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6216" w14:textId="36C2DFF6" w:rsidR="002E1819" w:rsidRPr="002E1819" w:rsidRDefault="002E1819" w:rsidP="003356C4">
      <w:pPr>
        <w:pStyle w:val="Heading1"/>
      </w:pPr>
      <w:bookmarkStart w:id="0" w:name="_Toc112335488"/>
      <w:r w:rsidRPr="002E1819">
        <w:t>Cover Page</w:t>
      </w:r>
      <w:bookmarkEnd w:id="0"/>
    </w:p>
    <w:p w14:paraId="4BA52CE3" w14:textId="221811AA" w:rsidR="00BB475F" w:rsidRPr="00074402" w:rsidRDefault="00074402" w:rsidP="00567636">
      <w:r w:rsidRPr="00074402">
        <w:rPr>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356C4">
      <w:pPr>
        <w:pStyle w:val="Heading1"/>
      </w:pPr>
    </w:p>
    <w:p w14:paraId="4E267F2C" w14:textId="35E99859" w:rsidR="00074402" w:rsidRPr="00074402" w:rsidRDefault="00074402" w:rsidP="003356C4">
      <w:pPr>
        <w:pStyle w:val="Heading1"/>
      </w:pPr>
    </w:p>
    <w:p w14:paraId="5D864E3F" w14:textId="04749E68" w:rsidR="00074402" w:rsidRPr="00074402" w:rsidRDefault="00074402" w:rsidP="003356C4">
      <w:pPr>
        <w:pStyle w:val="Heading1"/>
      </w:pPr>
    </w:p>
    <w:p w14:paraId="22F2817A" w14:textId="77777777" w:rsidR="00074402" w:rsidRPr="002222A8" w:rsidRDefault="00074402" w:rsidP="00567636"/>
    <w:p w14:paraId="0A48766D" w14:textId="3D8DECD9" w:rsidR="00074402" w:rsidRPr="00E75BE0" w:rsidRDefault="00074402" w:rsidP="00E75BE0">
      <w:pPr>
        <w:rPr>
          <w:sz w:val="22"/>
        </w:rPr>
      </w:pPr>
      <w:r w:rsidRPr="00E75BE0">
        <w:rPr>
          <w:b/>
          <w:bCs/>
          <w:sz w:val="22"/>
        </w:rPr>
        <w:t>Student name:</w:t>
      </w:r>
      <w:r w:rsidR="007C4865" w:rsidRPr="00E75BE0">
        <w:rPr>
          <w:sz w:val="22"/>
        </w:rPr>
        <w:t xml:space="preserve"> Olivette Mildred Cole</w:t>
      </w:r>
    </w:p>
    <w:p w14:paraId="5E81F6AD" w14:textId="6C612E22" w:rsidR="00074402" w:rsidRPr="00E75BE0" w:rsidRDefault="00074402" w:rsidP="00E75BE0">
      <w:pPr>
        <w:rPr>
          <w:sz w:val="22"/>
        </w:rPr>
      </w:pPr>
      <w:r w:rsidRPr="00E75BE0">
        <w:rPr>
          <w:b/>
          <w:bCs/>
          <w:sz w:val="22"/>
        </w:rPr>
        <w:t>Student ID:</w:t>
      </w:r>
      <w:r w:rsidR="007C4865" w:rsidRPr="00E75BE0">
        <w:rPr>
          <w:sz w:val="22"/>
        </w:rPr>
        <w:t xml:space="preserve"> 2022097</w:t>
      </w:r>
    </w:p>
    <w:p w14:paraId="3948E0E3" w14:textId="462A2737" w:rsidR="006C1C98" w:rsidRPr="00E75BE0" w:rsidRDefault="00E229AC" w:rsidP="00E75BE0">
      <w:pPr>
        <w:rPr>
          <w:rFonts w:eastAsia="Times New Roman"/>
          <w:sz w:val="22"/>
          <w:lang w:eastAsia="en-GB"/>
        </w:rPr>
      </w:pPr>
      <w:r w:rsidRPr="00E75BE0">
        <w:rPr>
          <w:b/>
          <w:bCs/>
          <w:sz w:val="22"/>
        </w:rPr>
        <w:t>Assignment Title:</w:t>
      </w:r>
      <w:r w:rsidR="00074402" w:rsidRPr="00E75BE0">
        <w:rPr>
          <w:sz w:val="22"/>
        </w:rPr>
        <w:t xml:space="preserve"> </w:t>
      </w:r>
      <w:r w:rsidR="006C1C98" w:rsidRPr="00E75BE0">
        <w:rPr>
          <w:sz w:val="22"/>
          <w:lang w:eastAsia="en-GB"/>
        </w:rPr>
        <w:t>Impact of Domestic Abuse on children’s cognitive development.</w:t>
      </w:r>
    </w:p>
    <w:p w14:paraId="0526E51E" w14:textId="77777777" w:rsidR="00E229AC" w:rsidRPr="00E75BE0" w:rsidRDefault="00E229AC" w:rsidP="00E75BE0">
      <w:pPr>
        <w:rPr>
          <w:sz w:val="22"/>
        </w:rPr>
      </w:pPr>
      <w:r w:rsidRPr="00E75BE0">
        <w:rPr>
          <w:b/>
          <w:bCs/>
          <w:sz w:val="22"/>
        </w:rPr>
        <w:t>Module name:</w:t>
      </w:r>
      <w:r w:rsidRPr="00E75BE0">
        <w:rPr>
          <w:sz w:val="22"/>
        </w:rPr>
        <w:t xml:space="preserve"> Introduction to Research</w:t>
      </w:r>
    </w:p>
    <w:p w14:paraId="4E5B279A" w14:textId="7D2A3AC0" w:rsidR="00074402" w:rsidRPr="00E75BE0" w:rsidRDefault="00074402" w:rsidP="00E75BE0">
      <w:pPr>
        <w:rPr>
          <w:sz w:val="22"/>
        </w:rPr>
      </w:pPr>
      <w:r w:rsidRPr="00E75BE0">
        <w:rPr>
          <w:b/>
          <w:bCs/>
          <w:sz w:val="22"/>
        </w:rPr>
        <w:t>Module code:</w:t>
      </w:r>
      <w:r w:rsidR="00E229AC" w:rsidRPr="00E75BE0">
        <w:rPr>
          <w:sz w:val="22"/>
        </w:rPr>
        <w:t xml:space="preserve"> BMHP5005</w:t>
      </w:r>
    </w:p>
    <w:p w14:paraId="190C8CC8" w14:textId="77777777" w:rsidR="00E229AC" w:rsidRPr="00E75BE0" w:rsidRDefault="00074402" w:rsidP="00E75BE0">
      <w:pPr>
        <w:rPr>
          <w:sz w:val="22"/>
        </w:rPr>
      </w:pPr>
      <w:r w:rsidRPr="00E75BE0">
        <w:rPr>
          <w:b/>
          <w:bCs/>
          <w:sz w:val="22"/>
        </w:rPr>
        <w:t>Lecturer name:</w:t>
      </w:r>
      <w:r w:rsidR="00E229AC" w:rsidRPr="00E75BE0">
        <w:rPr>
          <w:sz w:val="22"/>
        </w:rPr>
        <w:t xml:space="preserve"> Dr. Laila Surani</w:t>
      </w:r>
    </w:p>
    <w:p w14:paraId="1A0B2D2B" w14:textId="1181A4AF" w:rsidR="00074402" w:rsidRPr="002222A8" w:rsidRDefault="00074402" w:rsidP="003356C4">
      <w:pPr>
        <w:pStyle w:val="Heading1"/>
      </w:pPr>
    </w:p>
    <w:p w14:paraId="39D08584" w14:textId="77777777" w:rsidR="00074402" w:rsidRDefault="00074402" w:rsidP="003356C4">
      <w:pPr>
        <w:pStyle w:val="Heading1"/>
      </w:pPr>
    </w:p>
    <w:p w14:paraId="5B66D125" w14:textId="77777777" w:rsidR="00074402" w:rsidRDefault="00074402" w:rsidP="003356C4">
      <w:pPr>
        <w:pStyle w:val="Heading1"/>
      </w:pPr>
    </w:p>
    <w:p w14:paraId="291524A2" w14:textId="2CBFF360" w:rsidR="00074402" w:rsidRDefault="00074402" w:rsidP="003356C4">
      <w:pPr>
        <w:pStyle w:val="Heading1"/>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sdt>
      <w:sdtPr>
        <w:rPr>
          <w:rFonts w:ascii="Times New Roman" w:eastAsiaTheme="minorHAnsi" w:hAnsi="Times New Roman" w:cstheme="minorBidi"/>
          <w:color w:val="auto"/>
          <w:sz w:val="24"/>
          <w:szCs w:val="22"/>
          <w:lang w:val="en-GB"/>
        </w:rPr>
        <w:id w:val="1829867023"/>
        <w:docPartObj>
          <w:docPartGallery w:val="Table of Contents"/>
          <w:docPartUnique/>
        </w:docPartObj>
      </w:sdtPr>
      <w:sdtEndPr>
        <w:rPr>
          <w:b/>
          <w:bCs/>
          <w:noProof/>
        </w:rPr>
      </w:sdtEndPr>
      <w:sdtContent>
        <w:p w14:paraId="0D8AF96C" w14:textId="10781C4C" w:rsidR="00245F1D" w:rsidRDefault="00245F1D" w:rsidP="003356C4">
          <w:pPr>
            <w:pStyle w:val="TOCHeading"/>
          </w:pPr>
          <w:r>
            <w:t>Contents</w:t>
          </w:r>
        </w:p>
        <w:p w14:paraId="1A049978" w14:textId="7C1A65C0" w:rsidR="00605AF9" w:rsidRDefault="00245F1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335488" w:history="1">
            <w:r w:rsidR="00605AF9" w:rsidRPr="00D00638">
              <w:rPr>
                <w:rStyle w:val="Hyperlink"/>
                <w:noProof/>
              </w:rPr>
              <w:t>Cover Page</w:t>
            </w:r>
            <w:r w:rsidR="00605AF9">
              <w:rPr>
                <w:noProof/>
                <w:webHidden/>
              </w:rPr>
              <w:tab/>
            </w:r>
            <w:r w:rsidR="00605AF9">
              <w:rPr>
                <w:noProof/>
                <w:webHidden/>
              </w:rPr>
              <w:fldChar w:fldCharType="begin"/>
            </w:r>
            <w:r w:rsidR="00605AF9">
              <w:rPr>
                <w:noProof/>
                <w:webHidden/>
              </w:rPr>
              <w:instrText xml:space="preserve"> PAGEREF _Toc112335488 \h </w:instrText>
            </w:r>
            <w:r w:rsidR="00605AF9">
              <w:rPr>
                <w:noProof/>
                <w:webHidden/>
              </w:rPr>
            </w:r>
            <w:r w:rsidR="00605AF9">
              <w:rPr>
                <w:noProof/>
                <w:webHidden/>
              </w:rPr>
              <w:fldChar w:fldCharType="separate"/>
            </w:r>
            <w:r w:rsidR="00605AF9">
              <w:rPr>
                <w:noProof/>
                <w:webHidden/>
              </w:rPr>
              <w:t>1</w:t>
            </w:r>
            <w:r w:rsidR="00605AF9">
              <w:rPr>
                <w:noProof/>
                <w:webHidden/>
              </w:rPr>
              <w:fldChar w:fldCharType="end"/>
            </w:r>
          </w:hyperlink>
        </w:p>
        <w:p w14:paraId="3D80415F" w14:textId="4F85254F" w:rsidR="00605AF9" w:rsidRDefault="00B63B0D">
          <w:pPr>
            <w:pStyle w:val="TOC1"/>
            <w:tabs>
              <w:tab w:val="right" w:leader="dot" w:pos="9016"/>
            </w:tabs>
            <w:rPr>
              <w:rFonts w:asciiTheme="minorHAnsi" w:eastAsiaTheme="minorEastAsia" w:hAnsiTheme="minorHAnsi"/>
              <w:noProof/>
              <w:sz w:val="22"/>
              <w:lang w:eastAsia="en-GB"/>
            </w:rPr>
          </w:pPr>
          <w:hyperlink w:anchor="_Toc112335489" w:history="1">
            <w:r w:rsidR="00605AF9" w:rsidRPr="00D00638">
              <w:rPr>
                <w:rStyle w:val="Hyperlink"/>
                <w:noProof/>
              </w:rPr>
              <w:t>1.    Introduction</w:t>
            </w:r>
            <w:r w:rsidR="00605AF9">
              <w:rPr>
                <w:noProof/>
                <w:webHidden/>
              </w:rPr>
              <w:tab/>
            </w:r>
            <w:r w:rsidR="00605AF9">
              <w:rPr>
                <w:noProof/>
                <w:webHidden/>
              </w:rPr>
              <w:fldChar w:fldCharType="begin"/>
            </w:r>
            <w:r w:rsidR="00605AF9">
              <w:rPr>
                <w:noProof/>
                <w:webHidden/>
              </w:rPr>
              <w:instrText xml:space="preserve"> PAGEREF _Toc112335489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7C58BCDD" w14:textId="56FF52C5" w:rsidR="00605AF9" w:rsidRDefault="00B63B0D">
          <w:pPr>
            <w:pStyle w:val="TOC1"/>
            <w:tabs>
              <w:tab w:val="right" w:leader="dot" w:pos="9016"/>
            </w:tabs>
            <w:rPr>
              <w:rFonts w:asciiTheme="minorHAnsi" w:eastAsiaTheme="minorEastAsia" w:hAnsiTheme="minorHAnsi"/>
              <w:noProof/>
              <w:sz w:val="22"/>
              <w:lang w:eastAsia="en-GB"/>
            </w:rPr>
          </w:pPr>
          <w:hyperlink w:anchor="_Toc112335490" w:history="1">
            <w:r w:rsidR="00605AF9" w:rsidRPr="00D00638">
              <w:rPr>
                <w:rStyle w:val="Hyperlink"/>
                <w:noProof/>
              </w:rPr>
              <w:t>1.1    Rationale of study</w:t>
            </w:r>
            <w:r w:rsidR="00605AF9">
              <w:rPr>
                <w:noProof/>
                <w:webHidden/>
              </w:rPr>
              <w:tab/>
            </w:r>
            <w:r w:rsidR="00605AF9">
              <w:rPr>
                <w:noProof/>
                <w:webHidden/>
              </w:rPr>
              <w:fldChar w:fldCharType="begin"/>
            </w:r>
            <w:r w:rsidR="00605AF9">
              <w:rPr>
                <w:noProof/>
                <w:webHidden/>
              </w:rPr>
              <w:instrText xml:space="preserve"> PAGEREF _Toc112335490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735264F1" w14:textId="2CBB0A7D" w:rsidR="00605AF9" w:rsidRDefault="00B63B0D">
          <w:pPr>
            <w:pStyle w:val="TOC1"/>
            <w:tabs>
              <w:tab w:val="right" w:leader="dot" w:pos="9016"/>
            </w:tabs>
            <w:rPr>
              <w:rFonts w:asciiTheme="minorHAnsi" w:eastAsiaTheme="minorEastAsia" w:hAnsiTheme="minorHAnsi"/>
              <w:noProof/>
              <w:sz w:val="22"/>
              <w:lang w:eastAsia="en-GB"/>
            </w:rPr>
          </w:pPr>
          <w:hyperlink w:anchor="_Toc112335491" w:history="1">
            <w:r w:rsidR="00605AF9" w:rsidRPr="00D00638">
              <w:rPr>
                <w:rStyle w:val="Hyperlink"/>
                <w:noProof/>
              </w:rPr>
              <w:t>1.2   Aim</w:t>
            </w:r>
            <w:r w:rsidR="00605AF9">
              <w:rPr>
                <w:noProof/>
                <w:webHidden/>
              </w:rPr>
              <w:tab/>
            </w:r>
            <w:r w:rsidR="00605AF9">
              <w:rPr>
                <w:noProof/>
                <w:webHidden/>
              </w:rPr>
              <w:fldChar w:fldCharType="begin"/>
            </w:r>
            <w:r w:rsidR="00605AF9">
              <w:rPr>
                <w:noProof/>
                <w:webHidden/>
              </w:rPr>
              <w:instrText xml:space="preserve"> PAGEREF _Toc112335491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3AF758BA" w14:textId="254EBE88" w:rsidR="00605AF9" w:rsidRDefault="00B63B0D">
          <w:pPr>
            <w:pStyle w:val="TOC1"/>
            <w:tabs>
              <w:tab w:val="right" w:leader="dot" w:pos="9016"/>
            </w:tabs>
            <w:rPr>
              <w:rFonts w:asciiTheme="minorHAnsi" w:eastAsiaTheme="minorEastAsia" w:hAnsiTheme="minorHAnsi"/>
              <w:noProof/>
              <w:sz w:val="22"/>
              <w:lang w:eastAsia="en-GB"/>
            </w:rPr>
          </w:pPr>
          <w:hyperlink w:anchor="_Toc112335492" w:history="1">
            <w:r w:rsidR="00605AF9" w:rsidRPr="00D00638">
              <w:rPr>
                <w:rStyle w:val="Hyperlink"/>
                <w:noProof/>
              </w:rPr>
              <w:t>1.3    Objectives</w:t>
            </w:r>
            <w:r w:rsidR="00605AF9">
              <w:rPr>
                <w:noProof/>
                <w:webHidden/>
              </w:rPr>
              <w:tab/>
            </w:r>
            <w:r w:rsidR="00605AF9">
              <w:rPr>
                <w:noProof/>
                <w:webHidden/>
              </w:rPr>
              <w:fldChar w:fldCharType="begin"/>
            </w:r>
            <w:r w:rsidR="00605AF9">
              <w:rPr>
                <w:noProof/>
                <w:webHidden/>
              </w:rPr>
              <w:instrText xml:space="preserve"> PAGEREF _Toc112335492 \h </w:instrText>
            </w:r>
            <w:r w:rsidR="00605AF9">
              <w:rPr>
                <w:noProof/>
                <w:webHidden/>
              </w:rPr>
            </w:r>
            <w:r w:rsidR="00605AF9">
              <w:rPr>
                <w:noProof/>
                <w:webHidden/>
              </w:rPr>
              <w:fldChar w:fldCharType="separate"/>
            </w:r>
            <w:r w:rsidR="00605AF9">
              <w:rPr>
                <w:noProof/>
                <w:webHidden/>
              </w:rPr>
              <w:t>3</w:t>
            </w:r>
            <w:r w:rsidR="00605AF9">
              <w:rPr>
                <w:noProof/>
                <w:webHidden/>
              </w:rPr>
              <w:fldChar w:fldCharType="end"/>
            </w:r>
          </w:hyperlink>
        </w:p>
        <w:p w14:paraId="3E13B60E" w14:textId="6DE41483" w:rsidR="00605AF9" w:rsidRDefault="00B63B0D">
          <w:pPr>
            <w:pStyle w:val="TOC1"/>
            <w:tabs>
              <w:tab w:val="right" w:leader="dot" w:pos="9016"/>
            </w:tabs>
            <w:rPr>
              <w:rFonts w:asciiTheme="minorHAnsi" w:eastAsiaTheme="minorEastAsia" w:hAnsiTheme="minorHAnsi"/>
              <w:noProof/>
              <w:sz w:val="22"/>
              <w:lang w:eastAsia="en-GB"/>
            </w:rPr>
          </w:pPr>
          <w:hyperlink w:anchor="_Toc112335493" w:history="1">
            <w:r w:rsidR="00605AF9" w:rsidRPr="00D00638">
              <w:rPr>
                <w:rStyle w:val="Hyperlink"/>
                <w:noProof/>
              </w:rPr>
              <w:t>2.    Background prevalence of domestic violence in children in the UK</w:t>
            </w:r>
            <w:r w:rsidR="00605AF9">
              <w:rPr>
                <w:noProof/>
                <w:webHidden/>
              </w:rPr>
              <w:tab/>
            </w:r>
            <w:r w:rsidR="00605AF9">
              <w:rPr>
                <w:noProof/>
                <w:webHidden/>
              </w:rPr>
              <w:fldChar w:fldCharType="begin"/>
            </w:r>
            <w:r w:rsidR="00605AF9">
              <w:rPr>
                <w:noProof/>
                <w:webHidden/>
              </w:rPr>
              <w:instrText xml:space="preserve"> PAGEREF _Toc112335493 \h </w:instrText>
            </w:r>
            <w:r w:rsidR="00605AF9">
              <w:rPr>
                <w:noProof/>
                <w:webHidden/>
              </w:rPr>
            </w:r>
            <w:r w:rsidR="00605AF9">
              <w:rPr>
                <w:noProof/>
                <w:webHidden/>
              </w:rPr>
              <w:fldChar w:fldCharType="separate"/>
            </w:r>
            <w:r w:rsidR="00605AF9">
              <w:rPr>
                <w:noProof/>
                <w:webHidden/>
              </w:rPr>
              <w:t>4</w:t>
            </w:r>
            <w:r w:rsidR="00605AF9">
              <w:rPr>
                <w:noProof/>
                <w:webHidden/>
              </w:rPr>
              <w:fldChar w:fldCharType="end"/>
            </w:r>
          </w:hyperlink>
        </w:p>
        <w:p w14:paraId="153C12CD" w14:textId="15C61A6B" w:rsidR="00605AF9" w:rsidRDefault="00B63B0D">
          <w:pPr>
            <w:pStyle w:val="TOC1"/>
            <w:tabs>
              <w:tab w:val="right" w:leader="dot" w:pos="9016"/>
            </w:tabs>
            <w:rPr>
              <w:rFonts w:asciiTheme="minorHAnsi" w:eastAsiaTheme="minorEastAsia" w:hAnsiTheme="minorHAnsi"/>
              <w:noProof/>
              <w:sz w:val="22"/>
              <w:lang w:eastAsia="en-GB"/>
            </w:rPr>
          </w:pPr>
          <w:hyperlink w:anchor="_Toc112335494" w:history="1">
            <w:r w:rsidR="00605AF9" w:rsidRPr="00D00638">
              <w:rPr>
                <w:rStyle w:val="Hyperlink"/>
                <w:noProof/>
              </w:rPr>
              <w:t>3.    Methods</w:t>
            </w:r>
            <w:r w:rsidR="00605AF9">
              <w:rPr>
                <w:noProof/>
                <w:webHidden/>
              </w:rPr>
              <w:tab/>
            </w:r>
            <w:r w:rsidR="00605AF9">
              <w:rPr>
                <w:noProof/>
                <w:webHidden/>
              </w:rPr>
              <w:fldChar w:fldCharType="begin"/>
            </w:r>
            <w:r w:rsidR="00605AF9">
              <w:rPr>
                <w:noProof/>
                <w:webHidden/>
              </w:rPr>
              <w:instrText xml:space="preserve"> PAGEREF _Toc112335494 \h </w:instrText>
            </w:r>
            <w:r w:rsidR="00605AF9">
              <w:rPr>
                <w:noProof/>
                <w:webHidden/>
              </w:rPr>
            </w:r>
            <w:r w:rsidR="00605AF9">
              <w:rPr>
                <w:noProof/>
                <w:webHidden/>
              </w:rPr>
              <w:fldChar w:fldCharType="separate"/>
            </w:r>
            <w:r w:rsidR="00605AF9">
              <w:rPr>
                <w:noProof/>
                <w:webHidden/>
              </w:rPr>
              <w:t>5</w:t>
            </w:r>
            <w:r w:rsidR="00605AF9">
              <w:rPr>
                <w:noProof/>
                <w:webHidden/>
              </w:rPr>
              <w:fldChar w:fldCharType="end"/>
            </w:r>
          </w:hyperlink>
        </w:p>
        <w:p w14:paraId="3CAA0289" w14:textId="0154898A" w:rsidR="00605AF9" w:rsidRDefault="00B63B0D">
          <w:pPr>
            <w:pStyle w:val="TOC1"/>
            <w:tabs>
              <w:tab w:val="right" w:leader="dot" w:pos="9016"/>
            </w:tabs>
            <w:rPr>
              <w:rFonts w:asciiTheme="minorHAnsi" w:eastAsiaTheme="minorEastAsia" w:hAnsiTheme="minorHAnsi"/>
              <w:noProof/>
              <w:sz w:val="22"/>
              <w:lang w:eastAsia="en-GB"/>
            </w:rPr>
          </w:pPr>
          <w:hyperlink w:anchor="_Toc112335495" w:history="1">
            <w:r w:rsidR="00605AF9" w:rsidRPr="00D00638">
              <w:rPr>
                <w:rStyle w:val="Hyperlink"/>
                <w:noProof/>
              </w:rPr>
              <w:t xml:space="preserve">3.1    Data collection / Search </w:t>
            </w:r>
            <w:r>
              <w:rPr>
                <w:rStyle w:val="Hyperlink"/>
                <w:noProof/>
              </w:rPr>
              <w:t>Strategy</w:t>
            </w:r>
            <w:r w:rsidR="00605AF9">
              <w:rPr>
                <w:noProof/>
                <w:webHidden/>
              </w:rPr>
              <w:tab/>
            </w:r>
            <w:r w:rsidR="00605AF9">
              <w:rPr>
                <w:noProof/>
                <w:webHidden/>
              </w:rPr>
              <w:fldChar w:fldCharType="begin"/>
            </w:r>
            <w:r w:rsidR="00605AF9">
              <w:rPr>
                <w:noProof/>
                <w:webHidden/>
              </w:rPr>
              <w:instrText xml:space="preserve"> PAGEREF _Toc112335495 \h </w:instrText>
            </w:r>
            <w:r w:rsidR="00605AF9">
              <w:rPr>
                <w:noProof/>
                <w:webHidden/>
              </w:rPr>
            </w:r>
            <w:r w:rsidR="00605AF9">
              <w:rPr>
                <w:noProof/>
                <w:webHidden/>
              </w:rPr>
              <w:fldChar w:fldCharType="separate"/>
            </w:r>
            <w:r w:rsidR="00605AF9">
              <w:rPr>
                <w:noProof/>
                <w:webHidden/>
              </w:rPr>
              <w:t>6</w:t>
            </w:r>
            <w:r w:rsidR="00605AF9">
              <w:rPr>
                <w:noProof/>
                <w:webHidden/>
              </w:rPr>
              <w:fldChar w:fldCharType="end"/>
            </w:r>
          </w:hyperlink>
        </w:p>
        <w:p w14:paraId="61302739" w14:textId="7E594160" w:rsidR="00605AF9" w:rsidRDefault="00B63B0D">
          <w:pPr>
            <w:pStyle w:val="TOC1"/>
            <w:tabs>
              <w:tab w:val="right" w:leader="dot" w:pos="9016"/>
            </w:tabs>
            <w:rPr>
              <w:rFonts w:asciiTheme="minorHAnsi" w:eastAsiaTheme="minorEastAsia" w:hAnsiTheme="minorHAnsi"/>
              <w:noProof/>
              <w:sz w:val="22"/>
              <w:lang w:eastAsia="en-GB"/>
            </w:rPr>
          </w:pPr>
          <w:hyperlink w:anchor="_Toc112335496" w:history="1">
            <w:r w:rsidR="00605AF9" w:rsidRPr="00D00638">
              <w:rPr>
                <w:rStyle w:val="Hyperlink"/>
                <w:noProof/>
              </w:rPr>
              <w:t>3.2    Data analysis</w:t>
            </w:r>
            <w:r w:rsidR="00605AF9">
              <w:rPr>
                <w:noProof/>
                <w:webHidden/>
              </w:rPr>
              <w:tab/>
            </w:r>
            <w:r w:rsidR="00605AF9">
              <w:rPr>
                <w:noProof/>
                <w:webHidden/>
              </w:rPr>
              <w:fldChar w:fldCharType="begin"/>
            </w:r>
            <w:r w:rsidR="00605AF9">
              <w:rPr>
                <w:noProof/>
                <w:webHidden/>
              </w:rPr>
              <w:instrText xml:space="preserve"> PAGEREF _Toc112335496 \h </w:instrText>
            </w:r>
            <w:r w:rsidR="00605AF9">
              <w:rPr>
                <w:noProof/>
                <w:webHidden/>
              </w:rPr>
            </w:r>
            <w:r w:rsidR="00605AF9">
              <w:rPr>
                <w:noProof/>
                <w:webHidden/>
              </w:rPr>
              <w:fldChar w:fldCharType="separate"/>
            </w:r>
            <w:r w:rsidR="00605AF9">
              <w:rPr>
                <w:noProof/>
                <w:webHidden/>
              </w:rPr>
              <w:t>7</w:t>
            </w:r>
            <w:r w:rsidR="00605AF9">
              <w:rPr>
                <w:noProof/>
                <w:webHidden/>
              </w:rPr>
              <w:fldChar w:fldCharType="end"/>
            </w:r>
          </w:hyperlink>
        </w:p>
        <w:p w14:paraId="0F5D8D4D" w14:textId="37C5CFEA" w:rsidR="00605AF9" w:rsidRDefault="00B63B0D">
          <w:pPr>
            <w:pStyle w:val="TOC1"/>
            <w:tabs>
              <w:tab w:val="right" w:leader="dot" w:pos="9016"/>
            </w:tabs>
            <w:rPr>
              <w:rFonts w:asciiTheme="minorHAnsi" w:eastAsiaTheme="minorEastAsia" w:hAnsiTheme="minorHAnsi"/>
              <w:noProof/>
              <w:sz w:val="22"/>
              <w:lang w:eastAsia="en-GB"/>
            </w:rPr>
          </w:pPr>
          <w:hyperlink w:anchor="_Toc112335497" w:history="1">
            <w:r w:rsidR="00605AF9" w:rsidRPr="00D00638">
              <w:rPr>
                <w:rStyle w:val="Hyperlink"/>
                <w:noProof/>
              </w:rPr>
              <w:t>3.3    Ethical considerations</w:t>
            </w:r>
            <w:r w:rsidR="00605AF9">
              <w:rPr>
                <w:noProof/>
                <w:webHidden/>
              </w:rPr>
              <w:tab/>
            </w:r>
            <w:r w:rsidR="00605AF9">
              <w:rPr>
                <w:noProof/>
                <w:webHidden/>
              </w:rPr>
              <w:fldChar w:fldCharType="begin"/>
            </w:r>
            <w:r w:rsidR="00605AF9">
              <w:rPr>
                <w:noProof/>
                <w:webHidden/>
              </w:rPr>
              <w:instrText xml:space="preserve"> PAGEREF _Toc112335497 \h </w:instrText>
            </w:r>
            <w:r w:rsidR="00605AF9">
              <w:rPr>
                <w:noProof/>
                <w:webHidden/>
              </w:rPr>
            </w:r>
            <w:r w:rsidR="00605AF9">
              <w:rPr>
                <w:noProof/>
                <w:webHidden/>
              </w:rPr>
              <w:fldChar w:fldCharType="separate"/>
            </w:r>
            <w:r w:rsidR="00605AF9">
              <w:rPr>
                <w:noProof/>
                <w:webHidden/>
              </w:rPr>
              <w:t>8</w:t>
            </w:r>
            <w:r w:rsidR="00605AF9">
              <w:rPr>
                <w:noProof/>
                <w:webHidden/>
              </w:rPr>
              <w:fldChar w:fldCharType="end"/>
            </w:r>
          </w:hyperlink>
        </w:p>
        <w:p w14:paraId="1302836A" w14:textId="188E38EE" w:rsidR="00605AF9" w:rsidRDefault="00B63B0D">
          <w:pPr>
            <w:pStyle w:val="TOC1"/>
            <w:tabs>
              <w:tab w:val="right" w:leader="dot" w:pos="9016"/>
            </w:tabs>
            <w:rPr>
              <w:rFonts w:asciiTheme="minorHAnsi" w:eastAsiaTheme="minorEastAsia" w:hAnsiTheme="minorHAnsi"/>
              <w:noProof/>
              <w:sz w:val="22"/>
              <w:lang w:eastAsia="en-GB"/>
            </w:rPr>
          </w:pPr>
          <w:hyperlink w:anchor="_Toc112335498" w:history="1">
            <w:r w:rsidR="00605AF9" w:rsidRPr="00D00638">
              <w:rPr>
                <w:rStyle w:val="Hyperlink"/>
                <w:noProof/>
              </w:rPr>
              <w:t>4.    Literature review of Synthesis/analysis from the data collected from the selected studies</w:t>
            </w:r>
            <w:r w:rsidR="00605AF9">
              <w:rPr>
                <w:noProof/>
                <w:webHidden/>
              </w:rPr>
              <w:tab/>
            </w:r>
            <w:r w:rsidR="00605AF9">
              <w:rPr>
                <w:noProof/>
                <w:webHidden/>
              </w:rPr>
              <w:fldChar w:fldCharType="begin"/>
            </w:r>
            <w:r w:rsidR="00605AF9">
              <w:rPr>
                <w:noProof/>
                <w:webHidden/>
              </w:rPr>
              <w:instrText xml:space="preserve"> PAGEREF _Toc112335498 \h </w:instrText>
            </w:r>
            <w:r w:rsidR="00605AF9">
              <w:rPr>
                <w:noProof/>
                <w:webHidden/>
              </w:rPr>
            </w:r>
            <w:r w:rsidR="00605AF9">
              <w:rPr>
                <w:noProof/>
                <w:webHidden/>
              </w:rPr>
              <w:fldChar w:fldCharType="separate"/>
            </w:r>
            <w:r w:rsidR="00605AF9">
              <w:rPr>
                <w:noProof/>
                <w:webHidden/>
              </w:rPr>
              <w:t>8</w:t>
            </w:r>
            <w:r w:rsidR="00605AF9">
              <w:rPr>
                <w:noProof/>
                <w:webHidden/>
              </w:rPr>
              <w:fldChar w:fldCharType="end"/>
            </w:r>
          </w:hyperlink>
        </w:p>
        <w:p w14:paraId="62783513" w14:textId="39098D44" w:rsidR="00605AF9" w:rsidRDefault="00B63B0D">
          <w:pPr>
            <w:pStyle w:val="TOC1"/>
            <w:tabs>
              <w:tab w:val="right" w:leader="dot" w:pos="9016"/>
            </w:tabs>
            <w:rPr>
              <w:rFonts w:asciiTheme="minorHAnsi" w:eastAsiaTheme="minorEastAsia" w:hAnsiTheme="minorHAnsi"/>
              <w:noProof/>
              <w:sz w:val="22"/>
              <w:lang w:eastAsia="en-GB"/>
            </w:rPr>
          </w:pPr>
          <w:hyperlink w:anchor="_Toc112335499" w:history="1">
            <w:r w:rsidR="00605AF9" w:rsidRPr="00D00638">
              <w:rPr>
                <w:rStyle w:val="Hyperlink"/>
                <w:noProof/>
              </w:rPr>
              <w:t>4.1    Result of the Presentation of the main characteristics of the studies selected</w:t>
            </w:r>
            <w:r w:rsidR="00605AF9">
              <w:rPr>
                <w:noProof/>
                <w:webHidden/>
              </w:rPr>
              <w:tab/>
            </w:r>
            <w:r w:rsidR="00605AF9">
              <w:rPr>
                <w:noProof/>
                <w:webHidden/>
              </w:rPr>
              <w:fldChar w:fldCharType="begin"/>
            </w:r>
            <w:r w:rsidR="00605AF9">
              <w:rPr>
                <w:noProof/>
                <w:webHidden/>
              </w:rPr>
              <w:instrText xml:space="preserve"> PAGEREF _Toc112335499 \h </w:instrText>
            </w:r>
            <w:r w:rsidR="00605AF9">
              <w:rPr>
                <w:noProof/>
                <w:webHidden/>
              </w:rPr>
            </w:r>
            <w:r w:rsidR="00605AF9">
              <w:rPr>
                <w:noProof/>
                <w:webHidden/>
              </w:rPr>
              <w:fldChar w:fldCharType="separate"/>
            </w:r>
            <w:r w:rsidR="00605AF9">
              <w:rPr>
                <w:noProof/>
                <w:webHidden/>
              </w:rPr>
              <w:t>10</w:t>
            </w:r>
            <w:r w:rsidR="00605AF9">
              <w:rPr>
                <w:noProof/>
                <w:webHidden/>
              </w:rPr>
              <w:fldChar w:fldCharType="end"/>
            </w:r>
          </w:hyperlink>
        </w:p>
        <w:p w14:paraId="38990341" w14:textId="3D21534D" w:rsidR="00605AF9" w:rsidRDefault="00B63B0D">
          <w:pPr>
            <w:pStyle w:val="TOC1"/>
            <w:tabs>
              <w:tab w:val="right" w:leader="dot" w:pos="9016"/>
            </w:tabs>
            <w:rPr>
              <w:rFonts w:asciiTheme="minorHAnsi" w:eastAsiaTheme="minorEastAsia" w:hAnsiTheme="minorHAnsi"/>
              <w:noProof/>
              <w:sz w:val="22"/>
              <w:lang w:eastAsia="en-GB"/>
            </w:rPr>
          </w:pPr>
          <w:hyperlink w:anchor="_Toc112335500" w:history="1">
            <w:r w:rsidR="00605AF9" w:rsidRPr="00D00638">
              <w:rPr>
                <w:rStyle w:val="Hyperlink"/>
                <w:noProof/>
                <w:lang w:val="en-US"/>
              </w:rPr>
              <w:t>4.2   Key themes</w:t>
            </w:r>
            <w:r w:rsidR="00605AF9">
              <w:rPr>
                <w:noProof/>
                <w:webHidden/>
              </w:rPr>
              <w:tab/>
            </w:r>
            <w:r w:rsidR="00605AF9">
              <w:rPr>
                <w:noProof/>
                <w:webHidden/>
              </w:rPr>
              <w:fldChar w:fldCharType="begin"/>
            </w:r>
            <w:r w:rsidR="00605AF9">
              <w:rPr>
                <w:noProof/>
                <w:webHidden/>
              </w:rPr>
              <w:instrText xml:space="preserve"> PAGEREF _Toc112335500 \h </w:instrText>
            </w:r>
            <w:r w:rsidR="00605AF9">
              <w:rPr>
                <w:noProof/>
                <w:webHidden/>
              </w:rPr>
            </w:r>
            <w:r w:rsidR="00605AF9">
              <w:rPr>
                <w:noProof/>
                <w:webHidden/>
              </w:rPr>
              <w:fldChar w:fldCharType="separate"/>
            </w:r>
            <w:r w:rsidR="00605AF9">
              <w:rPr>
                <w:noProof/>
                <w:webHidden/>
              </w:rPr>
              <w:t>11</w:t>
            </w:r>
            <w:r w:rsidR="00605AF9">
              <w:rPr>
                <w:noProof/>
                <w:webHidden/>
              </w:rPr>
              <w:fldChar w:fldCharType="end"/>
            </w:r>
          </w:hyperlink>
        </w:p>
        <w:p w14:paraId="611E96EC" w14:textId="0B9559C1" w:rsidR="00605AF9" w:rsidRDefault="00B63B0D">
          <w:pPr>
            <w:pStyle w:val="TOC1"/>
            <w:tabs>
              <w:tab w:val="right" w:leader="dot" w:pos="9016"/>
            </w:tabs>
            <w:rPr>
              <w:rFonts w:asciiTheme="minorHAnsi" w:eastAsiaTheme="minorEastAsia" w:hAnsiTheme="minorHAnsi"/>
              <w:noProof/>
              <w:sz w:val="22"/>
              <w:lang w:eastAsia="en-GB"/>
            </w:rPr>
          </w:pPr>
          <w:hyperlink w:anchor="_Toc112335501" w:history="1">
            <w:r w:rsidR="00605AF9" w:rsidRPr="00D00638">
              <w:rPr>
                <w:rStyle w:val="Hyperlink"/>
                <w:noProof/>
              </w:rPr>
              <w:t>5.    Discussion of the findings about the aim of the research</w:t>
            </w:r>
            <w:r w:rsidR="00605AF9">
              <w:rPr>
                <w:noProof/>
                <w:webHidden/>
              </w:rPr>
              <w:tab/>
            </w:r>
            <w:r w:rsidR="00605AF9">
              <w:rPr>
                <w:noProof/>
                <w:webHidden/>
              </w:rPr>
              <w:fldChar w:fldCharType="begin"/>
            </w:r>
            <w:r w:rsidR="00605AF9">
              <w:rPr>
                <w:noProof/>
                <w:webHidden/>
              </w:rPr>
              <w:instrText xml:space="preserve"> PAGEREF _Toc112335501 \h </w:instrText>
            </w:r>
            <w:r w:rsidR="00605AF9">
              <w:rPr>
                <w:noProof/>
                <w:webHidden/>
              </w:rPr>
            </w:r>
            <w:r w:rsidR="00605AF9">
              <w:rPr>
                <w:noProof/>
                <w:webHidden/>
              </w:rPr>
              <w:fldChar w:fldCharType="separate"/>
            </w:r>
            <w:r w:rsidR="00605AF9">
              <w:rPr>
                <w:noProof/>
                <w:webHidden/>
              </w:rPr>
              <w:t>11</w:t>
            </w:r>
            <w:r w:rsidR="00605AF9">
              <w:rPr>
                <w:noProof/>
                <w:webHidden/>
              </w:rPr>
              <w:fldChar w:fldCharType="end"/>
            </w:r>
          </w:hyperlink>
        </w:p>
        <w:p w14:paraId="6D90D26B" w14:textId="3B5CA468" w:rsidR="00605AF9" w:rsidRDefault="00B63B0D">
          <w:pPr>
            <w:pStyle w:val="TOC1"/>
            <w:tabs>
              <w:tab w:val="right" w:leader="dot" w:pos="9016"/>
            </w:tabs>
            <w:rPr>
              <w:rFonts w:asciiTheme="minorHAnsi" w:eastAsiaTheme="minorEastAsia" w:hAnsiTheme="minorHAnsi"/>
              <w:noProof/>
              <w:sz w:val="22"/>
              <w:lang w:eastAsia="en-GB"/>
            </w:rPr>
          </w:pPr>
          <w:hyperlink w:anchor="_Toc112335502" w:history="1">
            <w:r w:rsidR="00605AF9" w:rsidRPr="00D00638">
              <w:rPr>
                <w:rStyle w:val="Hyperlink"/>
                <w:noProof/>
              </w:rPr>
              <w:t>5.1    Recommendations for future policy and health and social care practice</w:t>
            </w:r>
            <w:r w:rsidR="00605AF9">
              <w:rPr>
                <w:noProof/>
                <w:webHidden/>
              </w:rPr>
              <w:tab/>
            </w:r>
            <w:r w:rsidR="00605AF9">
              <w:rPr>
                <w:noProof/>
                <w:webHidden/>
              </w:rPr>
              <w:fldChar w:fldCharType="begin"/>
            </w:r>
            <w:r w:rsidR="00605AF9">
              <w:rPr>
                <w:noProof/>
                <w:webHidden/>
              </w:rPr>
              <w:instrText xml:space="preserve"> PAGEREF _Toc112335502 \h </w:instrText>
            </w:r>
            <w:r w:rsidR="00605AF9">
              <w:rPr>
                <w:noProof/>
                <w:webHidden/>
              </w:rPr>
            </w:r>
            <w:r w:rsidR="00605AF9">
              <w:rPr>
                <w:noProof/>
                <w:webHidden/>
              </w:rPr>
              <w:fldChar w:fldCharType="separate"/>
            </w:r>
            <w:r w:rsidR="00605AF9">
              <w:rPr>
                <w:noProof/>
                <w:webHidden/>
              </w:rPr>
              <w:t>13</w:t>
            </w:r>
            <w:r w:rsidR="00605AF9">
              <w:rPr>
                <w:noProof/>
                <w:webHidden/>
              </w:rPr>
              <w:fldChar w:fldCharType="end"/>
            </w:r>
          </w:hyperlink>
        </w:p>
        <w:p w14:paraId="67E54848" w14:textId="6372DB3D" w:rsidR="00605AF9" w:rsidRDefault="00B63B0D">
          <w:pPr>
            <w:pStyle w:val="TOC1"/>
            <w:tabs>
              <w:tab w:val="right" w:leader="dot" w:pos="9016"/>
            </w:tabs>
            <w:rPr>
              <w:rFonts w:asciiTheme="minorHAnsi" w:eastAsiaTheme="minorEastAsia" w:hAnsiTheme="minorHAnsi"/>
              <w:noProof/>
              <w:sz w:val="22"/>
              <w:lang w:eastAsia="en-GB"/>
            </w:rPr>
          </w:pPr>
          <w:hyperlink w:anchor="_Toc112335503" w:history="1">
            <w:r w:rsidR="00605AF9" w:rsidRPr="00D00638">
              <w:rPr>
                <w:rStyle w:val="Hyperlink"/>
                <w:noProof/>
              </w:rPr>
              <w:t>5.4    Limitations of research findings</w:t>
            </w:r>
            <w:r w:rsidR="00605AF9">
              <w:rPr>
                <w:noProof/>
                <w:webHidden/>
              </w:rPr>
              <w:tab/>
            </w:r>
            <w:r w:rsidR="00605AF9">
              <w:rPr>
                <w:noProof/>
                <w:webHidden/>
              </w:rPr>
              <w:fldChar w:fldCharType="begin"/>
            </w:r>
            <w:r w:rsidR="00605AF9">
              <w:rPr>
                <w:noProof/>
                <w:webHidden/>
              </w:rPr>
              <w:instrText xml:space="preserve"> PAGEREF _Toc112335503 \h </w:instrText>
            </w:r>
            <w:r w:rsidR="00605AF9">
              <w:rPr>
                <w:noProof/>
                <w:webHidden/>
              </w:rPr>
            </w:r>
            <w:r w:rsidR="00605AF9">
              <w:rPr>
                <w:noProof/>
                <w:webHidden/>
              </w:rPr>
              <w:fldChar w:fldCharType="separate"/>
            </w:r>
            <w:r w:rsidR="00605AF9">
              <w:rPr>
                <w:noProof/>
                <w:webHidden/>
              </w:rPr>
              <w:t>13</w:t>
            </w:r>
            <w:r w:rsidR="00605AF9">
              <w:rPr>
                <w:noProof/>
                <w:webHidden/>
              </w:rPr>
              <w:fldChar w:fldCharType="end"/>
            </w:r>
          </w:hyperlink>
        </w:p>
        <w:p w14:paraId="6212E445" w14:textId="5E623813" w:rsidR="00605AF9" w:rsidRDefault="00B63B0D">
          <w:pPr>
            <w:pStyle w:val="TOC1"/>
            <w:tabs>
              <w:tab w:val="right" w:leader="dot" w:pos="9016"/>
            </w:tabs>
            <w:rPr>
              <w:rFonts w:asciiTheme="minorHAnsi" w:eastAsiaTheme="minorEastAsia" w:hAnsiTheme="minorHAnsi"/>
              <w:noProof/>
              <w:sz w:val="22"/>
              <w:lang w:eastAsia="en-GB"/>
            </w:rPr>
          </w:pPr>
          <w:hyperlink w:anchor="_Toc112335504" w:history="1">
            <w:r w:rsidR="00605AF9" w:rsidRPr="00D00638">
              <w:rPr>
                <w:rStyle w:val="Hyperlink"/>
                <w:noProof/>
              </w:rPr>
              <w:t>6. Conclusion</w:t>
            </w:r>
            <w:r w:rsidR="00605AF9">
              <w:rPr>
                <w:noProof/>
                <w:webHidden/>
              </w:rPr>
              <w:tab/>
            </w:r>
            <w:r w:rsidR="00605AF9">
              <w:rPr>
                <w:noProof/>
                <w:webHidden/>
              </w:rPr>
              <w:fldChar w:fldCharType="begin"/>
            </w:r>
            <w:r w:rsidR="00605AF9">
              <w:rPr>
                <w:noProof/>
                <w:webHidden/>
              </w:rPr>
              <w:instrText xml:space="preserve"> PAGEREF _Toc112335504 \h </w:instrText>
            </w:r>
            <w:r w:rsidR="00605AF9">
              <w:rPr>
                <w:noProof/>
                <w:webHidden/>
              </w:rPr>
            </w:r>
            <w:r w:rsidR="00605AF9">
              <w:rPr>
                <w:noProof/>
                <w:webHidden/>
              </w:rPr>
              <w:fldChar w:fldCharType="separate"/>
            </w:r>
            <w:r w:rsidR="00605AF9">
              <w:rPr>
                <w:noProof/>
                <w:webHidden/>
              </w:rPr>
              <w:t>15</w:t>
            </w:r>
            <w:r w:rsidR="00605AF9">
              <w:rPr>
                <w:noProof/>
                <w:webHidden/>
              </w:rPr>
              <w:fldChar w:fldCharType="end"/>
            </w:r>
          </w:hyperlink>
        </w:p>
        <w:p w14:paraId="09CC1D69" w14:textId="7A555AC7" w:rsidR="00605AF9" w:rsidRDefault="00B63B0D">
          <w:pPr>
            <w:pStyle w:val="TOC1"/>
            <w:tabs>
              <w:tab w:val="right" w:leader="dot" w:pos="9016"/>
            </w:tabs>
            <w:rPr>
              <w:rFonts w:asciiTheme="minorHAnsi" w:eastAsiaTheme="minorEastAsia" w:hAnsiTheme="minorHAnsi"/>
              <w:noProof/>
              <w:sz w:val="22"/>
              <w:lang w:eastAsia="en-GB"/>
            </w:rPr>
          </w:pPr>
          <w:hyperlink w:anchor="_Toc112335505" w:history="1">
            <w:r w:rsidR="00605AF9" w:rsidRPr="00D00638">
              <w:rPr>
                <w:rStyle w:val="Hyperlink"/>
                <w:noProof/>
              </w:rPr>
              <w:t>References</w:t>
            </w:r>
            <w:r w:rsidR="00605AF9">
              <w:rPr>
                <w:noProof/>
                <w:webHidden/>
              </w:rPr>
              <w:tab/>
            </w:r>
            <w:r w:rsidR="00605AF9">
              <w:rPr>
                <w:noProof/>
                <w:webHidden/>
              </w:rPr>
              <w:fldChar w:fldCharType="begin"/>
            </w:r>
            <w:r w:rsidR="00605AF9">
              <w:rPr>
                <w:noProof/>
                <w:webHidden/>
              </w:rPr>
              <w:instrText xml:space="preserve"> PAGEREF _Toc112335505 \h </w:instrText>
            </w:r>
            <w:r w:rsidR="00605AF9">
              <w:rPr>
                <w:noProof/>
                <w:webHidden/>
              </w:rPr>
            </w:r>
            <w:r w:rsidR="00605AF9">
              <w:rPr>
                <w:noProof/>
                <w:webHidden/>
              </w:rPr>
              <w:fldChar w:fldCharType="separate"/>
            </w:r>
            <w:r w:rsidR="00605AF9">
              <w:rPr>
                <w:noProof/>
                <w:webHidden/>
              </w:rPr>
              <w:t>16</w:t>
            </w:r>
            <w:r w:rsidR="00605AF9">
              <w:rPr>
                <w:noProof/>
                <w:webHidden/>
              </w:rPr>
              <w:fldChar w:fldCharType="end"/>
            </w:r>
          </w:hyperlink>
        </w:p>
        <w:p w14:paraId="278F4C2D" w14:textId="7690FFA9" w:rsidR="00245F1D" w:rsidRDefault="00245F1D">
          <w:r>
            <w:rPr>
              <w:b/>
              <w:bCs/>
              <w:noProof/>
            </w:rPr>
            <w:fldChar w:fldCharType="end"/>
          </w:r>
        </w:p>
      </w:sdtContent>
    </w:sdt>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58A36928" w:rsidR="00B87E75" w:rsidRPr="003356C4" w:rsidRDefault="00B87E75" w:rsidP="003356C4">
      <w:pPr>
        <w:pStyle w:val="Heading1"/>
      </w:pPr>
      <w:bookmarkStart w:id="1" w:name="_Toc112335489"/>
      <w:r w:rsidRPr="003356C4">
        <w:lastRenderedPageBreak/>
        <w:t xml:space="preserve">1. </w:t>
      </w:r>
      <w:r w:rsidR="00955A2A" w:rsidRPr="003356C4">
        <w:t xml:space="preserve">   </w:t>
      </w:r>
      <w:r w:rsidRPr="003356C4">
        <w:t>Introductio</w:t>
      </w:r>
      <w:r w:rsidR="00015B71" w:rsidRPr="003356C4">
        <w:t>n</w:t>
      </w:r>
      <w:bookmarkEnd w:id="1"/>
    </w:p>
    <w:p w14:paraId="767649D7" w14:textId="32725191" w:rsidR="00015B71" w:rsidRPr="00955A2A" w:rsidRDefault="005B71B1" w:rsidP="00955A2A">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The indicated assignment presents an understanding of the idea of the research study </w:t>
      </w:r>
      <w:r w:rsidR="005A7FA2" w:rsidRPr="007734C1">
        <w:rPr>
          <w:rFonts w:ascii="Arial" w:hAnsi="Arial" w:cs="Arial"/>
          <w:kern w:val="2"/>
          <w:sz w:val="22"/>
          <w14:ligatures w14:val="standardContextual"/>
        </w:rPr>
        <w:t>about</w:t>
      </w:r>
      <w:r w:rsidRPr="007734C1">
        <w:rPr>
          <w:rFonts w:ascii="Arial" w:hAnsi="Arial" w:cs="Arial"/>
          <w:kern w:val="2"/>
          <w:sz w:val="22"/>
          <w14:ligatures w14:val="standardContextual"/>
        </w:rPr>
        <w:t xml:space="preserve"> the research program. </w:t>
      </w:r>
      <w:r w:rsidR="004C5BEB" w:rsidRPr="007734C1">
        <w:rPr>
          <w:rFonts w:ascii="Arial" w:hAnsi="Arial" w:cs="Arial"/>
          <w:kern w:val="2"/>
          <w:sz w:val="22"/>
          <w14:ligatures w14:val="standardContextual"/>
        </w:rPr>
        <w:t xml:space="preserve">This literacy research is a secondary assignment based on the impact of children’s cognitive development when witnessing domestic abuse. </w:t>
      </w:r>
      <w:r w:rsidR="004C5BEB" w:rsidRPr="007734C1">
        <w:rPr>
          <w:rFonts w:ascii="Arial" w:hAnsi="Arial" w:cs="Arial"/>
          <w:sz w:val="22"/>
          <w:lang w:val="en-US"/>
        </w:rPr>
        <w:t xml:space="preserve">Domestic abuse is when a person inflicts harm on another person there are different types of domestic abuse such as physical, emotional, sexual, and financial abuse (Woman’s Aid, 2022). </w:t>
      </w:r>
      <w:r w:rsidR="00015B71" w:rsidRPr="007734C1">
        <w:rPr>
          <w:rFonts w:ascii="Arial" w:hAnsi="Arial" w:cs="Arial"/>
          <w:kern w:val="2"/>
          <w:sz w:val="22"/>
          <w14:ligatures w14:val="standardContextual"/>
        </w:rPr>
        <w:t xml:space="preserve">It will also give an example of skills in the critical evaluation of information gathering/search techniques, as well as ethical factors to consider in addition to the selection of appropriate suggestion techniques </w:t>
      </w:r>
      <w:r w:rsidR="005A7FA2" w:rsidRPr="007734C1">
        <w:rPr>
          <w:rFonts w:ascii="Arial" w:hAnsi="Arial" w:cs="Arial"/>
          <w:kern w:val="2"/>
          <w:sz w:val="22"/>
          <w14:ligatures w14:val="standardContextual"/>
        </w:rPr>
        <w:t>about</w:t>
      </w:r>
      <w:r w:rsidR="00015B71" w:rsidRPr="007734C1">
        <w:rPr>
          <w:rFonts w:ascii="Arial" w:hAnsi="Arial" w:cs="Arial"/>
          <w:kern w:val="2"/>
          <w:sz w:val="22"/>
          <w14:ligatures w14:val="standardContextual"/>
        </w:rPr>
        <w:t xml:space="preserve"> the future functional plan and the health and wellness and social treatment</w:t>
      </w:r>
      <w:r w:rsidRPr="007734C1">
        <w:rPr>
          <w:rFonts w:ascii="Arial" w:hAnsi="Arial" w:cs="Arial"/>
          <w:kern w:val="2"/>
          <w:sz w:val="22"/>
          <w14:ligatures w14:val="standardContextual"/>
        </w:rPr>
        <w:t xml:space="preserve">. </w:t>
      </w:r>
      <w:r w:rsidR="00015B71" w:rsidRPr="007734C1">
        <w:rPr>
          <w:rFonts w:ascii="Arial" w:eastAsiaTheme="minorEastAsia" w:hAnsi="Arial" w:cs="Arial"/>
          <w:kern w:val="24"/>
          <w:sz w:val="22"/>
          <w:lang w:val="en-US"/>
        </w:rPr>
        <w:t xml:space="preserve">The importance of this topic is to provide information to families experiencing domestic abuse in their homes and how to prevent children from experiencing </w:t>
      </w:r>
      <w:r w:rsidRPr="007734C1">
        <w:rPr>
          <w:rFonts w:ascii="Arial" w:eastAsiaTheme="minorEastAsia" w:hAnsi="Arial" w:cs="Arial"/>
          <w:kern w:val="24"/>
          <w:sz w:val="22"/>
          <w:lang w:val="en-US"/>
        </w:rPr>
        <w:t>such</w:t>
      </w:r>
      <w:r w:rsidR="00015B71" w:rsidRPr="007734C1">
        <w:rPr>
          <w:rFonts w:ascii="Arial" w:eastAsiaTheme="minorEastAsia" w:hAnsi="Arial" w:cs="Arial"/>
          <w:kern w:val="24"/>
          <w:sz w:val="22"/>
          <w:lang w:val="en-US"/>
        </w:rPr>
        <w:t xml:space="preserve"> action</w:t>
      </w:r>
      <w:r w:rsidRPr="007734C1">
        <w:rPr>
          <w:rFonts w:ascii="Arial" w:eastAsiaTheme="minorEastAsia" w:hAnsi="Arial" w:cs="Arial"/>
          <w:kern w:val="24"/>
          <w:sz w:val="22"/>
          <w:lang w:val="en-US"/>
        </w:rPr>
        <w:t>s</w:t>
      </w:r>
      <w:r w:rsidR="00015B71" w:rsidRPr="007734C1">
        <w:rPr>
          <w:rFonts w:ascii="Arial" w:eastAsiaTheme="minorEastAsia" w:hAnsi="Arial" w:cs="Arial"/>
          <w:kern w:val="24"/>
          <w:sz w:val="22"/>
          <w:lang w:val="en-US"/>
        </w:rPr>
        <w:t xml:space="preserve">. </w:t>
      </w:r>
    </w:p>
    <w:p w14:paraId="33525604" w14:textId="5A3C3599" w:rsidR="00015B71" w:rsidRPr="003356C4" w:rsidRDefault="00015B71" w:rsidP="003356C4">
      <w:pPr>
        <w:pStyle w:val="Heading1"/>
      </w:pPr>
      <w:bookmarkStart w:id="2" w:name="_Toc112335490"/>
      <w:r w:rsidRPr="003356C4">
        <w:t>1.</w:t>
      </w:r>
      <w:r w:rsidR="00884AAB" w:rsidRPr="003356C4">
        <w:t>1</w:t>
      </w:r>
      <w:r w:rsidR="00FE42C0" w:rsidRPr="003356C4">
        <w:t xml:space="preserve"> </w:t>
      </w:r>
      <w:r w:rsidR="00955A2A" w:rsidRPr="003356C4">
        <w:t xml:space="preserve">   </w:t>
      </w:r>
      <w:r w:rsidR="00D4203D" w:rsidRPr="003356C4">
        <w:t>Rationale</w:t>
      </w:r>
      <w:r w:rsidRPr="003356C4">
        <w:t xml:space="preserve"> </w:t>
      </w:r>
      <w:r w:rsidR="00FE42C0" w:rsidRPr="003356C4">
        <w:t>of the</w:t>
      </w:r>
      <w:r w:rsidRPr="003356C4">
        <w:t xml:space="preserve"> study</w:t>
      </w:r>
      <w:bookmarkEnd w:id="2"/>
    </w:p>
    <w:p w14:paraId="628C7F39" w14:textId="46470BC3" w:rsidR="00D4203D" w:rsidRPr="007734C1" w:rsidRDefault="00FE42C0" w:rsidP="007734C1">
      <w:pPr>
        <w:pStyle w:val="NoSpacing"/>
        <w:spacing w:line="360" w:lineRule="auto"/>
        <w:rPr>
          <w:rFonts w:ascii="Arial" w:hAnsi="Arial" w:cs="Arial"/>
          <w:sz w:val="22"/>
        </w:rPr>
      </w:pPr>
      <w:r w:rsidRPr="007734C1">
        <w:rPr>
          <w:rFonts w:ascii="Arial" w:hAnsi="Arial" w:cs="Arial"/>
          <w:sz w:val="22"/>
        </w:rPr>
        <w:t xml:space="preserve">The chosen proposal was made based on the </w:t>
      </w:r>
      <w:r w:rsidR="00FF5FE6" w:rsidRPr="007734C1">
        <w:rPr>
          <w:rFonts w:ascii="Arial" w:hAnsi="Arial" w:cs="Arial"/>
          <w:sz w:val="22"/>
        </w:rPr>
        <w:t xml:space="preserve">writer’s interest in learning and understanding the impact of children’s cognitive development </w:t>
      </w:r>
      <w:r w:rsidR="00825779" w:rsidRPr="007734C1">
        <w:rPr>
          <w:rFonts w:ascii="Arial" w:hAnsi="Arial" w:cs="Arial"/>
          <w:sz w:val="22"/>
        </w:rPr>
        <w:t xml:space="preserve">as well as finding ways to deal with the problem in more professional settings such as schools, working with </w:t>
      </w:r>
      <w:r w:rsidRPr="007734C1">
        <w:rPr>
          <w:rFonts w:ascii="Arial" w:hAnsi="Arial" w:cs="Arial"/>
          <w:sz w:val="22"/>
        </w:rPr>
        <w:t xml:space="preserve">social workers, health care visitors, and </w:t>
      </w:r>
      <w:r w:rsidR="00825779" w:rsidRPr="007734C1">
        <w:rPr>
          <w:rFonts w:ascii="Arial" w:hAnsi="Arial" w:cs="Arial"/>
          <w:sz w:val="22"/>
        </w:rPr>
        <w:t xml:space="preserve">other </w:t>
      </w:r>
      <w:r w:rsidRPr="007734C1">
        <w:rPr>
          <w:rFonts w:ascii="Arial" w:hAnsi="Arial" w:cs="Arial"/>
          <w:sz w:val="22"/>
        </w:rPr>
        <w:t>professional agencies.</w:t>
      </w:r>
      <w:r w:rsidR="00825779" w:rsidRPr="007734C1">
        <w:rPr>
          <w:rFonts w:ascii="Arial" w:hAnsi="Arial" w:cs="Arial"/>
          <w:sz w:val="22"/>
        </w:rPr>
        <w:t xml:space="preserve"> Another reason for choosing to conduct this research is because </w:t>
      </w:r>
      <w:r w:rsidR="00BF37DE" w:rsidRPr="007734C1">
        <w:rPr>
          <w:rFonts w:ascii="Arial" w:hAnsi="Arial" w:cs="Arial"/>
          <w:sz w:val="22"/>
        </w:rPr>
        <w:t xml:space="preserve">finding out strategies on ways children can be protected from domestic abuse is crucial because without protection children will always fall </w:t>
      </w:r>
      <w:r w:rsidR="00B63B0D">
        <w:rPr>
          <w:rFonts w:ascii="Arial" w:hAnsi="Arial" w:cs="Arial"/>
          <w:sz w:val="22"/>
        </w:rPr>
        <w:t>victim</w:t>
      </w:r>
      <w:r w:rsidR="00BF37DE" w:rsidRPr="007734C1">
        <w:rPr>
          <w:rFonts w:ascii="Arial" w:hAnsi="Arial" w:cs="Arial"/>
          <w:sz w:val="22"/>
        </w:rPr>
        <w:t>.</w:t>
      </w:r>
      <w:r w:rsidR="00825779" w:rsidRPr="007734C1">
        <w:rPr>
          <w:rFonts w:ascii="Arial" w:hAnsi="Arial" w:cs="Arial"/>
          <w:sz w:val="22"/>
        </w:rPr>
        <w:t xml:space="preserve"> </w:t>
      </w:r>
      <w:r w:rsidRPr="007734C1">
        <w:rPr>
          <w:rFonts w:ascii="Arial" w:hAnsi="Arial" w:cs="Arial"/>
          <w:sz w:val="22"/>
        </w:rPr>
        <w:t xml:space="preserve"> </w:t>
      </w:r>
    </w:p>
    <w:p w14:paraId="0E7DF0A6" w14:textId="1C70B07D" w:rsidR="00955A2A" w:rsidRDefault="00BF37DE" w:rsidP="003356C4">
      <w:pPr>
        <w:pStyle w:val="Heading1"/>
      </w:pPr>
      <w:bookmarkStart w:id="3" w:name="_Toc112335491"/>
      <w:r w:rsidRPr="007734C1">
        <w:t>1.</w:t>
      </w:r>
      <w:r w:rsidR="00884AAB" w:rsidRPr="007734C1">
        <w:t>2</w:t>
      </w:r>
      <w:r w:rsidR="00955A2A">
        <w:t xml:space="preserve">   </w:t>
      </w:r>
      <w:r w:rsidR="0026393A" w:rsidRPr="007734C1">
        <w:t>Aim</w:t>
      </w:r>
      <w:bookmarkEnd w:id="3"/>
    </w:p>
    <w:p w14:paraId="76B157F5" w14:textId="3E948664" w:rsidR="001567C0" w:rsidRPr="00EB781D" w:rsidRDefault="00EB781D" w:rsidP="00EB781D">
      <w:pPr>
        <w:pStyle w:val="NoSpacing"/>
        <w:numPr>
          <w:ilvl w:val="0"/>
          <w:numId w:val="15"/>
        </w:numPr>
        <w:spacing w:line="360" w:lineRule="auto"/>
        <w:rPr>
          <w:rFonts w:ascii="Arial" w:hAnsi="Arial" w:cs="Arial"/>
          <w:sz w:val="22"/>
        </w:rPr>
      </w:pPr>
      <w:r>
        <w:rPr>
          <w:rFonts w:ascii="Arial" w:hAnsi="Arial" w:cs="Arial"/>
          <w:sz w:val="22"/>
        </w:rPr>
        <w:t>A</w:t>
      </w:r>
      <w:r w:rsidR="005707B7" w:rsidRPr="007734C1">
        <w:rPr>
          <w:rFonts w:ascii="Arial" w:hAnsi="Arial" w:cs="Arial"/>
          <w:sz w:val="22"/>
        </w:rPr>
        <w:t>cknowledge and</w:t>
      </w:r>
      <w:r w:rsidR="00D4203D" w:rsidRPr="007734C1">
        <w:rPr>
          <w:rFonts w:ascii="Arial" w:hAnsi="Arial" w:cs="Arial"/>
          <w:sz w:val="22"/>
        </w:rPr>
        <w:t xml:space="preserve"> </w:t>
      </w:r>
      <w:r w:rsidR="005707B7" w:rsidRPr="007734C1">
        <w:rPr>
          <w:rFonts w:ascii="Arial" w:hAnsi="Arial" w:cs="Arial"/>
          <w:sz w:val="22"/>
        </w:rPr>
        <w:t>understand</w:t>
      </w:r>
      <w:r w:rsidR="00D4203D" w:rsidRPr="007734C1">
        <w:rPr>
          <w:rFonts w:ascii="Arial" w:hAnsi="Arial" w:cs="Arial"/>
          <w:sz w:val="22"/>
        </w:rPr>
        <w:t xml:space="preserve"> </w:t>
      </w:r>
      <w:r w:rsidR="005707B7" w:rsidRPr="007734C1">
        <w:rPr>
          <w:rFonts w:ascii="Arial" w:hAnsi="Arial" w:cs="Arial"/>
          <w:sz w:val="22"/>
        </w:rPr>
        <w:t>the term domestic abuse</w:t>
      </w:r>
      <w:r w:rsidR="00D924E5">
        <w:rPr>
          <w:rFonts w:ascii="Arial" w:hAnsi="Arial" w:cs="Arial"/>
          <w:sz w:val="22"/>
        </w:rPr>
        <w:t>.</w:t>
      </w:r>
      <w:r w:rsidR="005707B7" w:rsidRPr="007734C1">
        <w:rPr>
          <w:rFonts w:ascii="Arial" w:hAnsi="Arial" w:cs="Arial"/>
          <w:sz w:val="22"/>
        </w:rPr>
        <w:t xml:space="preserve"> </w:t>
      </w:r>
    </w:p>
    <w:p w14:paraId="23AB07FE" w14:textId="0352AC66" w:rsidR="001567C0" w:rsidRPr="00EB781D" w:rsidRDefault="00471B9F" w:rsidP="00EB781D">
      <w:pPr>
        <w:pStyle w:val="NoSpacing"/>
        <w:numPr>
          <w:ilvl w:val="0"/>
          <w:numId w:val="15"/>
        </w:numPr>
        <w:spacing w:line="360" w:lineRule="auto"/>
        <w:rPr>
          <w:rFonts w:ascii="Arial" w:hAnsi="Arial" w:cs="Arial"/>
          <w:sz w:val="22"/>
        </w:rPr>
      </w:pPr>
      <w:r>
        <w:rPr>
          <w:rFonts w:ascii="Arial" w:hAnsi="Arial" w:cs="Arial"/>
          <w:sz w:val="22"/>
        </w:rPr>
        <w:t>P</w:t>
      </w:r>
      <w:r w:rsidR="005707B7" w:rsidRPr="007734C1">
        <w:rPr>
          <w:rFonts w:ascii="Arial" w:hAnsi="Arial" w:cs="Arial"/>
          <w:sz w:val="22"/>
        </w:rPr>
        <w:t>revent</w:t>
      </w:r>
      <w:r>
        <w:rPr>
          <w:rFonts w:ascii="Arial" w:hAnsi="Arial" w:cs="Arial"/>
          <w:sz w:val="22"/>
        </w:rPr>
        <w:t>ing</w:t>
      </w:r>
      <w:r w:rsidR="005707B7" w:rsidRPr="007734C1">
        <w:rPr>
          <w:rFonts w:ascii="Arial" w:hAnsi="Arial" w:cs="Arial"/>
          <w:sz w:val="22"/>
        </w:rPr>
        <w:t xml:space="preserve"> </w:t>
      </w:r>
      <w:r>
        <w:rPr>
          <w:rFonts w:ascii="Arial" w:hAnsi="Arial" w:cs="Arial"/>
          <w:sz w:val="22"/>
        </w:rPr>
        <w:t xml:space="preserve">domestic abuse </w:t>
      </w:r>
      <w:r w:rsidR="005707B7" w:rsidRPr="007734C1">
        <w:rPr>
          <w:rFonts w:ascii="Arial" w:hAnsi="Arial" w:cs="Arial"/>
          <w:sz w:val="22"/>
        </w:rPr>
        <w:t xml:space="preserve">actions within the UK. </w:t>
      </w:r>
    </w:p>
    <w:p w14:paraId="4A16488C" w14:textId="660CF6A2" w:rsidR="00471B9F" w:rsidRDefault="005707B7" w:rsidP="00981C7A">
      <w:pPr>
        <w:pStyle w:val="NoSpacing"/>
        <w:numPr>
          <w:ilvl w:val="0"/>
          <w:numId w:val="15"/>
        </w:numPr>
        <w:spacing w:line="360" w:lineRule="auto"/>
        <w:rPr>
          <w:rFonts w:ascii="Arial" w:hAnsi="Arial" w:cs="Arial"/>
          <w:sz w:val="22"/>
        </w:rPr>
      </w:pPr>
      <w:r w:rsidRPr="007734C1">
        <w:rPr>
          <w:rFonts w:ascii="Arial" w:hAnsi="Arial" w:cs="Arial"/>
          <w:sz w:val="22"/>
        </w:rPr>
        <w:t>To be able to form ways and techniques of strategies to overcome domestic abuse</w:t>
      </w:r>
      <w:r w:rsidR="00D26FB8">
        <w:rPr>
          <w:rFonts w:ascii="Arial" w:hAnsi="Arial" w:cs="Arial"/>
          <w:sz w:val="22"/>
        </w:rPr>
        <w:t>.</w:t>
      </w:r>
    </w:p>
    <w:p w14:paraId="731493A6" w14:textId="2E9B1FB1" w:rsidR="00981C7A" w:rsidRDefault="00A1115A" w:rsidP="00981C7A">
      <w:pPr>
        <w:pStyle w:val="NoSpacing"/>
        <w:numPr>
          <w:ilvl w:val="0"/>
          <w:numId w:val="15"/>
        </w:numPr>
        <w:spacing w:line="360" w:lineRule="auto"/>
        <w:rPr>
          <w:rFonts w:ascii="Arial" w:hAnsi="Arial" w:cs="Arial"/>
          <w:sz w:val="22"/>
        </w:rPr>
      </w:pPr>
      <w:r w:rsidRPr="007734C1">
        <w:rPr>
          <w:rFonts w:ascii="Arial" w:hAnsi="Arial" w:cs="Arial"/>
          <w:sz w:val="22"/>
        </w:rPr>
        <w:t>helping individuals develop knowledge</w:t>
      </w:r>
      <w:r w:rsidR="0035322F">
        <w:rPr>
          <w:rFonts w:ascii="Arial" w:hAnsi="Arial" w:cs="Arial"/>
          <w:sz w:val="22"/>
        </w:rPr>
        <w:t xml:space="preserve"> on </w:t>
      </w:r>
      <w:r w:rsidR="00471B9F">
        <w:rPr>
          <w:rFonts w:ascii="Arial" w:hAnsi="Arial" w:cs="Arial"/>
          <w:sz w:val="22"/>
        </w:rPr>
        <w:t xml:space="preserve">domestic abuse </w:t>
      </w:r>
      <w:r w:rsidRPr="007734C1">
        <w:rPr>
          <w:rFonts w:ascii="Arial" w:hAnsi="Arial" w:cs="Arial"/>
          <w:sz w:val="22"/>
        </w:rPr>
        <w:t>base</w:t>
      </w:r>
      <w:r w:rsidR="0035322F">
        <w:rPr>
          <w:rFonts w:ascii="Arial" w:hAnsi="Arial" w:cs="Arial"/>
          <w:sz w:val="22"/>
        </w:rPr>
        <w:t xml:space="preserve">d on </w:t>
      </w:r>
      <w:r w:rsidRPr="007734C1">
        <w:rPr>
          <w:rFonts w:ascii="Arial" w:hAnsi="Arial" w:cs="Arial"/>
          <w:sz w:val="22"/>
        </w:rPr>
        <w:t xml:space="preserve">promoting decision-making </w:t>
      </w:r>
      <w:r w:rsidR="00981C7A">
        <w:rPr>
          <w:rFonts w:ascii="Arial" w:hAnsi="Arial" w:cs="Arial"/>
          <w:sz w:val="22"/>
        </w:rPr>
        <w:t xml:space="preserve">within </w:t>
      </w:r>
      <w:r w:rsidRPr="007734C1">
        <w:rPr>
          <w:rFonts w:ascii="Arial" w:hAnsi="Arial" w:cs="Arial"/>
          <w:sz w:val="22"/>
        </w:rPr>
        <w:t>health and social care practice.</w:t>
      </w:r>
      <w:r w:rsidR="00D45467" w:rsidRPr="007734C1">
        <w:rPr>
          <w:rFonts w:ascii="Arial" w:hAnsi="Arial" w:cs="Arial"/>
          <w:sz w:val="22"/>
        </w:rPr>
        <w:t xml:space="preserve"> </w:t>
      </w:r>
    </w:p>
    <w:p w14:paraId="188F4A45" w14:textId="0752C7E7" w:rsidR="003216C6" w:rsidRPr="00396725" w:rsidRDefault="00C37808" w:rsidP="00396725">
      <w:pPr>
        <w:pStyle w:val="NoSpacing"/>
        <w:numPr>
          <w:ilvl w:val="0"/>
          <w:numId w:val="15"/>
        </w:numPr>
        <w:spacing w:line="360" w:lineRule="auto"/>
        <w:rPr>
          <w:rFonts w:ascii="Arial" w:hAnsi="Arial" w:cs="Arial"/>
          <w:sz w:val="22"/>
        </w:rPr>
      </w:pPr>
      <w:r w:rsidRPr="007734C1">
        <w:rPr>
          <w:rFonts w:ascii="Arial" w:hAnsi="Arial" w:cs="Arial"/>
          <w:kern w:val="2"/>
          <w:sz w:val="22"/>
          <w14:ligatures w14:val="standardContextual"/>
        </w:rPr>
        <w:t>Research is very important in health and social care</w:t>
      </w:r>
      <w:r w:rsidRPr="00C37808">
        <w:rPr>
          <w:rFonts w:ascii="Arial" w:hAnsi="Arial" w:cs="Arial"/>
          <w:sz w:val="22"/>
          <w:bdr w:val="none" w:sz="0" w:space="0" w:color="auto" w:frame="1"/>
          <w:lang w:eastAsia="en-GB"/>
        </w:rPr>
        <w:t xml:space="preserve"> </w:t>
      </w:r>
      <w:r w:rsidRPr="007734C1">
        <w:rPr>
          <w:rFonts w:ascii="Arial" w:hAnsi="Arial" w:cs="Arial"/>
          <w:sz w:val="22"/>
          <w:bdr w:val="none" w:sz="0" w:space="0" w:color="auto" w:frame="1"/>
          <w:lang w:eastAsia="en-GB"/>
        </w:rPr>
        <w:t>it’s a way to improve clinical medical care and provide positive results for patients</w:t>
      </w:r>
      <w:r w:rsidR="00D26FB8">
        <w:rPr>
          <w:rFonts w:ascii="Arial" w:hAnsi="Arial" w:cs="Arial"/>
          <w:sz w:val="22"/>
          <w:bdr w:val="none" w:sz="0" w:space="0" w:color="auto" w:frame="1"/>
          <w:lang w:eastAsia="en-GB"/>
        </w:rPr>
        <w:t>.</w:t>
      </w:r>
    </w:p>
    <w:p w14:paraId="14BF3272" w14:textId="6E780296" w:rsidR="0026393A" w:rsidRPr="007734C1" w:rsidRDefault="00BF37DE" w:rsidP="003356C4">
      <w:pPr>
        <w:pStyle w:val="Heading1"/>
      </w:pPr>
      <w:bookmarkStart w:id="4" w:name="_Toc112335492"/>
      <w:r w:rsidRPr="007734C1">
        <w:t>1.</w:t>
      </w:r>
      <w:r w:rsidR="00884AAB" w:rsidRPr="007734C1">
        <w:t>3</w:t>
      </w:r>
      <w:r w:rsidRPr="007734C1">
        <w:t xml:space="preserve"> </w:t>
      </w:r>
      <w:r w:rsidR="00955A2A">
        <w:t xml:space="preserve">   </w:t>
      </w:r>
      <w:r w:rsidR="0026393A" w:rsidRPr="007734C1">
        <w:t>Objectives</w:t>
      </w:r>
      <w:bookmarkEnd w:id="4"/>
      <w:r w:rsidR="0026393A" w:rsidRPr="007734C1">
        <w:t xml:space="preserve"> </w:t>
      </w:r>
    </w:p>
    <w:p w14:paraId="10FC6249" w14:textId="0178E70C" w:rsidR="007C0916" w:rsidRPr="00C504BF" w:rsidRDefault="00C504BF" w:rsidP="00C504BF">
      <w:pPr>
        <w:spacing w:line="360" w:lineRule="auto"/>
        <w:rPr>
          <w:rStyle w:val="cf01"/>
          <w:rFonts w:ascii="Arial" w:eastAsiaTheme="minorEastAsia" w:hAnsi="Arial" w:cs="Arial"/>
          <w:kern w:val="24"/>
          <w:sz w:val="22"/>
          <w:szCs w:val="22"/>
          <w:lang w:val="en-US"/>
        </w:rPr>
      </w:pPr>
      <w:r w:rsidRPr="007734C1">
        <w:rPr>
          <w:rFonts w:ascii="Arial" w:eastAsiaTheme="minorEastAsia" w:hAnsi="Arial" w:cs="Arial"/>
          <w:kern w:val="24"/>
          <w:sz w:val="22"/>
          <w:lang w:val="en-US"/>
        </w:rPr>
        <w:t>Conducting this literature review would be more realistic when using a one-to-one interview to gather information from individuals experiencing domestic abuse.</w:t>
      </w:r>
      <w:r>
        <w:rPr>
          <w:rFonts w:ascii="Arial" w:eastAsiaTheme="minorEastAsia" w:hAnsi="Arial" w:cs="Arial"/>
          <w:kern w:val="24"/>
          <w:sz w:val="22"/>
          <w:lang w:val="en-US"/>
        </w:rPr>
        <w:t xml:space="preserve"> </w:t>
      </w:r>
      <w:r w:rsidR="007C51AC" w:rsidRPr="00486130">
        <w:rPr>
          <w:rFonts w:ascii="Arial" w:eastAsiaTheme="minorEastAsia" w:hAnsi="Arial" w:cs="Arial"/>
          <w:kern w:val="24"/>
          <w:sz w:val="22"/>
          <w:lang w:val="en-US"/>
        </w:rPr>
        <w:t xml:space="preserve">The aim </w:t>
      </w:r>
      <w:r w:rsidR="001A42C5">
        <w:rPr>
          <w:rFonts w:ascii="Arial" w:eastAsiaTheme="minorEastAsia" w:hAnsi="Arial" w:cs="Arial"/>
          <w:kern w:val="24"/>
          <w:sz w:val="22"/>
          <w:lang w:val="en-US"/>
        </w:rPr>
        <w:t xml:space="preserve">of the research </w:t>
      </w:r>
      <w:r w:rsidR="007C51AC" w:rsidRPr="00486130">
        <w:rPr>
          <w:rFonts w:ascii="Arial" w:eastAsiaTheme="minorEastAsia" w:hAnsi="Arial" w:cs="Arial"/>
          <w:kern w:val="24"/>
          <w:sz w:val="22"/>
          <w:lang w:val="en-US"/>
        </w:rPr>
        <w:t xml:space="preserve">will </w:t>
      </w:r>
      <w:r w:rsidR="00372ADC" w:rsidRPr="00486130">
        <w:rPr>
          <w:rFonts w:ascii="Arial" w:eastAsiaTheme="minorEastAsia" w:hAnsi="Arial" w:cs="Arial"/>
          <w:kern w:val="24"/>
          <w:sz w:val="22"/>
          <w:lang w:val="en-US"/>
        </w:rPr>
        <w:t xml:space="preserve">be </w:t>
      </w:r>
      <w:r w:rsidR="00C83732" w:rsidRPr="00486130">
        <w:rPr>
          <w:rFonts w:ascii="Arial" w:eastAsiaTheme="minorEastAsia" w:hAnsi="Arial" w:cs="Arial"/>
          <w:kern w:val="24"/>
          <w:sz w:val="22"/>
          <w:lang w:val="en-US"/>
        </w:rPr>
        <w:t>achieved</w:t>
      </w:r>
      <w:r w:rsidR="00372ADC" w:rsidRPr="00486130">
        <w:rPr>
          <w:rFonts w:ascii="Arial" w:eastAsiaTheme="minorEastAsia" w:hAnsi="Arial" w:cs="Arial"/>
          <w:kern w:val="24"/>
          <w:sz w:val="22"/>
          <w:lang w:val="en-US"/>
        </w:rPr>
        <w:t xml:space="preserve"> by</w:t>
      </w:r>
      <w:r>
        <w:rPr>
          <w:rFonts w:ascii="Arial" w:eastAsiaTheme="minorEastAsia" w:hAnsi="Arial" w:cs="Arial"/>
          <w:kern w:val="24"/>
          <w:sz w:val="22"/>
          <w:lang w:val="en-US"/>
        </w:rPr>
        <w:t>:</w:t>
      </w:r>
      <w:r w:rsidR="001759F8" w:rsidRPr="00486130">
        <w:rPr>
          <w:rFonts w:ascii="Arial" w:eastAsiaTheme="minorEastAsia" w:hAnsi="Arial" w:cs="Arial"/>
          <w:kern w:val="24"/>
          <w:sz w:val="22"/>
          <w:lang w:val="en-US"/>
        </w:rPr>
        <w:t xml:space="preserve"> </w:t>
      </w:r>
    </w:p>
    <w:p w14:paraId="4E14E216" w14:textId="59970089" w:rsidR="007C0916" w:rsidRPr="00486130" w:rsidRDefault="007C0916" w:rsidP="00495A7B">
      <w:pPr>
        <w:pStyle w:val="pf0"/>
        <w:numPr>
          <w:ilvl w:val="0"/>
          <w:numId w:val="16"/>
        </w:numPr>
        <w:rPr>
          <w:rFonts w:ascii="Arial" w:hAnsi="Arial" w:cs="Arial"/>
          <w:sz w:val="22"/>
          <w:szCs w:val="22"/>
        </w:rPr>
      </w:pPr>
      <w:r w:rsidRPr="00486130">
        <w:rPr>
          <w:rStyle w:val="cf01"/>
          <w:rFonts w:ascii="Arial" w:hAnsi="Arial" w:cs="Arial"/>
          <w:sz w:val="22"/>
          <w:szCs w:val="22"/>
        </w:rPr>
        <w:t xml:space="preserve">conducting systematic research </w:t>
      </w:r>
    </w:p>
    <w:p w14:paraId="1232369E" w14:textId="1E1E233F" w:rsidR="007C0916" w:rsidRPr="00486130" w:rsidRDefault="00B63B0D" w:rsidP="00495A7B">
      <w:pPr>
        <w:pStyle w:val="pf0"/>
        <w:numPr>
          <w:ilvl w:val="0"/>
          <w:numId w:val="16"/>
        </w:numPr>
        <w:rPr>
          <w:rFonts w:ascii="Arial" w:hAnsi="Arial" w:cs="Arial"/>
          <w:sz w:val="22"/>
          <w:szCs w:val="22"/>
        </w:rPr>
      </w:pPr>
      <w:r>
        <w:rPr>
          <w:rStyle w:val="cf01"/>
          <w:rFonts w:ascii="Arial" w:hAnsi="Arial" w:cs="Arial"/>
          <w:sz w:val="22"/>
          <w:szCs w:val="22"/>
        </w:rPr>
        <w:t>analyzing</w:t>
      </w:r>
      <w:r w:rsidR="007C0916" w:rsidRPr="00486130">
        <w:rPr>
          <w:rStyle w:val="cf01"/>
          <w:rFonts w:ascii="Arial" w:hAnsi="Arial" w:cs="Arial"/>
          <w:sz w:val="22"/>
          <w:szCs w:val="22"/>
        </w:rPr>
        <w:t xml:space="preserve">ng </w:t>
      </w:r>
      <w:r w:rsidR="006E4797">
        <w:rPr>
          <w:rStyle w:val="cf01"/>
          <w:rFonts w:ascii="Arial" w:hAnsi="Arial" w:cs="Arial"/>
          <w:sz w:val="22"/>
          <w:szCs w:val="22"/>
        </w:rPr>
        <w:t xml:space="preserve">the </w:t>
      </w:r>
      <w:r w:rsidR="007C0916" w:rsidRPr="00486130">
        <w:rPr>
          <w:rStyle w:val="cf01"/>
          <w:rFonts w:ascii="Arial" w:hAnsi="Arial" w:cs="Arial"/>
          <w:sz w:val="22"/>
          <w:szCs w:val="22"/>
        </w:rPr>
        <w:t>findings</w:t>
      </w:r>
      <w:r w:rsidR="006E4797">
        <w:rPr>
          <w:rStyle w:val="cf01"/>
          <w:rFonts w:ascii="Arial" w:hAnsi="Arial" w:cs="Arial"/>
          <w:sz w:val="22"/>
          <w:szCs w:val="22"/>
        </w:rPr>
        <w:t xml:space="preserve"> of the research</w:t>
      </w:r>
    </w:p>
    <w:p w14:paraId="2B660FF6" w14:textId="4C2C37B3" w:rsidR="007C0916" w:rsidRDefault="007C0916" w:rsidP="00495A7B">
      <w:pPr>
        <w:pStyle w:val="pf0"/>
        <w:numPr>
          <w:ilvl w:val="0"/>
          <w:numId w:val="16"/>
        </w:numPr>
        <w:rPr>
          <w:rStyle w:val="cf01"/>
          <w:rFonts w:ascii="Arial" w:hAnsi="Arial" w:cs="Arial"/>
          <w:sz w:val="22"/>
          <w:szCs w:val="22"/>
        </w:rPr>
      </w:pPr>
      <w:r w:rsidRPr="00486130">
        <w:rPr>
          <w:rStyle w:val="cf01"/>
          <w:rFonts w:ascii="Arial" w:hAnsi="Arial" w:cs="Arial"/>
          <w:sz w:val="22"/>
          <w:szCs w:val="22"/>
        </w:rPr>
        <w:t xml:space="preserve">Identifying themes </w:t>
      </w:r>
      <w:r w:rsidR="006E4797">
        <w:rPr>
          <w:rStyle w:val="cf01"/>
          <w:rFonts w:ascii="Arial" w:hAnsi="Arial" w:cs="Arial"/>
          <w:sz w:val="22"/>
          <w:szCs w:val="22"/>
        </w:rPr>
        <w:t>of each research</w:t>
      </w:r>
    </w:p>
    <w:p w14:paraId="6330A365" w14:textId="4C698753" w:rsidR="00443E2B" w:rsidRPr="00A51147" w:rsidRDefault="002638CE" w:rsidP="00A51147">
      <w:pPr>
        <w:pStyle w:val="pf0"/>
        <w:numPr>
          <w:ilvl w:val="0"/>
          <w:numId w:val="16"/>
        </w:numPr>
        <w:rPr>
          <w:rFonts w:ascii="Arial" w:hAnsi="Arial" w:cs="Arial"/>
          <w:sz w:val="22"/>
          <w:szCs w:val="22"/>
        </w:rPr>
      </w:pPr>
      <w:r>
        <w:rPr>
          <w:rFonts w:ascii="Arial" w:hAnsi="Arial" w:cs="Arial"/>
          <w:sz w:val="22"/>
          <w:szCs w:val="22"/>
        </w:rPr>
        <w:t>A</w:t>
      </w:r>
      <w:r w:rsidR="00EE3233">
        <w:rPr>
          <w:rFonts w:ascii="Arial" w:hAnsi="Arial" w:cs="Arial"/>
          <w:sz w:val="22"/>
          <w:szCs w:val="22"/>
        </w:rPr>
        <w:t>fter</w:t>
      </w:r>
      <w:r>
        <w:rPr>
          <w:rFonts w:ascii="Arial" w:hAnsi="Arial" w:cs="Arial"/>
          <w:sz w:val="22"/>
          <w:szCs w:val="22"/>
        </w:rPr>
        <w:t xml:space="preserve"> </w:t>
      </w:r>
      <w:r w:rsidR="002174DE">
        <w:rPr>
          <w:rFonts w:ascii="Arial" w:hAnsi="Arial" w:cs="Arial"/>
          <w:sz w:val="22"/>
          <w:szCs w:val="22"/>
        </w:rPr>
        <w:t>achieving</w:t>
      </w:r>
      <w:r>
        <w:rPr>
          <w:rFonts w:ascii="Arial" w:hAnsi="Arial" w:cs="Arial"/>
          <w:sz w:val="22"/>
          <w:szCs w:val="22"/>
        </w:rPr>
        <w:t xml:space="preserve"> the aim of the </w:t>
      </w:r>
      <w:r w:rsidR="00722299">
        <w:rPr>
          <w:rFonts w:ascii="Arial" w:hAnsi="Arial" w:cs="Arial"/>
          <w:sz w:val="22"/>
          <w:szCs w:val="22"/>
        </w:rPr>
        <w:t>research,</w:t>
      </w:r>
      <w:r w:rsidR="002174DE">
        <w:rPr>
          <w:rFonts w:ascii="Arial" w:hAnsi="Arial" w:cs="Arial"/>
          <w:sz w:val="22"/>
          <w:szCs w:val="22"/>
        </w:rPr>
        <w:t xml:space="preserve"> </w:t>
      </w:r>
      <w:r w:rsidR="00B51776">
        <w:rPr>
          <w:rFonts w:ascii="Arial" w:hAnsi="Arial" w:cs="Arial"/>
          <w:sz w:val="22"/>
          <w:szCs w:val="22"/>
        </w:rPr>
        <w:t xml:space="preserve">the </w:t>
      </w:r>
      <w:r w:rsidR="000F221B">
        <w:rPr>
          <w:rFonts w:ascii="Arial" w:hAnsi="Arial" w:cs="Arial"/>
          <w:sz w:val="22"/>
          <w:szCs w:val="22"/>
        </w:rPr>
        <w:t xml:space="preserve">results </w:t>
      </w:r>
      <w:r w:rsidR="00B51776">
        <w:rPr>
          <w:rFonts w:ascii="Arial" w:hAnsi="Arial" w:cs="Arial"/>
          <w:sz w:val="22"/>
          <w:szCs w:val="22"/>
        </w:rPr>
        <w:t xml:space="preserve">of the research will be determined. </w:t>
      </w:r>
    </w:p>
    <w:p w14:paraId="0F7D7609" w14:textId="22CBC53C" w:rsidR="0026393A" w:rsidRDefault="0026393A" w:rsidP="003356C4">
      <w:pPr>
        <w:pStyle w:val="Heading1"/>
        <w:rPr>
          <w:rStyle w:val="cf01"/>
          <w:rFonts w:ascii="Arial" w:hAnsi="Arial" w:cs="Arial"/>
          <w:sz w:val="22"/>
          <w:szCs w:val="22"/>
        </w:rPr>
      </w:pPr>
      <w:bookmarkStart w:id="5" w:name="_Toc112335493"/>
      <w:r w:rsidRPr="007734C1">
        <w:lastRenderedPageBreak/>
        <w:t xml:space="preserve">2. </w:t>
      </w:r>
      <w:r w:rsidR="00955A2A">
        <w:t xml:space="preserve">   </w:t>
      </w:r>
      <w:r w:rsidRPr="007734C1">
        <w:t>Background</w:t>
      </w:r>
      <w:r w:rsidR="00976C99" w:rsidRPr="007734C1">
        <w:rPr>
          <w:rStyle w:val="Heading1Char"/>
        </w:rPr>
        <w:t xml:space="preserve"> </w:t>
      </w:r>
      <w:r w:rsidR="00976C99" w:rsidRPr="007734C1">
        <w:rPr>
          <w:rStyle w:val="cf01"/>
          <w:rFonts w:ascii="Arial" w:hAnsi="Arial" w:cs="Arial"/>
          <w:sz w:val="22"/>
          <w:szCs w:val="22"/>
        </w:rPr>
        <w:t>prevalence of domestic violence in children in the UK</w:t>
      </w:r>
      <w:bookmarkEnd w:id="5"/>
    </w:p>
    <w:p w14:paraId="7E5A4604" w14:textId="65F115F5" w:rsidR="009646C3" w:rsidRPr="000C6D12" w:rsidRDefault="000C6D12" w:rsidP="009646C3">
      <w:pPr>
        <w:rPr>
          <w:rFonts w:asciiTheme="minorHAnsi" w:hAnsiTheme="minorHAnsi"/>
          <w:sz w:val="22"/>
        </w:rPr>
      </w:pPr>
      <w:r w:rsidRPr="000C6D12">
        <w:rPr>
          <w:rFonts w:ascii="Arial" w:hAnsi="Arial" w:cs="Arial"/>
          <w:sz w:val="22"/>
        </w:rPr>
        <w:t>The chart indicates the prevalence of domestic abuse in the last year for adults aged 16 to 74 years, by perpetrator-relationship</w:t>
      </w:r>
      <w:r w:rsidR="00AB089F" w:rsidRPr="000B7115">
        <w:rPr>
          <w:rFonts w:ascii="Arial" w:hAnsi="Arial" w:cs="Arial"/>
          <w:sz w:val="22"/>
        </w:rPr>
        <w:t xml:space="preserve"> in the UK within the</w:t>
      </w:r>
      <w:r w:rsidRPr="000C6D12">
        <w:rPr>
          <w:rFonts w:ascii="Arial" w:hAnsi="Arial" w:cs="Arial"/>
          <w:sz w:val="22"/>
        </w:rPr>
        <w:t xml:space="preserve"> year ending March 2020</w:t>
      </w:r>
      <w:r w:rsidRPr="000C6D12">
        <w:rPr>
          <w:rFonts w:asciiTheme="minorHAnsi" w:hAnsiTheme="minorHAnsi"/>
          <w:sz w:val="22"/>
        </w:rPr>
        <w:t>.</w:t>
      </w:r>
      <w:r w:rsidR="0018481E">
        <w:rPr>
          <w:noProof/>
          <w:sz w:val="32"/>
          <w:szCs w:val="32"/>
        </w:rPr>
        <w:drawing>
          <wp:anchor distT="0" distB="0" distL="114300" distR="114300" simplePos="0" relativeHeight="251661312" behindDoc="0" locked="0" layoutInCell="1" allowOverlap="1" wp14:anchorId="60B70AA0" wp14:editId="017DD8B6">
            <wp:simplePos x="0" y="0"/>
            <wp:positionH relativeFrom="margin">
              <wp:align>center</wp:align>
            </wp:positionH>
            <wp:positionV relativeFrom="paragraph">
              <wp:posOffset>459105</wp:posOffset>
            </wp:positionV>
            <wp:extent cx="6210300" cy="3975100"/>
            <wp:effectExtent l="0" t="0" r="0" b="635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079AF25F" w14:textId="4D5D7229" w:rsidR="009646C3" w:rsidRDefault="009646C3" w:rsidP="009646C3"/>
    <w:p w14:paraId="0BABF7B8" w14:textId="66AF1557" w:rsidR="00976C99" w:rsidRDefault="00976C99" w:rsidP="0004701D">
      <w:pPr>
        <w:spacing w:after="0" w:line="360" w:lineRule="auto"/>
        <w:rPr>
          <w:rFonts w:ascii="Arial" w:eastAsia="Times New Roman" w:hAnsi="Arial" w:cs="Arial"/>
          <w:sz w:val="22"/>
          <w:bdr w:val="none" w:sz="0" w:space="0" w:color="auto" w:frame="1"/>
          <w:lang w:eastAsia="en-GB"/>
        </w:rPr>
      </w:pPr>
      <w:r w:rsidRPr="007734C1">
        <w:rPr>
          <w:rFonts w:ascii="Arial" w:hAnsi="Arial" w:cs="Arial"/>
          <w:kern w:val="2"/>
          <w:sz w:val="22"/>
          <w14:ligatures w14:val="standardContextual"/>
        </w:rPr>
        <w:t xml:space="preserve">This literature review looks at the effects of housing abuse on children's perceptions, </w:t>
      </w:r>
      <w:r w:rsidR="0046203D" w:rsidRPr="007734C1">
        <w:rPr>
          <w:rFonts w:ascii="Arial" w:hAnsi="Arial" w:cs="Arial"/>
          <w:kern w:val="2"/>
          <w:sz w:val="22"/>
          <w14:ligatures w14:val="standardContextual"/>
        </w:rPr>
        <w:t>behavior</w:t>
      </w:r>
      <w:r w:rsidRPr="007734C1">
        <w:rPr>
          <w:rFonts w:ascii="Arial" w:hAnsi="Arial" w:cs="Arial"/>
          <w:kern w:val="2"/>
          <w:sz w:val="22"/>
          <w14:ligatures w14:val="standardContextual"/>
        </w:rPr>
        <w:t xml:space="preserve">, and feelings. The study also suggests that children who are abused in the home may experience comparable psychological consequences (Edleson, 1999). </w:t>
      </w:r>
      <w:r w:rsidRPr="007734C1">
        <w:rPr>
          <w:rFonts w:ascii="Arial" w:eastAsia="Times New Roman" w:hAnsi="Arial" w:cs="Arial"/>
          <w:sz w:val="22"/>
          <w:bdr w:val="none" w:sz="0" w:space="0" w:color="auto" w:frame="1"/>
          <w:lang w:eastAsia="en-GB"/>
        </w:rPr>
        <w:t xml:space="preserve">Edleson (1999) also states that children at extreme risk will make them develop negative </w:t>
      </w:r>
      <w:r w:rsidR="0046203D" w:rsidRPr="007734C1">
        <w:rPr>
          <w:rFonts w:ascii="Arial" w:eastAsia="Times New Roman" w:hAnsi="Arial" w:cs="Arial"/>
          <w:sz w:val="22"/>
          <w:bdr w:val="none" w:sz="0" w:space="0" w:color="auto" w:frame="1"/>
          <w:lang w:eastAsia="en-GB"/>
        </w:rPr>
        <w:t>behaviors</w:t>
      </w:r>
      <w:r w:rsidRPr="007734C1">
        <w:rPr>
          <w:rFonts w:ascii="Arial" w:eastAsia="Times New Roman" w:hAnsi="Arial" w:cs="Arial"/>
          <w:sz w:val="22"/>
          <w:bdr w:val="none" w:sz="0" w:space="0" w:color="auto" w:frame="1"/>
          <w:lang w:eastAsia="en-GB"/>
        </w:rPr>
        <w:t xml:space="preserve"> such as stress and melancholy, as well as internalized </w:t>
      </w:r>
      <w:r w:rsidR="0046203D" w:rsidRPr="007734C1">
        <w:rPr>
          <w:rFonts w:ascii="Arial" w:eastAsia="Times New Roman" w:hAnsi="Arial" w:cs="Arial"/>
          <w:sz w:val="22"/>
          <w:bdr w:val="none" w:sz="0" w:space="0" w:color="auto" w:frame="1"/>
          <w:lang w:eastAsia="en-GB"/>
        </w:rPr>
        <w:t>behaviors</w:t>
      </w:r>
      <w:r w:rsidRPr="007734C1">
        <w:rPr>
          <w:rFonts w:ascii="Arial" w:eastAsia="Times New Roman" w:hAnsi="Arial" w:cs="Arial"/>
          <w:sz w:val="22"/>
          <w:bdr w:val="none" w:sz="0" w:space="0" w:color="auto" w:frame="1"/>
          <w:lang w:eastAsia="en-GB"/>
        </w:rPr>
        <w:t xml:space="preserve"> such as arguing, bullying, mendacity</w:t>
      </w:r>
      <w:r w:rsidR="0046203D" w:rsidRPr="007734C1">
        <w:rPr>
          <w:rFonts w:ascii="Arial" w:eastAsia="Times New Roman" w:hAnsi="Arial" w:cs="Arial"/>
          <w:sz w:val="22"/>
          <w:bdr w:val="none" w:sz="0" w:space="0" w:color="auto" w:frame="1"/>
          <w:lang w:eastAsia="en-GB"/>
        </w:rPr>
        <w:t>,</w:t>
      </w:r>
      <w:r w:rsidRPr="007734C1">
        <w:rPr>
          <w:rFonts w:ascii="Arial" w:eastAsia="Times New Roman" w:hAnsi="Arial" w:cs="Arial"/>
          <w:sz w:val="22"/>
          <w:bdr w:val="none" w:sz="0" w:space="0" w:color="auto" w:frame="1"/>
          <w:lang w:eastAsia="en-GB"/>
        </w:rPr>
        <w:t xml:space="preserve"> or infidelity as they develop into adulthood.</w:t>
      </w:r>
    </w:p>
    <w:p w14:paraId="17C47D0F" w14:textId="77777777" w:rsidR="0004701D" w:rsidRPr="0004701D" w:rsidRDefault="0004701D" w:rsidP="0004701D">
      <w:pPr>
        <w:spacing w:after="0" w:line="360" w:lineRule="auto"/>
        <w:rPr>
          <w:rFonts w:ascii="Arial" w:eastAsia="Times New Roman" w:hAnsi="Arial" w:cs="Arial"/>
          <w:sz w:val="22"/>
          <w:bdr w:val="none" w:sz="0" w:space="0" w:color="auto" w:frame="1"/>
          <w:lang w:eastAsia="en-GB"/>
        </w:rPr>
      </w:pPr>
    </w:p>
    <w:p w14:paraId="48AA9997" w14:textId="3BAE26AE" w:rsidR="00F251EA" w:rsidRDefault="00976C99" w:rsidP="001C2C0E">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Jaffe PG et al (1989)</w:t>
      </w:r>
      <w:r w:rsidR="002F0326">
        <w:rPr>
          <w:rFonts w:ascii="Arial" w:hAnsi="Arial" w:cs="Arial"/>
          <w:kern w:val="2"/>
          <w:sz w:val="22"/>
          <w14:ligatures w14:val="standardContextual"/>
        </w:rPr>
        <w:t xml:space="preserve"> </w:t>
      </w:r>
      <w:r w:rsidRPr="007734C1">
        <w:rPr>
          <w:rFonts w:ascii="Arial" w:hAnsi="Arial" w:cs="Arial"/>
          <w:kern w:val="2"/>
          <w:sz w:val="22"/>
          <w14:ligatures w14:val="standardContextual"/>
        </w:rPr>
        <w:t>state that young people who are being exposed to domestic abuse will experience social withdrawal which will also include them to reduce their self-belief, social withdrawal from others, anxiety, strain, and aggression. Jaffe, et al</w:t>
      </w:r>
      <w:r w:rsidR="002F0326">
        <w:rPr>
          <w:rFonts w:ascii="Arial" w:hAnsi="Arial" w:cs="Arial"/>
          <w:kern w:val="2"/>
          <w:sz w:val="22"/>
          <w14:ligatures w14:val="standardContextual"/>
        </w:rPr>
        <w:t>.,</w:t>
      </w:r>
      <w:r w:rsidRPr="007734C1">
        <w:rPr>
          <w:rFonts w:ascii="Arial" w:hAnsi="Arial" w:cs="Arial"/>
          <w:kern w:val="2"/>
          <w:sz w:val="22"/>
          <w14:ligatures w14:val="standardContextual"/>
        </w:rPr>
        <w:t xml:space="preserve"> </w:t>
      </w:r>
      <w:r w:rsidR="002F0326">
        <w:rPr>
          <w:rFonts w:ascii="Arial" w:hAnsi="Arial" w:cs="Arial"/>
          <w:kern w:val="2"/>
          <w:sz w:val="22"/>
          <w14:ligatures w14:val="standardContextual"/>
        </w:rPr>
        <w:t>(</w:t>
      </w:r>
      <w:r w:rsidRPr="007734C1">
        <w:rPr>
          <w:rFonts w:ascii="Arial" w:hAnsi="Arial" w:cs="Arial"/>
          <w:kern w:val="2"/>
          <w:sz w:val="22"/>
          <w14:ligatures w14:val="standardContextual"/>
        </w:rPr>
        <w:t>1989) evaluation additionally cited that numerous research has tested the connection</w:t>
      </w:r>
      <w:r w:rsidR="002F72F3">
        <w:rPr>
          <w:rFonts w:ascii="Arial" w:hAnsi="Arial" w:cs="Arial"/>
          <w:kern w:val="2"/>
          <w:sz w:val="22"/>
          <w14:ligatures w14:val="standardContextual"/>
        </w:rPr>
        <w:t xml:space="preserve"> between</w:t>
      </w:r>
      <w:r w:rsidR="0064307C" w:rsidRPr="007734C1">
        <w:rPr>
          <w:rFonts w:ascii="Arial" w:hAnsi="Arial" w:cs="Arial"/>
          <w:kern w:val="2"/>
          <w:sz w:val="22"/>
          <w14:ligatures w14:val="standardContextual"/>
        </w:rPr>
        <w:t xml:space="preserve"> </w:t>
      </w:r>
      <w:r w:rsidRPr="007734C1">
        <w:rPr>
          <w:rFonts w:ascii="Arial" w:hAnsi="Arial" w:cs="Arial"/>
          <w:kern w:val="2"/>
          <w:sz w:val="22"/>
          <w14:ligatures w14:val="standardContextual"/>
        </w:rPr>
        <w:t>domestic abuse</w:t>
      </w:r>
      <w:r w:rsidR="0064307C" w:rsidRPr="007734C1">
        <w:rPr>
          <w:rFonts w:ascii="Arial" w:hAnsi="Arial" w:cs="Arial"/>
          <w:kern w:val="2"/>
          <w:sz w:val="22"/>
          <w14:ligatures w14:val="standardContextual"/>
        </w:rPr>
        <w:t xml:space="preserve"> in minors</w:t>
      </w:r>
      <w:r w:rsidRPr="007734C1">
        <w:rPr>
          <w:rFonts w:ascii="Arial" w:hAnsi="Arial" w:cs="Arial"/>
          <w:kern w:val="2"/>
          <w:sz w:val="22"/>
          <w14:ligatures w14:val="standardContextual"/>
        </w:rPr>
        <w:t xml:space="preserve"> and adolescent </w:t>
      </w:r>
      <w:r w:rsidR="00DE405E" w:rsidRPr="007734C1">
        <w:rPr>
          <w:rFonts w:ascii="Arial" w:hAnsi="Arial" w:cs="Arial"/>
          <w:kern w:val="2"/>
          <w:sz w:val="22"/>
          <w14:ligatures w14:val="standardContextual"/>
        </w:rPr>
        <w:t xml:space="preserve">with </w:t>
      </w:r>
      <w:r w:rsidRPr="007734C1">
        <w:rPr>
          <w:rFonts w:ascii="Arial" w:hAnsi="Arial" w:cs="Arial"/>
          <w:kern w:val="2"/>
          <w:sz w:val="22"/>
          <w14:ligatures w14:val="standardContextual"/>
        </w:rPr>
        <w:t>inte</w:t>
      </w:r>
      <w:r w:rsidR="00DE405E" w:rsidRPr="007734C1">
        <w:rPr>
          <w:rFonts w:ascii="Arial" w:hAnsi="Arial" w:cs="Arial"/>
          <w:kern w:val="2"/>
          <w:sz w:val="22"/>
          <w14:ligatures w14:val="standardContextual"/>
        </w:rPr>
        <w:t>nse behavior problem</w:t>
      </w:r>
      <w:r w:rsidRPr="007734C1">
        <w:rPr>
          <w:rFonts w:ascii="Arial" w:hAnsi="Arial" w:cs="Arial"/>
          <w:kern w:val="2"/>
          <w:sz w:val="22"/>
          <w14:ligatures w14:val="standardContextual"/>
        </w:rPr>
        <w:t xml:space="preserve"> and </w:t>
      </w:r>
      <w:r w:rsidR="00DE405E" w:rsidRPr="007734C1">
        <w:rPr>
          <w:rFonts w:ascii="Arial" w:hAnsi="Arial" w:cs="Arial"/>
          <w:kern w:val="2"/>
          <w:sz w:val="22"/>
          <w14:ligatures w14:val="standardContextual"/>
        </w:rPr>
        <w:t xml:space="preserve">adolescent that don’t have </w:t>
      </w:r>
      <w:r w:rsidRPr="007734C1">
        <w:rPr>
          <w:rFonts w:ascii="Arial" w:hAnsi="Arial" w:cs="Arial"/>
          <w:kern w:val="2"/>
          <w:sz w:val="22"/>
          <w14:ligatures w14:val="standardContextual"/>
        </w:rPr>
        <w:t xml:space="preserve">external </w:t>
      </w:r>
      <w:r w:rsidR="009A3541" w:rsidRPr="007734C1">
        <w:rPr>
          <w:rFonts w:ascii="Arial" w:hAnsi="Arial" w:cs="Arial"/>
          <w:kern w:val="2"/>
          <w:sz w:val="22"/>
          <w14:ligatures w14:val="standardContextual"/>
        </w:rPr>
        <w:t>behaviors</w:t>
      </w:r>
      <w:r w:rsidR="00DE405E" w:rsidRPr="007734C1">
        <w:rPr>
          <w:rFonts w:ascii="Arial" w:hAnsi="Arial" w:cs="Arial"/>
          <w:kern w:val="2"/>
          <w:sz w:val="22"/>
          <w14:ligatures w14:val="standardContextual"/>
        </w:rPr>
        <w:t xml:space="preserve"> problem</w:t>
      </w:r>
      <w:r w:rsidRPr="007734C1">
        <w:rPr>
          <w:rFonts w:ascii="Arial" w:hAnsi="Arial" w:cs="Arial"/>
          <w:kern w:val="2"/>
          <w:sz w:val="22"/>
          <w14:ligatures w14:val="standardContextual"/>
        </w:rPr>
        <w:t>, researchers have additionally discovered that young child</w:t>
      </w:r>
      <w:r w:rsidR="00DE405E" w:rsidRPr="007734C1">
        <w:rPr>
          <w:rFonts w:ascii="Arial" w:hAnsi="Arial" w:cs="Arial"/>
          <w:kern w:val="2"/>
          <w:sz w:val="22"/>
          <w14:ligatures w14:val="standardContextual"/>
        </w:rPr>
        <w:t>ren</w:t>
      </w:r>
      <w:r w:rsidRPr="007734C1">
        <w:rPr>
          <w:rFonts w:ascii="Arial" w:hAnsi="Arial" w:cs="Arial"/>
          <w:kern w:val="2"/>
          <w:sz w:val="22"/>
          <w14:ligatures w14:val="standardContextual"/>
        </w:rPr>
        <w:t xml:space="preserve">'s implicit weighted impact dimensions of </w:t>
      </w:r>
      <w:r w:rsidR="007E6EE0" w:rsidRPr="007734C1">
        <w:rPr>
          <w:rFonts w:ascii="Arial" w:hAnsi="Arial" w:cs="Arial"/>
          <w:kern w:val="2"/>
          <w:sz w:val="22"/>
          <w14:ligatures w14:val="standardContextual"/>
        </w:rPr>
        <w:t>several</w:t>
      </w:r>
      <w:r w:rsidRPr="007734C1">
        <w:rPr>
          <w:rFonts w:ascii="Arial" w:hAnsi="Arial" w:cs="Arial"/>
          <w:kern w:val="2"/>
          <w:sz w:val="22"/>
          <w14:ligatures w14:val="standardContextual"/>
        </w:rPr>
        <w:t xml:space="preserve"> </w:t>
      </w:r>
      <w:r w:rsidR="00B63B0D">
        <w:rPr>
          <w:rFonts w:ascii="Arial" w:hAnsi="Arial" w:cs="Arial"/>
          <w:kern w:val="2"/>
          <w:sz w:val="22"/>
          <w14:ligatures w14:val="standardContextual"/>
        </w:rPr>
        <w:t>internalizing</w:t>
      </w:r>
      <w:r w:rsidRPr="007734C1">
        <w:rPr>
          <w:rFonts w:ascii="Arial" w:hAnsi="Arial" w:cs="Arial"/>
          <w:kern w:val="2"/>
          <w:sz w:val="22"/>
          <w14:ligatures w14:val="standardContextual"/>
        </w:rPr>
        <w:t xml:space="preserve"> behaviors and </w:t>
      </w:r>
      <w:r w:rsidR="007E6EE0" w:rsidRPr="007734C1">
        <w:rPr>
          <w:rFonts w:ascii="Arial" w:hAnsi="Arial" w:cs="Arial"/>
          <w:kern w:val="2"/>
          <w:sz w:val="22"/>
          <w14:ligatures w14:val="standardContextual"/>
        </w:rPr>
        <w:t>number of</w:t>
      </w:r>
      <w:r w:rsidRPr="007734C1">
        <w:rPr>
          <w:rFonts w:ascii="Arial" w:hAnsi="Arial" w:cs="Arial"/>
          <w:kern w:val="2"/>
          <w:sz w:val="22"/>
          <w14:ligatures w14:val="standardContextual"/>
        </w:rPr>
        <w:t xml:space="preserve"> </w:t>
      </w:r>
      <w:r w:rsidR="00B63B0D">
        <w:rPr>
          <w:rFonts w:ascii="Arial" w:hAnsi="Arial" w:cs="Arial"/>
          <w:kern w:val="2"/>
          <w:sz w:val="22"/>
          <w14:ligatures w14:val="standardContextual"/>
        </w:rPr>
        <w:t>externalizing</w:t>
      </w:r>
      <w:r w:rsidRPr="007734C1">
        <w:rPr>
          <w:rFonts w:ascii="Arial" w:hAnsi="Arial" w:cs="Arial"/>
          <w:kern w:val="2"/>
          <w:sz w:val="22"/>
          <w14:ligatures w14:val="standardContextual"/>
        </w:rPr>
        <w:t xml:space="preserve"> behaviors, indicating </w:t>
      </w:r>
      <w:r w:rsidR="007E6EE0" w:rsidRPr="007734C1">
        <w:rPr>
          <w:rFonts w:ascii="Arial" w:hAnsi="Arial" w:cs="Arial"/>
          <w:kern w:val="2"/>
          <w:sz w:val="22"/>
          <w14:ligatures w14:val="standardContextual"/>
        </w:rPr>
        <w:t xml:space="preserve">that </w:t>
      </w:r>
      <w:r w:rsidRPr="007734C1">
        <w:rPr>
          <w:rFonts w:ascii="Arial" w:hAnsi="Arial" w:cs="Arial"/>
          <w:kern w:val="2"/>
          <w:sz w:val="22"/>
          <w14:ligatures w14:val="standardContextual"/>
        </w:rPr>
        <w:t xml:space="preserve">small </w:t>
      </w:r>
      <w:r w:rsidR="00B63B0D">
        <w:rPr>
          <w:rFonts w:ascii="Arial" w:hAnsi="Arial" w:cs="Arial"/>
          <w:kern w:val="2"/>
          <w:sz w:val="22"/>
          <w14:ligatures w14:val="standardContextual"/>
        </w:rPr>
        <w:t>organizations</w:t>
      </w:r>
      <w:r w:rsidRPr="007734C1">
        <w:rPr>
          <w:rFonts w:ascii="Arial" w:hAnsi="Arial" w:cs="Arial"/>
          <w:kern w:val="2"/>
          <w:sz w:val="22"/>
          <w14:ligatures w14:val="standardContextual"/>
        </w:rPr>
        <w:t xml:space="preserve"> between fostering and each impact (Jaffe et al</w:t>
      </w:r>
      <w:r w:rsidR="002F72F3">
        <w:rPr>
          <w:rFonts w:ascii="Arial" w:hAnsi="Arial" w:cs="Arial"/>
          <w:kern w:val="2"/>
          <w:sz w:val="22"/>
          <w14:ligatures w14:val="standardContextual"/>
        </w:rPr>
        <w:t xml:space="preserve">., </w:t>
      </w:r>
      <w:r w:rsidRPr="007734C1">
        <w:rPr>
          <w:rFonts w:ascii="Arial" w:hAnsi="Arial" w:cs="Arial"/>
          <w:kern w:val="2"/>
          <w:sz w:val="22"/>
          <w14:ligatures w14:val="standardContextual"/>
        </w:rPr>
        <w:t>1986).</w:t>
      </w:r>
    </w:p>
    <w:p w14:paraId="67D30F27" w14:textId="232F8868" w:rsidR="007734C1" w:rsidRPr="00F251EA" w:rsidRDefault="00976C99" w:rsidP="001C2C0E">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lastRenderedPageBreak/>
        <w:br/>
      </w:r>
      <w:r w:rsidR="00A867C1" w:rsidRPr="007734C1">
        <w:rPr>
          <w:rFonts w:ascii="Arial" w:hAnsi="Arial" w:cs="Arial"/>
          <w:sz w:val="22"/>
        </w:rPr>
        <w:t>Wolfe et al</w:t>
      </w:r>
      <w:r w:rsidR="002F72F3">
        <w:rPr>
          <w:rFonts w:ascii="Arial" w:hAnsi="Arial" w:cs="Arial"/>
          <w:sz w:val="22"/>
        </w:rPr>
        <w:t xml:space="preserve">., </w:t>
      </w:r>
      <w:r w:rsidR="002F0326">
        <w:rPr>
          <w:rFonts w:ascii="Arial" w:hAnsi="Arial" w:cs="Arial"/>
          <w:sz w:val="22"/>
        </w:rPr>
        <w:t>(</w:t>
      </w:r>
      <w:r w:rsidR="00A867C1" w:rsidRPr="007734C1">
        <w:rPr>
          <w:rFonts w:ascii="Arial" w:hAnsi="Arial" w:cs="Arial"/>
          <w:sz w:val="22"/>
        </w:rPr>
        <w:t>2003</w:t>
      </w:r>
      <w:r w:rsidR="002F0326">
        <w:rPr>
          <w:rFonts w:ascii="Arial" w:hAnsi="Arial" w:cs="Arial"/>
          <w:sz w:val="22"/>
        </w:rPr>
        <w:t>)</w:t>
      </w:r>
      <w:r w:rsidR="00A867C1" w:rsidRPr="007734C1">
        <w:rPr>
          <w:rFonts w:ascii="Arial" w:hAnsi="Arial" w:cs="Arial"/>
          <w:sz w:val="22"/>
        </w:rPr>
        <w:t xml:space="preserve"> who examined the </w:t>
      </w:r>
      <w:r w:rsidR="002F72F3">
        <w:rPr>
          <w:rFonts w:ascii="Arial" w:hAnsi="Arial" w:cs="Arial"/>
          <w:sz w:val="22"/>
        </w:rPr>
        <w:t>impact</w:t>
      </w:r>
      <w:r w:rsidR="00A867C1" w:rsidRPr="007734C1">
        <w:rPr>
          <w:rFonts w:ascii="Arial" w:hAnsi="Arial" w:cs="Arial"/>
          <w:sz w:val="22"/>
        </w:rPr>
        <w:t xml:space="preserve"> of domestic abuse on </w:t>
      </w:r>
      <w:r w:rsidR="00BB1F4E">
        <w:rPr>
          <w:rFonts w:ascii="Arial" w:hAnsi="Arial" w:cs="Arial"/>
          <w:sz w:val="22"/>
        </w:rPr>
        <w:t xml:space="preserve">the </w:t>
      </w:r>
      <w:r w:rsidR="00A867C1" w:rsidRPr="007734C1">
        <w:rPr>
          <w:rFonts w:ascii="Arial" w:hAnsi="Arial" w:cs="Arial"/>
          <w:sz w:val="22"/>
        </w:rPr>
        <w:t xml:space="preserve">development of young people, confirmed that of the forty-one studies evaluated, forty confirmed the remarkably poor effects effect of domestic </w:t>
      </w:r>
      <w:r w:rsidR="002F72F3">
        <w:rPr>
          <w:rFonts w:ascii="Arial" w:hAnsi="Arial" w:cs="Arial"/>
          <w:sz w:val="22"/>
        </w:rPr>
        <w:t>abuse</w:t>
      </w:r>
      <w:r w:rsidR="00A867C1" w:rsidRPr="007734C1">
        <w:rPr>
          <w:rFonts w:ascii="Arial" w:hAnsi="Arial" w:cs="Arial"/>
          <w:sz w:val="22"/>
        </w:rPr>
        <w:t xml:space="preserve"> residential on children's development</w:t>
      </w:r>
      <w:r w:rsidR="00BB1F4E">
        <w:rPr>
          <w:rFonts w:ascii="Arial" w:hAnsi="Arial" w:cs="Arial"/>
          <w:sz w:val="22"/>
        </w:rPr>
        <w:t xml:space="preserve">, focusing on </w:t>
      </w:r>
      <w:r w:rsidR="00A867C1" w:rsidRPr="007734C1">
        <w:rPr>
          <w:rFonts w:ascii="Arial" w:hAnsi="Arial" w:cs="Arial"/>
          <w:sz w:val="22"/>
        </w:rPr>
        <w:t>how children's behavior and psychological development can be affected by experiencing physical violence. nevertheless, Kitzman et al.</w:t>
      </w:r>
      <w:r w:rsidR="002F0326">
        <w:rPr>
          <w:rFonts w:ascii="Arial" w:hAnsi="Arial" w:cs="Arial"/>
          <w:sz w:val="22"/>
        </w:rPr>
        <w:t>,</w:t>
      </w:r>
      <w:r w:rsidR="00A867C1" w:rsidRPr="007734C1">
        <w:rPr>
          <w:rFonts w:ascii="Arial" w:hAnsi="Arial" w:cs="Arial"/>
          <w:sz w:val="22"/>
        </w:rPr>
        <w:t xml:space="preserve"> (2003) arrived </w:t>
      </w:r>
      <w:r w:rsidR="00B63B0D">
        <w:rPr>
          <w:rFonts w:ascii="Arial" w:hAnsi="Arial" w:cs="Arial"/>
          <w:sz w:val="22"/>
        </w:rPr>
        <w:t xml:space="preserve">to </w:t>
      </w:r>
      <w:r w:rsidR="00A867C1" w:rsidRPr="007734C1">
        <w:rPr>
          <w:rFonts w:ascii="Arial" w:hAnsi="Arial" w:cs="Arial"/>
          <w:sz w:val="22"/>
        </w:rPr>
        <w:t>have the same research findings, but in a more focused evaluation to determine which form of development is more impaired and affected.</w:t>
      </w:r>
    </w:p>
    <w:p w14:paraId="59DCC92D" w14:textId="194B4734" w:rsidR="007A4923" w:rsidRDefault="0026393A" w:rsidP="003356C4">
      <w:pPr>
        <w:pStyle w:val="Heading1"/>
      </w:pPr>
      <w:bookmarkStart w:id="6" w:name="_Toc112335494"/>
      <w:r w:rsidRPr="007734C1">
        <w:t>3</w:t>
      </w:r>
      <w:r w:rsidR="00B87E75" w:rsidRPr="007734C1">
        <w:t>.</w:t>
      </w:r>
      <w:r w:rsidR="00245F1D">
        <w:t xml:space="preserve">   </w:t>
      </w:r>
      <w:r w:rsidR="00B87E75" w:rsidRPr="007734C1">
        <w:t xml:space="preserve"> Method</w:t>
      </w:r>
      <w:r w:rsidR="003E4ECF" w:rsidRPr="007734C1">
        <w:t>s</w:t>
      </w:r>
      <w:bookmarkEnd w:id="6"/>
    </w:p>
    <w:p w14:paraId="10D114BA" w14:textId="159E88BD" w:rsidR="004E2EE9" w:rsidRDefault="00732176" w:rsidP="005D0366">
      <w:pPr>
        <w:rPr>
          <w:rFonts w:ascii="Arial" w:eastAsiaTheme="minorEastAsia" w:hAnsi="Arial" w:cs="Arial"/>
          <w:color w:val="000000" w:themeColor="text1"/>
          <w:kern w:val="24"/>
          <w:sz w:val="22"/>
          <w:lang w:val="en-US"/>
        </w:rPr>
      </w:pPr>
      <w:r>
        <w:rPr>
          <w:rFonts w:ascii="Arial" w:eastAsiaTheme="minorEastAsia" w:hAnsi="Arial" w:cs="Arial"/>
          <w:color w:val="000000" w:themeColor="text1"/>
          <w:kern w:val="24"/>
          <w:sz w:val="22"/>
          <w:lang w:val="en-US"/>
        </w:rPr>
        <w:t>The key t</w:t>
      </w:r>
      <w:r w:rsidR="001C24F6">
        <w:rPr>
          <w:rFonts w:ascii="Arial" w:eastAsiaTheme="minorEastAsia" w:hAnsi="Arial" w:cs="Arial"/>
          <w:color w:val="000000" w:themeColor="text1"/>
          <w:kern w:val="24"/>
          <w:sz w:val="22"/>
          <w:lang w:val="en-US"/>
        </w:rPr>
        <w:t>erms and sites</w:t>
      </w:r>
      <w:r>
        <w:rPr>
          <w:rFonts w:ascii="Arial" w:eastAsiaTheme="minorEastAsia" w:hAnsi="Arial" w:cs="Arial"/>
          <w:color w:val="000000" w:themeColor="text1"/>
          <w:kern w:val="24"/>
          <w:sz w:val="22"/>
          <w:lang w:val="en-US"/>
        </w:rPr>
        <w:t xml:space="preserve"> that </w:t>
      </w:r>
      <w:r w:rsidR="00F00166">
        <w:rPr>
          <w:rFonts w:ascii="Arial" w:eastAsiaTheme="minorEastAsia" w:hAnsi="Arial" w:cs="Arial"/>
          <w:color w:val="000000" w:themeColor="text1"/>
          <w:kern w:val="24"/>
          <w:sz w:val="22"/>
          <w:lang w:val="en-US"/>
        </w:rPr>
        <w:t>were</w:t>
      </w:r>
      <w:r>
        <w:rPr>
          <w:rFonts w:ascii="Arial" w:eastAsiaTheme="minorEastAsia" w:hAnsi="Arial" w:cs="Arial"/>
          <w:color w:val="000000" w:themeColor="text1"/>
          <w:kern w:val="24"/>
          <w:sz w:val="22"/>
          <w:lang w:val="en-US"/>
        </w:rPr>
        <w:t xml:space="preserve"> used to conduct this research are</w:t>
      </w:r>
      <w:r w:rsidR="004E2EE9">
        <w:rPr>
          <w:rFonts w:ascii="Arial" w:eastAsiaTheme="minorEastAsia" w:hAnsi="Arial" w:cs="Arial"/>
          <w:color w:val="000000" w:themeColor="text1"/>
          <w:kern w:val="24"/>
          <w:sz w:val="22"/>
          <w:lang w:val="en-US"/>
        </w:rPr>
        <w:t xml:space="preserve">: </w:t>
      </w:r>
    </w:p>
    <w:p w14:paraId="2D987185" w14:textId="01416914" w:rsidR="004E2EE9" w:rsidRPr="004E2EE9" w:rsidRDefault="00F00166"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D</w:t>
      </w:r>
      <w:r w:rsidR="005D0366" w:rsidRPr="004E2EE9">
        <w:rPr>
          <w:rFonts w:ascii="Arial" w:eastAsiaTheme="minorEastAsia" w:hAnsi="Arial" w:cs="Arial"/>
          <w:color w:val="000000" w:themeColor="text1"/>
          <w:kern w:val="24"/>
          <w:sz w:val="22"/>
          <w:lang w:val="en-US"/>
        </w:rPr>
        <w:t>omestic</w:t>
      </w:r>
      <w:r w:rsidR="005D0366" w:rsidRPr="004E2EE9">
        <w:rPr>
          <w:rFonts w:ascii="Arial" w:eastAsiaTheme="minorEastAsia" w:hAnsi="Arial" w:cs="Arial"/>
          <w:b/>
          <w:bCs/>
          <w:color w:val="000000" w:themeColor="text1"/>
          <w:kern w:val="24"/>
          <w:sz w:val="22"/>
          <w:lang w:val="en-US"/>
        </w:rPr>
        <w:t xml:space="preserve"> </w:t>
      </w:r>
      <w:r w:rsidR="005D0366" w:rsidRPr="004E2EE9">
        <w:rPr>
          <w:rFonts w:ascii="Arial" w:eastAsiaTheme="minorEastAsia" w:hAnsi="Arial" w:cs="Arial"/>
          <w:color w:val="000000" w:themeColor="text1"/>
          <w:kern w:val="24"/>
          <w:sz w:val="22"/>
          <w:lang w:val="en-US"/>
        </w:rPr>
        <w:t>abuse</w:t>
      </w:r>
    </w:p>
    <w:p w14:paraId="10B08EC0" w14:textId="63B0541B" w:rsidR="004E2EE9" w:rsidRPr="004E2EE9" w:rsidRDefault="00F00166"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C</w:t>
      </w:r>
      <w:r w:rsidR="005D0366" w:rsidRPr="004E2EE9">
        <w:rPr>
          <w:rFonts w:ascii="Arial" w:eastAsiaTheme="minorEastAsia" w:hAnsi="Arial" w:cs="Arial"/>
          <w:color w:val="000000" w:themeColor="text1"/>
          <w:kern w:val="24"/>
          <w:sz w:val="22"/>
          <w:lang w:val="en-US"/>
        </w:rPr>
        <w:t>hild development</w:t>
      </w:r>
    </w:p>
    <w:p w14:paraId="726131AA" w14:textId="5E9D61BB" w:rsidR="004E2EE9" w:rsidRPr="004E2EE9" w:rsidRDefault="004E2EE9"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T</w:t>
      </w:r>
      <w:r w:rsidR="005D0366" w:rsidRPr="004E2EE9">
        <w:rPr>
          <w:rFonts w:ascii="Arial" w:eastAsiaTheme="minorEastAsia" w:hAnsi="Arial" w:cs="Arial"/>
          <w:color w:val="000000" w:themeColor="text1"/>
          <w:kern w:val="24"/>
          <w:sz w:val="22"/>
          <w:lang w:val="en-US"/>
        </w:rPr>
        <w:t xml:space="preserve">he impact of domestic abuse on </w:t>
      </w:r>
      <w:r w:rsidR="00B63B0D">
        <w:rPr>
          <w:rFonts w:ascii="Arial" w:eastAsiaTheme="minorEastAsia" w:hAnsi="Arial" w:cs="Arial"/>
          <w:color w:val="000000" w:themeColor="text1"/>
          <w:kern w:val="24"/>
          <w:sz w:val="22"/>
          <w:lang w:val="en-US"/>
        </w:rPr>
        <w:t>children’s</w:t>
      </w:r>
      <w:r w:rsidR="00CA7A73">
        <w:rPr>
          <w:rFonts w:ascii="Arial" w:eastAsiaTheme="minorEastAsia" w:hAnsi="Arial" w:cs="Arial"/>
          <w:color w:val="000000" w:themeColor="text1"/>
          <w:kern w:val="24"/>
          <w:sz w:val="22"/>
          <w:lang w:val="en-US"/>
        </w:rPr>
        <w:t xml:space="preserve"> development</w:t>
      </w:r>
      <w:r w:rsidR="005D0366" w:rsidRPr="004E2EE9">
        <w:rPr>
          <w:rFonts w:ascii="Arial" w:eastAsiaTheme="minorEastAsia" w:hAnsi="Arial" w:cs="Arial"/>
          <w:color w:val="000000" w:themeColor="text1"/>
          <w:kern w:val="24"/>
          <w:sz w:val="22"/>
          <w:lang w:val="en-US"/>
        </w:rPr>
        <w:t xml:space="preserve"> </w:t>
      </w:r>
    </w:p>
    <w:p w14:paraId="77F7441E" w14:textId="5C24F2D5" w:rsidR="005D0366" w:rsidRPr="00396725" w:rsidRDefault="00CA7A73" w:rsidP="004E2EE9">
      <w:pPr>
        <w:pStyle w:val="ListParagraph"/>
        <w:numPr>
          <w:ilvl w:val="0"/>
          <w:numId w:val="17"/>
        </w:numPr>
        <w:rPr>
          <w:rFonts w:ascii="Arial" w:hAnsi="Arial" w:cs="Arial"/>
          <w:sz w:val="22"/>
        </w:rPr>
      </w:pPr>
      <w:r>
        <w:rPr>
          <w:rFonts w:ascii="Arial" w:eastAsiaTheme="minorEastAsia" w:hAnsi="Arial" w:cs="Arial"/>
          <w:color w:val="000000" w:themeColor="text1"/>
          <w:kern w:val="24"/>
          <w:sz w:val="22"/>
          <w:lang w:val="en-US"/>
        </w:rPr>
        <w:t>Impact of children’s</w:t>
      </w:r>
      <w:r w:rsidR="005D0366" w:rsidRPr="004E2EE9">
        <w:rPr>
          <w:rFonts w:ascii="Arial" w:eastAsiaTheme="minorEastAsia" w:hAnsi="Arial" w:cs="Arial"/>
          <w:color w:val="000000" w:themeColor="text1"/>
          <w:kern w:val="24"/>
          <w:sz w:val="22"/>
          <w:lang w:val="en-US"/>
        </w:rPr>
        <w:t xml:space="preserve"> cognitive development</w:t>
      </w:r>
      <w:r>
        <w:rPr>
          <w:rFonts w:ascii="Arial" w:eastAsiaTheme="minorEastAsia" w:hAnsi="Arial" w:cs="Arial"/>
          <w:color w:val="000000" w:themeColor="text1"/>
          <w:kern w:val="24"/>
          <w:sz w:val="22"/>
          <w:lang w:val="en-US"/>
        </w:rPr>
        <w:t xml:space="preserve"> due to experiencing domestic abuse</w:t>
      </w:r>
    </w:p>
    <w:p w14:paraId="1084C1E1" w14:textId="766C8B2C" w:rsidR="00396725" w:rsidRDefault="00396725" w:rsidP="00396725">
      <w:pPr>
        <w:rPr>
          <w:rFonts w:ascii="Arial" w:hAnsi="Arial" w:cs="Arial"/>
          <w:sz w:val="22"/>
        </w:rPr>
      </w:pPr>
    </w:p>
    <w:tbl>
      <w:tblPr>
        <w:tblStyle w:val="TableGrid1"/>
        <w:tblpPr w:leftFromText="180" w:rightFromText="180" w:vertAnchor="text" w:horzAnchor="margin" w:tblpXSpec="center" w:tblpY="160"/>
        <w:tblW w:w="10462" w:type="dxa"/>
        <w:tblLayout w:type="fixed"/>
        <w:tblLook w:val="04A0" w:firstRow="1" w:lastRow="0" w:firstColumn="1" w:lastColumn="0" w:noHBand="0" w:noVBand="1"/>
      </w:tblPr>
      <w:tblGrid>
        <w:gridCol w:w="1449"/>
        <w:gridCol w:w="1453"/>
        <w:gridCol w:w="2472"/>
        <w:gridCol w:w="1454"/>
        <w:gridCol w:w="1600"/>
        <w:gridCol w:w="2034"/>
      </w:tblGrid>
      <w:tr w:rsidR="00F251EA" w:rsidRPr="007734C1" w14:paraId="6AA06C56" w14:textId="77777777" w:rsidTr="00F251EA">
        <w:trPr>
          <w:trHeight w:val="1405"/>
        </w:trPr>
        <w:tc>
          <w:tcPr>
            <w:tcW w:w="1449" w:type="dxa"/>
          </w:tcPr>
          <w:p w14:paraId="252530FA" w14:textId="77777777" w:rsidR="00F251EA" w:rsidRPr="007734C1" w:rsidRDefault="00F251EA" w:rsidP="00F251EA">
            <w:pPr>
              <w:pStyle w:val="NoSpacing"/>
              <w:spacing w:line="360" w:lineRule="auto"/>
              <w:rPr>
                <w:rFonts w:ascii="Arial" w:hAnsi="Arial" w:cs="Arial"/>
              </w:rPr>
            </w:pPr>
            <w:r>
              <w:rPr>
                <w:rFonts w:ascii="Arial" w:hAnsi="Arial" w:cs="Arial"/>
              </w:rPr>
              <w:t xml:space="preserve">Date of search </w:t>
            </w:r>
          </w:p>
          <w:p w14:paraId="1ED49D85" w14:textId="77777777" w:rsidR="00F251EA" w:rsidRPr="007734C1" w:rsidRDefault="00F251EA" w:rsidP="00F251EA">
            <w:pPr>
              <w:pStyle w:val="NoSpacing"/>
              <w:spacing w:line="360" w:lineRule="auto"/>
              <w:rPr>
                <w:rFonts w:ascii="Arial" w:hAnsi="Arial" w:cs="Arial"/>
              </w:rPr>
            </w:pPr>
          </w:p>
          <w:p w14:paraId="5DABC1B8" w14:textId="77777777" w:rsidR="00F251EA" w:rsidRPr="007734C1" w:rsidRDefault="00F251EA" w:rsidP="00F251EA">
            <w:pPr>
              <w:pStyle w:val="NoSpacing"/>
              <w:spacing w:line="360" w:lineRule="auto"/>
              <w:rPr>
                <w:rFonts w:ascii="Arial" w:hAnsi="Arial" w:cs="Arial"/>
              </w:rPr>
            </w:pPr>
          </w:p>
        </w:tc>
        <w:tc>
          <w:tcPr>
            <w:tcW w:w="1453" w:type="dxa"/>
          </w:tcPr>
          <w:p w14:paraId="213397D9"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Research engine/database  </w:t>
            </w:r>
          </w:p>
        </w:tc>
        <w:tc>
          <w:tcPr>
            <w:tcW w:w="2472" w:type="dxa"/>
          </w:tcPr>
          <w:p w14:paraId="535517CD"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Search terms </w:t>
            </w:r>
          </w:p>
        </w:tc>
        <w:tc>
          <w:tcPr>
            <w:tcW w:w="1454" w:type="dxa"/>
          </w:tcPr>
          <w:p w14:paraId="027F079E" w14:textId="77777777" w:rsidR="00F251EA" w:rsidRPr="007734C1" w:rsidRDefault="00F251EA" w:rsidP="00F251EA">
            <w:pPr>
              <w:pStyle w:val="NoSpacing"/>
              <w:spacing w:line="360" w:lineRule="auto"/>
              <w:rPr>
                <w:rFonts w:ascii="Arial" w:hAnsi="Arial" w:cs="Arial"/>
              </w:rPr>
            </w:pPr>
            <w:r>
              <w:rPr>
                <w:rFonts w:ascii="Arial" w:hAnsi="Arial" w:cs="Arial"/>
              </w:rPr>
              <w:t>Date of Publish</w:t>
            </w:r>
          </w:p>
        </w:tc>
        <w:tc>
          <w:tcPr>
            <w:tcW w:w="1600" w:type="dxa"/>
          </w:tcPr>
          <w:p w14:paraId="5E53DA57" w14:textId="77777777" w:rsidR="00F251EA" w:rsidRPr="007734C1" w:rsidRDefault="00F251EA" w:rsidP="00F251EA">
            <w:pPr>
              <w:spacing w:line="360" w:lineRule="auto"/>
              <w:rPr>
                <w:rFonts w:ascii="Arial" w:hAnsi="Arial" w:cs="Arial"/>
              </w:rPr>
            </w:pPr>
            <w:r>
              <w:rPr>
                <w:rFonts w:ascii="Arial" w:hAnsi="Arial" w:cs="Arial"/>
              </w:rPr>
              <w:t>Number of studies viewed</w:t>
            </w:r>
          </w:p>
        </w:tc>
        <w:tc>
          <w:tcPr>
            <w:tcW w:w="2034" w:type="dxa"/>
          </w:tcPr>
          <w:p w14:paraId="51EC2050" w14:textId="77777777" w:rsidR="00F251EA" w:rsidRPr="007734C1" w:rsidRDefault="00F251EA" w:rsidP="00F251EA">
            <w:pPr>
              <w:spacing w:line="360" w:lineRule="auto"/>
              <w:rPr>
                <w:rFonts w:ascii="Arial" w:hAnsi="Arial" w:cs="Arial"/>
              </w:rPr>
            </w:pPr>
            <w:r>
              <w:rPr>
                <w:rFonts w:ascii="Arial" w:hAnsi="Arial" w:cs="Arial"/>
              </w:rPr>
              <w:t>A</w:t>
            </w:r>
            <w:r w:rsidRPr="007734C1">
              <w:rPr>
                <w:rFonts w:ascii="Arial" w:hAnsi="Arial" w:cs="Arial"/>
              </w:rPr>
              <w:t>rticles</w:t>
            </w:r>
            <w:r>
              <w:rPr>
                <w:rFonts w:ascii="Arial" w:hAnsi="Arial" w:cs="Arial"/>
              </w:rPr>
              <w:t xml:space="preserve"> that were useful to the research topic</w:t>
            </w:r>
          </w:p>
        </w:tc>
      </w:tr>
      <w:tr w:rsidR="00F251EA" w:rsidRPr="007734C1" w14:paraId="7719F5A1" w14:textId="77777777" w:rsidTr="00F251EA">
        <w:trPr>
          <w:trHeight w:val="1128"/>
        </w:trPr>
        <w:tc>
          <w:tcPr>
            <w:tcW w:w="1449" w:type="dxa"/>
          </w:tcPr>
          <w:p w14:paraId="2768FFD4" w14:textId="77777777" w:rsidR="00F251EA" w:rsidRPr="007734C1" w:rsidRDefault="00F251EA" w:rsidP="00F251EA">
            <w:pPr>
              <w:pStyle w:val="NoSpacing"/>
              <w:spacing w:line="360" w:lineRule="auto"/>
              <w:rPr>
                <w:rFonts w:ascii="Arial" w:hAnsi="Arial" w:cs="Arial"/>
              </w:rPr>
            </w:pPr>
            <w:r w:rsidRPr="007734C1">
              <w:rPr>
                <w:rFonts w:ascii="Arial" w:hAnsi="Arial" w:cs="Arial"/>
              </w:rPr>
              <w:t>05/07/2022</w:t>
            </w:r>
          </w:p>
        </w:tc>
        <w:tc>
          <w:tcPr>
            <w:tcW w:w="1453" w:type="dxa"/>
          </w:tcPr>
          <w:p w14:paraId="022B20AA"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Google Scholar </w:t>
            </w:r>
          </w:p>
        </w:tc>
        <w:tc>
          <w:tcPr>
            <w:tcW w:w="2472" w:type="dxa"/>
          </w:tcPr>
          <w:p w14:paraId="4B90D985" w14:textId="77777777" w:rsidR="00F251EA" w:rsidRPr="007734C1" w:rsidRDefault="00F251EA" w:rsidP="00F251EA">
            <w:pPr>
              <w:pStyle w:val="NoSpacing"/>
              <w:spacing w:line="360" w:lineRule="auto"/>
              <w:rPr>
                <w:rFonts w:ascii="Arial" w:hAnsi="Arial" w:cs="Arial"/>
              </w:rPr>
            </w:pPr>
            <w:r>
              <w:rPr>
                <w:rFonts w:ascii="Arial" w:hAnsi="Arial" w:cs="Arial"/>
              </w:rPr>
              <w:t>Impact</w:t>
            </w:r>
            <w:r w:rsidRPr="007734C1">
              <w:rPr>
                <w:rFonts w:ascii="Arial" w:hAnsi="Arial" w:cs="Arial"/>
              </w:rPr>
              <w:t xml:space="preserve"> of domestic abuse on child development</w:t>
            </w:r>
          </w:p>
        </w:tc>
        <w:tc>
          <w:tcPr>
            <w:tcW w:w="1454" w:type="dxa"/>
          </w:tcPr>
          <w:p w14:paraId="0EF5B344" w14:textId="77777777" w:rsidR="00F251EA" w:rsidRPr="007734C1" w:rsidRDefault="00F251EA" w:rsidP="00F251EA">
            <w:pPr>
              <w:pStyle w:val="NoSpacing"/>
              <w:spacing w:line="360" w:lineRule="auto"/>
              <w:rPr>
                <w:rFonts w:ascii="Arial" w:hAnsi="Arial" w:cs="Arial"/>
              </w:rPr>
            </w:pPr>
            <w:r w:rsidRPr="007734C1">
              <w:rPr>
                <w:rFonts w:ascii="Arial" w:hAnsi="Arial" w:cs="Arial"/>
              </w:rPr>
              <w:t>2010 onwards</w:t>
            </w:r>
          </w:p>
        </w:tc>
        <w:tc>
          <w:tcPr>
            <w:tcW w:w="1600" w:type="dxa"/>
          </w:tcPr>
          <w:p w14:paraId="02EAEA0F" w14:textId="77777777" w:rsidR="00F251EA" w:rsidRPr="007734C1" w:rsidRDefault="00F251EA" w:rsidP="00F251EA">
            <w:pPr>
              <w:spacing w:line="360" w:lineRule="auto"/>
              <w:rPr>
                <w:rFonts w:ascii="Arial" w:hAnsi="Arial" w:cs="Arial"/>
              </w:rPr>
            </w:pPr>
            <w:r w:rsidRPr="007734C1">
              <w:rPr>
                <w:rFonts w:ascii="Arial" w:hAnsi="Arial" w:cs="Arial"/>
              </w:rPr>
              <w:t>60</w:t>
            </w:r>
          </w:p>
        </w:tc>
        <w:tc>
          <w:tcPr>
            <w:tcW w:w="2034" w:type="dxa"/>
          </w:tcPr>
          <w:p w14:paraId="0921F754" w14:textId="77777777" w:rsidR="00F251EA" w:rsidRPr="007734C1" w:rsidRDefault="00F251EA" w:rsidP="00F251EA">
            <w:pPr>
              <w:spacing w:line="360" w:lineRule="auto"/>
              <w:rPr>
                <w:rFonts w:ascii="Arial" w:hAnsi="Arial" w:cs="Arial"/>
              </w:rPr>
            </w:pPr>
            <w:r w:rsidRPr="007734C1">
              <w:rPr>
                <w:rFonts w:ascii="Arial" w:hAnsi="Arial" w:cs="Arial"/>
              </w:rPr>
              <w:t>20</w:t>
            </w:r>
          </w:p>
        </w:tc>
      </w:tr>
      <w:tr w:rsidR="00F251EA" w:rsidRPr="007734C1" w14:paraId="18358321" w14:textId="77777777" w:rsidTr="00F251EA">
        <w:trPr>
          <w:trHeight w:val="805"/>
        </w:trPr>
        <w:tc>
          <w:tcPr>
            <w:tcW w:w="1449" w:type="dxa"/>
          </w:tcPr>
          <w:p w14:paraId="39F12774" w14:textId="77777777" w:rsidR="00F251EA" w:rsidRPr="007734C1" w:rsidRDefault="00F251EA" w:rsidP="00F251EA">
            <w:pPr>
              <w:pStyle w:val="NoSpacing"/>
              <w:spacing w:line="360" w:lineRule="auto"/>
              <w:rPr>
                <w:rFonts w:ascii="Arial" w:hAnsi="Arial" w:cs="Arial"/>
              </w:rPr>
            </w:pPr>
            <w:r w:rsidRPr="007734C1">
              <w:rPr>
                <w:rFonts w:ascii="Arial" w:hAnsi="Arial" w:cs="Arial"/>
              </w:rPr>
              <w:t>05/07/2022</w:t>
            </w:r>
          </w:p>
        </w:tc>
        <w:tc>
          <w:tcPr>
            <w:tcW w:w="1453" w:type="dxa"/>
          </w:tcPr>
          <w:p w14:paraId="73834F26" w14:textId="77777777" w:rsidR="00F251EA" w:rsidRPr="007734C1" w:rsidRDefault="00F251EA" w:rsidP="00F251EA">
            <w:pPr>
              <w:pStyle w:val="NoSpacing"/>
              <w:spacing w:line="360" w:lineRule="auto"/>
              <w:rPr>
                <w:rFonts w:ascii="Arial" w:hAnsi="Arial" w:cs="Arial"/>
              </w:rPr>
            </w:pPr>
            <w:r w:rsidRPr="007734C1">
              <w:rPr>
                <w:rFonts w:ascii="Arial" w:hAnsi="Arial" w:cs="Arial"/>
              </w:rPr>
              <w:t>Book</w:t>
            </w:r>
          </w:p>
        </w:tc>
        <w:tc>
          <w:tcPr>
            <w:tcW w:w="2472" w:type="dxa"/>
          </w:tcPr>
          <w:p w14:paraId="0F8065FC" w14:textId="77777777" w:rsidR="00F251EA" w:rsidRPr="007734C1" w:rsidRDefault="00F251EA" w:rsidP="00F251EA">
            <w:pPr>
              <w:pStyle w:val="NoSpacing"/>
              <w:spacing w:line="360" w:lineRule="auto"/>
              <w:rPr>
                <w:rFonts w:ascii="Arial" w:hAnsi="Arial" w:cs="Arial"/>
              </w:rPr>
            </w:pPr>
            <w:r w:rsidRPr="007734C1">
              <w:rPr>
                <w:rFonts w:ascii="Arial" w:hAnsi="Arial" w:cs="Arial"/>
              </w:rPr>
              <w:t>Child developments</w:t>
            </w:r>
          </w:p>
        </w:tc>
        <w:tc>
          <w:tcPr>
            <w:tcW w:w="1454" w:type="dxa"/>
          </w:tcPr>
          <w:p w14:paraId="4BD52DB7" w14:textId="77777777" w:rsidR="00F251EA" w:rsidRPr="007734C1" w:rsidRDefault="00F251EA" w:rsidP="00F251EA">
            <w:pPr>
              <w:pStyle w:val="NoSpacing"/>
              <w:spacing w:line="360" w:lineRule="auto"/>
              <w:rPr>
                <w:rFonts w:ascii="Arial" w:hAnsi="Arial" w:cs="Arial"/>
              </w:rPr>
            </w:pPr>
            <w:r w:rsidRPr="007734C1">
              <w:rPr>
                <w:rFonts w:ascii="Arial" w:hAnsi="Arial" w:cs="Arial"/>
              </w:rPr>
              <w:t>2009 onwards</w:t>
            </w:r>
          </w:p>
        </w:tc>
        <w:tc>
          <w:tcPr>
            <w:tcW w:w="1600" w:type="dxa"/>
          </w:tcPr>
          <w:p w14:paraId="4C47B606" w14:textId="77777777" w:rsidR="00F251EA" w:rsidRPr="007734C1" w:rsidRDefault="00F251EA" w:rsidP="00F251EA">
            <w:pPr>
              <w:spacing w:line="360" w:lineRule="auto"/>
              <w:rPr>
                <w:rFonts w:ascii="Arial" w:hAnsi="Arial" w:cs="Arial"/>
              </w:rPr>
            </w:pPr>
            <w:r w:rsidRPr="007734C1">
              <w:rPr>
                <w:rFonts w:ascii="Arial" w:hAnsi="Arial" w:cs="Arial"/>
              </w:rPr>
              <w:t>80</w:t>
            </w:r>
          </w:p>
        </w:tc>
        <w:tc>
          <w:tcPr>
            <w:tcW w:w="2034" w:type="dxa"/>
          </w:tcPr>
          <w:p w14:paraId="761ED746" w14:textId="77777777" w:rsidR="00F251EA" w:rsidRPr="007734C1" w:rsidRDefault="00F251EA" w:rsidP="00F251EA">
            <w:pPr>
              <w:spacing w:line="360" w:lineRule="auto"/>
              <w:rPr>
                <w:rFonts w:ascii="Arial" w:hAnsi="Arial" w:cs="Arial"/>
              </w:rPr>
            </w:pPr>
            <w:r w:rsidRPr="007734C1">
              <w:rPr>
                <w:rFonts w:ascii="Arial" w:hAnsi="Arial" w:cs="Arial"/>
              </w:rPr>
              <w:t>18</w:t>
            </w:r>
          </w:p>
        </w:tc>
      </w:tr>
      <w:tr w:rsidR="00F251EA" w:rsidRPr="007734C1" w14:paraId="7CDCD3C3" w14:textId="77777777" w:rsidTr="00F251EA">
        <w:trPr>
          <w:trHeight w:val="872"/>
        </w:trPr>
        <w:tc>
          <w:tcPr>
            <w:tcW w:w="1449" w:type="dxa"/>
          </w:tcPr>
          <w:p w14:paraId="57F455A4" w14:textId="77777777" w:rsidR="00F251EA" w:rsidRPr="007734C1" w:rsidRDefault="00F251EA" w:rsidP="00F251EA">
            <w:pPr>
              <w:pStyle w:val="NoSpacing"/>
              <w:spacing w:line="360" w:lineRule="auto"/>
              <w:rPr>
                <w:rFonts w:ascii="Arial" w:hAnsi="Arial" w:cs="Arial"/>
              </w:rPr>
            </w:pPr>
            <w:r w:rsidRPr="007734C1">
              <w:rPr>
                <w:rFonts w:ascii="Arial" w:hAnsi="Arial" w:cs="Arial"/>
              </w:rPr>
              <w:t>05/07/2022</w:t>
            </w:r>
          </w:p>
        </w:tc>
        <w:tc>
          <w:tcPr>
            <w:tcW w:w="1453" w:type="dxa"/>
          </w:tcPr>
          <w:p w14:paraId="53864773" w14:textId="77777777" w:rsidR="00F251EA" w:rsidRPr="007734C1" w:rsidRDefault="00F251EA" w:rsidP="00F251EA">
            <w:pPr>
              <w:pStyle w:val="NoSpacing"/>
              <w:spacing w:line="360" w:lineRule="auto"/>
              <w:rPr>
                <w:rFonts w:ascii="Arial" w:hAnsi="Arial" w:cs="Arial"/>
              </w:rPr>
            </w:pPr>
            <w:r w:rsidRPr="007734C1">
              <w:rPr>
                <w:rFonts w:ascii="Arial" w:hAnsi="Arial" w:cs="Arial"/>
              </w:rPr>
              <w:t xml:space="preserve">Discover more </w:t>
            </w:r>
          </w:p>
        </w:tc>
        <w:tc>
          <w:tcPr>
            <w:tcW w:w="2472" w:type="dxa"/>
          </w:tcPr>
          <w:p w14:paraId="616FDC92" w14:textId="1E6FA369" w:rsidR="00F251EA" w:rsidRPr="007734C1" w:rsidRDefault="00F251EA" w:rsidP="00F251EA">
            <w:pPr>
              <w:pStyle w:val="NoSpacing"/>
              <w:spacing w:line="360" w:lineRule="auto"/>
              <w:rPr>
                <w:rFonts w:ascii="Arial" w:hAnsi="Arial" w:cs="Arial"/>
              </w:rPr>
            </w:pPr>
            <w:r w:rsidRPr="007734C1">
              <w:rPr>
                <w:rFonts w:ascii="Arial" w:hAnsi="Arial" w:cs="Arial"/>
              </w:rPr>
              <w:t xml:space="preserve">Qualitative research and </w:t>
            </w:r>
            <w:r w:rsidR="00B63B0D">
              <w:rPr>
                <w:rFonts w:ascii="Arial" w:hAnsi="Arial" w:cs="Arial"/>
              </w:rPr>
              <w:t>children</w:t>
            </w:r>
            <w:r w:rsidRPr="007734C1">
              <w:rPr>
                <w:rFonts w:ascii="Arial" w:hAnsi="Arial" w:cs="Arial"/>
              </w:rPr>
              <w:t xml:space="preserve"> witnessing domestic abuse</w:t>
            </w:r>
          </w:p>
        </w:tc>
        <w:tc>
          <w:tcPr>
            <w:tcW w:w="1454" w:type="dxa"/>
          </w:tcPr>
          <w:p w14:paraId="1B6DA60E" w14:textId="77777777" w:rsidR="00F251EA" w:rsidRPr="007734C1" w:rsidRDefault="00F251EA" w:rsidP="00F251EA">
            <w:pPr>
              <w:pStyle w:val="NoSpacing"/>
              <w:spacing w:line="360" w:lineRule="auto"/>
              <w:rPr>
                <w:rFonts w:ascii="Arial" w:hAnsi="Arial" w:cs="Arial"/>
              </w:rPr>
            </w:pPr>
            <w:r w:rsidRPr="007734C1">
              <w:rPr>
                <w:rFonts w:ascii="Arial" w:hAnsi="Arial" w:cs="Arial"/>
              </w:rPr>
              <w:t>2009 onwards</w:t>
            </w:r>
          </w:p>
        </w:tc>
        <w:tc>
          <w:tcPr>
            <w:tcW w:w="1600" w:type="dxa"/>
          </w:tcPr>
          <w:p w14:paraId="588838D5" w14:textId="77777777" w:rsidR="00F251EA" w:rsidRPr="007734C1" w:rsidRDefault="00F251EA" w:rsidP="00F251EA">
            <w:pPr>
              <w:spacing w:line="360" w:lineRule="auto"/>
              <w:rPr>
                <w:rFonts w:ascii="Arial" w:hAnsi="Arial" w:cs="Arial"/>
              </w:rPr>
            </w:pPr>
            <w:r w:rsidRPr="007734C1">
              <w:rPr>
                <w:rFonts w:ascii="Arial" w:hAnsi="Arial" w:cs="Arial"/>
              </w:rPr>
              <w:t>35</w:t>
            </w:r>
          </w:p>
        </w:tc>
        <w:tc>
          <w:tcPr>
            <w:tcW w:w="2034" w:type="dxa"/>
          </w:tcPr>
          <w:p w14:paraId="7CF923BC" w14:textId="77777777" w:rsidR="00F251EA" w:rsidRPr="007734C1" w:rsidRDefault="00F251EA" w:rsidP="00F251EA">
            <w:pPr>
              <w:spacing w:line="360" w:lineRule="auto"/>
              <w:rPr>
                <w:rFonts w:ascii="Arial" w:hAnsi="Arial" w:cs="Arial"/>
              </w:rPr>
            </w:pPr>
            <w:r w:rsidRPr="007734C1">
              <w:rPr>
                <w:rFonts w:ascii="Arial" w:hAnsi="Arial" w:cs="Arial"/>
              </w:rPr>
              <w:t>12</w:t>
            </w:r>
          </w:p>
        </w:tc>
      </w:tr>
      <w:tr w:rsidR="00F251EA" w:rsidRPr="007734C1" w14:paraId="1AF2AAF4" w14:textId="77777777" w:rsidTr="00F251EA">
        <w:trPr>
          <w:trHeight w:val="1147"/>
        </w:trPr>
        <w:tc>
          <w:tcPr>
            <w:tcW w:w="1449" w:type="dxa"/>
          </w:tcPr>
          <w:p w14:paraId="3EB4D268" w14:textId="77777777" w:rsidR="00F251EA" w:rsidRPr="007734C1" w:rsidRDefault="00F251EA" w:rsidP="00F251EA">
            <w:pPr>
              <w:pStyle w:val="NoSpacing"/>
              <w:spacing w:line="360" w:lineRule="auto"/>
              <w:rPr>
                <w:rFonts w:ascii="Arial" w:hAnsi="Arial" w:cs="Arial"/>
              </w:rPr>
            </w:pPr>
            <w:r w:rsidRPr="007734C1">
              <w:rPr>
                <w:rFonts w:ascii="Arial" w:hAnsi="Arial" w:cs="Arial"/>
              </w:rPr>
              <w:t>17/07/2022</w:t>
            </w:r>
          </w:p>
        </w:tc>
        <w:tc>
          <w:tcPr>
            <w:tcW w:w="1453" w:type="dxa"/>
          </w:tcPr>
          <w:p w14:paraId="39F8AF48" w14:textId="77777777" w:rsidR="00F251EA" w:rsidRPr="007734C1" w:rsidRDefault="00F251EA" w:rsidP="00F251EA">
            <w:pPr>
              <w:spacing w:line="360" w:lineRule="auto"/>
              <w:rPr>
                <w:rFonts w:ascii="Arial" w:eastAsia="Times New Roman" w:hAnsi="Arial" w:cs="Arial"/>
                <w:kern w:val="0"/>
              </w:rPr>
            </w:pPr>
            <w:r w:rsidRPr="007734C1">
              <w:rPr>
                <w:rFonts w:ascii="Arial" w:eastAsiaTheme="minorEastAsia" w:hAnsi="Arial" w:cs="Arial"/>
                <w:color w:val="000000" w:themeColor="text1"/>
                <w:kern w:val="24"/>
                <w:lang w:val="en-US"/>
              </w:rPr>
              <w:t>Online journals</w:t>
            </w:r>
          </w:p>
          <w:p w14:paraId="14692C49" w14:textId="77777777" w:rsidR="00F251EA" w:rsidRPr="007734C1" w:rsidRDefault="00F251EA" w:rsidP="00F251EA">
            <w:pPr>
              <w:pStyle w:val="NoSpacing"/>
              <w:spacing w:line="360" w:lineRule="auto"/>
              <w:rPr>
                <w:rFonts w:ascii="Arial" w:hAnsi="Arial" w:cs="Arial"/>
              </w:rPr>
            </w:pPr>
          </w:p>
        </w:tc>
        <w:tc>
          <w:tcPr>
            <w:tcW w:w="2472" w:type="dxa"/>
          </w:tcPr>
          <w:p w14:paraId="21D498CE" w14:textId="77777777" w:rsidR="00F251EA" w:rsidRPr="007734C1" w:rsidRDefault="00F251EA" w:rsidP="00F251EA">
            <w:pPr>
              <w:pStyle w:val="NoSpacing"/>
              <w:spacing w:line="360" w:lineRule="auto"/>
              <w:rPr>
                <w:rFonts w:ascii="Arial" w:hAnsi="Arial" w:cs="Arial"/>
              </w:rPr>
            </w:pPr>
            <w:bookmarkStart w:id="7" w:name="_Hlk111805058"/>
            <w:r>
              <w:rPr>
                <w:rFonts w:ascii="Arial" w:hAnsi="Arial" w:cs="Arial"/>
              </w:rPr>
              <w:t>Children witnessing domestic abuse</w:t>
            </w:r>
            <w:bookmarkEnd w:id="7"/>
          </w:p>
        </w:tc>
        <w:tc>
          <w:tcPr>
            <w:tcW w:w="1454" w:type="dxa"/>
          </w:tcPr>
          <w:p w14:paraId="73F6D7B9" w14:textId="77777777" w:rsidR="00F251EA" w:rsidRDefault="00F251EA" w:rsidP="00F251EA">
            <w:pPr>
              <w:pStyle w:val="NoSpacing"/>
              <w:spacing w:line="360" w:lineRule="auto"/>
              <w:rPr>
                <w:rFonts w:ascii="Arial" w:hAnsi="Arial" w:cs="Arial"/>
              </w:rPr>
            </w:pPr>
            <w:r>
              <w:rPr>
                <w:rFonts w:ascii="Arial" w:hAnsi="Arial" w:cs="Arial"/>
              </w:rPr>
              <w:t>2008</w:t>
            </w:r>
          </w:p>
          <w:p w14:paraId="5FBEB995" w14:textId="77777777" w:rsidR="00F251EA" w:rsidRPr="007734C1" w:rsidRDefault="00F251EA" w:rsidP="00F251EA">
            <w:pPr>
              <w:pStyle w:val="NoSpacing"/>
              <w:spacing w:line="360" w:lineRule="auto"/>
              <w:rPr>
                <w:rFonts w:ascii="Arial" w:hAnsi="Arial" w:cs="Arial"/>
              </w:rPr>
            </w:pPr>
            <w:r>
              <w:rPr>
                <w:rFonts w:ascii="Arial" w:hAnsi="Arial" w:cs="Arial"/>
              </w:rPr>
              <w:t>onwards</w:t>
            </w:r>
          </w:p>
        </w:tc>
        <w:tc>
          <w:tcPr>
            <w:tcW w:w="1600" w:type="dxa"/>
          </w:tcPr>
          <w:p w14:paraId="32E28031" w14:textId="77777777" w:rsidR="00F251EA" w:rsidRPr="007734C1" w:rsidRDefault="00F251EA" w:rsidP="00F251EA">
            <w:pPr>
              <w:spacing w:line="360" w:lineRule="auto"/>
              <w:rPr>
                <w:rFonts w:ascii="Arial" w:hAnsi="Arial" w:cs="Arial"/>
              </w:rPr>
            </w:pPr>
            <w:r>
              <w:rPr>
                <w:rFonts w:ascii="Arial" w:hAnsi="Arial" w:cs="Arial"/>
              </w:rPr>
              <w:t>20</w:t>
            </w:r>
          </w:p>
        </w:tc>
        <w:tc>
          <w:tcPr>
            <w:tcW w:w="2034" w:type="dxa"/>
          </w:tcPr>
          <w:p w14:paraId="365CA354" w14:textId="77777777" w:rsidR="00F251EA" w:rsidRPr="007734C1" w:rsidRDefault="00F251EA" w:rsidP="00F251EA">
            <w:pPr>
              <w:spacing w:line="360" w:lineRule="auto"/>
              <w:rPr>
                <w:rFonts w:ascii="Arial" w:hAnsi="Arial" w:cs="Arial"/>
              </w:rPr>
            </w:pPr>
            <w:r>
              <w:rPr>
                <w:rFonts w:ascii="Arial" w:hAnsi="Arial" w:cs="Arial"/>
              </w:rPr>
              <w:t>30</w:t>
            </w:r>
          </w:p>
        </w:tc>
      </w:tr>
      <w:tr w:rsidR="00F251EA" w:rsidRPr="007734C1" w14:paraId="44ED6941" w14:textId="77777777" w:rsidTr="00F251EA">
        <w:trPr>
          <w:trHeight w:val="1147"/>
        </w:trPr>
        <w:tc>
          <w:tcPr>
            <w:tcW w:w="1449" w:type="dxa"/>
          </w:tcPr>
          <w:p w14:paraId="6A951985" w14:textId="77777777" w:rsidR="00F251EA" w:rsidRPr="007734C1" w:rsidRDefault="00F251EA" w:rsidP="00F251EA">
            <w:pPr>
              <w:pStyle w:val="NoSpacing"/>
              <w:spacing w:line="360" w:lineRule="auto"/>
              <w:rPr>
                <w:rFonts w:ascii="Arial" w:hAnsi="Arial" w:cs="Arial"/>
              </w:rPr>
            </w:pPr>
            <w:r w:rsidRPr="007734C1">
              <w:rPr>
                <w:rFonts w:ascii="Arial" w:hAnsi="Arial" w:cs="Arial"/>
              </w:rPr>
              <w:t>17/07/2022</w:t>
            </w:r>
          </w:p>
        </w:tc>
        <w:tc>
          <w:tcPr>
            <w:tcW w:w="1453" w:type="dxa"/>
          </w:tcPr>
          <w:p w14:paraId="7500FD12" w14:textId="77777777" w:rsidR="00F251EA" w:rsidRPr="007734C1" w:rsidRDefault="00F251EA" w:rsidP="00F251EA">
            <w:pPr>
              <w:spacing w:line="360" w:lineRule="auto"/>
              <w:rPr>
                <w:rFonts w:ascii="Arial" w:hAnsi="Arial" w:cs="Arial"/>
              </w:rPr>
            </w:pPr>
            <w:r>
              <w:rPr>
                <w:rFonts w:ascii="Arial" w:eastAsiaTheme="minorEastAsia" w:hAnsi="Arial" w:cs="Arial"/>
                <w:color w:val="000000" w:themeColor="text1"/>
                <w:kern w:val="24"/>
                <w:lang w:val="en-US"/>
              </w:rPr>
              <w:t xml:space="preserve">Book </w:t>
            </w:r>
          </w:p>
        </w:tc>
        <w:tc>
          <w:tcPr>
            <w:tcW w:w="2472" w:type="dxa"/>
          </w:tcPr>
          <w:p w14:paraId="41F9A21C" w14:textId="77777777" w:rsidR="00F251EA" w:rsidRPr="007734C1" w:rsidRDefault="00F251EA" w:rsidP="00F251EA">
            <w:pPr>
              <w:pStyle w:val="NoSpacing"/>
              <w:spacing w:line="360" w:lineRule="auto"/>
              <w:rPr>
                <w:rFonts w:ascii="Arial" w:hAnsi="Arial" w:cs="Arial"/>
              </w:rPr>
            </w:pPr>
            <w:r>
              <w:rPr>
                <w:rFonts w:ascii="Arial" w:hAnsi="Arial" w:cs="Arial"/>
              </w:rPr>
              <w:t xml:space="preserve">Child development </w:t>
            </w:r>
          </w:p>
        </w:tc>
        <w:tc>
          <w:tcPr>
            <w:tcW w:w="1454" w:type="dxa"/>
          </w:tcPr>
          <w:p w14:paraId="20CCEEB4" w14:textId="77777777" w:rsidR="00F251EA" w:rsidRPr="007734C1" w:rsidRDefault="00F251EA" w:rsidP="00F251EA">
            <w:pPr>
              <w:pStyle w:val="NoSpacing"/>
              <w:spacing w:line="360" w:lineRule="auto"/>
              <w:rPr>
                <w:rFonts w:ascii="Arial" w:hAnsi="Arial" w:cs="Arial"/>
              </w:rPr>
            </w:pPr>
            <w:r>
              <w:rPr>
                <w:rFonts w:ascii="Arial" w:hAnsi="Arial" w:cs="Arial"/>
              </w:rPr>
              <w:t>2019 onwards</w:t>
            </w:r>
          </w:p>
        </w:tc>
        <w:tc>
          <w:tcPr>
            <w:tcW w:w="1600" w:type="dxa"/>
          </w:tcPr>
          <w:p w14:paraId="70EE43C2" w14:textId="77777777" w:rsidR="00F251EA" w:rsidRPr="007734C1" w:rsidRDefault="00F251EA" w:rsidP="00F251EA">
            <w:pPr>
              <w:spacing w:line="360" w:lineRule="auto"/>
              <w:rPr>
                <w:rFonts w:ascii="Arial" w:hAnsi="Arial" w:cs="Arial"/>
              </w:rPr>
            </w:pPr>
            <w:r>
              <w:rPr>
                <w:rFonts w:ascii="Arial" w:hAnsi="Arial" w:cs="Arial"/>
              </w:rPr>
              <w:t>12</w:t>
            </w:r>
          </w:p>
        </w:tc>
        <w:tc>
          <w:tcPr>
            <w:tcW w:w="2034" w:type="dxa"/>
          </w:tcPr>
          <w:p w14:paraId="7FAA578B" w14:textId="77777777" w:rsidR="00F251EA" w:rsidRPr="007734C1" w:rsidRDefault="00F251EA" w:rsidP="00F251EA">
            <w:pPr>
              <w:spacing w:line="360" w:lineRule="auto"/>
              <w:rPr>
                <w:rFonts w:ascii="Arial" w:hAnsi="Arial" w:cs="Arial"/>
              </w:rPr>
            </w:pPr>
            <w:r>
              <w:rPr>
                <w:rFonts w:ascii="Arial" w:hAnsi="Arial" w:cs="Arial"/>
              </w:rPr>
              <w:t>20</w:t>
            </w:r>
          </w:p>
        </w:tc>
      </w:tr>
    </w:tbl>
    <w:p w14:paraId="4F5FA33E" w14:textId="55F71176" w:rsidR="00BB1F4E" w:rsidRDefault="00FE5662" w:rsidP="007734C1">
      <w:pPr>
        <w:pStyle w:val="pf0"/>
        <w:spacing w:line="360" w:lineRule="auto"/>
        <w:rPr>
          <w:rFonts w:ascii="Arial" w:hAnsi="Arial" w:cs="Arial"/>
          <w:sz w:val="22"/>
          <w:szCs w:val="22"/>
        </w:rPr>
      </w:pPr>
      <w:r w:rsidRPr="007734C1">
        <w:rPr>
          <w:rFonts w:ascii="Arial" w:hAnsi="Arial" w:cs="Arial"/>
          <w:sz w:val="22"/>
          <w:szCs w:val="22"/>
        </w:rPr>
        <w:t xml:space="preserve">There are two types of </w:t>
      </w:r>
      <w:r w:rsidR="00FB70AF" w:rsidRPr="007734C1">
        <w:rPr>
          <w:rFonts w:ascii="Arial" w:hAnsi="Arial" w:cs="Arial"/>
          <w:sz w:val="22"/>
          <w:szCs w:val="22"/>
        </w:rPr>
        <w:t>research</w:t>
      </w:r>
      <w:r w:rsidRPr="007734C1">
        <w:rPr>
          <w:rFonts w:ascii="Arial" w:hAnsi="Arial" w:cs="Arial"/>
          <w:sz w:val="22"/>
          <w:szCs w:val="22"/>
        </w:rPr>
        <w:t xml:space="preserve"> such as primary and secondary research. The research that would be conducted is secondary research </w:t>
      </w:r>
      <w:r w:rsidR="00BB1F4E">
        <w:rPr>
          <w:rFonts w:ascii="Arial" w:hAnsi="Arial" w:cs="Arial"/>
          <w:sz w:val="22"/>
          <w:szCs w:val="22"/>
        </w:rPr>
        <w:t xml:space="preserve">of </w:t>
      </w:r>
      <w:r w:rsidRPr="007734C1">
        <w:rPr>
          <w:rFonts w:ascii="Arial" w:hAnsi="Arial" w:cs="Arial"/>
          <w:sz w:val="22"/>
          <w:szCs w:val="22"/>
        </w:rPr>
        <w:t xml:space="preserve">systematic review. </w:t>
      </w:r>
      <w:r w:rsidR="007F45DF">
        <w:rPr>
          <w:rFonts w:ascii="Arial" w:hAnsi="Arial" w:cs="Arial"/>
          <w:sz w:val="22"/>
          <w:szCs w:val="22"/>
        </w:rPr>
        <w:t xml:space="preserve">Complex-based research </w:t>
      </w:r>
      <w:r w:rsidR="007F45DF">
        <w:rPr>
          <w:rFonts w:ascii="Arial" w:hAnsi="Arial" w:cs="Arial"/>
          <w:sz w:val="22"/>
          <w:szCs w:val="22"/>
        </w:rPr>
        <w:lastRenderedPageBreak/>
        <w:t>of a systematic review</w:t>
      </w:r>
      <w:r w:rsidR="00BB1F4E">
        <w:rPr>
          <w:rFonts w:ascii="Arial" w:hAnsi="Arial" w:cs="Arial"/>
          <w:sz w:val="22"/>
          <w:szCs w:val="22"/>
        </w:rPr>
        <w:t xml:space="preserve"> </w:t>
      </w:r>
      <w:r w:rsidR="007F45DF" w:rsidRPr="007734C1">
        <w:rPr>
          <w:rFonts w:ascii="Arial" w:hAnsi="Arial" w:cs="Arial"/>
          <w:sz w:val="22"/>
          <w:szCs w:val="22"/>
        </w:rPr>
        <w:t>aims to identify</w:t>
      </w:r>
      <w:r w:rsidR="007F45DF">
        <w:rPr>
          <w:rFonts w:ascii="Arial" w:hAnsi="Arial" w:cs="Arial"/>
          <w:sz w:val="22"/>
          <w:szCs w:val="22"/>
        </w:rPr>
        <w:t xml:space="preserve"> a </w:t>
      </w:r>
      <w:r w:rsidR="007F45DF" w:rsidRPr="007734C1">
        <w:rPr>
          <w:rFonts w:ascii="Arial" w:hAnsi="Arial" w:cs="Arial"/>
          <w:sz w:val="22"/>
          <w:szCs w:val="22"/>
        </w:rPr>
        <w:t>search that has been</w:t>
      </w:r>
      <w:r w:rsidR="007F45DF">
        <w:rPr>
          <w:rFonts w:ascii="Arial" w:hAnsi="Arial" w:cs="Arial"/>
          <w:sz w:val="22"/>
          <w:szCs w:val="22"/>
        </w:rPr>
        <w:t xml:space="preserve"> reviewed on a subject of interest</w:t>
      </w:r>
      <w:r w:rsidR="007F45DF" w:rsidRPr="007734C1">
        <w:rPr>
          <w:rFonts w:ascii="Arial" w:hAnsi="Arial" w:cs="Arial"/>
          <w:sz w:val="22"/>
          <w:szCs w:val="22"/>
        </w:rPr>
        <w:t xml:space="preserve"> (University of Leeds, 2022).</w:t>
      </w:r>
    </w:p>
    <w:p w14:paraId="0C40353E" w14:textId="308D434F" w:rsidR="005A25E1" w:rsidRDefault="007F45DF" w:rsidP="007734C1">
      <w:pPr>
        <w:spacing w:after="0" w:line="360" w:lineRule="auto"/>
        <w:rPr>
          <w:rFonts w:ascii="Arial" w:hAnsi="Arial" w:cs="Arial"/>
          <w:kern w:val="2"/>
          <w:sz w:val="22"/>
          <w14:ligatures w14:val="standardContextual"/>
        </w:rPr>
      </w:pPr>
      <w:r>
        <w:rPr>
          <w:rFonts w:ascii="Arial" w:hAnsi="Arial" w:cs="Arial"/>
          <w:kern w:val="2"/>
          <w:sz w:val="22"/>
          <w14:ligatures w14:val="standardContextual"/>
        </w:rPr>
        <w:t>I</w:t>
      </w:r>
      <w:r w:rsidR="00272981" w:rsidRPr="007734C1">
        <w:rPr>
          <w:rFonts w:ascii="Arial" w:hAnsi="Arial" w:cs="Arial"/>
          <w:kern w:val="2"/>
          <w:sz w:val="22"/>
          <w14:ligatures w14:val="standardContextual"/>
        </w:rPr>
        <w:t xml:space="preserve">n line with </w:t>
      </w:r>
      <w:bookmarkStart w:id="8" w:name="_Hlk111884414"/>
      <w:r w:rsidR="00272981" w:rsidRPr="007734C1">
        <w:rPr>
          <w:rFonts w:ascii="Arial" w:hAnsi="Arial" w:cs="Arial"/>
          <w:kern w:val="2"/>
          <w:sz w:val="22"/>
          <w14:ligatures w14:val="standardContextual"/>
        </w:rPr>
        <w:t>Denzin et al (2000)</w:t>
      </w:r>
      <w:bookmarkEnd w:id="8"/>
      <w:r w:rsidR="00272981" w:rsidRPr="007734C1">
        <w:rPr>
          <w:rFonts w:ascii="Arial" w:hAnsi="Arial" w:cs="Arial"/>
          <w:kern w:val="2"/>
          <w:sz w:val="22"/>
          <w14:ligatures w14:val="standardContextual"/>
        </w:rPr>
        <w:t xml:space="preserve">, qualitative studies look at methodological studies observe that </w:t>
      </w:r>
      <w:r w:rsidR="00FE5662" w:rsidRPr="007734C1">
        <w:rPr>
          <w:rFonts w:ascii="Arial" w:hAnsi="Arial" w:cs="Arial"/>
          <w:kern w:val="2"/>
          <w:sz w:val="22"/>
          <w14:ligatures w14:val="standardContextual"/>
        </w:rPr>
        <w:t>include</w:t>
      </w:r>
      <w:r w:rsidR="00272981" w:rsidRPr="007734C1">
        <w:rPr>
          <w:rFonts w:ascii="Arial" w:hAnsi="Arial" w:cs="Arial"/>
          <w:kern w:val="2"/>
          <w:sz w:val="22"/>
          <w14:ligatures w14:val="standardContextual"/>
        </w:rPr>
        <w:t xml:space="preserve"> research that seeks answers to a problem and methodologically makes use of a predefined set of approaches to answer a problem. </w:t>
      </w:r>
      <w:r w:rsidR="00FF31A9" w:rsidRPr="00FF31A9">
        <w:rPr>
          <w:rFonts w:ascii="Arial" w:hAnsi="Arial" w:cs="Arial"/>
          <w:kern w:val="2"/>
          <w:sz w:val="22"/>
          <w14:ligatures w14:val="standardContextual"/>
        </w:rPr>
        <w:t>Explorable</w:t>
      </w:r>
      <w:r w:rsidR="00FF31A9">
        <w:rPr>
          <w:rFonts w:ascii="Arial" w:hAnsi="Arial" w:cs="Arial"/>
          <w:kern w:val="2"/>
          <w:sz w:val="22"/>
          <w14:ligatures w14:val="standardContextual"/>
        </w:rPr>
        <w:t xml:space="preserve"> (</w:t>
      </w:r>
      <w:r w:rsidR="00FF31A9" w:rsidRPr="00FF31A9">
        <w:rPr>
          <w:rFonts w:ascii="Arial" w:hAnsi="Arial" w:cs="Arial"/>
          <w:kern w:val="2"/>
          <w:sz w:val="22"/>
          <w14:ligatures w14:val="standardContextual"/>
        </w:rPr>
        <w:t>2009</w:t>
      </w:r>
      <w:r w:rsidR="00FF31A9">
        <w:rPr>
          <w:rFonts w:ascii="Arial" w:hAnsi="Arial" w:cs="Arial"/>
          <w:kern w:val="2"/>
          <w:sz w:val="22"/>
          <w14:ligatures w14:val="standardContextual"/>
        </w:rPr>
        <w:t xml:space="preserve">), </w:t>
      </w:r>
      <w:r w:rsidR="00B63B0D">
        <w:rPr>
          <w:rFonts w:ascii="Arial" w:hAnsi="Arial" w:cs="Arial"/>
          <w:kern w:val="2"/>
          <w:sz w:val="22"/>
          <w14:ligatures w14:val="standardContextual"/>
        </w:rPr>
        <w:t xml:space="preserve">the </w:t>
      </w:r>
      <w:r w:rsidR="00FF31A9">
        <w:rPr>
          <w:rFonts w:ascii="Arial" w:hAnsi="Arial" w:cs="Arial"/>
          <w:kern w:val="2"/>
          <w:sz w:val="22"/>
          <w14:ligatures w14:val="standardContextual"/>
        </w:rPr>
        <w:t xml:space="preserve">website also states that </w:t>
      </w:r>
      <w:r w:rsidR="00272981" w:rsidRPr="007734C1">
        <w:rPr>
          <w:rFonts w:ascii="Arial" w:hAnsi="Arial" w:cs="Arial"/>
          <w:kern w:val="2"/>
          <w:sz w:val="22"/>
          <w14:ligatures w14:val="standardContextual"/>
        </w:rPr>
        <w:t xml:space="preserve">Qualitative research studies </w:t>
      </w:r>
      <w:r w:rsidR="00B63B0D">
        <w:rPr>
          <w:rFonts w:ascii="Arial" w:hAnsi="Arial" w:cs="Arial"/>
          <w:kern w:val="2"/>
          <w:sz w:val="22"/>
          <w14:ligatures w14:val="standardContextual"/>
        </w:rPr>
        <w:t>are</w:t>
      </w:r>
      <w:r w:rsidR="00FF31A9">
        <w:rPr>
          <w:rFonts w:ascii="Arial" w:hAnsi="Arial" w:cs="Arial"/>
          <w:kern w:val="2"/>
          <w:sz w:val="22"/>
          <w14:ligatures w14:val="standardContextual"/>
        </w:rPr>
        <w:t xml:space="preserve"> </w:t>
      </w:r>
      <w:r w:rsidR="00272981" w:rsidRPr="007734C1">
        <w:rPr>
          <w:rFonts w:ascii="Arial" w:hAnsi="Arial" w:cs="Arial"/>
          <w:kern w:val="2"/>
          <w:sz w:val="22"/>
          <w14:ligatures w14:val="standardContextual"/>
        </w:rPr>
        <w:t>a technique that builds evidence, looks for things that have not been considered before, and looks for things that go beyond the inspector's boundaries.</w:t>
      </w:r>
    </w:p>
    <w:p w14:paraId="47D842B2" w14:textId="77777777" w:rsidR="005A25E1" w:rsidRDefault="005A25E1" w:rsidP="007734C1">
      <w:pPr>
        <w:spacing w:after="0" w:line="360" w:lineRule="auto"/>
        <w:rPr>
          <w:rFonts w:ascii="Arial" w:hAnsi="Arial" w:cs="Arial"/>
          <w:kern w:val="2"/>
          <w:sz w:val="22"/>
          <w14:ligatures w14:val="standardContextual"/>
        </w:rPr>
      </w:pPr>
    </w:p>
    <w:p w14:paraId="13C8C63F" w14:textId="1647496B" w:rsidR="00272981" w:rsidRPr="007734C1" w:rsidRDefault="00272981" w:rsidP="007734C1">
      <w:pPr>
        <w:spacing w:after="0"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There are unique qualitative research methods including the player statement - this method is suitable for collecting information, there are the comprehensive meetings - this technique is suitable for collecting documents about the non-public backgrounds of individuals and finally there is the sight </w:t>
      </w:r>
      <w:r w:rsidR="00FE5662" w:rsidRPr="007734C1">
        <w:rPr>
          <w:rFonts w:ascii="Arial" w:hAnsi="Arial" w:cs="Arial"/>
          <w:kern w:val="2"/>
          <w:sz w:val="22"/>
          <w14:ligatures w14:val="standardContextual"/>
        </w:rPr>
        <w:t>organization</w:t>
      </w:r>
      <w:r w:rsidRPr="007734C1">
        <w:rPr>
          <w:rFonts w:ascii="Arial" w:hAnsi="Arial" w:cs="Arial"/>
          <w:kern w:val="2"/>
          <w:sz w:val="22"/>
          <w14:ligatures w14:val="standardContextual"/>
        </w:rPr>
        <w:t xml:space="preserve"> technique - this method is effective in collecting documents about social standards</w:t>
      </w:r>
      <w:r w:rsidR="006D0828" w:rsidRPr="006D0828">
        <w:rPr>
          <w:rFonts w:ascii="Arial" w:hAnsi="Arial" w:cs="Arial"/>
          <w:kern w:val="2"/>
          <w:sz w:val="22"/>
          <w14:ligatures w14:val="standardContextual"/>
        </w:rPr>
        <w:t xml:space="preserve"> </w:t>
      </w:r>
      <w:r w:rsidR="006D0828">
        <w:rPr>
          <w:rFonts w:ascii="Arial" w:hAnsi="Arial" w:cs="Arial"/>
          <w:kern w:val="2"/>
          <w:sz w:val="22"/>
          <w14:ligatures w14:val="standardContextual"/>
        </w:rPr>
        <w:t>(</w:t>
      </w:r>
      <w:r w:rsidR="006D0828" w:rsidRPr="007734C1">
        <w:rPr>
          <w:rFonts w:ascii="Arial" w:hAnsi="Arial" w:cs="Arial"/>
          <w:kern w:val="2"/>
          <w:sz w:val="22"/>
          <w14:ligatures w14:val="standardContextual"/>
        </w:rPr>
        <w:t>Denzin et al</w:t>
      </w:r>
      <w:r w:rsidR="006D0828">
        <w:rPr>
          <w:rFonts w:ascii="Arial" w:hAnsi="Arial" w:cs="Arial"/>
          <w:kern w:val="2"/>
          <w:sz w:val="22"/>
          <w14:ligatures w14:val="standardContextual"/>
        </w:rPr>
        <w:t xml:space="preserve">., </w:t>
      </w:r>
      <w:r w:rsidR="006D0828" w:rsidRPr="007734C1">
        <w:rPr>
          <w:rFonts w:ascii="Arial" w:hAnsi="Arial" w:cs="Arial"/>
          <w:kern w:val="2"/>
          <w:sz w:val="22"/>
          <w14:ligatures w14:val="standardContextual"/>
        </w:rPr>
        <w:t>2000)</w:t>
      </w:r>
      <w:r w:rsidRPr="007734C1">
        <w:rPr>
          <w:rFonts w:ascii="Arial" w:hAnsi="Arial" w:cs="Arial"/>
          <w:kern w:val="2"/>
          <w:sz w:val="22"/>
          <w14:ligatures w14:val="standardContextual"/>
        </w:rPr>
        <w:t>.</w:t>
      </w:r>
    </w:p>
    <w:p w14:paraId="16B863F1" w14:textId="77777777" w:rsidR="00FF31A9" w:rsidRDefault="00FF31A9" w:rsidP="00245F1D">
      <w:pPr>
        <w:spacing w:after="0" w:line="360" w:lineRule="auto"/>
        <w:rPr>
          <w:rFonts w:ascii="Arial" w:hAnsi="Arial" w:cs="Arial"/>
          <w:kern w:val="2"/>
          <w:sz w:val="22"/>
          <w14:ligatures w14:val="standardContextual"/>
        </w:rPr>
      </w:pPr>
    </w:p>
    <w:p w14:paraId="278BDD11" w14:textId="0F23ED3E" w:rsidR="0004701D" w:rsidRPr="00245F1D" w:rsidRDefault="00FF31A9" w:rsidP="00245F1D">
      <w:pPr>
        <w:spacing w:after="0" w:line="360" w:lineRule="auto"/>
        <w:rPr>
          <w:rFonts w:ascii="Arial" w:hAnsi="Arial" w:cs="Arial"/>
          <w:b/>
          <w:kern w:val="2"/>
          <w:sz w:val="22"/>
          <w:u w:val="single"/>
          <w14:ligatures w14:val="standardContextual"/>
        </w:rPr>
      </w:pPr>
      <w:r w:rsidRPr="00FF31A9">
        <w:rPr>
          <w:rFonts w:ascii="Arial" w:hAnsi="Arial" w:cs="Arial"/>
          <w:kern w:val="2"/>
          <w:sz w:val="22"/>
          <w14:ligatures w14:val="standardContextual"/>
        </w:rPr>
        <w:t>Explorable.com</w:t>
      </w:r>
      <w:r>
        <w:rPr>
          <w:rFonts w:ascii="Arial" w:hAnsi="Arial" w:cs="Arial"/>
          <w:kern w:val="2"/>
          <w:sz w:val="22"/>
          <w14:ligatures w14:val="standardContextual"/>
        </w:rPr>
        <w:t xml:space="preserve"> (</w:t>
      </w:r>
      <w:r w:rsidRPr="00FF31A9">
        <w:rPr>
          <w:rFonts w:ascii="Arial" w:hAnsi="Arial" w:cs="Arial"/>
          <w:kern w:val="2"/>
          <w:sz w:val="22"/>
          <w14:ligatures w14:val="standardContextual"/>
        </w:rPr>
        <w:t>2009</w:t>
      </w:r>
      <w:r>
        <w:rPr>
          <w:rFonts w:ascii="Arial" w:hAnsi="Arial" w:cs="Arial"/>
          <w:kern w:val="2"/>
          <w:sz w:val="22"/>
          <w14:ligatures w14:val="standardContextual"/>
        </w:rPr>
        <w:t xml:space="preserve">) states that </w:t>
      </w:r>
      <w:r w:rsidR="00272981" w:rsidRPr="007734C1">
        <w:rPr>
          <w:rFonts w:ascii="Arial" w:hAnsi="Arial" w:cs="Arial"/>
          <w:kern w:val="2"/>
          <w:sz w:val="22"/>
          <w14:ligatures w14:val="standardContextual"/>
        </w:rPr>
        <w:t>quantitative research study is a rational and truth-guided technique that looks at what people assume from an analytical and numerical point of view. A quantitative research study can collect many documents that can be easily arranged and controlled in a file for evaluation.</w:t>
      </w:r>
    </w:p>
    <w:p w14:paraId="14A8973B" w14:textId="651F7AB0" w:rsidR="003669DC" w:rsidRPr="007734C1" w:rsidRDefault="00B929C9" w:rsidP="003356C4">
      <w:pPr>
        <w:pStyle w:val="Heading1"/>
      </w:pPr>
      <w:bookmarkStart w:id="9" w:name="_Toc112335495"/>
      <w:r w:rsidRPr="007734C1">
        <w:t xml:space="preserve">3.1 </w:t>
      </w:r>
      <w:r w:rsidR="00245F1D">
        <w:t xml:space="preserve">   </w:t>
      </w:r>
      <w:r w:rsidR="003E4ECF" w:rsidRPr="007734C1">
        <w:t xml:space="preserve">Data collection </w:t>
      </w:r>
      <w:r w:rsidR="001D7C03" w:rsidRPr="007734C1">
        <w:t xml:space="preserve">/ </w:t>
      </w:r>
      <w:r w:rsidR="00B87E75" w:rsidRPr="007734C1">
        <w:t>Search strategy</w:t>
      </w:r>
      <w:bookmarkEnd w:id="9"/>
    </w:p>
    <w:p w14:paraId="14415CCD" w14:textId="7A07CF0F" w:rsidR="003B1DBD" w:rsidRPr="007734C1" w:rsidRDefault="003B1DBD" w:rsidP="007734C1">
      <w:pPr>
        <w:spacing w:line="360" w:lineRule="auto"/>
        <w:rPr>
          <w:rFonts w:ascii="Arial" w:eastAsiaTheme="minorEastAsia" w:hAnsi="Arial" w:cs="Arial"/>
          <w:color w:val="000000" w:themeColor="text1"/>
          <w:kern w:val="24"/>
          <w:sz w:val="22"/>
          <w:lang w:val="en-US"/>
        </w:rPr>
      </w:pPr>
      <w:r w:rsidRPr="007734C1">
        <w:rPr>
          <w:rFonts w:ascii="Arial" w:eastAsiaTheme="minorEastAsia" w:hAnsi="Arial" w:cs="Arial"/>
          <w:color w:val="000000" w:themeColor="text1"/>
          <w:kern w:val="24"/>
          <w:sz w:val="22"/>
          <w:lang w:val="en-US"/>
        </w:rPr>
        <w:t xml:space="preserve">The database used to carry out this research are: </w:t>
      </w:r>
    </w:p>
    <w:p w14:paraId="6D268F61" w14:textId="0B716F55" w:rsidR="003B1DBD" w:rsidRPr="007734C1" w:rsidRDefault="003B1DBD" w:rsidP="007734C1">
      <w:pPr>
        <w:pStyle w:val="ListParagraph"/>
        <w:numPr>
          <w:ilvl w:val="0"/>
          <w:numId w:val="12"/>
        </w:numPr>
        <w:spacing w:line="360" w:lineRule="auto"/>
        <w:rPr>
          <w:rFonts w:ascii="Arial" w:hAnsi="Arial" w:cs="Arial"/>
          <w:sz w:val="22"/>
          <w:szCs w:val="22"/>
        </w:rPr>
      </w:pPr>
      <w:bookmarkStart w:id="10" w:name="_Hlk111714177"/>
      <w:r w:rsidRPr="007734C1">
        <w:rPr>
          <w:rFonts w:ascii="Arial" w:eastAsiaTheme="minorEastAsia" w:hAnsi="Arial" w:cs="Arial"/>
          <w:color w:val="000000" w:themeColor="text1"/>
          <w:kern w:val="24"/>
          <w:sz w:val="22"/>
          <w:szCs w:val="22"/>
          <w:lang w:val="en-US"/>
        </w:rPr>
        <w:t>Online journals</w:t>
      </w:r>
    </w:p>
    <w:bookmarkEnd w:id="10"/>
    <w:p w14:paraId="4BC8D8DF" w14:textId="3654FCD6" w:rsidR="003B1DBD" w:rsidRPr="007734C1" w:rsidRDefault="003B1DBD"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Google Scholar</w:t>
      </w:r>
    </w:p>
    <w:p w14:paraId="66062C46" w14:textId="75747149" w:rsidR="003B1DBD" w:rsidRPr="007734C1" w:rsidRDefault="003B1DBD"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Books (BTEC Health and Social Care).</w:t>
      </w:r>
    </w:p>
    <w:p w14:paraId="0F2AEBAB" w14:textId="254B0D48" w:rsidR="003B1DBD" w:rsidRPr="007734C1" w:rsidRDefault="00672B3B"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P</w:t>
      </w:r>
      <w:r w:rsidR="003B1DBD" w:rsidRPr="007734C1">
        <w:rPr>
          <w:rFonts w:ascii="Arial" w:eastAsiaTheme="minorEastAsia" w:hAnsi="Arial" w:cs="Arial"/>
          <w:color w:val="000000" w:themeColor="text1"/>
          <w:kern w:val="24"/>
          <w:sz w:val="22"/>
          <w:szCs w:val="22"/>
          <w:lang w:val="en-US"/>
        </w:rPr>
        <w:t>apers</w:t>
      </w:r>
    </w:p>
    <w:p w14:paraId="3BE46FD7" w14:textId="7491F87D" w:rsidR="00672B3B" w:rsidRPr="00245F1D" w:rsidRDefault="00672B3B" w:rsidP="007734C1">
      <w:pPr>
        <w:pStyle w:val="ListParagraph"/>
        <w:numPr>
          <w:ilvl w:val="0"/>
          <w:numId w:val="12"/>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Discover more</w:t>
      </w:r>
    </w:p>
    <w:p w14:paraId="39C9EDAA" w14:textId="77777777" w:rsidR="00425E13" w:rsidRDefault="00425E13" w:rsidP="007734C1">
      <w:pPr>
        <w:tabs>
          <w:tab w:val="left" w:pos="6540"/>
        </w:tabs>
        <w:spacing w:line="360" w:lineRule="auto"/>
        <w:rPr>
          <w:rFonts w:ascii="Arial" w:hAnsi="Arial" w:cs="Arial"/>
          <w:sz w:val="22"/>
        </w:rPr>
      </w:pPr>
    </w:p>
    <w:p w14:paraId="6E5641B8" w14:textId="77777777" w:rsidR="00425E13" w:rsidRDefault="00425E13" w:rsidP="007734C1">
      <w:pPr>
        <w:tabs>
          <w:tab w:val="left" w:pos="6540"/>
        </w:tabs>
        <w:spacing w:line="360" w:lineRule="auto"/>
        <w:rPr>
          <w:rFonts w:ascii="Arial" w:hAnsi="Arial" w:cs="Arial"/>
          <w:sz w:val="22"/>
        </w:rPr>
      </w:pPr>
    </w:p>
    <w:p w14:paraId="49A53886" w14:textId="77777777" w:rsidR="00425E13" w:rsidRDefault="00425E13" w:rsidP="007734C1">
      <w:pPr>
        <w:tabs>
          <w:tab w:val="left" w:pos="6540"/>
        </w:tabs>
        <w:spacing w:line="360" w:lineRule="auto"/>
        <w:rPr>
          <w:rFonts w:ascii="Arial" w:hAnsi="Arial" w:cs="Arial"/>
          <w:sz w:val="22"/>
        </w:rPr>
      </w:pPr>
    </w:p>
    <w:p w14:paraId="70D21316" w14:textId="77777777" w:rsidR="00425E13" w:rsidRDefault="00425E13" w:rsidP="007734C1">
      <w:pPr>
        <w:tabs>
          <w:tab w:val="left" w:pos="6540"/>
        </w:tabs>
        <w:spacing w:line="360" w:lineRule="auto"/>
        <w:rPr>
          <w:rFonts w:ascii="Arial" w:hAnsi="Arial" w:cs="Arial"/>
          <w:sz w:val="22"/>
        </w:rPr>
      </w:pPr>
    </w:p>
    <w:p w14:paraId="3334AE73" w14:textId="77777777" w:rsidR="00425E13" w:rsidRDefault="00425E13" w:rsidP="007734C1">
      <w:pPr>
        <w:tabs>
          <w:tab w:val="left" w:pos="6540"/>
        </w:tabs>
        <w:spacing w:line="360" w:lineRule="auto"/>
        <w:rPr>
          <w:rFonts w:ascii="Arial" w:hAnsi="Arial" w:cs="Arial"/>
          <w:sz w:val="22"/>
        </w:rPr>
      </w:pPr>
    </w:p>
    <w:p w14:paraId="787463D2" w14:textId="77777777" w:rsidR="003356C4" w:rsidRDefault="003356C4" w:rsidP="007734C1">
      <w:pPr>
        <w:tabs>
          <w:tab w:val="left" w:pos="6540"/>
        </w:tabs>
        <w:spacing w:line="360" w:lineRule="auto"/>
        <w:rPr>
          <w:rFonts w:ascii="Arial" w:hAnsi="Arial" w:cs="Arial"/>
          <w:sz w:val="22"/>
        </w:rPr>
      </w:pPr>
    </w:p>
    <w:p w14:paraId="5A89E920" w14:textId="2A2F6CF9" w:rsidR="008C480D" w:rsidRPr="007734C1" w:rsidRDefault="00A92C4A" w:rsidP="007734C1">
      <w:pPr>
        <w:tabs>
          <w:tab w:val="left" w:pos="6540"/>
        </w:tabs>
        <w:spacing w:line="360" w:lineRule="auto"/>
        <w:rPr>
          <w:rFonts w:ascii="Arial" w:hAnsi="Arial" w:cs="Arial"/>
          <w:sz w:val="22"/>
        </w:rPr>
      </w:pPr>
      <w:r w:rsidRPr="007734C1">
        <w:rPr>
          <w:rFonts w:ascii="Arial" w:hAnsi="Arial" w:cs="Arial"/>
          <w:sz w:val="22"/>
        </w:rPr>
        <w:lastRenderedPageBreak/>
        <w:t xml:space="preserve">The </w:t>
      </w:r>
      <w:r w:rsidR="00336A3F" w:rsidRPr="007734C1">
        <w:rPr>
          <w:rFonts w:ascii="Arial" w:hAnsi="Arial" w:cs="Arial"/>
          <w:sz w:val="22"/>
        </w:rPr>
        <w:t>inclusion and</w:t>
      </w:r>
      <w:r w:rsidR="00C22602" w:rsidRPr="007734C1">
        <w:rPr>
          <w:rFonts w:ascii="Arial" w:hAnsi="Arial" w:cs="Arial"/>
          <w:sz w:val="22"/>
        </w:rPr>
        <w:t xml:space="preserve"> exclusion </w:t>
      </w:r>
      <w:r w:rsidR="00336A3F" w:rsidRPr="007734C1">
        <w:rPr>
          <w:rFonts w:ascii="Arial" w:hAnsi="Arial" w:cs="Arial"/>
          <w:sz w:val="22"/>
        </w:rPr>
        <w:t xml:space="preserve">of the </w:t>
      </w:r>
      <w:r w:rsidRPr="007734C1">
        <w:rPr>
          <w:rFonts w:ascii="Arial" w:hAnsi="Arial" w:cs="Arial"/>
          <w:sz w:val="22"/>
        </w:rPr>
        <w:t xml:space="preserve">search strategy used to conduct the research </w:t>
      </w:r>
      <w:r w:rsidR="00336A3F" w:rsidRPr="007734C1">
        <w:rPr>
          <w:rFonts w:ascii="Arial" w:hAnsi="Arial" w:cs="Arial"/>
          <w:sz w:val="22"/>
        </w:rPr>
        <w:t>are:</w:t>
      </w:r>
    </w:p>
    <w:p w14:paraId="1864C0F1" w14:textId="65769628" w:rsidR="003669DC" w:rsidRPr="007734C1" w:rsidRDefault="00A92C4A" w:rsidP="007734C1">
      <w:pPr>
        <w:pStyle w:val="NormalWeb"/>
        <w:spacing w:before="0" w:beforeAutospacing="0" w:after="0" w:afterAutospacing="0" w:line="360" w:lineRule="auto"/>
        <w:rPr>
          <w:rFonts w:ascii="Arial" w:hAnsi="Arial" w:cs="Arial"/>
          <w:sz w:val="22"/>
          <w:szCs w:val="22"/>
        </w:rPr>
      </w:pPr>
      <w:r w:rsidRPr="007734C1">
        <w:rPr>
          <w:rFonts w:ascii="Arial" w:eastAsiaTheme="minorEastAsia" w:hAnsi="Arial" w:cs="Arial"/>
          <w:b/>
          <w:bCs/>
          <w:color w:val="000000" w:themeColor="text1"/>
          <w:kern w:val="24"/>
          <w:sz w:val="22"/>
          <w:szCs w:val="22"/>
          <w:lang w:val="en-US"/>
        </w:rPr>
        <w:t xml:space="preserve">       </w:t>
      </w:r>
      <w:r w:rsidR="00C22602" w:rsidRPr="007734C1">
        <w:rPr>
          <w:rFonts w:ascii="Arial" w:eastAsiaTheme="minorEastAsia" w:hAnsi="Arial" w:cs="Arial"/>
          <w:b/>
          <w:bCs/>
          <w:color w:val="000000" w:themeColor="text1"/>
          <w:kern w:val="24"/>
          <w:sz w:val="22"/>
          <w:szCs w:val="22"/>
          <w:lang w:val="en-US"/>
        </w:rPr>
        <w:t xml:space="preserve"> </w:t>
      </w:r>
      <w:r w:rsidR="00AA16C2" w:rsidRPr="007734C1">
        <w:rPr>
          <w:rFonts w:ascii="Arial" w:eastAsiaTheme="minorEastAsia" w:hAnsi="Arial" w:cs="Arial"/>
          <w:b/>
          <w:bCs/>
          <w:color w:val="000000" w:themeColor="text1"/>
          <w:kern w:val="24"/>
          <w:sz w:val="22"/>
          <w:szCs w:val="22"/>
          <w:lang w:val="en-US"/>
        </w:rPr>
        <w:t xml:space="preserve">     </w:t>
      </w:r>
      <w:r w:rsidR="00C22602" w:rsidRPr="007734C1">
        <w:rPr>
          <w:rFonts w:ascii="Arial" w:eastAsiaTheme="minorEastAsia" w:hAnsi="Arial" w:cs="Arial"/>
          <w:b/>
          <w:bCs/>
          <w:color w:val="000000" w:themeColor="text1"/>
          <w:kern w:val="24"/>
          <w:sz w:val="22"/>
          <w:szCs w:val="22"/>
          <w:lang w:val="en-US"/>
        </w:rPr>
        <w:t xml:space="preserve">Inclusion                       </w:t>
      </w:r>
      <w:r w:rsidR="00AA16C2" w:rsidRPr="007734C1">
        <w:rPr>
          <w:rFonts w:ascii="Arial" w:eastAsiaTheme="minorEastAsia" w:hAnsi="Arial" w:cs="Arial"/>
          <w:b/>
          <w:bCs/>
          <w:color w:val="000000" w:themeColor="text1"/>
          <w:kern w:val="24"/>
          <w:sz w:val="22"/>
          <w:szCs w:val="22"/>
          <w:lang w:val="en-US"/>
        </w:rPr>
        <w:t xml:space="preserve">                                                                </w:t>
      </w:r>
      <w:r w:rsidR="00C22602" w:rsidRPr="007734C1">
        <w:rPr>
          <w:rFonts w:ascii="Arial" w:eastAsiaTheme="minorEastAsia" w:hAnsi="Arial" w:cs="Arial"/>
          <w:b/>
          <w:bCs/>
          <w:color w:val="000000" w:themeColor="text1"/>
          <w:kern w:val="24"/>
          <w:sz w:val="22"/>
          <w:szCs w:val="22"/>
          <w:lang w:val="en-US"/>
        </w:rPr>
        <w:t>Exclusion</w:t>
      </w:r>
    </w:p>
    <w:tbl>
      <w:tblPr>
        <w:tblStyle w:val="TableGrid"/>
        <w:tblW w:w="10107" w:type="dxa"/>
        <w:tblInd w:w="-5" w:type="dxa"/>
        <w:tblLook w:val="04A0" w:firstRow="1" w:lastRow="0" w:firstColumn="1" w:lastColumn="0" w:noHBand="0" w:noVBand="1"/>
      </w:tblPr>
      <w:tblGrid>
        <w:gridCol w:w="5700"/>
        <w:gridCol w:w="4407"/>
      </w:tblGrid>
      <w:tr w:rsidR="003669DC" w:rsidRPr="007734C1" w14:paraId="0C08B030" w14:textId="77777777" w:rsidTr="003B1DBD">
        <w:trPr>
          <w:trHeight w:val="563"/>
        </w:trPr>
        <w:tc>
          <w:tcPr>
            <w:tcW w:w="5700" w:type="dxa"/>
          </w:tcPr>
          <w:p w14:paraId="1EE11427" w14:textId="1B722A8F"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Books selected from the year 1994 onwards</w:t>
            </w:r>
          </w:p>
        </w:tc>
        <w:tc>
          <w:tcPr>
            <w:tcW w:w="4407" w:type="dxa"/>
          </w:tcPr>
          <w:p w14:paraId="6D0C5185"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Adults were included</w:t>
            </w:r>
          </w:p>
          <w:p w14:paraId="3BCEEA8B" w14:textId="1088D97D" w:rsidR="003669DC" w:rsidRPr="007734C1" w:rsidRDefault="003669DC" w:rsidP="007734C1">
            <w:pPr>
              <w:spacing w:line="360" w:lineRule="auto"/>
              <w:ind w:left="360"/>
              <w:rPr>
                <w:rFonts w:ascii="Arial" w:hAnsi="Arial" w:cs="Arial"/>
                <w:sz w:val="22"/>
              </w:rPr>
            </w:pPr>
          </w:p>
        </w:tc>
      </w:tr>
      <w:tr w:rsidR="003669DC" w:rsidRPr="007734C1" w14:paraId="34653CE0" w14:textId="77777777" w:rsidTr="003B1DBD">
        <w:trPr>
          <w:trHeight w:val="548"/>
        </w:trPr>
        <w:tc>
          <w:tcPr>
            <w:tcW w:w="5700" w:type="dxa"/>
          </w:tcPr>
          <w:p w14:paraId="445BE52C" w14:textId="24DA2BEC"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Books selected from the year 2009 onward</w:t>
            </w:r>
          </w:p>
        </w:tc>
        <w:tc>
          <w:tcPr>
            <w:tcW w:w="4407" w:type="dxa"/>
          </w:tcPr>
          <w:p w14:paraId="6E73695A"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age restrictions were included</w:t>
            </w:r>
          </w:p>
          <w:p w14:paraId="1473AA9E" w14:textId="77777777" w:rsidR="003669DC" w:rsidRPr="007734C1" w:rsidRDefault="003669DC" w:rsidP="007734C1">
            <w:pPr>
              <w:spacing w:line="360" w:lineRule="auto"/>
              <w:rPr>
                <w:rFonts w:ascii="Arial" w:hAnsi="Arial" w:cs="Arial"/>
                <w:sz w:val="22"/>
              </w:rPr>
            </w:pPr>
          </w:p>
        </w:tc>
      </w:tr>
      <w:tr w:rsidR="003669DC" w:rsidRPr="007734C1" w14:paraId="1676A057" w14:textId="77777777" w:rsidTr="003B1DBD">
        <w:trPr>
          <w:trHeight w:val="531"/>
        </w:trPr>
        <w:tc>
          <w:tcPr>
            <w:tcW w:w="5700" w:type="dxa"/>
          </w:tcPr>
          <w:p w14:paraId="2ADD302C" w14:textId="4D305E53"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Papers selected from the year 2003 onwards</w:t>
            </w:r>
          </w:p>
        </w:tc>
        <w:tc>
          <w:tcPr>
            <w:tcW w:w="4407" w:type="dxa"/>
          </w:tcPr>
          <w:p w14:paraId="607F50BC"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race was included</w:t>
            </w:r>
          </w:p>
          <w:p w14:paraId="028DD6D0" w14:textId="77777777" w:rsidR="003669DC" w:rsidRPr="007734C1" w:rsidRDefault="003669DC" w:rsidP="007734C1">
            <w:pPr>
              <w:spacing w:line="360" w:lineRule="auto"/>
              <w:rPr>
                <w:rFonts w:ascii="Arial" w:hAnsi="Arial" w:cs="Arial"/>
                <w:sz w:val="22"/>
              </w:rPr>
            </w:pPr>
          </w:p>
        </w:tc>
      </w:tr>
      <w:tr w:rsidR="003669DC" w:rsidRPr="007734C1" w14:paraId="6CFC5E03" w14:textId="77777777" w:rsidTr="003B1DBD">
        <w:trPr>
          <w:trHeight w:val="531"/>
        </w:trPr>
        <w:tc>
          <w:tcPr>
            <w:tcW w:w="5700" w:type="dxa"/>
          </w:tcPr>
          <w:p w14:paraId="138ACEF1" w14:textId="1B58BCFD"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Papers selected from the year 2010 onwards</w:t>
            </w:r>
          </w:p>
          <w:p w14:paraId="5FF1D49D" w14:textId="77777777" w:rsidR="003669DC" w:rsidRPr="007734C1" w:rsidRDefault="003669DC" w:rsidP="007734C1">
            <w:pPr>
              <w:spacing w:line="360" w:lineRule="auto"/>
              <w:rPr>
                <w:rFonts w:ascii="Arial" w:hAnsi="Arial" w:cs="Arial"/>
                <w:sz w:val="22"/>
              </w:rPr>
            </w:pPr>
          </w:p>
        </w:tc>
        <w:tc>
          <w:tcPr>
            <w:tcW w:w="4407" w:type="dxa"/>
          </w:tcPr>
          <w:p w14:paraId="67971D20" w14:textId="77777777"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No gender was included</w:t>
            </w:r>
          </w:p>
          <w:p w14:paraId="5B7685EB" w14:textId="77777777" w:rsidR="003669DC" w:rsidRPr="007734C1" w:rsidRDefault="003669DC" w:rsidP="007734C1">
            <w:pPr>
              <w:spacing w:line="360" w:lineRule="auto"/>
              <w:rPr>
                <w:rFonts w:ascii="Arial" w:hAnsi="Arial" w:cs="Arial"/>
                <w:sz w:val="22"/>
              </w:rPr>
            </w:pPr>
          </w:p>
        </w:tc>
      </w:tr>
      <w:tr w:rsidR="003669DC" w:rsidRPr="007734C1" w14:paraId="65AB8B0A" w14:textId="77777777" w:rsidTr="003B1DBD">
        <w:trPr>
          <w:trHeight w:val="276"/>
        </w:trPr>
        <w:tc>
          <w:tcPr>
            <w:tcW w:w="5700" w:type="dxa"/>
          </w:tcPr>
          <w:p w14:paraId="28AF8A88" w14:textId="7A5C8C22" w:rsidR="003669DC" w:rsidRPr="007734C1" w:rsidRDefault="003669DC" w:rsidP="007734C1">
            <w:pPr>
              <w:pStyle w:val="ListParagraph"/>
              <w:numPr>
                <w:ilvl w:val="0"/>
                <w:numId w:val="5"/>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Online Journals from the year 2003 onwards</w:t>
            </w:r>
          </w:p>
        </w:tc>
        <w:tc>
          <w:tcPr>
            <w:tcW w:w="4407" w:type="dxa"/>
          </w:tcPr>
          <w:p w14:paraId="71625D8B" w14:textId="77777777" w:rsidR="003669DC" w:rsidRPr="007734C1" w:rsidRDefault="003669DC" w:rsidP="007734C1">
            <w:pPr>
              <w:pStyle w:val="ListParagraph"/>
              <w:spacing w:line="360" w:lineRule="auto"/>
              <w:rPr>
                <w:rFonts w:ascii="Arial" w:hAnsi="Arial" w:cs="Arial"/>
                <w:sz w:val="22"/>
                <w:szCs w:val="22"/>
              </w:rPr>
            </w:pPr>
          </w:p>
        </w:tc>
      </w:tr>
    </w:tbl>
    <w:p w14:paraId="43E41893" w14:textId="77777777" w:rsidR="006C46AD" w:rsidRPr="007734C1" w:rsidRDefault="006C46AD" w:rsidP="007734C1">
      <w:pPr>
        <w:tabs>
          <w:tab w:val="left" w:pos="6540"/>
        </w:tabs>
        <w:spacing w:line="360" w:lineRule="auto"/>
        <w:rPr>
          <w:rFonts w:ascii="Arial" w:hAnsi="Arial" w:cs="Arial"/>
          <w:b/>
          <w:bCs/>
          <w:sz w:val="22"/>
          <w:u w:val="single"/>
        </w:rPr>
      </w:pPr>
    </w:p>
    <w:p w14:paraId="6CA3846F" w14:textId="1C6E7977" w:rsidR="00B87E75" w:rsidRPr="007734C1" w:rsidRDefault="00B929C9" w:rsidP="003356C4">
      <w:pPr>
        <w:pStyle w:val="Heading1"/>
      </w:pPr>
      <w:bookmarkStart w:id="11" w:name="_Toc112335496"/>
      <w:r w:rsidRPr="007734C1">
        <w:t xml:space="preserve">3.2 </w:t>
      </w:r>
      <w:r w:rsidR="00245F1D">
        <w:t xml:space="preserve">   </w:t>
      </w:r>
      <w:r w:rsidR="00B87E75" w:rsidRPr="007734C1">
        <w:t>Data analysis</w:t>
      </w:r>
      <w:bookmarkEnd w:id="11"/>
    </w:p>
    <w:p w14:paraId="37A783CF" w14:textId="1C98CCAC" w:rsidR="00A9283E" w:rsidRPr="007734C1" w:rsidRDefault="0002452C" w:rsidP="007734C1">
      <w:pPr>
        <w:spacing w:line="360" w:lineRule="auto"/>
        <w:rPr>
          <w:rFonts w:ascii="Arial" w:hAnsi="Arial" w:cs="Arial"/>
          <w:sz w:val="22"/>
        </w:rPr>
      </w:pPr>
      <w:r w:rsidRPr="007734C1">
        <w:rPr>
          <w:rFonts w:ascii="Arial" w:hAnsi="Arial" w:cs="Arial"/>
          <w:sz w:val="22"/>
        </w:rPr>
        <w:t xml:space="preserve">Virginia Braun is a lecturer in the Department of Psychology at the University of Auckland, </w:t>
      </w:r>
      <w:r w:rsidR="00C130BD">
        <w:rPr>
          <w:rFonts w:ascii="Arial" w:hAnsi="Arial" w:cs="Arial"/>
          <w:sz w:val="22"/>
        </w:rPr>
        <w:t>Virginia Braun</w:t>
      </w:r>
      <w:r w:rsidRPr="007734C1">
        <w:rPr>
          <w:rFonts w:ascii="Arial" w:hAnsi="Arial" w:cs="Arial"/>
          <w:sz w:val="22"/>
        </w:rPr>
        <w:t xml:space="preserve"> teaches as well as </w:t>
      </w:r>
      <w:r w:rsidR="00267FB4">
        <w:rPr>
          <w:rFonts w:ascii="Arial" w:hAnsi="Arial" w:cs="Arial"/>
          <w:sz w:val="22"/>
        </w:rPr>
        <w:t>mentors</w:t>
      </w:r>
      <w:r w:rsidRPr="007734C1">
        <w:rPr>
          <w:rFonts w:ascii="Arial" w:hAnsi="Arial" w:cs="Arial"/>
          <w:sz w:val="22"/>
        </w:rPr>
        <w:t>, and demonstrates qualitative research. Braun’s main study focus is on woman’s health for example gender and sexuality. Virginia Braun is working on a project related to sex within a long-term relationship, for example, female genital surgery and STI. Victoria Clarke is a lecturer in social psychology at the University of West England. Clarke’s focus of the study is on lesbian and gay parenting. She is at the current moment focusing on same-sex marriage/ relationships</w:t>
      </w:r>
      <w:r w:rsidR="00D921FE">
        <w:rPr>
          <w:rFonts w:ascii="Arial" w:hAnsi="Arial" w:cs="Arial"/>
          <w:sz w:val="22"/>
        </w:rPr>
        <w:t xml:space="preserve"> (</w:t>
      </w:r>
      <w:r w:rsidR="00D921FE" w:rsidRPr="00D921FE">
        <w:rPr>
          <w:rFonts w:ascii="Arial" w:hAnsi="Arial" w:cs="Arial"/>
          <w:sz w:val="22"/>
        </w:rPr>
        <w:t>University of Leeds, Leeds</w:t>
      </w:r>
      <w:r w:rsidR="00D921FE">
        <w:rPr>
          <w:rFonts w:ascii="Arial" w:hAnsi="Arial" w:cs="Arial"/>
          <w:sz w:val="22"/>
        </w:rPr>
        <w:t xml:space="preserve"> 2022)</w:t>
      </w:r>
      <w:r w:rsidRPr="007734C1">
        <w:rPr>
          <w:rFonts w:ascii="Arial" w:hAnsi="Arial" w:cs="Arial"/>
          <w:sz w:val="22"/>
        </w:rPr>
        <w:t>.</w:t>
      </w:r>
      <w:r w:rsidR="00A9283E" w:rsidRPr="007734C1">
        <w:rPr>
          <w:rFonts w:ascii="Arial" w:hAnsi="Arial" w:cs="Arial"/>
          <w:sz w:val="22"/>
        </w:rPr>
        <w:t xml:space="preserve"> </w:t>
      </w:r>
    </w:p>
    <w:p w14:paraId="3A083CC8" w14:textId="3B43A6F1" w:rsidR="00A9283E" w:rsidRPr="007734C1" w:rsidRDefault="00A9283E" w:rsidP="007734C1">
      <w:pPr>
        <w:spacing w:line="360" w:lineRule="auto"/>
        <w:rPr>
          <w:rFonts w:ascii="Arial" w:hAnsi="Arial" w:cs="Arial"/>
          <w:sz w:val="22"/>
        </w:rPr>
      </w:pPr>
      <w:r w:rsidRPr="007734C1">
        <w:rPr>
          <w:rFonts w:ascii="Arial" w:hAnsi="Arial" w:cs="Arial"/>
          <w:sz w:val="22"/>
        </w:rPr>
        <w:t xml:space="preserve">Thematic analysis is a method for identifying, </w:t>
      </w:r>
      <w:r w:rsidR="00B63B0D">
        <w:rPr>
          <w:rFonts w:ascii="Arial" w:hAnsi="Arial" w:cs="Arial"/>
          <w:sz w:val="22"/>
        </w:rPr>
        <w:t>analyzing</w:t>
      </w:r>
      <w:r w:rsidRPr="007734C1">
        <w:rPr>
          <w:rFonts w:ascii="Arial" w:hAnsi="Arial" w:cs="Arial"/>
          <w:sz w:val="22"/>
        </w:rPr>
        <w:t xml:space="preserve">, and presenting representing reporting patterns (themes) within data. It is minimally </w:t>
      </w:r>
      <w:r w:rsidR="00B63B0D">
        <w:rPr>
          <w:rFonts w:ascii="Arial" w:hAnsi="Arial" w:cs="Arial"/>
          <w:sz w:val="22"/>
        </w:rPr>
        <w:t>organized</w:t>
      </w:r>
      <w:r w:rsidRPr="007734C1">
        <w:rPr>
          <w:rFonts w:ascii="Arial" w:hAnsi="Arial" w:cs="Arial"/>
          <w:sz w:val="22"/>
        </w:rPr>
        <w:t xml:space="preserve"> and describes your data set in (rich) detail. However, it often goes also goes beyond this further this and interprets different aspects of various aspects of the research topic (Boyatzis, 1998). The range of different possible thematic analyses is explored in more detail in the context of several decisions regarding this method (see below). Thematic analysis is widely used, but there is no clear agreement about what thematic analysis is and how to conduct it</w:t>
      </w:r>
      <w:r w:rsidR="005467CD">
        <w:rPr>
          <w:rFonts w:ascii="Arial" w:hAnsi="Arial" w:cs="Arial"/>
          <w:sz w:val="22"/>
        </w:rPr>
        <w:t xml:space="preserve"> (</w:t>
      </w:r>
      <w:r w:rsidRPr="007734C1">
        <w:rPr>
          <w:rFonts w:ascii="Arial" w:hAnsi="Arial" w:cs="Arial"/>
          <w:sz w:val="22"/>
        </w:rPr>
        <w:t>Tuckett</w:t>
      </w:r>
      <w:r w:rsidR="005467CD">
        <w:rPr>
          <w:rFonts w:ascii="Arial" w:hAnsi="Arial" w:cs="Arial"/>
          <w:sz w:val="22"/>
        </w:rPr>
        <w:t xml:space="preserve">, </w:t>
      </w:r>
      <w:r w:rsidRPr="007734C1">
        <w:rPr>
          <w:rFonts w:ascii="Arial" w:hAnsi="Arial" w:cs="Arial"/>
          <w:sz w:val="22"/>
        </w:rPr>
        <w:t>2005</w:t>
      </w:r>
      <w:r w:rsidR="005467CD">
        <w:rPr>
          <w:rFonts w:ascii="Arial" w:hAnsi="Arial" w:cs="Arial"/>
          <w:sz w:val="22"/>
        </w:rPr>
        <w:t>)</w:t>
      </w:r>
      <w:r w:rsidRPr="007734C1">
        <w:rPr>
          <w:rFonts w:ascii="Arial" w:hAnsi="Arial" w:cs="Arial"/>
          <w:sz w:val="22"/>
        </w:rPr>
        <w:t xml:space="preserve">. It can be considered even a very poorly "branded" method because it does not seem apparent to exist as a "named" analysis, in the same way, </w:t>
      </w:r>
      <w:r w:rsidR="005467CD">
        <w:rPr>
          <w:rFonts w:ascii="Arial" w:hAnsi="Arial" w:cs="Arial"/>
          <w:sz w:val="22"/>
        </w:rPr>
        <w:t xml:space="preserve">as </w:t>
      </w:r>
      <w:r w:rsidR="009D04E5">
        <w:rPr>
          <w:rFonts w:ascii="Arial" w:hAnsi="Arial" w:cs="Arial"/>
          <w:sz w:val="22"/>
        </w:rPr>
        <w:t>other methods</w:t>
      </w:r>
      <w:r w:rsidRPr="007734C1">
        <w:rPr>
          <w:rFonts w:ascii="Arial" w:hAnsi="Arial" w:cs="Arial"/>
          <w:sz w:val="22"/>
        </w:rPr>
        <w:t xml:space="preserve"> </w:t>
      </w:r>
      <w:r w:rsidR="009D04E5">
        <w:rPr>
          <w:rFonts w:ascii="Arial" w:hAnsi="Arial" w:cs="Arial"/>
          <w:sz w:val="22"/>
        </w:rPr>
        <w:t xml:space="preserve">for example </w:t>
      </w:r>
      <w:r w:rsidRPr="007734C1">
        <w:rPr>
          <w:rFonts w:ascii="Arial" w:hAnsi="Arial" w:cs="Arial"/>
          <w:sz w:val="22"/>
        </w:rPr>
        <w:t xml:space="preserve">narrative analysis, </w:t>
      </w:r>
      <w:r w:rsidR="009D04E5">
        <w:rPr>
          <w:rFonts w:ascii="Arial" w:hAnsi="Arial" w:cs="Arial"/>
          <w:sz w:val="22"/>
        </w:rPr>
        <w:t xml:space="preserve">and </w:t>
      </w:r>
      <w:r w:rsidRPr="007734C1">
        <w:rPr>
          <w:rFonts w:ascii="Arial" w:hAnsi="Arial" w:cs="Arial"/>
          <w:sz w:val="22"/>
        </w:rPr>
        <w:t>grounded theory</w:t>
      </w:r>
      <w:r w:rsidR="009D04E5">
        <w:rPr>
          <w:rFonts w:ascii="Arial" w:hAnsi="Arial" w:cs="Arial"/>
          <w:sz w:val="22"/>
        </w:rPr>
        <w:t xml:space="preserve"> (</w:t>
      </w:r>
      <w:r w:rsidR="009D04E5" w:rsidRPr="009D04E5">
        <w:rPr>
          <w:rFonts w:ascii="Arial" w:hAnsi="Arial" w:cs="Arial"/>
          <w:sz w:val="22"/>
        </w:rPr>
        <w:t>University of Leeds, Leeds</w:t>
      </w:r>
      <w:r w:rsidR="009D04E5">
        <w:rPr>
          <w:rFonts w:ascii="Arial" w:hAnsi="Arial" w:cs="Arial"/>
          <w:sz w:val="22"/>
        </w:rPr>
        <w:t>, 2022</w:t>
      </w:r>
      <w:r w:rsidRPr="007734C1">
        <w:rPr>
          <w:rFonts w:ascii="Arial" w:hAnsi="Arial" w:cs="Arial"/>
          <w:sz w:val="22"/>
        </w:rPr>
        <w:t>).</w:t>
      </w:r>
    </w:p>
    <w:p w14:paraId="09F889DD" w14:textId="77777777" w:rsidR="0016280E" w:rsidRDefault="0016280E" w:rsidP="003356C4">
      <w:pPr>
        <w:pStyle w:val="Heading1"/>
      </w:pPr>
    </w:p>
    <w:p w14:paraId="106ECE4C" w14:textId="39AF0250" w:rsidR="00DF2D9B" w:rsidRPr="007734C1" w:rsidRDefault="00B929C9" w:rsidP="003356C4">
      <w:pPr>
        <w:pStyle w:val="Heading1"/>
      </w:pPr>
      <w:bookmarkStart w:id="12" w:name="_Toc112335497"/>
      <w:r w:rsidRPr="007734C1">
        <w:t>3.</w:t>
      </w:r>
      <w:r w:rsidR="005970C2" w:rsidRPr="007734C1">
        <w:t>3</w:t>
      </w:r>
      <w:r w:rsidRPr="007734C1">
        <w:t xml:space="preserve"> </w:t>
      </w:r>
      <w:r w:rsidR="00245F1D">
        <w:t xml:space="preserve">   </w:t>
      </w:r>
      <w:r w:rsidR="00B87E75" w:rsidRPr="007734C1">
        <w:t>Ethical considerations</w:t>
      </w:r>
      <w:bookmarkEnd w:id="12"/>
      <w:r w:rsidR="00B87E75" w:rsidRPr="007734C1">
        <w:t xml:space="preserve"> </w:t>
      </w:r>
    </w:p>
    <w:p w14:paraId="54E0A728" w14:textId="46E8CB02" w:rsidR="00A04294" w:rsidRPr="00A04294" w:rsidRDefault="009D04E5" w:rsidP="00A04294">
      <w:pPr>
        <w:tabs>
          <w:tab w:val="left" w:pos="6540"/>
        </w:tabs>
        <w:spacing w:line="360" w:lineRule="auto"/>
        <w:rPr>
          <w:rFonts w:ascii="Arial" w:hAnsi="Arial" w:cs="Arial"/>
          <w:bCs/>
          <w:sz w:val="22"/>
        </w:rPr>
      </w:pPr>
      <w:r w:rsidRPr="009D04E5">
        <w:rPr>
          <w:rFonts w:ascii="Arial" w:hAnsi="Arial" w:cs="Arial"/>
          <w:bCs/>
          <w:sz w:val="22"/>
        </w:rPr>
        <w:t>Saunders</w:t>
      </w:r>
      <w:r>
        <w:rPr>
          <w:rFonts w:ascii="Arial" w:hAnsi="Arial" w:cs="Arial"/>
          <w:bCs/>
          <w:sz w:val="22"/>
        </w:rPr>
        <w:t xml:space="preserve"> (2012), </w:t>
      </w:r>
      <w:r w:rsidR="0087705B" w:rsidRPr="0087705B">
        <w:rPr>
          <w:rFonts w:ascii="Arial" w:hAnsi="Arial" w:cs="Arial"/>
          <w:bCs/>
          <w:sz w:val="22"/>
        </w:rPr>
        <w:t xml:space="preserve">Ethical considerations a reconsideration </w:t>
      </w:r>
      <w:r w:rsidR="00A04294" w:rsidRPr="0087705B">
        <w:rPr>
          <w:rFonts w:ascii="Arial" w:hAnsi="Arial" w:cs="Arial"/>
          <w:bCs/>
          <w:sz w:val="22"/>
        </w:rPr>
        <w:t>is</w:t>
      </w:r>
      <w:r w:rsidR="0087705B" w:rsidRPr="0087705B">
        <w:rPr>
          <w:rFonts w:ascii="Arial" w:hAnsi="Arial" w:cs="Arial"/>
          <w:bCs/>
          <w:sz w:val="22"/>
        </w:rPr>
        <w:t xml:space="preserve"> significant for researchers to </w:t>
      </w:r>
      <w:r w:rsidR="005D1623" w:rsidRPr="0087705B">
        <w:rPr>
          <w:rFonts w:ascii="Arial" w:hAnsi="Arial" w:cs="Arial"/>
          <w:bCs/>
          <w:sz w:val="22"/>
        </w:rPr>
        <w:t>act</w:t>
      </w:r>
      <w:r w:rsidR="0087705B" w:rsidRPr="0087705B">
        <w:rPr>
          <w:rFonts w:ascii="Arial" w:hAnsi="Arial" w:cs="Arial"/>
          <w:bCs/>
          <w:sz w:val="22"/>
        </w:rPr>
        <w:t>, they need to ensure that ethical research principles fundamentals commission is in effect on the research committee, including Autonomy - Participants, participating in research are informed of their consent so that they understand exactly what they are about to do.</w:t>
      </w:r>
    </w:p>
    <w:p w14:paraId="35739F4A" w14:textId="5E4CAAFC" w:rsidR="00245F1D" w:rsidRPr="008666B4" w:rsidRDefault="00A04294" w:rsidP="007734C1">
      <w:pPr>
        <w:tabs>
          <w:tab w:val="left" w:pos="6540"/>
        </w:tabs>
        <w:spacing w:line="360" w:lineRule="auto"/>
        <w:rPr>
          <w:rFonts w:ascii="Arial" w:hAnsi="Arial" w:cs="Arial"/>
          <w:bCs/>
          <w:sz w:val="22"/>
        </w:rPr>
      </w:pPr>
      <w:r w:rsidRPr="00A04294">
        <w:rPr>
          <w:rFonts w:ascii="Arial" w:hAnsi="Arial" w:cs="Arial"/>
          <w:bCs/>
          <w:sz w:val="22"/>
        </w:rPr>
        <w:t xml:space="preserve">(Grinyer A. 2002) states that if you </w:t>
      </w:r>
      <w:r w:rsidR="00B63B0D">
        <w:rPr>
          <w:rFonts w:ascii="Arial" w:hAnsi="Arial" w:cs="Arial"/>
          <w:bCs/>
          <w:sz w:val="22"/>
        </w:rPr>
        <w:t>search</w:t>
      </w:r>
      <w:r w:rsidRPr="00A04294">
        <w:rPr>
          <w:rFonts w:ascii="Arial" w:hAnsi="Arial" w:cs="Arial"/>
          <w:bCs/>
          <w:sz w:val="22"/>
        </w:rPr>
        <w:t>, your information sheet should include a permission sheet and a sheet explaining who you are and what to expect</w:t>
      </w:r>
      <w:r>
        <w:rPr>
          <w:rFonts w:ascii="Arial" w:hAnsi="Arial" w:cs="Arial"/>
          <w:bCs/>
          <w:sz w:val="22"/>
        </w:rPr>
        <w:t xml:space="preserve">, </w:t>
      </w:r>
      <w:r w:rsidR="00DF2D9B" w:rsidRPr="007734C1">
        <w:rPr>
          <w:rFonts w:ascii="Arial" w:hAnsi="Arial" w:cs="Arial"/>
          <w:bCs/>
          <w:sz w:val="22"/>
        </w:rPr>
        <w:t xml:space="preserve">which includes the author's name, </w:t>
      </w:r>
      <w:r w:rsidR="00B63B0D">
        <w:rPr>
          <w:rFonts w:ascii="Arial" w:hAnsi="Arial" w:cs="Arial"/>
          <w:bCs/>
          <w:sz w:val="22"/>
        </w:rPr>
        <w:t xml:space="preserve">a </w:t>
      </w:r>
      <w:r w:rsidR="00DF2D9B" w:rsidRPr="007734C1">
        <w:rPr>
          <w:rFonts w:ascii="Arial" w:hAnsi="Arial" w:cs="Arial"/>
          <w:bCs/>
          <w:sz w:val="22"/>
        </w:rPr>
        <w:t>background where background, and activity. In addition, participants what participants will be informed also of how and why they were selected to participate take in the following research and they will be allowed to change their minds at any time, even as they have decided to participate.</w:t>
      </w:r>
    </w:p>
    <w:p w14:paraId="2B43C2BA" w14:textId="204EE85F" w:rsidR="00755F0B" w:rsidRDefault="00A75DD3" w:rsidP="007734C1">
      <w:pPr>
        <w:tabs>
          <w:tab w:val="left" w:pos="6540"/>
        </w:tabs>
        <w:spacing w:line="360" w:lineRule="auto"/>
        <w:rPr>
          <w:rFonts w:ascii="Arial" w:hAnsi="Arial" w:cs="Arial"/>
          <w:sz w:val="22"/>
        </w:rPr>
      </w:pPr>
      <w:r w:rsidRPr="00A75DD3">
        <w:rPr>
          <w:rFonts w:ascii="Arial" w:hAnsi="Arial" w:cs="Arial"/>
          <w:sz w:val="22"/>
        </w:rPr>
        <w:t xml:space="preserve">To ensure making sure that there is no pressure placed on participants who volunteered to take part in the research. the writer must show respect for a person's autonomy avoid harm and maintain confidentiality.  special attention needs to be taken when working with vulnerable individual participants when conducting a research </w:t>
      </w:r>
      <w:r w:rsidR="008211E5" w:rsidRPr="00A75DD3">
        <w:rPr>
          <w:rFonts w:ascii="Arial" w:hAnsi="Arial" w:cs="Arial"/>
          <w:sz w:val="22"/>
        </w:rPr>
        <w:t>study</w:t>
      </w:r>
      <w:r w:rsidR="0079546C">
        <w:rPr>
          <w:rFonts w:ascii="Arial" w:hAnsi="Arial" w:cs="Arial"/>
          <w:sz w:val="22"/>
        </w:rPr>
        <w:t xml:space="preserve"> (</w:t>
      </w:r>
      <w:r w:rsidR="0079546C" w:rsidRPr="0079546C">
        <w:rPr>
          <w:rFonts w:ascii="Arial" w:hAnsi="Arial" w:cs="Arial"/>
          <w:sz w:val="22"/>
        </w:rPr>
        <w:t>Bryman</w:t>
      </w:r>
      <w:r w:rsidR="0079546C">
        <w:rPr>
          <w:rFonts w:ascii="Arial" w:hAnsi="Arial" w:cs="Arial"/>
          <w:sz w:val="22"/>
        </w:rPr>
        <w:t>, 2007).</w:t>
      </w:r>
    </w:p>
    <w:p w14:paraId="39A9725A" w14:textId="1C6DE4DC" w:rsidR="00DF2D9B" w:rsidRPr="00A75DD3" w:rsidRDefault="00755F0B" w:rsidP="007734C1">
      <w:pPr>
        <w:tabs>
          <w:tab w:val="left" w:pos="6540"/>
        </w:tabs>
        <w:spacing w:line="360" w:lineRule="auto"/>
        <w:rPr>
          <w:rFonts w:ascii="Arial" w:hAnsi="Arial" w:cs="Arial"/>
          <w:sz w:val="22"/>
        </w:rPr>
      </w:pPr>
      <w:r w:rsidRPr="00755F0B">
        <w:rPr>
          <w:rFonts w:ascii="Arial" w:hAnsi="Arial" w:cs="Arial"/>
          <w:sz w:val="22"/>
        </w:rPr>
        <w:t xml:space="preserve">Beneficial- this implies the </w:t>
      </w:r>
      <w:r w:rsidR="009B6515">
        <w:rPr>
          <w:rFonts w:ascii="Arial" w:hAnsi="Arial" w:cs="Arial"/>
          <w:sz w:val="22"/>
        </w:rPr>
        <w:t>profit</w:t>
      </w:r>
      <w:r w:rsidRPr="00755F0B">
        <w:rPr>
          <w:rFonts w:ascii="Arial" w:hAnsi="Arial" w:cs="Arial"/>
          <w:sz w:val="22"/>
        </w:rPr>
        <w:t xml:space="preserve"> to </w:t>
      </w:r>
      <w:r w:rsidR="009B6515">
        <w:rPr>
          <w:rFonts w:ascii="Arial" w:hAnsi="Arial" w:cs="Arial"/>
          <w:sz w:val="22"/>
        </w:rPr>
        <w:t xml:space="preserve">the </w:t>
      </w:r>
      <w:r w:rsidR="00603253">
        <w:rPr>
          <w:rFonts w:ascii="Arial" w:hAnsi="Arial" w:cs="Arial"/>
          <w:sz w:val="22"/>
        </w:rPr>
        <w:t>social</w:t>
      </w:r>
      <w:r w:rsidR="009B6515">
        <w:rPr>
          <w:rFonts w:ascii="Arial" w:hAnsi="Arial" w:cs="Arial"/>
          <w:sz w:val="22"/>
        </w:rPr>
        <w:t xml:space="preserve"> community</w:t>
      </w:r>
      <w:r w:rsidRPr="00755F0B">
        <w:rPr>
          <w:rFonts w:ascii="Arial" w:hAnsi="Arial" w:cs="Arial"/>
          <w:sz w:val="22"/>
        </w:rPr>
        <w:t xml:space="preserve"> of an individual, which </w:t>
      </w:r>
      <w:r w:rsidR="009B6515">
        <w:rPr>
          <w:rFonts w:ascii="Arial" w:hAnsi="Arial" w:cs="Arial"/>
          <w:sz w:val="22"/>
        </w:rPr>
        <w:t>should</w:t>
      </w:r>
      <w:r w:rsidRPr="00755F0B">
        <w:rPr>
          <w:rFonts w:ascii="Arial" w:hAnsi="Arial" w:cs="Arial"/>
          <w:sz w:val="22"/>
        </w:rPr>
        <w:t xml:space="preserve"> </w:t>
      </w:r>
      <w:r w:rsidR="00603253">
        <w:rPr>
          <w:rFonts w:ascii="Arial" w:hAnsi="Arial" w:cs="Arial"/>
          <w:sz w:val="22"/>
        </w:rPr>
        <w:t>benefit</w:t>
      </w:r>
      <w:r w:rsidRPr="00755F0B">
        <w:rPr>
          <w:rFonts w:ascii="Arial" w:hAnsi="Arial" w:cs="Arial"/>
          <w:sz w:val="22"/>
        </w:rPr>
        <w:t xml:space="preserve"> both the individual participating and society. </w:t>
      </w:r>
      <w:r w:rsidR="00440A25">
        <w:rPr>
          <w:rFonts w:ascii="Arial" w:hAnsi="Arial" w:cs="Arial"/>
          <w:sz w:val="22"/>
        </w:rPr>
        <w:t xml:space="preserve">Individuals participating in research studies it </w:t>
      </w:r>
      <w:r w:rsidRPr="00755F0B">
        <w:rPr>
          <w:rFonts w:ascii="Arial" w:hAnsi="Arial" w:cs="Arial"/>
          <w:sz w:val="22"/>
        </w:rPr>
        <w:t xml:space="preserve">is </w:t>
      </w:r>
      <w:r w:rsidR="00440A25">
        <w:rPr>
          <w:rFonts w:ascii="Arial" w:hAnsi="Arial" w:cs="Arial"/>
          <w:sz w:val="22"/>
        </w:rPr>
        <w:t xml:space="preserve">always a good thing as it helps </w:t>
      </w:r>
      <w:r w:rsidR="00603253">
        <w:rPr>
          <w:rFonts w:ascii="Arial" w:hAnsi="Arial" w:cs="Arial"/>
          <w:sz w:val="22"/>
        </w:rPr>
        <w:t>improve ways to tackle issues in society it is also good to protect</w:t>
      </w:r>
      <w:r w:rsidRPr="00755F0B">
        <w:rPr>
          <w:rFonts w:ascii="Arial" w:hAnsi="Arial" w:cs="Arial"/>
          <w:sz w:val="22"/>
        </w:rPr>
        <w:t xml:space="preserve"> the </w:t>
      </w:r>
      <w:r w:rsidR="009B6515">
        <w:rPr>
          <w:rFonts w:ascii="Arial" w:hAnsi="Arial" w:cs="Arial"/>
          <w:sz w:val="22"/>
        </w:rPr>
        <w:t>person</w:t>
      </w:r>
      <w:r w:rsidR="00603253">
        <w:rPr>
          <w:rFonts w:ascii="Arial" w:hAnsi="Arial" w:cs="Arial"/>
          <w:sz w:val="22"/>
        </w:rPr>
        <w:t xml:space="preserve"> participating</w:t>
      </w:r>
      <w:r w:rsidRPr="00755F0B">
        <w:rPr>
          <w:rFonts w:ascii="Arial" w:hAnsi="Arial" w:cs="Arial"/>
          <w:sz w:val="22"/>
        </w:rPr>
        <w:t xml:space="preserve"> from physical, intellectual, social, and economic </w:t>
      </w:r>
      <w:r w:rsidR="009B6515">
        <w:rPr>
          <w:rFonts w:ascii="Arial" w:hAnsi="Arial" w:cs="Arial"/>
          <w:sz w:val="22"/>
        </w:rPr>
        <w:t>harm</w:t>
      </w:r>
      <w:r w:rsidRPr="00755F0B">
        <w:rPr>
          <w:rFonts w:ascii="Arial" w:hAnsi="Arial" w:cs="Arial"/>
          <w:sz w:val="22"/>
        </w:rPr>
        <w:t xml:space="preserve"> (Grinyer A. 2002).</w:t>
      </w:r>
    </w:p>
    <w:p w14:paraId="58C7EA7C" w14:textId="5C64E367" w:rsidR="0036516F" w:rsidRPr="007734C1" w:rsidRDefault="0036516F" w:rsidP="003356C4">
      <w:pPr>
        <w:pStyle w:val="Heading1"/>
      </w:pPr>
      <w:bookmarkStart w:id="13" w:name="_Toc112335498"/>
      <w:r w:rsidRPr="007734C1">
        <w:t xml:space="preserve">4. </w:t>
      </w:r>
      <w:r w:rsidR="00245F1D">
        <w:t xml:space="preserve">   </w:t>
      </w:r>
      <w:r w:rsidRPr="007734C1">
        <w:t xml:space="preserve">Literature </w:t>
      </w:r>
      <w:r w:rsidR="007C7503" w:rsidRPr="007734C1">
        <w:t xml:space="preserve">review of Synthesis/analysis from the data collected </w:t>
      </w:r>
      <w:r w:rsidR="00352608" w:rsidRPr="007734C1">
        <w:t>from</w:t>
      </w:r>
      <w:r w:rsidR="007C7503" w:rsidRPr="007734C1">
        <w:t xml:space="preserve"> the selected studies</w:t>
      </w:r>
      <w:bookmarkEnd w:id="13"/>
    </w:p>
    <w:tbl>
      <w:tblPr>
        <w:tblpPr w:leftFromText="180" w:rightFromText="180" w:vertAnchor="text" w:horzAnchor="margin" w:tblpXSpec="center" w:tblpY="273"/>
        <w:tblW w:w="11618" w:type="dxa"/>
        <w:tblCellMar>
          <w:left w:w="0" w:type="dxa"/>
          <w:right w:w="0" w:type="dxa"/>
        </w:tblCellMar>
        <w:tblLook w:val="04A0" w:firstRow="1" w:lastRow="0" w:firstColumn="1" w:lastColumn="0" w:noHBand="0" w:noVBand="1"/>
      </w:tblPr>
      <w:tblGrid>
        <w:gridCol w:w="490"/>
        <w:gridCol w:w="1904"/>
        <w:gridCol w:w="2014"/>
        <w:gridCol w:w="1911"/>
        <w:gridCol w:w="5299"/>
      </w:tblGrid>
      <w:tr w:rsidR="00F60AF5" w:rsidRPr="007734C1" w14:paraId="42C85017" w14:textId="77777777" w:rsidTr="00F60AF5">
        <w:trPr>
          <w:trHeight w:val="807"/>
        </w:trPr>
        <w:tc>
          <w:tcPr>
            <w:tcW w:w="490" w:type="dxa"/>
            <w:tcBorders>
              <w:top w:val="single" w:sz="8" w:space="0" w:color="000000"/>
              <w:left w:val="single" w:sz="8" w:space="0" w:color="000000"/>
              <w:bottom w:val="single" w:sz="8" w:space="0" w:color="000000"/>
              <w:right w:val="single" w:sz="8" w:space="0" w:color="000000"/>
            </w:tcBorders>
          </w:tcPr>
          <w:p w14:paraId="30E61E94" w14:textId="77777777" w:rsidR="00F60AF5" w:rsidRPr="007734C1" w:rsidRDefault="00F60AF5" w:rsidP="007734C1">
            <w:pPr>
              <w:spacing w:line="360" w:lineRule="auto"/>
              <w:rPr>
                <w:rFonts w:ascii="Arial" w:hAnsi="Arial" w:cs="Arial"/>
                <w:b/>
                <w:bCs/>
                <w:sz w:val="22"/>
              </w:rPr>
            </w:pP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72FEC56"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Author(s), title, and year of publication</w:t>
            </w: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48A472E"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Aim of study</w:t>
            </w: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7D9826E" w14:textId="423579BB" w:rsidR="00F60AF5" w:rsidRPr="007734C1" w:rsidRDefault="00F60AF5" w:rsidP="007734C1">
            <w:pPr>
              <w:spacing w:line="360" w:lineRule="auto"/>
              <w:rPr>
                <w:rFonts w:ascii="Arial" w:hAnsi="Arial" w:cs="Arial"/>
                <w:b/>
                <w:bCs/>
                <w:sz w:val="22"/>
              </w:rPr>
            </w:pPr>
            <w:r w:rsidRPr="007734C1">
              <w:rPr>
                <w:rFonts w:ascii="Arial" w:hAnsi="Arial" w:cs="Arial"/>
                <w:b/>
                <w:bCs/>
                <w:sz w:val="22"/>
              </w:rPr>
              <w:t>Methods, Sample size</w:t>
            </w:r>
            <w:r w:rsidR="00352608" w:rsidRPr="007734C1">
              <w:rPr>
                <w:rFonts w:ascii="Arial" w:hAnsi="Arial" w:cs="Arial"/>
                <w:b/>
                <w:bCs/>
                <w:sz w:val="22"/>
              </w:rPr>
              <w:t>,</w:t>
            </w:r>
            <w:r w:rsidRPr="007734C1">
              <w:rPr>
                <w:rFonts w:ascii="Arial" w:hAnsi="Arial" w:cs="Arial"/>
                <w:b/>
                <w:bCs/>
                <w:sz w:val="22"/>
              </w:rPr>
              <w:t xml:space="preserve"> and characteristics</w:t>
            </w: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E6DA42E"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Summary of main findings</w:t>
            </w:r>
          </w:p>
          <w:p w14:paraId="5F4059F7" w14:textId="77777777" w:rsidR="00F60AF5" w:rsidRPr="007734C1" w:rsidRDefault="00F60AF5" w:rsidP="007734C1">
            <w:pPr>
              <w:spacing w:line="360" w:lineRule="auto"/>
              <w:rPr>
                <w:rFonts w:ascii="Arial" w:hAnsi="Arial" w:cs="Arial"/>
                <w:b/>
                <w:bCs/>
                <w:sz w:val="22"/>
              </w:rPr>
            </w:pPr>
            <w:r w:rsidRPr="007734C1">
              <w:rPr>
                <w:rFonts w:ascii="Arial" w:hAnsi="Arial" w:cs="Arial"/>
                <w:b/>
                <w:bCs/>
                <w:sz w:val="22"/>
              </w:rPr>
              <w:t xml:space="preserve"> </w:t>
            </w:r>
          </w:p>
        </w:tc>
      </w:tr>
      <w:tr w:rsidR="00F60AF5" w:rsidRPr="007734C1" w14:paraId="41877F88" w14:textId="77777777" w:rsidTr="00F60AF5">
        <w:trPr>
          <w:trHeight w:val="449"/>
        </w:trPr>
        <w:tc>
          <w:tcPr>
            <w:tcW w:w="490" w:type="dxa"/>
            <w:tcBorders>
              <w:top w:val="single" w:sz="8" w:space="0" w:color="000000"/>
              <w:left w:val="single" w:sz="8" w:space="0" w:color="000000"/>
              <w:bottom w:val="single" w:sz="8" w:space="0" w:color="000000"/>
              <w:right w:val="single" w:sz="8" w:space="0" w:color="000000"/>
            </w:tcBorders>
          </w:tcPr>
          <w:p w14:paraId="19B569C2"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1</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FA7046D"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Danielle M et al 2009.</w:t>
            </w:r>
          </w:p>
          <w:p w14:paraId="2561B858"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 xml:space="preserve">Title: Domestic abuse on </w:t>
            </w:r>
            <w:r w:rsidRPr="007734C1">
              <w:rPr>
                <w:rFonts w:ascii="Arial" w:hAnsi="Arial" w:cs="Arial"/>
                <w:b/>
                <w:bCs/>
                <w:sz w:val="22"/>
                <w:lang w:val="en-US"/>
              </w:rPr>
              <w:lastRenderedPageBreak/>
              <w:t xml:space="preserve">children’s development </w:t>
            </w:r>
          </w:p>
          <w:p w14:paraId="30E9CD47"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474F74F" w14:textId="67B79494" w:rsidR="00F60AF5" w:rsidRPr="007734C1" w:rsidRDefault="00352608" w:rsidP="007734C1">
            <w:pPr>
              <w:spacing w:line="360" w:lineRule="auto"/>
              <w:rPr>
                <w:rFonts w:ascii="Arial" w:hAnsi="Arial" w:cs="Arial"/>
                <w:sz w:val="22"/>
              </w:rPr>
            </w:pPr>
            <w:r w:rsidRPr="007734C1">
              <w:rPr>
                <w:rFonts w:ascii="Arial" w:hAnsi="Arial" w:cs="Arial"/>
                <w:sz w:val="22"/>
              </w:rPr>
              <w:lastRenderedPageBreak/>
              <w:t>This study aims</w:t>
            </w:r>
            <w:r w:rsidR="00F60AF5" w:rsidRPr="007734C1">
              <w:rPr>
                <w:rFonts w:ascii="Arial" w:hAnsi="Arial" w:cs="Arial"/>
                <w:sz w:val="22"/>
              </w:rPr>
              <w:t xml:space="preserve"> to understand how domestic violence could play a huge </w:t>
            </w:r>
            <w:r w:rsidR="00F60AF5" w:rsidRPr="007734C1">
              <w:rPr>
                <w:rFonts w:ascii="Arial" w:hAnsi="Arial" w:cs="Arial"/>
                <w:sz w:val="22"/>
              </w:rPr>
              <w:lastRenderedPageBreak/>
              <w:t>role in a child’s functioning.</w:t>
            </w:r>
          </w:p>
          <w:p w14:paraId="6640555C" w14:textId="77777777" w:rsidR="00F60AF5" w:rsidRPr="007734C1" w:rsidRDefault="00F60AF5" w:rsidP="007734C1">
            <w:pPr>
              <w:spacing w:line="360" w:lineRule="auto"/>
              <w:rPr>
                <w:rFonts w:ascii="Arial" w:hAnsi="Arial" w:cs="Arial"/>
                <w:sz w:val="22"/>
              </w:rPr>
            </w:pP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D178516" w14:textId="77777777" w:rsidR="00F60AF5" w:rsidRPr="007734C1" w:rsidRDefault="00F60AF5" w:rsidP="007734C1">
            <w:pPr>
              <w:spacing w:line="360" w:lineRule="auto"/>
              <w:rPr>
                <w:rFonts w:ascii="Arial" w:hAnsi="Arial" w:cs="Arial"/>
                <w:sz w:val="22"/>
              </w:rPr>
            </w:pPr>
            <w:r w:rsidRPr="007734C1">
              <w:rPr>
                <w:rFonts w:ascii="Arial" w:hAnsi="Arial" w:cs="Arial"/>
                <w:sz w:val="22"/>
              </w:rPr>
              <w:lastRenderedPageBreak/>
              <w:t xml:space="preserve">The method used for this research is </w:t>
            </w:r>
            <w:r w:rsidRPr="007734C1">
              <w:rPr>
                <w:rFonts w:ascii="Arial" w:hAnsi="Arial" w:cs="Arial"/>
                <w:sz w:val="22"/>
                <w:lang w:val="en-US"/>
              </w:rPr>
              <w:t xml:space="preserve">Qualitative </w:t>
            </w:r>
            <w:r w:rsidRPr="007734C1">
              <w:rPr>
                <w:rFonts w:ascii="Arial" w:hAnsi="Arial" w:cs="Arial"/>
                <w:sz w:val="22"/>
                <w:lang w:val="en-US"/>
              </w:rPr>
              <w:lastRenderedPageBreak/>
              <w:t>research and the same size is 35</w:t>
            </w:r>
          </w:p>
          <w:p w14:paraId="1A596E97"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3F46946" w14:textId="77777777" w:rsidR="00F60AF5" w:rsidRPr="007734C1" w:rsidRDefault="00F60AF5" w:rsidP="007734C1">
            <w:pPr>
              <w:spacing w:line="360" w:lineRule="auto"/>
              <w:rPr>
                <w:rFonts w:ascii="Arial" w:hAnsi="Arial" w:cs="Arial"/>
                <w:sz w:val="22"/>
              </w:rPr>
            </w:pPr>
            <w:r w:rsidRPr="007734C1">
              <w:rPr>
                <w:rFonts w:ascii="Arial" w:hAnsi="Arial" w:cs="Arial"/>
                <w:sz w:val="22"/>
              </w:rPr>
              <w:lastRenderedPageBreak/>
              <w:t>The issue identified in this research is that children developed a high level of stress, violence, and distress. Children developed a high level of trauma due to experiencing abuse in their own homes.</w:t>
            </w:r>
          </w:p>
          <w:p w14:paraId="02779B25" w14:textId="77777777" w:rsidR="00F60AF5" w:rsidRPr="007734C1" w:rsidRDefault="00F60AF5" w:rsidP="007734C1">
            <w:pPr>
              <w:spacing w:line="360" w:lineRule="auto"/>
              <w:rPr>
                <w:rFonts w:ascii="Arial" w:hAnsi="Arial" w:cs="Arial"/>
                <w:sz w:val="22"/>
              </w:rPr>
            </w:pPr>
          </w:p>
        </w:tc>
      </w:tr>
      <w:tr w:rsidR="00F60AF5" w:rsidRPr="007734C1" w14:paraId="7A5F63F9" w14:textId="77777777" w:rsidTr="00F60AF5">
        <w:trPr>
          <w:trHeight w:val="413"/>
        </w:trPr>
        <w:tc>
          <w:tcPr>
            <w:tcW w:w="490" w:type="dxa"/>
            <w:tcBorders>
              <w:top w:val="single" w:sz="8" w:space="0" w:color="000000"/>
              <w:left w:val="single" w:sz="8" w:space="0" w:color="000000"/>
              <w:bottom w:val="single" w:sz="8" w:space="0" w:color="000000"/>
              <w:right w:val="single" w:sz="8" w:space="0" w:color="000000"/>
            </w:tcBorders>
          </w:tcPr>
          <w:p w14:paraId="06345AE1"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2</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18F2562"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Wolcott, H.F, Edleson JL. 1999</w:t>
            </w:r>
          </w:p>
          <w:p w14:paraId="0B99EA8F"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Transforming qualitative data: description, analysis, interpretation (1994)</w:t>
            </w:r>
          </w:p>
          <w:p w14:paraId="2AC82E24"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C9EEBC6" w14:textId="60F12F5E" w:rsidR="00F60AF5" w:rsidRPr="007734C1" w:rsidRDefault="00F60AF5" w:rsidP="007734C1">
            <w:pPr>
              <w:spacing w:line="360" w:lineRule="auto"/>
              <w:rPr>
                <w:rFonts w:ascii="Arial" w:hAnsi="Arial" w:cs="Arial"/>
                <w:sz w:val="22"/>
              </w:rPr>
            </w:pPr>
            <w:r w:rsidRPr="007734C1">
              <w:rPr>
                <w:rFonts w:ascii="Arial" w:hAnsi="Arial" w:cs="Arial"/>
                <w:sz w:val="22"/>
              </w:rPr>
              <w:t xml:space="preserve">This study aims to </w:t>
            </w:r>
            <w:r w:rsidR="00B63B0D">
              <w:rPr>
                <w:rFonts w:ascii="Arial" w:hAnsi="Arial" w:cs="Arial"/>
                <w:sz w:val="22"/>
              </w:rPr>
              <w:t>analyze</w:t>
            </w:r>
            <w:r w:rsidRPr="007734C1">
              <w:rPr>
                <w:rFonts w:ascii="Arial" w:hAnsi="Arial" w:cs="Arial"/>
                <w:sz w:val="22"/>
              </w:rPr>
              <w:t xml:space="preserve"> data and gathered confidentially information </w:t>
            </w: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7C7FCD2" w14:textId="77777777" w:rsidR="00F60AF5" w:rsidRPr="007734C1" w:rsidRDefault="00F60AF5" w:rsidP="007734C1">
            <w:pPr>
              <w:spacing w:line="360" w:lineRule="auto"/>
              <w:rPr>
                <w:rFonts w:ascii="Arial" w:hAnsi="Arial" w:cs="Arial"/>
                <w:sz w:val="22"/>
              </w:rPr>
            </w:pPr>
            <w:r w:rsidRPr="007734C1">
              <w:rPr>
                <w:rFonts w:ascii="Arial" w:hAnsi="Arial" w:cs="Arial"/>
                <w:sz w:val="22"/>
              </w:rPr>
              <w:t>The method used is the questionnaire method, a sample of size 20</w:t>
            </w:r>
          </w:p>
          <w:p w14:paraId="2E3AE1BA" w14:textId="77777777" w:rsidR="00F60AF5" w:rsidRPr="007734C1" w:rsidRDefault="00F60AF5" w:rsidP="007734C1">
            <w:pPr>
              <w:spacing w:line="360" w:lineRule="auto"/>
              <w:jc w:val="center"/>
              <w:rPr>
                <w:rFonts w:ascii="Arial" w:hAnsi="Arial" w:cs="Arial"/>
                <w:sz w:val="22"/>
              </w:rPr>
            </w:pPr>
          </w:p>
          <w:p w14:paraId="23F26374"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4DE2C8A" w14:textId="77777777" w:rsidR="00F60AF5" w:rsidRPr="007734C1" w:rsidRDefault="00F60AF5" w:rsidP="007734C1">
            <w:pPr>
              <w:spacing w:line="360" w:lineRule="auto"/>
              <w:rPr>
                <w:rFonts w:ascii="Arial" w:hAnsi="Arial" w:cs="Arial"/>
                <w:sz w:val="22"/>
              </w:rPr>
            </w:pPr>
            <w:r w:rsidRPr="007734C1">
              <w:rPr>
                <w:rFonts w:ascii="Arial" w:hAnsi="Arial" w:cs="Arial"/>
                <w:sz w:val="22"/>
              </w:rPr>
              <w:t>The main finding of this research is showing and giving information on ways individuals can record and save delicate information out of reach of others as this would be a breach of confidentiality</w:t>
            </w:r>
          </w:p>
        </w:tc>
      </w:tr>
      <w:tr w:rsidR="00F60AF5" w:rsidRPr="007734C1" w14:paraId="0F2E62EA" w14:textId="77777777" w:rsidTr="00F60AF5">
        <w:trPr>
          <w:trHeight w:val="413"/>
        </w:trPr>
        <w:tc>
          <w:tcPr>
            <w:tcW w:w="490" w:type="dxa"/>
            <w:tcBorders>
              <w:top w:val="single" w:sz="8" w:space="0" w:color="000000"/>
              <w:left w:val="single" w:sz="8" w:space="0" w:color="000000"/>
              <w:bottom w:val="single" w:sz="8" w:space="0" w:color="000000"/>
              <w:right w:val="single" w:sz="8" w:space="0" w:color="000000"/>
            </w:tcBorders>
          </w:tcPr>
          <w:p w14:paraId="388B505A"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3</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3966123"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 xml:space="preserve">Edleson JL. (1999), </w:t>
            </w:r>
          </w:p>
          <w:p w14:paraId="4B1970C1"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Children witnessing domestic abuse</w:t>
            </w:r>
          </w:p>
          <w:p w14:paraId="2A076B50"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9ACB5AC" w14:textId="77777777" w:rsidR="00F60AF5" w:rsidRPr="007734C1" w:rsidRDefault="00F60AF5" w:rsidP="007734C1">
            <w:pPr>
              <w:spacing w:line="360" w:lineRule="auto"/>
              <w:rPr>
                <w:rFonts w:ascii="Arial" w:hAnsi="Arial" w:cs="Arial"/>
                <w:sz w:val="22"/>
              </w:rPr>
            </w:pPr>
            <w:r w:rsidRPr="007734C1">
              <w:rPr>
                <w:rFonts w:ascii="Arial" w:hAnsi="Arial" w:cs="Arial"/>
                <w:sz w:val="22"/>
              </w:rPr>
              <w:t xml:space="preserve">The aim is to know what is meant by the term abuse and the ways it can be overcome. </w:t>
            </w:r>
          </w:p>
          <w:p w14:paraId="71C290FA" w14:textId="77777777" w:rsidR="00F60AF5" w:rsidRPr="007734C1" w:rsidRDefault="00F60AF5" w:rsidP="007734C1">
            <w:pPr>
              <w:spacing w:line="360" w:lineRule="auto"/>
              <w:rPr>
                <w:rFonts w:ascii="Arial" w:hAnsi="Arial" w:cs="Arial"/>
                <w:sz w:val="22"/>
              </w:rPr>
            </w:pP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040ACA6" w14:textId="0F9A205C" w:rsidR="00F60AF5" w:rsidRPr="007734C1" w:rsidRDefault="00F60AF5" w:rsidP="007734C1">
            <w:pPr>
              <w:spacing w:line="360" w:lineRule="auto"/>
              <w:rPr>
                <w:rFonts w:ascii="Arial" w:hAnsi="Arial" w:cs="Arial"/>
                <w:sz w:val="22"/>
              </w:rPr>
            </w:pPr>
            <w:r w:rsidRPr="007734C1">
              <w:rPr>
                <w:rFonts w:ascii="Arial" w:hAnsi="Arial" w:cs="Arial"/>
                <w:sz w:val="22"/>
              </w:rPr>
              <w:t xml:space="preserve">The method used is </w:t>
            </w:r>
            <w:r w:rsidR="00352608" w:rsidRPr="007734C1">
              <w:rPr>
                <w:rFonts w:ascii="Arial" w:hAnsi="Arial" w:cs="Arial"/>
                <w:sz w:val="22"/>
              </w:rPr>
              <w:t xml:space="preserve">the </w:t>
            </w:r>
            <w:r w:rsidRPr="007734C1">
              <w:rPr>
                <w:rFonts w:ascii="Arial" w:hAnsi="Arial" w:cs="Arial"/>
                <w:sz w:val="22"/>
              </w:rPr>
              <w:t>Quantitative method and sampis le size 10</w:t>
            </w:r>
          </w:p>
          <w:p w14:paraId="5C2C3073"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4B84F2" w14:textId="4E0140F4" w:rsidR="00F60AF5" w:rsidRPr="007734C1" w:rsidRDefault="00F60AF5" w:rsidP="007734C1">
            <w:pPr>
              <w:spacing w:line="360" w:lineRule="auto"/>
              <w:rPr>
                <w:rFonts w:ascii="Arial" w:hAnsi="Arial" w:cs="Arial"/>
                <w:sz w:val="22"/>
              </w:rPr>
            </w:pPr>
            <w:r w:rsidRPr="007734C1">
              <w:rPr>
                <w:rFonts w:ascii="Arial" w:hAnsi="Arial" w:cs="Arial"/>
                <w:sz w:val="22"/>
              </w:rPr>
              <w:t xml:space="preserve">This search explains the definition of domestic abuse and the way it can be tackled. It gives information on help tis are available to those seeking help in an abusive home. This search doesn’t just look </w:t>
            </w:r>
            <w:r w:rsidR="00295B48" w:rsidRPr="007734C1">
              <w:rPr>
                <w:rFonts w:ascii="Arial" w:hAnsi="Arial" w:cs="Arial"/>
                <w:sz w:val="22"/>
              </w:rPr>
              <w:t>at</w:t>
            </w:r>
            <w:r w:rsidRPr="007734C1">
              <w:rPr>
                <w:rFonts w:ascii="Arial" w:hAnsi="Arial" w:cs="Arial"/>
                <w:sz w:val="22"/>
              </w:rPr>
              <w:t xml:space="preserve"> children but also adults and the ow family is impacted by this action.</w:t>
            </w:r>
          </w:p>
          <w:p w14:paraId="3A37F13C" w14:textId="77777777" w:rsidR="00F60AF5" w:rsidRPr="007734C1" w:rsidRDefault="00F60AF5" w:rsidP="007734C1">
            <w:pPr>
              <w:spacing w:line="360" w:lineRule="auto"/>
              <w:rPr>
                <w:rFonts w:ascii="Arial" w:hAnsi="Arial" w:cs="Arial"/>
                <w:sz w:val="22"/>
              </w:rPr>
            </w:pPr>
          </w:p>
        </w:tc>
      </w:tr>
      <w:tr w:rsidR="00F60AF5" w:rsidRPr="007734C1" w14:paraId="6FC3232E" w14:textId="77777777" w:rsidTr="00F60AF5">
        <w:trPr>
          <w:trHeight w:val="413"/>
        </w:trPr>
        <w:tc>
          <w:tcPr>
            <w:tcW w:w="490" w:type="dxa"/>
            <w:tcBorders>
              <w:top w:val="single" w:sz="8" w:space="0" w:color="000000"/>
              <w:left w:val="single" w:sz="8" w:space="0" w:color="000000"/>
              <w:bottom w:val="single" w:sz="8" w:space="0" w:color="000000"/>
              <w:right w:val="single" w:sz="8" w:space="0" w:color="000000"/>
            </w:tcBorders>
          </w:tcPr>
          <w:p w14:paraId="019575DE"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t>4</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D7645E" w14:textId="77777777" w:rsidR="00F60AF5" w:rsidRPr="007734C1" w:rsidRDefault="00F60AF5" w:rsidP="007734C1">
            <w:pPr>
              <w:spacing w:line="360" w:lineRule="auto"/>
              <w:rPr>
                <w:rFonts w:ascii="Arial" w:hAnsi="Arial" w:cs="Arial"/>
                <w:sz w:val="22"/>
              </w:rPr>
            </w:pPr>
            <w:r w:rsidRPr="007734C1">
              <w:rPr>
                <w:rFonts w:ascii="Arial" w:hAnsi="Arial" w:cs="Arial"/>
                <w:sz w:val="22"/>
              </w:rPr>
              <w:t> </w:t>
            </w:r>
            <w:r w:rsidRPr="007734C1">
              <w:rPr>
                <w:rFonts w:ascii="Arial" w:hAnsi="Arial" w:cs="Arial"/>
                <w:b/>
                <w:bCs/>
                <w:sz w:val="22"/>
                <w:lang w:val="en-US"/>
              </w:rPr>
              <w:t>Jaffe P et al 2003)</w:t>
            </w:r>
          </w:p>
          <w:p w14:paraId="2B32561F"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Impact of children’s experiencing domestic violence: Child and Family Psychology Review.</w:t>
            </w:r>
          </w:p>
          <w:p w14:paraId="451EBEC0"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7889D46" w14:textId="500F6049" w:rsidR="00F60AF5" w:rsidRPr="007734C1" w:rsidRDefault="00F60AF5" w:rsidP="007734C1">
            <w:pPr>
              <w:spacing w:line="360" w:lineRule="auto"/>
              <w:rPr>
                <w:rFonts w:ascii="Arial" w:hAnsi="Arial" w:cs="Arial"/>
                <w:sz w:val="22"/>
              </w:rPr>
            </w:pPr>
            <w:r w:rsidRPr="007734C1">
              <w:rPr>
                <w:rFonts w:ascii="Arial" w:hAnsi="Arial" w:cs="Arial"/>
                <w:sz w:val="22"/>
              </w:rPr>
              <w:t xml:space="preserve">  This review aims to demonstrate the impact of domestic abuse through conducting studies by interviewing families who have experienced abuse compared to </w:t>
            </w:r>
            <w:r w:rsidR="00481BA3" w:rsidRPr="007734C1">
              <w:rPr>
                <w:rFonts w:ascii="Arial" w:hAnsi="Arial" w:cs="Arial"/>
                <w:sz w:val="22"/>
              </w:rPr>
              <w:t>those</w:t>
            </w:r>
            <w:r w:rsidRPr="007734C1">
              <w:rPr>
                <w:rFonts w:ascii="Arial" w:hAnsi="Arial" w:cs="Arial"/>
                <w:sz w:val="22"/>
              </w:rPr>
              <w:t xml:space="preserve"> </w:t>
            </w:r>
            <w:r w:rsidR="00481BA3" w:rsidRPr="007734C1">
              <w:rPr>
                <w:rFonts w:ascii="Arial" w:hAnsi="Arial" w:cs="Arial"/>
                <w:sz w:val="22"/>
              </w:rPr>
              <w:t>who have</w:t>
            </w:r>
            <w:r w:rsidRPr="007734C1">
              <w:rPr>
                <w:rFonts w:ascii="Arial" w:hAnsi="Arial" w:cs="Arial"/>
                <w:sz w:val="22"/>
              </w:rPr>
              <w:t xml:space="preserve"> not</w:t>
            </w:r>
            <w:r w:rsidR="00481BA3" w:rsidRPr="007734C1">
              <w:rPr>
                <w:rFonts w:ascii="Arial" w:hAnsi="Arial" w:cs="Arial"/>
                <w:sz w:val="22"/>
              </w:rPr>
              <w:t xml:space="preserve"> gone through the experience. </w:t>
            </w:r>
            <w:r w:rsidRPr="007734C1">
              <w:rPr>
                <w:rFonts w:ascii="Arial" w:hAnsi="Arial" w:cs="Arial"/>
                <w:sz w:val="22"/>
              </w:rPr>
              <w:t xml:space="preserve"> </w:t>
            </w:r>
          </w:p>
          <w:p w14:paraId="5F0651E2" w14:textId="77777777" w:rsidR="00F60AF5" w:rsidRPr="007734C1" w:rsidRDefault="00F60AF5" w:rsidP="007734C1">
            <w:pPr>
              <w:spacing w:line="360" w:lineRule="auto"/>
              <w:rPr>
                <w:rFonts w:ascii="Arial" w:hAnsi="Arial" w:cs="Arial"/>
                <w:sz w:val="22"/>
              </w:rPr>
            </w:pP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0802192" w14:textId="77777777" w:rsidR="00F60AF5" w:rsidRPr="007734C1" w:rsidRDefault="00F60AF5" w:rsidP="007734C1">
            <w:pPr>
              <w:spacing w:line="360" w:lineRule="auto"/>
              <w:rPr>
                <w:rFonts w:ascii="Arial" w:hAnsi="Arial" w:cs="Arial"/>
                <w:sz w:val="22"/>
              </w:rPr>
            </w:pPr>
            <w:r w:rsidRPr="007734C1">
              <w:rPr>
                <w:rFonts w:ascii="Arial" w:hAnsi="Arial" w:cs="Arial"/>
                <w:sz w:val="22"/>
              </w:rPr>
              <w:t>The method used a qualitative method sample size of 30</w:t>
            </w: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E94A90B" w14:textId="60007D80" w:rsidR="00F60AF5" w:rsidRPr="007734C1" w:rsidRDefault="00F60AF5" w:rsidP="007734C1">
            <w:pPr>
              <w:spacing w:line="360" w:lineRule="auto"/>
              <w:rPr>
                <w:rFonts w:ascii="Arial" w:hAnsi="Arial" w:cs="Arial"/>
                <w:sz w:val="22"/>
              </w:rPr>
            </w:pPr>
            <w:r w:rsidRPr="007734C1">
              <w:rPr>
                <w:rFonts w:ascii="Arial" w:hAnsi="Arial" w:cs="Arial"/>
                <w:sz w:val="22"/>
              </w:rPr>
              <w:t xml:space="preserve">This research discusses the impact domestic abuse could have on children’s mental development. Many </w:t>
            </w:r>
            <w:r w:rsidR="00DF2D9B" w:rsidRPr="007734C1">
              <w:rPr>
                <w:rFonts w:ascii="Arial" w:hAnsi="Arial" w:cs="Arial"/>
                <w:sz w:val="22"/>
              </w:rPr>
              <w:t>studies have</w:t>
            </w:r>
            <w:r w:rsidRPr="007734C1">
              <w:rPr>
                <w:rFonts w:ascii="Arial" w:hAnsi="Arial" w:cs="Arial"/>
                <w:sz w:val="22"/>
              </w:rPr>
              <w:t xml:space="preserve"> identified that there is a massive impact on the way children’s brains developed when exposed to abusive </w:t>
            </w:r>
            <w:r w:rsidR="00B63B0D">
              <w:rPr>
                <w:rFonts w:ascii="Arial" w:hAnsi="Arial" w:cs="Arial"/>
                <w:sz w:val="22"/>
              </w:rPr>
              <w:t>behavior</w:t>
            </w:r>
            <w:r w:rsidRPr="007734C1">
              <w:rPr>
                <w:rFonts w:ascii="Arial" w:hAnsi="Arial" w:cs="Arial"/>
                <w:sz w:val="22"/>
              </w:rPr>
              <w:t xml:space="preserve"> compared to children being brought up in a non-abusive environment. </w:t>
            </w:r>
          </w:p>
          <w:p w14:paraId="4825DE04" w14:textId="77777777" w:rsidR="00F60AF5" w:rsidRPr="007734C1" w:rsidRDefault="00F60AF5" w:rsidP="007734C1">
            <w:pPr>
              <w:spacing w:line="360" w:lineRule="auto"/>
              <w:rPr>
                <w:rFonts w:ascii="Arial" w:hAnsi="Arial" w:cs="Arial"/>
                <w:sz w:val="22"/>
              </w:rPr>
            </w:pPr>
          </w:p>
        </w:tc>
      </w:tr>
      <w:tr w:rsidR="00F60AF5" w:rsidRPr="007734C1" w14:paraId="683C3E1F" w14:textId="77777777" w:rsidTr="00F60AF5">
        <w:trPr>
          <w:trHeight w:val="2418"/>
        </w:trPr>
        <w:tc>
          <w:tcPr>
            <w:tcW w:w="490" w:type="dxa"/>
            <w:tcBorders>
              <w:top w:val="single" w:sz="8" w:space="0" w:color="000000"/>
              <w:left w:val="single" w:sz="8" w:space="0" w:color="000000"/>
              <w:bottom w:val="single" w:sz="8" w:space="0" w:color="000000"/>
              <w:right w:val="single" w:sz="8" w:space="0" w:color="000000"/>
            </w:tcBorders>
          </w:tcPr>
          <w:p w14:paraId="2C2992D9" w14:textId="77777777" w:rsidR="00F60AF5" w:rsidRPr="007734C1" w:rsidRDefault="00F60AF5" w:rsidP="007734C1">
            <w:pPr>
              <w:spacing w:line="360" w:lineRule="auto"/>
              <w:jc w:val="center"/>
              <w:rPr>
                <w:rFonts w:ascii="Arial" w:hAnsi="Arial" w:cs="Arial"/>
                <w:b/>
                <w:bCs/>
                <w:sz w:val="22"/>
              </w:rPr>
            </w:pPr>
            <w:r w:rsidRPr="007734C1">
              <w:rPr>
                <w:rFonts w:ascii="Arial" w:hAnsi="Arial" w:cs="Arial"/>
                <w:b/>
                <w:bCs/>
                <w:sz w:val="22"/>
              </w:rPr>
              <w:lastRenderedPageBreak/>
              <w:t>5</w:t>
            </w:r>
          </w:p>
        </w:tc>
        <w:tc>
          <w:tcPr>
            <w:tcW w:w="19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1F3617A" w14:textId="77777777" w:rsidR="00F60AF5" w:rsidRPr="007734C1" w:rsidRDefault="00F60AF5" w:rsidP="007734C1">
            <w:pPr>
              <w:spacing w:line="360" w:lineRule="auto"/>
              <w:rPr>
                <w:rFonts w:ascii="Arial" w:hAnsi="Arial" w:cs="Arial"/>
                <w:sz w:val="22"/>
              </w:rPr>
            </w:pPr>
            <w:r w:rsidRPr="007734C1">
              <w:rPr>
                <w:rFonts w:ascii="Arial" w:hAnsi="Arial" w:cs="Arial"/>
                <w:sz w:val="22"/>
              </w:rPr>
              <w:t> </w:t>
            </w:r>
            <w:r w:rsidRPr="007734C1">
              <w:rPr>
                <w:rFonts w:ascii="Arial" w:hAnsi="Arial" w:cs="Arial"/>
                <w:b/>
                <w:bCs/>
                <w:sz w:val="22"/>
                <w:lang w:val="en-US"/>
              </w:rPr>
              <w:t>Kitzmann KM, Gaylord NK, Holt AR, Kenny ED, 2003</w:t>
            </w:r>
          </w:p>
          <w:p w14:paraId="00EF6C93" w14:textId="77777777" w:rsidR="00F60AF5" w:rsidRPr="007734C1" w:rsidRDefault="00F60AF5" w:rsidP="007734C1">
            <w:pPr>
              <w:spacing w:line="360" w:lineRule="auto"/>
              <w:rPr>
                <w:rFonts w:ascii="Arial" w:hAnsi="Arial" w:cs="Arial"/>
                <w:sz w:val="22"/>
              </w:rPr>
            </w:pPr>
            <w:r w:rsidRPr="007734C1">
              <w:rPr>
                <w:rFonts w:ascii="Arial" w:hAnsi="Arial" w:cs="Arial"/>
                <w:b/>
                <w:bCs/>
                <w:sz w:val="22"/>
                <w:lang w:val="en-US"/>
              </w:rPr>
              <w:t>Title: data-analytic review</w:t>
            </w:r>
            <w:r w:rsidRPr="007734C1">
              <w:rPr>
                <w:rFonts w:ascii="Arial" w:hAnsi="Arial" w:cs="Arial"/>
                <w:b/>
                <w:bCs/>
                <w:sz w:val="22"/>
              </w:rPr>
              <w:t xml:space="preserve"> on domestic abuse.</w:t>
            </w:r>
          </w:p>
          <w:p w14:paraId="7C25026A" w14:textId="77777777" w:rsidR="00F60AF5" w:rsidRPr="007734C1" w:rsidRDefault="00F60AF5" w:rsidP="007734C1">
            <w:pPr>
              <w:spacing w:line="360" w:lineRule="auto"/>
              <w:rPr>
                <w:rFonts w:ascii="Arial" w:hAnsi="Arial" w:cs="Arial"/>
                <w:sz w:val="22"/>
              </w:rPr>
            </w:pPr>
          </w:p>
        </w:tc>
        <w:tc>
          <w:tcPr>
            <w:tcW w:w="201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2DA937F" w14:textId="77777777" w:rsidR="00F60AF5" w:rsidRPr="007734C1" w:rsidRDefault="00F60AF5" w:rsidP="007734C1">
            <w:pPr>
              <w:spacing w:line="360" w:lineRule="auto"/>
              <w:rPr>
                <w:rFonts w:ascii="Arial" w:hAnsi="Arial" w:cs="Arial"/>
                <w:sz w:val="22"/>
              </w:rPr>
            </w:pPr>
            <w:r w:rsidRPr="007734C1">
              <w:rPr>
                <w:rFonts w:ascii="Arial" w:hAnsi="Arial" w:cs="Arial"/>
                <w:sz w:val="22"/>
              </w:rPr>
              <w:t> This review aims to gather information to evaluate how many children are being brought up in an abusive home and ways to overcome these issues</w:t>
            </w:r>
          </w:p>
        </w:tc>
        <w:tc>
          <w:tcPr>
            <w:tcW w:w="1911"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6593F3D" w14:textId="77777777" w:rsidR="00F60AF5" w:rsidRPr="007734C1" w:rsidRDefault="00F60AF5" w:rsidP="007734C1">
            <w:pPr>
              <w:spacing w:line="360" w:lineRule="auto"/>
              <w:rPr>
                <w:rFonts w:ascii="Arial" w:hAnsi="Arial" w:cs="Arial"/>
                <w:sz w:val="22"/>
              </w:rPr>
            </w:pPr>
            <w:r w:rsidRPr="007734C1">
              <w:rPr>
                <w:rFonts w:ascii="Arial" w:hAnsi="Arial" w:cs="Arial"/>
                <w:sz w:val="22"/>
              </w:rPr>
              <w:t>  The method used: qualitative method sample size 10</w:t>
            </w:r>
          </w:p>
          <w:p w14:paraId="28DBC14E" w14:textId="77777777" w:rsidR="00F60AF5" w:rsidRPr="007734C1" w:rsidRDefault="00F60AF5" w:rsidP="007734C1">
            <w:pPr>
              <w:spacing w:line="360" w:lineRule="auto"/>
              <w:rPr>
                <w:rFonts w:ascii="Arial" w:hAnsi="Arial" w:cs="Arial"/>
                <w:sz w:val="22"/>
              </w:rPr>
            </w:pPr>
          </w:p>
        </w:tc>
        <w:tc>
          <w:tcPr>
            <w:tcW w:w="5299"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193A561" w14:textId="77777777" w:rsidR="00F60AF5" w:rsidRPr="007734C1" w:rsidRDefault="00F60AF5" w:rsidP="007734C1">
            <w:pPr>
              <w:spacing w:line="360" w:lineRule="auto"/>
              <w:rPr>
                <w:rFonts w:ascii="Arial" w:hAnsi="Arial" w:cs="Arial"/>
                <w:sz w:val="22"/>
              </w:rPr>
            </w:pPr>
            <w:r w:rsidRPr="007734C1">
              <w:rPr>
                <w:rFonts w:ascii="Arial" w:hAnsi="Arial" w:cs="Arial"/>
                <w:sz w:val="22"/>
              </w:rPr>
              <w:t xml:space="preserve">The main finding of this research is </w:t>
            </w:r>
            <w:r w:rsidRPr="007734C1">
              <w:rPr>
                <w:rFonts w:ascii="Arial" w:hAnsi="Arial" w:cs="Arial"/>
                <w:sz w:val="22"/>
                <w:lang w:val="en-US"/>
              </w:rPr>
              <w:t>exploring different studies on domestic abuse in depth as well as evaluating and recognizing which of a child’s development is more severely affected</w:t>
            </w:r>
          </w:p>
        </w:tc>
      </w:tr>
    </w:tbl>
    <w:p w14:paraId="3FA732E5" w14:textId="25FB411D" w:rsidR="00951CA2" w:rsidRPr="007734C1" w:rsidRDefault="00951CA2" w:rsidP="007734C1">
      <w:pPr>
        <w:tabs>
          <w:tab w:val="left" w:pos="6540"/>
        </w:tabs>
        <w:spacing w:line="360" w:lineRule="auto"/>
        <w:rPr>
          <w:rFonts w:ascii="Arial" w:hAnsi="Arial" w:cs="Arial"/>
          <w:sz w:val="22"/>
        </w:rPr>
      </w:pPr>
    </w:p>
    <w:p w14:paraId="17154E33" w14:textId="142F2444" w:rsidR="008666B4" w:rsidRPr="008666B4" w:rsidRDefault="00951CA2" w:rsidP="003356C4">
      <w:pPr>
        <w:pStyle w:val="Heading1"/>
      </w:pPr>
      <w:bookmarkStart w:id="14" w:name="_Toc112335499"/>
      <w:r w:rsidRPr="007734C1">
        <w:t>4.1</w:t>
      </w:r>
      <w:r w:rsidR="00245F1D">
        <w:t xml:space="preserve">   </w:t>
      </w:r>
      <w:r w:rsidRPr="007734C1">
        <w:t xml:space="preserve"> </w:t>
      </w:r>
      <w:r w:rsidR="00F60AF5" w:rsidRPr="007734C1">
        <w:t xml:space="preserve">Result of the </w:t>
      </w:r>
      <w:r w:rsidRPr="007734C1">
        <w:t>Presentation of the main characteristics of the studies selected</w:t>
      </w:r>
      <w:bookmarkEnd w:id="14"/>
    </w:p>
    <w:p w14:paraId="7B1626D9" w14:textId="77777777"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Brain delay </w:t>
      </w:r>
      <w:r w:rsidRPr="007734C1">
        <w:rPr>
          <w:rFonts w:ascii="Arial" w:eastAsiaTheme="minorEastAsia" w:hAnsi="Arial" w:cs="Arial"/>
          <w:kern w:val="24"/>
          <w:sz w:val="22"/>
          <w:szCs w:val="22"/>
          <w:lang w:val="en-US"/>
        </w:rPr>
        <w:t>of a child would be affected. Brain development will be distributed due to the child’s internal physiological states because of stress.</w:t>
      </w:r>
    </w:p>
    <w:p w14:paraId="1BDD4F24" w14:textId="77777777" w:rsidR="00951CA2" w:rsidRPr="007734C1" w:rsidRDefault="00951CA2" w:rsidP="007734C1">
      <w:pPr>
        <w:pStyle w:val="ListParagraph"/>
        <w:spacing w:line="360" w:lineRule="auto"/>
        <w:rPr>
          <w:rFonts w:ascii="Arial" w:hAnsi="Arial" w:cs="Arial"/>
          <w:sz w:val="22"/>
          <w:szCs w:val="22"/>
        </w:rPr>
      </w:pPr>
    </w:p>
    <w:p w14:paraId="1431D8BF" w14:textId="521EA98F"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Social isolation </w:t>
      </w:r>
      <w:r w:rsidRPr="007734C1">
        <w:rPr>
          <w:rFonts w:ascii="Arial" w:eastAsiaTheme="minorEastAsia" w:hAnsi="Arial" w:cs="Arial"/>
          <w:kern w:val="24"/>
          <w:sz w:val="22"/>
          <w:szCs w:val="22"/>
          <w:lang w:val="en-US"/>
        </w:rPr>
        <w:t xml:space="preserve">from others happens when a child is going through stress just like adults they will </w:t>
      </w:r>
      <w:r w:rsidR="00206069" w:rsidRPr="007734C1">
        <w:rPr>
          <w:rFonts w:ascii="Arial" w:eastAsiaTheme="minorEastAsia" w:hAnsi="Arial" w:cs="Arial"/>
          <w:kern w:val="24"/>
          <w:sz w:val="22"/>
          <w:szCs w:val="22"/>
          <w:lang w:val="en-US"/>
        </w:rPr>
        <w:t>be shot</w:t>
      </w:r>
      <w:r w:rsidRPr="007734C1">
        <w:rPr>
          <w:rFonts w:ascii="Arial" w:eastAsiaTheme="minorEastAsia" w:hAnsi="Arial" w:cs="Arial"/>
          <w:kern w:val="24"/>
          <w:sz w:val="22"/>
          <w:szCs w:val="22"/>
          <w:lang w:val="en-US"/>
        </w:rPr>
        <w:t xml:space="preserve"> down and not talk to anyone.</w:t>
      </w:r>
    </w:p>
    <w:p w14:paraId="6990021F" w14:textId="77777777" w:rsidR="00951CA2" w:rsidRPr="007734C1" w:rsidRDefault="00951CA2" w:rsidP="007734C1">
      <w:pPr>
        <w:pStyle w:val="ListParagraph"/>
        <w:spacing w:line="360" w:lineRule="auto"/>
        <w:rPr>
          <w:rFonts w:ascii="Arial" w:hAnsi="Arial" w:cs="Arial"/>
          <w:sz w:val="22"/>
          <w:szCs w:val="22"/>
        </w:rPr>
      </w:pPr>
    </w:p>
    <w:p w14:paraId="54AE490F" w14:textId="0E760D60"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Low self-esteem </w:t>
      </w:r>
      <w:r w:rsidRPr="007734C1">
        <w:rPr>
          <w:rFonts w:ascii="Arial" w:eastAsiaTheme="minorEastAsia" w:hAnsi="Arial" w:cs="Arial"/>
          <w:kern w:val="24"/>
          <w:sz w:val="22"/>
          <w:szCs w:val="22"/>
          <w:lang w:val="en-US"/>
        </w:rPr>
        <w:t xml:space="preserve">is common when witnessing domestic abuse and feeling like you are not good enough or not </w:t>
      </w:r>
      <w:r w:rsidR="00B63B0D">
        <w:rPr>
          <w:rFonts w:ascii="Arial" w:eastAsiaTheme="minorEastAsia" w:hAnsi="Arial" w:cs="Arial"/>
          <w:kern w:val="24"/>
          <w:sz w:val="22"/>
          <w:szCs w:val="22"/>
          <w:lang w:val="en-US"/>
        </w:rPr>
        <w:t>wealthy</w:t>
      </w:r>
      <w:r w:rsidRPr="007734C1">
        <w:rPr>
          <w:rFonts w:ascii="Arial" w:eastAsiaTheme="minorEastAsia" w:hAnsi="Arial" w:cs="Arial"/>
          <w:kern w:val="24"/>
          <w:sz w:val="22"/>
          <w:szCs w:val="22"/>
          <w:lang w:val="en-US"/>
        </w:rPr>
        <w:t xml:space="preserve"> living these feelings has a long-term negative effect on a person.</w:t>
      </w:r>
    </w:p>
    <w:p w14:paraId="3D35B092" w14:textId="77777777" w:rsidR="00951CA2" w:rsidRPr="007734C1" w:rsidRDefault="00951CA2" w:rsidP="007734C1">
      <w:pPr>
        <w:pStyle w:val="ListParagraph"/>
        <w:spacing w:line="360" w:lineRule="auto"/>
        <w:rPr>
          <w:rFonts w:ascii="Arial" w:hAnsi="Arial" w:cs="Arial"/>
          <w:sz w:val="22"/>
          <w:szCs w:val="22"/>
        </w:rPr>
      </w:pPr>
    </w:p>
    <w:p w14:paraId="4FC3AF00" w14:textId="77777777"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 xml:space="preserve">Low self-confidence </w:t>
      </w:r>
      <w:r w:rsidRPr="007734C1">
        <w:rPr>
          <w:rFonts w:ascii="Arial" w:eastAsiaTheme="minorEastAsia" w:hAnsi="Arial" w:cs="Arial"/>
          <w:kern w:val="24"/>
          <w:sz w:val="22"/>
          <w:szCs w:val="22"/>
          <w:lang w:val="en-US"/>
        </w:rPr>
        <w:t>will mean that the child will no longer believe in themself and wouldn’t want to interact with anyone.</w:t>
      </w:r>
    </w:p>
    <w:p w14:paraId="211D644D" w14:textId="77777777" w:rsidR="00951CA2" w:rsidRPr="007734C1" w:rsidRDefault="00951CA2" w:rsidP="007734C1">
      <w:pPr>
        <w:spacing w:line="360" w:lineRule="auto"/>
        <w:rPr>
          <w:rFonts w:ascii="Arial" w:hAnsi="Arial" w:cs="Arial"/>
          <w:sz w:val="22"/>
        </w:rPr>
      </w:pPr>
      <w:r w:rsidRPr="007734C1">
        <w:rPr>
          <w:rFonts w:ascii="Arial" w:eastAsiaTheme="minorEastAsia" w:hAnsi="Arial" w:cs="Arial"/>
          <w:kern w:val="24"/>
          <w:sz w:val="22"/>
          <w:lang w:val="en-US"/>
        </w:rPr>
        <w:t xml:space="preserve">  </w:t>
      </w:r>
    </w:p>
    <w:p w14:paraId="7F9D9484" w14:textId="77777777" w:rsidR="00951CA2" w:rsidRPr="007734C1" w:rsidRDefault="00951CA2" w:rsidP="007734C1">
      <w:pPr>
        <w:pStyle w:val="ListParagraph"/>
        <w:numPr>
          <w:ilvl w:val="0"/>
          <w:numId w:val="9"/>
        </w:numPr>
        <w:spacing w:line="360" w:lineRule="auto"/>
        <w:rPr>
          <w:rFonts w:ascii="Arial" w:hAnsi="Arial" w:cs="Arial"/>
          <w:sz w:val="22"/>
          <w:szCs w:val="22"/>
        </w:rPr>
      </w:pPr>
      <w:r w:rsidRPr="007734C1">
        <w:rPr>
          <w:rFonts w:ascii="Arial" w:eastAsiaTheme="minorEastAsia" w:hAnsi="Arial" w:cs="Arial"/>
          <w:b/>
          <w:bCs/>
          <w:kern w:val="24"/>
          <w:sz w:val="22"/>
          <w:szCs w:val="22"/>
          <w:lang w:val="en-US"/>
        </w:rPr>
        <w:t>Anxiety</w:t>
      </w:r>
      <w:r w:rsidRPr="007734C1">
        <w:rPr>
          <w:rFonts w:ascii="Arial" w:eastAsiaTheme="minorEastAsia" w:hAnsi="Arial" w:cs="Arial"/>
          <w:kern w:val="24"/>
          <w:sz w:val="22"/>
          <w:szCs w:val="22"/>
          <w:lang w:val="en-US"/>
        </w:rPr>
        <w:t xml:space="preserve"> will develop in a child because they will always be on edge every time, they hear a sound because of the abuse they have witnessed taking place at home.</w:t>
      </w:r>
    </w:p>
    <w:p w14:paraId="1BF3DD9C" w14:textId="77777777" w:rsidR="00224E42" w:rsidRPr="00224E42" w:rsidRDefault="00224E42" w:rsidP="00224E42">
      <w:pPr>
        <w:rPr>
          <w:lang w:val="en-US"/>
        </w:rPr>
      </w:pPr>
    </w:p>
    <w:p w14:paraId="4A019CC2" w14:textId="322F4F9A" w:rsidR="00951CA2" w:rsidRPr="007734C1" w:rsidRDefault="00245F1D" w:rsidP="003356C4">
      <w:pPr>
        <w:pStyle w:val="Heading1"/>
        <w:rPr>
          <w:rFonts w:eastAsiaTheme="minorEastAsia"/>
          <w:lang w:val="en-US"/>
        </w:rPr>
      </w:pPr>
      <w:bookmarkStart w:id="15" w:name="_Toc112335500"/>
      <w:r>
        <w:rPr>
          <w:rFonts w:eastAsiaTheme="minorEastAsia"/>
          <w:lang w:val="en-US"/>
        </w:rPr>
        <w:t xml:space="preserve">4.2   </w:t>
      </w:r>
      <w:r w:rsidR="00951CA2" w:rsidRPr="007734C1">
        <w:rPr>
          <w:rFonts w:eastAsiaTheme="minorEastAsia"/>
          <w:lang w:val="en-US"/>
        </w:rPr>
        <w:t>Key themes</w:t>
      </w:r>
      <w:bookmarkEnd w:id="15"/>
      <w:r w:rsidR="00951CA2" w:rsidRPr="007734C1">
        <w:rPr>
          <w:rFonts w:eastAsiaTheme="minorEastAsia"/>
          <w:lang w:val="en-US"/>
        </w:rPr>
        <w:t xml:space="preserve"> </w:t>
      </w:r>
    </w:p>
    <w:p w14:paraId="74B5DE2E" w14:textId="6C348E5E" w:rsidR="000A0751" w:rsidRPr="007734C1" w:rsidRDefault="000A0751" w:rsidP="007734C1">
      <w:pPr>
        <w:spacing w:line="360" w:lineRule="auto"/>
        <w:rPr>
          <w:rFonts w:ascii="Arial" w:hAnsi="Arial" w:cs="Arial"/>
          <w:sz w:val="22"/>
        </w:rPr>
      </w:pPr>
      <w:r w:rsidRPr="007734C1">
        <w:rPr>
          <w:rFonts w:ascii="Arial" w:eastAsiaTheme="minorEastAsia" w:hAnsi="Arial" w:cs="Arial"/>
          <w:color w:val="000000" w:themeColor="text1"/>
          <w:kern w:val="24"/>
          <w:sz w:val="22"/>
          <w:lang w:val="en-US"/>
        </w:rPr>
        <w:t xml:space="preserve">After carefully </w:t>
      </w:r>
      <w:r w:rsidR="00B63B0D">
        <w:rPr>
          <w:rFonts w:ascii="Arial" w:eastAsiaTheme="minorEastAsia" w:hAnsi="Arial" w:cs="Arial"/>
          <w:color w:val="000000" w:themeColor="text1"/>
          <w:kern w:val="24"/>
          <w:sz w:val="22"/>
          <w:lang w:val="en-US"/>
        </w:rPr>
        <w:t>analyzing</w:t>
      </w:r>
      <w:r w:rsidRPr="007734C1">
        <w:rPr>
          <w:rFonts w:ascii="Arial" w:eastAsiaTheme="minorEastAsia" w:hAnsi="Arial" w:cs="Arial"/>
          <w:color w:val="000000" w:themeColor="text1"/>
          <w:kern w:val="24"/>
          <w:sz w:val="22"/>
          <w:lang w:val="en-US"/>
        </w:rPr>
        <w:t xml:space="preserve"> the research the key themes that </w:t>
      </w:r>
      <w:r w:rsidR="00933B1A" w:rsidRPr="007734C1">
        <w:rPr>
          <w:rFonts w:ascii="Arial" w:eastAsiaTheme="minorEastAsia" w:hAnsi="Arial" w:cs="Arial"/>
          <w:color w:val="000000" w:themeColor="text1"/>
          <w:kern w:val="24"/>
          <w:sz w:val="22"/>
          <w:lang w:val="en-US"/>
        </w:rPr>
        <w:t>were</w:t>
      </w:r>
      <w:r w:rsidRPr="007734C1">
        <w:rPr>
          <w:rFonts w:ascii="Arial" w:eastAsiaTheme="minorEastAsia" w:hAnsi="Arial" w:cs="Arial"/>
          <w:color w:val="000000" w:themeColor="text1"/>
          <w:kern w:val="24"/>
          <w:sz w:val="22"/>
          <w:lang w:val="en-US"/>
        </w:rPr>
        <w:t xml:space="preserve"> highlighted that </w:t>
      </w:r>
      <w:r w:rsidR="00933B1A" w:rsidRPr="007734C1">
        <w:rPr>
          <w:rFonts w:ascii="Arial" w:eastAsiaTheme="minorEastAsia" w:hAnsi="Arial" w:cs="Arial"/>
          <w:color w:val="000000" w:themeColor="text1"/>
          <w:kern w:val="24"/>
          <w:sz w:val="22"/>
          <w:lang w:val="en-US"/>
        </w:rPr>
        <w:t>cause</w:t>
      </w:r>
      <w:r w:rsidRPr="007734C1">
        <w:rPr>
          <w:rFonts w:ascii="Arial" w:eastAsiaTheme="minorEastAsia" w:hAnsi="Arial" w:cs="Arial"/>
          <w:color w:val="000000" w:themeColor="text1"/>
          <w:kern w:val="24"/>
          <w:sz w:val="22"/>
          <w:lang w:val="en-US"/>
        </w:rPr>
        <w:t xml:space="preserve"> domes</w:t>
      </w:r>
      <w:r w:rsidR="00933B1A" w:rsidRPr="007734C1">
        <w:rPr>
          <w:rFonts w:ascii="Arial" w:eastAsiaTheme="minorEastAsia" w:hAnsi="Arial" w:cs="Arial"/>
          <w:color w:val="000000" w:themeColor="text1"/>
          <w:kern w:val="24"/>
          <w:sz w:val="22"/>
          <w:lang w:val="en-US"/>
        </w:rPr>
        <w:t xml:space="preserve"> abuse </w:t>
      </w:r>
      <w:r w:rsidRPr="007734C1">
        <w:rPr>
          <w:rFonts w:ascii="Arial" w:eastAsiaTheme="minorEastAsia" w:hAnsi="Arial" w:cs="Arial"/>
          <w:color w:val="000000" w:themeColor="text1"/>
          <w:kern w:val="24"/>
          <w:sz w:val="22"/>
          <w:lang w:val="en-US"/>
        </w:rPr>
        <w:t>are:</w:t>
      </w:r>
    </w:p>
    <w:p w14:paraId="3AE7A308" w14:textId="3E0BFDED" w:rsidR="00951CA2" w:rsidRPr="00DC21BE"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Unsuccessful marriage</w:t>
      </w:r>
      <w:r w:rsidR="00FC6D75">
        <w:rPr>
          <w:rFonts w:ascii="Arial" w:eastAsiaTheme="minorEastAsia" w:hAnsi="Arial" w:cs="Arial"/>
          <w:color w:val="000000" w:themeColor="text1"/>
          <w:kern w:val="24"/>
          <w:sz w:val="22"/>
          <w:szCs w:val="22"/>
          <w:lang w:val="en-US"/>
        </w:rPr>
        <w:t xml:space="preserve"> </w:t>
      </w:r>
      <w:r w:rsidR="00DE071C">
        <w:rPr>
          <w:rFonts w:ascii="Arial" w:eastAsiaTheme="minorEastAsia" w:hAnsi="Arial" w:cs="Arial"/>
          <w:color w:val="000000" w:themeColor="text1"/>
          <w:kern w:val="24"/>
          <w:sz w:val="22"/>
          <w:szCs w:val="22"/>
          <w:lang w:val="en-US"/>
        </w:rPr>
        <w:t xml:space="preserve">can lead to emotional and physical abuse </w:t>
      </w:r>
      <w:r w:rsidR="00A33B23">
        <w:rPr>
          <w:rFonts w:ascii="Arial" w:eastAsiaTheme="minorEastAsia" w:hAnsi="Arial" w:cs="Arial"/>
          <w:color w:val="000000" w:themeColor="text1"/>
          <w:kern w:val="24"/>
          <w:sz w:val="22"/>
          <w:szCs w:val="22"/>
          <w:lang w:val="en-US"/>
        </w:rPr>
        <w:t xml:space="preserve">because being in the same room as someone you don’t love can </w:t>
      </w:r>
      <w:r w:rsidR="00C73389">
        <w:rPr>
          <w:rFonts w:ascii="Arial" w:eastAsiaTheme="minorEastAsia" w:hAnsi="Arial" w:cs="Arial"/>
          <w:color w:val="000000" w:themeColor="text1"/>
          <w:kern w:val="24"/>
          <w:sz w:val="22"/>
          <w:szCs w:val="22"/>
          <w:lang w:val="en-US"/>
        </w:rPr>
        <w:t xml:space="preserve">hesitate </w:t>
      </w:r>
      <w:r w:rsidR="00A33B23">
        <w:rPr>
          <w:rFonts w:ascii="Arial" w:eastAsiaTheme="minorEastAsia" w:hAnsi="Arial" w:cs="Arial"/>
          <w:color w:val="000000" w:themeColor="text1"/>
          <w:kern w:val="24"/>
          <w:sz w:val="22"/>
          <w:szCs w:val="22"/>
          <w:lang w:val="en-US"/>
        </w:rPr>
        <w:t>y</w:t>
      </w:r>
      <w:r w:rsidR="00F17A61">
        <w:rPr>
          <w:rFonts w:ascii="Arial" w:eastAsiaTheme="minorEastAsia" w:hAnsi="Arial" w:cs="Arial"/>
          <w:color w:val="000000" w:themeColor="text1"/>
          <w:kern w:val="24"/>
          <w:sz w:val="22"/>
          <w:szCs w:val="22"/>
          <w:lang w:val="en-US"/>
        </w:rPr>
        <w:t>o</w:t>
      </w:r>
      <w:r w:rsidR="00A33B23">
        <w:rPr>
          <w:rFonts w:ascii="Arial" w:eastAsiaTheme="minorEastAsia" w:hAnsi="Arial" w:cs="Arial"/>
          <w:color w:val="000000" w:themeColor="text1"/>
          <w:kern w:val="24"/>
          <w:sz w:val="22"/>
          <w:szCs w:val="22"/>
          <w:lang w:val="en-US"/>
        </w:rPr>
        <w:t xml:space="preserve">u </w:t>
      </w:r>
      <w:r w:rsidR="00F17A61">
        <w:rPr>
          <w:rFonts w:ascii="Arial" w:eastAsiaTheme="minorEastAsia" w:hAnsi="Arial" w:cs="Arial"/>
          <w:color w:val="000000" w:themeColor="text1"/>
          <w:kern w:val="24"/>
          <w:sz w:val="22"/>
          <w:szCs w:val="22"/>
          <w:lang w:val="en-US"/>
        </w:rPr>
        <w:t>a</w:t>
      </w:r>
      <w:r w:rsidR="00C73389">
        <w:rPr>
          <w:rFonts w:ascii="Arial" w:eastAsiaTheme="minorEastAsia" w:hAnsi="Arial" w:cs="Arial"/>
          <w:color w:val="000000" w:themeColor="text1"/>
          <w:kern w:val="24"/>
          <w:sz w:val="22"/>
          <w:szCs w:val="22"/>
          <w:lang w:val="en-US"/>
        </w:rPr>
        <w:t>nd wouldn’t want to see them around you.</w:t>
      </w:r>
    </w:p>
    <w:p w14:paraId="11D41A02" w14:textId="77777777" w:rsidR="00DC21BE" w:rsidRPr="007734C1" w:rsidRDefault="00DC21BE" w:rsidP="00DC21BE">
      <w:pPr>
        <w:pStyle w:val="ListParagraph"/>
        <w:spacing w:line="360" w:lineRule="auto"/>
        <w:rPr>
          <w:rFonts w:ascii="Arial" w:hAnsi="Arial" w:cs="Arial"/>
          <w:sz w:val="22"/>
          <w:szCs w:val="22"/>
        </w:rPr>
      </w:pPr>
    </w:p>
    <w:p w14:paraId="63663A9A" w14:textId="0AA26950" w:rsidR="00951CA2" w:rsidRPr="00DC21BE"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Lack of communication</w:t>
      </w:r>
      <w:r w:rsidR="00453268">
        <w:rPr>
          <w:rFonts w:ascii="Arial" w:eastAsiaTheme="minorEastAsia" w:hAnsi="Arial" w:cs="Arial"/>
          <w:color w:val="000000" w:themeColor="text1"/>
          <w:kern w:val="24"/>
          <w:sz w:val="22"/>
          <w:szCs w:val="22"/>
          <w:lang w:val="en-US"/>
        </w:rPr>
        <w:t xml:space="preserve">- This is a massive issue </w:t>
      </w:r>
      <w:r w:rsidR="00C40A33">
        <w:rPr>
          <w:rFonts w:ascii="Arial" w:eastAsiaTheme="minorEastAsia" w:hAnsi="Arial" w:cs="Arial"/>
          <w:color w:val="000000" w:themeColor="text1"/>
          <w:kern w:val="24"/>
          <w:sz w:val="22"/>
          <w:szCs w:val="22"/>
          <w:lang w:val="en-US"/>
        </w:rPr>
        <w:t xml:space="preserve">in </w:t>
      </w:r>
      <w:r w:rsidR="00B63B0D">
        <w:rPr>
          <w:rFonts w:ascii="Arial" w:eastAsiaTheme="minorEastAsia" w:hAnsi="Arial" w:cs="Arial"/>
          <w:color w:val="000000" w:themeColor="text1"/>
          <w:kern w:val="24"/>
          <w:sz w:val="22"/>
          <w:szCs w:val="22"/>
          <w:lang w:val="en-US"/>
        </w:rPr>
        <w:t>a relationship</w:t>
      </w:r>
      <w:r w:rsidR="00C40A33">
        <w:rPr>
          <w:rFonts w:ascii="Arial" w:eastAsiaTheme="minorEastAsia" w:hAnsi="Arial" w:cs="Arial"/>
          <w:color w:val="000000" w:themeColor="text1"/>
          <w:kern w:val="24"/>
          <w:sz w:val="22"/>
          <w:szCs w:val="22"/>
          <w:lang w:val="en-US"/>
        </w:rPr>
        <w:t xml:space="preserve"> </w:t>
      </w:r>
      <w:r w:rsidR="002417D7">
        <w:rPr>
          <w:rFonts w:ascii="Arial" w:eastAsiaTheme="minorEastAsia" w:hAnsi="Arial" w:cs="Arial"/>
          <w:color w:val="000000" w:themeColor="text1"/>
          <w:kern w:val="24"/>
          <w:sz w:val="22"/>
          <w:szCs w:val="22"/>
          <w:lang w:val="en-US"/>
        </w:rPr>
        <w:t xml:space="preserve">as it can impact a </w:t>
      </w:r>
      <w:r w:rsidR="00430E9F">
        <w:rPr>
          <w:rFonts w:ascii="Arial" w:eastAsiaTheme="minorEastAsia" w:hAnsi="Arial" w:cs="Arial"/>
          <w:color w:val="000000" w:themeColor="text1"/>
          <w:kern w:val="24"/>
          <w:sz w:val="22"/>
          <w:szCs w:val="22"/>
          <w:lang w:val="en-US"/>
        </w:rPr>
        <w:t>person’s</w:t>
      </w:r>
      <w:r w:rsidR="002417D7">
        <w:rPr>
          <w:rFonts w:ascii="Arial" w:eastAsiaTheme="minorEastAsia" w:hAnsi="Arial" w:cs="Arial"/>
          <w:color w:val="000000" w:themeColor="text1"/>
          <w:kern w:val="24"/>
          <w:sz w:val="22"/>
          <w:szCs w:val="22"/>
          <w:lang w:val="en-US"/>
        </w:rPr>
        <w:t xml:space="preserve"> </w:t>
      </w:r>
      <w:r w:rsidR="000231C9">
        <w:rPr>
          <w:rFonts w:ascii="Arial" w:eastAsiaTheme="minorEastAsia" w:hAnsi="Arial" w:cs="Arial"/>
          <w:color w:val="000000" w:themeColor="text1"/>
          <w:kern w:val="24"/>
          <w:sz w:val="22"/>
          <w:szCs w:val="22"/>
          <w:lang w:val="en-US"/>
        </w:rPr>
        <w:t>health and causes conflicts within the home</w:t>
      </w:r>
      <w:r w:rsidR="00430E9F">
        <w:rPr>
          <w:rFonts w:ascii="Arial" w:eastAsiaTheme="minorEastAsia" w:hAnsi="Arial" w:cs="Arial"/>
          <w:color w:val="000000" w:themeColor="text1"/>
          <w:kern w:val="24"/>
          <w:sz w:val="22"/>
          <w:szCs w:val="22"/>
          <w:lang w:val="en-US"/>
        </w:rPr>
        <w:t xml:space="preserve"> leading </w:t>
      </w:r>
      <w:r w:rsidR="00B63B0D">
        <w:rPr>
          <w:rFonts w:ascii="Arial" w:eastAsiaTheme="minorEastAsia" w:hAnsi="Arial" w:cs="Arial"/>
          <w:color w:val="000000" w:themeColor="text1"/>
          <w:kern w:val="24"/>
          <w:sz w:val="22"/>
          <w:szCs w:val="22"/>
          <w:lang w:val="en-US"/>
        </w:rPr>
        <w:t xml:space="preserve">to a </w:t>
      </w:r>
      <w:r w:rsidR="00323D21">
        <w:rPr>
          <w:rFonts w:ascii="Arial" w:eastAsiaTheme="minorEastAsia" w:hAnsi="Arial" w:cs="Arial"/>
          <w:color w:val="000000" w:themeColor="text1"/>
          <w:kern w:val="24"/>
          <w:sz w:val="22"/>
          <w:szCs w:val="22"/>
          <w:lang w:val="en-US"/>
        </w:rPr>
        <w:t xml:space="preserve">lack of trust, </w:t>
      </w:r>
      <w:r w:rsidR="00D41462">
        <w:rPr>
          <w:rFonts w:ascii="Arial" w:eastAsiaTheme="minorEastAsia" w:hAnsi="Arial" w:cs="Arial"/>
          <w:color w:val="000000" w:themeColor="text1"/>
          <w:kern w:val="24"/>
          <w:sz w:val="22"/>
          <w:szCs w:val="22"/>
          <w:lang w:val="en-US"/>
        </w:rPr>
        <w:t>jealousy,</w:t>
      </w:r>
      <w:r w:rsidR="00323D21">
        <w:rPr>
          <w:rFonts w:ascii="Arial" w:eastAsiaTheme="minorEastAsia" w:hAnsi="Arial" w:cs="Arial"/>
          <w:color w:val="000000" w:themeColor="text1"/>
          <w:kern w:val="24"/>
          <w:sz w:val="22"/>
          <w:szCs w:val="22"/>
          <w:lang w:val="en-US"/>
        </w:rPr>
        <w:t xml:space="preserve"> and abuse</w:t>
      </w:r>
      <w:r w:rsidR="00430E9F">
        <w:rPr>
          <w:rFonts w:ascii="Arial" w:eastAsiaTheme="minorEastAsia" w:hAnsi="Arial" w:cs="Arial"/>
          <w:color w:val="000000" w:themeColor="text1"/>
          <w:kern w:val="24"/>
          <w:sz w:val="22"/>
          <w:szCs w:val="22"/>
          <w:lang w:val="en-US"/>
        </w:rPr>
        <w:t>.</w:t>
      </w:r>
      <w:r w:rsidRPr="007734C1">
        <w:rPr>
          <w:rFonts w:ascii="Arial" w:eastAsiaTheme="minorEastAsia" w:hAnsi="Arial" w:cs="Arial"/>
          <w:color w:val="000000" w:themeColor="text1"/>
          <w:kern w:val="24"/>
          <w:sz w:val="22"/>
          <w:szCs w:val="22"/>
          <w:lang w:val="en-US"/>
        </w:rPr>
        <w:t xml:space="preserve"> </w:t>
      </w:r>
    </w:p>
    <w:p w14:paraId="5FE7509A" w14:textId="77777777" w:rsidR="00DC21BE" w:rsidRPr="007734C1" w:rsidRDefault="00DC21BE" w:rsidP="00DC21BE">
      <w:pPr>
        <w:pStyle w:val="ListParagraph"/>
        <w:spacing w:line="360" w:lineRule="auto"/>
        <w:rPr>
          <w:rFonts w:ascii="Arial" w:hAnsi="Arial" w:cs="Arial"/>
          <w:sz w:val="22"/>
          <w:szCs w:val="22"/>
        </w:rPr>
      </w:pPr>
    </w:p>
    <w:p w14:paraId="4D799099" w14:textId="5CBD01DE" w:rsidR="00D41462" w:rsidRPr="00D41462"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Financial difficulties</w:t>
      </w:r>
      <w:r w:rsidR="00DC21BE">
        <w:rPr>
          <w:rFonts w:ascii="Arial" w:eastAsiaTheme="minorEastAsia" w:hAnsi="Arial" w:cs="Arial"/>
          <w:color w:val="000000" w:themeColor="text1"/>
          <w:kern w:val="24"/>
          <w:sz w:val="22"/>
          <w:szCs w:val="22"/>
          <w:lang w:val="en-US"/>
        </w:rPr>
        <w:t xml:space="preserve">- </w:t>
      </w:r>
      <w:r w:rsidR="00097D94">
        <w:rPr>
          <w:rFonts w:ascii="Arial" w:eastAsiaTheme="minorEastAsia" w:hAnsi="Arial" w:cs="Arial"/>
          <w:color w:val="000000" w:themeColor="text1"/>
          <w:kern w:val="24"/>
          <w:sz w:val="22"/>
          <w:szCs w:val="22"/>
          <w:lang w:val="en-US"/>
        </w:rPr>
        <w:t xml:space="preserve">going through financial difficulties can lead </w:t>
      </w:r>
      <w:r w:rsidR="00221576">
        <w:rPr>
          <w:rFonts w:ascii="Arial" w:eastAsiaTheme="minorEastAsia" w:hAnsi="Arial" w:cs="Arial"/>
          <w:color w:val="000000" w:themeColor="text1"/>
          <w:kern w:val="24"/>
          <w:sz w:val="22"/>
          <w:szCs w:val="22"/>
          <w:lang w:val="en-US"/>
        </w:rPr>
        <w:t xml:space="preserve">to not having </w:t>
      </w:r>
      <w:r w:rsidR="00383B57">
        <w:rPr>
          <w:rFonts w:ascii="Arial" w:eastAsiaTheme="minorEastAsia" w:hAnsi="Arial" w:cs="Arial"/>
          <w:color w:val="000000" w:themeColor="text1"/>
          <w:kern w:val="24"/>
          <w:sz w:val="22"/>
          <w:szCs w:val="22"/>
          <w:lang w:val="en-US"/>
        </w:rPr>
        <w:t xml:space="preserve">enough money for </w:t>
      </w:r>
      <w:r w:rsidR="00F52DD0">
        <w:rPr>
          <w:rFonts w:ascii="Arial" w:eastAsiaTheme="minorEastAsia" w:hAnsi="Arial" w:cs="Arial"/>
          <w:color w:val="000000" w:themeColor="text1"/>
          <w:kern w:val="24"/>
          <w:sz w:val="22"/>
          <w:szCs w:val="22"/>
          <w:lang w:val="en-US"/>
        </w:rPr>
        <w:t xml:space="preserve">food and </w:t>
      </w:r>
      <w:r w:rsidR="003636E7">
        <w:rPr>
          <w:rFonts w:ascii="Arial" w:eastAsiaTheme="minorEastAsia" w:hAnsi="Arial" w:cs="Arial"/>
          <w:color w:val="000000" w:themeColor="text1"/>
          <w:kern w:val="24"/>
          <w:sz w:val="22"/>
          <w:szCs w:val="22"/>
          <w:lang w:val="en-US"/>
        </w:rPr>
        <w:t>essentials</w:t>
      </w:r>
      <w:r w:rsidR="00803FE3">
        <w:rPr>
          <w:rFonts w:ascii="Arial" w:eastAsiaTheme="minorEastAsia" w:hAnsi="Arial" w:cs="Arial"/>
          <w:color w:val="000000" w:themeColor="text1"/>
          <w:kern w:val="24"/>
          <w:sz w:val="22"/>
          <w:szCs w:val="22"/>
          <w:lang w:val="en-US"/>
        </w:rPr>
        <w:t xml:space="preserve"> and the abuser having access to t</w:t>
      </w:r>
      <w:r w:rsidR="00D41462">
        <w:rPr>
          <w:rFonts w:ascii="Arial" w:eastAsiaTheme="minorEastAsia" w:hAnsi="Arial" w:cs="Arial"/>
          <w:color w:val="000000" w:themeColor="text1"/>
          <w:kern w:val="24"/>
          <w:sz w:val="22"/>
          <w:szCs w:val="22"/>
          <w:lang w:val="en-US"/>
        </w:rPr>
        <w:t>he victim’s bank account details.</w:t>
      </w:r>
    </w:p>
    <w:p w14:paraId="4BAD0DFB" w14:textId="77777777" w:rsidR="00D41462" w:rsidRPr="00D41462" w:rsidRDefault="00D41462" w:rsidP="00D41462">
      <w:pPr>
        <w:pStyle w:val="ListParagraph"/>
        <w:rPr>
          <w:rFonts w:ascii="Arial" w:eastAsiaTheme="minorEastAsia" w:hAnsi="Arial" w:cs="Arial"/>
          <w:color w:val="000000" w:themeColor="text1"/>
          <w:kern w:val="24"/>
          <w:sz w:val="22"/>
          <w:szCs w:val="22"/>
          <w:lang w:val="en-US"/>
        </w:rPr>
      </w:pPr>
    </w:p>
    <w:p w14:paraId="63E317D6" w14:textId="4C8961CB" w:rsidR="00951CA2" w:rsidRPr="007734C1" w:rsidRDefault="00951CA2" w:rsidP="00D41462">
      <w:pPr>
        <w:pStyle w:val="ListParagraph"/>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 xml:space="preserve"> </w:t>
      </w:r>
    </w:p>
    <w:p w14:paraId="2AE162FB" w14:textId="2A7238C8" w:rsidR="00E1780C" w:rsidRPr="00E1780C"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Drug addictions</w:t>
      </w:r>
      <w:r w:rsidR="003636E7">
        <w:rPr>
          <w:rFonts w:ascii="Arial" w:eastAsiaTheme="minorEastAsia" w:hAnsi="Arial" w:cs="Arial"/>
          <w:color w:val="000000" w:themeColor="text1"/>
          <w:kern w:val="24"/>
          <w:sz w:val="22"/>
          <w:szCs w:val="22"/>
          <w:lang w:val="en-US"/>
        </w:rPr>
        <w:t xml:space="preserve"> can lead to </w:t>
      </w:r>
      <w:r w:rsidR="00B63B0D">
        <w:rPr>
          <w:rFonts w:ascii="Arial" w:eastAsiaTheme="minorEastAsia" w:hAnsi="Arial" w:cs="Arial"/>
          <w:color w:val="000000" w:themeColor="text1"/>
          <w:kern w:val="24"/>
          <w:sz w:val="22"/>
          <w:szCs w:val="22"/>
          <w:lang w:val="en-US"/>
        </w:rPr>
        <w:t xml:space="preserve">an </w:t>
      </w:r>
      <w:r w:rsidR="003636E7">
        <w:rPr>
          <w:rFonts w:ascii="Arial" w:eastAsiaTheme="minorEastAsia" w:hAnsi="Arial" w:cs="Arial"/>
          <w:color w:val="000000" w:themeColor="text1"/>
          <w:kern w:val="24"/>
          <w:sz w:val="22"/>
          <w:szCs w:val="22"/>
          <w:lang w:val="en-US"/>
        </w:rPr>
        <w:t>abus</w:t>
      </w:r>
      <w:r w:rsidR="00EB7A75">
        <w:rPr>
          <w:rFonts w:ascii="Arial" w:eastAsiaTheme="minorEastAsia" w:hAnsi="Arial" w:cs="Arial"/>
          <w:color w:val="000000" w:themeColor="text1"/>
          <w:kern w:val="24"/>
          <w:sz w:val="22"/>
          <w:szCs w:val="22"/>
          <w:lang w:val="en-US"/>
        </w:rPr>
        <w:t xml:space="preserve">ive relationship because </w:t>
      </w:r>
      <w:r w:rsidR="004F4A73">
        <w:rPr>
          <w:rFonts w:ascii="Arial" w:eastAsiaTheme="minorEastAsia" w:hAnsi="Arial" w:cs="Arial"/>
          <w:color w:val="000000" w:themeColor="text1"/>
          <w:kern w:val="24"/>
          <w:sz w:val="22"/>
          <w:szCs w:val="22"/>
          <w:lang w:val="en-US"/>
        </w:rPr>
        <w:t>once the abuser has no money to buy drugs they will turn against their vi</w:t>
      </w:r>
      <w:r w:rsidR="00792C62">
        <w:rPr>
          <w:rFonts w:ascii="Arial" w:eastAsiaTheme="minorEastAsia" w:hAnsi="Arial" w:cs="Arial"/>
          <w:color w:val="000000" w:themeColor="text1"/>
          <w:kern w:val="24"/>
          <w:sz w:val="22"/>
          <w:szCs w:val="22"/>
          <w:lang w:val="en-US"/>
        </w:rPr>
        <w:t>ctims</w:t>
      </w:r>
      <w:r w:rsidR="000A2ED3">
        <w:rPr>
          <w:rFonts w:ascii="Arial" w:eastAsiaTheme="minorEastAsia" w:hAnsi="Arial" w:cs="Arial"/>
          <w:color w:val="000000" w:themeColor="text1"/>
          <w:kern w:val="24"/>
          <w:sz w:val="22"/>
          <w:szCs w:val="22"/>
          <w:lang w:val="en-US"/>
        </w:rPr>
        <w:t xml:space="preserve"> and start </w:t>
      </w:r>
      <w:r w:rsidR="007A6088">
        <w:rPr>
          <w:rFonts w:ascii="Arial" w:eastAsiaTheme="minorEastAsia" w:hAnsi="Arial" w:cs="Arial"/>
          <w:color w:val="000000" w:themeColor="text1"/>
          <w:kern w:val="24"/>
          <w:sz w:val="22"/>
          <w:szCs w:val="22"/>
          <w:lang w:val="en-US"/>
        </w:rPr>
        <w:t xml:space="preserve">physical </w:t>
      </w:r>
      <w:r w:rsidR="00B63B0D">
        <w:rPr>
          <w:rFonts w:ascii="Arial" w:eastAsiaTheme="minorEastAsia" w:hAnsi="Arial" w:cs="Arial"/>
          <w:color w:val="000000" w:themeColor="text1"/>
          <w:kern w:val="24"/>
          <w:sz w:val="22"/>
          <w:szCs w:val="22"/>
          <w:lang w:val="en-US"/>
        </w:rPr>
        <w:t xml:space="preserve">and </w:t>
      </w:r>
      <w:r w:rsidR="007A6088">
        <w:rPr>
          <w:rFonts w:ascii="Arial" w:eastAsiaTheme="minorEastAsia" w:hAnsi="Arial" w:cs="Arial"/>
          <w:color w:val="000000" w:themeColor="text1"/>
          <w:kern w:val="24"/>
          <w:sz w:val="22"/>
          <w:szCs w:val="22"/>
          <w:lang w:val="en-US"/>
        </w:rPr>
        <w:t>emotional abuse.</w:t>
      </w:r>
    </w:p>
    <w:p w14:paraId="1A164A2E" w14:textId="31307410" w:rsidR="00951CA2" w:rsidRPr="007734C1" w:rsidRDefault="00951CA2" w:rsidP="00E1780C">
      <w:pPr>
        <w:pStyle w:val="ListParagraph"/>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 xml:space="preserve"> </w:t>
      </w:r>
    </w:p>
    <w:p w14:paraId="64288D97" w14:textId="534D4A37" w:rsidR="00951CA2" w:rsidRPr="007A36D6" w:rsidRDefault="00295B48"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Gambling</w:t>
      </w:r>
      <w:r w:rsidR="00A87B26">
        <w:rPr>
          <w:rFonts w:ascii="Arial" w:eastAsiaTheme="minorEastAsia" w:hAnsi="Arial" w:cs="Arial"/>
          <w:color w:val="000000" w:themeColor="text1"/>
          <w:kern w:val="24"/>
          <w:sz w:val="22"/>
          <w:szCs w:val="22"/>
          <w:lang w:val="en-US"/>
        </w:rPr>
        <w:t xml:space="preserve"> can impact a relationship </w:t>
      </w:r>
      <w:r w:rsidR="00A27DE4">
        <w:rPr>
          <w:rFonts w:ascii="Arial" w:eastAsiaTheme="minorEastAsia" w:hAnsi="Arial" w:cs="Arial"/>
          <w:color w:val="000000" w:themeColor="text1"/>
          <w:kern w:val="24"/>
          <w:sz w:val="22"/>
          <w:szCs w:val="22"/>
          <w:lang w:val="en-US"/>
        </w:rPr>
        <w:t xml:space="preserve">because if there is no money for </w:t>
      </w:r>
      <w:r w:rsidR="006762C6">
        <w:rPr>
          <w:rFonts w:ascii="Arial" w:eastAsiaTheme="minorEastAsia" w:hAnsi="Arial" w:cs="Arial"/>
          <w:color w:val="000000" w:themeColor="text1"/>
          <w:kern w:val="24"/>
          <w:sz w:val="22"/>
          <w:szCs w:val="22"/>
          <w:lang w:val="en-US"/>
        </w:rPr>
        <w:t>gambling,</w:t>
      </w:r>
      <w:r w:rsidR="00A27DE4">
        <w:rPr>
          <w:rFonts w:ascii="Arial" w:eastAsiaTheme="minorEastAsia" w:hAnsi="Arial" w:cs="Arial"/>
          <w:color w:val="000000" w:themeColor="text1"/>
          <w:kern w:val="24"/>
          <w:sz w:val="22"/>
          <w:szCs w:val="22"/>
          <w:lang w:val="en-US"/>
        </w:rPr>
        <w:t xml:space="preserve"> they will start to sell </w:t>
      </w:r>
      <w:r w:rsidR="007A36D6">
        <w:rPr>
          <w:rFonts w:ascii="Arial" w:eastAsiaTheme="minorEastAsia" w:hAnsi="Arial" w:cs="Arial"/>
          <w:color w:val="000000" w:themeColor="text1"/>
          <w:kern w:val="24"/>
          <w:sz w:val="22"/>
          <w:szCs w:val="22"/>
          <w:lang w:val="en-US"/>
        </w:rPr>
        <w:t>items</w:t>
      </w:r>
      <w:r w:rsidR="00A27DE4">
        <w:rPr>
          <w:rFonts w:ascii="Arial" w:eastAsiaTheme="minorEastAsia" w:hAnsi="Arial" w:cs="Arial"/>
          <w:color w:val="000000" w:themeColor="text1"/>
          <w:kern w:val="24"/>
          <w:sz w:val="22"/>
          <w:szCs w:val="22"/>
          <w:lang w:val="en-US"/>
        </w:rPr>
        <w:t xml:space="preserve"> </w:t>
      </w:r>
      <w:r w:rsidR="00A70106">
        <w:rPr>
          <w:rFonts w:ascii="Arial" w:eastAsiaTheme="minorEastAsia" w:hAnsi="Arial" w:cs="Arial"/>
          <w:color w:val="000000" w:themeColor="text1"/>
          <w:kern w:val="24"/>
          <w:sz w:val="22"/>
          <w:szCs w:val="22"/>
          <w:lang w:val="en-US"/>
        </w:rPr>
        <w:t>in the home for their gambling problem.</w:t>
      </w:r>
    </w:p>
    <w:p w14:paraId="2335EEDC" w14:textId="77777777" w:rsidR="007A36D6" w:rsidRPr="007A36D6" w:rsidRDefault="007A36D6" w:rsidP="007A36D6">
      <w:pPr>
        <w:spacing w:line="360" w:lineRule="auto"/>
        <w:rPr>
          <w:rFonts w:ascii="Arial" w:hAnsi="Arial" w:cs="Arial"/>
          <w:sz w:val="22"/>
        </w:rPr>
      </w:pPr>
    </w:p>
    <w:p w14:paraId="46EFE0AA" w14:textId="4871643A" w:rsidR="00295B48" w:rsidRPr="00245F1D" w:rsidRDefault="00951CA2" w:rsidP="007734C1">
      <w:pPr>
        <w:pStyle w:val="ListParagraph"/>
        <w:numPr>
          <w:ilvl w:val="0"/>
          <w:numId w:val="10"/>
        </w:numPr>
        <w:spacing w:line="360" w:lineRule="auto"/>
        <w:rPr>
          <w:rFonts w:ascii="Arial" w:hAnsi="Arial" w:cs="Arial"/>
          <w:sz w:val="22"/>
          <w:szCs w:val="22"/>
        </w:rPr>
      </w:pPr>
      <w:r w:rsidRPr="007734C1">
        <w:rPr>
          <w:rFonts w:ascii="Arial" w:eastAsiaTheme="minorEastAsia" w:hAnsi="Arial" w:cs="Arial"/>
          <w:color w:val="000000" w:themeColor="text1"/>
          <w:kern w:val="24"/>
          <w:sz w:val="22"/>
          <w:szCs w:val="22"/>
          <w:lang w:val="en-US"/>
        </w:rPr>
        <w:t>Alcohol</w:t>
      </w:r>
      <w:r w:rsidR="00663C5D">
        <w:rPr>
          <w:rFonts w:ascii="Arial" w:eastAsiaTheme="minorEastAsia" w:hAnsi="Arial" w:cs="Arial"/>
          <w:color w:val="000000" w:themeColor="text1"/>
          <w:kern w:val="24"/>
          <w:sz w:val="22"/>
          <w:szCs w:val="22"/>
          <w:lang w:val="en-US"/>
        </w:rPr>
        <w:t xml:space="preserve"> abuse </w:t>
      </w:r>
      <w:r w:rsidR="00AB23F4">
        <w:rPr>
          <w:rFonts w:ascii="Arial" w:eastAsiaTheme="minorEastAsia" w:hAnsi="Arial" w:cs="Arial"/>
          <w:color w:val="000000" w:themeColor="text1"/>
          <w:kern w:val="24"/>
          <w:sz w:val="22"/>
          <w:szCs w:val="22"/>
          <w:lang w:val="en-US"/>
        </w:rPr>
        <w:t xml:space="preserve">can have an impact on a </w:t>
      </w:r>
      <w:r w:rsidR="00B63B0D">
        <w:rPr>
          <w:rFonts w:ascii="Arial" w:eastAsiaTheme="minorEastAsia" w:hAnsi="Arial" w:cs="Arial"/>
          <w:color w:val="000000" w:themeColor="text1"/>
          <w:kern w:val="24"/>
          <w:sz w:val="22"/>
          <w:szCs w:val="22"/>
          <w:lang w:val="en-US"/>
        </w:rPr>
        <w:t>relationship</w:t>
      </w:r>
      <w:r w:rsidR="00AB23F4">
        <w:rPr>
          <w:rFonts w:ascii="Arial" w:eastAsiaTheme="minorEastAsia" w:hAnsi="Arial" w:cs="Arial"/>
          <w:color w:val="000000" w:themeColor="text1"/>
          <w:kern w:val="24"/>
          <w:sz w:val="22"/>
          <w:szCs w:val="22"/>
          <w:lang w:val="en-US"/>
        </w:rPr>
        <w:t xml:space="preserve"> which could lead to </w:t>
      </w:r>
      <w:r w:rsidR="001A277F">
        <w:rPr>
          <w:rFonts w:ascii="Arial" w:eastAsiaTheme="minorEastAsia" w:hAnsi="Arial" w:cs="Arial"/>
          <w:color w:val="000000" w:themeColor="text1"/>
          <w:kern w:val="24"/>
          <w:sz w:val="22"/>
          <w:szCs w:val="22"/>
          <w:lang w:val="en-US"/>
        </w:rPr>
        <w:t xml:space="preserve">being physically abusive to the next person which </w:t>
      </w:r>
      <w:r w:rsidR="00B63B0D">
        <w:rPr>
          <w:rFonts w:ascii="Arial" w:eastAsiaTheme="minorEastAsia" w:hAnsi="Arial" w:cs="Arial"/>
          <w:color w:val="000000" w:themeColor="text1"/>
          <w:kern w:val="24"/>
          <w:sz w:val="22"/>
          <w:szCs w:val="22"/>
          <w:lang w:val="en-US"/>
        </w:rPr>
        <w:t>has</w:t>
      </w:r>
      <w:r w:rsidR="001A277F">
        <w:rPr>
          <w:rFonts w:ascii="Arial" w:eastAsiaTheme="minorEastAsia" w:hAnsi="Arial" w:cs="Arial"/>
          <w:color w:val="000000" w:themeColor="text1"/>
          <w:kern w:val="24"/>
          <w:sz w:val="22"/>
          <w:szCs w:val="22"/>
          <w:lang w:val="en-US"/>
        </w:rPr>
        <w:t xml:space="preserve"> an impact on </w:t>
      </w:r>
      <w:r w:rsidR="00632C2B">
        <w:rPr>
          <w:rFonts w:ascii="Arial" w:eastAsiaTheme="minorEastAsia" w:hAnsi="Arial" w:cs="Arial"/>
          <w:color w:val="000000" w:themeColor="text1"/>
          <w:kern w:val="24"/>
          <w:sz w:val="22"/>
          <w:szCs w:val="22"/>
          <w:lang w:val="en-US"/>
        </w:rPr>
        <w:t>children’s development.</w:t>
      </w:r>
      <w:r w:rsidR="009B60C3">
        <w:rPr>
          <w:rFonts w:ascii="Arial" w:eastAsiaTheme="minorEastAsia" w:hAnsi="Arial" w:cs="Arial"/>
          <w:color w:val="000000" w:themeColor="text1"/>
          <w:kern w:val="24"/>
          <w:sz w:val="22"/>
          <w:szCs w:val="22"/>
          <w:lang w:val="en-US"/>
        </w:rPr>
        <w:t xml:space="preserve"> </w:t>
      </w:r>
    </w:p>
    <w:p w14:paraId="5C43254D" w14:textId="04F2B0CE" w:rsidR="00B87E75" w:rsidRPr="00245F1D" w:rsidRDefault="004A736E" w:rsidP="003356C4">
      <w:pPr>
        <w:pStyle w:val="Heading1"/>
      </w:pPr>
      <w:bookmarkStart w:id="16" w:name="_Toc112335501"/>
      <w:r w:rsidRPr="00245F1D">
        <w:t>5</w:t>
      </w:r>
      <w:r w:rsidR="00B87E75" w:rsidRPr="00245F1D">
        <w:t xml:space="preserve">. </w:t>
      </w:r>
      <w:r w:rsidR="00245F1D">
        <w:t xml:space="preserve">   </w:t>
      </w:r>
      <w:r w:rsidR="00B87E75" w:rsidRPr="00245F1D">
        <w:t>Discussion</w:t>
      </w:r>
      <w:r w:rsidR="00245F1D" w:rsidRPr="00245F1D">
        <w:t xml:space="preserve"> of the findings about the aim of the research</w:t>
      </w:r>
      <w:bookmarkEnd w:id="16"/>
    </w:p>
    <w:p w14:paraId="1997BE0C" w14:textId="2E946340" w:rsidR="00245F1D"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The literature study addresses the effect of household violence on children's perceptions, behavior, and emotions. The review still implies that children who witness domestic violence concede possibility furthermore present express identical psychological consequences (Edleson, 1999). Edleson (1999) continues to explain that children are at excessive risk for internalized behaviors, containing the growth of pressure and despair, and the development of internalized behaviors in the way that fighting, domineering, insincerity, and dishonesty.</w:t>
      </w:r>
    </w:p>
    <w:p w14:paraId="2CD77963" w14:textId="21147FA9"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Jaffe PG et al 1989 outline that children unprotected from household brutality at home have comparable effects, in the way that reduced self-esteem, raised social disconnection from their environment, discouragement, anxiety, and aggression. (Jaffe, and others. 1989), again pointed out that a few studies have tested the connection between domestic violence in minors and </w:t>
      </w:r>
      <w:r w:rsidR="00B63B0D">
        <w:rPr>
          <w:rFonts w:ascii="Arial" w:hAnsi="Arial" w:cs="Arial"/>
          <w:kern w:val="2"/>
          <w:sz w:val="22"/>
          <w14:ligatures w14:val="standardContextual"/>
        </w:rPr>
        <w:t>internalizing</w:t>
      </w:r>
      <w:r w:rsidRPr="007734C1">
        <w:rPr>
          <w:rFonts w:ascii="Arial" w:hAnsi="Arial" w:cs="Arial"/>
          <w:kern w:val="2"/>
          <w:sz w:val="22"/>
          <w14:ligatures w14:val="standardContextual"/>
        </w:rPr>
        <w:t xml:space="preserve"> and </w:t>
      </w:r>
      <w:r w:rsidR="00B63B0D">
        <w:rPr>
          <w:rFonts w:ascii="Arial" w:hAnsi="Arial" w:cs="Arial"/>
          <w:kern w:val="2"/>
          <w:sz w:val="22"/>
          <w14:ligatures w14:val="standardContextual"/>
        </w:rPr>
        <w:t>externalizing</w:t>
      </w:r>
      <w:r w:rsidRPr="007734C1">
        <w:rPr>
          <w:rFonts w:ascii="Arial" w:hAnsi="Arial" w:cs="Arial"/>
          <w:kern w:val="2"/>
          <w:sz w:val="22"/>
          <w14:ligatures w14:val="standardContextual"/>
        </w:rPr>
        <w:t xml:space="preserve"> behaviors in adolescents. The researchers also found that the implicitly weighted effect was an infant’s capacity to number </w:t>
      </w:r>
      <w:r w:rsidR="00B63B0D">
        <w:rPr>
          <w:rFonts w:ascii="Arial" w:hAnsi="Arial" w:cs="Arial"/>
          <w:kern w:val="2"/>
          <w:sz w:val="22"/>
          <w14:ligatures w14:val="standardContextual"/>
        </w:rPr>
        <w:t>internalizing</w:t>
      </w:r>
      <w:r w:rsidRPr="007734C1">
        <w:rPr>
          <w:rFonts w:ascii="Arial" w:hAnsi="Arial" w:cs="Arial"/>
          <w:kern w:val="2"/>
          <w:sz w:val="22"/>
          <w14:ligatures w14:val="standardContextual"/>
        </w:rPr>
        <w:t xml:space="preserve"> behaviors and </w:t>
      </w:r>
      <w:r w:rsidR="00B63B0D">
        <w:rPr>
          <w:rFonts w:ascii="Arial" w:hAnsi="Arial" w:cs="Arial"/>
          <w:kern w:val="2"/>
          <w:sz w:val="22"/>
          <w14:ligatures w14:val="standardContextual"/>
        </w:rPr>
        <w:t>externalizing</w:t>
      </w:r>
      <w:r w:rsidRPr="007734C1">
        <w:rPr>
          <w:rFonts w:ascii="Arial" w:hAnsi="Arial" w:cs="Arial"/>
          <w:kern w:val="2"/>
          <w:sz w:val="22"/>
          <w14:ligatures w14:val="standardContextual"/>
        </w:rPr>
        <w:t xml:space="preserve"> behaviors, indicating moderate associations between society (Jaffe et al 1986).</w:t>
      </w:r>
    </w:p>
    <w:p w14:paraId="61588735" w14:textId="71F0AD29"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lastRenderedPageBreak/>
        <w:t xml:space="preserve">Wolfe et al (2003) assessment of the effects of household violence on young children's development found that from the forty-individual studies examined, forty noted the overwhelming dire effects of household violence on young children's growth and </w:t>
      </w:r>
      <w:r w:rsidR="005A7FA2" w:rsidRPr="007734C1">
        <w:rPr>
          <w:rFonts w:ascii="Arial" w:hAnsi="Arial" w:cs="Arial"/>
          <w:kern w:val="2"/>
          <w:sz w:val="22"/>
          <w14:ligatures w14:val="standardContextual"/>
        </w:rPr>
        <w:t>how</w:t>
      </w:r>
      <w:r w:rsidRPr="007734C1">
        <w:rPr>
          <w:rFonts w:ascii="Arial" w:hAnsi="Arial" w:cs="Arial"/>
          <w:kern w:val="2"/>
          <w:sz w:val="22"/>
          <w14:ligatures w14:val="standardContextual"/>
        </w:rPr>
        <w:t xml:space="preserve"> witnessing violence influences children's behavior as well as emotional development. but Kitzman et al (2003) examined the same studies but in a more detailed study to learn that area of happening is more touched.</w:t>
      </w:r>
    </w:p>
    <w:p w14:paraId="1C47D798" w14:textId="31E4258A"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Laing (2000) contends that although many young minors show signs and syndromes, these frequently do not meet the diagnostic tests for a forecast of public prominence stress disorder (PTSD). Many of them show unwanted memories of distressing activities, stress-related avoidance, and stress-related arousal signs. Young children concede </w:t>
      </w:r>
      <w:r w:rsidR="005A7FA2" w:rsidRPr="007734C1">
        <w:rPr>
          <w:rFonts w:ascii="Arial" w:hAnsi="Arial" w:cs="Arial"/>
          <w:kern w:val="2"/>
          <w:sz w:val="22"/>
          <w14:ligatures w14:val="standardContextual"/>
        </w:rPr>
        <w:t xml:space="preserve">the </w:t>
      </w:r>
      <w:r w:rsidRPr="007734C1">
        <w:rPr>
          <w:rFonts w:ascii="Arial" w:hAnsi="Arial" w:cs="Arial"/>
          <w:kern w:val="2"/>
          <w:sz w:val="22"/>
          <w14:ligatures w14:val="standardContextual"/>
        </w:rPr>
        <w:t xml:space="preserve">possibility </w:t>
      </w:r>
      <w:r w:rsidR="005A7FA2" w:rsidRPr="007734C1">
        <w:rPr>
          <w:rFonts w:ascii="Arial" w:hAnsi="Arial" w:cs="Arial"/>
          <w:kern w:val="2"/>
          <w:sz w:val="22"/>
          <w14:ligatures w14:val="standardContextual"/>
        </w:rPr>
        <w:t xml:space="preserve">of </w:t>
      </w:r>
      <w:r w:rsidRPr="007734C1">
        <w:rPr>
          <w:rFonts w:ascii="Arial" w:hAnsi="Arial" w:cs="Arial"/>
          <w:kern w:val="2"/>
          <w:sz w:val="22"/>
          <w14:ligatures w14:val="standardContextual"/>
        </w:rPr>
        <w:t xml:space="preserve">additionally </w:t>
      </w:r>
      <w:r w:rsidR="005A7FA2" w:rsidRPr="007734C1">
        <w:rPr>
          <w:rFonts w:ascii="Arial" w:hAnsi="Arial" w:cs="Arial"/>
          <w:kern w:val="2"/>
          <w:sz w:val="22"/>
          <w14:ligatures w14:val="standardContextual"/>
        </w:rPr>
        <w:t>showing</w:t>
      </w:r>
      <w:r w:rsidRPr="007734C1">
        <w:rPr>
          <w:rFonts w:ascii="Arial" w:hAnsi="Arial" w:cs="Arial"/>
          <w:kern w:val="2"/>
          <w:sz w:val="22"/>
          <w14:ligatures w14:val="standardContextual"/>
        </w:rPr>
        <w:t xml:space="preserve"> symptoms of PTSD or trauma in the form of consumption difficulties, they will sleep less increased and feel irritability and sadness, </w:t>
      </w:r>
      <w:r w:rsidR="005A7FA2" w:rsidRPr="007734C1">
        <w:rPr>
          <w:rFonts w:ascii="Arial" w:hAnsi="Arial" w:cs="Arial"/>
          <w:kern w:val="2"/>
          <w:sz w:val="22"/>
          <w14:ligatures w14:val="standardContextual"/>
        </w:rPr>
        <w:t xml:space="preserve">and </w:t>
      </w:r>
      <w:r w:rsidRPr="007734C1">
        <w:rPr>
          <w:rFonts w:ascii="Arial" w:hAnsi="Arial" w:cs="Arial"/>
          <w:kern w:val="2"/>
          <w:sz w:val="22"/>
          <w14:ligatures w14:val="standardContextual"/>
        </w:rPr>
        <w:t xml:space="preserve">loss of appetite which will </w:t>
      </w:r>
      <w:r w:rsidR="005A7FA2" w:rsidRPr="007734C1">
        <w:rPr>
          <w:rFonts w:ascii="Arial" w:hAnsi="Arial" w:cs="Arial"/>
          <w:kern w:val="2"/>
          <w:sz w:val="22"/>
          <w14:ligatures w14:val="standardContextual"/>
        </w:rPr>
        <w:t>have</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 xml:space="preserve">an </w:t>
      </w:r>
      <w:r w:rsidRPr="007734C1">
        <w:rPr>
          <w:rFonts w:ascii="Arial" w:hAnsi="Arial" w:cs="Arial"/>
          <w:kern w:val="2"/>
          <w:sz w:val="22"/>
          <w14:ligatures w14:val="standardContextual"/>
        </w:rPr>
        <w:t>impact on a child’s development (Holzarbeiter &amp; Stacks 2009).</w:t>
      </w:r>
    </w:p>
    <w:p w14:paraId="0B26A5CF" w14:textId="23ECCE21"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Zerk et al. (2009) outline from 60 </w:t>
      </w:r>
      <w:r w:rsidR="005A7FA2" w:rsidRPr="007734C1">
        <w:rPr>
          <w:rFonts w:ascii="Arial" w:hAnsi="Arial" w:cs="Arial"/>
          <w:kern w:val="2"/>
          <w:sz w:val="22"/>
          <w14:ligatures w14:val="standardContextual"/>
        </w:rPr>
        <w:t>studies</w:t>
      </w:r>
      <w:r w:rsidRPr="007734C1">
        <w:rPr>
          <w:rFonts w:ascii="Arial" w:hAnsi="Arial" w:cs="Arial"/>
          <w:kern w:val="2"/>
          <w:sz w:val="22"/>
          <w14:ligatures w14:val="standardContextual"/>
        </w:rPr>
        <w:t xml:space="preserve"> on children ages 1 and 6 years old, </w:t>
      </w:r>
      <w:r w:rsidR="005A7FA2" w:rsidRPr="007734C1">
        <w:rPr>
          <w:rFonts w:ascii="Arial" w:hAnsi="Arial" w:cs="Arial"/>
          <w:kern w:val="2"/>
          <w:sz w:val="22"/>
          <w14:ligatures w14:val="standardContextual"/>
        </w:rPr>
        <w:t xml:space="preserve">that </w:t>
      </w:r>
      <w:r w:rsidRPr="007734C1">
        <w:rPr>
          <w:rFonts w:ascii="Arial" w:hAnsi="Arial" w:cs="Arial"/>
          <w:kern w:val="2"/>
          <w:sz w:val="22"/>
          <w14:ligatures w14:val="standardContextual"/>
        </w:rPr>
        <w:t xml:space="preserve">most children had controlled aims from expressing </w:t>
      </w:r>
      <w:r w:rsidR="005A7FA2" w:rsidRPr="007734C1">
        <w:rPr>
          <w:rFonts w:ascii="Arial" w:hAnsi="Arial" w:cs="Arial"/>
          <w:kern w:val="2"/>
          <w:sz w:val="22"/>
          <w14:ligatures w14:val="standardContextual"/>
        </w:rPr>
        <w:t>behavioral</w:t>
      </w:r>
      <w:r w:rsidRPr="007734C1">
        <w:rPr>
          <w:rFonts w:ascii="Arial" w:hAnsi="Arial" w:cs="Arial"/>
          <w:kern w:val="2"/>
          <w:sz w:val="22"/>
          <w14:ligatures w14:val="standardContextual"/>
        </w:rPr>
        <w:t xml:space="preserve"> problems, cavity, tension, high levels of standard misery</w:t>
      </w:r>
      <w:r w:rsidR="005A7FA2" w:rsidRPr="007734C1">
        <w:rPr>
          <w:rFonts w:ascii="Arial" w:hAnsi="Arial" w:cs="Arial"/>
          <w:kern w:val="2"/>
          <w:sz w:val="22"/>
          <w14:ligatures w14:val="standardContextual"/>
        </w:rPr>
        <w:t>,</w:t>
      </w:r>
      <w:r w:rsidRPr="007734C1">
        <w:rPr>
          <w:rFonts w:ascii="Arial" w:hAnsi="Arial" w:cs="Arial"/>
          <w:kern w:val="2"/>
          <w:sz w:val="22"/>
          <w14:ligatures w14:val="standardContextual"/>
        </w:rPr>
        <w:t xml:space="preserve"> and PTSD signs and signs of illness or problem. PTSD signs and expressions contained learning disability, new fears</w:t>
      </w:r>
      <w:r w:rsidR="005A7FA2" w:rsidRPr="007734C1">
        <w:rPr>
          <w:rFonts w:ascii="Arial" w:hAnsi="Arial" w:cs="Arial"/>
          <w:kern w:val="2"/>
          <w:sz w:val="22"/>
          <w14:ligatures w14:val="standardContextual"/>
        </w:rPr>
        <w:t>,</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and attitudes</w:t>
      </w:r>
      <w:r w:rsidRPr="007734C1">
        <w:rPr>
          <w:rFonts w:ascii="Arial" w:hAnsi="Arial" w:cs="Arial"/>
          <w:kern w:val="2"/>
          <w:sz w:val="22"/>
          <w14:ligatures w14:val="standardContextual"/>
        </w:rPr>
        <w:t>, sleep disturbances, terrible consciousness moreover tremendous tension during separation from their caregiver (Daniellem et al, 2009).</w:t>
      </w:r>
    </w:p>
    <w:p w14:paraId="6D7F6168" w14:textId="01BFB87C" w:rsidR="009C7E26"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This study was administered to investigate the </w:t>
      </w:r>
      <w:r w:rsidR="0000238A" w:rsidRPr="007734C1">
        <w:rPr>
          <w:rFonts w:ascii="Arial" w:hAnsi="Arial" w:cs="Arial"/>
          <w:kern w:val="2"/>
          <w:sz w:val="22"/>
          <w14:ligatures w14:val="standardContextual"/>
        </w:rPr>
        <w:t>affection</w:t>
      </w:r>
      <w:r w:rsidR="005A7FA2" w:rsidRPr="007734C1">
        <w:rPr>
          <w:rFonts w:ascii="Arial" w:hAnsi="Arial" w:cs="Arial"/>
          <w:kern w:val="2"/>
          <w:sz w:val="22"/>
          <w14:ligatures w14:val="standardContextual"/>
        </w:rPr>
        <w:t xml:space="preserve"> </w:t>
      </w:r>
      <w:r w:rsidR="0000238A" w:rsidRPr="007734C1">
        <w:rPr>
          <w:rFonts w:ascii="Arial" w:hAnsi="Arial" w:cs="Arial"/>
          <w:kern w:val="2"/>
          <w:sz w:val="22"/>
          <w14:ligatures w14:val="standardContextual"/>
        </w:rPr>
        <w:t>of chi</w:t>
      </w:r>
      <w:r w:rsidRPr="007734C1">
        <w:rPr>
          <w:rFonts w:ascii="Arial" w:hAnsi="Arial" w:cs="Arial"/>
          <w:kern w:val="2"/>
          <w:sz w:val="22"/>
          <w14:ligatures w14:val="standardContextual"/>
        </w:rPr>
        <w:t>ldren th</w:t>
      </w:r>
      <w:r w:rsidR="0000238A" w:rsidRPr="007734C1">
        <w:rPr>
          <w:rFonts w:ascii="Arial" w:hAnsi="Arial" w:cs="Arial"/>
          <w:kern w:val="2"/>
          <w:sz w:val="22"/>
          <w14:ligatures w14:val="standardContextual"/>
        </w:rPr>
        <w:t>an the</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ones</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who witness</w:t>
      </w:r>
      <w:r w:rsidRPr="007734C1">
        <w:rPr>
          <w:rFonts w:ascii="Arial" w:hAnsi="Arial" w:cs="Arial"/>
          <w:kern w:val="2"/>
          <w:sz w:val="22"/>
          <w14:ligatures w14:val="standardContextual"/>
        </w:rPr>
        <w:t xml:space="preserve"> domestic violence or intimate husband violence. The </w:t>
      </w:r>
      <w:r w:rsidR="00B63B0D">
        <w:rPr>
          <w:rFonts w:ascii="Arial" w:hAnsi="Arial" w:cs="Arial"/>
          <w:kern w:val="2"/>
          <w:sz w:val="22"/>
          <w14:ligatures w14:val="standardContextual"/>
        </w:rPr>
        <w:t>study’s</w:t>
      </w:r>
      <w:r w:rsidRPr="007734C1">
        <w:rPr>
          <w:rFonts w:ascii="Arial" w:hAnsi="Arial" w:cs="Arial"/>
          <w:kern w:val="2"/>
          <w:sz w:val="22"/>
          <w14:ligatures w14:val="standardContextual"/>
        </w:rPr>
        <w:t xml:space="preserve"> habitual and proven affect children's </w:t>
      </w:r>
      <w:r w:rsidR="0000238A" w:rsidRPr="007734C1">
        <w:rPr>
          <w:rFonts w:ascii="Arial" w:hAnsi="Arial" w:cs="Arial"/>
          <w:kern w:val="2"/>
          <w:sz w:val="22"/>
          <w14:ligatures w14:val="standardContextual"/>
        </w:rPr>
        <w:t>intelligence</w:t>
      </w:r>
      <w:r w:rsidRPr="007734C1">
        <w:rPr>
          <w:rFonts w:ascii="Arial" w:hAnsi="Arial" w:cs="Arial"/>
          <w:kern w:val="2"/>
          <w:sz w:val="22"/>
          <w14:ligatures w14:val="standardContextual"/>
        </w:rPr>
        <w:t xml:space="preserve">, public, and </w:t>
      </w:r>
      <w:r w:rsidR="005A7FA2" w:rsidRPr="007734C1">
        <w:rPr>
          <w:rFonts w:ascii="Arial" w:hAnsi="Arial" w:cs="Arial"/>
          <w:kern w:val="2"/>
          <w:sz w:val="22"/>
          <w14:ligatures w14:val="standardContextual"/>
        </w:rPr>
        <w:t>behavioral</w:t>
      </w:r>
      <w:r w:rsidRPr="007734C1">
        <w:rPr>
          <w:rFonts w:ascii="Arial" w:hAnsi="Arial" w:cs="Arial"/>
          <w:kern w:val="2"/>
          <w:sz w:val="22"/>
          <w14:ligatures w14:val="standardContextual"/>
        </w:rPr>
        <w:t xml:space="preserve"> growth. These findings imply that there can be a link between </w:t>
      </w:r>
      <w:r w:rsidR="005A7FA2" w:rsidRPr="007734C1">
        <w:rPr>
          <w:rFonts w:ascii="Arial" w:hAnsi="Arial" w:cs="Arial"/>
          <w:kern w:val="2"/>
          <w:sz w:val="22"/>
          <w14:ligatures w14:val="standardContextual"/>
        </w:rPr>
        <w:t>experiencing household</w:t>
      </w:r>
      <w:r w:rsidRPr="007734C1">
        <w:rPr>
          <w:rFonts w:ascii="Arial" w:hAnsi="Arial" w:cs="Arial"/>
          <w:kern w:val="2"/>
          <w:sz w:val="22"/>
          <w14:ligatures w14:val="standardContextual"/>
        </w:rPr>
        <w:t xml:space="preserve"> violence or intimate partner violence and minor growth.</w:t>
      </w:r>
    </w:p>
    <w:p w14:paraId="303BA9DC" w14:textId="42E1DA45" w:rsidR="003F71F0" w:rsidRPr="007734C1" w:rsidRDefault="003F71F0"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Studies of these statistics likewise show the importance of taking everything in mind the impact of the occurrence of violence on the child and their happening when arranging invasions and considering adaptations in care. For the duration </w:t>
      </w:r>
      <w:r w:rsidR="005A7FA2" w:rsidRPr="007734C1">
        <w:rPr>
          <w:rFonts w:ascii="Arial" w:hAnsi="Arial" w:cs="Arial"/>
          <w:kern w:val="2"/>
          <w:sz w:val="22"/>
          <w14:ligatures w14:val="standardContextual"/>
        </w:rPr>
        <w:t>of</w:t>
      </w:r>
      <w:r w:rsidRPr="007734C1">
        <w:rPr>
          <w:rFonts w:ascii="Arial" w:hAnsi="Arial" w:cs="Arial"/>
          <w:kern w:val="2"/>
          <w:sz w:val="22"/>
          <w14:ligatures w14:val="standardContextual"/>
        </w:rPr>
        <w:t xml:space="preserve"> this research, skilled was no one region of an infant's incident that was more affected than another. The studies rooted </w:t>
      </w:r>
      <w:r w:rsidR="005A7FA2" w:rsidRPr="007734C1">
        <w:rPr>
          <w:rFonts w:ascii="Arial" w:hAnsi="Arial" w:cs="Arial"/>
          <w:kern w:val="2"/>
          <w:sz w:val="22"/>
          <w14:ligatures w14:val="standardContextual"/>
        </w:rPr>
        <w:t>those skills</w:t>
      </w:r>
      <w:r w:rsidRPr="007734C1">
        <w:rPr>
          <w:rFonts w:ascii="Arial" w:hAnsi="Arial" w:cs="Arial"/>
          <w:kern w:val="2"/>
          <w:sz w:val="22"/>
          <w14:ligatures w14:val="standardContextual"/>
        </w:rPr>
        <w:t xml:space="preserve"> maybe a large </w:t>
      </w:r>
      <w:r w:rsidR="0000238A" w:rsidRPr="007734C1">
        <w:rPr>
          <w:rFonts w:ascii="Arial" w:hAnsi="Arial" w:cs="Arial"/>
          <w:kern w:val="2"/>
          <w:sz w:val="22"/>
          <w14:ligatures w14:val="standardContextual"/>
        </w:rPr>
        <w:t>effect</w:t>
      </w:r>
      <w:r w:rsidRPr="007734C1">
        <w:rPr>
          <w:rFonts w:ascii="Arial" w:hAnsi="Arial" w:cs="Arial"/>
          <w:kern w:val="2"/>
          <w:sz w:val="22"/>
          <w14:ligatures w14:val="standardContextual"/>
        </w:rPr>
        <w:t xml:space="preserve"> </w:t>
      </w:r>
      <w:r w:rsidR="0000238A" w:rsidRPr="007734C1">
        <w:rPr>
          <w:rFonts w:ascii="Arial" w:hAnsi="Arial" w:cs="Arial"/>
          <w:kern w:val="2"/>
          <w:sz w:val="22"/>
          <w14:ligatures w14:val="standardContextual"/>
        </w:rPr>
        <w:t xml:space="preserve">on </w:t>
      </w:r>
      <w:r w:rsidRPr="007734C1">
        <w:rPr>
          <w:rFonts w:ascii="Arial" w:hAnsi="Arial" w:cs="Arial"/>
          <w:kern w:val="2"/>
          <w:sz w:val="22"/>
          <w14:ligatures w14:val="standardContextual"/>
        </w:rPr>
        <w:t xml:space="preserve">a toddler’s </w:t>
      </w:r>
      <w:r w:rsidR="005A7FA2" w:rsidRPr="007734C1">
        <w:rPr>
          <w:rFonts w:ascii="Arial" w:hAnsi="Arial" w:cs="Arial"/>
          <w:kern w:val="2"/>
          <w:sz w:val="22"/>
          <w14:ligatures w14:val="standardContextual"/>
        </w:rPr>
        <w:t>intelligence</w:t>
      </w:r>
      <w:r w:rsidRPr="007734C1">
        <w:rPr>
          <w:rFonts w:ascii="Arial" w:hAnsi="Arial" w:cs="Arial"/>
          <w:kern w:val="2"/>
          <w:sz w:val="22"/>
          <w14:ligatures w14:val="standardContextual"/>
        </w:rPr>
        <w:t xml:space="preserve">, social, and </w:t>
      </w:r>
      <w:r w:rsidR="005A7FA2" w:rsidRPr="007734C1">
        <w:rPr>
          <w:rFonts w:ascii="Arial" w:hAnsi="Arial" w:cs="Arial"/>
          <w:kern w:val="2"/>
          <w:sz w:val="22"/>
          <w14:ligatures w14:val="standardContextual"/>
        </w:rPr>
        <w:t>behavioral</w:t>
      </w:r>
      <w:r w:rsidRPr="007734C1">
        <w:rPr>
          <w:rFonts w:ascii="Arial" w:hAnsi="Arial" w:cs="Arial"/>
          <w:kern w:val="2"/>
          <w:sz w:val="22"/>
          <w14:ligatures w14:val="standardContextual"/>
        </w:rPr>
        <w:t xml:space="preserve"> ability, but the </w:t>
      </w:r>
      <w:r w:rsidR="005A7FA2" w:rsidRPr="007734C1">
        <w:rPr>
          <w:rFonts w:ascii="Arial" w:hAnsi="Arial" w:cs="Arial"/>
          <w:kern w:val="2"/>
          <w:sz w:val="22"/>
          <w14:ligatures w14:val="standardContextual"/>
        </w:rPr>
        <w:t>effect</w:t>
      </w:r>
      <w:r w:rsidRPr="007734C1">
        <w:rPr>
          <w:rFonts w:ascii="Arial" w:hAnsi="Arial" w:cs="Arial"/>
          <w:kern w:val="2"/>
          <w:sz w:val="22"/>
          <w14:ligatures w14:val="standardContextual"/>
        </w:rPr>
        <w:t xml:space="preserve"> </w:t>
      </w:r>
      <w:r w:rsidR="005A7FA2" w:rsidRPr="007734C1">
        <w:rPr>
          <w:rFonts w:ascii="Arial" w:hAnsi="Arial" w:cs="Arial"/>
          <w:kern w:val="2"/>
          <w:sz w:val="22"/>
          <w14:ligatures w14:val="standardContextual"/>
        </w:rPr>
        <w:t xml:space="preserve">of </w:t>
      </w:r>
      <w:r w:rsidRPr="007734C1">
        <w:rPr>
          <w:rFonts w:ascii="Arial" w:hAnsi="Arial" w:cs="Arial"/>
          <w:kern w:val="2"/>
          <w:sz w:val="22"/>
          <w14:ligatures w14:val="standardContextual"/>
        </w:rPr>
        <w:t>physical happening was not emphasized as much. According to Schnarr &amp; Lohman (2013), uncovering violence is guide weaker bodily conditioning, particularly weaker weight</w:t>
      </w:r>
      <w:r w:rsidR="005A7FA2" w:rsidRPr="007734C1">
        <w:rPr>
          <w:rFonts w:ascii="Arial" w:hAnsi="Arial" w:cs="Arial"/>
          <w:kern w:val="2"/>
          <w:sz w:val="22"/>
          <w14:ligatures w14:val="standardContextual"/>
        </w:rPr>
        <w:t>,</w:t>
      </w:r>
      <w:r w:rsidRPr="007734C1">
        <w:rPr>
          <w:rFonts w:ascii="Arial" w:hAnsi="Arial" w:cs="Arial"/>
          <w:kern w:val="2"/>
          <w:sz w:val="22"/>
          <w14:ligatures w14:val="standardContextual"/>
        </w:rPr>
        <w:t xml:space="preserve"> and eating habits.</w:t>
      </w:r>
    </w:p>
    <w:p w14:paraId="10C2DC9B" w14:textId="6000B9B3" w:rsidR="00245F1D" w:rsidRPr="00245F1D" w:rsidRDefault="005C6B6C" w:rsidP="003356C4">
      <w:pPr>
        <w:pStyle w:val="Heading1"/>
      </w:pPr>
      <w:bookmarkStart w:id="17" w:name="_Toc112335502"/>
      <w:r w:rsidRPr="007734C1">
        <w:lastRenderedPageBreak/>
        <w:t>5.</w:t>
      </w:r>
      <w:r w:rsidR="00245F1D">
        <w:t xml:space="preserve">1   </w:t>
      </w:r>
      <w:r w:rsidRPr="007734C1">
        <w:t xml:space="preserve"> </w:t>
      </w:r>
      <w:r w:rsidR="00F66E1B" w:rsidRPr="007734C1">
        <w:t>Recommendations for future policy and health and social care practice</w:t>
      </w:r>
      <w:bookmarkEnd w:id="17"/>
    </w:p>
    <w:p w14:paraId="5EA008DC" w14:textId="3A6EA732" w:rsidR="00B845EF" w:rsidRPr="00D163CE" w:rsidRDefault="00B845EF" w:rsidP="00D163CE">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 xml:space="preserve">Social worker needs to understand the difference between children’s exposure and the impact domestic abuse may have on their development. </w:t>
      </w:r>
    </w:p>
    <w:p w14:paraId="58B20B22" w14:textId="3D84C97B" w:rsidR="0004701D" w:rsidRPr="00D163CE" w:rsidRDefault="00B845EF" w:rsidP="0004701D">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Social workers need to decide on interventions to help children overcome their trauma.</w:t>
      </w:r>
    </w:p>
    <w:p w14:paraId="69A9AC62" w14:textId="3C6B1387" w:rsidR="00B845EF" w:rsidRPr="00D163CE" w:rsidRDefault="00B845EF" w:rsidP="00D163CE">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Set positive disciplinary and consistency interventions.</w:t>
      </w:r>
    </w:p>
    <w:p w14:paraId="7AC78537" w14:textId="57107253" w:rsidR="00B845EF" w:rsidRPr="00D163CE" w:rsidRDefault="00B845EF" w:rsidP="007734C1">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Health and social care partitioners and instructors need to operate collectively and determine effective techniques.</w:t>
      </w:r>
    </w:p>
    <w:p w14:paraId="2C60495A" w14:textId="15F14F1B" w:rsidR="008A31F4" w:rsidRPr="00D163CE" w:rsidRDefault="00B845EF" w:rsidP="00D163CE">
      <w:pPr>
        <w:pStyle w:val="ListParagraph"/>
        <w:numPr>
          <w:ilvl w:val="0"/>
          <w:numId w:val="7"/>
        </w:numPr>
        <w:spacing w:line="360" w:lineRule="auto"/>
        <w:rPr>
          <w:rFonts w:ascii="Arial" w:hAnsi="Arial" w:cs="Arial"/>
          <w:sz w:val="22"/>
          <w:szCs w:val="22"/>
        </w:rPr>
      </w:pPr>
      <w:r w:rsidRPr="007734C1">
        <w:rPr>
          <w:rFonts w:ascii="Arial" w:eastAsiaTheme="minorEastAsia" w:hAnsi="Arial" w:cs="Arial"/>
          <w:kern w:val="24"/>
          <w:sz w:val="22"/>
          <w:szCs w:val="22"/>
        </w:rPr>
        <w:t xml:space="preserve">Health and social care practitioners need to promote mental recuperation for children exposed to domestic abuse. </w:t>
      </w:r>
    </w:p>
    <w:p w14:paraId="07474FD3" w14:textId="5F9191E7" w:rsidR="00B87E75" w:rsidRPr="007734C1" w:rsidRDefault="005C6B6C" w:rsidP="007734C1">
      <w:pPr>
        <w:tabs>
          <w:tab w:val="left" w:pos="6540"/>
        </w:tabs>
        <w:spacing w:line="360" w:lineRule="auto"/>
        <w:rPr>
          <w:rFonts w:ascii="Arial" w:hAnsi="Arial" w:cs="Arial"/>
          <w:b/>
          <w:bCs/>
          <w:sz w:val="22"/>
          <w:u w:val="single"/>
        </w:rPr>
      </w:pPr>
      <w:r w:rsidRPr="007734C1">
        <w:rPr>
          <w:rFonts w:ascii="Arial" w:hAnsi="Arial" w:cs="Arial"/>
          <w:b/>
          <w:bCs/>
          <w:sz w:val="22"/>
          <w:u w:val="single"/>
        </w:rPr>
        <w:t>5.</w:t>
      </w:r>
      <w:r w:rsidR="00245F1D">
        <w:rPr>
          <w:rFonts w:ascii="Arial" w:hAnsi="Arial" w:cs="Arial"/>
          <w:b/>
          <w:bCs/>
          <w:sz w:val="22"/>
          <w:u w:val="single"/>
        </w:rPr>
        <w:t xml:space="preserve">2   </w:t>
      </w:r>
      <w:r w:rsidRPr="007734C1">
        <w:rPr>
          <w:rFonts w:ascii="Arial" w:hAnsi="Arial" w:cs="Arial"/>
          <w:b/>
          <w:bCs/>
          <w:sz w:val="22"/>
          <w:u w:val="single"/>
        </w:rPr>
        <w:t xml:space="preserve"> </w:t>
      </w:r>
      <w:r w:rsidR="001D7C03" w:rsidRPr="007734C1">
        <w:rPr>
          <w:rFonts w:ascii="Arial" w:hAnsi="Arial" w:cs="Arial"/>
          <w:b/>
          <w:bCs/>
          <w:sz w:val="22"/>
          <w:u w:val="single"/>
        </w:rPr>
        <w:t>Importance of the findings</w:t>
      </w:r>
      <w:r w:rsidR="003E4ECF" w:rsidRPr="007734C1">
        <w:rPr>
          <w:rFonts w:ascii="Arial" w:hAnsi="Arial" w:cs="Arial"/>
          <w:b/>
          <w:bCs/>
          <w:sz w:val="22"/>
          <w:u w:val="single"/>
        </w:rPr>
        <w:t xml:space="preserve"> for health and social care </w:t>
      </w:r>
    </w:p>
    <w:p w14:paraId="5BDD7927" w14:textId="00BEBE17" w:rsidR="008666B4" w:rsidRPr="00D163CE" w:rsidRDefault="004E162F" w:rsidP="00D163CE">
      <w:pPr>
        <w:pStyle w:val="ListParagraph"/>
        <w:numPr>
          <w:ilvl w:val="0"/>
          <w:numId w:val="13"/>
        </w:numPr>
        <w:spacing w:line="360" w:lineRule="auto"/>
        <w:rPr>
          <w:rFonts w:ascii="Arial" w:hAnsi="Arial" w:cs="Arial"/>
          <w:kern w:val="2"/>
          <w:sz w:val="22"/>
          <w:szCs w:val="22"/>
          <w14:ligatures w14:val="standardContextual"/>
        </w:rPr>
      </w:pPr>
      <w:r w:rsidRPr="008666B4">
        <w:rPr>
          <w:rFonts w:ascii="Arial" w:hAnsi="Arial" w:cs="Arial"/>
          <w:kern w:val="2"/>
          <w:sz w:val="22"/>
          <w:szCs w:val="22"/>
          <w14:ligatures w14:val="standardContextual"/>
        </w:rPr>
        <w:t>There should be a helpful discipline and regularity grant permission to be a valuable interference</w:t>
      </w:r>
      <w:r w:rsidR="008666B4">
        <w:rPr>
          <w:rFonts w:ascii="Arial" w:hAnsi="Arial" w:cs="Arial"/>
          <w:kern w:val="2"/>
          <w:sz w:val="22"/>
          <w:szCs w:val="22"/>
          <w14:ligatures w14:val="standardContextual"/>
        </w:rPr>
        <w:t>.</w:t>
      </w:r>
    </w:p>
    <w:p w14:paraId="285AC4C5" w14:textId="7C65311E" w:rsidR="004E162F" w:rsidRPr="00D163CE" w:rsidRDefault="004E162F" w:rsidP="00D163CE">
      <w:pPr>
        <w:pStyle w:val="ListParagraph"/>
        <w:numPr>
          <w:ilvl w:val="0"/>
          <w:numId w:val="13"/>
        </w:numPr>
        <w:spacing w:line="360" w:lineRule="auto"/>
        <w:rPr>
          <w:rFonts w:ascii="Arial" w:hAnsi="Arial" w:cs="Arial"/>
          <w:kern w:val="2"/>
          <w:sz w:val="22"/>
          <w:szCs w:val="22"/>
          <w14:ligatures w14:val="standardContextual"/>
        </w:rPr>
      </w:pPr>
      <w:r w:rsidRPr="007734C1">
        <w:rPr>
          <w:rFonts w:ascii="Arial" w:hAnsi="Arial" w:cs="Arial"/>
          <w:kern w:val="2"/>
          <w:sz w:val="22"/>
          <w:szCs w:val="22"/>
          <w14:ligatures w14:val="standardContextual"/>
        </w:rPr>
        <w:t>All social workers need to be able to comprehend the link between the experience of violence and the effect on a child's development</w:t>
      </w:r>
    </w:p>
    <w:p w14:paraId="5E443C33" w14:textId="65D4D029" w:rsidR="004E162F" w:rsidRPr="00D163CE" w:rsidRDefault="004E162F" w:rsidP="00D163CE">
      <w:pPr>
        <w:pStyle w:val="ListParagraph"/>
        <w:numPr>
          <w:ilvl w:val="0"/>
          <w:numId w:val="13"/>
        </w:numPr>
        <w:spacing w:line="360" w:lineRule="auto"/>
        <w:rPr>
          <w:rFonts w:ascii="Arial" w:hAnsi="Arial" w:cs="Arial"/>
          <w:kern w:val="2"/>
          <w:sz w:val="22"/>
          <w:szCs w:val="22"/>
          <w14:ligatures w14:val="standardContextual"/>
        </w:rPr>
      </w:pPr>
      <w:r w:rsidRPr="007734C1">
        <w:rPr>
          <w:rFonts w:ascii="Arial" w:hAnsi="Arial" w:cs="Arial"/>
          <w:kern w:val="2"/>
          <w:sz w:val="22"/>
          <w:szCs w:val="22"/>
          <w14:ligatures w14:val="standardContextual"/>
        </w:rPr>
        <w:t>Practitioners and educators need to endure agreeing to identify direct methods and interferences for children's health.</w:t>
      </w:r>
    </w:p>
    <w:p w14:paraId="7C54D7B9" w14:textId="77777777" w:rsidR="00CD3A63" w:rsidRPr="00CD3A63" w:rsidRDefault="004E162F" w:rsidP="008666B4">
      <w:pPr>
        <w:pStyle w:val="ListParagraph"/>
        <w:numPr>
          <w:ilvl w:val="0"/>
          <w:numId w:val="13"/>
        </w:numPr>
        <w:rPr>
          <w:rFonts w:ascii="Arial" w:hAnsi="Arial" w:cs="Arial"/>
          <w:kern w:val="2"/>
          <w:sz w:val="22"/>
          <w:szCs w:val="22"/>
          <w14:ligatures w14:val="standardContextual"/>
        </w:rPr>
      </w:pPr>
      <w:r w:rsidRPr="008666B4">
        <w:rPr>
          <w:rFonts w:ascii="Arial" w:hAnsi="Arial" w:cs="Arial"/>
          <w:kern w:val="2"/>
          <w:sz w:val="22"/>
          <w14:ligatures w14:val="standardContextual"/>
        </w:rPr>
        <w:t>promoting mental recovery for children experiencing domestic violence</w:t>
      </w:r>
      <w:r w:rsidR="008666B4" w:rsidRPr="008666B4">
        <w:rPr>
          <w:rFonts w:ascii="Arial" w:hAnsi="Arial" w:cs="Arial"/>
          <w:kern w:val="2"/>
          <w:sz w:val="22"/>
          <w14:ligatures w14:val="standardContextual"/>
        </w:rPr>
        <w:t xml:space="preserve"> </w:t>
      </w:r>
    </w:p>
    <w:p w14:paraId="5DE4DA41" w14:textId="77777777" w:rsidR="00CD3A63" w:rsidRPr="00CD3A63" w:rsidRDefault="00CD3A63" w:rsidP="00CD3A63">
      <w:pPr>
        <w:pStyle w:val="ListParagraph"/>
        <w:rPr>
          <w:rFonts w:ascii="Arial" w:hAnsi="Arial" w:cs="Arial"/>
          <w:kern w:val="2"/>
          <w:sz w:val="22"/>
          <w:szCs w:val="22"/>
          <w14:ligatures w14:val="standardContextual"/>
        </w:rPr>
      </w:pPr>
    </w:p>
    <w:p w14:paraId="02ABA164" w14:textId="2D38EFD0" w:rsidR="0004701D" w:rsidRPr="008666B4" w:rsidRDefault="008666B4" w:rsidP="00CD3A63">
      <w:pPr>
        <w:pStyle w:val="ListParagraph"/>
        <w:rPr>
          <w:rFonts w:ascii="Arial" w:hAnsi="Arial" w:cs="Arial"/>
          <w:kern w:val="2"/>
          <w:sz w:val="22"/>
          <w:szCs w:val="22"/>
          <w14:ligatures w14:val="standardContextual"/>
        </w:rPr>
      </w:pPr>
      <w:r w:rsidRPr="008666B4">
        <w:rPr>
          <w:rFonts w:ascii="Arial" w:hAnsi="Arial" w:cs="Arial"/>
          <w:kern w:val="2"/>
          <w:sz w:val="22"/>
          <w:szCs w:val="22"/>
          <w14:ligatures w14:val="standardContextual"/>
        </w:rPr>
        <w:t>(David, LeBlanc, &amp; Self-Brown, 2015)</w:t>
      </w:r>
      <w:r>
        <w:rPr>
          <w:rFonts w:ascii="Arial" w:hAnsi="Arial" w:cs="Arial"/>
          <w:kern w:val="2"/>
          <w:sz w:val="22"/>
          <w:szCs w:val="22"/>
          <w14:ligatures w14:val="standardContextual"/>
        </w:rPr>
        <w:t>.</w:t>
      </w:r>
    </w:p>
    <w:p w14:paraId="44CA6DB0" w14:textId="77777777" w:rsidR="0004701D" w:rsidRPr="008A31F4" w:rsidRDefault="0004701D" w:rsidP="008A31F4">
      <w:pPr>
        <w:rPr>
          <w:rFonts w:ascii="Arial" w:hAnsi="Arial" w:cs="Arial"/>
          <w:b/>
          <w:bCs/>
          <w:sz w:val="22"/>
          <w:u w:val="single"/>
        </w:rPr>
      </w:pPr>
    </w:p>
    <w:p w14:paraId="682D1769" w14:textId="12DA5167" w:rsidR="003E4ECF" w:rsidRPr="0004701D" w:rsidRDefault="005C6B6C" w:rsidP="003356C4">
      <w:pPr>
        <w:pStyle w:val="Heading1"/>
        <w:rPr>
          <w:kern w:val="2"/>
          <w14:ligatures w14:val="standardContextual"/>
        </w:rPr>
      </w:pPr>
      <w:bookmarkStart w:id="18" w:name="_Toc112335503"/>
      <w:r w:rsidRPr="0004701D">
        <w:t>5.4</w:t>
      </w:r>
      <w:r w:rsidR="00245F1D">
        <w:t xml:space="preserve">   </w:t>
      </w:r>
      <w:r w:rsidRPr="0004701D">
        <w:t xml:space="preserve"> </w:t>
      </w:r>
      <w:r w:rsidR="003E4ECF" w:rsidRPr="0004701D">
        <w:t>Limitations of research</w:t>
      </w:r>
      <w:r w:rsidR="0000238A" w:rsidRPr="0004701D">
        <w:t xml:space="preserve"> </w:t>
      </w:r>
      <w:r w:rsidR="003E4AD2" w:rsidRPr="0004701D">
        <w:t>findings</w:t>
      </w:r>
      <w:bookmarkEnd w:id="18"/>
    </w:p>
    <w:p w14:paraId="73AEC3F8" w14:textId="7264DBD8" w:rsidR="0000238A" w:rsidRPr="007734C1"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limitations of the research were self-evaluating </w:t>
      </w:r>
      <w:r w:rsidR="003E4AD2" w:rsidRPr="007734C1">
        <w:rPr>
          <w:rFonts w:ascii="Arial" w:hAnsi="Arial" w:cs="Arial"/>
          <w:kern w:val="2"/>
          <w:sz w:val="22"/>
          <w14:ligatures w14:val="standardContextual"/>
        </w:rPr>
        <w:t>concerning</w:t>
      </w:r>
      <w:r w:rsidRPr="007734C1">
        <w:rPr>
          <w:rFonts w:ascii="Arial" w:hAnsi="Arial" w:cs="Arial"/>
          <w:kern w:val="2"/>
          <w:sz w:val="22"/>
          <w14:ligatures w14:val="standardContextual"/>
        </w:rPr>
        <w:t xml:space="preserve"> children experiencing abuse. As domestic abuse is regularly known to be a 'personal' problem, this research concentrates on individuals feeling vulnerable and gives personal information on how domestic abuse can be prevented. In addition, </w:t>
      </w:r>
      <w:r w:rsidR="003E4AD2" w:rsidRPr="007734C1">
        <w:rPr>
          <w:rFonts w:ascii="Arial" w:hAnsi="Arial" w:cs="Arial"/>
          <w:kern w:val="2"/>
          <w:sz w:val="22"/>
          <w14:ligatures w14:val="standardContextual"/>
        </w:rPr>
        <w:t>self-reporting may lead</w:t>
      </w:r>
      <w:r w:rsidRPr="007734C1">
        <w:rPr>
          <w:rFonts w:ascii="Arial" w:hAnsi="Arial" w:cs="Arial"/>
          <w:kern w:val="2"/>
          <w:sz w:val="22"/>
          <w14:ligatures w14:val="standardContextual"/>
        </w:rPr>
        <w:t xml:space="preserve"> to self-improvement, another limitation of the studies was that this study no longer directly examined different types of violence. This means that a child who was best exposed to IPV or DV through hearing was affected in a different way than a child who heard and </w:t>
      </w:r>
      <w:r w:rsidR="00B63B0D">
        <w:rPr>
          <w:rFonts w:ascii="Arial" w:hAnsi="Arial" w:cs="Arial"/>
          <w:kern w:val="2"/>
          <w:sz w:val="22"/>
          <w14:ligatures w14:val="standardContextual"/>
        </w:rPr>
        <w:t>visualized</w:t>
      </w:r>
      <w:r w:rsidRPr="007734C1">
        <w:rPr>
          <w:rFonts w:ascii="Arial" w:hAnsi="Arial" w:cs="Arial"/>
          <w:kern w:val="2"/>
          <w:sz w:val="22"/>
          <w14:ligatures w14:val="standardContextual"/>
        </w:rPr>
        <w:t xml:space="preserve"> the abuse.</w:t>
      </w:r>
    </w:p>
    <w:p w14:paraId="12FF0F22" w14:textId="4C72DCBA" w:rsidR="00D243E0"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Finally, participants in all studies experienced low income, city, racial, and ethnic </w:t>
      </w:r>
      <w:r w:rsidR="00B63B0D">
        <w:rPr>
          <w:rFonts w:ascii="Arial" w:hAnsi="Arial" w:cs="Arial"/>
          <w:kern w:val="2"/>
          <w:sz w:val="22"/>
          <w14:ligatures w14:val="standardContextual"/>
        </w:rPr>
        <w:t>groups</w:t>
      </w:r>
      <w:r w:rsidRPr="007734C1">
        <w:rPr>
          <w:rFonts w:ascii="Arial" w:hAnsi="Arial" w:cs="Arial"/>
          <w:kern w:val="2"/>
          <w:sz w:val="22"/>
          <w14:ligatures w14:val="standardContextual"/>
        </w:rPr>
        <w:t xml:space="preserve">. The samplings cannot </w:t>
      </w:r>
      <w:r w:rsidR="00B63B0D">
        <w:rPr>
          <w:rFonts w:ascii="Arial" w:hAnsi="Arial" w:cs="Arial"/>
          <w:kern w:val="2"/>
          <w:sz w:val="22"/>
          <w14:ligatures w14:val="standardContextual"/>
        </w:rPr>
        <w:t>generalize</w:t>
      </w:r>
      <w:r w:rsidRPr="007734C1">
        <w:rPr>
          <w:rFonts w:ascii="Arial" w:hAnsi="Arial" w:cs="Arial"/>
          <w:kern w:val="2"/>
          <w:sz w:val="22"/>
          <w14:ligatures w14:val="standardContextual"/>
        </w:rPr>
        <w:t xml:space="preserve">; however, the effects abuse has on children’s development is major and would take time to overcome certain behaviors that have developed over the years. </w:t>
      </w:r>
    </w:p>
    <w:p w14:paraId="12A0FB28" w14:textId="381B8661" w:rsidR="0000238A" w:rsidRPr="007734C1"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Future studies need to examine the children’s capability to document, the person's capability to self-document as well as be involved with the violent activities the children go witness </w:t>
      </w:r>
      <w:r w:rsidRPr="007734C1">
        <w:rPr>
          <w:rFonts w:ascii="Arial" w:hAnsi="Arial" w:cs="Arial"/>
          <w:kern w:val="2"/>
          <w:sz w:val="22"/>
          <w14:ligatures w14:val="standardContextual"/>
        </w:rPr>
        <w:lastRenderedPageBreak/>
        <w:t>within their home. Many studies discuss the "privacy" of household abuse, regardless of all this evidence displaying this predominance of domestic violence, would not it be improved if everybody expressed it? If the shame, focus of attention, self-blame, and personal punishment are interrupted, possibly we as a country keep working better completely the violence?</w:t>
      </w:r>
    </w:p>
    <w:p w14:paraId="4B44D311" w14:textId="1306E588" w:rsidR="008A31F4" w:rsidRPr="00CD3A63"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Further investigation may be determined depending on the number of individuals that would come forward to disclose their stories to the world and the impact it has had on their development at a young age. One of the questions that were asked is ‘if an intervention was created from an early age to support children experiencing abuse that could have had a positive impact on a child’s development?’. It is very important not to forget the current reporting on violence against women and children. Long-term studies on the relationship between domestic abuse and child protection services are important to ensure that children affected by domestic abuse are properly cared for.</w:t>
      </w:r>
    </w:p>
    <w:p w14:paraId="06D47243" w14:textId="77777777" w:rsidR="00C64107" w:rsidRDefault="00C64107" w:rsidP="003356C4">
      <w:pPr>
        <w:pStyle w:val="Heading1"/>
      </w:pPr>
    </w:p>
    <w:p w14:paraId="1374A59F" w14:textId="77777777" w:rsidR="00C64107" w:rsidRDefault="00C64107" w:rsidP="003356C4">
      <w:pPr>
        <w:pStyle w:val="Heading1"/>
      </w:pPr>
    </w:p>
    <w:p w14:paraId="636C8697" w14:textId="77777777" w:rsidR="00C64107" w:rsidRDefault="00C64107" w:rsidP="003356C4">
      <w:pPr>
        <w:pStyle w:val="Heading1"/>
      </w:pPr>
    </w:p>
    <w:p w14:paraId="642787E3" w14:textId="77777777" w:rsidR="00C64107" w:rsidRDefault="00C64107" w:rsidP="003356C4">
      <w:pPr>
        <w:pStyle w:val="Heading1"/>
      </w:pPr>
    </w:p>
    <w:p w14:paraId="7C5F54A4" w14:textId="77777777" w:rsidR="00C64107" w:rsidRDefault="00C64107" w:rsidP="003356C4">
      <w:pPr>
        <w:pStyle w:val="Heading1"/>
      </w:pPr>
    </w:p>
    <w:p w14:paraId="3DF936FE" w14:textId="77777777" w:rsidR="00C64107" w:rsidRDefault="00C64107" w:rsidP="003356C4">
      <w:pPr>
        <w:pStyle w:val="Heading1"/>
      </w:pPr>
    </w:p>
    <w:p w14:paraId="7993A0B0" w14:textId="77777777" w:rsidR="00C64107" w:rsidRDefault="00C64107" w:rsidP="003356C4">
      <w:pPr>
        <w:pStyle w:val="Heading1"/>
      </w:pPr>
    </w:p>
    <w:p w14:paraId="22C57589" w14:textId="77777777" w:rsidR="00C64107" w:rsidRDefault="00C64107" w:rsidP="003356C4">
      <w:pPr>
        <w:pStyle w:val="Heading1"/>
      </w:pPr>
    </w:p>
    <w:p w14:paraId="46F68D32" w14:textId="77777777" w:rsidR="0079417D" w:rsidRPr="0079417D" w:rsidRDefault="0079417D" w:rsidP="0079417D"/>
    <w:p w14:paraId="693B5034" w14:textId="77777777" w:rsidR="00B63B0D" w:rsidRDefault="00B63B0D" w:rsidP="003356C4">
      <w:pPr>
        <w:pStyle w:val="Heading1"/>
      </w:pPr>
      <w:bookmarkStart w:id="19" w:name="_Toc112335504"/>
    </w:p>
    <w:p w14:paraId="1E319E1F" w14:textId="77777777" w:rsidR="00B63B0D" w:rsidRDefault="00B63B0D" w:rsidP="003356C4">
      <w:pPr>
        <w:pStyle w:val="Heading1"/>
      </w:pPr>
    </w:p>
    <w:p w14:paraId="5250B861" w14:textId="6C2C3CEA" w:rsidR="00B63B0D" w:rsidRDefault="00B63B0D" w:rsidP="003356C4">
      <w:pPr>
        <w:pStyle w:val="Heading1"/>
      </w:pPr>
    </w:p>
    <w:p w14:paraId="7829CA40" w14:textId="7640F328" w:rsidR="00B63B0D" w:rsidRDefault="00B63B0D" w:rsidP="00B63B0D"/>
    <w:p w14:paraId="34BD33C0" w14:textId="77777777" w:rsidR="00B63B0D" w:rsidRPr="00B63B0D" w:rsidRDefault="00B63B0D" w:rsidP="00B63B0D"/>
    <w:p w14:paraId="131285F1" w14:textId="0739DFF0" w:rsidR="000B621A" w:rsidRDefault="004A736E" w:rsidP="003356C4">
      <w:pPr>
        <w:pStyle w:val="Heading1"/>
      </w:pPr>
      <w:r w:rsidRPr="007734C1">
        <w:lastRenderedPageBreak/>
        <w:t>6</w:t>
      </w:r>
      <w:r w:rsidR="00B87E75" w:rsidRPr="007734C1">
        <w:t>. Conclusion</w:t>
      </w:r>
      <w:bookmarkEnd w:id="19"/>
    </w:p>
    <w:p w14:paraId="463280BE" w14:textId="7CA3C0CF" w:rsidR="0000238A" w:rsidRPr="007734C1" w:rsidRDefault="0000238A" w:rsidP="00773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2"/>
          <w:bdr w:val="none" w:sz="0" w:space="0" w:color="auto" w:frame="1"/>
          <w:lang w:eastAsia="en-GB"/>
        </w:rPr>
      </w:pPr>
      <w:r w:rsidRPr="007734C1">
        <w:rPr>
          <w:rFonts w:ascii="Arial" w:eastAsia="Times New Roman" w:hAnsi="Arial" w:cs="Arial"/>
          <w:sz w:val="22"/>
          <w:bdr w:val="none" w:sz="0" w:space="0" w:color="auto" w:frame="1"/>
          <w:lang w:eastAsia="en-GB"/>
        </w:rPr>
        <w:t>To summarise the preferred research suggestion: Depending on the research method the individual selects, he will either receive the news he is looking for, but not entirely analyses</w:t>
      </w:r>
      <w:r w:rsidR="003E4AD2" w:rsidRPr="007734C1">
        <w:rPr>
          <w:rFonts w:ascii="Arial" w:eastAsia="Times New Roman" w:hAnsi="Arial" w:cs="Arial"/>
          <w:sz w:val="22"/>
          <w:bdr w:val="none" w:sz="0" w:space="0" w:color="auto" w:frame="1"/>
          <w:lang w:eastAsia="en-GB"/>
        </w:rPr>
        <w:t xml:space="preserve"> it</w:t>
      </w:r>
      <w:r w:rsidRPr="007734C1">
        <w:rPr>
          <w:rFonts w:ascii="Arial" w:eastAsia="Times New Roman" w:hAnsi="Arial" w:cs="Arial"/>
          <w:sz w:val="22"/>
          <w:bdr w:val="none" w:sz="0" w:space="0" w:color="auto" w:frame="1"/>
          <w:lang w:eastAsia="en-GB"/>
        </w:rPr>
        <w:t xml:space="preserve">, or he will take the news he is looking for, and fully </w:t>
      </w:r>
      <w:r w:rsidR="00B63B0D">
        <w:rPr>
          <w:rFonts w:ascii="Arial" w:eastAsia="Times New Roman" w:hAnsi="Arial" w:cs="Arial"/>
          <w:sz w:val="22"/>
          <w:bdr w:val="none" w:sz="0" w:space="0" w:color="auto" w:frame="1"/>
          <w:lang w:eastAsia="en-GB"/>
        </w:rPr>
        <w:t>analyze</w:t>
      </w:r>
      <w:r w:rsidRPr="007734C1">
        <w:rPr>
          <w:rFonts w:ascii="Arial" w:eastAsia="Times New Roman" w:hAnsi="Arial" w:cs="Arial"/>
          <w:sz w:val="22"/>
          <w:bdr w:val="none" w:sz="0" w:space="0" w:color="auto" w:frame="1"/>
          <w:lang w:eastAsia="en-GB"/>
        </w:rPr>
        <w:t xml:space="preserve"> it. The author's research </w:t>
      </w:r>
      <w:r w:rsidR="003E4AD2" w:rsidRPr="007734C1">
        <w:rPr>
          <w:rFonts w:ascii="Arial" w:eastAsia="Times New Roman" w:hAnsi="Arial" w:cs="Arial"/>
          <w:sz w:val="22"/>
          <w:bdr w:val="none" w:sz="0" w:space="0" w:color="auto" w:frame="1"/>
          <w:lang w:eastAsia="en-GB"/>
        </w:rPr>
        <w:t>suggests</w:t>
      </w:r>
      <w:r w:rsidRPr="007734C1">
        <w:rPr>
          <w:rFonts w:ascii="Arial" w:eastAsia="Times New Roman" w:hAnsi="Arial" w:cs="Arial"/>
          <w:sz w:val="22"/>
          <w:bdr w:val="none" w:sz="0" w:space="0" w:color="auto" w:frame="1"/>
          <w:lang w:eastAsia="en-GB"/>
        </w:rPr>
        <w:t xml:space="preserve"> will help him to gain more knowledge about the preferred field on the impact of household violence. Not only household intensity is immense, </w:t>
      </w:r>
      <w:r w:rsidR="003E4AD2" w:rsidRPr="007734C1">
        <w:rPr>
          <w:rFonts w:ascii="Arial" w:eastAsia="Times New Roman" w:hAnsi="Arial" w:cs="Arial"/>
          <w:sz w:val="22"/>
          <w:bdr w:val="none" w:sz="0" w:space="0" w:color="auto" w:frame="1"/>
          <w:lang w:eastAsia="en-GB"/>
        </w:rPr>
        <w:t>but society also likewise</w:t>
      </w:r>
      <w:r w:rsidRPr="007734C1">
        <w:rPr>
          <w:rFonts w:ascii="Arial" w:eastAsia="Times New Roman" w:hAnsi="Arial" w:cs="Arial"/>
          <w:sz w:val="22"/>
          <w:bdr w:val="none" w:sz="0" w:space="0" w:color="auto" w:frame="1"/>
          <w:lang w:eastAsia="en-GB"/>
        </w:rPr>
        <w:t xml:space="preserve"> endures from it. The belongings of household violence </w:t>
      </w:r>
      <w:r w:rsidR="003E4AD2" w:rsidRPr="007734C1">
        <w:rPr>
          <w:rFonts w:ascii="Arial" w:eastAsia="Times New Roman" w:hAnsi="Arial" w:cs="Arial"/>
          <w:sz w:val="22"/>
          <w:bdr w:val="none" w:sz="0" w:space="0" w:color="auto" w:frame="1"/>
          <w:lang w:eastAsia="en-GB"/>
        </w:rPr>
        <w:t>against</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children</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may be</w:t>
      </w:r>
      <w:r w:rsidRPr="007734C1">
        <w:rPr>
          <w:rFonts w:ascii="Arial" w:eastAsia="Times New Roman" w:hAnsi="Arial" w:cs="Arial"/>
          <w:sz w:val="22"/>
          <w:bdr w:val="none" w:sz="0" w:space="0" w:color="auto" w:frame="1"/>
          <w:lang w:eastAsia="en-GB"/>
        </w:rPr>
        <w:t xml:space="preserve"> seen omnipresent in </w:t>
      </w:r>
      <w:r w:rsidR="00B63B0D">
        <w:rPr>
          <w:rFonts w:ascii="Arial" w:eastAsia="Times New Roman" w:hAnsi="Arial" w:cs="Arial"/>
          <w:sz w:val="22"/>
          <w:bdr w:val="none" w:sz="0" w:space="0" w:color="auto" w:frame="1"/>
          <w:lang w:eastAsia="en-GB"/>
        </w:rPr>
        <w:t>organizations</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e.g.,</w:t>
      </w:r>
      <w:r w:rsidRPr="007734C1">
        <w:rPr>
          <w:rFonts w:ascii="Arial" w:eastAsia="Times New Roman" w:hAnsi="Arial" w:cs="Arial"/>
          <w:sz w:val="22"/>
          <w:bdr w:val="none" w:sz="0" w:space="0" w:color="auto" w:frame="1"/>
          <w:lang w:eastAsia="en-GB"/>
        </w:rPr>
        <w:t xml:space="preserve"> at bus stops, on </w:t>
      </w:r>
      <w:r w:rsidR="003E4AD2" w:rsidRPr="007734C1">
        <w:rPr>
          <w:rFonts w:ascii="Arial" w:eastAsia="Times New Roman" w:hAnsi="Arial" w:cs="Arial"/>
          <w:sz w:val="22"/>
          <w:bdr w:val="none" w:sz="0" w:space="0" w:color="auto" w:frame="1"/>
          <w:lang w:eastAsia="en-GB"/>
        </w:rPr>
        <w:t xml:space="preserve">the </w:t>
      </w:r>
      <w:r w:rsidRPr="007734C1">
        <w:rPr>
          <w:rFonts w:ascii="Arial" w:eastAsia="Times New Roman" w:hAnsi="Arial" w:cs="Arial"/>
          <w:sz w:val="22"/>
          <w:bdr w:val="none" w:sz="0" w:space="0" w:color="auto" w:frame="1"/>
          <w:lang w:eastAsia="en-GB"/>
        </w:rPr>
        <w:t>TV set</w:t>
      </w:r>
      <w:r w:rsidR="003E4AD2" w:rsidRPr="007734C1">
        <w:rPr>
          <w:rFonts w:ascii="Arial" w:eastAsia="Times New Roman" w:hAnsi="Arial" w:cs="Arial"/>
          <w:sz w:val="22"/>
          <w:bdr w:val="none" w:sz="0" w:space="0" w:color="auto" w:frame="1"/>
          <w:lang w:eastAsia="en-GB"/>
        </w:rPr>
        <w:t>,</w:t>
      </w:r>
      <w:r w:rsidRPr="007734C1">
        <w:rPr>
          <w:rFonts w:ascii="Arial" w:eastAsia="Times New Roman" w:hAnsi="Arial" w:cs="Arial"/>
          <w:sz w:val="22"/>
          <w:bdr w:val="none" w:sz="0" w:space="0" w:color="auto" w:frame="1"/>
          <w:lang w:eastAsia="en-GB"/>
        </w:rPr>
        <w:t xml:space="preserve"> and in schools. When folk contract an illness </w:t>
      </w:r>
      <w:r w:rsidR="003E4AD2" w:rsidRPr="007734C1">
        <w:rPr>
          <w:rFonts w:ascii="Arial" w:eastAsia="Times New Roman" w:hAnsi="Arial" w:cs="Arial"/>
          <w:sz w:val="22"/>
          <w:bdr w:val="none" w:sz="0" w:space="0" w:color="auto" w:frame="1"/>
          <w:lang w:eastAsia="en-GB"/>
        </w:rPr>
        <w:t xml:space="preserve">with </w:t>
      </w:r>
      <w:r w:rsidRPr="007734C1">
        <w:rPr>
          <w:rFonts w:ascii="Arial" w:eastAsia="Times New Roman" w:hAnsi="Arial" w:cs="Arial"/>
          <w:sz w:val="22"/>
          <w:bdr w:val="none" w:sz="0" w:space="0" w:color="auto" w:frame="1"/>
          <w:lang w:eastAsia="en-GB"/>
        </w:rPr>
        <w:t xml:space="preserve">domestic intensity, it shows in their faces </w:t>
      </w:r>
      <w:r w:rsidR="003E4AD2" w:rsidRPr="007734C1">
        <w:rPr>
          <w:rFonts w:ascii="Arial" w:eastAsia="Times New Roman" w:hAnsi="Arial" w:cs="Arial"/>
          <w:sz w:val="22"/>
          <w:bdr w:val="none" w:sz="0" w:space="0" w:color="auto" w:frame="1"/>
          <w:lang w:eastAsia="en-GB"/>
        </w:rPr>
        <w:t>in</w:t>
      </w:r>
      <w:r w:rsidRPr="007734C1">
        <w:rPr>
          <w:rFonts w:ascii="Arial" w:eastAsia="Times New Roman" w:hAnsi="Arial" w:cs="Arial"/>
          <w:sz w:val="22"/>
          <w:bdr w:val="none" w:sz="0" w:space="0" w:color="auto" w:frame="1"/>
          <w:lang w:eastAsia="en-GB"/>
        </w:rPr>
        <w:t xml:space="preserve"> </w:t>
      </w:r>
      <w:r w:rsidR="003E4AD2" w:rsidRPr="007734C1">
        <w:rPr>
          <w:rFonts w:ascii="Arial" w:eastAsia="Times New Roman" w:hAnsi="Arial" w:cs="Arial"/>
          <w:sz w:val="22"/>
          <w:bdr w:val="none" w:sz="0" w:space="0" w:color="auto" w:frame="1"/>
          <w:lang w:eastAsia="en-GB"/>
        </w:rPr>
        <w:t xml:space="preserve">a </w:t>
      </w:r>
      <w:r w:rsidRPr="007734C1">
        <w:rPr>
          <w:rFonts w:ascii="Arial" w:eastAsia="Times New Roman" w:hAnsi="Arial" w:cs="Arial"/>
          <w:sz w:val="22"/>
          <w:bdr w:val="none" w:sz="0" w:space="0" w:color="auto" w:frame="1"/>
          <w:lang w:eastAsia="en-GB"/>
        </w:rPr>
        <w:t xml:space="preserve">place where stocks are bought, in their malevolence and avarice. People who have happened </w:t>
      </w:r>
      <w:r w:rsidR="003E4AD2" w:rsidRPr="007734C1">
        <w:rPr>
          <w:rFonts w:ascii="Arial" w:eastAsia="Times New Roman" w:hAnsi="Arial" w:cs="Arial"/>
          <w:sz w:val="22"/>
          <w:bdr w:val="none" w:sz="0" w:space="0" w:color="auto" w:frame="1"/>
          <w:lang w:eastAsia="en-GB"/>
        </w:rPr>
        <w:t>persecuted</w:t>
      </w:r>
      <w:r w:rsidRPr="007734C1">
        <w:rPr>
          <w:rFonts w:ascii="Arial" w:eastAsia="Times New Roman" w:hAnsi="Arial" w:cs="Arial"/>
          <w:sz w:val="22"/>
          <w:bdr w:val="none" w:sz="0" w:space="0" w:color="auto" w:frame="1"/>
          <w:lang w:eastAsia="en-GB"/>
        </w:rPr>
        <w:t xml:space="preserve"> need healing help. People who contract an illness </w:t>
      </w:r>
      <w:r w:rsidR="003E4AD2" w:rsidRPr="007734C1">
        <w:rPr>
          <w:rFonts w:ascii="Arial" w:eastAsia="Times New Roman" w:hAnsi="Arial" w:cs="Arial"/>
          <w:sz w:val="22"/>
          <w:bdr w:val="none" w:sz="0" w:space="0" w:color="auto" w:frame="1"/>
          <w:lang w:eastAsia="en-GB"/>
        </w:rPr>
        <w:t xml:space="preserve">with </w:t>
      </w:r>
      <w:r w:rsidRPr="007734C1">
        <w:rPr>
          <w:rFonts w:ascii="Arial" w:eastAsia="Times New Roman" w:hAnsi="Arial" w:cs="Arial"/>
          <w:sz w:val="22"/>
          <w:bdr w:val="none" w:sz="0" w:space="0" w:color="auto" w:frame="1"/>
          <w:lang w:eastAsia="en-GB"/>
        </w:rPr>
        <w:t>household intensity need psychological care.</w:t>
      </w:r>
    </w:p>
    <w:p w14:paraId="1A81DC3B" w14:textId="77777777" w:rsidR="0000238A" w:rsidRPr="007734C1" w:rsidRDefault="0000238A" w:rsidP="00773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2"/>
          <w:bdr w:val="none" w:sz="0" w:space="0" w:color="auto" w:frame="1"/>
          <w:lang w:eastAsia="en-GB"/>
        </w:rPr>
      </w:pPr>
    </w:p>
    <w:p w14:paraId="02EA89CC" w14:textId="1F0910CD" w:rsidR="0000238A" w:rsidRPr="007734C1" w:rsidRDefault="0000238A" w:rsidP="007734C1">
      <w:pPr>
        <w:spacing w:line="360" w:lineRule="auto"/>
        <w:rPr>
          <w:rFonts w:ascii="Arial" w:hAnsi="Arial" w:cs="Arial"/>
          <w:kern w:val="2"/>
          <w:sz w:val="22"/>
          <w14:ligatures w14:val="standardContextual"/>
        </w:rPr>
      </w:pPr>
      <w:r w:rsidRPr="007734C1">
        <w:rPr>
          <w:rFonts w:ascii="Arial" w:hAnsi="Arial" w:cs="Arial"/>
          <w:kern w:val="2"/>
          <w:sz w:val="22"/>
          <w14:ligatures w14:val="standardContextual"/>
        </w:rPr>
        <w:t xml:space="preserve">Children mature in a home place household violence takes place need first-contact medical care to discard stress-accompanying sicknesses, and psychological take care of worry, concavity, panic, fairness, and shock. These belongings will influence the child's material disorders in many habits. In addition, children the one occurrence </w:t>
      </w:r>
      <w:r w:rsidR="003E4AD2" w:rsidRPr="007734C1">
        <w:rPr>
          <w:rFonts w:ascii="Arial" w:hAnsi="Arial" w:cs="Arial"/>
          <w:kern w:val="2"/>
          <w:sz w:val="22"/>
          <w14:ligatures w14:val="standardContextual"/>
        </w:rPr>
        <w:t xml:space="preserve">of </w:t>
      </w:r>
      <w:r w:rsidRPr="007734C1">
        <w:rPr>
          <w:rFonts w:ascii="Arial" w:hAnsi="Arial" w:cs="Arial"/>
          <w:kern w:val="2"/>
          <w:sz w:val="22"/>
          <w14:ligatures w14:val="standardContextual"/>
        </w:rPr>
        <w:t xml:space="preserve">household violence </w:t>
      </w:r>
      <w:r w:rsidR="00B63B0D">
        <w:rPr>
          <w:rFonts w:ascii="Arial" w:hAnsi="Arial" w:cs="Arial"/>
          <w:kern w:val="2"/>
          <w:sz w:val="22"/>
          <w14:ligatures w14:val="standardContextual"/>
        </w:rPr>
        <w:t xml:space="preserve">are </w:t>
      </w:r>
      <w:r w:rsidRPr="007734C1">
        <w:rPr>
          <w:rFonts w:ascii="Arial" w:hAnsi="Arial" w:cs="Arial"/>
          <w:kern w:val="2"/>
          <w:sz w:val="22"/>
          <w14:ligatures w14:val="standardContextual"/>
        </w:rPr>
        <w:t xml:space="preserve">likely to mature less </w:t>
      </w:r>
      <w:r w:rsidR="003E4AD2" w:rsidRPr="007734C1">
        <w:rPr>
          <w:rFonts w:ascii="Arial" w:hAnsi="Arial" w:cs="Arial"/>
          <w:kern w:val="2"/>
          <w:sz w:val="22"/>
          <w14:ligatures w14:val="standardContextual"/>
        </w:rPr>
        <w:t>creatively</w:t>
      </w:r>
      <w:r w:rsidRPr="007734C1">
        <w:rPr>
          <w:rFonts w:ascii="Arial" w:hAnsi="Arial" w:cs="Arial"/>
          <w:kern w:val="2"/>
          <w:sz w:val="22"/>
          <w14:ligatures w14:val="standardContextual"/>
        </w:rPr>
        <w:t xml:space="preserve">. And women who have knowing household intensity are usually not high and would resume the era of domestic intensity in their adult existence and someday raise their children the one will therefore persist </w:t>
      </w:r>
      <w:r w:rsidR="003E4AD2" w:rsidRPr="007734C1">
        <w:rPr>
          <w:rFonts w:ascii="Arial" w:hAnsi="Arial" w:cs="Arial"/>
          <w:kern w:val="2"/>
          <w:sz w:val="22"/>
          <w14:ligatures w14:val="standardContextual"/>
        </w:rPr>
        <w:t xml:space="preserve">in </w:t>
      </w:r>
      <w:r w:rsidRPr="007734C1">
        <w:rPr>
          <w:rFonts w:ascii="Arial" w:hAnsi="Arial" w:cs="Arial"/>
          <w:kern w:val="2"/>
          <w:sz w:val="22"/>
          <w14:ligatures w14:val="standardContextual"/>
        </w:rPr>
        <w:t xml:space="preserve">the era of domestic intensity related to previous family or family </w:t>
      </w:r>
      <w:r w:rsidR="003E4AD2" w:rsidRPr="007734C1">
        <w:rPr>
          <w:rFonts w:ascii="Arial" w:hAnsi="Arial" w:cs="Arial"/>
          <w:kern w:val="2"/>
          <w:sz w:val="22"/>
          <w14:ligatures w14:val="standardContextual"/>
        </w:rPr>
        <w:t>traits</w:t>
      </w:r>
      <w:r w:rsidRPr="007734C1">
        <w:rPr>
          <w:rFonts w:ascii="Arial" w:hAnsi="Arial" w:cs="Arial"/>
          <w:kern w:val="2"/>
          <w:sz w:val="22"/>
          <w14:ligatures w14:val="standardContextual"/>
        </w:rPr>
        <w:t>. In other words, household violence can never be removed except that folk come together all at once association and refuse to allow it.</w:t>
      </w:r>
    </w:p>
    <w:p w14:paraId="6812580D" w14:textId="47452A39" w:rsidR="0090040D" w:rsidRDefault="0090040D" w:rsidP="009D052C">
      <w:pPr>
        <w:tabs>
          <w:tab w:val="left" w:pos="6540"/>
        </w:tabs>
        <w:spacing w:line="360" w:lineRule="auto"/>
        <w:rPr>
          <w:rFonts w:ascii="Arial" w:hAnsi="Arial" w:cs="Arial"/>
          <w:szCs w:val="24"/>
        </w:rPr>
      </w:pPr>
    </w:p>
    <w:p w14:paraId="4371A9C5" w14:textId="7A8AB4F8" w:rsidR="00F66E1B" w:rsidRDefault="00F66E1B" w:rsidP="009D052C">
      <w:pPr>
        <w:tabs>
          <w:tab w:val="left" w:pos="6540"/>
        </w:tabs>
        <w:spacing w:line="360" w:lineRule="auto"/>
        <w:rPr>
          <w:rFonts w:ascii="Arial" w:hAnsi="Arial" w:cs="Arial"/>
          <w:szCs w:val="24"/>
        </w:rPr>
      </w:pPr>
    </w:p>
    <w:p w14:paraId="364D7618" w14:textId="54B8550D" w:rsidR="00F66E1B" w:rsidRDefault="00F66E1B" w:rsidP="009D052C">
      <w:pPr>
        <w:tabs>
          <w:tab w:val="left" w:pos="6540"/>
        </w:tabs>
        <w:spacing w:line="360" w:lineRule="auto"/>
        <w:rPr>
          <w:rFonts w:ascii="Arial" w:hAnsi="Arial" w:cs="Arial"/>
          <w:szCs w:val="24"/>
        </w:rPr>
      </w:pPr>
    </w:p>
    <w:p w14:paraId="3EA3C7DD" w14:textId="2C373198" w:rsidR="00F66E1B" w:rsidRDefault="00F66E1B" w:rsidP="009D052C">
      <w:pPr>
        <w:tabs>
          <w:tab w:val="left" w:pos="6540"/>
        </w:tabs>
        <w:spacing w:line="360" w:lineRule="auto"/>
        <w:rPr>
          <w:rFonts w:ascii="Arial" w:hAnsi="Arial" w:cs="Arial"/>
          <w:szCs w:val="24"/>
        </w:rPr>
      </w:pPr>
    </w:p>
    <w:p w14:paraId="3F555CA3" w14:textId="5CFDE614" w:rsidR="002C3D73" w:rsidRDefault="002C3D73" w:rsidP="002C3D73"/>
    <w:p w14:paraId="13706E87" w14:textId="0AA05120" w:rsidR="00020E6D" w:rsidRDefault="00020E6D" w:rsidP="002C3D73"/>
    <w:p w14:paraId="4354ED60" w14:textId="77777777" w:rsidR="00CD3A63" w:rsidRDefault="00CD3A63" w:rsidP="002C3D73"/>
    <w:p w14:paraId="07B0E536" w14:textId="706C7BD1" w:rsidR="0079417D" w:rsidRDefault="0079417D" w:rsidP="003356C4">
      <w:pPr>
        <w:pStyle w:val="Heading1"/>
      </w:pPr>
    </w:p>
    <w:p w14:paraId="0CD6ECFA" w14:textId="2C4DE39A" w:rsidR="0079417D" w:rsidRDefault="0079417D" w:rsidP="0079417D"/>
    <w:p w14:paraId="432147F0" w14:textId="77777777" w:rsidR="0079417D" w:rsidRPr="0079417D" w:rsidRDefault="0079417D" w:rsidP="0079417D"/>
    <w:p w14:paraId="33F8F0BD" w14:textId="0719E69E" w:rsidR="00B87E75" w:rsidRDefault="00B87E75" w:rsidP="003356C4">
      <w:pPr>
        <w:pStyle w:val="Heading1"/>
      </w:pPr>
      <w:bookmarkStart w:id="20" w:name="_Toc112335505"/>
      <w:r w:rsidRPr="00B87E75">
        <w:lastRenderedPageBreak/>
        <w:t>References</w:t>
      </w:r>
      <w:bookmarkEnd w:id="20"/>
    </w:p>
    <w:p w14:paraId="1F8A7866" w14:textId="77777777" w:rsidR="008A266A" w:rsidRPr="008A266A" w:rsidRDefault="008A266A" w:rsidP="008A266A"/>
    <w:p w14:paraId="13BCABBC"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Attride-Stirling, J. (2001). Thematic networks: An analytic tool for qualitative research. Qualitative Research Qualitative Research, 1, 385-405.</w:t>
      </w:r>
    </w:p>
    <w:p w14:paraId="4814F781" w14:textId="77777777" w:rsidR="008A266A" w:rsidRPr="008A266A" w:rsidRDefault="008A266A" w:rsidP="008A266A">
      <w:pPr>
        <w:rPr>
          <w:rFonts w:ascii="Arial" w:hAnsi="Arial" w:cs="Arial"/>
          <w:sz w:val="16"/>
          <w:szCs w:val="16"/>
        </w:rPr>
      </w:pPr>
    </w:p>
    <w:p w14:paraId="6767F025" w14:textId="77777777" w:rsidR="008A266A" w:rsidRPr="008A266A" w:rsidRDefault="008A266A" w:rsidP="008A266A">
      <w:pPr>
        <w:pStyle w:val="ListParagraph"/>
        <w:numPr>
          <w:ilvl w:val="0"/>
          <w:numId w:val="14"/>
        </w:numPr>
        <w:rPr>
          <w:rFonts w:ascii="Arial" w:hAnsi="Arial" w:cs="Arial"/>
          <w:sz w:val="16"/>
          <w:szCs w:val="16"/>
        </w:rPr>
      </w:pPr>
      <w:r w:rsidRPr="008A266A">
        <w:rPr>
          <w:rFonts w:ascii="Arial" w:hAnsi="Arial" w:cs="Arial"/>
          <w:sz w:val="16"/>
          <w:szCs w:val="16"/>
        </w:rPr>
        <w:t xml:space="preserve">Boyatzis, R. E. (1998). Transforming qualitative information: Thematic analysis and code development. </w:t>
      </w:r>
    </w:p>
    <w:p w14:paraId="1974A4F1" w14:textId="526D4AF0" w:rsidR="008A266A" w:rsidRPr="008A266A" w:rsidRDefault="008A266A" w:rsidP="008A266A">
      <w:pPr>
        <w:pStyle w:val="ListParagraph"/>
        <w:rPr>
          <w:rFonts w:ascii="Arial" w:hAnsi="Arial" w:cs="Arial"/>
          <w:sz w:val="16"/>
          <w:szCs w:val="16"/>
        </w:rPr>
      </w:pPr>
      <w:r w:rsidRPr="008A266A">
        <w:rPr>
          <w:rFonts w:ascii="Arial" w:hAnsi="Arial" w:cs="Arial"/>
          <w:sz w:val="16"/>
          <w:szCs w:val="16"/>
        </w:rPr>
        <w:t>Available at: https://psycnet.apa.org/record/1998-08155-000</w:t>
      </w:r>
    </w:p>
    <w:p w14:paraId="2AE881CD" w14:textId="77777777" w:rsidR="008A266A" w:rsidRPr="008A266A" w:rsidRDefault="008A266A" w:rsidP="008A266A">
      <w:pPr>
        <w:pStyle w:val="ListParagraph"/>
        <w:rPr>
          <w:rFonts w:ascii="Arial" w:hAnsi="Arial" w:cs="Arial"/>
          <w:sz w:val="16"/>
          <w:szCs w:val="16"/>
        </w:rPr>
      </w:pPr>
      <w:r w:rsidRPr="008A266A">
        <w:rPr>
          <w:rFonts w:ascii="Arial" w:hAnsi="Arial" w:cs="Arial"/>
          <w:sz w:val="16"/>
          <w:szCs w:val="16"/>
        </w:rPr>
        <w:t>Accessed on: 16 July 2022</w:t>
      </w:r>
    </w:p>
    <w:p w14:paraId="34C85D8E" w14:textId="77777777" w:rsidR="008A266A" w:rsidRPr="008A266A" w:rsidRDefault="008A266A" w:rsidP="008A266A">
      <w:pPr>
        <w:tabs>
          <w:tab w:val="left" w:pos="6540"/>
        </w:tabs>
        <w:spacing w:line="360" w:lineRule="auto"/>
        <w:rPr>
          <w:rFonts w:ascii="Arial" w:hAnsi="Arial" w:cs="Arial"/>
          <w:sz w:val="16"/>
          <w:szCs w:val="16"/>
        </w:rPr>
      </w:pPr>
    </w:p>
    <w:p w14:paraId="05B9E063"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Bryman, A. &amp;  Bell, E. (2007)., Business Research Methods, 2nd edition. Oxford University Press.</w:t>
      </w:r>
    </w:p>
    <w:p w14:paraId="46E1FA99" w14:textId="77777777" w:rsidR="008A266A" w:rsidRPr="008A266A" w:rsidRDefault="008A266A" w:rsidP="008A266A">
      <w:pPr>
        <w:tabs>
          <w:tab w:val="left" w:pos="6540"/>
        </w:tabs>
        <w:spacing w:line="360" w:lineRule="auto"/>
        <w:rPr>
          <w:rFonts w:ascii="Arial" w:hAnsi="Arial" w:cs="Arial"/>
          <w:sz w:val="16"/>
          <w:szCs w:val="16"/>
        </w:rPr>
      </w:pPr>
    </w:p>
    <w:p w14:paraId="6657A81B"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Danielle M, Peter G Mertin, Michael Proeve, 2009, domestic violence and maternal reports of young children's functioning.</w:t>
      </w:r>
    </w:p>
    <w:p w14:paraId="4BD8FC8F" w14:textId="77777777" w:rsidR="008A266A" w:rsidRPr="008A266A" w:rsidRDefault="008A266A" w:rsidP="008A266A">
      <w:pPr>
        <w:tabs>
          <w:tab w:val="left" w:pos="6540"/>
        </w:tabs>
        <w:spacing w:line="360" w:lineRule="auto"/>
        <w:rPr>
          <w:rFonts w:ascii="Arial" w:hAnsi="Arial" w:cs="Arial"/>
          <w:sz w:val="16"/>
          <w:szCs w:val="16"/>
        </w:rPr>
      </w:pPr>
    </w:p>
    <w:p w14:paraId="5E5DD13D" w14:textId="11F0E147" w:rsid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Denzin, N. and Lincoln, Y. (2000) The Discipline and Practice of Qualitative Research. In: Denzin, N.K. and Lincoln, Y.S., Eds., Handbook of Qualitative Research, Sage, Thousand Oaks, 1-32.</w:t>
      </w:r>
    </w:p>
    <w:p w14:paraId="60FF1B16" w14:textId="77777777" w:rsidR="008A266A" w:rsidRPr="008A266A" w:rsidRDefault="008A266A" w:rsidP="008A266A">
      <w:pPr>
        <w:tabs>
          <w:tab w:val="left" w:pos="6540"/>
        </w:tabs>
        <w:spacing w:line="360" w:lineRule="auto"/>
        <w:rPr>
          <w:rFonts w:ascii="Arial" w:hAnsi="Arial" w:cs="Arial"/>
          <w:sz w:val="16"/>
          <w:szCs w:val="16"/>
        </w:rPr>
      </w:pPr>
    </w:p>
    <w:p w14:paraId="50310273"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Edleson JL. (1999), Children's witnessing of adult domestic violence. J Interpers Violence. 1999;14:839–70.</w:t>
      </w:r>
    </w:p>
    <w:p w14:paraId="0337E832" w14:textId="77777777" w:rsidR="008A266A" w:rsidRPr="008A266A" w:rsidRDefault="008A266A" w:rsidP="008A266A">
      <w:pPr>
        <w:tabs>
          <w:tab w:val="left" w:pos="6540"/>
        </w:tabs>
        <w:spacing w:line="360" w:lineRule="auto"/>
        <w:rPr>
          <w:rFonts w:ascii="Arial" w:hAnsi="Arial" w:cs="Arial"/>
          <w:sz w:val="16"/>
          <w:szCs w:val="16"/>
        </w:rPr>
      </w:pPr>
    </w:p>
    <w:p w14:paraId="12D387A8"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Explorable.com, 2009, Quantitative and Qualitative Research. Retrieved Apr 20, 2015.</w:t>
      </w:r>
    </w:p>
    <w:p w14:paraId="5807E211"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at: https://explorable.com/quantitative-and-qualitative-research</w:t>
      </w:r>
    </w:p>
    <w:p w14:paraId="41789332"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18 July 2022</w:t>
      </w:r>
    </w:p>
    <w:p w14:paraId="49B3CA04" w14:textId="77777777" w:rsidR="008A266A" w:rsidRPr="008A266A" w:rsidRDefault="008A266A" w:rsidP="008A266A">
      <w:pPr>
        <w:tabs>
          <w:tab w:val="left" w:pos="6540"/>
        </w:tabs>
        <w:spacing w:line="360" w:lineRule="auto"/>
        <w:rPr>
          <w:rFonts w:ascii="Arial" w:hAnsi="Arial" w:cs="Arial"/>
          <w:sz w:val="16"/>
          <w:szCs w:val="16"/>
        </w:rPr>
      </w:pPr>
    </w:p>
    <w:p w14:paraId="41270F96" w14:textId="64FFF0AB"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Flitcraft, A. H. (1992). Violence, values, and gender [Editorial]. JAMA,</w:t>
      </w:r>
      <w:r>
        <w:rPr>
          <w:rFonts w:ascii="Arial" w:hAnsi="Arial" w:cs="Arial"/>
          <w:sz w:val="16"/>
          <w:szCs w:val="16"/>
        </w:rPr>
        <w:t xml:space="preserve"> </w:t>
      </w:r>
      <w:r w:rsidRPr="008A266A">
        <w:rPr>
          <w:rFonts w:ascii="Arial" w:hAnsi="Arial" w:cs="Arial"/>
          <w:sz w:val="16"/>
          <w:szCs w:val="16"/>
        </w:rPr>
        <w:t>267(23), 3194–3195.</w:t>
      </w:r>
    </w:p>
    <w:p w14:paraId="128DCC6E" w14:textId="77777777" w:rsidR="008A266A" w:rsidRPr="008A266A" w:rsidRDefault="008A266A" w:rsidP="008A266A">
      <w:pPr>
        <w:tabs>
          <w:tab w:val="left" w:pos="6540"/>
        </w:tabs>
        <w:spacing w:line="360" w:lineRule="auto"/>
        <w:rPr>
          <w:rFonts w:ascii="Arial" w:hAnsi="Arial" w:cs="Arial"/>
          <w:sz w:val="16"/>
          <w:szCs w:val="16"/>
        </w:rPr>
      </w:pPr>
    </w:p>
    <w:p w14:paraId="64E850C1"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Grinyer A. (2002) The Anonymity of Research Participants: Assumptions, Ethics and Practicalities. Social Research Update: Issue 36. University of Surrey</w:t>
      </w:r>
    </w:p>
    <w:p w14:paraId="3F6EF02D"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at:http://www2.le.ac.uk/departments/gradschool/training/eresources/study-guides/research-ethics</w:t>
      </w:r>
    </w:p>
    <w:p w14:paraId="1E00D60D"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18 July 2022</w:t>
      </w:r>
    </w:p>
    <w:p w14:paraId="21207330" w14:textId="77777777" w:rsidR="008A266A" w:rsidRPr="008A266A" w:rsidRDefault="008A266A" w:rsidP="008A266A">
      <w:pPr>
        <w:tabs>
          <w:tab w:val="left" w:pos="6540"/>
        </w:tabs>
        <w:spacing w:line="360" w:lineRule="auto"/>
        <w:rPr>
          <w:rFonts w:ascii="Arial" w:hAnsi="Arial" w:cs="Arial"/>
          <w:sz w:val="16"/>
          <w:szCs w:val="16"/>
        </w:rPr>
      </w:pPr>
    </w:p>
    <w:p w14:paraId="74EFB055"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 xml:space="preserve">Kitzmann KM, Gaylord NK, Holt AR, Kenny ED. Child witnesses to domestic violence: A meta-analytic review. Journal of Consulting and Clinical Psychology. 2003;71:339–352.  </w:t>
      </w:r>
    </w:p>
    <w:p w14:paraId="2A4C9A0D" w14:textId="77777777" w:rsidR="008A266A" w:rsidRPr="008A266A" w:rsidRDefault="008A266A" w:rsidP="008A266A">
      <w:pPr>
        <w:tabs>
          <w:tab w:val="left" w:pos="6540"/>
        </w:tabs>
        <w:spacing w:line="360" w:lineRule="auto"/>
        <w:rPr>
          <w:rFonts w:ascii="Arial" w:hAnsi="Arial" w:cs="Arial"/>
          <w:sz w:val="16"/>
          <w:szCs w:val="16"/>
        </w:rPr>
      </w:pPr>
    </w:p>
    <w:p w14:paraId="7F7E9173" w14:textId="49D9EA22" w:rsid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Laing L. (2000), Children, young people, and domestic violence. Issues paper 2 Australian Domestic &amp; Family Violence Clearinghouse</w:t>
      </w:r>
    </w:p>
    <w:p w14:paraId="0C8862AF" w14:textId="77777777" w:rsidR="008A266A" w:rsidRPr="008A266A" w:rsidRDefault="008A266A" w:rsidP="008A266A">
      <w:pPr>
        <w:pStyle w:val="ListParagraph"/>
        <w:rPr>
          <w:rFonts w:ascii="Arial" w:hAnsi="Arial" w:cs="Arial"/>
          <w:sz w:val="16"/>
          <w:szCs w:val="16"/>
        </w:rPr>
      </w:pPr>
    </w:p>
    <w:p w14:paraId="47F7E7E7" w14:textId="77777777" w:rsidR="008A266A" w:rsidRPr="008A266A" w:rsidRDefault="008A266A" w:rsidP="008A266A">
      <w:pPr>
        <w:pStyle w:val="ListParagraph"/>
        <w:tabs>
          <w:tab w:val="left" w:pos="6540"/>
        </w:tabs>
        <w:spacing w:line="360" w:lineRule="auto"/>
        <w:rPr>
          <w:rFonts w:ascii="Arial" w:hAnsi="Arial" w:cs="Arial"/>
          <w:sz w:val="16"/>
          <w:szCs w:val="16"/>
        </w:rPr>
      </w:pPr>
    </w:p>
    <w:p w14:paraId="49A1C301"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Systematic reviews (2022). What is a systematic review?</w:t>
      </w:r>
    </w:p>
    <w:p w14:paraId="5DC2DB66"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at: https://library.leeds.ac.uk/info/1404/literature_searching/15/systematic_reviews</w:t>
      </w:r>
    </w:p>
    <w:p w14:paraId="1767B053"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16 July 2022</w:t>
      </w:r>
    </w:p>
    <w:p w14:paraId="7FE41293" w14:textId="77777777" w:rsidR="008A266A" w:rsidRPr="008A266A" w:rsidRDefault="008A266A" w:rsidP="008A266A">
      <w:pPr>
        <w:tabs>
          <w:tab w:val="left" w:pos="6540"/>
        </w:tabs>
        <w:spacing w:line="360" w:lineRule="auto"/>
        <w:rPr>
          <w:rFonts w:ascii="Arial" w:hAnsi="Arial" w:cs="Arial"/>
          <w:sz w:val="16"/>
          <w:szCs w:val="16"/>
        </w:rPr>
      </w:pPr>
    </w:p>
    <w:p w14:paraId="6BA99AF8"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Saunders, M., Lewis, P. &amp; Thornhill, A. (2012)., Research Methods for Business Students, 6th edition, Pearson Education Limited.</w:t>
      </w:r>
    </w:p>
    <w:p w14:paraId="64AB08D0" w14:textId="77777777" w:rsidR="008A266A" w:rsidRPr="008A266A" w:rsidRDefault="008A266A" w:rsidP="008A266A">
      <w:pPr>
        <w:tabs>
          <w:tab w:val="left" w:pos="6540"/>
        </w:tabs>
        <w:spacing w:line="360" w:lineRule="auto"/>
        <w:rPr>
          <w:rFonts w:ascii="Arial" w:hAnsi="Arial" w:cs="Arial"/>
          <w:sz w:val="16"/>
          <w:szCs w:val="16"/>
        </w:rPr>
      </w:pPr>
    </w:p>
    <w:p w14:paraId="107E02FC"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lastRenderedPageBreak/>
        <w:t>The Pennine Acute Hospitals NHS Trust 2020., Why is Research Important?</w:t>
      </w:r>
    </w:p>
    <w:p w14:paraId="4D4534D8"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on: https://www.pat.nhs.uk/education-and-research/why-is-research-important.htm</w:t>
      </w:r>
    </w:p>
    <w:p w14:paraId="73091E41"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on: 16 July 2022</w:t>
      </w:r>
    </w:p>
    <w:p w14:paraId="3FDA9102" w14:textId="77777777" w:rsidR="008A266A" w:rsidRPr="008A266A" w:rsidRDefault="008A266A" w:rsidP="008A266A">
      <w:pPr>
        <w:tabs>
          <w:tab w:val="left" w:pos="6540"/>
        </w:tabs>
        <w:spacing w:line="360" w:lineRule="auto"/>
        <w:rPr>
          <w:rFonts w:ascii="Arial" w:hAnsi="Arial" w:cs="Arial"/>
          <w:sz w:val="16"/>
          <w:szCs w:val="16"/>
        </w:rPr>
      </w:pPr>
    </w:p>
    <w:p w14:paraId="3EF9DB0F"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Tuckett, A.G. (2005) Applying Thematic Analysis Theory to Practice: A Researcher’s Experience. Contemporary Nurse, 19, 75-87.</w:t>
      </w:r>
    </w:p>
    <w:p w14:paraId="1255A66B" w14:textId="77777777" w:rsidR="008A266A" w:rsidRPr="008A266A" w:rsidRDefault="008A266A" w:rsidP="008A266A">
      <w:pPr>
        <w:tabs>
          <w:tab w:val="left" w:pos="6540"/>
        </w:tabs>
        <w:spacing w:line="360" w:lineRule="auto"/>
        <w:rPr>
          <w:rFonts w:ascii="Arial" w:hAnsi="Arial" w:cs="Arial"/>
          <w:sz w:val="16"/>
          <w:szCs w:val="16"/>
        </w:rPr>
      </w:pPr>
    </w:p>
    <w:p w14:paraId="7ADE13C9" w14:textId="77777777" w:rsidR="008A266A"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Woman’s Aid, 2022. What is domestic abuse?</w:t>
      </w:r>
    </w:p>
    <w:p w14:paraId="34A9F9B6"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Available on: https://www.womensaid.org.uk/information-support/what-is-domestic-abuse/</w:t>
      </w:r>
    </w:p>
    <w:p w14:paraId="77DD7FF9" w14:textId="77777777" w:rsidR="008A266A" w:rsidRPr="008A266A" w:rsidRDefault="008A266A" w:rsidP="008A266A">
      <w:pPr>
        <w:pStyle w:val="ListParagraph"/>
        <w:tabs>
          <w:tab w:val="left" w:pos="6540"/>
        </w:tabs>
        <w:spacing w:line="360" w:lineRule="auto"/>
        <w:rPr>
          <w:rFonts w:ascii="Arial" w:hAnsi="Arial" w:cs="Arial"/>
          <w:sz w:val="16"/>
          <w:szCs w:val="16"/>
        </w:rPr>
      </w:pPr>
      <w:r w:rsidRPr="008A266A">
        <w:rPr>
          <w:rFonts w:ascii="Arial" w:hAnsi="Arial" w:cs="Arial"/>
          <w:sz w:val="16"/>
          <w:szCs w:val="16"/>
        </w:rPr>
        <w:t>Accessed: 16 July 2022</w:t>
      </w:r>
    </w:p>
    <w:p w14:paraId="078370E4" w14:textId="77777777" w:rsidR="008A266A" w:rsidRPr="008A266A" w:rsidRDefault="008A266A" w:rsidP="008A266A">
      <w:pPr>
        <w:tabs>
          <w:tab w:val="left" w:pos="6540"/>
        </w:tabs>
        <w:spacing w:line="360" w:lineRule="auto"/>
        <w:rPr>
          <w:rFonts w:ascii="Arial" w:hAnsi="Arial" w:cs="Arial"/>
          <w:sz w:val="16"/>
          <w:szCs w:val="16"/>
        </w:rPr>
      </w:pPr>
    </w:p>
    <w:p w14:paraId="106BC831" w14:textId="588E9100" w:rsidR="0004701D" w:rsidRPr="008A266A" w:rsidRDefault="008A266A" w:rsidP="008A266A">
      <w:pPr>
        <w:pStyle w:val="ListParagraph"/>
        <w:numPr>
          <w:ilvl w:val="0"/>
          <w:numId w:val="14"/>
        </w:numPr>
        <w:tabs>
          <w:tab w:val="left" w:pos="6540"/>
        </w:tabs>
        <w:spacing w:line="360" w:lineRule="auto"/>
        <w:rPr>
          <w:rFonts w:ascii="Arial" w:hAnsi="Arial" w:cs="Arial"/>
          <w:sz w:val="16"/>
          <w:szCs w:val="16"/>
        </w:rPr>
      </w:pPr>
      <w:r w:rsidRPr="008A266A">
        <w:rPr>
          <w:rFonts w:ascii="Arial" w:hAnsi="Arial" w:cs="Arial"/>
          <w:sz w:val="16"/>
          <w:szCs w:val="16"/>
        </w:rPr>
        <w:t>Wolfe DA, Crooks CV, Lee V, McIntyre-Smith A, Jaffe P. The effects of children’s exposure to domestic violence: A meta-analysis and critique. Clinical Child and Family Psychology Review. 2003; 6:171–187.</w:t>
      </w:r>
    </w:p>
    <w:p w14:paraId="1B8B6DFC" w14:textId="77777777" w:rsidR="0004701D" w:rsidRDefault="0004701D" w:rsidP="009D052C">
      <w:pPr>
        <w:tabs>
          <w:tab w:val="left" w:pos="6540"/>
        </w:tabs>
        <w:spacing w:line="360" w:lineRule="auto"/>
      </w:pPr>
    </w:p>
    <w:p w14:paraId="5CBF4AB2" w14:textId="77777777" w:rsidR="0004701D" w:rsidRDefault="0004701D" w:rsidP="009D052C">
      <w:pPr>
        <w:tabs>
          <w:tab w:val="left" w:pos="6540"/>
        </w:tabs>
        <w:spacing w:line="360" w:lineRule="auto"/>
      </w:pPr>
    </w:p>
    <w:p w14:paraId="1A385742" w14:textId="77777777" w:rsidR="0004701D" w:rsidRDefault="0004701D" w:rsidP="009D052C">
      <w:pPr>
        <w:tabs>
          <w:tab w:val="left" w:pos="6540"/>
        </w:tabs>
        <w:spacing w:line="360" w:lineRule="auto"/>
      </w:pPr>
    </w:p>
    <w:p w14:paraId="67F4729E" w14:textId="77777777" w:rsidR="0004701D" w:rsidRDefault="0004701D" w:rsidP="009D052C">
      <w:pPr>
        <w:tabs>
          <w:tab w:val="left" w:pos="6540"/>
        </w:tabs>
        <w:spacing w:line="360" w:lineRule="auto"/>
      </w:pPr>
    </w:p>
    <w:p w14:paraId="210089C5" w14:textId="77777777" w:rsidR="0030377D" w:rsidRPr="001D7C03" w:rsidRDefault="0030377D" w:rsidP="009D052C">
      <w:pPr>
        <w:tabs>
          <w:tab w:val="left" w:pos="6540"/>
        </w:tabs>
        <w:spacing w:line="360" w:lineRule="auto"/>
        <w:rPr>
          <w:rFonts w:ascii="Arial" w:hAnsi="Arial" w:cs="Arial"/>
          <w:szCs w:val="24"/>
        </w:rPr>
      </w:pPr>
    </w:p>
    <w:sectPr w:rsidR="0030377D" w:rsidRPr="001D7C0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1E4AE" w14:textId="77777777" w:rsidR="008C3D04" w:rsidRDefault="008C3D04" w:rsidP="003E4ECF">
      <w:pPr>
        <w:spacing w:after="0" w:line="240" w:lineRule="auto"/>
      </w:pPr>
      <w:r>
        <w:separator/>
      </w:r>
    </w:p>
  </w:endnote>
  <w:endnote w:type="continuationSeparator" w:id="0">
    <w:p w14:paraId="2E8D3287" w14:textId="77777777" w:rsidR="008C3D04" w:rsidRDefault="008C3D0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41264D73" w:rsidR="003E4ECF" w:rsidRDefault="008A31F4">
    <w:pPr>
      <w:pStyle w:val="Footer"/>
    </w:pPr>
    <w:r>
      <w:t xml:space="preserve">Olivette Mildred Cole </w:t>
    </w:r>
  </w:p>
  <w:p w14:paraId="7575FD9B" w14:textId="0B33F8EF" w:rsidR="008A31F4" w:rsidRDefault="008A31F4">
    <w:pPr>
      <w:pStyle w:val="Footer"/>
    </w:pPr>
    <w:r>
      <w:t>2022097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85755" w14:textId="77777777" w:rsidR="008C3D04" w:rsidRDefault="008C3D04" w:rsidP="003E4ECF">
      <w:pPr>
        <w:spacing w:after="0" w:line="240" w:lineRule="auto"/>
      </w:pPr>
      <w:r>
        <w:separator/>
      </w:r>
    </w:p>
  </w:footnote>
  <w:footnote w:type="continuationSeparator" w:id="0">
    <w:p w14:paraId="30ADB027" w14:textId="77777777" w:rsidR="008C3D04" w:rsidRDefault="008C3D04"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5A60" w14:textId="76A4C12A" w:rsidR="008A31F4" w:rsidRDefault="008A31F4">
    <w:pPr>
      <w:pStyle w:val="Header"/>
    </w:pPr>
    <w:r>
      <w:t xml:space="preserve">Olivette Mildred Cole </w:t>
    </w:r>
  </w:p>
  <w:p w14:paraId="299353C8" w14:textId="6F727A76" w:rsidR="008A31F4" w:rsidRDefault="008A31F4">
    <w:pPr>
      <w:pStyle w:val="Header"/>
    </w:pPr>
    <w:r>
      <w:t>2022097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60F0"/>
    <w:multiLevelType w:val="hybridMultilevel"/>
    <w:tmpl w:val="3D788E74"/>
    <w:lvl w:ilvl="0" w:tplc="82AED92E">
      <w:start w:val="1"/>
      <w:numFmt w:val="bullet"/>
      <w:lvlText w:val=""/>
      <w:lvlJc w:val="left"/>
      <w:pPr>
        <w:tabs>
          <w:tab w:val="num" w:pos="720"/>
        </w:tabs>
        <w:ind w:left="720" w:hanging="360"/>
      </w:pPr>
      <w:rPr>
        <w:rFonts w:ascii="Wingdings 3" w:hAnsi="Wingdings 3" w:hint="default"/>
      </w:rPr>
    </w:lvl>
    <w:lvl w:ilvl="1" w:tplc="59348BE2" w:tentative="1">
      <w:start w:val="1"/>
      <w:numFmt w:val="bullet"/>
      <w:lvlText w:val=""/>
      <w:lvlJc w:val="left"/>
      <w:pPr>
        <w:tabs>
          <w:tab w:val="num" w:pos="1440"/>
        </w:tabs>
        <w:ind w:left="1440" w:hanging="360"/>
      </w:pPr>
      <w:rPr>
        <w:rFonts w:ascii="Wingdings 3" w:hAnsi="Wingdings 3" w:hint="default"/>
      </w:rPr>
    </w:lvl>
    <w:lvl w:ilvl="2" w:tplc="CABE59D4" w:tentative="1">
      <w:start w:val="1"/>
      <w:numFmt w:val="bullet"/>
      <w:lvlText w:val=""/>
      <w:lvlJc w:val="left"/>
      <w:pPr>
        <w:tabs>
          <w:tab w:val="num" w:pos="2160"/>
        </w:tabs>
        <w:ind w:left="2160" w:hanging="360"/>
      </w:pPr>
      <w:rPr>
        <w:rFonts w:ascii="Wingdings 3" w:hAnsi="Wingdings 3" w:hint="default"/>
      </w:rPr>
    </w:lvl>
    <w:lvl w:ilvl="3" w:tplc="9CF4C122" w:tentative="1">
      <w:start w:val="1"/>
      <w:numFmt w:val="bullet"/>
      <w:lvlText w:val=""/>
      <w:lvlJc w:val="left"/>
      <w:pPr>
        <w:tabs>
          <w:tab w:val="num" w:pos="2880"/>
        </w:tabs>
        <w:ind w:left="2880" w:hanging="360"/>
      </w:pPr>
      <w:rPr>
        <w:rFonts w:ascii="Wingdings 3" w:hAnsi="Wingdings 3" w:hint="default"/>
      </w:rPr>
    </w:lvl>
    <w:lvl w:ilvl="4" w:tplc="E3280E10" w:tentative="1">
      <w:start w:val="1"/>
      <w:numFmt w:val="bullet"/>
      <w:lvlText w:val=""/>
      <w:lvlJc w:val="left"/>
      <w:pPr>
        <w:tabs>
          <w:tab w:val="num" w:pos="3600"/>
        </w:tabs>
        <w:ind w:left="3600" w:hanging="360"/>
      </w:pPr>
      <w:rPr>
        <w:rFonts w:ascii="Wingdings 3" w:hAnsi="Wingdings 3" w:hint="default"/>
      </w:rPr>
    </w:lvl>
    <w:lvl w:ilvl="5" w:tplc="CAB876E6" w:tentative="1">
      <w:start w:val="1"/>
      <w:numFmt w:val="bullet"/>
      <w:lvlText w:val=""/>
      <w:lvlJc w:val="left"/>
      <w:pPr>
        <w:tabs>
          <w:tab w:val="num" w:pos="4320"/>
        </w:tabs>
        <w:ind w:left="4320" w:hanging="360"/>
      </w:pPr>
      <w:rPr>
        <w:rFonts w:ascii="Wingdings 3" w:hAnsi="Wingdings 3" w:hint="default"/>
      </w:rPr>
    </w:lvl>
    <w:lvl w:ilvl="6" w:tplc="E1808F52" w:tentative="1">
      <w:start w:val="1"/>
      <w:numFmt w:val="bullet"/>
      <w:lvlText w:val=""/>
      <w:lvlJc w:val="left"/>
      <w:pPr>
        <w:tabs>
          <w:tab w:val="num" w:pos="5040"/>
        </w:tabs>
        <w:ind w:left="5040" w:hanging="360"/>
      </w:pPr>
      <w:rPr>
        <w:rFonts w:ascii="Wingdings 3" w:hAnsi="Wingdings 3" w:hint="default"/>
      </w:rPr>
    </w:lvl>
    <w:lvl w:ilvl="7" w:tplc="B88E9286" w:tentative="1">
      <w:start w:val="1"/>
      <w:numFmt w:val="bullet"/>
      <w:lvlText w:val=""/>
      <w:lvlJc w:val="left"/>
      <w:pPr>
        <w:tabs>
          <w:tab w:val="num" w:pos="5760"/>
        </w:tabs>
        <w:ind w:left="5760" w:hanging="360"/>
      </w:pPr>
      <w:rPr>
        <w:rFonts w:ascii="Wingdings 3" w:hAnsi="Wingdings 3" w:hint="default"/>
      </w:rPr>
    </w:lvl>
    <w:lvl w:ilvl="8" w:tplc="A4DE8A5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FAA21FB"/>
    <w:multiLevelType w:val="hybridMultilevel"/>
    <w:tmpl w:val="C914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2422A"/>
    <w:multiLevelType w:val="hybridMultilevel"/>
    <w:tmpl w:val="C96E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D683A"/>
    <w:multiLevelType w:val="hybridMultilevel"/>
    <w:tmpl w:val="91D4D4FA"/>
    <w:lvl w:ilvl="0" w:tplc="094C01FA">
      <w:start w:val="1"/>
      <w:numFmt w:val="bullet"/>
      <w:lvlText w:val="•"/>
      <w:lvlJc w:val="left"/>
      <w:pPr>
        <w:tabs>
          <w:tab w:val="num" w:pos="720"/>
        </w:tabs>
        <w:ind w:left="720" w:hanging="360"/>
      </w:pPr>
      <w:rPr>
        <w:rFonts w:ascii="Arial" w:hAnsi="Arial" w:hint="default"/>
      </w:rPr>
    </w:lvl>
    <w:lvl w:ilvl="1" w:tplc="2F2AD808" w:tentative="1">
      <w:start w:val="1"/>
      <w:numFmt w:val="bullet"/>
      <w:lvlText w:val="•"/>
      <w:lvlJc w:val="left"/>
      <w:pPr>
        <w:tabs>
          <w:tab w:val="num" w:pos="1440"/>
        </w:tabs>
        <w:ind w:left="1440" w:hanging="360"/>
      </w:pPr>
      <w:rPr>
        <w:rFonts w:ascii="Arial" w:hAnsi="Arial" w:hint="default"/>
      </w:rPr>
    </w:lvl>
    <w:lvl w:ilvl="2" w:tplc="38E8A774" w:tentative="1">
      <w:start w:val="1"/>
      <w:numFmt w:val="bullet"/>
      <w:lvlText w:val="•"/>
      <w:lvlJc w:val="left"/>
      <w:pPr>
        <w:tabs>
          <w:tab w:val="num" w:pos="2160"/>
        </w:tabs>
        <w:ind w:left="2160" w:hanging="360"/>
      </w:pPr>
      <w:rPr>
        <w:rFonts w:ascii="Arial" w:hAnsi="Arial" w:hint="default"/>
      </w:rPr>
    </w:lvl>
    <w:lvl w:ilvl="3" w:tplc="B3820314" w:tentative="1">
      <w:start w:val="1"/>
      <w:numFmt w:val="bullet"/>
      <w:lvlText w:val="•"/>
      <w:lvlJc w:val="left"/>
      <w:pPr>
        <w:tabs>
          <w:tab w:val="num" w:pos="2880"/>
        </w:tabs>
        <w:ind w:left="2880" w:hanging="360"/>
      </w:pPr>
      <w:rPr>
        <w:rFonts w:ascii="Arial" w:hAnsi="Arial" w:hint="default"/>
      </w:rPr>
    </w:lvl>
    <w:lvl w:ilvl="4" w:tplc="5FD272C0" w:tentative="1">
      <w:start w:val="1"/>
      <w:numFmt w:val="bullet"/>
      <w:lvlText w:val="•"/>
      <w:lvlJc w:val="left"/>
      <w:pPr>
        <w:tabs>
          <w:tab w:val="num" w:pos="3600"/>
        </w:tabs>
        <w:ind w:left="3600" w:hanging="360"/>
      </w:pPr>
      <w:rPr>
        <w:rFonts w:ascii="Arial" w:hAnsi="Arial" w:hint="default"/>
      </w:rPr>
    </w:lvl>
    <w:lvl w:ilvl="5" w:tplc="B5922012" w:tentative="1">
      <w:start w:val="1"/>
      <w:numFmt w:val="bullet"/>
      <w:lvlText w:val="•"/>
      <w:lvlJc w:val="left"/>
      <w:pPr>
        <w:tabs>
          <w:tab w:val="num" w:pos="4320"/>
        </w:tabs>
        <w:ind w:left="4320" w:hanging="360"/>
      </w:pPr>
      <w:rPr>
        <w:rFonts w:ascii="Arial" w:hAnsi="Arial" w:hint="default"/>
      </w:rPr>
    </w:lvl>
    <w:lvl w:ilvl="6" w:tplc="B8A65B42" w:tentative="1">
      <w:start w:val="1"/>
      <w:numFmt w:val="bullet"/>
      <w:lvlText w:val="•"/>
      <w:lvlJc w:val="left"/>
      <w:pPr>
        <w:tabs>
          <w:tab w:val="num" w:pos="5040"/>
        </w:tabs>
        <w:ind w:left="5040" w:hanging="360"/>
      </w:pPr>
      <w:rPr>
        <w:rFonts w:ascii="Arial" w:hAnsi="Arial" w:hint="default"/>
      </w:rPr>
    </w:lvl>
    <w:lvl w:ilvl="7" w:tplc="830E4006" w:tentative="1">
      <w:start w:val="1"/>
      <w:numFmt w:val="bullet"/>
      <w:lvlText w:val="•"/>
      <w:lvlJc w:val="left"/>
      <w:pPr>
        <w:tabs>
          <w:tab w:val="num" w:pos="5760"/>
        </w:tabs>
        <w:ind w:left="5760" w:hanging="360"/>
      </w:pPr>
      <w:rPr>
        <w:rFonts w:ascii="Arial" w:hAnsi="Arial" w:hint="default"/>
      </w:rPr>
    </w:lvl>
    <w:lvl w:ilvl="8" w:tplc="7398E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D406FA"/>
    <w:multiLevelType w:val="hybridMultilevel"/>
    <w:tmpl w:val="C1C2E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F1306"/>
    <w:multiLevelType w:val="hybridMultilevel"/>
    <w:tmpl w:val="216CA974"/>
    <w:lvl w:ilvl="0" w:tplc="5EF0A434">
      <w:start w:val="1"/>
      <w:numFmt w:val="bullet"/>
      <w:lvlText w:val="•"/>
      <w:lvlJc w:val="left"/>
      <w:pPr>
        <w:tabs>
          <w:tab w:val="num" w:pos="720"/>
        </w:tabs>
        <w:ind w:left="720" w:hanging="360"/>
      </w:pPr>
      <w:rPr>
        <w:rFonts w:ascii="Arial" w:hAnsi="Arial" w:hint="default"/>
      </w:rPr>
    </w:lvl>
    <w:lvl w:ilvl="1" w:tplc="CC50B77C" w:tentative="1">
      <w:start w:val="1"/>
      <w:numFmt w:val="bullet"/>
      <w:lvlText w:val="•"/>
      <w:lvlJc w:val="left"/>
      <w:pPr>
        <w:tabs>
          <w:tab w:val="num" w:pos="1440"/>
        </w:tabs>
        <w:ind w:left="1440" w:hanging="360"/>
      </w:pPr>
      <w:rPr>
        <w:rFonts w:ascii="Arial" w:hAnsi="Arial" w:hint="default"/>
      </w:rPr>
    </w:lvl>
    <w:lvl w:ilvl="2" w:tplc="7F2AF048" w:tentative="1">
      <w:start w:val="1"/>
      <w:numFmt w:val="bullet"/>
      <w:lvlText w:val="•"/>
      <w:lvlJc w:val="left"/>
      <w:pPr>
        <w:tabs>
          <w:tab w:val="num" w:pos="2160"/>
        </w:tabs>
        <w:ind w:left="2160" w:hanging="360"/>
      </w:pPr>
      <w:rPr>
        <w:rFonts w:ascii="Arial" w:hAnsi="Arial" w:hint="default"/>
      </w:rPr>
    </w:lvl>
    <w:lvl w:ilvl="3" w:tplc="AA505690" w:tentative="1">
      <w:start w:val="1"/>
      <w:numFmt w:val="bullet"/>
      <w:lvlText w:val="•"/>
      <w:lvlJc w:val="left"/>
      <w:pPr>
        <w:tabs>
          <w:tab w:val="num" w:pos="2880"/>
        </w:tabs>
        <w:ind w:left="2880" w:hanging="360"/>
      </w:pPr>
      <w:rPr>
        <w:rFonts w:ascii="Arial" w:hAnsi="Arial" w:hint="default"/>
      </w:rPr>
    </w:lvl>
    <w:lvl w:ilvl="4" w:tplc="511401D8" w:tentative="1">
      <w:start w:val="1"/>
      <w:numFmt w:val="bullet"/>
      <w:lvlText w:val="•"/>
      <w:lvlJc w:val="left"/>
      <w:pPr>
        <w:tabs>
          <w:tab w:val="num" w:pos="3600"/>
        </w:tabs>
        <w:ind w:left="3600" w:hanging="360"/>
      </w:pPr>
      <w:rPr>
        <w:rFonts w:ascii="Arial" w:hAnsi="Arial" w:hint="default"/>
      </w:rPr>
    </w:lvl>
    <w:lvl w:ilvl="5" w:tplc="335CBF9A" w:tentative="1">
      <w:start w:val="1"/>
      <w:numFmt w:val="bullet"/>
      <w:lvlText w:val="•"/>
      <w:lvlJc w:val="left"/>
      <w:pPr>
        <w:tabs>
          <w:tab w:val="num" w:pos="4320"/>
        </w:tabs>
        <w:ind w:left="4320" w:hanging="360"/>
      </w:pPr>
      <w:rPr>
        <w:rFonts w:ascii="Arial" w:hAnsi="Arial" w:hint="default"/>
      </w:rPr>
    </w:lvl>
    <w:lvl w:ilvl="6" w:tplc="14660CE2" w:tentative="1">
      <w:start w:val="1"/>
      <w:numFmt w:val="bullet"/>
      <w:lvlText w:val="•"/>
      <w:lvlJc w:val="left"/>
      <w:pPr>
        <w:tabs>
          <w:tab w:val="num" w:pos="5040"/>
        </w:tabs>
        <w:ind w:left="5040" w:hanging="360"/>
      </w:pPr>
      <w:rPr>
        <w:rFonts w:ascii="Arial" w:hAnsi="Arial" w:hint="default"/>
      </w:rPr>
    </w:lvl>
    <w:lvl w:ilvl="7" w:tplc="92B225DA" w:tentative="1">
      <w:start w:val="1"/>
      <w:numFmt w:val="bullet"/>
      <w:lvlText w:val="•"/>
      <w:lvlJc w:val="left"/>
      <w:pPr>
        <w:tabs>
          <w:tab w:val="num" w:pos="5760"/>
        </w:tabs>
        <w:ind w:left="5760" w:hanging="360"/>
      </w:pPr>
      <w:rPr>
        <w:rFonts w:ascii="Arial" w:hAnsi="Arial" w:hint="default"/>
      </w:rPr>
    </w:lvl>
    <w:lvl w:ilvl="8" w:tplc="6A06F3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8D2E68"/>
    <w:multiLevelType w:val="hybridMultilevel"/>
    <w:tmpl w:val="1ED8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6112E"/>
    <w:multiLevelType w:val="hybridMultilevel"/>
    <w:tmpl w:val="A4A62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A13CF"/>
    <w:multiLevelType w:val="hybridMultilevel"/>
    <w:tmpl w:val="50A06A5C"/>
    <w:lvl w:ilvl="0" w:tplc="A53ED2C8">
      <w:start w:val="1"/>
      <w:numFmt w:val="bullet"/>
      <w:lvlText w:val="•"/>
      <w:lvlJc w:val="left"/>
      <w:pPr>
        <w:tabs>
          <w:tab w:val="num" w:pos="720"/>
        </w:tabs>
        <w:ind w:left="720" w:hanging="360"/>
      </w:pPr>
      <w:rPr>
        <w:rFonts w:ascii="Arial" w:hAnsi="Arial" w:hint="default"/>
      </w:rPr>
    </w:lvl>
    <w:lvl w:ilvl="1" w:tplc="EFCA97EE" w:tentative="1">
      <w:start w:val="1"/>
      <w:numFmt w:val="bullet"/>
      <w:lvlText w:val="•"/>
      <w:lvlJc w:val="left"/>
      <w:pPr>
        <w:tabs>
          <w:tab w:val="num" w:pos="1440"/>
        </w:tabs>
        <w:ind w:left="1440" w:hanging="360"/>
      </w:pPr>
      <w:rPr>
        <w:rFonts w:ascii="Arial" w:hAnsi="Arial" w:hint="default"/>
      </w:rPr>
    </w:lvl>
    <w:lvl w:ilvl="2" w:tplc="FA8A1EE8" w:tentative="1">
      <w:start w:val="1"/>
      <w:numFmt w:val="bullet"/>
      <w:lvlText w:val="•"/>
      <w:lvlJc w:val="left"/>
      <w:pPr>
        <w:tabs>
          <w:tab w:val="num" w:pos="2160"/>
        </w:tabs>
        <w:ind w:left="2160" w:hanging="360"/>
      </w:pPr>
      <w:rPr>
        <w:rFonts w:ascii="Arial" w:hAnsi="Arial" w:hint="default"/>
      </w:rPr>
    </w:lvl>
    <w:lvl w:ilvl="3" w:tplc="1AAEF800" w:tentative="1">
      <w:start w:val="1"/>
      <w:numFmt w:val="bullet"/>
      <w:lvlText w:val="•"/>
      <w:lvlJc w:val="left"/>
      <w:pPr>
        <w:tabs>
          <w:tab w:val="num" w:pos="2880"/>
        </w:tabs>
        <w:ind w:left="2880" w:hanging="360"/>
      </w:pPr>
      <w:rPr>
        <w:rFonts w:ascii="Arial" w:hAnsi="Arial" w:hint="default"/>
      </w:rPr>
    </w:lvl>
    <w:lvl w:ilvl="4" w:tplc="B73E3C24" w:tentative="1">
      <w:start w:val="1"/>
      <w:numFmt w:val="bullet"/>
      <w:lvlText w:val="•"/>
      <w:lvlJc w:val="left"/>
      <w:pPr>
        <w:tabs>
          <w:tab w:val="num" w:pos="3600"/>
        </w:tabs>
        <w:ind w:left="3600" w:hanging="360"/>
      </w:pPr>
      <w:rPr>
        <w:rFonts w:ascii="Arial" w:hAnsi="Arial" w:hint="default"/>
      </w:rPr>
    </w:lvl>
    <w:lvl w:ilvl="5" w:tplc="B1582066" w:tentative="1">
      <w:start w:val="1"/>
      <w:numFmt w:val="bullet"/>
      <w:lvlText w:val="•"/>
      <w:lvlJc w:val="left"/>
      <w:pPr>
        <w:tabs>
          <w:tab w:val="num" w:pos="4320"/>
        </w:tabs>
        <w:ind w:left="4320" w:hanging="360"/>
      </w:pPr>
      <w:rPr>
        <w:rFonts w:ascii="Arial" w:hAnsi="Arial" w:hint="default"/>
      </w:rPr>
    </w:lvl>
    <w:lvl w:ilvl="6" w:tplc="51660B2A" w:tentative="1">
      <w:start w:val="1"/>
      <w:numFmt w:val="bullet"/>
      <w:lvlText w:val="•"/>
      <w:lvlJc w:val="left"/>
      <w:pPr>
        <w:tabs>
          <w:tab w:val="num" w:pos="5040"/>
        </w:tabs>
        <w:ind w:left="5040" w:hanging="360"/>
      </w:pPr>
      <w:rPr>
        <w:rFonts w:ascii="Arial" w:hAnsi="Arial" w:hint="default"/>
      </w:rPr>
    </w:lvl>
    <w:lvl w:ilvl="7" w:tplc="8CF890DE" w:tentative="1">
      <w:start w:val="1"/>
      <w:numFmt w:val="bullet"/>
      <w:lvlText w:val="•"/>
      <w:lvlJc w:val="left"/>
      <w:pPr>
        <w:tabs>
          <w:tab w:val="num" w:pos="5760"/>
        </w:tabs>
        <w:ind w:left="5760" w:hanging="360"/>
      </w:pPr>
      <w:rPr>
        <w:rFonts w:ascii="Arial" w:hAnsi="Arial" w:hint="default"/>
      </w:rPr>
    </w:lvl>
    <w:lvl w:ilvl="8" w:tplc="0A2A64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036F18"/>
    <w:multiLevelType w:val="hybridMultilevel"/>
    <w:tmpl w:val="965CD18A"/>
    <w:lvl w:ilvl="0" w:tplc="56DCA5CE">
      <w:start w:val="1"/>
      <w:numFmt w:val="bullet"/>
      <w:lvlText w:val=""/>
      <w:lvlJc w:val="left"/>
      <w:pPr>
        <w:tabs>
          <w:tab w:val="num" w:pos="720"/>
        </w:tabs>
        <w:ind w:left="720" w:hanging="360"/>
      </w:pPr>
      <w:rPr>
        <w:rFonts w:ascii="Wingdings 3" w:hAnsi="Wingdings 3" w:hint="default"/>
      </w:rPr>
    </w:lvl>
    <w:lvl w:ilvl="1" w:tplc="53BCBB5E" w:tentative="1">
      <w:start w:val="1"/>
      <w:numFmt w:val="bullet"/>
      <w:lvlText w:val=""/>
      <w:lvlJc w:val="left"/>
      <w:pPr>
        <w:tabs>
          <w:tab w:val="num" w:pos="1440"/>
        </w:tabs>
        <w:ind w:left="1440" w:hanging="360"/>
      </w:pPr>
      <w:rPr>
        <w:rFonts w:ascii="Wingdings 3" w:hAnsi="Wingdings 3" w:hint="default"/>
      </w:rPr>
    </w:lvl>
    <w:lvl w:ilvl="2" w:tplc="807A2BA6" w:tentative="1">
      <w:start w:val="1"/>
      <w:numFmt w:val="bullet"/>
      <w:lvlText w:val=""/>
      <w:lvlJc w:val="left"/>
      <w:pPr>
        <w:tabs>
          <w:tab w:val="num" w:pos="2160"/>
        </w:tabs>
        <w:ind w:left="2160" w:hanging="360"/>
      </w:pPr>
      <w:rPr>
        <w:rFonts w:ascii="Wingdings 3" w:hAnsi="Wingdings 3" w:hint="default"/>
      </w:rPr>
    </w:lvl>
    <w:lvl w:ilvl="3" w:tplc="C2E68944" w:tentative="1">
      <w:start w:val="1"/>
      <w:numFmt w:val="bullet"/>
      <w:lvlText w:val=""/>
      <w:lvlJc w:val="left"/>
      <w:pPr>
        <w:tabs>
          <w:tab w:val="num" w:pos="2880"/>
        </w:tabs>
        <w:ind w:left="2880" w:hanging="360"/>
      </w:pPr>
      <w:rPr>
        <w:rFonts w:ascii="Wingdings 3" w:hAnsi="Wingdings 3" w:hint="default"/>
      </w:rPr>
    </w:lvl>
    <w:lvl w:ilvl="4" w:tplc="78606EB8" w:tentative="1">
      <w:start w:val="1"/>
      <w:numFmt w:val="bullet"/>
      <w:lvlText w:val=""/>
      <w:lvlJc w:val="left"/>
      <w:pPr>
        <w:tabs>
          <w:tab w:val="num" w:pos="3600"/>
        </w:tabs>
        <w:ind w:left="3600" w:hanging="360"/>
      </w:pPr>
      <w:rPr>
        <w:rFonts w:ascii="Wingdings 3" w:hAnsi="Wingdings 3" w:hint="default"/>
      </w:rPr>
    </w:lvl>
    <w:lvl w:ilvl="5" w:tplc="0198996C" w:tentative="1">
      <w:start w:val="1"/>
      <w:numFmt w:val="bullet"/>
      <w:lvlText w:val=""/>
      <w:lvlJc w:val="left"/>
      <w:pPr>
        <w:tabs>
          <w:tab w:val="num" w:pos="4320"/>
        </w:tabs>
        <w:ind w:left="4320" w:hanging="360"/>
      </w:pPr>
      <w:rPr>
        <w:rFonts w:ascii="Wingdings 3" w:hAnsi="Wingdings 3" w:hint="default"/>
      </w:rPr>
    </w:lvl>
    <w:lvl w:ilvl="6" w:tplc="288AA2A4" w:tentative="1">
      <w:start w:val="1"/>
      <w:numFmt w:val="bullet"/>
      <w:lvlText w:val=""/>
      <w:lvlJc w:val="left"/>
      <w:pPr>
        <w:tabs>
          <w:tab w:val="num" w:pos="5040"/>
        </w:tabs>
        <w:ind w:left="5040" w:hanging="360"/>
      </w:pPr>
      <w:rPr>
        <w:rFonts w:ascii="Wingdings 3" w:hAnsi="Wingdings 3" w:hint="default"/>
      </w:rPr>
    </w:lvl>
    <w:lvl w:ilvl="7" w:tplc="18782578" w:tentative="1">
      <w:start w:val="1"/>
      <w:numFmt w:val="bullet"/>
      <w:lvlText w:val=""/>
      <w:lvlJc w:val="left"/>
      <w:pPr>
        <w:tabs>
          <w:tab w:val="num" w:pos="5760"/>
        </w:tabs>
        <w:ind w:left="5760" w:hanging="360"/>
      </w:pPr>
      <w:rPr>
        <w:rFonts w:ascii="Wingdings 3" w:hAnsi="Wingdings 3" w:hint="default"/>
      </w:rPr>
    </w:lvl>
    <w:lvl w:ilvl="8" w:tplc="F82A0A8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7CA1AB7"/>
    <w:multiLevelType w:val="hybridMultilevel"/>
    <w:tmpl w:val="46EC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B0ACE"/>
    <w:multiLevelType w:val="hybridMultilevel"/>
    <w:tmpl w:val="72CA1080"/>
    <w:lvl w:ilvl="0" w:tplc="5928DCE2">
      <w:start w:val="1"/>
      <w:numFmt w:val="bullet"/>
      <w:lvlText w:val=""/>
      <w:lvlJc w:val="left"/>
      <w:pPr>
        <w:tabs>
          <w:tab w:val="num" w:pos="720"/>
        </w:tabs>
        <w:ind w:left="720" w:hanging="360"/>
      </w:pPr>
      <w:rPr>
        <w:rFonts w:ascii="Wingdings 3" w:hAnsi="Wingdings 3" w:hint="default"/>
      </w:rPr>
    </w:lvl>
    <w:lvl w:ilvl="1" w:tplc="77B857CE" w:tentative="1">
      <w:start w:val="1"/>
      <w:numFmt w:val="bullet"/>
      <w:lvlText w:val=""/>
      <w:lvlJc w:val="left"/>
      <w:pPr>
        <w:tabs>
          <w:tab w:val="num" w:pos="1440"/>
        </w:tabs>
        <w:ind w:left="1440" w:hanging="360"/>
      </w:pPr>
      <w:rPr>
        <w:rFonts w:ascii="Wingdings 3" w:hAnsi="Wingdings 3" w:hint="default"/>
      </w:rPr>
    </w:lvl>
    <w:lvl w:ilvl="2" w:tplc="F8D6B73C" w:tentative="1">
      <w:start w:val="1"/>
      <w:numFmt w:val="bullet"/>
      <w:lvlText w:val=""/>
      <w:lvlJc w:val="left"/>
      <w:pPr>
        <w:tabs>
          <w:tab w:val="num" w:pos="2160"/>
        </w:tabs>
        <w:ind w:left="2160" w:hanging="360"/>
      </w:pPr>
      <w:rPr>
        <w:rFonts w:ascii="Wingdings 3" w:hAnsi="Wingdings 3" w:hint="default"/>
      </w:rPr>
    </w:lvl>
    <w:lvl w:ilvl="3" w:tplc="FC586FAC" w:tentative="1">
      <w:start w:val="1"/>
      <w:numFmt w:val="bullet"/>
      <w:lvlText w:val=""/>
      <w:lvlJc w:val="left"/>
      <w:pPr>
        <w:tabs>
          <w:tab w:val="num" w:pos="2880"/>
        </w:tabs>
        <w:ind w:left="2880" w:hanging="360"/>
      </w:pPr>
      <w:rPr>
        <w:rFonts w:ascii="Wingdings 3" w:hAnsi="Wingdings 3" w:hint="default"/>
      </w:rPr>
    </w:lvl>
    <w:lvl w:ilvl="4" w:tplc="AF26EED8" w:tentative="1">
      <w:start w:val="1"/>
      <w:numFmt w:val="bullet"/>
      <w:lvlText w:val=""/>
      <w:lvlJc w:val="left"/>
      <w:pPr>
        <w:tabs>
          <w:tab w:val="num" w:pos="3600"/>
        </w:tabs>
        <w:ind w:left="3600" w:hanging="360"/>
      </w:pPr>
      <w:rPr>
        <w:rFonts w:ascii="Wingdings 3" w:hAnsi="Wingdings 3" w:hint="default"/>
      </w:rPr>
    </w:lvl>
    <w:lvl w:ilvl="5" w:tplc="879E20B2" w:tentative="1">
      <w:start w:val="1"/>
      <w:numFmt w:val="bullet"/>
      <w:lvlText w:val=""/>
      <w:lvlJc w:val="left"/>
      <w:pPr>
        <w:tabs>
          <w:tab w:val="num" w:pos="4320"/>
        </w:tabs>
        <w:ind w:left="4320" w:hanging="360"/>
      </w:pPr>
      <w:rPr>
        <w:rFonts w:ascii="Wingdings 3" w:hAnsi="Wingdings 3" w:hint="default"/>
      </w:rPr>
    </w:lvl>
    <w:lvl w:ilvl="6" w:tplc="CBDC6F54" w:tentative="1">
      <w:start w:val="1"/>
      <w:numFmt w:val="bullet"/>
      <w:lvlText w:val=""/>
      <w:lvlJc w:val="left"/>
      <w:pPr>
        <w:tabs>
          <w:tab w:val="num" w:pos="5040"/>
        </w:tabs>
        <w:ind w:left="5040" w:hanging="360"/>
      </w:pPr>
      <w:rPr>
        <w:rFonts w:ascii="Wingdings 3" w:hAnsi="Wingdings 3" w:hint="default"/>
      </w:rPr>
    </w:lvl>
    <w:lvl w:ilvl="7" w:tplc="77684158" w:tentative="1">
      <w:start w:val="1"/>
      <w:numFmt w:val="bullet"/>
      <w:lvlText w:val=""/>
      <w:lvlJc w:val="left"/>
      <w:pPr>
        <w:tabs>
          <w:tab w:val="num" w:pos="5760"/>
        </w:tabs>
        <w:ind w:left="5760" w:hanging="360"/>
      </w:pPr>
      <w:rPr>
        <w:rFonts w:ascii="Wingdings 3" w:hAnsi="Wingdings 3" w:hint="default"/>
      </w:rPr>
    </w:lvl>
    <w:lvl w:ilvl="8" w:tplc="49222CB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7606616"/>
    <w:multiLevelType w:val="hybridMultilevel"/>
    <w:tmpl w:val="6690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B7BDB"/>
    <w:multiLevelType w:val="hybridMultilevel"/>
    <w:tmpl w:val="A5DC5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B2102"/>
    <w:multiLevelType w:val="hybridMultilevel"/>
    <w:tmpl w:val="DE16A792"/>
    <w:lvl w:ilvl="0" w:tplc="2822F37C">
      <w:start w:val="1"/>
      <w:numFmt w:val="bullet"/>
      <w:lvlText w:val="•"/>
      <w:lvlJc w:val="left"/>
      <w:pPr>
        <w:tabs>
          <w:tab w:val="num" w:pos="720"/>
        </w:tabs>
        <w:ind w:left="720" w:hanging="360"/>
      </w:pPr>
      <w:rPr>
        <w:rFonts w:ascii="Arial" w:hAnsi="Arial" w:hint="default"/>
      </w:rPr>
    </w:lvl>
    <w:lvl w:ilvl="1" w:tplc="65D6238C" w:tentative="1">
      <w:start w:val="1"/>
      <w:numFmt w:val="bullet"/>
      <w:lvlText w:val="•"/>
      <w:lvlJc w:val="left"/>
      <w:pPr>
        <w:tabs>
          <w:tab w:val="num" w:pos="1440"/>
        </w:tabs>
        <w:ind w:left="1440" w:hanging="360"/>
      </w:pPr>
      <w:rPr>
        <w:rFonts w:ascii="Arial" w:hAnsi="Arial" w:hint="default"/>
      </w:rPr>
    </w:lvl>
    <w:lvl w:ilvl="2" w:tplc="11705CD6" w:tentative="1">
      <w:start w:val="1"/>
      <w:numFmt w:val="bullet"/>
      <w:lvlText w:val="•"/>
      <w:lvlJc w:val="left"/>
      <w:pPr>
        <w:tabs>
          <w:tab w:val="num" w:pos="2160"/>
        </w:tabs>
        <w:ind w:left="2160" w:hanging="360"/>
      </w:pPr>
      <w:rPr>
        <w:rFonts w:ascii="Arial" w:hAnsi="Arial" w:hint="default"/>
      </w:rPr>
    </w:lvl>
    <w:lvl w:ilvl="3" w:tplc="065690E0" w:tentative="1">
      <w:start w:val="1"/>
      <w:numFmt w:val="bullet"/>
      <w:lvlText w:val="•"/>
      <w:lvlJc w:val="left"/>
      <w:pPr>
        <w:tabs>
          <w:tab w:val="num" w:pos="2880"/>
        </w:tabs>
        <w:ind w:left="2880" w:hanging="360"/>
      </w:pPr>
      <w:rPr>
        <w:rFonts w:ascii="Arial" w:hAnsi="Arial" w:hint="default"/>
      </w:rPr>
    </w:lvl>
    <w:lvl w:ilvl="4" w:tplc="54C8F902" w:tentative="1">
      <w:start w:val="1"/>
      <w:numFmt w:val="bullet"/>
      <w:lvlText w:val="•"/>
      <w:lvlJc w:val="left"/>
      <w:pPr>
        <w:tabs>
          <w:tab w:val="num" w:pos="3600"/>
        </w:tabs>
        <w:ind w:left="3600" w:hanging="360"/>
      </w:pPr>
      <w:rPr>
        <w:rFonts w:ascii="Arial" w:hAnsi="Arial" w:hint="default"/>
      </w:rPr>
    </w:lvl>
    <w:lvl w:ilvl="5" w:tplc="7380696C" w:tentative="1">
      <w:start w:val="1"/>
      <w:numFmt w:val="bullet"/>
      <w:lvlText w:val="•"/>
      <w:lvlJc w:val="left"/>
      <w:pPr>
        <w:tabs>
          <w:tab w:val="num" w:pos="4320"/>
        </w:tabs>
        <w:ind w:left="4320" w:hanging="360"/>
      </w:pPr>
      <w:rPr>
        <w:rFonts w:ascii="Arial" w:hAnsi="Arial" w:hint="default"/>
      </w:rPr>
    </w:lvl>
    <w:lvl w:ilvl="6" w:tplc="D47C13B8" w:tentative="1">
      <w:start w:val="1"/>
      <w:numFmt w:val="bullet"/>
      <w:lvlText w:val="•"/>
      <w:lvlJc w:val="left"/>
      <w:pPr>
        <w:tabs>
          <w:tab w:val="num" w:pos="5040"/>
        </w:tabs>
        <w:ind w:left="5040" w:hanging="360"/>
      </w:pPr>
      <w:rPr>
        <w:rFonts w:ascii="Arial" w:hAnsi="Arial" w:hint="default"/>
      </w:rPr>
    </w:lvl>
    <w:lvl w:ilvl="7" w:tplc="FE7A2706" w:tentative="1">
      <w:start w:val="1"/>
      <w:numFmt w:val="bullet"/>
      <w:lvlText w:val="•"/>
      <w:lvlJc w:val="left"/>
      <w:pPr>
        <w:tabs>
          <w:tab w:val="num" w:pos="5760"/>
        </w:tabs>
        <w:ind w:left="5760" w:hanging="360"/>
      </w:pPr>
      <w:rPr>
        <w:rFonts w:ascii="Arial" w:hAnsi="Arial" w:hint="default"/>
      </w:rPr>
    </w:lvl>
    <w:lvl w:ilvl="8" w:tplc="85CAFFE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DCF7EEC"/>
    <w:multiLevelType w:val="hybridMultilevel"/>
    <w:tmpl w:val="F6FCA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36182"/>
    <w:multiLevelType w:val="hybridMultilevel"/>
    <w:tmpl w:val="93E0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619674">
    <w:abstractNumId w:val="9"/>
  </w:num>
  <w:num w:numId="2" w16cid:durableId="1979720786">
    <w:abstractNumId w:val="6"/>
  </w:num>
  <w:num w:numId="3" w16cid:durableId="888491182">
    <w:abstractNumId w:val="5"/>
  </w:num>
  <w:num w:numId="4" w16cid:durableId="1519543107">
    <w:abstractNumId w:val="3"/>
  </w:num>
  <w:num w:numId="5" w16cid:durableId="1786923906">
    <w:abstractNumId w:val="1"/>
  </w:num>
  <w:num w:numId="6" w16cid:durableId="1249466702">
    <w:abstractNumId w:val="11"/>
  </w:num>
  <w:num w:numId="7" w16cid:durableId="1778258418">
    <w:abstractNumId w:val="7"/>
  </w:num>
  <w:num w:numId="8" w16cid:durableId="1546914217">
    <w:abstractNumId w:val="0"/>
  </w:num>
  <w:num w:numId="9" w16cid:durableId="346491344">
    <w:abstractNumId w:val="10"/>
  </w:num>
  <w:num w:numId="10" w16cid:durableId="1664508765">
    <w:abstractNumId w:val="14"/>
  </w:num>
  <w:num w:numId="11" w16cid:durableId="1747216603">
    <w:abstractNumId w:val="8"/>
  </w:num>
  <w:num w:numId="12" w16cid:durableId="1558856883">
    <w:abstractNumId w:val="12"/>
  </w:num>
  <w:num w:numId="13" w16cid:durableId="1870338007">
    <w:abstractNumId w:val="13"/>
  </w:num>
  <w:num w:numId="14" w16cid:durableId="883100725">
    <w:abstractNumId w:val="16"/>
  </w:num>
  <w:num w:numId="15" w16cid:durableId="779838177">
    <w:abstractNumId w:val="4"/>
  </w:num>
  <w:num w:numId="16" w16cid:durableId="688874202">
    <w:abstractNumId w:val="2"/>
  </w:num>
  <w:num w:numId="17" w16cid:durableId="11063430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38A"/>
    <w:rsid w:val="00015B71"/>
    <w:rsid w:val="00020E6D"/>
    <w:rsid w:val="000231C9"/>
    <w:rsid w:val="0002452C"/>
    <w:rsid w:val="00045861"/>
    <w:rsid w:val="0004701D"/>
    <w:rsid w:val="00061D18"/>
    <w:rsid w:val="00074402"/>
    <w:rsid w:val="00081D91"/>
    <w:rsid w:val="00097D94"/>
    <w:rsid w:val="000A0751"/>
    <w:rsid w:val="000A2ED3"/>
    <w:rsid w:val="000A4AC5"/>
    <w:rsid w:val="000B621A"/>
    <w:rsid w:val="000B7115"/>
    <w:rsid w:val="000C6D12"/>
    <w:rsid w:val="000D7D42"/>
    <w:rsid w:val="000E0D6B"/>
    <w:rsid w:val="000E24B6"/>
    <w:rsid w:val="000E5F28"/>
    <w:rsid w:val="000E6518"/>
    <w:rsid w:val="000E6DC1"/>
    <w:rsid w:val="000F221B"/>
    <w:rsid w:val="0013017C"/>
    <w:rsid w:val="00146F56"/>
    <w:rsid w:val="001567C0"/>
    <w:rsid w:val="0016280E"/>
    <w:rsid w:val="001759F8"/>
    <w:rsid w:val="0018481E"/>
    <w:rsid w:val="00194953"/>
    <w:rsid w:val="00196352"/>
    <w:rsid w:val="001A277F"/>
    <w:rsid w:val="001A42C5"/>
    <w:rsid w:val="001C0550"/>
    <w:rsid w:val="001C24F6"/>
    <w:rsid w:val="001C2C0E"/>
    <w:rsid w:val="001D7C03"/>
    <w:rsid w:val="00206069"/>
    <w:rsid w:val="002066F6"/>
    <w:rsid w:val="00216C85"/>
    <w:rsid w:val="00216CFA"/>
    <w:rsid w:val="002174DE"/>
    <w:rsid w:val="00221576"/>
    <w:rsid w:val="002222A8"/>
    <w:rsid w:val="00222F49"/>
    <w:rsid w:val="00224E42"/>
    <w:rsid w:val="00234345"/>
    <w:rsid w:val="002417D7"/>
    <w:rsid w:val="00241A7E"/>
    <w:rsid w:val="00245F1D"/>
    <w:rsid w:val="00261DE5"/>
    <w:rsid w:val="002638CE"/>
    <w:rsid w:val="0026393A"/>
    <w:rsid w:val="00267225"/>
    <w:rsid w:val="00267FB4"/>
    <w:rsid w:val="00272981"/>
    <w:rsid w:val="00273EDD"/>
    <w:rsid w:val="00295B48"/>
    <w:rsid w:val="002A6AA2"/>
    <w:rsid w:val="002B7579"/>
    <w:rsid w:val="002C3965"/>
    <w:rsid w:val="002C3D73"/>
    <w:rsid w:val="002E1819"/>
    <w:rsid w:val="002F0326"/>
    <w:rsid w:val="002F72F3"/>
    <w:rsid w:val="0030377D"/>
    <w:rsid w:val="003216C6"/>
    <w:rsid w:val="00321C4C"/>
    <w:rsid w:val="00323D21"/>
    <w:rsid w:val="003356C4"/>
    <w:rsid w:val="00336A3F"/>
    <w:rsid w:val="00343402"/>
    <w:rsid w:val="0034502B"/>
    <w:rsid w:val="00352608"/>
    <w:rsid w:val="0035322F"/>
    <w:rsid w:val="003636E7"/>
    <w:rsid w:val="0036516F"/>
    <w:rsid w:val="003669DC"/>
    <w:rsid w:val="00372ADC"/>
    <w:rsid w:val="00377AD4"/>
    <w:rsid w:val="00383B57"/>
    <w:rsid w:val="00390EB1"/>
    <w:rsid w:val="00392BBC"/>
    <w:rsid w:val="00396725"/>
    <w:rsid w:val="003B1DBD"/>
    <w:rsid w:val="003E4AD2"/>
    <w:rsid w:val="003E4ECF"/>
    <w:rsid w:val="003F71F0"/>
    <w:rsid w:val="00425E13"/>
    <w:rsid w:val="00430196"/>
    <w:rsid w:val="00430E9F"/>
    <w:rsid w:val="00440A25"/>
    <w:rsid w:val="00443E2B"/>
    <w:rsid w:val="00453268"/>
    <w:rsid w:val="0046203D"/>
    <w:rsid w:val="004640B5"/>
    <w:rsid w:val="00464CE2"/>
    <w:rsid w:val="00471B9F"/>
    <w:rsid w:val="004746FD"/>
    <w:rsid w:val="00475620"/>
    <w:rsid w:val="00481BA3"/>
    <w:rsid w:val="00486130"/>
    <w:rsid w:val="00495A7B"/>
    <w:rsid w:val="004A736E"/>
    <w:rsid w:val="004C5BEB"/>
    <w:rsid w:val="004D3FFA"/>
    <w:rsid w:val="004E01B8"/>
    <w:rsid w:val="004E162F"/>
    <w:rsid w:val="004E2EE9"/>
    <w:rsid w:val="004F4A73"/>
    <w:rsid w:val="005467CD"/>
    <w:rsid w:val="00567636"/>
    <w:rsid w:val="005707B7"/>
    <w:rsid w:val="00573BAF"/>
    <w:rsid w:val="005743E7"/>
    <w:rsid w:val="005970C2"/>
    <w:rsid w:val="005A25E1"/>
    <w:rsid w:val="005A7FA2"/>
    <w:rsid w:val="005B21F1"/>
    <w:rsid w:val="005B71B1"/>
    <w:rsid w:val="005C6B6C"/>
    <w:rsid w:val="005D0366"/>
    <w:rsid w:val="005D071F"/>
    <w:rsid w:val="005D1623"/>
    <w:rsid w:val="005E5222"/>
    <w:rsid w:val="005F345D"/>
    <w:rsid w:val="00603253"/>
    <w:rsid w:val="00605AF9"/>
    <w:rsid w:val="0061326D"/>
    <w:rsid w:val="00632C2B"/>
    <w:rsid w:val="0064307C"/>
    <w:rsid w:val="0065585B"/>
    <w:rsid w:val="00663C5D"/>
    <w:rsid w:val="006653F3"/>
    <w:rsid w:val="00672B3B"/>
    <w:rsid w:val="006762C6"/>
    <w:rsid w:val="006925AA"/>
    <w:rsid w:val="006A425D"/>
    <w:rsid w:val="006C1C98"/>
    <w:rsid w:val="006C46AD"/>
    <w:rsid w:val="006C5D98"/>
    <w:rsid w:val="006D0828"/>
    <w:rsid w:val="006E4797"/>
    <w:rsid w:val="006F0F84"/>
    <w:rsid w:val="006F5873"/>
    <w:rsid w:val="00700A65"/>
    <w:rsid w:val="00715A6E"/>
    <w:rsid w:val="00722299"/>
    <w:rsid w:val="00732176"/>
    <w:rsid w:val="00747039"/>
    <w:rsid w:val="00755F0B"/>
    <w:rsid w:val="007734C1"/>
    <w:rsid w:val="00773BE0"/>
    <w:rsid w:val="00792C62"/>
    <w:rsid w:val="0079417D"/>
    <w:rsid w:val="0079546C"/>
    <w:rsid w:val="00796B2E"/>
    <w:rsid w:val="007A36D6"/>
    <w:rsid w:val="007A4923"/>
    <w:rsid w:val="007A6088"/>
    <w:rsid w:val="007B56AF"/>
    <w:rsid w:val="007B6BBF"/>
    <w:rsid w:val="007C0916"/>
    <w:rsid w:val="007C4865"/>
    <w:rsid w:val="007C51AC"/>
    <w:rsid w:val="007C7503"/>
    <w:rsid w:val="007E6EE0"/>
    <w:rsid w:val="007F45DF"/>
    <w:rsid w:val="007F4E28"/>
    <w:rsid w:val="00803FE3"/>
    <w:rsid w:val="008211E5"/>
    <w:rsid w:val="00825779"/>
    <w:rsid w:val="008666B4"/>
    <w:rsid w:val="0087705B"/>
    <w:rsid w:val="00884AAB"/>
    <w:rsid w:val="00886042"/>
    <w:rsid w:val="008A266A"/>
    <w:rsid w:val="008A31F4"/>
    <w:rsid w:val="008C3D04"/>
    <w:rsid w:val="008C480D"/>
    <w:rsid w:val="008E2E4A"/>
    <w:rsid w:val="008E6D06"/>
    <w:rsid w:val="008F18DD"/>
    <w:rsid w:val="008F35E5"/>
    <w:rsid w:val="008F4D0C"/>
    <w:rsid w:val="0090040D"/>
    <w:rsid w:val="00933B1A"/>
    <w:rsid w:val="009473D5"/>
    <w:rsid w:val="00951CA2"/>
    <w:rsid w:val="00955A2A"/>
    <w:rsid w:val="009646C3"/>
    <w:rsid w:val="00976C99"/>
    <w:rsid w:val="00981C7A"/>
    <w:rsid w:val="009A3541"/>
    <w:rsid w:val="009A6A82"/>
    <w:rsid w:val="009B60C3"/>
    <w:rsid w:val="009B6515"/>
    <w:rsid w:val="009C7E26"/>
    <w:rsid w:val="009D04E5"/>
    <w:rsid w:val="009D052C"/>
    <w:rsid w:val="009D1D1E"/>
    <w:rsid w:val="009E5AB4"/>
    <w:rsid w:val="00A035FD"/>
    <w:rsid w:val="00A04294"/>
    <w:rsid w:val="00A1115A"/>
    <w:rsid w:val="00A27DE4"/>
    <w:rsid w:val="00A33B23"/>
    <w:rsid w:val="00A51147"/>
    <w:rsid w:val="00A70106"/>
    <w:rsid w:val="00A75DD3"/>
    <w:rsid w:val="00A867C1"/>
    <w:rsid w:val="00A87B26"/>
    <w:rsid w:val="00A92547"/>
    <w:rsid w:val="00A9283E"/>
    <w:rsid w:val="00A92C4A"/>
    <w:rsid w:val="00AA16C2"/>
    <w:rsid w:val="00AB089F"/>
    <w:rsid w:val="00AB23F4"/>
    <w:rsid w:val="00AC50D7"/>
    <w:rsid w:val="00AD1E6C"/>
    <w:rsid w:val="00AD4B1F"/>
    <w:rsid w:val="00B15326"/>
    <w:rsid w:val="00B51776"/>
    <w:rsid w:val="00B554A4"/>
    <w:rsid w:val="00B63B0D"/>
    <w:rsid w:val="00B845EF"/>
    <w:rsid w:val="00B87E75"/>
    <w:rsid w:val="00B929C9"/>
    <w:rsid w:val="00BB1F4E"/>
    <w:rsid w:val="00BF37DE"/>
    <w:rsid w:val="00C130BD"/>
    <w:rsid w:val="00C15659"/>
    <w:rsid w:val="00C22602"/>
    <w:rsid w:val="00C37808"/>
    <w:rsid w:val="00C40A33"/>
    <w:rsid w:val="00C504BF"/>
    <w:rsid w:val="00C6174F"/>
    <w:rsid w:val="00C64107"/>
    <w:rsid w:val="00C708BC"/>
    <w:rsid w:val="00C73389"/>
    <w:rsid w:val="00C73C9B"/>
    <w:rsid w:val="00C83732"/>
    <w:rsid w:val="00CA3D41"/>
    <w:rsid w:val="00CA7A73"/>
    <w:rsid w:val="00CD3A63"/>
    <w:rsid w:val="00CF3941"/>
    <w:rsid w:val="00D07C25"/>
    <w:rsid w:val="00D1318B"/>
    <w:rsid w:val="00D13F99"/>
    <w:rsid w:val="00D163CE"/>
    <w:rsid w:val="00D243E0"/>
    <w:rsid w:val="00D26FB8"/>
    <w:rsid w:val="00D41462"/>
    <w:rsid w:val="00D4203D"/>
    <w:rsid w:val="00D45467"/>
    <w:rsid w:val="00D538A2"/>
    <w:rsid w:val="00D72625"/>
    <w:rsid w:val="00D921FE"/>
    <w:rsid w:val="00D924E5"/>
    <w:rsid w:val="00D9729E"/>
    <w:rsid w:val="00DA557A"/>
    <w:rsid w:val="00DC21BE"/>
    <w:rsid w:val="00DE071C"/>
    <w:rsid w:val="00DE405E"/>
    <w:rsid w:val="00DF2D9B"/>
    <w:rsid w:val="00DF5D34"/>
    <w:rsid w:val="00E16DE4"/>
    <w:rsid w:val="00E1780C"/>
    <w:rsid w:val="00E229AC"/>
    <w:rsid w:val="00E35081"/>
    <w:rsid w:val="00E7168D"/>
    <w:rsid w:val="00E72AC3"/>
    <w:rsid w:val="00E75BE0"/>
    <w:rsid w:val="00EB781D"/>
    <w:rsid w:val="00EB7A75"/>
    <w:rsid w:val="00ED19AC"/>
    <w:rsid w:val="00EE2432"/>
    <w:rsid w:val="00EE3233"/>
    <w:rsid w:val="00F00166"/>
    <w:rsid w:val="00F17A61"/>
    <w:rsid w:val="00F251EA"/>
    <w:rsid w:val="00F52DD0"/>
    <w:rsid w:val="00F60AF5"/>
    <w:rsid w:val="00F66453"/>
    <w:rsid w:val="00F66524"/>
    <w:rsid w:val="00F66E1B"/>
    <w:rsid w:val="00FA34ED"/>
    <w:rsid w:val="00FA6176"/>
    <w:rsid w:val="00FB16EB"/>
    <w:rsid w:val="00FB70AF"/>
    <w:rsid w:val="00FC6D75"/>
    <w:rsid w:val="00FE42C0"/>
    <w:rsid w:val="00FE5662"/>
    <w:rsid w:val="00FF0A1F"/>
    <w:rsid w:val="00FF31A9"/>
    <w:rsid w:val="00FF5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9DC"/>
  </w:style>
  <w:style w:type="paragraph" w:styleId="Heading1">
    <w:name w:val="heading 1"/>
    <w:basedOn w:val="Normal"/>
    <w:next w:val="Normal"/>
    <w:link w:val="Heading1Char"/>
    <w:autoRedefine/>
    <w:uiPriority w:val="9"/>
    <w:qFormat/>
    <w:rsid w:val="003356C4"/>
    <w:pPr>
      <w:keepNext/>
      <w:keepLines/>
      <w:spacing w:before="240" w:after="0" w:line="360" w:lineRule="auto"/>
      <w:outlineLvl w:val="0"/>
    </w:pPr>
    <w:rPr>
      <w:rFonts w:ascii="Arial" w:eastAsiaTheme="majorEastAsia" w:hAnsi="Arial" w:cs="Arial"/>
      <w:b/>
      <w:sz w:val="22"/>
      <w:u w:val="single"/>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6C4"/>
    <w:rPr>
      <w:rFonts w:ascii="Arial" w:eastAsiaTheme="majorEastAsia" w:hAnsi="Arial" w:cs="Arial"/>
      <w:b/>
      <w:sz w:val="22"/>
      <w:u w:val="singl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015B71"/>
    <w:pPr>
      <w:spacing w:after="0" w:line="240" w:lineRule="auto"/>
      <w:ind w:left="720"/>
      <w:contextualSpacing/>
    </w:pPr>
    <w:rPr>
      <w:rFonts w:eastAsia="Times New Roman" w:cs="Times New Roman"/>
      <w:szCs w:val="24"/>
      <w:lang w:eastAsia="en-GB"/>
    </w:rPr>
  </w:style>
  <w:style w:type="paragraph" w:styleId="NoSpacing">
    <w:name w:val="No Spacing"/>
    <w:uiPriority w:val="1"/>
    <w:qFormat/>
    <w:rsid w:val="00015B71"/>
    <w:pPr>
      <w:spacing w:after="0" w:line="240" w:lineRule="auto"/>
    </w:pPr>
  </w:style>
  <w:style w:type="character" w:styleId="CommentReference">
    <w:name w:val="annotation reference"/>
    <w:basedOn w:val="DefaultParagraphFont"/>
    <w:uiPriority w:val="99"/>
    <w:semiHidden/>
    <w:unhideWhenUsed/>
    <w:rsid w:val="00D4203D"/>
    <w:rPr>
      <w:sz w:val="16"/>
      <w:szCs w:val="16"/>
    </w:rPr>
  </w:style>
  <w:style w:type="paragraph" w:styleId="CommentText">
    <w:name w:val="annotation text"/>
    <w:basedOn w:val="Normal"/>
    <w:link w:val="CommentTextChar"/>
    <w:uiPriority w:val="99"/>
    <w:unhideWhenUsed/>
    <w:rsid w:val="00D4203D"/>
    <w:pPr>
      <w:spacing w:line="240" w:lineRule="auto"/>
    </w:pPr>
    <w:rPr>
      <w:rFonts w:asciiTheme="minorHAnsi" w:hAnsiTheme="minorHAnsi"/>
      <w:kern w:val="2"/>
      <w:sz w:val="20"/>
      <w:szCs w:val="20"/>
      <w14:ligatures w14:val="standardContextual"/>
    </w:rPr>
  </w:style>
  <w:style w:type="character" w:customStyle="1" w:styleId="CommentTextChar">
    <w:name w:val="Comment Text Char"/>
    <w:basedOn w:val="DefaultParagraphFont"/>
    <w:link w:val="CommentText"/>
    <w:uiPriority w:val="99"/>
    <w:rsid w:val="00D4203D"/>
    <w:rPr>
      <w:rFonts w:asciiTheme="minorHAnsi" w:hAnsiTheme="minorHAnsi"/>
      <w:kern w:val="2"/>
      <w:sz w:val="20"/>
      <w:szCs w:val="20"/>
      <w14:ligatures w14:val="standardContextual"/>
    </w:rPr>
  </w:style>
  <w:style w:type="character" w:customStyle="1" w:styleId="cf01">
    <w:name w:val="cf01"/>
    <w:basedOn w:val="DefaultParagraphFont"/>
    <w:rsid w:val="00976C99"/>
    <w:rPr>
      <w:rFonts w:ascii="Segoe UI" w:hAnsi="Segoe UI" w:cs="Segoe UI" w:hint="default"/>
      <w:sz w:val="18"/>
      <w:szCs w:val="18"/>
    </w:rPr>
  </w:style>
  <w:style w:type="paragraph" w:customStyle="1" w:styleId="pf0">
    <w:name w:val="pf0"/>
    <w:basedOn w:val="Normal"/>
    <w:rsid w:val="007A4923"/>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DF5D34"/>
    <w:rPr>
      <w:color w:val="0563C1" w:themeColor="hyperlink"/>
      <w:u w:val="single"/>
    </w:rPr>
  </w:style>
  <w:style w:type="character" w:styleId="UnresolvedMention">
    <w:name w:val="Unresolved Mention"/>
    <w:basedOn w:val="DefaultParagraphFont"/>
    <w:uiPriority w:val="99"/>
    <w:semiHidden/>
    <w:unhideWhenUsed/>
    <w:rsid w:val="00DF5D34"/>
    <w:rPr>
      <w:color w:val="605E5C"/>
      <w:shd w:val="clear" w:color="auto" w:fill="E1DFDD"/>
    </w:rPr>
  </w:style>
  <w:style w:type="paragraph" w:styleId="NormalWeb">
    <w:name w:val="Normal (Web)"/>
    <w:basedOn w:val="Normal"/>
    <w:uiPriority w:val="99"/>
    <w:unhideWhenUsed/>
    <w:rsid w:val="00A92C4A"/>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366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46F56"/>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5F1D"/>
    <w:pPr>
      <w:spacing w:line="259" w:lineRule="auto"/>
      <w:outlineLvl w:val="9"/>
    </w:pPr>
    <w:rPr>
      <w:rFonts w:asciiTheme="majorHAnsi" w:hAnsiTheme="majorHAnsi" w:cstheme="majorBidi"/>
      <w:b w:val="0"/>
      <w:color w:val="2F5496" w:themeColor="accent1" w:themeShade="BF"/>
      <w:sz w:val="32"/>
      <w:szCs w:val="32"/>
      <w:u w:val="none"/>
      <w:lang w:val="en-US"/>
    </w:rPr>
  </w:style>
  <w:style w:type="paragraph" w:styleId="TOC1">
    <w:name w:val="toc 1"/>
    <w:basedOn w:val="Normal"/>
    <w:next w:val="Normal"/>
    <w:autoRedefine/>
    <w:uiPriority w:val="39"/>
    <w:unhideWhenUsed/>
    <w:rsid w:val="00245F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8258">
      <w:bodyDiv w:val="1"/>
      <w:marLeft w:val="0"/>
      <w:marRight w:val="0"/>
      <w:marTop w:val="0"/>
      <w:marBottom w:val="0"/>
      <w:divBdr>
        <w:top w:val="none" w:sz="0" w:space="0" w:color="auto"/>
        <w:left w:val="none" w:sz="0" w:space="0" w:color="auto"/>
        <w:bottom w:val="none" w:sz="0" w:space="0" w:color="auto"/>
        <w:right w:val="none" w:sz="0" w:space="0" w:color="auto"/>
      </w:divBdr>
    </w:div>
    <w:div w:id="176892155">
      <w:bodyDiv w:val="1"/>
      <w:marLeft w:val="0"/>
      <w:marRight w:val="0"/>
      <w:marTop w:val="0"/>
      <w:marBottom w:val="0"/>
      <w:divBdr>
        <w:top w:val="none" w:sz="0" w:space="0" w:color="auto"/>
        <w:left w:val="none" w:sz="0" w:space="0" w:color="auto"/>
        <w:bottom w:val="none" w:sz="0" w:space="0" w:color="auto"/>
        <w:right w:val="none" w:sz="0" w:space="0" w:color="auto"/>
      </w:divBdr>
    </w:div>
    <w:div w:id="233514523">
      <w:bodyDiv w:val="1"/>
      <w:marLeft w:val="0"/>
      <w:marRight w:val="0"/>
      <w:marTop w:val="0"/>
      <w:marBottom w:val="0"/>
      <w:divBdr>
        <w:top w:val="none" w:sz="0" w:space="0" w:color="auto"/>
        <w:left w:val="none" w:sz="0" w:space="0" w:color="auto"/>
        <w:bottom w:val="none" w:sz="0" w:space="0" w:color="auto"/>
        <w:right w:val="none" w:sz="0" w:space="0" w:color="auto"/>
      </w:divBdr>
    </w:div>
    <w:div w:id="284704627">
      <w:bodyDiv w:val="1"/>
      <w:marLeft w:val="0"/>
      <w:marRight w:val="0"/>
      <w:marTop w:val="0"/>
      <w:marBottom w:val="0"/>
      <w:divBdr>
        <w:top w:val="none" w:sz="0" w:space="0" w:color="auto"/>
        <w:left w:val="none" w:sz="0" w:space="0" w:color="auto"/>
        <w:bottom w:val="none" w:sz="0" w:space="0" w:color="auto"/>
        <w:right w:val="none" w:sz="0" w:space="0" w:color="auto"/>
      </w:divBdr>
    </w:div>
    <w:div w:id="397097571">
      <w:bodyDiv w:val="1"/>
      <w:marLeft w:val="0"/>
      <w:marRight w:val="0"/>
      <w:marTop w:val="0"/>
      <w:marBottom w:val="0"/>
      <w:divBdr>
        <w:top w:val="none" w:sz="0" w:space="0" w:color="auto"/>
        <w:left w:val="none" w:sz="0" w:space="0" w:color="auto"/>
        <w:bottom w:val="none" w:sz="0" w:space="0" w:color="auto"/>
        <w:right w:val="none" w:sz="0" w:space="0" w:color="auto"/>
      </w:divBdr>
    </w:div>
    <w:div w:id="567083172">
      <w:bodyDiv w:val="1"/>
      <w:marLeft w:val="0"/>
      <w:marRight w:val="0"/>
      <w:marTop w:val="0"/>
      <w:marBottom w:val="0"/>
      <w:divBdr>
        <w:top w:val="none" w:sz="0" w:space="0" w:color="auto"/>
        <w:left w:val="none" w:sz="0" w:space="0" w:color="auto"/>
        <w:bottom w:val="none" w:sz="0" w:space="0" w:color="auto"/>
        <w:right w:val="none" w:sz="0" w:space="0" w:color="auto"/>
      </w:divBdr>
    </w:div>
    <w:div w:id="637146100">
      <w:bodyDiv w:val="1"/>
      <w:marLeft w:val="0"/>
      <w:marRight w:val="0"/>
      <w:marTop w:val="0"/>
      <w:marBottom w:val="0"/>
      <w:divBdr>
        <w:top w:val="none" w:sz="0" w:space="0" w:color="auto"/>
        <w:left w:val="none" w:sz="0" w:space="0" w:color="auto"/>
        <w:bottom w:val="none" w:sz="0" w:space="0" w:color="auto"/>
        <w:right w:val="none" w:sz="0" w:space="0" w:color="auto"/>
      </w:divBdr>
    </w:div>
    <w:div w:id="750081609">
      <w:bodyDiv w:val="1"/>
      <w:marLeft w:val="0"/>
      <w:marRight w:val="0"/>
      <w:marTop w:val="0"/>
      <w:marBottom w:val="0"/>
      <w:divBdr>
        <w:top w:val="none" w:sz="0" w:space="0" w:color="auto"/>
        <w:left w:val="none" w:sz="0" w:space="0" w:color="auto"/>
        <w:bottom w:val="none" w:sz="0" w:space="0" w:color="auto"/>
        <w:right w:val="none" w:sz="0" w:space="0" w:color="auto"/>
      </w:divBdr>
    </w:div>
    <w:div w:id="941912660">
      <w:bodyDiv w:val="1"/>
      <w:marLeft w:val="0"/>
      <w:marRight w:val="0"/>
      <w:marTop w:val="0"/>
      <w:marBottom w:val="0"/>
      <w:divBdr>
        <w:top w:val="none" w:sz="0" w:space="0" w:color="auto"/>
        <w:left w:val="none" w:sz="0" w:space="0" w:color="auto"/>
        <w:bottom w:val="none" w:sz="0" w:space="0" w:color="auto"/>
        <w:right w:val="none" w:sz="0" w:space="0" w:color="auto"/>
      </w:divBdr>
      <w:divsChild>
        <w:div w:id="1442335530">
          <w:marLeft w:val="0"/>
          <w:marRight w:val="0"/>
          <w:marTop w:val="0"/>
          <w:marBottom w:val="120"/>
          <w:divBdr>
            <w:top w:val="none" w:sz="0" w:space="0" w:color="auto"/>
            <w:left w:val="none" w:sz="0" w:space="0" w:color="auto"/>
            <w:bottom w:val="none" w:sz="0" w:space="0" w:color="auto"/>
            <w:right w:val="none" w:sz="0" w:space="0" w:color="auto"/>
          </w:divBdr>
        </w:div>
        <w:div w:id="1306276114">
          <w:marLeft w:val="446"/>
          <w:marRight w:val="0"/>
          <w:marTop w:val="0"/>
          <w:marBottom w:val="120"/>
          <w:divBdr>
            <w:top w:val="none" w:sz="0" w:space="0" w:color="auto"/>
            <w:left w:val="none" w:sz="0" w:space="0" w:color="auto"/>
            <w:bottom w:val="none" w:sz="0" w:space="0" w:color="auto"/>
            <w:right w:val="none" w:sz="0" w:space="0" w:color="auto"/>
          </w:divBdr>
        </w:div>
        <w:div w:id="183978107">
          <w:marLeft w:val="446"/>
          <w:marRight w:val="0"/>
          <w:marTop w:val="0"/>
          <w:marBottom w:val="120"/>
          <w:divBdr>
            <w:top w:val="none" w:sz="0" w:space="0" w:color="auto"/>
            <w:left w:val="none" w:sz="0" w:space="0" w:color="auto"/>
            <w:bottom w:val="none" w:sz="0" w:space="0" w:color="auto"/>
            <w:right w:val="none" w:sz="0" w:space="0" w:color="auto"/>
          </w:divBdr>
        </w:div>
        <w:div w:id="1342471903">
          <w:marLeft w:val="446"/>
          <w:marRight w:val="0"/>
          <w:marTop w:val="0"/>
          <w:marBottom w:val="120"/>
          <w:divBdr>
            <w:top w:val="none" w:sz="0" w:space="0" w:color="auto"/>
            <w:left w:val="none" w:sz="0" w:space="0" w:color="auto"/>
            <w:bottom w:val="none" w:sz="0" w:space="0" w:color="auto"/>
            <w:right w:val="none" w:sz="0" w:space="0" w:color="auto"/>
          </w:divBdr>
        </w:div>
        <w:div w:id="828011652">
          <w:marLeft w:val="446"/>
          <w:marRight w:val="0"/>
          <w:marTop w:val="0"/>
          <w:marBottom w:val="120"/>
          <w:divBdr>
            <w:top w:val="none" w:sz="0" w:space="0" w:color="auto"/>
            <w:left w:val="none" w:sz="0" w:space="0" w:color="auto"/>
            <w:bottom w:val="none" w:sz="0" w:space="0" w:color="auto"/>
            <w:right w:val="none" w:sz="0" w:space="0" w:color="auto"/>
          </w:divBdr>
        </w:div>
        <w:div w:id="2015642896">
          <w:marLeft w:val="446"/>
          <w:marRight w:val="0"/>
          <w:marTop w:val="0"/>
          <w:marBottom w:val="120"/>
          <w:divBdr>
            <w:top w:val="none" w:sz="0" w:space="0" w:color="auto"/>
            <w:left w:val="none" w:sz="0" w:space="0" w:color="auto"/>
            <w:bottom w:val="none" w:sz="0" w:space="0" w:color="auto"/>
            <w:right w:val="none" w:sz="0" w:space="0" w:color="auto"/>
          </w:divBdr>
        </w:div>
        <w:div w:id="1888105871">
          <w:marLeft w:val="446"/>
          <w:marRight w:val="0"/>
          <w:marTop w:val="0"/>
          <w:marBottom w:val="120"/>
          <w:divBdr>
            <w:top w:val="none" w:sz="0" w:space="0" w:color="auto"/>
            <w:left w:val="none" w:sz="0" w:space="0" w:color="auto"/>
            <w:bottom w:val="none" w:sz="0" w:space="0" w:color="auto"/>
            <w:right w:val="none" w:sz="0" w:space="0" w:color="auto"/>
          </w:divBdr>
        </w:div>
      </w:divsChild>
    </w:div>
    <w:div w:id="971641335">
      <w:bodyDiv w:val="1"/>
      <w:marLeft w:val="0"/>
      <w:marRight w:val="0"/>
      <w:marTop w:val="0"/>
      <w:marBottom w:val="0"/>
      <w:divBdr>
        <w:top w:val="none" w:sz="0" w:space="0" w:color="auto"/>
        <w:left w:val="none" w:sz="0" w:space="0" w:color="auto"/>
        <w:bottom w:val="none" w:sz="0" w:space="0" w:color="auto"/>
        <w:right w:val="none" w:sz="0" w:space="0" w:color="auto"/>
      </w:divBdr>
    </w:div>
    <w:div w:id="1048916689">
      <w:bodyDiv w:val="1"/>
      <w:marLeft w:val="0"/>
      <w:marRight w:val="0"/>
      <w:marTop w:val="0"/>
      <w:marBottom w:val="0"/>
      <w:divBdr>
        <w:top w:val="none" w:sz="0" w:space="0" w:color="auto"/>
        <w:left w:val="none" w:sz="0" w:space="0" w:color="auto"/>
        <w:bottom w:val="none" w:sz="0" w:space="0" w:color="auto"/>
        <w:right w:val="none" w:sz="0" w:space="0" w:color="auto"/>
      </w:divBdr>
    </w:div>
    <w:div w:id="1065372360">
      <w:bodyDiv w:val="1"/>
      <w:marLeft w:val="0"/>
      <w:marRight w:val="0"/>
      <w:marTop w:val="0"/>
      <w:marBottom w:val="0"/>
      <w:divBdr>
        <w:top w:val="none" w:sz="0" w:space="0" w:color="auto"/>
        <w:left w:val="none" w:sz="0" w:space="0" w:color="auto"/>
        <w:bottom w:val="none" w:sz="0" w:space="0" w:color="auto"/>
        <w:right w:val="none" w:sz="0" w:space="0" w:color="auto"/>
      </w:divBdr>
      <w:divsChild>
        <w:div w:id="2065792764">
          <w:marLeft w:val="0"/>
          <w:marRight w:val="0"/>
          <w:marTop w:val="200"/>
          <w:marBottom w:val="0"/>
          <w:divBdr>
            <w:top w:val="none" w:sz="0" w:space="0" w:color="auto"/>
            <w:left w:val="none" w:sz="0" w:space="0" w:color="auto"/>
            <w:bottom w:val="none" w:sz="0" w:space="0" w:color="auto"/>
            <w:right w:val="none" w:sz="0" w:space="0" w:color="auto"/>
          </w:divBdr>
        </w:div>
        <w:div w:id="523901643">
          <w:marLeft w:val="547"/>
          <w:marRight w:val="0"/>
          <w:marTop w:val="200"/>
          <w:marBottom w:val="0"/>
          <w:divBdr>
            <w:top w:val="none" w:sz="0" w:space="0" w:color="auto"/>
            <w:left w:val="none" w:sz="0" w:space="0" w:color="auto"/>
            <w:bottom w:val="none" w:sz="0" w:space="0" w:color="auto"/>
            <w:right w:val="none" w:sz="0" w:space="0" w:color="auto"/>
          </w:divBdr>
        </w:div>
        <w:div w:id="1151100492">
          <w:marLeft w:val="547"/>
          <w:marRight w:val="0"/>
          <w:marTop w:val="200"/>
          <w:marBottom w:val="0"/>
          <w:divBdr>
            <w:top w:val="none" w:sz="0" w:space="0" w:color="auto"/>
            <w:left w:val="none" w:sz="0" w:space="0" w:color="auto"/>
            <w:bottom w:val="none" w:sz="0" w:space="0" w:color="auto"/>
            <w:right w:val="none" w:sz="0" w:space="0" w:color="auto"/>
          </w:divBdr>
        </w:div>
        <w:div w:id="1716151518">
          <w:marLeft w:val="547"/>
          <w:marRight w:val="0"/>
          <w:marTop w:val="200"/>
          <w:marBottom w:val="0"/>
          <w:divBdr>
            <w:top w:val="none" w:sz="0" w:space="0" w:color="auto"/>
            <w:left w:val="none" w:sz="0" w:space="0" w:color="auto"/>
            <w:bottom w:val="none" w:sz="0" w:space="0" w:color="auto"/>
            <w:right w:val="none" w:sz="0" w:space="0" w:color="auto"/>
          </w:divBdr>
        </w:div>
        <w:div w:id="651178463">
          <w:marLeft w:val="547"/>
          <w:marRight w:val="0"/>
          <w:marTop w:val="200"/>
          <w:marBottom w:val="0"/>
          <w:divBdr>
            <w:top w:val="none" w:sz="0" w:space="0" w:color="auto"/>
            <w:left w:val="none" w:sz="0" w:space="0" w:color="auto"/>
            <w:bottom w:val="none" w:sz="0" w:space="0" w:color="auto"/>
            <w:right w:val="none" w:sz="0" w:space="0" w:color="auto"/>
          </w:divBdr>
        </w:div>
      </w:divsChild>
    </w:div>
    <w:div w:id="1273131421">
      <w:bodyDiv w:val="1"/>
      <w:marLeft w:val="0"/>
      <w:marRight w:val="0"/>
      <w:marTop w:val="0"/>
      <w:marBottom w:val="0"/>
      <w:divBdr>
        <w:top w:val="none" w:sz="0" w:space="0" w:color="auto"/>
        <w:left w:val="none" w:sz="0" w:space="0" w:color="auto"/>
        <w:bottom w:val="none" w:sz="0" w:space="0" w:color="auto"/>
        <w:right w:val="none" w:sz="0" w:space="0" w:color="auto"/>
      </w:divBdr>
    </w:div>
    <w:div w:id="1285423899">
      <w:bodyDiv w:val="1"/>
      <w:marLeft w:val="0"/>
      <w:marRight w:val="0"/>
      <w:marTop w:val="0"/>
      <w:marBottom w:val="0"/>
      <w:divBdr>
        <w:top w:val="none" w:sz="0" w:space="0" w:color="auto"/>
        <w:left w:val="none" w:sz="0" w:space="0" w:color="auto"/>
        <w:bottom w:val="none" w:sz="0" w:space="0" w:color="auto"/>
        <w:right w:val="none" w:sz="0" w:space="0" w:color="auto"/>
      </w:divBdr>
    </w:div>
    <w:div w:id="1396664334">
      <w:bodyDiv w:val="1"/>
      <w:marLeft w:val="0"/>
      <w:marRight w:val="0"/>
      <w:marTop w:val="0"/>
      <w:marBottom w:val="0"/>
      <w:divBdr>
        <w:top w:val="none" w:sz="0" w:space="0" w:color="auto"/>
        <w:left w:val="none" w:sz="0" w:space="0" w:color="auto"/>
        <w:bottom w:val="none" w:sz="0" w:space="0" w:color="auto"/>
        <w:right w:val="none" w:sz="0" w:space="0" w:color="auto"/>
      </w:divBdr>
    </w:div>
    <w:div w:id="1401977739">
      <w:bodyDiv w:val="1"/>
      <w:marLeft w:val="0"/>
      <w:marRight w:val="0"/>
      <w:marTop w:val="0"/>
      <w:marBottom w:val="0"/>
      <w:divBdr>
        <w:top w:val="none" w:sz="0" w:space="0" w:color="auto"/>
        <w:left w:val="none" w:sz="0" w:space="0" w:color="auto"/>
        <w:bottom w:val="none" w:sz="0" w:space="0" w:color="auto"/>
        <w:right w:val="none" w:sz="0" w:space="0" w:color="auto"/>
      </w:divBdr>
    </w:div>
    <w:div w:id="1520847557">
      <w:bodyDiv w:val="1"/>
      <w:marLeft w:val="0"/>
      <w:marRight w:val="0"/>
      <w:marTop w:val="0"/>
      <w:marBottom w:val="0"/>
      <w:divBdr>
        <w:top w:val="none" w:sz="0" w:space="0" w:color="auto"/>
        <w:left w:val="none" w:sz="0" w:space="0" w:color="auto"/>
        <w:bottom w:val="none" w:sz="0" w:space="0" w:color="auto"/>
        <w:right w:val="none" w:sz="0" w:space="0" w:color="auto"/>
      </w:divBdr>
    </w:div>
    <w:div w:id="1529756960">
      <w:bodyDiv w:val="1"/>
      <w:marLeft w:val="0"/>
      <w:marRight w:val="0"/>
      <w:marTop w:val="0"/>
      <w:marBottom w:val="0"/>
      <w:divBdr>
        <w:top w:val="none" w:sz="0" w:space="0" w:color="auto"/>
        <w:left w:val="none" w:sz="0" w:space="0" w:color="auto"/>
        <w:bottom w:val="none" w:sz="0" w:space="0" w:color="auto"/>
        <w:right w:val="none" w:sz="0" w:space="0" w:color="auto"/>
      </w:divBdr>
    </w:div>
    <w:div w:id="1572541804">
      <w:bodyDiv w:val="1"/>
      <w:marLeft w:val="0"/>
      <w:marRight w:val="0"/>
      <w:marTop w:val="0"/>
      <w:marBottom w:val="0"/>
      <w:divBdr>
        <w:top w:val="none" w:sz="0" w:space="0" w:color="auto"/>
        <w:left w:val="none" w:sz="0" w:space="0" w:color="auto"/>
        <w:bottom w:val="none" w:sz="0" w:space="0" w:color="auto"/>
        <w:right w:val="none" w:sz="0" w:space="0" w:color="auto"/>
      </w:divBdr>
    </w:div>
    <w:div w:id="1592203220">
      <w:bodyDiv w:val="1"/>
      <w:marLeft w:val="0"/>
      <w:marRight w:val="0"/>
      <w:marTop w:val="0"/>
      <w:marBottom w:val="0"/>
      <w:divBdr>
        <w:top w:val="none" w:sz="0" w:space="0" w:color="auto"/>
        <w:left w:val="none" w:sz="0" w:space="0" w:color="auto"/>
        <w:bottom w:val="none" w:sz="0" w:space="0" w:color="auto"/>
        <w:right w:val="none" w:sz="0" w:space="0" w:color="auto"/>
      </w:divBdr>
    </w:div>
    <w:div w:id="1682511928">
      <w:bodyDiv w:val="1"/>
      <w:marLeft w:val="0"/>
      <w:marRight w:val="0"/>
      <w:marTop w:val="0"/>
      <w:marBottom w:val="0"/>
      <w:divBdr>
        <w:top w:val="none" w:sz="0" w:space="0" w:color="auto"/>
        <w:left w:val="none" w:sz="0" w:space="0" w:color="auto"/>
        <w:bottom w:val="none" w:sz="0" w:space="0" w:color="auto"/>
        <w:right w:val="none" w:sz="0" w:space="0" w:color="auto"/>
      </w:divBdr>
      <w:divsChild>
        <w:div w:id="1277716823">
          <w:marLeft w:val="274"/>
          <w:marRight w:val="0"/>
          <w:marTop w:val="0"/>
          <w:marBottom w:val="0"/>
          <w:divBdr>
            <w:top w:val="none" w:sz="0" w:space="0" w:color="auto"/>
            <w:left w:val="none" w:sz="0" w:space="0" w:color="auto"/>
            <w:bottom w:val="none" w:sz="0" w:space="0" w:color="auto"/>
            <w:right w:val="none" w:sz="0" w:space="0" w:color="auto"/>
          </w:divBdr>
        </w:div>
      </w:divsChild>
    </w:div>
    <w:div w:id="1697195690">
      <w:bodyDiv w:val="1"/>
      <w:marLeft w:val="0"/>
      <w:marRight w:val="0"/>
      <w:marTop w:val="0"/>
      <w:marBottom w:val="0"/>
      <w:divBdr>
        <w:top w:val="none" w:sz="0" w:space="0" w:color="auto"/>
        <w:left w:val="none" w:sz="0" w:space="0" w:color="auto"/>
        <w:bottom w:val="none" w:sz="0" w:space="0" w:color="auto"/>
        <w:right w:val="none" w:sz="0" w:space="0" w:color="auto"/>
      </w:divBdr>
      <w:divsChild>
        <w:div w:id="1963536007">
          <w:marLeft w:val="547"/>
          <w:marRight w:val="0"/>
          <w:marTop w:val="200"/>
          <w:marBottom w:val="0"/>
          <w:divBdr>
            <w:top w:val="none" w:sz="0" w:space="0" w:color="auto"/>
            <w:left w:val="none" w:sz="0" w:space="0" w:color="auto"/>
            <w:bottom w:val="none" w:sz="0" w:space="0" w:color="auto"/>
            <w:right w:val="none" w:sz="0" w:space="0" w:color="auto"/>
          </w:divBdr>
        </w:div>
        <w:div w:id="957250600">
          <w:marLeft w:val="547"/>
          <w:marRight w:val="0"/>
          <w:marTop w:val="200"/>
          <w:marBottom w:val="0"/>
          <w:divBdr>
            <w:top w:val="none" w:sz="0" w:space="0" w:color="auto"/>
            <w:left w:val="none" w:sz="0" w:space="0" w:color="auto"/>
            <w:bottom w:val="none" w:sz="0" w:space="0" w:color="auto"/>
            <w:right w:val="none" w:sz="0" w:space="0" w:color="auto"/>
          </w:divBdr>
        </w:div>
        <w:div w:id="1886209125">
          <w:marLeft w:val="547"/>
          <w:marRight w:val="0"/>
          <w:marTop w:val="200"/>
          <w:marBottom w:val="0"/>
          <w:divBdr>
            <w:top w:val="none" w:sz="0" w:space="0" w:color="auto"/>
            <w:left w:val="none" w:sz="0" w:space="0" w:color="auto"/>
            <w:bottom w:val="none" w:sz="0" w:space="0" w:color="auto"/>
            <w:right w:val="none" w:sz="0" w:space="0" w:color="auto"/>
          </w:divBdr>
        </w:div>
        <w:div w:id="1309432886">
          <w:marLeft w:val="547"/>
          <w:marRight w:val="0"/>
          <w:marTop w:val="200"/>
          <w:marBottom w:val="0"/>
          <w:divBdr>
            <w:top w:val="none" w:sz="0" w:space="0" w:color="auto"/>
            <w:left w:val="none" w:sz="0" w:space="0" w:color="auto"/>
            <w:bottom w:val="none" w:sz="0" w:space="0" w:color="auto"/>
            <w:right w:val="none" w:sz="0" w:space="0" w:color="auto"/>
          </w:divBdr>
        </w:div>
        <w:div w:id="827938134">
          <w:marLeft w:val="547"/>
          <w:marRight w:val="0"/>
          <w:marTop w:val="200"/>
          <w:marBottom w:val="0"/>
          <w:divBdr>
            <w:top w:val="none" w:sz="0" w:space="0" w:color="auto"/>
            <w:left w:val="none" w:sz="0" w:space="0" w:color="auto"/>
            <w:bottom w:val="none" w:sz="0" w:space="0" w:color="auto"/>
            <w:right w:val="none" w:sz="0" w:space="0" w:color="auto"/>
          </w:divBdr>
        </w:div>
      </w:divsChild>
    </w:div>
    <w:div w:id="1834684988">
      <w:bodyDiv w:val="1"/>
      <w:marLeft w:val="0"/>
      <w:marRight w:val="0"/>
      <w:marTop w:val="0"/>
      <w:marBottom w:val="0"/>
      <w:divBdr>
        <w:top w:val="none" w:sz="0" w:space="0" w:color="auto"/>
        <w:left w:val="none" w:sz="0" w:space="0" w:color="auto"/>
        <w:bottom w:val="none" w:sz="0" w:space="0" w:color="auto"/>
        <w:right w:val="none" w:sz="0" w:space="0" w:color="auto"/>
      </w:divBdr>
    </w:div>
    <w:div w:id="1850097170">
      <w:bodyDiv w:val="1"/>
      <w:marLeft w:val="0"/>
      <w:marRight w:val="0"/>
      <w:marTop w:val="0"/>
      <w:marBottom w:val="0"/>
      <w:divBdr>
        <w:top w:val="none" w:sz="0" w:space="0" w:color="auto"/>
        <w:left w:val="none" w:sz="0" w:space="0" w:color="auto"/>
        <w:bottom w:val="none" w:sz="0" w:space="0" w:color="auto"/>
        <w:right w:val="none" w:sz="0" w:space="0" w:color="auto"/>
      </w:divBdr>
    </w:div>
    <w:div w:id="1899314871">
      <w:bodyDiv w:val="1"/>
      <w:marLeft w:val="0"/>
      <w:marRight w:val="0"/>
      <w:marTop w:val="0"/>
      <w:marBottom w:val="0"/>
      <w:divBdr>
        <w:top w:val="none" w:sz="0" w:space="0" w:color="auto"/>
        <w:left w:val="none" w:sz="0" w:space="0" w:color="auto"/>
        <w:bottom w:val="none" w:sz="0" w:space="0" w:color="auto"/>
        <w:right w:val="none" w:sz="0" w:space="0" w:color="auto"/>
      </w:divBdr>
      <w:divsChild>
        <w:div w:id="2013558783">
          <w:marLeft w:val="446"/>
          <w:marRight w:val="0"/>
          <w:marTop w:val="0"/>
          <w:marBottom w:val="0"/>
          <w:divBdr>
            <w:top w:val="none" w:sz="0" w:space="0" w:color="auto"/>
            <w:left w:val="none" w:sz="0" w:space="0" w:color="auto"/>
            <w:bottom w:val="none" w:sz="0" w:space="0" w:color="auto"/>
            <w:right w:val="none" w:sz="0" w:space="0" w:color="auto"/>
          </w:divBdr>
        </w:div>
        <w:div w:id="1681735566">
          <w:marLeft w:val="446"/>
          <w:marRight w:val="0"/>
          <w:marTop w:val="0"/>
          <w:marBottom w:val="0"/>
          <w:divBdr>
            <w:top w:val="none" w:sz="0" w:space="0" w:color="auto"/>
            <w:left w:val="none" w:sz="0" w:space="0" w:color="auto"/>
            <w:bottom w:val="none" w:sz="0" w:space="0" w:color="auto"/>
            <w:right w:val="none" w:sz="0" w:space="0" w:color="auto"/>
          </w:divBdr>
        </w:div>
        <w:div w:id="1948341860">
          <w:marLeft w:val="446"/>
          <w:marRight w:val="0"/>
          <w:marTop w:val="0"/>
          <w:marBottom w:val="0"/>
          <w:divBdr>
            <w:top w:val="none" w:sz="0" w:space="0" w:color="auto"/>
            <w:left w:val="none" w:sz="0" w:space="0" w:color="auto"/>
            <w:bottom w:val="none" w:sz="0" w:space="0" w:color="auto"/>
            <w:right w:val="none" w:sz="0" w:space="0" w:color="auto"/>
          </w:divBdr>
        </w:div>
        <w:div w:id="1292052292">
          <w:marLeft w:val="446"/>
          <w:marRight w:val="0"/>
          <w:marTop w:val="0"/>
          <w:marBottom w:val="0"/>
          <w:divBdr>
            <w:top w:val="none" w:sz="0" w:space="0" w:color="auto"/>
            <w:left w:val="none" w:sz="0" w:space="0" w:color="auto"/>
            <w:bottom w:val="none" w:sz="0" w:space="0" w:color="auto"/>
            <w:right w:val="none" w:sz="0" w:space="0" w:color="auto"/>
          </w:divBdr>
        </w:div>
        <w:div w:id="736245119">
          <w:marLeft w:val="446"/>
          <w:marRight w:val="0"/>
          <w:marTop w:val="0"/>
          <w:marBottom w:val="0"/>
          <w:divBdr>
            <w:top w:val="none" w:sz="0" w:space="0" w:color="auto"/>
            <w:left w:val="none" w:sz="0" w:space="0" w:color="auto"/>
            <w:bottom w:val="none" w:sz="0" w:space="0" w:color="auto"/>
            <w:right w:val="none" w:sz="0" w:space="0" w:color="auto"/>
          </w:divBdr>
        </w:div>
      </w:divsChild>
    </w:div>
    <w:div w:id="2138065729">
      <w:bodyDiv w:val="1"/>
      <w:marLeft w:val="0"/>
      <w:marRight w:val="0"/>
      <w:marTop w:val="0"/>
      <w:marBottom w:val="0"/>
      <w:divBdr>
        <w:top w:val="none" w:sz="0" w:space="0" w:color="auto"/>
        <w:left w:val="none" w:sz="0" w:space="0" w:color="auto"/>
        <w:bottom w:val="none" w:sz="0" w:space="0" w:color="auto"/>
        <w:right w:val="none" w:sz="0" w:space="0" w:color="auto"/>
      </w:divBdr>
      <w:divsChild>
        <w:div w:id="816723276">
          <w:marLeft w:val="274"/>
          <w:marRight w:val="0"/>
          <w:marTop w:val="0"/>
          <w:marBottom w:val="120"/>
          <w:divBdr>
            <w:top w:val="none" w:sz="0" w:space="0" w:color="auto"/>
            <w:left w:val="none" w:sz="0" w:space="0" w:color="auto"/>
            <w:bottom w:val="none" w:sz="0" w:space="0" w:color="auto"/>
            <w:right w:val="none" w:sz="0" w:space="0" w:color="auto"/>
          </w:divBdr>
        </w:div>
        <w:div w:id="1775439976">
          <w:marLeft w:val="0"/>
          <w:marRight w:val="0"/>
          <w:marTop w:val="0"/>
          <w:marBottom w:val="120"/>
          <w:divBdr>
            <w:top w:val="none" w:sz="0" w:space="0" w:color="auto"/>
            <w:left w:val="none" w:sz="0" w:space="0" w:color="auto"/>
            <w:bottom w:val="none" w:sz="0" w:space="0" w:color="auto"/>
            <w:right w:val="none" w:sz="0" w:space="0" w:color="auto"/>
          </w:divBdr>
        </w:div>
        <w:div w:id="1655177494">
          <w:marLeft w:val="274"/>
          <w:marRight w:val="0"/>
          <w:marTop w:val="0"/>
          <w:marBottom w:val="120"/>
          <w:divBdr>
            <w:top w:val="none" w:sz="0" w:space="0" w:color="auto"/>
            <w:left w:val="none" w:sz="0" w:space="0" w:color="auto"/>
            <w:bottom w:val="none" w:sz="0" w:space="0" w:color="auto"/>
            <w:right w:val="none" w:sz="0" w:space="0" w:color="auto"/>
          </w:divBdr>
        </w:div>
        <w:div w:id="169611722">
          <w:marLeft w:val="274"/>
          <w:marRight w:val="0"/>
          <w:marTop w:val="0"/>
          <w:marBottom w:val="120"/>
          <w:divBdr>
            <w:top w:val="none" w:sz="0" w:space="0" w:color="auto"/>
            <w:left w:val="none" w:sz="0" w:space="0" w:color="auto"/>
            <w:bottom w:val="none" w:sz="0" w:space="0" w:color="auto"/>
            <w:right w:val="none" w:sz="0" w:space="0" w:color="auto"/>
          </w:divBdr>
        </w:div>
        <w:div w:id="1388647822">
          <w:marLeft w:val="274"/>
          <w:marRight w:val="0"/>
          <w:marTop w:val="0"/>
          <w:marBottom w:val="120"/>
          <w:divBdr>
            <w:top w:val="none" w:sz="0" w:space="0" w:color="auto"/>
            <w:left w:val="none" w:sz="0" w:space="0" w:color="auto"/>
            <w:bottom w:val="none" w:sz="0" w:space="0" w:color="auto"/>
            <w:right w:val="none" w:sz="0" w:space="0" w:color="auto"/>
          </w:divBdr>
        </w:div>
      </w:divsChild>
    </w:div>
    <w:div w:id="2140995757">
      <w:bodyDiv w:val="1"/>
      <w:marLeft w:val="0"/>
      <w:marRight w:val="0"/>
      <w:marTop w:val="0"/>
      <w:marBottom w:val="0"/>
      <w:divBdr>
        <w:top w:val="none" w:sz="0" w:space="0" w:color="auto"/>
        <w:left w:val="none" w:sz="0" w:space="0" w:color="auto"/>
        <w:bottom w:val="none" w:sz="0" w:space="0" w:color="auto"/>
        <w:right w:val="none" w:sz="0" w:space="0" w:color="auto"/>
      </w:divBdr>
      <w:divsChild>
        <w:div w:id="140512366">
          <w:marLeft w:val="547"/>
          <w:marRight w:val="0"/>
          <w:marTop w:val="200"/>
          <w:marBottom w:val="0"/>
          <w:divBdr>
            <w:top w:val="none" w:sz="0" w:space="0" w:color="auto"/>
            <w:left w:val="none" w:sz="0" w:space="0" w:color="auto"/>
            <w:bottom w:val="none" w:sz="0" w:space="0" w:color="auto"/>
            <w:right w:val="none" w:sz="0" w:space="0" w:color="auto"/>
          </w:divBdr>
        </w:div>
        <w:div w:id="1160655278">
          <w:marLeft w:val="547"/>
          <w:marRight w:val="0"/>
          <w:marTop w:val="200"/>
          <w:marBottom w:val="0"/>
          <w:divBdr>
            <w:top w:val="none" w:sz="0" w:space="0" w:color="auto"/>
            <w:left w:val="none" w:sz="0" w:space="0" w:color="auto"/>
            <w:bottom w:val="none" w:sz="0" w:space="0" w:color="auto"/>
            <w:right w:val="none" w:sz="0" w:space="0" w:color="auto"/>
          </w:divBdr>
        </w:div>
        <w:div w:id="1589541476">
          <w:marLeft w:val="547"/>
          <w:marRight w:val="0"/>
          <w:marTop w:val="200"/>
          <w:marBottom w:val="0"/>
          <w:divBdr>
            <w:top w:val="none" w:sz="0" w:space="0" w:color="auto"/>
            <w:left w:val="none" w:sz="0" w:space="0" w:color="auto"/>
            <w:bottom w:val="none" w:sz="0" w:space="0" w:color="auto"/>
            <w:right w:val="none" w:sz="0" w:space="0" w:color="auto"/>
          </w:divBdr>
        </w:div>
        <w:div w:id="1009136508">
          <w:marLeft w:val="547"/>
          <w:marRight w:val="0"/>
          <w:marTop w:val="200"/>
          <w:marBottom w:val="0"/>
          <w:divBdr>
            <w:top w:val="none" w:sz="0" w:space="0" w:color="auto"/>
            <w:left w:val="none" w:sz="0" w:space="0" w:color="auto"/>
            <w:bottom w:val="none" w:sz="0" w:space="0" w:color="auto"/>
            <w:right w:val="none" w:sz="0" w:space="0" w:color="auto"/>
          </w:divBdr>
        </w:div>
        <w:div w:id="15723331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Arial" panose="020B0604020202020204" pitchFamily="34" charset="0"/>
                <a:cs typeface="Arial" panose="020B0604020202020204" pitchFamily="34" charset="0"/>
              </a:rPr>
              <a:t>Percentage of adults aged 16 to 74 years who were victims of domestic abuse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Percentage of adults aged 16 to 74 years who were victims of domestic abuse</c:v>
                </c:pt>
              </c:strCache>
            </c:strRef>
          </c:tx>
          <c:spPr>
            <a:solidFill>
              <a:schemeClr val="accent1"/>
            </a:solidFill>
            <a:ln>
              <a:noFill/>
            </a:ln>
            <a:effectLst/>
            <a:sp3d/>
          </c:spPr>
          <c:invertIfNegative val="0"/>
          <c:cat>
            <c:strRef>
              <c:f>Sheet1!$A$2:$A$5</c:f>
              <c:strCache>
                <c:ptCount val="4"/>
                <c:pt idx="0">
                  <c:v> </c:v>
                </c:pt>
                <c:pt idx="1">
                  <c:v>Any domestic abuse ( partner or family non-physical abuse threats force sexual assault or stalking)</c:v>
                </c:pt>
                <c:pt idx="2">
                  <c:v>Any partner abuse (non-physical abuse threats force sexual assault or stalking)</c:v>
                </c:pt>
                <c:pt idx="3">
                  <c:v>Any family abuse (non-physical abuse threats force sexual assault or stalking)</c:v>
                </c:pt>
              </c:strCache>
            </c:strRef>
          </c:cat>
          <c:val>
            <c:numRef>
              <c:f>Sheet1!$B$2:$B$5</c:f>
              <c:numCache>
                <c:formatCode>General</c:formatCode>
                <c:ptCount val="4"/>
                <c:pt idx="1">
                  <c:v>5.5</c:v>
                </c:pt>
                <c:pt idx="2">
                  <c:v>4</c:v>
                </c:pt>
                <c:pt idx="3">
                  <c:v>1.9</c:v>
                </c:pt>
              </c:numCache>
            </c:numRef>
          </c:val>
          <c:extLst>
            <c:ext xmlns:c16="http://schemas.microsoft.com/office/drawing/2014/chart" uri="{C3380CC4-5D6E-409C-BE32-E72D297353CC}">
              <c16:uniqueId val="{00000000-18EF-47FB-A72B-CCE5BDE41E77}"/>
            </c:ext>
          </c:extLst>
        </c:ser>
        <c:dLbls>
          <c:showLegendKey val="0"/>
          <c:showVal val="0"/>
          <c:showCatName val="0"/>
          <c:showSerName val="0"/>
          <c:showPercent val="0"/>
          <c:showBubbleSize val="0"/>
        </c:dLbls>
        <c:gapWidth val="150"/>
        <c:shape val="box"/>
        <c:axId val="357389728"/>
        <c:axId val="357393472"/>
        <c:axId val="0"/>
      </c:bar3DChart>
      <c:catAx>
        <c:axId val="357389728"/>
        <c:scaling>
          <c:orientation val="minMax"/>
        </c:scaling>
        <c:delete val="1"/>
        <c:axPos val="l"/>
        <c:numFmt formatCode="General" sourceLinked="1"/>
        <c:majorTickMark val="none"/>
        <c:minorTickMark val="none"/>
        <c:tickLblPos val="nextTo"/>
        <c:crossAx val="357393472"/>
        <c:crosses val="autoZero"/>
        <c:auto val="1"/>
        <c:lblAlgn val="ctr"/>
        <c:lblOffset val="100"/>
        <c:noMultiLvlLbl val="0"/>
      </c:catAx>
      <c:valAx>
        <c:axId val="3573934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3897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C5DDD-E1D8-4AD4-9297-8C60443D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17</Pages>
  <Words>4353</Words>
  <Characters>24815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Olivette Cole</cp:lastModifiedBy>
  <cp:revision>189</cp:revision>
  <dcterms:created xsi:type="dcterms:W3CDTF">2022-08-18T00:55:00Z</dcterms:created>
  <dcterms:modified xsi:type="dcterms:W3CDTF">2022-08-25T15:03:00Z</dcterms:modified>
</cp:coreProperties>
</file>