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051816215"/>
        <w:docPartObj>
          <w:docPartGallery w:val="Cover Pages"/>
          <w:docPartUnique/>
        </w:docPartObj>
      </w:sdtPr>
      <w:sdtEndPr/>
      <w:sdtContent>
        <w:p w14:paraId="6C99C1B4" w14:textId="08CC84F3" w:rsidR="0084027C" w:rsidRPr="00F365AE" w:rsidRDefault="0084027C">
          <w:pPr>
            <w:rPr>
              <w:rFonts w:ascii="Arial" w:hAnsi="Arial" w:cs="Arial"/>
            </w:rPr>
          </w:pPr>
        </w:p>
        <w:p w14:paraId="7371613B" w14:textId="5B2A0C1B" w:rsidR="0084027C" w:rsidRPr="00F365AE" w:rsidRDefault="0084027C">
          <w:pPr>
            <w:rPr>
              <w:rFonts w:ascii="Arial" w:hAnsi="Arial" w:cs="Arial"/>
            </w:rPr>
          </w:pPr>
          <w:r w:rsidRPr="00F365AE">
            <w:rPr>
              <w:rFonts w:ascii="Arial" w:hAnsi="Arial" w:cs="Arial"/>
              <w:noProof/>
              <w:lang w:eastAsia="zh-CN"/>
            </w:rPr>
            <mc:AlternateContent>
              <mc:Choice Requires="wps">
                <w:drawing>
                  <wp:anchor distT="0" distB="0" distL="182880" distR="182880" simplePos="0" relativeHeight="251660288" behindDoc="0" locked="0" layoutInCell="1" allowOverlap="1" wp14:anchorId="2C1176C8" wp14:editId="15D27F3C">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1994400"/>
                    <wp:effectExtent l="0" t="0" r="8890"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99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BAA6D" w14:textId="079592C9" w:rsidR="000D230C" w:rsidRDefault="000D230C" w:rsidP="008F3D4B">
                                <w:pPr>
                                  <w:pStyle w:val="NoSpacing"/>
                                  <w:spacing w:before="40" w:after="560" w:line="216" w:lineRule="auto"/>
                                  <w:rPr>
                                    <w:caps/>
                                    <w:color w:val="1F4E79" w:themeColor="accent5" w:themeShade="80"/>
                                    <w:sz w:val="28"/>
                                    <w:szCs w:val="28"/>
                                  </w:rPr>
                                </w:pPr>
                                <w:r w:rsidRPr="008F3D4B">
                                  <w:rPr>
                                    <w:color w:val="4472C4" w:themeColor="accent1"/>
                                    <w:sz w:val="72"/>
                                    <w:szCs w:val="72"/>
                                  </w:rPr>
                                  <w:t xml:space="preserve">Computer Architecture and Operating Systems </w:t>
                                </w:r>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r w:rsidRPr="008F3D4B">
                                      <w:rPr>
                                        <w:caps/>
                                        <w:color w:val="1F4E79" w:themeColor="accent5" w:themeShade="80"/>
                                        <w:sz w:val="28"/>
                                        <w:szCs w:val="28"/>
                                      </w:rPr>
                                      <w:t>Computer systems and components specification- ACCA4023</w:t>
                                    </w:r>
                                  </w:sdtContent>
                                </w:sdt>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315C036" w14:textId="2E3F9D7C" w:rsidR="000D230C" w:rsidRDefault="000D230C">
                                    <w:pPr>
                                      <w:pStyle w:val="NoSpacing"/>
                                      <w:spacing w:before="80" w:after="40"/>
                                      <w:rPr>
                                        <w:caps/>
                                        <w:color w:val="5B9BD5" w:themeColor="accent5"/>
                                        <w:sz w:val="24"/>
                                        <w:szCs w:val="24"/>
                                      </w:rPr>
                                    </w:pPr>
                                    <w:r>
                                      <w:rPr>
                                        <w:caps/>
                                        <w:color w:val="5B9BD5" w:themeColor="accent5"/>
                                        <w:sz w:val="24"/>
                                        <w:szCs w:val="24"/>
                                      </w:rPr>
                                      <w:t>Sam Edwards – EDW18838709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2C1176C8" id="_x0000_t202" coordsize="21600,21600" o:spt="202" path="m,l,21600r21600,l21600,xe">
                    <v:stroke joinstyle="miter"/>
                    <v:path gradientshapeok="t" o:connecttype="rect"/>
                  </v:shapetype>
                  <v:shape id="Text Box 131" o:spid="_x0000_s1026" type="#_x0000_t202" style="position:absolute;margin-left:0;margin-top:0;width:369pt;height:157.0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" filled="f" stroked="f" strokeweight=".5pt">
                    <v:textbox inset="0,0,0,0">
                      <w:txbxContent>
                        <w:p w14:paraId="128BAA6D" w14:textId="079592C9" w:rsidR="000D230C" w:rsidRDefault="000D230C" w:rsidP="008F3D4B">
                          <w:pPr>
                            <w:pStyle w:val="NoSpacing"/>
                            <w:spacing w:before="40" w:after="560" w:line="216" w:lineRule="auto"/>
                            <w:rPr>
                              <w:caps/>
                              <w:color w:val="1F4E79" w:themeColor="accent5" w:themeShade="80"/>
                              <w:sz w:val="28"/>
                              <w:szCs w:val="28"/>
                            </w:rPr>
                          </w:pPr>
                          <w:r w:rsidRPr="008F3D4B">
                            <w:rPr>
                              <w:color w:val="4472C4" w:themeColor="accent1"/>
                              <w:sz w:val="72"/>
                              <w:szCs w:val="72"/>
                            </w:rPr>
                            <w:t xml:space="preserve">Computer Architecture and Operating Systems </w:t>
                          </w:r>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r w:rsidRPr="008F3D4B">
                                <w:rPr>
                                  <w:caps/>
                                  <w:color w:val="1F4E79" w:themeColor="accent5" w:themeShade="80"/>
                                  <w:sz w:val="28"/>
                                  <w:szCs w:val="28"/>
                                </w:rPr>
                                <w:t>Computer systems and components specification- ACCA4023</w:t>
                              </w:r>
                            </w:sdtContent>
                          </w:sdt>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315C036" w14:textId="2E3F9D7C" w:rsidR="000D230C" w:rsidRDefault="000D230C">
                              <w:pPr>
                                <w:pStyle w:val="NoSpacing"/>
                                <w:spacing w:before="80" w:after="40"/>
                                <w:rPr>
                                  <w:caps/>
                                  <w:color w:val="5B9BD5" w:themeColor="accent5"/>
                                  <w:sz w:val="24"/>
                                  <w:szCs w:val="24"/>
                                </w:rPr>
                              </w:pPr>
                              <w:r>
                                <w:rPr>
                                  <w:caps/>
                                  <w:color w:val="5B9BD5" w:themeColor="accent5"/>
                                  <w:sz w:val="24"/>
                                  <w:szCs w:val="24"/>
                                </w:rPr>
                                <w:t>Sam Edwards – EDW18838709</w:t>
                              </w:r>
                            </w:p>
                          </w:sdtContent>
                        </w:sdt>
                      </w:txbxContent>
                    </v:textbox>
                    <w10:wrap type="square" anchorx="margin" anchory="page"/>
                  </v:shape>
                </w:pict>
              </mc:Fallback>
            </mc:AlternateContent>
          </w:r>
          <w:r w:rsidRPr="00F365AE">
            <w:rPr>
              <w:rFonts w:ascii="Arial" w:hAnsi="Arial" w:cs="Arial"/>
              <w:noProof/>
              <w:lang w:eastAsia="zh-CN"/>
            </w:rPr>
            <mc:AlternateContent>
              <mc:Choice Requires="wps">
                <w:drawing>
                  <wp:anchor distT="0" distB="0" distL="114300" distR="114300" simplePos="0" relativeHeight="251659264" behindDoc="0" locked="0" layoutInCell="1" allowOverlap="1" wp14:anchorId="5A5AC494" wp14:editId="6A6F8E1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628333" cy="1044000"/>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333" cy="1044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5290BA5" w14:textId="3B864065" w:rsidR="000D230C" w:rsidRDefault="000D230C" w:rsidP="0084027C">
                                    <w:pPr>
                                      <w:pStyle w:val="NoSpacing"/>
                                      <w:jc w:val="center"/>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A5AC494" id="Rectangle 132" o:spid="_x0000_s1027" style="position:absolute;margin-left:-1.7pt;margin-top:0;width:49.5pt;height:82.2pt;z-index:251659264;visibility:visible;mso-wrap-style:square;mso-width-percent:0;mso-height-percent:0;mso-top-percent:23;mso-wrap-distance-left:9pt;mso-wrap-distance-top:0;mso-wrap-distance-right:9pt;mso-wrap-distance-bottom:0;mso-position-horizontal:right;mso-position-horizontal-relative:margin;mso-position-vertical-relative:page;mso-width-percent:0;mso-height-percent:0;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5290BA5" w14:textId="3B864065" w:rsidR="000D230C" w:rsidRDefault="000D230C" w:rsidP="0084027C">
                              <w:pPr>
                                <w:pStyle w:val="NoSpacing"/>
                                <w:jc w:val="center"/>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Pr="00F365AE">
            <w:rPr>
              <w:rFonts w:ascii="Arial" w:hAnsi="Arial" w:cs="Arial"/>
            </w:rPr>
            <w:br w:type="page"/>
          </w:r>
        </w:p>
      </w:sdtContent>
    </w:sdt>
    <w:sdt>
      <w:sdtPr>
        <w:rPr>
          <w:rFonts w:ascii="Times New Roman" w:eastAsiaTheme="minorHAnsi" w:hAnsi="Times New Roman" w:cs="Arial"/>
          <w:b w:val="0"/>
          <w:bCs w:val="0"/>
          <w:color w:val="auto"/>
          <w:sz w:val="24"/>
          <w:szCs w:val="24"/>
          <w:lang w:val="en-GB"/>
        </w:rPr>
        <w:id w:val="1976408604"/>
        <w:docPartObj>
          <w:docPartGallery w:val="Table of Contents"/>
          <w:docPartUnique/>
        </w:docPartObj>
      </w:sdtPr>
      <w:sdtEndPr>
        <w:rPr>
          <w:rFonts w:eastAsia="Times New Roman"/>
          <w:noProof/>
        </w:rPr>
      </w:sdtEndPr>
      <w:sdtContent>
        <w:p w14:paraId="6172EF38" w14:textId="5841B290" w:rsidR="0084027C" w:rsidRPr="00F365AE" w:rsidRDefault="0084027C" w:rsidP="000934D4">
          <w:pPr>
            <w:pStyle w:val="TOCHeading"/>
            <w:tabs>
              <w:tab w:val="left" w:pos="5000"/>
            </w:tabs>
            <w:rPr>
              <w:rFonts w:cs="Arial"/>
            </w:rPr>
          </w:pPr>
          <w:r w:rsidRPr="00F365AE">
            <w:rPr>
              <w:rFonts w:cs="Arial"/>
            </w:rPr>
            <w:t>Table of Contents</w:t>
          </w:r>
          <w:r w:rsidR="000934D4" w:rsidRPr="00F365AE">
            <w:rPr>
              <w:rFonts w:cs="Arial"/>
            </w:rPr>
            <w:tab/>
          </w:r>
        </w:p>
        <w:p w14:paraId="290B7DC6" w14:textId="65CEECAA" w:rsidR="00AE00BD" w:rsidRDefault="0084027C">
          <w:pPr>
            <w:pStyle w:val="TOC1"/>
            <w:rPr>
              <w:rFonts w:asciiTheme="minorHAnsi" w:eastAsiaTheme="minorEastAsia" w:hAnsiTheme="minorHAnsi" w:cstheme="minorBidi"/>
              <w:b w:val="0"/>
              <w:bCs w:val="0"/>
              <w:i w:val="0"/>
              <w:iCs w:val="0"/>
              <w:noProof/>
            </w:rPr>
          </w:pPr>
          <w:r w:rsidRPr="00F365AE">
            <w:rPr>
              <w:rFonts w:cs="Arial"/>
              <w:i w:val="0"/>
              <w:iCs w:val="0"/>
            </w:rPr>
            <w:fldChar w:fldCharType="begin"/>
          </w:r>
          <w:r w:rsidRPr="00F365AE">
            <w:rPr>
              <w:rFonts w:cs="Arial"/>
              <w:i w:val="0"/>
              <w:iCs w:val="0"/>
            </w:rPr>
            <w:instrText xml:space="preserve"> TOC \o "1-3" \h \z \u </w:instrText>
          </w:r>
          <w:r w:rsidRPr="00F365AE">
            <w:rPr>
              <w:rFonts w:cs="Arial"/>
              <w:i w:val="0"/>
              <w:iCs w:val="0"/>
            </w:rPr>
            <w:fldChar w:fldCharType="separate"/>
          </w:r>
          <w:hyperlink w:anchor="_Toc67669911" w:history="1">
            <w:r w:rsidR="00AE00BD" w:rsidRPr="00F56789">
              <w:rPr>
                <w:rStyle w:val="Hyperlink"/>
                <w:rFonts w:cs="Arial"/>
                <w:noProof/>
              </w:rPr>
              <w:t>Introduction</w:t>
            </w:r>
            <w:r w:rsidR="00AE00BD">
              <w:rPr>
                <w:noProof/>
                <w:webHidden/>
              </w:rPr>
              <w:tab/>
            </w:r>
            <w:r w:rsidR="00AE00BD">
              <w:rPr>
                <w:noProof/>
                <w:webHidden/>
              </w:rPr>
              <w:fldChar w:fldCharType="begin"/>
            </w:r>
            <w:r w:rsidR="00AE00BD">
              <w:rPr>
                <w:noProof/>
                <w:webHidden/>
              </w:rPr>
              <w:instrText xml:space="preserve"> PAGEREF _Toc67669911 \h </w:instrText>
            </w:r>
            <w:r w:rsidR="00AE00BD">
              <w:rPr>
                <w:noProof/>
                <w:webHidden/>
              </w:rPr>
            </w:r>
            <w:r w:rsidR="00AE00BD">
              <w:rPr>
                <w:noProof/>
                <w:webHidden/>
              </w:rPr>
              <w:fldChar w:fldCharType="separate"/>
            </w:r>
            <w:r w:rsidR="00AE00BD">
              <w:rPr>
                <w:noProof/>
                <w:webHidden/>
              </w:rPr>
              <w:t>2</w:t>
            </w:r>
            <w:r w:rsidR="00AE00BD">
              <w:rPr>
                <w:noProof/>
                <w:webHidden/>
              </w:rPr>
              <w:fldChar w:fldCharType="end"/>
            </w:r>
          </w:hyperlink>
        </w:p>
        <w:p w14:paraId="38E4D345" w14:textId="4CD71D83" w:rsidR="00AE00BD" w:rsidRDefault="00AE00BD">
          <w:pPr>
            <w:pStyle w:val="TOC1"/>
            <w:rPr>
              <w:rFonts w:asciiTheme="minorHAnsi" w:eastAsiaTheme="minorEastAsia" w:hAnsiTheme="minorHAnsi" w:cstheme="minorBidi"/>
              <w:b w:val="0"/>
              <w:bCs w:val="0"/>
              <w:i w:val="0"/>
              <w:iCs w:val="0"/>
              <w:noProof/>
            </w:rPr>
          </w:pPr>
          <w:hyperlink w:anchor="_Toc67669912" w:history="1">
            <w:r w:rsidRPr="00F56789">
              <w:rPr>
                <w:rStyle w:val="Hyperlink"/>
                <w:rFonts w:cs="Arial"/>
                <w:noProof/>
              </w:rPr>
              <w:t>Low Specification System</w:t>
            </w:r>
            <w:r>
              <w:rPr>
                <w:noProof/>
                <w:webHidden/>
              </w:rPr>
              <w:tab/>
            </w:r>
            <w:r>
              <w:rPr>
                <w:noProof/>
                <w:webHidden/>
              </w:rPr>
              <w:fldChar w:fldCharType="begin"/>
            </w:r>
            <w:r>
              <w:rPr>
                <w:noProof/>
                <w:webHidden/>
              </w:rPr>
              <w:instrText xml:space="preserve"> PAGEREF _Toc67669912 \h </w:instrText>
            </w:r>
            <w:r>
              <w:rPr>
                <w:noProof/>
                <w:webHidden/>
              </w:rPr>
            </w:r>
            <w:r>
              <w:rPr>
                <w:noProof/>
                <w:webHidden/>
              </w:rPr>
              <w:fldChar w:fldCharType="separate"/>
            </w:r>
            <w:r>
              <w:rPr>
                <w:noProof/>
                <w:webHidden/>
              </w:rPr>
              <w:t>3</w:t>
            </w:r>
            <w:r>
              <w:rPr>
                <w:noProof/>
                <w:webHidden/>
              </w:rPr>
              <w:fldChar w:fldCharType="end"/>
            </w:r>
          </w:hyperlink>
        </w:p>
        <w:p w14:paraId="3D89DCB4" w14:textId="245870B4"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13" w:history="1">
            <w:r w:rsidRPr="00F56789">
              <w:rPr>
                <w:rStyle w:val="Hyperlink"/>
                <w:rFonts w:cs="Arial"/>
                <w:noProof/>
              </w:rPr>
              <w:t>Case</w:t>
            </w:r>
            <w:r>
              <w:rPr>
                <w:noProof/>
                <w:webHidden/>
              </w:rPr>
              <w:tab/>
            </w:r>
            <w:r>
              <w:rPr>
                <w:noProof/>
                <w:webHidden/>
              </w:rPr>
              <w:fldChar w:fldCharType="begin"/>
            </w:r>
            <w:r>
              <w:rPr>
                <w:noProof/>
                <w:webHidden/>
              </w:rPr>
              <w:instrText xml:space="preserve"> PAGEREF _Toc67669913 \h </w:instrText>
            </w:r>
            <w:r>
              <w:rPr>
                <w:noProof/>
                <w:webHidden/>
              </w:rPr>
            </w:r>
            <w:r>
              <w:rPr>
                <w:noProof/>
                <w:webHidden/>
              </w:rPr>
              <w:fldChar w:fldCharType="separate"/>
            </w:r>
            <w:r>
              <w:rPr>
                <w:noProof/>
                <w:webHidden/>
              </w:rPr>
              <w:t>4</w:t>
            </w:r>
            <w:r>
              <w:rPr>
                <w:noProof/>
                <w:webHidden/>
              </w:rPr>
              <w:fldChar w:fldCharType="end"/>
            </w:r>
          </w:hyperlink>
        </w:p>
        <w:p w14:paraId="6CE4A8AC" w14:textId="3C3157B3"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14" w:history="1">
            <w:r w:rsidRPr="00F56789">
              <w:rPr>
                <w:rStyle w:val="Hyperlink"/>
                <w:rFonts w:cs="Arial"/>
                <w:noProof/>
              </w:rPr>
              <w:t>Motherboard</w:t>
            </w:r>
            <w:r>
              <w:rPr>
                <w:noProof/>
                <w:webHidden/>
              </w:rPr>
              <w:tab/>
            </w:r>
            <w:r>
              <w:rPr>
                <w:noProof/>
                <w:webHidden/>
              </w:rPr>
              <w:fldChar w:fldCharType="begin"/>
            </w:r>
            <w:r>
              <w:rPr>
                <w:noProof/>
                <w:webHidden/>
              </w:rPr>
              <w:instrText xml:space="preserve"> PAGEREF _Toc67669914 \h </w:instrText>
            </w:r>
            <w:r>
              <w:rPr>
                <w:noProof/>
                <w:webHidden/>
              </w:rPr>
            </w:r>
            <w:r>
              <w:rPr>
                <w:noProof/>
                <w:webHidden/>
              </w:rPr>
              <w:fldChar w:fldCharType="separate"/>
            </w:r>
            <w:r>
              <w:rPr>
                <w:noProof/>
                <w:webHidden/>
              </w:rPr>
              <w:t>4</w:t>
            </w:r>
            <w:r>
              <w:rPr>
                <w:noProof/>
                <w:webHidden/>
              </w:rPr>
              <w:fldChar w:fldCharType="end"/>
            </w:r>
          </w:hyperlink>
        </w:p>
        <w:p w14:paraId="1B27D309" w14:textId="5A9C0B6B"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15" w:history="1">
            <w:r w:rsidRPr="00F56789">
              <w:rPr>
                <w:rStyle w:val="Hyperlink"/>
                <w:rFonts w:cs="Arial"/>
                <w:noProof/>
              </w:rPr>
              <w:t>CPU</w:t>
            </w:r>
            <w:r>
              <w:rPr>
                <w:noProof/>
                <w:webHidden/>
              </w:rPr>
              <w:tab/>
            </w:r>
            <w:r>
              <w:rPr>
                <w:noProof/>
                <w:webHidden/>
              </w:rPr>
              <w:fldChar w:fldCharType="begin"/>
            </w:r>
            <w:r>
              <w:rPr>
                <w:noProof/>
                <w:webHidden/>
              </w:rPr>
              <w:instrText xml:space="preserve"> PAGEREF _Toc67669915 \h </w:instrText>
            </w:r>
            <w:r>
              <w:rPr>
                <w:noProof/>
                <w:webHidden/>
              </w:rPr>
            </w:r>
            <w:r>
              <w:rPr>
                <w:noProof/>
                <w:webHidden/>
              </w:rPr>
              <w:fldChar w:fldCharType="separate"/>
            </w:r>
            <w:r>
              <w:rPr>
                <w:noProof/>
                <w:webHidden/>
              </w:rPr>
              <w:t>4</w:t>
            </w:r>
            <w:r>
              <w:rPr>
                <w:noProof/>
                <w:webHidden/>
              </w:rPr>
              <w:fldChar w:fldCharType="end"/>
            </w:r>
          </w:hyperlink>
        </w:p>
        <w:p w14:paraId="61D7C02E" w14:textId="020778CA"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16" w:history="1">
            <w:r w:rsidRPr="00F56789">
              <w:rPr>
                <w:rStyle w:val="Hyperlink"/>
                <w:rFonts w:cs="Arial"/>
                <w:noProof/>
              </w:rPr>
              <w:t>GPU</w:t>
            </w:r>
            <w:r>
              <w:rPr>
                <w:noProof/>
                <w:webHidden/>
              </w:rPr>
              <w:tab/>
            </w:r>
            <w:r>
              <w:rPr>
                <w:noProof/>
                <w:webHidden/>
              </w:rPr>
              <w:fldChar w:fldCharType="begin"/>
            </w:r>
            <w:r>
              <w:rPr>
                <w:noProof/>
                <w:webHidden/>
              </w:rPr>
              <w:instrText xml:space="preserve"> PAGEREF _Toc67669916 \h </w:instrText>
            </w:r>
            <w:r>
              <w:rPr>
                <w:noProof/>
                <w:webHidden/>
              </w:rPr>
            </w:r>
            <w:r>
              <w:rPr>
                <w:noProof/>
                <w:webHidden/>
              </w:rPr>
              <w:fldChar w:fldCharType="separate"/>
            </w:r>
            <w:r>
              <w:rPr>
                <w:noProof/>
                <w:webHidden/>
              </w:rPr>
              <w:t>4</w:t>
            </w:r>
            <w:r>
              <w:rPr>
                <w:noProof/>
                <w:webHidden/>
              </w:rPr>
              <w:fldChar w:fldCharType="end"/>
            </w:r>
          </w:hyperlink>
        </w:p>
        <w:p w14:paraId="2CF4A298" w14:textId="0AFCEAE2"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17" w:history="1">
            <w:r w:rsidRPr="00F56789">
              <w:rPr>
                <w:rStyle w:val="Hyperlink"/>
                <w:rFonts w:cs="Arial"/>
                <w:noProof/>
              </w:rPr>
              <w:t>RAM</w:t>
            </w:r>
            <w:r>
              <w:rPr>
                <w:noProof/>
                <w:webHidden/>
              </w:rPr>
              <w:tab/>
            </w:r>
            <w:r>
              <w:rPr>
                <w:noProof/>
                <w:webHidden/>
              </w:rPr>
              <w:fldChar w:fldCharType="begin"/>
            </w:r>
            <w:r>
              <w:rPr>
                <w:noProof/>
                <w:webHidden/>
              </w:rPr>
              <w:instrText xml:space="preserve"> PAGEREF _Toc67669917 \h </w:instrText>
            </w:r>
            <w:r>
              <w:rPr>
                <w:noProof/>
                <w:webHidden/>
              </w:rPr>
            </w:r>
            <w:r>
              <w:rPr>
                <w:noProof/>
                <w:webHidden/>
              </w:rPr>
              <w:fldChar w:fldCharType="separate"/>
            </w:r>
            <w:r>
              <w:rPr>
                <w:noProof/>
                <w:webHidden/>
              </w:rPr>
              <w:t>4</w:t>
            </w:r>
            <w:r>
              <w:rPr>
                <w:noProof/>
                <w:webHidden/>
              </w:rPr>
              <w:fldChar w:fldCharType="end"/>
            </w:r>
          </w:hyperlink>
        </w:p>
        <w:p w14:paraId="400E5AB0" w14:textId="18E17BAA"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18" w:history="1">
            <w:r w:rsidRPr="00F56789">
              <w:rPr>
                <w:rStyle w:val="Hyperlink"/>
                <w:rFonts w:cs="Arial"/>
                <w:noProof/>
              </w:rPr>
              <w:t>Storage Device</w:t>
            </w:r>
            <w:r>
              <w:rPr>
                <w:noProof/>
                <w:webHidden/>
              </w:rPr>
              <w:tab/>
            </w:r>
            <w:r>
              <w:rPr>
                <w:noProof/>
                <w:webHidden/>
              </w:rPr>
              <w:fldChar w:fldCharType="begin"/>
            </w:r>
            <w:r>
              <w:rPr>
                <w:noProof/>
                <w:webHidden/>
              </w:rPr>
              <w:instrText xml:space="preserve"> PAGEREF _Toc67669918 \h </w:instrText>
            </w:r>
            <w:r>
              <w:rPr>
                <w:noProof/>
                <w:webHidden/>
              </w:rPr>
            </w:r>
            <w:r>
              <w:rPr>
                <w:noProof/>
                <w:webHidden/>
              </w:rPr>
              <w:fldChar w:fldCharType="separate"/>
            </w:r>
            <w:r>
              <w:rPr>
                <w:noProof/>
                <w:webHidden/>
              </w:rPr>
              <w:t>5</w:t>
            </w:r>
            <w:r>
              <w:rPr>
                <w:noProof/>
                <w:webHidden/>
              </w:rPr>
              <w:fldChar w:fldCharType="end"/>
            </w:r>
          </w:hyperlink>
        </w:p>
        <w:p w14:paraId="01B9F7FE" w14:textId="22A876A7"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19" w:history="1">
            <w:r w:rsidRPr="00F56789">
              <w:rPr>
                <w:rStyle w:val="Hyperlink"/>
                <w:rFonts w:cs="Arial"/>
                <w:noProof/>
              </w:rPr>
              <w:t>Cooling</w:t>
            </w:r>
            <w:r>
              <w:rPr>
                <w:noProof/>
                <w:webHidden/>
              </w:rPr>
              <w:tab/>
            </w:r>
            <w:r>
              <w:rPr>
                <w:noProof/>
                <w:webHidden/>
              </w:rPr>
              <w:fldChar w:fldCharType="begin"/>
            </w:r>
            <w:r>
              <w:rPr>
                <w:noProof/>
                <w:webHidden/>
              </w:rPr>
              <w:instrText xml:space="preserve"> PAGEREF _Toc67669919 \h </w:instrText>
            </w:r>
            <w:r>
              <w:rPr>
                <w:noProof/>
                <w:webHidden/>
              </w:rPr>
            </w:r>
            <w:r>
              <w:rPr>
                <w:noProof/>
                <w:webHidden/>
              </w:rPr>
              <w:fldChar w:fldCharType="separate"/>
            </w:r>
            <w:r>
              <w:rPr>
                <w:noProof/>
                <w:webHidden/>
              </w:rPr>
              <w:t>5</w:t>
            </w:r>
            <w:r>
              <w:rPr>
                <w:noProof/>
                <w:webHidden/>
              </w:rPr>
              <w:fldChar w:fldCharType="end"/>
            </w:r>
          </w:hyperlink>
        </w:p>
        <w:p w14:paraId="566B8DE2" w14:textId="777BADB1"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20" w:history="1">
            <w:r w:rsidRPr="00F56789">
              <w:rPr>
                <w:rStyle w:val="Hyperlink"/>
                <w:rFonts w:cs="Arial"/>
                <w:noProof/>
              </w:rPr>
              <w:t>Power Supply</w:t>
            </w:r>
            <w:r>
              <w:rPr>
                <w:noProof/>
                <w:webHidden/>
              </w:rPr>
              <w:tab/>
            </w:r>
            <w:r>
              <w:rPr>
                <w:noProof/>
                <w:webHidden/>
              </w:rPr>
              <w:fldChar w:fldCharType="begin"/>
            </w:r>
            <w:r>
              <w:rPr>
                <w:noProof/>
                <w:webHidden/>
              </w:rPr>
              <w:instrText xml:space="preserve"> PAGEREF _Toc67669920 \h </w:instrText>
            </w:r>
            <w:r>
              <w:rPr>
                <w:noProof/>
                <w:webHidden/>
              </w:rPr>
            </w:r>
            <w:r>
              <w:rPr>
                <w:noProof/>
                <w:webHidden/>
              </w:rPr>
              <w:fldChar w:fldCharType="separate"/>
            </w:r>
            <w:r>
              <w:rPr>
                <w:noProof/>
                <w:webHidden/>
              </w:rPr>
              <w:t>5</w:t>
            </w:r>
            <w:r>
              <w:rPr>
                <w:noProof/>
                <w:webHidden/>
              </w:rPr>
              <w:fldChar w:fldCharType="end"/>
            </w:r>
          </w:hyperlink>
        </w:p>
        <w:p w14:paraId="772F034C" w14:textId="3B3578FF"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21" w:history="1">
            <w:r w:rsidRPr="00F56789">
              <w:rPr>
                <w:rStyle w:val="Hyperlink"/>
                <w:rFonts w:cs="Arial"/>
                <w:noProof/>
              </w:rPr>
              <w:t>Headphones</w:t>
            </w:r>
            <w:r>
              <w:rPr>
                <w:noProof/>
                <w:webHidden/>
              </w:rPr>
              <w:tab/>
            </w:r>
            <w:r>
              <w:rPr>
                <w:noProof/>
                <w:webHidden/>
              </w:rPr>
              <w:fldChar w:fldCharType="begin"/>
            </w:r>
            <w:r>
              <w:rPr>
                <w:noProof/>
                <w:webHidden/>
              </w:rPr>
              <w:instrText xml:space="preserve"> PAGEREF _Toc67669921 \h </w:instrText>
            </w:r>
            <w:r>
              <w:rPr>
                <w:noProof/>
                <w:webHidden/>
              </w:rPr>
            </w:r>
            <w:r>
              <w:rPr>
                <w:noProof/>
                <w:webHidden/>
              </w:rPr>
              <w:fldChar w:fldCharType="separate"/>
            </w:r>
            <w:r>
              <w:rPr>
                <w:noProof/>
                <w:webHidden/>
              </w:rPr>
              <w:t>5</w:t>
            </w:r>
            <w:r>
              <w:rPr>
                <w:noProof/>
                <w:webHidden/>
              </w:rPr>
              <w:fldChar w:fldCharType="end"/>
            </w:r>
          </w:hyperlink>
        </w:p>
        <w:p w14:paraId="619E768A" w14:textId="0ABC07BE"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22" w:history="1">
            <w:r w:rsidRPr="00F56789">
              <w:rPr>
                <w:rStyle w:val="Hyperlink"/>
                <w:rFonts w:cs="Arial"/>
                <w:noProof/>
              </w:rPr>
              <w:t>Monitor</w:t>
            </w:r>
            <w:r>
              <w:rPr>
                <w:noProof/>
                <w:webHidden/>
              </w:rPr>
              <w:tab/>
            </w:r>
            <w:r>
              <w:rPr>
                <w:noProof/>
                <w:webHidden/>
              </w:rPr>
              <w:fldChar w:fldCharType="begin"/>
            </w:r>
            <w:r>
              <w:rPr>
                <w:noProof/>
                <w:webHidden/>
              </w:rPr>
              <w:instrText xml:space="preserve"> PAGEREF _Toc67669922 \h </w:instrText>
            </w:r>
            <w:r>
              <w:rPr>
                <w:noProof/>
                <w:webHidden/>
              </w:rPr>
            </w:r>
            <w:r>
              <w:rPr>
                <w:noProof/>
                <w:webHidden/>
              </w:rPr>
              <w:fldChar w:fldCharType="separate"/>
            </w:r>
            <w:r>
              <w:rPr>
                <w:noProof/>
                <w:webHidden/>
              </w:rPr>
              <w:t>5</w:t>
            </w:r>
            <w:r>
              <w:rPr>
                <w:noProof/>
                <w:webHidden/>
              </w:rPr>
              <w:fldChar w:fldCharType="end"/>
            </w:r>
          </w:hyperlink>
        </w:p>
        <w:p w14:paraId="173676C2" w14:textId="2E5A5626"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23" w:history="1">
            <w:r w:rsidRPr="00F56789">
              <w:rPr>
                <w:rStyle w:val="Hyperlink"/>
                <w:rFonts w:cs="Arial"/>
                <w:noProof/>
              </w:rPr>
              <w:t>Operating System</w:t>
            </w:r>
            <w:r>
              <w:rPr>
                <w:noProof/>
                <w:webHidden/>
              </w:rPr>
              <w:tab/>
            </w:r>
            <w:r>
              <w:rPr>
                <w:noProof/>
                <w:webHidden/>
              </w:rPr>
              <w:fldChar w:fldCharType="begin"/>
            </w:r>
            <w:r>
              <w:rPr>
                <w:noProof/>
                <w:webHidden/>
              </w:rPr>
              <w:instrText xml:space="preserve"> PAGEREF _Toc67669923 \h </w:instrText>
            </w:r>
            <w:r>
              <w:rPr>
                <w:noProof/>
                <w:webHidden/>
              </w:rPr>
            </w:r>
            <w:r>
              <w:rPr>
                <w:noProof/>
                <w:webHidden/>
              </w:rPr>
              <w:fldChar w:fldCharType="separate"/>
            </w:r>
            <w:r>
              <w:rPr>
                <w:noProof/>
                <w:webHidden/>
              </w:rPr>
              <w:t>6</w:t>
            </w:r>
            <w:r>
              <w:rPr>
                <w:noProof/>
                <w:webHidden/>
              </w:rPr>
              <w:fldChar w:fldCharType="end"/>
            </w:r>
          </w:hyperlink>
        </w:p>
        <w:p w14:paraId="1F76B62A" w14:textId="4B77A6B0"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24" w:history="1">
            <w:r w:rsidRPr="00F56789">
              <w:rPr>
                <w:rStyle w:val="Hyperlink"/>
                <w:noProof/>
              </w:rPr>
              <w:t>Keyboard</w:t>
            </w:r>
            <w:r>
              <w:rPr>
                <w:noProof/>
                <w:webHidden/>
              </w:rPr>
              <w:tab/>
            </w:r>
            <w:r>
              <w:rPr>
                <w:noProof/>
                <w:webHidden/>
              </w:rPr>
              <w:fldChar w:fldCharType="begin"/>
            </w:r>
            <w:r>
              <w:rPr>
                <w:noProof/>
                <w:webHidden/>
              </w:rPr>
              <w:instrText xml:space="preserve"> PAGEREF _Toc67669924 \h </w:instrText>
            </w:r>
            <w:r>
              <w:rPr>
                <w:noProof/>
                <w:webHidden/>
              </w:rPr>
            </w:r>
            <w:r>
              <w:rPr>
                <w:noProof/>
                <w:webHidden/>
              </w:rPr>
              <w:fldChar w:fldCharType="separate"/>
            </w:r>
            <w:r>
              <w:rPr>
                <w:noProof/>
                <w:webHidden/>
              </w:rPr>
              <w:t>6</w:t>
            </w:r>
            <w:r>
              <w:rPr>
                <w:noProof/>
                <w:webHidden/>
              </w:rPr>
              <w:fldChar w:fldCharType="end"/>
            </w:r>
          </w:hyperlink>
        </w:p>
        <w:p w14:paraId="283719E3" w14:textId="473FA61A"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25" w:history="1">
            <w:r w:rsidRPr="00F56789">
              <w:rPr>
                <w:rStyle w:val="Hyperlink"/>
                <w:rFonts w:cs="Arial"/>
                <w:noProof/>
              </w:rPr>
              <w:t>Mouse</w:t>
            </w:r>
            <w:r>
              <w:rPr>
                <w:noProof/>
                <w:webHidden/>
              </w:rPr>
              <w:tab/>
            </w:r>
            <w:r>
              <w:rPr>
                <w:noProof/>
                <w:webHidden/>
              </w:rPr>
              <w:fldChar w:fldCharType="begin"/>
            </w:r>
            <w:r>
              <w:rPr>
                <w:noProof/>
                <w:webHidden/>
              </w:rPr>
              <w:instrText xml:space="preserve"> PAGEREF _Toc67669925 \h </w:instrText>
            </w:r>
            <w:r>
              <w:rPr>
                <w:noProof/>
                <w:webHidden/>
              </w:rPr>
            </w:r>
            <w:r>
              <w:rPr>
                <w:noProof/>
                <w:webHidden/>
              </w:rPr>
              <w:fldChar w:fldCharType="separate"/>
            </w:r>
            <w:r>
              <w:rPr>
                <w:noProof/>
                <w:webHidden/>
              </w:rPr>
              <w:t>6</w:t>
            </w:r>
            <w:r>
              <w:rPr>
                <w:noProof/>
                <w:webHidden/>
              </w:rPr>
              <w:fldChar w:fldCharType="end"/>
            </w:r>
          </w:hyperlink>
        </w:p>
        <w:p w14:paraId="64E8EEE2" w14:textId="234C0C9B" w:rsidR="00AE00BD" w:rsidRDefault="00AE00BD">
          <w:pPr>
            <w:pStyle w:val="TOC1"/>
            <w:rPr>
              <w:rFonts w:asciiTheme="minorHAnsi" w:eastAsiaTheme="minorEastAsia" w:hAnsiTheme="minorHAnsi" w:cstheme="minorBidi"/>
              <w:b w:val="0"/>
              <w:bCs w:val="0"/>
              <w:i w:val="0"/>
              <w:iCs w:val="0"/>
              <w:noProof/>
            </w:rPr>
          </w:pPr>
          <w:hyperlink w:anchor="_Toc67669926" w:history="1">
            <w:r w:rsidRPr="00F56789">
              <w:rPr>
                <w:rStyle w:val="Hyperlink"/>
                <w:rFonts w:cs="Arial"/>
                <w:noProof/>
              </w:rPr>
              <w:t>High Specification System</w:t>
            </w:r>
            <w:r>
              <w:rPr>
                <w:noProof/>
                <w:webHidden/>
              </w:rPr>
              <w:tab/>
            </w:r>
            <w:r>
              <w:rPr>
                <w:noProof/>
                <w:webHidden/>
              </w:rPr>
              <w:fldChar w:fldCharType="begin"/>
            </w:r>
            <w:r>
              <w:rPr>
                <w:noProof/>
                <w:webHidden/>
              </w:rPr>
              <w:instrText xml:space="preserve"> PAGEREF _Toc67669926 \h </w:instrText>
            </w:r>
            <w:r>
              <w:rPr>
                <w:noProof/>
                <w:webHidden/>
              </w:rPr>
            </w:r>
            <w:r>
              <w:rPr>
                <w:noProof/>
                <w:webHidden/>
              </w:rPr>
              <w:fldChar w:fldCharType="separate"/>
            </w:r>
            <w:r>
              <w:rPr>
                <w:noProof/>
                <w:webHidden/>
              </w:rPr>
              <w:t>7</w:t>
            </w:r>
            <w:r>
              <w:rPr>
                <w:noProof/>
                <w:webHidden/>
              </w:rPr>
              <w:fldChar w:fldCharType="end"/>
            </w:r>
          </w:hyperlink>
        </w:p>
        <w:p w14:paraId="572130A3" w14:textId="511D166F"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27" w:history="1">
            <w:r w:rsidRPr="00F56789">
              <w:rPr>
                <w:rStyle w:val="Hyperlink"/>
                <w:rFonts w:cs="Arial"/>
                <w:noProof/>
              </w:rPr>
              <w:t>Case</w:t>
            </w:r>
            <w:r>
              <w:rPr>
                <w:noProof/>
                <w:webHidden/>
              </w:rPr>
              <w:tab/>
            </w:r>
            <w:r>
              <w:rPr>
                <w:noProof/>
                <w:webHidden/>
              </w:rPr>
              <w:fldChar w:fldCharType="begin"/>
            </w:r>
            <w:r>
              <w:rPr>
                <w:noProof/>
                <w:webHidden/>
              </w:rPr>
              <w:instrText xml:space="preserve"> PAGEREF _Toc67669927 \h </w:instrText>
            </w:r>
            <w:r>
              <w:rPr>
                <w:noProof/>
                <w:webHidden/>
              </w:rPr>
            </w:r>
            <w:r>
              <w:rPr>
                <w:noProof/>
                <w:webHidden/>
              </w:rPr>
              <w:fldChar w:fldCharType="separate"/>
            </w:r>
            <w:r>
              <w:rPr>
                <w:noProof/>
                <w:webHidden/>
              </w:rPr>
              <w:t>8</w:t>
            </w:r>
            <w:r>
              <w:rPr>
                <w:noProof/>
                <w:webHidden/>
              </w:rPr>
              <w:fldChar w:fldCharType="end"/>
            </w:r>
          </w:hyperlink>
        </w:p>
        <w:p w14:paraId="2F53C391" w14:textId="5E8BCCD6"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28" w:history="1">
            <w:r w:rsidRPr="00F56789">
              <w:rPr>
                <w:rStyle w:val="Hyperlink"/>
                <w:rFonts w:cs="Arial"/>
                <w:noProof/>
              </w:rPr>
              <w:t>Motherboard</w:t>
            </w:r>
            <w:r>
              <w:rPr>
                <w:noProof/>
                <w:webHidden/>
              </w:rPr>
              <w:tab/>
            </w:r>
            <w:r>
              <w:rPr>
                <w:noProof/>
                <w:webHidden/>
              </w:rPr>
              <w:fldChar w:fldCharType="begin"/>
            </w:r>
            <w:r>
              <w:rPr>
                <w:noProof/>
                <w:webHidden/>
              </w:rPr>
              <w:instrText xml:space="preserve"> PAGEREF _Toc67669928 \h </w:instrText>
            </w:r>
            <w:r>
              <w:rPr>
                <w:noProof/>
                <w:webHidden/>
              </w:rPr>
            </w:r>
            <w:r>
              <w:rPr>
                <w:noProof/>
                <w:webHidden/>
              </w:rPr>
              <w:fldChar w:fldCharType="separate"/>
            </w:r>
            <w:r>
              <w:rPr>
                <w:noProof/>
                <w:webHidden/>
              </w:rPr>
              <w:t>8</w:t>
            </w:r>
            <w:r>
              <w:rPr>
                <w:noProof/>
                <w:webHidden/>
              </w:rPr>
              <w:fldChar w:fldCharType="end"/>
            </w:r>
          </w:hyperlink>
        </w:p>
        <w:p w14:paraId="3B827029" w14:textId="4E152E87"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29" w:history="1">
            <w:r w:rsidRPr="00F56789">
              <w:rPr>
                <w:rStyle w:val="Hyperlink"/>
                <w:rFonts w:cs="Arial"/>
                <w:noProof/>
              </w:rPr>
              <w:t>CPU</w:t>
            </w:r>
            <w:r>
              <w:rPr>
                <w:noProof/>
                <w:webHidden/>
              </w:rPr>
              <w:tab/>
            </w:r>
            <w:r>
              <w:rPr>
                <w:noProof/>
                <w:webHidden/>
              </w:rPr>
              <w:fldChar w:fldCharType="begin"/>
            </w:r>
            <w:r>
              <w:rPr>
                <w:noProof/>
                <w:webHidden/>
              </w:rPr>
              <w:instrText xml:space="preserve"> PAGEREF _Toc67669929 \h </w:instrText>
            </w:r>
            <w:r>
              <w:rPr>
                <w:noProof/>
                <w:webHidden/>
              </w:rPr>
            </w:r>
            <w:r>
              <w:rPr>
                <w:noProof/>
                <w:webHidden/>
              </w:rPr>
              <w:fldChar w:fldCharType="separate"/>
            </w:r>
            <w:r>
              <w:rPr>
                <w:noProof/>
                <w:webHidden/>
              </w:rPr>
              <w:t>8</w:t>
            </w:r>
            <w:r>
              <w:rPr>
                <w:noProof/>
                <w:webHidden/>
              </w:rPr>
              <w:fldChar w:fldCharType="end"/>
            </w:r>
          </w:hyperlink>
        </w:p>
        <w:p w14:paraId="1615B09C" w14:textId="73627DFC"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0" w:history="1">
            <w:r w:rsidRPr="00F56789">
              <w:rPr>
                <w:rStyle w:val="Hyperlink"/>
                <w:rFonts w:cs="Arial"/>
                <w:noProof/>
              </w:rPr>
              <w:t>GPU</w:t>
            </w:r>
            <w:r>
              <w:rPr>
                <w:noProof/>
                <w:webHidden/>
              </w:rPr>
              <w:tab/>
            </w:r>
            <w:r>
              <w:rPr>
                <w:noProof/>
                <w:webHidden/>
              </w:rPr>
              <w:fldChar w:fldCharType="begin"/>
            </w:r>
            <w:r>
              <w:rPr>
                <w:noProof/>
                <w:webHidden/>
              </w:rPr>
              <w:instrText xml:space="preserve"> PAGEREF _Toc67669930 \h </w:instrText>
            </w:r>
            <w:r>
              <w:rPr>
                <w:noProof/>
                <w:webHidden/>
              </w:rPr>
            </w:r>
            <w:r>
              <w:rPr>
                <w:noProof/>
                <w:webHidden/>
              </w:rPr>
              <w:fldChar w:fldCharType="separate"/>
            </w:r>
            <w:r>
              <w:rPr>
                <w:noProof/>
                <w:webHidden/>
              </w:rPr>
              <w:t>8</w:t>
            </w:r>
            <w:r>
              <w:rPr>
                <w:noProof/>
                <w:webHidden/>
              </w:rPr>
              <w:fldChar w:fldCharType="end"/>
            </w:r>
          </w:hyperlink>
        </w:p>
        <w:p w14:paraId="592510BC" w14:textId="5133E21C"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1" w:history="1">
            <w:r w:rsidRPr="00F56789">
              <w:rPr>
                <w:rStyle w:val="Hyperlink"/>
                <w:rFonts w:cs="Arial"/>
                <w:noProof/>
              </w:rPr>
              <w:t>RAM</w:t>
            </w:r>
            <w:r>
              <w:rPr>
                <w:noProof/>
                <w:webHidden/>
              </w:rPr>
              <w:tab/>
            </w:r>
            <w:r>
              <w:rPr>
                <w:noProof/>
                <w:webHidden/>
              </w:rPr>
              <w:fldChar w:fldCharType="begin"/>
            </w:r>
            <w:r>
              <w:rPr>
                <w:noProof/>
                <w:webHidden/>
              </w:rPr>
              <w:instrText xml:space="preserve"> PAGEREF _Toc67669931 \h </w:instrText>
            </w:r>
            <w:r>
              <w:rPr>
                <w:noProof/>
                <w:webHidden/>
              </w:rPr>
            </w:r>
            <w:r>
              <w:rPr>
                <w:noProof/>
                <w:webHidden/>
              </w:rPr>
              <w:fldChar w:fldCharType="separate"/>
            </w:r>
            <w:r>
              <w:rPr>
                <w:noProof/>
                <w:webHidden/>
              </w:rPr>
              <w:t>8</w:t>
            </w:r>
            <w:r>
              <w:rPr>
                <w:noProof/>
                <w:webHidden/>
              </w:rPr>
              <w:fldChar w:fldCharType="end"/>
            </w:r>
          </w:hyperlink>
        </w:p>
        <w:p w14:paraId="7DFFE1BF" w14:textId="41F48C26"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2" w:history="1">
            <w:r w:rsidRPr="00F56789">
              <w:rPr>
                <w:rStyle w:val="Hyperlink"/>
                <w:rFonts w:cs="Arial"/>
                <w:noProof/>
              </w:rPr>
              <w:t>Storage Device</w:t>
            </w:r>
            <w:r>
              <w:rPr>
                <w:noProof/>
                <w:webHidden/>
              </w:rPr>
              <w:tab/>
            </w:r>
            <w:r>
              <w:rPr>
                <w:noProof/>
                <w:webHidden/>
              </w:rPr>
              <w:fldChar w:fldCharType="begin"/>
            </w:r>
            <w:r>
              <w:rPr>
                <w:noProof/>
                <w:webHidden/>
              </w:rPr>
              <w:instrText xml:space="preserve"> PAGEREF _Toc67669932 \h </w:instrText>
            </w:r>
            <w:r>
              <w:rPr>
                <w:noProof/>
                <w:webHidden/>
              </w:rPr>
            </w:r>
            <w:r>
              <w:rPr>
                <w:noProof/>
                <w:webHidden/>
              </w:rPr>
              <w:fldChar w:fldCharType="separate"/>
            </w:r>
            <w:r>
              <w:rPr>
                <w:noProof/>
                <w:webHidden/>
              </w:rPr>
              <w:t>9</w:t>
            </w:r>
            <w:r>
              <w:rPr>
                <w:noProof/>
                <w:webHidden/>
              </w:rPr>
              <w:fldChar w:fldCharType="end"/>
            </w:r>
          </w:hyperlink>
        </w:p>
        <w:p w14:paraId="5C845A57" w14:textId="73C1AC23"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3" w:history="1">
            <w:r w:rsidRPr="00F56789">
              <w:rPr>
                <w:rStyle w:val="Hyperlink"/>
                <w:rFonts w:cs="Arial"/>
                <w:noProof/>
              </w:rPr>
              <w:t>Cooling</w:t>
            </w:r>
            <w:r>
              <w:rPr>
                <w:noProof/>
                <w:webHidden/>
              </w:rPr>
              <w:tab/>
            </w:r>
            <w:r>
              <w:rPr>
                <w:noProof/>
                <w:webHidden/>
              </w:rPr>
              <w:fldChar w:fldCharType="begin"/>
            </w:r>
            <w:r>
              <w:rPr>
                <w:noProof/>
                <w:webHidden/>
              </w:rPr>
              <w:instrText xml:space="preserve"> PAGEREF _Toc67669933 \h </w:instrText>
            </w:r>
            <w:r>
              <w:rPr>
                <w:noProof/>
                <w:webHidden/>
              </w:rPr>
            </w:r>
            <w:r>
              <w:rPr>
                <w:noProof/>
                <w:webHidden/>
              </w:rPr>
              <w:fldChar w:fldCharType="separate"/>
            </w:r>
            <w:r>
              <w:rPr>
                <w:noProof/>
                <w:webHidden/>
              </w:rPr>
              <w:t>9</w:t>
            </w:r>
            <w:r>
              <w:rPr>
                <w:noProof/>
                <w:webHidden/>
              </w:rPr>
              <w:fldChar w:fldCharType="end"/>
            </w:r>
          </w:hyperlink>
        </w:p>
        <w:p w14:paraId="5C8AA27B" w14:textId="4994747E"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4" w:history="1">
            <w:r w:rsidRPr="00F56789">
              <w:rPr>
                <w:rStyle w:val="Hyperlink"/>
                <w:noProof/>
              </w:rPr>
              <w:t>Power Supply</w:t>
            </w:r>
            <w:r>
              <w:rPr>
                <w:noProof/>
                <w:webHidden/>
              </w:rPr>
              <w:tab/>
            </w:r>
            <w:r>
              <w:rPr>
                <w:noProof/>
                <w:webHidden/>
              </w:rPr>
              <w:fldChar w:fldCharType="begin"/>
            </w:r>
            <w:r>
              <w:rPr>
                <w:noProof/>
                <w:webHidden/>
              </w:rPr>
              <w:instrText xml:space="preserve"> PAGEREF _Toc67669934 \h </w:instrText>
            </w:r>
            <w:r>
              <w:rPr>
                <w:noProof/>
                <w:webHidden/>
              </w:rPr>
            </w:r>
            <w:r>
              <w:rPr>
                <w:noProof/>
                <w:webHidden/>
              </w:rPr>
              <w:fldChar w:fldCharType="separate"/>
            </w:r>
            <w:r>
              <w:rPr>
                <w:noProof/>
                <w:webHidden/>
              </w:rPr>
              <w:t>9</w:t>
            </w:r>
            <w:r>
              <w:rPr>
                <w:noProof/>
                <w:webHidden/>
              </w:rPr>
              <w:fldChar w:fldCharType="end"/>
            </w:r>
          </w:hyperlink>
        </w:p>
        <w:p w14:paraId="4D883195" w14:textId="4383A02C"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5" w:history="1">
            <w:r w:rsidRPr="00F56789">
              <w:rPr>
                <w:rStyle w:val="Hyperlink"/>
                <w:rFonts w:cs="Arial"/>
                <w:noProof/>
              </w:rPr>
              <w:t>Headphones</w:t>
            </w:r>
            <w:r>
              <w:rPr>
                <w:noProof/>
                <w:webHidden/>
              </w:rPr>
              <w:tab/>
            </w:r>
            <w:r>
              <w:rPr>
                <w:noProof/>
                <w:webHidden/>
              </w:rPr>
              <w:fldChar w:fldCharType="begin"/>
            </w:r>
            <w:r>
              <w:rPr>
                <w:noProof/>
                <w:webHidden/>
              </w:rPr>
              <w:instrText xml:space="preserve"> PAGEREF _Toc67669935 \h </w:instrText>
            </w:r>
            <w:r>
              <w:rPr>
                <w:noProof/>
                <w:webHidden/>
              </w:rPr>
            </w:r>
            <w:r>
              <w:rPr>
                <w:noProof/>
                <w:webHidden/>
              </w:rPr>
              <w:fldChar w:fldCharType="separate"/>
            </w:r>
            <w:r>
              <w:rPr>
                <w:noProof/>
                <w:webHidden/>
              </w:rPr>
              <w:t>9</w:t>
            </w:r>
            <w:r>
              <w:rPr>
                <w:noProof/>
                <w:webHidden/>
              </w:rPr>
              <w:fldChar w:fldCharType="end"/>
            </w:r>
          </w:hyperlink>
        </w:p>
        <w:p w14:paraId="7CE3065B" w14:textId="5C480762"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6" w:history="1">
            <w:r w:rsidRPr="00F56789">
              <w:rPr>
                <w:rStyle w:val="Hyperlink"/>
                <w:rFonts w:cs="Arial"/>
                <w:noProof/>
              </w:rPr>
              <w:t>Monitor</w:t>
            </w:r>
            <w:r>
              <w:rPr>
                <w:noProof/>
                <w:webHidden/>
              </w:rPr>
              <w:tab/>
            </w:r>
            <w:r>
              <w:rPr>
                <w:noProof/>
                <w:webHidden/>
              </w:rPr>
              <w:fldChar w:fldCharType="begin"/>
            </w:r>
            <w:r>
              <w:rPr>
                <w:noProof/>
                <w:webHidden/>
              </w:rPr>
              <w:instrText xml:space="preserve"> PAGEREF _Toc67669936 \h </w:instrText>
            </w:r>
            <w:r>
              <w:rPr>
                <w:noProof/>
                <w:webHidden/>
              </w:rPr>
            </w:r>
            <w:r>
              <w:rPr>
                <w:noProof/>
                <w:webHidden/>
              </w:rPr>
              <w:fldChar w:fldCharType="separate"/>
            </w:r>
            <w:r>
              <w:rPr>
                <w:noProof/>
                <w:webHidden/>
              </w:rPr>
              <w:t>9</w:t>
            </w:r>
            <w:r>
              <w:rPr>
                <w:noProof/>
                <w:webHidden/>
              </w:rPr>
              <w:fldChar w:fldCharType="end"/>
            </w:r>
          </w:hyperlink>
        </w:p>
        <w:p w14:paraId="2C77BA1C" w14:textId="4E1F0981"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7" w:history="1">
            <w:r w:rsidRPr="00F56789">
              <w:rPr>
                <w:rStyle w:val="Hyperlink"/>
                <w:rFonts w:cs="Arial"/>
                <w:noProof/>
              </w:rPr>
              <w:t>Operating System</w:t>
            </w:r>
            <w:r>
              <w:rPr>
                <w:noProof/>
                <w:webHidden/>
              </w:rPr>
              <w:tab/>
            </w:r>
            <w:r>
              <w:rPr>
                <w:noProof/>
                <w:webHidden/>
              </w:rPr>
              <w:fldChar w:fldCharType="begin"/>
            </w:r>
            <w:r>
              <w:rPr>
                <w:noProof/>
                <w:webHidden/>
              </w:rPr>
              <w:instrText xml:space="preserve"> PAGEREF _Toc67669937 \h </w:instrText>
            </w:r>
            <w:r>
              <w:rPr>
                <w:noProof/>
                <w:webHidden/>
              </w:rPr>
            </w:r>
            <w:r>
              <w:rPr>
                <w:noProof/>
                <w:webHidden/>
              </w:rPr>
              <w:fldChar w:fldCharType="separate"/>
            </w:r>
            <w:r>
              <w:rPr>
                <w:noProof/>
                <w:webHidden/>
              </w:rPr>
              <w:t>10</w:t>
            </w:r>
            <w:r>
              <w:rPr>
                <w:noProof/>
                <w:webHidden/>
              </w:rPr>
              <w:fldChar w:fldCharType="end"/>
            </w:r>
          </w:hyperlink>
        </w:p>
        <w:p w14:paraId="082B9121" w14:textId="2C2531E3"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8" w:history="1">
            <w:r w:rsidRPr="00F56789">
              <w:rPr>
                <w:rStyle w:val="Hyperlink"/>
                <w:noProof/>
              </w:rPr>
              <w:t>Keyboard</w:t>
            </w:r>
            <w:r>
              <w:rPr>
                <w:noProof/>
                <w:webHidden/>
              </w:rPr>
              <w:tab/>
            </w:r>
            <w:r>
              <w:rPr>
                <w:noProof/>
                <w:webHidden/>
              </w:rPr>
              <w:fldChar w:fldCharType="begin"/>
            </w:r>
            <w:r>
              <w:rPr>
                <w:noProof/>
                <w:webHidden/>
              </w:rPr>
              <w:instrText xml:space="preserve"> PAGEREF _Toc67669938 \h </w:instrText>
            </w:r>
            <w:r>
              <w:rPr>
                <w:noProof/>
                <w:webHidden/>
              </w:rPr>
            </w:r>
            <w:r>
              <w:rPr>
                <w:noProof/>
                <w:webHidden/>
              </w:rPr>
              <w:fldChar w:fldCharType="separate"/>
            </w:r>
            <w:r>
              <w:rPr>
                <w:noProof/>
                <w:webHidden/>
              </w:rPr>
              <w:t>10</w:t>
            </w:r>
            <w:r>
              <w:rPr>
                <w:noProof/>
                <w:webHidden/>
              </w:rPr>
              <w:fldChar w:fldCharType="end"/>
            </w:r>
          </w:hyperlink>
        </w:p>
        <w:p w14:paraId="0A6B4102" w14:textId="1D064D79" w:rsidR="00AE00BD" w:rsidRDefault="00AE00BD">
          <w:pPr>
            <w:pStyle w:val="TOC2"/>
            <w:tabs>
              <w:tab w:val="right" w:leader="dot" w:pos="9010"/>
            </w:tabs>
            <w:rPr>
              <w:rFonts w:asciiTheme="minorHAnsi" w:eastAsiaTheme="minorEastAsia" w:hAnsiTheme="minorHAnsi" w:cstheme="minorBidi"/>
              <w:b w:val="0"/>
              <w:bCs w:val="0"/>
              <w:noProof/>
              <w:sz w:val="24"/>
              <w:szCs w:val="24"/>
            </w:rPr>
          </w:pPr>
          <w:hyperlink w:anchor="_Toc67669939" w:history="1">
            <w:r w:rsidRPr="00F56789">
              <w:rPr>
                <w:rStyle w:val="Hyperlink"/>
                <w:rFonts w:cs="Arial"/>
                <w:noProof/>
              </w:rPr>
              <w:t>Mouse</w:t>
            </w:r>
            <w:r>
              <w:rPr>
                <w:noProof/>
                <w:webHidden/>
              </w:rPr>
              <w:tab/>
            </w:r>
            <w:r>
              <w:rPr>
                <w:noProof/>
                <w:webHidden/>
              </w:rPr>
              <w:fldChar w:fldCharType="begin"/>
            </w:r>
            <w:r>
              <w:rPr>
                <w:noProof/>
                <w:webHidden/>
              </w:rPr>
              <w:instrText xml:space="preserve"> PAGEREF _Toc67669939 \h </w:instrText>
            </w:r>
            <w:r>
              <w:rPr>
                <w:noProof/>
                <w:webHidden/>
              </w:rPr>
            </w:r>
            <w:r>
              <w:rPr>
                <w:noProof/>
                <w:webHidden/>
              </w:rPr>
              <w:fldChar w:fldCharType="separate"/>
            </w:r>
            <w:r>
              <w:rPr>
                <w:noProof/>
                <w:webHidden/>
              </w:rPr>
              <w:t>10</w:t>
            </w:r>
            <w:r>
              <w:rPr>
                <w:noProof/>
                <w:webHidden/>
              </w:rPr>
              <w:fldChar w:fldCharType="end"/>
            </w:r>
          </w:hyperlink>
        </w:p>
        <w:p w14:paraId="4FA9AF09" w14:textId="7F4A9181" w:rsidR="00AE00BD" w:rsidRDefault="00AE00BD">
          <w:pPr>
            <w:pStyle w:val="TOC1"/>
            <w:rPr>
              <w:rFonts w:asciiTheme="minorHAnsi" w:eastAsiaTheme="minorEastAsia" w:hAnsiTheme="minorHAnsi" w:cstheme="minorBidi"/>
              <w:b w:val="0"/>
              <w:bCs w:val="0"/>
              <w:i w:val="0"/>
              <w:iCs w:val="0"/>
              <w:noProof/>
            </w:rPr>
          </w:pPr>
          <w:hyperlink w:anchor="_Toc67669940" w:history="1">
            <w:r w:rsidRPr="00F56789">
              <w:rPr>
                <w:rStyle w:val="Hyperlink"/>
                <w:noProof/>
              </w:rPr>
              <w:t>External Storage</w:t>
            </w:r>
            <w:r>
              <w:rPr>
                <w:noProof/>
                <w:webHidden/>
              </w:rPr>
              <w:tab/>
            </w:r>
            <w:r>
              <w:rPr>
                <w:noProof/>
                <w:webHidden/>
              </w:rPr>
              <w:fldChar w:fldCharType="begin"/>
            </w:r>
            <w:r>
              <w:rPr>
                <w:noProof/>
                <w:webHidden/>
              </w:rPr>
              <w:instrText xml:space="preserve"> PAGEREF _Toc67669940 \h </w:instrText>
            </w:r>
            <w:r>
              <w:rPr>
                <w:noProof/>
                <w:webHidden/>
              </w:rPr>
            </w:r>
            <w:r>
              <w:rPr>
                <w:noProof/>
                <w:webHidden/>
              </w:rPr>
              <w:fldChar w:fldCharType="separate"/>
            </w:r>
            <w:r>
              <w:rPr>
                <w:noProof/>
                <w:webHidden/>
              </w:rPr>
              <w:t>10</w:t>
            </w:r>
            <w:r>
              <w:rPr>
                <w:noProof/>
                <w:webHidden/>
              </w:rPr>
              <w:fldChar w:fldCharType="end"/>
            </w:r>
          </w:hyperlink>
        </w:p>
        <w:p w14:paraId="3BACC6C9" w14:textId="3A55DC7D" w:rsidR="00AE00BD" w:rsidRDefault="00AE00BD">
          <w:pPr>
            <w:pStyle w:val="TOC1"/>
            <w:rPr>
              <w:rFonts w:asciiTheme="minorHAnsi" w:eastAsiaTheme="minorEastAsia" w:hAnsiTheme="minorHAnsi" w:cstheme="minorBidi"/>
              <w:b w:val="0"/>
              <w:bCs w:val="0"/>
              <w:i w:val="0"/>
              <w:iCs w:val="0"/>
              <w:noProof/>
            </w:rPr>
          </w:pPr>
          <w:hyperlink w:anchor="_Toc67669941" w:history="1">
            <w:r w:rsidRPr="00F56789">
              <w:rPr>
                <w:rStyle w:val="Hyperlink"/>
                <w:rFonts w:cs="Arial"/>
                <w:noProof/>
              </w:rPr>
              <w:t>Bibliography</w:t>
            </w:r>
            <w:r>
              <w:rPr>
                <w:noProof/>
                <w:webHidden/>
              </w:rPr>
              <w:tab/>
            </w:r>
            <w:r>
              <w:rPr>
                <w:noProof/>
                <w:webHidden/>
              </w:rPr>
              <w:fldChar w:fldCharType="begin"/>
            </w:r>
            <w:r>
              <w:rPr>
                <w:noProof/>
                <w:webHidden/>
              </w:rPr>
              <w:instrText xml:space="preserve"> PAGEREF _Toc67669941 \h </w:instrText>
            </w:r>
            <w:r>
              <w:rPr>
                <w:noProof/>
                <w:webHidden/>
              </w:rPr>
            </w:r>
            <w:r>
              <w:rPr>
                <w:noProof/>
                <w:webHidden/>
              </w:rPr>
              <w:fldChar w:fldCharType="separate"/>
            </w:r>
            <w:r>
              <w:rPr>
                <w:noProof/>
                <w:webHidden/>
              </w:rPr>
              <w:t>11</w:t>
            </w:r>
            <w:r>
              <w:rPr>
                <w:noProof/>
                <w:webHidden/>
              </w:rPr>
              <w:fldChar w:fldCharType="end"/>
            </w:r>
          </w:hyperlink>
        </w:p>
        <w:p w14:paraId="1150280A" w14:textId="6E52D0AD" w:rsidR="0084027C" w:rsidRPr="00F365AE" w:rsidRDefault="0084027C">
          <w:pPr>
            <w:rPr>
              <w:rFonts w:ascii="Arial" w:hAnsi="Arial" w:cs="Arial"/>
            </w:rPr>
          </w:pPr>
          <w:r w:rsidRPr="00F365AE">
            <w:rPr>
              <w:rFonts w:ascii="Arial" w:hAnsi="Arial" w:cs="Arial"/>
              <w:b/>
              <w:bCs/>
              <w:noProof/>
            </w:rPr>
            <w:fldChar w:fldCharType="end"/>
          </w:r>
        </w:p>
      </w:sdtContent>
    </w:sdt>
    <w:p w14:paraId="47C12486" w14:textId="0A10BEA0" w:rsidR="0084027C" w:rsidRPr="00F365AE" w:rsidRDefault="0084027C" w:rsidP="00CC703D">
      <w:pPr>
        <w:pStyle w:val="Heading1"/>
        <w:rPr>
          <w:rFonts w:cs="Arial"/>
        </w:rPr>
      </w:pPr>
      <w:r w:rsidRPr="00F365AE">
        <w:rPr>
          <w:rFonts w:cs="Arial"/>
        </w:rPr>
        <w:br w:type="page"/>
      </w:r>
      <w:bookmarkStart w:id="0" w:name="_Toc67669911"/>
      <w:r w:rsidR="00CC703D" w:rsidRPr="00F365AE">
        <w:rPr>
          <w:rFonts w:cs="Arial"/>
        </w:rPr>
        <w:lastRenderedPageBreak/>
        <w:t>Introduction</w:t>
      </w:r>
      <w:bookmarkEnd w:id="0"/>
    </w:p>
    <w:p w14:paraId="3F6DB8FF" w14:textId="32CD4E91" w:rsidR="000D230C" w:rsidRDefault="00CC703D" w:rsidP="00CC703D">
      <w:pPr>
        <w:rPr>
          <w:rFonts w:ascii="Arial" w:hAnsi="Arial" w:cs="Arial"/>
        </w:rPr>
      </w:pPr>
      <w:r w:rsidRPr="00F365AE">
        <w:rPr>
          <w:rFonts w:ascii="Arial" w:hAnsi="Arial" w:cs="Arial"/>
        </w:rPr>
        <w:t>The company Generation Gaming require 2 custom made systems which are capable of running games released in the last 3 months and can support the use of an Oculus Rift</w:t>
      </w:r>
      <w:r w:rsidR="007E3C87">
        <w:rPr>
          <w:rFonts w:ascii="Arial" w:hAnsi="Arial" w:cs="Arial"/>
        </w:rPr>
        <w:t xml:space="preserve"> VR headset</w:t>
      </w:r>
      <w:r w:rsidRPr="00F365AE">
        <w:rPr>
          <w:rFonts w:ascii="Arial" w:hAnsi="Arial" w:cs="Arial"/>
        </w:rPr>
        <w:t xml:space="preserve">. I will discuss the systems I have designed and justify why I have chosen </w:t>
      </w:r>
      <w:r w:rsidR="00D16ED1">
        <w:rPr>
          <w:rFonts w:ascii="Arial" w:hAnsi="Arial" w:cs="Arial"/>
        </w:rPr>
        <w:t xml:space="preserve">each of the </w:t>
      </w:r>
      <w:r w:rsidRPr="00F365AE">
        <w:rPr>
          <w:rFonts w:ascii="Arial" w:hAnsi="Arial" w:cs="Arial"/>
        </w:rPr>
        <w:t xml:space="preserve">components </w:t>
      </w:r>
      <w:r w:rsidR="007E3C87">
        <w:rPr>
          <w:rFonts w:ascii="Arial" w:hAnsi="Arial" w:cs="Arial"/>
        </w:rPr>
        <w:t xml:space="preserve">for the systems </w:t>
      </w:r>
      <w:r w:rsidRPr="00F365AE">
        <w:rPr>
          <w:rFonts w:ascii="Arial" w:hAnsi="Arial" w:cs="Arial"/>
        </w:rPr>
        <w:t>in this report.</w:t>
      </w:r>
    </w:p>
    <w:p w14:paraId="620B2B95" w14:textId="6193D44F" w:rsidR="00C20BE4" w:rsidRDefault="00C20BE4" w:rsidP="00CC703D">
      <w:pPr>
        <w:rPr>
          <w:rFonts w:ascii="Arial" w:hAnsi="Arial" w:cs="Arial"/>
        </w:rPr>
      </w:pPr>
    </w:p>
    <w:p w14:paraId="7F44CB17" w14:textId="7CC27801" w:rsidR="00C20BE4" w:rsidRPr="00F365AE" w:rsidRDefault="00C20BE4" w:rsidP="00CC703D">
      <w:pPr>
        <w:rPr>
          <w:rFonts w:ascii="Arial" w:hAnsi="Arial" w:cs="Arial"/>
        </w:rPr>
      </w:pPr>
      <w:r>
        <w:rPr>
          <w:rFonts w:ascii="Arial" w:hAnsi="Arial" w:cs="Arial"/>
        </w:rPr>
        <w:t xml:space="preserve">The report will outline any additional peripherals </w:t>
      </w:r>
      <w:r w:rsidR="007E3C87">
        <w:rPr>
          <w:rFonts w:ascii="Arial" w:hAnsi="Arial" w:cs="Arial"/>
        </w:rPr>
        <w:t xml:space="preserve">that can be added </w:t>
      </w:r>
      <w:r>
        <w:rPr>
          <w:rFonts w:ascii="Arial" w:hAnsi="Arial" w:cs="Arial"/>
        </w:rPr>
        <w:t>to improve the users gaming experience and will talk about an external storage device</w:t>
      </w:r>
      <w:r w:rsidR="007E3C87">
        <w:rPr>
          <w:rFonts w:ascii="Arial" w:hAnsi="Arial" w:cs="Arial"/>
        </w:rPr>
        <w:t xml:space="preserve"> solution</w:t>
      </w:r>
      <w:r>
        <w:rPr>
          <w:rFonts w:ascii="Arial" w:hAnsi="Arial" w:cs="Arial"/>
        </w:rPr>
        <w:t xml:space="preserve"> to store the games that will be played</w:t>
      </w:r>
      <w:r w:rsidR="007E3C87">
        <w:rPr>
          <w:rFonts w:ascii="Arial" w:hAnsi="Arial" w:cs="Arial"/>
        </w:rPr>
        <w:t xml:space="preserve"> for both systems</w:t>
      </w:r>
      <w:r>
        <w:rPr>
          <w:rFonts w:ascii="Arial" w:hAnsi="Arial" w:cs="Arial"/>
        </w:rPr>
        <w:t>.</w:t>
      </w:r>
      <w:r w:rsidR="0002572D">
        <w:rPr>
          <w:rFonts w:ascii="Arial" w:hAnsi="Arial" w:cs="Arial"/>
        </w:rPr>
        <w:t xml:space="preserve"> </w:t>
      </w:r>
    </w:p>
    <w:p w14:paraId="2AD8BAE4" w14:textId="77777777" w:rsidR="000D230C" w:rsidRPr="00F365AE" w:rsidRDefault="000D230C">
      <w:pPr>
        <w:rPr>
          <w:rFonts w:ascii="Arial" w:hAnsi="Arial" w:cs="Arial"/>
        </w:rPr>
      </w:pPr>
      <w:r w:rsidRPr="00F365AE">
        <w:rPr>
          <w:rFonts w:ascii="Arial" w:hAnsi="Arial" w:cs="Arial"/>
        </w:rPr>
        <w:br w:type="page"/>
      </w:r>
    </w:p>
    <w:p w14:paraId="283ECC8D" w14:textId="18CAC8DA" w:rsidR="000D230C" w:rsidRPr="00F365AE" w:rsidRDefault="000D230C" w:rsidP="000D230C">
      <w:pPr>
        <w:pStyle w:val="Heading1"/>
        <w:rPr>
          <w:rFonts w:cs="Arial"/>
        </w:rPr>
      </w:pPr>
      <w:bookmarkStart w:id="1" w:name="_Toc67669912"/>
      <w:r w:rsidRPr="00F365AE">
        <w:rPr>
          <w:rFonts w:cs="Arial"/>
        </w:rPr>
        <w:lastRenderedPageBreak/>
        <w:t>Low Specification System</w:t>
      </w:r>
      <w:bookmarkEnd w:id="1"/>
    </w:p>
    <w:p w14:paraId="77B5AA95" w14:textId="77777777" w:rsidR="000D230C" w:rsidRPr="00F365AE" w:rsidRDefault="000D230C">
      <w:pPr>
        <w:rPr>
          <w:rFonts w:ascii="Arial" w:hAnsi="Arial" w:cs="Arial"/>
        </w:rPr>
      </w:pPr>
    </w:p>
    <w:tbl>
      <w:tblPr>
        <w:tblW w:w="10940" w:type="dxa"/>
        <w:tblInd w:w="-967" w:type="dxa"/>
        <w:tblLook w:val="04A0" w:firstRow="1" w:lastRow="0" w:firstColumn="1" w:lastColumn="0" w:noHBand="0" w:noVBand="1"/>
      </w:tblPr>
      <w:tblGrid>
        <w:gridCol w:w="1900"/>
        <w:gridCol w:w="7880"/>
        <w:gridCol w:w="1160"/>
      </w:tblGrid>
      <w:tr w:rsidR="000D230C" w:rsidRPr="00F365AE" w14:paraId="1DC89491" w14:textId="77777777" w:rsidTr="000D230C">
        <w:trPr>
          <w:trHeight w:val="32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296E9F" w14:textId="77777777" w:rsidR="000D230C" w:rsidRPr="00F365AE" w:rsidRDefault="000D230C" w:rsidP="000D230C">
            <w:pPr>
              <w:rPr>
                <w:rFonts w:ascii="Arial" w:hAnsi="Arial" w:cs="Arial"/>
                <w:b/>
                <w:bCs/>
                <w:color w:val="000000"/>
              </w:rPr>
            </w:pPr>
            <w:r w:rsidRPr="00F365AE">
              <w:rPr>
                <w:rFonts w:ascii="Arial" w:hAnsi="Arial" w:cs="Arial"/>
                <w:b/>
                <w:bCs/>
                <w:color w:val="000000"/>
              </w:rPr>
              <w:t>Component</w:t>
            </w:r>
          </w:p>
        </w:tc>
        <w:tc>
          <w:tcPr>
            <w:tcW w:w="7880" w:type="dxa"/>
            <w:tcBorders>
              <w:top w:val="single" w:sz="4" w:space="0" w:color="auto"/>
              <w:left w:val="nil"/>
              <w:bottom w:val="single" w:sz="4" w:space="0" w:color="auto"/>
              <w:right w:val="single" w:sz="4" w:space="0" w:color="auto"/>
            </w:tcBorders>
            <w:shd w:val="clear" w:color="auto" w:fill="auto"/>
            <w:noWrap/>
            <w:vAlign w:val="bottom"/>
            <w:hideMark/>
          </w:tcPr>
          <w:p w14:paraId="1A859A2A" w14:textId="77777777" w:rsidR="000D230C" w:rsidRPr="00F365AE" w:rsidRDefault="000D230C" w:rsidP="000D230C">
            <w:pPr>
              <w:rPr>
                <w:rFonts w:ascii="Arial" w:hAnsi="Arial" w:cs="Arial"/>
                <w:b/>
                <w:bCs/>
                <w:color w:val="000000"/>
              </w:rPr>
            </w:pPr>
            <w:r w:rsidRPr="00F365AE">
              <w:rPr>
                <w:rFonts w:ascii="Arial" w:hAnsi="Arial" w:cs="Arial"/>
                <w:b/>
                <w:bCs/>
                <w:color w:val="000000"/>
              </w:rPr>
              <w:t>Product</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1277ECEA" w14:textId="77777777" w:rsidR="000D230C" w:rsidRPr="00F365AE" w:rsidRDefault="000D230C" w:rsidP="000D230C">
            <w:pPr>
              <w:rPr>
                <w:rFonts w:ascii="Arial" w:hAnsi="Arial" w:cs="Arial"/>
                <w:b/>
                <w:bCs/>
                <w:color w:val="000000"/>
              </w:rPr>
            </w:pPr>
            <w:r w:rsidRPr="00F365AE">
              <w:rPr>
                <w:rFonts w:ascii="Arial" w:hAnsi="Arial" w:cs="Arial"/>
                <w:b/>
                <w:bCs/>
                <w:color w:val="000000"/>
              </w:rPr>
              <w:t>Price</w:t>
            </w:r>
          </w:p>
        </w:tc>
      </w:tr>
      <w:tr w:rsidR="000D230C" w:rsidRPr="00F365AE" w14:paraId="7A988ED2"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2F8440F" w14:textId="77777777" w:rsidR="000D230C" w:rsidRPr="00F365AE" w:rsidRDefault="000D230C" w:rsidP="000D230C">
            <w:pPr>
              <w:rPr>
                <w:rFonts w:ascii="Arial" w:hAnsi="Arial" w:cs="Arial"/>
                <w:color w:val="000000"/>
              </w:rPr>
            </w:pPr>
            <w:r w:rsidRPr="00F365AE">
              <w:rPr>
                <w:rFonts w:ascii="Arial" w:hAnsi="Arial" w:cs="Arial"/>
                <w:color w:val="000000"/>
              </w:rPr>
              <w:t>Case</w:t>
            </w:r>
          </w:p>
        </w:tc>
        <w:tc>
          <w:tcPr>
            <w:tcW w:w="7880" w:type="dxa"/>
            <w:tcBorders>
              <w:top w:val="nil"/>
              <w:left w:val="nil"/>
              <w:bottom w:val="single" w:sz="4" w:space="0" w:color="auto"/>
              <w:right w:val="single" w:sz="4" w:space="0" w:color="auto"/>
            </w:tcBorders>
            <w:shd w:val="clear" w:color="auto" w:fill="auto"/>
            <w:noWrap/>
            <w:vAlign w:val="bottom"/>
            <w:hideMark/>
          </w:tcPr>
          <w:p w14:paraId="7957D4EE" w14:textId="77777777" w:rsidR="000D230C" w:rsidRPr="00F365AE" w:rsidRDefault="000D230C" w:rsidP="000D230C">
            <w:pPr>
              <w:rPr>
                <w:rFonts w:ascii="Arial" w:hAnsi="Arial" w:cs="Arial"/>
                <w:color w:val="000000"/>
              </w:rPr>
            </w:pPr>
            <w:r w:rsidRPr="00F365AE">
              <w:rPr>
                <w:rFonts w:ascii="Arial" w:hAnsi="Arial" w:cs="Arial"/>
                <w:color w:val="000000"/>
              </w:rPr>
              <w:t>Phanteks Eclipse P300A Mesh ATX Mid Tower Case</w:t>
            </w:r>
          </w:p>
        </w:tc>
        <w:tc>
          <w:tcPr>
            <w:tcW w:w="1160" w:type="dxa"/>
            <w:tcBorders>
              <w:top w:val="nil"/>
              <w:left w:val="nil"/>
              <w:bottom w:val="single" w:sz="4" w:space="0" w:color="auto"/>
              <w:right w:val="single" w:sz="4" w:space="0" w:color="auto"/>
            </w:tcBorders>
            <w:shd w:val="clear" w:color="auto" w:fill="auto"/>
            <w:noWrap/>
            <w:vAlign w:val="bottom"/>
            <w:hideMark/>
          </w:tcPr>
          <w:p w14:paraId="3990945D" w14:textId="77777777" w:rsidR="000D230C" w:rsidRPr="00F365AE" w:rsidRDefault="000D230C" w:rsidP="000D230C">
            <w:pPr>
              <w:jc w:val="right"/>
              <w:rPr>
                <w:rFonts w:ascii="Arial" w:hAnsi="Arial" w:cs="Arial"/>
                <w:color w:val="000000"/>
              </w:rPr>
            </w:pPr>
            <w:r w:rsidRPr="00F365AE">
              <w:rPr>
                <w:rFonts w:ascii="Arial" w:hAnsi="Arial" w:cs="Arial"/>
                <w:color w:val="000000"/>
              </w:rPr>
              <w:t>£49.99</w:t>
            </w:r>
          </w:p>
        </w:tc>
      </w:tr>
      <w:tr w:rsidR="000D230C" w:rsidRPr="00F365AE" w14:paraId="62759802" w14:textId="77777777" w:rsidTr="000D230C">
        <w:trPr>
          <w:trHeight w:val="34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49AC02BA" w14:textId="77777777" w:rsidR="000D230C" w:rsidRPr="00F365AE" w:rsidRDefault="000D230C" w:rsidP="000D230C">
            <w:pPr>
              <w:rPr>
                <w:rFonts w:ascii="Arial" w:hAnsi="Arial" w:cs="Arial"/>
                <w:color w:val="000000"/>
              </w:rPr>
            </w:pPr>
            <w:r w:rsidRPr="00F365AE">
              <w:rPr>
                <w:rFonts w:ascii="Arial" w:hAnsi="Arial" w:cs="Arial"/>
                <w:color w:val="000000"/>
              </w:rPr>
              <w:t>Motherboard</w:t>
            </w:r>
          </w:p>
        </w:tc>
        <w:tc>
          <w:tcPr>
            <w:tcW w:w="7880" w:type="dxa"/>
            <w:tcBorders>
              <w:top w:val="nil"/>
              <w:left w:val="nil"/>
              <w:bottom w:val="single" w:sz="4" w:space="0" w:color="auto"/>
              <w:right w:val="single" w:sz="4" w:space="0" w:color="auto"/>
            </w:tcBorders>
            <w:shd w:val="clear" w:color="auto" w:fill="auto"/>
            <w:vAlign w:val="bottom"/>
            <w:hideMark/>
          </w:tcPr>
          <w:p w14:paraId="66F17DE6" w14:textId="77777777" w:rsidR="000D230C" w:rsidRPr="00F365AE" w:rsidRDefault="000D230C" w:rsidP="000D230C">
            <w:pPr>
              <w:rPr>
                <w:rFonts w:ascii="Arial" w:hAnsi="Arial" w:cs="Arial"/>
                <w:color w:val="000000"/>
              </w:rPr>
            </w:pPr>
            <w:r w:rsidRPr="00F365AE">
              <w:rPr>
                <w:rFonts w:ascii="Arial" w:hAnsi="Arial" w:cs="Arial"/>
                <w:color w:val="000000"/>
              </w:rPr>
              <w:t>ASUS PRIME H310M-K 2.0 (Socket 1151/H310/DDR4/S-ATA 600/M-ATX)</w:t>
            </w:r>
          </w:p>
        </w:tc>
        <w:tc>
          <w:tcPr>
            <w:tcW w:w="1160" w:type="dxa"/>
            <w:tcBorders>
              <w:top w:val="nil"/>
              <w:left w:val="nil"/>
              <w:bottom w:val="single" w:sz="4" w:space="0" w:color="auto"/>
              <w:right w:val="single" w:sz="4" w:space="0" w:color="auto"/>
            </w:tcBorders>
            <w:shd w:val="clear" w:color="auto" w:fill="auto"/>
            <w:noWrap/>
            <w:vAlign w:val="bottom"/>
            <w:hideMark/>
          </w:tcPr>
          <w:p w14:paraId="5977C2B6" w14:textId="77777777" w:rsidR="000D230C" w:rsidRPr="00F365AE" w:rsidRDefault="000D230C" w:rsidP="000D230C">
            <w:pPr>
              <w:jc w:val="right"/>
              <w:rPr>
                <w:rFonts w:ascii="Arial" w:hAnsi="Arial" w:cs="Arial"/>
                <w:color w:val="000000"/>
              </w:rPr>
            </w:pPr>
            <w:r w:rsidRPr="00F365AE">
              <w:rPr>
                <w:rFonts w:ascii="Arial" w:hAnsi="Arial" w:cs="Arial"/>
                <w:color w:val="000000"/>
              </w:rPr>
              <w:t>£59.99</w:t>
            </w:r>
          </w:p>
        </w:tc>
      </w:tr>
      <w:tr w:rsidR="000D230C" w:rsidRPr="00F365AE" w14:paraId="5812B31F"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5455610A" w14:textId="77777777" w:rsidR="000D230C" w:rsidRPr="00F365AE" w:rsidRDefault="000D230C" w:rsidP="000D230C">
            <w:pPr>
              <w:rPr>
                <w:rFonts w:ascii="Arial" w:hAnsi="Arial" w:cs="Arial"/>
                <w:color w:val="000000"/>
              </w:rPr>
            </w:pPr>
            <w:r w:rsidRPr="00F365AE">
              <w:rPr>
                <w:rFonts w:ascii="Arial" w:hAnsi="Arial" w:cs="Arial"/>
                <w:color w:val="000000"/>
              </w:rPr>
              <w:t>CPU</w:t>
            </w:r>
          </w:p>
        </w:tc>
        <w:tc>
          <w:tcPr>
            <w:tcW w:w="7880" w:type="dxa"/>
            <w:tcBorders>
              <w:top w:val="nil"/>
              <w:left w:val="nil"/>
              <w:bottom w:val="single" w:sz="4" w:space="0" w:color="auto"/>
              <w:right w:val="single" w:sz="4" w:space="0" w:color="auto"/>
            </w:tcBorders>
            <w:shd w:val="clear" w:color="auto" w:fill="auto"/>
            <w:noWrap/>
            <w:vAlign w:val="bottom"/>
            <w:hideMark/>
          </w:tcPr>
          <w:p w14:paraId="6A788E14" w14:textId="77777777" w:rsidR="000D230C" w:rsidRPr="00F365AE" w:rsidRDefault="000D230C" w:rsidP="000D230C">
            <w:pPr>
              <w:rPr>
                <w:rFonts w:ascii="Arial" w:hAnsi="Arial" w:cs="Arial"/>
                <w:color w:val="000000"/>
              </w:rPr>
            </w:pPr>
            <w:r w:rsidRPr="00F365AE">
              <w:rPr>
                <w:rFonts w:ascii="Arial" w:hAnsi="Arial" w:cs="Arial"/>
                <w:color w:val="000000"/>
              </w:rPr>
              <w:t>Intel i3-6100</w:t>
            </w:r>
          </w:p>
        </w:tc>
        <w:tc>
          <w:tcPr>
            <w:tcW w:w="1160" w:type="dxa"/>
            <w:tcBorders>
              <w:top w:val="nil"/>
              <w:left w:val="nil"/>
              <w:bottom w:val="single" w:sz="4" w:space="0" w:color="auto"/>
              <w:right w:val="single" w:sz="4" w:space="0" w:color="auto"/>
            </w:tcBorders>
            <w:shd w:val="clear" w:color="auto" w:fill="auto"/>
            <w:noWrap/>
            <w:vAlign w:val="bottom"/>
            <w:hideMark/>
          </w:tcPr>
          <w:p w14:paraId="2DEF801D" w14:textId="77777777" w:rsidR="000D230C" w:rsidRPr="00F365AE" w:rsidRDefault="000D230C" w:rsidP="000D230C">
            <w:pPr>
              <w:jc w:val="right"/>
              <w:rPr>
                <w:rFonts w:ascii="Arial" w:hAnsi="Arial" w:cs="Arial"/>
                <w:color w:val="000000"/>
              </w:rPr>
            </w:pPr>
            <w:r w:rsidRPr="00F365AE">
              <w:rPr>
                <w:rFonts w:ascii="Arial" w:hAnsi="Arial" w:cs="Arial"/>
                <w:color w:val="000000"/>
              </w:rPr>
              <w:t>£143.99</w:t>
            </w:r>
          </w:p>
        </w:tc>
      </w:tr>
      <w:tr w:rsidR="000D230C" w:rsidRPr="00F365AE" w14:paraId="4BA4F8C3"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606E9D40" w14:textId="77777777" w:rsidR="000D230C" w:rsidRPr="00F365AE" w:rsidRDefault="000D230C" w:rsidP="000D230C">
            <w:pPr>
              <w:rPr>
                <w:rFonts w:ascii="Arial" w:hAnsi="Arial" w:cs="Arial"/>
                <w:color w:val="000000"/>
              </w:rPr>
            </w:pPr>
            <w:r w:rsidRPr="00F365AE">
              <w:rPr>
                <w:rFonts w:ascii="Arial" w:hAnsi="Arial" w:cs="Arial"/>
                <w:color w:val="000000"/>
              </w:rPr>
              <w:t>GPU</w:t>
            </w:r>
          </w:p>
        </w:tc>
        <w:tc>
          <w:tcPr>
            <w:tcW w:w="7880" w:type="dxa"/>
            <w:tcBorders>
              <w:top w:val="nil"/>
              <w:left w:val="nil"/>
              <w:bottom w:val="single" w:sz="4" w:space="0" w:color="auto"/>
              <w:right w:val="single" w:sz="4" w:space="0" w:color="auto"/>
            </w:tcBorders>
            <w:shd w:val="clear" w:color="auto" w:fill="auto"/>
            <w:noWrap/>
            <w:vAlign w:val="bottom"/>
            <w:hideMark/>
          </w:tcPr>
          <w:p w14:paraId="0E939D29" w14:textId="77777777" w:rsidR="000D230C" w:rsidRPr="00F365AE" w:rsidRDefault="000D230C" w:rsidP="000D230C">
            <w:pPr>
              <w:rPr>
                <w:rFonts w:ascii="Arial" w:hAnsi="Arial" w:cs="Arial"/>
                <w:color w:val="000000"/>
              </w:rPr>
            </w:pPr>
            <w:r w:rsidRPr="00F365AE">
              <w:rPr>
                <w:rFonts w:ascii="Arial" w:hAnsi="Arial" w:cs="Arial"/>
                <w:color w:val="000000"/>
              </w:rPr>
              <w:t>NVIDIA GTX 1050Ti</w:t>
            </w:r>
          </w:p>
        </w:tc>
        <w:tc>
          <w:tcPr>
            <w:tcW w:w="1160" w:type="dxa"/>
            <w:tcBorders>
              <w:top w:val="nil"/>
              <w:left w:val="nil"/>
              <w:bottom w:val="single" w:sz="4" w:space="0" w:color="auto"/>
              <w:right w:val="single" w:sz="4" w:space="0" w:color="auto"/>
            </w:tcBorders>
            <w:shd w:val="clear" w:color="auto" w:fill="auto"/>
            <w:noWrap/>
            <w:vAlign w:val="bottom"/>
            <w:hideMark/>
          </w:tcPr>
          <w:p w14:paraId="5000D981" w14:textId="77777777" w:rsidR="000D230C" w:rsidRPr="00F365AE" w:rsidRDefault="000D230C" w:rsidP="000D230C">
            <w:pPr>
              <w:jc w:val="right"/>
              <w:rPr>
                <w:rFonts w:ascii="Arial" w:hAnsi="Arial" w:cs="Arial"/>
                <w:color w:val="000000"/>
              </w:rPr>
            </w:pPr>
            <w:r w:rsidRPr="00F365AE">
              <w:rPr>
                <w:rFonts w:ascii="Arial" w:hAnsi="Arial" w:cs="Arial"/>
                <w:color w:val="000000"/>
              </w:rPr>
              <w:t>£140.00</w:t>
            </w:r>
          </w:p>
        </w:tc>
      </w:tr>
      <w:tr w:rsidR="000D230C" w:rsidRPr="00F365AE" w14:paraId="2F4EECEE"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2E834F2" w14:textId="77777777" w:rsidR="000D230C" w:rsidRPr="00F365AE" w:rsidRDefault="000D230C" w:rsidP="000D230C">
            <w:pPr>
              <w:rPr>
                <w:rFonts w:ascii="Arial" w:hAnsi="Arial" w:cs="Arial"/>
                <w:color w:val="000000"/>
              </w:rPr>
            </w:pPr>
            <w:r w:rsidRPr="00F365AE">
              <w:rPr>
                <w:rFonts w:ascii="Arial" w:hAnsi="Arial" w:cs="Arial"/>
                <w:color w:val="000000"/>
              </w:rPr>
              <w:t xml:space="preserve">RAM </w:t>
            </w:r>
          </w:p>
        </w:tc>
        <w:tc>
          <w:tcPr>
            <w:tcW w:w="7880" w:type="dxa"/>
            <w:tcBorders>
              <w:top w:val="nil"/>
              <w:left w:val="nil"/>
              <w:bottom w:val="single" w:sz="4" w:space="0" w:color="auto"/>
              <w:right w:val="single" w:sz="4" w:space="0" w:color="auto"/>
            </w:tcBorders>
            <w:shd w:val="clear" w:color="auto" w:fill="auto"/>
            <w:noWrap/>
            <w:vAlign w:val="bottom"/>
            <w:hideMark/>
          </w:tcPr>
          <w:p w14:paraId="7143F52A" w14:textId="77777777" w:rsidR="000D230C" w:rsidRPr="00F365AE" w:rsidRDefault="000D230C" w:rsidP="000D230C">
            <w:pPr>
              <w:rPr>
                <w:rFonts w:ascii="Arial" w:hAnsi="Arial" w:cs="Arial"/>
                <w:color w:val="000000"/>
              </w:rPr>
            </w:pPr>
            <w:r w:rsidRPr="00F365AE">
              <w:rPr>
                <w:rFonts w:ascii="Arial" w:hAnsi="Arial" w:cs="Arial"/>
                <w:color w:val="000000"/>
              </w:rPr>
              <w:t>Crucial 8GB DDR4-2400 UDIMM</w:t>
            </w:r>
          </w:p>
        </w:tc>
        <w:tc>
          <w:tcPr>
            <w:tcW w:w="1160" w:type="dxa"/>
            <w:tcBorders>
              <w:top w:val="nil"/>
              <w:left w:val="nil"/>
              <w:bottom w:val="single" w:sz="4" w:space="0" w:color="auto"/>
              <w:right w:val="single" w:sz="4" w:space="0" w:color="auto"/>
            </w:tcBorders>
            <w:shd w:val="clear" w:color="auto" w:fill="auto"/>
            <w:noWrap/>
            <w:vAlign w:val="bottom"/>
            <w:hideMark/>
          </w:tcPr>
          <w:p w14:paraId="57213083" w14:textId="77777777" w:rsidR="000D230C" w:rsidRPr="00F365AE" w:rsidRDefault="000D230C" w:rsidP="000D230C">
            <w:pPr>
              <w:jc w:val="right"/>
              <w:rPr>
                <w:rFonts w:ascii="Arial" w:hAnsi="Arial" w:cs="Arial"/>
                <w:color w:val="000000"/>
              </w:rPr>
            </w:pPr>
            <w:r w:rsidRPr="00F365AE">
              <w:rPr>
                <w:rFonts w:ascii="Arial" w:hAnsi="Arial" w:cs="Arial"/>
                <w:color w:val="000000"/>
              </w:rPr>
              <w:t>£38.39</w:t>
            </w:r>
          </w:p>
        </w:tc>
      </w:tr>
      <w:tr w:rsidR="000D230C" w:rsidRPr="00F365AE" w14:paraId="79CCAFE2"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01E42A0D" w14:textId="77777777" w:rsidR="000D230C" w:rsidRPr="00F365AE" w:rsidRDefault="000D230C" w:rsidP="000D230C">
            <w:pPr>
              <w:rPr>
                <w:rFonts w:ascii="Arial" w:hAnsi="Arial" w:cs="Arial"/>
                <w:color w:val="000000"/>
              </w:rPr>
            </w:pPr>
            <w:r w:rsidRPr="00F365AE">
              <w:rPr>
                <w:rFonts w:ascii="Arial" w:hAnsi="Arial" w:cs="Arial"/>
                <w:color w:val="000000"/>
              </w:rPr>
              <w:t>Storage Device</w:t>
            </w:r>
          </w:p>
        </w:tc>
        <w:tc>
          <w:tcPr>
            <w:tcW w:w="7880" w:type="dxa"/>
            <w:tcBorders>
              <w:top w:val="nil"/>
              <w:left w:val="nil"/>
              <w:bottom w:val="single" w:sz="4" w:space="0" w:color="auto"/>
              <w:right w:val="single" w:sz="4" w:space="0" w:color="auto"/>
            </w:tcBorders>
            <w:shd w:val="clear" w:color="auto" w:fill="auto"/>
            <w:noWrap/>
            <w:vAlign w:val="bottom"/>
            <w:hideMark/>
          </w:tcPr>
          <w:p w14:paraId="292DE20E" w14:textId="77777777" w:rsidR="000D230C" w:rsidRPr="00F365AE" w:rsidRDefault="000D230C" w:rsidP="000D230C">
            <w:pPr>
              <w:rPr>
                <w:rFonts w:ascii="Arial" w:hAnsi="Arial" w:cs="Arial"/>
                <w:color w:val="000000"/>
              </w:rPr>
            </w:pPr>
            <w:r w:rsidRPr="00F365AE">
              <w:rPr>
                <w:rFonts w:ascii="Arial" w:hAnsi="Arial" w:cs="Arial"/>
                <w:color w:val="000000"/>
              </w:rPr>
              <w:t>Crucial MX500 1 TB 2.5" SSD</w:t>
            </w:r>
          </w:p>
        </w:tc>
        <w:tc>
          <w:tcPr>
            <w:tcW w:w="1160" w:type="dxa"/>
            <w:tcBorders>
              <w:top w:val="nil"/>
              <w:left w:val="nil"/>
              <w:bottom w:val="single" w:sz="4" w:space="0" w:color="auto"/>
              <w:right w:val="single" w:sz="4" w:space="0" w:color="auto"/>
            </w:tcBorders>
            <w:shd w:val="clear" w:color="auto" w:fill="auto"/>
            <w:noWrap/>
            <w:vAlign w:val="bottom"/>
            <w:hideMark/>
          </w:tcPr>
          <w:p w14:paraId="604608CE" w14:textId="77777777" w:rsidR="000D230C" w:rsidRPr="00F365AE" w:rsidRDefault="000D230C" w:rsidP="000D230C">
            <w:pPr>
              <w:jc w:val="right"/>
              <w:rPr>
                <w:rFonts w:ascii="Arial" w:hAnsi="Arial" w:cs="Arial"/>
                <w:color w:val="000000"/>
              </w:rPr>
            </w:pPr>
            <w:r w:rsidRPr="00F365AE">
              <w:rPr>
                <w:rFonts w:ascii="Arial" w:hAnsi="Arial" w:cs="Arial"/>
                <w:color w:val="000000"/>
              </w:rPr>
              <w:t>£98.39</w:t>
            </w:r>
          </w:p>
        </w:tc>
      </w:tr>
      <w:tr w:rsidR="000D230C" w:rsidRPr="00F365AE" w14:paraId="38FA48BC"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C846444" w14:textId="77777777" w:rsidR="000D230C" w:rsidRPr="00F365AE" w:rsidRDefault="000D230C" w:rsidP="000D230C">
            <w:pPr>
              <w:rPr>
                <w:rFonts w:ascii="Arial" w:hAnsi="Arial" w:cs="Arial"/>
                <w:color w:val="000000"/>
              </w:rPr>
            </w:pPr>
            <w:r w:rsidRPr="00F365AE">
              <w:rPr>
                <w:rFonts w:ascii="Arial" w:hAnsi="Arial" w:cs="Arial"/>
                <w:color w:val="000000"/>
              </w:rPr>
              <w:t xml:space="preserve">Cooling </w:t>
            </w:r>
          </w:p>
        </w:tc>
        <w:tc>
          <w:tcPr>
            <w:tcW w:w="7880" w:type="dxa"/>
            <w:tcBorders>
              <w:top w:val="nil"/>
              <w:left w:val="nil"/>
              <w:bottom w:val="single" w:sz="4" w:space="0" w:color="auto"/>
              <w:right w:val="single" w:sz="4" w:space="0" w:color="auto"/>
            </w:tcBorders>
            <w:shd w:val="clear" w:color="auto" w:fill="auto"/>
            <w:noWrap/>
            <w:vAlign w:val="bottom"/>
            <w:hideMark/>
          </w:tcPr>
          <w:p w14:paraId="3E076596" w14:textId="77777777" w:rsidR="000D230C" w:rsidRPr="00F365AE" w:rsidRDefault="000D230C" w:rsidP="000D230C">
            <w:pPr>
              <w:rPr>
                <w:rFonts w:ascii="Arial" w:hAnsi="Arial" w:cs="Arial"/>
                <w:color w:val="000000"/>
              </w:rPr>
            </w:pPr>
            <w:r w:rsidRPr="00F365AE">
              <w:rPr>
                <w:rFonts w:ascii="Arial" w:hAnsi="Arial" w:cs="Arial"/>
                <w:color w:val="000000"/>
              </w:rPr>
              <w:t>Cooler Master Hyper 212 EVO 82.9 CFM Sleeve Bearing CPU Cooler</w:t>
            </w:r>
          </w:p>
        </w:tc>
        <w:tc>
          <w:tcPr>
            <w:tcW w:w="1160" w:type="dxa"/>
            <w:tcBorders>
              <w:top w:val="nil"/>
              <w:left w:val="nil"/>
              <w:bottom w:val="single" w:sz="4" w:space="0" w:color="auto"/>
              <w:right w:val="single" w:sz="4" w:space="0" w:color="auto"/>
            </w:tcBorders>
            <w:shd w:val="clear" w:color="auto" w:fill="auto"/>
            <w:noWrap/>
            <w:vAlign w:val="bottom"/>
            <w:hideMark/>
          </w:tcPr>
          <w:p w14:paraId="3CD10003" w14:textId="77777777" w:rsidR="000D230C" w:rsidRPr="00F365AE" w:rsidRDefault="000D230C" w:rsidP="000D230C">
            <w:pPr>
              <w:jc w:val="right"/>
              <w:rPr>
                <w:rFonts w:ascii="Arial" w:hAnsi="Arial" w:cs="Arial"/>
                <w:color w:val="000000"/>
              </w:rPr>
            </w:pPr>
            <w:r w:rsidRPr="00F365AE">
              <w:rPr>
                <w:rFonts w:ascii="Arial" w:hAnsi="Arial" w:cs="Arial"/>
                <w:color w:val="000000"/>
              </w:rPr>
              <w:t>£28.89</w:t>
            </w:r>
          </w:p>
        </w:tc>
      </w:tr>
      <w:tr w:rsidR="000D230C" w:rsidRPr="00F365AE" w14:paraId="4B34A236"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74C51F5F" w14:textId="77777777" w:rsidR="000D230C" w:rsidRPr="00F365AE" w:rsidRDefault="000D230C" w:rsidP="000D230C">
            <w:pPr>
              <w:rPr>
                <w:rFonts w:ascii="Arial" w:hAnsi="Arial" w:cs="Arial"/>
                <w:color w:val="000000"/>
              </w:rPr>
            </w:pPr>
            <w:r w:rsidRPr="00F365AE">
              <w:rPr>
                <w:rFonts w:ascii="Arial" w:hAnsi="Arial" w:cs="Arial"/>
                <w:color w:val="000000"/>
              </w:rPr>
              <w:t>Power Supply</w:t>
            </w:r>
          </w:p>
        </w:tc>
        <w:tc>
          <w:tcPr>
            <w:tcW w:w="7880" w:type="dxa"/>
            <w:tcBorders>
              <w:top w:val="nil"/>
              <w:left w:val="nil"/>
              <w:bottom w:val="single" w:sz="4" w:space="0" w:color="auto"/>
              <w:right w:val="single" w:sz="4" w:space="0" w:color="auto"/>
            </w:tcBorders>
            <w:shd w:val="clear" w:color="auto" w:fill="auto"/>
            <w:noWrap/>
            <w:vAlign w:val="bottom"/>
            <w:hideMark/>
          </w:tcPr>
          <w:p w14:paraId="49517FDD" w14:textId="669AC1C1" w:rsidR="000D230C" w:rsidRPr="00F365AE" w:rsidRDefault="000D230C" w:rsidP="000D230C">
            <w:pPr>
              <w:rPr>
                <w:rFonts w:ascii="Arial" w:hAnsi="Arial" w:cs="Arial"/>
                <w:color w:val="000000"/>
              </w:rPr>
            </w:pPr>
            <w:r w:rsidRPr="00F365AE">
              <w:rPr>
                <w:rFonts w:ascii="Arial" w:hAnsi="Arial" w:cs="Arial"/>
                <w:color w:val="000000"/>
              </w:rPr>
              <w:t xml:space="preserve">Corsair CXM 550 W 80+ Bronze Certified Semi-Modular ATX </w:t>
            </w:r>
          </w:p>
        </w:tc>
        <w:tc>
          <w:tcPr>
            <w:tcW w:w="1160" w:type="dxa"/>
            <w:tcBorders>
              <w:top w:val="nil"/>
              <w:left w:val="nil"/>
              <w:bottom w:val="single" w:sz="4" w:space="0" w:color="auto"/>
              <w:right w:val="single" w:sz="4" w:space="0" w:color="auto"/>
            </w:tcBorders>
            <w:shd w:val="clear" w:color="auto" w:fill="auto"/>
            <w:noWrap/>
            <w:vAlign w:val="bottom"/>
            <w:hideMark/>
          </w:tcPr>
          <w:p w14:paraId="56A320F8" w14:textId="77777777" w:rsidR="000D230C" w:rsidRPr="00F365AE" w:rsidRDefault="000D230C" w:rsidP="000D230C">
            <w:pPr>
              <w:jc w:val="right"/>
              <w:rPr>
                <w:rFonts w:ascii="Arial" w:hAnsi="Arial" w:cs="Arial"/>
                <w:color w:val="000000"/>
              </w:rPr>
            </w:pPr>
            <w:r w:rsidRPr="00F365AE">
              <w:rPr>
                <w:rFonts w:ascii="Arial" w:hAnsi="Arial" w:cs="Arial"/>
                <w:color w:val="000000"/>
              </w:rPr>
              <w:t>£57.99</w:t>
            </w:r>
          </w:p>
        </w:tc>
      </w:tr>
      <w:tr w:rsidR="000D230C" w:rsidRPr="00F365AE" w14:paraId="792FF454"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D3FBC79" w14:textId="77777777" w:rsidR="000D230C" w:rsidRPr="00F365AE" w:rsidRDefault="000D230C" w:rsidP="000D230C">
            <w:pPr>
              <w:rPr>
                <w:rFonts w:ascii="Arial" w:hAnsi="Arial" w:cs="Arial"/>
                <w:color w:val="000000"/>
              </w:rPr>
            </w:pPr>
            <w:r w:rsidRPr="00F365AE">
              <w:rPr>
                <w:rFonts w:ascii="Arial" w:hAnsi="Arial" w:cs="Arial"/>
                <w:color w:val="000000"/>
              </w:rPr>
              <w:t>Headphones</w:t>
            </w:r>
          </w:p>
        </w:tc>
        <w:tc>
          <w:tcPr>
            <w:tcW w:w="7880" w:type="dxa"/>
            <w:tcBorders>
              <w:top w:val="nil"/>
              <w:left w:val="nil"/>
              <w:bottom w:val="single" w:sz="4" w:space="0" w:color="auto"/>
              <w:right w:val="single" w:sz="4" w:space="0" w:color="auto"/>
            </w:tcBorders>
            <w:shd w:val="clear" w:color="auto" w:fill="auto"/>
            <w:noWrap/>
            <w:vAlign w:val="bottom"/>
            <w:hideMark/>
          </w:tcPr>
          <w:p w14:paraId="512E330A" w14:textId="77777777" w:rsidR="000D230C" w:rsidRPr="00F365AE" w:rsidRDefault="000D230C" w:rsidP="000D230C">
            <w:pPr>
              <w:rPr>
                <w:rFonts w:ascii="Arial" w:hAnsi="Arial" w:cs="Arial"/>
                <w:color w:val="000000"/>
              </w:rPr>
            </w:pPr>
            <w:r w:rsidRPr="00F365AE">
              <w:rPr>
                <w:rFonts w:ascii="Arial" w:hAnsi="Arial" w:cs="Arial"/>
                <w:color w:val="000000"/>
              </w:rPr>
              <w:t>ASTRO A10 HEADSET</w:t>
            </w:r>
          </w:p>
        </w:tc>
        <w:tc>
          <w:tcPr>
            <w:tcW w:w="1160" w:type="dxa"/>
            <w:tcBorders>
              <w:top w:val="nil"/>
              <w:left w:val="nil"/>
              <w:bottom w:val="single" w:sz="4" w:space="0" w:color="auto"/>
              <w:right w:val="single" w:sz="4" w:space="0" w:color="auto"/>
            </w:tcBorders>
            <w:shd w:val="clear" w:color="auto" w:fill="auto"/>
            <w:noWrap/>
            <w:vAlign w:val="bottom"/>
            <w:hideMark/>
          </w:tcPr>
          <w:p w14:paraId="7468F29A" w14:textId="77777777" w:rsidR="000D230C" w:rsidRPr="00F365AE" w:rsidRDefault="000D230C" w:rsidP="000D230C">
            <w:pPr>
              <w:jc w:val="right"/>
              <w:rPr>
                <w:rFonts w:ascii="Arial" w:hAnsi="Arial" w:cs="Arial"/>
                <w:color w:val="000000"/>
              </w:rPr>
            </w:pPr>
            <w:r w:rsidRPr="00F365AE">
              <w:rPr>
                <w:rFonts w:ascii="Arial" w:hAnsi="Arial" w:cs="Arial"/>
                <w:color w:val="000000"/>
              </w:rPr>
              <w:t>£49.99</w:t>
            </w:r>
          </w:p>
        </w:tc>
      </w:tr>
      <w:tr w:rsidR="000D230C" w:rsidRPr="00F365AE" w14:paraId="517C4A46"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FBD3A6B" w14:textId="77777777" w:rsidR="000D230C" w:rsidRPr="00F365AE" w:rsidRDefault="000D230C" w:rsidP="000D230C">
            <w:pPr>
              <w:rPr>
                <w:rFonts w:ascii="Arial" w:hAnsi="Arial" w:cs="Arial"/>
                <w:color w:val="000000"/>
              </w:rPr>
            </w:pPr>
            <w:r w:rsidRPr="00F365AE">
              <w:rPr>
                <w:rFonts w:ascii="Arial" w:hAnsi="Arial" w:cs="Arial"/>
                <w:color w:val="000000"/>
              </w:rPr>
              <w:t>Monitor</w:t>
            </w:r>
          </w:p>
        </w:tc>
        <w:tc>
          <w:tcPr>
            <w:tcW w:w="7880" w:type="dxa"/>
            <w:tcBorders>
              <w:top w:val="nil"/>
              <w:left w:val="nil"/>
              <w:bottom w:val="single" w:sz="4" w:space="0" w:color="auto"/>
              <w:right w:val="single" w:sz="4" w:space="0" w:color="auto"/>
            </w:tcBorders>
            <w:shd w:val="clear" w:color="auto" w:fill="auto"/>
            <w:noWrap/>
            <w:vAlign w:val="bottom"/>
            <w:hideMark/>
          </w:tcPr>
          <w:p w14:paraId="5976F71B" w14:textId="77777777" w:rsidR="000D230C" w:rsidRPr="00F365AE" w:rsidRDefault="000D230C" w:rsidP="000D230C">
            <w:pPr>
              <w:rPr>
                <w:rFonts w:ascii="Arial" w:hAnsi="Arial" w:cs="Arial"/>
                <w:color w:val="000000"/>
              </w:rPr>
            </w:pPr>
            <w:r w:rsidRPr="00F365AE">
              <w:rPr>
                <w:rFonts w:ascii="Arial" w:hAnsi="Arial" w:cs="Arial"/>
                <w:color w:val="000000"/>
              </w:rPr>
              <w:t>LENOVO C24-25 Full HD 23.8" VA LCD Monitor - Black</w:t>
            </w:r>
          </w:p>
        </w:tc>
        <w:tc>
          <w:tcPr>
            <w:tcW w:w="1160" w:type="dxa"/>
            <w:tcBorders>
              <w:top w:val="nil"/>
              <w:left w:val="nil"/>
              <w:bottom w:val="single" w:sz="4" w:space="0" w:color="auto"/>
              <w:right w:val="single" w:sz="4" w:space="0" w:color="auto"/>
            </w:tcBorders>
            <w:shd w:val="clear" w:color="auto" w:fill="auto"/>
            <w:noWrap/>
            <w:vAlign w:val="bottom"/>
            <w:hideMark/>
          </w:tcPr>
          <w:p w14:paraId="43F2B7A7" w14:textId="77777777" w:rsidR="000D230C" w:rsidRPr="00F365AE" w:rsidRDefault="000D230C" w:rsidP="000D230C">
            <w:pPr>
              <w:jc w:val="right"/>
              <w:rPr>
                <w:rFonts w:ascii="Arial" w:hAnsi="Arial" w:cs="Arial"/>
                <w:color w:val="000000"/>
              </w:rPr>
            </w:pPr>
            <w:r w:rsidRPr="00F365AE">
              <w:rPr>
                <w:rFonts w:ascii="Arial" w:hAnsi="Arial" w:cs="Arial"/>
                <w:color w:val="000000"/>
              </w:rPr>
              <w:t>£89.99</w:t>
            </w:r>
          </w:p>
        </w:tc>
      </w:tr>
      <w:tr w:rsidR="000D230C" w:rsidRPr="00F365AE" w14:paraId="1C6AD2F7"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83A39A5" w14:textId="77777777" w:rsidR="000D230C" w:rsidRPr="00F365AE" w:rsidRDefault="000D230C" w:rsidP="000D230C">
            <w:pPr>
              <w:rPr>
                <w:rFonts w:ascii="Arial" w:hAnsi="Arial" w:cs="Arial"/>
                <w:color w:val="000000"/>
              </w:rPr>
            </w:pPr>
            <w:r w:rsidRPr="00F365AE">
              <w:rPr>
                <w:rFonts w:ascii="Arial" w:hAnsi="Arial" w:cs="Arial"/>
                <w:color w:val="000000"/>
              </w:rPr>
              <w:t>Operating System</w:t>
            </w:r>
          </w:p>
        </w:tc>
        <w:tc>
          <w:tcPr>
            <w:tcW w:w="7880" w:type="dxa"/>
            <w:tcBorders>
              <w:top w:val="nil"/>
              <w:left w:val="nil"/>
              <w:bottom w:val="single" w:sz="4" w:space="0" w:color="auto"/>
              <w:right w:val="single" w:sz="4" w:space="0" w:color="auto"/>
            </w:tcBorders>
            <w:shd w:val="clear" w:color="auto" w:fill="auto"/>
            <w:noWrap/>
            <w:vAlign w:val="bottom"/>
            <w:hideMark/>
          </w:tcPr>
          <w:p w14:paraId="5CC23D17" w14:textId="77777777" w:rsidR="000D230C" w:rsidRPr="00F365AE" w:rsidRDefault="000D230C" w:rsidP="000D230C">
            <w:pPr>
              <w:rPr>
                <w:rFonts w:ascii="Arial" w:hAnsi="Arial" w:cs="Arial"/>
                <w:color w:val="000000"/>
              </w:rPr>
            </w:pPr>
            <w:r w:rsidRPr="00F365AE">
              <w:rPr>
                <w:rFonts w:ascii="Arial" w:hAnsi="Arial" w:cs="Arial"/>
                <w:color w:val="000000"/>
              </w:rPr>
              <w:t>Microsoft Windows 10 Home</w:t>
            </w:r>
          </w:p>
        </w:tc>
        <w:tc>
          <w:tcPr>
            <w:tcW w:w="1160" w:type="dxa"/>
            <w:tcBorders>
              <w:top w:val="nil"/>
              <w:left w:val="nil"/>
              <w:bottom w:val="single" w:sz="4" w:space="0" w:color="auto"/>
              <w:right w:val="single" w:sz="4" w:space="0" w:color="auto"/>
            </w:tcBorders>
            <w:shd w:val="clear" w:color="auto" w:fill="auto"/>
            <w:noWrap/>
            <w:vAlign w:val="bottom"/>
            <w:hideMark/>
          </w:tcPr>
          <w:p w14:paraId="22AE8681" w14:textId="77777777" w:rsidR="000D230C" w:rsidRPr="00F365AE" w:rsidRDefault="000D230C" w:rsidP="000D230C">
            <w:pPr>
              <w:jc w:val="right"/>
              <w:rPr>
                <w:rFonts w:ascii="Arial" w:hAnsi="Arial" w:cs="Arial"/>
                <w:color w:val="000000"/>
              </w:rPr>
            </w:pPr>
            <w:r w:rsidRPr="00F365AE">
              <w:rPr>
                <w:rFonts w:ascii="Arial" w:hAnsi="Arial" w:cs="Arial"/>
                <w:color w:val="000000"/>
              </w:rPr>
              <w:t>£119.99</w:t>
            </w:r>
          </w:p>
        </w:tc>
      </w:tr>
      <w:tr w:rsidR="000D230C" w:rsidRPr="00F365AE" w14:paraId="45318BAE"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492C07E0" w14:textId="77777777" w:rsidR="000D230C" w:rsidRPr="00F365AE" w:rsidRDefault="000D230C" w:rsidP="000D230C">
            <w:pPr>
              <w:rPr>
                <w:rFonts w:ascii="Arial" w:hAnsi="Arial" w:cs="Arial"/>
                <w:color w:val="000000"/>
              </w:rPr>
            </w:pPr>
            <w:r w:rsidRPr="00F365AE">
              <w:rPr>
                <w:rFonts w:ascii="Arial" w:hAnsi="Arial" w:cs="Arial"/>
                <w:color w:val="000000"/>
              </w:rPr>
              <w:t>Keyboard</w:t>
            </w:r>
          </w:p>
        </w:tc>
        <w:tc>
          <w:tcPr>
            <w:tcW w:w="7880" w:type="dxa"/>
            <w:tcBorders>
              <w:top w:val="nil"/>
              <w:left w:val="nil"/>
              <w:bottom w:val="single" w:sz="4" w:space="0" w:color="auto"/>
              <w:right w:val="single" w:sz="4" w:space="0" w:color="auto"/>
            </w:tcBorders>
            <w:shd w:val="clear" w:color="auto" w:fill="auto"/>
            <w:noWrap/>
            <w:vAlign w:val="bottom"/>
            <w:hideMark/>
          </w:tcPr>
          <w:p w14:paraId="3936F46B" w14:textId="77777777" w:rsidR="000D230C" w:rsidRPr="00F365AE" w:rsidRDefault="000D230C" w:rsidP="000D230C">
            <w:pPr>
              <w:rPr>
                <w:rFonts w:ascii="Arial" w:hAnsi="Arial" w:cs="Arial"/>
                <w:color w:val="000000"/>
              </w:rPr>
            </w:pPr>
            <w:r w:rsidRPr="00F365AE">
              <w:rPr>
                <w:rFonts w:ascii="Arial" w:hAnsi="Arial" w:cs="Arial"/>
                <w:color w:val="000000"/>
              </w:rPr>
              <w:t>STEELSERIES Apex 3 Gaming Keyboard</w:t>
            </w:r>
          </w:p>
        </w:tc>
        <w:tc>
          <w:tcPr>
            <w:tcW w:w="1160" w:type="dxa"/>
            <w:tcBorders>
              <w:top w:val="nil"/>
              <w:left w:val="nil"/>
              <w:bottom w:val="single" w:sz="4" w:space="0" w:color="auto"/>
              <w:right w:val="single" w:sz="4" w:space="0" w:color="auto"/>
            </w:tcBorders>
            <w:shd w:val="clear" w:color="auto" w:fill="auto"/>
            <w:noWrap/>
            <w:vAlign w:val="bottom"/>
            <w:hideMark/>
          </w:tcPr>
          <w:p w14:paraId="0C4B70C2" w14:textId="77777777" w:rsidR="000D230C" w:rsidRPr="00F365AE" w:rsidRDefault="000D230C" w:rsidP="000D230C">
            <w:pPr>
              <w:jc w:val="right"/>
              <w:rPr>
                <w:rFonts w:ascii="Arial" w:hAnsi="Arial" w:cs="Arial"/>
                <w:color w:val="000000"/>
              </w:rPr>
            </w:pPr>
            <w:r w:rsidRPr="00F365AE">
              <w:rPr>
                <w:rFonts w:ascii="Arial" w:hAnsi="Arial" w:cs="Arial"/>
                <w:color w:val="000000"/>
              </w:rPr>
              <w:t>£59.99</w:t>
            </w:r>
          </w:p>
        </w:tc>
      </w:tr>
      <w:tr w:rsidR="000D230C" w:rsidRPr="00F365AE" w14:paraId="1EDEBFE9"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18C87DD0" w14:textId="77777777" w:rsidR="000D230C" w:rsidRPr="00F365AE" w:rsidRDefault="000D230C" w:rsidP="000D230C">
            <w:pPr>
              <w:rPr>
                <w:rFonts w:ascii="Arial" w:hAnsi="Arial" w:cs="Arial"/>
                <w:color w:val="000000"/>
              </w:rPr>
            </w:pPr>
            <w:r w:rsidRPr="00F365AE">
              <w:rPr>
                <w:rFonts w:ascii="Arial" w:hAnsi="Arial" w:cs="Arial"/>
                <w:color w:val="000000"/>
              </w:rPr>
              <w:t>Mouse</w:t>
            </w:r>
          </w:p>
        </w:tc>
        <w:tc>
          <w:tcPr>
            <w:tcW w:w="7880" w:type="dxa"/>
            <w:tcBorders>
              <w:top w:val="nil"/>
              <w:left w:val="nil"/>
              <w:bottom w:val="single" w:sz="4" w:space="0" w:color="auto"/>
              <w:right w:val="single" w:sz="4" w:space="0" w:color="auto"/>
            </w:tcBorders>
            <w:shd w:val="clear" w:color="auto" w:fill="auto"/>
            <w:noWrap/>
            <w:vAlign w:val="bottom"/>
            <w:hideMark/>
          </w:tcPr>
          <w:p w14:paraId="5E8F41BE" w14:textId="77777777" w:rsidR="000D230C" w:rsidRPr="00F365AE" w:rsidRDefault="000D230C" w:rsidP="000D230C">
            <w:pPr>
              <w:rPr>
                <w:rFonts w:ascii="Arial" w:hAnsi="Arial" w:cs="Arial"/>
                <w:color w:val="000000"/>
              </w:rPr>
            </w:pPr>
            <w:r w:rsidRPr="00F365AE">
              <w:rPr>
                <w:rFonts w:ascii="Arial" w:hAnsi="Arial" w:cs="Arial"/>
                <w:color w:val="000000"/>
              </w:rPr>
              <w:t>STEELSERIES Rival 3 RGB Optical Gaming Mouse</w:t>
            </w:r>
          </w:p>
        </w:tc>
        <w:tc>
          <w:tcPr>
            <w:tcW w:w="1160" w:type="dxa"/>
            <w:tcBorders>
              <w:top w:val="nil"/>
              <w:left w:val="nil"/>
              <w:bottom w:val="single" w:sz="4" w:space="0" w:color="auto"/>
              <w:right w:val="single" w:sz="4" w:space="0" w:color="auto"/>
            </w:tcBorders>
            <w:shd w:val="clear" w:color="auto" w:fill="auto"/>
            <w:noWrap/>
            <w:vAlign w:val="bottom"/>
            <w:hideMark/>
          </w:tcPr>
          <w:p w14:paraId="38DA042B" w14:textId="77777777" w:rsidR="000D230C" w:rsidRPr="00F365AE" w:rsidRDefault="000D230C" w:rsidP="000D230C">
            <w:pPr>
              <w:jc w:val="right"/>
              <w:rPr>
                <w:rFonts w:ascii="Arial" w:hAnsi="Arial" w:cs="Arial"/>
                <w:color w:val="000000"/>
              </w:rPr>
            </w:pPr>
            <w:r w:rsidRPr="00F365AE">
              <w:rPr>
                <w:rFonts w:ascii="Arial" w:hAnsi="Arial" w:cs="Arial"/>
                <w:color w:val="000000"/>
              </w:rPr>
              <w:t>£29.99</w:t>
            </w:r>
          </w:p>
        </w:tc>
      </w:tr>
      <w:tr w:rsidR="000D230C" w:rsidRPr="00F365AE" w14:paraId="54BC243F" w14:textId="77777777" w:rsidTr="000D230C">
        <w:trPr>
          <w:trHeight w:val="320"/>
        </w:trPr>
        <w:tc>
          <w:tcPr>
            <w:tcW w:w="1900" w:type="dxa"/>
            <w:tcBorders>
              <w:top w:val="nil"/>
              <w:left w:val="nil"/>
              <w:bottom w:val="nil"/>
              <w:right w:val="nil"/>
            </w:tcBorders>
            <w:shd w:val="clear" w:color="auto" w:fill="auto"/>
            <w:noWrap/>
            <w:vAlign w:val="bottom"/>
            <w:hideMark/>
          </w:tcPr>
          <w:p w14:paraId="627522C3" w14:textId="77777777" w:rsidR="000D230C" w:rsidRPr="00F365AE" w:rsidRDefault="000D230C" w:rsidP="000D230C">
            <w:pPr>
              <w:jc w:val="right"/>
              <w:rPr>
                <w:rFonts w:ascii="Arial" w:hAnsi="Arial" w:cs="Arial"/>
                <w:color w:val="000000"/>
              </w:rPr>
            </w:pPr>
          </w:p>
        </w:tc>
        <w:tc>
          <w:tcPr>
            <w:tcW w:w="7880" w:type="dxa"/>
            <w:tcBorders>
              <w:top w:val="nil"/>
              <w:left w:val="nil"/>
              <w:bottom w:val="nil"/>
              <w:right w:val="nil"/>
            </w:tcBorders>
            <w:shd w:val="clear" w:color="auto" w:fill="auto"/>
            <w:noWrap/>
            <w:vAlign w:val="bottom"/>
            <w:hideMark/>
          </w:tcPr>
          <w:p w14:paraId="42C379DE" w14:textId="77777777" w:rsidR="000D230C" w:rsidRPr="00F365AE" w:rsidRDefault="000D230C" w:rsidP="000D230C">
            <w:pPr>
              <w:rPr>
                <w:rFonts w:ascii="Arial" w:hAnsi="Arial" w:cs="Arial"/>
                <w:color w:val="000000"/>
              </w:rPr>
            </w:pPr>
            <w:r w:rsidRPr="00F365AE">
              <w:rPr>
                <w:rFonts w:ascii="Arial" w:hAnsi="Arial" w:cs="Arial"/>
                <w:color w:val="000000"/>
              </w:rPr>
              <w:t>Total:</w:t>
            </w:r>
          </w:p>
        </w:tc>
        <w:tc>
          <w:tcPr>
            <w:tcW w:w="1160" w:type="dxa"/>
            <w:tcBorders>
              <w:top w:val="nil"/>
              <w:left w:val="nil"/>
              <w:bottom w:val="nil"/>
              <w:right w:val="nil"/>
            </w:tcBorders>
            <w:shd w:val="clear" w:color="auto" w:fill="auto"/>
            <w:noWrap/>
            <w:vAlign w:val="bottom"/>
            <w:hideMark/>
          </w:tcPr>
          <w:p w14:paraId="60270A1F" w14:textId="77777777" w:rsidR="000D230C" w:rsidRPr="00F365AE" w:rsidRDefault="000D230C" w:rsidP="000D230C">
            <w:pPr>
              <w:jc w:val="right"/>
              <w:rPr>
                <w:rFonts w:ascii="Arial" w:hAnsi="Arial" w:cs="Arial"/>
                <w:color w:val="000000"/>
              </w:rPr>
            </w:pPr>
            <w:r w:rsidRPr="00F365AE">
              <w:rPr>
                <w:rFonts w:ascii="Arial" w:hAnsi="Arial" w:cs="Arial"/>
                <w:color w:val="000000"/>
              </w:rPr>
              <w:t>£967.58</w:t>
            </w:r>
          </w:p>
        </w:tc>
      </w:tr>
    </w:tbl>
    <w:p w14:paraId="36881848" w14:textId="5A07F575" w:rsidR="000D230C" w:rsidRPr="00F365AE" w:rsidRDefault="000D230C">
      <w:pPr>
        <w:rPr>
          <w:rFonts w:ascii="Arial" w:hAnsi="Arial" w:cs="Arial"/>
        </w:rPr>
      </w:pPr>
      <w:r w:rsidRPr="00F365AE">
        <w:rPr>
          <w:rFonts w:ascii="Arial" w:hAnsi="Arial" w:cs="Arial"/>
        </w:rPr>
        <w:br w:type="page"/>
      </w:r>
    </w:p>
    <w:p w14:paraId="7E607C5E" w14:textId="1B62EB0A" w:rsidR="000D230C" w:rsidRPr="00F365AE" w:rsidRDefault="000D230C" w:rsidP="000D230C">
      <w:pPr>
        <w:pStyle w:val="Heading2"/>
        <w:rPr>
          <w:rFonts w:cs="Arial"/>
        </w:rPr>
      </w:pPr>
      <w:bookmarkStart w:id="2" w:name="_Toc67669913"/>
      <w:r w:rsidRPr="00F365AE">
        <w:rPr>
          <w:rFonts w:cs="Arial"/>
        </w:rPr>
        <w:lastRenderedPageBreak/>
        <w:t>Case</w:t>
      </w:r>
      <w:bookmarkEnd w:id="2"/>
    </w:p>
    <w:p w14:paraId="3CDF9388" w14:textId="07125012" w:rsidR="000D230C" w:rsidRPr="00D76117" w:rsidRDefault="000D230C" w:rsidP="00B0465C">
      <w:pPr>
        <w:rPr>
          <w:rFonts w:ascii="Arial" w:hAnsi="Arial" w:cs="Arial"/>
          <w:b/>
          <w:bCs/>
        </w:rPr>
      </w:pPr>
      <w:r w:rsidRPr="00D76117">
        <w:rPr>
          <w:rFonts w:ascii="Arial" w:hAnsi="Arial" w:cs="Arial"/>
          <w:b/>
          <w:bCs/>
        </w:rPr>
        <w:t>Phanteks Eclipse P300A Mesh ATX Mid Tower Case - £49.99</w:t>
      </w:r>
      <w:sdt>
        <w:sdtPr>
          <w:rPr>
            <w:rFonts w:ascii="Arial" w:hAnsi="Arial" w:cs="Arial"/>
            <w:b/>
            <w:bCs/>
          </w:rPr>
          <w:id w:val="720402638"/>
          <w:citation/>
        </w:sdtPr>
        <w:sdtEndPr/>
        <w:sdtContent>
          <w:r w:rsidRPr="00D76117">
            <w:rPr>
              <w:rFonts w:ascii="Arial" w:hAnsi="Arial" w:cs="Arial"/>
              <w:b/>
              <w:bCs/>
            </w:rPr>
            <w:fldChar w:fldCharType="begin"/>
          </w:r>
          <w:r w:rsidRPr="00D76117">
            <w:rPr>
              <w:rFonts w:ascii="Arial" w:hAnsi="Arial" w:cs="Arial"/>
              <w:b/>
              <w:bCs/>
            </w:rPr>
            <w:instrText xml:space="preserve"> CITATION Pha21 \l 2057 </w:instrText>
          </w:r>
          <w:r w:rsidRPr="00D76117">
            <w:rPr>
              <w:rFonts w:ascii="Arial" w:hAnsi="Arial" w:cs="Arial"/>
              <w:b/>
              <w:bCs/>
            </w:rPr>
            <w:fldChar w:fldCharType="separate"/>
          </w:r>
          <w:r w:rsidRPr="00D76117">
            <w:rPr>
              <w:rFonts w:ascii="Arial" w:hAnsi="Arial" w:cs="Arial"/>
              <w:b/>
              <w:bCs/>
              <w:noProof/>
            </w:rPr>
            <w:t xml:space="preserve"> [1]</w:t>
          </w:r>
          <w:r w:rsidRPr="00D76117">
            <w:rPr>
              <w:rFonts w:ascii="Arial" w:hAnsi="Arial" w:cs="Arial"/>
              <w:b/>
              <w:bCs/>
            </w:rPr>
            <w:fldChar w:fldCharType="end"/>
          </w:r>
        </w:sdtContent>
      </w:sdt>
    </w:p>
    <w:p w14:paraId="649677D0" w14:textId="7B7F4605" w:rsidR="009A6DE0" w:rsidRDefault="009A6DE0" w:rsidP="00B0465C">
      <w:pPr>
        <w:rPr>
          <w:rFonts w:ascii="Arial" w:hAnsi="Arial" w:cs="Arial"/>
        </w:rPr>
      </w:pPr>
    </w:p>
    <w:p w14:paraId="5CAE1764" w14:textId="26342AAB" w:rsidR="009A6DE0" w:rsidRPr="00F365AE" w:rsidRDefault="009A6DE0" w:rsidP="00B0465C">
      <w:pPr>
        <w:rPr>
          <w:rFonts w:ascii="Arial" w:hAnsi="Arial" w:cs="Arial"/>
        </w:rPr>
      </w:pPr>
      <w:r>
        <w:rPr>
          <w:rFonts w:ascii="Arial" w:hAnsi="Arial" w:cs="Arial"/>
        </w:rPr>
        <w:t>The reason I have decided to use this case is that it allows room for all current components included in the system. Also, it has room for any further upgrades</w:t>
      </w:r>
      <w:r w:rsidR="00042FD9">
        <w:rPr>
          <w:rFonts w:ascii="Arial" w:hAnsi="Arial" w:cs="Arial"/>
        </w:rPr>
        <w:t xml:space="preserve"> that could be potentially be made to the system, for example it allows space for a bigger graphics card if that was needed to be upgraded to run games at a higher performance.</w:t>
      </w:r>
      <w:r>
        <w:rPr>
          <w:rFonts w:ascii="Arial" w:hAnsi="Arial" w:cs="Arial"/>
        </w:rPr>
        <w:t xml:space="preserve"> </w:t>
      </w:r>
    </w:p>
    <w:p w14:paraId="69CB1F00" w14:textId="77777777" w:rsidR="000D230C" w:rsidRPr="00F365AE" w:rsidRDefault="000D230C" w:rsidP="000D230C">
      <w:pPr>
        <w:rPr>
          <w:rFonts w:ascii="Arial" w:hAnsi="Arial" w:cs="Arial"/>
        </w:rPr>
      </w:pPr>
    </w:p>
    <w:p w14:paraId="024EA316" w14:textId="240E918A" w:rsidR="000D230C" w:rsidRPr="00F365AE" w:rsidRDefault="000D230C" w:rsidP="000D230C">
      <w:pPr>
        <w:pStyle w:val="Heading2"/>
        <w:rPr>
          <w:rFonts w:cs="Arial"/>
        </w:rPr>
      </w:pPr>
      <w:bookmarkStart w:id="3" w:name="_Toc67669914"/>
      <w:r w:rsidRPr="00F365AE">
        <w:rPr>
          <w:rFonts w:cs="Arial"/>
        </w:rPr>
        <w:t>Motherboard</w:t>
      </w:r>
      <w:bookmarkEnd w:id="3"/>
    </w:p>
    <w:p w14:paraId="5DF2119B" w14:textId="30F6DEA6" w:rsidR="00EF74BF" w:rsidRDefault="00EF74BF" w:rsidP="00EF74BF">
      <w:pPr>
        <w:rPr>
          <w:rFonts w:ascii="Arial" w:hAnsi="Arial" w:cs="Arial"/>
          <w:color w:val="000000"/>
        </w:rPr>
      </w:pPr>
      <w:r w:rsidRPr="00D76117">
        <w:rPr>
          <w:rFonts w:ascii="Arial" w:hAnsi="Arial" w:cs="Arial"/>
          <w:b/>
          <w:bCs/>
          <w:color w:val="000000"/>
        </w:rPr>
        <w:t xml:space="preserve">ASUS </w:t>
      </w:r>
      <w:r w:rsidR="00B0465C" w:rsidRPr="00D76117">
        <w:rPr>
          <w:rFonts w:ascii="Arial" w:hAnsi="Arial" w:cs="Arial"/>
          <w:b/>
          <w:bCs/>
          <w:color w:val="000000"/>
        </w:rPr>
        <w:t>Prime</w:t>
      </w:r>
      <w:r w:rsidRPr="00D76117">
        <w:rPr>
          <w:rFonts w:ascii="Arial" w:hAnsi="Arial" w:cs="Arial"/>
          <w:b/>
          <w:bCs/>
          <w:color w:val="000000"/>
        </w:rPr>
        <w:t xml:space="preserve"> H310M-K 2.0 (Socket 1151/H310/DDR4/S-ATA 600/M-ATX) - £59.99</w:t>
      </w:r>
      <w:sdt>
        <w:sdtPr>
          <w:rPr>
            <w:rFonts w:ascii="Arial" w:hAnsi="Arial" w:cs="Arial"/>
            <w:b/>
            <w:bCs/>
            <w:color w:val="000000"/>
          </w:rPr>
          <w:id w:val="-1943829936"/>
          <w:citation/>
        </w:sdtPr>
        <w:sdtEndPr>
          <w:rPr>
            <w:b w:val="0"/>
            <w:bCs w:val="0"/>
          </w:r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ASU21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[2]</w:t>
          </w:r>
          <w:r w:rsidRPr="00D76117">
            <w:rPr>
              <w:rFonts w:ascii="Arial" w:hAnsi="Arial" w:cs="Arial"/>
              <w:b/>
              <w:bCs/>
              <w:color w:val="000000"/>
            </w:rPr>
            <w:fldChar w:fldCharType="end"/>
          </w:r>
        </w:sdtContent>
      </w:sdt>
    </w:p>
    <w:p w14:paraId="09C85129" w14:textId="64DE56FA" w:rsidR="002E2537" w:rsidRDefault="002E2537" w:rsidP="00EF74BF">
      <w:pPr>
        <w:rPr>
          <w:rFonts w:ascii="Arial" w:hAnsi="Arial" w:cs="Arial"/>
          <w:color w:val="000000"/>
        </w:rPr>
      </w:pPr>
    </w:p>
    <w:p w14:paraId="40BBA0CB" w14:textId="7881F273" w:rsidR="002E2537" w:rsidRPr="00F365AE" w:rsidRDefault="002E2537" w:rsidP="00EF74BF">
      <w:pPr>
        <w:rPr>
          <w:rFonts w:ascii="Arial" w:hAnsi="Arial" w:cs="Arial"/>
          <w:color w:val="000000"/>
        </w:rPr>
      </w:pPr>
      <w:r>
        <w:rPr>
          <w:rFonts w:ascii="Arial" w:hAnsi="Arial" w:cs="Arial"/>
          <w:color w:val="000000"/>
        </w:rPr>
        <w:t xml:space="preserve">I have chosen this motherboard because </w:t>
      </w:r>
      <w:r w:rsidR="0048725E">
        <w:rPr>
          <w:rFonts w:ascii="Arial" w:hAnsi="Arial" w:cs="Arial"/>
          <w:color w:val="000000"/>
        </w:rPr>
        <w:t>it is great value for a very reasonable price. The motherboard is DDR4 memory compatible with 2 slots for RAM which allows room to use another 8GB stick of RAM to upgrade to 16GB RAM.</w:t>
      </w:r>
      <w:r w:rsidR="00835213">
        <w:rPr>
          <w:rFonts w:ascii="Arial" w:hAnsi="Arial" w:cs="Arial"/>
          <w:color w:val="000000"/>
        </w:rPr>
        <w:t xml:space="preserve"> It contains USB 3.1 ports which ensure the inputs are future proofed and will be compatible with newer </w:t>
      </w:r>
      <w:r w:rsidR="00293914">
        <w:rPr>
          <w:rFonts w:ascii="Arial" w:hAnsi="Arial" w:cs="Arial"/>
          <w:color w:val="000000"/>
        </w:rPr>
        <w:t>input devices.</w:t>
      </w:r>
      <w:r w:rsidR="006C7A4B">
        <w:rPr>
          <w:rFonts w:ascii="Arial" w:hAnsi="Arial" w:cs="Arial"/>
          <w:color w:val="000000"/>
        </w:rPr>
        <w:t xml:space="preserve"> It also supports up to </w:t>
      </w:r>
      <w:r w:rsidR="00274EBC">
        <w:rPr>
          <w:rFonts w:ascii="Arial" w:hAnsi="Arial" w:cs="Arial"/>
          <w:color w:val="000000"/>
        </w:rPr>
        <w:t>8</w:t>
      </w:r>
      <w:r w:rsidR="00274EBC" w:rsidRPr="00274EBC">
        <w:rPr>
          <w:rFonts w:ascii="Arial" w:hAnsi="Arial" w:cs="Arial"/>
          <w:color w:val="000000"/>
          <w:vertAlign w:val="superscript"/>
        </w:rPr>
        <w:t>th</w:t>
      </w:r>
      <w:r w:rsidR="00274EBC">
        <w:rPr>
          <w:rFonts w:ascii="Arial" w:hAnsi="Arial" w:cs="Arial"/>
          <w:color w:val="000000"/>
        </w:rPr>
        <w:t xml:space="preserve"> generation Intel Core </w:t>
      </w:r>
      <w:r w:rsidR="009D1804">
        <w:rPr>
          <w:rFonts w:ascii="Arial" w:hAnsi="Arial" w:cs="Arial"/>
          <w:color w:val="000000"/>
        </w:rPr>
        <w:t>processors,</w:t>
      </w:r>
      <w:r w:rsidR="00274EBC">
        <w:rPr>
          <w:rFonts w:ascii="Arial" w:hAnsi="Arial" w:cs="Arial"/>
          <w:color w:val="000000"/>
        </w:rPr>
        <w:t xml:space="preserve"> so it allows you to upgrade the CPU if necessary in futur</w:t>
      </w:r>
      <w:r w:rsidR="0036749F">
        <w:rPr>
          <w:rFonts w:ascii="Arial" w:hAnsi="Arial" w:cs="Arial"/>
          <w:color w:val="000000"/>
        </w:rPr>
        <w:t>e</w:t>
      </w:r>
      <w:r w:rsidR="00274EBC">
        <w:rPr>
          <w:rFonts w:ascii="Arial" w:hAnsi="Arial" w:cs="Arial"/>
          <w:color w:val="000000"/>
        </w:rPr>
        <w:t>.</w:t>
      </w:r>
    </w:p>
    <w:p w14:paraId="08C97AF6" w14:textId="77777777" w:rsidR="00B0465C" w:rsidRPr="00F365AE" w:rsidRDefault="00B0465C" w:rsidP="00EF74BF">
      <w:pPr>
        <w:rPr>
          <w:rFonts w:ascii="Arial" w:hAnsi="Arial" w:cs="Arial"/>
          <w:color w:val="000000"/>
        </w:rPr>
      </w:pPr>
    </w:p>
    <w:p w14:paraId="12B15D35" w14:textId="7AAD12E0" w:rsidR="000D230C" w:rsidRPr="00F365AE" w:rsidRDefault="000D230C" w:rsidP="000D230C">
      <w:pPr>
        <w:pStyle w:val="Heading2"/>
        <w:rPr>
          <w:rFonts w:cs="Arial"/>
        </w:rPr>
      </w:pPr>
      <w:bookmarkStart w:id="4" w:name="_Toc67669915"/>
      <w:r w:rsidRPr="00F365AE">
        <w:rPr>
          <w:rFonts w:cs="Arial"/>
        </w:rPr>
        <w:t>CPU</w:t>
      </w:r>
      <w:bookmarkEnd w:id="4"/>
    </w:p>
    <w:p w14:paraId="5CBA0AB8" w14:textId="5EC8FFA1" w:rsidR="00B0465C" w:rsidRPr="00D76117" w:rsidRDefault="00B0465C" w:rsidP="00B0465C">
      <w:pPr>
        <w:rPr>
          <w:rFonts w:ascii="Arial" w:hAnsi="Arial" w:cs="Arial"/>
          <w:b/>
          <w:bCs/>
          <w:color w:val="000000"/>
        </w:rPr>
      </w:pPr>
      <w:r w:rsidRPr="00D76117">
        <w:rPr>
          <w:rFonts w:ascii="Arial" w:hAnsi="Arial" w:cs="Arial"/>
          <w:b/>
          <w:bCs/>
          <w:color w:val="000000"/>
        </w:rPr>
        <w:t xml:space="preserve">Intel i3-6100 - £143.99 </w:t>
      </w:r>
      <w:sdt>
        <w:sdtPr>
          <w:rPr>
            <w:rFonts w:ascii="Arial" w:hAnsi="Arial" w:cs="Arial"/>
            <w:b/>
            <w:bCs/>
            <w:color w:val="000000"/>
          </w:rPr>
          <w:id w:val="949592930"/>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Int21 \l 2057 </w:instrText>
          </w:r>
          <w:r w:rsidRPr="00D76117">
            <w:rPr>
              <w:rFonts w:ascii="Arial" w:hAnsi="Arial" w:cs="Arial"/>
              <w:b/>
              <w:bCs/>
              <w:color w:val="000000"/>
            </w:rPr>
            <w:fldChar w:fldCharType="separate"/>
          </w:r>
          <w:r w:rsidRPr="00D76117">
            <w:rPr>
              <w:rFonts w:ascii="Arial" w:hAnsi="Arial" w:cs="Arial"/>
              <w:b/>
              <w:bCs/>
              <w:noProof/>
              <w:color w:val="000000"/>
            </w:rPr>
            <w:t>[3]</w:t>
          </w:r>
          <w:r w:rsidRPr="00D76117">
            <w:rPr>
              <w:rFonts w:ascii="Arial" w:hAnsi="Arial" w:cs="Arial"/>
              <w:b/>
              <w:bCs/>
              <w:color w:val="000000"/>
            </w:rPr>
            <w:fldChar w:fldCharType="end"/>
          </w:r>
        </w:sdtContent>
      </w:sdt>
    </w:p>
    <w:p w14:paraId="6003ABB6" w14:textId="07DF585C" w:rsidR="00DE4C89" w:rsidRDefault="00DE4C89" w:rsidP="00B0465C">
      <w:pPr>
        <w:rPr>
          <w:rFonts w:ascii="Arial" w:hAnsi="Arial" w:cs="Arial"/>
          <w:color w:val="000000"/>
        </w:rPr>
      </w:pPr>
    </w:p>
    <w:p w14:paraId="1E4D82D6" w14:textId="5FE1230A" w:rsidR="00DE4C89" w:rsidRPr="00F365AE" w:rsidRDefault="00DE4C89" w:rsidP="00B0465C">
      <w:pPr>
        <w:rPr>
          <w:rFonts w:ascii="Arial" w:hAnsi="Arial" w:cs="Arial"/>
          <w:color w:val="000000"/>
        </w:rPr>
      </w:pPr>
      <w:r>
        <w:rPr>
          <w:rFonts w:ascii="Arial" w:hAnsi="Arial" w:cs="Arial"/>
          <w:color w:val="000000"/>
        </w:rPr>
        <w:t xml:space="preserve">The reason </w:t>
      </w:r>
      <w:r w:rsidR="00985942">
        <w:rPr>
          <w:rFonts w:ascii="Arial" w:hAnsi="Arial" w:cs="Arial"/>
          <w:color w:val="000000"/>
        </w:rPr>
        <w:t>I’ve</w:t>
      </w:r>
      <w:r>
        <w:rPr>
          <w:rFonts w:ascii="Arial" w:hAnsi="Arial" w:cs="Arial"/>
          <w:color w:val="000000"/>
        </w:rPr>
        <w:t xml:space="preserve"> chosen this CPU is because </w:t>
      </w:r>
      <w:r w:rsidR="001C354D">
        <w:rPr>
          <w:rFonts w:ascii="Arial" w:hAnsi="Arial" w:cs="Arial"/>
          <w:color w:val="000000"/>
        </w:rPr>
        <w:t xml:space="preserve">it’s a </w:t>
      </w:r>
      <w:r w:rsidR="00985942">
        <w:rPr>
          <w:rFonts w:ascii="Arial" w:hAnsi="Arial" w:cs="Arial"/>
          <w:color w:val="000000"/>
        </w:rPr>
        <w:t>dual core</w:t>
      </w:r>
      <w:r w:rsidR="001C354D">
        <w:rPr>
          <w:rFonts w:ascii="Arial" w:hAnsi="Arial" w:cs="Arial"/>
          <w:color w:val="000000"/>
        </w:rPr>
        <w:t xml:space="preserve"> </w:t>
      </w:r>
      <w:r w:rsidR="00985942">
        <w:rPr>
          <w:rFonts w:ascii="Arial" w:hAnsi="Arial" w:cs="Arial"/>
          <w:color w:val="000000"/>
        </w:rPr>
        <w:t xml:space="preserve">CPU </w:t>
      </w:r>
      <w:r w:rsidR="001C354D">
        <w:rPr>
          <w:rFonts w:ascii="Arial" w:hAnsi="Arial" w:cs="Arial"/>
          <w:color w:val="000000"/>
        </w:rPr>
        <w:t xml:space="preserve">with hyper-threading, </w:t>
      </w:r>
      <w:r w:rsidR="00985942">
        <w:rPr>
          <w:rFonts w:ascii="Arial" w:hAnsi="Arial" w:cs="Arial"/>
          <w:color w:val="000000"/>
        </w:rPr>
        <w:t>which</w:t>
      </w:r>
      <w:r w:rsidR="001C354D">
        <w:rPr>
          <w:rFonts w:ascii="Arial" w:hAnsi="Arial" w:cs="Arial"/>
          <w:color w:val="000000"/>
        </w:rPr>
        <w:t xml:space="preserve"> means it meets</w:t>
      </w:r>
      <w:r w:rsidR="00B74D64">
        <w:rPr>
          <w:rFonts w:ascii="Arial" w:hAnsi="Arial" w:cs="Arial"/>
          <w:color w:val="000000"/>
        </w:rPr>
        <w:t xml:space="preserve"> the requirements of </w:t>
      </w:r>
      <w:r w:rsidR="00985942">
        <w:rPr>
          <w:rFonts w:ascii="Arial" w:hAnsi="Arial" w:cs="Arial"/>
          <w:color w:val="000000"/>
        </w:rPr>
        <w:t>most games that have been recently released</w:t>
      </w:r>
      <w:r w:rsidR="00C80977">
        <w:rPr>
          <w:rFonts w:ascii="Arial" w:hAnsi="Arial" w:cs="Arial"/>
          <w:color w:val="000000"/>
        </w:rPr>
        <w:t xml:space="preserve">. The CPU is locked to a clock speed of </w:t>
      </w:r>
      <w:r w:rsidR="000A7A8D">
        <w:rPr>
          <w:rFonts w:ascii="Arial" w:hAnsi="Arial" w:cs="Arial"/>
          <w:color w:val="000000"/>
        </w:rPr>
        <w:t xml:space="preserve">3.7GHz which </w:t>
      </w:r>
      <w:r w:rsidR="007D573D">
        <w:rPr>
          <w:rFonts w:ascii="Arial" w:hAnsi="Arial" w:cs="Arial"/>
          <w:color w:val="000000"/>
        </w:rPr>
        <w:t xml:space="preserve">is </w:t>
      </w:r>
      <w:r w:rsidR="001D69D2">
        <w:rPr>
          <w:rFonts w:ascii="Arial" w:hAnsi="Arial" w:cs="Arial"/>
          <w:color w:val="000000"/>
        </w:rPr>
        <w:t xml:space="preserve">more than </w:t>
      </w:r>
      <w:r w:rsidR="007D573D">
        <w:rPr>
          <w:rFonts w:ascii="Arial" w:hAnsi="Arial" w:cs="Arial"/>
          <w:color w:val="000000"/>
        </w:rPr>
        <w:t>sufficient for gaming and any other tasks the PC is required to do.</w:t>
      </w:r>
    </w:p>
    <w:p w14:paraId="3447A3F5" w14:textId="77777777" w:rsidR="00B0465C" w:rsidRPr="00F365AE" w:rsidRDefault="00B0465C" w:rsidP="00B0465C">
      <w:pPr>
        <w:rPr>
          <w:rFonts w:ascii="Arial" w:hAnsi="Arial" w:cs="Arial"/>
        </w:rPr>
      </w:pPr>
    </w:p>
    <w:p w14:paraId="320B9D3D" w14:textId="014B1EC6" w:rsidR="000D230C" w:rsidRPr="00F365AE" w:rsidRDefault="000D230C" w:rsidP="000D230C">
      <w:pPr>
        <w:pStyle w:val="Heading2"/>
        <w:rPr>
          <w:rFonts w:cs="Arial"/>
        </w:rPr>
      </w:pPr>
      <w:bookmarkStart w:id="5" w:name="_Toc67669916"/>
      <w:r w:rsidRPr="00F365AE">
        <w:rPr>
          <w:rFonts w:cs="Arial"/>
        </w:rPr>
        <w:t>GPU</w:t>
      </w:r>
      <w:bookmarkEnd w:id="5"/>
    </w:p>
    <w:p w14:paraId="10DBE637" w14:textId="5F43C1FB" w:rsidR="00B0465C" w:rsidRPr="00D76117" w:rsidRDefault="00B0465C" w:rsidP="00B0465C">
      <w:pPr>
        <w:rPr>
          <w:rFonts w:ascii="Arial" w:hAnsi="Arial" w:cs="Arial"/>
          <w:b/>
          <w:bCs/>
          <w:color w:val="000000"/>
        </w:rPr>
      </w:pPr>
      <w:r w:rsidRPr="00D76117">
        <w:rPr>
          <w:rFonts w:ascii="Arial" w:hAnsi="Arial" w:cs="Arial"/>
          <w:b/>
          <w:bCs/>
          <w:color w:val="000000"/>
        </w:rPr>
        <w:t>NVIDIA GTX 1050Ti - £140.00</w:t>
      </w:r>
      <w:sdt>
        <w:sdtPr>
          <w:rPr>
            <w:rFonts w:ascii="Arial" w:hAnsi="Arial" w:cs="Arial"/>
            <w:b/>
            <w:bCs/>
            <w:color w:val="000000"/>
          </w:rPr>
          <w:id w:val="1321158340"/>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NVI21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[4]</w:t>
          </w:r>
          <w:r w:rsidRPr="00D76117">
            <w:rPr>
              <w:rFonts w:ascii="Arial" w:hAnsi="Arial" w:cs="Arial"/>
              <w:b/>
              <w:bCs/>
              <w:color w:val="000000"/>
            </w:rPr>
            <w:fldChar w:fldCharType="end"/>
          </w:r>
        </w:sdtContent>
      </w:sdt>
    </w:p>
    <w:p w14:paraId="4575B3CB" w14:textId="4F7F4504" w:rsidR="002F0FE5" w:rsidRDefault="002F0FE5" w:rsidP="00B0465C">
      <w:pPr>
        <w:rPr>
          <w:rFonts w:ascii="Arial" w:hAnsi="Arial" w:cs="Arial"/>
          <w:color w:val="000000"/>
        </w:rPr>
      </w:pPr>
    </w:p>
    <w:p w14:paraId="60879539" w14:textId="44390619" w:rsidR="002F0FE5" w:rsidRPr="00F365AE" w:rsidRDefault="00807E1E" w:rsidP="00B0465C">
      <w:pPr>
        <w:rPr>
          <w:rFonts w:ascii="Arial" w:hAnsi="Arial" w:cs="Arial"/>
          <w:color w:val="000000"/>
        </w:rPr>
      </w:pPr>
      <w:r>
        <w:rPr>
          <w:rFonts w:ascii="Arial" w:hAnsi="Arial" w:cs="Arial"/>
          <w:color w:val="000000"/>
        </w:rPr>
        <w:t>I’ve</w:t>
      </w:r>
      <w:r w:rsidR="002F0FE5">
        <w:rPr>
          <w:rFonts w:ascii="Arial" w:hAnsi="Arial" w:cs="Arial"/>
          <w:color w:val="000000"/>
        </w:rPr>
        <w:t xml:space="preserve"> chosen to use this graphics card because</w:t>
      </w:r>
      <w:r w:rsidR="00250B75">
        <w:rPr>
          <w:rFonts w:ascii="Arial" w:hAnsi="Arial" w:cs="Arial"/>
          <w:color w:val="000000"/>
        </w:rPr>
        <w:t xml:space="preserve"> the performance you get from this </w:t>
      </w:r>
      <w:r w:rsidR="00516B15">
        <w:rPr>
          <w:rFonts w:ascii="Arial" w:hAnsi="Arial" w:cs="Arial"/>
          <w:color w:val="000000"/>
        </w:rPr>
        <w:t xml:space="preserve">card for the price is very good. When running large games </w:t>
      </w:r>
      <w:r w:rsidR="00DA264F">
        <w:rPr>
          <w:rFonts w:ascii="Arial" w:hAnsi="Arial" w:cs="Arial"/>
          <w:color w:val="000000"/>
        </w:rPr>
        <w:t xml:space="preserve">such as Battlefield 1 on </w:t>
      </w:r>
      <w:r>
        <w:rPr>
          <w:rFonts w:ascii="Arial" w:hAnsi="Arial" w:cs="Arial"/>
          <w:color w:val="000000"/>
        </w:rPr>
        <w:t>ultra-quality</w:t>
      </w:r>
      <w:r w:rsidR="00DA264F">
        <w:rPr>
          <w:rFonts w:ascii="Arial" w:hAnsi="Arial" w:cs="Arial"/>
          <w:color w:val="000000"/>
        </w:rPr>
        <w:t xml:space="preserve"> at 1080p it gives </w:t>
      </w:r>
      <w:r>
        <w:rPr>
          <w:rFonts w:ascii="Arial" w:hAnsi="Arial" w:cs="Arial"/>
          <w:color w:val="000000"/>
        </w:rPr>
        <w:t>off 50-60fps consistently.</w:t>
      </w:r>
      <w:r w:rsidR="00F842C7">
        <w:rPr>
          <w:rFonts w:ascii="Arial" w:hAnsi="Arial" w:cs="Arial"/>
          <w:color w:val="000000"/>
        </w:rPr>
        <w:t xml:space="preserve"> If you lower the quality to high you can even achieve </w:t>
      </w:r>
      <w:r w:rsidR="00B876D4">
        <w:rPr>
          <w:rFonts w:ascii="Arial" w:hAnsi="Arial" w:cs="Arial"/>
          <w:color w:val="000000"/>
        </w:rPr>
        <w:t>70fps which is sufficient to run games smoothly.</w:t>
      </w:r>
    </w:p>
    <w:p w14:paraId="39E8306D" w14:textId="77777777" w:rsidR="00B0465C" w:rsidRPr="00F365AE" w:rsidRDefault="00B0465C" w:rsidP="00B0465C">
      <w:pPr>
        <w:rPr>
          <w:rFonts w:ascii="Arial" w:hAnsi="Arial" w:cs="Arial"/>
        </w:rPr>
      </w:pPr>
    </w:p>
    <w:p w14:paraId="09BB4CA6" w14:textId="346E02E7" w:rsidR="000D230C" w:rsidRPr="00F365AE" w:rsidRDefault="000D230C" w:rsidP="000D230C">
      <w:pPr>
        <w:pStyle w:val="Heading2"/>
        <w:rPr>
          <w:rFonts w:cs="Arial"/>
        </w:rPr>
      </w:pPr>
      <w:bookmarkStart w:id="6" w:name="_Toc67669917"/>
      <w:r w:rsidRPr="00F365AE">
        <w:rPr>
          <w:rFonts w:cs="Arial"/>
        </w:rPr>
        <w:t>RAM</w:t>
      </w:r>
      <w:bookmarkEnd w:id="6"/>
    </w:p>
    <w:p w14:paraId="1739E340" w14:textId="28652F66" w:rsidR="00B0465C" w:rsidRPr="00D76117" w:rsidRDefault="00B0465C" w:rsidP="00B0465C">
      <w:pPr>
        <w:rPr>
          <w:rFonts w:ascii="Arial" w:hAnsi="Arial" w:cs="Arial"/>
          <w:b/>
          <w:bCs/>
          <w:color w:val="000000"/>
        </w:rPr>
      </w:pPr>
      <w:r w:rsidRPr="00D76117">
        <w:rPr>
          <w:rFonts w:ascii="Arial" w:hAnsi="Arial" w:cs="Arial"/>
          <w:b/>
          <w:bCs/>
        </w:rPr>
        <w:t xml:space="preserve">Crucial 8GB DDR4-2400 UDIMM - </w:t>
      </w:r>
      <w:r w:rsidRPr="00D76117">
        <w:rPr>
          <w:rFonts w:ascii="Arial" w:hAnsi="Arial" w:cs="Arial"/>
          <w:b/>
          <w:bCs/>
          <w:color w:val="000000"/>
        </w:rPr>
        <w:t>£38.39</w:t>
      </w:r>
      <w:sdt>
        <w:sdtPr>
          <w:rPr>
            <w:rFonts w:ascii="Arial" w:hAnsi="Arial" w:cs="Arial"/>
            <w:b/>
            <w:bCs/>
            <w:color w:val="000000"/>
          </w:rPr>
          <w:id w:val="201516717"/>
          <w:citation/>
        </w:sdtPr>
        <w:sdtEndPr/>
        <w:sdtContent>
          <w:r w:rsidR="009032B8" w:rsidRPr="00D76117">
            <w:rPr>
              <w:rFonts w:ascii="Arial" w:hAnsi="Arial" w:cs="Arial"/>
              <w:b/>
              <w:bCs/>
              <w:color w:val="000000"/>
            </w:rPr>
            <w:fldChar w:fldCharType="begin"/>
          </w:r>
          <w:r w:rsidR="009032B8" w:rsidRPr="00D76117">
            <w:rPr>
              <w:rFonts w:ascii="Arial" w:hAnsi="Arial" w:cs="Arial"/>
              <w:b/>
              <w:bCs/>
              <w:color w:val="000000"/>
            </w:rPr>
            <w:instrText xml:space="preserve"> CITATION Cru21 \l 2057 </w:instrText>
          </w:r>
          <w:r w:rsidR="009032B8" w:rsidRPr="00D76117">
            <w:rPr>
              <w:rFonts w:ascii="Arial" w:hAnsi="Arial" w:cs="Arial"/>
              <w:b/>
              <w:bCs/>
              <w:color w:val="000000"/>
            </w:rPr>
            <w:fldChar w:fldCharType="separate"/>
          </w:r>
          <w:r w:rsidR="009032B8" w:rsidRPr="00D76117">
            <w:rPr>
              <w:rFonts w:ascii="Arial" w:hAnsi="Arial" w:cs="Arial"/>
              <w:b/>
              <w:bCs/>
              <w:noProof/>
              <w:color w:val="000000"/>
            </w:rPr>
            <w:t xml:space="preserve"> [5]</w:t>
          </w:r>
          <w:r w:rsidR="009032B8" w:rsidRPr="00D76117">
            <w:rPr>
              <w:rFonts w:ascii="Arial" w:hAnsi="Arial" w:cs="Arial"/>
              <w:b/>
              <w:bCs/>
              <w:color w:val="000000"/>
            </w:rPr>
            <w:fldChar w:fldCharType="end"/>
          </w:r>
        </w:sdtContent>
      </w:sdt>
    </w:p>
    <w:p w14:paraId="7B722637" w14:textId="556C180A" w:rsidR="00B0465C" w:rsidRDefault="00B0465C" w:rsidP="00B0465C">
      <w:pPr>
        <w:rPr>
          <w:rFonts w:ascii="Arial" w:hAnsi="Arial" w:cs="Arial"/>
        </w:rPr>
      </w:pPr>
    </w:p>
    <w:p w14:paraId="2EE308EE" w14:textId="0DA807C5" w:rsidR="00BD76AE" w:rsidRDefault="00BD76AE" w:rsidP="00B0465C">
      <w:pPr>
        <w:rPr>
          <w:rFonts w:ascii="Arial" w:hAnsi="Arial" w:cs="Arial"/>
        </w:rPr>
      </w:pPr>
      <w:r>
        <w:rPr>
          <w:rFonts w:ascii="Arial" w:hAnsi="Arial" w:cs="Arial"/>
        </w:rPr>
        <w:t xml:space="preserve">The reason I have chosen this </w:t>
      </w:r>
      <w:r w:rsidR="00BE79D0">
        <w:rPr>
          <w:rFonts w:ascii="Arial" w:hAnsi="Arial" w:cs="Arial"/>
        </w:rPr>
        <w:t xml:space="preserve">type of memory is to fulfil the requirements of the oculus rift, which is 8GB of RAM. The reason I went for one stick of 8GB RAM rather than 2 4GB sticks is because </w:t>
      </w:r>
      <w:r w:rsidR="00DE02EC">
        <w:rPr>
          <w:rFonts w:ascii="Arial" w:hAnsi="Arial" w:cs="Arial"/>
        </w:rPr>
        <w:t xml:space="preserve">I wanted to leave room to add another 8GB stick to upgrade the amount of RAM to 16GB </w:t>
      </w:r>
      <w:r w:rsidR="00096B04">
        <w:rPr>
          <w:rFonts w:ascii="Arial" w:hAnsi="Arial" w:cs="Arial"/>
        </w:rPr>
        <w:t>if the user desired more RAM.</w:t>
      </w:r>
      <w:r w:rsidR="00A01C36">
        <w:rPr>
          <w:rFonts w:ascii="Arial" w:hAnsi="Arial" w:cs="Arial"/>
        </w:rPr>
        <w:t xml:space="preserve"> The RAM is also using DDR4 </w:t>
      </w:r>
      <w:r w:rsidR="006C38E7">
        <w:rPr>
          <w:rFonts w:ascii="Arial" w:hAnsi="Arial" w:cs="Arial"/>
        </w:rPr>
        <w:t>technology</w:t>
      </w:r>
      <w:r w:rsidR="00A01C36">
        <w:rPr>
          <w:rFonts w:ascii="Arial" w:hAnsi="Arial" w:cs="Arial"/>
        </w:rPr>
        <w:t xml:space="preserve"> which increases performance by 50% and </w:t>
      </w:r>
      <w:r w:rsidR="006C38E7">
        <w:rPr>
          <w:rFonts w:ascii="Arial" w:hAnsi="Arial" w:cs="Arial"/>
        </w:rPr>
        <w:t>decreases the amount of voltage used by 40% when compared to DDR3.</w:t>
      </w:r>
    </w:p>
    <w:p w14:paraId="1981D4ED" w14:textId="023ED8CD" w:rsidR="006C38E7" w:rsidRDefault="006C38E7">
      <w:pPr>
        <w:rPr>
          <w:rFonts w:ascii="Arial" w:hAnsi="Arial" w:cs="Arial"/>
        </w:rPr>
      </w:pPr>
      <w:r>
        <w:rPr>
          <w:rFonts w:ascii="Arial" w:hAnsi="Arial" w:cs="Arial"/>
        </w:rPr>
        <w:br w:type="page"/>
      </w:r>
    </w:p>
    <w:p w14:paraId="400FE7D8" w14:textId="77777777" w:rsidR="00096B04" w:rsidRPr="00F365AE" w:rsidRDefault="00096B04" w:rsidP="00B0465C">
      <w:pPr>
        <w:rPr>
          <w:rFonts w:ascii="Arial" w:hAnsi="Arial" w:cs="Arial"/>
        </w:rPr>
      </w:pPr>
    </w:p>
    <w:p w14:paraId="191B3391" w14:textId="718D1A96" w:rsidR="000D230C" w:rsidRPr="00F365AE" w:rsidRDefault="000D230C" w:rsidP="000D230C">
      <w:pPr>
        <w:pStyle w:val="Heading2"/>
        <w:rPr>
          <w:rFonts w:cs="Arial"/>
        </w:rPr>
      </w:pPr>
      <w:bookmarkStart w:id="7" w:name="_Toc67669918"/>
      <w:r w:rsidRPr="00F365AE">
        <w:rPr>
          <w:rFonts w:cs="Arial"/>
        </w:rPr>
        <w:t>Storage Device</w:t>
      </w:r>
      <w:bookmarkEnd w:id="7"/>
    </w:p>
    <w:p w14:paraId="2D61BBFC" w14:textId="46DCB4D2" w:rsidR="00B0465C" w:rsidRPr="00D76117" w:rsidRDefault="00B0465C" w:rsidP="00B0465C">
      <w:pPr>
        <w:rPr>
          <w:rFonts w:ascii="Arial" w:hAnsi="Arial" w:cs="Arial"/>
          <w:b/>
          <w:bCs/>
          <w:color w:val="000000"/>
        </w:rPr>
      </w:pPr>
      <w:r w:rsidRPr="00D76117">
        <w:rPr>
          <w:rFonts w:ascii="Arial" w:hAnsi="Arial" w:cs="Arial"/>
          <w:b/>
          <w:bCs/>
          <w:color w:val="000000"/>
        </w:rPr>
        <w:t>Crucial MX500 1 TB 2.5" SSD - £98.39</w:t>
      </w:r>
      <w:sdt>
        <w:sdtPr>
          <w:rPr>
            <w:rFonts w:ascii="Arial" w:hAnsi="Arial" w:cs="Arial"/>
            <w:b/>
            <w:bCs/>
            <w:color w:val="000000"/>
          </w:rPr>
          <w:id w:val="-1167091312"/>
          <w:citation/>
        </w:sdtPr>
        <w:sdtEndPr/>
        <w:sdtContent>
          <w:r w:rsidR="009032B8" w:rsidRPr="00D76117">
            <w:rPr>
              <w:rFonts w:ascii="Arial" w:hAnsi="Arial" w:cs="Arial"/>
              <w:b/>
              <w:bCs/>
              <w:color w:val="000000"/>
            </w:rPr>
            <w:fldChar w:fldCharType="begin"/>
          </w:r>
          <w:r w:rsidR="009032B8" w:rsidRPr="00D76117">
            <w:rPr>
              <w:rFonts w:ascii="Arial" w:hAnsi="Arial" w:cs="Arial"/>
              <w:b/>
              <w:bCs/>
              <w:color w:val="000000"/>
            </w:rPr>
            <w:instrText xml:space="preserve"> CITATION Cru211 \l 2057 </w:instrText>
          </w:r>
          <w:r w:rsidR="009032B8" w:rsidRPr="00D76117">
            <w:rPr>
              <w:rFonts w:ascii="Arial" w:hAnsi="Arial" w:cs="Arial"/>
              <w:b/>
              <w:bCs/>
              <w:color w:val="000000"/>
            </w:rPr>
            <w:fldChar w:fldCharType="separate"/>
          </w:r>
          <w:r w:rsidR="009032B8" w:rsidRPr="00D76117">
            <w:rPr>
              <w:rFonts w:ascii="Arial" w:hAnsi="Arial" w:cs="Arial"/>
              <w:b/>
              <w:bCs/>
              <w:noProof/>
              <w:color w:val="000000"/>
            </w:rPr>
            <w:t xml:space="preserve"> [6]</w:t>
          </w:r>
          <w:r w:rsidR="009032B8" w:rsidRPr="00D76117">
            <w:rPr>
              <w:rFonts w:ascii="Arial" w:hAnsi="Arial" w:cs="Arial"/>
              <w:b/>
              <w:bCs/>
              <w:color w:val="000000"/>
            </w:rPr>
            <w:fldChar w:fldCharType="end"/>
          </w:r>
        </w:sdtContent>
      </w:sdt>
    </w:p>
    <w:p w14:paraId="1C11B48F" w14:textId="1CBFFDFD" w:rsidR="005D4BFC" w:rsidRDefault="005D4BFC" w:rsidP="00B0465C">
      <w:pPr>
        <w:rPr>
          <w:rFonts w:ascii="Arial" w:hAnsi="Arial" w:cs="Arial"/>
          <w:color w:val="000000"/>
        </w:rPr>
      </w:pPr>
    </w:p>
    <w:p w14:paraId="0C7F9BF8" w14:textId="5EB8E5C0" w:rsidR="005D4BFC" w:rsidRPr="00F365AE" w:rsidRDefault="005D4BFC" w:rsidP="00B0465C">
      <w:pPr>
        <w:rPr>
          <w:rFonts w:ascii="Arial" w:hAnsi="Arial" w:cs="Arial"/>
          <w:color w:val="000000"/>
        </w:rPr>
      </w:pPr>
      <w:r>
        <w:rPr>
          <w:rFonts w:ascii="Arial" w:hAnsi="Arial" w:cs="Arial"/>
          <w:color w:val="000000"/>
        </w:rPr>
        <w:t xml:space="preserve">The reason I have decided to use this storage device </w:t>
      </w:r>
      <w:r w:rsidR="008239EF">
        <w:rPr>
          <w:rFonts w:ascii="Arial" w:hAnsi="Arial" w:cs="Arial"/>
          <w:color w:val="000000"/>
        </w:rPr>
        <w:t xml:space="preserve">is because it is 1TB in size which means it can </w:t>
      </w:r>
      <w:r w:rsidR="00D2656B">
        <w:rPr>
          <w:rFonts w:ascii="Arial" w:hAnsi="Arial" w:cs="Arial"/>
          <w:color w:val="000000"/>
        </w:rPr>
        <w:t>store</w:t>
      </w:r>
      <w:r w:rsidR="008239EF">
        <w:rPr>
          <w:rFonts w:ascii="Arial" w:hAnsi="Arial" w:cs="Arial"/>
          <w:color w:val="000000"/>
        </w:rPr>
        <w:t xml:space="preserve"> </w:t>
      </w:r>
      <w:r w:rsidR="00E07716">
        <w:rPr>
          <w:rFonts w:ascii="Arial" w:hAnsi="Arial" w:cs="Arial"/>
          <w:color w:val="000000"/>
        </w:rPr>
        <w:t>more than enough</w:t>
      </w:r>
      <w:r w:rsidR="008239EF">
        <w:rPr>
          <w:rFonts w:ascii="Arial" w:hAnsi="Arial" w:cs="Arial"/>
          <w:color w:val="000000"/>
        </w:rPr>
        <w:t xml:space="preserve"> games and data</w:t>
      </w:r>
      <w:r w:rsidR="005705CF">
        <w:rPr>
          <w:rFonts w:ascii="Arial" w:hAnsi="Arial" w:cs="Arial"/>
          <w:color w:val="000000"/>
        </w:rPr>
        <w:t xml:space="preserve"> locally on the machine, however this is not as important as the external storage is large enough to store all of the games needed to be played </w:t>
      </w:r>
      <w:r w:rsidR="009203CD">
        <w:rPr>
          <w:rFonts w:ascii="Arial" w:hAnsi="Arial" w:cs="Arial"/>
          <w:color w:val="000000"/>
        </w:rPr>
        <w:t>on the Oculus Rift</w:t>
      </w:r>
      <w:r w:rsidR="00D2656B">
        <w:rPr>
          <w:rFonts w:ascii="Arial" w:hAnsi="Arial" w:cs="Arial"/>
          <w:color w:val="000000"/>
        </w:rPr>
        <w:t xml:space="preserve">. It is also a </w:t>
      </w:r>
      <w:r w:rsidR="00067A10">
        <w:rPr>
          <w:rFonts w:ascii="Arial" w:hAnsi="Arial" w:cs="Arial"/>
          <w:color w:val="000000"/>
        </w:rPr>
        <w:t>Solid-State</w:t>
      </w:r>
      <w:r w:rsidR="00D2656B">
        <w:rPr>
          <w:rFonts w:ascii="Arial" w:hAnsi="Arial" w:cs="Arial"/>
          <w:color w:val="000000"/>
        </w:rPr>
        <w:t xml:space="preserve"> Drive which means it is much faster than a </w:t>
      </w:r>
      <w:r w:rsidR="0042271A">
        <w:rPr>
          <w:rFonts w:ascii="Arial" w:hAnsi="Arial" w:cs="Arial"/>
          <w:color w:val="000000"/>
        </w:rPr>
        <w:t>Hard Disk Drive</w:t>
      </w:r>
      <w:r w:rsidR="000968AA">
        <w:rPr>
          <w:rFonts w:ascii="Arial" w:hAnsi="Arial" w:cs="Arial"/>
          <w:color w:val="000000"/>
        </w:rPr>
        <w:t xml:space="preserve">, they consume less </w:t>
      </w:r>
      <w:r w:rsidR="00067A10">
        <w:rPr>
          <w:rFonts w:ascii="Arial" w:hAnsi="Arial" w:cs="Arial"/>
          <w:color w:val="000000"/>
        </w:rPr>
        <w:t>power,</w:t>
      </w:r>
      <w:r w:rsidR="000968AA">
        <w:rPr>
          <w:rFonts w:ascii="Arial" w:hAnsi="Arial" w:cs="Arial"/>
          <w:color w:val="000000"/>
        </w:rPr>
        <w:t xml:space="preserve"> and they</w:t>
      </w:r>
      <w:r w:rsidR="00422531">
        <w:rPr>
          <w:rFonts w:ascii="Arial" w:hAnsi="Arial" w:cs="Arial"/>
          <w:color w:val="000000"/>
        </w:rPr>
        <w:t xml:space="preserve"> are now very affordable.</w:t>
      </w:r>
      <w:r w:rsidR="0060667A">
        <w:rPr>
          <w:rFonts w:ascii="Arial" w:hAnsi="Arial" w:cs="Arial"/>
          <w:color w:val="000000"/>
        </w:rPr>
        <w:t xml:space="preserve"> The size of the drive is also </w:t>
      </w:r>
      <w:r w:rsidR="00F12985">
        <w:rPr>
          <w:rFonts w:ascii="Arial" w:hAnsi="Arial" w:cs="Arial"/>
          <w:color w:val="000000"/>
        </w:rPr>
        <w:t>very small compared to other drives, allowing more room within the pc case for additional components.</w:t>
      </w:r>
    </w:p>
    <w:p w14:paraId="4D41F217" w14:textId="77777777" w:rsidR="00B0465C" w:rsidRPr="00F365AE" w:rsidRDefault="00B0465C" w:rsidP="00B0465C">
      <w:pPr>
        <w:rPr>
          <w:rFonts w:ascii="Arial" w:hAnsi="Arial" w:cs="Arial"/>
        </w:rPr>
      </w:pPr>
    </w:p>
    <w:p w14:paraId="7013753B" w14:textId="4D66A5D6" w:rsidR="000D230C" w:rsidRPr="00F365AE" w:rsidRDefault="000D230C" w:rsidP="000D230C">
      <w:pPr>
        <w:pStyle w:val="Heading2"/>
        <w:rPr>
          <w:rFonts w:cs="Arial"/>
        </w:rPr>
      </w:pPr>
      <w:bookmarkStart w:id="8" w:name="_Toc67669919"/>
      <w:r w:rsidRPr="00F365AE">
        <w:rPr>
          <w:rFonts w:cs="Arial"/>
        </w:rPr>
        <w:t>Cooling</w:t>
      </w:r>
      <w:bookmarkEnd w:id="8"/>
    </w:p>
    <w:p w14:paraId="702D1174" w14:textId="3660BFC5" w:rsidR="00B0465C" w:rsidRPr="00D76117" w:rsidRDefault="00B0465C" w:rsidP="00B0465C">
      <w:pPr>
        <w:rPr>
          <w:rFonts w:ascii="Arial" w:hAnsi="Arial" w:cs="Arial"/>
          <w:b/>
          <w:bCs/>
          <w:color w:val="000000"/>
        </w:rPr>
      </w:pPr>
      <w:r w:rsidRPr="00D76117">
        <w:rPr>
          <w:rFonts w:ascii="Arial" w:hAnsi="Arial" w:cs="Arial"/>
          <w:b/>
          <w:bCs/>
          <w:color w:val="000000"/>
        </w:rPr>
        <w:t>Cooler Master Hyper 212 EVO 82.9 CFM Sleeve Bearing CPU Cooler - £28.89</w:t>
      </w:r>
      <w:sdt>
        <w:sdtPr>
          <w:rPr>
            <w:rFonts w:ascii="Arial" w:hAnsi="Arial" w:cs="Arial"/>
            <w:b/>
            <w:bCs/>
            <w:color w:val="000000"/>
          </w:rPr>
          <w:id w:val="-1322806835"/>
          <w:citation/>
        </w:sdtPr>
        <w:sdtEndPr/>
        <w:sdtContent>
          <w:r w:rsidR="009032B8" w:rsidRPr="00D76117">
            <w:rPr>
              <w:rFonts w:ascii="Arial" w:hAnsi="Arial" w:cs="Arial"/>
              <w:b/>
              <w:bCs/>
              <w:color w:val="000000"/>
            </w:rPr>
            <w:fldChar w:fldCharType="begin"/>
          </w:r>
          <w:r w:rsidR="009032B8" w:rsidRPr="00D76117">
            <w:rPr>
              <w:rFonts w:ascii="Arial" w:hAnsi="Arial" w:cs="Arial"/>
              <w:b/>
              <w:bCs/>
              <w:color w:val="000000"/>
            </w:rPr>
            <w:instrText xml:space="preserve"> CITATION Coo21 \l 2057 </w:instrText>
          </w:r>
          <w:r w:rsidR="009032B8" w:rsidRPr="00D76117">
            <w:rPr>
              <w:rFonts w:ascii="Arial" w:hAnsi="Arial" w:cs="Arial"/>
              <w:b/>
              <w:bCs/>
              <w:color w:val="000000"/>
            </w:rPr>
            <w:fldChar w:fldCharType="separate"/>
          </w:r>
          <w:r w:rsidR="009032B8" w:rsidRPr="00D76117">
            <w:rPr>
              <w:rFonts w:ascii="Arial" w:hAnsi="Arial" w:cs="Arial"/>
              <w:b/>
              <w:bCs/>
              <w:noProof/>
              <w:color w:val="000000"/>
            </w:rPr>
            <w:t xml:space="preserve"> [7]</w:t>
          </w:r>
          <w:r w:rsidR="009032B8" w:rsidRPr="00D76117">
            <w:rPr>
              <w:rFonts w:ascii="Arial" w:hAnsi="Arial" w:cs="Arial"/>
              <w:b/>
              <w:bCs/>
              <w:color w:val="000000"/>
            </w:rPr>
            <w:fldChar w:fldCharType="end"/>
          </w:r>
        </w:sdtContent>
      </w:sdt>
    </w:p>
    <w:p w14:paraId="3C1C3520" w14:textId="3EF184DE" w:rsidR="00B0465C" w:rsidRPr="00F365AE" w:rsidRDefault="00B0465C" w:rsidP="00B0465C">
      <w:pPr>
        <w:rPr>
          <w:rFonts w:ascii="Arial" w:hAnsi="Arial" w:cs="Arial"/>
          <w:color w:val="000000"/>
        </w:rPr>
      </w:pPr>
    </w:p>
    <w:p w14:paraId="75F4D576" w14:textId="1D6DF060" w:rsidR="00B0465C" w:rsidRDefault="003B1320" w:rsidP="00B0465C">
      <w:pPr>
        <w:rPr>
          <w:rFonts w:ascii="Arial" w:hAnsi="Arial" w:cs="Arial"/>
        </w:rPr>
      </w:pPr>
      <w:r>
        <w:rPr>
          <w:rFonts w:ascii="Arial" w:hAnsi="Arial" w:cs="Arial"/>
        </w:rPr>
        <w:t xml:space="preserve">I have chosen this cooling fan as it </w:t>
      </w:r>
      <w:r w:rsidR="002355BB">
        <w:rPr>
          <w:rFonts w:ascii="Arial" w:hAnsi="Arial" w:cs="Arial"/>
        </w:rPr>
        <w:t xml:space="preserve">provides more than good enough cooling to the system, whilst being compact enough to fit inside the case </w:t>
      </w:r>
      <w:r w:rsidR="00851276">
        <w:rPr>
          <w:rFonts w:ascii="Arial" w:hAnsi="Arial" w:cs="Arial"/>
        </w:rPr>
        <w:t xml:space="preserve">easily. It can also support an additional </w:t>
      </w:r>
      <w:r w:rsidR="00FD4A6A">
        <w:rPr>
          <w:rFonts w:ascii="Arial" w:hAnsi="Arial" w:cs="Arial"/>
        </w:rPr>
        <w:t>fan which will increase the cooling performance.</w:t>
      </w:r>
    </w:p>
    <w:p w14:paraId="6FE91DAB" w14:textId="77777777" w:rsidR="003B1320" w:rsidRPr="00F365AE" w:rsidRDefault="003B1320" w:rsidP="00B0465C">
      <w:pPr>
        <w:rPr>
          <w:rFonts w:ascii="Arial" w:hAnsi="Arial" w:cs="Arial"/>
        </w:rPr>
      </w:pPr>
    </w:p>
    <w:p w14:paraId="792D1413" w14:textId="7F097B70" w:rsidR="000D230C" w:rsidRPr="00F365AE" w:rsidRDefault="000D230C" w:rsidP="000D230C">
      <w:pPr>
        <w:pStyle w:val="Heading2"/>
        <w:rPr>
          <w:rFonts w:cs="Arial"/>
        </w:rPr>
      </w:pPr>
      <w:bookmarkStart w:id="9" w:name="_Toc67669920"/>
      <w:r w:rsidRPr="00F365AE">
        <w:rPr>
          <w:rFonts w:cs="Arial"/>
        </w:rPr>
        <w:t>Power Supply</w:t>
      </w:r>
      <w:bookmarkEnd w:id="9"/>
    </w:p>
    <w:p w14:paraId="4D65B5B5" w14:textId="637FD964" w:rsidR="00B0465C" w:rsidRPr="00D76117" w:rsidRDefault="00B0465C" w:rsidP="00B0465C">
      <w:pPr>
        <w:rPr>
          <w:rFonts w:ascii="Arial" w:hAnsi="Arial" w:cs="Arial"/>
          <w:b/>
          <w:bCs/>
          <w:color w:val="000000"/>
        </w:rPr>
      </w:pPr>
      <w:r w:rsidRPr="00D76117">
        <w:rPr>
          <w:rFonts w:ascii="Arial" w:hAnsi="Arial" w:cs="Arial"/>
          <w:b/>
          <w:bCs/>
          <w:color w:val="000000"/>
        </w:rPr>
        <w:t>Corsair CXM 550 W 80+ Bronze Certified Semi-Modular ATX - £57.99</w:t>
      </w:r>
      <w:sdt>
        <w:sdtPr>
          <w:rPr>
            <w:rFonts w:ascii="Arial" w:hAnsi="Arial" w:cs="Arial"/>
            <w:b/>
            <w:bCs/>
            <w:color w:val="000000"/>
          </w:rPr>
          <w:id w:val="-259611972"/>
          <w:citation/>
        </w:sdtPr>
        <w:sdtEndPr/>
        <w:sdtContent>
          <w:r w:rsidR="009032B8" w:rsidRPr="00D76117">
            <w:rPr>
              <w:rFonts w:ascii="Arial" w:hAnsi="Arial" w:cs="Arial"/>
              <w:b/>
              <w:bCs/>
              <w:color w:val="000000"/>
            </w:rPr>
            <w:fldChar w:fldCharType="begin"/>
          </w:r>
          <w:r w:rsidR="009032B8" w:rsidRPr="00D76117">
            <w:rPr>
              <w:rFonts w:ascii="Arial" w:hAnsi="Arial" w:cs="Arial"/>
              <w:b/>
              <w:bCs/>
              <w:color w:val="000000"/>
            </w:rPr>
            <w:instrText xml:space="preserve"> CITATION Cor21 \l 2057 </w:instrText>
          </w:r>
          <w:r w:rsidR="009032B8" w:rsidRPr="00D76117">
            <w:rPr>
              <w:rFonts w:ascii="Arial" w:hAnsi="Arial" w:cs="Arial"/>
              <w:b/>
              <w:bCs/>
              <w:color w:val="000000"/>
            </w:rPr>
            <w:fldChar w:fldCharType="separate"/>
          </w:r>
          <w:r w:rsidR="009032B8" w:rsidRPr="00D76117">
            <w:rPr>
              <w:rFonts w:ascii="Arial" w:hAnsi="Arial" w:cs="Arial"/>
              <w:b/>
              <w:bCs/>
              <w:noProof/>
              <w:color w:val="000000"/>
            </w:rPr>
            <w:t xml:space="preserve"> [8]</w:t>
          </w:r>
          <w:r w:rsidR="009032B8" w:rsidRPr="00D76117">
            <w:rPr>
              <w:rFonts w:ascii="Arial" w:hAnsi="Arial" w:cs="Arial"/>
              <w:b/>
              <w:bCs/>
              <w:color w:val="000000"/>
            </w:rPr>
            <w:fldChar w:fldCharType="end"/>
          </w:r>
        </w:sdtContent>
      </w:sdt>
    </w:p>
    <w:p w14:paraId="269C7651" w14:textId="033F00FF" w:rsidR="00B0465C" w:rsidRPr="00D76117" w:rsidRDefault="00B0465C" w:rsidP="00B0465C">
      <w:pPr>
        <w:rPr>
          <w:rFonts w:ascii="Arial" w:hAnsi="Arial" w:cs="Arial"/>
          <w:b/>
          <w:bCs/>
          <w:color w:val="000000"/>
        </w:rPr>
      </w:pPr>
    </w:p>
    <w:p w14:paraId="29D16E87" w14:textId="44ED948E" w:rsidR="00B0465C" w:rsidRDefault="00CC047F" w:rsidP="00B0465C">
      <w:pPr>
        <w:rPr>
          <w:rFonts w:ascii="Arial" w:hAnsi="Arial" w:cs="Arial"/>
        </w:rPr>
      </w:pPr>
      <w:r>
        <w:rPr>
          <w:rFonts w:ascii="Arial" w:hAnsi="Arial" w:cs="Arial"/>
        </w:rPr>
        <w:t xml:space="preserve">The reason I have chosen this power supply is </w:t>
      </w:r>
      <w:r w:rsidR="00ED7374">
        <w:rPr>
          <w:rFonts w:ascii="Arial" w:hAnsi="Arial" w:cs="Arial"/>
        </w:rPr>
        <w:t xml:space="preserve">because for the price, </w:t>
      </w:r>
      <w:r w:rsidR="00D46E15">
        <w:rPr>
          <w:rFonts w:ascii="Arial" w:hAnsi="Arial" w:cs="Arial"/>
        </w:rPr>
        <w:t xml:space="preserve">I know </w:t>
      </w:r>
      <w:r w:rsidR="00ED7374">
        <w:rPr>
          <w:rFonts w:ascii="Arial" w:hAnsi="Arial" w:cs="Arial"/>
        </w:rPr>
        <w:t xml:space="preserve">the power supply is going to be reliable </w:t>
      </w:r>
      <w:r w:rsidR="00D46E15">
        <w:rPr>
          <w:rFonts w:ascii="Arial" w:hAnsi="Arial" w:cs="Arial"/>
        </w:rPr>
        <w:t>and good quality with it being manufactured by corsair.</w:t>
      </w:r>
      <w:r w:rsidR="00362606">
        <w:rPr>
          <w:rFonts w:ascii="Arial" w:hAnsi="Arial" w:cs="Arial"/>
        </w:rPr>
        <w:t xml:space="preserve"> Another benefit to this power supply is </w:t>
      </w:r>
      <w:r w:rsidR="00774F5A">
        <w:rPr>
          <w:rFonts w:ascii="Arial" w:hAnsi="Arial" w:cs="Arial"/>
        </w:rPr>
        <w:t xml:space="preserve">how quiet </w:t>
      </w:r>
      <w:r w:rsidR="00C2556A">
        <w:rPr>
          <w:rFonts w:ascii="Arial" w:hAnsi="Arial" w:cs="Arial"/>
        </w:rPr>
        <w:t>it</w:t>
      </w:r>
      <w:r w:rsidR="00774F5A">
        <w:rPr>
          <w:rFonts w:ascii="Arial" w:hAnsi="Arial" w:cs="Arial"/>
        </w:rPr>
        <w:t xml:space="preserve"> is due to the large thermally controlled fan</w:t>
      </w:r>
      <w:r w:rsidR="003527AA">
        <w:rPr>
          <w:rFonts w:ascii="Arial" w:hAnsi="Arial" w:cs="Arial"/>
        </w:rPr>
        <w:t>.</w:t>
      </w:r>
    </w:p>
    <w:p w14:paraId="1E8ED57E" w14:textId="77777777" w:rsidR="00605ADF" w:rsidRPr="00F365AE" w:rsidRDefault="00605ADF" w:rsidP="00B0465C">
      <w:pPr>
        <w:rPr>
          <w:rFonts w:ascii="Arial" w:hAnsi="Arial" w:cs="Arial"/>
        </w:rPr>
      </w:pPr>
    </w:p>
    <w:p w14:paraId="1C2CABDE" w14:textId="4FBED802" w:rsidR="000D230C" w:rsidRPr="00F365AE" w:rsidRDefault="000D230C" w:rsidP="000D230C">
      <w:pPr>
        <w:pStyle w:val="Heading2"/>
        <w:rPr>
          <w:rFonts w:cs="Arial"/>
        </w:rPr>
      </w:pPr>
      <w:bookmarkStart w:id="10" w:name="_Toc67669921"/>
      <w:r w:rsidRPr="00F365AE">
        <w:rPr>
          <w:rFonts w:cs="Arial"/>
        </w:rPr>
        <w:t>Headphones</w:t>
      </w:r>
      <w:bookmarkEnd w:id="10"/>
    </w:p>
    <w:p w14:paraId="4F0303BD" w14:textId="77D2B340" w:rsidR="00B0465C" w:rsidRPr="00D76117" w:rsidRDefault="00B0465C" w:rsidP="00B0465C">
      <w:pPr>
        <w:rPr>
          <w:rFonts w:ascii="Arial" w:hAnsi="Arial" w:cs="Arial"/>
          <w:b/>
          <w:bCs/>
          <w:color w:val="000000"/>
        </w:rPr>
      </w:pPr>
      <w:r w:rsidRPr="00D76117">
        <w:rPr>
          <w:rFonts w:ascii="Arial" w:hAnsi="Arial" w:cs="Arial"/>
          <w:b/>
          <w:bCs/>
          <w:color w:val="000000"/>
        </w:rPr>
        <w:t>Astro A10 Headset - £49.99</w:t>
      </w:r>
      <w:sdt>
        <w:sdtPr>
          <w:rPr>
            <w:rFonts w:ascii="Arial" w:hAnsi="Arial" w:cs="Arial"/>
            <w:b/>
            <w:bCs/>
            <w:color w:val="000000"/>
          </w:rPr>
          <w:id w:val="1138232209"/>
          <w:citation/>
        </w:sdtPr>
        <w:sdtEndPr/>
        <w:sdtContent>
          <w:r w:rsidR="009032B8" w:rsidRPr="00D76117">
            <w:rPr>
              <w:rFonts w:ascii="Arial" w:hAnsi="Arial" w:cs="Arial"/>
              <w:b/>
              <w:bCs/>
              <w:color w:val="000000"/>
            </w:rPr>
            <w:fldChar w:fldCharType="begin"/>
          </w:r>
          <w:r w:rsidR="009032B8" w:rsidRPr="00D76117">
            <w:rPr>
              <w:rFonts w:ascii="Arial" w:hAnsi="Arial" w:cs="Arial"/>
              <w:b/>
              <w:bCs/>
              <w:color w:val="000000"/>
            </w:rPr>
            <w:instrText xml:space="preserve"> CITATION AST21 \l 2057 </w:instrText>
          </w:r>
          <w:r w:rsidR="009032B8" w:rsidRPr="00D76117">
            <w:rPr>
              <w:rFonts w:ascii="Arial" w:hAnsi="Arial" w:cs="Arial"/>
              <w:b/>
              <w:bCs/>
              <w:color w:val="000000"/>
            </w:rPr>
            <w:fldChar w:fldCharType="separate"/>
          </w:r>
          <w:r w:rsidR="009032B8" w:rsidRPr="00D76117">
            <w:rPr>
              <w:rFonts w:ascii="Arial" w:hAnsi="Arial" w:cs="Arial"/>
              <w:b/>
              <w:bCs/>
              <w:noProof/>
              <w:color w:val="000000"/>
            </w:rPr>
            <w:t xml:space="preserve"> [9]</w:t>
          </w:r>
          <w:r w:rsidR="009032B8" w:rsidRPr="00D76117">
            <w:rPr>
              <w:rFonts w:ascii="Arial" w:hAnsi="Arial" w:cs="Arial"/>
              <w:b/>
              <w:bCs/>
              <w:color w:val="000000"/>
            </w:rPr>
            <w:fldChar w:fldCharType="end"/>
          </w:r>
        </w:sdtContent>
      </w:sdt>
    </w:p>
    <w:p w14:paraId="6FD71C49" w14:textId="4CABA8DF" w:rsidR="00B0465C" w:rsidRDefault="00B0465C" w:rsidP="00B0465C">
      <w:pPr>
        <w:rPr>
          <w:rFonts w:ascii="Arial" w:hAnsi="Arial" w:cs="Arial"/>
          <w:color w:val="000000"/>
        </w:rPr>
      </w:pPr>
    </w:p>
    <w:p w14:paraId="707A5B9C" w14:textId="01326F63" w:rsidR="00960427" w:rsidRPr="00F365AE" w:rsidRDefault="00960427" w:rsidP="00B0465C">
      <w:pPr>
        <w:rPr>
          <w:rFonts w:ascii="Arial" w:hAnsi="Arial" w:cs="Arial"/>
          <w:color w:val="000000"/>
        </w:rPr>
      </w:pPr>
      <w:r>
        <w:rPr>
          <w:rFonts w:ascii="Arial" w:hAnsi="Arial" w:cs="Arial"/>
          <w:color w:val="000000"/>
        </w:rPr>
        <w:t xml:space="preserve">The reason I have chosen these headphones is because </w:t>
      </w:r>
      <w:r w:rsidR="00B661FC">
        <w:rPr>
          <w:rFonts w:ascii="Arial" w:hAnsi="Arial" w:cs="Arial"/>
          <w:color w:val="000000"/>
        </w:rPr>
        <w:t xml:space="preserve">they are a very durable set of headphones which have been designed to be portable and can withstand </w:t>
      </w:r>
      <w:r w:rsidR="00496533">
        <w:rPr>
          <w:rFonts w:ascii="Arial" w:hAnsi="Arial" w:cs="Arial"/>
          <w:color w:val="000000"/>
        </w:rPr>
        <w:t xml:space="preserve">being put inside a backpack to be carried around. </w:t>
      </w:r>
      <w:r w:rsidR="00A82082">
        <w:rPr>
          <w:rFonts w:ascii="Arial" w:hAnsi="Arial" w:cs="Arial"/>
          <w:color w:val="000000"/>
        </w:rPr>
        <w:t xml:space="preserve">They are very bass heavy which is popular for most headphones </w:t>
      </w:r>
      <w:r w:rsidR="002138A3">
        <w:rPr>
          <w:rFonts w:ascii="Arial" w:hAnsi="Arial" w:cs="Arial"/>
          <w:color w:val="000000"/>
        </w:rPr>
        <w:t>which can add more punch to action games.</w:t>
      </w:r>
      <w:r w:rsidR="008463D1">
        <w:rPr>
          <w:rFonts w:ascii="Arial" w:hAnsi="Arial" w:cs="Arial"/>
          <w:color w:val="000000"/>
        </w:rPr>
        <w:t xml:space="preserve"> Another reason I have chosen is that they have a </w:t>
      </w:r>
      <w:r w:rsidR="007F568D">
        <w:rPr>
          <w:rFonts w:ascii="Arial" w:hAnsi="Arial" w:cs="Arial"/>
          <w:color w:val="000000"/>
        </w:rPr>
        <w:t>built-in</w:t>
      </w:r>
      <w:r w:rsidR="008463D1">
        <w:rPr>
          <w:rFonts w:ascii="Arial" w:hAnsi="Arial" w:cs="Arial"/>
          <w:color w:val="000000"/>
        </w:rPr>
        <w:t xml:space="preserve"> microphone which allows </w:t>
      </w:r>
      <w:r w:rsidR="005413F1">
        <w:rPr>
          <w:rFonts w:ascii="Arial" w:hAnsi="Arial" w:cs="Arial"/>
          <w:color w:val="000000"/>
        </w:rPr>
        <w:t xml:space="preserve">for </w:t>
      </w:r>
      <w:r w:rsidR="008463D1">
        <w:rPr>
          <w:rFonts w:ascii="Arial" w:hAnsi="Arial" w:cs="Arial"/>
          <w:color w:val="000000"/>
        </w:rPr>
        <w:t>team commun</w:t>
      </w:r>
      <w:r w:rsidR="007F568D">
        <w:rPr>
          <w:rFonts w:ascii="Arial" w:hAnsi="Arial" w:cs="Arial"/>
          <w:color w:val="000000"/>
        </w:rPr>
        <w:t>ication</w:t>
      </w:r>
      <w:r w:rsidR="008463D1">
        <w:rPr>
          <w:rFonts w:ascii="Arial" w:hAnsi="Arial" w:cs="Arial"/>
          <w:color w:val="000000"/>
        </w:rPr>
        <w:t xml:space="preserve"> </w:t>
      </w:r>
      <w:r w:rsidR="007F568D">
        <w:rPr>
          <w:rFonts w:ascii="Arial" w:hAnsi="Arial" w:cs="Arial"/>
          <w:color w:val="000000"/>
        </w:rPr>
        <w:t>in multiplayer games.</w:t>
      </w:r>
    </w:p>
    <w:p w14:paraId="6771AA41" w14:textId="77777777" w:rsidR="00B0465C" w:rsidRPr="00F365AE" w:rsidRDefault="00B0465C" w:rsidP="00B0465C">
      <w:pPr>
        <w:rPr>
          <w:rFonts w:ascii="Arial" w:hAnsi="Arial" w:cs="Arial"/>
        </w:rPr>
      </w:pPr>
    </w:p>
    <w:p w14:paraId="6CDE1B46" w14:textId="01690916" w:rsidR="000D230C" w:rsidRPr="00F365AE" w:rsidRDefault="000D230C" w:rsidP="000D230C">
      <w:pPr>
        <w:pStyle w:val="Heading2"/>
        <w:rPr>
          <w:rFonts w:cs="Arial"/>
        </w:rPr>
      </w:pPr>
      <w:bookmarkStart w:id="11" w:name="_Toc67669922"/>
      <w:r w:rsidRPr="00F365AE">
        <w:rPr>
          <w:rFonts w:cs="Arial"/>
        </w:rPr>
        <w:t>Monitor</w:t>
      </w:r>
      <w:bookmarkEnd w:id="11"/>
    </w:p>
    <w:p w14:paraId="19063744" w14:textId="21C6DABA" w:rsidR="009032B8" w:rsidRPr="00D76117" w:rsidRDefault="009032B8" w:rsidP="009032B8">
      <w:pPr>
        <w:rPr>
          <w:rFonts w:ascii="Arial" w:hAnsi="Arial" w:cs="Arial"/>
          <w:b/>
          <w:bCs/>
          <w:color w:val="000000"/>
        </w:rPr>
      </w:pPr>
      <w:r w:rsidRPr="00D76117">
        <w:rPr>
          <w:rFonts w:ascii="Arial" w:hAnsi="Arial" w:cs="Arial"/>
          <w:b/>
          <w:bCs/>
          <w:color w:val="000000"/>
        </w:rPr>
        <w:t>LENOVO C24-25 Full HD 23.8" VA LCD Monitor – Black - £89.99</w:t>
      </w:r>
      <w:sdt>
        <w:sdtPr>
          <w:rPr>
            <w:rFonts w:ascii="Arial" w:hAnsi="Arial" w:cs="Arial"/>
            <w:b/>
            <w:bCs/>
            <w:color w:val="000000"/>
          </w:rPr>
          <w:id w:val="-1447613718"/>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LEN21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[10]</w:t>
          </w:r>
          <w:r w:rsidRPr="00D76117">
            <w:rPr>
              <w:rFonts w:ascii="Arial" w:hAnsi="Arial" w:cs="Arial"/>
              <w:b/>
              <w:bCs/>
              <w:color w:val="000000"/>
            </w:rPr>
            <w:fldChar w:fldCharType="end"/>
          </w:r>
        </w:sdtContent>
      </w:sdt>
    </w:p>
    <w:p w14:paraId="6D0C1553" w14:textId="642CC440" w:rsidR="009032B8" w:rsidRPr="00D76117" w:rsidRDefault="009032B8" w:rsidP="009032B8">
      <w:pPr>
        <w:rPr>
          <w:rFonts w:ascii="Arial" w:hAnsi="Arial" w:cs="Arial"/>
          <w:b/>
          <w:bCs/>
          <w:color w:val="000000"/>
        </w:rPr>
      </w:pPr>
    </w:p>
    <w:p w14:paraId="1824C718" w14:textId="35ED8BD4" w:rsidR="00FC1C71" w:rsidRPr="00F365AE" w:rsidRDefault="00FC1C71" w:rsidP="009032B8">
      <w:pPr>
        <w:rPr>
          <w:rFonts w:ascii="Arial" w:hAnsi="Arial" w:cs="Arial"/>
          <w:color w:val="000000"/>
        </w:rPr>
      </w:pPr>
      <w:r>
        <w:rPr>
          <w:rFonts w:ascii="Arial" w:hAnsi="Arial" w:cs="Arial"/>
          <w:color w:val="000000"/>
        </w:rPr>
        <w:t xml:space="preserve">The reason I chose this monitor is because of </w:t>
      </w:r>
      <w:r w:rsidR="00DB31A1">
        <w:rPr>
          <w:rFonts w:ascii="Arial" w:hAnsi="Arial" w:cs="Arial"/>
          <w:color w:val="000000"/>
        </w:rPr>
        <w:t>how good the</w:t>
      </w:r>
      <w:r>
        <w:rPr>
          <w:rFonts w:ascii="Arial" w:hAnsi="Arial" w:cs="Arial"/>
          <w:color w:val="000000"/>
        </w:rPr>
        <w:t xml:space="preserve"> specification</w:t>
      </w:r>
      <w:r w:rsidR="00DB31A1">
        <w:rPr>
          <w:rFonts w:ascii="Arial" w:hAnsi="Arial" w:cs="Arial"/>
          <w:color w:val="000000"/>
        </w:rPr>
        <w:t xml:space="preserve"> is for the price you pay</w:t>
      </w:r>
      <w:r>
        <w:rPr>
          <w:rFonts w:ascii="Arial" w:hAnsi="Arial" w:cs="Arial"/>
          <w:color w:val="000000"/>
        </w:rPr>
        <w:t>.</w:t>
      </w:r>
      <w:r w:rsidR="00DB31A1">
        <w:rPr>
          <w:rFonts w:ascii="Arial" w:hAnsi="Arial" w:cs="Arial"/>
          <w:color w:val="000000"/>
        </w:rPr>
        <w:t xml:space="preserve"> </w:t>
      </w:r>
      <w:r>
        <w:rPr>
          <w:rFonts w:ascii="Arial" w:hAnsi="Arial" w:cs="Arial"/>
          <w:color w:val="000000"/>
        </w:rPr>
        <w:t xml:space="preserve">The monitor has </w:t>
      </w:r>
      <w:r w:rsidR="00E737A3">
        <w:rPr>
          <w:rFonts w:ascii="Arial" w:hAnsi="Arial" w:cs="Arial"/>
          <w:color w:val="000000"/>
        </w:rPr>
        <w:t>a full HD resolution of 1920 x 1080p, a refresh rate of 75hz</w:t>
      </w:r>
      <w:r w:rsidR="00234762">
        <w:rPr>
          <w:rFonts w:ascii="Arial" w:hAnsi="Arial" w:cs="Arial"/>
          <w:color w:val="000000"/>
        </w:rPr>
        <w:t>, a response time of 4 ms, and can take HDMI inputs.</w:t>
      </w:r>
      <w:r w:rsidR="00CC3608">
        <w:rPr>
          <w:rFonts w:ascii="Arial" w:hAnsi="Arial" w:cs="Arial"/>
          <w:color w:val="000000"/>
        </w:rPr>
        <w:t xml:space="preserve"> This monitor covers everything you would need </w:t>
      </w:r>
      <w:r w:rsidR="00FD073D">
        <w:rPr>
          <w:rFonts w:ascii="Arial" w:hAnsi="Arial" w:cs="Arial"/>
          <w:color w:val="000000"/>
        </w:rPr>
        <w:t xml:space="preserve">from a monitor </w:t>
      </w:r>
      <w:r w:rsidR="00CC3608">
        <w:rPr>
          <w:rFonts w:ascii="Arial" w:hAnsi="Arial" w:cs="Arial"/>
          <w:color w:val="000000"/>
        </w:rPr>
        <w:t>for pc gaming</w:t>
      </w:r>
      <w:r w:rsidR="00FD073D">
        <w:rPr>
          <w:rFonts w:ascii="Arial" w:hAnsi="Arial" w:cs="Arial"/>
          <w:color w:val="000000"/>
        </w:rPr>
        <w:t xml:space="preserve"> and general computing</w:t>
      </w:r>
      <w:r w:rsidR="00CC3608">
        <w:rPr>
          <w:rFonts w:ascii="Arial" w:hAnsi="Arial" w:cs="Arial"/>
          <w:color w:val="000000"/>
        </w:rPr>
        <w:t xml:space="preserve"> </w:t>
      </w:r>
      <w:r w:rsidR="00FD073D">
        <w:rPr>
          <w:rFonts w:ascii="Arial" w:hAnsi="Arial" w:cs="Arial"/>
          <w:color w:val="000000"/>
        </w:rPr>
        <w:t>at</w:t>
      </w:r>
      <w:r w:rsidR="00CC3608">
        <w:rPr>
          <w:rFonts w:ascii="Arial" w:hAnsi="Arial" w:cs="Arial"/>
          <w:color w:val="000000"/>
        </w:rPr>
        <w:t xml:space="preserve"> a reasonably cheap price too.</w:t>
      </w:r>
      <w:r w:rsidR="0003196B">
        <w:rPr>
          <w:rFonts w:ascii="Arial" w:hAnsi="Arial" w:cs="Arial"/>
          <w:color w:val="000000"/>
        </w:rPr>
        <w:t xml:space="preserve"> Due to the use of the Oculus VR Headset, the monitor does not necessarily have to be the best performance monitor, as for the majority of the time the user will be seeing through the headset.</w:t>
      </w:r>
    </w:p>
    <w:p w14:paraId="358E4C69" w14:textId="77777777" w:rsidR="009032B8" w:rsidRPr="00F365AE" w:rsidRDefault="009032B8" w:rsidP="009032B8">
      <w:pPr>
        <w:rPr>
          <w:rFonts w:ascii="Arial" w:hAnsi="Arial" w:cs="Arial"/>
        </w:rPr>
      </w:pPr>
    </w:p>
    <w:p w14:paraId="46FAB8F2" w14:textId="77777777" w:rsidR="001203EF" w:rsidRDefault="001203EF">
      <w:pPr>
        <w:rPr>
          <w:rFonts w:ascii="Arial" w:eastAsiaTheme="majorEastAsia" w:hAnsi="Arial" w:cs="Arial"/>
          <w:color w:val="2F5496" w:themeColor="accent1" w:themeShade="BF"/>
          <w:sz w:val="26"/>
          <w:szCs w:val="26"/>
        </w:rPr>
      </w:pPr>
      <w:r>
        <w:rPr>
          <w:rFonts w:cs="Arial"/>
        </w:rPr>
        <w:br w:type="page"/>
      </w:r>
    </w:p>
    <w:p w14:paraId="24EA4ED8" w14:textId="57D2A46C" w:rsidR="000D230C" w:rsidRPr="00F365AE" w:rsidRDefault="000D230C" w:rsidP="000D230C">
      <w:pPr>
        <w:pStyle w:val="Heading2"/>
        <w:rPr>
          <w:rFonts w:cs="Arial"/>
        </w:rPr>
      </w:pPr>
      <w:bookmarkStart w:id="12" w:name="_Toc67669923"/>
      <w:r w:rsidRPr="00F365AE">
        <w:rPr>
          <w:rFonts w:cs="Arial"/>
        </w:rPr>
        <w:lastRenderedPageBreak/>
        <w:t>Operating System</w:t>
      </w:r>
      <w:bookmarkEnd w:id="12"/>
    </w:p>
    <w:p w14:paraId="01F2320C" w14:textId="2F23705F" w:rsidR="009032B8" w:rsidRPr="00D76117" w:rsidRDefault="009032B8" w:rsidP="009032B8">
      <w:pPr>
        <w:rPr>
          <w:rFonts w:ascii="Arial" w:hAnsi="Arial" w:cs="Arial"/>
          <w:b/>
          <w:bCs/>
          <w:color w:val="000000"/>
        </w:rPr>
      </w:pPr>
      <w:r w:rsidRPr="00D76117">
        <w:rPr>
          <w:rFonts w:ascii="Arial" w:hAnsi="Arial" w:cs="Arial"/>
          <w:b/>
          <w:bCs/>
          <w:color w:val="000000"/>
        </w:rPr>
        <w:t>Microsoft Windows 10 Home - £119.99</w:t>
      </w:r>
      <w:sdt>
        <w:sdtPr>
          <w:rPr>
            <w:rFonts w:ascii="Arial" w:hAnsi="Arial" w:cs="Arial"/>
            <w:b/>
            <w:bCs/>
            <w:color w:val="000000"/>
          </w:rPr>
          <w:id w:val="-1415785813"/>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Mic21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[11]</w:t>
          </w:r>
          <w:r w:rsidRPr="00D76117">
            <w:rPr>
              <w:rFonts w:ascii="Arial" w:hAnsi="Arial" w:cs="Arial"/>
              <w:b/>
              <w:bCs/>
              <w:color w:val="000000"/>
            </w:rPr>
            <w:fldChar w:fldCharType="end"/>
          </w:r>
        </w:sdtContent>
      </w:sdt>
    </w:p>
    <w:p w14:paraId="7D9ABA5C" w14:textId="59AB0AA8" w:rsidR="003E7A93" w:rsidRDefault="003E7A93" w:rsidP="009032B8">
      <w:pPr>
        <w:rPr>
          <w:rFonts w:ascii="Arial" w:hAnsi="Arial" w:cs="Arial"/>
          <w:color w:val="000000"/>
        </w:rPr>
      </w:pPr>
    </w:p>
    <w:p w14:paraId="6DF47BC1" w14:textId="77777777" w:rsidR="0071743E" w:rsidRDefault="003E7A93" w:rsidP="0071743E">
      <w:pPr>
        <w:rPr>
          <w:rFonts w:ascii="Arial" w:hAnsi="Arial" w:cs="Arial"/>
          <w:color w:val="000000"/>
        </w:rPr>
      </w:pPr>
      <w:r>
        <w:rPr>
          <w:rFonts w:ascii="Arial" w:hAnsi="Arial" w:cs="Arial"/>
          <w:color w:val="000000"/>
        </w:rPr>
        <w:t xml:space="preserve">The Oculus Rift requires the </w:t>
      </w:r>
      <w:r w:rsidR="00AB6FA2">
        <w:rPr>
          <w:rFonts w:ascii="Arial" w:hAnsi="Arial" w:cs="Arial"/>
          <w:color w:val="000000"/>
        </w:rPr>
        <w:t xml:space="preserve">pc to be running Windows 10 to operate. </w:t>
      </w:r>
      <w:r w:rsidR="005F49B4">
        <w:rPr>
          <w:rFonts w:ascii="Arial" w:hAnsi="Arial" w:cs="Arial"/>
          <w:color w:val="000000"/>
        </w:rPr>
        <w:t>“</w:t>
      </w:r>
      <w:r w:rsidR="00AB6FA2">
        <w:rPr>
          <w:rFonts w:ascii="Arial" w:hAnsi="Arial" w:cs="Arial"/>
          <w:color w:val="000000"/>
        </w:rPr>
        <w:t xml:space="preserve">Windows 10 also maximises the system resources </w:t>
      </w:r>
      <w:r w:rsidR="005F49B4">
        <w:rPr>
          <w:rFonts w:ascii="Arial" w:hAnsi="Arial" w:cs="Arial"/>
          <w:color w:val="000000"/>
        </w:rPr>
        <w:t xml:space="preserve">that </w:t>
      </w:r>
      <w:r w:rsidR="00AB6FA2">
        <w:rPr>
          <w:rFonts w:ascii="Arial" w:hAnsi="Arial" w:cs="Arial"/>
          <w:color w:val="000000"/>
        </w:rPr>
        <w:t>games</w:t>
      </w:r>
      <w:r w:rsidR="005F49B4">
        <w:rPr>
          <w:rFonts w:ascii="Arial" w:hAnsi="Arial" w:cs="Arial"/>
          <w:color w:val="000000"/>
        </w:rPr>
        <w:t xml:space="preserve"> get to allow them to run more efficiently.”</w:t>
      </w:r>
      <w:sdt>
        <w:sdtPr>
          <w:rPr>
            <w:rFonts w:ascii="Arial" w:hAnsi="Arial" w:cs="Arial"/>
            <w:color w:val="000000"/>
          </w:rPr>
          <w:id w:val="659119867"/>
          <w:citation/>
        </w:sdtPr>
        <w:sdtContent>
          <w:r w:rsidR="00227C64">
            <w:rPr>
              <w:rFonts w:ascii="Arial" w:hAnsi="Arial" w:cs="Arial"/>
              <w:color w:val="000000"/>
            </w:rPr>
            <w:fldChar w:fldCharType="begin"/>
          </w:r>
          <w:r w:rsidR="00227C64">
            <w:rPr>
              <w:rFonts w:ascii="Arial" w:hAnsi="Arial" w:cs="Arial"/>
              <w:color w:val="000000"/>
            </w:rPr>
            <w:instrText xml:space="preserve"> CITATION PET15 \l 2057 </w:instrText>
          </w:r>
          <w:r w:rsidR="00227C64">
            <w:rPr>
              <w:rFonts w:ascii="Arial" w:hAnsi="Arial" w:cs="Arial"/>
              <w:color w:val="000000"/>
            </w:rPr>
            <w:fldChar w:fldCharType="separate"/>
          </w:r>
          <w:r w:rsidR="00227C64">
            <w:rPr>
              <w:rFonts w:ascii="Arial" w:hAnsi="Arial" w:cs="Arial"/>
              <w:noProof/>
              <w:color w:val="000000"/>
            </w:rPr>
            <w:t xml:space="preserve"> </w:t>
          </w:r>
          <w:r w:rsidR="00227C64" w:rsidRPr="00227C64">
            <w:rPr>
              <w:rFonts w:ascii="Arial" w:hAnsi="Arial" w:cs="Arial"/>
              <w:noProof/>
              <w:color w:val="000000"/>
            </w:rPr>
            <w:t>[12]</w:t>
          </w:r>
          <w:r w:rsidR="00227C64">
            <w:rPr>
              <w:rFonts w:ascii="Arial" w:hAnsi="Arial" w:cs="Arial"/>
              <w:color w:val="000000"/>
            </w:rPr>
            <w:fldChar w:fldCharType="end"/>
          </w:r>
        </w:sdtContent>
      </w:sdt>
      <w:r w:rsidR="00996D34">
        <w:rPr>
          <w:rFonts w:ascii="Arial" w:hAnsi="Arial" w:cs="Arial"/>
          <w:color w:val="000000"/>
        </w:rPr>
        <w:t xml:space="preserve"> </w:t>
      </w:r>
      <w:r w:rsidR="00524A77">
        <w:rPr>
          <w:rFonts w:ascii="Arial" w:hAnsi="Arial" w:cs="Arial"/>
          <w:color w:val="000000"/>
        </w:rPr>
        <w:t>W</w:t>
      </w:r>
      <w:r w:rsidR="00524A77">
        <w:rPr>
          <w:rFonts w:ascii="Arial" w:hAnsi="Arial" w:cs="Arial"/>
          <w:color w:val="000000"/>
        </w:rPr>
        <w:t>hen gaming</w:t>
      </w:r>
      <w:r w:rsidR="00524A77">
        <w:rPr>
          <w:rFonts w:ascii="Arial" w:hAnsi="Arial" w:cs="Arial"/>
          <w:color w:val="000000"/>
        </w:rPr>
        <w:t xml:space="preserve">, </w:t>
      </w:r>
      <w:r w:rsidR="00996D34">
        <w:rPr>
          <w:rFonts w:ascii="Arial" w:hAnsi="Arial" w:cs="Arial"/>
          <w:color w:val="000000"/>
        </w:rPr>
        <w:t xml:space="preserve">Windows 10 can unlock the full potential </w:t>
      </w:r>
      <w:r w:rsidR="00524A77">
        <w:rPr>
          <w:rFonts w:ascii="Arial" w:hAnsi="Arial" w:cs="Arial"/>
          <w:color w:val="000000"/>
        </w:rPr>
        <w:t xml:space="preserve">of </w:t>
      </w:r>
      <w:r w:rsidR="00996D34">
        <w:rPr>
          <w:rFonts w:ascii="Arial" w:hAnsi="Arial" w:cs="Arial"/>
          <w:color w:val="000000"/>
        </w:rPr>
        <w:t>your pc’s components</w:t>
      </w:r>
      <w:r w:rsidR="00006667">
        <w:rPr>
          <w:rFonts w:ascii="Arial" w:hAnsi="Arial" w:cs="Arial"/>
          <w:color w:val="000000"/>
        </w:rPr>
        <w:t xml:space="preserve">, plus it natively supports the use of any </w:t>
      </w:r>
      <w:r w:rsidR="0071743E">
        <w:rPr>
          <w:rFonts w:ascii="Arial" w:hAnsi="Arial" w:cs="Arial"/>
          <w:color w:val="000000"/>
        </w:rPr>
        <w:t>Xbox</w:t>
      </w:r>
      <w:r w:rsidR="00006667">
        <w:rPr>
          <w:rFonts w:ascii="Arial" w:hAnsi="Arial" w:cs="Arial"/>
          <w:color w:val="000000"/>
        </w:rPr>
        <w:t xml:space="preserve"> c</w:t>
      </w:r>
      <w:r w:rsidR="0071743E">
        <w:rPr>
          <w:rFonts w:ascii="Arial" w:hAnsi="Arial" w:cs="Arial"/>
          <w:color w:val="000000"/>
        </w:rPr>
        <w:t>o</w:t>
      </w:r>
      <w:r w:rsidR="00006667">
        <w:rPr>
          <w:rFonts w:ascii="Arial" w:hAnsi="Arial" w:cs="Arial"/>
          <w:color w:val="000000"/>
        </w:rPr>
        <w:t>ntroller</w:t>
      </w:r>
      <w:r w:rsidR="0071743E">
        <w:rPr>
          <w:rFonts w:ascii="Arial" w:hAnsi="Arial" w:cs="Arial"/>
          <w:color w:val="000000"/>
        </w:rPr>
        <w:t>.</w:t>
      </w:r>
    </w:p>
    <w:p w14:paraId="56F0329D" w14:textId="77777777" w:rsidR="001203EF" w:rsidRDefault="001203EF" w:rsidP="0071743E">
      <w:pPr>
        <w:pStyle w:val="Heading2"/>
      </w:pPr>
    </w:p>
    <w:p w14:paraId="1A1CB381" w14:textId="1BF66793" w:rsidR="000D230C" w:rsidRPr="0071743E" w:rsidRDefault="000D230C" w:rsidP="0071743E">
      <w:pPr>
        <w:pStyle w:val="Heading2"/>
        <w:rPr>
          <w:color w:val="000000"/>
        </w:rPr>
      </w:pPr>
      <w:bookmarkStart w:id="13" w:name="_Toc67669924"/>
      <w:r w:rsidRPr="00F365AE">
        <w:t>Keyboard</w:t>
      </w:r>
      <w:bookmarkEnd w:id="13"/>
    </w:p>
    <w:p w14:paraId="03030093" w14:textId="5648EF28" w:rsidR="009032B8" w:rsidRPr="00D76117" w:rsidRDefault="009032B8" w:rsidP="009032B8">
      <w:pPr>
        <w:rPr>
          <w:rFonts w:ascii="Arial" w:hAnsi="Arial" w:cs="Arial"/>
          <w:b/>
          <w:bCs/>
          <w:color w:val="000000"/>
        </w:rPr>
      </w:pPr>
      <w:r w:rsidRPr="00D76117">
        <w:rPr>
          <w:rFonts w:ascii="Arial" w:hAnsi="Arial" w:cs="Arial"/>
          <w:b/>
          <w:bCs/>
        </w:rPr>
        <w:t xml:space="preserve">STEELSERIES Apex 3 Gaming Keyboard - </w:t>
      </w:r>
      <w:r w:rsidRPr="00D76117">
        <w:rPr>
          <w:rFonts w:ascii="Arial" w:hAnsi="Arial" w:cs="Arial"/>
          <w:b/>
          <w:bCs/>
          <w:color w:val="000000"/>
        </w:rPr>
        <w:t>£59.99</w:t>
      </w:r>
      <w:sdt>
        <w:sdtPr>
          <w:rPr>
            <w:rFonts w:ascii="Arial" w:hAnsi="Arial" w:cs="Arial"/>
            <w:b/>
            <w:bCs/>
            <w:color w:val="000000"/>
          </w:rPr>
          <w:id w:val="1600978720"/>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STE21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[12]</w:t>
          </w:r>
          <w:r w:rsidRPr="00D76117">
            <w:rPr>
              <w:rFonts w:ascii="Arial" w:hAnsi="Arial" w:cs="Arial"/>
              <w:b/>
              <w:bCs/>
              <w:color w:val="000000"/>
            </w:rPr>
            <w:fldChar w:fldCharType="end"/>
          </w:r>
        </w:sdtContent>
      </w:sdt>
    </w:p>
    <w:p w14:paraId="470BBF73" w14:textId="19A36AF5" w:rsidR="00082B8F" w:rsidRDefault="00082B8F" w:rsidP="009032B8">
      <w:pPr>
        <w:rPr>
          <w:rFonts w:ascii="Arial" w:hAnsi="Arial" w:cs="Arial"/>
          <w:color w:val="000000"/>
        </w:rPr>
      </w:pPr>
    </w:p>
    <w:p w14:paraId="2D4AFDCA" w14:textId="6ADEE8F8" w:rsidR="00082B8F" w:rsidRPr="00F365AE" w:rsidRDefault="00526486" w:rsidP="009032B8">
      <w:pPr>
        <w:rPr>
          <w:rFonts w:ascii="Arial" w:hAnsi="Arial" w:cs="Arial"/>
          <w:color w:val="000000"/>
        </w:rPr>
      </w:pPr>
      <w:r>
        <w:rPr>
          <w:rFonts w:ascii="Arial" w:hAnsi="Arial" w:cs="Arial"/>
          <w:color w:val="000000"/>
        </w:rPr>
        <w:t xml:space="preserve">The reason I have chosen this keyboard is because </w:t>
      </w:r>
      <w:r w:rsidR="00C321B1">
        <w:rPr>
          <w:rFonts w:ascii="Arial" w:hAnsi="Arial" w:cs="Arial"/>
          <w:color w:val="000000"/>
        </w:rPr>
        <w:t>it has fully programmable keys, which is really useful to someone who like to customize how they play their game. The keyboard also has an ergonomic design which is intended to making gaming more comfortable and reduce the risk of RSI in the future.</w:t>
      </w:r>
      <w:r w:rsidR="001C1A3B">
        <w:rPr>
          <w:rFonts w:ascii="Arial" w:hAnsi="Arial" w:cs="Arial"/>
          <w:color w:val="000000"/>
        </w:rPr>
        <w:t xml:space="preserve"> The keyboard was designed for gaming specifically, so the keys are highly responsive ensuring that the game playied registers the keys pressed as quickly as possible to improve the experience.</w:t>
      </w:r>
    </w:p>
    <w:p w14:paraId="10A916C9" w14:textId="3D650FDA" w:rsidR="009032B8" w:rsidRPr="00F365AE" w:rsidRDefault="009032B8" w:rsidP="009032B8">
      <w:pPr>
        <w:rPr>
          <w:rFonts w:ascii="Arial" w:hAnsi="Arial" w:cs="Arial"/>
        </w:rPr>
      </w:pPr>
    </w:p>
    <w:p w14:paraId="0A3C7830" w14:textId="30F1705D" w:rsidR="000D230C" w:rsidRPr="00F365AE" w:rsidRDefault="000D230C" w:rsidP="000D230C">
      <w:pPr>
        <w:pStyle w:val="Heading2"/>
        <w:rPr>
          <w:rFonts w:cs="Arial"/>
        </w:rPr>
      </w:pPr>
      <w:bookmarkStart w:id="14" w:name="_Toc67669925"/>
      <w:r w:rsidRPr="00F365AE">
        <w:rPr>
          <w:rFonts w:cs="Arial"/>
        </w:rPr>
        <w:t>Mouse</w:t>
      </w:r>
      <w:bookmarkEnd w:id="14"/>
    </w:p>
    <w:p w14:paraId="7292E205" w14:textId="7F31B29E" w:rsidR="009032B8" w:rsidRPr="00D76117" w:rsidRDefault="009032B8" w:rsidP="009032B8">
      <w:pPr>
        <w:rPr>
          <w:rFonts w:ascii="Arial" w:hAnsi="Arial" w:cs="Arial"/>
          <w:b/>
          <w:bCs/>
          <w:color w:val="000000"/>
        </w:rPr>
      </w:pPr>
      <w:r w:rsidRPr="00D76117">
        <w:rPr>
          <w:rFonts w:ascii="Arial" w:hAnsi="Arial" w:cs="Arial"/>
          <w:b/>
          <w:bCs/>
          <w:color w:val="000000"/>
        </w:rPr>
        <w:t>STEELSERIES Rival 3 RGB Optical Gaming Mouse - £29.99</w:t>
      </w:r>
      <w:sdt>
        <w:sdtPr>
          <w:rPr>
            <w:rFonts w:ascii="Arial" w:hAnsi="Arial" w:cs="Arial"/>
            <w:b/>
            <w:bCs/>
            <w:color w:val="000000"/>
          </w:rPr>
          <w:id w:val="1041164289"/>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STE211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[13]</w:t>
          </w:r>
          <w:r w:rsidRPr="00D76117">
            <w:rPr>
              <w:rFonts w:ascii="Arial" w:hAnsi="Arial" w:cs="Arial"/>
              <w:b/>
              <w:bCs/>
              <w:color w:val="000000"/>
            </w:rPr>
            <w:fldChar w:fldCharType="end"/>
          </w:r>
        </w:sdtContent>
      </w:sdt>
    </w:p>
    <w:p w14:paraId="212C471A" w14:textId="7943882F" w:rsidR="009032B8" w:rsidRPr="00F365AE" w:rsidRDefault="009032B8" w:rsidP="009032B8">
      <w:pPr>
        <w:rPr>
          <w:rFonts w:ascii="Arial" w:hAnsi="Arial" w:cs="Arial"/>
          <w:color w:val="000000"/>
        </w:rPr>
      </w:pPr>
    </w:p>
    <w:p w14:paraId="39707940" w14:textId="6D6E513F" w:rsidR="009032B8" w:rsidRDefault="00154177" w:rsidP="009032B8">
      <w:pPr>
        <w:rPr>
          <w:rFonts w:ascii="Arial" w:hAnsi="Arial" w:cs="Arial"/>
        </w:rPr>
      </w:pPr>
      <w:r>
        <w:rPr>
          <w:rFonts w:ascii="Arial" w:hAnsi="Arial" w:cs="Arial"/>
        </w:rPr>
        <w:t xml:space="preserve">This mouse has a </w:t>
      </w:r>
      <w:r w:rsidR="00935B5F">
        <w:rPr>
          <w:rFonts w:ascii="Arial" w:hAnsi="Arial" w:cs="Arial"/>
        </w:rPr>
        <w:t xml:space="preserve">DPI of up to 8500, and it also </w:t>
      </w:r>
      <w:r w:rsidR="00A61184">
        <w:rPr>
          <w:rFonts w:ascii="Arial" w:hAnsi="Arial" w:cs="Arial"/>
        </w:rPr>
        <w:t>contains</w:t>
      </w:r>
      <w:r w:rsidR="00935B5F">
        <w:rPr>
          <w:rFonts w:ascii="Arial" w:hAnsi="Arial" w:cs="Arial"/>
        </w:rPr>
        <w:t xml:space="preserve"> 6 programmable buttons so that the user can set these to </w:t>
      </w:r>
      <w:r w:rsidR="00A61184">
        <w:rPr>
          <w:rFonts w:ascii="Arial" w:hAnsi="Arial" w:cs="Arial"/>
        </w:rPr>
        <w:t>a command of their choice, which can make a player more efficient at playing a game.</w:t>
      </w:r>
      <w:r w:rsidR="008B6D89">
        <w:rPr>
          <w:rFonts w:ascii="Arial" w:hAnsi="Arial" w:cs="Arial"/>
        </w:rPr>
        <w:t xml:space="preserve"> There is a wide variety of sensitivity levels to choose from on the mouse, ensuring the player can maintain speed, accuracy and consistency when playing a game.</w:t>
      </w:r>
      <w:r w:rsidR="00A8293D">
        <w:rPr>
          <w:rFonts w:ascii="Arial" w:hAnsi="Arial" w:cs="Arial"/>
        </w:rPr>
        <w:t xml:space="preserve"> Another bonus is the fully customisable RGB </w:t>
      </w:r>
      <w:r w:rsidR="00D76117">
        <w:rPr>
          <w:rFonts w:ascii="Arial" w:hAnsi="Arial" w:cs="Arial"/>
        </w:rPr>
        <w:t>prism lights, which some players may enjoy having the extra lighting when playing a game.</w:t>
      </w:r>
    </w:p>
    <w:p w14:paraId="21E8C07E" w14:textId="77777777" w:rsidR="000D230C" w:rsidRPr="00F365AE" w:rsidRDefault="000D230C">
      <w:pPr>
        <w:rPr>
          <w:rFonts w:ascii="Arial" w:eastAsiaTheme="majorEastAsia" w:hAnsi="Arial" w:cs="Arial"/>
          <w:color w:val="2F5496" w:themeColor="accent1" w:themeShade="BF"/>
          <w:sz w:val="32"/>
          <w:szCs w:val="32"/>
        </w:rPr>
      </w:pPr>
      <w:r w:rsidRPr="00F365AE">
        <w:rPr>
          <w:rFonts w:ascii="Arial" w:hAnsi="Arial" w:cs="Arial"/>
        </w:rPr>
        <w:br w:type="page"/>
      </w:r>
    </w:p>
    <w:p w14:paraId="4538380B" w14:textId="4BC36439" w:rsidR="000D230C" w:rsidRPr="00F365AE" w:rsidRDefault="000D230C" w:rsidP="000D230C">
      <w:pPr>
        <w:pStyle w:val="Heading1"/>
        <w:rPr>
          <w:rFonts w:cs="Arial"/>
        </w:rPr>
      </w:pPr>
      <w:bookmarkStart w:id="15" w:name="_Toc67669926"/>
      <w:r w:rsidRPr="00F365AE">
        <w:rPr>
          <w:rFonts w:cs="Arial"/>
        </w:rPr>
        <w:lastRenderedPageBreak/>
        <w:t>High Specification System</w:t>
      </w:r>
      <w:bookmarkEnd w:id="15"/>
    </w:p>
    <w:p w14:paraId="0D1BBC97" w14:textId="77777777" w:rsidR="000D230C" w:rsidRPr="00F365AE" w:rsidRDefault="000D230C">
      <w:pPr>
        <w:rPr>
          <w:rFonts w:ascii="Arial" w:hAnsi="Arial" w:cs="Arial"/>
        </w:rPr>
      </w:pPr>
    </w:p>
    <w:tbl>
      <w:tblPr>
        <w:tblW w:w="10968" w:type="dxa"/>
        <w:tblInd w:w="-978" w:type="dxa"/>
        <w:tblLook w:val="04A0" w:firstRow="1" w:lastRow="0" w:firstColumn="1" w:lastColumn="0" w:noHBand="0" w:noVBand="1"/>
      </w:tblPr>
      <w:tblGrid>
        <w:gridCol w:w="1900"/>
        <w:gridCol w:w="7880"/>
        <w:gridCol w:w="1284"/>
      </w:tblGrid>
      <w:tr w:rsidR="000D230C" w:rsidRPr="00F365AE" w14:paraId="24441821" w14:textId="77777777" w:rsidTr="000D230C">
        <w:trPr>
          <w:trHeight w:val="32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C55BBD" w14:textId="77777777" w:rsidR="000D230C" w:rsidRPr="00F365AE" w:rsidRDefault="000D230C" w:rsidP="000D230C">
            <w:pPr>
              <w:rPr>
                <w:rFonts w:ascii="Arial" w:hAnsi="Arial" w:cs="Arial"/>
                <w:b/>
                <w:bCs/>
                <w:color w:val="000000"/>
              </w:rPr>
            </w:pPr>
            <w:r w:rsidRPr="00F365AE">
              <w:rPr>
                <w:rFonts w:ascii="Arial" w:hAnsi="Arial" w:cs="Arial"/>
                <w:b/>
                <w:bCs/>
                <w:color w:val="000000"/>
              </w:rPr>
              <w:t>Component</w:t>
            </w:r>
          </w:p>
        </w:tc>
        <w:tc>
          <w:tcPr>
            <w:tcW w:w="7880" w:type="dxa"/>
            <w:tcBorders>
              <w:top w:val="single" w:sz="4" w:space="0" w:color="auto"/>
              <w:left w:val="nil"/>
              <w:bottom w:val="single" w:sz="4" w:space="0" w:color="auto"/>
              <w:right w:val="single" w:sz="4" w:space="0" w:color="auto"/>
            </w:tcBorders>
            <w:shd w:val="clear" w:color="auto" w:fill="auto"/>
            <w:noWrap/>
            <w:vAlign w:val="bottom"/>
            <w:hideMark/>
          </w:tcPr>
          <w:p w14:paraId="255D43E5" w14:textId="77777777" w:rsidR="000D230C" w:rsidRPr="00F365AE" w:rsidRDefault="000D230C" w:rsidP="000D230C">
            <w:pPr>
              <w:rPr>
                <w:rFonts w:ascii="Arial" w:hAnsi="Arial" w:cs="Arial"/>
                <w:b/>
                <w:bCs/>
                <w:color w:val="000000"/>
              </w:rPr>
            </w:pPr>
            <w:r w:rsidRPr="00F365AE">
              <w:rPr>
                <w:rFonts w:ascii="Arial" w:hAnsi="Arial" w:cs="Arial"/>
                <w:b/>
                <w:bCs/>
                <w:color w:val="000000"/>
              </w:rPr>
              <w:t>Product</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14:paraId="060260B1" w14:textId="77777777" w:rsidR="000D230C" w:rsidRPr="00F365AE" w:rsidRDefault="000D230C" w:rsidP="000D230C">
            <w:pPr>
              <w:rPr>
                <w:rFonts w:ascii="Arial" w:hAnsi="Arial" w:cs="Arial"/>
                <w:b/>
                <w:bCs/>
                <w:color w:val="000000"/>
              </w:rPr>
            </w:pPr>
            <w:r w:rsidRPr="00F365AE">
              <w:rPr>
                <w:rFonts w:ascii="Arial" w:hAnsi="Arial" w:cs="Arial"/>
                <w:b/>
                <w:bCs/>
                <w:color w:val="000000"/>
              </w:rPr>
              <w:t>Price</w:t>
            </w:r>
          </w:p>
        </w:tc>
      </w:tr>
      <w:tr w:rsidR="000D230C" w:rsidRPr="00F365AE" w14:paraId="54D9E90B" w14:textId="77777777" w:rsidTr="00041B11">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635E7BCF" w14:textId="77777777" w:rsidR="000D230C" w:rsidRPr="00F365AE" w:rsidRDefault="000D230C" w:rsidP="000D230C">
            <w:pPr>
              <w:rPr>
                <w:rFonts w:ascii="Arial" w:hAnsi="Arial" w:cs="Arial"/>
                <w:color w:val="000000"/>
              </w:rPr>
            </w:pPr>
            <w:r w:rsidRPr="00F365AE">
              <w:rPr>
                <w:rFonts w:ascii="Arial" w:hAnsi="Arial" w:cs="Arial"/>
                <w:color w:val="000000"/>
              </w:rPr>
              <w:t>Case</w:t>
            </w:r>
          </w:p>
        </w:tc>
        <w:tc>
          <w:tcPr>
            <w:tcW w:w="7880" w:type="dxa"/>
            <w:tcBorders>
              <w:top w:val="nil"/>
              <w:left w:val="nil"/>
              <w:bottom w:val="single" w:sz="4" w:space="0" w:color="auto"/>
              <w:right w:val="single" w:sz="4" w:space="0" w:color="auto"/>
            </w:tcBorders>
            <w:shd w:val="clear" w:color="auto" w:fill="auto"/>
            <w:noWrap/>
            <w:vAlign w:val="bottom"/>
            <w:hideMark/>
          </w:tcPr>
          <w:p w14:paraId="3AC09B87" w14:textId="77777777" w:rsidR="000D230C" w:rsidRPr="00F365AE" w:rsidRDefault="000D230C" w:rsidP="000D230C">
            <w:pPr>
              <w:rPr>
                <w:rFonts w:ascii="Arial" w:hAnsi="Arial" w:cs="Arial"/>
                <w:color w:val="000000"/>
              </w:rPr>
            </w:pPr>
            <w:r w:rsidRPr="00F365AE">
              <w:rPr>
                <w:rFonts w:ascii="Arial" w:hAnsi="Arial" w:cs="Arial"/>
                <w:color w:val="000000"/>
              </w:rPr>
              <w:t>NZXT H510 ATX Mid Tower Case</w:t>
            </w:r>
          </w:p>
        </w:tc>
        <w:tc>
          <w:tcPr>
            <w:tcW w:w="1188" w:type="dxa"/>
            <w:tcBorders>
              <w:top w:val="nil"/>
              <w:left w:val="nil"/>
              <w:bottom w:val="single" w:sz="4" w:space="0" w:color="auto"/>
              <w:right w:val="single" w:sz="4" w:space="0" w:color="auto"/>
            </w:tcBorders>
            <w:shd w:val="clear" w:color="auto" w:fill="auto"/>
            <w:noWrap/>
            <w:vAlign w:val="bottom"/>
            <w:hideMark/>
          </w:tcPr>
          <w:p w14:paraId="0A1B5008" w14:textId="77777777" w:rsidR="000D230C" w:rsidRPr="00F365AE" w:rsidRDefault="000D230C" w:rsidP="000D230C">
            <w:pPr>
              <w:jc w:val="right"/>
              <w:rPr>
                <w:rFonts w:ascii="Arial" w:hAnsi="Arial" w:cs="Arial"/>
                <w:color w:val="000000"/>
              </w:rPr>
            </w:pPr>
            <w:r w:rsidRPr="00F365AE">
              <w:rPr>
                <w:rFonts w:ascii="Arial" w:hAnsi="Arial" w:cs="Arial"/>
                <w:color w:val="000000"/>
              </w:rPr>
              <w:t>£71.57</w:t>
            </w:r>
          </w:p>
        </w:tc>
      </w:tr>
      <w:tr w:rsidR="000D230C" w:rsidRPr="00F365AE" w14:paraId="29D2232D" w14:textId="77777777" w:rsidTr="00041B11">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46CE364B" w14:textId="77777777" w:rsidR="000D230C" w:rsidRPr="00F365AE" w:rsidRDefault="000D230C" w:rsidP="000D230C">
            <w:pPr>
              <w:rPr>
                <w:rFonts w:ascii="Arial" w:hAnsi="Arial" w:cs="Arial"/>
                <w:color w:val="000000"/>
              </w:rPr>
            </w:pPr>
            <w:r w:rsidRPr="00F365AE">
              <w:rPr>
                <w:rFonts w:ascii="Arial" w:hAnsi="Arial" w:cs="Arial"/>
                <w:color w:val="000000"/>
              </w:rPr>
              <w:t>Motherboard</w:t>
            </w:r>
          </w:p>
        </w:tc>
        <w:tc>
          <w:tcPr>
            <w:tcW w:w="7880" w:type="dxa"/>
            <w:tcBorders>
              <w:top w:val="nil"/>
              <w:left w:val="nil"/>
              <w:bottom w:val="single" w:sz="4" w:space="0" w:color="auto"/>
              <w:right w:val="single" w:sz="4" w:space="0" w:color="auto"/>
            </w:tcBorders>
            <w:shd w:val="clear" w:color="auto" w:fill="auto"/>
            <w:noWrap/>
            <w:vAlign w:val="bottom"/>
            <w:hideMark/>
          </w:tcPr>
          <w:p w14:paraId="7005B947" w14:textId="77777777" w:rsidR="000D230C" w:rsidRPr="00F365AE" w:rsidRDefault="000D230C" w:rsidP="000D230C">
            <w:pPr>
              <w:rPr>
                <w:rFonts w:ascii="Arial" w:hAnsi="Arial" w:cs="Arial"/>
                <w:color w:val="000000"/>
              </w:rPr>
            </w:pPr>
            <w:r w:rsidRPr="00F365AE">
              <w:rPr>
                <w:rFonts w:ascii="Arial" w:hAnsi="Arial" w:cs="Arial"/>
                <w:color w:val="000000"/>
              </w:rPr>
              <w:t>Gigabyte B450 AORUS ELITE V2 ATX AM4 Motherboard</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14:paraId="26A1D76C" w14:textId="77777777" w:rsidR="000D230C" w:rsidRPr="00F365AE" w:rsidRDefault="000D230C" w:rsidP="000D230C">
            <w:pPr>
              <w:jc w:val="right"/>
              <w:rPr>
                <w:rFonts w:ascii="Arial" w:hAnsi="Arial" w:cs="Arial"/>
              </w:rPr>
            </w:pPr>
            <w:r w:rsidRPr="00F365AE">
              <w:rPr>
                <w:rFonts w:ascii="Arial" w:hAnsi="Arial" w:cs="Arial"/>
              </w:rPr>
              <w:t>£95.38</w:t>
            </w:r>
          </w:p>
        </w:tc>
      </w:tr>
      <w:tr w:rsidR="000D230C" w:rsidRPr="00F365AE" w14:paraId="55C02EBA" w14:textId="77777777" w:rsidTr="00041B11">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7D9C401F" w14:textId="77777777" w:rsidR="000D230C" w:rsidRPr="00F365AE" w:rsidRDefault="000D230C" w:rsidP="000D230C">
            <w:pPr>
              <w:rPr>
                <w:rFonts w:ascii="Arial" w:hAnsi="Arial" w:cs="Arial"/>
                <w:color w:val="000000"/>
              </w:rPr>
            </w:pPr>
            <w:r w:rsidRPr="00F365AE">
              <w:rPr>
                <w:rFonts w:ascii="Arial" w:hAnsi="Arial" w:cs="Arial"/>
                <w:color w:val="000000"/>
              </w:rPr>
              <w:t>CPU</w:t>
            </w:r>
          </w:p>
        </w:tc>
        <w:tc>
          <w:tcPr>
            <w:tcW w:w="7880" w:type="dxa"/>
            <w:tcBorders>
              <w:top w:val="nil"/>
              <w:left w:val="nil"/>
              <w:bottom w:val="nil"/>
              <w:right w:val="single" w:sz="4" w:space="0" w:color="auto"/>
            </w:tcBorders>
            <w:shd w:val="clear" w:color="auto" w:fill="auto"/>
            <w:noWrap/>
            <w:vAlign w:val="bottom"/>
            <w:hideMark/>
          </w:tcPr>
          <w:p w14:paraId="6E54F01A" w14:textId="77777777" w:rsidR="000D230C" w:rsidRPr="00F365AE" w:rsidRDefault="000D230C" w:rsidP="000D230C">
            <w:pPr>
              <w:rPr>
                <w:rFonts w:ascii="Arial" w:hAnsi="Arial" w:cs="Arial"/>
                <w:color w:val="000000"/>
              </w:rPr>
            </w:pPr>
            <w:r w:rsidRPr="00F365AE">
              <w:rPr>
                <w:rFonts w:ascii="Arial" w:hAnsi="Arial" w:cs="Arial"/>
                <w:color w:val="000000"/>
              </w:rPr>
              <w:t>AMD Ryzen 7</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14:paraId="4B8C059D" w14:textId="77777777" w:rsidR="000D230C" w:rsidRPr="00F365AE" w:rsidRDefault="000D230C" w:rsidP="000D230C">
            <w:pPr>
              <w:jc w:val="right"/>
              <w:rPr>
                <w:rFonts w:ascii="Arial" w:hAnsi="Arial" w:cs="Arial"/>
                <w:color w:val="000000"/>
              </w:rPr>
            </w:pPr>
            <w:r w:rsidRPr="00F365AE">
              <w:rPr>
                <w:rFonts w:ascii="Arial" w:hAnsi="Arial" w:cs="Arial"/>
                <w:color w:val="000000"/>
              </w:rPr>
              <w:t>£403.19</w:t>
            </w:r>
          </w:p>
        </w:tc>
      </w:tr>
      <w:tr w:rsidR="000D230C" w:rsidRPr="00F365AE" w14:paraId="0BEAD114" w14:textId="77777777" w:rsidTr="000D230C">
        <w:trPr>
          <w:trHeight w:val="34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48CD757A" w14:textId="77777777" w:rsidR="000D230C" w:rsidRPr="00F365AE" w:rsidRDefault="000D230C" w:rsidP="000D230C">
            <w:pPr>
              <w:rPr>
                <w:rFonts w:ascii="Arial" w:hAnsi="Arial" w:cs="Arial"/>
                <w:color w:val="000000"/>
              </w:rPr>
            </w:pPr>
            <w:r w:rsidRPr="00F365AE">
              <w:rPr>
                <w:rFonts w:ascii="Arial" w:hAnsi="Arial" w:cs="Arial"/>
                <w:color w:val="000000"/>
              </w:rPr>
              <w:t>GPU</w:t>
            </w:r>
          </w:p>
        </w:tc>
        <w:tc>
          <w:tcPr>
            <w:tcW w:w="7880" w:type="dxa"/>
            <w:tcBorders>
              <w:top w:val="single" w:sz="4" w:space="0" w:color="auto"/>
              <w:left w:val="nil"/>
              <w:bottom w:val="single" w:sz="4" w:space="0" w:color="auto"/>
              <w:right w:val="single" w:sz="4" w:space="0" w:color="auto"/>
            </w:tcBorders>
            <w:shd w:val="clear" w:color="000000" w:fill="F4F4F3"/>
            <w:vAlign w:val="center"/>
            <w:hideMark/>
          </w:tcPr>
          <w:p w14:paraId="0D20B658" w14:textId="77777777" w:rsidR="000D230C" w:rsidRPr="00F365AE" w:rsidRDefault="000D230C" w:rsidP="000D230C">
            <w:pPr>
              <w:rPr>
                <w:rFonts w:ascii="Arial" w:hAnsi="Arial" w:cs="Arial"/>
              </w:rPr>
            </w:pPr>
            <w:r w:rsidRPr="00F365AE">
              <w:rPr>
                <w:rFonts w:ascii="Arial" w:hAnsi="Arial" w:cs="Arial"/>
              </w:rPr>
              <w:t>Asus GeForce GTX 1050 Ti 4 GB Phoenix Video Card</w:t>
            </w:r>
          </w:p>
        </w:tc>
        <w:tc>
          <w:tcPr>
            <w:tcW w:w="1188" w:type="dxa"/>
            <w:tcBorders>
              <w:top w:val="nil"/>
              <w:left w:val="nil"/>
              <w:bottom w:val="single" w:sz="4" w:space="0" w:color="auto"/>
              <w:right w:val="single" w:sz="4" w:space="0" w:color="auto"/>
            </w:tcBorders>
            <w:shd w:val="clear" w:color="auto" w:fill="auto"/>
            <w:noWrap/>
            <w:vAlign w:val="bottom"/>
            <w:hideMark/>
          </w:tcPr>
          <w:p w14:paraId="3B000C76" w14:textId="77777777" w:rsidR="000D230C" w:rsidRPr="00F365AE" w:rsidRDefault="000D230C" w:rsidP="000D230C">
            <w:pPr>
              <w:jc w:val="right"/>
              <w:rPr>
                <w:rFonts w:ascii="Arial" w:hAnsi="Arial" w:cs="Arial"/>
                <w:color w:val="000000"/>
              </w:rPr>
            </w:pPr>
            <w:r w:rsidRPr="00F365AE">
              <w:rPr>
                <w:rFonts w:ascii="Arial" w:hAnsi="Arial" w:cs="Arial"/>
                <w:color w:val="000000"/>
              </w:rPr>
              <w:t>£355.20</w:t>
            </w:r>
          </w:p>
        </w:tc>
      </w:tr>
      <w:tr w:rsidR="000D230C" w:rsidRPr="00F365AE" w14:paraId="7DA16EF0"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4A63A74F" w14:textId="77777777" w:rsidR="000D230C" w:rsidRPr="00F365AE" w:rsidRDefault="000D230C" w:rsidP="000D230C">
            <w:pPr>
              <w:rPr>
                <w:rFonts w:ascii="Arial" w:hAnsi="Arial" w:cs="Arial"/>
                <w:color w:val="000000"/>
              </w:rPr>
            </w:pPr>
            <w:r w:rsidRPr="00F365AE">
              <w:rPr>
                <w:rFonts w:ascii="Arial" w:hAnsi="Arial" w:cs="Arial"/>
                <w:color w:val="000000"/>
              </w:rPr>
              <w:t xml:space="preserve">RAM </w:t>
            </w:r>
          </w:p>
        </w:tc>
        <w:tc>
          <w:tcPr>
            <w:tcW w:w="7880" w:type="dxa"/>
            <w:tcBorders>
              <w:top w:val="nil"/>
              <w:left w:val="nil"/>
              <w:bottom w:val="single" w:sz="4" w:space="0" w:color="auto"/>
              <w:right w:val="single" w:sz="4" w:space="0" w:color="auto"/>
            </w:tcBorders>
            <w:shd w:val="clear" w:color="auto" w:fill="auto"/>
            <w:noWrap/>
            <w:vAlign w:val="bottom"/>
            <w:hideMark/>
          </w:tcPr>
          <w:p w14:paraId="6C1660A2" w14:textId="77777777" w:rsidR="000D230C" w:rsidRPr="00F365AE" w:rsidRDefault="000D230C" w:rsidP="000D230C">
            <w:pPr>
              <w:rPr>
                <w:rFonts w:ascii="Arial" w:hAnsi="Arial" w:cs="Arial"/>
                <w:color w:val="000000"/>
              </w:rPr>
            </w:pPr>
            <w:r w:rsidRPr="00F365AE">
              <w:rPr>
                <w:rFonts w:ascii="Arial" w:hAnsi="Arial" w:cs="Arial"/>
                <w:color w:val="000000"/>
              </w:rPr>
              <w:t>Corsair Vengeance LPX 16 GB (2 x 8 GB) DDR4-3200 CL16 Memory</w:t>
            </w:r>
          </w:p>
        </w:tc>
        <w:tc>
          <w:tcPr>
            <w:tcW w:w="1188" w:type="dxa"/>
            <w:tcBorders>
              <w:top w:val="nil"/>
              <w:left w:val="nil"/>
              <w:bottom w:val="single" w:sz="4" w:space="0" w:color="auto"/>
              <w:right w:val="single" w:sz="4" w:space="0" w:color="auto"/>
            </w:tcBorders>
            <w:shd w:val="clear" w:color="auto" w:fill="auto"/>
            <w:noWrap/>
            <w:vAlign w:val="bottom"/>
            <w:hideMark/>
          </w:tcPr>
          <w:p w14:paraId="31860603" w14:textId="77777777" w:rsidR="000D230C" w:rsidRPr="00F365AE" w:rsidRDefault="000D230C" w:rsidP="000D230C">
            <w:pPr>
              <w:jc w:val="right"/>
              <w:rPr>
                <w:rFonts w:ascii="Arial" w:hAnsi="Arial" w:cs="Arial"/>
                <w:color w:val="000000"/>
              </w:rPr>
            </w:pPr>
            <w:r w:rsidRPr="00F365AE">
              <w:rPr>
                <w:rFonts w:ascii="Arial" w:hAnsi="Arial" w:cs="Arial"/>
                <w:color w:val="000000"/>
              </w:rPr>
              <w:t>£74.98</w:t>
            </w:r>
          </w:p>
        </w:tc>
      </w:tr>
      <w:tr w:rsidR="000D230C" w:rsidRPr="00F365AE" w14:paraId="0665A5C0"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529E2D3" w14:textId="77777777" w:rsidR="000D230C" w:rsidRPr="00F365AE" w:rsidRDefault="000D230C" w:rsidP="000D230C">
            <w:pPr>
              <w:rPr>
                <w:rFonts w:ascii="Arial" w:hAnsi="Arial" w:cs="Arial"/>
                <w:color w:val="000000"/>
              </w:rPr>
            </w:pPr>
            <w:r w:rsidRPr="00F365AE">
              <w:rPr>
                <w:rFonts w:ascii="Arial" w:hAnsi="Arial" w:cs="Arial"/>
                <w:color w:val="000000"/>
              </w:rPr>
              <w:t>Storage Device</w:t>
            </w:r>
          </w:p>
        </w:tc>
        <w:tc>
          <w:tcPr>
            <w:tcW w:w="7880" w:type="dxa"/>
            <w:tcBorders>
              <w:top w:val="nil"/>
              <w:left w:val="nil"/>
              <w:bottom w:val="single" w:sz="4" w:space="0" w:color="auto"/>
              <w:right w:val="single" w:sz="4" w:space="0" w:color="auto"/>
            </w:tcBorders>
            <w:shd w:val="clear" w:color="auto" w:fill="auto"/>
            <w:noWrap/>
            <w:vAlign w:val="bottom"/>
            <w:hideMark/>
          </w:tcPr>
          <w:p w14:paraId="22EF9963" w14:textId="77777777" w:rsidR="000D230C" w:rsidRPr="00F365AE" w:rsidRDefault="000D230C" w:rsidP="000D230C">
            <w:pPr>
              <w:rPr>
                <w:rFonts w:ascii="Arial" w:hAnsi="Arial" w:cs="Arial"/>
                <w:color w:val="000000"/>
              </w:rPr>
            </w:pPr>
            <w:r w:rsidRPr="00F365AE">
              <w:rPr>
                <w:rFonts w:ascii="Arial" w:hAnsi="Arial" w:cs="Arial"/>
                <w:color w:val="000000"/>
              </w:rPr>
              <w:t>Samsung 860 Evo 2 TB 2.5" Solid State Drive</w:t>
            </w:r>
          </w:p>
        </w:tc>
        <w:tc>
          <w:tcPr>
            <w:tcW w:w="1188" w:type="dxa"/>
            <w:tcBorders>
              <w:top w:val="nil"/>
              <w:left w:val="nil"/>
              <w:bottom w:val="single" w:sz="4" w:space="0" w:color="auto"/>
              <w:right w:val="single" w:sz="4" w:space="0" w:color="auto"/>
            </w:tcBorders>
            <w:shd w:val="clear" w:color="auto" w:fill="auto"/>
            <w:noWrap/>
            <w:vAlign w:val="bottom"/>
            <w:hideMark/>
          </w:tcPr>
          <w:p w14:paraId="5CDC318C" w14:textId="77777777" w:rsidR="000D230C" w:rsidRPr="00F365AE" w:rsidRDefault="000D230C" w:rsidP="000D230C">
            <w:pPr>
              <w:jc w:val="right"/>
              <w:rPr>
                <w:rFonts w:ascii="Arial" w:hAnsi="Arial" w:cs="Arial"/>
                <w:color w:val="000000"/>
              </w:rPr>
            </w:pPr>
            <w:r w:rsidRPr="00F365AE">
              <w:rPr>
                <w:rFonts w:ascii="Arial" w:hAnsi="Arial" w:cs="Arial"/>
                <w:color w:val="000000"/>
              </w:rPr>
              <w:t>£219.65</w:t>
            </w:r>
          </w:p>
        </w:tc>
      </w:tr>
      <w:tr w:rsidR="000D230C" w:rsidRPr="00F365AE" w14:paraId="7B29C4C2"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04945AB8" w14:textId="77777777" w:rsidR="000D230C" w:rsidRPr="00F365AE" w:rsidRDefault="000D230C" w:rsidP="000D230C">
            <w:pPr>
              <w:rPr>
                <w:rFonts w:ascii="Arial" w:hAnsi="Arial" w:cs="Arial"/>
                <w:color w:val="000000"/>
              </w:rPr>
            </w:pPr>
            <w:r w:rsidRPr="00F365AE">
              <w:rPr>
                <w:rFonts w:ascii="Arial" w:hAnsi="Arial" w:cs="Arial"/>
                <w:color w:val="000000"/>
              </w:rPr>
              <w:t xml:space="preserve">Cooling </w:t>
            </w:r>
          </w:p>
        </w:tc>
        <w:tc>
          <w:tcPr>
            <w:tcW w:w="7880" w:type="dxa"/>
            <w:tcBorders>
              <w:top w:val="nil"/>
              <w:left w:val="nil"/>
              <w:bottom w:val="single" w:sz="4" w:space="0" w:color="auto"/>
              <w:right w:val="single" w:sz="4" w:space="0" w:color="auto"/>
            </w:tcBorders>
            <w:shd w:val="clear" w:color="auto" w:fill="auto"/>
            <w:noWrap/>
            <w:vAlign w:val="bottom"/>
            <w:hideMark/>
          </w:tcPr>
          <w:p w14:paraId="4A68FF83" w14:textId="77777777" w:rsidR="000D230C" w:rsidRPr="00F365AE" w:rsidRDefault="000D230C" w:rsidP="000D230C">
            <w:pPr>
              <w:rPr>
                <w:rFonts w:ascii="Arial" w:hAnsi="Arial" w:cs="Arial"/>
                <w:color w:val="000000"/>
              </w:rPr>
            </w:pPr>
            <w:r w:rsidRPr="00F365AE">
              <w:rPr>
                <w:rFonts w:ascii="Arial" w:hAnsi="Arial" w:cs="Arial"/>
                <w:color w:val="000000"/>
              </w:rPr>
              <w:t>Cooler Master Hyper 212 EVO 82.9 CFM Sleeve Bearing CPU Cooler</w:t>
            </w:r>
          </w:p>
        </w:tc>
        <w:tc>
          <w:tcPr>
            <w:tcW w:w="1188" w:type="dxa"/>
            <w:tcBorders>
              <w:top w:val="nil"/>
              <w:left w:val="nil"/>
              <w:bottom w:val="single" w:sz="4" w:space="0" w:color="auto"/>
              <w:right w:val="single" w:sz="4" w:space="0" w:color="auto"/>
            </w:tcBorders>
            <w:shd w:val="clear" w:color="auto" w:fill="auto"/>
            <w:noWrap/>
            <w:vAlign w:val="bottom"/>
            <w:hideMark/>
          </w:tcPr>
          <w:p w14:paraId="391F270C" w14:textId="77777777" w:rsidR="000D230C" w:rsidRPr="00F365AE" w:rsidRDefault="000D230C" w:rsidP="000D230C">
            <w:pPr>
              <w:jc w:val="right"/>
              <w:rPr>
                <w:rFonts w:ascii="Arial" w:hAnsi="Arial" w:cs="Arial"/>
                <w:color w:val="000000"/>
              </w:rPr>
            </w:pPr>
            <w:r w:rsidRPr="00F365AE">
              <w:rPr>
                <w:rFonts w:ascii="Arial" w:hAnsi="Arial" w:cs="Arial"/>
                <w:color w:val="000000"/>
              </w:rPr>
              <w:t>£28.89</w:t>
            </w:r>
          </w:p>
        </w:tc>
      </w:tr>
      <w:tr w:rsidR="000D230C" w:rsidRPr="00F365AE" w14:paraId="3C37F73B"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0C6E38AC" w14:textId="77777777" w:rsidR="000D230C" w:rsidRPr="00F365AE" w:rsidRDefault="000D230C" w:rsidP="000D230C">
            <w:pPr>
              <w:rPr>
                <w:rFonts w:ascii="Arial" w:hAnsi="Arial" w:cs="Arial"/>
                <w:color w:val="000000"/>
              </w:rPr>
            </w:pPr>
            <w:r w:rsidRPr="00F365AE">
              <w:rPr>
                <w:rFonts w:ascii="Arial" w:hAnsi="Arial" w:cs="Arial"/>
                <w:color w:val="000000"/>
              </w:rPr>
              <w:t>Power Supply</w:t>
            </w:r>
          </w:p>
        </w:tc>
        <w:tc>
          <w:tcPr>
            <w:tcW w:w="7880" w:type="dxa"/>
            <w:tcBorders>
              <w:top w:val="nil"/>
              <w:left w:val="nil"/>
              <w:bottom w:val="single" w:sz="4" w:space="0" w:color="auto"/>
              <w:right w:val="single" w:sz="4" w:space="0" w:color="auto"/>
            </w:tcBorders>
            <w:shd w:val="clear" w:color="auto" w:fill="auto"/>
            <w:noWrap/>
            <w:vAlign w:val="bottom"/>
            <w:hideMark/>
          </w:tcPr>
          <w:p w14:paraId="7B80CB10" w14:textId="77777777" w:rsidR="000D230C" w:rsidRPr="00F365AE" w:rsidRDefault="000D230C" w:rsidP="000D230C">
            <w:pPr>
              <w:rPr>
                <w:rFonts w:ascii="Arial" w:hAnsi="Arial" w:cs="Arial"/>
                <w:color w:val="000000"/>
              </w:rPr>
            </w:pPr>
            <w:r w:rsidRPr="00F365AE">
              <w:rPr>
                <w:rFonts w:ascii="Arial" w:hAnsi="Arial" w:cs="Arial"/>
                <w:color w:val="000000"/>
              </w:rPr>
              <w:t>Corsair CXM 650 W 80+ Bronze Certified Semi-modular ATX Power Supply</w:t>
            </w:r>
          </w:p>
        </w:tc>
        <w:tc>
          <w:tcPr>
            <w:tcW w:w="1188" w:type="dxa"/>
            <w:tcBorders>
              <w:top w:val="nil"/>
              <w:left w:val="nil"/>
              <w:bottom w:val="single" w:sz="4" w:space="0" w:color="auto"/>
              <w:right w:val="single" w:sz="4" w:space="0" w:color="auto"/>
            </w:tcBorders>
            <w:shd w:val="clear" w:color="auto" w:fill="auto"/>
            <w:noWrap/>
            <w:vAlign w:val="bottom"/>
            <w:hideMark/>
          </w:tcPr>
          <w:p w14:paraId="16FB27F1" w14:textId="77777777" w:rsidR="000D230C" w:rsidRPr="00F365AE" w:rsidRDefault="000D230C" w:rsidP="000D230C">
            <w:pPr>
              <w:jc w:val="right"/>
              <w:rPr>
                <w:rFonts w:ascii="Arial" w:hAnsi="Arial" w:cs="Arial"/>
                <w:color w:val="000000"/>
              </w:rPr>
            </w:pPr>
            <w:r w:rsidRPr="00F365AE">
              <w:rPr>
                <w:rFonts w:ascii="Arial" w:hAnsi="Arial" w:cs="Arial"/>
                <w:color w:val="000000"/>
              </w:rPr>
              <w:t>£115.38</w:t>
            </w:r>
          </w:p>
        </w:tc>
      </w:tr>
      <w:tr w:rsidR="000D230C" w:rsidRPr="00F365AE" w14:paraId="549A09CC"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4A14727E" w14:textId="77777777" w:rsidR="000D230C" w:rsidRPr="00F365AE" w:rsidRDefault="000D230C" w:rsidP="000D230C">
            <w:pPr>
              <w:rPr>
                <w:rFonts w:ascii="Arial" w:hAnsi="Arial" w:cs="Arial"/>
                <w:color w:val="000000"/>
              </w:rPr>
            </w:pPr>
            <w:r w:rsidRPr="00F365AE">
              <w:rPr>
                <w:rFonts w:ascii="Arial" w:hAnsi="Arial" w:cs="Arial"/>
                <w:color w:val="000000"/>
              </w:rPr>
              <w:t>Headphones</w:t>
            </w:r>
          </w:p>
        </w:tc>
        <w:tc>
          <w:tcPr>
            <w:tcW w:w="7880" w:type="dxa"/>
            <w:tcBorders>
              <w:top w:val="nil"/>
              <w:left w:val="nil"/>
              <w:bottom w:val="single" w:sz="4" w:space="0" w:color="auto"/>
              <w:right w:val="single" w:sz="4" w:space="0" w:color="auto"/>
            </w:tcBorders>
            <w:shd w:val="clear" w:color="auto" w:fill="auto"/>
            <w:noWrap/>
            <w:vAlign w:val="bottom"/>
            <w:hideMark/>
          </w:tcPr>
          <w:p w14:paraId="0D79205F" w14:textId="77777777" w:rsidR="000D230C" w:rsidRPr="00F365AE" w:rsidRDefault="000D230C" w:rsidP="000D230C">
            <w:pPr>
              <w:rPr>
                <w:rFonts w:ascii="Arial" w:hAnsi="Arial" w:cs="Arial"/>
                <w:color w:val="000000"/>
              </w:rPr>
            </w:pPr>
            <w:r w:rsidRPr="00F365AE">
              <w:rPr>
                <w:rFonts w:ascii="Arial" w:hAnsi="Arial" w:cs="Arial"/>
                <w:color w:val="000000"/>
              </w:rPr>
              <w:t>LOGITECH G PRO X 7.1 Gaming Headset - Black</w:t>
            </w:r>
          </w:p>
        </w:tc>
        <w:tc>
          <w:tcPr>
            <w:tcW w:w="1188" w:type="dxa"/>
            <w:tcBorders>
              <w:top w:val="nil"/>
              <w:left w:val="nil"/>
              <w:bottom w:val="single" w:sz="4" w:space="0" w:color="auto"/>
              <w:right w:val="single" w:sz="4" w:space="0" w:color="auto"/>
            </w:tcBorders>
            <w:shd w:val="clear" w:color="auto" w:fill="auto"/>
            <w:noWrap/>
            <w:vAlign w:val="bottom"/>
            <w:hideMark/>
          </w:tcPr>
          <w:p w14:paraId="7ADB92C2" w14:textId="77777777" w:rsidR="000D230C" w:rsidRPr="00F365AE" w:rsidRDefault="000D230C" w:rsidP="000D230C">
            <w:pPr>
              <w:jc w:val="right"/>
              <w:rPr>
                <w:rFonts w:ascii="Arial" w:hAnsi="Arial" w:cs="Arial"/>
                <w:color w:val="000000"/>
              </w:rPr>
            </w:pPr>
            <w:r w:rsidRPr="00F365AE">
              <w:rPr>
                <w:rFonts w:ascii="Arial" w:hAnsi="Arial" w:cs="Arial"/>
                <w:color w:val="000000"/>
              </w:rPr>
              <w:t>£99.99</w:t>
            </w:r>
          </w:p>
        </w:tc>
      </w:tr>
      <w:tr w:rsidR="000D230C" w:rsidRPr="00F365AE" w14:paraId="6D6809F7"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476B18D" w14:textId="77777777" w:rsidR="000D230C" w:rsidRPr="00F365AE" w:rsidRDefault="000D230C" w:rsidP="000D230C">
            <w:pPr>
              <w:rPr>
                <w:rFonts w:ascii="Arial" w:hAnsi="Arial" w:cs="Arial"/>
                <w:color w:val="000000"/>
              </w:rPr>
            </w:pPr>
            <w:r w:rsidRPr="00F365AE">
              <w:rPr>
                <w:rFonts w:ascii="Arial" w:hAnsi="Arial" w:cs="Arial"/>
                <w:color w:val="000000"/>
              </w:rPr>
              <w:t>Monitor</w:t>
            </w:r>
          </w:p>
        </w:tc>
        <w:tc>
          <w:tcPr>
            <w:tcW w:w="7880" w:type="dxa"/>
            <w:tcBorders>
              <w:top w:val="nil"/>
              <w:left w:val="nil"/>
              <w:bottom w:val="single" w:sz="4" w:space="0" w:color="auto"/>
              <w:right w:val="single" w:sz="4" w:space="0" w:color="auto"/>
            </w:tcBorders>
            <w:shd w:val="clear" w:color="auto" w:fill="auto"/>
            <w:noWrap/>
            <w:vAlign w:val="bottom"/>
            <w:hideMark/>
          </w:tcPr>
          <w:p w14:paraId="48862AEA" w14:textId="77777777" w:rsidR="000D230C" w:rsidRPr="00F365AE" w:rsidRDefault="000D230C" w:rsidP="000D230C">
            <w:pPr>
              <w:rPr>
                <w:rFonts w:ascii="Arial" w:hAnsi="Arial" w:cs="Arial"/>
                <w:color w:val="000000"/>
              </w:rPr>
            </w:pPr>
            <w:r w:rsidRPr="00F365AE">
              <w:rPr>
                <w:rFonts w:ascii="Arial" w:hAnsi="Arial" w:cs="Arial"/>
                <w:color w:val="000000"/>
              </w:rPr>
              <w:t>MSI Optix G24C4 Full HD 24" Curved LED Gaming Monitor - Black</w:t>
            </w:r>
          </w:p>
        </w:tc>
        <w:tc>
          <w:tcPr>
            <w:tcW w:w="1188" w:type="dxa"/>
            <w:tcBorders>
              <w:top w:val="nil"/>
              <w:left w:val="nil"/>
              <w:bottom w:val="single" w:sz="4" w:space="0" w:color="auto"/>
              <w:right w:val="single" w:sz="4" w:space="0" w:color="auto"/>
            </w:tcBorders>
            <w:shd w:val="clear" w:color="auto" w:fill="auto"/>
            <w:noWrap/>
            <w:vAlign w:val="bottom"/>
            <w:hideMark/>
          </w:tcPr>
          <w:p w14:paraId="5E2931CA" w14:textId="77777777" w:rsidR="000D230C" w:rsidRPr="00F365AE" w:rsidRDefault="000D230C" w:rsidP="000D230C">
            <w:pPr>
              <w:jc w:val="right"/>
              <w:rPr>
                <w:rFonts w:ascii="Arial" w:hAnsi="Arial" w:cs="Arial"/>
                <w:color w:val="000000"/>
              </w:rPr>
            </w:pPr>
            <w:r w:rsidRPr="00F365AE">
              <w:rPr>
                <w:rFonts w:ascii="Arial" w:hAnsi="Arial" w:cs="Arial"/>
                <w:color w:val="000000"/>
              </w:rPr>
              <w:t>£169.00</w:t>
            </w:r>
          </w:p>
        </w:tc>
      </w:tr>
      <w:tr w:rsidR="000D230C" w:rsidRPr="00F365AE" w14:paraId="738B7F9D"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4B534509" w14:textId="77777777" w:rsidR="000D230C" w:rsidRPr="00F365AE" w:rsidRDefault="000D230C" w:rsidP="000D230C">
            <w:pPr>
              <w:rPr>
                <w:rFonts w:ascii="Arial" w:hAnsi="Arial" w:cs="Arial"/>
                <w:color w:val="000000"/>
              </w:rPr>
            </w:pPr>
            <w:r w:rsidRPr="00F365AE">
              <w:rPr>
                <w:rFonts w:ascii="Arial" w:hAnsi="Arial" w:cs="Arial"/>
                <w:color w:val="000000"/>
              </w:rPr>
              <w:t>Operating System</w:t>
            </w:r>
          </w:p>
        </w:tc>
        <w:tc>
          <w:tcPr>
            <w:tcW w:w="7880" w:type="dxa"/>
            <w:tcBorders>
              <w:top w:val="nil"/>
              <w:left w:val="nil"/>
              <w:bottom w:val="single" w:sz="4" w:space="0" w:color="auto"/>
              <w:right w:val="single" w:sz="4" w:space="0" w:color="auto"/>
            </w:tcBorders>
            <w:shd w:val="clear" w:color="auto" w:fill="auto"/>
            <w:noWrap/>
            <w:vAlign w:val="bottom"/>
            <w:hideMark/>
          </w:tcPr>
          <w:p w14:paraId="548C514C" w14:textId="77777777" w:rsidR="000D230C" w:rsidRPr="00F365AE" w:rsidRDefault="000D230C" w:rsidP="000D230C">
            <w:pPr>
              <w:rPr>
                <w:rFonts w:ascii="Arial" w:hAnsi="Arial" w:cs="Arial"/>
                <w:color w:val="000000"/>
              </w:rPr>
            </w:pPr>
            <w:r w:rsidRPr="00F365AE">
              <w:rPr>
                <w:rFonts w:ascii="Arial" w:hAnsi="Arial" w:cs="Arial"/>
                <w:color w:val="000000"/>
              </w:rPr>
              <w:t>Microsoft Windows 10 Home</w:t>
            </w:r>
          </w:p>
        </w:tc>
        <w:tc>
          <w:tcPr>
            <w:tcW w:w="1188" w:type="dxa"/>
            <w:tcBorders>
              <w:top w:val="nil"/>
              <w:left w:val="nil"/>
              <w:bottom w:val="single" w:sz="4" w:space="0" w:color="auto"/>
              <w:right w:val="single" w:sz="4" w:space="0" w:color="auto"/>
            </w:tcBorders>
            <w:shd w:val="clear" w:color="auto" w:fill="auto"/>
            <w:noWrap/>
            <w:vAlign w:val="bottom"/>
            <w:hideMark/>
          </w:tcPr>
          <w:p w14:paraId="2617A116" w14:textId="77777777" w:rsidR="000D230C" w:rsidRPr="00F365AE" w:rsidRDefault="000D230C" w:rsidP="000D230C">
            <w:pPr>
              <w:jc w:val="right"/>
              <w:rPr>
                <w:rFonts w:ascii="Arial" w:hAnsi="Arial" w:cs="Arial"/>
                <w:color w:val="000000"/>
              </w:rPr>
            </w:pPr>
            <w:r w:rsidRPr="00F365AE">
              <w:rPr>
                <w:rFonts w:ascii="Arial" w:hAnsi="Arial" w:cs="Arial"/>
                <w:color w:val="000000"/>
              </w:rPr>
              <w:t>£119.99</w:t>
            </w:r>
          </w:p>
        </w:tc>
      </w:tr>
      <w:tr w:rsidR="000D230C" w:rsidRPr="00F365AE" w14:paraId="35AC8A2A"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49AB93D5" w14:textId="77777777" w:rsidR="000D230C" w:rsidRPr="00F365AE" w:rsidRDefault="000D230C" w:rsidP="000D230C">
            <w:pPr>
              <w:rPr>
                <w:rFonts w:ascii="Arial" w:hAnsi="Arial" w:cs="Arial"/>
                <w:color w:val="000000"/>
              </w:rPr>
            </w:pPr>
            <w:r w:rsidRPr="00F365AE">
              <w:rPr>
                <w:rFonts w:ascii="Arial" w:hAnsi="Arial" w:cs="Arial"/>
                <w:color w:val="000000"/>
              </w:rPr>
              <w:t>Keyboard</w:t>
            </w:r>
          </w:p>
        </w:tc>
        <w:tc>
          <w:tcPr>
            <w:tcW w:w="7880" w:type="dxa"/>
            <w:tcBorders>
              <w:top w:val="nil"/>
              <w:left w:val="nil"/>
              <w:bottom w:val="single" w:sz="4" w:space="0" w:color="auto"/>
              <w:right w:val="single" w:sz="4" w:space="0" w:color="auto"/>
            </w:tcBorders>
            <w:shd w:val="clear" w:color="auto" w:fill="auto"/>
            <w:noWrap/>
            <w:vAlign w:val="bottom"/>
            <w:hideMark/>
          </w:tcPr>
          <w:p w14:paraId="56533E80" w14:textId="77777777" w:rsidR="000D230C" w:rsidRPr="00F365AE" w:rsidRDefault="000D230C" w:rsidP="000D230C">
            <w:pPr>
              <w:rPr>
                <w:rFonts w:ascii="Arial" w:hAnsi="Arial" w:cs="Arial"/>
                <w:color w:val="000000"/>
              </w:rPr>
            </w:pPr>
            <w:r w:rsidRPr="00F365AE">
              <w:rPr>
                <w:rFonts w:ascii="Arial" w:hAnsi="Arial" w:cs="Arial"/>
                <w:color w:val="000000"/>
              </w:rPr>
              <w:t>STEELSERIES Apex 3 Gaming Keyboard</w:t>
            </w:r>
          </w:p>
        </w:tc>
        <w:tc>
          <w:tcPr>
            <w:tcW w:w="1188" w:type="dxa"/>
            <w:tcBorders>
              <w:top w:val="nil"/>
              <w:left w:val="nil"/>
              <w:bottom w:val="single" w:sz="4" w:space="0" w:color="auto"/>
              <w:right w:val="single" w:sz="4" w:space="0" w:color="auto"/>
            </w:tcBorders>
            <w:shd w:val="clear" w:color="auto" w:fill="auto"/>
            <w:noWrap/>
            <w:vAlign w:val="bottom"/>
            <w:hideMark/>
          </w:tcPr>
          <w:p w14:paraId="52919276" w14:textId="77777777" w:rsidR="000D230C" w:rsidRPr="00F365AE" w:rsidRDefault="000D230C" w:rsidP="000D230C">
            <w:pPr>
              <w:jc w:val="right"/>
              <w:rPr>
                <w:rFonts w:ascii="Arial" w:hAnsi="Arial" w:cs="Arial"/>
                <w:color w:val="000000"/>
              </w:rPr>
            </w:pPr>
            <w:r w:rsidRPr="00F365AE">
              <w:rPr>
                <w:rFonts w:ascii="Arial" w:hAnsi="Arial" w:cs="Arial"/>
                <w:color w:val="000000"/>
              </w:rPr>
              <w:t>£59.99</w:t>
            </w:r>
          </w:p>
        </w:tc>
      </w:tr>
      <w:tr w:rsidR="000D230C" w:rsidRPr="00F365AE" w14:paraId="16BEFF68" w14:textId="77777777" w:rsidTr="000D230C">
        <w:trPr>
          <w:trHeight w:val="32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373D4A2B" w14:textId="77777777" w:rsidR="000D230C" w:rsidRPr="00F365AE" w:rsidRDefault="000D230C" w:rsidP="000D230C">
            <w:pPr>
              <w:rPr>
                <w:rFonts w:ascii="Arial" w:hAnsi="Arial" w:cs="Arial"/>
                <w:color w:val="000000"/>
              </w:rPr>
            </w:pPr>
            <w:r w:rsidRPr="00F365AE">
              <w:rPr>
                <w:rFonts w:ascii="Arial" w:hAnsi="Arial" w:cs="Arial"/>
                <w:color w:val="000000"/>
              </w:rPr>
              <w:t>Mouse</w:t>
            </w:r>
          </w:p>
        </w:tc>
        <w:tc>
          <w:tcPr>
            <w:tcW w:w="7880" w:type="dxa"/>
            <w:tcBorders>
              <w:top w:val="nil"/>
              <w:left w:val="nil"/>
              <w:bottom w:val="single" w:sz="4" w:space="0" w:color="auto"/>
              <w:right w:val="single" w:sz="4" w:space="0" w:color="auto"/>
            </w:tcBorders>
            <w:shd w:val="clear" w:color="auto" w:fill="auto"/>
            <w:noWrap/>
            <w:vAlign w:val="bottom"/>
            <w:hideMark/>
          </w:tcPr>
          <w:p w14:paraId="45533674" w14:textId="77777777" w:rsidR="000D230C" w:rsidRPr="00F365AE" w:rsidRDefault="000D230C" w:rsidP="000D230C">
            <w:pPr>
              <w:rPr>
                <w:rFonts w:ascii="Arial" w:hAnsi="Arial" w:cs="Arial"/>
                <w:color w:val="000000"/>
              </w:rPr>
            </w:pPr>
            <w:r w:rsidRPr="00F365AE">
              <w:rPr>
                <w:rFonts w:ascii="Arial" w:hAnsi="Arial" w:cs="Arial"/>
                <w:color w:val="000000"/>
              </w:rPr>
              <w:t>STEELSERIES Rival 3 RGB Optical Gaming Mouse</w:t>
            </w:r>
          </w:p>
        </w:tc>
        <w:tc>
          <w:tcPr>
            <w:tcW w:w="1188" w:type="dxa"/>
            <w:tcBorders>
              <w:top w:val="nil"/>
              <w:left w:val="nil"/>
              <w:bottom w:val="single" w:sz="4" w:space="0" w:color="auto"/>
              <w:right w:val="single" w:sz="4" w:space="0" w:color="auto"/>
            </w:tcBorders>
            <w:shd w:val="clear" w:color="auto" w:fill="auto"/>
            <w:noWrap/>
            <w:vAlign w:val="bottom"/>
            <w:hideMark/>
          </w:tcPr>
          <w:p w14:paraId="245CCA06" w14:textId="77777777" w:rsidR="000D230C" w:rsidRPr="00F365AE" w:rsidRDefault="000D230C" w:rsidP="000D230C">
            <w:pPr>
              <w:jc w:val="right"/>
              <w:rPr>
                <w:rFonts w:ascii="Arial" w:hAnsi="Arial" w:cs="Arial"/>
                <w:color w:val="000000"/>
              </w:rPr>
            </w:pPr>
            <w:r w:rsidRPr="00F365AE">
              <w:rPr>
                <w:rFonts w:ascii="Arial" w:hAnsi="Arial" w:cs="Arial"/>
                <w:color w:val="000000"/>
              </w:rPr>
              <w:t>£29.99</w:t>
            </w:r>
          </w:p>
        </w:tc>
      </w:tr>
      <w:tr w:rsidR="000D230C" w:rsidRPr="00F365AE" w14:paraId="5DEA6B4D" w14:textId="77777777" w:rsidTr="000D230C">
        <w:trPr>
          <w:trHeight w:val="320"/>
        </w:trPr>
        <w:tc>
          <w:tcPr>
            <w:tcW w:w="1900" w:type="dxa"/>
            <w:tcBorders>
              <w:top w:val="nil"/>
              <w:left w:val="nil"/>
              <w:bottom w:val="nil"/>
              <w:right w:val="nil"/>
            </w:tcBorders>
            <w:shd w:val="clear" w:color="auto" w:fill="auto"/>
            <w:noWrap/>
            <w:vAlign w:val="bottom"/>
            <w:hideMark/>
          </w:tcPr>
          <w:p w14:paraId="3858E73D" w14:textId="77777777" w:rsidR="000D230C" w:rsidRPr="00F365AE" w:rsidRDefault="000D230C" w:rsidP="000D230C">
            <w:pPr>
              <w:jc w:val="right"/>
              <w:rPr>
                <w:rFonts w:ascii="Arial" w:hAnsi="Arial" w:cs="Arial"/>
                <w:color w:val="000000"/>
              </w:rPr>
            </w:pPr>
          </w:p>
        </w:tc>
        <w:tc>
          <w:tcPr>
            <w:tcW w:w="7880" w:type="dxa"/>
            <w:tcBorders>
              <w:top w:val="nil"/>
              <w:left w:val="nil"/>
              <w:bottom w:val="nil"/>
              <w:right w:val="nil"/>
            </w:tcBorders>
            <w:shd w:val="clear" w:color="auto" w:fill="auto"/>
            <w:noWrap/>
            <w:vAlign w:val="bottom"/>
            <w:hideMark/>
          </w:tcPr>
          <w:p w14:paraId="45ABDA50" w14:textId="77777777" w:rsidR="000D230C" w:rsidRPr="00F365AE" w:rsidRDefault="000D230C" w:rsidP="000D230C">
            <w:pPr>
              <w:rPr>
                <w:rFonts w:ascii="Arial" w:hAnsi="Arial" w:cs="Arial"/>
                <w:color w:val="000000"/>
              </w:rPr>
            </w:pPr>
            <w:r w:rsidRPr="00F365AE">
              <w:rPr>
                <w:rFonts w:ascii="Arial" w:hAnsi="Arial" w:cs="Arial"/>
                <w:color w:val="000000"/>
              </w:rPr>
              <w:t>Total:</w:t>
            </w:r>
          </w:p>
        </w:tc>
        <w:tc>
          <w:tcPr>
            <w:tcW w:w="1188" w:type="dxa"/>
            <w:tcBorders>
              <w:top w:val="nil"/>
              <w:left w:val="nil"/>
              <w:bottom w:val="nil"/>
              <w:right w:val="nil"/>
            </w:tcBorders>
            <w:shd w:val="clear" w:color="auto" w:fill="auto"/>
            <w:noWrap/>
            <w:vAlign w:val="bottom"/>
            <w:hideMark/>
          </w:tcPr>
          <w:p w14:paraId="6CE31004" w14:textId="77777777" w:rsidR="000D230C" w:rsidRPr="00F365AE" w:rsidRDefault="000D230C" w:rsidP="000D230C">
            <w:pPr>
              <w:jc w:val="right"/>
              <w:rPr>
                <w:rFonts w:ascii="Arial" w:hAnsi="Arial" w:cs="Arial"/>
                <w:color w:val="000000"/>
              </w:rPr>
            </w:pPr>
            <w:r w:rsidRPr="00F365AE">
              <w:rPr>
                <w:rFonts w:ascii="Arial" w:hAnsi="Arial" w:cs="Arial"/>
                <w:color w:val="000000"/>
              </w:rPr>
              <w:t>£1,843.20</w:t>
            </w:r>
          </w:p>
        </w:tc>
      </w:tr>
    </w:tbl>
    <w:p w14:paraId="7F5A718E" w14:textId="27AF59FB" w:rsidR="000D230C" w:rsidRPr="00F365AE" w:rsidRDefault="000D230C">
      <w:pPr>
        <w:rPr>
          <w:rFonts w:ascii="Arial" w:hAnsi="Arial" w:cs="Arial"/>
        </w:rPr>
      </w:pPr>
      <w:r w:rsidRPr="00F365AE">
        <w:rPr>
          <w:rFonts w:ascii="Arial" w:hAnsi="Arial" w:cs="Arial"/>
        </w:rPr>
        <w:br w:type="page"/>
      </w:r>
    </w:p>
    <w:p w14:paraId="58E36BE7" w14:textId="77777777" w:rsidR="000D230C" w:rsidRPr="00F365AE" w:rsidRDefault="000D230C">
      <w:pPr>
        <w:rPr>
          <w:rFonts w:ascii="Arial" w:eastAsiaTheme="majorEastAsia" w:hAnsi="Arial" w:cs="Arial"/>
          <w:color w:val="2F5496" w:themeColor="accent1" w:themeShade="BF"/>
          <w:sz w:val="26"/>
          <w:szCs w:val="26"/>
        </w:rPr>
      </w:pPr>
    </w:p>
    <w:p w14:paraId="713FC9DF" w14:textId="09795197" w:rsidR="000D230C" w:rsidRDefault="000D230C" w:rsidP="000D230C">
      <w:pPr>
        <w:pStyle w:val="Heading2"/>
        <w:rPr>
          <w:rFonts w:cs="Arial"/>
        </w:rPr>
      </w:pPr>
      <w:bookmarkStart w:id="16" w:name="_Toc67669927"/>
      <w:r w:rsidRPr="00F365AE">
        <w:rPr>
          <w:rFonts w:cs="Arial"/>
        </w:rPr>
        <w:t>Case</w:t>
      </w:r>
      <w:bookmarkEnd w:id="16"/>
    </w:p>
    <w:p w14:paraId="39D55264" w14:textId="09E68757" w:rsidR="00F365AE" w:rsidRDefault="00F365AE" w:rsidP="00F365AE">
      <w:pPr>
        <w:rPr>
          <w:rFonts w:ascii="Arial" w:hAnsi="Arial" w:cs="Arial"/>
          <w:b/>
          <w:bCs/>
          <w:color w:val="000000"/>
        </w:rPr>
      </w:pPr>
      <w:r w:rsidRPr="00D76117">
        <w:rPr>
          <w:rFonts w:ascii="Arial" w:hAnsi="Arial" w:cs="Arial"/>
          <w:b/>
          <w:bCs/>
          <w:color w:val="000000"/>
        </w:rPr>
        <w:t>NZXT H510 ATX Mid Tower Case - £71.57</w:t>
      </w:r>
      <w:sdt>
        <w:sdtPr>
          <w:rPr>
            <w:rFonts w:ascii="Arial" w:hAnsi="Arial" w:cs="Arial"/>
            <w:b/>
            <w:bCs/>
            <w:color w:val="000000"/>
          </w:rPr>
          <w:id w:val="-1409607285"/>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NZX21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[14]</w:t>
          </w:r>
          <w:r w:rsidRPr="00D76117">
            <w:rPr>
              <w:rFonts w:ascii="Arial" w:hAnsi="Arial" w:cs="Arial"/>
              <w:b/>
              <w:bCs/>
              <w:color w:val="000000"/>
            </w:rPr>
            <w:fldChar w:fldCharType="end"/>
          </w:r>
        </w:sdtContent>
      </w:sdt>
    </w:p>
    <w:p w14:paraId="6BE2CA1A" w14:textId="77777777" w:rsidR="002658FF" w:rsidRPr="00D76117" w:rsidRDefault="002658FF" w:rsidP="00F365AE">
      <w:pPr>
        <w:rPr>
          <w:rFonts w:ascii="Arial" w:hAnsi="Arial" w:cs="Arial"/>
          <w:b/>
          <w:bCs/>
          <w:color w:val="000000"/>
        </w:rPr>
      </w:pPr>
    </w:p>
    <w:p w14:paraId="62572C7B" w14:textId="11DE566E" w:rsidR="00F365AE" w:rsidRDefault="007E7EDF" w:rsidP="00F365AE">
      <w:pPr>
        <w:rPr>
          <w:rFonts w:ascii="Arial" w:hAnsi="Arial" w:cs="Arial"/>
          <w:color w:val="000000"/>
        </w:rPr>
      </w:pPr>
      <w:r>
        <w:rPr>
          <w:rFonts w:ascii="Arial" w:hAnsi="Arial" w:cs="Arial"/>
          <w:color w:val="000000"/>
        </w:rPr>
        <w:t>The case I have chosen for this system provides a</w:t>
      </w:r>
      <w:r w:rsidR="009B2EBF">
        <w:rPr>
          <w:rFonts w:ascii="Arial" w:hAnsi="Arial" w:cs="Arial"/>
          <w:color w:val="000000"/>
        </w:rPr>
        <w:t>dditional cooling</w:t>
      </w:r>
      <w:r>
        <w:rPr>
          <w:rFonts w:ascii="Arial" w:hAnsi="Arial" w:cs="Arial"/>
          <w:color w:val="000000"/>
        </w:rPr>
        <w:t xml:space="preserve"> to the build</w:t>
      </w:r>
      <w:r w:rsidR="003B4705">
        <w:rPr>
          <w:rFonts w:ascii="Arial" w:hAnsi="Arial" w:cs="Arial"/>
          <w:color w:val="000000"/>
        </w:rPr>
        <w:t xml:space="preserve"> through the use of additional air ducts</w:t>
      </w:r>
      <w:r>
        <w:rPr>
          <w:rFonts w:ascii="Arial" w:hAnsi="Arial" w:cs="Arial"/>
          <w:color w:val="000000"/>
        </w:rPr>
        <w:t xml:space="preserve"> to compensate for the more powerful components that I have </w:t>
      </w:r>
      <w:r w:rsidR="003B4705">
        <w:rPr>
          <w:rFonts w:ascii="Arial" w:hAnsi="Arial" w:cs="Arial"/>
          <w:color w:val="000000"/>
        </w:rPr>
        <w:t>selected</w:t>
      </w:r>
      <w:r>
        <w:rPr>
          <w:rFonts w:ascii="Arial" w:hAnsi="Arial" w:cs="Arial"/>
          <w:color w:val="000000"/>
        </w:rPr>
        <w:t xml:space="preserve"> which will generate more heat than the more budget specification.</w:t>
      </w:r>
    </w:p>
    <w:p w14:paraId="0E3BD3D8" w14:textId="77777777" w:rsidR="00F365AE" w:rsidRPr="00F365AE" w:rsidRDefault="00F365AE" w:rsidP="00F365AE"/>
    <w:p w14:paraId="3730631A" w14:textId="1C3EC3D7" w:rsidR="000D230C" w:rsidRDefault="000D230C" w:rsidP="000D230C">
      <w:pPr>
        <w:pStyle w:val="Heading2"/>
        <w:rPr>
          <w:rFonts w:cs="Arial"/>
        </w:rPr>
      </w:pPr>
      <w:bookmarkStart w:id="17" w:name="_Toc67669928"/>
      <w:r w:rsidRPr="00F365AE">
        <w:rPr>
          <w:rFonts w:cs="Arial"/>
        </w:rPr>
        <w:t>Motherboard</w:t>
      </w:r>
      <w:bookmarkEnd w:id="17"/>
    </w:p>
    <w:p w14:paraId="6BDEF4C1" w14:textId="5C49E16E" w:rsidR="00F365AE" w:rsidRDefault="00F365AE" w:rsidP="00F365AE">
      <w:pPr>
        <w:rPr>
          <w:rFonts w:ascii="Arial" w:hAnsi="Arial" w:cs="Arial"/>
          <w:b/>
          <w:bCs/>
        </w:rPr>
      </w:pPr>
      <w:r w:rsidRPr="00D76117">
        <w:rPr>
          <w:rFonts w:ascii="Arial" w:hAnsi="Arial" w:cs="Arial"/>
          <w:b/>
          <w:bCs/>
          <w:color w:val="000000"/>
        </w:rPr>
        <w:t xml:space="preserve">Gigabyte B450 AORUS ELITE V2 ATX AM4 Motherboard - </w:t>
      </w:r>
      <w:r w:rsidRPr="00D76117">
        <w:rPr>
          <w:rFonts w:ascii="Arial" w:hAnsi="Arial" w:cs="Arial"/>
          <w:b/>
          <w:bCs/>
        </w:rPr>
        <w:t>£95.38</w:t>
      </w:r>
      <w:sdt>
        <w:sdtPr>
          <w:rPr>
            <w:rFonts w:ascii="Arial" w:hAnsi="Arial" w:cs="Arial"/>
            <w:b/>
            <w:bCs/>
          </w:rPr>
          <w:id w:val="1592503448"/>
          <w:citation/>
        </w:sdtPr>
        <w:sdtEndPr/>
        <w:sdtContent>
          <w:r w:rsidRPr="00D76117">
            <w:rPr>
              <w:rFonts w:ascii="Arial" w:hAnsi="Arial" w:cs="Arial"/>
              <w:b/>
              <w:bCs/>
            </w:rPr>
            <w:fldChar w:fldCharType="begin"/>
          </w:r>
          <w:r w:rsidRPr="00D76117">
            <w:rPr>
              <w:rFonts w:ascii="Arial" w:hAnsi="Arial" w:cs="Arial"/>
              <w:b/>
              <w:bCs/>
            </w:rPr>
            <w:instrText xml:space="preserve"> CITATION Gig21 \l 2057 </w:instrText>
          </w:r>
          <w:r w:rsidRPr="00D76117">
            <w:rPr>
              <w:rFonts w:ascii="Arial" w:hAnsi="Arial" w:cs="Arial"/>
              <w:b/>
              <w:bCs/>
            </w:rPr>
            <w:fldChar w:fldCharType="separate"/>
          </w:r>
          <w:r w:rsidRPr="00D76117">
            <w:rPr>
              <w:rFonts w:ascii="Arial" w:hAnsi="Arial" w:cs="Arial"/>
              <w:b/>
              <w:bCs/>
              <w:noProof/>
            </w:rPr>
            <w:t xml:space="preserve"> [15]</w:t>
          </w:r>
          <w:r w:rsidRPr="00D76117">
            <w:rPr>
              <w:rFonts w:ascii="Arial" w:hAnsi="Arial" w:cs="Arial"/>
              <w:b/>
              <w:bCs/>
            </w:rPr>
            <w:fldChar w:fldCharType="end"/>
          </w:r>
        </w:sdtContent>
      </w:sdt>
    </w:p>
    <w:p w14:paraId="195A1B92" w14:textId="77777777" w:rsidR="002658FF" w:rsidRPr="00D76117" w:rsidRDefault="002658FF" w:rsidP="00F365AE">
      <w:pPr>
        <w:rPr>
          <w:rFonts w:ascii="Arial" w:hAnsi="Arial" w:cs="Arial"/>
          <w:b/>
          <w:bCs/>
        </w:rPr>
      </w:pPr>
    </w:p>
    <w:p w14:paraId="56E8399C" w14:textId="51E6DF56" w:rsidR="00F365AE" w:rsidRDefault="00E40404" w:rsidP="00F365AE">
      <w:pPr>
        <w:rPr>
          <w:rFonts w:ascii="Arial" w:hAnsi="Arial" w:cs="Arial"/>
          <w:color w:val="000000"/>
        </w:rPr>
      </w:pPr>
      <w:r>
        <w:rPr>
          <w:rFonts w:ascii="Arial" w:hAnsi="Arial" w:cs="Arial"/>
          <w:color w:val="000000"/>
        </w:rPr>
        <w:t>Due to the more powerful components used, I will need to use a h</w:t>
      </w:r>
      <w:r w:rsidR="009B2EBF">
        <w:rPr>
          <w:rFonts w:ascii="Arial" w:hAnsi="Arial" w:cs="Arial"/>
          <w:color w:val="000000"/>
        </w:rPr>
        <w:t xml:space="preserve">igher specification motherboard </w:t>
      </w:r>
      <w:r w:rsidR="0044276E">
        <w:rPr>
          <w:rFonts w:ascii="Arial" w:hAnsi="Arial" w:cs="Arial"/>
          <w:color w:val="000000"/>
        </w:rPr>
        <w:t xml:space="preserve">than </w:t>
      </w:r>
      <w:r w:rsidR="00946024">
        <w:rPr>
          <w:rFonts w:ascii="Arial" w:hAnsi="Arial" w:cs="Arial"/>
          <w:color w:val="000000"/>
        </w:rPr>
        <w:t xml:space="preserve">the cheaper build </w:t>
      </w:r>
      <w:r w:rsidR="009B2EBF">
        <w:rPr>
          <w:rFonts w:ascii="Arial" w:hAnsi="Arial" w:cs="Arial"/>
          <w:color w:val="000000"/>
        </w:rPr>
        <w:t xml:space="preserve">to </w:t>
      </w:r>
      <w:r w:rsidR="007B2293">
        <w:rPr>
          <w:rFonts w:ascii="Arial" w:hAnsi="Arial" w:cs="Arial"/>
          <w:color w:val="000000"/>
        </w:rPr>
        <w:t>handle any resources required by the</w:t>
      </w:r>
      <w:r>
        <w:rPr>
          <w:rFonts w:ascii="Arial" w:hAnsi="Arial" w:cs="Arial"/>
          <w:color w:val="000000"/>
        </w:rPr>
        <w:t xml:space="preserve"> any games that will be run</w:t>
      </w:r>
      <w:r w:rsidR="00946024">
        <w:rPr>
          <w:rFonts w:ascii="Arial" w:hAnsi="Arial" w:cs="Arial"/>
          <w:color w:val="000000"/>
        </w:rPr>
        <w:t xml:space="preserve"> at </w:t>
      </w:r>
      <w:r w:rsidR="00FF6EDA">
        <w:rPr>
          <w:rFonts w:ascii="Arial" w:hAnsi="Arial" w:cs="Arial"/>
          <w:color w:val="000000"/>
        </w:rPr>
        <w:t xml:space="preserve">a </w:t>
      </w:r>
      <w:r w:rsidR="00946024">
        <w:rPr>
          <w:rFonts w:ascii="Arial" w:hAnsi="Arial" w:cs="Arial"/>
          <w:color w:val="000000"/>
        </w:rPr>
        <w:t>high specification</w:t>
      </w:r>
      <w:r>
        <w:rPr>
          <w:rFonts w:ascii="Arial" w:hAnsi="Arial" w:cs="Arial"/>
          <w:color w:val="000000"/>
        </w:rPr>
        <w:t>.</w:t>
      </w:r>
      <w:r w:rsidR="00F376CF">
        <w:rPr>
          <w:rFonts w:ascii="Arial" w:hAnsi="Arial" w:cs="Arial"/>
          <w:color w:val="000000"/>
        </w:rPr>
        <w:t xml:space="preserve"> The motherboard provides to DDR4 slots which is enough to hold both sticks of RAM.</w:t>
      </w:r>
      <w:r w:rsidR="004A60AA">
        <w:rPr>
          <w:rFonts w:ascii="Arial" w:hAnsi="Arial" w:cs="Arial"/>
          <w:color w:val="000000"/>
        </w:rPr>
        <w:t xml:space="preserve"> It also supports Ryzen series processors which is what I have chosen to use for this build</w:t>
      </w:r>
      <w:r w:rsidR="007E3C87">
        <w:rPr>
          <w:rFonts w:ascii="Arial" w:hAnsi="Arial" w:cs="Arial"/>
          <w:color w:val="000000"/>
        </w:rPr>
        <w:t>.</w:t>
      </w:r>
    </w:p>
    <w:p w14:paraId="2EEBC73A" w14:textId="77777777" w:rsidR="00F365AE" w:rsidRPr="00F365AE" w:rsidRDefault="00F365AE" w:rsidP="00F365AE"/>
    <w:p w14:paraId="5656B649" w14:textId="3D90D164" w:rsidR="000D230C" w:rsidRDefault="000D230C" w:rsidP="000D230C">
      <w:pPr>
        <w:pStyle w:val="Heading2"/>
        <w:rPr>
          <w:rFonts w:cs="Arial"/>
        </w:rPr>
      </w:pPr>
      <w:bookmarkStart w:id="18" w:name="_Toc67669929"/>
      <w:r w:rsidRPr="00F365AE">
        <w:rPr>
          <w:rFonts w:cs="Arial"/>
        </w:rPr>
        <w:t>CPU</w:t>
      </w:r>
      <w:bookmarkEnd w:id="18"/>
    </w:p>
    <w:p w14:paraId="72B02D19" w14:textId="50776954" w:rsidR="00F365AE" w:rsidRDefault="00F365AE" w:rsidP="00F365AE">
      <w:pPr>
        <w:rPr>
          <w:rFonts w:ascii="Arial" w:hAnsi="Arial" w:cs="Arial"/>
          <w:b/>
          <w:bCs/>
          <w:color w:val="000000"/>
        </w:rPr>
      </w:pPr>
      <w:r w:rsidRPr="001203EF">
        <w:rPr>
          <w:rFonts w:ascii="Arial" w:hAnsi="Arial" w:cs="Arial"/>
          <w:b/>
          <w:bCs/>
          <w:color w:val="000000"/>
        </w:rPr>
        <w:t>AMD Ryzen 7 - £403.19</w:t>
      </w:r>
      <w:sdt>
        <w:sdtPr>
          <w:rPr>
            <w:rFonts w:ascii="Arial" w:hAnsi="Arial" w:cs="Arial"/>
            <w:b/>
            <w:bCs/>
            <w:color w:val="000000"/>
          </w:rPr>
          <w:id w:val="578021563"/>
          <w:citation/>
        </w:sdtPr>
        <w:sdtEndPr/>
        <w:sdtContent>
          <w:r w:rsidRPr="001203EF">
            <w:rPr>
              <w:rFonts w:ascii="Arial" w:hAnsi="Arial" w:cs="Arial"/>
              <w:b/>
              <w:bCs/>
              <w:color w:val="000000"/>
            </w:rPr>
            <w:fldChar w:fldCharType="begin"/>
          </w:r>
          <w:r w:rsidRPr="001203EF">
            <w:rPr>
              <w:rFonts w:ascii="Arial" w:hAnsi="Arial" w:cs="Arial"/>
              <w:b/>
              <w:bCs/>
              <w:color w:val="000000"/>
            </w:rPr>
            <w:instrText xml:space="preserve"> CITATION AMD21 \l 2057 </w:instrText>
          </w:r>
          <w:r w:rsidRPr="001203EF">
            <w:rPr>
              <w:rFonts w:ascii="Arial" w:hAnsi="Arial" w:cs="Arial"/>
              <w:b/>
              <w:bCs/>
              <w:color w:val="000000"/>
            </w:rPr>
            <w:fldChar w:fldCharType="separate"/>
          </w:r>
          <w:r w:rsidRPr="001203EF">
            <w:rPr>
              <w:rFonts w:ascii="Arial" w:hAnsi="Arial" w:cs="Arial"/>
              <w:b/>
              <w:bCs/>
              <w:noProof/>
              <w:color w:val="000000"/>
            </w:rPr>
            <w:t xml:space="preserve"> [16]</w:t>
          </w:r>
          <w:r w:rsidRPr="001203EF">
            <w:rPr>
              <w:rFonts w:ascii="Arial" w:hAnsi="Arial" w:cs="Arial"/>
              <w:b/>
              <w:bCs/>
              <w:color w:val="000000"/>
            </w:rPr>
            <w:fldChar w:fldCharType="end"/>
          </w:r>
        </w:sdtContent>
      </w:sdt>
    </w:p>
    <w:p w14:paraId="1010913D" w14:textId="77777777" w:rsidR="002658FF" w:rsidRPr="001203EF" w:rsidRDefault="002658FF" w:rsidP="00F365AE">
      <w:pPr>
        <w:rPr>
          <w:rFonts w:ascii="Arial" w:hAnsi="Arial" w:cs="Arial"/>
          <w:b/>
          <w:bCs/>
          <w:color w:val="000000"/>
        </w:rPr>
      </w:pPr>
    </w:p>
    <w:p w14:paraId="761DEE96" w14:textId="742D9CB2" w:rsidR="00F365AE" w:rsidRDefault="006232FD" w:rsidP="00F365AE">
      <w:pPr>
        <w:rPr>
          <w:rFonts w:ascii="Arial" w:hAnsi="Arial" w:cs="Arial"/>
          <w:color w:val="000000"/>
        </w:rPr>
      </w:pPr>
      <w:r>
        <w:rPr>
          <w:rFonts w:ascii="Arial" w:hAnsi="Arial" w:cs="Arial"/>
          <w:color w:val="000000"/>
        </w:rPr>
        <w:t xml:space="preserve">The reason I have chosen a Ryzen CPU is because </w:t>
      </w:r>
      <w:r w:rsidR="00514611">
        <w:rPr>
          <w:rFonts w:ascii="Arial" w:hAnsi="Arial" w:cs="Arial"/>
          <w:color w:val="000000"/>
        </w:rPr>
        <w:t xml:space="preserve">Ryzen processors are optimized for gaming, compared to the lower specification build this will </w:t>
      </w:r>
      <w:r w:rsidR="001707E6">
        <w:rPr>
          <w:rFonts w:ascii="Arial" w:hAnsi="Arial" w:cs="Arial"/>
          <w:color w:val="000000"/>
        </w:rPr>
        <w:t>run the game with more efficiency</w:t>
      </w:r>
      <w:r w:rsidR="00681436">
        <w:rPr>
          <w:rFonts w:ascii="Arial" w:hAnsi="Arial" w:cs="Arial"/>
          <w:color w:val="000000"/>
        </w:rPr>
        <w:t xml:space="preserve"> and can run them with improved visuals to improve the user’s gaming experience.</w:t>
      </w:r>
      <w:r w:rsidR="00D624B7">
        <w:rPr>
          <w:rFonts w:ascii="Arial" w:hAnsi="Arial" w:cs="Arial"/>
          <w:color w:val="000000"/>
        </w:rPr>
        <w:t xml:space="preserve"> This CPU contains 32MB of L3 cache ensuring </w:t>
      </w:r>
      <w:r w:rsidR="00586C21">
        <w:rPr>
          <w:rFonts w:ascii="Arial" w:hAnsi="Arial" w:cs="Arial"/>
          <w:color w:val="000000"/>
        </w:rPr>
        <w:t>processes run quickly and smoothly, it also contains 8 cores with 16 threads</w:t>
      </w:r>
      <w:r w:rsidR="007F3580">
        <w:rPr>
          <w:rFonts w:ascii="Arial" w:hAnsi="Arial" w:cs="Arial"/>
          <w:color w:val="000000"/>
        </w:rPr>
        <w:t xml:space="preserve"> and a base clock speed of 3.8GHz</w:t>
      </w:r>
      <w:r w:rsidR="00586C21">
        <w:rPr>
          <w:rFonts w:ascii="Arial" w:hAnsi="Arial" w:cs="Arial"/>
          <w:color w:val="000000"/>
        </w:rPr>
        <w:t>.</w:t>
      </w:r>
      <w:r w:rsidR="00F26208">
        <w:rPr>
          <w:rFonts w:ascii="Arial" w:hAnsi="Arial" w:cs="Arial"/>
          <w:color w:val="000000"/>
        </w:rPr>
        <w:t xml:space="preserve"> the CPU supports VR ready </w:t>
      </w:r>
      <w:r w:rsidR="00AE00BD">
        <w:rPr>
          <w:rFonts w:ascii="Arial" w:hAnsi="Arial" w:cs="Arial"/>
          <w:color w:val="000000"/>
        </w:rPr>
        <w:t>technology,</w:t>
      </w:r>
      <w:r w:rsidR="00F26208">
        <w:rPr>
          <w:rFonts w:ascii="Arial" w:hAnsi="Arial" w:cs="Arial"/>
          <w:color w:val="000000"/>
        </w:rPr>
        <w:t xml:space="preserve"> so it is great for the Oculus Rift.</w:t>
      </w:r>
    </w:p>
    <w:p w14:paraId="77BDB993" w14:textId="77777777" w:rsidR="00F365AE" w:rsidRPr="00F365AE" w:rsidRDefault="00F365AE" w:rsidP="00F365AE"/>
    <w:p w14:paraId="579BE031" w14:textId="599F785B" w:rsidR="000D230C" w:rsidRDefault="000D230C" w:rsidP="000D230C">
      <w:pPr>
        <w:pStyle w:val="Heading2"/>
        <w:rPr>
          <w:rFonts w:cs="Arial"/>
        </w:rPr>
      </w:pPr>
      <w:bookmarkStart w:id="19" w:name="_Toc67669930"/>
      <w:r w:rsidRPr="00F365AE">
        <w:rPr>
          <w:rFonts w:cs="Arial"/>
        </w:rPr>
        <w:t>GPU</w:t>
      </w:r>
      <w:bookmarkEnd w:id="19"/>
    </w:p>
    <w:p w14:paraId="7F807F76" w14:textId="43CB033A" w:rsidR="00F365AE" w:rsidRDefault="00F365AE" w:rsidP="00F365AE">
      <w:pPr>
        <w:rPr>
          <w:rFonts w:ascii="Arial" w:hAnsi="Arial" w:cs="Arial"/>
          <w:b/>
          <w:bCs/>
          <w:color w:val="000000"/>
        </w:rPr>
      </w:pPr>
      <w:r w:rsidRPr="00D76117">
        <w:rPr>
          <w:rFonts w:ascii="Arial" w:hAnsi="Arial" w:cs="Arial"/>
          <w:b/>
          <w:bCs/>
        </w:rPr>
        <w:t xml:space="preserve">Asus GeForce GTX 1050 Ti 4 GB Phoenix Video Card - </w:t>
      </w:r>
      <w:r w:rsidRPr="00D76117">
        <w:rPr>
          <w:rFonts w:ascii="Arial" w:hAnsi="Arial" w:cs="Arial"/>
          <w:b/>
          <w:bCs/>
          <w:color w:val="000000"/>
        </w:rPr>
        <w:t>£355.20</w:t>
      </w:r>
      <w:sdt>
        <w:sdtPr>
          <w:rPr>
            <w:rFonts w:ascii="Arial" w:hAnsi="Arial" w:cs="Arial"/>
            <w:b/>
            <w:bCs/>
            <w:color w:val="000000"/>
          </w:rPr>
          <w:id w:val="1080254045"/>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Asu21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[17]</w:t>
          </w:r>
          <w:r w:rsidRPr="00D76117">
            <w:rPr>
              <w:rFonts w:ascii="Arial" w:hAnsi="Arial" w:cs="Arial"/>
              <w:b/>
              <w:bCs/>
              <w:color w:val="000000"/>
            </w:rPr>
            <w:fldChar w:fldCharType="end"/>
          </w:r>
        </w:sdtContent>
      </w:sdt>
    </w:p>
    <w:p w14:paraId="5E4795B2" w14:textId="77777777" w:rsidR="002658FF" w:rsidRPr="00D76117" w:rsidRDefault="002658FF" w:rsidP="00F365AE">
      <w:pPr>
        <w:rPr>
          <w:rFonts w:ascii="Arial" w:hAnsi="Arial" w:cs="Arial"/>
          <w:b/>
          <w:bCs/>
          <w:color w:val="000000"/>
        </w:rPr>
      </w:pPr>
    </w:p>
    <w:p w14:paraId="29E69FDD" w14:textId="7B357DE6" w:rsidR="00F365AE" w:rsidRDefault="008F1800" w:rsidP="00F365AE">
      <w:pPr>
        <w:rPr>
          <w:rFonts w:ascii="Arial" w:hAnsi="Arial" w:cs="Arial"/>
        </w:rPr>
      </w:pPr>
      <w:r>
        <w:rPr>
          <w:rFonts w:ascii="Arial" w:hAnsi="Arial" w:cs="Arial"/>
        </w:rPr>
        <w:t>Improving the graphics card is e</w:t>
      </w:r>
      <w:r w:rsidR="00A75B74">
        <w:rPr>
          <w:rFonts w:ascii="Arial" w:hAnsi="Arial" w:cs="Arial"/>
        </w:rPr>
        <w:t>ssential for the optimum gaming experience</w:t>
      </w:r>
      <w:r w:rsidR="00670DB9">
        <w:rPr>
          <w:rFonts w:ascii="Arial" w:hAnsi="Arial" w:cs="Arial"/>
        </w:rPr>
        <w:t xml:space="preserve">, </w:t>
      </w:r>
      <w:r>
        <w:rPr>
          <w:rFonts w:ascii="Arial" w:hAnsi="Arial" w:cs="Arial"/>
        </w:rPr>
        <w:t xml:space="preserve">I have used this </w:t>
      </w:r>
      <w:r w:rsidR="00670DB9">
        <w:rPr>
          <w:rFonts w:ascii="Arial" w:hAnsi="Arial" w:cs="Arial"/>
        </w:rPr>
        <w:t>high</w:t>
      </w:r>
      <w:r>
        <w:rPr>
          <w:rFonts w:ascii="Arial" w:hAnsi="Arial" w:cs="Arial"/>
        </w:rPr>
        <w:t>er</w:t>
      </w:r>
      <w:r w:rsidR="00670DB9">
        <w:rPr>
          <w:rFonts w:ascii="Arial" w:hAnsi="Arial" w:cs="Arial"/>
        </w:rPr>
        <w:t xml:space="preserve"> spec</w:t>
      </w:r>
      <w:r>
        <w:rPr>
          <w:rFonts w:ascii="Arial" w:hAnsi="Arial" w:cs="Arial"/>
        </w:rPr>
        <w:t>ification</w:t>
      </w:r>
      <w:r w:rsidR="00670DB9">
        <w:rPr>
          <w:rFonts w:ascii="Arial" w:hAnsi="Arial" w:cs="Arial"/>
        </w:rPr>
        <w:t xml:space="preserve"> graphics card to ensure the user </w:t>
      </w:r>
      <w:r w:rsidR="008E5627">
        <w:rPr>
          <w:rFonts w:ascii="Arial" w:hAnsi="Arial" w:cs="Arial"/>
        </w:rPr>
        <w:t xml:space="preserve">can achieve the best gaming </w:t>
      </w:r>
      <w:r w:rsidR="00670DB9">
        <w:rPr>
          <w:rFonts w:ascii="Arial" w:hAnsi="Arial" w:cs="Arial"/>
        </w:rPr>
        <w:t>experience</w:t>
      </w:r>
      <w:r w:rsidR="008E5627">
        <w:rPr>
          <w:rFonts w:ascii="Arial" w:hAnsi="Arial" w:cs="Arial"/>
        </w:rPr>
        <w:t xml:space="preserve"> possible.</w:t>
      </w:r>
      <w:r w:rsidR="00667771">
        <w:rPr>
          <w:rFonts w:ascii="Arial" w:hAnsi="Arial" w:cs="Arial"/>
        </w:rPr>
        <w:t xml:space="preserve"> The NVIDIA GeForce technology is specifically designed for </w:t>
      </w:r>
      <w:r w:rsidR="00AE00BD">
        <w:rPr>
          <w:rFonts w:ascii="Arial" w:hAnsi="Arial" w:cs="Arial"/>
        </w:rPr>
        <w:t>gaming;</w:t>
      </w:r>
      <w:r w:rsidR="00667771">
        <w:rPr>
          <w:rFonts w:ascii="Arial" w:hAnsi="Arial" w:cs="Arial"/>
        </w:rPr>
        <w:t xml:space="preserve"> </w:t>
      </w:r>
      <w:proofErr w:type="gramStart"/>
      <w:r w:rsidR="00667771">
        <w:rPr>
          <w:rFonts w:ascii="Arial" w:hAnsi="Arial" w:cs="Arial"/>
        </w:rPr>
        <w:t>therefore</w:t>
      </w:r>
      <w:proofErr w:type="gramEnd"/>
      <w:r w:rsidR="00667771">
        <w:rPr>
          <w:rFonts w:ascii="Arial" w:hAnsi="Arial" w:cs="Arial"/>
        </w:rPr>
        <w:t xml:space="preserve"> the graphics card is perfectly suited to the needs of the system.</w:t>
      </w:r>
    </w:p>
    <w:p w14:paraId="55D9309F" w14:textId="77777777" w:rsidR="00F365AE" w:rsidRPr="00F365AE" w:rsidRDefault="00F365AE" w:rsidP="00F365AE"/>
    <w:p w14:paraId="11F49132" w14:textId="0F5573AB" w:rsidR="000D230C" w:rsidRDefault="000D230C" w:rsidP="000D230C">
      <w:pPr>
        <w:pStyle w:val="Heading2"/>
        <w:rPr>
          <w:rFonts w:cs="Arial"/>
        </w:rPr>
      </w:pPr>
      <w:bookmarkStart w:id="20" w:name="_Toc67669931"/>
      <w:r w:rsidRPr="00F365AE">
        <w:rPr>
          <w:rFonts w:cs="Arial"/>
        </w:rPr>
        <w:t>RAM</w:t>
      </w:r>
      <w:bookmarkEnd w:id="20"/>
    </w:p>
    <w:p w14:paraId="67A5CC9C" w14:textId="69855C3F" w:rsidR="00F365AE" w:rsidRDefault="00F365AE" w:rsidP="00F365AE">
      <w:pPr>
        <w:rPr>
          <w:rFonts w:ascii="Arial" w:hAnsi="Arial" w:cs="Arial"/>
          <w:b/>
          <w:bCs/>
          <w:color w:val="000000"/>
        </w:rPr>
      </w:pPr>
      <w:r w:rsidRPr="00D76117">
        <w:rPr>
          <w:rFonts w:ascii="Arial" w:hAnsi="Arial" w:cs="Arial"/>
          <w:b/>
          <w:bCs/>
          <w:color w:val="000000"/>
        </w:rPr>
        <w:t>Corsair Vengeance LPX 16 GB (2 x 8 GB) DDR4-3200 CL16 Memory - £74.98</w:t>
      </w:r>
      <w:sdt>
        <w:sdtPr>
          <w:rPr>
            <w:rFonts w:ascii="Arial" w:hAnsi="Arial" w:cs="Arial"/>
            <w:b/>
            <w:bCs/>
            <w:color w:val="000000"/>
          </w:rPr>
          <w:id w:val="-612517710"/>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Cor211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[18]</w:t>
          </w:r>
          <w:r w:rsidRPr="00D76117">
            <w:rPr>
              <w:rFonts w:ascii="Arial" w:hAnsi="Arial" w:cs="Arial"/>
              <w:b/>
              <w:bCs/>
              <w:color w:val="000000"/>
            </w:rPr>
            <w:fldChar w:fldCharType="end"/>
          </w:r>
        </w:sdtContent>
      </w:sdt>
    </w:p>
    <w:p w14:paraId="3C30DB84" w14:textId="77777777" w:rsidR="002658FF" w:rsidRPr="00D76117" w:rsidRDefault="002658FF" w:rsidP="00F365AE">
      <w:pPr>
        <w:rPr>
          <w:rFonts w:ascii="Arial" w:hAnsi="Arial" w:cs="Arial"/>
          <w:b/>
          <w:bCs/>
          <w:color w:val="000000"/>
        </w:rPr>
      </w:pPr>
    </w:p>
    <w:p w14:paraId="5077427F" w14:textId="7E69F67F" w:rsidR="00F365AE" w:rsidRDefault="00B450B1" w:rsidP="00F365AE">
      <w:pPr>
        <w:rPr>
          <w:rFonts w:ascii="Arial" w:hAnsi="Arial" w:cs="Arial"/>
          <w:color w:val="000000"/>
        </w:rPr>
      </w:pPr>
      <w:r>
        <w:rPr>
          <w:rFonts w:ascii="Arial" w:hAnsi="Arial" w:cs="Arial"/>
          <w:color w:val="000000"/>
        </w:rPr>
        <w:t>The r</w:t>
      </w:r>
      <w:r w:rsidR="003E0FAE">
        <w:rPr>
          <w:rFonts w:ascii="Arial" w:hAnsi="Arial" w:cs="Arial"/>
          <w:color w:val="000000"/>
        </w:rPr>
        <w:t>eason for using</w:t>
      </w:r>
      <w:r w:rsidR="0006132B">
        <w:rPr>
          <w:rFonts w:ascii="Arial" w:hAnsi="Arial" w:cs="Arial"/>
          <w:color w:val="000000"/>
        </w:rPr>
        <w:t xml:space="preserve"> 2</w:t>
      </w:r>
      <w:r>
        <w:rPr>
          <w:rFonts w:ascii="Arial" w:hAnsi="Arial" w:cs="Arial"/>
          <w:color w:val="000000"/>
        </w:rPr>
        <w:t xml:space="preserve"> 8GB sticks of</w:t>
      </w:r>
      <w:r w:rsidR="0006132B">
        <w:rPr>
          <w:rFonts w:ascii="Arial" w:hAnsi="Arial" w:cs="Arial"/>
          <w:color w:val="000000"/>
        </w:rPr>
        <w:t xml:space="preserve"> RAM</w:t>
      </w:r>
      <w:r>
        <w:rPr>
          <w:rFonts w:ascii="Arial" w:hAnsi="Arial" w:cs="Arial"/>
          <w:color w:val="000000"/>
        </w:rPr>
        <w:t xml:space="preserve"> is because</w:t>
      </w:r>
      <w:r w:rsidR="0006132B">
        <w:rPr>
          <w:rFonts w:ascii="Arial" w:hAnsi="Arial" w:cs="Arial"/>
          <w:color w:val="000000"/>
        </w:rPr>
        <w:t xml:space="preserve"> </w:t>
      </w:r>
      <w:r w:rsidR="00106D86">
        <w:rPr>
          <w:rFonts w:ascii="Arial" w:hAnsi="Arial" w:cs="Arial"/>
          <w:color w:val="000000"/>
        </w:rPr>
        <w:t xml:space="preserve">it allows the PC to process more tasks at once in comparison to the cheaper build which uses the single stick of RAM. The </w:t>
      </w:r>
      <w:r w:rsidR="00D1249E">
        <w:rPr>
          <w:rFonts w:ascii="Arial" w:hAnsi="Arial" w:cs="Arial"/>
          <w:color w:val="000000"/>
        </w:rPr>
        <w:t xml:space="preserve">RAM I have chosen to use provides a much higher load speed which makes processing tasks more efficient and loading </w:t>
      </w:r>
      <w:r w:rsidR="00A447C6">
        <w:rPr>
          <w:rFonts w:ascii="Arial" w:hAnsi="Arial" w:cs="Arial"/>
          <w:color w:val="000000"/>
        </w:rPr>
        <w:t>applications much quicker</w:t>
      </w:r>
      <w:r w:rsidR="00304E57">
        <w:rPr>
          <w:rFonts w:ascii="Arial" w:hAnsi="Arial" w:cs="Arial"/>
          <w:color w:val="000000"/>
        </w:rPr>
        <w:t xml:space="preserve"> as they are specifically designed for high performance gaming</w:t>
      </w:r>
      <w:r w:rsidR="00A447C6">
        <w:rPr>
          <w:rFonts w:ascii="Arial" w:hAnsi="Arial" w:cs="Arial"/>
          <w:color w:val="000000"/>
        </w:rPr>
        <w:t>.</w:t>
      </w:r>
      <w:r w:rsidR="00106D86">
        <w:rPr>
          <w:rFonts w:ascii="Arial" w:hAnsi="Arial" w:cs="Arial"/>
          <w:color w:val="000000"/>
        </w:rPr>
        <w:t xml:space="preserve"> </w:t>
      </w:r>
    </w:p>
    <w:p w14:paraId="5C431055" w14:textId="77777777" w:rsidR="00F365AE" w:rsidRPr="00F365AE" w:rsidRDefault="00F365AE" w:rsidP="00F365AE"/>
    <w:p w14:paraId="3ECAF1C3" w14:textId="77777777" w:rsidR="00304E57" w:rsidRDefault="00304E57">
      <w:pPr>
        <w:rPr>
          <w:rFonts w:ascii="Arial" w:eastAsiaTheme="majorEastAsia" w:hAnsi="Arial" w:cs="Arial"/>
          <w:color w:val="2F5496" w:themeColor="accent1" w:themeShade="BF"/>
          <w:sz w:val="26"/>
          <w:szCs w:val="26"/>
        </w:rPr>
      </w:pPr>
      <w:r>
        <w:rPr>
          <w:rFonts w:cs="Arial"/>
        </w:rPr>
        <w:br w:type="page"/>
      </w:r>
    </w:p>
    <w:p w14:paraId="6E72D306" w14:textId="4222740D" w:rsidR="000D230C" w:rsidRDefault="000D230C" w:rsidP="000D230C">
      <w:pPr>
        <w:pStyle w:val="Heading2"/>
        <w:rPr>
          <w:rFonts w:cs="Arial"/>
        </w:rPr>
      </w:pPr>
      <w:bookmarkStart w:id="21" w:name="_Toc67669932"/>
      <w:r w:rsidRPr="00F365AE">
        <w:rPr>
          <w:rFonts w:cs="Arial"/>
        </w:rPr>
        <w:lastRenderedPageBreak/>
        <w:t>Storage Device</w:t>
      </w:r>
      <w:bookmarkEnd w:id="21"/>
    </w:p>
    <w:p w14:paraId="30333FCA" w14:textId="388DF0CB" w:rsidR="00F365AE" w:rsidRDefault="00F365AE" w:rsidP="00F365AE">
      <w:pPr>
        <w:rPr>
          <w:rFonts w:ascii="Arial" w:hAnsi="Arial" w:cs="Arial"/>
          <w:b/>
          <w:bCs/>
          <w:color w:val="000000"/>
        </w:rPr>
      </w:pPr>
      <w:r w:rsidRPr="00D76117">
        <w:rPr>
          <w:rFonts w:ascii="Arial" w:hAnsi="Arial" w:cs="Arial"/>
          <w:b/>
          <w:bCs/>
          <w:color w:val="000000"/>
        </w:rPr>
        <w:t>Samsung 860 Evo 2 TB 2.5" Solid State Drive - £219.65</w:t>
      </w:r>
      <w:sdt>
        <w:sdtPr>
          <w:rPr>
            <w:rFonts w:ascii="Arial" w:hAnsi="Arial" w:cs="Arial"/>
            <w:b/>
            <w:bCs/>
            <w:color w:val="000000"/>
          </w:rPr>
          <w:id w:val="-620993948"/>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Sam21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[19]</w:t>
          </w:r>
          <w:r w:rsidRPr="00D76117">
            <w:rPr>
              <w:rFonts w:ascii="Arial" w:hAnsi="Arial" w:cs="Arial"/>
              <w:b/>
              <w:bCs/>
              <w:color w:val="000000"/>
            </w:rPr>
            <w:fldChar w:fldCharType="end"/>
          </w:r>
        </w:sdtContent>
      </w:sdt>
    </w:p>
    <w:p w14:paraId="385B64BA" w14:textId="77777777" w:rsidR="002658FF" w:rsidRDefault="002658FF" w:rsidP="00F365AE">
      <w:pPr>
        <w:rPr>
          <w:rFonts w:ascii="Arial" w:hAnsi="Arial" w:cs="Arial"/>
          <w:color w:val="000000"/>
        </w:rPr>
      </w:pPr>
    </w:p>
    <w:p w14:paraId="4781908A" w14:textId="7B1832FE" w:rsidR="00F365AE" w:rsidRDefault="006B3ADC" w:rsidP="00F365AE">
      <w:pPr>
        <w:rPr>
          <w:rFonts w:ascii="Arial" w:hAnsi="Arial" w:cs="Arial"/>
          <w:color w:val="000000"/>
        </w:rPr>
      </w:pPr>
      <w:r>
        <w:rPr>
          <w:rFonts w:ascii="Arial" w:hAnsi="Arial" w:cs="Arial"/>
          <w:color w:val="000000"/>
        </w:rPr>
        <w:t>As with the lower specification, a</w:t>
      </w:r>
      <w:r w:rsidR="005669AF">
        <w:rPr>
          <w:rFonts w:ascii="Arial" w:hAnsi="Arial" w:cs="Arial"/>
          <w:color w:val="000000"/>
        </w:rPr>
        <w:t xml:space="preserve">n SSD is chosen for </w:t>
      </w:r>
      <w:r w:rsidR="00203C89">
        <w:rPr>
          <w:rFonts w:ascii="Arial" w:hAnsi="Arial" w:cs="Arial"/>
          <w:color w:val="000000"/>
        </w:rPr>
        <w:t xml:space="preserve">speed &amp; </w:t>
      </w:r>
      <w:r w:rsidR="00A03869">
        <w:rPr>
          <w:rFonts w:ascii="Arial" w:hAnsi="Arial" w:cs="Arial"/>
          <w:color w:val="000000"/>
        </w:rPr>
        <w:t xml:space="preserve">performance. In this case, a higher capacity </w:t>
      </w:r>
      <w:r w:rsidR="00603EE8">
        <w:rPr>
          <w:rFonts w:ascii="Arial" w:hAnsi="Arial" w:cs="Arial"/>
          <w:color w:val="000000"/>
        </w:rPr>
        <w:t>device has been selected to increase the storage capability</w:t>
      </w:r>
      <w:r w:rsidR="00653853">
        <w:rPr>
          <w:rFonts w:ascii="Arial" w:hAnsi="Arial" w:cs="Arial"/>
          <w:color w:val="000000"/>
        </w:rPr>
        <w:t xml:space="preserve"> the game may require.</w:t>
      </w:r>
      <w:r w:rsidR="005506A4">
        <w:rPr>
          <w:rFonts w:ascii="Arial" w:hAnsi="Arial" w:cs="Arial"/>
          <w:color w:val="000000"/>
        </w:rPr>
        <w:t xml:space="preserve"> I have chosen to use a Samsung product as they are very reliable and can be depended on for good performance.</w:t>
      </w:r>
      <w:r w:rsidR="0063214A">
        <w:rPr>
          <w:rFonts w:ascii="Arial" w:hAnsi="Arial" w:cs="Arial"/>
          <w:color w:val="000000"/>
        </w:rPr>
        <w:t xml:space="preserve"> With a data transfer rate of 600 mbps</w:t>
      </w:r>
      <w:r w:rsidR="00B951EC">
        <w:rPr>
          <w:rFonts w:ascii="Arial" w:hAnsi="Arial" w:cs="Arial"/>
          <w:color w:val="000000"/>
        </w:rPr>
        <w:t xml:space="preserve">, </w:t>
      </w:r>
      <w:r w:rsidR="00704ACA">
        <w:rPr>
          <w:rFonts w:ascii="Arial" w:hAnsi="Arial" w:cs="Arial"/>
          <w:color w:val="000000"/>
        </w:rPr>
        <w:t>a write speed of 5</w:t>
      </w:r>
      <w:r w:rsidR="00B951EC">
        <w:rPr>
          <w:rFonts w:ascii="Arial" w:hAnsi="Arial" w:cs="Arial"/>
          <w:color w:val="000000"/>
        </w:rPr>
        <w:t>2</w:t>
      </w:r>
      <w:r w:rsidR="00704ACA">
        <w:rPr>
          <w:rFonts w:ascii="Arial" w:hAnsi="Arial" w:cs="Arial"/>
          <w:color w:val="000000"/>
        </w:rPr>
        <w:t>0</w:t>
      </w:r>
      <w:r w:rsidR="00B951EC">
        <w:rPr>
          <w:rFonts w:ascii="Arial" w:hAnsi="Arial" w:cs="Arial"/>
          <w:color w:val="000000"/>
        </w:rPr>
        <w:t xml:space="preserve"> </w:t>
      </w:r>
      <w:r w:rsidR="00704ACA">
        <w:rPr>
          <w:rFonts w:ascii="Arial" w:hAnsi="Arial" w:cs="Arial"/>
          <w:color w:val="000000"/>
        </w:rPr>
        <w:t>mbps and a read speed of 5</w:t>
      </w:r>
      <w:r w:rsidR="00B951EC">
        <w:rPr>
          <w:rFonts w:ascii="Arial" w:hAnsi="Arial" w:cs="Arial"/>
          <w:color w:val="000000"/>
        </w:rPr>
        <w:t>5</w:t>
      </w:r>
      <w:r w:rsidR="00704ACA">
        <w:rPr>
          <w:rFonts w:ascii="Arial" w:hAnsi="Arial" w:cs="Arial"/>
          <w:color w:val="000000"/>
        </w:rPr>
        <w:t>0</w:t>
      </w:r>
      <w:r w:rsidR="00B951EC">
        <w:rPr>
          <w:rFonts w:ascii="Arial" w:hAnsi="Arial" w:cs="Arial"/>
          <w:color w:val="000000"/>
        </w:rPr>
        <w:t xml:space="preserve"> </w:t>
      </w:r>
      <w:r w:rsidR="00704ACA">
        <w:rPr>
          <w:rFonts w:ascii="Arial" w:hAnsi="Arial" w:cs="Arial"/>
          <w:color w:val="000000"/>
        </w:rPr>
        <w:t>mbps</w:t>
      </w:r>
      <w:r w:rsidR="00B951EC">
        <w:rPr>
          <w:rFonts w:ascii="Arial" w:hAnsi="Arial" w:cs="Arial"/>
          <w:color w:val="000000"/>
        </w:rPr>
        <w:t xml:space="preserve"> this storage device is </w:t>
      </w:r>
      <w:r w:rsidR="00F63909">
        <w:rPr>
          <w:rFonts w:ascii="Arial" w:hAnsi="Arial" w:cs="Arial"/>
          <w:color w:val="000000"/>
        </w:rPr>
        <w:t>more than quick enough for pc gaming</w:t>
      </w:r>
      <w:r w:rsidR="00704ACA">
        <w:rPr>
          <w:rFonts w:ascii="Arial" w:hAnsi="Arial" w:cs="Arial"/>
          <w:color w:val="000000"/>
        </w:rPr>
        <w:t>.</w:t>
      </w:r>
    </w:p>
    <w:p w14:paraId="5DC6B63C" w14:textId="77777777" w:rsidR="00F365AE" w:rsidRPr="00F365AE" w:rsidRDefault="00F365AE" w:rsidP="00F365AE"/>
    <w:p w14:paraId="46167F4C" w14:textId="75835A30" w:rsidR="000D230C" w:rsidRDefault="000D230C" w:rsidP="000D230C">
      <w:pPr>
        <w:pStyle w:val="Heading2"/>
        <w:rPr>
          <w:rFonts w:cs="Arial"/>
        </w:rPr>
      </w:pPr>
      <w:bookmarkStart w:id="22" w:name="_Toc67669933"/>
      <w:r w:rsidRPr="00F365AE">
        <w:rPr>
          <w:rFonts w:cs="Arial"/>
        </w:rPr>
        <w:t>Cooling</w:t>
      </w:r>
      <w:bookmarkEnd w:id="22"/>
    </w:p>
    <w:p w14:paraId="080DA428" w14:textId="706339E8" w:rsidR="00F365AE" w:rsidRDefault="00F365AE" w:rsidP="00F365AE">
      <w:pPr>
        <w:rPr>
          <w:rFonts w:ascii="Arial" w:hAnsi="Arial" w:cs="Arial"/>
          <w:b/>
          <w:bCs/>
          <w:color w:val="000000"/>
        </w:rPr>
      </w:pPr>
      <w:r w:rsidRPr="00D76117">
        <w:rPr>
          <w:rFonts w:ascii="Arial" w:hAnsi="Arial" w:cs="Arial"/>
          <w:b/>
          <w:bCs/>
          <w:color w:val="000000"/>
        </w:rPr>
        <w:t>Cooler Master Hyper 212 EVO 82.9 CFM Sleeve Bearing CPU Cooler - £28.89</w:t>
      </w:r>
      <w:sdt>
        <w:sdtPr>
          <w:rPr>
            <w:rFonts w:ascii="Arial" w:hAnsi="Arial" w:cs="Arial"/>
            <w:b/>
            <w:bCs/>
            <w:color w:val="000000"/>
          </w:rPr>
          <w:id w:val="-482928144"/>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Coo21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[7]</w:t>
          </w:r>
          <w:r w:rsidRPr="00D76117">
            <w:rPr>
              <w:rFonts w:ascii="Arial" w:hAnsi="Arial" w:cs="Arial"/>
              <w:b/>
              <w:bCs/>
              <w:color w:val="000000"/>
            </w:rPr>
            <w:fldChar w:fldCharType="end"/>
          </w:r>
        </w:sdtContent>
      </w:sdt>
    </w:p>
    <w:p w14:paraId="29B15E23" w14:textId="77777777" w:rsidR="002658FF" w:rsidRPr="00D76117" w:rsidRDefault="002658FF" w:rsidP="00F365AE">
      <w:pPr>
        <w:rPr>
          <w:rFonts w:ascii="Arial" w:hAnsi="Arial" w:cs="Arial"/>
          <w:b/>
          <w:bCs/>
          <w:color w:val="000000"/>
        </w:rPr>
      </w:pPr>
    </w:p>
    <w:p w14:paraId="2F54C3A3" w14:textId="54CBA538" w:rsidR="00F365AE" w:rsidRDefault="00062CC8" w:rsidP="00F365AE">
      <w:pPr>
        <w:rPr>
          <w:rFonts w:ascii="Arial" w:hAnsi="Arial" w:cs="Arial"/>
          <w:color w:val="000000"/>
        </w:rPr>
      </w:pPr>
      <w:r>
        <w:rPr>
          <w:rFonts w:ascii="Arial" w:hAnsi="Arial" w:cs="Arial"/>
          <w:color w:val="000000"/>
        </w:rPr>
        <w:t>Th</w:t>
      </w:r>
      <w:r w:rsidR="00597489">
        <w:rPr>
          <w:rFonts w:ascii="Arial" w:hAnsi="Arial" w:cs="Arial"/>
          <w:color w:val="000000"/>
        </w:rPr>
        <w:t>is</w:t>
      </w:r>
      <w:r>
        <w:rPr>
          <w:rFonts w:ascii="Arial" w:hAnsi="Arial" w:cs="Arial"/>
          <w:color w:val="000000"/>
        </w:rPr>
        <w:t xml:space="preserve"> cooler is chosen which </w:t>
      </w:r>
      <w:r w:rsidR="004C5358">
        <w:rPr>
          <w:rFonts w:ascii="Arial" w:hAnsi="Arial" w:cs="Arial"/>
          <w:color w:val="000000"/>
        </w:rPr>
        <w:t xml:space="preserve">provides </w:t>
      </w:r>
      <w:r w:rsidR="0086513C">
        <w:rPr>
          <w:rFonts w:ascii="Arial" w:hAnsi="Arial" w:cs="Arial"/>
          <w:color w:val="000000"/>
        </w:rPr>
        <w:t xml:space="preserve">more than </w:t>
      </w:r>
      <w:r w:rsidR="004C5358">
        <w:rPr>
          <w:rFonts w:ascii="Arial" w:hAnsi="Arial" w:cs="Arial"/>
          <w:color w:val="000000"/>
        </w:rPr>
        <w:t xml:space="preserve">sufficient </w:t>
      </w:r>
      <w:r w:rsidR="00597489">
        <w:rPr>
          <w:rFonts w:ascii="Arial" w:hAnsi="Arial" w:cs="Arial"/>
          <w:color w:val="000000"/>
        </w:rPr>
        <w:t>cooling of the CPU</w:t>
      </w:r>
      <w:r w:rsidR="0086513C">
        <w:rPr>
          <w:rFonts w:ascii="Arial" w:hAnsi="Arial" w:cs="Arial"/>
          <w:color w:val="000000"/>
        </w:rPr>
        <w:t xml:space="preserve">, even with the upgraded </w:t>
      </w:r>
      <w:r w:rsidR="00C35573">
        <w:rPr>
          <w:rFonts w:ascii="Arial" w:hAnsi="Arial" w:cs="Arial"/>
          <w:color w:val="000000"/>
        </w:rPr>
        <w:t>components due to the improved airflow from the case I have chosen</w:t>
      </w:r>
      <w:r w:rsidR="00E111EC">
        <w:rPr>
          <w:rFonts w:ascii="Arial" w:hAnsi="Arial" w:cs="Arial"/>
          <w:color w:val="000000"/>
        </w:rPr>
        <w:t xml:space="preserve">. </w:t>
      </w:r>
      <w:r w:rsidR="00911C48">
        <w:rPr>
          <w:rFonts w:ascii="Arial" w:hAnsi="Arial" w:cs="Arial"/>
          <w:color w:val="000000"/>
        </w:rPr>
        <w:t xml:space="preserve">With the budget in mind, </w:t>
      </w:r>
      <w:r w:rsidR="00E111EC">
        <w:rPr>
          <w:rFonts w:ascii="Arial" w:hAnsi="Arial" w:cs="Arial"/>
          <w:color w:val="000000"/>
        </w:rPr>
        <w:t xml:space="preserve">I feel it is </w:t>
      </w:r>
      <w:r w:rsidR="006A4B15">
        <w:rPr>
          <w:rFonts w:ascii="Arial" w:hAnsi="Arial" w:cs="Arial"/>
          <w:color w:val="000000"/>
        </w:rPr>
        <w:t>unnecessary to install a</w:t>
      </w:r>
      <w:r w:rsidR="00911C48">
        <w:rPr>
          <w:rFonts w:ascii="Arial" w:hAnsi="Arial" w:cs="Arial"/>
          <w:color w:val="000000"/>
        </w:rPr>
        <w:t xml:space="preserve"> higher cost cooler</w:t>
      </w:r>
      <w:r w:rsidR="00C35573">
        <w:rPr>
          <w:rFonts w:ascii="Arial" w:hAnsi="Arial" w:cs="Arial"/>
          <w:color w:val="000000"/>
        </w:rPr>
        <w:t xml:space="preserve"> and I feel that the money is better spent improving other components of the build</w:t>
      </w:r>
      <w:r w:rsidR="00911C48">
        <w:rPr>
          <w:rFonts w:ascii="Arial" w:hAnsi="Arial" w:cs="Arial"/>
          <w:color w:val="000000"/>
        </w:rPr>
        <w:t>.</w:t>
      </w:r>
      <w:r w:rsidR="00A61C82">
        <w:rPr>
          <w:rFonts w:ascii="Arial" w:hAnsi="Arial" w:cs="Arial"/>
          <w:color w:val="000000"/>
        </w:rPr>
        <w:t xml:space="preserve"> However, the ability to combine this cooling supply with another is very useful </w:t>
      </w:r>
      <w:r w:rsidR="00DA3C71">
        <w:rPr>
          <w:rFonts w:ascii="Arial" w:hAnsi="Arial" w:cs="Arial"/>
          <w:color w:val="000000"/>
        </w:rPr>
        <w:t>for anyone looking to improve airflow of their pc.</w:t>
      </w:r>
    </w:p>
    <w:p w14:paraId="4B27ED15" w14:textId="77777777" w:rsidR="00F365AE" w:rsidRPr="00F365AE" w:rsidRDefault="00F365AE" w:rsidP="00F365AE"/>
    <w:p w14:paraId="681E52A9" w14:textId="0685328A" w:rsidR="000D230C" w:rsidRPr="00C35573" w:rsidRDefault="000D230C" w:rsidP="00C35573">
      <w:pPr>
        <w:pStyle w:val="Heading2"/>
      </w:pPr>
      <w:bookmarkStart w:id="23" w:name="_Toc67669934"/>
      <w:r w:rsidRPr="00F365AE">
        <w:t>Power Supply</w:t>
      </w:r>
      <w:bookmarkEnd w:id="23"/>
    </w:p>
    <w:p w14:paraId="735D2963" w14:textId="27381F51" w:rsidR="00F365AE" w:rsidRDefault="00F365AE" w:rsidP="00F365AE">
      <w:pPr>
        <w:rPr>
          <w:rFonts w:ascii="Arial" w:hAnsi="Arial" w:cs="Arial"/>
          <w:b/>
          <w:bCs/>
          <w:color w:val="000000"/>
        </w:rPr>
      </w:pPr>
      <w:r w:rsidRPr="00D76117">
        <w:rPr>
          <w:rFonts w:ascii="Arial" w:hAnsi="Arial" w:cs="Arial"/>
          <w:b/>
          <w:bCs/>
          <w:color w:val="000000"/>
        </w:rPr>
        <w:t>Corsair CXM 650 W 80+ Bronze Certified Semi-modular ATX - £115.38</w:t>
      </w:r>
      <w:sdt>
        <w:sdtPr>
          <w:rPr>
            <w:rFonts w:ascii="Arial" w:hAnsi="Arial" w:cs="Arial"/>
            <w:b/>
            <w:bCs/>
            <w:color w:val="000000"/>
          </w:rPr>
          <w:id w:val="-1425333804"/>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Cor212 \l 2057 </w:instrText>
          </w:r>
          <w:r w:rsidRPr="00D76117">
            <w:rPr>
              <w:rFonts w:ascii="Arial" w:hAnsi="Arial" w:cs="Arial"/>
              <w:b/>
              <w:bCs/>
              <w:color w:val="000000"/>
            </w:rPr>
            <w:fldChar w:fldCharType="separate"/>
          </w:r>
          <w:r w:rsidRPr="00D76117">
            <w:rPr>
              <w:rFonts w:ascii="Arial" w:hAnsi="Arial" w:cs="Arial"/>
              <w:b/>
              <w:bCs/>
              <w:noProof/>
              <w:color w:val="000000"/>
            </w:rPr>
            <w:t xml:space="preserve"> [20]</w:t>
          </w:r>
          <w:r w:rsidRPr="00D76117">
            <w:rPr>
              <w:rFonts w:ascii="Arial" w:hAnsi="Arial" w:cs="Arial"/>
              <w:b/>
              <w:bCs/>
              <w:color w:val="000000"/>
            </w:rPr>
            <w:fldChar w:fldCharType="end"/>
          </w:r>
        </w:sdtContent>
      </w:sdt>
    </w:p>
    <w:p w14:paraId="2F163EEB" w14:textId="77777777" w:rsidR="002658FF" w:rsidRDefault="002658FF" w:rsidP="00F365AE">
      <w:pPr>
        <w:rPr>
          <w:rFonts w:ascii="Arial" w:hAnsi="Arial" w:cs="Arial"/>
          <w:color w:val="000000"/>
        </w:rPr>
      </w:pPr>
    </w:p>
    <w:p w14:paraId="6F302893" w14:textId="141C9C81" w:rsidR="00F365AE" w:rsidRDefault="00C35573" w:rsidP="00F365AE">
      <w:pPr>
        <w:rPr>
          <w:rFonts w:ascii="Arial" w:hAnsi="Arial" w:cs="Arial"/>
          <w:color w:val="000000"/>
        </w:rPr>
      </w:pPr>
      <w:r>
        <w:rPr>
          <w:rFonts w:ascii="Arial" w:hAnsi="Arial" w:cs="Arial"/>
          <w:color w:val="000000"/>
        </w:rPr>
        <w:t xml:space="preserve">I have </w:t>
      </w:r>
      <w:r w:rsidR="00F048E6">
        <w:rPr>
          <w:rFonts w:ascii="Arial" w:hAnsi="Arial" w:cs="Arial"/>
          <w:color w:val="000000"/>
        </w:rPr>
        <w:t>used this improved power supply for the guaranteed r</w:t>
      </w:r>
      <w:r w:rsidR="00836131">
        <w:rPr>
          <w:rFonts w:ascii="Arial" w:hAnsi="Arial" w:cs="Arial"/>
          <w:color w:val="000000"/>
        </w:rPr>
        <w:t>eliability</w:t>
      </w:r>
      <w:r w:rsidR="00FF1B2C">
        <w:rPr>
          <w:rFonts w:ascii="Arial" w:hAnsi="Arial" w:cs="Arial"/>
          <w:color w:val="000000"/>
        </w:rPr>
        <w:t xml:space="preserve"> </w:t>
      </w:r>
      <w:r w:rsidR="00F048E6">
        <w:rPr>
          <w:rFonts w:ascii="Arial" w:hAnsi="Arial" w:cs="Arial"/>
          <w:color w:val="000000"/>
        </w:rPr>
        <w:t xml:space="preserve">of Corsair products. Also, the </w:t>
      </w:r>
      <w:r w:rsidR="00C32E4D">
        <w:rPr>
          <w:rFonts w:ascii="Arial" w:hAnsi="Arial" w:cs="Arial"/>
          <w:color w:val="000000"/>
        </w:rPr>
        <w:t xml:space="preserve">PC needs a power supply with a </w:t>
      </w:r>
      <w:r w:rsidR="00FF1B2C">
        <w:rPr>
          <w:rFonts w:ascii="Arial" w:hAnsi="Arial" w:cs="Arial"/>
          <w:color w:val="000000"/>
        </w:rPr>
        <w:t xml:space="preserve">higher </w:t>
      </w:r>
      <w:r w:rsidR="00C3201D">
        <w:rPr>
          <w:rFonts w:ascii="Arial" w:hAnsi="Arial" w:cs="Arial"/>
          <w:color w:val="000000"/>
        </w:rPr>
        <w:t>w</w:t>
      </w:r>
      <w:r w:rsidR="00C32E4D">
        <w:rPr>
          <w:rFonts w:ascii="Arial" w:hAnsi="Arial" w:cs="Arial"/>
          <w:color w:val="000000"/>
        </w:rPr>
        <w:t>attage</w:t>
      </w:r>
      <w:r w:rsidR="00C3201D">
        <w:rPr>
          <w:rFonts w:ascii="Arial" w:hAnsi="Arial" w:cs="Arial"/>
          <w:color w:val="000000"/>
        </w:rPr>
        <w:t xml:space="preserve"> output</w:t>
      </w:r>
      <w:r w:rsidR="00C32E4D">
        <w:rPr>
          <w:rFonts w:ascii="Arial" w:hAnsi="Arial" w:cs="Arial"/>
          <w:color w:val="000000"/>
        </w:rPr>
        <w:t xml:space="preserve"> to </w:t>
      </w:r>
      <w:r w:rsidR="00E20BEE">
        <w:rPr>
          <w:rFonts w:ascii="Arial" w:hAnsi="Arial" w:cs="Arial"/>
          <w:color w:val="000000"/>
        </w:rPr>
        <w:t xml:space="preserve">be able to </w:t>
      </w:r>
      <w:r w:rsidR="00C32E4D">
        <w:rPr>
          <w:rFonts w:ascii="Arial" w:hAnsi="Arial" w:cs="Arial"/>
          <w:color w:val="000000"/>
        </w:rPr>
        <w:t>power a more powerful graphics card</w:t>
      </w:r>
      <w:r w:rsidR="00FE782C">
        <w:rPr>
          <w:rFonts w:ascii="Arial" w:hAnsi="Arial" w:cs="Arial"/>
          <w:color w:val="000000"/>
        </w:rPr>
        <w:t xml:space="preserve"> capable of running games at a higher </w:t>
      </w:r>
      <w:r w:rsidR="00635B19">
        <w:rPr>
          <w:rFonts w:ascii="Arial" w:hAnsi="Arial" w:cs="Arial"/>
          <w:color w:val="000000"/>
        </w:rPr>
        <w:t>specification</w:t>
      </w:r>
      <w:r w:rsidR="00FC306E">
        <w:rPr>
          <w:rFonts w:ascii="Arial" w:hAnsi="Arial" w:cs="Arial"/>
          <w:color w:val="000000"/>
        </w:rPr>
        <w:t>.</w:t>
      </w:r>
    </w:p>
    <w:p w14:paraId="10788C82" w14:textId="77777777" w:rsidR="00F365AE" w:rsidRPr="00F365AE" w:rsidRDefault="00F365AE" w:rsidP="00F365AE">
      <w:pPr>
        <w:rPr>
          <w:rFonts w:ascii="Arial" w:hAnsi="Arial" w:cs="Arial"/>
        </w:rPr>
      </w:pPr>
    </w:p>
    <w:p w14:paraId="6E56053E" w14:textId="4DE32186" w:rsidR="000D230C" w:rsidRPr="00F365AE" w:rsidRDefault="000D230C" w:rsidP="000D230C">
      <w:pPr>
        <w:pStyle w:val="Heading2"/>
        <w:rPr>
          <w:rFonts w:cs="Arial"/>
        </w:rPr>
      </w:pPr>
      <w:bookmarkStart w:id="24" w:name="_Toc67669935"/>
      <w:r w:rsidRPr="00F365AE">
        <w:rPr>
          <w:rFonts w:cs="Arial"/>
        </w:rPr>
        <w:t>Headphones</w:t>
      </w:r>
      <w:bookmarkEnd w:id="24"/>
    </w:p>
    <w:p w14:paraId="4CC10AEB" w14:textId="107FF948" w:rsidR="00F365AE" w:rsidRDefault="00F365AE" w:rsidP="00F365AE">
      <w:pPr>
        <w:rPr>
          <w:rFonts w:ascii="Arial" w:hAnsi="Arial" w:cs="Arial"/>
          <w:b/>
          <w:bCs/>
          <w:color w:val="000000"/>
        </w:rPr>
      </w:pPr>
      <w:r w:rsidRPr="00D76117">
        <w:rPr>
          <w:rFonts w:ascii="Arial" w:hAnsi="Arial" w:cs="Arial"/>
          <w:b/>
          <w:bCs/>
          <w:color w:val="000000"/>
        </w:rPr>
        <w:t>LOGITECH G PRO X 7.1 Gaming Headset – Black - £99.99</w:t>
      </w:r>
      <w:sdt>
        <w:sdtPr>
          <w:rPr>
            <w:rFonts w:ascii="Arial" w:hAnsi="Arial" w:cs="Arial"/>
            <w:b/>
            <w:bCs/>
            <w:color w:val="000000"/>
          </w:rPr>
          <w:id w:val="-1611893260"/>
          <w:citation/>
        </w:sdtPr>
        <w:sdtEndPr/>
        <w:sdtContent>
          <w:r w:rsidR="006F721F" w:rsidRPr="00D76117">
            <w:rPr>
              <w:rFonts w:ascii="Arial" w:hAnsi="Arial" w:cs="Arial"/>
              <w:b/>
              <w:bCs/>
              <w:color w:val="000000"/>
            </w:rPr>
            <w:fldChar w:fldCharType="begin"/>
          </w:r>
          <w:r w:rsidR="006F721F" w:rsidRPr="00D76117">
            <w:rPr>
              <w:rFonts w:ascii="Arial" w:hAnsi="Arial" w:cs="Arial"/>
              <w:b/>
              <w:bCs/>
              <w:color w:val="000000"/>
            </w:rPr>
            <w:instrText xml:space="preserve"> CITATION LOG21 \l 2057 </w:instrText>
          </w:r>
          <w:r w:rsidR="006F721F" w:rsidRPr="00D76117">
            <w:rPr>
              <w:rFonts w:ascii="Arial" w:hAnsi="Arial" w:cs="Arial"/>
              <w:b/>
              <w:bCs/>
              <w:color w:val="000000"/>
            </w:rPr>
            <w:fldChar w:fldCharType="separate"/>
          </w:r>
          <w:r w:rsidR="006F721F" w:rsidRPr="00D76117">
            <w:rPr>
              <w:rFonts w:ascii="Arial" w:hAnsi="Arial" w:cs="Arial"/>
              <w:b/>
              <w:bCs/>
              <w:noProof/>
              <w:color w:val="000000"/>
            </w:rPr>
            <w:t xml:space="preserve"> [21]</w:t>
          </w:r>
          <w:r w:rsidR="006F721F" w:rsidRPr="00D76117">
            <w:rPr>
              <w:rFonts w:ascii="Arial" w:hAnsi="Arial" w:cs="Arial"/>
              <w:b/>
              <w:bCs/>
              <w:color w:val="000000"/>
            </w:rPr>
            <w:fldChar w:fldCharType="end"/>
          </w:r>
        </w:sdtContent>
      </w:sdt>
    </w:p>
    <w:p w14:paraId="188AFD93" w14:textId="77777777" w:rsidR="002658FF" w:rsidRPr="00D76117" w:rsidRDefault="002658FF" w:rsidP="00F365AE">
      <w:pPr>
        <w:rPr>
          <w:rFonts w:ascii="Arial" w:hAnsi="Arial" w:cs="Arial"/>
          <w:b/>
          <w:bCs/>
          <w:color w:val="000000"/>
        </w:rPr>
      </w:pPr>
    </w:p>
    <w:p w14:paraId="5E3B59FB" w14:textId="29F6FDE5" w:rsidR="00F365AE" w:rsidRPr="00F365AE" w:rsidRDefault="00FC306E" w:rsidP="00F365AE">
      <w:pPr>
        <w:rPr>
          <w:rFonts w:ascii="Arial" w:hAnsi="Arial" w:cs="Arial"/>
          <w:color w:val="000000"/>
        </w:rPr>
      </w:pPr>
      <w:r>
        <w:rPr>
          <w:rFonts w:ascii="Arial" w:hAnsi="Arial" w:cs="Arial"/>
          <w:color w:val="000000"/>
        </w:rPr>
        <w:t>I have chosen to use t</w:t>
      </w:r>
      <w:r w:rsidR="00EE7573">
        <w:rPr>
          <w:rFonts w:ascii="Arial" w:hAnsi="Arial" w:cs="Arial"/>
          <w:color w:val="000000"/>
        </w:rPr>
        <w:t>he Logitech G Pro</w:t>
      </w:r>
      <w:r>
        <w:rPr>
          <w:rFonts w:ascii="Arial" w:hAnsi="Arial" w:cs="Arial"/>
          <w:color w:val="000000"/>
        </w:rPr>
        <w:t xml:space="preserve"> gaming headset as it</w:t>
      </w:r>
      <w:r w:rsidR="00EE7573">
        <w:rPr>
          <w:rFonts w:ascii="Arial" w:hAnsi="Arial" w:cs="Arial"/>
          <w:color w:val="000000"/>
        </w:rPr>
        <w:t xml:space="preserve"> provides </w:t>
      </w:r>
      <w:r w:rsidR="005E1817">
        <w:rPr>
          <w:rFonts w:ascii="Arial" w:hAnsi="Arial" w:cs="Arial"/>
          <w:color w:val="000000"/>
        </w:rPr>
        <w:t xml:space="preserve">a </w:t>
      </w:r>
      <w:r w:rsidR="002658FF">
        <w:rPr>
          <w:rFonts w:ascii="Arial" w:hAnsi="Arial" w:cs="Arial"/>
          <w:color w:val="000000"/>
        </w:rPr>
        <w:t xml:space="preserve">significantly </w:t>
      </w:r>
      <w:r w:rsidR="005E1817">
        <w:rPr>
          <w:rFonts w:ascii="Arial" w:hAnsi="Arial" w:cs="Arial"/>
          <w:color w:val="000000"/>
        </w:rPr>
        <w:t>higher sound quality</w:t>
      </w:r>
      <w:r w:rsidR="00983A8D">
        <w:rPr>
          <w:rFonts w:ascii="Arial" w:hAnsi="Arial" w:cs="Arial"/>
          <w:color w:val="000000"/>
        </w:rPr>
        <w:t xml:space="preserve"> and a more balanced sound</w:t>
      </w:r>
      <w:r w:rsidR="005E1817">
        <w:rPr>
          <w:rFonts w:ascii="Arial" w:hAnsi="Arial" w:cs="Arial"/>
          <w:color w:val="000000"/>
        </w:rPr>
        <w:t xml:space="preserve"> </w:t>
      </w:r>
      <w:r>
        <w:rPr>
          <w:rFonts w:ascii="Arial" w:hAnsi="Arial" w:cs="Arial"/>
          <w:color w:val="000000"/>
        </w:rPr>
        <w:t xml:space="preserve">to improve user awareness in games </w:t>
      </w:r>
      <w:r w:rsidR="005E1817">
        <w:rPr>
          <w:rFonts w:ascii="Arial" w:hAnsi="Arial" w:cs="Arial"/>
          <w:color w:val="000000"/>
        </w:rPr>
        <w:t>with better comfort</w:t>
      </w:r>
      <w:r>
        <w:rPr>
          <w:rFonts w:ascii="Arial" w:hAnsi="Arial" w:cs="Arial"/>
          <w:color w:val="000000"/>
        </w:rPr>
        <w:t xml:space="preserve"> to allow for users to play </w:t>
      </w:r>
      <w:r w:rsidR="002658FF">
        <w:rPr>
          <w:rFonts w:ascii="Arial" w:hAnsi="Arial" w:cs="Arial"/>
          <w:color w:val="000000"/>
        </w:rPr>
        <w:t>any</w:t>
      </w:r>
      <w:r>
        <w:rPr>
          <w:rFonts w:ascii="Arial" w:hAnsi="Arial" w:cs="Arial"/>
          <w:color w:val="000000"/>
        </w:rPr>
        <w:t xml:space="preserve"> game</w:t>
      </w:r>
      <w:r w:rsidR="002658FF">
        <w:rPr>
          <w:rFonts w:ascii="Arial" w:hAnsi="Arial" w:cs="Arial"/>
          <w:color w:val="000000"/>
        </w:rPr>
        <w:t>s</w:t>
      </w:r>
      <w:r>
        <w:rPr>
          <w:rFonts w:ascii="Arial" w:hAnsi="Arial" w:cs="Arial"/>
          <w:color w:val="000000"/>
        </w:rPr>
        <w:t xml:space="preserve"> without </w:t>
      </w:r>
      <w:r w:rsidR="00695601">
        <w:rPr>
          <w:rFonts w:ascii="Arial" w:hAnsi="Arial" w:cs="Arial"/>
          <w:color w:val="000000"/>
        </w:rPr>
        <w:t xml:space="preserve">the </w:t>
      </w:r>
      <w:r w:rsidR="00411597">
        <w:rPr>
          <w:rFonts w:ascii="Arial" w:hAnsi="Arial" w:cs="Arial"/>
          <w:color w:val="000000"/>
        </w:rPr>
        <w:t>risk of strain.</w:t>
      </w:r>
    </w:p>
    <w:p w14:paraId="1D89E8AD" w14:textId="77777777" w:rsidR="00F365AE" w:rsidRPr="00F365AE" w:rsidRDefault="00F365AE" w:rsidP="00F365AE">
      <w:pPr>
        <w:rPr>
          <w:rFonts w:ascii="Arial" w:hAnsi="Arial" w:cs="Arial"/>
        </w:rPr>
      </w:pPr>
    </w:p>
    <w:p w14:paraId="75141248" w14:textId="7F5CDEE2" w:rsidR="000D230C" w:rsidRPr="00F365AE" w:rsidRDefault="000D230C" w:rsidP="000D230C">
      <w:pPr>
        <w:pStyle w:val="Heading2"/>
        <w:rPr>
          <w:rFonts w:cs="Arial"/>
        </w:rPr>
      </w:pPr>
      <w:bookmarkStart w:id="25" w:name="_Toc67669936"/>
      <w:r w:rsidRPr="00F365AE">
        <w:rPr>
          <w:rFonts w:cs="Arial"/>
        </w:rPr>
        <w:t>Monitor</w:t>
      </w:r>
      <w:bookmarkEnd w:id="25"/>
    </w:p>
    <w:p w14:paraId="5FE56409" w14:textId="537E465E" w:rsidR="00F365AE" w:rsidRDefault="00F365AE" w:rsidP="00F365AE">
      <w:pPr>
        <w:rPr>
          <w:rFonts w:ascii="Arial" w:hAnsi="Arial" w:cs="Arial"/>
          <w:b/>
          <w:bCs/>
          <w:color w:val="000000"/>
        </w:rPr>
      </w:pPr>
      <w:r w:rsidRPr="00D76117">
        <w:rPr>
          <w:rFonts w:ascii="Arial" w:hAnsi="Arial" w:cs="Arial"/>
          <w:b/>
          <w:bCs/>
          <w:color w:val="000000"/>
        </w:rPr>
        <w:t>MSI Optix G24C4 Full HD 24" Curved LED Gaming Monitor – Black - £169.00</w:t>
      </w:r>
      <w:sdt>
        <w:sdtPr>
          <w:rPr>
            <w:rFonts w:ascii="Arial" w:hAnsi="Arial" w:cs="Arial"/>
            <w:b/>
            <w:bCs/>
            <w:color w:val="000000"/>
          </w:rPr>
          <w:id w:val="421003538"/>
          <w:citation/>
        </w:sdtPr>
        <w:sdtEndPr/>
        <w:sdtContent>
          <w:r w:rsidR="006F721F" w:rsidRPr="00D76117">
            <w:rPr>
              <w:rFonts w:ascii="Arial" w:hAnsi="Arial" w:cs="Arial"/>
              <w:b/>
              <w:bCs/>
              <w:color w:val="000000"/>
            </w:rPr>
            <w:fldChar w:fldCharType="begin"/>
          </w:r>
          <w:r w:rsidR="006F721F" w:rsidRPr="00D76117">
            <w:rPr>
              <w:rFonts w:ascii="Arial" w:hAnsi="Arial" w:cs="Arial"/>
              <w:b/>
              <w:bCs/>
              <w:color w:val="000000"/>
            </w:rPr>
            <w:instrText xml:space="preserve"> CITATION MSI21 \l 2057 </w:instrText>
          </w:r>
          <w:r w:rsidR="006F721F" w:rsidRPr="00D76117">
            <w:rPr>
              <w:rFonts w:ascii="Arial" w:hAnsi="Arial" w:cs="Arial"/>
              <w:b/>
              <w:bCs/>
              <w:color w:val="000000"/>
            </w:rPr>
            <w:fldChar w:fldCharType="separate"/>
          </w:r>
          <w:r w:rsidR="006F721F" w:rsidRPr="00D76117">
            <w:rPr>
              <w:rFonts w:ascii="Arial" w:hAnsi="Arial" w:cs="Arial"/>
              <w:b/>
              <w:bCs/>
              <w:noProof/>
              <w:color w:val="000000"/>
            </w:rPr>
            <w:t xml:space="preserve"> [22]</w:t>
          </w:r>
          <w:r w:rsidR="006F721F" w:rsidRPr="00D76117">
            <w:rPr>
              <w:rFonts w:ascii="Arial" w:hAnsi="Arial" w:cs="Arial"/>
              <w:b/>
              <w:bCs/>
              <w:color w:val="000000"/>
            </w:rPr>
            <w:fldChar w:fldCharType="end"/>
          </w:r>
        </w:sdtContent>
      </w:sdt>
    </w:p>
    <w:p w14:paraId="2E5E66D5" w14:textId="77777777" w:rsidR="002658FF" w:rsidRPr="00D76117" w:rsidRDefault="002658FF" w:rsidP="00F365AE">
      <w:pPr>
        <w:rPr>
          <w:rFonts w:ascii="Arial" w:hAnsi="Arial" w:cs="Arial"/>
          <w:b/>
          <w:bCs/>
          <w:color w:val="000000"/>
        </w:rPr>
      </w:pPr>
    </w:p>
    <w:p w14:paraId="0AC21996" w14:textId="09B1BEBC" w:rsidR="00F365AE" w:rsidRPr="00F365AE" w:rsidRDefault="00411597" w:rsidP="00F365AE">
      <w:pPr>
        <w:rPr>
          <w:rFonts w:ascii="Arial" w:hAnsi="Arial" w:cs="Arial"/>
          <w:color w:val="000000"/>
        </w:rPr>
      </w:pPr>
      <w:r>
        <w:rPr>
          <w:rFonts w:ascii="Arial" w:hAnsi="Arial" w:cs="Arial"/>
          <w:color w:val="000000"/>
        </w:rPr>
        <w:t>I have chosen this higher specification monitor as it allows for i</w:t>
      </w:r>
      <w:r w:rsidR="00994CB0">
        <w:rPr>
          <w:rFonts w:ascii="Arial" w:hAnsi="Arial" w:cs="Arial"/>
          <w:color w:val="000000"/>
        </w:rPr>
        <w:t>mproved user vision</w:t>
      </w:r>
      <w:r>
        <w:rPr>
          <w:rFonts w:ascii="Arial" w:hAnsi="Arial" w:cs="Arial"/>
          <w:color w:val="000000"/>
        </w:rPr>
        <w:t>, which can give players an advantage in games</w:t>
      </w:r>
      <w:r w:rsidR="00286521">
        <w:rPr>
          <w:rFonts w:ascii="Arial" w:hAnsi="Arial" w:cs="Arial"/>
          <w:color w:val="000000"/>
        </w:rPr>
        <w:t>.</w:t>
      </w:r>
      <w:r w:rsidR="0085097D">
        <w:rPr>
          <w:rFonts w:ascii="Arial" w:hAnsi="Arial" w:cs="Arial"/>
          <w:color w:val="000000"/>
        </w:rPr>
        <w:t xml:space="preserve"> It also provides a higher refresh rate which can also give a player an advantage as they are able to </w:t>
      </w:r>
      <w:r w:rsidR="006E4955">
        <w:rPr>
          <w:rFonts w:ascii="Arial" w:hAnsi="Arial" w:cs="Arial"/>
          <w:color w:val="000000"/>
        </w:rPr>
        <w:t>react more quickly than a user using a monitor with a lower refresh rate.</w:t>
      </w:r>
      <w:r w:rsidR="00286521">
        <w:rPr>
          <w:rFonts w:ascii="Arial" w:hAnsi="Arial" w:cs="Arial"/>
          <w:color w:val="000000"/>
        </w:rPr>
        <w:t xml:space="preserve"> </w:t>
      </w:r>
      <w:r w:rsidR="006E4955">
        <w:rPr>
          <w:rFonts w:ascii="Arial" w:hAnsi="Arial" w:cs="Arial"/>
          <w:color w:val="000000"/>
        </w:rPr>
        <w:t>The curved t</w:t>
      </w:r>
      <w:r w:rsidR="00286521">
        <w:rPr>
          <w:rFonts w:ascii="Arial" w:hAnsi="Arial" w:cs="Arial"/>
          <w:color w:val="000000"/>
        </w:rPr>
        <w:t xml:space="preserve">ype of monitor is </w:t>
      </w:r>
      <w:r w:rsidR="006E4955">
        <w:rPr>
          <w:rFonts w:ascii="Arial" w:hAnsi="Arial" w:cs="Arial"/>
          <w:color w:val="000000"/>
        </w:rPr>
        <w:t xml:space="preserve">completely </w:t>
      </w:r>
      <w:r w:rsidR="00286521">
        <w:rPr>
          <w:rFonts w:ascii="Arial" w:hAnsi="Arial" w:cs="Arial"/>
          <w:color w:val="000000"/>
        </w:rPr>
        <w:t xml:space="preserve">down to </w:t>
      </w:r>
      <w:r w:rsidR="006E4955">
        <w:rPr>
          <w:rFonts w:ascii="Arial" w:hAnsi="Arial" w:cs="Arial"/>
          <w:color w:val="000000"/>
        </w:rPr>
        <w:t xml:space="preserve">the </w:t>
      </w:r>
      <w:r w:rsidR="00286521">
        <w:rPr>
          <w:rFonts w:ascii="Arial" w:hAnsi="Arial" w:cs="Arial"/>
          <w:color w:val="000000"/>
        </w:rPr>
        <w:t>user</w:t>
      </w:r>
      <w:r w:rsidR="006E4955">
        <w:rPr>
          <w:rFonts w:ascii="Arial" w:hAnsi="Arial" w:cs="Arial"/>
          <w:color w:val="000000"/>
        </w:rPr>
        <w:t>’</w:t>
      </w:r>
      <w:r w:rsidR="00286521">
        <w:rPr>
          <w:rFonts w:ascii="Arial" w:hAnsi="Arial" w:cs="Arial"/>
          <w:color w:val="000000"/>
        </w:rPr>
        <w:t>s own preference</w:t>
      </w:r>
      <w:r w:rsidR="006E4955">
        <w:rPr>
          <w:rFonts w:ascii="Arial" w:hAnsi="Arial" w:cs="Arial"/>
          <w:color w:val="000000"/>
        </w:rPr>
        <w:t xml:space="preserve">, many users may find a curved monitor </w:t>
      </w:r>
      <w:r w:rsidR="00AC04D7">
        <w:rPr>
          <w:rFonts w:ascii="Arial" w:hAnsi="Arial" w:cs="Arial"/>
          <w:color w:val="000000"/>
        </w:rPr>
        <w:t xml:space="preserve">to be </w:t>
      </w:r>
      <w:r w:rsidR="0057351B">
        <w:rPr>
          <w:rFonts w:ascii="Arial" w:hAnsi="Arial" w:cs="Arial"/>
          <w:color w:val="000000"/>
        </w:rPr>
        <w:t xml:space="preserve">a </w:t>
      </w:r>
      <w:r w:rsidR="006E4955">
        <w:rPr>
          <w:rFonts w:ascii="Arial" w:hAnsi="Arial" w:cs="Arial"/>
          <w:color w:val="000000"/>
        </w:rPr>
        <w:t xml:space="preserve">more immersive </w:t>
      </w:r>
      <w:r w:rsidR="0057351B">
        <w:rPr>
          <w:rFonts w:ascii="Arial" w:hAnsi="Arial" w:cs="Arial"/>
          <w:color w:val="000000"/>
        </w:rPr>
        <w:t xml:space="preserve">experience </w:t>
      </w:r>
      <w:r w:rsidR="006E4955">
        <w:rPr>
          <w:rFonts w:ascii="Arial" w:hAnsi="Arial" w:cs="Arial"/>
          <w:color w:val="000000"/>
        </w:rPr>
        <w:t>than</w:t>
      </w:r>
      <w:r w:rsidR="00343F71">
        <w:rPr>
          <w:rFonts w:ascii="Arial" w:hAnsi="Arial" w:cs="Arial"/>
          <w:color w:val="000000"/>
        </w:rPr>
        <w:t xml:space="preserve"> a </w:t>
      </w:r>
      <w:r w:rsidR="0057351B">
        <w:rPr>
          <w:rFonts w:ascii="Arial" w:hAnsi="Arial" w:cs="Arial"/>
          <w:color w:val="000000"/>
        </w:rPr>
        <w:t xml:space="preserve">standard </w:t>
      </w:r>
      <w:r w:rsidR="00343F71">
        <w:rPr>
          <w:rFonts w:ascii="Arial" w:hAnsi="Arial" w:cs="Arial"/>
          <w:color w:val="000000"/>
        </w:rPr>
        <w:t>flat monitor.</w:t>
      </w:r>
    </w:p>
    <w:p w14:paraId="28DF7B50" w14:textId="77777777" w:rsidR="00F365AE" w:rsidRPr="00F365AE" w:rsidRDefault="00F365AE" w:rsidP="00F365AE">
      <w:pPr>
        <w:rPr>
          <w:rFonts w:ascii="Arial" w:hAnsi="Arial" w:cs="Arial"/>
        </w:rPr>
      </w:pPr>
    </w:p>
    <w:p w14:paraId="269C5C30" w14:textId="77777777" w:rsidR="00304E57" w:rsidRDefault="00304E57">
      <w:pPr>
        <w:rPr>
          <w:rFonts w:ascii="Arial" w:eastAsiaTheme="majorEastAsia" w:hAnsi="Arial" w:cs="Arial"/>
          <w:color w:val="2F5496" w:themeColor="accent1" w:themeShade="BF"/>
          <w:sz w:val="26"/>
          <w:szCs w:val="26"/>
        </w:rPr>
      </w:pPr>
      <w:r>
        <w:rPr>
          <w:rFonts w:cs="Arial"/>
        </w:rPr>
        <w:br w:type="page"/>
      </w:r>
    </w:p>
    <w:p w14:paraId="1E0E509D" w14:textId="0AA993EB" w:rsidR="000D230C" w:rsidRPr="00F365AE" w:rsidRDefault="000D230C" w:rsidP="000D230C">
      <w:pPr>
        <w:pStyle w:val="Heading2"/>
        <w:rPr>
          <w:rFonts w:cs="Arial"/>
        </w:rPr>
      </w:pPr>
      <w:bookmarkStart w:id="26" w:name="_Toc67669937"/>
      <w:r w:rsidRPr="00F365AE">
        <w:rPr>
          <w:rFonts w:cs="Arial"/>
        </w:rPr>
        <w:lastRenderedPageBreak/>
        <w:t>Operating System</w:t>
      </w:r>
      <w:bookmarkEnd w:id="26"/>
    </w:p>
    <w:p w14:paraId="5074BEEB" w14:textId="0E24AB50" w:rsidR="000B0CA5" w:rsidRDefault="000B0CA5" w:rsidP="000B0CA5">
      <w:pPr>
        <w:rPr>
          <w:rFonts w:ascii="Arial" w:hAnsi="Arial" w:cs="Arial"/>
          <w:b/>
          <w:bCs/>
          <w:color w:val="000000"/>
        </w:rPr>
      </w:pPr>
      <w:r w:rsidRPr="00D76117">
        <w:rPr>
          <w:rFonts w:ascii="Arial" w:hAnsi="Arial" w:cs="Arial"/>
          <w:b/>
          <w:bCs/>
          <w:color w:val="000000"/>
        </w:rPr>
        <w:t>Microsoft Windows 10 Home - £119.99</w:t>
      </w:r>
      <w:sdt>
        <w:sdtPr>
          <w:rPr>
            <w:rFonts w:ascii="Arial" w:hAnsi="Arial" w:cs="Arial"/>
            <w:b/>
            <w:bCs/>
            <w:color w:val="000000"/>
          </w:rPr>
          <w:id w:val="-1518538572"/>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Mic21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[11]</w:t>
          </w:r>
          <w:r w:rsidRPr="00D76117">
            <w:rPr>
              <w:rFonts w:ascii="Arial" w:hAnsi="Arial" w:cs="Arial"/>
              <w:b/>
              <w:bCs/>
              <w:color w:val="000000"/>
            </w:rPr>
            <w:fldChar w:fldCharType="end"/>
          </w:r>
        </w:sdtContent>
      </w:sdt>
    </w:p>
    <w:p w14:paraId="2FCCC68C" w14:textId="77777777" w:rsidR="002658FF" w:rsidRPr="00D76117" w:rsidRDefault="002658FF" w:rsidP="000B0CA5">
      <w:pPr>
        <w:rPr>
          <w:rFonts w:ascii="Arial" w:hAnsi="Arial" w:cs="Arial"/>
          <w:b/>
          <w:bCs/>
          <w:color w:val="000000"/>
        </w:rPr>
      </w:pPr>
    </w:p>
    <w:p w14:paraId="7369EE46" w14:textId="3FB9ABF2" w:rsidR="000B0CA5" w:rsidRDefault="002E2422" w:rsidP="000B0CA5">
      <w:pPr>
        <w:rPr>
          <w:rFonts w:ascii="Arial" w:hAnsi="Arial" w:cs="Arial"/>
        </w:rPr>
      </w:pPr>
      <w:r>
        <w:rPr>
          <w:rFonts w:ascii="Arial" w:hAnsi="Arial" w:cs="Arial"/>
        </w:rPr>
        <w:t>I have used Windows 10 Home as there is n</w:t>
      </w:r>
      <w:r w:rsidR="00083108">
        <w:rPr>
          <w:rFonts w:ascii="Arial" w:hAnsi="Arial" w:cs="Arial"/>
        </w:rPr>
        <w:t xml:space="preserve">o real advantage </w:t>
      </w:r>
      <w:r>
        <w:rPr>
          <w:rFonts w:ascii="Arial" w:hAnsi="Arial" w:cs="Arial"/>
        </w:rPr>
        <w:t>to</w:t>
      </w:r>
      <w:r w:rsidR="00083108">
        <w:rPr>
          <w:rFonts w:ascii="Arial" w:hAnsi="Arial" w:cs="Arial"/>
        </w:rPr>
        <w:t xml:space="preserve"> </w:t>
      </w:r>
      <w:r w:rsidR="00A545C0">
        <w:rPr>
          <w:rFonts w:ascii="Arial" w:hAnsi="Arial" w:cs="Arial"/>
        </w:rPr>
        <w:t xml:space="preserve">installing Windows </w:t>
      </w:r>
      <w:r>
        <w:rPr>
          <w:rFonts w:ascii="Arial" w:hAnsi="Arial" w:cs="Arial"/>
        </w:rPr>
        <w:t xml:space="preserve">10 </w:t>
      </w:r>
      <w:r w:rsidR="00A545C0">
        <w:rPr>
          <w:rFonts w:ascii="Arial" w:hAnsi="Arial" w:cs="Arial"/>
        </w:rPr>
        <w:t>Pro for gaming</w:t>
      </w:r>
      <w:r>
        <w:rPr>
          <w:rFonts w:ascii="Arial" w:hAnsi="Arial" w:cs="Arial"/>
        </w:rPr>
        <w:t xml:space="preserve"> as most benefits of it is more for business application</w:t>
      </w:r>
      <w:r w:rsidR="00466F98">
        <w:rPr>
          <w:rFonts w:ascii="Arial" w:hAnsi="Arial" w:cs="Arial"/>
        </w:rPr>
        <w:t xml:space="preserve"> than personal use</w:t>
      </w:r>
      <w:r w:rsidR="008A196A">
        <w:rPr>
          <w:rFonts w:ascii="Arial" w:hAnsi="Arial" w:cs="Arial"/>
        </w:rPr>
        <w:t xml:space="preserve"> and the previously mentioned benefits are </w:t>
      </w:r>
      <w:r w:rsidR="00D36C40">
        <w:rPr>
          <w:rFonts w:ascii="Arial" w:hAnsi="Arial" w:cs="Arial"/>
        </w:rPr>
        <w:t>good enough for both systems.</w:t>
      </w:r>
    </w:p>
    <w:p w14:paraId="0717BAA0" w14:textId="77777777" w:rsidR="00083108" w:rsidRPr="00F365AE" w:rsidRDefault="00083108" w:rsidP="000B0CA5">
      <w:pPr>
        <w:rPr>
          <w:rFonts w:ascii="Arial" w:hAnsi="Arial" w:cs="Arial"/>
        </w:rPr>
      </w:pPr>
    </w:p>
    <w:p w14:paraId="263765A3" w14:textId="65F81298" w:rsidR="000D230C" w:rsidRPr="00304E57" w:rsidRDefault="000D230C" w:rsidP="00304E57">
      <w:pPr>
        <w:pStyle w:val="Heading2"/>
      </w:pPr>
      <w:bookmarkStart w:id="27" w:name="_Toc67669938"/>
      <w:r w:rsidRPr="00F365AE">
        <w:t>Keyboard</w:t>
      </w:r>
      <w:bookmarkEnd w:id="27"/>
    </w:p>
    <w:p w14:paraId="4BB139EC" w14:textId="424980F7" w:rsidR="000B0CA5" w:rsidRDefault="000B0CA5" w:rsidP="000B0CA5">
      <w:pPr>
        <w:rPr>
          <w:rFonts w:ascii="Arial" w:hAnsi="Arial" w:cs="Arial"/>
          <w:b/>
          <w:bCs/>
          <w:color w:val="000000"/>
        </w:rPr>
      </w:pPr>
      <w:r w:rsidRPr="00D76117">
        <w:rPr>
          <w:rFonts w:ascii="Arial" w:hAnsi="Arial" w:cs="Arial"/>
          <w:b/>
          <w:bCs/>
        </w:rPr>
        <w:t xml:space="preserve">STEELSERIES Apex 3 Gaming Keyboard - </w:t>
      </w:r>
      <w:r w:rsidRPr="00D76117">
        <w:rPr>
          <w:rFonts w:ascii="Arial" w:hAnsi="Arial" w:cs="Arial"/>
          <w:b/>
          <w:bCs/>
          <w:color w:val="000000"/>
        </w:rPr>
        <w:t>£59.99</w:t>
      </w:r>
      <w:sdt>
        <w:sdtPr>
          <w:rPr>
            <w:rFonts w:ascii="Arial" w:hAnsi="Arial" w:cs="Arial"/>
            <w:b/>
            <w:bCs/>
            <w:color w:val="000000"/>
          </w:rPr>
          <w:id w:val="1935853425"/>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STE21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[12]</w:t>
          </w:r>
          <w:r w:rsidRPr="00D76117">
            <w:rPr>
              <w:rFonts w:ascii="Arial" w:hAnsi="Arial" w:cs="Arial"/>
              <w:b/>
              <w:bCs/>
              <w:color w:val="000000"/>
            </w:rPr>
            <w:fldChar w:fldCharType="end"/>
          </w:r>
        </w:sdtContent>
      </w:sdt>
    </w:p>
    <w:p w14:paraId="18E55016" w14:textId="77777777" w:rsidR="002658FF" w:rsidRPr="00D76117" w:rsidRDefault="002658FF" w:rsidP="000B0CA5">
      <w:pPr>
        <w:rPr>
          <w:rFonts w:ascii="Arial" w:hAnsi="Arial" w:cs="Arial"/>
          <w:b/>
          <w:bCs/>
          <w:color w:val="000000"/>
        </w:rPr>
      </w:pPr>
    </w:p>
    <w:p w14:paraId="727161F2" w14:textId="43D17B10" w:rsidR="000B0CA5" w:rsidRPr="00FB192B" w:rsidRDefault="00466F98" w:rsidP="000B0CA5">
      <w:pPr>
        <w:rPr>
          <w:rFonts w:ascii="Arial" w:hAnsi="Arial" w:cs="Arial"/>
        </w:rPr>
      </w:pPr>
      <w:r>
        <w:rPr>
          <w:rFonts w:ascii="Arial" w:hAnsi="Arial" w:cs="Arial"/>
        </w:rPr>
        <w:t>This k</w:t>
      </w:r>
      <w:r w:rsidR="00691417" w:rsidRPr="00FB192B">
        <w:rPr>
          <w:rFonts w:ascii="Arial" w:hAnsi="Arial" w:cs="Arial"/>
        </w:rPr>
        <w:t>eyboard</w:t>
      </w:r>
      <w:r w:rsidR="00817DD8" w:rsidRPr="00FB192B">
        <w:rPr>
          <w:rFonts w:ascii="Arial" w:hAnsi="Arial" w:cs="Arial"/>
        </w:rPr>
        <w:t xml:space="preserve"> is sufficient for this </w:t>
      </w:r>
      <w:r>
        <w:rPr>
          <w:rFonts w:ascii="Arial" w:hAnsi="Arial" w:cs="Arial"/>
        </w:rPr>
        <w:t>system</w:t>
      </w:r>
      <w:r w:rsidR="00817DD8" w:rsidRPr="00FB192B">
        <w:rPr>
          <w:rFonts w:ascii="Arial" w:hAnsi="Arial" w:cs="Arial"/>
        </w:rPr>
        <w:t xml:space="preserve">, as the </w:t>
      </w:r>
      <w:r w:rsidR="00B20555">
        <w:rPr>
          <w:rFonts w:ascii="Arial" w:hAnsi="Arial" w:cs="Arial"/>
        </w:rPr>
        <w:t>build</w:t>
      </w:r>
      <w:r w:rsidR="00817DD8" w:rsidRPr="00FB192B">
        <w:rPr>
          <w:rFonts w:ascii="Arial" w:hAnsi="Arial" w:cs="Arial"/>
        </w:rPr>
        <w:t xml:space="preserve"> </w:t>
      </w:r>
      <w:r w:rsidR="00B20555">
        <w:rPr>
          <w:rFonts w:ascii="Arial" w:hAnsi="Arial" w:cs="Arial"/>
        </w:rPr>
        <w:t xml:space="preserve">will </w:t>
      </w:r>
      <w:r w:rsidR="00FB192B" w:rsidRPr="00FB192B">
        <w:rPr>
          <w:rFonts w:ascii="Arial" w:hAnsi="Arial" w:cs="Arial"/>
        </w:rPr>
        <w:t>primarily</w:t>
      </w:r>
      <w:r w:rsidR="00817DD8" w:rsidRPr="00FB192B">
        <w:rPr>
          <w:rFonts w:ascii="Arial" w:hAnsi="Arial" w:cs="Arial"/>
        </w:rPr>
        <w:t xml:space="preserve"> use</w:t>
      </w:r>
      <w:r w:rsidR="00B20555">
        <w:rPr>
          <w:rFonts w:ascii="Arial" w:hAnsi="Arial" w:cs="Arial"/>
        </w:rPr>
        <w:t xml:space="preserve"> the Oculus rift</w:t>
      </w:r>
      <w:r w:rsidR="00817DD8" w:rsidRPr="00FB192B">
        <w:rPr>
          <w:rFonts w:ascii="Arial" w:hAnsi="Arial" w:cs="Arial"/>
        </w:rPr>
        <w:t xml:space="preserve"> controllers</w:t>
      </w:r>
      <w:r w:rsidR="00B20555">
        <w:rPr>
          <w:rFonts w:ascii="Arial" w:hAnsi="Arial" w:cs="Arial"/>
        </w:rPr>
        <w:t xml:space="preserve"> rather than </w:t>
      </w:r>
      <w:r w:rsidR="00333206">
        <w:rPr>
          <w:rFonts w:ascii="Arial" w:hAnsi="Arial" w:cs="Arial"/>
        </w:rPr>
        <w:t>a keyboard. However, I wanted to use a good keyboard in</w:t>
      </w:r>
      <w:r w:rsidR="00AC0079">
        <w:rPr>
          <w:rFonts w:ascii="Arial" w:hAnsi="Arial" w:cs="Arial"/>
        </w:rPr>
        <w:t xml:space="preserve"> </w:t>
      </w:r>
      <w:r w:rsidR="00333206">
        <w:rPr>
          <w:rFonts w:ascii="Arial" w:hAnsi="Arial" w:cs="Arial"/>
        </w:rPr>
        <w:t>case a user wanted to use a no</w:t>
      </w:r>
      <w:r w:rsidR="00AC0079">
        <w:rPr>
          <w:rFonts w:ascii="Arial" w:hAnsi="Arial" w:cs="Arial"/>
        </w:rPr>
        <w:t>n-Oculus rift gam</w:t>
      </w:r>
      <w:r w:rsidR="00194EDA">
        <w:rPr>
          <w:rFonts w:ascii="Arial" w:hAnsi="Arial" w:cs="Arial"/>
        </w:rPr>
        <w:t>e</w:t>
      </w:r>
      <w:r w:rsidR="00473D74">
        <w:rPr>
          <w:rFonts w:ascii="Arial" w:hAnsi="Arial" w:cs="Arial"/>
        </w:rPr>
        <w:t xml:space="preserve"> </w:t>
      </w:r>
      <w:r w:rsidR="00670FCA">
        <w:rPr>
          <w:rFonts w:ascii="Arial" w:hAnsi="Arial" w:cs="Arial"/>
        </w:rPr>
        <w:t xml:space="preserve">and this keyboard provides the user with a </w:t>
      </w:r>
      <w:r w:rsidR="00F26D5D">
        <w:rPr>
          <w:rFonts w:ascii="Arial" w:hAnsi="Arial" w:cs="Arial"/>
        </w:rPr>
        <w:t>sufficient method of playing these games</w:t>
      </w:r>
      <w:r w:rsidR="00AC0079">
        <w:rPr>
          <w:rFonts w:ascii="Arial" w:hAnsi="Arial" w:cs="Arial"/>
        </w:rPr>
        <w:t>.</w:t>
      </w:r>
    </w:p>
    <w:p w14:paraId="6137081C" w14:textId="77777777" w:rsidR="00A545C0" w:rsidRPr="00D76117" w:rsidRDefault="00A545C0" w:rsidP="000B0CA5">
      <w:pPr>
        <w:rPr>
          <w:rFonts w:ascii="Arial" w:hAnsi="Arial" w:cs="Arial"/>
          <w:b/>
          <w:bCs/>
        </w:rPr>
      </w:pPr>
    </w:p>
    <w:p w14:paraId="3642E672" w14:textId="2312C724" w:rsidR="000D230C" w:rsidRPr="00F365AE" w:rsidRDefault="000D230C" w:rsidP="000D230C">
      <w:pPr>
        <w:pStyle w:val="Heading2"/>
        <w:rPr>
          <w:rFonts w:cs="Arial"/>
        </w:rPr>
      </w:pPr>
      <w:bookmarkStart w:id="28" w:name="_Toc67669939"/>
      <w:r w:rsidRPr="00F365AE">
        <w:rPr>
          <w:rFonts w:cs="Arial"/>
        </w:rPr>
        <w:t>Mouse</w:t>
      </w:r>
      <w:bookmarkEnd w:id="28"/>
    </w:p>
    <w:p w14:paraId="4D26B276" w14:textId="296FBAF5" w:rsidR="000B0CA5" w:rsidRDefault="000B0CA5" w:rsidP="000B0CA5">
      <w:pPr>
        <w:rPr>
          <w:rFonts w:ascii="Arial" w:hAnsi="Arial" w:cs="Arial"/>
          <w:b/>
          <w:bCs/>
          <w:color w:val="000000"/>
        </w:rPr>
      </w:pPr>
      <w:r w:rsidRPr="00D76117">
        <w:rPr>
          <w:rFonts w:ascii="Arial" w:hAnsi="Arial" w:cs="Arial"/>
          <w:b/>
          <w:bCs/>
          <w:color w:val="000000"/>
        </w:rPr>
        <w:t>STEELSERIES Rival 3 RGB Optical Gaming Mouse - £29.99</w:t>
      </w:r>
      <w:sdt>
        <w:sdtPr>
          <w:rPr>
            <w:rFonts w:ascii="Arial" w:hAnsi="Arial" w:cs="Arial"/>
            <w:b/>
            <w:bCs/>
            <w:color w:val="000000"/>
          </w:rPr>
          <w:id w:val="36859674"/>
          <w:citation/>
        </w:sdtPr>
        <w:sdtEndPr/>
        <w:sdtContent>
          <w:r w:rsidRPr="00D76117">
            <w:rPr>
              <w:rFonts w:ascii="Arial" w:hAnsi="Arial" w:cs="Arial"/>
              <w:b/>
              <w:bCs/>
              <w:color w:val="000000"/>
            </w:rPr>
            <w:fldChar w:fldCharType="begin"/>
          </w:r>
          <w:r w:rsidRPr="00D76117">
            <w:rPr>
              <w:rFonts w:ascii="Arial" w:hAnsi="Arial" w:cs="Arial"/>
              <w:b/>
              <w:bCs/>
              <w:color w:val="000000"/>
            </w:rPr>
            <w:instrText xml:space="preserve"> CITATION STE211 \l 2057 </w:instrText>
          </w:r>
          <w:r w:rsidRPr="00D76117">
            <w:rPr>
              <w:rFonts w:ascii="Arial" w:hAnsi="Arial" w:cs="Arial"/>
              <w:b/>
              <w:bCs/>
              <w:color w:val="000000"/>
            </w:rPr>
            <w:fldChar w:fldCharType="separate"/>
          </w:r>
          <w:r w:rsidRPr="00D76117">
            <w:rPr>
              <w:rFonts w:ascii="Arial" w:hAnsi="Arial" w:cs="Arial"/>
              <w:b/>
              <w:bCs/>
              <w:noProof/>
              <w:color w:val="000000"/>
            </w:rPr>
            <w:t xml:space="preserve"> [13]</w:t>
          </w:r>
          <w:r w:rsidRPr="00D76117">
            <w:rPr>
              <w:rFonts w:ascii="Arial" w:hAnsi="Arial" w:cs="Arial"/>
              <w:b/>
              <w:bCs/>
              <w:color w:val="000000"/>
            </w:rPr>
            <w:fldChar w:fldCharType="end"/>
          </w:r>
        </w:sdtContent>
      </w:sdt>
    </w:p>
    <w:p w14:paraId="3E640279" w14:textId="77777777" w:rsidR="002658FF" w:rsidRPr="00D76117" w:rsidRDefault="002658FF" w:rsidP="000B0CA5">
      <w:pPr>
        <w:rPr>
          <w:rFonts w:ascii="Arial" w:hAnsi="Arial" w:cs="Arial"/>
          <w:b/>
          <w:bCs/>
          <w:color w:val="000000"/>
        </w:rPr>
      </w:pPr>
    </w:p>
    <w:p w14:paraId="226E6B59" w14:textId="086551A0" w:rsidR="000B0CA5" w:rsidRDefault="00DE2AAD" w:rsidP="000B0CA5">
      <w:pPr>
        <w:rPr>
          <w:rFonts w:ascii="Arial" w:hAnsi="Arial" w:cs="Arial"/>
        </w:rPr>
      </w:pPr>
      <w:r>
        <w:rPr>
          <w:rFonts w:ascii="Arial" w:hAnsi="Arial" w:cs="Arial"/>
        </w:rPr>
        <w:t xml:space="preserve">As with the keyboard, </w:t>
      </w:r>
      <w:r w:rsidR="00194EDA">
        <w:rPr>
          <w:rFonts w:ascii="Arial" w:hAnsi="Arial" w:cs="Arial"/>
        </w:rPr>
        <w:t xml:space="preserve">it </w:t>
      </w:r>
      <w:r>
        <w:rPr>
          <w:rFonts w:ascii="Arial" w:hAnsi="Arial" w:cs="Arial"/>
        </w:rPr>
        <w:t xml:space="preserve">not </w:t>
      </w:r>
      <w:r w:rsidR="00AE3095">
        <w:rPr>
          <w:rFonts w:ascii="Arial" w:hAnsi="Arial" w:cs="Arial"/>
        </w:rPr>
        <w:t>really necessary to use a</w:t>
      </w:r>
      <w:r w:rsidR="00A63072">
        <w:rPr>
          <w:rFonts w:ascii="Arial" w:hAnsi="Arial" w:cs="Arial"/>
        </w:rPr>
        <w:t>n insanely</w:t>
      </w:r>
      <w:r w:rsidR="00AE3095">
        <w:rPr>
          <w:rFonts w:ascii="Arial" w:hAnsi="Arial" w:cs="Arial"/>
        </w:rPr>
        <w:t xml:space="preserve"> </w:t>
      </w:r>
      <w:r w:rsidR="002658FF">
        <w:rPr>
          <w:rFonts w:ascii="Arial" w:hAnsi="Arial" w:cs="Arial"/>
        </w:rPr>
        <w:t>high-performance</w:t>
      </w:r>
      <w:r w:rsidR="00AE3095">
        <w:rPr>
          <w:rFonts w:ascii="Arial" w:hAnsi="Arial" w:cs="Arial"/>
        </w:rPr>
        <w:t xml:space="preserve"> mouse with this </w:t>
      </w:r>
      <w:r w:rsidR="00194EDA">
        <w:rPr>
          <w:rFonts w:ascii="Arial" w:hAnsi="Arial" w:cs="Arial"/>
        </w:rPr>
        <w:t>system</w:t>
      </w:r>
      <w:r w:rsidR="00526D3B">
        <w:rPr>
          <w:rFonts w:ascii="Arial" w:hAnsi="Arial" w:cs="Arial"/>
        </w:rPr>
        <w:t xml:space="preserve">, with the budget in mind the </w:t>
      </w:r>
      <w:r w:rsidR="00343F71">
        <w:rPr>
          <w:rFonts w:ascii="Arial" w:hAnsi="Arial" w:cs="Arial"/>
        </w:rPr>
        <w:t>SteelSeries</w:t>
      </w:r>
      <w:r w:rsidR="00526D3B">
        <w:rPr>
          <w:rFonts w:ascii="Arial" w:hAnsi="Arial" w:cs="Arial"/>
        </w:rPr>
        <w:t xml:space="preserve"> Rival 3 </w:t>
      </w:r>
      <w:r w:rsidR="00C77171">
        <w:rPr>
          <w:rFonts w:ascii="Arial" w:hAnsi="Arial" w:cs="Arial"/>
        </w:rPr>
        <w:t>is ideal for this system</w:t>
      </w:r>
      <w:r w:rsidR="00194EDA">
        <w:rPr>
          <w:rFonts w:ascii="Arial" w:hAnsi="Arial" w:cs="Arial"/>
        </w:rPr>
        <w:t xml:space="preserve"> and will provide </w:t>
      </w:r>
      <w:r w:rsidR="00352215">
        <w:rPr>
          <w:rFonts w:ascii="Arial" w:hAnsi="Arial" w:cs="Arial"/>
        </w:rPr>
        <w:t>a sufficient experience for any other computational use</w:t>
      </w:r>
      <w:r w:rsidR="00983A8D">
        <w:rPr>
          <w:rFonts w:ascii="Arial" w:hAnsi="Arial" w:cs="Arial"/>
        </w:rPr>
        <w:t xml:space="preserve"> or pc gaming</w:t>
      </w:r>
      <w:r w:rsidR="00C77171">
        <w:rPr>
          <w:rFonts w:ascii="Arial" w:hAnsi="Arial" w:cs="Arial"/>
        </w:rPr>
        <w:t>.</w:t>
      </w:r>
    </w:p>
    <w:p w14:paraId="68F25CEB" w14:textId="77777777" w:rsidR="00A545C0" w:rsidRPr="00F365AE" w:rsidRDefault="00A545C0" w:rsidP="000B0CA5">
      <w:pPr>
        <w:rPr>
          <w:rFonts w:ascii="Arial" w:hAnsi="Arial" w:cs="Arial"/>
        </w:rPr>
      </w:pPr>
    </w:p>
    <w:p w14:paraId="3C073D0E" w14:textId="77777777" w:rsidR="000D230C" w:rsidRPr="00F365AE" w:rsidRDefault="000D230C" w:rsidP="0039370F">
      <w:pPr>
        <w:pStyle w:val="Heading1"/>
      </w:pPr>
      <w:bookmarkStart w:id="29" w:name="_Toc67669940"/>
      <w:r w:rsidRPr="00F365AE">
        <w:t>External Storage</w:t>
      </w:r>
      <w:bookmarkEnd w:id="29"/>
    </w:p>
    <w:p w14:paraId="5020A071" w14:textId="25F6FD2C" w:rsidR="000D230C" w:rsidRPr="00F365AE" w:rsidRDefault="00835BEE">
      <w:pPr>
        <w:rPr>
          <w:rFonts w:ascii="Arial" w:eastAsiaTheme="majorEastAsia" w:hAnsi="Arial" w:cs="Arial"/>
          <w:color w:val="2F5496" w:themeColor="accent1" w:themeShade="BF"/>
          <w:sz w:val="32"/>
          <w:szCs w:val="32"/>
        </w:rPr>
      </w:pPr>
      <w:r>
        <w:rPr>
          <w:rFonts w:ascii="Arial" w:hAnsi="Arial" w:cs="Arial"/>
        </w:rPr>
        <w:t xml:space="preserve">To provide a solution for a 64TB external storage unit, I would use 4 </w:t>
      </w:r>
      <w:r w:rsidR="00ED5790" w:rsidRPr="00ED5790">
        <w:rPr>
          <w:rFonts w:ascii="Arial" w:hAnsi="Arial" w:cs="Arial"/>
        </w:rPr>
        <w:t>WD 16 TB Elements Desktop External Hard Drive</w:t>
      </w:r>
      <w:r w:rsidR="00ED5790">
        <w:rPr>
          <w:rFonts w:ascii="Arial" w:hAnsi="Arial" w:cs="Arial"/>
        </w:rPr>
        <w:t>s</w:t>
      </w:r>
      <w:r w:rsidR="008C0BC4">
        <w:rPr>
          <w:rFonts w:ascii="Arial" w:hAnsi="Arial" w:cs="Arial"/>
        </w:rPr>
        <w:t xml:space="preserve"> which are </w:t>
      </w:r>
      <w:r w:rsidR="008C0BC4" w:rsidRPr="008C0BC4">
        <w:rPr>
          <w:rFonts w:ascii="Arial" w:hAnsi="Arial" w:cs="Arial"/>
        </w:rPr>
        <w:t>£234.99</w:t>
      </w:r>
      <w:r w:rsidR="008C0BC4" w:rsidRPr="008C0BC4">
        <w:rPr>
          <w:rFonts w:ascii="Arial" w:hAnsi="Arial" w:cs="Arial"/>
        </w:rPr>
        <w:t xml:space="preserve"> </w:t>
      </w:r>
      <w:r w:rsidR="008C0BC4">
        <w:rPr>
          <w:rFonts w:ascii="Arial" w:hAnsi="Arial" w:cs="Arial"/>
        </w:rPr>
        <w:t>per unit</w:t>
      </w:r>
      <w:sdt>
        <w:sdtPr>
          <w:rPr>
            <w:rFonts w:ascii="Arial" w:hAnsi="Arial" w:cs="Arial"/>
          </w:rPr>
          <w:id w:val="-931669953"/>
          <w:citation/>
        </w:sdtPr>
        <w:sdtContent>
          <w:r w:rsidR="00206F69">
            <w:rPr>
              <w:rFonts w:ascii="Arial" w:hAnsi="Arial" w:cs="Arial"/>
            </w:rPr>
            <w:fldChar w:fldCharType="begin"/>
          </w:r>
          <w:r w:rsidR="00206F69">
            <w:rPr>
              <w:rFonts w:ascii="Arial" w:hAnsi="Arial" w:cs="Arial"/>
            </w:rPr>
            <w:instrText xml:space="preserve"> CITATION WD121 \l 2057 </w:instrText>
          </w:r>
          <w:r w:rsidR="00206F69">
            <w:rPr>
              <w:rFonts w:ascii="Arial" w:hAnsi="Arial" w:cs="Arial"/>
            </w:rPr>
            <w:fldChar w:fldCharType="separate"/>
          </w:r>
          <w:r w:rsidR="00206F69">
            <w:rPr>
              <w:rFonts w:ascii="Arial" w:hAnsi="Arial" w:cs="Arial"/>
              <w:noProof/>
            </w:rPr>
            <w:t xml:space="preserve"> </w:t>
          </w:r>
          <w:r w:rsidR="00206F69" w:rsidRPr="00206F69">
            <w:rPr>
              <w:rFonts w:ascii="Arial" w:hAnsi="Arial" w:cs="Arial"/>
              <w:noProof/>
            </w:rPr>
            <w:t>[24]</w:t>
          </w:r>
          <w:r w:rsidR="00206F69">
            <w:rPr>
              <w:rFonts w:ascii="Arial" w:hAnsi="Arial" w:cs="Arial"/>
            </w:rPr>
            <w:fldChar w:fldCharType="end"/>
          </w:r>
        </w:sdtContent>
      </w:sdt>
      <w:r w:rsidR="009964B2">
        <w:rPr>
          <w:rFonts w:ascii="Arial" w:hAnsi="Arial" w:cs="Arial"/>
        </w:rPr>
        <w:t xml:space="preserve"> connected to each other </w:t>
      </w:r>
      <w:r w:rsidR="00C04FBA">
        <w:rPr>
          <w:rFonts w:ascii="Arial" w:hAnsi="Arial" w:cs="Arial"/>
        </w:rPr>
        <w:t>using RAID technology</w:t>
      </w:r>
      <w:r w:rsidR="00206F69">
        <w:rPr>
          <w:rFonts w:ascii="Arial" w:hAnsi="Arial" w:cs="Arial"/>
        </w:rPr>
        <w:t xml:space="preserve">. This brings it to a total of </w:t>
      </w:r>
      <w:r w:rsidR="000F1BE8">
        <w:rPr>
          <w:rFonts w:ascii="Arial" w:hAnsi="Arial" w:cs="Arial"/>
        </w:rPr>
        <w:t>£939.96</w:t>
      </w:r>
      <w:r w:rsidR="009964B2">
        <w:rPr>
          <w:rFonts w:ascii="Arial" w:hAnsi="Arial" w:cs="Arial"/>
        </w:rPr>
        <w:t xml:space="preserve"> for the entire 64TB storage unit.</w:t>
      </w:r>
      <w:r w:rsidR="002709F7">
        <w:rPr>
          <w:rFonts w:ascii="Arial" w:hAnsi="Arial" w:cs="Arial"/>
        </w:rPr>
        <w:t xml:space="preserve"> Making use of Network </w:t>
      </w:r>
      <w:r w:rsidR="00140B0C">
        <w:rPr>
          <w:rFonts w:ascii="Arial" w:hAnsi="Arial" w:cs="Arial"/>
        </w:rPr>
        <w:t>Attached</w:t>
      </w:r>
      <w:r w:rsidR="002709F7">
        <w:rPr>
          <w:rFonts w:ascii="Arial" w:hAnsi="Arial" w:cs="Arial"/>
        </w:rPr>
        <w:t xml:space="preserve"> Storage can also allow you to swap the drives or add more to gain even more storage, it allows the data to be accessed by multiple </w:t>
      </w:r>
      <w:r w:rsidR="00140B0C">
        <w:rPr>
          <w:rFonts w:ascii="Arial" w:hAnsi="Arial" w:cs="Arial"/>
        </w:rPr>
        <w:t>users on a network which is beneficial when using more than one system</w:t>
      </w:r>
      <w:r w:rsidR="009323A0">
        <w:rPr>
          <w:rFonts w:ascii="Arial" w:hAnsi="Arial" w:cs="Arial"/>
        </w:rPr>
        <w:t xml:space="preserve"> that requires to store data externally</w:t>
      </w:r>
      <w:r w:rsidR="00140B0C">
        <w:rPr>
          <w:rFonts w:ascii="Arial" w:hAnsi="Arial" w:cs="Arial"/>
        </w:rPr>
        <w:t>.</w:t>
      </w:r>
      <w:r w:rsidR="000D230C" w:rsidRPr="00F365AE">
        <w:rPr>
          <w:rFonts w:ascii="Arial" w:hAnsi="Arial" w:cs="Arial"/>
        </w:rPr>
        <w:br w:type="page"/>
      </w:r>
    </w:p>
    <w:bookmarkStart w:id="30" w:name="_Toc67669941" w:displacedByCustomXml="next"/>
    <w:sdt>
      <w:sdtPr>
        <w:rPr>
          <w:rFonts w:ascii="Times New Roman" w:eastAsia="Times New Roman" w:hAnsi="Times New Roman" w:cs="Arial"/>
          <w:color w:val="auto"/>
          <w:sz w:val="24"/>
          <w:szCs w:val="24"/>
        </w:rPr>
        <w:id w:val="-1690065186"/>
        <w:docPartObj>
          <w:docPartGallery w:val="Bibliographies"/>
          <w:docPartUnique/>
        </w:docPartObj>
      </w:sdtPr>
      <w:sdtEndPr/>
      <w:sdtContent>
        <w:p w14:paraId="65F82B0E" w14:textId="14AD0B93" w:rsidR="000D230C" w:rsidRPr="00F365AE" w:rsidRDefault="000D230C">
          <w:pPr>
            <w:pStyle w:val="Heading1"/>
            <w:rPr>
              <w:rFonts w:cs="Arial"/>
            </w:rPr>
          </w:pPr>
          <w:r w:rsidRPr="00F365AE">
            <w:rPr>
              <w:rFonts w:cs="Arial"/>
            </w:rPr>
            <w:t>Bibliography</w:t>
          </w:r>
          <w:bookmarkEnd w:id="30"/>
        </w:p>
        <w:sdt>
          <w:sdtPr>
            <w:rPr>
              <w:rFonts w:ascii="Arial" w:hAnsi="Arial" w:cs="Arial"/>
            </w:rPr>
            <w:id w:val="111145805"/>
            <w:bibliography/>
          </w:sdtPr>
          <w:sdtEndPr/>
          <w:sdtContent>
            <w:p w14:paraId="47021E7F" w14:textId="77777777" w:rsidR="00AE00BD" w:rsidRDefault="000D230C">
              <w:pPr>
                <w:rPr>
                  <w:rFonts w:asciiTheme="minorHAnsi" w:eastAsiaTheme="minorHAnsi" w:hAnsiTheme="minorHAnsi" w:cstheme="minorBidi"/>
                  <w:noProof/>
                  <w:lang w:eastAsia="en-US"/>
                </w:rPr>
              </w:pPr>
              <w:r w:rsidRPr="00F365AE">
                <w:rPr>
                  <w:rFonts w:ascii="Arial" w:hAnsi="Arial" w:cs="Arial"/>
                </w:rPr>
                <w:fldChar w:fldCharType="begin"/>
              </w:r>
              <w:r w:rsidRPr="00F365AE">
                <w:rPr>
                  <w:rFonts w:ascii="Arial" w:hAnsi="Arial" w:cs="Arial"/>
                </w:rPr>
                <w:instrText xml:space="preserve"> BIBLIOGRAPHY </w:instrText>
              </w:r>
              <w:r w:rsidRPr="00F365AE">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8"/>
                <w:gridCol w:w="8752"/>
              </w:tblGrid>
              <w:tr w:rsidR="00AE00BD" w14:paraId="793EB875" w14:textId="77777777">
                <w:trPr>
                  <w:divId w:val="235095622"/>
                  <w:tblCellSpacing w:w="15" w:type="dxa"/>
                </w:trPr>
                <w:tc>
                  <w:tcPr>
                    <w:tcW w:w="50" w:type="pct"/>
                    <w:hideMark/>
                  </w:tcPr>
                  <w:p w14:paraId="765217C6" w14:textId="55B2CA27" w:rsidR="00AE00BD" w:rsidRDefault="00AE00BD">
                    <w:pPr>
                      <w:pStyle w:val="Bibliography"/>
                      <w:rPr>
                        <w:noProof/>
                      </w:rPr>
                    </w:pPr>
                    <w:r>
                      <w:rPr>
                        <w:noProof/>
                      </w:rPr>
                      <w:t xml:space="preserve">[1] </w:t>
                    </w:r>
                  </w:p>
                </w:tc>
                <w:tc>
                  <w:tcPr>
                    <w:tcW w:w="0" w:type="auto"/>
                    <w:hideMark/>
                  </w:tcPr>
                  <w:p w14:paraId="4667052F" w14:textId="77777777" w:rsidR="00AE00BD" w:rsidRDefault="00AE00BD">
                    <w:pPr>
                      <w:pStyle w:val="Bibliography"/>
                      <w:rPr>
                        <w:noProof/>
                      </w:rPr>
                    </w:pPr>
                    <w:r>
                      <w:rPr>
                        <w:noProof/>
                      </w:rPr>
                      <w:t>“Phanteks Eclipse P300A Mesh ATX Mid Tower Case,” [Online]. Available: https://www.currys.co.uk/gbuk/computing-accessories/components-upgrades/tower-cases/phanteks-eclipse-p300a-atx-mid-tower-pc-case-10205478-pdt.html. [Accessed 21 March 2021].</w:t>
                    </w:r>
                  </w:p>
                </w:tc>
              </w:tr>
              <w:tr w:rsidR="00AE00BD" w14:paraId="0A864025" w14:textId="77777777">
                <w:trPr>
                  <w:divId w:val="235095622"/>
                  <w:tblCellSpacing w:w="15" w:type="dxa"/>
                </w:trPr>
                <w:tc>
                  <w:tcPr>
                    <w:tcW w:w="50" w:type="pct"/>
                    <w:hideMark/>
                  </w:tcPr>
                  <w:p w14:paraId="76375F48" w14:textId="77777777" w:rsidR="00AE00BD" w:rsidRDefault="00AE00BD">
                    <w:pPr>
                      <w:pStyle w:val="Bibliography"/>
                      <w:rPr>
                        <w:noProof/>
                      </w:rPr>
                    </w:pPr>
                    <w:r>
                      <w:rPr>
                        <w:noProof/>
                      </w:rPr>
                      <w:t xml:space="preserve">[2] </w:t>
                    </w:r>
                  </w:p>
                </w:tc>
                <w:tc>
                  <w:tcPr>
                    <w:tcW w:w="0" w:type="auto"/>
                    <w:hideMark/>
                  </w:tcPr>
                  <w:p w14:paraId="454F33E2" w14:textId="77777777" w:rsidR="00AE00BD" w:rsidRDefault="00AE00BD">
                    <w:pPr>
                      <w:pStyle w:val="Bibliography"/>
                      <w:rPr>
                        <w:noProof/>
                      </w:rPr>
                    </w:pPr>
                    <w:r>
                      <w:rPr>
                        <w:noProof/>
                      </w:rPr>
                      <w:t>“ASUS PRIME H310M-K 2.0 (Socket 1151/H310/DDR4/S-ATA 600/M-ATX),” [Online]. Available: https://www.amazon.co.uk/ASUS-PRIME-H310M-K-Motherboard-LGA1151/dp/B07G347C82/ref=asc_df_B07G347C82/?tag=googshopuk-21&amp;linkCode=df0&amp;hvadid=399545281845&amp;hvpos=&amp;hvnetw=g&amp;hvrand=7464979273714591727&amp;hvpone=&amp;hvptwo=&amp;hvqmt=&amp;hvdev=c&amp;hvdvcmdl=&amp;hvlocint=&amp;hvlocphy=. [Accessed 21 March 2021].</w:t>
                    </w:r>
                  </w:p>
                </w:tc>
              </w:tr>
              <w:tr w:rsidR="00AE00BD" w14:paraId="4D60C18D" w14:textId="77777777">
                <w:trPr>
                  <w:divId w:val="235095622"/>
                  <w:tblCellSpacing w:w="15" w:type="dxa"/>
                </w:trPr>
                <w:tc>
                  <w:tcPr>
                    <w:tcW w:w="50" w:type="pct"/>
                    <w:hideMark/>
                  </w:tcPr>
                  <w:p w14:paraId="5B577327" w14:textId="77777777" w:rsidR="00AE00BD" w:rsidRDefault="00AE00BD">
                    <w:pPr>
                      <w:pStyle w:val="Bibliography"/>
                      <w:rPr>
                        <w:noProof/>
                      </w:rPr>
                    </w:pPr>
                    <w:r>
                      <w:rPr>
                        <w:noProof/>
                      </w:rPr>
                      <w:t xml:space="preserve">[3] </w:t>
                    </w:r>
                  </w:p>
                </w:tc>
                <w:tc>
                  <w:tcPr>
                    <w:tcW w:w="0" w:type="auto"/>
                    <w:hideMark/>
                  </w:tcPr>
                  <w:p w14:paraId="44E98359" w14:textId="77777777" w:rsidR="00AE00BD" w:rsidRDefault="00AE00BD">
                    <w:pPr>
                      <w:pStyle w:val="Bibliography"/>
                      <w:rPr>
                        <w:noProof/>
                      </w:rPr>
                    </w:pPr>
                    <w:r>
                      <w:rPr>
                        <w:noProof/>
                      </w:rPr>
                      <w:t>“Intel i3-6100,” [Online]. Available: https://pricespy.co.uk/computers-accessories/computer-components/cpus/intel-core-i3-6100-3.7ghz-socket-1151-box--p3339212. [Accessed 21 March 2021].</w:t>
                    </w:r>
                  </w:p>
                </w:tc>
              </w:tr>
              <w:tr w:rsidR="00AE00BD" w14:paraId="36940041" w14:textId="77777777">
                <w:trPr>
                  <w:divId w:val="235095622"/>
                  <w:tblCellSpacing w:w="15" w:type="dxa"/>
                </w:trPr>
                <w:tc>
                  <w:tcPr>
                    <w:tcW w:w="50" w:type="pct"/>
                    <w:hideMark/>
                  </w:tcPr>
                  <w:p w14:paraId="13EE1E5C" w14:textId="77777777" w:rsidR="00AE00BD" w:rsidRDefault="00AE00BD">
                    <w:pPr>
                      <w:pStyle w:val="Bibliography"/>
                      <w:rPr>
                        <w:noProof/>
                      </w:rPr>
                    </w:pPr>
                    <w:r>
                      <w:rPr>
                        <w:noProof/>
                      </w:rPr>
                      <w:t xml:space="preserve">[4] </w:t>
                    </w:r>
                  </w:p>
                </w:tc>
                <w:tc>
                  <w:tcPr>
                    <w:tcW w:w="0" w:type="auto"/>
                    <w:hideMark/>
                  </w:tcPr>
                  <w:p w14:paraId="310F649F" w14:textId="77777777" w:rsidR="00AE00BD" w:rsidRDefault="00AE00BD">
                    <w:pPr>
                      <w:pStyle w:val="Bibliography"/>
                      <w:rPr>
                        <w:noProof/>
                      </w:rPr>
                    </w:pPr>
                    <w:r>
                      <w:rPr>
                        <w:noProof/>
                      </w:rPr>
                      <w:t>“NVIDIA GTX 1050Ti,” [Online]. Available: https://www.amazon.co.uk/MSI-GTX1050TIAEROITX4GOCV1-GeForce-Express-Graphics/dp/B073WGWCDC/ref=sr_1_1?adgrpid=52655347629&amp;dchild=1&amp;gclid=Cj0KCQjwo-aCBhC-ARIsAAkNQivdFgcFIFzf7vwBB-_5og27KZt5lS3JpDO5H9MNhUaC_eJV4JH-kkQaAvOqEALw_wcB&amp;hvadid=259106535036&amp;hvdev. [Accessed 21 March 2021].</w:t>
                    </w:r>
                  </w:p>
                </w:tc>
              </w:tr>
              <w:tr w:rsidR="00AE00BD" w14:paraId="56E1EFF5" w14:textId="77777777">
                <w:trPr>
                  <w:divId w:val="235095622"/>
                  <w:tblCellSpacing w:w="15" w:type="dxa"/>
                </w:trPr>
                <w:tc>
                  <w:tcPr>
                    <w:tcW w:w="50" w:type="pct"/>
                    <w:hideMark/>
                  </w:tcPr>
                  <w:p w14:paraId="66DA84F1" w14:textId="77777777" w:rsidR="00AE00BD" w:rsidRDefault="00AE00BD">
                    <w:pPr>
                      <w:pStyle w:val="Bibliography"/>
                      <w:rPr>
                        <w:noProof/>
                      </w:rPr>
                    </w:pPr>
                    <w:r>
                      <w:rPr>
                        <w:noProof/>
                      </w:rPr>
                      <w:t xml:space="preserve">[5] </w:t>
                    </w:r>
                  </w:p>
                </w:tc>
                <w:tc>
                  <w:tcPr>
                    <w:tcW w:w="0" w:type="auto"/>
                    <w:hideMark/>
                  </w:tcPr>
                  <w:p w14:paraId="682B0EC1" w14:textId="77777777" w:rsidR="00AE00BD" w:rsidRDefault="00AE00BD">
                    <w:pPr>
                      <w:pStyle w:val="Bibliography"/>
                      <w:rPr>
                        <w:noProof/>
                      </w:rPr>
                    </w:pPr>
                    <w:r>
                      <w:rPr>
                        <w:noProof/>
                      </w:rPr>
                      <w:t>“Crucial 8GB DDR4-2400 UDIMM,” [Online]. Available: https://uk.crucial.com/memory/ddr4/ct8g4dfs824a. [Accessed 21 March 2021].</w:t>
                    </w:r>
                  </w:p>
                </w:tc>
              </w:tr>
              <w:tr w:rsidR="00AE00BD" w14:paraId="2720CD82" w14:textId="77777777">
                <w:trPr>
                  <w:divId w:val="235095622"/>
                  <w:tblCellSpacing w:w="15" w:type="dxa"/>
                </w:trPr>
                <w:tc>
                  <w:tcPr>
                    <w:tcW w:w="50" w:type="pct"/>
                    <w:hideMark/>
                  </w:tcPr>
                  <w:p w14:paraId="34BF6EC9" w14:textId="77777777" w:rsidR="00AE00BD" w:rsidRDefault="00AE00BD">
                    <w:pPr>
                      <w:pStyle w:val="Bibliography"/>
                      <w:rPr>
                        <w:noProof/>
                      </w:rPr>
                    </w:pPr>
                    <w:r>
                      <w:rPr>
                        <w:noProof/>
                      </w:rPr>
                      <w:t xml:space="preserve">[6] </w:t>
                    </w:r>
                  </w:p>
                </w:tc>
                <w:tc>
                  <w:tcPr>
                    <w:tcW w:w="0" w:type="auto"/>
                    <w:hideMark/>
                  </w:tcPr>
                  <w:p w14:paraId="2F09D443" w14:textId="77777777" w:rsidR="00AE00BD" w:rsidRDefault="00AE00BD">
                    <w:pPr>
                      <w:pStyle w:val="Bibliography"/>
                      <w:rPr>
                        <w:noProof/>
                      </w:rPr>
                    </w:pPr>
                    <w:r>
                      <w:rPr>
                        <w:noProof/>
                      </w:rPr>
                      <w:t>“Crucial MX500 1 TB 2.5" SSD,” [Online]. Available: https://uk.crucial.com/ssd/mx500/ct1000mx500ssd1. [Accessed 21 March 2021].</w:t>
                    </w:r>
                  </w:p>
                </w:tc>
              </w:tr>
              <w:tr w:rsidR="00AE00BD" w14:paraId="3F002C50" w14:textId="77777777">
                <w:trPr>
                  <w:divId w:val="235095622"/>
                  <w:tblCellSpacing w:w="15" w:type="dxa"/>
                </w:trPr>
                <w:tc>
                  <w:tcPr>
                    <w:tcW w:w="50" w:type="pct"/>
                    <w:hideMark/>
                  </w:tcPr>
                  <w:p w14:paraId="3078AC6D" w14:textId="77777777" w:rsidR="00AE00BD" w:rsidRDefault="00AE00BD">
                    <w:pPr>
                      <w:pStyle w:val="Bibliography"/>
                      <w:rPr>
                        <w:noProof/>
                      </w:rPr>
                    </w:pPr>
                    <w:r>
                      <w:rPr>
                        <w:noProof/>
                      </w:rPr>
                      <w:t xml:space="preserve">[7] </w:t>
                    </w:r>
                  </w:p>
                </w:tc>
                <w:tc>
                  <w:tcPr>
                    <w:tcW w:w="0" w:type="auto"/>
                    <w:hideMark/>
                  </w:tcPr>
                  <w:p w14:paraId="207B8DEB" w14:textId="77777777" w:rsidR="00AE00BD" w:rsidRDefault="00AE00BD">
                    <w:pPr>
                      <w:pStyle w:val="Bibliography"/>
                      <w:rPr>
                        <w:noProof/>
                      </w:rPr>
                    </w:pPr>
                    <w:r>
                      <w:rPr>
                        <w:noProof/>
                      </w:rPr>
                      <w:t>“Cooler Master Hyper 212 EVO 82.9 CFM Sleeve Bearing CPU Cooler,” [Online]. Available: https://www.amazon.co.uk/Cooler-Master-Hyper-Cooling-System/dp/B0068OI7T8. [Accessed 21 March 2021].</w:t>
                    </w:r>
                  </w:p>
                </w:tc>
              </w:tr>
              <w:tr w:rsidR="00AE00BD" w14:paraId="59B9DDC0" w14:textId="77777777">
                <w:trPr>
                  <w:divId w:val="235095622"/>
                  <w:tblCellSpacing w:w="15" w:type="dxa"/>
                </w:trPr>
                <w:tc>
                  <w:tcPr>
                    <w:tcW w:w="50" w:type="pct"/>
                    <w:hideMark/>
                  </w:tcPr>
                  <w:p w14:paraId="04B0DEE5" w14:textId="77777777" w:rsidR="00AE00BD" w:rsidRDefault="00AE00BD">
                    <w:pPr>
                      <w:pStyle w:val="Bibliography"/>
                      <w:rPr>
                        <w:noProof/>
                      </w:rPr>
                    </w:pPr>
                    <w:r>
                      <w:rPr>
                        <w:noProof/>
                      </w:rPr>
                      <w:t xml:space="preserve">[8] </w:t>
                    </w:r>
                  </w:p>
                </w:tc>
                <w:tc>
                  <w:tcPr>
                    <w:tcW w:w="0" w:type="auto"/>
                    <w:hideMark/>
                  </w:tcPr>
                  <w:p w14:paraId="1063A4E7" w14:textId="77777777" w:rsidR="00AE00BD" w:rsidRDefault="00AE00BD">
                    <w:pPr>
                      <w:pStyle w:val="Bibliography"/>
                      <w:rPr>
                        <w:noProof/>
                      </w:rPr>
                    </w:pPr>
                    <w:r>
                      <w:rPr>
                        <w:noProof/>
                      </w:rPr>
                      <w:t>“Corsair CXM 550 W 80+ Bronze Certifiied Semi-Modular ATX,” [Online]. Available: https://www.ebuyer.com/743020-corsair-cx550m-semi-modular-atx-power-supply-cp-9020102-uk. [Accessed 21 March 2021].</w:t>
                    </w:r>
                  </w:p>
                </w:tc>
              </w:tr>
              <w:tr w:rsidR="00AE00BD" w14:paraId="4FDCA9E4" w14:textId="77777777">
                <w:trPr>
                  <w:divId w:val="235095622"/>
                  <w:tblCellSpacing w:w="15" w:type="dxa"/>
                </w:trPr>
                <w:tc>
                  <w:tcPr>
                    <w:tcW w:w="50" w:type="pct"/>
                    <w:hideMark/>
                  </w:tcPr>
                  <w:p w14:paraId="4A7CF28E" w14:textId="77777777" w:rsidR="00AE00BD" w:rsidRDefault="00AE00BD">
                    <w:pPr>
                      <w:pStyle w:val="Bibliography"/>
                      <w:rPr>
                        <w:noProof/>
                      </w:rPr>
                    </w:pPr>
                    <w:r>
                      <w:rPr>
                        <w:noProof/>
                      </w:rPr>
                      <w:t xml:space="preserve">[9] </w:t>
                    </w:r>
                  </w:p>
                </w:tc>
                <w:tc>
                  <w:tcPr>
                    <w:tcW w:w="0" w:type="auto"/>
                    <w:hideMark/>
                  </w:tcPr>
                  <w:p w14:paraId="36720954" w14:textId="77777777" w:rsidR="00AE00BD" w:rsidRDefault="00AE00BD">
                    <w:pPr>
                      <w:pStyle w:val="Bibliography"/>
                      <w:rPr>
                        <w:noProof/>
                      </w:rPr>
                    </w:pPr>
                    <w:r>
                      <w:rPr>
                        <w:noProof/>
                      </w:rPr>
                      <w:t>“ASTRO A10 HEADSET,” [Online]. Available: https://www.game.co.uk/en/astro-a10-headset-for-pc-2599421. [Accessed 21 March 2021].</w:t>
                    </w:r>
                  </w:p>
                </w:tc>
              </w:tr>
              <w:tr w:rsidR="00AE00BD" w14:paraId="1890EF5B" w14:textId="77777777">
                <w:trPr>
                  <w:divId w:val="235095622"/>
                  <w:tblCellSpacing w:w="15" w:type="dxa"/>
                </w:trPr>
                <w:tc>
                  <w:tcPr>
                    <w:tcW w:w="50" w:type="pct"/>
                    <w:hideMark/>
                  </w:tcPr>
                  <w:p w14:paraId="5F6E6984" w14:textId="77777777" w:rsidR="00AE00BD" w:rsidRDefault="00AE00BD">
                    <w:pPr>
                      <w:pStyle w:val="Bibliography"/>
                      <w:rPr>
                        <w:noProof/>
                      </w:rPr>
                    </w:pPr>
                    <w:r>
                      <w:rPr>
                        <w:noProof/>
                      </w:rPr>
                      <w:t xml:space="preserve">[10] </w:t>
                    </w:r>
                  </w:p>
                </w:tc>
                <w:tc>
                  <w:tcPr>
                    <w:tcW w:w="0" w:type="auto"/>
                    <w:hideMark/>
                  </w:tcPr>
                  <w:p w14:paraId="29D2D70E" w14:textId="77777777" w:rsidR="00AE00BD" w:rsidRDefault="00AE00BD">
                    <w:pPr>
                      <w:pStyle w:val="Bibliography"/>
                      <w:rPr>
                        <w:noProof/>
                      </w:rPr>
                    </w:pPr>
                    <w:r>
                      <w:rPr>
                        <w:noProof/>
                      </w:rPr>
                      <w:t>“LENOVO C24-25 Full HD 23.8" VA LCD Monitor - Black,” [Online]. Available: https://www.currys.co.uk/gbuk/computing/pc-monitors/pc-monitors/lenovo-c24-25-full-hd-23-8-va-lcd-monitor-black-10214609-pdt.html. [Accessed 21 March 2021].</w:t>
                    </w:r>
                  </w:p>
                </w:tc>
              </w:tr>
              <w:tr w:rsidR="00AE00BD" w14:paraId="789AD67F" w14:textId="77777777">
                <w:trPr>
                  <w:divId w:val="235095622"/>
                  <w:tblCellSpacing w:w="15" w:type="dxa"/>
                </w:trPr>
                <w:tc>
                  <w:tcPr>
                    <w:tcW w:w="50" w:type="pct"/>
                    <w:hideMark/>
                  </w:tcPr>
                  <w:p w14:paraId="0B3B438A" w14:textId="77777777" w:rsidR="00AE00BD" w:rsidRDefault="00AE00BD">
                    <w:pPr>
                      <w:pStyle w:val="Bibliography"/>
                      <w:rPr>
                        <w:noProof/>
                      </w:rPr>
                    </w:pPr>
                    <w:r>
                      <w:rPr>
                        <w:noProof/>
                      </w:rPr>
                      <w:t xml:space="preserve">[11] </w:t>
                    </w:r>
                  </w:p>
                </w:tc>
                <w:tc>
                  <w:tcPr>
                    <w:tcW w:w="0" w:type="auto"/>
                    <w:hideMark/>
                  </w:tcPr>
                  <w:p w14:paraId="7B9AB190" w14:textId="77777777" w:rsidR="00AE00BD" w:rsidRDefault="00AE00BD">
                    <w:pPr>
                      <w:pStyle w:val="Bibliography"/>
                      <w:rPr>
                        <w:noProof/>
                      </w:rPr>
                    </w:pPr>
                    <w:r>
                      <w:rPr>
                        <w:noProof/>
                      </w:rPr>
                      <w:t>“Microsoft Windows 10 Home,” [Online]. Available: https://www.microsoft.com/en-gb/p/windows-10-home/d76qx4bznwk4?activetab=pivot%3aoverviewtab. [Accessed 21 March 2021].</w:t>
                    </w:r>
                  </w:p>
                </w:tc>
              </w:tr>
              <w:tr w:rsidR="00AE00BD" w14:paraId="5C5F953E" w14:textId="77777777">
                <w:trPr>
                  <w:divId w:val="235095622"/>
                  <w:tblCellSpacing w:w="15" w:type="dxa"/>
                </w:trPr>
                <w:tc>
                  <w:tcPr>
                    <w:tcW w:w="50" w:type="pct"/>
                    <w:hideMark/>
                  </w:tcPr>
                  <w:p w14:paraId="6723C9A2" w14:textId="77777777" w:rsidR="00AE00BD" w:rsidRDefault="00AE00BD">
                    <w:pPr>
                      <w:pStyle w:val="Bibliography"/>
                      <w:rPr>
                        <w:noProof/>
                      </w:rPr>
                    </w:pPr>
                    <w:r>
                      <w:rPr>
                        <w:noProof/>
                      </w:rPr>
                      <w:lastRenderedPageBreak/>
                      <w:t xml:space="preserve">[12] </w:t>
                    </w:r>
                  </w:p>
                </w:tc>
                <w:tc>
                  <w:tcPr>
                    <w:tcW w:w="0" w:type="auto"/>
                    <w:hideMark/>
                  </w:tcPr>
                  <w:p w14:paraId="62FB43A9" w14:textId="77777777" w:rsidR="00AE00BD" w:rsidRDefault="00AE00BD">
                    <w:pPr>
                      <w:pStyle w:val="Bibliography"/>
                      <w:rPr>
                        <w:noProof/>
                      </w:rPr>
                    </w:pPr>
                    <w:r>
                      <w:rPr>
                        <w:noProof/>
                      </w:rPr>
                      <w:t>P. ORULLIAN, “3 Reasons Why Windows 10 Is the Best Windows for Gaming,” NVIDIA, 29 July 2015. [Online]. Available: https://blogs.nvidia.com/blog/2015/07/29/windows-10/#:~:text=Windows%2010%20maximizes%20the%20system,start%20up%20and%20shut%20down.. [Accessed 22 March 2021].</w:t>
                    </w:r>
                  </w:p>
                </w:tc>
              </w:tr>
              <w:tr w:rsidR="00AE00BD" w14:paraId="7D78CECC" w14:textId="77777777">
                <w:trPr>
                  <w:divId w:val="235095622"/>
                  <w:tblCellSpacing w:w="15" w:type="dxa"/>
                </w:trPr>
                <w:tc>
                  <w:tcPr>
                    <w:tcW w:w="50" w:type="pct"/>
                    <w:hideMark/>
                  </w:tcPr>
                  <w:p w14:paraId="59ED461C" w14:textId="77777777" w:rsidR="00AE00BD" w:rsidRDefault="00AE00BD">
                    <w:pPr>
                      <w:pStyle w:val="Bibliography"/>
                      <w:rPr>
                        <w:noProof/>
                      </w:rPr>
                    </w:pPr>
                    <w:r>
                      <w:rPr>
                        <w:noProof/>
                      </w:rPr>
                      <w:t xml:space="preserve">[13] </w:t>
                    </w:r>
                  </w:p>
                </w:tc>
                <w:tc>
                  <w:tcPr>
                    <w:tcW w:w="0" w:type="auto"/>
                    <w:hideMark/>
                  </w:tcPr>
                  <w:p w14:paraId="7EA79129" w14:textId="77777777" w:rsidR="00AE00BD" w:rsidRDefault="00AE00BD">
                    <w:pPr>
                      <w:pStyle w:val="Bibliography"/>
                      <w:rPr>
                        <w:noProof/>
                      </w:rPr>
                    </w:pPr>
                    <w:r>
                      <w:rPr>
                        <w:noProof/>
                      </w:rPr>
                      <w:t>“STEELSERIES Apex 3 Gaming Keyboard,” [Online]. Available: https://www.currys.co.uk/gbuk/gaming/gaming-accessories/gaming-keyboards/steelseries-apex-3-gaming-keyboard-10204192-pdt.html. [Accessed 21 March 2021].</w:t>
                    </w:r>
                  </w:p>
                </w:tc>
              </w:tr>
              <w:tr w:rsidR="00AE00BD" w14:paraId="61735EED" w14:textId="77777777">
                <w:trPr>
                  <w:divId w:val="235095622"/>
                  <w:tblCellSpacing w:w="15" w:type="dxa"/>
                </w:trPr>
                <w:tc>
                  <w:tcPr>
                    <w:tcW w:w="50" w:type="pct"/>
                    <w:hideMark/>
                  </w:tcPr>
                  <w:p w14:paraId="1EA26086" w14:textId="77777777" w:rsidR="00AE00BD" w:rsidRDefault="00AE00BD">
                    <w:pPr>
                      <w:pStyle w:val="Bibliography"/>
                      <w:rPr>
                        <w:noProof/>
                      </w:rPr>
                    </w:pPr>
                    <w:r>
                      <w:rPr>
                        <w:noProof/>
                      </w:rPr>
                      <w:t xml:space="preserve">[14] </w:t>
                    </w:r>
                  </w:p>
                </w:tc>
                <w:tc>
                  <w:tcPr>
                    <w:tcW w:w="0" w:type="auto"/>
                    <w:hideMark/>
                  </w:tcPr>
                  <w:p w14:paraId="565DA442" w14:textId="77777777" w:rsidR="00AE00BD" w:rsidRDefault="00AE00BD">
                    <w:pPr>
                      <w:pStyle w:val="Bibliography"/>
                      <w:rPr>
                        <w:noProof/>
                      </w:rPr>
                    </w:pPr>
                    <w:r>
                      <w:rPr>
                        <w:noProof/>
                      </w:rPr>
                      <w:t>“STEELSERIES Rival 3 RGB Optical Gaming Mouse,” [Online]. Available: https://www.currys.co.uk/gbuk/gaming/gaming-accessories/gaming-mice/steelseries-rival-3-rgb-optical-gaming-mouse-10204175-pdt.html. [Accessed 21 March 2021].</w:t>
                    </w:r>
                  </w:p>
                </w:tc>
              </w:tr>
              <w:tr w:rsidR="00AE00BD" w14:paraId="51C6F02A" w14:textId="77777777">
                <w:trPr>
                  <w:divId w:val="235095622"/>
                  <w:tblCellSpacing w:w="15" w:type="dxa"/>
                </w:trPr>
                <w:tc>
                  <w:tcPr>
                    <w:tcW w:w="50" w:type="pct"/>
                    <w:hideMark/>
                  </w:tcPr>
                  <w:p w14:paraId="220D99F8" w14:textId="77777777" w:rsidR="00AE00BD" w:rsidRDefault="00AE00BD">
                    <w:pPr>
                      <w:pStyle w:val="Bibliography"/>
                      <w:rPr>
                        <w:noProof/>
                      </w:rPr>
                    </w:pPr>
                    <w:r>
                      <w:rPr>
                        <w:noProof/>
                      </w:rPr>
                      <w:t xml:space="preserve">[15] </w:t>
                    </w:r>
                  </w:p>
                </w:tc>
                <w:tc>
                  <w:tcPr>
                    <w:tcW w:w="0" w:type="auto"/>
                    <w:hideMark/>
                  </w:tcPr>
                  <w:p w14:paraId="7ED879D6" w14:textId="77777777" w:rsidR="00AE00BD" w:rsidRDefault="00AE00BD">
                    <w:pPr>
                      <w:pStyle w:val="Bibliography"/>
                      <w:rPr>
                        <w:noProof/>
                      </w:rPr>
                    </w:pPr>
                    <w:r>
                      <w:rPr>
                        <w:noProof/>
                      </w:rPr>
                      <w:t>“NZXT H510 ATX Mid Tower Case,” [Online]. Available: https://uk.pcpartpicker.com/product/6Cyqqs/nzxt-h510-atx-mid-tower-case-ca-h510b-w1. [Accessed 22 March 2021].</w:t>
                    </w:r>
                  </w:p>
                </w:tc>
              </w:tr>
              <w:tr w:rsidR="00AE00BD" w14:paraId="019A9A95" w14:textId="77777777">
                <w:trPr>
                  <w:divId w:val="235095622"/>
                  <w:tblCellSpacing w:w="15" w:type="dxa"/>
                </w:trPr>
                <w:tc>
                  <w:tcPr>
                    <w:tcW w:w="50" w:type="pct"/>
                    <w:hideMark/>
                  </w:tcPr>
                  <w:p w14:paraId="57F86AFA" w14:textId="77777777" w:rsidR="00AE00BD" w:rsidRDefault="00AE00BD">
                    <w:pPr>
                      <w:pStyle w:val="Bibliography"/>
                      <w:rPr>
                        <w:noProof/>
                      </w:rPr>
                    </w:pPr>
                    <w:r>
                      <w:rPr>
                        <w:noProof/>
                      </w:rPr>
                      <w:t xml:space="preserve">[16] </w:t>
                    </w:r>
                  </w:p>
                </w:tc>
                <w:tc>
                  <w:tcPr>
                    <w:tcW w:w="0" w:type="auto"/>
                    <w:hideMark/>
                  </w:tcPr>
                  <w:p w14:paraId="702CCBFD" w14:textId="77777777" w:rsidR="00AE00BD" w:rsidRDefault="00AE00BD">
                    <w:pPr>
                      <w:pStyle w:val="Bibliography"/>
                      <w:rPr>
                        <w:noProof/>
                      </w:rPr>
                    </w:pPr>
                    <w:r>
                      <w:rPr>
                        <w:noProof/>
                      </w:rPr>
                      <w:t>“Gigabyte B450 AORUS ELITE V2 ATX AM4 Motherboard,” [Online]. Available: https://uk.pcpartpicker.com/product/yyGnTW/gigabyte-b450-aorus-elite-v2-atx-am4-motherboard-b450-aorus-elite-v2. [Accessed 22 March 2021].</w:t>
                    </w:r>
                  </w:p>
                </w:tc>
              </w:tr>
              <w:tr w:rsidR="00AE00BD" w14:paraId="5FA9DF38" w14:textId="77777777">
                <w:trPr>
                  <w:divId w:val="235095622"/>
                  <w:tblCellSpacing w:w="15" w:type="dxa"/>
                </w:trPr>
                <w:tc>
                  <w:tcPr>
                    <w:tcW w:w="50" w:type="pct"/>
                    <w:hideMark/>
                  </w:tcPr>
                  <w:p w14:paraId="2328E860" w14:textId="77777777" w:rsidR="00AE00BD" w:rsidRDefault="00AE00BD">
                    <w:pPr>
                      <w:pStyle w:val="Bibliography"/>
                      <w:rPr>
                        <w:noProof/>
                      </w:rPr>
                    </w:pPr>
                    <w:r>
                      <w:rPr>
                        <w:noProof/>
                      </w:rPr>
                      <w:t xml:space="preserve">[17] </w:t>
                    </w:r>
                  </w:p>
                </w:tc>
                <w:tc>
                  <w:tcPr>
                    <w:tcW w:w="0" w:type="auto"/>
                    <w:hideMark/>
                  </w:tcPr>
                  <w:p w14:paraId="73675EB9" w14:textId="77777777" w:rsidR="00AE00BD" w:rsidRDefault="00AE00BD">
                    <w:pPr>
                      <w:pStyle w:val="Bibliography"/>
                      <w:rPr>
                        <w:noProof/>
                      </w:rPr>
                    </w:pPr>
                    <w:r>
                      <w:rPr>
                        <w:noProof/>
                      </w:rPr>
                      <w:t>“AMD Ryzen 7,” [Online]. Available: https://uk.pcpartpicker.com/product/qtvqqs/amd-ryzen-7-5800x-38-ghz-8-core-processor-100-100000063wof. [Accessed 22 March 2021].</w:t>
                    </w:r>
                  </w:p>
                </w:tc>
              </w:tr>
              <w:tr w:rsidR="00AE00BD" w14:paraId="57BE76FB" w14:textId="77777777">
                <w:trPr>
                  <w:divId w:val="235095622"/>
                  <w:tblCellSpacing w:w="15" w:type="dxa"/>
                </w:trPr>
                <w:tc>
                  <w:tcPr>
                    <w:tcW w:w="50" w:type="pct"/>
                    <w:hideMark/>
                  </w:tcPr>
                  <w:p w14:paraId="12E56141" w14:textId="77777777" w:rsidR="00AE00BD" w:rsidRDefault="00AE00BD">
                    <w:pPr>
                      <w:pStyle w:val="Bibliography"/>
                      <w:rPr>
                        <w:noProof/>
                      </w:rPr>
                    </w:pPr>
                    <w:r>
                      <w:rPr>
                        <w:noProof/>
                      </w:rPr>
                      <w:t xml:space="preserve">[18] </w:t>
                    </w:r>
                  </w:p>
                </w:tc>
                <w:tc>
                  <w:tcPr>
                    <w:tcW w:w="0" w:type="auto"/>
                    <w:hideMark/>
                  </w:tcPr>
                  <w:p w14:paraId="04D0C266" w14:textId="77777777" w:rsidR="00AE00BD" w:rsidRDefault="00AE00BD">
                    <w:pPr>
                      <w:pStyle w:val="Bibliography"/>
                      <w:rPr>
                        <w:noProof/>
                      </w:rPr>
                    </w:pPr>
                    <w:r>
                      <w:rPr>
                        <w:noProof/>
                      </w:rPr>
                      <w:t>“Asus GeForce GTX 1050 Ti 4 GB Phoenix Video Card,” [Online]. Available: https://uk.pcpartpicker.com/product/6hKhP6/asus-geforce-gtx-1050-ti-4gb-phoenix-video-card-ph-gtx1050ti-4g. [Accessed 22 March 2021].</w:t>
                    </w:r>
                  </w:p>
                </w:tc>
              </w:tr>
              <w:tr w:rsidR="00AE00BD" w14:paraId="7F61AD78" w14:textId="77777777">
                <w:trPr>
                  <w:divId w:val="235095622"/>
                  <w:tblCellSpacing w:w="15" w:type="dxa"/>
                </w:trPr>
                <w:tc>
                  <w:tcPr>
                    <w:tcW w:w="50" w:type="pct"/>
                    <w:hideMark/>
                  </w:tcPr>
                  <w:p w14:paraId="40E7504D" w14:textId="77777777" w:rsidR="00AE00BD" w:rsidRDefault="00AE00BD">
                    <w:pPr>
                      <w:pStyle w:val="Bibliography"/>
                      <w:rPr>
                        <w:noProof/>
                      </w:rPr>
                    </w:pPr>
                    <w:r>
                      <w:rPr>
                        <w:noProof/>
                      </w:rPr>
                      <w:t xml:space="preserve">[19] </w:t>
                    </w:r>
                  </w:p>
                </w:tc>
                <w:tc>
                  <w:tcPr>
                    <w:tcW w:w="0" w:type="auto"/>
                    <w:hideMark/>
                  </w:tcPr>
                  <w:p w14:paraId="05008101" w14:textId="77777777" w:rsidR="00AE00BD" w:rsidRDefault="00AE00BD">
                    <w:pPr>
                      <w:pStyle w:val="Bibliography"/>
                      <w:rPr>
                        <w:noProof/>
                      </w:rPr>
                    </w:pPr>
                    <w:r>
                      <w:rPr>
                        <w:noProof/>
                      </w:rPr>
                      <w:t>“Corsair Vengeance LPX 16 GB (2 x 8 GB) DDR4-3200 CL16 Memory,” [Online]. Available: https://uk.pcpartpicker.com/product/p6RFf7/corsair-memory-cmk16gx4m2b3200c16. [Accessed 22 March 2021].</w:t>
                    </w:r>
                  </w:p>
                </w:tc>
              </w:tr>
              <w:tr w:rsidR="00AE00BD" w14:paraId="54E27C53" w14:textId="77777777">
                <w:trPr>
                  <w:divId w:val="235095622"/>
                  <w:tblCellSpacing w:w="15" w:type="dxa"/>
                </w:trPr>
                <w:tc>
                  <w:tcPr>
                    <w:tcW w:w="50" w:type="pct"/>
                    <w:hideMark/>
                  </w:tcPr>
                  <w:p w14:paraId="6148D7F1" w14:textId="77777777" w:rsidR="00AE00BD" w:rsidRDefault="00AE00BD">
                    <w:pPr>
                      <w:pStyle w:val="Bibliography"/>
                      <w:rPr>
                        <w:noProof/>
                      </w:rPr>
                    </w:pPr>
                    <w:r>
                      <w:rPr>
                        <w:noProof/>
                      </w:rPr>
                      <w:t xml:space="preserve">[20] </w:t>
                    </w:r>
                  </w:p>
                </w:tc>
                <w:tc>
                  <w:tcPr>
                    <w:tcW w:w="0" w:type="auto"/>
                    <w:hideMark/>
                  </w:tcPr>
                  <w:p w14:paraId="4291226D" w14:textId="77777777" w:rsidR="00AE00BD" w:rsidRDefault="00AE00BD">
                    <w:pPr>
                      <w:pStyle w:val="Bibliography"/>
                      <w:rPr>
                        <w:noProof/>
                      </w:rPr>
                    </w:pPr>
                    <w:r>
                      <w:rPr>
                        <w:noProof/>
                      </w:rPr>
                      <w:t>“Samsung 860 Evo 2 TB 2.5" Solid State Drive,” [Online]. Available: https://uk.pcpartpicker.com/product/dQ66Mp/samsung-860-evo-2tb-25-solid-state-drive-mz-76e2t0bam. [Accessed 22 March 2021].</w:t>
                    </w:r>
                  </w:p>
                </w:tc>
              </w:tr>
              <w:tr w:rsidR="00AE00BD" w14:paraId="401E974E" w14:textId="77777777">
                <w:trPr>
                  <w:divId w:val="235095622"/>
                  <w:tblCellSpacing w:w="15" w:type="dxa"/>
                </w:trPr>
                <w:tc>
                  <w:tcPr>
                    <w:tcW w:w="50" w:type="pct"/>
                    <w:hideMark/>
                  </w:tcPr>
                  <w:p w14:paraId="0FC855FF" w14:textId="77777777" w:rsidR="00AE00BD" w:rsidRDefault="00AE00BD">
                    <w:pPr>
                      <w:pStyle w:val="Bibliography"/>
                      <w:rPr>
                        <w:noProof/>
                      </w:rPr>
                    </w:pPr>
                    <w:r>
                      <w:rPr>
                        <w:noProof/>
                      </w:rPr>
                      <w:t xml:space="preserve">[21] </w:t>
                    </w:r>
                  </w:p>
                </w:tc>
                <w:tc>
                  <w:tcPr>
                    <w:tcW w:w="0" w:type="auto"/>
                    <w:hideMark/>
                  </w:tcPr>
                  <w:p w14:paraId="1397C2F3" w14:textId="77777777" w:rsidR="00AE00BD" w:rsidRDefault="00AE00BD">
                    <w:pPr>
                      <w:pStyle w:val="Bibliography"/>
                      <w:rPr>
                        <w:noProof/>
                      </w:rPr>
                    </w:pPr>
                    <w:r>
                      <w:rPr>
                        <w:noProof/>
                      </w:rPr>
                      <w:t>“Corsair CXM 650 W 80+ Bronze Certified Semi-modular ATX Power Supply,” [Online]. Available: https://uk.pcpartpicker.com/product/R2mxFT/corsair-power-supply-cp9020103na. [Accessed 22 March 2021].</w:t>
                    </w:r>
                  </w:p>
                </w:tc>
              </w:tr>
              <w:tr w:rsidR="00AE00BD" w14:paraId="099E193B" w14:textId="77777777">
                <w:trPr>
                  <w:divId w:val="235095622"/>
                  <w:tblCellSpacing w:w="15" w:type="dxa"/>
                </w:trPr>
                <w:tc>
                  <w:tcPr>
                    <w:tcW w:w="50" w:type="pct"/>
                    <w:hideMark/>
                  </w:tcPr>
                  <w:p w14:paraId="709F598F" w14:textId="77777777" w:rsidR="00AE00BD" w:rsidRDefault="00AE00BD">
                    <w:pPr>
                      <w:pStyle w:val="Bibliography"/>
                      <w:rPr>
                        <w:noProof/>
                      </w:rPr>
                    </w:pPr>
                    <w:r>
                      <w:rPr>
                        <w:noProof/>
                      </w:rPr>
                      <w:t xml:space="preserve">[22] </w:t>
                    </w:r>
                  </w:p>
                </w:tc>
                <w:tc>
                  <w:tcPr>
                    <w:tcW w:w="0" w:type="auto"/>
                    <w:hideMark/>
                  </w:tcPr>
                  <w:p w14:paraId="2C3BB511" w14:textId="77777777" w:rsidR="00AE00BD" w:rsidRDefault="00AE00BD">
                    <w:pPr>
                      <w:pStyle w:val="Bibliography"/>
                      <w:rPr>
                        <w:noProof/>
                      </w:rPr>
                    </w:pPr>
                    <w:r>
                      <w:rPr>
                        <w:noProof/>
                      </w:rPr>
                      <w:t>“LOGITECH G PRO X 7.1 Gaming Headset - Black,” [Online]. Available: https://www.currys.co.uk/gbuk/gaming/gaming-accessories/gaming-headsets/logitech-g-pro-x-7-1-gaming-headset-black-10195740-pdt.html. [Accessed 22 March 2021].</w:t>
                    </w:r>
                  </w:p>
                </w:tc>
              </w:tr>
              <w:tr w:rsidR="00AE00BD" w14:paraId="0E31795F" w14:textId="77777777">
                <w:trPr>
                  <w:divId w:val="235095622"/>
                  <w:tblCellSpacing w:w="15" w:type="dxa"/>
                </w:trPr>
                <w:tc>
                  <w:tcPr>
                    <w:tcW w:w="50" w:type="pct"/>
                    <w:hideMark/>
                  </w:tcPr>
                  <w:p w14:paraId="113AADED" w14:textId="77777777" w:rsidR="00AE00BD" w:rsidRDefault="00AE00BD">
                    <w:pPr>
                      <w:pStyle w:val="Bibliography"/>
                      <w:rPr>
                        <w:noProof/>
                      </w:rPr>
                    </w:pPr>
                    <w:r>
                      <w:rPr>
                        <w:noProof/>
                      </w:rPr>
                      <w:t>[2</w:t>
                    </w:r>
                    <w:r>
                      <w:rPr>
                        <w:noProof/>
                      </w:rPr>
                      <w:lastRenderedPageBreak/>
                      <w:t xml:space="preserve">3] </w:t>
                    </w:r>
                  </w:p>
                </w:tc>
                <w:tc>
                  <w:tcPr>
                    <w:tcW w:w="0" w:type="auto"/>
                    <w:hideMark/>
                  </w:tcPr>
                  <w:p w14:paraId="132F0723" w14:textId="77777777" w:rsidR="00AE00BD" w:rsidRDefault="00AE00BD">
                    <w:pPr>
                      <w:pStyle w:val="Bibliography"/>
                      <w:rPr>
                        <w:noProof/>
                      </w:rPr>
                    </w:pPr>
                    <w:r>
                      <w:rPr>
                        <w:noProof/>
                      </w:rPr>
                      <w:lastRenderedPageBreak/>
                      <w:t>“MSI Optix G24C4 Full HD 24" Curved LED Gaming Monitor - Black,” [Online]. Available: https://www.currys.co.uk/gbuk/gaming/pc-gaming/gaming-</w:t>
                    </w:r>
                    <w:r>
                      <w:rPr>
                        <w:noProof/>
                      </w:rPr>
                      <w:lastRenderedPageBreak/>
                      <w:t>monitors/msi-optix-g24c4-full-hd-24-curved-led-gaming-monitor-black-10202550-pdt.html. [Accessed 22 March 2021].</w:t>
                    </w:r>
                  </w:p>
                </w:tc>
              </w:tr>
              <w:tr w:rsidR="00AE00BD" w14:paraId="1A21FB38" w14:textId="77777777">
                <w:trPr>
                  <w:divId w:val="235095622"/>
                  <w:tblCellSpacing w:w="15" w:type="dxa"/>
                </w:trPr>
                <w:tc>
                  <w:tcPr>
                    <w:tcW w:w="50" w:type="pct"/>
                    <w:hideMark/>
                  </w:tcPr>
                  <w:p w14:paraId="1B09F912" w14:textId="77777777" w:rsidR="00AE00BD" w:rsidRDefault="00AE00BD">
                    <w:pPr>
                      <w:pStyle w:val="Bibliography"/>
                      <w:rPr>
                        <w:noProof/>
                      </w:rPr>
                    </w:pPr>
                    <w:r>
                      <w:rPr>
                        <w:noProof/>
                      </w:rPr>
                      <w:lastRenderedPageBreak/>
                      <w:t xml:space="preserve">[24] </w:t>
                    </w:r>
                  </w:p>
                </w:tc>
                <w:tc>
                  <w:tcPr>
                    <w:tcW w:w="0" w:type="auto"/>
                    <w:hideMark/>
                  </w:tcPr>
                  <w:p w14:paraId="68A4ECEC" w14:textId="77777777" w:rsidR="00AE00BD" w:rsidRDefault="00AE00BD">
                    <w:pPr>
                      <w:pStyle w:val="Bibliography"/>
                      <w:rPr>
                        <w:noProof/>
                      </w:rPr>
                    </w:pPr>
                    <w:r>
                      <w:rPr>
                        <w:noProof/>
                      </w:rPr>
                      <w:t>“WD 16 TB Elements Desktop External Hard Drive,” [Online]. Available: https://www.amazon.co.uk/Elements-Desktop-External-Hard-Drive/dp/B08KY4P7L5/ref=sr_1_4?adgrpid=109602140862&amp;dchild=1&amp;gclid=Cj0KCQjwjPaCBhDkARIsAISZN7TcgTtheKrkmaiCDNMJDXgcXUCbl7zmg9sovD4aK7-Q7-fUZJlmwioaAtVUEALw_wcB&amp;hvadid=476463827743&amp;hvdev=c&amp;hvlocphy=10. [Accessed 23 March 2021].</w:t>
                    </w:r>
                  </w:p>
                </w:tc>
              </w:tr>
            </w:tbl>
            <w:p w14:paraId="24AF52E3" w14:textId="77777777" w:rsidR="00AE00BD" w:rsidRDefault="00AE00BD">
              <w:pPr>
                <w:divId w:val="235095622"/>
                <w:rPr>
                  <w:noProof/>
                </w:rPr>
              </w:pPr>
            </w:p>
            <w:p w14:paraId="7C98A567" w14:textId="1F6645E0" w:rsidR="000D230C" w:rsidRPr="00F365AE" w:rsidRDefault="000D230C">
              <w:pPr>
                <w:rPr>
                  <w:rFonts w:ascii="Arial" w:hAnsi="Arial" w:cs="Arial"/>
                </w:rPr>
              </w:pPr>
              <w:r w:rsidRPr="00F365AE">
                <w:rPr>
                  <w:rFonts w:ascii="Arial" w:hAnsi="Arial" w:cs="Arial"/>
                  <w:b/>
                  <w:bCs/>
                  <w:noProof/>
                </w:rPr>
                <w:fldChar w:fldCharType="end"/>
              </w:r>
            </w:p>
          </w:sdtContent>
        </w:sdt>
      </w:sdtContent>
    </w:sdt>
    <w:p w14:paraId="1EFF8470" w14:textId="77777777" w:rsidR="00CC703D" w:rsidRPr="00F365AE" w:rsidRDefault="00CC703D" w:rsidP="00CC703D">
      <w:pPr>
        <w:rPr>
          <w:rFonts w:ascii="Arial" w:hAnsi="Arial" w:cs="Arial"/>
        </w:rPr>
      </w:pPr>
    </w:p>
    <w:sectPr w:rsidR="00CC703D" w:rsidRPr="00F365AE" w:rsidSect="0084027C">
      <w:headerReference w:type="default" r:id="rId8"/>
      <w:footerReference w:type="even" r:id="rId9"/>
      <w:footerReference w:type="default" r:id="rId1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FC5BD" w14:textId="77777777" w:rsidR="00EB32FE" w:rsidRDefault="00EB32FE" w:rsidP="0084027C">
      <w:r>
        <w:separator/>
      </w:r>
    </w:p>
  </w:endnote>
  <w:endnote w:type="continuationSeparator" w:id="0">
    <w:p w14:paraId="6190722B" w14:textId="77777777" w:rsidR="00EB32FE" w:rsidRDefault="00EB32FE" w:rsidP="00840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3663119"/>
      <w:docPartObj>
        <w:docPartGallery w:val="Page Numbers (Bottom of Page)"/>
        <w:docPartUnique/>
      </w:docPartObj>
    </w:sdtPr>
    <w:sdtEndPr>
      <w:rPr>
        <w:rStyle w:val="PageNumber"/>
      </w:rPr>
    </w:sdtEndPr>
    <w:sdtContent>
      <w:p w14:paraId="2C01F5AA" w14:textId="71CF4EA2" w:rsidR="000D230C" w:rsidRDefault="000D230C" w:rsidP="005C52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E19D8B" w14:textId="77777777" w:rsidR="000D230C" w:rsidRDefault="000D230C" w:rsidP="008402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cs="Arial"/>
      </w:rPr>
      <w:id w:val="-551384698"/>
      <w:docPartObj>
        <w:docPartGallery w:val="Page Numbers (Bottom of Page)"/>
        <w:docPartUnique/>
      </w:docPartObj>
    </w:sdtPr>
    <w:sdtEndPr>
      <w:rPr>
        <w:rStyle w:val="PageNumber"/>
      </w:rPr>
    </w:sdtEndPr>
    <w:sdtContent>
      <w:p w14:paraId="3A55C602" w14:textId="701E4CF8" w:rsidR="000D230C" w:rsidRPr="000934D4" w:rsidRDefault="000D230C" w:rsidP="005C52AB">
        <w:pPr>
          <w:pStyle w:val="Footer"/>
          <w:framePr w:wrap="none" w:vAnchor="text" w:hAnchor="margin" w:xAlign="right" w:y="1"/>
          <w:rPr>
            <w:rStyle w:val="PageNumber"/>
            <w:rFonts w:cs="Arial"/>
          </w:rPr>
        </w:pPr>
        <w:r w:rsidRPr="000934D4">
          <w:rPr>
            <w:rStyle w:val="PageNumber"/>
            <w:rFonts w:cs="Arial"/>
          </w:rPr>
          <w:fldChar w:fldCharType="begin"/>
        </w:r>
        <w:r w:rsidRPr="000934D4">
          <w:rPr>
            <w:rStyle w:val="PageNumber"/>
            <w:rFonts w:cs="Arial"/>
          </w:rPr>
          <w:instrText xml:space="preserve"> PAGE </w:instrText>
        </w:r>
        <w:r w:rsidRPr="000934D4">
          <w:rPr>
            <w:rStyle w:val="PageNumber"/>
            <w:rFonts w:cs="Arial"/>
          </w:rPr>
          <w:fldChar w:fldCharType="separate"/>
        </w:r>
        <w:r w:rsidRPr="000934D4">
          <w:rPr>
            <w:rStyle w:val="PageNumber"/>
            <w:rFonts w:cs="Arial"/>
            <w:noProof/>
          </w:rPr>
          <w:t>1</w:t>
        </w:r>
        <w:r w:rsidRPr="000934D4">
          <w:rPr>
            <w:rStyle w:val="PageNumber"/>
            <w:rFonts w:cs="Arial"/>
          </w:rPr>
          <w:fldChar w:fldCharType="end"/>
        </w:r>
      </w:p>
    </w:sdtContent>
  </w:sdt>
  <w:p w14:paraId="50407D91" w14:textId="10653C9F" w:rsidR="000D230C" w:rsidRPr="000934D4" w:rsidRDefault="000D230C" w:rsidP="0084027C">
    <w:pPr>
      <w:pStyle w:val="Footer"/>
      <w:ind w:right="360"/>
      <w:rPr>
        <w:rFonts w:cs="Arial"/>
      </w:rPr>
    </w:pPr>
    <w:r w:rsidRPr="000934D4">
      <w:rPr>
        <w:rFonts w:cs="Arial"/>
      </w:rPr>
      <w:t>Sam Edwards</w:t>
    </w:r>
    <w:r w:rsidRPr="000934D4">
      <w:rPr>
        <w:rFonts w:cs="Arial"/>
      </w:rPr>
      <w:tab/>
      <w:t xml:space="preserve">Date Due: </w:t>
    </w:r>
    <w:r>
      <w:rPr>
        <w:rFonts w:cs="Arial"/>
      </w:rPr>
      <w:t>26</w:t>
    </w:r>
    <w:r w:rsidRPr="000934D4">
      <w:rPr>
        <w:rFonts w:cs="Arial"/>
      </w:rPr>
      <w:t>/</w:t>
    </w:r>
    <w:r>
      <w:rPr>
        <w:rFonts w:cs="Arial"/>
      </w:rPr>
      <w:t>3</w:t>
    </w:r>
    <w:r w:rsidRPr="000934D4">
      <w:rPr>
        <w:rFonts w:cs="Arial"/>
      </w:rPr>
      <w:t>/2021</w:t>
    </w:r>
    <w:r w:rsidRPr="000934D4">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90E547" w14:textId="77777777" w:rsidR="00EB32FE" w:rsidRDefault="00EB32FE" w:rsidP="0084027C">
      <w:r>
        <w:separator/>
      </w:r>
    </w:p>
  </w:footnote>
  <w:footnote w:type="continuationSeparator" w:id="0">
    <w:p w14:paraId="6F3835C4" w14:textId="77777777" w:rsidR="00EB32FE" w:rsidRDefault="00EB32FE" w:rsidP="00840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D98B1" w14:textId="1BAEF123" w:rsidR="007358E9" w:rsidRPr="000934D4" w:rsidRDefault="000D230C">
    <w:pPr>
      <w:pStyle w:val="Header"/>
      <w:rPr>
        <w:rFonts w:cs="Arial"/>
      </w:rPr>
    </w:pPr>
    <w:r w:rsidRPr="000934D4">
      <w:rPr>
        <w:rFonts w:cs="Arial"/>
      </w:rPr>
      <w:t xml:space="preserve">HND Applied Computing: </w:t>
    </w:r>
    <w:r w:rsidR="003F3960" w:rsidRPr="003F3960">
      <w:rPr>
        <w:rFonts w:cs="Arial"/>
      </w:rPr>
      <w:t>Computer Architecture and Operating Systems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A10A58"/>
    <w:multiLevelType w:val="multilevel"/>
    <w:tmpl w:val="0A060B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27C"/>
    <w:rsid w:val="00000B8B"/>
    <w:rsid w:val="00006667"/>
    <w:rsid w:val="00023DD9"/>
    <w:rsid w:val="00024F2F"/>
    <w:rsid w:val="0002572D"/>
    <w:rsid w:val="000271D1"/>
    <w:rsid w:val="0003196B"/>
    <w:rsid w:val="00034A95"/>
    <w:rsid w:val="00041B11"/>
    <w:rsid w:val="00042FD9"/>
    <w:rsid w:val="00052739"/>
    <w:rsid w:val="000568D4"/>
    <w:rsid w:val="0006132B"/>
    <w:rsid w:val="00062CC8"/>
    <w:rsid w:val="00067A10"/>
    <w:rsid w:val="00072CD0"/>
    <w:rsid w:val="000746CF"/>
    <w:rsid w:val="000822B0"/>
    <w:rsid w:val="00082B8F"/>
    <w:rsid w:val="00083108"/>
    <w:rsid w:val="000849E1"/>
    <w:rsid w:val="000934D4"/>
    <w:rsid w:val="000968AA"/>
    <w:rsid w:val="00096B04"/>
    <w:rsid w:val="000A2B64"/>
    <w:rsid w:val="000A31CE"/>
    <w:rsid w:val="000A37F6"/>
    <w:rsid w:val="000A704E"/>
    <w:rsid w:val="000A7A8D"/>
    <w:rsid w:val="000B0CA5"/>
    <w:rsid w:val="000B4330"/>
    <w:rsid w:val="000B7CFD"/>
    <w:rsid w:val="000C05B2"/>
    <w:rsid w:val="000C75F2"/>
    <w:rsid w:val="000D230C"/>
    <w:rsid w:val="000D2667"/>
    <w:rsid w:val="000D5CC3"/>
    <w:rsid w:val="000E503D"/>
    <w:rsid w:val="000E5BBF"/>
    <w:rsid w:val="000E7105"/>
    <w:rsid w:val="000F1BE8"/>
    <w:rsid w:val="000F3342"/>
    <w:rsid w:val="000F5491"/>
    <w:rsid w:val="00106001"/>
    <w:rsid w:val="00106C7D"/>
    <w:rsid w:val="00106D86"/>
    <w:rsid w:val="0010764A"/>
    <w:rsid w:val="00112244"/>
    <w:rsid w:val="001203EF"/>
    <w:rsid w:val="00140B0C"/>
    <w:rsid w:val="00154177"/>
    <w:rsid w:val="00163287"/>
    <w:rsid w:val="00166201"/>
    <w:rsid w:val="001707E6"/>
    <w:rsid w:val="00173A2F"/>
    <w:rsid w:val="001769FE"/>
    <w:rsid w:val="001829F1"/>
    <w:rsid w:val="001852EA"/>
    <w:rsid w:val="00191D0F"/>
    <w:rsid w:val="00194EDA"/>
    <w:rsid w:val="0019621E"/>
    <w:rsid w:val="001B3FD2"/>
    <w:rsid w:val="001B7E68"/>
    <w:rsid w:val="001C1A3B"/>
    <w:rsid w:val="001C354D"/>
    <w:rsid w:val="001D0EA9"/>
    <w:rsid w:val="001D29D5"/>
    <w:rsid w:val="001D69D2"/>
    <w:rsid w:val="001F2D37"/>
    <w:rsid w:val="00203C89"/>
    <w:rsid w:val="00204859"/>
    <w:rsid w:val="00206F69"/>
    <w:rsid w:val="002138A3"/>
    <w:rsid w:val="00220420"/>
    <w:rsid w:val="00227C64"/>
    <w:rsid w:val="00227F09"/>
    <w:rsid w:val="00234762"/>
    <w:rsid w:val="002355BB"/>
    <w:rsid w:val="00237EC7"/>
    <w:rsid w:val="002450C6"/>
    <w:rsid w:val="00250B75"/>
    <w:rsid w:val="00263EEB"/>
    <w:rsid w:val="002658FF"/>
    <w:rsid w:val="00266BF8"/>
    <w:rsid w:val="002709F7"/>
    <w:rsid w:val="002727BA"/>
    <w:rsid w:val="00274EBC"/>
    <w:rsid w:val="002750A1"/>
    <w:rsid w:val="00286521"/>
    <w:rsid w:val="00292263"/>
    <w:rsid w:val="00293914"/>
    <w:rsid w:val="002971B3"/>
    <w:rsid w:val="002B1320"/>
    <w:rsid w:val="002B5739"/>
    <w:rsid w:val="002B5A0A"/>
    <w:rsid w:val="002C135B"/>
    <w:rsid w:val="002C3ABD"/>
    <w:rsid w:val="002C43FA"/>
    <w:rsid w:val="002E1A59"/>
    <w:rsid w:val="002E2422"/>
    <w:rsid w:val="002E2537"/>
    <w:rsid w:val="002F0C5B"/>
    <w:rsid w:val="002F0FE5"/>
    <w:rsid w:val="002F11FD"/>
    <w:rsid w:val="002F4314"/>
    <w:rsid w:val="003024C7"/>
    <w:rsid w:val="00304E57"/>
    <w:rsid w:val="0032377F"/>
    <w:rsid w:val="00333206"/>
    <w:rsid w:val="00336E54"/>
    <w:rsid w:val="00343F71"/>
    <w:rsid w:val="00352215"/>
    <w:rsid w:val="003527AA"/>
    <w:rsid w:val="00353E55"/>
    <w:rsid w:val="0035670F"/>
    <w:rsid w:val="00362606"/>
    <w:rsid w:val="00364E5F"/>
    <w:rsid w:val="0036749F"/>
    <w:rsid w:val="003704BF"/>
    <w:rsid w:val="00370C8C"/>
    <w:rsid w:val="00370FCD"/>
    <w:rsid w:val="003749A9"/>
    <w:rsid w:val="0038258B"/>
    <w:rsid w:val="00390E3C"/>
    <w:rsid w:val="00391AAB"/>
    <w:rsid w:val="0039370F"/>
    <w:rsid w:val="00393AF7"/>
    <w:rsid w:val="003B1320"/>
    <w:rsid w:val="003B4686"/>
    <w:rsid w:val="003B4705"/>
    <w:rsid w:val="003C21BE"/>
    <w:rsid w:val="003C751E"/>
    <w:rsid w:val="003D01B8"/>
    <w:rsid w:val="003D6F01"/>
    <w:rsid w:val="003E0FAE"/>
    <w:rsid w:val="003E76F1"/>
    <w:rsid w:val="003E7A93"/>
    <w:rsid w:val="003F1724"/>
    <w:rsid w:val="003F3960"/>
    <w:rsid w:val="003F3C5C"/>
    <w:rsid w:val="003F6B41"/>
    <w:rsid w:val="00411597"/>
    <w:rsid w:val="00422531"/>
    <w:rsid w:val="0042271A"/>
    <w:rsid w:val="0043146E"/>
    <w:rsid w:val="00441172"/>
    <w:rsid w:val="00442658"/>
    <w:rsid w:val="0044276E"/>
    <w:rsid w:val="00442DFA"/>
    <w:rsid w:val="0045063D"/>
    <w:rsid w:val="004532CF"/>
    <w:rsid w:val="00453F37"/>
    <w:rsid w:val="00466F98"/>
    <w:rsid w:val="0046777B"/>
    <w:rsid w:val="00473D74"/>
    <w:rsid w:val="00481950"/>
    <w:rsid w:val="00483451"/>
    <w:rsid w:val="0048725E"/>
    <w:rsid w:val="00494670"/>
    <w:rsid w:val="00496533"/>
    <w:rsid w:val="004A3D53"/>
    <w:rsid w:val="004A60AA"/>
    <w:rsid w:val="004B1B1B"/>
    <w:rsid w:val="004B3338"/>
    <w:rsid w:val="004C5358"/>
    <w:rsid w:val="004D11AE"/>
    <w:rsid w:val="004D755A"/>
    <w:rsid w:val="004E7601"/>
    <w:rsid w:val="004F0701"/>
    <w:rsid w:val="004F421C"/>
    <w:rsid w:val="004F5A0E"/>
    <w:rsid w:val="005032D0"/>
    <w:rsid w:val="00505705"/>
    <w:rsid w:val="00514611"/>
    <w:rsid w:val="00516B15"/>
    <w:rsid w:val="00520C66"/>
    <w:rsid w:val="00524A77"/>
    <w:rsid w:val="00526486"/>
    <w:rsid w:val="00526D3B"/>
    <w:rsid w:val="00533F62"/>
    <w:rsid w:val="0053778E"/>
    <w:rsid w:val="005413F1"/>
    <w:rsid w:val="005506A4"/>
    <w:rsid w:val="005519C8"/>
    <w:rsid w:val="005669AF"/>
    <w:rsid w:val="005705CF"/>
    <w:rsid w:val="0057351B"/>
    <w:rsid w:val="0057458D"/>
    <w:rsid w:val="005767C8"/>
    <w:rsid w:val="00580D59"/>
    <w:rsid w:val="00583D1E"/>
    <w:rsid w:val="00586745"/>
    <w:rsid w:val="00586C21"/>
    <w:rsid w:val="005965FE"/>
    <w:rsid w:val="00597489"/>
    <w:rsid w:val="005A65B1"/>
    <w:rsid w:val="005A6C4E"/>
    <w:rsid w:val="005C2748"/>
    <w:rsid w:val="005C52AB"/>
    <w:rsid w:val="005D4BFC"/>
    <w:rsid w:val="005D76F8"/>
    <w:rsid w:val="005E1817"/>
    <w:rsid w:val="005F0628"/>
    <w:rsid w:val="005F3FBE"/>
    <w:rsid w:val="005F49B4"/>
    <w:rsid w:val="005F57BD"/>
    <w:rsid w:val="005F72CC"/>
    <w:rsid w:val="00600EA8"/>
    <w:rsid w:val="00603EE8"/>
    <w:rsid w:val="00605477"/>
    <w:rsid w:val="00605ADF"/>
    <w:rsid w:val="0060667A"/>
    <w:rsid w:val="006232FD"/>
    <w:rsid w:val="006254F2"/>
    <w:rsid w:val="0063214A"/>
    <w:rsid w:val="00632CBC"/>
    <w:rsid w:val="00635B19"/>
    <w:rsid w:val="00651CC3"/>
    <w:rsid w:val="00653853"/>
    <w:rsid w:val="006555E4"/>
    <w:rsid w:val="0066607B"/>
    <w:rsid w:val="00667771"/>
    <w:rsid w:val="00670DB9"/>
    <w:rsid w:val="00670FCA"/>
    <w:rsid w:val="00681436"/>
    <w:rsid w:val="006834E8"/>
    <w:rsid w:val="00684036"/>
    <w:rsid w:val="00691417"/>
    <w:rsid w:val="00694884"/>
    <w:rsid w:val="00695601"/>
    <w:rsid w:val="00697E21"/>
    <w:rsid w:val="006A3E84"/>
    <w:rsid w:val="006A4B15"/>
    <w:rsid w:val="006A703D"/>
    <w:rsid w:val="006A7503"/>
    <w:rsid w:val="006B3ADC"/>
    <w:rsid w:val="006B6464"/>
    <w:rsid w:val="006C38E7"/>
    <w:rsid w:val="006C57A9"/>
    <w:rsid w:val="006C7A4B"/>
    <w:rsid w:val="006D1329"/>
    <w:rsid w:val="006D5C1F"/>
    <w:rsid w:val="006D7E93"/>
    <w:rsid w:val="006E4955"/>
    <w:rsid w:val="006F51A1"/>
    <w:rsid w:val="006F721F"/>
    <w:rsid w:val="006F7CFD"/>
    <w:rsid w:val="00704ACA"/>
    <w:rsid w:val="00707147"/>
    <w:rsid w:val="00707777"/>
    <w:rsid w:val="00716956"/>
    <w:rsid w:val="0071743E"/>
    <w:rsid w:val="00717DAC"/>
    <w:rsid w:val="00723531"/>
    <w:rsid w:val="00727AEC"/>
    <w:rsid w:val="007358E9"/>
    <w:rsid w:val="00756534"/>
    <w:rsid w:val="00763A20"/>
    <w:rsid w:val="00772BD9"/>
    <w:rsid w:val="00772D6C"/>
    <w:rsid w:val="00773656"/>
    <w:rsid w:val="00774F5A"/>
    <w:rsid w:val="00792716"/>
    <w:rsid w:val="007A21D1"/>
    <w:rsid w:val="007B2293"/>
    <w:rsid w:val="007B43EE"/>
    <w:rsid w:val="007B4B15"/>
    <w:rsid w:val="007B4BA8"/>
    <w:rsid w:val="007B6766"/>
    <w:rsid w:val="007C1CA0"/>
    <w:rsid w:val="007D2DDF"/>
    <w:rsid w:val="007D4A87"/>
    <w:rsid w:val="007D573D"/>
    <w:rsid w:val="007E095C"/>
    <w:rsid w:val="007E3C87"/>
    <w:rsid w:val="007E74CC"/>
    <w:rsid w:val="007E7EDF"/>
    <w:rsid w:val="007F3580"/>
    <w:rsid w:val="007F568D"/>
    <w:rsid w:val="007F69C2"/>
    <w:rsid w:val="00807E1E"/>
    <w:rsid w:val="00812306"/>
    <w:rsid w:val="00817DD8"/>
    <w:rsid w:val="008239EF"/>
    <w:rsid w:val="00835213"/>
    <w:rsid w:val="00835BEE"/>
    <w:rsid w:val="00836131"/>
    <w:rsid w:val="0084027C"/>
    <w:rsid w:val="0084279E"/>
    <w:rsid w:val="00842892"/>
    <w:rsid w:val="0084595A"/>
    <w:rsid w:val="008463D1"/>
    <w:rsid w:val="0085097D"/>
    <w:rsid w:val="00851276"/>
    <w:rsid w:val="008571EB"/>
    <w:rsid w:val="00862FCF"/>
    <w:rsid w:val="00863620"/>
    <w:rsid w:val="0086513C"/>
    <w:rsid w:val="00872215"/>
    <w:rsid w:val="00874E2B"/>
    <w:rsid w:val="00876E63"/>
    <w:rsid w:val="0087752A"/>
    <w:rsid w:val="00892776"/>
    <w:rsid w:val="00895DA4"/>
    <w:rsid w:val="008A196A"/>
    <w:rsid w:val="008A44AD"/>
    <w:rsid w:val="008B00EA"/>
    <w:rsid w:val="008B5AF8"/>
    <w:rsid w:val="008B5DD3"/>
    <w:rsid w:val="008B6D89"/>
    <w:rsid w:val="008C0BC4"/>
    <w:rsid w:val="008C20C4"/>
    <w:rsid w:val="008C5108"/>
    <w:rsid w:val="008E0A40"/>
    <w:rsid w:val="008E4C55"/>
    <w:rsid w:val="008E5627"/>
    <w:rsid w:val="008F1800"/>
    <w:rsid w:val="008F3A61"/>
    <w:rsid w:val="008F3D4B"/>
    <w:rsid w:val="009000A9"/>
    <w:rsid w:val="00901B9D"/>
    <w:rsid w:val="009032B8"/>
    <w:rsid w:val="009103A2"/>
    <w:rsid w:val="009109E4"/>
    <w:rsid w:val="00911708"/>
    <w:rsid w:val="00911C48"/>
    <w:rsid w:val="00913F33"/>
    <w:rsid w:val="00916480"/>
    <w:rsid w:val="009203CD"/>
    <w:rsid w:val="009229F9"/>
    <w:rsid w:val="00924CBF"/>
    <w:rsid w:val="009323A0"/>
    <w:rsid w:val="00933992"/>
    <w:rsid w:val="00934EA3"/>
    <w:rsid w:val="00935B5F"/>
    <w:rsid w:val="0094202F"/>
    <w:rsid w:val="00943F79"/>
    <w:rsid w:val="00946024"/>
    <w:rsid w:val="00952F54"/>
    <w:rsid w:val="009539D8"/>
    <w:rsid w:val="009548D7"/>
    <w:rsid w:val="00954BE9"/>
    <w:rsid w:val="00957B81"/>
    <w:rsid w:val="00960427"/>
    <w:rsid w:val="00970420"/>
    <w:rsid w:val="00983A8D"/>
    <w:rsid w:val="00985942"/>
    <w:rsid w:val="00985FA3"/>
    <w:rsid w:val="0099102E"/>
    <w:rsid w:val="00994CB0"/>
    <w:rsid w:val="009964B2"/>
    <w:rsid w:val="00996D34"/>
    <w:rsid w:val="009A5392"/>
    <w:rsid w:val="009A63B2"/>
    <w:rsid w:val="009A6DE0"/>
    <w:rsid w:val="009B2EBF"/>
    <w:rsid w:val="009B3F7B"/>
    <w:rsid w:val="009B5288"/>
    <w:rsid w:val="009D1804"/>
    <w:rsid w:val="009E632A"/>
    <w:rsid w:val="00A01C36"/>
    <w:rsid w:val="00A03869"/>
    <w:rsid w:val="00A1338C"/>
    <w:rsid w:val="00A17032"/>
    <w:rsid w:val="00A249B8"/>
    <w:rsid w:val="00A36393"/>
    <w:rsid w:val="00A37E55"/>
    <w:rsid w:val="00A447C6"/>
    <w:rsid w:val="00A45021"/>
    <w:rsid w:val="00A545C0"/>
    <w:rsid w:val="00A61184"/>
    <w:rsid w:val="00A61C82"/>
    <w:rsid w:val="00A63072"/>
    <w:rsid w:val="00A75B74"/>
    <w:rsid w:val="00A804A4"/>
    <w:rsid w:val="00A80FE2"/>
    <w:rsid w:val="00A82082"/>
    <w:rsid w:val="00A8293D"/>
    <w:rsid w:val="00A84270"/>
    <w:rsid w:val="00A9390D"/>
    <w:rsid w:val="00AB5003"/>
    <w:rsid w:val="00AB6FA2"/>
    <w:rsid w:val="00AB7451"/>
    <w:rsid w:val="00AC0079"/>
    <w:rsid w:val="00AC04D7"/>
    <w:rsid w:val="00AC1AC1"/>
    <w:rsid w:val="00AC325D"/>
    <w:rsid w:val="00AC63AD"/>
    <w:rsid w:val="00AD7DAC"/>
    <w:rsid w:val="00AE00BD"/>
    <w:rsid w:val="00AE0A7B"/>
    <w:rsid w:val="00AE3095"/>
    <w:rsid w:val="00B02B05"/>
    <w:rsid w:val="00B0465C"/>
    <w:rsid w:val="00B06A30"/>
    <w:rsid w:val="00B16157"/>
    <w:rsid w:val="00B16C12"/>
    <w:rsid w:val="00B20555"/>
    <w:rsid w:val="00B20FA0"/>
    <w:rsid w:val="00B27896"/>
    <w:rsid w:val="00B450B1"/>
    <w:rsid w:val="00B45890"/>
    <w:rsid w:val="00B526BF"/>
    <w:rsid w:val="00B52845"/>
    <w:rsid w:val="00B52F67"/>
    <w:rsid w:val="00B661FC"/>
    <w:rsid w:val="00B71857"/>
    <w:rsid w:val="00B72C27"/>
    <w:rsid w:val="00B74D64"/>
    <w:rsid w:val="00B7753B"/>
    <w:rsid w:val="00B876D4"/>
    <w:rsid w:val="00B91F4B"/>
    <w:rsid w:val="00B951EC"/>
    <w:rsid w:val="00BA5403"/>
    <w:rsid w:val="00BA6513"/>
    <w:rsid w:val="00BB1C36"/>
    <w:rsid w:val="00BB4C8D"/>
    <w:rsid w:val="00BC07AB"/>
    <w:rsid w:val="00BC0DA8"/>
    <w:rsid w:val="00BC2896"/>
    <w:rsid w:val="00BC6685"/>
    <w:rsid w:val="00BC66CB"/>
    <w:rsid w:val="00BC6F6A"/>
    <w:rsid w:val="00BD76AE"/>
    <w:rsid w:val="00BE12F7"/>
    <w:rsid w:val="00BE6F85"/>
    <w:rsid w:val="00BE79D0"/>
    <w:rsid w:val="00BF0705"/>
    <w:rsid w:val="00BF7AE1"/>
    <w:rsid w:val="00C02CA7"/>
    <w:rsid w:val="00C04FBA"/>
    <w:rsid w:val="00C13D9F"/>
    <w:rsid w:val="00C16A47"/>
    <w:rsid w:val="00C20BE4"/>
    <w:rsid w:val="00C2352D"/>
    <w:rsid w:val="00C24178"/>
    <w:rsid w:val="00C24226"/>
    <w:rsid w:val="00C2556A"/>
    <w:rsid w:val="00C30A54"/>
    <w:rsid w:val="00C3201D"/>
    <w:rsid w:val="00C321B1"/>
    <w:rsid w:val="00C32E4D"/>
    <w:rsid w:val="00C334A2"/>
    <w:rsid w:val="00C3431B"/>
    <w:rsid w:val="00C35573"/>
    <w:rsid w:val="00C44048"/>
    <w:rsid w:val="00C44BA9"/>
    <w:rsid w:val="00C4705F"/>
    <w:rsid w:val="00C55B34"/>
    <w:rsid w:val="00C6077D"/>
    <w:rsid w:val="00C77171"/>
    <w:rsid w:val="00C80977"/>
    <w:rsid w:val="00C82CD3"/>
    <w:rsid w:val="00C830BA"/>
    <w:rsid w:val="00C8330B"/>
    <w:rsid w:val="00CB28DA"/>
    <w:rsid w:val="00CB2BC7"/>
    <w:rsid w:val="00CC047F"/>
    <w:rsid w:val="00CC3608"/>
    <w:rsid w:val="00CC703D"/>
    <w:rsid w:val="00CD3D9A"/>
    <w:rsid w:val="00CE2BD0"/>
    <w:rsid w:val="00CE300A"/>
    <w:rsid w:val="00CE7CAE"/>
    <w:rsid w:val="00CF3885"/>
    <w:rsid w:val="00D1249E"/>
    <w:rsid w:val="00D154C7"/>
    <w:rsid w:val="00D16ED1"/>
    <w:rsid w:val="00D22A3A"/>
    <w:rsid w:val="00D2656B"/>
    <w:rsid w:val="00D34615"/>
    <w:rsid w:val="00D36C40"/>
    <w:rsid w:val="00D454DC"/>
    <w:rsid w:val="00D46E15"/>
    <w:rsid w:val="00D569F1"/>
    <w:rsid w:val="00D6107C"/>
    <w:rsid w:val="00D624B7"/>
    <w:rsid w:val="00D659FC"/>
    <w:rsid w:val="00D65F88"/>
    <w:rsid w:val="00D709C3"/>
    <w:rsid w:val="00D71529"/>
    <w:rsid w:val="00D73DA8"/>
    <w:rsid w:val="00D76117"/>
    <w:rsid w:val="00D9423C"/>
    <w:rsid w:val="00D9626B"/>
    <w:rsid w:val="00D96384"/>
    <w:rsid w:val="00DA264F"/>
    <w:rsid w:val="00DA3C71"/>
    <w:rsid w:val="00DB08BA"/>
    <w:rsid w:val="00DB31A1"/>
    <w:rsid w:val="00DD00C9"/>
    <w:rsid w:val="00DD1550"/>
    <w:rsid w:val="00DD603B"/>
    <w:rsid w:val="00DE02EC"/>
    <w:rsid w:val="00DE2AAD"/>
    <w:rsid w:val="00DE3107"/>
    <w:rsid w:val="00DE4C59"/>
    <w:rsid w:val="00DE4C89"/>
    <w:rsid w:val="00E011DC"/>
    <w:rsid w:val="00E07716"/>
    <w:rsid w:val="00E111EC"/>
    <w:rsid w:val="00E12358"/>
    <w:rsid w:val="00E20BEE"/>
    <w:rsid w:val="00E23188"/>
    <w:rsid w:val="00E2460B"/>
    <w:rsid w:val="00E33BD0"/>
    <w:rsid w:val="00E37D2F"/>
    <w:rsid w:val="00E40404"/>
    <w:rsid w:val="00E417A1"/>
    <w:rsid w:val="00E57119"/>
    <w:rsid w:val="00E651AF"/>
    <w:rsid w:val="00E65D69"/>
    <w:rsid w:val="00E7365A"/>
    <w:rsid w:val="00E737A3"/>
    <w:rsid w:val="00EA108F"/>
    <w:rsid w:val="00EB29DD"/>
    <w:rsid w:val="00EB32FE"/>
    <w:rsid w:val="00EB4E12"/>
    <w:rsid w:val="00EB7C93"/>
    <w:rsid w:val="00EC40F6"/>
    <w:rsid w:val="00EC7037"/>
    <w:rsid w:val="00ED5790"/>
    <w:rsid w:val="00ED7374"/>
    <w:rsid w:val="00EE3E1F"/>
    <w:rsid w:val="00EE7386"/>
    <w:rsid w:val="00EE7573"/>
    <w:rsid w:val="00EF3487"/>
    <w:rsid w:val="00EF74BF"/>
    <w:rsid w:val="00F006FF"/>
    <w:rsid w:val="00F00806"/>
    <w:rsid w:val="00F01E62"/>
    <w:rsid w:val="00F048E6"/>
    <w:rsid w:val="00F07617"/>
    <w:rsid w:val="00F12985"/>
    <w:rsid w:val="00F22E25"/>
    <w:rsid w:val="00F26208"/>
    <w:rsid w:val="00F26D5D"/>
    <w:rsid w:val="00F27CAC"/>
    <w:rsid w:val="00F365AE"/>
    <w:rsid w:val="00F376CF"/>
    <w:rsid w:val="00F37F30"/>
    <w:rsid w:val="00F42427"/>
    <w:rsid w:val="00F50666"/>
    <w:rsid w:val="00F563D5"/>
    <w:rsid w:val="00F63909"/>
    <w:rsid w:val="00F67ECF"/>
    <w:rsid w:val="00F81BC4"/>
    <w:rsid w:val="00F842C7"/>
    <w:rsid w:val="00F954AB"/>
    <w:rsid w:val="00FB192B"/>
    <w:rsid w:val="00FC1C71"/>
    <w:rsid w:val="00FC306E"/>
    <w:rsid w:val="00FD073D"/>
    <w:rsid w:val="00FD4A6A"/>
    <w:rsid w:val="00FD4AE9"/>
    <w:rsid w:val="00FD7EE9"/>
    <w:rsid w:val="00FE782C"/>
    <w:rsid w:val="00FE79E4"/>
    <w:rsid w:val="00FF1B2C"/>
    <w:rsid w:val="00FF6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87CCE"/>
  <w15:chartTrackingRefBased/>
  <w15:docId w15:val="{8AF89B60-E260-D74B-B8D5-8A7E17204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5A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80FE2"/>
    <w:pPr>
      <w:keepNext/>
      <w:keepLines/>
      <w:spacing w:before="24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0FE2"/>
    <w:pPr>
      <w:keepNext/>
      <w:keepLines/>
      <w:spacing w:before="4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80FE2"/>
    <w:pPr>
      <w:keepNext/>
      <w:keepLines/>
      <w:spacing w:before="40"/>
      <w:outlineLvl w:val="2"/>
    </w:pPr>
    <w:rPr>
      <w:rFonts w:ascii="Arial" w:eastAsiaTheme="majorEastAsia" w:hAnsi="Arial"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027C"/>
    <w:rPr>
      <w:rFonts w:eastAsiaTheme="minorEastAsia"/>
      <w:sz w:val="22"/>
      <w:szCs w:val="22"/>
      <w:lang w:val="en-US" w:eastAsia="zh-CN"/>
    </w:rPr>
  </w:style>
  <w:style w:type="character" w:customStyle="1" w:styleId="NoSpacingChar">
    <w:name w:val="No Spacing Char"/>
    <w:basedOn w:val="DefaultParagraphFont"/>
    <w:link w:val="NoSpacing"/>
    <w:uiPriority w:val="1"/>
    <w:rsid w:val="0084027C"/>
    <w:rPr>
      <w:rFonts w:eastAsiaTheme="minorEastAsia"/>
      <w:sz w:val="22"/>
      <w:szCs w:val="22"/>
      <w:lang w:val="en-US" w:eastAsia="zh-CN"/>
    </w:rPr>
  </w:style>
  <w:style w:type="character" w:customStyle="1" w:styleId="Heading1Char">
    <w:name w:val="Heading 1 Char"/>
    <w:basedOn w:val="DefaultParagraphFont"/>
    <w:link w:val="Heading1"/>
    <w:uiPriority w:val="9"/>
    <w:rsid w:val="00A80FE2"/>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84027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934D4"/>
    <w:pPr>
      <w:tabs>
        <w:tab w:val="right" w:leader="dot" w:pos="9010"/>
      </w:tabs>
      <w:spacing w:before="120"/>
    </w:pPr>
    <w:rPr>
      <w:rFonts w:ascii="Arial" w:hAnsi="Arial" w:cstheme="minorHAnsi"/>
      <w:b/>
      <w:bCs/>
      <w:i/>
      <w:iCs/>
    </w:rPr>
  </w:style>
  <w:style w:type="character" w:styleId="Hyperlink">
    <w:name w:val="Hyperlink"/>
    <w:basedOn w:val="DefaultParagraphFont"/>
    <w:uiPriority w:val="99"/>
    <w:unhideWhenUsed/>
    <w:rsid w:val="0084027C"/>
    <w:rPr>
      <w:color w:val="0563C1" w:themeColor="hyperlink"/>
      <w:u w:val="single"/>
    </w:rPr>
  </w:style>
  <w:style w:type="paragraph" w:styleId="TOC2">
    <w:name w:val="toc 2"/>
    <w:basedOn w:val="Normal"/>
    <w:next w:val="Normal"/>
    <w:autoRedefine/>
    <w:uiPriority w:val="39"/>
    <w:unhideWhenUsed/>
    <w:rsid w:val="0084027C"/>
    <w:pPr>
      <w:spacing w:before="120"/>
      <w:ind w:left="240"/>
    </w:pPr>
    <w:rPr>
      <w:rFonts w:ascii="Arial" w:hAnsi="Arial" w:cstheme="minorHAnsi"/>
      <w:b/>
      <w:bCs/>
      <w:sz w:val="22"/>
      <w:szCs w:val="22"/>
    </w:rPr>
  </w:style>
  <w:style w:type="paragraph" w:styleId="TOC3">
    <w:name w:val="toc 3"/>
    <w:basedOn w:val="Normal"/>
    <w:next w:val="Normal"/>
    <w:autoRedefine/>
    <w:uiPriority w:val="39"/>
    <w:unhideWhenUsed/>
    <w:rsid w:val="0084027C"/>
    <w:pPr>
      <w:ind w:left="480"/>
    </w:pPr>
    <w:rPr>
      <w:rFonts w:ascii="Arial" w:hAnsi="Arial" w:cstheme="minorHAnsi"/>
      <w:sz w:val="20"/>
      <w:szCs w:val="20"/>
    </w:rPr>
  </w:style>
  <w:style w:type="paragraph" w:styleId="TOC4">
    <w:name w:val="toc 4"/>
    <w:basedOn w:val="Normal"/>
    <w:next w:val="Normal"/>
    <w:autoRedefine/>
    <w:uiPriority w:val="39"/>
    <w:semiHidden/>
    <w:unhideWhenUsed/>
    <w:rsid w:val="0084027C"/>
    <w:pPr>
      <w:ind w:left="720"/>
    </w:pPr>
    <w:rPr>
      <w:rFonts w:ascii="Arial" w:hAnsi="Arial" w:cstheme="minorHAnsi"/>
      <w:sz w:val="20"/>
      <w:szCs w:val="20"/>
    </w:rPr>
  </w:style>
  <w:style w:type="paragraph" w:styleId="TOC5">
    <w:name w:val="toc 5"/>
    <w:basedOn w:val="Normal"/>
    <w:next w:val="Normal"/>
    <w:autoRedefine/>
    <w:uiPriority w:val="39"/>
    <w:semiHidden/>
    <w:unhideWhenUsed/>
    <w:rsid w:val="0084027C"/>
    <w:pPr>
      <w:ind w:left="960"/>
    </w:pPr>
    <w:rPr>
      <w:rFonts w:ascii="Arial" w:hAnsi="Arial" w:cstheme="minorHAnsi"/>
      <w:sz w:val="20"/>
      <w:szCs w:val="20"/>
    </w:rPr>
  </w:style>
  <w:style w:type="paragraph" w:styleId="TOC6">
    <w:name w:val="toc 6"/>
    <w:basedOn w:val="Normal"/>
    <w:next w:val="Normal"/>
    <w:autoRedefine/>
    <w:uiPriority w:val="39"/>
    <w:semiHidden/>
    <w:unhideWhenUsed/>
    <w:rsid w:val="0084027C"/>
    <w:pPr>
      <w:ind w:left="1200"/>
    </w:pPr>
    <w:rPr>
      <w:rFonts w:ascii="Arial" w:hAnsi="Arial" w:cstheme="minorHAnsi"/>
      <w:sz w:val="20"/>
      <w:szCs w:val="20"/>
    </w:rPr>
  </w:style>
  <w:style w:type="paragraph" w:styleId="TOC7">
    <w:name w:val="toc 7"/>
    <w:basedOn w:val="Normal"/>
    <w:next w:val="Normal"/>
    <w:autoRedefine/>
    <w:uiPriority w:val="39"/>
    <w:semiHidden/>
    <w:unhideWhenUsed/>
    <w:rsid w:val="0084027C"/>
    <w:pPr>
      <w:ind w:left="1440"/>
    </w:pPr>
    <w:rPr>
      <w:rFonts w:ascii="Arial" w:hAnsi="Arial" w:cstheme="minorHAnsi"/>
      <w:sz w:val="20"/>
      <w:szCs w:val="20"/>
    </w:rPr>
  </w:style>
  <w:style w:type="paragraph" w:styleId="TOC8">
    <w:name w:val="toc 8"/>
    <w:basedOn w:val="Normal"/>
    <w:next w:val="Normal"/>
    <w:autoRedefine/>
    <w:uiPriority w:val="39"/>
    <w:semiHidden/>
    <w:unhideWhenUsed/>
    <w:rsid w:val="0084027C"/>
    <w:pPr>
      <w:ind w:left="1680"/>
    </w:pPr>
    <w:rPr>
      <w:rFonts w:ascii="Arial" w:hAnsi="Arial" w:cstheme="minorHAnsi"/>
      <w:sz w:val="20"/>
      <w:szCs w:val="20"/>
    </w:rPr>
  </w:style>
  <w:style w:type="paragraph" w:styleId="TOC9">
    <w:name w:val="toc 9"/>
    <w:basedOn w:val="Normal"/>
    <w:next w:val="Normal"/>
    <w:autoRedefine/>
    <w:uiPriority w:val="39"/>
    <w:semiHidden/>
    <w:unhideWhenUsed/>
    <w:rsid w:val="0084027C"/>
    <w:pPr>
      <w:ind w:left="1920"/>
    </w:pPr>
    <w:rPr>
      <w:rFonts w:ascii="Arial" w:hAnsi="Arial" w:cstheme="minorHAnsi"/>
      <w:sz w:val="20"/>
      <w:szCs w:val="20"/>
    </w:rPr>
  </w:style>
  <w:style w:type="paragraph" w:styleId="Header">
    <w:name w:val="header"/>
    <w:basedOn w:val="Normal"/>
    <w:link w:val="HeaderChar"/>
    <w:uiPriority w:val="99"/>
    <w:unhideWhenUsed/>
    <w:rsid w:val="0084027C"/>
    <w:pPr>
      <w:tabs>
        <w:tab w:val="center" w:pos="4513"/>
        <w:tab w:val="right" w:pos="9026"/>
      </w:tabs>
    </w:pPr>
    <w:rPr>
      <w:rFonts w:ascii="Arial" w:hAnsi="Arial"/>
    </w:rPr>
  </w:style>
  <w:style w:type="character" w:customStyle="1" w:styleId="HeaderChar">
    <w:name w:val="Header Char"/>
    <w:basedOn w:val="DefaultParagraphFont"/>
    <w:link w:val="Header"/>
    <w:uiPriority w:val="99"/>
    <w:rsid w:val="0084027C"/>
  </w:style>
  <w:style w:type="paragraph" w:styleId="Footer">
    <w:name w:val="footer"/>
    <w:basedOn w:val="Normal"/>
    <w:link w:val="FooterChar"/>
    <w:uiPriority w:val="99"/>
    <w:unhideWhenUsed/>
    <w:rsid w:val="0084027C"/>
    <w:pPr>
      <w:tabs>
        <w:tab w:val="center" w:pos="4513"/>
        <w:tab w:val="right" w:pos="9026"/>
      </w:tabs>
    </w:pPr>
    <w:rPr>
      <w:rFonts w:ascii="Arial" w:hAnsi="Arial"/>
    </w:rPr>
  </w:style>
  <w:style w:type="character" w:customStyle="1" w:styleId="FooterChar">
    <w:name w:val="Footer Char"/>
    <w:basedOn w:val="DefaultParagraphFont"/>
    <w:link w:val="Footer"/>
    <w:uiPriority w:val="99"/>
    <w:rsid w:val="0084027C"/>
  </w:style>
  <w:style w:type="character" w:styleId="PageNumber">
    <w:name w:val="page number"/>
    <w:basedOn w:val="DefaultParagraphFont"/>
    <w:uiPriority w:val="99"/>
    <w:semiHidden/>
    <w:unhideWhenUsed/>
    <w:rsid w:val="0084027C"/>
  </w:style>
  <w:style w:type="character" w:customStyle="1" w:styleId="Heading2Char">
    <w:name w:val="Heading 2 Char"/>
    <w:basedOn w:val="DefaultParagraphFont"/>
    <w:link w:val="Heading2"/>
    <w:uiPriority w:val="9"/>
    <w:rsid w:val="00A80FE2"/>
    <w:rPr>
      <w:rFonts w:ascii="Arial" w:eastAsiaTheme="majorEastAsia" w:hAnsi="Arial" w:cstheme="majorBidi"/>
      <w:color w:val="2F5496" w:themeColor="accent1" w:themeShade="BF"/>
      <w:sz w:val="26"/>
      <w:szCs w:val="26"/>
    </w:rPr>
  </w:style>
  <w:style w:type="paragraph" w:styleId="Bibliography">
    <w:name w:val="Bibliography"/>
    <w:basedOn w:val="Normal"/>
    <w:next w:val="Normal"/>
    <w:uiPriority w:val="37"/>
    <w:unhideWhenUsed/>
    <w:rsid w:val="00DD1550"/>
    <w:rPr>
      <w:rFonts w:ascii="Arial" w:hAnsi="Arial"/>
    </w:rPr>
  </w:style>
  <w:style w:type="character" w:customStyle="1" w:styleId="Heading3Char">
    <w:name w:val="Heading 3 Char"/>
    <w:basedOn w:val="DefaultParagraphFont"/>
    <w:link w:val="Heading3"/>
    <w:uiPriority w:val="9"/>
    <w:rsid w:val="00A80FE2"/>
    <w:rPr>
      <w:rFonts w:ascii="Arial" w:eastAsiaTheme="majorEastAsia" w:hAnsi="Arial" w:cstheme="majorBidi"/>
      <w:color w:val="1F3763" w:themeColor="accent1" w:themeShade="7F"/>
    </w:rPr>
  </w:style>
  <w:style w:type="character" w:styleId="Emphasis">
    <w:name w:val="Emphasis"/>
    <w:basedOn w:val="DefaultParagraphFont"/>
    <w:uiPriority w:val="20"/>
    <w:qFormat/>
    <w:rsid w:val="00EE73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2854">
      <w:bodyDiv w:val="1"/>
      <w:marLeft w:val="0"/>
      <w:marRight w:val="0"/>
      <w:marTop w:val="0"/>
      <w:marBottom w:val="0"/>
      <w:divBdr>
        <w:top w:val="none" w:sz="0" w:space="0" w:color="auto"/>
        <w:left w:val="none" w:sz="0" w:space="0" w:color="auto"/>
        <w:bottom w:val="none" w:sz="0" w:space="0" w:color="auto"/>
        <w:right w:val="none" w:sz="0" w:space="0" w:color="auto"/>
      </w:divBdr>
    </w:div>
    <w:div w:id="7756839">
      <w:bodyDiv w:val="1"/>
      <w:marLeft w:val="0"/>
      <w:marRight w:val="0"/>
      <w:marTop w:val="0"/>
      <w:marBottom w:val="0"/>
      <w:divBdr>
        <w:top w:val="none" w:sz="0" w:space="0" w:color="auto"/>
        <w:left w:val="none" w:sz="0" w:space="0" w:color="auto"/>
        <w:bottom w:val="none" w:sz="0" w:space="0" w:color="auto"/>
        <w:right w:val="none" w:sz="0" w:space="0" w:color="auto"/>
      </w:divBdr>
    </w:div>
    <w:div w:id="20862697">
      <w:bodyDiv w:val="1"/>
      <w:marLeft w:val="0"/>
      <w:marRight w:val="0"/>
      <w:marTop w:val="0"/>
      <w:marBottom w:val="0"/>
      <w:divBdr>
        <w:top w:val="none" w:sz="0" w:space="0" w:color="auto"/>
        <w:left w:val="none" w:sz="0" w:space="0" w:color="auto"/>
        <w:bottom w:val="none" w:sz="0" w:space="0" w:color="auto"/>
        <w:right w:val="none" w:sz="0" w:space="0" w:color="auto"/>
      </w:divBdr>
    </w:div>
    <w:div w:id="21130696">
      <w:bodyDiv w:val="1"/>
      <w:marLeft w:val="0"/>
      <w:marRight w:val="0"/>
      <w:marTop w:val="0"/>
      <w:marBottom w:val="0"/>
      <w:divBdr>
        <w:top w:val="none" w:sz="0" w:space="0" w:color="auto"/>
        <w:left w:val="none" w:sz="0" w:space="0" w:color="auto"/>
        <w:bottom w:val="none" w:sz="0" w:space="0" w:color="auto"/>
        <w:right w:val="none" w:sz="0" w:space="0" w:color="auto"/>
      </w:divBdr>
    </w:div>
    <w:div w:id="40980512">
      <w:bodyDiv w:val="1"/>
      <w:marLeft w:val="0"/>
      <w:marRight w:val="0"/>
      <w:marTop w:val="0"/>
      <w:marBottom w:val="0"/>
      <w:divBdr>
        <w:top w:val="none" w:sz="0" w:space="0" w:color="auto"/>
        <w:left w:val="none" w:sz="0" w:space="0" w:color="auto"/>
        <w:bottom w:val="none" w:sz="0" w:space="0" w:color="auto"/>
        <w:right w:val="none" w:sz="0" w:space="0" w:color="auto"/>
      </w:divBdr>
    </w:div>
    <w:div w:id="47994842">
      <w:bodyDiv w:val="1"/>
      <w:marLeft w:val="0"/>
      <w:marRight w:val="0"/>
      <w:marTop w:val="0"/>
      <w:marBottom w:val="0"/>
      <w:divBdr>
        <w:top w:val="none" w:sz="0" w:space="0" w:color="auto"/>
        <w:left w:val="none" w:sz="0" w:space="0" w:color="auto"/>
        <w:bottom w:val="none" w:sz="0" w:space="0" w:color="auto"/>
        <w:right w:val="none" w:sz="0" w:space="0" w:color="auto"/>
      </w:divBdr>
    </w:div>
    <w:div w:id="54665335">
      <w:bodyDiv w:val="1"/>
      <w:marLeft w:val="0"/>
      <w:marRight w:val="0"/>
      <w:marTop w:val="0"/>
      <w:marBottom w:val="0"/>
      <w:divBdr>
        <w:top w:val="none" w:sz="0" w:space="0" w:color="auto"/>
        <w:left w:val="none" w:sz="0" w:space="0" w:color="auto"/>
        <w:bottom w:val="none" w:sz="0" w:space="0" w:color="auto"/>
        <w:right w:val="none" w:sz="0" w:space="0" w:color="auto"/>
      </w:divBdr>
    </w:div>
    <w:div w:id="72092909">
      <w:bodyDiv w:val="1"/>
      <w:marLeft w:val="0"/>
      <w:marRight w:val="0"/>
      <w:marTop w:val="0"/>
      <w:marBottom w:val="0"/>
      <w:divBdr>
        <w:top w:val="none" w:sz="0" w:space="0" w:color="auto"/>
        <w:left w:val="none" w:sz="0" w:space="0" w:color="auto"/>
        <w:bottom w:val="none" w:sz="0" w:space="0" w:color="auto"/>
        <w:right w:val="none" w:sz="0" w:space="0" w:color="auto"/>
      </w:divBdr>
    </w:div>
    <w:div w:id="112985417">
      <w:bodyDiv w:val="1"/>
      <w:marLeft w:val="0"/>
      <w:marRight w:val="0"/>
      <w:marTop w:val="0"/>
      <w:marBottom w:val="0"/>
      <w:divBdr>
        <w:top w:val="none" w:sz="0" w:space="0" w:color="auto"/>
        <w:left w:val="none" w:sz="0" w:space="0" w:color="auto"/>
        <w:bottom w:val="none" w:sz="0" w:space="0" w:color="auto"/>
        <w:right w:val="none" w:sz="0" w:space="0" w:color="auto"/>
      </w:divBdr>
    </w:div>
    <w:div w:id="126240733">
      <w:bodyDiv w:val="1"/>
      <w:marLeft w:val="0"/>
      <w:marRight w:val="0"/>
      <w:marTop w:val="0"/>
      <w:marBottom w:val="0"/>
      <w:divBdr>
        <w:top w:val="none" w:sz="0" w:space="0" w:color="auto"/>
        <w:left w:val="none" w:sz="0" w:space="0" w:color="auto"/>
        <w:bottom w:val="none" w:sz="0" w:space="0" w:color="auto"/>
        <w:right w:val="none" w:sz="0" w:space="0" w:color="auto"/>
      </w:divBdr>
    </w:div>
    <w:div w:id="128280613">
      <w:bodyDiv w:val="1"/>
      <w:marLeft w:val="0"/>
      <w:marRight w:val="0"/>
      <w:marTop w:val="0"/>
      <w:marBottom w:val="0"/>
      <w:divBdr>
        <w:top w:val="none" w:sz="0" w:space="0" w:color="auto"/>
        <w:left w:val="none" w:sz="0" w:space="0" w:color="auto"/>
        <w:bottom w:val="none" w:sz="0" w:space="0" w:color="auto"/>
        <w:right w:val="none" w:sz="0" w:space="0" w:color="auto"/>
      </w:divBdr>
    </w:div>
    <w:div w:id="142360271">
      <w:bodyDiv w:val="1"/>
      <w:marLeft w:val="0"/>
      <w:marRight w:val="0"/>
      <w:marTop w:val="0"/>
      <w:marBottom w:val="0"/>
      <w:divBdr>
        <w:top w:val="none" w:sz="0" w:space="0" w:color="auto"/>
        <w:left w:val="none" w:sz="0" w:space="0" w:color="auto"/>
        <w:bottom w:val="none" w:sz="0" w:space="0" w:color="auto"/>
        <w:right w:val="none" w:sz="0" w:space="0" w:color="auto"/>
      </w:divBdr>
    </w:div>
    <w:div w:id="147675193">
      <w:bodyDiv w:val="1"/>
      <w:marLeft w:val="0"/>
      <w:marRight w:val="0"/>
      <w:marTop w:val="0"/>
      <w:marBottom w:val="0"/>
      <w:divBdr>
        <w:top w:val="none" w:sz="0" w:space="0" w:color="auto"/>
        <w:left w:val="none" w:sz="0" w:space="0" w:color="auto"/>
        <w:bottom w:val="none" w:sz="0" w:space="0" w:color="auto"/>
        <w:right w:val="none" w:sz="0" w:space="0" w:color="auto"/>
      </w:divBdr>
    </w:div>
    <w:div w:id="178858839">
      <w:bodyDiv w:val="1"/>
      <w:marLeft w:val="0"/>
      <w:marRight w:val="0"/>
      <w:marTop w:val="0"/>
      <w:marBottom w:val="0"/>
      <w:divBdr>
        <w:top w:val="none" w:sz="0" w:space="0" w:color="auto"/>
        <w:left w:val="none" w:sz="0" w:space="0" w:color="auto"/>
        <w:bottom w:val="none" w:sz="0" w:space="0" w:color="auto"/>
        <w:right w:val="none" w:sz="0" w:space="0" w:color="auto"/>
      </w:divBdr>
    </w:div>
    <w:div w:id="180363591">
      <w:bodyDiv w:val="1"/>
      <w:marLeft w:val="0"/>
      <w:marRight w:val="0"/>
      <w:marTop w:val="0"/>
      <w:marBottom w:val="0"/>
      <w:divBdr>
        <w:top w:val="none" w:sz="0" w:space="0" w:color="auto"/>
        <w:left w:val="none" w:sz="0" w:space="0" w:color="auto"/>
        <w:bottom w:val="none" w:sz="0" w:space="0" w:color="auto"/>
        <w:right w:val="none" w:sz="0" w:space="0" w:color="auto"/>
      </w:divBdr>
    </w:div>
    <w:div w:id="189999565">
      <w:bodyDiv w:val="1"/>
      <w:marLeft w:val="0"/>
      <w:marRight w:val="0"/>
      <w:marTop w:val="0"/>
      <w:marBottom w:val="0"/>
      <w:divBdr>
        <w:top w:val="none" w:sz="0" w:space="0" w:color="auto"/>
        <w:left w:val="none" w:sz="0" w:space="0" w:color="auto"/>
        <w:bottom w:val="none" w:sz="0" w:space="0" w:color="auto"/>
        <w:right w:val="none" w:sz="0" w:space="0" w:color="auto"/>
      </w:divBdr>
    </w:div>
    <w:div w:id="198708560">
      <w:bodyDiv w:val="1"/>
      <w:marLeft w:val="0"/>
      <w:marRight w:val="0"/>
      <w:marTop w:val="0"/>
      <w:marBottom w:val="0"/>
      <w:divBdr>
        <w:top w:val="none" w:sz="0" w:space="0" w:color="auto"/>
        <w:left w:val="none" w:sz="0" w:space="0" w:color="auto"/>
        <w:bottom w:val="none" w:sz="0" w:space="0" w:color="auto"/>
        <w:right w:val="none" w:sz="0" w:space="0" w:color="auto"/>
      </w:divBdr>
    </w:div>
    <w:div w:id="221792362">
      <w:bodyDiv w:val="1"/>
      <w:marLeft w:val="0"/>
      <w:marRight w:val="0"/>
      <w:marTop w:val="0"/>
      <w:marBottom w:val="0"/>
      <w:divBdr>
        <w:top w:val="none" w:sz="0" w:space="0" w:color="auto"/>
        <w:left w:val="none" w:sz="0" w:space="0" w:color="auto"/>
        <w:bottom w:val="none" w:sz="0" w:space="0" w:color="auto"/>
        <w:right w:val="none" w:sz="0" w:space="0" w:color="auto"/>
      </w:divBdr>
    </w:div>
    <w:div w:id="229266648">
      <w:bodyDiv w:val="1"/>
      <w:marLeft w:val="0"/>
      <w:marRight w:val="0"/>
      <w:marTop w:val="0"/>
      <w:marBottom w:val="0"/>
      <w:divBdr>
        <w:top w:val="none" w:sz="0" w:space="0" w:color="auto"/>
        <w:left w:val="none" w:sz="0" w:space="0" w:color="auto"/>
        <w:bottom w:val="none" w:sz="0" w:space="0" w:color="auto"/>
        <w:right w:val="none" w:sz="0" w:space="0" w:color="auto"/>
      </w:divBdr>
    </w:div>
    <w:div w:id="235095622">
      <w:bodyDiv w:val="1"/>
      <w:marLeft w:val="0"/>
      <w:marRight w:val="0"/>
      <w:marTop w:val="0"/>
      <w:marBottom w:val="0"/>
      <w:divBdr>
        <w:top w:val="none" w:sz="0" w:space="0" w:color="auto"/>
        <w:left w:val="none" w:sz="0" w:space="0" w:color="auto"/>
        <w:bottom w:val="none" w:sz="0" w:space="0" w:color="auto"/>
        <w:right w:val="none" w:sz="0" w:space="0" w:color="auto"/>
      </w:divBdr>
    </w:div>
    <w:div w:id="243298268">
      <w:bodyDiv w:val="1"/>
      <w:marLeft w:val="0"/>
      <w:marRight w:val="0"/>
      <w:marTop w:val="0"/>
      <w:marBottom w:val="0"/>
      <w:divBdr>
        <w:top w:val="none" w:sz="0" w:space="0" w:color="auto"/>
        <w:left w:val="none" w:sz="0" w:space="0" w:color="auto"/>
        <w:bottom w:val="none" w:sz="0" w:space="0" w:color="auto"/>
        <w:right w:val="none" w:sz="0" w:space="0" w:color="auto"/>
      </w:divBdr>
    </w:div>
    <w:div w:id="269170504">
      <w:bodyDiv w:val="1"/>
      <w:marLeft w:val="0"/>
      <w:marRight w:val="0"/>
      <w:marTop w:val="0"/>
      <w:marBottom w:val="0"/>
      <w:divBdr>
        <w:top w:val="none" w:sz="0" w:space="0" w:color="auto"/>
        <w:left w:val="none" w:sz="0" w:space="0" w:color="auto"/>
        <w:bottom w:val="none" w:sz="0" w:space="0" w:color="auto"/>
        <w:right w:val="none" w:sz="0" w:space="0" w:color="auto"/>
      </w:divBdr>
    </w:div>
    <w:div w:id="292711194">
      <w:bodyDiv w:val="1"/>
      <w:marLeft w:val="0"/>
      <w:marRight w:val="0"/>
      <w:marTop w:val="0"/>
      <w:marBottom w:val="0"/>
      <w:divBdr>
        <w:top w:val="none" w:sz="0" w:space="0" w:color="auto"/>
        <w:left w:val="none" w:sz="0" w:space="0" w:color="auto"/>
        <w:bottom w:val="none" w:sz="0" w:space="0" w:color="auto"/>
        <w:right w:val="none" w:sz="0" w:space="0" w:color="auto"/>
      </w:divBdr>
    </w:div>
    <w:div w:id="324667897">
      <w:bodyDiv w:val="1"/>
      <w:marLeft w:val="0"/>
      <w:marRight w:val="0"/>
      <w:marTop w:val="0"/>
      <w:marBottom w:val="0"/>
      <w:divBdr>
        <w:top w:val="none" w:sz="0" w:space="0" w:color="auto"/>
        <w:left w:val="none" w:sz="0" w:space="0" w:color="auto"/>
        <w:bottom w:val="none" w:sz="0" w:space="0" w:color="auto"/>
        <w:right w:val="none" w:sz="0" w:space="0" w:color="auto"/>
      </w:divBdr>
    </w:div>
    <w:div w:id="328794175">
      <w:bodyDiv w:val="1"/>
      <w:marLeft w:val="0"/>
      <w:marRight w:val="0"/>
      <w:marTop w:val="0"/>
      <w:marBottom w:val="0"/>
      <w:divBdr>
        <w:top w:val="none" w:sz="0" w:space="0" w:color="auto"/>
        <w:left w:val="none" w:sz="0" w:space="0" w:color="auto"/>
        <w:bottom w:val="none" w:sz="0" w:space="0" w:color="auto"/>
        <w:right w:val="none" w:sz="0" w:space="0" w:color="auto"/>
      </w:divBdr>
    </w:div>
    <w:div w:id="341859869">
      <w:bodyDiv w:val="1"/>
      <w:marLeft w:val="0"/>
      <w:marRight w:val="0"/>
      <w:marTop w:val="0"/>
      <w:marBottom w:val="0"/>
      <w:divBdr>
        <w:top w:val="none" w:sz="0" w:space="0" w:color="auto"/>
        <w:left w:val="none" w:sz="0" w:space="0" w:color="auto"/>
        <w:bottom w:val="none" w:sz="0" w:space="0" w:color="auto"/>
        <w:right w:val="none" w:sz="0" w:space="0" w:color="auto"/>
      </w:divBdr>
    </w:div>
    <w:div w:id="356196727">
      <w:bodyDiv w:val="1"/>
      <w:marLeft w:val="0"/>
      <w:marRight w:val="0"/>
      <w:marTop w:val="0"/>
      <w:marBottom w:val="0"/>
      <w:divBdr>
        <w:top w:val="none" w:sz="0" w:space="0" w:color="auto"/>
        <w:left w:val="none" w:sz="0" w:space="0" w:color="auto"/>
        <w:bottom w:val="none" w:sz="0" w:space="0" w:color="auto"/>
        <w:right w:val="none" w:sz="0" w:space="0" w:color="auto"/>
      </w:divBdr>
    </w:div>
    <w:div w:id="378167861">
      <w:bodyDiv w:val="1"/>
      <w:marLeft w:val="0"/>
      <w:marRight w:val="0"/>
      <w:marTop w:val="0"/>
      <w:marBottom w:val="0"/>
      <w:divBdr>
        <w:top w:val="none" w:sz="0" w:space="0" w:color="auto"/>
        <w:left w:val="none" w:sz="0" w:space="0" w:color="auto"/>
        <w:bottom w:val="none" w:sz="0" w:space="0" w:color="auto"/>
        <w:right w:val="none" w:sz="0" w:space="0" w:color="auto"/>
      </w:divBdr>
    </w:div>
    <w:div w:id="416949909">
      <w:bodyDiv w:val="1"/>
      <w:marLeft w:val="0"/>
      <w:marRight w:val="0"/>
      <w:marTop w:val="0"/>
      <w:marBottom w:val="0"/>
      <w:divBdr>
        <w:top w:val="none" w:sz="0" w:space="0" w:color="auto"/>
        <w:left w:val="none" w:sz="0" w:space="0" w:color="auto"/>
        <w:bottom w:val="none" w:sz="0" w:space="0" w:color="auto"/>
        <w:right w:val="none" w:sz="0" w:space="0" w:color="auto"/>
      </w:divBdr>
    </w:div>
    <w:div w:id="437917901">
      <w:bodyDiv w:val="1"/>
      <w:marLeft w:val="0"/>
      <w:marRight w:val="0"/>
      <w:marTop w:val="0"/>
      <w:marBottom w:val="0"/>
      <w:divBdr>
        <w:top w:val="none" w:sz="0" w:space="0" w:color="auto"/>
        <w:left w:val="none" w:sz="0" w:space="0" w:color="auto"/>
        <w:bottom w:val="none" w:sz="0" w:space="0" w:color="auto"/>
        <w:right w:val="none" w:sz="0" w:space="0" w:color="auto"/>
      </w:divBdr>
    </w:div>
    <w:div w:id="449739233">
      <w:bodyDiv w:val="1"/>
      <w:marLeft w:val="0"/>
      <w:marRight w:val="0"/>
      <w:marTop w:val="0"/>
      <w:marBottom w:val="0"/>
      <w:divBdr>
        <w:top w:val="none" w:sz="0" w:space="0" w:color="auto"/>
        <w:left w:val="none" w:sz="0" w:space="0" w:color="auto"/>
        <w:bottom w:val="none" w:sz="0" w:space="0" w:color="auto"/>
        <w:right w:val="none" w:sz="0" w:space="0" w:color="auto"/>
      </w:divBdr>
    </w:div>
    <w:div w:id="456415936">
      <w:bodyDiv w:val="1"/>
      <w:marLeft w:val="0"/>
      <w:marRight w:val="0"/>
      <w:marTop w:val="0"/>
      <w:marBottom w:val="0"/>
      <w:divBdr>
        <w:top w:val="none" w:sz="0" w:space="0" w:color="auto"/>
        <w:left w:val="none" w:sz="0" w:space="0" w:color="auto"/>
        <w:bottom w:val="none" w:sz="0" w:space="0" w:color="auto"/>
        <w:right w:val="none" w:sz="0" w:space="0" w:color="auto"/>
      </w:divBdr>
    </w:div>
    <w:div w:id="491024171">
      <w:bodyDiv w:val="1"/>
      <w:marLeft w:val="0"/>
      <w:marRight w:val="0"/>
      <w:marTop w:val="0"/>
      <w:marBottom w:val="0"/>
      <w:divBdr>
        <w:top w:val="none" w:sz="0" w:space="0" w:color="auto"/>
        <w:left w:val="none" w:sz="0" w:space="0" w:color="auto"/>
        <w:bottom w:val="none" w:sz="0" w:space="0" w:color="auto"/>
        <w:right w:val="none" w:sz="0" w:space="0" w:color="auto"/>
      </w:divBdr>
    </w:div>
    <w:div w:id="493032472">
      <w:bodyDiv w:val="1"/>
      <w:marLeft w:val="0"/>
      <w:marRight w:val="0"/>
      <w:marTop w:val="0"/>
      <w:marBottom w:val="0"/>
      <w:divBdr>
        <w:top w:val="none" w:sz="0" w:space="0" w:color="auto"/>
        <w:left w:val="none" w:sz="0" w:space="0" w:color="auto"/>
        <w:bottom w:val="none" w:sz="0" w:space="0" w:color="auto"/>
        <w:right w:val="none" w:sz="0" w:space="0" w:color="auto"/>
      </w:divBdr>
    </w:div>
    <w:div w:id="496069288">
      <w:bodyDiv w:val="1"/>
      <w:marLeft w:val="0"/>
      <w:marRight w:val="0"/>
      <w:marTop w:val="0"/>
      <w:marBottom w:val="0"/>
      <w:divBdr>
        <w:top w:val="none" w:sz="0" w:space="0" w:color="auto"/>
        <w:left w:val="none" w:sz="0" w:space="0" w:color="auto"/>
        <w:bottom w:val="none" w:sz="0" w:space="0" w:color="auto"/>
        <w:right w:val="none" w:sz="0" w:space="0" w:color="auto"/>
      </w:divBdr>
    </w:div>
    <w:div w:id="516236207">
      <w:bodyDiv w:val="1"/>
      <w:marLeft w:val="0"/>
      <w:marRight w:val="0"/>
      <w:marTop w:val="0"/>
      <w:marBottom w:val="0"/>
      <w:divBdr>
        <w:top w:val="none" w:sz="0" w:space="0" w:color="auto"/>
        <w:left w:val="none" w:sz="0" w:space="0" w:color="auto"/>
        <w:bottom w:val="none" w:sz="0" w:space="0" w:color="auto"/>
        <w:right w:val="none" w:sz="0" w:space="0" w:color="auto"/>
      </w:divBdr>
    </w:div>
    <w:div w:id="523246098">
      <w:bodyDiv w:val="1"/>
      <w:marLeft w:val="0"/>
      <w:marRight w:val="0"/>
      <w:marTop w:val="0"/>
      <w:marBottom w:val="0"/>
      <w:divBdr>
        <w:top w:val="none" w:sz="0" w:space="0" w:color="auto"/>
        <w:left w:val="none" w:sz="0" w:space="0" w:color="auto"/>
        <w:bottom w:val="none" w:sz="0" w:space="0" w:color="auto"/>
        <w:right w:val="none" w:sz="0" w:space="0" w:color="auto"/>
      </w:divBdr>
    </w:div>
    <w:div w:id="526648530">
      <w:bodyDiv w:val="1"/>
      <w:marLeft w:val="0"/>
      <w:marRight w:val="0"/>
      <w:marTop w:val="0"/>
      <w:marBottom w:val="0"/>
      <w:divBdr>
        <w:top w:val="none" w:sz="0" w:space="0" w:color="auto"/>
        <w:left w:val="none" w:sz="0" w:space="0" w:color="auto"/>
        <w:bottom w:val="none" w:sz="0" w:space="0" w:color="auto"/>
        <w:right w:val="none" w:sz="0" w:space="0" w:color="auto"/>
      </w:divBdr>
    </w:div>
    <w:div w:id="535120877">
      <w:bodyDiv w:val="1"/>
      <w:marLeft w:val="0"/>
      <w:marRight w:val="0"/>
      <w:marTop w:val="0"/>
      <w:marBottom w:val="0"/>
      <w:divBdr>
        <w:top w:val="none" w:sz="0" w:space="0" w:color="auto"/>
        <w:left w:val="none" w:sz="0" w:space="0" w:color="auto"/>
        <w:bottom w:val="none" w:sz="0" w:space="0" w:color="auto"/>
        <w:right w:val="none" w:sz="0" w:space="0" w:color="auto"/>
      </w:divBdr>
    </w:div>
    <w:div w:id="535429807">
      <w:bodyDiv w:val="1"/>
      <w:marLeft w:val="0"/>
      <w:marRight w:val="0"/>
      <w:marTop w:val="0"/>
      <w:marBottom w:val="0"/>
      <w:divBdr>
        <w:top w:val="none" w:sz="0" w:space="0" w:color="auto"/>
        <w:left w:val="none" w:sz="0" w:space="0" w:color="auto"/>
        <w:bottom w:val="none" w:sz="0" w:space="0" w:color="auto"/>
        <w:right w:val="none" w:sz="0" w:space="0" w:color="auto"/>
      </w:divBdr>
    </w:div>
    <w:div w:id="552079340">
      <w:bodyDiv w:val="1"/>
      <w:marLeft w:val="0"/>
      <w:marRight w:val="0"/>
      <w:marTop w:val="0"/>
      <w:marBottom w:val="0"/>
      <w:divBdr>
        <w:top w:val="none" w:sz="0" w:space="0" w:color="auto"/>
        <w:left w:val="none" w:sz="0" w:space="0" w:color="auto"/>
        <w:bottom w:val="none" w:sz="0" w:space="0" w:color="auto"/>
        <w:right w:val="none" w:sz="0" w:space="0" w:color="auto"/>
      </w:divBdr>
    </w:div>
    <w:div w:id="561600283">
      <w:bodyDiv w:val="1"/>
      <w:marLeft w:val="0"/>
      <w:marRight w:val="0"/>
      <w:marTop w:val="0"/>
      <w:marBottom w:val="0"/>
      <w:divBdr>
        <w:top w:val="none" w:sz="0" w:space="0" w:color="auto"/>
        <w:left w:val="none" w:sz="0" w:space="0" w:color="auto"/>
        <w:bottom w:val="none" w:sz="0" w:space="0" w:color="auto"/>
        <w:right w:val="none" w:sz="0" w:space="0" w:color="auto"/>
      </w:divBdr>
    </w:div>
    <w:div w:id="564026355">
      <w:bodyDiv w:val="1"/>
      <w:marLeft w:val="0"/>
      <w:marRight w:val="0"/>
      <w:marTop w:val="0"/>
      <w:marBottom w:val="0"/>
      <w:divBdr>
        <w:top w:val="none" w:sz="0" w:space="0" w:color="auto"/>
        <w:left w:val="none" w:sz="0" w:space="0" w:color="auto"/>
        <w:bottom w:val="none" w:sz="0" w:space="0" w:color="auto"/>
        <w:right w:val="none" w:sz="0" w:space="0" w:color="auto"/>
      </w:divBdr>
    </w:div>
    <w:div w:id="591013252">
      <w:bodyDiv w:val="1"/>
      <w:marLeft w:val="0"/>
      <w:marRight w:val="0"/>
      <w:marTop w:val="0"/>
      <w:marBottom w:val="0"/>
      <w:divBdr>
        <w:top w:val="none" w:sz="0" w:space="0" w:color="auto"/>
        <w:left w:val="none" w:sz="0" w:space="0" w:color="auto"/>
        <w:bottom w:val="none" w:sz="0" w:space="0" w:color="auto"/>
        <w:right w:val="none" w:sz="0" w:space="0" w:color="auto"/>
      </w:divBdr>
    </w:div>
    <w:div w:id="595409984">
      <w:bodyDiv w:val="1"/>
      <w:marLeft w:val="0"/>
      <w:marRight w:val="0"/>
      <w:marTop w:val="0"/>
      <w:marBottom w:val="0"/>
      <w:divBdr>
        <w:top w:val="none" w:sz="0" w:space="0" w:color="auto"/>
        <w:left w:val="none" w:sz="0" w:space="0" w:color="auto"/>
        <w:bottom w:val="none" w:sz="0" w:space="0" w:color="auto"/>
        <w:right w:val="none" w:sz="0" w:space="0" w:color="auto"/>
      </w:divBdr>
    </w:div>
    <w:div w:id="595598756">
      <w:bodyDiv w:val="1"/>
      <w:marLeft w:val="0"/>
      <w:marRight w:val="0"/>
      <w:marTop w:val="0"/>
      <w:marBottom w:val="0"/>
      <w:divBdr>
        <w:top w:val="none" w:sz="0" w:space="0" w:color="auto"/>
        <w:left w:val="none" w:sz="0" w:space="0" w:color="auto"/>
        <w:bottom w:val="none" w:sz="0" w:space="0" w:color="auto"/>
        <w:right w:val="none" w:sz="0" w:space="0" w:color="auto"/>
      </w:divBdr>
    </w:div>
    <w:div w:id="604727762">
      <w:bodyDiv w:val="1"/>
      <w:marLeft w:val="0"/>
      <w:marRight w:val="0"/>
      <w:marTop w:val="0"/>
      <w:marBottom w:val="0"/>
      <w:divBdr>
        <w:top w:val="none" w:sz="0" w:space="0" w:color="auto"/>
        <w:left w:val="none" w:sz="0" w:space="0" w:color="auto"/>
        <w:bottom w:val="none" w:sz="0" w:space="0" w:color="auto"/>
        <w:right w:val="none" w:sz="0" w:space="0" w:color="auto"/>
      </w:divBdr>
    </w:div>
    <w:div w:id="606305438">
      <w:bodyDiv w:val="1"/>
      <w:marLeft w:val="0"/>
      <w:marRight w:val="0"/>
      <w:marTop w:val="0"/>
      <w:marBottom w:val="0"/>
      <w:divBdr>
        <w:top w:val="none" w:sz="0" w:space="0" w:color="auto"/>
        <w:left w:val="none" w:sz="0" w:space="0" w:color="auto"/>
        <w:bottom w:val="none" w:sz="0" w:space="0" w:color="auto"/>
        <w:right w:val="none" w:sz="0" w:space="0" w:color="auto"/>
      </w:divBdr>
    </w:div>
    <w:div w:id="607742398">
      <w:bodyDiv w:val="1"/>
      <w:marLeft w:val="0"/>
      <w:marRight w:val="0"/>
      <w:marTop w:val="0"/>
      <w:marBottom w:val="0"/>
      <w:divBdr>
        <w:top w:val="none" w:sz="0" w:space="0" w:color="auto"/>
        <w:left w:val="none" w:sz="0" w:space="0" w:color="auto"/>
        <w:bottom w:val="none" w:sz="0" w:space="0" w:color="auto"/>
        <w:right w:val="none" w:sz="0" w:space="0" w:color="auto"/>
      </w:divBdr>
    </w:div>
    <w:div w:id="634676889">
      <w:bodyDiv w:val="1"/>
      <w:marLeft w:val="0"/>
      <w:marRight w:val="0"/>
      <w:marTop w:val="0"/>
      <w:marBottom w:val="0"/>
      <w:divBdr>
        <w:top w:val="none" w:sz="0" w:space="0" w:color="auto"/>
        <w:left w:val="none" w:sz="0" w:space="0" w:color="auto"/>
        <w:bottom w:val="none" w:sz="0" w:space="0" w:color="auto"/>
        <w:right w:val="none" w:sz="0" w:space="0" w:color="auto"/>
      </w:divBdr>
    </w:div>
    <w:div w:id="642660397">
      <w:bodyDiv w:val="1"/>
      <w:marLeft w:val="0"/>
      <w:marRight w:val="0"/>
      <w:marTop w:val="0"/>
      <w:marBottom w:val="0"/>
      <w:divBdr>
        <w:top w:val="none" w:sz="0" w:space="0" w:color="auto"/>
        <w:left w:val="none" w:sz="0" w:space="0" w:color="auto"/>
        <w:bottom w:val="none" w:sz="0" w:space="0" w:color="auto"/>
        <w:right w:val="none" w:sz="0" w:space="0" w:color="auto"/>
      </w:divBdr>
    </w:div>
    <w:div w:id="655493367">
      <w:bodyDiv w:val="1"/>
      <w:marLeft w:val="0"/>
      <w:marRight w:val="0"/>
      <w:marTop w:val="0"/>
      <w:marBottom w:val="0"/>
      <w:divBdr>
        <w:top w:val="none" w:sz="0" w:space="0" w:color="auto"/>
        <w:left w:val="none" w:sz="0" w:space="0" w:color="auto"/>
        <w:bottom w:val="none" w:sz="0" w:space="0" w:color="auto"/>
        <w:right w:val="none" w:sz="0" w:space="0" w:color="auto"/>
      </w:divBdr>
    </w:div>
    <w:div w:id="659772398">
      <w:bodyDiv w:val="1"/>
      <w:marLeft w:val="0"/>
      <w:marRight w:val="0"/>
      <w:marTop w:val="0"/>
      <w:marBottom w:val="0"/>
      <w:divBdr>
        <w:top w:val="none" w:sz="0" w:space="0" w:color="auto"/>
        <w:left w:val="none" w:sz="0" w:space="0" w:color="auto"/>
        <w:bottom w:val="none" w:sz="0" w:space="0" w:color="auto"/>
        <w:right w:val="none" w:sz="0" w:space="0" w:color="auto"/>
      </w:divBdr>
    </w:div>
    <w:div w:id="663970723">
      <w:bodyDiv w:val="1"/>
      <w:marLeft w:val="0"/>
      <w:marRight w:val="0"/>
      <w:marTop w:val="0"/>
      <w:marBottom w:val="0"/>
      <w:divBdr>
        <w:top w:val="none" w:sz="0" w:space="0" w:color="auto"/>
        <w:left w:val="none" w:sz="0" w:space="0" w:color="auto"/>
        <w:bottom w:val="none" w:sz="0" w:space="0" w:color="auto"/>
        <w:right w:val="none" w:sz="0" w:space="0" w:color="auto"/>
      </w:divBdr>
    </w:div>
    <w:div w:id="671488141">
      <w:bodyDiv w:val="1"/>
      <w:marLeft w:val="0"/>
      <w:marRight w:val="0"/>
      <w:marTop w:val="0"/>
      <w:marBottom w:val="0"/>
      <w:divBdr>
        <w:top w:val="none" w:sz="0" w:space="0" w:color="auto"/>
        <w:left w:val="none" w:sz="0" w:space="0" w:color="auto"/>
        <w:bottom w:val="none" w:sz="0" w:space="0" w:color="auto"/>
        <w:right w:val="none" w:sz="0" w:space="0" w:color="auto"/>
      </w:divBdr>
    </w:div>
    <w:div w:id="676423965">
      <w:bodyDiv w:val="1"/>
      <w:marLeft w:val="0"/>
      <w:marRight w:val="0"/>
      <w:marTop w:val="0"/>
      <w:marBottom w:val="0"/>
      <w:divBdr>
        <w:top w:val="none" w:sz="0" w:space="0" w:color="auto"/>
        <w:left w:val="none" w:sz="0" w:space="0" w:color="auto"/>
        <w:bottom w:val="none" w:sz="0" w:space="0" w:color="auto"/>
        <w:right w:val="none" w:sz="0" w:space="0" w:color="auto"/>
      </w:divBdr>
    </w:div>
    <w:div w:id="686949519">
      <w:bodyDiv w:val="1"/>
      <w:marLeft w:val="0"/>
      <w:marRight w:val="0"/>
      <w:marTop w:val="0"/>
      <w:marBottom w:val="0"/>
      <w:divBdr>
        <w:top w:val="none" w:sz="0" w:space="0" w:color="auto"/>
        <w:left w:val="none" w:sz="0" w:space="0" w:color="auto"/>
        <w:bottom w:val="none" w:sz="0" w:space="0" w:color="auto"/>
        <w:right w:val="none" w:sz="0" w:space="0" w:color="auto"/>
      </w:divBdr>
    </w:div>
    <w:div w:id="751002733">
      <w:bodyDiv w:val="1"/>
      <w:marLeft w:val="0"/>
      <w:marRight w:val="0"/>
      <w:marTop w:val="0"/>
      <w:marBottom w:val="0"/>
      <w:divBdr>
        <w:top w:val="none" w:sz="0" w:space="0" w:color="auto"/>
        <w:left w:val="none" w:sz="0" w:space="0" w:color="auto"/>
        <w:bottom w:val="none" w:sz="0" w:space="0" w:color="auto"/>
        <w:right w:val="none" w:sz="0" w:space="0" w:color="auto"/>
      </w:divBdr>
    </w:div>
    <w:div w:id="758671241">
      <w:bodyDiv w:val="1"/>
      <w:marLeft w:val="0"/>
      <w:marRight w:val="0"/>
      <w:marTop w:val="0"/>
      <w:marBottom w:val="0"/>
      <w:divBdr>
        <w:top w:val="none" w:sz="0" w:space="0" w:color="auto"/>
        <w:left w:val="none" w:sz="0" w:space="0" w:color="auto"/>
        <w:bottom w:val="none" w:sz="0" w:space="0" w:color="auto"/>
        <w:right w:val="none" w:sz="0" w:space="0" w:color="auto"/>
      </w:divBdr>
    </w:div>
    <w:div w:id="783307195">
      <w:bodyDiv w:val="1"/>
      <w:marLeft w:val="0"/>
      <w:marRight w:val="0"/>
      <w:marTop w:val="0"/>
      <w:marBottom w:val="0"/>
      <w:divBdr>
        <w:top w:val="none" w:sz="0" w:space="0" w:color="auto"/>
        <w:left w:val="none" w:sz="0" w:space="0" w:color="auto"/>
        <w:bottom w:val="none" w:sz="0" w:space="0" w:color="auto"/>
        <w:right w:val="none" w:sz="0" w:space="0" w:color="auto"/>
      </w:divBdr>
    </w:div>
    <w:div w:id="785661391">
      <w:bodyDiv w:val="1"/>
      <w:marLeft w:val="0"/>
      <w:marRight w:val="0"/>
      <w:marTop w:val="0"/>
      <w:marBottom w:val="0"/>
      <w:divBdr>
        <w:top w:val="none" w:sz="0" w:space="0" w:color="auto"/>
        <w:left w:val="none" w:sz="0" w:space="0" w:color="auto"/>
        <w:bottom w:val="none" w:sz="0" w:space="0" w:color="auto"/>
        <w:right w:val="none" w:sz="0" w:space="0" w:color="auto"/>
      </w:divBdr>
    </w:div>
    <w:div w:id="785732812">
      <w:bodyDiv w:val="1"/>
      <w:marLeft w:val="0"/>
      <w:marRight w:val="0"/>
      <w:marTop w:val="0"/>
      <w:marBottom w:val="0"/>
      <w:divBdr>
        <w:top w:val="none" w:sz="0" w:space="0" w:color="auto"/>
        <w:left w:val="none" w:sz="0" w:space="0" w:color="auto"/>
        <w:bottom w:val="none" w:sz="0" w:space="0" w:color="auto"/>
        <w:right w:val="none" w:sz="0" w:space="0" w:color="auto"/>
      </w:divBdr>
    </w:div>
    <w:div w:id="831484467">
      <w:bodyDiv w:val="1"/>
      <w:marLeft w:val="0"/>
      <w:marRight w:val="0"/>
      <w:marTop w:val="0"/>
      <w:marBottom w:val="0"/>
      <w:divBdr>
        <w:top w:val="none" w:sz="0" w:space="0" w:color="auto"/>
        <w:left w:val="none" w:sz="0" w:space="0" w:color="auto"/>
        <w:bottom w:val="none" w:sz="0" w:space="0" w:color="auto"/>
        <w:right w:val="none" w:sz="0" w:space="0" w:color="auto"/>
      </w:divBdr>
    </w:div>
    <w:div w:id="836579251">
      <w:bodyDiv w:val="1"/>
      <w:marLeft w:val="0"/>
      <w:marRight w:val="0"/>
      <w:marTop w:val="0"/>
      <w:marBottom w:val="0"/>
      <w:divBdr>
        <w:top w:val="none" w:sz="0" w:space="0" w:color="auto"/>
        <w:left w:val="none" w:sz="0" w:space="0" w:color="auto"/>
        <w:bottom w:val="none" w:sz="0" w:space="0" w:color="auto"/>
        <w:right w:val="none" w:sz="0" w:space="0" w:color="auto"/>
      </w:divBdr>
    </w:div>
    <w:div w:id="851993162">
      <w:bodyDiv w:val="1"/>
      <w:marLeft w:val="0"/>
      <w:marRight w:val="0"/>
      <w:marTop w:val="0"/>
      <w:marBottom w:val="0"/>
      <w:divBdr>
        <w:top w:val="none" w:sz="0" w:space="0" w:color="auto"/>
        <w:left w:val="none" w:sz="0" w:space="0" w:color="auto"/>
        <w:bottom w:val="none" w:sz="0" w:space="0" w:color="auto"/>
        <w:right w:val="none" w:sz="0" w:space="0" w:color="auto"/>
      </w:divBdr>
    </w:div>
    <w:div w:id="859582763">
      <w:bodyDiv w:val="1"/>
      <w:marLeft w:val="0"/>
      <w:marRight w:val="0"/>
      <w:marTop w:val="0"/>
      <w:marBottom w:val="0"/>
      <w:divBdr>
        <w:top w:val="none" w:sz="0" w:space="0" w:color="auto"/>
        <w:left w:val="none" w:sz="0" w:space="0" w:color="auto"/>
        <w:bottom w:val="none" w:sz="0" w:space="0" w:color="auto"/>
        <w:right w:val="none" w:sz="0" w:space="0" w:color="auto"/>
      </w:divBdr>
    </w:div>
    <w:div w:id="869686628">
      <w:bodyDiv w:val="1"/>
      <w:marLeft w:val="0"/>
      <w:marRight w:val="0"/>
      <w:marTop w:val="0"/>
      <w:marBottom w:val="0"/>
      <w:divBdr>
        <w:top w:val="none" w:sz="0" w:space="0" w:color="auto"/>
        <w:left w:val="none" w:sz="0" w:space="0" w:color="auto"/>
        <w:bottom w:val="none" w:sz="0" w:space="0" w:color="auto"/>
        <w:right w:val="none" w:sz="0" w:space="0" w:color="auto"/>
      </w:divBdr>
    </w:div>
    <w:div w:id="890535360">
      <w:bodyDiv w:val="1"/>
      <w:marLeft w:val="0"/>
      <w:marRight w:val="0"/>
      <w:marTop w:val="0"/>
      <w:marBottom w:val="0"/>
      <w:divBdr>
        <w:top w:val="none" w:sz="0" w:space="0" w:color="auto"/>
        <w:left w:val="none" w:sz="0" w:space="0" w:color="auto"/>
        <w:bottom w:val="none" w:sz="0" w:space="0" w:color="auto"/>
        <w:right w:val="none" w:sz="0" w:space="0" w:color="auto"/>
      </w:divBdr>
    </w:div>
    <w:div w:id="911507241">
      <w:bodyDiv w:val="1"/>
      <w:marLeft w:val="0"/>
      <w:marRight w:val="0"/>
      <w:marTop w:val="0"/>
      <w:marBottom w:val="0"/>
      <w:divBdr>
        <w:top w:val="none" w:sz="0" w:space="0" w:color="auto"/>
        <w:left w:val="none" w:sz="0" w:space="0" w:color="auto"/>
        <w:bottom w:val="none" w:sz="0" w:space="0" w:color="auto"/>
        <w:right w:val="none" w:sz="0" w:space="0" w:color="auto"/>
      </w:divBdr>
    </w:div>
    <w:div w:id="919291536">
      <w:bodyDiv w:val="1"/>
      <w:marLeft w:val="0"/>
      <w:marRight w:val="0"/>
      <w:marTop w:val="0"/>
      <w:marBottom w:val="0"/>
      <w:divBdr>
        <w:top w:val="none" w:sz="0" w:space="0" w:color="auto"/>
        <w:left w:val="none" w:sz="0" w:space="0" w:color="auto"/>
        <w:bottom w:val="none" w:sz="0" w:space="0" w:color="auto"/>
        <w:right w:val="none" w:sz="0" w:space="0" w:color="auto"/>
      </w:divBdr>
    </w:div>
    <w:div w:id="924991437">
      <w:bodyDiv w:val="1"/>
      <w:marLeft w:val="0"/>
      <w:marRight w:val="0"/>
      <w:marTop w:val="0"/>
      <w:marBottom w:val="0"/>
      <w:divBdr>
        <w:top w:val="none" w:sz="0" w:space="0" w:color="auto"/>
        <w:left w:val="none" w:sz="0" w:space="0" w:color="auto"/>
        <w:bottom w:val="none" w:sz="0" w:space="0" w:color="auto"/>
        <w:right w:val="none" w:sz="0" w:space="0" w:color="auto"/>
      </w:divBdr>
    </w:div>
    <w:div w:id="959455268">
      <w:bodyDiv w:val="1"/>
      <w:marLeft w:val="0"/>
      <w:marRight w:val="0"/>
      <w:marTop w:val="0"/>
      <w:marBottom w:val="0"/>
      <w:divBdr>
        <w:top w:val="none" w:sz="0" w:space="0" w:color="auto"/>
        <w:left w:val="none" w:sz="0" w:space="0" w:color="auto"/>
        <w:bottom w:val="none" w:sz="0" w:space="0" w:color="auto"/>
        <w:right w:val="none" w:sz="0" w:space="0" w:color="auto"/>
      </w:divBdr>
    </w:div>
    <w:div w:id="970786305">
      <w:bodyDiv w:val="1"/>
      <w:marLeft w:val="0"/>
      <w:marRight w:val="0"/>
      <w:marTop w:val="0"/>
      <w:marBottom w:val="0"/>
      <w:divBdr>
        <w:top w:val="none" w:sz="0" w:space="0" w:color="auto"/>
        <w:left w:val="none" w:sz="0" w:space="0" w:color="auto"/>
        <w:bottom w:val="none" w:sz="0" w:space="0" w:color="auto"/>
        <w:right w:val="none" w:sz="0" w:space="0" w:color="auto"/>
      </w:divBdr>
    </w:div>
    <w:div w:id="998076477">
      <w:bodyDiv w:val="1"/>
      <w:marLeft w:val="0"/>
      <w:marRight w:val="0"/>
      <w:marTop w:val="0"/>
      <w:marBottom w:val="0"/>
      <w:divBdr>
        <w:top w:val="none" w:sz="0" w:space="0" w:color="auto"/>
        <w:left w:val="none" w:sz="0" w:space="0" w:color="auto"/>
        <w:bottom w:val="none" w:sz="0" w:space="0" w:color="auto"/>
        <w:right w:val="none" w:sz="0" w:space="0" w:color="auto"/>
      </w:divBdr>
    </w:div>
    <w:div w:id="1007709683">
      <w:bodyDiv w:val="1"/>
      <w:marLeft w:val="0"/>
      <w:marRight w:val="0"/>
      <w:marTop w:val="0"/>
      <w:marBottom w:val="0"/>
      <w:divBdr>
        <w:top w:val="none" w:sz="0" w:space="0" w:color="auto"/>
        <w:left w:val="none" w:sz="0" w:space="0" w:color="auto"/>
        <w:bottom w:val="none" w:sz="0" w:space="0" w:color="auto"/>
        <w:right w:val="none" w:sz="0" w:space="0" w:color="auto"/>
      </w:divBdr>
    </w:div>
    <w:div w:id="1046491529">
      <w:bodyDiv w:val="1"/>
      <w:marLeft w:val="0"/>
      <w:marRight w:val="0"/>
      <w:marTop w:val="0"/>
      <w:marBottom w:val="0"/>
      <w:divBdr>
        <w:top w:val="none" w:sz="0" w:space="0" w:color="auto"/>
        <w:left w:val="none" w:sz="0" w:space="0" w:color="auto"/>
        <w:bottom w:val="none" w:sz="0" w:space="0" w:color="auto"/>
        <w:right w:val="none" w:sz="0" w:space="0" w:color="auto"/>
      </w:divBdr>
    </w:div>
    <w:div w:id="1051076859">
      <w:bodyDiv w:val="1"/>
      <w:marLeft w:val="0"/>
      <w:marRight w:val="0"/>
      <w:marTop w:val="0"/>
      <w:marBottom w:val="0"/>
      <w:divBdr>
        <w:top w:val="none" w:sz="0" w:space="0" w:color="auto"/>
        <w:left w:val="none" w:sz="0" w:space="0" w:color="auto"/>
        <w:bottom w:val="none" w:sz="0" w:space="0" w:color="auto"/>
        <w:right w:val="none" w:sz="0" w:space="0" w:color="auto"/>
      </w:divBdr>
    </w:div>
    <w:div w:id="1054430115">
      <w:bodyDiv w:val="1"/>
      <w:marLeft w:val="0"/>
      <w:marRight w:val="0"/>
      <w:marTop w:val="0"/>
      <w:marBottom w:val="0"/>
      <w:divBdr>
        <w:top w:val="none" w:sz="0" w:space="0" w:color="auto"/>
        <w:left w:val="none" w:sz="0" w:space="0" w:color="auto"/>
        <w:bottom w:val="none" w:sz="0" w:space="0" w:color="auto"/>
        <w:right w:val="none" w:sz="0" w:space="0" w:color="auto"/>
      </w:divBdr>
    </w:div>
    <w:div w:id="1068649129">
      <w:bodyDiv w:val="1"/>
      <w:marLeft w:val="0"/>
      <w:marRight w:val="0"/>
      <w:marTop w:val="0"/>
      <w:marBottom w:val="0"/>
      <w:divBdr>
        <w:top w:val="none" w:sz="0" w:space="0" w:color="auto"/>
        <w:left w:val="none" w:sz="0" w:space="0" w:color="auto"/>
        <w:bottom w:val="none" w:sz="0" w:space="0" w:color="auto"/>
        <w:right w:val="none" w:sz="0" w:space="0" w:color="auto"/>
      </w:divBdr>
    </w:div>
    <w:div w:id="1096948050">
      <w:bodyDiv w:val="1"/>
      <w:marLeft w:val="0"/>
      <w:marRight w:val="0"/>
      <w:marTop w:val="0"/>
      <w:marBottom w:val="0"/>
      <w:divBdr>
        <w:top w:val="none" w:sz="0" w:space="0" w:color="auto"/>
        <w:left w:val="none" w:sz="0" w:space="0" w:color="auto"/>
        <w:bottom w:val="none" w:sz="0" w:space="0" w:color="auto"/>
        <w:right w:val="none" w:sz="0" w:space="0" w:color="auto"/>
      </w:divBdr>
    </w:div>
    <w:div w:id="1110245588">
      <w:bodyDiv w:val="1"/>
      <w:marLeft w:val="0"/>
      <w:marRight w:val="0"/>
      <w:marTop w:val="0"/>
      <w:marBottom w:val="0"/>
      <w:divBdr>
        <w:top w:val="none" w:sz="0" w:space="0" w:color="auto"/>
        <w:left w:val="none" w:sz="0" w:space="0" w:color="auto"/>
        <w:bottom w:val="none" w:sz="0" w:space="0" w:color="auto"/>
        <w:right w:val="none" w:sz="0" w:space="0" w:color="auto"/>
      </w:divBdr>
    </w:div>
    <w:div w:id="1124618894">
      <w:bodyDiv w:val="1"/>
      <w:marLeft w:val="0"/>
      <w:marRight w:val="0"/>
      <w:marTop w:val="0"/>
      <w:marBottom w:val="0"/>
      <w:divBdr>
        <w:top w:val="none" w:sz="0" w:space="0" w:color="auto"/>
        <w:left w:val="none" w:sz="0" w:space="0" w:color="auto"/>
        <w:bottom w:val="none" w:sz="0" w:space="0" w:color="auto"/>
        <w:right w:val="none" w:sz="0" w:space="0" w:color="auto"/>
      </w:divBdr>
    </w:div>
    <w:div w:id="1140152196">
      <w:bodyDiv w:val="1"/>
      <w:marLeft w:val="0"/>
      <w:marRight w:val="0"/>
      <w:marTop w:val="0"/>
      <w:marBottom w:val="0"/>
      <w:divBdr>
        <w:top w:val="none" w:sz="0" w:space="0" w:color="auto"/>
        <w:left w:val="none" w:sz="0" w:space="0" w:color="auto"/>
        <w:bottom w:val="none" w:sz="0" w:space="0" w:color="auto"/>
        <w:right w:val="none" w:sz="0" w:space="0" w:color="auto"/>
      </w:divBdr>
    </w:div>
    <w:div w:id="1141652160">
      <w:bodyDiv w:val="1"/>
      <w:marLeft w:val="0"/>
      <w:marRight w:val="0"/>
      <w:marTop w:val="0"/>
      <w:marBottom w:val="0"/>
      <w:divBdr>
        <w:top w:val="none" w:sz="0" w:space="0" w:color="auto"/>
        <w:left w:val="none" w:sz="0" w:space="0" w:color="auto"/>
        <w:bottom w:val="none" w:sz="0" w:space="0" w:color="auto"/>
        <w:right w:val="none" w:sz="0" w:space="0" w:color="auto"/>
      </w:divBdr>
    </w:div>
    <w:div w:id="1159275728">
      <w:bodyDiv w:val="1"/>
      <w:marLeft w:val="0"/>
      <w:marRight w:val="0"/>
      <w:marTop w:val="0"/>
      <w:marBottom w:val="0"/>
      <w:divBdr>
        <w:top w:val="none" w:sz="0" w:space="0" w:color="auto"/>
        <w:left w:val="none" w:sz="0" w:space="0" w:color="auto"/>
        <w:bottom w:val="none" w:sz="0" w:space="0" w:color="auto"/>
        <w:right w:val="none" w:sz="0" w:space="0" w:color="auto"/>
      </w:divBdr>
    </w:div>
    <w:div w:id="1186822396">
      <w:bodyDiv w:val="1"/>
      <w:marLeft w:val="0"/>
      <w:marRight w:val="0"/>
      <w:marTop w:val="0"/>
      <w:marBottom w:val="0"/>
      <w:divBdr>
        <w:top w:val="none" w:sz="0" w:space="0" w:color="auto"/>
        <w:left w:val="none" w:sz="0" w:space="0" w:color="auto"/>
        <w:bottom w:val="none" w:sz="0" w:space="0" w:color="auto"/>
        <w:right w:val="none" w:sz="0" w:space="0" w:color="auto"/>
      </w:divBdr>
    </w:div>
    <w:div w:id="1186989667">
      <w:bodyDiv w:val="1"/>
      <w:marLeft w:val="0"/>
      <w:marRight w:val="0"/>
      <w:marTop w:val="0"/>
      <w:marBottom w:val="0"/>
      <w:divBdr>
        <w:top w:val="none" w:sz="0" w:space="0" w:color="auto"/>
        <w:left w:val="none" w:sz="0" w:space="0" w:color="auto"/>
        <w:bottom w:val="none" w:sz="0" w:space="0" w:color="auto"/>
        <w:right w:val="none" w:sz="0" w:space="0" w:color="auto"/>
      </w:divBdr>
    </w:div>
    <w:div w:id="1205021216">
      <w:bodyDiv w:val="1"/>
      <w:marLeft w:val="0"/>
      <w:marRight w:val="0"/>
      <w:marTop w:val="0"/>
      <w:marBottom w:val="0"/>
      <w:divBdr>
        <w:top w:val="none" w:sz="0" w:space="0" w:color="auto"/>
        <w:left w:val="none" w:sz="0" w:space="0" w:color="auto"/>
        <w:bottom w:val="none" w:sz="0" w:space="0" w:color="auto"/>
        <w:right w:val="none" w:sz="0" w:space="0" w:color="auto"/>
      </w:divBdr>
    </w:div>
    <w:div w:id="1212040036">
      <w:bodyDiv w:val="1"/>
      <w:marLeft w:val="0"/>
      <w:marRight w:val="0"/>
      <w:marTop w:val="0"/>
      <w:marBottom w:val="0"/>
      <w:divBdr>
        <w:top w:val="none" w:sz="0" w:space="0" w:color="auto"/>
        <w:left w:val="none" w:sz="0" w:space="0" w:color="auto"/>
        <w:bottom w:val="none" w:sz="0" w:space="0" w:color="auto"/>
        <w:right w:val="none" w:sz="0" w:space="0" w:color="auto"/>
      </w:divBdr>
    </w:div>
    <w:div w:id="1215317291">
      <w:bodyDiv w:val="1"/>
      <w:marLeft w:val="0"/>
      <w:marRight w:val="0"/>
      <w:marTop w:val="0"/>
      <w:marBottom w:val="0"/>
      <w:divBdr>
        <w:top w:val="none" w:sz="0" w:space="0" w:color="auto"/>
        <w:left w:val="none" w:sz="0" w:space="0" w:color="auto"/>
        <w:bottom w:val="none" w:sz="0" w:space="0" w:color="auto"/>
        <w:right w:val="none" w:sz="0" w:space="0" w:color="auto"/>
      </w:divBdr>
    </w:div>
    <w:div w:id="1219780829">
      <w:bodyDiv w:val="1"/>
      <w:marLeft w:val="0"/>
      <w:marRight w:val="0"/>
      <w:marTop w:val="0"/>
      <w:marBottom w:val="0"/>
      <w:divBdr>
        <w:top w:val="none" w:sz="0" w:space="0" w:color="auto"/>
        <w:left w:val="none" w:sz="0" w:space="0" w:color="auto"/>
        <w:bottom w:val="none" w:sz="0" w:space="0" w:color="auto"/>
        <w:right w:val="none" w:sz="0" w:space="0" w:color="auto"/>
      </w:divBdr>
    </w:div>
    <w:div w:id="1223324482">
      <w:bodyDiv w:val="1"/>
      <w:marLeft w:val="0"/>
      <w:marRight w:val="0"/>
      <w:marTop w:val="0"/>
      <w:marBottom w:val="0"/>
      <w:divBdr>
        <w:top w:val="none" w:sz="0" w:space="0" w:color="auto"/>
        <w:left w:val="none" w:sz="0" w:space="0" w:color="auto"/>
        <w:bottom w:val="none" w:sz="0" w:space="0" w:color="auto"/>
        <w:right w:val="none" w:sz="0" w:space="0" w:color="auto"/>
      </w:divBdr>
    </w:div>
    <w:div w:id="1238788746">
      <w:bodyDiv w:val="1"/>
      <w:marLeft w:val="0"/>
      <w:marRight w:val="0"/>
      <w:marTop w:val="0"/>
      <w:marBottom w:val="0"/>
      <w:divBdr>
        <w:top w:val="none" w:sz="0" w:space="0" w:color="auto"/>
        <w:left w:val="none" w:sz="0" w:space="0" w:color="auto"/>
        <w:bottom w:val="none" w:sz="0" w:space="0" w:color="auto"/>
        <w:right w:val="none" w:sz="0" w:space="0" w:color="auto"/>
      </w:divBdr>
    </w:div>
    <w:div w:id="1254586638">
      <w:bodyDiv w:val="1"/>
      <w:marLeft w:val="0"/>
      <w:marRight w:val="0"/>
      <w:marTop w:val="0"/>
      <w:marBottom w:val="0"/>
      <w:divBdr>
        <w:top w:val="none" w:sz="0" w:space="0" w:color="auto"/>
        <w:left w:val="none" w:sz="0" w:space="0" w:color="auto"/>
        <w:bottom w:val="none" w:sz="0" w:space="0" w:color="auto"/>
        <w:right w:val="none" w:sz="0" w:space="0" w:color="auto"/>
      </w:divBdr>
    </w:div>
    <w:div w:id="1295911310">
      <w:bodyDiv w:val="1"/>
      <w:marLeft w:val="0"/>
      <w:marRight w:val="0"/>
      <w:marTop w:val="0"/>
      <w:marBottom w:val="0"/>
      <w:divBdr>
        <w:top w:val="none" w:sz="0" w:space="0" w:color="auto"/>
        <w:left w:val="none" w:sz="0" w:space="0" w:color="auto"/>
        <w:bottom w:val="none" w:sz="0" w:space="0" w:color="auto"/>
        <w:right w:val="none" w:sz="0" w:space="0" w:color="auto"/>
      </w:divBdr>
    </w:div>
    <w:div w:id="1299803646">
      <w:bodyDiv w:val="1"/>
      <w:marLeft w:val="0"/>
      <w:marRight w:val="0"/>
      <w:marTop w:val="0"/>
      <w:marBottom w:val="0"/>
      <w:divBdr>
        <w:top w:val="none" w:sz="0" w:space="0" w:color="auto"/>
        <w:left w:val="none" w:sz="0" w:space="0" w:color="auto"/>
        <w:bottom w:val="none" w:sz="0" w:space="0" w:color="auto"/>
        <w:right w:val="none" w:sz="0" w:space="0" w:color="auto"/>
      </w:divBdr>
    </w:div>
    <w:div w:id="1312709106">
      <w:bodyDiv w:val="1"/>
      <w:marLeft w:val="0"/>
      <w:marRight w:val="0"/>
      <w:marTop w:val="0"/>
      <w:marBottom w:val="0"/>
      <w:divBdr>
        <w:top w:val="none" w:sz="0" w:space="0" w:color="auto"/>
        <w:left w:val="none" w:sz="0" w:space="0" w:color="auto"/>
        <w:bottom w:val="none" w:sz="0" w:space="0" w:color="auto"/>
        <w:right w:val="none" w:sz="0" w:space="0" w:color="auto"/>
      </w:divBdr>
    </w:div>
    <w:div w:id="1317488571">
      <w:bodyDiv w:val="1"/>
      <w:marLeft w:val="0"/>
      <w:marRight w:val="0"/>
      <w:marTop w:val="0"/>
      <w:marBottom w:val="0"/>
      <w:divBdr>
        <w:top w:val="none" w:sz="0" w:space="0" w:color="auto"/>
        <w:left w:val="none" w:sz="0" w:space="0" w:color="auto"/>
        <w:bottom w:val="none" w:sz="0" w:space="0" w:color="auto"/>
        <w:right w:val="none" w:sz="0" w:space="0" w:color="auto"/>
      </w:divBdr>
    </w:div>
    <w:div w:id="1336110259">
      <w:bodyDiv w:val="1"/>
      <w:marLeft w:val="0"/>
      <w:marRight w:val="0"/>
      <w:marTop w:val="0"/>
      <w:marBottom w:val="0"/>
      <w:divBdr>
        <w:top w:val="none" w:sz="0" w:space="0" w:color="auto"/>
        <w:left w:val="none" w:sz="0" w:space="0" w:color="auto"/>
        <w:bottom w:val="none" w:sz="0" w:space="0" w:color="auto"/>
        <w:right w:val="none" w:sz="0" w:space="0" w:color="auto"/>
      </w:divBdr>
    </w:div>
    <w:div w:id="1338535000">
      <w:bodyDiv w:val="1"/>
      <w:marLeft w:val="0"/>
      <w:marRight w:val="0"/>
      <w:marTop w:val="0"/>
      <w:marBottom w:val="0"/>
      <w:divBdr>
        <w:top w:val="none" w:sz="0" w:space="0" w:color="auto"/>
        <w:left w:val="none" w:sz="0" w:space="0" w:color="auto"/>
        <w:bottom w:val="none" w:sz="0" w:space="0" w:color="auto"/>
        <w:right w:val="none" w:sz="0" w:space="0" w:color="auto"/>
      </w:divBdr>
    </w:div>
    <w:div w:id="1349678932">
      <w:bodyDiv w:val="1"/>
      <w:marLeft w:val="0"/>
      <w:marRight w:val="0"/>
      <w:marTop w:val="0"/>
      <w:marBottom w:val="0"/>
      <w:divBdr>
        <w:top w:val="none" w:sz="0" w:space="0" w:color="auto"/>
        <w:left w:val="none" w:sz="0" w:space="0" w:color="auto"/>
        <w:bottom w:val="none" w:sz="0" w:space="0" w:color="auto"/>
        <w:right w:val="none" w:sz="0" w:space="0" w:color="auto"/>
      </w:divBdr>
    </w:div>
    <w:div w:id="1352145387">
      <w:bodyDiv w:val="1"/>
      <w:marLeft w:val="0"/>
      <w:marRight w:val="0"/>
      <w:marTop w:val="0"/>
      <w:marBottom w:val="0"/>
      <w:divBdr>
        <w:top w:val="none" w:sz="0" w:space="0" w:color="auto"/>
        <w:left w:val="none" w:sz="0" w:space="0" w:color="auto"/>
        <w:bottom w:val="none" w:sz="0" w:space="0" w:color="auto"/>
        <w:right w:val="none" w:sz="0" w:space="0" w:color="auto"/>
      </w:divBdr>
    </w:div>
    <w:div w:id="1361737578">
      <w:bodyDiv w:val="1"/>
      <w:marLeft w:val="0"/>
      <w:marRight w:val="0"/>
      <w:marTop w:val="0"/>
      <w:marBottom w:val="0"/>
      <w:divBdr>
        <w:top w:val="none" w:sz="0" w:space="0" w:color="auto"/>
        <w:left w:val="none" w:sz="0" w:space="0" w:color="auto"/>
        <w:bottom w:val="none" w:sz="0" w:space="0" w:color="auto"/>
        <w:right w:val="none" w:sz="0" w:space="0" w:color="auto"/>
      </w:divBdr>
    </w:div>
    <w:div w:id="1364985249">
      <w:bodyDiv w:val="1"/>
      <w:marLeft w:val="0"/>
      <w:marRight w:val="0"/>
      <w:marTop w:val="0"/>
      <w:marBottom w:val="0"/>
      <w:divBdr>
        <w:top w:val="none" w:sz="0" w:space="0" w:color="auto"/>
        <w:left w:val="none" w:sz="0" w:space="0" w:color="auto"/>
        <w:bottom w:val="none" w:sz="0" w:space="0" w:color="auto"/>
        <w:right w:val="none" w:sz="0" w:space="0" w:color="auto"/>
      </w:divBdr>
    </w:div>
    <w:div w:id="1380209601">
      <w:bodyDiv w:val="1"/>
      <w:marLeft w:val="0"/>
      <w:marRight w:val="0"/>
      <w:marTop w:val="0"/>
      <w:marBottom w:val="0"/>
      <w:divBdr>
        <w:top w:val="none" w:sz="0" w:space="0" w:color="auto"/>
        <w:left w:val="none" w:sz="0" w:space="0" w:color="auto"/>
        <w:bottom w:val="none" w:sz="0" w:space="0" w:color="auto"/>
        <w:right w:val="none" w:sz="0" w:space="0" w:color="auto"/>
      </w:divBdr>
    </w:div>
    <w:div w:id="1381174961">
      <w:bodyDiv w:val="1"/>
      <w:marLeft w:val="0"/>
      <w:marRight w:val="0"/>
      <w:marTop w:val="0"/>
      <w:marBottom w:val="0"/>
      <w:divBdr>
        <w:top w:val="none" w:sz="0" w:space="0" w:color="auto"/>
        <w:left w:val="none" w:sz="0" w:space="0" w:color="auto"/>
        <w:bottom w:val="none" w:sz="0" w:space="0" w:color="auto"/>
        <w:right w:val="none" w:sz="0" w:space="0" w:color="auto"/>
      </w:divBdr>
    </w:div>
    <w:div w:id="1392729684">
      <w:bodyDiv w:val="1"/>
      <w:marLeft w:val="0"/>
      <w:marRight w:val="0"/>
      <w:marTop w:val="0"/>
      <w:marBottom w:val="0"/>
      <w:divBdr>
        <w:top w:val="none" w:sz="0" w:space="0" w:color="auto"/>
        <w:left w:val="none" w:sz="0" w:space="0" w:color="auto"/>
        <w:bottom w:val="none" w:sz="0" w:space="0" w:color="auto"/>
        <w:right w:val="none" w:sz="0" w:space="0" w:color="auto"/>
      </w:divBdr>
    </w:div>
    <w:div w:id="1413510349">
      <w:bodyDiv w:val="1"/>
      <w:marLeft w:val="0"/>
      <w:marRight w:val="0"/>
      <w:marTop w:val="0"/>
      <w:marBottom w:val="0"/>
      <w:divBdr>
        <w:top w:val="none" w:sz="0" w:space="0" w:color="auto"/>
        <w:left w:val="none" w:sz="0" w:space="0" w:color="auto"/>
        <w:bottom w:val="none" w:sz="0" w:space="0" w:color="auto"/>
        <w:right w:val="none" w:sz="0" w:space="0" w:color="auto"/>
      </w:divBdr>
    </w:div>
    <w:div w:id="1417481472">
      <w:bodyDiv w:val="1"/>
      <w:marLeft w:val="0"/>
      <w:marRight w:val="0"/>
      <w:marTop w:val="0"/>
      <w:marBottom w:val="0"/>
      <w:divBdr>
        <w:top w:val="none" w:sz="0" w:space="0" w:color="auto"/>
        <w:left w:val="none" w:sz="0" w:space="0" w:color="auto"/>
        <w:bottom w:val="none" w:sz="0" w:space="0" w:color="auto"/>
        <w:right w:val="none" w:sz="0" w:space="0" w:color="auto"/>
      </w:divBdr>
    </w:div>
    <w:div w:id="1429349964">
      <w:bodyDiv w:val="1"/>
      <w:marLeft w:val="0"/>
      <w:marRight w:val="0"/>
      <w:marTop w:val="0"/>
      <w:marBottom w:val="0"/>
      <w:divBdr>
        <w:top w:val="none" w:sz="0" w:space="0" w:color="auto"/>
        <w:left w:val="none" w:sz="0" w:space="0" w:color="auto"/>
        <w:bottom w:val="none" w:sz="0" w:space="0" w:color="auto"/>
        <w:right w:val="none" w:sz="0" w:space="0" w:color="auto"/>
      </w:divBdr>
    </w:div>
    <w:div w:id="1437674283">
      <w:bodyDiv w:val="1"/>
      <w:marLeft w:val="0"/>
      <w:marRight w:val="0"/>
      <w:marTop w:val="0"/>
      <w:marBottom w:val="0"/>
      <w:divBdr>
        <w:top w:val="none" w:sz="0" w:space="0" w:color="auto"/>
        <w:left w:val="none" w:sz="0" w:space="0" w:color="auto"/>
        <w:bottom w:val="none" w:sz="0" w:space="0" w:color="auto"/>
        <w:right w:val="none" w:sz="0" w:space="0" w:color="auto"/>
      </w:divBdr>
    </w:div>
    <w:div w:id="1438482243">
      <w:bodyDiv w:val="1"/>
      <w:marLeft w:val="0"/>
      <w:marRight w:val="0"/>
      <w:marTop w:val="0"/>
      <w:marBottom w:val="0"/>
      <w:divBdr>
        <w:top w:val="none" w:sz="0" w:space="0" w:color="auto"/>
        <w:left w:val="none" w:sz="0" w:space="0" w:color="auto"/>
        <w:bottom w:val="none" w:sz="0" w:space="0" w:color="auto"/>
        <w:right w:val="none" w:sz="0" w:space="0" w:color="auto"/>
      </w:divBdr>
    </w:div>
    <w:div w:id="1453477738">
      <w:bodyDiv w:val="1"/>
      <w:marLeft w:val="0"/>
      <w:marRight w:val="0"/>
      <w:marTop w:val="0"/>
      <w:marBottom w:val="0"/>
      <w:divBdr>
        <w:top w:val="none" w:sz="0" w:space="0" w:color="auto"/>
        <w:left w:val="none" w:sz="0" w:space="0" w:color="auto"/>
        <w:bottom w:val="none" w:sz="0" w:space="0" w:color="auto"/>
        <w:right w:val="none" w:sz="0" w:space="0" w:color="auto"/>
      </w:divBdr>
    </w:div>
    <w:div w:id="1454590092">
      <w:bodyDiv w:val="1"/>
      <w:marLeft w:val="0"/>
      <w:marRight w:val="0"/>
      <w:marTop w:val="0"/>
      <w:marBottom w:val="0"/>
      <w:divBdr>
        <w:top w:val="none" w:sz="0" w:space="0" w:color="auto"/>
        <w:left w:val="none" w:sz="0" w:space="0" w:color="auto"/>
        <w:bottom w:val="none" w:sz="0" w:space="0" w:color="auto"/>
        <w:right w:val="none" w:sz="0" w:space="0" w:color="auto"/>
      </w:divBdr>
    </w:div>
    <w:div w:id="1463231179">
      <w:bodyDiv w:val="1"/>
      <w:marLeft w:val="0"/>
      <w:marRight w:val="0"/>
      <w:marTop w:val="0"/>
      <w:marBottom w:val="0"/>
      <w:divBdr>
        <w:top w:val="none" w:sz="0" w:space="0" w:color="auto"/>
        <w:left w:val="none" w:sz="0" w:space="0" w:color="auto"/>
        <w:bottom w:val="none" w:sz="0" w:space="0" w:color="auto"/>
        <w:right w:val="none" w:sz="0" w:space="0" w:color="auto"/>
      </w:divBdr>
    </w:div>
    <w:div w:id="1488089180">
      <w:bodyDiv w:val="1"/>
      <w:marLeft w:val="0"/>
      <w:marRight w:val="0"/>
      <w:marTop w:val="0"/>
      <w:marBottom w:val="0"/>
      <w:divBdr>
        <w:top w:val="none" w:sz="0" w:space="0" w:color="auto"/>
        <w:left w:val="none" w:sz="0" w:space="0" w:color="auto"/>
        <w:bottom w:val="none" w:sz="0" w:space="0" w:color="auto"/>
        <w:right w:val="none" w:sz="0" w:space="0" w:color="auto"/>
      </w:divBdr>
    </w:div>
    <w:div w:id="1510683271">
      <w:bodyDiv w:val="1"/>
      <w:marLeft w:val="0"/>
      <w:marRight w:val="0"/>
      <w:marTop w:val="0"/>
      <w:marBottom w:val="0"/>
      <w:divBdr>
        <w:top w:val="none" w:sz="0" w:space="0" w:color="auto"/>
        <w:left w:val="none" w:sz="0" w:space="0" w:color="auto"/>
        <w:bottom w:val="none" w:sz="0" w:space="0" w:color="auto"/>
        <w:right w:val="none" w:sz="0" w:space="0" w:color="auto"/>
      </w:divBdr>
    </w:div>
    <w:div w:id="1532575519">
      <w:bodyDiv w:val="1"/>
      <w:marLeft w:val="0"/>
      <w:marRight w:val="0"/>
      <w:marTop w:val="0"/>
      <w:marBottom w:val="0"/>
      <w:divBdr>
        <w:top w:val="none" w:sz="0" w:space="0" w:color="auto"/>
        <w:left w:val="none" w:sz="0" w:space="0" w:color="auto"/>
        <w:bottom w:val="none" w:sz="0" w:space="0" w:color="auto"/>
        <w:right w:val="none" w:sz="0" w:space="0" w:color="auto"/>
      </w:divBdr>
    </w:div>
    <w:div w:id="1534033223">
      <w:bodyDiv w:val="1"/>
      <w:marLeft w:val="0"/>
      <w:marRight w:val="0"/>
      <w:marTop w:val="0"/>
      <w:marBottom w:val="0"/>
      <w:divBdr>
        <w:top w:val="none" w:sz="0" w:space="0" w:color="auto"/>
        <w:left w:val="none" w:sz="0" w:space="0" w:color="auto"/>
        <w:bottom w:val="none" w:sz="0" w:space="0" w:color="auto"/>
        <w:right w:val="none" w:sz="0" w:space="0" w:color="auto"/>
      </w:divBdr>
    </w:div>
    <w:div w:id="1583103304">
      <w:bodyDiv w:val="1"/>
      <w:marLeft w:val="0"/>
      <w:marRight w:val="0"/>
      <w:marTop w:val="0"/>
      <w:marBottom w:val="0"/>
      <w:divBdr>
        <w:top w:val="none" w:sz="0" w:space="0" w:color="auto"/>
        <w:left w:val="none" w:sz="0" w:space="0" w:color="auto"/>
        <w:bottom w:val="none" w:sz="0" w:space="0" w:color="auto"/>
        <w:right w:val="none" w:sz="0" w:space="0" w:color="auto"/>
      </w:divBdr>
    </w:div>
    <w:div w:id="1584483884">
      <w:bodyDiv w:val="1"/>
      <w:marLeft w:val="0"/>
      <w:marRight w:val="0"/>
      <w:marTop w:val="0"/>
      <w:marBottom w:val="0"/>
      <w:divBdr>
        <w:top w:val="none" w:sz="0" w:space="0" w:color="auto"/>
        <w:left w:val="none" w:sz="0" w:space="0" w:color="auto"/>
        <w:bottom w:val="none" w:sz="0" w:space="0" w:color="auto"/>
        <w:right w:val="none" w:sz="0" w:space="0" w:color="auto"/>
      </w:divBdr>
    </w:div>
    <w:div w:id="1611162840">
      <w:bodyDiv w:val="1"/>
      <w:marLeft w:val="0"/>
      <w:marRight w:val="0"/>
      <w:marTop w:val="0"/>
      <w:marBottom w:val="0"/>
      <w:divBdr>
        <w:top w:val="none" w:sz="0" w:space="0" w:color="auto"/>
        <w:left w:val="none" w:sz="0" w:space="0" w:color="auto"/>
        <w:bottom w:val="none" w:sz="0" w:space="0" w:color="auto"/>
        <w:right w:val="none" w:sz="0" w:space="0" w:color="auto"/>
      </w:divBdr>
    </w:div>
    <w:div w:id="1630043206">
      <w:bodyDiv w:val="1"/>
      <w:marLeft w:val="0"/>
      <w:marRight w:val="0"/>
      <w:marTop w:val="0"/>
      <w:marBottom w:val="0"/>
      <w:divBdr>
        <w:top w:val="none" w:sz="0" w:space="0" w:color="auto"/>
        <w:left w:val="none" w:sz="0" w:space="0" w:color="auto"/>
        <w:bottom w:val="none" w:sz="0" w:space="0" w:color="auto"/>
        <w:right w:val="none" w:sz="0" w:space="0" w:color="auto"/>
      </w:divBdr>
    </w:div>
    <w:div w:id="1639606000">
      <w:bodyDiv w:val="1"/>
      <w:marLeft w:val="0"/>
      <w:marRight w:val="0"/>
      <w:marTop w:val="0"/>
      <w:marBottom w:val="0"/>
      <w:divBdr>
        <w:top w:val="none" w:sz="0" w:space="0" w:color="auto"/>
        <w:left w:val="none" w:sz="0" w:space="0" w:color="auto"/>
        <w:bottom w:val="none" w:sz="0" w:space="0" w:color="auto"/>
        <w:right w:val="none" w:sz="0" w:space="0" w:color="auto"/>
      </w:divBdr>
    </w:div>
    <w:div w:id="1641962645">
      <w:bodyDiv w:val="1"/>
      <w:marLeft w:val="0"/>
      <w:marRight w:val="0"/>
      <w:marTop w:val="0"/>
      <w:marBottom w:val="0"/>
      <w:divBdr>
        <w:top w:val="none" w:sz="0" w:space="0" w:color="auto"/>
        <w:left w:val="none" w:sz="0" w:space="0" w:color="auto"/>
        <w:bottom w:val="none" w:sz="0" w:space="0" w:color="auto"/>
        <w:right w:val="none" w:sz="0" w:space="0" w:color="auto"/>
      </w:divBdr>
    </w:div>
    <w:div w:id="1664310984">
      <w:bodyDiv w:val="1"/>
      <w:marLeft w:val="0"/>
      <w:marRight w:val="0"/>
      <w:marTop w:val="0"/>
      <w:marBottom w:val="0"/>
      <w:divBdr>
        <w:top w:val="none" w:sz="0" w:space="0" w:color="auto"/>
        <w:left w:val="none" w:sz="0" w:space="0" w:color="auto"/>
        <w:bottom w:val="none" w:sz="0" w:space="0" w:color="auto"/>
        <w:right w:val="none" w:sz="0" w:space="0" w:color="auto"/>
      </w:divBdr>
    </w:div>
    <w:div w:id="1689677879">
      <w:bodyDiv w:val="1"/>
      <w:marLeft w:val="0"/>
      <w:marRight w:val="0"/>
      <w:marTop w:val="0"/>
      <w:marBottom w:val="0"/>
      <w:divBdr>
        <w:top w:val="none" w:sz="0" w:space="0" w:color="auto"/>
        <w:left w:val="none" w:sz="0" w:space="0" w:color="auto"/>
        <w:bottom w:val="none" w:sz="0" w:space="0" w:color="auto"/>
        <w:right w:val="none" w:sz="0" w:space="0" w:color="auto"/>
      </w:divBdr>
    </w:div>
    <w:div w:id="1720279535">
      <w:bodyDiv w:val="1"/>
      <w:marLeft w:val="0"/>
      <w:marRight w:val="0"/>
      <w:marTop w:val="0"/>
      <w:marBottom w:val="0"/>
      <w:divBdr>
        <w:top w:val="none" w:sz="0" w:space="0" w:color="auto"/>
        <w:left w:val="none" w:sz="0" w:space="0" w:color="auto"/>
        <w:bottom w:val="none" w:sz="0" w:space="0" w:color="auto"/>
        <w:right w:val="none" w:sz="0" w:space="0" w:color="auto"/>
      </w:divBdr>
    </w:div>
    <w:div w:id="1735422800">
      <w:bodyDiv w:val="1"/>
      <w:marLeft w:val="0"/>
      <w:marRight w:val="0"/>
      <w:marTop w:val="0"/>
      <w:marBottom w:val="0"/>
      <w:divBdr>
        <w:top w:val="none" w:sz="0" w:space="0" w:color="auto"/>
        <w:left w:val="none" w:sz="0" w:space="0" w:color="auto"/>
        <w:bottom w:val="none" w:sz="0" w:space="0" w:color="auto"/>
        <w:right w:val="none" w:sz="0" w:space="0" w:color="auto"/>
      </w:divBdr>
    </w:div>
    <w:div w:id="1759517297">
      <w:bodyDiv w:val="1"/>
      <w:marLeft w:val="0"/>
      <w:marRight w:val="0"/>
      <w:marTop w:val="0"/>
      <w:marBottom w:val="0"/>
      <w:divBdr>
        <w:top w:val="none" w:sz="0" w:space="0" w:color="auto"/>
        <w:left w:val="none" w:sz="0" w:space="0" w:color="auto"/>
        <w:bottom w:val="none" w:sz="0" w:space="0" w:color="auto"/>
        <w:right w:val="none" w:sz="0" w:space="0" w:color="auto"/>
      </w:divBdr>
    </w:div>
    <w:div w:id="1769501152">
      <w:bodyDiv w:val="1"/>
      <w:marLeft w:val="0"/>
      <w:marRight w:val="0"/>
      <w:marTop w:val="0"/>
      <w:marBottom w:val="0"/>
      <w:divBdr>
        <w:top w:val="none" w:sz="0" w:space="0" w:color="auto"/>
        <w:left w:val="none" w:sz="0" w:space="0" w:color="auto"/>
        <w:bottom w:val="none" w:sz="0" w:space="0" w:color="auto"/>
        <w:right w:val="none" w:sz="0" w:space="0" w:color="auto"/>
      </w:divBdr>
    </w:div>
    <w:div w:id="1771508448">
      <w:bodyDiv w:val="1"/>
      <w:marLeft w:val="0"/>
      <w:marRight w:val="0"/>
      <w:marTop w:val="0"/>
      <w:marBottom w:val="0"/>
      <w:divBdr>
        <w:top w:val="none" w:sz="0" w:space="0" w:color="auto"/>
        <w:left w:val="none" w:sz="0" w:space="0" w:color="auto"/>
        <w:bottom w:val="none" w:sz="0" w:space="0" w:color="auto"/>
        <w:right w:val="none" w:sz="0" w:space="0" w:color="auto"/>
      </w:divBdr>
    </w:div>
    <w:div w:id="1777358790">
      <w:bodyDiv w:val="1"/>
      <w:marLeft w:val="0"/>
      <w:marRight w:val="0"/>
      <w:marTop w:val="0"/>
      <w:marBottom w:val="0"/>
      <w:divBdr>
        <w:top w:val="none" w:sz="0" w:space="0" w:color="auto"/>
        <w:left w:val="none" w:sz="0" w:space="0" w:color="auto"/>
        <w:bottom w:val="none" w:sz="0" w:space="0" w:color="auto"/>
        <w:right w:val="none" w:sz="0" w:space="0" w:color="auto"/>
      </w:divBdr>
    </w:div>
    <w:div w:id="1784425335">
      <w:bodyDiv w:val="1"/>
      <w:marLeft w:val="0"/>
      <w:marRight w:val="0"/>
      <w:marTop w:val="0"/>
      <w:marBottom w:val="0"/>
      <w:divBdr>
        <w:top w:val="none" w:sz="0" w:space="0" w:color="auto"/>
        <w:left w:val="none" w:sz="0" w:space="0" w:color="auto"/>
        <w:bottom w:val="none" w:sz="0" w:space="0" w:color="auto"/>
        <w:right w:val="none" w:sz="0" w:space="0" w:color="auto"/>
      </w:divBdr>
    </w:div>
    <w:div w:id="1794054457">
      <w:bodyDiv w:val="1"/>
      <w:marLeft w:val="0"/>
      <w:marRight w:val="0"/>
      <w:marTop w:val="0"/>
      <w:marBottom w:val="0"/>
      <w:divBdr>
        <w:top w:val="none" w:sz="0" w:space="0" w:color="auto"/>
        <w:left w:val="none" w:sz="0" w:space="0" w:color="auto"/>
        <w:bottom w:val="none" w:sz="0" w:space="0" w:color="auto"/>
        <w:right w:val="none" w:sz="0" w:space="0" w:color="auto"/>
      </w:divBdr>
    </w:div>
    <w:div w:id="1818498316">
      <w:bodyDiv w:val="1"/>
      <w:marLeft w:val="0"/>
      <w:marRight w:val="0"/>
      <w:marTop w:val="0"/>
      <w:marBottom w:val="0"/>
      <w:divBdr>
        <w:top w:val="none" w:sz="0" w:space="0" w:color="auto"/>
        <w:left w:val="none" w:sz="0" w:space="0" w:color="auto"/>
        <w:bottom w:val="none" w:sz="0" w:space="0" w:color="auto"/>
        <w:right w:val="none" w:sz="0" w:space="0" w:color="auto"/>
      </w:divBdr>
    </w:div>
    <w:div w:id="1822576880">
      <w:bodyDiv w:val="1"/>
      <w:marLeft w:val="0"/>
      <w:marRight w:val="0"/>
      <w:marTop w:val="0"/>
      <w:marBottom w:val="0"/>
      <w:divBdr>
        <w:top w:val="none" w:sz="0" w:space="0" w:color="auto"/>
        <w:left w:val="none" w:sz="0" w:space="0" w:color="auto"/>
        <w:bottom w:val="none" w:sz="0" w:space="0" w:color="auto"/>
        <w:right w:val="none" w:sz="0" w:space="0" w:color="auto"/>
      </w:divBdr>
    </w:div>
    <w:div w:id="1869946132">
      <w:bodyDiv w:val="1"/>
      <w:marLeft w:val="0"/>
      <w:marRight w:val="0"/>
      <w:marTop w:val="0"/>
      <w:marBottom w:val="0"/>
      <w:divBdr>
        <w:top w:val="none" w:sz="0" w:space="0" w:color="auto"/>
        <w:left w:val="none" w:sz="0" w:space="0" w:color="auto"/>
        <w:bottom w:val="none" w:sz="0" w:space="0" w:color="auto"/>
        <w:right w:val="none" w:sz="0" w:space="0" w:color="auto"/>
      </w:divBdr>
    </w:div>
    <w:div w:id="1875078413">
      <w:bodyDiv w:val="1"/>
      <w:marLeft w:val="0"/>
      <w:marRight w:val="0"/>
      <w:marTop w:val="0"/>
      <w:marBottom w:val="0"/>
      <w:divBdr>
        <w:top w:val="none" w:sz="0" w:space="0" w:color="auto"/>
        <w:left w:val="none" w:sz="0" w:space="0" w:color="auto"/>
        <w:bottom w:val="none" w:sz="0" w:space="0" w:color="auto"/>
        <w:right w:val="none" w:sz="0" w:space="0" w:color="auto"/>
      </w:divBdr>
    </w:div>
    <w:div w:id="1888372474">
      <w:bodyDiv w:val="1"/>
      <w:marLeft w:val="0"/>
      <w:marRight w:val="0"/>
      <w:marTop w:val="0"/>
      <w:marBottom w:val="0"/>
      <w:divBdr>
        <w:top w:val="none" w:sz="0" w:space="0" w:color="auto"/>
        <w:left w:val="none" w:sz="0" w:space="0" w:color="auto"/>
        <w:bottom w:val="none" w:sz="0" w:space="0" w:color="auto"/>
        <w:right w:val="none" w:sz="0" w:space="0" w:color="auto"/>
      </w:divBdr>
    </w:div>
    <w:div w:id="1926068184">
      <w:bodyDiv w:val="1"/>
      <w:marLeft w:val="0"/>
      <w:marRight w:val="0"/>
      <w:marTop w:val="0"/>
      <w:marBottom w:val="0"/>
      <w:divBdr>
        <w:top w:val="none" w:sz="0" w:space="0" w:color="auto"/>
        <w:left w:val="none" w:sz="0" w:space="0" w:color="auto"/>
        <w:bottom w:val="none" w:sz="0" w:space="0" w:color="auto"/>
        <w:right w:val="none" w:sz="0" w:space="0" w:color="auto"/>
      </w:divBdr>
    </w:div>
    <w:div w:id="1933515023">
      <w:bodyDiv w:val="1"/>
      <w:marLeft w:val="0"/>
      <w:marRight w:val="0"/>
      <w:marTop w:val="0"/>
      <w:marBottom w:val="0"/>
      <w:divBdr>
        <w:top w:val="none" w:sz="0" w:space="0" w:color="auto"/>
        <w:left w:val="none" w:sz="0" w:space="0" w:color="auto"/>
        <w:bottom w:val="none" w:sz="0" w:space="0" w:color="auto"/>
        <w:right w:val="none" w:sz="0" w:space="0" w:color="auto"/>
      </w:divBdr>
    </w:div>
    <w:div w:id="1935043055">
      <w:bodyDiv w:val="1"/>
      <w:marLeft w:val="0"/>
      <w:marRight w:val="0"/>
      <w:marTop w:val="0"/>
      <w:marBottom w:val="0"/>
      <w:divBdr>
        <w:top w:val="none" w:sz="0" w:space="0" w:color="auto"/>
        <w:left w:val="none" w:sz="0" w:space="0" w:color="auto"/>
        <w:bottom w:val="none" w:sz="0" w:space="0" w:color="auto"/>
        <w:right w:val="none" w:sz="0" w:space="0" w:color="auto"/>
      </w:divBdr>
    </w:div>
    <w:div w:id="1938102193">
      <w:bodyDiv w:val="1"/>
      <w:marLeft w:val="0"/>
      <w:marRight w:val="0"/>
      <w:marTop w:val="0"/>
      <w:marBottom w:val="0"/>
      <w:divBdr>
        <w:top w:val="none" w:sz="0" w:space="0" w:color="auto"/>
        <w:left w:val="none" w:sz="0" w:space="0" w:color="auto"/>
        <w:bottom w:val="none" w:sz="0" w:space="0" w:color="auto"/>
        <w:right w:val="none" w:sz="0" w:space="0" w:color="auto"/>
      </w:divBdr>
    </w:div>
    <w:div w:id="1939020286">
      <w:bodyDiv w:val="1"/>
      <w:marLeft w:val="0"/>
      <w:marRight w:val="0"/>
      <w:marTop w:val="0"/>
      <w:marBottom w:val="0"/>
      <w:divBdr>
        <w:top w:val="none" w:sz="0" w:space="0" w:color="auto"/>
        <w:left w:val="none" w:sz="0" w:space="0" w:color="auto"/>
        <w:bottom w:val="none" w:sz="0" w:space="0" w:color="auto"/>
        <w:right w:val="none" w:sz="0" w:space="0" w:color="auto"/>
      </w:divBdr>
    </w:div>
    <w:div w:id="1967271827">
      <w:bodyDiv w:val="1"/>
      <w:marLeft w:val="0"/>
      <w:marRight w:val="0"/>
      <w:marTop w:val="0"/>
      <w:marBottom w:val="0"/>
      <w:divBdr>
        <w:top w:val="none" w:sz="0" w:space="0" w:color="auto"/>
        <w:left w:val="none" w:sz="0" w:space="0" w:color="auto"/>
        <w:bottom w:val="none" w:sz="0" w:space="0" w:color="auto"/>
        <w:right w:val="none" w:sz="0" w:space="0" w:color="auto"/>
      </w:divBdr>
    </w:div>
    <w:div w:id="1970356964">
      <w:bodyDiv w:val="1"/>
      <w:marLeft w:val="0"/>
      <w:marRight w:val="0"/>
      <w:marTop w:val="0"/>
      <w:marBottom w:val="0"/>
      <w:divBdr>
        <w:top w:val="none" w:sz="0" w:space="0" w:color="auto"/>
        <w:left w:val="none" w:sz="0" w:space="0" w:color="auto"/>
        <w:bottom w:val="none" w:sz="0" w:space="0" w:color="auto"/>
        <w:right w:val="none" w:sz="0" w:space="0" w:color="auto"/>
      </w:divBdr>
    </w:div>
    <w:div w:id="1993024529">
      <w:bodyDiv w:val="1"/>
      <w:marLeft w:val="0"/>
      <w:marRight w:val="0"/>
      <w:marTop w:val="0"/>
      <w:marBottom w:val="0"/>
      <w:divBdr>
        <w:top w:val="none" w:sz="0" w:space="0" w:color="auto"/>
        <w:left w:val="none" w:sz="0" w:space="0" w:color="auto"/>
        <w:bottom w:val="none" w:sz="0" w:space="0" w:color="auto"/>
        <w:right w:val="none" w:sz="0" w:space="0" w:color="auto"/>
      </w:divBdr>
    </w:div>
    <w:div w:id="2039155043">
      <w:bodyDiv w:val="1"/>
      <w:marLeft w:val="0"/>
      <w:marRight w:val="0"/>
      <w:marTop w:val="0"/>
      <w:marBottom w:val="0"/>
      <w:divBdr>
        <w:top w:val="none" w:sz="0" w:space="0" w:color="auto"/>
        <w:left w:val="none" w:sz="0" w:space="0" w:color="auto"/>
        <w:bottom w:val="none" w:sz="0" w:space="0" w:color="auto"/>
        <w:right w:val="none" w:sz="0" w:space="0" w:color="auto"/>
      </w:divBdr>
    </w:div>
    <w:div w:id="2049642383">
      <w:bodyDiv w:val="1"/>
      <w:marLeft w:val="0"/>
      <w:marRight w:val="0"/>
      <w:marTop w:val="0"/>
      <w:marBottom w:val="0"/>
      <w:divBdr>
        <w:top w:val="none" w:sz="0" w:space="0" w:color="auto"/>
        <w:left w:val="none" w:sz="0" w:space="0" w:color="auto"/>
        <w:bottom w:val="none" w:sz="0" w:space="0" w:color="auto"/>
        <w:right w:val="none" w:sz="0" w:space="0" w:color="auto"/>
      </w:divBdr>
    </w:div>
    <w:div w:id="2058355720">
      <w:bodyDiv w:val="1"/>
      <w:marLeft w:val="0"/>
      <w:marRight w:val="0"/>
      <w:marTop w:val="0"/>
      <w:marBottom w:val="0"/>
      <w:divBdr>
        <w:top w:val="none" w:sz="0" w:space="0" w:color="auto"/>
        <w:left w:val="none" w:sz="0" w:space="0" w:color="auto"/>
        <w:bottom w:val="none" w:sz="0" w:space="0" w:color="auto"/>
        <w:right w:val="none" w:sz="0" w:space="0" w:color="auto"/>
      </w:divBdr>
    </w:div>
    <w:div w:id="2068799838">
      <w:bodyDiv w:val="1"/>
      <w:marLeft w:val="0"/>
      <w:marRight w:val="0"/>
      <w:marTop w:val="0"/>
      <w:marBottom w:val="0"/>
      <w:divBdr>
        <w:top w:val="none" w:sz="0" w:space="0" w:color="auto"/>
        <w:left w:val="none" w:sz="0" w:space="0" w:color="auto"/>
        <w:bottom w:val="none" w:sz="0" w:space="0" w:color="auto"/>
        <w:right w:val="none" w:sz="0" w:space="0" w:color="auto"/>
      </w:divBdr>
    </w:div>
    <w:div w:id="2083865628">
      <w:bodyDiv w:val="1"/>
      <w:marLeft w:val="0"/>
      <w:marRight w:val="0"/>
      <w:marTop w:val="0"/>
      <w:marBottom w:val="0"/>
      <w:divBdr>
        <w:top w:val="none" w:sz="0" w:space="0" w:color="auto"/>
        <w:left w:val="none" w:sz="0" w:space="0" w:color="auto"/>
        <w:bottom w:val="none" w:sz="0" w:space="0" w:color="auto"/>
        <w:right w:val="none" w:sz="0" w:space="0" w:color="auto"/>
      </w:divBdr>
    </w:div>
    <w:div w:id="2093041077">
      <w:bodyDiv w:val="1"/>
      <w:marLeft w:val="0"/>
      <w:marRight w:val="0"/>
      <w:marTop w:val="0"/>
      <w:marBottom w:val="0"/>
      <w:divBdr>
        <w:top w:val="none" w:sz="0" w:space="0" w:color="auto"/>
        <w:left w:val="none" w:sz="0" w:space="0" w:color="auto"/>
        <w:bottom w:val="none" w:sz="0" w:space="0" w:color="auto"/>
        <w:right w:val="none" w:sz="0" w:space="0" w:color="auto"/>
      </w:divBdr>
    </w:div>
    <w:div w:id="2110588277">
      <w:bodyDiv w:val="1"/>
      <w:marLeft w:val="0"/>
      <w:marRight w:val="0"/>
      <w:marTop w:val="0"/>
      <w:marBottom w:val="0"/>
      <w:divBdr>
        <w:top w:val="none" w:sz="0" w:space="0" w:color="auto"/>
        <w:left w:val="none" w:sz="0" w:space="0" w:color="auto"/>
        <w:bottom w:val="none" w:sz="0" w:space="0" w:color="auto"/>
        <w:right w:val="none" w:sz="0" w:space="0" w:color="auto"/>
      </w:divBdr>
    </w:div>
    <w:div w:id="2140952556">
      <w:bodyDiv w:val="1"/>
      <w:marLeft w:val="0"/>
      <w:marRight w:val="0"/>
      <w:marTop w:val="0"/>
      <w:marBottom w:val="0"/>
      <w:divBdr>
        <w:top w:val="none" w:sz="0" w:space="0" w:color="auto"/>
        <w:left w:val="none" w:sz="0" w:space="0" w:color="auto"/>
        <w:bottom w:val="none" w:sz="0" w:space="0" w:color="auto"/>
        <w:right w:val="none" w:sz="0" w:space="0" w:color="auto"/>
      </w:divBdr>
    </w:div>
    <w:div w:id="2141069479">
      <w:bodyDiv w:val="1"/>
      <w:marLeft w:val="0"/>
      <w:marRight w:val="0"/>
      <w:marTop w:val="0"/>
      <w:marBottom w:val="0"/>
      <w:divBdr>
        <w:top w:val="none" w:sz="0" w:space="0" w:color="auto"/>
        <w:left w:val="none" w:sz="0" w:space="0" w:color="auto"/>
        <w:bottom w:val="none" w:sz="0" w:space="0" w:color="auto"/>
        <w:right w:val="none" w:sz="0" w:space="0" w:color="auto"/>
      </w:divBdr>
    </w:div>
    <w:div w:id="214650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Pha21</b:Tag>
    <b:SourceType>InternetSite</b:SourceType>
    <b:Guid>{E883F7CE-303C-5542-9A84-23AFBEB8EEAD}</b:Guid>
    <b:Title>Phanteks Eclipse P300A Mesh ATX Mid Tower Case</b:Title>
    <b:URL>https://www.currys.co.uk/gbuk/computing-accessories/components-upgrades/tower-cases/phanteks-eclipse-p300a-atx-mid-tower-pc-case-10205478-pdt.html</b:URL>
    <b:YearAccessed>2021</b:YearAccessed>
    <b:MonthAccessed>March</b:MonthAccessed>
    <b:DayAccessed>21</b:DayAccessed>
    <b:RefOrder>1</b:RefOrder>
  </b:Source>
  <b:Source>
    <b:Tag>ASU21</b:Tag>
    <b:SourceType>InternetSite</b:SourceType>
    <b:Guid>{A491D85C-C4BF-C04A-8723-27E3D4B3585A}</b:Guid>
    <b:Title>ASUS PRIME H310M-K 2.0 (Socket 1151/H310/DDR4/S-ATA 600/M-ATX)</b:Title>
    <b:URL>https://www.amazon.co.uk/ASUS-PRIME-H310M-K-Motherboard-LGA1151/dp/B07G347C82/ref=asc_df_B07G347C82/?tag=googshopuk-21&amp;linkCode=df0&amp;hvadid=399545281845&amp;hvpos=&amp;hvnetw=g&amp;hvrand=7464979273714591727&amp;hvpone=&amp;hvptwo=&amp;hvqmt=&amp;hvdev=c&amp;hvdvcmdl=&amp;hvlocint=&amp;hvlocphy=</b:URL>
    <b:YearAccessed>2021</b:YearAccessed>
    <b:MonthAccessed>March</b:MonthAccessed>
    <b:DayAccessed>21</b:DayAccessed>
    <b:RefOrder>2</b:RefOrder>
  </b:Source>
  <b:Source>
    <b:Tag>Int21</b:Tag>
    <b:SourceType>InternetSite</b:SourceType>
    <b:Guid>{1C639C0B-D3B6-024D-B7BD-B9D1B2DCA3C3}</b:Guid>
    <b:Title>Intel i3-6100</b:Title>
    <b:URL>https://pricespy.co.uk/computers-accessories/computer-components/cpus/intel-core-i3-6100-3.7ghz-socket-1151-box--p3339212</b:URL>
    <b:YearAccessed>2021</b:YearAccessed>
    <b:MonthAccessed>March</b:MonthAccessed>
    <b:DayAccessed>21</b:DayAccessed>
    <b:RefOrder>3</b:RefOrder>
  </b:Source>
  <b:Source>
    <b:Tag>NVI21</b:Tag>
    <b:SourceType>InternetSite</b:SourceType>
    <b:Guid>{DE2CCAA0-418C-994B-96A1-2E434F8199EA}</b:Guid>
    <b:Title>NVIDIA GTX 1050Ti</b:Title>
    <b:URL>https://www.amazon.co.uk/MSI-GTX1050TIAEROITX4GOCV1-GeForce-Express-Graphics/dp/B073WGWCDC/ref=sr_1_1?adgrpid=52655347629&amp;dchild=1&amp;gclid=Cj0KCQjwo-aCBhC-ARIsAAkNQivdFgcFIFzf7vwBB-_5og27KZt5lS3JpDO5H9MNhUaC_eJV4JH-kkQaAvOqEALw_wcB&amp;hvadid=259106535036&amp;hvdev</b:URL>
    <b:YearAccessed>2021</b:YearAccessed>
    <b:MonthAccessed>March</b:MonthAccessed>
    <b:DayAccessed>21</b:DayAccessed>
    <b:RefOrder>4</b:RefOrder>
  </b:Source>
  <b:Source>
    <b:Tag>Cru21</b:Tag>
    <b:SourceType>InternetSite</b:SourceType>
    <b:Guid>{799CB7B9-B57F-E845-B86B-9B4E6B46DCFD}</b:Guid>
    <b:Title>Crucial 8GB DDR4-2400 UDIMM</b:Title>
    <b:URL>https://uk.crucial.com/memory/ddr4/ct8g4dfs824a</b:URL>
    <b:YearAccessed>2021</b:YearAccessed>
    <b:MonthAccessed>March</b:MonthAccessed>
    <b:DayAccessed>21</b:DayAccessed>
    <b:RefOrder>5</b:RefOrder>
  </b:Source>
  <b:Source>
    <b:Tag>Cru211</b:Tag>
    <b:SourceType>InternetSite</b:SourceType>
    <b:Guid>{57B6FF56-82C1-EE40-8870-96D821BB42D5}</b:Guid>
    <b:Title>Crucial MX500 1 TB 2.5" SSD</b:Title>
    <b:URL>https://uk.crucial.com/ssd/mx500/ct1000mx500ssd1</b:URL>
    <b:YearAccessed>2021</b:YearAccessed>
    <b:MonthAccessed>March</b:MonthAccessed>
    <b:DayAccessed>21</b:DayAccessed>
    <b:RefOrder>6</b:RefOrder>
  </b:Source>
  <b:Source>
    <b:Tag>Coo21</b:Tag>
    <b:SourceType>InternetSite</b:SourceType>
    <b:Guid>{7B2B73BF-07C7-7F4C-913E-EFC5BB0675C5}</b:Guid>
    <b:Title>Cooler Master Hyper 212 EVO 82.9 CFM Sleeve Bearing CPU Cooler</b:Title>
    <b:URL>https://www.amazon.co.uk/Cooler-Master-Hyper-Cooling-System/dp/B0068OI7T8</b:URL>
    <b:YearAccessed>2021</b:YearAccessed>
    <b:MonthAccessed>March</b:MonthAccessed>
    <b:DayAccessed>21</b:DayAccessed>
    <b:RefOrder>7</b:RefOrder>
  </b:Source>
  <b:Source>
    <b:Tag>Cor21</b:Tag>
    <b:SourceType>InternetSite</b:SourceType>
    <b:Guid>{AC7562B5-EDEE-2E4B-A3B8-7BF583AFEF56}</b:Guid>
    <b:Title>Corsair CXM 550 W 80+ Bronze Certifiied Semi-Modular ATX </b:Title>
    <b:URL>https://www.ebuyer.com/743020-corsair-cx550m-semi-modular-atx-power-supply-cp-9020102-uk</b:URL>
    <b:YearAccessed>2021</b:YearAccessed>
    <b:MonthAccessed>March </b:MonthAccessed>
    <b:DayAccessed>21</b:DayAccessed>
    <b:RefOrder>8</b:RefOrder>
  </b:Source>
  <b:Source>
    <b:Tag>AST21</b:Tag>
    <b:SourceType>InternetSite</b:SourceType>
    <b:Guid>{7E495880-7A5E-664E-A28A-21EAF206D62D}</b:Guid>
    <b:Title>ASTRO A10 HEADSET</b:Title>
    <b:URL>https://www.game.co.uk/en/astro-a10-headset-for-pc-2599421</b:URL>
    <b:YearAccessed>2021</b:YearAccessed>
    <b:MonthAccessed>March</b:MonthAccessed>
    <b:DayAccessed>21</b:DayAccessed>
    <b:RefOrder>9</b:RefOrder>
  </b:Source>
  <b:Source>
    <b:Tag>LEN21</b:Tag>
    <b:SourceType>InternetSite</b:SourceType>
    <b:Guid>{E36C2E9A-1062-F34D-AE75-8F5683A208DC}</b:Guid>
    <b:Title>LENOVO C24-25 Full HD 23.8" VA LCD Monitor - Black</b:Title>
    <b:URL>https://www.currys.co.uk/gbuk/computing/pc-monitors/pc-monitors/lenovo-c24-25-full-hd-23-8-va-lcd-monitor-black-10214609-pdt.html</b:URL>
    <b:YearAccessed>2021</b:YearAccessed>
    <b:MonthAccessed>March</b:MonthAccessed>
    <b:DayAccessed>21</b:DayAccessed>
    <b:RefOrder>10</b:RefOrder>
  </b:Source>
  <b:Source>
    <b:Tag>Mic21</b:Tag>
    <b:SourceType>InternetSite</b:SourceType>
    <b:Guid>{C5FE4F25-E057-F741-9197-E40D4AA3836B}</b:Guid>
    <b:Title>Microsoft Windows 10 Home</b:Title>
    <b:URL>https://www.microsoft.com/en-gb/p/windows-10-home/d76qx4bznwk4?activetab=pivot%3aoverviewtab</b:URL>
    <b:YearAccessed>2021</b:YearAccessed>
    <b:MonthAccessed>March</b:MonthAccessed>
    <b:DayAccessed>21</b:DayAccessed>
    <b:RefOrder>11</b:RefOrder>
  </b:Source>
  <b:Source>
    <b:Tag>STE21</b:Tag>
    <b:SourceType>InternetSite</b:SourceType>
    <b:Guid>{FFC1FDFB-9774-1842-898D-759A2C45DEC3}</b:Guid>
    <b:Title>STEELSERIES Apex 3 Gaming Keyboard</b:Title>
    <b:URL>https://www.currys.co.uk/gbuk/gaming/gaming-accessories/gaming-keyboards/steelseries-apex-3-gaming-keyboard-10204192-pdt.html</b:URL>
    <b:YearAccessed>2021</b:YearAccessed>
    <b:MonthAccessed>March</b:MonthAccessed>
    <b:DayAccessed>21</b:DayAccessed>
    <b:RefOrder>13</b:RefOrder>
  </b:Source>
  <b:Source>
    <b:Tag>STE211</b:Tag>
    <b:SourceType>InternetSite</b:SourceType>
    <b:Guid>{6BBBA2F4-CD61-3A49-A168-828AAF03C076}</b:Guid>
    <b:Title>STEELSERIES Rival 3 RGB Optical Gaming Mouse</b:Title>
    <b:URL>https://www.currys.co.uk/gbuk/gaming/gaming-accessories/gaming-mice/steelseries-rival-3-rgb-optical-gaming-mouse-10204175-pdt.html</b:URL>
    <b:YearAccessed>2021</b:YearAccessed>
    <b:MonthAccessed>March</b:MonthAccessed>
    <b:DayAccessed>21</b:DayAccessed>
    <b:RefOrder>14</b:RefOrder>
  </b:Source>
  <b:Source>
    <b:Tag>NZX21</b:Tag>
    <b:SourceType>InternetSite</b:SourceType>
    <b:Guid>{11B7B806-1430-BF49-B34C-5B9346CA36CB}</b:Guid>
    <b:Title>NZXT H510 ATX Mid Tower Case</b:Title>
    <b:URL>https://uk.pcpartpicker.com/product/6Cyqqs/nzxt-h510-atx-mid-tower-case-ca-h510b-w1</b:URL>
    <b:YearAccessed>2021</b:YearAccessed>
    <b:MonthAccessed>March</b:MonthAccessed>
    <b:DayAccessed>22</b:DayAccessed>
    <b:RefOrder>15</b:RefOrder>
  </b:Source>
  <b:Source>
    <b:Tag>Gig21</b:Tag>
    <b:SourceType>InternetSite</b:SourceType>
    <b:Guid>{9039F7CC-9CFC-ED4E-B3F6-ABC093D7F2C7}</b:Guid>
    <b:Title>Gigabyte B450 AORUS ELITE V2 ATX AM4 Motherboard</b:Title>
    <b:URL>https://uk.pcpartpicker.com/product/yyGnTW/gigabyte-b450-aorus-elite-v2-atx-am4-motherboard-b450-aorus-elite-v2</b:URL>
    <b:YearAccessed>2021</b:YearAccessed>
    <b:MonthAccessed>March</b:MonthAccessed>
    <b:DayAccessed>22</b:DayAccessed>
    <b:RefOrder>16</b:RefOrder>
  </b:Source>
  <b:Source>
    <b:Tag>AMD21</b:Tag>
    <b:SourceType>InternetSite</b:SourceType>
    <b:Guid>{07250B47-E5E6-2349-BE20-595C722C5514}</b:Guid>
    <b:Title>AMD Ryzen 7</b:Title>
    <b:URL>https://uk.pcpartpicker.com/product/qtvqqs/amd-ryzen-7-5800x-38-ghz-8-core-processor-100-100000063wof</b:URL>
    <b:YearAccessed>2021</b:YearAccessed>
    <b:MonthAccessed>March</b:MonthAccessed>
    <b:DayAccessed>22</b:DayAccessed>
    <b:RefOrder>17</b:RefOrder>
  </b:Source>
  <b:Source>
    <b:Tag>Asu21</b:Tag>
    <b:SourceType>InternetSite</b:SourceType>
    <b:Guid>{A3418728-946D-6C45-A131-F13DFEB27112}</b:Guid>
    <b:Title>Asus GeForce GTX 1050 Ti 4 GB Phoenix Video Card</b:Title>
    <b:URL>https://uk.pcpartpicker.com/product/6hKhP6/asus-geforce-gtx-1050-ti-4gb-phoenix-video-card-ph-gtx1050ti-4g</b:URL>
    <b:YearAccessed>2021</b:YearAccessed>
    <b:MonthAccessed>March</b:MonthAccessed>
    <b:DayAccessed>22</b:DayAccessed>
    <b:RefOrder>18</b:RefOrder>
  </b:Source>
  <b:Source>
    <b:Tag>Cor211</b:Tag>
    <b:SourceType>InternetSite</b:SourceType>
    <b:Guid>{31A69C5A-7488-E444-8172-1C50BC05FF78}</b:Guid>
    <b:Title>Corsair Vengeance LPX 16 GB (2 x 8 GB) DDR4-3200 CL16 Memory</b:Title>
    <b:URL>https://uk.pcpartpicker.com/product/p6RFf7/corsair-memory-cmk16gx4m2b3200c16</b:URL>
    <b:YearAccessed>2021</b:YearAccessed>
    <b:MonthAccessed>March</b:MonthAccessed>
    <b:DayAccessed>22</b:DayAccessed>
    <b:RefOrder>19</b:RefOrder>
  </b:Source>
  <b:Source>
    <b:Tag>Sam21</b:Tag>
    <b:SourceType>InternetSite</b:SourceType>
    <b:Guid>{64ABAEF4-0775-E344-9BF9-377F22F0E097}</b:Guid>
    <b:Title>Samsung 860 Evo 2 TB 2.5" Solid State Drive</b:Title>
    <b:URL>https://uk.pcpartpicker.com/product/dQ66Mp/samsung-860-evo-2tb-25-solid-state-drive-mz-76e2t0bam</b:URL>
    <b:YearAccessed>2021</b:YearAccessed>
    <b:MonthAccessed>March</b:MonthAccessed>
    <b:DayAccessed>22</b:DayAccessed>
    <b:RefOrder>20</b:RefOrder>
  </b:Source>
  <b:Source>
    <b:Tag>Cor212</b:Tag>
    <b:SourceType>InternetSite</b:SourceType>
    <b:Guid>{4E0DEF5A-38D4-854F-B3EF-A4AF68A25F1F}</b:Guid>
    <b:Title>Corsair CXM 650 W 80+ Bronze Certified Semi-modular ATX Power Supply</b:Title>
    <b:URL>https://uk.pcpartpicker.com/product/R2mxFT/corsair-power-supply-cp9020103na</b:URL>
    <b:YearAccessed>2021</b:YearAccessed>
    <b:MonthAccessed>March</b:MonthAccessed>
    <b:DayAccessed>22</b:DayAccessed>
    <b:RefOrder>21</b:RefOrder>
  </b:Source>
  <b:Source>
    <b:Tag>LOG21</b:Tag>
    <b:SourceType>InternetSite</b:SourceType>
    <b:Guid>{3C77E593-96A5-5F43-938C-2C86559AD588}</b:Guid>
    <b:Title>LOGITECH G PRO X 7.1 Gaming Headset - Black</b:Title>
    <b:URL>https://www.currys.co.uk/gbuk/gaming/gaming-accessories/gaming-headsets/logitech-g-pro-x-7-1-gaming-headset-black-10195740-pdt.html</b:URL>
    <b:YearAccessed>2021</b:YearAccessed>
    <b:MonthAccessed>March</b:MonthAccessed>
    <b:DayAccessed>22</b:DayAccessed>
    <b:RefOrder>22</b:RefOrder>
  </b:Source>
  <b:Source>
    <b:Tag>MSI21</b:Tag>
    <b:SourceType>InternetSite</b:SourceType>
    <b:Guid>{AFB7540F-2B32-5B43-ACC8-1ACAA67DCE35}</b:Guid>
    <b:Title>MSI Optix G24C4 Full HD 24" Curved LED Gaming Monitor - Black</b:Title>
    <b:URL>https://www.currys.co.uk/gbuk/gaming/pc-gaming/gaming-monitors/msi-optix-g24c4-full-hd-24-curved-led-gaming-monitor-black-10202550-pdt.html</b:URL>
    <b:YearAccessed>2021</b:YearAccessed>
    <b:MonthAccessed>March</b:MonthAccessed>
    <b:DayAccessed>22</b:DayAccessed>
    <b:RefOrder>23</b:RefOrder>
  </b:Source>
  <b:Source>
    <b:Tag>PET15</b:Tag>
    <b:SourceType>InternetSite</b:SourceType>
    <b:Guid>{4DD9BB52-67FD-A542-824D-8D80B42FE62C}</b:Guid>
    <b:Author>
      <b:Author>
        <b:NameList>
          <b:Person>
            <b:Last>ORULLIAN</b:Last>
            <b:First>PETER</b:First>
          </b:Person>
        </b:NameList>
      </b:Author>
    </b:Author>
    <b:Title>3 Reasons Why Windows 10 Is the Best Windows for Gaming</b:Title>
    <b:URL>https://blogs.nvidia.com/blog/2015/07/29/windows-10/#:~:text=Windows%2010%20maximizes%20the%20system,start%20up%20and%20shut%20down.</b:URL>
    <b:ProductionCompany>NVIDIA</b:ProductionCompany>
    <b:Year>2015</b:Year>
    <b:Month>July</b:Month>
    <b:Day>29</b:Day>
    <b:YearAccessed>2021</b:YearAccessed>
    <b:MonthAccessed>March</b:MonthAccessed>
    <b:DayAccessed>22</b:DayAccessed>
    <b:RefOrder>12</b:RefOrder>
  </b:Source>
  <b:Source>
    <b:Tag>WD121</b:Tag>
    <b:SourceType>InternetSite</b:SourceType>
    <b:Guid>{7DD5EF01-E416-EF4B-AC47-4282832ACC53}</b:Guid>
    <b:Title>WD 16 TB Elements Desktop External Hard Drive</b:Title>
    <b:URL>https://www.amazon.co.uk/Elements-Desktop-External-Hard-Drive/dp/B08KY4P7L5/ref=sr_1_4?adgrpid=109602140862&amp;dchild=1&amp;gclid=Cj0KCQjwjPaCBhDkARIsAISZN7TcgTtheKrkmaiCDNMJDXgcXUCbl7zmg9sovD4aK7-Q7-fUZJlmwioaAtVUEALw_wcB&amp;hvadid=476463827743&amp;hvdev=c&amp;hvlocphy=10</b:URL>
    <b:YearAccessed>2021</b:YearAccessed>
    <b:MonthAccessed>March</b:MonthAccessed>
    <b:DayAccessed>23</b:DayAccessed>
    <b:RefOrder>24</b:RefOrder>
  </b:Source>
</b:Sources>
</file>

<file path=customXml/itemProps1.xml><?xml version="1.0" encoding="utf-8"?>
<ds:datastoreItem xmlns:ds="http://schemas.openxmlformats.org/officeDocument/2006/customXml" ds:itemID="{931E2736-ABB9-A54C-B4AD-08B014F2C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3415</Words>
  <Characters>19467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
  <LinksUpToDate>false</LinksUpToDate>
  <CharactersWithSpaces>22837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Computer systems and components specification- ACCA4023</dc:subject>
  <dc:creator>Sam Edwards – EDW18838709</dc:creator>
  <cp:keywords/>
  <dc:description/>
  <cp:lastModifiedBy>Sam Edwards</cp:lastModifiedBy>
  <cp:revision>2</cp:revision>
  <dcterms:created xsi:type="dcterms:W3CDTF">2021-03-26T16:59:00Z</dcterms:created>
  <dcterms:modified xsi:type="dcterms:W3CDTF">2021-03-26T16:59:00Z</dcterms:modified>
</cp:coreProperties>
</file>