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83D" w:rsidRPr="0010583D" w:rsidRDefault="0010583D" w:rsidP="0010583D">
      <w:pPr>
        <w:spacing w:after="200" w:line="276" w:lineRule="auto"/>
        <w:rPr>
          <w:b/>
          <w:sz w:val="20"/>
          <w:u w:val="single"/>
        </w:rPr>
      </w:pPr>
      <w:r w:rsidRPr="0010583D">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9264" behindDoc="0" locked="0" layoutInCell="1" allowOverlap="1" wp14:anchorId="35DEB963" wp14:editId="3C7AE853">
                <wp:simplePos x="0" y="0"/>
                <wp:positionH relativeFrom="column">
                  <wp:posOffset>5048250</wp:posOffset>
                </wp:positionH>
                <wp:positionV relativeFrom="paragraph">
                  <wp:posOffset>228600</wp:posOffset>
                </wp:positionV>
                <wp:extent cx="1205865" cy="914400"/>
                <wp:effectExtent l="19050" t="19050" r="1333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865" cy="914400"/>
                        </a:xfrm>
                        <a:prstGeom prst="rect">
                          <a:avLst/>
                        </a:prstGeom>
                        <a:solidFill>
                          <a:srgbClr val="C0C0C0"/>
                        </a:solidFill>
                        <a:ln w="28575">
                          <a:solidFill>
                            <a:srgbClr val="C0C0C0"/>
                          </a:solidFill>
                          <a:miter lim="800000"/>
                          <a:headEnd/>
                          <a:tailEnd/>
                        </a:ln>
                      </wps:spPr>
                      <wps:txbx>
                        <w:txbxContent>
                          <w:p w:rsidR="0010583D" w:rsidRDefault="0010583D" w:rsidP="0010583D">
                            <w:pPr>
                              <w:pStyle w:val="Heading6"/>
                              <w:shd w:val="clear" w:color="auto" w:fill="E0E0E0"/>
                            </w:pPr>
                          </w:p>
                          <w:p w:rsidR="0010583D" w:rsidRDefault="0010583D" w:rsidP="0010583D">
                            <w:pPr>
                              <w:pStyle w:val="Heading6"/>
                              <w:shd w:val="clear" w:color="auto" w:fill="E0E0E0"/>
                            </w:pPr>
                            <w:r>
                              <w:t xml:space="preserve">RESULT </w:t>
                            </w:r>
                            <w:r w:rsidRPr="008A62BC">
                              <w:rPr>
                                <w:noProof/>
                                <w:lang w:eastAsia="en-GB"/>
                              </w:rPr>
                              <w:drawing>
                                <wp:inline distT="0" distB="0" distL="0" distR="0" wp14:anchorId="0CD54904" wp14:editId="6D5ED107">
                                  <wp:extent cx="63817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8175" cy="409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DEB963" id="_x0000_t202" coordsize="21600,21600" o:spt="202" path="m,l,21600r21600,l21600,xe">
                <v:stroke joinstyle="miter"/>
                <v:path gradientshapeok="t" o:connecttype="rect"/>
              </v:shapetype>
              <v:shape id="Text Box 3" o:spid="_x0000_s1026" type="#_x0000_t202" style="position:absolute;margin-left:397.5pt;margin-top:18pt;width:94.9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" fillcolor="silver" strokecolor="silver" strokeweight="2.25pt">
                <v:textbox>
                  <w:txbxContent>
                    <w:p w:rsidR="0010583D" w:rsidRDefault="0010583D" w:rsidP="0010583D">
                      <w:pPr>
                        <w:pStyle w:val="Heading6"/>
                        <w:shd w:val="clear" w:color="auto" w:fill="E0E0E0"/>
                      </w:pPr>
                    </w:p>
                    <w:p w:rsidR="0010583D" w:rsidRDefault="0010583D" w:rsidP="0010583D">
                      <w:pPr>
                        <w:pStyle w:val="Heading6"/>
                        <w:shd w:val="clear" w:color="auto" w:fill="E0E0E0"/>
                      </w:pPr>
                      <w:r>
                        <w:t xml:space="preserve">RESULT </w:t>
                      </w:r>
                      <w:r w:rsidRPr="008A62BC">
                        <w:rPr>
                          <w:noProof/>
                          <w:lang w:eastAsia="en-GB"/>
                        </w:rPr>
                        <w:drawing>
                          <wp:inline distT="0" distB="0" distL="0" distR="0" wp14:anchorId="0CD54904" wp14:editId="6D5ED107">
                            <wp:extent cx="63817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8175" cy="409575"/>
                                    </a:xfrm>
                                    <a:prstGeom prst="rect">
                                      <a:avLst/>
                                    </a:prstGeom>
                                    <a:noFill/>
                                    <a:ln>
                                      <a:noFill/>
                                    </a:ln>
                                  </pic:spPr>
                                </pic:pic>
                              </a:graphicData>
                            </a:graphic>
                          </wp:inline>
                        </w:drawing>
                      </w:r>
                    </w:p>
                  </w:txbxContent>
                </v:textbox>
              </v:shape>
            </w:pict>
          </mc:Fallback>
        </mc:AlternateContent>
      </w:r>
    </w:p>
    <w:p w:rsidR="0010583D" w:rsidRPr="0010583D" w:rsidRDefault="0010583D" w:rsidP="0010583D">
      <w:pPr>
        <w:spacing w:after="0" w:line="240" w:lineRule="auto"/>
        <w:jc w:val="both"/>
        <w:rPr>
          <w:rFonts w:ascii="Times New Roman" w:eastAsia="Times New Roman" w:hAnsi="Times New Roman" w:cs="Times New Roman"/>
          <w:lang w:eastAsia="en-GB"/>
        </w:rPr>
      </w:pPr>
    </w:p>
    <w:p w:rsidR="0010583D" w:rsidRPr="0010583D" w:rsidRDefault="0010583D" w:rsidP="0010583D">
      <w:pPr>
        <w:spacing w:after="0" w:line="240" w:lineRule="auto"/>
        <w:ind w:left="360"/>
        <w:rPr>
          <w:rFonts w:ascii="Times New Roman" w:eastAsia="Times New Roman" w:hAnsi="Times New Roman" w:cs="Times New Roman"/>
          <w:sz w:val="20"/>
          <w:szCs w:val="20"/>
          <w:lang w:eastAsia="en-GB"/>
        </w:rPr>
      </w:pPr>
      <w:r w:rsidRPr="0010583D">
        <w:rPr>
          <w:rFonts w:ascii="Times New Roman" w:eastAsia="Times New Roman" w:hAnsi="Times New Roman" w:cs="Times New Roman"/>
          <w:sz w:val="20"/>
          <w:szCs w:val="20"/>
          <w:lang w:eastAsia="en-GB"/>
        </w:rPr>
        <w:fldChar w:fldCharType="begin"/>
      </w:r>
      <w:r w:rsidRPr="0010583D">
        <w:rPr>
          <w:rFonts w:ascii="Times New Roman" w:eastAsia="Times New Roman" w:hAnsi="Times New Roman" w:cs="Times New Roman"/>
          <w:sz w:val="20"/>
          <w:szCs w:val="20"/>
          <w:lang w:eastAsia="en-GB"/>
        </w:rPr>
        <w:instrText xml:space="preserve"> INCLUDEPICTURE  "cid:image001.jpg@01CE9E6C.1FCD7C20" \* MERGEFORMATINET </w:instrText>
      </w:r>
      <w:r w:rsidRPr="0010583D">
        <w:rPr>
          <w:rFonts w:ascii="Times New Roman" w:eastAsia="Times New Roman" w:hAnsi="Times New Roman" w:cs="Times New Roman"/>
          <w:sz w:val="20"/>
          <w:szCs w:val="20"/>
          <w:lang w:eastAsia="en-GB"/>
        </w:rPr>
        <w:fldChar w:fldCharType="separate"/>
      </w:r>
      <w:r w:rsidRPr="0010583D">
        <w:rPr>
          <w:rFonts w:ascii="Times New Roman" w:eastAsia="Times New Roman" w:hAnsi="Times New Roman" w:cs="Times New Roman"/>
          <w:sz w:val="20"/>
          <w:szCs w:val="20"/>
          <w:lang w:eastAsia="en-GB"/>
        </w:rPr>
        <w:fldChar w:fldCharType="begin"/>
      </w:r>
      <w:r w:rsidRPr="0010583D">
        <w:rPr>
          <w:rFonts w:ascii="Times New Roman" w:eastAsia="Times New Roman" w:hAnsi="Times New Roman" w:cs="Times New Roman"/>
          <w:sz w:val="20"/>
          <w:szCs w:val="20"/>
          <w:lang w:eastAsia="en-GB"/>
        </w:rPr>
        <w:instrText xml:space="preserve"> INCLUDEPICTURE  "cid:image001.jpg@01CE9E6C.1FCD7C20" \* MERGEFORMATINET </w:instrText>
      </w:r>
      <w:r w:rsidRPr="0010583D">
        <w:rPr>
          <w:rFonts w:ascii="Times New Roman" w:eastAsia="Times New Roman" w:hAnsi="Times New Roman" w:cs="Times New Roman"/>
          <w:sz w:val="20"/>
          <w:szCs w:val="20"/>
          <w:lang w:eastAsia="en-GB"/>
        </w:rPr>
        <w:fldChar w:fldCharType="separate"/>
      </w:r>
      <w:r w:rsidRPr="0010583D">
        <w:rPr>
          <w:rFonts w:ascii="Times New Roman" w:eastAsia="Times New Roman" w:hAnsi="Times New Roman" w:cs="Times New Roman"/>
          <w:sz w:val="20"/>
          <w:szCs w:val="20"/>
          <w:lang w:eastAsia="en-GB"/>
        </w:rPr>
        <w:fldChar w:fldCharType="begin"/>
      </w:r>
      <w:r w:rsidRPr="0010583D">
        <w:rPr>
          <w:rFonts w:ascii="Times New Roman" w:eastAsia="Times New Roman" w:hAnsi="Times New Roman" w:cs="Times New Roman"/>
          <w:sz w:val="20"/>
          <w:szCs w:val="20"/>
          <w:lang w:eastAsia="en-GB"/>
        </w:rPr>
        <w:instrText xml:space="preserve"> INCLUDEPICTURE  "cid:image001.jpg@01CE9E6C.1FCD7C20" \* MERGEFORMATINET </w:instrText>
      </w:r>
      <w:r w:rsidRPr="0010583D">
        <w:rPr>
          <w:rFonts w:ascii="Times New Roman" w:eastAsia="Times New Roman" w:hAnsi="Times New Roman" w:cs="Times New Roman"/>
          <w:sz w:val="20"/>
          <w:szCs w:val="20"/>
          <w:lang w:eastAsia="en-GB"/>
        </w:rPr>
        <w:fldChar w:fldCharType="separate"/>
      </w:r>
      <w:r w:rsidRPr="0010583D">
        <w:rPr>
          <w:rFonts w:ascii="Times New Roman" w:eastAsia="Times New Roman" w:hAnsi="Times New Roman" w:cs="Times New Roman"/>
          <w:sz w:val="20"/>
          <w:szCs w:val="20"/>
          <w:lang w:eastAsia="en-GB"/>
        </w:rPr>
        <w:fldChar w:fldCharType="begin"/>
      </w:r>
      <w:r w:rsidRPr="0010583D">
        <w:rPr>
          <w:rFonts w:ascii="Times New Roman" w:eastAsia="Times New Roman" w:hAnsi="Times New Roman" w:cs="Times New Roman"/>
          <w:sz w:val="20"/>
          <w:szCs w:val="20"/>
          <w:lang w:eastAsia="en-GB"/>
        </w:rPr>
        <w:instrText xml:space="preserve"> INCLUDEPICTURE  "cid:image001.jpg@01CE9E6C.1FCD7C20" \* MERGEFORMATINET </w:instrText>
      </w:r>
      <w:r w:rsidRPr="0010583D">
        <w:rPr>
          <w:rFonts w:ascii="Times New Roman" w:eastAsia="Times New Roman" w:hAnsi="Times New Roman" w:cs="Times New Roman"/>
          <w:sz w:val="20"/>
          <w:szCs w:val="20"/>
          <w:lang w:eastAsia="en-GB"/>
        </w:rPr>
        <w:fldChar w:fldCharType="separate"/>
      </w:r>
      <w:r w:rsidRPr="0010583D">
        <w:rPr>
          <w:rFonts w:ascii="Times New Roman" w:eastAsia="Times New Roman" w:hAnsi="Times New Roman" w:cs="Times New Roman"/>
          <w:sz w:val="20"/>
          <w:szCs w:val="20"/>
          <w:lang w:eastAsia="en-GB"/>
        </w:rPr>
        <w:fldChar w:fldCharType="begin"/>
      </w:r>
      <w:r w:rsidRPr="0010583D">
        <w:rPr>
          <w:rFonts w:ascii="Times New Roman" w:eastAsia="Times New Roman" w:hAnsi="Times New Roman" w:cs="Times New Roman"/>
          <w:sz w:val="20"/>
          <w:szCs w:val="20"/>
          <w:lang w:eastAsia="en-GB"/>
        </w:rPr>
        <w:instrText xml:space="preserve"> INCLUDEPICTURE  "cid:image001.jpg@01CE9E6C.1FCD7C20" \* MERGEFORMATINET </w:instrText>
      </w:r>
      <w:r w:rsidRPr="0010583D">
        <w:rPr>
          <w:rFonts w:ascii="Times New Roman" w:eastAsia="Times New Roman" w:hAnsi="Times New Roman" w:cs="Times New Roman"/>
          <w:sz w:val="20"/>
          <w:szCs w:val="20"/>
          <w:lang w:eastAsia="en-GB"/>
        </w:rPr>
        <w:fldChar w:fldCharType="separate"/>
      </w:r>
      <w:r w:rsidRPr="0010583D">
        <w:rPr>
          <w:rFonts w:ascii="Times New Roman" w:eastAsia="Times New Roman" w:hAnsi="Times New Roman" w:cs="Times New Roman"/>
          <w:sz w:val="20"/>
          <w:szCs w:val="20"/>
          <w:lang w:eastAsia="en-GB"/>
        </w:rPr>
        <w:fldChar w:fldCharType="begin"/>
      </w:r>
      <w:r w:rsidRPr="0010583D">
        <w:rPr>
          <w:rFonts w:ascii="Times New Roman" w:eastAsia="Times New Roman" w:hAnsi="Times New Roman" w:cs="Times New Roman"/>
          <w:sz w:val="20"/>
          <w:szCs w:val="20"/>
          <w:lang w:eastAsia="en-GB"/>
        </w:rPr>
        <w:instrText xml:space="preserve"> INCLUDEPICTURE  "cid:image001.jpg@01CE9E6C.1FCD7C20" \* MERGEFORMATINET </w:instrText>
      </w:r>
      <w:r w:rsidRPr="0010583D">
        <w:rPr>
          <w:rFonts w:ascii="Times New Roman" w:eastAsia="Times New Roman" w:hAnsi="Times New Roman" w:cs="Times New Roman"/>
          <w:sz w:val="20"/>
          <w:szCs w:val="20"/>
          <w:lang w:eastAsia="en-GB"/>
        </w:rPr>
        <w:fldChar w:fldCharType="separate"/>
      </w:r>
      <w:r w:rsidR="004D2E87" w:rsidRPr="0010583D">
        <w:rPr>
          <w:rFonts w:ascii="Times New Roman" w:eastAsia="Times New Roman" w:hAnsi="Times New Roman" w:cs="Times New Roman"/>
          <w:sz w:val="20"/>
          <w:szCs w:val="2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31" type="#_x0000_t75" alt="cid:image003.jpg@01CE9DB3.D8EB2900" style="width:198pt;height:58.5pt">
            <v:imagedata r:id="rId6" r:href="rId7"/>
          </v:shape>
        </w:pict>
      </w:r>
      <w:r w:rsidRPr="0010583D">
        <w:rPr>
          <w:rFonts w:ascii="Times New Roman" w:eastAsia="Times New Roman" w:hAnsi="Times New Roman" w:cs="Times New Roman"/>
          <w:sz w:val="20"/>
          <w:szCs w:val="20"/>
          <w:lang w:eastAsia="en-GB"/>
        </w:rPr>
        <w:fldChar w:fldCharType="end"/>
      </w:r>
      <w:r w:rsidRPr="0010583D">
        <w:rPr>
          <w:rFonts w:ascii="Times New Roman" w:eastAsia="Times New Roman" w:hAnsi="Times New Roman" w:cs="Times New Roman"/>
          <w:sz w:val="20"/>
          <w:szCs w:val="20"/>
          <w:lang w:eastAsia="en-GB"/>
        </w:rPr>
        <w:fldChar w:fldCharType="end"/>
      </w:r>
      <w:r w:rsidRPr="0010583D">
        <w:rPr>
          <w:rFonts w:ascii="Times New Roman" w:eastAsia="Times New Roman" w:hAnsi="Times New Roman" w:cs="Times New Roman"/>
          <w:sz w:val="20"/>
          <w:szCs w:val="20"/>
          <w:lang w:eastAsia="en-GB"/>
        </w:rPr>
        <w:fldChar w:fldCharType="end"/>
      </w:r>
      <w:r w:rsidRPr="0010583D">
        <w:rPr>
          <w:rFonts w:ascii="Times New Roman" w:eastAsia="Times New Roman" w:hAnsi="Times New Roman" w:cs="Times New Roman"/>
          <w:sz w:val="20"/>
          <w:szCs w:val="20"/>
          <w:lang w:eastAsia="en-GB"/>
        </w:rPr>
        <w:fldChar w:fldCharType="end"/>
      </w:r>
      <w:r w:rsidRPr="0010583D">
        <w:rPr>
          <w:rFonts w:ascii="Times New Roman" w:eastAsia="Times New Roman" w:hAnsi="Times New Roman" w:cs="Times New Roman"/>
          <w:sz w:val="20"/>
          <w:szCs w:val="20"/>
          <w:lang w:eastAsia="en-GB"/>
        </w:rPr>
        <w:fldChar w:fldCharType="end"/>
      </w:r>
      <w:r w:rsidRPr="0010583D">
        <w:rPr>
          <w:rFonts w:ascii="Times New Roman" w:eastAsia="Times New Roman" w:hAnsi="Times New Roman" w:cs="Times New Roman"/>
          <w:sz w:val="20"/>
          <w:szCs w:val="20"/>
          <w:lang w:eastAsia="en-GB"/>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5"/>
        <w:gridCol w:w="3859"/>
        <w:gridCol w:w="2558"/>
        <w:gridCol w:w="2073"/>
        <w:gridCol w:w="69"/>
      </w:tblGrid>
      <w:tr w:rsidR="0010583D" w:rsidRPr="0010583D" w:rsidTr="009A39F7">
        <w:tc>
          <w:tcPr>
            <w:tcW w:w="10670" w:type="dxa"/>
            <w:gridSpan w:val="5"/>
            <w:shd w:val="clear" w:color="auto" w:fill="C0C0C0"/>
          </w:tcPr>
          <w:p w:rsidR="0010583D" w:rsidRPr="0010583D" w:rsidRDefault="0010583D" w:rsidP="0010583D">
            <w:pPr>
              <w:keepNext/>
              <w:spacing w:before="120" w:after="120" w:line="240" w:lineRule="auto"/>
              <w:jc w:val="center"/>
              <w:outlineLvl w:val="3"/>
              <w:rPr>
                <w:rFonts w:ascii="Calibri" w:eastAsia="Times New Roman" w:hAnsi="Calibri" w:cs="Times New Roman"/>
                <w:b/>
                <w:i/>
                <w:sz w:val="40"/>
                <w:szCs w:val="20"/>
                <w:lang w:eastAsia="en-GB"/>
              </w:rPr>
            </w:pPr>
            <w:r w:rsidRPr="0010583D">
              <w:rPr>
                <w:rFonts w:ascii="Calibri" w:eastAsia="Times New Roman" w:hAnsi="Calibri" w:cs="Times New Roman"/>
                <w:b/>
                <w:i/>
                <w:sz w:val="40"/>
                <w:szCs w:val="20"/>
                <w:lang w:eastAsia="en-GB"/>
              </w:rPr>
              <w:t>DRAFT ASSIGNMENT.</w:t>
            </w:r>
          </w:p>
          <w:p w:rsidR="0010583D" w:rsidRDefault="0010583D" w:rsidP="0010583D">
            <w:pPr>
              <w:keepNext/>
              <w:spacing w:before="120" w:after="120" w:line="240" w:lineRule="auto"/>
              <w:jc w:val="center"/>
              <w:outlineLvl w:val="3"/>
              <w:rPr>
                <w:rFonts w:ascii="Calibri" w:eastAsia="Times New Roman" w:hAnsi="Calibri" w:cs="Times New Roman"/>
                <w:b/>
                <w:sz w:val="40"/>
                <w:szCs w:val="20"/>
                <w:lang w:eastAsia="en-GB"/>
              </w:rPr>
            </w:pPr>
            <w:r w:rsidRPr="0010583D">
              <w:rPr>
                <w:rFonts w:ascii="Calibri" w:eastAsia="Times New Roman" w:hAnsi="Calibri" w:cs="Times New Roman"/>
                <w:b/>
                <w:sz w:val="40"/>
                <w:szCs w:val="20"/>
                <w:lang w:eastAsia="en-GB"/>
              </w:rPr>
              <w:t>BACHELORS DEGREE ASSIGNMENT SPECIFICATION</w:t>
            </w:r>
          </w:p>
          <w:p w:rsidR="004D2E87" w:rsidRPr="0010583D" w:rsidRDefault="004D2E87" w:rsidP="0010583D">
            <w:pPr>
              <w:keepNext/>
              <w:spacing w:before="120" w:after="120" w:line="240" w:lineRule="auto"/>
              <w:jc w:val="center"/>
              <w:outlineLvl w:val="3"/>
              <w:rPr>
                <w:rFonts w:ascii="Calibri" w:eastAsia="Times New Roman" w:hAnsi="Calibri" w:cs="Times New Roman"/>
                <w:b/>
                <w:sz w:val="40"/>
                <w:szCs w:val="20"/>
                <w:lang w:eastAsia="en-GB"/>
              </w:rPr>
            </w:pPr>
            <w:r w:rsidRPr="005C65A2">
              <w:rPr>
                <w:rFonts w:ascii="Calibri" w:eastAsia="Times New Roman" w:hAnsi="Calibri" w:cs="Times New Roman"/>
                <w:b/>
                <w:sz w:val="32"/>
                <w:szCs w:val="32"/>
                <w:lang w:eastAsia="en-GB"/>
              </w:rPr>
              <w:t xml:space="preserve">School of International Hotel </w:t>
            </w:r>
            <w:proofErr w:type="spellStart"/>
            <w:r w:rsidRPr="005C65A2">
              <w:rPr>
                <w:rFonts w:ascii="Calibri" w:eastAsia="Times New Roman" w:hAnsi="Calibri" w:cs="Times New Roman"/>
                <w:b/>
                <w:sz w:val="32"/>
                <w:szCs w:val="32"/>
                <w:lang w:eastAsia="en-GB"/>
              </w:rPr>
              <w:t>Mgt</w:t>
            </w:r>
            <w:proofErr w:type="spellEnd"/>
          </w:p>
        </w:tc>
      </w:tr>
      <w:tr w:rsidR="0010583D" w:rsidRPr="0010583D"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Student name:</w:t>
            </w:r>
          </w:p>
        </w:tc>
        <w:tc>
          <w:tcPr>
            <w:tcW w:w="3964" w:type="dxa"/>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fldChar w:fldCharType="begin">
                <w:ffData>
                  <w:name w:val="Text2"/>
                  <w:enabled/>
                  <w:calcOnExit w:val="0"/>
                  <w:textInput/>
                </w:ffData>
              </w:fldChar>
            </w:r>
            <w:r w:rsidRPr="0010583D">
              <w:rPr>
                <w:rFonts w:ascii="Calibri" w:eastAsia="Times New Roman" w:hAnsi="Calibri" w:cs="Arial"/>
                <w:b/>
                <w:lang w:eastAsia="en-GB"/>
              </w:rPr>
              <w:instrText xml:space="preserve"> FORMTEXT </w:instrText>
            </w:r>
            <w:r w:rsidRPr="0010583D">
              <w:rPr>
                <w:rFonts w:ascii="Calibri" w:eastAsia="Times New Roman" w:hAnsi="Calibri" w:cs="Arial"/>
                <w:b/>
                <w:lang w:eastAsia="en-GB"/>
              </w:rPr>
            </w:r>
            <w:r w:rsidRPr="0010583D">
              <w:rPr>
                <w:rFonts w:ascii="Calibri" w:eastAsia="Times New Roman" w:hAnsi="Calibri" w:cs="Arial"/>
                <w:b/>
                <w:lang w:eastAsia="en-GB"/>
              </w:rPr>
              <w:fldChar w:fldCharType="separate"/>
            </w:r>
            <w:r w:rsidRPr="0010583D">
              <w:rPr>
                <w:rFonts w:ascii="Times New Roman" w:eastAsia="Times New Roman" w:hAnsi="Times New Roman" w:cs="Times New Roman"/>
                <w:b/>
                <w:noProof/>
                <w:lang w:eastAsia="en-GB"/>
              </w:rPr>
              <w:t> </w:t>
            </w:r>
            <w:r w:rsidRPr="0010583D">
              <w:rPr>
                <w:rFonts w:ascii="Times New Roman" w:eastAsia="Times New Roman" w:hAnsi="Times New Roman" w:cs="Times New Roman"/>
                <w:b/>
                <w:noProof/>
                <w:lang w:eastAsia="en-GB"/>
              </w:rPr>
              <w:t> </w:t>
            </w:r>
            <w:r w:rsidRPr="0010583D">
              <w:rPr>
                <w:rFonts w:ascii="Times New Roman" w:eastAsia="Times New Roman" w:hAnsi="Times New Roman" w:cs="Times New Roman"/>
                <w:b/>
                <w:noProof/>
                <w:lang w:eastAsia="en-GB"/>
              </w:rPr>
              <w:t> </w:t>
            </w:r>
            <w:r w:rsidRPr="0010583D">
              <w:rPr>
                <w:rFonts w:ascii="Times New Roman" w:eastAsia="Times New Roman" w:hAnsi="Times New Roman" w:cs="Times New Roman"/>
                <w:b/>
                <w:noProof/>
                <w:lang w:eastAsia="en-GB"/>
              </w:rPr>
              <w:t> </w:t>
            </w:r>
            <w:r w:rsidRPr="0010583D">
              <w:rPr>
                <w:rFonts w:ascii="Times New Roman" w:eastAsia="Times New Roman" w:hAnsi="Times New Roman" w:cs="Times New Roman"/>
                <w:b/>
                <w:noProof/>
                <w:lang w:eastAsia="en-GB"/>
              </w:rPr>
              <w:t> </w:t>
            </w:r>
            <w:r w:rsidRPr="0010583D">
              <w:rPr>
                <w:rFonts w:ascii="Calibri" w:eastAsia="Times New Roman" w:hAnsi="Calibri" w:cs="Arial"/>
                <w:b/>
                <w:lang w:eastAsia="en-GB"/>
              </w:rPr>
              <w:fldChar w:fldCharType="end"/>
            </w:r>
          </w:p>
        </w:tc>
        <w:tc>
          <w:tcPr>
            <w:tcW w:w="2613" w:type="dxa"/>
            <w:shd w:val="clear" w:color="auto" w:fill="D9D9D9"/>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Student P number:</w:t>
            </w:r>
          </w:p>
        </w:tc>
        <w:tc>
          <w:tcPr>
            <w:tcW w:w="2111" w:type="dxa"/>
          </w:tcPr>
          <w:p w:rsidR="0010583D" w:rsidRPr="0010583D" w:rsidRDefault="0010583D" w:rsidP="0010583D">
            <w:pPr>
              <w:spacing w:before="120" w:after="120" w:line="240" w:lineRule="auto"/>
              <w:jc w:val="both"/>
              <w:rPr>
                <w:rFonts w:ascii="Calibri" w:eastAsia="Times New Roman" w:hAnsi="Calibri" w:cs="Arial"/>
                <w:b/>
                <w:lang w:eastAsia="en-GB"/>
              </w:rPr>
            </w:pPr>
          </w:p>
        </w:tc>
      </w:tr>
      <w:tr w:rsidR="0010583D" w:rsidRPr="0010583D"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Programme:</w:t>
            </w:r>
          </w:p>
        </w:tc>
        <w:tc>
          <w:tcPr>
            <w:tcW w:w="8688" w:type="dxa"/>
            <w:gridSpan w:val="3"/>
          </w:tcPr>
          <w:p w:rsidR="0010583D" w:rsidRPr="0010583D" w:rsidRDefault="0010583D" w:rsidP="0010583D">
            <w:pPr>
              <w:spacing w:before="120" w:after="120" w:line="240" w:lineRule="auto"/>
              <w:jc w:val="both"/>
              <w:rPr>
                <w:rFonts w:ascii="Calibri" w:eastAsia="Times New Roman" w:hAnsi="Calibri" w:cs="Arial"/>
                <w:b/>
                <w:sz w:val="32"/>
                <w:szCs w:val="32"/>
                <w:u w:val="single"/>
                <w:lang w:eastAsia="en-GB"/>
              </w:rPr>
            </w:pPr>
            <w:r w:rsidRPr="0010583D">
              <w:rPr>
                <w:rFonts w:ascii="Calibri" w:eastAsia="Times New Roman" w:hAnsi="Calibri" w:cs="Arial"/>
                <w:b/>
                <w:sz w:val="32"/>
                <w:szCs w:val="32"/>
                <w:u w:val="single"/>
                <w:lang w:eastAsia="en-GB"/>
              </w:rPr>
              <w:t xml:space="preserve">BA Hons International Hotel </w:t>
            </w:r>
            <w:proofErr w:type="gramStart"/>
            <w:r w:rsidRPr="0010583D">
              <w:rPr>
                <w:rFonts w:ascii="Calibri" w:eastAsia="Times New Roman" w:hAnsi="Calibri" w:cs="Arial"/>
                <w:b/>
                <w:sz w:val="32"/>
                <w:szCs w:val="32"/>
                <w:u w:val="single"/>
                <w:lang w:eastAsia="en-GB"/>
              </w:rPr>
              <w:t>Management .</w:t>
            </w:r>
            <w:proofErr w:type="gramEnd"/>
          </w:p>
        </w:tc>
      </w:tr>
      <w:tr w:rsidR="0010583D" w:rsidRPr="0010583D"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Module:</w:t>
            </w:r>
          </w:p>
        </w:tc>
        <w:tc>
          <w:tcPr>
            <w:tcW w:w="3964" w:type="dxa"/>
            <w:shd w:val="clear"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GLOBAL TOURISM AND DESTINATION MANAGEMENT</w:t>
            </w:r>
          </w:p>
        </w:tc>
        <w:tc>
          <w:tcPr>
            <w:tcW w:w="2613" w:type="dxa"/>
            <w:shd w:val="clear" w:color="auto" w:fill="D9D9D9"/>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Module Level (4, 5, 6):</w:t>
            </w:r>
          </w:p>
        </w:tc>
        <w:tc>
          <w:tcPr>
            <w:tcW w:w="2111" w:type="dxa"/>
            <w:shd w:val="clear"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6</w:t>
            </w:r>
            <w:bookmarkStart w:id="0" w:name="_GoBack"/>
            <w:bookmarkEnd w:id="0"/>
          </w:p>
        </w:tc>
      </w:tr>
      <w:tr w:rsidR="0010583D" w:rsidRPr="0010583D"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Module code:</w:t>
            </w:r>
          </w:p>
        </w:tc>
        <w:tc>
          <w:tcPr>
            <w:tcW w:w="3964" w:type="dxa"/>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M6X01932</w:t>
            </w:r>
          </w:p>
        </w:tc>
        <w:tc>
          <w:tcPr>
            <w:tcW w:w="2613" w:type="dxa"/>
            <w:shd w:val="clear" w:color="auto" w:fill="D9D9D9"/>
          </w:tcPr>
          <w:p w:rsidR="0010583D" w:rsidRPr="0010583D" w:rsidRDefault="0010583D" w:rsidP="0010583D">
            <w:pPr>
              <w:keepNext/>
              <w:spacing w:after="0" w:line="240" w:lineRule="auto"/>
              <w:jc w:val="both"/>
              <w:outlineLvl w:val="1"/>
              <w:rPr>
                <w:rFonts w:ascii="Calibri" w:eastAsia="Times New Roman" w:hAnsi="Calibri" w:cs="Arial"/>
                <w:b/>
                <w:lang w:eastAsia="en-GB"/>
              </w:rPr>
            </w:pPr>
            <w:r w:rsidRPr="0010583D">
              <w:rPr>
                <w:rFonts w:ascii="Calibri" w:eastAsia="Times New Roman" w:hAnsi="Calibri" w:cs="Arial"/>
                <w:b/>
                <w:lang w:eastAsia="en-GB"/>
              </w:rPr>
              <w:t xml:space="preserve">Contribution to Overall </w:t>
            </w:r>
          </w:p>
          <w:p w:rsidR="0010583D" w:rsidRPr="0010583D" w:rsidRDefault="0010583D" w:rsidP="0010583D">
            <w:pPr>
              <w:spacing w:after="0" w:line="240" w:lineRule="auto"/>
              <w:rPr>
                <w:rFonts w:ascii="Calibri" w:eastAsia="Times New Roman" w:hAnsi="Calibri" w:cs="Arial"/>
                <w:b/>
                <w:lang w:eastAsia="en-GB"/>
              </w:rPr>
            </w:pPr>
            <w:r w:rsidRPr="0010583D">
              <w:rPr>
                <w:rFonts w:ascii="Calibri" w:eastAsia="Times New Roman" w:hAnsi="Calibri" w:cs="Arial"/>
                <w:b/>
                <w:lang w:eastAsia="en-GB"/>
              </w:rPr>
              <w:t>Module Assessment (%):</w:t>
            </w:r>
          </w:p>
        </w:tc>
        <w:tc>
          <w:tcPr>
            <w:tcW w:w="2111" w:type="dxa"/>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50%</w:t>
            </w:r>
          </w:p>
        </w:tc>
      </w:tr>
      <w:tr w:rsidR="0010583D" w:rsidRPr="0010583D"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Lecturer:</w:t>
            </w:r>
          </w:p>
        </w:tc>
        <w:tc>
          <w:tcPr>
            <w:tcW w:w="3964" w:type="dxa"/>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Kathryn Flynn</w:t>
            </w:r>
          </w:p>
        </w:tc>
        <w:tc>
          <w:tcPr>
            <w:tcW w:w="2613" w:type="dxa"/>
            <w:shd w:val="clear" w:color="auto" w:fill="D9D9D9"/>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Internal Verifier:</w:t>
            </w:r>
          </w:p>
        </w:tc>
        <w:tc>
          <w:tcPr>
            <w:tcW w:w="2111" w:type="dxa"/>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John Howells</w:t>
            </w:r>
          </w:p>
        </w:tc>
      </w:tr>
      <w:tr w:rsidR="0010583D" w:rsidRPr="0010583D"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Assignment Title:</w:t>
            </w:r>
          </w:p>
        </w:tc>
        <w:tc>
          <w:tcPr>
            <w:tcW w:w="3964" w:type="dxa"/>
          </w:tcPr>
          <w:p w:rsidR="0010583D" w:rsidRPr="0010583D" w:rsidRDefault="0010583D" w:rsidP="0010583D">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0" w:line="240" w:lineRule="auto"/>
              <w:rPr>
                <w:rFonts w:ascii="Calibri" w:eastAsia="Times New Roman" w:hAnsi="Calibri" w:cs="Arial"/>
                <w:b/>
                <w:lang w:eastAsia="en-GB"/>
              </w:rPr>
            </w:pPr>
            <w:r w:rsidRPr="0010583D">
              <w:rPr>
                <w:rFonts w:ascii="Arial" w:hAnsi="Arial" w:cs="Arial"/>
                <w:b/>
              </w:rPr>
              <w:t>Industry Destination Review</w:t>
            </w:r>
          </w:p>
        </w:tc>
        <w:tc>
          <w:tcPr>
            <w:tcW w:w="2613" w:type="dxa"/>
            <w:shd w:val="pct15"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Assignment No (x of x):</w:t>
            </w:r>
          </w:p>
        </w:tc>
        <w:tc>
          <w:tcPr>
            <w:tcW w:w="2111" w:type="dxa"/>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1 of 2</w:t>
            </w:r>
          </w:p>
        </w:tc>
      </w:tr>
      <w:tr w:rsidR="0010583D" w:rsidRPr="0010583D" w:rsidTr="009A39F7">
        <w:tblPrEx>
          <w:shd w:val="clear" w:color="auto" w:fill="auto"/>
          <w:tblLook w:val="0000" w:firstRow="0" w:lastRow="0" w:firstColumn="0" w:lastColumn="0" w:noHBand="0" w:noVBand="0"/>
        </w:tblPrEx>
        <w:trPr>
          <w:gridAfter w:val="1"/>
          <w:wAfter w:w="72" w:type="dxa"/>
        </w:trPr>
        <w:tc>
          <w:tcPr>
            <w:tcW w:w="1910" w:type="dxa"/>
            <w:shd w:val="pct15"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Hand Out Date:</w:t>
            </w:r>
          </w:p>
        </w:tc>
        <w:tc>
          <w:tcPr>
            <w:tcW w:w="3964" w:type="dxa"/>
            <w:shd w:val="clear"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2020</w:t>
            </w:r>
          </w:p>
        </w:tc>
        <w:tc>
          <w:tcPr>
            <w:tcW w:w="2613" w:type="dxa"/>
            <w:shd w:val="pct15" w:color="auto" w:fill="auto"/>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Submission deadline:</w:t>
            </w:r>
          </w:p>
        </w:tc>
        <w:tc>
          <w:tcPr>
            <w:tcW w:w="2111" w:type="dxa"/>
          </w:tcPr>
          <w:p w:rsidR="0010583D" w:rsidRPr="0010583D" w:rsidRDefault="0010583D" w:rsidP="0010583D">
            <w:pPr>
              <w:spacing w:before="120" w:after="120" w:line="240" w:lineRule="auto"/>
              <w:jc w:val="both"/>
              <w:rPr>
                <w:rFonts w:ascii="Calibri" w:eastAsia="Times New Roman" w:hAnsi="Calibri" w:cs="Arial"/>
                <w:b/>
                <w:lang w:eastAsia="en-GB"/>
              </w:rPr>
            </w:pPr>
            <w:r w:rsidRPr="0010583D">
              <w:rPr>
                <w:rFonts w:ascii="Calibri" w:eastAsia="Times New Roman" w:hAnsi="Calibri" w:cs="Arial"/>
                <w:b/>
                <w:lang w:eastAsia="en-GB"/>
              </w:rPr>
              <w:t>See assessment calendar.</w:t>
            </w:r>
          </w:p>
        </w:tc>
      </w:tr>
    </w:tbl>
    <w:p w:rsidR="0010583D" w:rsidRPr="0010583D" w:rsidRDefault="0010583D" w:rsidP="0010583D">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10583D" w:rsidRPr="0010583D" w:rsidTr="009A39F7">
        <w:trPr>
          <w:trHeight w:val="421"/>
        </w:trPr>
        <w:tc>
          <w:tcPr>
            <w:tcW w:w="1809" w:type="dxa"/>
            <w:tcBorders>
              <w:top w:val="single" w:sz="6" w:space="0" w:color="auto"/>
            </w:tcBorders>
            <w:shd w:val="clear" w:color="auto" w:fill="D9D9D9"/>
          </w:tcPr>
          <w:p w:rsidR="0010583D" w:rsidRPr="0010583D" w:rsidRDefault="0010583D" w:rsidP="0010583D">
            <w:pPr>
              <w:spacing w:after="0" w:line="240" w:lineRule="auto"/>
              <w:rPr>
                <w:rFonts w:ascii="Calibri" w:eastAsia="Times New Roman" w:hAnsi="Calibri" w:cs="Arial"/>
                <w:b/>
                <w:lang w:eastAsia="en-GB"/>
              </w:rPr>
            </w:pPr>
            <w:r w:rsidRPr="0010583D">
              <w:rPr>
                <w:rFonts w:ascii="Calibri" w:eastAsia="Times New Roman" w:hAnsi="Calibri" w:cs="Arial"/>
                <w:b/>
                <w:lang w:eastAsia="en-GB"/>
              </w:rPr>
              <w:t>Referencing:</w:t>
            </w:r>
          </w:p>
        </w:tc>
        <w:tc>
          <w:tcPr>
            <w:tcW w:w="8789" w:type="dxa"/>
            <w:gridSpan w:val="3"/>
            <w:tcBorders>
              <w:top w:val="single" w:sz="6" w:space="0" w:color="auto"/>
            </w:tcBorders>
          </w:tcPr>
          <w:p w:rsidR="0010583D" w:rsidRPr="0010583D" w:rsidRDefault="0010583D" w:rsidP="0010583D">
            <w:pPr>
              <w:spacing w:after="0" w:line="240" w:lineRule="auto"/>
              <w:rPr>
                <w:rFonts w:ascii="Calibri" w:eastAsia="Times New Roman" w:hAnsi="Calibri" w:cs="Arial"/>
                <w:sz w:val="18"/>
                <w:szCs w:val="18"/>
              </w:rPr>
            </w:pPr>
            <w:r w:rsidRPr="0010583D">
              <w:rPr>
                <w:rFonts w:ascii="Calibri" w:eastAsia="Times New Roman"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10583D">
              <w:rPr>
                <w:rFonts w:ascii="Calibri" w:eastAsia="Times New Roman" w:hAnsi="Calibri" w:cs="Arial"/>
                <w:i/>
                <w:sz w:val="18"/>
                <w:szCs w:val="18"/>
              </w:rPr>
              <w:t xml:space="preserve"> </w:t>
            </w:r>
            <w:r w:rsidRPr="0010583D">
              <w:rPr>
                <w:rFonts w:ascii="Calibri" w:eastAsia="Times New Roman" w:hAnsi="Calibri" w:cs="Arial"/>
                <w:sz w:val="18"/>
                <w:szCs w:val="18"/>
                <w:u w:val="single"/>
              </w:rPr>
              <w:t>title of book</w:t>
            </w:r>
            <w:r w:rsidRPr="0010583D">
              <w:rPr>
                <w:rFonts w:ascii="Calibri" w:eastAsia="Times New Roman" w:hAnsi="Calibri" w:cs="Arial"/>
                <w:sz w:val="18"/>
                <w:szCs w:val="18"/>
              </w:rPr>
              <w:t xml:space="preserve">, edition, publisher: place of publication). </w:t>
            </w:r>
          </w:p>
        </w:tc>
      </w:tr>
      <w:tr w:rsidR="0010583D" w:rsidRPr="0010583D" w:rsidTr="009A39F7">
        <w:trPr>
          <w:trHeight w:val="421"/>
        </w:trPr>
        <w:tc>
          <w:tcPr>
            <w:tcW w:w="1809" w:type="dxa"/>
            <w:tcBorders>
              <w:top w:val="single" w:sz="6" w:space="0" w:color="auto"/>
            </w:tcBorders>
            <w:shd w:val="clear" w:color="auto" w:fill="D9D9D9"/>
          </w:tcPr>
          <w:p w:rsidR="0010583D" w:rsidRPr="0010583D" w:rsidRDefault="0010583D" w:rsidP="0010583D">
            <w:pPr>
              <w:spacing w:after="0" w:line="240" w:lineRule="auto"/>
              <w:rPr>
                <w:rFonts w:ascii="Calibri" w:eastAsia="Times New Roman" w:hAnsi="Calibri" w:cs="Times New Roman"/>
                <w:b/>
                <w:i/>
                <w:lang w:eastAsia="en-GB"/>
              </w:rPr>
            </w:pPr>
            <w:r w:rsidRPr="0010583D">
              <w:rPr>
                <w:rFonts w:ascii="Calibri" w:eastAsia="Times New Roman" w:hAnsi="Calibri" w:cs="Arial"/>
                <w:b/>
                <w:lang w:eastAsia="en-GB"/>
              </w:rPr>
              <w:t>Submission:</w:t>
            </w:r>
          </w:p>
          <w:p w:rsidR="0010583D" w:rsidRPr="0010583D" w:rsidRDefault="0010583D" w:rsidP="0010583D">
            <w:pPr>
              <w:spacing w:after="0" w:line="240" w:lineRule="auto"/>
              <w:rPr>
                <w:rFonts w:ascii="Calibri" w:eastAsia="Times New Roman" w:hAnsi="Calibri" w:cs="Arial"/>
                <w:b/>
                <w:lang w:eastAsia="en-GB"/>
              </w:rPr>
            </w:pPr>
          </w:p>
        </w:tc>
        <w:tc>
          <w:tcPr>
            <w:tcW w:w="8789" w:type="dxa"/>
            <w:gridSpan w:val="3"/>
            <w:tcBorders>
              <w:top w:val="single" w:sz="6" w:space="0" w:color="auto"/>
            </w:tcBorders>
          </w:tcPr>
          <w:p w:rsidR="0010583D" w:rsidRPr="0010583D" w:rsidRDefault="0010583D" w:rsidP="0010583D">
            <w:pPr>
              <w:spacing w:after="0" w:line="240" w:lineRule="auto"/>
              <w:rPr>
                <w:rFonts w:ascii="Calibri" w:eastAsia="Times New Roman" w:hAnsi="Calibri" w:cs="Arial"/>
                <w:sz w:val="20"/>
                <w:szCs w:val="20"/>
                <w:lang w:eastAsia="en-GB"/>
              </w:rPr>
            </w:pPr>
            <w:r w:rsidRPr="0010583D">
              <w:rPr>
                <w:rFonts w:ascii="Calibri" w:eastAsia="Times New Roman" w:hAnsi="Calibri" w:cs="Arial"/>
                <w:sz w:val="20"/>
                <w:szCs w:val="20"/>
                <w:lang w:eastAsia="en-GB"/>
              </w:rPr>
              <w:t xml:space="preserve">All assignments must be submitted to </w:t>
            </w:r>
            <w:proofErr w:type="spellStart"/>
            <w:r w:rsidRPr="0010583D">
              <w:rPr>
                <w:rFonts w:ascii="Calibri" w:eastAsia="Times New Roman" w:hAnsi="Calibri" w:cs="Arial"/>
                <w:sz w:val="20"/>
                <w:szCs w:val="20"/>
                <w:lang w:eastAsia="en-GB"/>
              </w:rPr>
              <w:t>Turnitin</w:t>
            </w:r>
            <w:proofErr w:type="spellEnd"/>
            <w:r w:rsidRPr="0010583D">
              <w:rPr>
                <w:rFonts w:ascii="Calibri" w:eastAsia="Times New Roman" w:hAnsi="Calibri" w:cs="Arial"/>
                <w:sz w:val="20"/>
                <w:szCs w:val="20"/>
                <w:lang w:eastAsia="en-GB"/>
              </w:rPr>
              <w:t xml:space="preserve"> unless otherwise instructed by the Lecturer. </w:t>
            </w:r>
          </w:p>
          <w:p w:rsidR="0010583D" w:rsidRPr="0010583D" w:rsidRDefault="0010583D" w:rsidP="0010583D">
            <w:pPr>
              <w:spacing w:after="0" w:line="240" w:lineRule="auto"/>
              <w:rPr>
                <w:rFonts w:ascii="Calibri" w:eastAsia="Times New Roman" w:hAnsi="Calibri" w:cs="Arial"/>
                <w:b/>
                <w:sz w:val="20"/>
                <w:szCs w:val="20"/>
                <w:lang w:eastAsia="en-GB"/>
              </w:rPr>
            </w:pPr>
            <w:r w:rsidRPr="0010583D">
              <w:rPr>
                <w:rFonts w:ascii="Calibri" w:eastAsia="Times New Roman" w:hAnsi="Calibri" w:cs="Arial"/>
                <w:sz w:val="20"/>
                <w:szCs w:val="20"/>
                <w:lang w:eastAsia="en-GB"/>
              </w:rPr>
              <w:t xml:space="preserve">Note: the </w:t>
            </w:r>
            <w:proofErr w:type="spellStart"/>
            <w:r w:rsidRPr="0010583D">
              <w:rPr>
                <w:rFonts w:ascii="Calibri" w:eastAsia="Times New Roman" w:hAnsi="Calibri" w:cs="Arial"/>
                <w:sz w:val="20"/>
                <w:szCs w:val="20"/>
                <w:lang w:eastAsia="en-GB"/>
              </w:rPr>
              <w:t>Turnitin</w:t>
            </w:r>
            <w:proofErr w:type="spellEnd"/>
            <w:r w:rsidRPr="0010583D">
              <w:rPr>
                <w:rFonts w:ascii="Calibri" w:eastAsia="Times New Roman" w:hAnsi="Calibri" w:cs="Arial"/>
                <w:sz w:val="20"/>
                <w:szCs w:val="20"/>
                <w:lang w:eastAsia="en-GB"/>
              </w:rPr>
              <w:t xml:space="preserve"> version is the primary submission and acts as a receipt for the student.  Late submission of the electronic version of the assignment will result in a late penalty mark.  Penalties for late submission: Up to one week late, maximum mark of 40%.  Over one week late, Refer.  Only the Extenuating Circumstances Panel may grant an extension.</w:t>
            </w:r>
          </w:p>
        </w:tc>
      </w:tr>
      <w:tr w:rsidR="0010583D" w:rsidRPr="0010583D" w:rsidTr="009A39F7">
        <w:trPr>
          <w:trHeight w:val="666"/>
        </w:trPr>
        <w:tc>
          <w:tcPr>
            <w:tcW w:w="1809" w:type="dxa"/>
            <w:tcBorders>
              <w:top w:val="single" w:sz="6" w:space="0" w:color="auto"/>
            </w:tcBorders>
            <w:shd w:val="clear" w:color="auto" w:fill="D9D9D9"/>
          </w:tcPr>
          <w:p w:rsidR="0010583D" w:rsidRPr="0010583D" w:rsidRDefault="0010583D" w:rsidP="0010583D">
            <w:pPr>
              <w:spacing w:after="0" w:line="240" w:lineRule="auto"/>
              <w:rPr>
                <w:rFonts w:ascii="Calibri" w:eastAsia="Times New Roman" w:hAnsi="Calibri" w:cs="Arial"/>
                <w:b/>
                <w:lang w:eastAsia="en-GB"/>
              </w:rPr>
            </w:pPr>
          </w:p>
        </w:tc>
        <w:tc>
          <w:tcPr>
            <w:tcW w:w="6521" w:type="dxa"/>
            <w:tcBorders>
              <w:top w:val="single" w:sz="6" w:space="0" w:color="auto"/>
            </w:tcBorders>
          </w:tcPr>
          <w:p w:rsidR="0010583D" w:rsidRPr="0010583D" w:rsidRDefault="0010583D" w:rsidP="004D2E87">
            <w:pPr>
              <w:spacing w:after="0" w:line="240" w:lineRule="auto"/>
              <w:rPr>
                <w:rFonts w:ascii="Calibri" w:eastAsia="Times New Roman" w:hAnsi="Calibri" w:cs="Arial"/>
                <w:b/>
                <w:i/>
                <w:sz w:val="20"/>
                <w:szCs w:val="20"/>
                <w:lang w:eastAsia="en-GB"/>
              </w:rPr>
            </w:pPr>
          </w:p>
        </w:tc>
        <w:tc>
          <w:tcPr>
            <w:tcW w:w="1134" w:type="dxa"/>
            <w:tcBorders>
              <w:top w:val="single" w:sz="6" w:space="0" w:color="auto"/>
            </w:tcBorders>
            <w:shd w:val="clear" w:color="auto" w:fill="D9D9D9"/>
          </w:tcPr>
          <w:p w:rsidR="0010583D" w:rsidRPr="0010583D" w:rsidRDefault="0010583D" w:rsidP="0010583D">
            <w:pPr>
              <w:spacing w:after="0" w:line="240" w:lineRule="auto"/>
              <w:rPr>
                <w:rFonts w:ascii="Calibri" w:eastAsia="Times New Roman" w:hAnsi="Calibri" w:cs="Arial"/>
                <w:b/>
                <w:lang w:eastAsia="en-GB"/>
              </w:rPr>
            </w:pPr>
            <w:r w:rsidRPr="0010583D">
              <w:rPr>
                <w:rFonts w:ascii="Calibri" w:eastAsia="Times New Roman" w:hAnsi="Calibri" w:cs="Arial"/>
                <w:b/>
                <w:sz w:val="20"/>
                <w:szCs w:val="20"/>
                <w:lang w:eastAsia="en-GB"/>
              </w:rPr>
              <w:br/>
            </w:r>
            <w:r w:rsidRPr="0010583D">
              <w:rPr>
                <w:rFonts w:ascii="Calibri" w:eastAsia="Times New Roman" w:hAnsi="Calibri" w:cs="Arial"/>
                <w:b/>
                <w:lang w:eastAsia="en-GB"/>
              </w:rPr>
              <w:t>Date:</w:t>
            </w:r>
          </w:p>
        </w:tc>
        <w:tc>
          <w:tcPr>
            <w:tcW w:w="1134" w:type="dxa"/>
            <w:tcBorders>
              <w:top w:val="single" w:sz="6" w:space="0" w:color="auto"/>
            </w:tcBorders>
          </w:tcPr>
          <w:p w:rsidR="0010583D" w:rsidRPr="0010583D" w:rsidRDefault="0010583D" w:rsidP="0010583D">
            <w:pPr>
              <w:spacing w:after="0" w:line="240" w:lineRule="auto"/>
              <w:rPr>
                <w:rFonts w:ascii="Calibri" w:eastAsia="Times New Roman" w:hAnsi="Calibri" w:cs="Arial"/>
                <w:b/>
                <w:sz w:val="20"/>
                <w:szCs w:val="20"/>
                <w:lang w:eastAsia="en-GB"/>
              </w:rPr>
            </w:pPr>
          </w:p>
        </w:tc>
      </w:tr>
    </w:tbl>
    <w:p w:rsidR="0010583D" w:rsidRPr="0010583D" w:rsidRDefault="0010583D" w:rsidP="0010583D">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10583D" w:rsidRPr="0010583D" w:rsidTr="009A39F7">
        <w:trPr>
          <w:trHeight w:val="715"/>
        </w:trPr>
        <w:tc>
          <w:tcPr>
            <w:tcW w:w="9464" w:type="dxa"/>
            <w:gridSpan w:val="2"/>
            <w:vMerge w:val="restart"/>
            <w:shd w:val="pct15" w:color="auto" w:fill="auto"/>
          </w:tcPr>
          <w:p w:rsidR="0010583D" w:rsidRPr="0010583D" w:rsidRDefault="0010583D" w:rsidP="0010583D">
            <w:pPr>
              <w:spacing w:after="0" w:line="240" w:lineRule="auto"/>
              <w:rPr>
                <w:rFonts w:ascii="Times New Roman" w:eastAsia="Times New Roman" w:hAnsi="Times New Roman" w:cs="Times New Roman"/>
                <w:sz w:val="20"/>
                <w:szCs w:val="20"/>
                <w:lang w:eastAsia="en-GB"/>
              </w:rPr>
            </w:pPr>
            <w:r w:rsidRPr="0010583D">
              <w:rPr>
                <w:rFonts w:ascii="Times New Roman" w:eastAsia="Times New Roman" w:hAnsi="Times New Roman" w:cs="Times New Roman"/>
                <w:sz w:val="20"/>
                <w:szCs w:val="20"/>
                <w:lang w:eastAsia="en-GB"/>
              </w:rPr>
              <w:t>Lecturer to tick to indicate if a hard copy version of the assignment must be submitted.</w:t>
            </w:r>
          </w:p>
          <w:p w:rsidR="0010583D" w:rsidRPr="0010583D" w:rsidRDefault="0010583D" w:rsidP="0010583D">
            <w:pPr>
              <w:spacing w:after="0" w:line="240" w:lineRule="auto"/>
              <w:rPr>
                <w:rFonts w:ascii="Times New Roman" w:eastAsia="Times New Roman" w:hAnsi="Times New Roman" w:cs="Times New Roman"/>
                <w:sz w:val="20"/>
                <w:szCs w:val="20"/>
                <w:lang w:eastAsia="en-GB"/>
              </w:rPr>
            </w:pPr>
          </w:p>
        </w:tc>
        <w:tc>
          <w:tcPr>
            <w:tcW w:w="567" w:type="dxa"/>
            <w:shd w:val="pct15" w:color="auto" w:fill="auto"/>
          </w:tcPr>
          <w:p w:rsidR="0010583D" w:rsidRPr="0010583D" w:rsidRDefault="0010583D" w:rsidP="0010583D">
            <w:pPr>
              <w:spacing w:after="0" w:line="240" w:lineRule="auto"/>
              <w:rPr>
                <w:rFonts w:ascii="Times New Roman" w:eastAsia="Times New Roman" w:hAnsi="Times New Roman" w:cs="Times New Roman"/>
                <w:sz w:val="20"/>
                <w:szCs w:val="20"/>
                <w:lang w:eastAsia="en-GB"/>
              </w:rPr>
            </w:pPr>
            <w:r w:rsidRPr="0010583D">
              <w:rPr>
                <w:rFonts w:ascii="Times New Roman" w:eastAsia="Times New Roman" w:hAnsi="Times New Roman" w:cs="Times New Roman"/>
                <w:sz w:val="20"/>
                <w:szCs w:val="20"/>
                <w:lang w:eastAsia="en-GB"/>
              </w:rPr>
              <w:t>Yes</w:t>
            </w:r>
          </w:p>
        </w:tc>
        <w:tc>
          <w:tcPr>
            <w:tcW w:w="567" w:type="dxa"/>
            <w:gridSpan w:val="2"/>
          </w:tcPr>
          <w:p w:rsidR="0010583D" w:rsidRPr="0010583D" w:rsidRDefault="0010583D" w:rsidP="0010583D">
            <w:pPr>
              <w:spacing w:after="0" w:line="240" w:lineRule="auto"/>
              <w:rPr>
                <w:rFonts w:ascii="Times New Roman" w:eastAsia="Times New Roman" w:hAnsi="Times New Roman" w:cs="Times New Roman"/>
                <w:sz w:val="20"/>
                <w:szCs w:val="20"/>
                <w:lang w:eastAsia="en-GB"/>
              </w:rPr>
            </w:pPr>
          </w:p>
        </w:tc>
      </w:tr>
      <w:tr w:rsidR="0010583D" w:rsidRPr="0010583D" w:rsidTr="009A39F7">
        <w:trPr>
          <w:trHeight w:val="709"/>
        </w:trPr>
        <w:tc>
          <w:tcPr>
            <w:tcW w:w="9464" w:type="dxa"/>
            <w:gridSpan w:val="2"/>
            <w:vMerge/>
            <w:shd w:val="pct15" w:color="auto" w:fill="auto"/>
          </w:tcPr>
          <w:p w:rsidR="0010583D" w:rsidRPr="0010583D" w:rsidRDefault="0010583D" w:rsidP="0010583D">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10583D" w:rsidRPr="0010583D" w:rsidRDefault="0010583D" w:rsidP="0010583D">
            <w:pPr>
              <w:spacing w:before="120" w:after="120" w:line="240" w:lineRule="auto"/>
              <w:jc w:val="both"/>
              <w:rPr>
                <w:rFonts w:ascii="Calibri" w:eastAsia="Times New Roman" w:hAnsi="Calibri" w:cs="Calibri"/>
                <w:b/>
                <w:sz w:val="20"/>
                <w:szCs w:val="20"/>
                <w:lang w:eastAsia="en-GB"/>
              </w:rPr>
            </w:pPr>
            <w:r w:rsidRPr="0010583D">
              <w:rPr>
                <w:rFonts w:ascii="Times New Roman" w:eastAsia="Times New Roman" w:hAnsi="Times New Roman" w:cs="Times New Roman"/>
                <w:sz w:val="20"/>
                <w:szCs w:val="20"/>
                <w:lang w:eastAsia="en-GB"/>
              </w:rPr>
              <w:t>No</w:t>
            </w:r>
          </w:p>
        </w:tc>
        <w:tc>
          <w:tcPr>
            <w:tcW w:w="567" w:type="dxa"/>
            <w:gridSpan w:val="2"/>
          </w:tcPr>
          <w:p w:rsidR="0010583D" w:rsidRPr="0010583D" w:rsidRDefault="0010583D" w:rsidP="0010583D">
            <w:pPr>
              <w:spacing w:before="120" w:after="120" w:line="240" w:lineRule="auto"/>
              <w:jc w:val="both"/>
              <w:rPr>
                <w:rFonts w:ascii="Calibri" w:eastAsia="Times New Roman" w:hAnsi="Calibri" w:cs="Calibri"/>
                <w:b/>
                <w:sz w:val="20"/>
                <w:szCs w:val="20"/>
                <w:lang w:eastAsia="en-GB"/>
              </w:rPr>
            </w:pPr>
            <w:r w:rsidRPr="0010583D">
              <w:rPr>
                <w:rFonts w:ascii="Times New Roman" w:eastAsia="Times New Roman" w:hAnsi="Times New Roman" w:cs="Times New Roman"/>
                <w:sz w:val="20"/>
                <w:szCs w:val="20"/>
                <w:lang w:eastAsia="en-GB"/>
              </w:rPr>
              <w:t>N</w:t>
            </w:r>
          </w:p>
        </w:tc>
      </w:tr>
      <w:tr w:rsidR="0010583D" w:rsidRPr="0010583D" w:rsidTr="009A39F7">
        <w:trPr>
          <w:gridAfter w:val="1"/>
          <w:wAfter w:w="50" w:type="dxa"/>
        </w:trPr>
        <w:tc>
          <w:tcPr>
            <w:tcW w:w="5274" w:type="dxa"/>
            <w:shd w:val="pct10" w:color="auto" w:fill="auto"/>
          </w:tcPr>
          <w:p w:rsidR="0010583D" w:rsidRPr="0010583D" w:rsidRDefault="0010583D" w:rsidP="0010583D">
            <w:pPr>
              <w:spacing w:after="0" w:line="240" w:lineRule="auto"/>
              <w:rPr>
                <w:rFonts w:ascii="Calibri" w:eastAsia="Times New Roman" w:hAnsi="Calibri" w:cs="Arial"/>
                <w:b/>
                <w:lang w:eastAsia="en-GB"/>
              </w:rPr>
            </w:pPr>
            <w:r w:rsidRPr="0010583D">
              <w:rPr>
                <w:rFonts w:ascii="Calibri" w:eastAsia="Times New Roman" w:hAnsi="Calibri" w:cs="Arial"/>
                <w:b/>
                <w:lang w:eastAsia="en-GB"/>
              </w:rPr>
              <w:t>Learning Outcomes tested</w:t>
            </w:r>
          </w:p>
          <w:p w:rsidR="0010583D" w:rsidRPr="0010583D" w:rsidRDefault="0010583D" w:rsidP="0010583D">
            <w:pPr>
              <w:spacing w:after="0" w:line="240" w:lineRule="auto"/>
              <w:rPr>
                <w:rFonts w:ascii="Calibri" w:eastAsia="Times New Roman" w:hAnsi="Calibri" w:cs="Arial"/>
                <w:b/>
                <w:lang w:eastAsia="en-GB"/>
              </w:rPr>
            </w:pPr>
            <w:r w:rsidRPr="0010583D">
              <w:rPr>
                <w:rFonts w:ascii="Calibri" w:eastAsia="Times New Roman" w:hAnsi="Calibri" w:cs="Arial"/>
                <w:b/>
                <w:lang w:eastAsia="en-GB"/>
              </w:rPr>
              <w:t>(from module syllabus)</w:t>
            </w:r>
          </w:p>
          <w:p w:rsidR="0010583D" w:rsidRPr="0010583D" w:rsidRDefault="0010583D" w:rsidP="0010583D">
            <w:pPr>
              <w:numPr>
                <w:ilvl w:val="0"/>
                <w:numId w:val="5"/>
              </w:numPr>
              <w:spacing w:after="0" w:line="240" w:lineRule="auto"/>
              <w:rPr>
                <w:rFonts w:cs="Arial"/>
              </w:rPr>
            </w:pPr>
            <w:r w:rsidRPr="0010583D">
              <w:rPr>
                <w:rFonts w:cs="Arial"/>
              </w:rPr>
              <w:t>Identify and systematically analyse the growth of the trends in global tourism markets and define key types of international tourism destinations evaluating specific development strategies.</w:t>
            </w:r>
          </w:p>
          <w:p w:rsidR="0010583D" w:rsidRPr="0010583D" w:rsidRDefault="0010583D" w:rsidP="0010583D">
            <w:pPr>
              <w:spacing w:after="0" w:line="240" w:lineRule="auto"/>
              <w:rPr>
                <w:rFonts w:ascii="Calibri" w:eastAsia="Times New Roman" w:hAnsi="Calibri" w:cs="Arial"/>
                <w:lang w:eastAsia="en-GB"/>
              </w:rPr>
            </w:pPr>
          </w:p>
        </w:tc>
        <w:tc>
          <w:tcPr>
            <w:tcW w:w="5274" w:type="dxa"/>
            <w:gridSpan w:val="3"/>
            <w:shd w:val="pct10" w:color="auto" w:fill="auto"/>
          </w:tcPr>
          <w:p w:rsidR="0010583D" w:rsidRPr="0010583D" w:rsidRDefault="0010583D" w:rsidP="0010583D">
            <w:pPr>
              <w:spacing w:after="0" w:line="240" w:lineRule="auto"/>
              <w:rPr>
                <w:rFonts w:ascii="Calibri" w:eastAsia="Times New Roman" w:hAnsi="Calibri" w:cs="Arial"/>
                <w:b/>
                <w:lang w:eastAsia="en-GB"/>
              </w:rPr>
            </w:pPr>
            <w:r w:rsidRPr="0010583D">
              <w:rPr>
                <w:rFonts w:ascii="Calibri" w:eastAsia="Times New Roman" w:hAnsi="Calibri" w:cs="Arial"/>
                <w:b/>
                <w:lang w:eastAsia="en-GB"/>
              </w:rPr>
              <w:t>Assessment Criteria</w:t>
            </w:r>
            <w:r w:rsidRPr="0010583D">
              <w:rPr>
                <w:rFonts w:ascii="Calibri" w:eastAsia="Times New Roman" w:hAnsi="Calibri" w:cs="Arial"/>
                <w:lang w:eastAsia="en-GB"/>
              </w:rPr>
              <w:t xml:space="preserve">  </w:t>
            </w:r>
            <w:r w:rsidRPr="0010583D">
              <w:rPr>
                <w:rFonts w:ascii="Calibri" w:eastAsia="Times New Roman" w:hAnsi="Calibri" w:cs="Arial"/>
                <w:b/>
                <w:lang w:eastAsia="en-GB"/>
              </w:rPr>
              <w:t>:</w:t>
            </w:r>
          </w:p>
          <w:p w:rsidR="004D2E87" w:rsidRDefault="004D2E87" w:rsidP="0010583D">
            <w:pPr>
              <w:spacing w:after="0" w:line="240" w:lineRule="auto"/>
              <w:rPr>
                <w:rFonts w:ascii="Calibri" w:eastAsia="Times New Roman" w:hAnsi="Calibri" w:cs="Arial"/>
                <w:b/>
                <w:lang w:eastAsia="en-GB"/>
              </w:rPr>
            </w:pPr>
          </w:p>
          <w:p w:rsidR="0010583D" w:rsidRPr="0010583D" w:rsidRDefault="0010583D" w:rsidP="0010583D">
            <w:pPr>
              <w:spacing w:after="0" w:line="240" w:lineRule="auto"/>
              <w:rPr>
                <w:rFonts w:ascii="Calibri" w:eastAsia="Times New Roman" w:hAnsi="Calibri" w:cs="Arial"/>
                <w:lang w:eastAsia="en-GB"/>
              </w:rPr>
            </w:pPr>
            <w:r w:rsidRPr="0010583D">
              <w:rPr>
                <w:rFonts w:ascii="Calibri" w:eastAsia="Times New Roman" w:hAnsi="Calibri" w:cs="Times New Roman"/>
                <w:lang w:eastAsia="en-GB"/>
              </w:rPr>
              <w:t>Prepare and evaluate a detailed 2500 word assignment that critically identifies and evaluates the growth and trend of global tourism whilst identifying key typologies and evaluating in detail specific development strategies and industry issues.</w:t>
            </w:r>
          </w:p>
        </w:tc>
      </w:tr>
    </w:tbl>
    <w:p w:rsidR="0010583D" w:rsidRPr="0010583D" w:rsidRDefault="0010583D" w:rsidP="0010583D">
      <w:pPr>
        <w:numPr>
          <w:ilvl w:val="0"/>
          <w:numId w:val="1"/>
        </w:numPr>
        <w:spacing w:after="0" w:line="240" w:lineRule="auto"/>
        <w:rPr>
          <w:rFonts w:ascii="Calibri" w:eastAsia="Times New Roman" w:hAnsi="Calibri" w:cs="Calibri"/>
          <w:b/>
          <w:sz w:val="20"/>
          <w:szCs w:val="20"/>
          <w:lang w:eastAsia="en-GB"/>
        </w:rPr>
      </w:pPr>
      <w:r w:rsidRPr="0010583D">
        <w:rPr>
          <w:rFonts w:ascii="Calibri" w:eastAsia="Times New Roman" w:hAnsi="Calibri" w:cs="Calibri"/>
          <w:b/>
          <w:sz w:val="20"/>
          <w:szCs w:val="20"/>
          <w:lang w:eastAsia="en-GB"/>
        </w:rPr>
        <w:t xml:space="preserve">DO NOT put this form into </w:t>
      </w:r>
      <w:proofErr w:type="spellStart"/>
      <w:r w:rsidRPr="0010583D">
        <w:rPr>
          <w:rFonts w:ascii="Calibri" w:eastAsia="Times New Roman" w:hAnsi="Calibri" w:cs="Calibri"/>
          <w:b/>
          <w:sz w:val="20"/>
          <w:szCs w:val="20"/>
          <w:lang w:eastAsia="en-GB"/>
        </w:rPr>
        <w:t>Turnitin</w:t>
      </w:r>
      <w:proofErr w:type="spellEnd"/>
      <w:r w:rsidRPr="0010583D">
        <w:rPr>
          <w:rFonts w:ascii="Calibri" w:eastAsia="Times New Roman" w:hAnsi="Calibri" w:cs="Calibri"/>
          <w:b/>
          <w:sz w:val="20"/>
          <w:szCs w:val="20"/>
          <w:lang w:eastAsia="en-GB"/>
        </w:rPr>
        <w:t xml:space="preserve"> or it will match many similarities with other students’ submissions.</w:t>
      </w:r>
    </w:p>
    <w:p w:rsidR="0010583D" w:rsidRPr="0010583D" w:rsidRDefault="0010583D" w:rsidP="0010583D">
      <w:pPr>
        <w:spacing w:after="0" w:line="240" w:lineRule="auto"/>
        <w:rPr>
          <w:rFonts w:ascii="Calibri" w:eastAsia="Times New Roman" w:hAnsi="Calibri" w:cs="Calibri"/>
          <w:b/>
          <w:sz w:val="20"/>
          <w:szCs w:val="20"/>
          <w:lang w:eastAsia="en-GB"/>
        </w:rPr>
      </w:pPr>
    </w:p>
    <w:p w:rsidR="0010583D" w:rsidRPr="0010583D" w:rsidRDefault="0010583D" w:rsidP="0010583D">
      <w:pPr>
        <w:spacing w:after="0" w:line="240" w:lineRule="auto"/>
        <w:rPr>
          <w:rFonts w:ascii="Calibri" w:eastAsia="Times New Roman" w:hAnsi="Calibri" w:cs="Calibri"/>
          <w:b/>
          <w:sz w:val="20"/>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10583D" w:rsidRPr="0010583D" w:rsidTr="009A39F7">
        <w:tc>
          <w:tcPr>
            <w:tcW w:w="9747" w:type="dxa"/>
            <w:shd w:val="pct10" w:color="auto" w:fill="auto"/>
          </w:tcPr>
          <w:p w:rsidR="0010583D" w:rsidRPr="0010583D" w:rsidRDefault="0010583D" w:rsidP="0010583D">
            <w:pPr>
              <w:spacing w:after="200" w:line="276" w:lineRule="auto"/>
              <w:rPr>
                <w:rFonts w:ascii="Arial" w:hAnsi="Arial" w:cs="Arial"/>
                <w:b/>
              </w:rPr>
            </w:pPr>
            <w:r w:rsidRPr="0010583D">
              <w:rPr>
                <w:rFonts w:ascii="Arial" w:hAnsi="Arial" w:cs="Arial"/>
                <w:b/>
              </w:rPr>
              <w:t xml:space="preserve">Module Learning Outcomes </w:t>
            </w:r>
          </w:p>
          <w:p w:rsidR="0010583D" w:rsidRPr="0010583D" w:rsidRDefault="0010583D" w:rsidP="0010583D">
            <w:pPr>
              <w:spacing w:after="200" w:line="276" w:lineRule="auto"/>
              <w:rPr>
                <w:rFonts w:ascii="Arial" w:hAnsi="Arial" w:cs="Arial"/>
              </w:rPr>
            </w:pPr>
            <w:r w:rsidRPr="0010583D">
              <w:rPr>
                <w:rFonts w:ascii="Arial" w:hAnsi="Arial" w:cs="Arial"/>
                <w:b/>
              </w:rPr>
              <w:t>(from module syllabus)</w:t>
            </w:r>
          </w:p>
        </w:tc>
      </w:tr>
      <w:tr w:rsidR="0010583D" w:rsidRPr="0010583D" w:rsidTr="009A39F7">
        <w:tc>
          <w:tcPr>
            <w:tcW w:w="9747" w:type="dxa"/>
          </w:tcPr>
          <w:p w:rsidR="0010583D" w:rsidRPr="0010583D" w:rsidRDefault="0010583D" w:rsidP="0010583D">
            <w:pPr>
              <w:spacing w:after="200" w:line="276" w:lineRule="auto"/>
              <w:rPr>
                <w:rFonts w:ascii="Arial" w:hAnsi="Arial" w:cs="Arial"/>
                <w:sz w:val="24"/>
                <w:szCs w:val="24"/>
              </w:rPr>
            </w:pPr>
          </w:p>
          <w:p w:rsidR="0010583D" w:rsidRPr="0010583D" w:rsidRDefault="0010583D" w:rsidP="0010583D">
            <w:pPr>
              <w:overflowPunct w:val="0"/>
              <w:autoSpaceDE w:val="0"/>
              <w:autoSpaceDN w:val="0"/>
              <w:adjustRightInd w:val="0"/>
              <w:spacing w:after="200" w:line="276" w:lineRule="auto"/>
              <w:textAlignment w:val="baseline"/>
              <w:rPr>
                <w:rFonts w:ascii="Arial" w:hAnsi="Arial" w:cs="Arial"/>
                <w:sz w:val="24"/>
                <w:szCs w:val="24"/>
              </w:rPr>
            </w:pPr>
            <w:r w:rsidRPr="0010583D">
              <w:rPr>
                <w:rFonts w:ascii="Arial" w:hAnsi="Arial" w:cs="Arial"/>
                <w:sz w:val="24"/>
                <w:szCs w:val="24"/>
              </w:rPr>
              <w:t>Upon the successful completion of this module, the student should be able to demonstrate the ability to:</w:t>
            </w:r>
          </w:p>
          <w:p w:rsidR="0010583D" w:rsidRPr="0010583D" w:rsidRDefault="0010583D" w:rsidP="0010583D">
            <w:pPr>
              <w:overflowPunct w:val="0"/>
              <w:autoSpaceDE w:val="0"/>
              <w:autoSpaceDN w:val="0"/>
              <w:adjustRightInd w:val="0"/>
              <w:spacing w:after="200" w:line="276" w:lineRule="auto"/>
              <w:ind w:left="426" w:hanging="426"/>
              <w:textAlignment w:val="baseline"/>
              <w:rPr>
                <w:rFonts w:ascii="Arial" w:hAnsi="Arial" w:cs="Arial"/>
                <w:sz w:val="24"/>
                <w:szCs w:val="24"/>
              </w:rPr>
            </w:pPr>
          </w:p>
          <w:p w:rsidR="0010583D" w:rsidRPr="0010583D" w:rsidRDefault="0010583D" w:rsidP="0010583D">
            <w:pPr>
              <w:numPr>
                <w:ilvl w:val="0"/>
                <w:numId w:val="3"/>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426" w:hanging="426"/>
              <w:textAlignment w:val="baseline"/>
              <w:rPr>
                <w:rFonts w:ascii="Arial" w:hAnsi="Arial" w:cs="Arial"/>
                <w:sz w:val="24"/>
                <w:szCs w:val="24"/>
              </w:rPr>
            </w:pPr>
            <w:r w:rsidRPr="0010583D">
              <w:rPr>
                <w:rFonts w:ascii="Arial" w:hAnsi="Arial" w:cs="Arial"/>
                <w:sz w:val="24"/>
                <w:szCs w:val="24"/>
              </w:rPr>
              <w:t>Identify and evaluate the growth of trends in global tourism markets and define key types of international tourism destinations.</w:t>
            </w:r>
          </w:p>
          <w:p w:rsidR="0010583D" w:rsidRPr="0010583D" w:rsidRDefault="0010583D" w:rsidP="0010583D">
            <w:pPr>
              <w:overflowPunct w:val="0"/>
              <w:autoSpaceDE w:val="0"/>
              <w:autoSpaceDN w:val="0"/>
              <w:adjustRightInd w:val="0"/>
              <w:spacing w:after="200" w:line="276" w:lineRule="auto"/>
              <w:ind w:left="426" w:hanging="426"/>
              <w:textAlignment w:val="baseline"/>
              <w:rPr>
                <w:rFonts w:ascii="Arial" w:hAnsi="Arial" w:cs="Arial"/>
                <w:sz w:val="24"/>
                <w:szCs w:val="24"/>
              </w:rPr>
            </w:pPr>
          </w:p>
          <w:p w:rsidR="0010583D" w:rsidRPr="0010583D" w:rsidRDefault="0010583D" w:rsidP="0010583D">
            <w:pPr>
              <w:numPr>
                <w:ilvl w:val="0"/>
                <w:numId w:val="3"/>
              </w:numPr>
              <w:tabs>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40" w:lineRule="auto"/>
              <w:ind w:left="426" w:hanging="426"/>
              <w:textAlignment w:val="baseline"/>
              <w:rPr>
                <w:rFonts w:ascii="Arial" w:hAnsi="Arial" w:cs="Arial"/>
                <w:sz w:val="24"/>
                <w:szCs w:val="24"/>
              </w:rPr>
            </w:pPr>
            <w:r w:rsidRPr="0010583D">
              <w:rPr>
                <w:rFonts w:ascii="Arial" w:hAnsi="Arial" w:cs="Arial"/>
                <w:sz w:val="24"/>
                <w:szCs w:val="24"/>
              </w:rPr>
              <w:t>Critically appraise the relationships between the host country and visitor and analyse the impacts upon future demand.</w:t>
            </w:r>
          </w:p>
          <w:p w:rsidR="0010583D" w:rsidRPr="0010583D" w:rsidRDefault="0010583D" w:rsidP="0010583D">
            <w:pPr>
              <w:spacing w:after="200" w:line="276" w:lineRule="auto"/>
              <w:rPr>
                <w:rFonts w:ascii="Arial" w:hAnsi="Arial" w:cs="Arial"/>
                <w:sz w:val="24"/>
                <w:szCs w:val="24"/>
              </w:rPr>
            </w:pPr>
          </w:p>
        </w:tc>
      </w:tr>
    </w:tbl>
    <w:p w:rsidR="0010583D" w:rsidRPr="0010583D" w:rsidRDefault="0010583D" w:rsidP="0010583D">
      <w:pPr>
        <w:spacing w:after="200" w:line="276" w:lineRule="auto"/>
        <w:rPr>
          <w:rFonts w:ascii="Arial" w:hAnsi="Arial" w:cs="Arial"/>
          <w:b/>
          <w:sz w:val="24"/>
          <w:szCs w:val="24"/>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b/>
        </w:rPr>
      </w:pPr>
    </w:p>
    <w:p w:rsidR="0010583D" w:rsidRPr="0010583D" w:rsidRDefault="0010583D" w:rsidP="0010583D">
      <w:pPr>
        <w:spacing w:after="200" w:line="276" w:lineRule="auto"/>
        <w:rPr>
          <w:rFonts w:ascii="Arial" w:hAnsi="Arial" w:cs="Arial"/>
          <w:sz w:val="16"/>
          <w:szCs w:val="16"/>
        </w:rPr>
      </w:pPr>
    </w:p>
    <w:p w:rsidR="0010583D" w:rsidRPr="0010583D" w:rsidRDefault="0010583D" w:rsidP="0010583D">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rPr>
      </w:pPr>
      <w:r w:rsidRPr="0010583D">
        <w:rPr>
          <w:b/>
          <w:sz w:val="28"/>
          <w:szCs w:val="28"/>
          <w:u w:val="single"/>
        </w:rPr>
        <w:lastRenderedPageBreak/>
        <w:t>TASK DESCRIPTION</w:t>
      </w:r>
    </w:p>
    <w:p w:rsidR="0010583D" w:rsidRPr="0010583D" w:rsidRDefault="0010583D" w:rsidP="0010583D">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rPr>
      </w:pPr>
      <w:r w:rsidRPr="0010583D">
        <w:rPr>
          <w:b/>
          <w:sz w:val="28"/>
          <w:szCs w:val="28"/>
          <w:u w:val="single"/>
        </w:rPr>
        <w:t>Global Destination Management - ASSIGN 1</w:t>
      </w:r>
    </w:p>
    <w:p w:rsidR="0010583D" w:rsidRPr="0010583D" w:rsidRDefault="0010583D" w:rsidP="0010583D">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rPr>
      </w:pPr>
      <w:proofErr w:type="gramStart"/>
      <w:r w:rsidRPr="0010583D">
        <w:rPr>
          <w:b/>
          <w:sz w:val="28"/>
          <w:szCs w:val="28"/>
          <w:u w:val="single"/>
        </w:rPr>
        <w:t>TASK :</w:t>
      </w:r>
      <w:proofErr w:type="gramEnd"/>
      <w:r w:rsidRPr="0010583D">
        <w:rPr>
          <w:b/>
          <w:sz w:val="28"/>
          <w:szCs w:val="28"/>
          <w:u w:val="single"/>
        </w:rPr>
        <w:t xml:space="preserve"> </w:t>
      </w:r>
      <w:r w:rsidRPr="0010583D">
        <w:rPr>
          <w:rFonts w:ascii="Calibri" w:hAnsi="Calibri" w:cs="Arial"/>
          <w:b/>
        </w:rPr>
        <w:t>Write an “Industry Destination Review”.</w:t>
      </w:r>
    </w:p>
    <w:p w:rsidR="0010583D" w:rsidRPr="0010583D" w:rsidRDefault="0010583D" w:rsidP="0010583D">
      <w:pPr>
        <w:tabs>
          <w:tab w:val="left" w:pos="2880"/>
        </w:tabs>
        <w:spacing w:after="200" w:line="276" w:lineRule="auto"/>
        <w:rPr>
          <w:b/>
          <w:szCs w:val="24"/>
          <w:u w:val="single"/>
        </w:rPr>
      </w:pPr>
      <w:r w:rsidRPr="0010583D">
        <w:rPr>
          <w:b/>
          <w:szCs w:val="24"/>
          <w:u w:val="single"/>
        </w:rPr>
        <w:t>ANSWER GUIDELINES:</w:t>
      </w:r>
    </w:p>
    <w:p w:rsidR="0010583D" w:rsidRPr="0010583D" w:rsidRDefault="0010583D" w:rsidP="0010583D">
      <w:pPr>
        <w:tabs>
          <w:tab w:val="left" w:pos="2880"/>
        </w:tabs>
        <w:spacing w:after="200" w:line="276" w:lineRule="auto"/>
        <w:rPr>
          <w:b/>
          <w:szCs w:val="24"/>
          <w:u w:val="single"/>
        </w:rPr>
      </w:pPr>
      <w:r w:rsidRPr="0010583D">
        <w:rPr>
          <w:b/>
          <w:sz w:val="24"/>
          <w:szCs w:val="24"/>
        </w:rPr>
        <w:t xml:space="preserve">Students are to select </w:t>
      </w:r>
      <w:r w:rsidRPr="0010583D">
        <w:rPr>
          <w:b/>
          <w:sz w:val="24"/>
          <w:szCs w:val="24"/>
          <w:u w:val="single"/>
        </w:rPr>
        <w:t>one</w:t>
      </w:r>
      <w:r w:rsidRPr="0010583D">
        <w:rPr>
          <w:b/>
          <w:sz w:val="24"/>
          <w:szCs w:val="24"/>
        </w:rPr>
        <w:t xml:space="preserve"> of the countries below and write a detailed </w:t>
      </w:r>
      <w:r w:rsidRPr="0010583D">
        <w:rPr>
          <w:b/>
          <w:sz w:val="28"/>
          <w:szCs w:val="28"/>
        </w:rPr>
        <w:t>“Industry Destination Review”.</w:t>
      </w:r>
      <w:r w:rsidRPr="0010583D">
        <w:rPr>
          <w:b/>
          <w:sz w:val="24"/>
          <w:szCs w:val="24"/>
        </w:rPr>
        <w:t xml:space="preserve"> The written article is to be aimed at Travel and Tourism Industry Professionals. [Reviews to be in the region of 2,500 words]. </w:t>
      </w:r>
    </w:p>
    <w:p w:rsidR="0010583D" w:rsidRPr="0010583D" w:rsidRDefault="0010583D" w:rsidP="0010583D">
      <w:pPr>
        <w:rPr>
          <w:b/>
          <w:i/>
          <w:sz w:val="32"/>
          <w:szCs w:val="32"/>
          <w:u w:val="single"/>
        </w:rPr>
      </w:pPr>
      <w:proofErr w:type="gramStart"/>
      <w:r w:rsidRPr="0010583D">
        <w:rPr>
          <w:b/>
          <w:i/>
          <w:sz w:val="32"/>
          <w:szCs w:val="32"/>
          <w:u w:val="single"/>
        </w:rPr>
        <w:t>Countries :</w:t>
      </w:r>
      <w:proofErr w:type="gramEnd"/>
    </w:p>
    <w:p w:rsidR="0010583D" w:rsidRPr="0010583D" w:rsidRDefault="0010583D" w:rsidP="0010583D">
      <w:pPr>
        <w:rPr>
          <w:b/>
          <w:sz w:val="24"/>
          <w:szCs w:val="24"/>
        </w:rPr>
      </w:pPr>
      <w:r w:rsidRPr="0010583D">
        <w:rPr>
          <w:b/>
          <w:sz w:val="24"/>
          <w:szCs w:val="24"/>
        </w:rPr>
        <w:t>Netherlands</w:t>
      </w:r>
      <w:r w:rsidRPr="0010583D">
        <w:rPr>
          <w:b/>
          <w:sz w:val="24"/>
          <w:szCs w:val="24"/>
        </w:rPr>
        <w:tab/>
      </w:r>
      <w:r w:rsidRPr="0010583D">
        <w:rPr>
          <w:b/>
          <w:sz w:val="24"/>
          <w:szCs w:val="24"/>
        </w:rPr>
        <w:tab/>
        <w:t>Mexico</w:t>
      </w:r>
      <w:r w:rsidRPr="0010583D">
        <w:rPr>
          <w:b/>
          <w:sz w:val="24"/>
          <w:szCs w:val="24"/>
        </w:rPr>
        <w:tab/>
      </w:r>
      <w:r w:rsidRPr="0010583D">
        <w:rPr>
          <w:b/>
          <w:sz w:val="24"/>
          <w:szCs w:val="24"/>
        </w:rPr>
        <w:tab/>
      </w:r>
      <w:r w:rsidRPr="0010583D">
        <w:rPr>
          <w:b/>
          <w:sz w:val="24"/>
          <w:szCs w:val="24"/>
        </w:rPr>
        <w:tab/>
        <w:t>United Arab Emirates</w:t>
      </w:r>
      <w:r w:rsidRPr="0010583D">
        <w:rPr>
          <w:b/>
          <w:sz w:val="24"/>
          <w:szCs w:val="24"/>
        </w:rPr>
        <w:tab/>
      </w:r>
      <w:r w:rsidRPr="0010583D">
        <w:rPr>
          <w:b/>
          <w:sz w:val="24"/>
          <w:szCs w:val="24"/>
        </w:rPr>
        <w:tab/>
        <w:t>Belgium</w:t>
      </w:r>
    </w:p>
    <w:p w:rsidR="0010583D" w:rsidRPr="0010583D" w:rsidRDefault="0010583D" w:rsidP="0010583D">
      <w:pPr>
        <w:rPr>
          <w:b/>
          <w:sz w:val="24"/>
          <w:szCs w:val="24"/>
        </w:rPr>
      </w:pPr>
      <w:r w:rsidRPr="0010583D">
        <w:rPr>
          <w:b/>
          <w:sz w:val="24"/>
          <w:szCs w:val="24"/>
        </w:rPr>
        <w:t>Australia</w:t>
      </w:r>
      <w:r w:rsidRPr="0010583D">
        <w:rPr>
          <w:b/>
          <w:sz w:val="24"/>
          <w:szCs w:val="24"/>
        </w:rPr>
        <w:tab/>
      </w:r>
      <w:r w:rsidRPr="0010583D">
        <w:rPr>
          <w:b/>
          <w:sz w:val="24"/>
          <w:szCs w:val="24"/>
        </w:rPr>
        <w:tab/>
        <w:t>Japan</w:t>
      </w:r>
      <w:r w:rsidRPr="0010583D">
        <w:rPr>
          <w:b/>
          <w:sz w:val="24"/>
          <w:szCs w:val="24"/>
        </w:rPr>
        <w:tab/>
      </w:r>
      <w:r w:rsidRPr="0010583D">
        <w:rPr>
          <w:b/>
          <w:sz w:val="24"/>
          <w:szCs w:val="24"/>
        </w:rPr>
        <w:tab/>
      </w:r>
      <w:r w:rsidRPr="0010583D">
        <w:rPr>
          <w:b/>
          <w:sz w:val="24"/>
          <w:szCs w:val="24"/>
        </w:rPr>
        <w:tab/>
      </w:r>
      <w:r w:rsidRPr="0010583D">
        <w:rPr>
          <w:b/>
          <w:sz w:val="24"/>
          <w:szCs w:val="24"/>
        </w:rPr>
        <w:tab/>
        <w:t>Poland</w:t>
      </w:r>
      <w:r w:rsidRPr="0010583D">
        <w:rPr>
          <w:b/>
          <w:sz w:val="24"/>
          <w:szCs w:val="24"/>
        </w:rPr>
        <w:tab/>
      </w:r>
      <w:r w:rsidRPr="0010583D">
        <w:rPr>
          <w:b/>
          <w:sz w:val="24"/>
          <w:szCs w:val="24"/>
        </w:rPr>
        <w:tab/>
      </w:r>
      <w:r w:rsidRPr="0010583D">
        <w:rPr>
          <w:b/>
          <w:sz w:val="24"/>
          <w:szCs w:val="24"/>
        </w:rPr>
        <w:tab/>
      </w:r>
      <w:r w:rsidRPr="0010583D">
        <w:rPr>
          <w:b/>
          <w:sz w:val="24"/>
          <w:szCs w:val="24"/>
        </w:rPr>
        <w:tab/>
        <w:t>Malaysia</w:t>
      </w:r>
    </w:p>
    <w:p w:rsidR="0010583D" w:rsidRPr="0010583D" w:rsidRDefault="0010583D" w:rsidP="0010583D">
      <w:pPr>
        <w:rPr>
          <w:b/>
          <w:sz w:val="24"/>
          <w:szCs w:val="24"/>
        </w:rPr>
      </w:pPr>
      <w:r w:rsidRPr="0010583D">
        <w:rPr>
          <w:b/>
          <w:sz w:val="24"/>
          <w:szCs w:val="24"/>
        </w:rPr>
        <w:t>Italy</w:t>
      </w:r>
      <w:r w:rsidRPr="0010583D">
        <w:rPr>
          <w:b/>
          <w:sz w:val="24"/>
          <w:szCs w:val="24"/>
        </w:rPr>
        <w:tab/>
      </w:r>
      <w:r w:rsidRPr="0010583D">
        <w:rPr>
          <w:b/>
          <w:sz w:val="24"/>
          <w:szCs w:val="24"/>
        </w:rPr>
        <w:tab/>
      </w:r>
      <w:r w:rsidRPr="0010583D">
        <w:rPr>
          <w:b/>
          <w:sz w:val="24"/>
          <w:szCs w:val="24"/>
        </w:rPr>
        <w:tab/>
        <w:t>China</w:t>
      </w:r>
      <w:r w:rsidRPr="0010583D">
        <w:rPr>
          <w:b/>
          <w:sz w:val="24"/>
          <w:szCs w:val="24"/>
        </w:rPr>
        <w:tab/>
      </w:r>
      <w:r w:rsidRPr="0010583D">
        <w:rPr>
          <w:b/>
          <w:sz w:val="24"/>
          <w:szCs w:val="24"/>
        </w:rPr>
        <w:tab/>
      </w:r>
      <w:r w:rsidRPr="0010583D">
        <w:rPr>
          <w:b/>
          <w:sz w:val="24"/>
          <w:szCs w:val="24"/>
        </w:rPr>
        <w:tab/>
      </w:r>
      <w:r w:rsidRPr="0010583D">
        <w:rPr>
          <w:b/>
          <w:sz w:val="24"/>
          <w:szCs w:val="24"/>
        </w:rPr>
        <w:tab/>
        <w:t>Russia</w:t>
      </w:r>
      <w:r w:rsidRPr="0010583D">
        <w:rPr>
          <w:b/>
          <w:sz w:val="24"/>
          <w:szCs w:val="24"/>
        </w:rPr>
        <w:tab/>
      </w:r>
      <w:r w:rsidRPr="0010583D">
        <w:rPr>
          <w:b/>
          <w:sz w:val="24"/>
          <w:szCs w:val="24"/>
        </w:rPr>
        <w:tab/>
      </w:r>
      <w:r w:rsidRPr="0010583D">
        <w:rPr>
          <w:b/>
          <w:sz w:val="24"/>
          <w:szCs w:val="24"/>
        </w:rPr>
        <w:tab/>
      </w:r>
      <w:r w:rsidRPr="0010583D">
        <w:rPr>
          <w:b/>
          <w:sz w:val="24"/>
          <w:szCs w:val="24"/>
        </w:rPr>
        <w:tab/>
        <w:t>South Africa</w:t>
      </w:r>
    </w:p>
    <w:p w:rsidR="0010583D" w:rsidRPr="0010583D" w:rsidRDefault="0010583D" w:rsidP="0010583D">
      <w:pPr>
        <w:rPr>
          <w:b/>
          <w:sz w:val="24"/>
          <w:szCs w:val="24"/>
        </w:rPr>
      </w:pPr>
      <w:r w:rsidRPr="0010583D">
        <w:rPr>
          <w:b/>
          <w:sz w:val="24"/>
          <w:szCs w:val="24"/>
        </w:rPr>
        <w:t>France</w:t>
      </w:r>
      <w:r w:rsidRPr="0010583D">
        <w:rPr>
          <w:b/>
          <w:sz w:val="24"/>
          <w:szCs w:val="24"/>
        </w:rPr>
        <w:tab/>
      </w:r>
      <w:r w:rsidRPr="0010583D">
        <w:rPr>
          <w:b/>
          <w:sz w:val="24"/>
          <w:szCs w:val="24"/>
        </w:rPr>
        <w:tab/>
      </w:r>
      <w:r w:rsidRPr="0010583D">
        <w:rPr>
          <w:b/>
          <w:sz w:val="24"/>
          <w:szCs w:val="24"/>
        </w:rPr>
        <w:tab/>
        <w:t>India</w:t>
      </w:r>
      <w:r w:rsidRPr="0010583D">
        <w:rPr>
          <w:b/>
          <w:sz w:val="24"/>
          <w:szCs w:val="24"/>
        </w:rPr>
        <w:tab/>
      </w:r>
      <w:r w:rsidRPr="0010583D">
        <w:rPr>
          <w:b/>
          <w:sz w:val="24"/>
          <w:szCs w:val="24"/>
        </w:rPr>
        <w:tab/>
      </w:r>
      <w:r w:rsidRPr="0010583D">
        <w:rPr>
          <w:b/>
          <w:sz w:val="24"/>
          <w:szCs w:val="24"/>
        </w:rPr>
        <w:tab/>
      </w:r>
      <w:r w:rsidRPr="0010583D">
        <w:rPr>
          <w:b/>
          <w:sz w:val="24"/>
          <w:szCs w:val="24"/>
        </w:rPr>
        <w:tab/>
        <w:t>Bulgaria</w:t>
      </w:r>
      <w:r w:rsidRPr="0010583D">
        <w:rPr>
          <w:b/>
          <w:sz w:val="24"/>
          <w:szCs w:val="24"/>
        </w:rPr>
        <w:tab/>
      </w:r>
      <w:r w:rsidRPr="0010583D">
        <w:rPr>
          <w:b/>
          <w:sz w:val="24"/>
          <w:szCs w:val="24"/>
        </w:rPr>
        <w:tab/>
      </w:r>
      <w:r w:rsidRPr="0010583D">
        <w:rPr>
          <w:b/>
          <w:sz w:val="24"/>
          <w:szCs w:val="24"/>
        </w:rPr>
        <w:tab/>
        <w:t>Canada</w:t>
      </w:r>
    </w:p>
    <w:p w:rsidR="0010583D" w:rsidRPr="0010583D" w:rsidRDefault="0010583D" w:rsidP="0010583D">
      <w:pPr>
        <w:rPr>
          <w:b/>
          <w:sz w:val="24"/>
          <w:szCs w:val="24"/>
        </w:rPr>
      </w:pPr>
      <w:r w:rsidRPr="0010583D">
        <w:rPr>
          <w:b/>
          <w:sz w:val="24"/>
          <w:szCs w:val="24"/>
        </w:rPr>
        <w:t>Norway</w:t>
      </w:r>
      <w:r w:rsidRPr="0010583D">
        <w:rPr>
          <w:b/>
          <w:sz w:val="24"/>
          <w:szCs w:val="24"/>
        </w:rPr>
        <w:tab/>
      </w:r>
      <w:r w:rsidRPr="0010583D">
        <w:rPr>
          <w:b/>
          <w:sz w:val="24"/>
          <w:szCs w:val="24"/>
        </w:rPr>
        <w:tab/>
        <w:t>Kenya</w:t>
      </w:r>
      <w:r w:rsidRPr="0010583D">
        <w:rPr>
          <w:b/>
          <w:sz w:val="24"/>
          <w:szCs w:val="24"/>
        </w:rPr>
        <w:tab/>
      </w:r>
      <w:r w:rsidRPr="0010583D">
        <w:rPr>
          <w:b/>
          <w:sz w:val="24"/>
          <w:szCs w:val="24"/>
        </w:rPr>
        <w:tab/>
      </w:r>
      <w:r w:rsidRPr="0010583D">
        <w:rPr>
          <w:b/>
          <w:sz w:val="24"/>
          <w:szCs w:val="24"/>
        </w:rPr>
        <w:tab/>
      </w:r>
      <w:r w:rsidRPr="0010583D">
        <w:rPr>
          <w:b/>
          <w:sz w:val="24"/>
          <w:szCs w:val="24"/>
        </w:rPr>
        <w:tab/>
        <w:t>Cuba</w:t>
      </w:r>
      <w:r w:rsidRPr="0010583D">
        <w:rPr>
          <w:b/>
          <w:sz w:val="24"/>
          <w:szCs w:val="24"/>
        </w:rPr>
        <w:tab/>
      </w:r>
      <w:r w:rsidRPr="0010583D">
        <w:rPr>
          <w:b/>
          <w:sz w:val="24"/>
          <w:szCs w:val="24"/>
        </w:rPr>
        <w:tab/>
      </w:r>
      <w:r w:rsidRPr="0010583D">
        <w:rPr>
          <w:b/>
          <w:sz w:val="24"/>
          <w:szCs w:val="24"/>
        </w:rPr>
        <w:tab/>
      </w:r>
      <w:r w:rsidRPr="0010583D">
        <w:rPr>
          <w:b/>
          <w:sz w:val="24"/>
          <w:szCs w:val="24"/>
        </w:rPr>
        <w:tab/>
        <w:t>Switzerland</w:t>
      </w:r>
    </w:p>
    <w:p w:rsidR="0010583D" w:rsidRPr="0010583D" w:rsidRDefault="0010583D" w:rsidP="0010583D">
      <w:pPr>
        <w:rPr>
          <w:sz w:val="24"/>
          <w:szCs w:val="24"/>
        </w:rPr>
      </w:pPr>
      <w:r w:rsidRPr="0010583D">
        <w:rPr>
          <w:sz w:val="24"/>
          <w:szCs w:val="24"/>
        </w:rPr>
        <w:t xml:space="preserve">In recent months, a publisher has commissioned you to undertake essential research into: </w:t>
      </w:r>
      <w:r w:rsidRPr="0010583D">
        <w:rPr>
          <w:sz w:val="24"/>
          <w:szCs w:val="24"/>
          <w:u w:val="single"/>
        </w:rPr>
        <w:t>(chosen country),</w:t>
      </w:r>
      <w:r w:rsidRPr="0010583D">
        <w:rPr>
          <w:sz w:val="24"/>
          <w:szCs w:val="24"/>
        </w:rPr>
        <w:t xml:space="preserve"> with the aim to write an industry destination review, to be included in their next annual publication. The remit of the review, is to provide an </w:t>
      </w:r>
      <w:r w:rsidRPr="0010583D">
        <w:rPr>
          <w:i/>
          <w:sz w:val="24"/>
          <w:szCs w:val="24"/>
        </w:rPr>
        <w:t>industry focussed</w:t>
      </w:r>
      <w:r w:rsidRPr="0010583D">
        <w:rPr>
          <w:sz w:val="24"/>
          <w:szCs w:val="24"/>
        </w:rPr>
        <w:t xml:space="preserve"> critical insight into the ‘case study’ location and its strategic tourism development, which would benefit tourism professionals.</w:t>
      </w:r>
    </w:p>
    <w:p w:rsidR="0010583D" w:rsidRPr="0010583D" w:rsidRDefault="0010583D" w:rsidP="0010583D">
      <w:pPr>
        <w:rPr>
          <w:i/>
          <w:sz w:val="24"/>
          <w:szCs w:val="24"/>
        </w:rPr>
      </w:pPr>
      <w:proofErr w:type="gramStart"/>
      <w:r w:rsidRPr="0010583D">
        <w:rPr>
          <w:i/>
          <w:sz w:val="24"/>
          <w:szCs w:val="24"/>
        </w:rPr>
        <w:t>Guidelines :</w:t>
      </w:r>
      <w:proofErr w:type="gramEnd"/>
    </w:p>
    <w:p w:rsidR="0010583D" w:rsidRPr="0010583D" w:rsidRDefault="0010583D" w:rsidP="0010583D">
      <w:pPr>
        <w:rPr>
          <w:i/>
          <w:sz w:val="24"/>
          <w:szCs w:val="24"/>
        </w:rPr>
      </w:pPr>
      <w:r w:rsidRPr="0010583D">
        <w:rPr>
          <w:i/>
          <w:sz w:val="24"/>
          <w:szCs w:val="24"/>
        </w:rPr>
        <w:t>From a travel and tourism perspective……</w:t>
      </w:r>
    </w:p>
    <w:p w:rsidR="0010583D" w:rsidRPr="0010583D" w:rsidRDefault="0010583D" w:rsidP="0010583D">
      <w:pPr>
        <w:numPr>
          <w:ilvl w:val="0"/>
          <w:numId w:val="4"/>
        </w:numPr>
        <w:spacing w:after="200" w:line="276" w:lineRule="auto"/>
        <w:contextualSpacing/>
        <w:rPr>
          <w:i/>
          <w:sz w:val="24"/>
          <w:szCs w:val="24"/>
        </w:rPr>
      </w:pPr>
      <w:r w:rsidRPr="0010583D">
        <w:rPr>
          <w:i/>
          <w:sz w:val="24"/>
          <w:szCs w:val="24"/>
        </w:rPr>
        <w:t xml:space="preserve">Provide an in-depth overview of the country’s </w:t>
      </w:r>
      <w:r w:rsidRPr="0010583D">
        <w:rPr>
          <w:b/>
          <w:i/>
          <w:sz w:val="24"/>
          <w:szCs w:val="24"/>
        </w:rPr>
        <w:t>location / geography / topography / key regions</w:t>
      </w:r>
      <w:r w:rsidRPr="0010583D">
        <w:rPr>
          <w:i/>
          <w:sz w:val="24"/>
          <w:szCs w:val="24"/>
        </w:rPr>
        <w:t>……</w:t>
      </w:r>
    </w:p>
    <w:p w:rsidR="0010583D" w:rsidRPr="0010583D" w:rsidRDefault="0010583D" w:rsidP="0010583D">
      <w:pPr>
        <w:numPr>
          <w:ilvl w:val="0"/>
          <w:numId w:val="4"/>
        </w:numPr>
        <w:spacing w:after="200" w:line="276" w:lineRule="auto"/>
        <w:contextualSpacing/>
        <w:rPr>
          <w:i/>
          <w:sz w:val="24"/>
          <w:szCs w:val="24"/>
        </w:rPr>
      </w:pPr>
      <w:r w:rsidRPr="0010583D">
        <w:rPr>
          <w:i/>
          <w:sz w:val="24"/>
          <w:szCs w:val="24"/>
        </w:rPr>
        <w:t>Critically appraise its culture (</w:t>
      </w:r>
      <w:r w:rsidRPr="0010583D">
        <w:rPr>
          <w:b/>
          <w:i/>
          <w:sz w:val="24"/>
          <w:szCs w:val="24"/>
        </w:rPr>
        <w:t>population, language, heritage, social context</w:t>
      </w:r>
      <w:r w:rsidRPr="0010583D">
        <w:rPr>
          <w:i/>
          <w:sz w:val="24"/>
          <w:szCs w:val="24"/>
        </w:rPr>
        <w:t>…….)</w:t>
      </w:r>
    </w:p>
    <w:p w:rsidR="0010583D" w:rsidRPr="0010583D" w:rsidRDefault="0010583D" w:rsidP="0010583D">
      <w:pPr>
        <w:numPr>
          <w:ilvl w:val="0"/>
          <w:numId w:val="4"/>
        </w:numPr>
        <w:spacing w:after="200" w:line="276" w:lineRule="auto"/>
        <w:contextualSpacing/>
        <w:rPr>
          <w:i/>
          <w:sz w:val="24"/>
          <w:szCs w:val="24"/>
        </w:rPr>
      </w:pPr>
      <w:r w:rsidRPr="0010583D">
        <w:rPr>
          <w:i/>
          <w:sz w:val="24"/>
          <w:szCs w:val="24"/>
        </w:rPr>
        <w:t xml:space="preserve">Consider the level of emphasis placed on tourism as an industry – </w:t>
      </w:r>
      <w:r w:rsidRPr="0010583D">
        <w:rPr>
          <w:b/>
          <w:i/>
          <w:sz w:val="24"/>
          <w:szCs w:val="24"/>
        </w:rPr>
        <w:t>current size and scale of the industry, numbers employed, dominant tourism sectors – (public, private, voluntary), funding / investment, marketing / branding activity, government involvement – (national  / local policy, strategy), industry growth issues and challenges……..</w:t>
      </w:r>
    </w:p>
    <w:p w:rsidR="0010583D" w:rsidRPr="0010583D" w:rsidRDefault="0010583D" w:rsidP="0010583D">
      <w:pPr>
        <w:numPr>
          <w:ilvl w:val="0"/>
          <w:numId w:val="4"/>
        </w:numPr>
        <w:spacing w:after="200" w:line="276" w:lineRule="auto"/>
        <w:contextualSpacing/>
        <w:rPr>
          <w:i/>
          <w:sz w:val="24"/>
          <w:szCs w:val="24"/>
        </w:rPr>
      </w:pPr>
      <w:r w:rsidRPr="0010583D">
        <w:rPr>
          <w:i/>
          <w:sz w:val="24"/>
          <w:szCs w:val="24"/>
        </w:rPr>
        <w:t xml:space="preserve">Critically reflect on the suitability of the country / location for future tourism growth and development – </w:t>
      </w:r>
      <w:r w:rsidRPr="0010583D">
        <w:rPr>
          <w:b/>
          <w:i/>
          <w:sz w:val="24"/>
          <w:szCs w:val="24"/>
        </w:rPr>
        <w:t xml:space="preserve">(tourists’ demographics / market segments / tourism product development….) </w:t>
      </w:r>
    </w:p>
    <w:p w:rsidR="0010583D" w:rsidRPr="0010583D" w:rsidRDefault="0010583D" w:rsidP="0010583D">
      <w:pPr>
        <w:numPr>
          <w:ilvl w:val="0"/>
          <w:numId w:val="4"/>
        </w:numPr>
        <w:spacing w:after="200" w:line="276" w:lineRule="auto"/>
        <w:contextualSpacing/>
        <w:rPr>
          <w:i/>
          <w:sz w:val="24"/>
          <w:szCs w:val="24"/>
        </w:rPr>
      </w:pPr>
      <w:r w:rsidRPr="0010583D">
        <w:rPr>
          <w:i/>
          <w:sz w:val="24"/>
          <w:szCs w:val="24"/>
        </w:rPr>
        <w:t>Evaluate the case study in the context of global tourism and make reference to</w:t>
      </w:r>
      <w:r w:rsidRPr="0010583D">
        <w:rPr>
          <w:b/>
          <w:i/>
          <w:sz w:val="24"/>
          <w:szCs w:val="24"/>
        </w:rPr>
        <w:t xml:space="preserve"> tourism based theory </w:t>
      </w:r>
      <w:r w:rsidRPr="0010583D">
        <w:rPr>
          <w:i/>
          <w:sz w:val="24"/>
          <w:szCs w:val="24"/>
        </w:rPr>
        <w:t>to critically assess and appraise any tourism strategic activity within the case study location.</w:t>
      </w:r>
    </w:p>
    <w:p w:rsidR="0010583D" w:rsidRPr="0010583D" w:rsidRDefault="0010583D" w:rsidP="0010583D">
      <w:pPr>
        <w:numPr>
          <w:ilvl w:val="0"/>
          <w:numId w:val="4"/>
        </w:numPr>
        <w:spacing w:after="200" w:line="276" w:lineRule="auto"/>
        <w:contextualSpacing/>
        <w:rPr>
          <w:i/>
          <w:sz w:val="24"/>
          <w:szCs w:val="24"/>
        </w:rPr>
      </w:pPr>
      <w:r w:rsidRPr="0010583D">
        <w:rPr>
          <w:i/>
          <w:sz w:val="24"/>
          <w:szCs w:val="24"/>
        </w:rPr>
        <w:t xml:space="preserve">Ensure to provide a </w:t>
      </w:r>
      <w:r w:rsidRPr="0010583D">
        <w:rPr>
          <w:b/>
          <w:i/>
          <w:sz w:val="24"/>
          <w:szCs w:val="24"/>
        </w:rPr>
        <w:t>non – biased account</w:t>
      </w:r>
      <w:r w:rsidRPr="0010583D">
        <w:rPr>
          <w:i/>
          <w:sz w:val="24"/>
          <w:szCs w:val="24"/>
        </w:rPr>
        <w:t xml:space="preserve"> of the location, so that industry professionals are able to gain a generic overview of the location. </w:t>
      </w:r>
    </w:p>
    <w:p w:rsidR="0010583D" w:rsidRPr="0010583D" w:rsidRDefault="0010583D" w:rsidP="0010583D">
      <w:pPr>
        <w:numPr>
          <w:ilvl w:val="0"/>
          <w:numId w:val="4"/>
        </w:numPr>
        <w:spacing w:after="200" w:line="276" w:lineRule="auto"/>
        <w:contextualSpacing/>
        <w:rPr>
          <w:i/>
          <w:sz w:val="24"/>
          <w:szCs w:val="24"/>
        </w:rPr>
      </w:pPr>
      <w:r w:rsidRPr="0010583D">
        <w:rPr>
          <w:sz w:val="24"/>
          <w:szCs w:val="24"/>
        </w:rPr>
        <w:t xml:space="preserve">To be written in </w:t>
      </w:r>
      <w:r w:rsidRPr="0010583D">
        <w:rPr>
          <w:b/>
          <w:sz w:val="24"/>
          <w:szCs w:val="24"/>
        </w:rPr>
        <w:t>report style.</w:t>
      </w:r>
      <w:r w:rsidRPr="0010583D">
        <w:rPr>
          <w:sz w:val="24"/>
          <w:szCs w:val="24"/>
        </w:rPr>
        <w:t xml:space="preserve"> </w:t>
      </w:r>
      <w:r w:rsidRPr="0010583D">
        <w:rPr>
          <w:i/>
          <w:sz w:val="24"/>
          <w:szCs w:val="24"/>
        </w:rPr>
        <w:t xml:space="preserve">The submission should look like a Travel </w:t>
      </w:r>
      <w:proofErr w:type="gramStart"/>
      <w:r w:rsidRPr="0010583D">
        <w:rPr>
          <w:i/>
          <w:sz w:val="24"/>
          <w:szCs w:val="24"/>
        </w:rPr>
        <w:t>Review  /</w:t>
      </w:r>
      <w:proofErr w:type="gramEnd"/>
      <w:r w:rsidRPr="0010583D">
        <w:rPr>
          <w:i/>
          <w:sz w:val="24"/>
          <w:szCs w:val="24"/>
        </w:rPr>
        <w:t xml:space="preserve"> Article - - including pictures and images.</w:t>
      </w:r>
    </w:p>
    <w:p w:rsidR="0010583D" w:rsidRPr="0010583D" w:rsidRDefault="0010583D" w:rsidP="0010583D">
      <w:pPr>
        <w:ind w:left="1080"/>
        <w:contextualSpacing/>
        <w:rPr>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10583D" w:rsidRPr="0010583D" w:rsidTr="009A39F7">
        <w:trPr>
          <w:trHeight w:val="414"/>
        </w:trPr>
        <w:tc>
          <w:tcPr>
            <w:tcW w:w="10670" w:type="dxa"/>
            <w:shd w:val="clear" w:color="auto" w:fill="D9D9D9"/>
          </w:tcPr>
          <w:p w:rsidR="0010583D" w:rsidRPr="0010583D" w:rsidRDefault="0010583D" w:rsidP="0010583D">
            <w:pPr>
              <w:spacing w:after="200" w:line="276" w:lineRule="auto"/>
              <w:jc w:val="center"/>
              <w:rPr>
                <w:rFonts w:ascii="Arial" w:hAnsi="Arial" w:cs="Arial"/>
                <w:b/>
                <w:caps/>
                <w:sz w:val="40"/>
              </w:rPr>
            </w:pPr>
            <w:r w:rsidRPr="0010583D">
              <w:rPr>
                <w:rFonts w:ascii="Arial" w:hAnsi="Arial" w:cs="Arial"/>
                <w:b/>
                <w:caps/>
                <w:sz w:val="40"/>
              </w:rPr>
              <w:lastRenderedPageBreak/>
              <w:t>GUIDANCE FOR Students IN THE COMPLETION OF TASKS</w:t>
            </w:r>
          </w:p>
        </w:tc>
      </w:tr>
    </w:tbl>
    <w:p w:rsidR="0010583D" w:rsidRPr="0010583D" w:rsidRDefault="0010583D" w:rsidP="0010583D">
      <w:pPr>
        <w:spacing w:after="200" w:line="276" w:lineRule="auto"/>
        <w:jc w:val="both"/>
        <w:rPr>
          <w:rFonts w:ascii="Arial" w:hAnsi="Arial" w:cs="Arial"/>
        </w:rPr>
      </w:pPr>
    </w:p>
    <w:p w:rsidR="0010583D" w:rsidRPr="0010583D" w:rsidRDefault="0010583D" w:rsidP="0010583D">
      <w:pPr>
        <w:spacing w:after="200" w:line="276" w:lineRule="auto"/>
        <w:jc w:val="both"/>
        <w:rPr>
          <w:rFonts w:ascii="Arial" w:hAnsi="Arial" w:cs="Arial"/>
          <w:b/>
        </w:rPr>
      </w:pPr>
      <w:r w:rsidRPr="0010583D">
        <w:rPr>
          <w:rFonts w:ascii="Arial" w:hAnsi="Arial" w:cs="Arial"/>
          <w:b/>
        </w:rPr>
        <w:t>NOTE: The guidance offered below is linked to the five generic assessment criteria overleaf.</w:t>
      </w:r>
    </w:p>
    <w:p w:rsidR="0010583D" w:rsidRPr="0010583D" w:rsidRDefault="0010583D" w:rsidP="0010583D">
      <w:pPr>
        <w:numPr>
          <w:ilvl w:val="0"/>
          <w:numId w:val="2"/>
        </w:numPr>
        <w:spacing w:after="0" w:line="240" w:lineRule="auto"/>
        <w:jc w:val="both"/>
        <w:rPr>
          <w:rFonts w:ascii="Arial" w:hAnsi="Arial" w:cs="Arial"/>
          <w:b/>
        </w:rPr>
      </w:pPr>
      <w:r w:rsidRPr="0010583D">
        <w:rPr>
          <w:rFonts w:ascii="Arial" w:hAnsi="Arial" w:cs="Arial"/>
          <w:b/>
        </w:rPr>
        <w:t>Engagement with Literature Skills</w:t>
      </w:r>
    </w:p>
    <w:p w:rsidR="0010583D" w:rsidRPr="0010583D" w:rsidRDefault="0010583D" w:rsidP="0010583D">
      <w:pPr>
        <w:spacing w:after="200" w:line="276" w:lineRule="auto"/>
        <w:jc w:val="both"/>
        <w:rPr>
          <w:rFonts w:ascii="Arial" w:hAnsi="Arial" w:cs="Arial"/>
        </w:rPr>
      </w:pPr>
      <w:r w:rsidRPr="0010583D">
        <w:rPr>
          <w:rFonts w:ascii="Arial" w:hAnsi="Arial" w:cs="Arial"/>
        </w:rPr>
        <w:t xml:space="preserve">Your work must be informed and supported by scholarly material that is </w:t>
      </w:r>
      <w:r w:rsidRPr="0010583D">
        <w:rPr>
          <w:rFonts w:ascii="Arial" w:hAnsi="Arial" w:cs="Arial"/>
          <w:i/>
        </w:rPr>
        <w:t>relevant</w:t>
      </w:r>
      <w:r w:rsidRPr="0010583D">
        <w:rPr>
          <w:rFonts w:ascii="Arial" w:hAnsi="Arial" w:cs="Arial"/>
        </w:rPr>
        <w:t xml:space="preserve"> to and </w:t>
      </w:r>
      <w:r w:rsidRPr="0010583D">
        <w:rPr>
          <w:rFonts w:ascii="Arial" w:hAnsi="Arial" w:cs="Arial"/>
          <w:i/>
        </w:rPr>
        <w:t>focused</w:t>
      </w:r>
      <w:r w:rsidRPr="0010583D">
        <w:rPr>
          <w:rFonts w:ascii="Arial" w:hAnsi="Arial" w:cs="Arial"/>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10583D">
        <w:rPr>
          <w:rFonts w:ascii="Arial" w:hAnsi="Arial" w:cs="Arial"/>
          <w:i/>
        </w:rPr>
        <w:t>range</w:t>
      </w:r>
      <w:r w:rsidRPr="0010583D">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10583D">
        <w:rPr>
          <w:rFonts w:ascii="Arial" w:hAnsi="Arial" w:cs="Arial"/>
          <w:i/>
        </w:rPr>
        <w:t>credibility</w:t>
      </w:r>
      <w:r w:rsidRPr="0010583D">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0583D">
        <w:rPr>
          <w:rFonts w:ascii="Arial" w:hAnsi="Arial" w:cs="Arial"/>
          <w:i/>
        </w:rPr>
        <w:t>evidence</w:t>
      </w:r>
      <w:r w:rsidRPr="0010583D">
        <w:rPr>
          <w:rFonts w:ascii="Arial" w:hAnsi="Arial" w:cs="Arial"/>
        </w:rPr>
        <w:t xml:space="preserve"> of your research/own reading throughout your work, using a suitable referencing system, including in-text citations in the main body of your work and a reference list at the end of your work. </w:t>
      </w:r>
    </w:p>
    <w:p w:rsidR="0010583D" w:rsidRPr="0010583D" w:rsidRDefault="0010583D" w:rsidP="0010583D">
      <w:pPr>
        <w:spacing w:after="200" w:line="276" w:lineRule="auto"/>
        <w:jc w:val="both"/>
        <w:rPr>
          <w:rFonts w:ascii="Calibri" w:hAnsi="Calibri" w:cs="Calibri"/>
          <w:b/>
        </w:rPr>
      </w:pPr>
      <w:r w:rsidRPr="0010583D">
        <w:rPr>
          <w:rFonts w:ascii="Arial" w:hAnsi="Arial" w:cs="Arial"/>
          <w:b/>
          <w:i/>
        </w:rPr>
        <w:t>Guidance specific to this assessment:</w:t>
      </w:r>
      <w:r w:rsidRPr="0010583D">
        <w:rPr>
          <w:rFonts w:ascii="Arial" w:hAnsi="Arial" w:cs="Arial"/>
          <w:i/>
        </w:rPr>
        <w:t xml:space="preserve"> </w:t>
      </w:r>
      <w:r w:rsidRPr="0010583D">
        <w:rPr>
          <w:rFonts w:ascii="Calibri" w:hAnsi="Calibri"/>
          <w:b/>
          <w:i/>
        </w:rPr>
        <w:t>All research for the proposal should include academic literature, journals, newspaper and online articles…..</w:t>
      </w:r>
    </w:p>
    <w:p w:rsidR="0010583D" w:rsidRPr="0010583D" w:rsidRDefault="0010583D" w:rsidP="0010583D">
      <w:pPr>
        <w:numPr>
          <w:ilvl w:val="0"/>
          <w:numId w:val="2"/>
        </w:numPr>
        <w:spacing w:after="0" w:line="240" w:lineRule="auto"/>
        <w:jc w:val="both"/>
        <w:rPr>
          <w:rFonts w:ascii="Arial" w:hAnsi="Arial" w:cs="Arial"/>
          <w:b/>
        </w:rPr>
      </w:pPr>
      <w:r w:rsidRPr="0010583D">
        <w:rPr>
          <w:rFonts w:ascii="Arial" w:hAnsi="Arial" w:cs="Arial"/>
          <w:b/>
        </w:rPr>
        <w:t>Knowledge and Understanding Skills</w:t>
      </w:r>
    </w:p>
    <w:p w:rsidR="0010583D" w:rsidRPr="0010583D" w:rsidRDefault="0010583D" w:rsidP="0010583D">
      <w:pPr>
        <w:spacing w:after="200" w:line="276" w:lineRule="auto"/>
        <w:jc w:val="both"/>
        <w:rPr>
          <w:rFonts w:ascii="Arial" w:hAnsi="Arial" w:cs="Arial"/>
        </w:rPr>
      </w:pPr>
      <w:r w:rsidRPr="0010583D">
        <w:rPr>
          <w:rFonts w:ascii="Arial" w:hAnsi="Arial" w:cs="Arial"/>
        </w:rPr>
        <w:t>At level 6, you should be able to demonstrate</w:t>
      </w:r>
      <w:r w:rsidRPr="0010583D">
        <w:t xml:space="preserve"> </w:t>
      </w:r>
      <w:r w:rsidRPr="0010583D">
        <w:rPr>
          <w:rFonts w:ascii="Arial" w:hAnsi="Arial" w:cs="Arial"/>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10583D">
        <w:rPr>
          <w:rFonts w:ascii="Arial" w:hAnsi="Arial" w:cs="Arial"/>
          <w:i/>
        </w:rPr>
        <w:t>Knowledge</w:t>
      </w:r>
      <w:r w:rsidRPr="0010583D">
        <w:rPr>
          <w:rFonts w:ascii="Arial" w:hAnsi="Arial" w:cs="Arial"/>
        </w:rPr>
        <w:t xml:space="preserve"> relates to the facts, information and skills you have acquired through your learning.  You demonstrate your </w:t>
      </w:r>
      <w:r w:rsidRPr="0010583D">
        <w:rPr>
          <w:rFonts w:ascii="Arial" w:hAnsi="Arial" w:cs="Arial"/>
          <w:i/>
        </w:rPr>
        <w:t>understanding</w:t>
      </w:r>
      <w:r w:rsidRPr="0010583D">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0583D">
        <w:rPr>
          <w:rFonts w:ascii="Arial" w:hAnsi="Arial" w:cs="Arial"/>
          <w:i/>
        </w:rPr>
        <w:t>extent</w:t>
      </w:r>
      <w:r w:rsidRPr="0010583D">
        <w:rPr>
          <w:rFonts w:ascii="Arial" w:hAnsi="Arial" w:cs="Arial"/>
        </w:rPr>
        <w:t xml:space="preserve"> to which you demonstrate your knowledge and understanding; ideally each should be complete and detailed, with comprehensive coverage.</w:t>
      </w:r>
      <w:r w:rsidRPr="0010583D">
        <w:t xml:space="preserve"> </w:t>
      </w:r>
    </w:p>
    <w:p w:rsidR="0010583D" w:rsidRPr="0010583D" w:rsidRDefault="0010583D" w:rsidP="0010583D">
      <w:pPr>
        <w:spacing w:after="200" w:line="276" w:lineRule="auto"/>
        <w:rPr>
          <w:rFonts w:ascii="Calibri" w:hAnsi="Calibri"/>
          <w:b/>
          <w:i/>
        </w:rPr>
      </w:pPr>
      <w:r w:rsidRPr="0010583D">
        <w:rPr>
          <w:rFonts w:ascii="Arial" w:hAnsi="Arial" w:cs="Arial"/>
          <w:b/>
          <w:i/>
        </w:rPr>
        <w:t>Guidance specific to this assessment:</w:t>
      </w:r>
      <w:r w:rsidRPr="0010583D">
        <w:rPr>
          <w:rFonts w:ascii="Arial" w:hAnsi="Arial" w:cs="Arial"/>
          <w:i/>
        </w:rPr>
        <w:t xml:space="preserve"> </w:t>
      </w:r>
      <w:r w:rsidRPr="0010583D">
        <w:rPr>
          <w:rFonts w:ascii="Calibri" w:hAnsi="Calibri"/>
          <w:b/>
          <w:i/>
        </w:rPr>
        <w:t>In relation to global tourism and the specific chosen case study, students should be able to discuss the context of global travel and tourism.</w:t>
      </w:r>
    </w:p>
    <w:p w:rsidR="0010583D" w:rsidRPr="0010583D" w:rsidRDefault="0010583D" w:rsidP="0010583D">
      <w:pPr>
        <w:spacing w:after="200" w:line="276" w:lineRule="auto"/>
        <w:rPr>
          <w:rFonts w:ascii="Calibri" w:hAnsi="Calibri"/>
          <w:b/>
          <w:i/>
        </w:rPr>
      </w:pPr>
    </w:p>
    <w:p w:rsidR="0010583D" w:rsidRPr="0010583D" w:rsidRDefault="0010583D" w:rsidP="0010583D">
      <w:pPr>
        <w:spacing w:after="200" w:line="276" w:lineRule="auto"/>
        <w:rPr>
          <w:rFonts w:ascii="Calibri" w:hAnsi="Calibri"/>
          <w:b/>
          <w:i/>
        </w:rPr>
      </w:pPr>
    </w:p>
    <w:p w:rsidR="0010583D" w:rsidRPr="0010583D" w:rsidRDefault="0010583D" w:rsidP="0010583D">
      <w:pPr>
        <w:spacing w:after="200" w:line="276" w:lineRule="auto"/>
        <w:rPr>
          <w:rFonts w:ascii="Calibri" w:hAnsi="Calibri"/>
          <w:b/>
          <w:i/>
        </w:rPr>
      </w:pPr>
    </w:p>
    <w:p w:rsidR="0010583D" w:rsidRPr="0010583D" w:rsidRDefault="0010583D" w:rsidP="0010583D">
      <w:pPr>
        <w:spacing w:after="200" w:line="276" w:lineRule="auto"/>
        <w:rPr>
          <w:rFonts w:ascii="Calibri" w:hAnsi="Calibri"/>
          <w:b/>
          <w:i/>
        </w:rPr>
      </w:pPr>
    </w:p>
    <w:p w:rsidR="0010583D" w:rsidRPr="0010583D" w:rsidRDefault="0010583D" w:rsidP="0010583D">
      <w:pPr>
        <w:spacing w:after="200" w:line="276" w:lineRule="auto"/>
        <w:rPr>
          <w:rFonts w:ascii="Calibri" w:hAnsi="Calibri"/>
          <w:b/>
          <w:i/>
        </w:rPr>
      </w:pPr>
    </w:p>
    <w:p w:rsidR="0010583D" w:rsidRPr="0010583D" w:rsidRDefault="0010583D" w:rsidP="0010583D">
      <w:pPr>
        <w:spacing w:after="200" w:line="276" w:lineRule="auto"/>
        <w:rPr>
          <w:rFonts w:ascii="Calibri" w:hAnsi="Calibri"/>
          <w:b/>
          <w:i/>
        </w:rPr>
      </w:pPr>
    </w:p>
    <w:p w:rsidR="0010583D" w:rsidRPr="0010583D" w:rsidRDefault="0010583D" w:rsidP="0010583D">
      <w:pPr>
        <w:spacing w:after="200" w:line="276" w:lineRule="auto"/>
        <w:rPr>
          <w:rFonts w:ascii="Calibri" w:hAnsi="Calibri"/>
          <w:b/>
          <w:i/>
        </w:rPr>
      </w:pPr>
    </w:p>
    <w:p w:rsidR="0010583D" w:rsidRPr="0010583D" w:rsidRDefault="0010583D" w:rsidP="0010583D">
      <w:pPr>
        <w:spacing w:after="200" w:line="276" w:lineRule="auto"/>
        <w:rPr>
          <w:rFonts w:ascii="Calibri" w:hAnsi="Calibri"/>
          <w:b/>
          <w:i/>
        </w:rPr>
      </w:pPr>
    </w:p>
    <w:p w:rsidR="0010583D" w:rsidRPr="0010583D" w:rsidRDefault="0010583D" w:rsidP="0010583D">
      <w:pPr>
        <w:numPr>
          <w:ilvl w:val="0"/>
          <w:numId w:val="2"/>
        </w:numPr>
        <w:spacing w:after="0" w:line="240" w:lineRule="auto"/>
        <w:jc w:val="both"/>
        <w:rPr>
          <w:rFonts w:ascii="Arial" w:hAnsi="Arial" w:cs="Arial"/>
          <w:b/>
        </w:rPr>
      </w:pPr>
      <w:r w:rsidRPr="0010583D">
        <w:rPr>
          <w:rFonts w:ascii="Arial" w:hAnsi="Arial" w:cs="Arial"/>
          <w:b/>
        </w:rPr>
        <w:lastRenderedPageBreak/>
        <w:t>Cognitive and Intellectual Skills</w:t>
      </w:r>
    </w:p>
    <w:p w:rsidR="0010583D" w:rsidRPr="0010583D" w:rsidRDefault="0010583D" w:rsidP="0010583D">
      <w:pPr>
        <w:spacing w:after="200" w:line="276" w:lineRule="auto"/>
        <w:jc w:val="both"/>
        <w:rPr>
          <w:rFonts w:ascii="Arial" w:hAnsi="Arial" w:cs="Arial"/>
        </w:rPr>
      </w:pPr>
      <w:r w:rsidRPr="0010583D">
        <w:rPr>
          <w:rFonts w:ascii="Arial" w:hAnsi="Arial" w:cs="Arial"/>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10583D" w:rsidRPr="0010583D" w:rsidRDefault="0010583D" w:rsidP="0010583D">
      <w:pPr>
        <w:spacing w:after="200" w:line="276" w:lineRule="auto"/>
        <w:rPr>
          <w:rFonts w:ascii="Calibri" w:hAnsi="Calibri"/>
          <w:b/>
          <w:sz w:val="16"/>
          <w:szCs w:val="16"/>
        </w:rPr>
      </w:pPr>
      <w:r w:rsidRPr="0010583D">
        <w:rPr>
          <w:rFonts w:ascii="Arial" w:hAnsi="Arial" w:cs="Arial"/>
          <w:b/>
          <w:i/>
        </w:rPr>
        <w:t>Guidance specific to this assessment:</w:t>
      </w:r>
      <w:r w:rsidRPr="0010583D">
        <w:rPr>
          <w:rFonts w:ascii="Arial" w:hAnsi="Arial" w:cs="Arial"/>
          <w:i/>
        </w:rPr>
        <w:t xml:space="preserve"> </w:t>
      </w:r>
      <w:r w:rsidRPr="0010583D">
        <w:rPr>
          <w:rFonts w:ascii="Calibri" w:hAnsi="Calibri"/>
          <w:b/>
          <w:i/>
        </w:rPr>
        <w:t xml:space="preserve">Students need to appraise global travel / tourism and its provision, from a number of perspectives but specifically related to the case study country. Critically explore the factors which may influence the </w:t>
      </w:r>
      <w:proofErr w:type="gramStart"/>
      <w:r w:rsidRPr="0010583D">
        <w:rPr>
          <w:rFonts w:ascii="Calibri" w:hAnsi="Calibri"/>
          <w:b/>
          <w:i/>
        </w:rPr>
        <w:t>industry  -</w:t>
      </w:r>
      <w:proofErr w:type="gramEnd"/>
      <w:r w:rsidRPr="0010583D">
        <w:rPr>
          <w:rFonts w:ascii="Calibri" w:hAnsi="Calibri"/>
          <w:b/>
          <w:i/>
        </w:rPr>
        <w:t xml:space="preserve"> location / geography, impacts, issues, business contexts, consumer markets……. </w:t>
      </w:r>
    </w:p>
    <w:p w:rsidR="0010583D" w:rsidRPr="0010583D" w:rsidRDefault="0010583D" w:rsidP="0010583D">
      <w:pPr>
        <w:numPr>
          <w:ilvl w:val="0"/>
          <w:numId w:val="2"/>
        </w:numPr>
        <w:spacing w:after="0" w:line="240" w:lineRule="auto"/>
        <w:jc w:val="both"/>
        <w:rPr>
          <w:rFonts w:ascii="Arial" w:hAnsi="Arial" w:cs="Arial"/>
          <w:b/>
        </w:rPr>
      </w:pPr>
      <w:r w:rsidRPr="0010583D">
        <w:rPr>
          <w:rFonts w:ascii="Arial" w:hAnsi="Arial" w:cs="Arial"/>
          <w:b/>
        </w:rPr>
        <w:t>Practical Skills</w:t>
      </w:r>
    </w:p>
    <w:p w:rsidR="0010583D" w:rsidRPr="0010583D" w:rsidRDefault="0010583D" w:rsidP="0010583D">
      <w:pPr>
        <w:spacing w:after="200" w:line="276" w:lineRule="auto"/>
        <w:jc w:val="both"/>
        <w:rPr>
          <w:rFonts w:ascii="Arial" w:hAnsi="Arial" w:cs="Arial"/>
        </w:rPr>
      </w:pPr>
      <w:r w:rsidRPr="0010583D">
        <w:rPr>
          <w:rFonts w:ascii="Arial" w:hAnsi="Arial" w:cs="Arial"/>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rsidR="0010583D" w:rsidRPr="0010583D" w:rsidRDefault="0010583D" w:rsidP="0010583D">
      <w:pPr>
        <w:spacing w:after="200" w:line="276" w:lineRule="auto"/>
        <w:jc w:val="both"/>
        <w:rPr>
          <w:rFonts w:ascii="Arial" w:hAnsi="Arial" w:cs="Arial"/>
          <w:i/>
        </w:rPr>
      </w:pPr>
      <w:r w:rsidRPr="0010583D">
        <w:rPr>
          <w:rFonts w:ascii="Arial" w:hAnsi="Arial" w:cs="Arial"/>
          <w:b/>
          <w:i/>
        </w:rPr>
        <w:t>Guidance specific to this assessment:</w:t>
      </w:r>
      <w:r w:rsidRPr="0010583D">
        <w:rPr>
          <w:rFonts w:ascii="Arial" w:hAnsi="Arial" w:cs="Arial"/>
          <w:i/>
        </w:rPr>
        <w:t xml:space="preserve"> </w:t>
      </w:r>
      <w:r w:rsidRPr="0010583D">
        <w:rPr>
          <w:rFonts w:ascii="Calibri" w:hAnsi="Calibri" w:cs="Calibri"/>
          <w:b/>
          <w:i/>
        </w:rPr>
        <w:t>Both a practical and theoretical knowledge must be demonstrated</w:t>
      </w:r>
      <w:r w:rsidRPr="0010583D">
        <w:rPr>
          <w:rFonts w:ascii="Calibri" w:hAnsi="Calibri" w:cs="Calibri"/>
          <w:b/>
        </w:rPr>
        <w:t xml:space="preserve">. </w:t>
      </w:r>
      <w:r w:rsidRPr="0010583D">
        <w:rPr>
          <w:rFonts w:ascii="Calibri" w:hAnsi="Calibri"/>
          <w:b/>
          <w:i/>
        </w:rPr>
        <w:t>Practical application must include topical information including cases.</w:t>
      </w:r>
    </w:p>
    <w:p w:rsidR="0010583D" w:rsidRPr="0010583D" w:rsidRDefault="0010583D" w:rsidP="0010583D">
      <w:pPr>
        <w:numPr>
          <w:ilvl w:val="0"/>
          <w:numId w:val="2"/>
        </w:numPr>
        <w:spacing w:after="0" w:line="240" w:lineRule="auto"/>
        <w:jc w:val="both"/>
        <w:rPr>
          <w:rFonts w:ascii="Arial" w:hAnsi="Arial" w:cs="Arial"/>
          <w:b/>
        </w:rPr>
      </w:pPr>
      <w:r w:rsidRPr="0010583D">
        <w:rPr>
          <w:rFonts w:ascii="Arial" w:hAnsi="Arial" w:cs="Arial"/>
          <w:b/>
        </w:rPr>
        <w:t xml:space="preserve">Transferable Skills for Life and Professional Practice </w:t>
      </w:r>
    </w:p>
    <w:p w:rsidR="0010583D" w:rsidRPr="0010583D" w:rsidRDefault="0010583D" w:rsidP="0010583D">
      <w:pPr>
        <w:spacing w:after="200" w:line="276" w:lineRule="auto"/>
        <w:jc w:val="both"/>
        <w:rPr>
          <w:rFonts w:ascii="Arial" w:hAnsi="Arial" w:cs="Arial"/>
        </w:rPr>
      </w:pPr>
      <w:r w:rsidRPr="0010583D">
        <w:rPr>
          <w:rFonts w:ascii="Arial" w:hAnsi="Arial" w:cs="Arial"/>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10583D" w:rsidRPr="0010583D" w:rsidRDefault="0010583D" w:rsidP="0010583D">
      <w:pPr>
        <w:spacing w:after="200" w:line="276" w:lineRule="auto"/>
        <w:jc w:val="both"/>
        <w:rPr>
          <w:rFonts w:ascii="Calibri" w:hAnsi="Calibri" w:cs="Calibri"/>
          <w:i/>
        </w:rPr>
      </w:pPr>
      <w:r w:rsidRPr="0010583D">
        <w:rPr>
          <w:rFonts w:ascii="Arial" w:hAnsi="Arial" w:cs="Arial"/>
          <w:b/>
          <w:i/>
        </w:rPr>
        <w:t>Guidance specific to this assessment:</w:t>
      </w:r>
      <w:r w:rsidRPr="0010583D">
        <w:rPr>
          <w:rFonts w:ascii="Arial" w:hAnsi="Arial" w:cs="Arial"/>
          <w:i/>
        </w:rPr>
        <w:t xml:space="preserve"> </w:t>
      </w:r>
      <w:r w:rsidRPr="0010583D">
        <w:rPr>
          <w:rFonts w:ascii="Calibri" w:hAnsi="Calibri" w:cs="Calibri"/>
          <w:b/>
          <w:i/>
        </w:rPr>
        <w:t xml:space="preserve">Maximum 2,500 word report. Penalties will be given if students go over or under the word limit by 10%. </w:t>
      </w:r>
      <w:proofErr w:type="spellStart"/>
      <w:r w:rsidRPr="0010583D">
        <w:rPr>
          <w:rFonts w:ascii="Calibri" w:hAnsi="Calibri" w:cs="Calibri"/>
          <w:b/>
          <w:i/>
        </w:rPr>
        <w:t>Turnitin</w:t>
      </w:r>
      <w:proofErr w:type="spellEnd"/>
      <w:r w:rsidRPr="0010583D">
        <w:rPr>
          <w:rFonts w:ascii="Calibri" w:hAnsi="Calibri" w:cs="Calibri"/>
          <w:b/>
          <w:i/>
        </w:rPr>
        <w:t xml:space="preserve"> must be used for the written submission.</w:t>
      </w:r>
    </w:p>
    <w:p w:rsidR="0010583D" w:rsidRPr="0010583D" w:rsidRDefault="0010583D" w:rsidP="0010583D">
      <w:pPr>
        <w:spacing w:after="200" w:line="276" w:lineRule="auto"/>
        <w:jc w:val="both"/>
        <w:rPr>
          <w:rFonts w:ascii="Arial" w:hAnsi="Arial" w:cs="Arial"/>
          <w:i/>
        </w:rPr>
      </w:pPr>
    </w:p>
    <w:p w:rsidR="0010583D" w:rsidRPr="0010583D" w:rsidRDefault="0010583D" w:rsidP="0010583D">
      <w:pPr>
        <w:spacing w:after="200" w:line="276" w:lineRule="auto"/>
        <w:jc w:val="both"/>
        <w:rPr>
          <w:rFonts w:ascii="Arial" w:hAnsi="Arial" w:cs="Arial"/>
        </w:rPr>
      </w:pPr>
    </w:p>
    <w:p w:rsidR="0010583D" w:rsidRPr="0010583D" w:rsidRDefault="0010583D" w:rsidP="0010583D">
      <w:pPr>
        <w:spacing w:after="200" w:line="276" w:lineRule="auto"/>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0583D" w:rsidRPr="0010583D" w:rsidTr="009A39F7">
        <w:trPr>
          <w:jc w:val="center"/>
        </w:trPr>
        <w:tc>
          <w:tcPr>
            <w:tcW w:w="10670" w:type="dxa"/>
            <w:shd w:val="clear" w:color="auto" w:fill="BFBFBF"/>
          </w:tcPr>
          <w:p w:rsidR="0010583D" w:rsidRPr="0010583D" w:rsidRDefault="0010583D" w:rsidP="0010583D">
            <w:pPr>
              <w:spacing w:after="200" w:line="276" w:lineRule="auto"/>
              <w:rPr>
                <w:rFonts w:ascii="Arial" w:hAnsi="Arial" w:cs="Arial"/>
              </w:rPr>
            </w:pPr>
            <w:r w:rsidRPr="0010583D">
              <w:rPr>
                <w:rFonts w:ascii="Arial" w:hAnsi="Arial" w:cs="Arial"/>
                <w:sz w:val="32"/>
                <w:szCs w:val="32"/>
              </w:rPr>
              <w:br w:type="page"/>
            </w:r>
            <w:r w:rsidRPr="0010583D">
              <w:rPr>
                <w:rFonts w:ascii="Arial" w:hAnsi="Arial" w:cs="Arial"/>
                <w:b/>
                <w:caps/>
                <w:sz w:val="40"/>
              </w:rPr>
              <w:t xml:space="preserve">     Student FEEDBACK FORM</w:t>
            </w:r>
          </w:p>
        </w:tc>
      </w:tr>
    </w:tbl>
    <w:p w:rsidR="0010583D" w:rsidRPr="0010583D" w:rsidRDefault="0010583D" w:rsidP="0010583D">
      <w:pPr>
        <w:spacing w:after="200" w:line="276" w:lineRule="auto"/>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10583D" w:rsidRPr="0010583D" w:rsidTr="009A39F7">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0583D" w:rsidRPr="0010583D" w:rsidRDefault="0010583D" w:rsidP="0010583D">
            <w:pPr>
              <w:spacing w:after="200" w:line="276" w:lineRule="auto"/>
              <w:rPr>
                <w:rFonts w:ascii="Arial" w:hAnsi="Arial" w:cs="Arial"/>
                <w:b/>
              </w:rPr>
            </w:pPr>
            <w:r w:rsidRPr="0010583D">
              <w:rPr>
                <w:rFonts w:ascii="Arial" w:hAnsi="Arial" w:cs="Arial"/>
                <w:b/>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0583D" w:rsidRPr="0010583D" w:rsidRDefault="0010583D" w:rsidP="0010583D">
            <w:pPr>
              <w:spacing w:after="200" w:line="276" w:lineRule="auto"/>
              <w:ind w:left="34" w:right="113"/>
              <w:jc w:val="center"/>
              <w:rPr>
                <w:rFonts w:ascii="Arial" w:hAnsi="Arial" w:cs="Arial"/>
                <w:b/>
                <w:sz w:val="18"/>
                <w:szCs w:val="18"/>
              </w:rPr>
            </w:pPr>
            <w:r w:rsidRPr="0010583D">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0583D" w:rsidRPr="0010583D" w:rsidRDefault="0010583D" w:rsidP="0010583D">
            <w:pPr>
              <w:spacing w:after="200" w:line="276" w:lineRule="auto"/>
              <w:ind w:left="113" w:right="113"/>
              <w:jc w:val="center"/>
              <w:rPr>
                <w:rFonts w:ascii="Arial" w:hAnsi="Arial" w:cs="Arial"/>
                <w:b/>
                <w:sz w:val="18"/>
                <w:szCs w:val="18"/>
              </w:rPr>
            </w:pPr>
            <w:r w:rsidRPr="0010583D">
              <w:rPr>
                <w:rFonts w:ascii="Arial" w:hAnsi="Arial" w:cs="Arial"/>
                <w:b/>
                <w:sz w:val="18"/>
                <w:szCs w:val="18"/>
              </w:rPr>
              <w:t xml:space="preserve">Marks </w:t>
            </w:r>
          </w:p>
          <w:p w:rsidR="0010583D" w:rsidRPr="0010583D" w:rsidRDefault="0010583D" w:rsidP="0010583D">
            <w:pPr>
              <w:spacing w:after="200" w:line="276" w:lineRule="auto"/>
              <w:ind w:left="113" w:right="113"/>
              <w:jc w:val="center"/>
              <w:rPr>
                <w:rFonts w:ascii="Arial" w:hAnsi="Arial" w:cs="Arial"/>
                <w:b/>
                <w:sz w:val="18"/>
                <w:szCs w:val="18"/>
              </w:rPr>
            </w:pPr>
            <w:r w:rsidRPr="0010583D">
              <w:rPr>
                <w:rFonts w:ascii="Arial" w:hAnsi="Arial" w:cs="Arial"/>
                <w:b/>
                <w:sz w:val="18"/>
                <w:szCs w:val="18"/>
              </w:rPr>
              <w:t>awarded</w:t>
            </w:r>
          </w:p>
        </w:tc>
      </w:tr>
      <w:tr w:rsidR="0010583D" w:rsidRPr="0010583D" w:rsidTr="009A39F7">
        <w:trPr>
          <w:trHeight w:val="450"/>
        </w:trPr>
        <w:tc>
          <w:tcPr>
            <w:tcW w:w="4169"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rPr>
                <w:rFonts w:ascii="Arial" w:hAnsi="Arial" w:cs="Arial"/>
                <w:b/>
                <w:sz w:val="16"/>
                <w:szCs w:val="16"/>
              </w:rPr>
            </w:pPr>
            <w:r w:rsidRPr="0010583D">
              <w:rPr>
                <w:rFonts w:ascii="Arial" w:hAnsi="Arial" w:cs="Arial"/>
                <w:b/>
                <w:szCs w:val="16"/>
              </w:rPr>
              <w:t xml:space="preserve">1. </w:t>
            </w:r>
            <w:r w:rsidRPr="0010583D">
              <w:rPr>
                <w:rFonts w:ascii="Arial" w:hAnsi="Arial" w:cs="Arial"/>
                <w:b/>
              </w:rPr>
              <w:t>Engagement with Literature Skills</w:t>
            </w:r>
          </w:p>
          <w:p w:rsidR="0010583D" w:rsidRPr="0010583D" w:rsidRDefault="0010583D" w:rsidP="0010583D">
            <w:pPr>
              <w:spacing w:after="120" w:line="276" w:lineRule="auto"/>
              <w:rPr>
                <w:rFonts w:ascii="Arial" w:hAnsi="Arial" w:cs="Arial"/>
                <w:sz w:val="14"/>
                <w:szCs w:val="14"/>
              </w:rPr>
            </w:pPr>
            <w:r w:rsidRPr="0010583D">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0"/>
        </w:trPr>
        <w:tc>
          <w:tcPr>
            <w:tcW w:w="4169" w:type="pct"/>
            <w:vMerge w:val="restart"/>
            <w:tcBorders>
              <w:top w:val="single" w:sz="4" w:space="0" w:color="auto"/>
              <w:left w:val="single" w:sz="4" w:space="0" w:color="auto"/>
              <w:right w:val="single" w:sz="4" w:space="0" w:color="auto"/>
            </w:tcBorders>
          </w:tcPr>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1"/>
        </w:trPr>
        <w:tc>
          <w:tcPr>
            <w:tcW w:w="4169" w:type="pct"/>
            <w:vMerge/>
            <w:tcBorders>
              <w:left w:val="single" w:sz="4" w:space="0" w:color="auto"/>
              <w:bottom w:val="single" w:sz="4" w:space="0" w:color="auto"/>
              <w:right w:val="single" w:sz="4" w:space="0" w:color="auto"/>
            </w:tcBorders>
          </w:tcPr>
          <w:p w:rsidR="0010583D" w:rsidRPr="0010583D" w:rsidRDefault="0010583D" w:rsidP="0010583D">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r w:rsidRPr="0010583D">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0"/>
        </w:trPr>
        <w:tc>
          <w:tcPr>
            <w:tcW w:w="4169"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rPr>
                <w:rFonts w:ascii="Arial" w:hAnsi="Arial" w:cs="Arial"/>
                <w:b/>
              </w:rPr>
            </w:pPr>
            <w:r w:rsidRPr="0010583D">
              <w:rPr>
                <w:rFonts w:ascii="Arial" w:hAnsi="Arial" w:cs="Arial"/>
                <w:b/>
                <w:szCs w:val="16"/>
              </w:rPr>
              <w:t xml:space="preserve">2. </w:t>
            </w:r>
            <w:r w:rsidRPr="0010583D">
              <w:rPr>
                <w:rFonts w:ascii="Arial" w:hAnsi="Arial" w:cs="Arial"/>
                <w:b/>
              </w:rPr>
              <w:t>Knowledge and Understanding Skills</w:t>
            </w:r>
          </w:p>
          <w:p w:rsidR="0010583D" w:rsidRPr="0010583D" w:rsidRDefault="0010583D" w:rsidP="0010583D">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0"/>
        </w:trPr>
        <w:tc>
          <w:tcPr>
            <w:tcW w:w="4169" w:type="pct"/>
            <w:vMerge w:val="restart"/>
            <w:tcBorders>
              <w:top w:val="single" w:sz="4" w:space="0" w:color="auto"/>
              <w:left w:val="single" w:sz="4" w:space="0" w:color="auto"/>
              <w:right w:val="single" w:sz="4" w:space="0" w:color="auto"/>
            </w:tcBorders>
          </w:tcPr>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r w:rsidRPr="0010583D">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1"/>
        </w:trPr>
        <w:tc>
          <w:tcPr>
            <w:tcW w:w="4169" w:type="pct"/>
            <w:vMerge/>
            <w:tcBorders>
              <w:left w:val="single" w:sz="4" w:space="0" w:color="auto"/>
              <w:bottom w:val="single" w:sz="4" w:space="0" w:color="auto"/>
              <w:right w:val="single" w:sz="4" w:space="0" w:color="auto"/>
            </w:tcBorders>
          </w:tcPr>
          <w:p w:rsidR="0010583D" w:rsidRPr="0010583D" w:rsidRDefault="0010583D" w:rsidP="0010583D">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0"/>
        </w:trPr>
        <w:tc>
          <w:tcPr>
            <w:tcW w:w="4169"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rPr>
                <w:rFonts w:ascii="Arial" w:hAnsi="Arial" w:cs="Arial"/>
                <w:b/>
                <w:sz w:val="16"/>
                <w:szCs w:val="16"/>
              </w:rPr>
            </w:pPr>
            <w:r w:rsidRPr="0010583D">
              <w:rPr>
                <w:rFonts w:ascii="Arial" w:hAnsi="Arial" w:cs="Arial"/>
                <w:b/>
                <w:szCs w:val="16"/>
              </w:rPr>
              <w:t xml:space="preserve">3. </w:t>
            </w:r>
            <w:r w:rsidRPr="0010583D">
              <w:rPr>
                <w:rFonts w:ascii="Arial" w:hAnsi="Arial" w:cs="Arial"/>
                <w:b/>
              </w:rPr>
              <w:t>Cognitive and Intellectual Skills</w:t>
            </w:r>
          </w:p>
          <w:p w:rsidR="0010583D" w:rsidRPr="0010583D" w:rsidRDefault="0010583D" w:rsidP="0010583D">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0"/>
        </w:trPr>
        <w:tc>
          <w:tcPr>
            <w:tcW w:w="4169" w:type="pct"/>
            <w:vMerge w:val="restart"/>
            <w:tcBorders>
              <w:top w:val="single" w:sz="4" w:space="0" w:color="auto"/>
              <w:left w:val="single" w:sz="4" w:space="0" w:color="auto"/>
              <w:right w:val="single" w:sz="4" w:space="0" w:color="auto"/>
            </w:tcBorders>
          </w:tcPr>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r w:rsidRPr="0010583D">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1"/>
        </w:trPr>
        <w:tc>
          <w:tcPr>
            <w:tcW w:w="4169" w:type="pct"/>
            <w:vMerge/>
            <w:tcBorders>
              <w:left w:val="single" w:sz="4" w:space="0" w:color="auto"/>
              <w:bottom w:val="single" w:sz="4" w:space="0" w:color="auto"/>
              <w:right w:val="single" w:sz="4" w:space="0" w:color="auto"/>
            </w:tcBorders>
          </w:tcPr>
          <w:p w:rsidR="0010583D" w:rsidRPr="0010583D" w:rsidRDefault="0010583D" w:rsidP="0010583D">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0"/>
        </w:trPr>
        <w:tc>
          <w:tcPr>
            <w:tcW w:w="4169"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rPr>
                <w:rFonts w:ascii="Arial" w:hAnsi="Arial" w:cs="Arial"/>
                <w:b/>
                <w:sz w:val="16"/>
                <w:szCs w:val="16"/>
              </w:rPr>
            </w:pPr>
            <w:r w:rsidRPr="0010583D">
              <w:rPr>
                <w:rFonts w:ascii="Arial" w:hAnsi="Arial" w:cs="Arial"/>
                <w:b/>
                <w:szCs w:val="16"/>
              </w:rPr>
              <w:t xml:space="preserve">4. </w:t>
            </w:r>
            <w:r w:rsidRPr="0010583D">
              <w:rPr>
                <w:rFonts w:ascii="Arial" w:hAnsi="Arial" w:cs="Arial"/>
                <w:b/>
              </w:rPr>
              <w:t>Practical Application Skills</w:t>
            </w:r>
          </w:p>
          <w:p w:rsidR="0010583D" w:rsidRPr="0010583D" w:rsidRDefault="0010583D" w:rsidP="0010583D">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1"/>
        </w:trPr>
        <w:tc>
          <w:tcPr>
            <w:tcW w:w="4169" w:type="pct"/>
            <w:vMerge w:val="restart"/>
            <w:tcBorders>
              <w:top w:val="single" w:sz="4" w:space="0" w:color="auto"/>
              <w:left w:val="single" w:sz="4" w:space="0" w:color="auto"/>
              <w:right w:val="single" w:sz="4" w:space="0" w:color="auto"/>
            </w:tcBorders>
          </w:tcPr>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r w:rsidRPr="0010583D">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0"/>
        </w:trPr>
        <w:tc>
          <w:tcPr>
            <w:tcW w:w="4169" w:type="pct"/>
            <w:vMerge/>
            <w:tcBorders>
              <w:left w:val="single" w:sz="4" w:space="0" w:color="auto"/>
              <w:bottom w:val="single" w:sz="4" w:space="0" w:color="auto"/>
              <w:right w:val="single" w:sz="4" w:space="0" w:color="auto"/>
            </w:tcBorders>
          </w:tcPr>
          <w:p w:rsidR="0010583D" w:rsidRPr="0010583D" w:rsidRDefault="0010583D" w:rsidP="0010583D">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0"/>
        </w:trPr>
        <w:tc>
          <w:tcPr>
            <w:tcW w:w="4169"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rPr>
                <w:rFonts w:ascii="Arial" w:hAnsi="Arial" w:cs="Arial"/>
                <w:b/>
                <w:sz w:val="16"/>
                <w:szCs w:val="16"/>
              </w:rPr>
            </w:pPr>
            <w:r w:rsidRPr="0010583D">
              <w:rPr>
                <w:rFonts w:ascii="Arial" w:hAnsi="Arial" w:cs="Arial"/>
                <w:b/>
                <w:szCs w:val="16"/>
              </w:rPr>
              <w:t xml:space="preserve">5. </w:t>
            </w:r>
            <w:r w:rsidRPr="0010583D">
              <w:rPr>
                <w:rFonts w:ascii="Arial" w:hAnsi="Arial" w:cs="Arial"/>
                <w:b/>
              </w:rPr>
              <w:t>Transferable Skills for Life and Professional Practice</w:t>
            </w:r>
          </w:p>
          <w:p w:rsidR="0010583D" w:rsidRPr="0010583D" w:rsidRDefault="0010583D" w:rsidP="0010583D">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1"/>
        </w:trPr>
        <w:tc>
          <w:tcPr>
            <w:tcW w:w="4169" w:type="pct"/>
            <w:vMerge w:val="restart"/>
            <w:tcBorders>
              <w:top w:val="single" w:sz="4" w:space="0" w:color="auto"/>
              <w:left w:val="single" w:sz="4" w:space="0" w:color="auto"/>
              <w:right w:val="single" w:sz="4" w:space="0" w:color="auto"/>
            </w:tcBorders>
          </w:tcPr>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p w:rsidR="0010583D" w:rsidRPr="0010583D" w:rsidRDefault="0010583D" w:rsidP="0010583D">
            <w:pPr>
              <w:spacing w:after="120" w:line="276" w:lineRule="auto"/>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r w:rsidRPr="0010583D">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r w:rsidR="0010583D" w:rsidRPr="0010583D" w:rsidTr="009A39F7">
        <w:trPr>
          <w:trHeight w:val="450"/>
        </w:trPr>
        <w:tc>
          <w:tcPr>
            <w:tcW w:w="4169" w:type="pct"/>
            <w:vMerge/>
            <w:tcBorders>
              <w:left w:val="single" w:sz="4" w:space="0" w:color="auto"/>
              <w:bottom w:val="single" w:sz="4" w:space="0" w:color="auto"/>
              <w:right w:val="single" w:sz="4" w:space="0" w:color="auto"/>
            </w:tcBorders>
          </w:tcPr>
          <w:p w:rsidR="0010583D" w:rsidRPr="0010583D" w:rsidRDefault="0010583D" w:rsidP="0010583D">
            <w:pPr>
              <w:spacing w:after="200" w:line="276" w:lineRule="auto"/>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0583D" w:rsidRPr="0010583D" w:rsidRDefault="0010583D" w:rsidP="0010583D">
            <w:pPr>
              <w:spacing w:after="200" w:line="276" w:lineRule="auto"/>
              <w:jc w:val="center"/>
              <w:rPr>
                <w:rFonts w:ascii="Arial" w:hAnsi="Arial" w:cs="Arial"/>
                <w:sz w:val="32"/>
              </w:rPr>
            </w:pPr>
          </w:p>
        </w:tc>
      </w:tr>
    </w:tbl>
    <w:p w:rsidR="0010583D" w:rsidRPr="0010583D" w:rsidRDefault="0010583D" w:rsidP="0010583D">
      <w:pPr>
        <w:spacing w:after="200" w:line="276" w:lineRule="auto"/>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0583D" w:rsidRPr="0010583D" w:rsidTr="009A39F7">
        <w:trPr>
          <w:cantSplit/>
        </w:trPr>
        <w:tc>
          <w:tcPr>
            <w:tcW w:w="6062" w:type="dxa"/>
            <w:vMerge w:val="restart"/>
            <w:shd w:val="pct15" w:color="auto" w:fill="auto"/>
            <w:vAlign w:val="center"/>
          </w:tcPr>
          <w:p w:rsidR="0010583D" w:rsidRPr="0010583D" w:rsidRDefault="0010583D" w:rsidP="0010583D">
            <w:pPr>
              <w:spacing w:after="200" w:line="276" w:lineRule="auto"/>
              <w:rPr>
                <w:rFonts w:ascii="Arial" w:hAnsi="Arial" w:cs="Arial"/>
                <w:sz w:val="16"/>
                <w:szCs w:val="16"/>
              </w:rPr>
            </w:pPr>
            <w:r w:rsidRPr="0010583D">
              <w:rPr>
                <w:rFonts w:ascii="Arial" w:hAnsi="Arial" w:cs="Arial"/>
                <w:b/>
                <w:bCs/>
              </w:rPr>
              <w:t xml:space="preserve">Assessment Mark </w:t>
            </w:r>
            <w:r w:rsidRPr="0010583D">
              <w:rPr>
                <w:rFonts w:ascii="Arial" w:hAnsi="Arial" w:cs="Arial"/>
                <w:bCs/>
              </w:rPr>
              <w:t>(</w:t>
            </w:r>
            <w:r w:rsidRPr="0010583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0583D" w:rsidRPr="0010583D" w:rsidRDefault="0010583D" w:rsidP="0010583D">
            <w:pPr>
              <w:spacing w:after="200" w:line="276" w:lineRule="auto"/>
              <w:rPr>
                <w:rFonts w:ascii="Arial" w:hAnsi="Arial" w:cs="Arial"/>
                <w:b/>
                <w:bCs/>
                <w:sz w:val="16"/>
                <w:szCs w:val="16"/>
              </w:rPr>
            </w:pPr>
            <w:r w:rsidRPr="0010583D">
              <w:rPr>
                <w:rFonts w:ascii="Arial" w:hAnsi="Arial" w:cs="Arial"/>
                <w:b/>
                <w:sz w:val="16"/>
                <w:szCs w:val="16"/>
              </w:rPr>
              <w:t>Late Submission Penalties (tick if appropriate)</w:t>
            </w:r>
          </w:p>
        </w:tc>
        <w:tc>
          <w:tcPr>
            <w:tcW w:w="1060" w:type="dxa"/>
            <w:vMerge w:val="restart"/>
            <w:vAlign w:val="center"/>
          </w:tcPr>
          <w:p w:rsidR="0010583D" w:rsidRPr="0010583D" w:rsidRDefault="0010583D" w:rsidP="0010583D">
            <w:pPr>
              <w:spacing w:after="200" w:line="276" w:lineRule="auto"/>
              <w:jc w:val="right"/>
              <w:rPr>
                <w:rFonts w:ascii="Arial" w:hAnsi="Arial" w:cs="Arial"/>
                <w:b/>
                <w:bCs/>
              </w:rPr>
            </w:pPr>
            <w:r w:rsidRPr="0010583D">
              <w:rPr>
                <w:rFonts w:ascii="Arial" w:hAnsi="Arial" w:cs="Arial"/>
                <w:b/>
                <w:bCs/>
              </w:rPr>
              <w:t>%</w:t>
            </w:r>
          </w:p>
        </w:tc>
      </w:tr>
      <w:tr w:rsidR="0010583D" w:rsidRPr="0010583D" w:rsidTr="009A39F7">
        <w:trPr>
          <w:cantSplit/>
        </w:trPr>
        <w:tc>
          <w:tcPr>
            <w:tcW w:w="6062" w:type="dxa"/>
            <w:vMerge/>
            <w:vAlign w:val="bottom"/>
          </w:tcPr>
          <w:p w:rsidR="0010583D" w:rsidRPr="0010583D" w:rsidRDefault="0010583D" w:rsidP="0010583D">
            <w:pPr>
              <w:spacing w:after="200" w:line="276" w:lineRule="auto"/>
              <w:rPr>
                <w:rFonts w:ascii="Arial" w:hAnsi="Arial" w:cs="Arial"/>
              </w:rPr>
            </w:pPr>
          </w:p>
        </w:tc>
        <w:tc>
          <w:tcPr>
            <w:tcW w:w="2903" w:type="dxa"/>
            <w:vAlign w:val="bottom"/>
          </w:tcPr>
          <w:p w:rsidR="0010583D" w:rsidRPr="0010583D" w:rsidRDefault="0010583D" w:rsidP="0010583D">
            <w:pPr>
              <w:spacing w:after="200" w:line="276" w:lineRule="auto"/>
              <w:rPr>
                <w:rFonts w:ascii="Arial" w:hAnsi="Arial" w:cs="Arial"/>
                <w:b/>
                <w:bCs/>
                <w:sz w:val="16"/>
                <w:szCs w:val="16"/>
              </w:rPr>
            </w:pPr>
            <w:r w:rsidRPr="0010583D">
              <w:rPr>
                <w:rFonts w:ascii="Arial" w:hAnsi="Arial" w:cs="Arial"/>
                <w:sz w:val="16"/>
                <w:szCs w:val="16"/>
              </w:rPr>
              <w:t>Up to 1 week late (</w:t>
            </w:r>
            <w:r w:rsidRPr="0010583D">
              <w:rPr>
                <w:rFonts w:ascii="Arial" w:hAnsi="Arial" w:cs="Arial"/>
                <w:sz w:val="12"/>
                <w:szCs w:val="12"/>
              </w:rPr>
              <w:t>40% Max)</w:t>
            </w:r>
          </w:p>
        </w:tc>
        <w:tc>
          <w:tcPr>
            <w:tcW w:w="641" w:type="dxa"/>
            <w:vAlign w:val="bottom"/>
          </w:tcPr>
          <w:p w:rsidR="0010583D" w:rsidRPr="0010583D" w:rsidRDefault="0010583D" w:rsidP="0010583D">
            <w:pPr>
              <w:spacing w:after="200" w:line="276" w:lineRule="auto"/>
              <w:jc w:val="center"/>
              <w:rPr>
                <w:rFonts w:ascii="Arial" w:hAnsi="Arial" w:cs="Arial"/>
                <w:sz w:val="12"/>
                <w:szCs w:val="12"/>
              </w:rPr>
            </w:pPr>
          </w:p>
        </w:tc>
        <w:tc>
          <w:tcPr>
            <w:tcW w:w="1060" w:type="dxa"/>
            <w:vMerge/>
            <w:vAlign w:val="bottom"/>
          </w:tcPr>
          <w:p w:rsidR="0010583D" w:rsidRPr="0010583D" w:rsidRDefault="0010583D" w:rsidP="0010583D">
            <w:pPr>
              <w:spacing w:after="200" w:line="276" w:lineRule="auto"/>
              <w:ind w:leftChars="71" w:left="156"/>
              <w:rPr>
                <w:rFonts w:ascii="Arial" w:hAnsi="Arial" w:cs="Arial"/>
              </w:rPr>
            </w:pPr>
          </w:p>
        </w:tc>
      </w:tr>
      <w:tr w:rsidR="0010583D" w:rsidRPr="0010583D" w:rsidTr="009A39F7">
        <w:trPr>
          <w:cantSplit/>
        </w:trPr>
        <w:tc>
          <w:tcPr>
            <w:tcW w:w="6062" w:type="dxa"/>
            <w:vMerge/>
            <w:vAlign w:val="bottom"/>
          </w:tcPr>
          <w:p w:rsidR="0010583D" w:rsidRPr="0010583D" w:rsidRDefault="0010583D" w:rsidP="0010583D">
            <w:pPr>
              <w:spacing w:after="200" w:line="276" w:lineRule="auto"/>
              <w:rPr>
                <w:rFonts w:ascii="Arial" w:hAnsi="Arial" w:cs="Arial"/>
              </w:rPr>
            </w:pPr>
          </w:p>
        </w:tc>
        <w:tc>
          <w:tcPr>
            <w:tcW w:w="2903" w:type="dxa"/>
            <w:vAlign w:val="bottom"/>
          </w:tcPr>
          <w:p w:rsidR="0010583D" w:rsidRPr="0010583D" w:rsidRDefault="0010583D" w:rsidP="0010583D">
            <w:pPr>
              <w:spacing w:after="200" w:line="276" w:lineRule="auto"/>
              <w:rPr>
                <w:rFonts w:ascii="Arial" w:hAnsi="Arial" w:cs="Arial"/>
                <w:b/>
                <w:bCs/>
                <w:sz w:val="16"/>
                <w:szCs w:val="16"/>
              </w:rPr>
            </w:pPr>
            <w:r w:rsidRPr="0010583D">
              <w:rPr>
                <w:rFonts w:ascii="Arial" w:hAnsi="Arial" w:cs="Arial"/>
                <w:sz w:val="16"/>
                <w:szCs w:val="16"/>
              </w:rPr>
              <w:t>Over 1 week late (</w:t>
            </w:r>
            <w:r w:rsidRPr="0010583D">
              <w:rPr>
                <w:rFonts w:ascii="Arial" w:hAnsi="Arial" w:cs="Arial"/>
                <w:sz w:val="12"/>
                <w:szCs w:val="12"/>
              </w:rPr>
              <w:t>0%)</w:t>
            </w:r>
          </w:p>
        </w:tc>
        <w:tc>
          <w:tcPr>
            <w:tcW w:w="641" w:type="dxa"/>
            <w:vAlign w:val="bottom"/>
          </w:tcPr>
          <w:p w:rsidR="0010583D" w:rsidRPr="0010583D" w:rsidRDefault="0010583D" w:rsidP="0010583D">
            <w:pPr>
              <w:spacing w:after="200" w:line="276" w:lineRule="auto"/>
              <w:jc w:val="center"/>
              <w:rPr>
                <w:rFonts w:ascii="Arial" w:hAnsi="Arial" w:cs="Arial"/>
                <w:sz w:val="12"/>
                <w:szCs w:val="12"/>
              </w:rPr>
            </w:pPr>
          </w:p>
        </w:tc>
        <w:tc>
          <w:tcPr>
            <w:tcW w:w="1060" w:type="dxa"/>
            <w:vMerge/>
            <w:vAlign w:val="bottom"/>
          </w:tcPr>
          <w:p w:rsidR="0010583D" w:rsidRPr="0010583D" w:rsidRDefault="0010583D" w:rsidP="0010583D">
            <w:pPr>
              <w:spacing w:after="200" w:line="276" w:lineRule="auto"/>
              <w:ind w:firstLineChars="141" w:firstLine="310"/>
              <w:rPr>
                <w:rFonts w:ascii="Arial" w:hAnsi="Arial" w:cs="Arial"/>
              </w:rPr>
            </w:pPr>
          </w:p>
        </w:tc>
      </w:tr>
    </w:tbl>
    <w:p w:rsidR="0010583D" w:rsidRPr="0010583D" w:rsidRDefault="0010583D" w:rsidP="0010583D">
      <w:pPr>
        <w:spacing w:after="200" w:line="276" w:lineRule="auto"/>
        <w:rPr>
          <w:rFonts w:ascii="Arial" w:hAnsi="Arial" w:cs="Arial"/>
        </w:rPr>
      </w:pPr>
    </w:p>
    <w:p w:rsidR="0010583D" w:rsidRPr="0010583D" w:rsidRDefault="0010583D" w:rsidP="0010583D">
      <w:pPr>
        <w:spacing w:after="200" w:line="276" w:lineRule="auto"/>
        <w:rPr>
          <w:rFonts w:ascii="Arial" w:hAnsi="Arial" w:cs="Arial"/>
          <w:vanish/>
        </w:rPr>
        <w:sectPr w:rsidR="0010583D" w:rsidRPr="0010583D" w:rsidSect="0010583D">
          <w:footerReference w:type="default" r:id="rId8"/>
          <w:pgSz w:w="11894" w:h="16834"/>
          <w:pgMar w:top="720" w:right="720" w:bottom="720" w:left="720" w:header="706" w:footer="706" w:gutter="0"/>
          <w:paperSrc w:first="1" w:other="1"/>
          <w:cols w:space="720"/>
        </w:sectPr>
      </w:pPr>
    </w:p>
    <w:p w:rsidR="0010583D" w:rsidRPr="0010583D" w:rsidRDefault="0010583D" w:rsidP="0010583D">
      <w:pPr>
        <w:spacing w:after="200" w:line="276" w:lineRule="auto"/>
        <w:rPr>
          <w:rFonts w:ascii="Arial" w:hAnsi="Arial" w:cs="Arial"/>
          <w:vanish/>
        </w:rPr>
        <w:sectPr w:rsidR="0010583D" w:rsidRPr="0010583D" w:rsidSect="00D74548">
          <w:pgSz w:w="16834" w:h="11894" w:orient="landscape"/>
          <w:pgMar w:top="720" w:right="720" w:bottom="720" w:left="720" w:header="706" w:footer="706" w:gutter="0"/>
          <w:paperSrc w:first="1" w:other="1"/>
          <w:cols w:space="720"/>
          <w:docGrid w:linePitch="272"/>
        </w:sectPr>
      </w:pPr>
    </w:p>
    <w:p w:rsidR="0010583D" w:rsidRPr="0010583D" w:rsidRDefault="0010583D" w:rsidP="0010583D">
      <w:pPr>
        <w:spacing w:after="200" w:line="276" w:lineRule="auto"/>
        <w:rPr>
          <w:rFonts w:ascii="Arial" w:hAnsi="Arial" w:cs="Arial"/>
          <w:vanish/>
        </w:rPr>
      </w:pPr>
    </w:p>
    <w:p w:rsidR="0010583D" w:rsidRPr="0010583D" w:rsidRDefault="0010583D" w:rsidP="0010583D">
      <w:pPr>
        <w:spacing w:before="100" w:after="100" w:line="240" w:lineRule="auto"/>
        <w:rPr>
          <w:rFonts w:ascii="Arial" w:eastAsia="Times New Roman" w:hAnsi="Arial" w:cs="Arial"/>
          <w:color w:val="303B44"/>
        </w:rPr>
      </w:pPr>
    </w:p>
    <w:tbl>
      <w:tblPr>
        <w:tblStyle w:val="TableGrid"/>
        <w:tblW w:w="0" w:type="auto"/>
        <w:shd w:val="clear" w:color="auto" w:fill="C9C9C9" w:themeFill="accent3" w:themeFillTint="99"/>
        <w:tblLook w:val="04A0" w:firstRow="1" w:lastRow="0" w:firstColumn="1" w:lastColumn="0" w:noHBand="0" w:noVBand="1"/>
      </w:tblPr>
      <w:tblGrid>
        <w:gridCol w:w="13858"/>
      </w:tblGrid>
      <w:tr w:rsidR="0010583D" w:rsidRPr="0010583D" w:rsidTr="009A39F7">
        <w:tc>
          <w:tcPr>
            <w:tcW w:w="13858" w:type="dxa"/>
            <w:shd w:val="clear" w:color="auto" w:fill="C9C9C9" w:themeFill="accent3" w:themeFillTint="99"/>
          </w:tcPr>
          <w:p w:rsidR="0010583D" w:rsidRPr="0010583D" w:rsidRDefault="0010583D" w:rsidP="0010583D">
            <w:pPr>
              <w:spacing w:before="100" w:after="100"/>
              <w:rPr>
                <w:rFonts w:ascii="Arial" w:eastAsia="Times New Roman" w:hAnsi="Arial" w:cs="Arial"/>
                <w:b/>
                <w:color w:val="303B44"/>
              </w:rPr>
            </w:pPr>
            <w:r w:rsidRPr="0010583D">
              <w:rPr>
                <w:rFonts w:ascii="Arial" w:eastAsia="Times New Roman" w:hAnsi="Arial" w:cs="Arial"/>
                <w:b/>
                <w:color w:val="303B44"/>
              </w:rPr>
              <w:t>GENERIC ASSESSMENT CRITERIA</w:t>
            </w:r>
          </w:p>
        </w:tc>
      </w:tr>
    </w:tbl>
    <w:p w:rsidR="0010583D" w:rsidRPr="0010583D" w:rsidRDefault="0010583D" w:rsidP="0010583D">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10583D" w:rsidRPr="0010583D" w:rsidTr="009A39F7">
        <w:tc>
          <w:tcPr>
            <w:tcW w:w="13948" w:type="dxa"/>
            <w:shd w:val="clear" w:color="auto" w:fill="C9C9C9" w:themeFill="accent3" w:themeFillTint="99"/>
          </w:tcPr>
          <w:p w:rsidR="0010583D" w:rsidRPr="0010583D" w:rsidRDefault="0010583D" w:rsidP="0010583D">
            <w:pPr>
              <w:spacing w:after="200" w:line="276" w:lineRule="auto"/>
              <w:rPr>
                <w:rFonts w:ascii="Arial" w:hAnsi="Arial" w:cs="Arial"/>
                <w:b/>
              </w:rPr>
            </w:pPr>
            <w:r w:rsidRPr="0010583D">
              <w:rPr>
                <w:rFonts w:ascii="Arial" w:hAnsi="Arial" w:cs="Arial"/>
                <w:b/>
              </w:rPr>
              <w:t>Level 6</w:t>
            </w:r>
          </w:p>
        </w:tc>
      </w:tr>
      <w:tr w:rsidR="0010583D" w:rsidRPr="0010583D" w:rsidTr="009A39F7">
        <w:tc>
          <w:tcPr>
            <w:tcW w:w="13948" w:type="dxa"/>
            <w:shd w:val="clear" w:color="auto" w:fill="EDEDED" w:themeFill="accent3" w:themeFillTint="33"/>
          </w:tcPr>
          <w:p w:rsidR="0010583D" w:rsidRPr="0010583D" w:rsidRDefault="0010583D" w:rsidP="0010583D">
            <w:pPr>
              <w:spacing w:after="200" w:line="276" w:lineRule="auto"/>
              <w:rPr>
                <w:rFonts w:ascii="Arial" w:eastAsia="Arial" w:hAnsi="Arial" w:cs="Arial"/>
                <w:spacing w:val="-1"/>
              </w:rPr>
            </w:pPr>
            <w:r w:rsidRPr="0010583D">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10583D" w:rsidRPr="0010583D" w:rsidRDefault="0010583D" w:rsidP="0010583D">
      <w:pPr>
        <w:spacing w:after="200" w:line="276" w:lineRule="auto"/>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10583D" w:rsidRPr="0010583D" w:rsidTr="009A39F7">
        <w:trPr>
          <w:tblHeader/>
        </w:trPr>
        <w:tc>
          <w:tcPr>
            <w:tcW w:w="1735" w:type="dxa"/>
            <w:shd w:val="clear" w:color="auto" w:fill="C9C9C9" w:themeFill="accent3" w:themeFillTint="99"/>
          </w:tcPr>
          <w:p w:rsidR="0010583D" w:rsidRPr="0010583D" w:rsidRDefault="0010583D" w:rsidP="0010583D">
            <w:pPr>
              <w:spacing w:after="200" w:line="276" w:lineRule="auto"/>
              <w:rPr>
                <w:rFonts w:ascii="Arial" w:hAnsi="Arial" w:cs="Arial"/>
                <w:b/>
                <w:sz w:val="18"/>
                <w:szCs w:val="18"/>
              </w:rPr>
            </w:pPr>
            <w:r w:rsidRPr="0010583D">
              <w:rPr>
                <w:rFonts w:ascii="Arial" w:hAnsi="Arial" w:cs="Arial"/>
                <w:b/>
                <w:sz w:val="18"/>
                <w:szCs w:val="18"/>
              </w:rPr>
              <w:t>Level 6</w:t>
            </w:r>
          </w:p>
        </w:tc>
        <w:tc>
          <w:tcPr>
            <w:tcW w:w="1736" w:type="dxa"/>
            <w:shd w:val="clear" w:color="auto" w:fill="C9C9C9" w:themeFill="accent3" w:themeFillTint="99"/>
            <w:vAlign w:val="center"/>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FAIL</w:t>
            </w:r>
          </w:p>
        </w:tc>
        <w:tc>
          <w:tcPr>
            <w:tcW w:w="1736" w:type="dxa"/>
            <w:shd w:val="clear" w:color="auto" w:fill="C9C9C9" w:themeFill="accent3" w:themeFillTint="99"/>
            <w:vAlign w:val="center"/>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MARGINAL FAIL</w:t>
            </w:r>
          </w:p>
        </w:tc>
        <w:tc>
          <w:tcPr>
            <w:tcW w:w="1736" w:type="dxa"/>
            <w:shd w:val="clear" w:color="auto" w:fill="C9C9C9" w:themeFill="accent3" w:themeFillTint="99"/>
            <w:vAlign w:val="center"/>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SATISFACTORY</w:t>
            </w:r>
          </w:p>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(3</w:t>
            </w:r>
            <w:r w:rsidRPr="0010583D">
              <w:rPr>
                <w:rFonts w:ascii="Arial" w:hAnsi="Arial" w:cs="Arial"/>
                <w:b/>
                <w:sz w:val="18"/>
                <w:szCs w:val="18"/>
                <w:vertAlign w:val="superscript"/>
              </w:rPr>
              <w:t>rd</w:t>
            </w:r>
            <w:r w:rsidRPr="0010583D">
              <w:rPr>
                <w:rFonts w:ascii="Arial" w:hAnsi="Arial" w:cs="Arial"/>
                <w:b/>
                <w:sz w:val="18"/>
                <w:szCs w:val="18"/>
              </w:rPr>
              <w:t xml:space="preserve"> / Pass)</w:t>
            </w:r>
          </w:p>
        </w:tc>
        <w:tc>
          <w:tcPr>
            <w:tcW w:w="1736" w:type="dxa"/>
            <w:shd w:val="clear" w:color="auto" w:fill="C9C9C9" w:themeFill="accent3" w:themeFillTint="99"/>
            <w:vAlign w:val="center"/>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GOOD</w:t>
            </w:r>
          </w:p>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(2.2 / Pass)</w:t>
            </w:r>
          </w:p>
        </w:tc>
        <w:tc>
          <w:tcPr>
            <w:tcW w:w="1736" w:type="dxa"/>
            <w:shd w:val="clear" w:color="auto" w:fill="C9C9C9" w:themeFill="accent3" w:themeFillTint="99"/>
            <w:vAlign w:val="center"/>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VERY GOOD</w:t>
            </w:r>
          </w:p>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(2.1 / Merit)</w:t>
            </w:r>
          </w:p>
        </w:tc>
        <w:tc>
          <w:tcPr>
            <w:tcW w:w="1736" w:type="dxa"/>
            <w:shd w:val="clear" w:color="auto" w:fill="C9C9C9" w:themeFill="accent3" w:themeFillTint="99"/>
            <w:vAlign w:val="center"/>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EXCELLENT</w:t>
            </w:r>
          </w:p>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(1</w:t>
            </w:r>
            <w:r w:rsidRPr="0010583D">
              <w:rPr>
                <w:rFonts w:ascii="Arial" w:hAnsi="Arial" w:cs="Arial"/>
                <w:b/>
                <w:sz w:val="18"/>
                <w:szCs w:val="18"/>
                <w:vertAlign w:val="superscript"/>
              </w:rPr>
              <w:t>st</w:t>
            </w:r>
            <w:r w:rsidRPr="0010583D">
              <w:rPr>
                <w:rFonts w:ascii="Arial" w:hAnsi="Arial" w:cs="Arial"/>
                <w:b/>
                <w:sz w:val="18"/>
                <w:szCs w:val="18"/>
              </w:rPr>
              <w:t xml:space="preserve"> / Distinction)</w:t>
            </w:r>
          </w:p>
        </w:tc>
        <w:tc>
          <w:tcPr>
            <w:tcW w:w="1736" w:type="dxa"/>
            <w:shd w:val="clear" w:color="auto" w:fill="C9C9C9" w:themeFill="accent3" w:themeFillTint="99"/>
            <w:vAlign w:val="center"/>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EXCEPTIONAL</w:t>
            </w:r>
          </w:p>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(1</w:t>
            </w:r>
            <w:r w:rsidRPr="0010583D">
              <w:rPr>
                <w:rFonts w:ascii="Arial" w:hAnsi="Arial" w:cs="Arial"/>
                <w:b/>
                <w:sz w:val="18"/>
                <w:szCs w:val="18"/>
                <w:vertAlign w:val="superscript"/>
              </w:rPr>
              <w:t>st</w:t>
            </w:r>
            <w:r w:rsidRPr="0010583D">
              <w:rPr>
                <w:rFonts w:ascii="Arial" w:hAnsi="Arial" w:cs="Arial"/>
                <w:b/>
                <w:sz w:val="18"/>
                <w:szCs w:val="18"/>
              </w:rPr>
              <w:t xml:space="preserve"> / Distinction)</w:t>
            </w:r>
          </w:p>
        </w:tc>
      </w:tr>
      <w:tr w:rsidR="0010583D" w:rsidRPr="0010583D" w:rsidTr="009A39F7">
        <w:trPr>
          <w:tblHeader/>
        </w:trPr>
        <w:tc>
          <w:tcPr>
            <w:tcW w:w="1735" w:type="dxa"/>
            <w:shd w:val="clear" w:color="auto" w:fill="C9C9C9" w:themeFill="accent3" w:themeFillTint="99"/>
          </w:tcPr>
          <w:p w:rsidR="0010583D" w:rsidRPr="0010583D" w:rsidRDefault="0010583D" w:rsidP="0010583D">
            <w:pPr>
              <w:spacing w:after="200" w:line="276" w:lineRule="auto"/>
              <w:ind w:left="171"/>
              <w:rPr>
                <w:rFonts w:ascii="Arial" w:hAnsi="Arial" w:cs="Arial"/>
                <w:sz w:val="18"/>
                <w:szCs w:val="18"/>
              </w:rPr>
            </w:pPr>
            <w:r w:rsidRPr="0010583D">
              <w:rPr>
                <w:rFonts w:ascii="Arial" w:eastAsia="Arial" w:hAnsi="Arial" w:cs="Arial"/>
                <w:b/>
                <w:bCs/>
              </w:rPr>
              <w:t>Category</w:t>
            </w:r>
          </w:p>
        </w:tc>
        <w:tc>
          <w:tcPr>
            <w:tcW w:w="1736" w:type="dxa"/>
            <w:shd w:val="clear" w:color="auto" w:fill="C9C9C9" w:themeFill="accent3" w:themeFillTint="99"/>
            <w:vAlign w:val="bottom"/>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0-29%</w:t>
            </w:r>
          </w:p>
        </w:tc>
        <w:tc>
          <w:tcPr>
            <w:tcW w:w="1736" w:type="dxa"/>
            <w:shd w:val="clear" w:color="auto" w:fill="C9C9C9" w:themeFill="accent3" w:themeFillTint="99"/>
            <w:vAlign w:val="bottom"/>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30-39%</w:t>
            </w:r>
          </w:p>
        </w:tc>
        <w:tc>
          <w:tcPr>
            <w:tcW w:w="1736" w:type="dxa"/>
            <w:shd w:val="clear" w:color="auto" w:fill="C9C9C9" w:themeFill="accent3" w:themeFillTint="99"/>
            <w:vAlign w:val="bottom"/>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40-49%</w:t>
            </w:r>
          </w:p>
        </w:tc>
        <w:tc>
          <w:tcPr>
            <w:tcW w:w="1736" w:type="dxa"/>
            <w:shd w:val="clear" w:color="auto" w:fill="C9C9C9" w:themeFill="accent3" w:themeFillTint="99"/>
            <w:vAlign w:val="bottom"/>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50-59%</w:t>
            </w:r>
          </w:p>
        </w:tc>
        <w:tc>
          <w:tcPr>
            <w:tcW w:w="1736" w:type="dxa"/>
            <w:shd w:val="clear" w:color="auto" w:fill="C9C9C9" w:themeFill="accent3" w:themeFillTint="99"/>
            <w:vAlign w:val="bottom"/>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60-69%</w:t>
            </w:r>
          </w:p>
        </w:tc>
        <w:tc>
          <w:tcPr>
            <w:tcW w:w="1736" w:type="dxa"/>
            <w:shd w:val="clear" w:color="auto" w:fill="C9C9C9" w:themeFill="accent3" w:themeFillTint="99"/>
            <w:vAlign w:val="bottom"/>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70-84%</w:t>
            </w:r>
          </w:p>
        </w:tc>
        <w:tc>
          <w:tcPr>
            <w:tcW w:w="1736" w:type="dxa"/>
            <w:shd w:val="clear" w:color="auto" w:fill="C9C9C9" w:themeFill="accent3" w:themeFillTint="99"/>
          </w:tcPr>
          <w:p w:rsidR="0010583D" w:rsidRPr="0010583D" w:rsidRDefault="0010583D" w:rsidP="0010583D">
            <w:pPr>
              <w:spacing w:after="200" w:line="276" w:lineRule="auto"/>
              <w:jc w:val="center"/>
              <w:rPr>
                <w:rFonts w:ascii="Arial" w:hAnsi="Arial" w:cs="Arial"/>
                <w:b/>
                <w:sz w:val="18"/>
                <w:szCs w:val="18"/>
              </w:rPr>
            </w:pPr>
            <w:r w:rsidRPr="0010583D">
              <w:rPr>
                <w:rFonts w:ascii="Arial" w:hAnsi="Arial" w:cs="Arial"/>
                <w:b/>
                <w:sz w:val="18"/>
                <w:szCs w:val="18"/>
              </w:rPr>
              <w:t>85-100%</w:t>
            </w:r>
          </w:p>
        </w:tc>
      </w:tr>
      <w:tr w:rsidR="0010583D" w:rsidRPr="0010583D" w:rsidTr="009A39F7">
        <w:tc>
          <w:tcPr>
            <w:tcW w:w="1735" w:type="dxa"/>
            <w:shd w:val="clear" w:color="auto" w:fill="C9C9C9" w:themeFill="accent3" w:themeFillTint="99"/>
          </w:tcPr>
          <w:p w:rsidR="0010583D" w:rsidRPr="0010583D" w:rsidRDefault="0010583D" w:rsidP="0010583D">
            <w:pPr>
              <w:spacing w:before="34" w:after="200" w:line="276" w:lineRule="auto"/>
              <w:ind w:left="108" w:right="-54"/>
              <w:rPr>
                <w:rFonts w:ascii="Arial" w:eastAsia="Arial" w:hAnsi="Arial" w:cs="Arial"/>
                <w:bCs/>
                <w:sz w:val="18"/>
                <w:szCs w:val="18"/>
              </w:rPr>
            </w:pPr>
            <w:r w:rsidRPr="0010583D">
              <w:rPr>
                <w:rFonts w:ascii="Arial" w:eastAsia="Arial" w:hAnsi="Arial" w:cs="Arial"/>
                <w:b/>
                <w:bCs/>
              </w:rPr>
              <w:t xml:space="preserve">Engagement with literature </w:t>
            </w:r>
            <w:r w:rsidRPr="0010583D">
              <w:rPr>
                <w:rFonts w:ascii="Arial" w:eastAsia="Arial" w:hAnsi="Arial" w:cs="Arial"/>
                <w:bCs/>
                <w:sz w:val="18"/>
                <w:szCs w:val="18"/>
              </w:rPr>
              <w:t>(including reading, referencing,</w:t>
            </w:r>
          </w:p>
          <w:p w:rsidR="0010583D" w:rsidRPr="0010583D" w:rsidRDefault="0010583D" w:rsidP="0010583D">
            <w:pPr>
              <w:spacing w:before="34" w:after="200" w:line="276" w:lineRule="auto"/>
              <w:ind w:left="108" w:right="-54"/>
              <w:rPr>
                <w:rFonts w:ascii="Arial" w:eastAsia="Arial" w:hAnsi="Arial" w:cs="Arial"/>
                <w:bCs/>
                <w:sz w:val="18"/>
                <w:szCs w:val="18"/>
              </w:rPr>
            </w:pPr>
            <w:r w:rsidRPr="0010583D">
              <w:rPr>
                <w:rFonts w:ascii="Arial" w:eastAsia="Arial" w:hAnsi="Arial" w:cs="Arial"/>
                <w:bCs/>
                <w:sz w:val="18"/>
                <w:szCs w:val="18"/>
              </w:rPr>
              <w:t>academic conventions and</w:t>
            </w:r>
          </w:p>
          <w:p w:rsidR="0010583D" w:rsidRPr="0010583D" w:rsidRDefault="0010583D" w:rsidP="0010583D">
            <w:pPr>
              <w:spacing w:before="34" w:after="200" w:line="276" w:lineRule="auto"/>
              <w:ind w:left="108" w:right="-54"/>
              <w:rPr>
                <w:rFonts w:ascii="Arial" w:eastAsia="Arial" w:hAnsi="Arial" w:cs="Arial"/>
                <w:b/>
                <w:bCs/>
              </w:rPr>
            </w:pPr>
            <w:r w:rsidRPr="0010583D">
              <w:rPr>
                <w:rFonts w:ascii="Arial" w:eastAsia="Arial" w:hAnsi="Arial" w:cs="Arial"/>
                <w:bCs/>
                <w:sz w:val="18"/>
                <w:szCs w:val="18"/>
              </w:rPr>
              <w:t>academic honesty)</w:t>
            </w:r>
            <w:r w:rsidRPr="0010583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t>Little or no evidence of reading</w:t>
            </w:r>
            <w:r w:rsidRPr="0010583D">
              <w:t xml:space="preserve"> and/or </w:t>
            </w:r>
            <w:r w:rsidRPr="0010583D">
              <w:rPr>
                <w:rFonts w:ascii="Arial" w:hAnsi="Arial" w:cs="Arial"/>
              </w:rPr>
              <w:t>reliance on inappropriate sources.</w:t>
            </w:r>
          </w:p>
          <w:p w:rsidR="0010583D" w:rsidRPr="0010583D" w:rsidRDefault="0010583D" w:rsidP="0010583D">
            <w:pPr>
              <w:spacing w:after="200" w:line="276" w:lineRule="auto"/>
              <w:rPr>
                <w:rFonts w:ascii="Arial" w:hAnsi="Arial" w:cs="Arial"/>
              </w:rPr>
            </w:pPr>
            <w:r w:rsidRPr="0010583D">
              <w:rPr>
                <w:rFonts w:ascii="Arial" w:hAnsi="Arial" w:cs="Arial"/>
              </w:rPr>
              <w:t xml:space="preserve">Views and findings mostly unsupported </w:t>
            </w:r>
            <w:r w:rsidRPr="0010583D">
              <w:rPr>
                <w:rFonts w:ascii="Arial" w:hAnsi="Arial" w:cs="Arial"/>
              </w:rPr>
              <w:lastRenderedPageBreak/>
              <w:t>and non-authoritative.</w:t>
            </w:r>
          </w:p>
          <w:p w:rsidR="0010583D" w:rsidRPr="0010583D" w:rsidRDefault="0010583D" w:rsidP="0010583D">
            <w:pPr>
              <w:spacing w:after="200" w:line="276" w:lineRule="auto"/>
              <w:rPr>
                <w:rFonts w:ascii="Arial" w:hAnsi="Arial" w:cs="Arial"/>
              </w:rPr>
            </w:pPr>
            <w:r w:rsidRPr="0010583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Poor engagement with essential reading. No evidence of wider reading. Reliance on inappropriate sources, and/or indiscriminate </w:t>
            </w:r>
            <w:r w:rsidRPr="0010583D">
              <w:rPr>
                <w:rFonts w:ascii="Arial" w:hAnsi="Arial" w:cs="Arial"/>
              </w:rPr>
              <w:lastRenderedPageBreak/>
              <w:t>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Engagement with a limited range of mostly relevant and credible sources. Some omissions and minor errors.</w:t>
            </w:r>
          </w:p>
          <w:p w:rsidR="0010583D" w:rsidRPr="0010583D" w:rsidRDefault="0010583D" w:rsidP="0010583D">
            <w:pPr>
              <w:spacing w:after="200" w:line="276" w:lineRule="auto"/>
              <w:rPr>
                <w:rFonts w:ascii="Arial" w:hAnsi="Arial" w:cs="Arial"/>
              </w:rPr>
            </w:pPr>
            <w:r w:rsidRPr="0010583D">
              <w:rPr>
                <w:rFonts w:ascii="Arial" w:hAnsi="Arial" w:cs="Arial"/>
              </w:rPr>
              <w:t xml:space="preserve">Referencing conventions </w:t>
            </w:r>
            <w:r w:rsidRPr="0010583D">
              <w:rPr>
                <w:rFonts w:ascii="Arial" w:hAnsi="Arial" w:cs="Arial"/>
              </w:rPr>
              <w:lastRenderedPageBreak/>
              <w:t>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Engagement with an appropriate range of research-informed literature, including sources retrieved </w:t>
            </w:r>
            <w:r w:rsidRPr="0010583D">
              <w:rPr>
                <w:rFonts w:ascii="Arial" w:hAnsi="Arial" w:cs="Arial"/>
              </w:rPr>
              <w:lastRenderedPageBreak/>
              <w:t>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Engagement with a wide range of research-informed literature, including sources retrieved independently.</w:t>
            </w:r>
          </w:p>
          <w:p w:rsidR="0010583D" w:rsidRPr="0010583D" w:rsidRDefault="0010583D" w:rsidP="0010583D">
            <w:pPr>
              <w:spacing w:after="200" w:line="276" w:lineRule="auto"/>
              <w:rPr>
                <w:rFonts w:ascii="Arial" w:hAnsi="Arial" w:cs="Arial"/>
              </w:rPr>
            </w:pPr>
            <w:r w:rsidRPr="0010583D">
              <w:rPr>
                <w:rFonts w:ascii="Arial" w:hAnsi="Arial" w:cs="Arial"/>
              </w:rPr>
              <w:lastRenderedPageBreak/>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Engagement with an extensive range of relevant and credible literature, informed by the latest research. Consistently </w:t>
            </w:r>
            <w:r w:rsidRPr="0010583D">
              <w:rPr>
                <w:rFonts w:ascii="Arial" w:hAnsi="Arial" w:cs="Arial"/>
              </w:rPr>
              <w:lastRenderedPageBreak/>
              <w:t xml:space="preserve">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Exceptional engagement with an extensive range of relevant and credible literature, informed by the latest research. </w:t>
            </w:r>
            <w:r w:rsidRPr="0010583D">
              <w:rPr>
                <w:rFonts w:ascii="Arial" w:hAnsi="Arial" w:cs="Arial"/>
              </w:rPr>
              <w:lastRenderedPageBreak/>
              <w:t>High-level referencing skills consistently and professionally applied.</w:t>
            </w:r>
          </w:p>
        </w:tc>
      </w:tr>
      <w:tr w:rsidR="0010583D" w:rsidRPr="0010583D" w:rsidTr="009A39F7">
        <w:tc>
          <w:tcPr>
            <w:tcW w:w="1735" w:type="dxa"/>
            <w:shd w:val="clear" w:color="auto" w:fill="C9C9C9" w:themeFill="accent3" w:themeFillTint="99"/>
          </w:tcPr>
          <w:p w:rsidR="0010583D" w:rsidRPr="0010583D" w:rsidRDefault="0010583D" w:rsidP="0010583D">
            <w:pPr>
              <w:spacing w:before="34" w:after="200" w:line="276" w:lineRule="auto"/>
              <w:ind w:left="108" w:right="-54"/>
              <w:rPr>
                <w:rFonts w:ascii="Arial" w:eastAsia="Arial" w:hAnsi="Arial" w:cs="Arial"/>
                <w:bCs/>
                <w:sz w:val="18"/>
                <w:szCs w:val="18"/>
              </w:rPr>
            </w:pPr>
            <w:r w:rsidRPr="0010583D">
              <w:rPr>
                <w:rFonts w:ascii="Arial" w:eastAsia="Arial" w:hAnsi="Arial" w:cs="Arial"/>
                <w:b/>
                <w:bCs/>
              </w:rPr>
              <w:lastRenderedPageBreak/>
              <w:t xml:space="preserve">Knowledge and understanding </w:t>
            </w:r>
            <w:r w:rsidRPr="0010583D">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10583D" w:rsidRPr="0010583D" w:rsidRDefault="0010583D" w:rsidP="0010583D">
            <w:pPr>
              <w:spacing w:before="34" w:after="200" w:line="276" w:lineRule="auto"/>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10583D" w:rsidRPr="0010583D" w:rsidRDefault="0010583D" w:rsidP="0010583D">
            <w:pPr>
              <w:spacing w:after="120" w:line="276" w:lineRule="auto"/>
              <w:rPr>
                <w:rFonts w:ascii="Arial" w:hAnsi="Arial" w:cs="Arial"/>
              </w:rPr>
            </w:pPr>
            <w:r w:rsidRPr="0010583D">
              <w:rPr>
                <w:rFonts w:ascii="Arial" w:hAnsi="Arial" w:cs="Arial"/>
              </w:rPr>
              <w:t>Major gaps in knowledge and systematic understanding of the subject matter. Substantial inaccuracies. No awareness of knowledge of the latest research and/or advanced scholarship within the discipline.</w:t>
            </w:r>
          </w:p>
          <w:p w:rsidR="0010583D" w:rsidRPr="0010583D" w:rsidRDefault="0010583D" w:rsidP="0010583D">
            <w:pPr>
              <w:spacing w:after="120" w:line="276" w:lineRule="auto"/>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10583D" w:rsidRPr="0010583D" w:rsidRDefault="0010583D" w:rsidP="0010583D">
            <w:pPr>
              <w:spacing w:after="120" w:line="276" w:lineRule="auto"/>
              <w:rPr>
                <w:rFonts w:ascii="Arial" w:hAnsi="Arial" w:cs="Arial"/>
              </w:rPr>
            </w:pPr>
            <w:r w:rsidRPr="0010583D">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10583D" w:rsidRPr="0010583D" w:rsidRDefault="0010583D" w:rsidP="0010583D">
            <w:pPr>
              <w:spacing w:after="120" w:line="276" w:lineRule="auto"/>
              <w:rPr>
                <w:rFonts w:ascii="Arial" w:hAnsi="Arial" w:cs="Arial"/>
              </w:rPr>
            </w:pPr>
            <w:r w:rsidRPr="0010583D">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10583D" w:rsidRPr="0010583D" w:rsidRDefault="0010583D" w:rsidP="0010583D">
            <w:pPr>
              <w:spacing w:after="120" w:line="276" w:lineRule="auto"/>
              <w:rPr>
                <w:rFonts w:ascii="Arial" w:hAnsi="Arial" w:cs="Arial"/>
              </w:rPr>
            </w:pPr>
            <w:r w:rsidRPr="0010583D">
              <w:rPr>
                <w:rFonts w:ascii="Arial" w:hAnsi="Arial" w:cs="Arial"/>
              </w:rPr>
              <w:t>Knowledge is reasonably detailed, accurate with a good systematic understanding of the field of study</w:t>
            </w:r>
            <w:r w:rsidRPr="0010583D">
              <w:t xml:space="preserve"> </w:t>
            </w:r>
            <w:r w:rsidRPr="0010583D">
              <w:rPr>
                <w:rFonts w:ascii="Arial" w:hAnsi="Arial" w:cs="Arial"/>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rsidR="0010583D" w:rsidRPr="0010583D" w:rsidRDefault="0010583D" w:rsidP="0010583D">
            <w:pPr>
              <w:spacing w:after="120" w:line="276" w:lineRule="auto"/>
              <w:rPr>
                <w:rFonts w:ascii="Arial" w:hAnsi="Arial" w:cs="Arial"/>
              </w:rPr>
            </w:pPr>
            <w:r w:rsidRPr="0010583D">
              <w:rPr>
                <w:rFonts w:ascii="Arial" w:hAnsi="Arial" w:cs="Arial"/>
              </w:rPr>
              <w:t>Knowledge is reasonably extensive</w:t>
            </w:r>
            <w:r w:rsidRPr="0010583D">
              <w:t xml:space="preserve"> </w:t>
            </w:r>
            <w:r w:rsidRPr="0010583D">
              <w:rPr>
                <w:rFonts w:ascii="Arial" w:hAnsi="Arial" w:cs="Arial"/>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10583D" w:rsidRPr="0010583D" w:rsidRDefault="0010583D" w:rsidP="0010583D">
            <w:pPr>
              <w:spacing w:after="120" w:line="276" w:lineRule="auto"/>
              <w:rPr>
                <w:rFonts w:ascii="Arial" w:hAnsi="Arial" w:cs="Arial"/>
              </w:rPr>
            </w:pPr>
            <w:r w:rsidRPr="0010583D">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10583D" w:rsidRPr="0010583D" w:rsidRDefault="0010583D" w:rsidP="0010583D">
            <w:pPr>
              <w:spacing w:after="120" w:line="276" w:lineRule="auto"/>
              <w:rPr>
                <w:rFonts w:ascii="Arial" w:hAnsi="Arial" w:cs="Arial"/>
              </w:rPr>
            </w:pPr>
            <w:r w:rsidRPr="0010583D">
              <w:rPr>
                <w:rFonts w:ascii="Arial" w:hAnsi="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10583D" w:rsidRPr="0010583D" w:rsidTr="009A39F7">
        <w:tc>
          <w:tcPr>
            <w:tcW w:w="1735" w:type="dxa"/>
            <w:shd w:val="clear" w:color="auto" w:fill="C9C9C9" w:themeFill="accent3" w:themeFillTint="99"/>
          </w:tcPr>
          <w:p w:rsidR="0010583D" w:rsidRPr="0010583D" w:rsidRDefault="0010583D" w:rsidP="0010583D">
            <w:pPr>
              <w:spacing w:before="34" w:after="200" w:line="239" w:lineRule="auto"/>
              <w:ind w:left="108" w:right="-54"/>
              <w:rPr>
                <w:rFonts w:ascii="Arial" w:eastAsia="Arial" w:hAnsi="Arial" w:cs="Arial"/>
                <w:b/>
                <w:bCs/>
              </w:rPr>
            </w:pPr>
            <w:r w:rsidRPr="0010583D">
              <w:rPr>
                <w:rFonts w:ascii="Arial" w:eastAsia="Arial" w:hAnsi="Arial" w:cs="Arial"/>
                <w:b/>
                <w:bCs/>
              </w:rPr>
              <w:t>C</w:t>
            </w:r>
            <w:r w:rsidRPr="0010583D">
              <w:rPr>
                <w:rFonts w:ascii="Arial" w:eastAsia="Arial" w:hAnsi="Arial" w:cs="Arial"/>
                <w:b/>
                <w:bCs/>
                <w:spacing w:val="1"/>
              </w:rPr>
              <w:t>ogn</w:t>
            </w:r>
            <w:r w:rsidRPr="0010583D">
              <w:rPr>
                <w:rFonts w:ascii="Arial" w:eastAsia="Arial" w:hAnsi="Arial" w:cs="Arial"/>
                <w:b/>
                <w:bCs/>
              </w:rPr>
              <w:t>i</w:t>
            </w:r>
            <w:r w:rsidRPr="0010583D">
              <w:rPr>
                <w:rFonts w:ascii="Arial" w:eastAsia="Arial" w:hAnsi="Arial" w:cs="Arial"/>
                <w:b/>
                <w:bCs/>
                <w:spacing w:val="1"/>
              </w:rPr>
              <w:t>t</w:t>
            </w:r>
            <w:r w:rsidRPr="0010583D">
              <w:rPr>
                <w:rFonts w:ascii="Arial" w:eastAsia="Arial" w:hAnsi="Arial" w:cs="Arial"/>
                <w:b/>
                <w:bCs/>
              </w:rPr>
              <w:t>i</w:t>
            </w:r>
            <w:r w:rsidRPr="0010583D">
              <w:rPr>
                <w:rFonts w:ascii="Arial" w:eastAsia="Arial" w:hAnsi="Arial" w:cs="Arial"/>
                <w:b/>
                <w:bCs/>
                <w:spacing w:val="2"/>
              </w:rPr>
              <w:t>v</w:t>
            </w:r>
            <w:r w:rsidRPr="0010583D">
              <w:rPr>
                <w:rFonts w:ascii="Arial" w:eastAsia="Arial" w:hAnsi="Arial" w:cs="Arial"/>
                <w:b/>
                <w:bCs/>
              </w:rPr>
              <w:t>e</w:t>
            </w:r>
            <w:r w:rsidRPr="0010583D">
              <w:rPr>
                <w:rFonts w:ascii="Arial" w:eastAsia="Arial" w:hAnsi="Arial" w:cs="Arial"/>
                <w:b/>
                <w:bCs/>
                <w:spacing w:val="-10"/>
              </w:rPr>
              <w:t xml:space="preserve"> </w:t>
            </w:r>
            <w:r w:rsidRPr="0010583D">
              <w:rPr>
                <w:rFonts w:ascii="Arial" w:eastAsia="Arial" w:hAnsi="Arial" w:cs="Arial"/>
                <w:b/>
                <w:bCs/>
              </w:rPr>
              <w:t>a</w:t>
            </w:r>
            <w:r w:rsidRPr="0010583D">
              <w:rPr>
                <w:rFonts w:ascii="Arial" w:eastAsia="Arial" w:hAnsi="Arial" w:cs="Arial"/>
                <w:b/>
                <w:bCs/>
                <w:spacing w:val="1"/>
              </w:rPr>
              <w:t>n</w:t>
            </w:r>
            <w:r w:rsidRPr="0010583D">
              <w:rPr>
                <w:rFonts w:ascii="Arial" w:eastAsia="Arial" w:hAnsi="Arial" w:cs="Arial"/>
                <w:b/>
                <w:bCs/>
              </w:rPr>
              <w:t>d i</w:t>
            </w:r>
            <w:r w:rsidRPr="0010583D">
              <w:rPr>
                <w:rFonts w:ascii="Arial" w:eastAsia="Arial" w:hAnsi="Arial" w:cs="Arial"/>
                <w:b/>
                <w:bCs/>
                <w:spacing w:val="1"/>
              </w:rPr>
              <w:t>nt</w:t>
            </w:r>
            <w:r w:rsidRPr="0010583D">
              <w:rPr>
                <w:rFonts w:ascii="Arial" w:eastAsia="Arial" w:hAnsi="Arial" w:cs="Arial"/>
                <w:b/>
                <w:bCs/>
              </w:rPr>
              <w:t>ellec</w:t>
            </w:r>
            <w:r w:rsidRPr="0010583D">
              <w:rPr>
                <w:rFonts w:ascii="Arial" w:eastAsia="Arial" w:hAnsi="Arial" w:cs="Arial"/>
                <w:b/>
                <w:bCs/>
                <w:spacing w:val="1"/>
              </w:rPr>
              <w:t>tu</w:t>
            </w:r>
            <w:r w:rsidRPr="0010583D">
              <w:rPr>
                <w:rFonts w:ascii="Arial" w:eastAsia="Arial" w:hAnsi="Arial" w:cs="Arial"/>
                <w:b/>
                <w:bCs/>
              </w:rPr>
              <w:t>al skil</w:t>
            </w:r>
            <w:r w:rsidRPr="0010583D">
              <w:rPr>
                <w:rFonts w:ascii="Arial" w:eastAsia="Arial" w:hAnsi="Arial" w:cs="Arial"/>
                <w:b/>
                <w:bCs/>
                <w:spacing w:val="2"/>
              </w:rPr>
              <w:t>l</w:t>
            </w:r>
            <w:r w:rsidRPr="0010583D">
              <w:rPr>
                <w:rFonts w:ascii="Arial" w:eastAsia="Arial" w:hAnsi="Arial" w:cs="Arial"/>
                <w:b/>
                <w:bCs/>
              </w:rPr>
              <w:t xml:space="preserve">s </w:t>
            </w:r>
          </w:p>
          <w:p w:rsidR="0010583D" w:rsidRPr="0010583D" w:rsidRDefault="0010583D" w:rsidP="0010583D">
            <w:pPr>
              <w:spacing w:before="34" w:after="200" w:line="239" w:lineRule="auto"/>
              <w:ind w:left="108" w:right="-54"/>
              <w:rPr>
                <w:rFonts w:ascii="Arial" w:eastAsia="Arial" w:hAnsi="Arial" w:cs="Arial"/>
                <w:bCs/>
                <w:sz w:val="18"/>
                <w:szCs w:val="18"/>
              </w:rPr>
            </w:pPr>
            <w:r w:rsidRPr="0010583D">
              <w:rPr>
                <w:rFonts w:ascii="Arial" w:eastAsia="Arial" w:hAnsi="Arial" w:cs="Arial"/>
                <w:bCs/>
                <w:sz w:val="18"/>
                <w:szCs w:val="18"/>
              </w:rPr>
              <w:t xml:space="preserve">(Conceptual and critical thinking, analysis, synthesis and evaluation of research, assumptions, abstract concepts and data (that </w:t>
            </w:r>
            <w:r w:rsidRPr="0010583D">
              <w:rPr>
                <w:rFonts w:ascii="Arial" w:eastAsia="Arial" w:hAnsi="Arial" w:cs="Arial"/>
                <w:bCs/>
                <w:sz w:val="18"/>
                <w:szCs w:val="18"/>
              </w:rPr>
              <w:lastRenderedPageBreak/>
              <w:t xml:space="preserve">may be incomplete); logic, argument and judgement.) </w:t>
            </w: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Wholly or almost wholly descriptive work. Little or no analysis, synthesis or evaluation.</w:t>
            </w:r>
          </w:p>
          <w:p w:rsidR="0010583D" w:rsidRPr="0010583D" w:rsidRDefault="0010583D" w:rsidP="0010583D">
            <w:pPr>
              <w:spacing w:after="200" w:line="276" w:lineRule="auto"/>
              <w:rPr>
                <w:rFonts w:ascii="Arial" w:hAnsi="Arial" w:cs="Arial"/>
              </w:rPr>
            </w:pPr>
            <w:r w:rsidRPr="0010583D">
              <w:rPr>
                <w:rFonts w:ascii="Arial" w:hAnsi="Arial" w:cs="Arial"/>
              </w:rPr>
              <w:t xml:space="preserve">Failure to develop </w:t>
            </w:r>
            <w:r w:rsidRPr="0010583D">
              <w:rPr>
                <w:rFonts w:ascii="Arial" w:hAnsi="Arial" w:cs="Arial"/>
              </w:rPr>
              <w:lastRenderedPageBreak/>
              <w:t>arguments, leading to illogical or invalid judgements. Unsubstantiated generalisations, made without use of any credible evidence.</w:t>
            </w:r>
          </w:p>
          <w:p w:rsidR="0010583D" w:rsidRPr="0010583D" w:rsidRDefault="0010583D" w:rsidP="0010583D">
            <w:pPr>
              <w:spacing w:after="200" w:line="276" w:lineRule="auto"/>
              <w:rPr>
                <w:rFonts w:ascii="Arial" w:hAnsi="Arial" w:cs="Arial"/>
              </w:rPr>
            </w:pP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Largely descriptive work, with superficial use of critical evaluation. Weak development of arguments and </w:t>
            </w:r>
            <w:r w:rsidRPr="0010583D">
              <w:rPr>
                <w:rFonts w:ascii="Arial" w:hAnsi="Arial" w:cs="Arial"/>
              </w:rPr>
              <w:lastRenderedPageBreak/>
              <w:t>judgements. Information accepted uncritically, uses generalised statements made with scant evidence and unsubstantiated opinions. Ideas sometimes illogical and contradictory.</w:t>
            </w: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Limited attempt at critical thinking, analysis, synthesis and evaluation, tending towards description.</w:t>
            </w:r>
          </w:p>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Some evidence to support emerging arguments and judgements but these may be underdeveloped or with a little inconsistency / </w:t>
            </w:r>
            <w:proofErr w:type="spellStart"/>
            <w:r w:rsidRPr="0010583D">
              <w:rPr>
                <w:rFonts w:ascii="Arial" w:hAnsi="Arial" w:cs="Arial"/>
              </w:rPr>
              <w:t>mis</w:t>
            </w:r>
            <w:proofErr w:type="spellEnd"/>
            <w:r w:rsidRPr="0010583D">
              <w:rPr>
                <w:rFonts w:ascii="Arial" w:hAnsi="Arial" w:cs="Arial"/>
              </w:rPr>
              <w:t>-interpretation.</w:t>
            </w:r>
          </w:p>
          <w:p w:rsidR="0010583D" w:rsidRPr="0010583D" w:rsidRDefault="0010583D" w:rsidP="0010583D">
            <w:pPr>
              <w:spacing w:after="200" w:line="276" w:lineRule="auto"/>
              <w:rPr>
                <w:rFonts w:ascii="Arial" w:hAnsi="Arial" w:cs="Arial"/>
              </w:rPr>
            </w:pPr>
            <w:r w:rsidRPr="0010583D">
              <w:rPr>
                <w:rFonts w:ascii="Arial" w:hAnsi="Arial" w:cs="Arial"/>
              </w:rPr>
              <w:t>Asserts rather than argues a case.</w:t>
            </w:r>
          </w:p>
          <w:p w:rsidR="0010583D" w:rsidRPr="0010583D" w:rsidRDefault="0010583D" w:rsidP="0010583D">
            <w:pPr>
              <w:spacing w:after="200" w:line="276" w:lineRule="auto"/>
              <w:rPr>
                <w:rFonts w:ascii="Arial" w:hAnsi="Arial" w:cs="Arial"/>
              </w:rPr>
            </w:pP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Some critical thinking, analysis, synthesis and evaluation. Can analyse new and/or abstract concepts and </w:t>
            </w:r>
            <w:r w:rsidRPr="0010583D">
              <w:rPr>
                <w:rFonts w:ascii="Arial" w:hAnsi="Arial" w:cs="Arial"/>
              </w:rPr>
              <w:lastRenderedPageBreak/>
              <w:t>data without guidance.</w:t>
            </w:r>
          </w:p>
          <w:p w:rsidR="0010583D" w:rsidRPr="0010583D" w:rsidRDefault="0010583D" w:rsidP="0010583D">
            <w:pPr>
              <w:spacing w:after="200" w:line="276" w:lineRule="auto"/>
              <w:rPr>
                <w:rFonts w:ascii="Arial" w:hAnsi="Arial" w:cs="Arial"/>
              </w:rPr>
            </w:pPr>
            <w:r w:rsidRPr="0010583D">
              <w:rPr>
                <w:rFonts w:ascii="Arial" w:hAnsi="Arial" w:cs="Arial"/>
              </w:rPr>
              <w:t>An emerging awareness of different stances and ability to use evidence (that may be incomplete) to support the argument.</w:t>
            </w:r>
          </w:p>
          <w:p w:rsidR="0010583D" w:rsidRPr="0010583D" w:rsidRDefault="0010583D" w:rsidP="0010583D">
            <w:pPr>
              <w:spacing w:after="200" w:line="276" w:lineRule="auto"/>
              <w:rPr>
                <w:rFonts w:ascii="Arial" w:hAnsi="Arial" w:cs="Arial"/>
              </w:rPr>
            </w:pPr>
            <w:r w:rsidRPr="0010583D">
              <w:rPr>
                <w:rFonts w:ascii="Arial" w:hAnsi="Arial" w:cs="Arial"/>
              </w:rPr>
              <w:t>Mostly valid arguments and logical judgements.</w:t>
            </w:r>
            <w:r w:rsidRPr="0010583D">
              <w:t xml:space="preserve"> </w:t>
            </w:r>
            <w:r w:rsidRPr="0010583D">
              <w:rPr>
                <w:rFonts w:ascii="Arial" w:hAnsi="Arial" w:cs="Arial"/>
              </w:rPr>
              <w:t>Some tendency to assert/state opinion rather than argue on the basis of reason and evidence.</w:t>
            </w: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Sound critical thinking, analysis, synthesis and evaluation</w:t>
            </w:r>
            <w:r w:rsidRPr="0010583D">
              <w:t xml:space="preserve"> demonstrating </w:t>
            </w:r>
            <w:r w:rsidRPr="0010583D">
              <w:rPr>
                <w:rFonts w:ascii="Arial" w:hAnsi="Arial" w:cs="Arial"/>
              </w:rPr>
              <w:t xml:space="preserve">critical thinking. Ability to devise and </w:t>
            </w:r>
            <w:r w:rsidRPr="0010583D">
              <w:rPr>
                <w:rFonts w:ascii="Arial" w:hAnsi="Arial" w:cs="Arial"/>
              </w:rPr>
              <w:lastRenderedPageBreak/>
              <w:t xml:space="preserve">sustain persuasive arguments, and to review the reliability, validity and significance of evidence (that may be incomplete) to make mostly appropriate and valid judgements. </w:t>
            </w:r>
          </w:p>
          <w:p w:rsidR="0010583D" w:rsidRPr="0010583D" w:rsidRDefault="0010583D" w:rsidP="0010583D">
            <w:pPr>
              <w:spacing w:after="200" w:line="276" w:lineRule="auto"/>
              <w:rPr>
                <w:rFonts w:ascii="Arial" w:hAnsi="Arial" w:cs="Arial"/>
              </w:rPr>
            </w:pP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Excellent critical thinking, analysis, synthesis and evaluation. Ability to investigate contradictory or incomplete </w:t>
            </w:r>
            <w:r w:rsidRPr="0010583D">
              <w:rPr>
                <w:rFonts w:ascii="Arial" w:hAnsi="Arial" w:cs="Arial"/>
              </w:rPr>
              <w:lastRenderedPageBreak/>
              <w:t>information and make strong, persuasive, arguments and sophisticated judgements.</w:t>
            </w:r>
            <w:r w:rsidRPr="0010583D">
              <w:t xml:space="preserve"> </w:t>
            </w:r>
            <w:r w:rsidRPr="0010583D">
              <w:rPr>
                <w:rFonts w:ascii="Arial" w:hAnsi="Arial" w:cs="Arial"/>
              </w:rPr>
              <w:t>Some evidence of independent thought and ability to ‘see beyond the question’, suggesting a grasp of the broader field and wider concepts.</w:t>
            </w:r>
          </w:p>
          <w:p w:rsidR="0010583D" w:rsidRPr="0010583D" w:rsidRDefault="0010583D" w:rsidP="0010583D">
            <w:pPr>
              <w:spacing w:after="200" w:line="276" w:lineRule="auto"/>
              <w:rPr>
                <w:rFonts w:ascii="Arial" w:hAnsi="Arial" w:cs="Arial"/>
              </w:rPr>
            </w:pP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Exceptional critical thinking, analysis, synthesis and evaluation based on judiciously selected evidence. </w:t>
            </w:r>
          </w:p>
          <w:p w:rsidR="0010583D" w:rsidRPr="0010583D" w:rsidRDefault="0010583D" w:rsidP="0010583D">
            <w:pPr>
              <w:spacing w:after="200" w:line="276" w:lineRule="auto"/>
              <w:rPr>
                <w:rFonts w:ascii="Arial" w:hAnsi="Arial" w:cs="Arial"/>
              </w:rPr>
            </w:pPr>
            <w:r w:rsidRPr="0010583D">
              <w:rPr>
                <w:rFonts w:ascii="Arial" w:hAnsi="Arial" w:cs="Arial"/>
              </w:rPr>
              <w:lastRenderedPageBreak/>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10583D" w:rsidRPr="0010583D" w:rsidTr="009A39F7">
        <w:tc>
          <w:tcPr>
            <w:tcW w:w="1735" w:type="dxa"/>
            <w:shd w:val="clear" w:color="auto" w:fill="C9C9C9" w:themeFill="accent3" w:themeFillTint="99"/>
          </w:tcPr>
          <w:p w:rsidR="0010583D" w:rsidRPr="0010583D" w:rsidRDefault="0010583D" w:rsidP="0010583D">
            <w:pPr>
              <w:spacing w:before="34" w:after="200" w:line="239" w:lineRule="auto"/>
              <w:ind w:left="108" w:right="-54"/>
              <w:rPr>
                <w:rFonts w:ascii="Arial" w:eastAsia="Arial" w:hAnsi="Arial" w:cs="Arial"/>
                <w:b/>
                <w:bCs/>
              </w:rPr>
            </w:pPr>
            <w:r w:rsidRPr="0010583D">
              <w:rPr>
                <w:rFonts w:ascii="Arial" w:eastAsia="Arial" w:hAnsi="Arial" w:cs="Arial"/>
                <w:b/>
                <w:bCs/>
              </w:rPr>
              <w:lastRenderedPageBreak/>
              <w:t>Practical skills</w:t>
            </w:r>
          </w:p>
          <w:p w:rsidR="0010583D" w:rsidRPr="0010583D" w:rsidRDefault="0010583D" w:rsidP="0010583D">
            <w:pPr>
              <w:spacing w:before="34" w:after="200" w:line="239" w:lineRule="auto"/>
              <w:ind w:left="108" w:right="-54"/>
              <w:rPr>
                <w:rFonts w:ascii="Arial" w:eastAsia="Arial" w:hAnsi="Arial" w:cs="Arial"/>
                <w:b/>
                <w:bCs/>
                <w:sz w:val="18"/>
                <w:szCs w:val="18"/>
              </w:rPr>
            </w:pPr>
            <w:r w:rsidRPr="0010583D">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t>Limited or no use of methods, materials, tools and/or techniques.</w:t>
            </w:r>
          </w:p>
          <w:p w:rsidR="0010583D" w:rsidRPr="0010583D" w:rsidRDefault="0010583D" w:rsidP="0010583D">
            <w:pPr>
              <w:spacing w:after="200" w:line="276" w:lineRule="auto"/>
              <w:rPr>
                <w:rFonts w:ascii="Arial" w:hAnsi="Arial" w:cs="Arial"/>
              </w:rPr>
            </w:pPr>
            <w:r w:rsidRPr="0010583D">
              <w:rPr>
                <w:rFonts w:ascii="Arial" w:hAnsi="Arial" w:cs="Arial"/>
              </w:rPr>
              <w:t>Little or no appreciation of the context of the application.</w:t>
            </w:r>
          </w:p>
          <w:p w:rsidR="0010583D" w:rsidRPr="0010583D" w:rsidRDefault="0010583D" w:rsidP="0010583D">
            <w:pPr>
              <w:spacing w:after="200" w:line="276" w:lineRule="auto"/>
              <w:rPr>
                <w:rFonts w:ascii="Arial" w:hAnsi="Arial" w:cs="Arial"/>
              </w:rPr>
            </w:pPr>
            <w:r w:rsidRPr="0010583D">
              <w:rPr>
                <w:rFonts w:ascii="Arial" w:hAnsi="Arial" w:cs="Arial"/>
              </w:rPr>
              <w:t xml:space="preserve">Limited understanding of the application of theory to </w:t>
            </w:r>
            <w:r w:rsidRPr="0010583D">
              <w:rPr>
                <w:rFonts w:ascii="Arial" w:hAnsi="Arial" w:cs="Arial"/>
              </w:rPr>
              <w:lastRenderedPageBreak/>
              <w:t>practice or making appropriate links between the two.</w:t>
            </w:r>
          </w:p>
          <w:p w:rsidR="0010583D" w:rsidRPr="0010583D" w:rsidRDefault="0010583D" w:rsidP="0010583D">
            <w:pPr>
              <w:spacing w:after="200" w:line="276" w:lineRule="auto"/>
              <w:rPr>
                <w:rFonts w:ascii="Arial" w:hAnsi="Arial" w:cs="Arial"/>
              </w:rPr>
            </w:pPr>
            <w:r w:rsidRPr="0010583D">
              <w:rPr>
                <w:rFonts w:ascii="Arial" w:hAnsi="Arial" w:cs="Arial"/>
              </w:rPr>
              <w:t>Very weak problem-solving skills</w:t>
            </w:r>
            <w:r w:rsidRPr="0010583D">
              <w:t xml:space="preserve"> </w:t>
            </w:r>
            <w:r w:rsidRPr="0010583D">
              <w:rPr>
                <w:rFonts w:ascii="Arial" w:hAnsi="Arial" w:cs="Arial"/>
              </w:rPr>
              <w:t xml:space="preserve">in complex and unpredictable contexts. </w:t>
            </w: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Rudimentary application of methods, materials, tools and/or techniques but without consideration and competence. Flawed appreciation of the context of the application.</w:t>
            </w:r>
          </w:p>
          <w:p w:rsidR="0010583D" w:rsidRPr="0010583D" w:rsidRDefault="0010583D" w:rsidP="0010583D">
            <w:pPr>
              <w:spacing w:after="200" w:line="276" w:lineRule="auto"/>
              <w:rPr>
                <w:rFonts w:ascii="Arial" w:hAnsi="Arial" w:cs="Arial"/>
              </w:rPr>
            </w:pPr>
            <w:r w:rsidRPr="0010583D">
              <w:rPr>
                <w:rFonts w:ascii="Arial" w:hAnsi="Arial" w:cs="Arial"/>
              </w:rPr>
              <w:t xml:space="preserve">Weak understanding </w:t>
            </w:r>
            <w:r w:rsidRPr="0010583D">
              <w:rPr>
                <w:rFonts w:ascii="Arial" w:hAnsi="Arial" w:cs="Arial"/>
              </w:rPr>
              <w:lastRenderedPageBreak/>
              <w:t xml:space="preserve">of the application of theory to practice, with only occasional evidence of making appropriate links between the two. Weak problem-solving skills in complex and unpredictable contexts. </w:t>
            </w:r>
          </w:p>
          <w:p w:rsidR="0010583D" w:rsidRPr="0010583D" w:rsidRDefault="0010583D" w:rsidP="0010583D">
            <w:pPr>
              <w:spacing w:after="200" w:line="276" w:lineRule="auto"/>
              <w:rPr>
                <w:rFonts w:ascii="Arial" w:hAnsi="Arial" w:cs="Arial"/>
              </w:rPr>
            </w:pPr>
          </w:p>
          <w:p w:rsidR="0010583D" w:rsidRPr="0010583D" w:rsidRDefault="0010583D" w:rsidP="0010583D">
            <w:pPr>
              <w:spacing w:after="200" w:line="276" w:lineRule="auto"/>
              <w:rPr>
                <w:rFonts w:ascii="Arial" w:hAnsi="Arial" w:cs="Arial"/>
              </w:rPr>
            </w:pP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An adequate awareness and mostly appropriate application of well-established methods, materials, tools and/or techniques.</w:t>
            </w:r>
          </w:p>
          <w:p w:rsidR="0010583D" w:rsidRPr="0010583D" w:rsidRDefault="0010583D" w:rsidP="0010583D">
            <w:pPr>
              <w:spacing w:after="200" w:line="276" w:lineRule="auto"/>
              <w:rPr>
                <w:rFonts w:ascii="Arial" w:hAnsi="Arial" w:cs="Arial"/>
              </w:rPr>
            </w:pPr>
            <w:r w:rsidRPr="0010583D">
              <w:rPr>
                <w:rFonts w:ascii="Arial" w:hAnsi="Arial" w:cs="Arial"/>
              </w:rPr>
              <w:t xml:space="preserve">Basic appreciation of the context of the application. Theoretical </w:t>
            </w:r>
            <w:r w:rsidRPr="0010583D">
              <w:rPr>
                <w:rFonts w:ascii="Arial" w:hAnsi="Arial" w:cs="Arial"/>
              </w:rPr>
              <w:lastRenderedPageBreak/>
              <w:t>knowledge and understanding applied in practice, but not always making logical links between the two.</w:t>
            </w:r>
          </w:p>
          <w:p w:rsidR="0010583D" w:rsidRPr="0010583D" w:rsidRDefault="0010583D" w:rsidP="0010583D">
            <w:pPr>
              <w:spacing w:after="200" w:line="276" w:lineRule="auto"/>
              <w:rPr>
                <w:rFonts w:ascii="Arial" w:hAnsi="Arial" w:cs="Arial"/>
              </w:rPr>
            </w:pPr>
            <w:r w:rsidRPr="0010583D">
              <w:rPr>
                <w:rFonts w:ascii="Arial" w:hAnsi="Arial" w:cs="Arial"/>
              </w:rPr>
              <w:t xml:space="preserve">Can identify problems and propose basic solutions in complex and unpredictable contexts without fully appreciating the complexity. </w:t>
            </w: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A good and appropriate application of standard methods, materials, tools and/or techniques.</w:t>
            </w:r>
          </w:p>
          <w:p w:rsidR="0010583D" w:rsidRPr="0010583D" w:rsidRDefault="0010583D" w:rsidP="0010583D">
            <w:pPr>
              <w:spacing w:after="200" w:line="276" w:lineRule="auto"/>
              <w:rPr>
                <w:rFonts w:ascii="Arial" w:hAnsi="Arial" w:cs="Arial"/>
              </w:rPr>
            </w:pPr>
            <w:r w:rsidRPr="0010583D">
              <w:rPr>
                <w:rFonts w:ascii="Arial" w:hAnsi="Arial" w:cs="Arial"/>
              </w:rPr>
              <w:t xml:space="preserve">Clear appreciation of the context of the application. Mainly consistent, accurate and logical </w:t>
            </w:r>
            <w:r w:rsidRPr="0010583D">
              <w:rPr>
                <w:rFonts w:ascii="Arial" w:hAnsi="Arial" w:cs="Arial"/>
              </w:rPr>
              <w:lastRenderedPageBreak/>
              <w:t>application of theory to practice, making appropriate links between the two</w:t>
            </w:r>
          </w:p>
          <w:p w:rsidR="0010583D" w:rsidRPr="0010583D" w:rsidRDefault="0010583D" w:rsidP="0010583D">
            <w:pPr>
              <w:spacing w:after="200" w:line="276" w:lineRule="auto"/>
              <w:rPr>
                <w:rFonts w:ascii="Arial" w:hAnsi="Arial" w:cs="Arial"/>
              </w:rPr>
            </w:pPr>
            <w:r w:rsidRPr="0010583D">
              <w:rPr>
                <w:rFonts w:ascii="Arial" w:hAnsi="Arial" w:cs="Arial"/>
              </w:rPr>
              <w:t>Can identify problems and propose mostly appropriate solutions in complex and unpredictable contexts.</w:t>
            </w: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A very good application of a range of methods, materials, tools and/or techniques.</w:t>
            </w:r>
          </w:p>
          <w:p w:rsidR="0010583D" w:rsidRPr="0010583D" w:rsidRDefault="0010583D" w:rsidP="0010583D">
            <w:pPr>
              <w:spacing w:after="200" w:line="276" w:lineRule="auto"/>
              <w:rPr>
                <w:rFonts w:ascii="Arial" w:hAnsi="Arial" w:cs="Arial"/>
              </w:rPr>
            </w:pPr>
            <w:r w:rsidRPr="0010583D">
              <w:rPr>
                <w:rFonts w:ascii="Arial" w:hAnsi="Arial" w:cs="Arial"/>
              </w:rPr>
              <w:t xml:space="preserve">Very good consideration of the context of the application, with perceptive insights. Can identify problems and </w:t>
            </w:r>
            <w:r w:rsidRPr="0010583D">
              <w:rPr>
                <w:rFonts w:ascii="Arial" w:hAnsi="Arial" w:cs="Arial"/>
              </w:rPr>
              <w:lastRenderedPageBreak/>
              <w:t>propose appropriate solutions</w:t>
            </w:r>
            <w:r w:rsidRPr="0010583D">
              <w:t xml:space="preserve"> </w:t>
            </w:r>
            <w:r w:rsidRPr="0010583D">
              <w:rPr>
                <w:rFonts w:ascii="Arial" w:hAnsi="Arial" w:cs="Arial"/>
              </w:rPr>
              <w:t>in complex and unpredictable contexts.</w:t>
            </w:r>
          </w:p>
          <w:p w:rsidR="0010583D" w:rsidRPr="0010583D" w:rsidRDefault="0010583D" w:rsidP="0010583D">
            <w:pPr>
              <w:spacing w:after="200" w:line="276" w:lineRule="auto"/>
              <w:rPr>
                <w:rFonts w:ascii="Arial" w:hAnsi="Arial" w:cs="Arial"/>
              </w:rPr>
            </w:pPr>
            <w:r w:rsidRPr="0010583D">
              <w:rPr>
                <w:rFonts w:ascii="Arial" w:hAnsi="Arial" w:cs="Arial"/>
              </w:rPr>
              <w:t xml:space="preserve">Evidence of some innovation and creativity. </w:t>
            </w: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An advanced application of a range of methods, materials, tools and/or techniques.</w:t>
            </w:r>
          </w:p>
          <w:p w:rsidR="0010583D" w:rsidRPr="0010583D" w:rsidRDefault="0010583D" w:rsidP="0010583D">
            <w:pPr>
              <w:spacing w:after="200" w:line="276" w:lineRule="auto"/>
              <w:rPr>
                <w:rFonts w:ascii="Arial" w:hAnsi="Arial" w:cs="Arial"/>
              </w:rPr>
            </w:pPr>
            <w:r w:rsidRPr="0010583D">
              <w:rPr>
                <w:rFonts w:ascii="Arial" w:hAnsi="Arial" w:cs="Arial"/>
              </w:rPr>
              <w:t>The context of the application is well considered, and insightful.</w:t>
            </w:r>
          </w:p>
          <w:p w:rsidR="0010583D" w:rsidRPr="0010583D" w:rsidRDefault="0010583D" w:rsidP="0010583D">
            <w:pPr>
              <w:spacing w:after="200" w:line="276" w:lineRule="auto"/>
              <w:rPr>
                <w:rFonts w:ascii="Arial" w:hAnsi="Arial" w:cs="Arial"/>
              </w:rPr>
            </w:pPr>
            <w:r w:rsidRPr="0010583D">
              <w:rPr>
                <w:rFonts w:ascii="Arial" w:hAnsi="Arial" w:cs="Arial"/>
              </w:rPr>
              <w:t xml:space="preserve">Application and deployment extend beyond </w:t>
            </w:r>
            <w:r w:rsidRPr="0010583D">
              <w:rPr>
                <w:rFonts w:ascii="Arial" w:hAnsi="Arial" w:cs="Arial"/>
              </w:rPr>
              <w:lastRenderedPageBreak/>
              <w:t>established conventions.  Can identify complex problems and propose excellent solutions. Innovation and creativity evident.</w:t>
            </w:r>
          </w:p>
        </w:tc>
        <w:tc>
          <w:tcPr>
            <w:tcW w:w="1736" w:type="dxa"/>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Exceptional levels of application and deployment skills in unpredictable, practical contexts, drawing skilfully on the latest research within the discipline. Can identify complex problems and propose </w:t>
            </w:r>
            <w:r w:rsidRPr="0010583D">
              <w:rPr>
                <w:rFonts w:ascii="Arial" w:hAnsi="Arial" w:cs="Arial"/>
              </w:rPr>
              <w:lastRenderedPageBreak/>
              <w:t>sophisticated solutions. Assimilation and development of cutting edge processes and techniques.</w:t>
            </w:r>
          </w:p>
        </w:tc>
      </w:tr>
      <w:tr w:rsidR="0010583D" w:rsidRPr="0010583D" w:rsidTr="009A39F7">
        <w:tc>
          <w:tcPr>
            <w:tcW w:w="1735" w:type="dxa"/>
            <w:shd w:val="clear" w:color="auto" w:fill="C9C9C9" w:themeFill="accent3" w:themeFillTint="99"/>
          </w:tcPr>
          <w:p w:rsidR="0010583D" w:rsidRPr="0010583D" w:rsidRDefault="0010583D" w:rsidP="0010583D">
            <w:pPr>
              <w:spacing w:before="34" w:after="200" w:line="239" w:lineRule="auto"/>
              <w:ind w:left="108" w:right="-54"/>
              <w:rPr>
                <w:rFonts w:ascii="Arial" w:eastAsia="Arial" w:hAnsi="Arial" w:cs="Arial"/>
                <w:b/>
                <w:bCs/>
              </w:rPr>
            </w:pPr>
            <w:r w:rsidRPr="0010583D">
              <w:rPr>
                <w:rFonts w:ascii="Arial" w:eastAsia="Arial" w:hAnsi="Arial" w:cs="Arial"/>
                <w:b/>
                <w:bCs/>
              </w:rPr>
              <w:lastRenderedPageBreak/>
              <w:t>Transferable skills for life and professional practice</w:t>
            </w:r>
          </w:p>
          <w:p w:rsidR="0010583D" w:rsidRPr="0010583D" w:rsidRDefault="0010583D" w:rsidP="0010583D">
            <w:pPr>
              <w:spacing w:before="34" w:after="200" w:line="239" w:lineRule="auto"/>
              <w:ind w:left="108" w:right="-54"/>
              <w:rPr>
                <w:rFonts w:ascii="Arial" w:eastAsia="Arial" w:hAnsi="Arial" w:cs="Arial"/>
                <w:b/>
                <w:bCs/>
                <w:sz w:val="18"/>
                <w:szCs w:val="18"/>
              </w:rPr>
            </w:pPr>
            <w:r w:rsidRPr="0010583D">
              <w:rPr>
                <w:rFonts w:ascii="Arial" w:hAnsi="Arial" w:cs="Arial"/>
                <w:sz w:val="18"/>
                <w:szCs w:val="18"/>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t>Communication medium is inappropriate or misapplied.</w:t>
            </w:r>
          </w:p>
          <w:p w:rsidR="0010583D" w:rsidRPr="0010583D" w:rsidRDefault="0010583D" w:rsidP="0010583D">
            <w:pPr>
              <w:spacing w:after="200" w:line="276" w:lineRule="auto"/>
              <w:rPr>
                <w:rFonts w:ascii="Arial" w:hAnsi="Arial" w:cs="Arial"/>
              </w:rPr>
            </w:pPr>
            <w:r w:rsidRPr="0010583D">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10583D">
              <w:t xml:space="preserve"> </w:t>
            </w:r>
            <w:r w:rsidRPr="0010583D">
              <w:rPr>
                <w:rFonts w:ascii="Arial" w:hAnsi="Arial" w:cs="Arial"/>
              </w:rPr>
              <w:t xml:space="preserve">Little or no evidence of </w:t>
            </w:r>
            <w:r w:rsidRPr="0010583D">
              <w:rPr>
                <w:rFonts w:ascii="Arial" w:hAnsi="Arial" w:cs="Arial"/>
              </w:rPr>
              <w:lastRenderedPageBreak/>
              <w:t>the skills required in graduate employment.</w:t>
            </w:r>
          </w:p>
          <w:p w:rsidR="0010583D" w:rsidRPr="0010583D" w:rsidRDefault="0010583D" w:rsidP="0010583D">
            <w:pPr>
              <w:spacing w:after="200" w:line="276" w:lineRule="auto"/>
              <w:rPr>
                <w:rFonts w:ascii="Arial" w:hAnsi="Arial" w:cs="Arial"/>
              </w:rPr>
            </w:pPr>
          </w:p>
          <w:p w:rsidR="0010583D" w:rsidRPr="0010583D" w:rsidRDefault="0010583D" w:rsidP="0010583D">
            <w:pPr>
              <w:spacing w:after="200" w:line="276" w:lineRule="auto"/>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Communication medium is poorly designed and/or not suitable for the audience. </w:t>
            </w:r>
          </w:p>
          <w:p w:rsidR="0010583D" w:rsidRPr="0010583D" w:rsidRDefault="0010583D" w:rsidP="0010583D">
            <w:pPr>
              <w:spacing w:after="200" w:line="276" w:lineRule="auto"/>
              <w:rPr>
                <w:rFonts w:ascii="Arial" w:hAnsi="Arial" w:cs="Arial"/>
              </w:rPr>
            </w:pPr>
            <w:r w:rsidRPr="0010583D">
              <w:rPr>
                <w:rFonts w:ascii="Arial" w:hAnsi="Arial" w:cs="Arial"/>
              </w:rPr>
              <w:t xml:space="preserve">Work is poorly presented in a disjointed manner. It is loosely, and at times incoherently, structured, with information and ideas often poorly expressed. Weak use of language and/or inappropriate </w:t>
            </w:r>
            <w:r w:rsidRPr="0010583D">
              <w:rPr>
                <w:rFonts w:ascii="Arial" w:hAnsi="Arial" w:cs="Arial"/>
              </w:rPr>
              <w:lastRenderedPageBreak/>
              <w:t>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Can communicate in a suitable medium but with some room for improvement. </w:t>
            </w:r>
          </w:p>
          <w:p w:rsidR="0010583D" w:rsidRPr="0010583D" w:rsidRDefault="0010583D" w:rsidP="0010583D">
            <w:pPr>
              <w:spacing w:after="200" w:line="276" w:lineRule="auto"/>
              <w:rPr>
                <w:rFonts w:ascii="Arial" w:hAnsi="Arial" w:cs="Arial"/>
              </w:rPr>
            </w:pPr>
            <w:r w:rsidRPr="0010583D">
              <w:rPr>
                <w:rFonts w:ascii="Arial" w:hAnsi="Arial" w:cs="Arial"/>
              </w:rPr>
              <w:t xml:space="preserve">Mostly ordered presentation and structure in which relevant ideas / concepts are reasonably expressed. Work may lack coherence in places. Can work as part of a team, but with limited involvement in </w:t>
            </w:r>
            <w:r w:rsidRPr="0010583D">
              <w:rPr>
                <w:rFonts w:ascii="Arial" w:hAnsi="Arial" w:cs="Arial"/>
              </w:rPr>
              <w:lastRenderedPageBreak/>
              <w:t xml:space="preserve">group activities. </w:t>
            </w:r>
          </w:p>
          <w:p w:rsidR="0010583D" w:rsidRPr="0010583D" w:rsidRDefault="0010583D" w:rsidP="0010583D">
            <w:pPr>
              <w:spacing w:after="200" w:line="276" w:lineRule="auto"/>
              <w:rPr>
                <w:rFonts w:ascii="Arial" w:hAnsi="Arial" w:cs="Arial"/>
              </w:rPr>
            </w:pPr>
            <w:r w:rsidRPr="0010583D">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Can communicate effectively in a suitable format, but may have minor errors.</w:t>
            </w:r>
          </w:p>
          <w:p w:rsidR="0010583D" w:rsidRPr="0010583D" w:rsidRDefault="0010583D" w:rsidP="0010583D">
            <w:pPr>
              <w:spacing w:after="200" w:line="276" w:lineRule="auto"/>
              <w:rPr>
                <w:rFonts w:ascii="Arial" w:hAnsi="Arial" w:cs="Arial"/>
              </w:rPr>
            </w:pPr>
            <w:r w:rsidRPr="0010583D">
              <w:rPr>
                <w:rFonts w:ascii="Arial" w:hAnsi="Arial" w:cs="Arial"/>
              </w:rPr>
              <w:t xml:space="preserve">Mostly coherent, organised work, in a suitable structure and is for the most part clearly expressed. Can work effectively independently and/or as part of a team, with clear contribution to </w:t>
            </w:r>
            <w:r w:rsidRPr="0010583D">
              <w:rPr>
                <w:rFonts w:ascii="Arial" w:hAnsi="Arial" w:cs="Arial"/>
              </w:rPr>
              <w:lastRenderedPageBreak/>
              <w:t xml:space="preserve">group activities. </w:t>
            </w:r>
          </w:p>
          <w:p w:rsidR="0010583D" w:rsidRPr="0010583D" w:rsidRDefault="0010583D" w:rsidP="0010583D">
            <w:pPr>
              <w:spacing w:after="200" w:line="276" w:lineRule="auto"/>
              <w:rPr>
                <w:rFonts w:ascii="Arial" w:hAnsi="Arial" w:cs="Arial"/>
              </w:rPr>
            </w:pPr>
            <w:r w:rsidRPr="0010583D">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Can communicate well, confidently and consistently in a suitable format.</w:t>
            </w:r>
          </w:p>
          <w:p w:rsidR="0010583D" w:rsidRPr="0010583D" w:rsidRDefault="0010583D" w:rsidP="0010583D">
            <w:pPr>
              <w:spacing w:after="200" w:line="276" w:lineRule="auto"/>
              <w:rPr>
                <w:rFonts w:ascii="Arial" w:hAnsi="Arial" w:cs="Arial"/>
              </w:rPr>
            </w:pPr>
            <w:r w:rsidRPr="0010583D">
              <w:rPr>
                <w:rFonts w:ascii="Arial" w:hAnsi="Arial" w:cs="Arial"/>
              </w:rPr>
              <w:t xml:space="preserve">Work is coherent, fluent, well-structured and organised. Can work very well autonomously and/or as part of a team, with very good contribution to group activities. </w:t>
            </w:r>
          </w:p>
          <w:p w:rsidR="0010583D" w:rsidRPr="0010583D" w:rsidRDefault="0010583D" w:rsidP="0010583D">
            <w:pPr>
              <w:spacing w:after="200" w:line="276" w:lineRule="auto"/>
              <w:rPr>
                <w:rFonts w:ascii="Arial" w:hAnsi="Arial" w:cs="Arial"/>
              </w:rPr>
            </w:pPr>
            <w:r w:rsidRPr="0010583D">
              <w:rPr>
                <w:rFonts w:ascii="Arial" w:hAnsi="Arial" w:cs="Arial"/>
              </w:rPr>
              <w:t xml:space="preserve">Demonstrates very good </w:t>
            </w:r>
            <w:r w:rsidRPr="0010583D">
              <w:rPr>
                <w:rFonts w:ascii="Arial" w:hAnsi="Arial" w:cs="Arial"/>
              </w:rPr>
              <w:lastRenderedPageBreak/>
              <w:t>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Can communicate professionally confidently and consistently in a suitable format.</w:t>
            </w:r>
          </w:p>
          <w:p w:rsidR="0010583D" w:rsidRPr="0010583D" w:rsidRDefault="0010583D" w:rsidP="0010583D">
            <w:pPr>
              <w:spacing w:after="200" w:line="276" w:lineRule="auto"/>
              <w:rPr>
                <w:rFonts w:ascii="Arial" w:hAnsi="Arial" w:cs="Arial"/>
              </w:rPr>
            </w:pPr>
            <w:r w:rsidRPr="0010583D">
              <w:rPr>
                <w:rFonts w:ascii="Arial" w:hAnsi="Arial" w:cs="Arial"/>
              </w:rPr>
              <w:t xml:space="preserve">Work is coherent, very fluent and is presented professionally. Can work autonomously with initiative. Where relevant can work professionally within a team, showing leadership skills as appropriate, </w:t>
            </w:r>
            <w:r w:rsidRPr="0010583D">
              <w:rPr>
                <w:rFonts w:ascii="Arial" w:hAnsi="Arial" w:cs="Arial"/>
              </w:rPr>
              <w:lastRenderedPageBreak/>
              <w:t>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10583D" w:rsidRPr="0010583D" w:rsidRDefault="0010583D" w:rsidP="0010583D">
            <w:pPr>
              <w:spacing w:after="200" w:line="276" w:lineRule="auto"/>
              <w:rPr>
                <w:rFonts w:ascii="Arial" w:hAnsi="Arial" w:cs="Arial"/>
              </w:rPr>
            </w:pPr>
            <w:r w:rsidRPr="0010583D">
              <w:rPr>
                <w:rFonts w:ascii="Arial" w:hAnsi="Arial" w:cs="Arial"/>
              </w:rPr>
              <w:lastRenderedPageBreak/>
              <w:t xml:space="preserve">Can communicate with an exceptionally high level of professionalism. </w:t>
            </w:r>
          </w:p>
          <w:p w:rsidR="0010583D" w:rsidRPr="0010583D" w:rsidRDefault="0010583D" w:rsidP="0010583D">
            <w:pPr>
              <w:spacing w:after="200" w:line="276" w:lineRule="auto"/>
              <w:rPr>
                <w:rFonts w:ascii="Arial" w:hAnsi="Arial" w:cs="Arial"/>
              </w:rPr>
            </w:pPr>
            <w:r w:rsidRPr="0010583D">
              <w:rPr>
                <w:rFonts w:ascii="Arial" w:hAnsi="Arial" w:cs="Arial"/>
              </w:rPr>
              <w:t>Work is exceptionally coherent, very fluent and is presented professionally. Can work exceptionally well and professionally within a team, showing advanced leadership skills.</w:t>
            </w:r>
            <w:r w:rsidRPr="0010583D">
              <w:t xml:space="preserve"> </w:t>
            </w:r>
            <w:r w:rsidRPr="0010583D">
              <w:rPr>
                <w:rFonts w:ascii="Arial" w:hAnsi="Arial" w:cs="Arial"/>
              </w:rPr>
              <w:t xml:space="preserve">Demonstrates </w:t>
            </w:r>
            <w:r w:rsidRPr="0010583D">
              <w:rPr>
                <w:rFonts w:ascii="Arial" w:hAnsi="Arial" w:cs="Arial"/>
              </w:rPr>
              <w:lastRenderedPageBreak/>
              <w:t>exceptional graduate employment skills and an appetite for further development.</w:t>
            </w:r>
          </w:p>
        </w:tc>
      </w:tr>
    </w:tbl>
    <w:p w:rsidR="00967C90" w:rsidRDefault="004D2E87"/>
    <w:sectPr w:rsidR="00967C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83D" w:rsidRDefault="0010583D">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D6E75CE"/>
    <w:multiLevelType w:val="hybridMultilevel"/>
    <w:tmpl w:val="91F62A5C"/>
    <w:lvl w:ilvl="0" w:tplc="0D4436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733056"/>
    <w:multiLevelType w:val="hybridMultilevel"/>
    <w:tmpl w:val="3F9A8B10"/>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BD96BE9"/>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83D"/>
    <w:rsid w:val="0010583D"/>
    <w:rsid w:val="00297FD9"/>
    <w:rsid w:val="004D2E87"/>
    <w:rsid w:val="009B26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AA788F-A72F-4D95-B7E6-FD0EE3B63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10583D"/>
    <w:pPr>
      <w:keepNext/>
      <w:keepLines/>
      <w:spacing w:before="40" w:after="0" w:line="276" w:lineRule="auto"/>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10583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0583D"/>
  </w:style>
  <w:style w:type="character" w:customStyle="1" w:styleId="Heading6Char">
    <w:name w:val="Heading 6 Char"/>
    <w:basedOn w:val="DefaultParagraphFont"/>
    <w:link w:val="Heading6"/>
    <w:uiPriority w:val="9"/>
    <w:semiHidden/>
    <w:rsid w:val="0010583D"/>
    <w:rPr>
      <w:rFonts w:asciiTheme="majorHAnsi" w:eastAsiaTheme="majorEastAsia" w:hAnsiTheme="majorHAnsi" w:cstheme="majorBidi"/>
      <w:color w:val="1F4D78" w:themeColor="accent1" w:themeShade="7F"/>
    </w:rPr>
  </w:style>
  <w:style w:type="table" w:styleId="TableGrid">
    <w:name w:val="Table Grid"/>
    <w:basedOn w:val="TableNormal"/>
    <w:uiPriority w:val="39"/>
    <w:rsid w:val="001058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cid:image001.jpg@01CE9E6C.1FCD7C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3878</Words>
  <Characters>22105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2</cp:revision>
  <dcterms:created xsi:type="dcterms:W3CDTF">2020-04-20T22:24:00Z</dcterms:created>
  <dcterms:modified xsi:type="dcterms:W3CDTF">2020-04-20T22:24:00Z</dcterms:modified>
</cp:coreProperties>
</file>