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5AA" w:rsidRPr="00391754" w:rsidRDefault="00391754" w:rsidP="008E058A">
      <w:pPr>
        <w:pStyle w:val="Normal1"/>
        <w:spacing w:line="360" w:lineRule="auto"/>
        <w:jc w:val="center"/>
        <w:rPr>
          <w:rFonts w:ascii="Times New Roman" w:eastAsia="Times New Roman" w:hAnsi="Times New Roman" w:cs="Times New Roman"/>
          <w:b/>
          <w:color w:val="000000" w:themeColor="text1"/>
          <w:sz w:val="36"/>
          <w:szCs w:val="36"/>
          <w:lang w:val="en-GB"/>
        </w:rPr>
      </w:pPr>
      <w:r w:rsidRPr="00391754">
        <w:rPr>
          <w:rFonts w:ascii="Times New Roman" w:eastAsia="Times New Roman" w:hAnsi="Times New Roman" w:cs="Times New Roman"/>
          <w:b/>
          <w:color w:val="000000" w:themeColor="text1"/>
          <w:sz w:val="36"/>
          <w:szCs w:val="36"/>
          <w:lang w:val="en-GB"/>
        </w:rPr>
        <w:t xml:space="preserve">UNIVERSITY OF WALES </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6"/>
          <w:szCs w:val="36"/>
          <w:lang w:val="en-GB"/>
        </w:rPr>
      </w:pP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6"/>
          <w:szCs w:val="36"/>
          <w:lang w:val="en-GB"/>
        </w:rPr>
      </w:pPr>
      <w:r w:rsidRPr="00391754">
        <w:rPr>
          <w:rFonts w:ascii="Times New Roman" w:eastAsia="Times New Roman" w:hAnsi="Times New Roman" w:cs="Times New Roman"/>
          <w:b/>
          <w:color w:val="000000" w:themeColor="text1"/>
          <w:sz w:val="36"/>
          <w:szCs w:val="36"/>
          <w:lang w:val="en-GB"/>
        </w:rPr>
        <w:t>TRINITY SAINT DAVID</w:t>
      </w:r>
    </w:p>
    <w:p w:rsid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STUDENT NAME: GEANINA ALINA COTOBAN</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STUDENT NUMBER: 1917121</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MODULE: ACCOUNTING FUNDAMENTALS – ASSESSMENT 1</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LCBB4000 – A1</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 xml:space="preserve">PROGREMME: BA BUSINESS MANAGEMENT </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LEVEL 4/ TERM 1/ GROUP 3</w:t>
      </w:r>
    </w:p>
    <w:p w:rsidR="00391754" w:rsidRPr="00391754" w:rsidRDefault="00391754" w:rsidP="008E058A">
      <w:pPr>
        <w:pStyle w:val="Normal1"/>
        <w:spacing w:line="360" w:lineRule="auto"/>
        <w:jc w:val="center"/>
        <w:rPr>
          <w:rFonts w:ascii="Times New Roman" w:eastAsia="Times New Roman" w:hAnsi="Times New Roman" w:cs="Times New Roman"/>
          <w:b/>
          <w:color w:val="000000" w:themeColor="text1"/>
          <w:sz w:val="32"/>
          <w:szCs w:val="32"/>
          <w:lang w:val="en-GB"/>
        </w:rPr>
      </w:pPr>
      <w:r w:rsidRPr="00391754">
        <w:rPr>
          <w:rFonts w:ascii="Times New Roman" w:eastAsia="Times New Roman" w:hAnsi="Times New Roman" w:cs="Times New Roman"/>
          <w:b/>
          <w:color w:val="000000" w:themeColor="text1"/>
          <w:sz w:val="32"/>
          <w:szCs w:val="32"/>
          <w:lang w:val="en-GB"/>
        </w:rPr>
        <w:t xml:space="preserve">LECTURER: REXON </w:t>
      </w:r>
      <w:r w:rsidR="00ED6D49">
        <w:rPr>
          <w:rFonts w:ascii="Times New Roman" w:eastAsia="Times New Roman" w:hAnsi="Times New Roman" w:cs="Times New Roman"/>
          <w:b/>
          <w:color w:val="000000" w:themeColor="text1"/>
          <w:sz w:val="32"/>
          <w:szCs w:val="32"/>
          <w:lang w:val="en-GB"/>
        </w:rPr>
        <w:t>NTING</w:t>
      </w:r>
    </w:p>
    <w:p w:rsidR="00391754" w:rsidRPr="00391754" w:rsidRDefault="00391754" w:rsidP="00391754">
      <w:pPr>
        <w:pStyle w:val="Normal1"/>
        <w:spacing w:line="360" w:lineRule="auto"/>
        <w:rPr>
          <w:rFonts w:ascii="Times New Roman" w:eastAsia="Times New Roman" w:hAnsi="Times New Roman" w:cs="Times New Roman"/>
          <w:b/>
          <w:color w:val="000000" w:themeColor="text1"/>
          <w:sz w:val="28"/>
          <w:szCs w:val="28"/>
          <w:lang w:val="en-GB"/>
        </w:rPr>
      </w:pP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91754" w:rsidRPr="008E058A" w:rsidRDefault="00391754" w:rsidP="00391754">
      <w:pPr>
        <w:pStyle w:val="Normal1"/>
        <w:spacing w:line="360" w:lineRule="auto"/>
        <w:rPr>
          <w:rFonts w:ascii="Times New Roman" w:eastAsia="Times New Roman" w:hAnsi="Times New Roman" w:cs="Times New Roman"/>
          <w:b/>
          <w:color w:val="000000" w:themeColor="text1"/>
          <w:sz w:val="24"/>
          <w:szCs w:val="24"/>
          <w:lang w:val="en-GB"/>
        </w:rPr>
      </w:pPr>
    </w:p>
    <w:p w:rsidR="00EE2FE4" w:rsidRPr="008E058A" w:rsidRDefault="00EE2FE4" w:rsidP="008E058A">
      <w:pPr>
        <w:rPr>
          <w:rFonts w:eastAsia="Times New Roman" w:cs="Times New Roman"/>
          <w:b/>
          <w:szCs w:val="24"/>
          <w:lang w:val="en-GB"/>
        </w:rPr>
      </w:pPr>
      <w:r w:rsidRPr="008E058A">
        <w:rPr>
          <w:rFonts w:eastAsia="Times New Roman" w:cs="Times New Roman"/>
          <w:b/>
          <w:szCs w:val="24"/>
          <w:lang w:val="en-GB"/>
        </w:rPr>
        <w:br w:type="page"/>
      </w:r>
    </w:p>
    <w:sdt>
      <w:sdtPr>
        <w:rPr>
          <w:rFonts w:ascii="Times New Roman" w:eastAsia="Arial" w:hAnsi="Times New Roman" w:cs="Times New Roman"/>
          <w:b w:val="0"/>
          <w:bCs w:val="0"/>
          <w:color w:val="000000" w:themeColor="text1"/>
          <w:sz w:val="24"/>
          <w:szCs w:val="24"/>
        </w:rPr>
        <w:id w:val="12322677"/>
        <w:docPartObj>
          <w:docPartGallery w:val="Table of Contents"/>
          <w:docPartUnique/>
        </w:docPartObj>
      </w:sdtPr>
      <w:sdtContent>
        <w:p w:rsidR="00DF15D2" w:rsidRPr="00EE581F" w:rsidRDefault="00DF15D2" w:rsidP="008E058A">
          <w:pPr>
            <w:pStyle w:val="TOCHeading"/>
            <w:spacing w:line="360" w:lineRule="auto"/>
            <w:jc w:val="center"/>
            <w:rPr>
              <w:rFonts w:ascii="Times New Roman" w:hAnsi="Times New Roman" w:cs="Times New Roman"/>
              <w:color w:val="000000" w:themeColor="text1"/>
              <w:sz w:val="21"/>
              <w:szCs w:val="21"/>
            </w:rPr>
          </w:pPr>
          <w:r w:rsidRPr="00EE581F">
            <w:rPr>
              <w:rFonts w:ascii="Times New Roman" w:hAnsi="Times New Roman" w:cs="Times New Roman"/>
              <w:color w:val="000000" w:themeColor="text1"/>
              <w:sz w:val="21"/>
              <w:szCs w:val="21"/>
            </w:rPr>
            <w:t>Table of Contents</w:t>
          </w:r>
        </w:p>
        <w:p w:rsidR="008B6D22" w:rsidRPr="00EE581F" w:rsidRDefault="00CB565C">
          <w:pPr>
            <w:pStyle w:val="TOC1"/>
            <w:tabs>
              <w:tab w:val="right" w:leader="dot" w:pos="9350"/>
            </w:tabs>
            <w:rPr>
              <w:rFonts w:asciiTheme="minorHAnsi" w:eastAsiaTheme="minorEastAsia" w:hAnsiTheme="minorHAnsi" w:cstheme="minorBidi"/>
              <w:noProof/>
              <w:color w:val="auto"/>
              <w:sz w:val="21"/>
              <w:szCs w:val="21"/>
            </w:rPr>
          </w:pPr>
          <w:r w:rsidRPr="00EE581F">
            <w:rPr>
              <w:rFonts w:cs="Times New Roman"/>
              <w:sz w:val="21"/>
              <w:szCs w:val="21"/>
            </w:rPr>
            <w:fldChar w:fldCharType="begin"/>
          </w:r>
          <w:r w:rsidR="00DF15D2" w:rsidRPr="00EE581F">
            <w:rPr>
              <w:rFonts w:cs="Times New Roman"/>
              <w:sz w:val="21"/>
              <w:szCs w:val="21"/>
            </w:rPr>
            <w:instrText xml:space="preserve"> TOC \o "1-3" \h \z \u </w:instrText>
          </w:r>
          <w:r w:rsidRPr="00EE581F">
            <w:rPr>
              <w:rFonts w:cs="Times New Roman"/>
              <w:sz w:val="21"/>
              <w:szCs w:val="21"/>
            </w:rPr>
            <w:fldChar w:fldCharType="separate"/>
          </w:r>
          <w:hyperlink w:anchor="_Toc38023874" w:history="1">
            <w:r w:rsidR="008B6D22" w:rsidRPr="00EE581F">
              <w:rPr>
                <w:rStyle w:val="Hyperlink"/>
                <w:rFonts w:cs="Times New Roman"/>
                <w:noProof/>
                <w:sz w:val="21"/>
                <w:szCs w:val="21"/>
                <w:lang w:val="en-GB"/>
              </w:rPr>
              <w:t>Introductio</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_Toc38023874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3</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75" w:history="1">
            <w:r w:rsidR="008B6D22" w:rsidRPr="00EE581F">
              <w:rPr>
                <w:rStyle w:val="Hyperlink"/>
                <w:rFonts w:cs="Times New Roman"/>
                <w:noProof/>
                <w:sz w:val="21"/>
                <w:szCs w:val="21"/>
                <w:lang w:val="en-GB"/>
              </w:rPr>
              <w:t>Ledger Accounts</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_Toc38023875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3</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76" w:history="1">
            <w:r w:rsidR="008B6D22" w:rsidRPr="00EE581F">
              <w:rPr>
                <w:rStyle w:val="Hyperlink"/>
                <w:rFonts w:cs="Times New Roman"/>
                <w:noProof/>
                <w:sz w:val="21"/>
                <w:szCs w:val="21"/>
                <w:lang w:val="en-GB"/>
              </w:rPr>
              <w:t>Trial Balance</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_Toc38023876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3</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77" w:history="1">
            <w:r w:rsidR="008B6D22" w:rsidRPr="00EE581F">
              <w:rPr>
                <w:rStyle w:val="Hyperlink"/>
                <w:rFonts w:cs="Times New Roman"/>
                <w:noProof/>
                <w:sz w:val="21"/>
                <w:szCs w:val="21"/>
                <w:lang w:val="en-GB"/>
              </w:rPr>
              <w:t>Profit and Loss Account</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_Toc38023877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3</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78" w:history="1">
            <w:r w:rsidR="008B6D22" w:rsidRPr="00EE581F">
              <w:rPr>
                <w:rStyle w:val="Hyperlink"/>
                <w:rFonts w:cs="Times New Roman"/>
                <w:noProof/>
                <w:sz w:val="21"/>
                <w:szCs w:val="21"/>
                <w:lang w:val="en-GB"/>
              </w:rPr>
              <w:t>Balance sheet</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_Toc38023878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3</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79" w:history="1">
            <w:r w:rsidR="008B6D22" w:rsidRPr="00EE581F">
              <w:rPr>
                <w:rStyle w:val="Hyperlink"/>
                <w:rFonts w:cs="Times New Roman"/>
                <w:noProof/>
                <w:sz w:val="21"/>
                <w:szCs w:val="21"/>
                <w:lang w:val="en-GB"/>
              </w:rPr>
              <w:t>Implications of Financial Statements</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_Toc38023879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4</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80" w:history="1">
            <w:r w:rsidR="008B6D22" w:rsidRPr="00EE581F">
              <w:rPr>
                <w:rStyle w:val="Hyperlink"/>
                <w:rFonts w:cs="Times New Roman"/>
                <w:noProof/>
                <w:sz w:val="21"/>
                <w:szCs w:val="21"/>
                <w:lang w:val="en-GB"/>
              </w:rPr>
              <w:t>Task 1</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_Toc38023880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4</w:t>
            </w:r>
            <w:r w:rsidR="008B6D22" w:rsidRPr="00EE581F">
              <w:rPr>
                <w:noProof/>
                <w:webHidden/>
                <w:sz w:val="21"/>
                <w:szCs w:val="21"/>
              </w:rPr>
              <w:fldChar w:fldCharType="end"/>
            </w:r>
          </w:hyperlink>
        </w:p>
        <w:p w:rsidR="008B6D22" w:rsidRPr="00EE581F" w:rsidRDefault="00930C00">
          <w:pPr>
            <w:pStyle w:val="TOC1"/>
            <w:tabs>
              <w:tab w:val="right" w:leader="dot" w:pos="9350"/>
            </w:tabs>
            <w:rPr>
              <w:rFonts w:asciiTheme="minorHAnsi" w:eastAsiaTheme="minorEastAsia" w:hAnsiTheme="minorHAnsi" w:cstheme="minorBidi"/>
              <w:noProof/>
              <w:color w:val="auto"/>
              <w:sz w:val="21"/>
              <w:szCs w:val="21"/>
            </w:rPr>
          </w:pPr>
          <w:hyperlink w:anchor="_Toc38023881" w:history="1">
            <w:r w:rsidR="008B6D22" w:rsidRPr="00EE581F">
              <w:rPr>
                <w:rStyle w:val="Hyperlink"/>
                <w:rFonts w:cs="Times New Roman"/>
                <w:noProof/>
                <w:sz w:val="21"/>
                <w:szCs w:val="21"/>
                <w:lang w:val="en-GB"/>
              </w:rPr>
              <w:t>a. Balance and close the relevant ledger accounts for the April month</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_Toc38023881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5</w:t>
            </w:r>
            <w:r w:rsidR="008B6D22" w:rsidRPr="00EE581F">
              <w:rPr>
                <w:noProof/>
                <w:webHidden/>
                <w:sz w:val="21"/>
                <w:szCs w:val="21"/>
              </w:rPr>
              <w:fldChar w:fldCharType="end"/>
            </w:r>
          </w:hyperlink>
        </w:p>
        <w:p w:rsidR="008B6D22" w:rsidRPr="00EE581F" w:rsidRDefault="00930C00">
          <w:pPr>
            <w:pStyle w:val="TOC2"/>
            <w:tabs>
              <w:tab w:val="right" w:leader="dot" w:pos="9350"/>
            </w:tabs>
            <w:rPr>
              <w:rFonts w:asciiTheme="minorHAnsi" w:eastAsiaTheme="minorEastAsia" w:hAnsiTheme="minorHAnsi" w:cstheme="minorBidi"/>
              <w:noProof/>
              <w:color w:val="auto"/>
              <w:sz w:val="21"/>
              <w:szCs w:val="21"/>
            </w:rPr>
          </w:pPr>
          <w:hyperlink w:anchor="_Toc38023882" w:history="1">
            <w:r w:rsidR="008B6D22" w:rsidRPr="00EE581F">
              <w:rPr>
                <w:rStyle w:val="Hyperlink"/>
                <w:rFonts w:cs="Times New Roman"/>
                <w:noProof/>
                <w:sz w:val="21"/>
                <w:szCs w:val="21"/>
                <w:lang w:val="en-GB"/>
              </w:rPr>
              <w:t>b. Maxim Bakery’s Trial balance at 30th April</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_Toc38023882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10</w:t>
            </w:r>
            <w:r w:rsidR="008B6D22" w:rsidRPr="00EE581F">
              <w:rPr>
                <w:noProof/>
                <w:webHidden/>
                <w:sz w:val="21"/>
                <w:szCs w:val="21"/>
              </w:rPr>
              <w:fldChar w:fldCharType="end"/>
            </w:r>
          </w:hyperlink>
        </w:p>
        <w:p w:rsidR="008B6D22" w:rsidRPr="00EE581F" w:rsidRDefault="00930C00" w:rsidP="00F85552">
          <w:pPr>
            <w:pStyle w:val="TOC2"/>
            <w:tabs>
              <w:tab w:val="right" w:leader="dot" w:pos="9350"/>
            </w:tabs>
            <w:rPr>
              <w:noProof/>
              <w:sz w:val="21"/>
              <w:szCs w:val="21"/>
            </w:rPr>
          </w:pPr>
          <w:hyperlink w:anchor="_Toc38023883" w:history="1">
            <w:r w:rsidR="008B6D22" w:rsidRPr="00EE581F">
              <w:rPr>
                <w:rStyle w:val="Hyperlink"/>
                <w:rFonts w:cs="Times New Roman"/>
                <w:noProof/>
                <w:sz w:val="21"/>
                <w:szCs w:val="21"/>
                <w:lang w:val="en-GB"/>
              </w:rPr>
              <w:t>c. Profit or loss account for the April month as well as the financial position at statement</w:t>
            </w:r>
            <w:r w:rsidR="008B6D22" w:rsidRPr="00EE581F">
              <w:rPr>
                <w:noProof/>
                <w:webHidden/>
                <w:sz w:val="21"/>
                <w:szCs w:val="21"/>
              </w:rPr>
              <w:tab/>
            </w:r>
            <w:r w:rsidR="008B6D22" w:rsidRPr="00EE581F">
              <w:rPr>
                <w:noProof/>
                <w:webHidden/>
                <w:sz w:val="21"/>
                <w:szCs w:val="21"/>
              </w:rPr>
              <w:fldChar w:fldCharType="begin"/>
            </w:r>
            <w:r w:rsidR="008B6D22" w:rsidRPr="00EE581F">
              <w:rPr>
                <w:noProof/>
                <w:webHidden/>
                <w:sz w:val="21"/>
                <w:szCs w:val="21"/>
              </w:rPr>
              <w:instrText xml:space="preserve"> PAGEREF _Toc38023883 \h </w:instrText>
            </w:r>
            <w:r w:rsidR="008B6D22" w:rsidRPr="00EE581F">
              <w:rPr>
                <w:noProof/>
                <w:webHidden/>
                <w:sz w:val="21"/>
                <w:szCs w:val="21"/>
              </w:rPr>
            </w:r>
            <w:r w:rsidR="008B6D22" w:rsidRPr="00EE581F">
              <w:rPr>
                <w:noProof/>
                <w:webHidden/>
                <w:sz w:val="21"/>
                <w:szCs w:val="21"/>
              </w:rPr>
              <w:fldChar w:fldCharType="separate"/>
            </w:r>
            <w:r w:rsidR="008B6D22" w:rsidRPr="00EE581F">
              <w:rPr>
                <w:noProof/>
                <w:webHidden/>
                <w:sz w:val="21"/>
                <w:szCs w:val="21"/>
              </w:rPr>
              <w:t>10</w:t>
            </w:r>
            <w:r w:rsidR="008B6D22" w:rsidRPr="00EE581F">
              <w:rPr>
                <w:noProof/>
                <w:webHidden/>
                <w:sz w:val="21"/>
                <w:szCs w:val="21"/>
              </w:rPr>
              <w:fldChar w:fldCharType="end"/>
            </w:r>
          </w:hyperlink>
        </w:p>
        <w:p w:rsidR="00F85552" w:rsidRPr="00EE581F" w:rsidRDefault="00F85552" w:rsidP="00F85552">
          <w:pPr>
            <w:rPr>
              <w:sz w:val="21"/>
              <w:szCs w:val="21"/>
            </w:rPr>
          </w:pPr>
          <w:r w:rsidRPr="00EE581F">
            <w:rPr>
              <w:sz w:val="21"/>
              <w:szCs w:val="21"/>
            </w:rPr>
            <w:t>Task 2……………………………………………………………………………………………</w:t>
          </w:r>
          <w:r w:rsidR="00EE581F">
            <w:rPr>
              <w:sz w:val="21"/>
              <w:szCs w:val="21"/>
            </w:rPr>
            <w:t>…………</w:t>
          </w:r>
          <w:proofErr w:type="gramStart"/>
          <w:r w:rsidR="00EE581F">
            <w:rPr>
              <w:sz w:val="21"/>
              <w:szCs w:val="21"/>
            </w:rPr>
            <w:t>…..</w:t>
          </w:r>
          <w:proofErr w:type="gramEnd"/>
          <w:r w:rsidRPr="00EE581F">
            <w:rPr>
              <w:sz w:val="21"/>
              <w:szCs w:val="21"/>
            </w:rPr>
            <w:t xml:space="preserve"> 11</w:t>
          </w:r>
        </w:p>
        <w:p w:rsidR="00F85552" w:rsidRPr="00EE581F" w:rsidRDefault="00F85552" w:rsidP="00F85552">
          <w:pPr>
            <w:rPr>
              <w:sz w:val="21"/>
              <w:szCs w:val="21"/>
            </w:rPr>
          </w:pPr>
          <w:r w:rsidRPr="00EE581F">
            <w:rPr>
              <w:sz w:val="21"/>
              <w:szCs w:val="21"/>
            </w:rPr>
            <w:t xml:space="preserve">   a. Ledger accounts for the transactions made during the business activities………</w:t>
          </w:r>
          <w:r w:rsidR="00EE581F">
            <w:rPr>
              <w:sz w:val="21"/>
              <w:szCs w:val="21"/>
            </w:rPr>
            <w:t>……………</w:t>
          </w:r>
          <w:r w:rsidRPr="00EE581F">
            <w:rPr>
              <w:sz w:val="21"/>
              <w:szCs w:val="21"/>
            </w:rPr>
            <w:t>…………. 11</w:t>
          </w:r>
        </w:p>
        <w:p w:rsidR="00F85552" w:rsidRPr="00EE581F" w:rsidRDefault="00F85552" w:rsidP="00F85552">
          <w:pPr>
            <w:rPr>
              <w:sz w:val="21"/>
              <w:szCs w:val="21"/>
            </w:rPr>
          </w:pPr>
          <w:r w:rsidRPr="00EE581F">
            <w:rPr>
              <w:sz w:val="21"/>
              <w:szCs w:val="21"/>
            </w:rPr>
            <w:t xml:space="preserve">  b. </w:t>
          </w:r>
          <w:proofErr w:type="spellStart"/>
          <w:r w:rsidRPr="00EE581F">
            <w:rPr>
              <w:sz w:val="21"/>
              <w:szCs w:val="21"/>
            </w:rPr>
            <w:t>Pendo's</w:t>
          </w:r>
          <w:proofErr w:type="spellEnd"/>
          <w:r w:rsidRPr="00EE581F">
            <w:rPr>
              <w:sz w:val="21"/>
              <w:szCs w:val="21"/>
            </w:rPr>
            <w:t xml:space="preserve"> and loss statement for the January month as </w:t>
          </w:r>
          <w:r w:rsidR="00EE581F" w:rsidRPr="00EE581F">
            <w:rPr>
              <w:sz w:val="21"/>
              <w:szCs w:val="21"/>
            </w:rPr>
            <w:t>(31 January) ………………</w:t>
          </w:r>
          <w:r w:rsidR="00EE581F">
            <w:rPr>
              <w:sz w:val="21"/>
              <w:szCs w:val="21"/>
            </w:rPr>
            <w:t>…………</w:t>
          </w:r>
          <w:proofErr w:type="gramStart"/>
          <w:r w:rsidR="00EE581F">
            <w:rPr>
              <w:sz w:val="21"/>
              <w:szCs w:val="21"/>
            </w:rPr>
            <w:t>…..</w:t>
          </w:r>
          <w:proofErr w:type="gramEnd"/>
          <w:r w:rsidR="00EE581F" w:rsidRPr="00EE581F">
            <w:rPr>
              <w:sz w:val="21"/>
              <w:szCs w:val="21"/>
            </w:rPr>
            <w:t>………. 15</w:t>
          </w:r>
        </w:p>
        <w:p w:rsidR="00EE581F" w:rsidRPr="00EE581F" w:rsidRDefault="00EE581F" w:rsidP="00F85552">
          <w:pPr>
            <w:rPr>
              <w:sz w:val="21"/>
              <w:szCs w:val="21"/>
            </w:rPr>
          </w:pPr>
          <w:r w:rsidRPr="00EE581F">
            <w:rPr>
              <w:sz w:val="21"/>
              <w:szCs w:val="21"/>
            </w:rPr>
            <w:t xml:space="preserve">  c. Profit and loss statement for the January month as well as the financial position at statemen</w:t>
          </w:r>
          <w:r>
            <w:rPr>
              <w:sz w:val="21"/>
              <w:szCs w:val="21"/>
            </w:rPr>
            <w:t>t …</w:t>
          </w:r>
          <w:r w:rsidRPr="00EE581F">
            <w:rPr>
              <w:sz w:val="21"/>
              <w:szCs w:val="21"/>
            </w:rPr>
            <w:t>……… 16</w:t>
          </w:r>
        </w:p>
        <w:p w:rsidR="00EE581F" w:rsidRPr="00EE581F" w:rsidRDefault="00EE581F" w:rsidP="00F85552">
          <w:pPr>
            <w:rPr>
              <w:sz w:val="21"/>
              <w:szCs w:val="21"/>
            </w:rPr>
          </w:pPr>
          <w:r w:rsidRPr="00EE581F">
            <w:rPr>
              <w:sz w:val="21"/>
              <w:szCs w:val="21"/>
            </w:rPr>
            <w:t>Task 3……………………………………………………………………………</w:t>
          </w:r>
          <w:r>
            <w:rPr>
              <w:sz w:val="21"/>
              <w:szCs w:val="21"/>
            </w:rPr>
            <w:t>…………….</w:t>
          </w:r>
          <w:r w:rsidRPr="00EE581F">
            <w:rPr>
              <w:sz w:val="21"/>
              <w:szCs w:val="21"/>
            </w:rPr>
            <w:t>……………. 17</w:t>
          </w:r>
        </w:p>
        <w:p w:rsidR="00EE581F" w:rsidRPr="00EE581F" w:rsidRDefault="00EE581F" w:rsidP="00F85552">
          <w:pPr>
            <w:rPr>
              <w:sz w:val="21"/>
              <w:szCs w:val="21"/>
            </w:rPr>
          </w:pPr>
          <w:r w:rsidRPr="00EE581F">
            <w:rPr>
              <w:sz w:val="21"/>
              <w:szCs w:val="21"/>
            </w:rPr>
            <w:t xml:space="preserve">  a. The ledger accounts…………………………………………………………</w:t>
          </w:r>
          <w:r>
            <w:rPr>
              <w:sz w:val="21"/>
              <w:szCs w:val="21"/>
            </w:rPr>
            <w:t>…………….</w:t>
          </w:r>
          <w:r w:rsidRPr="00EE581F">
            <w:rPr>
              <w:sz w:val="21"/>
              <w:szCs w:val="21"/>
            </w:rPr>
            <w:t>……………. 17</w:t>
          </w:r>
        </w:p>
        <w:p w:rsidR="00EE581F" w:rsidRPr="00EE581F" w:rsidRDefault="00EE581F" w:rsidP="00F85552">
          <w:pPr>
            <w:rPr>
              <w:sz w:val="21"/>
              <w:szCs w:val="21"/>
            </w:rPr>
          </w:pPr>
          <w:r w:rsidRPr="00EE581F">
            <w:rPr>
              <w:sz w:val="21"/>
              <w:szCs w:val="21"/>
            </w:rPr>
            <w:t xml:space="preserve">  b. Trial balance for the January month …………………………………………</w:t>
          </w:r>
          <w:r>
            <w:rPr>
              <w:sz w:val="21"/>
              <w:szCs w:val="21"/>
            </w:rPr>
            <w:t>…………….</w:t>
          </w:r>
          <w:r w:rsidRPr="00EE581F">
            <w:rPr>
              <w:sz w:val="21"/>
              <w:szCs w:val="21"/>
            </w:rPr>
            <w:t>…………… 21</w:t>
          </w:r>
        </w:p>
        <w:p w:rsidR="00EE581F" w:rsidRPr="00EE581F" w:rsidRDefault="00EE581F" w:rsidP="00F85552">
          <w:pPr>
            <w:rPr>
              <w:sz w:val="21"/>
              <w:szCs w:val="21"/>
            </w:rPr>
          </w:pPr>
          <w:r w:rsidRPr="00EE581F">
            <w:rPr>
              <w:sz w:val="21"/>
              <w:szCs w:val="21"/>
            </w:rPr>
            <w:t xml:space="preserve">  c. Profit or loss statement for the January month as well as the financial position as stateme</w:t>
          </w:r>
          <w:r>
            <w:rPr>
              <w:sz w:val="21"/>
              <w:szCs w:val="21"/>
            </w:rPr>
            <w:t>nt</w:t>
          </w:r>
          <w:r w:rsidRPr="00EE581F">
            <w:rPr>
              <w:sz w:val="21"/>
              <w:szCs w:val="21"/>
            </w:rPr>
            <w:t>………… 22</w:t>
          </w:r>
        </w:p>
        <w:p w:rsidR="00EE581F" w:rsidRPr="00EE581F" w:rsidRDefault="00EE581F" w:rsidP="00F85552">
          <w:pPr>
            <w:rPr>
              <w:sz w:val="21"/>
              <w:szCs w:val="21"/>
            </w:rPr>
          </w:pPr>
          <w:r w:rsidRPr="00EE581F">
            <w:rPr>
              <w:sz w:val="21"/>
              <w:szCs w:val="21"/>
            </w:rPr>
            <w:t>Task 4 ……………………………………………………………………………</w:t>
          </w:r>
          <w:r>
            <w:rPr>
              <w:sz w:val="21"/>
              <w:szCs w:val="21"/>
            </w:rPr>
            <w:t>……………</w:t>
          </w:r>
          <w:r w:rsidRPr="00EE581F">
            <w:rPr>
              <w:sz w:val="21"/>
              <w:szCs w:val="21"/>
            </w:rPr>
            <w:t>…………… 24</w:t>
          </w:r>
        </w:p>
        <w:p w:rsidR="00EE581F" w:rsidRPr="00EE581F" w:rsidRDefault="00EE581F" w:rsidP="00F85552">
          <w:pPr>
            <w:rPr>
              <w:sz w:val="21"/>
              <w:szCs w:val="21"/>
            </w:rPr>
          </w:pPr>
          <w:r w:rsidRPr="00EE581F">
            <w:rPr>
              <w:sz w:val="21"/>
              <w:szCs w:val="21"/>
            </w:rPr>
            <w:t xml:space="preserve">  a. The Ledger account ………………………………………………………………</w:t>
          </w:r>
          <w:r>
            <w:rPr>
              <w:sz w:val="21"/>
              <w:szCs w:val="21"/>
            </w:rPr>
            <w:t>……………</w:t>
          </w:r>
          <w:r w:rsidRPr="00EE581F">
            <w:rPr>
              <w:sz w:val="21"/>
              <w:szCs w:val="21"/>
            </w:rPr>
            <w:t>…</w:t>
          </w:r>
          <w:proofErr w:type="gramStart"/>
          <w:r w:rsidRPr="00EE581F">
            <w:rPr>
              <w:sz w:val="21"/>
              <w:szCs w:val="21"/>
            </w:rPr>
            <w:t>…</w:t>
          </w:r>
          <w:r>
            <w:rPr>
              <w:sz w:val="21"/>
              <w:szCs w:val="21"/>
            </w:rPr>
            <w:t>..</w:t>
          </w:r>
          <w:proofErr w:type="gramEnd"/>
          <w:r w:rsidRPr="00EE581F">
            <w:rPr>
              <w:sz w:val="21"/>
              <w:szCs w:val="21"/>
            </w:rPr>
            <w:t>….24</w:t>
          </w:r>
        </w:p>
        <w:p w:rsidR="00EE581F" w:rsidRPr="00EE581F" w:rsidRDefault="00EE581F" w:rsidP="00F85552">
          <w:pPr>
            <w:rPr>
              <w:sz w:val="21"/>
              <w:szCs w:val="21"/>
            </w:rPr>
          </w:pPr>
          <w:r w:rsidRPr="00EE581F">
            <w:rPr>
              <w:sz w:val="21"/>
              <w:szCs w:val="21"/>
            </w:rPr>
            <w:t xml:space="preserve">  b. Ricardo Trial balance for the June month…………………………………………</w:t>
          </w:r>
          <w:r>
            <w:rPr>
              <w:sz w:val="21"/>
              <w:szCs w:val="21"/>
            </w:rPr>
            <w:t>……………</w:t>
          </w:r>
          <w:r w:rsidRPr="00EE581F">
            <w:rPr>
              <w:sz w:val="21"/>
              <w:szCs w:val="21"/>
            </w:rPr>
            <w:t>……… 27</w:t>
          </w:r>
        </w:p>
        <w:p w:rsidR="00EE581F" w:rsidRPr="00EE581F" w:rsidRDefault="00EE581F" w:rsidP="00F85552">
          <w:pPr>
            <w:rPr>
              <w:sz w:val="21"/>
              <w:szCs w:val="21"/>
            </w:rPr>
          </w:pPr>
          <w:r w:rsidRPr="00EE581F">
            <w:rPr>
              <w:sz w:val="21"/>
              <w:szCs w:val="21"/>
            </w:rPr>
            <w:t>Conclusion ……………………………………………………………………………</w:t>
          </w:r>
          <w:proofErr w:type="gramStart"/>
          <w:r w:rsidRPr="00EE581F">
            <w:rPr>
              <w:sz w:val="21"/>
              <w:szCs w:val="21"/>
            </w:rPr>
            <w:t>…</w:t>
          </w:r>
          <w:r>
            <w:rPr>
              <w:sz w:val="21"/>
              <w:szCs w:val="21"/>
            </w:rPr>
            <w:t>..</w:t>
          </w:r>
          <w:proofErr w:type="gramEnd"/>
          <w:r w:rsidRPr="00EE581F">
            <w:rPr>
              <w:sz w:val="21"/>
              <w:szCs w:val="21"/>
            </w:rPr>
            <w:t>………………… 28</w:t>
          </w:r>
        </w:p>
        <w:p w:rsidR="00EE581F" w:rsidRPr="00EE581F" w:rsidRDefault="00EE581F" w:rsidP="00F85552">
          <w:pPr>
            <w:rPr>
              <w:sz w:val="21"/>
              <w:szCs w:val="21"/>
            </w:rPr>
          </w:pPr>
          <w:r w:rsidRPr="00EE581F">
            <w:rPr>
              <w:sz w:val="21"/>
              <w:szCs w:val="21"/>
            </w:rPr>
            <w:t xml:space="preserve"> Reference ……………………………………………………………………………</w:t>
          </w:r>
          <w:proofErr w:type="gramStart"/>
          <w:r w:rsidRPr="00EE581F">
            <w:rPr>
              <w:sz w:val="21"/>
              <w:szCs w:val="21"/>
            </w:rPr>
            <w:t>…</w:t>
          </w:r>
          <w:r>
            <w:rPr>
              <w:sz w:val="21"/>
              <w:szCs w:val="21"/>
            </w:rPr>
            <w:t>..</w:t>
          </w:r>
          <w:proofErr w:type="gramEnd"/>
          <w:r w:rsidRPr="00EE581F">
            <w:rPr>
              <w:sz w:val="21"/>
              <w:szCs w:val="21"/>
            </w:rPr>
            <w:t>………………… 29</w:t>
          </w:r>
        </w:p>
        <w:p w:rsidR="00EE581F" w:rsidRPr="00EE581F" w:rsidRDefault="00EE581F" w:rsidP="00F85552">
          <w:pPr>
            <w:rPr>
              <w:sz w:val="21"/>
              <w:szCs w:val="21"/>
            </w:rPr>
          </w:pPr>
        </w:p>
        <w:p w:rsidR="008B6D22" w:rsidRDefault="00CB565C" w:rsidP="008B6D22">
          <w:pPr>
            <w:rPr>
              <w:rFonts w:cs="Times New Roman"/>
              <w:szCs w:val="24"/>
            </w:rPr>
          </w:pPr>
          <w:r w:rsidRPr="00EE581F">
            <w:rPr>
              <w:rFonts w:cs="Times New Roman"/>
              <w:sz w:val="21"/>
              <w:szCs w:val="21"/>
            </w:rPr>
            <w:fldChar w:fldCharType="end"/>
          </w:r>
        </w:p>
      </w:sdtContent>
    </w:sdt>
    <w:bookmarkStart w:id="0" w:name="_Toc38023874" w:displacedByCustomXml="prev"/>
    <w:p w:rsidR="00EC25AA" w:rsidRPr="008B6D22" w:rsidRDefault="00EE2FE4" w:rsidP="008B6D22">
      <w:pPr>
        <w:pStyle w:val="Heading1"/>
      </w:pPr>
      <w:r w:rsidRPr="008E058A">
        <w:rPr>
          <w:lang w:val="en-GB"/>
        </w:rPr>
        <w:lastRenderedPageBreak/>
        <w:t>Introduction</w:t>
      </w:r>
      <w:bookmarkEnd w:id="0"/>
    </w:p>
    <w:p w:rsidR="00323456" w:rsidRPr="008E058A" w:rsidRDefault="00EE2FE4"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The salient responsibility of a business manager is to operate the business administrative task. The business manager of a company may be expected to manage the company's </w:t>
      </w:r>
      <w:r w:rsidR="00056BEC" w:rsidRPr="008E058A">
        <w:rPr>
          <w:rFonts w:ascii="Times New Roman" w:eastAsia="Times New Roman" w:hAnsi="Times New Roman" w:cs="Times New Roman"/>
          <w:color w:val="000000" w:themeColor="text1"/>
          <w:sz w:val="24"/>
          <w:szCs w:val="24"/>
          <w:lang w:val="en-GB"/>
        </w:rPr>
        <w:t>financial</w:t>
      </w:r>
      <w:r w:rsidRPr="008E058A">
        <w:rPr>
          <w:rFonts w:ascii="Times New Roman" w:eastAsia="Times New Roman" w:hAnsi="Times New Roman" w:cs="Times New Roman"/>
          <w:color w:val="000000" w:themeColor="text1"/>
          <w:sz w:val="24"/>
          <w:szCs w:val="24"/>
          <w:lang w:val="en-GB"/>
        </w:rPr>
        <w:t xml:space="preserve"> functions and also to regulate a budget analysis to find how the company will deal with the upcoming cut costs. This gives the accounting understanding with administration and marketing processes, which are needed for running the business with maximum profitability. This report will discuss the financial statements to analyse the business performance along with it will also provide the journal entries to prepare the final statements.</w:t>
      </w:r>
    </w:p>
    <w:p w:rsidR="003B22D6" w:rsidRPr="008E058A" w:rsidRDefault="00323456" w:rsidP="008E058A">
      <w:pPr>
        <w:pStyle w:val="Heading1"/>
        <w:rPr>
          <w:rFonts w:cs="Times New Roman"/>
          <w:szCs w:val="24"/>
          <w:lang w:val="en-GB"/>
        </w:rPr>
      </w:pPr>
      <w:bookmarkStart w:id="1" w:name="_Toc38023875"/>
      <w:r w:rsidRPr="008E058A">
        <w:rPr>
          <w:rFonts w:cs="Times New Roman"/>
          <w:szCs w:val="24"/>
          <w:lang w:val="en-GB"/>
        </w:rPr>
        <w:t>Ledger Accounts</w:t>
      </w:r>
      <w:bookmarkEnd w:id="1"/>
    </w:p>
    <w:p w:rsidR="00323456" w:rsidRPr="008E058A" w:rsidRDefault="00F169E7"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 Ledger account is containing the business transactions record. This is the separate recording along with the “General Ledger”, which is located to the particular assets account, liabilities</w:t>
      </w:r>
      <w:r w:rsidR="005C7E36" w:rsidRPr="008E058A">
        <w:rPr>
          <w:rFonts w:ascii="Times New Roman" w:eastAsia="Times New Roman" w:hAnsi="Times New Roman" w:cs="Times New Roman"/>
          <w:color w:val="000000" w:themeColor="text1"/>
          <w:sz w:val="24"/>
          <w:szCs w:val="24"/>
          <w:lang w:val="en-GB"/>
        </w:rPr>
        <w:t>, types of revenues, items of equity and the types of expenses too</w:t>
      </w:r>
      <w:r w:rsidR="008E058A">
        <w:rPr>
          <w:rFonts w:ascii="Times New Roman" w:eastAsia="Times New Roman" w:hAnsi="Times New Roman" w:cs="Times New Roman"/>
          <w:color w:val="000000" w:themeColor="text1"/>
          <w:sz w:val="24"/>
          <w:szCs w:val="24"/>
          <w:lang w:val="en-GB"/>
        </w:rPr>
        <w:t xml:space="preserve"> (</w:t>
      </w:r>
      <w:r w:rsidR="008E058A" w:rsidRPr="008E058A">
        <w:rPr>
          <w:rFonts w:ascii="Times New Roman" w:hAnsi="Times New Roman" w:cs="Times New Roman"/>
          <w:color w:val="000000" w:themeColor="text1"/>
          <w:sz w:val="24"/>
          <w:szCs w:val="24"/>
          <w:shd w:val="clear" w:color="auto" w:fill="FFFFFF"/>
        </w:rPr>
        <w:t>Laurier</w:t>
      </w:r>
      <w:r w:rsidR="008E058A">
        <w:rPr>
          <w:rFonts w:ascii="Times New Roman" w:hAnsi="Times New Roman" w:cs="Times New Roman"/>
          <w:color w:val="000000" w:themeColor="text1"/>
          <w:sz w:val="24"/>
          <w:szCs w:val="24"/>
          <w:shd w:val="clear" w:color="auto" w:fill="FFFFFF"/>
        </w:rPr>
        <w:t xml:space="preserve"> </w:t>
      </w:r>
      <w:r w:rsidR="008E058A" w:rsidRPr="008E058A">
        <w:rPr>
          <w:rFonts w:ascii="Times New Roman" w:hAnsi="Times New Roman" w:cs="Times New Roman"/>
          <w:i/>
          <w:color w:val="000000" w:themeColor="text1"/>
          <w:sz w:val="24"/>
          <w:szCs w:val="24"/>
          <w:shd w:val="clear" w:color="auto" w:fill="FFFFFF"/>
        </w:rPr>
        <w:t>et al.,</w:t>
      </w:r>
      <w:r w:rsidR="008E058A">
        <w:rPr>
          <w:rFonts w:ascii="Times New Roman" w:hAnsi="Times New Roman" w:cs="Times New Roman"/>
          <w:color w:val="000000" w:themeColor="text1"/>
          <w:sz w:val="24"/>
          <w:szCs w:val="24"/>
          <w:shd w:val="clear" w:color="auto" w:fill="FFFFFF"/>
        </w:rPr>
        <w:t xml:space="preserve"> 2020</w:t>
      </w:r>
      <w:r w:rsidR="008E058A">
        <w:rPr>
          <w:rFonts w:ascii="Times New Roman" w:eastAsia="Times New Roman" w:hAnsi="Times New Roman" w:cs="Times New Roman"/>
          <w:color w:val="000000" w:themeColor="text1"/>
          <w:sz w:val="24"/>
          <w:szCs w:val="24"/>
          <w:lang w:val="en-GB"/>
        </w:rPr>
        <w:t>)</w:t>
      </w:r>
      <w:r w:rsidR="005C7E36" w:rsidRPr="008E058A">
        <w:rPr>
          <w:rFonts w:ascii="Times New Roman" w:eastAsia="Times New Roman" w:hAnsi="Times New Roman" w:cs="Times New Roman"/>
          <w:color w:val="000000" w:themeColor="text1"/>
          <w:sz w:val="24"/>
          <w:szCs w:val="24"/>
          <w:lang w:val="en-GB"/>
        </w:rPr>
        <w:t xml:space="preserve">. </w:t>
      </w:r>
    </w:p>
    <w:p w:rsidR="003B22D6" w:rsidRPr="008E058A" w:rsidRDefault="00323456" w:rsidP="008E058A">
      <w:pPr>
        <w:pStyle w:val="Heading1"/>
        <w:rPr>
          <w:rFonts w:cs="Times New Roman"/>
          <w:szCs w:val="24"/>
          <w:lang w:val="en-GB"/>
        </w:rPr>
      </w:pPr>
      <w:bookmarkStart w:id="2" w:name="_Toc38023876"/>
      <w:r w:rsidRPr="008E058A">
        <w:rPr>
          <w:rFonts w:cs="Times New Roman"/>
          <w:szCs w:val="24"/>
          <w:lang w:val="en-GB"/>
        </w:rPr>
        <w:t>Trial Balance</w:t>
      </w:r>
      <w:bookmarkEnd w:id="2"/>
    </w:p>
    <w:p w:rsidR="00323456" w:rsidRPr="008E058A" w:rsidRDefault="005A2793"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 </w:t>
      </w:r>
      <w:r w:rsidR="00F53DC1" w:rsidRPr="008E058A">
        <w:rPr>
          <w:rFonts w:ascii="Times New Roman" w:eastAsia="Times New Roman" w:hAnsi="Times New Roman" w:cs="Times New Roman"/>
          <w:color w:val="000000" w:themeColor="text1"/>
          <w:sz w:val="24"/>
          <w:szCs w:val="24"/>
          <w:lang w:val="en-GB"/>
        </w:rPr>
        <w:t xml:space="preserve">Trial balance contains all the ledger accounts balance, which are contained in the business ledgers regarding the business activities done during the production process. </w:t>
      </w:r>
      <w:r w:rsidR="006D565D" w:rsidRPr="008E058A">
        <w:rPr>
          <w:rFonts w:ascii="Times New Roman" w:eastAsia="Times New Roman" w:hAnsi="Times New Roman" w:cs="Times New Roman"/>
          <w:color w:val="000000" w:themeColor="text1"/>
          <w:sz w:val="24"/>
          <w:szCs w:val="24"/>
          <w:lang w:val="en-GB"/>
        </w:rPr>
        <w:t>This contains every single account of the nominal accounts along with the amount of the balanced nominal ledgers</w:t>
      </w:r>
      <w:r w:rsidR="00C55E75">
        <w:rPr>
          <w:rFonts w:ascii="Times New Roman" w:eastAsia="Times New Roman" w:hAnsi="Times New Roman" w:cs="Times New Roman"/>
          <w:color w:val="000000" w:themeColor="text1"/>
          <w:sz w:val="24"/>
          <w:szCs w:val="24"/>
          <w:lang w:val="en-GB"/>
        </w:rPr>
        <w:t xml:space="preserve"> (</w:t>
      </w:r>
      <w:proofErr w:type="spellStart"/>
      <w:r w:rsidR="00C55E75">
        <w:rPr>
          <w:rFonts w:ascii="Times New Roman" w:hAnsi="Times New Roman" w:cs="Times New Roman"/>
          <w:color w:val="000000" w:themeColor="text1"/>
          <w:sz w:val="24"/>
          <w:szCs w:val="24"/>
          <w:shd w:val="clear" w:color="auto" w:fill="FFFFFF"/>
        </w:rPr>
        <w:t>Baydar</w:t>
      </w:r>
      <w:proofErr w:type="spellEnd"/>
      <w:r w:rsidR="00C55E75">
        <w:rPr>
          <w:rFonts w:ascii="Times New Roman" w:hAnsi="Times New Roman" w:cs="Times New Roman"/>
          <w:color w:val="000000" w:themeColor="text1"/>
          <w:sz w:val="24"/>
          <w:szCs w:val="24"/>
          <w:shd w:val="clear" w:color="auto" w:fill="FFFFFF"/>
        </w:rPr>
        <w:t xml:space="preserve"> and Arslan,</w:t>
      </w:r>
      <w:r w:rsidR="00C55E75" w:rsidRPr="008E058A">
        <w:rPr>
          <w:rFonts w:ascii="Times New Roman" w:hAnsi="Times New Roman" w:cs="Times New Roman"/>
          <w:color w:val="000000" w:themeColor="text1"/>
          <w:sz w:val="24"/>
          <w:szCs w:val="24"/>
          <w:shd w:val="clear" w:color="auto" w:fill="FFFFFF"/>
        </w:rPr>
        <w:t xml:space="preserve"> 2019</w:t>
      </w:r>
      <w:r w:rsidR="00C55E75">
        <w:rPr>
          <w:rFonts w:ascii="Times New Roman" w:eastAsia="Times New Roman" w:hAnsi="Times New Roman" w:cs="Times New Roman"/>
          <w:color w:val="000000" w:themeColor="text1"/>
          <w:sz w:val="24"/>
          <w:szCs w:val="24"/>
          <w:lang w:val="en-GB"/>
        </w:rPr>
        <w:t>)</w:t>
      </w:r>
      <w:r w:rsidR="006D565D" w:rsidRPr="008E058A">
        <w:rPr>
          <w:rFonts w:ascii="Times New Roman" w:eastAsia="Times New Roman" w:hAnsi="Times New Roman" w:cs="Times New Roman"/>
          <w:color w:val="000000" w:themeColor="text1"/>
          <w:sz w:val="24"/>
          <w:szCs w:val="24"/>
          <w:lang w:val="en-GB"/>
        </w:rPr>
        <w:t xml:space="preserve">. Every nominal </w:t>
      </w:r>
      <w:r w:rsidR="001774FB" w:rsidRPr="008E058A">
        <w:rPr>
          <w:rFonts w:ascii="Times New Roman" w:eastAsia="Times New Roman" w:hAnsi="Times New Roman" w:cs="Times New Roman"/>
          <w:color w:val="000000" w:themeColor="text1"/>
          <w:sz w:val="24"/>
          <w:szCs w:val="24"/>
          <w:lang w:val="en-GB"/>
        </w:rPr>
        <w:t>account</w:t>
      </w:r>
      <w:r w:rsidR="006D565D" w:rsidRPr="008E058A">
        <w:rPr>
          <w:rFonts w:ascii="Times New Roman" w:eastAsia="Times New Roman" w:hAnsi="Times New Roman" w:cs="Times New Roman"/>
          <w:color w:val="000000" w:themeColor="text1"/>
          <w:sz w:val="24"/>
          <w:szCs w:val="24"/>
          <w:lang w:val="en-GB"/>
        </w:rPr>
        <w:t xml:space="preserve"> is holding the balances either in the debit balance or </w:t>
      </w:r>
      <w:r w:rsidR="001774FB" w:rsidRPr="008E058A">
        <w:rPr>
          <w:rFonts w:ascii="Times New Roman" w:eastAsia="Times New Roman" w:hAnsi="Times New Roman" w:cs="Times New Roman"/>
          <w:color w:val="000000" w:themeColor="text1"/>
          <w:sz w:val="24"/>
          <w:szCs w:val="24"/>
          <w:lang w:val="en-GB"/>
        </w:rPr>
        <w:t xml:space="preserve">as the credit balances. </w:t>
      </w:r>
    </w:p>
    <w:p w:rsidR="003B22D6" w:rsidRPr="008E058A" w:rsidRDefault="00323456" w:rsidP="008E058A">
      <w:pPr>
        <w:pStyle w:val="Heading1"/>
        <w:rPr>
          <w:rFonts w:cs="Times New Roman"/>
          <w:szCs w:val="24"/>
          <w:lang w:val="en-GB"/>
        </w:rPr>
      </w:pPr>
      <w:bookmarkStart w:id="3" w:name="_Toc38023877"/>
      <w:r w:rsidRPr="008E058A">
        <w:rPr>
          <w:rFonts w:cs="Times New Roman"/>
          <w:szCs w:val="24"/>
          <w:lang w:val="en-GB"/>
        </w:rPr>
        <w:t>Profit and Loss Account</w:t>
      </w:r>
      <w:bookmarkEnd w:id="3"/>
    </w:p>
    <w:p w:rsidR="00323456" w:rsidRPr="008E058A" w:rsidRDefault="001774FB"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Profit and loss account and the income statement is the part of the company’s financial accounts. This statement </w:t>
      </w:r>
      <w:r w:rsidR="00BC51BC" w:rsidRPr="008E058A">
        <w:rPr>
          <w:rFonts w:ascii="Times New Roman" w:eastAsia="Times New Roman" w:hAnsi="Times New Roman" w:cs="Times New Roman"/>
          <w:color w:val="000000" w:themeColor="text1"/>
          <w:sz w:val="24"/>
          <w:szCs w:val="24"/>
          <w:lang w:val="en-GB"/>
        </w:rPr>
        <w:t>gives appropriates balances of the company’s incomes as well as expenses for the specific period</w:t>
      </w:r>
      <w:r w:rsidR="006B5E69">
        <w:rPr>
          <w:rFonts w:ascii="Times New Roman" w:eastAsia="Times New Roman" w:hAnsi="Times New Roman" w:cs="Times New Roman"/>
          <w:color w:val="000000" w:themeColor="text1"/>
          <w:sz w:val="24"/>
          <w:szCs w:val="24"/>
          <w:lang w:val="en-GB"/>
        </w:rPr>
        <w:t xml:space="preserve"> (</w:t>
      </w:r>
      <w:r w:rsidR="006B5E69" w:rsidRPr="008E058A">
        <w:rPr>
          <w:rFonts w:ascii="Times New Roman" w:hAnsi="Times New Roman" w:cs="Times New Roman"/>
          <w:color w:val="000000" w:themeColor="text1"/>
          <w:sz w:val="24"/>
          <w:szCs w:val="24"/>
          <w:shd w:val="clear" w:color="auto" w:fill="FFFFFF"/>
        </w:rPr>
        <w:t>Kim</w:t>
      </w:r>
      <w:r w:rsidR="006B5E69">
        <w:rPr>
          <w:rFonts w:ascii="Times New Roman" w:hAnsi="Times New Roman" w:cs="Times New Roman"/>
          <w:color w:val="000000" w:themeColor="text1"/>
          <w:sz w:val="24"/>
          <w:szCs w:val="24"/>
          <w:shd w:val="clear" w:color="auto" w:fill="FFFFFF"/>
        </w:rPr>
        <w:t xml:space="preserve"> </w:t>
      </w:r>
      <w:r w:rsidR="006B5E69" w:rsidRPr="006B5E69">
        <w:rPr>
          <w:rFonts w:ascii="Times New Roman" w:hAnsi="Times New Roman" w:cs="Times New Roman"/>
          <w:i/>
          <w:color w:val="000000" w:themeColor="text1"/>
          <w:sz w:val="24"/>
          <w:szCs w:val="24"/>
          <w:shd w:val="clear" w:color="auto" w:fill="FFFFFF"/>
        </w:rPr>
        <w:t>et al.,</w:t>
      </w:r>
      <w:r w:rsidR="006B5E69">
        <w:rPr>
          <w:rFonts w:ascii="Times New Roman" w:hAnsi="Times New Roman" w:cs="Times New Roman"/>
          <w:color w:val="000000" w:themeColor="text1"/>
          <w:sz w:val="24"/>
          <w:szCs w:val="24"/>
          <w:shd w:val="clear" w:color="auto" w:fill="FFFFFF"/>
        </w:rPr>
        <w:t xml:space="preserve"> 2020</w:t>
      </w:r>
      <w:r w:rsidR="006B5E69">
        <w:rPr>
          <w:rFonts w:ascii="Times New Roman" w:eastAsia="Times New Roman" w:hAnsi="Times New Roman" w:cs="Times New Roman"/>
          <w:color w:val="000000" w:themeColor="text1"/>
          <w:sz w:val="24"/>
          <w:szCs w:val="24"/>
          <w:lang w:val="en-GB"/>
        </w:rPr>
        <w:t>)</w:t>
      </w:r>
      <w:r w:rsidR="00BC51BC" w:rsidRPr="008E058A">
        <w:rPr>
          <w:rFonts w:ascii="Times New Roman" w:eastAsia="Times New Roman" w:hAnsi="Times New Roman" w:cs="Times New Roman"/>
          <w:color w:val="000000" w:themeColor="text1"/>
          <w:sz w:val="24"/>
          <w:szCs w:val="24"/>
          <w:lang w:val="en-GB"/>
        </w:rPr>
        <w:t xml:space="preserve">. Statement of profit and loss shows how the revenues of the company are transferred to the net profit or net income. </w:t>
      </w:r>
    </w:p>
    <w:p w:rsidR="003B22D6" w:rsidRPr="008E058A" w:rsidRDefault="00323456" w:rsidP="008E058A">
      <w:pPr>
        <w:pStyle w:val="Heading1"/>
        <w:rPr>
          <w:rFonts w:cs="Times New Roman"/>
          <w:szCs w:val="24"/>
          <w:lang w:val="en-GB"/>
        </w:rPr>
      </w:pPr>
      <w:bookmarkStart w:id="4" w:name="_Toc38023878"/>
      <w:r w:rsidRPr="008E058A">
        <w:rPr>
          <w:rFonts w:cs="Times New Roman"/>
          <w:szCs w:val="24"/>
          <w:lang w:val="en-GB"/>
        </w:rPr>
        <w:t>Balance sheet</w:t>
      </w:r>
      <w:bookmarkEnd w:id="4"/>
    </w:p>
    <w:p w:rsidR="00EC25AA" w:rsidRPr="008E058A" w:rsidRDefault="004E06B1"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This is the </w:t>
      </w:r>
      <w:r w:rsidR="00EC56AE" w:rsidRPr="008E058A">
        <w:rPr>
          <w:rFonts w:ascii="Times New Roman" w:eastAsia="Times New Roman" w:hAnsi="Times New Roman" w:cs="Times New Roman"/>
          <w:color w:val="000000" w:themeColor="text1"/>
          <w:sz w:val="24"/>
          <w:szCs w:val="24"/>
          <w:lang w:val="en-GB"/>
        </w:rPr>
        <w:t xml:space="preserve">component of the financial statement. It is crucial statement for both accounting and financial modelling. </w:t>
      </w:r>
      <w:r w:rsidR="00EE4EA3" w:rsidRPr="008E058A">
        <w:rPr>
          <w:rFonts w:ascii="Times New Roman" w:eastAsia="Times New Roman" w:hAnsi="Times New Roman" w:cs="Times New Roman"/>
          <w:color w:val="000000" w:themeColor="text1"/>
          <w:sz w:val="24"/>
          <w:szCs w:val="24"/>
          <w:lang w:val="en-GB"/>
        </w:rPr>
        <w:t xml:space="preserve">The balance sheet of the company shows all the assets and liabilities of the company along with their shareholders equity funds </w:t>
      </w:r>
      <w:r w:rsidR="00EB016B" w:rsidRPr="008E058A">
        <w:rPr>
          <w:rFonts w:ascii="Times New Roman" w:eastAsia="Times New Roman" w:hAnsi="Times New Roman" w:cs="Times New Roman"/>
          <w:color w:val="000000" w:themeColor="text1"/>
          <w:sz w:val="24"/>
          <w:szCs w:val="24"/>
          <w:lang w:val="en-GB"/>
        </w:rPr>
        <w:t>and also presents how the company’s assets are being financed by the equity and debts</w:t>
      </w:r>
      <w:r w:rsidR="006B5E69">
        <w:rPr>
          <w:rFonts w:ascii="Times New Roman" w:eastAsia="Times New Roman" w:hAnsi="Times New Roman" w:cs="Times New Roman"/>
          <w:color w:val="000000" w:themeColor="text1"/>
          <w:sz w:val="24"/>
          <w:szCs w:val="24"/>
          <w:lang w:val="en-GB"/>
        </w:rPr>
        <w:t xml:space="preserve"> (</w:t>
      </w:r>
      <w:r w:rsidR="006B5E69">
        <w:rPr>
          <w:rFonts w:ascii="Times New Roman" w:hAnsi="Times New Roman" w:cs="Times New Roman"/>
          <w:color w:val="000000" w:themeColor="text1"/>
          <w:sz w:val="24"/>
          <w:szCs w:val="24"/>
          <w:shd w:val="clear" w:color="auto" w:fill="FFFFFF"/>
        </w:rPr>
        <w:t>Elian,</w:t>
      </w:r>
      <w:r w:rsidR="006B5E69" w:rsidRPr="008E058A">
        <w:rPr>
          <w:rFonts w:ascii="Times New Roman" w:hAnsi="Times New Roman" w:cs="Times New Roman"/>
          <w:color w:val="000000" w:themeColor="text1"/>
          <w:sz w:val="24"/>
          <w:szCs w:val="24"/>
          <w:shd w:val="clear" w:color="auto" w:fill="FFFFFF"/>
        </w:rPr>
        <w:t xml:space="preserve"> 2020</w:t>
      </w:r>
      <w:r w:rsidR="006B5E69">
        <w:rPr>
          <w:rFonts w:ascii="Times New Roman" w:eastAsia="Times New Roman" w:hAnsi="Times New Roman" w:cs="Times New Roman"/>
          <w:color w:val="000000" w:themeColor="text1"/>
          <w:sz w:val="24"/>
          <w:szCs w:val="24"/>
          <w:lang w:val="en-GB"/>
        </w:rPr>
        <w:t>)</w:t>
      </w:r>
      <w:r w:rsidR="00EB016B" w:rsidRPr="008E058A">
        <w:rPr>
          <w:rFonts w:ascii="Times New Roman" w:eastAsia="Times New Roman" w:hAnsi="Times New Roman" w:cs="Times New Roman"/>
          <w:color w:val="000000" w:themeColor="text1"/>
          <w:sz w:val="24"/>
          <w:szCs w:val="24"/>
          <w:lang w:val="en-GB"/>
        </w:rPr>
        <w:t xml:space="preserve">. This is also considered as the net </w:t>
      </w:r>
      <w:r w:rsidR="00EB016B" w:rsidRPr="008E058A">
        <w:rPr>
          <w:rFonts w:ascii="Times New Roman" w:eastAsia="Times New Roman" w:hAnsi="Times New Roman" w:cs="Times New Roman"/>
          <w:color w:val="000000" w:themeColor="text1"/>
          <w:sz w:val="24"/>
          <w:szCs w:val="24"/>
          <w:lang w:val="en-GB"/>
        </w:rPr>
        <w:lastRenderedPageBreak/>
        <w:t xml:space="preserve">Worthing statement and the financial positioning statement. </w:t>
      </w:r>
      <w:r w:rsidR="006B0FB6" w:rsidRPr="008E058A">
        <w:rPr>
          <w:rFonts w:ascii="Times New Roman" w:eastAsia="Times New Roman" w:hAnsi="Times New Roman" w:cs="Times New Roman"/>
          <w:color w:val="000000" w:themeColor="text1"/>
          <w:sz w:val="24"/>
          <w:szCs w:val="24"/>
          <w:lang w:val="en-GB"/>
        </w:rPr>
        <w:t xml:space="preserve">It is primarily based on the equation of </w:t>
      </w:r>
      <w:r w:rsidR="006B0FB6" w:rsidRPr="008E058A">
        <w:rPr>
          <w:rFonts w:ascii="Times New Roman" w:eastAsia="Times New Roman" w:hAnsi="Times New Roman" w:cs="Times New Roman"/>
          <w:b/>
          <w:i/>
          <w:color w:val="000000" w:themeColor="text1"/>
          <w:sz w:val="24"/>
          <w:szCs w:val="24"/>
          <w:lang w:val="en-GB"/>
        </w:rPr>
        <w:t>“Assets= Liabilities + Equity”</w:t>
      </w:r>
      <w:r w:rsidR="006B3453">
        <w:rPr>
          <w:rFonts w:ascii="Times New Roman" w:eastAsia="Times New Roman" w:hAnsi="Times New Roman" w:cs="Times New Roman"/>
          <w:b/>
          <w:i/>
          <w:color w:val="000000" w:themeColor="text1"/>
          <w:sz w:val="24"/>
          <w:szCs w:val="24"/>
          <w:lang w:val="en-GB"/>
        </w:rPr>
        <w:t xml:space="preserve"> </w:t>
      </w:r>
      <w:r w:rsidR="006B3453">
        <w:rPr>
          <w:rFonts w:ascii="Times New Roman" w:eastAsia="Times New Roman" w:hAnsi="Times New Roman" w:cs="Times New Roman"/>
          <w:b/>
          <w:color w:val="000000" w:themeColor="text1"/>
          <w:sz w:val="24"/>
          <w:szCs w:val="24"/>
          <w:lang w:val="en-GB"/>
        </w:rPr>
        <w:t>(</w:t>
      </w:r>
      <w:proofErr w:type="spellStart"/>
      <w:r w:rsidR="006B3453">
        <w:rPr>
          <w:rFonts w:ascii="Times New Roman" w:hAnsi="Times New Roman" w:cs="Times New Roman"/>
          <w:color w:val="000000" w:themeColor="text1"/>
          <w:sz w:val="24"/>
          <w:szCs w:val="24"/>
          <w:shd w:val="clear" w:color="auto" w:fill="FFFFFF"/>
        </w:rPr>
        <w:t>Jamaldeen</w:t>
      </w:r>
      <w:proofErr w:type="spellEnd"/>
      <w:r w:rsidR="006B3453">
        <w:rPr>
          <w:rFonts w:ascii="Times New Roman" w:hAnsi="Times New Roman" w:cs="Times New Roman"/>
          <w:color w:val="000000" w:themeColor="text1"/>
          <w:sz w:val="24"/>
          <w:szCs w:val="24"/>
          <w:shd w:val="clear" w:color="auto" w:fill="FFFFFF"/>
        </w:rPr>
        <w:t>,</w:t>
      </w:r>
      <w:r w:rsidR="006B3453" w:rsidRPr="008E058A">
        <w:rPr>
          <w:rFonts w:ascii="Times New Roman" w:hAnsi="Times New Roman" w:cs="Times New Roman"/>
          <w:color w:val="000000" w:themeColor="text1"/>
          <w:sz w:val="24"/>
          <w:szCs w:val="24"/>
          <w:shd w:val="clear" w:color="auto" w:fill="FFFFFF"/>
        </w:rPr>
        <w:t xml:space="preserve"> 2020</w:t>
      </w:r>
      <w:r w:rsidR="006B3453">
        <w:rPr>
          <w:rFonts w:ascii="Times New Roman" w:eastAsia="Times New Roman" w:hAnsi="Times New Roman" w:cs="Times New Roman"/>
          <w:b/>
          <w:color w:val="000000" w:themeColor="text1"/>
          <w:sz w:val="24"/>
          <w:szCs w:val="24"/>
          <w:lang w:val="en-GB"/>
        </w:rPr>
        <w:t>)</w:t>
      </w:r>
      <w:r w:rsidR="006B0FB6" w:rsidRPr="008E058A">
        <w:rPr>
          <w:rFonts w:ascii="Times New Roman" w:eastAsia="Times New Roman" w:hAnsi="Times New Roman" w:cs="Times New Roman"/>
          <w:color w:val="000000" w:themeColor="text1"/>
          <w:sz w:val="24"/>
          <w:szCs w:val="24"/>
          <w:lang w:val="en-GB"/>
        </w:rPr>
        <w:t>.</w:t>
      </w:r>
    </w:p>
    <w:p w:rsidR="00323456" w:rsidRPr="008E058A" w:rsidRDefault="00323456" w:rsidP="008E058A">
      <w:pPr>
        <w:pStyle w:val="Heading1"/>
        <w:rPr>
          <w:rFonts w:cs="Times New Roman"/>
          <w:szCs w:val="24"/>
          <w:lang w:val="en-GB"/>
        </w:rPr>
      </w:pPr>
      <w:bookmarkStart w:id="5" w:name="_Toc38023879"/>
      <w:r w:rsidRPr="008E058A">
        <w:rPr>
          <w:rFonts w:cs="Times New Roman"/>
          <w:szCs w:val="24"/>
          <w:lang w:val="en-GB"/>
        </w:rPr>
        <w:t>Implications of Financial Statements</w:t>
      </w:r>
      <w:bookmarkEnd w:id="5"/>
    </w:p>
    <w:p w:rsidR="006B0FB6" w:rsidRPr="008E058A" w:rsidRDefault="00A36FC6"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Management of the organisation controls the finance of the company by analysing the financial statements. It is </w:t>
      </w:r>
      <w:r w:rsidR="00AB09D4" w:rsidRPr="008E058A">
        <w:rPr>
          <w:rFonts w:ascii="Times New Roman" w:eastAsia="Times New Roman" w:hAnsi="Times New Roman" w:cs="Times New Roman"/>
          <w:color w:val="000000" w:themeColor="text1"/>
          <w:sz w:val="24"/>
          <w:szCs w:val="24"/>
          <w:lang w:val="en-GB"/>
        </w:rPr>
        <w:t>possible;</w:t>
      </w:r>
      <w:r w:rsidRPr="008E058A">
        <w:rPr>
          <w:rFonts w:ascii="Times New Roman" w:eastAsia="Times New Roman" w:hAnsi="Times New Roman" w:cs="Times New Roman"/>
          <w:color w:val="000000" w:themeColor="text1"/>
          <w:sz w:val="24"/>
          <w:szCs w:val="24"/>
          <w:lang w:val="en-GB"/>
        </w:rPr>
        <w:t xml:space="preserve"> because the financial statement provides the detailed information regarding all the </w:t>
      </w:r>
      <w:r w:rsidR="00AB09D4" w:rsidRPr="008E058A">
        <w:rPr>
          <w:rFonts w:ascii="Times New Roman" w:eastAsia="Times New Roman" w:hAnsi="Times New Roman" w:cs="Times New Roman"/>
          <w:color w:val="000000" w:themeColor="text1"/>
          <w:sz w:val="24"/>
          <w:szCs w:val="24"/>
          <w:lang w:val="en-GB"/>
        </w:rPr>
        <w:t>financial transaction records happened in the organisation</w:t>
      </w:r>
      <w:r w:rsidR="002366E3">
        <w:rPr>
          <w:rFonts w:ascii="Times New Roman" w:eastAsia="Times New Roman" w:hAnsi="Times New Roman" w:cs="Times New Roman"/>
          <w:color w:val="000000" w:themeColor="text1"/>
          <w:sz w:val="24"/>
          <w:szCs w:val="24"/>
          <w:lang w:val="en-GB"/>
        </w:rPr>
        <w:t xml:space="preserve"> (</w:t>
      </w:r>
      <w:r w:rsidR="002366E3">
        <w:rPr>
          <w:rFonts w:ascii="Times New Roman" w:hAnsi="Times New Roman" w:cs="Times New Roman"/>
          <w:color w:val="000000" w:themeColor="text1"/>
          <w:sz w:val="24"/>
          <w:szCs w:val="24"/>
          <w:shd w:val="clear" w:color="auto" w:fill="FFFFFF"/>
        </w:rPr>
        <w:t>Robinson,</w:t>
      </w:r>
      <w:r w:rsidR="002366E3" w:rsidRPr="008E058A">
        <w:rPr>
          <w:rFonts w:ascii="Times New Roman" w:hAnsi="Times New Roman" w:cs="Times New Roman"/>
          <w:color w:val="000000" w:themeColor="text1"/>
          <w:sz w:val="24"/>
          <w:szCs w:val="24"/>
          <w:shd w:val="clear" w:color="auto" w:fill="FFFFFF"/>
        </w:rPr>
        <w:t xml:space="preserve"> 2020</w:t>
      </w:r>
      <w:r w:rsidR="002366E3">
        <w:rPr>
          <w:rFonts w:ascii="Times New Roman" w:eastAsia="Times New Roman" w:hAnsi="Times New Roman" w:cs="Times New Roman"/>
          <w:color w:val="000000" w:themeColor="text1"/>
          <w:sz w:val="24"/>
          <w:szCs w:val="24"/>
          <w:lang w:val="en-GB"/>
        </w:rPr>
        <w:t>)</w:t>
      </w:r>
      <w:r w:rsidR="00AB09D4" w:rsidRPr="008E058A">
        <w:rPr>
          <w:rFonts w:ascii="Times New Roman" w:eastAsia="Times New Roman" w:hAnsi="Times New Roman" w:cs="Times New Roman"/>
          <w:color w:val="000000" w:themeColor="text1"/>
          <w:sz w:val="24"/>
          <w:szCs w:val="24"/>
          <w:lang w:val="en-GB"/>
        </w:rPr>
        <w:t xml:space="preserve">. </w:t>
      </w:r>
      <w:r w:rsidR="008876C2" w:rsidRPr="008E058A">
        <w:rPr>
          <w:rFonts w:ascii="Times New Roman" w:eastAsia="Times New Roman" w:hAnsi="Times New Roman" w:cs="Times New Roman"/>
          <w:color w:val="000000" w:themeColor="text1"/>
          <w:sz w:val="24"/>
          <w:szCs w:val="24"/>
          <w:lang w:val="en-GB"/>
        </w:rPr>
        <w:t xml:space="preserve">When the statements are being released, it does impact the business at the larger scale along with the investors of the organisations. </w:t>
      </w:r>
      <w:r w:rsidR="00453B29" w:rsidRPr="008E058A">
        <w:rPr>
          <w:rFonts w:ascii="Times New Roman" w:eastAsia="Times New Roman" w:hAnsi="Times New Roman" w:cs="Times New Roman"/>
          <w:color w:val="000000" w:themeColor="text1"/>
          <w:sz w:val="24"/>
          <w:szCs w:val="24"/>
          <w:lang w:val="en-GB"/>
        </w:rPr>
        <w:t>The implications of the financial statements are as given below:</w:t>
      </w:r>
    </w:p>
    <w:p w:rsidR="00453B29" w:rsidRPr="008E058A" w:rsidRDefault="00453B29" w:rsidP="008E058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Impact over the price of stock</w:t>
      </w:r>
      <w:r w:rsidR="00FB5A04" w:rsidRPr="008E058A">
        <w:rPr>
          <w:rFonts w:ascii="Times New Roman" w:eastAsia="Times New Roman" w:hAnsi="Times New Roman" w:cs="Times New Roman"/>
          <w:color w:val="000000" w:themeColor="text1"/>
          <w:sz w:val="24"/>
          <w:szCs w:val="24"/>
          <w:lang w:val="en-GB"/>
        </w:rPr>
        <w:t xml:space="preserve">: The statement of finance is drastically affecting the price of the stocks in the share market. Most of the investors first </w:t>
      </w:r>
      <w:r w:rsidR="00215D7E" w:rsidRPr="008E058A">
        <w:rPr>
          <w:rFonts w:ascii="Times New Roman" w:eastAsia="Times New Roman" w:hAnsi="Times New Roman" w:cs="Times New Roman"/>
          <w:color w:val="000000" w:themeColor="text1"/>
          <w:sz w:val="24"/>
          <w:szCs w:val="24"/>
          <w:lang w:val="en-GB"/>
        </w:rPr>
        <w:t>analyse</w:t>
      </w:r>
      <w:r w:rsidR="00FB5A04" w:rsidRPr="008E058A">
        <w:rPr>
          <w:rFonts w:ascii="Times New Roman" w:eastAsia="Times New Roman" w:hAnsi="Times New Roman" w:cs="Times New Roman"/>
          <w:color w:val="000000" w:themeColor="text1"/>
          <w:sz w:val="24"/>
          <w:szCs w:val="24"/>
          <w:lang w:val="en-GB"/>
        </w:rPr>
        <w:t xml:space="preserve"> the company’s financial statement</w:t>
      </w:r>
      <w:r w:rsidR="00215D7E" w:rsidRPr="008E058A">
        <w:rPr>
          <w:rFonts w:ascii="Times New Roman" w:eastAsia="Times New Roman" w:hAnsi="Times New Roman" w:cs="Times New Roman"/>
          <w:color w:val="000000" w:themeColor="text1"/>
          <w:sz w:val="24"/>
          <w:szCs w:val="24"/>
          <w:lang w:val="en-GB"/>
        </w:rPr>
        <w:t xml:space="preserve"> and stock prices</w:t>
      </w:r>
      <w:r w:rsidR="00FB5A04" w:rsidRPr="008E058A">
        <w:rPr>
          <w:rFonts w:ascii="Times New Roman" w:eastAsia="Times New Roman" w:hAnsi="Times New Roman" w:cs="Times New Roman"/>
          <w:color w:val="000000" w:themeColor="text1"/>
          <w:sz w:val="24"/>
          <w:szCs w:val="24"/>
          <w:lang w:val="en-GB"/>
        </w:rPr>
        <w:t xml:space="preserve"> than invest in their business as accordingly. </w:t>
      </w:r>
    </w:p>
    <w:p w:rsidR="00453B29" w:rsidRPr="008E058A" w:rsidRDefault="00453B29" w:rsidP="008E058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Financial Decision</w:t>
      </w:r>
      <w:r w:rsidR="00FB5A04" w:rsidRPr="008E058A">
        <w:rPr>
          <w:rFonts w:ascii="Times New Roman" w:eastAsia="Times New Roman" w:hAnsi="Times New Roman" w:cs="Times New Roman"/>
          <w:color w:val="000000" w:themeColor="text1"/>
          <w:sz w:val="24"/>
          <w:szCs w:val="24"/>
          <w:lang w:val="en-GB"/>
        </w:rPr>
        <w:t>:</w:t>
      </w:r>
      <w:r w:rsidR="00215D7E" w:rsidRPr="008E058A">
        <w:rPr>
          <w:rFonts w:ascii="Times New Roman" w:eastAsia="Times New Roman" w:hAnsi="Times New Roman" w:cs="Times New Roman"/>
          <w:color w:val="000000" w:themeColor="text1"/>
          <w:sz w:val="24"/>
          <w:szCs w:val="24"/>
          <w:lang w:val="en-GB"/>
        </w:rPr>
        <w:t xml:space="preserve"> Financial statement gives the appropriated understanding regarding the company’s assets and liabilities</w:t>
      </w:r>
      <w:r w:rsidR="00961F33" w:rsidRPr="008E058A">
        <w:rPr>
          <w:rFonts w:ascii="Times New Roman" w:eastAsia="Times New Roman" w:hAnsi="Times New Roman" w:cs="Times New Roman"/>
          <w:color w:val="000000" w:themeColor="text1"/>
          <w:sz w:val="24"/>
          <w:szCs w:val="24"/>
          <w:lang w:val="en-GB"/>
        </w:rPr>
        <w:t xml:space="preserve">, which deicide in taking the </w:t>
      </w:r>
      <w:proofErr w:type="gramStart"/>
      <w:r w:rsidR="00961F33" w:rsidRPr="008E058A">
        <w:rPr>
          <w:rFonts w:ascii="Times New Roman" w:eastAsia="Times New Roman" w:hAnsi="Times New Roman" w:cs="Times New Roman"/>
          <w:color w:val="000000" w:themeColor="text1"/>
          <w:sz w:val="24"/>
          <w:szCs w:val="24"/>
          <w:lang w:val="en-GB"/>
        </w:rPr>
        <w:t>further more</w:t>
      </w:r>
      <w:proofErr w:type="gramEnd"/>
      <w:r w:rsidR="00961F33" w:rsidRPr="008E058A">
        <w:rPr>
          <w:rFonts w:ascii="Times New Roman" w:eastAsia="Times New Roman" w:hAnsi="Times New Roman" w:cs="Times New Roman"/>
          <w:color w:val="000000" w:themeColor="text1"/>
          <w:sz w:val="24"/>
          <w:szCs w:val="24"/>
          <w:lang w:val="en-GB"/>
        </w:rPr>
        <w:t xml:space="preserve"> steps regarding the financing assets</w:t>
      </w:r>
      <w:r w:rsidR="002366E3">
        <w:rPr>
          <w:rFonts w:ascii="Times New Roman" w:eastAsia="Times New Roman" w:hAnsi="Times New Roman" w:cs="Times New Roman"/>
          <w:color w:val="000000" w:themeColor="text1"/>
          <w:sz w:val="24"/>
          <w:szCs w:val="24"/>
          <w:lang w:val="en-GB"/>
        </w:rPr>
        <w:t xml:space="preserve"> (</w:t>
      </w:r>
      <w:r w:rsidR="002366E3">
        <w:rPr>
          <w:rFonts w:ascii="Times New Roman" w:hAnsi="Times New Roman" w:cs="Times New Roman"/>
          <w:color w:val="000000" w:themeColor="text1"/>
          <w:sz w:val="24"/>
          <w:szCs w:val="24"/>
          <w:shd w:val="clear" w:color="auto" w:fill="FFFFFF"/>
        </w:rPr>
        <w:t>Robinson,</w:t>
      </w:r>
      <w:r w:rsidR="002366E3" w:rsidRPr="008E058A">
        <w:rPr>
          <w:rFonts w:ascii="Times New Roman" w:hAnsi="Times New Roman" w:cs="Times New Roman"/>
          <w:color w:val="000000" w:themeColor="text1"/>
          <w:sz w:val="24"/>
          <w:szCs w:val="24"/>
          <w:shd w:val="clear" w:color="auto" w:fill="FFFFFF"/>
        </w:rPr>
        <w:t xml:space="preserve"> 2020</w:t>
      </w:r>
      <w:r w:rsidR="002366E3">
        <w:rPr>
          <w:rFonts w:ascii="Times New Roman" w:eastAsia="Times New Roman" w:hAnsi="Times New Roman" w:cs="Times New Roman"/>
          <w:color w:val="000000" w:themeColor="text1"/>
          <w:sz w:val="24"/>
          <w:szCs w:val="24"/>
          <w:lang w:val="en-GB"/>
        </w:rPr>
        <w:t>)</w:t>
      </w:r>
      <w:r w:rsidR="00961F33" w:rsidRPr="008E058A">
        <w:rPr>
          <w:rFonts w:ascii="Times New Roman" w:eastAsia="Times New Roman" w:hAnsi="Times New Roman" w:cs="Times New Roman"/>
          <w:color w:val="000000" w:themeColor="text1"/>
          <w:sz w:val="24"/>
          <w:szCs w:val="24"/>
          <w:lang w:val="en-GB"/>
        </w:rPr>
        <w:t xml:space="preserve">. </w:t>
      </w:r>
    </w:p>
    <w:p w:rsidR="00453B29" w:rsidRPr="008E058A" w:rsidRDefault="00453B29" w:rsidP="008E058A">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Attract new investors and sharehold</w:t>
      </w:r>
      <w:r w:rsidR="00FB5A04" w:rsidRPr="008E058A">
        <w:rPr>
          <w:rFonts w:ascii="Times New Roman" w:eastAsia="Times New Roman" w:hAnsi="Times New Roman" w:cs="Times New Roman"/>
          <w:color w:val="000000" w:themeColor="text1"/>
          <w:sz w:val="24"/>
          <w:szCs w:val="24"/>
          <w:lang w:val="en-GB"/>
        </w:rPr>
        <w:t>ers:</w:t>
      </w:r>
      <w:r w:rsidR="00961F33" w:rsidRPr="008E058A">
        <w:rPr>
          <w:rFonts w:ascii="Times New Roman" w:eastAsia="Times New Roman" w:hAnsi="Times New Roman" w:cs="Times New Roman"/>
          <w:color w:val="000000" w:themeColor="text1"/>
          <w:sz w:val="24"/>
          <w:szCs w:val="24"/>
          <w:lang w:val="en-GB"/>
        </w:rPr>
        <w:t xml:space="preserve"> Attractive and profitable fin</w:t>
      </w:r>
      <w:r w:rsidR="0038521B" w:rsidRPr="008E058A">
        <w:rPr>
          <w:rFonts w:ascii="Times New Roman" w:eastAsia="Times New Roman" w:hAnsi="Times New Roman" w:cs="Times New Roman"/>
          <w:color w:val="000000" w:themeColor="text1"/>
          <w:sz w:val="24"/>
          <w:szCs w:val="24"/>
          <w:lang w:val="en-GB"/>
        </w:rPr>
        <w:t>ancial statement attracts more investors and shareholders for investing in the company</w:t>
      </w:r>
      <w:r w:rsidR="00B555AA">
        <w:rPr>
          <w:rFonts w:ascii="Times New Roman" w:eastAsia="Times New Roman" w:hAnsi="Times New Roman" w:cs="Times New Roman"/>
          <w:color w:val="000000" w:themeColor="text1"/>
          <w:sz w:val="24"/>
          <w:szCs w:val="24"/>
          <w:lang w:val="en-GB"/>
        </w:rPr>
        <w:t xml:space="preserve"> (</w:t>
      </w:r>
      <w:proofErr w:type="spellStart"/>
      <w:r w:rsidR="00B555AA">
        <w:rPr>
          <w:rFonts w:ascii="Times New Roman" w:hAnsi="Times New Roman" w:cs="Times New Roman"/>
          <w:color w:val="000000" w:themeColor="text1"/>
          <w:sz w:val="24"/>
          <w:szCs w:val="24"/>
          <w:shd w:val="clear" w:color="auto" w:fill="FFFFFF"/>
        </w:rPr>
        <w:t>Bidabad</w:t>
      </w:r>
      <w:proofErr w:type="spellEnd"/>
      <w:r w:rsidR="00B555AA">
        <w:rPr>
          <w:rFonts w:ascii="Times New Roman" w:hAnsi="Times New Roman" w:cs="Times New Roman"/>
          <w:color w:val="000000" w:themeColor="text1"/>
          <w:sz w:val="24"/>
          <w:szCs w:val="24"/>
          <w:shd w:val="clear" w:color="auto" w:fill="FFFFFF"/>
        </w:rPr>
        <w:t>,</w:t>
      </w:r>
      <w:r w:rsidR="00B555AA" w:rsidRPr="008E058A">
        <w:rPr>
          <w:rFonts w:ascii="Times New Roman" w:hAnsi="Times New Roman" w:cs="Times New Roman"/>
          <w:color w:val="000000" w:themeColor="text1"/>
          <w:sz w:val="24"/>
          <w:szCs w:val="24"/>
          <w:shd w:val="clear" w:color="auto" w:fill="FFFFFF"/>
        </w:rPr>
        <w:t xml:space="preserve"> 2019</w:t>
      </w:r>
      <w:r w:rsidR="00B555AA">
        <w:rPr>
          <w:rFonts w:ascii="Times New Roman" w:eastAsia="Times New Roman" w:hAnsi="Times New Roman" w:cs="Times New Roman"/>
          <w:color w:val="000000" w:themeColor="text1"/>
          <w:sz w:val="24"/>
          <w:szCs w:val="24"/>
          <w:lang w:val="en-GB"/>
        </w:rPr>
        <w:t>)</w:t>
      </w:r>
      <w:r w:rsidR="0038521B" w:rsidRPr="008E058A">
        <w:rPr>
          <w:rFonts w:ascii="Times New Roman" w:eastAsia="Times New Roman" w:hAnsi="Times New Roman" w:cs="Times New Roman"/>
          <w:color w:val="000000" w:themeColor="text1"/>
          <w:sz w:val="24"/>
          <w:szCs w:val="24"/>
          <w:lang w:val="en-GB"/>
        </w:rPr>
        <w:t xml:space="preserve">. Apart from this the </w:t>
      </w:r>
      <w:proofErr w:type="spellStart"/>
      <w:proofErr w:type="gramStart"/>
      <w:r w:rsidR="0038521B" w:rsidRPr="008E058A">
        <w:rPr>
          <w:rFonts w:ascii="Times New Roman" w:eastAsia="Times New Roman" w:hAnsi="Times New Roman" w:cs="Times New Roman"/>
          <w:color w:val="000000" w:themeColor="text1"/>
          <w:sz w:val="24"/>
          <w:szCs w:val="24"/>
          <w:lang w:val="en-GB"/>
        </w:rPr>
        <w:t>company’s</w:t>
      </w:r>
      <w:proofErr w:type="spellEnd"/>
      <w:proofErr w:type="gramEnd"/>
      <w:r w:rsidR="0038521B" w:rsidRPr="008E058A">
        <w:rPr>
          <w:rFonts w:ascii="Times New Roman" w:eastAsia="Times New Roman" w:hAnsi="Times New Roman" w:cs="Times New Roman"/>
          <w:color w:val="000000" w:themeColor="text1"/>
          <w:sz w:val="24"/>
          <w:szCs w:val="24"/>
          <w:lang w:val="en-GB"/>
        </w:rPr>
        <w:t xml:space="preserve"> can </w:t>
      </w:r>
      <w:r w:rsidR="002E07DA" w:rsidRPr="008E058A">
        <w:rPr>
          <w:rFonts w:ascii="Times New Roman" w:eastAsia="Times New Roman" w:hAnsi="Times New Roman" w:cs="Times New Roman"/>
          <w:color w:val="000000" w:themeColor="text1"/>
          <w:sz w:val="24"/>
          <w:szCs w:val="24"/>
          <w:lang w:val="en-GB"/>
        </w:rPr>
        <w:t xml:space="preserve">issue the new shares in the market for attracting the investors too. </w:t>
      </w:r>
    </w:p>
    <w:p w:rsidR="00EC25AA" w:rsidRPr="008E058A" w:rsidRDefault="00EE2FE4" w:rsidP="008E058A">
      <w:pPr>
        <w:pStyle w:val="Heading1"/>
        <w:rPr>
          <w:rFonts w:cs="Times New Roman"/>
          <w:szCs w:val="24"/>
          <w:lang w:val="en-GB"/>
        </w:rPr>
      </w:pPr>
      <w:bookmarkStart w:id="6" w:name="_Toc38023880"/>
      <w:r w:rsidRPr="008E058A">
        <w:rPr>
          <w:rFonts w:cs="Times New Roman"/>
          <w:szCs w:val="24"/>
          <w:lang w:val="en-GB"/>
        </w:rPr>
        <w:t>Task 1</w:t>
      </w:r>
      <w:bookmarkEnd w:id="6"/>
    </w:p>
    <w:p w:rsidR="00460F02" w:rsidRPr="008E058A" w:rsidRDefault="00EE0562"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Maxim has </w:t>
      </w:r>
      <w:proofErr w:type="gramStart"/>
      <w:r w:rsidRPr="008E058A">
        <w:rPr>
          <w:rFonts w:ascii="Times New Roman" w:eastAsia="Times New Roman" w:hAnsi="Times New Roman" w:cs="Times New Roman"/>
          <w:color w:val="000000" w:themeColor="text1"/>
          <w:sz w:val="24"/>
          <w:szCs w:val="24"/>
          <w:lang w:val="en-GB"/>
        </w:rPr>
        <w:t>commences</w:t>
      </w:r>
      <w:proofErr w:type="gramEnd"/>
      <w:r w:rsidR="00EE2FE4" w:rsidRPr="008E058A">
        <w:rPr>
          <w:rFonts w:ascii="Times New Roman" w:eastAsia="Times New Roman" w:hAnsi="Times New Roman" w:cs="Times New Roman"/>
          <w:color w:val="000000" w:themeColor="text1"/>
          <w:sz w:val="24"/>
          <w:szCs w:val="24"/>
          <w:lang w:val="en-GB"/>
        </w:rPr>
        <w:t xml:space="preserve"> a trading </w:t>
      </w:r>
      <w:r w:rsidRPr="008E058A">
        <w:rPr>
          <w:rFonts w:ascii="Times New Roman" w:eastAsia="Times New Roman" w:hAnsi="Times New Roman" w:cs="Times New Roman"/>
          <w:color w:val="000000" w:themeColor="text1"/>
          <w:sz w:val="24"/>
          <w:szCs w:val="24"/>
          <w:lang w:val="en-GB"/>
        </w:rPr>
        <w:t>for</w:t>
      </w:r>
      <w:r w:rsidR="00EE2FE4" w:rsidRPr="008E058A">
        <w:rPr>
          <w:rFonts w:ascii="Times New Roman" w:eastAsia="Times New Roman" w:hAnsi="Times New Roman" w:cs="Times New Roman"/>
          <w:color w:val="000000" w:themeColor="text1"/>
          <w:sz w:val="24"/>
          <w:szCs w:val="24"/>
          <w:lang w:val="en-GB"/>
        </w:rPr>
        <w:t xml:space="preserve"> his bakery on 5th of </w:t>
      </w:r>
      <w:r w:rsidR="00056BEC" w:rsidRPr="008E058A">
        <w:rPr>
          <w:rFonts w:ascii="Times New Roman" w:eastAsia="Times New Roman" w:hAnsi="Times New Roman" w:cs="Times New Roman"/>
          <w:color w:val="000000" w:themeColor="text1"/>
          <w:sz w:val="24"/>
          <w:szCs w:val="24"/>
          <w:lang w:val="en-GB"/>
        </w:rPr>
        <w:t>April;</w:t>
      </w:r>
      <w:r w:rsidR="00EE2FE4" w:rsidRPr="008E058A">
        <w:rPr>
          <w:rFonts w:ascii="Times New Roman" w:eastAsia="Times New Roman" w:hAnsi="Times New Roman" w:cs="Times New Roman"/>
          <w:color w:val="000000" w:themeColor="text1"/>
          <w:sz w:val="24"/>
          <w:szCs w:val="24"/>
          <w:lang w:val="en-GB"/>
        </w:rPr>
        <w:t xml:space="preserve"> following calculations are made on the monthly transaction basis. </w:t>
      </w:r>
    </w:p>
    <w:p w:rsidR="00EC25AA" w:rsidRPr="008E058A" w:rsidRDefault="00EE2FE4" w:rsidP="008E058A">
      <w:pPr>
        <w:pStyle w:val="Heading1"/>
        <w:rPr>
          <w:rFonts w:eastAsia="Times New Roman" w:cs="Times New Roman"/>
          <w:szCs w:val="24"/>
          <w:lang w:val="en-GB"/>
        </w:rPr>
      </w:pPr>
      <w:bookmarkStart w:id="7" w:name="_Toc38023881"/>
      <w:r w:rsidRPr="008E058A">
        <w:rPr>
          <w:rFonts w:cs="Times New Roman"/>
          <w:szCs w:val="24"/>
          <w:lang w:val="en-GB"/>
        </w:rPr>
        <w:t xml:space="preserve">a. Balance and close the relevant ledger accounts for the </w:t>
      </w:r>
      <w:r w:rsidR="00EE0562" w:rsidRPr="008E058A">
        <w:rPr>
          <w:rFonts w:cs="Times New Roman"/>
          <w:szCs w:val="24"/>
          <w:lang w:val="en-GB"/>
        </w:rPr>
        <w:t xml:space="preserve">April </w:t>
      </w:r>
      <w:r w:rsidRPr="008E058A">
        <w:rPr>
          <w:rFonts w:cs="Times New Roman"/>
          <w:szCs w:val="24"/>
          <w:lang w:val="en-GB"/>
        </w:rPr>
        <w:t>month</w:t>
      </w:r>
      <w:bookmarkEnd w:id="7"/>
      <w:r w:rsidRPr="008E058A">
        <w:rPr>
          <w:rFonts w:cs="Times New Roman"/>
          <w:szCs w:val="24"/>
          <w:lang w:val="en-GB"/>
        </w:rPr>
        <w:t xml:space="preserve"> </w:t>
      </w:r>
    </w:p>
    <w:p w:rsidR="00B2348D" w:rsidRPr="008E058A" w:rsidRDefault="00B2348D"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2348D" w:rsidRPr="008E058A" w:rsidRDefault="00B2348D"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56560" w:rsidRDefault="00B56560"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B56560" w:rsidRDefault="00B56560"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B56560" w:rsidRDefault="00B56560"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Ledger Accounts</w:t>
      </w:r>
    </w:p>
    <w:tbl>
      <w:tblPr>
        <w:tblStyle w:val="TableGrid"/>
        <w:tblW w:w="0" w:type="auto"/>
        <w:tblLook w:val="04A0" w:firstRow="1" w:lastRow="0" w:firstColumn="1" w:lastColumn="0" w:noHBand="0" w:noVBand="1"/>
      </w:tblPr>
      <w:tblGrid>
        <w:gridCol w:w="1384"/>
        <w:gridCol w:w="2126"/>
        <w:gridCol w:w="1278"/>
        <w:gridCol w:w="1416"/>
        <w:gridCol w:w="2126"/>
        <w:gridCol w:w="1246"/>
      </w:tblGrid>
      <w:tr w:rsidR="00E51A0C" w:rsidTr="0056777C">
        <w:tc>
          <w:tcPr>
            <w:tcW w:w="1384" w:type="dxa"/>
          </w:tcPr>
          <w:p w:rsidR="00E51A0C" w:rsidRDefault="00E51A0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Date</w:t>
            </w:r>
          </w:p>
        </w:tc>
        <w:tc>
          <w:tcPr>
            <w:tcW w:w="2126" w:type="dxa"/>
          </w:tcPr>
          <w:p w:rsidR="00E51A0C" w:rsidRDefault="00E51A0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78" w:type="dxa"/>
          </w:tcPr>
          <w:p w:rsidR="00E51A0C" w:rsidRDefault="00E51A0C" w:rsidP="00E51A0C">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Dr</w:t>
            </w:r>
          </w:p>
        </w:tc>
        <w:tc>
          <w:tcPr>
            <w:tcW w:w="1416" w:type="dxa"/>
          </w:tcPr>
          <w:p w:rsidR="00E51A0C" w:rsidRDefault="00E51A0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E51A0C" w:rsidRDefault="00E51A0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E51A0C" w:rsidRDefault="00E51A0C" w:rsidP="0056777C">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r w:rsidR="0056777C">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w:t>
            </w:r>
            <w:r w:rsidR="0056777C">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Cr</w:t>
            </w:r>
          </w:p>
        </w:tc>
      </w:tr>
      <w:tr w:rsidR="0056777C" w:rsidTr="0056777C">
        <w:trPr>
          <w:trHeight w:val="2860"/>
        </w:trPr>
        <w:tc>
          <w:tcPr>
            <w:tcW w:w="1384" w:type="dxa"/>
            <w:vMerge w:val="restart"/>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5 April</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 xml:space="preserve">8 April </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20 April</w:t>
            </w:r>
          </w:p>
        </w:tc>
        <w:tc>
          <w:tcPr>
            <w:tcW w:w="2126" w:type="dxa"/>
            <w:vMerge w:val="restart"/>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To Capital A/C</w:t>
            </w:r>
          </w:p>
          <w:p w:rsid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 xml:space="preserve">   </w:t>
            </w:r>
            <w:r w:rsidRPr="0056777C">
              <w:rPr>
                <w:rFonts w:ascii="Times New Roman" w:eastAsia="Times New Roman" w:hAnsi="Times New Roman" w:cs="Times New Roman"/>
                <w:bCs/>
                <w:color w:val="000000" w:themeColor="text1"/>
                <w:sz w:val="24"/>
                <w:szCs w:val="24"/>
                <w:lang w:val="en-GB"/>
              </w:rPr>
              <w:t xml:space="preserve">To Loan from </w:t>
            </w:r>
            <w:r>
              <w:rPr>
                <w:rFonts w:ascii="Times New Roman" w:eastAsia="Times New Roman" w:hAnsi="Times New Roman" w:cs="Times New Roman"/>
                <w:bCs/>
                <w:color w:val="000000" w:themeColor="text1"/>
                <w:sz w:val="24"/>
                <w:szCs w:val="24"/>
                <w:lang w:val="en-GB"/>
              </w:rPr>
              <w:t xml:space="preserve">     </w:t>
            </w:r>
            <w:r w:rsidRPr="0056777C">
              <w:rPr>
                <w:rFonts w:ascii="Times New Roman" w:eastAsia="Times New Roman" w:hAnsi="Times New Roman" w:cs="Times New Roman"/>
                <w:bCs/>
                <w:color w:val="000000" w:themeColor="text1"/>
                <w:sz w:val="24"/>
                <w:szCs w:val="24"/>
                <w:lang w:val="en-GB"/>
              </w:rPr>
              <w:t>Tatiana A/C</w:t>
            </w:r>
          </w:p>
          <w:p w:rsidR="0056777C" w:rsidRDefault="006B2E1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 xml:space="preserve">   </w:t>
            </w:r>
            <w:r w:rsidR="0056777C">
              <w:rPr>
                <w:rFonts w:ascii="Times New Roman" w:eastAsia="Times New Roman" w:hAnsi="Times New Roman" w:cs="Times New Roman"/>
                <w:bCs/>
                <w:color w:val="000000" w:themeColor="text1"/>
                <w:sz w:val="24"/>
                <w:szCs w:val="24"/>
                <w:lang w:val="en-GB"/>
              </w:rPr>
              <w:t>To Sales A/C</w:t>
            </w:r>
          </w:p>
          <w:p w:rsidR="00CB123D" w:rsidRDefault="00CB123D" w:rsidP="0056777C">
            <w:pPr>
              <w:pStyle w:val="Normal1"/>
              <w:spacing w:line="360" w:lineRule="auto"/>
              <w:rPr>
                <w:rFonts w:ascii="Times New Roman" w:eastAsia="Times New Roman" w:hAnsi="Times New Roman" w:cs="Times New Roman"/>
                <w:bCs/>
                <w:color w:val="000000" w:themeColor="text1"/>
                <w:sz w:val="24"/>
                <w:szCs w:val="24"/>
                <w:lang w:val="en-GB"/>
              </w:rPr>
            </w:pPr>
          </w:p>
          <w:p w:rsidR="00CB123D" w:rsidRDefault="00CB123D" w:rsidP="0056777C">
            <w:pPr>
              <w:pStyle w:val="Normal1"/>
              <w:spacing w:line="360" w:lineRule="auto"/>
              <w:rPr>
                <w:rFonts w:ascii="Times New Roman" w:eastAsia="Times New Roman" w:hAnsi="Times New Roman" w:cs="Times New Roman"/>
                <w:bCs/>
                <w:color w:val="000000" w:themeColor="text1"/>
                <w:sz w:val="24"/>
                <w:szCs w:val="24"/>
                <w:lang w:val="en-GB"/>
              </w:rPr>
            </w:pPr>
          </w:p>
          <w:p w:rsidR="00CB123D" w:rsidRDefault="00CB123D" w:rsidP="0056777C">
            <w:pPr>
              <w:pStyle w:val="Normal1"/>
              <w:spacing w:line="360" w:lineRule="auto"/>
              <w:rPr>
                <w:rFonts w:ascii="Times New Roman" w:eastAsia="Times New Roman" w:hAnsi="Times New Roman" w:cs="Times New Roman"/>
                <w:bCs/>
                <w:color w:val="000000" w:themeColor="text1"/>
                <w:sz w:val="24"/>
                <w:szCs w:val="24"/>
                <w:lang w:val="en-GB"/>
              </w:rPr>
            </w:pPr>
          </w:p>
          <w:p w:rsidR="0056777C" w:rsidRPr="0056777C" w:rsidRDefault="00CB123D"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 xml:space="preserve">  Total</w:t>
            </w:r>
          </w:p>
        </w:tc>
        <w:tc>
          <w:tcPr>
            <w:tcW w:w="1278" w:type="dxa"/>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300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250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350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6" w:type="dxa"/>
            <w:vMerge w:val="restart"/>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7 April</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15 April</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28 April</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 xml:space="preserve">29 April </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30 April</w:t>
            </w:r>
          </w:p>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30 April</w:t>
            </w:r>
          </w:p>
        </w:tc>
        <w:tc>
          <w:tcPr>
            <w:tcW w:w="2126" w:type="dxa"/>
            <w:vMerge w:val="restart"/>
          </w:tcPr>
          <w:p w:rsidR="0056777C" w:rsidRP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By Purchase A/C</w:t>
            </w:r>
          </w:p>
          <w:p w:rsidR="0056777C" w:rsidRDefault="0056777C" w:rsidP="006B2E1C">
            <w:pPr>
              <w:pStyle w:val="Normal1"/>
              <w:spacing w:line="360" w:lineRule="auto"/>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By Motor Van A/C</w:t>
            </w:r>
          </w:p>
          <w:p w:rsid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By Rent A/C</w:t>
            </w:r>
          </w:p>
          <w:p w:rsid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By Loan from Tatiana A/C</w:t>
            </w:r>
          </w:p>
          <w:p w:rsid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By Drawings A/C</w:t>
            </w:r>
          </w:p>
          <w:p w:rsid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By Balance C/D</w:t>
            </w:r>
          </w:p>
          <w:p w:rsidR="0056777C" w:rsidRPr="0056777C" w:rsidRDefault="00CB123D" w:rsidP="0056777C">
            <w:pPr>
              <w:pStyle w:val="Normal1"/>
              <w:spacing w:line="360" w:lineRule="auto"/>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Total</w:t>
            </w:r>
          </w:p>
        </w:tc>
        <w:tc>
          <w:tcPr>
            <w:tcW w:w="1246" w:type="dxa"/>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6777C">
              <w:rPr>
                <w:rFonts w:ascii="Times New Roman" w:eastAsia="Times New Roman" w:hAnsi="Times New Roman" w:cs="Times New Roman"/>
                <w:bCs/>
                <w:color w:val="000000" w:themeColor="text1"/>
                <w:sz w:val="24"/>
                <w:szCs w:val="24"/>
                <w:lang w:val="en-GB"/>
              </w:rPr>
              <w:t>200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150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50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200</w:t>
            </w: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60</w:t>
            </w:r>
          </w:p>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240</w:t>
            </w:r>
          </w:p>
        </w:tc>
      </w:tr>
      <w:tr w:rsidR="0056777C" w:rsidTr="0056777C">
        <w:trPr>
          <w:trHeight w:val="420"/>
        </w:trPr>
        <w:tc>
          <w:tcPr>
            <w:tcW w:w="1384" w:type="dxa"/>
            <w:vMerge/>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78" w:type="dxa"/>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900</w:t>
            </w:r>
          </w:p>
        </w:tc>
        <w:tc>
          <w:tcPr>
            <w:tcW w:w="1416" w:type="dxa"/>
            <w:vMerge/>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56777C" w:rsidRPr="0056777C" w:rsidRDefault="0056777C" w:rsidP="0056777C">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tcPr>
          <w:p w:rsidR="0056777C" w:rsidRPr="0056777C" w:rsidRDefault="0056777C"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900</w:t>
            </w:r>
          </w:p>
        </w:tc>
      </w:tr>
    </w:tbl>
    <w:p w:rsidR="00403C56" w:rsidRPr="008E058A" w:rsidRDefault="00403C56"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B56560">
        <w:rPr>
          <w:rFonts w:ascii="Times New Roman" w:eastAsia="Times New Roman" w:hAnsi="Times New Roman" w:cs="Times New Roman"/>
          <w:b/>
          <w:color w:val="000000" w:themeColor="text1"/>
          <w:sz w:val="24"/>
          <w:szCs w:val="24"/>
          <w:lang w:val="en-GB"/>
        </w:rPr>
        <w:t>1</w:t>
      </w:r>
      <w:r w:rsidRPr="008E058A">
        <w:rPr>
          <w:rFonts w:ascii="Times New Roman" w:eastAsia="Times New Roman" w:hAnsi="Times New Roman" w:cs="Times New Roman"/>
          <w:b/>
          <w:color w:val="000000" w:themeColor="text1"/>
          <w:sz w:val="24"/>
          <w:szCs w:val="24"/>
          <w:lang w:val="en-GB"/>
        </w:rPr>
        <w:t>: Ledger Account</w:t>
      </w: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Capital Account</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6B2E1C" w:rsidTr="006B2E1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B2E1C" w:rsidRDefault="006B2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CB123D" w:rsidTr="00CB123D">
        <w:trPr>
          <w:trHeight w:val="900"/>
        </w:trPr>
        <w:tc>
          <w:tcPr>
            <w:tcW w:w="1596" w:type="dxa"/>
            <w:vMerge w:val="restart"/>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30 April</w:t>
            </w:r>
          </w:p>
        </w:tc>
        <w:tc>
          <w:tcPr>
            <w:tcW w:w="1596" w:type="dxa"/>
            <w:vMerge w:val="restart"/>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To Balance</w:t>
            </w:r>
          </w:p>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CB123D" w:rsidRPr="00CB123D" w:rsidRDefault="00CB123D" w:rsidP="00CB123D">
            <w:pPr>
              <w:pStyle w:val="Normal1"/>
              <w:spacing w:line="360" w:lineRule="auto"/>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Total</w:t>
            </w:r>
          </w:p>
        </w:tc>
        <w:tc>
          <w:tcPr>
            <w:tcW w:w="1596" w:type="dxa"/>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300</w:t>
            </w:r>
          </w:p>
        </w:tc>
        <w:tc>
          <w:tcPr>
            <w:tcW w:w="1596" w:type="dxa"/>
            <w:vMerge w:val="restart"/>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5 April</w:t>
            </w:r>
          </w:p>
        </w:tc>
        <w:tc>
          <w:tcPr>
            <w:tcW w:w="1596" w:type="dxa"/>
            <w:vMerge w:val="restart"/>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By Cash A/C</w:t>
            </w:r>
          </w:p>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Total</w:t>
            </w:r>
          </w:p>
        </w:tc>
        <w:tc>
          <w:tcPr>
            <w:tcW w:w="1596" w:type="dxa"/>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300</w:t>
            </w:r>
          </w:p>
        </w:tc>
      </w:tr>
      <w:tr w:rsidR="00CB123D" w:rsidTr="006B2E1C">
        <w:trPr>
          <w:trHeight w:val="320"/>
        </w:trPr>
        <w:tc>
          <w:tcPr>
            <w:tcW w:w="1596" w:type="dxa"/>
            <w:vMerge/>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300</w:t>
            </w:r>
          </w:p>
        </w:tc>
        <w:tc>
          <w:tcPr>
            <w:tcW w:w="1596" w:type="dxa"/>
            <w:vMerge/>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CB123D" w:rsidRPr="00CB123D" w:rsidRDefault="00CB123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CB123D">
              <w:rPr>
                <w:rFonts w:ascii="Times New Roman" w:eastAsia="Times New Roman" w:hAnsi="Times New Roman" w:cs="Times New Roman"/>
                <w:bCs/>
                <w:color w:val="000000" w:themeColor="text1"/>
                <w:sz w:val="24"/>
                <w:szCs w:val="24"/>
                <w:lang w:val="en-GB"/>
              </w:rPr>
              <w:t>300</w:t>
            </w:r>
          </w:p>
        </w:tc>
      </w:tr>
    </w:tbl>
    <w:p w:rsidR="00403C56" w:rsidRPr="008E058A" w:rsidRDefault="00403C56"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CB123D">
        <w:rPr>
          <w:rFonts w:ascii="Times New Roman" w:eastAsia="Times New Roman" w:hAnsi="Times New Roman" w:cs="Times New Roman"/>
          <w:b/>
          <w:color w:val="000000" w:themeColor="text1"/>
          <w:sz w:val="24"/>
          <w:szCs w:val="24"/>
          <w:lang w:val="en-GB"/>
        </w:rPr>
        <w:t>2</w:t>
      </w:r>
      <w:r w:rsidRPr="008E058A">
        <w:rPr>
          <w:rFonts w:ascii="Times New Roman" w:eastAsia="Times New Roman" w:hAnsi="Times New Roman" w:cs="Times New Roman"/>
          <w:b/>
          <w:color w:val="000000" w:themeColor="text1"/>
          <w:sz w:val="24"/>
          <w:szCs w:val="24"/>
          <w:lang w:val="en-GB"/>
        </w:rPr>
        <w:t>: Capital Ledger Account</w:t>
      </w:r>
    </w:p>
    <w:p w:rsidR="005A24D5" w:rsidRPr="008E058A" w:rsidRDefault="005A24D5"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5A24D5" w:rsidRPr="008E058A" w:rsidRDefault="005A24D5"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Purchase Account</w:t>
      </w:r>
    </w:p>
    <w:tbl>
      <w:tblPr>
        <w:tblStyle w:val="TableGrid"/>
        <w:tblW w:w="0" w:type="auto"/>
        <w:tblLook w:val="04A0" w:firstRow="1" w:lastRow="0" w:firstColumn="1" w:lastColumn="0" w:noHBand="0" w:noVBand="1"/>
      </w:tblPr>
      <w:tblGrid>
        <w:gridCol w:w="1596"/>
        <w:gridCol w:w="1773"/>
        <w:gridCol w:w="1419"/>
        <w:gridCol w:w="1596"/>
        <w:gridCol w:w="1804"/>
        <w:gridCol w:w="1388"/>
      </w:tblGrid>
      <w:tr w:rsidR="005B0E8E" w:rsidTr="005B0E8E">
        <w:tc>
          <w:tcPr>
            <w:tcW w:w="1596"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773"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04"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5B0E8E" w:rsidRDefault="005B0E8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5B0E8E" w:rsidTr="005B0E8E">
        <w:trPr>
          <w:trHeight w:val="840"/>
        </w:trPr>
        <w:tc>
          <w:tcPr>
            <w:tcW w:w="1596" w:type="dxa"/>
            <w:vMerge w:val="restart"/>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 xml:space="preserve">7 April </w:t>
            </w:r>
          </w:p>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30 April</w:t>
            </w:r>
          </w:p>
        </w:tc>
        <w:tc>
          <w:tcPr>
            <w:tcW w:w="1773" w:type="dxa"/>
            <w:vMerge w:val="restart"/>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To Cash A/C</w:t>
            </w:r>
          </w:p>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Total</w:t>
            </w:r>
          </w:p>
        </w:tc>
        <w:tc>
          <w:tcPr>
            <w:tcW w:w="1419" w:type="dxa"/>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200</w:t>
            </w:r>
          </w:p>
        </w:tc>
        <w:tc>
          <w:tcPr>
            <w:tcW w:w="1596" w:type="dxa"/>
            <w:vMerge w:val="restart"/>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30 April</w:t>
            </w:r>
          </w:p>
        </w:tc>
        <w:tc>
          <w:tcPr>
            <w:tcW w:w="1804" w:type="dxa"/>
            <w:vMerge w:val="restart"/>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By Balance C/D</w:t>
            </w:r>
          </w:p>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Total</w:t>
            </w:r>
          </w:p>
        </w:tc>
        <w:tc>
          <w:tcPr>
            <w:tcW w:w="1388" w:type="dxa"/>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200</w:t>
            </w:r>
          </w:p>
        </w:tc>
      </w:tr>
      <w:tr w:rsidR="005B0E8E" w:rsidTr="005B0E8E">
        <w:trPr>
          <w:trHeight w:val="380"/>
        </w:trPr>
        <w:tc>
          <w:tcPr>
            <w:tcW w:w="1596" w:type="dxa"/>
            <w:vMerge/>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773" w:type="dxa"/>
            <w:vMerge/>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9" w:type="dxa"/>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200</w:t>
            </w:r>
          </w:p>
        </w:tc>
        <w:tc>
          <w:tcPr>
            <w:tcW w:w="1596" w:type="dxa"/>
            <w:vMerge/>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4" w:type="dxa"/>
            <w:vMerge/>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388" w:type="dxa"/>
          </w:tcPr>
          <w:p w:rsidR="005B0E8E" w:rsidRPr="005B0E8E" w:rsidRDefault="005B0E8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B0E8E">
              <w:rPr>
                <w:rFonts w:ascii="Times New Roman" w:eastAsia="Times New Roman" w:hAnsi="Times New Roman" w:cs="Times New Roman"/>
                <w:bCs/>
                <w:color w:val="000000" w:themeColor="text1"/>
                <w:sz w:val="24"/>
                <w:szCs w:val="24"/>
                <w:lang w:val="en-GB"/>
              </w:rPr>
              <w:t>200</w:t>
            </w:r>
          </w:p>
        </w:tc>
      </w:tr>
    </w:tbl>
    <w:p w:rsidR="00B45E1C" w:rsidRPr="008E058A" w:rsidRDefault="00B45E1C"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5B0E8E">
        <w:rPr>
          <w:rFonts w:ascii="Times New Roman" w:eastAsia="Times New Roman" w:hAnsi="Times New Roman" w:cs="Times New Roman"/>
          <w:b/>
          <w:color w:val="000000" w:themeColor="text1"/>
          <w:sz w:val="24"/>
          <w:szCs w:val="24"/>
          <w:lang w:val="en-GB"/>
        </w:rPr>
        <w:t>3</w:t>
      </w:r>
      <w:r w:rsidRPr="008E058A">
        <w:rPr>
          <w:rFonts w:ascii="Times New Roman" w:eastAsia="Times New Roman" w:hAnsi="Times New Roman" w:cs="Times New Roman"/>
          <w:b/>
          <w:color w:val="000000" w:themeColor="text1"/>
          <w:sz w:val="24"/>
          <w:szCs w:val="24"/>
          <w:lang w:val="en-GB"/>
        </w:rPr>
        <w:t>: Purchase Ledger Account</w:t>
      </w:r>
    </w:p>
    <w:p w:rsidR="0058687F"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Loan Account</w:t>
      </w:r>
      <w:r w:rsidR="0058687F">
        <w:rPr>
          <w:rFonts w:ascii="Times New Roman" w:eastAsia="Times New Roman" w:hAnsi="Times New Roman" w:cs="Times New Roman"/>
          <w:b/>
          <w:color w:val="000000" w:themeColor="text1"/>
          <w:sz w:val="24"/>
          <w:szCs w:val="24"/>
          <w:lang w:val="en-GB"/>
        </w:rPr>
        <w:t xml:space="preserve"> </w:t>
      </w:r>
    </w:p>
    <w:tbl>
      <w:tblPr>
        <w:tblStyle w:val="TableGrid"/>
        <w:tblW w:w="0" w:type="auto"/>
        <w:tblLook w:val="04A0" w:firstRow="1" w:lastRow="0" w:firstColumn="1" w:lastColumn="0" w:noHBand="0" w:noVBand="1"/>
      </w:tblPr>
      <w:tblGrid>
        <w:gridCol w:w="1384"/>
        <w:gridCol w:w="1985"/>
        <w:gridCol w:w="1419"/>
        <w:gridCol w:w="1274"/>
        <w:gridCol w:w="1918"/>
        <w:gridCol w:w="1596"/>
      </w:tblGrid>
      <w:tr w:rsidR="0058687F" w:rsidTr="00442DD9">
        <w:tc>
          <w:tcPr>
            <w:tcW w:w="1384" w:type="dxa"/>
          </w:tcPr>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 xml:space="preserve">  </w:t>
            </w:r>
            <w:r w:rsidR="0058687F">
              <w:rPr>
                <w:rFonts w:ascii="Times New Roman" w:eastAsia="Times New Roman" w:hAnsi="Times New Roman" w:cs="Times New Roman"/>
                <w:b/>
                <w:color w:val="000000" w:themeColor="text1"/>
                <w:sz w:val="24"/>
                <w:szCs w:val="24"/>
                <w:lang w:val="en-GB"/>
              </w:rPr>
              <w:t>Date</w:t>
            </w:r>
          </w:p>
        </w:tc>
        <w:tc>
          <w:tcPr>
            <w:tcW w:w="1985" w:type="dxa"/>
          </w:tcPr>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58687F">
              <w:rPr>
                <w:rFonts w:ascii="Times New Roman" w:eastAsia="Times New Roman" w:hAnsi="Times New Roman" w:cs="Times New Roman"/>
                <w:b/>
                <w:color w:val="000000" w:themeColor="text1"/>
                <w:sz w:val="24"/>
                <w:szCs w:val="24"/>
                <w:lang w:val="en-GB"/>
              </w:rPr>
              <w:t>Particulars</w:t>
            </w:r>
          </w:p>
        </w:tc>
        <w:tc>
          <w:tcPr>
            <w:tcW w:w="1419" w:type="dxa"/>
          </w:tcPr>
          <w:p w:rsidR="00442DD9"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58687F">
              <w:rPr>
                <w:rFonts w:ascii="Times New Roman" w:eastAsia="Times New Roman" w:hAnsi="Times New Roman" w:cs="Times New Roman"/>
                <w:b/>
                <w:color w:val="000000" w:themeColor="text1"/>
                <w:sz w:val="24"/>
                <w:szCs w:val="24"/>
                <w:lang w:val="en-GB"/>
              </w:rPr>
              <w:t>Amount</w:t>
            </w:r>
            <w:r>
              <w:rPr>
                <w:rFonts w:ascii="Times New Roman" w:eastAsia="Times New Roman" w:hAnsi="Times New Roman" w:cs="Times New Roman"/>
                <w:b/>
                <w:color w:val="000000" w:themeColor="text1"/>
                <w:sz w:val="24"/>
                <w:szCs w:val="24"/>
                <w:lang w:val="en-GB"/>
              </w:rPr>
              <w:t xml:space="preserve"> </w:t>
            </w:r>
          </w:p>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Dr</w:t>
            </w:r>
          </w:p>
        </w:tc>
        <w:tc>
          <w:tcPr>
            <w:tcW w:w="1274" w:type="dxa"/>
          </w:tcPr>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442DD9"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Amount  </w:t>
            </w:r>
          </w:p>
          <w:p w:rsidR="0058687F" w:rsidRDefault="00442DD9"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Cr</w:t>
            </w:r>
          </w:p>
        </w:tc>
      </w:tr>
      <w:tr w:rsidR="00442DD9" w:rsidRPr="00442DD9" w:rsidTr="00442DD9">
        <w:trPr>
          <w:trHeight w:val="1420"/>
        </w:trPr>
        <w:tc>
          <w:tcPr>
            <w:tcW w:w="1384" w:type="dxa"/>
            <w:vMerge w:val="restart"/>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8 April</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30 April </w:t>
            </w:r>
          </w:p>
        </w:tc>
        <w:tc>
          <w:tcPr>
            <w:tcW w:w="1985" w:type="dxa"/>
            <w:vMerge w:val="restart"/>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To Tatiana A/C</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To Bank A/C</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Total </w:t>
            </w:r>
          </w:p>
        </w:tc>
        <w:tc>
          <w:tcPr>
            <w:tcW w:w="1419" w:type="dxa"/>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250</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200</w:t>
            </w:r>
          </w:p>
        </w:tc>
        <w:tc>
          <w:tcPr>
            <w:tcW w:w="1274" w:type="dxa"/>
            <w:vMerge w:val="restart"/>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30 April   </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30 April                  </w:t>
            </w:r>
          </w:p>
        </w:tc>
        <w:tc>
          <w:tcPr>
            <w:tcW w:w="1918" w:type="dxa"/>
            <w:vMerge w:val="restart"/>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By Balance C/D</w:t>
            </w: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Total</w:t>
            </w:r>
          </w:p>
        </w:tc>
        <w:tc>
          <w:tcPr>
            <w:tcW w:w="1596" w:type="dxa"/>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450</w:t>
            </w:r>
          </w:p>
        </w:tc>
      </w:tr>
      <w:tr w:rsidR="00442DD9" w:rsidRPr="00442DD9" w:rsidTr="00442DD9">
        <w:trPr>
          <w:trHeight w:val="220"/>
        </w:trPr>
        <w:tc>
          <w:tcPr>
            <w:tcW w:w="1384" w:type="dxa"/>
            <w:vMerge/>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tc>
        <w:tc>
          <w:tcPr>
            <w:tcW w:w="1985" w:type="dxa"/>
            <w:vMerge/>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tc>
        <w:tc>
          <w:tcPr>
            <w:tcW w:w="1419" w:type="dxa"/>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450</w:t>
            </w:r>
          </w:p>
        </w:tc>
        <w:tc>
          <w:tcPr>
            <w:tcW w:w="1274" w:type="dxa"/>
            <w:vMerge/>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tc>
        <w:tc>
          <w:tcPr>
            <w:tcW w:w="1918" w:type="dxa"/>
            <w:vMerge/>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tc>
        <w:tc>
          <w:tcPr>
            <w:tcW w:w="1596" w:type="dxa"/>
          </w:tcPr>
          <w:p w:rsidR="00442DD9" w:rsidRPr="00442DD9" w:rsidRDefault="00442DD9" w:rsidP="008E058A">
            <w:pPr>
              <w:pStyle w:val="Normal1"/>
              <w:spacing w:line="360" w:lineRule="auto"/>
              <w:jc w:val="both"/>
              <w:rPr>
                <w:rFonts w:ascii="Times New Roman" w:eastAsia="Times New Roman" w:hAnsi="Times New Roman" w:cs="Times New Roman"/>
                <w:bCs/>
                <w:color w:val="000000" w:themeColor="text1"/>
                <w:sz w:val="24"/>
                <w:szCs w:val="24"/>
                <w:lang w:val="en-GB"/>
              </w:rPr>
            </w:pPr>
            <w:r w:rsidRPr="00442DD9">
              <w:rPr>
                <w:rFonts w:ascii="Times New Roman" w:eastAsia="Times New Roman" w:hAnsi="Times New Roman" w:cs="Times New Roman"/>
                <w:bCs/>
                <w:color w:val="000000" w:themeColor="text1"/>
                <w:sz w:val="24"/>
                <w:szCs w:val="24"/>
                <w:lang w:val="en-GB"/>
              </w:rPr>
              <w:t xml:space="preserve">   450</w:t>
            </w:r>
          </w:p>
        </w:tc>
      </w:tr>
    </w:tbl>
    <w:p w:rsidR="00EC25AA" w:rsidRPr="00442DD9" w:rsidRDefault="00EC25AA" w:rsidP="008E058A">
      <w:pPr>
        <w:pStyle w:val="Normal1"/>
        <w:spacing w:line="360" w:lineRule="auto"/>
        <w:jc w:val="both"/>
        <w:rPr>
          <w:rFonts w:ascii="Times New Roman" w:eastAsia="Times New Roman" w:hAnsi="Times New Roman" w:cs="Times New Roman"/>
          <w:bCs/>
          <w:color w:val="000000" w:themeColor="text1"/>
          <w:sz w:val="24"/>
          <w:szCs w:val="24"/>
          <w:lang w:val="en-GB"/>
        </w:rPr>
      </w:pPr>
    </w:p>
    <w:p w:rsidR="00EC25AA" w:rsidRPr="008E058A" w:rsidRDefault="00442DD9" w:rsidP="00442DD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 xml:space="preserve">Table </w:t>
      </w:r>
      <w:r>
        <w:rPr>
          <w:rFonts w:ascii="Times New Roman" w:eastAsia="Times New Roman" w:hAnsi="Times New Roman" w:cs="Times New Roman"/>
          <w:b/>
          <w:color w:val="000000" w:themeColor="text1"/>
          <w:sz w:val="24"/>
          <w:szCs w:val="24"/>
          <w:lang w:val="en-GB"/>
        </w:rPr>
        <w:t>4</w:t>
      </w:r>
      <w:r w:rsidR="00EE2FE4" w:rsidRPr="008E058A">
        <w:rPr>
          <w:rFonts w:ascii="Times New Roman" w:eastAsia="Times New Roman" w:hAnsi="Times New Roman" w:cs="Times New Roman"/>
          <w:b/>
          <w:color w:val="000000" w:themeColor="text1"/>
          <w:sz w:val="24"/>
          <w:szCs w:val="24"/>
          <w:lang w:val="en-GB"/>
        </w:rPr>
        <w:t>: Loan Account</w:t>
      </w:r>
    </w:p>
    <w:p w:rsidR="00EC25AA" w:rsidRPr="008E058A" w:rsidRDefault="005A24D5"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Tatiana’s</w:t>
      </w:r>
      <w:r w:rsidR="00EE2FE4" w:rsidRPr="008E058A">
        <w:rPr>
          <w:rFonts w:ascii="Times New Roman" w:eastAsia="Times New Roman" w:hAnsi="Times New Roman" w:cs="Times New Roman"/>
          <w:b/>
          <w:color w:val="000000" w:themeColor="text1"/>
          <w:sz w:val="24"/>
          <w:szCs w:val="24"/>
          <w:lang w:val="en-GB"/>
        </w:rPr>
        <w:t xml:space="preserve"> Account</w:t>
      </w:r>
    </w:p>
    <w:tbl>
      <w:tblPr>
        <w:tblStyle w:val="TableGrid"/>
        <w:tblW w:w="0" w:type="auto"/>
        <w:tblLook w:val="04A0" w:firstRow="1" w:lastRow="0" w:firstColumn="1" w:lastColumn="0" w:noHBand="0" w:noVBand="1"/>
      </w:tblPr>
      <w:tblGrid>
        <w:gridCol w:w="1384"/>
        <w:gridCol w:w="1985"/>
        <w:gridCol w:w="1419"/>
        <w:gridCol w:w="1416"/>
        <w:gridCol w:w="1776"/>
        <w:gridCol w:w="1596"/>
      </w:tblGrid>
      <w:tr w:rsidR="00442DD9" w:rsidTr="00930C00">
        <w:tc>
          <w:tcPr>
            <w:tcW w:w="1384" w:type="dxa"/>
          </w:tcPr>
          <w:p w:rsidR="00442DD9" w:rsidRDefault="00442DD9"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442DD9"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442DD9"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Dr</w:t>
            </w:r>
          </w:p>
        </w:tc>
        <w:tc>
          <w:tcPr>
            <w:tcW w:w="1416" w:type="dxa"/>
          </w:tcPr>
          <w:p w:rsidR="00442DD9"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776" w:type="dxa"/>
          </w:tcPr>
          <w:p w:rsidR="00442DD9"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442DD9"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930C00" w:rsidTr="00930C00">
        <w:trPr>
          <w:trHeight w:val="1320"/>
        </w:trPr>
        <w:tc>
          <w:tcPr>
            <w:tcW w:w="1384" w:type="dxa"/>
            <w:vMerge w:val="restart"/>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29 April</w:t>
            </w: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30 April</w:t>
            </w:r>
          </w:p>
        </w:tc>
        <w:tc>
          <w:tcPr>
            <w:tcW w:w="1985" w:type="dxa"/>
            <w:vMerge w:val="restart"/>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 xml:space="preserve"> To Cash A/C</w:t>
            </w: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To Balance C/D</w:t>
            </w: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TOTAL</w:t>
            </w:r>
          </w:p>
        </w:tc>
        <w:tc>
          <w:tcPr>
            <w:tcW w:w="1419" w:type="dxa"/>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200</w:t>
            </w: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50</w:t>
            </w:r>
          </w:p>
        </w:tc>
        <w:tc>
          <w:tcPr>
            <w:tcW w:w="1416" w:type="dxa"/>
            <w:vMerge w:val="restart"/>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8 April</w:t>
            </w:r>
          </w:p>
        </w:tc>
        <w:tc>
          <w:tcPr>
            <w:tcW w:w="1776" w:type="dxa"/>
            <w:vMerge w:val="restart"/>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By Cash A/C</w:t>
            </w: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Total</w:t>
            </w:r>
          </w:p>
        </w:tc>
        <w:tc>
          <w:tcPr>
            <w:tcW w:w="1596" w:type="dxa"/>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250</w:t>
            </w:r>
          </w:p>
        </w:tc>
      </w:tr>
      <w:tr w:rsidR="00930C00" w:rsidTr="00930C00">
        <w:trPr>
          <w:trHeight w:val="320"/>
        </w:trPr>
        <w:tc>
          <w:tcPr>
            <w:tcW w:w="1384" w:type="dxa"/>
            <w:vMerge/>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85" w:type="dxa"/>
            <w:vMerge/>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9" w:type="dxa"/>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250</w:t>
            </w:r>
          </w:p>
        </w:tc>
        <w:tc>
          <w:tcPr>
            <w:tcW w:w="1416" w:type="dxa"/>
            <w:vMerge/>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776" w:type="dxa"/>
            <w:vMerge/>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930C00" w:rsidRPr="00930C00" w:rsidRDefault="00930C00"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930C00">
              <w:rPr>
                <w:rFonts w:ascii="Times New Roman" w:eastAsia="Times New Roman" w:hAnsi="Times New Roman" w:cs="Times New Roman"/>
                <w:bCs/>
                <w:color w:val="000000" w:themeColor="text1"/>
                <w:sz w:val="24"/>
                <w:szCs w:val="24"/>
                <w:lang w:val="en-GB"/>
              </w:rPr>
              <w:t>250</w:t>
            </w:r>
          </w:p>
        </w:tc>
      </w:tr>
    </w:tbl>
    <w:p w:rsidR="00670B1D" w:rsidRPr="008E058A" w:rsidRDefault="00670B1D"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930C00">
        <w:rPr>
          <w:rFonts w:ascii="Times New Roman" w:eastAsia="Times New Roman" w:hAnsi="Times New Roman" w:cs="Times New Roman"/>
          <w:b/>
          <w:color w:val="000000" w:themeColor="text1"/>
          <w:sz w:val="24"/>
          <w:szCs w:val="24"/>
          <w:lang w:val="en-GB"/>
        </w:rPr>
        <w:t>5</w:t>
      </w:r>
      <w:r w:rsidRPr="008E058A">
        <w:rPr>
          <w:rFonts w:ascii="Times New Roman" w:eastAsia="Times New Roman" w:hAnsi="Times New Roman" w:cs="Times New Roman"/>
          <w:b/>
          <w:color w:val="000000" w:themeColor="text1"/>
          <w:sz w:val="24"/>
          <w:szCs w:val="24"/>
          <w:lang w:val="en-GB"/>
        </w:rPr>
        <w:t xml:space="preserve">: </w:t>
      </w:r>
      <w:r w:rsidR="00586FA0" w:rsidRPr="008E058A">
        <w:rPr>
          <w:rFonts w:ascii="Times New Roman" w:eastAsia="Times New Roman" w:hAnsi="Times New Roman" w:cs="Times New Roman"/>
          <w:b/>
          <w:color w:val="000000" w:themeColor="text1"/>
          <w:sz w:val="24"/>
          <w:szCs w:val="24"/>
          <w:lang w:val="en-GB"/>
        </w:rPr>
        <w:t>Tatiana’s</w:t>
      </w:r>
      <w:r w:rsidRPr="008E058A">
        <w:rPr>
          <w:rFonts w:ascii="Times New Roman" w:eastAsia="Times New Roman" w:hAnsi="Times New Roman" w:cs="Times New Roman"/>
          <w:b/>
          <w:color w:val="000000" w:themeColor="text1"/>
          <w:sz w:val="24"/>
          <w:szCs w:val="24"/>
          <w:lang w:val="en-GB"/>
        </w:rPr>
        <w:t xml:space="preserve"> Ledger Account</w:t>
      </w:r>
    </w:p>
    <w:p w:rsidR="00EC25AA" w:rsidRPr="008E058A" w:rsidRDefault="00EC25AA"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930C00">
      <w:pPr>
        <w:spacing w:before="0" w:after="0"/>
        <w:jc w:val="left"/>
        <w:rPr>
          <w:rFonts w:eastAsia="Times New Roman" w:cs="Times New Roman"/>
          <w:b/>
          <w:szCs w:val="24"/>
          <w:lang w:val="en-GB"/>
        </w:rPr>
      </w:pPr>
      <w:r w:rsidRPr="008E058A">
        <w:rPr>
          <w:rFonts w:eastAsia="Times New Roman" w:cs="Times New Roman"/>
          <w:b/>
          <w:szCs w:val="24"/>
          <w:lang w:val="en-GB"/>
        </w:rPr>
        <w:t>Motor Van Account</w:t>
      </w:r>
    </w:p>
    <w:tbl>
      <w:tblPr>
        <w:tblStyle w:val="TableGrid"/>
        <w:tblW w:w="0" w:type="auto"/>
        <w:tblLook w:val="04A0" w:firstRow="1" w:lastRow="0" w:firstColumn="1" w:lastColumn="0" w:noHBand="0" w:noVBand="1"/>
      </w:tblPr>
      <w:tblGrid>
        <w:gridCol w:w="1242"/>
        <w:gridCol w:w="1950"/>
        <w:gridCol w:w="1596"/>
        <w:gridCol w:w="1274"/>
        <w:gridCol w:w="1918"/>
        <w:gridCol w:w="1596"/>
      </w:tblGrid>
      <w:tr w:rsidR="00930C00" w:rsidTr="00EE130E">
        <w:tc>
          <w:tcPr>
            <w:tcW w:w="1242"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50"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930C00" w:rsidRDefault="00930C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EE130E" w:rsidTr="00EE130E">
        <w:trPr>
          <w:trHeight w:val="940"/>
        </w:trPr>
        <w:tc>
          <w:tcPr>
            <w:tcW w:w="1242" w:type="dxa"/>
            <w:vMerge w:val="restart"/>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15 April</w:t>
            </w: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30 April</w:t>
            </w:r>
          </w:p>
        </w:tc>
        <w:tc>
          <w:tcPr>
            <w:tcW w:w="1950" w:type="dxa"/>
            <w:vMerge w:val="restart"/>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To Cash A/C</w:t>
            </w: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Total</w:t>
            </w:r>
          </w:p>
        </w:tc>
        <w:tc>
          <w:tcPr>
            <w:tcW w:w="1596" w:type="dxa"/>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150</w:t>
            </w:r>
          </w:p>
        </w:tc>
        <w:tc>
          <w:tcPr>
            <w:tcW w:w="1274" w:type="dxa"/>
            <w:vMerge w:val="restart"/>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30 April</w:t>
            </w: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val="restart"/>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By Balance C/D</w:t>
            </w: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Total</w:t>
            </w:r>
          </w:p>
        </w:tc>
        <w:tc>
          <w:tcPr>
            <w:tcW w:w="1596" w:type="dxa"/>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150</w:t>
            </w:r>
          </w:p>
        </w:tc>
      </w:tr>
      <w:tr w:rsidR="00EE130E" w:rsidTr="00EE130E">
        <w:trPr>
          <w:trHeight w:val="280"/>
        </w:trPr>
        <w:tc>
          <w:tcPr>
            <w:tcW w:w="1242" w:type="dxa"/>
            <w:vMerge/>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50" w:type="dxa"/>
            <w:vMerge/>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150</w:t>
            </w:r>
          </w:p>
        </w:tc>
        <w:tc>
          <w:tcPr>
            <w:tcW w:w="1274" w:type="dxa"/>
            <w:vMerge/>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EE130E" w:rsidRPr="00EE130E"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EE130E">
              <w:rPr>
                <w:rFonts w:ascii="Times New Roman" w:eastAsia="Times New Roman" w:hAnsi="Times New Roman" w:cs="Times New Roman"/>
                <w:bCs/>
                <w:color w:val="000000" w:themeColor="text1"/>
                <w:sz w:val="24"/>
                <w:szCs w:val="24"/>
                <w:lang w:val="en-GB"/>
              </w:rPr>
              <w:t>150</w:t>
            </w:r>
          </w:p>
        </w:tc>
      </w:tr>
    </w:tbl>
    <w:p w:rsidR="00670B1D" w:rsidRPr="008E058A" w:rsidRDefault="00670B1D"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EE130E">
        <w:rPr>
          <w:rFonts w:ascii="Times New Roman" w:eastAsia="Times New Roman" w:hAnsi="Times New Roman" w:cs="Times New Roman"/>
          <w:b/>
          <w:color w:val="000000" w:themeColor="text1"/>
          <w:sz w:val="24"/>
          <w:szCs w:val="24"/>
          <w:lang w:val="en-GB"/>
        </w:rPr>
        <w:t>6</w:t>
      </w:r>
      <w:r w:rsidRPr="008E058A">
        <w:rPr>
          <w:rFonts w:ascii="Times New Roman" w:eastAsia="Times New Roman" w:hAnsi="Times New Roman" w:cs="Times New Roman"/>
          <w:b/>
          <w:color w:val="000000" w:themeColor="text1"/>
          <w:sz w:val="24"/>
          <w:szCs w:val="24"/>
          <w:lang w:val="en-GB"/>
        </w:rPr>
        <w:t>: Motor Van Ledger Account</w:t>
      </w:r>
    </w:p>
    <w:p w:rsidR="00EC25AA" w:rsidRPr="008E058A" w:rsidRDefault="00EC25AA"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930C00" w:rsidRDefault="00930C00"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930C00" w:rsidRDefault="00930C00"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Sales Account</w:t>
      </w:r>
    </w:p>
    <w:tbl>
      <w:tblPr>
        <w:tblStyle w:val="TableGrid"/>
        <w:tblW w:w="0" w:type="auto"/>
        <w:tblLook w:val="04A0" w:firstRow="1" w:lastRow="0" w:firstColumn="1" w:lastColumn="0" w:noHBand="0" w:noVBand="1"/>
      </w:tblPr>
      <w:tblGrid>
        <w:gridCol w:w="1384"/>
        <w:gridCol w:w="1808"/>
        <w:gridCol w:w="1596"/>
        <w:gridCol w:w="1274"/>
        <w:gridCol w:w="1918"/>
        <w:gridCol w:w="1596"/>
      </w:tblGrid>
      <w:tr w:rsidR="00EE130E" w:rsidTr="00EE130E">
        <w:tc>
          <w:tcPr>
            <w:tcW w:w="1384"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Date</w:t>
            </w:r>
          </w:p>
        </w:tc>
        <w:tc>
          <w:tcPr>
            <w:tcW w:w="1808"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EE130E" w:rsidRDefault="00EE130E"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EE130E" w:rsidTr="00EE130E">
        <w:trPr>
          <w:trHeight w:val="960"/>
        </w:trPr>
        <w:tc>
          <w:tcPr>
            <w:tcW w:w="1384" w:type="dxa"/>
            <w:vMerge w:val="restart"/>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20 April</w:t>
            </w: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30 April</w:t>
            </w:r>
          </w:p>
        </w:tc>
        <w:tc>
          <w:tcPr>
            <w:tcW w:w="1808" w:type="dxa"/>
            <w:vMerge w:val="restart"/>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 Cash A/C</w:t>
            </w: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Total</w:t>
            </w:r>
          </w:p>
        </w:tc>
        <w:tc>
          <w:tcPr>
            <w:tcW w:w="1596" w:type="dxa"/>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350</w:t>
            </w: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74" w:type="dxa"/>
            <w:vMerge w:val="restart"/>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30 April</w:t>
            </w: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30 April</w:t>
            </w:r>
          </w:p>
        </w:tc>
        <w:tc>
          <w:tcPr>
            <w:tcW w:w="1918" w:type="dxa"/>
            <w:vMerge w:val="restart"/>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By Balance C/D</w:t>
            </w:r>
          </w:p>
          <w:p w:rsidR="00EE130E" w:rsidRPr="003022B3" w:rsidRDefault="00EE130E" w:rsidP="00EE130E">
            <w:pPr>
              <w:pStyle w:val="Normal1"/>
              <w:spacing w:line="360" w:lineRule="auto"/>
              <w:rPr>
                <w:rFonts w:ascii="Times New Roman" w:eastAsia="Times New Roman" w:hAnsi="Times New Roman" w:cs="Times New Roman"/>
                <w:bCs/>
                <w:color w:val="000000" w:themeColor="text1"/>
                <w:sz w:val="24"/>
                <w:szCs w:val="24"/>
                <w:lang w:val="en-GB"/>
              </w:rPr>
            </w:pPr>
          </w:p>
          <w:p w:rsidR="00EE130E" w:rsidRPr="003022B3" w:rsidRDefault="00EE130E" w:rsidP="00EE130E">
            <w:pPr>
              <w:pStyle w:val="Normal1"/>
              <w:spacing w:line="360" w:lineRule="auto"/>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Total</w:t>
            </w:r>
          </w:p>
        </w:tc>
        <w:tc>
          <w:tcPr>
            <w:tcW w:w="1596" w:type="dxa"/>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350</w:t>
            </w:r>
          </w:p>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EE130E" w:rsidTr="00EE130E">
        <w:trPr>
          <w:trHeight w:val="260"/>
        </w:trPr>
        <w:tc>
          <w:tcPr>
            <w:tcW w:w="1384" w:type="dxa"/>
            <w:vMerge/>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8" w:type="dxa"/>
            <w:vMerge/>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Borders>
              <w:bottom w:val="single" w:sz="4" w:space="0" w:color="auto"/>
            </w:tcBorders>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350</w:t>
            </w:r>
          </w:p>
        </w:tc>
        <w:tc>
          <w:tcPr>
            <w:tcW w:w="1274" w:type="dxa"/>
            <w:vMerge/>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EE130E" w:rsidRPr="003022B3" w:rsidRDefault="00EE130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350</w:t>
            </w:r>
          </w:p>
        </w:tc>
      </w:tr>
    </w:tbl>
    <w:p w:rsidR="00670B1D" w:rsidRPr="008E058A" w:rsidRDefault="00670B1D"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3022B3">
        <w:rPr>
          <w:rFonts w:ascii="Times New Roman" w:eastAsia="Times New Roman" w:hAnsi="Times New Roman" w:cs="Times New Roman"/>
          <w:b/>
          <w:color w:val="000000" w:themeColor="text1"/>
          <w:sz w:val="24"/>
          <w:szCs w:val="24"/>
          <w:lang w:val="en-GB"/>
        </w:rPr>
        <w:t>7</w:t>
      </w:r>
      <w:r w:rsidRPr="008E058A">
        <w:rPr>
          <w:rFonts w:ascii="Times New Roman" w:eastAsia="Times New Roman" w:hAnsi="Times New Roman" w:cs="Times New Roman"/>
          <w:b/>
          <w:color w:val="000000" w:themeColor="text1"/>
          <w:sz w:val="24"/>
          <w:szCs w:val="24"/>
          <w:lang w:val="en-GB"/>
        </w:rPr>
        <w:t>: Sales Ledger Account</w:t>
      </w: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Rent Expenses Account</w:t>
      </w:r>
    </w:p>
    <w:tbl>
      <w:tblPr>
        <w:tblStyle w:val="TableGrid"/>
        <w:tblW w:w="0" w:type="auto"/>
        <w:tblLook w:val="04A0" w:firstRow="1" w:lastRow="0" w:firstColumn="1" w:lastColumn="0" w:noHBand="0" w:noVBand="1"/>
      </w:tblPr>
      <w:tblGrid>
        <w:gridCol w:w="1384"/>
        <w:gridCol w:w="1808"/>
        <w:gridCol w:w="1596"/>
        <w:gridCol w:w="1274"/>
        <w:gridCol w:w="1918"/>
        <w:gridCol w:w="1596"/>
      </w:tblGrid>
      <w:tr w:rsidR="003022B3" w:rsidTr="003022B3">
        <w:tc>
          <w:tcPr>
            <w:tcW w:w="1384"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08"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3022B3" w:rsidTr="003022B3">
        <w:trPr>
          <w:trHeight w:val="940"/>
        </w:trPr>
        <w:tc>
          <w:tcPr>
            <w:tcW w:w="1384" w:type="dxa"/>
            <w:vMerge w:val="restart"/>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28 April</w:t>
            </w: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30 April</w:t>
            </w:r>
          </w:p>
        </w:tc>
        <w:tc>
          <w:tcPr>
            <w:tcW w:w="1808" w:type="dxa"/>
            <w:vMerge w:val="restart"/>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 Cash A/C</w:t>
            </w: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Total</w:t>
            </w:r>
          </w:p>
        </w:tc>
        <w:tc>
          <w:tcPr>
            <w:tcW w:w="1596" w:type="dxa"/>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50</w:t>
            </w:r>
          </w:p>
        </w:tc>
        <w:tc>
          <w:tcPr>
            <w:tcW w:w="1274" w:type="dxa"/>
            <w:vMerge w:val="restart"/>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30 April</w:t>
            </w:r>
          </w:p>
          <w:p w:rsidR="003022B3" w:rsidRPr="003022B3" w:rsidRDefault="003022B3" w:rsidP="003022B3">
            <w:pPr>
              <w:pStyle w:val="Normal1"/>
              <w:spacing w:line="360" w:lineRule="auto"/>
              <w:rPr>
                <w:rFonts w:ascii="Times New Roman" w:eastAsia="Times New Roman" w:hAnsi="Times New Roman" w:cs="Times New Roman"/>
                <w:bCs/>
                <w:color w:val="000000" w:themeColor="text1"/>
                <w:sz w:val="24"/>
                <w:szCs w:val="24"/>
                <w:lang w:val="en-GB"/>
              </w:rPr>
            </w:pPr>
          </w:p>
        </w:tc>
        <w:tc>
          <w:tcPr>
            <w:tcW w:w="1918" w:type="dxa"/>
            <w:vMerge w:val="restart"/>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By Balance C/D</w:t>
            </w: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Total</w:t>
            </w:r>
          </w:p>
        </w:tc>
        <w:tc>
          <w:tcPr>
            <w:tcW w:w="1596" w:type="dxa"/>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50</w:t>
            </w:r>
          </w:p>
        </w:tc>
      </w:tr>
      <w:tr w:rsidR="003022B3" w:rsidTr="003022B3">
        <w:trPr>
          <w:trHeight w:val="280"/>
        </w:trPr>
        <w:tc>
          <w:tcPr>
            <w:tcW w:w="1384" w:type="dxa"/>
            <w:vMerge/>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8" w:type="dxa"/>
            <w:vMerge/>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50</w:t>
            </w:r>
          </w:p>
        </w:tc>
        <w:tc>
          <w:tcPr>
            <w:tcW w:w="1274" w:type="dxa"/>
            <w:vMerge/>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3022B3" w:rsidRPr="003022B3" w:rsidRDefault="003022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3022B3">
              <w:rPr>
                <w:rFonts w:ascii="Times New Roman" w:eastAsia="Times New Roman" w:hAnsi="Times New Roman" w:cs="Times New Roman"/>
                <w:bCs/>
                <w:color w:val="000000" w:themeColor="text1"/>
                <w:sz w:val="24"/>
                <w:szCs w:val="24"/>
                <w:lang w:val="en-GB"/>
              </w:rPr>
              <w:t>50</w:t>
            </w:r>
          </w:p>
        </w:tc>
      </w:tr>
    </w:tbl>
    <w:p w:rsidR="00770235" w:rsidRPr="008E058A" w:rsidRDefault="0077023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3022B3">
        <w:rPr>
          <w:rFonts w:ascii="Times New Roman" w:eastAsia="Times New Roman" w:hAnsi="Times New Roman" w:cs="Times New Roman"/>
          <w:b/>
          <w:color w:val="000000" w:themeColor="text1"/>
          <w:sz w:val="24"/>
          <w:szCs w:val="24"/>
          <w:lang w:val="en-GB"/>
        </w:rPr>
        <w:t>8</w:t>
      </w:r>
      <w:r w:rsidRPr="008E058A">
        <w:rPr>
          <w:rFonts w:ascii="Times New Roman" w:eastAsia="Times New Roman" w:hAnsi="Times New Roman" w:cs="Times New Roman"/>
          <w:b/>
          <w:color w:val="000000" w:themeColor="text1"/>
          <w:sz w:val="24"/>
          <w:szCs w:val="24"/>
          <w:lang w:val="en-GB"/>
        </w:rPr>
        <w:t>: Rent Expenses Ledger Account</w:t>
      </w:r>
    </w:p>
    <w:p w:rsidR="00EC25AA" w:rsidRPr="008E058A" w:rsidRDefault="00EC25AA"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3022B3">
      <w:pPr>
        <w:spacing w:before="0" w:after="0"/>
        <w:jc w:val="left"/>
        <w:rPr>
          <w:rFonts w:eastAsia="Times New Roman" w:cs="Times New Roman"/>
          <w:b/>
          <w:szCs w:val="24"/>
          <w:lang w:val="en-GB"/>
        </w:rPr>
      </w:pPr>
      <w:r w:rsidRPr="008E058A">
        <w:rPr>
          <w:rFonts w:eastAsia="Times New Roman" w:cs="Times New Roman"/>
          <w:b/>
          <w:szCs w:val="24"/>
          <w:lang w:val="en-GB"/>
        </w:rPr>
        <w:t>Bank Account</w:t>
      </w:r>
    </w:p>
    <w:tbl>
      <w:tblPr>
        <w:tblStyle w:val="TableGrid"/>
        <w:tblW w:w="0" w:type="auto"/>
        <w:tblLook w:val="04A0" w:firstRow="1" w:lastRow="0" w:firstColumn="1" w:lastColumn="0" w:noHBand="0" w:noVBand="1"/>
      </w:tblPr>
      <w:tblGrid>
        <w:gridCol w:w="1384"/>
        <w:gridCol w:w="1985"/>
        <w:gridCol w:w="1419"/>
        <w:gridCol w:w="1274"/>
        <w:gridCol w:w="2126"/>
        <w:gridCol w:w="1388"/>
      </w:tblGrid>
      <w:tr w:rsidR="003022B3" w:rsidTr="003022B3">
        <w:tc>
          <w:tcPr>
            <w:tcW w:w="1384"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3022B3" w:rsidRDefault="003022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FF5BB5" w:rsidTr="00FF5BB5">
        <w:trPr>
          <w:trHeight w:val="1780"/>
        </w:trPr>
        <w:tc>
          <w:tcPr>
            <w:tcW w:w="1384" w:type="dxa"/>
            <w:vMerge w:val="restart"/>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tc>
        <w:tc>
          <w:tcPr>
            <w:tcW w:w="1985" w:type="dxa"/>
            <w:vMerge w:val="restart"/>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 Balance C/D</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Total</w:t>
            </w:r>
          </w:p>
        </w:tc>
        <w:tc>
          <w:tcPr>
            <w:tcW w:w="1419" w:type="dxa"/>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360</w:t>
            </w:r>
          </w:p>
        </w:tc>
        <w:tc>
          <w:tcPr>
            <w:tcW w:w="1274" w:type="dxa"/>
            <w:vMerge w:val="restart"/>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29 April</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tc>
        <w:tc>
          <w:tcPr>
            <w:tcW w:w="2126" w:type="dxa"/>
            <w:vMerge w:val="restart"/>
          </w:tcPr>
          <w:p w:rsidR="00FF5BB5" w:rsidRPr="00D57C6B" w:rsidRDefault="00FF5BB5" w:rsidP="003022B3">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 xml:space="preserve"> By Loan A/C</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By Drawings A/C</w:t>
            </w:r>
          </w:p>
          <w:p w:rsidR="00FF5BB5" w:rsidRPr="00D57C6B" w:rsidRDefault="00FF5BB5" w:rsidP="003022B3">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 xml:space="preserve">  By Cash A/C</w:t>
            </w:r>
          </w:p>
          <w:p w:rsidR="00FF5BB5" w:rsidRPr="00D57C6B" w:rsidRDefault="00FF5BB5" w:rsidP="003022B3">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 xml:space="preserve">  </w:t>
            </w:r>
          </w:p>
          <w:p w:rsidR="00FF5BB5" w:rsidRPr="00D57C6B" w:rsidRDefault="00FF5BB5" w:rsidP="003022B3">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Total</w:t>
            </w:r>
          </w:p>
        </w:tc>
        <w:tc>
          <w:tcPr>
            <w:tcW w:w="1388" w:type="dxa"/>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200</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100</w:t>
            </w:r>
          </w:p>
        </w:tc>
      </w:tr>
      <w:tr w:rsidR="00FF5BB5" w:rsidTr="003022B3">
        <w:trPr>
          <w:trHeight w:val="260"/>
        </w:trPr>
        <w:tc>
          <w:tcPr>
            <w:tcW w:w="1384" w:type="dxa"/>
            <w:vMerge/>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85" w:type="dxa"/>
            <w:vMerge/>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9" w:type="dxa"/>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360</w:t>
            </w:r>
          </w:p>
        </w:tc>
        <w:tc>
          <w:tcPr>
            <w:tcW w:w="1274" w:type="dxa"/>
            <w:vMerge/>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FF5BB5" w:rsidRPr="00D57C6B" w:rsidRDefault="00FF5BB5" w:rsidP="003022B3">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FF5BB5" w:rsidRPr="00D57C6B" w:rsidRDefault="00FF5BB5"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360</w:t>
            </w:r>
          </w:p>
        </w:tc>
      </w:tr>
    </w:tbl>
    <w:p w:rsidR="00770235" w:rsidRPr="008E058A" w:rsidRDefault="0077023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D57C6B">
        <w:rPr>
          <w:rFonts w:ascii="Times New Roman" w:eastAsia="Times New Roman" w:hAnsi="Times New Roman" w:cs="Times New Roman"/>
          <w:b/>
          <w:color w:val="000000" w:themeColor="text1"/>
          <w:sz w:val="24"/>
          <w:szCs w:val="24"/>
          <w:lang w:val="en-GB"/>
        </w:rPr>
        <w:t>9</w:t>
      </w:r>
      <w:r w:rsidRPr="008E058A">
        <w:rPr>
          <w:rFonts w:ascii="Times New Roman" w:eastAsia="Times New Roman" w:hAnsi="Times New Roman" w:cs="Times New Roman"/>
          <w:b/>
          <w:color w:val="000000" w:themeColor="text1"/>
          <w:sz w:val="24"/>
          <w:szCs w:val="24"/>
          <w:lang w:val="en-GB"/>
        </w:rPr>
        <w:t>: Bank Account</w:t>
      </w:r>
    </w:p>
    <w:p w:rsidR="003022B3" w:rsidRDefault="003022B3"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3022B3" w:rsidRDefault="003022B3"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lastRenderedPageBreak/>
        <w:t>Drawing Account</w:t>
      </w:r>
    </w:p>
    <w:tbl>
      <w:tblPr>
        <w:tblStyle w:val="TableGrid"/>
        <w:tblW w:w="0" w:type="auto"/>
        <w:tblLook w:val="04A0" w:firstRow="1" w:lastRow="0" w:firstColumn="1" w:lastColumn="0" w:noHBand="0" w:noVBand="1"/>
      </w:tblPr>
      <w:tblGrid>
        <w:gridCol w:w="1242"/>
        <w:gridCol w:w="1950"/>
        <w:gridCol w:w="1596"/>
        <w:gridCol w:w="1274"/>
        <w:gridCol w:w="1918"/>
        <w:gridCol w:w="1596"/>
      </w:tblGrid>
      <w:tr w:rsidR="00D57C6B" w:rsidTr="00D57C6B">
        <w:tc>
          <w:tcPr>
            <w:tcW w:w="1242"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50"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D57C6B" w:rsidTr="00D57C6B">
        <w:trPr>
          <w:trHeight w:val="1380"/>
        </w:trPr>
        <w:tc>
          <w:tcPr>
            <w:tcW w:w="1242" w:type="dxa"/>
            <w:vMerge w:val="restart"/>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tc>
        <w:tc>
          <w:tcPr>
            <w:tcW w:w="1950" w:type="dxa"/>
            <w:vMerge w:val="restart"/>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 Cash</w:t>
            </w:r>
          </w:p>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p>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p>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Total</w:t>
            </w:r>
          </w:p>
        </w:tc>
        <w:tc>
          <w:tcPr>
            <w:tcW w:w="1596"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tc>
        <w:tc>
          <w:tcPr>
            <w:tcW w:w="1274" w:type="dxa"/>
            <w:vMerge w:val="restart"/>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 April</w:t>
            </w:r>
          </w:p>
        </w:tc>
        <w:tc>
          <w:tcPr>
            <w:tcW w:w="1918" w:type="dxa"/>
            <w:vMerge w:val="restart"/>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By Balance C/D</w:t>
            </w:r>
          </w:p>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p>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Total</w:t>
            </w:r>
          </w:p>
        </w:tc>
        <w:tc>
          <w:tcPr>
            <w:tcW w:w="1596"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rPr>
          <w:trHeight w:val="260"/>
        </w:trPr>
        <w:tc>
          <w:tcPr>
            <w:tcW w:w="1242" w:type="dxa"/>
            <w:vMerge/>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50" w:type="dxa"/>
            <w:vMerge/>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tc>
        <w:tc>
          <w:tcPr>
            <w:tcW w:w="1274" w:type="dxa"/>
            <w:vMerge/>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tc>
      </w:tr>
    </w:tbl>
    <w:p w:rsidR="00770235" w:rsidRPr="008E058A" w:rsidRDefault="0077023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w:t>
      </w:r>
      <w:r w:rsidR="00D57C6B">
        <w:rPr>
          <w:rFonts w:ascii="Times New Roman" w:eastAsia="Times New Roman" w:hAnsi="Times New Roman" w:cs="Times New Roman"/>
          <w:b/>
          <w:color w:val="000000" w:themeColor="text1"/>
          <w:sz w:val="24"/>
          <w:szCs w:val="24"/>
          <w:lang w:val="en-GB"/>
        </w:rPr>
        <w:t>0</w:t>
      </w:r>
      <w:r w:rsidRPr="008E058A">
        <w:rPr>
          <w:rFonts w:ascii="Times New Roman" w:eastAsia="Times New Roman" w:hAnsi="Times New Roman" w:cs="Times New Roman"/>
          <w:b/>
          <w:color w:val="000000" w:themeColor="text1"/>
          <w:sz w:val="24"/>
          <w:szCs w:val="24"/>
          <w:lang w:val="en-GB"/>
        </w:rPr>
        <w:t>: Drawing Account</w:t>
      </w:r>
    </w:p>
    <w:p w:rsidR="00EC25AA" w:rsidRPr="00D57C6B" w:rsidRDefault="00EE2FE4" w:rsidP="00D57C6B">
      <w:pPr>
        <w:spacing w:before="0" w:after="0"/>
        <w:jc w:val="left"/>
        <w:rPr>
          <w:rFonts w:cs="Times New Roman"/>
          <w:b/>
          <w:bCs/>
          <w:szCs w:val="24"/>
          <w:lang w:val="en-GB"/>
        </w:rPr>
      </w:pPr>
      <w:bookmarkStart w:id="8" w:name="_Toc38023882"/>
      <w:r w:rsidRPr="00D57C6B">
        <w:rPr>
          <w:rFonts w:cs="Times New Roman"/>
          <w:b/>
          <w:bCs/>
          <w:szCs w:val="24"/>
          <w:lang w:val="en-GB"/>
        </w:rPr>
        <w:t xml:space="preserve">b. </w:t>
      </w:r>
      <w:r w:rsidR="00E86992" w:rsidRPr="00D57C6B">
        <w:rPr>
          <w:rFonts w:cs="Times New Roman"/>
          <w:b/>
          <w:bCs/>
          <w:szCs w:val="24"/>
          <w:lang w:val="en-GB"/>
        </w:rPr>
        <w:t xml:space="preserve">Maxim </w:t>
      </w:r>
      <w:r w:rsidRPr="00D57C6B">
        <w:rPr>
          <w:rFonts w:cs="Times New Roman"/>
          <w:b/>
          <w:bCs/>
          <w:szCs w:val="24"/>
          <w:lang w:val="en-GB"/>
        </w:rPr>
        <w:t>Bakery</w:t>
      </w:r>
      <w:r w:rsidR="00E86992" w:rsidRPr="00D57C6B">
        <w:rPr>
          <w:rFonts w:cs="Times New Roman"/>
          <w:b/>
          <w:bCs/>
          <w:szCs w:val="24"/>
          <w:lang w:val="en-GB"/>
        </w:rPr>
        <w:t xml:space="preserve">’s Trial balance </w:t>
      </w:r>
      <w:r w:rsidRPr="00D57C6B">
        <w:rPr>
          <w:rFonts w:cs="Times New Roman"/>
          <w:b/>
          <w:bCs/>
          <w:szCs w:val="24"/>
          <w:lang w:val="en-GB"/>
        </w:rPr>
        <w:t>at 30</w:t>
      </w:r>
      <w:r w:rsidR="00E86992" w:rsidRPr="00D57C6B">
        <w:rPr>
          <w:rFonts w:cs="Times New Roman"/>
          <w:b/>
          <w:bCs/>
          <w:szCs w:val="24"/>
          <w:lang w:val="en-GB"/>
        </w:rPr>
        <w:t>th</w:t>
      </w:r>
      <w:r w:rsidRPr="00D57C6B">
        <w:rPr>
          <w:rFonts w:cs="Times New Roman"/>
          <w:b/>
          <w:bCs/>
          <w:szCs w:val="24"/>
          <w:lang w:val="en-GB"/>
        </w:rPr>
        <w:t xml:space="preserve"> April</w:t>
      </w:r>
      <w:bookmarkEnd w:id="8"/>
    </w:p>
    <w:tbl>
      <w:tblPr>
        <w:tblStyle w:val="TableGrid"/>
        <w:tblW w:w="0" w:type="auto"/>
        <w:tblLook w:val="04A0" w:firstRow="1" w:lastRow="0" w:firstColumn="1" w:lastColumn="0" w:noHBand="0" w:noVBand="1"/>
      </w:tblPr>
      <w:tblGrid>
        <w:gridCol w:w="3192"/>
        <w:gridCol w:w="3192"/>
        <w:gridCol w:w="3192"/>
      </w:tblGrid>
      <w:tr w:rsidR="00D57C6B" w:rsidTr="00D57C6B">
        <w:tc>
          <w:tcPr>
            <w:tcW w:w="3192"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Dr</w:t>
            </w:r>
          </w:p>
        </w:tc>
        <w:tc>
          <w:tcPr>
            <w:tcW w:w="3192" w:type="dxa"/>
          </w:tcPr>
          <w:p w:rsidR="00D57C6B" w:rsidRDefault="00D57C6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Cr</w:t>
            </w: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Cash at Bank</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240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Capital</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300</w:t>
            </w: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Purchase</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200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Revenue from Sales</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350</w:t>
            </w: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Loan from Tatiana</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50</w:t>
            </w: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Motor Van</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150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Rent</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50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Drawings</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60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D57C6B" w:rsidTr="00D57C6B">
        <w:tc>
          <w:tcPr>
            <w:tcW w:w="3192" w:type="dxa"/>
          </w:tcPr>
          <w:p w:rsidR="00D57C6B" w:rsidRPr="00D57C6B" w:rsidRDefault="00D57C6B" w:rsidP="00D57C6B">
            <w:pPr>
              <w:pStyle w:val="Normal1"/>
              <w:spacing w:line="360" w:lineRule="auto"/>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Total</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700</w:t>
            </w:r>
          </w:p>
        </w:tc>
        <w:tc>
          <w:tcPr>
            <w:tcW w:w="3192" w:type="dxa"/>
          </w:tcPr>
          <w:p w:rsidR="00D57C6B" w:rsidRPr="00D57C6B" w:rsidRDefault="00D57C6B"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D57C6B">
              <w:rPr>
                <w:rFonts w:ascii="Times New Roman" w:eastAsia="Times New Roman" w:hAnsi="Times New Roman" w:cs="Times New Roman"/>
                <w:bCs/>
                <w:color w:val="000000" w:themeColor="text1"/>
                <w:sz w:val="24"/>
                <w:szCs w:val="24"/>
                <w:lang w:val="en-GB"/>
              </w:rPr>
              <w:t>700</w:t>
            </w:r>
          </w:p>
        </w:tc>
      </w:tr>
    </w:tbl>
    <w:p w:rsidR="00770235" w:rsidRPr="008E058A" w:rsidRDefault="0077023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w:t>
      </w:r>
      <w:r w:rsidR="00D57C6B">
        <w:rPr>
          <w:rFonts w:ascii="Times New Roman" w:eastAsia="Times New Roman" w:hAnsi="Times New Roman" w:cs="Times New Roman"/>
          <w:b/>
          <w:color w:val="000000" w:themeColor="text1"/>
          <w:sz w:val="24"/>
          <w:szCs w:val="24"/>
          <w:lang w:val="en-GB"/>
        </w:rPr>
        <w:t>0</w:t>
      </w:r>
      <w:r w:rsidRPr="008E058A">
        <w:rPr>
          <w:rFonts w:ascii="Times New Roman" w:eastAsia="Times New Roman" w:hAnsi="Times New Roman" w:cs="Times New Roman"/>
          <w:b/>
          <w:color w:val="000000" w:themeColor="text1"/>
          <w:sz w:val="24"/>
          <w:szCs w:val="24"/>
          <w:lang w:val="en-GB"/>
        </w:rPr>
        <w:t xml:space="preserve">: </w:t>
      </w:r>
      <w:r w:rsidR="0035394B" w:rsidRPr="008E058A">
        <w:rPr>
          <w:rFonts w:ascii="Times New Roman" w:eastAsia="Times New Roman" w:hAnsi="Times New Roman" w:cs="Times New Roman"/>
          <w:b/>
          <w:color w:val="000000" w:themeColor="text1"/>
          <w:sz w:val="24"/>
          <w:szCs w:val="24"/>
          <w:lang w:val="en-GB"/>
        </w:rPr>
        <w:t>Maxim Bakery’s Trial balance at 30th April</w:t>
      </w:r>
    </w:p>
    <w:p w:rsidR="00D57C6B" w:rsidRDefault="00D57C6B" w:rsidP="008E058A">
      <w:pPr>
        <w:pStyle w:val="Heading2"/>
        <w:rPr>
          <w:rFonts w:cs="Times New Roman"/>
          <w:szCs w:val="24"/>
          <w:lang w:val="en-GB"/>
        </w:rPr>
      </w:pPr>
      <w:bookmarkStart w:id="9" w:name="_Toc38023883"/>
    </w:p>
    <w:p w:rsidR="005E39C9" w:rsidRDefault="005E39C9" w:rsidP="005E39C9">
      <w:pPr>
        <w:pStyle w:val="Normal1"/>
        <w:rPr>
          <w:lang w:val="en-GB"/>
        </w:rPr>
      </w:pPr>
    </w:p>
    <w:p w:rsidR="005E39C9" w:rsidRDefault="005E39C9" w:rsidP="005E39C9">
      <w:pPr>
        <w:pStyle w:val="Normal1"/>
        <w:rPr>
          <w:lang w:val="en-GB"/>
        </w:rPr>
      </w:pPr>
    </w:p>
    <w:p w:rsidR="005E39C9" w:rsidRDefault="005E39C9" w:rsidP="005E39C9">
      <w:pPr>
        <w:pStyle w:val="Normal1"/>
        <w:rPr>
          <w:lang w:val="en-GB"/>
        </w:rPr>
      </w:pPr>
    </w:p>
    <w:p w:rsidR="005E39C9" w:rsidRDefault="005E39C9" w:rsidP="005E39C9">
      <w:pPr>
        <w:pStyle w:val="Normal1"/>
        <w:rPr>
          <w:lang w:val="en-GB"/>
        </w:rPr>
      </w:pPr>
    </w:p>
    <w:p w:rsidR="005E39C9" w:rsidRDefault="005E39C9" w:rsidP="005E39C9">
      <w:pPr>
        <w:pStyle w:val="Normal1"/>
        <w:rPr>
          <w:lang w:val="en-GB"/>
        </w:rPr>
      </w:pPr>
    </w:p>
    <w:p w:rsidR="005E39C9" w:rsidRPr="005E39C9" w:rsidRDefault="005E39C9" w:rsidP="005E39C9">
      <w:pPr>
        <w:pStyle w:val="Normal1"/>
        <w:rPr>
          <w:lang w:val="en-GB"/>
        </w:rPr>
      </w:pPr>
    </w:p>
    <w:p w:rsidR="00EC25AA" w:rsidRPr="008E058A" w:rsidRDefault="00EE2FE4" w:rsidP="008E058A">
      <w:pPr>
        <w:pStyle w:val="Heading2"/>
        <w:rPr>
          <w:rFonts w:cs="Times New Roman"/>
          <w:szCs w:val="24"/>
          <w:lang w:val="en-GB"/>
        </w:rPr>
      </w:pPr>
      <w:r w:rsidRPr="008E058A">
        <w:rPr>
          <w:rFonts w:cs="Times New Roman"/>
          <w:szCs w:val="24"/>
          <w:lang w:val="en-GB"/>
        </w:rPr>
        <w:t xml:space="preserve">c. </w:t>
      </w:r>
      <w:r w:rsidR="00057AFE" w:rsidRPr="008E058A">
        <w:rPr>
          <w:rFonts w:cs="Times New Roman"/>
          <w:szCs w:val="24"/>
          <w:lang w:val="en-GB"/>
        </w:rPr>
        <w:t>P</w:t>
      </w:r>
      <w:r w:rsidRPr="008E058A">
        <w:rPr>
          <w:rFonts w:cs="Times New Roman"/>
          <w:szCs w:val="24"/>
          <w:lang w:val="en-GB"/>
        </w:rPr>
        <w:t xml:space="preserve">rofit or loss </w:t>
      </w:r>
      <w:r w:rsidR="00057AFE" w:rsidRPr="008E058A">
        <w:rPr>
          <w:rFonts w:cs="Times New Roman"/>
          <w:szCs w:val="24"/>
          <w:lang w:val="en-GB"/>
        </w:rPr>
        <w:t>account</w:t>
      </w:r>
      <w:r w:rsidR="00862C91" w:rsidRPr="008E058A">
        <w:rPr>
          <w:rFonts w:cs="Times New Roman"/>
          <w:szCs w:val="24"/>
          <w:lang w:val="en-GB"/>
        </w:rPr>
        <w:t xml:space="preserve"> </w:t>
      </w:r>
      <w:r w:rsidRPr="008E058A">
        <w:rPr>
          <w:rFonts w:cs="Times New Roman"/>
          <w:szCs w:val="24"/>
          <w:lang w:val="en-GB"/>
        </w:rPr>
        <w:t xml:space="preserve">for the April </w:t>
      </w:r>
      <w:r w:rsidR="00057AFE" w:rsidRPr="008E058A">
        <w:rPr>
          <w:rFonts w:cs="Times New Roman"/>
          <w:szCs w:val="24"/>
          <w:lang w:val="en-GB"/>
        </w:rPr>
        <w:t xml:space="preserve">month </w:t>
      </w:r>
      <w:r w:rsidR="00862C91" w:rsidRPr="008E058A">
        <w:rPr>
          <w:rFonts w:cs="Times New Roman"/>
          <w:szCs w:val="24"/>
          <w:lang w:val="en-GB"/>
        </w:rPr>
        <w:t>as well as the</w:t>
      </w:r>
      <w:r w:rsidRPr="008E058A">
        <w:rPr>
          <w:rFonts w:cs="Times New Roman"/>
          <w:szCs w:val="24"/>
          <w:lang w:val="en-GB"/>
        </w:rPr>
        <w:t xml:space="preserve"> financial position at </w:t>
      </w:r>
      <w:r w:rsidR="00862C91" w:rsidRPr="008E058A">
        <w:rPr>
          <w:rFonts w:cs="Times New Roman"/>
          <w:szCs w:val="24"/>
          <w:lang w:val="en-GB"/>
        </w:rPr>
        <w:t>statement</w:t>
      </w:r>
      <w:bookmarkEnd w:id="9"/>
      <w:r w:rsidR="00862C91" w:rsidRPr="008E058A">
        <w:rPr>
          <w:rFonts w:cs="Times New Roman"/>
          <w:szCs w:val="24"/>
          <w:lang w:val="en-GB"/>
        </w:rPr>
        <w:t xml:space="preserve"> </w:t>
      </w:r>
    </w:p>
    <w:p w:rsidR="00EC25AA" w:rsidRPr="008E058A" w:rsidRDefault="008029D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Maxim Bakery’s </w:t>
      </w:r>
      <w:r w:rsidR="00EE2FE4" w:rsidRPr="008E058A">
        <w:rPr>
          <w:rFonts w:ascii="Times New Roman" w:eastAsia="Times New Roman" w:hAnsi="Times New Roman" w:cs="Times New Roman"/>
          <w:b/>
          <w:color w:val="000000" w:themeColor="text1"/>
          <w:sz w:val="24"/>
          <w:szCs w:val="24"/>
          <w:lang w:val="en-GB"/>
        </w:rPr>
        <w:t xml:space="preserve">Profit and Loss Account </w:t>
      </w:r>
      <w:r w:rsidRPr="008E058A">
        <w:rPr>
          <w:rFonts w:ascii="Times New Roman" w:eastAsia="Times New Roman" w:hAnsi="Times New Roman" w:cs="Times New Roman"/>
          <w:b/>
          <w:color w:val="000000" w:themeColor="text1"/>
          <w:sz w:val="24"/>
          <w:szCs w:val="24"/>
          <w:lang w:val="en-GB"/>
        </w:rPr>
        <w:t>for</w:t>
      </w:r>
      <w:r w:rsidR="00EE2FE4" w:rsidRPr="008E058A">
        <w:rPr>
          <w:rFonts w:ascii="Times New Roman" w:eastAsia="Times New Roman" w:hAnsi="Times New Roman" w:cs="Times New Roman"/>
          <w:b/>
          <w:color w:val="000000" w:themeColor="text1"/>
          <w:sz w:val="24"/>
          <w:szCs w:val="24"/>
          <w:lang w:val="en-GB"/>
        </w:rPr>
        <w:t xml:space="preserve"> April</w:t>
      </w:r>
    </w:p>
    <w:tbl>
      <w:tblPr>
        <w:tblStyle w:val="TableGrid"/>
        <w:tblW w:w="0" w:type="auto"/>
        <w:tblLook w:val="04A0" w:firstRow="1" w:lastRow="0" w:firstColumn="1" w:lastColumn="0" w:noHBand="0" w:noVBand="1"/>
      </w:tblPr>
      <w:tblGrid>
        <w:gridCol w:w="3192"/>
        <w:gridCol w:w="3192"/>
        <w:gridCol w:w="3192"/>
      </w:tblGrid>
      <w:tr w:rsidR="00B37901" w:rsidTr="00B37901">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Dr</w:t>
            </w:r>
          </w:p>
        </w:tc>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Cr</w:t>
            </w:r>
          </w:p>
        </w:tc>
      </w:tr>
      <w:tr w:rsidR="00B37901" w:rsidTr="00B37901">
        <w:trPr>
          <w:trHeight w:val="1760"/>
        </w:trPr>
        <w:tc>
          <w:tcPr>
            <w:tcW w:w="3192" w:type="dxa"/>
            <w:vMerge w:val="restart"/>
          </w:tcPr>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Revenue</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Purchases</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Less: Closing inventory</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Cost Sales</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proofErr w:type="spellStart"/>
            <w:r>
              <w:rPr>
                <w:rFonts w:ascii="Times New Roman" w:eastAsia="Times New Roman" w:hAnsi="Times New Roman" w:cs="Times New Roman"/>
                <w:b/>
                <w:color w:val="000000" w:themeColor="text1"/>
                <w:sz w:val="24"/>
                <w:szCs w:val="24"/>
                <w:lang w:val="en-GB"/>
              </w:rPr>
              <w:t>Graoss</w:t>
            </w:r>
            <w:proofErr w:type="spellEnd"/>
            <w:r>
              <w:rPr>
                <w:rFonts w:ascii="Times New Roman" w:eastAsia="Times New Roman" w:hAnsi="Times New Roman" w:cs="Times New Roman"/>
                <w:b/>
                <w:color w:val="000000" w:themeColor="text1"/>
                <w:sz w:val="24"/>
                <w:szCs w:val="24"/>
                <w:lang w:val="en-GB"/>
              </w:rPr>
              <w:t xml:space="preserve"> Profit</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Less: Expenses on Rent</w:t>
            </w: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Profit in the current period</w:t>
            </w:r>
          </w:p>
        </w:tc>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200</w:t>
            </w: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B37901">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-100</w:t>
            </w:r>
          </w:p>
        </w:tc>
        <w:tc>
          <w:tcPr>
            <w:tcW w:w="3192" w:type="dxa"/>
            <w:vMerge w:val="restart"/>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350</w:t>
            </w: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-100</w:t>
            </w:r>
          </w:p>
        </w:tc>
      </w:tr>
      <w:tr w:rsidR="00B37901" w:rsidTr="00B37901">
        <w:trPr>
          <w:trHeight w:val="620"/>
        </w:trPr>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val="restart"/>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r>
      <w:tr w:rsidR="00B37901" w:rsidTr="00B37901">
        <w:trPr>
          <w:trHeight w:val="900"/>
        </w:trPr>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250</w:t>
            </w:r>
          </w:p>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-50</w:t>
            </w:r>
          </w:p>
        </w:tc>
      </w:tr>
      <w:tr w:rsidR="00B37901" w:rsidTr="00B37901">
        <w:trPr>
          <w:trHeight w:val="380"/>
        </w:trPr>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B37901" w:rsidRDefault="00B37901"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200</w:t>
            </w:r>
          </w:p>
        </w:tc>
      </w:tr>
    </w:tbl>
    <w:p w:rsidR="009770D9" w:rsidRPr="008E058A" w:rsidRDefault="009770D9"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C05BCB" w:rsidRDefault="00EE2FE4" w:rsidP="005E39C9">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w:t>
      </w:r>
      <w:r w:rsidR="00C05BCB">
        <w:rPr>
          <w:rFonts w:ascii="Times New Roman" w:eastAsia="Times New Roman" w:hAnsi="Times New Roman" w:cs="Times New Roman"/>
          <w:b/>
          <w:color w:val="000000" w:themeColor="text1"/>
          <w:sz w:val="24"/>
          <w:szCs w:val="24"/>
          <w:lang w:val="en-GB"/>
        </w:rPr>
        <w:t>1</w:t>
      </w:r>
      <w:r w:rsidRPr="008E058A">
        <w:rPr>
          <w:rFonts w:ascii="Times New Roman" w:eastAsia="Times New Roman" w:hAnsi="Times New Roman" w:cs="Times New Roman"/>
          <w:b/>
          <w:color w:val="000000" w:themeColor="text1"/>
          <w:sz w:val="24"/>
          <w:szCs w:val="24"/>
          <w:lang w:val="en-GB"/>
        </w:rPr>
        <w:t xml:space="preserve">: </w:t>
      </w:r>
      <w:r w:rsidR="008029D4" w:rsidRPr="008E058A">
        <w:rPr>
          <w:rFonts w:ascii="Times New Roman" w:eastAsia="Times New Roman" w:hAnsi="Times New Roman" w:cs="Times New Roman"/>
          <w:b/>
          <w:color w:val="000000" w:themeColor="text1"/>
          <w:sz w:val="24"/>
          <w:szCs w:val="24"/>
          <w:lang w:val="en-GB"/>
        </w:rPr>
        <w:t>Maxim Bakery’s Profit and Loss Account for Apri</w:t>
      </w:r>
      <w:r w:rsidR="005E39C9">
        <w:rPr>
          <w:rFonts w:ascii="Times New Roman" w:eastAsia="Times New Roman" w:hAnsi="Times New Roman" w:cs="Times New Roman"/>
          <w:b/>
          <w:color w:val="000000" w:themeColor="text1"/>
          <w:sz w:val="24"/>
          <w:szCs w:val="24"/>
          <w:lang w:val="en-GB"/>
        </w:rPr>
        <w:t>l</w:t>
      </w: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5E39C9" w:rsidRDefault="005E39C9" w:rsidP="005E39C9">
      <w:pPr>
        <w:pStyle w:val="Normal1"/>
        <w:spacing w:line="360" w:lineRule="auto"/>
        <w:jc w:val="center"/>
        <w:rPr>
          <w:rFonts w:ascii="Times New Roman" w:eastAsia="Times New Roman" w:hAnsi="Times New Roman" w:cs="Times New Roman"/>
          <w:b/>
          <w:color w:val="000000" w:themeColor="text1"/>
          <w:sz w:val="24"/>
          <w:szCs w:val="24"/>
          <w:lang w:val="en-GB"/>
        </w:rPr>
      </w:pPr>
    </w:p>
    <w:p w:rsidR="00C05BCB" w:rsidRPr="008E058A" w:rsidRDefault="00C05BCB" w:rsidP="00C05BCB">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Statement of financial position for April</w:t>
      </w:r>
    </w:p>
    <w:p w:rsidR="009770D9" w:rsidRPr="008E058A" w:rsidRDefault="009770D9"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bl>
      <w:tblPr>
        <w:tblStyle w:val="TableGrid"/>
        <w:tblW w:w="0" w:type="auto"/>
        <w:tblLook w:val="04A0" w:firstRow="1" w:lastRow="0" w:firstColumn="1" w:lastColumn="0" w:noHBand="0" w:noVBand="1"/>
      </w:tblPr>
      <w:tblGrid>
        <w:gridCol w:w="3510"/>
        <w:gridCol w:w="3261"/>
        <w:gridCol w:w="2805"/>
      </w:tblGrid>
      <w:tr w:rsidR="00C05BCB" w:rsidTr="00DA5900">
        <w:tc>
          <w:tcPr>
            <w:tcW w:w="3510" w:type="dxa"/>
          </w:tcPr>
          <w:p w:rsidR="00C05BCB" w:rsidRDefault="00C05BCB"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tcPr>
          <w:p w:rsidR="00C05BCB" w:rsidRDefault="00C05BC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Dr</w:t>
            </w:r>
          </w:p>
        </w:tc>
        <w:tc>
          <w:tcPr>
            <w:tcW w:w="2805" w:type="dxa"/>
          </w:tcPr>
          <w:p w:rsidR="00C05BCB" w:rsidRDefault="00C05BCB"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Cr</w:t>
            </w:r>
          </w:p>
        </w:tc>
      </w:tr>
      <w:tr w:rsidR="00DA5900" w:rsidTr="00DA5900">
        <w:trPr>
          <w:trHeight w:val="1160"/>
        </w:trPr>
        <w:tc>
          <w:tcPr>
            <w:tcW w:w="3510" w:type="dxa"/>
            <w:vMerge w:val="restart"/>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Current Assets</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Cash</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Inventory</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Tangible Assets (non-current)</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Motor Van</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Net Assets</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Capital </w:t>
            </w:r>
            <w:proofErr w:type="spellStart"/>
            <w:r>
              <w:rPr>
                <w:rFonts w:ascii="Times New Roman" w:eastAsia="Times New Roman" w:hAnsi="Times New Roman" w:cs="Times New Roman"/>
                <w:b/>
                <w:color w:val="000000" w:themeColor="text1"/>
                <w:sz w:val="24"/>
                <w:szCs w:val="24"/>
                <w:lang w:val="en-GB"/>
              </w:rPr>
              <w:t>Acc</w:t>
            </w:r>
            <w:proofErr w:type="spellEnd"/>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Introductory Amt</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Add: Period Profit</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roofErr w:type="gramStart"/>
            <w:r>
              <w:rPr>
                <w:rFonts w:ascii="Times New Roman" w:eastAsia="Times New Roman" w:hAnsi="Times New Roman" w:cs="Times New Roman"/>
                <w:b/>
                <w:color w:val="000000" w:themeColor="text1"/>
                <w:sz w:val="24"/>
                <w:szCs w:val="24"/>
                <w:lang w:val="en-GB"/>
              </w:rPr>
              <w:t>Less :</w:t>
            </w:r>
            <w:proofErr w:type="gramEnd"/>
            <w:r>
              <w:rPr>
                <w:rFonts w:ascii="Times New Roman" w:eastAsia="Times New Roman" w:hAnsi="Times New Roman" w:cs="Times New Roman"/>
                <w:b/>
                <w:color w:val="000000" w:themeColor="text1"/>
                <w:sz w:val="24"/>
                <w:szCs w:val="24"/>
                <w:lang w:val="en-GB"/>
              </w:rPr>
              <w:t xml:space="preserve"> Drawings</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Current Liabilities</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Loan</w:t>
            </w:r>
          </w:p>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Capital + Liabilities</w:t>
            </w:r>
          </w:p>
        </w:tc>
        <w:tc>
          <w:tcPr>
            <w:tcW w:w="3261" w:type="dxa"/>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240</w:t>
            </w: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100</w:t>
            </w:r>
          </w:p>
        </w:tc>
        <w:tc>
          <w:tcPr>
            <w:tcW w:w="2805" w:type="dxa"/>
            <w:vMerge w:val="restart"/>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340</w:t>
            </w: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150</w:t>
            </w:r>
          </w:p>
        </w:tc>
      </w:tr>
      <w:tr w:rsidR="00DA5900" w:rsidTr="00DA5900">
        <w:trPr>
          <w:trHeight w:val="1180"/>
        </w:trPr>
        <w:tc>
          <w:tcPr>
            <w:tcW w:w="3510" w:type="dxa"/>
            <w:vMerge/>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vMerge w:val="restart"/>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2805" w:type="dxa"/>
            <w:vMerge/>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r>
      <w:tr w:rsidR="00DA5900" w:rsidTr="00DA5900">
        <w:trPr>
          <w:trHeight w:val="420"/>
        </w:trPr>
        <w:tc>
          <w:tcPr>
            <w:tcW w:w="3510" w:type="dxa"/>
            <w:vMerge/>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vMerge/>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2805" w:type="dxa"/>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490</w:t>
            </w:r>
          </w:p>
        </w:tc>
      </w:tr>
      <w:tr w:rsidR="00DA5900" w:rsidTr="00DA5900">
        <w:trPr>
          <w:trHeight w:val="2000"/>
        </w:trPr>
        <w:tc>
          <w:tcPr>
            <w:tcW w:w="3510" w:type="dxa"/>
            <w:vMerge/>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vMerge/>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2805" w:type="dxa"/>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300</w:t>
            </w: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200</w:t>
            </w: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-60</w:t>
            </w:r>
          </w:p>
        </w:tc>
      </w:tr>
      <w:tr w:rsidR="00DA5900" w:rsidTr="00DA5900">
        <w:trPr>
          <w:trHeight w:val="1220"/>
        </w:trPr>
        <w:tc>
          <w:tcPr>
            <w:tcW w:w="3510" w:type="dxa"/>
            <w:vMerge/>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vMerge/>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2805" w:type="dxa"/>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440</w:t>
            </w:r>
          </w:p>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DA5900" w:rsidRDefault="00DA5900" w:rsidP="00DA5900">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50</w:t>
            </w:r>
          </w:p>
        </w:tc>
      </w:tr>
      <w:tr w:rsidR="00DA5900" w:rsidTr="00DA5900">
        <w:trPr>
          <w:trHeight w:val="416"/>
        </w:trPr>
        <w:tc>
          <w:tcPr>
            <w:tcW w:w="3510" w:type="dxa"/>
            <w:vMerge/>
          </w:tcPr>
          <w:p w:rsidR="00DA5900" w:rsidRDefault="00DA5900" w:rsidP="00C05BCB">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261" w:type="dxa"/>
            <w:vMerge/>
          </w:tcPr>
          <w:p w:rsidR="00DA5900" w:rsidRDefault="00DA5900"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2805" w:type="dxa"/>
            <w:tcBorders>
              <w:bottom w:val="single" w:sz="4" w:space="0" w:color="auto"/>
            </w:tcBorders>
          </w:tcPr>
          <w:p w:rsidR="00DA5900" w:rsidRDefault="00DA5900" w:rsidP="00DA590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490</w:t>
            </w:r>
          </w:p>
        </w:tc>
      </w:tr>
    </w:tbl>
    <w:p w:rsidR="004745FC" w:rsidRPr="008E058A" w:rsidRDefault="004745FC"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Table 12. Statement of financial position for April</w:t>
      </w:r>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hAnsi="Times New Roman" w:cs="Times New Roman"/>
          <w:color w:val="000000" w:themeColor="text1"/>
          <w:sz w:val="24"/>
          <w:szCs w:val="24"/>
          <w:lang w:val="en-GB"/>
        </w:rPr>
        <w:br w:type="page"/>
      </w:r>
    </w:p>
    <w:p w:rsidR="00EC25AA" w:rsidRPr="008E058A" w:rsidRDefault="00EE2FE4" w:rsidP="008E058A">
      <w:pPr>
        <w:pStyle w:val="Heading1"/>
        <w:rPr>
          <w:rFonts w:cs="Times New Roman"/>
          <w:szCs w:val="24"/>
          <w:lang w:val="en-GB"/>
        </w:rPr>
      </w:pPr>
      <w:bookmarkStart w:id="10" w:name="_Toc38023884"/>
      <w:r w:rsidRPr="008E058A">
        <w:rPr>
          <w:rFonts w:cs="Times New Roman"/>
          <w:szCs w:val="24"/>
          <w:lang w:val="en-GB"/>
        </w:rPr>
        <w:lastRenderedPageBreak/>
        <w:t>Task 2</w:t>
      </w:r>
      <w:bookmarkEnd w:id="10"/>
    </w:p>
    <w:p w:rsidR="00EC25AA" w:rsidRPr="008E058A" w:rsidRDefault="00EE2FE4" w:rsidP="008E058A">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8E058A">
        <w:rPr>
          <w:rFonts w:ascii="Times New Roman" w:eastAsia="Times New Roman" w:hAnsi="Times New Roman" w:cs="Times New Roman"/>
          <w:color w:val="000000" w:themeColor="text1"/>
          <w:sz w:val="24"/>
          <w:szCs w:val="24"/>
          <w:lang w:val="en-GB"/>
        </w:rPr>
        <w:t>Pendo’s</w:t>
      </w:r>
      <w:proofErr w:type="spellEnd"/>
      <w:r w:rsidRPr="008E058A">
        <w:rPr>
          <w:rFonts w:ascii="Times New Roman" w:eastAsia="Times New Roman" w:hAnsi="Times New Roman" w:cs="Times New Roman"/>
          <w:color w:val="000000" w:themeColor="text1"/>
          <w:sz w:val="24"/>
          <w:szCs w:val="24"/>
          <w:lang w:val="en-GB"/>
        </w:rPr>
        <w:t xml:space="preserve"> first month’s information is calculated, where he is a Second-hand furniture dealer. His all the transactions are made on cash only.</w:t>
      </w:r>
    </w:p>
    <w:p w:rsidR="00EC25AA" w:rsidRPr="008E058A" w:rsidRDefault="004745FC" w:rsidP="008E058A">
      <w:pPr>
        <w:pStyle w:val="Heading2"/>
        <w:rPr>
          <w:rFonts w:cs="Times New Roman"/>
          <w:szCs w:val="24"/>
          <w:lang w:val="en-GB"/>
        </w:rPr>
      </w:pPr>
      <w:bookmarkStart w:id="11" w:name="_Toc38023885"/>
      <w:r w:rsidRPr="008E058A">
        <w:rPr>
          <w:rFonts w:cs="Times New Roman"/>
          <w:szCs w:val="24"/>
          <w:lang w:val="en-GB"/>
        </w:rPr>
        <w:t>a. L</w:t>
      </w:r>
      <w:r w:rsidR="00EE2FE4" w:rsidRPr="008E058A">
        <w:rPr>
          <w:rFonts w:cs="Times New Roman"/>
          <w:szCs w:val="24"/>
          <w:lang w:val="en-GB"/>
        </w:rPr>
        <w:t>edger accounts for the transactions</w:t>
      </w:r>
      <w:r w:rsidR="00E054B0" w:rsidRPr="008E058A">
        <w:rPr>
          <w:rFonts w:cs="Times New Roman"/>
          <w:szCs w:val="24"/>
          <w:lang w:val="en-GB"/>
        </w:rPr>
        <w:t xml:space="preserve"> made during the business activities</w:t>
      </w:r>
      <w:bookmarkEnd w:id="11"/>
    </w:p>
    <w:p w:rsidR="00EC25AA" w:rsidRPr="008E058A" w:rsidRDefault="002A3490" w:rsidP="008E058A">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Cash Account</w:t>
      </w:r>
    </w:p>
    <w:tbl>
      <w:tblPr>
        <w:tblStyle w:val="TableGrid"/>
        <w:tblW w:w="0" w:type="auto"/>
        <w:tblLook w:val="04A0" w:firstRow="1" w:lastRow="0" w:firstColumn="1" w:lastColumn="0" w:noHBand="0" w:noVBand="1"/>
      </w:tblPr>
      <w:tblGrid>
        <w:gridCol w:w="1384"/>
        <w:gridCol w:w="2442"/>
        <w:gridCol w:w="1244"/>
        <w:gridCol w:w="1396"/>
        <w:gridCol w:w="1864"/>
        <w:gridCol w:w="1246"/>
      </w:tblGrid>
      <w:tr w:rsidR="002A3490" w:rsidTr="002A3490">
        <w:tc>
          <w:tcPr>
            <w:tcW w:w="1384"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442"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4"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396"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64"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2A3490" w:rsidRDefault="002A3490"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F654BD" w:rsidTr="00F654BD">
        <w:trPr>
          <w:trHeight w:val="5740"/>
        </w:trPr>
        <w:tc>
          <w:tcPr>
            <w:tcW w:w="1384" w:type="dxa"/>
            <w:vMerge w:val="restart"/>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 xml:space="preserve">4 January </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13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20 January</w:t>
            </w:r>
          </w:p>
        </w:tc>
        <w:tc>
          <w:tcPr>
            <w:tcW w:w="2442" w:type="dxa"/>
            <w:vMerge w:val="restart"/>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To Capital A/C</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To Loan from Sergei</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A/C</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To Sales A/C</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Total</w:t>
            </w:r>
          </w:p>
        </w:tc>
        <w:tc>
          <w:tcPr>
            <w:tcW w:w="1244" w:type="dxa"/>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5000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1000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300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500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396" w:type="dxa"/>
            <w:vMerge w:val="restart"/>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2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3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10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24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27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 xml:space="preserve"> </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30 January</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31 January</w:t>
            </w:r>
          </w:p>
        </w:tc>
        <w:tc>
          <w:tcPr>
            <w:tcW w:w="1864" w:type="dxa"/>
            <w:vMerge w:val="restart"/>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By Motor Van A/C</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By Purchase A/C</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By Motor Van Exp</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A/C</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By Storage Exp        A/C</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By Loan from Sergei</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A/C</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 xml:space="preserve"> By Drawings A/C</w:t>
            </w: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 xml:space="preserve"> Total</w:t>
            </w:r>
          </w:p>
        </w:tc>
        <w:tc>
          <w:tcPr>
            <w:tcW w:w="1246" w:type="dxa"/>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600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1300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200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150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350</w:t>
            </w: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p>
          <w:p w:rsidR="00F654BD" w:rsidRPr="00475414" w:rsidRDefault="00F654BD" w:rsidP="00F654BD">
            <w:pPr>
              <w:pStyle w:val="Normal1"/>
              <w:spacing w:line="360" w:lineRule="auto"/>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175</w:t>
            </w:r>
          </w:p>
        </w:tc>
      </w:tr>
      <w:tr w:rsidR="00F654BD" w:rsidTr="002A3490">
        <w:trPr>
          <w:trHeight w:val="440"/>
        </w:trPr>
        <w:tc>
          <w:tcPr>
            <w:tcW w:w="1384" w:type="dxa"/>
            <w:vMerge/>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442" w:type="dxa"/>
            <w:vMerge/>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4" w:type="dxa"/>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6800</w:t>
            </w:r>
          </w:p>
        </w:tc>
        <w:tc>
          <w:tcPr>
            <w:tcW w:w="1396" w:type="dxa"/>
            <w:vMerge/>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64" w:type="dxa"/>
            <w:vMerge/>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6" w:type="dxa"/>
          </w:tcPr>
          <w:p w:rsidR="00F654BD" w:rsidRPr="00475414" w:rsidRDefault="00F654BD"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75414">
              <w:rPr>
                <w:rFonts w:ascii="Times New Roman" w:eastAsia="Times New Roman" w:hAnsi="Times New Roman" w:cs="Times New Roman"/>
                <w:bCs/>
                <w:color w:val="000000" w:themeColor="text1"/>
                <w:sz w:val="24"/>
                <w:szCs w:val="24"/>
                <w:lang w:val="en-GB"/>
              </w:rPr>
              <w:t>6800</w:t>
            </w:r>
          </w:p>
        </w:tc>
      </w:tr>
    </w:tbl>
    <w:p w:rsidR="005E39C9" w:rsidRDefault="00F654BD" w:rsidP="00F654BD">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p w:rsidR="00EC25AA" w:rsidRPr="008E058A" w:rsidRDefault="005E39C9" w:rsidP="00F654BD">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F654BD">
        <w:rPr>
          <w:rFonts w:ascii="Times New Roman" w:eastAsia="Times New Roman" w:hAnsi="Times New Roman" w:cs="Times New Roman"/>
          <w:b/>
          <w:color w:val="000000" w:themeColor="text1"/>
          <w:sz w:val="24"/>
          <w:szCs w:val="24"/>
          <w:lang w:val="en-GB"/>
        </w:rPr>
        <w:t xml:space="preserve"> </w:t>
      </w:r>
      <w:r w:rsidR="004C4C3A">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1</w:t>
      </w:r>
      <w:r w:rsidR="002A3490">
        <w:rPr>
          <w:rFonts w:ascii="Times New Roman" w:eastAsia="Times New Roman" w:hAnsi="Times New Roman" w:cs="Times New Roman"/>
          <w:b/>
          <w:color w:val="000000" w:themeColor="text1"/>
          <w:sz w:val="24"/>
          <w:szCs w:val="24"/>
          <w:lang w:val="en-GB"/>
        </w:rPr>
        <w:t>3</w:t>
      </w:r>
      <w:r w:rsidR="00EE2FE4" w:rsidRPr="008E058A">
        <w:rPr>
          <w:rFonts w:ascii="Times New Roman" w:eastAsia="Times New Roman" w:hAnsi="Times New Roman" w:cs="Times New Roman"/>
          <w:b/>
          <w:color w:val="000000" w:themeColor="text1"/>
          <w:sz w:val="24"/>
          <w:szCs w:val="24"/>
          <w:lang w:val="en-GB"/>
        </w:rPr>
        <w:t xml:space="preserve">: </w:t>
      </w:r>
      <w:r w:rsidR="002A3490">
        <w:rPr>
          <w:rFonts w:ascii="Times New Roman" w:eastAsia="Times New Roman" w:hAnsi="Times New Roman" w:cs="Times New Roman"/>
          <w:b/>
          <w:color w:val="000000" w:themeColor="text1"/>
          <w:sz w:val="24"/>
          <w:szCs w:val="24"/>
          <w:lang w:val="en-GB"/>
        </w:rPr>
        <w:t>Cash Account</w:t>
      </w:r>
    </w:p>
    <w:p w:rsidR="00F654BD" w:rsidRDefault="00F654BD"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5E39C9" w:rsidRDefault="005E39C9"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Pr="008E058A" w:rsidRDefault="00F654BD"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Capital</w:t>
      </w:r>
      <w:r w:rsidR="00EE2FE4" w:rsidRPr="008E058A">
        <w:rPr>
          <w:rFonts w:ascii="Times New Roman" w:eastAsia="Times New Roman" w:hAnsi="Times New Roman" w:cs="Times New Roman"/>
          <w:b/>
          <w:color w:val="000000" w:themeColor="text1"/>
          <w:sz w:val="24"/>
          <w:szCs w:val="24"/>
          <w:lang w:val="en-GB"/>
        </w:rPr>
        <w:t xml:space="preserve"> Accounts</w:t>
      </w:r>
    </w:p>
    <w:tbl>
      <w:tblPr>
        <w:tblStyle w:val="TableGrid"/>
        <w:tblW w:w="0" w:type="auto"/>
        <w:tblLook w:val="04A0" w:firstRow="1" w:lastRow="0" w:firstColumn="1" w:lastColumn="0" w:noHBand="0" w:noVBand="1"/>
      </w:tblPr>
      <w:tblGrid>
        <w:gridCol w:w="1596"/>
        <w:gridCol w:w="1631"/>
        <w:gridCol w:w="1561"/>
        <w:gridCol w:w="1416"/>
        <w:gridCol w:w="1984"/>
        <w:gridCol w:w="1388"/>
      </w:tblGrid>
      <w:tr w:rsidR="00F654BD" w:rsidTr="005E39C9">
        <w:tc>
          <w:tcPr>
            <w:tcW w:w="1596"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631"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61"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6"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F654BD" w:rsidRDefault="00F654BD"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5E39C9" w:rsidTr="005E39C9">
        <w:trPr>
          <w:trHeight w:val="1060"/>
        </w:trPr>
        <w:tc>
          <w:tcPr>
            <w:tcW w:w="1596" w:type="dxa"/>
            <w:vMerge w:val="restart"/>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1 January</w:t>
            </w: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31 January</w:t>
            </w:r>
          </w:p>
        </w:tc>
        <w:tc>
          <w:tcPr>
            <w:tcW w:w="1631" w:type="dxa"/>
            <w:vMerge w:val="restart"/>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 xml:space="preserve">To Bank A/C </w:t>
            </w: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 xml:space="preserve">Total </w:t>
            </w:r>
          </w:p>
        </w:tc>
        <w:tc>
          <w:tcPr>
            <w:tcW w:w="1561" w:type="dxa"/>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5000</w:t>
            </w: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6" w:type="dxa"/>
            <w:vMerge w:val="restart"/>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E39C9" w:rsidRPr="005E39C9" w:rsidRDefault="005E39C9" w:rsidP="00475414">
            <w:pPr>
              <w:pStyle w:val="Normal1"/>
              <w:spacing w:line="360" w:lineRule="auto"/>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31 January</w:t>
            </w:r>
          </w:p>
          <w:p w:rsidR="005E39C9" w:rsidRPr="005E39C9" w:rsidRDefault="005E39C9" w:rsidP="00475414">
            <w:pPr>
              <w:pStyle w:val="Normal1"/>
              <w:spacing w:line="360" w:lineRule="auto"/>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 xml:space="preserve">31 January </w:t>
            </w:r>
          </w:p>
        </w:tc>
        <w:tc>
          <w:tcPr>
            <w:tcW w:w="1984" w:type="dxa"/>
            <w:vMerge w:val="restart"/>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To Balance C/D</w:t>
            </w: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Total</w:t>
            </w:r>
          </w:p>
        </w:tc>
        <w:tc>
          <w:tcPr>
            <w:tcW w:w="1388" w:type="dxa"/>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5000</w:t>
            </w:r>
          </w:p>
        </w:tc>
      </w:tr>
      <w:tr w:rsidR="005E39C9" w:rsidTr="005E39C9">
        <w:trPr>
          <w:trHeight w:val="160"/>
        </w:trPr>
        <w:tc>
          <w:tcPr>
            <w:tcW w:w="1596" w:type="dxa"/>
            <w:vMerge/>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631" w:type="dxa"/>
            <w:vMerge/>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61" w:type="dxa"/>
            <w:tcBorders>
              <w:bottom w:val="single" w:sz="4" w:space="0" w:color="auto"/>
            </w:tcBorders>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5000</w:t>
            </w:r>
          </w:p>
        </w:tc>
        <w:tc>
          <w:tcPr>
            <w:tcW w:w="1416" w:type="dxa"/>
            <w:vMerge/>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84" w:type="dxa"/>
            <w:vMerge/>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388" w:type="dxa"/>
          </w:tcPr>
          <w:p w:rsidR="005E39C9" w:rsidRPr="005E39C9" w:rsidRDefault="005E39C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5E39C9">
              <w:rPr>
                <w:rFonts w:ascii="Times New Roman" w:eastAsia="Times New Roman" w:hAnsi="Times New Roman" w:cs="Times New Roman"/>
                <w:bCs/>
                <w:color w:val="000000" w:themeColor="text1"/>
                <w:sz w:val="24"/>
                <w:szCs w:val="24"/>
                <w:lang w:val="en-GB"/>
              </w:rPr>
              <w:t>5000</w:t>
            </w:r>
          </w:p>
        </w:tc>
      </w:tr>
    </w:tbl>
    <w:p w:rsidR="0017461A" w:rsidRPr="008E058A" w:rsidRDefault="0017461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w:t>
      </w:r>
      <w:r w:rsidR="005E39C9">
        <w:rPr>
          <w:rFonts w:ascii="Times New Roman" w:eastAsia="Times New Roman" w:hAnsi="Times New Roman" w:cs="Times New Roman"/>
          <w:b/>
          <w:color w:val="000000" w:themeColor="text1"/>
          <w:sz w:val="24"/>
          <w:szCs w:val="24"/>
          <w:lang w:val="en-GB"/>
        </w:rPr>
        <w:t>4</w:t>
      </w:r>
      <w:r w:rsidRPr="008E058A">
        <w:rPr>
          <w:rFonts w:ascii="Times New Roman" w:eastAsia="Times New Roman" w:hAnsi="Times New Roman" w:cs="Times New Roman"/>
          <w:b/>
          <w:color w:val="000000" w:themeColor="text1"/>
          <w:sz w:val="24"/>
          <w:szCs w:val="24"/>
          <w:lang w:val="en-GB"/>
        </w:rPr>
        <w:t xml:space="preserve">: </w:t>
      </w:r>
      <w:r w:rsidR="0084070B">
        <w:rPr>
          <w:rFonts w:ascii="Times New Roman" w:eastAsia="Times New Roman" w:hAnsi="Times New Roman" w:cs="Times New Roman"/>
          <w:b/>
          <w:color w:val="000000" w:themeColor="text1"/>
          <w:sz w:val="24"/>
          <w:szCs w:val="24"/>
          <w:lang w:val="en-GB"/>
        </w:rPr>
        <w:t xml:space="preserve">Capital </w:t>
      </w:r>
      <w:r w:rsidRPr="008E058A">
        <w:rPr>
          <w:rFonts w:ascii="Times New Roman" w:eastAsia="Times New Roman" w:hAnsi="Times New Roman" w:cs="Times New Roman"/>
          <w:b/>
          <w:color w:val="000000" w:themeColor="text1"/>
          <w:sz w:val="24"/>
          <w:szCs w:val="24"/>
          <w:lang w:val="en-GB"/>
        </w:rPr>
        <w:t>Account</w:t>
      </w:r>
    </w:p>
    <w:p w:rsidR="00EC25AA"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Purchase Account</w:t>
      </w:r>
    </w:p>
    <w:tbl>
      <w:tblPr>
        <w:tblStyle w:val="TableGrid"/>
        <w:tblW w:w="0" w:type="auto"/>
        <w:tblLook w:val="04A0" w:firstRow="1" w:lastRow="0" w:firstColumn="1" w:lastColumn="0" w:noHBand="0" w:noVBand="1"/>
      </w:tblPr>
      <w:tblGrid>
        <w:gridCol w:w="1384"/>
        <w:gridCol w:w="1808"/>
        <w:gridCol w:w="1452"/>
        <w:gridCol w:w="1418"/>
        <w:gridCol w:w="2126"/>
        <w:gridCol w:w="1388"/>
      </w:tblGrid>
      <w:tr w:rsidR="0084070B" w:rsidTr="00670F29">
        <w:tc>
          <w:tcPr>
            <w:tcW w:w="1384"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08"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52"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Amount</w:t>
            </w:r>
          </w:p>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Dr</w:t>
            </w:r>
          </w:p>
        </w:tc>
        <w:tc>
          <w:tcPr>
            <w:tcW w:w="1418"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84070B" w:rsidRDefault="0084070B"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Cr</w:t>
            </w:r>
          </w:p>
        </w:tc>
      </w:tr>
      <w:tr w:rsidR="00670F29" w:rsidRPr="00670F29" w:rsidTr="00670F29">
        <w:trPr>
          <w:trHeight w:val="920"/>
        </w:trPr>
        <w:tc>
          <w:tcPr>
            <w:tcW w:w="1384" w:type="dxa"/>
            <w:vMerge w:val="restart"/>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3 January</w:t>
            </w: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31 January</w:t>
            </w:r>
          </w:p>
        </w:tc>
        <w:tc>
          <w:tcPr>
            <w:tcW w:w="1808" w:type="dxa"/>
            <w:vMerge w:val="restart"/>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To Cash A/C</w:t>
            </w: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Total</w:t>
            </w: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1300</w:t>
            </w: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8" w:type="dxa"/>
            <w:vMerge w:val="restart"/>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31 January</w:t>
            </w:r>
          </w:p>
        </w:tc>
        <w:tc>
          <w:tcPr>
            <w:tcW w:w="2126" w:type="dxa"/>
            <w:vMerge w:val="restart"/>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 xml:space="preserve">By </w:t>
            </w:r>
            <w:proofErr w:type="gramStart"/>
            <w:r w:rsidRPr="00670F29">
              <w:rPr>
                <w:rFonts w:ascii="Times New Roman" w:eastAsia="Times New Roman" w:hAnsi="Times New Roman" w:cs="Times New Roman"/>
                <w:bCs/>
                <w:color w:val="000000" w:themeColor="text1"/>
                <w:sz w:val="24"/>
                <w:szCs w:val="24"/>
                <w:lang w:val="en-GB"/>
              </w:rPr>
              <w:t>Balance  C</w:t>
            </w:r>
            <w:proofErr w:type="gramEnd"/>
            <w:r w:rsidRPr="00670F29">
              <w:rPr>
                <w:rFonts w:ascii="Times New Roman" w:eastAsia="Times New Roman" w:hAnsi="Times New Roman" w:cs="Times New Roman"/>
                <w:bCs/>
                <w:color w:val="000000" w:themeColor="text1"/>
                <w:sz w:val="24"/>
                <w:szCs w:val="24"/>
                <w:lang w:val="en-GB"/>
              </w:rPr>
              <w:t>/D</w:t>
            </w:r>
          </w:p>
          <w:p w:rsid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Total</w:t>
            </w:r>
          </w:p>
        </w:tc>
        <w:tc>
          <w:tcPr>
            <w:tcW w:w="1388" w:type="dxa"/>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1300</w:t>
            </w:r>
          </w:p>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670F29" w:rsidRPr="00670F29" w:rsidTr="00670F29">
        <w:trPr>
          <w:trHeight w:val="300"/>
        </w:trPr>
        <w:tc>
          <w:tcPr>
            <w:tcW w:w="1384" w:type="dxa"/>
            <w:vMerge/>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808" w:type="dxa"/>
            <w:vMerge/>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1300</w:t>
            </w:r>
          </w:p>
        </w:tc>
        <w:tc>
          <w:tcPr>
            <w:tcW w:w="1418" w:type="dxa"/>
            <w:vMerge/>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670F29" w:rsidRPr="00670F29" w:rsidRDefault="00670F29" w:rsidP="008E058A">
            <w:pPr>
              <w:pStyle w:val="Normal1"/>
              <w:spacing w:line="360" w:lineRule="auto"/>
              <w:rPr>
                <w:rFonts w:ascii="Times New Roman" w:eastAsia="Times New Roman" w:hAnsi="Times New Roman" w:cs="Times New Roman"/>
                <w:bCs/>
                <w:color w:val="000000" w:themeColor="text1"/>
                <w:sz w:val="24"/>
                <w:szCs w:val="24"/>
                <w:lang w:val="en-GB"/>
              </w:rPr>
            </w:pPr>
            <w:r w:rsidRPr="00670F29">
              <w:rPr>
                <w:rFonts w:ascii="Times New Roman" w:eastAsia="Times New Roman" w:hAnsi="Times New Roman" w:cs="Times New Roman"/>
                <w:bCs/>
                <w:color w:val="000000" w:themeColor="text1"/>
                <w:sz w:val="24"/>
                <w:szCs w:val="24"/>
                <w:lang w:val="en-GB"/>
              </w:rPr>
              <w:t>1300</w:t>
            </w:r>
          </w:p>
        </w:tc>
      </w:tr>
    </w:tbl>
    <w:p w:rsidR="0084070B" w:rsidRPr="00670F29" w:rsidRDefault="0084070B" w:rsidP="008E058A">
      <w:pPr>
        <w:pStyle w:val="Normal1"/>
        <w:spacing w:line="360" w:lineRule="auto"/>
        <w:rPr>
          <w:rFonts w:ascii="Times New Roman" w:eastAsia="Times New Roman" w:hAnsi="Times New Roman" w:cs="Times New Roman"/>
          <w:bCs/>
          <w:color w:val="000000" w:themeColor="text1"/>
          <w:sz w:val="24"/>
          <w:szCs w:val="24"/>
          <w:lang w:val="en-GB"/>
        </w:rPr>
      </w:pPr>
    </w:p>
    <w:p w:rsidR="00670F29" w:rsidRDefault="00EE2FE4"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w:t>
      </w:r>
      <w:r w:rsidR="00670F29">
        <w:rPr>
          <w:rFonts w:ascii="Times New Roman" w:eastAsia="Times New Roman" w:hAnsi="Times New Roman" w:cs="Times New Roman"/>
          <w:b/>
          <w:color w:val="000000" w:themeColor="text1"/>
          <w:sz w:val="24"/>
          <w:szCs w:val="24"/>
          <w:lang w:val="en-GB"/>
        </w:rPr>
        <w:t>5</w:t>
      </w:r>
      <w:r w:rsidRPr="008E058A">
        <w:rPr>
          <w:rFonts w:ascii="Times New Roman" w:eastAsia="Times New Roman" w:hAnsi="Times New Roman" w:cs="Times New Roman"/>
          <w:b/>
          <w:color w:val="000000" w:themeColor="text1"/>
          <w:sz w:val="24"/>
          <w:szCs w:val="24"/>
          <w:lang w:val="en-GB"/>
        </w:rPr>
        <w:t>:</w:t>
      </w:r>
      <w:r w:rsidR="0084070B">
        <w:rPr>
          <w:rFonts w:ascii="Times New Roman" w:eastAsia="Times New Roman" w:hAnsi="Times New Roman" w:cs="Times New Roman"/>
          <w:b/>
          <w:color w:val="000000" w:themeColor="text1"/>
          <w:sz w:val="24"/>
          <w:szCs w:val="24"/>
          <w:lang w:val="en-GB"/>
        </w:rPr>
        <w:t xml:space="preserve"> Purchase</w:t>
      </w:r>
      <w:r w:rsidRPr="008E058A">
        <w:rPr>
          <w:rFonts w:ascii="Times New Roman" w:eastAsia="Times New Roman" w:hAnsi="Times New Roman" w:cs="Times New Roman"/>
          <w:b/>
          <w:color w:val="000000" w:themeColor="text1"/>
          <w:sz w:val="24"/>
          <w:szCs w:val="24"/>
          <w:lang w:val="en-GB"/>
        </w:rPr>
        <w:t xml:space="preserve"> Account</w:t>
      </w:r>
    </w:p>
    <w:p w:rsidR="00670F29" w:rsidRDefault="00670F29" w:rsidP="00670F29">
      <w:pPr>
        <w:pStyle w:val="Normal1"/>
        <w:spacing w:line="360" w:lineRule="auto"/>
        <w:rPr>
          <w:rFonts w:ascii="Times New Roman" w:eastAsia="Times New Roman" w:hAnsi="Times New Roman" w:cs="Times New Roman"/>
          <w:b/>
          <w:color w:val="000000" w:themeColor="text1"/>
          <w:sz w:val="24"/>
          <w:szCs w:val="24"/>
          <w:lang w:val="en-GB"/>
        </w:rPr>
      </w:pPr>
    </w:p>
    <w:p w:rsidR="00670F29" w:rsidRDefault="00670F29" w:rsidP="00670F2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 loan from Sergei Account</w:t>
      </w:r>
    </w:p>
    <w:tbl>
      <w:tblPr>
        <w:tblStyle w:val="TableGrid"/>
        <w:tblW w:w="0" w:type="auto"/>
        <w:tblLook w:val="04A0" w:firstRow="1" w:lastRow="0" w:firstColumn="1" w:lastColumn="0" w:noHBand="0" w:noVBand="1"/>
      </w:tblPr>
      <w:tblGrid>
        <w:gridCol w:w="1384"/>
        <w:gridCol w:w="1985"/>
        <w:gridCol w:w="1419"/>
        <w:gridCol w:w="1274"/>
        <w:gridCol w:w="1918"/>
        <w:gridCol w:w="1596"/>
      </w:tblGrid>
      <w:tr w:rsidR="00670F29" w:rsidTr="00FC5776">
        <w:tc>
          <w:tcPr>
            <w:tcW w:w="1384"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18"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FC5776" w:rsidTr="00FC5776">
        <w:trPr>
          <w:trHeight w:val="1300"/>
        </w:trPr>
        <w:tc>
          <w:tcPr>
            <w:tcW w:w="1384" w:type="dxa"/>
            <w:vMerge w:val="restart"/>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27 January</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31 January</w:t>
            </w:r>
          </w:p>
        </w:tc>
        <w:tc>
          <w:tcPr>
            <w:tcW w:w="1985" w:type="dxa"/>
            <w:vMerge w:val="restart"/>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To Cash A/C</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FC5776">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To Balance C/D</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Total</w:t>
            </w:r>
          </w:p>
        </w:tc>
        <w:tc>
          <w:tcPr>
            <w:tcW w:w="1419" w:type="dxa"/>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350</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FC5776">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650</w:t>
            </w:r>
          </w:p>
        </w:tc>
        <w:tc>
          <w:tcPr>
            <w:tcW w:w="1274" w:type="dxa"/>
            <w:vMerge w:val="restart"/>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4 January</w:t>
            </w:r>
          </w:p>
        </w:tc>
        <w:tc>
          <w:tcPr>
            <w:tcW w:w="1918" w:type="dxa"/>
            <w:vMerge w:val="restart"/>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By Cash A/C</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FC5776">
            <w:pPr>
              <w:pStyle w:val="Normal1"/>
              <w:spacing w:line="360" w:lineRule="auto"/>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Total</w:t>
            </w:r>
          </w:p>
        </w:tc>
        <w:tc>
          <w:tcPr>
            <w:tcW w:w="1596" w:type="dxa"/>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1000</w:t>
            </w: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FC5776" w:rsidTr="00FC5776">
        <w:trPr>
          <w:trHeight w:val="340"/>
        </w:trPr>
        <w:tc>
          <w:tcPr>
            <w:tcW w:w="1384" w:type="dxa"/>
            <w:vMerge/>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85" w:type="dxa"/>
            <w:vMerge/>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19" w:type="dxa"/>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1000</w:t>
            </w:r>
          </w:p>
        </w:tc>
        <w:tc>
          <w:tcPr>
            <w:tcW w:w="1274" w:type="dxa"/>
            <w:vMerge/>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18" w:type="dxa"/>
            <w:vMerge/>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tcPr>
          <w:p w:rsidR="00FC5776" w:rsidRPr="00FC5776" w:rsidRDefault="00FC5776" w:rsidP="00670F29">
            <w:pPr>
              <w:pStyle w:val="Normal1"/>
              <w:spacing w:line="360" w:lineRule="auto"/>
              <w:jc w:val="center"/>
              <w:rPr>
                <w:rFonts w:ascii="Times New Roman" w:eastAsia="Times New Roman" w:hAnsi="Times New Roman" w:cs="Times New Roman"/>
                <w:bCs/>
                <w:color w:val="000000" w:themeColor="text1"/>
                <w:sz w:val="24"/>
                <w:szCs w:val="24"/>
                <w:lang w:val="en-GB"/>
              </w:rPr>
            </w:pPr>
            <w:r w:rsidRPr="00FC5776">
              <w:rPr>
                <w:rFonts w:ascii="Times New Roman" w:eastAsia="Times New Roman" w:hAnsi="Times New Roman" w:cs="Times New Roman"/>
                <w:bCs/>
                <w:color w:val="000000" w:themeColor="text1"/>
                <w:sz w:val="24"/>
                <w:szCs w:val="24"/>
                <w:lang w:val="en-GB"/>
              </w:rPr>
              <w:t>1000</w:t>
            </w:r>
          </w:p>
        </w:tc>
      </w:tr>
    </w:tbl>
    <w:p w:rsidR="00670F29" w:rsidRDefault="00670F29" w:rsidP="00670F29">
      <w:pPr>
        <w:pStyle w:val="Normal1"/>
        <w:spacing w:line="360" w:lineRule="auto"/>
        <w:jc w:val="center"/>
        <w:rPr>
          <w:rFonts w:ascii="Times New Roman" w:eastAsia="Times New Roman" w:hAnsi="Times New Roman" w:cs="Times New Roman"/>
          <w:b/>
          <w:color w:val="000000" w:themeColor="text1"/>
          <w:sz w:val="24"/>
          <w:szCs w:val="24"/>
          <w:lang w:val="en-GB"/>
        </w:rPr>
      </w:pPr>
    </w:p>
    <w:p w:rsidR="0017461A" w:rsidRDefault="004006F0"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Table 16: Sergei’s Account</w:t>
      </w:r>
    </w:p>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p>
    <w:p w:rsidR="00C76813" w:rsidRDefault="00C76813"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Motor Van</w:t>
      </w:r>
    </w:p>
    <w:tbl>
      <w:tblPr>
        <w:tblStyle w:val="TableGrid"/>
        <w:tblW w:w="0" w:type="auto"/>
        <w:tblLook w:val="04A0" w:firstRow="1" w:lastRow="0" w:firstColumn="1" w:lastColumn="0" w:noHBand="0" w:noVBand="1"/>
      </w:tblPr>
      <w:tblGrid>
        <w:gridCol w:w="1596"/>
        <w:gridCol w:w="1596"/>
        <w:gridCol w:w="1452"/>
        <w:gridCol w:w="1740"/>
        <w:gridCol w:w="1946"/>
        <w:gridCol w:w="1246"/>
      </w:tblGrid>
      <w:tr w:rsidR="00C76813" w:rsidTr="00C76813">
        <w:tc>
          <w:tcPr>
            <w:tcW w:w="1596"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52"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740"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46"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C76813"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C76813" w:rsidTr="00C76813">
        <w:trPr>
          <w:trHeight w:val="960"/>
        </w:trPr>
        <w:tc>
          <w:tcPr>
            <w:tcW w:w="1596" w:type="dxa"/>
            <w:vMerge w:val="restart"/>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2 January</w:t>
            </w:r>
          </w:p>
        </w:tc>
        <w:tc>
          <w:tcPr>
            <w:tcW w:w="1596" w:type="dxa"/>
            <w:vMerge w:val="restart"/>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To Cash A/C</w:t>
            </w: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Total</w:t>
            </w:r>
          </w:p>
        </w:tc>
        <w:tc>
          <w:tcPr>
            <w:tcW w:w="1452" w:type="dxa"/>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600</w:t>
            </w:r>
          </w:p>
        </w:tc>
        <w:tc>
          <w:tcPr>
            <w:tcW w:w="1740" w:type="dxa"/>
            <w:vMerge w:val="restart"/>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31 January</w:t>
            </w: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46" w:type="dxa"/>
            <w:vMerge w:val="restart"/>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By Balance C/D</w:t>
            </w: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Total</w:t>
            </w:r>
          </w:p>
        </w:tc>
        <w:tc>
          <w:tcPr>
            <w:tcW w:w="1246" w:type="dxa"/>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600</w:t>
            </w:r>
          </w:p>
        </w:tc>
      </w:tr>
      <w:tr w:rsidR="00C76813" w:rsidTr="00C76813">
        <w:trPr>
          <w:trHeight w:val="260"/>
        </w:trPr>
        <w:tc>
          <w:tcPr>
            <w:tcW w:w="1596" w:type="dxa"/>
            <w:vMerge/>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52" w:type="dxa"/>
            <w:tcBorders>
              <w:bottom w:val="single" w:sz="4" w:space="0" w:color="auto"/>
            </w:tcBorders>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600</w:t>
            </w:r>
          </w:p>
        </w:tc>
        <w:tc>
          <w:tcPr>
            <w:tcW w:w="1740" w:type="dxa"/>
            <w:vMerge/>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946" w:type="dxa"/>
            <w:vMerge/>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6" w:type="dxa"/>
          </w:tcPr>
          <w:p w:rsidR="00C76813" w:rsidRPr="00C76813" w:rsidRDefault="00C76813" w:rsidP="00C76813">
            <w:pPr>
              <w:pStyle w:val="Normal1"/>
              <w:spacing w:line="360" w:lineRule="auto"/>
              <w:jc w:val="center"/>
              <w:rPr>
                <w:rFonts w:ascii="Times New Roman" w:eastAsia="Times New Roman" w:hAnsi="Times New Roman" w:cs="Times New Roman"/>
                <w:bCs/>
                <w:color w:val="000000" w:themeColor="text1"/>
                <w:sz w:val="24"/>
                <w:szCs w:val="24"/>
                <w:lang w:val="en-GB"/>
              </w:rPr>
            </w:pPr>
            <w:r w:rsidRPr="00C76813">
              <w:rPr>
                <w:rFonts w:ascii="Times New Roman" w:eastAsia="Times New Roman" w:hAnsi="Times New Roman" w:cs="Times New Roman"/>
                <w:bCs/>
                <w:color w:val="000000" w:themeColor="text1"/>
                <w:sz w:val="24"/>
                <w:szCs w:val="24"/>
                <w:lang w:val="en-GB"/>
              </w:rPr>
              <w:t>600</w:t>
            </w:r>
          </w:p>
        </w:tc>
      </w:tr>
    </w:tbl>
    <w:p w:rsidR="00C76813" w:rsidRPr="008E058A" w:rsidRDefault="00C76813" w:rsidP="00C76813">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17: Motor Van Account</w:t>
      </w:r>
    </w:p>
    <w:p w:rsidR="00EC25AA"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Motor Van Expenses</w:t>
      </w:r>
    </w:p>
    <w:tbl>
      <w:tblPr>
        <w:tblStyle w:val="TableGrid"/>
        <w:tblW w:w="0" w:type="auto"/>
        <w:tblLook w:val="04A0" w:firstRow="1" w:lastRow="0" w:firstColumn="1" w:lastColumn="0" w:noHBand="0" w:noVBand="1"/>
      </w:tblPr>
      <w:tblGrid>
        <w:gridCol w:w="1596"/>
        <w:gridCol w:w="1596"/>
        <w:gridCol w:w="1452"/>
        <w:gridCol w:w="1740"/>
        <w:gridCol w:w="1804"/>
        <w:gridCol w:w="1388"/>
      </w:tblGrid>
      <w:tr w:rsidR="00C76813" w:rsidTr="00C76813">
        <w:tc>
          <w:tcPr>
            <w:tcW w:w="1596"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52"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740"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04"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C76813"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C76813" w:rsidTr="00C76813">
        <w:trPr>
          <w:trHeight w:val="920"/>
        </w:trPr>
        <w:tc>
          <w:tcPr>
            <w:tcW w:w="1596"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10 January</w:t>
            </w:r>
          </w:p>
        </w:tc>
        <w:tc>
          <w:tcPr>
            <w:tcW w:w="1596"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To Cash A/C</w:t>
            </w: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Total</w:t>
            </w:r>
          </w:p>
        </w:tc>
        <w:tc>
          <w:tcPr>
            <w:tcW w:w="1452" w:type="dxa"/>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200</w:t>
            </w: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740"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31 January</w:t>
            </w:r>
          </w:p>
        </w:tc>
        <w:tc>
          <w:tcPr>
            <w:tcW w:w="1804"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By</w:t>
            </w:r>
            <w:r w:rsidR="00AE1474">
              <w:rPr>
                <w:rFonts w:ascii="Times New Roman" w:eastAsia="Times New Roman" w:hAnsi="Times New Roman" w:cs="Times New Roman"/>
                <w:bCs/>
                <w:color w:val="000000" w:themeColor="text1"/>
                <w:sz w:val="24"/>
                <w:szCs w:val="24"/>
                <w:lang w:val="en-GB"/>
              </w:rPr>
              <w:t xml:space="preserve"> </w:t>
            </w:r>
            <w:r w:rsidRPr="009A7853">
              <w:rPr>
                <w:rFonts w:ascii="Times New Roman" w:eastAsia="Times New Roman" w:hAnsi="Times New Roman" w:cs="Times New Roman"/>
                <w:bCs/>
                <w:color w:val="000000" w:themeColor="text1"/>
                <w:sz w:val="24"/>
                <w:szCs w:val="24"/>
                <w:lang w:val="en-GB"/>
              </w:rPr>
              <w:t>Balance C/D</w:t>
            </w: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Total</w:t>
            </w:r>
          </w:p>
        </w:tc>
        <w:tc>
          <w:tcPr>
            <w:tcW w:w="1388"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200</w:t>
            </w:r>
          </w:p>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C76813" w:rsidTr="00C76813">
        <w:trPr>
          <w:trHeight w:val="414"/>
        </w:trPr>
        <w:tc>
          <w:tcPr>
            <w:tcW w:w="1596"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vMerge w:val="restart"/>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200</w:t>
            </w:r>
          </w:p>
        </w:tc>
        <w:tc>
          <w:tcPr>
            <w:tcW w:w="1740"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804"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C76813" w:rsidTr="00C76813">
        <w:trPr>
          <w:trHeight w:val="320"/>
        </w:trPr>
        <w:tc>
          <w:tcPr>
            <w:tcW w:w="1596"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740"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804" w:type="dxa"/>
            <w:vMerge/>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C76813" w:rsidRPr="009A7853" w:rsidRDefault="00C76813" w:rsidP="008E058A">
            <w:pPr>
              <w:pStyle w:val="Normal1"/>
              <w:spacing w:line="360" w:lineRule="auto"/>
              <w:rPr>
                <w:rFonts w:ascii="Times New Roman" w:eastAsia="Times New Roman" w:hAnsi="Times New Roman" w:cs="Times New Roman"/>
                <w:bCs/>
                <w:color w:val="000000" w:themeColor="text1"/>
                <w:sz w:val="24"/>
                <w:szCs w:val="24"/>
                <w:lang w:val="en-GB"/>
              </w:rPr>
            </w:pPr>
            <w:r w:rsidRPr="009A7853">
              <w:rPr>
                <w:rFonts w:ascii="Times New Roman" w:eastAsia="Times New Roman" w:hAnsi="Times New Roman" w:cs="Times New Roman"/>
                <w:bCs/>
                <w:color w:val="000000" w:themeColor="text1"/>
                <w:sz w:val="24"/>
                <w:szCs w:val="24"/>
                <w:lang w:val="en-GB"/>
              </w:rPr>
              <w:t>200</w:t>
            </w:r>
          </w:p>
        </w:tc>
      </w:tr>
    </w:tbl>
    <w:p w:rsidR="00C76813" w:rsidRPr="008E058A" w:rsidRDefault="00C76813"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Default="009A7853"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 xml:space="preserve">Table 18: </w:t>
      </w:r>
      <w:r>
        <w:rPr>
          <w:rFonts w:ascii="Times New Roman" w:eastAsia="Times New Roman" w:hAnsi="Times New Roman" w:cs="Times New Roman"/>
          <w:b/>
          <w:color w:val="000000" w:themeColor="text1"/>
          <w:sz w:val="24"/>
          <w:szCs w:val="24"/>
          <w:lang w:val="en-GB"/>
        </w:rPr>
        <w:t xml:space="preserve">Motor Van </w:t>
      </w:r>
      <w:r w:rsidR="004C0560">
        <w:rPr>
          <w:rFonts w:ascii="Times New Roman" w:eastAsia="Times New Roman" w:hAnsi="Times New Roman" w:cs="Times New Roman"/>
          <w:b/>
          <w:color w:val="000000" w:themeColor="text1"/>
          <w:sz w:val="24"/>
          <w:szCs w:val="24"/>
          <w:lang w:val="en-GB"/>
        </w:rPr>
        <w:t>Expenses</w:t>
      </w:r>
    </w:p>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Loan Account</w:t>
      </w:r>
    </w:p>
    <w:tbl>
      <w:tblPr>
        <w:tblStyle w:val="TableGrid"/>
        <w:tblW w:w="0" w:type="auto"/>
        <w:tblLook w:val="04A0" w:firstRow="1" w:lastRow="0" w:firstColumn="1" w:lastColumn="0" w:noHBand="0" w:noVBand="1"/>
      </w:tblPr>
      <w:tblGrid>
        <w:gridCol w:w="1384"/>
        <w:gridCol w:w="1985"/>
        <w:gridCol w:w="1419"/>
        <w:gridCol w:w="1416"/>
        <w:gridCol w:w="1984"/>
        <w:gridCol w:w="1388"/>
      </w:tblGrid>
      <w:tr w:rsidR="004C0560" w:rsidTr="004C0560">
        <w:tc>
          <w:tcPr>
            <w:tcW w:w="1384"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Data </w:t>
            </w:r>
          </w:p>
        </w:tc>
        <w:tc>
          <w:tcPr>
            <w:tcW w:w="1985"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6"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4C0560"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4C0560" w:rsidTr="004C0560">
        <w:trPr>
          <w:trHeight w:val="1360"/>
        </w:trPr>
        <w:tc>
          <w:tcPr>
            <w:tcW w:w="1384" w:type="dxa"/>
            <w:vMerge w:val="restart"/>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4 January</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27 January</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31 January</w:t>
            </w:r>
          </w:p>
        </w:tc>
        <w:tc>
          <w:tcPr>
            <w:tcW w:w="1985" w:type="dxa"/>
            <w:vMerge w:val="restart"/>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To Sergei A/C</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To Bank A/C</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Total</w:t>
            </w:r>
          </w:p>
        </w:tc>
        <w:tc>
          <w:tcPr>
            <w:tcW w:w="1419" w:type="dxa"/>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1000</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350</w:t>
            </w:r>
          </w:p>
        </w:tc>
        <w:tc>
          <w:tcPr>
            <w:tcW w:w="1416" w:type="dxa"/>
            <w:vMerge w:val="restart"/>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31 January</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Total</w:t>
            </w:r>
          </w:p>
        </w:tc>
        <w:tc>
          <w:tcPr>
            <w:tcW w:w="1984" w:type="dxa"/>
            <w:vMerge w:val="restart"/>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By Balanced C/D</w:t>
            </w:r>
          </w:p>
        </w:tc>
        <w:tc>
          <w:tcPr>
            <w:tcW w:w="1388" w:type="dxa"/>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1350</w:t>
            </w:r>
          </w:p>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tc>
      </w:tr>
      <w:tr w:rsidR="004C0560" w:rsidTr="004C0560">
        <w:trPr>
          <w:trHeight w:val="280"/>
        </w:trPr>
        <w:tc>
          <w:tcPr>
            <w:tcW w:w="1384" w:type="dxa"/>
            <w:vMerge/>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1350</w:t>
            </w:r>
          </w:p>
        </w:tc>
        <w:tc>
          <w:tcPr>
            <w:tcW w:w="1416" w:type="dxa"/>
            <w:vMerge/>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4C0560" w:rsidRPr="004C0560" w:rsidRDefault="004C0560" w:rsidP="009A7853">
            <w:pPr>
              <w:pStyle w:val="Normal1"/>
              <w:spacing w:line="360" w:lineRule="auto"/>
              <w:rPr>
                <w:rFonts w:ascii="Times New Roman" w:eastAsia="Times New Roman" w:hAnsi="Times New Roman" w:cs="Times New Roman"/>
                <w:bCs/>
                <w:color w:val="000000" w:themeColor="text1"/>
                <w:sz w:val="24"/>
                <w:szCs w:val="24"/>
                <w:lang w:val="en-GB"/>
              </w:rPr>
            </w:pPr>
            <w:r w:rsidRPr="004C0560">
              <w:rPr>
                <w:rFonts w:ascii="Times New Roman" w:eastAsia="Times New Roman" w:hAnsi="Times New Roman" w:cs="Times New Roman"/>
                <w:bCs/>
                <w:color w:val="000000" w:themeColor="text1"/>
                <w:sz w:val="24"/>
                <w:szCs w:val="24"/>
                <w:lang w:val="en-GB"/>
              </w:rPr>
              <w:t>1350</w:t>
            </w:r>
          </w:p>
        </w:tc>
      </w:tr>
    </w:tbl>
    <w:p w:rsidR="004C0560" w:rsidRPr="008E058A" w:rsidRDefault="004C0560" w:rsidP="009A7853">
      <w:pPr>
        <w:pStyle w:val="Normal1"/>
        <w:spacing w:line="360" w:lineRule="auto"/>
        <w:rPr>
          <w:rFonts w:ascii="Times New Roman" w:eastAsia="Times New Roman" w:hAnsi="Times New Roman" w:cs="Times New Roman"/>
          <w:b/>
          <w:color w:val="000000" w:themeColor="text1"/>
          <w:sz w:val="24"/>
          <w:szCs w:val="24"/>
          <w:lang w:val="en-GB"/>
        </w:rPr>
      </w:pPr>
    </w:p>
    <w:p w:rsidR="005B06CE" w:rsidRPr="008E058A" w:rsidRDefault="00AE1474" w:rsidP="008E058A">
      <w:pPr>
        <w:spacing w:before="0" w:after="0"/>
        <w:jc w:val="left"/>
        <w:rPr>
          <w:rFonts w:eastAsia="Times New Roman" w:cs="Times New Roman"/>
          <w:b/>
          <w:szCs w:val="24"/>
          <w:lang w:val="en-GB"/>
        </w:rPr>
      </w:pPr>
      <w:r>
        <w:rPr>
          <w:rFonts w:eastAsia="Times New Roman" w:cs="Times New Roman"/>
          <w:b/>
          <w:szCs w:val="24"/>
          <w:lang w:val="en-GB"/>
        </w:rPr>
        <w:t xml:space="preserve">                                                         Table 19: Loan Account</w:t>
      </w:r>
    </w:p>
    <w:p w:rsidR="00EC25AA" w:rsidRDefault="00EC25AA" w:rsidP="008E058A">
      <w:pPr>
        <w:pStyle w:val="Normal1"/>
        <w:spacing w:line="360" w:lineRule="auto"/>
        <w:rPr>
          <w:rFonts w:ascii="Times New Roman" w:eastAsia="Times New Roman" w:hAnsi="Times New Roman" w:cs="Times New Roman"/>
          <w:b/>
          <w:color w:val="000000" w:themeColor="text1"/>
          <w:sz w:val="24"/>
          <w:szCs w:val="24"/>
          <w:lang w:val="en-GB"/>
        </w:rPr>
      </w:pPr>
    </w:p>
    <w:p w:rsidR="00AE1474" w:rsidRDefault="00AE1474" w:rsidP="008E058A">
      <w:pPr>
        <w:pStyle w:val="Normal1"/>
        <w:spacing w:line="360" w:lineRule="auto"/>
        <w:rPr>
          <w:rFonts w:ascii="Times New Roman" w:eastAsia="Times New Roman" w:hAnsi="Times New Roman" w:cs="Times New Roman"/>
          <w:b/>
          <w:color w:val="000000" w:themeColor="text1"/>
          <w:sz w:val="24"/>
          <w:szCs w:val="24"/>
          <w:lang w:val="en-GB"/>
        </w:rPr>
      </w:pPr>
    </w:p>
    <w:p w:rsidR="00AE1474" w:rsidRDefault="00AE1474" w:rsidP="008E058A">
      <w:pPr>
        <w:pStyle w:val="Normal1"/>
        <w:spacing w:line="360" w:lineRule="auto"/>
        <w:rPr>
          <w:rFonts w:ascii="Times New Roman" w:eastAsia="Times New Roman" w:hAnsi="Times New Roman" w:cs="Times New Roman"/>
          <w:b/>
          <w:color w:val="000000" w:themeColor="text1"/>
          <w:sz w:val="24"/>
          <w:szCs w:val="24"/>
          <w:lang w:val="en-GB"/>
        </w:rPr>
      </w:pPr>
    </w:p>
    <w:p w:rsidR="00AE1474" w:rsidRPr="008E058A" w:rsidRDefault="00AE1474"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Sales Account</w:t>
      </w:r>
    </w:p>
    <w:tbl>
      <w:tblPr>
        <w:tblStyle w:val="TableGrid"/>
        <w:tblW w:w="0" w:type="auto"/>
        <w:tblLook w:val="04A0" w:firstRow="1" w:lastRow="0" w:firstColumn="1" w:lastColumn="0" w:noHBand="0" w:noVBand="1"/>
      </w:tblPr>
      <w:tblGrid>
        <w:gridCol w:w="1526"/>
        <w:gridCol w:w="1984"/>
        <w:gridCol w:w="1278"/>
        <w:gridCol w:w="1596"/>
        <w:gridCol w:w="1804"/>
        <w:gridCol w:w="1388"/>
      </w:tblGrid>
      <w:tr w:rsidR="00AE1474" w:rsidTr="00BE2F8B">
        <w:tc>
          <w:tcPr>
            <w:tcW w:w="1526"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78"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04"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AE1474" w:rsidRDefault="00AE147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C53722" w:rsidRPr="004C4C3A" w:rsidTr="00C53722">
        <w:trPr>
          <w:trHeight w:val="1860"/>
        </w:trPr>
        <w:tc>
          <w:tcPr>
            <w:tcW w:w="1526" w:type="dxa"/>
            <w:vMerge w:val="restart"/>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31 January</w:t>
            </w:r>
          </w:p>
        </w:tc>
        <w:tc>
          <w:tcPr>
            <w:tcW w:w="1984" w:type="dxa"/>
            <w:vMerge w:val="restart"/>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 Balanced A/C</w:t>
            </w: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Total</w:t>
            </w:r>
          </w:p>
        </w:tc>
        <w:tc>
          <w:tcPr>
            <w:tcW w:w="1278" w:type="dxa"/>
            <w:vMerge w:val="restart"/>
          </w:tcPr>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800</w:t>
            </w:r>
          </w:p>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val="restart"/>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13 January</w:t>
            </w:r>
          </w:p>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20 January</w:t>
            </w:r>
          </w:p>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4" w:type="dxa"/>
            <w:vMerge w:val="restart"/>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By Cash A/C</w:t>
            </w:r>
          </w:p>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By Cash A/C</w:t>
            </w:r>
          </w:p>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Total</w:t>
            </w:r>
          </w:p>
        </w:tc>
        <w:tc>
          <w:tcPr>
            <w:tcW w:w="1388" w:type="dxa"/>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300</w:t>
            </w:r>
          </w:p>
          <w:p w:rsidR="00C53722" w:rsidRPr="004C4C3A" w:rsidRDefault="00C53722" w:rsidP="00C53722">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500</w:t>
            </w:r>
          </w:p>
        </w:tc>
      </w:tr>
      <w:tr w:rsidR="00C53722" w:rsidRPr="004C4C3A" w:rsidTr="00C53722">
        <w:trPr>
          <w:trHeight w:val="414"/>
        </w:trPr>
        <w:tc>
          <w:tcPr>
            <w:tcW w:w="1526" w:type="dxa"/>
            <w:vMerge/>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tc>
        <w:tc>
          <w:tcPr>
            <w:tcW w:w="1278" w:type="dxa"/>
            <w:vMerge/>
          </w:tcPr>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4" w:type="dxa"/>
            <w:vMerge/>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388" w:type="dxa"/>
            <w:vMerge w:val="restart"/>
          </w:tcPr>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p>
          <w:p w:rsidR="00C53722" w:rsidRPr="004C4C3A" w:rsidRDefault="00C53722" w:rsidP="00C53722">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800</w:t>
            </w:r>
          </w:p>
        </w:tc>
      </w:tr>
      <w:tr w:rsidR="00C53722" w:rsidRPr="004C4C3A" w:rsidTr="00BE2F8B">
        <w:trPr>
          <w:trHeight w:val="380"/>
        </w:trPr>
        <w:tc>
          <w:tcPr>
            <w:tcW w:w="1526" w:type="dxa"/>
            <w:vMerge/>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C53722" w:rsidRPr="004C4C3A" w:rsidRDefault="00C53722" w:rsidP="00BE2F8B">
            <w:pPr>
              <w:pStyle w:val="Normal1"/>
              <w:spacing w:line="360" w:lineRule="auto"/>
              <w:rPr>
                <w:rFonts w:ascii="Times New Roman" w:eastAsia="Times New Roman" w:hAnsi="Times New Roman" w:cs="Times New Roman"/>
                <w:bCs/>
                <w:color w:val="000000" w:themeColor="text1"/>
                <w:sz w:val="24"/>
                <w:szCs w:val="24"/>
                <w:lang w:val="en-GB"/>
              </w:rPr>
            </w:pPr>
          </w:p>
        </w:tc>
        <w:tc>
          <w:tcPr>
            <w:tcW w:w="1278" w:type="dxa"/>
          </w:tcPr>
          <w:p w:rsidR="00C53722" w:rsidRPr="004C4C3A" w:rsidRDefault="00C53722" w:rsidP="00BE2F8B">
            <w:pPr>
              <w:pStyle w:val="Normal1"/>
              <w:spacing w:line="360" w:lineRule="auto"/>
              <w:jc w:val="center"/>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800</w:t>
            </w:r>
          </w:p>
        </w:tc>
        <w:tc>
          <w:tcPr>
            <w:tcW w:w="1596" w:type="dxa"/>
            <w:vMerge/>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04" w:type="dxa"/>
            <w:vMerge/>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388" w:type="dxa"/>
            <w:vMerge/>
          </w:tcPr>
          <w:p w:rsidR="00C53722" w:rsidRPr="004C4C3A" w:rsidRDefault="00C53722"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bl>
    <w:p w:rsidR="005B06CE" w:rsidRPr="004C4C3A" w:rsidRDefault="005B06CE"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4C4C3A" w:rsidRDefault="00EE2FE4" w:rsidP="004C4C3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20: </w:t>
      </w:r>
      <w:r w:rsidR="004C4C3A">
        <w:rPr>
          <w:rFonts w:ascii="Times New Roman" w:eastAsia="Times New Roman" w:hAnsi="Times New Roman" w:cs="Times New Roman"/>
          <w:b/>
          <w:color w:val="000000" w:themeColor="text1"/>
          <w:sz w:val="24"/>
          <w:szCs w:val="24"/>
          <w:lang w:val="en-GB"/>
        </w:rPr>
        <w:t>Sales</w:t>
      </w:r>
      <w:r w:rsidRPr="008E058A">
        <w:rPr>
          <w:rFonts w:ascii="Times New Roman" w:eastAsia="Times New Roman" w:hAnsi="Times New Roman" w:cs="Times New Roman"/>
          <w:b/>
          <w:color w:val="000000" w:themeColor="text1"/>
          <w:sz w:val="24"/>
          <w:szCs w:val="24"/>
          <w:lang w:val="en-GB"/>
        </w:rPr>
        <w:t xml:space="preserve"> Account</w:t>
      </w:r>
    </w:p>
    <w:p w:rsidR="004C4C3A" w:rsidRDefault="004C4C3A" w:rsidP="004C4C3A">
      <w:pPr>
        <w:pStyle w:val="Normal1"/>
        <w:spacing w:line="360" w:lineRule="auto"/>
        <w:jc w:val="center"/>
        <w:rPr>
          <w:rFonts w:ascii="Times New Roman" w:eastAsia="Times New Roman" w:hAnsi="Times New Roman" w:cs="Times New Roman"/>
          <w:b/>
          <w:color w:val="000000" w:themeColor="text1"/>
          <w:sz w:val="24"/>
          <w:szCs w:val="24"/>
          <w:lang w:val="en-GB"/>
        </w:rPr>
      </w:pPr>
    </w:p>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Storage Expenses</w:t>
      </w:r>
    </w:p>
    <w:tbl>
      <w:tblPr>
        <w:tblStyle w:val="TableGrid"/>
        <w:tblW w:w="0" w:type="auto"/>
        <w:tblLook w:val="04A0" w:firstRow="1" w:lastRow="0" w:firstColumn="1" w:lastColumn="0" w:noHBand="0" w:noVBand="1"/>
      </w:tblPr>
      <w:tblGrid>
        <w:gridCol w:w="1596"/>
        <w:gridCol w:w="1596"/>
        <w:gridCol w:w="1452"/>
        <w:gridCol w:w="1560"/>
        <w:gridCol w:w="1984"/>
        <w:gridCol w:w="1388"/>
      </w:tblGrid>
      <w:tr w:rsidR="004C4C3A" w:rsidTr="004C4C3A">
        <w:tc>
          <w:tcPr>
            <w:tcW w:w="1596"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52"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60"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4C4C3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4C4C3A" w:rsidTr="004C4C3A">
        <w:trPr>
          <w:trHeight w:val="960"/>
        </w:trPr>
        <w:tc>
          <w:tcPr>
            <w:tcW w:w="1596" w:type="dxa"/>
            <w:vMerge w:val="restart"/>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24 January</w:t>
            </w:r>
          </w:p>
        </w:tc>
        <w:tc>
          <w:tcPr>
            <w:tcW w:w="1596" w:type="dxa"/>
            <w:vMerge w:val="restart"/>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 Cash A/C</w:t>
            </w: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Total</w:t>
            </w:r>
          </w:p>
        </w:tc>
        <w:tc>
          <w:tcPr>
            <w:tcW w:w="1452" w:type="dxa"/>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150</w:t>
            </w:r>
          </w:p>
        </w:tc>
        <w:tc>
          <w:tcPr>
            <w:tcW w:w="1560" w:type="dxa"/>
            <w:vMerge w:val="restart"/>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31 January</w:t>
            </w:r>
          </w:p>
        </w:tc>
        <w:tc>
          <w:tcPr>
            <w:tcW w:w="1984" w:type="dxa"/>
            <w:vMerge w:val="restart"/>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By Balanced C/D</w:t>
            </w:r>
          </w:p>
          <w:p w:rsid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Total</w:t>
            </w:r>
          </w:p>
        </w:tc>
        <w:tc>
          <w:tcPr>
            <w:tcW w:w="1388" w:type="dxa"/>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150</w:t>
            </w:r>
          </w:p>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tc>
      </w:tr>
      <w:tr w:rsidR="004C4C3A" w:rsidTr="004C4C3A">
        <w:trPr>
          <w:trHeight w:val="260"/>
        </w:trPr>
        <w:tc>
          <w:tcPr>
            <w:tcW w:w="1596" w:type="dxa"/>
            <w:vMerge/>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150</w:t>
            </w:r>
          </w:p>
        </w:tc>
        <w:tc>
          <w:tcPr>
            <w:tcW w:w="1560" w:type="dxa"/>
            <w:vMerge/>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4C4C3A" w:rsidRPr="004C4C3A" w:rsidRDefault="004C4C3A" w:rsidP="004C4C3A">
            <w:pPr>
              <w:pStyle w:val="Normal1"/>
              <w:spacing w:line="360" w:lineRule="auto"/>
              <w:rPr>
                <w:rFonts w:ascii="Times New Roman" w:eastAsia="Times New Roman" w:hAnsi="Times New Roman" w:cs="Times New Roman"/>
                <w:bCs/>
                <w:color w:val="000000" w:themeColor="text1"/>
                <w:sz w:val="24"/>
                <w:szCs w:val="24"/>
                <w:lang w:val="en-GB"/>
              </w:rPr>
            </w:pPr>
            <w:r w:rsidRPr="004C4C3A">
              <w:rPr>
                <w:rFonts w:ascii="Times New Roman" w:eastAsia="Times New Roman" w:hAnsi="Times New Roman" w:cs="Times New Roman"/>
                <w:bCs/>
                <w:color w:val="000000" w:themeColor="text1"/>
                <w:sz w:val="24"/>
                <w:szCs w:val="24"/>
                <w:lang w:val="en-GB"/>
              </w:rPr>
              <w:t>150</w:t>
            </w:r>
          </w:p>
        </w:tc>
      </w:tr>
    </w:tbl>
    <w:p w:rsidR="004C4C3A" w:rsidRPr="008E058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p>
    <w:p w:rsidR="00EC25AA" w:rsidRPr="008E058A" w:rsidRDefault="004C4C3A" w:rsidP="004C4C3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2</w:t>
      </w:r>
      <w:r>
        <w:rPr>
          <w:rFonts w:ascii="Times New Roman" w:eastAsia="Times New Roman" w:hAnsi="Times New Roman" w:cs="Times New Roman"/>
          <w:b/>
          <w:color w:val="000000" w:themeColor="text1"/>
          <w:sz w:val="24"/>
          <w:szCs w:val="24"/>
          <w:lang w:val="en-GB"/>
        </w:rPr>
        <w:t>1</w:t>
      </w:r>
      <w:r w:rsidR="00EE2FE4" w:rsidRPr="008E058A">
        <w:rPr>
          <w:rFonts w:ascii="Times New Roman" w:eastAsia="Times New Roman" w:hAnsi="Times New Roman" w:cs="Times New Roman"/>
          <w:b/>
          <w:color w:val="000000" w:themeColor="text1"/>
          <w:sz w:val="24"/>
          <w:szCs w:val="24"/>
          <w:lang w:val="en-GB"/>
        </w:rPr>
        <w:t>: S</w:t>
      </w:r>
      <w:r>
        <w:rPr>
          <w:rFonts w:ascii="Times New Roman" w:eastAsia="Times New Roman" w:hAnsi="Times New Roman" w:cs="Times New Roman"/>
          <w:b/>
          <w:color w:val="000000" w:themeColor="text1"/>
          <w:sz w:val="24"/>
          <w:szCs w:val="24"/>
          <w:lang w:val="en-GB"/>
        </w:rPr>
        <w:t>torage Expenses</w:t>
      </w:r>
    </w:p>
    <w:p w:rsidR="00EC25AA" w:rsidRPr="008E058A" w:rsidRDefault="00612EB3" w:rsidP="00612EB3">
      <w:pPr>
        <w:spacing w:before="0" w:after="0"/>
        <w:jc w:val="left"/>
        <w:rPr>
          <w:rFonts w:eastAsia="Times New Roman" w:cs="Times New Roman"/>
          <w:b/>
          <w:szCs w:val="24"/>
          <w:lang w:val="en-GB"/>
        </w:rPr>
      </w:pPr>
      <w:r>
        <w:rPr>
          <w:rFonts w:eastAsia="Times New Roman" w:cs="Times New Roman"/>
          <w:b/>
          <w:szCs w:val="24"/>
          <w:lang w:val="en-GB"/>
        </w:rPr>
        <w:t>Drawings Account</w:t>
      </w:r>
    </w:p>
    <w:tbl>
      <w:tblPr>
        <w:tblStyle w:val="TableGrid"/>
        <w:tblW w:w="0" w:type="auto"/>
        <w:tblLook w:val="04A0" w:firstRow="1" w:lastRow="0" w:firstColumn="1" w:lastColumn="0" w:noHBand="0" w:noVBand="1"/>
      </w:tblPr>
      <w:tblGrid>
        <w:gridCol w:w="1596"/>
        <w:gridCol w:w="1596"/>
        <w:gridCol w:w="1452"/>
        <w:gridCol w:w="1560"/>
        <w:gridCol w:w="2126"/>
        <w:gridCol w:w="1246"/>
      </w:tblGrid>
      <w:tr w:rsidR="00612EB3" w:rsidTr="00612EB3">
        <w:tc>
          <w:tcPr>
            <w:tcW w:w="1596"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52"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60"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12EB3" w:rsidRDefault="00612EB3"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612EB3" w:rsidTr="00612EB3">
        <w:trPr>
          <w:trHeight w:val="960"/>
        </w:trPr>
        <w:tc>
          <w:tcPr>
            <w:tcW w:w="1596"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30 January</w:t>
            </w:r>
          </w:p>
        </w:tc>
        <w:tc>
          <w:tcPr>
            <w:tcW w:w="1596"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To cash A/C</w:t>
            </w: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Total</w:t>
            </w:r>
          </w:p>
        </w:tc>
        <w:tc>
          <w:tcPr>
            <w:tcW w:w="1452" w:type="dxa"/>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175</w:t>
            </w:r>
          </w:p>
        </w:tc>
        <w:tc>
          <w:tcPr>
            <w:tcW w:w="1560"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31 January</w:t>
            </w:r>
          </w:p>
        </w:tc>
        <w:tc>
          <w:tcPr>
            <w:tcW w:w="2126"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By Balance C/D</w:t>
            </w: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Total</w:t>
            </w:r>
          </w:p>
        </w:tc>
        <w:tc>
          <w:tcPr>
            <w:tcW w:w="1246"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175</w:t>
            </w:r>
          </w:p>
        </w:tc>
      </w:tr>
      <w:tr w:rsidR="00612EB3" w:rsidTr="00612EB3">
        <w:trPr>
          <w:trHeight w:val="414"/>
        </w:trPr>
        <w:tc>
          <w:tcPr>
            <w:tcW w:w="159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52" w:type="dxa"/>
            <w:vMerge w:val="restart"/>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175</w:t>
            </w:r>
          </w:p>
        </w:tc>
        <w:tc>
          <w:tcPr>
            <w:tcW w:w="1560"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r>
      <w:tr w:rsidR="00612EB3" w:rsidTr="00612EB3">
        <w:trPr>
          <w:trHeight w:val="320"/>
        </w:trPr>
        <w:tc>
          <w:tcPr>
            <w:tcW w:w="159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9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452"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560"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6" w:type="dxa"/>
          </w:tcPr>
          <w:p w:rsidR="00612EB3" w:rsidRPr="00612EB3" w:rsidRDefault="00612EB3"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612EB3">
              <w:rPr>
                <w:rFonts w:ascii="Times New Roman" w:eastAsia="Times New Roman" w:hAnsi="Times New Roman" w:cs="Times New Roman"/>
                <w:bCs/>
                <w:color w:val="000000" w:themeColor="text1"/>
                <w:sz w:val="24"/>
                <w:szCs w:val="24"/>
                <w:lang w:val="en-GB"/>
              </w:rPr>
              <w:t>175</w:t>
            </w:r>
          </w:p>
        </w:tc>
      </w:tr>
    </w:tbl>
    <w:p w:rsidR="00EB5497"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p w:rsidR="00146642"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Table 22. Drawings Account</w:t>
      </w:r>
    </w:p>
    <w:p w:rsidR="00EB5497" w:rsidRPr="008E058A"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EB5497" w:rsidRDefault="00EE2FE4" w:rsidP="00EB5497">
      <w:pPr>
        <w:spacing w:before="0" w:after="0"/>
        <w:jc w:val="left"/>
        <w:rPr>
          <w:rFonts w:cs="Times New Roman"/>
          <w:b/>
          <w:bCs/>
          <w:szCs w:val="24"/>
          <w:lang w:val="en-GB"/>
        </w:rPr>
      </w:pPr>
      <w:bookmarkStart w:id="12" w:name="_Toc38023886"/>
      <w:r w:rsidRPr="00EB5497">
        <w:rPr>
          <w:rFonts w:cs="Times New Roman"/>
          <w:b/>
          <w:bCs/>
          <w:szCs w:val="24"/>
          <w:lang w:val="en-GB"/>
        </w:rPr>
        <w:t xml:space="preserve">b. </w:t>
      </w:r>
      <w:proofErr w:type="spellStart"/>
      <w:r w:rsidR="00C7113E" w:rsidRPr="00EB5497">
        <w:rPr>
          <w:rFonts w:cs="Times New Roman"/>
          <w:b/>
          <w:bCs/>
          <w:szCs w:val="24"/>
          <w:lang w:val="en-GB"/>
        </w:rPr>
        <w:t>Pendo’s</w:t>
      </w:r>
      <w:proofErr w:type="spellEnd"/>
      <w:r w:rsidR="00C7113E" w:rsidRPr="00EB5497">
        <w:rPr>
          <w:rFonts w:cs="Times New Roman"/>
          <w:b/>
          <w:bCs/>
          <w:szCs w:val="24"/>
          <w:lang w:val="en-GB"/>
        </w:rPr>
        <w:t xml:space="preserve"> Trial balance for the January month (31</w:t>
      </w:r>
      <w:r w:rsidR="00C7113E" w:rsidRPr="00EB5497">
        <w:rPr>
          <w:rFonts w:cs="Times New Roman"/>
          <w:b/>
          <w:bCs/>
          <w:szCs w:val="24"/>
          <w:vertAlign w:val="superscript"/>
          <w:lang w:val="en-GB"/>
        </w:rPr>
        <w:t>st</w:t>
      </w:r>
      <w:r w:rsidR="00C7113E" w:rsidRPr="00EB5497">
        <w:rPr>
          <w:rFonts w:cs="Times New Roman"/>
          <w:b/>
          <w:bCs/>
          <w:szCs w:val="24"/>
          <w:lang w:val="en-GB"/>
        </w:rPr>
        <w:t xml:space="preserve"> January)</w:t>
      </w:r>
      <w:bookmarkEnd w:id="12"/>
    </w:p>
    <w:tbl>
      <w:tblPr>
        <w:tblStyle w:val="TableGrid"/>
        <w:tblW w:w="0" w:type="auto"/>
        <w:tblLook w:val="04A0" w:firstRow="1" w:lastRow="0" w:firstColumn="1" w:lastColumn="0" w:noHBand="0" w:noVBand="1"/>
      </w:tblPr>
      <w:tblGrid>
        <w:gridCol w:w="3192"/>
        <w:gridCol w:w="2870"/>
        <w:gridCol w:w="2835"/>
      </w:tblGrid>
      <w:tr w:rsidR="00612EB3" w:rsidTr="00CC3A74">
        <w:trPr>
          <w:trHeight w:val="422"/>
        </w:trPr>
        <w:tc>
          <w:tcPr>
            <w:tcW w:w="3192" w:type="dxa"/>
          </w:tcPr>
          <w:p w:rsidR="00612EB3" w:rsidRDefault="00612EB3" w:rsidP="00612EB3">
            <w:pPr>
              <w:pStyle w:val="Normal1"/>
              <w:rPr>
                <w:lang w:val="en-GB"/>
              </w:rPr>
            </w:pPr>
          </w:p>
        </w:tc>
        <w:tc>
          <w:tcPr>
            <w:tcW w:w="2870" w:type="dxa"/>
          </w:tcPr>
          <w:p w:rsidR="00612EB3" w:rsidRDefault="00612EB3" w:rsidP="00612EB3">
            <w:pPr>
              <w:pStyle w:val="Normal1"/>
              <w:rPr>
                <w:lang w:val="en-GB"/>
              </w:rPr>
            </w:pPr>
            <w:r>
              <w:rPr>
                <w:lang w:val="en-GB"/>
              </w:rPr>
              <w:t>Amount (£) Dr</w:t>
            </w:r>
          </w:p>
        </w:tc>
        <w:tc>
          <w:tcPr>
            <w:tcW w:w="2835" w:type="dxa"/>
          </w:tcPr>
          <w:p w:rsidR="00612EB3" w:rsidRDefault="00612EB3" w:rsidP="00612EB3">
            <w:pPr>
              <w:pStyle w:val="Normal1"/>
              <w:rPr>
                <w:lang w:val="en-GB"/>
              </w:rPr>
            </w:pPr>
            <w:r>
              <w:rPr>
                <w:lang w:val="en-GB"/>
              </w:rPr>
              <w:t>Amount (£) Cr</w:t>
            </w:r>
          </w:p>
        </w:tc>
      </w:tr>
      <w:tr w:rsidR="00612EB3" w:rsidTr="00CC3A74">
        <w:tc>
          <w:tcPr>
            <w:tcW w:w="3192" w:type="dxa"/>
          </w:tcPr>
          <w:p w:rsidR="00612EB3" w:rsidRDefault="00612EB3" w:rsidP="00612EB3">
            <w:pPr>
              <w:pStyle w:val="Normal1"/>
              <w:rPr>
                <w:lang w:val="en-GB"/>
              </w:rPr>
            </w:pPr>
            <w:r>
              <w:rPr>
                <w:lang w:val="en-GB"/>
              </w:rPr>
              <w:t>Capital</w:t>
            </w:r>
          </w:p>
          <w:p w:rsidR="00612EB3" w:rsidRDefault="00612EB3" w:rsidP="00612EB3">
            <w:pPr>
              <w:pStyle w:val="Normal1"/>
              <w:rPr>
                <w:lang w:val="en-GB"/>
              </w:rPr>
            </w:pPr>
            <w:r>
              <w:rPr>
                <w:lang w:val="en-GB"/>
              </w:rPr>
              <w:t>Purchase</w:t>
            </w:r>
          </w:p>
          <w:p w:rsidR="00CC3A74" w:rsidRDefault="00CC3A74" w:rsidP="00612EB3">
            <w:pPr>
              <w:pStyle w:val="Normal1"/>
              <w:rPr>
                <w:lang w:val="en-GB"/>
              </w:rPr>
            </w:pPr>
            <w:r>
              <w:rPr>
                <w:lang w:val="en-GB"/>
              </w:rPr>
              <w:t>Sales</w:t>
            </w:r>
          </w:p>
          <w:p w:rsidR="00CC3A74" w:rsidRDefault="00CC3A74" w:rsidP="00612EB3">
            <w:pPr>
              <w:pStyle w:val="Normal1"/>
              <w:rPr>
                <w:lang w:val="en-GB"/>
              </w:rPr>
            </w:pPr>
            <w:r>
              <w:rPr>
                <w:lang w:val="en-GB"/>
              </w:rPr>
              <w:t>Loan from Sergei</w:t>
            </w:r>
          </w:p>
          <w:p w:rsidR="00CC3A74" w:rsidRDefault="00CC3A74" w:rsidP="00612EB3">
            <w:pPr>
              <w:pStyle w:val="Normal1"/>
              <w:rPr>
                <w:lang w:val="en-GB"/>
              </w:rPr>
            </w:pPr>
            <w:r>
              <w:rPr>
                <w:lang w:val="en-GB"/>
              </w:rPr>
              <w:t>Motor Van</w:t>
            </w:r>
          </w:p>
          <w:p w:rsidR="00CC3A74" w:rsidRDefault="00CC3A74" w:rsidP="00612EB3">
            <w:pPr>
              <w:pStyle w:val="Normal1"/>
              <w:rPr>
                <w:lang w:val="en-GB"/>
              </w:rPr>
            </w:pPr>
            <w:r>
              <w:rPr>
                <w:lang w:val="en-GB"/>
              </w:rPr>
              <w:t>Motor Van Expenses</w:t>
            </w:r>
          </w:p>
          <w:p w:rsidR="00CC3A74" w:rsidRDefault="00CC3A74" w:rsidP="00612EB3">
            <w:pPr>
              <w:pStyle w:val="Normal1"/>
              <w:rPr>
                <w:lang w:val="en-GB"/>
              </w:rPr>
            </w:pPr>
            <w:r>
              <w:rPr>
                <w:lang w:val="en-GB"/>
              </w:rPr>
              <w:t>Storage Expenses</w:t>
            </w:r>
          </w:p>
          <w:p w:rsidR="00CC3A74" w:rsidRDefault="00CC3A74" w:rsidP="00612EB3">
            <w:pPr>
              <w:pStyle w:val="Normal1"/>
              <w:rPr>
                <w:lang w:val="en-GB"/>
              </w:rPr>
            </w:pPr>
            <w:r>
              <w:rPr>
                <w:lang w:val="en-GB"/>
              </w:rPr>
              <w:t>Drawings</w:t>
            </w:r>
          </w:p>
          <w:p w:rsidR="00CC3A74" w:rsidRDefault="00CC3A74" w:rsidP="00612EB3">
            <w:pPr>
              <w:pStyle w:val="Normal1"/>
              <w:rPr>
                <w:lang w:val="en-GB"/>
              </w:rPr>
            </w:pPr>
            <w:r>
              <w:rPr>
                <w:lang w:val="en-GB"/>
              </w:rPr>
              <w:t xml:space="preserve">Cash </w:t>
            </w:r>
          </w:p>
        </w:tc>
        <w:tc>
          <w:tcPr>
            <w:tcW w:w="2870" w:type="dxa"/>
          </w:tcPr>
          <w:p w:rsidR="00612EB3" w:rsidRDefault="00612EB3" w:rsidP="00612EB3">
            <w:pPr>
              <w:pStyle w:val="Normal1"/>
              <w:rPr>
                <w:lang w:val="en-GB"/>
              </w:rPr>
            </w:pPr>
          </w:p>
          <w:p w:rsidR="00612EB3" w:rsidRDefault="00612EB3" w:rsidP="00612EB3">
            <w:pPr>
              <w:pStyle w:val="Normal1"/>
              <w:rPr>
                <w:lang w:val="en-GB"/>
              </w:rPr>
            </w:pPr>
            <w:r>
              <w:rPr>
                <w:lang w:val="en-GB"/>
              </w:rPr>
              <w:t>1300</w:t>
            </w:r>
          </w:p>
          <w:p w:rsidR="00CC3A74" w:rsidRDefault="00CC3A74" w:rsidP="00612EB3">
            <w:pPr>
              <w:pStyle w:val="Normal1"/>
              <w:rPr>
                <w:lang w:val="en-GB"/>
              </w:rPr>
            </w:pPr>
          </w:p>
          <w:p w:rsidR="00CC3A74" w:rsidRDefault="00CC3A74" w:rsidP="00612EB3">
            <w:pPr>
              <w:pStyle w:val="Normal1"/>
              <w:rPr>
                <w:lang w:val="en-GB"/>
              </w:rPr>
            </w:pPr>
          </w:p>
          <w:p w:rsidR="00CC3A74" w:rsidRDefault="00CC3A74" w:rsidP="00612EB3">
            <w:pPr>
              <w:pStyle w:val="Normal1"/>
              <w:rPr>
                <w:lang w:val="en-GB"/>
              </w:rPr>
            </w:pPr>
            <w:r>
              <w:rPr>
                <w:lang w:val="en-GB"/>
              </w:rPr>
              <w:t>600</w:t>
            </w:r>
          </w:p>
          <w:p w:rsidR="00CC3A74" w:rsidRDefault="00CC3A74" w:rsidP="00612EB3">
            <w:pPr>
              <w:pStyle w:val="Normal1"/>
              <w:rPr>
                <w:lang w:val="en-GB"/>
              </w:rPr>
            </w:pPr>
            <w:r>
              <w:rPr>
                <w:lang w:val="en-GB"/>
              </w:rPr>
              <w:t>200</w:t>
            </w:r>
          </w:p>
          <w:p w:rsidR="00CC3A74" w:rsidRDefault="00CC3A74" w:rsidP="00612EB3">
            <w:pPr>
              <w:pStyle w:val="Normal1"/>
              <w:rPr>
                <w:lang w:val="en-GB"/>
              </w:rPr>
            </w:pPr>
            <w:r>
              <w:rPr>
                <w:lang w:val="en-GB"/>
              </w:rPr>
              <w:t>150</w:t>
            </w:r>
          </w:p>
          <w:p w:rsidR="00CC3A74" w:rsidRDefault="00CC3A74" w:rsidP="00612EB3">
            <w:pPr>
              <w:pStyle w:val="Normal1"/>
              <w:rPr>
                <w:lang w:val="en-GB"/>
              </w:rPr>
            </w:pPr>
            <w:r>
              <w:rPr>
                <w:lang w:val="en-GB"/>
              </w:rPr>
              <w:t>175</w:t>
            </w:r>
          </w:p>
          <w:p w:rsidR="00CC3A74" w:rsidRDefault="00CC3A74" w:rsidP="00612EB3">
            <w:pPr>
              <w:pStyle w:val="Normal1"/>
              <w:rPr>
                <w:lang w:val="en-GB"/>
              </w:rPr>
            </w:pPr>
            <w:r>
              <w:rPr>
                <w:lang w:val="en-GB"/>
              </w:rPr>
              <w:t>4025</w:t>
            </w:r>
          </w:p>
        </w:tc>
        <w:tc>
          <w:tcPr>
            <w:tcW w:w="2835" w:type="dxa"/>
          </w:tcPr>
          <w:p w:rsidR="00612EB3" w:rsidRDefault="00612EB3" w:rsidP="00612EB3">
            <w:pPr>
              <w:pStyle w:val="Normal1"/>
              <w:rPr>
                <w:lang w:val="en-GB"/>
              </w:rPr>
            </w:pPr>
            <w:r>
              <w:rPr>
                <w:lang w:val="en-GB"/>
              </w:rPr>
              <w:t>500</w:t>
            </w:r>
            <w:r w:rsidR="00CC3A74">
              <w:rPr>
                <w:lang w:val="en-GB"/>
              </w:rPr>
              <w:t>0</w:t>
            </w:r>
          </w:p>
          <w:p w:rsidR="00CC3A74" w:rsidRDefault="00CC3A74" w:rsidP="00612EB3">
            <w:pPr>
              <w:pStyle w:val="Normal1"/>
              <w:rPr>
                <w:lang w:val="en-GB"/>
              </w:rPr>
            </w:pPr>
          </w:p>
          <w:p w:rsidR="00CC3A74" w:rsidRDefault="00CC3A74" w:rsidP="00612EB3">
            <w:pPr>
              <w:pStyle w:val="Normal1"/>
              <w:rPr>
                <w:lang w:val="en-GB"/>
              </w:rPr>
            </w:pPr>
            <w:r>
              <w:rPr>
                <w:lang w:val="en-GB"/>
              </w:rPr>
              <w:t>800</w:t>
            </w:r>
          </w:p>
          <w:p w:rsidR="00CC3A74" w:rsidRDefault="00CC3A74" w:rsidP="00612EB3">
            <w:pPr>
              <w:pStyle w:val="Normal1"/>
              <w:rPr>
                <w:lang w:val="en-GB"/>
              </w:rPr>
            </w:pPr>
            <w:r>
              <w:rPr>
                <w:lang w:val="en-GB"/>
              </w:rPr>
              <w:t>650</w:t>
            </w:r>
          </w:p>
          <w:p w:rsidR="00CC3A74" w:rsidRDefault="00CC3A74" w:rsidP="00612EB3">
            <w:pPr>
              <w:pStyle w:val="Normal1"/>
              <w:rPr>
                <w:lang w:val="en-GB"/>
              </w:rPr>
            </w:pPr>
          </w:p>
        </w:tc>
      </w:tr>
      <w:tr w:rsidR="00612EB3" w:rsidTr="00CC3A74">
        <w:trPr>
          <w:trHeight w:val="388"/>
        </w:trPr>
        <w:tc>
          <w:tcPr>
            <w:tcW w:w="3192" w:type="dxa"/>
          </w:tcPr>
          <w:p w:rsidR="00612EB3" w:rsidRDefault="00CC3A74" w:rsidP="00612EB3">
            <w:pPr>
              <w:pStyle w:val="Normal1"/>
              <w:rPr>
                <w:lang w:val="en-GB"/>
              </w:rPr>
            </w:pPr>
            <w:r>
              <w:rPr>
                <w:lang w:val="en-GB"/>
              </w:rPr>
              <w:t>Total</w:t>
            </w:r>
          </w:p>
        </w:tc>
        <w:tc>
          <w:tcPr>
            <w:tcW w:w="2870" w:type="dxa"/>
          </w:tcPr>
          <w:p w:rsidR="00612EB3" w:rsidRDefault="00CC3A74" w:rsidP="00612EB3">
            <w:pPr>
              <w:pStyle w:val="Normal1"/>
              <w:rPr>
                <w:lang w:val="en-GB"/>
              </w:rPr>
            </w:pPr>
            <w:r>
              <w:rPr>
                <w:lang w:val="en-GB"/>
              </w:rPr>
              <w:t>6450</w:t>
            </w:r>
          </w:p>
        </w:tc>
        <w:tc>
          <w:tcPr>
            <w:tcW w:w="2835" w:type="dxa"/>
          </w:tcPr>
          <w:p w:rsidR="00612EB3" w:rsidRDefault="00CC3A74" w:rsidP="00612EB3">
            <w:pPr>
              <w:pStyle w:val="Normal1"/>
              <w:rPr>
                <w:lang w:val="en-GB"/>
              </w:rPr>
            </w:pPr>
            <w:r>
              <w:rPr>
                <w:lang w:val="en-GB"/>
              </w:rPr>
              <w:t>6450</w:t>
            </w:r>
          </w:p>
        </w:tc>
      </w:tr>
    </w:tbl>
    <w:p w:rsidR="00612EB3" w:rsidRPr="00612EB3" w:rsidRDefault="00612EB3" w:rsidP="00612EB3">
      <w:pPr>
        <w:pStyle w:val="Normal1"/>
        <w:rPr>
          <w:lang w:val="en-GB"/>
        </w:rPr>
      </w:pPr>
    </w:p>
    <w:p w:rsidR="00EB2C1E" w:rsidRPr="008E058A" w:rsidRDefault="00EB2C1E"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2</w:t>
      </w:r>
      <w:r w:rsidR="00EB5497">
        <w:rPr>
          <w:rFonts w:ascii="Times New Roman" w:eastAsia="Times New Roman" w:hAnsi="Times New Roman" w:cs="Times New Roman"/>
          <w:b/>
          <w:color w:val="000000" w:themeColor="text1"/>
          <w:sz w:val="24"/>
          <w:szCs w:val="24"/>
          <w:lang w:val="en-GB"/>
        </w:rPr>
        <w:t>3</w:t>
      </w:r>
      <w:r w:rsidRPr="008E058A">
        <w:rPr>
          <w:rFonts w:ascii="Times New Roman" w:eastAsia="Times New Roman" w:hAnsi="Times New Roman" w:cs="Times New Roman"/>
          <w:b/>
          <w:color w:val="000000" w:themeColor="text1"/>
          <w:sz w:val="24"/>
          <w:szCs w:val="24"/>
          <w:lang w:val="en-GB"/>
        </w:rPr>
        <w:t xml:space="preserve">: </w:t>
      </w:r>
      <w:proofErr w:type="spellStart"/>
      <w:r w:rsidR="00C7113E" w:rsidRPr="008E058A">
        <w:rPr>
          <w:rFonts w:ascii="Times New Roman" w:eastAsia="Times New Roman" w:hAnsi="Times New Roman" w:cs="Times New Roman"/>
          <w:b/>
          <w:color w:val="000000" w:themeColor="text1"/>
          <w:sz w:val="24"/>
          <w:szCs w:val="24"/>
          <w:lang w:val="en-GB"/>
        </w:rPr>
        <w:t>Pendo’s</w:t>
      </w:r>
      <w:proofErr w:type="spellEnd"/>
      <w:r w:rsidR="00C7113E" w:rsidRPr="008E058A">
        <w:rPr>
          <w:rFonts w:ascii="Times New Roman" w:eastAsia="Times New Roman" w:hAnsi="Times New Roman" w:cs="Times New Roman"/>
          <w:b/>
          <w:color w:val="000000" w:themeColor="text1"/>
          <w:sz w:val="24"/>
          <w:szCs w:val="24"/>
          <w:lang w:val="en-GB"/>
        </w:rPr>
        <w:t xml:space="preserve"> Trial balance for the January month</w:t>
      </w:r>
    </w:p>
    <w:p w:rsidR="00EC25AA" w:rsidRPr="008E058A" w:rsidRDefault="00EE2FE4" w:rsidP="008E058A">
      <w:pPr>
        <w:pStyle w:val="Heading2"/>
        <w:rPr>
          <w:rFonts w:cs="Times New Roman"/>
          <w:szCs w:val="24"/>
          <w:lang w:val="en-GB"/>
        </w:rPr>
      </w:pPr>
      <w:bookmarkStart w:id="13" w:name="_Toc38023887"/>
      <w:r w:rsidRPr="008E058A">
        <w:rPr>
          <w:rFonts w:cs="Times New Roman"/>
          <w:szCs w:val="24"/>
          <w:lang w:val="en-GB"/>
        </w:rPr>
        <w:t xml:space="preserve">c. </w:t>
      </w:r>
      <w:r w:rsidR="009E194A" w:rsidRPr="008E058A">
        <w:rPr>
          <w:rFonts w:cs="Times New Roman"/>
          <w:szCs w:val="24"/>
          <w:lang w:val="en-GB"/>
        </w:rPr>
        <w:t>Profit</w:t>
      </w:r>
      <w:r w:rsidR="00C7113E" w:rsidRPr="008E058A">
        <w:rPr>
          <w:rFonts w:cs="Times New Roman"/>
          <w:szCs w:val="24"/>
          <w:lang w:val="en-GB"/>
        </w:rPr>
        <w:t xml:space="preserve"> </w:t>
      </w:r>
      <w:r w:rsidR="009E194A" w:rsidRPr="008E058A">
        <w:rPr>
          <w:rFonts w:cs="Times New Roman"/>
          <w:szCs w:val="24"/>
          <w:lang w:val="en-GB"/>
        </w:rPr>
        <w:t>and</w:t>
      </w:r>
      <w:r w:rsidR="00C7113E" w:rsidRPr="008E058A">
        <w:rPr>
          <w:rFonts w:cs="Times New Roman"/>
          <w:szCs w:val="24"/>
          <w:lang w:val="en-GB"/>
        </w:rPr>
        <w:t xml:space="preserve"> loss statement for the January</w:t>
      </w:r>
      <w:r w:rsidR="009E194A" w:rsidRPr="008E058A">
        <w:rPr>
          <w:rFonts w:cs="Times New Roman"/>
          <w:szCs w:val="24"/>
          <w:lang w:val="en-GB"/>
        </w:rPr>
        <w:t xml:space="preserve"> month</w:t>
      </w:r>
      <w:r w:rsidR="00C7113E" w:rsidRPr="008E058A">
        <w:rPr>
          <w:rFonts w:cs="Times New Roman"/>
          <w:szCs w:val="24"/>
          <w:lang w:val="en-GB"/>
        </w:rPr>
        <w:t xml:space="preserve"> as well as the financial position at statement</w:t>
      </w:r>
      <w:bookmarkEnd w:id="13"/>
    </w:p>
    <w:p w:rsidR="00EC25AA" w:rsidRPr="008E058A" w:rsidRDefault="00EE2FE4" w:rsidP="008E058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Profit and Loss </w:t>
      </w:r>
      <w:r w:rsidR="00EB5497">
        <w:rPr>
          <w:rFonts w:ascii="Times New Roman" w:eastAsia="Times New Roman" w:hAnsi="Times New Roman" w:cs="Times New Roman"/>
          <w:b/>
          <w:color w:val="000000" w:themeColor="text1"/>
          <w:sz w:val="24"/>
          <w:szCs w:val="24"/>
          <w:lang w:val="en-GB"/>
        </w:rPr>
        <w:t xml:space="preserve">Statement </w:t>
      </w:r>
      <w:r w:rsidR="00C7113E" w:rsidRPr="008E058A">
        <w:rPr>
          <w:rFonts w:ascii="Times New Roman" w:eastAsia="Times New Roman" w:hAnsi="Times New Roman" w:cs="Times New Roman"/>
          <w:b/>
          <w:color w:val="000000" w:themeColor="text1"/>
          <w:sz w:val="24"/>
          <w:szCs w:val="24"/>
          <w:lang w:val="en-GB"/>
        </w:rPr>
        <w:t>for the month of January</w:t>
      </w:r>
    </w:p>
    <w:tbl>
      <w:tblPr>
        <w:tblStyle w:val="TableGrid"/>
        <w:tblW w:w="0" w:type="auto"/>
        <w:tblLook w:val="04A0" w:firstRow="1" w:lastRow="0" w:firstColumn="1" w:lastColumn="0" w:noHBand="0" w:noVBand="1"/>
      </w:tblPr>
      <w:tblGrid>
        <w:gridCol w:w="3192"/>
        <w:gridCol w:w="3192"/>
        <w:gridCol w:w="3192"/>
      </w:tblGrid>
      <w:tr w:rsidR="00EB5497" w:rsidTr="00EB5497">
        <w:tc>
          <w:tcPr>
            <w:tcW w:w="3192" w:type="dxa"/>
          </w:tcPr>
          <w:p w:rsidR="00EB5497"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EB5497"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Dr</w:t>
            </w:r>
          </w:p>
        </w:tc>
        <w:tc>
          <w:tcPr>
            <w:tcW w:w="3192" w:type="dxa"/>
          </w:tcPr>
          <w:p w:rsidR="00EB5497" w:rsidRDefault="00EB5497"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Cr</w:t>
            </w:r>
          </w:p>
        </w:tc>
      </w:tr>
      <w:tr w:rsidR="003423FA" w:rsidTr="00EB5497">
        <w:trPr>
          <w:trHeight w:val="1160"/>
        </w:trPr>
        <w:tc>
          <w:tcPr>
            <w:tcW w:w="3192" w:type="dxa"/>
            <w:vMerge w:val="restart"/>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Revenue</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Purchases</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Less: Closing inventory </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Goods sold</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Gross Profit</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Less Expenses</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Storage</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Motor Van</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Loss during the period</w:t>
            </w:r>
          </w:p>
        </w:tc>
        <w:tc>
          <w:tcPr>
            <w:tcW w:w="3192" w:type="dxa"/>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1300</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(800)</w:t>
            </w:r>
          </w:p>
        </w:tc>
        <w:tc>
          <w:tcPr>
            <w:tcW w:w="3192" w:type="dxa"/>
            <w:vMerge w:val="restart"/>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800</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(500)</w:t>
            </w:r>
          </w:p>
        </w:tc>
      </w:tr>
      <w:tr w:rsidR="003423FA" w:rsidTr="00EB5497">
        <w:trPr>
          <w:trHeight w:val="414"/>
        </w:trPr>
        <w:tc>
          <w:tcPr>
            <w:tcW w:w="3192" w:type="dxa"/>
            <w:vMerge/>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val="restart"/>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150   </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200             </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tc>
        <w:tc>
          <w:tcPr>
            <w:tcW w:w="3192" w:type="dxa"/>
            <w:vMerge/>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r>
      <w:tr w:rsidR="003423FA" w:rsidTr="003423FA">
        <w:trPr>
          <w:trHeight w:val="2120"/>
        </w:trPr>
        <w:tc>
          <w:tcPr>
            <w:tcW w:w="3192" w:type="dxa"/>
            <w:vMerge/>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300</w:t>
            </w: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3423FA" w:rsidRDefault="003423FA" w:rsidP="003423F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(350)</w:t>
            </w:r>
          </w:p>
        </w:tc>
      </w:tr>
      <w:tr w:rsidR="003423FA" w:rsidTr="00EB5497">
        <w:trPr>
          <w:trHeight w:val="300"/>
        </w:trPr>
        <w:tc>
          <w:tcPr>
            <w:tcW w:w="3192" w:type="dxa"/>
            <w:vMerge/>
            <w:tcBorders>
              <w:bottom w:val="single" w:sz="4" w:space="0" w:color="auto"/>
            </w:tcBorders>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vMerge/>
          </w:tcPr>
          <w:p w:rsidR="003423FA" w:rsidRDefault="003423F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tc>
        <w:tc>
          <w:tcPr>
            <w:tcW w:w="3192" w:type="dxa"/>
          </w:tcPr>
          <w:p w:rsidR="003423FA" w:rsidRDefault="003423FA" w:rsidP="003423F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(50)</w:t>
            </w:r>
          </w:p>
          <w:p w:rsidR="003423FA" w:rsidRDefault="003423FA" w:rsidP="003423FA">
            <w:pPr>
              <w:pStyle w:val="Normal1"/>
              <w:spacing w:line="360" w:lineRule="auto"/>
              <w:rPr>
                <w:rFonts w:ascii="Times New Roman" w:eastAsia="Times New Roman" w:hAnsi="Times New Roman" w:cs="Times New Roman"/>
                <w:b/>
                <w:color w:val="000000" w:themeColor="text1"/>
                <w:sz w:val="24"/>
                <w:szCs w:val="24"/>
                <w:lang w:val="en-GB"/>
              </w:rPr>
            </w:pPr>
          </w:p>
        </w:tc>
      </w:tr>
    </w:tbl>
    <w:p w:rsidR="00803F27" w:rsidRPr="008E058A" w:rsidRDefault="00803F27"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F34D32"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Table 2</w:t>
      </w:r>
      <w:r w:rsidR="003423FA">
        <w:rPr>
          <w:rFonts w:ascii="Times New Roman" w:eastAsia="Times New Roman" w:hAnsi="Times New Roman" w:cs="Times New Roman"/>
          <w:b/>
          <w:color w:val="000000" w:themeColor="text1"/>
          <w:sz w:val="24"/>
          <w:szCs w:val="24"/>
          <w:lang w:val="en-GB"/>
        </w:rPr>
        <w:t>4</w:t>
      </w:r>
      <w:r w:rsidRPr="008E058A">
        <w:rPr>
          <w:rFonts w:ascii="Times New Roman" w:eastAsia="Times New Roman" w:hAnsi="Times New Roman" w:cs="Times New Roman"/>
          <w:b/>
          <w:color w:val="000000" w:themeColor="text1"/>
          <w:sz w:val="24"/>
          <w:szCs w:val="24"/>
          <w:lang w:val="en-GB"/>
        </w:rPr>
        <w:t xml:space="preserve">: </w:t>
      </w:r>
      <w:r w:rsidR="00F34D32" w:rsidRPr="008E058A">
        <w:rPr>
          <w:rFonts w:ascii="Times New Roman" w:eastAsia="Times New Roman" w:hAnsi="Times New Roman" w:cs="Times New Roman"/>
          <w:b/>
          <w:color w:val="000000" w:themeColor="text1"/>
          <w:sz w:val="24"/>
          <w:szCs w:val="24"/>
          <w:lang w:val="en-GB"/>
        </w:rPr>
        <w:t xml:space="preserve"> Profit and Loss </w:t>
      </w:r>
      <w:r w:rsidR="003423FA">
        <w:rPr>
          <w:rFonts w:ascii="Times New Roman" w:eastAsia="Times New Roman" w:hAnsi="Times New Roman" w:cs="Times New Roman"/>
          <w:b/>
          <w:color w:val="000000" w:themeColor="text1"/>
          <w:sz w:val="24"/>
          <w:szCs w:val="24"/>
          <w:lang w:val="en-GB"/>
        </w:rPr>
        <w:t xml:space="preserve">Statement </w:t>
      </w:r>
      <w:r w:rsidR="00F34D32" w:rsidRPr="008E058A">
        <w:rPr>
          <w:rFonts w:ascii="Times New Roman" w:eastAsia="Times New Roman" w:hAnsi="Times New Roman" w:cs="Times New Roman"/>
          <w:b/>
          <w:color w:val="000000" w:themeColor="text1"/>
          <w:sz w:val="24"/>
          <w:szCs w:val="24"/>
          <w:lang w:val="en-GB"/>
        </w:rPr>
        <w:t>for the month of January</w:t>
      </w:r>
    </w:p>
    <w:p w:rsidR="00EC25AA" w:rsidRPr="008E058A" w:rsidRDefault="00EC25AA"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803F27" w:rsidRDefault="00803F27" w:rsidP="008E058A">
      <w:pPr>
        <w:spacing w:before="0" w:after="0"/>
        <w:jc w:val="left"/>
        <w:rPr>
          <w:rFonts w:eastAsia="Times New Roman" w:cs="Times New Roman"/>
          <w:b/>
          <w:szCs w:val="24"/>
          <w:lang w:val="en-GB"/>
        </w:rPr>
      </w:pPr>
      <w:r w:rsidRPr="008E058A">
        <w:rPr>
          <w:rFonts w:eastAsia="Times New Roman" w:cs="Times New Roman"/>
          <w:b/>
          <w:szCs w:val="24"/>
          <w:lang w:val="en-GB"/>
        </w:rPr>
        <w:br w:type="page"/>
      </w:r>
      <w:r w:rsidR="005419DD">
        <w:rPr>
          <w:rFonts w:eastAsia="Times New Roman" w:cs="Times New Roman"/>
          <w:b/>
          <w:szCs w:val="24"/>
          <w:lang w:val="en-GB"/>
        </w:rPr>
        <w:lastRenderedPageBreak/>
        <w:t>Statement of financial position for January</w:t>
      </w:r>
    </w:p>
    <w:tbl>
      <w:tblPr>
        <w:tblStyle w:val="TableGrid"/>
        <w:tblW w:w="0" w:type="auto"/>
        <w:tblLook w:val="04A0" w:firstRow="1" w:lastRow="0" w:firstColumn="1" w:lastColumn="0" w:noHBand="0" w:noVBand="1"/>
      </w:tblPr>
      <w:tblGrid>
        <w:gridCol w:w="3192"/>
        <w:gridCol w:w="3192"/>
        <w:gridCol w:w="3192"/>
      </w:tblGrid>
      <w:tr w:rsidR="005419DD" w:rsidTr="005419DD">
        <w:tc>
          <w:tcPr>
            <w:tcW w:w="3192" w:type="dxa"/>
          </w:tcPr>
          <w:p w:rsidR="005419DD" w:rsidRDefault="005419DD" w:rsidP="008E058A">
            <w:pPr>
              <w:spacing w:before="0" w:after="0"/>
              <w:jc w:val="left"/>
              <w:rPr>
                <w:rFonts w:eastAsia="Times New Roman" w:cs="Times New Roman"/>
                <w:b/>
                <w:szCs w:val="24"/>
                <w:lang w:val="en-GB"/>
              </w:rPr>
            </w:pPr>
          </w:p>
        </w:tc>
        <w:tc>
          <w:tcPr>
            <w:tcW w:w="3192" w:type="dxa"/>
          </w:tcPr>
          <w:p w:rsidR="005419DD" w:rsidRDefault="005419DD" w:rsidP="008E058A">
            <w:pPr>
              <w:spacing w:before="0" w:after="0"/>
              <w:jc w:val="left"/>
              <w:rPr>
                <w:rFonts w:eastAsia="Times New Roman" w:cs="Times New Roman"/>
                <w:b/>
                <w:szCs w:val="24"/>
                <w:lang w:val="en-GB"/>
              </w:rPr>
            </w:pPr>
            <w:r>
              <w:rPr>
                <w:rFonts w:eastAsia="Times New Roman" w:cs="Times New Roman"/>
                <w:b/>
                <w:szCs w:val="24"/>
                <w:lang w:val="en-GB"/>
              </w:rPr>
              <w:t>Amount (£) Dr</w:t>
            </w:r>
          </w:p>
        </w:tc>
        <w:tc>
          <w:tcPr>
            <w:tcW w:w="3192" w:type="dxa"/>
          </w:tcPr>
          <w:p w:rsidR="005419DD" w:rsidRDefault="005419DD" w:rsidP="008E058A">
            <w:pPr>
              <w:spacing w:before="0" w:after="0"/>
              <w:jc w:val="left"/>
              <w:rPr>
                <w:rFonts w:eastAsia="Times New Roman" w:cs="Times New Roman"/>
                <w:b/>
                <w:szCs w:val="24"/>
                <w:lang w:val="en-GB"/>
              </w:rPr>
            </w:pPr>
            <w:r>
              <w:rPr>
                <w:rFonts w:eastAsia="Times New Roman" w:cs="Times New Roman"/>
                <w:b/>
                <w:szCs w:val="24"/>
                <w:lang w:val="en-GB"/>
              </w:rPr>
              <w:t>Amount (£) Cr</w:t>
            </w:r>
          </w:p>
        </w:tc>
      </w:tr>
      <w:tr w:rsidR="008640AC" w:rsidTr="005419DD">
        <w:trPr>
          <w:trHeight w:val="1200"/>
        </w:trPr>
        <w:tc>
          <w:tcPr>
            <w:tcW w:w="3192" w:type="dxa"/>
            <w:vMerge w:val="restart"/>
          </w:tcPr>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Current assets</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 xml:space="preserve">  Cash</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 xml:space="preserve">  Inventory</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Tangible assets</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 xml:space="preserve">  Motor Van</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Total Assets</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 xml:space="preserve">Capital </w:t>
            </w:r>
            <w:proofErr w:type="spellStart"/>
            <w:r>
              <w:rPr>
                <w:rFonts w:eastAsia="Times New Roman" w:cs="Times New Roman"/>
                <w:b/>
                <w:szCs w:val="24"/>
                <w:lang w:val="en-GB"/>
              </w:rPr>
              <w:t>Acc</w:t>
            </w:r>
            <w:proofErr w:type="spellEnd"/>
            <w:r>
              <w:rPr>
                <w:rFonts w:eastAsia="Times New Roman" w:cs="Times New Roman"/>
                <w:b/>
                <w:szCs w:val="24"/>
                <w:lang w:val="en-GB"/>
              </w:rPr>
              <w:t xml:space="preserve"> </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 xml:space="preserve">     1 January</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Less: loss for period</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Less Cash drawing</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Current Liability</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Loan</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Capital + Liabilities</w:t>
            </w:r>
          </w:p>
        </w:tc>
        <w:tc>
          <w:tcPr>
            <w:tcW w:w="3192" w:type="dxa"/>
          </w:tcPr>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4025</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800</w:t>
            </w:r>
          </w:p>
          <w:p w:rsidR="008640AC" w:rsidRDefault="008640AC" w:rsidP="008E058A">
            <w:pPr>
              <w:spacing w:before="0" w:after="0"/>
              <w:jc w:val="left"/>
              <w:rPr>
                <w:rFonts w:eastAsia="Times New Roman" w:cs="Times New Roman"/>
                <w:b/>
                <w:szCs w:val="24"/>
                <w:lang w:val="en-GB"/>
              </w:rPr>
            </w:pPr>
          </w:p>
        </w:tc>
        <w:tc>
          <w:tcPr>
            <w:tcW w:w="3192" w:type="dxa"/>
            <w:vMerge w:val="restart"/>
          </w:tcPr>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4825</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600</w:t>
            </w:r>
          </w:p>
          <w:p w:rsidR="008640AC" w:rsidRDefault="008640AC" w:rsidP="008E058A">
            <w:pPr>
              <w:spacing w:before="0" w:after="0"/>
              <w:jc w:val="left"/>
              <w:rPr>
                <w:rFonts w:eastAsia="Times New Roman" w:cs="Times New Roman"/>
                <w:b/>
                <w:szCs w:val="24"/>
                <w:lang w:val="en-GB"/>
              </w:rPr>
            </w:pPr>
          </w:p>
        </w:tc>
      </w:tr>
      <w:tr w:rsidR="008640AC" w:rsidTr="00B43DB7">
        <w:trPr>
          <w:trHeight w:val="1100"/>
        </w:trPr>
        <w:tc>
          <w:tcPr>
            <w:tcW w:w="3192" w:type="dxa"/>
            <w:vMerge/>
          </w:tcPr>
          <w:p w:rsidR="008640AC" w:rsidRDefault="008640AC" w:rsidP="008E058A">
            <w:pPr>
              <w:spacing w:before="0" w:after="0"/>
              <w:jc w:val="left"/>
              <w:rPr>
                <w:rFonts w:eastAsia="Times New Roman" w:cs="Times New Roman"/>
                <w:b/>
                <w:szCs w:val="24"/>
                <w:lang w:val="en-GB"/>
              </w:rPr>
            </w:pPr>
          </w:p>
        </w:tc>
        <w:tc>
          <w:tcPr>
            <w:tcW w:w="3192" w:type="dxa"/>
          </w:tcPr>
          <w:p w:rsidR="008640AC" w:rsidRDefault="008640AC" w:rsidP="008E058A">
            <w:pPr>
              <w:spacing w:before="0" w:after="0"/>
              <w:jc w:val="left"/>
              <w:rPr>
                <w:rFonts w:eastAsia="Times New Roman" w:cs="Times New Roman"/>
                <w:b/>
                <w:szCs w:val="24"/>
                <w:lang w:val="en-GB"/>
              </w:rPr>
            </w:pPr>
          </w:p>
        </w:tc>
        <w:tc>
          <w:tcPr>
            <w:tcW w:w="3192" w:type="dxa"/>
            <w:vMerge/>
          </w:tcPr>
          <w:p w:rsidR="008640AC" w:rsidRDefault="008640AC" w:rsidP="008E058A">
            <w:pPr>
              <w:spacing w:before="0" w:after="0"/>
              <w:jc w:val="left"/>
              <w:rPr>
                <w:rFonts w:eastAsia="Times New Roman" w:cs="Times New Roman"/>
                <w:b/>
                <w:szCs w:val="24"/>
                <w:lang w:val="en-GB"/>
              </w:rPr>
            </w:pPr>
          </w:p>
        </w:tc>
      </w:tr>
      <w:tr w:rsidR="008640AC" w:rsidTr="008640AC">
        <w:trPr>
          <w:trHeight w:val="1820"/>
        </w:trPr>
        <w:tc>
          <w:tcPr>
            <w:tcW w:w="3192" w:type="dxa"/>
            <w:vMerge/>
          </w:tcPr>
          <w:p w:rsidR="008640AC" w:rsidRDefault="008640AC" w:rsidP="008E058A">
            <w:pPr>
              <w:spacing w:before="0" w:after="0"/>
              <w:jc w:val="left"/>
              <w:rPr>
                <w:rFonts w:eastAsia="Times New Roman" w:cs="Times New Roman"/>
                <w:b/>
                <w:szCs w:val="24"/>
                <w:lang w:val="en-GB"/>
              </w:rPr>
            </w:pPr>
          </w:p>
        </w:tc>
        <w:tc>
          <w:tcPr>
            <w:tcW w:w="3192" w:type="dxa"/>
            <w:vMerge w:val="restart"/>
          </w:tcPr>
          <w:p w:rsidR="008640AC" w:rsidRDefault="008640AC" w:rsidP="008E058A">
            <w:pPr>
              <w:spacing w:before="0" w:after="0"/>
              <w:jc w:val="left"/>
              <w:rPr>
                <w:rFonts w:eastAsia="Times New Roman" w:cs="Times New Roman"/>
                <w:b/>
                <w:szCs w:val="24"/>
                <w:lang w:val="en-GB"/>
              </w:rPr>
            </w:pPr>
          </w:p>
        </w:tc>
        <w:tc>
          <w:tcPr>
            <w:tcW w:w="3192" w:type="dxa"/>
          </w:tcPr>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5425</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5000</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(50)</w:t>
            </w:r>
          </w:p>
        </w:tc>
      </w:tr>
      <w:tr w:rsidR="008640AC" w:rsidTr="008640AC">
        <w:trPr>
          <w:trHeight w:val="680"/>
        </w:trPr>
        <w:tc>
          <w:tcPr>
            <w:tcW w:w="3192" w:type="dxa"/>
            <w:vMerge/>
          </w:tcPr>
          <w:p w:rsidR="008640AC" w:rsidRDefault="008640AC" w:rsidP="008E058A">
            <w:pPr>
              <w:spacing w:before="0" w:after="0"/>
              <w:jc w:val="left"/>
              <w:rPr>
                <w:rFonts w:eastAsia="Times New Roman" w:cs="Times New Roman"/>
                <w:b/>
                <w:szCs w:val="24"/>
                <w:lang w:val="en-GB"/>
              </w:rPr>
            </w:pPr>
          </w:p>
        </w:tc>
        <w:tc>
          <w:tcPr>
            <w:tcW w:w="3192" w:type="dxa"/>
            <w:vMerge/>
          </w:tcPr>
          <w:p w:rsidR="008640AC" w:rsidRDefault="008640AC" w:rsidP="008E058A">
            <w:pPr>
              <w:spacing w:before="0" w:after="0"/>
              <w:jc w:val="left"/>
              <w:rPr>
                <w:rFonts w:eastAsia="Times New Roman" w:cs="Times New Roman"/>
                <w:b/>
                <w:szCs w:val="24"/>
                <w:lang w:val="en-GB"/>
              </w:rPr>
            </w:pPr>
          </w:p>
        </w:tc>
        <w:tc>
          <w:tcPr>
            <w:tcW w:w="3192" w:type="dxa"/>
          </w:tcPr>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4950</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175</w:t>
            </w:r>
          </w:p>
        </w:tc>
      </w:tr>
      <w:tr w:rsidR="008640AC" w:rsidTr="008640AC">
        <w:trPr>
          <w:trHeight w:val="438"/>
        </w:trPr>
        <w:tc>
          <w:tcPr>
            <w:tcW w:w="3192" w:type="dxa"/>
            <w:vMerge/>
          </w:tcPr>
          <w:p w:rsidR="008640AC" w:rsidRDefault="008640AC" w:rsidP="008E058A">
            <w:pPr>
              <w:spacing w:before="0" w:after="0"/>
              <w:jc w:val="left"/>
              <w:rPr>
                <w:rFonts w:eastAsia="Times New Roman" w:cs="Times New Roman"/>
                <w:b/>
                <w:szCs w:val="24"/>
                <w:lang w:val="en-GB"/>
              </w:rPr>
            </w:pPr>
          </w:p>
        </w:tc>
        <w:tc>
          <w:tcPr>
            <w:tcW w:w="3192" w:type="dxa"/>
            <w:vMerge/>
            <w:tcBorders>
              <w:bottom w:val="single" w:sz="4" w:space="0" w:color="auto"/>
            </w:tcBorders>
          </w:tcPr>
          <w:p w:rsidR="008640AC" w:rsidRDefault="008640AC" w:rsidP="008E058A">
            <w:pPr>
              <w:spacing w:before="0" w:after="0"/>
              <w:jc w:val="left"/>
              <w:rPr>
                <w:rFonts w:eastAsia="Times New Roman" w:cs="Times New Roman"/>
                <w:b/>
                <w:szCs w:val="24"/>
                <w:lang w:val="en-GB"/>
              </w:rPr>
            </w:pPr>
          </w:p>
        </w:tc>
        <w:tc>
          <w:tcPr>
            <w:tcW w:w="3192" w:type="dxa"/>
            <w:tcBorders>
              <w:bottom w:val="single" w:sz="4" w:space="0" w:color="auto"/>
            </w:tcBorders>
          </w:tcPr>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4775</w:t>
            </w:r>
          </w:p>
          <w:p w:rsidR="008640AC" w:rsidRDefault="008640AC" w:rsidP="008E058A">
            <w:pPr>
              <w:spacing w:before="0" w:after="0"/>
              <w:jc w:val="left"/>
              <w:rPr>
                <w:rFonts w:eastAsia="Times New Roman" w:cs="Times New Roman"/>
                <w:b/>
                <w:szCs w:val="24"/>
                <w:lang w:val="en-GB"/>
              </w:rPr>
            </w:pP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650</w:t>
            </w:r>
          </w:p>
          <w:p w:rsidR="008640AC" w:rsidRDefault="008640AC" w:rsidP="008E058A">
            <w:pPr>
              <w:spacing w:before="0" w:after="0"/>
              <w:jc w:val="left"/>
              <w:rPr>
                <w:rFonts w:eastAsia="Times New Roman" w:cs="Times New Roman"/>
                <w:b/>
                <w:szCs w:val="24"/>
                <w:lang w:val="en-GB"/>
              </w:rPr>
            </w:pPr>
            <w:r>
              <w:rPr>
                <w:rFonts w:eastAsia="Times New Roman" w:cs="Times New Roman"/>
                <w:b/>
                <w:szCs w:val="24"/>
                <w:lang w:val="en-GB"/>
              </w:rPr>
              <w:t>5425</w:t>
            </w:r>
          </w:p>
          <w:p w:rsidR="008640AC" w:rsidRDefault="008640AC" w:rsidP="008E058A">
            <w:pPr>
              <w:spacing w:before="0" w:after="0"/>
              <w:jc w:val="left"/>
              <w:rPr>
                <w:rFonts w:eastAsia="Times New Roman" w:cs="Times New Roman"/>
                <w:b/>
                <w:szCs w:val="24"/>
                <w:lang w:val="en-GB"/>
              </w:rPr>
            </w:pPr>
          </w:p>
        </w:tc>
      </w:tr>
    </w:tbl>
    <w:p w:rsidR="005419DD" w:rsidRPr="008E058A" w:rsidRDefault="005419DD" w:rsidP="008E058A">
      <w:pPr>
        <w:spacing w:before="0" w:after="0"/>
        <w:jc w:val="left"/>
        <w:rPr>
          <w:rFonts w:eastAsia="Times New Roman" w:cs="Times New Roman"/>
          <w:b/>
          <w:szCs w:val="24"/>
          <w:lang w:val="en-GB"/>
        </w:rPr>
      </w:pPr>
    </w:p>
    <w:p w:rsidR="00F34D32" w:rsidRPr="008E058A" w:rsidRDefault="008640AC" w:rsidP="008640AC">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2</w:t>
      </w:r>
      <w:r>
        <w:rPr>
          <w:rFonts w:ascii="Times New Roman" w:eastAsia="Times New Roman" w:hAnsi="Times New Roman" w:cs="Times New Roman"/>
          <w:b/>
          <w:color w:val="000000" w:themeColor="text1"/>
          <w:sz w:val="24"/>
          <w:szCs w:val="24"/>
          <w:lang w:val="en-GB"/>
        </w:rPr>
        <w:t>5: Statement of financial position</w:t>
      </w: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hAnsi="Times New Roman" w:cs="Times New Roman"/>
          <w:color w:val="000000" w:themeColor="text1"/>
          <w:sz w:val="24"/>
          <w:szCs w:val="24"/>
          <w:lang w:val="en-GB"/>
        </w:rPr>
        <w:br w:type="page"/>
      </w:r>
    </w:p>
    <w:p w:rsidR="000604D3" w:rsidRPr="008E058A" w:rsidRDefault="00EE2FE4" w:rsidP="008E058A">
      <w:pPr>
        <w:pStyle w:val="Heading1"/>
        <w:rPr>
          <w:rFonts w:cs="Times New Roman"/>
          <w:szCs w:val="24"/>
          <w:lang w:val="en-GB"/>
        </w:rPr>
      </w:pPr>
      <w:bookmarkStart w:id="14" w:name="_Toc38023888"/>
      <w:r w:rsidRPr="008E058A">
        <w:rPr>
          <w:rFonts w:cs="Times New Roman"/>
          <w:szCs w:val="24"/>
          <w:lang w:val="en-GB"/>
        </w:rPr>
        <w:lastRenderedPageBreak/>
        <w:t>Task 3</w:t>
      </w:r>
      <w:bookmarkEnd w:id="14"/>
    </w:p>
    <w:p w:rsidR="00EC25AA" w:rsidRDefault="008640AC" w:rsidP="008640AC">
      <w:pPr>
        <w:pStyle w:val="Heading2"/>
        <w:numPr>
          <w:ilvl w:val="0"/>
          <w:numId w:val="2"/>
        </w:numPr>
        <w:rPr>
          <w:rFonts w:cs="Times New Roman"/>
          <w:szCs w:val="24"/>
          <w:lang w:val="en-GB"/>
        </w:rPr>
      </w:pPr>
      <w:r>
        <w:rPr>
          <w:rFonts w:cs="Times New Roman"/>
          <w:szCs w:val="24"/>
          <w:lang w:val="en-GB"/>
        </w:rPr>
        <w:t>Ledger Accounts</w:t>
      </w:r>
    </w:p>
    <w:p w:rsidR="008640AC" w:rsidRPr="008640AC" w:rsidRDefault="008640AC" w:rsidP="008640AC">
      <w:pPr>
        <w:pStyle w:val="Normal1"/>
        <w:rPr>
          <w:lang w:val="en-GB"/>
        </w:rPr>
      </w:pPr>
      <w:r>
        <w:rPr>
          <w:lang w:val="en-GB"/>
        </w:rPr>
        <w:t xml:space="preserve">            Cash Account</w:t>
      </w:r>
    </w:p>
    <w:tbl>
      <w:tblPr>
        <w:tblStyle w:val="TableGrid"/>
        <w:tblW w:w="0" w:type="auto"/>
        <w:tblLook w:val="04A0" w:firstRow="1" w:lastRow="0" w:firstColumn="1" w:lastColumn="0" w:noHBand="0" w:noVBand="1"/>
      </w:tblPr>
      <w:tblGrid>
        <w:gridCol w:w="1384"/>
        <w:gridCol w:w="1843"/>
        <w:gridCol w:w="1276"/>
        <w:gridCol w:w="1701"/>
        <w:gridCol w:w="2126"/>
        <w:gridCol w:w="1246"/>
      </w:tblGrid>
      <w:tr w:rsidR="008640AC" w:rsidTr="00E4021E">
        <w:tc>
          <w:tcPr>
            <w:tcW w:w="1384"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843"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76"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701"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8640AC" w:rsidRDefault="008640AC"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1E6389" w:rsidTr="001E6389">
        <w:trPr>
          <w:trHeight w:val="5120"/>
        </w:trPr>
        <w:tc>
          <w:tcPr>
            <w:tcW w:w="1384" w:type="dxa"/>
            <w:vMerge w:val="restart"/>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7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11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21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23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28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31 January</w:t>
            </w:r>
          </w:p>
        </w:tc>
        <w:tc>
          <w:tcPr>
            <w:tcW w:w="1843" w:type="dxa"/>
            <w:vMerge w:val="restart"/>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Balance B/D</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Smith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Sale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Sale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Harvey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sales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sales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tc>
        <w:tc>
          <w:tcPr>
            <w:tcW w:w="1276" w:type="dxa"/>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343</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18</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64</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110</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25</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84</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30</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701" w:type="dxa"/>
            <w:vMerge w:val="restart"/>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5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9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14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14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15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20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21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23 January</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 xml:space="preserve">28 January </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31 January</w:t>
            </w:r>
          </w:p>
        </w:tc>
        <w:tc>
          <w:tcPr>
            <w:tcW w:w="2126" w:type="dxa"/>
            <w:vMerge w:val="restart"/>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Wages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Max A/C</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Wages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Purchase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Rich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Furniture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Wages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Office Expenses</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 xml:space="preserve">A/C </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wages A/C</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p w:rsidR="001E6389" w:rsidRPr="002E7120" w:rsidRDefault="001E6389" w:rsidP="00E4021E">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12</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21</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14</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75</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162</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32</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17</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15</w:t>
            </w: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323</w:t>
            </w:r>
          </w:p>
        </w:tc>
      </w:tr>
      <w:tr w:rsidR="001E6389" w:rsidTr="00E4021E">
        <w:trPr>
          <w:trHeight w:val="660"/>
        </w:trPr>
        <w:tc>
          <w:tcPr>
            <w:tcW w:w="1384" w:type="dxa"/>
            <w:vMerge/>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843" w:type="dxa"/>
            <w:vMerge/>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76" w:type="dxa"/>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674</w:t>
            </w:r>
          </w:p>
        </w:tc>
        <w:tc>
          <w:tcPr>
            <w:tcW w:w="1701" w:type="dxa"/>
            <w:vMerge/>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2126" w:type="dxa"/>
            <w:vMerge/>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p>
        </w:tc>
        <w:tc>
          <w:tcPr>
            <w:tcW w:w="1246" w:type="dxa"/>
          </w:tcPr>
          <w:p w:rsidR="001E6389" w:rsidRPr="002E7120" w:rsidRDefault="001E6389" w:rsidP="008E058A">
            <w:pPr>
              <w:pStyle w:val="Normal1"/>
              <w:spacing w:line="360" w:lineRule="auto"/>
              <w:jc w:val="center"/>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674</w:t>
            </w:r>
          </w:p>
        </w:tc>
      </w:tr>
    </w:tbl>
    <w:p w:rsidR="00EF4CEE" w:rsidRDefault="000E4FBA"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F4CEE">
        <w:rPr>
          <w:rFonts w:ascii="Times New Roman" w:eastAsia="Times New Roman" w:hAnsi="Times New Roman" w:cs="Times New Roman"/>
          <w:b/>
          <w:color w:val="000000" w:themeColor="text1"/>
          <w:sz w:val="24"/>
          <w:szCs w:val="24"/>
          <w:lang w:val="en-GB"/>
        </w:rPr>
        <w:t>Table 26.  Cash Account</w:t>
      </w:r>
    </w:p>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p>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Furniture and Fixture Account</w:t>
      </w:r>
    </w:p>
    <w:tbl>
      <w:tblPr>
        <w:tblStyle w:val="TableGrid"/>
        <w:tblW w:w="0" w:type="auto"/>
        <w:tblLook w:val="04A0" w:firstRow="1" w:lastRow="0" w:firstColumn="1" w:lastColumn="0" w:noHBand="0" w:noVBand="1"/>
      </w:tblPr>
      <w:tblGrid>
        <w:gridCol w:w="1384"/>
        <w:gridCol w:w="1985"/>
        <w:gridCol w:w="1419"/>
        <w:gridCol w:w="1416"/>
        <w:gridCol w:w="1984"/>
        <w:gridCol w:w="1388"/>
      </w:tblGrid>
      <w:tr w:rsidR="00EF4CEE" w:rsidTr="00EF4CEE">
        <w:tc>
          <w:tcPr>
            <w:tcW w:w="1384"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proofErr w:type="spellStart"/>
            <w:r>
              <w:rPr>
                <w:rFonts w:ascii="Times New Roman" w:eastAsia="Times New Roman" w:hAnsi="Times New Roman" w:cs="Times New Roman"/>
                <w:b/>
                <w:color w:val="000000" w:themeColor="text1"/>
                <w:sz w:val="24"/>
                <w:szCs w:val="24"/>
                <w:lang w:val="en-GB"/>
              </w:rPr>
              <w:t>Purticulars</w:t>
            </w:r>
            <w:proofErr w:type="spellEnd"/>
          </w:p>
        </w:tc>
        <w:tc>
          <w:tcPr>
            <w:tcW w:w="1419"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6"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EF4CEE" w:rsidRDefault="00EF4CEE" w:rsidP="001E638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EF4CEE" w:rsidTr="00EF4CEE">
        <w:trPr>
          <w:trHeight w:val="1280"/>
        </w:trPr>
        <w:tc>
          <w:tcPr>
            <w:tcW w:w="1384" w:type="dxa"/>
            <w:vMerge w:val="restart"/>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 January</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20 January</w:t>
            </w:r>
          </w:p>
        </w:tc>
        <w:tc>
          <w:tcPr>
            <w:tcW w:w="1985" w:type="dxa"/>
            <w:vMerge w:val="restart"/>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Balance B/D</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Cash A/C</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tc>
        <w:tc>
          <w:tcPr>
            <w:tcW w:w="1419" w:type="dxa"/>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198</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32</w:t>
            </w:r>
          </w:p>
        </w:tc>
        <w:tc>
          <w:tcPr>
            <w:tcW w:w="1416" w:type="dxa"/>
            <w:vMerge w:val="restart"/>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31 January</w:t>
            </w:r>
          </w:p>
        </w:tc>
        <w:tc>
          <w:tcPr>
            <w:tcW w:w="1984" w:type="dxa"/>
            <w:vMerge w:val="restart"/>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Balance C/D</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tc>
        <w:tc>
          <w:tcPr>
            <w:tcW w:w="1388" w:type="dxa"/>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230</w:t>
            </w:r>
          </w:p>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tc>
      </w:tr>
      <w:tr w:rsidR="00EF4CEE" w:rsidTr="00EF4CEE">
        <w:trPr>
          <w:trHeight w:val="360"/>
        </w:trPr>
        <w:tc>
          <w:tcPr>
            <w:tcW w:w="1384" w:type="dxa"/>
            <w:vMerge/>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230</w:t>
            </w:r>
          </w:p>
        </w:tc>
        <w:tc>
          <w:tcPr>
            <w:tcW w:w="1416" w:type="dxa"/>
            <w:vMerge/>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EF4CEE" w:rsidRPr="002E7120" w:rsidRDefault="00EF4CEE" w:rsidP="001E6389">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230</w:t>
            </w:r>
          </w:p>
        </w:tc>
      </w:tr>
    </w:tbl>
    <w:p w:rsidR="002E7120" w:rsidRDefault="00EF4CEE"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2E7120">
        <w:rPr>
          <w:rFonts w:ascii="Times New Roman" w:eastAsia="Times New Roman" w:hAnsi="Times New Roman" w:cs="Times New Roman"/>
          <w:b/>
          <w:color w:val="000000" w:themeColor="text1"/>
          <w:sz w:val="24"/>
          <w:szCs w:val="24"/>
          <w:lang w:val="en-GB"/>
        </w:rPr>
        <w:t xml:space="preserve">                </w:t>
      </w:r>
      <w:r w:rsidR="000E4FBA">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 xml:space="preserve">Table 27. Furniture and </w:t>
      </w:r>
      <w:proofErr w:type="gramStart"/>
      <w:r>
        <w:rPr>
          <w:rFonts w:ascii="Times New Roman" w:eastAsia="Times New Roman" w:hAnsi="Times New Roman" w:cs="Times New Roman"/>
          <w:b/>
          <w:color w:val="000000" w:themeColor="text1"/>
          <w:sz w:val="24"/>
          <w:szCs w:val="24"/>
          <w:lang w:val="en-GB"/>
        </w:rPr>
        <w:t>Fixture  Account</w:t>
      </w:r>
      <w:proofErr w:type="gramEnd"/>
    </w:p>
    <w:p w:rsidR="000E4FBA" w:rsidRDefault="002E7120" w:rsidP="002E7120">
      <w:pPr>
        <w:pStyle w:val="Normal1"/>
        <w:spacing w:line="360" w:lineRule="auto"/>
        <w:rPr>
          <w:rFonts w:eastAsia="Times New Roman" w:cs="Times New Roman"/>
          <w:b/>
          <w:szCs w:val="24"/>
          <w:lang w:val="en-GB"/>
        </w:rPr>
      </w:pPr>
      <w:r>
        <w:rPr>
          <w:rFonts w:eastAsia="Times New Roman" w:cs="Times New Roman"/>
          <w:b/>
          <w:szCs w:val="24"/>
          <w:lang w:val="en-GB"/>
        </w:rPr>
        <w:t xml:space="preserve">  </w:t>
      </w:r>
    </w:p>
    <w:p w:rsidR="002E7120" w:rsidRDefault="002E7120" w:rsidP="002E7120">
      <w:pPr>
        <w:pStyle w:val="Normal1"/>
        <w:spacing w:line="360" w:lineRule="auto"/>
        <w:rPr>
          <w:rFonts w:eastAsia="Times New Roman" w:cs="Times New Roman"/>
          <w:b/>
          <w:szCs w:val="24"/>
          <w:lang w:val="en-GB"/>
        </w:rPr>
      </w:pPr>
      <w:r>
        <w:rPr>
          <w:rFonts w:eastAsia="Times New Roman" w:cs="Times New Roman"/>
          <w:b/>
          <w:szCs w:val="24"/>
          <w:lang w:val="en-GB"/>
        </w:rPr>
        <w:lastRenderedPageBreak/>
        <w:t xml:space="preserve">  Smith Account</w:t>
      </w:r>
    </w:p>
    <w:tbl>
      <w:tblPr>
        <w:tblStyle w:val="TableGrid"/>
        <w:tblW w:w="0" w:type="auto"/>
        <w:tblLook w:val="04A0" w:firstRow="1" w:lastRow="0" w:firstColumn="1" w:lastColumn="0" w:noHBand="0" w:noVBand="1"/>
      </w:tblPr>
      <w:tblGrid>
        <w:gridCol w:w="1526"/>
        <w:gridCol w:w="1984"/>
        <w:gridCol w:w="1278"/>
        <w:gridCol w:w="1596"/>
        <w:gridCol w:w="1596"/>
        <w:gridCol w:w="1342"/>
      </w:tblGrid>
      <w:tr w:rsidR="002E7120" w:rsidTr="002E7120">
        <w:tc>
          <w:tcPr>
            <w:tcW w:w="1526"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78"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42"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2E7120" w:rsidTr="002E7120">
        <w:trPr>
          <w:trHeight w:val="820"/>
        </w:trPr>
        <w:tc>
          <w:tcPr>
            <w:tcW w:w="1526"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31 January</w:t>
            </w: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 Balance C/D</w:t>
            </w: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tc>
        <w:tc>
          <w:tcPr>
            <w:tcW w:w="1278" w:type="dxa"/>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18</w:t>
            </w:r>
          </w:p>
        </w:tc>
        <w:tc>
          <w:tcPr>
            <w:tcW w:w="1596"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7 January</w:t>
            </w:r>
          </w:p>
        </w:tc>
        <w:tc>
          <w:tcPr>
            <w:tcW w:w="1596"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By Cash A/C</w:t>
            </w: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Total</w:t>
            </w:r>
          </w:p>
        </w:tc>
        <w:tc>
          <w:tcPr>
            <w:tcW w:w="1342"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18</w:t>
            </w: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r>
      <w:tr w:rsidR="002E7120" w:rsidTr="002E7120">
        <w:trPr>
          <w:trHeight w:val="414"/>
        </w:trPr>
        <w:tc>
          <w:tcPr>
            <w:tcW w:w="152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278" w:type="dxa"/>
            <w:vMerge w:val="restart"/>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18</w:t>
            </w:r>
          </w:p>
        </w:tc>
        <w:tc>
          <w:tcPr>
            <w:tcW w:w="159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342"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r>
      <w:tr w:rsidR="002E7120" w:rsidTr="002E7120">
        <w:trPr>
          <w:trHeight w:val="300"/>
        </w:trPr>
        <w:tc>
          <w:tcPr>
            <w:tcW w:w="152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Borders>
              <w:bottom w:val="single" w:sz="4" w:space="0" w:color="auto"/>
            </w:tcBorders>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278" w:type="dxa"/>
            <w:vMerge/>
            <w:tcBorders>
              <w:bottom w:val="single" w:sz="4" w:space="0" w:color="auto"/>
            </w:tcBorders>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342" w:type="dxa"/>
          </w:tcPr>
          <w:p w:rsidR="002E7120" w:rsidRPr="002E7120" w:rsidRDefault="002E7120" w:rsidP="002E7120">
            <w:pPr>
              <w:pStyle w:val="Normal1"/>
              <w:spacing w:line="360" w:lineRule="auto"/>
              <w:rPr>
                <w:rFonts w:ascii="Times New Roman" w:eastAsia="Times New Roman" w:hAnsi="Times New Roman" w:cs="Times New Roman"/>
                <w:bCs/>
                <w:color w:val="000000" w:themeColor="text1"/>
                <w:sz w:val="24"/>
                <w:szCs w:val="24"/>
                <w:lang w:val="en-GB"/>
              </w:rPr>
            </w:pPr>
            <w:r w:rsidRPr="002E7120">
              <w:rPr>
                <w:rFonts w:ascii="Times New Roman" w:eastAsia="Times New Roman" w:hAnsi="Times New Roman" w:cs="Times New Roman"/>
                <w:bCs/>
                <w:color w:val="000000" w:themeColor="text1"/>
                <w:sz w:val="24"/>
                <w:szCs w:val="24"/>
                <w:lang w:val="en-GB"/>
              </w:rPr>
              <w:t>18</w:t>
            </w:r>
          </w:p>
        </w:tc>
      </w:tr>
    </w:tbl>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0E4FBA">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 xml:space="preserve"> Table 28. Smith Account</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Harvey Account</w:t>
      </w:r>
    </w:p>
    <w:tbl>
      <w:tblPr>
        <w:tblStyle w:val="TableGrid"/>
        <w:tblW w:w="0" w:type="auto"/>
        <w:tblLook w:val="04A0" w:firstRow="1" w:lastRow="0" w:firstColumn="1" w:lastColumn="0" w:noHBand="0" w:noVBand="1"/>
      </w:tblPr>
      <w:tblGrid>
        <w:gridCol w:w="1489"/>
        <w:gridCol w:w="1934"/>
        <w:gridCol w:w="1260"/>
        <w:gridCol w:w="1521"/>
        <w:gridCol w:w="2126"/>
        <w:gridCol w:w="1246"/>
      </w:tblGrid>
      <w:tr w:rsidR="002E7120" w:rsidTr="00332480">
        <w:tc>
          <w:tcPr>
            <w:tcW w:w="1489"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34"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60"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21"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Date </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p>
        </w:tc>
        <w:tc>
          <w:tcPr>
            <w:tcW w:w="2126"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332480" w:rsidTr="00332480">
        <w:trPr>
          <w:trHeight w:val="1680"/>
        </w:trPr>
        <w:tc>
          <w:tcPr>
            <w:tcW w:w="1489" w:type="dxa"/>
            <w:vMerge w:val="restart"/>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1 January</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2 January</w:t>
            </w:r>
          </w:p>
        </w:tc>
        <w:tc>
          <w:tcPr>
            <w:tcW w:w="1934" w:type="dxa"/>
            <w:vMerge w:val="restart"/>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 xml:space="preserve">To </w:t>
            </w:r>
            <w:proofErr w:type="gramStart"/>
            <w:r w:rsidRPr="00332480">
              <w:rPr>
                <w:rFonts w:ascii="Times New Roman" w:eastAsia="Times New Roman" w:hAnsi="Times New Roman" w:cs="Times New Roman"/>
                <w:bCs/>
                <w:color w:val="000000" w:themeColor="text1"/>
                <w:sz w:val="24"/>
                <w:szCs w:val="24"/>
                <w:lang w:val="en-GB"/>
              </w:rPr>
              <w:t>Balance  B</w:t>
            </w:r>
            <w:proofErr w:type="gramEnd"/>
            <w:r w:rsidRPr="00332480">
              <w:rPr>
                <w:rFonts w:ascii="Times New Roman" w:eastAsia="Times New Roman" w:hAnsi="Times New Roman" w:cs="Times New Roman"/>
                <w:bCs/>
                <w:color w:val="000000" w:themeColor="text1"/>
                <w:sz w:val="24"/>
                <w:szCs w:val="24"/>
                <w:lang w:val="en-GB"/>
              </w:rPr>
              <w:t>/D</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To Sale A/C</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Total</w:t>
            </w:r>
          </w:p>
        </w:tc>
        <w:tc>
          <w:tcPr>
            <w:tcW w:w="1260" w:type="dxa"/>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39</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124</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521" w:type="dxa"/>
            <w:vMerge w:val="restart"/>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23 January</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31 January</w:t>
            </w:r>
          </w:p>
        </w:tc>
        <w:tc>
          <w:tcPr>
            <w:tcW w:w="2126" w:type="dxa"/>
            <w:vMerge w:val="restart"/>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By Cash A/C</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By Balance C/D</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Total</w:t>
            </w:r>
          </w:p>
        </w:tc>
        <w:tc>
          <w:tcPr>
            <w:tcW w:w="1246" w:type="dxa"/>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25</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138</w:t>
            </w:r>
          </w:p>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r>
      <w:tr w:rsidR="00332480" w:rsidTr="00332480">
        <w:trPr>
          <w:trHeight w:val="360"/>
        </w:trPr>
        <w:tc>
          <w:tcPr>
            <w:tcW w:w="1489" w:type="dxa"/>
            <w:vMerge/>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934" w:type="dxa"/>
            <w:vMerge/>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260" w:type="dxa"/>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163</w:t>
            </w:r>
          </w:p>
        </w:tc>
        <w:tc>
          <w:tcPr>
            <w:tcW w:w="1521" w:type="dxa"/>
            <w:vMerge/>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tcPr>
          <w:p w:rsidR="00332480" w:rsidRPr="00332480" w:rsidRDefault="00332480" w:rsidP="002E7120">
            <w:pPr>
              <w:pStyle w:val="Normal1"/>
              <w:spacing w:line="360" w:lineRule="auto"/>
              <w:rPr>
                <w:rFonts w:ascii="Times New Roman" w:eastAsia="Times New Roman" w:hAnsi="Times New Roman" w:cs="Times New Roman"/>
                <w:bCs/>
                <w:color w:val="000000" w:themeColor="text1"/>
                <w:sz w:val="24"/>
                <w:szCs w:val="24"/>
                <w:lang w:val="en-GB"/>
              </w:rPr>
            </w:pPr>
            <w:r w:rsidRPr="00332480">
              <w:rPr>
                <w:rFonts w:ascii="Times New Roman" w:eastAsia="Times New Roman" w:hAnsi="Times New Roman" w:cs="Times New Roman"/>
                <w:bCs/>
                <w:color w:val="000000" w:themeColor="text1"/>
                <w:sz w:val="24"/>
                <w:szCs w:val="24"/>
                <w:lang w:val="en-GB"/>
              </w:rPr>
              <w:t>163</w:t>
            </w:r>
          </w:p>
        </w:tc>
      </w:tr>
    </w:tbl>
    <w:p w:rsidR="002E7120" w:rsidRDefault="00222A13"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0E4FBA">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 xml:space="preserve"> Table 29. Harvey Account</w:t>
      </w:r>
    </w:p>
    <w:p w:rsidR="002E7120" w:rsidRPr="002E7120" w:rsidRDefault="002E7120" w:rsidP="002E7120">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p w:rsidR="00EC25AA"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Moon </w:t>
      </w:r>
      <w:r w:rsidR="00EE2FE4" w:rsidRPr="008E058A">
        <w:rPr>
          <w:rFonts w:ascii="Times New Roman" w:eastAsia="Times New Roman" w:hAnsi="Times New Roman" w:cs="Times New Roman"/>
          <w:b/>
          <w:color w:val="000000" w:themeColor="text1"/>
          <w:sz w:val="24"/>
          <w:szCs w:val="24"/>
          <w:lang w:val="en-GB"/>
        </w:rPr>
        <w:t>Account</w:t>
      </w:r>
    </w:p>
    <w:tbl>
      <w:tblPr>
        <w:tblStyle w:val="TableGrid"/>
        <w:tblW w:w="0" w:type="auto"/>
        <w:tblLook w:val="04A0" w:firstRow="1" w:lastRow="0" w:firstColumn="1" w:lastColumn="0" w:noHBand="0" w:noVBand="1"/>
      </w:tblPr>
      <w:tblGrid>
        <w:gridCol w:w="1384"/>
        <w:gridCol w:w="1985"/>
        <w:gridCol w:w="1419"/>
        <w:gridCol w:w="1596"/>
        <w:gridCol w:w="1946"/>
        <w:gridCol w:w="1246"/>
      </w:tblGrid>
      <w:tr w:rsidR="00227752" w:rsidTr="00227752">
        <w:tc>
          <w:tcPr>
            <w:tcW w:w="1384"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46"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227752" w:rsidRDefault="0022775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227752" w:rsidRPr="00227752" w:rsidTr="00227752">
        <w:trPr>
          <w:trHeight w:val="840"/>
        </w:trPr>
        <w:tc>
          <w:tcPr>
            <w:tcW w:w="1384" w:type="dxa"/>
            <w:vMerge w:val="restart"/>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1 January</w:t>
            </w:r>
          </w:p>
        </w:tc>
        <w:tc>
          <w:tcPr>
            <w:tcW w:w="1985" w:type="dxa"/>
            <w:vMerge w:val="restart"/>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To Balance B/D</w:t>
            </w: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Total</w:t>
            </w:r>
          </w:p>
        </w:tc>
        <w:tc>
          <w:tcPr>
            <w:tcW w:w="1419" w:type="dxa"/>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26</w:t>
            </w: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val="restart"/>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31 January</w:t>
            </w:r>
          </w:p>
        </w:tc>
        <w:tc>
          <w:tcPr>
            <w:tcW w:w="1946" w:type="dxa"/>
            <w:vMerge w:val="restart"/>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By Balance C/D</w:t>
            </w: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Total</w:t>
            </w:r>
          </w:p>
        </w:tc>
        <w:tc>
          <w:tcPr>
            <w:tcW w:w="1246" w:type="dxa"/>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26</w:t>
            </w:r>
          </w:p>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227752" w:rsidRPr="00227752" w:rsidTr="00227752">
        <w:trPr>
          <w:trHeight w:val="380"/>
        </w:trPr>
        <w:tc>
          <w:tcPr>
            <w:tcW w:w="1384" w:type="dxa"/>
            <w:vMerge/>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26</w:t>
            </w:r>
          </w:p>
        </w:tc>
        <w:tc>
          <w:tcPr>
            <w:tcW w:w="1596" w:type="dxa"/>
            <w:vMerge/>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46" w:type="dxa"/>
            <w:vMerge/>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tcPr>
          <w:p w:rsidR="00227752" w:rsidRPr="00227752" w:rsidRDefault="00227752" w:rsidP="008E058A">
            <w:pPr>
              <w:pStyle w:val="Normal1"/>
              <w:spacing w:line="360" w:lineRule="auto"/>
              <w:rPr>
                <w:rFonts w:ascii="Times New Roman" w:eastAsia="Times New Roman" w:hAnsi="Times New Roman" w:cs="Times New Roman"/>
                <w:bCs/>
                <w:color w:val="000000" w:themeColor="text1"/>
                <w:sz w:val="24"/>
                <w:szCs w:val="24"/>
                <w:lang w:val="en-GB"/>
              </w:rPr>
            </w:pPr>
            <w:r w:rsidRPr="00227752">
              <w:rPr>
                <w:rFonts w:ascii="Times New Roman" w:eastAsia="Times New Roman" w:hAnsi="Times New Roman" w:cs="Times New Roman"/>
                <w:bCs/>
                <w:color w:val="000000" w:themeColor="text1"/>
                <w:sz w:val="24"/>
                <w:szCs w:val="24"/>
                <w:lang w:val="en-GB"/>
              </w:rPr>
              <w:t>26</w:t>
            </w:r>
          </w:p>
        </w:tc>
      </w:tr>
    </w:tbl>
    <w:p w:rsidR="00EC25AA" w:rsidRPr="008E058A" w:rsidRDefault="00222A13" w:rsidP="00222A13">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9A7D7E">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 xml:space="preserve"> </w:t>
      </w:r>
      <w:r w:rsidR="000E4FBA">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3</w:t>
      </w:r>
      <w:r>
        <w:rPr>
          <w:rFonts w:ascii="Times New Roman" w:eastAsia="Times New Roman" w:hAnsi="Times New Roman" w:cs="Times New Roman"/>
          <w:b/>
          <w:color w:val="000000" w:themeColor="text1"/>
          <w:sz w:val="24"/>
          <w:szCs w:val="24"/>
          <w:lang w:val="en-GB"/>
        </w:rPr>
        <w:t>0</w:t>
      </w:r>
      <w:r w:rsidR="00EE2FE4" w:rsidRPr="008E058A">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 xml:space="preserve">Moon </w:t>
      </w:r>
      <w:r w:rsidR="00EE2FE4" w:rsidRPr="008E058A">
        <w:rPr>
          <w:rFonts w:ascii="Times New Roman" w:eastAsia="Times New Roman" w:hAnsi="Times New Roman" w:cs="Times New Roman"/>
          <w:b/>
          <w:color w:val="000000" w:themeColor="text1"/>
          <w:sz w:val="24"/>
          <w:szCs w:val="24"/>
          <w:lang w:val="en-GB"/>
        </w:rPr>
        <w:t>Account</w:t>
      </w:r>
    </w:p>
    <w:p w:rsidR="00EC25AA" w:rsidRDefault="00EC25AA" w:rsidP="008E058A">
      <w:pPr>
        <w:pStyle w:val="Normal1"/>
        <w:spacing w:line="360" w:lineRule="auto"/>
        <w:rPr>
          <w:rFonts w:ascii="Times New Roman" w:eastAsia="Times New Roman" w:hAnsi="Times New Roman" w:cs="Times New Roman"/>
          <w:b/>
          <w:color w:val="000000" w:themeColor="text1"/>
          <w:sz w:val="24"/>
          <w:szCs w:val="24"/>
          <w:lang w:val="en-GB"/>
        </w:rPr>
      </w:pPr>
    </w:p>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p>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p>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Rich Account</w:t>
      </w:r>
    </w:p>
    <w:tbl>
      <w:tblPr>
        <w:tblStyle w:val="TableGrid"/>
        <w:tblW w:w="0" w:type="auto"/>
        <w:tblLook w:val="04A0" w:firstRow="1" w:lastRow="0" w:firstColumn="1" w:lastColumn="0" w:noHBand="0" w:noVBand="1"/>
      </w:tblPr>
      <w:tblGrid>
        <w:gridCol w:w="1596"/>
        <w:gridCol w:w="1596"/>
        <w:gridCol w:w="1311"/>
        <w:gridCol w:w="1417"/>
        <w:gridCol w:w="2060"/>
        <w:gridCol w:w="1596"/>
      </w:tblGrid>
      <w:tr w:rsidR="00222A13" w:rsidTr="006E0C7D">
        <w:tc>
          <w:tcPr>
            <w:tcW w:w="1596"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11"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7"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060"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96" w:type="dxa"/>
          </w:tcPr>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222A13" w:rsidRDefault="00222A13"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6E0C7D" w:rsidTr="006E0C7D">
        <w:trPr>
          <w:trHeight w:val="940"/>
        </w:trPr>
        <w:tc>
          <w:tcPr>
            <w:tcW w:w="1596" w:type="dxa"/>
            <w:vMerge w:val="restart"/>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15 January</w:t>
            </w:r>
          </w:p>
        </w:tc>
        <w:tc>
          <w:tcPr>
            <w:tcW w:w="1596" w:type="dxa"/>
            <w:vMerge w:val="restart"/>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To Cash A/C</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Total</w:t>
            </w:r>
          </w:p>
        </w:tc>
        <w:tc>
          <w:tcPr>
            <w:tcW w:w="1311" w:type="dxa"/>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162</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7" w:type="dxa"/>
            <w:vMerge w:val="restart"/>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 January</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5 January</w:t>
            </w:r>
          </w:p>
        </w:tc>
        <w:tc>
          <w:tcPr>
            <w:tcW w:w="2060" w:type="dxa"/>
            <w:vMerge w:val="restart"/>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By Balance B/D</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By Purchase A/C</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Total</w:t>
            </w:r>
          </w:p>
        </w:tc>
        <w:tc>
          <w:tcPr>
            <w:tcW w:w="1596" w:type="dxa"/>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12</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150</w:t>
            </w:r>
          </w:p>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6E0C7D" w:rsidTr="006E0C7D">
        <w:trPr>
          <w:trHeight w:val="280"/>
        </w:trPr>
        <w:tc>
          <w:tcPr>
            <w:tcW w:w="1596" w:type="dxa"/>
            <w:vMerge/>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11" w:type="dxa"/>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162</w:t>
            </w:r>
          </w:p>
        </w:tc>
        <w:tc>
          <w:tcPr>
            <w:tcW w:w="1417" w:type="dxa"/>
            <w:vMerge/>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060" w:type="dxa"/>
            <w:vMerge/>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tcPr>
          <w:p w:rsidR="006E0C7D" w:rsidRPr="006E0C7D" w:rsidRDefault="006E0C7D" w:rsidP="008E058A">
            <w:pPr>
              <w:pStyle w:val="Normal1"/>
              <w:spacing w:line="360" w:lineRule="auto"/>
              <w:rPr>
                <w:rFonts w:ascii="Times New Roman" w:eastAsia="Times New Roman" w:hAnsi="Times New Roman" w:cs="Times New Roman"/>
                <w:bCs/>
                <w:color w:val="000000" w:themeColor="text1"/>
                <w:sz w:val="24"/>
                <w:szCs w:val="24"/>
                <w:lang w:val="en-GB"/>
              </w:rPr>
            </w:pPr>
            <w:r w:rsidRPr="006E0C7D">
              <w:rPr>
                <w:rFonts w:ascii="Times New Roman" w:eastAsia="Times New Roman" w:hAnsi="Times New Roman" w:cs="Times New Roman"/>
                <w:bCs/>
                <w:color w:val="000000" w:themeColor="text1"/>
                <w:sz w:val="24"/>
                <w:szCs w:val="24"/>
                <w:lang w:val="en-GB"/>
              </w:rPr>
              <w:t>162</w:t>
            </w:r>
          </w:p>
        </w:tc>
      </w:tr>
    </w:tbl>
    <w:p w:rsidR="00EC25AA" w:rsidRPr="008E058A" w:rsidRDefault="009A7D7E" w:rsidP="009A7D7E">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3</w:t>
      </w:r>
      <w:r>
        <w:rPr>
          <w:rFonts w:ascii="Times New Roman" w:eastAsia="Times New Roman" w:hAnsi="Times New Roman" w:cs="Times New Roman"/>
          <w:b/>
          <w:color w:val="000000" w:themeColor="text1"/>
          <w:sz w:val="24"/>
          <w:szCs w:val="24"/>
          <w:lang w:val="en-GB"/>
        </w:rPr>
        <w:t>1: Rich Account</w:t>
      </w:r>
    </w:p>
    <w:p w:rsidR="009A7D7E" w:rsidRDefault="009A7D7E" w:rsidP="008E058A">
      <w:pPr>
        <w:spacing w:before="0" w:after="0"/>
        <w:jc w:val="left"/>
        <w:rPr>
          <w:rFonts w:eastAsia="Times New Roman" w:cs="Times New Roman"/>
          <w:b/>
          <w:szCs w:val="24"/>
          <w:lang w:val="en-GB"/>
        </w:rPr>
      </w:pPr>
    </w:p>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Max Account</w:t>
      </w:r>
    </w:p>
    <w:tbl>
      <w:tblPr>
        <w:tblStyle w:val="TableGrid"/>
        <w:tblW w:w="0" w:type="auto"/>
        <w:tblLook w:val="04A0" w:firstRow="1" w:lastRow="0" w:firstColumn="1" w:lastColumn="0" w:noHBand="0" w:noVBand="1"/>
      </w:tblPr>
      <w:tblGrid>
        <w:gridCol w:w="1596"/>
        <w:gridCol w:w="1596"/>
        <w:gridCol w:w="1452"/>
        <w:gridCol w:w="1418"/>
        <w:gridCol w:w="1918"/>
        <w:gridCol w:w="1596"/>
      </w:tblGrid>
      <w:tr w:rsidR="009A7D7E" w:rsidTr="009A7D7E">
        <w:tc>
          <w:tcPr>
            <w:tcW w:w="1596"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Date</w:t>
            </w:r>
          </w:p>
        </w:tc>
        <w:tc>
          <w:tcPr>
            <w:tcW w:w="1596"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Particulars</w:t>
            </w:r>
          </w:p>
        </w:tc>
        <w:tc>
          <w:tcPr>
            <w:tcW w:w="1452"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Amount</w:t>
            </w:r>
          </w:p>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 Dr</w:t>
            </w:r>
          </w:p>
        </w:tc>
        <w:tc>
          <w:tcPr>
            <w:tcW w:w="1418"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 xml:space="preserve"> Date</w:t>
            </w:r>
          </w:p>
          <w:p w:rsidR="009A7D7E" w:rsidRDefault="009A7D7E" w:rsidP="008E058A">
            <w:pPr>
              <w:spacing w:before="0" w:after="0"/>
              <w:jc w:val="left"/>
              <w:rPr>
                <w:rFonts w:eastAsia="Times New Roman" w:cs="Times New Roman"/>
                <w:b/>
                <w:szCs w:val="24"/>
                <w:lang w:val="en-GB"/>
              </w:rPr>
            </w:pPr>
          </w:p>
        </w:tc>
        <w:tc>
          <w:tcPr>
            <w:tcW w:w="1918"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Particulars</w:t>
            </w:r>
          </w:p>
        </w:tc>
        <w:tc>
          <w:tcPr>
            <w:tcW w:w="1596" w:type="dxa"/>
          </w:tcPr>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Amount</w:t>
            </w:r>
          </w:p>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 Cr</w:t>
            </w:r>
          </w:p>
        </w:tc>
      </w:tr>
      <w:tr w:rsidR="009A7D7E" w:rsidTr="009A7D7E">
        <w:trPr>
          <w:trHeight w:val="840"/>
        </w:trPr>
        <w:tc>
          <w:tcPr>
            <w:tcW w:w="1596" w:type="dxa"/>
            <w:vMerge w:val="restart"/>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9 January</w:t>
            </w:r>
          </w:p>
        </w:tc>
        <w:tc>
          <w:tcPr>
            <w:tcW w:w="1596" w:type="dxa"/>
            <w:vMerge w:val="restart"/>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To Cash A/C</w:t>
            </w:r>
          </w:p>
          <w:p w:rsidR="009A7D7E" w:rsidRPr="009A7D7E" w:rsidRDefault="009A7D7E" w:rsidP="008E058A">
            <w:pPr>
              <w:spacing w:before="0" w:after="0"/>
              <w:jc w:val="left"/>
              <w:rPr>
                <w:rFonts w:eastAsia="Times New Roman" w:cs="Times New Roman"/>
                <w:bCs/>
                <w:szCs w:val="24"/>
                <w:lang w:val="en-GB"/>
              </w:rPr>
            </w:pPr>
          </w:p>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Total</w:t>
            </w:r>
          </w:p>
        </w:tc>
        <w:tc>
          <w:tcPr>
            <w:tcW w:w="1452" w:type="dxa"/>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21</w:t>
            </w:r>
          </w:p>
          <w:p w:rsidR="009A7D7E" w:rsidRPr="009A7D7E" w:rsidRDefault="009A7D7E" w:rsidP="008E058A">
            <w:pPr>
              <w:spacing w:before="0" w:after="0"/>
              <w:jc w:val="left"/>
              <w:rPr>
                <w:rFonts w:eastAsia="Times New Roman" w:cs="Times New Roman"/>
                <w:bCs/>
                <w:szCs w:val="24"/>
                <w:lang w:val="en-GB"/>
              </w:rPr>
            </w:pPr>
          </w:p>
        </w:tc>
        <w:tc>
          <w:tcPr>
            <w:tcW w:w="1418" w:type="dxa"/>
            <w:vMerge w:val="restart"/>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1 January</w:t>
            </w:r>
          </w:p>
          <w:p w:rsidR="009A7D7E" w:rsidRPr="009A7D7E" w:rsidRDefault="009A7D7E" w:rsidP="008E058A">
            <w:pPr>
              <w:spacing w:before="0" w:after="0"/>
              <w:jc w:val="left"/>
              <w:rPr>
                <w:rFonts w:eastAsia="Times New Roman" w:cs="Times New Roman"/>
                <w:bCs/>
                <w:szCs w:val="24"/>
                <w:lang w:val="en-GB"/>
              </w:rPr>
            </w:pPr>
          </w:p>
          <w:p w:rsidR="009A7D7E" w:rsidRPr="009A7D7E" w:rsidRDefault="009A7D7E" w:rsidP="008E058A">
            <w:pPr>
              <w:spacing w:before="0" w:after="0"/>
              <w:jc w:val="left"/>
              <w:rPr>
                <w:rFonts w:eastAsia="Times New Roman" w:cs="Times New Roman"/>
                <w:bCs/>
                <w:szCs w:val="24"/>
                <w:lang w:val="en-GB"/>
              </w:rPr>
            </w:pPr>
          </w:p>
        </w:tc>
        <w:tc>
          <w:tcPr>
            <w:tcW w:w="1918" w:type="dxa"/>
            <w:vMerge w:val="restart"/>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By Balance B/D</w:t>
            </w:r>
          </w:p>
          <w:p w:rsidR="009A7D7E" w:rsidRPr="009A7D7E" w:rsidRDefault="009A7D7E" w:rsidP="008E058A">
            <w:pPr>
              <w:spacing w:before="0" w:after="0"/>
              <w:jc w:val="left"/>
              <w:rPr>
                <w:rFonts w:eastAsia="Times New Roman" w:cs="Times New Roman"/>
                <w:bCs/>
                <w:szCs w:val="24"/>
                <w:lang w:val="en-GB"/>
              </w:rPr>
            </w:pPr>
          </w:p>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Total</w:t>
            </w:r>
          </w:p>
        </w:tc>
        <w:tc>
          <w:tcPr>
            <w:tcW w:w="1596" w:type="dxa"/>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21</w:t>
            </w:r>
          </w:p>
          <w:p w:rsidR="009A7D7E" w:rsidRPr="009A7D7E" w:rsidRDefault="009A7D7E" w:rsidP="008E058A">
            <w:pPr>
              <w:spacing w:before="0" w:after="0"/>
              <w:jc w:val="left"/>
              <w:rPr>
                <w:rFonts w:eastAsia="Times New Roman" w:cs="Times New Roman"/>
                <w:bCs/>
                <w:szCs w:val="24"/>
                <w:lang w:val="en-GB"/>
              </w:rPr>
            </w:pPr>
          </w:p>
          <w:p w:rsidR="009A7D7E" w:rsidRPr="009A7D7E" w:rsidRDefault="009A7D7E" w:rsidP="008E058A">
            <w:pPr>
              <w:spacing w:before="0" w:after="0"/>
              <w:jc w:val="left"/>
              <w:rPr>
                <w:rFonts w:eastAsia="Times New Roman" w:cs="Times New Roman"/>
                <w:bCs/>
                <w:szCs w:val="24"/>
                <w:lang w:val="en-GB"/>
              </w:rPr>
            </w:pPr>
          </w:p>
        </w:tc>
      </w:tr>
      <w:tr w:rsidR="009A7D7E" w:rsidTr="009A7D7E">
        <w:trPr>
          <w:trHeight w:val="280"/>
        </w:trPr>
        <w:tc>
          <w:tcPr>
            <w:tcW w:w="1596" w:type="dxa"/>
            <w:vMerge/>
          </w:tcPr>
          <w:p w:rsidR="009A7D7E" w:rsidRPr="009A7D7E" w:rsidRDefault="009A7D7E" w:rsidP="008E058A">
            <w:pPr>
              <w:spacing w:before="0" w:after="0"/>
              <w:jc w:val="left"/>
              <w:rPr>
                <w:rFonts w:eastAsia="Times New Roman" w:cs="Times New Roman"/>
                <w:bCs/>
                <w:szCs w:val="24"/>
                <w:lang w:val="en-GB"/>
              </w:rPr>
            </w:pPr>
          </w:p>
        </w:tc>
        <w:tc>
          <w:tcPr>
            <w:tcW w:w="1596" w:type="dxa"/>
            <w:vMerge/>
          </w:tcPr>
          <w:p w:rsidR="009A7D7E" w:rsidRPr="009A7D7E" w:rsidRDefault="009A7D7E" w:rsidP="008E058A">
            <w:pPr>
              <w:spacing w:before="0" w:after="0"/>
              <w:jc w:val="left"/>
              <w:rPr>
                <w:rFonts w:eastAsia="Times New Roman" w:cs="Times New Roman"/>
                <w:bCs/>
                <w:szCs w:val="24"/>
                <w:lang w:val="en-GB"/>
              </w:rPr>
            </w:pPr>
          </w:p>
        </w:tc>
        <w:tc>
          <w:tcPr>
            <w:tcW w:w="1452" w:type="dxa"/>
            <w:tcBorders>
              <w:bottom w:val="single" w:sz="4" w:space="0" w:color="auto"/>
            </w:tcBorders>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21</w:t>
            </w:r>
          </w:p>
        </w:tc>
        <w:tc>
          <w:tcPr>
            <w:tcW w:w="1418" w:type="dxa"/>
            <w:vMerge/>
          </w:tcPr>
          <w:p w:rsidR="009A7D7E" w:rsidRPr="009A7D7E" w:rsidRDefault="009A7D7E" w:rsidP="008E058A">
            <w:pPr>
              <w:spacing w:before="0" w:after="0"/>
              <w:jc w:val="left"/>
              <w:rPr>
                <w:rFonts w:eastAsia="Times New Roman" w:cs="Times New Roman"/>
                <w:bCs/>
                <w:szCs w:val="24"/>
                <w:lang w:val="en-GB"/>
              </w:rPr>
            </w:pPr>
          </w:p>
        </w:tc>
        <w:tc>
          <w:tcPr>
            <w:tcW w:w="1918" w:type="dxa"/>
            <w:vMerge/>
          </w:tcPr>
          <w:p w:rsidR="009A7D7E" w:rsidRPr="009A7D7E" w:rsidRDefault="009A7D7E" w:rsidP="008E058A">
            <w:pPr>
              <w:spacing w:before="0" w:after="0"/>
              <w:jc w:val="left"/>
              <w:rPr>
                <w:rFonts w:eastAsia="Times New Roman" w:cs="Times New Roman"/>
                <w:bCs/>
                <w:szCs w:val="24"/>
                <w:lang w:val="en-GB"/>
              </w:rPr>
            </w:pPr>
          </w:p>
        </w:tc>
        <w:tc>
          <w:tcPr>
            <w:tcW w:w="1596" w:type="dxa"/>
          </w:tcPr>
          <w:p w:rsidR="009A7D7E" w:rsidRPr="009A7D7E" w:rsidRDefault="009A7D7E" w:rsidP="008E058A">
            <w:pPr>
              <w:spacing w:before="0" w:after="0"/>
              <w:jc w:val="left"/>
              <w:rPr>
                <w:rFonts w:eastAsia="Times New Roman" w:cs="Times New Roman"/>
                <w:bCs/>
                <w:szCs w:val="24"/>
                <w:lang w:val="en-GB"/>
              </w:rPr>
            </w:pPr>
            <w:r w:rsidRPr="009A7D7E">
              <w:rPr>
                <w:rFonts w:eastAsia="Times New Roman" w:cs="Times New Roman"/>
                <w:bCs/>
                <w:szCs w:val="24"/>
                <w:lang w:val="en-GB"/>
              </w:rPr>
              <w:t>21</w:t>
            </w:r>
          </w:p>
        </w:tc>
      </w:tr>
    </w:tbl>
    <w:p w:rsidR="009A7D7E" w:rsidRDefault="009A7D7E" w:rsidP="008E058A">
      <w:pPr>
        <w:spacing w:before="0" w:after="0"/>
        <w:jc w:val="left"/>
        <w:rPr>
          <w:rFonts w:eastAsia="Times New Roman" w:cs="Times New Roman"/>
          <w:b/>
          <w:szCs w:val="24"/>
          <w:lang w:val="en-GB"/>
        </w:rPr>
      </w:pPr>
      <w:r>
        <w:rPr>
          <w:rFonts w:eastAsia="Times New Roman" w:cs="Times New Roman"/>
          <w:b/>
          <w:szCs w:val="24"/>
          <w:lang w:val="en-GB"/>
        </w:rPr>
        <w:t xml:space="preserve">                                                   Table 32: Max Account</w:t>
      </w:r>
    </w:p>
    <w:p w:rsidR="009A7D7E" w:rsidRPr="008E058A" w:rsidRDefault="009A7D7E" w:rsidP="008E058A">
      <w:pPr>
        <w:spacing w:before="0" w:after="0"/>
        <w:jc w:val="left"/>
        <w:rPr>
          <w:rFonts w:eastAsia="Times New Roman" w:cs="Times New Roman"/>
          <w:b/>
          <w:szCs w:val="24"/>
          <w:lang w:val="en-GB"/>
        </w:rPr>
      </w:pPr>
    </w:p>
    <w:p w:rsidR="00EC25AA"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Sales Account</w:t>
      </w:r>
    </w:p>
    <w:tbl>
      <w:tblPr>
        <w:tblStyle w:val="TableGrid"/>
        <w:tblW w:w="0" w:type="auto"/>
        <w:tblLook w:val="04A0" w:firstRow="1" w:lastRow="0" w:firstColumn="1" w:lastColumn="0" w:noHBand="0" w:noVBand="1"/>
      </w:tblPr>
      <w:tblGrid>
        <w:gridCol w:w="1384"/>
        <w:gridCol w:w="1985"/>
        <w:gridCol w:w="1134"/>
        <w:gridCol w:w="1701"/>
        <w:gridCol w:w="1984"/>
        <w:gridCol w:w="1388"/>
      </w:tblGrid>
      <w:tr w:rsidR="009A7D7E" w:rsidTr="00035062">
        <w:tc>
          <w:tcPr>
            <w:tcW w:w="1384"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134"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701"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9A7D7E" w:rsidRDefault="009A7D7E"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035062" w:rsidTr="00035062">
        <w:trPr>
          <w:trHeight w:val="2460"/>
        </w:trPr>
        <w:tc>
          <w:tcPr>
            <w:tcW w:w="1384" w:type="dxa"/>
            <w:vMerge w:val="restart"/>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31 January</w:t>
            </w:r>
          </w:p>
        </w:tc>
        <w:tc>
          <w:tcPr>
            <w:tcW w:w="1985" w:type="dxa"/>
            <w:vMerge w:val="restart"/>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To Balance C/D</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Total</w:t>
            </w:r>
          </w:p>
        </w:tc>
        <w:tc>
          <w:tcPr>
            <w:tcW w:w="1134" w:type="dxa"/>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412</w:t>
            </w:r>
          </w:p>
        </w:tc>
        <w:tc>
          <w:tcPr>
            <w:tcW w:w="1701" w:type="dxa"/>
            <w:vMerge w:val="restart"/>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 xml:space="preserve">2 January </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11 January</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21 January</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28 January</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31 January</w:t>
            </w:r>
          </w:p>
        </w:tc>
        <w:tc>
          <w:tcPr>
            <w:tcW w:w="1984" w:type="dxa"/>
            <w:vMerge w:val="restart"/>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By Harvey A/C</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By Cash A/C</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By Cash A/C</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By Cash A/C</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By Cash A/C</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Total</w:t>
            </w:r>
          </w:p>
        </w:tc>
        <w:tc>
          <w:tcPr>
            <w:tcW w:w="1388" w:type="dxa"/>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124</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64</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110</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84</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30</w:t>
            </w:r>
          </w:p>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035062" w:rsidTr="00035062">
        <w:trPr>
          <w:trHeight w:val="420"/>
        </w:trPr>
        <w:tc>
          <w:tcPr>
            <w:tcW w:w="1384" w:type="dxa"/>
            <w:vMerge/>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134" w:type="dxa"/>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412</w:t>
            </w:r>
          </w:p>
        </w:tc>
        <w:tc>
          <w:tcPr>
            <w:tcW w:w="1701" w:type="dxa"/>
            <w:vMerge/>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035062" w:rsidRPr="00035062" w:rsidRDefault="00035062" w:rsidP="008E058A">
            <w:pPr>
              <w:pStyle w:val="Normal1"/>
              <w:spacing w:line="360" w:lineRule="auto"/>
              <w:rPr>
                <w:rFonts w:ascii="Times New Roman" w:eastAsia="Times New Roman" w:hAnsi="Times New Roman" w:cs="Times New Roman"/>
                <w:bCs/>
                <w:color w:val="000000" w:themeColor="text1"/>
                <w:sz w:val="24"/>
                <w:szCs w:val="24"/>
                <w:lang w:val="en-GB"/>
              </w:rPr>
            </w:pPr>
            <w:r w:rsidRPr="00035062">
              <w:rPr>
                <w:rFonts w:ascii="Times New Roman" w:eastAsia="Times New Roman" w:hAnsi="Times New Roman" w:cs="Times New Roman"/>
                <w:bCs/>
                <w:color w:val="000000" w:themeColor="text1"/>
                <w:sz w:val="24"/>
                <w:szCs w:val="24"/>
                <w:lang w:val="en-GB"/>
              </w:rPr>
              <w:t>412</w:t>
            </w:r>
          </w:p>
        </w:tc>
      </w:tr>
    </w:tbl>
    <w:p w:rsidR="00882092" w:rsidRDefault="0003506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3</w:t>
      </w:r>
      <w:r>
        <w:rPr>
          <w:rFonts w:ascii="Times New Roman" w:eastAsia="Times New Roman" w:hAnsi="Times New Roman" w:cs="Times New Roman"/>
          <w:b/>
          <w:color w:val="000000" w:themeColor="text1"/>
          <w:sz w:val="24"/>
          <w:szCs w:val="24"/>
          <w:lang w:val="en-GB"/>
        </w:rPr>
        <w:t>3</w:t>
      </w:r>
      <w:r w:rsidR="00EE2FE4" w:rsidRPr="008E058A">
        <w:rPr>
          <w:rFonts w:ascii="Times New Roman" w:eastAsia="Times New Roman" w:hAnsi="Times New Roman" w:cs="Times New Roman"/>
          <w:b/>
          <w:color w:val="000000" w:themeColor="text1"/>
          <w:sz w:val="24"/>
          <w:szCs w:val="24"/>
          <w:lang w:val="en-GB"/>
        </w:rPr>
        <w:t xml:space="preserve">: </w:t>
      </w:r>
      <w:proofErr w:type="gramStart"/>
      <w:r>
        <w:rPr>
          <w:rFonts w:ascii="Times New Roman" w:eastAsia="Times New Roman" w:hAnsi="Times New Roman" w:cs="Times New Roman"/>
          <w:b/>
          <w:color w:val="000000" w:themeColor="text1"/>
          <w:sz w:val="24"/>
          <w:szCs w:val="24"/>
          <w:lang w:val="en-GB"/>
        </w:rPr>
        <w:t xml:space="preserve">Sales </w:t>
      </w:r>
      <w:r w:rsidR="00EE2FE4" w:rsidRPr="008E058A">
        <w:rPr>
          <w:rFonts w:ascii="Times New Roman" w:eastAsia="Times New Roman" w:hAnsi="Times New Roman" w:cs="Times New Roman"/>
          <w:b/>
          <w:color w:val="000000" w:themeColor="text1"/>
          <w:sz w:val="24"/>
          <w:szCs w:val="24"/>
          <w:lang w:val="en-GB"/>
        </w:rPr>
        <w:t xml:space="preserve"> Account</w:t>
      </w:r>
      <w:proofErr w:type="gramEnd"/>
    </w:p>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p>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 xml:space="preserve">Wages </w:t>
      </w:r>
      <w:r w:rsidR="00EE2FE4" w:rsidRPr="008E058A">
        <w:rPr>
          <w:rFonts w:ascii="Times New Roman" w:eastAsia="Times New Roman" w:hAnsi="Times New Roman" w:cs="Times New Roman"/>
          <w:b/>
          <w:color w:val="000000" w:themeColor="text1"/>
          <w:sz w:val="24"/>
          <w:szCs w:val="24"/>
          <w:lang w:val="en-GB"/>
        </w:rPr>
        <w:t>Account</w:t>
      </w:r>
    </w:p>
    <w:tbl>
      <w:tblPr>
        <w:tblStyle w:val="TableGrid"/>
        <w:tblW w:w="0" w:type="auto"/>
        <w:tblLook w:val="04A0" w:firstRow="1" w:lastRow="0" w:firstColumn="1" w:lastColumn="0" w:noHBand="0" w:noVBand="1"/>
      </w:tblPr>
      <w:tblGrid>
        <w:gridCol w:w="1596"/>
        <w:gridCol w:w="1596"/>
        <w:gridCol w:w="1311"/>
        <w:gridCol w:w="1559"/>
        <w:gridCol w:w="2126"/>
        <w:gridCol w:w="1388"/>
      </w:tblGrid>
      <w:tr w:rsidR="00882092" w:rsidTr="00882092">
        <w:tc>
          <w:tcPr>
            <w:tcW w:w="1596"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11"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59"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882092" w:rsidRDefault="00882092"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882092" w:rsidTr="00882092">
        <w:trPr>
          <w:trHeight w:val="2020"/>
        </w:trPr>
        <w:tc>
          <w:tcPr>
            <w:tcW w:w="1596" w:type="dxa"/>
            <w:vMerge w:val="restart"/>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5 January</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14 January</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21 January</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28 January</w:t>
            </w:r>
          </w:p>
        </w:tc>
        <w:tc>
          <w:tcPr>
            <w:tcW w:w="1596" w:type="dxa"/>
            <w:vMerge w:val="restart"/>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 Cash A/C</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 Cash A/C</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 Cash A/C</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 Cash A/C</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Total</w:t>
            </w:r>
          </w:p>
        </w:tc>
        <w:tc>
          <w:tcPr>
            <w:tcW w:w="1311" w:type="dxa"/>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12</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14</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17</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15</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59" w:type="dxa"/>
            <w:vMerge w:val="restart"/>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31 January</w:t>
            </w:r>
          </w:p>
        </w:tc>
        <w:tc>
          <w:tcPr>
            <w:tcW w:w="2126" w:type="dxa"/>
            <w:vMerge w:val="restart"/>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 xml:space="preserve"> By Balance C/D</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Total</w:t>
            </w:r>
          </w:p>
        </w:tc>
        <w:tc>
          <w:tcPr>
            <w:tcW w:w="1388" w:type="dxa"/>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58</w:t>
            </w:r>
          </w:p>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882092" w:rsidTr="00882092">
        <w:trPr>
          <w:trHeight w:val="440"/>
        </w:trPr>
        <w:tc>
          <w:tcPr>
            <w:tcW w:w="1596" w:type="dxa"/>
            <w:vMerge/>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11" w:type="dxa"/>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58</w:t>
            </w:r>
          </w:p>
        </w:tc>
        <w:tc>
          <w:tcPr>
            <w:tcW w:w="1559" w:type="dxa"/>
            <w:vMerge/>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882092" w:rsidRPr="00882092" w:rsidRDefault="00882092" w:rsidP="008E058A">
            <w:pPr>
              <w:pStyle w:val="Normal1"/>
              <w:spacing w:line="360" w:lineRule="auto"/>
              <w:rPr>
                <w:rFonts w:ascii="Times New Roman" w:eastAsia="Times New Roman" w:hAnsi="Times New Roman" w:cs="Times New Roman"/>
                <w:bCs/>
                <w:color w:val="000000" w:themeColor="text1"/>
                <w:sz w:val="24"/>
                <w:szCs w:val="24"/>
                <w:lang w:val="en-GB"/>
              </w:rPr>
            </w:pPr>
            <w:r w:rsidRPr="00882092">
              <w:rPr>
                <w:rFonts w:ascii="Times New Roman" w:eastAsia="Times New Roman" w:hAnsi="Times New Roman" w:cs="Times New Roman"/>
                <w:bCs/>
                <w:color w:val="000000" w:themeColor="text1"/>
                <w:sz w:val="24"/>
                <w:szCs w:val="24"/>
                <w:lang w:val="en-GB"/>
              </w:rPr>
              <w:t>58</w:t>
            </w:r>
          </w:p>
        </w:tc>
      </w:tr>
    </w:tbl>
    <w:p w:rsidR="00EC25AA" w:rsidRPr="008E058A" w:rsidRDefault="00882092" w:rsidP="00882092">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3</w:t>
      </w:r>
      <w:r w:rsidR="00F53D87">
        <w:rPr>
          <w:rFonts w:ascii="Times New Roman" w:eastAsia="Times New Roman" w:hAnsi="Times New Roman" w:cs="Times New Roman"/>
          <w:b/>
          <w:color w:val="000000" w:themeColor="text1"/>
          <w:sz w:val="24"/>
          <w:szCs w:val="24"/>
          <w:lang w:val="en-GB"/>
        </w:rPr>
        <w:t>4:</w:t>
      </w:r>
      <w:r w:rsidR="00EE2FE4" w:rsidRPr="008E058A">
        <w:rPr>
          <w:rFonts w:ascii="Times New Roman" w:eastAsia="Times New Roman" w:hAnsi="Times New Roman" w:cs="Times New Roman"/>
          <w:b/>
          <w:color w:val="000000" w:themeColor="text1"/>
          <w:sz w:val="24"/>
          <w:szCs w:val="24"/>
          <w:lang w:val="en-GB"/>
        </w:rPr>
        <w:t xml:space="preserve"> </w:t>
      </w:r>
      <w:r w:rsidR="00F53D87">
        <w:rPr>
          <w:rFonts w:ascii="Times New Roman" w:eastAsia="Times New Roman" w:hAnsi="Times New Roman" w:cs="Times New Roman"/>
          <w:b/>
          <w:color w:val="000000" w:themeColor="text1"/>
          <w:sz w:val="24"/>
          <w:szCs w:val="24"/>
          <w:lang w:val="en-GB"/>
        </w:rPr>
        <w:t xml:space="preserve">Wages </w:t>
      </w:r>
      <w:r w:rsidR="00EE2FE4" w:rsidRPr="008E058A">
        <w:rPr>
          <w:rFonts w:ascii="Times New Roman" w:eastAsia="Times New Roman" w:hAnsi="Times New Roman" w:cs="Times New Roman"/>
          <w:b/>
          <w:color w:val="000000" w:themeColor="text1"/>
          <w:sz w:val="24"/>
          <w:szCs w:val="24"/>
          <w:lang w:val="en-GB"/>
        </w:rPr>
        <w:t>Account</w:t>
      </w:r>
    </w:p>
    <w:p w:rsidR="00EC25AA"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Purchase Account</w:t>
      </w:r>
    </w:p>
    <w:tbl>
      <w:tblPr>
        <w:tblStyle w:val="TableGrid"/>
        <w:tblW w:w="0" w:type="auto"/>
        <w:tblLook w:val="04A0" w:firstRow="1" w:lastRow="0" w:firstColumn="1" w:lastColumn="0" w:noHBand="0" w:noVBand="1"/>
      </w:tblPr>
      <w:tblGrid>
        <w:gridCol w:w="1596"/>
        <w:gridCol w:w="1596"/>
        <w:gridCol w:w="1452"/>
        <w:gridCol w:w="1418"/>
        <w:gridCol w:w="1984"/>
        <w:gridCol w:w="1530"/>
      </w:tblGrid>
      <w:tr w:rsidR="00F53D87" w:rsidTr="00F53D87">
        <w:tc>
          <w:tcPr>
            <w:tcW w:w="1596"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w:t>
            </w:r>
          </w:p>
        </w:tc>
        <w:tc>
          <w:tcPr>
            <w:tcW w:w="1452"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8"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530"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F53D87" w:rsidTr="00F53D87">
        <w:trPr>
          <w:trHeight w:val="1660"/>
        </w:trPr>
        <w:tc>
          <w:tcPr>
            <w:tcW w:w="1596"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5 January</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14 January</w:t>
            </w:r>
          </w:p>
        </w:tc>
        <w:tc>
          <w:tcPr>
            <w:tcW w:w="1596"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 Rich A/C</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 Cash A/C</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Total</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150</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75</w:t>
            </w:r>
          </w:p>
        </w:tc>
        <w:tc>
          <w:tcPr>
            <w:tcW w:w="1418"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31 January</w:t>
            </w:r>
          </w:p>
        </w:tc>
        <w:tc>
          <w:tcPr>
            <w:tcW w:w="1984"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By Balance C/D</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Total</w:t>
            </w:r>
          </w:p>
        </w:tc>
        <w:tc>
          <w:tcPr>
            <w:tcW w:w="1530"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225</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F53D87" w:rsidTr="00F53D87">
        <w:trPr>
          <w:trHeight w:val="380"/>
        </w:trPr>
        <w:tc>
          <w:tcPr>
            <w:tcW w:w="1596"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52"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225</w:t>
            </w:r>
          </w:p>
        </w:tc>
        <w:tc>
          <w:tcPr>
            <w:tcW w:w="1418"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30"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225</w:t>
            </w:r>
          </w:p>
        </w:tc>
      </w:tr>
    </w:tbl>
    <w:p w:rsidR="00F53D87" w:rsidRPr="008E058A"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Table 35: Purchase Account</w:t>
      </w:r>
    </w:p>
    <w:p w:rsidR="00591585" w:rsidRPr="008E058A" w:rsidRDefault="0059158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591585" w:rsidRPr="008E058A" w:rsidRDefault="00591585"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Office Expenses Account</w:t>
      </w:r>
    </w:p>
    <w:tbl>
      <w:tblPr>
        <w:tblStyle w:val="TableGrid"/>
        <w:tblW w:w="0" w:type="auto"/>
        <w:tblLook w:val="04A0" w:firstRow="1" w:lastRow="0" w:firstColumn="1" w:lastColumn="0" w:noHBand="0" w:noVBand="1"/>
      </w:tblPr>
      <w:tblGrid>
        <w:gridCol w:w="1596"/>
        <w:gridCol w:w="1596"/>
        <w:gridCol w:w="1311"/>
        <w:gridCol w:w="1701"/>
        <w:gridCol w:w="1984"/>
        <w:gridCol w:w="1388"/>
      </w:tblGrid>
      <w:tr w:rsidR="00F53D87" w:rsidTr="00F53D87">
        <w:tc>
          <w:tcPr>
            <w:tcW w:w="1596"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596"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11"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701"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F53D87" w:rsidRDefault="00F53D87"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£(Cr)</w:t>
            </w:r>
          </w:p>
        </w:tc>
      </w:tr>
      <w:tr w:rsidR="00F53D87" w:rsidTr="00F53D87">
        <w:trPr>
          <w:trHeight w:val="960"/>
        </w:trPr>
        <w:tc>
          <w:tcPr>
            <w:tcW w:w="1596"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23 January</w:t>
            </w:r>
          </w:p>
        </w:tc>
        <w:tc>
          <w:tcPr>
            <w:tcW w:w="1596"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 Cash A/C</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Total</w:t>
            </w:r>
          </w:p>
        </w:tc>
        <w:tc>
          <w:tcPr>
            <w:tcW w:w="1311"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w:t>
            </w:r>
          </w:p>
        </w:tc>
        <w:tc>
          <w:tcPr>
            <w:tcW w:w="1701"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31 January</w:t>
            </w:r>
          </w:p>
        </w:tc>
        <w:tc>
          <w:tcPr>
            <w:tcW w:w="1984" w:type="dxa"/>
            <w:vMerge w:val="restart"/>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By Balance C/D</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Total</w:t>
            </w:r>
          </w:p>
        </w:tc>
        <w:tc>
          <w:tcPr>
            <w:tcW w:w="1388"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w:t>
            </w:r>
          </w:p>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F53D87" w:rsidTr="00F53D87">
        <w:trPr>
          <w:trHeight w:val="260"/>
        </w:trPr>
        <w:tc>
          <w:tcPr>
            <w:tcW w:w="1596"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596"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11"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w:t>
            </w:r>
          </w:p>
        </w:tc>
        <w:tc>
          <w:tcPr>
            <w:tcW w:w="1701"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F53D87" w:rsidRPr="00F53D87" w:rsidRDefault="00F53D87" w:rsidP="008E058A">
            <w:pPr>
              <w:pStyle w:val="Normal1"/>
              <w:spacing w:line="360" w:lineRule="auto"/>
              <w:rPr>
                <w:rFonts w:ascii="Times New Roman" w:eastAsia="Times New Roman" w:hAnsi="Times New Roman" w:cs="Times New Roman"/>
                <w:bCs/>
                <w:color w:val="000000" w:themeColor="text1"/>
                <w:sz w:val="24"/>
                <w:szCs w:val="24"/>
                <w:lang w:val="en-GB"/>
              </w:rPr>
            </w:pPr>
            <w:r w:rsidRPr="00F53D87">
              <w:rPr>
                <w:rFonts w:ascii="Times New Roman" w:eastAsia="Times New Roman" w:hAnsi="Times New Roman" w:cs="Times New Roman"/>
                <w:bCs/>
                <w:color w:val="000000" w:themeColor="text1"/>
                <w:sz w:val="24"/>
                <w:szCs w:val="24"/>
                <w:lang w:val="en-GB"/>
              </w:rPr>
              <w:t>3</w:t>
            </w:r>
          </w:p>
        </w:tc>
      </w:tr>
    </w:tbl>
    <w:p w:rsidR="00F53D87" w:rsidRPr="008E058A" w:rsidRDefault="00E60A6A"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Table 36: Office Expenses Account</w:t>
      </w:r>
    </w:p>
    <w:p w:rsidR="00EC25AA" w:rsidRPr="008E058A" w:rsidRDefault="00EC25AA" w:rsidP="00F11EEF">
      <w:pPr>
        <w:pStyle w:val="Normal1"/>
        <w:spacing w:line="360" w:lineRule="auto"/>
        <w:rPr>
          <w:rFonts w:ascii="Times New Roman" w:eastAsia="Times New Roman" w:hAnsi="Times New Roman" w:cs="Times New Roman"/>
          <w:b/>
          <w:color w:val="000000" w:themeColor="text1"/>
          <w:sz w:val="24"/>
          <w:szCs w:val="24"/>
          <w:lang w:val="en-GB"/>
        </w:rPr>
      </w:pPr>
    </w:p>
    <w:p w:rsidR="00946679" w:rsidRDefault="00946679" w:rsidP="008E058A">
      <w:pPr>
        <w:spacing w:before="0" w:after="0"/>
        <w:jc w:val="left"/>
        <w:rPr>
          <w:rFonts w:cs="Times New Roman"/>
          <w:b/>
          <w:szCs w:val="24"/>
          <w:lang w:val="en-GB"/>
        </w:rPr>
      </w:pPr>
    </w:p>
    <w:p w:rsidR="001C6BC8" w:rsidRPr="008E058A" w:rsidRDefault="001C6BC8" w:rsidP="008E058A">
      <w:pPr>
        <w:spacing w:before="0" w:after="0"/>
        <w:jc w:val="left"/>
        <w:rPr>
          <w:rFonts w:cs="Times New Roman"/>
          <w:b/>
          <w:szCs w:val="24"/>
          <w:lang w:val="en-GB"/>
        </w:rPr>
      </w:pPr>
    </w:p>
    <w:p w:rsidR="00946679" w:rsidRDefault="00EE2FE4" w:rsidP="008E058A">
      <w:pPr>
        <w:spacing w:before="0" w:after="0"/>
        <w:jc w:val="left"/>
        <w:rPr>
          <w:rFonts w:cs="Times New Roman"/>
          <w:b/>
          <w:szCs w:val="24"/>
          <w:lang w:val="en-GB"/>
        </w:rPr>
      </w:pPr>
      <w:r w:rsidRPr="008E058A">
        <w:rPr>
          <w:rFonts w:cs="Times New Roman"/>
          <w:b/>
          <w:szCs w:val="24"/>
          <w:lang w:val="en-GB"/>
        </w:rPr>
        <w:t xml:space="preserve">b. </w:t>
      </w:r>
      <w:proofErr w:type="spellStart"/>
      <w:r w:rsidR="002D2CB3" w:rsidRPr="008E058A">
        <w:rPr>
          <w:rFonts w:cs="Times New Roman"/>
          <w:b/>
          <w:szCs w:val="24"/>
          <w:lang w:val="en-GB"/>
        </w:rPr>
        <w:t>Mafuta’s</w:t>
      </w:r>
      <w:proofErr w:type="spellEnd"/>
      <w:r w:rsidR="002D2CB3" w:rsidRPr="008E058A">
        <w:rPr>
          <w:rFonts w:cs="Times New Roman"/>
          <w:b/>
          <w:szCs w:val="24"/>
          <w:lang w:val="en-GB"/>
        </w:rPr>
        <w:t xml:space="preserve"> Trial balance for the January month (31st January)</w:t>
      </w:r>
    </w:p>
    <w:tbl>
      <w:tblPr>
        <w:tblStyle w:val="TableGrid"/>
        <w:tblW w:w="0" w:type="auto"/>
        <w:tblLook w:val="04A0" w:firstRow="1" w:lastRow="0" w:firstColumn="1" w:lastColumn="0" w:noHBand="0" w:noVBand="1"/>
      </w:tblPr>
      <w:tblGrid>
        <w:gridCol w:w="3192"/>
        <w:gridCol w:w="3192"/>
        <w:gridCol w:w="3192"/>
      </w:tblGrid>
      <w:tr w:rsidR="00F11EEF" w:rsidTr="00F11EEF">
        <w:tc>
          <w:tcPr>
            <w:tcW w:w="3192" w:type="dxa"/>
          </w:tcPr>
          <w:p w:rsidR="00F11EEF" w:rsidRDefault="00F11EEF" w:rsidP="008E058A">
            <w:pPr>
              <w:spacing w:before="0" w:after="0"/>
              <w:jc w:val="left"/>
              <w:rPr>
                <w:rFonts w:eastAsia="Times New Roman" w:cs="Times New Roman"/>
                <w:b/>
                <w:szCs w:val="24"/>
                <w:lang w:val="en-GB"/>
              </w:rPr>
            </w:pPr>
          </w:p>
        </w:tc>
        <w:tc>
          <w:tcPr>
            <w:tcW w:w="3192" w:type="dxa"/>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Amount (£) Dr</w:t>
            </w:r>
          </w:p>
        </w:tc>
        <w:tc>
          <w:tcPr>
            <w:tcW w:w="3192" w:type="dxa"/>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Amount (£) Cr</w:t>
            </w:r>
          </w:p>
        </w:tc>
      </w:tr>
      <w:tr w:rsidR="00F11EEF" w:rsidTr="00F11EEF">
        <w:trPr>
          <w:trHeight w:val="3840"/>
        </w:trPr>
        <w:tc>
          <w:tcPr>
            <w:tcW w:w="3192" w:type="dxa"/>
            <w:vMerge w:val="restart"/>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 xml:space="preserve">Cash at Bank </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Capital</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Furniture and Fixture</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Sales</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Wages</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Purchases</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Office Expenses receivables</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 xml:space="preserve">   Harvey</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 xml:space="preserve">   Moon</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Inventory</w:t>
            </w:r>
          </w:p>
          <w:p w:rsidR="00F11EEF" w:rsidRDefault="00F11EEF" w:rsidP="008E058A">
            <w:pPr>
              <w:spacing w:before="0" w:after="0"/>
              <w:jc w:val="left"/>
              <w:rPr>
                <w:rFonts w:eastAsia="Times New Roman" w:cs="Times New Roman"/>
                <w:b/>
                <w:szCs w:val="24"/>
                <w:lang w:val="en-GB"/>
              </w:rPr>
            </w:pPr>
          </w:p>
        </w:tc>
        <w:tc>
          <w:tcPr>
            <w:tcW w:w="3192" w:type="dxa"/>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323</w:t>
            </w:r>
          </w:p>
          <w:p w:rsidR="00F11EEF" w:rsidRDefault="00F11EEF" w:rsidP="008E058A">
            <w:pPr>
              <w:spacing w:before="0" w:after="0"/>
              <w:jc w:val="left"/>
              <w:rPr>
                <w:rFonts w:eastAsia="Times New Roman" w:cs="Times New Roman"/>
                <w:b/>
                <w:szCs w:val="24"/>
                <w:lang w:val="en-GB"/>
              </w:rPr>
            </w:pP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230</w:t>
            </w:r>
          </w:p>
          <w:p w:rsidR="00F11EEF" w:rsidRDefault="00F11EEF" w:rsidP="008E058A">
            <w:pPr>
              <w:spacing w:before="0" w:after="0"/>
              <w:jc w:val="left"/>
              <w:rPr>
                <w:rFonts w:eastAsia="Times New Roman" w:cs="Times New Roman"/>
                <w:b/>
                <w:szCs w:val="24"/>
                <w:lang w:val="en-GB"/>
              </w:rPr>
            </w:pP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58</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225</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3</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138</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26</w:t>
            </w: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458</w:t>
            </w:r>
          </w:p>
        </w:tc>
        <w:tc>
          <w:tcPr>
            <w:tcW w:w="3192" w:type="dxa"/>
          </w:tcPr>
          <w:p w:rsidR="00F11EEF" w:rsidRDefault="00F11EEF" w:rsidP="008E058A">
            <w:pPr>
              <w:spacing w:before="0" w:after="0"/>
              <w:jc w:val="left"/>
              <w:rPr>
                <w:rFonts w:eastAsia="Times New Roman" w:cs="Times New Roman"/>
                <w:b/>
                <w:szCs w:val="24"/>
                <w:lang w:val="en-GB"/>
              </w:rPr>
            </w:pP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1049</w:t>
            </w:r>
          </w:p>
          <w:p w:rsidR="00F11EEF" w:rsidRDefault="00F11EEF" w:rsidP="008E058A">
            <w:pPr>
              <w:spacing w:before="0" w:after="0"/>
              <w:jc w:val="left"/>
              <w:rPr>
                <w:rFonts w:eastAsia="Times New Roman" w:cs="Times New Roman"/>
                <w:b/>
                <w:szCs w:val="24"/>
                <w:lang w:val="en-GB"/>
              </w:rPr>
            </w:pPr>
          </w:p>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412</w:t>
            </w:r>
          </w:p>
          <w:p w:rsidR="00F11EEF" w:rsidRDefault="00F11EEF" w:rsidP="008E058A">
            <w:pPr>
              <w:spacing w:before="0" w:after="0"/>
              <w:jc w:val="left"/>
              <w:rPr>
                <w:rFonts w:eastAsia="Times New Roman" w:cs="Times New Roman"/>
                <w:b/>
                <w:szCs w:val="24"/>
                <w:lang w:val="en-GB"/>
              </w:rPr>
            </w:pPr>
          </w:p>
        </w:tc>
      </w:tr>
      <w:tr w:rsidR="00F11EEF" w:rsidTr="00F11EEF">
        <w:trPr>
          <w:trHeight w:val="320"/>
        </w:trPr>
        <w:tc>
          <w:tcPr>
            <w:tcW w:w="3192" w:type="dxa"/>
            <w:vMerge/>
          </w:tcPr>
          <w:p w:rsidR="00F11EEF" w:rsidRDefault="00F11EEF" w:rsidP="008E058A">
            <w:pPr>
              <w:spacing w:before="0" w:after="0"/>
              <w:jc w:val="left"/>
              <w:rPr>
                <w:rFonts w:eastAsia="Times New Roman" w:cs="Times New Roman"/>
                <w:b/>
                <w:szCs w:val="24"/>
                <w:lang w:val="en-GB"/>
              </w:rPr>
            </w:pPr>
          </w:p>
        </w:tc>
        <w:tc>
          <w:tcPr>
            <w:tcW w:w="3192" w:type="dxa"/>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1461</w:t>
            </w:r>
          </w:p>
        </w:tc>
        <w:tc>
          <w:tcPr>
            <w:tcW w:w="3192" w:type="dxa"/>
          </w:tcPr>
          <w:p w:rsidR="00F11EEF" w:rsidRDefault="00F11EEF" w:rsidP="008E058A">
            <w:pPr>
              <w:spacing w:before="0" w:after="0"/>
              <w:jc w:val="left"/>
              <w:rPr>
                <w:rFonts w:eastAsia="Times New Roman" w:cs="Times New Roman"/>
                <w:b/>
                <w:szCs w:val="24"/>
                <w:lang w:val="en-GB"/>
              </w:rPr>
            </w:pPr>
            <w:r>
              <w:rPr>
                <w:rFonts w:eastAsia="Times New Roman" w:cs="Times New Roman"/>
                <w:b/>
                <w:szCs w:val="24"/>
                <w:lang w:val="en-GB"/>
              </w:rPr>
              <w:t>1461</w:t>
            </w:r>
          </w:p>
        </w:tc>
      </w:tr>
    </w:tbl>
    <w:p w:rsidR="00F11EEF" w:rsidRPr="008E058A" w:rsidRDefault="00F11EEF" w:rsidP="008E058A">
      <w:pPr>
        <w:spacing w:before="0" w:after="0"/>
        <w:jc w:val="left"/>
        <w:rPr>
          <w:rFonts w:eastAsia="Times New Roman" w:cs="Times New Roman"/>
          <w:b/>
          <w:szCs w:val="24"/>
          <w:lang w:val="en-GB"/>
        </w:rPr>
      </w:pPr>
    </w:p>
    <w:p w:rsidR="00EC25AA" w:rsidRPr="008E058A" w:rsidRDefault="00EE2FE4" w:rsidP="008E058A">
      <w:pPr>
        <w:pStyle w:val="Normal1"/>
        <w:spacing w:line="360" w:lineRule="auto"/>
        <w:jc w:val="center"/>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 xml:space="preserve">Table </w:t>
      </w:r>
      <w:r w:rsidR="00F11EEF">
        <w:rPr>
          <w:rFonts w:ascii="Times New Roman" w:eastAsia="Times New Roman" w:hAnsi="Times New Roman" w:cs="Times New Roman"/>
          <w:b/>
          <w:color w:val="000000" w:themeColor="text1"/>
          <w:sz w:val="24"/>
          <w:szCs w:val="24"/>
          <w:lang w:val="en-GB"/>
        </w:rPr>
        <w:t>37:</w:t>
      </w:r>
      <w:r w:rsidRPr="008E058A">
        <w:rPr>
          <w:rFonts w:ascii="Times New Roman" w:eastAsia="Times New Roman" w:hAnsi="Times New Roman" w:cs="Times New Roman"/>
          <w:b/>
          <w:color w:val="000000" w:themeColor="text1"/>
          <w:sz w:val="24"/>
          <w:szCs w:val="24"/>
          <w:lang w:val="en-GB"/>
        </w:rPr>
        <w:t xml:space="preserve"> </w:t>
      </w:r>
      <w:proofErr w:type="spellStart"/>
      <w:r w:rsidR="002D2CB3" w:rsidRPr="008E058A">
        <w:rPr>
          <w:rFonts w:ascii="Times New Roman" w:eastAsia="Times New Roman" w:hAnsi="Times New Roman" w:cs="Times New Roman"/>
          <w:b/>
          <w:color w:val="000000" w:themeColor="text1"/>
          <w:sz w:val="24"/>
          <w:szCs w:val="24"/>
          <w:lang w:val="en-GB"/>
        </w:rPr>
        <w:t>Mafuta’s</w:t>
      </w:r>
      <w:proofErr w:type="spellEnd"/>
      <w:r w:rsidR="002D2CB3" w:rsidRPr="008E058A">
        <w:rPr>
          <w:rFonts w:ascii="Times New Roman" w:eastAsia="Times New Roman" w:hAnsi="Times New Roman" w:cs="Times New Roman"/>
          <w:b/>
          <w:color w:val="000000" w:themeColor="text1"/>
          <w:sz w:val="24"/>
          <w:szCs w:val="24"/>
          <w:lang w:val="en-GB"/>
        </w:rPr>
        <w:t xml:space="preserve"> Trial balance for the January month</w:t>
      </w:r>
    </w:p>
    <w:p w:rsidR="00ED7CA1" w:rsidRDefault="00ED7CA1" w:rsidP="008E058A">
      <w:pPr>
        <w:pStyle w:val="Heading2"/>
        <w:rPr>
          <w:rFonts w:cs="Times New Roman"/>
          <w:szCs w:val="24"/>
          <w:lang w:val="en-GB"/>
        </w:rPr>
      </w:pPr>
      <w:bookmarkStart w:id="15" w:name="_Toc38023890"/>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D7CA1" w:rsidRDefault="00ED7CA1" w:rsidP="008E058A">
      <w:pPr>
        <w:pStyle w:val="Heading2"/>
        <w:rPr>
          <w:rFonts w:cs="Times New Roman"/>
          <w:szCs w:val="24"/>
          <w:lang w:val="en-GB"/>
        </w:rPr>
      </w:pPr>
    </w:p>
    <w:p w:rsidR="00EC25AA" w:rsidRPr="008E058A" w:rsidRDefault="00EE2FE4" w:rsidP="008E058A">
      <w:pPr>
        <w:pStyle w:val="Heading2"/>
        <w:rPr>
          <w:rFonts w:cs="Times New Roman"/>
          <w:szCs w:val="24"/>
          <w:lang w:val="en-GB"/>
        </w:rPr>
      </w:pPr>
      <w:r w:rsidRPr="008E058A">
        <w:rPr>
          <w:rFonts w:cs="Times New Roman"/>
          <w:szCs w:val="24"/>
          <w:lang w:val="en-GB"/>
        </w:rPr>
        <w:t xml:space="preserve">c. </w:t>
      </w:r>
      <w:r w:rsidR="009E194A" w:rsidRPr="008E058A">
        <w:rPr>
          <w:rFonts w:cs="Times New Roman"/>
          <w:szCs w:val="24"/>
          <w:lang w:val="en-GB"/>
        </w:rPr>
        <w:t>P</w:t>
      </w:r>
      <w:r w:rsidR="00067AA9" w:rsidRPr="008E058A">
        <w:rPr>
          <w:rFonts w:cs="Times New Roman"/>
          <w:szCs w:val="24"/>
          <w:lang w:val="en-GB"/>
        </w:rPr>
        <w:t xml:space="preserve">rofit or loss statement for the January </w:t>
      </w:r>
      <w:r w:rsidR="00F7366E" w:rsidRPr="008E058A">
        <w:rPr>
          <w:rFonts w:cs="Times New Roman"/>
          <w:szCs w:val="24"/>
          <w:lang w:val="en-GB"/>
        </w:rPr>
        <w:t xml:space="preserve">month </w:t>
      </w:r>
      <w:r w:rsidR="00067AA9" w:rsidRPr="008E058A">
        <w:rPr>
          <w:rFonts w:cs="Times New Roman"/>
          <w:szCs w:val="24"/>
          <w:lang w:val="en-GB"/>
        </w:rPr>
        <w:t>as well as the financial position at statement</w:t>
      </w:r>
      <w:bookmarkEnd w:id="15"/>
    </w:p>
    <w:p w:rsidR="00ED7CA1" w:rsidRDefault="00ED7CA1" w:rsidP="008E058A">
      <w:pPr>
        <w:spacing w:before="0" w:after="0"/>
        <w:jc w:val="left"/>
        <w:rPr>
          <w:rFonts w:eastAsia="Times New Roman" w:cs="Times New Roman"/>
          <w:b/>
          <w:szCs w:val="24"/>
          <w:lang w:val="en-GB"/>
        </w:rPr>
      </w:pPr>
    </w:p>
    <w:p w:rsidR="00EC25AA" w:rsidRDefault="00616909" w:rsidP="008E058A">
      <w:pPr>
        <w:spacing w:before="0" w:after="0"/>
        <w:jc w:val="left"/>
        <w:rPr>
          <w:rFonts w:eastAsia="Times New Roman" w:cs="Times New Roman"/>
          <w:b/>
          <w:szCs w:val="24"/>
          <w:lang w:val="en-GB"/>
        </w:rPr>
      </w:pPr>
      <w:proofErr w:type="spellStart"/>
      <w:proofErr w:type="gramStart"/>
      <w:r w:rsidRPr="008E058A">
        <w:rPr>
          <w:rFonts w:eastAsia="Times New Roman" w:cs="Times New Roman"/>
          <w:b/>
          <w:szCs w:val="24"/>
          <w:lang w:val="en-GB"/>
        </w:rPr>
        <w:t>Mafuta’s</w:t>
      </w:r>
      <w:proofErr w:type="spellEnd"/>
      <w:r w:rsidRPr="008E058A">
        <w:rPr>
          <w:rFonts w:eastAsia="Times New Roman" w:cs="Times New Roman"/>
          <w:b/>
          <w:szCs w:val="24"/>
          <w:lang w:val="en-GB"/>
        </w:rPr>
        <w:t xml:space="preserve">  </w:t>
      </w:r>
      <w:r w:rsidR="00EE2FE4" w:rsidRPr="008E058A">
        <w:rPr>
          <w:rFonts w:eastAsia="Times New Roman" w:cs="Times New Roman"/>
          <w:b/>
          <w:szCs w:val="24"/>
          <w:lang w:val="en-GB"/>
        </w:rPr>
        <w:t>Profit</w:t>
      </w:r>
      <w:proofErr w:type="gramEnd"/>
      <w:r w:rsidR="00EE2FE4" w:rsidRPr="008E058A">
        <w:rPr>
          <w:rFonts w:eastAsia="Times New Roman" w:cs="Times New Roman"/>
          <w:b/>
          <w:szCs w:val="24"/>
          <w:lang w:val="en-GB"/>
        </w:rPr>
        <w:t xml:space="preserve"> and Loss Account for the January</w:t>
      </w:r>
      <w:r w:rsidRPr="008E058A">
        <w:rPr>
          <w:rFonts w:eastAsia="Times New Roman" w:cs="Times New Roman"/>
          <w:b/>
          <w:szCs w:val="24"/>
          <w:lang w:val="en-GB"/>
        </w:rPr>
        <w:t xml:space="preserve"> month</w:t>
      </w:r>
    </w:p>
    <w:tbl>
      <w:tblPr>
        <w:tblStyle w:val="TableGrid"/>
        <w:tblW w:w="0" w:type="auto"/>
        <w:tblLook w:val="04A0" w:firstRow="1" w:lastRow="0" w:firstColumn="1" w:lastColumn="0" w:noHBand="0" w:noVBand="1"/>
      </w:tblPr>
      <w:tblGrid>
        <w:gridCol w:w="3192"/>
        <w:gridCol w:w="3192"/>
        <w:gridCol w:w="3192"/>
      </w:tblGrid>
      <w:tr w:rsidR="00ED7CA1" w:rsidTr="00ED7CA1">
        <w:tc>
          <w:tcPr>
            <w:tcW w:w="3192" w:type="dxa"/>
          </w:tcPr>
          <w:p w:rsidR="00ED7CA1" w:rsidRDefault="00ED7CA1" w:rsidP="008E058A">
            <w:pPr>
              <w:spacing w:before="0" w:after="0"/>
              <w:jc w:val="left"/>
              <w:rPr>
                <w:rFonts w:eastAsia="Times New Roman" w:cs="Times New Roman"/>
                <w:b/>
                <w:szCs w:val="24"/>
                <w:lang w:val="en-GB"/>
              </w:rPr>
            </w:pPr>
          </w:p>
        </w:tc>
        <w:tc>
          <w:tcPr>
            <w:tcW w:w="3192" w:type="dxa"/>
          </w:tcPr>
          <w:p w:rsidR="00ED7CA1" w:rsidRDefault="00ED7CA1" w:rsidP="008E058A">
            <w:pPr>
              <w:spacing w:before="0" w:after="0"/>
              <w:jc w:val="left"/>
              <w:rPr>
                <w:rFonts w:eastAsia="Times New Roman" w:cs="Times New Roman"/>
                <w:b/>
                <w:szCs w:val="24"/>
                <w:lang w:val="en-GB"/>
              </w:rPr>
            </w:pPr>
            <w:r>
              <w:rPr>
                <w:rFonts w:eastAsia="Times New Roman" w:cs="Times New Roman"/>
                <w:b/>
                <w:szCs w:val="24"/>
                <w:lang w:val="en-GB"/>
              </w:rPr>
              <w:t>Amount (£) Dr</w:t>
            </w:r>
          </w:p>
        </w:tc>
        <w:tc>
          <w:tcPr>
            <w:tcW w:w="3192" w:type="dxa"/>
          </w:tcPr>
          <w:p w:rsidR="00ED7CA1" w:rsidRDefault="00ED7CA1" w:rsidP="008E058A">
            <w:pPr>
              <w:spacing w:before="0" w:after="0"/>
              <w:jc w:val="left"/>
              <w:rPr>
                <w:rFonts w:eastAsia="Times New Roman" w:cs="Times New Roman"/>
                <w:b/>
                <w:szCs w:val="24"/>
                <w:lang w:val="en-GB"/>
              </w:rPr>
            </w:pPr>
            <w:r>
              <w:rPr>
                <w:rFonts w:eastAsia="Times New Roman" w:cs="Times New Roman"/>
                <w:b/>
                <w:szCs w:val="24"/>
                <w:lang w:val="en-GB"/>
              </w:rPr>
              <w:t>Amount (£) Cr</w:t>
            </w:r>
          </w:p>
        </w:tc>
      </w:tr>
      <w:tr w:rsidR="00ED7CA1" w:rsidTr="00ED7CA1">
        <w:trPr>
          <w:trHeight w:val="1120"/>
        </w:trPr>
        <w:tc>
          <w:tcPr>
            <w:tcW w:w="3192" w:type="dxa"/>
            <w:vMerge w:val="restart"/>
          </w:tcPr>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Revenue</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Opening Inventory</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Purchase</w:t>
            </w: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proofErr w:type="gramStart"/>
            <w:r w:rsidRPr="00ED7CA1">
              <w:rPr>
                <w:rFonts w:eastAsia="Times New Roman" w:cs="Times New Roman"/>
                <w:bCs/>
                <w:szCs w:val="24"/>
                <w:lang w:val="en-GB"/>
              </w:rPr>
              <w:t>Less  Closing</w:t>
            </w:r>
            <w:proofErr w:type="gramEnd"/>
            <w:r w:rsidRPr="00ED7CA1">
              <w:rPr>
                <w:rFonts w:eastAsia="Times New Roman" w:cs="Times New Roman"/>
                <w:bCs/>
                <w:szCs w:val="24"/>
                <w:lang w:val="en-GB"/>
              </w:rPr>
              <w:t xml:space="preserve"> inventory</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Cost of goods sold</w:t>
            </w: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Gross Profit</w:t>
            </w:r>
          </w:p>
          <w:p w:rsidR="00ED7CA1" w:rsidRPr="00ED7CA1" w:rsidRDefault="00ED7CA1" w:rsidP="008E058A">
            <w:pPr>
              <w:spacing w:before="0" w:after="0"/>
              <w:jc w:val="left"/>
              <w:rPr>
                <w:rFonts w:eastAsia="Times New Roman" w:cs="Times New Roman"/>
                <w:bCs/>
                <w:szCs w:val="24"/>
                <w:lang w:val="en-GB"/>
              </w:rPr>
            </w:pPr>
            <w:proofErr w:type="gramStart"/>
            <w:r w:rsidRPr="00ED7CA1">
              <w:rPr>
                <w:rFonts w:eastAsia="Times New Roman" w:cs="Times New Roman"/>
                <w:bCs/>
                <w:szCs w:val="24"/>
                <w:lang w:val="en-GB"/>
              </w:rPr>
              <w:t>Less  Expenses</w:t>
            </w:r>
            <w:proofErr w:type="gramEnd"/>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 xml:space="preserve">  Wages </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 xml:space="preserve">  Office expense</w:t>
            </w: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Profit for Period</w:t>
            </w:r>
          </w:p>
        </w:tc>
        <w:tc>
          <w:tcPr>
            <w:tcW w:w="3192" w:type="dxa"/>
          </w:tcPr>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458</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225</w:t>
            </w:r>
          </w:p>
        </w:tc>
        <w:tc>
          <w:tcPr>
            <w:tcW w:w="3192" w:type="dxa"/>
            <w:vMerge w:val="restart"/>
          </w:tcPr>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412</w:t>
            </w: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ED7CA1">
            <w:pPr>
              <w:pStyle w:val="ListParagraph"/>
              <w:numPr>
                <w:ilvl w:val="0"/>
                <w:numId w:val="3"/>
              </w:numPr>
              <w:spacing w:before="0" w:after="0"/>
              <w:jc w:val="left"/>
              <w:rPr>
                <w:rFonts w:eastAsia="Times New Roman" w:cs="Times New Roman"/>
                <w:bCs/>
                <w:szCs w:val="24"/>
                <w:lang w:val="en-GB"/>
              </w:rPr>
            </w:pPr>
            <w:r w:rsidRPr="00ED7CA1">
              <w:rPr>
                <w:rFonts w:eastAsia="Times New Roman" w:cs="Times New Roman"/>
                <w:bCs/>
                <w:szCs w:val="24"/>
                <w:lang w:val="en-GB"/>
              </w:rPr>
              <w:t>309</w:t>
            </w:r>
          </w:p>
          <w:p w:rsidR="00ED7CA1" w:rsidRPr="00ED7CA1" w:rsidRDefault="00ED7CA1" w:rsidP="00ED7CA1">
            <w:pPr>
              <w:pStyle w:val="ListParagraph"/>
              <w:spacing w:before="0" w:after="0"/>
              <w:jc w:val="left"/>
              <w:rPr>
                <w:rFonts w:eastAsia="Times New Roman" w:cs="Times New Roman"/>
                <w:bCs/>
                <w:szCs w:val="24"/>
                <w:lang w:val="en-GB"/>
              </w:rPr>
            </w:pPr>
          </w:p>
        </w:tc>
      </w:tr>
      <w:tr w:rsidR="00ED7CA1" w:rsidTr="00ED7CA1">
        <w:trPr>
          <w:trHeight w:val="820"/>
        </w:trPr>
        <w:tc>
          <w:tcPr>
            <w:tcW w:w="3192" w:type="dxa"/>
            <w:vMerge/>
          </w:tcPr>
          <w:p w:rsidR="00ED7CA1" w:rsidRPr="00ED7CA1" w:rsidRDefault="00ED7CA1" w:rsidP="008E058A">
            <w:pPr>
              <w:spacing w:before="0" w:after="0"/>
              <w:jc w:val="left"/>
              <w:rPr>
                <w:rFonts w:eastAsia="Times New Roman" w:cs="Times New Roman"/>
                <w:bCs/>
                <w:szCs w:val="24"/>
                <w:lang w:val="en-GB"/>
              </w:rPr>
            </w:pPr>
          </w:p>
        </w:tc>
        <w:tc>
          <w:tcPr>
            <w:tcW w:w="3192" w:type="dxa"/>
          </w:tcPr>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683</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-373</w:t>
            </w:r>
          </w:p>
          <w:p w:rsidR="00ED7CA1" w:rsidRPr="00ED7CA1" w:rsidRDefault="00ED7CA1" w:rsidP="008E058A">
            <w:pPr>
              <w:spacing w:before="0" w:after="0"/>
              <w:jc w:val="left"/>
              <w:rPr>
                <w:rFonts w:eastAsia="Times New Roman" w:cs="Times New Roman"/>
                <w:bCs/>
                <w:szCs w:val="24"/>
                <w:lang w:val="en-GB"/>
              </w:rPr>
            </w:pPr>
          </w:p>
        </w:tc>
        <w:tc>
          <w:tcPr>
            <w:tcW w:w="3192" w:type="dxa"/>
            <w:vMerge/>
          </w:tcPr>
          <w:p w:rsidR="00ED7CA1" w:rsidRPr="00ED7CA1" w:rsidRDefault="00ED7CA1" w:rsidP="008E058A">
            <w:pPr>
              <w:spacing w:before="0" w:after="0"/>
              <w:jc w:val="left"/>
              <w:rPr>
                <w:rFonts w:eastAsia="Times New Roman" w:cs="Times New Roman"/>
                <w:bCs/>
                <w:szCs w:val="24"/>
                <w:lang w:val="en-GB"/>
              </w:rPr>
            </w:pPr>
          </w:p>
        </w:tc>
      </w:tr>
      <w:tr w:rsidR="00ED7CA1" w:rsidTr="00ED7CA1">
        <w:trPr>
          <w:trHeight w:val="1460"/>
        </w:trPr>
        <w:tc>
          <w:tcPr>
            <w:tcW w:w="3192" w:type="dxa"/>
            <w:vMerge/>
          </w:tcPr>
          <w:p w:rsidR="00ED7CA1" w:rsidRPr="00ED7CA1" w:rsidRDefault="00ED7CA1" w:rsidP="008E058A">
            <w:pPr>
              <w:spacing w:before="0" w:after="0"/>
              <w:jc w:val="left"/>
              <w:rPr>
                <w:rFonts w:eastAsia="Times New Roman" w:cs="Times New Roman"/>
                <w:bCs/>
                <w:szCs w:val="24"/>
                <w:lang w:val="en-GB"/>
              </w:rPr>
            </w:pPr>
          </w:p>
        </w:tc>
        <w:tc>
          <w:tcPr>
            <w:tcW w:w="3192" w:type="dxa"/>
          </w:tcPr>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58</w:t>
            </w:r>
          </w:p>
          <w:p w:rsidR="00ED7CA1" w:rsidRPr="00ED7CA1" w:rsidRDefault="00ED7CA1" w:rsidP="008E058A">
            <w:pPr>
              <w:spacing w:before="0" w:after="0"/>
              <w:jc w:val="left"/>
              <w:rPr>
                <w:rFonts w:eastAsia="Times New Roman" w:cs="Times New Roman"/>
                <w:bCs/>
                <w:szCs w:val="24"/>
                <w:lang w:val="en-GB"/>
              </w:rPr>
            </w:pPr>
            <w:r w:rsidRPr="00ED7CA1">
              <w:rPr>
                <w:rFonts w:eastAsia="Times New Roman" w:cs="Times New Roman"/>
                <w:bCs/>
                <w:szCs w:val="24"/>
                <w:lang w:val="en-GB"/>
              </w:rPr>
              <w:t>3</w:t>
            </w:r>
          </w:p>
        </w:tc>
        <w:tc>
          <w:tcPr>
            <w:tcW w:w="3192" w:type="dxa"/>
            <w:vMerge w:val="restart"/>
          </w:tcPr>
          <w:p w:rsidR="00ED7CA1" w:rsidRPr="00ED7CA1" w:rsidRDefault="00ED7CA1" w:rsidP="00ED7CA1">
            <w:pPr>
              <w:spacing w:before="0" w:after="0"/>
              <w:jc w:val="left"/>
              <w:rPr>
                <w:rFonts w:eastAsia="Times New Roman" w:cs="Times New Roman"/>
                <w:bCs/>
                <w:szCs w:val="24"/>
                <w:lang w:val="en-GB"/>
              </w:rPr>
            </w:pPr>
            <w:r w:rsidRPr="00ED7CA1">
              <w:rPr>
                <w:rFonts w:eastAsia="Times New Roman" w:cs="Times New Roman"/>
                <w:bCs/>
                <w:szCs w:val="24"/>
                <w:lang w:val="en-GB"/>
              </w:rPr>
              <w:t>103</w:t>
            </w:r>
          </w:p>
          <w:p w:rsidR="00ED7CA1" w:rsidRPr="00ED7CA1" w:rsidRDefault="00ED7CA1" w:rsidP="00ED7CA1">
            <w:pPr>
              <w:spacing w:before="0" w:after="0"/>
              <w:jc w:val="left"/>
              <w:rPr>
                <w:rFonts w:eastAsia="Times New Roman" w:cs="Times New Roman"/>
                <w:bCs/>
                <w:szCs w:val="24"/>
                <w:lang w:val="en-GB"/>
              </w:rPr>
            </w:pPr>
          </w:p>
          <w:p w:rsidR="00ED7CA1" w:rsidRPr="00ED7CA1" w:rsidRDefault="00ED7CA1" w:rsidP="00ED7CA1">
            <w:pPr>
              <w:spacing w:before="0" w:after="0"/>
              <w:jc w:val="left"/>
              <w:rPr>
                <w:rFonts w:eastAsia="Times New Roman" w:cs="Times New Roman"/>
                <w:bCs/>
                <w:szCs w:val="24"/>
                <w:lang w:val="en-GB"/>
              </w:rPr>
            </w:pPr>
          </w:p>
          <w:p w:rsidR="00ED7CA1" w:rsidRPr="00ED7CA1" w:rsidRDefault="00ED7CA1" w:rsidP="00ED7CA1">
            <w:pPr>
              <w:spacing w:before="0" w:after="0"/>
              <w:jc w:val="left"/>
              <w:rPr>
                <w:rFonts w:eastAsia="Times New Roman" w:cs="Times New Roman"/>
                <w:bCs/>
                <w:szCs w:val="24"/>
                <w:lang w:val="en-GB"/>
              </w:rPr>
            </w:pPr>
          </w:p>
          <w:p w:rsidR="00ED7CA1" w:rsidRPr="00ED7CA1" w:rsidRDefault="00ED7CA1" w:rsidP="00ED7CA1">
            <w:pPr>
              <w:spacing w:before="0" w:after="0"/>
              <w:jc w:val="left"/>
              <w:rPr>
                <w:rFonts w:eastAsia="Times New Roman" w:cs="Times New Roman"/>
                <w:bCs/>
                <w:szCs w:val="24"/>
                <w:lang w:val="en-GB"/>
              </w:rPr>
            </w:pPr>
            <w:r w:rsidRPr="00ED7CA1">
              <w:rPr>
                <w:rFonts w:eastAsia="Times New Roman" w:cs="Times New Roman"/>
                <w:bCs/>
                <w:szCs w:val="24"/>
                <w:lang w:val="en-GB"/>
              </w:rPr>
              <w:t>-61</w:t>
            </w:r>
          </w:p>
        </w:tc>
      </w:tr>
      <w:tr w:rsidR="00ED7CA1" w:rsidTr="00ED7CA1">
        <w:trPr>
          <w:trHeight w:val="379"/>
        </w:trPr>
        <w:tc>
          <w:tcPr>
            <w:tcW w:w="3192" w:type="dxa"/>
            <w:vMerge/>
          </w:tcPr>
          <w:p w:rsidR="00ED7CA1" w:rsidRPr="00ED7CA1" w:rsidRDefault="00ED7CA1" w:rsidP="008E058A">
            <w:pPr>
              <w:spacing w:before="0" w:after="0"/>
              <w:jc w:val="left"/>
              <w:rPr>
                <w:rFonts w:eastAsia="Times New Roman" w:cs="Times New Roman"/>
                <w:bCs/>
                <w:szCs w:val="24"/>
                <w:lang w:val="en-GB"/>
              </w:rPr>
            </w:pPr>
          </w:p>
        </w:tc>
        <w:tc>
          <w:tcPr>
            <w:tcW w:w="3192" w:type="dxa"/>
            <w:vMerge w:val="restart"/>
          </w:tcPr>
          <w:p w:rsidR="00ED7CA1" w:rsidRPr="00ED7CA1" w:rsidRDefault="00ED7CA1" w:rsidP="008E058A">
            <w:pPr>
              <w:spacing w:before="0" w:after="0"/>
              <w:jc w:val="left"/>
              <w:rPr>
                <w:rFonts w:eastAsia="Times New Roman" w:cs="Times New Roman"/>
                <w:bCs/>
                <w:szCs w:val="24"/>
                <w:lang w:val="en-GB"/>
              </w:rPr>
            </w:pPr>
          </w:p>
        </w:tc>
        <w:tc>
          <w:tcPr>
            <w:tcW w:w="3192" w:type="dxa"/>
            <w:vMerge/>
          </w:tcPr>
          <w:p w:rsidR="00ED7CA1" w:rsidRPr="00ED7CA1" w:rsidRDefault="00ED7CA1" w:rsidP="00ED7CA1">
            <w:pPr>
              <w:pStyle w:val="ListParagraph"/>
              <w:spacing w:before="0" w:after="0"/>
              <w:jc w:val="left"/>
              <w:rPr>
                <w:rFonts w:eastAsia="Times New Roman" w:cs="Times New Roman"/>
                <w:bCs/>
                <w:szCs w:val="24"/>
                <w:lang w:val="en-GB"/>
              </w:rPr>
            </w:pPr>
          </w:p>
        </w:tc>
      </w:tr>
      <w:tr w:rsidR="00ED7CA1" w:rsidTr="00ED7CA1">
        <w:trPr>
          <w:trHeight w:val="440"/>
        </w:trPr>
        <w:tc>
          <w:tcPr>
            <w:tcW w:w="3192" w:type="dxa"/>
            <w:vMerge/>
          </w:tcPr>
          <w:p w:rsidR="00ED7CA1" w:rsidRPr="00ED7CA1" w:rsidRDefault="00ED7CA1" w:rsidP="008E058A">
            <w:pPr>
              <w:spacing w:before="0" w:after="0"/>
              <w:jc w:val="left"/>
              <w:rPr>
                <w:rFonts w:eastAsia="Times New Roman" w:cs="Times New Roman"/>
                <w:bCs/>
                <w:szCs w:val="24"/>
                <w:lang w:val="en-GB"/>
              </w:rPr>
            </w:pPr>
          </w:p>
        </w:tc>
        <w:tc>
          <w:tcPr>
            <w:tcW w:w="3192" w:type="dxa"/>
            <w:vMerge/>
            <w:tcBorders>
              <w:bottom w:val="single" w:sz="4" w:space="0" w:color="auto"/>
            </w:tcBorders>
          </w:tcPr>
          <w:p w:rsidR="00ED7CA1" w:rsidRPr="00ED7CA1" w:rsidRDefault="00ED7CA1" w:rsidP="008E058A">
            <w:pPr>
              <w:spacing w:before="0" w:after="0"/>
              <w:jc w:val="left"/>
              <w:rPr>
                <w:rFonts w:eastAsia="Times New Roman" w:cs="Times New Roman"/>
                <w:bCs/>
                <w:szCs w:val="24"/>
                <w:lang w:val="en-GB"/>
              </w:rPr>
            </w:pPr>
          </w:p>
        </w:tc>
        <w:tc>
          <w:tcPr>
            <w:tcW w:w="3192" w:type="dxa"/>
          </w:tcPr>
          <w:p w:rsidR="00ED7CA1" w:rsidRPr="00ED7CA1" w:rsidRDefault="00ED7CA1" w:rsidP="00ED7CA1">
            <w:pPr>
              <w:spacing w:before="0" w:after="0"/>
              <w:jc w:val="left"/>
              <w:rPr>
                <w:rFonts w:eastAsia="Times New Roman" w:cs="Times New Roman"/>
                <w:bCs/>
                <w:szCs w:val="24"/>
                <w:lang w:val="en-GB"/>
              </w:rPr>
            </w:pPr>
            <w:r w:rsidRPr="00ED7CA1">
              <w:rPr>
                <w:rFonts w:eastAsia="Times New Roman" w:cs="Times New Roman"/>
                <w:bCs/>
                <w:szCs w:val="24"/>
                <w:lang w:val="en-GB"/>
              </w:rPr>
              <w:t>42</w:t>
            </w:r>
          </w:p>
        </w:tc>
      </w:tr>
    </w:tbl>
    <w:p w:rsidR="00EC25AA" w:rsidRPr="008E058A" w:rsidRDefault="00037415" w:rsidP="00037415">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 xml:space="preserve">Table </w:t>
      </w:r>
      <w:r w:rsidR="00ED7CA1">
        <w:rPr>
          <w:rFonts w:ascii="Times New Roman" w:eastAsia="Times New Roman" w:hAnsi="Times New Roman" w:cs="Times New Roman"/>
          <w:b/>
          <w:color w:val="000000" w:themeColor="text1"/>
          <w:sz w:val="24"/>
          <w:szCs w:val="24"/>
          <w:lang w:val="en-GB"/>
        </w:rPr>
        <w:t>38</w:t>
      </w:r>
      <w:r w:rsidR="00EE2FE4" w:rsidRPr="008E058A">
        <w:rPr>
          <w:rFonts w:ascii="Times New Roman" w:eastAsia="Times New Roman" w:hAnsi="Times New Roman" w:cs="Times New Roman"/>
          <w:b/>
          <w:color w:val="000000" w:themeColor="text1"/>
          <w:sz w:val="24"/>
          <w:szCs w:val="24"/>
          <w:lang w:val="en-GB"/>
        </w:rPr>
        <w:t xml:space="preserve">: </w:t>
      </w:r>
      <w:proofErr w:type="spellStart"/>
      <w:r w:rsidR="00616909" w:rsidRPr="008E058A">
        <w:rPr>
          <w:rFonts w:ascii="Times New Roman" w:eastAsia="Times New Roman" w:hAnsi="Times New Roman" w:cs="Times New Roman"/>
          <w:b/>
          <w:color w:val="000000" w:themeColor="text1"/>
          <w:sz w:val="24"/>
          <w:szCs w:val="24"/>
          <w:lang w:val="en-GB"/>
        </w:rPr>
        <w:t>Mafuta’s</w:t>
      </w:r>
      <w:proofErr w:type="spellEnd"/>
      <w:r w:rsidR="00616909" w:rsidRPr="008E058A">
        <w:rPr>
          <w:rFonts w:ascii="Times New Roman" w:eastAsia="Times New Roman" w:hAnsi="Times New Roman" w:cs="Times New Roman"/>
          <w:b/>
          <w:color w:val="000000" w:themeColor="text1"/>
          <w:sz w:val="24"/>
          <w:szCs w:val="24"/>
          <w:lang w:val="en-GB"/>
        </w:rPr>
        <w:t xml:space="preserve"> Profit and Loss Account for the January month</w:t>
      </w:r>
    </w:p>
    <w:p w:rsidR="00EC25AA" w:rsidRPr="008E058A" w:rsidRDefault="00EC25AA" w:rsidP="008E058A">
      <w:pPr>
        <w:pStyle w:val="Normal1"/>
        <w:spacing w:line="360" w:lineRule="auto"/>
        <w:jc w:val="both"/>
        <w:rPr>
          <w:rFonts w:ascii="Times New Roman" w:eastAsia="Times New Roman" w:hAnsi="Times New Roman" w:cs="Times New Roman"/>
          <w:b/>
          <w:color w:val="000000" w:themeColor="text1"/>
          <w:sz w:val="24"/>
          <w:szCs w:val="24"/>
          <w:lang w:val="en-GB"/>
        </w:rPr>
      </w:pPr>
    </w:p>
    <w:p w:rsidR="00946679" w:rsidRPr="008E058A" w:rsidRDefault="00946679"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Pr="008E058A" w:rsidRDefault="00EC25AA" w:rsidP="00037415">
      <w:pPr>
        <w:pStyle w:val="Normal1"/>
        <w:spacing w:line="360" w:lineRule="auto"/>
        <w:rPr>
          <w:rFonts w:ascii="Times New Roman" w:eastAsia="Times New Roman" w:hAnsi="Times New Roman" w:cs="Times New Roman"/>
          <w:b/>
          <w:color w:val="000000" w:themeColor="text1"/>
          <w:sz w:val="24"/>
          <w:szCs w:val="24"/>
          <w:lang w:val="en-GB"/>
        </w:rPr>
      </w:pPr>
    </w:p>
    <w:p w:rsidR="00ED7CA1" w:rsidRPr="000E4FBA" w:rsidRDefault="00ED7CA1" w:rsidP="008E058A">
      <w:pPr>
        <w:pStyle w:val="Normal1"/>
        <w:spacing w:line="360" w:lineRule="auto"/>
        <w:jc w:val="both"/>
        <w:rPr>
          <w:rFonts w:ascii="Times New Roman" w:hAnsi="Times New Roman" w:cs="Times New Roman"/>
          <w:b/>
          <w:bCs/>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037415" w:rsidRDefault="00037415" w:rsidP="008E058A">
      <w:pPr>
        <w:pStyle w:val="Normal1"/>
        <w:spacing w:line="360" w:lineRule="auto"/>
        <w:jc w:val="both"/>
        <w:rPr>
          <w:rFonts w:ascii="Times New Roman" w:hAnsi="Times New Roman" w:cs="Times New Roman"/>
          <w:color w:val="000000" w:themeColor="text1"/>
          <w:sz w:val="24"/>
          <w:szCs w:val="24"/>
          <w:lang w:val="en-GB"/>
        </w:rPr>
      </w:pPr>
    </w:p>
    <w:p w:rsidR="00037415" w:rsidRDefault="00037415"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Statement of Financial position for January</w:t>
      </w:r>
    </w:p>
    <w:tbl>
      <w:tblPr>
        <w:tblStyle w:val="TableGrid"/>
        <w:tblW w:w="0" w:type="auto"/>
        <w:tblLook w:val="04A0" w:firstRow="1" w:lastRow="0" w:firstColumn="1" w:lastColumn="0" w:noHBand="0" w:noVBand="1"/>
      </w:tblPr>
      <w:tblGrid>
        <w:gridCol w:w="3192"/>
        <w:gridCol w:w="3192"/>
        <w:gridCol w:w="3192"/>
      </w:tblGrid>
      <w:tr w:rsidR="00ED7CA1" w:rsidTr="00ED7CA1">
        <w:tc>
          <w:tcPr>
            <w:tcW w:w="3192" w:type="dxa"/>
          </w:tcPr>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tcPr>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Amount (£) Dr</w:t>
            </w:r>
          </w:p>
        </w:tc>
        <w:tc>
          <w:tcPr>
            <w:tcW w:w="3192" w:type="dxa"/>
          </w:tcPr>
          <w:p w:rsidR="00ED7CA1" w:rsidRDefault="00ED7CA1"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Amount (£) Cr</w:t>
            </w:r>
          </w:p>
        </w:tc>
      </w:tr>
      <w:tr w:rsidR="007543BA" w:rsidTr="007543BA">
        <w:trPr>
          <w:trHeight w:val="1500"/>
        </w:trPr>
        <w:tc>
          <w:tcPr>
            <w:tcW w:w="3192" w:type="dxa"/>
            <w:vMerge w:val="restart"/>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Current Assets</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   Inventory</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   Cash</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   Trade receivables (138 + 26)</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Non-current assets</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  Furniture and fittings</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Total Assets</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Capital Account </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01.January</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Add Period Profit</w:t>
            </w:r>
          </w:p>
        </w:tc>
        <w:tc>
          <w:tcPr>
            <w:tcW w:w="3192" w:type="dxa"/>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374</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323</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164</w:t>
            </w:r>
          </w:p>
        </w:tc>
        <w:tc>
          <w:tcPr>
            <w:tcW w:w="3192" w:type="dxa"/>
            <w:vMerge w:val="restart"/>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861</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230</w:t>
            </w:r>
          </w:p>
        </w:tc>
      </w:tr>
      <w:tr w:rsidR="007543BA" w:rsidTr="007543BA">
        <w:trPr>
          <w:trHeight w:val="1100"/>
        </w:trPr>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vMerge w:val="restart"/>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r>
      <w:tr w:rsidR="007543BA" w:rsidTr="007543BA">
        <w:trPr>
          <w:trHeight w:val="1960"/>
        </w:trPr>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1091</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1049</w:t>
            </w:r>
          </w:p>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42</w:t>
            </w:r>
          </w:p>
        </w:tc>
      </w:tr>
      <w:tr w:rsidR="007543BA" w:rsidTr="00ED7CA1">
        <w:trPr>
          <w:trHeight w:val="504"/>
        </w:trPr>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vMerge/>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p>
        </w:tc>
        <w:tc>
          <w:tcPr>
            <w:tcW w:w="3192" w:type="dxa"/>
          </w:tcPr>
          <w:p w:rsidR="007543BA" w:rsidRDefault="007543BA" w:rsidP="008E058A">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1091</w:t>
            </w:r>
          </w:p>
        </w:tc>
      </w:tr>
    </w:tbl>
    <w:p w:rsidR="000E4FBA" w:rsidRPr="007753D9" w:rsidRDefault="00C81EE7" w:rsidP="000E4FBA">
      <w:pPr>
        <w:pStyle w:val="Normal1"/>
        <w:spacing w:line="360" w:lineRule="auto"/>
        <w:jc w:val="both"/>
        <w:rPr>
          <w:rFonts w:ascii="Times New Roman" w:hAnsi="Times New Roman" w:cs="Times New Roman"/>
          <w:b/>
          <w:bCs/>
          <w:color w:val="000000" w:themeColor="text1"/>
          <w:sz w:val="24"/>
          <w:szCs w:val="24"/>
          <w:lang w:val="en-GB"/>
        </w:rPr>
      </w:pPr>
      <w:bookmarkStart w:id="16" w:name="_Toc38023891"/>
      <w:r>
        <w:rPr>
          <w:rFonts w:ascii="Times New Roman" w:hAnsi="Times New Roman" w:cs="Times New Roman"/>
          <w:color w:val="000000" w:themeColor="text1"/>
          <w:sz w:val="24"/>
          <w:szCs w:val="24"/>
          <w:lang w:val="en-GB"/>
        </w:rPr>
        <w:t xml:space="preserve">                                         </w:t>
      </w:r>
      <w:r w:rsidR="000E4FBA">
        <w:rPr>
          <w:rFonts w:ascii="Times New Roman" w:hAnsi="Times New Roman" w:cs="Times New Roman"/>
          <w:color w:val="000000" w:themeColor="text1"/>
          <w:sz w:val="24"/>
          <w:szCs w:val="24"/>
          <w:lang w:val="en-GB"/>
        </w:rPr>
        <w:t xml:space="preserve"> </w:t>
      </w:r>
      <w:r w:rsidR="000E4FBA" w:rsidRPr="007753D9">
        <w:rPr>
          <w:rFonts w:ascii="Times New Roman" w:hAnsi="Times New Roman" w:cs="Times New Roman"/>
          <w:b/>
          <w:bCs/>
          <w:color w:val="000000" w:themeColor="text1"/>
          <w:sz w:val="24"/>
          <w:szCs w:val="24"/>
          <w:lang w:val="en-GB"/>
        </w:rPr>
        <w:t>Table 39:</w:t>
      </w:r>
      <w:r w:rsidR="007753D9">
        <w:rPr>
          <w:rFonts w:ascii="Times New Roman" w:hAnsi="Times New Roman" w:cs="Times New Roman"/>
          <w:b/>
          <w:bCs/>
          <w:color w:val="000000" w:themeColor="text1"/>
          <w:sz w:val="24"/>
          <w:szCs w:val="24"/>
          <w:lang w:val="en-GB"/>
        </w:rPr>
        <w:t xml:space="preserve"> </w:t>
      </w:r>
      <w:r w:rsidR="000E4FBA" w:rsidRPr="007753D9">
        <w:rPr>
          <w:rFonts w:ascii="Times New Roman" w:hAnsi="Times New Roman" w:cs="Times New Roman"/>
          <w:b/>
          <w:bCs/>
          <w:color w:val="000000" w:themeColor="text1"/>
          <w:sz w:val="24"/>
          <w:szCs w:val="24"/>
          <w:lang w:val="en-GB"/>
        </w:rPr>
        <w:t xml:space="preserve">Statement </w:t>
      </w:r>
      <w:r w:rsidRPr="007753D9">
        <w:rPr>
          <w:rFonts w:ascii="Times New Roman" w:hAnsi="Times New Roman" w:cs="Times New Roman"/>
          <w:b/>
          <w:bCs/>
          <w:color w:val="000000" w:themeColor="text1"/>
          <w:sz w:val="24"/>
          <w:szCs w:val="24"/>
          <w:lang w:val="en-GB"/>
        </w:rPr>
        <w:t>of financial position</w:t>
      </w:r>
    </w:p>
    <w:p w:rsidR="000E4FBA" w:rsidRPr="007753D9" w:rsidRDefault="000E4FBA" w:rsidP="000E4FBA">
      <w:pPr>
        <w:pStyle w:val="Normal1"/>
        <w:spacing w:line="360" w:lineRule="auto"/>
        <w:jc w:val="both"/>
        <w:rPr>
          <w:rFonts w:ascii="Times New Roman" w:hAnsi="Times New Roman" w:cs="Times New Roman"/>
          <w:b/>
          <w:bCs/>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0E4FBA" w:rsidRDefault="000E4FBA" w:rsidP="000E4FBA">
      <w:pPr>
        <w:pStyle w:val="Normal1"/>
        <w:spacing w:line="360" w:lineRule="auto"/>
        <w:jc w:val="both"/>
        <w:rPr>
          <w:rFonts w:ascii="Times New Roman" w:hAnsi="Times New Roman" w:cs="Times New Roman"/>
          <w:color w:val="000000" w:themeColor="text1"/>
          <w:sz w:val="24"/>
          <w:szCs w:val="24"/>
          <w:lang w:val="en-GB"/>
        </w:rPr>
      </w:pPr>
    </w:p>
    <w:p w:rsidR="007753D9" w:rsidRDefault="007753D9" w:rsidP="000E4FBA">
      <w:pPr>
        <w:pStyle w:val="Normal1"/>
        <w:spacing w:line="360" w:lineRule="auto"/>
        <w:jc w:val="both"/>
        <w:rPr>
          <w:rFonts w:ascii="Times New Roman" w:hAnsi="Times New Roman" w:cs="Times New Roman"/>
          <w:color w:val="000000" w:themeColor="text1"/>
          <w:sz w:val="24"/>
          <w:szCs w:val="24"/>
          <w:lang w:val="en-GB"/>
        </w:rPr>
      </w:pPr>
    </w:p>
    <w:p w:rsidR="007753D9" w:rsidRDefault="007753D9" w:rsidP="000E4FBA">
      <w:pPr>
        <w:pStyle w:val="Normal1"/>
        <w:spacing w:line="360" w:lineRule="auto"/>
        <w:jc w:val="both"/>
        <w:rPr>
          <w:rFonts w:ascii="Times New Roman" w:hAnsi="Times New Roman" w:cs="Times New Roman"/>
          <w:color w:val="000000" w:themeColor="text1"/>
          <w:sz w:val="24"/>
          <w:szCs w:val="24"/>
          <w:lang w:val="en-GB"/>
        </w:rPr>
      </w:pPr>
    </w:p>
    <w:p w:rsidR="00EC25AA" w:rsidRPr="000E4FBA" w:rsidRDefault="00EE2FE4" w:rsidP="000E4FBA">
      <w:pPr>
        <w:pStyle w:val="Normal1"/>
        <w:spacing w:line="360" w:lineRule="auto"/>
        <w:jc w:val="both"/>
        <w:rPr>
          <w:rFonts w:ascii="Times New Roman" w:eastAsia="Times New Roman" w:hAnsi="Times New Roman" w:cs="Times New Roman"/>
          <w:b/>
          <w:color w:val="000000" w:themeColor="text1"/>
          <w:sz w:val="24"/>
          <w:szCs w:val="24"/>
          <w:lang w:val="en-GB"/>
        </w:rPr>
      </w:pPr>
      <w:r w:rsidRPr="008E058A">
        <w:rPr>
          <w:rFonts w:cs="Times New Roman"/>
          <w:szCs w:val="24"/>
          <w:lang w:val="en-GB"/>
        </w:rPr>
        <w:t>Task 4</w:t>
      </w:r>
      <w:bookmarkEnd w:id="16"/>
    </w:p>
    <w:p w:rsidR="00EC25AA" w:rsidRDefault="00B73DEE" w:rsidP="00B73DEE">
      <w:pPr>
        <w:pStyle w:val="Heading2"/>
        <w:numPr>
          <w:ilvl w:val="0"/>
          <w:numId w:val="4"/>
        </w:numPr>
        <w:rPr>
          <w:rFonts w:cs="Times New Roman"/>
          <w:szCs w:val="24"/>
          <w:lang w:val="en-GB"/>
        </w:rPr>
      </w:pPr>
      <w:r>
        <w:rPr>
          <w:rFonts w:cs="Times New Roman"/>
          <w:szCs w:val="24"/>
          <w:lang w:val="en-GB"/>
        </w:rPr>
        <w:t>Ledger Accounts</w:t>
      </w:r>
    </w:p>
    <w:p w:rsidR="00B73DEE" w:rsidRPr="00B73DEE" w:rsidRDefault="00B73DEE" w:rsidP="00B73DEE">
      <w:pPr>
        <w:pStyle w:val="Normal1"/>
        <w:rPr>
          <w:lang w:val="en-GB"/>
        </w:rPr>
      </w:pPr>
      <w:r>
        <w:rPr>
          <w:lang w:val="en-GB"/>
        </w:rPr>
        <w:t xml:space="preserve">       </w:t>
      </w:r>
    </w:p>
    <w:tbl>
      <w:tblPr>
        <w:tblStyle w:val="TableGrid"/>
        <w:tblW w:w="0" w:type="auto"/>
        <w:tblLook w:val="04A0" w:firstRow="1" w:lastRow="0" w:firstColumn="1" w:lastColumn="0" w:noHBand="0" w:noVBand="1"/>
      </w:tblPr>
      <w:tblGrid>
        <w:gridCol w:w="2394"/>
        <w:gridCol w:w="2394"/>
        <w:gridCol w:w="2394"/>
        <w:gridCol w:w="2394"/>
      </w:tblGrid>
      <w:tr w:rsidR="00B73DEE" w:rsidTr="00B73DEE">
        <w:tc>
          <w:tcPr>
            <w:tcW w:w="2394" w:type="dxa"/>
          </w:tcPr>
          <w:p w:rsidR="00B73DEE" w:rsidRDefault="00B73DEE" w:rsidP="00B73DEE">
            <w:pPr>
              <w:pStyle w:val="Normal1"/>
              <w:rPr>
                <w:lang w:val="en-GB"/>
              </w:rPr>
            </w:pPr>
          </w:p>
        </w:tc>
        <w:tc>
          <w:tcPr>
            <w:tcW w:w="2394" w:type="dxa"/>
          </w:tcPr>
          <w:p w:rsidR="00B73DEE" w:rsidRPr="007753D9" w:rsidRDefault="00B73DEE" w:rsidP="00B73DEE">
            <w:pPr>
              <w:pStyle w:val="Normal1"/>
              <w:rPr>
                <w:b/>
                <w:bCs/>
                <w:lang w:val="en-GB"/>
              </w:rPr>
            </w:pPr>
            <w:r w:rsidRPr="007753D9">
              <w:rPr>
                <w:b/>
                <w:bCs/>
                <w:lang w:val="en-GB"/>
              </w:rPr>
              <w:t>Revenue A/C</w:t>
            </w:r>
          </w:p>
        </w:tc>
        <w:tc>
          <w:tcPr>
            <w:tcW w:w="2394" w:type="dxa"/>
          </w:tcPr>
          <w:p w:rsidR="00B73DEE" w:rsidRDefault="00B73DEE" w:rsidP="00B73DEE">
            <w:pPr>
              <w:pStyle w:val="Normal1"/>
              <w:rPr>
                <w:lang w:val="en-GB"/>
              </w:rPr>
            </w:pPr>
          </w:p>
        </w:tc>
        <w:tc>
          <w:tcPr>
            <w:tcW w:w="2394" w:type="dxa"/>
          </w:tcPr>
          <w:p w:rsidR="00B73DEE" w:rsidRDefault="00B73DEE" w:rsidP="00B73DEE">
            <w:pPr>
              <w:pStyle w:val="Normal1"/>
              <w:rPr>
                <w:lang w:val="en-GB"/>
              </w:rPr>
            </w:pPr>
          </w:p>
        </w:tc>
      </w:tr>
      <w:tr w:rsidR="000832C6" w:rsidTr="00037415">
        <w:trPr>
          <w:trHeight w:val="2460"/>
        </w:trPr>
        <w:tc>
          <w:tcPr>
            <w:tcW w:w="2394" w:type="dxa"/>
            <w:vMerge w:val="restart"/>
          </w:tcPr>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27 June Trading A/C</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22 June Claire      receivable</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 xml:space="preserve">13 June to Georgian </w:t>
            </w:r>
          </w:p>
          <w:p w:rsidR="000832C6" w:rsidRDefault="000832C6" w:rsidP="00B73DEE">
            <w:pPr>
              <w:pStyle w:val="Normal1"/>
              <w:rPr>
                <w:lang w:val="en-GB"/>
              </w:rPr>
            </w:pPr>
            <w:r>
              <w:rPr>
                <w:lang w:val="en-GB"/>
              </w:rPr>
              <w:t>payable A/C</w:t>
            </w:r>
          </w:p>
          <w:p w:rsidR="000832C6" w:rsidRDefault="000832C6" w:rsidP="00B73DEE">
            <w:pPr>
              <w:pStyle w:val="Normal1"/>
              <w:rPr>
                <w:lang w:val="en-GB"/>
              </w:rPr>
            </w:pPr>
          </w:p>
          <w:p w:rsidR="000832C6" w:rsidRDefault="000832C6" w:rsidP="00B73DEE">
            <w:pPr>
              <w:pStyle w:val="Normal1"/>
              <w:rPr>
                <w:lang w:val="en-GB"/>
              </w:rPr>
            </w:pPr>
            <w:r>
              <w:rPr>
                <w:lang w:val="en-GB"/>
              </w:rPr>
              <w:t>21 June to Andrew Payable A/C</w:t>
            </w:r>
          </w:p>
          <w:p w:rsidR="000832C6" w:rsidRDefault="000832C6" w:rsidP="00B73DEE">
            <w:pPr>
              <w:pStyle w:val="Normal1"/>
              <w:rPr>
                <w:lang w:val="en-GB"/>
              </w:rPr>
            </w:pPr>
          </w:p>
          <w:p w:rsidR="000832C6" w:rsidRDefault="000832C6" w:rsidP="00B73DEE">
            <w:pPr>
              <w:pStyle w:val="Normal1"/>
              <w:rPr>
                <w:lang w:val="en-GB"/>
              </w:rPr>
            </w:pPr>
            <w:r>
              <w:rPr>
                <w:lang w:val="en-GB"/>
              </w:rPr>
              <w:t>24 June to Mandy</w:t>
            </w:r>
          </w:p>
        </w:tc>
        <w:tc>
          <w:tcPr>
            <w:tcW w:w="2394" w:type="dxa"/>
            <w:vMerge w:val="restart"/>
          </w:tcPr>
          <w:p w:rsidR="000832C6" w:rsidRDefault="000832C6" w:rsidP="00B73DEE">
            <w:pPr>
              <w:pStyle w:val="Normal1"/>
              <w:rPr>
                <w:lang w:val="en-GB"/>
              </w:rPr>
            </w:pPr>
          </w:p>
          <w:p w:rsidR="000832C6" w:rsidRDefault="000832C6" w:rsidP="00B73DEE">
            <w:pPr>
              <w:pStyle w:val="Normal1"/>
              <w:rPr>
                <w:lang w:val="en-GB"/>
              </w:rPr>
            </w:pPr>
            <w:r>
              <w:rPr>
                <w:lang w:val="en-GB"/>
              </w:rPr>
              <w:t>Amount (£) Dr</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23050</w:t>
            </w:r>
          </w:p>
          <w:p w:rsidR="000832C6" w:rsidRDefault="000832C6" w:rsidP="00B73DEE">
            <w:pPr>
              <w:pStyle w:val="Normal1"/>
              <w:rPr>
                <w:lang w:val="en-GB"/>
              </w:rPr>
            </w:pPr>
          </w:p>
        </w:tc>
        <w:tc>
          <w:tcPr>
            <w:tcW w:w="2394" w:type="dxa"/>
            <w:vMerge w:val="restart"/>
          </w:tcPr>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02 June Claire receivable A/C</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14 June receivable A/C</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20 June Cash A/C</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27 June Trading A/C</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27 June by trading</w:t>
            </w:r>
          </w:p>
          <w:p w:rsidR="000832C6" w:rsidRDefault="000832C6" w:rsidP="00B73DEE">
            <w:pPr>
              <w:pStyle w:val="Normal1"/>
              <w:rPr>
                <w:lang w:val="en-GB"/>
              </w:rPr>
            </w:pPr>
            <w:r>
              <w:rPr>
                <w:lang w:val="en-GB"/>
              </w:rPr>
              <w:t>A/C</w:t>
            </w:r>
          </w:p>
        </w:tc>
        <w:tc>
          <w:tcPr>
            <w:tcW w:w="2394" w:type="dxa"/>
          </w:tcPr>
          <w:p w:rsidR="000832C6" w:rsidRDefault="000832C6" w:rsidP="00B73DEE">
            <w:pPr>
              <w:pStyle w:val="Normal1"/>
              <w:rPr>
                <w:lang w:val="en-GB"/>
              </w:rPr>
            </w:pPr>
          </w:p>
          <w:p w:rsidR="000832C6" w:rsidRDefault="000832C6" w:rsidP="00B73DEE">
            <w:pPr>
              <w:pStyle w:val="Normal1"/>
              <w:rPr>
                <w:lang w:val="en-GB"/>
              </w:rPr>
            </w:pPr>
            <w:r>
              <w:rPr>
                <w:lang w:val="en-GB"/>
              </w:rPr>
              <w:t>Amount (£) Cr</w:t>
            </w:r>
          </w:p>
          <w:p w:rsidR="000832C6" w:rsidRDefault="000832C6" w:rsidP="00B73DEE">
            <w:pPr>
              <w:pStyle w:val="Normal1"/>
              <w:rPr>
                <w:lang w:val="en-GB"/>
              </w:rPr>
            </w:pPr>
          </w:p>
          <w:p w:rsidR="000832C6" w:rsidRDefault="000832C6" w:rsidP="00B73DEE">
            <w:pPr>
              <w:pStyle w:val="Normal1"/>
              <w:rPr>
                <w:lang w:val="en-GB"/>
              </w:rPr>
            </w:pPr>
            <w:r>
              <w:rPr>
                <w:lang w:val="en-GB"/>
              </w:rPr>
              <w:t>8500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8550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6000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tc>
      </w:tr>
      <w:tr w:rsidR="000832C6" w:rsidTr="00037415">
        <w:trPr>
          <w:trHeight w:val="556"/>
        </w:trPr>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c>
          <w:tcPr>
            <w:tcW w:w="2394" w:type="dxa"/>
            <w:vMerge w:val="restart"/>
          </w:tcPr>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lastRenderedPageBreak/>
              <w:t>23050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1000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21500</w:t>
            </w:r>
          </w:p>
        </w:tc>
      </w:tr>
      <w:tr w:rsidR="000832C6" w:rsidTr="000832C6">
        <w:trPr>
          <w:trHeight w:val="3900"/>
        </w:trPr>
        <w:tc>
          <w:tcPr>
            <w:tcW w:w="2394" w:type="dxa"/>
            <w:vMerge/>
          </w:tcPr>
          <w:p w:rsidR="000832C6" w:rsidRDefault="000832C6" w:rsidP="00B73DEE">
            <w:pPr>
              <w:pStyle w:val="Normal1"/>
              <w:rPr>
                <w:lang w:val="en-GB"/>
              </w:rPr>
            </w:pPr>
          </w:p>
        </w:tc>
        <w:tc>
          <w:tcPr>
            <w:tcW w:w="2394" w:type="dxa"/>
            <w:vMerge w:val="restart"/>
          </w:tcPr>
          <w:p w:rsidR="000832C6" w:rsidRDefault="000832C6" w:rsidP="00B73DEE">
            <w:pPr>
              <w:pStyle w:val="Normal1"/>
              <w:rPr>
                <w:lang w:val="en-GB"/>
              </w:rPr>
            </w:pPr>
            <w:r>
              <w:rPr>
                <w:lang w:val="en-GB"/>
              </w:rPr>
              <w:t>23050</w:t>
            </w:r>
          </w:p>
          <w:p w:rsidR="000832C6" w:rsidRDefault="000832C6" w:rsidP="00B73DEE">
            <w:pPr>
              <w:pStyle w:val="Normal1"/>
              <w:rPr>
                <w:lang w:val="en-GB"/>
              </w:rPr>
            </w:pPr>
          </w:p>
          <w:p w:rsidR="000832C6" w:rsidRPr="007753D9" w:rsidRDefault="000832C6" w:rsidP="00B73DEE">
            <w:pPr>
              <w:pStyle w:val="Normal1"/>
              <w:rPr>
                <w:b/>
                <w:bCs/>
                <w:lang w:val="en-GB"/>
              </w:rPr>
            </w:pPr>
            <w:r w:rsidRPr="007753D9">
              <w:rPr>
                <w:b/>
                <w:bCs/>
                <w:lang w:val="en-GB"/>
              </w:rPr>
              <w:t>Sales return</w:t>
            </w:r>
          </w:p>
          <w:p w:rsidR="000832C6" w:rsidRDefault="000832C6" w:rsidP="00B73DEE">
            <w:pPr>
              <w:pStyle w:val="Normal1"/>
              <w:rPr>
                <w:lang w:val="en-GB"/>
              </w:rPr>
            </w:pPr>
          </w:p>
          <w:p w:rsidR="000832C6" w:rsidRDefault="000832C6" w:rsidP="00B73DEE">
            <w:pPr>
              <w:pStyle w:val="Normal1"/>
              <w:rPr>
                <w:lang w:val="en-GB"/>
              </w:rPr>
            </w:pPr>
            <w:r>
              <w:rPr>
                <w:lang w:val="en-GB"/>
              </w:rPr>
              <w:t>1000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b/>
                <w:bCs/>
                <w:lang w:val="en-GB"/>
              </w:rPr>
            </w:pPr>
            <w:r w:rsidRPr="000832C6">
              <w:rPr>
                <w:b/>
                <w:bCs/>
                <w:lang w:val="en-GB"/>
              </w:rPr>
              <w:t>Purchases A/C</w:t>
            </w:r>
          </w:p>
          <w:p w:rsidR="000832C6" w:rsidRDefault="000832C6" w:rsidP="00B73DEE">
            <w:pPr>
              <w:pStyle w:val="Normal1"/>
              <w:rPr>
                <w:b/>
                <w:bCs/>
                <w:lang w:val="en-GB"/>
              </w:rPr>
            </w:pPr>
          </w:p>
          <w:p w:rsidR="000832C6" w:rsidRDefault="000832C6" w:rsidP="00B73DEE">
            <w:pPr>
              <w:pStyle w:val="Normal1"/>
              <w:rPr>
                <w:lang w:val="en-GB"/>
              </w:rPr>
            </w:pPr>
            <w:r w:rsidRPr="000832C6">
              <w:rPr>
                <w:lang w:val="en-GB"/>
              </w:rPr>
              <w:t>1200</w:t>
            </w:r>
            <w:r>
              <w:rPr>
                <w:lang w:val="en-GB"/>
              </w:rPr>
              <w:t>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4500</w:t>
            </w:r>
          </w:p>
          <w:p w:rsidR="000832C6" w:rsidRDefault="000832C6" w:rsidP="00B73DEE">
            <w:pPr>
              <w:pStyle w:val="Normal1"/>
              <w:rPr>
                <w:lang w:val="en-GB"/>
              </w:rPr>
            </w:pPr>
          </w:p>
          <w:p w:rsidR="000832C6" w:rsidRDefault="000832C6" w:rsidP="00B73DEE">
            <w:pPr>
              <w:pStyle w:val="Normal1"/>
              <w:rPr>
                <w:lang w:val="en-GB"/>
              </w:rPr>
            </w:pPr>
          </w:p>
          <w:p w:rsidR="000832C6" w:rsidRDefault="000832C6" w:rsidP="00B73DEE">
            <w:pPr>
              <w:pStyle w:val="Normal1"/>
              <w:rPr>
                <w:lang w:val="en-GB"/>
              </w:rPr>
            </w:pPr>
            <w:r>
              <w:rPr>
                <w:lang w:val="en-GB"/>
              </w:rPr>
              <w:t>5000</w:t>
            </w:r>
          </w:p>
          <w:p w:rsidR="000832C6" w:rsidRPr="000832C6" w:rsidRDefault="000832C6" w:rsidP="00B73DEE">
            <w:pPr>
              <w:pStyle w:val="Normal1"/>
              <w:rPr>
                <w:lang w:val="en-GB"/>
              </w:rPr>
            </w:pPr>
          </w:p>
        </w:tc>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r>
      <w:tr w:rsidR="000832C6" w:rsidTr="000832C6">
        <w:trPr>
          <w:trHeight w:val="253"/>
        </w:trPr>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c>
          <w:tcPr>
            <w:tcW w:w="2394" w:type="dxa"/>
            <w:vMerge w:val="restart"/>
          </w:tcPr>
          <w:p w:rsidR="000832C6" w:rsidRDefault="000832C6" w:rsidP="00B73DEE">
            <w:pPr>
              <w:pStyle w:val="Normal1"/>
              <w:rPr>
                <w:lang w:val="en-GB"/>
              </w:rPr>
            </w:pPr>
            <w:r>
              <w:rPr>
                <w:lang w:val="en-GB"/>
              </w:rPr>
              <w:t>21500</w:t>
            </w:r>
          </w:p>
        </w:tc>
      </w:tr>
      <w:tr w:rsidR="000832C6" w:rsidTr="00B73DEE">
        <w:trPr>
          <w:trHeight w:val="441"/>
        </w:trPr>
        <w:tc>
          <w:tcPr>
            <w:tcW w:w="2394" w:type="dxa"/>
            <w:vMerge/>
          </w:tcPr>
          <w:p w:rsidR="000832C6" w:rsidRDefault="000832C6" w:rsidP="00B73DEE">
            <w:pPr>
              <w:pStyle w:val="Normal1"/>
              <w:rPr>
                <w:lang w:val="en-GB"/>
              </w:rPr>
            </w:pPr>
          </w:p>
        </w:tc>
        <w:tc>
          <w:tcPr>
            <w:tcW w:w="2394" w:type="dxa"/>
          </w:tcPr>
          <w:p w:rsidR="000832C6" w:rsidRDefault="000832C6" w:rsidP="00B73DEE">
            <w:pPr>
              <w:pStyle w:val="Normal1"/>
              <w:rPr>
                <w:lang w:val="en-GB"/>
              </w:rPr>
            </w:pPr>
            <w:r>
              <w:rPr>
                <w:lang w:val="en-GB"/>
              </w:rPr>
              <w:t>21500</w:t>
            </w:r>
          </w:p>
        </w:tc>
        <w:tc>
          <w:tcPr>
            <w:tcW w:w="2394" w:type="dxa"/>
            <w:vMerge/>
          </w:tcPr>
          <w:p w:rsidR="000832C6" w:rsidRDefault="000832C6" w:rsidP="00B73DEE">
            <w:pPr>
              <w:pStyle w:val="Normal1"/>
              <w:rPr>
                <w:lang w:val="en-GB"/>
              </w:rPr>
            </w:pPr>
          </w:p>
        </w:tc>
        <w:tc>
          <w:tcPr>
            <w:tcW w:w="2394" w:type="dxa"/>
            <w:vMerge/>
          </w:tcPr>
          <w:p w:rsidR="000832C6" w:rsidRDefault="000832C6" w:rsidP="00B73DEE">
            <w:pPr>
              <w:pStyle w:val="Normal1"/>
              <w:rPr>
                <w:lang w:val="en-GB"/>
              </w:rPr>
            </w:pPr>
          </w:p>
        </w:tc>
      </w:tr>
    </w:tbl>
    <w:p w:rsidR="00EC25AA" w:rsidRPr="008E058A" w:rsidRDefault="000E4FBA" w:rsidP="00037415">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4</w:t>
      </w:r>
      <w:r w:rsidR="007753D9">
        <w:rPr>
          <w:rFonts w:ascii="Times New Roman" w:eastAsia="Times New Roman" w:hAnsi="Times New Roman" w:cs="Times New Roman"/>
          <w:b/>
          <w:color w:val="000000" w:themeColor="text1"/>
          <w:sz w:val="24"/>
          <w:szCs w:val="24"/>
          <w:lang w:val="en-GB"/>
        </w:rPr>
        <w:t>0</w:t>
      </w:r>
      <w:r w:rsidR="00EE2FE4" w:rsidRPr="008E058A">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Ledger Accounts</w:t>
      </w:r>
    </w:p>
    <w:p w:rsidR="00EC25AA" w:rsidRDefault="00EC25AA" w:rsidP="008E058A">
      <w:pPr>
        <w:pStyle w:val="Normal1"/>
        <w:spacing w:line="360" w:lineRule="auto"/>
        <w:rPr>
          <w:rFonts w:ascii="Times New Roman" w:eastAsia="Times New Roman" w:hAnsi="Times New Roman" w:cs="Times New Roman"/>
          <w:b/>
          <w:color w:val="000000" w:themeColor="text1"/>
          <w:sz w:val="24"/>
          <w:szCs w:val="24"/>
          <w:lang w:val="en-GB"/>
        </w:rPr>
      </w:pPr>
    </w:p>
    <w:p w:rsidR="00B73DEE" w:rsidRPr="008E058A" w:rsidRDefault="00B73DEE" w:rsidP="008E058A">
      <w:pPr>
        <w:pStyle w:val="Normal1"/>
        <w:spacing w:line="360" w:lineRule="auto"/>
        <w:rPr>
          <w:rFonts w:ascii="Times New Roman" w:eastAsia="Times New Roman" w:hAnsi="Times New Roman" w:cs="Times New Roman"/>
          <w:b/>
          <w:color w:val="000000" w:themeColor="text1"/>
          <w:sz w:val="24"/>
          <w:szCs w:val="24"/>
          <w:lang w:val="en-GB"/>
        </w:rPr>
      </w:pPr>
    </w:p>
    <w:p w:rsidR="00CB0561" w:rsidRPr="008E058A" w:rsidRDefault="00CB0561" w:rsidP="008E058A">
      <w:pPr>
        <w:pStyle w:val="Normal1"/>
        <w:spacing w:line="360" w:lineRule="auto"/>
        <w:jc w:val="center"/>
        <w:rPr>
          <w:rFonts w:ascii="Times New Roman" w:eastAsia="Times New Roman" w:hAnsi="Times New Roman" w:cs="Times New Roman"/>
          <w:b/>
          <w:color w:val="000000" w:themeColor="text1"/>
          <w:sz w:val="24"/>
          <w:szCs w:val="24"/>
          <w:lang w:val="en-GB"/>
        </w:rPr>
      </w:pPr>
    </w:p>
    <w:p w:rsidR="00EC25AA" w:rsidRDefault="00EC25AA" w:rsidP="008E058A">
      <w:pPr>
        <w:pStyle w:val="Normal1"/>
        <w:spacing w:line="360" w:lineRule="auto"/>
        <w:rPr>
          <w:rFonts w:ascii="Times New Roman" w:eastAsia="Times New Roman" w:hAnsi="Times New Roman" w:cs="Times New Roman"/>
          <w:b/>
          <w:color w:val="000000" w:themeColor="text1"/>
          <w:sz w:val="24"/>
          <w:szCs w:val="24"/>
          <w:lang w:val="en-GB"/>
        </w:rPr>
      </w:pPr>
    </w:p>
    <w:p w:rsidR="00254905" w:rsidRDefault="00254905" w:rsidP="008E058A">
      <w:pPr>
        <w:pStyle w:val="Normal1"/>
        <w:spacing w:line="360" w:lineRule="auto"/>
        <w:rPr>
          <w:rFonts w:ascii="Times New Roman" w:eastAsia="Times New Roman" w:hAnsi="Times New Roman" w:cs="Times New Roman"/>
          <w:b/>
          <w:color w:val="000000" w:themeColor="text1"/>
          <w:sz w:val="24"/>
          <w:szCs w:val="24"/>
          <w:lang w:val="en-GB"/>
        </w:rPr>
      </w:pPr>
    </w:p>
    <w:p w:rsidR="00254905" w:rsidRDefault="00E2117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Discount </w:t>
      </w:r>
      <w:r w:rsidR="009767F9">
        <w:rPr>
          <w:rFonts w:ascii="Times New Roman" w:eastAsia="Times New Roman" w:hAnsi="Times New Roman" w:cs="Times New Roman"/>
          <w:b/>
          <w:color w:val="000000" w:themeColor="text1"/>
          <w:sz w:val="24"/>
          <w:szCs w:val="24"/>
          <w:lang w:val="en-GB"/>
        </w:rPr>
        <w:t>Allowed</w:t>
      </w:r>
      <w:r>
        <w:rPr>
          <w:rFonts w:ascii="Times New Roman" w:eastAsia="Times New Roman" w:hAnsi="Times New Roman" w:cs="Times New Roman"/>
          <w:b/>
          <w:color w:val="000000" w:themeColor="text1"/>
          <w:sz w:val="24"/>
          <w:szCs w:val="24"/>
          <w:lang w:val="en-GB"/>
        </w:rPr>
        <w:t xml:space="preserve"> Account</w:t>
      </w:r>
    </w:p>
    <w:tbl>
      <w:tblPr>
        <w:tblStyle w:val="TableGrid"/>
        <w:tblW w:w="0" w:type="auto"/>
        <w:tblLook w:val="04A0" w:firstRow="1" w:lastRow="0" w:firstColumn="1" w:lastColumn="0" w:noHBand="0" w:noVBand="1"/>
      </w:tblPr>
      <w:tblGrid>
        <w:gridCol w:w="1596"/>
        <w:gridCol w:w="1773"/>
        <w:gridCol w:w="1419"/>
        <w:gridCol w:w="1596"/>
        <w:gridCol w:w="1946"/>
        <w:gridCol w:w="1246"/>
      </w:tblGrid>
      <w:tr w:rsidR="009767F9" w:rsidTr="009767F9">
        <w:tc>
          <w:tcPr>
            <w:tcW w:w="1596"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Data </w:t>
            </w:r>
          </w:p>
        </w:tc>
        <w:tc>
          <w:tcPr>
            <w:tcW w:w="1773"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596"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Data</w:t>
            </w:r>
          </w:p>
        </w:tc>
        <w:tc>
          <w:tcPr>
            <w:tcW w:w="1946"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9767F9" w:rsidTr="009767F9">
        <w:trPr>
          <w:trHeight w:val="1280"/>
        </w:trPr>
        <w:tc>
          <w:tcPr>
            <w:tcW w:w="1596" w:type="dxa"/>
            <w:vMerge w:val="restart"/>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2 June</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24 June</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30 June</w:t>
            </w:r>
          </w:p>
        </w:tc>
        <w:tc>
          <w:tcPr>
            <w:tcW w:w="1773" w:type="dxa"/>
            <w:vMerge w:val="restart"/>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To Claire A/C</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To Mandy A/C</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Total</w:t>
            </w:r>
          </w:p>
        </w:tc>
        <w:tc>
          <w:tcPr>
            <w:tcW w:w="1419" w:type="dxa"/>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8500</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5000</w:t>
            </w:r>
          </w:p>
        </w:tc>
        <w:tc>
          <w:tcPr>
            <w:tcW w:w="1596" w:type="dxa"/>
            <w:vMerge w:val="restart"/>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30June</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46" w:type="dxa"/>
            <w:vMerge w:val="restart"/>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By Balance C/D</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Total</w:t>
            </w:r>
          </w:p>
        </w:tc>
        <w:tc>
          <w:tcPr>
            <w:tcW w:w="1246" w:type="dxa"/>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13500</w:t>
            </w:r>
          </w:p>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9767F9" w:rsidTr="009767F9">
        <w:trPr>
          <w:trHeight w:val="360"/>
        </w:trPr>
        <w:tc>
          <w:tcPr>
            <w:tcW w:w="1596" w:type="dxa"/>
            <w:vMerge/>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773" w:type="dxa"/>
            <w:vMerge/>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Borders>
              <w:bottom w:val="single" w:sz="4" w:space="0" w:color="auto"/>
            </w:tcBorders>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13500</w:t>
            </w:r>
          </w:p>
        </w:tc>
        <w:tc>
          <w:tcPr>
            <w:tcW w:w="1596" w:type="dxa"/>
            <w:vMerge/>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46" w:type="dxa"/>
            <w:vMerge/>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tcPr>
          <w:p w:rsidR="009767F9" w:rsidRPr="009767F9" w:rsidRDefault="009767F9" w:rsidP="008E058A">
            <w:pPr>
              <w:pStyle w:val="Normal1"/>
              <w:spacing w:line="360" w:lineRule="auto"/>
              <w:rPr>
                <w:rFonts w:ascii="Times New Roman" w:eastAsia="Times New Roman" w:hAnsi="Times New Roman" w:cs="Times New Roman"/>
                <w:bCs/>
                <w:color w:val="000000" w:themeColor="text1"/>
                <w:sz w:val="24"/>
                <w:szCs w:val="24"/>
                <w:lang w:val="en-GB"/>
              </w:rPr>
            </w:pPr>
            <w:r w:rsidRPr="009767F9">
              <w:rPr>
                <w:rFonts w:ascii="Times New Roman" w:eastAsia="Times New Roman" w:hAnsi="Times New Roman" w:cs="Times New Roman"/>
                <w:bCs/>
                <w:color w:val="000000" w:themeColor="text1"/>
                <w:sz w:val="24"/>
                <w:szCs w:val="24"/>
                <w:lang w:val="en-GB"/>
              </w:rPr>
              <w:t>13500</w:t>
            </w:r>
          </w:p>
        </w:tc>
      </w:tr>
    </w:tbl>
    <w:p w:rsidR="00254905"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Table 41. Discount Allowed Account</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Claire Account</w:t>
      </w:r>
    </w:p>
    <w:tbl>
      <w:tblPr>
        <w:tblStyle w:val="TableGrid"/>
        <w:tblW w:w="0" w:type="auto"/>
        <w:tblLook w:val="04A0" w:firstRow="1" w:lastRow="0" w:firstColumn="1" w:lastColumn="0" w:noHBand="0" w:noVBand="1"/>
      </w:tblPr>
      <w:tblGrid>
        <w:gridCol w:w="1242"/>
        <w:gridCol w:w="2102"/>
        <w:gridCol w:w="1057"/>
        <w:gridCol w:w="1682"/>
        <w:gridCol w:w="2111"/>
        <w:gridCol w:w="1382"/>
      </w:tblGrid>
      <w:tr w:rsidR="009767F9" w:rsidTr="00102215">
        <w:tc>
          <w:tcPr>
            <w:tcW w:w="1242"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02"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057"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Dr</w:t>
            </w:r>
          </w:p>
        </w:tc>
        <w:tc>
          <w:tcPr>
            <w:tcW w:w="1682"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Data</w:t>
            </w:r>
          </w:p>
        </w:tc>
        <w:tc>
          <w:tcPr>
            <w:tcW w:w="2111"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2" w:type="dxa"/>
          </w:tcPr>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6E7386" w:rsidTr="00102215">
        <w:trPr>
          <w:trHeight w:val="2420"/>
        </w:trPr>
        <w:tc>
          <w:tcPr>
            <w:tcW w:w="1242"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lastRenderedPageBreak/>
              <w:t xml:space="preserve">24 June </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30 June</w:t>
            </w:r>
          </w:p>
        </w:tc>
        <w:tc>
          <w:tcPr>
            <w:tcW w:w="2102"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 Cash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 Balanced C/D</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Total</w:t>
            </w:r>
          </w:p>
        </w:tc>
        <w:tc>
          <w:tcPr>
            <w:tcW w:w="1057"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8075</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1425</w:t>
            </w:r>
          </w:p>
        </w:tc>
        <w:tc>
          <w:tcPr>
            <w:tcW w:w="1682"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2 June</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2 June</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22 June</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 xml:space="preserve">30 June </w:t>
            </w:r>
          </w:p>
        </w:tc>
        <w:tc>
          <w:tcPr>
            <w:tcW w:w="2111"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By Sales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By Discount Allowed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By Sales Return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Total</w:t>
            </w:r>
          </w:p>
        </w:tc>
        <w:tc>
          <w:tcPr>
            <w:tcW w:w="1382"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8075</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425</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1000</w:t>
            </w:r>
          </w:p>
        </w:tc>
      </w:tr>
      <w:tr w:rsidR="006E7386" w:rsidTr="00102215">
        <w:trPr>
          <w:trHeight w:val="460"/>
        </w:trPr>
        <w:tc>
          <w:tcPr>
            <w:tcW w:w="1242"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02"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057"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9500</w:t>
            </w:r>
          </w:p>
        </w:tc>
        <w:tc>
          <w:tcPr>
            <w:tcW w:w="1682"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11"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2"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9500</w:t>
            </w:r>
          </w:p>
        </w:tc>
      </w:tr>
    </w:tbl>
    <w:p w:rsidR="009767F9"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9A155C">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24"/>
          <w:szCs w:val="24"/>
          <w:lang w:val="en-GB"/>
        </w:rPr>
        <w:t>Table 42: Claire Account</w:t>
      </w:r>
    </w:p>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p>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Georgina Account</w:t>
      </w:r>
    </w:p>
    <w:tbl>
      <w:tblPr>
        <w:tblStyle w:val="TableGrid"/>
        <w:tblW w:w="0" w:type="auto"/>
        <w:tblLook w:val="04A0" w:firstRow="1" w:lastRow="0" w:firstColumn="1" w:lastColumn="0" w:noHBand="0" w:noVBand="1"/>
      </w:tblPr>
      <w:tblGrid>
        <w:gridCol w:w="1384"/>
        <w:gridCol w:w="1985"/>
        <w:gridCol w:w="1419"/>
        <w:gridCol w:w="1416"/>
        <w:gridCol w:w="1984"/>
        <w:gridCol w:w="1388"/>
      </w:tblGrid>
      <w:tr w:rsidR="006E7386" w:rsidTr="006E7386">
        <w:tc>
          <w:tcPr>
            <w:tcW w:w="1384"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6"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4"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6E7386" w:rsidRDefault="006E738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 Cr</w:t>
            </w:r>
          </w:p>
        </w:tc>
      </w:tr>
      <w:tr w:rsidR="006E7386" w:rsidTr="006E7386">
        <w:trPr>
          <w:trHeight w:val="1360"/>
        </w:trPr>
        <w:tc>
          <w:tcPr>
            <w:tcW w:w="1384"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13 June</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 xml:space="preserve">13 </w:t>
            </w:r>
            <w:proofErr w:type="spellStart"/>
            <w:r w:rsidRPr="00102215">
              <w:rPr>
                <w:rFonts w:ascii="Times New Roman" w:eastAsia="Times New Roman" w:hAnsi="Times New Roman" w:cs="Times New Roman"/>
                <w:bCs/>
                <w:color w:val="000000" w:themeColor="text1"/>
                <w:sz w:val="24"/>
                <w:szCs w:val="24"/>
                <w:lang w:val="en-GB"/>
              </w:rPr>
              <w:t>june</w:t>
            </w:r>
            <w:proofErr w:type="spellEnd"/>
            <w:r w:rsidRPr="00102215">
              <w:rPr>
                <w:rFonts w:ascii="Times New Roman" w:eastAsia="Times New Roman" w:hAnsi="Times New Roman" w:cs="Times New Roman"/>
                <w:bCs/>
                <w:color w:val="000000" w:themeColor="text1"/>
                <w:sz w:val="24"/>
                <w:szCs w:val="24"/>
                <w:lang w:val="en-GB"/>
              </w:rPr>
              <w:t xml:space="preserve"> </w:t>
            </w:r>
          </w:p>
        </w:tc>
        <w:tc>
          <w:tcPr>
            <w:tcW w:w="1985"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 Purchase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 Discount Received A/C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Total</w:t>
            </w:r>
          </w:p>
        </w:tc>
        <w:tc>
          <w:tcPr>
            <w:tcW w:w="1419"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11160</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840</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6"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25 June</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 xml:space="preserve">30 June </w:t>
            </w:r>
          </w:p>
        </w:tc>
        <w:tc>
          <w:tcPr>
            <w:tcW w:w="1984" w:type="dxa"/>
            <w:vMerge w:val="restart"/>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 xml:space="preserve">By </w:t>
            </w:r>
            <w:proofErr w:type="spellStart"/>
            <w:r w:rsidRPr="00102215">
              <w:rPr>
                <w:rFonts w:ascii="Times New Roman" w:eastAsia="Times New Roman" w:hAnsi="Times New Roman" w:cs="Times New Roman"/>
                <w:bCs/>
                <w:color w:val="000000" w:themeColor="text1"/>
                <w:sz w:val="24"/>
                <w:szCs w:val="24"/>
                <w:lang w:val="en-GB"/>
              </w:rPr>
              <w:t>RicardoA</w:t>
            </w:r>
            <w:proofErr w:type="spellEnd"/>
            <w:r w:rsidRPr="00102215">
              <w:rPr>
                <w:rFonts w:ascii="Times New Roman" w:eastAsia="Times New Roman" w:hAnsi="Times New Roman" w:cs="Times New Roman"/>
                <w:bCs/>
                <w:color w:val="000000" w:themeColor="text1"/>
                <w:sz w:val="24"/>
                <w:szCs w:val="24"/>
                <w:lang w:val="en-GB"/>
              </w:rPr>
              <w:t>/C</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By Balanced C/D</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Total</w:t>
            </w:r>
          </w:p>
        </w:tc>
        <w:tc>
          <w:tcPr>
            <w:tcW w:w="1388"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11160</w:t>
            </w: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840</w:t>
            </w:r>
          </w:p>
        </w:tc>
      </w:tr>
      <w:tr w:rsidR="006E7386" w:rsidTr="006E7386">
        <w:trPr>
          <w:trHeight w:val="280"/>
        </w:trPr>
        <w:tc>
          <w:tcPr>
            <w:tcW w:w="1384"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12000</w:t>
            </w:r>
          </w:p>
        </w:tc>
        <w:tc>
          <w:tcPr>
            <w:tcW w:w="1416"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4" w:type="dxa"/>
            <w:vMerge/>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6E7386" w:rsidRPr="00102215" w:rsidRDefault="006E7386" w:rsidP="008E058A">
            <w:pPr>
              <w:pStyle w:val="Normal1"/>
              <w:spacing w:line="360" w:lineRule="auto"/>
              <w:rPr>
                <w:rFonts w:ascii="Times New Roman" w:eastAsia="Times New Roman" w:hAnsi="Times New Roman" w:cs="Times New Roman"/>
                <w:bCs/>
                <w:color w:val="000000" w:themeColor="text1"/>
                <w:sz w:val="24"/>
                <w:szCs w:val="24"/>
                <w:lang w:val="en-GB"/>
              </w:rPr>
            </w:pPr>
            <w:r w:rsidRPr="00102215">
              <w:rPr>
                <w:rFonts w:ascii="Times New Roman" w:eastAsia="Times New Roman" w:hAnsi="Times New Roman" w:cs="Times New Roman"/>
                <w:bCs/>
                <w:color w:val="000000" w:themeColor="text1"/>
                <w:sz w:val="24"/>
                <w:szCs w:val="24"/>
                <w:lang w:val="en-GB"/>
              </w:rPr>
              <w:t>12000</w:t>
            </w:r>
          </w:p>
        </w:tc>
      </w:tr>
    </w:tbl>
    <w:p w:rsidR="006E7386" w:rsidRDefault="009A155C"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Table 43: </w:t>
      </w:r>
      <w:r w:rsidR="00FC34E9">
        <w:rPr>
          <w:rFonts w:ascii="Times New Roman" w:eastAsia="Times New Roman" w:hAnsi="Times New Roman" w:cs="Times New Roman"/>
          <w:b/>
          <w:color w:val="000000" w:themeColor="text1"/>
          <w:sz w:val="24"/>
          <w:szCs w:val="24"/>
          <w:lang w:val="en-GB"/>
        </w:rPr>
        <w:t>Georgiana Account</w:t>
      </w:r>
    </w:p>
    <w:p w:rsidR="009767F9" w:rsidRDefault="009767F9"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Pr="008E058A"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proofErr w:type="gramStart"/>
      <w:r>
        <w:rPr>
          <w:rFonts w:ascii="Times New Roman" w:eastAsia="Times New Roman" w:hAnsi="Times New Roman" w:cs="Times New Roman"/>
          <w:b/>
          <w:color w:val="000000" w:themeColor="text1"/>
          <w:sz w:val="24"/>
          <w:szCs w:val="24"/>
          <w:lang w:val="en-GB"/>
        </w:rPr>
        <w:t>Purchase  Account</w:t>
      </w:r>
      <w:proofErr w:type="gramEnd"/>
    </w:p>
    <w:tbl>
      <w:tblPr>
        <w:tblStyle w:val="TableGrid"/>
        <w:tblW w:w="0" w:type="auto"/>
        <w:tblLook w:val="04A0" w:firstRow="1" w:lastRow="0" w:firstColumn="1" w:lastColumn="0" w:noHBand="0" w:noVBand="1"/>
      </w:tblPr>
      <w:tblGrid>
        <w:gridCol w:w="1384"/>
        <w:gridCol w:w="1985"/>
        <w:gridCol w:w="1419"/>
        <w:gridCol w:w="1416"/>
        <w:gridCol w:w="2126"/>
        <w:gridCol w:w="1246"/>
      </w:tblGrid>
      <w:tr w:rsidR="00FC34E9" w:rsidTr="00FC34E9">
        <w:tc>
          <w:tcPr>
            <w:tcW w:w="1384"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Data</w:t>
            </w:r>
          </w:p>
        </w:tc>
        <w:tc>
          <w:tcPr>
            <w:tcW w:w="1985"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419"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416"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46"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w:t>
            </w:r>
            <w:proofErr w:type="gramStart"/>
            <w:r>
              <w:rPr>
                <w:rFonts w:ascii="Times New Roman" w:eastAsia="Times New Roman" w:hAnsi="Times New Roman" w:cs="Times New Roman"/>
                <w:b/>
                <w:color w:val="000000" w:themeColor="text1"/>
                <w:sz w:val="24"/>
                <w:szCs w:val="24"/>
                <w:lang w:val="en-GB"/>
              </w:rPr>
              <w:t>£)Cr</w:t>
            </w:r>
            <w:proofErr w:type="gramEnd"/>
          </w:p>
        </w:tc>
      </w:tr>
      <w:tr w:rsidR="00FC34E9" w:rsidRPr="00FC34E9" w:rsidTr="00FC34E9">
        <w:trPr>
          <w:trHeight w:val="1420"/>
        </w:trPr>
        <w:tc>
          <w:tcPr>
            <w:tcW w:w="1384"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24 June</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30 June</w:t>
            </w:r>
          </w:p>
        </w:tc>
        <w:tc>
          <w:tcPr>
            <w:tcW w:w="1985"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To Mandy A/C</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To Balanced C/D</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Total</w:t>
            </w:r>
          </w:p>
        </w:tc>
        <w:tc>
          <w:tcPr>
            <w:tcW w:w="1419"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5000</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11500</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6"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 xml:space="preserve">13 </w:t>
            </w:r>
            <w:proofErr w:type="spellStart"/>
            <w:r w:rsidRPr="00FC34E9">
              <w:rPr>
                <w:rFonts w:ascii="Times New Roman" w:eastAsia="Times New Roman" w:hAnsi="Times New Roman" w:cs="Times New Roman"/>
                <w:bCs/>
                <w:color w:val="000000" w:themeColor="text1"/>
                <w:sz w:val="24"/>
                <w:szCs w:val="24"/>
                <w:lang w:val="en-GB"/>
              </w:rPr>
              <w:t>JJune</w:t>
            </w:r>
            <w:proofErr w:type="spellEnd"/>
            <w:r w:rsidRPr="00FC34E9">
              <w:rPr>
                <w:rFonts w:ascii="Times New Roman" w:eastAsia="Times New Roman" w:hAnsi="Times New Roman" w:cs="Times New Roman"/>
                <w:bCs/>
                <w:color w:val="000000" w:themeColor="text1"/>
                <w:sz w:val="24"/>
                <w:szCs w:val="24"/>
                <w:lang w:val="en-GB"/>
              </w:rPr>
              <w:t xml:space="preserve"> </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20 June</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30 June</w:t>
            </w:r>
          </w:p>
        </w:tc>
        <w:tc>
          <w:tcPr>
            <w:tcW w:w="2126"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By Georgina A/C</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By Andrew A/C</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Total</w:t>
            </w:r>
          </w:p>
        </w:tc>
        <w:tc>
          <w:tcPr>
            <w:tcW w:w="1246" w:type="dxa"/>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12000</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4500</w:t>
            </w:r>
          </w:p>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FC34E9" w:rsidRPr="00FC34E9" w:rsidTr="00FC34E9">
        <w:trPr>
          <w:trHeight w:val="414"/>
        </w:trPr>
        <w:tc>
          <w:tcPr>
            <w:tcW w:w="1384"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6"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vMerge w:val="restart"/>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16500</w:t>
            </w:r>
          </w:p>
        </w:tc>
      </w:tr>
      <w:tr w:rsidR="00FC34E9" w:rsidRPr="00FC34E9" w:rsidTr="00FC34E9">
        <w:trPr>
          <w:trHeight w:val="360"/>
        </w:trPr>
        <w:tc>
          <w:tcPr>
            <w:tcW w:w="1384"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419" w:type="dxa"/>
            <w:tcBorders>
              <w:bottom w:val="single" w:sz="4" w:space="0" w:color="auto"/>
            </w:tcBorders>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FC34E9">
              <w:rPr>
                <w:rFonts w:ascii="Times New Roman" w:eastAsia="Times New Roman" w:hAnsi="Times New Roman" w:cs="Times New Roman"/>
                <w:bCs/>
                <w:color w:val="000000" w:themeColor="text1"/>
                <w:sz w:val="24"/>
                <w:szCs w:val="24"/>
                <w:lang w:val="en-GB"/>
              </w:rPr>
              <w:t>16500</w:t>
            </w:r>
          </w:p>
        </w:tc>
        <w:tc>
          <w:tcPr>
            <w:tcW w:w="1416"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46" w:type="dxa"/>
            <w:vMerge/>
          </w:tcPr>
          <w:p w:rsidR="00FC34E9" w:rsidRPr="00FC34E9"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r>
    </w:tbl>
    <w:p w:rsidR="00EC25AA" w:rsidRPr="008E058A" w:rsidRDefault="00FC34E9" w:rsidP="00FC34E9">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4</w:t>
      </w:r>
      <w:r>
        <w:rPr>
          <w:rFonts w:ascii="Times New Roman" w:eastAsia="Times New Roman" w:hAnsi="Times New Roman" w:cs="Times New Roman"/>
          <w:b/>
          <w:color w:val="000000" w:themeColor="text1"/>
          <w:sz w:val="24"/>
          <w:szCs w:val="24"/>
          <w:lang w:val="en-GB"/>
        </w:rPr>
        <w:t>4</w:t>
      </w:r>
      <w:r w:rsidR="00EE2FE4" w:rsidRPr="008E058A">
        <w:rPr>
          <w:rFonts w:ascii="Times New Roman" w:eastAsia="Times New Roman" w:hAnsi="Times New Roman" w:cs="Times New Roman"/>
          <w:b/>
          <w:color w:val="000000" w:themeColor="text1"/>
          <w:sz w:val="24"/>
          <w:szCs w:val="24"/>
          <w:lang w:val="en-GB"/>
        </w:rPr>
        <w:t>: Purchase Account</w:t>
      </w:r>
    </w:p>
    <w:p w:rsidR="00EC25AA" w:rsidRPr="008E058A" w:rsidRDefault="00EC25AA"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Default="00EE2FE4" w:rsidP="008E058A">
      <w:pPr>
        <w:pStyle w:val="Normal1"/>
        <w:spacing w:line="360" w:lineRule="auto"/>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Discount Received Account</w:t>
      </w:r>
    </w:p>
    <w:tbl>
      <w:tblPr>
        <w:tblStyle w:val="TableGrid"/>
        <w:tblW w:w="0" w:type="auto"/>
        <w:tblLook w:val="04A0" w:firstRow="1" w:lastRow="0" w:firstColumn="1" w:lastColumn="0" w:noHBand="0" w:noVBand="1"/>
      </w:tblPr>
      <w:tblGrid>
        <w:gridCol w:w="1384"/>
        <w:gridCol w:w="1985"/>
        <w:gridCol w:w="1134"/>
        <w:gridCol w:w="1559"/>
        <w:gridCol w:w="2126"/>
        <w:gridCol w:w="1388"/>
      </w:tblGrid>
      <w:tr w:rsidR="00FC34E9" w:rsidTr="00FC34E9">
        <w:tc>
          <w:tcPr>
            <w:tcW w:w="1384"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Data</w:t>
            </w:r>
          </w:p>
        </w:tc>
        <w:tc>
          <w:tcPr>
            <w:tcW w:w="1985"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134"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Amount </w:t>
            </w:r>
          </w:p>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 Dr</w:t>
            </w:r>
          </w:p>
        </w:tc>
        <w:tc>
          <w:tcPr>
            <w:tcW w:w="1559"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Date</w:t>
            </w:r>
          </w:p>
        </w:tc>
        <w:tc>
          <w:tcPr>
            <w:tcW w:w="2126"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FC34E9" w:rsidRDefault="00FC34E9"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 Cr</w:t>
            </w:r>
          </w:p>
        </w:tc>
      </w:tr>
      <w:tr w:rsidR="00FC34E9" w:rsidTr="00FC34E9">
        <w:trPr>
          <w:trHeight w:val="1220"/>
        </w:trPr>
        <w:tc>
          <w:tcPr>
            <w:tcW w:w="1384" w:type="dxa"/>
            <w:vMerge w:val="restart"/>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30 June</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30 June</w:t>
            </w:r>
          </w:p>
        </w:tc>
        <w:tc>
          <w:tcPr>
            <w:tcW w:w="1985" w:type="dxa"/>
            <w:vMerge w:val="restart"/>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To Balanced C/D</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Total</w:t>
            </w:r>
          </w:p>
        </w:tc>
        <w:tc>
          <w:tcPr>
            <w:tcW w:w="1134" w:type="dxa"/>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16500</w:t>
            </w:r>
          </w:p>
        </w:tc>
        <w:tc>
          <w:tcPr>
            <w:tcW w:w="1559" w:type="dxa"/>
            <w:vMerge w:val="restart"/>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13 June</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30 June</w:t>
            </w:r>
          </w:p>
        </w:tc>
        <w:tc>
          <w:tcPr>
            <w:tcW w:w="2126" w:type="dxa"/>
            <w:vMerge w:val="restart"/>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 xml:space="preserve">By </w:t>
            </w:r>
            <w:proofErr w:type="gramStart"/>
            <w:r w:rsidRPr="00DD5A56">
              <w:rPr>
                <w:rFonts w:ascii="Times New Roman" w:eastAsia="Times New Roman" w:hAnsi="Times New Roman" w:cs="Times New Roman"/>
                <w:bCs/>
                <w:color w:val="000000" w:themeColor="text1"/>
                <w:sz w:val="24"/>
                <w:szCs w:val="24"/>
                <w:lang w:val="en-GB"/>
              </w:rPr>
              <w:t>Georgina  A</w:t>
            </w:r>
            <w:proofErr w:type="gramEnd"/>
            <w:r w:rsidRPr="00DD5A56">
              <w:rPr>
                <w:rFonts w:ascii="Times New Roman" w:eastAsia="Times New Roman" w:hAnsi="Times New Roman" w:cs="Times New Roman"/>
                <w:bCs/>
                <w:color w:val="000000" w:themeColor="text1"/>
                <w:sz w:val="24"/>
                <w:szCs w:val="24"/>
                <w:lang w:val="en-GB"/>
              </w:rPr>
              <w:t>/C</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By Andrew A/c</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Total</w:t>
            </w:r>
          </w:p>
        </w:tc>
        <w:tc>
          <w:tcPr>
            <w:tcW w:w="1388" w:type="dxa"/>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12000</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4500</w:t>
            </w:r>
          </w:p>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FC34E9" w:rsidTr="00FC34E9">
        <w:trPr>
          <w:trHeight w:val="420"/>
        </w:trPr>
        <w:tc>
          <w:tcPr>
            <w:tcW w:w="1384" w:type="dxa"/>
            <w:vMerge/>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134" w:type="dxa"/>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16500</w:t>
            </w:r>
          </w:p>
        </w:tc>
        <w:tc>
          <w:tcPr>
            <w:tcW w:w="1559" w:type="dxa"/>
            <w:vMerge/>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FC34E9" w:rsidRPr="00DD5A56" w:rsidRDefault="00FC34E9" w:rsidP="008E058A">
            <w:pPr>
              <w:pStyle w:val="Normal1"/>
              <w:spacing w:line="360" w:lineRule="auto"/>
              <w:rPr>
                <w:rFonts w:ascii="Times New Roman" w:eastAsia="Times New Roman" w:hAnsi="Times New Roman" w:cs="Times New Roman"/>
                <w:bCs/>
                <w:color w:val="000000" w:themeColor="text1"/>
                <w:sz w:val="24"/>
                <w:szCs w:val="24"/>
                <w:lang w:val="en-GB"/>
              </w:rPr>
            </w:pPr>
            <w:r w:rsidRPr="00DD5A56">
              <w:rPr>
                <w:rFonts w:ascii="Times New Roman" w:eastAsia="Times New Roman" w:hAnsi="Times New Roman" w:cs="Times New Roman"/>
                <w:bCs/>
                <w:color w:val="000000" w:themeColor="text1"/>
                <w:sz w:val="24"/>
                <w:szCs w:val="24"/>
                <w:lang w:val="en-GB"/>
              </w:rPr>
              <w:t>16500</w:t>
            </w:r>
          </w:p>
        </w:tc>
      </w:tr>
    </w:tbl>
    <w:p w:rsidR="00EC25AA" w:rsidRPr="008E058A" w:rsidRDefault="00DD5A56" w:rsidP="00DD5A56">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4</w:t>
      </w:r>
      <w:r>
        <w:rPr>
          <w:rFonts w:ascii="Times New Roman" w:eastAsia="Times New Roman" w:hAnsi="Times New Roman" w:cs="Times New Roman"/>
          <w:b/>
          <w:color w:val="000000" w:themeColor="text1"/>
          <w:sz w:val="24"/>
          <w:szCs w:val="24"/>
          <w:lang w:val="en-GB"/>
        </w:rPr>
        <w:t>5</w:t>
      </w:r>
      <w:r w:rsidR="00EE2FE4" w:rsidRPr="008E058A">
        <w:rPr>
          <w:rFonts w:ascii="Times New Roman" w:eastAsia="Times New Roman" w:hAnsi="Times New Roman" w:cs="Times New Roman"/>
          <w:b/>
          <w:color w:val="000000" w:themeColor="text1"/>
          <w:sz w:val="24"/>
          <w:szCs w:val="24"/>
          <w:lang w:val="en-GB"/>
        </w:rPr>
        <w:t>: Discount Received Account</w:t>
      </w:r>
    </w:p>
    <w:p w:rsidR="00EC25AA" w:rsidRDefault="00EE2FE4" w:rsidP="008E058A">
      <w:pPr>
        <w:pStyle w:val="Normal1"/>
        <w:spacing w:line="360" w:lineRule="auto"/>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Sales Return Account</w:t>
      </w:r>
    </w:p>
    <w:tbl>
      <w:tblPr>
        <w:tblStyle w:val="TableGrid"/>
        <w:tblW w:w="0" w:type="auto"/>
        <w:tblLook w:val="04A0" w:firstRow="1" w:lastRow="0" w:firstColumn="1" w:lastColumn="0" w:noHBand="0" w:noVBand="1"/>
      </w:tblPr>
      <w:tblGrid>
        <w:gridCol w:w="1596"/>
        <w:gridCol w:w="1914"/>
        <w:gridCol w:w="1278"/>
        <w:gridCol w:w="1274"/>
        <w:gridCol w:w="2126"/>
        <w:gridCol w:w="1388"/>
      </w:tblGrid>
      <w:tr w:rsidR="00DD5A56" w:rsidTr="00DD5A56">
        <w:tc>
          <w:tcPr>
            <w:tcW w:w="1596"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Data</w:t>
            </w:r>
          </w:p>
        </w:tc>
        <w:tc>
          <w:tcPr>
            <w:tcW w:w="1914"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278"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4"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126"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DD5A56" w:rsidTr="00DD5A56">
        <w:trPr>
          <w:trHeight w:val="1020"/>
        </w:trPr>
        <w:tc>
          <w:tcPr>
            <w:tcW w:w="1596"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22 June</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30 June</w:t>
            </w:r>
          </w:p>
        </w:tc>
        <w:tc>
          <w:tcPr>
            <w:tcW w:w="1914"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 Claire A/C</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Total</w:t>
            </w:r>
          </w:p>
        </w:tc>
        <w:tc>
          <w:tcPr>
            <w:tcW w:w="127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1000</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74"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30 June</w:t>
            </w:r>
          </w:p>
        </w:tc>
        <w:tc>
          <w:tcPr>
            <w:tcW w:w="2126"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By Balanced C/D</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Total</w:t>
            </w:r>
          </w:p>
        </w:tc>
        <w:tc>
          <w:tcPr>
            <w:tcW w:w="138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1000</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r>
      <w:tr w:rsidR="00DD5A56" w:rsidTr="00DD5A56">
        <w:trPr>
          <w:trHeight w:val="200"/>
        </w:trPr>
        <w:tc>
          <w:tcPr>
            <w:tcW w:w="1596"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14"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7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1000</w:t>
            </w:r>
          </w:p>
        </w:tc>
        <w:tc>
          <w:tcPr>
            <w:tcW w:w="1274"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126"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1000</w:t>
            </w:r>
          </w:p>
        </w:tc>
      </w:tr>
    </w:tbl>
    <w:p w:rsidR="00EC25AA" w:rsidRPr="008E058A" w:rsidRDefault="00DD5A56" w:rsidP="00DD5A56">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49: Sales Return Account</w:t>
      </w: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p>
    <w:p w:rsidR="00EC25AA" w:rsidRDefault="00EE2FE4" w:rsidP="008E058A">
      <w:pPr>
        <w:pStyle w:val="Normal1"/>
        <w:spacing w:line="360" w:lineRule="auto"/>
        <w:rPr>
          <w:rFonts w:ascii="Times New Roman" w:eastAsia="Times New Roman" w:hAnsi="Times New Roman" w:cs="Times New Roman"/>
          <w:b/>
          <w:color w:val="000000" w:themeColor="text1"/>
          <w:sz w:val="24"/>
          <w:szCs w:val="24"/>
          <w:lang w:val="en-GB"/>
        </w:rPr>
      </w:pPr>
      <w:r w:rsidRPr="008E058A">
        <w:rPr>
          <w:rFonts w:ascii="Times New Roman" w:eastAsia="Times New Roman" w:hAnsi="Times New Roman" w:cs="Times New Roman"/>
          <w:b/>
          <w:color w:val="000000" w:themeColor="text1"/>
          <w:sz w:val="24"/>
          <w:szCs w:val="24"/>
          <w:lang w:val="en-GB"/>
        </w:rPr>
        <w:t>Mandy’s Account</w:t>
      </w:r>
    </w:p>
    <w:tbl>
      <w:tblPr>
        <w:tblStyle w:val="TableGrid"/>
        <w:tblW w:w="0" w:type="auto"/>
        <w:tblLook w:val="04A0" w:firstRow="1" w:lastRow="0" w:firstColumn="1" w:lastColumn="0" w:noHBand="0" w:noVBand="1"/>
      </w:tblPr>
      <w:tblGrid>
        <w:gridCol w:w="1384"/>
        <w:gridCol w:w="1985"/>
        <w:gridCol w:w="1275"/>
        <w:gridCol w:w="1276"/>
        <w:gridCol w:w="2268"/>
        <w:gridCol w:w="1388"/>
      </w:tblGrid>
      <w:tr w:rsidR="00DD5A56" w:rsidTr="00DD5A56">
        <w:tc>
          <w:tcPr>
            <w:tcW w:w="1384"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1985"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proofErr w:type="spellStart"/>
            <w:r>
              <w:rPr>
                <w:rFonts w:ascii="Times New Roman" w:eastAsia="Times New Roman" w:hAnsi="Times New Roman" w:cs="Times New Roman"/>
                <w:b/>
                <w:color w:val="000000" w:themeColor="text1"/>
                <w:sz w:val="24"/>
                <w:szCs w:val="24"/>
                <w:lang w:val="en-GB"/>
              </w:rPr>
              <w:t>Particlars</w:t>
            </w:r>
            <w:proofErr w:type="spellEnd"/>
          </w:p>
        </w:tc>
        <w:tc>
          <w:tcPr>
            <w:tcW w:w="1275"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Dr</w:t>
            </w:r>
          </w:p>
        </w:tc>
        <w:tc>
          <w:tcPr>
            <w:tcW w:w="1276"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Date</w:t>
            </w:r>
          </w:p>
        </w:tc>
        <w:tc>
          <w:tcPr>
            <w:tcW w:w="2268"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Particulars</w:t>
            </w:r>
          </w:p>
        </w:tc>
        <w:tc>
          <w:tcPr>
            <w:tcW w:w="1388" w:type="dxa"/>
          </w:tcPr>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w:t>
            </w:r>
          </w:p>
          <w:p w:rsidR="00DD5A56" w:rsidRDefault="00DD5A56" w:rsidP="008E058A">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Cr</w:t>
            </w:r>
          </w:p>
        </w:tc>
      </w:tr>
      <w:tr w:rsidR="00DD5A56" w:rsidTr="00DD5A56">
        <w:trPr>
          <w:trHeight w:val="1680"/>
        </w:trPr>
        <w:tc>
          <w:tcPr>
            <w:tcW w:w="1384"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30 June</w:t>
            </w:r>
          </w:p>
        </w:tc>
        <w:tc>
          <w:tcPr>
            <w:tcW w:w="1985"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 Balanced C/D</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Total</w:t>
            </w:r>
          </w:p>
        </w:tc>
        <w:tc>
          <w:tcPr>
            <w:tcW w:w="1275"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5000</w:t>
            </w:r>
          </w:p>
        </w:tc>
        <w:tc>
          <w:tcPr>
            <w:tcW w:w="1276"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24 June</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24 June</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268" w:type="dxa"/>
            <w:vMerge w:val="restart"/>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By Purchase A/C</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By discount Allowed A/C</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Total</w:t>
            </w:r>
          </w:p>
        </w:tc>
        <w:tc>
          <w:tcPr>
            <w:tcW w:w="138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4850</w:t>
            </w:r>
          </w:p>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150</w:t>
            </w:r>
          </w:p>
        </w:tc>
      </w:tr>
      <w:tr w:rsidR="00DD5A56" w:rsidTr="00DD5A56">
        <w:trPr>
          <w:trHeight w:val="360"/>
        </w:trPr>
        <w:tc>
          <w:tcPr>
            <w:tcW w:w="1384"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985"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275"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5000</w:t>
            </w:r>
          </w:p>
        </w:tc>
        <w:tc>
          <w:tcPr>
            <w:tcW w:w="1276"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2268" w:type="dxa"/>
            <w:vMerge/>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p>
        </w:tc>
        <w:tc>
          <w:tcPr>
            <w:tcW w:w="1388" w:type="dxa"/>
          </w:tcPr>
          <w:p w:rsidR="00DD5A56" w:rsidRPr="008E4D77" w:rsidRDefault="00DD5A56" w:rsidP="008E058A">
            <w:pPr>
              <w:pStyle w:val="Normal1"/>
              <w:spacing w:line="360" w:lineRule="auto"/>
              <w:rPr>
                <w:rFonts w:ascii="Times New Roman" w:eastAsia="Times New Roman" w:hAnsi="Times New Roman" w:cs="Times New Roman"/>
                <w:bCs/>
                <w:color w:val="000000" w:themeColor="text1"/>
                <w:sz w:val="24"/>
                <w:szCs w:val="24"/>
                <w:lang w:val="en-GB"/>
              </w:rPr>
            </w:pPr>
            <w:r w:rsidRPr="008E4D77">
              <w:rPr>
                <w:rFonts w:ascii="Times New Roman" w:eastAsia="Times New Roman" w:hAnsi="Times New Roman" w:cs="Times New Roman"/>
                <w:bCs/>
                <w:color w:val="000000" w:themeColor="text1"/>
                <w:sz w:val="24"/>
                <w:szCs w:val="24"/>
                <w:lang w:val="en-GB"/>
              </w:rPr>
              <w:t>5000</w:t>
            </w:r>
          </w:p>
        </w:tc>
      </w:tr>
    </w:tbl>
    <w:p w:rsidR="00EC25AA" w:rsidRDefault="00DD5A56" w:rsidP="00DD5A56">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EE2FE4" w:rsidRPr="008E058A">
        <w:rPr>
          <w:rFonts w:ascii="Times New Roman" w:eastAsia="Times New Roman" w:hAnsi="Times New Roman" w:cs="Times New Roman"/>
          <w:b/>
          <w:color w:val="000000" w:themeColor="text1"/>
          <w:sz w:val="24"/>
          <w:szCs w:val="24"/>
          <w:lang w:val="en-GB"/>
        </w:rPr>
        <w:t>Table 50: Mandy’s Account</w:t>
      </w:r>
    </w:p>
    <w:p w:rsidR="008E4D77" w:rsidRDefault="008E4D77" w:rsidP="00DD5A56">
      <w:pPr>
        <w:pStyle w:val="Normal1"/>
        <w:spacing w:line="360" w:lineRule="auto"/>
        <w:rPr>
          <w:rFonts w:ascii="Times New Roman" w:eastAsia="Times New Roman" w:hAnsi="Times New Roman" w:cs="Times New Roman"/>
          <w:b/>
          <w:color w:val="000000" w:themeColor="text1"/>
          <w:sz w:val="24"/>
          <w:szCs w:val="24"/>
          <w:lang w:val="en-GB"/>
        </w:rPr>
      </w:pPr>
    </w:p>
    <w:p w:rsidR="008E4D77" w:rsidRDefault="008E4D77" w:rsidP="00DD5A56">
      <w:pPr>
        <w:pStyle w:val="Normal1"/>
        <w:spacing w:line="360" w:lineRule="auto"/>
        <w:rPr>
          <w:rFonts w:ascii="Times New Roman" w:eastAsia="Times New Roman" w:hAnsi="Times New Roman" w:cs="Times New Roman"/>
          <w:b/>
          <w:color w:val="000000" w:themeColor="text1"/>
          <w:sz w:val="24"/>
          <w:szCs w:val="24"/>
          <w:lang w:val="en-GB"/>
        </w:rPr>
      </w:pPr>
    </w:p>
    <w:p w:rsidR="008E4D77" w:rsidRDefault="008E4D77" w:rsidP="008E4D77">
      <w:pPr>
        <w:pStyle w:val="Normal1"/>
        <w:numPr>
          <w:ilvl w:val="0"/>
          <w:numId w:val="4"/>
        </w:numPr>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Ricardo Trial balance for June </w:t>
      </w:r>
      <w:proofErr w:type="spellStart"/>
      <w:r>
        <w:rPr>
          <w:rFonts w:ascii="Times New Roman" w:eastAsia="Times New Roman" w:hAnsi="Times New Roman" w:cs="Times New Roman"/>
          <w:b/>
          <w:color w:val="000000" w:themeColor="text1"/>
          <w:sz w:val="24"/>
          <w:szCs w:val="24"/>
          <w:lang w:val="en-GB"/>
        </w:rPr>
        <w:t>mounth</w:t>
      </w:r>
      <w:proofErr w:type="spellEnd"/>
      <w:r>
        <w:rPr>
          <w:rFonts w:ascii="Times New Roman" w:eastAsia="Times New Roman" w:hAnsi="Times New Roman" w:cs="Times New Roman"/>
          <w:b/>
          <w:color w:val="000000" w:themeColor="text1"/>
          <w:sz w:val="24"/>
          <w:szCs w:val="24"/>
          <w:lang w:val="en-GB"/>
        </w:rPr>
        <w:t xml:space="preserve"> </w:t>
      </w:r>
    </w:p>
    <w:tbl>
      <w:tblPr>
        <w:tblStyle w:val="TableGrid"/>
        <w:tblW w:w="0" w:type="auto"/>
        <w:tblInd w:w="720" w:type="dxa"/>
        <w:tblLook w:val="04A0" w:firstRow="1" w:lastRow="0" w:firstColumn="1" w:lastColumn="0" w:noHBand="0" w:noVBand="1"/>
      </w:tblPr>
      <w:tblGrid>
        <w:gridCol w:w="2976"/>
        <w:gridCol w:w="2940"/>
        <w:gridCol w:w="2940"/>
      </w:tblGrid>
      <w:tr w:rsidR="00F27996" w:rsidTr="008E4D77">
        <w:tc>
          <w:tcPr>
            <w:tcW w:w="3192" w:type="dxa"/>
          </w:tcPr>
          <w:p w:rsidR="008E4D77" w:rsidRDefault="00F27996" w:rsidP="008E4D77">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Particulars</w:t>
            </w:r>
          </w:p>
        </w:tc>
        <w:tc>
          <w:tcPr>
            <w:tcW w:w="3192" w:type="dxa"/>
          </w:tcPr>
          <w:p w:rsidR="008E4D77" w:rsidRDefault="00F27996" w:rsidP="008E4D77">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Amount (£) Dr</w:t>
            </w:r>
          </w:p>
        </w:tc>
        <w:tc>
          <w:tcPr>
            <w:tcW w:w="3192" w:type="dxa"/>
          </w:tcPr>
          <w:p w:rsidR="008E4D77" w:rsidRDefault="00F27996" w:rsidP="008E4D77">
            <w:pPr>
              <w:pStyle w:val="Normal1"/>
              <w:spacing w:line="360" w:lineRule="auto"/>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Amount (£) Cr</w:t>
            </w:r>
          </w:p>
        </w:tc>
      </w:tr>
      <w:tr w:rsidR="00F27996" w:rsidTr="008E4D77">
        <w:tc>
          <w:tcPr>
            <w:tcW w:w="3192" w:type="dxa"/>
          </w:tcPr>
          <w:p w:rsidR="008E4D77"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Sales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Discount Allowed</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Georgina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Purchase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Discount Received</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Sales Return</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Mandy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Hywel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Ricardo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Claire Account</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Suspense Account</w:t>
            </w:r>
          </w:p>
          <w:p w:rsidR="00F27996" w:rsidRPr="00F27996" w:rsidRDefault="00F27996" w:rsidP="008E4D77">
            <w:pPr>
              <w:pStyle w:val="Normal1"/>
              <w:spacing w:line="360" w:lineRule="auto"/>
              <w:rPr>
                <w:rFonts w:ascii="Times New Roman" w:eastAsia="Times New Roman" w:hAnsi="Times New Roman" w:cs="Times New Roman"/>
                <w:b/>
                <w:color w:val="000000" w:themeColor="text1"/>
                <w:sz w:val="24"/>
                <w:szCs w:val="24"/>
                <w:lang w:val="en-GB"/>
              </w:rPr>
            </w:pPr>
            <w:r w:rsidRPr="00F27996">
              <w:rPr>
                <w:rFonts w:ascii="Times New Roman" w:eastAsia="Times New Roman" w:hAnsi="Times New Roman" w:cs="Times New Roman"/>
                <w:b/>
                <w:color w:val="000000" w:themeColor="text1"/>
                <w:sz w:val="24"/>
                <w:szCs w:val="24"/>
                <w:lang w:val="en-GB"/>
              </w:rPr>
              <w:t>Total</w:t>
            </w:r>
          </w:p>
        </w:tc>
        <w:tc>
          <w:tcPr>
            <w:tcW w:w="3192" w:type="dxa"/>
          </w:tcPr>
          <w:p w:rsidR="008E4D77" w:rsidRPr="00F27996" w:rsidRDefault="008E4D77"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13500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840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11500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1000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5000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8550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15570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55960</w:t>
            </w:r>
          </w:p>
        </w:tc>
        <w:tc>
          <w:tcPr>
            <w:tcW w:w="3192" w:type="dxa"/>
          </w:tcPr>
          <w:p w:rsidR="008E4D77"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 xml:space="preserve">  50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16500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1425</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37985</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r w:rsidRPr="00F27996">
              <w:rPr>
                <w:rFonts w:ascii="Times New Roman" w:eastAsia="Times New Roman" w:hAnsi="Times New Roman" w:cs="Times New Roman"/>
                <w:bCs/>
                <w:color w:val="000000" w:themeColor="text1"/>
                <w:sz w:val="24"/>
                <w:szCs w:val="24"/>
                <w:lang w:val="en-GB"/>
              </w:rPr>
              <w:t>55960</w:t>
            </w:r>
          </w:p>
          <w:p w:rsidR="00F27996" w:rsidRPr="00F27996" w:rsidRDefault="00F27996" w:rsidP="008E4D77">
            <w:pPr>
              <w:pStyle w:val="Normal1"/>
              <w:spacing w:line="360" w:lineRule="auto"/>
              <w:rPr>
                <w:rFonts w:ascii="Times New Roman" w:eastAsia="Times New Roman" w:hAnsi="Times New Roman" w:cs="Times New Roman"/>
                <w:bCs/>
                <w:color w:val="000000" w:themeColor="text1"/>
                <w:sz w:val="24"/>
                <w:szCs w:val="24"/>
                <w:lang w:val="en-GB"/>
              </w:rPr>
            </w:pPr>
          </w:p>
        </w:tc>
      </w:tr>
    </w:tbl>
    <w:p w:rsidR="008E4D77" w:rsidRDefault="00F27996" w:rsidP="008E4D77">
      <w:pPr>
        <w:pStyle w:val="Normal1"/>
        <w:spacing w:line="360" w:lineRule="auto"/>
        <w:ind w:left="720"/>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Table 51: Ricardo Trial Balance for June Mouth</w:t>
      </w:r>
    </w:p>
    <w:p w:rsidR="008E4D77" w:rsidRPr="008E058A" w:rsidRDefault="008E4D77" w:rsidP="008E4D77">
      <w:pPr>
        <w:pStyle w:val="Normal1"/>
        <w:spacing w:line="360" w:lineRule="auto"/>
        <w:ind w:left="720"/>
        <w:rPr>
          <w:rFonts w:ascii="Times New Roman" w:eastAsia="Times New Roman" w:hAnsi="Times New Roman" w:cs="Times New Roman"/>
          <w:b/>
          <w:color w:val="000000" w:themeColor="text1"/>
          <w:sz w:val="24"/>
          <w:szCs w:val="24"/>
          <w:lang w:val="en-GB"/>
        </w:rPr>
      </w:pPr>
    </w:p>
    <w:p w:rsidR="0026661F" w:rsidRPr="008E058A" w:rsidRDefault="0026661F" w:rsidP="008E058A">
      <w:pPr>
        <w:spacing w:before="0" w:after="0"/>
        <w:jc w:val="left"/>
        <w:rPr>
          <w:rFonts w:eastAsia="Times New Roman" w:cs="Times New Roman"/>
          <w:b/>
          <w:szCs w:val="24"/>
          <w:lang w:val="en-GB"/>
        </w:rPr>
      </w:pPr>
      <w:r w:rsidRPr="008E058A">
        <w:rPr>
          <w:rFonts w:eastAsia="Times New Roman" w:cs="Times New Roman"/>
          <w:b/>
          <w:szCs w:val="24"/>
          <w:lang w:val="en-GB"/>
        </w:rPr>
        <w:br w:type="page"/>
      </w:r>
    </w:p>
    <w:p w:rsidR="000376EC" w:rsidRPr="008E058A" w:rsidRDefault="000376EC" w:rsidP="00F27996">
      <w:pPr>
        <w:spacing w:before="0" w:after="0"/>
        <w:jc w:val="left"/>
        <w:rPr>
          <w:rFonts w:eastAsia="Times New Roman" w:cs="Times New Roman"/>
          <w:szCs w:val="24"/>
          <w:lang w:val="en-GB"/>
        </w:rPr>
      </w:pPr>
    </w:p>
    <w:p w:rsidR="00EC25AA" w:rsidRPr="008E058A" w:rsidRDefault="00EE2FE4" w:rsidP="008E058A">
      <w:pPr>
        <w:pStyle w:val="Heading1"/>
        <w:rPr>
          <w:rFonts w:cs="Times New Roman"/>
          <w:szCs w:val="24"/>
          <w:lang w:val="en-GB"/>
        </w:rPr>
      </w:pPr>
      <w:bookmarkStart w:id="17" w:name="_Toc38023894"/>
      <w:r w:rsidRPr="008E058A">
        <w:rPr>
          <w:rFonts w:cs="Times New Roman"/>
          <w:szCs w:val="24"/>
          <w:lang w:val="en-GB"/>
        </w:rPr>
        <w:t>Conclusion</w:t>
      </w:r>
      <w:bookmarkEnd w:id="17"/>
    </w:p>
    <w:p w:rsidR="00EC25AA" w:rsidRPr="008E058A" w:rsidRDefault="00EE2FE4" w:rsidP="008E058A">
      <w:pPr>
        <w:pStyle w:val="Normal1"/>
        <w:spacing w:line="360" w:lineRule="auto"/>
        <w:jc w:val="both"/>
        <w:rPr>
          <w:rFonts w:ascii="Times New Roman" w:eastAsia="Times New Roman" w:hAnsi="Times New Roman" w:cs="Times New Roman"/>
          <w:color w:val="000000" w:themeColor="text1"/>
          <w:sz w:val="24"/>
          <w:szCs w:val="24"/>
          <w:lang w:val="en-GB"/>
        </w:rPr>
      </w:pPr>
      <w:r w:rsidRPr="008E058A">
        <w:rPr>
          <w:rFonts w:ascii="Times New Roman" w:eastAsia="Times New Roman" w:hAnsi="Times New Roman" w:cs="Times New Roman"/>
          <w:color w:val="000000" w:themeColor="text1"/>
          <w:sz w:val="24"/>
          <w:szCs w:val="24"/>
          <w:lang w:val="en-GB"/>
        </w:rPr>
        <w:t xml:space="preserve">It can be concluded that the business manager of a company be expected to manage the company's Financial functions and also to regulate a budget analysis to find how the company will deal with the upcoming cut costs. This report has discussed the financial statements in 4 different tasks, which is required to analyse the business performance by preparing the final statements. </w:t>
      </w:r>
    </w:p>
    <w:p w:rsidR="00BD06BE" w:rsidRPr="008E058A" w:rsidRDefault="00BD06BE" w:rsidP="008E058A">
      <w:pPr>
        <w:spacing w:before="0" w:after="0"/>
        <w:jc w:val="left"/>
        <w:rPr>
          <w:rFonts w:eastAsia="Times New Roman" w:cs="Times New Roman"/>
          <w:szCs w:val="24"/>
          <w:lang w:val="en-GB"/>
        </w:rPr>
      </w:pPr>
      <w:r w:rsidRPr="008E058A">
        <w:rPr>
          <w:rFonts w:eastAsia="Times New Roman" w:cs="Times New Roman"/>
          <w:szCs w:val="24"/>
          <w:lang w:val="en-GB"/>
        </w:rPr>
        <w:br w:type="page"/>
      </w:r>
    </w:p>
    <w:p w:rsidR="00BD06BE" w:rsidRPr="008E058A" w:rsidRDefault="00BD06BE" w:rsidP="008E058A">
      <w:pPr>
        <w:pStyle w:val="Heading1"/>
        <w:rPr>
          <w:lang w:val="en-GB"/>
        </w:rPr>
      </w:pPr>
      <w:bookmarkStart w:id="18" w:name="_Toc38023895"/>
      <w:r w:rsidRPr="008E058A">
        <w:rPr>
          <w:lang w:val="en-GB"/>
        </w:rPr>
        <w:lastRenderedPageBreak/>
        <w:t>References</w:t>
      </w:r>
      <w:bookmarkEnd w:id="18"/>
      <w:r w:rsidRPr="008E058A">
        <w:rPr>
          <w:lang w:val="en-GB"/>
        </w:rPr>
        <w:t xml:space="preserve"> </w:t>
      </w:r>
    </w:p>
    <w:p w:rsidR="003812C2" w:rsidRPr="008E058A" w:rsidRDefault="003812C2" w:rsidP="003812C2">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8E058A">
        <w:rPr>
          <w:rFonts w:ascii="Times New Roman" w:hAnsi="Times New Roman" w:cs="Times New Roman"/>
          <w:color w:val="000000" w:themeColor="text1"/>
          <w:sz w:val="24"/>
          <w:szCs w:val="24"/>
          <w:shd w:val="clear" w:color="auto" w:fill="FFFFFF"/>
        </w:rPr>
        <w:t>Baydar</w:t>
      </w:r>
      <w:proofErr w:type="spellEnd"/>
      <w:r w:rsidRPr="008E058A">
        <w:rPr>
          <w:rFonts w:ascii="Times New Roman" w:hAnsi="Times New Roman" w:cs="Times New Roman"/>
          <w:color w:val="000000" w:themeColor="text1"/>
          <w:sz w:val="24"/>
          <w:szCs w:val="24"/>
          <w:shd w:val="clear" w:color="auto" w:fill="FFFFFF"/>
        </w:rPr>
        <w:t>, G.A. and Arslan, S., 2019. FOCA: A System for Classification, Digitalization and Information Retrieval of Trial Balance Documents</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proofErr w:type="spellStart"/>
      <w:r w:rsidRPr="008E058A">
        <w:rPr>
          <w:rFonts w:ascii="Times New Roman" w:hAnsi="Times New Roman" w:cs="Times New Roman"/>
          <w:color w:val="000000" w:themeColor="text1"/>
          <w:sz w:val="24"/>
          <w:szCs w:val="24"/>
          <w:shd w:val="clear" w:color="auto" w:fill="FFFFFF"/>
        </w:rPr>
        <w:t>Bidabad</w:t>
      </w:r>
      <w:proofErr w:type="spellEnd"/>
      <w:r w:rsidRPr="008E058A">
        <w:rPr>
          <w:rFonts w:ascii="Times New Roman" w:hAnsi="Times New Roman" w:cs="Times New Roman"/>
          <w:color w:val="000000" w:themeColor="text1"/>
          <w:sz w:val="24"/>
          <w:szCs w:val="24"/>
          <w:shd w:val="clear" w:color="auto" w:fill="FFFFFF"/>
        </w:rPr>
        <w:t>, B., 2019. GENERAL REGULATORY FRAMEWORK IN RASTIN PROFIT AND LOSS SHARING BANKING. </w:t>
      </w:r>
      <w:r w:rsidRPr="008E058A">
        <w:rPr>
          <w:rFonts w:ascii="Times New Roman" w:hAnsi="Times New Roman" w:cs="Times New Roman"/>
          <w:i/>
          <w:iCs/>
          <w:color w:val="000000" w:themeColor="text1"/>
          <w:sz w:val="24"/>
          <w:szCs w:val="24"/>
          <w:shd w:val="clear" w:color="auto" w:fill="FFFFFF"/>
        </w:rPr>
        <w:t>JBFEM</w:t>
      </w:r>
      <w:r w:rsidRPr="008E058A">
        <w:rPr>
          <w:rFonts w:ascii="Times New Roman" w:hAnsi="Times New Roman" w:cs="Times New Roman"/>
          <w:color w:val="000000" w:themeColor="text1"/>
          <w:sz w:val="24"/>
          <w:szCs w:val="24"/>
          <w:shd w:val="clear" w:color="auto" w:fill="FFFFFF"/>
        </w:rPr>
        <w:t>, </w:t>
      </w:r>
      <w:r w:rsidRPr="008E058A">
        <w:rPr>
          <w:rFonts w:ascii="Times New Roman" w:hAnsi="Times New Roman" w:cs="Times New Roman"/>
          <w:i/>
          <w:iCs/>
          <w:color w:val="000000" w:themeColor="text1"/>
          <w:sz w:val="24"/>
          <w:szCs w:val="24"/>
          <w:shd w:val="clear" w:color="auto" w:fill="FFFFFF"/>
        </w:rPr>
        <w:t>2</w:t>
      </w:r>
      <w:r w:rsidRPr="008E058A">
        <w:rPr>
          <w:rFonts w:ascii="Times New Roman" w:hAnsi="Times New Roman" w:cs="Times New Roman"/>
          <w:color w:val="000000" w:themeColor="text1"/>
          <w:sz w:val="24"/>
          <w:szCs w:val="24"/>
          <w:shd w:val="clear" w:color="auto" w:fill="FFFFFF"/>
        </w:rPr>
        <w:t>(1), pp.51-66.</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r w:rsidRPr="008E058A">
        <w:rPr>
          <w:rFonts w:ascii="Times New Roman" w:hAnsi="Times New Roman" w:cs="Times New Roman"/>
          <w:color w:val="000000" w:themeColor="text1"/>
          <w:sz w:val="24"/>
          <w:szCs w:val="24"/>
          <w:shd w:val="clear" w:color="auto" w:fill="FFFFFF"/>
        </w:rPr>
        <w:t>Elian, M., 2020. Determinants of off-balance sheet business in the case of GCC banking sectors. </w:t>
      </w:r>
      <w:r w:rsidRPr="008E058A">
        <w:rPr>
          <w:rFonts w:ascii="Times New Roman" w:hAnsi="Times New Roman" w:cs="Times New Roman"/>
          <w:i/>
          <w:iCs/>
          <w:color w:val="000000" w:themeColor="text1"/>
          <w:sz w:val="24"/>
          <w:szCs w:val="24"/>
          <w:shd w:val="clear" w:color="auto" w:fill="FFFFFF"/>
        </w:rPr>
        <w:t>International Journal of Banking and Finance</w:t>
      </w:r>
      <w:r w:rsidRPr="008E058A">
        <w:rPr>
          <w:rFonts w:ascii="Times New Roman" w:hAnsi="Times New Roman" w:cs="Times New Roman"/>
          <w:color w:val="000000" w:themeColor="text1"/>
          <w:sz w:val="24"/>
          <w:szCs w:val="24"/>
          <w:shd w:val="clear" w:color="auto" w:fill="FFFFFF"/>
        </w:rPr>
        <w:t>, </w:t>
      </w:r>
      <w:r w:rsidRPr="008E058A">
        <w:rPr>
          <w:rFonts w:ascii="Times New Roman" w:hAnsi="Times New Roman" w:cs="Times New Roman"/>
          <w:i/>
          <w:iCs/>
          <w:color w:val="000000" w:themeColor="text1"/>
          <w:sz w:val="24"/>
          <w:szCs w:val="24"/>
          <w:shd w:val="clear" w:color="auto" w:fill="FFFFFF"/>
        </w:rPr>
        <w:t>9</w:t>
      </w:r>
      <w:r w:rsidRPr="008E058A">
        <w:rPr>
          <w:rFonts w:ascii="Times New Roman" w:hAnsi="Times New Roman" w:cs="Times New Roman"/>
          <w:color w:val="000000" w:themeColor="text1"/>
          <w:sz w:val="24"/>
          <w:szCs w:val="24"/>
          <w:shd w:val="clear" w:color="auto" w:fill="FFFFFF"/>
        </w:rPr>
        <w:t>(3), pp.46-68.</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proofErr w:type="spellStart"/>
      <w:r w:rsidRPr="008E058A">
        <w:rPr>
          <w:rFonts w:ascii="Times New Roman" w:hAnsi="Times New Roman" w:cs="Times New Roman"/>
          <w:color w:val="000000" w:themeColor="text1"/>
          <w:sz w:val="24"/>
          <w:szCs w:val="24"/>
          <w:shd w:val="clear" w:color="auto" w:fill="FFFFFF"/>
        </w:rPr>
        <w:t>Jamaldeen</w:t>
      </w:r>
      <w:proofErr w:type="spellEnd"/>
      <w:r w:rsidRPr="008E058A">
        <w:rPr>
          <w:rFonts w:ascii="Times New Roman" w:hAnsi="Times New Roman" w:cs="Times New Roman"/>
          <w:color w:val="000000" w:themeColor="text1"/>
          <w:sz w:val="24"/>
          <w:szCs w:val="24"/>
          <w:shd w:val="clear" w:color="auto" w:fill="FFFFFF"/>
        </w:rPr>
        <w:t>, F., 2020. Financial Reporting Differences of Profit and Loss Sharing Investment Deposits in Islamic banks: A Cross-Country Study.</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r w:rsidRPr="008E058A">
        <w:rPr>
          <w:rFonts w:ascii="Times New Roman" w:hAnsi="Times New Roman" w:cs="Times New Roman"/>
          <w:color w:val="000000" w:themeColor="text1"/>
          <w:sz w:val="24"/>
          <w:szCs w:val="24"/>
          <w:shd w:val="clear" w:color="auto" w:fill="FFFFFF"/>
        </w:rPr>
        <w:t xml:space="preserve">Kim, J., Kim, R. and Kim, S., 2020. Does financial statement comparability mitigate delayed trading volume before earnings </w:t>
      </w:r>
      <w:proofErr w:type="gramStart"/>
      <w:r w:rsidRPr="008E058A">
        <w:rPr>
          <w:rFonts w:ascii="Times New Roman" w:hAnsi="Times New Roman" w:cs="Times New Roman"/>
          <w:color w:val="000000" w:themeColor="text1"/>
          <w:sz w:val="24"/>
          <w:szCs w:val="24"/>
          <w:shd w:val="clear" w:color="auto" w:fill="FFFFFF"/>
        </w:rPr>
        <w:t>announcements?.</w:t>
      </w:r>
      <w:proofErr w:type="gramEnd"/>
      <w:r w:rsidRPr="008E058A">
        <w:rPr>
          <w:rFonts w:ascii="Times New Roman" w:hAnsi="Times New Roman" w:cs="Times New Roman"/>
          <w:color w:val="000000" w:themeColor="text1"/>
          <w:sz w:val="24"/>
          <w:szCs w:val="24"/>
          <w:shd w:val="clear" w:color="auto" w:fill="FFFFFF"/>
        </w:rPr>
        <w:t> </w:t>
      </w:r>
      <w:r w:rsidRPr="008E058A">
        <w:rPr>
          <w:rFonts w:ascii="Times New Roman" w:hAnsi="Times New Roman" w:cs="Times New Roman"/>
          <w:i/>
          <w:iCs/>
          <w:color w:val="000000" w:themeColor="text1"/>
          <w:sz w:val="24"/>
          <w:szCs w:val="24"/>
          <w:shd w:val="clear" w:color="auto" w:fill="FFFFFF"/>
        </w:rPr>
        <w:t>Journal of Business Research</w:t>
      </w:r>
      <w:r w:rsidRPr="008E058A">
        <w:rPr>
          <w:rFonts w:ascii="Times New Roman" w:hAnsi="Times New Roman" w:cs="Times New Roman"/>
          <w:color w:val="000000" w:themeColor="text1"/>
          <w:sz w:val="24"/>
          <w:szCs w:val="24"/>
          <w:shd w:val="clear" w:color="auto" w:fill="FFFFFF"/>
        </w:rPr>
        <w:t>, </w:t>
      </w:r>
      <w:r w:rsidRPr="008E058A">
        <w:rPr>
          <w:rFonts w:ascii="Times New Roman" w:hAnsi="Times New Roman" w:cs="Times New Roman"/>
          <w:i/>
          <w:iCs/>
          <w:color w:val="000000" w:themeColor="text1"/>
          <w:sz w:val="24"/>
          <w:szCs w:val="24"/>
          <w:shd w:val="clear" w:color="auto" w:fill="FFFFFF"/>
        </w:rPr>
        <w:t>107</w:t>
      </w:r>
      <w:r w:rsidRPr="008E058A">
        <w:rPr>
          <w:rFonts w:ascii="Times New Roman" w:hAnsi="Times New Roman" w:cs="Times New Roman"/>
          <w:color w:val="000000" w:themeColor="text1"/>
          <w:sz w:val="24"/>
          <w:szCs w:val="24"/>
          <w:shd w:val="clear" w:color="auto" w:fill="FFFFFF"/>
        </w:rPr>
        <w:t>, pp.62-75.</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r w:rsidRPr="008E058A">
        <w:rPr>
          <w:rFonts w:ascii="Times New Roman" w:hAnsi="Times New Roman" w:cs="Times New Roman"/>
          <w:color w:val="000000" w:themeColor="text1"/>
          <w:sz w:val="24"/>
          <w:szCs w:val="24"/>
          <w:shd w:val="clear" w:color="auto" w:fill="FFFFFF"/>
        </w:rPr>
        <w:t xml:space="preserve">Laurier, W., </w:t>
      </w:r>
      <w:proofErr w:type="spellStart"/>
      <w:r w:rsidRPr="008E058A">
        <w:rPr>
          <w:rFonts w:ascii="Times New Roman" w:hAnsi="Times New Roman" w:cs="Times New Roman"/>
          <w:color w:val="000000" w:themeColor="text1"/>
          <w:sz w:val="24"/>
          <w:szCs w:val="24"/>
          <w:shd w:val="clear" w:color="auto" w:fill="FFFFFF"/>
        </w:rPr>
        <w:t>Schwaiger</w:t>
      </w:r>
      <w:proofErr w:type="spellEnd"/>
      <w:r w:rsidRPr="008E058A">
        <w:rPr>
          <w:rFonts w:ascii="Times New Roman" w:hAnsi="Times New Roman" w:cs="Times New Roman"/>
          <w:color w:val="000000" w:themeColor="text1"/>
          <w:sz w:val="24"/>
          <w:szCs w:val="24"/>
          <w:shd w:val="clear" w:color="auto" w:fill="FFFFFF"/>
        </w:rPr>
        <w:t xml:space="preserve">, W.S. and </w:t>
      </w:r>
      <w:proofErr w:type="spellStart"/>
      <w:r w:rsidRPr="008E058A">
        <w:rPr>
          <w:rFonts w:ascii="Times New Roman" w:hAnsi="Times New Roman" w:cs="Times New Roman"/>
          <w:color w:val="000000" w:themeColor="text1"/>
          <w:sz w:val="24"/>
          <w:szCs w:val="24"/>
          <w:shd w:val="clear" w:color="auto" w:fill="FFFFFF"/>
        </w:rPr>
        <w:t>Polovina</w:t>
      </w:r>
      <w:proofErr w:type="spellEnd"/>
      <w:r w:rsidRPr="008E058A">
        <w:rPr>
          <w:rFonts w:ascii="Times New Roman" w:hAnsi="Times New Roman" w:cs="Times New Roman"/>
          <w:color w:val="000000" w:themeColor="text1"/>
          <w:sz w:val="24"/>
          <w:szCs w:val="24"/>
          <w:shd w:val="clear" w:color="auto" w:fill="FFFFFF"/>
        </w:rPr>
        <w:t xml:space="preserve">, S., 2020. Traditional Accounting with </w:t>
      </w:r>
      <w:proofErr w:type="spellStart"/>
      <w:r w:rsidRPr="008E058A">
        <w:rPr>
          <w:rFonts w:ascii="Times New Roman" w:hAnsi="Times New Roman" w:cs="Times New Roman"/>
          <w:color w:val="000000" w:themeColor="text1"/>
          <w:sz w:val="24"/>
          <w:szCs w:val="24"/>
          <w:shd w:val="clear" w:color="auto" w:fill="FFFFFF"/>
        </w:rPr>
        <w:t>Decentalised</w:t>
      </w:r>
      <w:proofErr w:type="spellEnd"/>
      <w:r w:rsidRPr="008E058A">
        <w:rPr>
          <w:rFonts w:ascii="Times New Roman" w:hAnsi="Times New Roman" w:cs="Times New Roman"/>
          <w:color w:val="000000" w:themeColor="text1"/>
          <w:sz w:val="24"/>
          <w:szCs w:val="24"/>
          <w:shd w:val="clear" w:color="auto" w:fill="FFFFFF"/>
        </w:rPr>
        <w:t xml:space="preserve"> Ledger Technology. In </w:t>
      </w:r>
      <w:r w:rsidRPr="008E058A">
        <w:rPr>
          <w:rFonts w:ascii="Times New Roman" w:hAnsi="Times New Roman" w:cs="Times New Roman"/>
          <w:i/>
          <w:iCs/>
          <w:color w:val="000000" w:themeColor="text1"/>
          <w:sz w:val="24"/>
          <w:szCs w:val="24"/>
          <w:shd w:val="clear" w:color="auto" w:fill="FFFFFF"/>
        </w:rPr>
        <w:t>14th International Workshop on Value Modelling and Business Ontologies</w:t>
      </w:r>
      <w:r w:rsidRPr="008E058A">
        <w:rPr>
          <w:rFonts w:ascii="Times New Roman" w:hAnsi="Times New Roman" w:cs="Times New Roman"/>
          <w:color w:val="000000" w:themeColor="text1"/>
          <w:sz w:val="24"/>
          <w:szCs w:val="24"/>
          <w:shd w:val="clear" w:color="auto" w:fill="FFFFFF"/>
        </w:rPr>
        <w:t>.</w:t>
      </w:r>
    </w:p>
    <w:p w:rsidR="003812C2" w:rsidRPr="008E058A" w:rsidRDefault="003812C2" w:rsidP="003812C2">
      <w:pPr>
        <w:pStyle w:val="Normal1"/>
        <w:spacing w:line="360" w:lineRule="auto"/>
        <w:jc w:val="both"/>
        <w:rPr>
          <w:rFonts w:ascii="Times New Roman" w:hAnsi="Times New Roman" w:cs="Times New Roman"/>
          <w:color w:val="000000" w:themeColor="text1"/>
          <w:sz w:val="24"/>
          <w:szCs w:val="24"/>
          <w:shd w:val="clear" w:color="auto" w:fill="FFFFFF"/>
        </w:rPr>
      </w:pPr>
      <w:r w:rsidRPr="008E058A">
        <w:rPr>
          <w:rFonts w:ascii="Times New Roman" w:hAnsi="Times New Roman" w:cs="Times New Roman"/>
          <w:color w:val="000000" w:themeColor="text1"/>
          <w:sz w:val="24"/>
          <w:szCs w:val="24"/>
          <w:shd w:val="clear" w:color="auto" w:fill="FFFFFF"/>
        </w:rPr>
        <w:t>Robinson, T.R., 2020. </w:t>
      </w:r>
      <w:r w:rsidRPr="008E058A">
        <w:rPr>
          <w:rFonts w:ascii="Times New Roman" w:hAnsi="Times New Roman" w:cs="Times New Roman"/>
          <w:i/>
          <w:iCs/>
          <w:color w:val="000000" w:themeColor="text1"/>
          <w:sz w:val="24"/>
          <w:szCs w:val="24"/>
          <w:shd w:val="clear" w:color="auto" w:fill="FFFFFF"/>
        </w:rPr>
        <w:t>International financial statement analysis</w:t>
      </w:r>
      <w:r w:rsidRPr="008E058A">
        <w:rPr>
          <w:rFonts w:ascii="Times New Roman" w:hAnsi="Times New Roman" w:cs="Times New Roman"/>
          <w:color w:val="000000" w:themeColor="text1"/>
          <w:sz w:val="24"/>
          <w:szCs w:val="24"/>
          <w:shd w:val="clear" w:color="auto" w:fill="FFFFFF"/>
        </w:rPr>
        <w:t>. John Wiley &amp; Sons.</w:t>
      </w:r>
    </w:p>
    <w:p w:rsidR="00EC25AA" w:rsidRPr="008E058A" w:rsidRDefault="00EC25AA" w:rsidP="008E058A">
      <w:pPr>
        <w:pStyle w:val="Normal1"/>
        <w:spacing w:line="360" w:lineRule="auto"/>
        <w:jc w:val="both"/>
        <w:rPr>
          <w:rFonts w:ascii="Times New Roman" w:eastAsia="Times New Roman" w:hAnsi="Times New Roman" w:cs="Times New Roman"/>
          <w:b/>
          <w:color w:val="000000" w:themeColor="text1"/>
          <w:sz w:val="24"/>
          <w:szCs w:val="24"/>
          <w:lang w:val="en-GB"/>
        </w:rPr>
      </w:pPr>
    </w:p>
    <w:sectPr w:rsidR="00EC25AA" w:rsidRPr="008E058A" w:rsidSect="00EC25A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4E2D" w:rsidRDefault="00384E2D" w:rsidP="00F74DBC">
      <w:pPr>
        <w:spacing w:before="0" w:after="0" w:line="240" w:lineRule="auto"/>
      </w:pPr>
      <w:r>
        <w:separator/>
      </w:r>
    </w:p>
  </w:endnote>
  <w:endnote w:type="continuationSeparator" w:id="0">
    <w:p w:rsidR="00384E2D" w:rsidRDefault="00384E2D" w:rsidP="00F74D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2681"/>
      <w:docPartObj>
        <w:docPartGallery w:val="Page Numbers (Bottom of Page)"/>
        <w:docPartUnique/>
      </w:docPartObj>
    </w:sdtPr>
    <w:sdtContent>
      <w:p w:rsidR="00B73DEE" w:rsidRDefault="00B73DEE">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rsidR="00B73DEE" w:rsidRDefault="00B73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4E2D" w:rsidRDefault="00384E2D" w:rsidP="00F74DBC">
      <w:pPr>
        <w:spacing w:before="0" w:after="0" w:line="240" w:lineRule="auto"/>
      </w:pPr>
      <w:r>
        <w:separator/>
      </w:r>
    </w:p>
  </w:footnote>
  <w:footnote w:type="continuationSeparator" w:id="0">
    <w:p w:rsidR="00384E2D" w:rsidRDefault="00384E2D" w:rsidP="00F74D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07684"/>
    <w:multiLevelType w:val="hybridMultilevel"/>
    <w:tmpl w:val="D2D6F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B4034"/>
    <w:multiLevelType w:val="hybridMultilevel"/>
    <w:tmpl w:val="9B7ED6CE"/>
    <w:lvl w:ilvl="0" w:tplc="98F2ECC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C4A65"/>
    <w:multiLevelType w:val="hybridMultilevel"/>
    <w:tmpl w:val="66949B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9A2503"/>
    <w:multiLevelType w:val="hybridMultilevel"/>
    <w:tmpl w:val="7938F322"/>
    <w:lvl w:ilvl="0" w:tplc="EBA6F84E">
      <w:start w:val="1"/>
      <w:numFmt w:val="lowerLetter"/>
      <w:lvlText w:val="%1)"/>
      <w:lvlJc w:val="left"/>
      <w:pPr>
        <w:ind w:left="720" w:hanging="360"/>
      </w:pPr>
      <w:rPr>
        <w:rFonts w:eastAsia="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25AA"/>
    <w:rsid w:val="00035062"/>
    <w:rsid w:val="00037415"/>
    <w:rsid w:val="000376EC"/>
    <w:rsid w:val="00056BEC"/>
    <w:rsid w:val="00057AFE"/>
    <w:rsid w:val="000604D3"/>
    <w:rsid w:val="00067AA9"/>
    <w:rsid w:val="000832C6"/>
    <w:rsid w:val="000E4FBA"/>
    <w:rsid w:val="00102215"/>
    <w:rsid w:val="00146642"/>
    <w:rsid w:val="0017461A"/>
    <w:rsid w:val="001774FB"/>
    <w:rsid w:val="001C6BC8"/>
    <w:rsid w:val="001E6389"/>
    <w:rsid w:val="002157B2"/>
    <w:rsid w:val="00215D7E"/>
    <w:rsid w:val="00222A13"/>
    <w:rsid w:val="00227752"/>
    <w:rsid w:val="002366E3"/>
    <w:rsid w:val="00254905"/>
    <w:rsid w:val="0026370A"/>
    <w:rsid w:val="0026661F"/>
    <w:rsid w:val="002871D8"/>
    <w:rsid w:val="002A3490"/>
    <w:rsid w:val="002D2CB3"/>
    <w:rsid w:val="002E07DA"/>
    <w:rsid w:val="002E7120"/>
    <w:rsid w:val="003022B3"/>
    <w:rsid w:val="00323456"/>
    <w:rsid w:val="00332480"/>
    <w:rsid w:val="003423FA"/>
    <w:rsid w:val="0035394B"/>
    <w:rsid w:val="00364BC3"/>
    <w:rsid w:val="003812C2"/>
    <w:rsid w:val="00381952"/>
    <w:rsid w:val="00384E2D"/>
    <w:rsid w:val="0038521B"/>
    <w:rsid w:val="00391754"/>
    <w:rsid w:val="003B22D6"/>
    <w:rsid w:val="004006F0"/>
    <w:rsid w:val="00403C56"/>
    <w:rsid w:val="00422F88"/>
    <w:rsid w:val="00442DD9"/>
    <w:rsid w:val="00453B29"/>
    <w:rsid w:val="00460F02"/>
    <w:rsid w:val="004745FC"/>
    <w:rsid w:val="00475414"/>
    <w:rsid w:val="004C0560"/>
    <w:rsid w:val="004C4C3A"/>
    <w:rsid w:val="004E06B1"/>
    <w:rsid w:val="005377F4"/>
    <w:rsid w:val="005419DD"/>
    <w:rsid w:val="0056777C"/>
    <w:rsid w:val="0058687F"/>
    <w:rsid w:val="00586FA0"/>
    <w:rsid w:val="00591585"/>
    <w:rsid w:val="005A24D5"/>
    <w:rsid w:val="005A2793"/>
    <w:rsid w:val="005A555D"/>
    <w:rsid w:val="005B06CE"/>
    <w:rsid w:val="005B0E8E"/>
    <w:rsid w:val="005C7E36"/>
    <w:rsid w:val="005E39C9"/>
    <w:rsid w:val="00612EB3"/>
    <w:rsid w:val="00616909"/>
    <w:rsid w:val="00621678"/>
    <w:rsid w:val="00670B1D"/>
    <w:rsid w:val="00670F29"/>
    <w:rsid w:val="00673DE4"/>
    <w:rsid w:val="006B0FB6"/>
    <w:rsid w:val="006B2E1C"/>
    <w:rsid w:val="006B3453"/>
    <w:rsid w:val="006B5E69"/>
    <w:rsid w:val="006D565D"/>
    <w:rsid w:val="006E0C7D"/>
    <w:rsid w:val="006E7386"/>
    <w:rsid w:val="007543BA"/>
    <w:rsid w:val="00757064"/>
    <w:rsid w:val="00770235"/>
    <w:rsid w:val="007753D9"/>
    <w:rsid w:val="008029D4"/>
    <w:rsid w:val="00803F27"/>
    <w:rsid w:val="00806B16"/>
    <w:rsid w:val="008116D3"/>
    <w:rsid w:val="0084070B"/>
    <w:rsid w:val="00852CC9"/>
    <w:rsid w:val="00856A8A"/>
    <w:rsid w:val="00862C91"/>
    <w:rsid w:val="008640AC"/>
    <w:rsid w:val="00867C15"/>
    <w:rsid w:val="00882092"/>
    <w:rsid w:val="008876C2"/>
    <w:rsid w:val="008B6D22"/>
    <w:rsid w:val="008E058A"/>
    <w:rsid w:val="008E4D77"/>
    <w:rsid w:val="00930C00"/>
    <w:rsid w:val="00933888"/>
    <w:rsid w:val="00946679"/>
    <w:rsid w:val="00961F33"/>
    <w:rsid w:val="009767F9"/>
    <w:rsid w:val="009770D9"/>
    <w:rsid w:val="009A155C"/>
    <w:rsid w:val="009A7853"/>
    <w:rsid w:val="009A7D7E"/>
    <w:rsid w:val="009E194A"/>
    <w:rsid w:val="009F7425"/>
    <w:rsid w:val="00A36FC6"/>
    <w:rsid w:val="00A3752F"/>
    <w:rsid w:val="00A37BE5"/>
    <w:rsid w:val="00A42A49"/>
    <w:rsid w:val="00A56C64"/>
    <w:rsid w:val="00AA3FC1"/>
    <w:rsid w:val="00AB09D4"/>
    <w:rsid w:val="00AC09DA"/>
    <w:rsid w:val="00AE1474"/>
    <w:rsid w:val="00B2348D"/>
    <w:rsid w:val="00B37901"/>
    <w:rsid w:val="00B43DB7"/>
    <w:rsid w:val="00B45E1C"/>
    <w:rsid w:val="00B555AA"/>
    <w:rsid w:val="00B56560"/>
    <w:rsid w:val="00B71544"/>
    <w:rsid w:val="00B7324F"/>
    <w:rsid w:val="00B73DEE"/>
    <w:rsid w:val="00BA1532"/>
    <w:rsid w:val="00BC51BC"/>
    <w:rsid w:val="00BD06BE"/>
    <w:rsid w:val="00BD7228"/>
    <w:rsid w:val="00BE2F8B"/>
    <w:rsid w:val="00C05BCB"/>
    <w:rsid w:val="00C53722"/>
    <w:rsid w:val="00C54368"/>
    <w:rsid w:val="00C55E75"/>
    <w:rsid w:val="00C7113E"/>
    <w:rsid w:val="00C76813"/>
    <w:rsid w:val="00C81EE7"/>
    <w:rsid w:val="00CB0561"/>
    <w:rsid w:val="00CB123D"/>
    <w:rsid w:val="00CB565C"/>
    <w:rsid w:val="00CC3A74"/>
    <w:rsid w:val="00CF7395"/>
    <w:rsid w:val="00D54F77"/>
    <w:rsid w:val="00D57C6B"/>
    <w:rsid w:val="00DA5900"/>
    <w:rsid w:val="00DC48F9"/>
    <w:rsid w:val="00DD5A56"/>
    <w:rsid w:val="00DF15D2"/>
    <w:rsid w:val="00E054B0"/>
    <w:rsid w:val="00E21179"/>
    <w:rsid w:val="00E4021E"/>
    <w:rsid w:val="00E51A0C"/>
    <w:rsid w:val="00E60A6A"/>
    <w:rsid w:val="00E86992"/>
    <w:rsid w:val="00EB016B"/>
    <w:rsid w:val="00EB2BE5"/>
    <w:rsid w:val="00EB2C1E"/>
    <w:rsid w:val="00EB5497"/>
    <w:rsid w:val="00EC25AA"/>
    <w:rsid w:val="00EC56AE"/>
    <w:rsid w:val="00ED6D49"/>
    <w:rsid w:val="00ED7CA1"/>
    <w:rsid w:val="00EE0562"/>
    <w:rsid w:val="00EE130E"/>
    <w:rsid w:val="00EE2FE4"/>
    <w:rsid w:val="00EE4EA3"/>
    <w:rsid w:val="00EE581F"/>
    <w:rsid w:val="00EF4CEE"/>
    <w:rsid w:val="00F11EEF"/>
    <w:rsid w:val="00F169E7"/>
    <w:rsid w:val="00F23DAB"/>
    <w:rsid w:val="00F27996"/>
    <w:rsid w:val="00F34D32"/>
    <w:rsid w:val="00F53D87"/>
    <w:rsid w:val="00F53DC1"/>
    <w:rsid w:val="00F654BD"/>
    <w:rsid w:val="00F676FB"/>
    <w:rsid w:val="00F7366E"/>
    <w:rsid w:val="00F74DBC"/>
    <w:rsid w:val="00F85552"/>
    <w:rsid w:val="00FB5A04"/>
    <w:rsid w:val="00FC34E9"/>
    <w:rsid w:val="00FC5776"/>
    <w:rsid w:val="00FF5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7B88"/>
  <w15:docId w15:val="{9A94CCDA-F952-014C-B549-E3DDFFD44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5D2"/>
    <w:pPr>
      <w:spacing w:before="120" w:after="120" w:line="360" w:lineRule="auto"/>
      <w:jc w:val="both"/>
    </w:pPr>
    <w:rPr>
      <w:rFonts w:ascii="Times New Roman" w:hAnsi="Times New Roman"/>
      <w:color w:val="000000" w:themeColor="text1"/>
      <w:sz w:val="24"/>
    </w:rPr>
  </w:style>
  <w:style w:type="paragraph" w:styleId="Heading1">
    <w:name w:val="heading 1"/>
    <w:basedOn w:val="Normal1"/>
    <w:next w:val="Normal1"/>
    <w:rsid w:val="00EE2FE4"/>
    <w:pPr>
      <w:keepNext/>
      <w:keepLines/>
      <w:spacing w:before="28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E2FE4"/>
    <w:pPr>
      <w:keepNext/>
      <w:keepLines/>
      <w:spacing w:before="24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EC25AA"/>
    <w:pPr>
      <w:keepNext/>
      <w:keepLines/>
      <w:spacing w:before="320" w:after="80"/>
      <w:outlineLvl w:val="2"/>
    </w:pPr>
    <w:rPr>
      <w:color w:val="434343"/>
      <w:sz w:val="28"/>
      <w:szCs w:val="28"/>
    </w:rPr>
  </w:style>
  <w:style w:type="paragraph" w:styleId="Heading4">
    <w:name w:val="heading 4"/>
    <w:basedOn w:val="Normal1"/>
    <w:next w:val="Normal1"/>
    <w:rsid w:val="00EC25AA"/>
    <w:pPr>
      <w:keepNext/>
      <w:keepLines/>
      <w:spacing w:before="280" w:after="80"/>
      <w:outlineLvl w:val="3"/>
    </w:pPr>
    <w:rPr>
      <w:color w:val="666666"/>
      <w:sz w:val="24"/>
      <w:szCs w:val="24"/>
    </w:rPr>
  </w:style>
  <w:style w:type="paragraph" w:styleId="Heading5">
    <w:name w:val="heading 5"/>
    <w:basedOn w:val="Normal1"/>
    <w:next w:val="Normal1"/>
    <w:rsid w:val="00EC25AA"/>
    <w:pPr>
      <w:keepNext/>
      <w:keepLines/>
      <w:spacing w:before="240" w:after="80"/>
      <w:outlineLvl w:val="4"/>
    </w:pPr>
    <w:rPr>
      <w:color w:val="666666"/>
    </w:rPr>
  </w:style>
  <w:style w:type="paragraph" w:styleId="Heading6">
    <w:name w:val="heading 6"/>
    <w:basedOn w:val="Normal1"/>
    <w:next w:val="Normal1"/>
    <w:rsid w:val="00EC25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25AA"/>
  </w:style>
  <w:style w:type="paragraph" w:styleId="Title">
    <w:name w:val="Title"/>
    <w:basedOn w:val="Normal1"/>
    <w:next w:val="Normal1"/>
    <w:rsid w:val="00EC25AA"/>
    <w:pPr>
      <w:keepNext/>
      <w:keepLines/>
      <w:spacing w:after="60"/>
    </w:pPr>
    <w:rPr>
      <w:sz w:val="52"/>
      <w:szCs w:val="52"/>
    </w:rPr>
  </w:style>
  <w:style w:type="paragraph" w:styleId="Subtitle">
    <w:name w:val="Subtitle"/>
    <w:basedOn w:val="Normal1"/>
    <w:next w:val="Normal1"/>
    <w:rsid w:val="00EC25AA"/>
    <w:pPr>
      <w:keepNext/>
      <w:keepLines/>
      <w:spacing w:after="320"/>
    </w:pPr>
    <w:rPr>
      <w:color w:val="666666"/>
      <w:sz w:val="30"/>
      <w:szCs w:val="30"/>
    </w:rPr>
  </w:style>
  <w:style w:type="table" w:customStyle="1" w:styleId="a">
    <w:basedOn w:val="TableNormal"/>
    <w:rsid w:val="00EC25AA"/>
    <w:tblPr>
      <w:tblStyleRowBandSize w:val="1"/>
      <w:tblStyleColBandSize w:val="1"/>
      <w:tblCellMar>
        <w:top w:w="100" w:type="dxa"/>
        <w:left w:w="100" w:type="dxa"/>
        <w:bottom w:w="100" w:type="dxa"/>
        <w:right w:w="100" w:type="dxa"/>
      </w:tblCellMar>
    </w:tblPr>
  </w:style>
  <w:style w:type="table" w:customStyle="1" w:styleId="a0">
    <w:basedOn w:val="TableNormal"/>
    <w:rsid w:val="00EC25AA"/>
    <w:tblPr>
      <w:tblStyleRowBandSize w:val="1"/>
      <w:tblStyleColBandSize w:val="1"/>
      <w:tblCellMar>
        <w:top w:w="100" w:type="dxa"/>
        <w:left w:w="100" w:type="dxa"/>
        <w:bottom w:w="100" w:type="dxa"/>
        <w:right w:w="100" w:type="dxa"/>
      </w:tblCellMar>
    </w:tblPr>
  </w:style>
  <w:style w:type="table" w:customStyle="1" w:styleId="a1">
    <w:basedOn w:val="TableNormal"/>
    <w:rsid w:val="00EC25AA"/>
    <w:tblPr>
      <w:tblStyleRowBandSize w:val="1"/>
      <w:tblStyleColBandSize w:val="1"/>
      <w:tblCellMar>
        <w:top w:w="100" w:type="dxa"/>
        <w:left w:w="100" w:type="dxa"/>
        <w:bottom w:w="100" w:type="dxa"/>
        <w:right w:w="100" w:type="dxa"/>
      </w:tblCellMar>
    </w:tblPr>
  </w:style>
  <w:style w:type="table" w:customStyle="1" w:styleId="a2">
    <w:basedOn w:val="TableNormal"/>
    <w:rsid w:val="00EC25AA"/>
    <w:tblPr>
      <w:tblStyleRowBandSize w:val="1"/>
      <w:tblStyleColBandSize w:val="1"/>
      <w:tblCellMar>
        <w:top w:w="100" w:type="dxa"/>
        <w:left w:w="100" w:type="dxa"/>
        <w:bottom w:w="100" w:type="dxa"/>
        <w:right w:w="100" w:type="dxa"/>
      </w:tblCellMar>
    </w:tblPr>
  </w:style>
  <w:style w:type="table" w:customStyle="1" w:styleId="a3">
    <w:basedOn w:val="TableNormal"/>
    <w:rsid w:val="00EC25AA"/>
    <w:tblPr>
      <w:tblStyleRowBandSize w:val="1"/>
      <w:tblStyleColBandSize w:val="1"/>
      <w:tblCellMar>
        <w:top w:w="100" w:type="dxa"/>
        <w:left w:w="100" w:type="dxa"/>
        <w:bottom w:w="100" w:type="dxa"/>
        <w:right w:w="100" w:type="dxa"/>
      </w:tblCellMar>
    </w:tblPr>
  </w:style>
  <w:style w:type="table" w:customStyle="1" w:styleId="a4">
    <w:basedOn w:val="TableNormal"/>
    <w:rsid w:val="00EC25AA"/>
    <w:tblPr>
      <w:tblStyleRowBandSize w:val="1"/>
      <w:tblStyleColBandSize w:val="1"/>
      <w:tblCellMar>
        <w:top w:w="100" w:type="dxa"/>
        <w:left w:w="100" w:type="dxa"/>
        <w:bottom w:w="100" w:type="dxa"/>
        <w:right w:w="100" w:type="dxa"/>
      </w:tblCellMar>
    </w:tblPr>
  </w:style>
  <w:style w:type="table" w:customStyle="1" w:styleId="a5">
    <w:basedOn w:val="TableNormal"/>
    <w:rsid w:val="00EC25AA"/>
    <w:tblPr>
      <w:tblStyleRowBandSize w:val="1"/>
      <w:tblStyleColBandSize w:val="1"/>
      <w:tblCellMar>
        <w:top w:w="100" w:type="dxa"/>
        <w:left w:w="100" w:type="dxa"/>
        <w:bottom w:w="100" w:type="dxa"/>
        <w:right w:w="100" w:type="dxa"/>
      </w:tblCellMar>
    </w:tblPr>
  </w:style>
  <w:style w:type="table" w:customStyle="1" w:styleId="a6">
    <w:basedOn w:val="TableNormal"/>
    <w:rsid w:val="00EC25AA"/>
    <w:tblPr>
      <w:tblStyleRowBandSize w:val="1"/>
      <w:tblStyleColBandSize w:val="1"/>
      <w:tblCellMar>
        <w:top w:w="100" w:type="dxa"/>
        <w:left w:w="100" w:type="dxa"/>
        <w:bottom w:w="100" w:type="dxa"/>
        <w:right w:w="100" w:type="dxa"/>
      </w:tblCellMar>
    </w:tblPr>
  </w:style>
  <w:style w:type="table" w:customStyle="1" w:styleId="a7">
    <w:basedOn w:val="TableNormal"/>
    <w:rsid w:val="00EC25AA"/>
    <w:tblPr>
      <w:tblStyleRowBandSize w:val="1"/>
      <w:tblStyleColBandSize w:val="1"/>
      <w:tblCellMar>
        <w:top w:w="100" w:type="dxa"/>
        <w:left w:w="100" w:type="dxa"/>
        <w:bottom w:w="100" w:type="dxa"/>
        <w:right w:w="100" w:type="dxa"/>
      </w:tblCellMar>
    </w:tblPr>
  </w:style>
  <w:style w:type="table" w:customStyle="1" w:styleId="a8">
    <w:basedOn w:val="TableNormal"/>
    <w:rsid w:val="00EC25AA"/>
    <w:tblPr>
      <w:tblStyleRowBandSize w:val="1"/>
      <w:tblStyleColBandSize w:val="1"/>
      <w:tblCellMar>
        <w:top w:w="100" w:type="dxa"/>
        <w:left w:w="100" w:type="dxa"/>
        <w:bottom w:w="100" w:type="dxa"/>
        <w:right w:w="100" w:type="dxa"/>
      </w:tblCellMar>
    </w:tblPr>
  </w:style>
  <w:style w:type="table" w:customStyle="1" w:styleId="a9">
    <w:basedOn w:val="TableNormal"/>
    <w:rsid w:val="00EC25AA"/>
    <w:tblPr>
      <w:tblStyleRowBandSize w:val="1"/>
      <w:tblStyleColBandSize w:val="1"/>
      <w:tblCellMar>
        <w:top w:w="100" w:type="dxa"/>
        <w:left w:w="100" w:type="dxa"/>
        <w:bottom w:w="100" w:type="dxa"/>
        <w:right w:w="100" w:type="dxa"/>
      </w:tblCellMar>
    </w:tblPr>
  </w:style>
  <w:style w:type="table" w:customStyle="1" w:styleId="aa">
    <w:basedOn w:val="TableNormal"/>
    <w:rsid w:val="00EC25AA"/>
    <w:tblPr>
      <w:tblStyleRowBandSize w:val="1"/>
      <w:tblStyleColBandSize w:val="1"/>
      <w:tblCellMar>
        <w:top w:w="100" w:type="dxa"/>
        <w:left w:w="100" w:type="dxa"/>
        <w:bottom w:w="100" w:type="dxa"/>
        <w:right w:w="100" w:type="dxa"/>
      </w:tblCellMar>
    </w:tblPr>
  </w:style>
  <w:style w:type="table" w:customStyle="1" w:styleId="ab">
    <w:basedOn w:val="TableNormal"/>
    <w:rsid w:val="00EC25AA"/>
    <w:tblPr>
      <w:tblStyleRowBandSize w:val="1"/>
      <w:tblStyleColBandSize w:val="1"/>
      <w:tblCellMar>
        <w:top w:w="100" w:type="dxa"/>
        <w:left w:w="100" w:type="dxa"/>
        <w:bottom w:w="100" w:type="dxa"/>
        <w:right w:w="100" w:type="dxa"/>
      </w:tblCellMar>
    </w:tblPr>
  </w:style>
  <w:style w:type="table" w:customStyle="1" w:styleId="ac">
    <w:basedOn w:val="TableNormal"/>
    <w:rsid w:val="00EC25AA"/>
    <w:tblPr>
      <w:tblStyleRowBandSize w:val="1"/>
      <w:tblStyleColBandSize w:val="1"/>
      <w:tblCellMar>
        <w:top w:w="100" w:type="dxa"/>
        <w:left w:w="100" w:type="dxa"/>
        <w:bottom w:w="100" w:type="dxa"/>
        <w:right w:w="100" w:type="dxa"/>
      </w:tblCellMar>
    </w:tblPr>
  </w:style>
  <w:style w:type="table" w:customStyle="1" w:styleId="ad">
    <w:basedOn w:val="TableNormal"/>
    <w:rsid w:val="00EC25AA"/>
    <w:tblPr>
      <w:tblStyleRowBandSize w:val="1"/>
      <w:tblStyleColBandSize w:val="1"/>
      <w:tblCellMar>
        <w:top w:w="100" w:type="dxa"/>
        <w:left w:w="100" w:type="dxa"/>
        <w:bottom w:w="100" w:type="dxa"/>
        <w:right w:w="100" w:type="dxa"/>
      </w:tblCellMar>
    </w:tblPr>
  </w:style>
  <w:style w:type="table" w:customStyle="1" w:styleId="ae">
    <w:basedOn w:val="TableNormal"/>
    <w:rsid w:val="00EC25AA"/>
    <w:tblPr>
      <w:tblStyleRowBandSize w:val="1"/>
      <w:tblStyleColBandSize w:val="1"/>
      <w:tblCellMar>
        <w:top w:w="100" w:type="dxa"/>
        <w:left w:w="100" w:type="dxa"/>
        <w:bottom w:w="100" w:type="dxa"/>
        <w:right w:w="100" w:type="dxa"/>
      </w:tblCellMar>
    </w:tblPr>
  </w:style>
  <w:style w:type="table" w:customStyle="1" w:styleId="af">
    <w:basedOn w:val="TableNormal"/>
    <w:rsid w:val="00EC25AA"/>
    <w:tblPr>
      <w:tblStyleRowBandSize w:val="1"/>
      <w:tblStyleColBandSize w:val="1"/>
      <w:tblCellMar>
        <w:top w:w="100" w:type="dxa"/>
        <w:left w:w="100" w:type="dxa"/>
        <w:bottom w:w="100" w:type="dxa"/>
        <w:right w:w="100" w:type="dxa"/>
      </w:tblCellMar>
    </w:tblPr>
  </w:style>
  <w:style w:type="table" w:customStyle="1" w:styleId="af0">
    <w:basedOn w:val="TableNormal"/>
    <w:rsid w:val="00EC25AA"/>
    <w:tblPr>
      <w:tblStyleRowBandSize w:val="1"/>
      <w:tblStyleColBandSize w:val="1"/>
      <w:tblCellMar>
        <w:top w:w="100" w:type="dxa"/>
        <w:left w:w="100" w:type="dxa"/>
        <w:bottom w:w="100" w:type="dxa"/>
        <w:right w:w="100" w:type="dxa"/>
      </w:tblCellMar>
    </w:tblPr>
  </w:style>
  <w:style w:type="table" w:customStyle="1" w:styleId="af1">
    <w:basedOn w:val="TableNormal"/>
    <w:rsid w:val="00EC25AA"/>
    <w:tblPr>
      <w:tblStyleRowBandSize w:val="1"/>
      <w:tblStyleColBandSize w:val="1"/>
      <w:tblCellMar>
        <w:top w:w="100" w:type="dxa"/>
        <w:left w:w="100" w:type="dxa"/>
        <w:bottom w:w="100" w:type="dxa"/>
        <w:right w:w="100" w:type="dxa"/>
      </w:tblCellMar>
    </w:tblPr>
  </w:style>
  <w:style w:type="table" w:customStyle="1" w:styleId="af2">
    <w:basedOn w:val="TableNormal"/>
    <w:rsid w:val="00EC25AA"/>
    <w:tblPr>
      <w:tblStyleRowBandSize w:val="1"/>
      <w:tblStyleColBandSize w:val="1"/>
      <w:tblCellMar>
        <w:top w:w="100" w:type="dxa"/>
        <w:left w:w="100" w:type="dxa"/>
        <w:bottom w:w="100" w:type="dxa"/>
        <w:right w:w="100" w:type="dxa"/>
      </w:tblCellMar>
    </w:tblPr>
  </w:style>
  <w:style w:type="table" w:customStyle="1" w:styleId="af3">
    <w:basedOn w:val="TableNormal"/>
    <w:rsid w:val="00EC25AA"/>
    <w:tblPr>
      <w:tblStyleRowBandSize w:val="1"/>
      <w:tblStyleColBandSize w:val="1"/>
      <w:tblCellMar>
        <w:top w:w="100" w:type="dxa"/>
        <w:left w:w="100" w:type="dxa"/>
        <w:bottom w:w="100" w:type="dxa"/>
        <w:right w:w="100" w:type="dxa"/>
      </w:tblCellMar>
    </w:tblPr>
  </w:style>
  <w:style w:type="table" w:customStyle="1" w:styleId="af4">
    <w:basedOn w:val="TableNormal"/>
    <w:rsid w:val="00EC25AA"/>
    <w:tblPr>
      <w:tblStyleRowBandSize w:val="1"/>
      <w:tblStyleColBandSize w:val="1"/>
      <w:tblCellMar>
        <w:top w:w="100" w:type="dxa"/>
        <w:left w:w="100" w:type="dxa"/>
        <w:bottom w:w="100" w:type="dxa"/>
        <w:right w:w="100" w:type="dxa"/>
      </w:tblCellMar>
    </w:tblPr>
  </w:style>
  <w:style w:type="table" w:customStyle="1" w:styleId="af5">
    <w:basedOn w:val="TableNormal"/>
    <w:rsid w:val="00EC25AA"/>
    <w:tblPr>
      <w:tblStyleRowBandSize w:val="1"/>
      <w:tblStyleColBandSize w:val="1"/>
      <w:tblCellMar>
        <w:top w:w="100" w:type="dxa"/>
        <w:left w:w="100" w:type="dxa"/>
        <w:bottom w:w="100" w:type="dxa"/>
        <w:right w:w="100" w:type="dxa"/>
      </w:tblCellMar>
    </w:tblPr>
  </w:style>
  <w:style w:type="table" w:customStyle="1" w:styleId="af6">
    <w:basedOn w:val="TableNormal"/>
    <w:rsid w:val="00EC25AA"/>
    <w:tblPr>
      <w:tblStyleRowBandSize w:val="1"/>
      <w:tblStyleColBandSize w:val="1"/>
      <w:tblCellMar>
        <w:top w:w="100" w:type="dxa"/>
        <w:left w:w="100" w:type="dxa"/>
        <w:bottom w:w="100" w:type="dxa"/>
        <w:right w:w="100" w:type="dxa"/>
      </w:tblCellMar>
    </w:tblPr>
  </w:style>
  <w:style w:type="table" w:customStyle="1" w:styleId="af7">
    <w:basedOn w:val="TableNormal"/>
    <w:rsid w:val="00EC25AA"/>
    <w:tblPr>
      <w:tblStyleRowBandSize w:val="1"/>
      <w:tblStyleColBandSize w:val="1"/>
      <w:tblCellMar>
        <w:top w:w="100" w:type="dxa"/>
        <w:left w:w="100" w:type="dxa"/>
        <w:bottom w:w="100" w:type="dxa"/>
        <w:right w:w="100" w:type="dxa"/>
      </w:tblCellMar>
    </w:tblPr>
  </w:style>
  <w:style w:type="table" w:customStyle="1" w:styleId="af8">
    <w:basedOn w:val="TableNormal"/>
    <w:rsid w:val="00EC25AA"/>
    <w:tblPr>
      <w:tblStyleRowBandSize w:val="1"/>
      <w:tblStyleColBandSize w:val="1"/>
      <w:tblCellMar>
        <w:top w:w="100" w:type="dxa"/>
        <w:left w:w="100" w:type="dxa"/>
        <w:bottom w:w="100" w:type="dxa"/>
        <w:right w:w="100" w:type="dxa"/>
      </w:tblCellMar>
    </w:tblPr>
  </w:style>
  <w:style w:type="table" w:customStyle="1" w:styleId="af9">
    <w:basedOn w:val="TableNormal"/>
    <w:rsid w:val="00EC25AA"/>
    <w:tblPr>
      <w:tblStyleRowBandSize w:val="1"/>
      <w:tblStyleColBandSize w:val="1"/>
      <w:tblCellMar>
        <w:top w:w="100" w:type="dxa"/>
        <w:left w:w="100" w:type="dxa"/>
        <w:bottom w:w="100" w:type="dxa"/>
        <w:right w:w="100" w:type="dxa"/>
      </w:tblCellMar>
    </w:tblPr>
  </w:style>
  <w:style w:type="table" w:customStyle="1" w:styleId="afa">
    <w:basedOn w:val="TableNormal"/>
    <w:rsid w:val="00EC25AA"/>
    <w:tblPr>
      <w:tblStyleRowBandSize w:val="1"/>
      <w:tblStyleColBandSize w:val="1"/>
      <w:tblCellMar>
        <w:top w:w="100" w:type="dxa"/>
        <w:left w:w="100" w:type="dxa"/>
        <w:bottom w:w="100" w:type="dxa"/>
        <w:right w:w="100" w:type="dxa"/>
      </w:tblCellMar>
    </w:tblPr>
  </w:style>
  <w:style w:type="table" w:customStyle="1" w:styleId="afb">
    <w:basedOn w:val="TableNormal"/>
    <w:rsid w:val="00EC25AA"/>
    <w:tblPr>
      <w:tblStyleRowBandSize w:val="1"/>
      <w:tblStyleColBandSize w:val="1"/>
      <w:tblCellMar>
        <w:top w:w="100" w:type="dxa"/>
        <w:left w:w="100" w:type="dxa"/>
        <w:bottom w:w="100" w:type="dxa"/>
        <w:right w:w="100" w:type="dxa"/>
      </w:tblCellMar>
    </w:tblPr>
  </w:style>
  <w:style w:type="table" w:customStyle="1" w:styleId="afc">
    <w:basedOn w:val="TableNormal"/>
    <w:rsid w:val="00EC25AA"/>
    <w:tblPr>
      <w:tblStyleRowBandSize w:val="1"/>
      <w:tblStyleColBandSize w:val="1"/>
      <w:tblCellMar>
        <w:top w:w="100" w:type="dxa"/>
        <w:left w:w="100" w:type="dxa"/>
        <w:bottom w:w="100" w:type="dxa"/>
        <w:right w:w="100" w:type="dxa"/>
      </w:tblCellMar>
    </w:tblPr>
  </w:style>
  <w:style w:type="table" w:customStyle="1" w:styleId="afd">
    <w:basedOn w:val="TableNormal"/>
    <w:rsid w:val="00EC25AA"/>
    <w:tblPr>
      <w:tblStyleRowBandSize w:val="1"/>
      <w:tblStyleColBandSize w:val="1"/>
      <w:tblCellMar>
        <w:top w:w="100" w:type="dxa"/>
        <w:left w:w="100" w:type="dxa"/>
        <w:bottom w:w="100" w:type="dxa"/>
        <w:right w:w="100" w:type="dxa"/>
      </w:tblCellMar>
    </w:tblPr>
  </w:style>
  <w:style w:type="table" w:customStyle="1" w:styleId="afe">
    <w:basedOn w:val="TableNormal"/>
    <w:rsid w:val="00EC25AA"/>
    <w:tblPr>
      <w:tblStyleRowBandSize w:val="1"/>
      <w:tblStyleColBandSize w:val="1"/>
      <w:tblCellMar>
        <w:top w:w="100" w:type="dxa"/>
        <w:left w:w="100" w:type="dxa"/>
        <w:bottom w:w="100" w:type="dxa"/>
        <w:right w:w="100" w:type="dxa"/>
      </w:tblCellMar>
    </w:tblPr>
  </w:style>
  <w:style w:type="table" w:customStyle="1" w:styleId="aff">
    <w:basedOn w:val="TableNormal"/>
    <w:rsid w:val="00EC25AA"/>
    <w:tblPr>
      <w:tblStyleRowBandSize w:val="1"/>
      <w:tblStyleColBandSize w:val="1"/>
      <w:tblCellMar>
        <w:top w:w="100" w:type="dxa"/>
        <w:left w:w="100" w:type="dxa"/>
        <w:bottom w:w="100" w:type="dxa"/>
        <w:right w:w="100" w:type="dxa"/>
      </w:tblCellMar>
    </w:tblPr>
  </w:style>
  <w:style w:type="table" w:customStyle="1" w:styleId="aff0">
    <w:basedOn w:val="TableNormal"/>
    <w:rsid w:val="00EC25AA"/>
    <w:tblPr>
      <w:tblStyleRowBandSize w:val="1"/>
      <w:tblStyleColBandSize w:val="1"/>
      <w:tblCellMar>
        <w:top w:w="100" w:type="dxa"/>
        <w:left w:w="100" w:type="dxa"/>
        <w:bottom w:w="100" w:type="dxa"/>
        <w:right w:w="100" w:type="dxa"/>
      </w:tblCellMar>
    </w:tblPr>
  </w:style>
  <w:style w:type="table" w:customStyle="1" w:styleId="aff1">
    <w:basedOn w:val="TableNormal"/>
    <w:rsid w:val="00EC25AA"/>
    <w:tblPr>
      <w:tblStyleRowBandSize w:val="1"/>
      <w:tblStyleColBandSize w:val="1"/>
      <w:tblCellMar>
        <w:top w:w="100" w:type="dxa"/>
        <w:left w:w="100" w:type="dxa"/>
        <w:bottom w:w="100" w:type="dxa"/>
        <w:right w:w="100" w:type="dxa"/>
      </w:tblCellMar>
    </w:tblPr>
  </w:style>
  <w:style w:type="table" w:customStyle="1" w:styleId="aff2">
    <w:basedOn w:val="TableNormal"/>
    <w:rsid w:val="00EC25AA"/>
    <w:tblPr>
      <w:tblStyleRowBandSize w:val="1"/>
      <w:tblStyleColBandSize w:val="1"/>
      <w:tblCellMar>
        <w:top w:w="100" w:type="dxa"/>
        <w:left w:w="100" w:type="dxa"/>
        <w:bottom w:w="100" w:type="dxa"/>
        <w:right w:w="100" w:type="dxa"/>
      </w:tblCellMar>
    </w:tblPr>
  </w:style>
  <w:style w:type="table" w:customStyle="1" w:styleId="aff3">
    <w:basedOn w:val="TableNormal"/>
    <w:rsid w:val="00EC25AA"/>
    <w:tblPr>
      <w:tblStyleRowBandSize w:val="1"/>
      <w:tblStyleColBandSize w:val="1"/>
      <w:tblCellMar>
        <w:top w:w="100" w:type="dxa"/>
        <w:left w:w="100" w:type="dxa"/>
        <w:bottom w:w="100" w:type="dxa"/>
        <w:right w:w="100" w:type="dxa"/>
      </w:tblCellMar>
    </w:tblPr>
  </w:style>
  <w:style w:type="table" w:customStyle="1" w:styleId="aff4">
    <w:basedOn w:val="TableNormal"/>
    <w:rsid w:val="00EC25AA"/>
    <w:tblPr>
      <w:tblStyleRowBandSize w:val="1"/>
      <w:tblStyleColBandSize w:val="1"/>
      <w:tblCellMar>
        <w:top w:w="100" w:type="dxa"/>
        <w:left w:w="100" w:type="dxa"/>
        <w:bottom w:w="100" w:type="dxa"/>
        <w:right w:w="100" w:type="dxa"/>
      </w:tblCellMar>
    </w:tblPr>
  </w:style>
  <w:style w:type="table" w:customStyle="1" w:styleId="aff5">
    <w:basedOn w:val="TableNormal"/>
    <w:rsid w:val="00EC25AA"/>
    <w:tblPr>
      <w:tblStyleRowBandSize w:val="1"/>
      <w:tblStyleColBandSize w:val="1"/>
      <w:tblCellMar>
        <w:top w:w="100" w:type="dxa"/>
        <w:left w:w="100" w:type="dxa"/>
        <w:bottom w:w="100" w:type="dxa"/>
        <w:right w:w="100" w:type="dxa"/>
      </w:tblCellMar>
    </w:tblPr>
  </w:style>
  <w:style w:type="table" w:customStyle="1" w:styleId="aff6">
    <w:basedOn w:val="TableNormal"/>
    <w:rsid w:val="00EC25AA"/>
    <w:tblPr>
      <w:tblStyleRowBandSize w:val="1"/>
      <w:tblStyleColBandSize w:val="1"/>
      <w:tblCellMar>
        <w:top w:w="100" w:type="dxa"/>
        <w:left w:w="100" w:type="dxa"/>
        <w:bottom w:w="100" w:type="dxa"/>
        <w:right w:w="100" w:type="dxa"/>
      </w:tblCellMar>
    </w:tblPr>
  </w:style>
  <w:style w:type="table" w:customStyle="1" w:styleId="aff7">
    <w:basedOn w:val="TableNormal"/>
    <w:rsid w:val="00EC25AA"/>
    <w:tblPr>
      <w:tblStyleRowBandSize w:val="1"/>
      <w:tblStyleColBandSize w:val="1"/>
      <w:tblCellMar>
        <w:top w:w="100" w:type="dxa"/>
        <w:left w:w="100" w:type="dxa"/>
        <w:bottom w:w="100" w:type="dxa"/>
        <w:right w:w="100" w:type="dxa"/>
      </w:tblCellMar>
    </w:tblPr>
  </w:style>
  <w:style w:type="table" w:customStyle="1" w:styleId="aff8">
    <w:basedOn w:val="TableNormal"/>
    <w:rsid w:val="00EC25AA"/>
    <w:tblPr>
      <w:tblStyleRowBandSize w:val="1"/>
      <w:tblStyleColBandSize w:val="1"/>
      <w:tblCellMar>
        <w:top w:w="100" w:type="dxa"/>
        <w:left w:w="100" w:type="dxa"/>
        <w:bottom w:w="100" w:type="dxa"/>
        <w:right w:w="100" w:type="dxa"/>
      </w:tblCellMar>
    </w:tblPr>
  </w:style>
  <w:style w:type="table" w:customStyle="1" w:styleId="aff9">
    <w:basedOn w:val="TableNormal"/>
    <w:rsid w:val="00EC25AA"/>
    <w:tblPr>
      <w:tblStyleRowBandSize w:val="1"/>
      <w:tblStyleColBandSize w:val="1"/>
      <w:tblCellMar>
        <w:top w:w="100" w:type="dxa"/>
        <w:left w:w="100" w:type="dxa"/>
        <w:bottom w:w="100" w:type="dxa"/>
        <w:right w:w="100" w:type="dxa"/>
      </w:tblCellMar>
    </w:tblPr>
  </w:style>
  <w:style w:type="table" w:customStyle="1" w:styleId="affa">
    <w:basedOn w:val="TableNormal"/>
    <w:rsid w:val="00EC25AA"/>
    <w:tblPr>
      <w:tblStyleRowBandSize w:val="1"/>
      <w:tblStyleColBandSize w:val="1"/>
      <w:tblCellMar>
        <w:top w:w="100" w:type="dxa"/>
        <w:left w:w="100" w:type="dxa"/>
        <w:bottom w:w="100" w:type="dxa"/>
        <w:right w:w="100" w:type="dxa"/>
      </w:tblCellMar>
    </w:tblPr>
  </w:style>
  <w:style w:type="table" w:customStyle="1" w:styleId="affb">
    <w:basedOn w:val="TableNormal"/>
    <w:rsid w:val="00EC25AA"/>
    <w:tblPr>
      <w:tblStyleRowBandSize w:val="1"/>
      <w:tblStyleColBandSize w:val="1"/>
      <w:tblCellMar>
        <w:top w:w="100" w:type="dxa"/>
        <w:left w:w="100" w:type="dxa"/>
        <w:bottom w:w="100" w:type="dxa"/>
        <w:right w:w="100" w:type="dxa"/>
      </w:tblCellMar>
    </w:tblPr>
  </w:style>
  <w:style w:type="table" w:customStyle="1" w:styleId="affc">
    <w:basedOn w:val="TableNormal"/>
    <w:rsid w:val="00EC25AA"/>
    <w:tblPr>
      <w:tblStyleRowBandSize w:val="1"/>
      <w:tblStyleColBandSize w:val="1"/>
      <w:tblCellMar>
        <w:top w:w="100" w:type="dxa"/>
        <w:left w:w="100" w:type="dxa"/>
        <w:bottom w:w="100" w:type="dxa"/>
        <w:right w:w="100" w:type="dxa"/>
      </w:tblCellMar>
    </w:tblPr>
  </w:style>
  <w:style w:type="table" w:customStyle="1" w:styleId="affd">
    <w:basedOn w:val="TableNormal"/>
    <w:rsid w:val="00EC25AA"/>
    <w:tblPr>
      <w:tblStyleRowBandSize w:val="1"/>
      <w:tblStyleColBandSize w:val="1"/>
      <w:tblCellMar>
        <w:top w:w="100" w:type="dxa"/>
        <w:left w:w="100" w:type="dxa"/>
        <w:bottom w:w="100" w:type="dxa"/>
        <w:right w:w="100" w:type="dxa"/>
      </w:tblCellMar>
    </w:tblPr>
  </w:style>
  <w:style w:type="table" w:customStyle="1" w:styleId="affe">
    <w:basedOn w:val="TableNormal"/>
    <w:rsid w:val="00EC25AA"/>
    <w:tblPr>
      <w:tblStyleRowBandSize w:val="1"/>
      <w:tblStyleColBandSize w:val="1"/>
      <w:tblCellMar>
        <w:top w:w="100" w:type="dxa"/>
        <w:left w:w="100" w:type="dxa"/>
        <w:bottom w:w="100" w:type="dxa"/>
        <w:right w:w="100" w:type="dxa"/>
      </w:tblCellMar>
    </w:tblPr>
  </w:style>
  <w:style w:type="table" w:customStyle="1" w:styleId="afff">
    <w:basedOn w:val="TableNormal"/>
    <w:rsid w:val="00EC25AA"/>
    <w:tblPr>
      <w:tblStyleRowBandSize w:val="1"/>
      <w:tblStyleColBandSize w:val="1"/>
      <w:tblCellMar>
        <w:top w:w="100" w:type="dxa"/>
        <w:left w:w="100" w:type="dxa"/>
        <w:bottom w:w="100" w:type="dxa"/>
        <w:right w:w="100" w:type="dxa"/>
      </w:tblCellMar>
    </w:tblPr>
  </w:style>
  <w:style w:type="table" w:customStyle="1" w:styleId="afff0">
    <w:basedOn w:val="TableNormal"/>
    <w:rsid w:val="00EC25AA"/>
    <w:tblPr>
      <w:tblStyleRowBandSize w:val="1"/>
      <w:tblStyleColBandSize w:val="1"/>
      <w:tblCellMar>
        <w:top w:w="100" w:type="dxa"/>
        <w:left w:w="100" w:type="dxa"/>
        <w:bottom w:w="100" w:type="dxa"/>
        <w:right w:w="100" w:type="dxa"/>
      </w:tblCellMar>
    </w:tblPr>
  </w:style>
  <w:style w:type="table" w:customStyle="1" w:styleId="afff1">
    <w:basedOn w:val="TableNormal"/>
    <w:rsid w:val="00EC25AA"/>
    <w:tblPr>
      <w:tblStyleRowBandSize w:val="1"/>
      <w:tblStyleColBandSize w:val="1"/>
      <w:tblCellMar>
        <w:top w:w="100" w:type="dxa"/>
        <w:left w:w="100" w:type="dxa"/>
        <w:bottom w:w="100" w:type="dxa"/>
        <w:right w:w="100" w:type="dxa"/>
      </w:tblCellMar>
    </w:tblPr>
  </w:style>
  <w:style w:type="table" w:customStyle="1" w:styleId="afff2">
    <w:basedOn w:val="TableNormal"/>
    <w:rsid w:val="00EC25AA"/>
    <w:tblPr>
      <w:tblStyleRowBandSize w:val="1"/>
      <w:tblStyleColBandSize w:val="1"/>
      <w:tblCellMar>
        <w:top w:w="100" w:type="dxa"/>
        <w:left w:w="100" w:type="dxa"/>
        <w:bottom w:w="100" w:type="dxa"/>
        <w:right w:w="100" w:type="dxa"/>
      </w:tblCellMar>
    </w:tblPr>
  </w:style>
  <w:style w:type="table" w:customStyle="1" w:styleId="afff3">
    <w:basedOn w:val="TableNormal"/>
    <w:rsid w:val="00EC25AA"/>
    <w:tblPr>
      <w:tblStyleRowBandSize w:val="1"/>
      <w:tblStyleColBandSize w:val="1"/>
      <w:tblCellMar>
        <w:top w:w="100" w:type="dxa"/>
        <w:left w:w="100" w:type="dxa"/>
        <w:bottom w:w="100" w:type="dxa"/>
        <w:right w:w="100" w:type="dxa"/>
      </w:tblCellMar>
    </w:tblPr>
  </w:style>
  <w:style w:type="table" w:customStyle="1" w:styleId="afff4">
    <w:basedOn w:val="TableNormal"/>
    <w:rsid w:val="00EC25AA"/>
    <w:tblPr>
      <w:tblStyleRowBandSize w:val="1"/>
      <w:tblStyleColBandSize w:val="1"/>
      <w:tblCellMar>
        <w:top w:w="100" w:type="dxa"/>
        <w:left w:w="100" w:type="dxa"/>
        <w:bottom w:w="100" w:type="dxa"/>
        <w:right w:w="100" w:type="dxa"/>
      </w:tblCellMar>
    </w:tblPr>
  </w:style>
  <w:style w:type="table" w:customStyle="1" w:styleId="afff5">
    <w:basedOn w:val="TableNormal"/>
    <w:rsid w:val="00EC25AA"/>
    <w:tblPr>
      <w:tblStyleRowBandSize w:val="1"/>
      <w:tblStyleColBandSize w:val="1"/>
      <w:tblCellMar>
        <w:top w:w="100" w:type="dxa"/>
        <w:left w:w="100" w:type="dxa"/>
        <w:bottom w:w="100" w:type="dxa"/>
        <w:right w:w="100" w:type="dxa"/>
      </w:tblCellMar>
    </w:tblPr>
  </w:style>
  <w:style w:type="table" w:customStyle="1" w:styleId="afff6">
    <w:basedOn w:val="TableNormal"/>
    <w:rsid w:val="00EC25AA"/>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DF15D2"/>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F15D2"/>
    <w:pPr>
      <w:spacing w:after="100"/>
    </w:pPr>
  </w:style>
  <w:style w:type="paragraph" w:styleId="TOC2">
    <w:name w:val="toc 2"/>
    <w:basedOn w:val="Normal"/>
    <w:next w:val="Normal"/>
    <w:autoRedefine/>
    <w:uiPriority w:val="39"/>
    <w:unhideWhenUsed/>
    <w:rsid w:val="00DF15D2"/>
    <w:pPr>
      <w:spacing w:after="100"/>
      <w:ind w:left="220"/>
    </w:pPr>
  </w:style>
  <w:style w:type="character" w:styleId="Hyperlink">
    <w:name w:val="Hyperlink"/>
    <w:basedOn w:val="DefaultParagraphFont"/>
    <w:uiPriority w:val="99"/>
    <w:unhideWhenUsed/>
    <w:rsid w:val="00DF15D2"/>
    <w:rPr>
      <w:color w:val="0000FF" w:themeColor="hyperlink"/>
      <w:u w:val="single"/>
    </w:rPr>
  </w:style>
  <w:style w:type="paragraph" w:styleId="BalloonText">
    <w:name w:val="Balloon Text"/>
    <w:basedOn w:val="Normal"/>
    <w:link w:val="BalloonTextChar"/>
    <w:uiPriority w:val="99"/>
    <w:semiHidden/>
    <w:unhideWhenUsed/>
    <w:rsid w:val="00DF15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5D2"/>
    <w:rPr>
      <w:rFonts w:ascii="Tahoma" w:hAnsi="Tahoma" w:cs="Tahoma"/>
      <w:sz w:val="16"/>
      <w:szCs w:val="16"/>
    </w:rPr>
  </w:style>
  <w:style w:type="paragraph" w:styleId="Header">
    <w:name w:val="header"/>
    <w:basedOn w:val="Normal"/>
    <w:link w:val="HeaderChar"/>
    <w:uiPriority w:val="99"/>
    <w:semiHidden/>
    <w:unhideWhenUsed/>
    <w:rsid w:val="00F74DBC"/>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74DBC"/>
    <w:rPr>
      <w:rFonts w:ascii="Times New Roman" w:hAnsi="Times New Roman"/>
      <w:color w:val="000000" w:themeColor="text1"/>
      <w:sz w:val="24"/>
    </w:rPr>
  </w:style>
  <w:style w:type="paragraph" w:styleId="Footer">
    <w:name w:val="footer"/>
    <w:basedOn w:val="Normal"/>
    <w:link w:val="FooterChar"/>
    <w:uiPriority w:val="99"/>
    <w:unhideWhenUsed/>
    <w:rsid w:val="00F74DB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74DBC"/>
    <w:rPr>
      <w:rFonts w:ascii="Times New Roman" w:hAnsi="Times New Roman"/>
      <w:color w:val="000000" w:themeColor="text1"/>
      <w:sz w:val="24"/>
    </w:rPr>
  </w:style>
  <w:style w:type="table" w:styleId="TableGrid">
    <w:name w:val="Table Grid"/>
    <w:basedOn w:val="TableNormal"/>
    <w:uiPriority w:val="59"/>
    <w:rsid w:val="00E51A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7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C5AE0-1D4D-9144-918E-CAA7AADC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30</Pages>
  <Words>3460</Words>
  <Characters>19727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 Cotoban</cp:lastModifiedBy>
  <cp:revision>72</cp:revision>
  <dcterms:created xsi:type="dcterms:W3CDTF">2020-05-12T15:03:00Z</dcterms:created>
  <dcterms:modified xsi:type="dcterms:W3CDTF">2020-05-12T20:50:00Z</dcterms:modified>
</cp:coreProperties>
</file>