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9AE51" w14:textId="3A98E419" w:rsidR="001D5729" w:rsidRDefault="00037D6A">
      <w:pPr>
        <w:rPr>
          <w:rFonts w:ascii="Arial" w:hAnsi="Arial" w:cs="Arial"/>
        </w:rPr>
      </w:pPr>
      <w:r>
        <w:rPr>
          <w:rFonts w:ascii="Arial" w:hAnsi="Arial" w:cs="Arial"/>
        </w:rPr>
        <w:t>Student Name: Florin Solomon</w:t>
      </w:r>
    </w:p>
    <w:p w14:paraId="659F25F9" w14:textId="01D6C5F3" w:rsidR="00037D6A" w:rsidRDefault="00463F63">
      <w:pPr>
        <w:rPr>
          <w:rFonts w:ascii="Arial" w:hAnsi="Arial" w:cs="Arial"/>
        </w:rPr>
      </w:pPr>
      <w:r>
        <w:rPr>
          <w:rFonts w:ascii="Arial" w:hAnsi="Arial" w:cs="Arial"/>
        </w:rPr>
        <w:t>Student ID: 2126932</w:t>
      </w:r>
    </w:p>
    <w:p w14:paraId="40F10457" w14:textId="46217421" w:rsidR="00463F63" w:rsidRDefault="008B1E4A">
      <w:pPr>
        <w:rPr>
          <w:rFonts w:ascii="Arial" w:hAnsi="Arial" w:cs="Arial"/>
        </w:rPr>
      </w:pPr>
      <w:r>
        <w:rPr>
          <w:rFonts w:ascii="Arial" w:hAnsi="Arial" w:cs="Arial"/>
        </w:rPr>
        <w:t xml:space="preserve">Module: </w:t>
      </w:r>
      <w:r w:rsidR="00662BF9" w:rsidRPr="00662BF9">
        <w:rPr>
          <w:rFonts w:ascii="Arial" w:hAnsi="Arial" w:cs="Arial"/>
        </w:rPr>
        <w:t xml:space="preserve">Introduction to Public Health  </w:t>
      </w:r>
    </w:p>
    <w:p w14:paraId="61910200" w14:textId="5F68B584" w:rsidR="00662BF9" w:rsidRDefault="00677D07">
      <w:pPr>
        <w:rPr>
          <w:rFonts w:ascii="Arial" w:hAnsi="Arial" w:cs="Arial"/>
        </w:rPr>
      </w:pPr>
      <w:r>
        <w:rPr>
          <w:rFonts w:ascii="Arial" w:hAnsi="Arial" w:cs="Arial"/>
        </w:rPr>
        <w:t xml:space="preserve">Module Code: </w:t>
      </w:r>
      <w:r w:rsidRPr="00677D07">
        <w:rPr>
          <w:rFonts w:ascii="Arial" w:hAnsi="Arial" w:cs="Arial"/>
        </w:rPr>
        <w:t>LCHS4004</w:t>
      </w:r>
    </w:p>
    <w:p w14:paraId="5FBEE0DB" w14:textId="77777777" w:rsidR="00147B9A" w:rsidRPr="00147B9A" w:rsidRDefault="00F9224B" w:rsidP="00147B9A">
      <w:pPr>
        <w:rPr>
          <w:rFonts w:ascii="Arial" w:hAnsi="Arial" w:cs="Arial"/>
        </w:rPr>
      </w:pPr>
      <w:r>
        <w:rPr>
          <w:rFonts w:ascii="Arial" w:hAnsi="Arial" w:cs="Arial"/>
        </w:rPr>
        <w:t>Assignment Title</w:t>
      </w:r>
      <w:r w:rsidR="00147B9A">
        <w:rPr>
          <w:rFonts w:ascii="Arial" w:hAnsi="Arial" w:cs="Arial"/>
        </w:rPr>
        <w:t xml:space="preserve">: </w:t>
      </w:r>
      <w:r w:rsidR="00147B9A" w:rsidRPr="00147B9A">
        <w:rPr>
          <w:rFonts w:ascii="Arial" w:hAnsi="Arial" w:cs="Arial"/>
        </w:rPr>
        <w:t xml:space="preserve">  Component 2 - Major Health Issue</w:t>
      </w:r>
    </w:p>
    <w:p w14:paraId="12ED72F3" w14:textId="016EE9AE" w:rsidR="00677D07" w:rsidRDefault="00147B9A">
      <w:pPr>
        <w:rPr>
          <w:rFonts w:ascii="Arial" w:hAnsi="Arial" w:cs="Arial"/>
        </w:rPr>
      </w:pPr>
      <w:proofErr w:type="spellStart"/>
      <w:r>
        <w:rPr>
          <w:rFonts w:ascii="Arial" w:hAnsi="Arial" w:cs="Arial"/>
        </w:rPr>
        <w:t>Lecturrer</w:t>
      </w:r>
      <w:proofErr w:type="spellEnd"/>
      <w:r>
        <w:rPr>
          <w:rFonts w:ascii="Arial" w:hAnsi="Arial" w:cs="Arial"/>
        </w:rPr>
        <w:t xml:space="preserve">: </w:t>
      </w:r>
      <w:r w:rsidR="00B04414" w:rsidRPr="00B04414">
        <w:rPr>
          <w:rFonts w:ascii="Arial" w:hAnsi="Arial" w:cs="Arial"/>
        </w:rPr>
        <w:t>Dr Muhammad Hossain</w:t>
      </w:r>
    </w:p>
    <w:p w14:paraId="14A69A80" w14:textId="77777777" w:rsidR="00B04414" w:rsidRDefault="00B04414">
      <w:pPr>
        <w:rPr>
          <w:rFonts w:ascii="Arial" w:hAnsi="Arial" w:cs="Arial"/>
        </w:rPr>
      </w:pPr>
    </w:p>
    <w:p w14:paraId="5E371AEF" w14:textId="2D713B53" w:rsidR="005E1A81" w:rsidRDefault="00F01803">
      <w:pPr>
        <w:rPr>
          <w:rFonts w:ascii="Arial" w:hAnsi="Arial" w:cs="Arial"/>
        </w:rPr>
      </w:pPr>
      <w:r>
        <w:rPr>
          <w:rFonts w:ascii="Arial" w:hAnsi="Arial" w:cs="Arial"/>
        </w:rPr>
        <w:t xml:space="preserve">                                                     POLIO</w:t>
      </w:r>
    </w:p>
    <w:p w14:paraId="7F5B5DB1" w14:textId="034D46D5" w:rsidR="00F01803" w:rsidRDefault="00F01803">
      <w:pPr>
        <w:rPr>
          <w:rFonts w:ascii="Arial" w:hAnsi="Arial" w:cs="Arial"/>
        </w:rPr>
      </w:pPr>
      <w:r>
        <w:rPr>
          <w:rFonts w:ascii="Arial" w:hAnsi="Arial" w:cs="Arial"/>
        </w:rPr>
        <w:t>INTRODUCTION</w:t>
      </w:r>
    </w:p>
    <w:p w14:paraId="73A91131" w14:textId="77777777" w:rsidR="006E1D16" w:rsidRPr="006E1D16" w:rsidRDefault="006E1D16" w:rsidP="006E1D16">
      <w:pPr>
        <w:rPr>
          <w:rFonts w:ascii="Arial" w:hAnsi="Arial" w:cs="Arial"/>
        </w:rPr>
      </w:pPr>
      <w:r w:rsidRPr="006E1D16">
        <w:rPr>
          <w:rFonts w:ascii="Arial" w:hAnsi="Arial" w:cs="Arial"/>
        </w:rPr>
        <w:t>In my opinion, the diagnosis, symptoms, and course of therapy should come first to ensure that everyone is clear on what is involved.</w:t>
      </w:r>
    </w:p>
    <w:p w14:paraId="380581B5" w14:textId="77777777" w:rsidR="006E1D16" w:rsidRPr="006E1D16" w:rsidRDefault="006E1D16" w:rsidP="006E1D16">
      <w:pPr>
        <w:rPr>
          <w:rFonts w:ascii="Arial" w:hAnsi="Arial" w:cs="Arial"/>
        </w:rPr>
      </w:pPr>
      <w:r w:rsidRPr="006E1D16">
        <w:rPr>
          <w:rFonts w:ascii="Arial" w:hAnsi="Arial" w:cs="Arial"/>
        </w:rPr>
        <w:t>The majority of people who contract the extremely contagious viral illness poliomyelitis (polio) are youngsters under the age of five. The virus multiplies in the gut before being transported from person to person mostly by the faecal-oral route or, less commonly, through a common vehicle (such as contaminated water or food). From there, it can attack the nerve system and cause paralysis.</w:t>
      </w:r>
    </w:p>
    <w:p w14:paraId="391CE16D" w14:textId="77777777" w:rsidR="006E1D16" w:rsidRDefault="006E1D16" w:rsidP="006E1D16">
      <w:pPr>
        <w:rPr>
          <w:rFonts w:ascii="Arial" w:hAnsi="Arial" w:cs="Arial"/>
        </w:rPr>
      </w:pPr>
      <w:r w:rsidRPr="006E1D16">
        <w:rPr>
          <w:rFonts w:ascii="Arial" w:hAnsi="Arial" w:cs="Arial"/>
        </w:rPr>
        <w:t>90% of affected people have no or minor symptoms, hence the condition frequently goes undiagnosed. Others show fever, exhaustion, headache, nausea, neck stiffness, and limb pain as their earliest symptoms.</w:t>
      </w:r>
    </w:p>
    <w:p w14:paraId="7A4A870C" w14:textId="5BE346B8" w:rsidR="00F01803" w:rsidRDefault="006E1D16" w:rsidP="006E1D16">
      <w:pPr>
        <w:rPr>
          <w:rFonts w:ascii="Arial" w:hAnsi="Arial" w:cs="Arial"/>
        </w:rPr>
      </w:pPr>
      <w:r w:rsidRPr="006E1D16">
        <w:rPr>
          <w:rFonts w:ascii="Arial" w:hAnsi="Arial" w:cs="Arial"/>
        </w:rPr>
        <w:t>Polio has no known treatment; the only way to avoid it is through vaccination.</w:t>
      </w:r>
    </w:p>
    <w:p w14:paraId="0B6D4971" w14:textId="77777777" w:rsidR="00A746CA" w:rsidRPr="00A746CA" w:rsidRDefault="00A746CA" w:rsidP="00A746CA">
      <w:pPr>
        <w:rPr>
          <w:rFonts w:ascii="Arial" w:hAnsi="Arial" w:cs="Arial"/>
        </w:rPr>
      </w:pPr>
      <w:r w:rsidRPr="00A746CA">
        <w:rPr>
          <w:rFonts w:ascii="Arial" w:hAnsi="Arial" w:cs="Arial"/>
        </w:rPr>
        <w:t>The London Beckton Sewage Treatment Works was the source of multiple sewage samples that were analysed by researchers, and those tests confirmed the presence of polio. Even though it has been eradicated in recent years, polio is a fatal sickness that caused widespread destruction in the United Kingdom in the 1950s.</w:t>
      </w:r>
    </w:p>
    <w:p w14:paraId="0789213E" w14:textId="7AA72739" w:rsidR="00A746CA" w:rsidRDefault="00A746CA" w:rsidP="00A746CA">
      <w:pPr>
        <w:rPr>
          <w:rFonts w:ascii="Arial" w:hAnsi="Arial" w:cs="Arial"/>
        </w:rPr>
      </w:pPr>
      <w:r w:rsidRPr="00A746CA">
        <w:rPr>
          <w:rFonts w:ascii="Arial" w:hAnsi="Arial" w:cs="Arial"/>
        </w:rPr>
        <w:t>The Beckton Sewage Treatment Works in London was the source of many sewage samples that were analysed by researchers and found to have poliovirus. These samples were taken between February and May of this year.</w:t>
      </w:r>
    </w:p>
    <w:p w14:paraId="026CF49A" w14:textId="1F32C065" w:rsidR="00E74FD3" w:rsidRDefault="00E74FD3" w:rsidP="00A746CA">
      <w:pPr>
        <w:rPr>
          <w:rFonts w:ascii="Arial" w:hAnsi="Arial" w:cs="Arial"/>
        </w:rPr>
      </w:pPr>
      <w:r w:rsidRPr="00E74FD3">
        <w:rPr>
          <w:rFonts w:ascii="Arial" w:hAnsi="Arial" w:cs="Arial"/>
        </w:rPr>
        <w:t xml:space="preserve">The number of people infected with wild poliovirus is at an all-time low, and the illness is found in just two countries: Pakistan and Afghanistan. This creates a one-of-a-kind chance to stop transmission. Malawi recorded its first case of wild polio in February 2022, which was also the first incidence on the African continent since 2016. This case was related to a virus that originated in Pakistan, and in April 2022, Pakistan recorded its first case of wild polio since January 2021. In the meanwhile, outbreaks of </w:t>
      </w:r>
      <w:proofErr w:type="spellStart"/>
      <w:r w:rsidRPr="00E74FD3">
        <w:rPr>
          <w:rFonts w:ascii="Arial" w:hAnsi="Arial" w:cs="Arial"/>
        </w:rPr>
        <w:t>cVDPV</w:t>
      </w:r>
      <w:proofErr w:type="spellEnd"/>
      <w:r w:rsidRPr="00E74FD3">
        <w:rPr>
          <w:rFonts w:ascii="Arial" w:hAnsi="Arial" w:cs="Arial"/>
        </w:rPr>
        <w:t>, which are varieties of the poliovirus that can originate in communities that are not adequately inoculated, were recently discovered in Israel and Ukraine, and the virus also disseminated in other countries in Africa and Asia.</w:t>
      </w:r>
    </w:p>
    <w:p w14:paraId="66AD8B0F" w14:textId="77777777" w:rsidR="00EB4ADC" w:rsidRPr="00EB4ADC" w:rsidRDefault="00EB4ADC" w:rsidP="00EB4ADC">
      <w:pPr>
        <w:rPr>
          <w:rFonts w:ascii="Arial" w:hAnsi="Arial" w:cs="Arial"/>
        </w:rPr>
      </w:pPr>
      <w:r w:rsidRPr="00EB4ADC">
        <w:rPr>
          <w:rFonts w:ascii="Arial" w:hAnsi="Arial" w:cs="Arial"/>
        </w:rPr>
        <w:t>Now that we know what this disease is and how to identify its symptoms, we can move on to exploring the methods used to track and contain an epidemic.</w:t>
      </w:r>
    </w:p>
    <w:p w14:paraId="2ABCA76D" w14:textId="77777777" w:rsidR="00EB4ADC" w:rsidRPr="00EB4ADC" w:rsidRDefault="00EB4ADC" w:rsidP="00EB4ADC">
      <w:pPr>
        <w:rPr>
          <w:rFonts w:ascii="Arial" w:hAnsi="Arial" w:cs="Arial"/>
        </w:rPr>
      </w:pPr>
      <w:r w:rsidRPr="00EB4ADC">
        <w:rPr>
          <w:rFonts w:ascii="Arial" w:hAnsi="Arial" w:cs="Arial"/>
        </w:rPr>
        <w:t>It is challenging to anticipate when and where an infectious disease outbreak may occur. Because of how quick microbes develop, predicting what will be "the next big one" is difficult.</w:t>
      </w:r>
    </w:p>
    <w:p w14:paraId="226FC66F" w14:textId="77777777" w:rsidR="00EB4ADC" w:rsidRPr="00EB4ADC" w:rsidRDefault="00EB4ADC" w:rsidP="00EB4ADC">
      <w:pPr>
        <w:rPr>
          <w:rFonts w:ascii="Arial" w:hAnsi="Arial" w:cs="Arial"/>
        </w:rPr>
      </w:pPr>
    </w:p>
    <w:p w14:paraId="351C4EE4" w14:textId="77777777" w:rsidR="00EB4ADC" w:rsidRPr="00EB4ADC" w:rsidRDefault="00EB4ADC" w:rsidP="00EB4ADC">
      <w:pPr>
        <w:rPr>
          <w:rFonts w:ascii="Arial" w:hAnsi="Arial" w:cs="Arial"/>
        </w:rPr>
      </w:pPr>
    </w:p>
    <w:p w14:paraId="1A0B4E02" w14:textId="77777777" w:rsidR="00EB4ADC" w:rsidRPr="00EB4ADC" w:rsidRDefault="00EB4ADC" w:rsidP="00EB4ADC">
      <w:pPr>
        <w:rPr>
          <w:rFonts w:ascii="Arial" w:hAnsi="Arial" w:cs="Arial"/>
        </w:rPr>
      </w:pPr>
      <w:r w:rsidRPr="00EB4ADC">
        <w:rPr>
          <w:rFonts w:ascii="Arial" w:hAnsi="Arial" w:cs="Arial"/>
        </w:rPr>
        <w:t>I looked at how scientists try to predict infectious disease epidemics and identified four different approaches.</w:t>
      </w:r>
    </w:p>
    <w:p w14:paraId="3EBC59A6" w14:textId="67A506D2" w:rsidR="00EB4ADC" w:rsidRPr="00EB4ADC" w:rsidRDefault="00EB4ADC" w:rsidP="00EB4ADC">
      <w:pPr>
        <w:rPr>
          <w:rFonts w:ascii="Arial" w:hAnsi="Arial" w:cs="Arial"/>
        </w:rPr>
      </w:pPr>
      <w:r w:rsidRPr="00EB4ADC">
        <w:rPr>
          <w:rFonts w:ascii="Arial" w:hAnsi="Arial" w:cs="Arial"/>
        </w:rPr>
        <w:t xml:space="preserve">Finding New Pathogens, </w:t>
      </w:r>
    </w:p>
    <w:p w14:paraId="5AC8149D" w14:textId="77777777" w:rsidR="00EB4ADC" w:rsidRPr="00EB4ADC" w:rsidRDefault="00EB4ADC" w:rsidP="00EB4ADC">
      <w:pPr>
        <w:rPr>
          <w:rFonts w:ascii="Arial" w:hAnsi="Arial" w:cs="Arial"/>
        </w:rPr>
      </w:pPr>
      <w:r w:rsidRPr="00EB4ADC">
        <w:rPr>
          <w:rFonts w:ascii="Arial" w:hAnsi="Arial" w:cs="Arial"/>
        </w:rPr>
        <w:t>It is difficult to know which of the many viruses, bacteria, and parasites present in the world pose a threat to the human population. We need to identify these diseases before they infect individuals so that we may be prepared for a possible "</w:t>
      </w:r>
      <w:proofErr w:type="spellStart"/>
      <w:r w:rsidRPr="00EB4ADC">
        <w:rPr>
          <w:rFonts w:ascii="Arial" w:hAnsi="Arial" w:cs="Arial"/>
        </w:rPr>
        <w:t>spillover</w:t>
      </w:r>
      <w:proofErr w:type="spellEnd"/>
      <w:r w:rsidRPr="00EB4ADC">
        <w:rPr>
          <w:rFonts w:ascii="Arial" w:hAnsi="Arial" w:cs="Arial"/>
        </w:rPr>
        <w:t>" into the general population. Sixty percent to seventy five percent of all new infectious illnesses are transmitted to humans from other animal species, although other environmental factors may also play a role (such as soil or water). Finding them requires extensive, time-consuming sampling from humans and animals all around the world.</w:t>
      </w:r>
    </w:p>
    <w:p w14:paraId="48CBA6AC" w14:textId="77777777" w:rsidR="00EB4ADC" w:rsidRPr="00EB4ADC" w:rsidRDefault="00EB4ADC" w:rsidP="00EB4ADC">
      <w:pPr>
        <w:rPr>
          <w:rFonts w:ascii="Arial" w:hAnsi="Arial" w:cs="Arial"/>
        </w:rPr>
      </w:pPr>
      <w:r w:rsidRPr="00EB4ADC">
        <w:rPr>
          <w:rFonts w:ascii="Arial" w:hAnsi="Arial" w:cs="Arial"/>
        </w:rPr>
        <w:t> Locating potential emergence sites for new microorganisms</w:t>
      </w:r>
    </w:p>
    <w:p w14:paraId="47C5F3F1" w14:textId="77777777" w:rsidR="00EB4ADC" w:rsidRPr="00EB4ADC" w:rsidRDefault="00EB4ADC" w:rsidP="00EB4ADC">
      <w:pPr>
        <w:rPr>
          <w:rFonts w:ascii="Arial" w:hAnsi="Arial" w:cs="Arial"/>
        </w:rPr>
      </w:pPr>
      <w:r w:rsidRPr="00EB4ADC">
        <w:rPr>
          <w:rFonts w:ascii="Arial" w:hAnsi="Arial" w:cs="Arial"/>
        </w:rPr>
        <w:t>It can cost a lot of money to keep track of things.</w:t>
      </w:r>
    </w:p>
    <w:p w14:paraId="102C4E21" w14:textId="77777777" w:rsidR="00EB4ADC" w:rsidRPr="00EB4ADC" w:rsidRDefault="00EB4ADC" w:rsidP="00EB4ADC">
      <w:pPr>
        <w:rPr>
          <w:rFonts w:ascii="Arial" w:hAnsi="Arial" w:cs="Arial"/>
        </w:rPr>
      </w:pPr>
      <w:r w:rsidRPr="00EB4ADC">
        <w:rPr>
          <w:rFonts w:ascii="Arial" w:hAnsi="Arial" w:cs="Arial"/>
        </w:rPr>
        <w:t>A major goal of current research is to pinpoint human population "hotspots" where the spread of novel microorganisms is anticipated to be most rapid.</w:t>
      </w:r>
    </w:p>
    <w:p w14:paraId="0EBDF8D8" w14:textId="2B4FFFFA" w:rsidR="00EB4ADC" w:rsidRPr="00EB4ADC" w:rsidRDefault="00560819" w:rsidP="00EB4ADC">
      <w:pPr>
        <w:rPr>
          <w:rFonts w:ascii="Arial" w:hAnsi="Arial" w:cs="Arial"/>
        </w:rPr>
      </w:pPr>
      <w:r>
        <w:rPr>
          <w:rFonts w:ascii="Arial" w:hAnsi="Arial" w:cs="Arial"/>
        </w:rPr>
        <w:t>T</w:t>
      </w:r>
      <w:r w:rsidR="00EB4ADC" w:rsidRPr="00EB4ADC">
        <w:rPr>
          <w:rFonts w:ascii="Arial" w:hAnsi="Arial" w:cs="Arial"/>
        </w:rPr>
        <w:t>he majority of these hotspots have been located by researchers in Asia, Africa, and Latin America. The University of Georgia's research team has developed a model for anticipating the spread of infectious illnesses by integrating information from humans, animals, and their environments. Researchers led by Patrick Stephens stressed the need of combining knowledge of human, animal, and environmental health in a news release. Illnesses affecting people and animals, and diseases affecting animals and the environment, are all interconnected.</w:t>
      </w:r>
    </w:p>
    <w:p w14:paraId="29003A6E" w14:textId="77777777" w:rsidR="00EB4ADC" w:rsidRPr="00EB4ADC" w:rsidRDefault="00EB4ADC" w:rsidP="00EB4ADC">
      <w:pPr>
        <w:rPr>
          <w:rFonts w:ascii="Arial" w:hAnsi="Arial" w:cs="Arial"/>
        </w:rPr>
      </w:pPr>
      <w:r w:rsidRPr="00EB4ADC">
        <w:rPr>
          <w:rFonts w:ascii="Arial" w:hAnsi="Arial" w:cs="Arial"/>
        </w:rPr>
        <w:t>SEARCHING FOR VARIANTS OF RECIPROCATING PATHOGENS</w:t>
      </w:r>
    </w:p>
    <w:p w14:paraId="08CE5E23" w14:textId="77777777" w:rsidR="00EB4ADC" w:rsidRPr="00EB4ADC" w:rsidRDefault="00EB4ADC" w:rsidP="00EB4ADC">
      <w:pPr>
        <w:rPr>
          <w:rFonts w:ascii="Arial" w:hAnsi="Arial" w:cs="Arial"/>
        </w:rPr>
      </w:pPr>
      <w:r w:rsidRPr="00EB4ADC">
        <w:rPr>
          <w:rFonts w:ascii="Arial" w:hAnsi="Arial" w:cs="Arial"/>
        </w:rPr>
        <w:t>Most of the time, scientists know what kind of microorganism to expect, but they can't predict when it will emerge or what form it will take.</w:t>
      </w:r>
    </w:p>
    <w:p w14:paraId="6FFE25D3" w14:textId="77777777" w:rsidR="00EB4ADC" w:rsidRPr="00EB4ADC" w:rsidRDefault="00EB4ADC" w:rsidP="00EB4ADC">
      <w:pPr>
        <w:rPr>
          <w:rFonts w:ascii="Arial" w:hAnsi="Arial" w:cs="Arial"/>
        </w:rPr>
      </w:pPr>
      <w:r w:rsidRPr="00EB4ADC">
        <w:rPr>
          <w:rFonts w:ascii="Arial" w:hAnsi="Arial" w:cs="Arial"/>
        </w:rPr>
        <w:t>The likes of Influenza, H1N1, SARS, and Ebola are just a few of the constantly adapting viruses that we've uncovered over the years.</w:t>
      </w:r>
    </w:p>
    <w:p w14:paraId="03FE09F0" w14:textId="77777777" w:rsidR="00EB4ADC" w:rsidRPr="00EB4ADC" w:rsidRDefault="00EB4ADC" w:rsidP="00EB4ADC">
      <w:pPr>
        <w:rPr>
          <w:rFonts w:ascii="Arial" w:hAnsi="Arial" w:cs="Arial"/>
        </w:rPr>
      </w:pPr>
      <w:r w:rsidRPr="00EB4ADC">
        <w:rPr>
          <w:rFonts w:ascii="Arial" w:hAnsi="Arial" w:cs="Arial"/>
        </w:rPr>
        <w:t>COMPUTER MODELLING, </w:t>
      </w:r>
    </w:p>
    <w:p w14:paraId="325C21A1" w14:textId="43D00073" w:rsidR="00700126" w:rsidRDefault="00EB4ADC" w:rsidP="00EB4ADC">
      <w:pPr>
        <w:rPr>
          <w:rFonts w:ascii="Arial" w:hAnsi="Arial" w:cs="Arial"/>
        </w:rPr>
      </w:pPr>
      <w:r w:rsidRPr="00EB4ADC">
        <w:rPr>
          <w:rFonts w:ascii="Arial" w:hAnsi="Arial" w:cs="Arial"/>
        </w:rPr>
        <w:t xml:space="preserve">While we now have a large amount of data at our disposal on </w:t>
      </w:r>
      <w:proofErr w:type="spellStart"/>
      <w:r w:rsidRPr="00EB4ADC">
        <w:rPr>
          <w:rFonts w:ascii="Arial" w:hAnsi="Arial" w:cs="Arial"/>
        </w:rPr>
        <w:t>preexisting</w:t>
      </w:r>
      <w:proofErr w:type="spellEnd"/>
      <w:r w:rsidRPr="00EB4ADC">
        <w:rPr>
          <w:rFonts w:ascii="Arial" w:hAnsi="Arial" w:cs="Arial"/>
        </w:rPr>
        <w:t xml:space="preserve"> illnesses and the likely timing and location of future outbreaks, we remain susceptible to the planet-wide destruction wrought by the tiniest of Earth's inhabitants.</w:t>
      </w:r>
    </w:p>
    <w:p w14:paraId="02D7AE2D" w14:textId="77777777" w:rsidR="00B638C7" w:rsidRDefault="00B638C7" w:rsidP="00EB4ADC">
      <w:pPr>
        <w:rPr>
          <w:rFonts w:ascii="Arial" w:hAnsi="Arial" w:cs="Arial"/>
        </w:rPr>
      </w:pPr>
    </w:p>
    <w:p w14:paraId="70CC5564" w14:textId="77777777" w:rsidR="00B638C7" w:rsidRPr="00B638C7" w:rsidRDefault="00B638C7" w:rsidP="00B638C7">
      <w:pPr>
        <w:rPr>
          <w:rFonts w:ascii="Arial" w:hAnsi="Arial" w:cs="Arial"/>
        </w:rPr>
      </w:pPr>
      <w:r w:rsidRPr="00B638C7">
        <w:rPr>
          <w:rFonts w:ascii="Arial" w:hAnsi="Arial" w:cs="Arial"/>
        </w:rPr>
        <w:t>History of the disease and how it spread</w:t>
      </w:r>
    </w:p>
    <w:p w14:paraId="69F4CEFE" w14:textId="77777777" w:rsidR="00B638C7" w:rsidRPr="00B638C7" w:rsidRDefault="00B638C7" w:rsidP="00B638C7">
      <w:pPr>
        <w:rPr>
          <w:rFonts w:ascii="Arial" w:hAnsi="Arial" w:cs="Arial"/>
        </w:rPr>
      </w:pPr>
      <w:r w:rsidRPr="00B638C7">
        <w:rPr>
          <w:rFonts w:ascii="Arial" w:hAnsi="Arial" w:cs="Arial"/>
        </w:rPr>
        <w:t>In the early 1950s, there were a lot of cases of poliomyelitis, which was caused by a virus.</w:t>
      </w:r>
    </w:p>
    <w:p w14:paraId="6FB5D53D" w14:textId="77777777" w:rsidR="00B638C7" w:rsidRPr="00B638C7" w:rsidRDefault="00B638C7" w:rsidP="00B638C7">
      <w:pPr>
        <w:rPr>
          <w:rFonts w:ascii="Arial" w:hAnsi="Arial" w:cs="Arial"/>
        </w:rPr>
      </w:pPr>
      <w:r w:rsidRPr="00B638C7">
        <w:rPr>
          <w:rFonts w:ascii="Arial" w:hAnsi="Arial" w:cs="Arial"/>
        </w:rPr>
        <w:t>In the UK, there are up to 8,000 reports of paralytic poliomyelitis every year.</w:t>
      </w:r>
    </w:p>
    <w:p w14:paraId="2DC285BD" w14:textId="77777777" w:rsidR="00B638C7" w:rsidRPr="00B638C7" w:rsidRDefault="00B638C7" w:rsidP="00B638C7">
      <w:pPr>
        <w:rPr>
          <w:rFonts w:ascii="Arial" w:hAnsi="Arial" w:cs="Arial"/>
        </w:rPr>
      </w:pPr>
      <w:r w:rsidRPr="00B638C7">
        <w:rPr>
          <w:rFonts w:ascii="Arial" w:hAnsi="Arial" w:cs="Arial"/>
        </w:rPr>
        <w:t>Getting the inactivated polio vaccine on a regular basis (IPV – Salk)</w:t>
      </w:r>
    </w:p>
    <w:p w14:paraId="5A77C356" w14:textId="77777777" w:rsidR="00660CED" w:rsidRDefault="00B638C7" w:rsidP="00B638C7">
      <w:pPr>
        <w:rPr>
          <w:rFonts w:ascii="Arial" w:hAnsi="Arial" w:cs="Arial"/>
        </w:rPr>
      </w:pPr>
      <w:r w:rsidRPr="00B638C7">
        <w:rPr>
          <w:rFonts w:ascii="Arial" w:hAnsi="Arial" w:cs="Arial"/>
        </w:rPr>
        <w:t>was made public in 1956. This was changed to live oral attenuated polio virus. The beginning of polio vaccination was</w:t>
      </w:r>
      <w:r w:rsidR="00EF473A">
        <w:rPr>
          <w:rFonts w:ascii="Arial" w:hAnsi="Arial" w:cs="Arial"/>
        </w:rPr>
        <w:t xml:space="preserve"> </w:t>
      </w:r>
      <w:r w:rsidRPr="00B638C7">
        <w:rPr>
          <w:rFonts w:ascii="Arial" w:hAnsi="Arial" w:cs="Arial"/>
        </w:rPr>
        <w:t xml:space="preserve">along with large-scale campaigns aimed at everyone </w:t>
      </w:r>
      <w:r w:rsidRPr="00B638C7">
        <w:rPr>
          <w:rFonts w:ascii="Arial" w:hAnsi="Arial" w:cs="Arial"/>
        </w:rPr>
        <w:lastRenderedPageBreak/>
        <w:t>younger than40 years. After polio vaccines were introduced, the number of cases fell quickly to very few.</w:t>
      </w:r>
    </w:p>
    <w:p w14:paraId="409706A3" w14:textId="0DB7AD15" w:rsidR="00B638C7" w:rsidRPr="00B638C7" w:rsidRDefault="00B638C7" w:rsidP="00B638C7">
      <w:pPr>
        <w:rPr>
          <w:rFonts w:ascii="Arial" w:hAnsi="Arial" w:cs="Arial"/>
        </w:rPr>
      </w:pPr>
      <w:r w:rsidRPr="00B638C7">
        <w:rPr>
          <w:rFonts w:ascii="Arial" w:hAnsi="Arial" w:cs="Arial"/>
        </w:rPr>
        <w:t xml:space="preserve"> In the late 1970s, there was the last case of poliomyelitis in a native person.</w:t>
      </w:r>
    </w:p>
    <w:p w14:paraId="2CDE1186" w14:textId="77777777" w:rsidR="00B638C7" w:rsidRPr="00B638C7" w:rsidRDefault="00B638C7" w:rsidP="00B638C7">
      <w:pPr>
        <w:rPr>
          <w:rFonts w:ascii="Arial" w:hAnsi="Arial" w:cs="Arial"/>
        </w:rPr>
      </w:pPr>
      <w:r w:rsidRPr="00B638C7">
        <w:rPr>
          <w:rFonts w:ascii="Arial" w:hAnsi="Arial" w:cs="Arial"/>
        </w:rPr>
        <w:t>The last time polio was caught naturally in the UK was in 1984.</w:t>
      </w:r>
    </w:p>
    <w:p w14:paraId="5E5302F1" w14:textId="77777777" w:rsidR="00B638C7" w:rsidRPr="00B638C7" w:rsidRDefault="00B638C7" w:rsidP="00B638C7">
      <w:pPr>
        <w:rPr>
          <w:rFonts w:ascii="Arial" w:hAnsi="Arial" w:cs="Arial"/>
        </w:rPr>
      </w:pPr>
      <w:r w:rsidRPr="00B638C7">
        <w:rPr>
          <w:rFonts w:ascii="Arial" w:hAnsi="Arial" w:cs="Arial"/>
        </w:rPr>
        <w:t>Between 1985 and 2002, there were 40 cases of polio that left people unable to move.</w:t>
      </w:r>
    </w:p>
    <w:p w14:paraId="31A4B969" w14:textId="77777777" w:rsidR="00B638C7" w:rsidRPr="00B638C7" w:rsidRDefault="00B638C7" w:rsidP="00B638C7">
      <w:pPr>
        <w:rPr>
          <w:rFonts w:ascii="Arial" w:hAnsi="Arial" w:cs="Arial"/>
        </w:rPr>
      </w:pPr>
      <w:r w:rsidRPr="00B638C7">
        <w:rPr>
          <w:rFonts w:ascii="Arial" w:hAnsi="Arial" w:cs="Arial"/>
        </w:rPr>
        <w:t>Thirty of the cases were VAPP and six had wild virus.</w:t>
      </w:r>
    </w:p>
    <w:p w14:paraId="4C24EAB1" w14:textId="4A998F18" w:rsidR="00B638C7" w:rsidRPr="00B638C7" w:rsidRDefault="00B638C7" w:rsidP="00B638C7">
      <w:pPr>
        <w:rPr>
          <w:rFonts w:ascii="Arial" w:hAnsi="Arial" w:cs="Arial"/>
        </w:rPr>
      </w:pPr>
      <w:r w:rsidRPr="00B638C7">
        <w:rPr>
          <w:rFonts w:ascii="Arial" w:hAnsi="Arial" w:cs="Arial"/>
        </w:rPr>
        <w:t xml:space="preserve">In five other cases, the infection came from outside of the </w:t>
      </w:r>
      <w:proofErr w:type="spellStart"/>
      <w:r w:rsidRPr="00B638C7">
        <w:rPr>
          <w:rFonts w:ascii="Arial" w:hAnsi="Arial" w:cs="Arial"/>
        </w:rPr>
        <w:t>country</w:t>
      </w:r>
      <w:r w:rsidR="00B00E62">
        <w:rPr>
          <w:rFonts w:ascii="Arial" w:hAnsi="Arial" w:cs="Arial"/>
        </w:rPr>
        <w:t>,</w:t>
      </w:r>
      <w:r w:rsidRPr="00B638C7">
        <w:rPr>
          <w:rFonts w:ascii="Arial" w:hAnsi="Arial" w:cs="Arial"/>
        </w:rPr>
        <w:t>no</w:t>
      </w:r>
      <w:proofErr w:type="spellEnd"/>
      <w:r w:rsidRPr="00B638C7">
        <w:rPr>
          <w:rFonts w:ascii="Arial" w:hAnsi="Arial" w:cs="Arial"/>
        </w:rPr>
        <w:t xml:space="preserve"> one knew where the infection came from, and no wild virus was found.</w:t>
      </w:r>
    </w:p>
    <w:p w14:paraId="6EE261D2" w14:textId="20903D0A" w:rsidR="00B638C7" w:rsidRPr="00B638C7" w:rsidRDefault="00B638C7" w:rsidP="00B638C7">
      <w:pPr>
        <w:rPr>
          <w:rFonts w:ascii="Arial" w:hAnsi="Arial" w:cs="Arial"/>
        </w:rPr>
      </w:pPr>
      <w:r w:rsidRPr="00B638C7">
        <w:rPr>
          <w:rFonts w:ascii="Arial" w:hAnsi="Arial" w:cs="Arial"/>
        </w:rPr>
        <w:t>In 1988, 35,251 people around the world were reported to have polio. International</w:t>
      </w:r>
    </w:p>
    <w:p w14:paraId="54C0BD53" w14:textId="6AF1E0CF" w:rsidR="00B638C7" w:rsidRPr="00B638C7" w:rsidRDefault="00B638C7" w:rsidP="00B638C7">
      <w:pPr>
        <w:rPr>
          <w:rFonts w:ascii="Arial" w:hAnsi="Arial" w:cs="Arial"/>
        </w:rPr>
      </w:pPr>
      <w:r w:rsidRPr="00B638C7">
        <w:rPr>
          <w:rFonts w:ascii="Arial" w:hAnsi="Arial" w:cs="Arial"/>
        </w:rPr>
        <w:t>Commissions have said that the polio virus is no longer spreading. WHO has put the UK on its list of  Countries that have probably gotten rid of native poliomyelitis.</w:t>
      </w:r>
    </w:p>
    <w:p w14:paraId="012C0A73" w14:textId="77777777" w:rsidR="00B638C7" w:rsidRPr="00B638C7" w:rsidRDefault="00B638C7" w:rsidP="00B638C7">
      <w:pPr>
        <w:rPr>
          <w:rFonts w:ascii="Arial" w:hAnsi="Arial" w:cs="Arial"/>
        </w:rPr>
      </w:pPr>
      <w:r w:rsidRPr="00B638C7">
        <w:rPr>
          <w:rFonts w:ascii="Arial" w:hAnsi="Arial" w:cs="Arial"/>
        </w:rPr>
        <w:t>Poliomyelitis was still present in a small number of places in 2004.</w:t>
      </w:r>
    </w:p>
    <w:p w14:paraId="49555415" w14:textId="2BFDC521" w:rsidR="00B638C7" w:rsidRPr="00B638C7" w:rsidRDefault="00B638C7" w:rsidP="00B638C7">
      <w:pPr>
        <w:rPr>
          <w:rFonts w:ascii="Arial" w:hAnsi="Arial" w:cs="Arial"/>
        </w:rPr>
      </w:pPr>
      <w:r w:rsidRPr="00B638C7">
        <w:rPr>
          <w:rFonts w:ascii="Arial" w:hAnsi="Arial" w:cs="Arial"/>
        </w:rPr>
        <w:t>  After polio broke out again in Nigeria</w:t>
      </w:r>
      <w:r w:rsidR="0026484A">
        <w:rPr>
          <w:rFonts w:ascii="Arial" w:hAnsi="Arial" w:cs="Arial"/>
        </w:rPr>
        <w:t xml:space="preserve"> i</w:t>
      </w:r>
      <w:r w:rsidRPr="00B638C7">
        <w:rPr>
          <w:rFonts w:ascii="Arial" w:hAnsi="Arial" w:cs="Arial"/>
        </w:rPr>
        <w:t>n 2005 and 2006, poliomyelitis was found  In these countries, a lot of work is being  taken to interrupt transmission and gain control.</w:t>
      </w:r>
    </w:p>
    <w:p w14:paraId="1D34B6CD" w14:textId="69878587" w:rsidR="00B638C7" w:rsidRDefault="00B638C7" w:rsidP="00B638C7">
      <w:pPr>
        <w:rPr>
          <w:rFonts w:ascii="Arial" w:hAnsi="Arial" w:cs="Arial"/>
        </w:rPr>
      </w:pPr>
      <w:r w:rsidRPr="00B638C7">
        <w:rPr>
          <w:rFonts w:ascii="Arial" w:hAnsi="Arial" w:cs="Arial"/>
        </w:rPr>
        <w:t>The risk of bringing it into the UK is still low.</w:t>
      </w:r>
    </w:p>
    <w:p w14:paraId="7D1B1DBB" w14:textId="77777777" w:rsidR="009B25AB" w:rsidRDefault="009B25AB" w:rsidP="00B638C7">
      <w:pPr>
        <w:rPr>
          <w:rFonts w:ascii="Arial" w:hAnsi="Arial" w:cs="Arial"/>
        </w:rPr>
      </w:pPr>
    </w:p>
    <w:p w14:paraId="53F4F185" w14:textId="1EDCF296" w:rsidR="000B52AD" w:rsidRDefault="000B52AD" w:rsidP="00B638C7">
      <w:pPr>
        <w:rPr>
          <w:rFonts w:ascii="Arial" w:hAnsi="Arial" w:cs="Arial"/>
        </w:rPr>
      </w:pPr>
      <w:r w:rsidRPr="000B52AD">
        <w:rPr>
          <w:rFonts w:ascii="Arial" w:hAnsi="Arial" w:cs="Arial"/>
        </w:rPr>
        <w:t xml:space="preserve">Most </w:t>
      </w:r>
      <w:r w:rsidR="00C57ED4">
        <w:rPr>
          <w:rFonts w:ascii="Arial" w:hAnsi="Arial" w:cs="Arial"/>
        </w:rPr>
        <w:t>C</w:t>
      </w:r>
      <w:r w:rsidRPr="000B52AD">
        <w:rPr>
          <w:rFonts w:ascii="Arial" w:hAnsi="Arial" w:cs="Arial"/>
        </w:rPr>
        <w:t xml:space="preserve">ommon </w:t>
      </w:r>
      <w:r w:rsidR="00C57ED4">
        <w:rPr>
          <w:rFonts w:ascii="Arial" w:hAnsi="Arial" w:cs="Arial"/>
        </w:rPr>
        <w:t>R</w:t>
      </w:r>
      <w:r w:rsidRPr="000B52AD">
        <w:rPr>
          <w:rFonts w:ascii="Arial" w:hAnsi="Arial" w:cs="Arial"/>
        </w:rPr>
        <w:t xml:space="preserve">isk </w:t>
      </w:r>
      <w:r w:rsidR="00C57ED4">
        <w:rPr>
          <w:rFonts w:ascii="Arial" w:hAnsi="Arial" w:cs="Arial"/>
        </w:rPr>
        <w:t>F</w:t>
      </w:r>
      <w:r w:rsidRPr="000B52AD">
        <w:rPr>
          <w:rFonts w:ascii="Arial" w:hAnsi="Arial" w:cs="Arial"/>
        </w:rPr>
        <w:t>actors of developing this serious infection are:</w:t>
      </w:r>
    </w:p>
    <w:p w14:paraId="5525C064" w14:textId="77777777" w:rsidR="009B25AB" w:rsidRPr="009B25AB" w:rsidRDefault="009B25AB" w:rsidP="009B25AB">
      <w:pPr>
        <w:rPr>
          <w:rFonts w:ascii="Arial" w:hAnsi="Arial" w:cs="Arial"/>
        </w:rPr>
      </w:pPr>
      <w:r w:rsidRPr="009B25AB">
        <w:rPr>
          <w:rFonts w:ascii="Arial" w:hAnsi="Arial" w:cs="Arial"/>
        </w:rPr>
        <w:t>Going to a place where polio is very common.</w:t>
      </w:r>
    </w:p>
    <w:p w14:paraId="245299D7" w14:textId="77777777" w:rsidR="009B25AB" w:rsidRPr="009B25AB" w:rsidRDefault="009B25AB" w:rsidP="009B25AB">
      <w:pPr>
        <w:rPr>
          <w:rFonts w:ascii="Arial" w:hAnsi="Arial" w:cs="Arial"/>
        </w:rPr>
      </w:pPr>
      <w:r w:rsidRPr="009B25AB">
        <w:rPr>
          <w:rFonts w:ascii="Arial" w:hAnsi="Arial" w:cs="Arial"/>
        </w:rPr>
        <w:t>Taking care of or living with someone who might be spreading wild poliovirus.</w:t>
      </w:r>
    </w:p>
    <w:p w14:paraId="0FE49AF6" w14:textId="77777777" w:rsidR="009B25AB" w:rsidRPr="009B25AB" w:rsidRDefault="009B25AB" w:rsidP="009B25AB">
      <w:pPr>
        <w:rPr>
          <w:rFonts w:ascii="Arial" w:hAnsi="Arial" w:cs="Arial"/>
        </w:rPr>
      </w:pPr>
      <w:r w:rsidRPr="009B25AB">
        <w:rPr>
          <w:rFonts w:ascii="Arial" w:hAnsi="Arial" w:cs="Arial"/>
        </w:rPr>
        <w:t>Taking care of lab samples that have the virus.</w:t>
      </w:r>
    </w:p>
    <w:p w14:paraId="7C281C5F" w14:textId="77777777" w:rsidR="009B25AB" w:rsidRPr="009B25AB" w:rsidRDefault="009B25AB" w:rsidP="009B25AB">
      <w:pPr>
        <w:rPr>
          <w:rFonts w:ascii="Arial" w:hAnsi="Arial" w:cs="Arial"/>
        </w:rPr>
      </w:pPr>
      <w:r w:rsidRPr="009B25AB">
        <w:rPr>
          <w:rFonts w:ascii="Arial" w:hAnsi="Arial" w:cs="Arial"/>
        </w:rPr>
        <w:t>If your immune system is weak, like it is when you have HIV, you are more likely to get all kinds of infections, including poliomyelitis.</w:t>
      </w:r>
    </w:p>
    <w:p w14:paraId="29D56DE3" w14:textId="77777777" w:rsidR="009B25AB" w:rsidRPr="009B25AB" w:rsidRDefault="009B25AB" w:rsidP="009B25AB">
      <w:pPr>
        <w:rPr>
          <w:rFonts w:ascii="Arial" w:hAnsi="Arial" w:cs="Arial"/>
        </w:rPr>
      </w:pPr>
      <w:r w:rsidRPr="009B25AB">
        <w:rPr>
          <w:rFonts w:ascii="Arial" w:hAnsi="Arial" w:cs="Arial"/>
        </w:rPr>
        <w:t>Mouth, nose, or throat injuries, like having a tooth pulled or having your tonsils taken out.</w:t>
      </w:r>
    </w:p>
    <w:p w14:paraId="78C2A98E" w14:textId="7BE55D3A" w:rsidR="000B52AD" w:rsidRDefault="009B25AB" w:rsidP="009B25AB">
      <w:pPr>
        <w:rPr>
          <w:rFonts w:ascii="Arial" w:hAnsi="Arial" w:cs="Arial"/>
        </w:rPr>
      </w:pPr>
      <w:r w:rsidRPr="009B25AB">
        <w:rPr>
          <w:rFonts w:ascii="Arial" w:hAnsi="Arial" w:cs="Arial"/>
        </w:rPr>
        <w:t>Extreme stress or a lot of hard physical work after getting the virus.</w:t>
      </w:r>
    </w:p>
    <w:p w14:paraId="74CB449E" w14:textId="77777777" w:rsidR="00C57ED4" w:rsidRDefault="00C57ED4" w:rsidP="009B25AB">
      <w:pPr>
        <w:rPr>
          <w:rFonts w:ascii="Arial" w:hAnsi="Arial" w:cs="Arial"/>
        </w:rPr>
      </w:pPr>
    </w:p>
    <w:p w14:paraId="0BBDE666" w14:textId="0386294C" w:rsidR="00BE0F5D" w:rsidRDefault="00C57ED4" w:rsidP="009B25AB">
      <w:pPr>
        <w:rPr>
          <w:rFonts w:ascii="Arial" w:hAnsi="Arial" w:cs="Arial"/>
        </w:rPr>
      </w:pPr>
      <w:r>
        <w:rPr>
          <w:rFonts w:ascii="Arial" w:hAnsi="Arial" w:cs="Arial"/>
        </w:rPr>
        <w:t>PREVENTION</w:t>
      </w:r>
    </w:p>
    <w:p w14:paraId="1A82F779" w14:textId="0BB6232A" w:rsidR="00C57ED4" w:rsidRDefault="00BE0F5D" w:rsidP="009B25AB">
      <w:pPr>
        <w:rPr>
          <w:rFonts w:ascii="Arial" w:hAnsi="Arial" w:cs="Arial"/>
        </w:rPr>
      </w:pPr>
      <w:r w:rsidRPr="00BE0F5D">
        <w:rPr>
          <w:rFonts w:ascii="Arial" w:hAnsi="Arial" w:cs="Arial"/>
        </w:rPr>
        <w:t>The use of vaccines is the primary method for preventing polio.</w:t>
      </w:r>
    </w:p>
    <w:p w14:paraId="37C01E70" w14:textId="77777777" w:rsidR="002746AA" w:rsidRPr="002746AA" w:rsidRDefault="002746AA" w:rsidP="002746AA">
      <w:pPr>
        <w:rPr>
          <w:rFonts w:ascii="Arial" w:hAnsi="Arial" w:cs="Arial"/>
        </w:rPr>
      </w:pPr>
      <w:r w:rsidRPr="002746AA">
        <w:rPr>
          <w:rFonts w:ascii="Arial" w:hAnsi="Arial" w:cs="Arial"/>
        </w:rPr>
        <w:t>However, polio may be avoided in several ways:</w:t>
      </w:r>
    </w:p>
    <w:p w14:paraId="5764A66E" w14:textId="77777777" w:rsidR="002746AA" w:rsidRPr="002746AA" w:rsidRDefault="002746AA" w:rsidP="002746AA">
      <w:pPr>
        <w:rPr>
          <w:rFonts w:ascii="Arial" w:hAnsi="Arial" w:cs="Arial"/>
        </w:rPr>
      </w:pPr>
      <w:r w:rsidRPr="002746AA">
        <w:rPr>
          <w:rFonts w:ascii="Arial" w:hAnsi="Arial" w:cs="Arial"/>
        </w:rPr>
        <w:t>Staying away from everything a polio patient could have touched, such food or drink.</w:t>
      </w:r>
    </w:p>
    <w:p w14:paraId="4B51BED9" w14:textId="77777777" w:rsidR="002746AA" w:rsidRPr="002746AA" w:rsidRDefault="002746AA" w:rsidP="002746AA">
      <w:pPr>
        <w:rPr>
          <w:rFonts w:ascii="Arial" w:hAnsi="Arial" w:cs="Arial"/>
        </w:rPr>
      </w:pPr>
      <w:r w:rsidRPr="002746AA">
        <w:rPr>
          <w:rFonts w:ascii="Arial" w:hAnsi="Arial" w:cs="Arial"/>
        </w:rPr>
        <w:t>Verifying with a doctor that your immunizations are up to date</w:t>
      </w:r>
    </w:p>
    <w:p w14:paraId="771AD45B" w14:textId="77777777" w:rsidR="002746AA" w:rsidRPr="002746AA" w:rsidRDefault="002746AA" w:rsidP="002746AA">
      <w:pPr>
        <w:rPr>
          <w:rFonts w:ascii="Arial" w:hAnsi="Arial" w:cs="Arial"/>
        </w:rPr>
      </w:pPr>
      <w:r w:rsidRPr="002746AA">
        <w:rPr>
          <w:rFonts w:ascii="Arial" w:hAnsi="Arial" w:cs="Arial"/>
        </w:rPr>
        <w:t>Frequent hand washing</w:t>
      </w:r>
    </w:p>
    <w:p w14:paraId="5B51AFCD" w14:textId="77777777" w:rsidR="002746AA" w:rsidRPr="002746AA" w:rsidRDefault="002746AA" w:rsidP="002746AA">
      <w:pPr>
        <w:rPr>
          <w:rFonts w:ascii="Arial" w:hAnsi="Arial" w:cs="Arial"/>
        </w:rPr>
      </w:pPr>
      <w:r w:rsidRPr="002746AA">
        <w:rPr>
          <w:rFonts w:ascii="Arial" w:hAnsi="Arial" w:cs="Arial"/>
        </w:rPr>
        <w:t>Cleaning hands with alcohol-based hand cleaners instead of soap</w:t>
      </w:r>
    </w:p>
    <w:p w14:paraId="67D23857" w14:textId="77777777" w:rsidR="002746AA" w:rsidRPr="002746AA" w:rsidRDefault="002746AA" w:rsidP="002746AA">
      <w:pPr>
        <w:rPr>
          <w:rFonts w:ascii="Arial" w:hAnsi="Arial" w:cs="Arial"/>
        </w:rPr>
      </w:pPr>
      <w:r w:rsidRPr="002746AA">
        <w:rPr>
          <w:rFonts w:ascii="Arial" w:hAnsi="Arial" w:cs="Arial"/>
        </w:rPr>
        <w:t>Sneezing and coughing in a covered manner</w:t>
      </w:r>
    </w:p>
    <w:p w14:paraId="346B2C8F" w14:textId="77777777" w:rsidR="00801F05" w:rsidRDefault="002746AA" w:rsidP="002746AA">
      <w:pPr>
        <w:rPr>
          <w:rFonts w:ascii="Arial" w:hAnsi="Arial" w:cs="Arial"/>
        </w:rPr>
      </w:pPr>
      <w:r w:rsidRPr="002746AA">
        <w:rPr>
          <w:rFonts w:ascii="Arial" w:hAnsi="Arial" w:cs="Arial"/>
        </w:rPr>
        <w:t>Clean hands are required for handling sensitive areas including the eyes, nose, and mouth.</w:t>
      </w:r>
    </w:p>
    <w:p w14:paraId="4FECF8EA" w14:textId="5B786297" w:rsidR="002746AA" w:rsidRPr="002746AA" w:rsidRDefault="002746AA" w:rsidP="002746AA">
      <w:pPr>
        <w:rPr>
          <w:rFonts w:ascii="Arial" w:hAnsi="Arial" w:cs="Arial"/>
        </w:rPr>
      </w:pPr>
      <w:r w:rsidRPr="002746AA">
        <w:rPr>
          <w:rFonts w:ascii="Arial" w:hAnsi="Arial" w:cs="Arial"/>
        </w:rPr>
        <w:lastRenderedPageBreak/>
        <w:t>Do not eat or drink near ill people, and do not use their utensils.</w:t>
      </w:r>
    </w:p>
    <w:p w14:paraId="511609AA" w14:textId="77777777" w:rsidR="002746AA" w:rsidRPr="002746AA" w:rsidRDefault="002746AA" w:rsidP="002746AA">
      <w:pPr>
        <w:rPr>
          <w:rFonts w:ascii="Arial" w:hAnsi="Arial" w:cs="Arial"/>
        </w:rPr>
      </w:pPr>
      <w:r w:rsidRPr="002746AA">
        <w:rPr>
          <w:rFonts w:ascii="Arial" w:hAnsi="Arial" w:cs="Arial"/>
        </w:rPr>
        <w:t>Be careful you get all of your booster shots as directed.</w:t>
      </w:r>
    </w:p>
    <w:p w14:paraId="6B7724F3" w14:textId="557DA4BC" w:rsidR="00BE0F5D" w:rsidRDefault="002746AA" w:rsidP="002746AA">
      <w:pPr>
        <w:rPr>
          <w:rFonts w:ascii="Arial" w:hAnsi="Arial" w:cs="Arial"/>
        </w:rPr>
      </w:pPr>
      <w:r w:rsidRPr="002746AA">
        <w:rPr>
          <w:rFonts w:ascii="Arial" w:hAnsi="Arial" w:cs="Arial"/>
        </w:rPr>
        <w:t>If you plan to visit a region where polio is common, get immunised first.</w:t>
      </w:r>
    </w:p>
    <w:p w14:paraId="3A668775" w14:textId="77777777" w:rsidR="00C57ED4" w:rsidRDefault="00C57ED4" w:rsidP="009B25AB">
      <w:pPr>
        <w:rPr>
          <w:rFonts w:ascii="Arial" w:hAnsi="Arial" w:cs="Arial"/>
        </w:rPr>
      </w:pPr>
    </w:p>
    <w:p w14:paraId="19FDACAD" w14:textId="77777777" w:rsidR="009F1D8F" w:rsidRPr="009F1D8F" w:rsidRDefault="009F1D8F" w:rsidP="009F1D8F">
      <w:pPr>
        <w:rPr>
          <w:rFonts w:ascii="Arial" w:hAnsi="Arial" w:cs="Arial"/>
        </w:rPr>
      </w:pPr>
      <w:r w:rsidRPr="009F1D8F">
        <w:rPr>
          <w:rFonts w:ascii="Arial" w:hAnsi="Arial" w:cs="Arial"/>
        </w:rPr>
        <w:t>Months after the Coronavirus outbreak prevented 50 million children from receiving their polio vaccination, immunisation programmes have begun in Afghanistan and Pakistan, the remaining two polio-endemic nations in the world.</w:t>
      </w:r>
    </w:p>
    <w:p w14:paraId="38DE2441" w14:textId="77777777" w:rsidR="009F1D8F" w:rsidRPr="009F1D8F" w:rsidRDefault="009F1D8F" w:rsidP="009F1D8F">
      <w:pPr>
        <w:rPr>
          <w:rFonts w:ascii="Arial" w:hAnsi="Arial" w:cs="Arial"/>
        </w:rPr>
      </w:pPr>
      <w:r w:rsidRPr="009F1D8F">
        <w:rPr>
          <w:rFonts w:ascii="Arial" w:hAnsi="Arial" w:cs="Arial"/>
        </w:rPr>
        <w:t>In July, vaccination efforts against polio were resumed in three Afghan regions. This month will see the launch of a second campaign that will impact around 50% of the country. A preliminary round of immunizations took performed at the end of July in Pakistan, reaching around 780,000 youngsters. Later this month, a countrywide immunisation drive will start. The risk of Coronavirus transmission to children, caregivers, and vaccinators led to the suspension of child immunisation efforts and polio campaigns in Afghanistan and Pakistan in March 2020. Therefore, there are now 34 confirmed cases of polio in Afghanistan and 63 in Pakistan, even in areas that had previously been polio-free.</w:t>
      </w:r>
    </w:p>
    <w:p w14:paraId="3B5DA0CE" w14:textId="7DE514C3" w:rsidR="00B95B4D" w:rsidRDefault="009F1D8F" w:rsidP="009F1D8F">
      <w:pPr>
        <w:rPr>
          <w:rFonts w:ascii="Arial" w:hAnsi="Arial" w:cs="Arial"/>
        </w:rPr>
      </w:pPr>
      <w:r w:rsidRPr="009F1D8F">
        <w:rPr>
          <w:rFonts w:ascii="Arial" w:hAnsi="Arial" w:cs="Arial"/>
        </w:rPr>
        <w:t>In order to relaunch vaccination programmes in a risk-free manner, it is important that frontline health workers follow the new immunisation recommendations and wear protective gear.</w:t>
      </w:r>
    </w:p>
    <w:p w14:paraId="3026E22C" w14:textId="77777777" w:rsidR="00DF3AE1" w:rsidRDefault="00DF3AE1" w:rsidP="009F1D8F">
      <w:pPr>
        <w:rPr>
          <w:rFonts w:ascii="Arial" w:hAnsi="Arial" w:cs="Arial"/>
        </w:rPr>
      </w:pPr>
    </w:p>
    <w:p w14:paraId="3B2A3C2D" w14:textId="104A6D30" w:rsidR="00472C88" w:rsidRDefault="00472C88" w:rsidP="009F1D8F">
      <w:pPr>
        <w:rPr>
          <w:rFonts w:ascii="Arial" w:hAnsi="Arial" w:cs="Arial"/>
        </w:rPr>
      </w:pPr>
      <w:r w:rsidRPr="00472C88">
        <w:rPr>
          <w:rFonts w:ascii="Arial" w:hAnsi="Arial" w:cs="Arial"/>
        </w:rPr>
        <w:t>Polio Rates Over Time</w:t>
      </w:r>
    </w:p>
    <w:p w14:paraId="5162DF8C" w14:textId="55AA1F42" w:rsidR="00472C88" w:rsidRDefault="00150585" w:rsidP="009F1D8F">
      <w:pPr>
        <w:rPr>
          <w:rFonts w:ascii="Arial" w:hAnsi="Arial" w:cs="Arial"/>
        </w:rPr>
      </w:pPr>
      <w:r w:rsidRPr="00150585">
        <w:rPr>
          <w:rFonts w:ascii="Arial" w:hAnsi="Arial" w:cs="Arial"/>
        </w:rPr>
        <w:t>Before 1988</w:t>
      </w:r>
    </w:p>
    <w:p w14:paraId="58C9734A" w14:textId="287314C4" w:rsidR="00150585" w:rsidRDefault="00142135" w:rsidP="009F1D8F">
      <w:pPr>
        <w:rPr>
          <w:rFonts w:ascii="Arial" w:hAnsi="Arial" w:cs="Arial"/>
        </w:rPr>
      </w:pPr>
      <w:r w:rsidRPr="00142135">
        <w:rPr>
          <w:rFonts w:ascii="Arial" w:hAnsi="Arial" w:cs="Arial"/>
        </w:rPr>
        <w:t>Although there is evidence of polio infection dating back to prehistoric times, the first recorded cases of a widespread pandemic didn't appear until the 20th century. Large-scale pandemics in Europe in the twentieth century swept across the Atlantic and into the United States. The New World had to deal with these pandemics so frequently that they became routine. More than half a million people each year were killed by or disabled by polio in the 1940s and 1950s. In the 1940s and 1950s, when no vaccine had shown any promise, the iron lung and the Kenny regimen were commonly utilised. After peaking at 49,293 cases in 1975, polio cases dropped to 52,552 in 1980 and 38,637 in 1985.</w:t>
      </w:r>
    </w:p>
    <w:p w14:paraId="251EE96E" w14:textId="733391FA" w:rsidR="009B6871" w:rsidRDefault="009F121A" w:rsidP="009F1D8F">
      <w:pPr>
        <w:rPr>
          <w:rFonts w:ascii="Arial" w:hAnsi="Arial" w:cs="Arial"/>
        </w:rPr>
      </w:pPr>
      <w:r w:rsidRPr="009F121A">
        <w:rPr>
          <w:rFonts w:ascii="Arial" w:hAnsi="Arial" w:cs="Arial"/>
        </w:rPr>
        <w:t>1988-2000</w:t>
      </w:r>
    </w:p>
    <w:p w14:paraId="0D44B1C4" w14:textId="68A22677" w:rsidR="008B2BA7" w:rsidRDefault="006B6742" w:rsidP="009F1D8F">
      <w:pPr>
        <w:rPr>
          <w:rFonts w:ascii="Arial" w:hAnsi="Arial" w:cs="Arial"/>
        </w:rPr>
      </w:pPr>
      <w:r w:rsidRPr="006B6742">
        <w:rPr>
          <w:rFonts w:ascii="Arial" w:hAnsi="Arial" w:cs="Arial"/>
        </w:rPr>
        <w:t xml:space="preserve">The Rotary International Foundation pledged $120 million in 1985 to help vaccinate children throughout the world against polio. The World Health Organization, the United Nations Children's Fund, and the </w:t>
      </w:r>
      <w:proofErr w:type="spellStart"/>
      <w:r w:rsidRPr="006B6742">
        <w:rPr>
          <w:rFonts w:ascii="Arial" w:hAnsi="Arial" w:cs="Arial"/>
        </w:rPr>
        <w:t>Centers</w:t>
      </w:r>
      <w:proofErr w:type="spellEnd"/>
      <w:r w:rsidRPr="006B6742">
        <w:rPr>
          <w:rFonts w:ascii="Arial" w:hAnsi="Arial" w:cs="Arial"/>
        </w:rPr>
        <w:t xml:space="preserve"> for Disease Control and Prevention in the United States created the Global Polio Eradication Initiative in response to this vow. In 1988, 35,251 instances were documented; by 1990, that number had reduced to 23,484, and by 1993, it had dropped to 10,481. In August 1991, the last known case of poliomyelitis caused by a wild poliovirus occurred in Peru. A major step toward the initiative's ultimate aim of eliminating polio was reached in 1994 when the Americas were officially declared polio-free. Central Asian, Caucasus, and Mediterranean nations, together with Russia, launched Operation MECACAR in 1995. When Turkey reported the last incidence of polio in Europe, it was in 1998. By the year 2000, polio had been eradicated from the Western Pacific. Comparatively, there were 7,035 cases of polio in 1995, but only 719 in 2000.</w:t>
      </w:r>
    </w:p>
    <w:p w14:paraId="3B5EC3C5" w14:textId="77777777" w:rsidR="008D1E98" w:rsidRDefault="008D1E98" w:rsidP="009F1D8F">
      <w:pPr>
        <w:rPr>
          <w:rFonts w:ascii="Arial" w:hAnsi="Arial" w:cs="Arial"/>
        </w:rPr>
      </w:pPr>
    </w:p>
    <w:p w14:paraId="54D09BC1" w14:textId="0B26ECC5" w:rsidR="008D1E98" w:rsidRDefault="008D1E98" w:rsidP="009F1D8F">
      <w:pPr>
        <w:rPr>
          <w:rFonts w:ascii="Arial" w:hAnsi="Arial" w:cs="Arial"/>
        </w:rPr>
      </w:pPr>
      <w:r>
        <w:rPr>
          <w:rFonts w:ascii="Arial" w:hAnsi="Arial" w:cs="Arial"/>
        </w:rPr>
        <w:lastRenderedPageBreak/>
        <w:t>2001-2011</w:t>
      </w:r>
    </w:p>
    <w:p w14:paraId="509DAD8C" w14:textId="3B90AB24" w:rsidR="008D1E98" w:rsidRDefault="001A0897" w:rsidP="009F1D8F">
      <w:pPr>
        <w:rPr>
          <w:rFonts w:ascii="Arial" w:hAnsi="Arial" w:cs="Arial"/>
        </w:rPr>
      </w:pPr>
      <w:r w:rsidRPr="001A0897">
        <w:rPr>
          <w:rFonts w:ascii="Arial" w:hAnsi="Arial" w:cs="Arial"/>
        </w:rPr>
        <w:t>While the number of planned polio vaccination campaigns has lately decreased, a polio epidemic was recorded in India in 2002 when groups in northern India, notably Muslims, joined in widespread opposition to vaccines. In 2004, the government implemented policies to increase the effectiveness of campaigns in underserved areas. Nigerian immunisation efforts in 2003 were impeded by reports of sterility, while in Côte d'Ivoire and Sudan, civil conflict and internal tensions delayed efforts to immunise the population. In 2005, there were a total of 1,979 confirmed cases of polio, the vast majority of which occurred in Nigeria and the Indian subcontinent. In 2006, polio was only considered an endemic threat in four countries: Afghanistan, Nigeria, Pakistan, and India. The Health Minister has blamed Bangladesh's close proximity to India and Bangladesh for the resurgence of the illness there. One thousand three hundred fifty-two cases of polio were reported in twenty different countries in 2010. In 2011, there were only 650 reported cases throughout the four endemic nations and the other seven countries (Côte d'Ivoire, Mali, Chad, China, Angola, Kenya, and the Democratic Republic of the Congo).</w:t>
      </w:r>
    </w:p>
    <w:p w14:paraId="644B3B10" w14:textId="77777777" w:rsidR="0094047D" w:rsidRDefault="0094047D" w:rsidP="009F1D8F">
      <w:pPr>
        <w:rPr>
          <w:rFonts w:ascii="Arial" w:hAnsi="Arial" w:cs="Arial"/>
        </w:rPr>
      </w:pPr>
    </w:p>
    <w:p w14:paraId="029B837B" w14:textId="670D6007" w:rsidR="0094047D" w:rsidRDefault="0094047D" w:rsidP="009F1D8F">
      <w:pPr>
        <w:rPr>
          <w:rFonts w:ascii="Arial" w:hAnsi="Arial" w:cs="Arial"/>
        </w:rPr>
      </w:pPr>
      <w:r>
        <w:rPr>
          <w:rFonts w:ascii="Arial" w:hAnsi="Arial" w:cs="Arial"/>
        </w:rPr>
        <w:t>2012-2016</w:t>
      </w:r>
    </w:p>
    <w:p w14:paraId="69E8A10C" w14:textId="4C649DA9" w:rsidR="0094047D" w:rsidRDefault="00B26267" w:rsidP="009F1D8F">
      <w:pPr>
        <w:rPr>
          <w:rFonts w:ascii="Arial" w:hAnsi="Arial" w:cs="Arial"/>
        </w:rPr>
      </w:pPr>
      <w:r w:rsidRPr="00B26267">
        <w:rPr>
          <w:rFonts w:ascii="Arial" w:hAnsi="Arial" w:cs="Arial"/>
        </w:rPr>
        <w:t>In 2010, there were 223 confirmed cases of polio, the lowest number ever recorded. Chad, Pakistan, Nigeria, Afghanistan, and Niger were all blamed for the outbreaks. On January 13, the World Health Organization (WHO) acknowledged India's achievement of a full year without a case of polio. Mali, China, Guinea, the Democratic Republic of the Congo, Kenya, the Central African Republic, Angola, Côte d'Ivoire, and Gabon are among the ten countries that have gone a whole year without reporting any new cases of polio. Reduced numbers of cases were reported in the three endemic countries of Nigeria, Pakistan, and Afghanistan compared to prior years. There were 416 and 359 instances recorded in 2013 and 2014, respectively, followed by 74 and 37 cases in 2015 and 2016, respectively.</w:t>
      </w:r>
    </w:p>
    <w:p w14:paraId="3A8ECD57" w14:textId="77777777" w:rsidR="00A724B6" w:rsidRDefault="00A724B6" w:rsidP="009F1D8F">
      <w:pPr>
        <w:rPr>
          <w:rFonts w:ascii="Arial" w:hAnsi="Arial" w:cs="Arial"/>
        </w:rPr>
      </w:pPr>
    </w:p>
    <w:p w14:paraId="2290370A" w14:textId="60F1F3DD" w:rsidR="00A724B6" w:rsidRDefault="00B524D9" w:rsidP="009F1D8F">
      <w:pPr>
        <w:rPr>
          <w:rFonts w:ascii="Arial" w:hAnsi="Arial" w:cs="Arial"/>
        </w:rPr>
      </w:pPr>
      <w:r>
        <w:rPr>
          <w:rFonts w:ascii="Arial" w:hAnsi="Arial" w:cs="Arial"/>
        </w:rPr>
        <w:t>CONCLUSION</w:t>
      </w:r>
    </w:p>
    <w:p w14:paraId="5DAAC9FA" w14:textId="751670BA" w:rsidR="00B524D9" w:rsidRDefault="001A17C4" w:rsidP="009F1D8F">
      <w:pPr>
        <w:rPr>
          <w:rFonts w:ascii="Arial" w:hAnsi="Arial" w:cs="Arial"/>
        </w:rPr>
      </w:pPr>
      <w:r w:rsidRPr="001A17C4">
        <w:rPr>
          <w:rFonts w:ascii="Arial" w:hAnsi="Arial" w:cs="Arial"/>
        </w:rPr>
        <w:t>The path toward completely eliminating polio was fraught with a great deal of difficulty. In certain nations, the distribution and delivery of vaccines have been hindered due to the poor health infrastructure that exists there. Internal tensions and civil conflicts have both contributed to the deterioration of this condition. Because the oral vaccination should be kept at a temperature between 2 and 8 degrees Celsius, it might be challenging to preserve the efficacy of live vaccines in areas that are geographically isolated or have a dry climate. Other obstacles that have been noted in Pakistan and Afghanistan include health clinics that are not fully equipped, political constraints, and the movement of a large number of people both within and between the two countries. Security issues top the list of challenges. Problems with management, community beliefs on the safety of the vaccine, and a lack of community group mobilisation all work against Nigeria's efforts to become polio-free.</w:t>
      </w:r>
    </w:p>
    <w:p w14:paraId="69935CCE" w14:textId="77777777" w:rsidR="001A17C4" w:rsidRDefault="001A17C4" w:rsidP="009F1D8F">
      <w:pPr>
        <w:rPr>
          <w:rFonts w:ascii="Arial" w:hAnsi="Arial" w:cs="Arial"/>
        </w:rPr>
      </w:pPr>
    </w:p>
    <w:p w14:paraId="4DDA9148" w14:textId="10CF5CA1" w:rsidR="001A17C4" w:rsidRDefault="001A17C4" w:rsidP="009F1D8F">
      <w:pPr>
        <w:rPr>
          <w:rFonts w:ascii="Arial" w:hAnsi="Arial" w:cs="Arial"/>
        </w:rPr>
      </w:pPr>
      <w:r>
        <w:rPr>
          <w:rFonts w:ascii="Arial" w:hAnsi="Arial" w:cs="Arial"/>
        </w:rPr>
        <w:t>REFERENCES:</w:t>
      </w:r>
    </w:p>
    <w:p w14:paraId="0BDCD6F6" w14:textId="77777777" w:rsidR="00E940EC" w:rsidRDefault="00E940EC" w:rsidP="00E940EC">
      <w:pPr>
        <w:ind w:left="360"/>
      </w:pPr>
      <w:hyperlink r:id="rId5" w:history="1">
        <w:r>
          <w:rPr>
            <w:rStyle w:val="Hyperlink"/>
          </w:rPr>
          <w:t>4 Methods Scientists Use to Anticipate Outbreaks of Infectious Disease | Mental Floss</w:t>
        </w:r>
      </w:hyperlink>
    </w:p>
    <w:p w14:paraId="5B244979" w14:textId="77777777" w:rsidR="001A17C4" w:rsidRDefault="001A17C4" w:rsidP="009F1D8F">
      <w:pPr>
        <w:rPr>
          <w:rFonts w:ascii="Arial" w:hAnsi="Arial" w:cs="Arial"/>
        </w:rPr>
      </w:pPr>
    </w:p>
    <w:p w14:paraId="36CCF587" w14:textId="77777777" w:rsidR="00345849" w:rsidRDefault="00345849" w:rsidP="00345849">
      <w:hyperlink r:id="rId6" w:history="1">
        <w:r>
          <w:rPr>
            <w:rStyle w:val="Hyperlink"/>
          </w:rPr>
          <w:t>Global polio eradication initiative calls for renewed commitments to achieve promise of a polio-free world (unicef.org)</w:t>
        </w:r>
      </w:hyperlink>
    </w:p>
    <w:p w14:paraId="1C46B99A" w14:textId="77777777" w:rsidR="00345849" w:rsidRDefault="00345849" w:rsidP="00356BA8"/>
    <w:p w14:paraId="4BBBF183" w14:textId="303FD7CE" w:rsidR="00356BA8" w:rsidRDefault="00356BA8" w:rsidP="00356BA8">
      <w:hyperlink r:id="rId7" w:history="1">
        <w:r>
          <w:rPr>
            <w:rStyle w:val="Hyperlink"/>
          </w:rPr>
          <w:t>Green-Book-Chapter-26-Polio-updated-18-January-2013.pdf (publishing.service.gov.uk)</w:t>
        </w:r>
      </w:hyperlink>
    </w:p>
    <w:p w14:paraId="45400721" w14:textId="3AF4E16B" w:rsidR="00AE5E60" w:rsidRDefault="00132F1D" w:rsidP="009F1D8F">
      <w:hyperlink r:id="rId8" w:history="1">
        <w:r>
          <w:rPr>
            <w:rStyle w:val="Hyperlink"/>
          </w:rPr>
          <w:t xml:space="preserve">Polio - Symptoms, Causes, Risk Factors and Prevention | </w:t>
        </w:r>
        <w:proofErr w:type="spellStart"/>
        <w:r>
          <w:rPr>
            <w:rStyle w:val="Hyperlink"/>
          </w:rPr>
          <w:t>KayaWell</w:t>
        </w:r>
        <w:proofErr w:type="spellEnd"/>
      </w:hyperlink>
    </w:p>
    <w:p w14:paraId="7CCDB9EB" w14:textId="78973586" w:rsidR="00132F1D" w:rsidRDefault="00132F1D" w:rsidP="009F1D8F">
      <w:hyperlink r:id="rId9" w:history="1">
        <w:r>
          <w:rPr>
            <w:rStyle w:val="Hyperlink"/>
          </w:rPr>
          <w:t xml:space="preserve">Polio vaccination campaigns resume in Afghanistan and Pakistan after COVID-19 disruptions leave 50 million children unimmunized - </w:t>
        </w:r>
        <w:proofErr w:type="spellStart"/>
        <w:r>
          <w:rPr>
            <w:rStyle w:val="Hyperlink"/>
          </w:rPr>
          <w:t>Unicef</w:t>
        </w:r>
        <w:proofErr w:type="spellEnd"/>
        <w:r>
          <w:rPr>
            <w:rStyle w:val="Hyperlink"/>
          </w:rPr>
          <w:t xml:space="preserve"> UK</w:t>
        </w:r>
      </w:hyperlink>
    </w:p>
    <w:p w14:paraId="60D89FBB" w14:textId="55707F13" w:rsidR="00647D13" w:rsidRDefault="00D422A9" w:rsidP="009F1D8F">
      <w:hyperlink r:id="rId10" w:history="1">
        <w:r>
          <w:rPr>
            <w:rStyle w:val="Hyperlink"/>
          </w:rPr>
          <w:t xml:space="preserve">Polio outbreak </w:t>
        </w:r>
        <w:proofErr w:type="spellStart"/>
        <w:r>
          <w:rPr>
            <w:rStyle w:val="Hyperlink"/>
          </w:rPr>
          <w:t>uk</w:t>
        </w:r>
        <w:proofErr w:type="spellEnd"/>
        <w:r>
          <w:rPr>
            <w:rStyle w:val="Hyperlink"/>
          </w:rPr>
          <w:t xml:space="preserve"> 2022: What is polio and what happened the last time there was an epidemic in the UK? | The Independent</w:t>
        </w:r>
      </w:hyperlink>
    </w:p>
    <w:p w14:paraId="32F53AD2" w14:textId="77777777" w:rsidR="00345849" w:rsidRDefault="00345849" w:rsidP="00345849">
      <w:hyperlink r:id="rId11" w:anchor="tab=tab_3" w:history="1">
        <w:r>
          <w:rPr>
            <w:rStyle w:val="Hyperlink"/>
          </w:rPr>
          <w:t>Poliomyelitis (polio) (who.int)</w:t>
        </w:r>
      </w:hyperlink>
    </w:p>
    <w:p w14:paraId="53A1986F" w14:textId="5B0BFE9C" w:rsidR="00356BA8" w:rsidRDefault="00356BA8" w:rsidP="00356BA8">
      <w:hyperlink r:id="rId12" w:history="1">
        <w:r>
          <w:rPr>
            <w:rStyle w:val="Hyperlink"/>
          </w:rPr>
          <w:t xml:space="preserve">Risk factors of developing poliomyelitis | Children's &amp; Teens Health articles | Family Health </w:t>
        </w:r>
        <w:proofErr w:type="spellStart"/>
        <w:r>
          <w:rPr>
            <w:rStyle w:val="Hyperlink"/>
          </w:rPr>
          <w:t>center</w:t>
        </w:r>
        <w:proofErr w:type="spellEnd"/>
        <w:r>
          <w:rPr>
            <w:rStyle w:val="Hyperlink"/>
          </w:rPr>
          <w:t xml:space="preserve"> | SteadyHealth.com</w:t>
        </w:r>
      </w:hyperlink>
    </w:p>
    <w:p w14:paraId="07AE0D24" w14:textId="753766F8" w:rsidR="00D422A9" w:rsidRPr="00B50488" w:rsidRDefault="00D422A9" w:rsidP="009F1D8F">
      <w:pPr>
        <w:rPr>
          <w:rFonts w:ascii="Arial" w:hAnsi="Arial" w:cs="Arial"/>
        </w:rPr>
      </w:pPr>
    </w:p>
    <w:sectPr w:rsidR="00D422A9" w:rsidRPr="00B504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3566B"/>
    <w:multiLevelType w:val="multilevel"/>
    <w:tmpl w:val="FBEA0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AB5278"/>
    <w:multiLevelType w:val="multilevel"/>
    <w:tmpl w:val="0CC07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B653CA"/>
    <w:multiLevelType w:val="multilevel"/>
    <w:tmpl w:val="65AA90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821457"/>
    <w:multiLevelType w:val="multilevel"/>
    <w:tmpl w:val="14EAC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6B228A"/>
    <w:multiLevelType w:val="multilevel"/>
    <w:tmpl w:val="9CDEA1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0930DC"/>
    <w:multiLevelType w:val="multilevel"/>
    <w:tmpl w:val="3F4A7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1546F21"/>
    <w:multiLevelType w:val="multilevel"/>
    <w:tmpl w:val="23B2C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6433876">
    <w:abstractNumId w:val="5"/>
  </w:num>
  <w:num w:numId="2" w16cid:durableId="2104064526">
    <w:abstractNumId w:val="2"/>
  </w:num>
  <w:num w:numId="3" w16cid:durableId="1191803105">
    <w:abstractNumId w:val="0"/>
  </w:num>
  <w:num w:numId="4" w16cid:durableId="343898181">
    <w:abstractNumId w:val="4"/>
  </w:num>
  <w:num w:numId="5" w16cid:durableId="985277821">
    <w:abstractNumId w:val="1"/>
  </w:num>
  <w:num w:numId="6" w16cid:durableId="1735541081">
    <w:abstractNumId w:val="6"/>
  </w:num>
  <w:num w:numId="7" w16cid:durableId="6169577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AD6"/>
    <w:rsid w:val="00037D6A"/>
    <w:rsid w:val="000B52AD"/>
    <w:rsid w:val="00132F1D"/>
    <w:rsid w:val="00142135"/>
    <w:rsid w:val="00147B9A"/>
    <w:rsid w:val="00150585"/>
    <w:rsid w:val="001A0897"/>
    <w:rsid w:val="001A17C4"/>
    <w:rsid w:val="001D5729"/>
    <w:rsid w:val="002622A6"/>
    <w:rsid w:val="0026484A"/>
    <w:rsid w:val="002746AA"/>
    <w:rsid w:val="003062E4"/>
    <w:rsid w:val="00345849"/>
    <w:rsid w:val="00356BA8"/>
    <w:rsid w:val="003A24CC"/>
    <w:rsid w:val="00423443"/>
    <w:rsid w:val="00463F63"/>
    <w:rsid w:val="00472C88"/>
    <w:rsid w:val="00560819"/>
    <w:rsid w:val="005A2537"/>
    <w:rsid w:val="005E1A81"/>
    <w:rsid w:val="00647D13"/>
    <w:rsid w:val="00660CED"/>
    <w:rsid w:val="00662BF9"/>
    <w:rsid w:val="00677D07"/>
    <w:rsid w:val="006B6742"/>
    <w:rsid w:val="006E1D16"/>
    <w:rsid w:val="00700126"/>
    <w:rsid w:val="00801F05"/>
    <w:rsid w:val="008B1E4A"/>
    <w:rsid w:val="008B2BA7"/>
    <w:rsid w:val="008D1E98"/>
    <w:rsid w:val="0094047D"/>
    <w:rsid w:val="009B25AB"/>
    <w:rsid w:val="009B6871"/>
    <w:rsid w:val="009F121A"/>
    <w:rsid w:val="009F193C"/>
    <w:rsid w:val="009F1D8F"/>
    <w:rsid w:val="00A724B6"/>
    <w:rsid w:val="00A746CA"/>
    <w:rsid w:val="00AE5E60"/>
    <w:rsid w:val="00B00E62"/>
    <w:rsid w:val="00B04414"/>
    <w:rsid w:val="00B26267"/>
    <w:rsid w:val="00B50488"/>
    <w:rsid w:val="00B524D9"/>
    <w:rsid w:val="00B638C7"/>
    <w:rsid w:val="00B95B4D"/>
    <w:rsid w:val="00BE0F5D"/>
    <w:rsid w:val="00C57ED4"/>
    <w:rsid w:val="00D03930"/>
    <w:rsid w:val="00D17AD6"/>
    <w:rsid w:val="00D422A9"/>
    <w:rsid w:val="00DC1B6F"/>
    <w:rsid w:val="00DF3AE1"/>
    <w:rsid w:val="00E74FD3"/>
    <w:rsid w:val="00E940EC"/>
    <w:rsid w:val="00EB4ADC"/>
    <w:rsid w:val="00EF473A"/>
    <w:rsid w:val="00F01803"/>
    <w:rsid w:val="00F922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647B2"/>
  <w15:chartTrackingRefBased/>
  <w15:docId w15:val="{B9BEA9C6-BD86-4314-A634-C03ABBFE5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95B4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B95B4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15058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5B4D"/>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B95B4D"/>
    <w:rPr>
      <w:rFonts w:ascii="Times New Roman" w:eastAsia="Times New Roman" w:hAnsi="Times New Roman" w:cs="Times New Roman"/>
      <w:b/>
      <w:bCs/>
      <w:sz w:val="36"/>
      <w:szCs w:val="36"/>
      <w:lang w:eastAsia="en-GB"/>
    </w:rPr>
  </w:style>
  <w:style w:type="character" w:customStyle="1" w:styleId="posted-on">
    <w:name w:val="posted-on"/>
    <w:basedOn w:val="DefaultParagraphFont"/>
    <w:rsid w:val="00B95B4D"/>
  </w:style>
  <w:style w:type="character" w:styleId="Hyperlink">
    <w:name w:val="Hyperlink"/>
    <w:basedOn w:val="DefaultParagraphFont"/>
    <w:uiPriority w:val="99"/>
    <w:semiHidden/>
    <w:unhideWhenUsed/>
    <w:rsid w:val="00B95B4D"/>
    <w:rPr>
      <w:color w:val="0000FF"/>
      <w:u w:val="single"/>
    </w:rPr>
  </w:style>
  <w:style w:type="character" w:customStyle="1" w:styleId="byline">
    <w:name w:val="byline"/>
    <w:basedOn w:val="DefaultParagraphFont"/>
    <w:rsid w:val="00B95B4D"/>
  </w:style>
  <w:style w:type="character" w:customStyle="1" w:styleId="author">
    <w:name w:val="author"/>
    <w:basedOn w:val="DefaultParagraphFont"/>
    <w:rsid w:val="00B95B4D"/>
  </w:style>
  <w:style w:type="paragraph" w:styleId="NormalWeb">
    <w:name w:val="Normal (Web)"/>
    <w:basedOn w:val="Normal"/>
    <w:uiPriority w:val="99"/>
    <w:semiHidden/>
    <w:unhideWhenUsed/>
    <w:rsid w:val="00B95B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95B4D"/>
    <w:rPr>
      <w:b/>
      <w:bCs/>
    </w:rPr>
  </w:style>
  <w:style w:type="character" w:customStyle="1" w:styleId="Heading3Char">
    <w:name w:val="Heading 3 Char"/>
    <w:basedOn w:val="DefaultParagraphFont"/>
    <w:link w:val="Heading3"/>
    <w:uiPriority w:val="9"/>
    <w:semiHidden/>
    <w:rsid w:val="0015058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9460">
      <w:bodyDiv w:val="1"/>
      <w:marLeft w:val="0"/>
      <w:marRight w:val="0"/>
      <w:marTop w:val="0"/>
      <w:marBottom w:val="0"/>
      <w:divBdr>
        <w:top w:val="none" w:sz="0" w:space="0" w:color="auto"/>
        <w:left w:val="none" w:sz="0" w:space="0" w:color="auto"/>
        <w:bottom w:val="none" w:sz="0" w:space="0" w:color="auto"/>
        <w:right w:val="none" w:sz="0" w:space="0" w:color="auto"/>
      </w:divBdr>
    </w:div>
    <w:div w:id="339430137">
      <w:bodyDiv w:val="1"/>
      <w:marLeft w:val="0"/>
      <w:marRight w:val="0"/>
      <w:marTop w:val="0"/>
      <w:marBottom w:val="0"/>
      <w:divBdr>
        <w:top w:val="none" w:sz="0" w:space="0" w:color="auto"/>
        <w:left w:val="none" w:sz="0" w:space="0" w:color="auto"/>
        <w:bottom w:val="none" w:sz="0" w:space="0" w:color="auto"/>
        <w:right w:val="none" w:sz="0" w:space="0" w:color="auto"/>
      </w:divBdr>
      <w:divsChild>
        <w:div w:id="228469422">
          <w:marLeft w:val="0"/>
          <w:marRight w:val="0"/>
          <w:marTop w:val="0"/>
          <w:marBottom w:val="0"/>
          <w:divBdr>
            <w:top w:val="none" w:sz="0" w:space="0" w:color="auto"/>
            <w:left w:val="none" w:sz="0" w:space="0" w:color="auto"/>
            <w:bottom w:val="none" w:sz="0" w:space="0" w:color="auto"/>
            <w:right w:val="none" w:sz="0" w:space="0" w:color="auto"/>
          </w:divBdr>
        </w:div>
      </w:divsChild>
    </w:div>
    <w:div w:id="555438502">
      <w:bodyDiv w:val="1"/>
      <w:marLeft w:val="0"/>
      <w:marRight w:val="0"/>
      <w:marTop w:val="0"/>
      <w:marBottom w:val="0"/>
      <w:divBdr>
        <w:top w:val="none" w:sz="0" w:space="0" w:color="auto"/>
        <w:left w:val="none" w:sz="0" w:space="0" w:color="auto"/>
        <w:bottom w:val="none" w:sz="0" w:space="0" w:color="auto"/>
        <w:right w:val="none" w:sz="0" w:space="0" w:color="auto"/>
      </w:divBdr>
    </w:div>
    <w:div w:id="1097867168">
      <w:bodyDiv w:val="1"/>
      <w:marLeft w:val="0"/>
      <w:marRight w:val="0"/>
      <w:marTop w:val="0"/>
      <w:marBottom w:val="0"/>
      <w:divBdr>
        <w:top w:val="none" w:sz="0" w:space="0" w:color="auto"/>
        <w:left w:val="none" w:sz="0" w:space="0" w:color="auto"/>
        <w:bottom w:val="none" w:sz="0" w:space="0" w:color="auto"/>
        <w:right w:val="none" w:sz="0" w:space="0" w:color="auto"/>
      </w:divBdr>
    </w:div>
    <w:div w:id="2062710148">
      <w:bodyDiv w:val="1"/>
      <w:marLeft w:val="0"/>
      <w:marRight w:val="0"/>
      <w:marTop w:val="0"/>
      <w:marBottom w:val="0"/>
      <w:divBdr>
        <w:top w:val="none" w:sz="0" w:space="0" w:color="auto"/>
        <w:left w:val="none" w:sz="0" w:space="0" w:color="auto"/>
        <w:bottom w:val="none" w:sz="0" w:space="0" w:color="auto"/>
        <w:right w:val="none" w:sz="0" w:space="0" w:color="auto"/>
      </w:divBdr>
    </w:div>
    <w:div w:id="2119331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yawell.com/blog/polio-symptoms-causes-risk-factors-and-prevent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148141/Green-Book-Chapter-26-Polio-updated-18-January-2013.pdf" TargetMode="External"/><Relationship Id="rId12" Type="http://schemas.openxmlformats.org/officeDocument/2006/relationships/hyperlink" Target="https://www.steadyhealth.com/articles/polio-or-poliomyelitis-viral-paralytic-disease/risk-factors-of-developing-poliomyeliti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nicef.org/press-releases/global-polio-eradication-initiative-calls-renewed-commitments-achieve-promise-polio" TargetMode="External"/><Relationship Id="rId11" Type="http://schemas.openxmlformats.org/officeDocument/2006/relationships/hyperlink" Target="https://www.who.int/health-topics/poliomyelitis/" TargetMode="External"/><Relationship Id="rId5" Type="http://schemas.openxmlformats.org/officeDocument/2006/relationships/hyperlink" Target="https://www.mentalfloss.com/article/84110/4-methods-scientists-use-anticipate-outbreaks-infectious-disease" TargetMode="External"/><Relationship Id="rId10" Type="http://schemas.openxmlformats.org/officeDocument/2006/relationships/hyperlink" Target="https://www.independent.co.uk/news/uk/polio-outbreak-uk-2022-vaccine-b2108668.html" TargetMode="External"/><Relationship Id="rId4" Type="http://schemas.openxmlformats.org/officeDocument/2006/relationships/webSettings" Target="webSettings.xml"/><Relationship Id="rId9" Type="http://schemas.openxmlformats.org/officeDocument/2006/relationships/hyperlink" Target="https://www.unicef.org.uk/press-releases/polio-vaccination-campaigns-resume-in-afghanistan-and-pakistan-after-covid-19-disruptions-leave-50-million-children-unimmunized/?msclkid=5bddaef40d991dbeccd6cd83b1e66a37&amp;utm_source=bing&amp;utm_medium=cpc&amp;utm_campaign=**DM-Pakistan-Flood-MKAG-Plus&amp;utm_term=pakistan&amp;utm_content=Pakistan%20DS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6</Pages>
  <Words>2308</Words>
  <Characters>13157</Characters>
  <Application>Microsoft Office Word</Application>
  <DocSecurity>0</DocSecurity>
  <Lines>109</Lines>
  <Paragraphs>30</Paragraphs>
  <ScaleCrop>false</ScaleCrop>
  <Company/>
  <LinksUpToDate>false</LinksUpToDate>
  <CharactersWithSpaces>15435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Solomon</dc:creator>
  <cp:keywords/>
  <dc:description/>
  <cp:lastModifiedBy>Florin Solomon</cp:lastModifiedBy>
  <cp:revision>61</cp:revision>
  <dcterms:created xsi:type="dcterms:W3CDTF">2022-11-18T16:20:00Z</dcterms:created>
  <dcterms:modified xsi:type="dcterms:W3CDTF">2022-11-18T18:09:00Z</dcterms:modified>
</cp:coreProperties>
</file>