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DA486E" w:rsidRDefault="6287B881" w14:paraId="2C078E63" w14:textId="10D79A9D">
      <w:pPr/>
      <w:r w:rsidR="6287B881">
        <w:rPr/>
        <w:t xml:space="preserve">                              </w:t>
      </w:r>
      <w:r w:rsidR="6B39184A">
        <w:rPr/>
        <w:t xml:space="preserve">                        </w:t>
      </w:r>
      <w:r w:rsidR="6287B881">
        <w:rPr/>
        <w:t xml:space="preserve">  </w:t>
      </w:r>
      <w:r w:rsidR="632ADE30">
        <w:rPr/>
        <w:t xml:space="preserve">                 </w:t>
      </w:r>
      <w:r w:rsidR="6287B881">
        <w:rPr/>
        <w:t xml:space="preserve"> ECEY5010 </w:t>
      </w:r>
    </w:p>
    <w:p w:rsidR="3EE1D62B" w:rsidP="2F17F833" w:rsidRDefault="3EE1D62B" w14:paraId="49F9B887" w14:textId="4A9C8ADF">
      <w:pPr>
        <w:pStyle w:val="Normal"/>
        <w:jc w:val="center"/>
        <w:rPr>
          <w:b w:val="1"/>
          <w:bCs w:val="1"/>
          <w:sz w:val="32"/>
          <w:szCs w:val="32"/>
          <w:u w:val="none"/>
        </w:rPr>
      </w:pPr>
      <w:r w:rsidRPr="2F17F833" w:rsidR="3EE1D62B">
        <w:rPr>
          <w:b w:val="1"/>
          <w:bCs w:val="1"/>
          <w:sz w:val="32"/>
          <w:szCs w:val="32"/>
          <w:u w:val="none"/>
        </w:rPr>
        <w:t xml:space="preserve">     </w:t>
      </w:r>
    </w:p>
    <w:p w:rsidR="3EE1D62B" w:rsidP="2F17F833" w:rsidRDefault="3EE1D62B" w14:paraId="41A7A349" w14:textId="6C156FCA">
      <w:pPr>
        <w:pStyle w:val="Normal"/>
        <w:jc w:val="center"/>
        <w:rPr>
          <w:b w:val="1"/>
          <w:bCs w:val="1"/>
          <w:sz w:val="32"/>
          <w:szCs w:val="32"/>
          <w:u w:val="none"/>
        </w:rPr>
      </w:pPr>
      <w:r w:rsidRPr="2F17F833" w:rsidR="3EE1D62B">
        <w:rPr>
          <w:b w:val="1"/>
          <w:bCs w:val="1"/>
          <w:sz w:val="32"/>
          <w:szCs w:val="32"/>
          <w:u w:val="none"/>
        </w:rPr>
        <w:t xml:space="preserve"> An investigating how the presentation of fruit influences a               </w:t>
      </w:r>
      <w:r w:rsidRPr="2F17F833" w:rsidR="3EE1D62B">
        <w:rPr>
          <w:b w:val="1"/>
          <w:bCs w:val="1"/>
          <w:sz w:val="32"/>
          <w:szCs w:val="32"/>
          <w:u w:val="none"/>
        </w:rPr>
        <w:t>child's</w:t>
      </w:r>
      <w:r w:rsidRPr="2F17F833" w:rsidR="3EE1D62B">
        <w:rPr>
          <w:b w:val="1"/>
          <w:bCs w:val="1"/>
          <w:sz w:val="32"/>
          <w:szCs w:val="32"/>
          <w:u w:val="none"/>
        </w:rPr>
        <w:t xml:space="preserve"> choice to a healthy snack.</w:t>
      </w:r>
    </w:p>
    <w:p w:rsidR="1302EB2E" w:rsidP="2F17F833" w:rsidRDefault="1302EB2E" w14:paraId="2E5E0750" w14:textId="40C805F5">
      <w:pPr>
        <w:pStyle w:val="Normal"/>
        <w:rPr>
          <w:b w:val="1"/>
          <w:bCs w:val="1"/>
          <w:sz w:val="28"/>
          <w:szCs w:val="28"/>
        </w:rPr>
      </w:pPr>
    </w:p>
    <w:p w:rsidR="6287B881" w:rsidP="2F17F833" w:rsidRDefault="6287B881" w14:paraId="686F33D5" w14:textId="2BA63A5E">
      <w:pPr>
        <w:rPr>
          <w:b w:val="1"/>
          <w:bCs w:val="1"/>
          <w:sz w:val="28"/>
          <w:szCs w:val="28"/>
        </w:rPr>
      </w:pPr>
      <w:r w:rsidRPr="2F17F833" w:rsidR="6287B881">
        <w:rPr>
          <w:b w:val="1"/>
          <w:bCs w:val="1"/>
          <w:sz w:val="28"/>
          <w:szCs w:val="28"/>
        </w:rPr>
        <w:t xml:space="preserve">Abstract </w:t>
      </w:r>
    </w:p>
    <w:p w:rsidR="1302EB2E" w:rsidP="2F17F833" w:rsidRDefault="1302EB2E" w14:paraId="500FAD9F" w14:textId="723CC1E3">
      <w:pPr>
        <w:pStyle w:val="Normal"/>
      </w:pPr>
      <w:r w:rsidRPr="2F17F833" w:rsidR="4A66CC82">
        <w:rPr>
          <w:rFonts w:ascii="Aptos" w:hAnsi="Aptos" w:eastAsia="Aptos" w:cs="Aptos"/>
          <w:noProof w:val="0"/>
          <w:sz w:val="24"/>
          <w:szCs w:val="24"/>
          <w:lang w:val="en-GB"/>
        </w:rPr>
        <w:t xml:space="preserve">This research project was carried out in Swansea by a student from The University of Wales Trinity Saint David. The study will look at how fruit presentation affects a child's decision to have a nutritious snack. Six </w:t>
      </w:r>
      <w:r w:rsidRPr="2F17F833" w:rsidR="6242112D">
        <w:rPr>
          <w:rFonts w:ascii="Aptos" w:hAnsi="Aptos" w:eastAsia="Aptos" w:cs="Aptos"/>
          <w:noProof w:val="0"/>
          <w:sz w:val="24"/>
          <w:szCs w:val="24"/>
          <w:lang w:val="en-GB"/>
        </w:rPr>
        <w:t>children</w:t>
      </w:r>
      <w:r w:rsidRPr="2F17F833" w:rsidR="4A66CC82">
        <w:rPr>
          <w:rFonts w:ascii="Aptos" w:hAnsi="Aptos" w:eastAsia="Aptos" w:cs="Aptos"/>
          <w:noProof w:val="0"/>
          <w:sz w:val="24"/>
          <w:szCs w:val="24"/>
          <w:lang w:val="en-GB"/>
        </w:rPr>
        <w:t>, ages four to five, will be used in the study, and they will sample fruits twice. When the fruit is served to the children for the first time, it will be presented as usual, and observers will note and record</w:t>
      </w:r>
      <w:r w:rsidRPr="2F17F833" w:rsidR="15B08C2E">
        <w:rPr>
          <w:rFonts w:ascii="Aptos" w:hAnsi="Aptos" w:eastAsia="Aptos" w:cs="Aptos"/>
          <w:noProof w:val="0"/>
          <w:sz w:val="24"/>
          <w:szCs w:val="24"/>
          <w:lang w:val="en-GB"/>
        </w:rPr>
        <w:t xml:space="preserve"> them.</w:t>
      </w:r>
      <w:r w:rsidRPr="2F17F833" w:rsidR="13DCC238">
        <w:rPr>
          <w:rFonts w:ascii="Aptos" w:hAnsi="Aptos" w:eastAsia="Aptos" w:cs="Aptos"/>
          <w:noProof w:val="0"/>
          <w:sz w:val="24"/>
          <w:szCs w:val="24"/>
          <w:lang w:val="en-GB"/>
        </w:rPr>
        <w:t xml:space="preserve"> When children taste the fruit for the second time, </w:t>
      </w:r>
      <w:r w:rsidRPr="2F17F833" w:rsidR="13DCC238">
        <w:rPr>
          <w:rFonts w:ascii="Aptos" w:hAnsi="Aptos" w:eastAsia="Aptos" w:cs="Aptos"/>
          <w:noProof w:val="0"/>
          <w:sz w:val="24"/>
          <w:szCs w:val="24"/>
          <w:lang w:val="en-GB"/>
        </w:rPr>
        <w:t>they'll</w:t>
      </w:r>
      <w:r w:rsidRPr="2F17F833" w:rsidR="13DCC238">
        <w:rPr>
          <w:rFonts w:ascii="Aptos" w:hAnsi="Aptos" w:eastAsia="Aptos" w:cs="Aptos"/>
          <w:noProof w:val="0"/>
          <w:sz w:val="24"/>
          <w:szCs w:val="24"/>
          <w:lang w:val="en-GB"/>
        </w:rPr>
        <w:t xml:space="preserve"> be given coloured plates, and the fruit will be presenting a happy face with them. The children will be watched and recorded both times</w:t>
      </w:r>
      <w:r w:rsidRPr="2F17F833" w:rsidR="1C3872C0">
        <w:rPr>
          <w:rFonts w:ascii="Aptos" w:hAnsi="Aptos" w:eastAsia="Aptos" w:cs="Aptos"/>
          <w:noProof w:val="0"/>
          <w:sz w:val="24"/>
          <w:szCs w:val="24"/>
          <w:lang w:val="en-GB"/>
        </w:rPr>
        <w:t xml:space="preserve"> and the researcher will </w:t>
      </w:r>
      <w:r w:rsidRPr="2F17F833" w:rsidR="1C3872C0">
        <w:rPr>
          <w:rFonts w:ascii="Aptos" w:hAnsi="Aptos" w:eastAsia="Aptos" w:cs="Aptos"/>
          <w:noProof w:val="0"/>
          <w:sz w:val="24"/>
          <w:szCs w:val="24"/>
          <w:lang w:val="en-GB"/>
        </w:rPr>
        <w:t>observe</w:t>
      </w:r>
      <w:r w:rsidRPr="2F17F833" w:rsidR="1C3872C0">
        <w:rPr>
          <w:rFonts w:ascii="Aptos" w:hAnsi="Aptos" w:eastAsia="Aptos" w:cs="Aptos"/>
          <w:noProof w:val="0"/>
          <w:sz w:val="24"/>
          <w:szCs w:val="24"/>
          <w:lang w:val="en-GB"/>
        </w:rPr>
        <w:t xml:space="preserve"> how the children respond, how much they are willing to eat, and which fruits they will or will not eat.</w:t>
      </w:r>
      <w:r w:rsidRPr="2F17F833" w:rsidR="13DCC238">
        <w:rPr>
          <w:rFonts w:ascii="Aptos" w:hAnsi="Aptos" w:eastAsia="Aptos" w:cs="Aptos"/>
          <w:noProof w:val="0"/>
          <w:sz w:val="24"/>
          <w:szCs w:val="24"/>
          <w:lang w:val="en-GB"/>
        </w:rPr>
        <w:t xml:space="preserve"> </w:t>
      </w:r>
      <w:r w:rsidRPr="2F17F833" w:rsidR="02AF8836">
        <w:rPr>
          <w:rFonts w:ascii="Aptos" w:hAnsi="Aptos" w:eastAsia="Aptos" w:cs="Aptos"/>
          <w:noProof w:val="0"/>
          <w:sz w:val="24"/>
          <w:szCs w:val="24"/>
          <w:lang w:val="en-GB"/>
        </w:rPr>
        <w:t xml:space="preserve">The investigation of the study is to </w:t>
      </w:r>
      <w:r w:rsidRPr="2F17F833" w:rsidR="02AF8836">
        <w:rPr>
          <w:rFonts w:ascii="Aptos" w:hAnsi="Aptos" w:eastAsia="Aptos" w:cs="Aptos"/>
          <w:noProof w:val="0"/>
          <w:sz w:val="24"/>
          <w:szCs w:val="24"/>
          <w:lang w:val="en-GB"/>
        </w:rPr>
        <w:t>determine</w:t>
      </w:r>
      <w:r w:rsidRPr="2F17F833" w:rsidR="02AF8836">
        <w:rPr>
          <w:rFonts w:ascii="Aptos" w:hAnsi="Aptos" w:eastAsia="Aptos" w:cs="Aptos"/>
          <w:noProof w:val="0"/>
          <w:sz w:val="24"/>
          <w:szCs w:val="24"/>
          <w:lang w:val="en-GB"/>
        </w:rPr>
        <w:t xml:space="preserve"> whether </w:t>
      </w:r>
      <w:r w:rsidRPr="2F17F833" w:rsidR="033B7E79">
        <w:rPr>
          <w:rFonts w:ascii="Aptos" w:hAnsi="Aptos" w:eastAsia="Aptos" w:cs="Aptos"/>
          <w:noProof w:val="0"/>
          <w:sz w:val="24"/>
          <w:szCs w:val="24"/>
          <w:lang w:val="en-GB"/>
        </w:rPr>
        <w:t>children's</w:t>
      </w:r>
      <w:r w:rsidRPr="2F17F833" w:rsidR="02AF8836">
        <w:rPr>
          <w:rFonts w:ascii="Aptos" w:hAnsi="Aptos" w:eastAsia="Aptos" w:cs="Aptos"/>
          <w:noProof w:val="0"/>
          <w:sz w:val="24"/>
          <w:szCs w:val="24"/>
          <w:lang w:val="en-GB"/>
        </w:rPr>
        <w:t xml:space="preserve"> </w:t>
      </w:r>
      <w:r w:rsidRPr="2F17F833" w:rsidR="02AF8836">
        <w:rPr>
          <w:rFonts w:ascii="Aptos" w:hAnsi="Aptos" w:eastAsia="Aptos" w:cs="Aptos"/>
          <w:noProof w:val="0"/>
          <w:sz w:val="24"/>
          <w:szCs w:val="24"/>
          <w:lang w:val="en-GB"/>
        </w:rPr>
        <w:t>perception</w:t>
      </w:r>
      <w:r w:rsidRPr="2F17F833" w:rsidR="02AF8836">
        <w:rPr>
          <w:rFonts w:ascii="Aptos" w:hAnsi="Aptos" w:eastAsia="Aptos" w:cs="Aptos"/>
          <w:noProof w:val="0"/>
          <w:sz w:val="24"/>
          <w:szCs w:val="24"/>
          <w:lang w:val="en-GB"/>
        </w:rPr>
        <w:t xml:space="preserve"> and </w:t>
      </w:r>
      <w:r w:rsidRPr="2F17F833" w:rsidR="474F5E42">
        <w:rPr>
          <w:rFonts w:ascii="Aptos" w:hAnsi="Aptos" w:eastAsia="Aptos" w:cs="Aptos"/>
          <w:noProof w:val="0"/>
          <w:sz w:val="24"/>
          <w:szCs w:val="24"/>
          <w:lang w:val="en-GB"/>
        </w:rPr>
        <w:t>willingness</w:t>
      </w:r>
      <w:r w:rsidRPr="2F17F833" w:rsidR="02AF8836">
        <w:rPr>
          <w:rFonts w:ascii="Aptos" w:hAnsi="Aptos" w:eastAsia="Aptos" w:cs="Aptos"/>
          <w:noProof w:val="0"/>
          <w:sz w:val="24"/>
          <w:szCs w:val="24"/>
          <w:lang w:val="en-GB"/>
        </w:rPr>
        <w:t xml:space="preserve"> to</w:t>
      </w:r>
      <w:r w:rsidRPr="2F17F833" w:rsidR="31D46B32">
        <w:rPr>
          <w:rFonts w:ascii="Aptos" w:hAnsi="Aptos" w:eastAsia="Aptos" w:cs="Aptos"/>
          <w:noProof w:val="0"/>
          <w:sz w:val="24"/>
          <w:szCs w:val="24"/>
          <w:lang w:val="en-GB"/>
        </w:rPr>
        <w:t xml:space="preserve"> eat fruit is </w:t>
      </w:r>
      <w:r w:rsidRPr="2F17F833" w:rsidR="31D46B32">
        <w:rPr>
          <w:rFonts w:ascii="Aptos" w:hAnsi="Aptos" w:eastAsia="Aptos" w:cs="Aptos"/>
          <w:noProof w:val="0"/>
          <w:sz w:val="24"/>
          <w:szCs w:val="24"/>
          <w:lang w:val="en-GB"/>
        </w:rPr>
        <w:t>determined</w:t>
      </w:r>
      <w:r w:rsidRPr="2F17F833" w:rsidR="31D46B32">
        <w:rPr>
          <w:rFonts w:ascii="Aptos" w:hAnsi="Aptos" w:eastAsia="Aptos" w:cs="Aptos"/>
          <w:noProof w:val="0"/>
          <w:sz w:val="24"/>
          <w:szCs w:val="24"/>
          <w:lang w:val="en-GB"/>
        </w:rPr>
        <w:t xml:space="preserve"> by how it is presented to them.</w:t>
      </w:r>
      <w:r w:rsidRPr="2F17F833" w:rsidR="02AF8836">
        <w:rPr>
          <w:rFonts w:ascii="Aptos" w:hAnsi="Aptos" w:eastAsia="Aptos" w:cs="Aptos"/>
          <w:noProof w:val="0"/>
          <w:sz w:val="24"/>
          <w:szCs w:val="24"/>
          <w:lang w:val="en-GB"/>
        </w:rPr>
        <w:t xml:space="preserve"> </w:t>
      </w:r>
      <w:r w:rsidRPr="2F17F833" w:rsidR="13DCC238">
        <w:rPr>
          <w:rFonts w:ascii="Aptos" w:hAnsi="Aptos" w:eastAsia="Aptos" w:cs="Aptos"/>
          <w:noProof w:val="0"/>
          <w:sz w:val="24"/>
          <w:szCs w:val="24"/>
          <w:lang w:val="en-GB"/>
        </w:rPr>
        <w:t xml:space="preserve">This research study will address how ethical issues are addressed and go into detail on how the researcher will employ methodological considerations to </w:t>
      </w:r>
      <w:r w:rsidRPr="2F17F833" w:rsidR="13DCC238">
        <w:rPr>
          <w:rFonts w:ascii="Aptos" w:hAnsi="Aptos" w:eastAsia="Aptos" w:cs="Aptos"/>
          <w:noProof w:val="0"/>
          <w:sz w:val="24"/>
          <w:szCs w:val="24"/>
          <w:lang w:val="en-GB"/>
        </w:rPr>
        <w:t>acquire</w:t>
      </w:r>
      <w:r w:rsidRPr="2F17F833" w:rsidR="13DCC238">
        <w:rPr>
          <w:rFonts w:ascii="Aptos" w:hAnsi="Aptos" w:eastAsia="Aptos" w:cs="Aptos"/>
          <w:noProof w:val="0"/>
          <w:sz w:val="24"/>
          <w:szCs w:val="24"/>
          <w:lang w:val="en-GB"/>
        </w:rPr>
        <w:t xml:space="preserve"> the best findings.</w:t>
      </w:r>
    </w:p>
    <w:p w:rsidR="2F17F833" w:rsidRDefault="2F17F833" w14:paraId="5E84B063" w14:textId="3814E573"/>
    <w:p w:rsidR="2F17F833" w:rsidP="2F17F833" w:rsidRDefault="2F17F833" w14:paraId="09F16DE8" w14:textId="39D90128">
      <w:pPr>
        <w:rPr>
          <w:b w:val="1"/>
          <w:bCs w:val="1"/>
          <w:sz w:val="28"/>
          <w:szCs w:val="28"/>
        </w:rPr>
      </w:pPr>
    </w:p>
    <w:p w:rsidR="2F17F833" w:rsidP="2F17F833" w:rsidRDefault="2F17F833" w14:paraId="10979BFC" w14:textId="4EABDF84">
      <w:pPr>
        <w:rPr>
          <w:b w:val="1"/>
          <w:bCs w:val="1"/>
          <w:sz w:val="28"/>
          <w:szCs w:val="28"/>
        </w:rPr>
      </w:pPr>
    </w:p>
    <w:p w:rsidR="2F17F833" w:rsidP="2F17F833" w:rsidRDefault="2F17F833" w14:paraId="61675F17" w14:textId="26D1A8B5">
      <w:pPr>
        <w:rPr>
          <w:b w:val="1"/>
          <w:bCs w:val="1"/>
          <w:sz w:val="28"/>
          <w:szCs w:val="28"/>
        </w:rPr>
      </w:pPr>
    </w:p>
    <w:p w:rsidR="2F17F833" w:rsidP="2F17F833" w:rsidRDefault="2F17F833" w14:paraId="54C3ADBB" w14:textId="5941F74C">
      <w:pPr>
        <w:rPr>
          <w:b w:val="1"/>
          <w:bCs w:val="1"/>
          <w:sz w:val="28"/>
          <w:szCs w:val="28"/>
        </w:rPr>
      </w:pPr>
    </w:p>
    <w:p w:rsidR="2F17F833" w:rsidP="2F17F833" w:rsidRDefault="2F17F833" w14:paraId="76A13153" w14:textId="6F00EC59">
      <w:pPr>
        <w:rPr>
          <w:b w:val="1"/>
          <w:bCs w:val="1"/>
          <w:sz w:val="28"/>
          <w:szCs w:val="28"/>
        </w:rPr>
      </w:pPr>
    </w:p>
    <w:p w:rsidR="2F17F833" w:rsidP="2F17F833" w:rsidRDefault="2F17F833" w14:paraId="5C833326" w14:textId="0DDF3830">
      <w:pPr>
        <w:rPr>
          <w:b w:val="1"/>
          <w:bCs w:val="1"/>
          <w:sz w:val="28"/>
          <w:szCs w:val="28"/>
        </w:rPr>
      </w:pPr>
    </w:p>
    <w:p w:rsidR="2F17F833" w:rsidP="2F17F833" w:rsidRDefault="2F17F833" w14:paraId="3FB27327" w14:textId="19E6F7F2">
      <w:pPr>
        <w:rPr>
          <w:b w:val="1"/>
          <w:bCs w:val="1"/>
          <w:sz w:val="28"/>
          <w:szCs w:val="28"/>
        </w:rPr>
      </w:pPr>
    </w:p>
    <w:p w:rsidR="2F17F833" w:rsidP="2F17F833" w:rsidRDefault="2F17F833" w14:paraId="45A52391" w14:textId="662C45E7">
      <w:pPr>
        <w:rPr>
          <w:b w:val="1"/>
          <w:bCs w:val="1"/>
          <w:sz w:val="28"/>
          <w:szCs w:val="28"/>
        </w:rPr>
      </w:pPr>
    </w:p>
    <w:p w:rsidR="2F17F833" w:rsidP="2F17F833" w:rsidRDefault="2F17F833" w14:paraId="5DB25C0E" w14:textId="0B31939E">
      <w:pPr>
        <w:rPr>
          <w:b w:val="1"/>
          <w:bCs w:val="1"/>
          <w:sz w:val="28"/>
          <w:szCs w:val="28"/>
        </w:rPr>
      </w:pPr>
    </w:p>
    <w:p w:rsidR="2F17F833" w:rsidP="2F17F833" w:rsidRDefault="2F17F833" w14:paraId="6083463A" w14:textId="5263EAD5">
      <w:pPr>
        <w:rPr>
          <w:b w:val="1"/>
          <w:bCs w:val="1"/>
          <w:sz w:val="28"/>
          <w:szCs w:val="28"/>
        </w:rPr>
      </w:pPr>
    </w:p>
    <w:p w:rsidR="2F17F833" w:rsidP="2F17F833" w:rsidRDefault="2F17F833" w14:paraId="79B994DC" w14:textId="784AE256">
      <w:pPr>
        <w:rPr>
          <w:b w:val="1"/>
          <w:bCs w:val="1"/>
          <w:sz w:val="28"/>
          <w:szCs w:val="28"/>
        </w:rPr>
      </w:pPr>
    </w:p>
    <w:p w:rsidR="6287B881" w:rsidP="2F17F833" w:rsidRDefault="6287B881" w14:paraId="23D7396A" w14:textId="246DFC0E">
      <w:pPr>
        <w:rPr>
          <w:b w:val="1"/>
          <w:bCs w:val="1"/>
          <w:sz w:val="28"/>
          <w:szCs w:val="28"/>
        </w:rPr>
      </w:pPr>
      <w:r w:rsidRPr="2F17F833" w:rsidR="6287B881">
        <w:rPr>
          <w:b w:val="1"/>
          <w:bCs w:val="1"/>
          <w:sz w:val="28"/>
          <w:szCs w:val="28"/>
        </w:rPr>
        <w:t xml:space="preserve">Literature review </w:t>
      </w:r>
    </w:p>
    <w:p w:rsidR="5F88FFE8" w:rsidP="2F17F833" w:rsidRDefault="5F88FFE8" w14:paraId="0DD6D95E" w14:textId="748349F7">
      <w:pPr>
        <w:pStyle w:val="Normal"/>
        <w:spacing w:after="300"/>
        <w:rPr>
          <w:rFonts w:ascii="Times New Roman" w:hAnsi="Times New Roman" w:eastAsia="Times New Roman" w:cs="Times New Roman"/>
        </w:rPr>
      </w:pPr>
      <w:r w:rsidRPr="2F17F833" w:rsidR="5F88FFE8">
        <w:rPr>
          <w:rFonts w:ascii="Times New Roman" w:hAnsi="Times New Roman" w:eastAsia="Times New Roman" w:cs="Times New Roman"/>
        </w:rPr>
        <w:t>Khalid et al</w:t>
      </w:r>
      <w:r w:rsidRPr="2F17F833" w:rsidR="3F0ECBEF">
        <w:rPr>
          <w:rFonts w:ascii="Times New Roman" w:hAnsi="Times New Roman" w:eastAsia="Times New Roman" w:cs="Times New Roman"/>
        </w:rPr>
        <w:t>.</w:t>
      </w:r>
      <w:r w:rsidRPr="2F17F833" w:rsidR="5F88FFE8">
        <w:rPr>
          <w:rFonts w:ascii="Times New Roman" w:hAnsi="Times New Roman" w:eastAsia="Times New Roman" w:cs="Times New Roman"/>
        </w:rPr>
        <w:t>, (2016)</w:t>
      </w:r>
      <w:r w:rsidRPr="2F17F833" w:rsidR="16DABCE2">
        <w:rPr>
          <w:rFonts w:ascii="Times New Roman" w:hAnsi="Times New Roman" w:eastAsia="Times New Roman" w:cs="Times New Roman"/>
        </w:rPr>
        <w:t xml:space="preserve"> </w:t>
      </w:r>
      <w:r w:rsidRPr="2F17F833" w:rsidR="2E2E1A2E">
        <w:rPr>
          <w:rFonts w:ascii="Times New Roman" w:hAnsi="Times New Roman" w:eastAsia="Times New Roman" w:cs="Times New Roman"/>
        </w:rPr>
        <w:t>states that r</w:t>
      </w:r>
      <w:r w:rsidRPr="2F17F833" w:rsidR="78E36517">
        <w:rPr>
          <w:rFonts w:ascii="Times New Roman" w:hAnsi="Times New Roman" w:eastAsia="Times New Roman" w:cs="Times New Roman"/>
        </w:rPr>
        <w:t xml:space="preserve">esearch indicates that there is a direct link between children's diet and mental health. </w:t>
      </w:r>
      <w:r w:rsidRPr="2F17F833" w:rsidR="4DD2B910">
        <w:rPr>
          <w:rFonts w:ascii="Times New Roman" w:hAnsi="Times New Roman" w:eastAsia="Times New Roman" w:cs="Times New Roman"/>
        </w:rPr>
        <w:t>Jacka et al</w:t>
      </w:r>
      <w:r w:rsidRPr="2F17F833" w:rsidR="7E747F6C">
        <w:rPr>
          <w:rFonts w:ascii="Times New Roman" w:hAnsi="Times New Roman" w:eastAsia="Times New Roman" w:cs="Times New Roman"/>
        </w:rPr>
        <w:t>.,</w:t>
      </w:r>
      <w:r w:rsidRPr="2F17F833" w:rsidR="4DD2B910">
        <w:rPr>
          <w:rFonts w:ascii="Times New Roman" w:hAnsi="Times New Roman" w:eastAsia="Times New Roman" w:cs="Times New Roman"/>
        </w:rPr>
        <w:t xml:space="preserve"> (2011),</w:t>
      </w:r>
      <w:r w:rsidRPr="2F17F833" w:rsidR="5B23B4BB">
        <w:rPr>
          <w:rFonts w:ascii="Times New Roman" w:hAnsi="Times New Roman" w:eastAsia="Times New Roman" w:cs="Times New Roman"/>
        </w:rPr>
        <w:t xml:space="preserve"> says that</w:t>
      </w:r>
      <w:r w:rsidRPr="2F17F833" w:rsidR="4DD2B910">
        <w:rPr>
          <w:rFonts w:ascii="Times New Roman" w:hAnsi="Times New Roman" w:eastAsia="Times New Roman" w:cs="Times New Roman"/>
        </w:rPr>
        <w:t xml:space="preserve"> </w:t>
      </w:r>
      <w:r w:rsidRPr="2F17F833" w:rsidR="674CE9C1">
        <w:rPr>
          <w:rFonts w:ascii="Times New Roman" w:hAnsi="Times New Roman" w:eastAsia="Times New Roman" w:cs="Times New Roman"/>
        </w:rPr>
        <w:t>l</w:t>
      </w:r>
      <w:r w:rsidRPr="2F17F833" w:rsidR="78E36517">
        <w:rPr>
          <w:rFonts w:ascii="Times New Roman" w:hAnsi="Times New Roman" w:eastAsia="Times New Roman" w:cs="Times New Roman"/>
        </w:rPr>
        <w:t xml:space="preserve">imiting sugar-filled meals and beverages and eating a diet rich in fruits, vegetables, and whole grains may help reduce the risk of mental health issues including </w:t>
      </w:r>
      <w:r w:rsidRPr="2F17F833" w:rsidR="37884A49">
        <w:rPr>
          <w:rFonts w:ascii="Times New Roman" w:hAnsi="Times New Roman" w:eastAsia="Times New Roman" w:cs="Times New Roman"/>
        </w:rPr>
        <w:t>anxiety and depression, allowing children to feel happier</w:t>
      </w:r>
      <w:r w:rsidRPr="2F17F833" w:rsidR="78E36517">
        <w:rPr>
          <w:rFonts w:ascii="Times New Roman" w:hAnsi="Times New Roman" w:eastAsia="Times New Roman" w:cs="Times New Roman"/>
        </w:rPr>
        <w:t xml:space="preserve">. </w:t>
      </w:r>
      <w:r w:rsidRPr="2F17F833" w:rsidR="0FEEE82F">
        <w:rPr>
          <w:rFonts w:ascii="Times New Roman" w:hAnsi="Times New Roman" w:eastAsia="Times New Roman" w:cs="Times New Roman"/>
        </w:rPr>
        <w:t xml:space="preserve">Golley and Hendrie, (2012) </w:t>
      </w:r>
      <w:r w:rsidRPr="2F17F833" w:rsidR="024268F5">
        <w:rPr>
          <w:rFonts w:ascii="Times New Roman" w:hAnsi="Times New Roman" w:eastAsia="Times New Roman" w:cs="Times New Roman"/>
        </w:rPr>
        <w:t>demonstrate</w:t>
      </w:r>
      <w:r w:rsidRPr="2F17F833" w:rsidR="6A5636D3">
        <w:rPr>
          <w:rFonts w:ascii="Times New Roman" w:hAnsi="Times New Roman" w:eastAsia="Times New Roman" w:cs="Times New Roman"/>
        </w:rPr>
        <w:t xml:space="preserve"> that d</w:t>
      </w:r>
      <w:r w:rsidRPr="2F17F833" w:rsidR="78E36517">
        <w:rPr>
          <w:rFonts w:ascii="Times New Roman" w:hAnsi="Times New Roman" w:eastAsia="Times New Roman" w:cs="Times New Roman"/>
        </w:rPr>
        <w:t>airy products with reduced fat can help lower</w:t>
      </w:r>
      <w:r w:rsidRPr="2F17F833" w:rsidR="60877530">
        <w:rPr>
          <w:rFonts w:ascii="Times New Roman" w:hAnsi="Times New Roman" w:eastAsia="Times New Roman" w:cs="Times New Roman"/>
        </w:rPr>
        <w:t xml:space="preserve"> the</w:t>
      </w:r>
      <w:r w:rsidRPr="2F17F833" w:rsidR="78E36517">
        <w:rPr>
          <w:rFonts w:ascii="Times New Roman" w:hAnsi="Times New Roman" w:eastAsia="Times New Roman" w:cs="Times New Roman"/>
        </w:rPr>
        <w:t xml:space="preserve"> risk of heart disease by regulating blood pressure and cholesterol. An excess of salt and saturated fats in </w:t>
      </w:r>
      <w:r w:rsidRPr="2F17F833" w:rsidR="6E9EDD1C">
        <w:rPr>
          <w:rFonts w:ascii="Times New Roman" w:hAnsi="Times New Roman" w:eastAsia="Times New Roman" w:cs="Times New Roman"/>
        </w:rPr>
        <w:t>someone's</w:t>
      </w:r>
      <w:r w:rsidRPr="2F17F833" w:rsidR="78E36517">
        <w:rPr>
          <w:rFonts w:ascii="Times New Roman" w:hAnsi="Times New Roman" w:eastAsia="Times New Roman" w:cs="Times New Roman"/>
        </w:rPr>
        <w:t xml:space="preserve"> diet may be the cause of high blood pressure and cholesterol</w:t>
      </w:r>
      <w:r w:rsidRPr="2F17F833" w:rsidR="5BB4994E">
        <w:rPr>
          <w:rFonts w:ascii="Times New Roman" w:hAnsi="Times New Roman" w:eastAsia="Times New Roman" w:cs="Times New Roman"/>
        </w:rPr>
        <w:t xml:space="preserve"> </w:t>
      </w:r>
      <w:r w:rsidRPr="2F17F833" w:rsidR="6E448360">
        <w:rPr>
          <w:rFonts w:ascii="Times New Roman" w:hAnsi="Times New Roman" w:eastAsia="Times New Roman" w:cs="Times New Roman"/>
        </w:rPr>
        <w:t>(Viggiano et al., 2023)</w:t>
      </w:r>
      <w:r w:rsidRPr="2F17F833" w:rsidR="78E36517">
        <w:rPr>
          <w:rFonts w:ascii="Times New Roman" w:hAnsi="Times New Roman" w:eastAsia="Times New Roman" w:cs="Times New Roman"/>
        </w:rPr>
        <w:t xml:space="preserve">. </w:t>
      </w:r>
      <w:r w:rsidRPr="2F17F833" w:rsidR="728BFDA8">
        <w:rPr>
          <w:rFonts w:ascii="Times New Roman" w:hAnsi="Times New Roman" w:eastAsia="Times New Roman" w:cs="Times New Roman"/>
        </w:rPr>
        <w:t>Owushi and Asanga, (2024) state that</w:t>
      </w:r>
      <w:r w:rsidRPr="2F17F833" w:rsidR="4DD7E426">
        <w:rPr>
          <w:rFonts w:ascii="Times New Roman" w:hAnsi="Times New Roman" w:eastAsia="Times New Roman" w:cs="Times New Roman"/>
        </w:rPr>
        <w:t xml:space="preserve"> </w:t>
      </w:r>
      <w:r w:rsidRPr="2F17F833" w:rsidR="0BD82D26">
        <w:rPr>
          <w:rFonts w:ascii="Times New Roman" w:hAnsi="Times New Roman" w:eastAsia="Times New Roman" w:cs="Times New Roman"/>
        </w:rPr>
        <w:t>t</w:t>
      </w:r>
      <w:r w:rsidRPr="2F17F833" w:rsidR="4DD7E426">
        <w:rPr>
          <w:rFonts w:ascii="Times New Roman" w:hAnsi="Times New Roman" w:eastAsia="Times New Roman" w:cs="Times New Roman"/>
        </w:rPr>
        <w:t xml:space="preserve">he vitamins, nutrients, </w:t>
      </w:r>
      <w:r w:rsidRPr="2F17F833" w:rsidR="0F5C2EA6">
        <w:rPr>
          <w:rFonts w:ascii="Times New Roman" w:hAnsi="Times New Roman" w:eastAsia="Times New Roman" w:cs="Times New Roman"/>
        </w:rPr>
        <w:t>fibres</w:t>
      </w:r>
      <w:r w:rsidRPr="2F17F833" w:rsidR="4DD7E426">
        <w:rPr>
          <w:rFonts w:ascii="Times New Roman" w:hAnsi="Times New Roman" w:eastAsia="Times New Roman" w:cs="Times New Roman"/>
        </w:rPr>
        <w:t xml:space="preserve">, and minerals found in fresh fruit are crucial for the development of children's health. </w:t>
      </w:r>
      <w:r w:rsidRPr="2F17F833" w:rsidR="154E4887">
        <w:rPr>
          <w:rFonts w:ascii="Times New Roman" w:hAnsi="Times New Roman" w:eastAsia="Times New Roman" w:cs="Times New Roman"/>
        </w:rPr>
        <w:t>NHS (2022)</w:t>
      </w:r>
      <w:r w:rsidRPr="2F17F833" w:rsidR="4DD7E426">
        <w:rPr>
          <w:rFonts w:ascii="Times New Roman" w:hAnsi="Times New Roman" w:eastAsia="Times New Roman" w:cs="Times New Roman"/>
        </w:rPr>
        <w:t xml:space="preserve"> </w:t>
      </w:r>
      <w:r w:rsidRPr="2F17F833" w:rsidR="3540EA28">
        <w:rPr>
          <w:rFonts w:ascii="Times New Roman" w:hAnsi="Times New Roman" w:eastAsia="Times New Roman" w:cs="Times New Roman"/>
        </w:rPr>
        <w:t>state that c</w:t>
      </w:r>
      <w:r w:rsidRPr="2F17F833" w:rsidR="4DD7E426">
        <w:rPr>
          <w:rFonts w:ascii="Times New Roman" w:hAnsi="Times New Roman" w:eastAsia="Times New Roman" w:cs="Times New Roman"/>
        </w:rPr>
        <w:t xml:space="preserve">hildren should eat five or more portions each day. </w:t>
      </w:r>
      <w:r w:rsidRPr="2F17F833" w:rsidR="5C8CAF62">
        <w:rPr>
          <w:rFonts w:ascii="Times New Roman" w:hAnsi="Times New Roman" w:eastAsia="Times New Roman" w:cs="Times New Roman"/>
        </w:rPr>
        <w:t>Grinwis (2023) states that a</w:t>
      </w:r>
      <w:r w:rsidRPr="2F17F833" w:rsidR="4DD7E426">
        <w:rPr>
          <w:rFonts w:ascii="Times New Roman" w:hAnsi="Times New Roman" w:eastAsia="Times New Roman" w:cs="Times New Roman"/>
        </w:rPr>
        <w:t xml:space="preserve">s a result, </w:t>
      </w:r>
      <w:r w:rsidRPr="2F17F833" w:rsidR="543E2DB9">
        <w:rPr>
          <w:rFonts w:ascii="Times New Roman" w:hAnsi="Times New Roman" w:eastAsia="Times New Roman" w:cs="Times New Roman"/>
        </w:rPr>
        <w:t>colourful</w:t>
      </w:r>
      <w:r w:rsidRPr="2F17F833" w:rsidR="4DD7E426">
        <w:rPr>
          <w:rFonts w:ascii="Times New Roman" w:hAnsi="Times New Roman" w:eastAsia="Times New Roman" w:cs="Times New Roman"/>
        </w:rPr>
        <w:t xml:space="preserve"> fruits and vegetables should make up </w:t>
      </w:r>
      <w:r w:rsidRPr="2F17F833" w:rsidR="5A3A4A5B">
        <w:rPr>
          <w:rFonts w:ascii="Times New Roman" w:hAnsi="Times New Roman" w:eastAsia="Times New Roman" w:cs="Times New Roman"/>
        </w:rPr>
        <w:t>most of the</w:t>
      </w:r>
      <w:r w:rsidRPr="2F17F833" w:rsidR="4DD7E426">
        <w:rPr>
          <w:rFonts w:ascii="Times New Roman" w:hAnsi="Times New Roman" w:eastAsia="Times New Roman" w:cs="Times New Roman"/>
        </w:rPr>
        <w:t xml:space="preserve"> child's plate. </w:t>
      </w:r>
      <w:r w:rsidRPr="2F17F833" w:rsidR="3265F6F6">
        <w:rPr>
          <w:rFonts w:ascii="Times New Roman" w:hAnsi="Times New Roman" w:eastAsia="Times New Roman" w:cs="Times New Roman"/>
        </w:rPr>
        <w:t>Hau and Lange</w:t>
      </w:r>
      <w:r w:rsidRPr="2F17F833" w:rsidR="2B419985">
        <w:rPr>
          <w:rFonts w:ascii="Times New Roman" w:hAnsi="Times New Roman" w:eastAsia="Times New Roman" w:cs="Times New Roman"/>
        </w:rPr>
        <w:t xml:space="preserve"> </w:t>
      </w:r>
      <w:r w:rsidRPr="2F17F833" w:rsidR="3265F6F6">
        <w:rPr>
          <w:rFonts w:ascii="Times New Roman" w:hAnsi="Times New Roman" w:eastAsia="Times New Roman" w:cs="Times New Roman"/>
        </w:rPr>
        <w:t>(2023)</w:t>
      </w:r>
      <w:r w:rsidRPr="2F17F833" w:rsidR="4DD7E426">
        <w:rPr>
          <w:rFonts w:ascii="Times New Roman" w:hAnsi="Times New Roman" w:eastAsia="Times New Roman" w:cs="Times New Roman"/>
        </w:rPr>
        <w:t xml:space="preserve"> </w:t>
      </w:r>
      <w:r w:rsidRPr="2F17F833" w:rsidR="7C0574F9">
        <w:rPr>
          <w:rFonts w:ascii="Times New Roman" w:hAnsi="Times New Roman" w:eastAsia="Times New Roman" w:cs="Times New Roman"/>
        </w:rPr>
        <w:t>discuss that the</w:t>
      </w:r>
      <w:r w:rsidRPr="2F17F833" w:rsidR="4DD7E426">
        <w:rPr>
          <w:rFonts w:ascii="Times New Roman" w:hAnsi="Times New Roman" w:eastAsia="Times New Roman" w:cs="Times New Roman"/>
        </w:rPr>
        <w:t xml:space="preserve"> more colour and nutrition one can incorporate into each </w:t>
      </w:r>
      <w:r w:rsidRPr="2F17F833" w:rsidR="2774A75A">
        <w:rPr>
          <w:rFonts w:ascii="Times New Roman" w:hAnsi="Times New Roman" w:eastAsia="Times New Roman" w:cs="Times New Roman"/>
        </w:rPr>
        <w:t>meal</w:t>
      </w:r>
      <w:r w:rsidRPr="2F17F833" w:rsidR="4DD7E426">
        <w:rPr>
          <w:rFonts w:ascii="Times New Roman" w:hAnsi="Times New Roman" w:eastAsia="Times New Roman" w:cs="Times New Roman"/>
        </w:rPr>
        <w:t xml:space="preserve">, the better. </w:t>
      </w:r>
      <w:r w:rsidRPr="2F17F833" w:rsidR="78E36517">
        <w:rPr>
          <w:rFonts w:ascii="Times New Roman" w:hAnsi="Times New Roman" w:eastAsia="Times New Roman" w:cs="Times New Roman"/>
        </w:rPr>
        <w:t>According to Orrey (2016), children today are the adults of tomorrow; by influencing children's views about food and relationship</w:t>
      </w:r>
      <w:r w:rsidRPr="2F17F833" w:rsidR="6729A7A2">
        <w:rPr>
          <w:rFonts w:ascii="Times New Roman" w:hAnsi="Times New Roman" w:eastAsia="Times New Roman" w:cs="Times New Roman"/>
        </w:rPr>
        <w:t xml:space="preserve"> with it</w:t>
      </w:r>
      <w:r w:rsidRPr="2F17F833" w:rsidR="78E36517">
        <w:rPr>
          <w:rFonts w:ascii="Times New Roman" w:hAnsi="Times New Roman" w:eastAsia="Times New Roman" w:cs="Times New Roman"/>
        </w:rPr>
        <w:t xml:space="preserve">, we can make sure they have this information when they grow up. Orrey (2016) also suggests that by involving children in food education, </w:t>
      </w:r>
      <w:r w:rsidRPr="2F17F833" w:rsidR="6BCF3BF0">
        <w:rPr>
          <w:rFonts w:ascii="Times New Roman" w:hAnsi="Times New Roman" w:eastAsia="Times New Roman" w:cs="Times New Roman"/>
        </w:rPr>
        <w:t xml:space="preserve">practitioners are </w:t>
      </w:r>
      <w:r w:rsidRPr="2F17F833" w:rsidR="78E36517">
        <w:rPr>
          <w:rFonts w:ascii="Times New Roman" w:hAnsi="Times New Roman" w:eastAsia="Times New Roman" w:cs="Times New Roman"/>
        </w:rPr>
        <w:t xml:space="preserve">equipping them with lifelong skills. </w:t>
      </w:r>
      <w:r w:rsidRPr="2F17F833" w:rsidR="73822066">
        <w:rPr>
          <w:rFonts w:ascii="Times New Roman" w:hAnsi="Times New Roman" w:eastAsia="Times New Roman" w:cs="Times New Roman"/>
        </w:rPr>
        <w:t>Gray et al., (2017)</w:t>
      </w:r>
      <w:r w:rsidRPr="2F17F833" w:rsidR="5A556599">
        <w:rPr>
          <w:rFonts w:ascii="Times New Roman" w:hAnsi="Times New Roman" w:eastAsia="Times New Roman" w:cs="Times New Roman"/>
        </w:rPr>
        <w:t>, suggests that t</w:t>
      </w:r>
      <w:r w:rsidRPr="2F17F833" w:rsidR="78E36517">
        <w:rPr>
          <w:rFonts w:ascii="Times New Roman" w:hAnsi="Times New Roman" w:eastAsia="Times New Roman" w:cs="Times New Roman"/>
        </w:rPr>
        <w:t>he idea of Food for Life is to leave a legacy, and this legacy is that all children should have access to healthy food.</w:t>
      </w:r>
      <w:r w:rsidRPr="2F17F833" w:rsidR="1D415346">
        <w:rPr>
          <w:rFonts w:ascii="Times New Roman" w:hAnsi="Times New Roman" w:eastAsia="Times New Roman" w:cs="Times New Roman"/>
        </w:rPr>
        <w:t xml:space="preserve"> </w:t>
      </w:r>
    </w:p>
    <w:p w:rsidR="7A3AA905" w:rsidP="6274397A" w:rsidRDefault="6E5B1E62" w14:paraId="2E724F1F" w14:textId="64CE8517">
      <w:pPr>
        <w:shd w:val="clear" w:color="auto" w:fill="FFFFFF" w:themeFill="background1"/>
        <w:spacing w:after="300"/>
        <w:rPr>
          <w:rFonts w:ascii="Times New Roman" w:hAnsi="Times New Roman" w:eastAsia="Times New Roman" w:cs="Times New Roman"/>
        </w:rPr>
      </w:pPr>
      <w:r w:rsidRPr="6274397A">
        <w:rPr>
          <w:rFonts w:ascii="Times New Roman" w:hAnsi="Times New Roman" w:eastAsia="Times New Roman" w:cs="Times New Roman"/>
        </w:rPr>
        <w:t>Graybiel and Smith (2014)</w:t>
      </w:r>
      <w:r w:rsidRPr="6274397A" w:rsidR="653D4200">
        <w:rPr>
          <w:rFonts w:ascii="Times New Roman" w:hAnsi="Times New Roman" w:eastAsia="Times New Roman" w:cs="Times New Roman"/>
        </w:rPr>
        <w:t>,</w:t>
      </w:r>
      <w:r w:rsidRPr="6274397A">
        <w:rPr>
          <w:rFonts w:ascii="Times New Roman" w:hAnsi="Times New Roman" w:eastAsia="Times New Roman" w:cs="Times New Roman"/>
        </w:rPr>
        <w:t xml:space="preserve"> </w:t>
      </w:r>
      <w:r w:rsidRPr="6274397A" w:rsidR="57D95199">
        <w:rPr>
          <w:rFonts w:ascii="Times New Roman" w:hAnsi="Times New Roman" w:eastAsia="Times New Roman" w:cs="Times New Roman"/>
        </w:rPr>
        <w:t>states that i</w:t>
      </w:r>
      <w:r w:rsidRPr="6274397A" w:rsidR="7D84DE6B">
        <w:rPr>
          <w:rFonts w:ascii="Times New Roman" w:hAnsi="Times New Roman" w:eastAsia="Times New Roman" w:cs="Times New Roman"/>
        </w:rPr>
        <w:t>t</w:t>
      </w:r>
      <w:r w:rsidRPr="6274397A" w:rsidR="202A753F">
        <w:rPr>
          <w:rFonts w:ascii="Times New Roman" w:hAnsi="Times New Roman" w:eastAsia="Times New Roman" w:cs="Times New Roman"/>
        </w:rPr>
        <w:t xml:space="preserve"> i</w:t>
      </w:r>
      <w:r w:rsidRPr="6274397A" w:rsidR="7D84DE6B">
        <w:rPr>
          <w:rFonts w:ascii="Times New Roman" w:hAnsi="Times New Roman" w:eastAsia="Times New Roman" w:cs="Times New Roman"/>
        </w:rPr>
        <w:t>s difficult to break bad habits</w:t>
      </w:r>
      <w:r w:rsidRPr="6274397A" w:rsidR="7B899A13">
        <w:rPr>
          <w:rFonts w:ascii="Times New Roman" w:hAnsi="Times New Roman" w:eastAsia="Times New Roman" w:cs="Times New Roman"/>
        </w:rPr>
        <w:t xml:space="preserve"> b</w:t>
      </w:r>
      <w:r w:rsidRPr="6274397A" w:rsidR="7D84DE6B">
        <w:rPr>
          <w:rFonts w:ascii="Times New Roman" w:hAnsi="Times New Roman" w:eastAsia="Times New Roman" w:cs="Times New Roman"/>
        </w:rPr>
        <w:t>ut this also applies to excellent behaviours. Children are more likely to continue with positive habits when they see and feel them established by their parents, particularly when it comes to eating</w:t>
      </w:r>
      <w:r w:rsidRPr="6274397A" w:rsidR="56304A8A">
        <w:rPr>
          <w:rFonts w:ascii="Times New Roman" w:hAnsi="Times New Roman" w:eastAsia="Times New Roman" w:cs="Times New Roman"/>
        </w:rPr>
        <w:t xml:space="preserve"> (Whitebread and Bingham, 2013)</w:t>
      </w:r>
      <w:r w:rsidRPr="6274397A" w:rsidR="7D84DE6B">
        <w:rPr>
          <w:rFonts w:ascii="Times New Roman" w:hAnsi="Times New Roman" w:eastAsia="Times New Roman" w:cs="Times New Roman"/>
        </w:rPr>
        <w:t>.</w:t>
      </w:r>
      <w:r w:rsidRPr="6274397A" w:rsidR="0C0F9602">
        <w:rPr>
          <w:rFonts w:ascii="Times New Roman" w:hAnsi="Times New Roman" w:eastAsia="Times New Roman" w:cs="Times New Roman"/>
        </w:rPr>
        <w:t xml:space="preserve"> </w:t>
      </w:r>
      <w:r w:rsidRPr="6274397A" w:rsidR="1063150F">
        <w:rPr>
          <w:rFonts w:ascii="Times New Roman" w:hAnsi="Times New Roman" w:eastAsia="Times New Roman" w:cs="Times New Roman"/>
        </w:rPr>
        <w:t>Hart and Rollins (2011) imples that i</w:t>
      </w:r>
      <w:r w:rsidRPr="6274397A" w:rsidR="7D84DE6B">
        <w:rPr>
          <w:rFonts w:ascii="Times New Roman" w:hAnsi="Times New Roman" w:eastAsia="Times New Roman" w:cs="Times New Roman"/>
        </w:rPr>
        <w:t xml:space="preserve">t is necessary that children develop good dietary habits from an early </w:t>
      </w:r>
      <w:r w:rsidRPr="6274397A" w:rsidR="698FE885">
        <w:rPr>
          <w:rFonts w:ascii="Times New Roman" w:hAnsi="Times New Roman" w:eastAsia="Times New Roman" w:cs="Times New Roman"/>
        </w:rPr>
        <w:t xml:space="preserve">age and the </w:t>
      </w:r>
      <w:r w:rsidRPr="6274397A" w:rsidR="7D84DE6B">
        <w:rPr>
          <w:rFonts w:ascii="Times New Roman" w:hAnsi="Times New Roman" w:eastAsia="Times New Roman" w:cs="Times New Roman"/>
        </w:rPr>
        <w:t>power of good food is one of the most crucial topics to discuss with children.</w:t>
      </w:r>
      <w:r w:rsidRPr="6274397A" w:rsidR="2A0CF3E6">
        <w:rPr>
          <w:rFonts w:ascii="Times New Roman" w:hAnsi="Times New Roman" w:eastAsia="Times New Roman" w:cs="Times New Roman"/>
        </w:rPr>
        <w:t xml:space="preserve"> </w:t>
      </w:r>
      <w:r w:rsidRPr="6274397A" w:rsidR="6B6B359A">
        <w:rPr>
          <w:rFonts w:ascii="Times New Roman" w:hAnsi="Times New Roman" w:eastAsia="Times New Roman" w:cs="Times New Roman"/>
        </w:rPr>
        <w:t xml:space="preserve">The </w:t>
      </w:r>
      <w:r w:rsidRPr="6274397A" w:rsidR="2A0CF3E6">
        <w:rPr>
          <w:rFonts w:ascii="Times New Roman" w:hAnsi="Times New Roman" w:eastAsia="Times New Roman" w:cs="Times New Roman"/>
        </w:rPr>
        <w:t xml:space="preserve">Department for </w:t>
      </w:r>
      <w:r w:rsidRPr="6274397A" w:rsidR="36B25AEF">
        <w:rPr>
          <w:rFonts w:ascii="Times New Roman" w:hAnsi="Times New Roman" w:eastAsia="Times New Roman" w:cs="Times New Roman"/>
        </w:rPr>
        <w:t>E</w:t>
      </w:r>
      <w:r w:rsidRPr="6274397A" w:rsidR="2A0CF3E6">
        <w:rPr>
          <w:rFonts w:ascii="Times New Roman" w:hAnsi="Times New Roman" w:eastAsia="Times New Roman" w:cs="Times New Roman"/>
        </w:rPr>
        <w:t xml:space="preserve">ducation </w:t>
      </w:r>
      <w:r w:rsidRPr="6274397A" w:rsidR="4ABA814D">
        <w:rPr>
          <w:rFonts w:ascii="Times New Roman" w:hAnsi="Times New Roman" w:eastAsia="Times New Roman" w:cs="Times New Roman"/>
        </w:rPr>
        <w:t>(</w:t>
      </w:r>
      <w:r w:rsidRPr="6274397A" w:rsidR="2A0CF3E6">
        <w:rPr>
          <w:rFonts w:ascii="Times New Roman" w:hAnsi="Times New Roman" w:eastAsia="Times New Roman" w:cs="Times New Roman"/>
        </w:rPr>
        <w:t>2022)</w:t>
      </w:r>
      <w:r w:rsidRPr="6274397A" w:rsidR="2E31280A">
        <w:rPr>
          <w:rFonts w:ascii="Times New Roman" w:hAnsi="Times New Roman" w:eastAsia="Times New Roman" w:cs="Times New Roman"/>
        </w:rPr>
        <w:t xml:space="preserve"> </w:t>
      </w:r>
      <w:r w:rsidRPr="6274397A" w:rsidR="477C7C78">
        <w:rPr>
          <w:rFonts w:ascii="Times New Roman" w:hAnsi="Times New Roman" w:eastAsia="Times New Roman" w:cs="Times New Roman"/>
        </w:rPr>
        <w:t>states</w:t>
      </w:r>
      <w:r w:rsidRPr="6274397A" w:rsidR="2E31280A">
        <w:rPr>
          <w:rFonts w:ascii="Times New Roman" w:hAnsi="Times New Roman" w:eastAsia="Times New Roman" w:cs="Times New Roman"/>
        </w:rPr>
        <w:t xml:space="preserve"> that </w:t>
      </w:r>
      <w:r w:rsidRPr="6274397A" w:rsidR="2A0CF3E6">
        <w:rPr>
          <w:rFonts w:ascii="Times New Roman" w:hAnsi="Times New Roman" w:eastAsia="Times New Roman" w:cs="Times New Roman"/>
        </w:rPr>
        <w:t xml:space="preserve">school meal guidelines are intended to support children in creating good eating habits and to make sure they have the nourishment and energy they need to maximise their school day. </w:t>
      </w:r>
      <w:r w:rsidRPr="6274397A" w:rsidR="666C4589">
        <w:rPr>
          <w:rFonts w:ascii="Times New Roman" w:hAnsi="Times New Roman" w:eastAsia="Times New Roman" w:cs="Times New Roman"/>
        </w:rPr>
        <w:t xml:space="preserve">Mulkens and Jansen (2010) suggest that food presentation and taste should be prioritised, particularly in school settings where children want to take home beneficial messages. </w:t>
      </w:r>
    </w:p>
    <w:p w:rsidR="7A3AA905" w:rsidP="1302EB2E" w:rsidRDefault="559C08E1" w14:paraId="6E2924F8" w14:textId="2B59310B">
      <w:pPr>
        <w:shd w:val="clear" w:color="auto" w:fill="FFFFFF" w:themeFill="background1"/>
        <w:spacing w:after="300"/>
        <w:rPr>
          <w:rFonts w:ascii="Times New Roman" w:hAnsi="Times New Roman" w:eastAsia="Times New Roman" w:cs="Times New Roman"/>
        </w:rPr>
      </w:pPr>
      <w:r w:rsidRPr="2F17F833" w:rsidR="559C08E1">
        <w:rPr>
          <w:rFonts w:ascii="Times New Roman" w:hAnsi="Times New Roman" w:eastAsia="Times New Roman" w:cs="Times New Roman"/>
        </w:rPr>
        <w:t>Wadhera</w:t>
      </w:r>
      <w:r w:rsidRPr="2F17F833" w:rsidR="559C08E1">
        <w:rPr>
          <w:rFonts w:ascii="Times New Roman" w:hAnsi="Times New Roman" w:eastAsia="Times New Roman" w:cs="Times New Roman"/>
        </w:rPr>
        <w:t>, Capaldi Phillips and Wilkie (2015) suggests that a</w:t>
      </w:r>
      <w:r w:rsidRPr="2F17F833" w:rsidR="7A3AA905">
        <w:rPr>
          <w:rFonts w:ascii="Times New Roman" w:hAnsi="Times New Roman" w:eastAsia="Times New Roman" w:cs="Times New Roman"/>
        </w:rPr>
        <w:t xml:space="preserve">lthough a child's rejection of </w:t>
      </w:r>
      <w:r w:rsidRPr="2F17F833" w:rsidR="0235856F">
        <w:rPr>
          <w:rFonts w:ascii="Times New Roman" w:hAnsi="Times New Roman" w:eastAsia="Times New Roman" w:cs="Times New Roman"/>
        </w:rPr>
        <w:t>foods like</w:t>
      </w:r>
      <w:r w:rsidRPr="2F17F833" w:rsidR="7A3AA905">
        <w:rPr>
          <w:rFonts w:ascii="Times New Roman" w:hAnsi="Times New Roman" w:eastAsia="Times New Roman" w:cs="Times New Roman"/>
        </w:rPr>
        <w:t xml:space="preserve"> vegetables is common, this rejection should not be tolerated or disregarded. </w:t>
      </w:r>
      <w:r w:rsidRPr="2F17F833" w:rsidR="68CD5ECB">
        <w:rPr>
          <w:rFonts w:ascii="Times New Roman" w:hAnsi="Times New Roman" w:eastAsia="Times New Roman" w:cs="Times New Roman"/>
        </w:rPr>
        <w:t xml:space="preserve">Dudley, </w:t>
      </w:r>
      <w:r w:rsidRPr="2F17F833" w:rsidR="68CD5ECB">
        <w:rPr>
          <w:rFonts w:ascii="Times New Roman" w:hAnsi="Times New Roman" w:eastAsia="Times New Roman" w:cs="Times New Roman"/>
        </w:rPr>
        <w:t>Cotton</w:t>
      </w:r>
      <w:r w:rsidRPr="2F17F833" w:rsidR="68CD5ECB">
        <w:rPr>
          <w:rFonts w:ascii="Times New Roman" w:hAnsi="Times New Roman" w:eastAsia="Times New Roman" w:cs="Times New Roman"/>
        </w:rPr>
        <w:t xml:space="preserve"> and Peralta (2015), implies that</w:t>
      </w:r>
      <w:r w:rsidRPr="2F17F833" w:rsidR="107C804C">
        <w:rPr>
          <w:rFonts w:ascii="Times New Roman" w:hAnsi="Times New Roman" w:eastAsia="Times New Roman" w:cs="Times New Roman"/>
        </w:rPr>
        <w:t xml:space="preserve"> </w:t>
      </w:r>
      <w:r w:rsidRPr="2F17F833" w:rsidR="68921964">
        <w:rPr>
          <w:rFonts w:ascii="Times New Roman" w:hAnsi="Times New Roman" w:eastAsia="Times New Roman" w:cs="Times New Roman"/>
        </w:rPr>
        <w:t>i</w:t>
      </w:r>
      <w:r w:rsidRPr="2F17F833" w:rsidR="7A3AA905">
        <w:rPr>
          <w:rFonts w:ascii="Times New Roman" w:hAnsi="Times New Roman" w:eastAsia="Times New Roman" w:cs="Times New Roman"/>
        </w:rPr>
        <w:t>t</w:t>
      </w:r>
      <w:r w:rsidRPr="2F17F833" w:rsidR="2E40B323">
        <w:rPr>
          <w:rFonts w:ascii="Times New Roman" w:hAnsi="Times New Roman" w:eastAsia="Times New Roman" w:cs="Times New Roman"/>
        </w:rPr>
        <w:t xml:space="preserve"> is</w:t>
      </w:r>
      <w:r w:rsidRPr="2F17F833" w:rsidR="7A3AA905">
        <w:rPr>
          <w:rFonts w:ascii="Times New Roman" w:hAnsi="Times New Roman" w:eastAsia="Times New Roman" w:cs="Times New Roman"/>
        </w:rPr>
        <w:t xml:space="preserve"> critical to </w:t>
      </w:r>
      <w:r w:rsidRPr="2F17F833" w:rsidR="7A3AA905">
        <w:rPr>
          <w:rFonts w:ascii="Times New Roman" w:hAnsi="Times New Roman" w:eastAsia="Times New Roman" w:cs="Times New Roman"/>
        </w:rPr>
        <w:t>assist</w:t>
      </w:r>
      <w:r w:rsidRPr="2F17F833" w:rsidR="7A3AA905">
        <w:rPr>
          <w:rFonts w:ascii="Times New Roman" w:hAnsi="Times New Roman" w:eastAsia="Times New Roman" w:cs="Times New Roman"/>
        </w:rPr>
        <w:t xml:space="preserve"> children in the education process of health</w:t>
      </w:r>
      <w:r w:rsidRPr="2F17F833" w:rsidR="76DBF431">
        <w:rPr>
          <w:rFonts w:ascii="Times New Roman" w:hAnsi="Times New Roman" w:eastAsia="Times New Roman" w:cs="Times New Roman"/>
        </w:rPr>
        <w:t>y</w:t>
      </w:r>
      <w:r w:rsidRPr="2F17F833" w:rsidR="7A3AA905">
        <w:rPr>
          <w:rFonts w:ascii="Times New Roman" w:hAnsi="Times New Roman" w:eastAsia="Times New Roman" w:cs="Times New Roman"/>
        </w:rPr>
        <w:t xml:space="preserve"> eating so they can incorporate these foods into their </w:t>
      </w:r>
      <w:r w:rsidRPr="2F17F833" w:rsidR="7A3AA905">
        <w:rPr>
          <w:rFonts w:ascii="Times New Roman" w:hAnsi="Times New Roman" w:eastAsia="Times New Roman" w:cs="Times New Roman"/>
        </w:rPr>
        <w:t>diet.</w:t>
      </w:r>
      <w:r w:rsidRPr="2F17F833" w:rsidR="7A3AA905">
        <w:rPr>
          <w:rFonts w:ascii="Times New Roman" w:hAnsi="Times New Roman" w:eastAsia="Times New Roman" w:cs="Times New Roman"/>
        </w:rPr>
        <w:t xml:space="preserve"> The rise of appealing, but harmful, alternative</w:t>
      </w:r>
      <w:r w:rsidRPr="2F17F833" w:rsidR="763A5E7D">
        <w:rPr>
          <w:rFonts w:ascii="Times New Roman" w:hAnsi="Times New Roman" w:eastAsia="Times New Roman" w:cs="Times New Roman"/>
        </w:rPr>
        <w:t xml:space="preserve">, </w:t>
      </w:r>
      <w:r w:rsidRPr="2F17F833" w:rsidR="7A3AA905">
        <w:rPr>
          <w:rFonts w:ascii="Times New Roman" w:hAnsi="Times New Roman" w:eastAsia="Times New Roman" w:cs="Times New Roman"/>
        </w:rPr>
        <w:t xml:space="preserve">many of which are aimed specifically at children has made this much more difficult to </w:t>
      </w:r>
      <w:r w:rsidRPr="2F17F833" w:rsidR="7A3AA905">
        <w:rPr>
          <w:rFonts w:ascii="Times New Roman" w:hAnsi="Times New Roman" w:eastAsia="Times New Roman" w:cs="Times New Roman"/>
        </w:rPr>
        <w:t>accomplish</w:t>
      </w:r>
      <w:r w:rsidRPr="2F17F833" w:rsidR="19ED3B8E">
        <w:rPr>
          <w:rFonts w:ascii="Times New Roman" w:hAnsi="Times New Roman" w:eastAsia="Times New Roman" w:cs="Times New Roman"/>
        </w:rPr>
        <w:t xml:space="preserve"> </w:t>
      </w:r>
      <w:r w:rsidRPr="2F17F833" w:rsidR="73EB1A71">
        <w:rPr>
          <w:rFonts w:ascii="Times New Roman" w:hAnsi="Times New Roman" w:eastAsia="Times New Roman" w:cs="Times New Roman"/>
        </w:rPr>
        <w:t xml:space="preserve">(Mc Carthy, Vries and </w:t>
      </w:r>
      <w:r w:rsidRPr="2F17F833" w:rsidR="73EB1A71">
        <w:rPr>
          <w:rFonts w:ascii="Times New Roman" w:hAnsi="Times New Roman" w:eastAsia="Times New Roman" w:cs="Times New Roman"/>
        </w:rPr>
        <w:t>Mackenbach</w:t>
      </w:r>
      <w:r w:rsidRPr="2F17F833" w:rsidR="73EB1A71">
        <w:rPr>
          <w:rFonts w:ascii="Times New Roman" w:hAnsi="Times New Roman" w:eastAsia="Times New Roman" w:cs="Times New Roman"/>
        </w:rPr>
        <w:t>, 2022)</w:t>
      </w:r>
      <w:r w:rsidRPr="2F17F833" w:rsidR="7A3AA905">
        <w:rPr>
          <w:rFonts w:ascii="Times New Roman" w:hAnsi="Times New Roman" w:eastAsia="Times New Roman" w:cs="Times New Roman"/>
        </w:rPr>
        <w:t xml:space="preserve">. This is concerning since a childhood diet </w:t>
      </w:r>
      <w:r w:rsidRPr="2F17F833" w:rsidR="72D23A74">
        <w:rPr>
          <w:rFonts w:ascii="Times New Roman" w:hAnsi="Times New Roman" w:eastAsia="Times New Roman" w:cs="Times New Roman"/>
        </w:rPr>
        <w:t xml:space="preserve">lacking </w:t>
      </w:r>
      <w:r w:rsidRPr="2F17F833" w:rsidR="7A3AA905">
        <w:rPr>
          <w:rFonts w:ascii="Times New Roman" w:hAnsi="Times New Roman" w:eastAsia="Times New Roman" w:cs="Times New Roman"/>
        </w:rPr>
        <w:t xml:space="preserve">in </w:t>
      </w:r>
      <w:r w:rsidRPr="2F17F833" w:rsidR="410AFBE8">
        <w:rPr>
          <w:rFonts w:ascii="Times New Roman" w:hAnsi="Times New Roman" w:eastAsia="Times New Roman" w:cs="Times New Roman"/>
        </w:rPr>
        <w:t xml:space="preserve">key </w:t>
      </w:r>
      <w:r w:rsidRPr="2F17F833" w:rsidR="7A3AA905">
        <w:rPr>
          <w:rFonts w:ascii="Times New Roman" w:hAnsi="Times New Roman" w:eastAsia="Times New Roman" w:cs="Times New Roman"/>
        </w:rPr>
        <w:t>nutrients has been linked to several major health issues, including cancer, heart disease, and type-2 diabetes</w:t>
      </w:r>
      <w:r w:rsidRPr="2F17F833" w:rsidR="38899545">
        <w:rPr>
          <w:rFonts w:ascii="Times New Roman" w:hAnsi="Times New Roman" w:eastAsia="Times New Roman" w:cs="Times New Roman"/>
        </w:rPr>
        <w:t xml:space="preserve"> </w:t>
      </w:r>
      <w:r w:rsidRPr="2F17F833" w:rsidR="50D283D4">
        <w:rPr>
          <w:rFonts w:ascii="Times New Roman" w:hAnsi="Times New Roman" w:eastAsia="Times New Roman" w:cs="Times New Roman"/>
        </w:rPr>
        <w:t>(Gulati, 2010)</w:t>
      </w:r>
      <w:r w:rsidRPr="2F17F833" w:rsidR="7A3AA905">
        <w:rPr>
          <w:rFonts w:ascii="Times New Roman" w:hAnsi="Times New Roman" w:eastAsia="Times New Roman" w:cs="Times New Roman"/>
        </w:rPr>
        <w:t>.</w:t>
      </w:r>
    </w:p>
    <w:p w:rsidR="2D689C59" w:rsidP="1302EB2E" w:rsidRDefault="2D689C59" w14:paraId="73C266C2" w14:textId="4D6F775F">
      <w:pPr>
        <w:shd w:val="clear" w:color="auto" w:fill="FFFFFF" w:themeFill="background1"/>
        <w:spacing w:after="180"/>
        <w:rPr>
          <w:rFonts w:ascii="Times New Roman" w:hAnsi="Times New Roman" w:eastAsia="Times New Roman" w:cs="Times New Roman"/>
        </w:rPr>
      </w:pPr>
      <w:r w:rsidRPr="2F17F833" w:rsidR="2D689C59">
        <w:rPr>
          <w:rFonts w:ascii="Times New Roman" w:hAnsi="Times New Roman" w:eastAsia="Times New Roman" w:cs="Times New Roman"/>
        </w:rPr>
        <w:t>A significant percentage of children are overweight or obese</w:t>
      </w:r>
      <w:r w:rsidRPr="2F17F833" w:rsidR="1CF7CE00">
        <w:rPr>
          <w:rFonts w:ascii="Times New Roman" w:hAnsi="Times New Roman" w:eastAsia="Times New Roman" w:cs="Times New Roman"/>
        </w:rPr>
        <w:t xml:space="preserve">, </w:t>
      </w:r>
      <w:r w:rsidRPr="2F17F833" w:rsidR="7A5AEECC">
        <w:rPr>
          <w:rFonts w:ascii="Times New Roman" w:hAnsi="Times New Roman" w:eastAsia="Times New Roman" w:cs="Times New Roman"/>
        </w:rPr>
        <w:t xml:space="preserve">Beynon and Davies (2024) states that </w:t>
      </w:r>
      <w:r w:rsidRPr="2F17F833" w:rsidR="1CF7CE00">
        <w:rPr>
          <w:rFonts w:ascii="Times New Roman" w:hAnsi="Times New Roman" w:eastAsia="Times New Roman" w:cs="Times New Roman"/>
        </w:rPr>
        <w:t xml:space="preserve">prior to the pandemic 2014–15 to 2018–19, there were 12.1% and 3.2% of children overall who were obese and severely obese, respectively. Obesity climbed to 15.5% and severe obesity increased to 4.8% in the post-pandemic year 2021–2022 </w:t>
      </w:r>
      <w:r w:rsidRPr="2F17F833" w:rsidR="45AB18CC">
        <w:rPr>
          <w:rFonts w:ascii="Times New Roman" w:hAnsi="Times New Roman" w:eastAsia="Times New Roman" w:cs="Times New Roman"/>
        </w:rPr>
        <w:t>(Beynon and Davies, 2024)</w:t>
      </w:r>
      <w:r w:rsidRPr="2F17F833" w:rsidR="1CF7CE00">
        <w:rPr>
          <w:rFonts w:ascii="Times New Roman" w:hAnsi="Times New Roman" w:eastAsia="Times New Roman" w:cs="Times New Roman"/>
        </w:rPr>
        <w:t>.</w:t>
      </w:r>
      <w:r w:rsidRPr="2F17F833" w:rsidR="11B0CFF2">
        <w:rPr>
          <w:rFonts w:ascii="Times New Roman" w:hAnsi="Times New Roman" w:eastAsia="Times New Roman" w:cs="Times New Roman"/>
        </w:rPr>
        <w:t xml:space="preserve"> </w:t>
      </w:r>
      <w:r w:rsidRPr="2F17F833" w:rsidR="6B494582">
        <w:rPr>
          <w:rFonts w:ascii="Times New Roman" w:hAnsi="Times New Roman" w:eastAsia="Times New Roman" w:cs="Times New Roman"/>
        </w:rPr>
        <w:t xml:space="preserve">Katoch, (2021), </w:t>
      </w:r>
      <w:r w:rsidRPr="2F17F833" w:rsidR="251017EE">
        <w:rPr>
          <w:rFonts w:ascii="Times New Roman" w:hAnsi="Times New Roman" w:eastAsia="Times New Roman" w:cs="Times New Roman"/>
        </w:rPr>
        <w:t>insinuates that</w:t>
      </w:r>
      <w:r w:rsidRPr="2F17F833" w:rsidR="6B494582">
        <w:rPr>
          <w:rFonts w:ascii="Times New Roman" w:hAnsi="Times New Roman" w:eastAsia="Times New Roman" w:cs="Times New Roman"/>
        </w:rPr>
        <w:t xml:space="preserve"> </w:t>
      </w:r>
      <w:r w:rsidRPr="2F17F833" w:rsidR="73262321">
        <w:rPr>
          <w:rFonts w:ascii="Times New Roman" w:hAnsi="Times New Roman" w:eastAsia="Times New Roman" w:cs="Times New Roman"/>
        </w:rPr>
        <w:t>m</w:t>
      </w:r>
      <w:r w:rsidRPr="2F17F833" w:rsidR="11B0CFF2">
        <w:rPr>
          <w:rFonts w:ascii="Times New Roman" w:hAnsi="Times New Roman" w:eastAsia="Times New Roman" w:cs="Times New Roman"/>
        </w:rPr>
        <w:t>alnutrition in children can develop when poor food choices are made causing some children to be underweight.</w:t>
      </w:r>
      <w:r w:rsidRPr="2F17F833" w:rsidR="6538C22F">
        <w:rPr>
          <w:rFonts w:ascii="Times New Roman" w:hAnsi="Times New Roman" w:eastAsia="Times New Roman" w:cs="Times New Roman"/>
        </w:rPr>
        <w:t xml:space="preserve"> </w:t>
      </w:r>
      <w:r w:rsidRPr="2F17F833" w:rsidR="2D689C59">
        <w:rPr>
          <w:rFonts w:ascii="Times New Roman" w:hAnsi="Times New Roman" w:eastAsia="Times New Roman" w:cs="Times New Roman"/>
        </w:rPr>
        <w:t>Too much or too little weight is linked to several serious adverse social, psychological, and health consequences</w:t>
      </w:r>
      <w:r w:rsidRPr="2F17F833" w:rsidR="78B993FA">
        <w:rPr>
          <w:rFonts w:ascii="Times New Roman" w:hAnsi="Times New Roman" w:eastAsia="Times New Roman" w:cs="Times New Roman"/>
        </w:rPr>
        <w:t xml:space="preserve"> (Puhl, Himmelstein and Pearl, 2020)</w:t>
      </w:r>
      <w:r w:rsidRPr="2F17F833" w:rsidR="2D689C59">
        <w:rPr>
          <w:rFonts w:ascii="Times New Roman" w:hAnsi="Times New Roman" w:eastAsia="Times New Roman" w:cs="Times New Roman"/>
        </w:rPr>
        <w:t>.</w:t>
      </w:r>
    </w:p>
    <w:p w:rsidR="400320D5" w:rsidP="6274397A" w:rsidRDefault="1F61DE1F" w14:paraId="79653298" w14:textId="020DE506">
      <w:pPr>
        <w:rPr>
          <w:rFonts w:ascii="Times New Roman" w:hAnsi="Times New Roman" w:eastAsia="Times New Roman" w:cs="Times New Roman"/>
        </w:rPr>
      </w:pPr>
      <w:r w:rsidRPr="2F17F833" w:rsidR="1F61DE1F">
        <w:rPr>
          <w:rFonts w:ascii="Times New Roman" w:hAnsi="Times New Roman" w:eastAsia="Times New Roman" w:cs="Times New Roman"/>
        </w:rPr>
        <w:t>De Jans et al., (2021), implies that t</w:t>
      </w:r>
      <w:r w:rsidRPr="2F17F833" w:rsidR="08870DBD">
        <w:rPr>
          <w:rFonts w:ascii="Times New Roman" w:hAnsi="Times New Roman" w:eastAsia="Times New Roman" w:cs="Times New Roman"/>
        </w:rPr>
        <w:t>he way that nutritious meals are presented to children is crucial since children will evaluate their food based on a variety of factors, not only flavour. The way food appears, smells, and is referred to will all affect how children view eating</w:t>
      </w:r>
      <w:r w:rsidRPr="2F17F833" w:rsidR="47170786">
        <w:rPr>
          <w:rFonts w:ascii="Times New Roman" w:hAnsi="Times New Roman" w:eastAsia="Times New Roman" w:cs="Times New Roman"/>
        </w:rPr>
        <w:t xml:space="preserve"> (</w:t>
      </w:r>
      <w:r w:rsidRPr="2F17F833" w:rsidR="47170786">
        <w:rPr>
          <w:rFonts w:ascii="Times New Roman" w:hAnsi="Times New Roman" w:eastAsia="Times New Roman" w:cs="Times New Roman"/>
        </w:rPr>
        <w:t>Cappellotto</w:t>
      </w:r>
      <w:r w:rsidRPr="2F17F833" w:rsidR="47170786">
        <w:rPr>
          <w:rFonts w:ascii="Times New Roman" w:hAnsi="Times New Roman" w:eastAsia="Times New Roman" w:cs="Times New Roman"/>
        </w:rPr>
        <w:t xml:space="preserve"> and Olsen, 2021)</w:t>
      </w:r>
      <w:r w:rsidRPr="2F17F833" w:rsidR="08870DBD">
        <w:rPr>
          <w:rFonts w:ascii="Times New Roman" w:hAnsi="Times New Roman" w:eastAsia="Times New Roman" w:cs="Times New Roman"/>
        </w:rPr>
        <w:t xml:space="preserve">. </w:t>
      </w:r>
      <w:r w:rsidRPr="2F17F833" w:rsidR="74F9D519">
        <w:rPr>
          <w:rFonts w:ascii="Times New Roman" w:hAnsi="Times New Roman" w:eastAsia="Times New Roman" w:cs="Times New Roman"/>
        </w:rPr>
        <w:t>Ragelienė</w:t>
      </w:r>
      <w:r w:rsidRPr="2F17F833" w:rsidR="74F9D519">
        <w:rPr>
          <w:rFonts w:ascii="Times New Roman" w:hAnsi="Times New Roman" w:eastAsia="Times New Roman" w:cs="Times New Roman"/>
        </w:rPr>
        <w:t xml:space="preserve"> and Grønhøj (2020), discuss the importance of</w:t>
      </w:r>
      <w:r w:rsidRPr="2F17F833" w:rsidR="08870DBD">
        <w:rPr>
          <w:rFonts w:ascii="Times New Roman" w:hAnsi="Times New Roman" w:eastAsia="Times New Roman" w:cs="Times New Roman"/>
        </w:rPr>
        <w:t xml:space="preserve"> ensur</w:t>
      </w:r>
      <w:r w:rsidRPr="2F17F833" w:rsidR="2BAC6407">
        <w:rPr>
          <w:rFonts w:ascii="Times New Roman" w:hAnsi="Times New Roman" w:eastAsia="Times New Roman" w:cs="Times New Roman"/>
        </w:rPr>
        <w:t>ing</w:t>
      </w:r>
      <w:r w:rsidRPr="2F17F833" w:rsidR="08870DBD">
        <w:rPr>
          <w:rFonts w:ascii="Times New Roman" w:hAnsi="Times New Roman" w:eastAsia="Times New Roman" w:cs="Times New Roman"/>
        </w:rPr>
        <w:t xml:space="preserve"> that children are consuming the food they need, it is crucial to consider how food is presented for them.</w:t>
      </w:r>
      <w:r w:rsidRPr="2F17F833" w:rsidR="08D6785C">
        <w:rPr>
          <w:rFonts w:ascii="Times New Roman" w:hAnsi="Times New Roman" w:eastAsia="Times New Roman" w:cs="Times New Roman"/>
        </w:rPr>
        <w:t xml:space="preserve"> </w:t>
      </w:r>
      <w:r w:rsidRPr="2F17F833" w:rsidR="3B368B9E">
        <w:rPr>
          <w:rFonts w:ascii="Times New Roman" w:hAnsi="Times New Roman" w:eastAsia="Times New Roman" w:cs="Times New Roman"/>
        </w:rPr>
        <w:t>Qiu and Hou (2020), discusses t</w:t>
      </w:r>
      <w:r w:rsidRPr="2F17F833" w:rsidR="4CE7C8C7">
        <w:rPr>
          <w:rFonts w:ascii="Times New Roman" w:hAnsi="Times New Roman" w:eastAsia="Times New Roman" w:cs="Times New Roman"/>
        </w:rPr>
        <w:t xml:space="preserve">he top 10 lists of children's favourite meals in the UK, include high-fat items like pizza, French fries, sweets, chocolate, and cakes. </w:t>
      </w:r>
      <w:r w:rsidRPr="2F17F833" w:rsidR="257CE8C4">
        <w:rPr>
          <w:rFonts w:ascii="Times New Roman" w:hAnsi="Times New Roman" w:eastAsia="Times New Roman" w:cs="Times New Roman"/>
        </w:rPr>
        <w:t>Bordewijk</w:t>
      </w:r>
      <w:r w:rsidRPr="2F17F833" w:rsidR="257CE8C4">
        <w:rPr>
          <w:rFonts w:ascii="Times New Roman" w:hAnsi="Times New Roman" w:eastAsia="Times New Roman" w:cs="Times New Roman"/>
        </w:rPr>
        <w:t xml:space="preserve"> and </w:t>
      </w:r>
      <w:r w:rsidRPr="2F17F833" w:rsidR="257CE8C4">
        <w:rPr>
          <w:rFonts w:ascii="Times New Roman" w:hAnsi="Times New Roman" w:eastAsia="Times New Roman" w:cs="Times New Roman"/>
        </w:rPr>
        <w:t>Schifferstein</w:t>
      </w:r>
      <w:r w:rsidRPr="2F17F833" w:rsidR="257CE8C4">
        <w:rPr>
          <w:rFonts w:ascii="Times New Roman" w:hAnsi="Times New Roman" w:eastAsia="Times New Roman" w:cs="Times New Roman"/>
        </w:rPr>
        <w:t xml:space="preserve"> (2020), </w:t>
      </w:r>
      <w:r w:rsidRPr="2F17F833" w:rsidR="4CE7C8C7">
        <w:rPr>
          <w:rFonts w:ascii="Times New Roman" w:hAnsi="Times New Roman" w:eastAsia="Times New Roman" w:cs="Times New Roman"/>
        </w:rPr>
        <w:t>suggests that this is the result of the foods' visually appealing presentation, which includes using vibrant, colourful packaging and cake and pizza decorations.</w:t>
      </w:r>
      <w:r w:rsidRPr="2F17F833" w:rsidR="0C4E176A">
        <w:rPr>
          <w:rFonts w:ascii="Times New Roman" w:hAnsi="Times New Roman" w:eastAsia="Times New Roman" w:cs="Times New Roman"/>
        </w:rPr>
        <w:t xml:space="preserve"> </w:t>
      </w:r>
      <w:r w:rsidRPr="2F17F833" w:rsidR="400320D5">
        <w:rPr>
          <w:rFonts w:ascii="Times New Roman" w:hAnsi="Times New Roman" w:eastAsia="Times New Roman" w:cs="Times New Roman"/>
        </w:rPr>
        <w:t>A recent study</w:t>
      </w:r>
      <w:r w:rsidRPr="2F17F833" w:rsidR="1AA207D8">
        <w:rPr>
          <w:rFonts w:ascii="Times New Roman" w:hAnsi="Times New Roman" w:eastAsia="Times New Roman" w:cs="Times New Roman"/>
        </w:rPr>
        <w:t xml:space="preserve"> by </w:t>
      </w:r>
      <w:r w:rsidRPr="2F17F833" w:rsidR="1AA207D8">
        <w:rPr>
          <w:rFonts w:ascii="Times New Roman" w:hAnsi="Times New Roman" w:eastAsia="Times New Roman" w:cs="Times New Roman"/>
        </w:rPr>
        <w:t>Ragelienė</w:t>
      </w:r>
      <w:r w:rsidRPr="2F17F833" w:rsidR="1AA207D8">
        <w:rPr>
          <w:rFonts w:ascii="Times New Roman" w:hAnsi="Times New Roman" w:eastAsia="Times New Roman" w:cs="Times New Roman"/>
        </w:rPr>
        <w:t xml:space="preserve"> (2021),</w:t>
      </w:r>
      <w:r w:rsidRPr="2F17F833" w:rsidR="400320D5">
        <w:rPr>
          <w:rFonts w:ascii="Times New Roman" w:hAnsi="Times New Roman" w:eastAsia="Times New Roman" w:cs="Times New Roman"/>
        </w:rPr>
        <w:t xml:space="preserve"> revealed that, in contrast to adults who prefer smaller pieces and fewer colours on a dish, a sample of children expressed a desire for the maximum </w:t>
      </w:r>
      <w:r w:rsidRPr="2F17F833" w:rsidR="5BF6F19D">
        <w:rPr>
          <w:rFonts w:ascii="Times New Roman" w:hAnsi="Times New Roman" w:eastAsia="Times New Roman" w:cs="Times New Roman"/>
        </w:rPr>
        <w:t>number</w:t>
      </w:r>
      <w:r w:rsidRPr="2F17F833" w:rsidR="400320D5">
        <w:rPr>
          <w:rFonts w:ascii="Times New Roman" w:hAnsi="Times New Roman" w:eastAsia="Times New Roman" w:cs="Times New Roman"/>
        </w:rPr>
        <w:t xml:space="preserve"> of elements and colours on a plate.</w:t>
      </w:r>
      <w:r w:rsidRPr="2F17F833" w:rsidR="2682185A">
        <w:rPr>
          <w:rFonts w:ascii="Times New Roman" w:hAnsi="Times New Roman" w:eastAsia="Times New Roman" w:cs="Times New Roman"/>
        </w:rPr>
        <w:t xml:space="preserve"> </w:t>
      </w:r>
    </w:p>
    <w:p w:rsidR="6287B881" w:rsidP="2F17F833" w:rsidRDefault="6287B881" w14:paraId="04D46694" w14:textId="0B793D81">
      <w:pPr>
        <w:rPr>
          <w:rFonts w:ascii="Times New Roman" w:hAnsi="Times New Roman" w:eastAsia="Times New Roman" w:cs="Times New Roman"/>
          <w:i w:val="0"/>
          <w:iCs w:val="0"/>
        </w:rPr>
      </w:pPr>
      <w:r w:rsidRPr="2F17F833" w:rsidR="39582A7B">
        <w:rPr>
          <w:rFonts w:ascii="Times New Roman" w:hAnsi="Times New Roman" w:eastAsia="Times New Roman" w:cs="Times New Roman"/>
          <w:i w:val="0"/>
          <w:iCs w:val="0"/>
        </w:rPr>
        <w:t xml:space="preserve">Torres, </w:t>
      </w:r>
      <w:r w:rsidRPr="2F17F833" w:rsidR="39582A7B">
        <w:rPr>
          <w:rFonts w:ascii="Times New Roman" w:hAnsi="Times New Roman" w:eastAsia="Times New Roman" w:cs="Times New Roman"/>
          <w:i w:val="0"/>
          <w:iCs w:val="0"/>
        </w:rPr>
        <w:t>Gomes</w:t>
      </w:r>
      <w:r w:rsidRPr="2F17F833" w:rsidR="39582A7B">
        <w:rPr>
          <w:rFonts w:ascii="Times New Roman" w:hAnsi="Times New Roman" w:eastAsia="Times New Roman" w:cs="Times New Roman"/>
          <w:i w:val="0"/>
          <w:iCs w:val="0"/>
        </w:rPr>
        <w:t xml:space="preserve"> and Mattos (2021)</w:t>
      </w:r>
      <w:r w:rsidRPr="2F17F833" w:rsidR="39582A7B">
        <w:rPr>
          <w:rFonts w:ascii="Times New Roman" w:hAnsi="Times New Roman" w:eastAsia="Times New Roman" w:cs="Times New Roman"/>
          <w:i w:val="0"/>
          <w:iCs w:val="0"/>
        </w:rPr>
        <w:t xml:space="preserve"> </w:t>
      </w:r>
      <w:r w:rsidRPr="2F17F833" w:rsidR="5323AE34">
        <w:rPr>
          <w:rFonts w:ascii="Times New Roman" w:hAnsi="Times New Roman" w:eastAsia="Times New Roman" w:cs="Times New Roman"/>
          <w:i w:val="0"/>
          <w:iCs w:val="0"/>
        </w:rPr>
        <w:t>explains</w:t>
      </w:r>
      <w:r w:rsidRPr="2F17F833" w:rsidR="39582A7B">
        <w:rPr>
          <w:rFonts w:ascii="Times New Roman" w:hAnsi="Times New Roman" w:eastAsia="Times New Roman" w:cs="Times New Roman"/>
          <w:i w:val="0"/>
          <w:iCs w:val="0"/>
        </w:rPr>
        <w:t xml:space="preserve"> n</w:t>
      </w:r>
      <w:r w:rsidRPr="2F17F833" w:rsidR="06743A56">
        <w:rPr>
          <w:rFonts w:ascii="Times New Roman" w:hAnsi="Times New Roman" w:eastAsia="Times New Roman" w:cs="Times New Roman"/>
          <w:i w:val="0"/>
          <w:iCs w:val="0"/>
        </w:rPr>
        <w:t>eophobia</w:t>
      </w:r>
      <w:r w:rsidRPr="2F17F833" w:rsidR="38B6FD49">
        <w:rPr>
          <w:rFonts w:ascii="Times New Roman" w:hAnsi="Times New Roman" w:eastAsia="Times New Roman" w:cs="Times New Roman"/>
          <w:i w:val="0"/>
          <w:iCs w:val="0"/>
        </w:rPr>
        <w:t xml:space="preserve">, </w:t>
      </w:r>
      <w:r w:rsidRPr="2F17F833" w:rsidR="2C58BDD3">
        <w:rPr>
          <w:rFonts w:ascii="Times New Roman" w:hAnsi="Times New Roman" w:eastAsia="Times New Roman" w:cs="Times New Roman"/>
          <w:i w:val="0"/>
          <w:iCs w:val="0"/>
        </w:rPr>
        <w:t>neophobia</w:t>
      </w:r>
      <w:r w:rsidRPr="2F17F833" w:rsidR="38B6FD49">
        <w:rPr>
          <w:rFonts w:ascii="Times New Roman" w:hAnsi="Times New Roman" w:eastAsia="Times New Roman" w:cs="Times New Roman"/>
          <w:i w:val="0"/>
          <w:iCs w:val="0"/>
        </w:rPr>
        <w:t xml:space="preserve"> is </w:t>
      </w:r>
      <w:r w:rsidRPr="2F17F833" w:rsidR="712208CF">
        <w:rPr>
          <w:rFonts w:ascii="Times New Roman" w:hAnsi="Times New Roman" w:eastAsia="Times New Roman" w:cs="Times New Roman"/>
          <w:i w:val="0"/>
          <w:iCs w:val="0"/>
        </w:rPr>
        <w:t>described</w:t>
      </w:r>
      <w:r w:rsidRPr="2F17F833" w:rsidR="38B6FD49">
        <w:rPr>
          <w:rFonts w:ascii="Times New Roman" w:hAnsi="Times New Roman" w:eastAsia="Times New Roman" w:cs="Times New Roman"/>
          <w:i w:val="0"/>
          <w:iCs w:val="0"/>
        </w:rPr>
        <w:t xml:space="preserve"> as</w:t>
      </w:r>
      <w:r w:rsidRPr="2F17F833" w:rsidR="06743A56">
        <w:rPr>
          <w:rFonts w:ascii="Times New Roman" w:hAnsi="Times New Roman" w:eastAsia="Times New Roman" w:cs="Times New Roman"/>
          <w:i w:val="0"/>
          <w:iCs w:val="0"/>
        </w:rPr>
        <w:t xml:space="preserve"> the </w:t>
      </w:r>
      <w:r w:rsidRPr="2F17F833" w:rsidR="67250752">
        <w:rPr>
          <w:rFonts w:ascii="Times New Roman" w:hAnsi="Times New Roman" w:eastAsia="Times New Roman" w:cs="Times New Roman"/>
          <w:i w:val="0"/>
          <w:iCs w:val="0"/>
        </w:rPr>
        <w:t>physiological</w:t>
      </w:r>
      <w:r w:rsidRPr="2F17F833" w:rsidR="06743A56">
        <w:rPr>
          <w:rFonts w:ascii="Times New Roman" w:hAnsi="Times New Roman" w:eastAsia="Times New Roman" w:cs="Times New Roman"/>
          <w:i w:val="0"/>
          <w:iCs w:val="0"/>
        </w:rPr>
        <w:t xml:space="preserve"> reaction to the dislike to chang</w:t>
      </w:r>
      <w:r w:rsidRPr="2F17F833" w:rsidR="7EEE0322">
        <w:rPr>
          <w:rFonts w:ascii="Times New Roman" w:hAnsi="Times New Roman" w:eastAsia="Times New Roman" w:cs="Times New Roman"/>
          <w:i w:val="0"/>
          <w:iCs w:val="0"/>
        </w:rPr>
        <w:t>e which can be shown when trying new foods</w:t>
      </w:r>
      <w:r w:rsidRPr="2F17F833" w:rsidR="06743A56">
        <w:rPr>
          <w:rFonts w:ascii="Times New Roman" w:hAnsi="Times New Roman" w:eastAsia="Times New Roman" w:cs="Times New Roman"/>
          <w:i w:val="0"/>
          <w:iCs w:val="0"/>
        </w:rPr>
        <w:t xml:space="preserve">. According to twin studies, neophobia is a highly heritable trait, and certain dietary choices are </w:t>
      </w:r>
      <w:r w:rsidRPr="2F17F833" w:rsidR="06743A56">
        <w:rPr>
          <w:rFonts w:ascii="Times New Roman" w:hAnsi="Times New Roman" w:eastAsia="Times New Roman" w:cs="Times New Roman"/>
          <w:i w:val="0"/>
          <w:iCs w:val="0"/>
        </w:rPr>
        <w:t>impacted</w:t>
      </w:r>
      <w:r w:rsidRPr="2F17F833" w:rsidR="06743A56">
        <w:rPr>
          <w:rFonts w:ascii="Times New Roman" w:hAnsi="Times New Roman" w:eastAsia="Times New Roman" w:cs="Times New Roman"/>
          <w:i w:val="0"/>
          <w:iCs w:val="0"/>
        </w:rPr>
        <w:t xml:space="preserve"> by both the family environment and certain genetics (Wardle and Cooke, 2008).</w:t>
      </w:r>
      <w:r w:rsidRPr="2F17F833" w:rsidR="506F1F61">
        <w:rPr>
          <w:rFonts w:ascii="Times New Roman" w:hAnsi="Times New Roman" w:eastAsia="Times New Roman" w:cs="Times New Roman"/>
          <w:i w:val="0"/>
          <w:iCs w:val="0"/>
        </w:rPr>
        <w:t xml:space="preserve"> </w:t>
      </w:r>
      <w:r w:rsidRPr="2F17F833" w:rsidR="0F5D3C48">
        <w:rPr>
          <w:rFonts w:ascii="Times New Roman" w:hAnsi="Times New Roman" w:eastAsia="Times New Roman" w:cs="Times New Roman"/>
          <w:i w:val="0"/>
          <w:iCs w:val="0"/>
        </w:rPr>
        <w:t>However,</w:t>
      </w:r>
      <w:r w:rsidRPr="2F17F833" w:rsidR="136DC067">
        <w:rPr>
          <w:rFonts w:ascii="Times New Roman" w:hAnsi="Times New Roman" w:eastAsia="Times New Roman" w:cs="Times New Roman"/>
          <w:i w:val="0"/>
          <w:iCs w:val="0"/>
        </w:rPr>
        <w:t xml:space="preserve"> </w:t>
      </w:r>
      <w:r w:rsidRPr="2F17F833" w:rsidR="136DC067">
        <w:rPr>
          <w:rFonts w:ascii="Times New Roman" w:hAnsi="Times New Roman" w:eastAsia="Times New Roman" w:cs="Times New Roman"/>
          <w:i w:val="0"/>
          <w:iCs w:val="0"/>
        </w:rPr>
        <w:t>Maiz et al., (2021)</w:t>
      </w:r>
      <w:r w:rsidRPr="2F17F833" w:rsidR="0F5D3C48">
        <w:rPr>
          <w:rFonts w:ascii="Times New Roman" w:hAnsi="Times New Roman" w:eastAsia="Times New Roman" w:cs="Times New Roman"/>
          <w:i w:val="0"/>
          <w:iCs w:val="0"/>
        </w:rPr>
        <w:t xml:space="preserve"> </w:t>
      </w:r>
      <w:r w:rsidRPr="2F17F833" w:rsidR="7AFD1DD0">
        <w:rPr>
          <w:rFonts w:ascii="Times New Roman" w:hAnsi="Times New Roman" w:eastAsia="Times New Roman" w:cs="Times New Roman"/>
          <w:i w:val="0"/>
          <w:iCs w:val="0"/>
        </w:rPr>
        <w:t xml:space="preserve">interpret that </w:t>
      </w:r>
      <w:r w:rsidRPr="2F17F833" w:rsidR="0F5D3C48">
        <w:rPr>
          <w:rFonts w:ascii="Times New Roman" w:hAnsi="Times New Roman" w:eastAsia="Times New Roman" w:cs="Times New Roman"/>
          <w:i w:val="0"/>
          <w:iCs w:val="0"/>
        </w:rPr>
        <w:t xml:space="preserve">in terms of supporting healthy eating </w:t>
      </w:r>
      <w:r w:rsidRPr="2F17F833" w:rsidR="2DF03BE3">
        <w:rPr>
          <w:rFonts w:ascii="Times New Roman" w:hAnsi="Times New Roman" w:eastAsia="Times New Roman" w:cs="Times New Roman"/>
          <w:i w:val="0"/>
          <w:iCs w:val="0"/>
        </w:rPr>
        <w:t xml:space="preserve">in schools, practitioners </w:t>
      </w:r>
      <w:r w:rsidRPr="2F17F833" w:rsidR="195FC42B">
        <w:rPr>
          <w:rFonts w:ascii="Times New Roman" w:hAnsi="Times New Roman" w:eastAsia="Times New Roman" w:cs="Times New Roman"/>
          <w:i w:val="0"/>
          <w:iCs w:val="0"/>
        </w:rPr>
        <w:t xml:space="preserve">should </w:t>
      </w:r>
      <w:r w:rsidRPr="2F17F833" w:rsidR="2DF03BE3">
        <w:rPr>
          <w:rFonts w:ascii="Times New Roman" w:hAnsi="Times New Roman" w:eastAsia="Times New Roman" w:cs="Times New Roman"/>
          <w:i w:val="0"/>
          <w:iCs w:val="0"/>
        </w:rPr>
        <w:t xml:space="preserve">encourage children to choose their own healthy food choice, take them shopping </w:t>
      </w:r>
      <w:r w:rsidRPr="2F17F833" w:rsidR="5A922DFE">
        <w:rPr>
          <w:rFonts w:ascii="Times New Roman" w:hAnsi="Times New Roman" w:eastAsia="Times New Roman" w:cs="Times New Roman"/>
          <w:i w:val="0"/>
          <w:iCs w:val="0"/>
        </w:rPr>
        <w:t>wether</w:t>
      </w:r>
      <w:r w:rsidRPr="2F17F833" w:rsidR="5A922DFE">
        <w:rPr>
          <w:rFonts w:ascii="Times New Roman" w:hAnsi="Times New Roman" w:eastAsia="Times New Roman" w:cs="Times New Roman"/>
          <w:i w:val="0"/>
          <w:iCs w:val="0"/>
        </w:rPr>
        <w:t xml:space="preserve"> that be pretend or realistic </w:t>
      </w:r>
      <w:r w:rsidRPr="2F17F833" w:rsidR="2DF03BE3">
        <w:rPr>
          <w:rFonts w:ascii="Times New Roman" w:hAnsi="Times New Roman" w:eastAsia="Times New Roman" w:cs="Times New Roman"/>
          <w:i w:val="0"/>
          <w:iCs w:val="0"/>
        </w:rPr>
        <w:t xml:space="preserve">and go through the recipe. </w:t>
      </w:r>
    </w:p>
    <w:p w:rsidR="6287B881" w:rsidP="1302EB2E" w:rsidRDefault="6287B881" w14:paraId="376B66C0" w14:textId="53169490">
      <w:pPr/>
    </w:p>
    <w:p w:rsidR="6287B881" w:rsidP="2F17F833" w:rsidRDefault="6287B881" w14:paraId="4256086E" w14:textId="429764CD">
      <w:pPr>
        <w:rPr>
          <w:b w:val="1"/>
          <w:bCs w:val="1"/>
        </w:rPr>
      </w:pPr>
    </w:p>
    <w:p w:rsidR="6287B881" w:rsidP="2F17F833" w:rsidRDefault="6287B881" w14:paraId="5E2A5FBC" w14:textId="4B6DAB4D">
      <w:pPr>
        <w:rPr>
          <w:b w:val="1"/>
          <w:bCs w:val="1"/>
        </w:rPr>
      </w:pPr>
    </w:p>
    <w:p w:rsidR="6287B881" w:rsidP="2F17F833" w:rsidRDefault="6287B881" w14:paraId="3972C38F" w14:textId="2FC2596F">
      <w:pPr>
        <w:rPr>
          <w:b w:val="1"/>
          <w:bCs w:val="1"/>
        </w:rPr>
      </w:pPr>
    </w:p>
    <w:p w:rsidR="6287B881" w:rsidP="2F17F833" w:rsidRDefault="6287B881" w14:paraId="619B802A" w14:textId="1D9E4548">
      <w:pPr>
        <w:pStyle w:val="Normal"/>
        <w:rPr>
          <w:b w:val="1"/>
          <w:bCs w:val="1"/>
          <w:sz w:val="28"/>
          <w:szCs w:val="28"/>
        </w:rPr>
      </w:pPr>
    </w:p>
    <w:p w:rsidR="6287B881" w:rsidP="2F17F833" w:rsidRDefault="6287B881" w14:paraId="2D90B5EC" w14:textId="5D658C12">
      <w:pPr>
        <w:pStyle w:val="Normal"/>
        <w:rPr>
          <w:sz w:val="28"/>
          <w:szCs w:val="28"/>
        </w:rPr>
      </w:pPr>
      <w:r w:rsidRPr="2F17F833" w:rsidR="6287B881">
        <w:rPr>
          <w:b w:val="1"/>
          <w:bCs w:val="1"/>
          <w:sz w:val="28"/>
          <w:szCs w:val="28"/>
        </w:rPr>
        <w:t>Methodological considerations</w:t>
      </w:r>
      <w:r w:rsidRPr="2F17F833" w:rsidR="6287B881">
        <w:rPr>
          <w:sz w:val="28"/>
          <w:szCs w:val="28"/>
        </w:rPr>
        <w:t xml:space="preserve"> </w:t>
      </w:r>
    </w:p>
    <w:p w:rsidR="1302EB2E" w:rsidP="2F17F833" w:rsidRDefault="25932D85" w14:paraId="5901B3AC" w14:textId="66C74B53">
      <w:pPr>
        <w:pStyle w:val="Normal"/>
        <w:rPr>
          <w:rFonts w:ascii="Times New Roman" w:hAnsi="Times New Roman" w:eastAsia="Times New Roman" w:cs="Times New Roman"/>
          <w:color w:val="333333"/>
          <w:sz w:val="24"/>
          <w:szCs w:val="24"/>
        </w:rPr>
      </w:pPr>
      <w:r w:rsidRPr="2F17F833" w:rsidR="25932D85">
        <w:rPr>
          <w:rFonts w:ascii="Times New Roman" w:hAnsi="Times New Roman" w:eastAsia="Times New Roman" w:cs="Times New Roman"/>
          <w:sz w:val="24"/>
          <w:szCs w:val="24"/>
        </w:rPr>
        <w:t xml:space="preserve">There are </w:t>
      </w:r>
      <w:r w:rsidRPr="2F17F833" w:rsidR="25932D85">
        <w:rPr>
          <w:rFonts w:ascii="Times New Roman" w:hAnsi="Times New Roman" w:eastAsia="Times New Roman" w:cs="Times New Roman"/>
          <w:sz w:val="24"/>
          <w:szCs w:val="24"/>
        </w:rPr>
        <w:t>various ways</w:t>
      </w:r>
      <w:r w:rsidRPr="2F17F833" w:rsidR="25932D85">
        <w:rPr>
          <w:rFonts w:ascii="Times New Roman" w:hAnsi="Times New Roman" w:eastAsia="Times New Roman" w:cs="Times New Roman"/>
          <w:sz w:val="24"/>
          <w:szCs w:val="24"/>
        </w:rPr>
        <w:t xml:space="preserve"> to gather data for a wide range of topics, but </w:t>
      </w:r>
      <w:r w:rsidRPr="2F17F833" w:rsidR="25932D85">
        <w:rPr>
          <w:rFonts w:ascii="Times New Roman" w:hAnsi="Times New Roman" w:eastAsia="Times New Roman" w:cs="Times New Roman"/>
          <w:sz w:val="24"/>
          <w:szCs w:val="24"/>
        </w:rPr>
        <w:t>it's</w:t>
      </w:r>
      <w:r w:rsidRPr="2F17F833" w:rsidR="25932D85">
        <w:rPr>
          <w:rFonts w:ascii="Times New Roman" w:hAnsi="Times New Roman" w:eastAsia="Times New Roman" w:cs="Times New Roman"/>
          <w:sz w:val="24"/>
          <w:szCs w:val="24"/>
        </w:rPr>
        <w:t xml:space="preserve"> crucial to select the approach that works best for the participants, the group size, and the researcher. </w:t>
      </w:r>
    </w:p>
    <w:p w:rsidR="1302EB2E" w:rsidP="2F17F833" w:rsidRDefault="78CBEF95" w14:paraId="46649BDF" w14:textId="149B78D3">
      <w:pPr>
        <w:rPr>
          <w:rFonts w:ascii="Times New Roman" w:hAnsi="Times New Roman" w:eastAsia="Times New Roman" w:cs="Times New Roman"/>
          <w:sz w:val="24"/>
          <w:szCs w:val="24"/>
        </w:rPr>
      </w:pPr>
      <w:r w:rsidRPr="2F17F833" w:rsidR="78CBEF95">
        <w:rPr>
          <w:rFonts w:ascii="Times New Roman" w:hAnsi="Times New Roman" w:eastAsia="Times New Roman" w:cs="Times New Roman"/>
          <w:sz w:val="24"/>
          <w:szCs w:val="24"/>
        </w:rPr>
        <w:t xml:space="preserve">The first method that will be </w:t>
      </w:r>
      <w:r w:rsidRPr="2F17F833" w:rsidR="1D84D629">
        <w:rPr>
          <w:rFonts w:ascii="Times New Roman" w:hAnsi="Times New Roman" w:eastAsia="Times New Roman" w:cs="Times New Roman"/>
          <w:sz w:val="24"/>
          <w:szCs w:val="24"/>
        </w:rPr>
        <w:t>used to investigate children’s responses to food</w:t>
      </w:r>
      <w:r w:rsidRPr="2F17F833" w:rsidR="78CBEF95">
        <w:rPr>
          <w:rFonts w:ascii="Times New Roman" w:hAnsi="Times New Roman" w:eastAsia="Times New Roman" w:cs="Times New Roman"/>
          <w:sz w:val="24"/>
          <w:szCs w:val="24"/>
        </w:rPr>
        <w:t xml:space="preserve"> is observation and using video footage to </w:t>
      </w:r>
      <w:r w:rsidRPr="2F17F833" w:rsidR="1B48BBF2">
        <w:rPr>
          <w:rFonts w:ascii="Times New Roman" w:hAnsi="Times New Roman" w:eastAsia="Times New Roman" w:cs="Times New Roman"/>
          <w:sz w:val="24"/>
          <w:szCs w:val="24"/>
        </w:rPr>
        <w:t>record children during snack time</w:t>
      </w:r>
      <w:r w:rsidRPr="2F17F833" w:rsidR="2984561B">
        <w:rPr>
          <w:rFonts w:ascii="Times New Roman" w:hAnsi="Times New Roman" w:eastAsia="Times New Roman" w:cs="Times New Roman"/>
          <w:sz w:val="24"/>
          <w:szCs w:val="24"/>
        </w:rPr>
        <w:t xml:space="preserve"> at school within their classroom</w:t>
      </w:r>
      <w:r w:rsidRPr="2F17F833" w:rsidR="7EFBF951">
        <w:rPr>
          <w:rFonts w:ascii="Times New Roman" w:hAnsi="Times New Roman" w:eastAsia="Times New Roman" w:cs="Times New Roman"/>
          <w:sz w:val="24"/>
          <w:szCs w:val="24"/>
        </w:rPr>
        <w:t xml:space="preserve">.  </w:t>
      </w:r>
      <w:r w:rsidRPr="2F17F833" w:rsidR="7EFBF951">
        <w:rPr>
          <w:rFonts w:ascii="Times New Roman" w:hAnsi="Times New Roman" w:eastAsia="Times New Roman" w:cs="Times New Roman"/>
          <w:sz w:val="24"/>
          <w:szCs w:val="24"/>
        </w:rPr>
        <w:t xml:space="preserve">The observation will focus on </w:t>
      </w:r>
      <w:r w:rsidRPr="2F17F833" w:rsidR="1B48BBF2">
        <w:rPr>
          <w:rFonts w:ascii="Times New Roman" w:hAnsi="Times New Roman" w:eastAsia="Times New Roman" w:cs="Times New Roman"/>
          <w:sz w:val="24"/>
          <w:szCs w:val="24"/>
        </w:rPr>
        <w:t xml:space="preserve">how a </w:t>
      </w:r>
      <w:r w:rsidRPr="2F17F833" w:rsidR="60573DAF">
        <w:rPr>
          <w:rFonts w:ascii="Times New Roman" w:hAnsi="Times New Roman" w:eastAsia="Times New Roman" w:cs="Times New Roman"/>
          <w:sz w:val="24"/>
          <w:szCs w:val="24"/>
        </w:rPr>
        <w:t xml:space="preserve">reception class (aged 4-5 </w:t>
      </w:r>
      <w:r w:rsidRPr="2F17F833" w:rsidR="48C12608">
        <w:rPr>
          <w:rFonts w:ascii="Times New Roman" w:hAnsi="Times New Roman" w:eastAsia="Times New Roman" w:cs="Times New Roman"/>
          <w:sz w:val="24"/>
          <w:szCs w:val="24"/>
        </w:rPr>
        <w:t>years) react</w:t>
      </w:r>
      <w:r w:rsidRPr="2F17F833" w:rsidR="1B48BBF2">
        <w:rPr>
          <w:rFonts w:ascii="Times New Roman" w:hAnsi="Times New Roman" w:eastAsia="Times New Roman" w:cs="Times New Roman"/>
          <w:sz w:val="24"/>
          <w:szCs w:val="24"/>
        </w:rPr>
        <w:t xml:space="preserve"> to different fruits and the presentation of the fruit. </w:t>
      </w:r>
      <w:r w:rsidRPr="2F17F833" w:rsidR="479389D0">
        <w:rPr>
          <w:rFonts w:ascii="Times New Roman" w:hAnsi="Times New Roman" w:eastAsia="Times New Roman" w:cs="Times New Roman"/>
          <w:sz w:val="24"/>
          <w:szCs w:val="24"/>
        </w:rPr>
        <w:t>To prevent biassing their conduct, it is crucial that the pupils and teachers in the classroom are aware that they are being watched by a camera, but it is even more crucial that they are unaware of the specific goals of the research, or the behaviours being watched.</w:t>
      </w:r>
      <w:r w:rsidRPr="2F17F833" w:rsidR="479389D0">
        <w:rPr>
          <w:rFonts w:ascii="Times New Roman" w:hAnsi="Times New Roman" w:eastAsia="Times New Roman" w:cs="Times New Roman"/>
          <w:sz w:val="24"/>
          <w:szCs w:val="24"/>
        </w:rPr>
        <w:t xml:space="preserve"> </w:t>
      </w:r>
      <w:r w:rsidRPr="2F17F833" w:rsidR="48D1FF48">
        <w:rPr>
          <w:rFonts w:ascii="Times New Roman" w:hAnsi="Times New Roman" w:eastAsia="Times New Roman" w:cs="Times New Roman"/>
          <w:sz w:val="24"/>
          <w:szCs w:val="24"/>
        </w:rPr>
        <w:t>There are</w:t>
      </w:r>
      <w:r w:rsidRPr="2F17F833" w:rsidR="35943B89">
        <w:rPr>
          <w:rFonts w:ascii="Times New Roman" w:hAnsi="Times New Roman" w:eastAsia="Times New Roman" w:cs="Times New Roman"/>
          <w:sz w:val="24"/>
          <w:szCs w:val="24"/>
        </w:rPr>
        <w:t xml:space="preserve"> six children in the </w:t>
      </w:r>
      <w:r w:rsidRPr="2F17F833" w:rsidR="198BB915">
        <w:rPr>
          <w:rFonts w:ascii="Times New Roman" w:hAnsi="Times New Roman" w:eastAsia="Times New Roman" w:cs="Times New Roman"/>
          <w:sz w:val="24"/>
          <w:szCs w:val="24"/>
        </w:rPr>
        <w:t>sample.</w:t>
      </w:r>
      <w:r w:rsidRPr="2F17F833" w:rsidR="35943B89">
        <w:rPr>
          <w:rFonts w:ascii="Times New Roman" w:hAnsi="Times New Roman" w:eastAsia="Times New Roman" w:cs="Times New Roman"/>
          <w:sz w:val="24"/>
          <w:szCs w:val="24"/>
        </w:rPr>
        <w:t xml:space="preserve"> It will be easier to grasp the stages of development and how presentation might encourage a child to try the nutritious food in front of them if there is</w:t>
      </w:r>
      <w:r w:rsidRPr="2F17F833" w:rsidR="78E72F6C">
        <w:rPr>
          <w:rFonts w:ascii="Times New Roman" w:hAnsi="Times New Roman" w:eastAsia="Times New Roman" w:cs="Times New Roman"/>
          <w:sz w:val="24"/>
          <w:szCs w:val="24"/>
        </w:rPr>
        <w:t xml:space="preserve"> a focus on one age group</w:t>
      </w:r>
      <w:r w:rsidRPr="2F17F833" w:rsidR="78E72F6C">
        <w:rPr>
          <w:rFonts w:ascii="Times New Roman" w:hAnsi="Times New Roman" w:eastAsia="Times New Roman" w:cs="Times New Roman"/>
          <w:sz w:val="24"/>
          <w:szCs w:val="24"/>
        </w:rPr>
        <w:t xml:space="preserve">.  </w:t>
      </w:r>
      <w:r w:rsidRPr="2F17F833" w:rsidR="76A1C747">
        <w:rPr>
          <w:rFonts w:ascii="Times New Roman" w:hAnsi="Times New Roman" w:eastAsia="Times New Roman" w:cs="Times New Roman"/>
          <w:sz w:val="24"/>
          <w:szCs w:val="24"/>
        </w:rPr>
        <w:t xml:space="preserve">The children will be </w:t>
      </w:r>
      <w:r w:rsidRPr="2F17F833" w:rsidR="76A1C747">
        <w:rPr>
          <w:rFonts w:ascii="Times New Roman" w:hAnsi="Times New Roman" w:eastAsia="Times New Roman" w:cs="Times New Roman"/>
          <w:sz w:val="24"/>
          <w:szCs w:val="24"/>
        </w:rPr>
        <w:t>observed</w:t>
      </w:r>
      <w:r w:rsidRPr="2F17F833" w:rsidR="76A1C747">
        <w:rPr>
          <w:rFonts w:ascii="Times New Roman" w:hAnsi="Times New Roman" w:eastAsia="Times New Roman" w:cs="Times New Roman"/>
          <w:sz w:val="24"/>
          <w:szCs w:val="24"/>
        </w:rPr>
        <w:t xml:space="preserve"> on two occasions where the presentation of their fruit snacks varies</w:t>
      </w:r>
      <w:r w:rsidRPr="2F17F833" w:rsidR="47CAC117">
        <w:rPr>
          <w:rFonts w:ascii="Times New Roman" w:hAnsi="Times New Roman" w:eastAsia="Times New Roman" w:cs="Times New Roman"/>
          <w:sz w:val="24"/>
          <w:szCs w:val="24"/>
        </w:rPr>
        <w:t xml:space="preserve">.  </w:t>
      </w:r>
      <w:r w:rsidRPr="2F17F833" w:rsidR="47CAC117">
        <w:rPr>
          <w:rFonts w:ascii="Times New Roman" w:hAnsi="Times New Roman" w:eastAsia="Times New Roman" w:cs="Times New Roman"/>
          <w:sz w:val="24"/>
          <w:szCs w:val="24"/>
        </w:rPr>
        <w:t>The focus group of six will be randomly selected from the children who have consent to participate</w:t>
      </w:r>
      <w:r w:rsidRPr="2F17F833" w:rsidR="47CAC117">
        <w:rPr>
          <w:rFonts w:ascii="Times New Roman" w:hAnsi="Times New Roman" w:eastAsia="Times New Roman" w:cs="Times New Roman"/>
          <w:sz w:val="24"/>
          <w:szCs w:val="24"/>
        </w:rPr>
        <w:t xml:space="preserve">.  </w:t>
      </w:r>
      <w:r w:rsidRPr="2F17F833" w:rsidR="47CAC117">
        <w:rPr>
          <w:rFonts w:ascii="Times New Roman" w:hAnsi="Times New Roman" w:eastAsia="Times New Roman" w:cs="Times New Roman"/>
          <w:sz w:val="24"/>
          <w:szCs w:val="24"/>
        </w:rPr>
        <w:t xml:space="preserve">The same group of children will be </w:t>
      </w:r>
      <w:r w:rsidRPr="2F17F833" w:rsidR="47CAC117">
        <w:rPr>
          <w:rFonts w:ascii="Times New Roman" w:hAnsi="Times New Roman" w:eastAsia="Times New Roman" w:cs="Times New Roman"/>
          <w:sz w:val="24"/>
          <w:szCs w:val="24"/>
        </w:rPr>
        <w:t>observed</w:t>
      </w:r>
      <w:r w:rsidRPr="2F17F833" w:rsidR="47CAC117">
        <w:rPr>
          <w:rFonts w:ascii="Times New Roman" w:hAnsi="Times New Roman" w:eastAsia="Times New Roman" w:cs="Times New Roman"/>
          <w:sz w:val="24"/>
          <w:szCs w:val="24"/>
        </w:rPr>
        <w:t xml:space="preserve"> on both occasions</w:t>
      </w:r>
      <w:r w:rsidRPr="2F17F833" w:rsidR="47CAC117">
        <w:rPr>
          <w:rFonts w:ascii="Times New Roman" w:hAnsi="Times New Roman" w:eastAsia="Times New Roman" w:cs="Times New Roman"/>
          <w:sz w:val="24"/>
          <w:szCs w:val="24"/>
        </w:rPr>
        <w:t xml:space="preserve">.  </w:t>
      </w:r>
      <w:r w:rsidRPr="2F17F833" w:rsidR="47CAC117">
        <w:rPr>
          <w:rFonts w:ascii="Times New Roman" w:hAnsi="Times New Roman" w:eastAsia="Times New Roman" w:cs="Times New Roman"/>
          <w:sz w:val="24"/>
          <w:szCs w:val="24"/>
        </w:rPr>
        <w:t>The group will consi</w:t>
      </w:r>
      <w:r w:rsidRPr="2F17F833" w:rsidR="6E5B838D">
        <w:rPr>
          <w:rFonts w:ascii="Times New Roman" w:hAnsi="Times New Roman" w:eastAsia="Times New Roman" w:cs="Times New Roman"/>
          <w:sz w:val="24"/>
          <w:szCs w:val="24"/>
        </w:rPr>
        <w:t>st of three girls and three boys</w:t>
      </w:r>
      <w:r w:rsidRPr="2F17F833" w:rsidR="6E5B838D">
        <w:rPr>
          <w:rFonts w:ascii="Times New Roman" w:hAnsi="Times New Roman" w:eastAsia="Times New Roman" w:cs="Times New Roman"/>
          <w:sz w:val="24"/>
          <w:szCs w:val="24"/>
        </w:rPr>
        <w:t xml:space="preserve">.  </w:t>
      </w:r>
    </w:p>
    <w:p w:rsidR="3BDC5911" w:rsidP="2F17F833" w:rsidRDefault="3BDC5911" w14:paraId="22321A52" w14:textId="12156CD8">
      <w:pPr>
        <w:pStyle w:val="Normal"/>
        <w:rPr>
          <w:rFonts w:ascii="Times New Roman" w:hAnsi="Times New Roman" w:eastAsia="Times New Roman" w:cs="Times New Roman"/>
          <w:sz w:val="24"/>
          <w:szCs w:val="24"/>
        </w:rPr>
      </w:pPr>
      <w:r w:rsidRPr="2F17F833" w:rsidR="3BDC5911">
        <w:rPr>
          <w:rFonts w:ascii="Times New Roman" w:hAnsi="Times New Roman" w:eastAsia="Times New Roman" w:cs="Times New Roman"/>
          <w:sz w:val="24"/>
          <w:szCs w:val="24"/>
        </w:rPr>
        <w:t xml:space="preserve">While observing, researchers are gathering data by writing notes and recording </w:t>
      </w:r>
      <w:r w:rsidRPr="2F17F833" w:rsidR="5A3C5C44">
        <w:rPr>
          <w:rFonts w:ascii="Times New Roman" w:hAnsi="Times New Roman" w:eastAsia="Times New Roman" w:cs="Times New Roman"/>
          <w:sz w:val="24"/>
          <w:szCs w:val="24"/>
        </w:rPr>
        <w:t xml:space="preserve">short </w:t>
      </w:r>
      <w:r w:rsidRPr="2F17F833" w:rsidR="3BDC5911">
        <w:rPr>
          <w:rFonts w:ascii="Times New Roman" w:hAnsi="Times New Roman" w:eastAsia="Times New Roman" w:cs="Times New Roman"/>
          <w:sz w:val="24"/>
          <w:szCs w:val="24"/>
        </w:rPr>
        <w:t xml:space="preserve">films. This approach, which calls for close observation and listening, is regarded as one of the most basic and </w:t>
      </w:r>
      <w:r w:rsidRPr="2F17F833" w:rsidR="7528F447">
        <w:rPr>
          <w:rFonts w:ascii="Times New Roman" w:hAnsi="Times New Roman" w:eastAsia="Times New Roman" w:cs="Times New Roman"/>
          <w:sz w:val="24"/>
          <w:szCs w:val="24"/>
        </w:rPr>
        <w:t>oldest</w:t>
      </w:r>
      <w:r w:rsidRPr="2F17F833" w:rsidR="3BDC5911">
        <w:rPr>
          <w:rFonts w:ascii="Times New Roman" w:hAnsi="Times New Roman" w:eastAsia="Times New Roman" w:cs="Times New Roman"/>
          <w:sz w:val="24"/>
          <w:szCs w:val="24"/>
        </w:rPr>
        <w:t xml:space="preserve"> research approaches in qualitative research</w:t>
      </w:r>
      <w:r w:rsidRPr="2F17F833" w:rsidR="4A1A2D16">
        <w:rPr>
          <w:rFonts w:ascii="Times New Roman" w:hAnsi="Times New Roman" w:eastAsia="Times New Roman" w:cs="Times New Roman"/>
          <w:sz w:val="24"/>
          <w:szCs w:val="24"/>
        </w:rPr>
        <w:t xml:space="preserve"> </w:t>
      </w:r>
      <w:r w:rsidRPr="2F17F833" w:rsidR="702A9038">
        <w:rPr>
          <w:rFonts w:ascii="Times New Roman" w:hAnsi="Times New Roman" w:eastAsia="Times New Roman" w:cs="Times New Roman"/>
          <w:noProof w:val="0"/>
          <w:sz w:val="24"/>
          <w:szCs w:val="24"/>
          <w:lang w:val="en-GB"/>
        </w:rPr>
        <w:t>(Mukherji and Albon, 2023).</w:t>
      </w:r>
      <w:r w:rsidRPr="2F17F833" w:rsidR="3BDC5911">
        <w:rPr>
          <w:rFonts w:ascii="Times New Roman" w:hAnsi="Times New Roman" w:eastAsia="Times New Roman" w:cs="Times New Roman"/>
          <w:sz w:val="24"/>
          <w:szCs w:val="24"/>
        </w:rPr>
        <w:t xml:space="preserve"> </w:t>
      </w:r>
      <w:r w:rsidRPr="2F17F833" w:rsidR="3BDC5911">
        <w:rPr>
          <w:rFonts w:ascii="Times New Roman" w:hAnsi="Times New Roman" w:eastAsia="Times New Roman" w:cs="Times New Roman"/>
          <w:sz w:val="24"/>
          <w:szCs w:val="24"/>
        </w:rPr>
        <w:t xml:space="preserve">Subjective methods are used in qualitative research to support theories and hypotheses. Gaining an understanding of the traits of qualitative research will </w:t>
      </w:r>
      <w:r w:rsidRPr="2F17F833" w:rsidR="3BDC5911">
        <w:rPr>
          <w:rFonts w:ascii="Times New Roman" w:hAnsi="Times New Roman" w:eastAsia="Times New Roman" w:cs="Times New Roman"/>
          <w:sz w:val="24"/>
          <w:szCs w:val="24"/>
        </w:rPr>
        <w:t>assist</w:t>
      </w:r>
      <w:r w:rsidRPr="2F17F833" w:rsidR="3BDC5911">
        <w:rPr>
          <w:rFonts w:ascii="Times New Roman" w:hAnsi="Times New Roman" w:eastAsia="Times New Roman" w:cs="Times New Roman"/>
          <w:sz w:val="24"/>
          <w:szCs w:val="24"/>
        </w:rPr>
        <w:t xml:space="preserve"> </w:t>
      </w:r>
      <w:r w:rsidRPr="2F17F833" w:rsidR="77715D22">
        <w:rPr>
          <w:rFonts w:ascii="Times New Roman" w:hAnsi="Times New Roman" w:eastAsia="Times New Roman" w:cs="Times New Roman"/>
          <w:sz w:val="24"/>
          <w:szCs w:val="24"/>
        </w:rPr>
        <w:t xml:space="preserve">the </w:t>
      </w:r>
      <w:r w:rsidRPr="2F17F833" w:rsidR="3BDC5911">
        <w:rPr>
          <w:rFonts w:ascii="Times New Roman" w:hAnsi="Times New Roman" w:eastAsia="Times New Roman" w:cs="Times New Roman"/>
          <w:sz w:val="24"/>
          <w:szCs w:val="24"/>
        </w:rPr>
        <w:t>researcher in avoiding biases and preserving the integrity of their work</w:t>
      </w:r>
      <w:r w:rsidRPr="2F17F833" w:rsidR="731C9930">
        <w:rPr>
          <w:rFonts w:ascii="Times New Roman" w:hAnsi="Times New Roman" w:eastAsia="Times New Roman" w:cs="Times New Roman"/>
          <w:sz w:val="24"/>
          <w:szCs w:val="24"/>
        </w:rPr>
        <w:t xml:space="preserve"> </w:t>
      </w:r>
      <w:r w:rsidRPr="2F17F833" w:rsidR="6C120C02">
        <w:rPr>
          <w:rFonts w:ascii="Times New Roman" w:hAnsi="Times New Roman" w:eastAsia="Times New Roman" w:cs="Times New Roman"/>
          <w:noProof w:val="0"/>
          <w:sz w:val="24"/>
          <w:szCs w:val="24"/>
          <w:lang w:val="en-GB"/>
        </w:rPr>
        <w:t>(Mukherji and Albon, 2023).</w:t>
      </w:r>
      <w:r w:rsidRPr="2F17F833" w:rsidR="1976867B">
        <w:rPr>
          <w:rFonts w:ascii="Times New Roman" w:hAnsi="Times New Roman" w:eastAsia="Times New Roman" w:cs="Times New Roman"/>
          <w:sz w:val="24"/>
          <w:szCs w:val="24"/>
        </w:rPr>
        <w:t xml:space="preserve"> Seeing children in their native habitat allows researchers to get insight into their personalities. This type of study aids in the understanding of </w:t>
      </w:r>
      <w:r w:rsidRPr="2F17F833" w:rsidR="6D6B686A">
        <w:rPr>
          <w:rFonts w:ascii="Times New Roman" w:hAnsi="Times New Roman" w:eastAsia="Times New Roman" w:cs="Times New Roman"/>
          <w:sz w:val="24"/>
          <w:szCs w:val="24"/>
        </w:rPr>
        <w:t>children's</w:t>
      </w:r>
      <w:r w:rsidRPr="2F17F833" w:rsidR="1976867B">
        <w:rPr>
          <w:rFonts w:ascii="Times New Roman" w:hAnsi="Times New Roman" w:eastAsia="Times New Roman" w:cs="Times New Roman"/>
          <w:sz w:val="24"/>
          <w:szCs w:val="24"/>
        </w:rPr>
        <w:t xml:space="preserve"> behaviour in various contexts and the influences of environmental factors on </w:t>
      </w:r>
      <w:r w:rsidRPr="2F17F833" w:rsidR="644F2E9A">
        <w:rPr>
          <w:rFonts w:ascii="Times New Roman" w:hAnsi="Times New Roman" w:eastAsia="Times New Roman" w:cs="Times New Roman"/>
          <w:sz w:val="24"/>
          <w:szCs w:val="24"/>
        </w:rPr>
        <w:t>children's</w:t>
      </w:r>
      <w:r w:rsidRPr="2F17F833" w:rsidR="1976867B">
        <w:rPr>
          <w:rFonts w:ascii="Times New Roman" w:hAnsi="Times New Roman" w:eastAsia="Times New Roman" w:cs="Times New Roman"/>
          <w:sz w:val="24"/>
          <w:szCs w:val="24"/>
        </w:rPr>
        <w:t xml:space="preserve"> behaviour</w:t>
      </w:r>
      <w:r w:rsidRPr="2F17F833" w:rsidR="35E92438">
        <w:rPr>
          <w:rFonts w:ascii="Times New Roman" w:hAnsi="Times New Roman" w:eastAsia="Times New Roman" w:cs="Times New Roman"/>
          <w:sz w:val="24"/>
          <w:szCs w:val="24"/>
        </w:rPr>
        <w:t xml:space="preserve"> </w:t>
      </w:r>
      <w:r w:rsidRPr="2F17F833" w:rsidR="6F107987">
        <w:rPr>
          <w:rFonts w:ascii="Times New Roman" w:hAnsi="Times New Roman" w:eastAsia="Times New Roman" w:cs="Times New Roman"/>
          <w:noProof w:val="0"/>
          <w:sz w:val="24"/>
          <w:szCs w:val="24"/>
          <w:lang w:val="en-GB"/>
        </w:rPr>
        <w:t>(Nolan, 2013).</w:t>
      </w:r>
      <w:r w:rsidRPr="2F17F833" w:rsidR="1976867B">
        <w:rPr>
          <w:rFonts w:ascii="Times New Roman" w:hAnsi="Times New Roman" w:eastAsia="Times New Roman" w:cs="Times New Roman"/>
          <w:sz w:val="24"/>
          <w:szCs w:val="24"/>
        </w:rPr>
        <w:t xml:space="preserve"> </w:t>
      </w:r>
      <w:r w:rsidRPr="2F17F833" w:rsidR="1976867B">
        <w:rPr>
          <w:rFonts w:ascii="Times New Roman" w:hAnsi="Times New Roman" w:eastAsia="Times New Roman" w:cs="Times New Roman"/>
          <w:sz w:val="24"/>
          <w:szCs w:val="24"/>
        </w:rPr>
        <w:t xml:space="preserve">A successful approach for gathering information and gaining understanding of things that occur in the actual world is observational research. </w:t>
      </w:r>
    </w:p>
    <w:p w:rsidR="0C337AD8" w:rsidP="2F17F833" w:rsidRDefault="0C337AD8" w14:paraId="6D493913" w14:textId="5D91E901">
      <w:pPr>
        <w:pStyle w:val="Normal"/>
        <w:rPr>
          <w:rFonts w:ascii="Times New Roman" w:hAnsi="Times New Roman" w:eastAsia="Times New Roman" w:cs="Times New Roman"/>
          <w:sz w:val="24"/>
          <w:szCs w:val="24"/>
        </w:rPr>
      </w:pPr>
      <w:r w:rsidRPr="2F17F833" w:rsidR="222322BE">
        <w:rPr>
          <w:rFonts w:ascii="Times New Roman" w:hAnsi="Times New Roman" w:eastAsia="Times New Roman" w:cs="Times New Roman"/>
          <w:noProof w:val="0"/>
          <w:sz w:val="24"/>
          <w:szCs w:val="24"/>
          <w:lang w:val="en-GB"/>
        </w:rPr>
        <w:t>Makewa</w:t>
      </w:r>
      <w:r w:rsidRPr="2F17F833" w:rsidR="222322BE">
        <w:rPr>
          <w:rFonts w:ascii="Times New Roman" w:hAnsi="Times New Roman" w:eastAsia="Times New Roman" w:cs="Times New Roman"/>
          <w:noProof w:val="0"/>
          <w:sz w:val="24"/>
          <w:szCs w:val="24"/>
          <w:lang w:val="en-GB"/>
        </w:rPr>
        <w:t xml:space="preserve">, </w:t>
      </w:r>
      <w:r w:rsidRPr="2F17F833" w:rsidR="222322BE">
        <w:rPr>
          <w:rFonts w:ascii="Times New Roman" w:hAnsi="Times New Roman" w:eastAsia="Times New Roman" w:cs="Times New Roman"/>
          <w:noProof w:val="0"/>
          <w:sz w:val="24"/>
          <w:szCs w:val="24"/>
          <w:lang w:val="en-GB"/>
        </w:rPr>
        <w:t>Ngussa</w:t>
      </w:r>
      <w:r w:rsidRPr="2F17F833" w:rsidR="222322BE">
        <w:rPr>
          <w:rFonts w:ascii="Times New Roman" w:hAnsi="Times New Roman" w:eastAsia="Times New Roman" w:cs="Times New Roman"/>
          <w:noProof w:val="0"/>
          <w:sz w:val="24"/>
          <w:szCs w:val="24"/>
          <w:lang w:val="en-GB"/>
        </w:rPr>
        <w:t xml:space="preserve"> and </w:t>
      </w:r>
      <w:r w:rsidRPr="2F17F833" w:rsidR="222322BE">
        <w:rPr>
          <w:rFonts w:ascii="Times New Roman" w:hAnsi="Times New Roman" w:eastAsia="Times New Roman" w:cs="Times New Roman"/>
          <w:noProof w:val="0"/>
          <w:sz w:val="24"/>
          <w:szCs w:val="24"/>
          <w:lang w:val="en-GB"/>
        </w:rPr>
        <w:t>Kuboja</w:t>
      </w:r>
      <w:r w:rsidRPr="2F17F833" w:rsidR="222322BE">
        <w:rPr>
          <w:rFonts w:ascii="Times New Roman" w:hAnsi="Times New Roman" w:eastAsia="Times New Roman" w:cs="Times New Roman"/>
          <w:noProof w:val="0"/>
          <w:sz w:val="24"/>
          <w:szCs w:val="24"/>
          <w:lang w:val="en-GB"/>
        </w:rPr>
        <w:t xml:space="preserve"> (2019) discuss the u</w:t>
      </w:r>
      <w:r w:rsidRPr="2F17F833" w:rsidR="0C337AD8">
        <w:rPr>
          <w:rFonts w:ascii="Times New Roman" w:hAnsi="Times New Roman" w:eastAsia="Times New Roman" w:cs="Times New Roman"/>
          <w:sz w:val="24"/>
          <w:szCs w:val="24"/>
        </w:rPr>
        <w:t>s</w:t>
      </w:r>
      <w:r w:rsidRPr="2F17F833" w:rsidR="1CD644F5">
        <w:rPr>
          <w:rFonts w:ascii="Times New Roman" w:hAnsi="Times New Roman" w:eastAsia="Times New Roman" w:cs="Times New Roman"/>
          <w:sz w:val="24"/>
          <w:szCs w:val="24"/>
        </w:rPr>
        <w:t>e of</w:t>
      </w:r>
      <w:r w:rsidRPr="2F17F833" w:rsidR="0C337AD8">
        <w:rPr>
          <w:rFonts w:ascii="Times New Roman" w:hAnsi="Times New Roman" w:eastAsia="Times New Roman" w:cs="Times New Roman"/>
          <w:sz w:val="24"/>
          <w:szCs w:val="24"/>
        </w:rPr>
        <w:t xml:space="preserve"> video recording for observation study</w:t>
      </w:r>
      <w:r w:rsidRPr="2F17F833" w:rsidR="5F7E6073">
        <w:rPr>
          <w:rFonts w:ascii="Times New Roman" w:hAnsi="Times New Roman" w:eastAsia="Times New Roman" w:cs="Times New Roman"/>
          <w:sz w:val="24"/>
          <w:szCs w:val="24"/>
        </w:rPr>
        <w:t xml:space="preserve"> and states that it</w:t>
      </w:r>
      <w:r w:rsidRPr="2F17F833" w:rsidR="0C337AD8">
        <w:rPr>
          <w:rFonts w:ascii="Times New Roman" w:hAnsi="Times New Roman" w:eastAsia="Times New Roman" w:cs="Times New Roman"/>
          <w:sz w:val="24"/>
          <w:szCs w:val="24"/>
        </w:rPr>
        <w:t xml:space="preserve"> might have some practical and technological drawbacks, which is one of its key downsides</w:t>
      </w:r>
      <w:r w:rsidRPr="2F17F833" w:rsidR="0C337AD8">
        <w:rPr>
          <w:rFonts w:ascii="Times New Roman" w:hAnsi="Times New Roman" w:eastAsia="Times New Roman" w:cs="Times New Roman"/>
          <w:sz w:val="24"/>
          <w:szCs w:val="24"/>
        </w:rPr>
        <w:t xml:space="preserve">. Appropriate equipment, which might be expensive, large, or unreliable, is needed for video recording. </w:t>
      </w:r>
      <w:r w:rsidRPr="2F17F833" w:rsidR="2BD9284A">
        <w:rPr>
          <w:rFonts w:ascii="Times New Roman" w:hAnsi="Times New Roman" w:eastAsia="Times New Roman" w:cs="Times New Roman"/>
          <w:sz w:val="24"/>
          <w:szCs w:val="24"/>
        </w:rPr>
        <w:t xml:space="preserve">When people act differently because they are aware that they are being </w:t>
      </w:r>
      <w:r w:rsidRPr="2F17F833" w:rsidR="2BD9284A">
        <w:rPr>
          <w:rFonts w:ascii="Times New Roman" w:hAnsi="Times New Roman" w:eastAsia="Times New Roman" w:cs="Times New Roman"/>
          <w:sz w:val="24"/>
          <w:szCs w:val="24"/>
        </w:rPr>
        <w:t>observed</w:t>
      </w:r>
      <w:r w:rsidRPr="2F17F833" w:rsidR="2BD9284A">
        <w:rPr>
          <w:rFonts w:ascii="Times New Roman" w:hAnsi="Times New Roman" w:eastAsia="Times New Roman" w:cs="Times New Roman"/>
          <w:sz w:val="24"/>
          <w:szCs w:val="24"/>
        </w:rPr>
        <w:t>, it is known as the Hawthorne effect</w:t>
      </w:r>
      <w:r w:rsidRPr="2F17F833" w:rsidR="34BBE0C8">
        <w:rPr>
          <w:rFonts w:ascii="Times New Roman" w:hAnsi="Times New Roman" w:eastAsia="Times New Roman" w:cs="Times New Roman"/>
          <w:sz w:val="24"/>
          <w:szCs w:val="24"/>
        </w:rPr>
        <w:t xml:space="preserve"> </w:t>
      </w:r>
      <w:r w:rsidRPr="2F17F833" w:rsidR="6695A47D">
        <w:rPr>
          <w:rFonts w:ascii="Times New Roman" w:hAnsi="Times New Roman" w:eastAsia="Times New Roman" w:cs="Times New Roman"/>
          <w:noProof w:val="0"/>
          <w:sz w:val="24"/>
          <w:szCs w:val="24"/>
          <w:lang w:val="en-GB"/>
        </w:rPr>
        <w:t>(Sedgwick and Greenwood, 2015).</w:t>
      </w:r>
      <w:r w:rsidRPr="2F17F833" w:rsidR="2BD9284A">
        <w:rPr>
          <w:rFonts w:ascii="Times New Roman" w:hAnsi="Times New Roman" w:eastAsia="Times New Roman" w:cs="Times New Roman"/>
          <w:sz w:val="24"/>
          <w:szCs w:val="24"/>
        </w:rPr>
        <w:t xml:space="preserve"> </w:t>
      </w:r>
      <w:bookmarkStart w:name="_Int_lezX3ENY" w:id="1238043591"/>
      <w:r w:rsidRPr="2F17F833" w:rsidR="0918DBA9">
        <w:rPr>
          <w:rFonts w:ascii="Times New Roman" w:hAnsi="Times New Roman" w:eastAsia="Times New Roman" w:cs="Times New Roman"/>
          <w:noProof w:val="0"/>
          <w:sz w:val="24"/>
          <w:szCs w:val="24"/>
          <w:lang w:val="en-GB"/>
        </w:rPr>
        <w:t>Greenwood (2004),</w:t>
      </w:r>
      <w:bookmarkEnd w:id="1238043591"/>
      <w:r w:rsidRPr="2F17F833" w:rsidR="0918DBA9">
        <w:rPr>
          <w:rFonts w:ascii="Times New Roman" w:hAnsi="Times New Roman" w:eastAsia="Times New Roman" w:cs="Times New Roman"/>
          <w:noProof w:val="0"/>
          <w:sz w:val="24"/>
          <w:szCs w:val="24"/>
          <w:lang w:val="en-GB"/>
        </w:rPr>
        <w:t xml:space="preserve"> also </w:t>
      </w:r>
      <w:r w:rsidRPr="2F17F833" w:rsidR="0918DBA9">
        <w:rPr>
          <w:rFonts w:ascii="Times New Roman" w:hAnsi="Times New Roman" w:eastAsia="Times New Roman" w:cs="Times New Roman"/>
          <w:noProof w:val="0"/>
          <w:sz w:val="24"/>
          <w:szCs w:val="24"/>
          <w:lang w:val="en-GB"/>
        </w:rPr>
        <w:t>states</w:t>
      </w:r>
      <w:r w:rsidRPr="2F17F833" w:rsidR="0918DBA9">
        <w:rPr>
          <w:rFonts w:ascii="Times New Roman" w:hAnsi="Times New Roman" w:eastAsia="Times New Roman" w:cs="Times New Roman"/>
          <w:noProof w:val="0"/>
          <w:sz w:val="24"/>
          <w:szCs w:val="24"/>
          <w:lang w:val="en-GB"/>
        </w:rPr>
        <w:t xml:space="preserve"> that i</w:t>
      </w:r>
      <w:r w:rsidRPr="2F17F833" w:rsidR="2BD9284A">
        <w:rPr>
          <w:rFonts w:ascii="Times New Roman" w:hAnsi="Times New Roman" w:eastAsia="Times New Roman" w:cs="Times New Roman"/>
          <w:sz w:val="24"/>
          <w:szCs w:val="24"/>
        </w:rPr>
        <w:t>t can have an impact on a wide range of behaviours</w:t>
      </w:r>
      <w:r w:rsidRPr="2F17F833" w:rsidR="205B7A42">
        <w:rPr>
          <w:rFonts w:ascii="Times New Roman" w:hAnsi="Times New Roman" w:eastAsia="Times New Roman" w:cs="Times New Roman"/>
          <w:sz w:val="24"/>
          <w:szCs w:val="24"/>
        </w:rPr>
        <w:t xml:space="preserve"> </w:t>
      </w:r>
      <w:r w:rsidRPr="2F17F833" w:rsidR="2BD9284A">
        <w:rPr>
          <w:rFonts w:ascii="Times New Roman" w:hAnsi="Times New Roman" w:eastAsia="Times New Roman" w:cs="Times New Roman"/>
          <w:sz w:val="24"/>
          <w:szCs w:val="24"/>
        </w:rPr>
        <w:t>including eating habits</w:t>
      </w:r>
      <w:r w:rsidRPr="2F17F833" w:rsidR="4F2DF0B2">
        <w:rPr>
          <w:rFonts w:ascii="Times New Roman" w:hAnsi="Times New Roman" w:eastAsia="Times New Roman" w:cs="Times New Roman"/>
          <w:sz w:val="24"/>
          <w:szCs w:val="24"/>
        </w:rPr>
        <w:t>.</w:t>
      </w:r>
      <w:r w:rsidRPr="2F17F833" w:rsidR="2BD9284A">
        <w:rPr>
          <w:rFonts w:ascii="Times New Roman" w:hAnsi="Times New Roman" w:eastAsia="Times New Roman" w:cs="Times New Roman"/>
          <w:sz w:val="24"/>
          <w:szCs w:val="24"/>
        </w:rPr>
        <w:t xml:space="preserve"> Using video observation to </w:t>
      </w:r>
      <w:r w:rsidRPr="2F17F833" w:rsidR="2BD9284A">
        <w:rPr>
          <w:rFonts w:ascii="Times New Roman" w:hAnsi="Times New Roman" w:eastAsia="Times New Roman" w:cs="Times New Roman"/>
          <w:sz w:val="24"/>
          <w:szCs w:val="24"/>
        </w:rPr>
        <w:t>observe</w:t>
      </w:r>
      <w:r w:rsidRPr="2F17F833" w:rsidR="2BD9284A">
        <w:rPr>
          <w:rFonts w:ascii="Times New Roman" w:hAnsi="Times New Roman" w:eastAsia="Times New Roman" w:cs="Times New Roman"/>
          <w:sz w:val="24"/>
          <w:szCs w:val="24"/>
        </w:rPr>
        <w:t xml:space="preserve"> children eating may result in the children's behaviours and their </w:t>
      </w:r>
      <w:r w:rsidRPr="2F17F833" w:rsidR="0A6652A1">
        <w:rPr>
          <w:rFonts w:ascii="Times New Roman" w:hAnsi="Times New Roman" w:eastAsia="Times New Roman" w:cs="Times New Roman"/>
          <w:sz w:val="24"/>
          <w:szCs w:val="24"/>
        </w:rPr>
        <w:t>perception</w:t>
      </w:r>
      <w:r w:rsidRPr="2F17F833" w:rsidR="2BD9284A">
        <w:rPr>
          <w:rFonts w:ascii="Times New Roman" w:hAnsi="Times New Roman" w:eastAsia="Times New Roman" w:cs="Times New Roman"/>
          <w:sz w:val="24"/>
          <w:szCs w:val="24"/>
        </w:rPr>
        <w:t xml:space="preserve"> o</w:t>
      </w:r>
      <w:r w:rsidRPr="2F17F833" w:rsidR="22066EF3">
        <w:rPr>
          <w:rFonts w:ascii="Times New Roman" w:hAnsi="Times New Roman" w:eastAsia="Times New Roman" w:cs="Times New Roman"/>
          <w:sz w:val="24"/>
          <w:szCs w:val="24"/>
        </w:rPr>
        <w:t>f</w:t>
      </w:r>
      <w:r w:rsidRPr="2F17F833" w:rsidR="2BD9284A">
        <w:rPr>
          <w:rFonts w:ascii="Times New Roman" w:hAnsi="Times New Roman" w:eastAsia="Times New Roman" w:cs="Times New Roman"/>
          <w:sz w:val="24"/>
          <w:szCs w:val="24"/>
        </w:rPr>
        <w:t xml:space="preserve"> food to change and act up in front of the camera, which is seen especially in younger children</w:t>
      </w:r>
      <w:r w:rsidRPr="2F17F833" w:rsidR="163C862C">
        <w:rPr>
          <w:rFonts w:ascii="Times New Roman" w:hAnsi="Times New Roman" w:eastAsia="Times New Roman" w:cs="Times New Roman"/>
          <w:sz w:val="24"/>
          <w:szCs w:val="24"/>
        </w:rPr>
        <w:t xml:space="preserve"> </w:t>
      </w:r>
      <w:r w:rsidRPr="2F17F833" w:rsidR="04918A3F">
        <w:rPr>
          <w:rFonts w:ascii="Times New Roman" w:hAnsi="Times New Roman" w:eastAsia="Times New Roman" w:cs="Times New Roman"/>
          <w:noProof w:val="0"/>
          <w:sz w:val="24"/>
          <w:szCs w:val="24"/>
          <w:lang w:val="en-GB"/>
        </w:rPr>
        <w:t>(</w:t>
      </w:r>
      <w:r w:rsidRPr="2F17F833" w:rsidR="04918A3F">
        <w:rPr>
          <w:rFonts w:ascii="Times New Roman" w:hAnsi="Times New Roman" w:eastAsia="Times New Roman" w:cs="Times New Roman"/>
          <w:noProof w:val="0"/>
          <w:sz w:val="24"/>
          <w:szCs w:val="24"/>
          <w:lang w:val="en-GB"/>
        </w:rPr>
        <w:t>Saarni</w:t>
      </w:r>
      <w:r w:rsidRPr="2F17F833" w:rsidR="04918A3F">
        <w:rPr>
          <w:rFonts w:ascii="Times New Roman" w:hAnsi="Times New Roman" w:eastAsia="Times New Roman" w:cs="Times New Roman"/>
          <w:noProof w:val="0"/>
          <w:sz w:val="24"/>
          <w:szCs w:val="24"/>
          <w:lang w:val="en-GB"/>
        </w:rPr>
        <w:t>, 1984)</w:t>
      </w:r>
      <w:r w:rsidRPr="2F17F833" w:rsidR="163C862C">
        <w:rPr>
          <w:rFonts w:ascii="Times New Roman" w:hAnsi="Times New Roman" w:eastAsia="Times New Roman" w:cs="Times New Roman"/>
          <w:sz w:val="24"/>
          <w:szCs w:val="24"/>
        </w:rPr>
        <w:t xml:space="preserve">.  However, the research will need to use the video recording so that it can support or challenge the </w:t>
      </w:r>
      <w:r w:rsidRPr="2F17F833" w:rsidR="059897EF">
        <w:rPr>
          <w:rFonts w:ascii="Times New Roman" w:hAnsi="Times New Roman" w:eastAsia="Times New Roman" w:cs="Times New Roman"/>
          <w:sz w:val="24"/>
          <w:szCs w:val="24"/>
        </w:rPr>
        <w:t>observations</w:t>
      </w:r>
      <w:r w:rsidRPr="2F17F833" w:rsidR="163C862C">
        <w:rPr>
          <w:rFonts w:ascii="Times New Roman" w:hAnsi="Times New Roman" w:eastAsia="Times New Roman" w:cs="Times New Roman"/>
          <w:sz w:val="24"/>
          <w:szCs w:val="24"/>
        </w:rPr>
        <w:t xml:space="preserve"> made in real time. </w:t>
      </w:r>
      <w:r w:rsidRPr="2F17F833" w:rsidR="7748E593">
        <w:rPr>
          <w:rFonts w:ascii="Times New Roman" w:hAnsi="Times New Roman" w:eastAsia="Times New Roman" w:cs="Times New Roman"/>
          <w:noProof w:val="0"/>
          <w:sz w:val="24"/>
          <w:szCs w:val="24"/>
          <w:lang w:val="en-GB"/>
        </w:rPr>
        <w:t>Seedhouse (2021), states that</w:t>
      </w:r>
      <w:r w:rsidRPr="2F17F833" w:rsidR="7748E593">
        <w:rPr>
          <w:rFonts w:ascii="Times New Roman" w:hAnsi="Times New Roman" w:eastAsia="Times New Roman" w:cs="Times New Roman"/>
          <w:sz w:val="24"/>
          <w:szCs w:val="24"/>
        </w:rPr>
        <w:t xml:space="preserve"> t</w:t>
      </w:r>
      <w:r w:rsidRPr="2F17F833" w:rsidR="048E8E30">
        <w:rPr>
          <w:rFonts w:ascii="Times New Roman" w:hAnsi="Times New Roman" w:eastAsia="Times New Roman" w:cs="Times New Roman"/>
          <w:sz w:val="24"/>
          <w:szCs w:val="24"/>
        </w:rPr>
        <w:t>he recordings</w:t>
      </w:r>
      <w:r w:rsidRPr="2F17F833" w:rsidR="315D055E">
        <w:rPr>
          <w:rFonts w:ascii="Times New Roman" w:hAnsi="Times New Roman" w:eastAsia="Times New Roman" w:cs="Times New Roman"/>
          <w:sz w:val="24"/>
          <w:szCs w:val="24"/>
        </w:rPr>
        <w:t xml:space="preserve"> used for </w:t>
      </w:r>
      <w:r w:rsidRPr="2F17F833" w:rsidR="63750EC3">
        <w:rPr>
          <w:rFonts w:ascii="Times New Roman" w:hAnsi="Times New Roman" w:eastAsia="Times New Roman" w:cs="Times New Roman"/>
          <w:sz w:val="24"/>
          <w:szCs w:val="24"/>
        </w:rPr>
        <w:t>observations</w:t>
      </w:r>
      <w:r w:rsidRPr="2F17F833" w:rsidR="048E8E30">
        <w:rPr>
          <w:rFonts w:ascii="Times New Roman" w:hAnsi="Times New Roman" w:eastAsia="Times New Roman" w:cs="Times New Roman"/>
          <w:sz w:val="24"/>
          <w:szCs w:val="24"/>
        </w:rPr>
        <w:t xml:space="preserve"> enable the researcher to re-visit the event and to check their observations helping to reduce potential bias</w:t>
      </w:r>
      <w:r w:rsidRPr="2F17F833" w:rsidR="21A0D0ED">
        <w:rPr>
          <w:rFonts w:ascii="Times New Roman" w:hAnsi="Times New Roman" w:eastAsia="Times New Roman" w:cs="Times New Roman"/>
          <w:sz w:val="24"/>
          <w:szCs w:val="24"/>
        </w:rPr>
        <w:t>.</w:t>
      </w:r>
      <w:r w:rsidRPr="2F17F833" w:rsidR="048E8E30">
        <w:rPr>
          <w:rFonts w:ascii="Times New Roman" w:hAnsi="Times New Roman" w:eastAsia="Times New Roman" w:cs="Times New Roman"/>
          <w:sz w:val="24"/>
          <w:szCs w:val="24"/>
        </w:rPr>
        <w:t xml:space="preserve"> </w:t>
      </w:r>
    </w:p>
    <w:p w:rsidR="57DE24BF" w:rsidP="2F17F833" w:rsidRDefault="57DE24BF" w14:paraId="7FE9F919" w14:textId="06EB1CA6">
      <w:pPr>
        <w:pStyle w:val="Normal"/>
        <w:rPr>
          <w:rFonts w:ascii="Times New Roman" w:hAnsi="Times New Roman" w:eastAsia="Times New Roman" w:cs="Times New Roman"/>
          <w:sz w:val="24"/>
          <w:szCs w:val="24"/>
        </w:rPr>
      </w:pPr>
      <w:r w:rsidRPr="2F17F833" w:rsidR="57DE24BF">
        <w:rPr>
          <w:rFonts w:ascii="Times New Roman" w:hAnsi="Times New Roman" w:eastAsia="Times New Roman" w:cs="Times New Roman"/>
          <w:sz w:val="24"/>
          <w:szCs w:val="24"/>
        </w:rPr>
        <w:t xml:space="preserve">Even while observation takes a great deal of time, it often produces the most accurate results when the researcher </w:t>
      </w:r>
      <w:r w:rsidRPr="2F17F833" w:rsidR="006B5424">
        <w:rPr>
          <w:rFonts w:ascii="Times New Roman" w:hAnsi="Times New Roman" w:eastAsia="Times New Roman" w:cs="Times New Roman"/>
          <w:sz w:val="24"/>
          <w:szCs w:val="24"/>
        </w:rPr>
        <w:t>analyses</w:t>
      </w:r>
      <w:r w:rsidRPr="2F17F833" w:rsidR="57DE24BF">
        <w:rPr>
          <w:rFonts w:ascii="Times New Roman" w:hAnsi="Times New Roman" w:eastAsia="Times New Roman" w:cs="Times New Roman"/>
          <w:sz w:val="24"/>
          <w:szCs w:val="24"/>
        </w:rPr>
        <w:t xml:space="preserve"> it precisely. While conducting interviews may seem simpler, it may suffer from participants' potential for dishonest responses. </w:t>
      </w:r>
      <w:r w:rsidRPr="2F17F833" w:rsidR="1F7EF7B9">
        <w:rPr>
          <w:rFonts w:ascii="Times New Roman" w:hAnsi="Times New Roman" w:eastAsia="Times New Roman" w:cs="Times New Roman"/>
          <w:noProof w:val="0"/>
          <w:sz w:val="24"/>
          <w:szCs w:val="24"/>
          <w:lang w:val="en-GB"/>
        </w:rPr>
        <w:t>Newby (2014),</w:t>
      </w:r>
      <w:r w:rsidRPr="2F17F833" w:rsidR="22CD8355">
        <w:rPr>
          <w:rFonts w:ascii="Times New Roman" w:hAnsi="Times New Roman" w:eastAsia="Times New Roman" w:cs="Times New Roman"/>
          <w:noProof w:val="0"/>
          <w:sz w:val="24"/>
          <w:szCs w:val="24"/>
          <w:lang w:val="en-GB"/>
        </w:rPr>
        <w:t xml:space="preserve"> suggests that </w:t>
      </w:r>
      <w:r w:rsidRPr="2F17F833" w:rsidR="22CD8355">
        <w:rPr>
          <w:rFonts w:ascii="Times New Roman" w:hAnsi="Times New Roman" w:eastAsia="Times New Roman" w:cs="Times New Roman"/>
          <w:noProof w:val="0"/>
          <w:sz w:val="24"/>
          <w:szCs w:val="24"/>
          <w:lang w:val="en-GB"/>
        </w:rPr>
        <w:t>w</w:t>
      </w:r>
      <w:r w:rsidRPr="2F17F833" w:rsidR="57DE24BF">
        <w:rPr>
          <w:rFonts w:ascii="Times New Roman" w:hAnsi="Times New Roman" w:eastAsia="Times New Roman" w:cs="Times New Roman"/>
          <w:sz w:val="24"/>
          <w:szCs w:val="24"/>
        </w:rPr>
        <w:t>hile observations might allow the researcher to take a step back and examine the associated topics, interviews are mostly conducted with single people or small groups and are question related</w:t>
      </w:r>
      <w:r w:rsidRPr="2F17F833" w:rsidR="3FE6880D">
        <w:rPr>
          <w:rFonts w:ascii="Times New Roman" w:hAnsi="Times New Roman" w:eastAsia="Times New Roman" w:cs="Times New Roman"/>
          <w:sz w:val="24"/>
          <w:szCs w:val="24"/>
        </w:rPr>
        <w:t>.</w:t>
      </w:r>
      <w:r w:rsidRPr="2F17F833" w:rsidR="57DE24BF">
        <w:rPr>
          <w:rFonts w:ascii="Times New Roman" w:hAnsi="Times New Roman" w:eastAsia="Times New Roman" w:cs="Times New Roman"/>
          <w:sz w:val="24"/>
          <w:szCs w:val="24"/>
        </w:rPr>
        <w:t xml:space="preserve"> </w:t>
      </w:r>
      <w:r w:rsidRPr="2F17F833" w:rsidR="0FE3B24E">
        <w:rPr>
          <w:rFonts w:ascii="Times New Roman" w:hAnsi="Times New Roman" w:eastAsia="Times New Roman" w:cs="Times New Roman"/>
          <w:noProof w:val="0"/>
          <w:sz w:val="24"/>
          <w:szCs w:val="24"/>
          <w:lang w:val="en-GB"/>
        </w:rPr>
        <w:t>Macnaughton, Rolfe and Iram Siraj-Blatchford (2010), implies that</w:t>
      </w:r>
      <w:r w:rsidRPr="2F17F833" w:rsidR="0FE3B24E">
        <w:rPr>
          <w:rFonts w:ascii="Times New Roman" w:hAnsi="Times New Roman" w:eastAsia="Times New Roman" w:cs="Times New Roman"/>
          <w:sz w:val="24"/>
          <w:szCs w:val="24"/>
        </w:rPr>
        <w:t xml:space="preserve"> d</w:t>
      </w:r>
      <w:r w:rsidRPr="2F17F833" w:rsidR="57DE24BF">
        <w:rPr>
          <w:rFonts w:ascii="Times New Roman" w:hAnsi="Times New Roman" w:eastAsia="Times New Roman" w:cs="Times New Roman"/>
          <w:sz w:val="24"/>
          <w:szCs w:val="24"/>
        </w:rPr>
        <w:t>ue to the early age of the children involved in this approach, the information gathered through leading questions and interviews may not be sufficient or dependable</w:t>
      </w:r>
      <w:r w:rsidRPr="2F17F833" w:rsidR="40B4AD24">
        <w:rPr>
          <w:rFonts w:ascii="Times New Roman" w:hAnsi="Times New Roman" w:eastAsia="Times New Roman" w:cs="Times New Roman"/>
          <w:sz w:val="24"/>
          <w:szCs w:val="24"/>
        </w:rPr>
        <w:t xml:space="preserve">. </w:t>
      </w:r>
      <w:r w:rsidRPr="2F17F833" w:rsidR="57DE24BF">
        <w:rPr>
          <w:rFonts w:ascii="Times New Roman" w:hAnsi="Times New Roman" w:eastAsia="Times New Roman" w:cs="Times New Roman"/>
          <w:sz w:val="24"/>
          <w:szCs w:val="24"/>
        </w:rPr>
        <w:t>The researcher may study the children's reactions, read their facial expressions and questions, and even listen in on any talks they may be having with teachers or friends</w:t>
      </w:r>
      <w:r w:rsidRPr="2F17F833" w:rsidR="0C169A63">
        <w:rPr>
          <w:rFonts w:ascii="Times New Roman" w:hAnsi="Times New Roman" w:eastAsia="Times New Roman" w:cs="Times New Roman"/>
          <w:sz w:val="24"/>
          <w:szCs w:val="24"/>
        </w:rPr>
        <w:t xml:space="preserve"> that they are more comfortable with </w:t>
      </w:r>
      <w:r w:rsidRPr="2F17F833" w:rsidR="70E1E641">
        <w:rPr>
          <w:rFonts w:ascii="Times New Roman" w:hAnsi="Times New Roman" w:eastAsia="Times New Roman" w:cs="Times New Roman"/>
          <w:noProof w:val="0"/>
          <w:sz w:val="24"/>
          <w:szCs w:val="24"/>
          <w:lang w:val="en-GB"/>
        </w:rPr>
        <w:t>(Shimamura et al., 2019).</w:t>
      </w:r>
    </w:p>
    <w:p w:rsidR="6274397A" w:rsidP="2F17F833" w:rsidRDefault="6274397A" w14:paraId="3CA392B1" w14:textId="705100E4">
      <w:pPr>
        <w:rPr>
          <w:rFonts w:ascii="Times New Roman" w:hAnsi="Times New Roman" w:eastAsia="Times New Roman" w:cs="Times New Roman"/>
          <w:sz w:val="24"/>
          <w:szCs w:val="24"/>
        </w:rPr>
      </w:pPr>
    </w:p>
    <w:p w:rsidR="004D3769" w:rsidP="2F17F833" w:rsidRDefault="7ED057F4" w14:paraId="0E94B44B" w14:textId="17AACC4D">
      <w:pPr>
        <w:rPr>
          <w:rFonts w:ascii="Times New Roman" w:hAnsi="Times New Roman" w:eastAsia="Times New Roman" w:cs="Times New Roman"/>
          <w:sz w:val="24"/>
          <w:szCs w:val="24"/>
        </w:rPr>
      </w:pPr>
      <w:r w:rsidRPr="2F17F833" w:rsidR="7ED057F4">
        <w:rPr>
          <w:rFonts w:ascii="Times New Roman" w:hAnsi="Times New Roman" w:eastAsia="Times New Roman" w:cs="Times New Roman"/>
          <w:sz w:val="24"/>
          <w:szCs w:val="24"/>
        </w:rPr>
        <w:t xml:space="preserve">The second method is the use of a questionnaire, which will be given to parents/caregivers to fill out prior to the observation takes place. Parents will be asked to provide both qualitative and quantitative information on their children using this method. Both multiple-choice and open-ended questions will be included in the questionnaire to provide the researcher as much information as possible about each unique child. The questionnaire must be completed by the parents of the children taking part in the observation, since it provides the researcher with background data on the children's age, height, and sex—information that is critical for a precise observation. It also lists any allergies or medical issues that the children could have that would exclude them from this study. </w:t>
      </w:r>
      <w:r w:rsidRPr="2F17F833" w:rsidR="3147CB57">
        <w:rPr>
          <w:rFonts w:ascii="Times New Roman" w:hAnsi="Times New Roman" w:eastAsia="Times New Roman" w:cs="Times New Roman"/>
          <w:sz w:val="24"/>
          <w:szCs w:val="24"/>
        </w:rPr>
        <w:t xml:space="preserve">This </w:t>
      </w:r>
      <w:r w:rsidRPr="2F17F833" w:rsidR="17BFACE6">
        <w:rPr>
          <w:rFonts w:ascii="Times New Roman" w:hAnsi="Times New Roman" w:eastAsia="Times New Roman" w:cs="Times New Roman"/>
          <w:sz w:val="24"/>
          <w:szCs w:val="24"/>
        </w:rPr>
        <w:t>questionnaire</w:t>
      </w:r>
      <w:r w:rsidRPr="2F17F833" w:rsidR="3147CB57">
        <w:rPr>
          <w:rFonts w:ascii="Times New Roman" w:hAnsi="Times New Roman" w:eastAsia="Times New Roman" w:cs="Times New Roman"/>
          <w:sz w:val="24"/>
          <w:szCs w:val="24"/>
        </w:rPr>
        <w:t xml:space="preserve"> will also ask the parents about the children's eating habits at home and what kinds of food they like, whether this be healthy or unhealthy sna</w:t>
      </w:r>
      <w:r w:rsidRPr="2F17F833" w:rsidR="62905068">
        <w:rPr>
          <w:rFonts w:ascii="Times New Roman" w:hAnsi="Times New Roman" w:eastAsia="Times New Roman" w:cs="Times New Roman"/>
          <w:sz w:val="24"/>
          <w:szCs w:val="24"/>
        </w:rPr>
        <w:t>cks.</w:t>
      </w:r>
      <w:r w:rsidRPr="2F17F833" w:rsidR="3147CB57">
        <w:rPr>
          <w:rFonts w:ascii="Times New Roman" w:hAnsi="Times New Roman" w:eastAsia="Times New Roman" w:cs="Times New Roman"/>
          <w:sz w:val="24"/>
          <w:szCs w:val="24"/>
        </w:rPr>
        <w:t xml:space="preserve"> The focus of this method</w:t>
      </w:r>
      <w:r w:rsidRPr="2F17F833" w:rsidR="05FABCF8">
        <w:rPr>
          <w:rFonts w:ascii="Times New Roman" w:hAnsi="Times New Roman" w:eastAsia="Times New Roman" w:cs="Times New Roman"/>
          <w:sz w:val="24"/>
          <w:szCs w:val="24"/>
        </w:rPr>
        <w:t xml:space="preserve"> is to find out as much information about the children </w:t>
      </w:r>
      <w:r w:rsidRPr="2F17F833" w:rsidR="59B50500">
        <w:rPr>
          <w:rFonts w:ascii="Times New Roman" w:hAnsi="Times New Roman" w:eastAsia="Times New Roman" w:cs="Times New Roman"/>
          <w:sz w:val="24"/>
          <w:szCs w:val="24"/>
        </w:rPr>
        <w:t xml:space="preserve">as possible which will </w:t>
      </w:r>
      <w:r w:rsidRPr="2F17F833" w:rsidR="59B50500">
        <w:rPr>
          <w:rFonts w:ascii="Times New Roman" w:hAnsi="Times New Roman" w:eastAsia="Times New Roman" w:cs="Times New Roman"/>
          <w:sz w:val="24"/>
          <w:szCs w:val="24"/>
        </w:rPr>
        <w:t>benefit</w:t>
      </w:r>
      <w:r w:rsidRPr="2F17F833" w:rsidR="59B50500">
        <w:rPr>
          <w:rFonts w:ascii="Times New Roman" w:hAnsi="Times New Roman" w:eastAsia="Times New Roman" w:cs="Times New Roman"/>
          <w:sz w:val="24"/>
          <w:szCs w:val="24"/>
        </w:rPr>
        <w:t xml:space="preserve"> the reliability of the study. </w:t>
      </w:r>
    </w:p>
    <w:p w:rsidR="5DDA11BB" w:rsidP="2F17F833" w:rsidRDefault="0328FE12" w14:paraId="0AE1B0C8" w14:textId="241FAE6A">
      <w:pPr>
        <w:pStyle w:val="Normal"/>
        <w:rPr>
          <w:rFonts w:ascii="Times New Roman" w:hAnsi="Times New Roman" w:eastAsia="Times New Roman" w:cs="Times New Roman"/>
          <w:noProof w:val="0"/>
          <w:sz w:val="24"/>
          <w:szCs w:val="24"/>
          <w:lang w:val="en-GB"/>
        </w:rPr>
      </w:pPr>
      <w:r w:rsidRPr="2F17F833" w:rsidR="18A7942D">
        <w:rPr>
          <w:rFonts w:ascii="Times New Roman" w:hAnsi="Times New Roman" w:eastAsia="Times New Roman" w:cs="Times New Roman"/>
          <w:noProof w:val="0"/>
          <w:sz w:val="24"/>
          <w:szCs w:val="24"/>
          <w:lang w:val="en-GB"/>
        </w:rPr>
        <w:t xml:space="preserve">Lambert (2019), </w:t>
      </w:r>
      <w:r w:rsidRPr="2F17F833" w:rsidR="0328FE12">
        <w:rPr>
          <w:rFonts w:ascii="Times New Roman" w:hAnsi="Times New Roman" w:eastAsia="Times New Roman" w:cs="Times New Roman"/>
          <w:sz w:val="24"/>
          <w:szCs w:val="24"/>
        </w:rPr>
        <w:t>One efficient strategy to get information quickly and efficiently from many respondents is by using questionnaires to gather data. This will save time and effort. However,</w:t>
      </w:r>
      <w:r w:rsidRPr="2F17F833" w:rsidR="5776A3A3">
        <w:rPr>
          <w:rFonts w:ascii="Times New Roman" w:hAnsi="Times New Roman" w:eastAsia="Times New Roman" w:cs="Times New Roman"/>
          <w:sz w:val="24"/>
          <w:szCs w:val="24"/>
        </w:rPr>
        <w:t xml:space="preserve"> </w:t>
      </w:r>
      <w:r w:rsidRPr="2F17F833" w:rsidR="6CFC8691">
        <w:rPr>
          <w:rFonts w:ascii="Times New Roman" w:hAnsi="Times New Roman" w:eastAsia="Times New Roman" w:cs="Times New Roman"/>
          <w:noProof w:val="0"/>
          <w:sz w:val="24"/>
          <w:szCs w:val="24"/>
          <w:lang w:val="en-GB"/>
        </w:rPr>
        <w:t>Bell (2005),</w:t>
      </w:r>
      <w:r w:rsidRPr="2F17F833" w:rsidR="09E6FD70">
        <w:rPr>
          <w:rFonts w:ascii="Times New Roman" w:hAnsi="Times New Roman" w:eastAsia="Times New Roman" w:cs="Times New Roman"/>
          <w:noProof w:val="0"/>
          <w:sz w:val="24"/>
          <w:szCs w:val="24"/>
          <w:lang w:val="en-GB"/>
        </w:rPr>
        <w:t xml:space="preserve"> </w:t>
      </w:r>
      <w:r w:rsidRPr="2F17F833" w:rsidR="4734B6A2">
        <w:rPr>
          <w:rFonts w:ascii="Times New Roman" w:hAnsi="Times New Roman" w:eastAsia="Times New Roman" w:cs="Times New Roman"/>
          <w:noProof w:val="0"/>
          <w:sz w:val="24"/>
          <w:szCs w:val="24"/>
          <w:lang w:val="en-GB"/>
        </w:rPr>
        <w:t>insinuates</w:t>
      </w:r>
      <w:r w:rsidRPr="2F17F833" w:rsidR="09E6FD70">
        <w:rPr>
          <w:rFonts w:ascii="Times New Roman" w:hAnsi="Times New Roman" w:eastAsia="Times New Roman" w:cs="Times New Roman"/>
          <w:noProof w:val="0"/>
          <w:sz w:val="24"/>
          <w:szCs w:val="24"/>
          <w:lang w:val="en-GB"/>
        </w:rPr>
        <w:t xml:space="preserve"> that </w:t>
      </w:r>
      <w:r w:rsidRPr="2F17F833" w:rsidR="0328FE12">
        <w:rPr>
          <w:rFonts w:ascii="Times New Roman" w:hAnsi="Times New Roman" w:eastAsia="Times New Roman" w:cs="Times New Roman"/>
          <w:sz w:val="24"/>
          <w:szCs w:val="24"/>
        </w:rPr>
        <w:t xml:space="preserve">one drawback of questionnaires is that they often have limited response possibilities, which makes it difficult for respondents to adequately express complicated answers. </w:t>
      </w:r>
      <w:r w:rsidRPr="2F17F833" w:rsidR="6A5C103F">
        <w:rPr>
          <w:rFonts w:ascii="Times New Roman" w:hAnsi="Times New Roman" w:eastAsia="Times New Roman" w:cs="Times New Roman"/>
          <w:noProof w:val="0"/>
          <w:sz w:val="24"/>
          <w:szCs w:val="24"/>
          <w:lang w:val="en-GB"/>
        </w:rPr>
        <w:t>Roberson and Sundstrom (1990),</w:t>
      </w:r>
      <w:r w:rsidRPr="2F17F833" w:rsidR="6A5C103F">
        <w:rPr>
          <w:rFonts w:ascii="Times New Roman" w:hAnsi="Times New Roman" w:eastAsia="Times New Roman" w:cs="Times New Roman"/>
          <w:sz w:val="24"/>
          <w:szCs w:val="24"/>
        </w:rPr>
        <w:t xml:space="preserve"> discusses how </w:t>
      </w:r>
      <w:r w:rsidRPr="2F17F833" w:rsidR="2D1CD010">
        <w:rPr>
          <w:rFonts w:ascii="Times New Roman" w:hAnsi="Times New Roman" w:eastAsia="Times New Roman" w:cs="Times New Roman"/>
          <w:sz w:val="24"/>
          <w:szCs w:val="24"/>
        </w:rPr>
        <w:t>questionnaires</w:t>
      </w:r>
      <w:r w:rsidRPr="2F17F833" w:rsidR="0328FE12">
        <w:rPr>
          <w:rFonts w:ascii="Times New Roman" w:hAnsi="Times New Roman" w:eastAsia="Times New Roman" w:cs="Times New Roman"/>
          <w:sz w:val="24"/>
          <w:szCs w:val="24"/>
        </w:rPr>
        <w:t xml:space="preserve"> </w:t>
      </w:r>
      <w:r w:rsidRPr="2F17F833" w:rsidR="0328FE12">
        <w:rPr>
          <w:rFonts w:ascii="Times New Roman" w:hAnsi="Times New Roman" w:eastAsia="Times New Roman" w:cs="Times New Roman"/>
          <w:sz w:val="24"/>
          <w:szCs w:val="24"/>
        </w:rPr>
        <w:t>could also have poor response rates, misunderstandings by those who responded, and insufficient explanation of questions. It is essential that the researcher creates questions that are precise and straightforward</w:t>
      </w:r>
      <w:r w:rsidRPr="2F17F833" w:rsidR="5386061C">
        <w:rPr>
          <w:rFonts w:ascii="Times New Roman" w:hAnsi="Times New Roman" w:eastAsia="Times New Roman" w:cs="Times New Roman"/>
          <w:sz w:val="24"/>
          <w:szCs w:val="24"/>
        </w:rPr>
        <w:t xml:space="preserve"> bettering the chance of parents to respond</w:t>
      </w:r>
      <w:r w:rsidRPr="2F17F833" w:rsidR="0328FE12">
        <w:rPr>
          <w:rFonts w:ascii="Times New Roman" w:hAnsi="Times New Roman" w:eastAsia="Times New Roman" w:cs="Times New Roman"/>
          <w:sz w:val="24"/>
          <w:szCs w:val="24"/>
        </w:rPr>
        <w:t>.</w:t>
      </w:r>
    </w:p>
    <w:p w:rsidR="4038981C" w:rsidP="2F17F833" w:rsidRDefault="4038981C" w14:paraId="054305EA" w14:textId="7399E7B7">
      <w:pPr>
        <w:pStyle w:val="Normal"/>
        <w:rPr>
          <w:rFonts w:ascii="Times New Roman" w:hAnsi="Times New Roman" w:eastAsia="Times New Roman" w:cs="Times New Roman"/>
          <w:noProof w:val="0"/>
          <w:sz w:val="24"/>
          <w:szCs w:val="24"/>
          <w:lang w:val="en-GB"/>
        </w:rPr>
      </w:pPr>
      <w:r w:rsidRPr="2F17F833" w:rsidR="65B4A936">
        <w:rPr>
          <w:rFonts w:ascii="Times New Roman" w:hAnsi="Times New Roman" w:eastAsia="Times New Roman" w:cs="Times New Roman"/>
          <w:noProof w:val="0"/>
          <w:sz w:val="24"/>
          <w:szCs w:val="24"/>
          <w:lang w:val="en-GB"/>
        </w:rPr>
        <w:t>Since many parents have little children at home, it is essential that questionnaires be kept brief and easy to complete. This will make parents feel more at ease and prevent them from taking too much time. In contrast to online questionnaires, which require parents to have access to technology and</w:t>
      </w:r>
      <w:r w:rsidRPr="2F17F833" w:rsidR="3D1A440D">
        <w:rPr>
          <w:rFonts w:ascii="Times New Roman" w:hAnsi="Times New Roman" w:eastAsia="Times New Roman" w:cs="Times New Roman"/>
          <w:noProof w:val="0"/>
          <w:sz w:val="24"/>
          <w:szCs w:val="24"/>
          <w:lang w:val="en-GB"/>
        </w:rPr>
        <w:t xml:space="preserve"> internet connection. Online questionnaires also require parents to</w:t>
      </w:r>
      <w:r w:rsidRPr="2F17F833" w:rsidR="65B4A936">
        <w:rPr>
          <w:rFonts w:ascii="Times New Roman" w:hAnsi="Times New Roman" w:eastAsia="Times New Roman" w:cs="Times New Roman"/>
          <w:noProof w:val="0"/>
          <w:sz w:val="24"/>
          <w:szCs w:val="24"/>
          <w:lang w:val="en-GB"/>
        </w:rPr>
        <w:t xml:space="preserve"> create passwords to protect their children's data</w:t>
      </w:r>
      <w:r w:rsidRPr="2F17F833" w:rsidR="20174042">
        <w:rPr>
          <w:rFonts w:ascii="Times New Roman" w:hAnsi="Times New Roman" w:eastAsia="Times New Roman" w:cs="Times New Roman"/>
          <w:noProof w:val="0"/>
          <w:sz w:val="24"/>
          <w:szCs w:val="24"/>
          <w:lang w:val="en-GB"/>
        </w:rPr>
        <w:t xml:space="preserve">, </w:t>
      </w:r>
      <w:r w:rsidRPr="2F17F833" w:rsidR="20174042">
        <w:rPr>
          <w:rFonts w:ascii="Times New Roman" w:hAnsi="Times New Roman" w:eastAsia="Times New Roman" w:cs="Times New Roman"/>
          <w:noProof w:val="0"/>
          <w:sz w:val="24"/>
          <w:szCs w:val="24"/>
          <w:lang w:val="en-GB"/>
        </w:rPr>
        <w:t>whereas</w:t>
      </w:r>
      <w:r w:rsidRPr="2F17F833" w:rsidR="20174042">
        <w:rPr>
          <w:rFonts w:ascii="Times New Roman" w:hAnsi="Times New Roman" w:eastAsia="Times New Roman" w:cs="Times New Roman"/>
          <w:noProof w:val="0"/>
          <w:sz w:val="24"/>
          <w:szCs w:val="24"/>
          <w:lang w:val="en-GB"/>
        </w:rPr>
        <w:t xml:space="preserve"> </w:t>
      </w:r>
      <w:r w:rsidRPr="2F17F833" w:rsidR="65B4A936">
        <w:rPr>
          <w:rFonts w:ascii="Times New Roman" w:hAnsi="Times New Roman" w:eastAsia="Times New Roman" w:cs="Times New Roman"/>
          <w:noProof w:val="0"/>
          <w:sz w:val="24"/>
          <w:szCs w:val="24"/>
          <w:lang w:val="en-GB"/>
        </w:rPr>
        <w:t xml:space="preserve">paper copies of the questionnaires will be sent out with children and returned to the school. This ensures that security measures needed are </w:t>
      </w:r>
      <w:r w:rsidRPr="2F17F833" w:rsidR="7DD08532">
        <w:rPr>
          <w:rFonts w:ascii="Times New Roman" w:hAnsi="Times New Roman" w:eastAsia="Times New Roman" w:cs="Times New Roman"/>
          <w:noProof w:val="0"/>
          <w:sz w:val="24"/>
          <w:szCs w:val="24"/>
          <w:lang w:val="en-GB"/>
        </w:rPr>
        <w:t xml:space="preserve">minimized. </w:t>
      </w:r>
    </w:p>
    <w:p w:rsidR="02DA2EFA" w:rsidP="2F17F833" w:rsidRDefault="02DA2EFA" w14:paraId="7C7126D2" w14:textId="295AFE86">
      <w:pPr>
        <w:pStyle w:val="Normal"/>
        <w:rPr>
          <w:rFonts w:ascii="Times New Roman" w:hAnsi="Times New Roman" w:eastAsia="Times New Roman" w:cs="Times New Roman"/>
          <w:noProof w:val="0"/>
          <w:sz w:val="24"/>
          <w:szCs w:val="24"/>
          <w:lang w:val="en-GB"/>
        </w:rPr>
      </w:pPr>
      <w:r w:rsidRPr="2F17F833" w:rsidR="02DA2EFA">
        <w:rPr>
          <w:rFonts w:ascii="Times New Roman" w:hAnsi="Times New Roman" w:eastAsia="Times New Roman" w:cs="Times New Roman"/>
          <w:noProof w:val="0"/>
          <w:sz w:val="24"/>
          <w:szCs w:val="24"/>
          <w:lang w:val="en-GB"/>
        </w:rPr>
        <w:t xml:space="preserve">Children should be respected before they are asked to </w:t>
      </w:r>
      <w:r w:rsidRPr="2F17F833" w:rsidR="02DA2EFA">
        <w:rPr>
          <w:rFonts w:ascii="Times New Roman" w:hAnsi="Times New Roman" w:eastAsia="Times New Roman" w:cs="Times New Roman"/>
          <w:noProof w:val="0"/>
          <w:sz w:val="24"/>
          <w:szCs w:val="24"/>
          <w:lang w:val="en-GB"/>
        </w:rPr>
        <w:t>participate</w:t>
      </w:r>
      <w:r w:rsidRPr="2F17F833" w:rsidR="02DA2EFA">
        <w:rPr>
          <w:rFonts w:ascii="Times New Roman" w:hAnsi="Times New Roman" w:eastAsia="Times New Roman" w:cs="Times New Roman"/>
          <w:noProof w:val="0"/>
          <w:sz w:val="24"/>
          <w:szCs w:val="24"/>
          <w:lang w:val="en-GB"/>
        </w:rPr>
        <w:t xml:space="preserve"> in </w:t>
      </w:r>
      <w:r w:rsidRPr="2F17F833" w:rsidR="50C1A6F2">
        <w:rPr>
          <w:rFonts w:ascii="Times New Roman" w:hAnsi="Times New Roman" w:eastAsia="Times New Roman" w:cs="Times New Roman"/>
          <w:noProof w:val="0"/>
          <w:sz w:val="24"/>
          <w:szCs w:val="24"/>
          <w:lang w:val="en-GB"/>
        </w:rPr>
        <w:t>research</w:t>
      </w:r>
      <w:r w:rsidRPr="2F17F833" w:rsidR="02DA2EFA">
        <w:rPr>
          <w:rFonts w:ascii="Times New Roman" w:hAnsi="Times New Roman" w:eastAsia="Times New Roman" w:cs="Times New Roman"/>
          <w:noProof w:val="0"/>
          <w:sz w:val="24"/>
          <w:szCs w:val="24"/>
          <w:lang w:val="en-GB"/>
        </w:rPr>
        <w:t xml:space="preserve">, throughout their involvement, and after it is over. This includes when they are firstly approached for </w:t>
      </w:r>
      <w:r w:rsidRPr="2F17F833" w:rsidR="02DA2EFA">
        <w:rPr>
          <w:rFonts w:ascii="Times New Roman" w:hAnsi="Times New Roman" w:eastAsia="Times New Roman" w:cs="Times New Roman"/>
          <w:noProof w:val="0"/>
          <w:sz w:val="24"/>
          <w:szCs w:val="24"/>
          <w:lang w:val="en-GB"/>
        </w:rPr>
        <w:t>possible involvement</w:t>
      </w:r>
      <w:r w:rsidRPr="2F17F833" w:rsidR="02DA2EFA">
        <w:rPr>
          <w:rFonts w:ascii="Times New Roman" w:hAnsi="Times New Roman" w:eastAsia="Times New Roman" w:cs="Times New Roman"/>
          <w:noProof w:val="0"/>
          <w:sz w:val="24"/>
          <w:szCs w:val="24"/>
          <w:lang w:val="en-GB"/>
        </w:rPr>
        <w:t xml:space="preserve"> and even if they decline. This involves tracking their welfare and </w:t>
      </w:r>
      <w:r w:rsidRPr="2F17F833" w:rsidR="48F64322">
        <w:rPr>
          <w:rFonts w:ascii="Times New Roman" w:hAnsi="Times New Roman" w:eastAsia="Times New Roman" w:cs="Times New Roman"/>
          <w:noProof w:val="0"/>
          <w:sz w:val="24"/>
          <w:szCs w:val="24"/>
          <w:lang w:val="en-GB"/>
        </w:rPr>
        <w:t>emotional</w:t>
      </w:r>
      <w:r w:rsidRPr="2F17F833" w:rsidR="02DA2EFA">
        <w:rPr>
          <w:rFonts w:ascii="Times New Roman" w:hAnsi="Times New Roman" w:eastAsia="Times New Roman" w:cs="Times New Roman"/>
          <w:noProof w:val="0"/>
          <w:sz w:val="24"/>
          <w:szCs w:val="24"/>
          <w:lang w:val="en-GB"/>
        </w:rPr>
        <w:t xml:space="preserve"> welfare, in the event that they experience adverse reactions, unexpected effects, ensuring appropriate comfort is available and, when necessary, removal from the study; informing them of what was learned from the research; and respecting their right to change their mind, decide that the research does not match their interests, and withdraw without penalty. </w:t>
      </w:r>
      <w:r w:rsidRPr="2F17F833" w:rsidR="40C14004">
        <w:rPr>
          <w:rFonts w:ascii="Times New Roman" w:hAnsi="Times New Roman" w:eastAsia="Times New Roman" w:cs="Times New Roman"/>
          <w:noProof w:val="0"/>
          <w:sz w:val="24"/>
          <w:szCs w:val="24"/>
          <w:lang w:val="en-GB"/>
        </w:rPr>
        <w:t>Storch and Whitehurst (2001),</w:t>
      </w:r>
      <w:r w:rsidRPr="2F17F833" w:rsidR="40C14004">
        <w:rPr>
          <w:rFonts w:ascii="Times New Roman" w:hAnsi="Times New Roman" w:eastAsia="Times New Roman" w:cs="Times New Roman"/>
          <w:noProof w:val="0"/>
          <w:sz w:val="24"/>
          <w:szCs w:val="24"/>
          <w:lang w:val="en-GB"/>
        </w:rPr>
        <w:t xml:space="preserve"> </w:t>
      </w:r>
      <w:r w:rsidRPr="2F17F833" w:rsidR="40C14004">
        <w:rPr>
          <w:rFonts w:ascii="Times New Roman" w:hAnsi="Times New Roman" w:eastAsia="Times New Roman" w:cs="Times New Roman"/>
          <w:noProof w:val="0"/>
          <w:sz w:val="24"/>
          <w:szCs w:val="24"/>
          <w:lang w:val="en-GB"/>
        </w:rPr>
        <w:t>demonstrates</w:t>
      </w:r>
      <w:r w:rsidRPr="2F17F833" w:rsidR="40C14004">
        <w:rPr>
          <w:rFonts w:ascii="Times New Roman" w:hAnsi="Times New Roman" w:eastAsia="Times New Roman" w:cs="Times New Roman"/>
          <w:noProof w:val="0"/>
          <w:sz w:val="24"/>
          <w:szCs w:val="24"/>
          <w:lang w:val="en-GB"/>
        </w:rPr>
        <w:t xml:space="preserve"> how important it</w:t>
      </w:r>
      <w:r w:rsidRPr="2F17F833" w:rsidR="02DA2EFA">
        <w:rPr>
          <w:rFonts w:ascii="Times New Roman" w:hAnsi="Times New Roman" w:eastAsia="Times New Roman" w:cs="Times New Roman"/>
          <w:noProof w:val="0"/>
          <w:sz w:val="24"/>
          <w:szCs w:val="24"/>
          <w:lang w:val="en-GB"/>
        </w:rPr>
        <w:t xml:space="preserve"> is to remember when researching on children we cannot fully understand them and their past experiences.</w:t>
      </w:r>
      <w:r w:rsidRPr="2F17F833" w:rsidR="1CD4B602">
        <w:rPr>
          <w:rFonts w:ascii="Times New Roman" w:hAnsi="Times New Roman" w:eastAsia="Times New Roman" w:cs="Times New Roman"/>
          <w:noProof w:val="0"/>
          <w:sz w:val="24"/>
          <w:szCs w:val="24"/>
          <w:lang w:val="en-GB"/>
        </w:rPr>
        <w:t xml:space="preserve"> </w:t>
      </w:r>
      <w:r w:rsidRPr="2F17F833" w:rsidR="67B59D92">
        <w:rPr>
          <w:rFonts w:ascii="Times New Roman" w:hAnsi="Times New Roman" w:eastAsia="Times New Roman" w:cs="Times New Roman"/>
          <w:noProof w:val="0"/>
          <w:sz w:val="24"/>
          <w:szCs w:val="24"/>
          <w:lang w:val="en-GB"/>
        </w:rPr>
        <w:t>I</w:t>
      </w:r>
      <w:r w:rsidRPr="2F17F833" w:rsidR="02DA2EFA">
        <w:rPr>
          <w:rFonts w:ascii="Times New Roman" w:hAnsi="Times New Roman" w:eastAsia="Times New Roman" w:cs="Times New Roman"/>
          <w:noProof w:val="0"/>
          <w:sz w:val="24"/>
          <w:szCs w:val="24"/>
          <w:lang w:val="en-GB"/>
        </w:rPr>
        <w:t xml:space="preserve">t is important to have familiar faces like their friends and teachers around </w:t>
      </w:r>
      <w:r w:rsidRPr="2F17F833" w:rsidR="60716908">
        <w:rPr>
          <w:rFonts w:ascii="Times New Roman" w:hAnsi="Times New Roman" w:eastAsia="Times New Roman" w:cs="Times New Roman"/>
          <w:noProof w:val="0"/>
          <w:sz w:val="24"/>
          <w:szCs w:val="24"/>
          <w:lang w:val="en-GB"/>
        </w:rPr>
        <w:t xml:space="preserve">children especially when they are in a </w:t>
      </w:r>
      <w:r w:rsidRPr="2F17F833" w:rsidR="10232E63">
        <w:rPr>
          <w:rFonts w:ascii="Times New Roman" w:hAnsi="Times New Roman" w:eastAsia="Times New Roman" w:cs="Times New Roman"/>
          <w:noProof w:val="0"/>
          <w:sz w:val="24"/>
          <w:szCs w:val="24"/>
          <w:lang w:val="en-GB"/>
        </w:rPr>
        <w:t>situation</w:t>
      </w:r>
      <w:r w:rsidRPr="2F17F833" w:rsidR="60716908">
        <w:rPr>
          <w:rFonts w:ascii="Times New Roman" w:hAnsi="Times New Roman" w:eastAsia="Times New Roman" w:cs="Times New Roman"/>
          <w:noProof w:val="0"/>
          <w:sz w:val="24"/>
          <w:szCs w:val="24"/>
          <w:lang w:val="en-GB"/>
        </w:rPr>
        <w:t xml:space="preserve"> that is new, as this </w:t>
      </w:r>
      <w:r w:rsidRPr="2F17F833" w:rsidR="02DA2EFA">
        <w:rPr>
          <w:rFonts w:ascii="Times New Roman" w:hAnsi="Times New Roman" w:eastAsia="Times New Roman" w:cs="Times New Roman"/>
          <w:noProof w:val="0"/>
          <w:sz w:val="24"/>
          <w:szCs w:val="24"/>
          <w:lang w:val="en-GB"/>
        </w:rPr>
        <w:t>make</w:t>
      </w:r>
      <w:r w:rsidRPr="2F17F833" w:rsidR="30B0ADFF">
        <w:rPr>
          <w:rFonts w:ascii="Times New Roman" w:hAnsi="Times New Roman" w:eastAsia="Times New Roman" w:cs="Times New Roman"/>
          <w:noProof w:val="0"/>
          <w:sz w:val="24"/>
          <w:szCs w:val="24"/>
          <w:lang w:val="en-GB"/>
        </w:rPr>
        <w:t>s</w:t>
      </w:r>
      <w:r w:rsidRPr="2F17F833" w:rsidR="02DA2EFA">
        <w:rPr>
          <w:rFonts w:ascii="Times New Roman" w:hAnsi="Times New Roman" w:eastAsia="Times New Roman" w:cs="Times New Roman"/>
          <w:noProof w:val="0"/>
          <w:sz w:val="24"/>
          <w:szCs w:val="24"/>
          <w:lang w:val="en-GB"/>
        </w:rPr>
        <w:t xml:space="preserve"> them feel comfortable and have their support network around if needed.</w:t>
      </w:r>
    </w:p>
    <w:p w:rsidR="6A6BA2F3" w:rsidP="2F17F833" w:rsidRDefault="6A6BA2F3" w14:paraId="7BFFF1F5" w14:textId="4692C6F4">
      <w:pPr>
        <w:pStyle w:val="Normal"/>
      </w:pPr>
      <w:r w:rsidRPr="2F17F833" w:rsidR="6A6BA2F3">
        <w:rPr>
          <w:rFonts w:ascii="Times New Roman" w:hAnsi="Times New Roman" w:eastAsia="Times New Roman" w:cs="Times New Roman"/>
          <w:noProof w:val="0"/>
          <w:sz w:val="24"/>
          <w:szCs w:val="24"/>
          <w:lang w:val="en-GB"/>
        </w:rPr>
        <w:t>Heale and Forbes (2013), state that</w:t>
      </w:r>
      <w:r w:rsidRPr="2F17F833" w:rsidR="6C38B736">
        <w:rPr>
          <w:rFonts w:ascii="Times New Roman" w:hAnsi="Times New Roman" w:eastAsia="Times New Roman" w:cs="Times New Roman"/>
          <w:noProof w:val="0"/>
          <w:sz w:val="24"/>
          <w:szCs w:val="24"/>
          <w:lang w:val="en-GB"/>
        </w:rPr>
        <w:t xml:space="preserve"> </w:t>
      </w:r>
      <w:r w:rsidRPr="2F17F833" w:rsidR="700ED5EE">
        <w:rPr>
          <w:rFonts w:ascii="Times New Roman" w:hAnsi="Times New Roman" w:eastAsia="Times New Roman" w:cs="Times New Roman"/>
          <w:noProof w:val="0"/>
          <w:sz w:val="24"/>
          <w:szCs w:val="24"/>
          <w:lang w:val="en-GB"/>
        </w:rPr>
        <w:t>i</w:t>
      </w:r>
      <w:r w:rsidRPr="2F17F833" w:rsidR="6C38B736">
        <w:rPr>
          <w:rFonts w:ascii="Times New Roman" w:hAnsi="Times New Roman" w:eastAsia="Times New Roman" w:cs="Times New Roman"/>
          <w:noProof w:val="0"/>
          <w:sz w:val="24"/>
          <w:szCs w:val="24"/>
          <w:lang w:val="en-GB"/>
        </w:rPr>
        <w:t xml:space="preserve">n research, triangulation refers to addressing a research subject with several datasets, techniques, hypotheses, and/or investigators. </w:t>
      </w:r>
      <w:r w:rsidRPr="2F17F833" w:rsidR="6C38B736">
        <w:rPr>
          <w:rFonts w:ascii="Times New Roman" w:hAnsi="Times New Roman" w:eastAsia="Times New Roman" w:cs="Times New Roman"/>
          <w:noProof w:val="0"/>
          <w:sz w:val="24"/>
          <w:szCs w:val="24"/>
          <w:lang w:val="en-GB"/>
        </w:rPr>
        <w:t>I</w:t>
      </w:r>
      <w:r w:rsidRPr="2F17F833" w:rsidR="6C38B736">
        <w:rPr>
          <w:rFonts w:ascii="Times New Roman" w:hAnsi="Times New Roman" w:eastAsia="Times New Roman" w:cs="Times New Roman"/>
          <w:noProof w:val="0"/>
          <w:sz w:val="24"/>
          <w:szCs w:val="24"/>
          <w:lang w:val="en-GB"/>
        </w:rPr>
        <w:t>t's</w:t>
      </w:r>
      <w:r w:rsidRPr="2F17F833" w:rsidR="6C38B736">
        <w:rPr>
          <w:rFonts w:ascii="Times New Roman" w:hAnsi="Times New Roman" w:eastAsia="Times New Roman" w:cs="Times New Roman"/>
          <w:noProof w:val="0"/>
          <w:sz w:val="24"/>
          <w:szCs w:val="24"/>
          <w:lang w:val="en-GB"/>
        </w:rPr>
        <w:t xml:space="preserve"> </w:t>
      </w:r>
      <w:r w:rsidRPr="2F17F833" w:rsidR="6C38B736">
        <w:rPr>
          <w:rFonts w:ascii="Times New Roman" w:hAnsi="Times New Roman" w:eastAsia="Times New Roman" w:cs="Times New Roman"/>
          <w:noProof w:val="0"/>
          <w:sz w:val="24"/>
          <w:szCs w:val="24"/>
          <w:lang w:val="en-GB"/>
        </w:rPr>
        <w:t xml:space="preserve">a research technique that can aid in enhancing the reliability and validity of the findings </w:t>
      </w:r>
      <w:r w:rsidRPr="2F17F833" w:rsidR="5DD931FF">
        <w:rPr>
          <w:rFonts w:ascii="Times New Roman" w:hAnsi="Times New Roman" w:eastAsia="Times New Roman" w:cs="Times New Roman"/>
          <w:noProof w:val="0"/>
          <w:sz w:val="24"/>
          <w:szCs w:val="24"/>
          <w:lang w:val="en-GB"/>
        </w:rPr>
        <w:t>(Wilson, 2016)</w:t>
      </w:r>
      <w:r w:rsidRPr="2F17F833" w:rsidR="6C38B736">
        <w:rPr>
          <w:rFonts w:ascii="Times New Roman" w:hAnsi="Times New Roman" w:eastAsia="Times New Roman" w:cs="Times New Roman"/>
          <w:noProof w:val="0"/>
          <w:sz w:val="24"/>
          <w:szCs w:val="24"/>
          <w:lang w:val="en-GB"/>
        </w:rPr>
        <w:t xml:space="preserve">. To provide readers with a more comprehensive explanation, triangulation also aims to investigate and explain complicated human behaviour using a range of techniques. It is a process that makes data validation possible and </w:t>
      </w:r>
      <w:r w:rsidRPr="2F17F833" w:rsidR="6C38B736">
        <w:rPr>
          <w:rFonts w:ascii="Times New Roman" w:hAnsi="Times New Roman" w:eastAsia="Times New Roman" w:cs="Times New Roman"/>
          <w:noProof w:val="0"/>
          <w:sz w:val="24"/>
          <w:szCs w:val="24"/>
          <w:lang w:val="en-GB"/>
        </w:rPr>
        <w:t>i</w:t>
      </w:r>
      <w:r w:rsidRPr="2F17F833" w:rsidR="6C38B736">
        <w:rPr>
          <w:rFonts w:ascii="Times New Roman" w:hAnsi="Times New Roman" w:eastAsia="Times New Roman" w:cs="Times New Roman"/>
          <w:noProof w:val="0"/>
          <w:sz w:val="24"/>
          <w:szCs w:val="24"/>
          <w:lang w:val="en-GB"/>
        </w:rPr>
        <w:t>s applicable</w:t>
      </w:r>
      <w:r w:rsidRPr="2F17F833" w:rsidR="6C38B736">
        <w:rPr>
          <w:rFonts w:ascii="Times New Roman" w:hAnsi="Times New Roman" w:eastAsia="Times New Roman" w:cs="Times New Roman"/>
          <w:noProof w:val="0"/>
          <w:sz w:val="24"/>
          <w:szCs w:val="24"/>
          <w:lang w:val="en-GB"/>
        </w:rPr>
        <w:t xml:space="preserve"> </w:t>
      </w:r>
      <w:r w:rsidRPr="2F17F833" w:rsidR="6C38B736">
        <w:rPr>
          <w:rFonts w:ascii="Times New Roman" w:hAnsi="Times New Roman" w:eastAsia="Times New Roman" w:cs="Times New Roman"/>
          <w:noProof w:val="0"/>
          <w:sz w:val="24"/>
          <w:szCs w:val="24"/>
          <w:lang w:val="en-GB"/>
        </w:rPr>
        <w:t xml:space="preserve">to both qualitative and quantitative research </w:t>
      </w:r>
      <w:r w:rsidRPr="2F17F833" w:rsidR="3CF6946D">
        <w:rPr>
          <w:rFonts w:ascii="Times New Roman" w:hAnsi="Times New Roman" w:eastAsia="Times New Roman" w:cs="Times New Roman"/>
          <w:noProof w:val="0"/>
          <w:sz w:val="24"/>
          <w:szCs w:val="24"/>
          <w:lang w:val="en-GB"/>
        </w:rPr>
        <w:t>(Roberts-Holmes, 2018)</w:t>
      </w:r>
      <w:r w:rsidRPr="2F17F833" w:rsidR="6C38B736">
        <w:rPr>
          <w:rFonts w:ascii="Times New Roman" w:hAnsi="Times New Roman" w:eastAsia="Times New Roman" w:cs="Times New Roman"/>
          <w:noProof w:val="0"/>
          <w:sz w:val="24"/>
          <w:szCs w:val="24"/>
          <w:lang w:val="en-GB"/>
        </w:rPr>
        <w:t>.</w:t>
      </w:r>
      <w:r w:rsidRPr="2F17F833" w:rsidR="294F7038">
        <w:rPr>
          <w:rFonts w:ascii="Times New Roman" w:hAnsi="Times New Roman" w:eastAsia="Times New Roman" w:cs="Times New Roman"/>
          <w:noProof w:val="0"/>
          <w:sz w:val="24"/>
          <w:szCs w:val="24"/>
          <w:lang w:val="en-GB"/>
        </w:rPr>
        <w:t xml:space="preserve"> </w:t>
      </w:r>
      <w:r w:rsidRPr="2F17F833" w:rsidR="3C3BC53C">
        <w:rPr>
          <w:rFonts w:ascii="Times New Roman" w:hAnsi="Times New Roman" w:eastAsia="Times New Roman" w:cs="Times New Roman"/>
          <w:noProof w:val="0"/>
          <w:sz w:val="24"/>
          <w:szCs w:val="24"/>
          <w:lang w:val="en-GB"/>
        </w:rPr>
        <w:t xml:space="preserve">Triangulation approaches are used in this study since the data will be gathered using three different methods: questionnaires, observation videos for reflection, and written observations. Using triangulation approaches can help to make sure the study is </w:t>
      </w:r>
      <w:r w:rsidRPr="2F17F833" w:rsidR="3C3BC53C">
        <w:rPr>
          <w:rFonts w:ascii="Times New Roman" w:hAnsi="Times New Roman" w:eastAsia="Times New Roman" w:cs="Times New Roman"/>
          <w:noProof w:val="0"/>
          <w:sz w:val="24"/>
          <w:szCs w:val="24"/>
          <w:lang w:val="en-GB"/>
        </w:rPr>
        <w:t>a</w:t>
      </w:r>
      <w:r w:rsidRPr="2F17F833" w:rsidR="3C3BC53C">
        <w:rPr>
          <w:rFonts w:ascii="Times New Roman" w:hAnsi="Times New Roman" w:eastAsia="Times New Roman" w:cs="Times New Roman"/>
          <w:noProof w:val="0"/>
          <w:sz w:val="24"/>
          <w:szCs w:val="24"/>
          <w:lang w:val="en-GB"/>
        </w:rPr>
        <w:t>ccurate</w:t>
      </w:r>
      <w:r w:rsidRPr="2F17F833" w:rsidR="3C3BC53C">
        <w:rPr>
          <w:rFonts w:ascii="Times New Roman" w:hAnsi="Times New Roman" w:eastAsia="Times New Roman" w:cs="Times New Roman"/>
          <w:noProof w:val="0"/>
          <w:sz w:val="24"/>
          <w:szCs w:val="24"/>
          <w:lang w:val="en-GB"/>
        </w:rPr>
        <w:t xml:space="preserve"> </w:t>
      </w:r>
      <w:r w:rsidRPr="2F17F833" w:rsidR="3C3BC53C">
        <w:rPr>
          <w:rFonts w:ascii="Times New Roman" w:hAnsi="Times New Roman" w:eastAsia="Times New Roman" w:cs="Times New Roman"/>
          <w:noProof w:val="0"/>
          <w:sz w:val="24"/>
          <w:szCs w:val="24"/>
          <w:lang w:val="en-GB"/>
        </w:rPr>
        <w:t>and dependable, and that the researcher is extracting as much information as possible from it.</w:t>
      </w:r>
    </w:p>
    <w:p w:rsidR="2F17F833" w:rsidP="2F17F833" w:rsidRDefault="2F17F833" w14:paraId="193A0227" w14:textId="7AE8AE88">
      <w:pPr>
        <w:pStyle w:val="Normal"/>
        <w:rPr>
          <w:rFonts w:ascii="Times New Roman" w:hAnsi="Times New Roman" w:eastAsia="Times New Roman" w:cs="Times New Roman"/>
          <w:noProof w:val="0"/>
          <w:sz w:val="24"/>
          <w:szCs w:val="24"/>
          <w:lang w:val="en-GB"/>
        </w:rPr>
      </w:pPr>
    </w:p>
    <w:p w:rsidR="2F17F833" w:rsidP="2F17F833" w:rsidRDefault="2F17F833" w14:paraId="391899A7" w14:textId="30347385">
      <w:pPr>
        <w:pStyle w:val="Normal"/>
        <w:rPr>
          <w:rFonts w:ascii="Times New Roman" w:hAnsi="Times New Roman" w:eastAsia="Times New Roman" w:cs="Times New Roman"/>
          <w:noProof w:val="0"/>
          <w:sz w:val="24"/>
          <w:szCs w:val="24"/>
          <w:lang w:val="en-GB"/>
        </w:rPr>
      </w:pPr>
    </w:p>
    <w:p w:rsidR="2F17F833" w:rsidP="2F17F833" w:rsidRDefault="2F17F833" w14:paraId="7D5E7D5E" w14:textId="4EAE8B19">
      <w:pPr>
        <w:pStyle w:val="Normal"/>
        <w:rPr>
          <w:rFonts w:ascii="Times New Roman" w:hAnsi="Times New Roman" w:eastAsia="Times New Roman" w:cs="Times New Roman"/>
          <w:noProof w:val="0"/>
          <w:sz w:val="24"/>
          <w:szCs w:val="24"/>
          <w:lang w:val="en-GB"/>
        </w:rPr>
      </w:pPr>
    </w:p>
    <w:p w:rsidR="2F17F833" w:rsidP="2F17F833" w:rsidRDefault="2F17F833" w14:paraId="335777B8" w14:textId="2BDD0DCA">
      <w:pPr>
        <w:pStyle w:val="Normal"/>
        <w:rPr>
          <w:rFonts w:ascii="Times New Roman" w:hAnsi="Times New Roman" w:eastAsia="Times New Roman" w:cs="Times New Roman"/>
          <w:noProof w:val="0"/>
          <w:sz w:val="24"/>
          <w:szCs w:val="24"/>
          <w:lang w:val="en-GB"/>
        </w:rPr>
      </w:pPr>
    </w:p>
    <w:p w:rsidR="2F17F833" w:rsidP="2F17F833" w:rsidRDefault="2F17F833" w14:paraId="0C68462B" w14:textId="7DE7AAAA">
      <w:pPr>
        <w:pStyle w:val="Normal"/>
        <w:rPr>
          <w:rFonts w:ascii="Times New Roman" w:hAnsi="Times New Roman" w:eastAsia="Times New Roman" w:cs="Times New Roman"/>
          <w:noProof w:val="0"/>
          <w:sz w:val="24"/>
          <w:szCs w:val="24"/>
          <w:lang w:val="en-GB"/>
        </w:rPr>
      </w:pPr>
    </w:p>
    <w:p w:rsidR="2F17F833" w:rsidP="2F17F833" w:rsidRDefault="2F17F833" w14:paraId="5F481301" w14:textId="227D31ED">
      <w:pPr>
        <w:pStyle w:val="Normal"/>
        <w:rPr>
          <w:rFonts w:ascii="Times New Roman" w:hAnsi="Times New Roman" w:eastAsia="Times New Roman" w:cs="Times New Roman"/>
          <w:noProof w:val="0"/>
          <w:sz w:val="24"/>
          <w:szCs w:val="24"/>
          <w:lang w:val="en-GB"/>
        </w:rPr>
      </w:pPr>
    </w:p>
    <w:p w:rsidR="2F17F833" w:rsidP="2F17F833" w:rsidRDefault="2F17F833" w14:paraId="459EACEA" w14:textId="2619BB67">
      <w:pPr>
        <w:pStyle w:val="Normal"/>
        <w:rPr>
          <w:rFonts w:ascii="Times New Roman" w:hAnsi="Times New Roman" w:eastAsia="Times New Roman" w:cs="Times New Roman"/>
          <w:noProof w:val="0"/>
          <w:sz w:val="24"/>
          <w:szCs w:val="24"/>
          <w:lang w:val="en-GB"/>
        </w:rPr>
      </w:pPr>
    </w:p>
    <w:p w:rsidR="2F17F833" w:rsidP="2F17F833" w:rsidRDefault="2F17F833" w14:paraId="1EB994B1" w14:textId="634D1FE1">
      <w:pPr>
        <w:pStyle w:val="Normal"/>
        <w:rPr>
          <w:rFonts w:ascii="Times New Roman" w:hAnsi="Times New Roman" w:eastAsia="Times New Roman" w:cs="Times New Roman"/>
          <w:noProof w:val="0"/>
          <w:sz w:val="24"/>
          <w:szCs w:val="24"/>
          <w:lang w:val="en-GB"/>
        </w:rPr>
      </w:pPr>
    </w:p>
    <w:p w:rsidR="2F17F833" w:rsidP="2F17F833" w:rsidRDefault="2F17F833" w14:paraId="08D1AA9B" w14:textId="0189B0EA">
      <w:pPr>
        <w:pStyle w:val="Normal"/>
        <w:rPr>
          <w:rFonts w:ascii="Times New Roman" w:hAnsi="Times New Roman" w:eastAsia="Times New Roman" w:cs="Times New Roman"/>
          <w:noProof w:val="0"/>
          <w:sz w:val="24"/>
          <w:szCs w:val="24"/>
          <w:lang w:val="en-GB"/>
        </w:rPr>
      </w:pPr>
    </w:p>
    <w:p w:rsidR="2F17F833" w:rsidP="2F17F833" w:rsidRDefault="2F17F833" w14:paraId="6D028936" w14:textId="7BB195A9">
      <w:pPr>
        <w:pStyle w:val="Normal"/>
        <w:rPr>
          <w:rFonts w:ascii="Times New Roman" w:hAnsi="Times New Roman" w:eastAsia="Times New Roman" w:cs="Times New Roman"/>
          <w:noProof w:val="0"/>
          <w:sz w:val="24"/>
          <w:szCs w:val="24"/>
          <w:lang w:val="en-GB"/>
        </w:rPr>
      </w:pPr>
    </w:p>
    <w:p w:rsidR="2F17F833" w:rsidP="2F17F833" w:rsidRDefault="2F17F833" w14:paraId="7C62917F" w14:textId="6C1193A6">
      <w:pPr>
        <w:pStyle w:val="Normal"/>
        <w:rPr>
          <w:rFonts w:ascii="Times New Roman" w:hAnsi="Times New Roman" w:eastAsia="Times New Roman" w:cs="Times New Roman"/>
          <w:noProof w:val="0"/>
          <w:sz w:val="24"/>
          <w:szCs w:val="24"/>
          <w:lang w:val="en-GB"/>
        </w:rPr>
      </w:pPr>
    </w:p>
    <w:p w:rsidR="2F17F833" w:rsidP="2F17F833" w:rsidRDefault="2F17F833" w14:paraId="403BE52A" w14:textId="4C126E0A">
      <w:pPr>
        <w:pStyle w:val="Normal"/>
        <w:rPr>
          <w:rFonts w:ascii="Times New Roman" w:hAnsi="Times New Roman" w:eastAsia="Times New Roman" w:cs="Times New Roman"/>
          <w:noProof w:val="0"/>
          <w:sz w:val="24"/>
          <w:szCs w:val="24"/>
          <w:lang w:val="en-GB"/>
        </w:rPr>
      </w:pPr>
    </w:p>
    <w:p w:rsidR="2F17F833" w:rsidP="2F17F833" w:rsidRDefault="2F17F833" w14:paraId="5814F6B6" w14:textId="5F3AA116">
      <w:pPr>
        <w:pStyle w:val="Normal"/>
        <w:rPr>
          <w:rFonts w:ascii="Times New Roman" w:hAnsi="Times New Roman" w:eastAsia="Times New Roman" w:cs="Times New Roman"/>
          <w:noProof w:val="0"/>
          <w:sz w:val="24"/>
          <w:szCs w:val="24"/>
          <w:lang w:val="en-GB"/>
        </w:rPr>
      </w:pPr>
    </w:p>
    <w:p w:rsidR="2F17F833" w:rsidP="2F17F833" w:rsidRDefault="2F17F833" w14:paraId="30939424" w14:textId="28CE275D">
      <w:pPr>
        <w:pStyle w:val="Normal"/>
        <w:rPr>
          <w:rFonts w:ascii="Times New Roman" w:hAnsi="Times New Roman" w:eastAsia="Times New Roman" w:cs="Times New Roman"/>
          <w:noProof w:val="0"/>
          <w:sz w:val="24"/>
          <w:szCs w:val="24"/>
          <w:lang w:val="en-GB"/>
        </w:rPr>
      </w:pPr>
    </w:p>
    <w:p w:rsidR="2F17F833" w:rsidP="2F17F833" w:rsidRDefault="2F17F833" w14:paraId="5524A3C8" w14:textId="185DEB96">
      <w:pPr>
        <w:pStyle w:val="Normal"/>
        <w:rPr>
          <w:rFonts w:ascii="Times New Roman" w:hAnsi="Times New Roman" w:eastAsia="Times New Roman" w:cs="Times New Roman"/>
          <w:noProof w:val="0"/>
          <w:sz w:val="24"/>
          <w:szCs w:val="24"/>
          <w:lang w:val="en-GB"/>
        </w:rPr>
      </w:pPr>
    </w:p>
    <w:p w:rsidR="2F17F833" w:rsidP="2F17F833" w:rsidRDefault="2F17F833" w14:paraId="5D9F8945" w14:textId="3B529B12">
      <w:pPr>
        <w:pStyle w:val="Normal"/>
        <w:rPr>
          <w:rFonts w:ascii="Times New Roman" w:hAnsi="Times New Roman" w:eastAsia="Times New Roman" w:cs="Times New Roman"/>
          <w:noProof w:val="0"/>
          <w:sz w:val="24"/>
          <w:szCs w:val="24"/>
          <w:lang w:val="en-GB"/>
        </w:rPr>
      </w:pPr>
    </w:p>
    <w:p w:rsidR="2F17F833" w:rsidP="2F17F833" w:rsidRDefault="2F17F833" w14:paraId="66511E91" w14:textId="26CA6059">
      <w:pPr>
        <w:pStyle w:val="Normal"/>
        <w:rPr>
          <w:rFonts w:ascii="Times New Roman" w:hAnsi="Times New Roman" w:eastAsia="Times New Roman" w:cs="Times New Roman"/>
          <w:noProof w:val="0"/>
          <w:sz w:val="24"/>
          <w:szCs w:val="24"/>
          <w:lang w:val="en-GB"/>
        </w:rPr>
      </w:pPr>
    </w:p>
    <w:p w:rsidR="2F17F833" w:rsidP="2F17F833" w:rsidRDefault="2F17F833" w14:paraId="79B04462" w14:textId="401F4B26">
      <w:pPr>
        <w:pStyle w:val="Normal"/>
        <w:rPr>
          <w:rFonts w:ascii="Times New Roman" w:hAnsi="Times New Roman" w:eastAsia="Times New Roman" w:cs="Times New Roman"/>
          <w:noProof w:val="0"/>
          <w:sz w:val="24"/>
          <w:szCs w:val="24"/>
          <w:lang w:val="en-GB"/>
        </w:rPr>
      </w:pPr>
    </w:p>
    <w:p w:rsidR="2F17F833" w:rsidP="2F17F833" w:rsidRDefault="2F17F833" w14:paraId="7222ADF2" w14:textId="49761DDC">
      <w:pPr>
        <w:pStyle w:val="Normal"/>
        <w:rPr>
          <w:rFonts w:ascii="Times New Roman" w:hAnsi="Times New Roman" w:eastAsia="Times New Roman" w:cs="Times New Roman"/>
          <w:b w:val="1"/>
          <w:bCs w:val="1"/>
          <w:noProof w:val="0"/>
          <w:color w:val="auto"/>
          <w:sz w:val="28"/>
          <w:szCs w:val="28"/>
          <w:lang w:val="en-GB"/>
        </w:rPr>
      </w:pPr>
    </w:p>
    <w:p w:rsidR="2EE9F808" w:rsidP="2F17F833" w:rsidRDefault="2EE9F808" w14:paraId="030C12B3" w14:textId="32F5E0AB">
      <w:pPr>
        <w:pStyle w:val="Normal"/>
        <w:rPr>
          <w:rFonts w:ascii="Times New Roman" w:hAnsi="Times New Roman" w:eastAsia="Times New Roman" w:cs="Times New Roman"/>
          <w:b w:val="1"/>
          <w:bCs w:val="1"/>
          <w:noProof w:val="0"/>
          <w:color w:val="auto"/>
          <w:sz w:val="28"/>
          <w:szCs w:val="28"/>
          <w:lang w:val="en-GB"/>
        </w:rPr>
      </w:pPr>
      <w:r w:rsidRPr="2F17F833" w:rsidR="2EE9F808">
        <w:rPr>
          <w:rFonts w:ascii="Times New Roman" w:hAnsi="Times New Roman" w:eastAsia="Times New Roman" w:cs="Times New Roman"/>
          <w:b w:val="1"/>
          <w:bCs w:val="1"/>
          <w:noProof w:val="0"/>
          <w:color w:val="auto"/>
          <w:sz w:val="28"/>
          <w:szCs w:val="28"/>
          <w:lang w:val="en-GB"/>
        </w:rPr>
        <w:t xml:space="preserve">Ethical considerations </w:t>
      </w:r>
    </w:p>
    <w:p w:rsidR="2EE9F808" w:rsidP="2F17F833" w:rsidRDefault="2EE9F808" w14:paraId="072FBAD2" w14:textId="48EB2E0D">
      <w:pPr>
        <w:pStyle w:val="Normal"/>
        <w:spacing w:after="0"/>
        <w:rPr>
          <w:rFonts w:ascii="Times New Roman" w:hAnsi="Times New Roman" w:eastAsia="Times New Roman" w:cs="Times New Roman"/>
          <w:noProof w:val="0"/>
          <w:sz w:val="24"/>
          <w:szCs w:val="24"/>
          <w:lang w:val="en-US"/>
        </w:rPr>
      </w:pPr>
      <w:r w:rsidRPr="6811424E" w:rsidR="2EE9F808">
        <w:rPr>
          <w:rFonts w:ascii="Times New Roman" w:hAnsi="Times New Roman" w:eastAsia="Times New Roman" w:cs="Times New Roman"/>
          <w:noProof w:val="0"/>
          <w:sz w:val="24"/>
          <w:szCs w:val="24"/>
          <w:lang w:val="en-US"/>
        </w:rPr>
        <w:t xml:space="preserve">Since the researcher is a Swansea Trinity Saint David University student, it is crucial that the researcher follows procedure when doing research because </w:t>
      </w:r>
      <w:r w:rsidRPr="6811424E" w:rsidR="2EE9F808">
        <w:rPr>
          <w:rFonts w:ascii="Times New Roman" w:hAnsi="Times New Roman" w:eastAsia="Times New Roman" w:cs="Times New Roman"/>
          <w:noProof w:val="0"/>
          <w:sz w:val="24"/>
          <w:szCs w:val="24"/>
          <w:lang w:val="en-US"/>
        </w:rPr>
        <w:t>failing to do</w:t>
      </w:r>
      <w:r w:rsidRPr="6811424E" w:rsidR="2EE9F808">
        <w:rPr>
          <w:rFonts w:ascii="Times New Roman" w:hAnsi="Times New Roman" w:eastAsia="Times New Roman" w:cs="Times New Roman"/>
          <w:noProof w:val="0"/>
          <w:sz w:val="24"/>
          <w:szCs w:val="24"/>
          <w:lang w:val="en-US"/>
        </w:rPr>
        <w:t xml:space="preserve"> so may have a detrimental impact on the university's reputation. </w:t>
      </w:r>
      <w:r w:rsidRPr="6811424E" w:rsidR="2EE9F808">
        <w:rPr>
          <w:rFonts w:ascii="Times New Roman" w:hAnsi="Times New Roman" w:eastAsia="Times New Roman" w:cs="Times New Roman"/>
          <w:noProof w:val="0"/>
          <w:sz w:val="24"/>
          <w:szCs w:val="24"/>
          <w:lang w:val="en-US"/>
        </w:rPr>
        <w:t>It's</w:t>
      </w:r>
      <w:r w:rsidRPr="6811424E" w:rsidR="2EE9F808">
        <w:rPr>
          <w:rFonts w:ascii="Times New Roman" w:hAnsi="Times New Roman" w:eastAsia="Times New Roman" w:cs="Times New Roman"/>
          <w:noProof w:val="0"/>
          <w:sz w:val="24"/>
          <w:szCs w:val="24"/>
          <w:lang w:val="en-US"/>
        </w:rPr>
        <w:t xml:space="preserve"> crucial to finish a UWTSD Ethics form and obtain university ethical permission before starting any study. According to </w:t>
      </w:r>
      <w:commentRangeStart w:id="284753749"/>
      <w:r w:rsidRPr="6811424E" w:rsidR="2EE9F808">
        <w:rPr>
          <w:rFonts w:ascii="Times New Roman" w:hAnsi="Times New Roman" w:eastAsia="Times New Roman" w:cs="Times New Roman"/>
          <w:noProof w:val="0"/>
          <w:sz w:val="24"/>
          <w:szCs w:val="24"/>
          <w:lang w:val="en-US"/>
        </w:rPr>
        <w:t>_____,</w:t>
      </w:r>
      <w:commentRangeEnd w:id="284753749"/>
      <w:r>
        <w:rPr>
          <w:rStyle w:val="CommentReference"/>
        </w:rPr>
        <w:commentReference w:id="284753749"/>
      </w:r>
      <w:r w:rsidRPr="6811424E" w:rsidR="2EE9F808">
        <w:rPr>
          <w:rFonts w:ascii="Times New Roman" w:hAnsi="Times New Roman" w:eastAsia="Times New Roman" w:cs="Times New Roman"/>
          <w:noProof w:val="0"/>
          <w:sz w:val="24"/>
          <w:szCs w:val="24"/>
          <w:lang w:val="en-US"/>
        </w:rPr>
        <w:t xml:space="preserve"> researchers need to talk about the perspectives of all parties involved, provide information </w:t>
      </w:r>
      <w:r w:rsidRPr="6811424E" w:rsidR="2EE9F808">
        <w:rPr>
          <w:rFonts w:ascii="Times New Roman" w:hAnsi="Times New Roman" w:eastAsia="Times New Roman" w:cs="Times New Roman"/>
          <w:noProof w:val="0"/>
          <w:sz w:val="24"/>
          <w:szCs w:val="24"/>
          <w:lang w:val="en-US"/>
        </w:rPr>
        <w:t>regarding</w:t>
      </w:r>
      <w:r w:rsidRPr="6811424E" w:rsidR="2EE9F808">
        <w:rPr>
          <w:rFonts w:ascii="Times New Roman" w:hAnsi="Times New Roman" w:eastAsia="Times New Roman" w:cs="Times New Roman"/>
          <w:noProof w:val="0"/>
          <w:sz w:val="24"/>
          <w:szCs w:val="24"/>
          <w:lang w:val="en-US"/>
        </w:rPr>
        <w:t xml:space="preserve"> confidentiality and anonymity, and talk about the steps used to secure parental and student consent. The Ethics form, which will be provided in the appendices, must always be specifically referred to by the researcher</w:t>
      </w:r>
      <w:r w:rsidRPr="6811424E" w:rsidR="2EE9F808">
        <w:rPr>
          <w:rFonts w:ascii="Times New Roman" w:hAnsi="Times New Roman" w:eastAsia="Times New Roman" w:cs="Times New Roman"/>
          <w:noProof w:val="0"/>
          <w:sz w:val="24"/>
          <w:szCs w:val="24"/>
          <w:lang w:val="en-US"/>
        </w:rPr>
        <w:t xml:space="preserve">. </w:t>
      </w:r>
      <w:r w:rsidRPr="6811424E" w:rsidR="2EE9F808">
        <w:rPr>
          <w:rFonts w:ascii="Times New Roman" w:hAnsi="Times New Roman" w:eastAsia="Times New Roman" w:cs="Times New Roman"/>
          <w:b w:val="1"/>
          <w:bCs w:val="1"/>
          <w:color w:val="auto"/>
          <w:lang w:val="en-US"/>
        </w:rPr>
        <w:t xml:space="preserve"> </w:t>
      </w:r>
      <w:r w:rsidRPr="6811424E" w:rsidR="2EE9F808">
        <w:rPr>
          <w:rFonts w:ascii="Times New Roman" w:hAnsi="Times New Roman" w:eastAsia="Times New Roman" w:cs="Times New Roman"/>
          <w:noProof w:val="0"/>
          <w:sz w:val="24"/>
          <w:szCs w:val="24"/>
          <w:lang w:val="en-US"/>
        </w:rPr>
        <w:t xml:space="preserve">When doing research on children, the University of Swansea has strong guidelines. One of these guidelines is that all researchers must </w:t>
      </w:r>
      <w:r w:rsidRPr="6811424E" w:rsidR="1F746119">
        <w:rPr>
          <w:rFonts w:ascii="Times New Roman" w:hAnsi="Times New Roman" w:eastAsia="Times New Roman" w:cs="Times New Roman"/>
          <w:noProof w:val="0"/>
          <w:sz w:val="24"/>
          <w:szCs w:val="24"/>
          <w:lang w:val="en-US"/>
        </w:rPr>
        <w:t>have</w:t>
      </w:r>
      <w:r w:rsidRPr="6811424E" w:rsidR="2EE9F808">
        <w:rPr>
          <w:rFonts w:ascii="Times New Roman" w:hAnsi="Times New Roman" w:eastAsia="Times New Roman" w:cs="Times New Roman"/>
          <w:noProof w:val="0"/>
          <w:sz w:val="24"/>
          <w:szCs w:val="24"/>
          <w:lang w:val="en-US"/>
        </w:rPr>
        <w:t xml:space="preserve"> a valid disclosure and barring check. Also, it guarantees that each study will be beneficial, "do positive good," and free from malfeasance, which means no one </w:t>
      </w:r>
      <w:r w:rsidRPr="6811424E" w:rsidR="2EE9F808">
        <w:rPr>
          <w:rFonts w:ascii="Times New Roman" w:hAnsi="Times New Roman" w:eastAsia="Times New Roman" w:cs="Times New Roman"/>
          <w:noProof w:val="0"/>
          <w:sz w:val="24"/>
          <w:szCs w:val="24"/>
          <w:lang w:val="en-US"/>
        </w:rPr>
        <w:t>participating</w:t>
      </w:r>
      <w:r w:rsidRPr="6811424E" w:rsidR="2EE9F808">
        <w:rPr>
          <w:rFonts w:ascii="Times New Roman" w:hAnsi="Times New Roman" w:eastAsia="Times New Roman" w:cs="Times New Roman"/>
          <w:noProof w:val="0"/>
          <w:sz w:val="24"/>
          <w:szCs w:val="24"/>
          <w:lang w:val="en-US"/>
        </w:rPr>
        <w:t xml:space="preserve"> will suffer bodily or psychological injury as a result. It also guarantees that each participant has finished relevant risk assessments and been evaluated by the university's safety authorities. Additionally, it guarantees that every researcher receives a debriefing so they may receive any </w:t>
      </w:r>
      <w:r w:rsidRPr="6811424E" w:rsidR="2EE9F808">
        <w:rPr>
          <w:rFonts w:ascii="Times New Roman" w:hAnsi="Times New Roman" w:eastAsia="Times New Roman" w:cs="Times New Roman"/>
          <w:noProof w:val="0"/>
          <w:sz w:val="24"/>
          <w:szCs w:val="24"/>
          <w:lang w:val="en-US"/>
        </w:rPr>
        <w:t>additional</w:t>
      </w:r>
      <w:r w:rsidRPr="6811424E" w:rsidR="2EE9F808">
        <w:rPr>
          <w:rFonts w:ascii="Times New Roman" w:hAnsi="Times New Roman" w:eastAsia="Times New Roman" w:cs="Times New Roman"/>
          <w:noProof w:val="0"/>
          <w:sz w:val="24"/>
          <w:szCs w:val="24"/>
          <w:lang w:val="en-US"/>
        </w:rPr>
        <w:t xml:space="preserve"> help they may </w:t>
      </w:r>
      <w:r w:rsidRPr="6811424E" w:rsidR="2EE9F808">
        <w:rPr>
          <w:rFonts w:ascii="Times New Roman" w:hAnsi="Times New Roman" w:eastAsia="Times New Roman" w:cs="Times New Roman"/>
          <w:noProof w:val="0"/>
          <w:sz w:val="24"/>
          <w:szCs w:val="24"/>
          <w:lang w:val="en-US"/>
        </w:rPr>
        <w:t>require</w:t>
      </w:r>
      <w:r w:rsidRPr="6811424E" w:rsidR="2EE9F808">
        <w:rPr>
          <w:rFonts w:ascii="Times New Roman" w:hAnsi="Times New Roman" w:eastAsia="Times New Roman" w:cs="Times New Roman"/>
          <w:noProof w:val="0"/>
          <w:sz w:val="24"/>
          <w:szCs w:val="24"/>
          <w:lang w:val="en-US"/>
        </w:rPr>
        <w:t xml:space="preserve"> later. </w:t>
      </w:r>
    </w:p>
    <w:p w:rsidR="3CA84B27" w:rsidP="2F17F833" w:rsidRDefault="3CA84B27" w14:paraId="1A657F9E" w14:textId="69B6790D">
      <w:pPr>
        <w:pStyle w:val="Normal"/>
        <w:rPr>
          <w:rFonts w:ascii="Times New Roman" w:hAnsi="Times New Roman" w:eastAsia="Times New Roman" w:cs="Times New Roman"/>
          <w:noProof w:val="0"/>
          <w:sz w:val="24"/>
          <w:szCs w:val="24"/>
          <w:lang w:val="en-GB"/>
        </w:rPr>
      </w:pPr>
      <w:r w:rsidRPr="2F17F833" w:rsidR="3CA84B27">
        <w:rPr>
          <w:rFonts w:ascii="Times New Roman" w:hAnsi="Times New Roman" w:eastAsia="Times New Roman" w:cs="Times New Roman"/>
          <w:noProof w:val="0"/>
          <w:sz w:val="24"/>
          <w:szCs w:val="24"/>
          <w:lang w:val="en-GB"/>
        </w:rPr>
        <w:t xml:space="preserve">Purcell, (2020), explains that </w:t>
      </w:r>
      <w:r w:rsidRPr="2F17F833" w:rsidR="2EE9F808">
        <w:rPr>
          <w:rFonts w:ascii="Times New Roman" w:hAnsi="Times New Roman" w:eastAsia="Times New Roman" w:cs="Times New Roman"/>
          <w:noProof w:val="0"/>
          <w:sz w:val="24"/>
          <w:szCs w:val="24"/>
          <w:lang w:val="en-GB"/>
        </w:rPr>
        <w:t xml:space="preserve">Every Child Matters, extended services, and the Children's Plan are just a few of the past developments in policy that have put schools at the centre of an educational delivery system where important responsibilities need delegation of authority to individuals with the necessary skills. When conducting a study case, </w:t>
      </w:r>
      <w:r w:rsidRPr="2F17F833" w:rsidR="30D67F78">
        <w:rPr>
          <w:rFonts w:ascii="Times New Roman" w:hAnsi="Times New Roman" w:eastAsia="Times New Roman" w:cs="Times New Roman"/>
          <w:noProof w:val="0"/>
          <w:sz w:val="24"/>
          <w:szCs w:val="24"/>
          <w:lang w:val="en-GB"/>
        </w:rPr>
        <w:t>Tschannen‐Moran (2001), states that</w:t>
      </w:r>
      <w:r w:rsidRPr="2F17F833" w:rsidR="30D67F78">
        <w:rPr>
          <w:rFonts w:ascii="Times New Roman" w:hAnsi="Times New Roman" w:eastAsia="Times New Roman" w:cs="Times New Roman"/>
          <w:noProof w:val="0"/>
          <w:sz w:val="24"/>
          <w:szCs w:val="24"/>
          <w:lang w:val="en-GB"/>
        </w:rPr>
        <w:t xml:space="preserve"> </w:t>
      </w:r>
      <w:r w:rsidRPr="2F17F833" w:rsidR="2EE9F808">
        <w:rPr>
          <w:rFonts w:ascii="Times New Roman" w:hAnsi="Times New Roman" w:eastAsia="Times New Roman" w:cs="Times New Roman"/>
          <w:noProof w:val="0"/>
          <w:sz w:val="24"/>
          <w:szCs w:val="24"/>
          <w:lang w:val="en-GB"/>
        </w:rPr>
        <w:t>it is crucial for a researcher to collaborate and interact with senior staff and supervisors to make sure that the government and school regulations are followed.</w:t>
      </w:r>
    </w:p>
    <w:p w:rsidR="2EE9F808" w:rsidP="2F17F833" w:rsidRDefault="2EE9F808" w14:paraId="3F79AD20" w14:textId="26E4EC00">
      <w:pPr>
        <w:pStyle w:val="Normal"/>
        <w:rPr>
          <w:rFonts w:ascii="Times New Roman" w:hAnsi="Times New Roman" w:eastAsia="Times New Roman" w:cs="Times New Roman"/>
          <w:noProof w:val="0"/>
          <w:sz w:val="24"/>
          <w:szCs w:val="24"/>
          <w:lang w:val="en-GB"/>
        </w:rPr>
      </w:pPr>
      <w:r w:rsidRPr="2F17F833" w:rsidR="2EE9F808">
        <w:rPr>
          <w:rFonts w:ascii="Times New Roman" w:hAnsi="Times New Roman" w:eastAsia="Times New Roman" w:cs="Times New Roman"/>
          <w:noProof w:val="0"/>
          <w:sz w:val="24"/>
          <w:szCs w:val="24"/>
          <w:lang w:val="en-GB"/>
        </w:rPr>
        <w:t>To make sure that ethical considerations are met,</w:t>
      </w:r>
      <w:r w:rsidRPr="2F17F833" w:rsidR="4BCB604E">
        <w:rPr>
          <w:rFonts w:ascii="Times New Roman" w:hAnsi="Times New Roman" w:eastAsia="Times New Roman" w:cs="Times New Roman"/>
          <w:noProof w:val="0"/>
          <w:sz w:val="24"/>
          <w:szCs w:val="24"/>
          <w:lang w:val="en-GB"/>
        </w:rPr>
        <w:t xml:space="preserve"> Harcourt, Perry and Waller (2011), suggests that </w:t>
      </w:r>
      <w:r w:rsidRPr="2F17F833" w:rsidR="2EE9F808">
        <w:rPr>
          <w:rFonts w:ascii="Times New Roman" w:hAnsi="Times New Roman" w:eastAsia="Times New Roman" w:cs="Times New Roman"/>
          <w:noProof w:val="0"/>
          <w:sz w:val="24"/>
          <w:szCs w:val="24"/>
          <w:lang w:val="en-GB"/>
        </w:rPr>
        <w:t xml:space="preserve">it is important that children and their parents/caregivers are fully informed about the purpose of the research, the expectations placed on participants, the benefits and risks of participating, and that participation in the study is entirely voluntary before granting permission for children to be involved in it. </w:t>
      </w:r>
      <w:r w:rsidRPr="2F17F833" w:rsidR="79510B4D">
        <w:rPr>
          <w:rFonts w:ascii="Times New Roman" w:hAnsi="Times New Roman" w:eastAsia="Times New Roman" w:cs="Times New Roman"/>
          <w:noProof w:val="0"/>
          <w:sz w:val="24"/>
          <w:szCs w:val="24"/>
          <w:lang w:val="en-GB"/>
        </w:rPr>
        <w:t>Lorell et al., (2015),</w:t>
      </w:r>
      <w:r w:rsidRPr="2F17F833" w:rsidR="2EE9F808">
        <w:rPr>
          <w:rFonts w:ascii="Times New Roman" w:hAnsi="Times New Roman" w:eastAsia="Times New Roman" w:cs="Times New Roman"/>
          <w:noProof w:val="0"/>
          <w:sz w:val="24"/>
          <w:szCs w:val="24"/>
          <w:lang w:val="en-GB"/>
        </w:rPr>
        <w:t xml:space="preserve"> </w:t>
      </w:r>
      <w:r w:rsidRPr="2F17F833" w:rsidR="2EE9F808">
        <w:rPr>
          <w:rFonts w:ascii="Times New Roman" w:hAnsi="Times New Roman" w:eastAsia="Times New Roman" w:cs="Times New Roman"/>
          <w:noProof w:val="0"/>
          <w:sz w:val="24"/>
          <w:szCs w:val="24"/>
          <w:lang w:val="en-GB"/>
        </w:rPr>
        <w:t>call this informed consent.</w:t>
      </w:r>
    </w:p>
    <w:p w:rsidR="2EE9F808" w:rsidP="2F17F833" w:rsidRDefault="2EE9F808" w14:paraId="4C491C79" w14:textId="643F694A">
      <w:pPr>
        <w:pStyle w:val="Normal"/>
        <w:rPr>
          <w:rFonts w:ascii="Times New Roman" w:hAnsi="Times New Roman" w:eastAsia="Times New Roman" w:cs="Times New Roman"/>
          <w:noProof w:val="0"/>
          <w:sz w:val="24"/>
          <w:szCs w:val="24"/>
          <w:lang w:val="en-GB"/>
        </w:rPr>
      </w:pPr>
      <w:r w:rsidRPr="2F17F833" w:rsidR="2EE9F808">
        <w:rPr>
          <w:rFonts w:ascii="Times New Roman" w:hAnsi="Times New Roman" w:eastAsia="Times New Roman" w:cs="Times New Roman"/>
          <w:noProof w:val="0"/>
          <w:sz w:val="24"/>
          <w:szCs w:val="24"/>
          <w:lang w:val="en-GB"/>
        </w:rPr>
        <w:t xml:space="preserve">In general, children who can give consent must also </w:t>
      </w:r>
      <w:r w:rsidRPr="2F17F833" w:rsidR="2EE9F808">
        <w:rPr>
          <w:rFonts w:ascii="Times New Roman" w:hAnsi="Times New Roman" w:eastAsia="Times New Roman" w:cs="Times New Roman"/>
          <w:noProof w:val="0"/>
          <w:sz w:val="24"/>
          <w:szCs w:val="24"/>
          <w:lang w:val="en-GB"/>
        </w:rPr>
        <w:t>indicate</w:t>
      </w:r>
      <w:r w:rsidRPr="2F17F833" w:rsidR="2EE9F808">
        <w:rPr>
          <w:rFonts w:ascii="Times New Roman" w:hAnsi="Times New Roman" w:eastAsia="Times New Roman" w:cs="Times New Roman"/>
          <w:noProof w:val="0"/>
          <w:sz w:val="24"/>
          <w:szCs w:val="24"/>
          <w:lang w:val="en-GB"/>
        </w:rPr>
        <w:t xml:space="preserve"> their want to </w:t>
      </w:r>
      <w:r w:rsidRPr="2F17F833" w:rsidR="2EE9F808">
        <w:rPr>
          <w:rFonts w:ascii="Times New Roman" w:hAnsi="Times New Roman" w:eastAsia="Times New Roman" w:cs="Times New Roman"/>
          <w:noProof w:val="0"/>
          <w:sz w:val="24"/>
          <w:szCs w:val="24"/>
          <w:lang w:val="en-GB"/>
        </w:rPr>
        <w:t>participate</w:t>
      </w:r>
      <w:r w:rsidRPr="2F17F833" w:rsidR="2EE9F808">
        <w:rPr>
          <w:rFonts w:ascii="Times New Roman" w:hAnsi="Times New Roman" w:eastAsia="Times New Roman" w:cs="Times New Roman"/>
          <w:noProof w:val="0"/>
          <w:sz w:val="24"/>
          <w:szCs w:val="24"/>
          <w:lang w:val="en-GB"/>
        </w:rPr>
        <w:t xml:space="preserve">. Parents, guardians, or both must be given the information typically needed for informed consent so they may </w:t>
      </w:r>
      <w:r w:rsidRPr="2F17F833" w:rsidR="2EE9F808">
        <w:rPr>
          <w:rFonts w:ascii="Times New Roman" w:hAnsi="Times New Roman" w:eastAsia="Times New Roman" w:cs="Times New Roman"/>
          <w:noProof w:val="0"/>
          <w:sz w:val="24"/>
          <w:szCs w:val="24"/>
          <w:lang w:val="en-GB"/>
        </w:rPr>
        <w:t>determine</w:t>
      </w:r>
      <w:r w:rsidRPr="2F17F833" w:rsidR="2EE9F808">
        <w:rPr>
          <w:rFonts w:ascii="Times New Roman" w:hAnsi="Times New Roman" w:eastAsia="Times New Roman" w:cs="Times New Roman"/>
          <w:noProof w:val="0"/>
          <w:sz w:val="24"/>
          <w:szCs w:val="24"/>
          <w:lang w:val="en-GB"/>
        </w:rPr>
        <w:t xml:space="preserve"> whether to let the child to </w:t>
      </w:r>
      <w:r w:rsidRPr="2F17F833" w:rsidR="2EE9F808">
        <w:rPr>
          <w:rFonts w:ascii="Times New Roman" w:hAnsi="Times New Roman" w:eastAsia="Times New Roman" w:cs="Times New Roman"/>
          <w:noProof w:val="0"/>
          <w:sz w:val="24"/>
          <w:szCs w:val="24"/>
          <w:lang w:val="en-GB"/>
        </w:rPr>
        <w:t>participate</w:t>
      </w:r>
      <w:r w:rsidRPr="2F17F833" w:rsidR="2EE9F808">
        <w:rPr>
          <w:rFonts w:ascii="Times New Roman" w:hAnsi="Times New Roman" w:eastAsia="Times New Roman" w:cs="Times New Roman"/>
          <w:noProof w:val="0"/>
          <w:sz w:val="24"/>
          <w:szCs w:val="24"/>
          <w:lang w:val="en-GB"/>
        </w:rPr>
        <w:t xml:space="preserve">. </w:t>
      </w:r>
      <w:r w:rsidRPr="2F17F833" w:rsidR="77A36316">
        <w:rPr>
          <w:rFonts w:ascii="Times New Roman" w:hAnsi="Times New Roman" w:eastAsia="Times New Roman" w:cs="Times New Roman"/>
          <w:noProof w:val="0"/>
          <w:sz w:val="24"/>
          <w:szCs w:val="24"/>
          <w:lang w:val="en-GB"/>
        </w:rPr>
        <w:t>Bourke and Loveridge (2013), state that a</w:t>
      </w:r>
      <w:r w:rsidRPr="2F17F833" w:rsidR="2EE9F808">
        <w:rPr>
          <w:rFonts w:ascii="Times New Roman" w:hAnsi="Times New Roman" w:eastAsia="Times New Roman" w:cs="Times New Roman"/>
          <w:noProof w:val="0"/>
          <w:sz w:val="24"/>
          <w:szCs w:val="24"/>
          <w:lang w:val="en-GB"/>
        </w:rPr>
        <w:t xml:space="preserve"> child must either vocally express the willingness to </w:t>
      </w:r>
      <w:r w:rsidRPr="2F17F833" w:rsidR="2EE9F808">
        <w:rPr>
          <w:rFonts w:ascii="Times New Roman" w:hAnsi="Times New Roman" w:eastAsia="Times New Roman" w:cs="Times New Roman"/>
          <w:noProof w:val="0"/>
          <w:sz w:val="24"/>
          <w:szCs w:val="24"/>
          <w:lang w:val="en-GB"/>
        </w:rPr>
        <w:t>participate</w:t>
      </w:r>
      <w:r w:rsidRPr="2F17F833" w:rsidR="2EE9F808">
        <w:rPr>
          <w:rFonts w:ascii="Times New Roman" w:hAnsi="Times New Roman" w:eastAsia="Times New Roman" w:cs="Times New Roman"/>
          <w:noProof w:val="0"/>
          <w:sz w:val="24"/>
          <w:szCs w:val="24"/>
          <w:lang w:val="en-GB"/>
        </w:rPr>
        <w:t xml:space="preserve"> or sign a simple assent form (usually, children over the age of nine years old must sign). To get permission for children to be videotaped and watched for research purposes, the researcher will be delivering permission forms to every student in the class to give to their parents as part of this search study. The letter will explain the opt out </w:t>
      </w:r>
      <w:r w:rsidRPr="2F17F833" w:rsidR="2EE9F808">
        <w:rPr>
          <w:rFonts w:ascii="Times New Roman" w:hAnsi="Times New Roman" w:eastAsia="Times New Roman" w:cs="Times New Roman"/>
          <w:noProof w:val="0"/>
          <w:sz w:val="24"/>
          <w:szCs w:val="24"/>
          <w:lang w:val="en-GB"/>
        </w:rPr>
        <w:t>option</w:t>
      </w:r>
      <w:r w:rsidRPr="2F17F833" w:rsidR="2EE9F808">
        <w:rPr>
          <w:rFonts w:ascii="Times New Roman" w:hAnsi="Times New Roman" w:eastAsia="Times New Roman" w:cs="Times New Roman"/>
          <w:noProof w:val="0"/>
          <w:sz w:val="24"/>
          <w:szCs w:val="24"/>
          <w:lang w:val="en-GB"/>
        </w:rPr>
        <w:t xml:space="preserve">, which will involve the parents not signing and returning the form if they would not like their child to </w:t>
      </w:r>
      <w:r w:rsidRPr="2F17F833" w:rsidR="2EE9F808">
        <w:rPr>
          <w:rFonts w:ascii="Times New Roman" w:hAnsi="Times New Roman" w:eastAsia="Times New Roman" w:cs="Times New Roman"/>
          <w:noProof w:val="0"/>
          <w:sz w:val="24"/>
          <w:szCs w:val="24"/>
          <w:lang w:val="en-GB"/>
        </w:rPr>
        <w:t>participate</w:t>
      </w:r>
      <w:r w:rsidRPr="2F17F833" w:rsidR="2EE9F808">
        <w:rPr>
          <w:rFonts w:ascii="Times New Roman" w:hAnsi="Times New Roman" w:eastAsia="Times New Roman" w:cs="Times New Roman"/>
          <w:noProof w:val="0"/>
          <w:sz w:val="24"/>
          <w:szCs w:val="24"/>
          <w:lang w:val="en-GB"/>
        </w:rPr>
        <w:t xml:space="preserve">. The students in the classroom will also be told of what is going to happen, and they will </w:t>
      </w:r>
      <w:r w:rsidRPr="2F17F833" w:rsidR="2EE9F808">
        <w:rPr>
          <w:rFonts w:ascii="Times New Roman" w:hAnsi="Times New Roman" w:eastAsia="Times New Roman" w:cs="Times New Roman"/>
          <w:noProof w:val="0"/>
          <w:sz w:val="24"/>
          <w:szCs w:val="24"/>
          <w:lang w:val="en-GB"/>
        </w:rPr>
        <w:t>be required</w:t>
      </w:r>
      <w:r w:rsidRPr="2F17F833" w:rsidR="2EE9F808">
        <w:rPr>
          <w:rFonts w:ascii="Times New Roman" w:hAnsi="Times New Roman" w:eastAsia="Times New Roman" w:cs="Times New Roman"/>
          <w:noProof w:val="0"/>
          <w:sz w:val="24"/>
          <w:szCs w:val="24"/>
          <w:lang w:val="en-GB"/>
        </w:rPr>
        <w:t xml:space="preserve"> to </w:t>
      </w:r>
      <w:r w:rsidRPr="2F17F833" w:rsidR="2EE9F808">
        <w:rPr>
          <w:rFonts w:ascii="Times New Roman" w:hAnsi="Times New Roman" w:eastAsia="Times New Roman" w:cs="Times New Roman"/>
          <w:noProof w:val="0"/>
          <w:sz w:val="24"/>
          <w:szCs w:val="24"/>
          <w:lang w:val="en-GB"/>
        </w:rPr>
        <w:t>indicate</w:t>
      </w:r>
      <w:r w:rsidRPr="2F17F833" w:rsidR="2EE9F808">
        <w:rPr>
          <w:rFonts w:ascii="Times New Roman" w:hAnsi="Times New Roman" w:eastAsia="Times New Roman" w:cs="Times New Roman"/>
          <w:noProof w:val="0"/>
          <w:sz w:val="24"/>
          <w:szCs w:val="24"/>
          <w:lang w:val="en-GB"/>
        </w:rPr>
        <w:t xml:space="preserve"> their agreement or disagreement by raising or lowering their thumbs. Children will be told that they may simply put their thumbs down or vocally </w:t>
      </w:r>
      <w:r w:rsidRPr="2F17F833" w:rsidR="2EE9F808">
        <w:rPr>
          <w:rFonts w:ascii="Times New Roman" w:hAnsi="Times New Roman" w:eastAsia="Times New Roman" w:cs="Times New Roman"/>
          <w:noProof w:val="0"/>
          <w:sz w:val="24"/>
          <w:szCs w:val="24"/>
          <w:lang w:val="en-GB"/>
        </w:rPr>
        <w:t>indicate</w:t>
      </w:r>
      <w:r w:rsidRPr="2F17F833" w:rsidR="2EE9F808">
        <w:rPr>
          <w:rFonts w:ascii="Times New Roman" w:hAnsi="Times New Roman" w:eastAsia="Times New Roman" w:cs="Times New Roman"/>
          <w:noProof w:val="0"/>
          <w:sz w:val="24"/>
          <w:szCs w:val="24"/>
          <w:lang w:val="en-GB"/>
        </w:rPr>
        <w:t xml:space="preserve"> that they would rather not </w:t>
      </w:r>
      <w:r w:rsidRPr="2F17F833" w:rsidR="2EE9F808">
        <w:rPr>
          <w:rFonts w:ascii="Times New Roman" w:hAnsi="Times New Roman" w:eastAsia="Times New Roman" w:cs="Times New Roman"/>
          <w:noProof w:val="0"/>
          <w:sz w:val="24"/>
          <w:szCs w:val="24"/>
          <w:lang w:val="en-GB"/>
        </w:rPr>
        <w:t>participate</w:t>
      </w:r>
      <w:r w:rsidRPr="2F17F833" w:rsidR="2EE9F808">
        <w:rPr>
          <w:rFonts w:ascii="Times New Roman" w:hAnsi="Times New Roman" w:eastAsia="Times New Roman" w:cs="Times New Roman"/>
          <w:noProof w:val="0"/>
          <w:sz w:val="24"/>
          <w:szCs w:val="24"/>
          <w:lang w:val="en-GB"/>
        </w:rPr>
        <w:t xml:space="preserve"> in the activity if do not want to after it starts. The main </w:t>
      </w:r>
      <w:r w:rsidRPr="2F17F833" w:rsidR="2EE9F808">
        <w:rPr>
          <w:rFonts w:ascii="Times New Roman" w:hAnsi="Times New Roman" w:eastAsia="Times New Roman" w:cs="Times New Roman"/>
          <w:noProof w:val="0"/>
          <w:sz w:val="24"/>
          <w:szCs w:val="24"/>
          <w:lang w:val="en-GB"/>
        </w:rPr>
        <w:t>objective</w:t>
      </w:r>
      <w:r w:rsidRPr="2F17F833" w:rsidR="2EE9F808">
        <w:rPr>
          <w:rFonts w:ascii="Times New Roman" w:hAnsi="Times New Roman" w:eastAsia="Times New Roman" w:cs="Times New Roman"/>
          <w:noProof w:val="0"/>
          <w:sz w:val="24"/>
          <w:szCs w:val="24"/>
          <w:lang w:val="en-GB"/>
        </w:rPr>
        <w:t xml:space="preserve"> of the study is to ensure the children's safety and welfare, and their right to engage in research that affects them must all be balanced in any study involving children.</w:t>
      </w:r>
    </w:p>
    <w:p w:rsidR="65CEA0A0" w:rsidP="2F17F833" w:rsidRDefault="65CEA0A0" w14:paraId="63C13969" w14:textId="4E8F840A">
      <w:pPr>
        <w:pStyle w:val="Normal"/>
      </w:pPr>
      <w:r w:rsidRPr="2F17F833" w:rsidR="65CEA0A0">
        <w:rPr>
          <w:rFonts w:ascii="Times New Roman" w:hAnsi="Times New Roman" w:eastAsia="Times New Roman" w:cs="Times New Roman"/>
          <w:noProof w:val="0"/>
          <w:sz w:val="24"/>
          <w:szCs w:val="24"/>
          <w:lang w:val="en-GB"/>
        </w:rPr>
        <w:t>Stafford et al., (2011)</w:t>
      </w:r>
      <w:r w:rsidRPr="2F17F833" w:rsidR="6F8ED1A1">
        <w:rPr>
          <w:rFonts w:ascii="Aptos" w:hAnsi="Aptos" w:eastAsia="Aptos" w:cs="Aptos"/>
          <w:noProof w:val="0"/>
          <w:sz w:val="24"/>
          <w:szCs w:val="24"/>
          <w:lang w:val="en-GB"/>
        </w:rPr>
        <w:t xml:space="preserve"> </w:t>
      </w:r>
      <w:r w:rsidRPr="2F17F833" w:rsidR="12462A3E">
        <w:rPr>
          <w:rFonts w:ascii="Aptos" w:hAnsi="Aptos" w:eastAsia="Aptos" w:cs="Aptos"/>
          <w:noProof w:val="0"/>
          <w:sz w:val="24"/>
          <w:szCs w:val="24"/>
          <w:lang w:val="en-GB"/>
        </w:rPr>
        <w:t xml:space="preserve">talks about the </w:t>
      </w:r>
      <w:r w:rsidRPr="2F17F833" w:rsidR="12462A3E">
        <w:rPr>
          <w:rFonts w:ascii="Aptos" w:hAnsi="Aptos" w:eastAsia="Aptos" w:cs="Aptos"/>
          <w:noProof w:val="0"/>
          <w:sz w:val="24"/>
          <w:szCs w:val="24"/>
          <w:lang w:val="en-GB"/>
        </w:rPr>
        <w:t>n</w:t>
      </w:r>
      <w:r w:rsidRPr="2F17F833" w:rsidR="2EE9F808">
        <w:rPr>
          <w:rFonts w:ascii="Aptos" w:hAnsi="Aptos" w:eastAsia="Aptos" w:cs="Aptos"/>
          <w:noProof w:val="0"/>
          <w:sz w:val="24"/>
          <w:szCs w:val="24"/>
          <w:lang w:val="en-GB"/>
        </w:rPr>
        <w:t>umerous</w:t>
      </w:r>
      <w:r w:rsidRPr="2F17F833" w:rsidR="2EE9F808">
        <w:rPr>
          <w:rFonts w:ascii="Aptos" w:hAnsi="Aptos" w:eastAsia="Aptos" w:cs="Aptos"/>
          <w:noProof w:val="0"/>
          <w:sz w:val="24"/>
          <w:szCs w:val="24"/>
          <w:lang w:val="en-GB"/>
        </w:rPr>
        <w:t xml:space="preserve"> laws in the UK are designed to safeguard children's rights and ensure their safety</w:t>
      </w:r>
      <w:r w:rsidRPr="2F17F833" w:rsidR="1AC07368">
        <w:rPr>
          <w:rFonts w:ascii="Aptos" w:hAnsi="Aptos" w:eastAsia="Aptos" w:cs="Aptos"/>
          <w:noProof w:val="0"/>
          <w:sz w:val="24"/>
          <w:szCs w:val="24"/>
          <w:lang w:val="en-GB"/>
        </w:rPr>
        <w:t>, e</w:t>
      </w:r>
      <w:r w:rsidRPr="2F17F833" w:rsidR="2EE9F808">
        <w:rPr>
          <w:rFonts w:ascii="Aptos" w:hAnsi="Aptos" w:eastAsia="Aptos" w:cs="Aptos"/>
          <w:noProof w:val="0"/>
          <w:sz w:val="24"/>
          <w:szCs w:val="24"/>
          <w:lang w:val="en-GB"/>
        </w:rPr>
        <w:t xml:space="preserve">nsuring the security of children's personal information is mandated by one of these laws. </w:t>
      </w:r>
      <w:r w:rsidRPr="2F17F833" w:rsidR="0F8F6E22">
        <w:rPr>
          <w:rFonts w:ascii="Times New Roman" w:hAnsi="Times New Roman" w:eastAsia="Times New Roman" w:cs="Times New Roman"/>
          <w:noProof w:val="0"/>
          <w:sz w:val="24"/>
          <w:szCs w:val="24"/>
          <w:lang w:val="en-GB"/>
        </w:rPr>
        <w:t xml:space="preserve">Lievens and </w:t>
      </w:r>
      <w:r w:rsidRPr="2F17F833" w:rsidR="0F8F6E22">
        <w:rPr>
          <w:rFonts w:ascii="Times New Roman" w:hAnsi="Times New Roman" w:eastAsia="Times New Roman" w:cs="Times New Roman"/>
          <w:noProof w:val="0"/>
          <w:sz w:val="24"/>
          <w:szCs w:val="24"/>
          <w:lang w:val="en-GB"/>
        </w:rPr>
        <w:t>Verdoodt</w:t>
      </w:r>
      <w:r w:rsidRPr="2F17F833" w:rsidR="0F8F6E22">
        <w:rPr>
          <w:rFonts w:ascii="Times New Roman" w:hAnsi="Times New Roman" w:eastAsia="Times New Roman" w:cs="Times New Roman"/>
          <w:noProof w:val="0"/>
          <w:sz w:val="24"/>
          <w:szCs w:val="24"/>
          <w:lang w:val="en-GB"/>
        </w:rPr>
        <w:t xml:space="preserve"> (2018),</w:t>
      </w:r>
      <w:r w:rsidRPr="2F17F833" w:rsidR="0F8F6E22">
        <w:rPr>
          <w:rFonts w:ascii="Aptos" w:hAnsi="Aptos" w:eastAsia="Aptos" w:cs="Aptos"/>
          <w:noProof w:val="0"/>
          <w:sz w:val="24"/>
          <w:szCs w:val="24"/>
          <w:lang w:val="en-GB"/>
        </w:rPr>
        <w:t xml:space="preserve"> explain that i</w:t>
      </w:r>
      <w:r w:rsidRPr="2F17F833" w:rsidR="2EE9F808">
        <w:rPr>
          <w:rFonts w:ascii="Aptos" w:hAnsi="Aptos" w:eastAsia="Aptos" w:cs="Aptos"/>
          <w:noProof w:val="0"/>
          <w:sz w:val="24"/>
          <w:szCs w:val="24"/>
          <w:lang w:val="en-GB"/>
        </w:rPr>
        <w:t>t</w:t>
      </w:r>
      <w:r w:rsidRPr="2F17F833" w:rsidR="2EE9F808">
        <w:rPr>
          <w:rFonts w:ascii="Aptos" w:hAnsi="Aptos" w:eastAsia="Aptos" w:cs="Aptos"/>
          <w:noProof w:val="0"/>
          <w:sz w:val="24"/>
          <w:szCs w:val="24"/>
          <w:lang w:val="en-GB"/>
        </w:rPr>
        <w:t xml:space="preserve"> is essential that the researcher comply to the Data Protection Act of 2018 and </w:t>
      </w:r>
      <w:r w:rsidRPr="2F17F833" w:rsidR="2EE9F808">
        <w:rPr>
          <w:rFonts w:ascii="Aptos" w:hAnsi="Aptos" w:eastAsia="Aptos" w:cs="Aptos"/>
          <w:noProof w:val="0"/>
          <w:sz w:val="24"/>
          <w:szCs w:val="24"/>
          <w:lang w:val="en-GB"/>
        </w:rPr>
        <w:t>maintain</w:t>
      </w:r>
      <w:r w:rsidRPr="2F17F833" w:rsidR="2EE9F808">
        <w:rPr>
          <w:rFonts w:ascii="Aptos" w:hAnsi="Aptos" w:eastAsia="Aptos" w:cs="Aptos"/>
          <w:noProof w:val="0"/>
          <w:sz w:val="24"/>
          <w:szCs w:val="24"/>
          <w:lang w:val="en-GB"/>
        </w:rPr>
        <w:t xml:space="preserve"> the confidentiality of all participants personal information during this research project. The children's information on the questionnaire, the consent papers from the parents, the video footage, and any written or typed notes the researcher may take during the observation are the things that need to be kept private and secure. Throughout the study, the researcher will store any sensitive information in a secure cabinet and record any video footage on a password-protected device that will be destroyed when the research study is over. The only people that will be able to access any secure information or devices with the footage on is the researcher and supervisor.</w:t>
      </w:r>
    </w:p>
    <w:p w:rsidR="2F17F833" w:rsidP="2F17F833" w:rsidRDefault="2F17F833" w14:paraId="2098AF01" w14:textId="082D90D9">
      <w:pPr>
        <w:pStyle w:val="Normal"/>
        <w:rPr>
          <w:rFonts w:ascii="Times New Roman" w:hAnsi="Times New Roman" w:eastAsia="Times New Roman" w:cs="Times New Roman"/>
          <w:noProof w:val="0"/>
          <w:sz w:val="24"/>
          <w:szCs w:val="24"/>
          <w:lang w:val="en-GB"/>
        </w:rPr>
      </w:pPr>
    </w:p>
    <w:sectPr w:rsidR="5DDA11BB">
      <w:pgSz w:w="12240" w:h="15840"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xmlns:w="http://schemas.openxmlformats.org/wordprocessingml/2006/main" w:initials="C(" w:author="Chloe Nott (2306721)" w:date="2024-05-21T17:45:09" w:id="284753749">
    <w:p xmlns:w14="http://schemas.microsoft.com/office/word/2010/wordml" xmlns:w="http://schemas.openxmlformats.org/wordprocessingml/2006/main" w:rsidR="22DCC490" w:rsidRDefault="73BD2AEF" w14:paraId="1F137B5F" w14:textId="76023B4E">
      <w:pPr>
        <w:pStyle w:val="CommentText"/>
      </w:pPr>
      <w:r>
        <w:rPr>
          <w:rStyle w:val="CommentReference"/>
        </w:rPr>
        <w:annotationRef/>
      </w:r>
      <w:r w:rsidRPr="12FFA735" w:rsidR="16DBE9C4">
        <w:t>no idea how to reference the uni</w:t>
      </w:r>
    </w:p>
  </w:comment>
</w:comments>
</file>

<file path=word/commentsExtended.xml><?xml version="1.0" encoding="utf-8"?>
<w15:commentsEx xmlns:mc="http://schemas.openxmlformats.org/markup-compatibility/2006" xmlns:w15="http://schemas.microsoft.com/office/word/2012/wordml" mc:Ignorable="w15">
  <w15:commentEx w15:done="0" w15:paraId="1F137B5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0AE0D82" w16cex:dateUtc="2024-05-21T16:45:09.054Z"/>
</w16cex:commentsExtensible>
</file>

<file path=word/commentsIds.xml><?xml version="1.0" encoding="utf-8"?>
<w16cid:commentsIds xmlns:mc="http://schemas.openxmlformats.org/markup-compatibility/2006" xmlns:w16cid="http://schemas.microsoft.com/office/word/2016/wordml/cid" mc:Ignorable="w16cid">
  <w16cid:commentId w16cid:paraId="1F137B5F" w16cid:durableId="20AE0D8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Google Sans">
    <w:panose1 w:val="00000000000000000000"/>
    <w:charset w:val="0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DBRoh/DQlPiFTg" int2:id="1huWgGcP">
      <int2:state int2:type="AugLoop_Text_Critique" int2:value="Rejected"/>
    </int2:textHash>
    <int2:textHash int2:hashCode="a5BoHj3+vhAdUT" int2:id="to2P4iXx">
      <int2:state int2:type="AugLoop_Text_Critique" int2:value="Rejected"/>
    </int2:textHash>
    <int2:bookmark int2:bookmarkName="_Int_lezX3ENY" int2:invalidationBookmarkName="" int2:hashCode="StHrjwWS08zZaS" int2:id="hfqWKf1b">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
    <w:nsid w:val="4eabb3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Chloe Nott (2306721)">
    <w15:presenceInfo w15:providerId="AD" w15:userId="S::2306721@student.uwtsd.ac.uk::f8f37771-5547-4ff7-b166-725ee25d806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E9CA85"/>
    <w:rsid w:val="001A59E1"/>
    <w:rsid w:val="001D73AD"/>
    <w:rsid w:val="002257F5"/>
    <w:rsid w:val="004D3769"/>
    <w:rsid w:val="004F1355"/>
    <w:rsid w:val="0056244F"/>
    <w:rsid w:val="005B2414"/>
    <w:rsid w:val="00642BB0"/>
    <w:rsid w:val="006B5424"/>
    <w:rsid w:val="006FD4C7"/>
    <w:rsid w:val="007919DB"/>
    <w:rsid w:val="00836AEB"/>
    <w:rsid w:val="00887E3C"/>
    <w:rsid w:val="0093EE95"/>
    <w:rsid w:val="009D699E"/>
    <w:rsid w:val="009E2559"/>
    <w:rsid w:val="00A7419A"/>
    <w:rsid w:val="00D427DF"/>
    <w:rsid w:val="00DA486E"/>
    <w:rsid w:val="00DD0C5E"/>
    <w:rsid w:val="00E609B9"/>
    <w:rsid w:val="012983B9"/>
    <w:rsid w:val="0130A047"/>
    <w:rsid w:val="0134744D"/>
    <w:rsid w:val="014C2639"/>
    <w:rsid w:val="015CC479"/>
    <w:rsid w:val="016F1F1A"/>
    <w:rsid w:val="0235856F"/>
    <w:rsid w:val="024268F5"/>
    <w:rsid w:val="02AF8836"/>
    <w:rsid w:val="02DA2EFA"/>
    <w:rsid w:val="032199D1"/>
    <w:rsid w:val="0328FE12"/>
    <w:rsid w:val="033B7E79"/>
    <w:rsid w:val="03A3DAF8"/>
    <w:rsid w:val="048E8E30"/>
    <w:rsid w:val="04918A3F"/>
    <w:rsid w:val="0529D80C"/>
    <w:rsid w:val="054E375B"/>
    <w:rsid w:val="05715253"/>
    <w:rsid w:val="059897EF"/>
    <w:rsid w:val="05E46817"/>
    <w:rsid w:val="05FABCF8"/>
    <w:rsid w:val="0622706D"/>
    <w:rsid w:val="063DD6B6"/>
    <w:rsid w:val="06743A56"/>
    <w:rsid w:val="06969D67"/>
    <w:rsid w:val="069719AC"/>
    <w:rsid w:val="07B89D12"/>
    <w:rsid w:val="07DF142B"/>
    <w:rsid w:val="08870DBD"/>
    <w:rsid w:val="089221ED"/>
    <w:rsid w:val="08B324B1"/>
    <w:rsid w:val="08D6785C"/>
    <w:rsid w:val="0918DBA9"/>
    <w:rsid w:val="09C8006F"/>
    <w:rsid w:val="09D20351"/>
    <w:rsid w:val="09E6FD70"/>
    <w:rsid w:val="0A6652A1"/>
    <w:rsid w:val="0A9676C5"/>
    <w:rsid w:val="0AFA55F7"/>
    <w:rsid w:val="0B483602"/>
    <w:rsid w:val="0BD6EFB0"/>
    <w:rsid w:val="0BD82D26"/>
    <w:rsid w:val="0C0F9602"/>
    <w:rsid w:val="0C169A63"/>
    <w:rsid w:val="0C16CA0E"/>
    <w:rsid w:val="0C308130"/>
    <w:rsid w:val="0C337AD8"/>
    <w:rsid w:val="0C4E176A"/>
    <w:rsid w:val="0C67C9AC"/>
    <w:rsid w:val="0D64100F"/>
    <w:rsid w:val="0D660ED7"/>
    <w:rsid w:val="0DDB98D7"/>
    <w:rsid w:val="0E46F63A"/>
    <w:rsid w:val="0E7FFE8B"/>
    <w:rsid w:val="0EA311E7"/>
    <w:rsid w:val="0EC43B7B"/>
    <w:rsid w:val="0EF96A6E"/>
    <w:rsid w:val="0F06D0FF"/>
    <w:rsid w:val="0F5C2EA6"/>
    <w:rsid w:val="0F5D3C48"/>
    <w:rsid w:val="0F8F6E22"/>
    <w:rsid w:val="0F985E95"/>
    <w:rsid w:val="0FE3B24E"/>
    <w:rsid w:val="0FEEE82F"/>
    <w:rsid w:val="10232E63"/>
    <w:rsid w:val="1063150F"/>
    <w:rsid w:val="107C804C"/>
    <w:rsid w:val="10920BD7"/>
    <w:rsid w:val="109AE5DE"/>
    <w:rsid w:val="10B335E0"/>
    <w:rsid w:val="116F4EE1"/>
    <w:rsid w:val="11AC3E7A"/>
    <w:rsid w:val="11B0CFF2"/>
    <w:rsid w:val="11DAD59B"/>
    <w:rsid w:val="123CFC0A"/>
    <w:rsid w:val="12462A3E"/>
    <w:rsid w:val="127676AF"/>
    <w:rsid w:val="12F751A0"/>
    <w:rsid w:val="1302EB2E"/>
    <w:rsid w:val="133AF6F8"/>
    <w:rsid w:val="136DC067"/>
    <w:rsid w:val="139FA110"/>
    <w:rsid w:val="13CAAD8A"/>
    <w:rsid w:val="13DCC238"/>
    <w:rsid w:val="13EF5E81"/>
    <w:rsid w:val="14172EAB"/>
    <w:rsid w:val="14813B8B"/>
    <w:rsid w:val="14894F23"/>
    <w:rsid w:val="14C80679"/>
    <w:rsid w:val="1506B09B"/>
    <w:rsid w:val="154E4887"/>
    <w:rsid w:val="1560BE0A"/>
    <w:rsid w:val="1591B46E"/>
    <w:rsid w:val="15A56820"/>
    <w:rsid w:val="15B08C2E"/>
    <w:rsid w:val="15B48105"/>
    <w:rsid w:val="15C74322"/>
    <w:rsid w:val="15DB1022"/>
    <w:rsid w:val="163C862C"/>
    <w:rsid w:val="164515F2"/>
    <w:rsid w:val="1698B01F"/>
    <w:rsid w:val="16DABCE2"/>
    <w:rsid w:val="170A030A"/>
    <w:rsid w:val="17548C2E"/>
    <w:rsid w:val="1797A3D6"/>
    <w:rsid w:val="17BFACE6"/>
    <w:rsid w:val="17C9B2AA"/>
    <w:rsid w:val="186562EB"/>
    <w:rsid w:val="18A7942D"/>
    <w:rsid w:val="1929D966"/>
    <w:rsid w:val="195FC42B"/>
    <w:rsid w:val="1976867B"/>
    <w:rsid w:val="198BB915"/>
    <w:rsid w:val="1999C9F0"/>
    <w:rsid w:val="19ED3B8E"/>
    <w:rsid w:val="1AA207D8"/>
    <w:rsid w:val="1AC07368"/>
    <w:rsid w:val="1B2C5970"/>
    <w:rsid w:val="1B48BBF2"/>
    <w:rsid w:val="1BA3A969"/>
    <w:rsid w:val="1BB82CBB"/>
    <w:rsid w:val="1BF8B5CB"/>
    <w:rsid w:val="1C3872C0"/>
    <w:rsid w:val="1C3E6DDD"/>
    <w:rsid w:val="1CC084B3"/>
    <w:rsid w:val="1CD4B602"/>
    <w:rsid w:val="1CD644F5"/>
    <w:rsid w:val="1CF7CE00"/>
    <w:rsid w:val="1D415346"/>
    <w:rsid w:val="1D84D629"/>
    <w:rsid w:val="1D92D7C9"/>
    <w:rsid w:val="1DEB3531"/>
    <w:rsid w:val="1E3C3F03"/>
    <w:rsid w:val="1E4F9746"/>
    <w:rsid w:val="1E565665"/>
    <w:rsid w:val="1E81FCD3"/>
    <w:rsid w:val="1EF33280"/>
    <w:rsid w:val="1F61DE1F"/>
    <w:rsid w:val="1F746119"/>
    <w:rsid w:val="1F7EF7B9"/>
    <w:rsid w:val="1F8A2928"/>
    <w:rsid w:val="1FDA75A4"/>
    <w:rsid w:val="1FF226C6"/>
    <w:rsid w:val="200C94F5"/>
    <w:rsid w:val="20174042"/>
    <w:rsid w:val="202A753F"/>
    <w:rsid w:val="205B7A42"/>
    <w:rsid w:val="20E9CA85"/>
    <w:rsid w:val="20F50602"/>
    <w:rsid w:val="2150ECC3"/>
    <w:rsid w:val="2187A8CB"/>
    <w:rsid w:val="218DF727"/>
    <w:rsid w:val="21A0D0ED"/>
    <w:rsid w:val="21EC67FC"/>
    <w:rsid w:val="22066EF3"/>
    <w:rsid w:val="222322BE"/>
    <w:rsid w:val="229A264F"/>
    <w:rsid w:val="22AED277"/>
    <w:rsid w:val="22CD8355"/>
    <w:rsid w:val="22EBA9D6"/>
    <w:rsid w:val="23230869"/>
    <w:rsid w:val="2329C788"/>
    <w:rsid w:val="236809F0"/>
    <w:rsid w:val="2372C8CB"/>
    <w:rsid w:val="238E9EBF"/>
    <w:rsid w:val="23AFF432"/>
    <w:rsid w:val="2421A610"/>
    <w:rsid w:val="2444FFD3"/>
    <w:rsid w:val="24B802D9"/>
    <w:rsid w:val="24BA9E7E"/>
    <w:rsid w:val="24C2730A"/>
    <w:rsid w:val="24C4D702"/>
    <w:rsid w:val="24CE8E79"/>
    <w:rsid w:val="251017EE"/>
    <w:rsid w:val="2562CAFF"/>
    <w:rsid w:val="257CE8C4"/>
    <w:rsid w:val="25932D85"/>
    <w:rsid w:val="26424BA0"/>
    <w:rsid w:val="2682185A"/>
    <w:rsid w:val="26BDA1F7"/>
    <w:rsid w:val="26BFBB82"/>
    <w:rsid w:val="26DA2889"/>
    <w:rsid w:val="26DB22E6"/>
    <w:rsid w:val="270891EF"/>
    <w:rsid w:val="2774A75A"/>
    <w:rsid w:val="284BA4DE"/>
    <w:rsid w:val="289C11E9"/>
    <w:rsid w:val="28F6BD1A"/>
    <w:rsid w:val="294F7038"/>
    <w:rsid w:val="2984561B"/>
    <w:rsid w:val="2996EDEA"/>
    <w:rsid w:val="2A0807C6"/>
    <w:rsid w:val="2A0CF3E6"/>
    <w:rsid w:val="2A8F965E"/>
    <w:rsid w:val="2AB8B88D"/>
    <w:rsid w:val="2ADA08FF"/>
    <w:rsid w:val="2ADF6B82"/>
    <w:rsid w:val="2B419985"/>
    <w:rsid w:val="2BAC6407"/>
    <w:rsid w:val="2BD9284A"/>
    <w:rsid w:val="2BFC89EE"/>
    <w:rsid w:val="2C3F0EA0"/>
    <w:rsid w:val="2C58BDD3"/>
    <w:rsid w:val="2D0AD4CE"/>
    <w:rsid w:val="2D0F0A88"/>
    <w:rsid w:val="2D1CD010"/>
    <w:rsid w:val="2D689C59"/>
    <w:rsid w:val="2D68D94D"/>
    <w:rsid w:val="2D73B590"/>
    <w:rsid w:val="2D87DDE2"/>
    <w:rsid w:val="2DB81CCC"/>
    <w:rsid w:val="2DD4E7E7"/>
    <w:rsid w:val="2DD621AB"/>
    <w:rsid w:val="2DF03BE3"/>
    <w:rsid w:val="2E0585EF"/>
    <w:rsid w:val="2E2E1A2E"/>
    <w:rsid w:val="2E31280A"/>
    <w:rsid w:val="2E386DFE"/>
    <w:rsid w:val="2E40B323"/>
    <w:rsid w:val="2E6D5BCD"/>
    <w:rsid w:val="2EB75E28"/>
    <w:rsid w:val="2EE55A50"/>
    <w:rsid w:val="2EE9F808"/>
    <w:rsid w:val="2F0C407A"/>
    <w:rsid w:val="2F17F833"/>
    <w:rsid w:val="2F316B81"/>
    <w:rsid w:val="2F38A684"/>
    <w:rsid w:val="2FC390EF"/>
    <w:rsid w:val="2FDB6391"/>
    <w:rsid w:val="3067A0CB"/>
    <w:rsid w:val="30880F95"/>
    <w:rsid w:val="30A810DB"/>
    <w:rsid w:val="30AF41CB"/>
    <w:rsid w:val="30AFCFE2"/>
    <w:rsid w:val="30B0ADFF"/>
    <w:rsid w:val="30D1B8B7"/>
    <w:rsid w:val="30D67F78"/>
    <w:rsid w:val="30DC2607"/>
    <w:rsid w:val="30E5A290"/>
    <w:rsid w:val="311D7797"/>
    <w:rsid w:val="3147CB57"/>
    <w:rsid w:val="31591286"/>
    <w:rsid w:val="315D055E"/>
    <w:rsid w:val="316F4B70"/>
    <w:rsid w:val="3197EECD"/>
    <w:rsid w:val="31C7E0BF"/>
    <w:rsid w:val="31D46B32"/>
    <w:rsid w:val="31F2FC06"/>
    <w:rsid w:val="31F87504"/>
    <w:rsid w:val="322BEE52"/>
    <w:rsid w:val="3265F6F6"/>
    <w:rsid w:val="32850D14"/>
    <w:rsid w:val="33297FE2"/>
    <w:rsid w:val="336DB089"/>
    <w:rsid w:val="34154D0E"/>
    <w:rsid w:val="343F18DC"/>
    <w:rsid w:val="34A69ED5"/>
    <w:rsid w:val="34A740E5"/>
    <w:rsid w:val="34BBE0C8"/>
    <w:rsid w:val="34D9C0C9"/>
    <w:rsid w:val="34E510F9"/>
    <w:rsid w:val="34FF6E5D"/>
    <w:rsid w:val="3540EA28"/>
    <w:rsid w:val="35943B89"/>
    <w:rsid w:val="35E92438"/>
    <w:rsid w:val="36716A05"/>
    <w:rsid w:val="36786C55"/>
    <w:rsid w:val="36B25AEF"/>
    <w:rsid w:val="37030D00"/>
    <w:rsid w:val="37884A49"/>
    <w:rsid w:val="37D3F8EF"/>
    <w:rsid w:val="37DE3F97"/>
    <w:rsid w:val="380F61AC"/>
    <w:rsid w:val="3874B1F6"/>
    <w:rsid w:val="3882D5D7"/>
    <w:rsid w:val="38899545"/>
    <w:rsid w:val="38AB4CA8"/>
    <w:rsid w:val="38B6FD49"/>
    <w:rsid w:val="38B76D4B"/>
    <w:rsid w:val="38BCC48F"/>
    <w:rsid w:val="38E177FA"/>
    <w:rsid w:val="38E737EC"/>
    <w:rsid w:val="38F3972A"/>
    <w:rsid w:val="3902DB0F"/>
    <w:rsid w:val="39192C1F"/>
    <w:rsid w:val="39273E71"/>
    <w:rsid w:val="39582A7B"/>
    <w:rsid w:val="397A0FF8"/>
    <w:rsid w:val="39888925"/>
    <w:rsid w:val="39FD6952"/>
    <w:rsid w:val="3A1EA638"/>
    <w:rsid w:val="3A8B1683"/>
    <w:rsid w:val="3B253E80"/>
    <w:rsid w:val="3B368B9E"/>
    <w:rsid w:val="3BDC5911"/>
    <w:rsid w:val="3C3BC53C"/>
    <w:rsid w:val="3C982387"/>
    <w:rsid w:val="3CA84B27"/>
    <w:rsid w:val="3CF6946D"/>
    <w:rsid w:val="3D0928C7"/>
    <w:rsid w:val="3D1A440D"/>
    <w:rsid w:val="3D228E31"/>
    <w:rsid w:val="3D39DD6B"/>
    <w:rsid w:val="3D79E0C6"/>
    <w:rsid w:val="3DBEDC49"/>
    <w:rsid w:val="3DF12ABC"/>
    <w:rsid w:val="3E0D3CBE"/>
    <w:rsid w:val="3E5DB8F0"/>
    <w:rsid w:val="3EE1D62B"/>
    <w:rsid w:val="3F0ECBEF"/>
    <w:rsid w:val="3F0EF3FA"/>
    <w:rsid w:val="3F1B832F"/>
    <w:rsid w:val="3F2DB69B"/>
    <w:rsid w:val="3F7E3D9E"/>
    <w:rsid w:val="3FA69404"/>
    <w:rsid w:val="3FC299F1"/>
    <w:rsid w:val="3FE2A2A7"/>
    <w:rsid w:val="3FE6880D"/>
    <w:rsid w:val="400320D5"/>
    <w:rsid w:val="4018796A"/>
    <w:rsid w:val="402AB7D5"/>
    <w:rsid w:val="4038981C"/>
    <w:rsid w:val="406CDF64"/>
    <w:rsid w:val="4084E5DE"/>
    <w:rsid w:val="40B4AD24"/>
    <w:rsid w:val="40C14004"/>
    <w:rsid w:val="410AFBE8"/>
    <w:rsid w:val="4175CA6F"/>
    <w:rsid w:val="41995301"/>
    <w:rsid w:val="419B4EBF"/>
    <w:rsid w:val="41B328C3"/>
    <w:rsid w:val="428BAAE2"/>
    <w:rsid w:val="42D5F6B8"/>
    <w:rsid w:val="4434CB3C"/>
    <w:rsid w:val="446BA650"/>
    <w:rsid w:val="456722EE"/>
    <w:rsid w:val="45AB18CC"/>
    <w:rsid w:val="45B227F9"/>
    <w:rsid w:val="45C818D4"/>
    <w:rsid w:val="467779EB"/>
    <w:rsid w:val="46B444A8"/>
    <w:rsid w:val="46B59393"/>
    <w:rsid w:val="46D3AB89"/>
    <w:rsid w:val="46DBE4AF"/>
    <w:rsid w:val="46E49B99"/>
    <w:rsid w:val="47170786"/>
    <w:rsid w:val="47219215"/>
    <w:rsid w:val="4734B6A2"/>
    <w:rsid w:val="474F5E42"/>
    <w:rsid w:val="4763E935"/>
    <w:rsid w:val="477C7C78"/>
    <w:rsid w:val="479389D0"/>
    <w:rsid w:val="47B35DCD"/>
    <w:rsid w:val="47CAC117"/>
    <w:rsid w:val="47D2347E"/>
    <w:rsid w:val="47DBD657"/>
    <w:rsid w:val="48171873"/>
    <w:rsid w:val="48C12608"/>
    <w:rsid w:val="48D1FF48"/>
    <w:rsid w:val="48EBF09B"/>
    <w:rsid w:val="48F64322"/>
    <w:rsid w:val="4905493C"/>
    <w:rsid w:val="4914C08E"/>
    <w:rsid w:val="49B0AD05"/>
    <w:rsid w:val="49FBADF4"/>
    <w:rsid w:val="4A1A2D16"/>
    <w:rsid w:val="4A1BCDEE"/>
    <w:rsid w:val="4A31932A"/>
    <w:rsid w:val="4A628C70"/>
    <w:rsid w:val="4A66CC82"/>
    <w:rsid w:val="4A810A43"/>
    <w:rsid w:val="4A9B89F7"/>
    <w:rsid w:val="4AA1199D"/>
    <w:rsid w:val="4ABA814D"/>
    <w:rsid w:val="4AC79C82"/>
    <w:rsid w:val="4B18CD49"/>
    <w:rsid w:val="4B68D32D"/>
    <w:rsid w:val="4B6FE8A8"/>
    <w:rsid w:val="4BCB604E"/>
    <w:rsid w:val="4BEB8672"/>
    <w:rsid w:val="4BFD674B"/>
    <w:rsid w:val="4C0EC539"/>
    <w:rsid w:val="4C0FF0A1"/>
    <w:rsid w:val="4C38234B"/>
    <w:rsid w:val="4C72C94E"/>
    <w:rsid w:val="4CC076AF"/>
    <w:rsid w:val="4CCBE57F"/>
    <w:rsid w:val="4CE7C8C7"/>
    <w:rsid w:val="4D10485A"/>
    <w:rsid w:val="4D42AA26"/>
    <w:rsid w:val="4D675D66"/>
    <w:rsid w:val="4D9937AC"/>
    <w:rsid w:val="4DA0E966"/>
    <w:rsid w:val="4DD2B910"/>
    <w:rsid w:val="4DD32AB9"/>
    <w:rsid w:val="4DD7E426"/>
    <w:rsid w:val="4EB59284"/>
    <w:rsid w:val="4F20A03F"/>
    <w:rsid w:val="4F2DF0B2"/>
    <w:rsid w:val="4F30F35F"/>
    <w:rsid w:val="4F35080D"/>
    <w:rsid w:val="4F5B59C1"/>
    <w:rsid w:val="4F672CFB"/>
    <w:rsid w:val="4F748AC0"/>
    <w:rsid w:val="500E4C85"/>
    <w:rsid w:val="50346FA7"/>
    <w:rsid w:val="506F1F61"/>
    <w:rsid w:val="508C150D"/>
    <w:rsid w:val="5098298E"/>
    <w:rsid w:val="50C1A6F2"/>
    <w:rsid w:val="50D0D86E"/>
    <w:rsid w:val="50D117C6"/>
    <w:rsid w:val="50D283D4"/>
    <w:rsid w:val="50F2714D"/>
    <w:rsid w:val="50FBFD62"/>
    <w:rsid w:val="510ACB7B"/>
    <w:rsid w:val="51114894"/>
    <w:rsid w:val="511C4F1F"/>
    <w:rsid w:val="513660B4"/>
    <w:rsid w:val="51390244"/>
    <w:rsid w:val="514892BB"/>
    <w:rsid w:val="51C63B5D"/>
    <w:rsid w:val="52AC2B82"/>
    <w:rsid w:val="52C146FE"/>
    <w:rsid w:val="52F21689"/>
    <w:rsid w:val="5323AE34"/>
    <w:rsid w:val="532BB150"/>
    <w:rsid w:val="5386061C"/>
    <w:rsid w:val="543E2DB9"/>
    <w:rsid w:val="54943239"/>
    <w:rsid w:val="54A5E986"/>
    <w:rsid w:val="54C8D949"/>
    <w:rsid w:val="54EC0985"/>
    <w:rsid w:val="55040E0D"/>
    <w:rsid w:val="5505C1E7"/>
    <w:rsid w:val="557242F9"/>
    <w:rsid w:val="5589B7D2"/>
    <w:rsid w:val="559C08E1"/>
    <w:rsid w:val="55A1B162"/>
    <w:rsid w:val="55CF1493"/>
    <w:rsid w:val="55FEC200"/>
    <w:rsid w:val="56304A8A"/>
    <w:rsid w:val="56411F3C"/>
    <w:rsid w:val="567F121C"/>
    <w:rsid w:val="568E3792"/>
    <w:rsid w:val="5741B444"/>
    <w:rsid w:val="5765C22C"/>
    <w:rsid w:val="5776A3A3"/>
    <w:rsid w:val="57AD77ED"/>
    <w:rsid w:val="57D95199"/>
    <w:rsid w:val="57DE24BF"/>
    <w:rsid w:val="584ED584"/>
    <w:rsid w:val="58614BCD"/>
    <w:rsid w:val="589899C1"/>
    <w:rsid w:val="59B50500"/>
    <w:rsid w:val="5A3A4A5B"/>
    <w:rsid w:val="5A3C5C44"/>
    <w:rsid w:val="5A4F95BA"/>
    <w:rsid w:val="5A556599"/>
    <w:rsid w:val="5A922DFE"/>
    <w:rsid w:val="5AE73078"/>
    <w:rsid w:val="5AF45343"/>
    <w:rsid w:val="5B23B4BB"/>
    <w:rsid w:val="5BA3616E"/>
    <w:rsid w:val="5BB4994E"/>
    <w:rsid w:val="5BCC0149"/>
    <w:rsid w:val="5BF6DF29"/>
    <w:rsid w:val="5BF6F19D"/>
    <w:rsid w:val="5BFEC9F3"/>
    <w:rsid w:val="5C29B662"/>
    <w:rsid w:val="5C8CAF62"/>
    <w:rsid w:val="5CD5AB32"/>
    <w:rsid w:val="5D4E8CD8"/>
    <w:rsid w:val="5D52895E"/>
    <w:rsid w:val="5DD931FF"/>
    <w:rsid w:val="5DDA11BB"/>
    <w:rsid w:val="5DE230D7"/>
    <w:rsid w:val="5DF4334D"/>
    <w:rsid w:val="5E1E92EB"/>
    <w:rsid w:val="5EA0B080"/>
    <w:rsid w:val="5F7E6073"/>
    <w:rsid w:val="5F88FFE8"/>
    <w:rsid w:val="5F8E35DD"/>
    <w:rsid w:val="5FB21A5C"/>
    <w:rsid w:val="5FCABB8D"/>
    <w:rsid w:val="5FFA3A83"/>
    <w:rsid w:val="6017698F"/>
    <w:rsid w:val="601E78D8"/>
    <w:rsid w:val="60573DAF"/>
    <w:rsid w:val="60654920"/>
    <w:rsid w:val="6070024A"/>
    <w:rsid w:val="60716908"/>
    <w:rsid w:val="60877530"/>
    <w:rsid w:val="60A51FD9"/>
    <w:rsid w:val="62260046"/>
    <w:rsid w:val="6242112D"/>
    <w:rsid w:val="624CC88E"/>
    <w:rsid w:val="624E0E82"/>
    <w:rsid w:val="6274397A"/>
    <w:rsid w:val="6287B881"/>
    <w:rsid w:val="62905068"/>
    <w:rsid w:val="62C47A5B"/>
    <w:rsid w:val="62E764AF"/>
    <w:rsid w:val="632774AA"/>
    <w:rsid w:val="632ADE30"/>
    <w:rsid w:val="63320FF3"/>
    <w:rsid w:val="6368263C"/>
    <w:rsid w:val="63750EC3"/>
    <w:rsid w:val="63A3A9B7"/>
    <w:rsid w:val="63A96A7D"/>
    <w:rsid w:val="63E1080B"/>
    <w:rsid w:val="642388E2"/>
    <w:rsid w:val="644F2E9A"/>
    <w:rsid w:val="64F5D712"/>
    <w:rsid w:val="652BD821"/>
    <w:rsid w:val="65373CE1"/>
    <w:rsid w:val="6538C22F"/>
    <w:rsid w:val="653D4200"/>
    <w:rsid w:val="65453ADE"/>
    <w:rsid w:val="65719008"/>
    <w:rsid w:val="65838D35"/>
    <w:rsid w:val="65B4A936"/>
    <w:rsid w:val="65BF5943"/>
    <w:rsid w:val="65CEA0A0"/>
    <w:rsid w:val="65DB04F8"/>
    <w:rsid w:val="65F5B8CD"/>
    <w:rsid w:val="662E1E69"/>
    <w:rsid w:val="666C4589"/>
    <w:rsid w:val="6695A47D"/>
    <w:rsid w:val="66A7B23F"/>
    <w:rsid w:val="67204BC6"/>
    <w:rsid w:val="67250752"/>
    <w:rsid w:val="6729A7A2"/>
    <w:rsid w:val="674CE9C1"/>
    <w:rsid w:val="675FA4BB"/>
    <w:rsid w:val="67AB0D80"/>
    <w:rsid w:val="67B59D92"/>
    <w:rsid w:val="67DD4E8A"/>
    <w:rsid w:val="67DE014A"/>
    <w:rsid w:val="67F45992"/>
    <w:rsid w:val="6811424E"/>
    <w:rsid w:val="68921964"/>
    <w:rsid w:val="68AD8CA7"/>
    <w:rsid w:val="68CD5ECB"/>
    <w:rsid w:val="68D8DB96"/>
    <w:rsid w:val="68F2B788"/>
    <w:rsid w:val="698FE885"/>
    <w:rsid w:val="69FFDEE6"/>
    <w:rsid w:val="6A22E34C"/>
    <w:rsid w:val="6A5636D3"/>
    <w:rsid w:val="6A59BF9E"/>
    <w:rsid w:val="6A5C103F"/>
    <w:rsid w:val="6A6BA2F3"/>
    <w:rsid w:val="6AE045CA"/>
    <w:rsid w:val="6B2DDDA5"/>
    <w:rsid w:val="6B39184A"/>
    <w:rsid w:val="6B494582"/>
    <w:rsid w:val="6B6B359A"/>
    <w:rsid w:val="6B8998DB"/>
    <w:rsid w:val="6B935EA2"/>
    <w:rsid w:val="6BC964B5"/>
    <w:rsid w:val="6BCF3BF0"/>
    <w:rsid w:val="6C120C02"/>
    <w:rsid w:val="6C1C024B"/>
    <w:rsid w:val="6C38B736"/>
    <w:rsid w:val="6CFC8691"/>
    <w:rsid w:val="6D0902FE"/>
    <w:rsid w:val="6D3D184E"/>
    <w:rsid w:val="6D6806A1"/>
    <w:rsid w:val="6D6B686A"/>
    <w:rsid w:val="6DA6F8B1"/>
    <w:rsid w:val="6E448360"/>
    <w:rsid w:val="6E5B1E62"/>
    <w:rsid w:val="6E5B838D"/>
    <w:rsid w:val="6E9EDD1C"/>
    <w:rsid w:val="6F043425"/>
    <w:rsid w:val="6F107987"/>
    <w:rsid w:val="6F3E04BC"/>
    <w:rsid w:val="6F579324"/>
    <w:rsid w:val="6F8ED1A1"/>
    <w:rsid w:val="6FC0857B"/>
    <w:rsid w:val="6FE0AF37"/>
    <w:rsid w:val="700ED5EE"/>
    <w:rsid w:val="702A9038"/>
    <w:rsid w:val="70E1E641"/>
    <w:rsid w:val="7105B9E7"/>
    <w:rsid w:val="711DCEC3"/>
    <w:rsid w:val="712208CF"/>
    <w:rsid w:val="71CD9D07"/>
    <w:rsid w:val="71D7D264"/>
    <w:rsid w:val="727A5398"/>
    <w:rsid w:val="728BFDA8"/>
    <w:rsid w:val="72D23A74"/>
    <w:rsid w:val="731C9930"/>
    <w:rsid w:val="73262321"/>
    <w:rsid w:val="73791F39"/>
    <w:rsid w:val="73822066"/>
    <w:rsid w:val="73BA700A"/>
    <w:rsid w:val="73D1B3FC"/>
    <w:rsid w:val="73D3A169"/>
    <w:rsid w:val="73E85DE4"/>
    <w:rsid w:val="73EB1A71"/>
    <w:rsid w:val="740CE8A5"/>
    <w:rsid w:val="744F0181"/>
    <w:rsid w:val="74AEFA93"/>
    <w:rsid w:val="74F9D519"/>
    <w:rsid w:val="7528F447"/>
    <w:rsid w:val="7548C443"/>
    <w:rsid w:val="756C6337"/>
    <w:rsid w:val="75D14407"/>
    <w:rsid w:val="760CD140"/>
    <w:rsid w:val="763A5E7D"/>
    <w:rsid w:val="76936E8A"/>
    <w:rsid w:val="76A1C747"/>
    <w:rsid w:val="76D84530"/>
    <w:rsid w:val="76DBF431"/>
    <w:rsid w:val="76ED0C4E"/>
    <w:rsid w:val="7715758A"/>
    <w:rsid w:val="7748E593"/>
    <w:rsid w:val="7763F004"/>
    <w:rsid w:val="77715D22"/>
    <w:rsid w:val="77A36316"/>
    <w:rsid w:val="781223FB"/>
    <w:rsid w:val="78B993FA"/>
    <w:rsid w:val="78BA49E9"/>
    <w:rsid w:val="78CBEF95"/>
    <w:rsid w:val="78E36517"/>
    <w:rsid w:val="78E72F6C"/>
    <w:rsid w:val="78F9109C"/>
    <w:rsid w:val="79510B4D"/>
    <w:rsid w:val="7965D258"/>
    <w:rsid w:val="798B4E83"/>
    <w:rsid w:val="79DE50D4"/>
    <w:rsid w:val="7A3AA905"/>
    <w:rsid w:val="7A5AEECC"/>
    <w:rsid w:val="7AAE6705"/>
    <w:rsid w:val="7AB9B3AE"/>
    <w:rsid w:val="7ADB5952"/>
    <w:rsid w:val="7AFD1DD0"/>
    <w:rsid w:val="7B1356A2"/>
    <w:rsid w:val="7B16B65F"/>
    <w:rsid w:val="7B50E12E"/>
    <w:rsid w:val="7B8867C1"/>
    <w:rsid w:val="7B899A13"/>
    <w:rsid w:val="7BFDAB23"/>
    <w:rsid w:val="7C0574F9"/>
    <w:rsid w:val="7C3171E6"/>
    <w:rsid w:val="7CC00C58"/>
    <w:rsid w:val="7CCF762F"/>
    <w:rsid w:val="7CFB97C1"/>
    <w:rsid w:val="7D110697"/>
    <w:rsid w:val="7D4FD859"/>
    <w:rsid w:val="7D507059"/>
    <w:rsid w:val="7D84DE6B"/>
    <w:rsid w:val="7DA6DEFF"/>
    <w:rsid w:val="7DBCAEBE"/>
    <w:rsid w:val="7DD08532"/>
    <w:rsid w:val="7DDCB4FE"/>
    <w:rsid w:val="7E3A04E4"/>
    <w:rsid w:val="7E4665AD"/>
    <w:rsid w:val="7E747F6C"/>
    <w:rsid w:val="7EB87F59"/>
    <w:rsid w:val="7ED057F4"/>
    <w:rsid w:val="7EEE0322"/>
    <w:rsid w:val="7EFBF951"/>
    <w:rsid w:val="7F21C4CB"/>
    <w:rsid w:val="7F5DED2F"/>
    <w:rsid w:val="7FB7409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9CA85"/>
  <w15:chartTrackingRefBased/>
  <w15:docId w15:val="{C64B6904-DA2D-43EC-A935-B856E0351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1302EB2E"/>
    <w:rPr>
      <w:lang w:val="en-GB"/>
    </w:rPr>
  </w:style>
  <w:style w:type="paragraph" w:styleId="Heading1">
    <w:name w:val="heading 1"/>
    <w:basedOn w:val="Normal"/>
    <w:next w:val="Normal"/>
    <w:link w:val="Heading1Char"/>
    <w:uiPriority w:val="9"/>
    <w:qFormat/>
    <w:rsid w:val="1302EB2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1302EB2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1302EB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1302EB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1302EB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1302EB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1302EB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302EB2E"/>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302EB2E"/>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1302EB2E"/>
    <w:rPr>
      <w:rFonts w:asciiTheme="majorHAnsi" w:hAnsiTheme="majorHAnsi" w:eastAsiaTheme="majorEastAsia" w:cstheme="majorBidi"/>
      <w:noProof w:val="0"/>
      <w:color w:val="0F4761" w:themeColor="accent1" w:themeShade="BF"/>
      <w:sz w:val="40"/>
      <w:szCs w:val="40"/>
      <w:lang w:val="en-GB"/>
    </w:rPr>
  </w:style>
  <w:style w:type="character" w:styleId="Heading2Char" w:customStyle="1">
    <w:name w:val="Heading 2 Char"/>
    <w:basedOn w:val="DefaultParagraphFont"/>
    <w:link w:val="Heading2"/>
    <w:uiPriority w:val="9"/>
    <w:rsid w:val="1302EB2E"/>
    <w:rPr>
      <w:rFonts w:asciiTheme="majorHAnsi" w:hAnsiTheme="majorHAnsi" w:eastAsiaTheme="majorEastAsia" w:cstheme="majorBidi"/>
      <w:noProof w:val="0"/>
      <w:color w:val="0F4761" w:themeColor="accent1" w:themeShade="BF"/>
      <w:sz w:val="32"/>
      <w:szCs w:val="32"/>
      <w:lang w:val="en-GB"/>
    </w:rPr>
  </w:style>
  <w:style w:type="character" w:styleId="Heading3Char" w:customStyle="1">
    <w:name w:val="Heading 3 Char"/>
    <w:basedOn w:val="DefaultParagraphFont"/>
    <w:link w:val="Heading3"/>
    <w:uiPriority w:val="9"/>
    <w:rsid w:val="1302EB2E"/>
    <w:rPr>
      <w:rFonts w:asciiTheme="minorHAnsi" w:hAnsiTheme="minorHAnsi" w:eastAsiaTheme="majorEastAsia" w:cstheme="majorBidi"/>
      <w:noProof w:val="0"/>
      <w:color w:val="0F4761" w:themeColor="accent1" w:themeShade="BF"/>
      <w:sz w:val="28"/>
      <w:szCs w:val="28"/>
      <w:lang w:val="en-GB"/>
    </w:rPr>
  </w:style>
  <w:style w:type="character" w:styleId="Heading4Char" w:customStyle="1">
    <w:name w:val="Heading 4 Char"/>
    <w:basedOn w:val="DefaultParagraphFont"/>
    <w:link w:val="Heading4"/>
    <w:uiPriority w:val="9"/>
    <w:rsid w:val="1302EB2E"/>
    <w:rPr>
      <w:rFonts w:asciiTheme="minorHAnsi" w:hAnsiTheme="minorHAnsi" w:eastAsiaTheme="majorEastAsia" w:cstheme="majorBidi"/>
      <w:i/>
      <w:iCs/>
      <w:noProof w:val="0"/>
      <w:color w:val="0F4761" w:themeColor="accent1" w:themeShade="BF"/>
      <w:lang w:val="en-GB"/>
    </w:rPr>
  </w:style>
  <w:style w:type="character" w:styleId="Heading5Char" w:customStyle="1">
    <w:name w:val="Heading 5 Char"/>
    <w:basedOn w:val="DefaultParagraphFont"/>
    <w:link w:val="Heading5"/>
    <w:uiPriority w:val="9"/>
    <w:rsid w:val="1302EB2E"/>
    <w:rPr>
      <w:rFonts w:asciiTheme="minorHAnsi" w:hAnsiTheme="minorHAnsi" w:eastAsiaTheme="majorEastAsia" w:cstheme="majorBidi"/>
      <w:noProof w:val="0"/>
      <w:color w:val="0F4761" w:themeColor="accent1" w:themeShade="BF"/>
      <w:lang w:val="en-GB"/>
    </w:rPr>
  </w:style>
  <w:style w:type="character" w:styleId="Heading6Char" w:customStyle="1">
    <w:name w:val="Heading 6 Char"/>
    <w:basedOn w:val="DefaultParagraphFont"/>
    <w:link w:val="Heading6"/>
    <w:uiPriority w:val="9"/>
    <w:rsid w:val="1302EB2E"/>
    <w:rPr>
      <w:rFonts w:asciiTheme="minorHAnsi" w:hAnsiTheme="minorHAnsi" w:eastAsiaTheme="majorEastAsia" w:cstheme="majorBidi"/>
      <w:i/>
      <w:iCs/>
      <w:noProof w:val="0"/>
      <w:color w:val="595959" w:themeColor="text1" w:themeTint="A6"/>
      <w:lang w:val="en-GB"/>
    </w:rPr>
  </w:style>
  <w:style w:type="character" w:styleId="Heading7Char" w:customStyle="1">
    <w:name w:val="Heading 7 Char"/>
    <w:basedOn w:val="DefaultParagraphFont"/>
    <w:link w:val="Heading7"/>
    <w:uiPriority w:val="9"/>
    <w:rsid w:val="1302EB2E"/>
    <w:rPr>
      <w:rFonts w:asciiTheme="minorHAnsi" w:hAnsiTheme="minorHAnsi" w:eastAsiaTheme="majorEastAsia" w:cstheme="majorBidi"/>
      <w:noProof w:val="0"/>
      <w:color w:val="595959" w:themeColor="text1" w:themeTint="A6"/>
      <w:lang w:val="en-GB"/>
    </w:rPr>
  </w:style>
  <w:style w:type="character" w:styleId="Heading8Char" w:customStyle="1">
    <w:name w:val="Heading 8 Char"/>
    <w:basedOn w:val="DefaultParagraphFont"/>
    <w:link w:val="Heading8"/>
    <w:uiPriority w:val="9"/>
    <w:rsid w:val="1302EB2E"/>
    <w:rPr>
      <w:rFonts w:asciiTheme="minorHAnsi" w:hAnsiTheme="minorHAnsi" w:eastAsiaTheme="majorEastAsia" w:cstheme="majorBidi"/>
      <w:i/>
      <w:iCs/>
      <w:noProof w:val="0"/>
      <w:color w:val="272727"/>
      <w:lang w:val="en-GB"/>
    </w:rPr>
  </w:style>
  <w:style w:type="character" w:styleId="Heading9Char" w:customStyle="1">
    <w:name w:val="Heading 9 Char"/>
    <w:basedOn w:val="DefaultParagraphFont"/>
    <w:link w:val="Heading9"/>
    <w:uiPriority w:val="9"/>
    <w:rsid w:val="1302EB2E"/>
    <w:rPr>
      <w:rFonts w:asciiTheme="minorHAnsi" w:hAnsiTheme="minorHAnsi" w:eastAsiaTheme="majorEastAsia" w:cstheme="majorBidi"/>
      <w:noProof w:val="0"/>
      <w:color w:val="272727"/>
      <w:lang w:val="en-GB"/>
    </w:rPr>
  </w:style>
  <w:style w:type="character" w:styleId="TitleChar" w:customStyle="1">
    <w:name w:val="Title Char"/>
    <w:basedOn w:val="DefaultParagraphFont"/>
    <w:link w:val="Title"/>
    <w:uiPriority w:val="10"/>
    <w:rsid w:val="1302EB2E"/>
    <w:rPr>
      <w:rFonts w:asciiTheme="majorHAnsi" w:hAnsiTheme="majorHAnsi" w:eastAsiaTheme="majorEastAsia" w:cstheme="majorBidi"/>
      <w:noProof w:val="0"/>
      <w:sz w:val="56"/>
      <w:szCs w:val="56"/>
      <w:lang w:val="en-GB"/>
    </w:rPr>
  </w:style>
  <w:style w:type="paragraph" w:styleId="Title">
    <w:name w:val="Title"/>
    <w:basedOn w:val="Normal"/>
    <w:next w:val="Normal"/>
    <w:link w:val="TitleChar"/>
    <w:uiPriority w:val="10"/>
    <w:qFormat/>
    <w:rsid w:val="1302EB2E"/>
    <w:pPr>
      <w:spacing w:after="80"/>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sid w:val="1302EB2E"/>
    <w:rPr>
      <w:rFonts w:asciiTheme="minorHAnsi" w:hAnsiTheme="minorHAnsi" w:eastAsiaTheme="majorEastAsia"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1302EB2E"/>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sid w:val="1302EB2E"/>
    <w:rPr>
      <w:i/>
      <w:iCs/>
      <w:noProof w:val="0"/>
      <w:color w:val="404040" w:themeColor="text1" w:themeTint="BF"/>
      <w:lang w:val="en-GB"/>
    </w:rPr>
  </w:style>
  <w:style w:type="paragraph" w:styleId="Quote">
    <w:name w:val="Quote"/>
    <w:basedOn w:val="Normal"/>
    <w:next w:val="Normal"/>
    <w:link w:val="QuoteChar"/>
    <w:uiPriority w:val="29"/>
    <w:qFormat/>
    <w:rsid w:val="1302EB2E"/>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sid w:val="1302EB2E"/>
    <w:rPr>
      <w:i/>
      <w:iCs/>
      <w:noProof w:val="0"/>
      <w:color w:val="0F4761" w:themeColor="accent1" w:themeShade="BF"/>
      <w:lang w:val="en-GB"/>
    </w:rPr>
  </w:style>
  <w:style w:type="paragraph" w:styleId="IntenseQuote">
    <w:name w:val="Intense Quote"/>
    <w:basedOn w:val="Normal"/>
    <w:next w:val="Normal"/>
    <w:link w:val="IntenseQuoteChar"/>
    <w:uiPriority w:val="30"/>
    <w:qFormat/>
    <w:rsid w:val="1302EB2E"/>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302EB2E"/>
    <w:pPr>
      <w:ind w:left="720"/>
      <w:contextualSpacing/>
    </w:pPr>
  </w:style>
  <w:style w:type="paragraph" w:styleId="TOC1">
    <w:name w:val="toc 1"/>
    <w:basedOn w:val="Normal"/>
    <w:next w:val="Normal"/>
    <w:uiPriority w:val="39"/>
    <w:unhideWhenUsed/>
    <w:rsid w:val="1302EB2E"/>
    <w:pPr>
      <w:spacing w:after="100"/>
    </w:pPr>
  </w:style>
  <w:style w:type="paragraph" w:styleId="TOC2">
    <w:name w:val="toc 2"/>
    <w:basedOn w:val="Normal"/>
    <w:next w:val="Normal"/>
    <w:uiPriority w:val="39"/>
    <w:unhideWhenUsed/>
    <w:rsid w:val="1302EB2E"/>
    <w:pPr>
      <w:spacing w:after="100"/>
      <w:ind w:left="220"/>
    </w:pPr>
  </w:style>
  <w:style w:type="paragraph" w:styleId="TOC3">
    <w:name w:val="toc 3"/>
    <w:basedOn w:val="Normal"/>
    <w:next w:val="Normal"/>
    <w:uiPriority w:val="39"/>
    <w:unhideWhenUsed/>
    <w:rsid w:val="1302EB2E"/>
    <w:pPr>
      <w:spacing w:after="100"/>
      <w:ind w:left="440"/>
    </w:pPr>
  </w:style>
  <w:style w:type="paragraph" w:styleId="TOC4">
    <w:name w:val="toc 4"/>
    <w:basedOn w:val="Normal"/>
    <w:next w:val="Normal"/>
    <w:uiPriority w:val="39"/>
    <w:unhideWhenUsed/>
    <w:rsid w:val="1302EB2E"/>
    <w:pPr>
      <w:spacing w:after="100"/>
      <w:ind w:left="660"/>
    </w:pPr>
  </w:style>
  <w:style w:type="paragraph" w:styleId="TOC5">
    <w:name w:val="toc 5"/>
    <w:basedOn w:val="Normal"/>
    <w:next w:val="Normal"/>
    <w:uiPriority w:val="39"/>
    <w:unhideWhenUsed/>
    <w:rsid w:val="1302EB2E"/>
    <w:pPr>
      <w:spacing w:after="100"/>
      <w:ind w:left="880"/>
    </w:pPr>
  </w:style>
  <w:style w:type="paragraph" w:styleId="TOC6">
    <w:name w:val="toc 6"/>
    <w:basedOn w:val="Normal"/>
    <w:next w:val="Normal"/>
    <w:uiPriority w:val="39"/>
    <w:unhideWhenUsed/>
    <w:rsid w:val="1302EB2E"/>
    <w:pPr>
      <w:spacing w:after="100"/>
      <w:ind w:left="1100"/>
    </w:pPr>
  </w:style>
  <w:style w:type="paragraph" w:styleId="TOC7">
    <w:name w:val="toc 7"/>
    <w:basedOn w:val="Normal"/>
    <w:next w:val="Normal"/>
    <w:uiPriority w:val="39"/>
    <w:unhideWhenUsed/>
    <w:rsid w:val="1302EB2E"/>
    <w:pPr>
      <w:spacing w:after="100"/>
      <w:ind w:left="1320"/>
    </w:pPr>
  </w:style>
  <w:style w:type="paragraph" w:styleId="TOC8">
    <w:name w:val="toc 8"/>
    <w:basedOn w:val="Normal"/>
    <w:next w:val="Normal"/>
    <w:uiPriority w:val="39"/>
    <w:unhideWhenUsed/>
    <w:rsid w:val="1302EB2E"/>
    <w:pPr>
      <w:spacing w:after="100"/>
      <w:ind w:left="1540"/>
    </w:pPr>
  </w:style>
  <w:style w:type="paragraph" w:styleId="TOC9">
    <w:name w:val="toc 9"/>
    <w:basedOn w:val="Normal"/>
    <w:next w:val="Normal"/>
    <w:uiPriority w:val="39"/>
    <w:unhideWhenUsed/>
    <w:rsid w:val="1302EB2E"/>
    <w:pPr>
      <w:spacing w:after="100"/>
      <w:ind w:left="1760"/>
    </w:pPr>
  </w:style>
  <w:style w:type="paragraph" w:styleId="EndnoteText">
    <w:name w:val="endnote text"/>
    <w:basedOn w:val="Normal"/>
    <w:link w:val="EndnoteTextChar"/>
    <w:uiPriority w:val="99"/>
    <w:semiHidden/>
    <w:unhideWhenUsed/>
    <w:rsid w:val="1302EB2E"/>
    <w:pPr>
      <w:spacing w:after="0"/>
    </w:pPr>
    <w:rPr>
      <w:sz w:val="20"/>
      <w:szCs w:val="20"/>
    </w:rPr>
  </w:style>
  <w:style w:type="character" w:styleId="EndnoteTextChar" w:customStyle="1">
    <w:name w:val="Endnote Text Char"/>
    <w:basedOn w:val="DefaultParagraphFont"/>
    <w:link w:val="EndnoteText"/>
    <w:uiPriority w:val="99"/>
    <w:semiHidden/>
    <w:rsid w:val="1302EB2E"/>
    <w:rPr>
      <w:noProof w:val="0"/>
      <w:sz w:val="20"/>
      <w:szCs w:val="20"/>
      <w:lang w:val="en-GB"/>
    </w:rPr>
  </w:style>
  <w:style w:type="paragraph" w:styleId="Footer">
    <w:name w:val="footer"/>
    <w:basedOn w:val="Normal"/>
    <w:link w:val="FooterChar"/>
    <w:uiPriority w:val="99"/>
    <w:unhideWhenUsed/>
    <w:rsid w:val="1302EB2E"/>
    <w:pPr>
      <w:tabs>
        <w:tab w:val="center" w:pos="4680"/>
        <w:tab w:val="right" w:pos="9360"/>
      </w:tabs>
      <w:spacing w:after="0"/>
    </w:pPr>
  </w:style>
  <w:style w:type="character" w:styleId="FooterChar" w:customStyle="1">
    <w:name w:val="Footer Char"/>
    <w:basedOn w:val="DefaultParagraphFont"/>
    <w:link w:val="Footer"/>
    <w:uiPriority w:val="99"/>
    <w:rsid w:val="1302EB2E"/>
    <w:rPr>
      <w:noProof w:val="0"/>
      <w:lang w:val="en-GB"/>
    </w:rPr>
  </w:style>
  <w:style w:type="paragraph" w:styleId="FootnoteText">
    <w:name w:val="footnote text"/>
    <w:basedOn w:val="Normal"/>
    <w:link w:val="FootnoteTextChar"/>
    <w:uiPriority w:val="99"/>
    <w:semiHidden/>
    <w:unhideWhenUsed/>
    <w:rsid w:val="1302EB2E"/>
    <w:pPr>
      <w:spacing w:after="0"/>
    </w:pPr>
    <w:rPr>
      <w:sz w:val="20"/>
      <w:szCs w:val="20"/>
    </w:rPr>
  </w:style>
  <w:style w:type="character" w:styleId="FootnoteTextChar" w:customStyle="1">
    <w:name w:val="Footnote Text Char"/>
    <w:basedOn w:val="DefaultParagraphFont"/>
    <w:link w:val="FootnoteText"/>
    <w:uiPriority w:val="99"/>
    <w:semiHidden/>
    <w:rsid w:val="1302EB2E"/>
    <w:rPr>
      <w:noProof w:val="0"/>
      <w:sz w:val="20"/>
      <w:szCs w:val="20"/>
      <w:lang w:val="en-GB"/>
    </w:rPr>
  </w:style>
  <w:style w:type="paragraph" w:styleId="Header">
    <w:name w:val="header"/>
    <w:basedOn w:val="Normal"/>
    <w:link w:val="HeaderChar"/>
    <w:uiPriority w:val="99"/>
    <w:unhideWhenUsed/>
    <w:rsid w:val="1302EB2E"/>
    <w:pPr>
      <w:tabs>
        <w:tab w:val="center" w:pos="4680"/>
        <w:tab w:val="right" w:pos="9360"/>
      </w:tabs>
      <w:spacing w:after="0"/>
    </w:pPr>
  </w:style>
  <w:style w:type="character" w:styleId="HeaderChar" w:customStyle="1">
    <w:name w:val="Header Char"/>
    <w:basedOn w:val="DefaultParagraphFont"/>
    <w:link w:val="Header"/>
    <w:uiPriority w:val="99"/>
    <w:rsid w:val="1302EB2E"/>
    <w:rPr>
      <w:noProof w:val="0"/>
      <w:lang w:val="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lang w:val="en-GB"/>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Nott (2306721)</dc:creator>
  <keywords/>
  <dc:description/>
  <lastModifiedBy>Chloe Nott (2306721)</lastModifiedBy>
  <revision>12</revision>
  <dcterms:created xsi:type="dcterms:W3CDTF">2024-05-05T01:09:00.0000000Z</dcterms:created>
  <dcterms:modified xsi:type="dcterms:W3CDTF">2024-05-21T20:55:01.5605857Z</dcterms:modified>
</coreProperties>
</file>