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EA7D7" w14:textId="77777777" w:rsidR="00917452" w:rsidRDefault="00917452" w:rsidP="00917452">
      <w:pPr>
        <w:spacing w:line="360" w:lineRule="auto"/>
        <w:jc w:val="center"/>
        <w:rPr>
          <w:rFonts w:ascii="Times New Roman" w:hAnsi="Times New Roman" w:cs="Times New Roman"/>
          <w:b/>
          <w:bCs/>
          <w:sz w:val="24"/>
          <w:szCs w:val="24"/>
        </w:rPr>
      </w:pPr>
    </w:p>
    <w:p w14:paraId="625AD5B0" w14:textId="77777777" w:rsidR="00917452" w:rsidRDefault="00917452" w:rsidP="00917452">
      <w:pPr>
        <w:spacing w:line="360" w:lineRule="auto"/>
        <w:jc w:val="center"/>
        <w:rPr>
          <w:rFonts w:ascii="Times New Roman" w:hAnsi="Times New Roman" w:cs="Times New Roman"/>
          <w:b/>
          <w:bCs/>
          <w:sz w:val="24"/>
          <w:szCs w:val="24"/>
        </w:rPr>
      </w:pPr>
    </w:p>
    <w:p w14:paraId="7F0DCEFA" w14:textId="77777777" w:rsidR="00917452" w:rsidRDefault="00917452" w:rsidP="00917452">
      <w:pPr>
        <w:spacing w:line="360" w:lineRule="auto"/>
        <w:jc w:val="center"/>
        <w:rPr>
          <w:rFonts w:ascii="Times New Roman" w:hAnsi="Times New Roman" w:cs="Times New Roman"/>
          <w:b/>
          <w:bCs/>
          <w:sz w:val="24"/>
          <w:szCs w:val="24"/>
        </w:rPr>
      </w:pPr>
    </w:p>
    <w:p w14:paraId="7EE79450" w14:textId="77777777" w:rsidR="003963EF" w:rsidRDefault="003963EF" w:rsidP="003963EF">
      <w:pPr>
        <w:rPr>
          <w:rStyle w:val="Strong"/>
          <w:rFonts w:ascii="Segoe UI" w:hAnsi="Segoe UI" w:cs="Segoe UI"/>
          <w:color w:val="373A3C"/>
          <w:sz w:val="32"/>
          <w:szCs w:val="32"/>
        </w:rPr>
      </w:pPr>
      <w:r w:rsidRPr="00A24FCE">
        <w:rPr>
          <w:rStyle w:val="Strong"/>
          <w:rFonts w:ascii="Segoe UI" w:hAnsi="Segoe UI" w:cs="Segoe UI"/>
          <w:color w:val="373A3C"/>
          <w:sz w:val="32"/>
          <w:szCs w:val="32"/>
        </w:rPr>
        <w:t xml:space="preserve">                     Data Handling &amp; Business Intelligence</w:t>
      </w:r>
    </w:p>
    <w:p w14:paraId="1531CA42" w14:textId="77777777" w:rsidR="003963EF" w:rsidRDefault="003963EF" w:rsidP="003963EF">
      <w:pPr>
        <w:rPr>
          <w:rStyle w:val="Strong"/>
          <w:rFonts w:ascii="Segoe UI" w:hAnsi="Segoe UI" w:cs="Segoe UI"/>
          <w:color w:val="373A3C"/>
          <w:sz w:val="32"/>
          <w:szCs w:val="32"/>
        </w:rPr>
      </w:pPr>
      <w:r>
        <w:rPr>
          <w:rStyle w:val="Strong"/>
          <w:rFonts w:ascii="Segoe UI" w:hAnsi="Segoe UI" w:cs="Segoe UI"/>
          <w:color w:val="373A3C"/>
          <w:sz w:val="32"/>
          <w:szCs w:val="32"/>
        </w:rPr>
        <w:t xml:space="preserve">                              </w:t>
      </w:r>
      <w:r w:rsidRPr="00A24FCE">
        <w:rPr>
          <w:rStyle w:val="Strong"/>
          <w:rFonts w:ascii="Segoe UI" w:hAnsi="Segoe UI" w:cs="Segoe UI"/>
          <w:color w:val="373A3C"/>
          <w:sz w:val="32"/>
          <w:szCs w:val="32"/>
        </w:rPr>
        <w:t>Module code:</w:t>
      </w:r>
      <w:r w:rsidRPr="00A24FCE">
        <w:rPr>
          <w:rFonts w:ascii="Segoe UI" w:hAnsi="Segoe UI" w:cs="Segoe UI"/>
          <w:color w:val="373A3C"/>
          <w:sz w:val="32"/>
          <w:szCs w:val="32"/>
          <w:shd w:val="clear" w:color="auto" w:fill="FFFFFF"/>
        </w:rPr>
        <w:t xml:space="preserve">  </w:t>
      </w:r>
      <w:r w:rsidRPr="00A24FCE">
        <w:rPr>
          <w:rStyle w:val="Strong"/>
          <w:rFonts w:ascii="Segoe UI" w:hAnsi="Segoe UI" w:cs="Segoe UI"/>
          <w:color w:val="373A3C"/>
          <w:sz w:val="32"/>
          <w:szCs w:val="32"/>
        </w:rPr>
        <w:t>LCBB5000</w:t>
      </w:r>
    </w:p>
    <w:p w14:paraId="32290FEF" w14:textId="77777777" w:rsidR="003963EF" w:rsidRDefault="003963EF" w:rsidP="003963EF">
      <w:pPr>
        <w:rPr>
          <w:rStyle w:val="Strong"/>
          <w:rFonts w:ascii="Segoe UI" w:hAnsi="Segoe UI" w:cs="Segoe UI"/>
          <w:color w:val="373A3C"/>
          <w:sz w:val="32"/>
          <w:szCs w:val="32"/>
        </w:rPr>
      </w:pPr>
    </w:p>
    <w:p w14:paraId="200DA483" w14:textId="77777777" w:rsidR="00917452" w:rsidRDefault="00917452" w:rsidP="00917452">
      <w:pPr>
        <w:spacing w:line="360" w:lineRule="auto"/>
        <w:jc w:val="center"/>
        <w:rPr>
          <w:rFonts w:ascii="Times New Roman" w:hAnsi="Times New Roman" w:cs="Times New Roman"/>
          <w:b/>
          <w:bCs/>
          <w:sz w:val="24"/>
          <w:szCs w:val="24"/>
        </w:rPr>
      </w:pPr>
    </w:p>
    <w:p w14:paraId="1A9A9A6B" w14:textId="77777777" w:rsidR="003963EF" w:rsidRDefault="003963EF">
      <w:pPr>
        <w:rPr>
          <w:rFonts w:ascii="Times New Roman" w:hAnsi="Times New Roman" w:cs="Times New Roman"/>
          <w:b/>
          <w:bCs/>
          <w:sz w:val="24"/>
          <w:szCs w:val="24"/>
        </w:rPr>
      </w:pPr>
    </w:p>
    <w:p w14:paraId="26E8EE19" w14:textId="77777777" w:rsidR="003963EF" w:rsidRDefault="003963EF">
      <w:pPr>
        <w:rPr>
          <w:rFonts w:ascii="Times New Roman" w:hAnsi="Times New Roman" w:cs="Times New Roman"/>
          <w:b/>
          <w:bCs/>
          <w:sz w:val="24"/>
          <w:szCs w:val="24"/>
        </w:rPr>
      </w:pPr>
    </w:p>
    <w:p w14:paraId="7C15B446" w14:textId="77777777" w:rsidR="003963EF" w:rsidRDefault="003963EF">
      <w:pPr>
        <w:rPr>
          <w:rFonts w:ascii="Times New Roman" w:hAnsi="Times New Roman" w:cs="Times New Roman"/>
          <w:b/>
          <w:bCs/>
          <w:sz w:val="24"/>
          <w:szCs w:val="24"/>
        </w:rPr>
      </w:pPr>
    </w:p>
    <w:p w14:paraId="3020DF0B" w14:textId="77777777" w:rsidR="003963EF" w:rsidRDefault="003963EF">
      <w:pPr>
        <w:rPr>
          <w:rFonts w:ascii="Times New Roman" w:hAnsi="Times New Roman" w:cs="Times New Roman"/>
          <w:b/>
          <w:bCs/>
          <w:sz w:val="24"/>
          <w:szCs w:val="24"/>
        </w:rPr>
      </w:pPr>
    </w:p>
    <w:p w14:paraId="032ADB09" w14:textId="77777777" w:rsidR="003963EF" w:rsidRDefault="003963EF">
      <w:pPr>
        <w:rPr>
          <w:rFonts w:ascii="Times New Roman" w:hAnsi="Times New Roman" w:cs="Times New Roman"/>
          <w:b/>
          <w:bCs/>
          <w:sz w:val="24"/>
          <w:szCs w:val="24"/>
        </w:rPr>
      </w:pPr>
    </w:p>
    <w:p w14:paraId="08051B39" w14:textId="77777777" w:rsidR="003963EF" w:rsidRDefault="003963EF">
      <w:pPr>
        <w:rPr>
          <w:rFonts w:ascii="Times New Roman" w:hAnsi="Times New Roman" w:cs="Times New Roman"/>
          <w:b/>
          <w:bCs/>
          <w:sz w:val="24"/>
          <w:szCs w:val="24"/>
        </w:rPr>
      </w:pPr>
    </w:p>
    <w:p w14:paraId="4FC82C0C" w14:textId="77777777" w:rsidR="003963EF" w:rsidRDefault="003963EF">
      <w:pPr>
        <w:rPr>
          <w:rFonts w:ascii="Times New Roman" w:hAnsi="Times New Roman" w:cs="Times New Roman"/>
          <w:b/>
          <w:bCs/>
          <w:sz w:val="24"/>
          <w:szCs w:val="24"/>
        </w:rPr>
      </w:pPr>
    </w:p>
    <w:p w14:paraId="5C4CB4B9" w14:textId="77777777" w:rsidR="003963EF" w:rsidRDefault="003963EF">
      <w:pPr>
        <w:rPr>
          <w:rFonts w:ascii="Times New Roman" w:hAnsi="Times New Roman" w:cs="Times New Roman"/>
          <w:b/>
          <w:bCs/>
          <w:sz w:val="24"/>
          <w:szCs w:val="24"/>
        </w:rPr>
      </w:pPr>
    </w:p>
    <w:p w14:paraId="6808477F" w14:textId="77777777" w:rsidR="003963EF" w:rsidRDefault="003963EF">
      <w:pPr>
        <w:rPr>
          <w:rFonts w:ascii="Times New Roman" w:hAnsi="Times New Roman" w:cs="Times New Roman"/>
          <w:b/>
          <w:bCs/>
          <w:sz w:val="24"/>
          <w:szCs w:val="24"/>
        </w:rPr>
      </w:pPr>
    </w:p>
    <w:p w14:paraId="79F46C7E" w14:textId="77777777" w:rsidR="003963EF" w:rsidRDefault="003963EF">
      <w:pPr>
        <w:rPr>
          <w:rFonts w:ascii="Times New Roman" w:hAnsi="Times New Roman" w:cs="Times New Roman"/>
          <w:b/>
          <w:bCs/>
          <w:sz w:val="24"/>
          <w:szCs w:val="24"/>
        </w:rPr>
      </w:pPr>
    </w:p>
    <w:p w14:paraId="76CC946D" w14:textId="77777777" w:rsidR="003963EF" w:rsidRDefault="003963EF">
      <w:pPr>
        <w:rPr>
          <w:rFonts w:ascii="Times New Roman" w:hAnsi="Times New Roman" w:cs="Times New Roman"/>
          <w:b/>
          <w:bCs/>
          <w:sz w:val="24"/>
          <w:szCs w:val="24"/>
        </w:rPr>
      </w:pPr>
    </w:p>
    <w:p w14:paraId="0CC2AEE0" w14:textId="77777777" w:rsidR="003963EF" w:rsidRDefault="003963EF">
      <w:pPr>
        <w:rPr>
          <w:rFonts w:ascii="Times New Roman" w:hAnsi="Times New Roman" w:cs="Times New Roman"/>
          <w:b/>
          <w:bCs/>
          <w:sz w:val="24"/>
          <w:szCs w:val="24"/>
        </w:rPr>
      </w:pPr>
    </w:p>
    <w:p w14:paraId="68B88222" w14:textId="77777777" w:rsidR="003963EF" w:rsidRDefault="003963EF">
      <w:pPr>
        <w:rPr>
          <w:rFonts w:ascii="Times New Roman" w:hAnsi="Times New Roman" w:cs="Times New Roman"/>
          <w:b/>
          <w:bCs/>
          <w:sz w:val="24"/>
          <w:szCs w:val="24"/>
        </w:rPr>
      </w:pPr>
    </w:p>
    <w:p w14:paraId="0F1443A6" w14:textId="77777777" w:rsidR="003963EF" w:rsidRDefault="003963EF">
      <w:pPr>
        <w:rPr>
          <w:rFonts w:ascii="Times New Roman" w:hAnsi="Times New Roman" w:cs="Times New Roman"/>
          <w:b/>
          <w:bCs/>
          <w:sz w:val="24"/>
          <w:szCs w:val="24"/>
        </w:rPr>
      </w:pPr>
    </w:p>
    <w:p w14:paraId="56CBD7C4" w14:textId="77777777" w:rsidR="003963EF" w:rsidRDefault="003963EF">
      <w:pPr>
        <w:rPr>
          <w:rFonts w:ascii="Times New Roman" w:hAnsi="Times New Roman" w:cs="Times New Roman"/>
          <w:b/>
          <w:bCs/>
          <w:sz w:val="24"/>
          <w:szCs w:val="24"/>
        </w:rPr>
      </w:pPr>
    </w:p>
    <w:p w14:paraId="4A1AE1BF" w14:textId="77777777" w:rsidR="003963EF" w:rsidRDefault="003963EF">
      <w:pPr>
        <w:rPr>
          <w:rFonts w:ascii="Times New Roman" w:hAnsi="Times New Roman" w:cs="Times New Roman"/>
          <w:b/>
          <w:bCs/>
          <w:sz w:val="24"/>
          <w:szCs w:val="24"/>
        </w:rPr>
      </w:pPr>
    </w:p>
    <w:p w14:paraId="078ABE4A" w14:textId="77777777" w:rsidR="003963EF" w:rsidRDefault="003963EF">
      <w:pPr>
        <w:rPr>
          <w:rFonts w:ascii="Times New Roman" w:hAnsi="Times New Roman" w:cs="Times New Roman"/>
          <w:b/>
          <w:bCs/>
          <w:sz w:val="24"/>
          <w:szCs w:val="24"/>
        </w:rPr>
      </w:pPr>
    </w:p>
    <w:p w14:paraId="16A28E97" w14:textId="77777777" w:rsidR="003963EF" w:rsidRDefault="003963EF">
      <w:pPr>
        <w:rPr>
          <w:rFonts w:ascii="Times New Roman" w:hAnsi="Times New Roman" w:cs="Times New Roman"/>
          <w:b/>
          <w:bCs/>
          <w:sz w:val="24"/>
          <w:szCs w:val="24"/>
        </w:rPr>
      </w:pPr>
    </w:p>
    <w:p w14:paraId="6F3D97CA" w14:textId="77777777" w:rsidR="003963EF" w:rsidRDefault="003963EF">
      <w:pPr>
        <w:rPr>
          <w:rFonts w:ascii="Times New Roman" w:hAnsi="Times New Roman" w:cs="Times New Roman"/>
          <w:b/>
          <w:bCs/>
          <w:sz w:val="24"/>
          <w:szCs w:val="24"/>
        </w:rPr>
      </w:pPr>
    </w:p>
    <w:p w14:paraId="5EFB6BB8" w14:textId="77777777" w:rsidR="003963EF" w:rsidRDefault="003963EF">
      <w:pPr>
        <w:rPr>
          <w:rFonts w:ascii="Times New Roman" w:hAnsi="Times New Roman" w:cs="Times New Roman"/>
          <w:b/>
          <w:bCs/>
          <w:sz w:val="24"/>
          <w:szCs w:val="24"/>
        </w:rPr>
      </w:pPr>
    </w:p>
    <w:p w14:paraId="751FC976" w14:textId="7B80116D" w:rsidR="00917452" w:rsidRDefault="003963EF">
      <w:pPr>
        <w:rPr>
          <w:rFonts w:ascii="Times New Roman" w:hAnsi="Times New Roman" w:cs="Times New Roman"/>
          <w:b/>
          <w:bCs/>
          <w:sz w:val="24"/>
          <w:szCs w:val="24"/>
        </w:rPr>
      </w:pPr>
      <w:r>
        <w:rPr>
          <w:rFonts w:ascii="Times New Roman" w:hAnsi="Times New Roman" w:cs="Times New Roman"/>
          <w:b/>
          <w:bCs/>
          <w:sz w:val="24"/>
          <w:szCs w:val="24"/>
        </w:rPr>
        <w:t xml:space="preserve">                                                                       </w:t>
      </w:r>
      <w:r w:rsidRPr="00A24FCE">
        <w:rPr>
          <w:rStyle w:val="Strong"/>
          <w:rFonts w:ascii="Segoe UI" w:hAnsi="Segoe UI" w:cs="Segoe UI"/>
          <w:color w:val="373A3C"/>
          <w:sz w:val="32"/>
          <w:szCs w:val="32"/>
        </w:rPr>
        <w:t xml:space="preserve">Lecturer Name : </w:t>
      </w:r>
      <w:proofErr w:type="spellStart"/>
      <w:r w:rsidRPr="00A24FCE">
        <w:rPr>
          <w:rFonts w:ascii="Arial" w:hAnsi="Arial" w:cs="Arial"/>
          <w:b/>
          <w:sz w:val="32"/>
          <w:szCs w:val="32"/>
        </w:rPr>
        <w:t>Khaza</w:t>
      </w:r>
      <w:proofErr w:type="spellEnd"/>
      <w:r w:rsidRPr="00A24FCE">
        <w:rPr>
          <w:rFonts w:ascii="Arial" w:hAnsi="Arial" w:cs="Arial"/>
          <w:b/>
          <w:sz w:val="32"/>
          <w:szCs w:val="32"/>
        </w:rPr>
        <w:t xml:space="preserve"> Ahmed</w:t>
      </w:r>
    </w:p>
    <w:p w14:paraId="5BCD88CD" w14:textId="3E37936E" w:rsidR="00E46A32" w:rsidRPr="00917452" w:rsidRDefault="006815A7"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lastRenderedPageBreak/>
        <w:t>Introduction</w:t>
      </w:r>
    </w:p>
    <w:p w14:paraId="56FCDD3A" w14:textId="208DF254" w:rsidR="006815A7" w:rsidRPr="00917452" w:rsidRDefault="006815A7"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This report is about current trends in </w:t>
      </w:r>
      <w:r w:rsidR="00990D01" w:rsidRPr="00917452">
        <w:rPr>
          <w:rFonts w:ascii="Times New Roman" w:hAnsi="Times New Roman" w:cs="Times New Roman"/>
          <w:sz w:val="24"/>
          <w:szCs w:val="24"/>
        </w:rPr>
        <w:t>b</w:t>
      </w:r>
      <w:r w:rsidRPr="00917452">
        <w:rPr>
          <w:rFonts w:ascii="Times New Roman" w:hAnsi="Times New Roman" w:cs="Times New Roman"/>
          <w:sz w:val="24"/>
          <w:szCs w:val="24"/>
        </w:rPr>
        <w:t xml:space="preserve">usiness </w:t>
      </w:r>
      <w:r w:rsidR="00990D01" w:rsidRPr="00917452">
        <w:rPr>
          <w:rFonts w:ascii="Times New Roman" w:hAnsi="Times New Roman" w:cs="Times New Roman"/>
          <w:sz w:val="24"/>
          <w:szCs w:val="24"/>
        </w:rPr>
        <w:t>i</w:t>
      </w:r>
      <w:r w:rsidRPr="00917452">
        <w:rPr>
          <w:rFonts w:ascii="Times New Roman" w:hAnsi="Times New Roman" w:cs="Times New Roman"/>
          <w:sz w:val="24"/>
          <w:szCs w:val="24"/>
        </w:rPr>
        <w:t xml:space="preserve">ntelligence. The report will include ideas and arguments that are being presented by the authors related to the topic. It has been seen that data loses its value without being analysed and processed, and we need tools like Hadoop to develop the data and discover answers to problems. The phenomenon known as "big data," which refers to the amount, diversity, and velocity of data, has </w:t>
      </w:r>
      <w:proofErr w:type="gramStart"/>
      <w:r w:rsidRPr="00917452">
        <w:rPr>
          <w:rFonts w:ascii="Times New Roman" w:hAnsi="Times New Roman" w:cs="Times New Roman"/>
          <w:sz w:val="24"/>
          <w:szCs w:val="24"/>
        </w:rPr>
        <w:t>had an effect on</w:t>
      </w:r>
      <w:proofErr w:type="gramEnd"/>
      <w:r w:rsidRPr="00917452">
        <w:rPr>
          <w:rFonts w:ascii="Times New Roman" w:hAnsi="Times New Roman" w:cs="Times New Roman"/>
          <w:sz w:val="24"/>
          <w:szCs w:val="24"/>
        </w:rPr>
        <w:t xml:space="preserve"> corporate intelligence as well as the use of information. In the realm of business intelligence, recent developments have seen the emergence of new ideas such as quick analytics and data science. Integrating data, having analytical skills, having high-quality content in business processes, and having a culture that encourages decision-making are all components of business intelligence.</w:t>
      </w:r>
    </w:p>
    <w:p w14:paraId="196AC71F" w14:textId="77777777" w:rsidR="00917452" w:rsidRDefault="006815A7"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Business intelligence</w:t>
      </w:r>
    </w:p>
    <w:p w14:paraId="25614CFF" w14:textId="5379E015" w:rsidR="006815A7" w:rsidRPr="00917452" w:rsidRDefault="00C71361" w:rsidP="00917452">
      <w:pPr>
        <w:spacing w:line="360" w:lineRule="auto"/>
        <w:jc w:val="both"/>
        <w:rPr>
          <w:rFonts w:ascii="Times New Roman" w:hAnsi="Times New Roman" w:cs="Times New Roman"/>
          <w:sz w:val="24"/>
          <w:szCs w:val="24"/>
        </w:rPr>
      </w:pPr>
      <w:r w:rsidRPr="00C71361">
        <w:rPr>
          <w:rFonts w:ascii="Times New Roman" w:hAnsi="Times New Roman" w:cs="Times New Roman"/>
          <w:sz w:val="24"/>
          <w:szCs w:val="24"/>
        </w:rPr>
        <w:t xml:space="preserve">Executives, managers, and employees may all benefit from business intelligence (BI), which is the process of </w:t>
      </w:r>
      <w:proofErr w:type="spellStart"/>
      <w:r w:rsidRPr="00C71361">
        <w:rPr>
          <w:rFonts w:ascii="Times New Roman" w:hAnsi="Times New Roman" w:cs="Times New Roman"/>
          <w:sz w:val="24"/>
          <w:szCs w:val="24"/>
        </w:rPr>
        <w:t>analyzing</w:t>
      </w:r>
      <w:proofErr w:type="spellEnd"/>
      <w:r w:rsidRPr="00C71361">
        <w:rPr>
          <w:rFonts w:ascii="Times New Roman" w:hAnsi="Times New Roman" w:cs="Times New Roman"/>
          <w:sz w:val="24"/>
          <w:szCs w:val="24"/>
        </w:rPr>
        <w:t xml:space="preserve"> data and disseminating relevant, actionable information to aid in strategic decision-making. Technology facilitates this procedure. The business intelligence (BI) process involves gathering information from both internal IT systems and external sources, cleaning and organizing it, running queries against it, and producing data visualizations, BI dashboards, and reports for use by business users in operational decision making and strategic planning. Because of this, companies may now provide analytics findings to their clientele. </w:t>
      </w:r>
      <w:r w:rsidR="00990D01" w:rsidRPr="00917452">
        <w:rPr>
          <w:rFonts w:ascii="Times New Roman" w:hAnsi="Times New Roman" w:cs="Times New Roman"/>
          <w:sz w:val="24"/>
          <w:szCs w:val="24"/>
        </w:rPr>
        <w:t>(</w:t>
      </w:r>
      <w:r w:rsidR="00990D01" w:rsidRPr="00917452">
        <w:rPr>
          <w:rFonts w:ascii="Times New Roman" w:eastAsia="Times New Roman" w:hAnsi="Times New Roman" w:cs="Times New Roman"/>
          <w:sz w:val="24"/>
          <w:szCs w:val="24"/>
          <w:lang w:eastAsia="en-GB"/>
        </w:rPr>
        <w:t>Jakhar, &amp; Krishna, 2020).</w:t>
      </w:r>
    </w:p>
    <w:p w14:paraId="40971A42" w14:textId="412141EC" w:rsidR="006815A7" w:rsidRPr="00917452" w:rsidRDefault="006815A7"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It is reasonable to anticipate that effective business intelligence initiatives will result in increased profits, simplified processes, and a competitive advantage over other businesses. The toolset that business intelligence uses to get the job done includes </w:t>
      </w:r>
      <w:proofErr w:type="gramStart"/>
      <w:r w:rsidRPr="00917452">
        <w:rPr>
          <w:rFonts w:ascii="Times New Roman" w:hAnsi="Times New Roman" w:cs="Times New Roman"/>
          <w:sz w:val="24"/>
          <w:szCs w:val="24"/>
        </w:rPr>
        <w:t>a number of</w:t>
      </w:r>
      <w:proofErr w:type="gramEnd"/>
      <w:r w:rsidRPr="00917452">
        <w:rPr>
          <w:rFonts w:ascii="Times New Roman" w:hAnsi="Times New Roman" w:cs="Times New Roman"/>
          <w:sz w:val="24"/>
          <w:szCs w:val="24"/>
        </w:rPr>
        <w:t xml:space="preserve"> different methods to data management and analysis, as well as technology that are used for analytics, data management, and reporting</w:t>
      </w:r>
      <w:r w:rsidR="0074632D" w:rsidRPr="00917452">
        <w:rPr>
          <w:rFonts w:ascii="Times New Roman" w:hAnsi="Times New Roman" w:cs="Times New Roman"/>
          <w:sz w:val="24"/>
          <w:szCs w:val="24"/>
        </w:rPr>
        <w:t xml:space="preserve"> (</w:t>
      </w:r>
      <w:proofErr w:type="spellStart"/>
      <w:r w:rsidR="0074632D" w:rsidRPr="00917452">
        <w:rPr>
          <w:rFonts w:ascii="Times New Roman" w:eastAsia="Times New Roman" w:hAnsi="Times New Roman" w:cs="Times New Roman"/>
          <w:sz w:val="24"/>
          <w:szCs w:val="24"/>
          <w:lang w:eastAsia="en-GB"/>
        </w:rPr>
        <w:t>Lennerholt</w:t>
      </w:r>
      <w:proofErr w:type="spellEnd"/>
      <w:r w:rsidR="0074632D" w:rsidRPr="00917452">
        <w:rPr>
          <w:rFonts w:ascii="Times New Roman" w:eastAsia="Times New Roman" w:hAnsi="Times New Roman" w:cs="Times New Roman"/>
          <w:sz w:val="24"/>
          <w:szCs w:val="24"/>
          <w:lang w:eastAsia="en-GB"/>
        </w:rPr>
        <w:t xml:space="preserve">, van </w:t>
      </w:r>
      <w:proofErr w:type="spellStart"/>
      <w:r w:rsidR="0074632D" w:rsidRPr="00917452">
        <w:rPr>
          <w:rFonts w:ascii="Times New Roman" w:eastAsia="Times New Roman" w:hAnsi="Times New Roman" w:cs="Times New Roman"/>
          <w:sz w:val="24"/>
          <w:szCs w:val="24"/>
          <w:lang w:eastAsia="en-GB"/>
        </w:rPr>
        <w:t>Laere</w:t>
      </w:r>
      <w:proofErr w:type="spellEnd"/>
      <w:r w:rsidR="0074632D" w:rsidRPr="00917452">
        <w:rPr>
          <w:rFonts w:ascii="Times New Roman" w:eastAsia="Times New Roman" w:hAnsi="Times New Roman" w:cs="Times New Roman"/>
          <w:sz w:val="24"/>
          <w:szCs w:val="24"/>
          <w:lang w:eastAsia="en-GB"/>
        </w:rPr>
        <w:t xml:space="preserve">, &amp; </w:t>
      </w:r>
      <w:proofErr w:type="spellStart"/>
      <w:r w:rsidR="0074632D" w:rsidRPr="00917452">
        <w:rPr>
          <w:rFonts w:ascii="Times New Roman" w:eastAsia="Times New Roman" w:hAnsi="Times New Roman" w:cs="Times New Roman"/>
          <w:sz w:val="24"/>
          <w:szCs w:val="24"/>
          <w:lang w:eastAsia="en-GB"/>
        </w:rPr>
        <w:t>Söderström</w:t>
      </w:r>
      <w:proofErr w:type="spellEnd"/>
      <w:r w:rsidR="0074632D" w:rsidRPr="00917452">
        <w:rPr>
          <w:rFonts w:ascii="Times New Roman" w:eastAsia="Times New Roman" w:hAnsi="Times New Roman" w:cs="Times New Roman"/>
          <w:sz w:val="24"/>
          <w:szCs w:val="24"/>
          <w:lang w:eastAsia="en-GB"/>
        </w:rPr>
        <w:t>, 2018).</w:t>
      </w:r>
    </w:p>
    <w:p w14:paraId="7D0B6C1B" w14:textId="2324486B" w:rsidR="006815A7" w:rsidRPr="00917452" w:rsidRDefault="006815A7"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Business intelligence (BI) is the process through which a company derives actionable insights from its collected data. Among the various domains that may be </w:t>
      </w:r>
      <w:proofErr w:type="spellStart"/>
      <w:r w:rsidRPr="00917452">
        <w:rPr>
          <w:rFonts w:ascii="Times New Roman" w:hAnsi="Times New Roman" w:cs="Times New Roman"/>
          <w:sz w:val="24"/>
          <w:szCs w:val="24"/>
        </w:rPr>
        <w:t>analyzed</w:t>
      </w:r>
      <w:proofErr w:type="spellEnd"/>
      <w:r w:rsidRPr="00917452">
        <w:rPr>
          <w:rFonts w:ascii="Times New Roman" w:hAnsi="Times New Roman" w:cs="Times New Roman"/>
          <w:sz w:val="24"/>
          <w:szCs w:val="24"/>
        </w:rPr>
        <w:t xml:space="preserve"> using business intelligence are those of competition, consumers, industries, commodities, and operations. A study found that faster and more accurate reporting (76%), better market selection (75%), greater quality customer service (54%), and higher firm revenues (42%) were the major benefits of business intelligence</w:t>
      </w:r>
      <w:r w:rsidR="00DE3CD4" w:rsidRPr="00917452">
        <w:rPr>
          <w:rFonts w:ascii="Times New Roman" w:hAnsi="Times New Roman" w:cs="Times New Roman"/>
          <w:sz w:val="24"/>
          <w:szCs w:val="24"/>
        </w:rPr>
        <w:t xml:space="preserve"> (</w:t>
      </w:r>
      <w:r w:rsidR="00DE3CD4" w:rsidRPr="00917452">
        <w:rPr>
          <w:rFonts w:ascii="Times New Roman" w:eastAsia="Times New Roman" w:hAnsi="Times New Roman" w:cs="Times New Roman"/>
          <w:sz w:val="24"/>
          <w:szCs w:val="24"/>
          <w:lang w:eastAsia="en-GB"/>
        </w:rPr>
        <w:t>Ahmad et al., 2020).</w:t>
      </w:r>
    </w:p>
    <w:p w14:paraId="0CB838FC" w14:textId="77777777" w:rsidR="00917452" w:rsidRDefault="00DD7C6E"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Big data</w:t>
      </w:r>
    </w:p>
    <w:p w14:paraId="2946D295" w14:textId="126EDE76" w:rsidR="00DD7C6E" w:rsidRPr="00917452" w:rsidRDefault="00DD7C6E"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lastRenderedPageBreak/>
        <w:t xml:space="preserve">Big data is distinguished by its volume, diversity, and velocity, which are the three primary aspects that define it. The three variables represent large volumes of data, different distributions of that data, and different speeds at which new data is produced. For example, a researcher by the name of Allam was able to create around 400,000 rows per minute of live views connected to the data. They consistently delivered </w:t>
      </w:r>
      <w:proofErr w:type="gramStart"/>
      <w:r w:rsidRPr="00917452">
        <w:rPr>
          <w:rFonts w:ascii="Times New Roman" w:hAnsi="Times New Roman" w:cs="Times New Roman"/>
          <w:sz w:val="24"/>
          <w:szCs w:val="24"/>
        </w:rPr>
        <w:t>in excess of</w:t>
      </w:r>
      <w:proofErr w:type="gramEnd"/>
      <w:r w:rsidRPr="00917452">
        <w:rPr>
          <w:rFonts w:ascii="Times New Roman" w:hAnsi="Times New Roman" w:cs="Times New Roman"/>
          <w:sz w:val="24"/>
          <w:szCs w:val="24"/>
        </w:rPr>
        <w:t xml:space="preserve"> one million reports for the purpose of big data analysis. The capacity to give insight into customer transactions, product monitoring, video storage, advertising, consumer interactions, revenue management, and investment are just some of the ways in which businesses may profit from the analysis of large amounts of data. Other potential benefits </w:t>
      </w:r>
      <w:proofErr w:type="gramStart"/>
      <w:r w:rsidRPr="00917452">
        <w:rPr>
          <w:rFonts w:ascii="Times New Roman" w:hAnsi="Times New Roman" w:cs="Times New Roman"/>
          <w:sz w:val="24"/>
          <w:szCs w:val="24"/>
        </w:rPr>
        <w:t>include:</w:t>
      </w:r>
      <w:proofErr w:type="gramEnd"/>
      <w:r w:rsidRPr="00917452">
        <w:rPr>
          <w:rFonts w:ascii="Times New Roman" w:hAnsi="Times New Roman" w:cs="Times New Roman"/>
          <w:sz w:val="24"/>
          <w:szCs w:val="24"/>
        </w:rPr>
        <w:t xml:space="preserve"> As a result of the analysis of large amounts of data, decisions may be made in real time, and information may be exchanged throughout the various levels of government</w:t>
      </w:r>
      <w:r w:rsidR="00917452" w:rsidRPr="00917452">
        <w:rPr>
          <w:rFonts w:ascii="Times New Roman" w:hAnsi="Times New Roman" w:cs="Times New Roman"/>
          <w:sz w:val="24"/>
          <w:szCs w:val="24"/>
        </w:rPr>
        <w:t xml:space="preserve"> (</w:t>
      </w:r>
      <w:r w:rsidR="00917452" w:rsidRPr="00917452">
        <w:rPr>
          <w:rFonts w:ascii="Times New Roman" w:eastAsia="Times New Roman" w:hAnsi="Times New Roman" w:cs="Times New Roman"/>
          <w:sz w:val="24"/>
          <w:szCs w:val="24"/>
          <w:lang w:eastAsia="en-GB"/>
        </w:rPr>
        <w:t xml:space="preserve">Omar, </w:t>
      </w:r>
      <w:proofErr w:type="spellStart"/>
      <w:r w:rsidR="00917452" w:rsidRPr="00917452">
        <w:rPr>
          <w:rFonts w:ascii="Times New Roman" w:eastAsia="Times New Roman" w:hAnsi="Times New Roman" w:cs="Times New Roman"/>
          <w:sz w:val="24"/>
          <w:szCs w:val="24"/>
          <w:lang w:eastAsia="en-GB"/>
        </w:rPr>
        <w:t>Minoufekr</w:t>
      </w:r>
      <w:proofErr w:type="spellEnd"/>
      <w:r w:rsidR="00917452" w:rsidRPr="00917452">
        <w:rPr>
          <w:rFonts w:ascii="Times New Roman" w:eastAsia="Times New Roman" w:hAnsi="Times New Roman" w:cs="Times New Roman"/>
          <w:sz w:val="24"/>
          <w:szCs w:val="24"/>
          <w:lang w:eastAsia="en-GB"/>
        </w:rPr>
        <w:t>, &amp; Plapper, 2019).</w:t>
      </w:r>
    </w:p>
    <w:p w14:paraId="6DCFBC0F" w14:textId="77777777" w:rsidR="00917452" w:rsidRDefault="00DD7C6E"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Big data analysis issues in business intelligence</w:t>
      </w:r>
    </w:p>
    <w:p w14:paraId="530AC79F" w14:textId="556E807C" w:rsidR="00742460" w:rsidRPr="00917452" w:rsidRDefault="00742460"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Big data analysis involves a variety of problems, but the advantages to organizations of exploiting this data to their advantage are evident. The primary challenges to big data analysis were the lack of intelligent huge data sources, the absence of widely accessible real-time analytic capabilities, and the insufficiency of network bandwidth for application execution. Examined include interoperability, data fragmentation, inadequate availability, and the need to tighten data protection and privacy regulations</w:t>
      </w:r>
      <w:r w:rsidR="00917452" w:rsidRPr="00917452">
        <w:rPr>
          <w:rFonts w:ascii="Times New Roman" w:hAnsi="Times New Roman" w:cs="Times New Roman"/>
          <w:sz w:val="24"/>
          <w:szCs w:val="24"/>
        </w:rPr>
        <w:t xml:space="preserve"> (</w:t>
      </w:r>
      <w:r w:rsidR="00917452" w:rsidRPr="00917452">
        <w:rPr>
          <w:rFonts w:ascii="Times New Roman" w:eastAsia="Times New Roman" w:hAnsi="Times New Roman" w:cs="Times New Roman"/>
          <w:sz w:val="24"/>
          <w:szCs w:val="24"/>
          <w:lang w:eastAsia="en-GB"/>
        </w:rPr>
        <w:t xml:space="preserve">Omar, </w:t>
      </w:r>
      <w:proofErr w:type="spellStart"/>
      <w:r w:rsidR="00917452" w:rsidRPr="00917452">
        <w:rPr>
          <w:rFonts w:ascii="Times New Roman" w:eastAsia="Times New Roman" w:hAnsi="Times New Roman" w:cs="Times New Roman"/>
          <w:sz w:val="24"/>
          <w:szCs w:val="24"/>
          <w:lang w:eastAsia="en-GB"/>
        </w:rPr>
        <w:t>Minoufekr</w:t>
      </w:r>
      <w:proofErr w:type="spellEnd"/>
      <w:r w:rsidR="00917452" w:rsidRPr="00917452">
        <w:rPr>
          <w:rFonts w:ascii="Times New Roman" w:eastAsia="Times New Roman" w:hAnsi="Times New Roman" w:cs="Times New Roman"/>
          <w:sz w:val="24"/>
          <w:szCs w:val="24"/>
          <w:lang w:eastAsia="en-GB"/>
        </w:rPr>
        <w:t>, &amp; Plapper, 2019).</w:t>
      </w:r>
    </w:p>
    <w:p w14:paraId="53EA6A71" w14:textId="0187D944" w:rsidR="00DD7C6E" w:rsidRPr="00917452" w:rsidRDefault="00742460"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It is challenging to deploy BI big-data exploration (BI-BDE) since it demands costly tools and a great deal of computational capacity for analysis. Attackers continue to target Big Data due to the possibility it provides to store vast quantities of heterogeneous, accumulated data from a range of sources. Essential are data protection laws and various types of regulation with regulatory requirements. In addition, while big data analytics is still in its infancy, there are no strict criteria for safeguarding against the possible risks of collecting and </w:t>
      </w:r>
      <w:proofErr w:type="spellStart"/>
      <w:r w:rsidRPr="00917452">
        <w:rPr>
          <w:rFonts w:ascii="Times New Roman" w:hAnsi="Times New Roman" w:cs="Times New Roman"/>
          <w:sz w:val="24"/>
          <w:szCs w:val="24"/>
        </w:rPr>
        <w:t>analyzing</w:t>
      </w:r>
      <w:proofErr w:type="spellEnd"/>
      <w:r w:rsidRPr="00917452">
        <w:rPr>
          <w:rFonts w:ascii="Times New Roman" w:hAnsi="Times New Roman" w:cs="Times New Roman"/>
          <w:sz w:val="24"/>
          <w:szCs w:val="24"/>
        </w:rPr>
        <w:t xml:space="preserve"> enormous volumes of data. </w:t>
      </w:r>
      <w:r w:rsidR="00C71361" w:rsidRPr="00C71361">
        <w:rPr>
          <w:rFonts w:ascii="Times New Roman" w:hAnsi="Times New Roman" w:cs="Times New Roman"/>
          <w:sz w:val="24"/>
          <w:szCs w:val="24"/>
        </w:rPr>
        <w:t>The challenge lies in determining how best to establish standards for drafting contractual limits on the disclosure of information to unauthorized users, preventing copies of information, performing background checks on employees who may have access to the report, and limiting the use of such information</w:t>
      </w:r>
      <w:r w:rsidR="00C71361">
        <w:rPr>
          <w:rFonts w:ascii="Times New Roman" w:hAnsi="Times New Roman" w:cs="Times New Roman"/>
          <w:sz w:val="24"/>
          <w:szCs w:val="24"/>
        </w:rPr>
        <w:t xml:space="preserve"> </w:t>
      </w:r>
      <w:r w:rsidR="00AE1629" w:rsidRPr="00917452">
        <w:rPr>
          <w:rFonts w:ascii="Times New Roman" w:hAnsi="Times New Roman" w:cs="Times New Roman"/>
          <w:sz w:val="24"/>
          <w:szCs w:val="24"/>
        </w:rPr>
        <w:t>(</w:t>
      </w:r>
      <w:proofErr w:type="spellStart"/>
      <w:proofErr w:type="gramStart"/>
      <w:r w:rsidR="00AE1629" w:rsidRPr="00917452">
        <w:rPr>
          <w:rFonts w:ascii="Times New Roman" w:eastAsia="Times New Roman" w:hAnsi="Times New Roman" w:cs="Times New Roman"/>
          <w:sz w:val="24"/>
          <w:szCs w:val="24"/>
          <w:lang w:eastAsia="en-GB"/>
        </w:rPr>
        <w:t>Jayakrishnan</w:t>
      </w:r>
      <w:proofErr w:type="spellEnd"/>
      <w:r w:rsidR="00AE1629" w:rsidRPr="00917452">
        <w:rPr>
          <w:rFonts w:ascii="Times New Roman" w:eastAsia="Times New Roman" w:hAnsi="Times New Roman" w:cs="Times New Roman"/>
          <w:sz w:val="24"/>
          <w:szCs w:val="24"/>
          <w:lang w:eastAsia="en-GB"/>
        </w:rPr>
        <w:t>,  Mohamad</w:t>
      </w:r>
      <w:proofErr w:type="gramEnd"/>
      <w:r w:rsidR="00AE1629" w:rsidRPr="00917452">
        <w:rPr>
          <w:rFonts w:ascii="Times New Roman" w:eastAsia="Times New Roman" w:hAnsi="Times New Roman" w:cs="Times New Roman"/>
          <w:sz w:val="24"/>
          <w:szCs w:val="24"/>
          <w:lang w:eastAsia="en-GB"/>
        </w:rPr>
        <w:t>, &amp; Yusof, 2019).</w:t>
      </w:r>
    </w:p>
    <w:p w14:paraId="004CB7CA" w14:textId="77777777" w:rsidR="00742460" w:rsidRPr="00742460" w:rsidRDefault="00742460" w:rsidP="00917452">
      <w:pPr>
        <w:spacing w:line="360" w:lineRule="auto"/>
        <w:jc w:val="both"/>
        <w:rPr>
          <w:rFonts w:ascii="Times New Roman" w:hAnsi="Times New Roman" w:cs="Times New Roman"/>
          <w:b/>
          <w:bCs/>
          <w:sz w:val="24"/>
          <w:szCs w:val="24"/>
        </w:rPr>
      </w:pPr>
      <w:r w:rsidRPr="00742460">
        <w:rPr>
          <w:rFonts w:ascii="Times New Roman" w:hAnsi="Times New Roman" w:cs="Times New Roman"/>
          <w:b/>
          <w:bCs/>
          <w:sz w:val="24"/>
          <w:szCs w:val="24"/>
        </w:rPr>
        <w:t xml:space="preserve">Current Business Intelligence Trends </w:t>
      </w:r>
    </w:p>
    <w:p w14:paraId="684F2325" w14:textId="77777777" w:rsidR="00742460" w:rsidRPr="00742460" w:rsidRDefault="00742460" w:rsidP="00917452">
      <w:pPr>
        <w:spacing w:line="360" w:lineRule="auto"/>
        <w:jc w:val="both"/>
        <w:rPr>
          <w:rFonts w:ascii="Times New Roman" w:hAnsi="Times New Roman" w:cs="Times New Roman"/>
          <w:b/>
          <w:bCs/>
          <w:sz w:val="24"/>
          <w:szCs w:val="24"/>
        </w:rPr>
      </w:pPr>
      <w:r w:rsidRPr="00742460">
        <w:rPr>
          <w:rFonts w:ascii="Times New Roman" w:hAnsi="Times New Roman" w:cs="Times New Roman"/>
          <w:b/>
          <w:bCs/>
          <w:sz w:val="24"/>
          <w:szCs w:val="24"/>
        </w:rPr>
        <w:t>DQ and MD Management</w:t>
      </w:r>
    </w:p>
    <w:p w14:paraId="3CC47D19" w14:textId="3C18BC70" w:rsidR="00742460" w:rsidRPr="00917452" w:rsidRDefault="00742460"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lastRenderedPageBreak/>
        <w:t>The management of any business—at every level, from strategy to tactics to daily operations—relies heavily on qualitative data. According to results from The BI Survey, businesses have always prioritized providing reliable information. There will be a greater need for high-quality data in 2022 as information becomes an ever more important industrial element. In the end, faulty information causes businesses to make the incorrect choices</w:t>
      </w:r>
      <w:r w:rsidR="00AE1629" w:rsidRPr="00917452">
        <w:rPr>
          <w:rFonts w:ascii="Times New Roman" w:hAnsi="Times New Roman" w:cs="Times New Roman"/>
          <w:sz w:val="24"/>
          <w:szCs w:val="24"/>
        </w:rPr>
        <w:t xml:space="preserve"> (</w:t>
      </w:r>
      <w:r w:rsidR="00AE1629" w:rsidRPr="00917452">
        <w:rPr>
          <w:rFonts w:ascii="Times New Roman" w:eastAsia="Times New Roman" w:hAnsi="Times New Roman" w:cs="Times New Roman"/>
          <w:sz w:val="24"/>
          <w:szCs w:val="24"/>
          <w:lang w:eastAsia="en-GB"/>
        </w:rPr>
        <w:t>Tseng et al., 2021).</w:t>
      </w:r>
    </w:p>
    <w:p w14:paraId="288494B7" w14:textId="28255F44" w:rsidR="00742460" w:rsidRPr="00742460" w:rsidRDefault="00742460" w:rsidP="00917452">
      <w:pPr>
        <w:spacing w:line="360" w:lineRule="auto"/>
        <w:jc w:val="both"/>
        <w:rPr>
          <w:rFonts w:ascii="Times New Roman" w:hAnsi="Times New Roman" w:cs="Times New Roman"/>
          <w:b/>
          <w:bCs/>
          <w:sz w:val="24"/>
          <w:szCs w:val="24"/>
        </w:rPr>
      </w:pPr>
      <w:r w:rsidRPr="00742460">
        <w:rPr>
          <w:rFonts w:ascii="Times New Roman" w:hAnsi="Times New Roman" w:cs="Times New Roman"/>
          <w:b/>
          <w:bCs/>
          <w:sz w:val="24"/>
          <w:szCs w:val="24"/>
        </w:rPr>
        <w:t>Data Governance</w:t>
      </w:r>
    </w:p>
    <w:p w14:paraId="594FF7DD" w14:textId="49874B88" w:rsidR="00901158" w:rsidRPr="00917452" w:rsidRDefault="00742460"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New developments in business intelligence have highlighted the need of data governance in fostering agile response times. The term "data governance" refers to the management and protection of a company's data assets, which includes the people, procedures, and technology necessary to do so. Therefore, business data </w:t>
      </w:r>
      <w:proofErr w:type="gramStart"/>
      <w:r w:rsidRPr="00917452">
        <w:rPr>
          <w:rFonts w:ascii="Times New Roman" w:hAnsi="Times New Roman" w:cs="Times New Roman"/>
          <w:sz w:val="24"/>
          <w:szCs w:val="24"/>
        </w:rPr>
        <w:t>has to</w:t>
      </w:r>
      <w:proofErr w:type="gramEnd"/>
      <w:r w:rsidRPr="00917452">
        <w:rPr>
          <w:rFonts w:ascii="Times New Roman" w:hAnsi="Times New Roman" w:cs="Times New Roman"/>
          <w:sz w:val="24"/>
          <w:szCs w:val="24"/>
        </w:rPr>
        <w:t xml:space="preserve"> be easily digestible, accurate, comprehensive, reliable, secure, and accessible.</w:t>
      </w:r>
      <w:r w:rsidR="00901158" w:rsidRPr="00917452">
        <w:rPr>
          <w:rFonts w:ascii="Times New Roman" w:hAnsi="Times New Roman" w:cs="Times New Roman"/>
          <w:sz w:val="24"/>
          <w:szCs w:val="24"/>
        </w:rPr>
        <w:t xml:space="preserve"> The following is a list of the primary goals:</w:t>
      </w:r>
    </w:p>
    <w:p w14:paraId="6BE4AC27" w14:textId="77777777" w:rsidR="00901158" w:rsidRPr="00917452" w:rsidRDefault="00901158" w:rsidP="00917452">
      <w:pPr>
        <w:pStyle w:val="ListParagraph"/>
        <w:numPr>
          <w:ilvl w:val="0"/>
          <w:numId w:val="1"/>
        </w:num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Minimizing risks</w:t>
      </w:r>
    </w:p>
    <w:p w14:paraId="3EAD5053" w14:textId="77777777" w:rsidR="00901158" w:rsidRPr="00917452" w:rsidRDefault="00901158" w:rsidP="00917452">
      <w:pPr>
        <w:pStyle w:val="ListParagraph"/>
        <w:numPr>
          <w:ilvl w:val="0"/>
          <w:numId w:val="1"/>
        </w:num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Establishing guidelines for the use of information</w:t>
      </w:r>
    </w:p>
    <w:p w14:paraId="19EF593F" w14:textId="77777777" w:rsidR="00901158" w:rsidRPr="00917452" w:rsidRDefault="00901158" w:rsidP="00917452">
      <w:pPr>
        <w:pStyle w:val="ListParagraph"/>
        <w:numPr>
          <w:ilvl w:val="0"/>
          <w:numId w:val="1"/>
        </w:num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Efforts made to improve communication both inside and outside</w:t>
      </w:r>
    </w:p>
    <w:p w14:paraId="0E3F783E" w14:textId="77777777" w:rsidR="00901158" w:rsidRPr="00917452" w:rsidRDefault="00901158" w:rsidP="00917452">
      <w:pPr>
        <w:pStyle w:val="ListParagraph"/>
        <w:numPr>
          <w:ilvl w:val="0"/>
          <w:numId w:val="1"/>
        </w:num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Making data more useful</w:t>
      </w:r>
    </w:p>
    <w:p w14:paraId="2FF244BE" w14:textId="6AE21817" w:rsidR="00742460" w:rsidRPr="00917452" w:rsidRDefault="00901158" w:rsidP="00917452">
      <w:pPr>
        <w:pStyle w:val="ListParagraph"/>
        <w:numPr>
          <w:ilvl w:val="0"/>
          <w:numId w:val="1"/>
        </w:num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Time and money are both saved</w:t>
      </w:r>
      <w:r w:rsidR="00946A1B" w:rsidRPr="00917452">
        <w:rPr>
          <w:rFonts w:ascii="Times New Roman" w:hAnsi="Times New Roman" w:cs="Times New Roman"/>
          <w:sz w:val="24"/>
          <w:szCs w:val="24"/>
        </w:rPr>
        <w:t xml:space="preserve"> (</w:t>
      </w:r>
      <w:proofErr w:type="spellStart"/>
      <w:r w:rsidR="00946A1B" w:rsidRPr="00917452">
        <w:rPr>
          <w:rFonts w:ascii="Times New Roman" w:eastAsia="Times New Roman" w:hAnsi="Times New Roman" w:cs="Times New Roman"/>
          <w:sz w:val="24"/>
          <w:szCs w:val="24"/>
          <w:lang w:eastAsia="en-GB"/>
        </w:rPr>
        <w:t>Mariani</w:t>
      </w:r>
      <w:proofErr w:type="spellEnd"/>
      <w:r w:rsidR="00946A1B" w:rsidRPr="00917452">
        <w:rPr>
          <w:rFonts w:ascii="Times New Roman" w:eastAsia="Times New Roman" w:hAnsi="Times New Roman" w:cs="Times New Roman"/>
          <w:sz w:val="24"/>
          <w:szCs w:val="24"/>
          <w:lang w:eastAsia="en-GB"/>
        </w:rPr>
        <w:t xml:space="preserve"> et al., 2018).</w:t>
      </w:r>
    </w:p>
    <w:p w14:paraId="44E8EF69" w14:textId="574B943A" w:rsidR="00742460" w:rsidRPr="00917452" w:rsidRDefault="00742460"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B</w:t>
      </w:r>
      <w:r w:rsidRPr="00742460">
        <w:rPr>
          <w:rFonts w:ascii="Times New Roman" w:hAnsi="Times New Roman" w:cs="Times New Roman"/>
          <w:b/>
          <w:bCs/>
          <w:sz w:val="24"/>
          <w:szCs w:val="24"/>
        </w:rPr>
        <w:t>usiness intelligence tools</w:t>
      </w:r>
      <w:r w:rsidRPr="00917452">
        <w:rPr>
          <w:rFonts w:ascii="Times New Roman" w:hAnsi="Times New Roman" w:cs="Times New Roman"/>
          <w:b/>
          <w:bCs/>
          <w:sz w:val="24"/>
          <w:szCs w:val="24"/>
        </w:rPr>
        <w:t>/software</w:t>
      </w:r>
    </w:p>
    <w:p w14:paraId="26744247" w14:textId="43404572" w:rsidR="00742460" w:rsidRPr="00917452" w:rsidRDefault="00742460" w:rsidP="00917452">
      <w:pPr>
        <w:spacing w:line="360" w:lineRule="auto"/>
        <w:jc w:val="both"/>
        <w:rPr>
          <w:rFonts w:ascii="Times New Roman" w:hAnsi="Times New Roman" w:cs="Times New Roman"/>
          <w:b/>
          <w:bCs/>
          <w:sz w:val="24"/>
          <w:szCs w:val="24"/>
        </w:rPr>
      </w:pPr>
      <w:r w:rsidRPr="00742460">
        <w:rPr>
          <w:rFonts w:ascii="Times New Roman" w:hAnsi="Times New Roman" w:cs="Times New Roman"/>
          <w:b/>
          <w:bCs/>
          <w:sz w:val="24"/>
          <w:szCs w:val="24"/>
        </w:rPr>
        <w:t>SAP Business Objects</w:t>
      </w:r>
    </w:p>
    <w:p w14:paraId="13B4FF82" w14:textId="051555BD" w:rsidR="00742460" w:rsidRPr="00742460" w:rsidRDefault="00742460"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noProof/>
          <w:sz w:val="24"/>
          <w:szCs w:val="24"/>
        </w:rPr>
        <w:drawing>
          <wp:inline distT="0" distB="0" distL="0" distR="0" wp14:anchorId="0D0ECB54" wp14:editId="46D7B346">
            <wp:extent cx="3914775" cy="1927461"/>
            <wp:effectExtent l="0" t="0" r="0" b="0"/>
            <wp:docPr id="1" name="Picture 1" descr="SAP Business Objects business intelligence to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P Business Objects business intelligence tool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19339" cy="1929708"/>
                    </a:xfrm>
                    <a:prstGeom prst="rect">
                      <a:avLst/>
                    </a:prstGeom>
                    <a:noFill/>
                    <a:ln>
                      <a:noFill/>
                    </a:ln>
                  </pic:spPr>
                </pic:pic>
              </a:graphicData>
            </a:graphic>
          </wp:inline>
        </w:drawing>
      </w:r>
    </w:p>
    <w:p w14:paraId="34B7B890" w14:textId="1F9229FF" w:rsidR="00742460" w:rsidRPr="00917452" w:rsidRDefault="00742460"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In-depth reporting, analysis, and data visualization capabilities are offered by the SAP Business Objects software package. The platform excels in </w:t>
      </w:r>
      <w:proofErr w:type="gramStart"/>
      <w:r w:rsidRPr="00917452">
        <w:rPr>
          <w:rFonts w:ascii="Times New Roman" w:hAnsi="Times New Roman" w:cs="Times New Roman"/>
          <w:sz w:val="24"/>
          <w:szCs w:val="24"/>
        </w:rPr>
        <w:t>a number of</w:t>
      </w:r>
      <w:proofErr w:type="gramEnd"/>
      <w:r w:rsidRPr="00917452">
        <w:rPr>
          <w:rFonts w:ascii="Times New Roman" w:hAnsi="Times New Roman" w:cs="Times New Roman"/>
          <w:sz w:val="24"/>
          <w:szCs w:val="24"/>
        </w:rPr>
        <w:t xml:space="preserve"> fields, including enterprise resource planning (ERP), digital supply chains, and customer relationship management (CRM). The availability of self-service, role-based dashboards that users can utilize to build custom dashboards and applications is a fantastic feature of this platform. SAP offers a </w:t>
      </w:r>
      <w:r w:rsidRPr="00917452">
        <w:rPr>
          <w:rFonts w:ascii="Times New Roman" w:hAnsi="Times New Roman" w:cs="Times New Roman"/>
          <w:sz w:val="24"/>
          <w:szCs w:val="24"/>
        </w:rPr>
        <w:lastRenderedPageBreak/>
        <w:t>multitude of functions in an efficient setting for both users and managers. But be aware that the product's sophistication will probably come with a greater price</w:t>
      </w:r>
      <w:r w:rsidR="003321FE" w:rsidRPr="00917452">
        <w:rPr>
          <w:rFonts w:ascii="Times New Roman" w:hAnsi="Times New Roman" w:cs="Times New Roman"/>
          <w:sz w:val="24"/>
          <w:szCs w:val="24"/>
        </w:rPr>
        <w:t xml:space="preserve"> (</w:t>
      </w:r>
      <w:r w:rsidR="003321FE" w:rsidRPr="00917452">
        <w:rPr>
          <w:rFonts w:ascii="Times New Roman" w:eastAsia="Times New Roman" w:hAnsi="Times New Roman" w:cs="Times New Roman"/>
          <w:sz w:val="24"/>
          <w:szCs w:val="24"/>
          <w:lang w:eastAsia="en-GB"/>
        </w:rPr>
        <w:t>Sun, Sun, &amp; Strang, 2018).</w:t>
      </w:r>
    </w:p>
    <w:p w14:paraId="3F8FA724" w14:textId="7CAE0FFB" w:rsidR="00742460" w:rsidRPr="00742460" w:rsidRDefault="00901158" w:rsidP="00917452">
      <w:pPr>
        <w:spacing w:line="360" w:lineRule="auto"/>
        <w:jc w:val="both"/>
        <w:rPr>
          <w:rFonts w:ascii="Times New Roman" w:hAnsi="Times New Roman" w:cs="Times New Roman"/>
          <w:b/>
          <w:bCs/>
          <w:sz w:val="24"/>
          <w:szCs w:val="24"/>
        </w:rPr>
      </w:pPr>
      <w:proofErr w:type="spellStart"/>
      <w:r w:rsidRPr="00901158">
        <w:rPr>
          <w:rFonts w:ascii="Times New Roman" w:hAnsi="Times New Roman" w:cs="Times New Roman"/>
          <w:b/>
          <w:bCs/>
          <w:sz w:val="24"/>
          <w:szCs w:val="24"/>
        </w:rPr>
        <w:t>Datapine</w:t>
      </w:r>
      <w:proofErr w:type="spellEnd"/>
    </w:p>
    <w:p w14:paraId="11CC5BD9" w14:textId="79E05F86" w:rsidR="00742460" w:rsidRPr="00917452" w:rsidRDefault="00901158"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With the help of the end-to-end BI suite </w:t>
      </w:r>
      <w:proofErr w:type="spellStart"/>
      <w:r w:rsidRPr="00917452">
        <w:rPr>
          <w:rFonts w:ascii="Times New Roman" w:hAnsi="Times New Roman" w:cs="Times New Roman"/>
          <w:sz w:val="24"/>
          <w:szCs w:val="24"/>
        </w:rPr>
        <w:t>Datapine</w:t>
      </w:r>
      <w:proofErr w:type="spellEnd"/>
      <w:r w:rsidRPr="00917452">
        <w:rPr>
          <w:rFonts w:ascii="Times New Roman" w:hAnsi="Times New Roman" w:cs="Times New Roman"/>
          <w:sz w:val="24"/>
          <w:szCs w:val="24"/>
        </w:rPr>
        <w:t xml:space="preserve">, data analytics is now accessible to non-IT professionals as well. With the help of </w:t>
      </w:r>
      <w:proofErr w:type="spellStart"/>
      <w:r w:rsidRPr="00917452">
        <w:rPr>
          <w:rFonts w:ascii="Times New Roman" w:hAnsi="Times New Roman" w:cs="Times New Roman"/>
          <w:sz w:val="24"/>
          <w:szCs w:val="24"/>
        </w:rPr>
        <w:t>datapine's</w:t>
      </w:r>
      <w:proofErr w:type="spellEnd"/>
      <w:r w:rsidRPr="00917452">
        <w:rPr>
          <w:rFonts w:ascii="Times New Roman" w:hAnsi="Times New Roman" w:cs="Times New Roman"/>
          <w:sz w:val="24"/>
          <w:szCs w:val="24"/>
        </w:rPr>
        <w:t xml:space="preserve"> solution, both data analysts and business users can easily combine various data sources, perform complex data analysis, create eye-catching business dashboards, and offer insightful business information</w:t>
      </w:r>
      <w:r w:rsidR="00D41F71" w:rsidRPr="00917452">
        <w:rPr>
          <w:rFonts w:ascii="Times New Roman" w:hAnsi="Times New Roman" w:cs="Times New Roman"/>
          <w:sz w:val="24"/>
          <w:szCs w:val="24"/>
        </w:rPr>
        <w:t xml:space="preserve"> (</w:t>
      </w:r>
      <w:r w:rsidR="00D41F71" w:rsidRPr="00917452">
        <w:rPr>
          <w:rFonts w:ascii="Times New Roman" w:eastAsia="Times New Roman" w:hAnsi="Times New Roman" w:cs="Times New Roman"/>
          <w:sz w:val="24"/>
          <w:szCs w:val="24"/>
          <w:lang w:eastAsia="en-GB"/>
        </w:rPr>
        <w:t xml:space="preserve">Omar, </w:t>
      </w:r>
      <w:proofErr w:type="spellStart"/>
      <w:r w:rsidR="00D41F71" w:rsidRPr="00917452">
        <w:rPr>
          <w:rFonts w:ascii="Times New Roman" w:eastAsia="Times New Roman" w:hAnsi="Times New Roman" w:cs="Times New Roman"/>
          <w:sz w:val="24"/>
          <w:szCs w:val="24"/>
          <w:lang w:eastAsia="en-GB"/>
        </w:rPr>
        <w:t>Minoufekr</w:t>
      </w:r>
      <w:proofErr w:type="spellEnd"/>
      <w:r w:rsidR="00D41F71" w:rsidRPr="00917452">
        <w:rPr>
          <w:rFonts w:ascii="Times New Roman" w:eastAsia="Times New Roman" w:hAnsi="Times New Roman" w:cs="Times New Roman"/>
          <w:sz w:val="24"/>
          <w:szCs w:val="24"/>
          <w:lang w:eastAsia="en-GB"/>
        </w:rPr>
        <w:t>, &amp; Plapper, 2019).</w:t>
      </w:r>
    </w:p>
    <w:p w14:paraId="4F41FF8C" w14:textId="4B426426" w:rsidR="00DD26BD" w:rsidRPr="00917452" w:rsidRDefault="00DD26BD"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MicroStrategy</w:t>
      </w:r>
    </w:p>
    <w:p w14:paraId="4D08D8E6" w14:textId="7E30C77A" w:rsidR="00DD26BD" w:rsidRPr="00917452" w:rsidRDefault="00990D01"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The extensive dashboarding and data analytics, cloud solutions, and hyperintelligence that MicroStrategy offers, as well as its lightning-fast performance, may be beneficial to corporations. Users will be able to accomplish much more than they were able to do in the past with this solution, including seeing patterns, spotting new opportunities, boosting productivity, and other things. A user may connect to a single source or multiple sources, with the incoming data coming from anywhere, including a cloud-based service, an enterprise data management system, or a classic paper-based spreadsheet. In addition, users </w:t>
      </w:r>
      <w:proofErr w:type="gramStart"/>
      <w:r w:rsidRPr="00917452">
        <w:rPr>
          <w:rFonts w:ascii="Times New Roman" w:hAnsi="Times New Roman" w:cs="Times New Roman"/>
          <w:sz w:val="24"/>
          <w:szCs w:val="24"/>
        </w:rPr>
        <w:t>have the ability to</w:t>
      </w:r>
      <w:proofErr w:type="gramEnd"/>
      <w:r w:rsidRPr="00917452">
        <w:rPr>
          <w:rFonts w:ascii="Times New Roman" w:hAnsi="Times New Roman" w:cs="Times New Roman"/>
          <w:sz w:val="24"/>
          <w:szCs w:val="24"/>
        </w:rPr>
        <w:t xml:space="preserve"> link to a single source or numerous sources. It may be used by anybody who has access to a computer or a mobile device. Setup, on the other hand, often calls for the participation of </w:t>
      </w:r>
      <w:proofErr w:type="gramStart"/>
      <w:r w:rsidRPr="00917452">
        <w:rPr>
          <w:rFonts w:ascii="Times New Roman" w:hAnsi="Times New Roman" w:cs="Times New Roman"/>
          <w:sz w:val="24"/>
          <w:szCs w:val="24"/>
        </w:rPr>
        <w:t>a large number of</w:t>
      </w:r>
      <w:proofErr w:type="gramEnd"/>
      <w:r w:rsidRPr="00917452">
        <w:rPr>
          <w:rFonts w:ascii="Times New Roman" w:hAnsi="Times New Roman" w:cs="Times New Roman"/>
          <w:sz w:val="24"/>
          <w:szCs w:val="24"/>
        </w:rPr>
        <w:t xml:space="preserve"> individuals and demands a good deal of prior experience with the program that is being used</w:t>
      </w:r>
      <w:r w:rsidR="00740BD6" w:rsidRPr="00917452">
        <w:rPr>
          <w:rFonts w:ascii="Times New Roman" w:hAnsi="Times New Roman" w:cs="Times New Roman"/>
          <w:sz w:val="24"/>
          <w:szCs w:val="24"/>
        </w:rPr>
        <w:t xml:space="preserve"> (</w:t>
      </w:r>
      <w:r w:rsidR="00740BD6" w:rsidRPr="00917452">
        <w:rPr>
          <w:rFonts w:ascii="Times New Roman" w:eastAsia="Times New Roman" w:hAnsi="Times New Roman" w:cs="Times New Roman"/>
          <w:sz w:val="24"/>
          <w:szCs w:val="24"/>
          <w:lang w:eastAsia="en-GB"/>
        </w:rPr>
        <w:t>Rahman, 2021).</w:t>
      </w:r>
    </w:p>
    <w:p w14:paraId="3CDFFB8E" w14:textId="30D558F3" w:rsidR="00990D01" w:rsidRPr="00917452" w:rsidRDefault="00990D01"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Conclusion:</w:t>
      </w:r>
    </w:p>
    <w:p w14:paraId="03C2402B" w14:textId="204966EF" w:rsidR="00990D01" w:rsidRPr="00917452" w:rsidRDefault="00990D01" w:rsidP="00917452">
      <w:pPr>
        <w:spacing w:line="360" w:lineRule="auto"/>
        <w:jc w:val="both"/>
        <w:rPr>
          <w:rFonts w:ascii="Times New Roman" w:hAnsi="Times New Roman" w:cs="Times New Roman"/>
          <w:sz w:val="24"/>
          <w:szCs w:val="24"/>
        </w:rPr>
      </w:pPr>
      <w:r w:rsidRPr="00917452">
        <w:rPr>
          <w:rFonts w:ascii="Times New Roman" w:hAnsi="Times New Roman" w:cs="Times New Roman"/>
          <w:sz w:val="24"/>
          <w:szCs w:val="24"/>
        </w:rPr>
        <w:t xml:space="preserve">From the report, it can be concluded that the current trends in Business Intelligence are growing and advancing with each passing day. Researchers of this field are consistently making innovations to bring this to new level. The report also focused on providing valuable information on this topic and it can </w:t>
      </w:r>
      <w:proofErr w:type="gramStart"/>
      <w:r w:rsidRPr="00917452">
        <w:rPr>
          <w:rFonts w:ascii="Times New Roman" w:hAnsi="Times New Roman" w:cs="Times New Roman"/>
          <w:sz w:val="24"/>
          <w:szCs w:val="24"/>
        </w:rPr>
        <w:t>covers</w:t>
      </w:r>
      <w:proofErr w:type="gramEnd"/>
      <w:r w:rsidRPr="00917452">
        <w:rPr>
          <w:rFonts w:ascii="Times New Roman" w:hAnsi="Times New Roman" w:cs="Times New Roman"/>
          <w:sz w:val="24"/>
          <w:szCs w:val="24"/>
        </w:rPr>
        <w:t xml:space="preserve"> important areas and challenges of business intelligence which will help readers.</w:t>
      </w:r>
    </w:p>
    <w:p w14:paraId="3AFEAE8D" w14:textId="7F09A4C4" w:rsidR="00990D01" w:rsidRPr="00917452" w:rsidRDefault="00990D01" w:rsidP="00917452">
      <w:pPr>
        <w:spacing w:line="360" w:lineRule="auto"/>
        <w:jc w:val="both"/>
        <w:rPr>
          <w:rFonts w:ascii="Times New Roman" w:hAnsi="Times New Roman" w:cs="Times New Roman"/>
          <w:b/>
          <w:bCs/>
          <w:sz w:val="24"/>
          <w:szCs w:val="24"/>
        </w:rPr>
      </w:pPr>
      <w:r w:rsidRPr="00917452">
        <w:rPr>
          <w:rFonts w:ascii="Times New Roman" w:hAnsi="Times New Roman" w:cs="Times New Roman"/>
          <w:b/>
          <w:bCs/>
          <w:sz w:val="24"/>
          <w:szCs w:val="24"/>
        </w:rPr>
        <w:t>References</w:t>
      </w:r>
    </w:p>
    <w:p w14:paraId="5D8602A6"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r w:rsidRPr="00917452">
        <w:rPr>
          <w:rFonts w:ascii="Times New Roman" w:eastAsia="Times New Roman" w:hAnsi="Times New Roman" w:cs="Times New Roman"/>
          <w:sz w:val="24"/>
          <w:szCs w:val="24"/>
          <w:lang w:eastAsia="en-GB"/>
        </w:rPr>
        <w:t xml:space="preserve">Jakhar, R., &amp; Krishna, C. (2020). Business intelligence: as a strategic tool for organization development (a literature review). </w:t>
      </w:r>
      <w:r w:rsidRPr="00917452">
        <w:rPr>
          <w:rFonts w:ascii="Times New Roman" w:eastAsia="Times New Roman" w:hAnsi="Times New Roman" w:cs="Times New Roman"/>
          <w:i/>
          <w:iCs/>
          <w:sz w:val="24"/>
          <w:szCs w:val="24"/>
          <w:lang w:eastAsia="en-GB"/>
        </w:rPr>
        <w:t>ANWESH: International Journal of Management &amp; Information Technology</w:t>
      </w:r>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5</w:t>
      </w:r>
      <w:r w:rsidRPr="00917452">
        <w:rPr>
          <w:rFonts w:ascii="Times New Roman" w:eastAsia="Times New Roman" w:hAnsi="Times New Roman" w:cs="Times New Roman"/>
          <w:sz w:val="24"/>
          <w:szCs w:val="24"/>
          <w:lang w:eastAsia="en-GB"/>
        </w:rPr>
        <w:t>(1), 44-46.</w:t>
      </w:r>
    </w:p>
    <w:p w14:paraId="3002FA13" w14:textId="70FB9847" w:rsidR="00990D01" w:rsidRPr="00917452" w:rsidRDefault="00990D01" w:rsidP="00917452">
      <w:pPr>
        <w:spacing w:line="360" w:lineRule="auto"/>
        <w:jc w:val="both"/>
        <w:rPr>
          <w:rStyle w:val="markedcontent"/>
          <w:rFonts w:ascii="Times New Roman" w:hAnsi="Times New Roman" w:cs="Times New Roman"/>
          <w:sz w:val="24"/>
          <w:szCs w:val="24"/>
        </w:rPr>
      </w:pPr>
      <w:r w:rsidRPr="00917452">
        <w:rPr>
          <w:rStyle w:val="markedcontent"/>
          <w:rFonts w:ascii="Times New Roman" w:hAnsi="Times New Roman" w:cs="Times New Roman"/>
          <w:sz w:val="24"/>
          <w:szCs w:val="24"/>
        </w:rPr>
        <w:lastRenderedPageBreak/>
        <w:t>Vidal-García, J., Vidal, M., &amp; Barros, R. H. (2019).</w:t>
      </w:r>
    </w:p>
    <w:p w14:paraId="717DE33F"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proofErr w:type="spellStart"/>
      <w:r w:rsidRPr="00917452">
        <w:rPr>
          <w:rFonts w:ascii="Times New Roman" w:eastAsia="Times New Roman" w:hAnsi="Times New Roman" w:cs="Times New Roman"/>
          <w:sz w:val="24"/>
          <w:szCs w:val="24"/>
          <w:lang w:eastAsia="en-GB"/>
        </w:rPr>
        <w:t>Lennerholt</w:t>
      </w:r>
      <w:proofErr w:type="spellEnd"/>
      <w:r w:rsidRPr="00917452">
        <w:rPr>
          <w:rFonts w:ascii="Times New Roman" w:eastAsia="Times New Roman" w:hAnsi="Times New Roman" w:cs="Times New Roman"/>
          <w:sz w:val="24"/>
          <w:szCs w:val="24"/>
          <w:lang w:eastAsia="en-GB"/>
        </w:rPr>
        <w:t xml:space="preserve">, C., van </w:t>
      </w:r>
      <w:proofErr w:type="spellStart"/>
      <w:r w:rsidRPr="00917452">
        <w:rPr>
          <w:rFonts w:ascii="Times New Roman" w:eastAsia="Times New Roman" w:hAnsi="Times New Roman" w:cs="Times New Roman"/>
          <w:sz w:val="24"/>
          <w:szCs w:val="24"/>
          <w:lang w:eastAsia="en-GB"/>
        </w:rPr>
        <w:t>Laere</w:t>
      </w:r>
      <w:proofErr w:type="spellEnd"/>
      <w:r w:rsidRPr="00917452">
        <w:rPr>
          <w:rFonts w:ascii="Times New Roman" w:eastAsia="Times New Roman" w:hAnsi="Times New Roman" w:cs="Times New Roman"/>
          <w:sz w:val="24"/>
          <w:szCs w:val="24"/>
          <w:lang w:eastAsia="en-GB"/>
        </w:rPr>
        <w:t xml:space="preserve">, J., &amp; </w:t>
      </w:r>
      <w:proofErr w:type="spellStart"/>
      <w:r w:rsidRPr="00917452">
        <w:rPr>
          <w:rFonts w:ascii="Times New Roman" w:eastAsia="Times New Roman" w:hAnsi="Times New Roman" w:cs="Times New Roman"/>
          <w:sz w:val="24"/>
          <w:szCs w:val="24"/>
          <w:lang w:eastAsia="en-GB"/>
        </w:rPr>
        <w:t>Söderström</w:t>
      </w:r>
      <w:proofErr w:type="spellEnd"/>
      <w:r w:rsidRPr="00917452">
        <w:rPr>
          <w:rFonts w:ascii="Times New Roman" w:eastAsia="Times New Roman" w:hAnsi="Times New Roman" w:cs="Times New Roman"/>
          <w:sz w:val="24"/>
          <w:szCs w:val="24"/>
          <w:lang w:eastAsia="en-GB"/>
        </w:rPr>
        <w:t xml:space="preserve">, E. (2018). Implementation challenges of </w:t>
      </w:r>
      <w:proofErr w:type="gramStart"/>
      <w:r w:rsidRPr="00917452">
        <w:rPr>
          <w:rFonts w:ascii="Times New Roman" w:eastAsia="Times New Roman" w:hAnsi="Times New Roman" w:cs="Times New Roman"/>
          <w:sz w:val="24"/>
          <w:szCs w:val="24"/>
          <w:lang w:eastAsia="en-GB"/>
        </w:rPr>
        <w:t>self service</w:t>
      </w:r>
      <w:proofErr w:type="gramEnd"/>
      <w:r w:rsidRPr="00917452">
        <w:rPr>
          <w:rFonts w:ascii="Times New Roman" w:eastAsia="Times New Roman" w:hAnsi="Times New Roman" w:cs="Times New Roman"/>
          <w:sz w:val="24"/>
          <w:szCs w:val="24"/>
          <w:lang w:eastAsia="en-GB"/>
        </w:rPr>
        <w:t xml:space="preserve"> business intelligence: A literature review. In </w:t>
      </w:r>
      <w:r w:rsidRPr="00917452">
        <w:rPr>
          <w:rFonts w:ascii="Times New Roman" w:eastAsia="Times New Roman" w:hAnsi="Times New Roman" w:cs="Times New Roman"/>
          <w:i/>
          <w:iCs/>
          <w:sz w:val="24"/>
          <w:szCs w:val="24"/>
          <w:lang w:eastAsia="en-GB"/>
        </w:rPr>
        <w:t>51st Hawaii International Conference on System Sciences, Hilton Waikoloa Village, Hawaii, USA, January 3-6, 2018</w:t>
      </w:r>
      <w:r w:rsidRPr="00917452">
        <w:rPr>
          <w:rFonts w:ascii="Times New Roman" w:eastAsia="Times New Roman" w:hAnsi="Times New Roman" w:cs="Times New Roman"/>
          <w:sz w:val="24"/>
          <w:szCs w:val="24"/>
          <w:lang w:eastAsia="en-GB"/>
        </w:rPr>
        <w:t xml:space="preserve"> (Vol. 51, pp. 5055-5063). IEEE Computer Society.</w:t>
      </w:r>
    </w:p>
    <w:p w14:paraId="594EC095"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r w:rsidRPr="00917452">
        <w:rPr>
          <w:rFonts w:ascii="Times New Roman" w:eastAsia="Times New Roman" w:hAnsi="Times New Roman" w:cs="Times New Roman"/>
          <w:sz w:val="24"/>
          <w:szCs w:val="24"/>
          <w:lang w:eastAsia="en-GB"/>
        </w:rPr>
        <w:t xml:space="preserve">Ahmad, S., </w:t>
      </w:r>
      <w:proofErr w:type="spellStart"/>
      <w:r w:rsidRPr="00917452">
        <w:rPr>
          <w:rFonts w:ascii="Times New Roman" w:eastAsia="Times New Roman" w:hAnsi="Times New Roman" w:cs="Times New Roman"/>
          <w:sz w:val="24"/>
          <w:szCs w:val="24"/>
          <w:lang w:eastAsia="en-GB"/>
        </w:rPr>
        <w:t>Miskon</w:t>
      </w:r>
      <w:proofErr w:type="spellEnd"/>
      <w:r w:rsidRPr="00917452">
        <w:rPr>
          <w:rFonts w:ascii="Times New Roman" w:eastAsia="Times New Roman" w:hAnsi="Times New Roman" w:cs="Times New Roman"/>
          <w:sz w:val="24"/>
          <w:szCs w:val="24"/>
          <w:lang w:eastAsia="en-GB"/>
        </w:rPr>
        <w:t xml:space="preserve">, S., </w:t>
      </w:r>
      <w:proofErr w:type="spellStart"/>
      <w:r w:rsidRPr="00917452">
        <w:rPr>
          <w:rFonts w:ascii="Times New Roman" w:eastAsia="Times New Roman" w:hAnsi="Times New Roman" w:cs="Times New Roman"/>
          <w:sz w:val="24"/>
          <w:szCs w:val="24"/>
          <w:lang w:eastAsia="en-GB"/>
        </w:rPr>
        <w:t>Alabdan</w:t>
      </w:r>
      <w:proofErr w:type="spellEnd"/>
      <w:r w:rsidRPr="00917452">
        <w:rPr>
          <w:rFonts w:ascii="Times New Roman" w:eastAsia="Times New Roman" w:hAnsi="Times New Roman" w:cs="Times New Roman"/>
          <w:sz w:val="24"/>
          <w:szCs w:val="24"/>
          <w:lang w:eastAsia="en-GB"/>
        </w:rPr>
        <w:t xml:space="preserve">, R., &amp; </w:t>
      </w:r>
      <w:proofErr w:type="spellStart"/>
      <w:r w:rsidRPr="00917452">
        <w:rPr>
          <w:rFonts w:ascii="Times New Roman" w:eastAsia="Times New Roman" w:hAnsi="Times New Roman" w:cs="Times New Roman"/>
          <w:sz w:val="24"/>
          <w:szCs w:val="24"/>
          <w:lang w:eastAsia="en-GB"/>
        </w:rPr>
        <w:t>Tlili</w:t>
      </w:r>
      <w:proofErr w:type="spellEnd"/>
      <w:r w:rsidRPr="00917452">
        <w:rPr>
          <w:rFonts w:ascii="Times New Roman" w:eastAsia="Times New Roman" w:hAnsi="Times New Roman" w:cs="Times New Roman"/>
          <w:sz w:val="24"/>
          <w:szCs w:val="24"/>
          <w:lang w:eastAsia="en-GB"/>
        </w:rPr>
        <w:t xml:space="preserve">, I. (2020). Towards sustainable textile and apparel industry: Exploring the role of business intelligence systems in the era of industry 4.0. </w:t>
      </w:r>
      <w:r w:rsidRPr="00917452">
        <w:rPr>
          <w:rFonts w:ascii="Times New Roman" w:eastAsia="Times New Roman" w:hAnsi="Times New Roman" w:cs="Times New Roman"/>
          <w:i/>
          <w:iCs/>
          <w:sz w:val="24"/>
          <w:szCs w:val="24"/>
          <w:lang w:eastAsia="en-GB"/>
        </w:rPr>
        <w:t>Sustainability</w:t>
      </w:r>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12</w:t>
      </w:r>
      <w:r w:rsidRPr="00917452">
        <w:rPr>
          <w:rFonts w:ascii="Times New Roman" w:eastAsia="Times New Roman" w:hAnsi="Times New Roman" w:cs="Times New Roman"/>
          <w:sz w:val="24"/>
          <w:szCs w:val="24"/>
          <w:lang w:eastAsia="en-GB"/>
        </w:rPr>
        <w:t>(7), 2632.</w:t>
      </w:r>
    </w:p>
    <w:p w14:paraId="31349C12"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r w:rsidRPr="00917452">
        <w:rPr>
          <w:rFonts w:ascii="Times New Roman" w:eastAsia="Times New Roman" w:hAnsi="Times New Roman" w:cs="Times New Roman"/>
          <w:sz w:val="24"/>
          <w:szCs w:val="24"/>
          <w:lang w:eastAsia="en-GB"/>
        </w:rPr>
        <w:t xml:space="preserve">Rahman, A. A. A. (2021). Bibliometric approach of Business Intelligence as technical infrastructure to enhance the organizational performance, competitiveness and decision making. </w:t>
      </w:r>
      <w:r w:rsidRPr="00917452">
        <w:rPr>
          <w:rFonts w:ascii="Times New Roman" w:eastAsia="Times New Roman" w:hAnsi="Times New Roman" w:cs="Times New Roman"/>
          <w:i/>
          <w:iCs/>
          <w:sz w:val="24"/>
          <w:szCs w:val="24"/>
          <w:lang w:eastAsia="en-GB"/>
        </w:rPr>
        <w:t>Journal of Legal, Ethical and Regulatory Issues</w:t>
      </w:r>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24</w:t>
      </w:r>
      <w:r w:rsidRPr="00917452">
        <w:rPr>
          <w:rFonts w:ascii="Times New Roman" w:eastAsia="Times New Roman" w:hAnsi="Times New Roman" w:cs="Times New Roman"/>
          <w:sz w:val="24"/>
          <w:szCs w:val="24"/>
          <w:lang w:eastAsia="en-GB"/>
        </w:rPr>
        <w:t>, 1-12.</w:t>
      </w:r>
    </w:p>
    <w:p w14:paraId="38AC0CAF"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r w:rsidRPr="00917452">
        <w:rPr>
          <w:rFonts w:ascii="Times New Roman" w:eastAsia="Times New Roman" w:hAnsi="Times New Roman" w:cs="Times New Roman"/>
          <w:sz w:val="24"/>
          <w:szCs w:val="24"/>
          <w:lang w:eastAsia="en-GB"/>
        </w:rPr>
        <w:t xml:space="preserve">Omar, Y. M., </w:t>
      </w:r>
      <w:proofErr w:type="spellStart"/>
      <w:r w:rsidRPr="00917452">
        <w:rPr>
          <w:rFonts w:ascii="Times New Roman" w:eastAsia="Times New Roman" w:hAnsi="Times New Roman" w:cs="Times New Roman"/>
          <w:sz w:val="24"/>
          <w:szCs w:val="24"/>
          <w:lang w:eastAsia="en-GB"/>
        </w:rPr>
        <w:t>Minoufekr</w:t>
      </w:r>
      <w:proofErr w:type="spellEnd"/>
      <w:r w:rsidRPr="00917452">
        <w:rPr>
          <w:rFonts w:ascii="Times New Roman" w:eastAsia="Times New Roman" w:hAnsi="Times New Roman" w:cs="Times New Roman"/>
          <w:sz w:val="24"/>
          <w:szCs w:val="24"/>
          <w:lang w:eastAsia="en-GB"/>
        </w:rPr>
        <w:t xml:space="preserve">, M., &amp; Plapper, P. (2019). Business analytics in manufacturing: Current trends, </w:t>
      </w:r>
      <w:proofErr w:type="gramStart"/>
      <w:r w:rsidRPr="00917452">
        <w:rPr>
          <w:rFonts w:ascii="Times New Roman" w:eastAsia="Times New Roman" w:hAnsi="Times New Roman" w:cs="Times New Roman"/>
          <w:sz w:val="24"/>
          <w:szCs w:val="24"/>
          <w:lang w:eastAsia="en-GB"/>
        </w:rPr>
        <w:t>challenges</w:t>
      </w:r>
      <w:proofErr w:type="gramEnd"/>
      <w:r w:rsidRPr="00917452">
        <w:rPr>
          <w:rFonts w:ascii="Times New Roman" w:eastAsia="Times New Roman" w:hAnsi="Times New Roman" w:cs="Times New Roman"/>
          <w:sz w:val="24"/>
          <w:szCs w:val="24"/>
          <w:lang w:eastAsia="en-GB"/>
        </w:rPr>
        <w:t xml:space="preserve"> and pathway to market leadership. </w:t>
      </w:r>
      <w:r w:rsidRPr="00917452">
        <w:rPr>
          <w:rFonts w:ascii="Times New Roman" w:eastAsia="Times New Roman" w:hAnsi="Times New Roman" w:cs="Times New Roman"/>
          <w:i/>
          <w:iCs/>
          <w:sz w:val="24"/>
          <w:szCs w:val="24"/>
          <w:lang w:eastAsia="en-GB"/>
        </w:rPr>
        <w:t>Operations Research Perspectives</w:t>
      </w:r>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6</w:t>
      </w:r>
      <w:r w:rsidRPr="00917452">
        <w:rPr>
          <w:rFonts w:ascii="Times New Roman" w:eastAsia="Times New Roman" w:hAnsi="Times New Roman" w:cs="Times New Roman"/>
          <w:sz w:val="24"/>
          <w:szCs w:val="24"/>
          <w:lang w:eastAsia="en-GB"/>
        </w:rPr>
        <w:t>, 100127.</w:t>
      </w:r>
    </w:p>
    <w:p w14:paraId="03369F68"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r w:rsidRPr="00917452">
        <w:rPr>
          <w:rFonts w:ascii="Times New Roman" w:eastAsia="Times New Roman" w:hAnsi="Times New Roman" w:cs="Times New Roman"/>
          <w:sz w:val="24"/>
          <w:szCs w:val="24"/>
          <w:lang w:eastAsia="en-GB"/>
        </w:rPr>
        <w:t xml:space="preserve">Sun, Z., Sun, L., &amp; Strang, K. (2018). Big data analytics services for enhancing business intelligence. </w:t>
      </w:r>
      <w:r w:rsidRPr="00917452">
        <w:rPr>
          <w:rFonts w:ascii="Times New Roman" w:eastAsia="Times New Roman" w:hAnsi="Times New Roman" w:cs="Times New Roman"/>
          <w:i/>
          <w:iCs/>
          <w:sz w:val="24"/>
          <w:szCs w:val="24"/>
          <w:lang w:eastAsia="en-GB"/>
        </w:rPr>
        <w:t>Journal of Computer Information Systems</w:t>
      </w:r>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58</w:t>
      </w:r>
      <w:r w:rsidRPr="00917452">
        <w:rPr>
          <w:rFonts w:ascii="Times New Roman" w:eastAsia="Times New Roman" w:hAnsi="Times New Roman" w:cs="Times New Roman"/>
          <w:sz w:val="24"/>
          <w:szCs w:val="24"/>
          <w:lang w:eastAsia="en-GB"/>
        </w:rPr>
        <w:t>(2), 162-169.</w:t>
      </w:r>
    </w:p>
    <w:p w14:paraId="65209A69"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proofErr w:type="spellStart"/>
      <w:r w:rsidRPr="00917452">
        <w:rPr>
          <w:rFonts w:ascii="Times New Roman" w:eastAsia="Times New Roman" w:hAnsi="Times New Roman" w:cs="Times New Roman"/>
          <w:sz w:val="24"/>
          <w:szCs w:val="24"/>
          <w:lang w:eastAsia="en-GB"/>
        </w:rPr>
        <w:t>Mariani</w:t>
      </w:r>
      <w:proofErr w:type="spellEnd"/>
      <w:r w:rsidRPr="00917452">
        <w:rPr>
          <w:rFonts w:ascii="Times New Roman" w:eastAsia="Times New Roman" w:hAnsi="Times New Roman" w:cs="Times New Roman"/>
          <w:sz w:val="24"/>
          <w:szCs w:val="24"/>
          <w:lang w:eastAsia="en-GB"/>
        </w:rPr>
        <w:t xml:space="preserve">, M., Baggio, R., Fuchs, M., &amp; </w:t>
      </w:r>
      <w:proofErr w:type="spellStart"/>
      <w:r w:rsidRPr="00917452">
        <w:rPr>
          <w:rFonts w:ascii="Times New Roman" w:eastAsia="Times New Roman" w:hAnsi="Times New Roman" w:cs="Times New Roman"/>
          <w:sz w:val="24"/>
          <w:szCs w:val="24"/>
          <w:lang w:eastAsia="en-GB"/>
        </w:rPr>
        <w:t>Höepken</w:t>
      </w:r>
      <w:proofErr w:type="spellEnd"/>
      <w:r w:rsidRPr="00917452">
        <w:rPr>
          <w:rFonts w:ascii="Times New Roman" w:eastAsia="Times New Roman" w:hAnsi="Times New Roman" w:cs="Times New Roman"/>
          <w:sz w:val="24"/>
          <w:szCs w:val="24"/>
          <w:lang w:eastAsia="en-GB"/>
        </w:rPr>
        <w:t xml:space="preserve">, W. (2018). Business intelligence and big data in hospitality and tourism: a systematic literature review. </w:t>
      </w:r>
      <w:r w:rsidRPr="00917452">
        <w:rPr>
          <w:rFonts w:ascii="Times New Roman" w:eastAsia="Times New Roman" w:hAnsi="Times New Roman" w:cs="Times New Roman"/>
          <w:i/>
          <w:iCs/>
          <w:sz w:val="24"/>
          <w:szCs w:val="24"/>
          <w:lang w:eastAsia="en-GB"/>
        </w:rPr>
        <w:t>International Journal of Contemporary Hospitality Management</w:t>
      </w:r>
      <w:r w:rsidRPr="00917452">
        <w:rPr>
          <w:rFonts w:ascii="Times New Roman" w:eastAsia="Times New Roman" w:hAnsi="Times New Roman" w:cs="Times New Roman"/>
          <w:sz w:val="24"/>
          <w:szCs w:val="24"/>
          <w:lang w:eastAsia="en-GB"/>
        </w:rPr>
        <w:t>.</w:t>
      </w:r>
    </w:p>
    <w:p w14:paraId="6B6AE7FD"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r w:rsidRPr="00917452">
        <w:rPr>
          <w:rFonts w:ascii="Times New Roman" w:eastAsia="Times New Roman" w:hAnsi="Times New Roman" w:cs="Times New Roman"/>
          <w:sz w:val="24"/>
          <w:szCs w:val="24"/>
          <w:lang w:eastAsia="en-GB"/>
        </w:rPr>
        <w:t xml:space="preserve">Tseng, M. L., Tran, T. P. T., Ha, H. M., Bui, T. D., &amp; Lim, M. K. (2021). Sustainable industrial and operation engineering trends and challenges Toward Industry 4.0: A data driven analysis. </w:t>
      </w:r>
      <w:r w:rsidRPr="00917452">
        <w:rPr>
          <w:rFonts w:ascii="Times New Roman" w:eastAsia="Times New Roman" w:hAnsi="Times New Roman" w:cs="Times New Roman"/>
          <w:i/>
          <w:iCs/>
          <w:sz w:val="24"/>
          <w:szCs w:val="24"/>
          <w:lang w:eastAsia="en-GB"/>
        </w:rPr>
        <w:t>Journal of Industrial and Production Engineering</w:t>
      </w:r>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38</w:t>
      </w:r>
      <w:r w:rsidRPr="00917452">
        <w:rPr>
          <w:rFonts w:ascii="Times New Roman" w:eastAsia="Times New Roman" w:hAnsi="Times New Roman" w:cs="Times New Roman"/>
          <w:sz w:val="24"/>
          <w:szCs w:val="24"/>
          <w:lang w:eastAsia="en-GB"/>
        </w:rPr>
        <w:t>(8), 581-598.</w:t>
      </w:r>
    </w:p>
    <w:p w14:paraId="50F57CCA" w14:textId="77777777" w:rsidR="00990D01" w:rsidRPr="00917452" w:rsidRDefault="00990D01" w:rsidP="00917452">
      <w:pPr>
        <w:spacing w:after="0" w:line="360" w:lineRule="auto"/>
        <w:jc w:val="both"/>
        <w:rPr>
          <w:rFonts w:ascii="Times New Roman" w:eastAsia="Times New Roman" w:hAnsi="Times New Roman" w:cs="Times New Roman"/>
          <w:sz w:val="24"/>
          <w:szCs w:val="24"/>
          <w:lang w:eastAsia="en-GB"/>
        </w:rPr>
      </w:pPr>
      <w:proofErr w:type="spellStart"/>
      <w:r w:rsidRPr="00917452">
        <w:rPr>
          <w:rFonts w:ascii="Times New Roman" w:eastAsia="Times New Roman" w:hAnsi="Times New Roman" w:cs="Times New Roman"/>
          <w:sz w:val="24"/>
          <w:szCs w:val="24"/>
          <w:lang w:eastAsia="en-GB"/>
        </w:rPr>
        <w:t>Jayakrishnan</w:t>
      </w:r>
      <w:proofErr w:type="spellEnd"/>
      <w:r w:rsidRPr="00917452">
        <w:rPr>
          <w:rFonts w:ascii="Times New Roman" w:eastAsia="Times New Roman" w:hAnsi="Times New Roman" w:cs="Times New Roman"/>
          <w:sz w:val="24"/>
          <w:szCs w:val="24"/>
          <w:lang w:eastAsia="en-GB"/>
        </w:rPr>
        <w:t xml:space="preserve">, M., Mohamad, A. K., &amp; Yusof, M. M. (2019). Understanding big data analytics (BDA) and business intelligence (BI) towards establishing organizational performance diagnostics framework. </w:t>
      </w:r>
      <w:r w:rsidRPr="00917452">
        <w:rPr>
          <w:rFonts w:ascii="Times New Roman" w:eastAsia="Times New Roman" w:hAnsi="Times New Roman" w:cs="Times New Roman"/>
          <w:i/>
          <w:iCs/>
          <w:sz w:val="24"/>
          <w:szCs w:val="24"/>
          <w:lang w:eastAsia="en-GB"/>
        </w:rPr>
        <w:t xml:space="preserve">Int. J. Recent Technol. </w:t>
      </w:r>
      <w:proofErr w:type="spellStart"/>
      <w:r w:rsidRPr="00917452">
        <w:rPr>
          <w:rFonts w:ascii="Times New Roman" w:eastAsia="Times New Roman" w:hAnsi="Times New Roman" w:cs="Times New Roman"/>
          <w:i/>
          <w:iCs/>
          <w:sz w:val="24"/>
          <w:szCs w:val="24"/>
          <w:lang w:eastAsia="en-GB"/>
        </w:rPr>
        <w:t>Eng</w:t>
      </w:r>
      <w:proofErr w:type="spellEnd"/>
      <w:r w:rsidRPr="00917452">
        <w:rPr>
          <w:rFonts w:ascii="Times New Roman" w:eastAsia="Times New Roman" w:hAnsi="Times New Roman" w:cs="Times New Roman"/>
          <w:sz w:val="24"/>
          <w:szCs w:val="24"/>
          <w:lang w:eastAsia="en-GB"/>
        </w:rPr>
        <w:t xml:space="preserve">, </w:t>
      </w:r>
      <w:r w:rsidRPr="00917452">
        <w:rPr>
          <w:rFonts w:ascii="Times New Roman" w:eastAsia="Times New Roman" w:hAnsi="Times New Roman" w:cs="Times New Roman"/>
          <w:i/>
          <w:iCs/>
          <w:sz w:val="24"/>
          <w:szCs w:val="24"/>
          <w:lang w:eastAsia="en-GB"/>
        </w:rPr>
        <w:t>8</w:t>
      </w:r>
      <w:r w:rsidRPr="00917452">
        <w:rPr>
          <w:rFonts w:ascii="Times New Roman" w:eastAsia="Times New Roman" w:hAnsi="Times New Roman" w:cs="Times New Roman"/>
          <w:sz w:val="24"/>
          <w:szCs w:val="24"/>
          <w:lang w:eastAsia="en-GB"/>
        </w:rPr>
        <w:t>(1), 128-132.</w:t>
      </w:r>
    </w:p>
    <w:p w14:paraId="7F0DCCA2" w14:textId="77777777" w:rsidR="00990D01" w:rsidRPr="00917452" w:rsidRDefault="00990D01" w:rsidP="00917452">
      <w:pPr>
        <w:spacing w:line="360" w:lineRule="auto"/>
        <w:jc w:val="both"/>
        <w:rPr>
          <w:rFonts w:ascii="Times New Roman" w:hAnsi="Times New Roman" w:cs="Times New Roman"/>
          <w:sz w:val="24"/>
          <w:szCs w:val="24"/>
        </w:rPr>
      </w:pPr>
    </w:p>
    <w:sectPr w:rsidR="00990D01" w:rsidRPr="009174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15BB"/>
    <w:multiLevelType w:val="hybridMultilevel"/>
    <w:tmpl w:val="9260C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28688F"/>
    <w:multiLevelType w:val="hybridMultilevel"/>
    <w:tmpl w:val="1318D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8123181">
    <w:abstractNumId w:val="0"/>
  </w:num>
  <w:num w:numId="2" w16cid:durableId="440489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2NTe2NDQzMjewMDVW0lEKTi0uzszPAykwrAUAhO0MWywAAAA="/>
  </w:docVars>
  <w:rsids>
    <w:rsidRoot w:val="00053B1B"/>
    <w:rsid w:val="00053B1B"/>
    <w:rsid w:val="000F14CD"/>
    <w:rsid w:val="003321FE"/>
    <w:rsid w:val="003963EF"/>
    <w:rsid w:val="00613632"/>
    <w:rsid w:val="006815A7"/>
    <w:rsid w:val="00740BD6"/>
    <w:rsid w:val="00742460"/>
    <w:rsid w:val="0074632D"/>
    <w:rsid w:val="00901158"/>
    <w:rsid w:val="00917452"/>
    <w:rsid w:val="00946A1B"/>
    <w:rsid w:val="00990D01"/>
    <w:rsid w:val="00AE1629"/>
    <w:rsid w:val="00C71361"/>
    <w:rsid w:val="00D41F71"/>
    <w:rsid w:val="00DD26BD"/>
    <w:rsid w:val="00DD7C6E"/>
    <w:rsid w:val="00DE3CD4"/>
    <w:rsid w:val="00E46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47CEF"/>
  <w15:chartTrackingRefBased/>
  <w15:docId w15:val="{39EB2613-96C7-4036-9FE1-250201856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158"/>
    <w:pPr>
      <w:ind w:left="720"/>
      <w:contextualSpacing/>
    </w:pPr>
  </w:style>
  <w:style w:type="character" w:customStyle="1" w:styleId="markedcontent">
    <w:name w:val="markedcontent"/>
    <w:basedOn w:val="DefaultParagraphFont"/>
    <w:rsid w:val="00990D01"/>
  </w:style>
  <w:style w:type="character" w:styleId="Strong">
    <w:name w:val="Strong"/>
    <w:basedOn w:val="DefaultParagraphFont"/>
    <w:uiPriority w:val="22"/>
    <w:qFormat/>
    <w:rsid w:val="003963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85399">
      <w:bodyDiv w:val="1"/>
      <w:marLeft w:val="0"/>
      <w:marRight w:val="0"/>
      <w:marTop w:val="0"/>
      <w:marBottom w:val="0"/>
      <w:divBdr>
        <w:top w:val="none" w:sz="0" w:space="0" w:color="auto"/>
        <w:left w:val="none" w:sz="0" w:space="0" w:color="auto"/>
        <w:bottom w:val="none" w:sz="0" w:space="0" w:color="auto"/>
        <w:right w:val="none" w:sz="0" w:space="0" w:color="auto"/>
      </w:divBdr>
      <w:divsChild>
        <w:div w:id="619805595">
          <w:marLeft w:val="0"/>
          <w:marRight w:val="0"/>
          <w:marTop w:val="0"/>
          <w:marBottom w:val="0"/>
          <w:divBdr>
            <w:top w:val="none" w:sz="0" w:space="0" w:color="auto"/>
            <w:left w:val="none" w:sz="0" w:space="0" w:color="auto"/>
            <w:bottom w:val="none" w:sz="0" w:space="0" w:color="auto"/>
            <w:right w:val="none" w:sz="0" w:space="0" w:color="auto"/>
          </w:divBdr>
        </w:div>
      </w:divsChild>
    </w:div>
    <w:div w:id="187447337">
      <w:bodyDiv w:val="1"/>
      <w:marLeft w:val="0"/>
      <w:marRight w:val="0"/>
      <w:marTop w:val="0"/>
      <w:marBottom w:val="0"/>
      <w:divBdr>
        <w:top w:val="none" w:sz="0" w:space="0" w:color="auto"/>
        <w:left w:val="none" w:sz="0" w:space="0" w:color="auto"/>
        <w:bottom w:val="none" w:sz="0" w:space="0" w:color="auto"/>
        <w:right w:val="none" w:sz="0" w:space="0" w:color="auto"/>
      </w:divBdr>
      <w:divsChild>
        <w:div w:id="1626618671">
          <w:marLeft w:val="0"/>
          <w:marRight w:val="0"/>
          <w:marTop w:val="0"/>
          <w:marBottom w:val="0"/>
          <w:divBdr>
            <w:top w:val="none" w:sz="0" w:space="0" w:color="auto"/>
            <w:left w:val="none" w:sz="0" w:space="0" w:color="auto"/>
            <w:bottom w:val="none" w:sz="0" w:space="0" w:color="auto"/>
            <w:right w:val="none" w:sz="0" w:space="0" w:color="auto"/>
          </w:divBdr>
        </w:div>
      </w:divsChild>
    </w:div>
    <w:div w:id="255597046">
      <w:bodyDiv w:val="1"/>
      <w:marLeft w:val="0"/>
      <w:marRight w:val="0"/>
      <w:marTop w:val="0"/>
      <w:marBottom w:val="0"/>
      <w:divBdr>
        <w:top w:val="none" w:sz="0" w:space="0" w:color="auto"/>
        <w:left w:val="none" w:sz="0" w:space="0" w:color="auto"/>
        <w:bottom w:val="none" w:sz="0" w:space="0" w:color="auto"/>
        <w:right w:val="none" w:sz="0" w:space="0" w:color="auto"/>
      </w:divBdr>
    </w:div>
    <w:div w:id="606348040">
      <w:bodyDiv w:val="1"/>
      <w:marLeft w:val="0"/>
      <w:marRight w:val="0"/>
      <w:marTop w:val="0"/>
      <w:marBottom w:val="0"/>
      <w:divBdr>
        <w:top w:val="none" w:sz="0" w:space="0" w:color="auto"/>
        <w:left w:val="none" w:sz="0" w:space="0" w:color="auto"/>
        <w:bottom w:val="none" w:sz="0" w:space="0" w:color="auto"/>
        <w:right w:val="none" w:sz="0" w:space="0" w:color="auto"/>
      </w:divBdr>
      <w:divsChild>
        <w:div w:id="762267674">
          <w:marLeft w:val="0"/>
          <w:marRight w:val="0"/>
          <w:marTop w:val="0"/>
          <w:marBottom w:val="0"/>
          <w:divBdr>
            <w:top w:val="none" w:sz="0" w:space="0" w:color="auto"/>
            <w:left w:val="none" w:sz="0" w:space="0" w:color="auto"/>
            <w:bottom w:val="none" w:sz="0" w:space="0" w:color="auto"/>
            <w:right w:val="none" w:sz="0" w:space="0" w:color="auto"/>
          </w:divBdr>
        </w:div>
      </w:divsChild>
    </w:div>
    <w:div w:id="611135634">
      <w:bodyDiv w:val="1"/>
      <w:marLeft w:val="0"/>
      <w:marRight w:val="0"/>
      <w:marTop w:val="0"/>
      <w:marBottom w:val="0"/>
      <w:divBdr>
        <w:top w:val="none" w:sz="0" w:space="0" w:color="auto"/>
        <w:left w:val="none" w:sz="0" w:space="0" w:color="auto"/>
        <w:bottom w:val="none" w:sz="0" w:space="0" w:color="auto"/>
        <w:right w:val="none" w:sz="0" w:space="0" w:color="auto"/>
      </w:divBdr>
    </w:div>
    <w:div w:id="685794896">
      <w:bodyDiv w:val="1"/>
      <w:marLeft w:val="0"/>
      <w:marRight w:val="0"/>
      <w:marTop w:val="0"/>
      <w:marBottom w:val="0"/>
      <w:divBdr>
        <w:top w:val="none" w:sz="0" w:space="0" w:color="auto"/>
        <w:left w:val="none" w:sz="0" w:space="0" w:color="auto"/>
        <w:bottom w:val="none" w:sz="0" w:space="0" w:color="auto"/>
        <w:right w:val="none" w:sz="0" w:space="0" w:color="auto"/>
      </w:divBdr>
      <w:divsChild>
        <w:div w:id="1795906547">
          <w:marLeft w:val="0"/>
          <w:marRight w:val="0"/>
          <w:marTop w:val="0"/>
          <w:marBottom w:val="0"/>
          <w:divBdr>
            <w:top w:val="none" w:sz="0" w:space="0" w:color="auto"/>
            <w:left w:val="none" w:sz="0" w:space="0" w:color="auto"/>
            <w:bottom w:val="none" w:sz="0" w:space="0" w:color="auto"/>
            <w:right w:val="none" w:sz="0" w:space="0" w:color="auto"/>
          </w:divBdr>
        </w:div>
      </w:divsChild>
    </w:div>
    <w:div w:id="769662774">
      <w:bodyDiv w:val="1"/>
      <w:marLeft w:val="0"/>
      <w:marRight w:val="0"/>
      <w:marTop w:val="0"/>
      <w:marBottom w:val="0"/>
      <w:divBdr>
        <w:top w:val="none" w:sz="0" w:space="0" w:color="auto"/>
        <w:left w:val="none" w:sz="0" w:space="0" w:color="auto"/>
        <w:bottom w:val="none" w:sz="0" w:space="0" w:color="auto"/>
        <w:right w:val="none" w:sz="0" w:space="0" w:color="auto"/>
      </w:divBdr>
    </w:div>
    <w:div w:id="810441487">
      <w:bodyDiv w:val="1"/>
      <w:marLeft w:val="0"/>
      <w:marRight w:val="0"/>
      <w:marTop w:val="0"/>
      <w:marBottom w:val="0"/>
      <w:divBdr>
        <w:top w:val="none" w:sz="0" w:space="0" w:color="auto"/>
        <w:left w:val="none" w:sz="0" w:space="0" w:color="auto"/>
        <w:bottom w:val="none" w:sz="0" w:space="0" w:color="auto"/>
        <w:right w:val="none" w:sz="0" w:space="0" w:color="auto"/>
      </w:divBdr>
      <w:divsChild>
        <w:div w:id="1587183606">
          <w:marLeft w:val="0"/>
          <w:marRight w:val="0"/>
          <w:marTop w:val="0"/>
          <w:marBottom w:val="0"/>
          <w:divBdr>
            <w:top w:val="none" w:sz="0" w:space="0" w:color="auto"/>
            <w:left w:val="none" w:sz="0" w:space="0" w:color="auto"/>
            <w:bottom w:val="none" w:sz="0" w:space="0" w:color="auto"/>
            <w:right w:val="none" w:sz="0" w:space="0" w:color="auto"/>
          </w:divBdr>
        </w:div>
      </w:divsChild>
    </w:div>
    <w:div w:id="1003123293">
      <w:bodyDiv w:val="1"/>
      <w:marLeft w:val="0"/>
      <w:marRight w:val="0"/>
      <w:marTop w:val="0"/>
      <w:marBottom w:val="0"/>
      <w:divBdr>
        <w:top w:val="none" w:sz="0" w:space="0" w:color="auto"/>
        <w:left w:val="none" w:sz="0" w:space="0" w:color="auto"/>
        <w:bottom w:val="none" w:sz="0" w:space="0" w:color="auto"/>
        <w:right w:val="none" w:sz="0" w:space="0" w:color="auto"/>
      </w:divBdr>
    </w:div>
    <w:div w:id="1337615473">
      <w:bodyDiv w:val="1"/>
      <w:marLeft w:val="0"/>
      <w:marRight w:val="0"/>
      <w:marTop w:val="0"/>
      <w:marBottom w:val="0"/>
      <w:divBdr>
        <w:top w:val="none" w:sz="0" w:space="0" w:color="auto"/>
        <w:left w:val="none" w:sz="0" w:space="0" w:color="auto"/>
        <w:bottom w:val="none" w:sz="0" w:space="0" w:color="auto"/>
        <w:right w:val="none" w:sz="0" w:space="0" w:color="auto"/>
      </w:divBdr>
      <w:divsChild>
        <w:div w:id="38165709">
          <w:marLeft w:val="0"/>
          <w:marRight w:val="0"/>
          <w:marTop w:val="0"/>
          <w:marBottom w:val="0"/>
          <w:divBdr>
            <w:top w:val="none" w:sz="0" w:space="0" w:color="auto"/>
            <w:left w:val="none" w:sz="0" w:space="0" w:color="auto"/>
            <w:bottom w:val="none" w:sz="0" w:space="0" w:color="auto"/>
            <w:right w:val="none" w:sz="0" w:space="0" w:color="auto"/>
          </w:divBdr>
        </w:div>
      </w:divsChild>
    </w:div>
    <w:div w:id="1516922405">
      <w:bodyDiv w:val="1"/>
      <w:marLeft w:val="0"/>
      <w:marRight w:val="0"/>
      <w:marTop w:val="0"/>
      <w:marBottom w:val="0"/>
      <w:divBdr>
        <w:top w:val="none" w:sz="0" w:space="0" w:color="auto"/>
        <w:left w:val="none" w:sz="0" w:space="0" w:color="auto"/>
        <w:bottom w:val="none" w:sz="0" w:space="0" w:color="auto"/>
        <w:right w:val="none" w:sz="0" w:space="0" w:color="auto"/>
      </w:divBdr>
      <w:divsChild>
        <w:div w:id="1137379087">
          <w:marLeft w:val="0"/>
          <w:marRight w:val="0"/>
          <w:marTop w:val="0"/>
          <w:marBottom w:val="0"/>
          <w:divBdr>
            <w:top w:val="none" w:sz="0" w:space="0" w:color="auto"/>
            <w:left w:val="none" w:sz="0" w:space="0" w:color="auto"/>
            <w:bottom w:val="none" w:sz="0" w:space="0" w:color="auto"/>
            <w:right w:val="none" w:sz="0" w:space="0" w:color="auto"/>
          </w:divBdr>
        </w:div>
      </w:divsChild>
    </w:div>
    <w:div w:id="1537304504">
      <w:bodyDiv w:val="1"/>
      <w:marLeft w:val="0"/>
      <w:marRight w:val="0"/>
      <w:marTop w:val="0"/>
      <w:marBottom w:val="0"/>
      <w:divBdr>
        <w:top w:val="none" w:sz="0" w:space="0" w:color="auto"/>
        <w:left w:val="none" w:sz="0" w:space="0" w:color="auto"/>
        <w:bottom w:val="none" w:sz="0" w:space="0" w:color="auto"/>
        <w:right w:val="none" w:sz="0" w:space="0" w:color="auto"/>
      </w:divBdr>
      <w:divsChild>
        <w:div w:id="950284701">
          <w:marLeft w:val="0"/>
          <w:marRight w:val="0"/>
          <w:marTop w:val="0"/>
          <w:marBottom w:val="0"/>
          <w:divBdr>
            <w:top w:val="none" w:sz="0" w:space="0" w:color="auto"/>
            <w:left w:val="none" w:sz="0" w:space="0" w:color="auto"/>
            <w:bottom w:val="none" w:sz="0" w:space="0" w:color="auto"/>
            <w:right w:val="none" w:sz="0" w:space="0" w:color="auto"/>
          </w:divBdr>
        </w:div>
      </w:divsChild>
    </w:div>
    <w:div w:id="1642421835">
      <w:bodyDiv w:val="1"/>
      <w:marLeft w:val="0"/>
      <w:marRight w:val="0"/>
      <w:marTop w:val="0"/>
      <w:marBottom w:val="0"/>
      <w:divBdr>
        <w:top w:val="none" w:sz="0" w:space="0" w:color="auto"/>
        <w:left w:val="none" w:sz="0" w:space="0" w:color="auto"/>
        <w:bottom w:val="none" w:sz="0" w:space="0" w:color="auto"/>
        <w:right w:val="none" w:sz="0" w:space="0" w:color="auto"/>
      </w:divBdr>
    </w:div>
    <w:div w:id="1738892047">
      <w:bodyDiv w:val="1"/>
      <w:marLeft w:val="0"/>
      <w:marRight w:val="0"/>
      <w:marTop w:val="0"/>
      <w:marBottom w:val="0"/>
      <w:divBdr>
        <w:top w:val="none" w:sz="0" w:space="0" w:color="auto"/>
        <w:left w:val="none" w:sz="0" w:space="0" w:color="auto"/>
        <w:bottom w:val="none" w:sz="0" w:space="0" w:color="auto"/>
        <w:right w:val="none" w:sz="0" w:space="0" w:color="auto"/>
      </w:divBdr>
      <w:divsChild>
        <w:div w:id="1943299395">
          <w:marLeft w:val="0"/>
          <w:marRight w:val="0"/>
          <w:marTop w:val="0"/>
          <w:marBottom w:val="0"/>
          <w:divBdr>
            <w:top w:val="none" w:sz="0" w:space="0" w:color="auto"/>
            <w:left w:val="none" w:sz="0" w:space="0" w:color="auto"/>
            <w:bottom w:val="none" w:sz="0" w:space="0" w:color="auto"/>
            <w:right w:val="none" w:sz="0" w:space="0" w:color="auto"/>
          </w:divBdr>
        </w:div>
      </w:divsChild>
    </w:div>
    <w:div w:id="1899366265">
      <w:bodyDiv w:val="1"/>
      <w:marLeft w:val="0"/>
      <w:marRight w:val="0"/>
      <w:marTop w:val="0"/>
      <w:marBottom w:val="0"/>
      <w:divBdr>
        <w:top w:val="none" w:sz="0" w:space="0" w:color="auto"/>
        <w:left w:val="none" w:sz="0" w:space="0" w:color="auto"/>
        <w:bottom w:val="none" w:sz="0" w:space="0" w:color="auto"/>
        <w:right w:val="none" w:sz="0" w:space="0" w:color="auto"/>
      </w:divBdr>
    </w:div>
    <w:div w:id="201884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1651</Words>
  <Characters>9413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Hadi</dc:creator>
  <cp:keywords/>
  <dc:description/>
  <cp:lastModifiedBy>Damian Florentina</cp:lastModifiedBy>
  <cp:revision>3</cp:revision>
  <dcterms:created xsi:type="dcterms:W3CDTF">2022-12-01T08:39:00Z</dcterms:created>
  <dcterms:modified xsi:type="dcterms:W3CDTF">2022-12-02T13:52:00Z</dcterms:modified>
</cp:coreProperties>
</file>