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F2B89" w14:textId="07CF4DF4" w:rsidR="000B31C1" w:rsidRDefault="000B31C1" w:rsidP="000B31C1">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Module Code – SJS14017</w:t>
      </w:r>
      <w:bookmarkStart w:id="0" w:name="_GoBack"/>
      <w:bookmarkEnd w:id="0"/>
    </w:p>
    <w:p w14:paraId="69EA8B7D" w14:textId="36EE2C30" w:rsidR="000B31C1" w:rsidRDefault="000B31C1" w:rsidP="000B31C1">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Number - 1703729</w:t>
      </w:r>
    </w:p>
    <w:p w14:paraId="02B9F235" w14:textId="0D7C18DB" w:rsidR="00E5120F" w:rsidRPr="00B123FB" w:rsidRDefault="00310AC0" w:rsidP="00B123FB">
      <w:pPr>
        <w:spacing w:line="360" w:lineRule="auto"/>
        <w:jc w:val="both"/>
        <w:rPr>
          <w:rFonts w:ascii="Times New Roman" w:hAnsi="Times New Roman" w:cs="Times New Roman"/>
          <w:color w:val="000000" w:themeColor="text1"/>
          <w:sz w:val="24"/>
          <w:szCs w:val="24"/>
        </w:rPr>
      </w:pPr>
      <w:r w:rsidRPr="00B123FB">
        <w:rPr>
          <w:rFonts w:ascii="Times New Roman" w:hAnsi="Times New Roman" w:cs="Times New Roman"/>
          <w:color w:val="000000" w:themeColor="text1"/>
          <w:sz w:val="24"/>
          <w:szCs w:val="24"/>
        </w:rPr>
        <w:t xml:space="preserve">This assignment is going to focus on feminism. </w:t>
      </w:r>
      <w:r w:rsidR="00E5120F" w:rsidRPr="00B123FB">
        <w:rPr>
          <w:rFonts w:ascii="Times New Roman" w:hAnsi="Times New Roman" w:cs="Times New Roman"/>
          <w:color w:val="000000" w:themeColor="text1"/>
          <w:sz w:val="24"/>
          <w:szCs w:val="24"/>
        </w:rPr>
        <w:t>Definition of feminism as elucidated by Merriam-Webster (2018)</w:t>
      </w:r>
      <w:r w:rsidR="00E5120F" w:rsidRPr="00B123FB">
        <w:rPr>
          <w:rStyle w:val="dt"/>
          <w:rFonts w:ascii="Times New Roman" w:hAnsi="Times New Roman" w:cs="Times New Roman"/>
          <w:color w:val="000000" w:themeColor="text1"/>
          <w:spacing w:val="10"/>
          <w:sz w:val="24"/>
          <w:szCs w:val="24"/>
        </w:rPr>
        <w:t xml:space="preserve"> </w:t>
      </w:r>
      <w:r w:rsidR="00E5120F" w:rsidRPr="00B123FB">
        <w:rPr>
          <w:rFonts w:ascii="Times New Roman" w:hAnsi="Times New Roman" w:cs="Times New Roman"/>
          <w:color w:val="000000" w:themeColor="text1"/>
          <w:spacing w:val="10"/>
          <w:sz w:val="24"/>
          <w:szCs w:val="24"/>
        </w:rPr>
        <w:t>‘the theory of the political, economic, and social equality of the sexes’,</w:t>
      </w:r>
      <w:r w:rsidR="00E5120F" w:rsidRPr="00B123FB">
        <w:rPr>
          <w:rFonts w:ascii="Times New Roman" w:hAnsi="Times New Roman" w:cs="Times New Roman"/>
          <w:b/>
          <w:bCs/>
          <w:color w:val="000000" w:themeColor="text1"/>
          <w:spacing w:val="10"/>
          <w:sz w:val="24"/>
          <w:szCs w:val="24"/>
        </w:rPr>
        <w:t xml:space="preserve"> </w:t>
      </w:r>
      <w:r w:rsidR="00E5120F" w:rsidRPr="00B123FB">
        <w:rPr>
          <w:rFonts w:ascii="Times New Roman" w:hAnsi="Times New Roman" w:cs="Times New Roman"/>
          <w:bCs/>
          <w:color w:val="000000" w:themeColor="text1"/>
          <w:spacing w:val="10"/>
          <w:sz w:val="24"/>
          <w:szCs w:val="24"/>
        </w:rPr>
        <w:t>additionally</w:t>
      </w:r>
      <w:r w:rsidR="00E5120F" w:rsidRPr="00B123FB">
        <w:rPr>
          <w:rFonts w:ascii="Times New Roman" w:hAnsi="Times New Roman" w:cs="Times New Roman"/>
          <w:b/>
          <w:bCs/>
          <w:color w:val="000000" w:themeColor="text1"/>
          <w:spacing w:val="10"/>
          <w:sz w:val="24"/>
          <w:szCs w:val="24"/>
        </w:rPr>
        <w:t>, ‘</w:t>
      </w:r>
      <w:r w:rsidR="00E5120F" w:rsidRPr="00B123FB">
        <w:rPr>
          <w:rFonts w:ascii="Times New Roman" w:hAnsi="Times New Roman" w:cs="Times New Roman"/>
          <w:color w:val="000000" w:themeColor="text1"/>
          <w:spacing w:val="10"/>
          <w:sz w:val="24"/>
          <w:szCs w:val="24"/>
        </w:rPr>
        <w:t>organized activity on behalf of women's rights and interests’</w:t>
      </w:r>
      <w:r w:rsidR="00E5120F" w:rsidRPr="00B123FB">
        <w:rPr>
          <w:rFonts w:ascii="Times New Roman" w:hAnsi="Times New Roman" w:cs="Times New Roman"/>
          <w:color w:val="000000" w:themeColor="text1"/>
          <w:sz w:val="24"/>
          <w:szCs w:val="24"/>
          <w:shd w:val="clear" w:color="auto" w:fill="FFFFFF"/>
        </w:rPr>
        <w:t xml:space="preserve">. </w:t>
      </w:r>
      <w:r w:rsidR="004A7B46" w:rsidRPr="00B123FB">
        <w:rPr>
          <w:rFonts w:ascii="Times New Roman" w:hAnsi="Times New Roman" w:cs="Times New Roman"/>
          <w:color w:val="000000" w:themeColor="text1"/>
          <w:sz w:val="24"/>
          <w:szCs w:val="24"/>
        </w:rPr>
        <w:t>Therefore, t</w:t>
      </w:r>
      <w:r w:rsidRPr="00B123FB">
        <w:rPr>
          <w:rFonts w:ascii="Times New Roman" w:hAnsi="Times New Roman" w:cs="Times New Roman"/>
          <w:color w:val="000000" w:themeColor="text1"/>
          <w:sz w:val="24"/>
          <w:szCs w:val="24"/>
        </w:rPr>
        <w:t>he feminist theory definition is argued as</w:t>
      </w:r>
      <w:r w:rsidR="004A7B46" w:rsidRPr="00B123FB">
        <w:rPr>
          <w:rFonts w:ascii="Times New Roman" w:hAnsi="Times New Roman" w:cs="Times New Roman"/>
          <w:color w:val="000000" w:themeColor="text1"/>
          <w:sz w:val="24"/>
          <w:szCs w:val="24"/>
        </w:rPr>
        <w:t>,</w:t>
      </w:r>
      <w:r w:rsidRPr="00B123FB">
        <w:rPr>
          <w:rFonts w:ascii="Times New Roman" w:hAnsi="Times New Roman" w:cs="Times New Roman"/>
          <w:color w:val="000000" w:themeColor="text1"/>
          <w:sz w:val="24"/>
          <w:szCs w:val="24"/>
        </w:rPr>
        <w:t xml:space="preserve"> </w:t>
      </w:r>
      <w:r w:rsidR="004A7B46" w:rsidRPr="00B123FB">
        <w:rPr>
          <w:rFonts w:ascii="Times New Roman" w:hAnsi="Times New Roman" w:cs="Times New Roman"/>
          <w:color w:val="000000" w:themeColor="text1"/>
          <w:sz w:val="24"/>
          <w:szCs w:val="24"/>
        </w:rPr>
        <w:t xml:space="preserve">a </w:t>
      </w:r>
      <w:r w:rsidRPr="00B123FB">
        <w:rPr>
          <w:rFonts w:ascii="Times New Roman" w:hAnsi="Times New Roman" w:cs="Times New Roman"/>
          <w:color w:val="000000" w:themeColor="text1"/>
          <w:sz w:val="24"/>
          <w:szCs w:val="24"/>
        </w:rPr>
        <w:t xml:space="preserve">sociological viewpoint which highlights the importance of gender in questioning societies view, and predominantly the distinctiveness of the experiences of females </w:t>
      </w:r>
      <w:r w:rsidRPr="00B123FB">
        <w:rPr>
          <w:rFonts w:ascii="Times New Roman" w:hAnsi="Times New Roman" w:cs="Times New Roman"/>
          <w:color w:val="000000" w:themeColor="text1"/>
          <w:sz w:val="24"/>
          <w:szCs w:val="24"/>
          <w:shd w:val="clear" w:color="auto" w:fill="FFFFFF"/>
        </w:rPr>
        <w:t>(Giddens and Sutton, 2009).</w:t>
      </w:r>
      <w:r w:rsidRPr="00B123FB">
        <w:rPr>
          <w:rFonts w:ascii="Times New Roman" w:hAnsi="Times New Roman" w:cs="Times New Roman"/>
          <w:color w:val="000000" w:themeColor="text1"/>
          <w:sz w:val="24"/>
          <w:szCs w:val="24"/>
        </w:rPr>
        <w:t xml:space="preserve"> Correspondingly, there are numerous variations of the feminist theory, however, they all reveal a shared yearning to elucidate gender inequalities in society and how to work to change the interpretations</w:t>
      </w:r>
      <w:r w:rsidRPr="00B123FB">
        <w:rPr>
          <w:rFonts w:ascii="Times New Roman" w:hAnsi="Times New Roman" w:cs="Times New Roman"/>
          <w:color w:val="000000" w:themeColor="text1"/>
          <w:sz w:val="24"/>
          <w:szCs w:val="24"/>
          <w:shd w:val="clear" w:color="auto" w:fill="FFFFFF"/>
        </w:rPr>
        <w:t xml:space="preserve"> </w:t>
      </w:r>
      <w:bookmarkStart w:id="1" w:name="_Hlk510885894"/>
      <w:r w:rsidRPr="00B123FB">
        <w:rPr>
          <w:rFonts w:ascii="Times New Roman" w:hAnsi="Times New Roman" w:cs="Times New Roman"/>
          <w:color w:val="000000" w:themeColor="text1"/>
          <w:sz w:val="24"/>
          <w:szCs w:val="24"/>
          <w:shd w:val="clear" w:color="auto" w:fill="FFFFFF"/>
        </w:rPr>
        <w:t>(Giddens and Sutton, 2009)</w:t>
      </w:r>
      <w:r w:rsidRPr="00B123FB">
        <w:rPr>
          <w:rFonts w:ascii="Times New Roman" w:hAnsi="Times New Roman" w:cs="Times New Roman"/>
          <w:color w:val="000000" w:themeColor="text1"/>
          <w:sz w:val="24"/>
          <w:szCs w:val="24"/>
        </w:rPr>
        <w:t xml:space="preserve">. </w:t>
      </w:r>
      <w:bookmarkEnd w:id="1"/>
      <w:r w:rsidRPr="00B123FB">
        <w:rPr>
          <w:rFonts w:ascii="Times New Roman" w:hAnsi="Times New Roman" w:cs="Times New Roman"/>
          <w:color w:val="000000" w:themeColor="text1"/>
          <w:sz w:val="24"/>
          <w:szCs w:val="24"/>
        </w:rPr>
        <w:t xml:space="preserve">Moreover, the progress of feminism has led to the attention being focused on the subsidiary view of women in many cultures, several feminist approaches </w:t>
      </w:r>
      <w:r w:rsidR="00A57E15" w:rsidRPr="00B123FB">
        <w:rPr>
          <w:rFonts w:ascii="Times New Roman" w:hAnsi="Times New Roman" w:cs="Times New Roman"/>
          <w:color w:val="000000" w:themeColor="text1"/>
          <w:sz w:val="24"/>
          <w:szCs w:val="24"/>
        </w:rPr>
        <w:t xml:space="preserve">can be </w:t>
      </w:r>
      <w:r w:rsidRPr="00B123FB">
        <w:rPr>
          <w:rFonts w:ascii="Times New Roman" w:hAnsi="Times New Roman" w:cs="Times New Roman"/>
          <w:color w:val="000000" w:themeColor="text1"/>
          <w:sz w:val="24"/>
          <w:szCs w:val="24"/>
        </w:rPr>
        <w:t>differentiated as Radical feminism, Marxist feminism</w:t>
      </w:r>
      <w:r w:rsidR="002F19D6" w:rsidRPr="00B123FB">
        <w:rPr>
          <w:rFonts w:ascii="Times New Roman" w:hAnsi="Times New Roman" w:cs="Times New Roman"/>
          <w:color w:val="000000" w:themeColor="text1"/>
          <w:sz w:val="24"/>
          <w:szCs w:val="24"/>
        </w:rPr>
        <w:t xml:space="preserve">, </w:t>
      </w:r>
      <w:r w:rsidR="00CA7103">
        <w:rPr>
          <w:rFonts w:ascii="Times New Roman" w:hAnsi="Times New Roman" w:cs="Times New Roman"/>
          <w:color w:val="000000" w:themeColor="text1"/>
          <w:sz w:val="24"/>
          <w:szCs w:val="24"/>
        </w:rPr>
        <w:t>P</w:t>
      </w:r>
      <w:r w:rsidR="002F19D6" w:rsidRPr="00B123FB">
        <w:rPr>
          <w:rFonts w:ascii="Times New Roman" w:hAnsi="Times New Roman" w:cs="Times New Roman"/>
          <w:color w:val="000000" w:themeColor="text1"/>
          <w:sz w:val="24"/>
          <w:szCs w:val="24"/>
        </w:rPr>
        <w:t xml:space="preserve">ostmodern feminism </w:t>
      </w:r>
      <w:r w:rsidR="00C448AB" w:rsidRPr="00B123FB">
        <w:rPr>
          <w:rFonts w:ascii="Times New Roman" w:hAnsi="Times New Roman" w:cs="Times New Roman"/>
          <w:color w:val="000000" w:themeColor="text1"/>
          <w:sz w:val="24"/>
          <w:szCs w:val="24"/>
        </w:rPr>
        <w:t xml:space="preserve">and </w:t>
      </w:r>
      <w:r w:rsidRPr="00B123FB">
        <w:rPr>
          <w:rFonts w:ascii="Times New Roman" w:hAnsi="Times New Roman" w:cs="Times New Roman"/>
          <w:color w:val="000000" w:themeColor="text1"/>
          <w:sz w:val="24"/>
          <w:szCs w:val="24"/>
        </w:rPr>
        <w:t>Liberal feminism</w:t>
      </w:r>
      <w:r w:rsidR="00C448AB" w:rsidRPr="00B123FB">
        <w:rPr>
          <w:rFonts w:ascii="Times New Roman" w:hAnsi="Times New Roman" w:cs="Times New Roman"/>
          <w:color w:val="000000" w:themeColor="text1"/>
          <w:sz w:val="24"/>
          <w:szCs w:val="24"/>
        </w:rPr>
        <w:t xml:space="preserve"> </w:t>
      </w:r>
      <w:r w:rsidRPr="00B123FB">
        <w:rPr>
          <w:rFonts w:ascii="Times New Roman" w:hAnsi="Times New Roman" w:cs="Times New Roman"/>
          <w:color w:val="000000" w:themeColor="text1"/>
          <w:sz w:val="24"/>
          <w:szCs w:val="24"/>
        </w:rPr>
        <w:t>(</w:t>
      </w:r>
      <w:r w:rsidRPr="00B123FB">
        <w:rPr>
          <w:rFonts w:ascii="Times New Roman" w:hAnsi="Times New Roman" w:cs="Times New Roman"/>
          <w:color w:val="000000" w:themeColor="text1"/>
          <w:sz w:val="24"/>
          <w:szCs w:val="24"/>
          <w:shd w:val="clear" w:color="auto" w:fill="FFFFFF"/>
        </w:rPr>
        <w:t>Haralambos, Holborn and Heald, 2008)</w:t>
      </w:r>
      <w:r w:rsidRPr="00B123FB">
        <w:rPr>
          <w:rFonts w:ascii="Times New Roman" w:hAnsi="Times New Roman" w:cs="Times New Roman"/>
          <w:color w:val="000000" w:themeColor="text1"/>
          <w:sz w:val="24"/>
          <w:szCs w:val="24"/>
        </w:rPr>
        <w:t xml:space="preserve">. </w:t>
      </w:r>
      <w:r w:rsidR="00E5120F" w:rsidRPr="00B123FB">
        <w:rPr>
          <w:rFonts w:ascii="Times New Roman" w:hAnsi="Times New Roman" w:cs="Times New Roman"/>
          <w:color w:val="000000" w:themeColor="text1"/>
          <w:sz w:val="24"/>
          <w:szCs w:val="24"/>
        </w:rPr>
        <w:t xml:space="preserve">Furthermore, </w:t>
      </w:r>
      <w:r w:rsidR="00E5120F" w:rsidRPr="00B123FB">
        <w:rPr>
          <w:rFonts w:ascii="Times New Roman" w:hAnsi="Times New Roman" w:cs="Times New Roman"/>
          <w:color w:val="000000" w:themeColor="text1"/>
          <w:sz w:val="24"/>
          <w:szCs w:val="24"/>
          <w:shd w:val="clear" w:color="auto" w:fill="FFFFFF"/>
        </w:rPr>
        <w:t>Dorey-stein (2015) argues, feminists separated the feminist movement into three waves.  The first was during 1830’s to the start of 1900’s, they fought for equality and property rights, however during the 19</w:t>
      </w:r>
      <w:r w:rsidR="00E5120F" w:rsidRPr="00B123FB">
        <w:rPr>
          <w:rFonts w:ascii="Times New Roman" w:hAnsi="Times New Roman" w:cs="Times New Roman"/>
          <w:color w:val="000000" w:themeColor="text1"/>
          <w:sz w:val="24"/>
          <w:szCs w:val="24"/>
          <w:shd w:val="clear" w:color="auto" w:fill="FFFFFF"/>
          <w:vertAlign w:val="superscript"/>
        </w:rPr>
        <w:t>th</w:t>
      </w:r>
      <w:r w:rsidR="00E5120F" w:rsidRPr="00B123FB">
        <w:rPr>
          <w:rFonts w:ascii="Times New Roman" w:hAnsi="Times New Roman" w:cs="Times New Roman"/>
          <w:color w:val="000000" w:themeColor="text1"/>
          <w:sz w:val="24"/>
          <w:szCs w:val="24"/>
          <w:shd w:val="clear" w:color="auto" w:fill="FFFFFF"/>
        </w:rPr>
        <w:t xml:space="preserve"> and 20</w:t>
      </w:r>
      <w:r w:rsidR="00E5120F" w:rsidRPr="00B123FB">
        <w:rPr>
          <w:rFonts w:ascii="Times New Roman" w:hAnsi="Times New Roman" w:cs="Times New Roman"/>
          <w:color w:val="000000" w:themeColor="text1"/>
          <w:sz w:val="24"/>
          <w:szCs w:val="24"/>
          <w:shd w:val="clear" w:color="auto" w:fill="FFFFFF"/>
          <w:vertAlign w:val="superscript"/>
        </w:rPr>
        <w:t>th</w:t>
      </w:r>
      <w:r w:rsidR="00E5120F" w:rsidRPr="00B123FB">
        <w:rPr>
          <w:rFonts w:ascii="Times New Roman" w:hAnsi="Times New Roman" w:cs="Times New Roman"/>
          <w:color w:val="000000" w:themeColor="text1"/>
          <w:sz w:val="24"/>
          <w:szCs w:val="24"/>
          <w:shd w:val="clear" w:color="auto" w:fill="FFFFFF"/>
        </w:rPr>
        <w:t xml:space="preserve"> century, they realised that first they must achieve the right to vote in the governmental voting (Dorey-Stein, 2015). </w:t>
      </w:r>
      <w:bookmarkStart w:id="2" w:name="_Hlk511243694"/>
      <w:r w:rsidR="00E5120F" w:rsidRPr="00B123FB">
        <w:rPr>
          <w:rFonts w:ascii="Times New Roman" w:hAnsi="Times New Roman" w:cs="Times New Roman"/>
          <w:color w:val="000000" w:themeColor="text1"/>
          <w:sz w:val="24"/>
          <w:szCs w:val="24"/>
          <w:shd w:val="clear" w:color="auto" w:fill="FFFFFF"/>
        </w:rPr>
        <w:t>Additionally, the second wave was during 1960 to 1980, women fought for the rights of females in the workplace</w:t>
      </w:r>
      <w:r w:rsidR="00C448AB" w:rsidRPr="00B123FB">
        <w:rPr>
          <w:rFonts w:ascii="Times New Roman" w:hAnsi="Times New Roman" w:cs="Times New Roman"/>
          <w:color w:val="000000" w:themeColor="text1"/>
          <w:sz w:val="24"/>
          <w:szCs w:val="24"/>
          <w:shd w:val="clear" w:color="auto" w:fill="FFFFFF"/>
        </w:rPr>
        <w:t xml:space="preserve"> and</w:t>
      </w:r>
      <w:r w:rsidR="00E5120F" w:rsidRPr="00B123FB">
        <w:rPr>
          <w:rFonts w:ascii="Times New Roman" w:hAnsi="Times New Roman" w:cs="Times New Roman"/>
          <w:color w:val="000000" w:themeColor="text1"/>
          <w:sz w:val="24"/>
          <w:szCs w:val="24"/>
          <w:shd w:val="clear" w:color="auto" w:fill="FFFFFF"/>
        </w:rPr>
        <w:t xml:space="preserve"> generative and family </w:t>
      </w:r>
      <w:r w:rsidR="00E5120F" w:rsidRPr="00B123FB">
        <w:rPr>
          <w:rFonts w:ascii="Times New Roman" w:hAnsi="Times New Roman" w:cs="Times New Roman"/>
          <w:color w:val="000000" w:themeColor="text1"/>
          <w:sz w:val="24"/>
          <w:szCs w:val="24"/>
        </w:rPr>
        <w:t xml:space="preserve">prerogatives </w:t>
      </w:r>
      <w:r w:rsidR="00E5120F" w:rsidRPr="00B123FB">
        <w:rPr>
          <w:rFonts w:ascii="Times New Roman" w:hAnsi="Times New Roman" w:cs="Times New Roman"/>
          <w:color w:val="000000" w:themeColor="text1"/>
          <w:sz w:val="24"/>
          <w:szCs w:val="24"/>
          <w:shd w:val="clear" w:color="auto" w:fill="FFFFFF"/>
        </w:rPr>
        <w:t xml:space="preserve">(Dorey-Stein, 2015). </w:t>
      </w:r>
      <w:bookmarkEnd w:id="2"/>
      <w:r w:rsidR="00E5120F" w:rsidRPr="00B123FB">
        <w:rPr>
          <w:rFonts w:ascii="Times New Roman" w:hAnsi="Times New Roman" w:cs="Times New Roman"/>
          <w:color w:val="000000" w:themeColor="text1"/>
          <w:sz w:val="24"/>
          <w:szCs w:val="24"/>
          <w:shd w:val="clear" w:color="auto" w:fill="FFFFFF"/>
        </w:rPr>
        <w:t>Finally, the third wave was during 1990 to present-day, the right to equal pay and to end violent behaviour against women globally (Dorey-Stein, 2015).</w:t>
      </w:r>
      <w:r w:rsidR="004A7B46" w:rsidRPr="00B123FB">
        <w:rPr>
          <w:rFonts w:ascii="Times New Roman" w:hAnsi="Times New Roman" w:cs="Times New Roman"/>
          <w:color w:val="000000" w:themeColor="text1"/>
          <w:sz w:val="24"/>
          <w:szCs w:val="24"/>
          <w:shd w:val="clear" w:color="auto" w:fill="FFFFFF"/>
        </w:rPr>
        <w:t xml:space="preserve"> </w:t>
      </w:r>
    </w:p>
    <w:p w14:paraId="55C60844" w14:textId="374D7752" w:rsidR="00592B8E" w:rsidRPr="00B123FB" w:rsidRDefault="007D71FA" w:rsidP="00B123FB">
      <w:pPr>
        <w:spacing w:line="360" w:lineRule="auto"/>
        <w:jc w:val="both"/>
        <w:rPr>
          <w:rFonts w:ascii="Times New Roman" w:hAnsi="Times New Roman" w:cs="Times New Roman"/>
          <w:color w:val="000000" w:themeColor="text1"/>
          <w:sz w:val="24"/>
          <w:szCs w:val="24"/>
        </w:rPr>
      </w:pPr>
      <w:r w:rsidRPr="00B123FB">
        <w:rPr>
          <w:rFonts w:ascii="Times New Roman" w:hAnsi="Times New Roman" w:cs="Times New Roman"/>
          <w:color w:val="000000" w:themeColor="text1"/>
          <w:sz w:val="24"/>
          <w:szCs w:val="24"/>
        </w:rPr>
        <w:t xml:space="preserve">The word ‘sex’ is an equivocal term, it can </w:t>
      </w:r>
      <w:r w:rsidR="00B172CD" w:rsidRPr="00B123FB">
        <w:rPr>
          <w:rFonts w:ascii="Times New Roman" w:hAnsi="Times New Roman" w:cs="Times New Roman"/>
          <w:color w:val="000000" w:themeColor="text1"/>
          <w:sz w:val="24"/>
          <w:szCs w:val="24"/>
        </w:rPr>
        <w:t xml:space="preserve">signify </w:t>
      </w:r>
      <w:r w:rsidRPr="00B123FB">
        <w:rPr>
          <w:rFonts w:ascii="Times New Roman" w:hAnsi="Times New Roman" w:cs="Times New Roman"/>
          <w:color w:val="000000" w:themeColor="text1"/>
          <w:sz w:val="24"/>
          <w:szCs w:val="24"/>
        </w:rPr>
        <w:t xml:space="preserve">‘sexual activity’ or it can be used to </w:t>
      </w:r>
      <w:r w:rsidR="00B172CD" w:rsidRPr="00B123FB">
        <w:rPr>
          <w:rFonts w:ascii="Times New Roman" w:hAnsi="Times New Roman" w:cs="Times New Roman"/>
          <w:color w:val="000000" w:themeColor="text1"/>
          <w:sz w:val="24"/>
          <w:szCs w:val="24"/>
        </w:rPr>
        <w:t>indicate the</w:t>
      </w:r>
      <w:r w:rsidRPr="00B123FB">
        <w:rPr>
          <w:rFonts w:ascii="Times New Roman" w:hAnsi="Times New Roman" w:cs="Times New Roman"/>
          <w:color w:val="000000" w:themeColor="text1"/>
          <w:sz w:val="24"/>
          <w:szCs w:val="24"/>
        </w:rPr>
        <w:t xml:space="preserve"> ‘physical characteristics that separate men and women’</w:t>
      </w:r>
      <w:r w:rsidR="00B172CD" w:rsidRPr="00B123FB">
        <w:rPr>
          <w:rFonts w:ascii="Times New Roman" w:hAnsi="Times New Roman" w:cs="Times New Roman"/>
          <w:color w:val="000000" w:themeColor="text1"/>
          <w:sz w:val="24"/>
          <w:szCs w:val="24"/>
        </w:rPr>
        <w:t xml:space="preserve"> </w:t>
      </w:r>
      <w:r w:rsidR="00B172CD" w:rsidRPr="00B123FB">
        <w:rPr>
          <w:rFonts w:ascii="Times New Roman" w:hAnsi="Times New Roman" w:cs="Times New Roman"/>
          <w:color w:val="000000" w:themeColor="text1"/>
          <w:sz w:val="24"/>
          <w:szCs w:val="24"/>
          <w:shd w:val="clear" w:color="auto" w:fill="FFFFFF"/>
        </w:rPr>
        <w:t>(Giddens and Sutton, 2009</w:t>
      </w:r>
      <w:r w:rsidR="00A967B2">
        <w:rPr>
          <w:rFonts w:ascii="Times New Roman" w:hAnsi="Times New Roman" w:cs="Times New Roman"/>
          <w:color w:val="000000" w:themeColor="text1"/>
          <w:sz w:val="24"/>
          <w:szCs w:val="24"/>
          <w:shd w:val="clear" w:color="auto" w:fill="FFFFFF"/>
        </w:rPr>
        <w:t xml:space="preserve">, p. </w:t>
      </w:r>
      <w:r w:rsidR="000127C3">
        <w:rPr>
          <w:rFonts w:ascii="Times New Roman" w:hAnsi="Times New Roman" w:cs="Times New Roman"/>
          <w:color w:val="000000" w:themeColor="text1"/>
          <w:sz w:val="24"/>
          <w:szCs w:val="24"/>
          <w:shd w:val="clear" w:color="auto" w:fill="FFFFFF"/>
        </w:rPr>
        <w:t>600</w:t>
      </w:r>
      <w:r w:rsidR="00B172CD" w:rsidRPr="00B123FB">
        <w:rPr>
          <w:rFonts w:ascii="Times New Roman" w:hAnsi="Times New Roman" w:cs="Times New Roman"/>
          <w:color w:val="000000" w:themeColor="text1"/>
          <w:sz w:val="24"/>
          <w:szCs w:val="24"/>
          <w:shd w:val="clear" w:color="auto" w:fill="FFFFFF"/>
        </w:rPr>
        <w:t>)</w:t>
      </w:r>
      <w:r w:rsidR="00B172CD" w:rsidRPr="00B123FB">
        <w:rPr>
          <w:rFonts w:ascii="Times New Roman" w:hAnsi="Times New Roman" w:cs="Times New Roman"/>
          <w:color w:val="000000" w:themeColor="text1"/>
          <w:sz w:val="24"/>
          <w:szCs w:val="24"/>
        </w:rPr>
        <w:t xml:space="preserve">. However, </w:t>
      </w:r>
      <w:r w:rsidR="007022FA" w:rsidRPr="00B123FB">
        <w:rPr>
          <w:rFonts w:ascii="Times New Roman" w:hAnsi="Times New Roman" w:cs="Times New Roman"/>
          <w:color w:val="000000" w:themeColor="text1"/>
          <w:sz w:val="24"/>
          <w:szCs w:val="24"/>
        </w:rPr>
        <w:t>sociologists</w:t>
      </w:r>
      <w:r w:rsidR="00B172CD" w:rsidRPr="00B123FB">
        <w:rPr>
          <w:rFonts w:ascii="Times New Roman" w:hAnsi="Times New Roman" w:cs="Times New Roman"/>
          <w:color w:val="000000" w:themeColor="text1"/>
          <w:sz w:val="24"/>
          <w:szCs w:val="24"/>
        </w:rPr>
        <w:t xml:space="preserve"> use the term ‘sex’ to refer to the anatomical and physiological dissimilarities between men and women, the term gender is used for psychological, </w:t>
      </w:r>
      <w:r w:rsidR="007022FA" w:rsidRPr="00B123FB">
        <w:rPr>
          <w:rFonts w:ascii="Times New Roman" w:hAnsi="Times New Roman" w:cs="Times New Roman"/>
          <w:color w:val="000000" w:themeColor="text1"/>
          <w:sz w:val="24"/>
          <w:szCs w:val="24"/>
        </w:rPr>
        <w:t>cultural</w:t>
      </w:r>
      <w:r w:rsidR="00B172CD" w:rsidRPr="00B123FB">
        <w:rPr>
          <w:rFonts w:ascii="Times New Roman" w:hAnsi="Times New Roman" w:cs="Times New Roman"/>
          <w:color w:val="000000" w:themeColor="text1"/>
          <w:sz w:val="24"/>
          <w:szCs w:val="24"/>
        </w:rPr>
        <w:t xml:space="preserve"> and social differentiations </w:t>
      </w:r>
      <w:r w:rsidR="00B172CD" w:rsidRPr="00B123FB">
        <w:rPr>
          <w:rFonts w:ascii="Times New Roman" w:hAnsi="Times New Roman" w:cs="Times New Roman"/>
          <w:color w:val="000000" w:themeColor="text1"/>
          <w:sz w:val="24"/>
          <w:szCs w:val="24"/>
          <w:shd w:val="clear" w:color="auto" w:fill="FFFFFF"/>
        </w:rPr>
        <w:t>(Giddens and Sutton, 2009)</w:t>
      </w:r>
      <w:r w:rsidR="00B172CD" w:rsidRPr="00B123FB">
        <w:rPr>
          <w:rFonts w:ascii="Times New Roman" w:hAnsi="Times New Roman" w:cs="Times New Roman"/>
          <w:color w:val="000000" w:themeColor="text1"/>
          <w:sz w:val="24"/>
          <w:szCs w:val="24"/>
        </w:rPr>
        <w:t>. Moreover, t</w:t>
      </w:r>
      <w:r w:rsidR="006C7ADA" w:rsidRPr="00B123FB">
        <w:rPr>
          <w:rFonts w:ascii="Times New Roman" w:hAnsi="Times New Roman" w:cs="Times New Roman"/>
          <w:color w:val="000000" w:themeColor="text1"/>
          <w:sz w:val="24"/>
          <w:szCs w:val="24"/>
        </w:rPr>
        <w:t>he biological and gender separation in the work place was based on the elucidation of disparities in the performance of men and women, with differences being hormones, intelligence and genes of the two genders (</w:t>
      </w:r>
      <w:r w:rsidR="006C7ADA" w:rsidRPr="00B123FB">
        <w:rPr>
          <w:rFonts w:ascii="Times New Roman" w:hAnsi="Times New Roman" w:cs="Times New Roman"/>
          <w:color w:val="000000" w:themeColor="text1"/>
          <w:sz w:val="24"/>
          <w:szCs w:val="24"/>
          <w:shd w:val="clear" w:color="auto" w:fill="FFFFFF"/>
        </w:rPr>
        <w:t>Haralambos, Holborn and Heald, 2008</w:t>
      </w:r>
      <w:r w:rsidR="006C7ADA" w:rsidRPr="00B123FB">
        <w:rPr>
          <w:rFonts w:ascii="Times New Roman" w:hAnsi="Times New Roman" w:cs="Times New Roman"/>
          <w:color w:val="000000" w:themeColor="text1"/>
          <w:sz w:val="24"/>
          <w:szCs w:val="24"/>
        </w:rPr>
        <w:t xml:space="preserve">). </w:t>
      </w:r>
      <w:r w:rsidR="007022FA" w:rsidRPr="00B123FB">
        <w:rPr>
          <w:rFonts w:ascii="Times New Roman" w:hAnsi="Times New Roman" w:cs="Times New Roman"/>
          <w:color w:val="000000" w:themeColor="text1"/>
          <w:sz w:val="24"/>
          <w:szCs w:val="24"/>
          <w:shd w:val="clear" w:color="auto" w:fill="FFFFFF"/>
        </w:rPr>
        <w:t xml:space="preserve">Correspondingly, </w:t>
      </w:r>
      <w:r w:rsidR="007022FA" w:rsidRPr="00B123FB">
        <w:rPr>
          <w:rFonts w:ascii="Times New Roman" w:hAnsi="Times New Roman" w:cs="Times New Roman"/>
          <w:color w:val="000000" w:themeColor="text1"/>
          <w:sz w:val="24"/>
          <w:szCs w:val="24"/>
        </w:rPr>
        <w:t>anthropologists</w:t>
      </w:r>
      <w:r w:rsidR="007022FA" w:rsidRPr="00B123FB">
        <w:rPr>
          <w:rFonts w:ascii="Times New Roman" w:hAnsi="Times New Roman" w:cs="Times New Roman"/>
          <w:color w:val="000000" w:themeColor="text1"/>
          <w:sz w:val="24"/>
          <w:szCs w:val="24"/>
          <w:shd w:val="clear" w:color="auto" w:fill="FFFFFF"/>
        </w:rPr>
        <w:t xml:space="preserve"> George Peter Murdock argued, </w:t>
      </w:r>
      <w:r w:rsidR="00592B8E" w:rsidRPr="00B123FB">
        <w:rPr>
          <w:rFonts w:ascii="Times New Roman" w:hAnsi="Times New Roman" w:cs="Times New Roman"/>
          <w:color w:val="000000" w:themeColor="text1"/>
          <w:sz w:val="24"/>
          <w:szCs w:val="24"/>
          <w:shd w:val="clear" w:color="auto" w:fill="FFFFFF"/>
        </w:rPr>
        <w:t xml:space="preserve">for society to run effectively there must be a ‘sexual division of labour’ </w:t>
      </w:r>
      <w:r w:rsidR="00592B8E" w:rsidRPr="00B123FB">
        <w:rPr>
          <w:rFonts w:ascii="Times New Roman" w:hAnsi="Times New Roman" w:cs="Times New Roman"/>
          <w:color w:val="000000" w:themeColor="text1"/>
          <w:sz w:val="24"/>
          <w:szCs w:val="24"/>
        </w:rPr>
        <w:t>(</w:t>
      </w:r>
      <w:r w:rsidR="00F0773A" w:rsidRPr="00B123FB">
        <w:rPr>
          <w:rFonts w:ascii="Times New Roman" w:hAnsi="Times New Roman" w:cs="Times New Roman"/>
          <w:color w:val="000000" w:themeColor="text1"/>
          <w:sz w:val="24"/>
          <w:szCs w:val="24"/>
        </w:rPr>
        <w:t xml:space="preserve">Murdock </w:t>
      </w:r>
      <w:r w:rsidR="00F0773A" w:rsidRPr="00B123FB">
        <w:rPr>
          <w:rFonts w:ascii="Times New Roman" w:hAnsi="Times New Roman" w:cs="Times New Roman"/>
          <w:i/>
          <w:color w:val="000000" w:themeColor="text1"/>
          <w:sz w:val="24"/>
          <w:szCs w:val="24"/>
        </w:rPr>
        <w:t xml:space="preserve">cited in </w:t>
      </w:r>
      <w:r w:rsidR="00592B8E" w:rsidRPr="00B123FB">
        <w:rPr>
          <w:rFonts w:ascii="Times New Roman" w:hAnsi="Times New Roman" w:cs="Times New Roman"/>
          <w:color w:val="000000" w:themeColor="text1"/>
          <w:sz w:val="24"/>
          <w:szCs w:val="24"/>
          <w:shd w:val="clear" w:color="auto" w:fill="FFFFFF"/>
        </w:rPr>
        <w:t>Haralambos, Holborn and Heald, 2008</w:t>
      </w:r>
      <w:r w:rsidR="00592B8E" w:rsidRPr="00B123FB">
        <w:rPr>
          <w:rFonts w:ascii="Times New Roman" w:hAnsi="Times New Roman" w:cs="Times New Roman"/>
          <w:color w:val="000000" w:themeColor="text1"/>
          <w:sz w:val="24"/>
          <w:szCs w:val="24"/>
        </w:rPr>
        <w:t xml:space="preserve">, p. 96). Thus, </w:t>
      </w:r>
      <w:r w:rsidR="003B2A84" w:rsidRPr="00B123FB">
        <w:rPr>
          <w:rFonts w:ascii="Times New Roman" w:hAnsi="Times New Roman" w:cs="Times New Roman"/>
          <w:color w:val="000000" w:themeColor="text1"/>
          <w:sz w:val="24"/>
          <w:szCs w:val="24"/>
        </w:rPr>
        <w:t xml:space="preserve">with women carrying and raising children, the woman is restricted to the household and </w:t>
      </w:r>
      <w:r w:rsidR="004750F7" w:rsidRPr="00B123FB">
        <w:rPr>
          <w:rFonts w:ascii="Times New Roman" w:hAnsi="Times New Roman" w:cs="Times New Roman"/>
          <w:color w:val="000000" w:themeColor="text1"/>
          <w:sz w:val="24"/>
          <w:szCs w:val="24"/>
        </w:rPr>
        <w:t>because</w:t>
      </w:r>
      <w:r w:rsidR="003B2A84" w:rsidRPr="00B123FB">
        <w:rPr>
          <w:rFonts w:ascii="Times New Roman" w:hAnsi="Times New Roman" w:cs="Times New Roman"/>
          <w:color w:val="000000" w:themeColor="text1"/>
          <w:sz w:val="24"/>
          <w:szCs w:val="24"/>
        </w:rPr>
        <w:t xml:space="preserve"> of her </w:t>
      </w:r>
      <w:r w:rsidR="004750F7" w:rsidRPr="00B123FB">
        <w:rPr>
          <w:rFonts w:ascii="Times New Roman" w:hAnsi="Times New Roman" w:cs="Times New Roman"/>
          <w:color w:val="000000" w:themeColor="text1"/>
          <w:sz w:val="24"/>
          <w:szCs w:val="24"/>
        </w:rPr>
        <w:t xml:space="preserve">physical frame </w:t>
      </w:r>
      <w:r w:rsidR="004750F7" w:rsidRPr="00B123FB">
        <w:rPr>
          <w:rFonts w:ascii="Times New Roman" w:hAnsi="Times New Roman" w:cs="Times New Roman"/>
          <w:color w:val="000000" w:themeColor="text1"/>
          <w:sz w:val="24"/>
          <w:szCs w:val="24"/>
        </w:rPr>
        <w:lastRenderedPageBreak/>
        <w:t>she is inadequate to laborious jobs (</w:t>
      </w:r>
      <w:r w:rsidR="004750F7" w:rsidRPr="00B123FB">
        <w:rPr>
          <w:rFonts w:ascii="Times New Roman" w:hAnsi="Times New Roman" w:cs="Times New Roman"/>
          <w:color w:val="000000" w:themeColor="text1"/>
          <w:sz w:val="24"/>
          <w:szCs w:val="24"/>
          <w:shd w:val="clear" w:color="auto" w:fill="FFFFFF"/>
        </w:rPr>
        <w:t>Haralambos, Holborn and Heald, 2008</w:t>
      </w:r>
      <w:r w:rsidR="004750F7" w:rsidRPr="00B123FB">
        <w:rPr>
          <w:rFonts w:ascii="Times New Roman" w:hAnsi="Times New Roman" w:cs="Times New Roman"/>
          <w:color w:val="000000" w:themeColor="text1"/>
          <w:sz w:val="24"/>
          <w:szCs w:val="24"/>
        </w:rPr>
        <w:t xml:space="preserve">). Similarly, Talcott Parsons </w:t>
      </w:r>
      <w:r w:rsidR="00293EE8" w:rsidRPr="00B123FB">
        <w:rPr>
          <w:rFonts w:ascii="Times New Roman" w:hAnsi="Times New Roman" w:cs="Times New Roman"/>
          <w:color w:val="000000" w:themeColor="text1"/>
          <w:sz w:val="24"/>
          <w:szCs w:val="24"/>
        </w:rPr>
        <w:t xml:space="preserve">a functionalist theorist argues, for society to run successfully children need to have the constancy of a stable and supportive family </w:t>
      </w:r>
      <w:r w:rsidR="00213929" w:rsidRPr="00B123FB">
        <w:rPr>
          <w:rFonts w:ascii="Times New Roman" w:hAnsi="Times New Roman" w:cs="Times New Roman"/>
          <w:color w:val="000000" w:themeColor="text1"/>
          <w:sz w:val="24"/>
          <w:szCs w:val="24"/>
          <w:shd w:val="clear" w:color="auto" w:fill="FFFFFF"/>
        </w:rPr>
        <w:t>(</w:t>
      </w:r>
      <w:r w:rsidR="00F0773A" w:rsidRPr="00B123FB">
        <w:rPr>
          <w:rFonts w:ascii="Times New Roman" w:hAnsi="Times New Roman" w:cs="Times New Roman"/>
          <w:color w:val="000000" w:themeColor="text1"/>
          <w:sz w:val="24"/>
          <w:szCs w:val="24"/>
          <w:shd w:val="clear" w:color="auto" w:fill="FFFFFF"/>
        </w:rPr>
        <w:t xml:space="preserve">Parsons </w:t>
      </w:r>
      <w:r w:rsidR="00F0773A" w:rsidRPr="00B123FB">
        <w:rPr>
          <w:rFonts w:ascii="Times New Roman" w:hAnsi="Times New Roman" w:cs="Times New Roman"/>
          <w:i/>
          <w:color w:val="000000" w:themeColor="text1"/>
          <w:sz w:val="24"/>
          <w:szCs w:val="24"/>
          <w:shd w:val="clear" w:color="auto" w:fill="FFFFFF"/>
        </w:rPr>
        <w:t xml:space="preserve">cited in </w:t>
      </w:r>
      <w:r w:rsidR="00213929" w:rsidRPr="00B123FB">
        <w:rPr>
          <w:rFonts w:ascii="Times New Roman" w:hAnsi="Times New Roman" w:cs="Times New Roman"/>
          <w:color w:val="000000" w:themeColor="text1"/>
          <w:sz w:val="24"/>
          <w:szCs w:val="24"/>
          <w:shd w:val="clear" w:color="auto" w:fill="FFFFFF"/>
        </w:rPr>
        <w:t>Giddens and Sutton, 2009)</w:t>
      </w:r>
      <w:r w:rsidR="00213929" w:rsidRPr="00B123FB">
        <w:rPr>
          <w:rFonts w:ascii="Times New Roman" w:hAnsi="Times New Roman" w:cs="Times New Roman"/>
          <w:color w:val="000000" w:themeColor="text1"/>
          <w:sz w:val="24"/>
          <w:szCs w:val="24"/>
        </w:rPr>
        <w:t>. Additionally, in Parsons opinion, the family operates more efficiently with a ‘clear-cut sexual division of labour</w:t>
      </w:r>
      <w:r w:rsidR="00237F3B" w:rsidRPr="00B123FB">
        <w:rPr>
          <w:rFonts w:ascii="Times New Roman" w:hAnsi="Times New Roman" w:cs="Times New Roman"/>
          <w:color w:val="000000" w:themeColor="text1"/>
          <w:sz w:val="24"/>
          <w:szCs w:val="24"/>
        </w:rPr>
        <w:t>’,</w:t>
      </w:r>
      <w:r w:rsidR="00213929" w:rsidRPr="00B123FB">
        <w:rPr>
          <w:rFonts w:ascii="Times New Roman" w:hAnsi="Times New Roman" w:cs="Times New Roman"/>
          <w:color w:val="000000" w:themeColor="text1"/>
          <w:sz w:val="24"/>
          <w:szCs w:val="24"/>
        </w:rPr>
        <w:t xml:space="preserve"> where the woman’s role is ‘expressive’ providing fortification and protection to her children, while the men have ‘instrumental’ roles of being the</w:t>
      </w:r>
      <w:r w:rsidR="00237F3B" w:rsidRPr="00B123FB">
        <w:rPr>
          <w:rFonts w:ascii="Times New Roman" w:hAnsi="Times New Roman" w:cs="Times New Roman"/>
          <w:color w:val="000000" w:themeColor="text1"/>
          <w:sz w:val="24"/>
          <w:szCs w:val="24"/>
        </w:rPr>
        <w:t xml:space="preserve"> main</w:t>
      </w:r>
      <w:r w:rsidR="00213929" w:rsidRPr="00B123FB">
        <w:rPr>
          <w:rFonts w:ascii="Times New Roman" w:hAnsi="Times New Roman" w:cs="Times New Roman"/>
          <w:color w:val="000000" w:themeColor="text1"/>
          <w:sz w:val="24"/>
          <w:szCs w:val="24"/>
        </w:rPr>
        <w:t xml:space="preserve"> </w:t>
      </w:r>
      <w:r w:rsidR="00237F3B" w:rsidRPr="00B123FB">
        <w:rPr>
          <w:rFonts w:ascii="Times New Roman" w:hAnsi="Times New Roman" w:cs="Times New Roman"/>
          <w:color w:val="000000" w:themeColor="text1"/>
          <w:sz w:val="24"/>
          <w:szCs w:val="24"/>
        </w:rPr>
        <w:t>wage earner</w:t>
      </w:r>
      <w:r w:rsidR="00213929" w:rsidRPr="00B123FB">
        <w:rPr>
          <w:rFonts w:ascii="Times New Roman" w:hAnsi="Times New Roman" w:cs="Times New Roman"/>
          <w:color w:val="000000" w:themeColor="text1"/>
          <w:sz w:val="24"/>
          <w:szCs w:val="24"/>
        </w:rPr>
        <w:t xml:space="preserve"> </w:t>
      </w:r>
      <w:r w:rsidR="00237F3B" w:rsidRPr="00B123FB">
        <w:rPr>
          <w:rFonts w:ascii="Times New Roman" w:hAnsi="Times New Roman" w:cs="Times New Roman"/>
          <w:color w:val="000000" w:themeColor="text1"/>
          <w:sz w:val="24"/>
          <w:szCs w:val="24"/>
        </w:rPr>
        <w:t xml:space="preserve">in </w:t>
      </w:r>
      <w:r w:rsidR="00573D0F" w:rsidRPr="00B123FB">
        <w:rPr>
          <w:rFonts w:ascii="Times New Roman" w:hAnsi="Times New Roman" w:cs="Times New Roman"/>
          <w:color w:val="000000" w:themeColor="text1"/>
          <w:sz w:val="24"/>
          <w:szCs w:val="24"/>
        </w:rPr>
        <w:t>the</w:t>
      </w:r>
      <w:r w:rsidR="00237F3B" w:rsidRPr="00B123FB">
        <w:rPr>
          <w:rFonts w:ascii="Times New Roman" w:hAnsi="Times New Roman" w:cs="Times New Roman"/>
          <w:color w:val="000000" w:themeColor="text1"/>
          <w:sz w:val="24"/>
          <w:szCs w:val="24"/>
        </w:rPr>
        <w:t xml:space="preserve"> household </w:t>
      </w:r>
      <w:r w:rsidR="00237F3B" w:rsidRPr="00B123FB">
        <w:rPr>
          <w:rFonts w:ascii="Times New Roman" w:hAnsi="Times New Roman" w:cs="Times New Roman"/>
          <w:color w:val="000000" w:themeColor="text1"/>
          <w:sz w:val="24"/>
          <w:szCs w:val="24"/>
          <w:shd w:val="clear" w:color="auto" w:fill="FFFFFF"/>
        </w:rPr>
        <w:t>(</w:t>
      </w:r>
      <w:r w:rsidR="00F0773A" w:rsidRPr="00B123FB">
        <w:rPr>
          <w:rFonts w:ascii="Times New Roman" w:hAnsi="Times New Roman" w:cs="Times New Roman"/>
          <w:color w:val="000000" w:themeColor="text1"/>
          <w:sz w:val="24"/>
          <w:szCs w:val="24"/>
          <w:shd w:val="clear" w:color="auto" w:fill="FFFFFF"/>
        </w:rPr>
        <w:t xml:space="preserve">Parsons </w:t>
      </w:r>
      <w:r w:rsidR="00F0773A" w:rsidRPr="00B123FB">
        <w:rPr>
          <w:rFonts w:ascii="Times New Roman" w:hAnsi="Times New Roman" w:cs="Times New Roman"/>
          <w:i/>
          <w:color w:val="000000" w:themeColor="text1"/>
          <w:sz w:val="24"/>
          <w:szCs w:val="24"/>
          <w:shd w:val="clear" w:color="auto" w:fill="FFFFFF"/>
        </w:rPr>
        <w:t xml:space="preserve">cited in </w:t>
      </w:r>
      <w:r w:rsidR="00237F3B" w:rsidRPr="00B123FB">
        <w:rPr>
          <w:rFonts w:ascii="Times New Roman" w:hAnsi="Times New Roman" w:cs="Times New Roman"/>
          <w:color w:val="000000" w:themeColor="text1"/>
          <w:sz w:val="24"/>
          <w:szCs w:val="24"/>
          <w:shd w:val="clear" w:color="auto" w:fill="FFFFFF"/>
        </w:rPr>
        <w:t xml:space="preserve">Giddens and Sutton, 2009, p. 615). Furthermore, functionalist John Bowlby </w:t>
      </w:r>
      <w:r w:rsidR="00573D0F" w:rsidRPr="00B123FB">
        <w:rPr>
          <w:rFonts w:ascii="Times New Roman" w:hAnsi="Times New Roman" w:cs="Times New Roman"/>
          <w:color w:val="000000" w:themeColor="text1"/>
          <w:sz w:val="24"/>
          <w:szCs w:val="24"/>
          <w:shd w:val="clear" w:color="auto" w:fill="FFFFFF"/>
        </w:rPr>
        <w:t>(</w:t>
      </w:r>
      <w:r w:rsidR="00573D0F" w:rsidRPr="00B123FB">
        <w:rPr>
          <w:rFonts w:ascii="Times New Roman" w:hAnsi="Times New Roman" w:cs="Times New Roman"/>
          <w:i/>
          <w:color w:val="000000" w:themeColor="text1"/>
          <w:sz w:val="24"/>
          <w:szCs w:val="24"/>
          <w:shd w:val="clear" w:color="auto" w:fill="FFFFFF"/>
        </w:rPr>
        <w:t xml:space="preserve">cited in </w:t>
      </w:r>
      <w:r w:rsidR="00573D0F" w:rsidRPr="00B123FB">
        <w:rPr>
          <w:rFonts w:ascii="Times New Roman" w:hAnsi="Times New Roman" w:cs="Times New Roman"/>
          <w:color w:val="000000" w:themeColor="text1"/>
          <w:sz w:val="24"/>
          <w:szCs w:val="24"/>
          <w:shd w:val="clear" w:color="auto" w:fill="FFFFFF"/>
        </w:rPr>
        <w:t>Giddens and Sutton, 2009</w:t>
      </w:r>
      <w:r w:rsidR="000127C3">
        <w:rPr>
          <w:rFonts w:ascii="Times New Roman" w:hAnsi="Times New Roman" w:cs="Times New Roman"/>
          <w:color w:val="000000" w:themeColor="text1"/>
          <w:sz w:val="24"/>
          <w:szCs w:val="24"/>
          <w:shd w:val="clear" w:color="auto" w:fill="FFFFFF"/>
        </w:rPr>
        <w:t>, p. 615</w:t>
      </w:r>
      <w:r w:rsidR="00573D0F" w:rsidRPr="00B123FB">
        <w:rPr>
          <w:rFonts w:ascii="Times New Roman" w:hAnsi="Times New Roman" w:cs="Times New Roman"/>
          <w:color w:val="000000" w:themeColor="text1"/>
          <w:sz w:val="24"/>
          <w:szCs w:val="24"/>
          <w:shd w:val="clear" w:color="auto" w:fill="FFFFFF"/>
        </w:rPr>
        <w:t>) asserted, a mother’s role or a female substitute is fundamental to the socialisation of children,</w:t>
      </w:r>
      <w:r w:rsidR="00E009A8" w:rsidRPr="00B123FB">
        <w:rPr>
          <w:rFonts w:ascii="Times New Roman" w:hAnsi="Times New Roman" w:cs="Times New Roman"/>
          <w:color w:val="000000" w:themeColor="text1"/>
          <w:sz w:val="24"/>
          <w:szCs w:val="24"/>
          <w:shd w:val="clear" w:color="auto" w:fill="FFFFFF"/>
        </w:rPr>
        <w:t xml:space="preserve"> </w:t>
      </w:r>
      <w:r w:rsidR="00E009A8" w:rsidRPr="00B123FB">
        <w:rPr>
          <w:rFonts w:ascii="Times New Roman" w:hAnsi="Times New Roman" w:cs="Times New Roman"/>
          <w:color w:val="000000" w:themeColor="text1"/>
          <w:sz w:val="24"/>
          <w:szCs w:val="24"/>
        </w:rPr>
        <w:t>if the child is brought up without a mother or female care giver the child</w:t>
      </w:r>
      <w:r w:rsidR="00573D0F" w:rsidRPr="00B123FB">
        <w:rPr>
          <w:rFonts w:ascii="Times New Roman" w:hAnsi="Times New Roman" w:cs="Times New Roman"/>
          <w:color w:val="000000" w:themeColor="text1"/>
          <w:sz w:val="24"/>
          <w:szCs w:val="24"/>
          <w:shd w:val="clear" w:color="auto" w:fill="FFFFFF"/>
        </w:rPr>
        <w:t xml:space="preserve"> runs the risk of being ineffectively socialised and their mental health and wellbeing </w:t>
      </w:r>
      <w:r w:rsidR="00E009A8" w:rsidRPr="00B123FB">
        <w:rPr>
          <w:rFonts w:ascii="Times New Roman" w:hAnsi="Times New Roman" w:cs="Times New Roman"/>
          <w:color w:val="000000" w:themeColor="text1"/>
          <w:sz w:val="24"/>
          <w:szCs w:val="24"/>
          <w:shd w:val="clear" w:color="auto" w:fill="FFFFFF"/>
        </w:rPr>
        <w:t xml:space="preserve">is at risk. However, </w:t>
      </w:r>
      <w:r w:rsidR="00E009A8" w:rsidRPr="00B123FB">
        <w:rPr>
          <w:rFonts w:ascii="Times New Roman" w:hAnsi="Times New Roman" w:cs="Times New Roman"/>
          <w:color w:val="000000" w:themeColor="text1"/>
          <w:sz w:val="24"/>
          <w:szCs w:val="24"/>
        </w:rPr>
        <w:t>Ann Oakley (</w:t>
      </w:r>
      <w:r w:rsidR="00E009A8" w:rsidRPr="00B123FB">
        <w:rPr>
          <w:rFonts w:ascii="Times New Roman" w:hAnsi="Times New Roman" w:cs="Times New Roman"/>
          <w:i/>
          <w:color w:val="000000" w:themeColor="text1"/>
          <w:sz w:val="24"/>
          <w:szCs w:val="24"/>
        </w:rPr>
        <w:t>cited in</w:t>
      </w:r>
      <w:r w:rsidR="00E009A8" w:rsidRPr="00B123FB">
        <w:rPr>
          <w:rFonts w:ascii="Times New Roman" w:hAnsi="Times New Roman" w:cs="Times New Roman"/>
          <w:color w:val="000000" w:themeColor="text1"/>
          <w:sz w:val="24"/>
          <w:szCs w:val="24"/>
        </w:rPr>
        <w:t xml:space="preserve"> </w:t>
      </w:r>
      <w:bookmarkStart w:id="3" w:name="_Hlk510884378"/>
      <w:r w:rsidR="00E009A8" w:rsidRPr="00B123FB">
        <w:rPr>
          <w:rFonts w:ascii="Times New Roman" w:hAnsi="Times New Roman" w:cs="Times New Roman"/>
          <w:color w:val="000000" w:themeColor="text1"/>
          <w:sz w:val="24"/>
          <w:szCs w:val="24"/>
          <w:shd w:val="clear" w:color="auto" w:fill="FFFFFF"/>
        </w:rPr>
        <w:t>Haralambos, Holborn and Heald, 2008</w:t>
      </w:r>
      <w:r w:rsidR="000127C3">
        <w:rPr>
          <w:rFonts w:ascii="Times New Roman" w:hAnsi="Times New Roman" w:cs="Times New Roman"/>
          <w:color w:val="000000" w:themeColor="text1"/>
          <w:sz w:val="24"/>
          <w:szCs w:val="24"/>
          <w:shd w:val="clear" w:color="auto" w:fill="FFFFFF"/>
        </w:rPr>
        <w:t>, p. 97</w:t>
      </w:r>
      <w:r w:rsidR="00E009A8" w:rsidRPr="00B123FB">
        <w:rPr>
          <w:rFonts w:ascii="Times New Roman" w:hAnsi="Times New Roman" w:cs="Times New Roman"/>
          <w:color w:val="000000" w:themeColor="text1"/>
          <w:sz w:val="24"/>
          <w:szCs w:val="24"/>
        </w:rPr>
        <w:t>)</w:t>
      </w:r>
      <w:r w:rsidR="00664A14" w:rsidRPr="00B123FB">
        <w:rPr>
          <w:rFonts w:ascii="Times New Roman" w:hAnsi="Times New Roman" w:cs="Times New Roman"/>
          <w:color w:val="000000" w:themeColor="text1"/>
          <w:sz w:val="24"/>
          <w:szCs w:val="24"/>
        </w:rPr>
        <w:t xml:space="preserve"> questions Parsons</w:t>
      </w:r>
      <w:r w:rsidR="00D50137">
        <w:rPr>
          <w:rFonts w:ascii="Times New Roman" w:hAnsi="Times New Roman" w:cs="Times New Roman"/>
          <w:color w:val="000000" w:themeColor="text1"/>
          <w:sz w:val="24"/>
          <w:szCs w:val="24"/>
        </w:rPr>
        <w:t xml:space="preserve"> and</w:t>
      </w:r>
      <w:r w:rsidR="00266EF7" w:rsidRPr="00B123FB">
        <w:rPr>
          <w:rFonts w:ascii="Times New Roman" w:hAnsi="Times New Roman" w:cs="Times New Roman"/>
          <w:color w:val="000000" w:themeColor="text1"/>
          <w:sz w:val="24"/>
          <w:szCs w:val="24"/>
        </w:rPr>
        <w:t xml:space="preserve"> </w:t>
      </w:r>
      <w:r w:rsidR="00264B05" w:rsidRPr="00B123FB">
        <w:rPr>
          <w:rFonts w:ascii="Times New Roman" w:hAnsi="Times New Roman" w:cs="Times New Roman"/>
          <w:color w:val="000000" w:themeColor="text1"/>
          <w:sz w:val="24"/>
          <w:szCs w:val="24"/>
        </w:rPr>
        <w:t>Murdock</w:t>
      </w:r>
      <w:r w:rsidR="00266EF7" w:rsidRPr="00B123FB">
        <w:rPr>
          <w:rFonts w:ascii="Times New Roman" w:hAnsi="Times New Roman" w:cs="Times New Roman"/>
          <w:color w:val="000000" w:themeColor="text1"/>
          <w:sz w:val="24"/>
          <w:szCs w:val="24"/>
        </w:rPr>
        <w:t xml:space="preserve"> </w:t>
      </w:r>
      <w:r w:rsidR="00264B05" w:rsidRPr="00B123FB">
        <w:rPr>
          <w:rFonts w:ascii="Times New Roman" w:hAnsi="Times New Roman" w:cs="Times New Roman"/>
          <w:color w:val="000000" w:themeColor="text1"/>
          <w:sz w:val="24"/>
          <w:szCs w:val="24"/>
        </w:rPr>
        <w:t xml:space="preserve">theories, she does not think there is a ‘sexual division of labour’ or a division of gender in society, </w:t>
      </w:r>
      <w:bookmarkEnd w:id="3"/>
      <w:r w:rsidR="00E009A8" w:rsidRPr="00B123FB">
        <w:rPr>
          <w:rFonts w:ascii="Times New Roman" w:hAnsi="Times New Roman" w:cs="Times New Roman"/>
          <w:color w:val="000000" w:themeColor="text1"/>
          <w:sz w:val="24"/>
          <w:szCs w:val="24"/>
        </w:rPr>
        <w:t>gender roles are socially, rather than biologically generated</w:t>
      </w:r>
      <w:r w:rsidR="00264B05" w:rsidRPr="00B123FB">
        <w:rPr>
          <w:rFonts w:ascii="Times New Roman" w:hAnsi="Times New Roman" w:cs="Times New Roman"/>
          <w:color w:val="000000" w:themeColor="text1"/>
          <w:sz w:val="24"/>
          <w:szCs w:val="24"/>
        </w:rPr>
        <w:t xml:space="preserve">. </w:t>
      </w:r>
      <w:r w:rsidR="00E009A8" w:rsidRPr="00B123FB">
        <w:rPr>
          <w:rFonts w:ascii="Times New Roman" w:hAnsi="Times New Roman" w:cs="Times New Roman"/>
          <w:color w:val="000000" w:themeColor="text1"/>
          <w:sz w:val="24"/>
          <w:szCs w:val="24"/>
        </w:rPr>
        <w:t>The way we are raised as children, shapes the creation of feminine and masculine demeanour</w:t>
      </w:r>
      <w:r w:rsidR="009A2936" w:rsidRPr="00B123FB">
        <w:rPr>
          <w:rFonts w:ascii="Times New Roman" w:hAnsi="Times New Roman" w:cs="Times New Roman"/>
          <w:color w:val="000000" w:themeColor="text1"/>
          <w:sz w:val="24"/>
          <w:szCs w:val="24"/>
        </w:rPr>
        <w:t xml:space="preserve"> (</w:t>
      </w:r>
      <w:bookmarkStart w:id="4" w:name="_Hlk511136729"/>
      <w:r w:rsidR="009A2936" w:rsidRPr="00B123FB">
        <w:rPr>
          <w:rFonts w:ascii="Times New Roman" w:hAnsi="Times New Roman" w:cs="Times New Roman"/>
          <w:color w:val="000000" w:themeColor="text1"/>
          <w:sz w:val="24"/>
          <w:szCs w:val="24"/>
          <w:shd w:val="clear" w:color="auto" w:fill="FFFFFF"/>
        </w:rPr>
        <w:t>Haralambos, Holborn and Heald, 2008</w:t>
      </w:r>
      <w:bookmarkEnd w:id="4"/>
      <w:r w:rsidR="009A2936" w:rsidRPr="00B123FB">
        <w:rPr>
          <w:rFonts w:ascii="Times New Roman" w:hAnsi="Times New Roman" w:cs="Times New Roman"/>
          <w:color w:val="000000" w:themeColor="text1"/>
          <w:sz w:val="24"/>
          <w:szCs w:val="24"/>
        </w:rPr>
        <w:t>).</w:t>
      </w:r>
      <w:r w:rsidR="00E009A8" w:rsidRPr="00B123FB">
        <w:rPr>
          <w:rFonts w:ascii="Times New Roman" w:hAnsi="Times New Roman" w:cs="Times New Roman"/>
          <w:color w:val="000000" w:themeColor="text1"/>
          <w:sz w:val="24"/>
          <w:szCs w:val="24"/>
        </w:rPr>
        <w:t xml:space="preserve"> Moreover, the centralisation of male and female toys for example, girls are nurtured to play with dolls and engage with household duties while boys are encouraged to be functional and play with violent toys such as, guns</w:t>
      </w:r>
      <w:r w:rsidR="00264B05" w:rsidRPr="00B123FB">
        <w:rPr>
          <w:rFonts w:ascii="Times New Roman" w:hAnsi="Times New Roman" w:cs="Times New Roman"/>
          <w:color w:val="000000" w:themeColor="text1"/>
          <w:sz w:val="24"/>
          <w:szCs w:val="24"/>
        </w:rPr>
        <w:t xml:space="preserve"> (</w:t>
      </w:r>
      <w:r w:rsidR="00264B05" w:rsidRPr="00B123FB">
        <w:rPr>
          <w:rFonts w:ascii="Times New Roman" w:hAnsi="Times New Roman" w:cs="Times New Roman"/>
          <w:color w:val="000000" w:themeColor="text1"/>
          <w:sz w:val="24"/>
          <w:szCs w:val="24"/>
          <w:shd w:val="clear" w:color="auto" w:fill="FFFFFF"/>
        </w:rPr>
        <w:t>Haralambos, Holborn and Heald, 2008</w:t>
      </w:r>
      <w:r w:rsidR="00264B05" w:rsidRPr="00B123FB">
        <w:rPr>
          <w:rFonts w:ascii="Times New Roman" w:hAnsi="Times New Roman" w:cs="Times New Roman"/>
          <w:color w:val="000000" w:themeColor="text1"/>
          <w:sz w:val="24"/>
          <w:szCs w:val="24"/>
        </w:rPr>
        <w:t>). Therefore, Oakley (</w:t>
      </w:r>
      <w:r w:rsidR="00264B05" w:rsidRPr="00B123FB">
        <w:rPr>
          <w:rFonts w:ascii="Times New Roman" w:hAnsi="Times New Roman" w:cs="Times New Roman"/>
          <w:i/>
          <w:color w:val="000000" w:themeColor="text1"/>
          <w:sz w:val="24"/>
          <w:szCs w:val="24"/>
        </w:rPr>
        <w:t xml:space="preserve">cited in </w:t>
      </w:r>
      <w:r w:rsidR="00264B05" w:rsidRPr="00B123FB">
        <w:rPr>
          <w:rFonts w:ascii="Times New Roman" w:hAnsi="Times New Roman" w:cs="Times New Roman"/>
          <w:color w:val="000000" w:themeColor="text1"/>
          <w:sz w:val="24"/>
          <w:szCs w:val="24"/>
          <w:shd w:val="clear" w:color="auto" w:fill="FFFFFF"/>
        </w:rPr>
        <w:t>Haralambos, Holborn and Heald, 2008</w:t>
      </w:r>
      <w:r w:rsidR="00264B05" w:rsidRPr="00B123FB">
        <w:rPr>
          <w:rFonts w:ascii="Times New Roman" w:hAnsi="Times New Roman" w:cs="Times New Roman"/>
          <w:color w:val="000000" w:themeColor="text1"/>
          <w:sz w:val="24"/>
          <w:szCs w:val="24"/>
        </w:rPr>
        <w:t xml:space="preserve">) argues, the woman’s role in the household is not necessary for the functioning of the family, it simply occurs for the </w:t>
      </w:r>
      <w:r w:rsidR="00146653" w:rsidRPr="00B123FB">
        <w:rPr>
          <w:rFonts w:ascii="Times New Roman" w:hAnsi="Times New Roman" w:cs="Times New Roman"/>
          <w:color w:val="000000" w:themeColor="text1"/>
          <w:sz w:val="24"/>
          <w:szCs w:val="24"/>
        </w:rPr>
        <w:t xml:space="preserve">expediency </w:t>
      </w:r>
      <w:r w:rsidR="00264B05" w:rsidRPr="00B123FB">
        <w:rPr>
          <w:rFonts w:ascii="Times New Roman" w:hAnsi="Times New Roman" w:cs="Times New Roman"/>
          <w:color w:val="000000" w:themeColor="text1"/>
          <w:sz w:val="24"/>
          <w:szCs w:val="24"/>
        </w:rPr>
        <w:t>of men</w:t>
      </w:r>
      <w:r w:rsidR="00146653" w:rsidRPr="00B123FB">
        <w:rPr>
          <w:rFonts w:ascii="Times New Roman" w:hAnsi="Times New Roman" w:cs="Times New Roman"/>
          <w:color w:val="000000" w:themeColor="text1"/>
          <w:sz w:val="24"/>
          <w:szCs w:val="24"/>
        </w:rPr>
        <w:t>.</w:t>
      </w:r>
      <w:r w:rsidR="008543BD" w:rsidRPr="00B123FB">
        <w:rPr>
          <w:rFonts w:ascii="Times New Roman" w:hAnsi="Times New Roman" w:cs="Times New Roman"/>
          <w:color w:val="000000" w:themeColor="text1"/>
          <w:sz w:val="24"/>
          <w:szCs w:val="24"/>
        </w:rPr>
        <w:t xml:space="preserve"> Hence, the</w:t>
      </w:r>
      <w:r w:rsidR="00310AC0" w:rsidRPr="00B123FB">
        <w:rPr>
          <w:rFonts w:ascii="Times New Roman" w:hAnsi="Times New Roman" w:cs="Times New Roman"/>
          <w:color w:val="000000" w:themeColor="text1"/>
          <w:sz w:val="24"/>
          <w:szCs w:val="24"/>
        </w:rPr>
        <w:t xml:space="preserve"> elaboration of feminism</w:t>
      </w:r>
      <w:r w:rsidR="008543BD" w:rsidRPr="00B123FB">
        <w:rPr>
          <w:rFonts w:ascii="Times New Roman" w:hAnsi="Times New Roman" w:cs="Times New Roman"/>
          <w:color w:val="000000" w:themeColor="text1"/>
          <w:sz w:val="24"/>
          <w:szCs w:val="24"/>
        </w:rPr>
        <w:t>, which has led to motivate women for equal rights in society (</w:t>
      </w:r>
      <w:r w:rsidR="008543BD" w:rsidRPr="00B123FB">
        <w:rPr>
          <w:rFonts w:ascii="Times New Roman" w:hAnsi="Times New Roman" w:cs="Times New Roman"/>
          <w:color w:val="000000" w:themeColor="text1"/>
          <w:sz w:val="24"/>
          <w:szCs w:val="24"/>
          <w:shd w:val="clear" w:color="auto" w:fill="FFFFFF"/>
        </w:rPr>
        <w:t>Haralambos, Holborn and Heald, 2008</w:t>
      </w:r>
      <w:r w:rsidR="008543BD" w:rsidRPr="00B123FB">
        <w:rPr>
          <w:rFonts w:ascii="Times New Roman" w:hAnsi="Times New Roman" w:cs="Times New Roman"/>
          <w:color w:val="000000" w:themeColor="text1"/>
          <w:sz w:val="24"/>
          <w:szCs w:val="24"/>
        </w:rPr>
        <w:t>).</w:t>
      </w:r>
      <w:r w:rsidR="00470324" w:rsidRPr="00B123FB">
        <w:rPr>
          <w:rFonts w:ascii="Times New Roman" w:hAnsi="Times New Roman" w:cs="Times New Roman"/>
          <w:color w:val="000000" w:themeColor="text1"/>
          <w:sz w:val="24"/>
          <w:szCs w:val="24"/>
        </w:rPr>
        <w:t xml:space="preserve"> </w:t>
      </w:r>
    </w:p>
    <w:p w14:paraId="484FB967" w14:textId="31B32388" w:rsidR="00127733" w:rsidRPr="00B123FB" w:rsidRDefault="00C92DD3" w:rsidP="00B123FB">
      <w:pPr>
        <w:shd w:val="clear" w:color="auto" w:fill="FFFFFF"/>
        <w:spacing w:after="240" w:line="360" w:lineRule="auto"/>
        <w:jc w:val="both"/>
        <w:rPr>
          <w:rFonts w:ascii="Times New Roman" w:eastAsia="Times New Roman" w:hAnsi="Times New Roman" w:cs="Times New Roman"/>
          <w:color w:val="545658"/>
          <w:sz w:val="24"/>
          <w:szCs w:val="24"/>
          <w:lang w:eastAsia="en-GB"/>
        </w:rPr>
      </w:pPr>
      <w:r w:rsidRPr="00B123FB">
        <w:rPr>
          <w:rFonts w:ascii="Times New Roman" w:hAnsi="Times New Roman" w:cs="Times New Roman"/>
          <w:color w:val="000000" w:themeColor="text1"/>
          <w:sz w:val="24"/>
          <w:szCs w:val="24"/>
        </w:rPr>
        <w:t xml:space="preserve">Historically, the </w:t>
      </w:r>
      <w:r w:rsidR="006C5714" w:rsidRPr="00B123FB">
        <w:rPr>
          <w:rFonts w:ascii="Times New Roman" w:hAnsi="Times New Roman" w:cs="Times New Roman"/>
          <w:color w:val="000000" w:themeColor="text1"/>
          <w:sz w:val="24"/>
          <w:szCs w:val="24"/>
        </w:rPr>
        <w:t xml:space="preserve">first feminist wave </w:t>
      </w:r>
      <w:r w:rsidRPr="00B123FB">
        <w:rPr>
          <w:rFonts w:ascii="Times New Roman" w:hAnsi="Times New Roman" w:cs="Times New Roman"/>
          <w:color w:val="000000" w:themeColor="text1"/>
          <w:sz w:val="24"/>
          <w:szCs w:val="24"/>
        </w:rPr>
        <w:t>movement can be traced back to the 18</w:t>
      </w:r>
      <w:r w:rsidRPr="00B123FB">
        <w:rPr>
          <w:rFonts w:ascii="Times New Roman" w:hAnsi="Times New Roman" w:cs="Times New Roman"/>
          <w:color w:val="000000" w:themeColor="text1"/>
          <w:sz w:val="24"/>
          <w:szCs w:val="24"/>
          <w:vertAlign w:val="superscript"/>
        </w:rPr>
        <w:t>th</w:t>
      </w:r>
      <w:r w:rsidRPr="00B123FB">
        <w:rPr>
          <w:rFonts w:ascii="Times New Roman" w:hAnsi="Times New Roman" w:cs="Times New Roman"/>
          <w:color w:val="000000" w:themeColor="text1"/>
          <w:sz w:val="24"/>
          <w:szCs w:val="24"/>
        </w:rPr>
        <w:t xml:space="preserve"> century, </w:t>
      </w:r>
      <w:r w:rsidRPr="00B123FB">
        <w:rPr>
          <w:rFonts w:ascii="Times New Roman" w:hAnsi="Times New Roman" w:cs="Times New Roman"/>
          <w:color w:val="000000"/>
          <w:sz w:val="24"/>
          <w:szCs w:val="24"/>
          <w:shd w:val="clear" w:color="auto" w:fill="FFFFFF"/>
        </w:rPr>
        <w:t>Mary Wollstonecraft (1759-1797) was an English writer and an advocate for the rights of women, her most famous book ‘A Vindication of the Rights of Women’ argues, both genders should be treated respectably, but as women are uneducated</w:t>
      </w:r>
      <w:r w:rsidR="004A7B46" w:rsidRPr="00B123FB">
        <w:rPr>
          <w:rFonts w:ascii="Times New Roman" w:hAnsi="Times New Roman" w:cs="Times New Roman"/>
          <w:color w:val="000000"/>
          <w:sz w:val="24"/>
          <w:szCs w:val="24"/>
          <w:shd w:val="clear" w:color="auto" w:fill="FFFFFF"/>
        </w:rPr>
        <w:t>,</w:t>
      </w:r>
      <w:r w:rsidRPr="00B123FB">
        <w:rPr>
          <w:rFonts w:ascii="Times New Roman" w:hAnsi="Times New Roman" w:cs="Times New Roman"/>
          <w:color w:val="000000"/>
          <w:sz w:val="24"/>
          <w:szCs w:val="24"/>
          <w:shd w:val="clear" w:color="auto" w:fill="FFFFFF"/>
        </w:rPr>
        <w:t xml:space="preserve"> they are treated unfairly (Walters, 2015). Moreover, Walters (2015) </w:t>
      </w:r>
      <w:r w:rsidR="004A7B46" w:rsidRPr="00B123FB">
        <w:rPr>
          <w:rFonts w:ascii="Times New Roman" w:hAnsi="Times New Roman" w:cs="Times New Roman"/>
          <w:color w:val="000000"/>
          <w:sz w:val="24"/>
          <w:szCs w:val="24"/>
          <w:shd w:val="clear" w:color="auto" w:fill="FFFFFF"/>
        </w:rPr>
        <w:t xml:space="preserve">expresses, </w:t>
      </w:r>
      <w:r w:rsidRPr="00B123FB">
        <w:rPr>
          <w:rFonts w:ascii="Times New Roman" w:hAnsi="Times New Roman" w:cs="Times New Roman"/>
          <w:color w:val="000000"/>
          <w:sz w:val="24"/>
          <w:szCs w:val="24"/>
          <w:shd w:val="clear" w:color="auto" w:fill="FFFFFF"/>
        </w:rPr>
        <w:t xml:space="preserve">Mary Wollstonecraft writing maybe outdated, </w:t>
      </w:r>
      <w:r w:rsidR="00524F0B" w:rsidRPr="00B123FB">
        <w:rPr>
          <w:rFonts w:ascii="Times New Roman" w:hAnsi="Times New Roman" w:cs="Times New Roman"/>
          <w:color w:val="000000"/>
          <w:sz w:val="24"/>
          <w:szCs w:val="24"/>
          <w:shd w:val="clear" w:color="auto" w:fill="FFFFFF"/>
        </w:rPr>
        <w:t>nevertheless</w:t>
      </w:r>
      <w:r w:rsidRPr="00B123FB">
        <w:rPr>
          <w:rFonts w:ascii="Times New Roman" w:hAnsi="Times New Roman" w:cs="Times New Roman"/>
          <w:color w:val="000000"/>
          <w:sz w:val="24"/>
          <w:szCs w:val="24"/>
          <w:shd w:val="clear" w:color="auto" w:fill="FFFFFF"/>
        </w:rPr>
        <w:t xml:space="preserve"> it continues to be fundamental for present-day feminism. </w:t>
      </w:r>
      <w:r w:rsidR="00826030" w:rsidRPr="00B123FB">
        <w:rPr>
          <w:rFonts w:ascii="Times New Roman" w:hAnsi="Times New Roman" w:cs="Times New Roman"/>
          <w:color w:val="000000"/>
          <w:sz w:val="24"/>
          <w:szCs w:val="24"/>
          <w:shd w:val="clear" w:color="auto" w:fill="FFFFFF"/>
        </w:rPr>
        <w:t>Furthermore</w:t>
      </w:r>
      <w:r w:rsidRPr="00B123FB">
        <w:rPr>
          <w:rFonts w:ascii="Times New Roman" w:hAnsi="Times New Roman" w:cs="Times New Roman"/>
          <w:color w:val="000000"/>
          <w:sz w:val="24"/>
          <w:szCs w:val="24"/>
          <w:shd w:val="clear" w:color="auto" w:fill="FFFFFF"/>
        </w:rPr>
        <w:t xml:space="preserve">, </w:t>
      </w:r>
      <w:r w:rsidR="00826030" w:rsidRPr="00B123FB">
        <w:rPr>
          <w:rFonts w:ascii="Times New Roman" w:hAnsi="Times New Roman" w:cs="Times New Roman"/>
          <w:color w:val="000000"/>
          <w:sz w:val="24"/>
          <w:szCs w:val="24"/>
          <w:shd w:val="clear" w:color="auto" w:fill="FFFFFF"/>
        </w:rPr>
        <w:t>t</w:t>
      </w:r>
      <w:r w:rsidRPr="00B123FB">
        <w:rPr>
          <w:rFonts w:ascii="Times New Roman" w:hAnsi="Times New Roman" w:cs="Times New Roman"/>
          <w:color w:val="000000"/>
          <w:sz w:val="24"/>
          <w:szCs w:val="24"/>
          <w:shd w:val="clear" w:color="auto" w:fill="FFFFFF"/>
        </w:rPr>
        <w:t>hroughout the 19</w:t>
      </w:r>
      <w:r w:rsidRPr="00B123FB">
        <w:rPr>
          <w:rFonts w:ascii="Times New Roman" w:hAnsi="Times New Roman" w:cs="Times New Roman"/>
          <w:color w:val="000000"/>
          <w:sz w:val="24"/>
          <w:szCs w:val="24"/>
          <w:shd w:val="clear" w:color="auto" w:fill="FFFFFF"/>
          <w:vertAlign w:val="superscript"/>
        </w:rPr>
        <w:t>th</w:t>
      </w:r>
      <w:r w:rsidRPr="00B123FB">
        <w:rPr>
          <w:rFonts w:ascii="Times New Roman" w:hAnsi="Times New Roman" w:cs="Times New Roman"/>
          <w:color w:val="000000"/>
          <w:sz w:val="24"/>
          <w:szCs w:val="24"/>
          <w:shd w:val="clear" w:color="auto" w:fill="FFFFFF"/>
        </w:rPr>
        <w:t xml:space="preserve"> century, society observed a progressively extensive and coherent declarations of women’s rights </w:t>
      </w:r>
      <w:r w:rsidRPr="00B123FB">
        <w:rPr>
          <w:rFonts w:ascii="Times New Roman" w:hAnsi="Times New Roman" w:cs="Times New Roman"/>
          <w:color w:val="000000" w:themeColor="text1"/>
          <w:sz w:val="24"/>
          <w:szCs w:val="24"/>
          <w:shd w:val="clear" w:color="auto" w:fill="FFFFFF"/>
        </w:rPr>
        <w:t>(Walters, 2005).</w:t>
      </w:r>
      <w:r w:rsidR="00524F0B" w:rsidRPr="00B123FB">
        <w:rPr>
          <w:rFonts w:ascii="Times New Roman" w:hAnsi="Times New Roman" w:cs="Times New Roman"/>
          <w:color w:val="000000" w:themeColor="text1"/>
          <w:sz w:val="24"/>
          <w:szCs w:val="24"/>
          <w:shd w:val="clear" w:color="auto" w:fill="FFFFFF"/>
        </w:rPr>
        <w:t xml:space="preserve"> </w:t>
      </w:r>
      <w:r w:rsidRPr="00B123FB">
        <w:rPr>
          <w:rFonts w:ascii="Times New Roman" w:hAnsi="Times New Roman" w:cs="Times New Roman"/>
          <w:color w:val="000000" w:themeColor="text1"/>
          <w:sz w:val="24"/>
          <w:szCs w:val="24"/>
          <w:shd w:val="clear" w:color="auto" w:fill="FFFFFF"/>
        </w:rPr>
        <w:t xml:space="preserve"> </w:t>
      </w:r>
      <w:r w:rsidR="00826030" w:rsidRPr="00B123FB">
        <w:rPr>
          <w:rFonts w:ascii="Times New Roman" w:hAnsi="Times New Roman" w:cs="Times New Roman"/>
          <w:color w:val="000000" w:themeColor="text1"/>
          <w:sz w:val="24"/>
          <w:szCs w:val="24"/>
          <w:shd w:val="clear" w:color="auto" w:fill="FFFFFF"/>
        </w:rPr>
        <w:t>Additionally</w:t>
      </w:r>
      <w:r w:rsidR="00524F0B" w:rsidRPr="00B123FB">
        <w:rPr>
          <w:rFonts w:ascii="Times New Roman" w:hAnsi="Times New Roman" w:cs="Times New Roman"/>
          <w:color w:val="000000" w:themeColor="text1"/>
          <w:sz w:val="24"/>
          <w:szCs w:val="24"/>
          <w:shd w:val="clear" w:color="auto" w:fill="FFFFFF"/>
        </w:rPr>
        <w:t xml:space="preserve">, a woman named Marion Reid published a book called ‘A plea for woman’ </w:t>
      </w:r>
      <w:r w:rsidR="008E7C06" w:rsidRPr="00B123FB">
        <w:rPr>
          <w:rFonts w:ascii="Times New Roman" w:hAnsi="Times New Roman" w:cs="Times New Roman"/>
          <w:color w:val="000000" w:themeColor="text1"/>
          <w:sz w:val="24"/>
          <w:szCs w:val="24"/>
          <w:shd w:val="clear" w:color="auto" w:fill="FFFFFF"/>
        </w:rPr>
        <w:t>in 1843</w:t>
      </w:r>
      <w:r w:rsidR="00D5665E" w:rsidRPr="00B123FB">
        <w:rPr>
          <w:rFonts w:ascii="Times New Roman" w:hAnsi="Times New Roman" w:cs="Times New Roman"/>
          <w:color w:val="000000" w:themeColor="text1"/>
          <w:sz w:val="24"/>
          <w:szCs w:val="24"/>
          <w:shd w:val="clear" w:color="auto" w:fill="FFFFFF"/>
        </w:rPr>
        <w:t xml:space="preserve"> </w:t>
      </w:r>
      <w:r w:rsidR="00524F0B" w:rsidRPr="00B123FB">
        <w:rPr>
          <w:rFonts w:ascii="Times New Roman" w:hAnsi="Times New Roman" w:cs="Times New Roman"/>
          <w:color w:val="000000" w:themeColor="text1"/>
          <w:sz w:val="24"/>
          <w:szCs w:val="24"/>
          <w:shd w:val="clear" w:color="auto" w:fill="FFFFFF"/>
        </w:rPr>
        <w:t xml:space="preserve">(Walters, 2015, p. 41), </w:t>
      </w:r>
      <w:r w:rsidR="001A56FB" w:rsidRPr="00B123FB">
        <w:rPr>
          <w:rFonts w:ascii="Times New Roman" w:hAnsi="Times New Roman" w:cs="Times New Roman"/>
          <w:color w:val="000000" w:themeColor="text1"/>
          <w:sz w:val="24"/>
          <w:szCs w:val="24"/>
          <w:shd w:val="clear" w:color="auto" w:fill="FFFFFF"/>
        </w:rPr>
        <w:t xml:space="preserve">in her writings she claims, how women have difficulties in attaining a virtuous education, and how </w:t>
      </w:r>
      <w:r w:rsidR="00B449CC" w:rsidRPr="00B123FB">
        <w:rPr>
          <w:rFonts w:ascii="Times New Roman" w:hAnsi="Times New Roman" w:cs="Times New Roman"/>
          <w:color w:val="000000" w:themeColor="text1"/>
          <w:sz w:val="24"/>
          <w:szCs w:val="24"/>
          <w:shd w:val="clear" w:color="auto" w:fill="FFFFFF"/>
        </w:rPr>
        <w:t xml:space="preserve">abhorrent women feel about </w:t>
      </w:r>
      <w:r w:rsidR="001A56FB" w:rsidRPr="00B123FB">
        <w:rPr>
          <w:rFonts w:ascii="Times New Roman" w:hAnsi="Times New Roman" w:cs="Times New Roman"/>
          <w:color w:val="000000" w:themeColor="text1"/>
          <w:sz w:val="24"/>
          <w:szCs w:val="24"/>
          <w:shd w:val="clear" w:color="auto" w:fill="FFFFFF"/>
        </w:rPr>
        <w:t>their domestic duties</w:t>
      </w:r>
      <w:r w:rsidR="00C2592C" w:rsidRPr="00B123FB">
        <w:rPr>
          <w:rFonts w:ascii="Times New Roman" w:hAnsi="Times New Roman" w:cs="Times New Roman"/>
          <w:color w:val="000000" w:themeColor="text1"/>
          <w:sz w:val="24"/>
          <w:szCs w:val="24"/>
          <w:shd w:val="clear" w:color="auto" w:fill="FFFFFF"/>
        </w:rPr>
        <w:t xml:space="preserve">, as a married woman she has no entitlements over her own house, her </w:t>
      </w:r>
      <w:r w:rsidR="00C2592C" w:rsidRPr="00B123FB">
        <w:rPr>
          <w:rFonts w:ascii="Times New Roman" w:hAnsi="Times New Roman" w:cs="Times New Roman"/>
          <w:color w:val="000000" w:themeColor="text1"/>
          <w:sz w:val="24"/>
          <w:szCs w:val="24"/>
          <w:shd w:val="clear" w:color="auto" w:fill="FFFFFF"/>
        </w:rPr>
        <w:lastRenderedPageBreak/>
        <w:t>children and money, it is the property of her husband and he has the right to take what he desires</w:t>
      </w:r>
      <w:r w:rsidR="00B449CC" w:rsidRPr="00B123FB">
        <w:rPr>
          <w:rFonts w:ascii="Times New Roman" w:hAnsi="Times New Roman" w:cs="Times New Roman"/>
          <w:color w:val="000000" w:themeColor="text1"/>
          <w:sz w:val="24"/>
          <w:szCs w:val="24"/>
          <w:shd w:val="clear" w:color="auto" w:fill="FFFFFF"/>
        </w:rPr>
        <w:t>.</w:t>
      </w:r>
      <w:r w:rsidR="001A56FB" w:rsidRPr="00B123FB">
        <w:rPr>
          <w:rFonts w:ascii="Times New Roman" w:hAnsi="Times New Roman" w:cs="Times New Roman"/>
          <w:color w:val="000000" w:themeColor="text1"/>
          <w:sz w:val="24"/>
          <w:szCs w:val="24"/>
          <w:shd w:val="clear" w:color="auto" w:fill="FFFFFF"/>
        </w:rPr>
        <w:t xml:space="preserve"> </w:t>
      </w:r>
      <w:r w:rsidR="00846B74" w:rsidRPr="00B123FB">
        <w:rPr>
          <w:rFonts w:ascii="Times New Roman" w:hAnsi="Times New Roman" w:cs="Times New Roman"/>
          <w:color w:val="000000" w:themeColor="text1"/>
          <w:sz w:val="24"/>
          <w:szCs w:val="24"/>
          <w:shd w:val="clear" w:color="auto" w:fill="FFFFFF"/>
        </w:rPr>
        <w:t>Nonetheless</w:t>
      </w:r>
      <w:r w:rsidR="00B449CC" w:rsidRPr="00B123FB">
        <w:rPr>
          <w:rFonts w:ascii="Times New Roman" w:hAnsi="Times New Roman" w:cs="Times New Roman"/>
          <w:color w:val="000000" w:themeColor="text1"/>
          <w:sz w:val="24"/>
          <w:szCs w:val="24"/>
          <w:shd w:val="clear" w:color="auto" w:fill="FFFFFF"/>
        </w:rPr>
        <w:t>, Marian Reid (</w:t>
      </w:r>
      <w:r w:rsidR="00B449CC" w:rsidRPr="00B123FB">
        <w:rPr>
          <w:rFonts w:ascii="Times New Roman" w:hAnsi="Times New Roman" w:cs="Times New Roman"/>
          <w:i/>
          <w:color w:val="000000" w:themeColor="text1"/>
          <w:sz w:val="24"/>
          <w:szCs w:val="24"/>
          <w:shd w:val="clear" w:color="auto" w:fill="FFFFFF"/>
        </w:rPr>
        <w:t xml:space="preserve">cited in </w:t>
      </w:r>
      <w:r w:rsidR="00B449CC" w:rsidRPr="00B123FB">
        <w:rPr>
          <w:rFonts w:ascii="Times New Roman" w:hAnsi="Times New Roman" w:cs="Times New Roman"/>
          <w:color w:val="000000" w:themeColor="text1"/>
          <w:sz w:val="24"/>
          <w:szCs w:val="24"/>
          <w:shd w:val="clear" w:color="auto" w:fill="FFFFFF"/>
        </w:rPr>
        <w:t>Walters, 2015, p. 42) claims, there</w:t>
      </w:r>
      <w:r w:rsidR="001A56FB" w:rsidRPr="00B123FB">
        <w:rPr>
          <w:rFonts w:ascii="Times New Roman" w:hAnsi="Times New Roman" w:cs="Times New Roman"/>
          <w:color w:val="000000" w:themeColor="text1"/>
          <w:sz w:val="24"/>
          <w:szCs w:val="24"/>
          <w:shd w:val="clear" w:color="auto" w:fill="FFFFFF"/>
        </w:rPr>
        <w:t xml:space="preserve"> is no </w:t>
      </w:r>
      <w:r w:rsidR="00B449CC" w:rsidRPr="00B123FB">
        <w:rPr>
          <w:rFonts w:ascii="Times New Roman" w:hAnsi="Times New Roman" w:cs="Times New Roman"/>
          <w:color w:val="000000" w:themeColor="text1"/>
          <w:sz w:val="24"/>
          <w:szCs w:val="24"/>
          <w:shd w:val="clear" w:color="auto" w:fill="FFFFFF"/>
        </w:rPr>
        <w:t>motive</w:t>
      </w:r>
      <w:r w:rsidR="001A56FB" w:rsidRPr="00B123FB">
        <w:rPr>
          <w:rFonts w:ascii="Times New Roman" w:hAnsi="Times New Roman" w:cs="Times New Roman"/>
          <w:color w:val="000000" w:themeColor="text1"/>
          <w:sz w:val="24"/>
          <w:szCs w:val="24"/>
          <w:shd w:val="clear" w:color="auto" w:fill="FFFFFF"/>
        </w:rPr>
        <w:t xml:space="preserve"> why women should be </w:t>
      </w:r>
      <w:r w:rsidR="00B449CC" w:rsidRPr="00B123FB">
        <w:rPr>
          <w:rFonts w:ascii="Times New Roman" w:hAnsi="Times New Roman" w:cs="Times New Roman"/>
          <w:color w:val="000000" w:themeColor="text1"/>
          <w:sz w:val="24"/>
          <w:szCs w:val="24"/>
          <w:shd w:val="clear" w:color="auto" w:fill="FFFFFF"/>
        </w:rPr>
        <w:t>‘</w:t>
      </w:r>
      <w:r w:rsidR="001A56FB" w:rsidRPr="00B123FB">
        <w:rPr>
          <w:rFonts w:ascii="Times New Roman" w:hAnsi="Times New Roman" w:cs="Times New Roman"/>
          <w:color w:val="000000" w:themeColor="text1"/>
          <w:sz w:val="24"/>
          <w:szCs w:val="24"/>
          <w:shd w:val="clear" w:color="auto" w:fill="FFFFFF"/>
        </w:rPr>
        <w:t>limited to domesticity</w:t>
      </w:r>
      <w:r w:rsidR="00B449CC" w:rsidRPr="00B123FB">
        <w:rPr>
          <w:rFonts w:ascii="Times New Roman" w:hAnsi="Times New Roman" w:cs="Times New Roman"/>
          <w:color w:val="000000" w:themeColor="text1"/>
          <w:sz w:val="24"/>
          <w:szCs w:val="24"/>
          <w:shd w:val="clear" w:color="auto" w:fill="FFFFFF"/>
        </w:rPr>
        <w:t>’, ‘if a woman’s rights are not the same as those of man. What are they?’.</w:t>
      </w:r>
      <w:r w:rsidR="00826030" w:rsidRPr="00B123FB">
        <w:rPr>
          <w:rFonts w:ascii="Times New Roman" w:hAnsi="Times New Roman" w:cs="Times New Roman"/>
          <w:color w:val="000000" w:themeColor="text1"/>
          <w:sz w:val="24"/>
          <w:szCs w:val="24"/>
          <w:shd w:val="clear" w:color="auto" w:fill="FFFFFF"/>
        </w:rPr>
        <w:t xml:space="preserve"> </w:t>
      </w:r>
      <w:r w:rsidR="00733523" w:rsidRPr="00B123FB">
        <w:rPr>
          <w:rFonts w:ascii="Times New Roman" w:hAnsi="Times New Roman" w:cs="Times New Roman"/>
          <w:color w:val="000000" w:themeColor="text1"/>
          <w:sz w:val="24"/>
          <w:szCs w:val="24"/>
          <w:shd w:val="clear" w:color="auto" w:fill="FFFFFF"/>
        </w:rPr>
        <w:t>However, during the 19</w:t>
      </w:r>
      <w:r w:rsidR="00733523" w:rsidRPr="00B123FB">
        <w:rPr>
          <w:rFonts w:ascii="Times New Roman" w:hAnsi="Times New Roman" w:cs="Times New Roman"/>
          <w:color w:val="000000" w:themeColor="text1"/>
          <w:sz w:val="24"/>
          <w:szCs w:val="24"/>
          <w:shd w:val="clear" w:color="auto" w:fill="FFFFFF"/>
          <w:vertAlign w:val="superscript"/>
        </w:rPr>
        <w:t>th</w:t>
      </w:r>
      <w:r w:rsidR="00733523" w:rsidRPr="00B123FB">
        <w:rPr>
          <w:rFonts w:ascii="Times New Roman" w:hAnsi="Times New Roman" w:cs="Times New Roman"/>
          <w:color w:val="000000" w:themeColor="text1"/>
          <w:sz w:val="24"/>
          <w:szCs w:val="24"/>
          <w:shd w:val="clear" w:color="auto" w:fill="FFFFFF"/>
        </w:rPr>
        <w:t xml:space="preserve"> and 20</w:t>
      </w:r>
      <w:r w:rsidR="00733523" w:rsidRPr="00B123FB">
        <w:rPr>
          <w:rFonts w:ascii="Times New Roman" w:hAnsi="Times New Roman" w:cs="Times New Roman"/>
          <w:color w:val="000000" w:themeColor="text1"/>
          <w:sz w:val="24"/>
          <w:szCs w:val="24"/>
          <w:shd w:val="clear" w:color="auto" w:fill="FFFFFF"/>
          <w:vertAlign w:val="superscript"/>
        </w:rPr>
        <w:t>th</w:t>
      </w:r>
      <w:r w:rsidR="00733523" w:rsidRPr="00B123FB">
        <w:rPr>
          <w:rFonts w:ascii="Times New Roman" w:hAnsi="Times New Roman" w:cs="Times New Roman"/>
          <w:color w:val="000000" w:themeColor="text1"/>
          <w:sz w:val="24"/>
          <w:szCs w:val="24"/>
          <w:shd w:val="clear" w:color="auto" w:fill="FFFFFF"/>
        </w:rPr>
        <w:t xml:space="preserve"> century, women became conscious to gain equal rights, </w:t>
      </w:r>
      <w:r w:rsidR="00286CC7" w:rsidRPr="00B123FB">
        <w:rPr>
          <w:rFonts w:ascii="Times New Roman" w:hAnsi="Times New Roman" w:cs="Times New Roman"/>
          <w:color w:val="000000" w:themeColor="text1"/>
          <w:sz w:val="24"/>
          <w:szCs w:val="24"/>
          <w:shd w:val="clear" w:color="auto" w:fill="FFFFFF"/>
        </w:rPr>
        <w:t>firstly they must</w:t>
      </w:r>
      <w:r w:rsidR="00733523" w:rsidRPr="00B123FB">
        <w:rPr>
          <w:rFonts w:ascii="Times New Roman" w:hAnsi="Times New Roman" w:cs="Times New Roman"/>
          <w:color w:val="000000" w:themeColor="text1"/>
          <w:sz w:val="24"/>
          <w:szCs w:val="24"/>
          <w:shd w:val="clear" w:color="auto" w:fill="FFFFFF"/>
        </w:rPr>
        <w:t xml:space="preserve"> win the entitlement to vote in the governments political election (Dorey-Stein, 2015)</w:t>
      </w:r>
      <w:r w:rsidR="00286CC7" w:rsidRPr="00B123FB">
        <w:rPr>
          <w:rFonts w:ascii="Times New Roman" w:hAnsi="Times New Roman" w:cs="Times New Roman"/>
          <w:color w:val="000000" w:themeColor="text1"/>
          <w:sz w:val="24"/>
          <w:szCs w:val="24"/>
          <w:shd w:val="clear" w:color="auto" w:fill="FFFFFF"/>
        </w:rPr>
        <w:t xml:space="preserve">. Therefore, </w:t>
      </w:r>
      <w:r w:rsidR="009A2936" w:rsidRPr="00B123FB">
        <w:rPr>
          <w:rFonts w:ascii="Times New Roman" w:hAnsi="Times New Roman" w:cs="Times New Roman"/>
          <w:color w:val="000000" w:themeColor="text1"/>
          <w:sz w:val="24"/>
          <w:szCs w:val="24"/>
        </w:rPr>
        <w:t xml:space="preserve">Millicent Fawcett </w:t>
      </w:r>
      <w:r w:rsidRPr="00B123FB">
        <w:rPr>
          <w:rFonts w:ascii="Times New Roman" w:hAnsi="Times New Roman" w:cs="Times New Roman"/>
          <w:color w:val="000000" w:themeColor="text1"/>
          <w:sz w:val="24"/>
          <w:szCs w:val="24"/>
        </w:rPr>
        <w:t>who was</w:t>
      </w:r>
      <w:r w:rsidR="009A2936" w:rsidRPr="00B123FB">
        <w:rPr>
          <w:rFonts w:ascii="Times New Roman" w:hAnsi="Times New Roman" w:cs="Times New Roman"/>
          <w:color w:val="000000" w:themeColor="text1"/>
          <w:sz w:val="24"/>
          <w:szCs w:val="24"/>
        </w:rPr>
        <w:t xml:space="preserve"> a suffragist and females' rights activist</w:t>
      </w:r>
      <w:r w:rsidR="00286CC7" w:rsidRPr="00B123FB">
        <w:rPr>
          <w:rFonts w:ascii="Times New Roman" w:hAnsi="Times New Roman" w:cs="Times New Roman"/>
          <w:color w:val="000000" w:themeColor="text1"/>
          <w:sz w:val="24"/>
          <w:szCs w:val="24"/>
        </w:rPr>
        <w:t xml:space="preserve">, </w:t>
      </w:r>
      <w:r w:rsidR="009A2936" w:rsidRPr="00B123FB">
        <w:rPr>
          <w:rFonts w:ascii="Times New Roman" w:hAnsi="Times New Roman" w:cs="Times New Roman"/>
          <w:color w:val="000000" w:themeColor="text1"/>
          <w:sz w:val="24"/>
          <w:szCs w:val="24"/>
        </w:rPr>
        <w:t>dedicated her life to ensure women had the entitlement to vote, she organised a signed petition for the first woman’s suffrage (Fawcett Society, 2017</w:t>
      </w:r>
      <w:r w:rsidR="002C5760" w:rsidRPr="00B123FB">
        <w:rPr>
          <w:rFonts w:ascii="Times New Roman" w:hAnsi="Times New Roman" w:cs="Times New Roman"/>
          <w:color w:val="000000" w:themeColor="text1"/>
          <w:sz w:val="24"/>
          <w:szCs w:val="24"/>
        </w:rPr>
        <w:t>a</w:t>
      </w:r>
      <w:r w:rsidR="009A2936" w:rsidRPr="00B123FB">
        <w:rPr>
          <w:rFonts w:ascii="Times New Roman" w:hAnsi="Times New Roman" w:cs="Times New Roman"/>
          <w:color w:val="000000" w:themeColor="text1"/>
          <w:sz w:val="24"/>
          <w:szCs w:val="24"/>
        </w:rPr>
        <w:t xml:space="preserve">). Suffrage implies ‘the right to vote in a political election’ </w:t>
      </w:r>
      <w:r w:rsidR="009A2936" w:rsidRPr="00B123FB">
        <w:rPr>
          <w:rFonts w:ascii="Times New Roman" w:hAnsi="Times New Roman" w:cs="Times New Roman"/>
          <w:color w:val="000000" w:themeColor="text1"/>
          <w:sz w:val="24"/>
          <w:szCs w:val="24"/>
          <w:shd w:val="clear" w:color="auto" w:fill="FFFFFF"/>
        </w:rPr>
        <w:t xml:space="preserve">(Oxford Dictionaries | English, 2018). Moreover, Millicent Fawcett was a peaceful activist </w:t>
      </w:r>
      <w:r w:rsidR="00FF1704" w:rsidRPr="00B123FB">
        <w:rPr>
          <w:rFonts w:ascii="Times New Roman" w:hAnsi="Times New Roman" w:cs="Times New Roman"/>
          <w:color w:val="000000" w:themeColor="text1"/>
          <w:sz w:val="24"/>
          <w:szCs w:val="24"/>
          <w:shd w:val="clear" w:color="auto" w:fill="FFFFFF"/>
        </w:rPr>
        <w:t xml:space="preserve">and leader of the suffragist group, she </w:t>
      </w:r>
      <w:r w:rsidR="009A2936" w:rsidRPr="00B123FB">
        <w:rPr>
          <w:rFonts w:ascii="Times New Roman" w:hAnsi="Times New Roman" w:cs="Times New Roman"/>
          <w:color w:val="000000" w:themeColor="text1"/>
          <w:sz w:val="24"/>
          <w:szCs w:val="24"/>
          <w:shd w:val="clear" w:color="auto" w:fill="FFFFFF"/>
        </w:rPr>
        <w:t xml:space="preserve">believed hostility or conflict would not aid in her campaign to have the right to vote, and men would question whether they could be trusted to do so </w:t>
      </w:r>
      <w:r w:rsidR="009A2936" w:rsidRPr="00B123FB">
        <w:rPr>
          <w:rStyle w:val="Strong"/>
          <w:rFonts w:ascii="Times New Roman" w:hAnsi="Times New Roman" w:cs="Times New Roman"/>
          <w:color w:val="000000" w:themeColor="text1"/>
          <w:sz w:val="24"/>
          <w:szCs w:val="24"/>
          <w:shd w:val="clear" w:color="auto" w:fill="FFFFFF"/>
        </w:rPr>
        <w:t>(</w:t>
      </w:r>
      <w:r w:rsidR="009A2936" w:rsidRPr="00B123FB">
        <w:rPr>
          <w:rStyle w:val="selectable"/>
          <w:rFonts w:ascii="Times New Roman" w:hAnsi="Times New Roman" w:cs="Times New Roman"/>
          <w:color w:val="000000" w:themeColor="text1"/>
          <w:sz w:val="24"/>
          <w:szCs w:val="24"/>
          <w:shd w:val="clear" w:color="auto" w:fill="FFFFFF"/>
        </w:rPr>
        <w:t>Trueman, 2015</w:t>
      </w:r>
      <w:r w:rsidR="00B232A6" w:rsidRPr="00B123FB">
        <w:rPr>
          <w:rStyle w:val="selectable"/>
          <w:rFonts w:ascii="Times New Roman" w:hAnsi="Times New Roman" w:cs="Times New Roman"/>
          <w:color w:val="000000" w:themeColor="text1"/>
          <w:sz w:val="24"/>
          <w:szCs w:val="24"/>
          <w:shd w:val="clear" w:color="auto" w:fill="FFFFFF"/>
        </w:rPr>
        <w:t>a</w:t>
      </w:r>
      <w:r w:rsidR="009A2936" w:rsidRPr="00B123FB">
        <w:rPr>
          <w:rStyle w:val="selectable"/>
          <w:rFonts w:ascii="Times New Roman" w:hAnsi="Times New Roman" w:cs="Times New Roman"/>
          <w:color w:val="000000" w:themeColor="text1"/>
          <w:sz w:val="24"/>
          <w:szCs w:val="24"/>
          <w:shd w:val="clear" w:color="auto" w:fill="FFFFFF"/>
        </w:rPr>
        <w:t xml:space="preserve">). Fawcett, </w:t>
      </w:r>
      <w:r w:rsidR="009A2936" w:rsidRPr="00B123FB">
        <w:rPr>
          <w:rFonts w:ascii="Times New Roman" w:hAnsi="Times New Roman" w:cs="Times New Roman"/>
          <w:color w:val="000000"/>
          <w:sz w:val="24"/>
          <w:szCs w:val="24"/>
          <w:shd w:val="clear" w:color="auto" w:fill="FFFFFF"/>
        </w:rPr>
        <w:t>debated that females could hold reliable jobs in the community such as the education system, but could not have the right to vote (Trueman, 2015</w:t>
      </w:r>
      <w:r w:rsidR="00B232A6" w:rsidRPr="00B123FB">
        <w:rPr>
          <w:rFonts w:ascii="Times New Roman" w:hAnsi="Times New Roman" w:cs="Times New Roman"/>
          <w:color w:val="000000"/>
          <w:sz w:val="24"/>
          <w:szCs w:val="24"/>
          <w:shd w:val="clear" w:color="auto" w:fill="FFFFFF"/>
        </w:rPr>
        <w:t>a</w:t>
      </w:r>
      <w:r w:rsidR="009A2936" w:rsidRPr="00B123FB">
        <w:rPr>
          <w:rFonts w:ascii="Times New Roman" w:hAnsi="Times New Roman" w:cs="Times New Roman"/>
          <w:color w:val="000000"/>
          <w:sz w:val="24"/>
          <w:szCs w:val="24"/>
          <w:shd w:val="clear" w:color="auto" w:fill="FFFFFF"/>
        </w:rPr>
        <w:t xml:space="preserve">). Her claim was, if parliament could pass laws and women had to conform by these laws, then women should have the right to be included in constructing of these decrees, </w:t>
      </w:r>
      <w:r w:rsidR="009A2936" w:rsidRPr="00B123FB">
        <w:rPr>
          <w:rStyle w:val="selectable"/>
          <w:rFonts w:ascii="Times New Roman" w:hAnsi="Times New Roman" w:cs="Times New Roman"/>
          <w:color w:val="000000" w:themeColor="text1"/>
          <w:sz w:val="24"/>
          <w:szCs w:val="24"/>
          <w:shd w:val="clear" w:color="auto" w:fill="FFFFFF"/>
        </w:rPr>
        <w:t>she believed patients and rational arguments could win her campaign</w:t>
      </w:r>
      <w:r w:rsidR="009A2936" w:rsidRPr="00B123FB">
        <w:rPr>
          <w:rFonts w:ascii="Times New Roman" w:hAnsi="Times New Roman" w:cs="Times New Roman"/>
          <w:color w:val="000000"/>
          <w:sz w:val="24"/>
          <w:szCs w:val="24"/>
          <w:shd w:val="clear" w:color="auto" w:fill="FFFFFF"/>
        </w:rPr>
        <w:t xml:space="preserve"> (Trueman, 2015</w:t>
      </w:r>
      <w:r w:rsidR="00B232A6" w:rsidRPr="00B123FB">
        <w:rPr>
          <w:rFonts w:ascii="Times New Roman" w:hAnsi="Times New Roman" w:cs="Times New Roman"/>
          <w:color w:val="000000"/>
          <w:sz w:val="24"/>
          <w:szCs w:val="24"/>
          <w:shd w:val="clear" w:color="auto" w:fill="FFFFFF"/>
        </w:rPr>
        <w:t>a</w:t>
      </w:r>
      <w:r w:rsidR="009A2936" w:rsidRPr="00B123FB">
        <w:rPr>
          <w:rFonts w:ascii="Times New Roman" w:hAnsi="Times New Roman" w:cs="Times New Roman"/>
          <w:color w:val="000000"/>
          <w:sz w:val="24"/>
          <w:szCs w:val="24"/>
          <w:shd w:val="clear" w:color="auto" w:fill="FFFFFF"/>
        </w:rPr>
        <w:t xml:space="preserve">). </w:t>
      </w:r>
      <w:r w:rsidR="00127733" w:rsidRPr="00B123FB">
        <w:rPr>
          <w:rFonts w:ascii="Times New Roman" w:hAnsi="Times New Roman" w:cs="Times New Roman"/>
          <w:color w:val="000000"/>
          <w:sz w:val="24"/>
          <w:szCs w:val="24"/>
          <w:shd w:val="clear" w:color="auto" w:fill="FFFFFF"/>
        </w:rPr>
        <w:t>Subsequently, the suffragists failed to make notable development, a new activist group industrialised, these women we</w:t>
      </w:r>
      <w:r w:rsidR="001559D0" w:rsidRPr="00B123FB">
        <w:rPr>
          <w:rFonts w:ascii="Times New Roman" w:hAnsi="Times New Roman" w:cs="Times New Roman"/>
          <w:color w:val="000000"/>
          <w:sz w:val="24"/>
          <w:szCs w:val="24"/>
          <w:shd w:val="clear" w:color="auto" w:fill="FFFFFF"/>
        </w:rPr>
        <w:t>re</w:t>
      </w:r>
      <w:r w:rsidR="00127733" w:rsidRPr="00B123FB">
        <w:rPr>
          <w:rFonts w:ascii="Times New Roman" w:hAnsi="Times New Roman" w:cs="Times New Roman"/>
          <w:color w:val="000000"/>
          <w:sz w:val="24"/>
          <w:szCs w:val="24"/>
          <w:shd w:val="clear" w:color="auto" w:fill="FFFFFF"/>
        </w:rPr>
        <w:t xml:space="preserve"> named the suffragettes </w:t>
      </w:r>
      <w:r w:rsidR="005F71FE" w:rsidRPr="00B123FB">
        <w:rPr>
          <w:rFonts w:ascii="Times New Roman" w:hAnsi="Times New Roman" w:cs="Times New Roman"/>
          <w:color w:val="000000" w:themeColor="text1"/>
          <w:sz w:val="24"/>
          <w:szCs w:val="24"/>
          <w:shd w:val="clear" w:color="auto" w:fill="FFFFFF"/>
        </w:rPr>
        <w:t>(British Library, 2018)</w:t>
      </w:r>
      <w:r w:rsidR="00127733" w:rsidRPr="00B123FB">
        <w:rPr>
          <w:rFonts w:ascii="Times New Roman" w:hAnsi="Times New Roman" w:cs="Times New Roman"/>
          <w:color w:val="000000" w:themeColor="text1"/>
          <w:sz w:val="24"/>
          <w:szCs w:val="24"/>
          <w:shd w:val="clear" w:color="auto" w:fill="FFFFFF"/>
        </w:rPr>
        <w:t xml:space="preserve">. </w:t>
      </w:r>
      <w:r w:rsidR="00B232A6" w:rsidRPr="00B123FB">
        <w:rPr>
          <w:rFonts w:ascii="Times New Roman" w:hAnsi="Times New Roman" w:cs="Times New Roman"/>
          <w:color w:val="000000" w:themeColor="text1"/>
          <w:sz w:val="24"/>
          <w:szCs w:val="24"/>
          <w:shd w:val="clear" w:color="auto" w:fill="FFFFFF"/>
        </w:rPr>
        <w:t xml:space="preserve">Emmeline Pankhurst and her daughter </w:t>
      </w:r>
      <w:r w:rsidR="00127733" w:rsidRPr="00B123FB">
        <w:rPr>
          <w:rFonts w:ascii="Times New Roman" w:hAnsi="Times New Roman" w:cs="Times New Roman"/>
          <w:color w:val="000000" w:themeColor="text1"/>
          <w:sz w:val="24"/>
          <w:szCs w:val="24"/>
          <w:shd w:val="clear" w:color="auto" w:fill="FFFFFF"/>
        </w:rPr>
        <w:t xml:space="preserve">Christabel Pankhurst </w:t>
      </w:r>
      <w:r w:rsidR="00B232A6" w:rsidRPr="00B123FB">
        <w:rPr>
          <w:rFonts w:ascii="Times New Roman" w:hAnsi="Times New Roman" w:cs="Times New Roman"/>
          <w:color w:val="000000" w:themeColor="text1"/>
          <w:sz w:val="24"/>
          <w:szCs w:val="24"/>
          <w:shd w:val="clear" w:color="auto" w:fill="FFFFFF"/>
        </w:rPr>
        <w:t>were</w:t>
      </w:r>
      <w:r w:rsidR="00127733" w:rsidRPr="00B123FB">
        <w:rPr>
          <w:rFonts w:ascii="Times New Roman" w:hAnsi="Times New Roman" w:cs="Times New Roman"/>
          <w:color w:val="000000" w:themeColor="text1"/>
          <w:sz w:val="24"/>
          <w:szCs w:val="24"/>
          <w:shd w:val="clear" w:color="auto" w:fill="FFFFFF"/>
        </w:rPr>
        <w:t xml:space="preserve"> the leader</w:t>
      </w:r>
      <w:r w:rsidR="00B232A6" w:rsidRPr="00B123FB">
        <w:rPr>
          <w:rFonts w:ascii="Times New Roman" w:hAnsi="Times New Roman" w:cs="Times New Roman"/>
          <w:color w:val="000000" w:themeColor="text1"/>
          <w:sz w:val="24"/>
          <w:szCs w:val="24"/>
          <w:shd w:val="clear" w:color="auto" w:fill="FFFFFF"/>
        </w:rPr>
        <w:t>s</w:t>
      </w:r>
      <w:r w:rsidR="00127733" w:rsidRPr="00B123FB">
        <w:rPr>
          <w:rFonts w:ascii="Times New Roman" w:hAnsi="Times New Roman" w:cs="Times New Roman"/>
          <w:color w:val="000000" w:themeColor="text1"/>
          <w:sz w:val="24"/>
          <w:szCs w:val="24"/>
          <w:shd w:val="clear" w:color="auto" w:fill="FFFFFF"/>
        </w:rPr>
        <w:t xml:space="preserve"> for the suffragettes,</w:t>
      </w:r>
      <w:r w:rsidR="005872BF" w:rsidRPr="00B123FB">
        <w:rPr>
          <w:rFonts w:ascii="Times New Roman" w:hAnsi="Times New Roman" w:cs="Times New Roman"/>
          <w:color w:val="000000" w:themeColor="text1"/>
          <w:sz w:val="24"/>
          <w:szCs w:val="24"/>
          <w:shd w:val="clear" w:color="auto" w:fill="FFFFFF"/>
        </w:rPr>
        <w:t xml:space="preserve"> and </w:t>
      </w:r>
      <w:r w:rsidR="00B232A6" w:rsidRPr="00B123FB">
        <w:rPr>
          <w:rFonts w:ascii="Times New Roman" w:hAnsi="Times New Roman" w:cs="Times New Roman"/>
          <w:color w:val="000000" w:themeColor="text1"/>
          <w:sz w:val="24"/>
          <w:szCs w:val="24"/>
          <w:shd w:val="clear" w:color="auto" w:fill="FFFFFF"/>
        </w:rPr>
        <w:t xml:space="preserve">they </w:t>
      </w:r>
      <w:r w:rsidR="005872BF" w:rsidRPr="00B123FB">
        <w:rPr>
          <w:rFonts w:ascii="Times New Roman" w:hAnsi="Times New Roman" w:cs="Times New Roman"/>
          <w:color w:val="000000" w:themeColor="text1"/>
          <w:sz w:val="24"/>
          <w:szCs w:val="24"/>
          <w:shd w:val="clear" w:color="auto" w:fill="FFFFFF"/>
        </w:rPr>
        <w:t>w</w:t>
      </w:r>
      <w:r w:rsidR="00B232A6" w:rsidRPr="00B123FB">
        <w:rPr>
          <w:rFonts w:ascii="Times New Roman" w:hAnsi="Times New Roman" w:cs="Times New Roman"/>
          <w:color w:val="000000" w:themeColor="text1"/>
          <w:sz w:val="24"/>
          <w:szCs w:val="24"/>
          <w:shd w:val="clear" w:color="auto" w:fill="FFFFFF"/>
        </w:rPr>
        <w:t>ere</w:t>
      </w:r>
      <w:r w:rsidR="005872BF" w:rsidRPr="00B123FB">
        <w:rPr>
          <w:rFonts w:ascii="Times New Roman" w:hAnsi="Times New Roman" w:cs="Times New Roman"/>
          <w:color w:val="000000" w:themeColor="text1"/>
          <w:sz w:val="24"/>
          <w:szCs w:val="24"/>
          <w:shd w:val="clear" w:color="auto" w:fill="FFFFFF"/>
        </w:rPr>
        <w:t xml:space="preserve"> ready to use ferocity, to have the right to vote </w:t>
      </w:r>
      <w:r w:rsidR="005872BF" w:rsidRPr="00B123FB">
        <w:rPr>
          <w:rStyle w:val="Strong"/>
          <w:rFonts w:ascii="Times New Roman" w:hAnsi="Times New Roman" w:cs="Times New Roman"/>
          <w:color w:val="000000" w:themeColor="text1"/>
          <w:sz w:val="24"/>
          <w:szCs w:val="24"/>
          <w:shd w:val="clear" w:color="auto" w:fill="FFFFFF"/>
        </w:rPr>
        <w:t>(</w:t>
      </w:r>
      <w:r w:rsidR="005872BF" w:rsidRPr="00B123FB">
        <w:rPr>
          <w:rStyle w:val="selectable"/>
          <w:rFonts w:ascii="Times New Roman" w:hAnsi="Times New Roman" w:cs="Times New Roman"/>
          <w:color w:val="000000" w:themeColor="text1"/>
          <w:sz w:val="24"/>
          <w:szCs w:val="24"/>
          <w:shd w:val="clear" w:color="auto" w:fill="FFFFFF"/>
        </w:rPr>
        <w:t>Trueman, 2015</w:t>
      </w:r>
      <w:r w:rsidR="00B232A6" w:rsidRPr="00B123FB">
        <w:rPr>
          <w:rStyle w:val="selectable"/>
          <w:rFonts w:ascii="Times New Roman" w:hAnsi="Times New Roman" w:cs="Times New Roman"/>
          <w:color w:val="000000" w:themeColor="text1"/>
          <w:sz w:val="24"/>
          <w:szCs w:val="24"/>
          <w:shd w:val="clear" w:color="auto" w:fill="FFFFFF"/>
        </w:rPr>
        <w:t>a</w:t>
      </w:r>
      <w:r w:rsidR="005872BF" w:rsidRPr="00B123FB">
        <w:rPr>
          <w:rStyle w:val="selectable"/>
          <w:rFonts w:ascii="Times New Roman" w:hAnsi="Times New Roman" w:cs="Times New Roman"/>
          <w:color w:val="000000" w:themeColor="text1"/>
          <w:sz w:val="24"/>
          <w:szCs w:val="24"/>
          <w:shd w:val="clear" w:color="auto" w:fill="FFFFFF"/>
        </w:rPr>
        <w:t xml:space="preserve">). During 1905, </w:t>
      </w:r>
      <w:r w:rsidR="005872BF"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Christabel Pankhurst and Annie Kenney, </w:t>
      </w:r>
      <w:r w:rsidR="00AA7B30"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intruded a government conference in Manchester, they asked </w:t>
      </w:r>
      <w:r w:rsidR="005872BF"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Winston Churchill and Sir Edward Earl if they thought women had to the right to vote, after being </w:t>
      </w:r>
      <w:r w:rsidR="00AA7B30"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unnoticed, </w:t>
      </w:r>
      <w:r w:rsidR="005872BF"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the two women brought out banners which </w:t>
      </w:r>
      <w:r w:rsidR="00AA7B30"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displayed ‘Votes for Women’ and continuously repeated the question </w:t>
      </w:r>
      <w:r w:rsidR="00AA7B30" w:rsidRPr="00B123FB">
        <w:rPr>
          <w:rStyle w:val="Strong"/>
          <w:rFonts w:ascii="Times New Roman" w:hAnsi="Times New Roman" w:cs="Times New Roman"/>
          <w:color w:val="000000" w:themeColor="text1"/>
          <w:sz w:val="24"/>
          <w:szCs w:val="24"/>
          <w:shd w:val="clear" w:color="auto" w:fill="FFFFFF"/>
        </w:rPr>
        <w:t>(</w:t>
      </w:r>
      <w:r w:rsidR="00AA7B30" w:rsidRPr="00B123FB">
        <w:rPr>
          <w:rStyle w:val="selectable"/>
          <w:rFonts w:ascii="Times New Roman" w:hAnsi="Times New Roman" w:cs="Times New Roman"/>
          <w:color w:val="000000" w:themeColor="text1"/>
          <w:sz w:val="24"/>
          <w:szCs w:val="24"/>
          <w:shd w:val="clear" w:color="auto" w:fill="FFFFFF"/>
        </w:rPr>
        <w:t>Trueman, 2015</w:t>
      </w:r>
      <w:r w:rsidR="00B232A6" w:rsidRPr="00B123FB">
        <w:rPr>
          <w:rStyle w:val="selectable"/>
          <w:rFonts w:ascii="Times New Roman" w:hAnsi="Times New Roman" w:cs="Times New Roman"/>
          <w:color w:val="000000" w:themeColor="text1"/>
          <w:sz w:val="24"/>
          <w:szCs w:val="24"/>
          <w:shd w:val="clear" w:color="auto" w:fill="FFFFFF"/>
        </w:rPr>
        <w:t>a</w:t>
      </w:r>
      <w:r w:rsidR="00AA7B30" w:rsidRPr="00B123FB">
        <w:rPr>
          <w:rStyle w:val="selectable"/>
          <w:rFonts w:ascii="Times New Roman" w:hAnsi="Times New Roman" w:cs="Times New Roman"/>
          <w:color w:val="000000" w:themeColor="text1"/>
          <w:sz w:val="24"/>
          <w:szCs w:val="24"/>
          <w:shd w:val="clear" w:color="auto" w:fill="FFFFFF"/>
        </w:rPr>
        <w:t xml:space="preserve">). </w:t>
      </w:r>
      <w:r w:rsidR="00C53618" w:rsidRPr="00B123FB">
        <w:rPr>
          <w:rStyle w:val="selectable"/>
          <w:rFonts w:ascii="Times New Roman" w:hAnsi="Times New Roman" w:cs="Times New Roman"/>
          <w:color w:val="000000" w:themeColor="text1"/>
          <w:sz w:val="24"/>
          <w:szCs w:val="24"/>
          <w:shd w:val="clear" w:color="auto" w:fill="FFFFFF"/>
        </w:rPr>
        <w:t>Consequently, the</w:t>
      </w:r>
      <w:r w:rsidR="00AA7B30" w:rsidRPr="00B123FB">
        <w:rPr>
          <w:rStyle w:val="selectable"/>
          <w:rFonts w:ascii="Times New Roman" w:hAnsi="Times New Roman" w:cs="Times New Roman"/>
          <w:color w:val="000000" w:themeColor="text1"/>
          <w:sz w:val="24"/>
          <w:szCs w:val="24"/>
          <w:shd w:val="clear" w:color="auto" w:fill="FFFFFF"/>
        </w:rPr>
        <w:t xml:space="preserve"> two women were arrested for causing an obstruction and assaulting a police officer</w:t>
      </w:r>
      <w:r w:rsidR="00C53618" w:rsidRPr="00B123FB">
        <w:rPr>
          <w:rStyle w:val="selectable"/>
          <w:rFonts w:ascii="Times New Roman" w:hAnsi="Times New Roman" w:cs="Times New Roman"/>
          <w:color w:val="000000" w:themeColor="text1"/>
          <w:sz w:val="24"/>
          <w:szCs w:val="24"/>
          <w:shd w:val="clear" w:color="auto" w:fill="FFFFFF"/>
        </w:rPr>
        <w:t xml:space="preserve">, both women declined to pay the fine and were sent to prison, Emmeline Pankhurst composed in her </w:t>
      </w:r>
      <w:r w:rsidR="001559D0" w:rsidRPr="00B123FB">
        <w:rPr>
          <w:rStyle w:val="selectable"/>
          <w:rFonts w:ascii="Times New Roman" w:hAnsi="Times New Roman" w:cs="Times New Roman"/>
          <w:color w:val="000000" w:themeColor="text1"/>
          <w:sz w:val="24"/>
          <w:szCs w:val="24"/>
          <w:shd w:val="clear" w:color="auto" w:fill="FFFFFF"/>
        </w:rPr>
        <w:t>memoir</w:t>
      </w:r>
      <w:r w:rsidR="001559D0" w:rsidRPr="00B123FB">
        <w:rPr>
          <w:rFonts w:ascii="Times New Roman" w:eastAsia="Times New Roman" w:hAnsi="Times New Roman" w:cs="Times New Roman"/>
          <w:color w:val="545658"/>
          <w:sz w:val="24"/>
          <w:szCs w:val="24"/>
          <w:lang w:eastAsia="en-GB"/>
        </w:rPr>
        <w:t>:</w:t>
      </w:r>
    </w:p>
    <w:p w14:paraId="19F96C03" w14:textId="7DF82AF4" w:rsidR="001559D0" w:rsidRDefault="001559D0" w:rsidP="001559D0">
      <w:pPr>
        <w:shd w:val="clear" w:color="auto" w:fill="FFFFFF"/>
        <w:spacing w:after="240" w:line="240" w:lineRule="auto"/>
        <w:ind w:left="567" w:right="567"/>
        <w:jc w:val="both"/>
        <w:rPr>
          <w:rFonts w:ascii="Times New Roman" w:hAnsi="Times New Roman" w:cs="Times New Roman"/>
          <w:bCs/>
          <w:color w:val="000000"/>
          <w:sz w:val="24"/>
          <w:szCs w:val="24"/>
          <w:bdr w:val="none" w:sz="0" w:space="0" w:color="auto" w:frame="1"/>
          <w:shd w:val="clear" w:color="auto" w:fill="FFFFFF"/>
        </w:rPr>
      </w:pPr>
      <w:r w:rsidRPr="001559D0">
        <w:rPr>
          <w:rFonts w:ascii="Times New Roman" w:hAnsi="Times New Roman" w:cs="Times New Roman"/>
          <w:bCs/>
          <w:color w:val="000000"/>
          <w:sz w:val="24"/>
          <w:szCs w:val="24"/>
          <w:bdr w:val="none" w:sz="0" w:space="0" w:color="auto" w:frame="1"/>
          <w:shd w:val="clear" w:color="auto" w:fill="FFFFFF"/>
        </w:rPr>
        <w:t>this was the beginning of a campaign the like of which was never known in England, or for that matter in any other country…. we interrupted a great many meetings…and we were violently thrown out and insulted. Often, we were painfully bruised and hurt.</w:t>
      </w:r>
      <w:r>
        <w:rPr>
          <w:rFonts w:ascii="Times New Roman" w:hAnsi="Times New Roman" w:cs="Times New Roman"/>
          <w:bCs/>
          <w:color w:val="000000"/>
          <w:sz w:val="24"/>
          <w:szCs w:val="24"/>
          <w:bdr w:val="none" w:sz="0" w:space="0" w:color="auto" w:frame="1"/>
          <w:shd w:val="clear" w:color="auto" w:fill="FFFFFF"/>
        </w:rPr>
        <w:t xml:space="preserve"> (</w:t>
      </w:r>
      <w:r w:rsidR="00266EF7">
        <w:rPr>
          <w:rFonts w:ascii="Times New Roman" w:hAnsi="Times New Roman" w:cs="Times New Roman"/>
          <w:bCs/>
          <w:color w:val="000000"/>
          <w:sz w:val="24"/>
          <w:szCs w:val="24"/>
          <w:bdr w:val="none" w:sz="0" w:space="0" w:color="auto" w:frame="1"/>
          <w:shd w:val="clear" w:color="auto" w:fill="FFFFFF"/>
        </w:rPr>
        <w:t xml:space="preserve">Emmeline Pankhurst </w:t>
      </w:r>
      <w:r w:rsidR="00266EF7">
        <w:rPr>
          <w:rFonts w:ascii="Times New Roman" w:hAnsi="Times New Roman" w:cs="Times New Roman"/>
          <w:bCs/>
          <w:i/>
          <w:color w:val="000000"/>
          <w:sz w:val="24"/>
          <w:szCs w:val="24"/>
          <w:bdr w:val="none" w:sz="0" w:space="0" w:color="auto" w:frame="1"/>
          <w:shd w:val="clear" w:color="auto" w:fill="FFFFFF"/>
        </w:rPr>
        <w:t xml:space="preserve">cited in </w:t>
      </w:r>
      <w:bookmarkStart w:id="5" w:name="_Hlk511128920"/>
      <w:r>
        <w:rPr>
          <w:rFonts w:ascii="Times New Roman" w:hAnsi="Times New Roman" w:cs="Times New Roman"/>
          <w:bCs/>
          <w:color w:val="000000"/>
          <w:sz w:val="24"/>
          <w:szCs w:val="24"/>
          <w:bdr w:val="none" w:sz="0" w:space="0" w:color="auto" w:frame="1"/>
          <w:shd w:val="clear" w:color="auto" w:fill="FFFFFF"/>
        </w:rPr>
        <w:t>Trueman, 2015</w:t>
      </w:r>
      <w:r w:rsidR="00B232A6">
        <w:rPr>
          <w:rFonts w:ascii="Times New Roman" w:hAnsi="Times New Roman" w:cs="Times New Roman"/>
          <w:bCs/>
          <w:color w:val="000000"/>
          <w:sz w:val="24"/>
          <w:szCs w:val="24"/>
          <w:bdr w:val="none" w:sz="0" w:space="0" w:color="auto" w:frame="1"/>
          <w:shd w:val="clear" w:color="auto" w:fill="FFFFFF"/>
        </w:rPr>
        <w:t>a</w:t>
      </w:r>
      <w:r>
        <w:rPr>
          <w:rFonts w:ascii="Times New Roman" w:hAnsi="Times New Roman" w:cs="Times New Roman"/>
          <w:bCs/>
          <w:color w:val="000000"/>
          <w:sz w:val="24"/>
          <w:szCs w:val="24"/>
          <w:bdr w:val="none" w:sz="0" w:space="0" w:color="auto" w:frame="1"/>
          <w:shd w:val="clear" w:color="auto" w:fill="FFFFFF"/>
        </w:rPr>
        <w:t xml:space="preserve">) </w:t>
      </w:r>
      <w:bookmarkEnd w:id="5"/>
    </w:p>
    <w:p w14:paraId="04AD9DAF" w14:textId="77777777" w:rsidR="006F35EB" w:rsidRDefault="00204149" w:rsidP="00B123FB">
      <w:pPr>
        <w:shd w:val="clear" w:color="auto" w:fill="FFFFFF"/>
        <w:spacing w:after="240" w:line="360" w:lineRule="auto"/>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Cs/>
          <w:color w:val="000000"/>
          <w:sz w:val="24"/>
          <w:szCs w:val="24"/>
          <w:bdr w:val="none" w:sz="0" w:space="0" w:color="auto" w:frame="1"/>
          <w:shd w:val="clear" w:color="auto" w:fill="FFFFFF"/>
        </w:rPr>
        <w:t>As a result, Emmeline Pankhurst</w:t>
      </w:r>
      <w:r w:rsidR="00B232A6">
        <w:rPr>
          <w:rFonts w:ascii="Times New Roman" w:hAnsi="Times New Roman" w:cs="Times New Roman"/>
          <w:bCs/>
          <w:color w:val="000000"/>
          <w:sz w:val="24"/>
          <w:szCs w:val="24"/>
          <w:bdr w:val="none" w:sz="0" w:space="0" w:color="auto" w:frame="1"/>
          <w:shd w:val="clear" w:color="auto" w:fill="FFFFFF"/>
        </w:rPr>
        <w:t xml:space="preserve"> and Christabel Pankhurst,</w:t>
      </w:r>
      <w:r>
        <w:rPr>
          <w:rFonts w:ascii="Times New Roman" w:hAnsi="Times New Roman" w:cs="Times New Roman"/>
          <w:bCs/>
          <w:color w:val="000000"/>
          <w:sz w:val="24"/>
          <w:szCs w:val="24"/>
          <w:bdr w:val="none" w:sz="0" w:space="0" w:color="auto" w:frame="1"/>
          <w:shd w:val="clear" w:color="auto" w:fill="FFFFFF"/>
        </w:rPr>
        <w:t xml:space="preserve"> made headline news in all newspapers, women were sympathetic to </w:t>
      </w:r>
      <w:r w:rsidR="00B232A6">
        <w:rPr>
          <w:rFonts w:ascii="Times New Roman" w:hAnsi="Times New Roman" w:cs="Times New Roman"/>
          <w:bCs/>
          <w:color w:val="000000"/>
          <w:sz w:val="24"/>
          <w:szCs w:val="24"/>
          <w:bdr w:val="none" w:sz="0" w:space="0" w:color="auto" w:frame="1"/>
          <w:shd w:val="clear" w:color="auto" w:fill="FFFFFF"/>
        </w:rPr>
        <w:t>their</w:t>
      </w:r>
      <w:r>
        <w:rPr>
          <w:rFonts w:ascii="Times New Roman" w:hAnsi="Times New Roman" w:cs="Times New Roman"/>
          <w:bCs/>
          <w:color w:val="000000"/>
          <w:sz w:val="24"/>
          <w:szCs w:val="24"/>
          <w:bdr w:val="none" w:sz="0" w:space="0" w:color="auto" w:frame="1"/>
          <w:shd w:val="clear" w:color="auto" w:fill="FFFFFF"/>
        </w:rPr>
        <w:t xml:space="preserve"> quandary, and many </w:t>
      </w:r>
      <w:r w:rsidR="00357299">
        <w:rPr>
          <w:rFonts w:ascii="Times New Roman" w:hAnsi="Times New Roman" w:cs="Times New Roman"/>
          <w:bCs/>
          <w:color w:val="000000"/>
          <w:sz w:val="24"/>
          <w:szCs w:val="24"/>
          <w:bdr w:val="none" w:sz="0" w:space="0" w:color="auto" w:frame="1"/>
          <w:shd w:val="clear" w:color="auto" w:fill="FFFFFF"/>
        </w:rPr>
        <w:t>additional</w:t>
      </w:r>
      <w:r>
        <w:rPr>
          <w:rFonts w:ascii="Times New Roman" w:hAnsi="Times New Roman" w:cs="Times New Roman"/>
          <w:bCs/>
          <w:color w:val="000000"/>
          <w:sz w:val="24"/>
          <w:szCs w:val="24"/>
          <w:bdr w:val="none" w:sz="0" w:space="0" w:color="auto" w:frame="1"/>
          <w:shd w:val="clear" w:color="auto" w:fill="FFFFFF"/>
        </w:rPr>
        <w:t xml:space="preserve"> women joined the suffragettes </w:t>
      </w:r>
      <w:r w:rsidR="00357299">
        <w:rPr>
          <w:rFonts w:ascii="Times New Roman" w:hAnsi="Times New Roman" w:cs="Times New Roman"/>
          <w:bCs/>
          <w:color w:val="000000"/>
          <w:sz w:val="24"/>
          <w:szCs w:val="24"/>
          <w:bdr w:val="none" w:sz="0" w:space="0" w:color="auto" w:frame="1"/>
          <w:shd w:val="clear" w:color="auto" w:fill="FFFFFF"/>
        </w:rPr>
        <w:t>campaign (</w:t>
      </w:r>
      <w:r w:rsidR="002C76B5" w:rsidRPr="002C76B5">
        <w:rPr>
          <w:rFonts w:ascii="Times New Roman" w:hAnsi="Times New Roman" w:cs="Times New Roman"/>
          <w:color w:val="000000" w:themeColor="text1"/>
          <w:sz w:val="24"/>
          <w:szCs w:val="24"/>
          <w:shd w:val="clear" w:color="auto" w:fill="FFFFFF"/>
        </w:rPr>
        <w:t>Purvis, 2018)</w:t>
      </w:r>
      <w:r w:rsidR="00357299">
        <w:rPr>
          <w:rFonts w:ascii="Times New Roman" w:hAnsi="Times New Roman" w:cs="Times New Roman"/>
          <w:color w:val="000000" w:themeColor="text1"/>
          <w:sz w:val="24"/>
          <w:szCs w:val="24"/>
          <w:shd w:val="clear" w:color="auto" w:fill="FFFFFF"/>
        </w:rPr>
        <w:t xml:space="preserve">. However, due to feeling </w:t>
      </w:r>
      <w:r w:rsidR="00357299">
        <w:rPr>
          <w:rFonts w:ascii="Times New Roman" w:hAnsi="Times New Roman" w:cs="Times New Roman"/>
          <w:bCs/>
          <w:color w:val="000000"/>
          <w:sz w:val="24"/>
          <w:szCs w:val="24"/>
          <w:bdr w:val="none" w:sz="0" w:space="0" w:color="auto" w:frame="1"/>
          <w:shd w:val="clear" w:color="auto" w:fill="FFFFFF"/>
        </w:rPr>
        <w:t>exasperated by lack of movement in their campaign, the suffragettes</w:t>
      </w:r>
      <w:r w:rsidR="00357299" w:rsidRPr="00357299">
        <w:rPr>
          <w:rFonts w:ascii="Times New Roman" w:hAnsi="Times New Roman" w:cs="Times New Roman"/>
          <w:bCs/>
          <w:color w:val="000000"/>
          <w:sz w:val="24"/>
          <w:szCs w:val="24"/>
          <w:bdr w:val="none" w:sz="0" w:space="0" w:color="auto" w:frame="1"/>
          <w:shd w:val="clear" w:color="auto" w:fill="FFFFFF"/>
        </w:rPr>
        <w:t xml:space="preserve"> </w:t>
      </w:r>
      <w:r w:rsidR="00357299">
        <w:rPr>
          <w:rFonts w:ascii="Times New Roman" w:hAnsi="Times New Roman" w:cs="Times New Roman"/>
          <w:bCs/>
          <w:color w:val="000000"/>
          <w:sz w:val="24"/>
          <w:szCs w:val="24"/>
          <w:bdr w:val="none" w:sz="0" w:space="0" w:color="auto" w:frame="1"/>
          <w:shd w:val="clear" w:color="auto" w:fill="FFFFFF"/>
        </w:rPr>
        <w:t xml:space="preserve">converted to extreme measures to have their </w:t>
      </w:r>
      <w:r w:rsidR="00357299">
        <w:rPr>
          <w:rFonts w:ascii="Times New Roman" w:hAnsi="Times New Roman" w:cs="Times New Roman"/>
          <w:bCs/>
          <w:color w:val="000000"/>
          <w:sz w:val="24"/>
          <w:szCs w:val="24"/>
          <w:bdr w:val="none" w:sz="0" w:space="0" w:color="auto" w:frame="1"/>
          <w:shd w:val="clear" w:color="auto" w:fill="FFFFFF"/>
        </w:rPr>
        <w:lastRenderedPageBreak/>
        <w:t xml:space="preserve">voices heard </w:t>
      </w:r>
      <w:bookmarkStart w:id="6" w:name="_Hlk511129588"/>
      <w:r w:rsidR="00357299">
        <w:rPr>
          <w:rFonts w:ascii="Times New Roman" w:hAnsi="Times New Roman" w:cs="Times New Roman"/>
          <w:color w:val="000000" w:themeColor="text1"/>
          <w:sz w:val="24"/>
          <w:szCs w:val="24"/>
          <w:shd w:val="clear" w:color="auto" w:fill="FFFFFF"/>
        </w:rPr>
        <w:t>(</w:t>
      </w:r>
      <w:r w:rsidR="00357299" w:rsidRPr="00E5120F">
        <w:rPr>
          <w:rFonts w:ascii="Times New Roman" w:hAnsi="Times New Roman" w:cs="Times New Roman"/>
          <w:color w:val="000000" w:themeColor="text1"/>
          <w:sz w:val="24"/>
          <w:szCs w:val="24"/>
          <w:shd w:val="clear" w:color="auto" w:fill="FFFFFF"/>
        </w:rPr>
        <w:t>Dorey-Stein, 2015</w:t>
      </w:r>
      <w:r w:rsidR="00357299">
        <w:rPr>
          <w:rFonts w:ascii="Times New Roman" w:hAnsi="Times New Roman" w:cs="Times New Roman"/>
          <w:color w:val="000000" w:themeColor="text1"/>
          <w:sz w:val="24"/>
          <w:szCs w:val="24"/>
          <w:shd w:val="clear" w:color="auto" w:fill="FFFFFF"/>
        </w:rPr>
        <w:t xml:space="preserve">). </w:t>
      </w:r>
      <w:bookmarkEnd w:id="6"/>
      <w:r w:rsidR="00357299">
        <w:rPr>
          <w:rFonts w:ascii="Times New Roman" w:hAnsi="Times New Roman" w:cs="Times New Roman"/>
          <w:color w:val="000000" w:themeColor="text1"/>
          <w:sz w:val="24"/>
          <w:szCs w:val="24"/>
          <w:shd w:val="clear" w:color="auto" w:fill="FFFFFF"/>
        </w:rPr>
        <w:t xml:space="preserve">Therefore, </w:t>
      </w:r>
      <w:r w:rsidR="00D857EC">
        <w:rPr>
          <w:rFonts w:ascii="Times New Roman" w:hAnsi="Times New Roman" w:cs="Times New Roman"/>
          <w:color w:val="000000" w:themeColor="text1"/>
          <w:sz w:val="24"/>
          <w:szCs w:val="24"/>
          <w:shd w:val="clear" w:color="auto" w:fill="FFFFFF"/>
        </w:rPr>
        <w:t>turning</w:t>
      </w:r>
      <w:r w:rsidR="00357299">
        <w:rPr>
          <w:rFonts w:ascii="Times New Roman" w:hAnsi="Times New Roman" w:cs="Times New Roman"/>
          <w:color w:val="000000" w:themeColor="text1"/>
          <w:sz w:val="24"/>
          <w:szCs w:val="24"/>
          <w:shd w:val="clear" w:color="auto" w:fill="FFFFFF"/>
        </w:rPr>
        <w:t xml:space="preserve"> to erratic acts of ferocity, </w:t>
      </w:r>
      <w:r w:rsidR="00D857EC">
        <w:rPr>
          <w:rFonts w:ascii="Times New Roman" w:hAnsi="Times New Roman" w:cs="Times New Roman"/>
          <w:color w:val="000000" w:themeColor="text1"/>
          <w:sz w:val="24"/>
          <w:szCs w:val="24"/>
          <w:shd w:val="clear" w:color="auto" w:fill="FFFFFF"/>
        </w:rPr>
        <w:t>setting fire to Churches, vandalising politicians houses, smashing shop windows, even chaining them selves to Buckingham Palace, as the royal family were against women from having a political vote (</w:t>
      </w:r>
      <w:r w:rsidR="00D857EC">
        <w:rPr>
          <w:rFonts w:ascii="Times New Roman" w:hAnsi="Times New Roman" w:cs="Times New Roman"/>
          <w:bCs/>
          <w:color w:val="000000"/>
          <w:sz w:val="24"/>
          <w:szCs w:val="24"/>
          <w:bdr w:val="none" w:sz="0" w:space="0" w:color="auto" w:frame="1"/>
          <w:shd w:val="clear" w:color="auto" w:fill="FFFFFF"/>
        </w:rPr>
        <w:t>Trueman, 2015</w:t>
      </w:r>
      <w:r w:rsidR="00B232A6">
        <w:rPr>
          <w:rFonts w:ascii="Times New Roman" w:hAnsi="Times New Roman" w:cs="Times New Roman"/>
          <w:bCs/>
          <w:color w:val="000000"/>
          <w:sz w:val="24"/>
          <w:szCs w:val="24"/>
          <w:bdr w:val="none" w:sz="0" w:space="0" w:color="auto" w:frame="1"/>
          <w:shd w:val="clear" w:color="auto" w:fill="FFFFFF"/>
        </w:rPr>
        <w:t>a</w:t>
      </w:r>
      <w:r w:rsidR="00D857EC">
        <w:rPr>
          <w:rFonts w:ascii="Times New Roman" w:hAnsi="Times New Roman" w:cs="Times New Roman"/>
          <w:bCs/>
          <w:color w:val="000000"/>
          <w:sz w:val="24"/>
          <w:szCs w:val="24"/>
          <w:bdr w:val="none" w:sz="0" w:space="0" w:color="auto" w:frame="1"/>
          <w:shd w:val="clear" w:color="auto" w:fill="FFFFFF"/>
        </w:rPr>
        <w:t xml:space="preserve">). The suffragettes were </w:t>
      </w:r>
      <w:r w:rsidR="003E5F7E">
        <w:rPr>
          <w:rFonts w:ascii="Times New Roman" w:hAnsi="Times New Roman" w:cs="Times New Roman"/>
          <w:bCs/>
          <w:color w:val="000000"/>
          <w:sz w:val="24"/>
          <w:szCs w:val="24"/>
          <w:bdr w:val="none" w:sz="0" w:space="0" w:color="auto" w:frame="1"/>
          <w:shd w:val="clear" w:color="auto" w:fill="FFFFFF"/>
        </w:rPr>
        <w:t xml:space="preserve">content </w:t>
      </w:r>
      <w:r w:rsidR="00D857EC">
        <w:rPr>
          <w:rFonts w:ascii="Times New Roman" w:hAnsi="Times New Roman" w:cs="Times New Roman"/>
          <w:bCs/>
          <w:color w:val="000000"/>
          <w:sz w:val="24"/>
          <w:szCs w:val="24"/>
          <w:bdr w:val="none" w:sz="0" w:space="0" w:color="auto" w:frame="1"/>
          <w:shd w:val="clear" w:color="auto" w:fill="FFFFFF"/>
        </w:rPr>
        <w:t>to go to prison, and often went on hunger strikes,</w:t>
      </w:r>
      <w:r w:rsidR="003E5F7E">
        <w:rPr>
          <w:rFonts w:ascii="Times New Roman" w:hAnsi="Times New Roman" w:cs="Times New Roman"/>
          <w:bCs/>
          <w:color w:val="000000"/>
          <w:sz w:val="24"/>
          <w:szCs w:val="24"/>
          <w:bdr w:val="none" w:sz="0" w:space="0" w:color="auto" w:frame="1"/>
          <w:shd w:val="clear" w:color="auto" w:fill="FFFFFF"/>
        </w:rPr>
        <w:t xml:space="preserve"> only being released once they became </w:t>
      </w:r>
      <w:r w:rsidR="00B232A6">
        <w:rPr>
          <w:rFonts w:ascii="Times New Roman" w:hAnsi="Times New Roman" w:cs="Times New Roman"/>
          <w:bCs/>
          <w:color w:val="000000"/>
          <w:sz w:val="24"/>
          <w:szCs w:val="24"/>
          <w:bdr w:val="none" w:sz="0" w:space="0" w:color="auto" w:frame="1"/>
          <w:shd w:val="clear" w:color="auto" w:fill="FFFFFF"/>
        </w:rPr>
        <w:t>too</w:t>
      </w:r>
      <w:r w:rsidR="003E5F7E">
        <w:rPr>
          <w:rFonts w:ascii="Times New Roman" w:hAnsi="Times New Roman" w:cs="Times New Roman"/>
          <w:bCs/>
          <w:color w:val="000000"/>
          <w:sz w:val="24"/>
          <w:szCs w:val="24"/>
          <w:bdr w:val="none" w:sz="0" w:space="0" w:color="auto" w:frame="1"/>
          <w:shd w:val="clear" w:color="auto" w:fill="FFFFFF"/>
        </w:rPr>
        <w:t xml:space="preserve"> weak (Trueman, 2015</w:t>
      </w:r>
      <w:r w:rsidR="00B232A6">
        <w:rPr>
          <w:rFonts w:ascii="Times New Roman" w:hAnsi="Times New Roman" w:cs="Times New Roman"/>
          <w:bCs/>
          <w:color w:val="000000"/>
          <w:sz w:val="24"/>
          <w:szCs w:val="24"/>
          <w:bdr w:val="none" w:sz="0" w:space="0" w:color="auto" w:frame="1"/>
          <w:shd w:val="clear" w:color="auto" w:fill="FFFFFF"/>
        </w:rPr>
        <w:t>a</w:t>
      </w:r>
      <w:r w:rsidR="003E5F7E">
        <w:rPr>
          <w:rFonts w:ascii="Times New Roman" w:hAnsi="Times New Roman" w:cs="Times New Roman"/>
          <w:bCs/>
          <w:color w:val="000000"/>
          <w:sz w:val="24"/>
          <w:szCs w:val="24"/>
          <w:bdr w:val="none" w:sz="0" w:space="0" w:color="auto" w:frame="1"/>
          <w:shd w:val="clear" w:color="auto" w:fill="FFFFFF"/>
        </w:rPr>
        <w:t xml:space="preserve">). Nonetheless, one woman sacrificed her life for the suffragettes, announcing ‘that a tragedy was wanted’ </w:t>
      </w:r>
      <w:r w:rsidR="003E5F7E">
        <w:rPr>
          <w:rFonts w:ascii="Times New Roman" w:hAnsi="Times New Roman" w:cs="Times New Roman"/>
          <w:color w:val="000000" w:themeColor="text1"/>
          <w:sz w:val="24"/>
          <w:szCs w:val="24"/>
          <w:shd w:val="clear" w:color="auto" w:fill="FFFFFF"/>
        </w:rPr>
        <w:t>(</w:t>
      </w:r>
      <w:r w:rsidR="003E5F7E" w:rsidRPr="00E5120F">
        <w:rPr>
          <w:rFonts w:ascii="Times New Roman" w:hAnsi="Times New Roman" w:cs="Times New Roman"/>
          <w:color w:val="000000" w:themeColor="text1"/>
          <w:sz w:val="24"/>
          <w:szCs w:val="24"/>
          <w:shd w:val="clear" w:color="auto" w:fill="FFFFFF"/>
        </w:rPr>
        <w:t>Dorey-Stein, 2015</w:t>
      </w:r>
      <w:r w:rsidR="003E5F7E">
        <w:rPr>
          <w:rFonts w:ascii="Times New Roman" w:hAnsi="Times New Roman" w:cs="Times New Roman"/>
          <w:color w:val="000000" w:themeColor="text1"/>
          <w:sz w:val="24"/>
          <w:szCs w:val="24"/>
          <w:shd w:val="clear" w:color="auto" w:fill="FFFFFF"/>
        </w:rPr>
        <w:t>, p. 82).</w:t>
      </w:r>
      <w:r w:rsidR="003E5F7E">
        <w:rPr>
          <w:rFonts w:ascii="Times New Roman" w:hAnsi="Times New Roman" w:cs="Times New Roman"/>
          <w:bCs/>
          <w:color w:val="000000"/>
          <w:sz w:val="24"/>
          <w:szCs w:val="24"/>
          <w:bdr w:val="none" w:sz="0" w:space="0" w:color="auto" w:frame="1"/>
          <w:shd w:val="clear" w:color="auto" w:fill="FFFFFF"/>
        </w:rPr>
        <w:t xml:space="preserve"> During 1913, Emily Wilding Davison, threw her self under the Kings horse, she died of her injuries</w:t>
      </w:r>
      <w:r w:rsidR="00D61ED6">
        <w:rPr>
          <w:rFonts w:ascii="Times New Roman" w:hAnsi="Times New Roman" w:cs="Times New Roman"/>
          <w:bCs/>
          <w:color w:val="000000"/>
          <w:sz w:val="24"/>
          <w:szCs w:val="24"/>
          <w:bdr w:val="none" w:sz="0" w:space="0" w:color="auto" w:frame="1"/>
          <w:shd w:val="clear" w:color="auto" w:fill="FFFFFF"/>
        </w:rPr>
        <w:t xml:space="preserve"> a few days later</w:t>
      </w:r>
      <w:r w:rsidR="003E5F7E">
        <w:rPr>
          <w:rFonts w:ascii="Times New Roman" w:hAnsi="Times New Roman" w:cs="Times New Roman"/>
          <w:bCs/>
          <w:color w:val="000000"/>
          <w:sz w:val="24"/>
          <w:szCs w:val="24"/>
          <w:bdr w:val="none" w:sz="0" w:space="0" w:color="auto" w:frame="1"/>
          <w:shd w:val="clear" w:color="auto" w:fill="FFFFFF"/>
        </w:rPr>
        <w:t xml:space="preserve"> </w:t>
      </w:r>
      <w:r w:rsidR="00D61ED6">
        <w:rPr>
          <w:rFonts w:ascii="Times New Roman" w:hAnsi="Times New Roman" w:cs="Times New Roman"/>
          <w:color w:val="000000" w:themeColor="text1"/>
          <w:sz w:val="24"/>
          <w:szCs w:val="24"/>
          <w:shd w:val="clear" w:color="auto" w:fill="FFFFFF"/>
        </w:rPr>
        <w:t>(</w:t>
      </w:r>
      <w:r w:rsidR="00D61ED6" w:rsidRPr="00E5120F">
        <w:rPr>
          <w:rFonts w:ascii="Times New Roman" w:hAnsi="Times New Roman" w:cs="Times New Roman"/>
          <w:color w:val="000000" w:themeColor="text1"/>
          <w:sz w:val="24"/>
          <w:szCs w:val="24"/>
          <w:shd w:val="clear" w:color="auto" w:fill="FFFFFF"/>
        </w:rPr>
        <w:t>Dorey-Stein, 2015</w:t>
      </w:r>
      <w:r w:rsidR="00D61ED6">
        <w:rPr>
          <w:rFonts w:ascii="Times New Roman" w:hAnsi="Times New Roman" w:cs="Times New Roman"/>
          <w:color w:val="000000" w:themeColor="text1"/>
          <w:sz w:val="24"/>
          <w:szCs w:val="24"/>
          <w:shd w:val="clear" w:color="auto" w:fill="FFFFFF"/>
        </w:rPr>
        <w:t>). However, the start of World War One in 1914, made Emmeline Pankhurst to announce that the campaign would be postponed (</w:t>
      </w:r>
      <w:r w:rsidR="00D61ED6" w:rsidRPr="00E5120F">
        <w:rPr>
          <w:rFonts w:ascii="Times New Roman" w:hAnsi="Times New Roman" w:cs="Times New Roman"/>
          <w:color w:val="000000" w:themeColor="text1"/>
          <w:sz w:val="24"/>
          <w:szCs w:val="24"/>
          <w:shd w:val="clear" w:color="auto" w:fill="FFFFFF"/>
        </w:rPr>
        <w:t>Dorey-Stein, 2015</w:t>
      </w:r>
      <w:r w:rsidR="00D61ED6">
        <w:rPr>
          <w:rFonts w:ascii="Times New Roman" w:hAnsi="Times New Roman" w:cs="Times New Roman"/>
          <w:color w:val="000000" w:themeColor="text1"/>
          <w:sz w:val="24"/>
          <w:szCs w:val="24"/>
          <w:shd w:val="clear" w:color="auto" w:fill="FFFFFF"/>
        </w:rPr>
        <w:t xml:space="preserve">). </w:t>
      </w:r>
      <w:r w:rsidR="001E3565" w:rsidRPr="001E3565">
        <w:rPr>
          <w:rFonts w:ascii="Times New Roman" w:hAnsi="Times New Roman" w:cs="Times New Roman"/>
          <w:color w:val="000000" w:themeColor="text1"/>
          <w:sz w:val="24"/>
          <w:szCs w:val="24"/>
          <w:shd w:val="clear" w:color="auto" w:fill="FFFFFF"/>
        </w:rPr>
        <w:t xml:space="preserve">Consequently, during 1918 the Representation of the People Act was approved giving </w:t>
      </w:r>
      <w:r w:rsidR="003E006E">
        <w:rPr>
          <w:rFonts w:ascii="Times New Roman" w:hAnsi="Times New Roman" w:cs="Times New Roman"/>
          <w:color w:val="000000" w:themeColor="text1"/>
          <w:sz w:val="24"/>
          <w:szCs w:val="24"/>
          <w:shd w:val="clear" w:color="auto" w:fill="FFFFFF"/>
        </w:rPr>
        <w:t xml:space="preserve">some </w:t>
      </w:r>
      <w:r w:rsidR="001E3565" w:rsidRPr="001E3565">
        <w:rPr>
          <w:rFonts w:ascii="Times New Roman" w:hAnsi="Times New Roman" w:cs="Times New Roman"/>
          <w:color w:val="000000" w:themeColor="text1"/>
          <w:sz w:val="24"/>
          <w:szCs w:val="24"/>
          <w:shd w:val="clear" w:color="auto" w:fill="FFFFFF"/>
        </w:rPr>
        <w:t xml:space="preserve">women over the age of 30 the </w:t>
      </w:r>
      <w:r w:rsidR="001E3565">
        <w:rPr>
          <w:rFonts w:ascii="Times New Roman" w:hAnsi="Times New Roman" w:cs="Times New Roman"/>
          <w:color w:val="000000" w:themeColor="text1"/>
          <w:sz w:val="24"/>
          <w:szCs w:val="24"/>
          <w:shd w:val="clear" w:color="auto" w:fill="FFFFFF"/>
        </w:rPr>
        <w:t>privilege</w:t>
      </w:r>
      <w:r w:rsidR="001E3565" w:rsidRPr="001E3565">
        <w:rPr>
          <w:rFonts w:ascii="Times New Roman" w:hAnsi="Times New Roman" w:cs="Times New Roman"/>
          <w:color w:val="000000" w:themeColor="text1"/>
          <w:sz w:val="24"/>
          <w:szCs w:val="24"/>
          <w:shd w:val="clear" w:color="auto" w:fill="FFFFFF"/>
        </w:rPr>
        <w:t xml:space="preserve"> to vote</w:t>
      </w:r>
      <w:r w:rsidR="003E006E">
        <w:rPr>
          <w:rFonts w:ascii="Times New Roman" w:hAnsi="Times New Roman" w:cs="Times New Roman"/>
          <w:color w:val="000000" w:themeColor="text1"/>
          <w:sz w:val="24"/>
          <w:szCs w:val="24"/>
          <w:shd w:val="clear" w:color="auto" w:fill="FFFFFF"/>
        </w:rPr>
        <w:t xml:space="preserve"> </w:t>
      </w:r>
      <w:r w:rsidR="00B232A6" w:rsidRPr="00B232A6">
        <w:rPr>
          <w:rFonts w:ascii="Times New Roman" w:hAnsi="Times New Roman" w:cs="Times New Roman"/>
          <w:color w:val="000000" w:themeColor="text1"/>
          <w:sz w:val="24"/>
          <w:szCs w:val="24"/>
          <w:shd w:val="clear" w:color="auto" w:fill="FFFFFF"/>
        </w:rPr>
        <w:t>(Trueman, 2015b)</w:t>
      </w:r>
      <w:r w:rsidR="001E3565">
        <w:rPr>
          <w:rFonts w:ascii="Times New Roman" w:hAnsi="Times New Roman" w:cs="Times New Roman"/>
          <w:color w:val="000000" w:themeColor="text1"/>
          <w:sz w:val="24"/>
          <w:szCs w:val="24"/>
          <w:shd w:val="clear" w:color="auto" w:fill="FFFFFF"/>
        </w:rPr>
        <w:t>. Trueman (2015b) argues, the act was assumingly passed for the imperative work women contributed during World War One</w:t>
      </w:r>
      <w:r w:rsidR="00AB76D0">
        <w:rPr>
          <w:rFonts w:ascii="Times New Roman" w:hAnsi="Times New Roman" w:cs="Times New Roman"/>
          <w:color w:val="000000" w:themeColor="text1"/>
          <w:sz w:val="24"/>
          <w:szCs w:val="24"/>
          <w:shd w:val="clear" w:color="auto" w:fill="FFFFFF"/>
        </w:rPr>
        <w:t xml:space="preserve">. However, Trueman (2015b) </w:t>
      </w:r>
      <w:r w:rsidR="006C5714">
        <w:rPr>
          <w:rFonts w:ascii="Times New Roman" w:hAnsi="Times New Roman" w:cs="Times New Roman"/>
          <w:color w:val="000000" w:themeColor="text1"/>
          <w:sz w:val="24"/>
          <w:szCs w:val="24"/>
          <w:shd w:val="clear" w:color="auto" w:fill="FFFFFF"/>
        </w:rPr>
        <w:t xml:space="preserve">also </w:t>
      </w:r>
      <w:r w:rsidR="00AB76D0">
        <w:rPr>
          <w:rFonts w:ascii="Times New Roman" w:hAnsi="Times New Roman" w:cs="Times New Roman"/>
          <w:color w:val="000000" w:themeColor="text1"/>
          <w:sz w:val="24"/>
          <w:szCs w:val="24"/>
          <w:shd w:val="clear" w:color="auto" w:fill="FFFFFF"/>
        </w:rPr>
        <w:t>states, that Britain was shocked by the suffragette’s protests</w:t>
      </w:r>
      <w:r w:rsidR="006C5714">
        <w:rPr>
          <w:rFonts w:ascii="Times New Roman" w:hAnsi="Times New Roman" w:cs="Times New Roman"/>
          <w:color w:val="000000" w:themeColor="text1"/>
          <w:sz w:val="24"/>
          <w:szCs w:val="24"/>
          <w:shd w:val="clear" w:color="auto" w:fill="FFFFFF"/>
        </w:rPr>
        <w:t xml:space="preserve"> and</w:t>
      </w:r>
      <w:r w:rsidR="00AB76D0">
        <w:rPr>
          <w:rFonts w:ascii="Times New Roman" w:hAnsi="Times New Roman" w:cs="Times New Roman"/>
          <w:color w:val="000000" w:themeColor="text1"/>
          <w:sz w:val="24"/>
          <w:szCs w:val="24"/>
          <w:shd w:val="clear" w:color="auto" w:fill="FFFFFF"/>
        </w:rPr>
        <w:t xml:space="preserve"> they did not want a repeat of the violence before the war started.</w:t>
      </w:r>
      <w:r w:rsidR="003E006E">
        <w:rPr>
          <w:rFonts w:ascii="Arial" w:hAnsi="Arial" w:cs="Arial"/>
          <w:color w:val="666666"/>
          <w:sz w:val="20"/>
          <w:szCs w:val="20"/>
          <w:shd w:val="clear" w:color="auto" w:fill="FFFFFF"/>
        </w:rPr>
        <w:t xml:space="preserve"> </w:t>
      </w:r>
      <w:r w:rsidR="003E006E">
        <w:rPr>
          <w:rFonts w:ascii="Times New Roman" w:hAnsi="Times New Roman" w:cs="Times New Roman"/>
          <w:color w:val="000000" w:themeColor="text1"/>
          <w:sz w:val="24"/>
          <w:szCs w:val="24"/>
          <w:shd w:val="clear" w:color="auto" w:fill="FFFFFF"/>
        </w:rPr>
        <w:t xml:space="preserve">Nevertheless, it was not until 1928, that the Peoples Act was revised that permitted women over 21 to vote </w:t>
      </w:r>
      <w:r w:rsidR="003E006E" w:rsidRPr="009663AA">
        <w:rPr>
          <w:rFonts w:ascii="Times New Roman" w:hAnsi="Times New Roman" w:cs="Times New Roman"/>
          <w:color w:val="000000" w:themeColor="text1"/>
          <w:sz w:val="24"/>
          <w:szCs w:val="24"/>
          <w:shd w:val="clear" w:color="auto" w:fill="FFFFFF"/>
        </w:rPr>
        <w:t>(UK Parliament, n.d.)</w:t>
      </w:r>
      <w:r w:rsidR="003E006E">
        <w:rPr>
          <w:rFonts w:ascii="Times New Roman" w:hAnsi="Times New Roman" w:cs="Times New Roman"/>
          <w:color w:val="000000" w:themeColor="text1"/>
          <w:sz w:val="24"/>
          <w:szCs w:val="24"/>
          <w:shd w:val="clear" w:color="auto" w:fill="FFFFFF"/>
        </w:rPr>
        <w:t>.  Furthermore, during 1969 the Peoples Act was amended once more, which allowed women over 18 take part in an election</w:t>
      </w:r>
      <w:r w:rsidR="003E006E" w:rsidRPr="009663AA">
        <w:rPr>
          <w:rFonts w:ascii="Times New Roman" w:hAnsi="Times New Roman" w:cs="Times New Roman"/>
          <w:color w:val="000000" w:themeColor="text1"/>
          <w:sz w:val="24"/>
          <w:szCs w:val="24"/>
          <w:shd w:val="clear" w:color="auto" w:fill="FFFFFF"/>
        </w:rPr>
        <w:t xml:space="preserve"> (UK Parliament, n.d.)</w:t>
      </w:r>
      <w:r w:rsidR="008F3002">
        <w:rPr>
          <w:rFonts w:ascii="Times New Roman" w:hAnsi="Times New Roman" w:cs="Times New Roman"/>
          <w:color w:val="000000" w:themeColor="text1"/>
          <w:sz w:val="24"/>
          <w:szCs w:val="24"/>
          <w:shd w:val="clear" w:color="auto" w:fill="FFFFFF"/>
        </w:rPr>
        <w:t xml:space="preserve"> </w:t>
      </w:r>
      <w:bookmarkStart w:id="7" w:name="_Hlk511243642"/>
    </w:p>
    <w:p w14:paraId="26CCA4B0" w14:textId="33AE96C5" w:rsidR="00571120" w:rsidRDefault="006F35EB" w:rsidP="00B123FB">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r>
        <w:rPr>
          <w:rStyle w:val="selectable"/>
          <w:rFonts w:ascii="Times New Roman" w:hAnsi="Times New Roman" w:cs="Times New Roman"/>
          <w:color w:val="000000" w:themeColor="text1"/>
          <w:sz w:val="24"/>
          <w:szCs w:val="24"/>
          <w:shd w:val="clear" w:color="auto" w:fill="FFFFFF"/>
        </w:rPr>
        <w:t xml:space="preserve">During the 1960s, </w:t>
      </w:r>
      <w:r>
        <w:rPr>
          <w:rFonts w:ascii="Times New Roman" w:hAnsi="Times New Roman" w:cs="Times New Roman"/>
          <w:color w:val="000000" w:themeColor="text1"/>
          <w:sz w:val="24"/>
          <w:szCs w:val="24"/>
          <w:shd w:val="clear" w:color="auto" w:fill="FFFFFF"/>
        </w:rPr>
        <w:t xml:space="preserve">feminists argued, women began life being reliant on their fathers, which resulted in, the woman becoming dependent on her husband </w:t>
      </w:r>
      <w:r w:rsidRPr="0011627E">
        <w:rPr>
          <w:rStyle w:val="Strong"/>
          <w:rFonts w:ascii="Times New Roman" w:hAnsi="Times New Roman" w:cs="Times New Roman"/>
          <w:color w:val="000000" w:themeColor="text1"/>
          <w:sz w:val="24"/>
          <w:szCs w:val="24"/>
          <w:shd w:val="clear" w:color="auto" w:fill="FFFFFF"/>
        </w:rPr>
        <w:t>(</w:t>
      </w:r>
      <w:r w:rsidRPr="0011627E">
        <w:rPr>
          <w:rStyle w:val="selectable"/>
          <w:rFonts w:ascii="Times New Roman" w:hAnsi="Times New Roman" w:cs="Times New Roman"/>
          <w:color w:val="000000" w:themeColor="text1"/>
          <w:sz w:val="24"/>
          <w:szCs w:val="24"/>
          <w:shd w:val="clear" w:color="auto" w:fill="FFFFFF"/>
        </w:rPr>
        <w:t>Barber et al., 2013)</w:t>
      </w:r>
      <w:r>
        <w:rPr>
          <w:rStyle w:val="selectable"/>
          <w:rFonts w:ascii="Times New Roman" w:hAnsi="Times New Roman" w:cs="Times New Roman"/>
          <w:color w:val="000000" w:themeColor="text1"/>
          <w:sz w:val="24"/>
          <w:szCs w:val="24"/>
          <w:shd w:val="clear" w:color="auto" w:fill="FFFFFF"/>
        </w:rPr>
        <w:t xml:space="preserve">. Thus, women acquiring her husband’s surname and vowing to obey him, in addition to, the belief that they would not be capable to amalgamate work and family life </w:t>
      </w:r>
      <w:r w:rsidRPr="0011627E">
        <w:rPr>
          <w:rStyle w:val="Strong"/>
          <w:rFonts w:ascii="Times New Roman" w:hAnsi="Times New Roman" w:cs="Times New Roman"/>
          <w:color w:val="000000" w:themeColor="text1"/>
          <w:sz w:val="24"/>
          <w:szCs w:val="24"/>
          <w:shd w:val="clear" w:color="auto" w:fill="FFFFFF"/>
        </w:rPr>
        <w:t>(</w:t>
      </w:r>
      <w:r w:rsidRPr="0011627E">
        <w:rPr>
          <w:rStyle w:val="selectable"/>
          <w:rFonts w:ascii="Times New Roman" w:hAnsi="Times New Roman" w:cs="Times New Roman"/>
          <w:color w:val="000000" w:themeColor="text1"/>
          <w:sz w:val="24"/>
          <w:szCs w:val="24"/>
          <w:shd w:val="clear" w:color="auto" w:fill="FFFFFF"/>
        </w:rPr>
        <w:t>Barber et al., 2013)</w:t>
      </w:r>
      <w:r>
        <w:rPr>
          <w:rStyle w:val="selectable"/>
          <w:rFonts w:ascii="Times New Roman" w:hAnsi="Times New Roman" w:cs="Times New Roman"/>
          <w:color w:val="000000" w:themeColor="text1"/>
          <w:sz w:val="24"/>
          <w:szCs w:val="24"/>
          <w:shd w:val="clear" w:color="auto" w:fill="FFFFFF"/>
        </w:rPr>
        <w:t xml:space="preserve">. However, </w:t>
      </w:r>
      <w:r>
        <w:rPr>
          <w:rFonts w:ascii="Times New Roman" w:hAnsi="Times New Roman" w:cs="Times New Roman"/>
          <w:color w:val="000000" w:themeColor="text1"/>
          <w:sz w:val="24"/>
          <w:szCs w:val="24"/>
        </w:rPr>
        <w:t>t</w:t>
      </w:r>
      <w:r w:rsidR="00735FDF" w:rsidRPr="00950B38">
        <w:rPr>
          <w:rFonts w:ascii="Times New Roman" w:hAnsi="Times New Roman" w:cs="Times New Roman"/>
          <w:color w:val="000000" w:themeColor="text1"/>
          <w:sz w:val="24"/>
          <w:szCs w:val="24"/>
        </w:rPr>
        <w:t>he Equal Pay Act was passed in the United Kingdom</w:t>
      </w:r>
      <w:r w:rsidR="003C14BB" w:rsidRPr="00950B38">
        <w:rPr>
          <w:rFonts w:ascii="Times New Roman" w:hAnsi="Times New Roman" w:cs="Times New Roman"/>
          <w:color w:val="000000" w:themeColor="text1"/>
          <w:sz w:val="24"/>
          <w:szCs w:val="24"/>
        </w:rPr>
        <w:t xml:space="preserve"> in 1970</w:t>
      </w:r>
      <w:r w:rsidR="00735FDF" w:rsidRPr="00950B38">
        <w:rPr>
          <w:rFonts w:ascii="Times New Roman" w:hAnsi="Times New Roman" w:cs="Times New Roman"/>
          <w:color w:val="000000" w:themeColor="text1"/>
          <w:sz w:val="24"/>
          <w:szCs w:val="24"/>
        </w:rPr>
        <w:t xml:space="preserve">, this result in, all women could receive the same pay as men if they participated in the same work </w:t>
      </w:r>
      <w:r w:rsidR="00735FDF" w:rsidRPr="00950B38">
        <w:rPr>
          <w:rFonts w:ascii="Times New Roman" w:hAnsi="Times New Roman" w:cs="Times New Roman"/>
          <w:color w:val="000000" w:themeColor="text1"/>
          <w:sz w:val="24"/>
          <w:szCs w:val="24"/>
          <w:shd w:val="clear" w:color="auto" w:fill="FFFFFF"/>
        </w:rPr>
        <w:t>(Haralambos, Holborn and Heald, 2008).</w:t>
      </w:r>
      <w:r w:rsidR="00735FDF" w:rsidRPr="00950B3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In </w:t>
      </w:r>
      <w:r w:rsidR="00735FDF" w:rsidRPr="00950B38">
        <w:rPr>
          <w:rFonts w:ascii="Times New Roman" w:hAnsi="Times New Roman" w:cs="Times New Roman"/>
          <w:color w:val="000000" w:themeColor="text1"/>
          <w:sz w:val="24"/>
          <w:szCs w:val="24"/>
        </w:rPr>
        <w:t xml:space="preserve">1984 the Act was amended, which allowed women to claim </w:t>
      </w:r>
      <w:r>
        <w:rPr>
          <w:rFonts w:ascii="Times New Roman" w:hAnsi="Times New Roman" w:cs="Times New Roman"/>
          <w:color w:val="000000" w:themeColor="text1"/>
          <w:sz w:val="24"/>
          <w:szCs w:val="24"/>
        </w:rPr>
        <w:t>e</w:t>
      </w:r>
      <w:r w:rsidR="00735FDF" w:rsidRPr="00950B38">
        <w:rPr>
          <w:rFonts w:ascii="Times New Roman" w:hAnsi="Times New Roman" w:cs="Times New Roman"/>
          <w:color w:val="000000" w:themeColor="text1"/>
          <w:sz w:val="24"/>
          <w:szCs w:val="24"/>
        </w:rPr>
        <w:t xml:space="preserve">qual pay due to their services, exertion and decision making </w:t>
      </w:r>
      <w:r w:rsidR="00735FDF" w:rsidRPr="00950B38">
        <w:rPr>
          <w:rFonts w:ascii="Times New Roman" w:hAnsi="Times New Roman" w:cs="Times New Roman"/>
          <w:color w:val="000000" w:themeColor="text1"/>
          <w:sz w:val="24"/>
          <w:szCs w:val="24"/>
          <w:shd w:val="clear" w:color="auto" w:fill="FFFFFF"/>
        </w:rPr>
        <w:t>(Haralambos, Holborn and Heald, 2008)</w:t>
      </w:r>
      <w:r w:rsidR="00735FDF" w:rsidRPr="00950B38">
        <w:rPr>
          <w:rFonts w:ascii="Times New Roman" w:hAnsi="Times New Roman" w:cs="Times New Roman"/>
          <w:color w:val="000000" w:themeColor="text1"/>
          <w:sz w:val="24"/>
          <w:szCs w:val="24"/>
        </w:rPr>
        <w:t>. During 1975, The Sex Discrimination Act, prohibited discrimination in work, education and anyone providing a service to the public. Nevertheless, gender disparities continue in the work place, women are often paid less than men and participate in part-time work and are often in low status jobs such as, waitressing and retail work</w:t>
      </w:r>
      <w:r w:rsidR="00735FDF" w:rsidRPr="00950B38">
        <w:rPr>
          <w:rFonts w:ascii="Times New Roman" w:hAnsi="Times New Roman" w:cs="Times New Roman"/>
          <w:color w:val="000000" w:themeColor="text1"/>
          <w:sz w:val="24"/>
          <w:szCs w:val="24"/>
          <w:shd w:val="clear" w:color="auto" w:fill="FFFFFF"/>
        </w:rPr>
        <w:t xml:space="preserve"> (Haralambos, Holborn and Heald, 2008).  </w:t>
      </w:r>
      <w:r w:rsidR="007967A8" w:rsidRPr="00950B38">
        <w:rPr>
          <w:rFonts w:ascii="Times New Roman" w:hAnsi="Times New Roman" w:cs="Times New Roman"/>
          <w:color w:val="000000" w:themeColor="text1"/>
          <w:sz w:val="24"/>
          <w:szCs w:val="24"/>
          <w:shd w:val="clear" w:color="auto" w:fill="FFFFFF"/>
        </w:rPr>
        <w:t>Moreover</w:t>
      </w:r>
      <w:r w:rsidR="00735FDF" w:rsidRPr="00950B38">
        <w:rPr>
          <w:rFonts w:ascii="Times New Roman" w:hAnsi="Times New Roman" w:cs="Times New Roman"/>
          <w:color w:val="000000" w:themeColor="text1"/>
          <w:sz w:val="24"/>
          <w:szCs w:val="24"/>
          <w:shd w:val="clear" w:color="auto" w:fill="FFFFFF"/>
        </w:rPr>
        <w:t xml:space="preserve">, economist theorists blame women for the lack of commitment in the work place, as women often choose career breaks to raise children and take on unemployment or part-time work (Haralambos, Holborn and Heald, 2008).  </w:t>
      </w:r>
      <w:r w:rsidR="00F566BC" w:rsidRPr="00950B38">
        <w:rPr>
          <w:rFonts w:ascii="Times New Roman" w:hAnsi="Times New Roman" w:cs="Times New Roman"/>
          <w:color w:val="000000" w:themeColor="text1"/>
          <w:sz w:val="24"/>
          <w:szCs w:val="24"/>
        </w:rPr>
        <w:t xml:space="preserve">Conversely, </w:t>
      </w:r>
      <w:r w:rsidR="00F566BC" w:rsidRPr="00950B38">
        <w:rPr>
          <w:rFonts w:ascii="Times New Roman" w:hAnsi="Times New Roman" w:cs="Times New Roman"/>
          <w:color w:val="000000" w:themeColor="text1"/>
          <w:sz w:val="24"/>
          <w:szCs w:val="24"/>
          <w:shd w:val="clear" w:color="auto" w:fill="FFFFFF"/>
        </w:rPr>
        <w:t xml:space="preserve">The Office of National Statistics </w:t>
      </w:r>
      <w:r w:rsidR="00F566BC" w:rsidRPr="00950B38">
        <w:rPr>
          <w:rFonts w:ascii="Times New Roman" w:hAnsi="Times New Roman" w:cs="Times New Roman"/>
          <w:color w:val="000000" w:themeColor="text1"/>
          <w:sz w:val="24"/>
          <w:szCs w:val="24"/>
          <w:shd w:val="clear" w:color="auto" w:fill="FFFFFF"/>
        </w:rPr>
        <w:lastRenderedPageBreak/>
        <w:t>claim, during 2017 there were 65.1% of mothers with children under four that were in full time work compared to 55.8% in 1997</w:t>
      </w:r>
      <w:r w:rsidR="00F566BC" w:rsidRPr="00950B38">
        <w:rPr>
          <w:rStyle w:val="Strong"/>
          <w:rFonts w:ascii="Times New Roman" w:hAnsi="Times New Roman" w:cs="Times New Roman"/>
          <w:color w:val="000000" w:themeColor="text1"/>
          <w:sz w:val="24"/>
          <w:szCs w:val="24"/>
          <w:shd w:val="clear" w:color="auto" w:fill="FFFFFF"/>
        </w:rPr>
        <w:t xml:space="preserve"> </w:t>
      </w:r>
      <w:r w:rsidR="00F566BC" w:rsidRPr="00950B38">
        <w:rPr>
          <w:rStyle w:val="selectable"/>
          <w:rFonts w:ascii="Times New Roman" w:hAnsi="Times New Roman" w:cs="Times New Roman"/>
          <w:color w:val="000000" w:themeColor="text1"/>
          <w:sz w:val="24"/>
          <w:szCs w:val="24"/>
          <w:shd w:val="clear" w:color="auto" w:fill="FFFFFF"/>
        </w:rPr>
        <w:t xml:space="preserve">(Office of National Statistics, 2017). Nonetheless, during the same </w:t>
      </w:r>
      <w:r w:rsidR="00CB1CB1" w:rsidRPr="00950B38">
        <w:rPr>
          <w:rStyle w:val="selectable"/>
          <w:rFonts w:ascii="Times New Roman" w:hAnsi="Times New Roman" w:cs="Times New Roman"/>
          <w:color w:val="000000" w:themeColor="text1"/>
          <w:sz w:val="24"/>
          <w:szCs w:val="24"/>
          <w:shd w:val="clear" w:color="auto" w:fill="FFFFFF"/>
        </w:rPr>
        <w:t>time</w:t>
      </w:r>
      <w:r w:rsidR="00F566BC" w:rsidRPr="00950B38">
        <w:rPr>
          <w:rStyle w:val="selectable"/>
          <w:rFonts w:ascii="Times New Roman" w:hAnsi="Times New Roman" w:cs="Times New Roman"/>
          <w:color w:val="000000" w:themeColor="text1"/>
          <w:sz w:val="24"/>
          <w:szCs w:val="24"/>
          <w:shd w:val="clear" w:color="auto" w:fill="FFFFFF"/>
        </w:rPr>
        <w:t>, approximately 88% of men in 1997 and 90% of men in 2017 were in full time work, nevertheless, even though female working hours have improved in the last two decades, men are still less effected by parental responsibilities compared to women (Office of National Statistics, 2017).</w:t>
      </w:r>
      <w:r w:rsidR="0010581D" w:rsidRPr="00950B38">
        <w:rPr>
          <w:rStyle w:val="selectable"/>
          <w:rFonts w:ascii="Times New Roman" w:hAnsi="Times New Roman" w:cs="Times New Roman"/>
          <w:color w:val="000000" w:themeColor="text1"/>
          <w:sz w:val="24"/>
          <w:szCs w:val="24"/>
          <w:shd w:val="clear" w:color="auto" w:fill="FFFFFF"/>
        </w:rPr>
        <w:t xml:space="preserve"> However, woman face many challenges, their </w:t>
      </w:r>
      <w:r w:rsidR="00DF2B58" w:rsidRPr="00950B38">
        <w:rPr>
          <w:rStyle w:val="selectable"/>
          <w:rFonts w:ascii="Times New Roman" w:hAnsi="Times New Roman" w:cs="Times New Roman"/>
          <w:color w:val="000000" w:themeColor="text1"/>
          <w:sz w:val="24"/>
          <w:szCs w:val="24"/>
          <w:shd w:val="clear" w:color="auto" w:fill="FFFFFF"/>
        </w:rPr>
        <w:t xml:space="preserve">wish for a </w:t>
      </w:r>
      <w:r w:rsidR="0010581D" w:rsidRPr="00950B38">
        <w:rPr>
          <w:rStyle w:val="selectable"/>
          <w:rFonts w:ascii="Times New Roman" w:hAnsi="Times New Roman" w:cs="Times New Roman"/>
          <w:color w:val="000000" w:themeColor="text1"/>
          <w:sz w:val="24"/>
          <w:szCs w:val="24"/>
          <w:shd w:val="clear" w:color="auto" w:fill="FFFFFF"/>
        </w:rPr>
        <w:t>career or</w:t>
      </w:r>
      <w:r w:rsidR="00DF2B58" w:rsidRPr="00950B38">
        <w:rPr>
          <w:rStyle w:val="selectable"/>
          <w:rFonts w:ascii="Times New Roman" w:hAnsi="Times New Roman" w:cs="Times New Roman"/>
          <w:color w:val="000000" w:themeColor="text1"/>
          <w:sz w:val="24"/>
          <w:szCs w:val="24"/>
          <w:shd w:val="clear" w:color="auto" w:fill="FFFFFF"/>
        </w:rPr>
        <w:t xml:space="preserve"> to have</w:t>
      </w:r>
      <w:r w:rsidR="0010581D" w:rsidRPr="00950B38">
        <w:rPr>
          <w:rStyle w:val="selectable"/>
          <w:rFonts w:ascii="Times New Roman" w:hAnsi="Times New Roman" w:cs="Times New Roman"/>
          <w:color w:val="000000" w:themeColor="text1"/>
          <w:sz w:val="24"/>
          <w:szCs w:val="24"/>
          <w:shd w:val="clear" w:color="auto" w:fill="FFFFFF"/>
        </w:rPr>
        <w:t xml:space="preserve"> children </w:t>
      </w:r>
      <w:r w:rsidR="00F566BC" w:rsidRPr="00950B38">
        <w:rPr>
          <w:rFonts w:ascii="Times New Roman" w:hAnsi="Times New Roman" w:cs="Times New Roman"/>
          <w:color w:val="000000" w:themeColor="text1"/>
          <w:sz w:val="24"/>
          <w:szCs w:val="24"/>
          <w:shd w:val="clear" w:color="auto" w:fill="FFFFFF"/>
        </w:rPr>
        <w:t>(The Economist, 2017)</w:t>
      </w:r>
      <w:r w:rsidR="0010581D" w:rsidRPr="00950B38">
        <w:rPr>
          <w:rFonts w:ascii="Times New Roman" w:hAnsi="Times New Roman" w:cs="Times New Roman"/>
          <w:color w:val="000000" w:themeColor="text1"/>
          <w:sz w:val="24"/>
          <w:szCs w:val="24"/>
          <w:shd w:val="clear" w:color="auto" w:fill="FFFFFF"/>
        </w:rPr>
        <w:t>. Many employers seek long working hours and management roles, leaving numerous females experiencing discrimination, as many managers are declining flexible working hours, therefore with expensive child care and short school hours women face several difficulties in the work place (The Economist, 2017).</w:t>
      </w:r>
      <w:r w:rsidR="00DF2B58" w:rsidRPr="00950B38">
        <w:rPr>
          <w:rFonts w:ascii="Times New Roman" w:hAnsi="Times New Roman" w:cs="Times New Roman"/>
          <w:color w:val="000000" w:themeColor="text1"/>
          <w:sz w:val="24"/>
          <w:szCs w:val="24"/>
          <w:shd w:val="clear" w:color="auto" w:fill="FFFFFF"/>
        </w:rPr>
        <w:t xml:space="preserve"> Conversely, </w:t>
      </w:r>
      <w:r w:rsidR="000569F3" w:rsidRPr="00950B38">
        <w:rPr>
          <w:rFonts w:ascii="Times New Roman" w:hAnsi="Times New Roman" w:cs="Times New Roman"/>
          <w:color w:val="000000" w:themeColor="text1"/>
          <w:sz w:val="24"/>
          <w:szCs w:val="24"/>
          <w:shd w:val="clear" w:color="auto" w:fill="FFFFFF"/>
        </w:rPr>
        <w:t>L</w:t>
      </w:r>
      <w:r w:rsidR="00DF2B58" w:rsidRPr="00950B38">
        <w:rPr>
          <w:rFonts w:ascii="Times New Roman" w:hAnsi="Times New Roman" w:cs="Times New Roman"/>
          <w:color w:val="000000" w:themeColor="text1"/>
          <w:sz w:val="24"/>
          <w:szCs w:val="24"/>
          <w:shd w:val="clear" w:color="auto" w:fill="FFFFFF"/>
        </w:rPr>
        <w:t xml:space="preserve">iberal feminists claim, there are no advantages to gender inequality in the work place, women are losing out on being efficacious and competent affiliates of the work place, while men are absent </w:t>
      </w:r>
      <w:r w:rsidR="000569F3" w:rsidRPr="00950B38">
        <w:rPr>
          <w:rFonts w:ascii="Times New Roman" w:hAnsi="Times New Roman" w:cs="Times New Roman"/>
          <w:color w:val="000000" w:themeColor="text1"/>
          <w:sz w:val="24"/>
          <w:szCs w:val="24"/>
          <w:shd w:val="clear" w:color="auto" w:fill="FFFFFF"/>
        </w:rPr>
        <w:t>from the family home (Haralambos, Holborn and Heald, 2008).</w:t>
      </w:r>
      <w:r w:rsidR="00CB1CB1">
        <w:rPr>
          <w:rFonts w:ascii="Times New Roman" w:hAnsi="Times New Roman" w:cs="Times New Roman"/>
          <w:color w:val="000000" w:themeColor="text1"/>
          <w:sz w:val="24"/>
          <w:szCs w:val="24"/>
          <w:shd w:val="clear" w:color="auto" w:fill="FFFFFF"/>
        </w:rPr>
        <w:t xml:space="preserve"> </w:t>
      </w:r>
      <w:r w:rsidR="000569F3" w:rsidRPr="00950B38">
        <w:rPr>
          <w:rFonts w:ascii="Times New Roman" w:hAnsi="Times New Roman" w:cs="Times New Roman"/>
          <w:color w:val="000000" w:themeColor="text1"/>
          <w:sz w:val="24"/>
          <w:szCs w:val="24"/>
          <w:shd w:val="clear" w:color="auto" w:fill="FFFFFF"/>
        </w:rPr>
        <w:t xml:space="preserve"> Liberal feminists, criticise the arrogance of people in society, rather than constructions and organisations </w:t>
      </w:r>
      <w:r w:rsidR="00D4625E" w:rsidRPr="00950B38">
        <w:rPr>
          <w:rFonts w:ascii="Times New Roman" w:hAnsi="Times New Roman" w:cs="Times New Roman"/>
          <w:color w:val="000000" w:themeColor="text1"/>
          <w:sz w:val="24"/>
          <w:szCs w:val="24"/>
          <w:shd w:val="clear" w:color="auto" w:fill="FFFFFF"/>
        </w:rPr>
        <w:t xml:space="preserve">in the </w:t>
      </w:r>
      <w:r w:rsidR="007A4332" w:rsidRPr="00950B38">
        <w:rPr>
          <w:rFonts w:ascii="Times New Roman" w:hAnsi="Times New Roman" w:cs="Times New Roman"/>
          <w:color w:val="000000" w:themeColor="text1"/>
          <w:sz w:val="24"/>
          <w:szCs w:val="24"/>
          <w:shd w:val="clear" w:color="auto" w:fill="FFFFFF"/>
        </w:rPr>
        <w:t>community (</w:t>
      </w:r>
      <w:r w:rsidR="00D4625E" w:rsidRPr="00950B38">
        <w:rPr>
          <w:rFonts w:ascii="Times New Roman" w:hAnsi="Times New Roman" w:cs="Times New Roman"/>
          <w:color w:val="000000" w:themeColor="text1"/>
          <w:sz w:val="24"/>
          <w:szCs w:val="24"/>
          <w:shd w:val="clear" w:color="auto" w:fill="FFFFFF"/>
        </w:rPr>
        <w:t>Haralambos, Holborn and Heald, 2008).</w:t>
      </w:r>
      <w:r w:rsidR="00D533C6" w:rsidRPr="00950B38">
        <w:rPr>
          <w:rFonts w:ascii="Times New Roman" w:hAnsi="Times New Roman" w:cs="Times New Roman"/>
          <w:color w:val="000000" w:themeColor="text1"/>
          <w:sz w:val="24"/>
          <w:szCs w:val="24"/>
          <w:shd w:val="clear" w:color="auto" w:fill="FFFFFF"/>
        </w:rPr>
        <w:t xml:space="preserve"> However, Marxist</w:t>
      </w:r>
      <w:r w:rsidR="007A4332" w:rsidRPr="00950B38">
        <w:rPr>
          <w:rFonts w:ascii="Times New Roman" w:hAnsi="Times New Roman" w:cs="Times New Roman"/>
          <w:color w:val="000000" w:themeColor="text1"/>
          <w:sz w:val="24"/>
          <w:szCs w:val="24"/>
          <w:shd w:val="clear" w:color="auto" w:fill="FFFFFF"/>
        </w:rPr>
        <w:t xml:space="preserve"> feminists blame</w:t>
      </w:r>
      <w:r w:rsidR="00D533C6" w:rsidRPr="00950B38">
        <w:rPr>
          <w:rFonts w:ascii="Times New Roman" w:hAnsi="Times New Roman" w:cs="Times New Roman"/>
          <w:color w:val="000000" w:themeColor="text1"/>
          <w:sz w:val="24"/>
          <w:szCs w:val="24"/>
          <w:shd w:val="clear" w:color="auto" w:fill="FFFFFF"/>
        </w:rPr>
        <w:t xml:space="preserve"> capitalism as being the foundation of females’ coercion, they see the females’ unpaid work as a housewife and mother is a way in which women are demoralised</w:t>
      </w:r>
      <w:r w:rsidR="00FF0AF5" w:rsidRPr="00950B38">
        <w:rPr>
          <w:rFonts w:ascii="Times New Roman" w:hAnsi="Times New Roman" w:cs="Times New Roman"/>
          <w:color w:val="000000" w:themeColor="text1"/>
          <w:sz w:val="24"/>
          <w:szCs w:val="24"/>
          <w:shd w:val="clear" w:color="auto" w:fill="FFFFFF"/>
        </w:rPr>
        <w:t xml:space="preserve"> (Haralambos, Holborn and Heald, 2008). Thus, with women reproducing the ‘next new generation of workers’ it saves capitalists money (Haralambos, Holborn and Heald, 2008, p. 102). </w:t>
      </w:r>
      <w:r w:rsidR="0009577A" w:rsidRPr="00950B38">
        <w:rPr>
          <w:rFonts w:ascii="Times New Roman" w:hAnsi="Times New Roman" w:cs="Times New Roman"/>
          <w:color w:val="000000" w:themeColor="text1"/>
          <w:sz w:val="24"/>
          <w:szCs w:val="24"/>
          <w:shd w:val="clear" w:color="auto" w:fill="FFFFFF"/>
        </w:rPr>
        <w:t xml:space="preserve">Nonetheless, Radical feminists blame the </w:t>
      </w:r>
      <w:r w:rsidR="00A54824" w:rsidRPr="00950B38">
        <w:rPr>
          <w:rFonts w:ascii="Times New Roman" w:hAnsi="Times New Roman" w:cs="Times New Roman"/>
          <w:color w:val="000000" w:themeColor="text1"/>
          <w:sz w:val="24"/>
          <w:szCs w:val="24"/>
          <w:shd w:val="clear" w:color="auto" w:fill="FFFFFF"/>
        </w:rPr>
        <w:t>mistreatment</w:t>
      </w:r>
      <w:r w:rsidR="0009577A" w:rsidRPr="00950B38">
        <w:rPr>
          <w:rFonts w:ascii="Times New Roman" w:hAnsi="Times New Roman" w:cs="Times New Roman"/>
          <w:color w:val="000000" w:themeColor="text1"/>
          <w:sz w:val="24"/>
          <w:szCs w:val="24"/>
          <w:shd w:val="clear" w:color="auto" w:fill="FFFFFF"/>
        </w:rPr>
        <w:t xml:space="preserve"> of women </w:t>
      </w:r>
      <w:r w:rsidR="00A54824" w:rsidRPr="00950B38">
        <w:rPr>
          <w:rFonts w:ascii="Times New Roman" w:hAnsi="Times New Roman" w:cs="Times New Roman"/>
          <w:color w:val="000000" w:themeColor="text1"/>
          <w:sz w:val="24"/>
          <w:szCs w:val="24"/>
          <w:shd w:val="clear" w:color="auto" w:fill="FFFFFF"/>
        </w:rPr>
        <w:t xml:space="preserve">to benefit men, relying on women to </w:t>
      </w:r>
      <w:r w:rsidR="00F36773" w:rsidRPr="00950B38">
        <w:rPr>
          <w:rFonts w:ascii="Times New Roman" w:hAnsi="Times New Roman" w:cs="Times New Roman"/>
          <w:color w:val="000000" w:themeColor="text1"/>
          <w:sz w:val="24"/>
          <w:szCs w:val="24"/>
          <w:shd w:val="clear" w:color="auto" w:fill="FFFFFF"/>
        </w:rPr>
        <w:t xml:space="preserve">supply </w:t>
      </w:r>
      <w:r w:rsidR="00A54824" w:rsidRPr="00950B38">
        <w:rPr>
          <w:rFonts w:ascii="Times New Roman" w:hAnsi="Times New Roman" w:cs="Times New Roman"/>
          <w:color w:val="000000" w:themeColor="text1"/>
          <w:sz w:val="24"/>
          <w:szCs w:val="24"/>
          <w:shd w:val="clear" w:color="auto" w:fill="FFFFFF"/>
        </w:rPr>
        <w:t xml:space="preserve">free domestic </w:t>
      </w:r>
      <w:r w:rsidR="00F36773" w:rsidRPr="00950B38">
        <w:rPr>
          <w:rFonts w:ascii="Times New Roman" w:hAnsi="Times New Roman" w:cs="Times New Roman"/>
          <w:color w:val="000000" w:themeColor="text1"/>
          <w:sz w:val="24"/>
          <w:szCs w:val="24"/>
          <w:shd w:val="clear" w:color="auto" w:fill="FFFFFF"/>
        </w:rPr>
        <w:t>work and denying the females statuses of power in society (Giddens and Sutton, 2009)</w:t>
      </w:r>
      <w:r w:rsidR="00F36773" w:rsidRPr="00950B38">
        <w:rPr>
          <w:rFonts w:ascii="Times New Roman" w:hAnsi="Times New Roman" w:cs="Times New Roman"/>
          <w:color w:val="000000" w:themeColor="text1"/>
          <w:sz w:val="24"/>
          <w:szCs w:val="24"/>
        </w:rPr>
        <w:t>.</w:t>
      </w:r>
      <w:r w:rsidR="00D9078D" w:rsidRPr="00950B38">
        <w:rPr>
          <w:rFonts w:ascii="Times New Roman" w:hAnsi="Times New Roman" w:cs="Times New Roman"/>
          <w:color w:val="000000" w:themeColor="text1"/>
          <w:sz w:val="24"/>
          <w:szCs w:val="24"/>
        </w:rPr>
        <w:t xml:space="preserve"> Conversely, Shulamith Firestone (</w:t>
      </w:r>
      <w:r w:rsidR="003C14BB" w:rsidRPr="00950B38">
        <w:rPr>
          <w:rFonts w:ascii="Times New Roman" w:hAnsi="Times New Roman" w:cs="Times New Roman"/>
          <w:color w:val="000000" w:themeColor="text1"/>
          <w:sz w:val="24"/>
          <w:szCs w:val="24"/>
        </w:rPr>
        <w:t xml:space="preserve">1971 </w:t>
      </w:r>
      <w:r w:rsidR="00D9078D" w:rsidRPr="00950B38">
        <w:rPr>
          <w:rFonts w:ascii="Times New Roman" w:hAnsi="Times New Roman" w:cs="Times New Roman"/>
          <w:i/>
          <w:color w:val="000000" w:themeColor="text1"/>
          <w:sz w:val="24"/>
          <w:szCs w:val="24"/>
        </w:rPr>
        <w:t xml:space="preserve">cited in </w:t>
      </w:r>
      <w:r w:rsidR="00D9078D" w:rsidRPr="00950B38">
        <w:rPr>
          <w:rFonts w:ascii="Times New Roman" w:hAnsi="Times New Roman" w:cs="Times New Roman"/>
          <w:color w:val="000000" w:themeColor="text1"/>
          <w:sz w:val="24"/>
          <w:szCs w:val="24"/>
          <w:shd w:val="clear" w:color="auto" w:fill="FFFFFF"/>
        </w:rPr>
        <w:t>Giddens and Sutton, 2009</w:t>
      </w:r>
      <w:r w:rsidR="00E15CDC">
        <w:rPr>
          <w:rFonts w:ascii="Times New Roman" w:hAnsi="Times New Roman" w:cs="Times New Roman"/>
          <w:color w:val="000000" w:themeColor="text1"/>
          <w:sz w:val="24"/>
          <w:szCs w:val="24"/>
          <w:shd w:val="clear" w:color="auto" w:fill="FFFFFF"/>
        </w:rPr>
        <w:t>, p. 617</w:t>
      </w:r>
      <w:r w:rsidR="00D9078D" w:rsidRPr="00950B38">
        <w:rPr>
          <w:rFonts w:ascii="Times New Roman" w:hAnsi="Times New Roman" w:cs="Times New Roman"/>
          <w:color w:val="000000" w:themeColor="text1"/>
          <w:sz w:val="24"/>
          <w:szCs w:val="24"/>
          <w:shd w:val="clear" w:color="auto" w:fill="FFFFFF"/>
        </w:rPr>
        <w:t>)</w:t>
      </w:r>
      <w:r w:rsidR="00D9078D" w:rsidRPr="00950B38">
        <w:rPr>
          <w:rFonts w:ascii="Times New Roman" w:hAnsi="Times New Roman" w:cs="Times New Roman"/>
          <w:color w:val="000000" w:themeColor="text1"/>
          <w:sz w:val="24"/>
          <w:szCs w:val="24"/>
        </w:rPr>
        <w:t xml:space="preserve"> stated, men manipulate women in the reproduction of children, therefore women become </w:t>
      </w:r>
      <w:r w:rsidR="00805846" w:rsidRPr="00950B38">
        <w:rPr>
          <w:rFonts w:ascii="Times New Roman" w:hAnsi="Times New Roman" w:cs="Times New Roman"/>
          <w:color w:val="000000" w:themeColor="text1"/>
          <w:sz w:val="24"/>
          <w:szCs w:val="24"/>
        </w:rPr>
        <w:t>dependent</w:t>
      </w:r>
      <w:r w:rsidR="00D9078D" w:rsidRPr="00950B38">
        <w:rPr>
          <w:rFonts w:ascii="Times New Roman" w:hAnsi="Times New Roman" w:cs="Times New Roman"/>
          <w:color w:val="000000" w:themeColor="text1"/>
          <w:sz w:val="24"/>
          <w:szCs w:val="24"/>
        </w:rPr>
        <w:t xml:space="preserve"> on men for materialistic and financial reasons</w:t>
      </w:r>
      <w:r w:rsidR="003C14BB" w:rsidRPr="00950B38">
        <w:rPr>
          <w:rFonts w:ascii="Times New Roman" w:hAnsi="Times New Roman" w:cs="Times New Roman"/>
          <w:color w:val="000000" w:themeColor="text1"/>
          <w:sz w:val="24"/>
          <w:szCs w:val="24"/>
        </w:rPr>
        <w:t xml:space="preserve">. </w:t>
      </w:r>
      <w:r w:rsidR="00805846" w:rsidRPr="00950B38">
        <w:rPr>
          <w:rFonts w:ascii="Times New Roman" w:hAnsi="Times New Roman" w:cs="Times New Roman"/>
          <w:color w:val="000000" w:themeColor="text1"/>
          <w:sz w:val="24"/>
          <w:szCs w:val="24"/>
        </w:rPr>
        <w:t>Nevertheless,</w:t>
      </w:r>
      <w:r w:rsidR="00805846" w:rsidRPr="00950B38">
        <w:rPr>
          <w:rFonts w:ascii="Times New Roman" w:hAnsi="Times New Roman" w:cs="Times New Roman"/>
          <w:b/>
          <w:color w:val="000000" w:themeColor="text1"/>
          <w:sz w:val="24"/>
          <w:szCs w:val="24"/>
        </w:rPr>
        <w:t xml:space="preserve"> </w:t>
      </w:r>
      <w:r w:rsidR="00805846" w:rsidRPr="00950B38">
        <w:rPr>
          <w:rFonts w:ascii="Times New Roman" w:hAnsi="Times New Roman" w:cs="Times New Roman"/>
          <w:color w:val="000000" w:themeColor="text1"/>
          <w:sz w:val="24"/>
          <w:szCs w:val="24"/>
        </w:rPr>
        <w:t>women during the 1960s and 1970s, had to have her fathers or husband signature to claim credit for items</w:t>
      </w:r>
      <w:r w:rsidR="00AD7A92" w:rsidRPr="00950B38">
        <w:rPr>
          <w:rFonts w:ascii="Times New Roman" w:hAnsi="Times New Roman" w:cs="Times New Roman"/>
          <w:color w:val="000000" w:themeColor="text1"/>
          <w:sz w:val="24"/>
          <w:szCs w:val="24"/>
        </w:rPr>
        <w:t>,</w:t>
      </w:r>
      <w:r w:rsidR="00805846" w:rsidRPr="00950B38">
        <w:rPr>
          <w:rFonts w:ascii="Times New Roman" w:hAnsi="Times New Roman" w:cs="Times New Roman"/>
          <w:color w:val="000000" w:themeColor="text1"/>
          <w:sz w:val="24"/>
          <w:szCs w:val="24"/>
        </w:rPr>
        <w:t xml:space="preserve"> even if the female </w:t>
      </w:r>
      <w:r w:rsidR="00AD7A92" w:rsidRPr="00950B38">
        <w:rPr>
          <w:rFonts w:ascii="Times New Roman" w:hAnsi="Times New Roman" w:cs="Times New Roman"/>
          <w:color w:val="000000" w:themeColor="text1"/>
          <w:sz w:val="24"/>
          <w:szCs w:val="24"/>
        </w:rPr>
        <w:t xml:space="preserve">produced </w:t>
      </w:r>
      <w:r w:rsidR="00805846" w:rsidRPr="00950B38">
        <w:rPr>
          <w:rFonts w:ascii="Times New Roman" w:hAnsi="Times New Roman" w:cs="Times New Roman"/>
          <w:color w:val="000000" w:themeColor="text1"/>
          <w:sz w:val="24"/>
          <w:szCs w:val="24"/>
        </w:rPr>
        <w:t xml:space="preserve">more </w:t>
      </w:r>
      <w:r w:rsidR="00AD7A92" w:rsidRPr="00950B38">
        <w:rPr>
          <w:rFonts w:ascii="Times New Roman" w:hAnsi="Times New Roman" w:cs="Times New Roman"/>
          <w:color w:val="000000" w:themeColor="text1"/>
          <w:sz w:val="24"/>
          <w:szCs w:val="24"/>
        </w:rPr>
        <w:t xml:space="preserve">money </w:t>
      </w:r>
      <w:r w:rsidR="00805846" w:rsidRPr="00950B38">
        <w:rPr>
          <w:rFonts w:ascii="Times New Roman" w:hAnsi="Times New Roman" w:cs="Times New Roman"/>
          <w:color w:val="000000" w:themeColor="text1"/>
          <w:sz w:val="24"/>
          <w:szCs w:val="24"/>
        </w:rPr>
        <w:t>than the man (</w:t>
      </w:r>
      <w:r w:rsidR="00805846" w:rsidRPr="00950B38">
        <w:rPr>
          <w:rFonts w:ascii="Times New Roman" w:eastAsia="Times New Roman" w:hAnsi="Times New Roman" w:cs="Times New Roman"/>
          <w:color w:val="000000" w:themeColor="text1"/>
          <w:sz w:val="24"/>
          <w:szCs w:val="24"/>
          <w:lang w:eastAsia="en-GB"/>
        </w:rPr>
        <w:t>Bates, 2016)</w:t>
      </w:r>
      <w:r w:rsidR="00AD7A92" w:rsidRPr="00950B38">
        <w:rPr>
          <w:rFonts w:ascii="Times New Roman" w:eastAsia="Times New Roman" w:hAnsi="Times New Roman" w:cs="Times New Roman"/>
          <w:color w:val="000000" w:themeColor="text1"/>
          <w:sz w:val="24"/>
          <w:szCs w:val="24"/>
          <w:lang w:eastAsia="en-GB"/>
        </w:rPr>
        <w:t xml:space="preserve">. </w:t>
      </w:r>
      <w:r w:rsidR="00805846" w:rsidRPr="00950B38">
        <w:rPr>
          <w:rFonts w:ascii="Times New Roman" w:eastAsia="Times New Roman" w:hAnsi="Times New Roman" w:cs="Times New Roman"/>
          <w:color w:val="000000" w:themeColor="text1"/>
          <w:sz w:val="24"/>
          <w:szCs w:val="24"/>
          <w:lang w:eastAsia="en-GB"/>
        </w:rPr>
        <w:t xml:space="preserve"> </w:t>
      </w:r>
      <w:r w:rsidR="00EC0BBA">
        <w:rPr>
          <w:rFonts w:ascii="Times New Roman" w:eastAsia="Times New Roman" w:hAnsi="Times New Roman" w:cs="Times New Roman"/>
          <w:color w:val="000000" w:themeColor="text1"/>
          <w:sz w:val="24"/>
          <w:szCs w:val="24"/>
          <w:lang w:eastAsia="en-GB"/>
        </w:rPr>
        <w:t>Moreover</w:t>
      </w:r>
      <w:r w:rsidR="00AD7A92" w:rsidRPr="00950B38">
        <w:rPr>
          <w:rFonts w:ascii="Times New Roman" w:eastAsia="Times New Roman" w:hAnsi="Times New Roman" w:cs="Times New Roman"/>
          <w:color w:val="000000" w:themeColor="text1"/>
          <w:sz w:val="24"/>
          <w:szCs w:val="24"/>
          <w:lang w:eastAsia="en-GB"/>
        </w:rPr>
        <w:t xml:space="preserve">, credit lenders classed women as second-class citizens and were </w:t>
      </w:r>
      <w:r w:rsidR="00950B38" w:rsidRPr="00950B38">
        <w:rPr>
          <w:rFonts w:ascii="Times New Roman" w:eastAsia="Times New Roman" w:hAnsi="Times New Roman" w:cs="Times New Roman"/>
          <w:color w:val="000000" w:themeColor="text1"/>
          <w:sz w:val="24"/>
          <w:szCs w:val="24"/>
          <w:lang w:eastAsia="en-GB"/>
        </w:rPr>
        <w:t>regarded</w:t>
      </w:r>
      <w:r w:rsidR="00AD7A92" w:rsidRPr="00950B38">
        <w:rPr>
          <w:rFonts w:ascii="Times New Roman" w:eastAsia="Times New Roman" w:hAnsi="Times New Roman" w:cs="Times New Roman"/>
          <w:color w:val="000000" w:themeColor="text1"/>
          <w:sz w:val="24"/>
          <w:szCs w:val="24"/>
          <w:lang w:eastAsia="en-GB"/>
        </w:rPr>
        <w:t xml:space="preserve"> as </w:t>
      </w:r>
      <w:r w:rsidR="00950B38" w:rsidRPr="00950B38">
        <w:rPr>
          <w:rFonts w:ascii="Times New Roman" w:eastAsia="Times New Roman" w:hAnsi="Times New Roman" w:cs="Times New Roman"/>
          <w:color w:val="000000" w:themeColor="text1"/>
          <w:sz w:val="24"/>
          <w:szCs w:val="24"/>
          <w:lang w:eastAsia="en-GB"/>
        </w:rPr>
        <w:t>a riskier investment</w:t>
      </w:r>
      <w:r w:rsidR="00AD7A92" w:rsidRPr="00950B38">
        <w:rPr>
          <w:rFonts w:ascii="Times New Roman" w:eastAsia="Times New Roman" w:hAnsi="Times New Roman" w:cs="Times New Roman"/>
          <w:color w:val="000000" w:themeColor="text1"/>
          <w:sz w:val="24"/>
          <w:szCs w:val="24"/>
          <w:lang w:eastAsia="en-GB"/>
        </w:rPr>
        <w:t xml:space="preserve"> by banks and shops</w:t>
      </w:r>
      <w:r w:rsidR="00950B38" w:rsidRPr="00950B38">
        <w:rPr>
          <w:rFonts w:ascii="Times New Roman" w:eastAsia="Times New Roman" w:hAnsi="Times New Roman" w:cs="Times New Roman"/>
          <w:color w:val="000000" w:themeColor="text1"/>
          <w:sz w:val="24"/>
          <w:szCs w:val="24"/>
          <w:lang w:eastAsia="en-GB"/>
        </w:rPr>
        <w:t xml:space="preserve">, although 52% of women aged 20 to 64 were working compared to 36% in 1951 (Bates, 2016). </w:t>
      </w:r>
      <w:r w:rsidR="00386089">
        <w:rPr>
          <w:rFonts w:ascii="Times New Roman" w:eastAsia="Times New Roman" w:hAnsi="Times New Roman" w:cs="Times New Roman"/>
          <w:color w:val="000000" w:themeColor="text1"/>
          <w:sz w:val="24"/>
          <w:szCs w:val="24"/>
          <w:lang w:eastAsia="en-GB"/>
        </w:rPr>
        <w:t xml:space="preserve">Due to the Sex Discrimination Act 1975, </w:t>
      </w:r>
      <w:r w:rsidR="00505B09">
        <w:rPr>
          <w:rFonts w:ascii="Times New Roman" w:eastAsia="Times New Roman" w:hAnsi="Times New Roman" w:cs="Times New Roman"/>
          <w:color w:val="000000" w:themeColor="text1"/>
          <w:sz w:val="24"/>
          <w:szCs w:val="24"/>
          <w:lang w:eastAsia="en-GB"/>
        </w:rPr>
        <w:t xml:space="preserve">women were finally </w:t>
      </w:r>
      <w:r w:rsidR="00EE68A3">
        <w:rPr>
          <w:rFonts w:ascii="Times New Roman" w:eastAsia="Times New Roman" w:hAnsi="Times New Roman" w:cs="Times New Roman"/>
          <w:color w:val="000000" w:themeColor="text1"/>
          <w:sz w:val="24"/>
          <w:szCs w:val="24"/>
          <w:lang w:eastAsia="en-GB"/>
        </w:rPr>
        <w:t>permitted</w:t>
      </w:r>
      <w:r w:rsidR="00505B09">
        <w:rPr>
          <w:rFonts w:ascii="Times New Roman" w:eastAsia="Times New Roman" w:hAnsi="Times New Roman" w:cs="Times New Roman"/>
          <w:color w:val="000000" w:themeColor="text1"/>
          <w:sz w:val="24"/>
          <w:szCs w:val="24"/>
          <w:lang w:eastAsia="en-GB"/>
        </w:rPr>
        <w:t xml:space="preserve"> to have a bank </w:t>
      </w:r>
      <w:r w:rsidR="00EE68A3">
        <w:rPr>
          <w:rFonts w:ascii="Times New Roman" w:eastAsia="Times New Roman" w:hAnsi="Times New Roman" w:cs="Times New Roman"/>
          <w:color w:val="000000" w:themeColor="text1"/>
          <w:sz w:val="24"/>
          <w:szCs w:val="24"/>
          <w:lang w:eastAsia="en-GB"/>
        </w:rPr>
        <w:t xml:space="preserve">account </w:t>
      </w:r>
      <w:r w:rsidR="00EE68A3" w:rsidRPr="00505B09">
        <w:rPr>
          <w:rFonts w:ascii="Times New Roman" w:hAnsi="Times New Roman" w:cs="Times New Roman"/>
          <w:color w:val="000000" w:themeColor="text1"/>
          <w:sz w:val="24"/>
          <w:szCs w:val="24"/>
          <w:shd w:val="clear" w:color="auto" w:fill="FFFFFF"/>
        </w:rPr>
        <w:t>(Molloy, Johnson and Lyons, 2018)</w:t>
      </w:r>
      <w:r w:rsidR="00EE68A3">
        <w:rPr>
          <w:rFonts w:ascii="Times New Roman" w:eastAsia="Times New Roman" w:hAnsi="Times New Roman" w:cs="Times New Roman"/>
          <w:color w:val="000000" w:themeColor="text1"/>
          <w:sz w:val="24"/>
          <w:szCs w:val="24"/>
          <w:lang w:eastAsia="en-GB"/>
        </w:rPr>
        <w:t xml:space="preserve">. However, </w:t>
      </w:r>
      <w:r w:rsidR="0073730A">
        <w:rPr>
          <w:rFonts w:ascii="Times New Roman" w:eastAsia="Times New Roman" w:hAnsi="Times New Roman" w:cs="Times New Roman"/>
          <w:color w:val="000000" w:themeColor="text1"/>
          <w:sz w:val="24"/>
          <w:szCs w:val="24"/>
          <w:lang w:eastAsia="en-GB"/>
        </w:rPr>
        <w:t xml:space="preserve">a 2011 report stated, women are still discriminated against in banks as they still categorise women as the primary care givers to their children and earn less than men, they are giving women </w:t>
      </w:r>
      <w:r w:rsidR="00A57E15">
        <w:rPr>
          <w:rFonts w:ascii="Times New Roman" w:eastAsia="Times New Roman" w:hAnsi="Times New Roman" w:cs="Times New Roman"/>
          <w:color w:val="000000" w:themeColor="text1"/>
          <w:sz w:val="24"/>
          <w:szCs w:val="24"/>
          <w:lang w:eastAsia="en-GB"/>
        </w:rPr>
        <w:t>discriminating</w:t>
      </w:r>
      <w:r w:rsidR="0073730A">
        <w:rPr>
          <w:rFonts w:ascii="Times New Roman" w:eastAsia="Times New Roman" w:hAnsi="Times New Roman" w:cs="Times New Roman"/>
          <w:color w:val="000000" w:themeColor="text1"/>
          <w:sz w:val="24"/>
          <w:szCs w:val="24"/>
          <w:lang w:eastAsia="en-GB"/>
        </w:rPr>
        <w:t xml:space="preserve"> </w:t>
      </w:r>
      <w:r w:rsidR="00A57E15">
        <w:rPr>
          <w:rFonts w:ascii="Times New Roman" w:eastAsia="Times New Roman" w:hAnsi="Times New Roman" w:cs="Times New Roman"/>
          <w:color w:val="000000" w:themeColor="text1"/>
          <w:sz w:val="24"/>
          <w:szCs w:val="24"/>
          <w:lang w:eastAsia="en-GB"/>
        </w:rPr>
        <w:t xml:space="preserve">renunciation </w:t>
      </w:r>
      <w:r w:rsidR="0073730A">
        <w:rPr>
          <w:rFonts w:ascii="Times New Roman" w:eastAsia="Times New Roman" w:hAnsi="Times New Roman" w:cs="Times New Roman"/>
          <w:color w:val="000000" w:themeColor="text1"/>
          <w:sz w:val="24"/>
          <w:szCs w:val="24"/>
          <w:lang w:eastAsia="en-GB"/>
        </w:rPr>
        <w:t xml:space="preserve">to </w:t>
      </w:r>
      <w:r w:rsidR="00A57E15">
        <w:rPr>
          <w:rFonts w:ascii="Times New Roman" w:eastAsia="Times New Roman" w:hAnsi="Times New Roman" w:cs="Times New Roman"/>
          <w:color w:val="000000" w:themeColor="text1"/>
          <w:sz w:val="24"/>
          <w:szCs w:val="24"/>
          <w:lang w:eastAsia="en-GB"/>
        </w:rPr>
        <w:t xml:space="preserve">reasonable </w:t>
      </w:r>
      <w:r w:rsidR="0073730A">
        <w:rPr>
          <w:rFonts w:ascii="Times New Roman" w:eastAsia="Times New Roman" w:hAnsi="Times New Roman" w:cs="Times New Roman"/>
          <w:color w:val="000000" w:themeColor="text1"/>
          <w:sz w:val="24"/>
          <w:szCs w:val="24"/>
          <w:lang w:eastAsia="en-GB"/>
        </w:rPr>
        <w:t xml:space="preserve">access based on, maternity and pregnancy </w:t>
      </w:r>
      <w:r w:rsidR="00505B09" w:rsidRPr="00505B09">
        <w:rPr>
          <w:rFonts w:ascii="Times New Roman" w:hAnsi="Times New Roman" w:cs="Times New Roman"/>
          <w:color w:val="000000" w:themeColor="text1"/>
          <w:sz w:val="24"/>
          <w:szCs w:val="24"/>
          <w:shd w:val="clear" w:color="auto" w:fill="FFFFFF"/>
        </w:rPr>
        <w:t>(Molloy, Johnson and Lyons, 2018)</w:t>
      </w:r>
      <w:r w:rsidR="00CB1CB1">
        <w:rPr>
          <w:rFonts w:ascii="Times New Roman" w:hAnsi="Times New Roman" w:cs="Times New Roman"/>
          <w:color w:val="000000" w:themeColor="text1"/>
          <w:sz w:val="24"/>
          <w:szCs w:val="24"/>
          <w:shd w:val="clear" w:color="auto" w:fill="FFFFFF"/>
        </w:rPr>
        <w:t>.</w:t>
      </w:r>
      <w:r w:rsidR="00CB1CB1">
        <w:rPr>
          <w:rStyle w:val="selectable"/>
          <w:rFonts w:ascii="Times New Roman" w:hAnsi="Times New Roman" w:cs="Times New Roman"/>
          <w:b/>
          <w:color w:val="000000" w:themeColor="text1"/>
          <w:sz w:val="24"/>
          <w:szCs w:val="24"/>
          <w:shd w:val="clear" w:color="auto" w:fill="FFFFFF"/>
        </w:rPr>
        <w:t xml:space="preserve"> </w:t>
      </w:r>
      <w:r w:rsidR="00CB1CB1">
        <w:rPr>
          <w:rStyle w:val="selectable"/>
          <w:rFonts w:ascii="Times New Roman" w:hAnsi="Times New Roman" w:cs="Times New Roman"/>
          <w:color w:val="000000" w:themeColor="text1"/>
          <w:sz w:val="24"/>
          <w:szCs w:val="24"/>
          <w:shd w:val="clear" w:color="auto" w:fill="FFFFFF"/>
        </w:rPr>
        <w:t>Nevertheless</w:t>
      </w:r>
      <w:r w:rsidR="00756737">
        <w:rPr>
          <w:rStyle w:val="selectable"/>
          <w:rFonts w:ascii="Times New Roman" w:hAnsi="Times New Roman" w:cs="Times New Roman"/>
          <w:color w:val="000000" w:themeColor="text1"/>
          <w:sz w:val="24"/>
          <w:szCs w:val="24"/>
          <w:shd w:val="clear" w:color="auto" w:fill="FFFFFF"/>
        </w:rPr>
        <w:t>, during the 1970s and 1980s many women through the work of feminists</w:t>
      </w:r>
      <w:r w:rsidR="005F59FE">
        <w:rPr>
          <w:rStyle w:val="selectable"/>
          <w:rFonts w:ascii="Times New Roman" w:hAnsi="Times New Roman" w:cs="Times New Roman"/>
          <w:color w:val="000000" w:themeColor="text1"/>
          <w:sz w:val="24"/>
          <w:szCs w:val="24"/>
          <w:shd w:val="clear" w:color="auto" w:fill="FFFFFF"/>
        </w:rPr>
        <w:t xml:space="preserve">, who strongly challenged </w:t>
      </w:r>
      <w:r w:rsidR="005F59FE">
        <w:rPr>
          <w:rStyle w:val="selectable"/>
          <w:rFonts w:ascii="Times New Roman" w:hAnsi="Times New Roman" w:cs="Times New Roman"/>
          <w:color w:val="000000" w:themeColor="text1"/>
          <w:sz w:val="24"/>
          <w:szCs w:val="24"/>
          <w:shd w:val="clear" w:color="auto" w:fill="FFFFFF"/>
        </w:rPr>
        <w:lastRenderedPageBreak/>
        <w:t>traditional marriage</w:t>
      </w:r>
      <w:r w:rsidR="00756737">
        <w:rPr>
          <w:rStyle w:val="selectable"/>
          <w:rFonts w:ascii="Times New Roman" w:hAnsi="Times New Roman" w:cs="Times New Roman"/>
          <w:color w:val="000000" w:themeColor="text1"/>
          <w:sz w:val="24"/>
          <w:szCs w:val="24"/>
          <w:shd w:val="clear" w:color="auto" w:fill="FFFFFF"/>
        </w:rPr>
        <w:t xml:space="preserve">, had the option to divorce </w:t>
      </w:r>
      <w:r w:rsidR="00756737" w:rsidRPr="00756737">
        <w:rPr>
          <w:rFonts w:ascii="Times New Roman" w:hAnsi="Times New Roman" w:cs="Times New Roman"/>
          <w:color w:val="000000" w:themeColor="text1"/>
          <w:sz w:val="24"/>
          <w:szCs w:val="24"/>
          <w:shd w:val="clear" w:color="auto" w:fill="FFFFFF"/>
        </w:rPr>
        <w:t>(</w:t>
      </w:r>
      <w:r w:rsidR="005F7736" w:rsidRPr="005F7736">
        <w:rPr>
          <w:rFonts w:ascii="Times New Roman" w:hAnsi="Times New Roman" w:cs="Times New Roman"/>
          <w:color w:val="000000"/>
          <w:sz w:val="24"/>
          <w:szCs w:val="24"/>
        </w:rPr>
        <w:t>Stephanie Coontz</w:t>
      </w:r>
      <w:r w:rsidR="005F7736">
        <w:rPr>
          <w:rFonts w:ascii="Times New Roman" w:hAnsi="Times New Roman" w:cs="Times New Roman"/>
          <w:color w:val="000000"/>
          <w:sz w:val="24"/>
          <w:szCs w:val="24"/>
        </w:rPr>
        <w:t xml:space="preserve"> </w:t>
      </w:r>
      <w:r w:rsidR="005F7736">
        <w:rPr>
          <w:rFonts w:ascii="Times New Roman" w:hAnsi="Times New Roman" w:cs="Times New Roman"/>
          <w:i/>
          <w:color w:val="000000"/>
          <w:sz w:val="24"/>
          <w:szCs w:val="24"/>
        </w:rPr>
        <w:t>cited in</w:t>
      </w:r>
      <w:r w:rsidR="005F7736" w:rsidRPr="00756737">
        <w:rPr>
          <w:rFonts w:ascii="Times New Roman" w:hAnsi="Times New Roman" w:cs="Times New Roman"/>
          <w:color w:val="000000" w:themeColor="text1"/>
          <w:sz w:val="24"/>
          <w:szCs w:val="24"/>
          <w:shd w:val="clear" w:color="auto" w:fill="FFFFFF"/>
        </w:rPr>
        <w:t xml:space="preserve"> </w:t>
      </w:r>
      <w:r w:rsidR="00756737" w:rsidRPr="00756737">
        <w:rPr>
          <w:rFonts w:ascii="Times New Roman" w:hAnsi="Times New Roman" w:cs="Times New Roman"/>
          <w:color w:val="000000" w:themeColor="text1"/>
          <w:sz w:val="24"/>
          <w:szCs w:val="24"/>
          <w:shd w:val="clear" w:color="auto" w:fill="FFFFFF"/>
        </w:rPr>
        <w:t>Brooke, 2011)</w:t>
      </w:r>
      <w:r w:rsidR="00756737">
        <w:rPr>
          <w:rFonts w:ascii="Times New Roman" w:hAnsi="Times New Roman" w:cs="Times New Roman"/>
          <w:color w:val="000000" w:themeColor="text1"/>
          <w:sz w:val="24"/>
          <w:szCs w:val="24"/>
          <w:shd w:val="clear" w:color="auto" w:fill="FFFFFF"/>
        </w:rPr>
        <w:t xml:space="preserve">. The Divorce Reform Act during 1969, made it easier to divorce as both parties could claim irretrievable breakdown as a reason for divorce, with education prospects and opportunities for women augmented, </w:t>
      </w:r>
      <w:r w:rsidR="005F59FE">
        <w:rPr>
          <w:rFonts w:ascii="Times New Roman" w:hAnsi="Times New Roman" w:cs="Times New Roman"/>
          <w:color w:val="000000" w:themeColor="text1"/>
          <w:sz w:val="24"/>
          <w:szCs w:val="24"/>
          <w:shd w:val="clear" w:color="auto" w:fill="FFFFFF"/>
        </w:rPr>
        <w:t xml:space="preserve">the rise in divorce went from 30,000 in 1950 to 144,000 in 1978 </w:t>
      </w:r>
      <w:r w:rsidR="00571120">
        <w:rPr>
          <w:rFonts w:ascii="Times New Roman" w:hAnsi="Times New Roman" w:cs="Times New Roman"/>
          <w:color w:val="000000" w:themeColor="text1"/>
          <w:sz w:val="24"/>
          <w:szCs w:val="24"/>
          <w:shd w:val="clear" w:color="auto" w:fill="FFFFFF"/>
        </w:rPr>
        <w:t xml:space="preserve">within </w:t>
      </w:r>
      <w:r w:rsidR="005F59FE">
        <w:rPr>
          <w:rFonts w:ascii="Times New Roman" w:hAnsi="Times New Roman" w:cs="Times New Roman"/>
          <w:color w:val="000000" w:themeColor="text1"/>
          <w:sz w:val="24"/>
          <w:szCs w:val="24"/>
          <w:shd w:val="clear" w:color="auto" w:fill="FFFFFF"/>
        </w:rPr>
        <w:t>England and Wales</w:t>
      </w:r>
      <w:r w:rsidR="005F7736">
        <w:rPr>
          <w:rFonts w:ascii="Times New Roman" w:hAnsi="Times New Roman" w:cs="Times New Roman"/>
          <w:color w:val="000000" w:themeColor="text1"/>
          <w:sz w:val="24"/>
          <w:szCs w:val="24"/>
          <w:shd w:val="clear" w:color="auto" w:fill="FFFFFF"/>
        </w:rPr>
        <w:t xml:space="preserve"> </w:t>
      </w:r>
      <w:r w:rsidR="005F59FE" w:rsidRPr="0011627E">
        <w:rPr>
          <w:rStyle w:val="Strong"/>
          <w:rFonts w:ascii="Times New Roman" w:hAnsi="Times New Roman" w:cs="Times New Roman"/>
          <w:color w:val="000000" w:themeColor="text1"/>
          <w:sz w:val="24"/>
          <w:szCs w:val="24"/>
          <w:shd w:val="clear" w:color="auto" w:fill="FFFFFF"/>
        </w:rPr>
        <w:t>(</w:t>
      </w:r>
      <w:r w:rsidR="005F59FE" w:rsidRPr="0011627E">
        <w:rPr>
          <w:rStyle w:val="selectable"/>
          <w:rFonts w:ascii="Times New Roman" w:hAnsi="Times New Roman" w:cs="Times New Roman"/>
          <w:color w:val="000000" w:themeColor="text1"/>
          <w:sz w:val="24"/>
          <w:szCs w:val="24"/>
          <w:shd w:val="clear" w:color="auto" w:fill="FFFFFF"/>
        </w:rPr>
        <w:t>Barber et al., 2013</w:t>
      </w:r>
      <w:r w:rsidR="005F7736">
        <w:rPr>
          <w:rStyle w:val="selectable"/>
          <w:rFonts w:ascii="Times New Roman" w:hAnsi="Times New Roman" w:cs="Times New Roman"/>
          <w:color w:val="000000" w:themeColor="text1"/>
          <w:sz w:val="24"/>
          <w:szCs w:val="24"/>
          <w:shd w:val="clear" w:color="auto" w:fill="FFFFFF"/>
        </w:rPr>
        <w:t>).</w:t>
      </w:r>
      <w:r w:rsidR="00571120">
        <w:rPr>
          <w:rStyle w:val="selectable"/>
          <w:rFonts w:ascii="Times New Roman" w:hAnsi="Times New Roman" w:cs="Times New Roman"/>
          <w:color w:val="000000" w:themeColor="text1"/>
          <w:sz w:val="24"/>
          <w:szCs w:val="24"/>
          <w:shd w:val="clear" w:color="auto" w:fill="FFFFFF"/>
        </w:rPr>
        <w:t xml:space="preserve"> </w:t>
      </w:r>
      <w:r w:rsidR="005F7736">
        <w:rPr>
          <w:rStyle w:val="selectable"/>
          <w:rFonts w:ascii="Times New Roman" w:hAnsi="Times New Roman" w:cs="Times New Roman"/>
          <w:color w:val="000000" w:themeColor="text1"/>
          <w:sz w:val="24"/>
          <w:szCs w:val="24"/>
          <w:shd w:val="clear" w:color="auto" w:fill="FFFFFF"/>
        </w:rPr>
        <w:t xml:space="preserve">  </w:t>
      </w:r>
      <w:r w:rsidR="008C2892">
        <w:rPr>
          <w:rStyle w:val="selectable"/>
          <w:rFonts w:ascii="Times New Roman" w:hAnsi="Times New Roman" w:cs="Times New Roman"/>
          <w:color w:val="000000" w:themeColor="text1"/>
          <w:sz w:val="24"/>
          <w:szCs w:val="24"/>
          <w:shd w:val="clear" w:color="auto" w:fill="FFFFFF"/>
        </w:rPr>
        <w:t>Therefore</w:t>
      </w:r>
      <w:r w:rsidR="00571120">
        <w:rPr>
          <w:rStyle w:val="selectable"/>
          <w:rFonts w:ascii="Times New Roman" w:hAnsi="Times New Roman" w:cs="Times New Roman"/>
          <w:color w:val="000000" w:themeColor="text1"/>
          <w:sz w:val="24"/>
          <w:szCs w:val="24"/>
          <w:shd w:val="clear" w:color="auto" w:fill="FFFFFF"/>
        </w:rPr>
        <w:t xml:space="preserve">, the introduction of the contraceptive pill during 1961, given firstly to married women, </w:t>
      </w:r>
      <w:r w:rsidR="008C2892">
        <w:rPr>
          <w:rStyle w:val="selectable"/>
          <w:rFonts w:ascii="Times New Roman" w:hAnsi="Times New Roman" w:cs="Times New Roman"/>
          <w:color w:val="000000" w:themeColor="text1"/>
          <w:sz w:val="24"/>
          <w:szCs w:val="24"/>
          <w:shd w:val="clear" w:color="auto" w:fill="FFFFFF"/>
        </w:rPr>
        <w:t xml:space="preserve">gave </w:t>
      </w:r>
      <w:r w:rsidR="00571120">
        <w:rPr>
          <w:rStyle w:val="selectable"/>
          <w:rFonts w:ascii="Times New Roman" w:hAnsi="Times New Roman" w:cs="Times New Roman"/>
          <w:color w:val="000000" w:themeColor="text1"/>
          <w:sz w:val="24"/>
          <w:szCs w:val="24"/>
          <w:shd w:val="clear" w:color="auto" w:fill="FFFFFF"/>
        </w:rPr>
        <w:t xml:space="preserve">women sexual liberation </w:t>
      </w:r>
      <w:r w:rsidR="00571120" w:rsidRPr="00571120">
        <w:rPr>
          <w:rFonts w:ascii="Times New Roman" w:hAnsi="Times New Roman" w:cs="Times New Roman"/>
          <w:color w:val="000000" w:themeColor="text1"/>
          <w:sz w:val="24"/>
          <w:szCs w:val="24"/>
          <w:shd w:val="clear" w:color="auto" w:fill="FFFFFF"/>
        </w:rPr>
        <w:t>(The British Library, n.d.)</w:t>
      </w:r>
      <w:r w:rsidR="008C2892">
        <w:rPr>
          <w:rFonts w:ascii="Times New Roman" w:hAnsi="Times New Roman" w:cs="Times New Roman"/>
          <w:color w:val="000000" w:themeColor="text1"/>
          <w:sz w:val="24"/>
          <w:szCs w:val="24"/>
          <w:shd w:val="clear" w:color="auto" w:fill="FFFFFF"/>
        </w:rPr>
        <w:t xml:space="preserve">. Correspondingly, many more women’s lives </w:t>
      </w:r>
      <w:r w:rsidR="00F935BD">
        <w:rPr>
          <w:rFonts w:ascii="Times New Roman" w:hAnsi="Times New Roman" w:cs="Times New Roman"/>
          <w:color w:val="000000" w:themeColor="text1"/>
          <w:sz w:val="24"/>
          <w:szCs w:val="24"/>
          <w:shd w:val="clear" w:color="auto" w:fill="FFFFFF"/>
        </w:rPr>
        <w:t>transformed</w:t>
      </w:r>
      <w:r w:rsidR="008C2892">
        <w:rPr>
          <w:rFonts w:ascii="Times New Roman" w:hAnsi="Times New Roman" w:cs="Times New Roman"/>
          <w:color w:val="000000" w:themeColor="text1"/>
          <w:sz w:val="24"/>
          <w:szCs w:val="24"/>
          <w:shd w:val="clear" w:color="auto" w:fill="FFFFFF"/>
        </w:rPr>
        <w:t xml:space="preserve"> as the contraceptive pill was extended to all women in 1974, women finally had the freedom to control their own </w:t>
      </w:r>
      <w:r w:rsidR="00F935BD">
        <w:rPr>
          <w:rFonts w:ascii="Times New Roman" w:hAnsi="Times New Roman" w:cs="Times New Roman"/>
          <w:color w:val="000000" w:themeColor="text1"/>
          <w:sz w:val="24"/>
          <w:szCs w:val="24"/>
          <w:shd w:val="clear" w:color="auto" w:fill="FFFFFF"/>
        </w:rPr>
        <w:t>reproduction and could choose their education and careers (Cafe, 2011)</w:t>
      </w:r>
      <w:r>
        <w:rPr>
          <w:rFonts w:ascii="Times New Roman" w:hAnsi="Times New Roman" w:cs="Times New Roman"/>
          <w:color w:val="000000" w:themeColor="text1"/>
          <w:sz w:val="24"/>
          <w:szCs w:val="24"/>
          <w:shd w:val="clear" w:color="auto" w:fill="FFFFFF"/>
        </w:rPr>
        <w:t xml:space="preserve">. </w:t>
      </w:r>
    </w:p>
    <w:p w14:paraId="447BD710" w14:textId="11C78B35" w:rsidR="00B52E8F" w:rsidRDefault="00823187" w:rsidP="00B123FB">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During 2006, the British Government </w:t>
      </w:r>
      <w:r w:rsidR="004B2A12">
        <w:rPr>
          <w:rFonts w:ascii="Times New Roman" w:hAnsi="Times New Roman" w:cs="Times New Roman"/>
          <w:color w:val="000000" w:themeColor="text1"/>
          <w:sz w:val="24"/>
          <w:szCs w:val="24"/>
          <w:shd w:val="clear" w:color="auto" w:fill="FFFFFF"/>
        </w:rPr>
        <w:t xml:space="preserve">appointed </w:t>
      </w:r>
      <w:r>
        <w:rPr>
          <w:rFonts w:ascii="Times New Roman" w:hAnsi="Times New Roman" w:cs="Times New Roman"/>
          <w:color w:val="000000" w:themeColor="text1"/>
          <w:sz w:val="24"/>
          <w:szCs w:val="24"/>
          <w:shd w:val="clear" w:color="auto" w:fill="FFFFFF"/>
        </w:rPr>
        <w:t xml:space="preserve">a </w:t>
      </w:r>
      <w:r w:rsidR="004B2A12">
        <w:rPr>
          <w:rFonts w:ascii="Times New Roman" w:hAnsi="Times New Roman" w:cs="Times New Roman"/>
          <w:color w:val="000000" w:themeColor="text1"/>
          <w:sz w:val="24"/>
          <w:szCs w:val="24"/>
          <w:shd w:val="clear" w:color="auto" w:fill="FFFFFF"/>
        </w:rPr>
        <w:t xml:space="preserve">report, </w:t>
      </w:r>
      <w:r>
        <w:rPr>
          <w:rFonts w:ascii="Times New Roman" w:hAnsi="Times New Roman" w:cs="Times New Roman"/>
          <w:color w:val="000000" w:themeColor="text1"/>
          <w:sz w:val="24"/>
          <w:szCs w:val="24"/>
          <w:shd w:val="clear" w:color="auto" w:fill="FFFFFF"/>
        </w:rPr>
        <w:t>on how they can tackle the pay gap between men and women</w:t>
      </w:r>
      <w:r w:rsidR="004B2A12">
        <w:rPr>
          <w:rFonts w:ascii="Times New Roman" w:hAnsi="Times New Roman" w:cs="Times New Roman"/>
          <w:color w:val="000000" w:themeColor="text1"/>
          <w:sz w:val="24"/>
          <w:szCs w:val="24"/>
          <w:shd w:val="clear" w:color="auto" w:fill="FFFFFF"/>
        </w:rPr>
        <w:t xml:space="preserve"> </w:t>
      </w:r>
      <w:r w:rsidR="004B2A12" w:rsidRPr="00950B38">
        <w:rPr>
          <w:rFonts w:ascii="Times New Roman" w:hAnsi="Times New Roman" w:cs="Times New Roman"/>
          <w:color w:val="000000" w:themeColor="text1"/>
          <w:sz w:val="24"/>
          <w:szCs w:val="24"/>
          <w:shd w:val="clear" w:color="auto" w:fill="FFFFFF"/>
        </w:rPr>
        <w:t xml:space="preserve">(Haralambos, Holborn and Heald, 2008). </w:t>
      </w:r>
      <w:r w:rsidR="004B2A12">
        <w:rPr>
          <w:rFonts w:ascii="Times New Roman" w:hAnsi="Times New Roman" w:cs="Times New Roman"/>
          <w:color w:val="000000" w:themeColor="text1"/>
          <w:sz w:val="24"/>
          <w:szCs w:val="24"/>
          <w:shd w:val="clear" w:color="auto" w:fill="FFFFFF"/>
        </w:rPr>
        <w:t>T</w:t>
      </w:r>
      <w:r>
        <w:rPr>
          <w:rFonts w:ascii="Times New Roman" w:hAnsi="Times New Roman" w:cs="Times New Roman"/>
          <w:color w:val="000000" w:themeColor="text1"/>
          <w:sz w:val="24"/>
          <w:szCs w:val="24"/>
          <w:shd w:val="clear" w:color="auto" w:fill="FFFFFF"/>
        </w:rPr>
        <w:t>he report ‘Shaping a Fairer Future’</w:t>
      </w:r>
      <w:r w:rsidR="004B2A12">
        <w:rPr>
          <w:rFonts w:ascii="Times New Roman" w:hAnsi="Times New Roman" w:cs="Times New Roman"/>
          <w:color w:val="000000" w:themeColor="text1"/>
          <w:sz w:val="24"/>
          <w:szCs w:val="24"/>
          <w:shd w:val="clear" w:color="auto" w:fill="FFFFFF"/>
        </w:rPr>
        <w:t xml:space="preserve"> follows a Liberal feminist methodology</w:t>
      </w:r>
      <w:r w:rsidR="00272731">
        <w:rPr>
          <w:rFonts w:ascii="Times New Roman" w:hAnsi="Times New Roman" w:cs="Times New Roman"/>
          <w:color w:val="000000" w:themeColor="text1"/>
          <w:sz w:val="24"/>
          <w:szCs w:val="24"/>
          <w:shd w:val="clear" w:color="auto" w:fill="FFFFFF"/>
        </w:rPr>
        <w:t>,</w:t>
      </w:r>
      <w:r w:rsidR="004B2A12">
        <w:rPr>
          <w:rFonts w:ascii="Times New Roman" w:hAnsi="Times New Roman" w:cs="Times New Roman"/>
          <w:color w:val="000000" w:themeColor="text1"/>
          <w:sz w:val="24"/>
          <w:szCs w:val="24"/>
          <w:shd w:val="clear" w:color="auto" w:fill="FFFFFF"/>
        </w:rPr>
        <w:t xml:space="preserve"> mainly arguing that improvement, decrees and challenging sexist behaviour can help resolve the gender pay gap</w:t>
      </w:r>
      <w:r w:rsidR="00272731">
        <w:rPr>
          <w:rFonts w:ascii="Times New Roman" w:hAnsi="Times New Roman" w:cs="Times New Roman"/>
          <w:color w:val="000000" w:themeColor="text1"/>
          <w:sz w:val="24"/>
          <w:szCs w:val="24"/>
          <w:shd w:val="clear" w:color="auto" w:fill="FFFFFF"/>
        </w:rPr>
        <w:t xml:space="preserve"> </w:t>
      </w:r>
      <w:r w:rsidR="00272731" w:rsidRPr="00950B38">
        <w:rPr>
          <w:rFonts w:ascii="Times New Roman" w:hAnsi="Times New Roman" w:cs="Times New Roman"/>
          <w:color w:val="000000" w:themeColor="text1"/>
          <w:sz w:val="24"/>
          <w:szCs w:val="24"/>
          <w:shd w:val="clear" w:color="auto" w:fill="FFFFFF"/>
        </w:rPr>
        <w:t>(Haralambos, Holborn and Heald, 2008).</w:t>
      </w:r>
      <w:r w:rsidR="00272731">
        <w:rPr>
          <w:rFonts w:ascii="Times New Roman" w:hAnsi="Times New Roman" w:cs="Times New Roman"/>
          <w:color w:val="000000" w:themeColor="text1"/>
          <w:sz w:val="24"/>
          <w:szCs w:val="24"/>
          <w:shd w:val="clear" w:color="auto" w:fill="FFFFFF"/>
        </w:rPr>
        <w:t xml:space="preserve"> However, the report conveyed,</w:t>
      </w:r>
      <w:r w:rsidR="002C5760">
        <w:rPr>
          <w:rFonts w:ascii="Times New Roman" w:hAnsi="Times New Roman" w:cs="Times New Roman"/>
          <w:color w:val="000000" w:themeColor="text1"/>
          <w:sz w:val="24"/>
          <w:szCs w:val="24"/>
          <w:shd w:val="clear" w:color="auto" w:fill="FFFFFF"/>
        </w:rPr>
        <w:t xml:space="preserve"> even</w:t>
      </w:r>
      <w:r w:rsidR="00272731">
        <w:rPr>
          <w:rFonts w:ascii="Times New Roman" w:hAnsi="Times New Roman" w:cs="Times New Roman"/>
          <w:color w:val="000000" w:themeColor="text1"/>
          <w:sz w:val="24"/>
          <w:szCs w:val="24"/>
          <w:shd w:val="clear" w:color="auto" w:fill="FFFFFF"/>
        </w:rPr>
        <w:t xml:space="preserve"> though improvement has been made since the Equal Pay Act, women are still disadvantaged in the work force, with over one million unemployed women</w:t>
      </w:r>
      <w:r w:rsidR="00EC0BBA">
        <w:rPr>
          <w:rFonts w:ascii="Times New Roman" w:hAnsi="Times New Roman" w:cs="Times New Roman"/>
          <w:color w:val="000000" w:themeColor="text1"/>
          <w:sz w:val="24"/>
          <w:szCs w:val="24"/>
          <w:shd w:val="clear" w:color="auto" w:fill="FFFFFF"/>
        </w:rPr>
        <w:t>,</w:t>
      </w:r>
      <w:r w:rsidR="00272731">
        <w:rPr>
          <w:rFonts w:ascii="Times New Roman" w:hAnsi="Times New Roman" w:cs="Times New Roman"/>
          <w:color w:val="000000" w:themeColor="text1"/>
          <w:sz w:val="24"/>
          <w:szCs w:val="24"/>
          <w:shd w:val="clear" w:color="auto" w:fill="FFFFFF"/>
        </w:rPr>
        <w:t xml:space="preserve"> who wish to be in employment, in addition to 15% of women in </w:t>
      </w:r>
      <w:r w:rsidR="00272731" w:rsidRPr="00020A1D">
        <w:rPr>
          <w:rFonts w:ascii="Times New Roman" w:hAnsi="Times New Roman" w:cs="Times New Roman"/>
          <w:color w:val="000000" w:themeColor="text1"/>
          <w:sz w:val="24"/>
          <w:szCs w:val="24"/>
          <w:shd w:val="clear" w:color="auto" w:fill="FFFFFF"/>
        </w:rPr>
        <w:t>part time work, who would like to work longer hours (Haralambos, Holborn and Heald, 2008).</w:t>
      </w:r>
      <w:r w:rsidR="002C5760" w:rsidRPr="00020A1D">
        <w:rPr>
          <w:rFonts w:ascii="Times New Roman" w:hAnsi="Times New Roman" w:cs="Times New Roman"/>
          <w:color w:val="000000" w:themeColor="text1"/>
          <w:sz w:val="24"/>
          <w:szCs w:val="24"/>
          <w:shd w:val="clear" w:color="auto" w:fill="FFFFFF"/>
        </w:rPr>
        <w:t xml:space="preserve"> Correspondingly,</w:t>
      </w:r>
      <w:r w:rsidR="00F0773A">
        <w:rPr>
          <w:rFonts w:ascii="Times New Roman" w:hAnsi="Times New Roman" w:cs="Times New Roman"/>
          <w:color w:val="000000" w:themeColor="text1"/>
          <w:sz w:val="24"/>
          <w:szCs w:val="24"/>
          <w:shd w:val="clear" w:color="auto" w:fill="FFFFFF"/>
        </w:rPr>
        <w:t xml:space="preserve"> in April 2018,</w:t>
      </w:r>
      <w:r w:rsidR="002C5760" w:rsidRPr="00020A1D">
        <w:rPr>
          <w:rFonts w:ascii="Times New Roman" w:hAnsi="Times New Roman" w:cs="Times New Roman"/>
          <w:color w:val="000000" w:themeColor="text1"/>
          <w:sz w:val="24"/>
          <w:szCs w:val="24"/>
          <w:shd w:val="clear" w:color="auto" w:fill="FFFFFF"/>
        </w:rPr>
        <w:t xml:space="preserve"> businesses with over 250 employees, are lawfully required to issue their gender pay gap figures (</w:t>
      </w:r>
      <w:r w:rsidR="002C5760" w:rsidRPr="00020A1D">
        <w:rPr>
          <w:rStyle w:val="selectable"/>
          <w:rFonts w:ascii="Times New Roman" w:hAnsi="Times New Roman" w:cs="Times New Roman"/>
          <w:color w:val="000000" w:themeColor="text1"/>
          <w:sz w:val="24"/>
          <w:szCs w:val="24"/>
          <w:shd w:val="clear" w:color="auto" w:fill="FFFFFF"/>
        </w:rPr>
        <w:t>Fawcett Society, 2017b)</w:t>
      </w:r>
      <w:r w:rsidR="005B2CBD" w:rsidRPr="00020A1D">
        <w:rPr>
          <w:rStyle w:val="selectable"/>
          <w:rFonts w:ascii="Times New Roman" w:hAnsi="Times New Roman" w:cs="Times New Roman"/>
          <w:color w:val="000000" w:themeColor="text1"/>
          <w:sz w:val="24"/>
          <w:szCs w:val="24"/>
          <w:shd w:val="clear" w:color="auto" w:fill="FFFFFF"/>
        </w:rPr>
        <w:t>. By ensuring gender work place equality, the Fawcett society (2017b) argues, 54,000 women are being driven out of the work place after becoming a parent</w:t>
      </w:r>
      <w:r w:rsidR="00020A1D" w:rsidRPr="00020A1D">
        <w:rPr>
          <w:rStyle w:val="selectable"/>
          <w:rFonts w:ascii="Times New Roman" w:hAnsi="Times New Roman" w:cs="Times New Roman"/>
          <w:color w:val="000000" w:themeColor="text1"/>
          <w:sz w:val="24"/>
          <w:szCs w:val="24"/>
          <w:shd w:val="clear" w:color="auto" w:fill="FFFFFF"/>
        </w:rPr>
        <w:t>, the unequal caring duties women face in child care, forces the female to take part-time work in low wage employment.</w:t>
      </w:r>
      <w:r w:rsidR="00CD1D24">
        <w:rPr>
          <w:rStyle w:val="selectable"/>
          <w:rFonts w:ascii="Times New Roman" w:hAnsi="Times New Roman" w:cs="Times New Roman"/>
          <w:color w:val="000000" w:themeColor="text1"/>
          <w:sz w:val="24"/>
          <w:szCs w:val="24"/>
          <w:shd w:val="clear" w:color="auto" w:fill="FFFFFF"/>
        </w:rPr>
        <w:t xml:space="preserve"> However, Triggle (2018) expresses, women who work for the National Health Service (NHS), earn 23% less than men, female’s working full-time receives a basic wage of £28,702 per year, while men earn £37,470 for working a similar job. Similarly, male doctors receiving £67,788 per year, compared to female doctors being paid £57,569</w:t>
      </w:r>
      <w:r w:rsidR="00327CFB">
        <w:rPr>
          <w:rStyle w:val="selectable"/>
          <w:rFonts w:ascii="Times New Roman" w:hAnsi="Times New Roman" w:cs="Times New Roman"/>
          <w:color w:val="000000" w:themeColor="text1"/>
          <w:sz w:val="24"/>
          <w:szCs w:val="24"/>
          <w:shd w:val="clear" w:color="auto" w:fill="FFFFFF"/>
        </w:rPr>
        <w:t xml:space="preserve"> </w:t>
      </w:r>
      <w:r w:rsidR="00020A1D" w:rsidRPr="00020A1D">
        <w:rPr>
          <w:rFonts w:ascii="Times New Roman" w:hAnsi="Times New Roman" w:cs="Times New Roman"/>
          <w:color w:val="000000" w:themeColor="text1"/>
          <w:sz w:val="24"/>
          <w:szCs w:val="24"/>
          <w:shd w:val="clear" w:color="auto" w:fill="FFFFFF"/>
        </w:rPr>
        <w:t>(Triggle, 2018)</w:t>
      </w:r>
      <w:r w:rsidR="00327CFB">
        <w:rPr>
          <w:rFonts w:ascii="Times New Roman" w:hAnsi="Times New Roman" w:cs="Times New Roman"/>
          <w:color w:val="000000" w:themeColor="text1"/>
          <w:sz w:val="24"/>
          <w:szCs w:val="24"/>
          <w:shd w:val="clear" w:color="auto" w:fill="FFFFFF"/>
        </w:rPr>
        <w:t xml:space="preserve">. </w:t>
      </w:r>
      <w:r w:rsidR="001B26EF">
        <w:rPr>
          <w:rFonts w:ascii="Times New Roman" w:hAnsi="Times New Roman" w:cs="Times New Roman"/>
          <w:color w:val="000000" w:themeColor="text1"/>
          <w:sz w:val="24"/>
          <w:szCs w:val="24"/>
          <w:shd w:val="clear" w:color="auto" w:fill="FFFFFF"/>
        </w:rPr>
        <w:t xml:space="preserve">Nevertheless, </w:t>
      </w:r>
      <w:r w:rsidR="00BE36AA">
        <w:rPr>
          <w:rFonts w:ascii="Times New Roman" w:hAnsi="Times New Roman" w:cs="Times New Roman"/>
          <w:color w:val="000000" w:themeColor="text1"/>
          <w:sz w:val="24"/>
          <w:szCs w:val="24"/>
          <w:shd w:val="clear" w:color="auto" w:fill="FFFFFF"/>
        </w:rPr>
        <w:t xml:space="preserve">central to the </w:t>
      </w:r>
      <w:r w:rsidR="008E0DF2">
        <w:rPr>
          <w:rFonts w:ascii="Times New Roman" w:hAnsi="Times New Roman" w:cs="Times New Roman"/>
          <w:color w:val="000000" w:themeColor="text1"/>
          <w:sz w:val="24"/>
          <w:szCs w:val="24"/>
          <w:shd w:val="clear" w:color="auto" w:fill="FFFFFF"/>
        </w:rPr>
        <w:t>feminists’</w:t>
      </w:r>
      <w:r w:rsidR="00BE36AA">
        <w:rPr>
          <w:rFonts w:ascii="Times New Roman" w:hAnsi="Times New Roman" w:cs="Times New Roman"/>
          <w:color w:val="000000" w:themeColor="text1"/>
          <w:sz w:val="24"/>
          <w:szCs w:val="24"/>
          <w:shd w:val="clear" w:color="auto" w:fill="FFFFFF"/>
        </w:rPr>
        <w:t xml:space="preserve"> </w:t>
      </w:r>
      <w:r w:rsidR="00872AC3">
        <w:rPr>
          <w:rFonts w:ascii="Times New Roman" w:hAnsi="Times New Roman" w:cs="Times New Roman"/>
          <w:color w:val="000000" w:themeColor="text1"/>
          <w:sz w:val="24"/>
          <w:szCs w:val="24"/>
          <w:shd w:val="clear" w:color="auto" w:fill="FFFFFF"/>
        </w:rPr>
        <w:t xml:space="preserve">knowledge </w:t>
      </w:r>
      <w:r w:rsidR="00BE36AA">
        <w:rPr>
          <w:rFonts w:ascii="Times New Roman" w:hAnsi="Times New Roman" w:cs="Times New Roman"/>
          <w:color w:val="000000" w:themeColor="text1"/>
          <w:sz w:val="24"/>
          <w:szCs w:val="24"/>
          <w:shd w:val="clear" w:color="auto" w:fill="FFFFFF"/>
        </w:rPr>
        <w:t>of</w:t>
      </w:r>
      <w:r w:rsidR="00872AC3">
        <w:rPr>
          <w:rFonts w:ascii="Times New Roman" w:hAnsi="Times New Roman" w:cs="Times New Roman"/>
          <w:color w:val="000000" w:themeColor="text1"/>
          <w:sz w:val="24"/>
          <w:szCs w:val="24"/>
          <w:shd w:val="clear" w:color="auto" w:fill="FFFFFF"/>
        </w:rPr>
        <w:t xml:space="preserve"> gender inequality</w:t>
      </w:r>
      <w:r w:rsidR="001B26EF">
        <w:rPr>
          <w:rFonts w:ascii="Times New Roman" w:hAnsi="Times New Roman" w:cs="Times New Roman"/>
          <w:color w:val="000000" w:themeColor="text1"/>
          <w:sz w:val="24"/>
          <w:szCs w:val="24"/>
          <w:shd w:val="clear" w:color="auto" w:fill="FFFFFF"/>
        </w:rPr>
        <w:t xml:space="preserve"> is the perception of patriarchy, Sylvia</w:t>
      </w:r>
      <w:r w:rsidR="00872AC3">
        <w:rPr>
          <w:rFonts w:ascii="Times New Roman" w:hAnsi="Times New Roman" w:cs="Times New Roman"/>
          <w:color w:val="000000" w:themeColor="text1"/>
          <w:sz w:val="24"/>
          <w:szCs w:val="24"/>
          <w:shd w:val="clear" w:color="auto" w:fill="FFFFFF"/>
        </w:rPr>
        <w:t xml:space="preserve"> Walby (</w:t>
      </w:r>
      <w:r w:rsidR="00872AC3">
        <w:rPr>
          <w:rFonts w:ascii="Times New Roman" w:hAnsi="Times New Roman" w:cs="Times New Roman"/>
          <w:i/>
          <w:color w:val="000000" w:themeColor="text1"/>
          <w:sz w:val="24"/>
          <w:szCs w:val="24"/>
          <w:shd w:val="clear" w:color="auto" w:fill="FFFFFF"/>
        </w:rPr>
        <w:t xml:space="preserve">cited in </w:t>
      </w:r>
      <w:r w:rsidR="00872AC3">
        <w:rPr>
          <w:rFonts w:ascii="Times New Roman" w:hAnsi="Times New Roman" w:cs="Times New Roman"/>
          <w:color w:val="000000" w:themeColor="text1"/>
          <w:sz w:val="24"/>
          <w:szCs w:val="24"/>
          <w:shd w:val="clear" w:color="auto" w:fill="FFFFFF"/>
        </w:rPr>
        <w:t>Giddens and Sutton 2009</w:t>
      </w:r>
      <w:r w:rsidR="00E15CDC">
        <w:rPr>
          <w:rFonts w:ascii="Times New Roman" w:hAnsi="Times New Roman" w:cs="Times New Roman"/>
          <w:color w:val="000000" w:themeColor="text1"/>
          <w:sz w:val="24"/>
          <w:szCs w:val="24"/>
          <w:shd w:val="clear" w:color="auto" w:fill="FFFFFF"/>
        </w:rPr>
        <w:t>, p. 618</w:t>
      </w:r>
      <w:r w:rsidR="00872AC3">
        <w:rPr>
          <w:rFonts w:ascii="Times New Roman" w:hAnsi="Times New Roman" w:cs="Times New Roman"/>
          <w:color w:val="000000" w:themeColor="text1"/>
          <w:sz w:val="24"/>
          <w:szCs w:val="24"/>
          <w:shd w:val="clear" w:color="auto" w:fill="FFFFFF"/>
        </w:rPr>
        <w:t xml:space="preserve">) argues, </w:t>
      </w:r>
      <w:r w:rsidR="001B26EF">
        <w:rPr>
          <w:rFonts w:ascii="Times New Roman" w:hAnsi="Times New Roman" w:cs="Times New Roman"/>
          <w:color w:val="000000" w:themeColor="text1"/>
          <w:sz w:val="24"/>
          <w:szCs w:val="24"/>
          <w:shd w:val="clear" w:color="auto" w:fill="FFFFFF"/>
        </w:rPr>
        <w:t xml:space="preserve">patriarchy is a practice of </w:t>
      </w:r>
      <w:r w:rsidR="008E0DF2">
        <w:rPr>
          <w:rFonts w:ascii="Times New Roman" w:hAnsi="Times New Roman" w:cs="Times New Roman"/>
          <w:color w:val="000000" w:themeColor="text1"/>
          <w:sz w:val="24"/>
          <w:szCs w:val="24"/>
          <w:shd w:val="clear" w:color="auto" w:fill="FFFFFF"/>
        </w:rPr>
        <w:t>societal</w:t>
      </w:r>
      <w:r w:rsidR="001B26EF">
        <w:rPr>
          <w:rFonts w:ascii="Times New Roman" w:hAnsi="Times New Roman" w:cs="Times New Roman"/>
          <w:color w:val="000000" w:themeColor="text1"/>
          <w:sz w:val="24"/>
          <w:szCs w:val="24"/>
          <w:shd w:val="clear" w:color="auto" w:fill="FFFFFF"/>
        </w:rPr>
        <w:t xml:space="preserve"> constructions and </w:t>
      </w:r>
      <w:r w:rsidR="008E0DF2">
        <w:rPr>
          <w:rFonts w:ascii="Times New Roman" w:hAnsi="Times New Roman" w:cs="Times New Roman"/>
          <w:color w:val="000000" w:themeColor="text1"/>
          <w:sz w:val="24"/>
          <w:szCs w:val="24"/>
          <w:shd w:val="clear" w:color="auto" w:fill="FFFFFF"/>
        </w:rPr>
        <w:t xml:space="preserve">systems, </w:t>
      </w:r>
      <w:r w:rsidR="001B26EF">
        <w:rPr>
          <w:rFonts w:ascii="Times New Roman" w:hAnsi="Times New Roman" w:cs="Times New Roman"/>
          <w:color w:val="000000" w:themeColor="text1"/>
          <w:sz w:val="24"/>
          <w:szCs w:val="24"/>
          <w:shd w:val="clear" w:color="auto" w:fill="FFFFFF"/>
        </w:rPr>
        <w:t xml:space="preserve">in which men </w:t>
      </w:r>
      <w:r w:rsidR="008E0DF2">
        <w:rPr>
          <w:rFonts w:ascii="Times New Roman" w:hAnsi="Times New Roman" w:cs="Times New Roman"/>
          <w:color w:val="000000" w:themeColor="text1"/>
          <w:sz w:val="24"/>
          <w:szCs w:val="24"/>
          <w:shd w:val="clear" w:color="auto" w:fill="FFFFFF"/>
        </w:rPr>
        <w:t>can control</w:t>
      </w:r>
      <w:r w:rsidR="001B26EF">
        <w:rPr>
          <w:rFonts w:ascii="Times New Roman" w:hAnsi="Times New Roman" w:cs="Times New Roman"/>
          <w:color w:val="000000" w:themeColor="text1"/>
          <w:sz w:val="24"/>
          <w:szCs w:val="24"/>
          <w:shd w:val="clear" w:color="auto" w:fill="FFFFFF"/>
        </w:rPr>
        <w:t xml:space="preserve">, </w:t>
      </w:r>
      <w:r w:rsidR="008E0DF2">
        <w:rPr>
          <w:rFonts w:ascii="Times New Roman" w:hAnsi="Times New Roman" w:cs="Times New Roman"/>
          <w:color w:val="000000" w:themeColor="text1"/>
          <w:sz w:val="24"/>
          <w:szCs w:val="24"/>
          <w:shd w:val="clear" w:color="auto" w:fill="FFFFFF"/>
        </w:rPr>
        <w:t xml:space="preserve">coerce </w:t>
      </w:r>
      <w:r w:rsidR="001B26EF">
        <w:rPr>
          <w:rFonts w:ascii="Times New Roman" w:hAnsi="Times New Roman" w:cs="Times New Roman"/>
          <w:color w:val="000000" w:themeColor="text1"/>
          <w:sz w:val="24"/>
          <w:szCs w:val="24"/>
          <w:shd w:val="clear" w:color="auto" w:fill="FFFFFF"/>
        </w:rPr>
        <w:t xml:space="preserve">and </w:t>
      </w:r>
      <w:r w:rsidR="008E0DF2">
        <w:rPr>
          <w:rFonts w:ascii="Times New Roman" w:hAnsi="Times New Roman" w:cs="Times New Roman"/>
          <w:color w:val="000000" w:themeColor="text1"/>
          <w:sz w:val="24"/>
          <w:szCs w:val="24"/>
          <w:shd w:val="clear" w:color="auto" w:fill="FFFFFF"/>
        </w:rPr>
        <w:t xml:space="preserve">manipulate </w:t>
      </w:r>
      <w:r w:rsidR="001B26EF">
        <w:rPr>
          <w:rFonts w:ascii="Times New Roman" w:hAnsi="Times New Roman" w:cs="Times New Roman"/>
          <w:color w:val="000000" w:themeColor="text1"/>
          <w:sz w:val="24"/>
          <w:szCs w:val="24"/>
          <w:shd w:val="clear" w:color="auto" w:fill="FFFFFF"/>
        </w:rPr>
        <w:t>wo</w:t>
      </w:r>
      <w:r w:rsidR="009A2A0A">
        <w:rPr>
          <w:rFonts w:ascii="Times New Roman" w:hAnsi="Times New Roman" w:cs="Times New Roman"/>
          <w:color w:val="000000" w:themeColor="text1"/>
          <w:sz w:val="24"/>
          <w:szCs w:val="24"/>
          <w:shd w:val="clear" w:color="auto" w:fill="FFFFFF"/>
        </w:rPr>
        <w:t>men. Thus, with violence against women Sylvia Walby (</w:t>
      </w:r>
      <w:r w:rsidR="009A2A0A">
        <w:rPr>
          <w:rFonts w:ascii="Times New Roman" w:hAnsi="Times New Roman" w:cs="Times New Roman"/>
          <w:i/>
          <w:color w:val="000000" w:themeColor="text1"/>
          <w:sz w:val="24"/>
          <w:szCs w:val="24"/>
          <w:shd w:val="clear" w:color="auto" w:fill="FFFFFF"/>
        </w:rPr>
        <w:t xml:space="preserve">cited in </w:t>
      </w:r>
      <w:r w:rsidR="009A2A0A">
        <w:rPr>
          <w:rFonts w:ascii="Times New Roman" w:hAnsi="Times New Roman" w:cs="Times New Roman"/>
          <w:color w:val="000000" w:themeColor="text1"/>
          <w:sz w:val="24"/>
          <w:szCs w:val="24"/>
          <w:shd w:val="clear" w:color="auto" w:fill="FFFFFF"/>
        </w:rPr>
        <w:t>Giddens and Sutton 2009</w:t>
      </w:r>
      <w:r w:rsidR="00E15CDC">
        <w:rPr>
          <w:rFonts w:ascii="Times New Roman" w:hAnsi="Times New Roman" w:cs="Times New Roman"/>
          <w:color w:val="000000" w:themeColor="text1"/>
          <w:sz w:val="24"/>
          <w:szCs w:val="24"/>
          <w:shd w:val="clear" w:color="auto" w:fill="FFFFFF"/>
        </w:rPr>
        <w:t>, p.618</w:t>
      </w:r>
      <w:r w:rsidR="009A2A0A">
        <w:rPr>
          <w:rFonts w:ascii="Times New Roman" w:hAnsi="Times New Roman" w:cs="Times New Roman"/>
          <w:color w:val="000000" w:themeColor="text1"/>
          <w:sz w:val="24"/>
          <w:szCs w:val="24"/>
          <w:shd w:val="clear" w:color="auto" w:fill="FFFFFF"/>
        </w:rPr>
        <w:t>)</w:t>
      </w:r>
      <w:r w:rsidR="009A2A0A" w:rsidRPr="009A2A0A">
        <w:rPr>
          <w:rFonts w:ascii="Times New Roman" w:hAnsi="Times New Roman" w:cs="Times New Roman"/>
          <w:color w:val="000000" w:themeColor="text1"/>
          <w:sz w:val="24"/>
          <w:szCs w:val="24"/>
          <w:shd w:val="clear" w:color="auto" w:fill="FFFFFF"/>
        </w:rPr>
        <w:t xml:space="preserve"> </w:t>
      </w:r>
      <w:r w:rsidR="009A2A0A">
        <w:rPr>
          <w:rFonts w:ascii="Times New Roman" w:hAnsi="Times New Roman" w:cs="Times New Roman"/>
          <w:color w:val="000000" w:themeColor="text1"/>
          <w:sz w:val="24"/>
          <w:szCs w:val="24"/>
          <w:shd w:val="clear" w:color="auto" w:fill="FFFFFF"/>
        </w:rPr>
        <w:t xml:space="preserve">declares, </w:t>
      </w:r>
      <w:r w:rsidR="00406FBC">
        <w:rPr>
          <w:rFonts w:ascii="Times New Roman" w:hAnsi="Times New Roman" w:cs="Times New Roman"/>
          <w:color w:val="000000" w:themeColor="text1"/>
          <w:sz w:val="24"/>
          <w:szCs w:val="24"/>
          <w:shd w:val="clear" w:color="auto" w:fill="FFFFFF"/>
        </w:rPr>
        <w:t>violence against women is a form of control and power, where the government only interferes in exceptional circumstances.</w:t>
      </w:r>
      <w:r w:rsidR="00406FBC" w:rsidRPr="00406FBC">
        <w:rPr>
          <w:rFonts w:ascii="Times New Roman" w:hAnsi="Times New Roman" w:cs="Times New Roman"/>
          <w:color w:val="000000" w:themeColor="text1"/>
          <w:sz w:val="24"/>
          <w:szCs w:val="24"/>
          <w:shd w:val="clear" w:color="auto" w:fill="FFFFFF"/>
        </w:rPr>
        <w:t xml:space="preserve"> </w:t>
      </w:r>
      <w:r w:rsidR="00406FBC">
        <w:rPr>
          <w:rFonts w:ascii="Times New Roman" w:hAnsi="Times New Roman" w:cs="Times New Roman"/>
          <w:color w:val="000000" w:themeColor="text1"/>
          <w:sz w:val="24"/>
          <w:szCs w:val="24"/>
          <w:shd w:val="clear" w:color="auto" w:fill="FFFFFF"/>
        </w:rPr>
        <w:t>Subsequently, u</w:t>
      </w:r>
      <w:r w:rsidR="00160368">
        <w:rPr>
          <w:rFonts w:ascii="Times New Roman" w:hAnsi="Times New Roman" w:cs="Times New Roman"/>
          <w:color w:val="000000" w:themeColor="text1"/>
          <w:sz w:val="24"/>
          <w:szCs w:val="24"/>
          <w:shd w:val="clear" w:color="auto" w:fill="FFFFFF"/>
        </w:rPr>
        <w:t xml:space="preserve">ntil 1991, rape between a man and wife was not </w:t>
      </w:r>
      <w:r w:rsidR="004A7FE6">
        <w:rPr>
          <w:rFonts w:ascii="Times New Roman" w:hAnsi="Times New Roman" w:cs="Times New Roman"/>
          <w:color w:val="000000" w:themeColor="text1"/>
          <w:sz w:val="24"/>
          <w:szCs w:val="24"/>
          <w:shd w:val="clear" w:color="auto" w:fill="FFFFFF"/>
        </w:rPr>
        <w:t xml:space="preserve">documented </w:t>
      </w:r>
      <w:r w:rsidR="00160368">
        <w:rPr>
          <w:rFonts w:ascii="Times New Roman" w:hAnsi="Times New Roman" w:cs="Times New Roman"/>
          <w:color w:val="000000" w:themeColor="text1"/>
          <w:sz w:val="24"/>
          <w:szCs w:val="24"/>
          <w:shd w:val="clear" w:color="auto" w:fill="FFFFFF"/>
        </w:rPr>
        <w:t xml:space="preserve">as a criminal offence in the United Kingdom </w:t>
      </w:r>
      <w:r w:rsidR="004A7FE6">
        <w:rPr>
          <w:rFonts w:ascii="Times New Roman" w:hAnsi="Times New Roman" w:cs="Times New Roman"/>
          <w:color w:val="000000" w:themeColor="text1"/>
          <w:sz w:val="24"/>
          <w:szCs w:val="24"/>
          <w:shd w:val="clear" w:color="auto" w:fill="FFFFFF"/>
        </w:rPr>
        <w:t>(</w:t>
      </w:r>
      <w:r w:rsidR="004A7FE6" w:rsidRPr="00E009A8">
        <w:rPr>
          <w:rFonts w:ascii="Times New Roman" w:hAnsi="Times New Roman" w:cs="Times New Roman"/>
          <w:color w:val="000000" w:themeColor="text1"/>
          <w:sz w:val="24"/>
          <w:szCs w:val="24"/>
          <w:shd w:val="clear" w:color="auto" w:fill="FFFFFF"/>
        </w:rPr>
        <w:t>Giddens and Sutton, 2009)</w:t>
      </w:r>
      <w:r w:rsidR="004A7FE6">
        <w:rPr>
          <w:rFonts w:ascii="Times New Roman" w:hAnsi="Times New Roman" w:cs="Times New Roman"/>
          <w:color w:val="000000" w:themeColor="text1"/>
          <w:sz w:val="24"/>
          <w:szCs w:val="24"/>
          <w:shd w:val="clear" w:color="auto" w:fill="FFFFFF"/>
        </w:rPr>
        <w:t xml:space="preserve">. </w:t>
      </w:r>
      <w:r w:rsidR="00EC0BBA">
        <w:rPr>
          <w:rFonts w:ascii="Times New Roman" w:hAnsi="Times New Roman" w:cs="Times New Roman"/>
          <w:color w:val="000000" w:themeColor="text1"/>
          <w:sz w:val="24"/>
          <w:szCs w:val="24"/>
          <w:shd w:val="clear" w:color="auto" w:fill="FFFFFF"/>
        </w:rPr>
        <w:t>Moreover</w:t>
      </w:r>
      <w:r w:rsidR="004A7FE6">
        <w:rPr>
          <w:rFonts w:ascii="Times New Roman" w:hAnsi="Times New Roman" w:cs="Times New Roman"/>
          <w:color w:val="000000" w:themeColor="text1"/>
          <w:sz w:val="24"/>
          <w:szCs w:val="24"/>
          <w:shd w:val="clear" w:color="auto" w:fill="FFFFFF"/>
        </w:rPr>
        <w:t xml:space="preserve">, Giddens and Sutton </w:t>
      </w:r>
      <w:r w:rsidR="004A7FE6">
        <w:rPr>
          <w:rFonts w:ascii="Times New Roman" w:hAnsi="Times New Roman" w:cs="Times New Roman"/>
          <w:color w:val="000000" w:themeColor="text1"/>
          <w:sz w:val="24"/>
          <w:szCs w:val="24"/>
          <w:shd w:val="clear" w:color="auto" w:fill="FFFFFF"/>
        </w:rPr>
        <w:lastRenderedPageBreak/>
        <w:t>(2009) argue, power, control and domination, is the foremost motive why men commit rape, with over 25% of women living in developing countries, have been a victim of</w:t>
      </w:r>
      <w:r w:rsidR="004A7FE6" w:rsidRPr="004A7FE6">
        <w:rPr>
          <w:rFonts w:ascii="Times New Roman" w:hAnsi="Times New Roman" w:cs="Times New Roman"/>
          <w:color w:val="000000" w:themeColor="text1"/>
          <w:sz w:val="24"/>
          <w:szCs w:val="24"/>
          <w:shd w:val="clear" w:color="auto" w:fill="FFFFFF"/>
        </w:rPr>
        <w:t xml:space="preserve"> </w:t>
      </w:r>
      <w:r w:rsidR="004A7FE6">
        <w:rPr>
          <w:rFonts w:ascii="Times New Roman" w:hAnsi="Times New Roman" w:cs="Times New Roman"/>
          <w:color w:val="000000" w:themeColor="text1"/>
          <w:sz w:val="24"/>
          <w:szCs w:val="24"/>
          <w:shd w:val="clear" w:color="auto" w:fill="FFFFFF"/>
        </w:rPr>
        <w:t xml:space="preserve">violent behaviour. </w:t>
      </w:r>
      <w:r w:rsidR="00EC0BBA">
        <w:rPr>
          <w:rFonts w:ascii="Times New Roman" w:hAnsi="Times New Roman" w:cs="Times New Roman"/>
          <w:color w:val="000000" w:themeColor="text1"/>
          <w:sz w:val="24"/>
          <w:szCs w:val="24"/>
          <w:shd w:val="clear" w:color="auto" w:fill="FFFFFF"/>
        </w:rPr>
        <w:t>Furthermore</w:t>
      </w:r>
      <w:r w:rsidR="00FC1A96">
        <w:rPr>
          <w:rFonts w:ascii="Times New Roman" w:hAnsi="Times New Roman" w:cs="Times New Roman"/>
          <w:color w:val="000000" w:themeColor="text1"/>
          <w:sz w:val="24"/>
          <w:szCs w:val="24"/>
          <w:shd w:val="clear" w:color="auto" w:fill="FFFFFF"/>
        </w:rPr>
        <w:t>, Erin Pizzey opened the very first women’s refuge in the United Kingdom during 1971, however, it was not until 1974 that the National Woman’s Aid Federation, established refuges for women throughout the U</w:t>
      </w:r>
      <w:r w:rsidR="006837D7">
        <w:rPr>
          <w:rFonts w:ascii="Times New Roman" w:hAnsi="Times New Roman" w:cs="Times New Roman"/>
          <w:color w:val="000000" w:themeColor="text1"/>
          <w:sz w:val="24"/>
          <w:szCs w:val="24"/>
          <w:shd w:val="clear" w:color="auto" w:fill="FFFFFF"/>
        </w:rPr>
        <w:t>nited Kingdom</w:t>
      </w:r>
      <w:r w:rsidR="00FC1A96">
        <w:rPr>
          <w:rFonts w:ascii="Times New Roman" w:hAnsi="Times New Roman" w:cs="Times New Roman"/>
          <w:color w:val="000000" w:themeColor="text1"/>
          <w:sz w:val="24"/>
          <w:szCs w:val="24"/>
          <w:shd w:val="clear" w:color="auto" w:fill="FFFFFF"/>
        </w:rPr>
        <w:t xml:space="preserve"> </w:t>
      </w:r>
      <w:r w:rsidR="00FC1A96" w:rsidRPr="00571120">
        <w:rPr>
          <w:rFonts w:ascii="Times New Roman" w:hAnsi="Times New Roman" w:cs="Times New Roman"/>
          <w:color w:val="000000" w:themeColor="text1"/>
          <w:sz w:val="24"/>
          <w:szCs w:val="24"/>
          <w:shd w:val="clear" w:color="auto" w:fill="FFFFFF"/>
        </w:rPr>
        <w:t>(The British Library, n.d.)</w:t>
      </w:r>
      <w:r w:rsidR="00FC1A96">
        <w:rPr>
          <w:rFonts w:ascii="Times New Roman" w:hAnsi="Times New Roman" w:cs="Times New Roman"/>
          <w:color w:val="000000" w:themeColor="text1"/>
          <w:sz w:val="24"/>
          <w:szCs w:val="24"/>
          <w:shd w:val="clear" w:color="auto" w:fill="FFFFFF"/>
        </w:rPr>
        <w:t>.</w:t>
      </w:r>
      <w:r w:rsidR="003E2C4A" w:rsidRPr="003E2C4A">
        <w:rPr>
          <w:rFonts w:ascii="Times New Roman" w:hAnsi="Times New Roman" w:cs="Times New Roman"/>
          <w:color w:val="000000" w:themeColor="text1"/>
          <w:sz w:val="24"/>
          <w:szCs w:val="24"/>
          <w:shd w:val="clear" w:color="auto" w:fill="FFFFFF"/>
        </w:rPr>
        <w:t xml:space="preserve"> </w:t>
      </w:r>
      <w:r w:rsidR="003E2C4A">
        <w:rPr>
          <w:rFonts w:ascii="Times New Roman" w:hAnsi="Times New Roman" w:cs="Times New Roman"/>
          <w:color w:val="000000" w:themeColor="text1"/>
          <w:sz w:val="24"/>
          <w:szCs w:val="24"/>
          <w:shd w:val="clear" w:color="auto" w:fill="FFFFFF"/>
        </w:rPr>
        <w:t xml:space="preserve">Presently, </w:t>
      </w:r>
      <w:r w:rsidR="003E2C4A">
        <w:rPr>
          <w:rFonts w:ascii="Times New Roman" w:hAnsi="Times New Roman" w:cs="Times New Roman"/>
          <w:color w:val="000000" w:themeColor="text1"/>
          <w:sz w:val="24"/>
          <w:szCs w:val="24"/>
        </w:rPr>
        <w:t>in the United Kingdom during 2017, two women are killed by their partners per week, 1.3 million women are a victim of domestic abuse yearly</w:t>
      </w:r>
      <w:r w:rsidR="003E2C4A">
        <w:rPr>
          <w:rFonts w:ascii="Times New Roman" w:hAnsi="Times New Roman" w:cs="Times New Roman"/>
          <w:color w:val="000000" w:themeColor="text1"/>
          <w:sz w:val="24"/>
          <w:szCs w:val="24"/>
          <w:shd w:val="clear" w:color="auto" w:fill="FFFFFF"/>
        </w:rPr>
        <w:t xml:space="preserve"> (</w:t>
      </w:r>
      <w:r w:rsidR="003E2C4A" w:rsidRPr="005B41EF">
        <w:rPr>
          <w:rFonts w:ascii="Times New Roman" w:hAnsi="Times New Roman" w:cs="Times New Roman"/>
          <w:color w:val="000000" w:themeColor="text1"/>
          <w:sz w:val="24"/>
          <w:szCs w:val="24"/>
          <w:shd w:val="clear" w:color="auto" w:fill="FFFFFF"/>
        </w:rPr>
        <w:t>Butler, 2017)</w:t>
      </w:r>
      <w:r w:rsidR="003E2C4A">
        <w:rPr>
          <w:rFonts w:ascii="Times New Roman" w:hAnsi="Times New Roman" w:cs="Times New Roman"/>
          <w:color w:val="000000" w:themeColor="text1"/>
          <w:sz w:val="24"/>
          <w:szCs w:val="24"/>
          <w:shd w:val="clear" w:color="auto" w:fill="FFFFFF"/>
        </w:rPr>
        <w:t>.</w:t>
      </w:r>
      <w:r w:rsidR="006837D7" w:rsidRPr="006837D7">
        <w:rPr>
          <w:rFonts w:ascii="Times New Roman" w:hAnsi="Times New Roman" w:cs="Times New Roman"/>
          <w:color w:val="000000" w:themeColor="text1"/>
          <w:sz w:val="24"/>
          <w:szCs w:val="24"/>
          <w:shd w:val="clear" w:color="auto" w:fill="FFFFFF"/>
        </w:rPr>
        <w:t xml:space="preserve"> </w:t>
      </w:r>
      <w:r w:rsidR="006837D7">
        <w:rPr>
          <w:rFonts w:ascii="Times New Roman" w:hAnsi="Times New Roman" w:cs="Times New Roman"/>
          <w:color w:val="000000" w:themeColor="text1"/>
          <w:sz w:val="24"/>
          <w:szCs w:val="24"/>
          <w:shd w:val="clear" w:color="auto" w:fill="FFFFFF"/>
        </w:rPr>
        <w:t>Nevertheless</w:t>
      </w:r>
      <w:r w:rsidR="003E2C4A">
        <w:rPr>
          <w:rFonts w:ascii="Times New Roman" w:hAnsi="Times New Roman" w:cs="Times New Roman"/>
          <w:color w:val="000000" w:themeColor="text1"/>
          <w:sz w:val="24"/>
          <w:szCs w:val="24"/>
          <w:shd w:val="clear" w:color="auto" w:fill="FFFFFF"/>
        </w:rPr>
        <w:t>, approximately 155 women are turned away from refuges</w:t>
      </w:r>
      <w:r w:rsidR="006837D7">
        <w:rPr>
          <w:rFonts w:ascii="Times New Roman" w:hAnsi="Times New Roman" w:cs="Times New Roman"/>
          <w:color w:val="000000" w:themeColor="text1"/>
          <w:sz w:val="24"/>
          <w:szCs w:val="24"/>
          <w:shd w:val="clear" w:color="auto" w:fill="FFFFFF"/>
        </w:rPr>
        <w:t xml:space="preserve"> daily</w:t>
      </w:r>
      <w:r w:rsidR="003E2C4A">
        <w:rPr>
          <w:rFonts w:ascii="Times New Roman" w:hAnsi="Times New Roman" w:cs="Times New Roman"/>
          <w:color w:val="000000" w:themeColor="text1"/>
          <w:sz w:val="24"/>
          <w:szCs w:val="24"/>
          <w:shd w:val="clear" w:color="auto" w:fill="FFFFFF"/>
        </w:rPr>
        <w:t xml:space="preserve">, due to deficiency in funding from the government and lack of space (Butler, 2017). </w:t>
      </w:r>
    </w:p>
    <w:p w14:paraId="18993CB9" w14:textId="265243A2" w:rsidR="00EA4A15" w:rsidRDefault="00AF37AE" w:rsidP="00B123FB">
      <w:pPr>
        <w:shd w:val="clear" w:color="auto" w:fill="FFFFFF"/>
        <w:spacing w:after="240" w:line="360" w:lineRule="auto"/>
        <w:jc w:val="both"/>
        <w:rPr>
          <w:rStyle w:val="selectable"/>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To conclude, life of women today has enhanced intensely over the years, </w:t>
      </w:r>
      <w:r w:rsidR="00D87B57">
        <w:rPr>
          <w:rFonts w:ascii="Times New Roman" w:hAnsi="Times New Roman" w:cs="Times New Roman"/>
          <w:color w:val="000000" w:themeColor="text1"/>
          <w:sz w:val="24"/>
          <w:szCs w:val="24"/>
          <w:shd w:val="clear" w:color="auto" w:fill="FFFFFF"/>
        </w:rPr>
        <w:t xml:space="preserve">women have been </w:t>
      </w:r>
      <w:r w:rsidR="00877998">
        <w:rPr>
          <w:rFonts w:ascii="Times New Roman" w:hAnsi="Times New Roman" w:cs="Times New Roman"/>
          <w:color w:val="000000" w:themeColor="text1"/>
          <w:sz w:val="24"/>
          <w:szCs w:val="24"/>
          <w:shd w:val="clear" w:color="auto" w:fill="FFFFFF"/>
        </w:rPr>
        <w:t xml:space="preserve">disputing </w:t>
      </w:r>
      <w:r w:rsidR="00D87B57">
        <w:rPr>
          <w:rFonts w:ascii="Times New Roman" w:hAnsi="Times New Roman" w:cs="Times New Roman"/>
          <w:color w:val="000000" w:themeColor="text1"/>
          <w:sz w:val="24"/>
          <w:szCs w:val="24"/>
          <w:shd w:val="clear" w:color="auto" w:fill="FFFFFF"/>
        </w:rPr>
        <w:t xml:space="preserve">for decades, in support of </w:t>
      </w:r>
      <w:r w:rsidR="00877998">
        <w:rPr>
          <w:rFonts w:ascii="Times New Roman" w:hAnsi="Times New Roman" w:cs="Times New Roman"/>
          <w:color w:val="000000" w:themeColor="text1"/>
          <w:sz w:val="24"/>
          <w:szCs w:val="24"/>
          <w:shd w:val="clear" w:color="auto" w:fill="FFFFFF"/>
        </w:rPr>
        <w:t>basic</w:t>
      </w:r>
      <w:r w:rsidR="00D87B57">
        <w:rPr>
          <w:rFonts w:ascii="Times New Roman" w:hAnsi="Times New Roman" w:cs="Times New Roman"/>
          <w:color w:val="000000" w:themeColor="text1"/>
          <w:sz w:val="24"/>
          <w:szCs w:val="24"/>
          <w:shd w:val="clear" w:color="auto" w:fill="FFFFFF"/>
        </w:rPr>
        <w:t xml:space="preserve"> human rights</w:t>
      </w:r>
      <w:r w:rsidR="00877998">
        <w:rPr>
          <w:rFonts w:ascii="Times New Roman" w:hAnsi="Times New Roman" w:cs="Times New Roman"/>
          <w:color w:val="000000" w:themeColor="text1"/>
          <w:sz w:val="24"/>
          <w:szCs w:val="24"/>
          <w:shd w:val="clear" w:color="auto" w:fill="FFFFFF"/>
        </w:rPr>
        <w:t xml:space="preserve"> for females.</w:t>
      </w:r>
      <w:r>
        <w:rPr>
          <w:rStyle w:val="selectable"/>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Numerous</w:t>
      </w:r>
      <w:r w:rsidR="00790F26">
        <w:rPr>
          <w:rFonts w:ascii="Times New Roman" w:hAnsi="Times New Roman" w:cs="Times New Roman"/>
          <w:color w:val="000000" w:themeColor="text1"/>
          <w:sz w:val="24"/>
          <w:szCs w:val="24"/>
          <w:shd w:val="clear" w:color="auto" w:fill="FFFFFF"/>
        </w:rPr>
        <w:t>,</w:t>
      </w:r>
      <w:r w:rsidR="003E2C4A">
        <w:rPr>
          <w:rFonts w:ascii="Times New Roman" w:hAnsi="Times New Roman" w:cs="Times New Roman"/>
          <w:color w:val="000000" w:themeColor="text1"/>
          <w:sz w:val="24"/>
          <w:szCs w:val="24"/>
          <w:shd w:val="clear" w:color="auto" w:fill="FFFFFF"/>
        </w:rPr>
        <w:t xml:space="preserve"> constitutional rights</w:t>
      </w:r>
      <w:r w:rsidR="00CB1CB1">
        <w:rPr>
          <w:rFonts w:ascii="Times New Roman" w:hAnsi="Times New Roman" w:cs="Times New Roman"/>
          <w:color w:val="000000" w:themeColor="text1"/>
          <w:sz w:val="24"/>
          <w:szCs w:val="24"/>
          <w:shd w:val="clear" w:color="auto" w:fill="FFFFFF"/>
        </w:rPr>
        <w:t xml:space="preserve"> that feminists fought for in the 1960s and 1970s</w:t>
      </w:r>
      <w:r w:rsidR="00790F26">
        <w:rPr>
          <w:rFonts w:ascii="Times New Roman" w:hAnsi="Times New Roman" w:cs="Times New Roman"/>
          <w:color w:val="000000" w:themeColor="text1"/>
          <w:sz w:val="24"/>
          <w:szCs w:val="24"/>
          <w:shd w:val="clear" w:color="auto" w:fill="FFFFFF"/>
        </w:rPr>
        <w:t>,</w:t>
      </w:r>
      <w:r w:rsidR="00CB1CB1">
        <w:rPr>
          <w:rFonts w:ascii="Times New Roman" w:hAnsi="Times New Roman" w:cs="Times New Roman"/>
          <w:color w:val="000000" w:themeColor="text1"/>
          <w:sz w:val="24"/>
          <w:szCs w:val="24"/>
          <w:shd w:val="clear" w:color="auto" w:fill="FFFFFF"/>
        </w:rPr>
        <w:t xml:space="preserve"> have now become </w:t>
      </w:r>
      <w:r w:rsidR="00090844">
        <w:rPr>
          <w:rFonts w:ascii="Times New Roman" w:hAnsi="Times New Roman" w:cs="Times New Roman"/>
          <w:color w:val="000000" w:themeColor="text1"/>
          <w:sz w:val="24"/>
          <w:szCs w:val="24"/>
        </w:rPr>
        <w:t xml:space="preserve">lawful </w:t>
      </w:r>
      <w:r w:rsidR="003E2C4A">
        <w:rPr>
          <w:rFonts w:ascii="Times New Roman" w:hAnsi="Times New Roman" w:cs="Times New Roman"/>
          <w:color w:val="000000" w:themeColor="text1"/>
          <w:sz w:val="24"/>
          <w:szCs w:val="24"/>
        </w:rPr>
        <w:t>(</w:t>
      </w:r>
      <w:r w:rsidR="003E2C4A" w:rsidRPr="00E009A8">
        <w:rPr>
          <w:rFonts w:ascii="Times New Roman" w:hAnsi="Times New Roman" w:cs="Times New Roman"/>
          <w:color w:val="000000" w:themeColor="text1"/>
          <w:sz w:val="24"/>
          <w:szCs w:val="24"/>
          <w:shd w:val="clear" w:color="auto" w:fill="FFFFFF"/>
        </w:rPr>
        <w:t>Haralambos, Holborn and Heald, 2008</w:t>
      </w:r>
      <w:r w:rsidR="003E2C4A" w:rsidRPr="00E009A8">
        <w:rPr>
          <w:rFonts w:ascii="Times New Roman" w:hAnsi="Times New Roman" w:cs="Times New Roman"/>
          <w:color w:val="000000" w:themeColor="text1"/>
          <w:sz w:val="24"/>
          <w:szCs w:val="24"/>
        </w:rPr>
        <w:t>)</w:t>
      </w:r>
      <w:r w:rsidR="003E2C4A">
        <w:rPr>
          <w:rFonts w:ascii="Times New Roman" w:hAnsi="Times New Roman" w:cs="Times New Roman"/>
          <w:color w:val="000000" w:themeColor="text1"/>
          <w:sz w:val="24"/>
          <w:szCs w:val="24"/>
        </w:rPr>
        <w:t xml:space="preserve">. </w:t>
      </w:r>
      <w:r w:rsidR="003E2C4A">
        <w:rPr>
          <w:rFonts w:ascii="Times New Roman" w:hAnsi="Times New Roman" w:cs="Times New Roman"/>
          <w:color w:val="000000" w:themeColor="text1"/>
          <w:sz w:val="24"/>
          <w:szCs w:val="24"/>
          <w:shd w:val="clear" w:color="auto" w:fill="FFFFFF"/>
        </w:rPr>
        <w:t xml:space="preserve">Nonetheless, </w:t>
      </w:r>
      <w:r>
        <w:rPr>
          <w:rFonts w:ascii="Times New Roman" w:hAnsi="Times New Roman" w:cs="Times New Roman"/>
          <w:color w:val="000000" w:themeColor="text1"/>
          <w:sz w:val="24"/>
          <w:szCs w:val="24"/>
          <w:shd w:val="clear" w:color="auto" w:fill="FFFFFF"/>
        </w:rPr>
        <w:t xml:space="preserve">present day women may not see themselves as feminists, </w:t>
      </w:r>
      <w:r w:rsidR="00090844">
        <w:rPr>
          <w:rFonts w:ascii="Times New Roman" w:hAnsi="Times New Roman" w:cs="Times New Roman"/>
          <w:color w:val="000000" w:themeColor="text1"/>
          <w:sz w:val="24"/>
          <w:szCs w:val="24"/>
          <w:shd w:val="clear" w:color="auto" w:fill="FFFFFF"/>
        </w:rPr>
        <w:t xml:space="preserve">though </w:t>
      </w:r>
      <w:r w:rsidR="00CB1CB1">
        <w:rPr>
          <w:rFonts w:ascii="Times New Roman" w:hAnsi="Times New Roman" w:cs="Times New Roman"/>
          <w:color w:val="000000" w:themeColor="text1"/>
          <w:sz w:val="24"/>
          <w:szCs w:val="24"/>
          <w:shd w:val="clear" w:color="auto" w:fill="FFFFFF"/>
        </w:rPr>
        <w:t xml:space="preserve">still </w:t>
      </w:r>
      <w:r>
        <w:rPr>
          <w:rFonts w:ascii="Times New Roman" w:hAnsi="Times New Roman" w:cs="Times New Roman"/>
          <w:color w:val="000000" w:themeColor="text1"/>
          <w:sz w:val="24"/>
          <w:szCs w:val="24"/>
          <w:shd w:val="clear" w:color="auto" w:fill="FFFFFF"/>
        </w:rPr>
        <w:t xml:space="preserve">require </w:t>
      </w:r>
      <w:r w:rsidR="00CB1CB1">
        <w:rPr>
          <w:rFonts w:ascii="Times New Roman" w:hAnsi="Times New Roman" w:cs="Times New Roman"/>
          <w:color w:val="000000" w:themeColor="text1"/>
          <w:sz w:val="24"/>
          <w:szCs w:val="24"/>
          <w:shd w:val="clear" w:color="auto" w:fill="FFFFFF"/>
        </w:rPr>
        <w:t xml:space="preserve">equal opportunities in education and work </w:t>
      </w:r>
      <w:r w:rsidR="00CB1CB1">
        <w:rPr>
          <w:rFonts w:ascii="Times New Roman" w:hAnsi="Times New Roman" w:cs="Times New Roman"/>
          <w:color w:val="000000" w:themeColor="text1"/>
          <w:sz w:val="24"/>
          <w:szCs w:val="24"/>
        </w:rPr>
        <w:t>(</w:t>
      </w:r>
      <w:r w:rsidR="00CB1CB1" w:rsidRPr="00E009A8">
        <w:rPr>
          <w:rFonts w:ascii="Times New Roman" w:hAnsi="Times New Roman" w:cs="Times New Roman"/>
          <w:color w:val="000000" w:themeColor="text1"/>
          <w:sz w:val="24"/>
          <w:szCs w:val="24"/>
          <w:shd w:val="clear" w:color="auto" w:fill="FFFFFF"/>
        </w:rPr>
        <w:t>Haralambos, Holborn and Heald, 2008</w:t>
      </w:r>
      <w:r w:rsidR="00CB1CB1" w:rsidRPr="00E009A8">
        <w:rPr>
          <w:rFonts w:ascii="Times New Roman" w:hAnsi="Times New Roman" w:cs="Times New Roman"/>
          <w:color w:val="000000" w:themeColor="text1"/>
          <w:sz w:val="24"/>
          <w:szCs w:val="24"/>
        </w:rPr>
        <w:t>)</w:t>
      </w:r>
      <w:r w:rsidR="00CB1CB1">
        <w:rPr>
          <w:rFonts w:ascii="Times New Roman" w:hAnsi="Times New Roman" w:cs="Times New Roman"/>
          <w:color w:val="000000" w:themeColor="text1"/>
          <w:sz w:val="24"/>
          <w:szCs w:val="24"/>
        </w:rPr>
        <w:t>.</w:t>
      </w:r>
      <w:r w:rsidR="00EC0BBA">
        <w:rPr>
          <w:rFonts w:ascii="Times New Roman" w:hAnsi="Times New Roman" w:cs="Times New Roman"/>
          <w:color w:val="000000" w:themeColor="text1"/>
          <w:sz w:val="24"/>
          <w:szCs w:val="24"/>
        </w:rPr>
        <w:t xml:space="preserve"> </w:t>
      </w:r>
      <w:r w:rsidR="002F19D6">
        <w:rPr>
          <w:rFonts w:ascii="Times New Roman" w:hAnsi="Times New Roman" w:cs="Times New Roman"/>
          <w:color w:val="000000" w:themeColor="text1"/>
          <w:sz w:val="24"/>
          <w:szCs w:val="24"/>
        </w:rPr>
        <w:t xml:space="preserve">Moreover, </w:t>
      </w:r>
      <w:r w:rsidR="002F19D6">
        <w:rPr>
          <w:rStyle w:val="selectable"/>
          <w:rFonts w:ascii="Times New Roman" w:hAnsi="Times New Roman" w:cs="Times New Roman"/>
          <w:color w:val="000000" w:themeColor="text1"/>
          <w:sz w:val="24"/>
          <w:szCs w:val="24"/>
          <w:shd w:val="clear" w:color="auto" w:fill="FFFFFF"/>
        </w:rPr>
        <w:t>Ashba (2008) argues, postmodern feminists claim, feminism is no longer needed</w:t>
      </w:r>
      <w:r>
        <w:rPr>
          <w:rStyle w:val="selectable"/>
          <w:rFonts w:ascii="Times New Roman" w:hAnsi="Times New Roman" w:cs="Times New Roman"/>
          <w:color w:val="000000" w:themeColor="text1"/>
          <w:sz w:val="24"/>
          <w:szCs w:val="24"/>
          <w:shd w:val="clear" w:color="auto" w:fill="FFFFFF"/>
        </w:rPr>
        <w:t xml:space="preserve"> in todays society, women’s rights are where they should be.</w:t>
      </w:r>
      <w:r>
        <w:rPr>
          <w:rFonts w:ascii="Times New Roman" w:hAnsi="Times New Roman" w:cs="Times New Roman"/>
          <w:color w:val="000000" w:themeColor="text1"/>
          <w:sz w:val="24"/>
          <w:szCs w:val="24"/>
          <w:shd w:val="clear" w:color="auto" w:fill="FFFFFF"/>
        </w:rPr>
        <w:t xml:space="preserve"> </w:t>
      </w:r>
      <w:r w:rsidR="003E2C4A">
        <w:rPr>
          <w:rFonts w:ascii="Times New Roman" w:hAnsi="Times New Roman" w:cs="Times New Roman"/>
          <w:color w:val="000000" w:themeColor="text1"/>
          <w:sz w:val="24"/>
          <w:szCs w:val="24"/>
          <w:shd w:val="clear" w:color="auto" w:fill="FFFFFF"/>
        </w:rPr>
        <w:t xml:space="preserve">However, in the year 2018 there is still gender inequality in the labour market, businesses are still discriminating against women for having children </w:t>
      </w:r>
      <w:r w:rsidR="003E2C4A" w:rsidRPr="00020A1D">
        <w:rPr>
          <w:rFonts w:ascii="Times New Roman" w:hAnsi="Times New Roman" w:cs="Times New Roman"/>
          <w:color w:val="000000" w:themeColor="text1"/>
          <w:sz w:val="24"/>
          <w:szCs w:val="24"/>
          <w:shd w:val="clear" w:color="auto" w:fill="FFFFFF"/>
        </w:rPr>
        <w:t>(</w:t>
      </w:r>
      <w:r w:rsidR="003E2C4A" w:rsidRPr="00020A1D">
        <w:rPr>
          <w:rStyle w:val="selectable"/>
          <w:rFonts w:ascii="Times New Roman" w:hAnsi="Times New Roman" w:cs="Times New Roman"/>
          <w:color w:val="000000" w:themeColor="text1"/>
          <w:sz w:val="24"/>
          <w:szCs w:val="24"/>
          <w:shd w:val="clear" w:color="auto" w:fill="FFFFFF"/>
        </w:rPr>
        <w:t>Fawcett Society, 2017b).</w:t>
      </w:r>
      <w:r w:rsidR="003E2C4A">
        <w:rPr>
          <w:rStyle w:val="selectable"/>
          <w:rFonts w:ascii="Times New Roman" w:hAnsi="Times New Roman" w:cs="Times New Roman"/>
          <w:color w:val="000000" w:themeColor="text1"/>
          <w:sz w:val="24"/>
          <w:szCs w:val="24"/>
          <w:shd w:val="clear" w:color="auto" w:fill="FFFFFF"/>
        </w:rPr>
        <w:t xml:space="preserve"> </w:t>
      </w:r>
      <w:r w:rsidR="009D482F">
        <w:rPr>
          <w:rStyle w:val="selectable"/>
          <w:rFonts w:ascii="Times New Roman" w:hAnsi="Times New Roman" w:cs="Times New Roman"/>
          <w:color w:val="000000" w:themeColor="text1"/>
          <w:sz w:val="24"/>
          <w:szCs w:val="24"/>
          <w:shd w:val="clear" w:color="auto" w:fill="FFFFFF"/>
        </w:rPr>
        <w:t xml:space="preserve">Nevertheless, Natasha Walter </w:t>
      </w:r>
      <w:r w:rsidR="00790F26">
        <w:rPr>
          <w:rStyle w:val="selectable"/>
          <w:rFonts w:ascii="Times New Roman" w:hAnsi="Times New Roman" w:cs="Times New Roman"/>
          <w:color w:val="000000" w:themeColor="text1"/>
          <w:sz w:val="24"/>
          <w:szCs w:val="24"/>
          <w:shd w:val="clear" w:color="auto" w:fill="FFFFFF"/>
        </w:rPr>
        <w:t>(</w:t>
      </w:r>
      <w:r w:rsidR="00790F26">
        <w:rPr>
          <w:rStyle w:val="selectable"/>
          <w:rFonts w:ascii="Times New Roman" w:hAnsi="Times New Roman" w:cs="Times New Roman"/>
          <w:i/>
          <w:color w:val="000000" w:themeColor="text1"/>
          <w:sz w:val="24"/>
          <w:szCs w:val="24"/>
          <w:shd w:val="clear" w:color="auto" w:fill="FFFFFF"/>
        </w:rPr>
        <w:t>cited in</w:t>
      </w:r>
      <w:r w:rsidR="00EA4A15">
        <w:rPr>
          <w:rStyle w:val="selectable"/>
          <w:rFonts w:ascii="Times New Roman" w:hAnsi="Times New Roman" w:cs="Times New Roman"/>
          <w:i/>
          <w:color w:val="000000" w:themeColor="text1"/>
          <w:sz w:val="24"/>
          <w:szCs w:val="24"/>
          <w:shd w:val="clear" w:color="auto" w:fill="FFFFFF"/>
        </w:rPr>
        <w:t xml:space="preserve"> </w:t>
      </w:r>
      <w:r w:rsidR="00EA4A15" w:rsidRPr="00E009A8">
        <w:rPr>
          <w:rFonts w:ascii="Times New Roman" w:hAnsi="Times New Roman" w:cs="Times New Roman"/>
          <w:color w:val="000000" w:themeColor="text1"/>
          <w:sz w:val="24"/>
          <w:szCs w:val="24"/>
          <w:shd w:val="clear" w:color="auto" w:fill="FFFFFF"/>
        </w:rPr>
        <w:t>Haralambos, Holborn and Heald, 2008</w:t>
      </w:r>
      <w:r w:rsidR="008903C4">
        <w:rPr>
          <w:rFonts w:ascii="Times New Roman" w:hAnsi="Times New Roman" w:cs="Times New Roman"/>
          <w:color w:val="000000" w:themeColor="text1"/>
          <w:sz w:val="24"/>
          <w:szCs w:val="24"/>
          <w:shd w:val="clear" w:color="auto" w:fill="FFFFFF"/>
        </w:rPr>
        <w:t>, p. 132-133</w:t>
      </w:r>
      <w:r w:rsidR="00EA4A15" w:rsidRPr="00E009A8">
        <w:rPr>
          <w:rFonts w:ascii="Times New Roman" w:hAnsi="Times New Roman" w:cs="Times New Roman"/>
          <w:color w:val="000000" w:themeColor="text1"/>
          <w:sz w:val="24"/>
          <w:szCs w:val="24"/>
        </w:rPr>
        <w:t>)</w:t>
      </w:r>
      <w:r w:rsidR="00790F26">
        <w:rPr>
          <w:rStyle w:val="selectable"/>
          <w:rFonts w:ascii="Times New Roman" w:hAnsi="Times New Roman" w:cs="Times New Roman"/>
          <w:i/>
          <w:color w:val="000000" w:themeColor="text1"/>
          <w:sz w:val="24"/>
          <w:szCs w:val="24"/>
          <w:shd w:val="clear" w:color="auto" w:fill="FFFFFF"/>
        </w:rPr>
        <w:t xml:space="preserve"> </w:t>
      </w:r>
      <w:r w:rsidR="00790F26">
        <w:rPr>
          <w:rStyle w:val="selectable"/>
          <w:rFonts w:ascii="Times New Roman" w:hAnsi="Times New Roman" w:cs="Times New Roman"/>
          <w:color w:val="000000" w:themeColor="text1"/>
          <w:sz w:val="24"/>
          <w:szCs w:val="24"/>
          <w:shd w:val="clear" w:color="auto" w:fill="FFFFFF"/>
        </w:rPr>
        <w:t xml:space="preserve">asserts, women still need to campaign to improve women’s rights to tackle child care costs and improve the criminal system to stop domestic violence. </w:t>
      </w:r>
      <w:r w:rsidR="00EA4A15">
        <w:rPr>
          <w:rStyle w:val="selectable"/>
          <w:rFonts w:ascii="Times New Roman" w:hAnsi="Times New Roman" w:cs="Times New Roman"/>
          <w:color w:val="000000" w:themeColor="text1"/>
          <w:sz w:val="24"/>
          <w:szCs w:val="24"/>
          <w:shd w:val="clear" w:color="auto" w:fill="FFFFFF"/>
        </w:rPr>
        <w:t>Additionally</w:t>
      </w:r>
      <w:r w:rsidR="00790F26">
        <w:rPr>
          <w:rStyle w:val="selectable"/>
          <w:rFonts w:ascii="Times New Roman" w:hAnsi="Times New Roman" w:cs="Times New Roman"/>
          <w:color w:val="000000" w:themeColor="text1"/>
          <w:sz w:val="24"/>
          <w:szCs w:val="24"/>
          <w:shd w:val="clear" w:color="auto" w:fill="FFFFFF"/>
        </w:rPr>
        <w:t>,</w:t>
      </w:r>
      <w:r w:rsidR="00EA4A15">
        <w:rPr>
          <w:rStyle w:val="selectable"/>
          <w:rFonts w:ascii="Times New Roman" w:hAnsi="Times New Roman" w:cs="Times New Roman"/>
          <w:color w:val="000000" w:themeColor="text1"/>
          <w:sz w:val="24"/>
          <w:szCs w:val="24"/>
          <w:shd w:val="clear" w:color="auto" w:fill="FFFFFF"/>
        </w:rPr>
        <w:t xml:space="preserve"> education </w:t>
      </w:r>
      <w:r w:rsidR="00EA4A15" w:rsidRPr="009D482F">
        <w:rPr>
          <w:rFonts w:ascii="Times New Roman" w:hAnsi="Times New Roman" w:cs="Times New Roman"/>
          <w:color w:val="000000" w:themeColor="text1"/>
          <w:sz w:val="24"/>
          <w:szCs w:val="24"/>
          <w:shd w:val="clear" w:color="auto" w:fill="FFFFFF"/>
        </w:rPr>
        <w:t>is</w:t>
      </w:r>
      <w:r w:rsidR="00090844" w:rsidRPr="009D482F">
        <w:rPr>
          <w:rFonts w:ascii="Times New Roman" w:hAnsi="Times New Roman" w:cs="Times New Roman"/>
          <w:color w:val="000000" w:themeColor="text1"/>
          <w:sz w:val="24"/>
          <w:szCs w:val="24"/>
          <w:shd w:val="clear" w:color="auto" w:fill="FFFFFF"/>
        </w:rPr>
        <w:t xml:space="preserve"> one of the approaches that can avert violence and abuse in women, people must educate the next generation and inspire them to </w:t>
      </w:r>
      <w:r w:rsidR="009D482F" w:rsidRPr="009D482F">
        <w:rPr>
          <w:rFonts w:ascii="Times New Roman" w:hAnsi="Times New Roman" w:cs="Times New Roman"/>
          <w:color w:val="000000" w:themeColor="text1"/>
          <w:sz w:val="24"/>
          <w:szCs w:val="24"/>
          <w:shd w:val="clear" w:color="auto" w:fill="FFFFFF"/>
        </w:rPr>
        <w:t xml:space="preserve">gain knowledge of the harm it </w:t>
      </w:r>
      <w:r w:rsidR="00EA4A15">
        <w:rPr>
          <w:rFonts w:ascii="Times New Roman" w:hAnsi="Times New Roman" w:cs="Times New Roman"/>
          <w:color w:val="000000" w:themeColor="text1"/>
          <w:sz w:val="24"/>
          <w:szCs w:val="24"/>
          <w:shd w:val="clear" w:color="auto" w:fill="FFFFFF"/>
        </w:rPr>
        <w:t>causes</w:t>
      </w:r>
      <w:r w:rsidR="009D482F" w:rsidRPr="009D482F">
        <w:rPr>
          <w:rFonts w:ascii="Times New Roman" w:hAnsi="Times New Roman" w:cs="Times New Roman"/>
          <w:color w:val="000000" w:themeColor="text1"/>
          <w:sz w:val="24"/>
          <w:szCs w:val="24"/>
          <w:shd w:val="clear" w:color="auto" w:fill="FFFFFF"/>
        </w:rPr>
        <w:t xml:space="preserve">, </w:t>
      </w:r>
      <w:r w:rsidR="00090844" w:rsidRPr="009D482F">
        <w:rPr>
          <w:rFonts w:ascii="Times New Roman" w:hAnsi="Times New Roman" w:cs="Times New Roman"/>
          <w:color w:val="000000" w:themeColor="text1"/>
          <w:sz w:val="24"/>
          <w:szCs w:val="24"/>
          <w:shd w:val="clear" w:color="auto" w:fill="FFFFFF"/>
        </w:rPr>
        <w:t>not just for women, but for all individuals globally</w:t>
      </w:r>
      <w:r w:rsidR="00EA4A15">
        <w:rPr>
          <w:rFonts w:ascii="Times New Roman" w:hAnsi="Times New Roman" w:cs="Times New Roman"/>
          <w:color w:val="000000" w:themeColor="text1"/>
          <w:sz w:val="24"/>
          <w:szCs w:val="24"/>
          <w:shd w:val="clear" w:color="auto" w:fill="FFFFFF"/>
        </w:rPr>
        <w:t>. Furthermore,</w:t>
      </w:r>
      <w:r w:rsidR="00090844" w:rsidRPr="009D482F">
        <w:rPr>
          <w:rFonts w:ascii="Times New Roman" w:hAnsi="Times New Roman" w:cs="Times New Roman"/>
          <w:color w:val="000000" w:themeColor="text1"/>
          <w:sz w:val="24"/>
          <w:szCs w:val="24"/>
          <w:shd w:val="clear" w:color="auto" w:fill="FFFFFF"/>
        </w:rPr>
        <w:t xml:space="preserve"> </w:t>
      </w:r>
      <w:r w:rsidR="00DB15AA">
        <w:rPr>
          <w:rStyle w:val="selectable"/>
          <w:rFonts w:ascii="Times New Roman" w:hAnsi="Times New Roman" w:cs="Times New Roman"/>
          <w:color w:val="000000" w:themeColor="text1"/>
          <w:sz w:val="24"/>
          <w:szCs w:val="24"/>
          <w:shd w:val="clear" w:color="auto" w:fill="FFFFFF"/>
        </w:rPr>
        <w:t>by encouraging men to become feminists, they can influence society to promote equality and women’s rights</w:t>
      </w:r>
      <w:r w:rsidR="00B123FB">
        <w:rPr>
          <w:rStyle w:val="selectable"/>
          <w:rFonts w:ascii="Times New Roman" w:hAnsi="Times New Roman" w:cs="Times New Roman"/>
          <w:color w:val="000000" w:themeColor="text1"/>
          <w:sz w:val="24"/>
          <w:szCs w:val="24"/>
          <w:shd w:val="clear" w:color="auto" w:fill="FFFFFF"/>
        </w:rPr>
        <w:t xml:space="preserve"> (</w:t>
      </w:r>
      <w:r w:rsidR="00B123FB" w:rsidRPr="00E009A8">
        <w:rPr>
          <w:rFonts w:ascii="Times New Roman" w:hAnsi="Times New Roman" w:cs="Times New Roman"/>
          <w:color w:val="000000" w:themeColor="text1"/>
          <w:sz w:val="24"/>
          <w:szCs w:val="24"/>
          <w:shd w:val="clear" w:color="auto" w:fill="FFFFFF"/>
        </w:rPr>
        <w:t>Haralambos, Holborn and Heald, 2008</w:t>
      </w:r>
      <w:r w:rsidR="00B123FB" w:rsidRPr="00E009A8">
        <w:rPr>
          <w:rFonts w:ascii="Times New Roman" w:hAnsi="Times New Roman" w:cs="Times New Roman"/>
          <w:color w:val="000000" w:themeColor="text1"/>
          <w:sz w:val="24"/>
          <w:szCs w:val="24"/>
        </w:rPr>
        <w:t>)</w:t>
      </w:r>
      <w:r w:rsidR="00B123FB">
        <w:rPr>
          <w:rFonts w:ascii="Times New Roman" w:hAnsi="Times New Roman" w:cs="Times New Roman"/>
          <w:color w:val="000000" w:themeColor="text1"/>
          <w:sz w:val="24"/>
          <w:szCs w:val="24"/>
        </w:rPr>
        <w:t xml:space="preserve">. </w:t>
      </w:r>
    </w:p>
    <w:p w14:paraId="03B38717" w14:textId="1E680BCB" w:rsidR="0071749E" w:rsidRPr="00EA4A15" w:rsidRDefault="0071749E" w:rsidP="00EA4A15">
      <w:pPr>
        <w:shd w:val="clear" w:color="auto" w:fill="FFFFFF"/>
        <w:spacing w:after="240" w:line="360" w:lineRule="auto"/>
        <w:jc w:val="center"/>
        <w:rPr>
          <w:rFonts w:ascii="Times New Roman" w:hAnsi="Times New Roman" w:cs="Times New Roman"/>
          <w:color w:val="000000" w:themeColor="text1"/>
          <w:sz w:val="24"/>
          <w:szCs w:val="24"/>
          <w:shd w:val="clear" w:color="auto" w:fill="FFFFFF"/>
        </w:rPr>
      </w:pPr>
      <w:r w:rsidRPr="002E23FD">
        <w:rPr>
          <w:rFonts w:ascii="Times New Roman" w:hAnsi="Times New Roman" w:cs="Times New Roman"/>
          <w:color w:val="000000" w:themeColor="text1"/>
          <w:sz w:val="24"/>
          <w:szCs w:val="24"/>
        </w:rPr>
        <w:t>References</w:t>
      </w:r>
    </w:p>
    <w:p w14:paraId="40D6E28C" w14:textId="7ED45986" w:rsidR="002E23FD" w:rsidRPr="002E23FD" w:rsidRDefault="002E23FD" w:rsidP="002E23FD">
      <w:pPr>
        <w:spacing w:line="360" w:lineRule="auto"/>
        <w:rPr>
          <w:rFonts w:ascii="Times New Roman" w:hAnsi="Times New Roman" w:cs="Times New Roman"/>
          <w:color w:val="000000" w:themeColor="text1"/>
          <w:sz w:val="24"/>
          <w:szCs w:val="24"/>
        </w:rPr>
      </w:pPr>
      <w:r w:rsidRPr="002E23FD">
        <w:rPr>
          <w:rFonts w:ascii="Times New Roman" w:hAnsi="Times New Roman" w:cs="Times New Roman"/>
          <w:color w:val="000000" w:themeColor="text1"/>
          <w:sz w:val="24"/>
          <w:szCs w:val="24"/>
          <w:shd w:val="clear" w:color="auto" w:fill="FFFFFF"/>
        </w:rPr>
        <w:t>Ashba, A. (2008). </w:t>
      </w:r>
      <w:r w:rsidRPr="002E23FD">
        <w:rPr>
          <w:rFonts w:ascii="Times New Roman" w:hAnsi="Times New Roman" w:cs="Times New Roman"/>
          <w:i/>
          <w:iCs/>
          <w:color w:val="000000" w:themeColor="text1"/>
          <w:sz w:val="24"/>
          <w:szCs w:val="24"/>
          <w:shd w:val="clear" w:color="auto" w:fill="FFFFFF"/>
        </w:rPr>
        <w:t>Postmodern Feminism</w:t>
      </w:r>
      <w:r w:rsidRPr="002E23FD">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2E23FD">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2E23FD">
        <w:rPr>
          <w:rFonts w:ascii="Times New Roman" w:hAnsi="Times New Roman" w:cs="Times New Roman"/>
          <w:color w:val="000000" w:themeColor="text1"/>
          <w:sz w:val="24"/>
          <w:szCs w:val="24"/>
          <w:shd w:val="clear" w:color="auto" w:fill="FFFFFF"/>
        </w:rPr>
        <w:t xml:space="preserve"> Feminism-gender.blogspot.co.uk. Available at: </w:t>
      </w:r>
      <w:hyperlink r:id="rId5" w:history="1">
        <w:r w:rsidRPr="002841FC">
          <w:rPr>
            <w:rStyle w:val="Hyperlink"/>
            <w:rFonts w:ascii="Times New Roman" w:hAnsi="Times New Roman" w:cs="Times New Roman"/>
            <w:sz w:val="24"/>
            <w:szCs w:val="24"/>
            <w:shd w:val="clear" w:color="auto" w:fill="FFFFFF"/>
          </w:rPr>
          <w:t>http://feminism-gender.blogspot.co.uk/2008/01/postmodern-feminism.html</w:t>
        </w:r>
      </w:hyperlink>
      <w:r>
        <w:rPr>
          <w:rFonts w:ascii="Times New Roman" w:hAnsi="Times New Roman" w:cs="Times New Roman"/>
          <w:color w:val="000000" w:themeColor="text1"/>
          <w:sz w:val="24"/>
          <w:szCs w:val="24"/>
          <w:shd w:val="clear" w:color="auto" w:fill="FFFFFF"/>
        </w:rPr>
        <w:t xml:space="preserve"> (</w:t>
      </w:r>
      <w:r w:rsidRPr="002E23FD">
        <w:rPr>
          <w:rFonts w:ascii="Times New Roman" w:hAnsi="Times New Roman" w:cs="Times New Roman"/>
          <w:color w:val="000000" w:themeColor="text1"/>
          <w:sz w:val="24"/>
          <w:szCs w:val="24"/>
          <w:shd w:val="clear" w:color="auto" w:fill="FFFFFF"/>
        </w:rPr>
        <w:t>Accessed 15 Apr. 2018</w:t>
      </w:r>
      <w:r>
        <w:rPr>
          <w:rFonts w:ascii="Times New Roman" w:hAnsi="Times New Roman" w:cs="Times New Roman"/>
          <w:color w:val="000000" w:themeColor="text1"/>
          <w:sz w:val="24"/>
          <w:szCs w:val="24"/>
          <w:shd w:val="clear" w:color="auto" w:fill="FFFFFF"/>
        </w:rPr>
        <w:t>)</w:t>
      </w:r>
      <w:r w:rsidRPr="002E23FD">
        <w:rPr>
          <w:rFonts w:ascii="Times New Roman" w:hAnsi="Times New Roman" w:cs="Times New Roman"/>
          <w:color w:val="000000" w:themeColor="text1"/>
          <w:sz w:val="24"/>
          <w:szCs w:val="24"/>
          <w:shd w:val="clear" w:color="auto" w:fill="FFFFFF"/>
        </w:rPr>
        <w:t>.</w:t>
      </w:r>
    </w:p>
    <w:p w14:paraId="195236D4" w14:textId="77777777" w:rsidR="0071749E" w:rsidRDefault="0071749E" w:rsidP="0071749E">
      <w:pPr>
        <w:spacing w:line="360" w:lineRule="auto"/>
        <w:rPr>
          <w:rFonts w:ascii="Times New Roman" w:hAnsi="Times New Roman" w:cs="Times New Roman"/>
          <w:sz w:val="24"/>
          <w:szCs w:val="24"/>
        </w:rPr>
      </w:pPr>
      <w:r w:rsidRPr="00D60B6C">
        <w:rPr>
          <w:rFonts w:ascii="Times New Roman" w:hAnsi="Times New Roman" w:cs="Times New Roman"/>
          <w:color w:val="000000" w:themeColor="text1"/>
          <w:sz w:val="24"/>
          <w:szCs w:val="24"/>
          <w:shd w:val="clear" w:color="auto" w:fill="FFFFFF"/>
        </w:rPr>
        <w:t>Barber, A., Russell, P., Jolly, M., Cohen, R., Johnson-Ross, F. and Delap, L. (2013). </w:t>
      </w:r>
      <w:r w:rsidRPr="00D60B6C">
        <w:rPr>
          <w:rFonts w:ascii="Times New Roman" w:hAnsi="Times New Roman" w:cs="Times New Roman"/>
          <w:i/>
          <w:iCs/>
          <w:color w:val="000000" w:themeColor="text1"/>
          <w:sz w:val="24"/>
          <w:szCs w:val="24"/>
          <w:shd w:val="clear" w:color="auto" w:fill="FFFFFF"/>
        </w:rPr>
        <w:t>Marriage and civil partnership</w:t>
      </w:r>
      <w:r w:rsidRPr="00D60B6C">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 xml:space="preserve">) </w:t>
      </w:r>
      <w:r w:rsidRPr="00D60B6C">
        <w:rPr>
          <w:rFonts w:ascii="Times New Roman" w:hAnsi="Times New Roman" w:cs="Times New Roman"/>
          <w:color w:val="000000" w:themeColor="text1"/>
          <w:sz w:val="24"/>
          <w:szCs w:val="24"/>
          <w:shd w:val="clear" w:color="auto" w:fill="FFFFFF"/>
        </w:rPr>
        <w:t xml:space="preserve">The British Library. Available at: </w:t>
      </w:r>
      <w:hyperlink r:id="rId6" w:history="1">
        <w:r w:rsidRPr="000A3718">
          <w:rPr>
            <w:rStyle w:val="Hyperlink"/>
            <w:rFonts w:ascii="Times New Roman" w:hAnsi="Times New Roman" w:cs="Times New Roman"/>
            <w:sz w:val="24"/>
            <w:szCs w:val="24"/>
            <w:shd w:val="clear" w:color="auto" w:fill="FFFFFF"/>
          </w:rPr>
          <w:t>https://www.bl.uk/sisterhood/articles/marriage-and-civil-partnership</w:t>
        </w:r>
      </w:hyperlink>
      <w:r>
        <w:rPr>
          <w:rFonts w:ascii="Times New Roman" w:hAnsi="Times New Roman" w:cs="Times New Roman"/>
          <w:color w:val="000000" w:themeColor="text1"/>
          <w:sz w:val="24"/>
          <w:szCs w:val="24"/>
          <w:shd w:val="clear" w:color="auto" w:fill="FFFFFF"/>
        </w:rPr>
        <w:t xml:space="preserve"> (</w:t>
      </w:r>
      <w:r w:rsidRPr="00D60B6C">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w:t>
      </w:r>
    </w:p>
    <w:p w14:paraId="58F9F885" w14:textId="77777777" w:rsidR="00B123FB" w:rsidRDefault="0071749E" w:rsidP="002E23FD">
      <w:pPr>
        <w:spacing w:line="360" w:lineRule="auto"/>
        <w:rPr>
          <w:rFonts w:ascii="Times New Roman" w:hAnsi="Times New Roman" w:cs="Times New Roman"/>
          <w:sz w:val="24"/>
          <w:szCs w:val="24"/>
        </w:rPr>
      </w:pPr>
      <w:r w:rsidRPr="00F461E0">
        <w:rPr>
          <w:rFonts w:ascii="Times New Roman" w:eastAsia="Times New Roman" w:hAnsi="Times New Roman" w:cs="Times New Roman"/>
          <w:color w:val="000000" w:themeColor="text1"/>
          <w:sz w:val="24"/>
          <w:szCs w:val="24"/>
          <w:lang w:eastAsia="en-GB"/>
        </w:rPr>
        <w:t>Bates, C. (2016). </w:t>
      </w:r>
      <w:r w:rsidRPr="00F461E0">
        <w:rPr>
          <w:rFonts w:ascii="Times New Roman" w:eastAsia="Times New Roman" w:hAnsi="Times New Roman" w:cs="Times New Roman"/>
          <w:i/>
          <w:iCs/>
          <w:color w:val="000000" w:themeColor="text1"/>
          <w:sz w:val="24"/>
          <w:szCs w:val="24"/>
          <w:lang w:eastAsia="en-GB"/>
        </w:rPr>
        <w:t>The British women who couldn't hire a sofa without their husbands' signature</w:t>
      </w:r>
      <w:r w:rsidRPr="00F461E0">
        <w:rPr>
          <w:rFonts w:ascii="Times New Roman" w:eastAsia="Times New Roman" w:hAnsi="Times New Roman" w:cs="Times New Roman"/>
          <w:color w:val="000000" w:themeColor="text1"/>
          <w:sz w:val="24"/>
          <w:szCs w:val="24"/>
          <w:lang w:eastAsia="en-GB"/>
        </w:rPr>
        <w:t xml:space="preserve">. (online) BBC News. Available at: </w:t>
      </w:r>
      <w:hyperlink r:id="rId7" w:history="1">
        <w:r w:rsidRPr="00F461E0">
          <w:rPr>
            <w:rStyle w:val="Hyperlink"/>
            <w:rFonts w:ascii="Times New Roman" w:eastAsia="Times New Roman" w:hAnsi="Times New Roman" w:cs="Times New Roman"/>
            <w:sz w:val="24"/>
            <w:szCs w:val="24"/>
            <w:lang w:eastAsia="en-GB"/>
          </w:rPr>
          <w:t>http://www.bbc.co.uk/news/magazine-36662872</w:t>
        </w:r>
      </w:hyperlink>
      <w:r w:rsidRPr="00F461E0">
        <w:rPr>
          <w:rFonts w:ascii="Times New Roman" w:eastAsia="Times New Roman" w:hAnsi="Times New Roman" w:cs="Times New Roman"/>
          <w:color w:val="000000" w:themeColor="text1"/>
          <w:sz w:val="24"/>
          <w:szCs w:val="24"/>
          <w:lang w:eastAsia="en-GB"/>
        </w:rPr>
        <w:t xml:space="preserve">  (Accessed 12 Apr. 2018).</w:t>
      </w:r>
    </w:p>
    <w:p w14:paraId="5D1EA8FA" w14:textId="77777777" w:rsidR="00B123FB" w:rsidRDefault="0071749E" w:rsidP="00B123FB">
      <w:pPr>
        <w:spacing w:line="360" w:lineRule="auto"/>
        <w:rPr>
          <w:rFonts w:ascii="Times New Roman" w:hAnsi="Times New Roman" w:cs="Times New Roman"/>
          <w:sz w:val="24"/>
          <w:szCs w:val="24"/>
        </w:rPr>
      </w:pPr>
      <w:r w:rsidRPr="00A024DC">
        <w:rPr>
          <w:rFonts w:ascii="Times New Roman" w:hAnsi="Times New Roman" w:cs="Times New Roman"/>
          <w:color w:val="000000" w:themeColor="text1"/>
          <w:sz w:val="24"/>
          <w:szCs w:val="24"/>
          <w:shd w:val="clear" w:color="auto" w:fill="FFFFFF"/>
        </w:rPr>
        <w:t>British Library. (2018). </w:t>
      </w:r>
      <w:r w:rsidRPr="00A024DC">
        <w:rPr>
          <w:rFonts w:ascii="Times New Roman" w:hAnsi="Times New Roman" w:cs="Times New Roman"/>
          <w:i/>
          <w:iCs/>
          <w:color w:val="000000" w:themeColor="text1"/>
          <w:sz w:val="24"/>
          <w:szCs w:val="24"/>
          <w:shd w:val="clear" w:color="auto" w:fill="FFFFFF"/>
        </w:rPr>
        <w:t>What is the difference between the suffragists and the suffragettes?</w:t>
      </w:r>
      <w:r w:rsidRPr="00A024DC">
        <w:rPr>
          <w:rFonts w:ascii="Times New Roman" w:hAnsi="Times New Roman" w:cs="Times New Roman"/>
          <w:color w:val="000000" w:themeColor="text1"/>
          <w:sz w:val="24"/>
          <w:szCs w:val="24"/>
          <w:shd w:val="clear" w:color="auto" w:fill="FFFFFF"/>
        </w:rPr>
        <w:t xml:space="preserve"> (online) Available at: </w:t>
      </w:r>
      <w:hyperlink r:id="rId8" w:history="1">
        <w:r w:rsidRPr="00A024DC">
          <w:rPr>
            <w:rStyle w:val="Hyperlink"/>
            <w:rFonts w:ascii="Times New Roman" w:hAnsi="Times New Roman" w:cs="Times New Roman"/>
            <w:sz w:val="24"/>
            <w:szCs w:val="24"/>
            <w:shd w:val="clear" w:color="auto" w:fill="FFFFFF"/>
          </w:rPr>
          <w:t>https://www.bl.uk/votes-for-women/articles/suffragists-and-suffragetteshttps://www.bl.uk/votes-for-women/articles/suffragists-and-suffragettes</w:t>
        </w:r>
      </w:hyperlink>
      <w:r w:rsidRPr="00A024DC">
        <w:rPr>
          <w:rFonts w:ascii="Times New Roman" w:hAnsi="Times New Roman" w:cs="Times New Roman"/>
          <w:color w:val="000000" w:themeColor="text1"/>
          <w:sz w:val="24"/>
          <w:szCs w:val="24"/>
          <w:shd w:val="clear" w:color="auto" w:fill="FFFFFF"/>
        </w:rPr>
        <w:t xml:space="preserve"> (Accessed 8 Apr. 2018).</w:t>
      </w:r>
    </w:p>
    <w:p w14:paraId="05F9241A" w14:textId="77777777" w:rsidR="00B123FB" w:rsidRDefault="0071749E" w:rsidP="00B123FB">
      <w:pPr>
        <w:spacing w:line="360" w:lineRule="auto"/>
        <w:rPr>
          <w:rFonts w:ascii="Times New Roman" w:hAnsi="Times New Roman" w:cs="Times New Roman"/>
          <w:sz w:val="24"/>
          <w:szCs w:val="24"/>
        </w:rPr>
      </w:pPr>
      <w:r w:rsidRPr="00D60B6C">
        <w:rPr>
          <w:rFonts w:ascii="Times New Roman" w:hAnsi="Times New Roman" w:cs="Times New Roman"/>
          <w:color w:val="000000" w:themeColor="text1"/>
          <w:sz w:val="24"/>
          <w:szCs w:val="24"/>
          <w:shd w:val="clear" w:color="auto" w:fill="FFFFFF"/>
        </w:rPr>
        <w:t>Brooke, J. (2011). </w:t>
      </w:r>
      <w:r w:rsidRPr="00D60B6C">
        <w:rPr>
          <w:rFonts w:ascii="Times New Roman" w:hAnsi="Times New Roman" w:cs="Times New Roman"/>
          <w:i/>
          <w:iCs/>
          <w:color w:val="000000" w:themeColor="text1"/>
          <w:sz w:val="24"/>
          <w:szCs w:val="24"/>
          <w:shd w:val="clear" w:color="auto" w:fill="FFFFFF"/>
        </w:rPr>
        <w:t>Did Feminism Cause Divorce?</w:t>
      </w:r>
      <w:r w:rsidRPr="00D60B6C">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 xml:space="preserve"> HuffPost. Available at: </w:t>
      </w:r>
      <w:hyperlink r:id="rId9" w:history="1">
        <w:r w:rsidRPr="000A3718">
          <w:rPr>
            <w:rStyle w:val="Hyperlink"/>
            <w:rFonts w:ascii="Times New Roman" w:hAnsi="Times New Roman" w:cs="Times New Roman"/>
            <w:sz w:val="24"/>
            <w:szCs w:val="24"/>
            <w:shd w:val="clear" w:color="auto" w:fill="FFFFFF"/>
          </w:rPr>
          <w:t>https://www.huffingtonpost.com/jill-brooke/did-feminism-cause-many-d_b_836327.html</w:t>
        </w:r>
      </w:hyperlink>
      <w:r>
        <w:rPr>
          <w:rFonts w:ascii="Times New Roman" w:hAnsi="Times New Roman" w:cs="Times New Roman"/>
          <w:color w:val="000000" w:themeColor="text1"/>
          <w:sz w:val="24"/>
          <w:szCs w:val="24"/>
          <w:shd w:val="clear" w:color="auto" w:fill="FFFFFF"/>
        </w:rPr>
        <w:t xml:space="preserve"> (</w:t>
      </w:r>
      <w:r w:rsidRPr="00D60B6C">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w:t>
      </w:r>
    </w:p>
    <w:p w14:paraId="2A634FE1" w14:textId="0B3EDEE1" w:rsidR="0071749E" w:rsidRPr="00B123FB" w:rsidRDefault="0071749E" w:rsidP="00B123FB">
      <w:pPr>
        <w:spacing w:line="360" w:lineRule="auto"/>
        <w:rPr>
          <w:rFonts w:ascii="Times New Roman" w:hAnsi="Times New Roman" w:cs="Times New Roman"/>
          <w:sz w:val="24"/>
          <w:szCs w:val="24"/>
        </w:rPr>
      </w:pPr>
      <w:r w:rsidRPr="000C34D8">
        <w:rPr>
          <w:rFonts w:ascii="Times New Roman" w:hAnsi="Times New Roman" w:cs="Times New Roman"/>
          <w:color w:val="000000" w:themeColor="text1"/>
          <w:sz w:val="24"/>
          <w:szCs w:val="24"/>
          <w:shd w:val="clear" w:color="auto" w:fill="FFFFFF"/>
        </w:rPr>
        <w:t>Butler, D. (2017). </w:t>
      </w:r>
      <w:r w:rsidRPr="000C34D8">
        <w:rPr>
          <w:rFonts w:ascii="Times New Roman" w:hAnsi="Times New Roman" w:cs="Times New Roman"/>
          <w:i/>
          <w:iCs/>
          <w:color w:val="000000" w:themeColor="text1"/>
          <w:sz w:val="24"/>
          <w:szCs w:val="24"/>
          <w:shd w:val="clear" w:color="auto" w:fill="FFFFFF"/>
        </w:rPr>
        <w:t>Women's refuges face closure due to lack of funding – the Government must take action to protect victims of domestic violence</w:t>
      </w:r>
      <w:r w:rsidRPr="000C34D8">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0C34D8">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0C34D8">
        <w:rPr>
          <w:rFonts w:ascii="Times New Roman" w:hAnsi="Times New Roman" w:cs="Times New Roman"/>
          <w:color w:val="000000" w:themeColor="text1"/>
          <w:sz w:val="24"/>
          <w:szCs w:val="24"/>
          <w:shd w:val="clear" w:color="auto" w:fill="FFFFFF"/>
        </w:rPr>
        <w:t xml:space="preserve"> The Independent. Available at: </w:t>
      </w:r>
      <w:hyperlink r:id="rId10" w:history="1">
        <w:r w:rsidRPr="007C40FE">
          <w:rPr>
            <w:rStyle w:val="Hyperlink"/>
            <w:rFonts w:ascii="Times New Roman" w:hAnsi="Times New Roman" w:cs="Times New Roman"/>
            <w:sz w:val="24"/>
            <w:szCs w:val="24"/>
            <w:shd w:val="clear" w:color="auto" w:fill="FFFFFF"/>
          </w:rPr>
          <w:t>https://www.independent.co.uk/voices/domestic-violence-elimination-of-violence-women-law-womens-refuges-closures-action-a8075411.html</w:t>
        </w:r>
      </w:hyperlink>
      <w:r>
        <w:rPr>
          <w:rFonts w:ascii="Times New Roman" w:hAnsi="Times New Roman" w:cs="Times New Roman"/>
          <w:color w:val="000000" w:themeColor="text1"/>
          <w:sz w:val="24"/>
          <w:szCs w:val="24"/>
          <w:shd w:val="clear" w:color="auto" w:fill="FFFFFF"/>
        </w:rPr>
        <w:t xml:space="preserve"> (</w:t>
      </w:r>
      <w:r w:rsidRPr="000C34D8">
        <w:rPr>
          <w:rFonts w:ascii="Times New Roman" w:hAnsi="Times New Roman" w:cs="Times New Roman"/>
          <w:color w:val="000000" w:themeColor="text1"/>
          <w:sz w:val="24"/>
          <w:szCs w:val="24"/>
          <w:shd w:val="clear" w:color="auto" w:fill="FFFFFF"/>
        </w:rPr>
        <w:t>Accessed 15 Apr. 2018</w:t>
      </w:r>
      <w:r>
        <w:rPr>
          <w:rFonts w:ascii="Times New Roman" w:hAnsi="Times New Roman" w:cs="Times New Roman"/>
          <w:color w:val="000000" w:themeColor="text1"/>
          <w:sz w:val="24"/>
          <w:szCs w:val="24"/>
          <w:shd w:val="clear" w:color="auto" w:fill="FFFFFF"/>
        </w:rPr>
        <w:t>)</w:t>
      </w:r>
      <w:r w:rsidRPr="000C34D8">
        <w:rPr>
          <w:rFonts w:ascii="Times New Roman" w:hAnsi="Times New Roman" w:cs="Times New Roman"/>
          <w:color w:val="000000" w:themeColor="text1"/>
          <w:sz w:val="24"/>
          <w:szCs w:val="24"/>
          <w:shd w:val="clear" w:color="auto" w:fill="FFFFFF"/>
        </w:rPr>
        <w:t>.</w:t>
      </w:r>
    </w:p>
    <w:p w14:paraId="0D228D8B" w14:textId="77777777" w:rsidR="00B123FB" w:rsidRDefault="0071749E"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r w:rsidRPr="006E6BAB">
        <w:rPr>
          <w:rFonts w:ascii="Times New Roman" w:hAnsi="Times New Roman" w:cs="Times New Roman"/>
          <w:color w:val="000000" w:themeColor="text1"/>
          <w:sz w:val="24"/>
          <w:szCs w:val="24"/>
          <w:shd w:val="clear" w:color="auto" w:fill="FFFFFF"/>
        </w:rPr>
        <w:t>Cafe, R. (2011). </w:t>
      </w:r>
      <w:r w:rsidRPr="006E6BAB">
        <w:rPr>
          <w:rFonts w:ascii="Times New Roman" w:hAnsi="Times New Roman" w:cs="Times New Roman"/>
          <w:i/>
          <w:iCs/>
          <w:color w:val="000000" w:themeColor="text1"/>
          <w:sz w:val="24"/>
          <w:szCs w:val="24"/>
          <w:shd w:val="clear" w:color="auto" w:fill="FFFFFF"/>
        </w:rPr>
        <w:t>How the contraceptive pill changed Britain</w:t>
      </w:r>
      <w:r w:rsidRPr="006E6BA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 xml:space="preserve"> BBC News. Available at: </w:t>
      </w:r>
      <w:hyperlink r:id="rId11" w:history="1">
        <w:r w:rsidRPr="000A3718">
          <w:rPr>
            <w:rStyle w:val="Hyperlink"/>
            <w:rFonts w:ascii="Times New Roman" w:hAnsi="Times New Roman" w:cs="Times New Roman"/>
            <w:sz w:val="24"/>
            <w:szCs w:val="24"/>
            <w:shd w:val="clear" w:color="auto" w:fill="FFFFFF"/>
          </w:rPr>
          <w:t>http://www.bbc.co.uk/news/uk-15984258</w:t>
        </w:r>
      </w:hyperlink>
      <w:r>
        <w:rPr>
          <w:rFonts w:ascii="Times New Roman" w:hAnsi="Times New Roman" w:cs="Times New Roman"/>
          <w:color w:val="000000" w:themeColor="text1"/>
          <w:sz w:val="24"/>
          <w:szCs w:val="24"/>
          <w:shd w:val="clear" w:color="auto" w:fill="FFFFFF"/>
        </w:rPr>
        <w:t xml:space="preserve"> (</w:t>
      </w:r>
      <w:r w:rsidRPr="006E6BAB">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00B123FB">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p>
    <w:p w14:paraId="76C63510" w14:textId="77777777" w:rsidR="00B123FB" w:rsidRDefault="00B123FB"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p>
    <w:p w14:paraId="67703000" w14:textId="019CC88B" w:rsidR="0071749E" w:rsidRPr="00F461E0" w:rsidRDefault="0071749E"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Dorey-Stein, C. (2015). </w:t>
      </w:r>
      <w:r w:rsidRPr="00A024DC">
        <w:rPr>
          <w:rFonts w:ascii="Times New Roman" w:hAnsi="Times New Roman" w:cs="Times New Roman"/>
          <w:i/>
          <w:iCs/>
          <w:color w:val="000000" w:themeColor="text1"/>
          <w:sz w:val="24"/>
          <w:szCs w:val="24"/>
          <w:shd w:val="clear" w:color="auto" w:fill="FFFFFF"/>
        </w:rPr>
        <w:t>A Brief History: The Three Waves of Feminism</w:t>
      </w:r>
      <w:r w:rsidRPr="00A024DC">
        <w:rPr>
          <w:rFonts w:ascii="Times New Roman" w:hAnsi="Times New Roman" w:cs="Times New Roman"/>
          <w:color w:val="000000" w:themeColor="text1"/>
          <w:sz w:val="24"/>
          <w:szCs w:val="24"/>
          <w:shd w:val="clear" w:color="auto" w:fill="FFFFFF"/>
        </w:rPr>
        <w:t xml:space="preserve">. (online) Progressive </w:t>
      </w:r>
      <w:r>
        <w:rPr>
          <w:rFonts w:ascii="Times New Roman" w:hAnsi="Times New Roman" w:cs="Times New Roman"/>
          <w:color w:val="000000" w:themeColor="text1"/>
          <w:sz w:val="24"/>
          <w:szCs w:val="24"/>
          <w:shd w:val="clear" w:color="auto" w:fill="FFFFFF"/>
        </w:rPr>
        <w:t xml:space="preserve">  Women’s</w:t>
      </w:r>
      <w:r w:rsidRPr="00A024DC">
        <w:rPr>
          <w:rFonts w:ascii="Times New Roman" w:hAnsi="Times New Roman" w:cs="Times New Roman"/>
          <w:color w:val="000000" w:themeColor="text1"/>
          <w:sz w:val="24"/>
          <w:szCs w:val="24"/>
          <w:shd w:val="clear" w:color="auto" w:fill="FFFFFF"/>
        </w:rPr>
        <w:t xml:space="preserve"> Leadership. Available at: </w:t>
      </w:r>
      <w:hyperlink r:id="rId12" w:history="1">
        <w:r w:rsidRPr="00A024DC">
          <w:rPr>
            <w:rStyle w:val="Hyperlink"/>
            <w:rFonts w:ascii="Times New Roman" w:hAnsi="Times New Roman" w:cs="Times New Roman"/>
            <w:sz w:val="24"/>
            <w:szCs w:val="24"/>
            <w:shd w:val="clear" w:color="auto" w:fill="FFFFFF"/>
          </w:rPr>
          <w:t>https://www.progressivewomensleadership.com/a-brief-history-the-three-waves-of-feminism/</w:t>
        </w:r>
      </w:hyperlink>
      <w:r w:rsidRPr="00A024DC">
        <w:rPr>
          <w:rFonts w:ascii="Times New Roman" w:hAnsi="Times New Roman" w:cs="Times New Roman"/>
          <w:color w:val="000000" w:themeColor="text1"/>
          <w:sz w:val="24"/>
          <w:szCs w:val="24"/>
          <w:shd w:val="clear" w:color="auto" w:fill="FFFFFF"/>
        </w:rPr>
        <w:t xml:space="preserve"> (Accessed 8 Apr. 2018)</w:t>
      </w:r>
      <w:r>
        <w:rPr>
          <w:rFonts w:ascii="Times New Roman" w:hAnsi="Times New Roman" w:cs="Times New Roman"/>
          <w:color w:val="000000" w:themeColor="text1"/>
          <w:sz w:val="24"/>
          <w:szCs w:val="24"/>
          <w:shd w:val="clear" w:color="auto" w:fill="FFFFFF"/>
        </w:rPr>
        <w:t>.</w:t>
      </w:r>
    </w:p>
    <w:p w14:paraId="5B56387B" w14:textId="77777777" w:rsidR="00B123FB" w:rsidRDefault="00B123FB" w:rsidP="00B123FB">
      <w:pPr>
        <w:shd w:val="clear" w:color="auto" w:fill="FFFFFF"/>
        <w:spacing w:after="0" w:line="360" w:lineRule="auto"/>
        <w:rPr>
          <w:rFonts w:ascii="Times New Roman" w:hAnsi="Times New Roman" w:cs="Times New Roman"/>
          <w:color w:val="000000" w:themeColor="text1"/>
          <w:sz w:val="24"/>
          <w:szCs w:val="24"/>
        </w:rPr>
      </w:pPr>
    </w:p>
    <w:p w14:paraId="34650E51" w14:textId="2CEEAC56" w:rsidR="0071749E" w:rsidRPr="005D5BD2" w:rsidRDefault="0071749E" w:rsidP="00B123FB">
      <w:pPr>
        <w:shd w:val="clear" w:color="auto" w:fill="FFFFFF"/>
        <w:spacing w:after="0" w:line="360" w:lineRule="auto"/>
        <w:rPr>
          <w:rFonts w:ascii="Times New Roman" w:eastAsia="Times New Roman" w:hAnsi="Times New Roman" w:cs="Times New Roman"/>
          <w:color w:val="666666"/>
          <w:sz w:val="24"/>
          <w:szCs w:val="24"/>
          <w:lang w:eastAsia="en-GB"/>
        </w:rPr>
      </w:pPr>
      <w:r w:rsidRPr="00A024DC">
        <w:rPr>
          <w:rFonts w:ascii="Times New Roman" w:hAnsi="Times New Roman" w:cs="Times New Roman"/>
          <w:color w:val="000000" w:themeColor="text1"/>
          <w:sz w:val="24"/>
          <w:szCs w:val="24"/>
        </w:rPr>
        <w:t>Fawcett Society. (2017</w:t>
      </w:r>
      <w:r>
        <w:rPr>
          <w:rFonts w:ascii="Times New Roman" w:hAnsi="Times New Roman" w:cs="Times New Roman"/>
          <w:color w:val="000000" w:themeColor="text1"/>
          <w:sz w:val="24"/>
          <w:szCs w:val="24"/>
        </w:rPr>
        <w:t>a</w:t>
      </w:r>
      <w:r w:rsidRPr="00A024DC">
        <w:rPr>
          <w:rFonts w:ascii="Times New Roman" w:hAnsi="Times New Roman" w:cs="Times New Roman"/>
          <w:color w:val="000000" w:themeColor="text1"/>
          <w:sz w:val="24"/>
          <w:szCs w:val="24"/>
        </w:rPr>
        <w:t>). </w:t>
      </w:r>
      <w:r w:rsidRPr="00A024DC">
        <w:rPr>
          <w:rFonts w:ascii="Times New Roman" w:hAnsi="Times New Roman" w:cs="Times New Roman"/>
          <w:i/>
          <w:color w:val="000000" w:themeColor="text1"/>
          <w:sz w:val="24"/>
          <w:szCs w:val="24"/>
        </w:rPr>
        <w:t>Our history</w:t>
      </w:r>
      <w:r w:rsidRPr="00A024DC">
        <w:rPr>
          <w:rFonts w:ascii="Times New Roman" w:hAnsi="Times New Roman" w:cs="Times New Roman"/>
          <w:color w:val="000000" w:themeColor="text1"/>
          <w:sz w:val="24"/>
          <w:szCs w:val="24"/>
        </w:rPr>
        <w:t xml:space="preserve">. (online) Available at: </w:t>
      </w:r>
      <w:hyperlink r:id="rId13" w:history="1">
        <w:r w:rsidRPr="00A024DC">
          <w:rPr>
            <w:rStyle w:val="Hyperlink"/>
            <w:rFonts w:ascii="Times New Roman" w:hAnsi="Times New Roman" w:cs="Times New Roman"/>
            <w:sz w:val="24"/>
            <w:szCs w:val="24"/>
          </w:rPr>
          <w:t>https://www.fawcettsociety.org.uk/our-history</w:t>
        </w:r>
      </w:hyperlink>
      <w:r w:rsidRPr="00A024DC">
        <w:rPr>
          <w:rFonts w:ascii="Times New Roman" w:hAnsi="Times New Roman" w:cs="Times New Roman"/>
          <w:color w:val="000000" w:themeColor="text1"/>
          <w:sz w:val="24"/>
          <w:szCs w:val="24"/>
        </w:rPr>
        <w:t xml:space="preserve"> (Accessed 6 Apr. 2018).</w:t>
      </w:r>
    </w:p>
    <w:p w14:paraId="4223903D" w14:textId="77777777" w:rsidR="00B123FB" w:rsidRDefault="00B123FB"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p>
    <w:p w14:paraId="598C47B1" w14:textId="15C1AD57" w:rsidR="0071749E" w:rsidRPr="005D5BD2" w:rsidRDefault="0071749E" w:rsidP="00B123FB">
      <w:pPr>
        <w:shd w:val="clear" w:color="auto" w:fill="FFFFFF"/>
        <w:spacing w:after="0" w:line="360" w:lineRule="auto"/>
        <w:rPr>
          <w:rFonts w:ascii="Times New Roman" w:eastAsia="Times New Roman" w:hAnsi="Times New Roman" w:cs="Times New Roman"/>
          <w:color w:val="666666"/>
          <w:sz w:val="24"/>
          <w:szCs w:val="24"/>
          <w:lang w:eastAsia="en-GB"/>
        </w:rPr>
      </w:pPr>
      <w:r w:rsidRPr="006E6BAB">
        <w:rPr>
          <w:rFonts w:ascii="Times New Roman" w:hAnsi="Times New Roman" w:cs="Times New Roman"/>
          <w:color w:val="000000" w:themeColor="text1"/>
          <w:sz w:val="24"/>
          <w:szCs w:val="24"/>
          <w:shd w:val="clear" w:color="auto" w:fill="FFFFFF"/>
        </w:rPr>
        <w:t>Fawcett Society. (2017b). </w:t>
      </w:r>
      <w:r w:rsidRPr="006E6BAB">
        <w:rPr>
          <w:rFonts w:ascii="Times New Roman" w:hAnsi="Times New Roman" w:cs="Times New Roman"/>
          <w:i/>
          <w:iCs/>
          <w:color w:val="000000" w:themeColor="text1"/>
          <w:sz w:val="24"/>
          <w:szCs w:val="24"/>
          <w:shd w:val="clear" w:color="auto" w:fill="FFFFFF"/>
        </w:rPr>
        <w:t>Close the gender pay gap</w:t>
      </w:r>
      <w:r w:rsidRPr="006E6BA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 xml:space="preserve"> Available at: </w:t>
      </w:r>
      <w:hyperlink r:id="rId14" w:history="1">
        <w:r w:rsidRPr="000A3718">
          <w:rPr>
            <w:rStyle w:val="Hyperlink"/>
            <w:rFonts w:ascii="Times New Roman" w:hAnsi="Times New Roman" w:cs="Times New Roman"/>
            <w:sz w:val="24"/>
            <w:szCs w:val="24"/>
            <w:shd w:val="clear" w:color="auto" w:fill="FFFFFF"/>
          </w:rPr>
          <w:t>https://www.fawcettsociety.org.uk/close-gender-pay-gap</w:t>
        </w:r>
      </w:hyperlink>
      <w:r>
        <w:rPr>
          <w:rFonts w:ascii="Times New Roman" w:hAnsi="Times New Roman" w:cs="Times New Roman"/>
          <w:color w:val="000000" w:themeColor="text1"/>
          <w:sz w:val="24"/>
          <w:szCs w:val="24"/>
          <w:shd w:val="clear" w:color="auto" w:fill="FFFFFF"/>
        </w:rPr>
        <w:t xml:space="preserve"> (</w:t>
      </w:r>
      <w:r w:rsidRPr="006E6BAB">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w:t>
      </w:r>
    </w:p>
    <w:p w14:paraId="52C9A0E4" w14:textId="77777777" w:rsidR="00B123FB" w:rsidRDefault="00B123FB"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p>
    <w:p w14:paraId="2C95CE91" w14:textId="69613F63" w:rsidR="0071749E" w:rsidRDefault="0071749E" w:rsidP="00B123FB">
      <w:pPr>
        <w:shd w:val="clear" w:color="auto" w:fill="FFFFFF"/>
        <w:spacing w:after="0" w:line="360" w:lineRule="auto"/>
        <w:rPr>
          <w:rFonts w:ascii="Times New Roman" w:eastAsia="Times New Roman" w:hAnsi="Times New Roman" w:cs="Times New Roman"/>
          <w:color w:val="666666"/>
          <w:sz w:val="24"/>
          <w:szCs w:val="24"/>
          <w:lang w:eastAsia="en-GB"/>
        </w:rPr>
      </w:pPr>
      <w:r w:rsidRPr="00A024DC">
        <w:rPr>
          <w:rFonts w:ascii="Times New Roman" w:hAnsi="Times New Roman" w:cs="Times New Roman"/>
          <w:color w:val="000000" w:themeColor="text1"/>
          <w:sz w:val="24"/>
          <w:szCs w:val="24"/>
          <w:shd w:val="clear" w:color="auto" w:fill="FFFFFF"/>
        </w:rPr>
        <w:t>Giddens, A. and Sutton, P. (2009). </w:t>
      </w:r>
      <w:r w:rsidRPr="00A024DC">
        <w:rPr>
          <w:rFonts w:ascii="Times New Roman" w:hAnsi="Times New Roman" w:cs="Times New Roman"/>
          <w:i/>
          <w:iCs/>
          <w:color w:val="000000" w:themeColor="text1"/>
          <w:sz w:val="24"/>
          <w:szCs w:val="24"/>
          <w:shd w:val="clear" w:color="auto" w:fill="FFFFFF"/>
        </w:rPr>
        <w:t>Sociology</w:t>
      </w:r>
      <w:r w:rsidRPr="00A024DC">
        <w:rPr>
          <w:rFonts w:ascii="Times New Roman" w:hAnsi="Times New Roman" w:cs="Times New Roman"/>
          <w:color w:val="000000" w:themeColor="text1"/>
          <w:sz w:val="24"/>
          <w:szCs w:val="24"/>
          <w:shd w:val="clear" w:color="auto" w:fill="FFFFFF"/>
        </w:rPr>
        <w:t>. 6th ed. Cambridge, U.K.: Polity Press.</w:t>
      </w:r>
    </w:p>
    <w:p w14:paraId="0A225517"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6227009C"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lastRenderedPageBreak/>
        <w:t>Haralambos, M., Holborn, M. and Heald, R. (2008). </w:t>
      </w:r>
      <w:r w:rsidRPr="00A024DC">
        <w:rPr>
          <w:rFonts w:ascii="Times New Roman" w:hAnsi="Times New Roman" w:cs="Times New Roman"/>
          <w:i/>
          <w:iCs/>
          <w:color w:val="000000" w:themeColor="text1"/>
          <w:sz w:val="24"/>
          <w:szCs w:val="24"/>
          <w:shd w:val="clear" w:color="auto" w:fill="FFFFFF"/>
        </w:rPr>
        <w:t>Sociology Themes and Perspectives</w:t>
      </w:r>
      <w:r w:rsidRPr="00A024DC">
        <w:rPr>
          <w:rFonts w:ascii="Times New Roman" w:hAnsi="Times New Roman" w:cs="Times New Roman"/>
          <w:color w:val="000000" w:themeColor="text1"/>
          <w:sz w:val="24"/>
          <w:szCs w:val="24"/>
          <w:shd w:val="clear" w:color="auto" w:fill="FFFFFF"/>
        </w:rPr>
        <w:t>. 7th ed. London: HarperCollins Publisher Limited.</w:t>
      </w:r>
    </w:p>
    <w:p w14:paraId="0D4F55CA"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379AD630" w14:textId="77777777" w:rsidR="0071749E" w:rsidRDefault="0071749E" w:rsidP="0071749E">
      <w:pPr>
        <w:shd w:val="clear" w:color="auto" w:fill="FFFFFF"/>
        <w:spacing w:after="0" w:line="360" w:lineRule="auto"/>
        <w:ind w:left="-120"/>
        <w:rPr>
          <w:rFonts w:ascii="Times New Roman" w:eastAsia="Times New Roman" w:hAnsi="Times New Roman" w:cs="Times New Roman"/>
          <w:color w:val="666666"/>
          <w:sz w:val="24"/>
          <w:szCs w:val="24"/>
          <w:lang w:eastAsia="en-GB"/>
        </w:rPr>
      </w:pPr>
      <w:r w:rsidRPr="00A024DC">
        <w:rPr>
          <w:rFonts w:ascii="Times New Roman" w:hAnsi="Times New Roman" w:cs="Times New Roman"/>
          <w:color w:val="000000" w:themeColor="text1"/>
          <w:sz w:val="24"/>
          <w:szCs w:val="24"/>
          <w:shd w:val="clear" w:color="auto" w:fill="FFFFFF"/>
        </w:rPr>
        <w:t>Merriam-webster.com. (2018). </w:t>
      </w:r>
      <w:r w:rsidRPr="00A024DC">
        <w:rPr>
          <w:rFonts w:ascii="Times New Roman" w:hAnsi="Times New Roman" w:cs="Times New Roman"/>
          <w:i/>
          <w:iCs/>
          <w:color w:val="000000" w:themeColor="text1"/>
          <w:sz w:val="24"/>
          <w:szCs w:val="24"/>
          <w:shd w:val="clear" w:color="auto" w:fill="FFFFFF"/>
        </w:rPr>
        <w:t>Definition of FEMINISM</w:t>
      </w:r>
      <w:r w:rsidRPr="00A024DC">
        <w:rPr>
          <w:rFonts w:ascii="Times New Roman" w:hAnsi="Times New Roman" w:cs="Times New Roman"/>
          <w:color w:val="000000" w:themeColor="text1"/>
          <w:sz w:val="24"/>
          <w:szCs w:val="24"/>
          <w:shd w:val="clear" w:color="auto" w:fill="FFFFFF"/>
        </w:rPr>
        <w:t xml:space="preserve">. (online) Available at: </w:t>
      </w:r>
      <w:hyperlink r:id="rId15" w:history="1">
        <w:r w:rsidRPr="00A024DC">
          <w:rPr>
            <w:rStyle w:val="Hyperlink"/>
            <w:rFonts w:ascii="Times New Roman" w:hAnsi="Times New Roman" w:cs="Times New Roman"/>
            <w:sz w:val="24"/>
            <w:szCs w:val="24"/>
            <w:shd w:val="clear" w:color="auto" w:fill="FFFFFF"/>
          </w:rPr>
          <w:t>https://www.merriam-webster.com/dictionary/feminism</w:t>
        </w:r>
      </w:hyperlink>
      <w:r w:rsidRPr="00A024DC">
        <w:rPr>
          <w:rFonts w:ascii="Times New Roman" w:hAnsi="Times New Roman" w:cs="Times New Roman"/>
          <w:color w:val="000000" w:themeColor="text1"/>
          <w:sz w:val="24"/>
          <w:szCs w:val="24"/>
          <w:shd w:val="clear" w:color="auto" w:fill="FFFFFF"/>
        </w:rPr>
        <w:t xml:space="preserve"> (Accessed 5 Apr. 2018).</w:t>
      </w:r>
    </w:p>
    <w:p w14:paraId="4A17C4EE"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0CEAC1F8" w14:textId="77777777" w:rsidR="0071749E" w:rsidRPr="008C0A63" w:rsidRDefault="0071749E" w:rsidP="0071749E">
      <w:pPr>
        <w:shd w:val="clear" w:color="auto" w:fill="FFFFFF"/>
        <w:spacing w:after="0" w:line="360" w:lineRule="auto"/>
        <w:ind w:left="-120"/>
        <w:rPr>
          <w:rFonts w:ascii="Times New Roman" w:eastAsia="Times New Roman" w:hAnsi="Times New Roman" w:cs="Times New Roman"/>
          <w:color w:val="666666"/>
          <w:sz w:val="24"/>
          <w:szCs w:val="24"/>
          <w:lang w:eastAsia="en-GB"/>
        </w:rPr>
      </w:pPr>
      <w:r w:rsidRPr="00A024DC">
        <w:rPr>
          <w:rFonts w:ascii="Times New Roman" w:hAnsi="Times New Roman" w:cs="Times New Roman"/>
          <w:color w:val="000000" w:themeColor="text1"/>
          <w:sz w:val="24"/>
          <w:szCs w:val="24"/>
          <w:shd w:val="clear" w:color="auto" w:fill="FFFFFF"/>
        </w:rPr>
        <w:t xml:space="preserve"> Molloy, M., Johnson, J. and Lyons, I. (2018). </w:t>
      </w:r>
      <w:r w:rsidRPr="00A024DC">
        <w:rPr>
          <w:rFonts w:ascii="Times New Roman" w:hAnsi="Times New Roman" w:cs="Times New Roman"/>
          <w:i/>
          <w:iCs/>
          <w:color w:val="000000" w:themeColor="text1"/>
          <w:sz w:val="24"/>
          <w:szCs w:val="24"/>
          <w:shd w:val="clear" w:color="auto" w:fill="FFFFFF"/>
        </w:rPr>
        <w:t>1918 vs 2018: 13 things women couldn’t do 100 years ago</w:t>
      </w:r>
      <w:r w:rsidRPr="00A024DC">
        <w:rPr>
          <w:rFonts w:ascii="Times New Roman" w:hAnsi="Times New Roman" w:cs="Times New Roman"/>
          <w:color w:val="000000" w:themeColor="text1"/>
          <w:sz w:val="24"/>
          <w:szCs w:val="24"/>
          <w:shd w:val="clear" w:color="auto" w:fill="FFFFFF"/>
        </w:rPr>
        <w:t xml:space="preserve">. (online) The Telegraph. Available at: </w:t>
      </w:r>
      <w:hyperlink r:id="rId16" w:history="1">
        <w:r w:rsidRPr="00A024DC">
          <w:rPr>
            <w:rStyle w:val="Hyperlink"/>
            <w:rFonts w:ascii="Times New Roman" w:hAnsi="Times New Roman" w:cs="Times New Roman"/>
            <w:sz w:val="24"/>
            <w:szCs w:val="24"/>
            <w:shd w:val="clear" w:color="auto" w:fill="FFFFFF"/>
          </w:rPr>
          <w:t>https://www.telegraph.co.uk/women/life/1918-vs-2018-13-things-women-couldnt-do-100-years-ago/</w:t>
        </w:r>
      </w:hyperlink>
      <w:r w:rsidRPr="00A024DC">
        <w:rPr>
          <w:rFonts w:ascii="Times New Roman" w:hAnsi="Times New Roman" w:cs="Times New Roman"/>
          <w:color w:val="000000" w:themeColor="text1"/>
          <w:sz w:val="24"/>
          <w:szCs w:val="24"/>
          <w:shd w:val="clear" w:color="auto" w:fill="FFFFFF"/>
        </w:rPr>
        <w:t xml:space="preserve"> (Accessed 14 Apr. 2018).</w:t>
      </w:r>
    </w:p>
    <w:p w14:paraId="252002F7"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581E763A"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Office of National Statistics. (2017). </w:t>
      </w:r>
      <w:r w:rsidRPr="00A024DC">
        <w:rPr>
          <w:rFonts w:ascii="Times New Roman" w:hAnsi="Times New Roman" w:cs="Times New Roman"/>
          <w:i/>
          <w:iCs/>
          <w:color w:val="000000" w:themeColor="text1"/>
          <w:sz w:val="24"/>
          <w:szCs w:val="24"/>
          <w:shd w:val="clear" w:color="auto" w:fill="FFFFFF"/>
        </w:rPr>
        <w:t>More mothers with young children working full-time - Office for National Statistics</w:t>
      </w:r>
      <w:r w:rsidRPr="00A024DC">
        <w:rPr>
          <w:rFonts w:ascii="Times New Roman" w:hAnsi="Times New Roman" w:cs="Times New Roman"/>
          <w:color w:val="000000" w:themeColor="text1"/>
          <w:sz w:val="24"/>
          <w:szCs w:val="24"/>
          <w:shd w:val="clear" w:color="auto" w:fill="FFFFFF"/>
        </w:rPr>
        <w:t xml:space="preserve">. (online) Available at: </w:t>
      </w:r>
      <w:hyperlink r:id="rId17" w:history="1">
        <w:r w:rsidRPr="00A024DC">
          <w:rPr>
            <w:rStyle w:val="Hyperlink"/>
            <w:rFonts w:ascii="Times New Roman" w:hAnsi="Times New Roman" w:cs="Times New Roman"/>
            <w:sz w:val="24"/>
            <w:szCs w:val="24"/>
            <w:shd w:val="clear" w:color="auto" w:fill="FFFFFF"/>
          </w:rPr>
          <w:t>https://www.ons.gov.uk/employmentandlabourmarket/peopleinwork/employmentandemployeetypes/articles/moremotherswithyoungchildrenworkingfulltime/2017-09-26</w:t>
        </w:r>
      </w:hyperlink>
      <w:r w:rsidRPr="00A024DC">
        <w:rPr>
          <w:rFonts w:ascii="Times New Roman" w:hAnsi="Times New Roman" w:cs="Times New Roman"/>
          <w:color w:val="000000" w:themeColor="text1"/>
          <w:sz w:val="24"/>
          <w:szCs w:val="24"/>
          <w:shd w:val="clear" w:color="auto" w:fill="FFFFFF"/>
        </w:rPr>
        <w:t xml:space="preserve"> (Accessed 11 Apr. 2018)</w:t>
      </w:r>
      <w:r>
        <w:rPr>
          <w:rFonts w:ascii="Times New Roman" w:hAnsi="Times New Roman" w:cs="Times New Roman"/>
          <w:color w:val="000000" w:themeColor="text1"/>
          <w:sz w:val="24"/>
          <w:szCs w:val="24"/>
          <w:shd w:val="clear" w:color="auto" w:fill="FFFFFF"/>
        </w:rPr>
        <w:t>.</w:t>
      </w:r>
    </w:p>
    <w:p w14:paraId="23AA6743" w14:textId="77777777" w:rsidR="0071749E" w:rsidRDefault="0071749E" w:rsidP="0071749E">
      <w:pPr>
        <w:shd w:val="clear" w:color="auto" w:fill="FFFFFF"/>
        <w:spacing w:after="0" w:line="360" w:lineRule="auto"/>
        <w:ind w:left="-120"/>
        <w:rPr>
          <w:rStyle w:val="selectable"/>
          <w:rFonts w:ascii="Times New Roman" w:hAnsi="Times New Roman" w:cs="Times New Roman"/>
          <w:color w:val="000000" w:themeColor="text1"/>
          <w:sz w:val="24"/>
          <w:szCs w:val="24"/>
          <w:shd w:val="clear" w:color="auto" w:fill="FFFFFF"/>
        </w:rPr>
      </w:pPr>
    </w:p>
    <w:p w14:paraId="5B484729"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Style w:val="selectable"/>
          <w:rFonts w:ascii="Times New Roman" w:hAnsi="Times New Roman" w:cs="Times New Roman"/>
          <w:color w:val="000000" w:themeColor="text1"/>
          <w:sz w:val="24"/>
          <w:szCs w:val="24"/>
          <w:shd w:val="clear" w:color="auto" w:fill="FFFFFF"/>
        </w:rPr>
        <w:t>Oxford Dictionaries | English. (2018). </w:t>
      </w:r>
      <w:r w:rsidRPr="00A024DC">
        <w:rPr>
          <w:rStyle w:val="selectable"/>
          <w:rFonts w:ascii="Times New Roman" w:hAnsi="Times New Roman" w:cs="Times New Roman"/>
          <w:i/>
          <w:iCs/>
          <w:color w:val="000000" w:themeColor="text1"/>
          <w:sz w:val="24"/>
          <w:szCs w:val="24"/>
          <w:shd w:val="clear" w:color="auto" w:fill="FFFFFF"/>
        </w:rPr>
        <w:t>suffrage | Definition of suffrage in English by Oxford Dictionaries</w:t>
      </w:r>
      <w:r w:rsidRPr="00A024DC">
        <w:rPr>
          <w:rStyle w:val="selectable"/>
          <w:rFonts w:ascii="Times New Roman" w:hAnsi="Times New Roman" w:cs="Times New Roman"/>
          <w:color w:val="000000" w:themeColor="text1"/>
          <w:sz w:val="24"/>
          <w:szCs w:val="24"/>
          <w:shd w:val="clear" w:color="auto" w:fill="FFFFFF"/>
        </w:rPr>
        <w:t xml:space="preserve">. (online) Available at: </w:t>
      </w:r>
      <w:hyperlink r:id="rId18" w:history="1">
        <w:r w:rsidRPr="00A024DC">
          <w:rPr>
            <w:rStyle w:val="Hyperlink"/>
            <w:rFonts w:ascii="Times New Roman" w:hAnsi="Times New Roman" w:cs="Times New Roman"/>
            <w:sz w:val="24"/>
            <w:szCs w:val="24"/>
            <w:shd w:val="clear" w:color="auto" w:fill="FFFFFF"/>
          </w:rPr>
          <w:t>https://en.oxforddictionaries.com/definition/suffrage</w:t>
        </w:r>
      </w:hyperlink>
      <w:r w:rsidRPr="00A024DC">
        <w:rPr>
          <w:rStyle w:val="selectable"/>
          <w:rFonts w:ascii="Times New Roman" w:hAnsi="Times New Roman" w:cs="Times New Roman"/>
          <w:color w:val="000000" w:themeColor="text1"/>
          <w:sz w:val="24"/>
          <w:szCs w:val="24"/>
          <w:shd w:val="clear" w:color="auto" w:fill="FFFFFF"/>
        </w:rPr>
        <w:t xml:space="preserve"> (Accessed 6 Apr. 2018).</w:t>
      </w:r>
      <w:r w:rsidRPr="00A024DC">
        <w:rPr>
          <w:rFonts w:ascii="Times New Roman" w:hAnsi="Times New Roman" w:cs="Times New Roman"/>
          <w:color w:val="000000" w:themeColor="text1"/>
          <w:sz w:val="24"/>
          <w:szCs w:val="24"/>
        </w:rPr>
        <w:t xml:space="preserve"> </w:t>
      </w:r>
    </w:p>
    <w:p w14:paraId="7EDED738" w14:textId="77777777" w:rsidR="0071749E" w:rsidRDefault="0071749E" w:rsidP="0071749E">
      <w:pPr>
        <w:shd w:val="clear" w:color="auto" w:fill="FFFFFF"/>
        <w:spacing w:after="0" w:line="360" w:lineRule="auto"/>
        <w:ind w:left="-120"/>
        <w:rPr>
          <w:rStyle w:val="Strong"/>
          <w:rFonts w:ascii="Times New Roman" w:hAnsi="Times New Roman" w:cs="Times New Roman"/>
          <w:color w:val="000000" w:themeColor="text1"/>
          <w:sz w:val="24"/>
          <w:szCs w:val="24"/>
          <w:shd w:val="clear" w:color="auto" w:fill="FFFFFF"/>
        </w:rPr>
      </w:pPr>
    </w:p>
    <w:p w14:paraId="45F36BB1"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Style w:val="Strong"/>
          <w:rFonts w:ascii="Times New Roman" w:hAnsi="Times New Roman" w:cs="Times New Roman"/>
          <w:color w:val="000000" w:themeColor="text1"/>
          <w:sz w:val="24"/>
          <w:szCs w:val="24"/>
          <w:shd w:val="clear" w:color="auto" w:fill="FFFFFF"/>
        </w:rPr>
        <w:t> </w:t>
      </w:r>
      <w:r w:rsidRPr="00A024DC">
        <w:rPr>
          <w:rStyle w:val="selectable"/>
          <w:rFonts w:ascii="Times New Roman" w:hAnsi="Times New Roman" w:cs="Times New Roman"/>
          <w:color w:val="000000" w:themeColor="text1"/>
          <w:sz w:val="24"/>
          <w:szCs w:val="24"/>
          <w:shd w:val="clear" w:color="auto" w:fill="FFFFFF"/>
        </w:rPr>
        <w:t>Purvis, J. (2018). </w:t>
      </w:r>
      <w:r w:rsidRPr="00A024DC">
        <w:rPr>
          <w:rStyle w:val="selectable"/>
          <w:rFonts w:ascii="Times New Roman" w:hAnsi="Times New Roman" w:cs="Times New Roman"/>
          <w:i/>
          <w:iCs/>
          <w:color w:val="000000" w:themeColor="text1"/>
          <w:sz w:val="24"/>
          <w:szCs w:val="24"/>
          <w:shd w:val="clear" w:color="auto" w:fill="FFFFFF"/>
        </w:rPr>
        <w:t>Suffragettes: Militant Tendency | History Today</w:t>
      </w:r>
      <w:r w:rsidRPr="00A024DC">
        <w:rPr>
          <w:rStyle w:val="selectable"/>
          <w:rFonts w:ascii="Times New Roman" w:hAnsi="Times New Roman" w:cs="Times New Roman"/>
          <w:color w:val="000000" w:themeColor="text1"/>
          <w:sz w:val="24"/>
          <w:szCs w:val="24"/>
          <w:shd w:val="clear" w:color="auto" w:fill="FFFFFF"/>
        </w:rPr>
        <w:t xml:space="preserve">. (online) Historytoday.com. Available at: </w:t>
      </w:r>
      <w:hyperlink r:id="rId19" w:history="1">
        <w:r w:rsidRPr="00A024DC">
          <w:rPr>
            <w:rStyle w:val="Hyperlink"/>
            <w:rFonts w:ascii="Times New Roman" w:hAnsi="Times New Roman" w:cs="Times New Roman"/>
            <w:sz w:val="24"/>
            <w:szCs w:val="24"/>
            <w:shd w:val="clear" w:color="auto" w:fill="FFFFFF"/>
          </w:rPr>
          <w:t>https://www.historytoday.com/reviews/suffragettes-militant-tendency</w:t>
        </w:r>
      </w:hyperlink>
      <w:r w:rsidRPr="00A024DC">
        <w:rPr>
          <w:rStyle w:val="selectable"/>
          <w:rFonts w:ascii="Times New Roman" w:hAnsi="Times New Roman" w:cs="Times New Roman"/>
          <w:color w:val="000000" w:themeColor="text1"/>
          <w:sz w:val="24"/>
          <w:szCs w:val="24"/>
          <w:shd w:val="clear" w:color="auto" w:fill="FFFFFF"/>
        </w:rPr>
        <w:t xml:space="preserve"> (Accessed 8 Apr. 2018).</w:t>
      </w:r>
    </w:p>
    <w:p w14:paraId="267731F4"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45C43083"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6E6BAB">
        <w:rPr>
          <w:rFonts w:ascii="Times New Roman" w:hAnsi="Times New Roman" w:cs="Times New Roman"/>
          <w:color w:val="000000" w:themeColor="text1"/>
          <w:sz w:val="24"/>
          <w:szCs w:val="24"/>
          <w:shd w:val="clear" w:color="auto" w:fill="FFFFFF"/>
        </w:rPr>
        <w:t>The British Library. (n.d.). </w:t>
      </w:r>
      <w:r w:rsidRPr="006E6BAB">
        <w:rPr>
          <w:rFonts w:ascii="Times New Roman" w:hAnsi="Times New Roman" w:cs="Times New Roman"/>
          <w:i/>
          <w:iCs/>
          <w:color w:val="000000" w:themeColor="text1"/>
          <w:sz w:val="24"/>
          <w:szCs w:val="24"/>
          <w:shd w:val="clear" w:color="auto" w:fill="FFFFFF"/>
        </w:rPr>
        <w:t>Timeline of the Women's Liberation Movement</w:t>
      </w:r>
      <w:r w:rsidRPr="006E6BA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 xml:space="preserve"> Available at: </w:t>
      </w:r>
      <w:hyperlink r:id="rId20" w:history="1">
        <w:r w:rsidRPr="000A3718">
          <w:rPr>
            <w:rStyle w:val="Hyperlink"/>
            <w:rFonts w:ascii="Times New Roman" w:hAnsi="Times New Roman" w:cs="Times New Roman"/>
            <w:sz w:val="24"/>
            <w:szCs w:val="24"/>
            <w:shd w:val="clear" w:color="auto" w:fill="FFFFFF"/>
          </w:rPr>
          <w:t>https://www.bl.uk/sisterhood/timeline</w:t>
        </w:r>
      </w:hyperlink>
      <w:r>
        <w:rPr>
          <w:rFonts w:ascii="Times New Roman" w:hAnsi="Times New Roman" w:cs="Times New Roman"/>
          <w:color w:val="000000" w:themeColor="text1"/>
          <w:sz w:val="24"/>
          <w:szCs w:val="24"/>
          <w:shd w:val="clear" w:color="auto" w:fill="FFFFFF"/>
        </w:rPr>
        <w:t xml:space="preserve"> (</w:t>
      </w:r>
      <w:r w:rsidRPr="006E6BAB">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w:t>
      </w:r>
    </w:p>
    <w:p w14:paraId="559FB6E8" w14:textId="77777777" w:rsidR="002E23FD" w:rsidRDefault="002E23FD"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1285E763" w14:textId="0E044A36"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The Economist. (2017). </w:t>
      </w:r>
      <w:r w:rsidRPr="00A024DC">
        <w:rPr>
          <w:rFonts w:ascii="Times New Roman" w:hAnsi="Times New Roman" w:cs="Times New Roman"/>
          <w:i/>
          <w:iCs/>
          <w:color w:val="000000" w:themeColor="text1"/>
          <w:sz w:val="24"/>
          <w:szCs w:val="24"/>
          <w:shd w:val="clear" w:color="auto" w:fill="FFFFFF"/>
        </w:rPr>
        <w:t>The gender pay gap</w:t>
      </w:r>
      <w:r w:rsidRPr="00A024DC">
        <w:rPr>
          <w:rFonts w:ascii="Times New Roman" w:hAnsi="Times New Roman" w:cs="Times New Roman"/>
          <w:color w:val="000000" w:themeColor="text1"/>
          <w:sz w:val="24"/>
          <w:szCs w:val="24"/>
          <w:shd w:val="clear" w:color="auto" w:fill="FFFFFF"/>
        </w:rPr>
        <w:t xml:space="preserve">. (online) Available at: </w:t>
      </w:r>
      <w:hyperlink r:id="rId21" w:history="1">
        <w:r w:rsidRPr="00A024DC">
          <w:rPr>
            <w:rStyle w:val="Hyperlink"/>
            <w:rFonts w:ascii="Times New Roman" w:hAnsi="Times New Roman" w:cs="Times New Roman"/>
            <w:sz w:val="24"/>
            <w:szCs w:val="24"/>
            <w:shd w:val="clear" w:color="auto" w:fill="FFFFFF"/>
          </w:rPr>
          <w:t>https://www.economist.com/news/international/21729993-women-still-earn-lot-less-men-despite-decades-equal-pay-laws-why-gender</w:t>
        </w:r>
      </w:hyperlink>
      <w:r w:rsidRPr="00A024DC">
        <w:rPr>
          <w:rFonts w:ascii="Times New Roman" w:hAnsi="Times New Roman" w:cs="Times New Roman"/>
          <w:color w:val="000000" w:themeColor="text1"/>
          <w:sz w:val="24"/>
          <w:szCs w:val="24"/>
          <w:shd w:val="clear" w:color="auto" w:fill="FFFFFF"/>
        </w:rPr>
        <w:t xml:space="preserve"> (Accessed 12 Apr. 2018).</w:t>
      </w:r>
    </w:p>
    <w:p w14:paraId="360A739E"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rPr>
      </w:pPr>
    </w:p>
    <w:p w14:paraId="4A024625"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rPr>
      </w:pPr>
      <w:r w:rsidRPr="00A024DC">
        <w:rPr>
          <w:rFonts w:ascii="Times New Roman" w:hAnsi="Times New Roman" w:cs="Times New Roman"/>
          <w:color w:val="000000" w:themeColor="text1"/>
          <w:sz w:val="24"/>
          <w:szCs w:val="24"/>
        </w:rPr>
        <w:t>Tong, R. (1992). </w:t>
      </w:r>
      <w:r w:rsidRPr="00A024DC">
        <w:rPr>
          <w:rFonts w:ascii="Times New Roman" w:hAnsi="Times New Roman" w:cs="Times New Roman"/>
          <w:i/>
          <w:color w:val="000000" w:themeColor="text1"/>
          <w:sz w:val="24"/>
          <w:szCs w:val="24"/>
        </w:rPr>
        <w:t>Feminist thought</w:t>
      </w:r>
      <w:r w:rsidRPr="00A024DC">
        <w:rPr>
          <w:rFonts w:ascii="Times New Roman" w:hAnsi="Times New Roman" w:cs="Times New Roman"/>
          <w:color w:val="000000" w:themeColor="text1"/>
          <w:sz w:val="24"/>
          <w:szCs w:val="24"/>
        </w:rPr>
        <w:t>. London: Routledge.</w:t>
      </w:r>
    </w:p>
    <w:p w14:paraId="5449D9CC"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30355794"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4B55B3">
        <w:rPr>
          <w:rFonts w:ascii="Times New Roman" w:hAnsi="Times New Roman" w:cs="Times New Roman"/>
          <w:color w:val="000000" w:themeColor="text1"/>
          <w:sz w:val="24"/>
          <w:szCs w:val="24"/>
          <w:shd w:val="clear" w:color="auto" w:fill="FFFFFF"/>
        </w:rPr>
        <w:lastRenderedPageBreak/>
        <w:t>Tringle, N. (2018). </w:t>
      </w:r>
      <w:r w:rsidRPr="004B55B3">
        <w:rPr>
          <w:rFonts w:ascii="Times New Roman" w:hAnsi="Times New Roman" w:cs="Times New Roman"/>
          <w:i/>
          <w:iCs/>
          <w:color w:val="000000" w:themeColor="text1"/>
          <w:sz w:val="24"/>
          <w:szCs w:val="24"/>
          <w:shd w:val="clear" w:color="auto" w:fill="FFFFFF"/>
        </w:rPr>
        <w:t>Women in NHS paid 23% less than men</w:t>
      </w:r>
      <w:r w:rsidRPr="004B55B3">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4B55B3">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4B55B3">
        <w:rPr>
          <w:rFonts w:ascii="Times New Roman" w:hAnsi="Times New Roman" w:cs="Times New Roman"/>
          <w:color w:val="000000" w:themeColor="text1"/>
          <w:sz w:val="24"/>
          <w:szCs w:val="24"/>
          <w:shd w:val="clear" w:color="auto" w:fill="FFFFFF"/>
        </w:rPr>
        <w:t xml:space="preserve"> BBC NEWS. Available at: </w:t>
      </w:r>
      <w:hyperlink r:id="rId22" w:history="1">
        <w:r w:rsidRPr="000A3718">
          <w:rPr>
            <w:rStyle w:val="Hyperlink"/>
            <w:rFonts w:ascii="Times New Roman" w:hAnsi="Times New Roman" w:cs="Times New Roman"/>
            <w:sz w:val="24"/>
            <w:szCs w:val="24"/>
            <w:shd w:val="clear" w:color="auto" w:fill="FFFFFF"/>
          </w:rPr>
          <w:t>http://www.bbc.co.uk/news/health-4365911</w:t>
        </w:r>
      </w:hyperlink>
    </w:p>
    <w:p w14:paraId="096D94E5"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4BF5DDA6"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Trueman, C. (2015a). </w:t>
      </w:r>
      <w:r w:rsidRPr="00A024DC">
        <w:rPr>
          <w:rFonts w:ascii="Times New Roman" w:hAnsi="Times New Roman" w:cs="Times New Roman"/>
          <w:i/>
          <w:iCs/>
          <w:color w:val="000000" w:themeColor="text1"/>
          <w:sz w:val="24"/>
          <w:szCs w:val="24"/>
          <w:shd w:val="clear" w:color="auto" w:fill="FFFFFF"/>
        </w:rPr>
        <w:t>Suffragettes</w:t>
      </w:r>
      <w:r w:rsidRPr="00A024DC">
        <w:rPr>
          <w:rFonts w:ascii="Times New Roman" w:hAnsi="Times New Roman" w:cs="Times New Roman"/>
          <w:color w:val="000000" w:themeColor="text1"/>
          <w:sz w:val="24"/>
          <w:szCs w:val="24"/>
          <w:shd w:val="clear" w:color="auto" w:fill="FFFFFF"/>
        </w:rPr>
        <w:t xml:space="preserve">. (online) History Learning Site. Available at: </w:t>
      </w:r>
      <w:hyperlink r:id="rId23" w:history="1">
        <w:r w:rsidRPr="00A024DC">
          <w:rPr>
            <w:rStyle w:val="Hyperlink"/>
            <w:rFonts w:ascii="Times New Roman" w:hAnsi="Times New Roman" w:cs="Times New Roman"/>
            <w:sz w:val="24"/>
            <w:szCs w:val="24"/>
            <w:shd w:val="clear" w:color="auto" w:fill="FFFFFF"/>
          </w:rPr>
          <w:t>https://www.historylearningsite.co.uk/the-role-of-british-women-in-the-twentieth-century/suffragettes/</w:t>
        </w:r>
      </w:hyperlink>
      <w:r w:rsidRPr="00A024DC">
        <w:rPr>
          <w:rFonts w:ascii="Times New Roman" w:hAnsi="Times New Roman" w:cs="Times New Roman"/>
          <w:color w:val="000000" w:themeColor="text1"/>
          <w:sz w:val="24"/>
          <w:szCs w:val="24"/>
          <w:shd w:val="clear" w:color="auto" w:fill="FFFFFF"/>
        </w:rPr>
        <w:t xml:space="preserve"> (Accessed 6 Apr. 2018).</w:t>
      </w:r>
    </w:p>
    <w:p w14:paraId="3244F595"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1A8E2B86"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Trueman, C. (2015b). </w:t>
      </w:r>
      <w:r w:rsidRPr="00A024DC">
        <w:rPr>
          <w:rFonts w:ascii="Times New Roman" w:hAnsi="Times New Roman" w:cs="Times New Roman"/>
          <w:i/>
          <w:iCs/>
          <w:color w:val="000000" w:themeColor="text1"/>
          <w:sz w:val="24"/>
          <w:szCs w:val="24"/>
          <w:shd w:val="clear" w:color="auto" w:fill="FFFFFF"/>
        </w:rPr>
        <w:t>The 1918 Representation of the People Act - History Learning Site</w:t>
      </w:r>
      <w:r w:rsidRPr="00A024DC">
        <w:rPr>
          <w:rFonts w:ascii="Times New Roman" w:hAnsi="Times New Roman" w:cs="Times New Roman"/>
          <w:color w:val="000000" w:themeColor="text1"/>
          <w:sz w:val="24"/>
          <w:szCs w:val="24"/>
          <w:shd w:val="clear" w:color="auto" w:fill="FFFFFF"/>
        </w:rPr>
        <w:t xml:space="preserve">. (online) History Learning Site. Available at: </w:t>
      </w:r>
      <w:hyperlink r:id="rId24" w:history="1">
        <w:r w:rsidRPr="00A024DC">
          <w:rPr>
            <w:rStyle w:val="Hyperlink"/>
            <w:rFonts w:ascii="Times New Roman" w:hAnsi="Times New Roman" w:cs="Times New Roman"/>
            <w:sz w:val="24"/>
            <w:szCs w:val="24"/>
            <w:shd w:val="clear" w:color="auto" w:fill="FFFFFF"/>
          </w:rPr>
          <w:t>https://www.historylearningsite.co.uk/the-role-of-british-women-in-the-twentieth-century/the-1918-representation-of-the-people-act/</w:t>
        </w:r>
      </w:hyperlink>
      <w:r w:rsidRPr="00A024DC">
        <w:rPr>
          <w:rFonts w:ascii="Times New Roman" w:hAnsi="Times New Roman" w:cs="Times New Roman"/>
          <w:color w:val="000000" w:themeColor="text1"/>
          <w:sz w:val="24"/>
          <w:szCs w:val="24"/>
          <w:shd w:val="clear" w:color="auto" w:fill="FFFFFF"/>
        </w:rPr>
        <w:t xml:space="preserve"> (Accessed 10 Apr. 2018).</w:t>
      </w:r>
    </w:p>
    <w:p w14:paraId="5B2877B7"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3A857E9F"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UK Parliament. (n.d.). </w:t>
      </w:r>
      <w:r w:rsidRPr="00A024DC">
        <w:rPr>
          <w:rFonts w:ascii="Times New Roman" w:hAnsi="Times New Roman" w:cs="Times New Roman"/>
          <w:i/>
          <w:iCs/>
          <w:color w:val="000000" w:themeColor="text1"/>
          <w:sz w:val="24"/>
          <w:szCs w:val="24"/>
          <w:shd w:val="clear" w:color="auto" w:fill="FFFFFF"/>
        </w:rPr>
        <w:t>Key dates</w:t>
      </w:r>
      <w:r w:rsidRPr="00A024DC">
        <w:rPr>
          <w:rFonts w:ascii="Times New Roman" w:hAnsi="Times New Roman" w:cs="Times New Roman"/>
          <w:color w:val="000000" w:themeColor="text1"/>
          <w:sz w:val="24"/>
          <w:szCs w:val="24"/>
          <w:shd w:val="clear" w:color="auto" w:fill="FFFFFF"/>
        </w:rPr>
        <w:t xml:space="preserve">. (online) Available at: </w:t>
      </w:r>
      <w:hyperlink r:id="rId25" w:history="1">
        <w:r w:rsidRPr="00A024DC">
          <w:rPr>
            <w:rStyle w:val="Hyperlink"/>
            <w:rFonts w:ascii="Times New Roman" w:hAnsi="Times New Roman" w:cs="Times New Roman"/>
            <w:sz w:val="24"/>
            <w:szCs w:val="24"/>
            <w:shd w:val="clear" w:color="auto" w:fill="FFFFFF"/>
          </w:rPr>
          <w:t>https://www.parliament.uk/about/living-heritage/transformingsociety/electionsvoting/chartists/keydates/</w:t>
        </w:r>
      </w:hyperlink>
      <w:r w:rsidRPr="00A024DC">
        <w:rPr>
          <w:rFonts w:ascii="Times New Roman" w:hAnsi="Times New Roman" w:cs="Times New Roman"/>
          <w:color w:val="000000" w:themeColor="text1"/>
          <w:sz w:val="24"/>
          <w:szCs w:val="24"/>
          <w:shd w:val="clear" w:color="auto" w:fill="FFFFFF"/>
        </w:rPr>
        <w:t xml:space="preserve"> (Accessed 11 Apr. 2018).</w:t>
      </w:r>
    </w:p>
    <w:p w14:paraId="2E577D1E"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6D67BC31" w14:textId="77777777" w:rsidR="0071749E" w:rsidRDefault="0071749E" w:rsidP="0071749E">
      <w:pPr>
        <w:shd w:val="clear" w:color="auto" w:fill="FFFFFF"/>
        <w:spacing w:after="0" w:line="360" w:lineRule="auto"/>
        <w:ind w:left="-120"/>
        <w:rPr>
          <w:rFonts w:ascii="Times New Roman" w:hAnsi="Times New Roman" w:cs="Times New Roman"/>
          <w:color w:val="666666"/>
          <w:sz w:val="24"/>
          <w:szCs w:val="24"/>
          <w:shd w:val="clear" w:color="auto" w:fill="FFFFFF"/>
        </w:rPr>
      </w:pPr>
      <w:r w:rsidRPr="00A024DC">
        <w:rPr>
          <w:rFonts w:ascii="Times New Roman" w:hAnsi="Times New Roman" w:cs="Times New Roman"/>
          <w:color w:val="000000" w:themeColor="text1"/>
          <w:sz w:val="24"/>
          <w:szCs w:val="24"/>
          <w:shd w:val="clear" w:color="auto" w:fill="FFFFFF"/>
        </w:rPr>
        <w:t>Walters, M. (2005). </w:t>
      </w:r>
      <w:r w:rsidRPr="00A024DC">
        <w:rPr>
          <w:rFonts w:ascii="Times New Roman" w:hAnsi="Times New Roman" w:cs="Times New Roman"/>
          <w:i/>
          <w:iCs/>
          <w:color w:val="000000" w:themeColor="text1"/>
          <w:sz w:val="24"/>
          <w:szCs w:val="24"/>
          <w:shd w:val="clear" w:color="auto" w:fill="FFFFFF"/>
        </w:rPr>
        <w:t>Feminism a Very Short Introduction</w:t>
      </w:r>
      <w:r w:rsidRPr="00A024DC">
        <w:rPr>
          <w:rFonts w:ascii="Times New Roman" w:hAnsi="Times New Roman" w:cs="Times New Roman"/>
          <w:color w:val="000000" w:themeColor="text1"/>
          <w:sz w:val="24"/>
          <w:szCs w:val="24"/>
          <w:shd w:val="clear" w:color="auto" w:fill="FFFFFF"/>
        </w:rPr>
        <w:t>. Oxford: Oxford University Press</w:t>
      </w:r>
      <w:r w:rsidRPr="00A024DC">
        <w:rPr>
          <w:rFonts w:ascii="Times New Roman" w:hAnsi="Times New Roman" w:cs="Times New Roman"/>
          <w:color w:val="666666"/>
          <w:sz w:val="24"/>
          <w:szCs w:val="24"/>
          <w:shd w:val="clear" w:color="auto" w:fill="FFFFFF"/>
        </w:rPr>
        <w:t>.</w:t>
      </w:r>
    </w:p>
    <w:p w14:paraId="6C152EDB" w14:textId="77777777" w:rsidR="0071749E" w:rsidRPr="005B41EF" w:rsidRDefault="0071749E" w:rsidP="00CB1CB1">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3DAFDF77"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6F9DDA5B"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37127F78"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2E547637"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55A90DC0"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6989B207"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5414C2CA"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2B53EE2B" w14:textId="77777777" w:rsidR="00F06086" w:rsidRDefault="00F06086" w:rsidP="000622AC">
      <w:pPr>
        <w:spacing w:line="360" w:lineRule="auto"/>
        <w:jc w:val="both"/>
        <w:rPr>
          <w:rFonts w:ascii="Times New Roman" w:hAnsi="Times New Roman"/>
          <w:color w:val="000000" w:themeColor="text1"/>
          <w:sz w:val="24"/>
          <w:szCs w:val="24"/>
          <w:shd w:val="clear" w:color="auto" w:fill="FFFFFF"/>
        </w:rPr>
      </w:pPr>
    </w:p>
    <w:p w14:paraId="58524668" w14:textId="77777777" w:rsidR="00F06086" w:rsidRDefault="00F06086" w:rsidP="000622AC">
      <w:pPr>
        <w:spacing w:line="360" w:lineRule="auto"/>
        <w:jc w:val="both"/>
        <w:rPr>
          <w:rFonts w:ascii="Times New Roman" w:hAnsi="Times New Roman"/>
          <w:color w:val="000000" w:themeColor="text1"/>
          <w:sz w:val="24"/>
          <w:szCs w:val="24"/>
          <w:shd w:val="clear" w:color="auto" w:fill="FFFFFF"/>
        </w:rPr>
      </w:pPr>
    </w:p>
    <w:p w14:paraId="01E82175" w14:textId="77777777" w:rsidR="008F3002" w:rsidRPr="000622AC" w:rsidRDefault="008F3002" w:rsidP="000622AC">
      <w:pPr>
        <w:spacing w:line="360" w:lineRule="auto"/>
        <w:jc w:val="both"/>
        <w:rPr>
          <w:rFonts w:ascii="Times New Roman" w:hAnsi="Times New Roman"/>
          <w:color w:val="000000" w:themeColor="text1"/>
          <w:sz w:val="24"/>
          <w:szCs w:val="24"/>
          <w:shd w:val="clear" w:color="auto" w:fill="FFFFFF"/>
        </w:rPr>
      </w:pPr>
    </w:p>
    <w:bookmarkEnd w:id="7"/>
    <w:p w14:paraId="4EB505F8" w14:textId="77777777" w:rsidR="00735FDF" w:rsidRDefault="00735FDF" w:rsidP="00357299">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5548212E" w14:textId="03DEDD9B" w:rsidR="00B232A6" w:rsidRPr="001E3565" w:rsidRDefault="00AB76D0" w:rsidP="00357299">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 </w:t>
      </w:r>
    </w:p>
    <w:p w14:paraId="31BCA90D" w14:textId="2DAE16E3" w:rsidR="00204149" w:rsidRDefault="00204149" w:rsidP="001559D0">
      <w:pPr>
        <w:shd w:val="clear" w:color="auto" w:fill="FFFFFF"/>
        <w:spacing w:after="240" w:line="240" w:lineRule="auto"/>
        <w:ind w:left="567" w:right="567"/>
        <w:jc w:val="both"/>
        <w:rPr>
          <w:rFonts w:ascii="Times New Roman" w:eastAsia="Times New Roman" w:hAnsi="Times New Roman" w:cs="Times New Roman"/>
          <w:color w:val="000000" w:themeColor="text1"/>
          <w:sz w:val="24"/>
          <w:szCs w:val="24"/>
          <w:lang w:eastAsia="en-GB"/>
        </w:rPr>
      </w:pPr>
    </w:p>
    <w:p w14:paraId="6AAEA88E" w14:textId="1435D630" w:rsidR="001559D0" w:rsidRPr="001559D0" w:rsidRDefault="001559D0" w:rsidP="00204149">
      <w:pPr>
        <w:shd w:val="clear" w:color="auto" w:fill="FFFFFF"/>
        <w:spacing w:after="240" w:line="240" w:lineRule="auto"/>
        <w:ind w:left="567" w:right="567"/>
        <w:jc w:val="both"/>
        <w:rPr>
          <w:rFonts w:ascii="Times New Roman" w:eastAsia="Times New Roman" w:hAnsi="Times New Roman" w:cs="Times New Roman"/>
          <w:color w:val="545658"/>
          <w:sz w:val="24"/>
          <w:szCs w:val="24"/>
          <w:lang w:eastAsia="en-GB"/>
        </w:rPr>
      </w:pPr>
    </w:p>
    <w:p w14:paraId="3AE9297C" w14:textId="77777777" w:rsidR="001559D0" w:rsidRPr="001559D0" w:rsidRDefault="001559D0" w:rsidP="00C53618">
      <w:pPr>
        <w:shd w:val="clear" w:color="auto" w:fill="FFFFFF"/>
        <w:spacing w:after="240" w:line="360" w:lineRule="auto"/>
        <w:jc w:val="both"/>
        <w:rPr>
          <w:rFonts w:ascii="Times New Roman" w:hAnsi="Times New Roman"/>
          <w:color w:val="000000" w:themeColor="text1"/>
          <w:sz w:val="24"/>
          <w:szCs w:val="24"/>
          <w:shd w:val="clear" w:color="auto" w:fill="FFFFFF"/>
        </w:rPr>
      </w:pPr>
    </w:p>
    <w:p w14:paraId="3007A259" w14:textId="2FEBFAD0" w:rsidR="001559D0" w:rsidRDefault="001559D0" w:rsidP="00C53618">
      <w:pPr>
        <w:shd w:val="clear" w:color="auto" w:fill="FFFFFF"/>
        <w:spacing w:after="240" w:line="360" w:lineRule="auto"/>
        <w:jc w:val="both"/>
        <w:rPr>
          <w:rFonts w:cs="Times New Roman"/>
        </w:rPr>
      </w:pPr>
    </w:p>
    <w:p w14:paraId="0B01C62C" w14:textId="77777777" w:rsidR="001559D0" w:rsidRPr="00127733" w:rsidRDefault="001559D0" w:rsidP="00C53618">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402CBD67" w14:textId="77777777" w:rsidR="00127733" w:rsidRPr="00127733" w:rsidRDefault="00127733" w:rsidP="009A2936">
      <w:pPr>
        <w:shd w:val="clear" w:color="auto" w:fill="FFFFFF"/>
        <w:spacing w:after="240" w:line="360" w:lineRule="auto"/>
        <w:jc w:val="both"/>
        <w:rPr>
          <w:rFonts w:ascii="Times New Roman" w:hAnsi="Times New Roman"/>
          <w:color w:val="000000"/>
          <w:sz w:val="24"/>
          <w:szCs w:val="24"/>
          <w:shd w:val="clear" w:color="auto" w:fill="FFFFFF"/>
        </w:rPr>
      </w:pPr>
    </w:p>
    <w:p w14:paraId="6AB95F36" w14:textId="64869593" w:rsidR="00286CC7" w:rsidRDefault="00286CC7" w:rsidP="009A2936">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1A250504" w14:textId="77777777" w:rsidR="00286CC7" w:rsidRPr="00286CC7" w:rsidRDefault="00286CC7" w:rsidP="009A2936">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5E54C740" w14:textId="453002A1" w:rsidR="007022FA" w:rsidRDefault="007022FA" w:rsidP="00997DFD">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3D52DFD8" w14:textId="2F623311" w:rsidR="004D3241" w:rsidRDefault="004D3241" w:rsidP="004D3241">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7C14EC10" w14:textId="4A6F6901" w:rsidR="004D3241" w:rsidRPr="004D3241" w:rsidRDefault="004D3241" w:rsidP="004D3241">
      <w:pPr>
        <w:shd w:val="clear" w:color="auto" w:fill="FFFFFF"/>
        <w:spacing w:after="390" w:line="240" w:lineRule="auto"/>
        <w:rPr>
          <w:rFonts w:ascii="Arial" w:eastAsia="Times New Roman" w:hAnsi="Arial" w:cs="Arial"/>
          <w:color w:val="666666"/>
          <w:sz w:val="24"/>
          <w:szCs w:val="24"/>
          <w:lang w:eastAsia="en-GB"/>
        </w:rPr>
      </w:pPr>
    </w:p>
    <w:p w14:paraId="6E03D096" w14:textId="23660035" w:rsidR="00000C1E" w:rsidRDefault="00000C1E" w:rsidP="006C7ADA">
      <w:pPr>
        <w:spacing w:line="360" w:lineRule="auto"/>
        <w:jc w:val="both"/>
        <w:rPr>
          <w:rFonts w:ascii="Times New Roman" w:hAnsi="Times New Roman" w:cs="Times New Roman"/>
          <w:color w:val="000000" w:themeColor="text1"/>
          <w:sz w:val="24"/>
          <w:szCs w:val="24"/>
        </w:rPr>
      </w:pPr>
    </w:p>
    <w:p w14:paraId="1B22B285" w14:textId="39057FD3" w:rsidR="00000C1E" w:rsidRPr="006C7ADA" w:rsidRDefault="00000C1E" w:rsidP="006C7ADA">
      <w:pPr>
        <w:spacing w:line="360" w:lineRule="auto"/>
        <w:jc w:val="both"/>
        <w:rPr>
          <w:rFonts w:ascii="Times New Roman" w:hAnsi="Times New Roman" w:cs="Times New Roman"/>
          <w:color w:val="000000" w:themeColor="text1"/>
          <w:sz w:val="24"/>
          <w:szCs w:val="24"/>
        </w:rPr>
      </w:pPr>
    </w:p>
    <w:sectPr w:rsidR="00000C1E" w:rsidRPr="006C7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15399A"/>
    <w:multiLevelType w:val="hybridMultilevel"/>
    <w:tmpl w:val="36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ADA"/>
    <w:rsid w:val="00000C1E"/>
    <w:rsid w:val="000127C3"/>
    <w:rsid w:val="00020A1D"/>
    <w:rsid w:val="000315FB"/>
    <w:rsid w:val="000569F3"/>
    <w:rsid w:val="000622AC"/>
    <w:rsid w:val="00090844"/>
    <w:rsid w:val="0009577A"/>
    <w:rsid w:val="000B31C1"/>
    <w:rsid w:val="0010581D"/>
    <w:rsid w:val="0011627E"/>
    <w:rsid w:val="00127733"/>
    <w:rsid w:val="00146653"/>
    <w:rsid w:val="001559D0"/>
    <w:rsid w:val="00160368"/>
    <w:rsid w:val="001A56FB"/>
    <w:rsid w:val="001B26EF"/>
    <w:rsid w:val="001E3565"/>
    <w:rsid w:val="00204149"/>
    <w:rsid w:val="00213929"/>
    <w:rsid w:val="00220E2F"/>
    <w:rsid w:val="00234F7D"/>
    <w:rsid w:val="00237F3B"/>
    <w:rsid w:val="00264B05"/>
    <w:rsid w:val="00266EF7"/>
    <w:rsid w:val="00272731"/>
    <w:rsid w:val="00286CC7"/>
    <w:rsid w:val="00293EE8"/>
    <w:rsid w:val="002C5760"/>
    <w:rsid w:val="002C6289"/>
    <w:rsid w:val="002C76B5"/>
    <w:rsid w:val="002E23FD"/>
    <w:rsid w:val="002F19D6"/>
    <w:rsid w:val="00310AC0"/>
    <w:rsid w:val="00325DAF"/>
    <w:rsid w:val="00327CFB"/>
    <w:rsid w:val="00337A9C"/>
    <w:rsid w:val="00344E40"/>
    <w:rsid w:val="00357299"/>
    <w:rsid w:val="00363DEF"/>
    <w:rsid w:val="00386089"/>
    <w:rsid w:val="003B2A84"/>
    <w:rsid w:val="003C14BB"/>
    <w:rsid w:val="003E006E"/>
    <w:rsid w:val="003E1916"/>
    <w:rsid w:val="003E2C4A"/>
    <w:rsid w:val="003E5F7E"/>
    <w:rsid w:val="00406FBC"/>
    <w:rsid w:val="00470324"/>
    <w:rsid w:val="0047149E"/>
    <w:rsid w:val="004750F7"/>
    <w:rsid w:val="00497C2F"/>
    <w:rsid w:val="004A7B46"/>
    <w:rsid w:val="004A7FE6"/>
    <w:rsid w:val="004B2A12"/>
    <w:rsid w:val="004D3241"/>
    <w:rsid w:val="005026BD"/>
    <w:rsid w:val="00505B09"/>
    <w:rsid w:val="00524F0B"/>
    <w:rsid w:val="00571120"/>
    <w:rsid w:val="00573D0F"/>
    <w:rsid w:val="005872BF"/>
    <w:rsid w:val="00592B8E"/>
    <w:rsid w:val="005B2CBD"/>
    <w:rsid w:val="005B41EF"/>
    <w:rsid w:val="005E6EB8"/>
    <w:rsid w:val="005F59FE"/>
    <w:rsid w:val="005F71FE"/>
    <w:rsid w:val="005F7736"/>
    <w:rsid w:val="00631C4E"/>
    <w:rsid w:val="00664A14"/>
    <w:rsid w:val="006837D7"/>
    <w:rsid w:val="006C5714"/>
    <w:rsid w:val="006C7ADA"/>
    <w:rsid w:val="006F35EB"/>
    <w:rsid w:val="007022FA"/>
    <w:rsid w:val="0071749E"/>
    <w:rsid w:val="00733523"/>
    <w:rsid w:val="00735FDF"/>
    <w:rsid w:val="0073730A"/>
    <w:rsid w:val="007501E1"/>
    <w:rsid w:val="00756737"/>
    <w:rsid w:val="00790F26"/>
    <w:rsid w:val="007967A8"/>
    <w:rsid w:val="007A4332"/>
    <w:rsid w:val="007D71FA"/>
    <w:rsid w:val="00805846"/>
    <w:rsid w:val="00823187"/>
    <w:rsid w:val="00826030"/>
    <w:rsid w:val="00830A86"/>
    <w:rsid w:val="00846B74"/>
    <w:rsid w:val="008543BD"/>
    <w:rsid w:val="00856CF9"/>
    <w:rsid w:val="00862B46"/>
    <w:rsid w:val="008667B9"/>
    <w:rsid w:val="00872AC3"/>
    <w:rsid w:val="00877998"/>
    <w:rsid w:val="008903C4"/>
    <w:rsid w:val="008C2892"/>
    <w:rsid w:val="008E0DF2"/>
    <w:rsid w:val="008E7C06"/>
    <w:rsid w:val="008F3002"/>
    <w:rsid w:val="00901BC5"/>
    <w:rsid w:val="00901F2C"/>
    <w:rsid w:val="009268D4"/>
    <w:rsid w:val="00950B38"/>
    <w:rsid w:val="009663AA"/>
    <w:rsid w:val="009835A3"/>
    <w:rsid w:val="00997DFD"/>
    <w:rsid w:val="009A2936"/>
    <w:rsid w:val="009A2A0A"/>
    <w:rsid w:val="009D482F"/>
    <w:rsid w:val="009D7752"/>
    <w:rsid w:val="00A54824"/>
    <w:rsid w:val="00A57E15"/>
    <w:rsid w:val="00A967B2"/>
    <w:rsid w:val="00AA7B30"/>
    <w:rsid w:val="00AB76D0"/>
    <w:rsid w:val="00AD7A92"/>
    <w:rsid w:val="00AF37AE"/>
    <w:rsid w:val="00B123FB"/>
    <w:rsid w:val="00B172CD"/>
    <w:rsid w:val="00B232A6"/>
    <w:rsid w:val="00B449CC"/>
    <w:rsid w:val="00B52E8F"/>
    <w:rsid w:val="00B82D11"/>
    <w:rsid w:val="00B94BAE"/>
    <w:rsid w:val="00BE36AA"/>
    <w:rsid w:val="00C2592C"/>
    <w:rsid w:val="00C448AB"/>
    <w:rsid w:val="00C53618"/>
    <w:rsid w:val="00C75857"/>
    <w:rsid w:val="00C92DD3"/>
    <w:rsid w:val="00CA7103"/>
    <w:rsid w:val="00CB1CB1"/>
    <w:rsid w:val="00CD1D24"/>
    <w:rsid w:val="00D171C9"/>
    <w:rsid w:val="00D25A25"/>
    <w:rsid w:val="00D4625E"/>
    <w:rsid w:val="00D50137"/>
    <w:rsid w:val="00D533C6"/>
    <w:rsid w:val="00D54263"/>
    <w:rsid w:val="00D5665E"/>
    <w:rsid w:val="00D61ED6"/>
    <w:rsid w:val="00D66883"/>
    <w:rsid w:val="00D67509"/>
    <w:rsid w:val="00D857EC"/>
    <w:rsid w:val="00D87B57"/>
    <w:rsid w:val="00D9078D"/>
    <w:rsid w:val="00DB15AA"/>
    <w:rsid w:val="00DF2B58"/>
    <w:rsid w:val="00E009A8"/>
    <w:rsid w:val="00E15ABD"/>
    <w:rsid w:val="00E15CDC"/>
    <w:rsid w:val="00E5120F"/>
    <w:rsid w:val="00E62E0A"/>
    <w:rsid w:val="00EA4A15"/>
    <w:rsid w:val="00EC0BBA"/>
    <w:rsid w:val="00EE68A3"/>
    <w:rsid w:val="00F06086"/>
    <w:rsid w:val="00F0773A"/>
    <w:rsid w:val="00F339E5"/>
    <w:rsid w:val="00F36773"/>
    <w:rsid w:val="00F566BC"/>
    <w:rsid w:val="00F75F81"/>
    <w:rsid w:val="00F935BD"/>
    <w:rsid w:val="00FC1A96"/>
    <w:rsid w:val="00FE2081"/>
    <w:rsid w:val="00FF0AF5"/>
    <w:rsid w:val="00FF1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9710A"/>
  <w15:chartTrackingRefBased/>
  <w15:docId w15:val="{40AFA02D-852F-4748-A735-3127E0268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286CC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t">
    <w:name w:val="dt"/>
    <w:basedOn w:val="DefaultParagraphFont"/>
    <w:rsid w:val="00310AC0"/>
  </w:style>
  <w:style w:type="character" w:styleId="Strong">
    <w:name w:val="Strong"/>
    <w:basedOn w:val="DefaultParagraphFont"/>
    <w:uiPriority w:val="22"/>
    <w:qFormat/>
    <w:rsid w:val="009A2936"/>
    <w:rPr>
      <w:b/>
      <w:bCs/>
    </w:rPr>
  </w:style>
  <w:style w:type="character" w:customStyle="1" w:styleId="selectable">
    <w:name w:val="selectable"/>
    <w:basedOn w:val="DefaultParagraphFont"/>
    <w:rsid w:val="009A2936"/>
  </w:style>
  <w:style w:type="paragraph" w:styleId="NormalWeb">
    <w:name w:val="Normal (Web)"/>
    <w:basedOn w:val="Normal"/>
    <w:uiPriority w:val="99"/>
    <w:semiHidden/>
    <w:unhideWhenUsed/>
    <w:rsid w:val="00D542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54263"/>
    <w:rPr>
      <w:color w:val="0000FF"/>
      <w:u w:val="single"/>
    </w:rPr>
  </w:style>
  <w:style w:type="character" w:styleId="Emphasis">
    <w:name w:val="Emphasis"/>
    <w:basedOn w:val="DefaultParagraphFont"/>
    <w:uiPriority w:val="20"/>
    <w:qFormat/>
    <w:rsid w:val="00D54263"/>
    <w:rPr>
      <w:i/>
      <w:iCs/>
    </w:rPr>
  </w:style>
  <w:style w:type="paragraph" w:customStyle="1" w:styleId="wp-caption-text">
    <w:name w:val="wp-caption-text"/>
    <w:basedOn w:val="Normal"/>
    <w:rsid w:val="004D32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86CC7"/>
    <w:rPr>
      <w:rFonts w:ascii="Times New Roman" w:eastAsia="Times New Roman" w:hAnsi="Times New Roman" w:cs="Times New Roman"/>
      <w:b/>
      <w:bCs/>
      <w:sz w:val="27"/>
      <w:szCs w:val="27"/>
      <w:lang w:eastAsia="en-GB"/>
    </w:rPr>
  </w:style>
  <w:style w:type="paragraph" w:customStyle="1" w:styleId="selectionshareable">
    <w:name w:val="selectionshareable"/>
    <w:basedOn w:val="Normal"/>
    <w:rsid w:val="001277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53618"/>
    <w:pPr>
      <w:ind w:left="720"/>
      <w:contextualSpacing/>
    </w:pPr>
  </w:style>
  <w:style w:type="character" w:styleId="UnresolvedMention">
    <w:name w:val="Unresolved Mention"/>
    <w:basedOn w:val="DefaultParagraphFont"/>
    <w:uiPriority w:val="99"/>
    <w:semiHidden/>
    <w:unhideWhenUsed/>
    <w:rsid w:val="002E23FD"/>
    <w:rPr>
      <w:color w:val="808080"/>
      <w:shd w:val="clear" w:color="auto" w:fill="E6E6E6"/>
    </w:rPr>
  </w:style>
  <w:style w:type="character" w:styleId="FollowedHyperlink">
    <w:name w:val="FollowedHyperlink"/>
    <w:basedOn w:val="DefaultParagraphFont"/>
    <w:uiPriority w:val="99"/>
    <w:semiHidden/>
    <w:unhideWhenUsed/>
    <w:rsid w:val="006837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010991">
      <w:bodyDiv w:val="1"/>
      <w:marLeft w:val="0"/>
      <w:marRight w:val="0"/>
      <w:marTop w:val="0"/>
      <w:marBottom w:val="0"/>
      <w:divBdr>
        <w:top w:val="none" w:sz="0" w:space="0" w:color="auto"/>
        <w:left w:val="none" w:sz="0" w:space="0" w:color="auto"/>
        <w:bottom w:val="none" w:sz="0" w:space="0" w:color="auto"/>
        <w:right w:val="none" w:sz="0" w:space="0" w:color="auto"/>
      </w:divBdr>
    </w:div>
    <w:div w:id="1514611119">
      <w:bodyDiv w:val="1"/>
      <w:marLeft w:val="0"/>
      <w:marRight w:val="0"/>
      <w:marTop w:val="0"/>
      <w:marBottom w:val="0"/>
      <w:divBdr>
        <w:top w:val="none" w:sz="0" w:space="0" w:color="auto"/>
        <w:left w:val="none" w:sz="0" w:space="0" w:color="auto"/>
        <w:bottom w:val="none" w:sz="0" w:space="0" w:color="auto"/>
        <w:right w:val="none" w:sz="0" w:space="0" w:color="auto"/>
      </w:divBdr>
      <w:divsChild>
        <w:div w:id="1973821858">
          <w:marLeft w:val="240"/>
          <w:marRight w:val="0"/>
          <w:marTop w:val="0"/>
          <w:marBottom w:val="360"/>
          <w:divBdr>
            <w:top w:val="none" w:sz="0" w:space="0" w:color="auto"/>
            <w:left w:val="none" w:sz="0" w:space="0" w:color="auto"/>
            <w:bottom w:val="none" w:sz="0" w:space="0" w:color="auto"/>
            <w:right w:val="none" w:sz="0" w:space="0" w:color="auto"/>
          </w:divBdr>
        </w:div>
      </w:divsChild>
    </w:div>
    <w:div w:id="1539975000">
      <w:bodyDiv w:val="1"/>
      <w:marLeft w:val="0"/>
      <w:marRight w:val="0"/>
      <w:marTop w:val="0"/>
      <w:marBottom w:val="0"/>
      <w:divBdr>
        <w:top w:val="none" w:sz="0" w:space="0" w:color="auto"/>
        <w:left w:val="none" w:sz="0" w:space="0" w:color="auto"/>
        <w:bottom w:val="none" w:sz="0" w:space="0" w:color="auto"/>
        <w:right w:val="none" w:sz="0" w:space="0" w:color="auto"/>
      </w:divBdr>
    </w:div>
    <w:div w:id="1607231271">
      <w:bodyDiv w:val="1"/>
      <w:marLeft w:val="0"/>
      <w:marRight w:val="0"/>
      <w:marTop w:val="0"/>
      <w:marBottom w:val="0"/>
      <w:divBdr>
        <w:top w:val="none" w:sz="0" w:space="0" w:color="auto"/>
        <w:left w:val="none" w:sz="0" w:space="0" w:color="auto"/>
        <w:bottom w:val="none" w:sz="0" w:space="0" w:color="auto"/>
        <w:right w:val="none" w:sz="0" w:space="0" w:color="auto"/>
      </w:divBdr>
    </w:div>
    <w:div w:id="2107924487">
      <w:bodyDiv w:val="1"/>
      <w:marLeft w:val="0"/>
      <w:marRight w:val="0"/>
      <w:marTop w:val="0"/>
      <w:marBottom w:val="0"/>
      <w:divBdr>
        <w:top w:val="none" w:sz="0" w:space="0" w:color="auto"/>
        <w:left w:val="none" w:sz="0" w:space="0" w:color="auto"/>
        <w:bottom w:val="none" w:sz="0" w:space="0" w:color="auto"/>
        <w:right w:val="none" w:sz="0" w:space="0" w:color="auto"/>
      </w:divBdr>
      <w:divsChild>
        <w:div w:id="2110195826">
          <w:marLeft w:val="0"/>
          <w:marRight w:val="0"/>
          <w:marTop w:val="0"/>
          <w:marBottom w:val="0"/>
          <w:divBdr>
            <w:top w:val="none" w:sz="0" w:space="0" w:color="auto"/>
            <w:left w:val="none" w:sz="0" w:space="0" w:color="auto"/>
            <w:bottom w:val="none" w:sz="0" w:space="0" w:color="auto"/>
            <w:right w:val="none" w:sz="0" w:space="0" w:color="auto"/>
          </w:divBdr>
        </w:div>
        <w:div w:id="2049911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votes-for-women/articles/suffragists-and-suffragetteshttps://www.bl.uk/votes-for-women/articles/suffragists-and-suffragettes" TargetMode="External"/><Relationship Id="rId13" Type="http://schemas.openxmlformats.org/officeDocument/2006/relationships/hyperlink" Target="https://www.fawcettsociety.org.uk/our-history" TargetMode="External"/><Relationship Id="rId18" Type="http://schemas.openxmlformats.org/officeDocument/2006/relationships/hyperlink" Target="https://en.oxforddictionaries.com/definition/suffrag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conomist.com/news/international/21729993-women-still-earn-lot-less-men-despite-decades-equal-pay-laws-why-gender" TargetMode="External"/><Relationship Id="rId7" Type="http://schemas.openxmlformats.org/officeDocument/2006/relationships/hyperlink" Target="http://www.bbc.co.uk/news/magazine-36662872" TargetMode="External"/><Relationship Id="rId12" Type="http://schemas.openxmlformats.org/officeDocument/2006/relationships/hyperlink" Target="https://www.progressivewomensleadership.com/a-brief-history-the-three-waves-of-feminism/" TargetMode="External"/><Relationship Id="rId17" Type="http://schemas.openxmlformats.org/officeDocument/2006/relationships/hyperlink" Target="https://www.ons.gov.uk/employmentandlabourmarket/peopleinwork/employmentandemployeetypes/articles/moremotherswithyoungchildrenworkingfulltime/2017-09-26" TargetMode="External"/><Relationship Id="rId25" Type="http://schemas.openxmlformats.org/officeDocument/2006/relationships/hyperlink" Target="https://www.parliament.uk/about/living-heritage/transformingsociety/electionsvoting/chartists/keydates/" TargetMode="External"/><Relationship Id="rId2" Type="http://schemas.openxmlformats.org/officeDocument/2006/relationships/styles" Target="styles.xml"/><Relationship Id="rId16" Type="http://schemas.openxmlformats.org/officeDocument/2006/relationships/hyperlink" Target="https://www.telegraph.co.uk/women/life/1918-vs-2018-13-things-women-couldnt-do-100-years-ago/" TargetMode="External"/><Relationship Id="rId20" Type="http://schemas.openxmlformats.org/officeDocument/2006/relationships/hyperlink" Target="https://www.bl.uk/sisterhood/timeline" TargetMode="External"/><Relationship Id="rId1" Type="http://schemas.openxmlformats.org/officeDocument/2006/relationships/numbering" Target="numbering.xml"/><Relationship Id="rId6" Type="http://schemas.openxmlformats.org/officeDocument/2006/relationships/hyperlink" Target="https://www.bl.uk/sisterhood/articles/marriage-and-civil-partnership" TargetMode="External"/><Relationship Id="rId11" Type="http://schemas.openxmlformats.org/officeDocument/2006/relationships/hyperlink" Target="http://www.bbc.co.uk/news/uk-15984258" TargetMode="External"/><Relationship Id="rId24" Type="http://schemas.openxmlformats.org/officeDocument/2006/relationships/hyperlink" Target="https://www.historylearningsite.co.uk/the-role-of-british-women-in-the-twentieth-century/the-1918-representation-of-the-people-act/" TargetMode="External"/><Relationship Id="rId5" Type="http://schemas.openxmlformats.org/officeDocument/2006/relationships/hyperlink" Target="http://feminism-gender.blogspot.co.uk/2008/01/postmodern-feminism.html" TargetMode="External"/><Relationship Id="rId15" Type="http://schemas.openxmlformats.org/officeDocument/2006/relationships/hyperlink" Target="https://www.merriam-webster.com/dictionary/feminism" TargetMode="External"/><Relationship Id="rId23" Type="http://schemas.openxmlformats.org/officeDocument/2006/relationships/hyperlink" Target="https://www.historylearningsite.co.uk/the-role-of-british-women-in-the-twentieth-century/suffragettes/" TargetMode="External"/><Relationship Id="rId10" Type="http://schemas.openxmlformats.org/officeDocument/2006/relationships/hyperlink" Target="https://www.independent.co.uk/voices/domestic-violence-elimination-of-violence-women-law-womens-refuges-closures-action-a8075411.html" TargetMode="External"/><Relationship Id="rId19" Type="http://schemas.openxmlformats.org/officeDocument/2006/relationships/hyperlink" Target="https://www.historytoday.com/reviews/suffragettes-militant-tendency" TargetMode="External"/><Relationship Id="rId4" Type="http://schemas.openxmlformats.org/officeDocument/2006/relationships/webSettings" Target="webSettings.xml"/><Relationship Id="rId9" Type="http://schemas.openxmlformats.org/officeDocument/2006/relationships/hyperlink" Target="https://www.huffingtonpost.com/jill-brooke/did-feminism-cause-many-d_b_836327.html" TargetMode="External"/><Relationship Id="rId14" Type="http://schemas.openxmlformats.org/officeDocument/2006/relationships/hyperlink" Target="https://www.fawcettsociety.org.uk/close-gender-pay-gap" TargetMode="External"/><Relationship Id="rId22" Type="http://schemas.openxmlformats.org/officeDocument/2006/relationships/hyperlink" Target="http://www.bbc.co.uk/news/health-436591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4021</Words>
  <Characters>22921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levett</dc:creator>
  <cp:keywords/>
  <dc:description/>
  <cp:lastModifiedBy>anna levett</cp:lastModifiedBy>
  <cp:revision>2</cp:revision>
  <dcterms:created xsi:type="dcterms:W3CDTF">2018-04-23T20:17:00Z</dcterms:created>
  <dcterms:modified xsi:type="dcterms:W3CDTF">2018-04-23T20:17:00Z</dcterms:modified>
</cp:coreProperties>
</file>