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BE2" w:rsidRDefault="00384AD4" w:rsidP="00265BE2">
      <w:pPr>
        <w:spacing w:line="480" w:lineRule="auto"/>
        <w:jc w:val="center"/>
        <w:rPr>
          <w:rFonts w:ascii="Georgia" w:hAnsi="Georgia" w:cs="Sakkal Majalla"/>
        </w:rPr>
      </w:pPr>
      <w:bookmarkStart w:id="0" w:name="_GoBack"/>
      <w:bookmarkEnd w:id="0"/>
      <w:r>
        <w:rPr>
          <w:rFonts w:ascii="Georgia" w:hAnsi="Georgia" w:cs="Sakkal Majalla"/>
        </w:rPr>
        <w:t>Title</w:t>
      </w:r>
    </w:p>
    <w:p w:rsidR="00296E7D" w:rsidRPr="006840B6" w:rsidRDefault="00265BE2" w:rsidP="00F21EB8">
      <w:pPr>
        <w:spacing w:line="480" w:lineRule="auto"/>
        <w:jc w:val="center"/>
        <w:rPr>
          <w:rFonts w:ascii="Georgia" w:hAnsi="Georgia" w:cs="Sakkal Majalla"/>
        </w:rPr>
      </w:pPr>
      <w:r w:rsidRPr="006840B6">
        <w:rPr>
          <w:rFonts w:ascii="Georgia" w:hAnsi="Georgia" w:cs="Sakkal Majalla"/>
        </w:rPr>
        <w:t>T</w:t>
      </w:r>
      <w:r>
        <w:rPr>
          <w:rFonts w:ascii="Georgia" w:hAnsi="Georgia" w:cs="Sakkal Majalla"/>
        </w:rPr>
        <w:t xml:space="preserve">HE IMPACT OF ENVIRONMENT ON </w:t>
      </w:r>
      <w:r w:rsidRPr="006840B6">
        <w:rPr>
          <w:rFonts w:ascii="Georgia" w:hAnsi="Georgia" w:cs="Sakkal Majalla"/>
        </w:rPr>
        <w:t>NHS NURSING SHORTAGE AND HR STRATEGIES FOR IMPROVEMENT: AN EVALUATION REPORT.</w:t>
      </w:r>
    </w:p>
    <w:p w:rsidR="006B1299" w:rsidRDefault="00296E7D" w:rsidP="00265BE2">
      <w:pPr>
        <w:spacing w:line="480" w:lineRule="auto"/>
        <w:jc w:val="center"/>
        <w:rPr>
          <w:rFonts w:ascii="Georgia" w:hAnsi="Georgia"/>
        </w:rPr>
      </w:pPr>
      <w:r w:rsidRPr="006840B6">
        <w:rPr>
          <w:rFonts w:ascii="Georgia" w:hAnsi="Georgia"/>
        </w:rPr>
        <w:t>By</w:t>
      </w:r>
    </w:p>
    <w:p w:rsidR="00C86F7C" w:rsidRPr="006840B6" w:rsidRDefault="00C86F7C" w:rsidP="00265BE2">
      <w:pPr>
        <w:spacing w:line="480" w:lineRule="auto"/>
        <w:jc w:val="center"/>
        <w:rPr>
          <w:rFonts w:ascii="Georgia" w:hAnsi="Georgia"/>
        </w:rPr>
      </w:pPr>
      <w:proofErr w:type="spellStart"/>
      <w:r>
        <w:rPr>
          <w:rFonts w:ascii="Georgia" w:hAnsi="Georgia"/>
        </w:rPr>
        <w:t>Omoye</w:t>
      </w:r>
      <w:proofErr w:type="spellEnd"/>
      <w:r>
        <w:rPr>
          <w:rFonts w:ascii="Georgia" w:hAnsi="Georgia"/>
        </w:rPr>
        <w:t xml:space="preserve"> Maureen </w:t>
      </w:r>
      <w:proofErr w:type="spellStart"/>
      <w:r>
        <w:rPr>
          <w:rFonts w:ascii="Georgia" w:hAnsi="Georgia"/>
        </w:rPr>
        <w:t>Osifo</w:t>
      </w:r>
      <w:proofErr w:type="spellEnd"/>
      <w:r>
        <w:rPr>
          <w:rFonts w:ascii="Georgia" w:hAnsi="Georgia"/>
        </w:rPr>
        <w:t>-Edwards</w:t>
      </w:r>
    </w:p>
    <w:p w:rsidR="00296E7D" w:rsidRPr="006840B6" w:rsidRDefault="00037B0E" w:rsidP="00265BE2">
      <w:pPr>
        <w:spacing w:line="480" w:lineRule="auto"/>
        <w:jc w:val="center"/>
        <w:rPr>
          <w:rFonts w:ascii="Georgia" w:hAnsi="Georgia"/>
        </w:rPr>
      </w:pPr>
      <w:r>
        <w:rPr>
          <w:rFonts w:ascii="Georgia" w:hAnsi="Georgia"/>
        </w:rPr>
        <w:t>Sid: 25304392</w:t>
      </w:r>
    </w:p>
    <w:p w:rsidR="00296E7D" w:rsidRPr="006840B6" w:rsidRDefault="00296E7D" w:rsidP="00265BE2">
      <w:pPr>
        <w:spacing w:line="480" w:lineRule="auto"/>
        <w:jc w:val="center"/>
        <w:rPr>
          <w:rFonts w:ascii="Georgia" w:hAnsi="Georgia"/>
        </w:rPr>
      </w:pPr>
      <w:r w:rsidRPr="006840B6">
        <w:rPr>
          <w:rFonts w:ascii="Georgia" w:hAnsi="Georgia"/>
        </w:rPr>
        <w:t>January 2018.</w:t>
      </w: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p>
    <w:p w:rsidR="00277933" w:rsidRPr="006840B6" w:rsidRDefault="00277933" w:rsidP="0055174D">
      <w:pPr>
        <w:spacing w:line="480" w:lineRule="auto"/>
        <w:jc w:val="both"/>
        <w:rPr>
          <w:rFonts w:ascii="Georgia" w:hAnsi="Georgia"/>
        </w:rPr>
      </w:pPr>
      <w:r w:rsidRPr="006840B6">
        <w:rPr>
          <w:rFonts w:ascii="Georgia" w:hAnsi="Georgia"/>
        </w:rPr>
        <w:t xml:space="preserve">Table of Content </w:t>
      </w:r>
    </w:p>
    <w:sdt>
      <w:sdtPr>
        <w:rPr>
          <w:rFonts w:ascii="Georgia" w:eastAsiaTheme="minorHAnsi" w:hAnsi="Georgia" w:cstheme="minorBidi"/>
          <w:color w:val="auto"/>
          <w:sz w:val="22"/>
          <w:szCs w:val="22"/>
          <w:lang w:val="en-GB"/>
        </w:rPr>
        <w:id w:val="1899086693"/>
        <w:docPartObj>
          <w:docPartGallery w:val="Table of Contents"/>
          <w:docPartUnique/>
        </w:docPartObj>
      </w:sdtPr>
      <w:sdtEndPr>
        <w:rPr>
          <w:b/>
          <w:bCs/>
          <w:noProof/>
        </w:rPr>
      </w:sdtEndPr>
      <w:sdtContent>
        <w:p w:rsidR="002848D4" w:rsidRPr="006840B6" w:rsidRDefault="002848D4">
          <w:pPr>
            <w:pStyle w:val="TOCHeading"/>
            <w:rPr>
              <w:rFonts w:ascii="Georgia" w:hAnsi="Georgia"/>
            </w:rPr>
          </w:pPr>
          <w:r w:rsidRPr="006840B6">
            <w:rPr>
              <w:rFonts w:ascii="Georgia" w:hAnsi="Georgia"/>
            </w:rPr>
            <w:t>Contents</w:t>
          </w:r>
        </w:p>
        <w:p w:rsidR="00F21EB8" w:rsidRDefault="002848D4">
          <w:pPr>
            <w:pStyle w:val="TOC1"/>
            <w:tabs>
              <w:tab w:val="left" w:pos="660"/>
              <w:tab w:val="right" w:leader="dot" w:pos="9016"/>
            </w:tabs>
            <w:rPr>
              <w:rFonts w:eastAsiaTheme="minorEastAsia"/>
              <w:noProof/>
              <w:lang w:eastAsia="en-GB"/>
            </w:rPr>
          </w:pPr>
          <w:r w:rsidRPr="006840B6">
            <w:rPr>
              <w:rFonts w:ascii="Georgia" w:hAnsi="Georgia"/>
            </w:rPr>
            <w:fldChar w:fldCharType="begin"/>
          </w:r>
          <w:r w:rsidRPr="006840B6">
            <w:rPr>
              <w:rFonts w:ascii="Georgia" w:hAnsi="Georgia"/>
            </w:rPr>
            <w:instrText xml:space="preserve"> TOC \o "1-3" \h \z \u </w:instrText>
          </w:r>
          <w:r w:rsidRPr="006840B6">
            <w:rPr>
              <w:rFonts w:ascii="Georgia" w:hAnsi="Georgia"/>
            </w:rPr>
            <w:fldChar w:fldCharType="separate"/>
          </w:r>
          <w:hyperlink w:anchor="_Toc502848311" w:history="1">
            <w:r w:rsidR="00F21EB8" w:rsidRPr="00F36C5A">
              <w:rPr>
                <w:rStyle w:val="Hyperlink"/>
                <w:rFonts w:ascii="Georgia" w:hAnsi="Georgia"/>
                <w:noProof/>
              </w:rPr>
              <w:t>1.0.</w:t>
            </w:r>
            <w:r w:rsidR="00F21EB8">
              <w:rPr>
                <w:rFonts w:eastAsiaTheme="minorEastAsia"/>
                <w:noProof/>
                <w:lang w:eastAsia="en-GB"/>
              </w:rPr>
              <w:tab/>
            </w:r>
            <w:r w:rsidR="00F21EB8" w:rsidRPr="00F36C5A">
              <w:rPr>
                <w:rStyle w:val="Hyperlink"/>
                <w:rFonts w:ascii="Georgia" w:hAnsi="Georgia"/>
                <w:noProof/>
              </w:rPr>
              <w:t>Executive Summary</w:t>
            </w:r>
            <w:r w:rsidR="00F21EB8">
              <w:rPr>
                <w:noProof/>
                <w:webHidden/>
              </w:rPr>
              <w:tab/>
            </w:r>
            <w:r w:rsidR="00F21EB8">
              <w:rPr>
                <w:noProof/>
                <w:webHidden/>
              </w:rPr>
              <w:fldChar w:fldCharType="begin"/>
            </w:r>
            <w:r w:rsidR="00F21EB8">
              <w:rPr>
                <w:noProof/>
                <w:webHidden/>
              </w:rPr>
              <w:instrText xml:space="preserve"> PAGEREF _Toc502848311 \h </w:instrText>
            </w:r>
            <w:r w:rsidR="00F21EB8">
              <w:rPr>
                <w:noProof/>
                <w:webHidden/>
              </w:rPr>
            </w:r>
            <w:r w:rsidR="00F21EB8">
              <w:rPr>
                <w:noProof/>
                <w:webHidden/>
              </w:rPr>
              <w:fldChar w:fldCharType="separate"/>
            </w:r>
            <w:r w:rsidR="00F21EB8">
              <w:rPr>
                <w:noProof/>
                <w:webHidden/>
              </w:rPr>
              <w:t>3</w:t>
            </w:r>
            <w:r w:rsidR="00F21EB8">
              <w:rPr>
                <w:noProof/>
                <w:webHidden/>
              </w:rPr>
              <w:fldChar w:fldCharType="end"/>
            </w:r>
          </w:hyperlink>
        </w:p>
        <w:p w:rsidR="00F21EB8" w:rsidRDefault="00BA1C08">
          <w:pPr>
            <w:pStyle w:val="TOC1"/>
            <w:tabs>
              <w:tab w:val="right" w:leader="dot" w:pos="9016"/>
            </w:tabs>
            <w:rPr>
              <w:rFonts w:eastAsiaTheme="minorEastAsia"/>
              <w:noProof/>
              <w:lang w:eastAsia="en-GB"/>
            </w:rPr>
          </w:pPr>
          <w:hyperlink w:anchor="_Toc502848312" w:history="1">
            <w:r w:rsidR="00F21EB8" w:rsidRPr="00F36C5A">
              <w:rPr>
                <w:rStyle w:val="Hyperlink"/>
                <w:rFonts w:ascii="Georgia" w:hAnsi="Georgia"/>
                <w:noProof/>
              </w:rPr>
              <w:t>Aim</w:t>
            </w:r>
            <w:r w:rsidR="00F21EB8">
              <w:rPr>
                <w:noProof/>
                <w:webHidden/>
              </w:rPr>
              <w:tab/>
            </w:r>
            <w:r w:rsidR="00F21EB8">
              <w:rPr>
                <w:noProof/>
                <w:webHidden/>
              </w:rPr>
              <w:fldChar w:fldCharType="begin"/>
            </w:r>
            <w:r w:rsidR="00F21EB8">
              <w:rPr>
                <w:noProof/>
                <w:webHidden/>
              </w:rPr>
              <w:instrText xml:space="preserve"> PAGEREF _Toc502848312 \h </w:instrText>
            </w:r>
            <w:r w:rsidR="00F21EB8">
              <w:rPr>
                <w:noProof/>
                <w:webHidden/>
              </w:rPr>
            </w:r>
            <w:r w:rsidR="00F21EB8">
              <w:rPr>
                <w:noProof/>
                <w:webHidden/>
              </w:rPr>
              <w:fldChar w:fldCharType="separate"/>
            </w:r>
            <w:r w:rsidR="00F21EB8">
              <w:rPr>
                <w:noProof/>
                <w:webHidden/>
              </w:rPr>
              <w:t>4</w:t>
            </w:r>
            <w:r w:rsidR="00F21EB8">
              <w:rPr>
                <w:noProof/>
                <w:webHidden/>
              </w:rPr>
              <w:fldChar w:fldCharType="end"/>
            </w:r>
          </w:hyperlink>
        </w:p>
        <w:p w:rsidR="00F21EB8" w:rsidRDefault="00BA1C08">
          <w:pPr>
            <w:pStyle w:val="TOC1"/>
            <w:tabs>
              <w:tab w:val="left" w:pos="660"/>
              <w:tab w:val="right" w:leader="dot" w:pos="9016"/>
            </w:tabs>
            <w:rPr>
              <w:rFonts w:eastAsiaTheme="minorEastAsia"/>
              <w:noProof/>
              <w:lang w:eastAsia="en-GB"/>
            </w:rPr>
          </w:pPr>
          <w:hyperlink w:anchor="_Toc502848313" w:history="1">
            <w:r w:rsidR="00F21EB8" w:rsidRPr="00F36C5A">
              <w:rPr>
                <w:rStyle w:val="Hyperlink"/>
                <w:rFonts w:ascii="Georgia" w:hAnsi="Georgia"/>
                <w:noProof/>
              </w:rPr>
              <w:t>1.1.</w:t>
            </w:r>
            <w:r w:rsidR="00F21EB8">
              <w:rPr>
                <w:rFonts w:eastAsiaTheme="minorEastAsia"/>
                <w:noProof/>
                <w:lang w:eastAsia="en-GB"/>
              </w:rPr>
              <w:tab/>
            </w:r>
            <w:r w:rsidR="00F21EB8" w:rsidRPr="00F36C5A">
              <w:rPr>
                <w:rStyle w:val="Hyperlink"/>
                <w:rFonts w:ascii="Georgia" w:hAnsi="Georgia"/>
                <w:noProof/>
              </w:rPr>
              <w:t>Introduction:</w:t>
            </w:r>
            <w:r w:rsidR="00F21EB8">
              <w:rPr>
                <w:noProof/>
                <w:webHidden/>
              </w:rPr>
              <w:tab/>
            </w:r>
            <w:r w:rsidR="00F21EB8">
              <w:rPr>
                <w:noProof/>
                <w:webHidden/>
              </w:rPr>
              <w:fldChar w:fldCharType="begin"/>
            </w:r>
            <w:r w:rsidR="00F21EB8">
              <w:rPr>
                <w:noProof/>
                <w:webHidden/>
              </w:rPr>
              <w:instrText xml:space="preserve"> PAGEREF _Toc502848313 \h </w:instrText>
            </w:r>
            <w:r w:rsidR="00F21EB8">
              <w:rPr>
                <w:noProof/>
                <w:webHidden/>
              </w:rPr>
            </w:r>
            <w:r w:rsidR="00F21EB8">
              <w:rPr>
                <w:noProof/>
                <w:webHidden/>
              </w:rPr>
              <w:fldChar w:fldCharType="separate"/>
            </w:r>
            <w:r w:rsidR="00F21EB8">
              <w:rPr>
                <w:noProof/>
                <w:webHidden/>
              </w:rPr>
              <w:t>4</w:t>
            </w:r>
            <w:r w:rsidR="00F21EB8">
              <w:rPr>
                <w:noProof/>
                <w:webHidden/>
              </w:rPr>
              <w:fldChar w:fldCharType="end"/>
            </w:r>
          </w:hyperlink>
        </w:p>
        <w:p w:rsidR="00F21EB8" w:rsidRDefault="00BA1C08">
          <w:pPr>
            <w:pStyle w:val="TOC1"/>
            <w:tabs>
              <w:tab w:val="left" w:pos="660"/>
              <w:tab w:val="right" w:leader="dot" w:pos="9016"/>
            </w:tabs>
            <w:rPr>
              <w:rFonts w:eastAsiaTheme="minorEastAsia"/>
              <w:noProof/>
              <w:lang w:eastAsia="en-GB"/>
            </w:rPr>
          </w:pPr>
          <w:hyperlink w:anchor="_Toc502848314" w:history="1">
            <w:r w:rsidR="00F21EB8" w:rsidRPr="00F36C5A">
              <w:rPr>
                <w:rStyle w:val="Hyperlink"/>
                <w:rFonts w:ascii="Georgia" w:hAnsi="Georgia"/>
                <w:noProof/>
              </w:rPr>
              <w:t>1.2.</w:t>
            </w:r>
            <w:r w:rsidR="00F21EB8">
              <w:rPr>
                <w:rFonts w:eastAsiaTheme="minorEastAsia"/>
                <w:noProof/>
                <w:lang w:eastAsia="en-GB"/>
              </w:rPr>
              <w:tab/>
            </w:r>
            <w:r w:rsidR="00F21EB8" w:rsidRPr="00F36C5A">
              <w:rPr>
                <w:rStyle w:val="Hyperlink"/>
                <w:rFonts w:ascii="Georgia" w:hAnsi="Georgia"/>
                <w:noProof/>
              </w:rPr>
              <w:t>SITUATION ANALYSIS</w:t>
            </w:r>
            <w:r w:rsidR="00F21EB8">
              <w:rPr>
                <w:noProof/>
                <w:webHidden/>
              </w:rPr>
              <w:tab/>
            </w:r>
            <w:r w:rsidR="00F21EB8">
              <w:rPr>
                <w:noProof/>
                <w:webHidden/>
              </w:rPr>
              <w:fldChar w:fldCharType="begin"/>
            </w:r>
            <w:r w:rsidR="00F21EB8">
              <w:rPr>
                <w:noProof/>
                <w:webHidden/>
              </w:rPr>
              <w:instrText xml:space="preserve"> PAGEREF _Toc502848314 \h </w:instrText>
            </w:r>
            <w:r w:rsidR="00F21EB8">
              <w:rPr>
                <w:noProof/>
                <w:webHidden/>
              </w:rPr>
            </w:r>
            <w:r w:rsidR="00F21EB8">
              <w:rPr>
                <w:noProof/>
                <w:webHidden/>
              </w:rPr>
              <w:fldChar w:fldCharType="separate"/>
            </w:r>
            <w:r w:rsidR="00F21EB8">
              <w:rPr>
                <w:noProof/>
                <w:webHidden/>
              </w:rPr>
              <w:t>4</w:t>
            </w:r>
            <w:r w:rsidR="00F21EB8">
              <w:rPr>
                <w:noProof/>
                <w:webHidden/>
              </w:rPr>
              <w:fldChar w:fldCharType="end"/>
            </w:r>
          </w:hyperlink>
        </w:p>
        <w:p w:rsidR="00F21EB8" w:rsidRDefault="00BA1C08">
          <w:pPr>
            <w:pStyle w:val="TOC1"/>
            <w:tabs>
              <w:tab w:val="left" w:pos="660"/>
              <w:tab w:val="right" w:leader="dot" w:pos="9016"/>
            </w:tabs>
            <w:rPr>
              <w:rFonts w:eastAsiaTheme="minorEastAsia"/>
              <w:noProof/>
              <w:lang w:eastAsia="en-GB"/>
            </w:rPr>
          </w:pPr>
          <w:hyperlink w:anchor="_Toc502848315" w:history="1">
            <w:r w:rsidR="00F21EB8" w:rsidRPr="00F36C5A">
              <w:rPr>
                <w:rStyle w:val="Hyperlink"/>
                <w:rFonts w:ascii="Georgia" w:hAnsi="Georgia"/>
                <w:noProof/>
              </w:rPr>
              <w:t>1.4.</w:t>
            </w:r>
            <w:r w:rsidR="00F21EB8">
              <w:rPr>
                <w:rFonts w:eastAsiaTheme="minorEastAsia"/>
                <w:noProof/>
                <w:lang w:eastAsia="en-GB"/>
              </w:rPr>
              <w:tab/>
            </w:r>
            <w:r w:rsidR="00F21EB8" w:rsidRPr="00F36C5A">
              <w:rPr>
                <w:rStyle w:val="Hyperlink"/>
                <w:rFonts w:ascii="Georgia" w:hAnsi="Georgia"/>
                <w:noProof/>
                <w:shd w:val="clear" w:color="auto" w:fill="FFFFFF"/>
              </w:rPr>
              <w:t>Conclusion:</w:t>
            </w:r>
            <w:r w:rsidR="00F21EB8">
              <w:rPr>
                <w:noProof/>
                <w:webHidden/>
              </w:rPr>
              <w:tab/>
            </w:r>
            <w:r w:rsidR="00F21EB8">
              <w:rPr>
                <w:noProof/>
                <w:webHidden/>
              </w:rPr>
              <w:fldChar w:fldCharType="begin"/>
            </w:r>
            <w:r w:rsidR="00F21EB8">
              <w:rPr>
                <w:noProof/>
                <w:webHidden/>
              </w:rPr>
              <w:instrText xml:space="preserve"> PAGEREF _Toc502848315 \h </w:instrText>
            </w:r>
            <w:r w:rsidR="00F21EB8">
              <w:rPr>
                <w:noProof/>
                <w:webHidden/>
              </w:rPr>
            </w:r>
            <w:r w:rsidR="00F21EB8">
              <w:rPr>
                <w:noProof/>
                <w:webHidden/>
              </w:rPr>
              <w:fldChar w:fldCharType="separate"/>
            </w:r>
            <w:r w:rsidR="00F21EB8">
              <w:rPr>
                <w:noProof/>
                <w:webHidden/>
              </w:rPr>
              <w:t>10</w:t>
            </w:r>
            <w:r w:rsidR="00F21EB8">
              <w:rPr>
                <w:noProof/>
                <w:webHidden/>
              </w:rPr>
              <w:fldChar w:fldCharType="end"/>
            </w:r>
          </w:hyperlink>
        </w:p>
        <w:p w:rsidR="00F21EB8" w:rsidRDefault="00BA1C08">
          <w:pPr>
            <w:pStyle w:val="TOC1"/>
            <w:tabs>
              <w:tab w:val="left" w:pos="660"/>
              <w:tab w:val="right" w:leader="dot" w:pos="9016"/>
            </w:tabs>
            <w:rPr>
              <w:rFonts w:eastAsiaTheme="minorEastAsia"/>
              <w:noProof/>
              <w:lang w:eastAsia="en-GB"/>
            </w:rPr>
          </w:pPr>
          <w:hyperlink w:anchor="_Toc502848316" w:history="1">
            <w:r w:rsidR="00F21EB8" w:rsidRPr="00F36C5A">
              <w:rPr>
                <w:rStyle w:val="Hyperlink"/>
                <w:rFonts w:ascii="Georgia" w:hAnsi="Georgia"/>
                <w:noProof/>
              </w:rPr>
              <w:t>1.5.</w:t>
            </w:r>
            <w:r w:rsidR="00F21EB8">
              <w:rPr>
                <w:rFonts w:eastAsiaTheme="minorEastAsia"/>
                <w:noProof/>
                <w:lang w:eastAsia="en-GB"/>
              </w:rPr>
              <w:tab/>
            </w:r>
            <w:r w:rsidR="00F21EB8" w:rsidRPr="00F36C5A">
              <w:rPr>
                <w:rStyle w:val="Hyperlink"/>
                <w:rFonts w:ascii="Georgia" w:hAnsi="Georgia"/>
                <w:noProof/>
                <w:shd w:val="clear" w:color="auto" w:fill="FFFFFF"/>
              </w:rPr>
              <w:t>Recommendation:</w:t>
            </w:r>
            <w:r w:rsidR="00F21EB8">
              <w:rPr>
                <w:noProof/>
                <w:webHidden/>
              </w:rPr>
              <w:tab/>
            </w:r>
            <w:r w:rsidR="00F21EB8">
              <w:rPr>
                <w:noProof/>
                <w:webHidden/>
              </w:rPr>
              <w:fldChar w:fldCharType="begin"/>
            </w:r>
            <w:r w:rsidR="00F21EB8">
              <w:rPr>
                <w:noProof/>
                <w:webHidden/>
              </w:rPr>
              <w:instrText xml:space="preserve"> PAGEREF _Toc502848316 \h </w:instrText>
            </w:r>
            <w:r w:rsidR="00F21EB8">
              <w:rPr>
                <w:noProof/>
                <w:webHidden/>
              </w:rPr>
            </w:r>
            <w:r w:rsidR="00F21EB8">
              <w:rPr>
                <w:noProof/>
                <w:webHidden/>
              </w:rPr>
              <w:fldChar w:fldCharType="separate"/>
            </w:r>
            <w:r w:rsidR="00F21EB8">
              <w:rPr>
                <w:noProof/>
                <w:webHidden/>
              </w:rPr>
              <w:t>11</w:t>
            </w:r>
            <w:r w:rsidR="00F21EB8">
              <w:rPr>
                <w:noProof/>
                <w:webHidden/>
              </w:rPr>
              <w:fldChar w:fldCharType="end"/>
            </w:r>
          </w:hyperlink>
        </w:p>
        <w:p w:rsidR="00F21EB8" w:rsidRDefault="00BA1C08">
          <w:pPr>
            <w:pStyle w:val="TOC1"/>
            <w:tabs>
              <w:tab w:val="right" w:leader="dot" w:pos="9016"/>
            </w:tabs>
            <w:rPr>
              <w:rFonts w:eastAsiaTheme="minorEastAsia"/>
              <w:noProof/>
              <w:lang w:eastAsia="en-GB"/>
            </w:rPr>
          </w:pPr>
          <w:hyperlink w:anchor="_Toc502848317" w:history="1">
            <w:r w:rsidR="00F21EB8" w:rsidRPr="00F36C5A">
              <w:rPr>
                <w:rStyle w:val="Hyperlink"/>
                <w:rFonts w:ascii="Georgia" w:hAnsi="Georgia"/>
                <w:noProof/>
              </w:rPr>
              <w:t>REFERENCE</w:t>
            </w:r>
            <w:r w:rsidR="00F21EB8">
              <w:rPr>
                <w:noProof/>
                <w:webHidden/>
              </w:rPr>
              <w:tab/>
            </w:r>
            <w:r w:rsidR="00F21EB8">
              <w:rPr>
                <w:noProof/>
                <w:webHidden/>
              </w:rPr>
              <w:fldChar w:fldCharType="begin"/>
            </w:r>
            <w:r w:rsidR="00F21EB8">
              <w:rPr>
                <w:noProof/>
                <w:webHidden/>
              </w:rPr>
              <w:instrText xml:space="preserve"> PAGEREF _Toc502848317 \h </w:instrText>
            </w:r>
            <w:r w:rsidR="00F21EB8">
              <w:rPr>
                <w:noProof/>
                <w:webHidden/>
              </w:rPr>
            </w:r>
            <w:r w:rsidR="00F21EB8">
              <w:rPr>
                <w:noProof/>
                <w:webHidden/>
              </w:rPr>
              <w:fldChar w:fldCharType="separate"/>
            </w:r>
            <w:r w:rsidR="00F21EB8">
              <w:rPr>
                <w:noProof/>
                <w:webHidden/>
              </w:rPr>
              <w:t>11</w:t>
            </w:r>
            <w:r w:rsidR="00F21EB8">
              <w:rPr>
                <w:noProof/>
                <w:webHidden/>
              </w:rPr>
              <w:fldChar w:fldCharType="end"/>
            </w:r>
          </w:hyperlink>
        </w:p>
        <w:p w:rsidR="002848D4" w:rsidRPr="006840B6" w:rsidRDefault="002848D4">
          <w:pPr>
            <w:rPr>
              <w:rFonts w:ascii="Georgia" w:hAnsi="Georgia"/>
            </w:rPr>
          </w:pPr>
          <w:r w:rsidRPr="006840B6">
            <w:rPr>
              <w:rFonts w:ascii="Georgia" w:hAnsi="Georgia"/>
              <w:b/>
              <w:bCs/>
              <w:noProof/>
            </w:rPr>
            <w:fldChar w:fldCharType="end"/>
          </w:r>
        </w:p>
      </w:sdtContent>
    </w:sdt>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Default="00140049"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Default="00CF63EA" w:rsidP="0055174D">
      <w:pPr>
        <w:spacing w:line="480" w:lineRule="auto"/>
        <w:jc w:val="both"/>
        <w:rPr>
          <w:rFonts w:ascii="Georgia" w:hAnsi="Georgia"/>
        </w:rPr>
      </w:pPr>
    </w:p>
    <w:p w:rsidR="00CF63EA" w:rsidRPr="006840B6" w:rsidRDefault="00CF63EA"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r w:rsidRPr="006840B6">
        <w:rPr>
          <w:rFonts w:ascii="Georgia" w:hAnsi="Georgia"/>
        </w:rPr>
        <w:t xml:space="preserve">Abstract </w:t>
      </w:r>
    </w:p>
    <w:p w:rsidR="00140049" w:rsidRPr="006840B6" w:rsidRDefault="00041A3A" w:rsidP="00FC2F25">
      <w:pPr>
        <w:spacing w:line="240" w:lineRule="auto"/>
        <w:jc w:val="both"/>
        <w:rPr>
          <w:rFonts w:ascii="Georgia" w:hAnsi="Georgia"/>
        </w:rPr>
      </w:pPr>
      <w:r w:rsidRPr="006840B6">
        <w:rPr>
          <w:rFonts w:ascii="Georgia" w:hAnsi="Georgia"/>
        </w:rPr>
        <w:t xml:space="preserve">Nursing shortage continuous to be a huge problem in NHS UK. Although, effort has been put in place to address this menace, understanding of the possible source of uncertainties and its environmental influence might stir changes in the managerial approach to recruitment and retention of nurses within the UK. </w:t>
      </w:r>
    </w:p>
    <w:p w:rsidR="00041A3A" w:rsidRPr="006840B6" w:rsidRDefault="00041A3A" w:rsidP="00FC2F25">
      <w:pPr>
        <w:spacing w:line="240" w:lineRule="auto"/>
        <w:jc w:val="both"/>
        <w:rPr>
          <w:rFonts w:ascii="Georgia" w:hAnsi="Georgia"/>
        </w:rPr>
      </w:pPr>
      <w:r w:rsidRPr="006840B6">
        <w:rPr>
          <w:rFonts w:ascii="Georgia" w:hAnsi="Georgia"/>
        </w:rPr>
        <w:t>METHOD: An evalu</w:t>
      </w:r>
      <w:r w:rsidR="00EE35D4">
        <w:rPr>
          <w:rFonts w:ascii="Georgia" w:hAnsi="Georgia"/>
        </w:rPr>
        <w:t>ation report is implored. A SWOT</w:t>
      </w:r>
      <w:r w:rsidRPr="006840B6">
        <w:rPr>
          <w:rFonts w:ascii="Georgia" w:hAnsi="Georgia"/>
        </w:rPr>
        <w:t xml:space="preserve"> and pestle analysis of the</w:t>
      </w:r>
      <w:r w:rsidR="00257D5E">
        <w:rPr>
          <w:rFonts w:ascii="Georgia" w:hAnsi="Georgia"/>
        </w:rPr>
        <w:t xml:space="preserve"> situation based on</w:t>
      </w:r>
      <w:r w:rsidR="006F2B69">
        <w:rPr>
          <w:rFonts w:ascii="Georgia" w:hAnsi="Georgia"/>
        </w:rPr>
        <w:t xml:space="preserve"> data from past reports </w:t>
      </w:r>
      <w:r w:rsidRPr="006840B6">
        <w:rPr>
          <w:rFonts w:ascii="Georgia" w:hAnsi="Georgia"/>
        </w:rPr>
        <w:t>i</w:t>
      </w:r>
      <w:r w:rsidR="006F2B69">
        <w:rPr>
          <w:rFonts w:ascii="Georgia" w:hAnsi="Georgia"/>
        </w:rPr>
        <w:t>s carried out.</w:t>
      </w:r>
    </w:p>
    <w:p w:rsidR="00041A3A" w:rsidRPr="006840B6" w:rsidRDefault="00257D5E" w:rsidP="00FC2F25">
      <w:pPr>
        <w:spacing w:line="240" w:lineRule="auto"/>
        <w:jc w:val="both"/>
        <w:rPr>
          <w:rFonts w:ascii="Georgia" w:hAnsi="Georgia"/>
        </w:rPr>
      </w:pPr>
      <w:r>
        <w:rPr>
          <w:rFonts w:ascii="Georgia" w:hAnsi="Georgia"/>
        </w:rPr>
        <w:t xml:space="preserve">Findings: Over 40, 000 vacant nursing positions were not filled in 2017. Obvious gaps imposed on NHS </w:t>
      </w:r>
      <w:r w:rsidRPr="006840B6">
        <w:rPr>
          <w:rFonts w:ascii="Georgia" w:hAnsi="Georgia"/>
        </w:rPr>
        <w:t>by</w:t>
      </w:r>
      <w:r w:rsidR="00041A3A" w:rsidRPr="006840B6">
        <w:rPr>
          <w:rFonts w:ascii="Georgia" w:hAnsi="Georgia"/>
        </w:rPr>
        <w:t xml:space="preserve"> the general forces of the environment which had impact on specific areas—supply of qualified nurses, especially in 2017. </w:t>
      </w:r>
    </w:p>
    <w:p w:rsidR="00041A3A" w:rsidRPr="006840B6" w:rsidRDefault="00041A3A" w:rsidP="00FC2F25">
      <w:pPr>
        <w:spacing w:line="240" w:lineRule="auto"/>
        <w:jc w:val="both"/>
        <w:rPr>
          <w:rFonts w:ascii="Georgia" w:hAnsi="Georgia"/>
        </w:rPr>
      </w:pPr>
      <w:r w:rsidRPr="006840B6">
        <w:rPr>
          <w:rFonts w:ascii="Georgia" w:hAnsi="Georgia"/>
        </w:rPr>
        <w:t>Conclusion: The uncertainty remains in the face of political influence geared by Brexit, however, collaboration with training and li</w:t>
      </w:r>
      <w:r w:rsidR="006B1299" w:rsidRPr="006840B6">
        <w:rPr>
          <w:rFonts w:ascii="Georgia" w:hAnsi="Georgia"/>
        </w:rPr>
        <w:t>censure agencies such as the</w:t>
      </w:r>
      <w:r w:rsidRPr="006840B6">
        <w:rPr>
          <w:rFonts w:ascii="Georgia" w:hAnsi="Georgia"/>
        </w:rPr>
        <w:t xml:space="preserve"> </w:t>
      </w:r>
      <w:r w:rsidR="006B1299" w:rsidRPr="006840B6">
        <w:rPr>
          <w:rFonts w:ascii="Georgia" w:hAnsi="Georgia"/>
        </w:rPr>
        <w:t>Nursing</w:t>
      </w:r>
      <w:r w:rsidRPr="006840B6">
        <w:rPr>
          <w:rFonts w:ascii="Georgia" w:hAnsi="Georgia"/>
        </w:rPr>
        <w:t xml:space="preserve"> and midwifery council, </w:t>
      </w:r>
      <w:r w:rsidR="006B1299" w:rsidRPr="006840B6">
        <w:rPr>
          <w:rFonts w:ascii="Georgia" w:hAnsi="Georgia"/>
        </w:rPr>
        <w:t>accompanied</w:t>
      </w:r>
      <w:r w:rsidRPr="006840B6">
        <w:rPr>
          <w:rFonts w:ascii="Georgia" w:hAnsi="Georgia"/>
        </w:rPr>
        <w:t xml:space="preserve"> with major advocacy on the role of economic changes</w:t>
      </w:r>
      <w:r w:rsidR="00AB284B" w:rsidRPr="006840B6">
        <w:rPr>
          <w:rFonts w:ascii="Georgia" w:hAnsi="Georgia"/>
        </w:rPr>
        <w:t xml:space="preserve"> on the nursing, would </w:t>
      </w:r>
      <w:r w:rsidR="0050619E" w:rsidRPr="006840B6">
        <w:rPr>
          <w:rFonts w:ascii="Georgia" w:hAnsi="Georgia"/>
        </w:rPr>
        <w:t>facilitate</w:t>
      </w:r>
      <w:r w:rsidR="00AB284B" w:rsidRPr="006840B6">
        <w:rPr>
          <w:rFonts w:ascii="Georgia" w:hAnsi="Georgia"/>
        </w:rPr>
        <w:t xml:space="preserve"> adequate understanding of the complexity, dynamism and opportunity in this discuss. </w:t>
      </w:r>
    </w:p>
    <w:p w:rsidR="00140049" w:rsidRPr="006840B6" w:rsidRDefault="00140049" w:rsidP="00FC2F25">
      <w:pPr>
        <w:spacing w:line="24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140049" w:rsidRPr="006840B6" w:rsidRDefault="00140049"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spacing w:line="480" w:lineRule="auto"/>
        <w:jc w:val="both"/>
        <w:rPr>
          <w:rFonts w:ascii="Georgia" w:hAnsi="Georgia"/>
        </w:rPr>
      </w:pPr>
    </w:p>
    <w:p w:rsidR="003464BE" w:rsidRPr="006840B6" w:rsidRDefault="003464BE" w:rsidP="0055174D">
      <w:pPr>
        <w:pStyle w:val="Heading1"/>
        <w:numPr>
          <w:ilvl w:val="0"/>
          <w:numId w:val="2"/>
        </w:numPr>
        <w:spacing w:line="480" w:lineRule="auto"/>
        <w:rPr>
          <w:rFonts w:ascii="Georgia" w:hAnsi="Georgia"/>
          <w:b/>
          <w:color w:val="auto"/>
        </w:rPr>
      </w:pPr>
      <w:bookmarkStart w:id="1" w:name="_Toc502848311"/>
      <w:r w:rsidRPr="006840B6">
        <w:rPr>
          <w:rFonts w:ascii="Georgia" w:hAnsi="Georgia"/>
          <w:b/>
          <w:color w:val="auto"/>
        </w:rPr>
        <w:t>Executive Summary</w:t>
      </w:r>
      <w:bookmarkEnd w:id="1"/>
      <w:r w:rsidRPr="006840B6">
        <w:rPr>
          <w:rFonts w:ascii="Georgia" w:hAnsi="Georgia"/>
          <w:b/>
          <w:color w:val="auto"/>
        </w:rPr>
        <w:t xml:space="preserve"> </w:t>
      </w:r>
    </w:p>
    <w:p w:rsidR="00345759" w:rsidRPr="006840B6" w:rsidRDefault="005C63D1" w:rsidP="0055174D">
      <w:pPr>
        <w:spacing w:line="480" w:lineRule="auto"/>
        <w:jc w:val="both"/>
        <w:rPr>
          <w:rFonts w:ascii="Georgia" w:hAnsi="Georgia" w:cs="Sakkal Majalla"/>
        </w:rPr>
      </w:pPr>
      <w:r w:rsidRPr="006840B6">
        <w:rPr>
          <w:rFonts w:ascii="Georgia" w:hAnsi="Georgia" w:cs="Sakkal Majalla"/>
        </w:rPr>
        <w:t xml:space="preserve">NHS England was established on a long-held believe that support quality </w:t>
      </w:r>
      <w:r w:rsidR="003E6D49" w:rsidRPr="006840B6">
        <w:rPr>
          <w:rFonts w:ascii="Georgia" w:hAnsi="Georgia" w:cs="Sakkal Majalla"/>
        </w:rPr>
        <w:t xml:space="preserve">healthcare for all, which </w:t>
      </w:r>
      <w:r w:rsidRPr="006840B6">
        <w:rPr>
          <w:rFonts w:ascii="Georgia" w:hAnsi="Georgia" w:cs="Sakkal Majalla"/>
        </w:rPr>
        <w:t>is accessible, affordable and readable available after the second world war. NHS service remain free except for prescription, dental and optical service</w:t>
      </w:r>
      <w:r w:rsidR="002E069F" w:rsidRPr="006840B6">
        <w:rPr>
          <w:rFonts w:ascii="Georgia" w:hAnsi="Georgia" w:cs="Sakkal Majalla"/>
        </w:rPr>
        <w:t xml:space="preserve"> (NMC, 2017)</w:t>
      </w:r>
      <w:r w:rsidRPr="006840B6">
        <w:rPr>
          <w:rFonts w:ascii="Georgia" w:hAnsi="Georgia" w:cs="Sakkal Majalla"/>
        </w:rPr>
        <w:t>. In the whole UK, NHS provides service for over 1 Million patient every 36hours with the supports of it world force which consist of different levels professional staff including Nurses. Nurses and midwives form the bed-rock of NHS</w:t>
      </w:r>
      <w:r w:rsidR="002E069F" w:rsidRPr="006840B6">
        <w:rPr>
          <w:rFonts w:ascii="Georgia" w:hAnsi="Georgia" w:cs="Sakkal Majalla"/>
        </w:rPr>
        <w:t xml:space="preserve"> staff strength.</w:t>
      </w:r>
      <w:r w:rsidRPr="006840B6">
        <w:rPr>
          <w:rFonts w:ascii="Georgia" w:hAnsi="Georgia" w:cs="Sakkal Majalla"/>
        </w:rPr>
        <w:t xml:space="preserve"> Above all, through collaborative practice, the contribute towards quality healthcare service delivery to in the spirit of div</w:t>
      </w:r>
      <w:r w:rsidR="00F349F3" w:rsidRPr="006840B6">
        <w:rPr>
          <w:rFonts w:ascii="Georgia" w:hAnsi="Georgia" w:cs="Sakkal Majalla"/>
        </w:rPr>
        <w:t xml:space="preserve">ersity. Nursing has </w:t>
      </w:r>
      <w:proofErr w:type="gramStart"/>
      <w:r w:rsidR="00F349F3" w:rsidRPr="006840B6">
        <w:rPr>
          <w:rFonts w:ascii="Georgia" w:hAnsi="Georgia" w:cs="Sakkal Majalla"/>
        </w:rPr>
        <w:t xml:space="preserve">on </w:t>
      </w:r>
      <w:r w:rsidRPr="006840B6">
        <w:rPr>
          <w:rFonts w:ascii="Georgia" w:hAnsi="Georgia" w:cs="Sakkal Majalla"/>
        </w:rPr>
        <w:t xml:space="preserve"> the</w:t>
      </w:r>
      <w:proofErr w:type="gramEnd"/>
      <w:r w:rsidRPr="006840B6">
        <w:rPr>
          <w:rFonts w:ascii="Georgia" w:hAnsi="Georgia" w:cs="Sakkal Majalla"/>
        </w:rPr>
        <w:t xml:space="preserve"> shortage list in the last decades, but 2017 saw many the ministry of the Health in partnership with the nursing council of UK call for improve nursing staff as hospital struggled to cope with patient demand</w:t>
      </w:r>
      <w:r w:rsidR="005E143C" w:rsidRPr="006840B6">
        <w:rPr>
          <w:rFonts w:ascii="Georgia" w:hAnsi="Georgia" w:cs="Sakkal Majalla"/>
        </w:rPr>
        <w:t xml:space="preserve"> (</w:t>
      </w:r>
      <w:proofErr w:type="spellStart"/>
      <w:r w:rsidR="005E143C" w:rsidRPr="006840B6">
        <w:rPr>
          <w:rFonts w:ascii="Georgia" w:hAnsi="Georgia" w:cs="Sakkal Majalla"/>
        </w:rPr>
        <w:t>Oermann</w:t>
      </w:r>
      <w:proofErr w:type="spellEnd"/>
      <w:r w:rsidR="005E143C" w:rsidRPr="006840B6">
        <w:rPr>
          <w:rFonts w:ascii="Georgia" w:hAnsi="Georgia" w:cs="Sakkal Majalla"/>
        </w:rPr>
        <w:t>, et al., 2017)</w:t>
      </w:r>
      <w:r w:rsidRPr="006840B6">
        <w:rPr>
          <w:rFonts w:ascii="Georgia" w:hAnsi="Georgia" w:cs="Sakkal Majalla"/>
        </w:rPr>
        <w:t>.  NHS fact sheet has it that 285,893 nurses and 21,597 midwives were gainfully employed in March 2017.  However, about 40,000 nursing posts were vacant, and the service decries as nursing shortage looms. Yet, inte</w:t>
      </w:r>
      <w:r w:rsidR="00345759" w:rsidRPr="006840B6">
        <w:rPr>
          <w:rFonts w:ascii="Georgia" w:hAnsi="Georgia" w:cs="Sakkal Majalla"/>
        </w:rPr>
        <w:t xml:space="preserve">rnational trained nurses desiring </w:t>
      </w:r>
      <w:r w:rsidRPr="006840B6">
        <w:rPr>
          <w:rFonts w:ascii="Georgia" w:hAnsi="Georgia" w:cs="Sakkal Majalla"/>
        </w:rPr>
        <w:t xml:space="preserve">to work in </w:t>
      </w:r>
      <w:r w:rsidR="00345759" w:rsidRPr="006840B6">
        <w:rPr>
          <w:rFonts w:ascii="Georgia" w:hAnsi="Georgia" w:cs="Sakkal Majalla"/>
        </w:rPr>
        <w:t>the UK are denied the opportunity</w:t>
      </w:r>
      <w:r w:rsidRPr="006840B6">
        <w:rPr>
          <w:rFonts w:ascii="Georgia" w:hAnsi="Georgia" w:cs="Sakkal Majalla"/>
        </w:rPr>
        <w:t>. Research evidence from countries in the UK showed that 4/5 of all nursing directors raised concern that the hospital relies on the good will of staff to keep service running, amid the financial pressure of maintaining an adequate service</w:t>
      </w:r>
      <w:r w:rsidR="00345759" w:rsidRPr="006840B6">
        <w:rPr>
          <w:rFonts w:ascii="Georgia" w:hAnsi="Georgia" w:cs="Sakkal Majalla"/>
        </w:rPr>
        <w:t xml:space="preserve"> (NMC, 2017)</w:t>
      </w:r>
      <w:r w:rsidRPr="006840B6">
        <w:rPr>
          <w:rFonts w:ascii="Georgia" w:hAnsi="Georgia" w:cs="Sakkal Majalla"/>
        </w:rPr>
        <w:t xml:space="preserve">. To identify the root cause of this problem and provide solution, a detail situation analysis is undertaken using swot and pestle analysis framework. </w:t>
      </w:r>
    </w:p>
    <w:p w:rsidR="00345759" w:rsidRPr="006840B6" w:rsidRDefault="00345759" w:rsidP="00345759">
      <w:pPr>
        <w:pStyle w:val="Heading1"/>
        <w:rPr>
          <w:rFonts w:ascii="Georgia" w:hAnsi="Georgia"/>
          <w:b/>
          <w:color w:val="auto"/>
        </w:rPr>
      </w:pPr>
      <w:bookmarkStart w:id="2" w:name="_Toc502848312"/>
      <w:r w:rsidRPr="006840B6">
        <w:rPr>
          <w:rFonts w:ascii="Georgia" w:hAnsi="Georgia"/>
          <w:b/>
          <w:color w:val="auto"/>
        </w:rPr>
        <w:t>Aim</w:t>
      </w:r>
      <w:bookmarkEnd w:id="2"/>
      <w:r w:rsidRPr="006840B6">
        <w:rPr>
          <w:rFonts w:ascii="Georgia" w:hAnsi="Georgia"/>
          <w:b/>
          <w:color w:val="auto"/>
        </w:rPr>
        <w:t xml:space="preserve"> </w:t>
      </w:r>
    </w:p>
    <w:p w:rsidR="003464BE" w:rsidRDefault="009C1B18" w:rsidP="0055174D">
      <w:pPr>
        <w:spacing w:line="480" w:lineRule="auto"/>
        <w:jc w:val="both"/>
        <w:rPr>
          <w:rFonts w:ascii="Georgia" w:hAnsi="Georgia" w:cs="Sakkal Majalla"/>
        </w:rPr>
      </w:pPr>
      <w:r w:rsidRPr="006840B6">
        <w:rPr>
          <w:rFonts w:ascii="Georgia" w:hAnsi="Georgia" w:cs="Sakkal Majalla"/>
        </w:rPr>
        <w:t>This report</w:t>
      </w:r>
      <w:r w:rsidR="005C63D1" w:rsidRPr="006840B6">
        <w:rPr>
          <w:rFonts w:ascii="Georgia" w:hAnsi="Georgia" w:cs="Sakkal Majalla"/>
        </w:rPr>
        <w:t xml:space="preserve"> aims to identity how the </w:t>
      </w:r>
      <w:r w:rsidRPr="006840B6">
        <w:rPr>
          <w:rFonts w:ascii="Georgia" w:hAnsi="Georgia" w:cs="Sakkal Majalla"/>
        </w:rPr>
        <w:t>environment</w:t>
      </w:r>
      <w:r w:rsidR="005C63D1" w:rsidRPr="006840B6">
        <w:rPr>
          <w:rFonts w:ascii="Georgia" w:hAnsi="Georgia" w:cs="Sakkal Majalla"/>
        </w:rPr>
        <w:t xml:space="preserve"> influence or contributes to the uncertainty experience by NHS </w:t>
      </w:r>
      <w:r w:rsidR="00F33FDF" w:rsidRPr="006840B6">
        <w:rPr>
          <w:rFonts w:ascii="Georgia" w:hAnsi="Georgia" w:cs="Sakkal Majalla"/>
        </w:rPr>
        <w:t>nursing div</w:t>
      </w:r>
      <w:r w:rsidR="00235C5A" w:rsidRPr="006840B6">
        <w:rPr>
          <w:rFonts w:ascii="Georgia" w:hAnsi="Georgia" w:cs="Sakkal Majalla"/>
        </w:rPr>
        <w:t xml:space="preserve">ision. In addition, its hope to make possible suggestion on the best HR </w:t>
      </w:r>
      <w:r w:rsidR="003E6D49" w:rsidRPr="006840B6">
        <w:rPr>
          <w:rFonts w:ascii="Georgia" w:hAnsi="Georgia" w:cs="Sakkal Majalla"/>
        </w:rPr>
        <w:t>strategies for</w:t>
      </w:r>
      <w:r w:rsidR="00235C5A" w:rsidRPr="006840B6">
        <w:rPr>
          <w:rFonts w:ascii="Georgia" w:hAnsi="Georgia" w:cs="Sakkal Majalla"/>
        </w:rPr>
        <w:t xml:space="preserve"> improved Nursing staff within NHS En</w:t>
      </w:r>
      <w:r w:rsidR="00114B8F" w:rsidRPr="006840B6">
        <w:rPr>
          <w:rFonts w:ascii="Georgia" w:hAnsi="Georgia" w:cs="Sakkal Majalla"/>
        </w:rPr>
        <w:t>gland.</w:t>
      </w:r>
    </w:p>
    <w:p w:rsidR="006A2400" w:rsidRPr="006840B6" w:rsidRDefault="006A2400" w:rsidP="0055174D">
      <w:pPr>
        <w:spacing w:line="480" w:lineRule="auto"/>
        <w:jc w:val="both"/>
        <w:rPr>
          <w:rFonts w:ascii="Georgia" w:hAnsi="Georgia" w:cs="Sakkal Majalla"/>
        </w:rPr>
      </w:pPr>
    </w:p>
    <w:p w:rsidR="003E6D49" w:rsidRPr="006840B6" w:rsidRDefault="003E6D49" w:rsidP="0055174D">
      <w:pPr>
        <w:pStyle w:val="Heading1"/>
        <w:numPr>
          <w:ilvl w:val="1"/>
          <w:numId w:val="1"/>
        </w:numPr>
        <w:spacing w:line="480" w:lineRule="auto"/>
        <w:rPr>
          <w:rFonts w:ascii="Georgia" w:hAnsi="Georgia"/>
          <w:b/>
          <w:color w:val="auto"/>
        </w:rPr>
      </w:pPr>
      <w:bookmarkStart w:id="3" w:name="_Toc502848313"/>
      <w:r w:rsidRPr="006840B6">
        <w:rPr>
          <w:rFonts w:ascii="Georgia" w:hAnsi="Georgia"/>
          <w:b/>
          <w:color w:val="auto"/>
        </w:rPr>
        <w:lastRenderedPageBreak/>
        <w:t>Introduction:</w:t>
      </w:r>
      <w:bookmarkEnd w:id="3"/>
      <w:r w:rsidRPr="006840B6">
        <w:rPr>
          <w:rFonts w:ascii="Georgia" w:hAnsi="Georgia"/>
          <w:b/>
          <w:color w:val="auto"/>
        </w:rPr>
        <w:t xml:space="preserve"> </w:t>
      </w:r>
    </w:p>
    <w:p w:rsidR="00397B18" w:rsidRPr="006840B6" w:rsidRDefault="002C6E5A" w:rsidP="00DB76AB">
      <w:pPr>
        <w:spacing w:line="480" w:lineRule="auto"/>
        <w:jc w:val="both"/>
        <w:rPr>
          <w:rFonts w:ascii="Georgia" w:hAnsi="Georgia"/>
        </w:rPr>
      </w:pPr>
      <w:r w:rsidRPr="006840B6">
        <w:rPr>
          <w:rFonts w:ascii="Georgia" w:hAnsi="Georgia"/>
        </w:rPr>
        <w:t>The success and sustainability of the any organisation is dependent on the environment within which its operates and the interaction between the business environment influence the performance of business</w:t>
      </w:r>
      <w:r w:rsidR="0061628E">
        <w:rPr>
          <w:rFonts w:ascii="Georgia" w:hAnsi="Georgia"/>
        </w:rPr>
        <w:t xml:space="preserve"> (Henderson, 2017)</w:t>
      </w:r>
      <w:r w:rsidRPr="006840B6">
        <w:rPr>
          <w:rFonts w:ascii="Georgia" w:hAnsi="Georgia"/>
        </w:rPr>
        <w:t>. It i</w:t>
      </w:r>
      <w:r w:rsidR="002C2209">
        <w:rPr>
          <w:rFonts w:ascii="Georgia" w:hAnsi="Georgia"/>
        </w:rPr>
        <w:t>s important thus, that organisations</w:t>
      </w:r>
      <w:r w:rsidRPr="006840B6">
        <w:rPr>
          <w:rFonts w:ascii="Georgia" w:hAnsi="Georgia"/>
        </w:rPr>
        <w:t xml:space="preserve"> have a full understanding of the environmental influence exerts directly or indirectly on the company’s growth</w:t>
      </w:r>
      <w:r w:rsidR="002C2209">
        <w:rPr>
          <w:rFonts w:ascii="Georgia" w:hAnsi="Georgia"/>
        </w:rPr>
        <w:t xml:space="preserve"> (Hughes, et al., 2008)</w:t>
      </w:r>
      <w:r w:rsidRPr="006840B6">
        <w:rPr>
          <w:rFonts w:ascii="Georgia" w:hAnsi="Georgia"/>
        </w:rPr>
        <w:t>. Organisational researchers insist that organisations must adapt to their environment of they must remain viable.  Environment in this sense is defined as the set of force that surrounds an organisation that has the potential to affect the way it operates and its access to scares resources</w:t>
      </w:r>
      <w:r w:rsidR="00660604">
        <w:rPr>
          <w:rFonts w:ascii="Georgia" w:hAnsi="Georgia"/>
        </w:rPr>
        <w:t xml:space="preserve"> (Larsen, 2017)</w:t>
      </w:r>
      <w:r w:rsidRPr="006840B6">
        <w:rPr>
          <w:rFonts w:ascii="Georgia" w:hAnsi="Georgia"/>
        </w:rPr>
        <w:t xml:space="preserve">. </w:t>
      </w:r>
    </w:p>
    <w:p w:rsidR="00397B18" w:rsidRPr="006840B6" w:rsidRDefault="00397B18" w:rsidP="007F245A">
      <w:pPr>
        <w:pStyle w:val="Heading1"/>
        <w:numPr>
          <w:ilvl w:val="1"/>
          <w:numId w:val="1"/>
        </w:numPr>
        <w:rPr>
          <w:rFonts w:ascii="Georgia" w:hAnsi="Georgia"/>
          <w:b/>
          <w:color w:val="auto"/>
        </w:rPr>
      </w:pPr>
      <w:bookmarkStart w:id="4" w:name="_Toc502848314"/>
      <w:r w:rsidRPr="006840B6">
        <w:rPr>
          <w:rFonts w:ascii="Georgia" w:hAnsi="Georgia"/>
          <w:b/>
          <w:color w:val="auto"/>
        </w:rPr>
        <w:t>SITUATION ANALYSIS</w:t>
      </w:r>
      <w:bookmarkEnd w:id="4"/>
    </w:p>
    <w:p w:rsidR="00397B18" w:rsidRPr="006840B6" w:rsidRDefault="00397B18" w:rsidP="00397B18">
      <w:pPr>
        <w:rPr>
          <w:rFonts w:ascii="Georgia" w:hAnsi="Georgia"/>
        </w:rPr>
      </w:pPr>
    </w:p>
    <w:p w:rsidR="00527C27" w:rsidRPr="006840B6" w:rsidRDefault="00DB76AB" w:rsidP="00DB76AB">
      <w:pPr>
        <w:spacing w:line="480" w:lineRule="auto"/>
        <w:jc w:val="both"/>
        <w:rPr>
          <w:rFonts w:ascii="Georgia" w:hAnsi="Georgia"/>
        </w:rPr>
      </w:pPr>
      <w:r w:rsidRPr="006840B6">
        <w:rPr>
          <w:rFonts w:ascii="Georgia" w:hAnsi="Georgia"/>
        </w:rPr>
        <w:t>The National Health Scheme (NHS) England was i</w:t>
      </w:r>
      <w:r w:rsidR="00DD39DE" w:rsidRPr="006840B6">
        <w:rPr>
          <w:rFonts w:ascii="Georgia" w:hAnsi="Georgia"/>
        </w:rPr>
        <w:t>n 2017 recognised as the best</w:t>
      </w:r>
      <w:r w:rsidRPr="006840B6">
        <w:rPr>
          <w:rFonts w:ascii="Georgia" w:hAnsi="Georgia"/>
        </w:rPr>
        <w:t xml:space="preserve"> among all developed countries</w:t>
      </w:r>
      <w:r w:rsidR="00DD39DE" w:rsidRPr="006840B6">
        <w:rPr>
          <w:rFonts w:ascii="Georgia" w:hAnsi="Georgia"/>
        </w:rPr>
        <w:t xml:space="preserve"> including Canada, Australia, France</w:t>
      </w:r>
      <w:r w:rsidR="00105901" w:rsidRPr="006840B6">
        <w:rPr>
          <w:rFonts w:ascii="Georgia" w:hAnsi="Georgia"/>
        </w:rPr>
        <w:t xml:space="preserve"> and</w:t>
      </w:r>
      <w:r w:rsidR="00DD39DE" w:rsidRPr="006840B6">
        <w:rPr>
          <w:rFonts w:ascii="Georgia" w:hAnsi="Georgia"/>
        </w:rPr>
        <w:t xml:space="preserve"> German</w:t>
      </w:r>
      <w:r w:rsidR="00105901" w:rsidRPr="006840B6">
        <w:rPr>
          <w:rFonts w:ascii="Georgia" w:hAnsi="Georgia"/>
        </w:rPr>
        <w:t>y</w:t>
      </w:r>
      <w:r w:rsidR="00717FF1" w:rsidRPr="006840B6">
        <w:rPr>
          <w:rFonts w:ascii="Georgia" w:hAnsi="Georgia"/>
        </w:rPr>
        <w:t xml:space="preserve"> </w:t>
      </w:r>
      <w:r w:rsidR="00DD39DE" w:rsidRPr="006840B6">
        <w:rPr>
          <w:rFonts w:ascii="Georgia" w:hAnsi="Georgia"/>
        </w:rPr>
        <w:t xml:space="preserve">(Common </w:t>
      </w:r>
      <w:proofErr w:type="spellStart"/>
      <w:r w:rsidR="00DD39DE" w:rsidRPr="006840B6">
        <w:rPr>
          <w:rFonts w:ascii="Georgia" w:hAnsi="Georgia"/>
        </w:rPr>
        <w:t>Weath</w:t>
      </w:r>
      <w:proofErr w:type="spellEnd"/>
      <w:r w:rsidR="00DD39DE" w:rsidRPr="006840B6">
        <w:rPr>
          <w:rFonts w:ascii="Georgia" w:hAnsi="Georgia"/>
        </w:rPr>
        <w:t xml:space="preserve"> Fund, 2017). </w:t>
      </w:r>
      <w:r w:rsidR="00E338A8" w:rsidRPr="006840B6">
        <w:rPr>
          <w:rFonts w:ascii="Georgia" w:hAnsi="Georgia"/>
        </w:rPr>
        <w:t>In addition, It was rated the best system in term of safe care, affo</w:t>
      </w:r>
      <w:r w:rsidR="00D76EF2" w:rsidRPr="006840B6">
        <w:rPr>
          <w:rFonts w:ascii="Georgia" w:hAnsi="Georgia"/>
        </w:rPr>
        <w:t xml:space="preserve">rdability and equity, with </w:t>
      </w:r>
      <w:r w:rsidR="00CE226A" w:rsidRPr="006840B6">
        <w:rPr>
          <w:rFonts w:ascii="Georgia" w:hAnsi="Georgia"/>
        </w:rPr>
        <w:t>over 87.0</w:t>
      </w:r>
      <w:r w:rsidR="00D54889">
        <w:rPr>
          <w:rFonts w:ascii="Georgia" w:hAnsi="Georgia"/>
        </w:rPr>
        <w:t xml:space="preserve">% </w:t>
      </w:r>
      <w:r w:rsidR="00D76EF2" w:rsidRPr="006840B6">
        <w:rPr>
          <w:rFonts w:ascii="Georgia" w:hAnsi="Georgia"/>
        </w:rPr>
        <w:t xml:space="preserve">of the £121.5 billion investment into capital </w:t>
      </w:r>
      <w:proofErr w:type="gramStart"/>
      <w:r w:rsidR="00D76EF2" w:rsidRPr="006840B6">
        <w:rPr>
          <w:rFonts w:ascii="Georgia" w:hAnsi="Georgia"/>
        </w:rPr>
        <w:t>expedition  for</w:t>
      </w:r>
      <w:proofErr w:type="gramEnd"/>
      <w:r w:rsidR="00D76EF2" w:rsidRPr="006840B6">
        <w:rPr>
          <w:rFonts w:ascii="Georgia" w:hAnsi="Georgia"/>
        </w:rPr>
        <w:t xml:space="preserve"> 2017-18</w:t>
      </w:r>
      <w:r w:rsidR="0094743D" w:rsidRPr="006840B6">
        <w:rPr>
          <w:rFonts w:ascii="Georgia" w:hAnsi="Georgia"/>
        </w:rPr>
        <w:t xml:space="preserve"> by department </w:t>
      </w:r>
      <w:r w:rsidR="008800AA">
        <w:rPr>
          <w:rFonts w:ascii="Georgia" w:hAnsi="Georgia"/>
        </w:rPr>
        <w:t>of Health UK. Yet in 2017,</w:t>
      </w:r>
      <w:r w:rsidR="00CE226A" w:rsidRPr="006840B6">
        <w:rPr>
          <w:rFonts w:ascii="Georgia" w:hAnsi="Georgia"/>
        </w:rPr>
        <w:t xml:space="preserve"> NHS witnessed an alarming rate of nursing shortage.  Over 40, 000 positions were not met.</w:t>
      </w:r>
      <w:r w:rsidR="00D75F56" w:rsidRPr="006840B6">
        <w:rPr>
          <w:rFonts w:ascii="Georgia" w:hAnsi="Georgia"/>
        </w:rPr>
        <w:t xml:space="preserve"> </w:t>
      </w:r>
      <w:r w:rsidR="00CE226A" w:rsidRPr="006840B6">
        <w:rPr>
          <w:rFonts w:ascii="Georgia" w:hAnsi="Georgia"/>
        </w:rPr>
        <w:t>A re</w:t>
      </w:r>
      <w:r w:rsidR="00D75F56" w:rsidRPr="006840B6">
        <w:rPr>
          <w:rFonts w:ascii="Georgia" w:hAnsi="Georgia"/>
        </w:rPr>
        <w:t xml:space="preserve">cord levels of nursing shortage reported across many England </w:t>
      </w:r>
      <w:r w:rsidR="0087073E" w:rsidRPr="006840B6">
        <w:rPr>
          <w:rFonts w:ascii="Georgia" w:hAnsi="Georgia"/>
        </w:rPr>
        <w:t>NHS TRUST</w:t>
      </w:r>
      <w:r w:rsidR="00D75F56" w:rsidRPr="006840B6">
        <w:rPr>
          <w:rFonts w:ascii="Georgia" w:hAnsi="Georgia"/>
        </w:rPr>
        <w:t xml:space="preserve"> confirmed </w:t>
      </w:r>
      <w:r w:rsidR="00253428" w:rsidRPr="006840B6">
        <w:rPr>
          <w:rFonts w:ascii="Georgia" w:hAnsi="Georgia"/>
        </w:rPr>
        <w:t>the claim</w:t>
      </w:r>
      <w:r w:rsidR="00982341">
        <w:rPr>
          <w:rFonts w:ascii="Georgia" w:hAnsi="Georgia"/>
        </w:rPr>
        <w:t xml:space="preserve"> (Nelson, 2017)</w:t>
      </w:r>
      <w:r w:rsidR="00253428" w:rsidRPr="006840B6">
        <w:rPr>
          <w:rFonts w:ascii="Georgia" w:hAnsi="Georgia"/>
        </w:rPr>
        <w:t xml:space="preserve">. Out-sourcing for staff conferred even more </w:t>
      </w:r>
      <w:r w:rsidR="00E721D9" w:rsidRPr="006840B6">
        <w:rPr>
          <w:rFonts w:ascii="Georgia" w:hAnsi="Georgia"/>
        </w:rPr>
        <w:t>challenges</w:t>
      </w:r>
      <w:r w:rsidR="00253428" w:rsidRPr="006840B6">
        <w:rPr>
          <w:rFonts w:ascii="Georgia" w:hAnsi="Georgia"/>
        </w:rPr>
        <w:t xml:space="preserve"> consequent of the aftermath of the Brexit, and the uncertainty in the </w:t>
      </w:r>
      <w:r w:rsidR="00105901" w:rsidRPr="006840B6">
        <w:rPr>
          <w:rFonts w:ascii="Georgia" w:hAnsi="Georgia"/>
        </w:rPr>
        <w:t>safety of</w:t>
      </w:r>
      <w:r w:rsidR="00253428" w:rsidRPr="006840B6">
        <w:rPr>
          <w:rFonts w:ascii="Georgia" w:hAnsi="Georgia"/>
        </w:rPr>
        <w:t xml:space="preserve"> the EU national</w:t>
      </w:r>
      <w:r w:rsidR="00105901" w:rsidRPr="006840B6">
        <w:rPr>
          <w:rFonts w:ascii="Georgia" w:hAnsi="Georgia"/>
        </w:rPr>
        <w:t xml:space="preserve"> </w:t>
      </w:r>
      <w:r w:rsidR="00E721D9" w:rsidRPr="006840B6">
        <w:rPr>
          <w:rFonts w:ascii="Georgia" w:hAnsi="Georgia"/>
        </w:rPr>
        <w:t>in th</w:t>
      </w:r>
      <w:r w:rsidR="006A7CC6">
        <w:rPr>
          <w:rFonts w:ascii="Georgia" w:hAnsi="Georgia"/>
        </w:rPr>
        <w:t>e UK, as well as the challenges</w:t>
      </w:r>
      <w:r w:rsidR="00E721D9" w:rsidRPr="006840B6">
        <w:rPr>
          <w:rFonts w:ascii="Georgia" w:hAnsi="Georgia"/>
        </w:rPr>
        <w:t xml:space="preserve"> </w:t>
      </w:r>
      <w:r w:rsidR="00F17008" w:rsidRPr="006840B6">
        <w:rPr>
          <w:rFonts w:ascii="Georgia" w:hAnsi="Georgia"/>
        </w:rPr>
        <w:t>presented</w:t>
      </w:r>
      <w:r w:rsidR="00E721D9" w:rsidRPr="006840B6">
        <w:rPr>
          <w:rFonts w:ascii="Georgia" w:hAnsi="Georgia"/>
        </w:rPr>
        <w:t xml:space="preserve"> by the immigration bans on the recr</w:t>
      </w:r>
      <w:r w:rsidR="00F17008" w:rsidRPr="006840B6">
        <w:rPr>
          <w:rFonts w:ascii="Georgia" w:hAnsi="Georgia"/>
        </w:rPr>
        <w:t>uitment of Non</w:t>
      </w:r>
      <w:r w:rsidR="00B01116" w:rsidRPr="006840B6">
        <w:rPr>
          <w:rFonts w:ascii="Georgia" w:hAnsi="Georgia"/>
        </w:rPr>
        <w:t>-EU train nurses.</w:t>
      </w:r>
      <w:r w:rsidR="001A1DB0" w:rsidRPr="006840B6">
        <w:rPr>
          <w:rFonts w:ascii="Georgia" w:hAnsi="Georgia"/>
        </w:rPr>
        <w:t xml:space="preserve"> </w:t>
      </w:r>
      <w:r w:rsidR="00516CE4" w:rsidRPr="006840B6">
        <w:rPr>
          <w:rFonts w:ascii="Georgia" w:hAnsi="Georgia"/>
        </w:rPr>
        <w:t xml:space="preserve">A report from the UK nursing and Midwifery Council suggest that the overall number of leavers – which includes UK, Overseas and EU registrants - has increased from 23,087 in 2012/13 to 34,941 in 2016/17. </w:t>
      </w:r>
      <w:r w:rsidR="00DC14E9" w:rsidRPr="006840B6">
        <w:rPr>
          <w:rFonts w:ascii="Georgia" w:hAnsi="Georgia"/>
        </w:rPr>
        <w:t>The numbe</w:t>
      </w:r>
      <w:r w:rsidR="00C0620B" w:rsidRPr="006840B6">
        <w:rPr>
          <w:rFonts w:ascii="Georgia" w:hAnsi="Georgia"/>
        </w:rPr>
        <w:t>rs of UK registrants leaving</w:t>
      </w:r>
      <w:r w:rsidR="00DC14E9" w:rsidRPr="006840B6">
        <w:rPr>
          <w:rFonts w:ascii="Georgia" w:hAnsi="Georgia"/>
        </w:rPr>
        <w:t xml:space="preserve"> </w:t>
      </w:r>
      <w:r w:rsidR="00516CE4" w:rsidRPr="006840B6">
        <w:rPr>
          <w:rFonts w:ascii="Georgia" w:hAnsi="Georgia"/>
        </w:rPr>
        <w:t xml:space="preserve">equally </w:t>
      </w:r>
      <w:r w:rsidR="00DC14E9" w:rsidRPr="006840B6">
        <w:rPr>
          <w:rFonts w:ascii="Georgia" w:hAnsi="Georgia"/>
        </w:rPr>
        <w:t xml:space="preserve">increased from 19,819 in 2012/2013 to 29,434 in 2016/2017. </w:t>
      </w:r>
      <w:r w:rsidR="001A1DB0" w:rsidRPr="006840B6">
        <w:rPr>
          <w:rFonts w:ascii="Georgia" w:hAnsi="Georgia"/>
        </w:rPr>
        <w:t xml:space="preserve">The re-enlistment of nursing on </w:t>
      </w:r>
      <w:r w:rsidR="002D732A" w:rsidRPr="006840B6">
        <w:rPr>
          <w:rFonts w:ascii="Georgia" w:hAnsi="Georgia"/>
        </w:rPr>
        <w:t>the skill</w:t>
      </w:r>
      <w:r w:rsidR="001A1DB0" w:rsidRPr="006840B6">
        <w:rPr>
          <w:rFonts w:ascii="Georgia" w:hAnsi="Georgia"/>
        </w:rPr>
        <w:t xml:space="preserve"> shortag</w:t>
      </w:r>
      <w:r w:rsidR="006A7CC6">
        <w:rPr>
          <w:rFonts w:ascii="Georgia" w:hAnsi="Georgia"/>
        </w:rPr>
        <w:t>e list in 2017</w:t>
      </w:r>
      <w:r w:rsidR="008E3979" w:rsidRPr="006840B6">
        <w:rPr>
          <w:rFonts w:ascii="Georgia" w:hAnsi="Georgia"/>
        </w:rPr>
        <w:t>, fully attest to the impact of thes</w:t>
      </w:r>
      <w:r w:rsidR="002617EE" w:rsidRPr="006840B6">
        <w:rPr>
          <w:rFonts w:ascii="Georgia" w:hAnsi="Georgia"/>
        </w:rPr>
        <w:t>e shortage on the NHS as whole.</w:t>
      </w:r>
      <w:r w:rsidR="00C0620B" w:rsidRPr="006840B6">
        <w:rPr>
          <w:rFonts w:ascii="Georgia" w:hAnsi="Georgia"/>
        </w:rPr>
        <w:t xml:space="preserve"> </w:t>
      </w:r>
      <w:r w:rsidR="002617EE" w:rsidRPr="006840B6">
        <w:rPr>
          <w:rFonts w:ascii="Georgia" w:hAnsi="Georgia"/>
        </w:rPr>
        <w:t xml:space="preserve"> </w:t>
      </w:r>
    </w:p>
    <w:p w:rsidR="00F35DBA" w:rsidRDefault="00F35DBA" w:rsidP="00F35DBA">
      <w:pPr>
        <w:pStyle w:val="Caption"/>
        <w:keepNext/>
      </w:pPr>
      <w:r>
        <w:lastRenderedPageBreak/>
        <w:t xml:space="preserve">Table </w:t>
      </w:r>
      <w:fldSimple w:instr=" SEQ Table \* ARABIC ">
        <w:r>
          <w:rPr>
            <w:noProof/>
          </w:rPr>
          <w:t>1</w:t>
        </w:r>
      </w:fldSimple>
      <w:r>
        <w:t>SHOWING THE NURSING OF NURSING PRODUCED YEARLY IN THE UK FROM 2013</w:t>
      </w:r>
    </w:p>
    <w:tbl>
      <w:tblPr>
        <w:tblStyle w:val="TableGrid"/>
        <w:tblW w:w="0" w:type="auto"/>
        <w:tblLook w:val="04A0" w:firstRow="1" w:lastRow="0" w:firstColumn="1" w:lastColumn="0" w:noHBand="0" w:noVBand="1"/>
      </w:tblPr>
      <w:tblGrid>
        <w:gridCol w:w="2420"/>
        <w:gridCol w:w="1119"/>
        <w:gridCol w:w="1235"/>
        <w:gridCol w:w="1414"/>
        <w:gridCol w:w="1414"/>
        <w:gridCol w:w="1414"/>
      </w:tblGrid>
      <w:tr w:rsidR="00A34EB1" w:rsidRPr="006840B6" w:rsidTr="006B1299">
        <w:tc>
          <w:tcPr>
            <w:tcW w:w="2420" w:type="dxa"/>
          </w:tcPr>
          <w:p w:rsidR="00A34EB1" w:rsidRPr="006840B6" w:rsidRDefault="00A34EB1" w:rsidP="00A34EB1">
            <w:pPr>
              <w:jc w:val="both"/>
              <w:rPr>
                <w:rFonts w:ascii="Georgia" w:hAnsi="Georgia"/>
              </w:rPr>
            </w:pPr>
          </w:p>
        </w:tc>
        <w:tc>
          <w:tcPr>
            <w:tcW w:w="1119" w:type="dxa"/>
          </w:tcPr>
          <w:p w:rsidR="00A34EB1" w:rsidRPr="006840B6" w:rsidRDefault="00A34EB1" w:rsidP="00A34EB1">
            <w:pPr>
              <w:jc w:val="both"/>
              <w:rPr>
                <w:rFonts w:ascii="Georgia" w:hAnsi="Georgia"/>
              </w:rPr>
            </w:pPr>
            <w:r w:rsidRPr="006840B6">
              <w:rPr>
                <w:rFonts w:ascii="Georgia" w:hAnsi="Georgia"/>
              </w:rPr>
              <w:t xml:space="preserve">March 2013 </w:t>
            </w:r>
          </w:p>
        </w:tc>
        <w:tc>
          <w:tcPr>
            <w:tcW w:w="1235" w:type="dxa"/>
          </w:tcPr>
          <w:p w:rsidR="00A34EB1" w:rsidRPr="006840B6" w:rsidRDefault="00A34EB1" w:rsidP="00A34EB1">
            <w:pPr>
              <w:jc w:val="both"/>
              <w:rPr>
                <w:rFonts w:ascii="Georgia" w:hAnsi="Georgia"/>
              </w:rPr>
            </w:pPr>
            <w:r w:rsidRPr="006840B6">
              <w:rPr>
                <w:rFonts w:ascii="Georgia" w:hAnsi="Georgia"/>
              </w:rPr>
              <w:t>March 2014</w:t>
            </w:r>
          </w:p>
        </w:tc>
        <w:tc>
          <w:tcPr>
            <w:tcW w:w="1414" w:type="dxa"/>
          </w:tcPr>
          <w:p w:rsidR="00A34EB1" w:rsidRPr="006840B6" w:rsidRDefault="00A34EB1" w:rsidP="00A34EB1">
            <w:pPr>
              <w:jc w:val="both"/>
              <w:rPr>
                <w:rFonts w:ascii="Georgia" w:hAnsi="Georgia"/>
              </w:rPr>
            </w:pPr>
            <w:r w:rsidRPr="006840B6">
              <w:rPr>
                <w:rFonts w:ascii="Georgia" w:hAnsi="Georgia"/>
              </w:rPr>
              <w:t>March 2015</w:t>
            </w:r>
          </w:p>
        </w:tc>
        <w:tc>
          <w:tcPr>
            <w:tcW w:w="1414" w:type="dxa"/>
          </w:tcPr>
          <w:p w:rsidR="00A34EB1" w:rsidRPr="006840B6" w:rsidRDefault="00A34EB1" w:rsidP="00A34EB1">
            <w:pPr>
              <w:jc w:val="both"/>
              <w:rPr>
                <w:rFonts w:ascii="Georgia" w:hAnsi="Georgia"/>
              </w:rPr>
            </w:pPr>
            <w:r w:rsidRPr="006840B6">
              <w:rPr>
                <w:rFonts w:ascii="Georgia" w:hAnsi="Georgia"/>
              </w:rPr>
              <w:t>March 2016</w:t>
            </w:r>
          </w:p>
        </w:tc>
        <w:tc>
          <w:tcPr>
            <w:tcW w:w="1414" w:type="dxa"/>
          </w:tcPr>
          <w:p w:rsidR="00A34EB1" w:rsidRPr="006840B6" w:rsidRDefault="00A34EB1" w:rsidP="00A34EB1">
            <w:pPr>
              <w:jc w:val="both"/>
              <w:rPr>
                <w:rFonts w:ascii="Georgia" w:hAnsi="Georgia"/>
              </w:rPr>
            </w:pPr>
            <w:r w:rsidRPr="006840B6">
              <w:rPr>
                <w:rFonts w:ascii="Georgia" w:hAnsi="Georgia"/>
              </w:rPr>
              <w:t>March 2017</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Midwife</w:t>
            </w:r>
          </w:p>
        </w:tc>
        <w:tc>
          <w:tcPr>
            <w:tcW w:w="1119" w:type="dxa"/>
          </w:tcPr>
          <w:p w:rsidR="00A34EB1" w:rsidRPr="006840B6" w:rsidRDefault="00A34EB1" w:rsidP="00A34EB1">
            <w:pPr>
              <w:jc w:val="both"/>
              <w:rPr>
                <w:rFonts w:ascii="Georgia" w:hAnsi="Georgia"/>
              </w:rPr>
            </w:pPr>
            <w:r w:rsidRPr="006840B6">
              <w:rPr>
                <w:rFonts w:ascii="Georgia" w:hAnsi="Georgia"/>
              </w:rPr>
              <w:t xml:space="preserve">29,564 </w:t>
            </w:r>
          </w:p>
        </w:tc>
        <w:tc>
          <w:tcPr>
            <w:tcW w:w="1235" w:type="dxa"/>
          </w:tcPr>
          <w:p w:rsidR="00A34EB1" w:rsidRPr="006840B6" w:rsidRDefault="00A34EB1" w:rsidP="00A34EB1">
            <w:pPr>
              <w:jc w:val="both"/>
              <w:rPr>
                <w:rFonts w:ascii="Georgia" w:hAnsi="Georgia"/>
              </w:rPr>
            </w:pPr>
            <w:r w:rsidRPr="006840B6">
              <w:rPr>
                <w:rFonts w:ascii="Georgia" w:hAnsi="Georgia"/>
              </w:rPr>
              <w:t>30,535</w:t>
            </w:r>
          </w:p>
        </w:tc>
        <w:tc>
          <w:tcPr>
            <w:tcW w:w="1414" w:type="dxa"/>
          </w:tcPr>
          <w:p w:rsidR="00A34EB1" w:rsidRPr="006840B6" w:rsidRDefault="00A34EB1" w:rsidP="00A34EB1">
            <w:pPr>
              <w:jc w:val="both"/>
              <w:rPr>
                <w:rFonts w:ascii="Georgia" w:hAnsi="Georgia"/>
              </w:rPr>
            </w:pPr>
            <w:r w:rsidRPr="006840B6">
              <w:rPr>
                <w:rFonts w:ascii="Georgia" w:hAnsi="Georgia"/>
              </w:rPr>
              <w:t>31,312</w:t>
            </w:r>
          </w:p>
        </w:tc>
        <w:tc>
          <w:tcPr>
            <w:tcW w:w="1414" w:type="dxa"/>
          </w:tcPr>
          <w:p w:rsidR="00A34EB1" w:rsidRPr="006840B6" w:rsidRDefault="00A34EB1" w:rsidP="00A34EB1">
            <w:pPr>
              <w:jc w:val="both"/>
              <w:rPr>
                <w:rFonts w:ascii="Georgia" w:hAnsi="Georgia"/>
              </w:rPr>
            </w:pPr>
            <w:r w:rsidRPr="006840B6">
              <w:rPr>
                <w:rFonts w:ascii="Georgia" w:hAnsi="Georgia"/>
              </w:rPr>
              <w:t>32,278</w:t>
            </w:r>
          </w:p>
        </w:tc>
        <w:tc>
          <w:tcPr>
            <w:tcW w:w="1414" w:type="dxa"/>
          </w:tcPr>
          <w:p w:rsidR="00A34EB1" w:rsidRPr="006840B6" w:rsidRDefault="00A34EB1" w:rsidP="00A34EB1">
            <w:pPr>
              <w:jc w:val="both"/>
              <w:rPr>
                <w:rFonts w:ascii="Georgia" w:hAnsi="Georgia"/>
              </w:rPr>
            </w:pPr>
            <w:r w:rsidRPr="006840B6">
              <w:rPr>
                <w:rFonts w:ascii="Georgia" w:hAnsi="Georgia"/>
              </w:rPr>
              <w:t>33,464</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 xml:space="preserve">Midwife &amp; </w:t>
            </w:r>
            <w:proofErr w:type="spellStart"/>
            <w:r w:rsidRPr="006840B6">
              <w:rPr>
                <w:rFonts w:ascii="Georgia" w:hAnsi="Georgia"/>
              </w:rPr>
              <w:t>SCPHNiii</w:t>
            </w:r>
            <w:proofErr w:type="spellEnd"/>
          </w:p>
        </w:tc>
        <w:tc>
          <w:tcPr>
            <w:tcW w:w="1119" w:type="dxa"/>
          </w:tcPr>
          <w:p w:rsidR="00A34EB1" w:rsidRPr="006840B6" w:rsidRDefault="00A34EB1" w:rsidP="00A34EB1">
            <w:pPr>
              <w:jc w:val="both"/>
              <w:rPr>
                <w:rFonts w:ascii="Georgia" w:hAnsi="Georgia"/>
              </w:rPr>
            </w:pPr>
            <w:r w:rsidRPr="006840B6">
              <w:rPr>
                <w:rFonts w:ascii="Georgia" w:hAnsi="Georgia"/>
              </w:rPr>
              <w:t xml:space="preserve">377   </w:t>
            </w:r>
          </w:p>
        </w:tc>
        <w:tc>
          <w:tcPr>
            <w:tcW w:w="1235" w:type="dxa"/>
          </w:tcPr>
          <w:p w:rsidR="00A34EB1" w:rsidRPr="006840B6" w:rsidRDefault="00A34EB1" w:rsidP="00A34EB1">
            <w:pPr>
              <w:jc w:val="both"/>
              <w:rPr>
                <w:rFonts w:ascii="Georgia" w:hAnsi="Georgia"/>
              </w:rPr>
            </w:pPr>
            <w:r w:rsidRPr="006840B6">
              <w:rPr>
                <w:rFonts w:ascii="Georgia" w:hAnsi="Georgia"/>
              </w:rPr>
              <w:t>556</w:t>
            </w:r>
          </w:p>
        </w:tc>
        <w:tc>
          <w:tcPr>
            <w:tcW w:w="1414" w:type="dxa"/>
          </w:tcPr>
          <w:p w:rsidR="00A34EB1" w:rsidRPr="006840B6" w:rsidRDefault="00A34EB1" w:rsidP="00A34EB1">
            <w:pPr>
              <w:jc w:val="both"/>
              <w:rPr>
                <w:rFonts w:ascii="Georgia" w:hAnsi="Georgia"/>
              </w:rPr>
            </w:pPr>
            <w:r w:rsidRPr="006840B6">
              <w:rPr>
                <w:rFonts w:ascii="Georgia" w:hAnsi="Georgia"/>
              </w:rPr>
              <w:t>801</w:t>
            </w:r>
          </w:p>
        </w:tc>
        <w:tc>
          <w:tcPr>
            <w:tcW w:w="1414" w:type="dxa"/>
          </w:tcPr>
          <w:p w:rsidR="00A34EB1" w:rsidRPr="006840B6" w:rsidRDefault="00A34EB1" w:rsidP="00A34EB1">
            <w:pPr>
              <w:jc w:val="both"/>
              <w:rPr>
                <w:rFonts w:ascii="Georgia" w:hAnsi="Georgia"/>
              </w:rPr>
            </w:pPr>
            <w:r w:rsidRPr="006840B6">
              <w:rPr>
                <w:rFonts w:ascii="Georgia" w:hAnsi="Georgia"/>
              </w:rPr>
              <w:t>968</w:t>
            </w:r>
          </w:p>
        </w:tc>
        <w:tc>
          <w:tcPr>
            <w:tcW w:w="1414" w:type="dxa"/>
          </w:tcPr>
          <w:p w:rsidR="00A34EB1" w:rsidRPr="006840B6" w:rsidRDefault="00A34EB1" w:rsidP="00A34EB1">
            <w:pPr>
              <w:jc w:val="both"/>
              <w:rPr>
                <w:rFonts w:ascii="Georgia" w:hAnsi="Georgia"/>
              </w:rPr>
            </w:pPr>
            <w:r w:rsidRPr="006840B6">
              <w:rPr>
                <w:rFonts w:ascii="Georgia" w:hAnsi="Georgia"/>
              </w:rPr>
              <w:t>1,090</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Nurse</w:t>
            </w:r>
          </w:p>
        </w:tc>
        <w:tc>
          <w:tcPr>
            <w:tcW w:w="1119" w:type="dxa"/>
          </w:tcPr>
          <w:p w:rsidR="00A34EB1" w:rsidRPr="006840B6" w:rsidRDefault="00A34EB1" w:rsidP="00A34EB1">
            <w:pPr>
              <w:jc w:val="both"/>
              <w:rPr>
                <w:rFonts w:ascii="Georgia" w:hAnsi="Georgia"/>
              </w:rPr>
            </w:pPr>
            <w:r w:rsidRPr="006840B6">
              <w:rPr>
                <w:rFonts w:ascii="Georgia" w:hAnsi="Georgia"/>
              </w:rPr>
              <w:t xml:space="preserve">608,133 </w:t>
            </w:r>
          </w:p>
        </w:tc>
        <w:tc>
          <w:tcPr>
            <w:tcW w:w="1235" w:type="dxa"/>
          </w:tcPr>
          <w:p w:rsidR="00A34EB1" w:rsidRPr="006840B6" w:rsidRDefault="00A34EB1" w:rsidP="00A34EB1">
            <w:pPr>
              <w:jc w:val="both"/>
              <w:rPr>
                <w:rFonts w:ascii="Georgia" w:hAnsi="Georgia"/>
              </w:rPr>
            </w:pPr>
            <w:r w:rsidRPr="006840B6">
              <w:rPr>
                <w:rFonts w:ascii="Georgia" w:hAnsi="Georgia"/>
              </w:rPr>
              <w:t>612,066</w:t>
            </w:r>
          </w:p>
        </w:tc>
        <w:tc>
          <w:tcPr>
            <w:tcW w:w="1414" w:type="dxa"/>
          </w:tcPr>
          <w:p w:rsidR="00A34EB1" w:rsidRPr="006840B6" w:rsidRDefault="00A34EB1" w:rsidP="00A34EB1">
            <w:pPr>
              <w:jc w:val="both"/>
              <w:rPr>
                <w:rFonts w:ascii="Georgia" w:hAnsi="Georgia"/>
              </w:rPr>
            </w:pPr>
            <w:r w:rsidRPr="006840B6">
              <w:rPr>
                <w:rFonts w:ascii="Georgia" w:hAnsi="Georgia"/>
              </w:rPr>
              <w:t>615,911</w:t>
            </w:r>
          </w:p>
        </w:tc>
        <w:tc>
          <w:tcPr>
            <w:tcW w:w="1414" w:type="dxa"/>
          </w:tcPr>
          <w:p w:rsidR="00A34EB1" w:rsidRPr="006840B6" w:rsidRDefault="00A34EB1" w:rsidP="00A34EB1">
            <w:pPr>
              <w:jc w:val="both"/>
              <w:rPr>
                <w:rFonts w:ascii="Georgia" w:hAnsi="Georgia"/>
              </w:rPr>
            </w:pPr>
            <w:r w:rsidRPr="006840B6">
              <w:rPr>
                <w:rFonts w:ascii="Georgia" w:hAnsi="Georgia"/>
              </w:rPr>
              <w:t>620,797</w:t>
            </w:r>
          </w:p>
        </w:tc>
        <w:tc>
          <w:tcPr>
            <w:tcW w:w="1414" w:type="dxa"/>
          </w:tcPr>
          <w:p w:rsidR="00A34EB1" w:rsidRPr="006840B6" w:rsidRDefault="00A34EB1" w:rsidP="00A34EB1">
            <w:pPr>
              <w:jc w:val="both"/>
              <w:rPr>
                <w:rFonts w:ascii="Georgia" w:hAnsi="Georgia"/>
              </w:rPr>
            </w:pPr>
            <w:r w:rsidRPr="006840B6">
              <w:rPr>
                <w:rFonts w:ascii="Georgia" w:hAnsi="Georgia"/>
              </w:rPr>
              <w:t>618,863</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Nurse &amp; Midwife</w:t>
            </w:r>
          </w:p>
        </w:tc>
        <w:tc>
          <w:tcPr>
            <w:tcW w:w="1119" w:type="dxa"/>
          </w:tcPr>
          <w:p w:rsidR="00A34EB1" w:rsidRPr="006840B6" w:rsidRDefault="00A34EB1" w:rsidP="00A34EB1">
            <w:pPr>
              <w:jc w:val="both"/>
              <w:rPr>
                <w:rFonts w:ascii="Georgia" w:hAnsi="Georgia"/>
              </w:rPr>
            </w:pPr>
            <w:r w:rsidRPr="006840B6">
              <w:rPr>
                <w:rFonts w:ascii="Georgia" w:hAnsi="Georgia"/>
              </w:rPr>
              <w:t xml:space="preserve">10,806 </w:t>
            </w:r>
          </w:p>
        </w:tc>
        <w:tc>
          <w:tcPr>
            <w:tcW w:w="1235" w:type="dxa"/>
          </w:tcPr>
          <w:p w:rsidR="00A34EB1" w:rsidRPr="006840B6" w:rsidRDefault="00A34EB1" w:rsidP="00A34EB1">
            <w:pPr>
              <w:jc w:val="both"/>
              <w:rPr>
                <w:rFonts w:ascii="Georgia" w:hAnsi="Georgia"/>
              </w:rPr>
            </w:pPr>
            <w:r w:rsidRPr="006840B6">
              <w:rPr>
                <w:rFonts w:ascii="Georgia" w:hAnsi="Georgia"/>
              </w:rPr>
              <w:t>10,257</w:t>
            </w:r>
          </w:p>
        </w:tc>
        <w:tc>
          <w:tcPr>
            <w:tcW w:w="1414" w:type="dxa"/>
          </w:tcPr>
          <w:p w:rsidR="00A34EB1" w:rsidRPr="006840B6" w:rsidRDefault="00A34EB1" w:rsidP="00A34EB1">
            <w:pPr>
              <w:jc w:val="both"/>
              <w:rPr>
                <w:rFonts w:ascii="Georgia" w:hAnsi="Georgia"/>
              </w:rPr>
            </w:pPr>
            <w:r w:rsidRPr="006840B6">
              <w:rPr>
                <w:rFonts w:ascii="Georgia" w:hAnsi="Georgia"/>
              </w:rPr>
              <w:t>9,721</w:t>
            </w:r>
          </w:p>
        </w:tc>
        <w:tc>
          <w:tcPr>
            <w:tcW w:w="1414" w:type="dxa"/>
          </w:tcPr>
          <w:p w:rsidR="00A34EB1" w:rsidRPr="006840B6" w:rsidRDefault="00A34EB1" w:rsidP="00A34EB1">
            <w:pPr>
              <w:jc w:val="both"/>
              <w:rPr>
                <w:rFonts w:ascii="Georgia" w:hAnsi="Georgia"/>
              </w:rPr>
            </w:pPr>
            <w:r w:rsidRPr="006840B6">
              <w:rPr>
                <w:rFonts w:ascii="Georgia" w:hAnsi="Georgia"/>
              </w:rPr>
              <w:t>9,167</w:t>
            </w:r>
          </w:p>
        </w:tc>
        <w:tc>
          <w:tcPr>
            <w:tcW w:w="1414" w:type="dxa"/>
          </w:tcPr>
          <w:p w:rsidR="00A34EB1" w:rsidRPr="006840B6" w:rsidRDefault="00A34EB1" w:rsidP="00A34EB1">
            <w:pPr>
              <w:jc w:val="both"/>
              <w:rPr>
                <w:rFonts w:ascii="Georgia" w:hAnsi="Georgia"/>
              </w:rPr>
            </w:pPr>
            <w:r w:rsidRPr="006840B6">
              <w:rPr>
                <w:rFonts w:ascii="Georgia" w:hAnsi="Georgia"/>
              </w:rPr>
              <w:t>8,164</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Nurse &amp; SCPHN</w:t>
            </w:r>
          </w:p>
        </w:tc>
        <w:tc>
          <w:tcPr>
            <w:tcW w:w="1119" w:type="dxa"/>
          </w:tcPr>
          <w:p w:rsidR="00A34EB1" w:rsidRPr="006840B6" w:rsidRDefault="00A34EB1" w:rsidP="00A34EB1">
            <w:pPr>
              <w:jc w:val="both"/>
              <w:rPr>
                <w:rFonts w:ascii="Georgia" w:hAnsi="Georgia"/>
              </w:rPr>
            </w:pPr>
            <w:r w:rsidRPr="006840B6">
              <w:rPr>
                <w:rFonts w:ascii="Georgia" w:hAnsi="Georgia"/>
              </w:rPr>
              <w:t xml:space="preserve">25,891 </w:t>
            </w:r>
          </w:p>
        </w:tc>
        <w:tc>
          <w:tcPr>
            <w:tcW w:w="1235" w:type="dxa"/>
          </w:tcPr>
          <w:p w:rsidR="00A34EB1" w:rsidRPr="006840B6" w:rsidRDefault="00A34EB1" w:rsidP="00A34EB1">
            <w:pPr>
              <w:jc w:val="both"/>
              <w:rPr>
                <w:rFonts w:ascii="Georgia" w:hAnsi="Georgia"/>
              </w:rPr>
            </w:pPr>
            <w:r w:rsidRPr="006840B6">
              <w:rPr>
                <w:rFonts w:ascii="Georgia" w:hAnsi="Georgia"/>
              </w:rPr>
              <w:t>26,962</w:t>
            </w:r>
          </w:p>
        </w:tc>
        <w:tc>
          <w:tcPr>
            <w:tcW w:w="1414" w:type="dxa"/>
          </w:tcPr>
          <w:p w:rsidR="00A34EB1" w:rsidRPr="006840B6" w:rsidRDefault="00A34EB1" w:rsidP="00A34EB1">
            <w:pPr>
              <w:jc w:val="both"/>
              <w:rPr>
                <w:rFonts w:ascii="Georgia" w:hAnsi="Georgia"/>
              </w:rPr>
            </w:pPr>
            <w:r w:rsidRPr="006840B6">
              <w:rPr>
                <w:rFonts w:ascii="Georgia" w:hAnsi="Georgia"/>
              </w:rPr>
              <w:t>28,530</w:t>
            </w:r>
          </w:p>
        </w:tc>
        <w:tc>
          <w:tcPr>
            <w:tcW w:w="1414" w:type="dxa"/>
          </w:tcPr>
          <w:p w:rsidR="00A34EB1" w:rsidRPr="006840B6" w:rsidRDefault="00A34EB1" w:rsidP="00A34EB1">
            <w:pPr>
              <w:jc w:val="both"/>
              <w:rPr>
                <w:rFonts w:ascii="Georgia" w:hAnsi="Georgia"/>
              </w:rPr>
            </w:pPr>
            <w:r w:rsidRPr="006840B6">
              <w:rPr>
                <w:rFonts w:ascii="Georgia" w:hAnsi="Georgia"/>
              </w:rPr>
              <w:t>28,871</w:t>
            </w:r>
          </w:p>
        </w:tc>
        <w:tc>
          <w:tcPr>
            <w:tcW w:w="1414" w:type="dxa"/>
          </w:tcPr>
          <w:p w:rsidR="00A34EB1" w:rsidRPr="006840B6" w:rsidRDefault="00A34EB1" w:rsidP="00A34EB1">
            <w:pPr>
              <w:jc w:val="both"/>
              <w:rPr>
                <w:rFonts w:ascii="Georgia" w:hAnsi="Georgia"/>
              </w:rPr>
            </w:pPr>
            <w:r w:rsidRPr="006840B6">
              <w:rPr>
                <w:rFonts w:ascii="Georgia" w:hAnsi="Georgia"/>
              </w:rPr>
              <w:t>28,742</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Nurse, Midwife &amp; SCPHN</w:t>
            </w:r>
          </w:p>
        </w:tc>
        <w:tc>
          <w:tcPr>
            <w:tcW w:w="1119" w:type="dxa"/>
          </w:tcPr>
          <w:p w:rsidR="00A34EB1" w:rsidRPr="006840B6" w:rsidRDefault="00A34EB1" w:rsidP="00A34EB1">
            <w:pPr>
              <w:jc w:val="both"/>
              <w:rPr>
                <w:rFonts w:ascii="Georgia" w:hAnsi="Georgia"/>
              </w:rPr>
            </w:pPr>
            <w:r w:rsidRPr="006840B6">
              <w:rPr>
                <w:rFonts w:ascii="Georgia" w:hAnsi="Georgia"/>
              </w:rPr>
              <w:t xml:space="preserve">532 </w:t>
            </w:r>
          </w:p>
        </w:tc>
        <w:tc>
          <w:tcPr>
            <w:tcW w:w="1235" w:type="dxa"/>
          </w:tcPr>
          <w:p w:rsidR="00A34EB1" w:rsidRPr="006840B6" w:rsidRDefault="00A34EB1" w:rsidP="00A34EB1">
            <w:pPr>
              <w:jc w:val="both"/>
              <w:rPr>
                <w:rFonts w:ascii="Georgia" w:hAnsi="Georgia"/>
              </w:rPr>
            </w:pPr>
            <w:r w:rsidRPr="006840B6">
              <w:rPr>
                <w:rFonts w:ascii="Georgia" w:hAnsi="Georgia"/>
              </w:rPr>
              <w:t>513</w:t>
            </w:r>
          </w:p>
        </w:tc>
        <w:tc>
          <w:tcPr>
            <w:tcW w:w="1414" w:type="dxa"/>
          </w:tcPr>
          <w:p w:rsidR="00A34EB1" w:rsidRPr="006840B6" w:rsidRDefault="00A34EB1" w:rsidP="00A34EB1">
            <w:pPr>
              <w:jc w:val="both"/>
              <w:rPr>
                <w:rFonts w:ascii="Georgia" w:hAnsi="Georgia"/>
              </w:rPr>
            </w:pPr>
            <w:r w:rsidRPr="006840B6">
              <w:rPr>
                <w:rFonts w:ascii="Georgia" w:hAnsi="Georgia"/>
              </w:rPr>
              <w:t>536</w:t>
            </w:r>
          </w:p>
        </w:tc>
        <w:tc>
          <w:tcPr>
            <w:tcW w:w="1414" w:type="dxa"/>
          </w:tcPr>
          <w:p w:rsidR="00A34EB1" w:rsidRPr="006840B6" w:rsidRDefault="00A34EB1" w:rsidP="00A34EB1">
            <w:pPr>
              <w:jc w:val="both"/>
              <w:rPr>
                <w:rFonts w:ascii="Georgia" w:hAnsi="Georgia"/>
              </w:rPr>
            </w:pPr>
            <w:r w:rsidRPr="006840B6">
              <w:rPr>
                <w:rFonts w:ascii="Georgia" w:hAnsi="Georgia"/>
              </w:rPr>
              <w:t>475</w:t>
            </w:r>
          </w:p>
        </w:tc>
        <w:tc>
          <w:tcPr>
            <w:tcW w:w="1414" w:type="dxa"/>
          </w:tcPr>
          <w:p w:rsidR="00A34EB1" w:rsidRPr="006840B6" w:rsidRDefault="00A34EB1" w:rsidP="00A34EB1">
            <w:pPr>
              <w:jc w:val="both"/>
              <w:rPr>
                <w:rFonts w:ascii="Georgia" w:hAnsi="Georgia"/>
              </w:rPr>
            </w:pPr>
            <w:r w:rsidRPr="006840B6">
              <w:rPr>
                <w:rFonts w:ascii="Georgia" w:hAnsi="Georgia"/>
              </w:rPr>
              <w:t>450</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SCPHN</w:t>
            </w:r>
          </w:p>
        </w:tc>
        <w:tc>
          <w:tcPr>
            <w:tcW w:w="1119" w:type="dxa"/>
          </w:tcPr>
          <w:p w:rsidR="00A34EB1" w:rsidRPr="006840B6" w:rsidRDefault="00A34EB1" w:rsidP="00A34EB1">
            <w:pPr>
              <w:jc w:val="both"/>
              <w:rPr>
                <w:rFonts w:ascii="Georgia" w:hAnsi="Georgia"/>
              </w:rPr>
            </w:pPr>
            <w:r w:rsidRPr="006840B6">
              <w:rPr>
                <w:rFonts w:ascii="Georgia" w:hAnsi="Georgia"/>
              </w:rPr>
              <w:t>3</w:t>
            </w:r>
          </w:p>
        </w:tc>
        <w:tc>
          <w:tcPr>
            <w:tcW w:w="1235" w:type="dxa"/>
          </w:tcPr>
          <w:p w:rsidR="00A34EB1" w:rsidRPr="006840B6" w:rsidRDefault="00A34EB1" w:rsidP="00A34EB1">
            <w:pPr>
              <w:jc w:val="both"/>
              <w:rPr>
                <w:rFonts w:ascii="Georgia" w:hAnsi="Georgia"/>
              </w:rPr>
            </w:pPr>
            <w:r w:rsidRPr="006840B6">
              <w:rPr>
                <w:rFonts w:ascii="Georgia" w:hAnsi="Georgia"/>
              </w:rPr>
              <w:t>10</w:t>
            </w:r>
          </w:p>
        </w:tc>
        <w:tc>
          <w:tcPr>
            <w:tcW w:w="1414" w:type="dxa"/>
          </w:tcPr>
          <w:p w:rsidR="00A34EB1" w:rsidRPr="006840B6" w:rsidRDefault="00A34EB1" w:rsidP="00A34EB1">
            <w:pPr>
              <w:jc w:val="both"/>
              <w:rPr>
                <w:rFonts w:ascii="Georgia" w:hAnsi="Georgia"/>
              </w:rPr>
            </w:pPr>
            <w:r w:rsidRPr="006840B6">
              <w:rPr>
                <w:rFonts w:ascii="Georgia" w:hAnsi="Georgia"/>
              </w:rPr>
              <w:t>-</w:t>
            </w:r>
          </w:p>
        </w:tc>
        <w:tc>
          <w:tcPr>
            <w:tcW w:w="1414" w:type="dxa"/>
          </w:tcPr>
          <w:p w:rsidR="00A34EB1" w:rsidRPr="006840B6" w:rsidRDefault="00A34EB1" w:rsidP="00A34EB1">
            <w:pPr>
              <w:jc w:val="both"/>
              <w:rPr>
                <w:rFonts w:ascii="Georgia" w:hAnsi="Georgia"/>
              </w:rPr>
            </w:pPr>
            <w:r w:rsidRPr="006840B6">
              <w:rPr>
                <w:rFonts w:ascii="Georgia" w:hAnsi="Georgia"/>
              </w:rPr>
              <w:t>-</w:t>
            </w:r>
          </w:p>
        </w:tc>
        <w:tc>
          <w:tcPr>
            <w:tcW w:w="1414" w:type="dxa"/>
          </w:tcPr>
          <w:p w:rsidR="00A34EB1" w:rsidRPr="006840B6" w:rsidRDefault="00A34EB1" w:rsidP="00A34EB1">
            <w:pPr>
              <w:jc w:val="both"/>
              <w:rPr>
                <w:rFonts w:ascii="Georgia" w:hAnsi="Georgia"/>
              </w:rPr>
            </w:pPr>
            <w:r w:rsidRPr="006840B6">
              <w:rPr>
                <w:rFonts w:ascii="Georgia" w:hAnsi="Georgia"/>
              </w:rPr>
              <w:t>-</w:t>
            </w:r>
          </w:p>
        </w:tc>
      </w:tr>
      <w:tr w:rsidR="00A34EB1" w:rsidRPr="006840B6" w:rsidTr="006B1299">
        <w:tc>
          <w:tcPr>
            <w:tcW w:w="2420" w:type="dxa"/>
          </w:tcPr>
          <w:p w:rsidR="00A34EB1" w:rsidRPr="006840B6" w:rsidRDefault="00A34EB1" w:rsidP="00A34EB1">
            <w:pPr>
              <w:jc w:val="both"/>
              <w:rPr>
                <w:rFonts w:ascii="Georgia" w:hAnsi="Georgia"/>
              </w:rPr>
            </w:pPr>
            <w:r w:rsidRPr="006840B6">
              <w:rPr>
                <w:rFonts w:ascii="Georgia" w:hAnsi="Georgia"/>
              </w:rPr>
              <w:t xml:space="preserve">Total </w:t>
            </w:r>
          </w:p>
        </w:tc>
        <w:tc>
          <w:tcPr>
            <w:tcW w:w="1119" w:type="dxa"/>
          </w:tcPr>
          <w:p w:rsidR="00A34EB1" w:rsidRPr="006840B6" w:rsidRDefault="00A34EB1" w:rsidP="00A34EB1">
            <w:pPr>
              <w:jc w:val="both"/>
              <w:rPr>
                <w:rFonts w:ascii="Georgia" w:hAnsi="Georgia"/>
              </w:rPr>
            </w:pPr>
            <w:r w:rsidRPr="006840B6">
              <w:rPr>
                <w:rFonts w:ascii="Georgia" w:hAnsi="Georgia"/>
              </w:rPr>
              <w:t xml:space="preserve">675,306 </w:t>
            </w:r>
          </w:p>
        </w:tc>
        <w:tc>
          <w:tcPr>
            <w:tcW w:w="1235" w:type="dxa"/>
          </w:tcPr>
          <w:p w:rsidR="00A34EB1" w:rsidRPr="006840B6" w:rsidRDefault="00A34EB1" w:rsidP="00A34EB1">
            <w:pPr>
              <w:jc w:val="both"/>
              <w:rPr>
                <w:rFonts w:ascii="Georgia" w:hAnsi="Georgia"/>
              </w:rPr>
            </w:pPr>
            <w:r w:rsidRPr="006840B6">
              <w:rPr>
                <w:rFonts w:ascii="Georgia" w:hAnsi="Georgia"/>
              </w:rPr>
              <w:t>680,899</w:t>
            </w:r>
          </w:p>
        </w:tc>
        <w:tc>
          <w:tcPr>
            <w:tcW w:w="1414" w:type="dxa"/>
          </w:tcPr>
          <w:p w:rsidR="00A34EB1" w:rsidRPr="006840B6" w:rsidRDefault="00A34EB1" w:rsidP="00A34EB1">
            <w:pPr>
              <w:jc w:val="both"/>
              <w:rPr>
                <w:rFonts w:ascii="Georgia" w:hAnsi="Georgia"/>
              </w:rPr>
            </w:pPr>
            <w:r w:rsidRPr="006840B6">
              <w:rPr>
                <w:rFonts w:ascii="Georgia" w:hAnsi="Georgia"/>
              </w:rPr>
              <w:t>686,811</w:t>
            </w:r>
          </w:p>
        </w:tc>
        <w:tc>
          <w:tcPr>
            <w:tcW w:w="1414" w:type="dxa"/>
          </w:tcPr>
          <w:p w:rsidR="00A34EB1" w:rsidRPr="006840B6" w:rsidRDefault="00A34EB1" w:rsidP="00A34EB1">
            <w:pPr>
              <w:jc w:val="both"/>
              <w:rPr>
                <w:rFonts w:ascii="Georgia" w:hAnsi="Georgia"/>
              </w:rPr>
            </w:pPr>
            <w:r w:rsidRPr="006840B6">
              <w:rPr>
                <w:rFonts w:ascii="Georgia" w:hAnsi="Georgia"/>
              </w:rPr>
              <w:t>692,556</w:t>
            </w:r>
          </w:p>
        </w:tc>
        <w:tc>
          <w:tcPr>
            <w:tcW w:w="1414" w:type="dxa"/>
          </w:tcPr>
          <w:p w:rsidR="00A34EB1" w:rsidRPr="006840B6" w:rsidRDefault="00A34EB1" w:rsidP="00A34EB1">
            <w:pPr>
              <w:jc w:val="both"/>
              <w:rPr>
                <w:rFonts w:ascii="Georgia" w:hAnsi="Georgia"/>
              </w:rPr>
            </w:pPr>
            <w:r w:rsidRPr="006840B6">
              <w:rPr>
                <w:rFonts w:ascii="Georgia" w:hAnsi="Georgia"/>
              </w:rPr>
              <w:t>690,773</w:t>
            </w:r>
          </w:p>
        </w:tc>
      </w:tr>
    </w:tbl>
    <w:p w:rsidR="00A34EB1" w:rsidRPr="006840B6" w:rsidRDefault="00A34EB1" w:rsidP="00DB76AB">
      <w:pPr>
        <w:spacing w:line="480" w:lineRule="auto"/>
        <w:jc w:val="both"/>
        <w:rPr>
          <w:rFonts w:ascii="Georgia" w:hAnsi="Georgia"/>
        </w:rPr>
      </w:pPr>
    </w:p>
    <w:p w:rsidR="00527C27" w:rsidRPr="006840B6" w:rsidRDefault="00397B18" w:rsidP="007F245A">
      <w:pPr>
        <w:pStyle w:val="ListParagraph"/>
        <w:numPr>
          <w:ilvl w:val="1"/>
          <w:numId w:val="1"/>
        </w:numPr>
        <w:spacing w:line="480" w:lineRule="auto"/>
        <w:jc w:val="both"/>
        <w:rPr>
          <w:rFonts w:ascii="Georgia" w:hAnsi="Georgia"/>
          <w:b/>
        </w:rPr>
      </w:pPr>
      <w:r w:rsidRPr="006840B6">
        <w:rPr>
          <w:rFonts w:ascii="Georgia" w:hAnsi="Georgia"/>
          <w:b/>
        </w:rPr>
        <w:t>ANALYSIS</w:t>
      </w:r>
    </w:p>
    <w:p w:rsidR="00DD39DE" w:rsidRPr="006840B6" w:rsidRDefault="002617EE" w:rsidP="00DB76AB">
      <w:pPr>
        <w:spacing w:line="480" w:lineRule="auto"/>
        <w:jc w:val="both"/>
        <w:rPr>
          <w:rFonts w:ascii="Georgia" w:hAnsi="Georgia"/>
        </w:rPr>
      </w:pPr>
      <w:r w:rsidRPr="006840B6">
        <w:rPr>
          <w:rFonts w:ascii="Georgia" w:hAnsi="Georgia"/>
        </w:rPr>
        <w:t xml:space="preserve">Force in the environment that affects an </w:t>
      </w:r>
      <w:r w:rsidR="00694863" w:rsidRPr="006840B6">
        <w:rPr>
          <w:rFonts w:ascii="Georgia" w:hAnsi="Georgia"/>
        </w:rPr>
        <w:t xml:space="preserve">organisation operational </w:t>
      </w:r>
      <w:proofErr w:type="spellStart"/>
      <w:r w:rsidR="00694863" w:rsidRPr="006840B6">
        <w:rPr>
          <w:rFonts w:ascii="Georgia" w:hAnsi="Georgia"/>
        </w:rPr>
        <w:t>statusquo</w:t>
      </w:r>
      <w:proofErr w:type="spellEnd"/>
      <w:r w:rsidRPr="006840B6">
        <w:rPr>
          <w:rFonts w:ascii="Georgia" w:hAnsi="Georgia"/>
        </w:rPr>
        <w:t xml:space="preserve"> instigate rival for customers, rapid technological change, inflation and deflation, and other factors that gravitates towards competitive advantage. According to </w:t>
      </w:r>
      <w:proofErr w:type="spellStart"/>
      <w:r w:rsidRPr="006840B6">
        <w:rPr>
          <w:rFonts w:ascii="Georgia" w:hAnsi="Georgia"/>
        </w:rPr>
        <w:t>Aquinus</w:t>
      </w:r>
      <w:proofErr w:type="spellEnd"/>
      <w:r w:rsidRPr="006840B6">
        <w:rPr>
          <w:rFonts w:ascii="Georgia" w:hAnsi="Georgia"/>
        </w:rPr>
        <w:t xml:space="preserve"> (2008) these forces</w:t>
      </w:r>
      <w:r w:rsidR="00336F6F" w:rsidRPr="006840B6">
        <w:rPr>
          <w:rFonts w:ascii="Georgia" w:hAnsi="Georgia"/>
        </w:rPr>
        <w:t xml:space="preserve"> are classified as: </w:t>
      </w:r>
      <w:r w:rsidRPr="006840B6">
        <w:rPr>
          <w:rFonts w:ascii="Georgia" w:hAnsi="Georgia"/>
        </w:rPr>
        <w:t>economic, socio-cultural, political, technological, and global. A full sit</w:t>
      </w:r>
      <w:r w:rsidR="00AD4000" w:rsidRPr="006840B6">
        <w:rPr>
          <w:rFonts w:ascii="Georgia" w:hAnsi="Georgia"/>
        </w:rPr>
        <w:t xml:space="preserve">uation analysis using SWOT and framework provided in figure 1 below shows </w:t>
      </w:r>
    </w:p>
    <w:p w:rsidR="00536EB5" w:rsidRPr="006840B6" w:rsidRDefault="00536EB5" w:rsidP="00536EB5">
      <w:pPr>
        <w:spacing w:line="480" w:lineRule="auto"/>
        <w:jc w:val="both"/>
        <w:rPr>
          <w:rFonts w:ascii="Georgia" w:hAnsi="Georgia" w:cs="Sakkal Majalla"/>
        </w:rPr>
      </w:pPr>
    </w:p>
    <w:p w:rsidR="00536EB5" w:rsidRPr="006840B6" w:rsidRDefault="00536EB5" w:rsidP="00536EB5">
      <w:pPr>
        <w:spacing w:line="480" w:lineRule="auto"/>
        <w:jc w:val="both"/>
        <w:rPr>
          <w:rFonts w:ascii="Georgia" w:hAnsi="Georgia" w:cs="Sakkal Majalla"/>
        </w:rPr>
      </w:pPr>
      <w:r w:rsidRPr="006840B6">
        <w:rPr>
          <w:rFonts w:ascii="Georgia" w:hAnsi="Georgia" w:cs="Sakkal Majalla"/>
          <w:noProof/>
        </w:rPr>
        <mc:AlternateContent>
          <mc:Choice Requires="wps">
            <w:drawing>
              <wp:anchor distT="0" distB="0" distL="114300" distR="114300" simplePos="0" relativeHeight="251660288" behindDoc="0" locked="0" layoutInCell="1" allowOverlap="1" wp14:anchorId="5F687A8C" wp14:editId="4632414C">
                <wp:simplePos x="0" y="0"/>
                <wp:positionH relativeFrom="column">
                  <wp:posOffset>2476500</wp:posOffset>
                </wp:positionH>
                <wp:positionV relativeFrom="paragraph">
                  <wp:posOffset>38100</wp:posOffset>
                </wp:positionV>
                <wp:extent cx="1628775" cy="1733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628775" cy="173355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6B1299" w:rsidRPr="00777AB5" w:rsidRDefault="006B1299" w:rsidP="00536EB5">
                            <w:pPr>
                              <w:rPr>
                                <w:b/>
                              </w:rPr>
                            </w:pPr>
                            <w:r>
                              <w:rPr>
                                <w:b/>
                              </w:rPr>
                              <w:t>W</w:t>
                            </w:r>
                            <w:r w:rsidRPr="00777AB5">
                              <w:rPr>
                                <w:b/>
                              </w:rPr>
                              <w:t>eakness</w:t>
                            </w:r>
                            <w:r w:rsidRPr="00777AB5">
                              <w:t xml:space="preserve">  </w:t>
                            </w:r>
                          </w:p>
                          <w:p w:rsidR="006B1299" w:rsidRDefault="006B1299" w:rsidP="00536EB5">
                            <w:r>
                              <w:t xml:space="preserve">Unable to fill 40, 000 vacant positions. </w:t>
                            </w:r>
                          </w:p>
                          <w:p w:rsidR="006B1299" w:rsidRDefault="006B1299" w:rsidP="00536EB5"/>
                          <w:p w:rsidR="006B1299" w:rsidRPr="00777AB5" w:rsidRDefault="006B1299" w:rsidP="00536EB5"/>
                          <w:p w:rsidR="006B1299" w:rsidRPr="00777AB5"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687A8C" id="_x0000_t202" coordsize="21600,21600" o:spt="202" path="m,l,21600r21600,l21600,xe">
                <v:stroke joinstyle="miter"/>
                <v:path gradientshapeok="t" o:connecttype="rect"/>
              </v:shapetype>
              <v:shape id="Text Box 4" o:spid="_x0000_s1026" type="#_x0000_t202" style="position:absolute;left:0;text-align:left;margin-left:195pt;margin-top:3pt;width:128.25pt;height:13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" fillcolor="#70ad47 [3209]" strokecolor="white [3201]" strokeweight="1.5pt">
                <v:textbox>
                  <w:txbxContent>
                    <w:p w:rsidR="006B1299" w:rsidRPr="00777AB5" w:rsidRDefault="006B1299" w:rsidP="00536EB5">
                      <w:pPr>
                        <w:rPr>
                          <w:b/>
                        </w:rPr>
                      </w:pPr>
                      <w:r>
                        <w:rPr>
                          <w:b/>
                        </w:rPr>
                        <w:t>W</w:t>
                      </w:r>
                      <w:r w:rsidRPr="00777AB5">
                        <w:rPr>
                          <w:b/>
                        </w:rPr>
                        <w:t>eakness</w:t>
                      </w:r>
                      <w:r w:rsidRPr="00777AB5">
                        <w:t xml:space="preserve">  </w:t>
                      </w:r>
                    </w:p>
                    <w:p w:rsidR="006B1299" w:rsidRDefault="006B1299" w:rsidP="00536EB5">
                      <w:r>
                        <w:t xml:space="preserve">Unable to fill 40, 000 vacant positions. </w:t>
                      </w:r>
                    </w:p>
                    <w:p w:rsidR="006B1299" w:rsidRDefault="006B1299" w:rsidP="00536EB5"/>
                    <w:p w:rsidR="006B1299" w:rsidRPr="00777AB5" w:rsidRDefault="006B1299" w:rsidP="00536EB5"/>
                    <w:p w:rsidR="006B1299" w:rsidRPr="00777AB5" w:rsidRDefault="006B1299" w:rsidP="00536EB5"/>
                  </w:txbxContent>
                </v:textbox>
              </v:shape>
            </w:pict>
          </mc:Fallback>
        </mc:AlternateContent>
      </w:r>
      <w:r w:rsidRPr="006840B6">
        <w:rPr>
          <w:rFonts w:ascii="Georgia" w:hAnsi="Georgia" w:cs="Sakkal Majalla"/>
          <w:noProof/>
        </w:rPr>
        <mc:AlternateContent>
          <mc:Choice Requires="wps">
            <w:drawing>
              <wp:anchor distT="0" distB="0" distL="114300" distR="114300" simplePos="0" relativeHeight="251659264" behindDoc="0" locked="0" layoutInCell="1" allowOverlap="1" wp14:anchorId="10FFE4CB" wp14:editId="43F8ED9A">
                <wp:simplePos x="0" y="0"/>
                <wp:positionH relativeFrom="column">
                  <wp:posOffset>619125</wp:posOffset>
                </wp:positionH>
                <wp:positionV relativeFrom="paragraph">
                  <wp:posOffset>9525</wp:posOffset>
                </wp:positionV>
                <wp:extent cx="1628775" cy="17430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628775" cy="1743075"/>
                        </a:xfrm>
                        <a:prstGeom prst="rect">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rsidR="006B1299" w:rsidRPr="006A667B" w:rsidRDefault="006B1299" w:rsidP="00536EB5">
                            <w:pPr>
                              <w:rPr>
                                <w:b/>
                                <w:color w:val="7030A0"/>
                              </w:rPr>
                            </w:pPr>
                            <w:r w:rsidRPr="006A667B">
                              <w:rPr>
                                <w:b/>
                                <w:color w:val="7030A0"/>
                              </w:rPr>
                              <w:t xml:space="preserve">Strength: </w:t>
                            </w:r>
                          </w:p>
                          <w:p w:rsidR="006B1299" w:rsidRDefault="006B1299" w:rsidP="005078A3">
                            <w:pPr>
                              <w:spacing w:line="240" w:lineRule="auto"/>
                            </w:pPr>
                            <w:r>
                              <w:t>Nursing staff strength:</w:t>
                            </w:r>
                            <w:r w:rsidRPr="0078507B">
                              <w:t xml:space="preserve"> </w:t>
                            </w:r>
                            <w:r>
                              <w:t xml:space="preserve">690,773  </w:t>
                            </w:r>
                          </w:p>
                          <w:p w:rsidR="006B1299" w:rsidRDefault="006B1299" w:rsidP="005078A3">
                            <w:pPr>
                              <w:spacing w:line="240" w:lineRule="auto"/>
                            </w:pPr>
                            <w:r>
                              <w:t xml:space="preserve">Resource dependence </w:t>
                            </w:r>
                          </w:p>
                          <w:p w:rsidR="006B1299" w:rsidRDefault="006B1299" w:rsidP="005078A3">
                            <w:pPr>
                              <w:spacing w:line="240" w:lineRule="auto"/>
                            </w:pPr>
                            <w:r>
                              <w:t>Resources availability.</w:t>
                            </w:r>
                          </w:p>
                          <w:p w:rsidR="006B1299" w:rsidRDefault="006B1299" w:rsidP="005078A3">
                            <w:pPr>
                              <w:spacing w:line="240" w:lineRule="auto"/>
                            </w:pPr>
                            <w:r>
                              <w:t>Strong leadership/</w:t>
                            </w:r>
                            <w:proofErr w:type="gramStart"/>
                            <w:r>
                              <w:t>management  team</w:t>
                            </w:r>
                            <w:proofErr w:type="gramEnd"/>
                            <w:r>
                              <w:t xml:space="preserve">   </w:t>
                            </w: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FE4CB" id="Text Box 3" o:spid="_x0000_s1027" type="#_x0000_t202" style="position:absolute;left:0;text-align:left;margin-left:48.75pt;margin-top:.75pt;width:128.25pt;height:13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" fillcolor="#5b9bd5 [3208]" strokecolor="#1f4d78 [1608]" strokeweight="1pt">
                <v:textbox>
                  <w:txbxContent>
                    <w:p w:rsidR="006B1299" w:rsidRPr="006A667B" w:rsidRDefault="006B1299" w:rsidP="00536EB5">
                      <w:pPr>
                        <w:rPr>
                          <w:b/>
                          <w:color w:val="7030A0"/>
                        </w:rPr>
                      </w:pPr>
                      <w:r w:rsidRPr="006A667B">
                        <w:rPr>
                          <w:b/>
                          <w:color w:val="7030A0"/>
                        </w:rPr>
                        <w:t xml:space="preserve">Strength: </w:t>
                      </w:r>
                    </w:p>
                    <w:p w:rsidR="006B1299" w:rsidRDefault="006B1299" w:rsidP="005078A3">
                      <w:pPr>
                        <w:spacing w:line="240" w:lineRule="auto"/>
                      </w:pPr>
                      <w:r>
                        <w:t>Nursing staff strength:</w:t>
                      </w:r>
                      <w:r w:rsidRPr="0078507B">
                        <w:t xml:space="preserve"> </w:t>
                      </w:r>
                      <w:r>
                        <w:t xml:space="preserve">690,773  </w:t>
                      </w:r>
                    </w:p>
                    <w:p w:rsidR="006B1299" w:rsidRDefault="006B1299" w:rsidP="005078A3">
                      <w:pPr>
                        <w:spacing w:line="240" w:lineRule="auto"/>
                      </w:pPr>
                      <w:r>
                        <w:t xml:space="preserve">Resource dependence </w:t>
                      </w:r>
                    </w:p>
                    <w:p w:rsidR="006B1299" w:rsidRDefault="006B1299" w:rsidP="005078A3">
                      <w:pPr>
                        <w:spacing w:line="240" w:lineRule="auto"/>
                      </w:pPr>
                      <w:r>
                        <w:t>Resources availability.</w:t>
                      </w:r>
                    </w:p>
                    <w:p w:rsidR="006B1299" w:rsidRDefault="006B1299" w:rsidP="005078A3">
                      <w:pPr>
                        <w:spacing w:line="240" w:lineRule="auto"/>
                      </w:pPr>
                      <w:r>
                        <w:t xml:space="preserve">Strong leadership/management  team   </w:t>
                      </w:r>
                    </w:p>
                    <w:p w:rsidR="006B1299" w:rsidRDefault="006B1299" w:rsidP="00536EB5"/>
                  </w:txbxContent>
                </v:textbox>
              </v:shape>
            </w:pict>
          </mc:Fallback>
        </mc:AlternateContent>
      </w:r>
      <w:r w:rsidRPr="006840B6">
        <w:rPr>
          <w:rFonts w:ascii="Georgia" w:hAnsi="Georgia"/>
          <w:noProof/>
        </w:rPr>
        <mc:AlternateContent>
          <mc:Choice Requires="wps">
            <w:drawing>
              <wp:anchor distT="0" distB="0" distL="114300" distR="114300" simplePos="0" relativeHeight="251664384" behindDoc="0" locked="0" layoutInCell="1" allowOverlap="1" wp14:anchorId="3FC00D14" wp14:editId="45C293D4">
                <wp:simplePos x="0" y="0"/>
                <wp:positionH relativeFrom="column">
                  <wp:posOffset>419100</wp:posOffset>
                </wp:positionH>
                <wp:positionV relativeFrom="paragraph">
                  <wp:posOffset>-419100</wp:posOffset>
                </wp:positionV>
                <wp:extent cx="3886200" cy="457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886200" cy="457200"/>
                        </a:xfrm>
                        <a:prstGeom prst="rect">
                          <a:avLst/>
                        </a:prstGeom>
                        <a:solidFill>
                          <a:prstClr val="white"/>
                        </a:solidFill>
                        <a:ln>
                          <a:noFill/>
                        </a:ln>
                      </wps:spPr>
                      <wps:txbx>
                        <w:txbxContent>
                          <w:p w:rsidR="006B1299" w:rsidRPr="002D750D" w:rsidRDefault="006B1299" w:rsidP="00536EB5">
                            <w:pPr>
                              <w:pStyle w:val="Caption"/>
                              <w:rPr>
                                <w:rFonts w:ascii="Georgia" w:hAnsi="Georgia" w:cs="Sakkal Majalla"/>
                                <w:b/>
                                <w:i w:val="0"/>
                                <w:noProof/>
                                <w:sz w:val="24"/>
                                <w:szCs w:val="24"/>
                              </w:rPr>
                            </w:pPr>
                            <w:r w:rsidRPr="002D750D">
                              <w:rPr>
                                <w:b/>
                                <w:i w:val="0"/>
                                <w:sz w:val="24"/>
                                <w:szCs w:val="24"/>
                              </w:rPr>
                              <w:t xml:space="preserve">Figure </w:t>
                            </w:r>
                            <w:r w:rsidRPr="002D750D">
                              <w:rPr>
                                <w:b/>
                                <w:i w:val="0"/>
                                <w:sz w:val="24"/>
                                <w:szCs w:val="24"/>
                              </w:rPr>
                              <w:fldChar w:fldCharType="begin"/>
                            </w:r>
                            <w:r w:rsidRPr="002D750D">
                              <w:rPr>
                                <w:b/>
                                <w:i w:val="0"/>
                                <w:sz w:val="24"/>
                                <w:szCs w:val="24"/>
                              </w:rPr>
                              <w:instrText xml:space="preserve"> SEQ Figure \* ARABIC </w:instrText>
                            </w:r>
                            <w:r w:rsidRPr="002D750D">
                              <w:rPr>
                                <w:b/>
                                <w:i w:val="0"/>
                                <w:sz w:val="24"/>
                                <w:szCs w:val="24"/>
                              </w:rPr>
                              <w:fldChar w:fldCharType="separate"/>
                            </w:r>
                            <w:r w:rsidRPr="002D750D">
                              <w:rPr>
                                <w:b/>
                                <w:i w:val="0"/>
                                <w:noProof/>
                                <w:sz w:val="24"/>
                                <w:szCs w:val="24"/>
                              </w:rPr>
                              <w:t>1</w:t>
                            </w:r>
                            <w:r w:rsidRPr="002D750D">
                              <w:rPr>
                                <w:b/>
                                <w:i w:val="0"/>
                                <w:sz w:val="24"/>
                                <w:szCs w:val="24"/>
                              </w:rPr>
                              <w:fldChar w:fldCharType="end"/>
                            </w:r>
                            <w:r>
                              <w:rPr>
                                <w:b/>
                                <w:i w:val="0"/>
                                <w:sz w:val="24"/>
                                <w:szCs w:val="24"/>
                              </w:rPr>
                              <w:t xml:space="preserve">: </w:t>
                            </w:r>
                            <w:r w:rsidRPr="002D750D">
                              <w:rPr>
                                <w:b/>
                                <w:i w:val="0"/>
                                <w:sz w:val="24"/>
                                <w:szCs w:val="24"/>
                              </w:rPr>
                              <w:t>SWOT ANALYSIS BASED ON NHS REPORT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FC00D14" id="Text Box 8" o:spid="_x0000_s1028" type="#_x0000_t202" style="position:absolute;left:0;text-align:left;margin-left:33pt;margin-top:-33pt;width:306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" stroked="f">
                <v:textbox inset="0,0,0,0">
                  <w:txbxContent>
                    <w:p w:rsidR="006B1299" w:rsidRPr="002D750D" w:rsidRDefault="006B1299" w:rsidP="00536EB5">
                      <w:pPr>
                        <w:pStyle w:val="Caption"/>
                        <w:rPr>
                          <w:rFonts w:ascii="Georgia" w:hAnsi="Georgia" w:cs="Sakkal Majalla"/>
                          <w:b/>
                          <w:i w:val="0"/>
                          <w:noProof/>
                          <w:sz w:val="24"/>
                          <w:szCs w:val="24"/>
                        </w:rPr>
                      </w:pPr>
                      <w:r w:rsidRPr="002D750D">
                        <w:rPr>
                          <w:b/>
                          <w:i w:val="0"/>
                          <w:sz w:val="24"/>
                          <w:szCs w:val="24"/>
                        </w:rPr>
                        <w:t xml:space="preserve">Figure </w:t>
                      </w:r>
                      <w:r w:rsidRPr="002D750D">
                        <w:rPr>
                          <w:b/>
                          <w:i w:val="0"/>
                          <w:sz w:val="24"/>
                          <w:szCs w:val="24"/>
                        </w:rPr>
                        <w:fldChar w:fldCharType="begin"/>
                      </w:r>
                      <w:r w:rsidRPr="002D750D">
                        <w:rPr>
                          <w:b/>
                          <w:i w:val="0"/>
                          <w:sz w:val="24"/>
                          <w:szCs w:val="24"/>
                        </w:rPr>
                        <w:instrText xml:space="preserve"> SEQ Figure \* ARABIC </w:instrText>
                      </w:r>
                      <w:r w:rsidRPr="002D750D">
                        <w:rPr>
                          <w:b/>
                          <w:i w:val="0"/>
                          <w:sz w:val="24"/>
                          <w:szCs w:val="24"/>
                        </w:rPr>
                        <w:fldChar w:fldCharType="separate"/>
                      </w:r>
                      <w:r w:rsidRPr="002D750D">
                        <w:rPr>
                          <w:b/>
                          <w:i w:val="0"/>
                          <w:noProof/>
                          <w:sz w:val="24"/>
                          <w:szCs w:val="24"/>
                        </w:rPr>
                        <w:t>1</w:t>
                      </w:r>
                      <w:r w:rsidRPr="002D750D">
                        <w:rPr>
                          <w:b/>
                          <w:i w:val="0"/>
                          <w:sz w:val="24"/>
                          <w:szCs w:val="24"/>
                        </w:rPr>
                        <w:fldChar w:fldCharType="end"/>
                      </w:r>
                      <w:r>
                        <w:rPr>
                          <w:b/>
                          <w:i w:val="0"/>
                          <w:sz w:val="24"/>
                          <w:szCs w:val="24"/>
                        </w:rPr>
                        <w:t xml:space="preserve">: </w:t>
                      </w:r>
                      <w:r w:rsidRPr="002D750D">
                        <w:rPr>
                          <w:b/>
                          <w:i w:val="0"/>
                          <w:sz w:val="24"/>
                          <w:szCs w:val="24"/>
                        </w:rPr>
                        <w:t>SWOT ANALYSIS BASED ON NHS REPORT 2017</w:t>
                      </w:r>
                    </w:p>
                  </w:txbxContent>
                </v:textbox>
              </v:shape>
            </w:pict>
          </mc:Fallback>
        </mc:AlternateContent>
      </w:r>
      <w:r w:rsidRPr="006840B6">
        <w:rPr>
          <w:rFonts w:ascii="Georgia" w:hAnsi="Georgia" w:cs="Sakkal Majalla"/>
          <w:noProof/>
        </w:rPr>
        <mc:AlternateContent>
          <mc:Choice Requires="wpg">
            <w:drawing>
              <wp:anchor distT="0" distB="0" distL="114300" distR="114300" simplePos="0" relativeHeight="251663360" behindDoc="0" locked="0" layoutInCell="1" allowOverlap="1" wp14:anchorId="54AE0481" wp14:editId="32EFB68F">
                <wp:simplePos x="0" y="0"/>
                <wp:positionH relativeFrom="column">
                  <wp:posOffset>419100</wp:posOffset>
                </wp:positionH>
                <wp:positionV relativeFrom="paragraph">
                  <wp:posOffset>38100</wp:posOffset>
                </wp:positionV>
                <wp:extent cx="3886200" cy="4229100"/>
                <wp:effectExtent l="0" t="0" r="19050" b="19050"/>
                <wp:wrapNone/>
                <wp:docPr id="7" name="Group 7"/>
                <wp:cNvGraphicFramePr/>
                <a:graphic xmlns:a="http://schemas.openxmlformats.org/drawingml/2006/main">
                  <a:graphicData uri="http://schemas.microsoft.com/office/word/2010/wordprocessingGroup">
                    <wpg:wgp>
                      <wpg:cNvGrpSpPr/>
                      <wpg:grpSpPr>
                        <a:xfrm>
                          <a:off x="0" y="0"/>
                          <a:ext cx="3886200" cy="4229100"/>
                          <a:chOff x="0" y="0"/>
                          <a:chExt cx="3886200" cy="4229100"/>
                        </a:xfrm>
                      </wpg:grpSpPr>
                      <wps:wsp>
                        <wps:cNvPr id="1" name="Straight Connector 1"/>
                        <wps:cNvCnPr/>
                        <wps:spPr>
                          <a:xfrm>
                            <a:off x="1943100" y="0"/>
                            <a:ext cx="28575" cy="4229100"/>
                          </a:xfrm>
                          <a:prstGeom prst="line">
                            <a:avLst/>
                          </a:prstGeom>
                          <a:ln/>
                        </wps:spPr>
                        <wps:style>
                          <a:lnRef idx="3">
                            <a:schemeClr val="dk1"/>
                          </a:lnRef>
                          <a:fillRef idx="0">
                            <a:schemeClr val="dk1"/>
                          </a:fillRef>
                          <a:effectRef idx="2">
                            <a:schemeClr val="dk1"/>
                          </a:effectRef>
                          <a:fontRef idx="minor">
                            <a:schemeClr val="tx1"/>
                          </a:fontRef>
                        </wps:style>
                        <wps:bodyPr/>
                      </wps:wsp>
                      <wps:wsp>
                        <wps:cNvPr id="2" name="Straight Connector 2"/>
                        <wps:cNvCnPr/>
                        <wps:spPr>
                          <a:xfrm>
                            <a:off x="0" y="1781175"/>
                            <a:ext cx="3886200" cy="9525"/>
                          </a:xfrm>
                          <a:prstGeom prst="line">
                            <a:avLst/>
                          </a:prstGeom>
                          <a:ln/>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11B5AA95" id="Group 7" o:spid="_x0000_s1026" style="position:absolute;margin-left:33pt;margin-top:3pt;width:306pt;height:333pt;z-index:251663360" coordsize="38862,4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">
                <v:line id="Straight Connector 1" o:spid="_x0000_s1027" style="position:absolute;visibility:visible;mso-wrap-style:square" from="19431,0" to="19716,4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" strokecolor="black [3200]" strokeweight="1.5pt">
                  <v:stroke joinstyle="miter"/>
                </v:line>
                <v:line id="Straight Connector 2" o:spid="_x0000_s1028" style="position:absolute;visibility:visible;mso-wrap-style:square" from="0,17811" to="38862,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" strokecolor="black [3200]" strokeweight="1.5pt">
                  <v:stroke joinstyle="miter"/>
                </v:line>
              </v:group>
            </w:pict>
          </mc:Fallback>
        </mc:AlternateContent>
      </w:r>
    </w:p>
    <w:p w:rsidR="00536EB5" w:rsidRPr="006840B6" w:rsidRDefault="00536EB5" w:rsidP="00536EB5">
      <w:pPr>
        <w:spacing w:line="480" w:lineRule="auto"/>
        <w:jc w:val="both"/>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r w:rsidRPr="006840B6">
        <w:rPr>
          <w:rFonts w:ascii="Georgia" w:hAnsi="Georgia" w:cs="Sakkal Majalla"/>
          <w:noProof/>
        </w:rPr>
        <mc:AlternateContent>
          <mc:Choice Requires="wps">
            <w:drawing>
              <wp:anchor distT="0" distB="0" distL="114300" distR="114300" simplePos="0" relativeHeight="251661312" behindDoc="0" locked="0" layoutInCell="1" allowOverlap="1" wp14:anchorId="313B62CB" wp14:editId="4E49CD3A">
                <wp:simplePos x="0" y="0"/>
                <wp:positionH relativeFrom="column">
                  <wp:posOffset>600075</wp:posOffset>
                </wp:positionH>
                <wp:positionV relativeFrom="paragraph">
                  <wp:posOffset>12700</wp:posOffset>
                </wp:positionV>
                <wp:extent cx="1628775" cy="23717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628775" cy="2371725"/>
                        </a:xfrm>
                        <a:prstGeom prst="rect">
                          <a:avLst/>
                        </a:prstGeom>
                        <a:ln/>
                      </wps:spPr>
                      <wps:style>
                        <a:lnRef idx="1">
                          <a:schemeClr val="accent3"/>
                        </a:lnRef>
                        <a:fillRef idx="3">
                          <a:schemeClr val="accent3"/>
                        </a:fillRef>
                        <a:effectRef idx="2">
                          <a:schemeClr val="accent3"/>
                        </a:effectRef>
                        <a:fontRef idx="minor">
                          <a:schemeClr val="lt1"/>
                        </a:fontRef>
                      </wps:style>
                      <wps:txbx>
                        <w:txbxContent>
                          <w:p w:rsidR="006B1299" w:rsidRPr="00E14B79" w:rsidRDefault="006B1299" w:rsidP="00536EB5">
                            <w:pPr>
                              <w:rPr>
                                <w:b/>
                                <w:color w:val="FF0000"/>
                              </w:rPr>
                            </w:pPr>
                            <w:r w:rsidRPr="00E14B79">
                              <w:rPr>
                                <w:b/>
                                <w:color w:val="FF0000"/>
                              </w:rPr>
                              <w:t xml:space="preserve">Opportunity </w:t>
                            </w:r>
                          </w:p>
                          <w:p w:rsidR="006B1299" w:rsidRDefault="006B1299" w:rsidP="00536EB5">
                            <w:pPr>
                              <w:rPr>
                                <w:b/>
                              </w:rPr>
                            </w:pPr>
                            <w:r>
                              <w:rPr>
                                <w:b/>
                              </w:rPr>
                              <w:t>Recruit by themselves</w:t>
                            </w:r>
                          </w:p>
                          <w:p w:rsidR="006B1299" w:rsidRDefault="006B1299" w:rsidP="00536EB5">
                            <w:pPr>
                              <w:rPr>
                                <w:b/>
                              </w:rPr>
                            </w:pPr>
                            <w:r>
                              <w:rPr>
                                <w:b/>
                              </w:rPr>
                              <w:t xml:space="preserve">Out-source recruitment exercise to agencies. </w:t>
                            </w:r>
                          </w:p>
                          <w:p w:rsidR="006B1299" w:rsidRDefault="006B1299" w:rsidP="00536EB5">
                            <w:pPr>
                              <w:rPr>
                                <w:b/>
                              </w:rPr>
                            </w:pPr>
                            <w:r>
                              <w:rPr>
                                <w:b/>
                              </w:rPr>
                              <w:t xml:space="preserve">Collaborate with partnering agencies to train and re-train. </w:t>
                            </w:r>
                          </w:p>
                          <w:p w:rsidR="006B1299" w:rsidRDefault="006B1299" w:rsidP="00536EB5">
                            <w:pPr>
                              <w:rPr>
                                <w:b/>
                              </w:rPr>
                            </w:pPr>
                            <w:r>
                              <w:rPr>
                                <w:b/>
                              </w:rPr>
                              <w:t xml:space="preserve">Adapt new model of training, recruitment, and retention. </w:t>
                            </w:r>
                          </w:p>
                          <w:p w:rsidR="006B1299" w:rsidRDefault="006B1299" w:rsidP="00536EB5">
                            <w:pPr>
                              <w:rPr>
                                <w:b/>
                              </w:rPr>
                            </w:pPr>
                          </w:p>
                          <w:p w:rsidR="006B1299" w:rsidRPr="006A667B" w:rsidRDefault="006B1299" w:rsidP="00536EB5">
                            <w:pPr>
                              <w:rPr>
                                <w:b/>
                              </w:rPr>
                            </w:pP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3B62CB" id="Text Box 5" o:spid="_x0000_s1029" type="#_x0000_t202" style="position:absolute;margin-left:47.25pt;margin-top:1pt;width:128.25pt;height:186.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" fillcolor="#aaa [3030]" strokecolor="#a5a5a5 [3206]" strokeweight=".5pt">
                <v:fill color2="#a3a3a3 [3174]" rotate="t" colors="0 #afafaf;.5 #a5a5a5;1 #929292" focus="100%" type="gradient">
                  <o:fill v:ext="view" type="gradientUnscaled"/>
                </v:fill>
                <v:textbox>
                  <w:txbxContent>
                    <w:p w:rsidR="006B1299" w:rsidRPr="00E14B79" w:rsidRDefault="006B1299" w:rsidP="00536EB5">
                      <w:pPr>
                        <w:rPr>
                          <w:b/>
                          <w:color w:val="FF0000"/>
                        </w:rPr>
                      </w:pPr>
                      <w:r w:rsidRPr="00E14B79">
                        <w:rPr>
                          <w:b/>
                          <w:color w:val="FF0000"/>
                        </w:rPr>
                        <w:t xml:space="preserve">Opportunity </w:t>
                      </w:r>
                    </w:p>
                    <w:p w:rsidR="006B1299" w:rsidRDefault="006B1299" w:rsidP="00536EB5">
                      <w:pPr>
                        <w:rPr>
                          <w:b/>
                        </w:rPr>
                      </w:pPr>
                      <w:r>
                        <w:rPr>
                          <w:b/>
                        </w:rPr>
                        <w:t>Recruit by themselves</w:t>
                      </w:r>
                    </w:p>
                    <w:p w:rsidR="006B1299" w:rsidRDefault="006B1299" w:rsidP="00536EB5">
                      <w:pPr>
                        <w:rPr>
                          <w:b/>
                        </w:rPr>
                      </w:pPr>
                      <w:r>
                        <w:rPr>
                          <w:b/>
                        </w:rPr>
                        <w:t xml:space="preserve">Out-source recruitment exercise to agencies. </w:t>
                      </w:r>
                    </w:p>
                    <w:p w:rsidR="006B1299" w:rsidRDefault="006B1299" w:rsidP="00536EB5">
                      <w:pPr>
                        <w:rPr>
                          <w:b/>
                        </w:rPr>
                      </w:pPr>
                      <w:r>
                        <w:rPr>
                          <w:b/>
                        </w:rPr>
                        <w:t xml:space="preserve">Collaborate with partnering agencies to train and re-train. </w:t>
                      </w:r>
                    </w:p>
                    <w:p w:rsidR="006B1299" w:rsidRDefault="006B1299" w:rsidP="00536EB5">
                      <w:pPr>
                        <w:rPr>
                          <w:b/>
                        </w:rPr>
                      </w:pPr>
                      <w:r>
                        <w:rPr>
                          <w:b/>
                        </w:rPr>
                        <w:t xml:space="preserve">Adapt new model of training, recruitment, and retention. </w:t>
                      </w:r>
                    </w:p>
                    <w:p w:rsidR="006B1299" w:rsidRDefault="006B1299" w:rsidP="00536EB5">
                      <w:pPr>
                        <w:rPr>
                          <w:b/>
                        </w:rPr>
                      </w:pPr>
                    </w:p>
                    <w:p w:rsidR="006B1299" w:rsidRPr="006A667B" w:rsidRDefault="006B1299" w:rsidP="00536EB5">
                      <w:pPr>
                        <w:rPr>
                          <w:b/>
                        </w:rPr>
                      </w:pPr>
                    </w:p>
                    <w:p w:rsidR="006B1299" w:rsidRDefault="006B1299" w:rsidP="00536EB5"/>
                  </w:txbxContent>
                </v:textbox>
              </v:shape>
            </w:pict>
          </mc:Fallback>
        </mc:AlternateContent>
      </w:r>
      <w:r w:rsidRPr="006840B6">
        <w:rPr>
          <w:rFonts w:ascii="Georgia" w:hAnsi="Georgia" w:cs="Sakkal Majalla"/>
          <w:noProof/>
        </w:rPr>
        <mc:AlternateContent>
          <mc:Choice Requires="wps">
            <w:drawing>
              <wp:anchor distT="0" distB="0" distL="114300" distR="114300" simplePos="0" relativeHeight="251662336" behindDoc="0" locked="0" layoutInCell="1" allowOverlap="1" wp14:anchorId="00530EDA" wp14:editId="0D6D8070">
                <wp:simplePos x="0" y="0"/>
                <wp:positionH relativeFrom="column">
                  <wp:posOffset>2514600</wp:posOffset>
                </wp:positionH>
                <wp:positionV relativeFrom="paragraph">
                  <wp:posOffset>13335</wp:posOffset>
                </wp:positionV>
                <wp:extent cx="1628775" cy="2286000"/>
                <wp:effectExtent l="57150" t="38100" r="66675" b="76200"/>
                <wp:wrapNone/>
                <wp:docPr id="6" name="Text Box 6"/>
                <wp:cNvGraphicFramePr/>
                <a:graphic xmlns:a="http://schemas.openxmlformats.org/drawingml/2006/main">
                  <a:graphicData uri="http://schemas.microsoft.com/office/word/2010/wordprocessingShape">
                    <wps:wsp>
                      <wps:cNvSpPr txBox="1"/>
                      <wps:spPr>
                        <a:xfrm>
                          <a:off x="0" y="0"/>
                          <a:ext cx="1628775" cy="2286000"/>
                        </a:xfrm>
                        <a:prstGeom prst="rect">
                          <a:avLst/>
                        </a:prstGeom>
                        <a:ln/>
                      </wps:spPr>
                      <wps:style>
                        <a:lnRef idx="0">
                          <a:schemeClr val="accent2"/>
                        </a:lnRef>
                        <a:fillRef idx="3">
                          <a:schemeClr val="accent2"/>
                        </a:fillRef>
                        <a:effectRef idx="3">
                          <a:schemeClr val="accent2"/>
                        </a:effectRef>
                        <a:fontRef idx="minor">
                          <a:schemeClr val="lt1"/>
                        </a:fontRef>
                      </wps:style>
                      <wps:txbx>
                        <w:txbxContent>
                          <w:p w:rsidR="006B1299" w:rsidRDefault="006B1299" w:rsidP="00536EB5">
                            <w:pPr>
                              <w:rPr>
                                <w:b/>
                              </w:rPr>
                            </w:pPr>
                            <w:r w:rsidRPr="00E14B79">
                              <w:rPr>
                                <w:b/>
                              </w:rPr>
                              <w:t xml:space="preserve">Threat </w:t>
                            </w:r>
                          </w:p>
                          <w:p w:rsidR="006B1299" w:rsidRPr="00994C75" w:rsidRDefault="006B1299" w:rsidP="00536EB5">
                            <w:pPr>
                              <w:rPr>
                                <w:b/>
                              </w:rPr>
                            </w:pPr>
                            <w:r>
                              <w:rPr>
                                <w:b/>
                              </w:rPr>
                              <w:t>S</w:t>
                            </w:r>
                            <w:r w:rsidRPr="00994C75">
                              <w:rPr>
                                <w:b/>
                              </w:rPr>
                              <w:t>taff</w:t>
                            </w:r>
                            <w:r>
                              <w:rPr>
                                <w:b/>
                              </w:rPr>
                              <w:t xml:space="preserve"> Loss</w:t>
                            </w:r>
                          </w:p>
                          <w:p w:rsidR="006B1299" w:rsidRPr="00994C75" w:rsidRDefault="006B1299" w:rsidP="00536EB5">
                            <w:pPr>
                              <w:rPr>
                                <w:b/>
                              </w:rPr>
                            </w:pPr>
                            <w:r w:rsidRPr="00994C75">
                              <w:rPr>
                                <w:b/>
                              </w:rPr>
                              <w:t xml:space="preserve">Patient safety </w:t>
                            </w:r>
                            <w:r>
                              <w:rPr>
                                <w:b/>
                              </w:rPr>
                              <w:t xml:space="preserve">at risk </w:t>
                            </w:r>
                          </w:p>
                          <w:p w:rsidR="006B1299" w:rsidRDefault="006B1299" w:rsidP="00536EB5">
                            <w:pPr>
                              <w:rPr>
                                <w:b/>
                              </w:rPr>
                            </w:pPr>
                            <w:r w:rsidRPr="00994C75">
                              <w:rPr>
                                <w:b/>
                              </w:rPr>
                              <w:t xml:space="preserve">Performance rating </w:t>
                            </w:r>
                            <w:r>
                              <w:rPr>
                                <w:b/>
                              </w:rPr>
                              <w:t xml:space="preserve">at risk. </w:t>
                            </w:r>
                          </w:p>
                          <w:p w:rsidR="006B1299" w:rsidRPr="00994C75" w:rsidRDefault="006B1299" w:rsidP="00536EB5">
                            <w:pPr>
                              <w:rPr>
                                <w:b/>
                              </w:rPr>
                            </w:pPr>
                            <w:r>
                              <w:rPr>
                                <w:b/>
                              </w:rPr>
                              <w:t>Aging population</w:t>
                            </w:r>
                          </w:p>
                          <w:p w:rsidR="006B1299" w:rsidRDefault="006B1299" w:rsidP="00536EB5">
                            <w:pPr>
                              <w:rPr>
                                <w:b/>
                              </w:rPr>
                            </w:pPr>
                            <w:r>
                              <w:rPr>
                                <w:b/>
                              </w:rPr>
                              <w:t xml:space="preserve">Employee satisfaction. </w:t>
                            </w:r>
                          </w:p>
                          <w:p w:rsidR="006B1299" w:rsidRPr="00994C75" w:rsidRDefault="006B1299" w:rsidP="00536EB5">
                            <w:pPr>
                              <w:rPr>
                                <w:b/>
                              </w:rPr>
                            </w:pPr>
                            <w:r>
                              <w:rPr>
                                <w:b/>
                              </w:rPr>
                              <w:t>Organisation stability.</w:t>
                            </w:r>
                          </w:p>
                          <w:p w:rsidR="006B1299" w:rsidRDefault="006B1299" w:rsidP="00536EB5">
                            <w:r>
                              <w:t xml:space="preserve">  </w:t>
                            </w: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30EDA" id="Text Box 6" o:spid="_x0000_s1030" type="#_x0000_t202" style="position:absolute;margin-left:198pt;margin-top:1.05pt;width:128.25pt;height:18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" fillcolor="#ee853d [3029]" stroked="f">
                <v:fill color2="#ec7a2d [3173]" rotate="t" colors="0 #f18c55;.5 #f67b28;1 #e56b17" focus="100%" type="gradient">
                  <o:fill v:ext="view" type="gradientUnscaled"/>
                </v:fill>
                <v:shadow on="t" color="black" opacity="41287f" offset="0,1.5pt"/>
                <v:textbox>
                  <w:txbxContent>
                    <w:p w:rsidR="006B1299" w:rsidRDefault="006B1299" w:rsidP="00536EB5">
                      <w:pPr>
                        <w:rPr>
                          <w:b/>
                        </w:rPr>
                      </w:pPr>
                      <w:r w:rsidRPr="00E14B79">
                        <w:rPr>
                          <w:b/>
                        </w:rPr>
                        <w:t xml:space="preserve">Threat </w:t>
                      </w:r>
                    </w:p>
                    <w:p w:rsidR="006B1299" w:rsidRPr="00994C75" w:rsidRDefault="006B1299" w:rsidP="00536EB5">
                      <w:pPr>
                        <w:rPr>
                          <w:b/>
                        </w:rPr>
                      </w:pPr>
                      <w:r>
                        <w:rPr>
                          <w:b/>
                        </w:rPr>
                        <w:t>S</w:t>
                      </w:r>
                      <w:r w:rsidRPr="00994C75">
                        <w:rPr>
                          <w:b/>
                        </w:rPr>
                        <w:t>taff</w:t>
                      </w:r>
                      <w:r>
                        <w:rPr>
                          <w:b/>
                        </w:rPr>
                        <w:t xml:space="preserve"> Loss</w:t>
                      </w:r>
                    </w:p>
                    <w:p w:rsidR="006B1299" w:rsidRPr="00994C75" w:rsidRDefault="006B1299" w:rsidP="00536EB5">
                      <w:pPr>
                        <w:rPr>
                          <w:b/>
                        </w:rPr>
                      </w:pPr>
                      <w:r w:rsidRPr="00994C75">
                        <w:rPr>
                          <w:b/>
                        </w:rPr>
                        <w:t xml:space="preserve">Patient safety </w:t>
                      </w:r>
                      <w:r>
                        <w:rPr>
                          <w:b/>
                        </w:rPr>
                        <w:t xml:space="preserve">at risk </w:t>
                      </w:r>
                    </w:p>
                    <w:p w:rsidR="006B1299" w:rsidRDefault="006B1299" w:rsidP="00536EB5">
                      <w:pPr>
                        <w:rPr>
                          <w:b/>
                        </w:rPr>
                      </w:pPr>
                      <w:r w:rsidRPr="00994C75">
                        <w:rPr>
                          <w:b/>
                        </w:rPr>
                        <w:t xml:space="preserve">Performance rating </w:t>
                      </w:r>
                      <w:r>
                        <w:rPr>
                          <w:b/>
                        </w:rPr>
                        <w:t xml:space="preserve">at risk. </w:t>
                      </w:r>
                    </w:p>
                    <w:p w:rsidR="006B1299" w:rsidRPr="00994C75" w:rsidRDefault="006B1299" w:rsidP="00536EB5">
                      <w:pPr>
                        <w:rPr>
                          <w:b/>
                        </w:rPr>
                      </w:pPr>
                      <w:r>
                        <w:rPr>
                          <w:b/>
                        </w:rPr>
                        <w:t>Aging population</w:t>
                      </w:r>
                    </w:p>
                    <w:p w:rsidR="006B1299" w:rsidRDefault="006B1299" w:rsidP="00536EB5">
                      <w:pPr>
                        <w:rPr>
                          <w:b/>
                        </w:rPr>
                      </w:pPr>
                      <w:r>
                        <w:rPr>
                          <w:b/>
                        </w:rPr>
                        <w:t xml:space="preserve">Employee satisfaction. </w:t>
                      </w:r>
                    </w:p>
                    <w:p w:rsidR="006B1299" w:rsidRPr="00994C75" w:rsidRDefault="006B1299" w:rsidP="00536EB5">
                      <w:pPr>
                        <w:rPr>
                          <w:b/>
                        </w:rPr>
                      </w:pPr>
                      <w:r>
                        <w:rPr>
                          <w:b/>
                        </w:rPr>
                        <w:t>Organisation stability.</w:t>
                      </w:r>
                    </w:p>
                    <w:p w:rsidR="006B1299" w:rsidRDefault="006B1299" w:rsidP="00536EB5">
                      <w:r>
                        <w:t xml:space="preserve">  </w:t>
                      </w:r>
                    </w:p>
                    <w:p w:rsidR="006B1299" w:rsidRDefault="006B1299" w:rsidP="00536EB5"/>
                  </w:txbxContent>
                </v:textbox>
              </v:shape>
            </w:pict>
          </mc:Fallback>
        </mc:AlternateContent>
      </w: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536EB5" w:rsidRPr="006840B6" w:rsidRDefault="00536EB5" w:rsidP="00536EB5">
      <w:pPr>
        <w:rPr>
          <w:rFonts w:ascii="Georgia" w:hAnsi="Georgia" w:cs="Sakkal Majalla"/>
        </w:rPr>
      </w:pPr>
    </w:p>
    <w:p w:rsidR="00817D30" w:rsidRPr="006840B6" w:rsidRDefault="00817D30" w:rsidP="00817D30">
      <w:pPr>
        <w:pStyle w:val="Caption"/>
        <w:keepNext/>
        <w:rPr>
          <w:rFonts w:ascii="Georgia" w:hAnsi="Georgia"/>
        </w:rPr>
      </w:pPr>
      <w:r w:rsidRPr="006840B6">
        <w:rPr>
          <w:rFonts w:ascii="Georgia" w:hAnsi="Georgia"/>
        </w:rPr>
        <w:lastRenderedPageBreak/>
        <w:t xml:space="preserve">Table </w:t>
      </w:r>
      <w:r w:rsidRPr="006840B6">
        <w:rPr>
          <w:rFonts w:ascii="Georgia" w:hAnsi="Georgia"/>
        </w:rPr>
        <w:fldChar w:fldCharType="begin"/>
      </w:r>
      <w:r w:rsidRPr="006840B6">
        <w:rPr>
          <w:rFonts w:ascii="Georgia" w:hAnsi="Georgia"/>
        </w:rPr>
        <w:instrText xml:space="preserve"> SEQ Table \* ARABIC </w:instrText>
      </w:r>
      <w:r w:rsidRPr="006840B6">
        <w:rPr>
          <w:rFonts w:ascii="Georgia" w:hAnsi="Georgia"/>
        </w:rPr>
        <w:fldChar w:fldCharType="separate"/>
      </w:r>
      <w:r w:rsidR="00F35DBA">
        <w:rPr>
          <w:rFonts w:ascii="Georgia" w:hAnsi="Georgia"/>
          <w:noProof/>
        </w:rPr>
        <w:t>2</w:t>
      </w:r>
      <w:r w:rsidRPr="006840B6">
        <w:rPr>
          <w:rFonts w:ascii="Georgia" w:hAnsi="Georgia"/>
        </w:rPr>
        <w:fldChar w:fldCharType="end"/>
      </w:r>
      <w:r w:rsidRPr="006840B6">
        <w:rPr>
          <w:rFonts w:ascii="Georgia" w:hAnsi="Georgia"/>
        </w:rPr>
        <w:t>PESTLE ANALYSIS OF THE NHS ON NURSES SHORTAGE IN 2017</w:t>
      </w:r>
    </w:p>
    <w:tbl>
      <w:tblPr>
        <w:tblStyle w:val="TableGrid"/>
        <w:tblW w:w="0" w:type="auto"/>
        <w:tblLook w:val="04A0" w:firstRow="1" w:lastRow="0" w:firstColumn="1" w:lastColumn="0" w:noHBand="0" w:noVBand="1"/>
      </w:tblPr>
      <w:tblGrid>
        <w:gridCol w:w="4508"/>
        <w:gridCol w:w="4508"/>
      </w:tblGrid>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Political </w:t>
            </w:r>
          </w:p>
        </w:tc>
        <w:tc>
          <w:tcPr>
            <w:tcW w:w="4508" w:type="dxa"/>
          </w:tcPr>
          <w:p w:rsidR="00817D30" w:rsidRPr="006840B6" w:rsidRDefault="00817D30" w:rsidP="006B1299">
            <w:pPr>
              <w:pStyle w:val="ListParagraph"/>
              <w:numPr>
                <w:ilvl w:val="0"/>
                <w:numId w:val="4"/>
              </w:numPr>
              <w:jc w:val="both"/>
              <w:rPr>
                <w:rFonts w:ascii="Georgia" w:hAnsi="Georgia"/>
              </w:rPr>
            </w:pPr>
            <w:r w:rsidRPr="006840B6">
              <w:rPr>
                <w:rFonts w:ascii="Georgia" w:hAnsi="Georgia"/>
              </w:rPr>
              <w:t xml:space="preserve">Government Policies and regulation on outside EU recruitment. </w:t>
            </w:r>
          </w:p>
          <w:p w:rsidR="00817D30" w:rsidRPr="006840B6" w:rsidRDefault="00817D30" w:rsidP="006B1299">
            <w:pPr>
              <w:pStyle w:val="ListParagraph"/>
              <w:numPr>
                <w:ilvl w:val="0"/>
                <w:numId w:val="4"/>
              </w:numPr>
              <w:jc w:val="both"/>
              <w:rPr>
                <w:rFonts w:ascii="Georgia" w:hAnsi="Georgia"/>
              </w:rPr>
            </w:pPr>
            <w:r w:rsidRPr="006840B6">
              <w:rPr>
                <w:rFonts w:ascii="Georgia" w:hAnsi="Georgia"/>
              </w:rPr>
              <w:t xml:space="preserve">Business policies and benefits </w:t>
            </w:r>
          </w:p>
          <w:p w:rsidR="00817D30" w:rsidRPr="006840B6" w:rsidRDefault="00817D30" w:rsidP="006B1299">
            <w:pPr>
              <w:pStyle w:val="ListParagraph"/>
              <w:numPr>
                <w:ilvl w:val="0"/>
                <w:numId w:val="4"/>
              </w:numPr>
              <w:jc w:val="both"/>
              <w:rPr>
                <w:rFonts w:ascii="Georgia" w:hAnsi="Georgia"/>
              </w:rPr>
            </w:pPr>
          </w:p>
          <w:p w:rsidR="00817D30" w:rsidRPr="006840B6" w:rsidRDefault="00817D30" w:rsidP="006B1299">
            <w:pPr>
              <w:jc w:val="both"/>
              <w:rPr>
                <w:rFonts w:ascii="Georgia" w:hAnsi="Georgia"/>
              </w:rPr>
            </w:pPr>
          </w:p>
        </w:tc>
      </w:tr>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Economical </w:t>
            </w:r>
          </w:p>
        </w:tc>
        <w:tc>
          <w:tcPr>
            <w:tcW w:w="4508" w:type="dxa"/>
          </w:tcPr>
          <w:p w:rsidR="00817D30" w:rsidRPr="006840B6" w:rsidRDefault="00817D30" w:rsidP="006B1299">
            <w:pPr>
              <w:pStyle w:val="ListParagraph"/>
              <w:numPr>
                <w:ilvl w:val="0"/>
                <w:numId w:val="5"/>
              </w:numPr>
              <w:jc w:val="both"/>
              <w:rPr>
                <w:rFonts w:ascii="Georgia" w:hAnsi="Georgia"/>
              </w:rPr>
            </w:pPr>
            <w:r w:rsidRPr="006840B6">
              <w:rPr>
                <w:rFonts w:ascii="Georgia" w:hAnsi="Georgia"/>
              </w:rPr>
              <w:t xml:space="preserve">Minor reduction in the overall budget due to budget cuts. </w:t>
            </w:r>
          </w:p>
          <w:p w:rsidR="00817D30" w:rsidRPr="002E6157" w:rsidRDefault="00817D30" w:rsidP="002E6157">
            <w:pPr>
              <w:pStyle w:val="ListParagraph"/>
              <w:numPr>
                <w:ilvl w:val="0"/>
                <w:numId w:val="5"/>
              </w:numPr>
              <w:jc w:val="both"/>
              <w:rPr>
                <w:rFonts w:ascii="Georgia" w:hAnsi="Georgia"/>
              </w:rPr>
            </w:pPr>
            <w:r w:rsidRPr="006840B6">
              <w:rPr>
                <w:rFonts w:ascii="Georgia" w:hAnsi="Georgia"/>
              </w:rPr>
              <w:t xml:space="preserve">Brexit and it impact on economic stabilities of family. </w:t>
            </w:r>
          </w:p>
        </w:tc>
      </w:tr>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Social </w:t>
            </w:r>
          </w:p>
        </w:tc>
        <w:tc>
          <w:tcPr>
            <w:tcW w:w="4508" w:type="dxa"/>
          </w:tcPr>
          <w:p w:rsidR="00817D30" w:rsidRPr="006840B6" w:rsidRDefault="00817D30" w:rsidP="006B1299">
            <w:pPr>
              <w:pStyle w:val="ListParagraph"/>
              <w:numPr>
                <w:ilvl w:val="0"/>
                <w:numId w:val="6"/>
              </w:numPr>
              <w:jc w:val="both"/>
              <w:rPr>
                <w:rFonts w:ascii="Georgia" w:hAnsi="Georgia"/>
              </w:rPr>
            </w:pPr>
            <w:r w:rsidRPr="006840B6">
              <w:rPr>
                <w:rFonts w:ascii="Georgia" w:hAnsi="Georgia"/>
              </w:rPr>
              <w:t>Post-Brexit scares on family</w:t>
            </w:r>
          </w:p>
          <w:p w:rsidR="00817D30" w:rsidRPr="006840B6" w:rsidRDefault="00817D30" w:rsidP="006B1299">
            <w:pPr>
              <w:pStyle w:val="ListParagraph"/>
              <w:numPr>
                <w:ilvl w:val="0"/>
                <w:numId w:val="6"/>
              </w:numPr>
              <w:jc w:val="both"/>
              <w:rPr>
                <w:rFonts w:ascii="Georgia" w:hAnsi="Georgia"/>
              </w:rPr>
            </w:pPr>
            <w:r w:rsidRPr="006840B6">
              <w:rPr>
                <w:rFonts w:ascii="Georgia" w:hAnsi="Georgia"/>
              </w:rPr>
              <w:t>Phobias for social relationship</w:t>
            </w:r>
          </w:p>
          <w:p w:rsidR="00817D30" w:rsidRPr="006840B6" w:rsidRDefault="00817D30" w:rsidP="006B1299">
            <w:pPr>
              <w:pStyle w:val="ListParagraph"/>
              <w:numPr>
                <w:ilvl w:val="0"/>
                <w:numId w:val="6"/>
              </w:numPr>
              <w:jc w:val="both"/>
              <w:rPr>
                <w:rFonts w:ascii="Georgia" w:hAnsi="Georgia"/>
              </w:rPr>
            </w:pPr>
            <w:r w:rsidRPr="006840B6">
              <w:rPr>
                <w:rFonts w:ascii="Georgia" w:hAnsi="Georgia"/>
              </w:rPr>
              <w:t>Changes in population values</w:t>
            </w:r>
          </w:p>
          <w:p w:rsidR="00817D30" w:rsidRPr="006840B6" w:rsidRDefault="00817D30" w:rsidP="006B1299">
            <w:pPr>
              <w:pStyle w:val="ListParagraph"/>
              <w:numPr>
                <w:ilvl w:val="0"/>
                <w:numId w:val="6"/>
              </w:numPr>
              <w:jc w:val="both"/>
              <w:rPr>
                <w:rFonts w:ascii="Georgia" w:hAnsi="Georgia"/>
              </w:rPr>
            </w:pPr>
            <w:r w:rsidRPr="006840B6">
              <w:rPr>
                <w:rFonts w:ascii="Georgia" w:hAnsi="Georgia"/>
              </w:rPr>
              <w:t xml:space="preserve">Leadership and empowerment </w:t>
            </w:r>
          </w:p>
        </w:tc>
      </w:tr>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Technological </w:t>
            </w:r>
          </w:p>
        </w:tc>
        <w:tc>
          <w:tcPr>
            <w:tcW w:w="4508" w:type="dxa"/>
          </w:tcPr>
          <w:p w:rsidR="00817D30" w:rsidRPr="006840B6" w:rsidRDefault="00817D30" w:rsidP="006B1299">
            <w:pPr>
              <w:pStyle w:val="ListParagraph"/>
              <w:numPr>
                <w:ilvl w:val="0"/>
                <w:numId w:val="7"/>
              </w:numPr>
              <w:jc w:val="both"/>
              <w:rPr>
                <w:rFonts w:ascii="Georgia" w:hAnsi="Georgia"/>
              </w:rPr>
            </w:pPr>
            <w:r w:rsidRPr="006840B6">
              <w:rPr>
                <w:rFonts w:ascii="Georgia" w:hAnsi="Georgia"/>
              </w:rPr>
              <w:t xml:space="preserve">Improvement in technological </w:t>
            </w:r>
          </w:p>
          <w:p w:rsidR="00817D30" w:rsidRPr="006840B6" w:rsidRDefault="00817D30" w:rsidP="006B1299">
            <w:pPr>
              <w:pStyle w:val="ListParagraph"/>
              <w:numPr>
                <w:ilvl w:val="0"/>
                <w:numId w:val="7"/>
              </w:numPr>
              <w:jc w:val="both"/>
              <w:rPr>
                <w:rFonts w:ascii="Georgia" w:hAnsi="Georgia"/>
              </w:rPr>
            </w:pPr>
            <w:r w:rsidRPr="006840B6">
              <w:rPr>
                <w:rFonts w:ascii="Georgia" w:hAnsi="Georgia"/>
              </w:rPr>
              <w:t xml:space="preserve">High cost of treatment </w:t>
            </w:r>
          </w:p>
          <w:p w:rsidR="00817D30" w:rsidRPr="006840B6" w:rsidRDefault="00817D30" w:rsidP="006B1299">
            <w:pPr>
              <w:pStyle w:val="ListParagraph"/>
              <w:numPr>
                <w:ilvl w:val="0"/>
                <w:numId w:val="7"/>
              </w:numPr>
              <w:jc w:val="both"/>
              <w:rPr>
                <w:rFonts w:ascii="Georgia" w:hAnsi="Georgia"/>
              </w:rPr>
            </w:pPr>
            <w:r w:rsidRPr="006840B6">
              <w:rPr>
                <w:rFonts w:ascii="Georgia" w:hAnsi="Georgia"/>
              </w:rPr>
              <w:t xml:space="preserve">Purchasing power </w:t>
            </w:r>
          </w:p>
        </w:tc>
      </w:tr>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Legal </w:t>
            </w:r>
          </w:p>
        </w:tc>
        <w:tc>
          <w:tcPr>
            <w:tcW w:w="4508" w:type="dxa"/>
          </w:tcPr>
          <w:p w:rsidR="00817D30" w:rsidRPr="006840B6" w:rsidRDefault="00817D30" w:rsidP="006B1299">
            <w:pPr>
              <w:pStyle w:val="ListParagraph"/>
              <w:numPr>
                <w:ilvl w:val="0"/>
                <w:numId w:val="5"/>
              </w:numPr>
              <w:jc w:val="both"/>
              <w:rPr>
                <w:rFonts w:ascii="Georgia" w:hAnsi="Georgia"/>
              </w:rPr>
            </w:pPr>
            <w:r w:rsidRPr="006840B6">
              <w:rPr>
                <w:rFonts w:ascii="Georgia" w:hAnsi="Georgia"/>
              </w:rPr>
              <w:t xml:space="preserve">Immigration </w:t>
            </w:r>
          </w:p>
          <w:p w:rsidR="00817D30" w:rsidRPr="006840B6" w:rsidRDefault="00817D30" w:rsidP="006B1299">
            <w:pPr>
              <w:pStyle w:val="ListParagraph"/>
              <w:numPr>
                <w:ilvl w:val="0"/>
                <w:numId w:val="5"/>
              </w:numPr>
              <w:jc w:val="both"/>
              <w:rPr>
                <w:rFonts w:ascii="Georgia" w:hAnsi="Georgia"/>
              </w:rPr>
            </w:pPr>
            <w:r w:rsidRPr="006840B6">
              <w:rPr>
                <w:rFonts w:ascii="Georgia" w:hAnsi="Georgia"/>
              </w:rPr>
              <w:t>Recruitment law</w:t>
            </w:r>
          </w:p>
        </w:tc>
      </w:tr>
      <w:tr w:rsidR="00817D30" w:rsidRPr="006840B6" w:rsidTr="006B1299">
        <w:tc>
          <w:tcPr>
            <w:tcW w:w="4508" w:type="dxa"/>
          </w:tcPr>
          <w:p w:rsidR="00817D30" w:rsidRPr="006840B6" w:rsidRDefault="00817D30" w:rsidP="006B1299">
            <w:pPr>
              <w:jc w:val="both"/>
              <w:rPr>
                <w:rFonts w:ascii="Georgia" w:hAnsi="Georgia"/>
              </w:rPr>
            </w:pPr>
            <w:r w:rsidRPr="006840B6">
              <w:rPr>
                <w:rFonts w:ascii="Georgia" w:hAnsi="Georgia"/>
              </w:rPr>
              <w:t xml:space="preserve">Environmental </w:t>
            </w:r>
          </w:p>
        </w:tc>
        <w:tc>
          <w:tcPr>
            <w:tcW w:w="4508" w:type="dxa"/>
          </w:tcPr>
          <w:p w:rsidR="00817D30" w:rsidRPr="006840B6" w:rsidRDefault="00817D30" w:rsidP="006B1299">
            <w:pPr>
              <w:pStyle w:val="ListParagraph"/>
              <w:numPr>
                <w:ilvl w:val="0"/>
                <w:numId w:val="8"/>
              </w:numPr>
              <w:jc w:val="both"/>
              <w:rPr>
                <w:rFonts w:ascii="Georgia" w:hAnsi="Georgia"/>
              </w:rPr>
            </w:pPr>
            <w:r w:rsidRPr="006840B6">
              <w:rPr>
                <w:rFonts w:ascii="Georgia" w:hAnsi="Georgia"/>
              </w:rPr>
              <w:t>Working environment safety and welfare</w:t>
            </w:r>
          </w:p>
        </w:tc>
      </w:tr>
    </w:tbl>
    <w:p w:rsidR="00817D30" w:rsidRPr="006840B6" w:rsidRDefault="00817D30" w:rsidP="00DB76AB">
      <w:pPr>
        <w:spacing w:line="480" w:lineRule="auto"/>
        <w:jc w:val="both"/>
        <w:rPr>
          <w:rFonts w:ascii="Georgia" w:hAnsi="Georgia"/>
        </w:rPr>
      </w:pPr>
    </w:p>
    <w:p w:rsidR="00A3220A" w:rsidRDefault="001B050F" w:rsidP="00DB76AB">
      <w:pPr>
        <w:spacing w:line="480" w:lineRule="auto"/>
        <w:jc w:val="both"/>
        <w:rPr>
          <w:rFonts w:ascii="Georgia" w:hAnsi="Georgia"/>
        </w:rPr>
      </w:pPr>
      <w:r w:rsidRPr="006840B6">
        <w:rPr>
          <w:rFonts w:ascii="Georgia" w:hAnsi="Georgia"/>
        </w:rPr>
        <w:t>The set of force surrounding NHS as a</w:t>
      </w:r>
      <w:r w:rsidR="00EA7175">
        <w:rPr>
          <w:rFonts w:ascii="Georgia" w:hAnsi="Georgia"/>
        </w:rPr>
        <w:t>n</w:t>
      </w:r>
      <w:r w:rsidRPr="006840B6">
        <w:rPr>
          <w:rFonts w:ascii="Georgia" w:hAnsi="Georgia"/>
        </w:rPr>
        <w:t xml:space="preserve"> organisation could</w:t>
      </w:r>
      <w:r w:rsidR="0037721A" w:rsidRPr="006840B6">
        <w:rPr>
          <w:rFonts w:ascii="Georgia" w:hAnsi="Georgia"/>
        </w:rPr>
        <w:t xml:space="preserve"> </w:t>
      </w:r>
      <w:r w:rsidRPr="006840B6">
        <w:rPr>
          <w:rFonts w:ascii="Georgia" w:hAnsi="Georgia"/>
        </w:rPr>
        <w:t xml:space="preserve">classified as economic, political, </w:t>
      </w:r>
      <w:r w:rsidR="00AC7054" w:rsidRPr="006840B6">
        <w:rPr>
          <w:rFonts w:ascii="Georgia" w:hAnsi="Georgia"/>
        </w:rPr>
        <w:t>social, demographic, legal.</w:t>
      </w:r>
      <w:r w:rsidR="00385007" w:rsidRPr="006840B6">
        <w:rPr>
          <w:rFonts w:ascii="Georgia" w:hAnsi="Georgia"/>
        </w:rPr>
        <w:t xml:space="preserve"> These are also known as the gen</w:t>
      </w:r>
      <w:r w:rsidR="002C66B1" w:rsidRPr="006840B6">
        <w:rPr>
          <w:rFonts w:ascii="Georgia" w:hAnsi="Georgia"/>
        </w:rPr>
        <w:t>e</w:t>
      </w:r>
      <w:r w:rsidR="00385007" w:rsidRPr="006840B6">
        <w:rPr>
          <w:rFonts w:ascii="Georgia" w:hAnsi="Georgia"/>
        </w:rPr>
        <w:t xml:space="preserve">ral force. </w:t>
      </w:r>
      <w:r w:rsidR="00AC7054" w:rsidRPr="006840B6">
        <w:rPr>
          <w:rFonts w:ascii="Georgia" w:hAnsi="Georgia"/>
        </w:rPr>
        <w:t xml:space="preserve"> Changes in these forces potentially affects the ways </w:t>
      </w:r>
      <w:r w:rsidR="00EA7175">
        <w:rPr>
          <w:rFonts w:ascii="Georgia" w:hAnsi="Georgia"/>
        </w:rPr>
        <w:t>NHS operates, and</w:t>
      </w:r>
      <w:r w:rsidR="002C66B1" w:rsidRPr="006840B6">
        <w:rPr>
          <w:rFonts w:ascii="Georgia" w:hAnsi="Georgia"/>
        </w:rPr>
        <w:t xml:space="preserve"> impact indirectly </w:t>
      </w:r>
      <w:r w:rsidR="00E85046" w:rsidRPr="006840B6">
        <w:rPr>
          <w:rFonts w:ascii="Georgia" w:hAnsi="Georgia"/>
        </w:rPr>
        <w:t>on t</w:t>
      </w:r>
      <w:r w:rsidR="00CA6B0A" w:rsidRPr="006840B6">
        <w:rPr>
          <w:rFonts w:ascii="Georgia" w:hAnsi="Georgia"/>
        </w:rPr>
        <w:t xml:space="preserve">he on specific </w:t>
      </w:r>
      <w:r w:rsidR="00527C27" w:rsidRPr="006840B6">
        <w:rPr>
          <w:rFonts w:ascii="Georgia" w:hAnsi="Georgia"/>
        </w:rPr>
        <w:t>environment</w:t>
      </w:r>
      <w:r w:rsidR="00CA6B0A" w:rsidRPr="006840B6">
        <w:rPr>
          <w:rFonts w:ascii="Georgia" w:hAnsi="Georgia"/>
        </w:rPr>
        <w:t xml:space="preserve">. </w:t>
      </w:r>
      <w:r w:rsidR="00527C27" w:rsidRPr="006840B6">
        <w:rPr>
          <w:rFonts w:ascii="Georgia" w:hAnsi="Georgia"/>
        </w:rPr>
        <w:t xml:space="preserve"> Any successful or</w:t>
      </w:r>
      <w:r w:rsidR="00BB0969">
        <w:rPr>
          <w:rFonts w:ascii="Georgia" w:hAnsi="Georgia"/>
        </w:rPr>
        <w:t>ganisation must picture</w:t>
      </w:r>
      <w:r w:rsidR="00527C27" w:rsidRPr="006840B6">
        <w:rPr>
          <w:rFonts w:ascii="Georgia" w:hAnsi="Georgia"/>
        </w:rPr>
        <w:t xml:space="preserve"> out the external factors that affects the organisation, anticipate the prospective organisational changes and work to minimise the impact</w:t>
      </w:r>
      <w:r w:rsidR="00BB0969">
        <w:rPr>
          <w:rFonts w:ascii="Georgia" w:hAnsi="Georgia"/>
        </w:rPr>
        <w:t xml:space="preserve"> </w:t>
      </w:r>
      <w:r w:rsidR="0031555D">
        <w:rPr>
          <w:rFonts w:ascii="Georgia" w:hAnsi="Georgia"/>
        </w:rPr>
        <w:t>(</w:t>
      </w:r>
      <w:r w:rsidR="00BB0969">
        <w:rPr>
          <w:rFonts w:ascii="Georgia" w:hAnsi="Georgia"/>
        </w:rPr>
        <w:t>Morgan, 2014)</w:t>
      </w:r>
      <w:r w:rsidR="00527C27" w:rsidRPr="006840B6">
        <w:rPr>
          <w:rFonts w:ascii="Georgia" w:hAnsi="Georgia"/>
        </w:rPr>
        <w:t xml:space="preserve">. </w:t>
      </w:r>
      <w:r w:rsidR="00E85046" w:rsidRPr="006840B6">
        <w:rPr>
          <w:rFonts w:ascii="Georgia" w:hAnsi="Georgia"/>
        </w:rPr>
        <w:t xml:space="preserve">87% of the </w:t>
      </w:r>
      <w:r w:rsidR="00CA6B0A" w:rsidRPr="006840B6">
        <w:rPr>
          <w:rFonts w:ascii="Georgia" w:hAnsi="Georgia"/>
        </w:rPr>
        <w:t xml:space="preserve">department of health </w:t>
      </w:r>
      <w:r w:rsidR="00717AF4" w:rsidRPr="006840B6">
        <w:rPr>
          <w:rFonts w:ascii="Georgia" w:hAnsi="Georgia"/>
        </w:rPr>
        <w:t>budget</w:t>
      </w:r>
      <w:r w:rsidR="00FE7FA0" w:rsidRPr="006840B6">
        <w:rPr>
          <w:rFonts w:ascii="Georgia" w:hAnsi="Georgia"/>
        </w:rPr>
        <w:t xml:space="preserve"> goes to NHS. </w:t>
      </w:r>
      <w:r w:rsidR="00CA6B0A" w:rsidRPr="006840B6">
        <w:rPr>
          <w:rFonts w:ascii="Georgia" w:hAnsi="Georgia"/>
        </w:rPr>
        <w:t xml:space="preserve">In </w:t>
      </w:r>
      <w:r w:rsidR="0035108E" w:rsidRPr="006840B6">
        <w:rPr>
          <w:rFonts w:ascii="Georgia" w:hAnsi="Georgia"/>
        </w:rPr>
        <w:t>2017,</w:t>
      </w:r>
      <w:r w:rsidR="00717AF4" w:rsidRPr="006840B6">
        <w:rPr>
          <w:rFonts w:ascii="Georgia" w:hAnsi="Georgia"/>
        </w:rPr>
        <w:t xml:space="preserve"> the government provided the Department of Health with £2.8 billion in additional revenue funding for day-to-day spending such a</w:t>
      </w:r>
      <w:r w:rsidR="0035108E" w:rsidRPr="006840B6">
        <w:rPr>
          <w:rFonts w:ascii="Georgia" w:hAnsi="Georgia"/>
        </w:rPr>
        <w:t>s</w:t>
      </w:r>
      <w:r w:rsidR="007152CD" w:rsidRPr="006840B6">
        <w:rPr>
          <w:rFonts w:ascii="Georgia" w:hAnsi="Georgia"/>
        </w:rPr>
        <w:t xml:space="preserve"> staff salaries and medicines. But the general </w:t>
      </w:r>
      <w:r w:rsidR="00DA2B8E" w:rsidRPr="006840B6">
        <w:rPr>
          <w:rFonts w:ascii="Georgia" w:hAnsi="Georgia"/>
        </w:rPr>
        <w:t>budget</w:t>
      </w:r>
      <w:r w:rsidR="005E6CC5">
        <w:rPr>
          <w:rFonts w:ascii="Georgia" w:hAnsi="Georgia"/>
        </w:rPr>
        <w:t xml:space="preserve"> cuts led</w:t>
      </w:r>
      <w:r w:rsidR="007152CD" w:rsidRPr="006840B6">
        <w:rPr>
          <w:rFonts w:ascii="Georgia" w:hAnsi="Georgia"/>
        </w:rPr>
        <w:t xml:space="preserve"> to the </w:t>
      </w:r>
      <w:r w:rsidR="007B676C" w:rsidRPr="006840B6">
        <w:rPr>
          <w:rFonts w:ascii="Georgia" w:hAnsi="Georgia"/>
        </w:rPr>
        <w:t xml:space="preserve">removal </w:t>
      </w:r>
      <w:r w:rsidR="007152CD" w:rsidRPr="006840B6">
        <w:rPr>
          <w:rFonts w:ascii="Georgia" w:hAnsi="Georgia"/>
        </w:rPr>
        <w:t>of free bursary</w:t>
      </w:r>
      <w:r w:rsidR="007B676C" w:rsidRPr="006840B6">
        <w:rPr>
          <w:rFonts w:ascii="Georgia" w:hAnsi="Georgia"/>
        </w:rPr>
        <w:t xml:space="preserve"> for nursing students in the UK, this consequently acted as deterrent to th</w:t>
      </w:r>
      <w:r w:rsidR="00E457C7">
        <w:rPr>
          <w:rFonts w:ascii="Georgia" w:hAnsi="Georgia"/>
        </w:rPr>
        <w:t xml:space="preserve">e increased shortage of nurses; </w:t>
      </w:r>
      <w:r w:rsidR="00DA2B8E" w:rsidRPr="006840B6">
        <w:rPr>
          <w:rFonts w:ascii="Georgia" w:hAnsi="Georgia"/>
        </w:rPr>
        <w:t xml:space="preserve">initial </w:t>
      </w:r>
      <w:r w:rsidR="00D640AF" w:rsidRPr="006840B6">
        <w:rPr>
          <w:rFonts w:ascii="Georgia" w:hAnsi="Georgia"/>
        </w:rPr>
        <w:t>registrant</w:t>
      </w:r>
      <w:r w:rsidR="00DA2B8E" w:rsidRPr="006840B6">
        <w:rPr>
          <w:rFonts w:ascii="Georgia" w:hAnsi="Georgia"/>
        </w:rPr>
        <w:t xml:space="preserve"> number drops by ove</w:t>
      </w:r>
      <w:r w:rsidR="00CE585B" w:rsidRPr="006840B6">
        <w:rPr>
          <w:rFonts w:ascii="Georgia" w:hAnsi="Georgia"/>
        </w:rPr>
        <w:t>r 2000 compared to other years, and application to nursing schools at un</w:t>
      </w:r>
      <w:r w:rsidR="001B62AF" w:rsidRPr="006840B6">
        <w:rPr>
          <w:rFonts w:ascii="Georgia" w:hAnsi="Georgia"/>
        </w:rPr>
        <w:t xml:space="preserve">iversity levels drop by 20%. </w:t>
      </w:r>
      <w:r w:rsidR="00593D87" w:rsidRPr="006840B6">
        <w:rPr>
          <w:rFonts w:ascii="Georgia" w:hAnsi="Georgia"/>
        </w:rPr>
        <w:t xml:space="preserve"> NHS stakeholders predicted the shortage and how British exist could stir further loss of nurses from UK trust to other countries of the world, however, given many 5% of NHS staff stem from the EU, and the decision to stay in the UK or not was threatened by the uncertain future of t</w:t>
      </w:r>
      <w:r w:rsidR="006F4E6C" w:rsidRPr="006840B6">
        <w:rPr>
          <w:rFonts w:ascii="Georgia" w:hAnsi="Georgia"/>
        </w:rPr>
        <w:t>he UK in the EU.</w:t>
      </w:r>
    </w:p>
    <w:p w:rsidR="00FE5C43" w:rsidRPr="006840B6" w:rsidRDefault="006F4E6C" w:rsidP="00DB76AB">
      <w:pPr>
        <w:spacing w:line="480" w:lineRule="auto"/>
        <w:jc w:val="both"/>
        <w:rPr>
          <w:rFonts w:ascii="Georgia" w:hAnsi="Georgia"/>
        </w:rPr>
      </w:pPr>
      <w:r w:rsidRPr="006840B6">
        <w:rPr>
          <w:rFonts w:ascii="Georgia" w:hAnsi="Georgia"/>
        </w:rPr>
        <w:lastRenderedPageBreak/>
        <w:t xml:space="preserve"> Afte</w:t>
      </w:r>
      <w:r w:rsidR="001A0E54" w:rsidRPr="006840B6">
        <w:rPr>
          <w:rFonts w:ascii="Georgia" w:hAnsi="Georgia"/>
        </w:rPr>
        <w:t>rmath of the Brexit in 2016, Nursing and Midwifery Council which regulates and registers nurses, pointed that 35,363 nurses left the NHS between 0ctober 2016-september 2017.</w:t>
      </w:r>
      <w:r w:rsidR="00FE5C43" w:rsidRPr="006840B6">
        <w:rPr>
          <w:rFonts w:ascii="Georgia" w:hAnsi="Georgia"/>
        </w:rPr>
        <w:t xml:space="preserve"> Off these, 67% are EU nationals. </w:t>
      </w:r>
      <w:r w:rsidR="001A0E54" w:rsidRPr="006840B6">
        <w:rPr>
          <w:rFonts w:ascii="Georgia" w:hAnsi="Georgia"/>
        </w:rPr>
        <w:t xml:space="preserve"> This compared with 27,786 new nurses that joined in the same period (NMC, 2017)</w:t>
      </w:r>
      <w:r w:rsidR="008D2211" w:rsidRPr="006840B6">
        <w:rPr>
          <w:rFonts w:ascii="Georgia" w:hAnsi="Georgia"/>
        </w:rPr>
        <w:t>.</w:t>
      </w:r>
      <w:r w:rsidR="003D0FB8" w:rsidRPr="006840B6">
        <w:rPr>
          <w:rFonts w:ascii="Georgia" w:hAnsi="Georgia"/>
        </w:rPr>
        <w:t xml:space="preserve"> Although NHS </w:t>
      </w:r>
      <w:r w:rsidR="00824FAF" w:rsidRPr="006840B6">
        <w:rPr>
          <w:rFonts w:ascii="Georgia" w:hAnsi="Georgia"/>
        </w:rPr>
        <w:t>trains</w:t>
      </w:r>
      <w:r w:rsidR="008B26F0" w:rsidRPr="006840B6">
        <w:rPr>
          <w:rFonts w:ascii="Georgia" w:hAnsi="Georgia"/>
        </w:rPr>
        <w:t xml:space="preserve"> and registers its own nurses</w:t>
      </w:r>
      <w:r w:rsidR="003D0FB8" w:rsidRPr="006840B6">
        <w:rPr>
          <w:rFonts w:ascii="Georgia" w:hAnsi="Georgia"/>
        </w:rPr>
        <w:t xml:space="preserve"> through NMC UK, the dependency ratio on EU national to fi</w:t>
      </w:r>
      <w:r w:rsidR="00601C85">
        <w:rPr>
          <w:rFonts w:ascii="Georgia" w:hAnsi="Georgia"/>
        </w:rPr>
        <w:t>ll up vacant position remains high.</w:t>
      </w:r>
    </w:p>
    <w:p w:rsidR="00824FAF" w:rsidRPr="006840B6" w:rsidRDefault="00824FAF" w:rsidP="00DB76AB">
      <w:pPr>
        <w:spacing w:line="480" w:lineRule="auto"/>
        <w:jc w:val="both"/>
        <w:rPr>
          <w:rFonts w:ascii="Georgia" w:hAnsi="Georgia"/>
        </w:rPr>
      </w:pPr>
    </w:p>
    <w:p w:rsidR="00020D3E" w:rsidRDefault="00026762" w:rsidP="00DB76AB">
      <w:pPr>
        <w:spacing w:line="480" w:lineRule="auto"/>
        <w:jc w:val="both"/>
        <w:rPr>
          <w:rFonts w:ascii="Georgia" w:hAnsi="Georgia" w:cs="Sakkal Majalla"/>
        </w:rPr>
      </w:pPr>
      <w:r w:rsidRPr="006840B6">
        <w:rPr>
          <w:rFonts w:ascii="Georgia" w:hAnsi="Georgia"/>
        </w:rPr>
        <w:t xml:space="preserve">The dependency theory argues that the goal of an organisation is to minimize </w:t>
      </w:r>
      <w:r w:rsidR="003E3272" w:rsidRPr="006840B6">
        <w:rPr>
          <w:rFonts w:ascii="Georgia" w:hAnsi="Georgia"/>
        </w:rPr>
        <w:t>its dependence</w:t>
      </w:r>
      <w:r w:rsidRPr="006840B6">
        <w:rPr>
          <w:rFonts w:ascii="Georgia" w:hAnsi="Georgia"/>
        </w:rPr>
        <w:t xml:space="preserve"> on other organisation for the supply of scares </w:t>
      </w:r>
      <w:r w:rsidR="009943EF" w:rsidRPr="006840B6">
        <w:rPr>
          <w:rFonts w:ascii="Georgia" w:hAnsi="Georgia"/>
        </w:rPr>
        <w:t>resources in</w:t>
      </w:r>
      <w:r w:rsidR="0075621A" w:rsidRPr="006840B6">
        <w:rPr>
          <w:rFonts w:ascii="Georgia" w:hAnsi="Georgia"/>
        </w:rPr>
        <w:t xml:space="preserve"> its environment</w:t>
      </w:r>
      <w:r w:rsidR="009441AB">
        <w:rPr>
          <w:rFonts w:ascii="Georgia" w:hAnsi="Georgia"/>
        </w:rPr>
        <w:t xml:space="preserve"> </w:t>
      </w:r>
      <w:proofErr w:type="gramStart"/>
      <w:r w:rsidR="00A3220A">
        <w:rPr>
          <w:rFonts w:ascii="Georgia" w:hAnsi="Georgia"/>
        </w:rPr>
        <w:t>( Armstrong</w:t>
      </w:r>
      <w:proofErr w:type="gramEnd"/>
      <w:r w:rsidR="00A3220A">
        <w:rPr>
          <w:rFonts w:ascii="Georgia" w:hAnsi="Georgia"/>
        </w:rPr>
        <w:t>, 2011)</w:t>
      </w:r>
      <w:r w:rsidR="0075621A" w:rsidRPr="006840B6">
        <w:rPr>
          <w:rFonts w:ascii="Georgia" w:hAnsi="Georgia"/>
        </w:rPr>
        <w:t>.</w:t>
      </w:r>
      <w:r w:rsidR="00E94123" w:rsidRPr="006840B6">
        <w:rPr>
          <w:rFonts w:ascii="Georgia" w:hAnsi="Georgia"/>
        </w:rPr>
        <w:t xml:space="preserve"> </w:t>
      </w:r>
      <w:r w:rsidR="00EA413D" w:rsidRPr="006840B6">
        <w:rPr>
          <w:rFonts w:ascii="Georgia" w:hAnsi="Georgia"/>
        </w:rPr>
        <w:t>Although, NHS in partnership with training</w:t>
      </w:r>
      <w:r w:rsidR="00B72677" w:rsidRPr="006840B6">
        <w:rPr>
          <w:rFonts w:ascii="Georgia" w:hAnsi="Georgia"/>
        </w:rPr>
        <w:t xml:space="preserve"> institution train and licence</w:t>
      </w:r>
      <w:r w:rsidR="002429F5">
        <w:rPr>
          <w:rFonts w:ascii="Georgia" w:hAnsi="Georgia"/>
        </w:rPr>
        <w:t xml:space="preserve"> nurses</w:t>
      </w:r>
      <w:r w:rsidR="00B72677" w:rsidRPr="006840B6">
        <w:rPr>
          <w:rFonts w:ascii="Georgia" w:hAnsi="Georgia"/>
        </w:rPr>
        <w:t>,</w:t>
      </w:r>
      <w:r w:rsidR="00B72677" w:rsidRPr="006840B6">
        <w:rPr>
          <w:rFonts w:ascii="Georgia" w:hAnsi="Georgia" w:cs="Sakkal Majalla"/>
        </w:rPr>
        <w:t xml:space="preserve"> data from table 1 above suggest shows a decrease by 2000 in the number of nurses in the registered when compared to the year 2016. The question however is, does NHS require more qualified and </w:t>
      </w:r>
      <w:r w:rsidR="00372976" w:rsidRPr="006840B6">
        <w:rPr>
          <w:rFonts w:ascii="Georgia" w:hAnsi="Georgia" w:cs="Sakkal Majalla"/>
        </w:rPr>
        <w:t>licence nurses</w:t>
      </w:r>
      <w:r w:rsidR="002429F5">
        <w:rPr>
          <w:rFonts w:ascii="Georgia" w:hAnsi="Georgia" w:cs="Sakkal Majalla"/>
        </w:rPr>
        <w:t xml:space="preserve"> to meet </w:t>
      </w:r>
      <w:proofErr w:type="spellStart"/>
      <w:r w:rsidR="002429F5">
        <w:rPr>
          <w:rFonts w:ascii="Georgia" w:hAnsi="Georgia" w:cs="Sakkal Majalla"/>
        </w:rPr>
        <w:t>it</w:t>
      </w:r>
      <w:proofErr w:type="spellEnd"/>
      <w:r w:rsidR="002429F5">
        <w:rPr>
          <w:rFonts w:ascii="Georgia" w:hAnsi="Georgia" w:cs="Sakkal Majalla"/>
        </w:rPr>
        <w:t xml:space="preserve"> target</w:t>
      </w:r>
      <w:r w:rsidR="00372976" w:rsidRPr="006840B6">
        <w:rPr>
          <w:rFonts w:ascii="Georgia" w:hAnsi="Georgia" w:cs="Sakkal Majalla"/>
        </w:rPr>
        <w:t>? NHS must harness</w:t>
      </w:r>
      <w:r w:rsidR="00B72677" w:rsidRPr="006840B6">
        <w:rPr>
          <w:rFonts w:ascii="Georgia" w:hAnsi="Georgia" w:cs="Sakkal Majalla"/>
        </w:rPr>
        <w:t xml:space="preserve"> it strength by ensuring that the strength, power and number of resources needed to meet staffing needs are </w:t>
      </w:r>
      <w:r w:rsidR="00372976" w:rsidRPr="006840B6">
        <w:rPr>
          <w:rFonts w:ascii="Georgia" w:hAnsi="Georgia" w:cs="Sakkal Majalla"/>
        </w:rPr>
        <w:t>not provided within the UK.</w:t>
      </w:r>
      <w:r w:rsidR="008B26F0" w:rsidRPr="006840B6">
        <w:rPr>
          <w:rFonts w:ascii="Georgia" w:hAnsi="Georgia" w:cs="Sakkal Majalla"/>
        </w:rPr>
        <w:t xml:space="preserve"> This is crucial in dealing wit</w:t>
      </w:r>
      <w:r w:rsidR="00020D3E" w:rsidRPr="006840B6">
        <w:rPr>
          <w:rFonts w:ascii="Georgia" w:hAnsi="Georgia" w:cs="Sakkal Majalla"/>
        </w:rPr>
        <w:t xml:space="preserve">h the environmental complexity, partly influence by </w:t>
      </w:r>
      <w:r w:rsidR="007F75B8" w:rsidRPr="006840B6">
        <w:rPr>
          <w:rFonts w:ascii="Georgia" w:hAnsi="Georgia" w:cs="Sakkal Majalla"/>
        </w:rPr>
        <w:t>politics</w:t>
      </w:r>
      <w:r w:rsidR="00020D3E" w:rsidRPr="006840B6">
        <w:rPr>
          <w:rFonts w:ascii="Georgia" w:hAnsi="Georgia" w:cs="Sakkal Majalla"/>
        </w:rPr>
        <w:t xml:space="preserve">. </w:t>
      </w:r>
    </w:p>
    <w:p w:rsidR="008B3CED" w:rsidRPr="006840B6" w:rsidRDefault="008B3CED" w:rsidP="00DB76AB">
      <w:pPr>
        <w:spacing w:line="480" w:lineRule="auto"/>
        <w:jc w:val="both"/>
        <w:rPr>
          <w:rFonts w:ascii="Georgia" w:hAnsi="Georgia" w:cs="Sakkal Majalla"/>
        </w:rPr>
      </w:pPr>
    </w:p>
    <w:p w:rsidR="002D732A" w:rsidRPr="006840B6" w:rsidRDefault="00A72C31" w:rsidP="00DB76AB">
      <w:pPr>
        <w:spacing w:line="480" w:lineRule="auto"/>
        <w:jc w:val="both"/>
        <w:rPr>
          <w:rFonts w:ascii="Georgia" w:hAnsi="Georgia"/>
        </w:rPr>
      </w:pPr>
      <w:r w:rsidRPr="006840B6">
        <w:rPr>
          <w:rFonts w:ascii="Georgia" w:hAnsi="Georgia" w:cs="Sakkal Majalla"/>
        </w:rPr>
        <w:t xml:space="preserve">Political environment of an </w:t>
      </w:r>
      <w:r w:rsidR="00A9728A" w:rsidRPr="006840B6">
        <w:rPr>
          <w:rFonts w:ascii="Georgia" w:hAnsi="Georgia" w:cs="Sakkal Majalla"/>
        </w:rPr>
        <w:t xml:space="preserve">organisation </w:t>
      </w:r>
      <w:r w:rsidR="00185D77" w:rsidRPr="006840B6">
        <w:rPr>
          <w:rFonts w:ascii="Georgia" w:hAnsi="Georgia" w:cs="Sakkal Majalla"/>
        </w:rPr>
        <w:t>is</w:t>
      </w:r>
      <w:r w:rsidRPr="006840B6">
        <w:rPr>
          <w:rFonts w:ascii="Georgia" w:hAnsi="Georgia" w:cs="Sakkal Majalla"/>
        </w:rPr>
        <w:t xml:space="preserve"> influence   by the political philosophy</w:t>
      </w:r>
      <w:r w:rsidR="003961BC" w:rsidRPr="006840B6">
        <w:rPr>
          <w:rFonts w:ascii="Georgia" w:hAnsi="Georgia" w:cs="Sakkal Majalla"/>
        </w:rPr>
        <w:t>,</w:t>
      </w:r>
      <w:r w:rsidR="00A9728A" w:rsidRPr="006840B6">
        <w:rPr>
          <w:rFonts w:ascii="Georgia" w:hAnsi="Georgia" w:cs="Sakkal Majalla"/>
        </w:rPr>
        <w:t xml:space="preserve"> system, regulations</w:t>
      </w:r>
      <w:r w:rsidR="003961BC" w:rsidRPr="006840B6">
        <w:rPr>
          <w:rFonts w:ascii="Georgia" w:hAnsi="Georgia" w:cs="Sakkal Majalla"/>
        </w:rPr>
        <w:t xml:space="preserve"> policies </w:t>
      </w:r>
      <w:r w:rsidRPr="006840B6">
        <w:rPr>
          <w:rFonts w:ascii="Georgia" w:hAnsi="Georgia" w:cs="Sakkal Majalla"/>
        </w:rPr>
        <w:t xml:space="preserve">and values </w:t>
      </w:r>
      <w:r w:rsidR="003961BC" w:rsidRPr="006840B6">
        <w:rPr>
          <w:rFonts w:ascii="Georgia" w:hAnsi="Georgia" w:cs="Sakkal Majalla"/>
        </w:rPr>
        <w:t>of the government.</w:t>
      </w:r>
      <w:r w:rsidR="00841FC1" w:rsidRPr="006840B6">
        <w:rPr>
          <w:rFonts w:ascii="Georgia" w:hAnsi="Georgia" w:cs="Sakkal Majalla"/>
        </w:rPr>
        <w:t xml:space="preserve"> This </w:t>
      </w:r>
      <w:r w:rsidR="00A9728A" w:rsidRPr="006840B6">
        <w:rPr>
          <w:rFonts w:ascii="Georgia" w:hAnsi="Georgia" w:cs="Sakkal Majalla"/>
        </w:rPr>
        <w:t>includes</w:t>
      </w:r>
      <w:r w:rsidR="00841FC1" w:rsidRPr="006840B6">
        <w:rPr>
          <w:rFonts w:ascii="Georgia" w:hAnsi="Georgia" w:cs="Sakkal Majalla"/>
        </w:rPr>
        <w:t xml:space="preserve"> the decision of pressure groups</w:t>
      </w:r>
      <w:r w:rsidR="005B00BB">
        <w:rPr>
          <w:rFonts w:ascii="Georgia" w:hAnsi="Georgia" w:cs="Sakkal Majalla"/>
        </w:rPr>
        <w:t xml:space="preserve"> </w:t>
      </w:r>
      <w:r w:rsidR="002D42AA">
        <w:rPr>
          <w:rFonts w:ascii="Georgia" w:hAnsi="Georgia" w:cs="Sakkal Majalla"/>
        </w:rPr>
        <w:t>(Henderson</w:t>
      </w:r>
      <w:r w:rsidR="005B00BB">
        <w:rPr>
          <w:rFonts w:ascii="Georgia" w:hAnsi="Georgia" w:cs="Sakkal Majalla"/>
        </w:rPr>
        <w:t>, et al., 2017)</w:t>
      </w:r>
      <w:r w:rsidR="00841FC1" w:rsidRPr="006840B6">
        <w:rPr>
          <w:rFonts w:ascii="Georgia" w:hAnsi="Georgia" w:cs="Sakkal Majalla"/>
        </w:rPr>
        <w:t>.</w:t>
      </w:r>
      <w:r w:rsidR="003A6019" w:rsidRPr="006840B6">
        <w:rPr>
          <w:rFonts w:ascii="Georgia" w:hAnsi="Georgia" w:cs="Sakkal Majalla"/>
        </w:rPr>
        <w:t xml:space="preserve"> Though unpredictable, the political environment </w:t>
      </w:r>
      <w:r w:rsidR="00D919FD" w:rsidRPr="006840B6">
        <w:rPr>
          <w:rFonts w:ascii="Georgia" w:hAnsi="Georgia" w:cs="Sakkal Majalla"/>
        </w:rPr>
        <w:t xml:space="preserve">determines the stability of organisation through its </w:t>
      </w:r>
      <w:r w:rsidR="00185D77" w:rsidRPr="006840B6">
        <w:rPr>
          <w:rFonts w:ascii="Georgia" w:hAnsi="Georgia" w:cs="Sakkal Majalla"/>
        </w:rPr>
        <w:t>regulations</w:t>
      </w:r>
      <w:r w:rsidR="00D919FD" w:rsidRPr="006840B6">
        <w:rPr>
          <w:rFonts w:ascii="Georgia" w:hAnsi="Georgia" w:cs="Sakkal Majalla"/>
        </w:rPr>
        <w:t>,</w:t>
      </w:r>
      <w:r w:rsidR="00185D77" w:rsidRPr="006840B6">
        <w:rPr>
          <w:rFonts w:ascii="Georgia" w:hAnsi="Georgia" w:cs="Sakkal Majalla"/>
        </w:rPr>
        <w:t xml:space="preserve"> </w:t>
      </w:r>
      <w:r w:rsidR="00D919FD" w:rsidRPr="006840B6">
        <w:rPr>
          <w:rFonts w:ascii="Georgia" w:hAnsi="Georgia" w:cs="Sakkal Majalla"/>
        </w:rPr>
        <w:t>policies, structure and operational framework. The UK open democratic</w:t>
      </w:r>
      <w:r w:rsidR="008B3CED">
        <w:rPr>
          <w:rFonts w:ascii="Georgia" w:hAnsi="Georgia" w:cs="Sakkal Majalla"/>
        </w:rPr>
        <w:t xml:space="preserve"> system, </w:t>
      </w:r>
      <w:r w:rsidR="00D919FD" w:rsidRPr="006840B6">
        <w:rPr>
          <w:rFonts w:ascii="Georgia" w:hAnsi="Georgia" w:cs="Sakkal Majalla"/>
        </w:rPr>
        <w:t>values</w:t>
      </w:r>
      <w:r w:rsidR="008B3CED">
        <w:rPr>
          <w:rFonts w:ascii="Georgia" w:hAnsi="Georgia" w:cs="Sakkal Majalla"/>
        </w:rPr>
        <w:t xml:space="preserve">, </w:t>
      </w:r>
      <w:r w:rsidR="00D919FD" w:rsidRPr="006840B6">
        <w:rPr>
          <w:rFonts w:ascii="Georgia" w:hAnsi="Georgia" w:cs="Sakkal Majalla"/>
        </w:rPr>
        <w:t xml:space="preserve">and principles ensures that </w:t>
      </w:r>
      <w:r w:rsidR="00185D77" w:rsidRPr="006840B6">
        <w:rPr>
          <w:rFonts w:ascii="Georgia" w:hAnsi="Georgia" w:cs="Sakkal Majalla"/>
        </w:rPr>
        <w:t xml:space="preserve">an open system </w:t>
      </w:r>
      <w:r w:rsidR="00C565AF">
        <w:rPr>
          <w:rFonts w:ascii="Georgia" w:hAnsi="Georgia" w:cs="Sakkal Majalla"/>
        </w:rPr>
        <w:t xml:space="preserve">is </w:t>
      </w:r>
      <w:r w:rsidR="00185D77" w:rsidRPr="006840B6">
        <w:rPr>
          <w:rFonts w:ascii="Georgia" w:hAnsi="Georgia" w:cs="Sakkal Majalla"/>
        </w:rPr>
        <w:t xml:space="preserve">in place to accommodate all </w:t>
      </w:r>
      <w:r w:rsidR="00893E41" w:rsidRPr="006840B6">
        <w:rPr>
          <w:rFonts w:ascii="Georgia" w:hAnsi="Georgia" w:cs="Sakkal Majalla"/>
        </w:rPr>
        <w:t xml:space="preserve">organisation, however, the </w:t>
      </w:r>
      <w:r w:rsidR="00C565AF">
        <w:rPr>
          <w:rFonts w:ascii="Georgia" w:hAnsi="Georgia" w:cs="Sakkal Majalla"/>
        </w:rPr>
        <w:t>politic</w:t>
      </w:r>
      <w:r w:rsidR="00893E41" w:rsidRPr="006840B6">
        <w:rPr>
          <w:rFonts w:ascii="Georgia" w:hAnsi="Georgia" w:cs="Sakkal Majalla"/>
        </w:rPr>
        <w:t>al decision</w:t>
      </w:r>
      <w:r w:rsidR="004137BB" w:rsidRPr="006840B6">
        <w:rPr>
          <w:rFonts w:ascii="Georgia" w:hAnsi="Georgia" w:cs="Sakkal Majalla"/>
        </w:rPr>
        <w:t xml:space="preserve">s leading up to </w:t>
      </w:r>
      <w:r w:rsidR="0051042E" w:rsidRPr="006840B6">
        <w:rPr>
          <w:rFonts w:ascii="Georgia" w:hAnsi="Georgia" w:cs="Sakkal Majalla"/>
        </w:rPr>
        <w:t>British exit</w:t>
      </w:r>
      <w:r w:rsidR="00893E41" w:rsidRPr="006840B6">
        <w:rPr>
          <w:rFonts w:ascii="Georgia" w:hAnsi="Georgia" w:cs="Sakkal Majalla"/>
        </w:rPr>
        <w:t xml:space="preserve"> change the paradigm</w:t>
      </w:r>
      <w:r w:rsidR="004137BB" w:rsidRPr="006840B6">
        <w:rPr>
          <w:rFonts w:ascii="Georgia" w:hAnsi="Georgia" w:cs="Sakkal Majalla"/>
        </w:rPr>
        <w:t xml:space="preserve"> of events </w:t>
      </w:r>
      <w:r w:rsidR="00891AF9" w:rsidRPr="006840B6">
        <w:rPr>
          <w:rFonts w:ascii="Georgia" w:hAnsi="Georgia" w:cs="Sakkal Majalla"/>
        </w:rPr>
        <w:t xml:space="preserve">especially among </w:t>
      </w:r>
      <w:r w:rsidR="00893E41" w:rsidRPr="006840B6">
        <w:rPr>
          <w:rFonts w:ascii="Georgia" w:hAnsi="Georgia" w:cs="Sakkal Majalla"/>
        </w:rPr>
        <w:t>EU base</w:t>
      </w:r>
      <w:r w:rsidR="00A36844" w:rsidRPr="006840B6">
        <w:rPr>
          <w:rFonts w:ascii="Georgia" w:hAnsi="Georgia" w:cs="Sakkal Majalla"/>
        </w:rPr>
        <w:t>d Nurse rec</w:t>
      </w:r>
      <w:r w:rsidR="000D00F4" w:rsidRPr="006840B6">
        <w:rPr>
          <w:rFonts w:ascii="Georgia" w:hAnsi="Georgia" w:cs="Sakkal Majalla"/>
        </w:rPr>
        <w:t xml:space="preserve">ruiters and </w:t>
      </w:r>
      <w:r w:rsidR="00A36844" w:rsidRPr="006840B6">
        <w:rPr>
          <w:rFonts w:ascii="Georgia" w:hAnsi="Georgia" w:cs="Sakkal Majalla"/>
        </w:rPr>
        <w:t>suppliers of staff to NHS</w:t>
      </w:r>
      <w:r w:rsidR="005B00BB">
        <w:rPr>
          <w:rFonts w:ascii="Georgia" w:hAnsi="Georgia" w:cs="Sakkal Majalla"/>
        </w:rPr>
        <w:t>(The independent news, 2017).</w:t>
      </w:r>
      <w:r w:rsidR="003073F5" w:rsidRPr="006840B6">
        <w:rPr>
          <w:rFonts w:ascii="Georgia" w:hAnsi="Georgia" w:cs="Sakkal Majalla"/>
        </w:rPr>
        <w:t>Government policy on the employment of EU and Non-E</w:t>
      </w:r>
      <w:r w:rsidR="001411A7" w:rsidRPr="006840B6">
        <w:rPr>
          <w:rFonts w:ascii="Georgia" w:hAnsi="Georgia" w:cs="Sakkal Majalla"/>
        </w:rPr>
        <w:t xml:space="preserve">U </w:t>
      </w:r>
      <w:r w:rsidR="002D7478" w:rsidRPr="006840B6">
        <w:rPr>
          <w:rFonts w:ascii="Georgia" w:hAnsi="Georgia" w:cs="Sakkal Majalla"/>
        </w:rPr>
        <w:t xml:space="preserve">Nurses </w:t>
      </w:r>
      <w:r w:rsidR="002D7478">
        <w:rPr>
          <w:rFonts w:ascii="Georgia" w:hAnsi="Georgia" w:cs="Sakkal Majalla"/>
        </w:rPr>
        <w:t>also</w:t>
      </w:r>
      <w:r w:rsidR="00D45C92">
        <w:rPr>
          <w:rFonts w:ascii="Georgia" w:hAnsi="Georgia" w:cs="Sakkal Majalla"/>
        </w:rPr>
        <w:t xml:space="preserve"> </w:t>
      </w:r>
      <w:r w:rsidR="00A8247E">
        <w:rPr>
          <w:rFonts w:ascii="Georgia" w:hAnsi="Georgia" w:cs="Sakkal Majalla"/>
        </w:rPr>
        <w:t xml:space="preserve">changed in 2015.  Addition to </w:t>
      </w:r>
      <w:r w:rsidR="002D7478">
        <w:rPr>
          <w:rFonts w:ascii="Georgia" w:hAnsi="Georgia" w:cs="Sakkal Majalla"/>
        </w:rPr>
        <w:t xml:space="preserve">the </w:t>
      </w:r>
      <w:r w:rsidR="001411A7" w:rsidRPr="006840B6">
        <w:rPr>
          <w:rFonts w:ascii="Georgia" w:hAnsi="Georgia" w:cs="Sakkal Majalla"/>
        </w:rPr>
        <w:t xml:space="preserve">competency test, compulsory English testing for nurses from English speaking countries, extended the duration of the </w:t>
      </w:r>
      <w:r w:rsidR="00437642" w:rsidRPr="006840B6">
        <w:rPr>
          <w:rFonts w:ascii="Georgia" w:hAnsi="Georgia" w:cs="Sakkal Majalla"/>
        </w:rPr>
        <w:t>registration</w:t>
      </w:r>
      <w:r w:rsidR="00891AF9" w:rsidRPr="006840B6">
        <w:rPr>
          <w:rFonts w:ascii="Georgia" w:hAnsi="Georgia" w:cs="Sakkal Majalla"/>
        </w:rPr>
        <w:t xml:space="preserve"> process</w:t>
      </w:r>
      <w:r w:rsidR="00A60C41" w:rsidRPr="006840B6">
        <w:rPr>
          <w:rFonts w:ascii="Georgia" w:hAnsi="Georgia" w:cs="Sakkal Majalla"/>
        </w:rPr>
        <w:t xml:space="preserve"> (Allan, 2017)</w:t>
      </w:r>
      <w:r w:rsidR="00891AF9" w:rsidRPr="006840B6">
        <w:rPr>
          <w:rFonts w:ascii="Georgia" w:hAnsi="Georgia" w:cs="Sakkal Majalla"/>
        </w:rPr>
        <w:t xml:space="preserve">. </w:t>
      </w:r>
      <w:r w:rsidR="00927C73" w:rsidRPr="006840B6">
        <w:rPr>
          <w:rFonts w:ascii="Georgia" w:hAnsi="Georgia"/>
        </w:rPr>
        <w:t>Challenges encountered in this especially among EU trained and overseas trained nurses include</w:t>
      </w:r>
      <w:r w:rsidR="002D7478">
        <w:rPr>
          <w:rFonts w:ascii="Georgia" w:hAnsi="Georgia"/>
        </w:rPr>
        <w:t>s</w:t>
      </w:r>
      <w:r w:rsidR="00927C73" w:rsidRPr="006840B6">
        <w:rPr>
          <w:rFonts w:ascii="Georgia" w:hAnsi="Georgia"/>
        </w:rPr>
        <w:t xml:space="preserve">, meeting the required language </w:t>
      </w:r>
      <w:r w:rsidR="00927C73" w:rsidRPr="006840B6">
        <w:rPr>
          <w:rFonts w:ascii="Georgia" w:hAnsi="Georgia"/>
        </w:rPr>
        <w:lastRenderedPageBreak/>
        <w:t>eligibility scores, passing the prescribed competency test exams.</w:t>
      </w:r>
      <w:r w:rsidR="007A61DB" w:rsidRPr="006840B6">
        <w:rPr>
          <w:rFonts w:ascii="Georgia" w:hAnsi="Georgia"/>
        </w:rPr>
        <w:t xml:space="preserve"> This subsequently affected HR recruitment rate across many countries from which these prospective nurses are applying</w:t>
      </w:r>
      <w:r w:rsidR="00F35E4C">
        <w:rPr>
          <w:rFonts w:ascii="Georgia" w:hAnsi="Georgia"/>
        </w:rPr>
        <w:t xml:space="preserve"> (Allan 2017)</w:t>
      </w:r>
      <w:r w:rsidR="007A61DB" w:rsidRPr="006840B6">
        <w:rPr>
          <w:rFonts w:ascii="Georgia" w:hAnsi="Georgia"/>
        </w:rPr>
        <w:t xml:space="preserve">. Furthermore, the immigration cap on working Visa sponsorship for skilled personnel affected the number of nurses coming into the UK from non-EU countries. In addition, the uncertainty on the future of EU nationals following the outcome of British Exit (Brexit) in 2016, further threatened recruitment </w:t>
      </w:r>
      <w:r w:rsidR="00E277D1" w:rsidRPr="006840B6">
        <w:rPr>
          <w:rFonts w:ascii="Georgia" w:hAnsi="Georgia"/>
        </w:rPr>
        <w:t>potentials</w:t>
      </w:r>
      <w:r w:rsidR="007A61DB" w:rsidRPr="006840B6">
        <w:rPr>
          <w:rFonts w:ascii="Georgia" w:hAnsi="Georgia"/>
        </w:rPr>
        <w:t xml:space="preserve"> for qualified nurses from the EU countries</w:t>
      </w:r>
      <w:r w:rsidR="000C221A" w:rsidRPr="006840B6">
        <w:rPr>
          <w:rFonts w:ascii="Georgia" w:hAnsi="Georgia"/>
        </w:rPr>
        <w:t xml:space="preserve">. </w:t>
      </w:r>
    </w:p>
    <w:p w:rsidR="00BC0666" w:rsidRPr="006840B6" w:rsidRDefault="00BC0666" w:rsidP="00DB76AB">
      <w:pPr>
        <w:spacing w:line="480" w:lineRule="auto"/>
        <w:jc w:val="both"/>
        <w:rPr>
          <w:rFonts w:ascii="Georgia" w:hAnsi="Georgia"/>
        </w:rPr>
      </w:pPr>
    </w:p>
    <w:p w:rsidR="009473B7" w:rsidRDefault="00994975" w:rsidP="00C07C3D">
      <w:pPr>
        <w:spacing w:line="480" w:lineRule="auto"/>
        <w:jc w:val="both"/>
        <w:rPr>
          <w:rFonts w:ascii="Georgia" w:hAnsi="Georgia"/>
        </w:rPr>
      </w:pPr>
      <w:r w:rsidRPr="006840B6">
        <w:rPr>
          <w:rFonts w:ascii="Georgia" w:hAnsi="Georgia"/>
        </w:rPr>
        <w:t>Human social environments encompass the immediate physical surroundings, social relationships, and cultural milieus within which defined groups of people function and interact</w:t>
      </w:r>
      <w:r w:rsidR="003108FC">
        <w:rPr>
          <w:rFonts w:ascii="Georgia" w:hAnsi="Georgia"/>
        </w:rPr>
        <w:t xml:space="preserve"> (Casper, 2001)</w:t>
      </w:r>
      <w:r w:rsidR="008C353C" w:rsidRPr="006840B6">
        <w:rPr>
          <w:rFonts w:ascii="Georgia" w:hAnsi="Georgia"/>
        </w:rPr>
        <w:t xml:space="preserve">. </w:t>
      </w:r>
      <w:r w:rsidR="00397681" w:rsidRPr="006840B6">
        <w:rPr>
          <w:rFonts w:ascii="Georgia" w:hAnsi="Georgia"/>
        </w:rPr>
        <w:t>Political decisions also influence the social and c</w:t>
      </w:r>
      <w:r w:rsidR="00743C85" w:rsidRPr="006840B6">
        <w:rPr>
          <w:rFonts w:ascii="Georgia" w:hAnsi="Georgia"/>
        </w:rPr>
        <w:t>ultural environment of an organisation</w:t>
      </w:r>
      <w:r w:rsidR="001435FC">
        <w:rPr>
          <w:rFonts w:ascii="Georgia" w:hAnsi="Georgia"/>
        </w:rPr>
        <w:t xml:space="preserve"> (</w:t>
      </w:r>
      <w:proofErr w:type="spellStart"/>
      <w:r w:rsidR="001435FC">
        <w:rPr>
          <w:rFonts w:ascii="Georgia" w:hAnsi="Georgia"/>
        </w:rPr>
        <w:t>Aidrish</w:t>
      </w:r>
      <w:proofErr w:type="spellEnd"/>
      <w:r w:rsidR="001435FC">
        <w:rPr>
          <w:rFonts w:ascii="Georgia" w:hAnsi="Georgia"/>
        </w:rPr>
        <w:t>, 1976)</w:t>
      </w:r>
      <w:r w:rsidR="00743C85" w:rsidRPr="006840B6">
        <w:rPr>
          <w:rFonts w:ascii="Georgia" w:hAnsi="Georgia"/>
        </w:rPr>
        <w:t xml:space="preserve">. </w:t>
      </w:r>
      <w:r w:rsidR="009A44CD" w:rsidRPr="006840B6">
        <w:rPr>
          <w:rFonts w:ascii="Georgia" w:hAnsi="Georgia"/>
        </w:rPr>
        <w:t xml:space="preserve"> This </w:t>
      </w:r>
      <w:r w:rsidR="008E3D56">
        <w:rPr>
          <w:rFonts w:ascii="Georgia" w:hAnsi="Georgia"/>
        </w:rPr>
        <w:t xml:space="preserve">is </w:t>
      </w:r>
      <w:r w:rsidR="009A44CD" w:rsidRPr="006840B6">
        <w:rPr>
          <w:rFonts w:ascii="Georgia" w:hAnsi="Georgia"/>
        </w:rPr>
        <w:t xml:space="preserve">because sociological factors </w:t>
      </w:r>
      <w:r w:rsidR="000F050B" w:rsidRPr="006840B6">
        <w:rPr>
          <w:rFonts w:ascii="Georgia" w:hAnsi="Georgia"/>
        </w:rPr>
        <w:t>contribute</w:t>
      </w:r>
      <w:r w:rsidR="009A44CD" w:rsidRPr="006840B6">
        <w:rPr>
          <w:rFonts w:ascii="Georgia" w:hAnsi="Georgia"/>
        </w:rPr>
        <w:t xml:space="preserve"> to work, labour, mobility work group,</w:t>
      </w:r>
      <w:r w:rsidR="00637A5C" w:rsidRPr="006840B6">
        <w:rPr>
          <w:rFonts w:ascii="Georgia" w:hAnsi="Georgia"/>
        </w:rPr>
        <w:t xml:space="preserve"> and organisational performance. </w:t>
      </w:r>
      <w:r w:rsidR="00C23EBF" w:rsidRPr="006840B6">
        <w:rPr>
          <w:rFonts w:ascii="Georgia" w:hAnsi="Georgia"/>
        </w:rPr>
        <w:t xml:space="preserve">Social environment </w:t>
      </w:r>
      <w:r w:rsidR="000A7DE6" w:rsidRPr="006840B6">
        <w:rPr>
          <w:rFonts w:ascii="Georgia" w:hAnsi="Georgia"/>
        </w:rPr>
        <w:t>includes</w:t>
      </w:r>
      <w:r w:rsidR="008E3D56">
        <w:rPr>
          <w:rFonts w:ascii="Georgia" w:hAnsi="Georgia"/>
        </w:rPr>
        <w:t xml:space="preserve"> built</w:t>
      </w:r>
      <w:r w:rsidR="00C23EBF" w:rsidRPr="006840B6">
        <w:rPr>
          <w:rFonts w:ascii="Georgia" w:hAnsi="Georgia"/>
        </w:rPr>
        <w:t xml:space="preserve"> infrastructure, occupational structure, labour market and economic pro</w:t>
      </w:r>
      <w:r w:rsidR="005A6AF1" w:rsidRPr="006840B6">
        <w:rPr>
          <w:rFonts w:ascii="Georgia" w:hAnsi="Georgia"/>
        </w:rPr>
        <w:t>cesses, human health service, power relations,</w:t>
      </w:r>
      <w:r w:rsidR="00D1063F" w:rsidRPr="006840B6">
        <w:rPr>
          <w:rFonts w:ascii="Georgia" w:hAnsi="Georgia"/>
        </w:rPr>
        <w:t xml:space="preserve"> social inequality</w:t>
      </w:r>
      <w:r w:rsidR="00934771" w:rsidRPr="006840B6">
        <w:rPr>
          <w:rFonts w:ascii="Georgia" w:hAnsi="Georgia"/>
        </w:rPr>
        <w:t>, religion</w:t>
      </w:r>
      <w:r w:rsidR="00D454F9" w:rsidRPr="006840B6">
        <w:rPr>
          <w:rFonts w:ascii="Georgia" w:hAnsi="Georgia"/>
        </w:rPr>
        <w:t xml:space="preserve">, values and </w:t>
      </w:r>
      <w:r w:rsidR="008E3D56" w:rsidRPr="006840B6">
        <w:rPr>
          <w:rFonts w:ascii="Georgia" w:hAnsi="Georgia"/>
        </w:rPr>
        <w:t>beliefs</w:t>
      </w:r>
      <w:r w:rsidR="001435FC">
        <w:rPr>
          <w:rFonts w:ascii="Georgia" w:hAnsi="Georgia"/>
        </w:rPr>
        <w:t xml:space="preserve"> (Castell, 2011)</w:t>
      </w:r>
      <w:r w:rsidR="00D454F9" w:rsidRPr="006840B6">
        <w:rPr>
          <w:rFonts w:ascii="Georgia" w:hAnsi="Georgia"/>
        </w:rPr>
        <w:t xml:space="preserve">. </w:t>
      </w:r>
      <w:r w:rsidR="00D1063F" w:rsidRPr="006840B6">
        <w:rPr>
          <w:rFonts w:ascii="Georgia" w:hAnsi="Georgia"/>
        </w:rPr>
        <w:t xml:space="preserve">NHS UK </w:t>
      </w:r>
      <w:r w:rsidR="00637A5C" w:rsidRPr="006840B6">
        <w:rPr>
          <w:rFonts w:ascii="Georgia" w:hAnsi="Georgia"/>
        </w:rPr>
        <w:t xml:space="preserve">social environment </w:t>
      </w:r>
      <w:r w:rsidR="00D454F9" w:rsidRPr="006840B6">
        <w:rPr>
          <w:rFonts w:ascii="Georgia" w:hAnsi="Georgia"/>
        </w:rPr>
        <w:t>mai</w:t>
      </w:r>
      <w:r w:rsidR="003B14F9" w:rsidRPr="006840B6">
        <w:rPr>
          <w:rFonts w:ascii="Georgia" w:hAnsi="Georgia"/>
        </w:rPr>
        <w:t>ntain</w:t>
      </w:r>
      <w:r w:rsidR="001D4E3C" w:rsidRPr="006840B6">
        <w:rPr>
          <w:rFonts w:ascii="Georgia" w:hAnsi="Georgia"/>
        </w:rPr>
        <w:t xml:space="preserve">ed a high social culture, positive working environment, ensure the protection of rights of all staff including </w:t>
      </w:r>
      <w:r w:rsidR="00432CAC" w:rsidRPr="006840B6">
        <w:rPr>
          <w:rFonts w:ascii="Georgia" w:hAnsi="Georgia"/>
        </w:rPr>
        <w:t>EU staff despite</w:t>
      </w:r>
      <w:r w:rsidR="000A7DE6" w:rsidRPr="006840B6">
        <w:rPr>
          <w:rFonts w:ascii="Georgia" w:hAnsi="Georgia"/>
        </w:rPr>
        <w:t xml:space="preserve"> the demonization of </w:t>
      </w:r>
      <w:r w:rsidR="00403374" w:rsidRPr="006840B6">
        <w:rPr>
          <w:rFonts w:ascii="Georgia" w:hAnsi="Georgia"/>
        </w:rPr>
        <w:t>migrants</w:t>
      </w:r>
      <w:r w:rsidR="000A7DE6" w:rsidRPr="006840B6">
        <w:rPr>
          <w:rFonts w:ascii="Georgia" w:hAnsi="Georgia"/>
        </w:rPr>
        <w:t xml:space="preserve"> and </w:t>
      </w:r>
      <w:r w:rsidR="00403374" w:rsidRPr="006840B6">
        <w:rPr>
          <w:rFonts w:ascii="Georgia" w:hAnsi="Georgia"/>
        </w:rPr>
        <w:t>antiforeigner</w:t>
      </w:r>
      <w:r w:rsidR="000A7DE6" w:rsidRPr="006840B6">
        <w:rPr>
          <w:rFonts w:ascii="Georgia" w:hAnsi="Georgia"/>
        </w:rPr>
        <w:t xml:space="preserve"> rhetoric during </w:t>
      </w:r>
      <w:r w:rsidR="008E3D56">
        <w:rPr>
          <w:rFonts w:ascii="Georgia" w:hAnsi="Georgia"/>
        </w:rPr>
        <w:t>t</w:t>
      </w:r>
      <w:r w:rsidR="000A7DE6" w:rsidRPr="006840B6">
        <w:rPr>
          <w:rFonts w:ascii="Georgia" w:hAnsi="Georgia"/>
        </w:rPr>
        <w:t xml:space="preserve">he </w:t>
      </w:r>
      <w:r w:rsidR="008E3D56" w:rsidRPr="006840B6">
        <w:rPr>
          <w:rFonts w:ascii="Georgia" w:hAnsi="Georgia"/>
        </w:rPr>
        <w:t>campaigning</w:t>
      </w:r>
      <w:r w:rsidR="000A7DE6" w:rsidRPr="006840B6">
        <w:rPr>
          <w:rFonts w:ascii="Georgia" w:hAnsi="Georgia"/>
        </w:rPr>
        <w:t xml:space="preserve"> for referendum which led to the fears for existing migrants and a spike in hate crimes; the number of hate cries rose by 42% (Stone 2016)</w:t>
      </w:r>
      <w:r w:rsidR="00403374" w:rsidRPr="006840B6">
        <w:rPr>
          <w:rFonts w:ascii="Georgia" w:hAnsi="Georgia"/>
        </w:rPr>
        <w:t>.</w:t>
      </w:r>
      <w:r w:rsidR="00976084" w:rsidRPr="006840B6">
        <w:rPr>
          <w:rFonts w:ascii="Georgia" w:hAnsi="Georgia"/>
        </w:rPr>
        <w:t xml:space="preserve"> </w:t>
      </w:r>
      <w:r w:rsidR="006B092F" w:rsidRPr="006840B6">
        <w:rPr>
          <w:rFonts w:ascii="Georgia" w:hAnsi="Georgia"/>
        </w:rPr>
        <w:t xml:space="preserve">Nonetheless, reckoning with the British </w:t>
      </w:r>
      <w:r w:rsidR="00022469" w:rsidRPr="006840B6">
        <w:rPr>
          <w:rFonts w:ascii="Georgia" w:hAnsi="Georgia"/>
        </w:rPr>
        <w:t xml:space="preserve">racism and </w:t>
      </w:r>
      <w:proofErr w:type="spellStart"/>
      <w:r w:rsidR="00556A85" w:rsidRPr="006840B6">
        <w:rPr>
          <w:rFonts w:ascii="Georgia" w:hAnsi="Georgia"/>
        </w:rPr>
        <w:t>Xonophobia</w:t>
      </w:r>
      <w:proofErr w:type="spellEnd"/>
      <w:r w:rsidR="00556A85" w:rsidRPr="006840B6">
        <w:rPr>
          <w:rFonts w:ascii="Georgia" w:hAnsi="Georgia"/>
        </w:rPr>
        <w:t xml:space="preserve"> presented</w:t>
      </w:r>
      <w:r w:rsidR="00022469" w:rsidRPr="006840B6">
        <w:rPr>
          <w:rFonts w:ascii="Georgia" w:hAnsi="Georgia"/>
        </w:rPr>
        <w:t xml:space="preserve"> a huge challenge </w:t>
      </w:r>
      <w:r w:rsidR="00713E63" w:rsidRPr="006840B6">
        <w:rPr>
          <w:rFonts w:ascii="Georgia" w:hAnsi="Georgia"/>
        </w:rPr>
        <w:t xml:space="preserve">(Khalili, et al., 2017). </w:t>
      </w:r>
      <w:r w:rsidR="006900DB" w:rsidRPr="006840B6">
        <w:rPr>
          <w:rFonts w:ascii="Georgia" w:hAnsi="Georgia"/>
        </w:rPr>
        <w:t xml:space="preserve">This had impact on </w:t>
      </w:r>
      <w:r w:rsidR="006D5A0E" w:rsidRPr="006840B6">
        <w:rPr>
          <w:rFonts w:ascii="Georgia" w:hAnsi="Georgia"/>
        </w:rPr>
        <w:t>nurse’s</w:t>
      </w:r>
      <w:r w:rsidR="006900DB" w:rsidRPr="006840B6">
        <w:rPr>
          <w:rFonts w:ascii="Georgia" w:hAnsi="Georgia"/>
        </w:rPr>
        <w:t xml:space="preserve"> attitude to work, job satisfaction, </w:t>
      </w:r>
      <w:r w:rsidR="0092140C" w:rsidRPr="006840B6">
        <w:rPr>
          <w:rFonts w:ascii="Georgia" w:hAnsi="Georgia"/>
        </w:rPr>
        <w:t>recruitment and retention, motivation, team efficacy</w:t>
      </w:r>
      <w:r w:rsidR="004B7C52" w:rsidRPr="006840B6">
        <w:rPr>
          <w:rFonts w:ascii="Georgia" w:hAnsi="Georgia"/>
        </w:rPr>
        <w:t xml:space="preserve">.  </w:t>
      </w:r>
    </w:p>
    <w:p w:rsidR="009473B7" w:rsidRDefault="009473B7" w:rsidP="00C07C3D">
      <w:pPr>
        <w:spacing w:line="480" w:lineRule="auto"/>
        <w:jc w:val="both"/>
        <w:rPr>
          <w:rFonts w:ascii="Georgia" w:hAnsi="Georgia"/>
        </w:rPr>
      </w:pPr>
    </w:p>
    <w:p w:rsidR="008A6088" w:rsidRDefault="004B7C52" w:rsidP="00C07C3D">
      <w:pPr>
        <w:spacing w:line="480" w:lineRule="auto"/>
        <w:jc w:val="both"/>
        <w:rPr>
          <w:rFonts w:ascii="Georgia" w:hAnsi="Georgia"/>
        </w:rPr>
      </w:pPr>
      <w:r w:rsidRPr="006840B6">
        <w:rPr>
          <w:rFonts w:ascii="Georgia" w:hAnsi="Georgia"/>
        </w:rPr>
        <w:t xml:space="preserve">Smith, (2008) </w:t>
      </w:r>
      <w:r w:rsidR="008E3D56">
        <w:rPr>
          <w:rFonts w:ascii="Georgia" w:hAnsi="Georgia"/>
        </w:rPr>
        <w:t xml:space="preserve">noted </w:t>
      </w:r>
      <w:r w:rsidRPr="006840B6">
        <w:rPr>
          <w:rFonts w:ascii="Georgia" w:hAnsi="Georgia"/>
        </w:rPr>
        <w:t xml:space="preserve">that variable forms of racism </w:t>
      </w:r>
      <w:r w:rsidR="00604438" w:rsidRPr="006840B6">
        <w:rPr>
          <w:rFonts w:ascii="Georgia" w:hAnsi="Georgia"/>
        </w:rPr>
        <w:t xml:space="preserve">and poor career progression </w:t>
      </w:r>
      <w:r w:rsidRPr="006840B6">
        <w:rPr>
          <w:rFonts w:ascii="Georgia" w:hAnsi="Georgia"/>
        </w:rPr>
        <w:t>constitute part of over-sea educated nurses expe</w:t>
      </w:r>
      <w:r w:rsidR="007E764C" w:rsidRPr="006840B6">
        <w:rPr>
          <w:rFonts w:ascii="Georgia" w:hAnsi="Georgia"/>
        </w:rPr>
        <w:t>rience when working in the NHS. This is consistent with findings of (Allan and Wood, 2015)</w:t>
      </w:r>
      <w:r w:rsidR="00F16575" w:rsidRPr="006840B6">
        <w:rPr>
          <w:rFonts w:ascii="Georgia" w:hAnsi="Georgia"/>
        </w:rPr>
        <w:t xml:space="preserve">, which further affirm the presence of real and mutated </w:t>
      </w:r>
      <w:r w:rsidR="00F16575" w:rsidRPr="006840B6">
        <w:rPr>
          <w:rFonts w:ascii="Georgia" w:hAnsi="Georgia"/>
        </w:rPr>
        <w:lastRenderedPageBreak/>
        <w:t>forms of racism i</w:t>
      </w:r>
      <w:r w:rsidR="00363973" w:rsidRPr="006840B6">
        <w:rPr>
          <w:rFonts w:ascii="Georgia" w:hAnsi="Georgia"/>
        </w:rPr>
        <w:t xml:space="preserve">n NHS among NHS trust. </w:t>
      </w:r>
      <w:r w:rsidR="00A60C41" w:rsidRPr="006840B6">
        <w:rPr>
          <w:rFonts w:ascii="Georgia" w:hAnsi="Georgia"/>
        </w:rPr>
        <w:t xml:space="preserve">According to Mallie, (2006) space to talk about the diversity </w:t>
      </w:r>
      <w:r w:rsidR="003C2A1F" w:rsidRPr="006840B6">
        <w:rPr>
          <w:rFonts w:ascii="Georgia" w:hAnsi="Georgia"/>
        </w:rPr>
        <w:t>and difference is necessary to prevent uncertainties</w:t>
      </w:r>
      <w:r w:rsidR="002B06DF" w:rsidRPr="006840B6">
        <w:rPr>
          <w:rFonts w:ascii="Georgia" w:hAnsi="Georgia"/>
        </w:rPr>
        <w:t xml:space="preserve"> resulting from diversity. </w:t>
      </w:r>
    </w:p>
    <w:p w:rsidR="00C07C3D" w:rsidRPr="006840B6" w:rsidRDefault="00C07C3D" w:rsidP="00C07C3D">
      <w:pPr>
        <w:spacing w:line="480" w:lineRule="auto"/>
        <w:jc w:val="both"/>
        <w:rPr>
          <w:rFonts w:ascii="Georgia" w:hAnsi="Georgia"/>
        </w:rPr>
      </w:pPr>
      <w:r w:rsidRPr="006840B6">
        <w:rPr>
          <w:rFonts w:ascii="Georgia" w:hAnsi="Georgia"/>
        </w:rPr>
        <w:t>Technological factors affect organisation in areas of technological application and usage. As population of the UK increasing ages, adequate use of technological advancement equipment to facilitate quality nursing care becomes indomitable</w:t>
      </w:r>
      <w:r w:rsidR="00593BC4">
        <w:rPr>
          <w:rFonts w:ascii="Georgia" w:hAnsi="Georgia"/>
        </w:rPr>
        <w:t xml:space="preserve"> (Webster, 2014)</w:t>
      </w:r>
      <w:r w:rsidRPr="006840B6">
        <w:rPr>
          <w:rFonts w:ascii="Georgia" w:hAnsi="Georgia"/>
        </w:rPr>
        <w:t>. Political/economic changes in the UK affect technological advancement, and consequently impacts on the organisational performance in terms of standards</w:t>
      </w:r>
      <w:r w:rsidR="00D61AE5">
        <w:rPr>
          <w:rFonts w:ascii="Georgia" w:hAnsi="Georgia"/>
        </w:rPr>
        <w:t xml:space="preserve"> (</w:t>
      </w:r>
      <w:proofErr w:type="spellStart"/>
      <w:r w:rsidR="00D61AE5">
        <w:rPr>
          <w:rFonts w:ascii="Georgia" w:hAnsi="Georgia"/>
        </w:rPr>
        <w:t>Devece</w:t>
      </w:r>
      <w:proofErr w:type="spellEnd"/>
      <w:r w:rsidR="00D61AE5">
        <w:rPr>
          <w:rFonts w:ascii="Georgia" w:hAnsi="Georgia"/>
        </w:rPr>
        <w:t>, et al., 2017)</w:t>
      </w:r>
      <w:r w:rsidRPr="006840B6">
        <w:rPr>
          <w:rFonts w:ascii="Georgia" w:hAnsi="Georgia"/>
        </w:rPr>
        <w:t>. Innovative treatment for auto-immune diseases becomes viable, amidst the rise cost of equipment, nursing training</w:t>
      </w:r>
      <w:r w:rsidR="00021AED" w:rsidRPr="006840B6">
        <w:rPr>
          <w:rFonts w:ascii="Georgia" w:hAnsi="Georgia"/>
        </w:rPr>
        <w:t xml:space="preserve"> and re-training </w:t>
      </w:r>
      <w:r w:rsidR="007629B4" w:rsidRPr="006840B6">
        <w:rPr>
          <w:rFonts w:ascii="Georgia" w:hAnsi="Georgia"/>
        </w:rPr>
        <w:t>affected.</w:t>
      </w:r>
      <w:r w:rsidR="003D723D" w:rsidRPr="006840B6">
        <w:rPr>
          <w:rFonts w:ascii="Georgia" w:hAnsi="Georgia"/>
        </w:rPr>
        <w:t xml:space="preserve"> </w:t>
      </w:r>
      <w:r w:rsidR="009A1B9A" w:rsidRPr="006840B6">
        <w:rPr>
          <w:rFonts w:ascii="Georgia" w:hAnsi="Georgia"/>
        </w:rPr>
        <w:t xml:space="preserve"> According to m</w:t>
      </w:r>
      <w:r w:rsidR="00C2787B" w:rsidRPr="006840B6">
        <w:rPr>
          <w:rFonts w:ascii="Georgia" w:hAnsi="Georgia"/>
        </w:rPr>
        <w:t>edical advances and new technologies have been more likely to increase hospital nurse staffing requirements than to decrease them</w:t>
      </w:r>
      <w:r w:rsidR="004A0460" w:rsidRPr="006840B6">
        <w:rPr>
          <w:rFonts w:ascii="Georgia" w:hAnsi="Georgia"/>
        </w:rPr>
        <w:t xml:space="preserve"> (</w:t>
      </w:r>
      <w:proofErr w:type="spellStart"/>
      <w:r w:rsidR="004A0460" w:rsidRPr="006840B6">
        <w:rPr>
          <w:rFonts w:ascii="Georgia" w:hAnsi="Georgia"/>
        </w:rPr>
        <w:t>Bunchan</w:t>
      </w:r>
      <w:proofErr w:type="spellEnd"/>
      <w:r w:rsidR="004A0460" w:rsidRPr="006840B6">
        <w:rPr>
          <w:rFonts w:ascii="Georgia" w:hAnsi="Georgia"/>
        </w:rPr>
        <w:t>, et al., 2013)</w:t>
      </w:r>
      <w:r w:rsidR="008F1547" w:rsidRPr="006840B6">
        <w:rPr>
          <w:rFonts w:ascii="Georgia" w:hAnsi="Georgia"/>
        </w:rPr>
        <w:t xml:space="preserve">. </w:t>
      </w:r>
      <w:r w:rsidR="00D02D88" w:rsidRPr="006840B6">
        <w:rPr>
          <w:rFonts w:ascii="Georgia" w:hAnsi="Georgia"/>
        </w:rPr>
        <w:t xml:space="preserve">Without adequate </w:t>
      </w:r>
      <w:r w:rsidR="00021AED" w:rsidRPr="006840B6">
        <w:rPr>
          <w:rFonts w:ascii="Georgia" w:hAnsi="Georgia"/>
        </w:rPr>
        <w:t>budget</w:t>
      </w:r>
      <w:r w:rsidR="00D02D88" w:rsidRPr="006840B6">
        <w:rPr>
          <w:rFonts w:ascii="Georgia" w:hAnsi="Georgia"/>
        </w:rPr>
        <w:t xml:space="preserve"> in support for technological advancement at per with NHS needs, quality and</w:t>
      </w:r>
      <w:r w:rsidR="00B92D6D" w:rsidRPr="006840B6">
        <w:rPr>
          <w:rFonts w:ascii="Georgia" w:hAnsi="Georgia"/>
        </w:rPr>
        <w:t xml:space="preserve"> standards of care will stir concerns around patient safety. </w:t>
      </w:r>
    </w:p>
    <w:p w:rsidR="00167C37" w:rsidRPr="006840B6" w:rsidRDefault="00167C37" w:rsidP="00C07C3D">
      <w:pPr>
        <w:spacing w:line="480" w:lineRule="auto"/>
        <w:jc w:val="both"/>
        <w:rPr>
          <w:rFonts w:ascii="Georgia" w:hAnsi="Georgia"/>
        </w:rPr>
      </w:pPr>
    </w:p>
    <w:p w:rsidR="00651657" w:rsidRDefault="00C444D1" w:rsidP="00716C91">
      <w:p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 xml:space="preserve">The legal </w:t>
      </w:r>
      <w:r w:rsidR="0007739F" w:rsidRPr="006840B6">
        <w:rPr>
          <w:rFonts w:ascii="Georgia" w:hAnsi="Georgia" w:cs="Helvetica"/>
          <w:color w:val="000000"/>
          <w:shd w:val="clear" w:color="auto" w:fill="FFFFFF"/>
        </w:rPr>
        <w:t xml:space="preserve">environment influence organisation operations in many ways. Legal factors that entails </w:t>
      </w:r>
      <w:r w:rsidR="00070CDC" w:rsidRPr="006840B6">
        <w:rPr>
          <w:rFonts w:ascii="Georgia" w:hAnsi="Georgia" w:cs="Helvetica"/>
          <w:color w:val="000000"/>
          <w:shd w:val="clear" w:color="auto" w:fill="FFFFFF"/>
        </w:rPr>
        <w:t>flexible</w:t>
      </w:r>
      <w:r w:rsidR="0007739F" w:rsidRPr="006840B6">
        <w:rPr>
          <w:rFonts w:ascii="Georgia" w:hAnsi="Georgia" w:cs="Helvetica"/>
          <w:color w:val="000000"/>
          <w:shd w:val="clear" w:color="auto" w:fill="FFFFFF"/>
        </w:rPr>
        <w:t xml:space="preserve"> and </w:t>
      </w:r>
      <w:r w:rsidR="00070CDC" w:rsidRPr="006840B6">
        <w:rPr>
          <w:rFonts w:ascii="Georgia" w:hAnsi="Georgia" w:cs="Helvetica"/>
          <w:color w:val="000000"/>
          <w:shd w:val="clear" w:color="auto" w:fill="FFFFFF"/>
        </w:rPr>
        <w:t>adaptable</w:t>
      </w:r>
      <w:r w:rsidR="0007739F" w:rsidRPr="006840B6">
        <w:rPr>
          <w:rFonts w:ascii="Georgia" w:hAnsi="Georgia" w:cs="Helvetica"/>
          <w:color w:val="000000"/>
          <w:shd w:val="clear" w:color="auto" w:fill="FFFFFF"/>
        </w:rPr>
        <w:t xml:space="preserve"> laws and </w:t>
      </w:r>
      <w:r w:rsidR="00070CDC" w:rsidRPr="006840B6">
        <w:rPr>
          <w:rFonts w:ascii="Georgia" w:hAnsi="Georgia" w:cs="Helvetica"/>
          <w:color w:val="000000"/>
          <w:shd w:val="clear" w:color="auto" w:fill="FFFFFF"/>
        </w:rPr>
        <w:t>legal</w:t>
      </w:r>
      <w:r w:rsidR="0007739F" w:rsidRPr="006840B6">
        <w:rPr>
          <w:rFonts w:ascii="Georgia" w:hAnsi="Georgia" w:cs="Helvetica"/>
          <w:color w:val="000000"/>
          <w:shd w:val="clear" w:color="auto" w:fill="FFFFFF"/>
        </w:rPr>
        <w:t xml:space="preserve"> rules binding on an organisation. It can also include exerts rulings, immigration rules, court decisions</w:t>
      </w:r>
      <w:r w:rsidR="009E23C0">
        <w:rPr>
          <w:rFonts w:ascii="Georgia" w:hAnsi="Georgia" w:cs="Helvetica"/>
          <w:color w:val="000000"/>
          <w:shd w:val="clear" w:color="auto" w:fill="FFFFFF"/>
        </w:rPr>
        <w:t xml:space="preserve"> (</w:t>
      </w:r>
      <w:proofErr w:type="spellStart"/>
      <w:r w:rsidR="009E23C0">
        <w:rPr>
          <w:rFonts w:ascii="Georgia" w:hAnsi="Georgia" w:cs="Helvetica"/>
          <w:color w:val="000000"/>
          <w:shd w:val="clear" w:color="auto" w:fill="FFFFFF"/>
        </w:rPr>
        <w:t>Fineman</w:t>
      </w:r>
      <w:proofErr w:type="spellEnd"/>
      <w:r w:rsidR="009E23C0">
        <w:rPr>
          <w:rFonts w:ascii="Georgia" w:hAnsi="Georgia" w:cs="Helvetica"/>
          <w:color w:val="000000"/>
          <w:shd w:val="clear" w:color="auto" w:fill="FFFFFF"/>
        </w:rPr>
        <w:t>, et al., 2017)</w:t>
      </w:r>
      <w:r w:rsidR="0007739F" w:rsidRPr="006840B6">
        <w:rPr>
          <w:rFonts w:ascii="Georgia" w:hAnsi="Georgia" w:cs="Helvetica"/>
          <w:color w:val="000000"/>
          <w:shd w:val="clear" w:color="auto" w:fill="FFFFFF"/>
        </w:rPr>
        <w:t xml:space="preserve">. And these contributes to the overall performance of an </w:t>
      </w:r>
      <w:r w:rsidR="00562753" w:rsidRPr="006840B6">
        <w:rPr>
          <w:rFonts w:ascii="Georgia" w:hAnsi="Georgia" w:cs="Helvetica"/>
          <w:color w:val="000000"/>
          <w:shd w:val="clear" w:color="auto" w:fill="FFFFFF"/>
        </w:rPr>
        <w:t>organisation</w:t>
      </w:r>
      <w:r w:rsidR="0007739F" w:rsidRPr="006840B6">
        <w:rPr>
          <w:rFonts w:ascii="Georgia" w:hAnsi="Georgia" w:cs="Helvetica"/>
          <w:color w:val="000000"/>
          <w:shd w:val="clear" w:color="auto" w:fill="FFFFFF"/>
        </w:rPr>
        <w:t xml:space="preserve"> depending on the </w:t>
      </w:r>
      <w:r w:rsidR="00562753" w:rsidRPr="006840B6">
        <w:rPr>
          <w:rFonts w:ascii="Georgia" w:hAnsi="Georgia" w:cs="Helvetica"/>
          <w:color w:val="000000"/>
          <w:shd w:val="clear" w:color="auto" w:fill="FFFFFF"/>
        </w:rPr>
        <w:t>environment</w:t>
      </w:r>
      <w:r w:rsidR="0007739F" w:rsidRPr="006840B6">
        <w:rPr>
          <w:rFonts w:ascii="Georgia" w:hAnsi="Georgia" w:cs="Helvetica"/>
          <w:color w:val="000000"/>
          <w:shd w:val="clear" w:color="auto" w:fill="FFFFFF"/>
        </w:rPr>
        <w:t>. In NHS</w:t>
      </w:r>
      <w:r w:rsidR="00976A6D" w:rsidRPr="006840B6">
        <w:rPr>
          <w:rFonts w:ascii="Georgia" w:hAnsi="Georgia" w:cs="Helvetica"/>
          <w:color w:val="000000"/>
          <w:shd w:val="clear" w:color="auto" w:fill="FFFFFF"/>
        </w:rPr>
        <w:t xml:space="preserve"> and its workforce heavily depend on EU staff (Stone, et al., 2016). Health finan</w:t>
      </w:r>
      <w:r w:rsidR="008A6088">
        <w:rPr>
          <w:rFonts w:ascii="Georgia" w:hAnsi="Georgia" w:cs="Helvetica"/>
          <w:color w:val="000000"/>
          <w:shd w:val="clear" w:color="auto" w:fill="FFFFFF"/>
        </w:rPr>
        <w:t xml:space="preserve">cing for UK CITIZENS IN THE EU </w:t>
      </w:r>
      <w:r w:rsidR="00976A6D" w:rsidRPr="006840B6">
        <w:rPr>
          <w:rFonts w:ascii="Georgia" w:hAnsi="Georgia" w:cs="Helvetica"/>
          <w:color w:val="000000"/>
          <w:shd w:val="clear" w:color="auto" w:fill="FFFFFF"/>
        </w:rPr>
        <w:t xml:space="preserve">and vice versa is threatened as access to funds from EU ends with economic divorce.  </w:t>
      </w:r>
      <w:r w:rsidR="0007739F" w:rsidRPr="006840B6">
        <w:rPr>
          <w:rFonts w:ascii="Georgia" w:hAnsi="Georgia" w:cs="Helvetica"/>
          <w:color w:val="000000"/>
          <w:shd w:val="clear" w:color="auto" w:fill="FFFFFF"/>
        </w:rPr>
        <w:t xml:space="preserve"> the EU treaty ensures that work rights and residential rights</w:t>
      </w:r>
      <w:r w:rsidR="00562753" w:rsidRPr="006840B6">
        <w:rPr>
          <w:rFonts w:ascii="Georgia" w:hAnsi="Georgia" w:cs="Helvetica"/>
          <w:color w:val="000000"/>
          <w:shd w:val="clear" w:color="auto" w:fill="FFFFFF"/>
        </w:rPr>
        <w:t>, and freedom of movement rights</w:t>
      </w:r>
      <w:r w:rsidR="0007739F" w:rsidRPr="006840B6">
        <w:rPr>
          <w:rFonts w:ascii="Georgia" w:hAnsi="Georgia" w:cs="Helvetica"/>
          <w:color w:val="000000"/>
          <w:shd w:val="clear" w:color="auto" w:fill="FFFFFF"/>
        </w:rPr>
        <w:t xml:space="preserve"> of the EU nurses working are </w:t>
      </w:r>
      <w:r w:rsidR="00A410D6" w:rsidRPr="006840B6">
        <w:rPr>
          <w:rFonts w:ascii="Georgia" w:hAnsi="Georgia" w:cs="Helvetica"/>
          <w:color w:val="000000"/>
          <w:shd w:val="clear" w:color="auto" w:fill="FFFFFF"/>
        </w:rPr>
        <w:t>upheld</w:t>
      </w:r>
      <w:r w:rsidR="0007739F" w:rsidRPr="006840B6">
        <w:rPr>
          <w:rFonts w:ascii="Georgia" w:hAnsi="Georgia" w:cs="Helvetica"/>
          <w:color w:val="000000"/>
          <w:shd w:val="clear" w:color="auto" w:fill="FFFFFF"/>
        </w:rPr>
        <w:t xml:space="preserve">. On the other hand, </w:t>
      </w:r>
      <w:r w:rsidR="005D34DD" w:rsidRPr="006840B6">
        <w:rPr>
          <w:rFonts w:ascii="Georgia" w:hAnsi="Georgia" w:cs="Helvetica"/>
          <w:color w:val="000000"/>
          <w:shd w:val="clear" w:color="auto" w:fill="FFFFFF"/>
        </w:rPr>
        <w:t xml:space="preserve">Non-EU nationals are subject </w:t>
      </w:r>
      <w:r w:rsidR="00A410D6" w:rsidRPr="006840B6">
        <w:rPr>
          <w:rFonts w:ascii="Georgia" w:hAnsi="Georgia" w:cs="Helvetica"/>
          <w:color w:val="000000"/>
          <w:shd w:val="clear" w:color="auto" w:fill="FFFFFF"/>
        </w:rPr>
        <w:t>to visa control by the UK border</w:t>
      </w:r>
      <w:r w:rsidR="00BF3190" w:rsidRPr="006840B6">
        <w:rPr>
          <w:rFonts w:ascii="Georgia" w:hAnsi="Georgia" w:cs="Helvetica"/>
          <w:color w:val="000000"/>
          <w:shd w:val="clear" w:color="auto" w:fill="FFFFFF"/>
        </w:rPr>
        <w:t xml:space="preserve"> agency.</w:t>
      </w:r>
      <w:r w:rsidR="0062396E" w:rsidRPr="006840B6">
        <w:rPr>
          <w:rFonts w:ascii="Georgia" w:hAnsi="Georgia" w:cs="Helvetica"/>
          <w:color w:val="000000"/>
          <w:shd w:val="clear" w:color="auto" w:fill="FFFFFF"/>
        </w:rPr>
        <w:t xml:space="preserve"> Until a </w:t>
      </w:r>
      <w:r w:rsidR="00716C91" w:rsidRPr="006840B6">
        <w:rPr>
          <w:rFonts w:ascii="Georgia" w:hAnsi="Georgia" w:cs="Helvetica"/>
          <w:color w:val="000000"/>
          <w:shd w:val="clear" w:color="auto" w:fill="FFFFFF"/>
        </w:rPr>
        <w:t xml:space="preserve">post-Brexit </w:t>
      </w:r>
      <w:r w:rsidR="0062396E" w:rsidRPr="006840B6">
        <w:rPr>
          <w:rFonts w:ascii="Georgia" w:hAnsi="Georgia" w:cs="Helvetica"/>
          <w:color w:val="000000"/>
          <w:shd w:val="clear" w:color="auto" w:fill="FFFFFF"/>
        </w:rPr>
        <w:t>free trade</w:t>
      </w:r>
      <w:r w:rsidR="00716C91" w:rsidRPr="006840B6">
        <w:rPr>
          <w:rFonts w:ascii="Georgia" w:hAnsi="Georgia" w:cs="Helvetica"/>
          <w:color w:val="000000"/>
          <w:shd w:val="clear" w:color="auto" w:fill="FFFFFF"/>
        </w:rPr>
        <w:t xml:space="preserve"> deal </w:t>
      </w:r>
      <w:r w:rsidR="0062396E" w:rsidRPr="006840B6">
        <w:rPr>
          <w:rFonts w:ascii="Georgia" w:hAnsi="Georgia" w:cs="Helvetica"/>
          <w:color w:val="000000"/>
          <w:shd w:val="clear" w:color="auto" w:fill="FFFFFF"/>
        </w:rPr>
        <w:t>between the UK and E</w:t>
      </w:r>
      <w:r w:rsidR="00716C91" w:rsidRPr="006840B6">
        <w:rPr>
          <w:rFonts w:ascii="Georgia" w:hAnsi="Georgia" w:cs="Helvetica"/>
          <w:color w:val="000000"/>
          <w:shd w:val="clear" w:color="auto" w:fill="FFFFFF"/>
        </w:rPr>
        <w:t xml:space="preserve">U is established, </w:t>
      </w:r>
      <w:r w:rsidR="00E13192" w:rsidRPr="006840B6">
        <w:rPr>
          <w:rFonts w:ascii="Georgia" w:hAnsi="Georgia" w:cs="Helvetica"/>
          <w:color w:val="000000"/>
          <w:shd w:val="clear" w:color="auto" w:fill="FFFFFF"/>
        </w:rPr>
        <w:t xml:space="preserve">challenges in trading rules, </w:t>
      </w:r>
      <w:r w:rsidR="005268C8" w:rsidRPr="006840B6">
        <w:rPr>
          <w:rFonts w:ascii="Georgia" w:hAnsi="Georgia" w:cs="Helvetica"/>
          <w:color w:val="000000"/>
          <w:shd w:val="clear" w:color="auto" w:fill="FFFFFF"/>
        </w:rPr>
        <w:t>individual obligations, rights, and entitlement</w:t>
      </w:r>
      <w:r w:rsidR="00716C91" w:rsidRPr="006840B6">
        <w:rPr>
          <w:rFonts w:ascii="Georgia" w:hAnsi="Georgia" w:cs="Helvetica"/>
          <w:color w:val="000000"/>
          <w:shd w:val="clear" w:color="auto" w:fill="FFFFFF"/>
        </w:rPr>
        <w:t xml:space="preserve"> of health staff, mutual recognition of qualification and </w:t>
      </w:r>
      <w:r w:rsidR="005375DB" w:rsidRPr="006840B6">
        <w:rPr>
          <w:rFonts w:ascii="Georgia" w:hAnsi="Georgia" w:cs="Helvetica"/>
          <w:color w:val="000000"/>
          <w:shd w:val="clear" w:color="auto" w:fill="FFFFFF"/>
        </w:rPr>
        <w:t>r</w:t>
      </w:r>
      <w:r w:rsidR="00716C91" w:rsidRPr="006840B6">
        <w:rPr>
          <w:rFonts w:ascii="Georgia" w:hAnsi="Georgia" w:cs="Helvetica"/>
          <w:color w:val="000000"/>
          <w:shd w:val="clear" w:color="auto" w:fill="FFFFFF"/>
        </w:rPr>
        <w:t>ecruitment and retention of EU nationals to the NHS workforce remains uncertain</w:t>
      </w:r>
      <w:r w:rsidR="008B103B" w:rsidRPr="006840B6">
        <w:rPr>
          <w:rFonts w:ascii="Georgia" w:hAnsi="Georgia" w:cs="Helvetica"/>
          <w:color w:val="000000"/>
          <w:shd w:val="clear" w:color="auto" w:fill="FFFFFF"/>
        </w:rPr>
        <w:t>.</w:t>
      </w:r>
      <w:r w:rsidR="006622BB" w:rsidRPr="006840B6">
        <w:rPr>
          <w:rFonts w:ascii="Georgia" w:hAnsi="Georgia" w:cs="Helvetica"/>
          <w:color w:val="000000"/>
          <w:shd w:val="clear" w:color="auto" w:fill="FFFFFF"/>
        </w:rPr>
        <w:t xml:space="preserve"> More so, tough immigration rules </w:t>
      </w:r>
      <w:r w:rsidR="00E624CD" w:rsidRPr="006840B6">
        <w:rPr>
          <w:rFonts w:ascii="Georgia" w:hAnsi="Georgia" w:cs="Helvetica"/>
          <w:color w:val="000000"/>
          <w:shd w:val="clear" w:color="auto" w:fill="FFFFFF"/>
        </w:rPr>
        <w:t>threaten</w:t>
      </w:r>
      <w:r w:rsidR="006622BB" w:rsidRPr="006840B6">
        <w:rPr>
          <w:rFonts w:ascii="Georgia" w:hAnsi="Georgia" w:cs="Helvetica"/>
          <w:color w:val="000000"/>
          <w:shd w:val="clear" w:color="auto" w:fill="FFFFFF"/>
        </w:rPr>
        <w:t xml:space="preserve"> the social condition of the nurses and their families. </w:t>
      </w:r>
      <w:r w:rsidR="008B103B" w:rsidRPr="006840B6">
        <w:rPr>
          <w:rFonts w:ascii="Georgia" w:hAnsi="Georgia" w:cs="Helvetica"/>
          <w:color w:val="000000"/>
          <w:shd w:val="clear" w:color="auto" w:fill="FFFFFF"/>
        </w:rPr>
        <w:t xml:space="preserve"> As a </w:t>
      </w:r>
      <w:r w:rsidR="009B4B4D" w:rsidRPr="006840B6">
        <w:rPr>
          <w:rFonts w:ascii="Georgia" w:hAnsi="Georgia" w:cs="Helvetica"/>
          <w:color w:val="000000"/>
          <w:shd w:val="clear" w:color="auto" w:fill="FFFFFF"/>
        </w:rPr>
        <w:t>result,</w:t>
      </w:r>
      <w:r w:rsidR="008B103B" w:rsidRPr="006840B6">
        <w:rPr>
          <w:rFonts w:ascii="Georgia" w:hAnsi="Georgia" w:cs="Helvetica"/>
          <w:color w:val="000000"/>
          <w:shd w:val="clear" w:color="auto" w:fill="FFFFFF"/>
        </w:rPr>
        <w:t xml:space="preserve"> NHS UK may remain unattractive to t</w:t>
      </w:r>
      <w:r w:rsidR="00C206F1" w:rsidRPr="006840B6">
        <w:rPr>
          <w:rFonts w:ascii="Georgia" w:hAnsi="Georgia" w:cs="Helvetica"/>
          <w:color w:val="000000"/>
          <w:shd w:val="clear" w:color="auto" w:fill="FFFFFF"/>
        </w:rPr>
        <w:t>he nurses from other countries (Fahy, et al., 2017)</w:t>
      </w:r>
      <w:r w:rsidR="00F11450" w:rsidRPr="006840B6">
        <w:rPr>
          <w:rFonts w:ascii="Georgia" w:hAnsi="Georgia" w:cs="Helvetica"/>
          <w:color w:val="000000"/>
          <w:shd w:val="clear" w:color="auto" w:fill="FFFFFF"/>
        </w:rPr>
        <w:t xml:space="preserve">. </w:t>
      </w:r>
    </w:p>
    <w:p w:rsidR="008A6088" w:rsidRPr="006840B6" w:rsidRDefault="008A6088" w:rsidP="00716C91">
      <w:pPr>
        <w:spacing w:line="480" w:lineRule="auto"/>
        <w:jc w:val="both"/>
        <w:rPr>
          <w:rFonts w:ascii="Georgia" w:hAnsi="Georgia" w:cs="Helvetica"/>
          <w:color w:val="000000"/>
          <w:shd w:val="clear" w:color="auto" w:fill="FFFFFF"/>
        </w:rPr>
      </w:pPr>
    </w:p>
    <w:p w:rsidR="00AD69BB" w:rsidRPr="006840B6" w:rsidRDefault="00A036B2" w:rsidP="00716C91">
      <w:p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Environment</w:t>
      </w:r>
      <w:r w:rsidR="00D619D8" w:rsidRPr="006840B6">
        <w:rPr>
          <w:rFonts w:ascii="Georgia" w:hAnsi="Georgia" w:cs="Helvetica"/>
          <w:color w:val="000000"/>
          <w:shd w:val="clear" w:color="auto" w:fill="FFFFFF"/>
        </w:rPr>
        <w:t>al</w:t>
      </w:r>
      <w:r w:rsidR="000C195E" w:rsidRPr="006840B6">
        <w:rPr>
          <w:rFonts w:ascii="Georgia" w:hAnsi="Georgia" w:cs="Helvetica"/>
          <w:color w:val="000000"/>
          <w:shd w:val="clear" w:color="auto" w:fill="FFFFFF"/>
        </w:rPr>
        <w:t xml:space="preserve"> factors or ethical factors relates with social</w:t>
      </w:r>
      <w:r w:rsidR="00996CE5" w:rsidRPr="006840B6">
        <w:rPr>
          <w:rFonts w:ascii="Georgia" w:hAnsi="Georgia" w:cs="Helvetica"/>
          <w:color w:val="000000"/>
          <w:shd w:val="clear" w:color="auto" w:fill="FFFFFF"/>
        </w:rPr>
        <w:t xml:space="preserve"> or cooperate responsibilities, environmental protection rights, global warming and climate </w:t>
      </w:r>
      <w:r w:rsidR="00D619D8" w:rsidRPr="006840B6">
        <w:rPr>
          <w:rFonts w:ascii="Georgia" w:hAnsi="Georgia" w:cs="Helvetica"/>
          <w:color w:val="000000"/>
          <w:shd w:val="clear" w:color="auto" w:fill="FFFFFF"/>
        </w:rPr>
        <w:t>change</w:t>
      </w:r>
      <w:r w:rsidR="008A6088">
        <w:rPr>
          <w:rFonts w:ascii="Georgia" w:hAnsi="Georgia" w:cs="Helvetica"/>
          <w:color w:val="000000"/>
          <w:shd w:val="clear" w:color="auto" w:fill="FFFFFF"/>
        </w:rPr>
        <w:t xml:space="preserve"> </w:t>
      </w:r>
      <w:proofErr w:type="spellStart"/>
      <w:r w:rsidR="008A6088">
        <w:rPr>
          <w:rFonts w:ascii="Georgia" w:hAnsi="Georgia" w:cs="Helvetica"/>
          <w:color w:val="000000"/>
          <w:shd w:val="clear" w:color="auto" w:fill="FFFFFF"/>
        </w:rPr>
        <w:t>Sloma</w:t>
      </w:r>
      <w:proofErr w:type="spellEnd"/>
      <w:r w:rsidR="008A6088">
        <w:rPr>
          <w:rFonts w:ascii="Georgia" w:hAnsi="Georgia" w:cs="Helvetica"/>
          <w:color w:val="000000"/>
          <w:shd w:val="clear" w:color="auto" w:fill="FFFFFF"/>
        </w:rPr>
        <w:t>, et al., 2013)</w:t>
      </w:r>
      <w:r w:rsidR="00D619D8" w:rsidRPr="006840B6">
        <w:rPr>
          <w:rFonts w:ascii="Georgia" w:hAnsi="Georgia" w:cs="Helvetica"/>
          <w:color w:val="000000"/>
          <w:shd w:val="clear" w:color="auto" w:fill="FFFFFF"/>
        </w:rPr>
        <w:t xml:space="preserve">. Change to the UK regulation as direct result of British exit may impact negative on the rights of EU national currently working as nurses in the UK. Although, the </w:t>
      </w:r>
      <w:r w:rsidR="006E4587" w:rsidRPr="006840B6">
        <w:rPr>
          <w:rFonts w:ascii="Georgia" w:hAnsi="Georgia" w:cs="Helvetica"/>
          <w:color w:val="000000"/>
          <w:shd w:val="clear" w:color="auto" w:fill="FFFFFF"/>
        </w:rPr>
        <w:t>conservative</w:t>
      </w:r>
      <w:r w:rsidR="00D619D8" w:rsidRPr="006840B6">
        <w:rPr>
          <w:rFonts w:ascii="Georgia" w:hAnsi="Georgia" w:cs="Helvetica"/>
          <w:color w:val="000000"/>
          <w:shd w:val="clear" w:color="auto" w:fill="FFFFFF"/>
        </w:rPr>
        <w:t xml:space="preserve"> led </w:t>
      </w:r>
      <w:r w:rsidR="006E4587" w:rsidRPr="006840B6">
        <w:rPr>
          <w:rFonts w:ascii="Georgia" w:hAnsi="Georgia" w:cs="Helvetica"/>
          <w:color w:val="000000"/>
          <w:shd w:val="clear" w:color="auto" w:fill="FFFFFF"/>
        </w:rPr>
        <w:t xml:space="preserve">government re-assures NHS workforce of it </w:t>
      </w:r>
      <w:r w:rsidR="00392BED" w:rsidRPr="006840B6">
        <w:rPr>
          <w:rFonts w:ascii="Georgia" w:hAnsi="Georgia" w:cs="Helvetica"/>
          <w:color w:val="000000"/>
          <w:shd w:val="clear" w:color="auto" w:fill="FFFFFF"/>
        </w:rPr>
        <w:t>continued</w:t>
      </w:r>
      <w:r w:rsidR="006E4587" w:rsidRPr="006840B6">
        <w:rPr>
          <w:rFonts w:ascii="Georgia" w:hAnsi="Georgia" w:cs="Helvetica"/>
          <w:color w:val="000000"/>
          <w:shd w:val="clear" w:color="auto" w:fill="FFFFFF"/>
        </w:rPr>
        <w:t xml:space="preserve"> protection on their rights and </w:t>
      </w:r>
      <w:r w:rsidR="00392BED" w:rsidRPr="006840B6">
        <w:rPr>
          <w:rFonts w:ascii="Georgia" w:hAnsi="Georgia" w:cs="Helvetica"/>
          <w:color w:val="000000"/>
          <w:shd w:val="clear" w:color="auto" w:fill="FFFFFF"/>
        </w:rPr>
        <w:t>entitlement</w:t>
      </w:r>
      <w:r w:rsidR="006E4587" w:rsidRPr="006840B6">
        <w:rPr>
          <w:rFonts w:ascii="Georgia" w:hAnsi="Georgia" w:cs="Helvetica"/>
          <w:color w:val="000000"/>
          <w:shd w:val="clear" w:color="auto" w:fill="FFFFFF"/>
        </w:rPr>
        <w:t>, it contributes a source of uncertainty for intending nurses and existing nurses hence the increased in the number of nurses leaving the NHS.</w:t>
      </w:r>
    </w:p>
    <w:p w:rsidR="00675505" w:rsidRDefault="001F211C" w:rsidP="007F245A">
      <w:pPr>
        <w:pStyle w:val="Heading1"/>
        <w:numPr>
          <w:ilvl w:val="1"/>
          <w:numId w:val="1"/>
        </w:numPr>
        <w:rPr>
          <w:rFonts w:ascii="Georgia" w:hAnsi="Georgia"/>
          <w:b/>
          <w:color w:val="auto"/>
          <w:shd w:val="clear" w:color="auto" w:fill="FFFFFF"/>
        </w:rPr>
      </w:pPr>
      <w:bookmarkStart w:id="5" w:name="_Toc502848315"/>
      <w:r w:rsidRPr="006840B6">
        <w:rPr>
          <w:rFonts w:ascii="Georgia" w:hAnsi="Georgia"/>
          <w:b/>
          <w:color w:val="auto"/>
          <w:shd w:val="clear" w:color="auto" w:fill="FFFFFF"/>
        </w:rPr>
        <w:t>Conclusion:</w:t>
      </w:r>
      <w:bookmarkEnd w:id="5"/>
      <w:r w:rsidRPr="006840B6">
        <w:rPr>
          <w:rFonts w:ascii="Georgia" w:hAnsi="Georgia"/>
          <w:b/>
          <w:color w:val="auto"/>
          <w:shd w:val="clear" w:color="auto" w:fill="FFFFFF"/>
        </w:rPr>
        <w:t xml:space="preserve"> </w:t>
      </w:r>
    </w:p>
    <w:p w:rsidR="007C4BE6" w:rsidRPr="007C4BE6" w:rsidRDefault="007C4BE6" w:rsidP="007C4BE6"/>
    <w:p w:rsidR="00675505" w:rsidRPr="006840B6" w:rsidRDefault="00B8563F" w:rsidP="00716C91">
      <w:p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 xml:space="preserve">Addressing </w:t>
      </w:r>
      <w:r w:rsidR="001078CA" w:rsidRPr="006840B6">
        <w:rPr>
          <w:rFonts w:ascii="Georgia" w:hAnsi="Georgia" w:cs="Helvetica"/>
          <w:color w:val="000000"/>
          <w:shd w:val="clear" w:color="auto" w:fill="FFFFFF"/>
        </w:rPr>
        <w:t>this issue</w:t>
      </w:r>
      <w:r w:rsidRPr="006840B6">
        <w:rPr>
          <w:rFonts w:ascii="Georgia" w:hAnsi="Georgia" w:cs="Helvetica"/>
          <w:color w:val="000000"/>
          <w:shd w:val="clear" w:color="auto" w:fill="FFFFFF"/>
        </w:rPr>
        <w:t xml:space="preserve"> would require NHS stakeholders to firstly </w:t>
      </w:r>
      <w:r w:rsidR="002C28B8" w:rsidRPr="006840B6">
        <w:rPr>
          <w:rFonts w:ascii="Georgia" w:hAnsi="Georgia" w:cs="Helvetica"/>
          <w:color w:val="000000"/>
          <w:shd w:val="clear" w:color="auto" w:fill="FFFFFF"/>
        </w:rPr>
        <w:t>identify</w:t>
      </w:r>
      <w:r w:rsidRPr="006840B6">
        <w:rPr>
          <w:rFonts w:ascii="Georgia" w:hAnsi="Georgia" w:cs="Helvetica"/>
          <w:color w:val="000000"/>
          <w:shd w:val="clear" w:color="auto" w:fill="FFFFFF"/>
        </w:rPr>
        <w:t xml:space="preserve"> the sources of</w:t>
      </w:r>
      <w:r w:rsidR="00801D23" w:rsidRPr="006840B6">
        <w:rPr>
          <w:rFonts w:ascii="Georgia" w:hAnsi="Georgia" w:cs="Helvetica"/>
          <w:color w:val="000000"/>
          <w:shd w:val="clear" w:color="auto" w:fill="FFFFFF"/>
        </w:rPr>
        <w:t xml:space="preserve"> uncertainty within the system</w:t>
      </w:r>
      <w:r w:rsidR="0005274C" w:rsidRPr="006840B6">
        <w:rPr>
          <w:rFonts w:ascii="Georgia" w:hAnsi="Georgia" w:cs="Helvetica"/>
          <w:color w:val="000000"/>
          <w:shd w:val="clear" w:color="auto" w:fill="FFFFFF"/>
        </w:rPr>
        <w:t>, which</w:t>
      </w:r>
      <w:r w:rsidR="00801D23" w:rsidRPr="006840B6">
        <w:rPr>
          <w:rFonts w:ascii="Georgia" w:hAnsi="Georgia" w:cs="Helvetica"/>
          <w:color w:val="000000"/>
          <w:shd w:val="clear" w:color="auto" w:fill="FFFFFF"/>
        </w:rPr>
        <w:t xml:space="preserve"> linked with the complexi</w:t>
      </w:r>
      <w:r w:rsidR="002C28B8" w:rsidRPr="006840B6">
        <w:rPr>
          <w:rFonts w:ascii="Georgia" w:hAnsi="Georgia" w:cs="Helvetica"/>
          <w:color w:val="000000"/>
          <w:shd w:val="clear" w:color="auto" w:fill="FFFFFF"/>
        </w:rPr>
        <w:t>ty dynamism and richness of the organisation</w:t>
      </w:r>
      <w:r w:rsidR="00124A00" w:rsidRPr="006840B6">
        <w:rPr>
          <w:rFonts w:ascii="Georgia" w:hAnsi="Georgia" w:cs="Helvetica"/>
          <w:color w:val="000000"/>
          <w:shd w:val="clear" w:color="auto" w:fill="FFFFFF"/>
        </w:rPr>
        <w:t xml:space="preserve">. </w:t>
      </w:r>
      <w:r w:rsidR="0005274C" w:rsidRPr="006840B6">
        <w:rPr>
          <w:rFonts w:ascii="Georgia" w:hAnsi="Georgia" w:cs="Helvetica"/>
          <w:color w:val="000000"/>
          <w:shd w:val="clear" w:color="auto" w:fill="FFFFFF"/>
        </w:rPr>
        <w:t xml:space="preserve">Uncertainty concerns not knowing for sure what to expect. </w:t>
      </w:r>
      <w:r w:rsidR="009B7745" w:rsidRPr="006840B6">
        <w:rPr>
          <w:rFonts w:ascii="Georgia" w:hAnsi="Georgia" w:cs="Helvetica"/>
          <w:color w:val="000000"/>
          <w:shd w:val="clear" w:color="auto" w:fill="FFFFFF"/>
        </w:rPr>
        <w:t>At</w:t>
      </w:r>
      <w:r w:rsidR="00807724">
        <w:rPr>
          <w:rFonts w:ascii="Georgia" w:hAnsi="Georgia" w:cs="Helvetica"/>
          <w:color w:val="000000"/>
          <w:shd w:val="clear" w:color="auto" w:fill="FFFFFF"/>
        </w:rPr>
        <w:t xml:space="preserve"> strategic management</w:t>
      </w:r>
      <w:r w:rsidR="009B7745" w:rsidRPr="006840B6">
        <w:rPr>
          <w:rFonts w:ascii="Georgia" w:hAnsi="Georgia" w:cs="Helvetica"/>
          <w:color w:val="000000"/>
          <w:shd w:val="clear" w:color="auto" w:fill="FFFFFF"/>
        </w:rPr>
        <w:t xml:space="preserve"> levels, uncertainties are </w:t>
      </w:r>
      <w:r w:rsidR="00807724">
        <w:rPr>
          <w:rFonts w:ascii="Georgia" w:hAnsi="Georgia" w:cs="Helvetica"/>
          <w:color w:val="000000"/>
          <w:shd w:val="clear" w:color="auto" w:fill="FFFFFF"/>
        </w:rPr>
        <w:t>en</w:t>
      </w:r>
      <w:r w:rsidR="000C4749" w:rsidRPr="006840B6">
        <w:rPr>
          <w:rFonts w:ascii="Georgia" w:hAnsi="Georgia" w:cs="Helvetica"/>
          <w:color w:val="000000"/>
          <w:shd w:val="clear" w:color="auto" w:fill="FFFFFF"/>
        </w:rPr>
        <w:t>countered</w:t>
      </w:r>
      <w:r w:rsidR="009B7745" w:rsidRPr="006840B6">
        <w:rPr>
          <w:rFonts w:ascii="Georgia" w:hAnsi="Georgia" w:cs="Helvetica"/>
          <w:color w:val="000000"/>
          <w:shd w:val="clear" w:color="auto" w:fill="FFFFFF"/>
        </w:rPr>
        <w:t xml:space="preserve"> in decision </w:t>
      </w:r>
      <w:r w:rsidR="007378DF" w:rsidRPr="006840B6">
        <w:rPr>
          <w:rFonts w:ascii="Georgia" w:hAnsi="Georgia" w:cs="Helvetica"/>
          <w:color w:val="000000"/>
          <w:shd w:val="clear" w:color="auto" w:fill="FFFFFF"/>
        </w:rPr>
        <w:t xml:space="preserve">making involving the strength, and number of employee, supplier, retention and recruitment and, training and re-training, leadership decision as well as richness of the organisation in terms of human resources. Because these factors are externally controlled, human resource managers have less control over it </w:t>
      </w:r>
      <w:r w:rsidR="00E47C35" w:rsidRPr="006840B6">
        <w:rPr>
          <w:rFonts w:ascii="Georgia" w:hAnsi="Georgia" w:cs="Helvetica"/>
          <w:color w:val="000000"/>
          <w:shd w:val="clear" w:color="auto" w:fill="FFFFFF"/>
        </w:rPr>
        <w:t>occurrence</w:t>
      </w:r>
      <w:r w:rsidR="007378DF" w:rsidRPr="006840B6">
        <w:rPr>
          <w:rFonts w:ascii="Georgia" w:hAnsi="Georgia" w:cs="Helvetica"/>
          <w:color w:val="000000"/>
          <w:shd w:val="clear" w:color="auto" w:fill="FFFFFF"/>
        </w:rPr>
        <w:t>. There is a heighten level of uncertain within the UK NHS and it nurse strength as the future</w:t>
      </w:r>
      <w:r w:rsidR="000C4749" w:rsidRPr="006840B6">
        <w:rPr>
          <w:rFonts w:ascii="Georgia" w:hAnsi="Georgia" w:cs="Helvetica"/>
          <w:color w:val="000000"/>
          <w:shd w:val="clear" w:color="auto" w:fill="FFFFFF"/>
        </w:rPr>
        <w:t xml:space="preserve"> of UK in the EU is decided. </w:t>
      </w:r>
    </w:p>
    <w:p w:rsidR="007378DF" w:rsidRPr="006840B6" w:rsidRDefault="0064579A" w:rsidP="007F245A">
      <w:pPr>
        <w:pStyle w:val="Heading1"/>
        <w:numPr>
          <w:ilvl w:val="1"/>
          <w:numId w:val="1"/>
        </w:numPr>
        <w:rPr>
          <w:rFonts w:ascii="Georgia" w:hAnsi="Georgia"/>
          <w:b/>
          <w:color w:val="auto"/>
          <w:shd w:val="clear" w:color="auto" w:fill="FFFFFF"/>
        </w:rPr>
      </w:pPr>
      <w:bookmarkStart w:id="6" w:name="_Toc502848316"/>
      <w:r w:rsidRPr="006840B6">
        <w:rPr>
          <w:rFonts w:ascii="Georgia" w:hAnsi="Georgia"/>
          <w:b/>
          <w:color w:val="auto"/>
          <w:shd w:val="clear" w:color="auto" w:fill="FFFFFF"/>
        </w:rPr>
        <w:t>Recommendation:</w:t>
      </w:r>
      <w:bookmarkEnd w:id="6"/>
      <w:r w:rsidRPr="006840B6">
        <w:rPr>
          <w:rFonts w:ascii="Georgia" w:hAnsi="Georgia"/>
          <w:b/>
          <w:color w:val="auto"/>
          <w:shd w:val="clear" w:color="auto" w:fill="FFFFFF"/>
        </w:rPr>
        <w:t xml:space="preserve"> </w:t>
      </w:r>
    </w:p>
    <w:p w:rsidR="0064579A" w:rsidRPr="006840B6" w:rsidRDefault="0064579A" w:rsidP="00716C91">
      <w:p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Based on the above observations the following recommendations have been put forward:</w:t>
      </w:r>
    </w:p>
    <w:p w:rsidR="0064579A" w:rsidRPr="006840B6" w:rsidRDefault="0064579A" w:rsidP="0064579A">
      <w:pPr>
        <w:pStyle w:val="ListParagraph"/>
        <w:numPr>
          <w:ilvl w:val="0"/>
          <w:numId w:val="9"/>
        </w:num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 xml:space="preserve">Reduce dependency ratio on EU. Train more nurses within the UK. Incorporate adaptable pathways for oversea trained nurses that provide quality teaching and language competencies within </w:t>
      </w:r>
      <w:r w:rsidR="00692136" w:rsidRPr="006840B6">
        <w:rPr>
          <w:rFonts w:ascii="Georgia" w:hAnsi="Georgia" w:cs="Helvetica"/>
          <w:color w:val="000000"/>
          <w:shd w:val="clear" w:color="auto" w:fill="FFFFFF"/>
        </w:rPr>
        <w:t xml:space="preserve">a UK </w:t>
      </w:r>
      <w:r w:rsidRPr="006840B6">
        <w:rPr>
          <w:rFonts w:ascii="Georgia" w:hAnsi="Georgia" w:cs="Helvetica"/>
          <w:color w:val="000000"/>
          <w:shd w:val="clear" w:color="auto" w:fill="FFFFFF"/>
        </w:rPr>
        <w:t xml:space="preserve">University. </w:t>
      </w:r>
    </w:p>
    <w:p w:rsidR="0064579A" w:rsidRPr="006840B6" w:rsidRDefault="00681FED" w:rsidP="0064579A">
      <w:pPr>
        <w:pStyle w:val="ListParagraph"/>
        <w:numPr>
          <w:ilvl w:val="0"/>
          <w:numId w:val="9"/>
        </w:num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Create more incentive packages for nurses with the right qualificati</w:t>
      </w:r>
      <w:r w:rsidR="00692136" w:rsidRPr="006840B6">
        <w:rPr>
          <w:rFonts w:ascii="Georgia" w:hAnsi="Georgia" w:cs="Helvetica"/>
          <w:color w:val="000000"/>
          <w:shd w:val="clear" w:color="auto" w:fill="FFFFFF"/>
        </w:rPr>
        <w:t xml:space="preserve">on and language skills to practice. </w:t>
      </w:r>
    </w:p>
    <w:p w:rsidR="00681FED" w:rsidRPr="006840B6" w:rsidRDefault="00692136" w:rsidP="0064579A">
      <w:pPr>
        <w:pStyle w:val="ListParagraph"/>
        <w:numPr>
          <w:ilvl w:val="0"/>
          <w:numId w:val="9"/>
        </w:num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lastRenderedPageBreak/>
        <w:t>Collaborate with</w:t>
      </w:r>
      <w:r w:rsidR="00681FED" w:rsidRPr="006840B6">
        <w:rPr>
          <w:rFonts w:ascii="Georgia" w:hAnsi="Georgia" w:cs="Helvetica"/>
          <w:color w:val="000000"/>
          <w:shd w:val="clear" w:color="auto" w:fill="FFFFFF"/>
        </w:rPr>
        <w:t xml:space="preserve"> training</w:t>
      </w:r>
      <w:r w:rsidR="00D17DF3" w:rsidRPr="006840B6">
        <w:rPr>
          <w:rFonts w:ascii="Georgia" w:hAnsi="Georgia" w:cs="Helvetica"/>
          <w:color w:val="000000"/>
          <w:shd w:val="clear" w:color="auto" w:fill="FFFFFF"/>
        </w:rPr>
        <w:t xml:space="preserve"> </w:t>
      </w:r>
      <w:r w:rsidR="00681FED" w:rsidRPr="006840B6">
        <w:rPr>
          <w:rFonts w:ascii="Georgia" w:hAnsi="Georgia" w:cs="Helvetica"/>
          <w:color w:val="000000"/>
          <w:shd w:val="clear" w:color="auto" w:fill="FFFFFF"/>
        </w:rPr>
        <w:t>and licensure</w:t>
      </w:r>
      <w:r w:rsidRPr="006840B6">
        <w:rPr>
          <w:rFonts w:ascii="Georgia" w:hAnsi="Georgia" w:cs="Helvetica"/>
          <w:color w:val="000000"/>
          <w:shd w:val="clear" w:color="auto" w:fill="FFFFFF"/>
        </w:rPr>
        <w:t xml:space="preserve">, and government agencies to create more awareness on the impact of general forces on the sustained recruitment and retention of nurses at the parliament. </w:t>
      </w:r>
    </w:p>
    <w:p w:rsidR="00D83C6B" w:rsidRPr="006840B6" w:rsidRDefault="00EF7585" w:rsidP="0064579A">
      <w:pPr>
        <w:pStyle w:val="ListParagraph"/>
        <w:numPr>
          <w:ilvl w:val="0"/>
          <w:numId w:val="9"/>
        </w:numPr>
        <w:spacing w:line="480" w:lineRule="auto"/>
        <w:jc w:val="both"/>
        <w:rPr>
          <w:rFonts w:ascii="Georgia" w:hAnsi="Georgia" w:cs="Helvetica"/>
          <w:color w:val="000000"/>
          <w:shd w:val="clear" w:color="auto" w:fill="FFFFFF"/>
        </w:rPr>
      </w:pPr>
      <w:r w:rsidRPr="006840B6">
        <w:rPr>
          <w:rFonts w:ascii="Georgia" w:hAnsi="Georgia" w:cs="Helvetica"/>
          <w:color w:val="000000"/>
          <w:shd w:val="clear" w:color="auto" w:fill="FFFFFF"/>
        </w:rPr>
        <w:t xml:space="preserve">Consider the re-introduction of the </w:t>
      </w:r>
      <w:r w:rsidR="00853BCB" w:rsidRPr="006840B6">
        <w:rPr>
          <w:rFonts w:ascii="Georgia" w:hAnsi="Georgia" w:cs="Helvetica"/>
          <w:color w:val="000000"/>
          <w:shd w:val="clear" w:color="auto" w:fill="FFFFFF"/>
        </w:rPr>
        <w:t>nursing and midwifery bursa</w:t>
      </w:r>
      <w:r w:rsidR="00A24F75" w:rsidRPr="006840B6">
        <w:rPr>
          <w:rFonts w:ascii="Georgia" w:hAnsi="Georgia" w:cs="Helvetica"/>
          <w:color w:val="000000"/>
          <w:shd w:val="clear" w:color="auto" w:fill="FFFFFF"/>
        </w:rPr>
        <w:t xml:space="preserve">ry. </w:t>
      </w:r>
    </w:p>
    <w:p w:rsidR="007378DF" w:rsidRPr="006840B6" w:rsidRDefault="007378DF" w:rsidP="00716C91">
      <w:pPr>
        <w:spacing w:line="480" w:lineRule="auto"/>
        <w:jc w:val="both"/>
        <w:rPr>
          <w:rFonts w:ascii="Georgia" w:hAnsi="Georgia" w:cs="Helvetica"/>
          <w:color w:val="000000"/>
          <w:shd w:val="clear" w:color="auto" w:fill="FFFFFF"/>
        </w:rPr>
      </w:pPr>
    </w:p>
    <w:p w:rsidR="000A7DE6" w:rsidRPr="006840B6" w:rsidRDefault="000A7DE6" w:rsidP="00A003B9">
      <w:pPr>
        <w:spacing w:line="480" w:lineRule="auto"/>
        <w:jc w:val="both"/>
        <w:rPr>
          <w:rFonts w:ascii="Georgia" w:hAnsi="Georgia"/>
        </w:rPr>
      </w:pPr>
    </w:p>
    <w:p w:rsidR="00A4019E" w:rsidRDefault="00A4019E" w:rsidP="00A003B9">
      <w:pPr>
        <w:spacing w:line="480" w:lineRule="auto"/>
        <w:jc w:val="both"/>
        <w:rPr>
          <w:rFonts w:ascii="Georgia" w:hAnsi="Georgia"/>
        </w:rPr>
      </w:pPr>
    </w:p>
    <w:p w:rsidR="006D016F" w:rsidRDefault="006D016F"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81725C" w:rsidRDefault="0081725C" w:rsidP="00A003B9">
      <w:pPr>
        <w:spacing w:line="480" w:lineRule="auto"/>
        <w:jc w:val="both"/>
        <w:rPr>
          <w:rFonts w:ascii="Georgia" w:hAnsi="Georgia"/>
        </w:rPr>
      </w:pPr>
    </w:p>
    <w:p w:rsidR="00A4019E" w:rsidRPr="006840B6" w:rsidRDefault="00722330" w:rsidP="00722330">
      <w:pPr>
        <w:pStyle w:val="Heading1"/>
        <w:rPr>
          <w:rFonts w:ascii="Georgia" w:hAnsi="Georgia"/>
          <w:b/>
          <w:color w:val="auto"/>
        </w:rPr>
      </w:pPr>
      <w:bookmarkStart w:id="7" w:name="_Toc502848317"/>
      <w:r w:rsidRPr="006840B6">
        <w:rPr>
          <w:rFonts w:ascii="Georgia" w:hAnsi="Georgia"/>
          <w:b/>
          <w:color w:val="auto"/>
        </w:rPr>
        <w:lastRenderedPageBreak/>
        <w:t>REFERENCE</w:t>
      </w:r>
      <w:bookmarkEnd w:id="7"/>
      <w:r w:rsidRPr="006840B6">
        <w:rPr>
          <w:rFonts w:ascii="Georgia" w:hAnsi="Georgia"/>
          <w:b/>
          <w:color w:val="auto"/>
        </w:rPr>
        <w:t xml:space="preserve"> </w:t>
      </w:r>
    </w:p>
    <w:p w:rsidR="00F64B87" w:rsidRPr="006840B6" w:rsidRDefault="00F64B87" w:rsidP="00DB76AB">
      <w:pPr>
        <w:spacing w:line="480" w:lineRule="auto"/>
        <w:jc w:val="both"/>
        <w:rPr>
          <w:rFonts w:ascii="Georgia" w:hAnsi="Georgia"/>
        </w:rPr>
      </w:pPr>
    </w:p>
    <w:p w:rsidR="00F64B87" w:rsidRPr="00F64B87" w:rsidRDefault="00F64B87" w:rsidP="00F64B87">
      <w:pPr>
        <w:spacing w:line="480" w:lineRule="auto"/>
        <w:jc w:val="both"/>
        <w:rPr>
          <w:rFonts w:ascii="Georgia" w:hAnsi="Georgia"/>
        </w:rPr>
      </w:pPr>
      <w:r w:rsidRPr="00F64B87">
        <w:rPr>
          <w:rFonts w:ascii="Georgia" w:hAnsi="Georgia"/>
        </w:rPr>
        <w:t>Aldrich, H.E. and Pfeffer, J., 1976. Environments of organizations. </w:t>
      </w:r>
      <w:r w:rsidRPr="00F64B87">
        <w:rPr>
          <w:rFonts w:ascii="Georgia" w:hAnsi="Georgia"/>
          <w:i/>
          <w:iCs/>
        </w:rPr>
        <w:t>Annual review of sociology</w:t>
      </w:r>
      <w:r w:rsidRPr="00F64B87">
        <w:rPr>
          <w:rFonts w:ascii="Georgia" w:hAnsi="Georgia"/>
        </w:rPr>
        <w:t>, </w:t>
      </w:r>
      <w:r w:rsidRPr="00F64B87">
        <w:rPr>
          <w:rFonts w:ascii="Georgia" w:hAnsi="Georgia"/>
          <w:i/>
          <w:iCs/>
        </w:rPr>
        <w:t>2</w:t>
      </w:r>
      <w:r w:rsidRPr="00F64B87">
        <w:rPr>
          <w:rFonts w:ascii="Georgia" w:hAnsi="Georgia"/>
        </w:rPr>
        <w:t>(1), pp.79-105.</w:t>
      </w:r>
    </w:p>
    <w:p w:rsidR="00F64B87" w:rsidRDefault="00F64B87" w:rsidP="00DB76AB">
      <w:pPr>
        <w:spacing w:line="480" w:lineRule="auto"/>
        <w:jc w:val="both"/>
        <w:rPr>
          <w:rFonts w:ascii="Georgia" w:hAnsi="Georgia"/>
        </w:rPr>
      </w:pPr>
      <w:r w:rsidRPr="006840B6">
        <w:rPr>
          <w:rFonts w:ascii="Georgia" w:hAnsi="Georgia"/>
        </w:rPr>
        <w:t>Allan, H., 2017. Ethnocentrism and racism in nursing: reflections on the Brexit vote. </w:t>
      </w:r>
      <w:r w:rsidRPr="006840B6">
        <w:rPr>
          <w:rFonts w:ascii="Georgia" w:hAnsi="Georgia"/>
          <w:i/>
          <w:iCs/>
        </w:rPr>
        <w:t>Journal of clinical nursing</w:t>
      </w:r>
      <w:r w:rsidRPr="006840B6">
        <w:rPr>
          <w:rFonts w:ascii="Georgia" w:hAnsi="Georgia"/>
        </w:rPr>
        <w:t>, </w:t>
      </w:r>
      <w:r w:rsidRPr="006840B6">
        <w:rPr>
          <w:rFonts w:ascii="Georgia" w:hAnsi="Georgia"/>
          <w:i/>
          <w:iCs/>
        </w:rPr>
        <w:t>26</w:t>
      </w:r>
      <w:r w:rsidRPr="006840B6">
        <w:rPr>
          <w:rFonts w:ascii="Georgia" w:hAnsi="Georgia"/>
        </w:rPr>
        <w:t>(9-10), pp.1149-1151.</w:t>
      </w:r>
    </w:p>
    <w:p w:rsidR="00F64B87" w:rsidRPr="006840B6" w:rsidRDefault="00F64B87" w:rsidP="00DB76AB">
      <w:pPr>
        <w:spacing w:line="480" w:lineRule="auto"/>
        <w:jc w:val="both"/>
        <w:rPr>
          <w:rFonts w:ascii="Georgia" w:hAnsi="Georgia"/>
        </w:rPr>
      </w:pPr>
      <w:r w:rsidRPr="006840B6">
        <w:rPr>
          <w:rFonts w:ascii="Georgia" w:hAnsi="Georgia"/>
        </w:rPr>
        <w:t>Allan, H.T. and Westwood, S., 2015. White British researchers and internationally educated research participants: Insights from reflective practices on issues of language and culture in nursing contexts. </w:t>
      </w:r>
      <w:r w:rsidRPr="006840B6">
        <w:rPr>
          <w:rFonts w:ascii="Georgia" w:hAnsi="Georgia"/>
          <w:i/>
          <w:iCs/>
        </w:rPr>
        <w:t>Journal of Research in Nursing</w:t>
      </w:r>
      <w:r w:rsidRPr="006840B6">
        <w:rPr>
          <w:rFonts w:ascii="Georgia" w:hAnsi="Georgia"/>
        </w:rPr>
        <w:t>, </w:t>
      </w:r>
      <w:r w:rsidRPr="006840B6">
        <w:rPr>
          <w:rFonts w:ascii="Georgia" w:hAnsi="Georgia"/>
          <w:i/>
          <w:iCs/>
        </w:rPr>
        <w:t>20</w:t>
      </w:r>
      <w:r w:rsidRPr="006840B6">
        <w:rPr>
          <w:rFonts w:ascii="Georgia" w:hAnsi="Georgia"/>
        </w:rPr>
        <w:t>(8), pp.640-652.</w:t>
      </w:r>
    </w:p>
    <w:p w:rsidR="00F64B87" w:rsidRDefault="00F64B87" w:rsidP="00DB76AB">
      <w:pPr>
        <w:spacing w:line="480" w:lineRule="auto"/>
        <w:jc w:val="both"/>
        <w:rPr>
          <w:rFonts w:ascii="Georgia" w:hAnsi="Georgia"/>
        </w:rPr>
      </w:pPr>
      <w:r w:rsidRPr="004157EA">
        <w:rPr>
          <w:rFonts w:ascii="Georgia" w:hAnsi="Georgia"/>
        </w:rPr>
        <w:t>Armstrong, M., 2011. </w:t>
      </w:r>
      <w:r w:rsidRPr="004157EA">
        <w:rPr>
          <w:rFonts w:ascii="Georgia" w:hAnsi="Georgia"/>
          <w:i/>
          <w:iCs/>
        </w:rPr>
        <w:t>Armstrong's handbook of strategic human resource management</w:t>
      </w:r>
      <w:r w:rsidRPr="004157EA">
        <w:rPr>
          <w:rFonts w:ascii="Georgia" w:hAnsi="Georgia"/>
        </w:rPr>
        <w:t>. Kogan Page Publishers.</w:t>
      </w:r>
    </w:p>
    <w:p w:rsidR="00F64B87" w:rsidRPr="006840B6" w:rsidRDefault="00F64B87" w:rsidP="00DB76AB">
      <w:pPr>
        <w:spacing w:line="480" w:lineRule="auto"/>
        <w:jc w:val="both"/>
        <w:rPr>
          <w:rFonts w:ascii="Georgia" w:hAnsi="Georgia"/>
        </w:rPr>
      </w:pPr>
      <w:r w:rsidRPr="006840B6">
        <w:rPr>
          <w:rFonts w:ascii="Georgia" w:hAnsi="Georgia"/>
        </w:rPr>
        <w:t xml:space="preserve">Buchan, J., </w:t>
      </w:r>
      <w:proofErr w:type="spellStart"/>
      <w:r w:rsidRPr="006840B6">
        <w:rPr>
          <w:rFonts w:ascii="Georgia" w:hAnsi="Georgia"/>
        </w:rPr>
        <w:t>O'may</w:t>
      </w:r>
      <w:proofErr w:type="spellEnd"/>
      <w:r w:rsidRPr="006840B6">
        <w:rPr>
          <w:rFonts w:ascii="Georgia" w:hAnsi="Georgia"/>
        </w:rPr>
        <w:t xml:space="preserve">, F. and </w:t>
      </w:r>
      <w:proofErr w:type="spellStart"/>
      <w:r w:rsidRPr="006840B6">
        <w:rPr>
          <w:rFonts w:ascii="Georgia" w:hAnsi="Georgia"/>
        </w:rPr>
        <w:t>Dussault</w:t>
      </w:r>
      <w:proofErr w:type="spellEnd"/>
      <w:r w:rsidRPr="006840B6">
        <w:rPr>
          <w:rFonts w:ascii="Georgia" w:hAnsi="Georgia"/>
        </w:rPr>
        <w:t>, G., 2013. Nursing workforce policy and the economic crisis: a global overview. </w:t>
      </w:r>
      <w:r w:rsidRPr="006840B6">
        <w:rPr>
          <w:rFonts w:ascii="Georgia" w:hAnsi="Georgia"/>
          <w:i/>
          <w:iCs/>
        </w:rPr>
        <w:t>Journal of Nursing Scholarship</w:t>
      </w:r>
      <w:r w:rsidRPr="006840B6">
        <w:rPr>
          <w:rFonts w:ascii="Georgia" w:hAnsi="Georgia"/>
        </w:rPr>
        <w:t>, </w:t>
      </w:r>
      <w:r w:rsidRPr="006840B6">
        <w:rPr>
          <w:rFonts w:ascii="Georgia" w:hAnsi="Georgia"/>
          <w:i/>
          <w:iCs/>
        </w:rPr>
        <w:t>45</w:t>
      </w:r>
      <w:r w:rsidRPr="006840B6">
        <w:rPr>
          <w:rFonts w:ascii="Georgia" w:hAnsi="Georgia"/>
        </w:rPr>
        <w:t>(3), pp.298-307.</w:t>
      </w:r>
    </w:p>
    <w:p w:rsidR="00F64B87" w:rsidRPr="00F64B87" w:rsidRDefault="00F64B87" w:rsidP="00F64B87">
      <w:pPr>
        <w:spacing w:line="480" w:lineRule="auto"/>
        <w:jc w:val="both"/>
        <w:rPr>
          <w:rFonts w:ascii="Georgia" w:hAnsi="Georgia"/>
        </w:rPr>
      </w:pPr>
      <w:r w:rsidRPr="00F64B87">
        <w:rPr>
          <w:rFonts w:ascii="Georgia" w:hAnsi="Georgia"/>
        </w:rPr>
        <w:t>Casper, M., 2001. A definition of “social environment”. </w:t>
      </w:r>
      <w:r w:rsidRPr="00F64B87">
        <w:rPr>
          <w:rFonts w:ascii="Georgia" w:hAnsi="Georgia"/>
          <w:i/>
          <w:iCs/>
        </w:rPr>
        <w:t>American Journal of Public Health</w:t>
      </w:r>
      <w:r w:rsidRPr="00F64B87">
        <w:rPr>
          <w:rFonts w:ascii="Georgia" w:hAnsi="Georgia"/>
        </w:rPr>
        <w:t>, </w:t>
      </w:r>
      <w:r w:rsidRPr="00F64B87">
        <w:rPr>
          <w:rFonts w:ascii="Georgia" w:hAnsi="Georgia"/>
          <w:i/>
          <w:iCs/>
        </w:rPr>
        <w:t>91</w:t>
      </w:r>
      <w:r w:rsidRPr="00F64B87">
        <w:rPr>
          <w:rFonts w:ascii="Georgia" w:hAnsi="Georgia"/>
        </w:rPr>
        <w:t>, p.465.</w:t>
      </w:r>
    </w:p>
    <w:p w:rsidR="00F64B87" w:rsidRPr="00F64B87" w:rsidRDefault="00F64B87" w:rsidP="00F64B87">
      <w:pPr>
        <w:spacing w:line="480" w:lineRule="auto"/>
        <w:jc w:val="both"/>
        <w:rPr>
          <w:rFonts w:ascii="Georgia" w:hAnsi="Georgia"/>
        </w:rPr>
      </w:pPr>
      <w:r w:rsidRPr="00F64B87">
        <w:rPr>
          <w:rFonts w:ascii="Georgia" w:hAnsi="Georgia"/>
        </w:rPr>
        <w:t>Castells, M., 2011. </w:t>
      </w:r>
      <w:r w:rsidRPr="00F64B87">
        <w:rPr>
          <w:rFonts w:ascii="Georgia" w:hAnsi="Georgia"/>
          <w:i/>
          <w:iCs/>
        </w:rPr>
        <w:t>The rise of the network society: The information age: Economy, society, and culture</w:t>
      </w:r>
      <w:r w:rsidRPr="00F64B87">
        <w:rPr>
          <w:rFonts w:ascii="Georgia" w:hAnsi="Georgia"/>
        </w:rPr>
        <w:t> (Vol. 1). John Wiley &amp; Sons.</w:t>
      </w:r>
    </w:p>
    <w:p w:rsidR="00F64B87" w:rsidRPr="00F64B87" w:rsidRDefault="00F64B87" w:rsidP="00F64B87">
      <w:pPr>
        <w:spacing w:line="480" w:lineRule="auto"/>
        <w:jc w:val="both"/>
        <w:rPr>
          <w:rFonts w:ascii="Georgia" w:hAnsi="Georgia"/>
        </w:rPr>
      </w:pPr>
      <w:proofErr w:type="spellStart"/>
      <w:r w:rsidRPr="00F64B87">
        <w:rPr>
          <w:rFonts w:ascii="Georgia" w:hAnsi="Georgia"/>
        </w:rPr>
        <w:t>Devece</w:t>
      </w:r>
      <w:proofErr w:type="spellEnd"/>
      <w:r w:rsidRPr="00F64B87">
        <w:rPr>
          <w:rFonts w:ascii="Georgia" w:hAnsi="Georgia"/>
        </w:rPr>
        <w:t>, C., Palacios-</w:t>
      </w:r>
      <w:proofErr w:type="spellStart"/>
      <w:r w:rsidRPr="00F64B87">
        <w:rPr>
          <w:rFonts w:ascii="Georgia" w:hAnsi="Georgia"/>
        </w:rPr>
        <w:t>Marqués</w:t>
      </w:r>
      <w:proofErr w:type="spellEnd"/>
      <w:r w:rsidRPr="00F64B87">
        <w:rPr>
          <w:rFonts w:ascii="Georgia" w:hAnsi="Georgia"/>
        </w:rPr>
        <w:t xml:space="preserve">, D., Galindo-Martín, M.Á. and </w:t>
      </w:r>
      <w:proofErr w:type="spellStart"/>
      <w:r w:rsidRPr="00F64B87">
        <w:rPr>
          <w:rFonts w:ascii="Georgia" w:hAnsi="Georgia"/>
        </w:rPr>
        <w:t>Llopis</w:t>
      </w:r>
      <w:proofErr w:type="spellEnd"/>
      <w:r w:rsidRPr="00F64B87">
        <w:rPr>
          <w:rFonts w:ascii="Georgia" w:hAnsi="Georgia"/>
        </w:rPr>
        <w:t>-Albert, C., 2017. Information Systems Strategy and Its Relationship with Innovation Differentiation and Organizational Performance. </w:t>
      </w:r>
      <w:r w:rsidRPr="00F64B87">
        <w:rPr>
          <w:rFonts w:ascii="Georgia" w:hAnsi="Georgia"/>
          <w:i/>
          <w:iCs/>
        </w:rPr>
        <w:t>Information Systems Management</w:t>
      </w:r>
      <w:r w:rsidRPr="00F64B87">
        <w:rPr>
          <w:rFonts w:ascii="Georgia" w:hAnsi="Georgia"/>
        </w:rPr>
        <w:t>, (just-accepted).</w:t>
      </w:r>
    </w:p>
    <w:p w:rsidR="00F64B87" w:rsidRDefault="00F64B87" w:rsidP="00DB76AB">
      <w:pPr>
        <w:spacing w:line="480" w:lineRule="auto"/>
        <w:jc w:val="both"/>
        <w:rPr>
          <w:rFonts w:ascii="Georgia" w:hAnsi="Georgia"/>
        </w:rPr>
      </w:pPr>
      <w:r w:rsidRPr="006840B6">
        <w:rPr>
          <w:rFonts w:ascii="Georgia" w:hAnsi="Georgia"/>
        </w:rPr>
        <w:t xml:space="preserve">Fahy, N., Hervey, T., Greer, S., </w:t>
      </w:r>
      <w:proofErr w:type="spellStart"/>
      <w:r w:rsidRPr="006840B6">
        <w:rPr>
          <w:rFonts w:ascii="Georgia" w:hAnsi="Georgia"/>
        </w:rPr>
        <w:t>Jarman</w:t>
      </w:r>
      <w:proofErr w:type="spellEnd"/>
      <w:r w:rsidRPr="006840B6">
        <w:rPr>
          <w:rFonts w:ascii="Georgia" w:hAnsi="Georgia"/>
        </w:rPr>
        <w:t xml:space="preserve">, H., </w:t>
      </w:r>
      <w:proofErr w:type="spellStart"/>
      <w:r w:rsidRPr="006840B6">
        <w:rPr>
          <w:rFonts w:ascii="Georgia" w:hAnsi="Georgia"/>
        </w:rPr>
        <w:t>Stuckler</w:t>
      </w:r>
      <w:proofErr w:type="spellEnd"/>
      <w:r w:rsidRPr="006840B6">
        <w:rPr>
          <w:rFonts w:ascii="Georgia" w:hAnsi="Georgia"/>
        </w:rPr>
        <w:t>, D., Galsworthy, M. and McKee, M., 2017. How will Brexit affect health and health services in the UK? Evaluating three possible scenarios. </w:t>
      </w:r>
      <w:r w:rsidRPr="006840B6">
        <w:rPr>
          <w:rFonts w:ascii="Georgia" w:hAnsi="Georgia"/>
          <w:i/>
          <w:iCs/>
        </w:rPr>
        <w:t>The Lancet</w:t>
      </w:r>
      <w:r w:rsidRPr="006840B6">
        <w:rPr>
          <w:rFonts w:ascii="Georgia" w:hAnsi="Georgia"/>
        </w:rPr>
        <w:t>, </w:t>
      </w:r>
      <w:r w:rsidRPr="006840B6">
        <w:rPr>
          <w:rFonts w:ascii="Georgia" w:hAnsi="Georgia"/>
          <w:i/>
          <w:iCs/>
        </w:rPr>
        <w:t>390</w:t>
      </w:r>
      <w:r w:rsidRPr="006840B6">
        <w:rPr>
          <w:rFonts w:ascii="Georgia" w:hAnsi="Georgia"/>
        </w:rPr>
        <w:t>(10107), pp.2110-2118.</w:t>
      </w:r>
    </w:p>
    <w:p w:rsidR="008E619D" w:rsidRPr="006840B6" w:rsidRDefault="008E619D" w:rsidP="00DB76AB">
      <w:pPr>
        <w:spacing w:line="480" w:lineRule="auto"/>
        <w:jc w:val="both"/>
        <w:rPr>
          <w:rFonts w:ascii="Georgia" w:hAnsi="Georgia"/>
        </w:rPr>
      </w:pPr>
      <w:proofErr w:type="spellStart"/>
      <w:r w:rsidRPr="008E619D">
        <w:rPr>
          <w:rFonts w:ascii="Georgia" w:hAnsi="Georgia"/>
        </w:rPr>
        <w:t>Fineman</w:t>
      </w:r>
      <w:proofErr w:type="spellEnd"/>
      <w:r w:rsidRPr="008E619D">
        <w:rPr>
          <w:rFonts w:ascii="Georgia" w:hAnsi="Georgia"/>
        </w:rPr>
        <w:t xml:space="preserve">, M.A. and </w:t>
      </w:r>
      <w:proofErr w:type="spellStart"/>
      <w:r w:rsidRPr="008E619D">
        <w:rPr>
          <w:rFonts w:ascii="Georgia" w:hAnsi="Georgia"/>
        </w:rPr>
        <w:t>Fineman</w:t>
      </w:r>
      <w:proofErr w:type="spellEnd"/>
      <w:r w:rsidRPr="008E619D">
        <w:rPr>
          <w:rFonts w:ascii="Georgia" w:hAnsi="Georgia"/>
        </w:rPr>
        <w:t>, J.W. eds., 2017. </w:t>
      </w:r>
      <w:r w:rsidRPr="008E619D">
        <w:rPr>
          <w:rFonts w:ascii="Georgia" w:hAnsi="Georgia"/>
          <w:i/>
          <w:iCs/>
        </w:rPr>
        <w:t>Vulnerability and the Legal Organization of Work</w:t>
      </w:r>
      <w:r w:rsidRPr="008E619D">
        <w:rPr>
          <w:rFonts w:ascii="Georgia" w:hAnsi="Georgia"/>
        </w:rPr>
        <w:t>. Taylor &amp; Francis.</w:t>
      </w:r>
    </w:p>
    <w:p w:rsidR="00F64B87" w:rsidRDefault="00F64B87" w:rsidP="00DB76AB">
      <w:pPr>
        <w:spacing w:line="480" w:lineRule="auto"/>
        <w:jc w:val="both"/>
        <w:rPr>
          <w:rFonts w:ascii="Georgia" w:hAnsi="Georgia"/>
        </w:rPr>
      </w:pPr>
      <w:r w:rsidRPr="004C5186">
        <w:rPr>
          <w:rFonts w:ascii="Georgia" w:hAnsi="Georgia"/>
        </w:rPr>
        <w:lastRenderedPageBreak/>
        <w:t>Henderson, I., 2017. </w:t>
      </w:r>
      <w:r w:rsidRPr="004C5186">
        <w:rPr>
          <w:rFonts w:ascii="Georgia" w:hAnsi="Georgia"/>
          <w:i/>
          <w:iCs/>
        </w:rPr>
        <w:t>Human Resource Management for MBA and Business Masters</w:t>
      </w:r>
      <w:r w:rsidRPr="004C5186">
        <w:rPr>
          <w:rFonts w:ascii="Georgia" w:hAnsi="Georgia"/>
        </w:rPr>
        <w:t>. Kogan Page Publishers.</w:t>
      </w:r>
    </w:p>
    <w:p w:rsidR="00F64B87" w:rsidRDefault="00F64B87" w:rsidP="00DB76AB">
      <w:pPr>
        <w:spacing w:line="480" w:lineRule="auto"/>
        <w:jc w:val="both"/>
        <w:rPr>
          <w:rFonts w:ascii="Georgia" w:hAnsi="Georgia"/>
        </w:rPr>
      </w:pPr>
      <w:r w:rsidRPr="004C5186">
        <w:rPr>
          <w:rFonts w:ascii="Georgia" w:hAnsi="Georgia"/>
        </w:rPr>
        <w:t>Hughes, O.E. and O'Neill, D., 2008. </w:t>
      </w:r>
      <w:r w:rsidRPr="004C5186">
        <w:rPr>
          <w:rFonts w:ascii="Georgia" w:hAnsi="Georgia"/>
          <w:i/>
          <w:iCs/>
        </w:rPr>
        <w:t>Business, government and globalization</w:t>
      </w:r>
      <w:r w:rsidRPr="004C5186">
        <w:rPr>
          <w:rFonts w:ascii="Georgia" w:hAnsi="Georgia"/>
        </w:rPr>
        <w:t>. Palgrave Macmillan.</w:t>
      </w:r>
    </w:p>
    <w:p w:rsidR="00F64B87" w:rsidRDefault="00F64B87" w:rsidP="00DB76AB">
      <w:pPr>
        <w:spacing w:line="480" w:lineRule="auto"/>
        <w:jc w:val="both"/>
        <w:rPr>
          <w:rFonts w:ascii="Georgia" w:hAnsi="Georgia"/>
        </w:rPr>
      </w:pPr>
      <w:r w:rsidRPr="006840B6">
        <w:rPr>
          <w:rFonts w:ascii="Georgia" w:hAnsi="Georgia"/>
        </w:rPr>
        <w:t xml:space="preserve">Khalili, L., 2017. After Brexit: Reckoning </w:t>
      </w:r>
      <w:r w:rsidR="00863376" w:rsidRPr="006840B6">
        <w:rPr>
          <w:rFonts w:ascii="Georgia" w:hAnsi="Georgia"/>
        </w:rPr>
        <w:t>with</w:t>
      </w:r>
      <w:r w:rsidRPr="006840B6">
        <w:rPr>
          <w:rFonts w:ascii="Georgia" w:hAnsi="Georgia"/>
        </w:rPr>
        <w:t xml:space="preserve"> Britain's Racism </w:t>
      </w:r>
      <w:r w:rsidR="00863376" w:rsidRPr="006840B6">
        <w:rPr>
          <w:rFonts w:ascii="Georgia" w:hAnsi="Georgia"/>
        </w:rPr>
        <w:t>and</w:t>
      </w:r>
      <w:r w:rsidRPr="006840B6">
        <w:rPr>
          <w:rFonts w:ascii="Georgia" w:hAnsi="Georgia"/>
        </w:rPr>
        <w:t xml:space="preserve"> Xenophobia. </w:t>
      </w:r>
      <w:r w:rsidRPr="006840B6">
        <w:rPr>
          <w:rFonts w:ascii="Georgia" w:hAnsi="Georgia"/>
          <w:i/>
          <w:iCs/>
        </w:rPr>
        <w:t>Poem</w:t>
      </w:r>
      <w:r w:rsidRPr="006840B6">
        <w:rPr>
          <w:rFonts w:ascii="Georgia" w:hAnsi="Georgia"/>
        </w:rPr>
        <w:t>, </w:t>
      </w:r>
      <w:r w:rsidRPr="006840B6">
        <w:rPr>
          <w:rFonts w:ascii="Georgia" w:hAnsi="Georgia"/>
          <w:i/>
          <w:iCs/>
        </w:rPr>
        <w:t>5</w:t>
      </w:r>
      <w:r w:rsidRPr="006840B6">
        <w:rPr>
          <w:rFonts w:ascii="Georgia" w:hAnsi="Georgia"/>
        </w:rPr>
        <w:t>(2-3), pp.253-265.</w:t>
      </w:r>
    </w:p>
    <w:p w:rsidR="00F64B87" w:rsidRDefault="00F64B87" w:rsidP="00DB76AB">
      <w:pPr>
        <w:spacing w:line="480" w:lineRule="auto"/>
        <w:jc w:val="both"/>
        <w:rPr>
          <w:rFonts w:ascii="Georgia" w:hAnsi="Georgia"/>
        </w:rPr>
      </w:pPr>
      <w:r w:rsidRPr="00EA3907">
        <w:rPr>
          <w:rFonts w:ascii="Georgia" w:hAnsi="Georgia"/>
        </w:rPr>
        <w:t>Larsen, F., 2017. Branding and Related Research Fields. In </w:t>
      </w:r>
      <w:r w:rsidRPr="00EA3907">
        <w:rPr>
          <w:rFonts w:ascii="Georgia" w:hAnsi="Georgia"/>
          <w:i/>
          <w:iCs/>
        </w:rPr>
        <w:t>Energy Branding</w:t>
      </w:r>
      <w:r w:rsidRPr="00EA3907">
        <w:rPr>
          <w:rFonts w:ascii="Georgia" w:hAnsi="Georgia"/>
        </w:rPr>
        <w:t> (pp. 11-47). Springer International Publishing.</w:t>
      </w:r>
    </w:p>
    <w:p w:rsidR="00F64B87" w:rsidRPr="006840B6" w:rsidRDefault="00F64B87" w:rsidP="00DB76AB">
      <w:pPr>
        <w:spacing w:line="480" w:lineRule="auto"/>
        <w:jc w:val="both"/>
        <w:rPr>
          <w:rFonts w:ascii="Georgia" w:hAnsi="Georgia"/>
        </w:rPr>
      </w:pPr>
      <w:r w:rsidRPr="006840B6">
        <w:rPr>
          <w:rFonts w:ascii="Georgia" w:hAnsi="Georgia"/>
        </w:rPr>
        <w:t>Melia, K., 2006. R000271191–Nursing in the new NHS: a sociological analysis of learning and working.</w:t>
      </w:r>
    </w:p>
    <w:p w:rsidR="00F64B87" w:rsidRPr="006840B6" w:rsidRDefault="00F64B87" w:rsidP="00DB76AB">
      <w:pPr>
        <w:spacing w:line="480" w:lineRule="auto"/>
        <w:jc w:val="both"/>
        <w:rPr>
          <w:rFonts w:ascii="Georgia" w:hAnsi="Georgia"/>
        </w:rPr>
      </w:pPr>
      <w:proofErr w:type="spellStart"/>
      <w:r w:rsidRPr="009859CA">
        <w:rPr>
          <w:rFonts w:ascii="Georgia" w:hAnsi="Georgia"/>
        </w:rPr>
        <w:t>Oermann</w:t>
      </w:r>
      <w:proofErr w:type="spellEnd"/>
      <w:r w:rsidRPr="009859CA">
        <w:rPr>
          <w:rFonts w:ascii="Georgia" w:hAnsi="Georgia"/>
        </w:rPr>
        <w:t>, M.H., 2017. Preparing Nurse Faculty: It’s for Everyone. </w:t>
      </w:r>
      <w:r w:rsidRPr="009859CA">
        <w:rPr>
          <w:rFonts w:ascii="Georgia" w:hAnsi="Georgia"/>
          <w:i/>
          <w:iCs/>
        </w:rPr>
        <w:t>Nurse educator</w:t>
      </w:r>
      <w:r w:rsidRPr="009859CA">
        <w:rPr>
          <w:rFonts w:ascii="Georgia" w:hAnsi="Georgia"/>
        </w:rPr>
        <w:t>, </w:t>
      </w:r>
      <w:r w:rsidRPr="009859CA">
        <w:rPr>
          <w:rFonts w:ascii="Georgia" w:hAnsi="Georgia"/>
          <w:i/>
          <w:iCs/>
        </w:rPr>
        <w:t>42</w:t>
      </w:r>
      <w:r w:rsidRPr="009859CA">
        <w:rPr>
          <w:rFonts w:ascii="Georgia" w:hAnsi="Georgia"/>
        </w:rPr>
        <w:t>(1), p.1.</w:t>
      </w:r>
    </w:p>
    <w:p w:rsidR="00F64B87" w:rsidRPr="006840B6" w:rsidRDefault="00F64B87" w:rsidP="00DB76AB">
      <w:pPr>
        <w:spacing w:line="480" w:lineRule="auto"/>
        <w:jc w:val="both"/>
        <w:rPr>
          <w:rFonts w:ascii="Georgia" w:hAnsi="Georgia"/>
        </w:rPr>
      </w:pPr>
      <w:r w:rsidRPr="006840B6">
        <w:rPr>
          <w:rFonts w:ascii="Georgia" w:hAnsi="Georgia"/>
        </w:rPr>
        <w:t>Smith, P.A., Allan, H., Henry, L., Larsen, J. and Mackintosh, M., 2006. Valuing and recognising the talents of a diverse healthcare workforce. </w:t>
      </w:r>
      <w:r w:rsidRPr="006840B6">
        <w:rPr>
          <w:rFonts w:ascii="Georgia" w:hAnsi="Georgia"/>
          <w:i/>
          <w:iCs/>
        </w:rPr>
        <w:t>Researching Equal Opportunities for IRNs and Other Healthcare Professionals</w:t>
      </w:r>
      <w:r w:rsidRPr="006840B6">
        <w:rPr>
          <w:rFonts w:ascii="Georgia" w:hAnsi="Georgia"/>
        </w:rPr>
        <w:t>.</w:t>
      </w:r>
    </w:p>
    <w:p w:rsidR="00F64B87" w:rsidRPr="006840B6" w:rsidRDefault="00F64B87" w:rsidP="00DB76AB">
      <w:pPr>
        <w:spacing w:line="480" w:lineRule="auto"/>
        <w:jc w:val="both"/>
        <w:rPr>
          <w:rFonts w:ascii="Georgia" w:hAnsi="Georgia"/>
        </w:rPr>
      </w:pPr>
      <w:r w:rsidRPr="006840B6">
        <w:rPr>
          <w:rFonts w:ascii="Georgia" w:hAnsi="Georgia"/>
        </w:rPr>
        <w:t>Stone, J., (2016. Politicians Anti-</w:t>
      </w:r>
      <w:r w:rsidR="00863376" w:rsidRPr="006840B6">
        <w:rPr>
          <w:rFonts w:ascii="Georgia" w:hAnsi="Georgia"/>
        </w:rPr>
        <w:t>Immigrant</w:t>
      </w:r>
      <w:r w:rsidRPr="006840B6">
        <w:rPr>
          <w:rFonts w:ascii="Georgia" w:hAnsi="Georgia"/>
        </w:rPr>
        <w:t xml:space="preserve"> Rhetoric </w:t>
      </w:r>
      <w:proofErr w:type="spellStart"/>
      <w:r w:rsidRPr="006840B6">
        <w:rPr>
          <w:rFonts w:ascii="Georgia" w:hAnsi="Georgia"/>
        </w:rPr>
        <w:t>Fueled</w:t>
      </w:r>
      <w:proofErr w:type="spellEnd"/>
      <w:r w:rsidRPr="006840B6">
        <w:rPr>
          <w:rFonts w:ascii="Georgia" w:hAnsi="Georgia"/>
        </w:rPr>
        <w:t xml:space="preserve"> Post Brexit Hate Crime Spike. Independent Friday 26th August 2016 (accessed 26 September 2016).</w:t>
      </w:r>
    </w:p>
    <w:p w:rsidR="002D732A" w:rsidRPr="006840B6" w:rsidRDefault="002E5603" w:rsidP="00DB76AB">
      <w:pPr>
        <w:spacing w:line="480" w:lineRule="auto"/>
        <w:jc w:val="both"/>
        <w:rPr>
          <w:rFonts w:ascii="Georgia" w:hAnsi="Georgia"/>
        </w:rPr>
      </w:pPr>
      <w:r w:rsidRPr="006840B6">
        <w:rPr>
          <w:rFonts w:ascii="Georgia" w:hAnsi="Georgia"/>
        </w:rPr>
        <w:t>NMC</w:t>
      </w:r>
      <w:r w:rsidR="008327D3">
        <w:rPr>
          <w:rFonts w:ascii="Georgia" w:hAnsi="Georgia"/>
        </w:rPr>
        <w:t xml:space="preserve">, 2017. </w:t>
      </w:r>
      <w:r w:rsidRPr="006840B6">
        <w:rPr>
          <w:rFonts w:ascii="Georgia" w:hAnsi="Georgia"/>
        </w:rPr>
        <w:t xml:space="preserve"> DATA:</w:t>
      </w:r>
      <w:r w:rsidR="008327D3">
        <w:rPr>
          <w:rFonts w:ascii="Georgia" w:hAnsi="Georgia"/>
        </w:rPr>
        <w:t xml:space="preserve"> available via </w:t>
      </w:r>
      <w:r w:rsidRPr="006840B6">
        <w:rPr>
          <w:rFonts w:ascii="Georgia" w:hAnsi="Georgia"/>
        </w:rPr>
        <w:t xml:space="preserve"> </w:t>
      </w:r>
      <w:hyperlink r:id="rId8" w:history="1">
        <w:r w:rsidRPr="006840B6">
          <w:rPr>
            <w:rStyle w:val="Hyperlink"/>
            <w:rFonts w:ascii="Georgia" w:hAnsi="Georgia"/>
          </w:rPr>
          <w:t>https://www.nmc.org.uk/news/news-and-updates/new-figures-show-an-increase-in-numbers-of-nurses-and-midwives-leaving-the-professions/</w:t>
        </w:r>
      </w:hyperlink>
    </w:p>
    <w:p w:rsidR="0043546E" w:rsidRPr="006840B6" w:rsidRDefault="0043546E" w:rsidP="00DB76AB">
      <w:pPr>
        <w:spacing w:line="480" w:lineRule="auto"/>
        <w:jc w:val="both"/>
        <w:rPr>
          <w:rFonts w:ascii="Georgia" w:hAnsi="Georgia"/>
        </w:rPr>
      </w:pPr>
      <w:r w:rsidRPr="006840B6">
        <w:rPr>
          <w:rFonts w:ascii="Georgia" w:hAnsi="Georgia"/>
        </w:rPr>
        <w:t xml:space="preserve">NHS STATISTICS 2017: </w:t>
      </w:r>
      <w:r w:rsidR="00BF1745">
        <w:rPr>
          <w:rFonts w:ascii="Georgia" w:hAnsi="Georgia"/>
        </w:rPr>
        <w:t xml:space="preserve"> available via </w:t>
      </w:r>
      <w:hyperlink r:id="rId9" w:history="1">
        <w:r w:rsidR="00555FCA" w:rsidRPr="006840B6">
          <w:rPr>
            <w:rStyle w:val="Hyperlink"/>
            <w:rFonts w:ascii="Georgia" w:hAnsi="Georgia"/>
          </w:rPr>
          <w:t>http://www.nhsconfed.org/resources/key-statistics-on-the-nhs</w:t>
        </w:r>
      </w:hyperlink>
    </w:p>
    <w:p w:rsidR="008316AD" w:rsidRPr="006840B6" w:rsidRDefault="00BF1745" w:rsidP="00DB76AB">
      <w:pPr>
        <w:spacing w:line="480" w:lineRule="auto"/>
        <w:jc w:val="both"/>
        <w:rPr>
          <w:rFonts w:ascii="Georgia" w:hAnsi="Georgia"/>
        </w:rPr>
      </w:pPr>
      <w:r>
        <w:rPr>
          <w:rFonts w:ascii="Georgia" w:hAnsi="Georgia"/>
        </w:rPr>
        <w:t>Indepen</w:t>
      </w:r>
      <w:r w:rsidR="00863376">
        <w:rPr>
          <w:rFonts w:ascii="Georgia" w:hAnsi="Georgia"/>
        </w:rPr>
        <w:t>dent</w:t>
      </w:r>
      <w:r>
        <w:rPr>
          <w:rFonts w:ascii="Georgia" w:hAnsi="Georgia"/>
        </w:rPr>
        <w:t xml:space="preserve"> new, 2017. </w:t>
      </w:r>
      <w:r w:rsidR="008316AD" w:rsidRPr="006840B6">
        <w:rPr>
          <w:rFonts w:ascii="Georgia" w:hAnsi="Georgia"/>
        </w:rPr>
        <w:t xml:space="preserve">Nurse leaving the NHS </w:t>
      </w:r>
      <w:hyperlink r:id="rId10" w:history="1">
        <w:r w:rsidR="002715E4" w:rsidRPr="006840B6">
          <w:rPr>
            <w:rStyle w:val="Hyperlink"/>
            <w:rFonts w:ascii="Georgia" w:hAnsi="Georgia"/>
          </w:rPr>
          <w:t>http://www.independent.co.uk/news/health/brexit-nhs-nurse-numbers-fall-first-time-years-a8032306.html</w:t>
        </w:r>
      </w:hyperlink>
    </w:p>
    <w:p w:rsidR="002715E4" w:rsidRPr="006840B6" w:rsidRDefault="002715E4" w:rsidP="00DB76AB">
      <w:pPr>
        <w:spacing w:line="480" w:lineRule="auto"/>
        <w:jc w:val="both"/>
        <w:rPr>
          <w:rFonts w:ascii="Georgia" w:hAnsi="Georgia"/>
        </w:rPr>
      </w:pPr>
    </w:p>
    <w:sectPr w:rsidR="002715E4" w:rsidRPr="006840B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1C08" w:rsidRDefault="00BA1C08" w:rsidP="00722330">
      <w:pPr>
        <w:spacing w:after="0" w:line="240" w:lineRule="auto"/>
      </w:pPr>
      <w:r>
        <w:separator/>
      </w:r>
    </w:p>
  </w:endnote>
  <w:endnote w:type="continuationSeparator" w:id="0">
    <w:p w:rsidR="00BA1C08" w:rsidRDefault="00BA1C08" w:rsidP="00722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charset w:val="B2"/>
    <w:family w:val="auto"/>
    <w:pitch w:val="variable"/>
    <w:sig w:usb0="80002007" w:usb1="80000000" w:usb2="00000008" w:usb3="00000000" w:csb0="000000D3"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711022"/>
      <w:docPartObj>
        <w:docPartGallery w:val="Page Numbers (Bottom of Page)"/>
        <w:docPartUnique/>
      </w:docPartObj>
    </w:sdtPr>
    <w:sdtEndPr>
      <w:rPr>
        <w:color w:val="7F7F7F" w:themeColor="background1" w:themeShade="7F"/>
        <w:spacing w:val="60"/>
      </w:rPr>
    </w:sdtEndPr>
    <w:sdtContent>
      <w:p w:rsidR="006B1299" w:rsidRDefault="006B129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84AD4" w:rsidRPr="00384AD4">
          <w:rPr>
            <w:b/>
            <w:bCs/>
            <w:noProof/>
          </w:rPr>
          <w:t>1</w:t>
        </w:r>
        <w:r>
          <w:rPr>
            <w:b/>
            <w:bCs/>
            <w:noProof/>
          </w:rPr>
          <w:fldChar w:fldCharType="end"/>
        </w:r>
        <w:r>
          <w:rPr>
            <w:b/>
            <w:bCs/>
          </w:rPr>
          <w:t xml:space="preserve"> | </w:t>
        </w:r>
        <w:r>
          <w:rPr>
            <w:color w:val="7F7F7F" w:themeColor="background1" w:themeShade="7F"/>
            <w:spacing w:val="60"/>
          </w:rPr>
          <w:t>Page</w:t>
        </w:r>
      </w:p>
    </w:sdtContent>
  </w:sdt>
  <w:p w:rsidR="006B1299" w:rsidRDefault="006B1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1C08" w:rsidRDefault="00BA1C08" w:rsidP="00722330">
      <w:pPr>
        <w:spacing w:after="0" w:line="240" w:lineRule="auto"/>
      </w:pPr>
      <w:r>
        <w:separator/>
      </w:r>
    </w:p>
  </w:footnote>
  <w:footnote w:type="continuationSeparator" w:id="0">
    <w:p w:rsidR="00BA1C08" w:rsidRDefault="00BA1C08" w:rsidP="00722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20489"/>
    <w:multiLevelType w:val="multilevel"/>
    <w:tmpl w:val="3990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4132B"/>
    <w:multiLevelType w:val="hybridMultilevel"/>
    <w:tmpl w:val="2834AF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65997"/>
    <w:multiLevelType w:val="multilevel"/>
    <w:tmpl w:val="8BDCFC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83B7FA3"/>
    <w:multiLevelType w:val="multilevel"/>
    <w:tmpl w:val="E86AED9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99725B"/>
    <w:multiLevelType w:val="hybridMultilevel"/>
    <w:tmpl w:val="BF3E61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D0AF1"/>
    <w:multiLevelType w:val="hybridMultilevel"/>
    <w:tmpl w:val="7FBE29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B0D94"/>
    <w:multiLevelType w:val="hybridMultilevel"/>
    <w:tmpl w:val="18C6B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5B0749"/>
    <w:multiLevelType w:val="hybridMultilevel"/>
    <w:tmpl w:val="5D1093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E6A52"/>
    <w:multiLevelType w:val="hybridMultilevel"/>
    <w:tmpl w:val="426C75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7"/>
  </w:num>
  <w:num w:numId="5">
    <w:abstractNumId w:val="5"/>
  </w:num>
  <w:num w:numId="6">
    <w:abstractNumId w:val="1"/>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xN7SwNLY0MjMxNDRV0lEKTi0uzszPAykwrAUAIVBG1SwAAAA="/>
  </w:docVars>
  <w:rsids>
    <w:rsidRoot w:val="00296E7D"/>
    <w:rsid w:val="00003910"/>
    <w:rsid w:val="00010BB0"/>
    <w:rsid w:val="00013D46"/>
    <w:rsid w:val="00016521"/>
    <w:rsid w:val="00020D3E"/>
    <w:rsid w:val="00021AED"/>
    <w:rsid w:val="00022469"/>
    <w:rsid w:val="00026762"/>
    <w:rsid w:val="000338E1"/>
    <w:rsid w:val="00037B0E"/>
    <w:rsid w:val="00041A3A"/>
    <w:rsid w:val="00041E7F"/>
    <w:rsid w:val="0005274C"/>
    <w:rsid w:val="0005725D"/>
    <w:rsid w:val="00070CDC"/>
    <w:rsid w:val="000720BF"/>
    <w:rsid w:val="0007739F"/>
    <w:rsid w:val="00077C5D"/>
    <w:rsid w:val="000829E6"/>
    <w:rsid w:val="0009691E"/>
    <w:rsid w:val="00097185"/>
    <w:rsid w:val="000A20DC"/>
    <w:rsid w:val="000A6CF6"/>
    <w:rsid w:val="000A7DE6"/>
    <w:rsid w:val="000B5FB8"/>
    <w:rsid w:val="000C195E"/>
    <w:rsid w:val="000C221A"/>
    <w:rsid w:val="000C33F4"/>
    <w:rsid w:val="000C4749"/>
    <w:rsid w:val="000D00F4"/>
    <w:rsid w:val="000D4792"/>
    <w:rsid w:val="000E36F5"/>
    <w:rsid w:val="000F050B"/>
    <w:rsid w:val="00105901"/>
    <w:rsid w:val="001078CA"/>
    <w:rsid w:val="001110DA"/>
    <w:rsid w:val="00112407"/>
    <w:rsid w:val="00114B8F"/>
    <w:rsid w:val="00124A00"/>
    <w:rsid w:val="00140049"/>
    <w:rsid w:val="001411A7"/>
    <w:rsid w:val="00141477"/>
    <w:rsid w:val="001435FC"/>
    <w:rsid w:val="00160256"/>
    <w:rsid w:val="00167C37"/>
    <w:rsid w:val="00185D77"/>
    <w:rsid w:val="001A0E54"/>
    <w:rsid w:val="001A1DB0"/>
    <w:rsid w:val="001B050F"/>
    <w:rsid w:val="001B62AF"/>
    <w:rsid w:val="001C0082"/>
    <w:rsid w:val="001D3A46"/>
    <w:rsid w:val="001D4E3C"/>
    <w:rsid w:val="001F211C"/>
    <w:rsid w:val="00200922"/>
    <w:rsid w:val="00217980"/>
    <w:rsid w:val="00235C5A"/>
    <w:rsid w:val="002429F5"/>
    <w:rsid w:val="00253428"/>
    <w:rsid w:val="00257D5E"/>
    <w:rsid w:val="002617EE"/>
    <w:rsid w:val="002619AC"/>
    <w:rsid w:val="00264457"/>
    <w:rsid w:val="00265BE2"/>
    <w:rsid w:val="002715E4"/>
    <w:rsid w:val="00277933"/>
    <w:rsid w:val="002848D4"/>
    <w:rsid w:val="00296E7D"/>
    <w:rsid w:val="002A0A62"/>
    <w:rsid w:val="002B06DF"/>
    <w:rsid w:val="002C0FA2"/>
    <w:rsid w:val="002C2209"/>
    <w:rsid w:val="002C28B8"/>
    <w:rsid w:val="002C66B1"/>
    <w:rsid w:val="002C6E5A"/>
    <w:rsid w:val="002D42AA"/>
    <w:rsid w:val="002D732A"/>
    <w:rsid w:val="002D7478"/>
    <w:rsid w:val="002E069F"/>
    <w:rsid w:val="002E5603"/>
    <w:rsid w:val="002E6157"/>
    <w:rsid w:val="002E7B4E"/>
    <w:rsid w:val="002F3F07"/>
    <w:rsid w:val="003073F5"/>
    <w:rsid w:val="003108FC"/>
    <w:rsid w:val="00313077"/>
    <w:rsid w:val="0031555D"/>
    <w:rsid w:val="00336F6F"/>
    <w:rsid w:val="00345759"/>
    <w:rsid w:val="003464BE"/>
    <w:rsid w:val="0035108E"/>
    <w:rsid w:val="00363973"/>
    <w:rsid w:val="00372976"/>
    <w:rsid w:val="0037721A"/>
    <w:rsid w:val="00384AD4"/>
    <w:rsid w:val="00385007"/>
    <w:rsid w:val="00392BED"/>
    <w:rsid w:val="003961BC"/>
    <w:rsid w:val="00397681"/>
    <w:rsid w:val="00397B18"/>
    <w:rsid w:val="003A567E"/>
    <w:rsid w:val="003A6019"/>
    <w:rsid w:val="003B14F9"/>
    <w:rsid w:val="003C2A1F"/>
    <w:rsid w:val="003D0FB8"/>
    <w:rsid w:val="003D723D"/>
    <w:rsid w:val="003E2B5C"/>
    <w:rsid w:val="003E3272"/>
    <w:rsid w:val="003E6D49"/>
    <w:rsid w:val="003F2D0C"/>
    <w:rsid w:val="00403374"/>
    <w:rsid w:val="00407F39"/>
    <w:rsid w:val="004137BB"/>
    <w:rsid w:val="004157EA"/>
    <w:rsid w:val="00427A0C"/>
    <w:rsid w:val="00432B56"/>
    <w:rsid w:val="00432CAC"/>
    <w:rsid w:val="0043546E"/>
    <w:rsid w:val="00437642"/>
    <w:rsid w:val="00442168"/>
    <w:rsid w:val="0046034A"/>
    <w:rsid w:val="00474D1C"/>
    <w:rsid w:val="00475036"/>
    <w:rsid w:val="004A0460"/>
    <w:rsid w:val="004A72B8"/>
    <w:rsid w:val="004B40D4"/>
    <w:rsid w:val="004B7C52"/>
    <w:rsid w:val="004C5186"/>
    <w:rsid w:val="004E41DC"/>
    <w:rsid w:val="004F1E54"/>
    <w:rsid w:val="0050178B"/>
    <w:rsid w:val="0050523E"/>
    <w:rsid w:val="0050619E"/>
    <w:rsid w:val="005078A3"/>
    <w:rsid w:val="0051042E"/>
    <w:rsid w:val="00516CE4"/>
    <w:rsid w:val="00522509"/>
    <w:rsid w:val="0052473E"/>
    <w:rsid w:val="005268C8"/>
    <w:rsid w:val="00527C27"/>
    <w:rsid w:val="005316A1"/>
    <w:rsid w:val="005357BD"/>
    <w:rsid w:val="00536EB5"/>
    <w:rsid w:val="005375DB"/>
    <w:rsid w:val="005425C6"/>
    <w:rsid w:val="0055174D"/>
    <w:rsid w:val="00555FCA"/>
    <w:rsid w:val="00556A85"/>
    <w:rsid w:val="00562753"/>
    <w:rsid w:val="00582601"/>
    <w:rsid w:val="00593BC4"/>
    <w:rsid w:val="00593D87"/>
    <w:rsid w:val="005A3FFD"/>
    <w:rsid w:val="005A6AF1"/>
    <w:rsid w:val="005B00BB"/>
    <w:rsid w:val="005C25F3"/>
    <w:rsid w:val="005C63D1"/>
    <w:rsid w:val="005D34DD"/>
    <w:rsid w:val="005D732D"/>
    <w:rsid w:val="005E143C"/>
    <w:rsid w:val="005E6CC5"/>
    <w:rsid w:val="005F07F0"/>
    <w:rsid w:val="00601C85"/>
    <w:rsid w:val="00604438"/>
    <w:rsid w:val="00606B57"/>
    <w:rsid w:val="0061628E"/>
    <w:rsid w:val="0062396E"/>
    <w:rsid w:val="00637A5C"/>
    <w:rsid w:val="006444C3"/>
    <w:rsid w:val="00644C78"/>
    <w:rsid w:val="0064579A"/>
    <w:rsid w:val="00651657"/>
    <w:rsid w:val="00660604"/>
    <w:rsid w:val="006622BB"/>
    <w:rsid w:val="00672887"/>
    <w:rsid w:val="00675505"/>
    <w:rsid w:val="00681FED"/>
    <w:rsid w:val="006825AB"/>
    <w:rsid w:val="006840B6"/>
    <w:rsid w:val="006900DB"/>
    <w:rsid w:val="00692136"/>
    <w:rsid w:val="0069387F"/>
    <w:rsid w:val="00694863"/>
    <w:rsid w:val="006A2400"/>
    <w:rsid w:val="006A7CC6"/>
    <w:rsid w:val="006B092F"/>
    <w:rsid w:val="006B1299"/>
    <w:rsid w:val="006D016F"/>
    <w:rsid w:val="006D5A0E"/>
    <w:rsid w:val="006E4587"/>
    <w:rsid w:val="006E4B3F"/>
    <w:rsid w:val="006F2B69"/>
    <w:rsid w:val="006F4E6C"/>
    <w:rsid w:val="00703B08"/>
    <w:rsid w:val="00706CFF"/>
    <w:rsid w:val="00713E63"/>
    <w:rsid w:val="007152CD"/>
    <w:rsid w:val="00716021"/>
    <w:rsid w:val="00716C91"/>
    <w:rsid w:val="00717AF4"/>
    <w:rsid w:val="00717FF1"/>
    <w:rsid w:val="00722330"/>
    <w:rsid w:val="007378DF"/>
    <w:rsid w:val="00743C85"/>
    <w:rsid w:val="00746299"/>
    <w:rsid w:val="0075621A"/>
    <w:rsid w:val="007629B4"/>
    <w:rsid w:val="007648CB"/>
    <w:rsid w:val="007801C7"/>
    <w:rsid w:val="00794424"/>
    <w:rsid w:val="007A1955"/>
    <w:rsid w:val="007A61DB"/>
    <w:rsid w:val="007A65AB"/>
    <w:rsid w:val="007B676C"/>
    <w:rsid w:val="007C3B8F"/>
    <w:rsid w:val="007C4BE6"/>
    <w:rsid w:val="007C5062"/>
    <w:rsid w:val="007D0A63"/>
    <w:rsid w:val="007D17C7"/>
    <w:rsid w:val="007E764C"/>
    <w:rsid w:val="007F16AE"/>
    <w:rsid w:val="007F245A"/>
    <w:rsid w:val="007F75B8"/>
    <w:rsid w:val="00800677"/>
    <w:rsid w:val="00801D23"/>
    <w:rsid w:val="00803D3A"/>
    <w:rsid w:val="00807724"/>
    <w:rsid w:val="00810AE8"/>
    <w:rsid w:val="0081209A"/>
    <w:rsid w:val="008129E8"/>
    <w:rsid w:val="0081725C"/>
    <w:rsid w:val="00817D30"/>
    <w:rsid w:val="00821AFD"/>
    <w:rsid w:val="00824FAF"/>
    <w:rsid w:val="00826E70"/>
    <w:rsid w:val="008316AD"/>
    <w:rsid w:val="008327D3"/>
    <w:rsid w:val="00841FC1"/>
    <w:rsid w:val="00853BCB"/>
    <w:rsid w:val="00863376"/>
    <w:rsid w:val="0087073E"/>
    <w:rsid w:val="008800AA"/>
    <w:rsid w:val="00882747"/>
    <w:rsid w:val="00891AF9"/>
    <w:rsid w:val="00893E41"/>
    <w:rsid w:val="008943DB"/>
    <w:rsid w:val="008A6088"/>
    <w:rsid w:val="008B103B"/>
    <w:rsid w:val="008B26F0"/>
    <w:rsid w:val="008B3CED"/>
    <w:rsid w:val="008C353C"/>
    <w:rsid w:val="008C5E95"/>
    <w:rsid w:val="008D176D"/>
    <w:rsid w:val="008D2211"/>
    <w:rsid w:val="008D24D6"/>
    <w:rsid w:val="008E3979"/>
    <w:rsid w:val="008E3D56"/>
    <w:rsid w:val="008E619D"/>
    <w:rsid w:val="008F1547"/>
    <w:rsid w:val="009078AF"/>
    <w:rsid w:val="0092140C"/>
    <w:rsid w:val="00927C73"/>
    <w:rsid w:val="00931C40"/>
    <w:rsid w:val="00934771"/>
    <w:rsid w:val="00937C13"/>
    <w:rsid w:val="009441AB"/>
    <w:rsid w:val="00947068"/>
    <w:rsid w:val="009473B7"/>
    <w:rsid w:val="0094743D"/>
    <w:rsid w:val="00955D89"/>
    <w:rsid w:val="00967902"/>
    <w:rsid w:val="00976084"/>
    <w:rsid w:val="00976A6D"/>
    <w:rsid w:val="00982341"/>
    <w:rsid w:val="009859CA"/>
    <w:rsid w:val="009943EF"/>
    <w:rsid w:val="00994975"/>
    <w:rsid w:val="00996CE5"/>
    <w:rsid w:val="009A1B9A"/>
    <w:rsid w:val="009A2FB9"/>
    <w:rsid w:val="009A44CD"/>
    <w:rsid w:val="009A46BB"/>
    <w:rsid w:val="009B4B4D"/>
    <w:rsid w:val="009B7745"/>
    <w:rsid w:val="009C1B18"/>
    <w:rsid w:val="009C4A41"/>
    <w:rsid w:val="009D5B36"/>
    <w:rsid w:val="009E23C0"/>
    <w:rsid w:val="009F6152"/>
    <w:rsid w:val="009F7290"/>
    <w:rsid w:val="00A003B9"/>
    <w:rsid w:val="00A036B2"/>
    <w:rsid w:val="00A24F75"/>
    <w:rsid w:val="00A3220A"/>
    <w:rsid w:val="00A34EB1"/>
    <w:rsid w:val="00A36844"/>
    <w:rsid w:val="00A4019E"/>
    <w:rsid w:val="00A410D6"/>
    <w:rsid w:val="00A60C41"/>
    <w:rsid w:val="00A63A36"/>
    <w:rsid w:val="00A72C31"/>
    <w:rsid w:val="00A8247E"/>
    <w:rsid w:val="00A83C89"/>
    <w:rsid w:val="00A96EFF"/>
    <w:rsid w:val="00A9728A"/>
    <w:rsid w:val="00AB160E"/>
    <w:rsid w:val="00AB238B"/>
    <w:rsid w:val="00AB284B"/>
    <w:rsid w:val="00AC7054"/>
    <w:rsid w:val="00AD4000"/>
    <w:rsid w:val="00AD4AAC"/>
    <w:rsid w:val="00AD69BB"/>
    <w:rsid w:val="00B01116"/>
    <w:rsid w:val="00B038D8"/>
    <w:rsid w:val="00B03EF1"/>
    <w:rsid w:val="00B063A7"/>
    <w:rsid w:val="00B63013"/>
    <w:rsid w:val="00B72677"/>
    <w:rsid w:val="00B80E0A"/>
    <w:rsid w:val="00B8563F"/>
    <w:rsid w:val="00B92D6D"/>
    <w:rsid w:val="00BA1C08"/>
    <w:rsid w:val="00BB0969"/>
    <w:rsid w:val="00BB1916"/>
    <w:rsid w:val="00BC0666"/>
    <w:rsid w:val="00BC6412"/>
    <w:rsid w:val="00BF1745"/>
    <w:rsid w:val="00BF3190"/>
    <w:rsid w:val="00C0620B"/>
    <w:rsid w:val="00C07C3D"/>
    <w:rsid w:val="00C206F1"/>
    <w:rsid w:val="00C23EBF"/>
    <w:rsid w:val="00C2787B"/>
    <w:rsid w:val="00C404B4"/>
    <w:rsid w:val="00C444D1"/>
    <w:rsid w:val="00C565AF"/>
    <w:rsid w:val="00C57BB2"/>
    <w:rsid w:val="00C712AA"/>
    <w:rsid w:val="00C8335E"/>
    <w:rsid w:val="00C86F7C"/>
    <w:rsid w:val="00CA6B0A"/>
    <w:rsid w:val="00CC78B2"/>
    <w:rsid w:val="00CE1F47"/>
    <w:rsid w:val="00CE226A"/>
    <w:rsid w:val="00CE585B"/>
    <w:rsid w:val="00CF63EA"/>
    <w:rsid w:val="00D02D88"/>
    <w:rsid w:val="00D03857"/>
    <w:rsid w:val="00D07FA5"/>
    <w:rsid w:val="00D1063F"/>
    <w:rsid w:val="00D112EA"/>
    <w:rsid w:val="00D17DF3"/>
    <w:rsid w:val="00D20831"/>
    <w:rsid w:val="00D454F9"/>
    <w:rsid w:val="00D45C92"/>
    <w:rsid w:val="00D52029"/>
    <w:rsid w:val="00D54889"/>
    <w:rsid w:val="00D619D8"/>
    <w:rsid w:val="00D61AE5"/>
    <w:rsid w:val="00D62224"/>
    <w:rsid w:val="00D640AF"/>
    <w:rsid w:val="00D75F56"/>
    <w:rsid w:val="00D76EF2"/>
    <w:rsid w:val="00D83C6B"/>
    <w:rsid w:val="00D919FD"/>
    <w:rsid w:val="00DA2B8E"/>
    <w:rsid w:val="00DB76AB"/>
    <w:rsid w:val="00DC14E9"/>
    <w:rsid w:val="00DC1906"/>
    <w:rsid w:val="00DD39DE"/>
    <w:rsid w:val="00DF7162"/>
    <w:rsid w:val="00E04B35"/>
    <w:rsid w:val="00E13192"/>
    <w:rsid w:val="00E15344"/>
    <w:rsid w:val="00E277D1"/>
    <w:rsid w:val="00E32D7F"/>
    <w:rsid w:val="00E338A8"/>
    <w:rsid w:val="00E4396A"/>
    <w:rsid w:val="00E457C7"/>
    <w:rsid w:val="00E47C35"/>
    <w:rsid w:val="00E624CD"/>
    <w:rsid w:val="00E62848"/>
    <w:rsid w:val="00E716A4"/>
    <w:rsid w:val="00E721D9"/>
    <w:rsid w:val="00E85046"/>
    <w:rsid w:val="00E94123"/>
    <w:rsid w:val="00EA3907"/>
    <w:rsid w:val="00EA413D"/>
    <w:rsid w:val="00EA7175"/>
    <w:rsid w:val="00EB6F3D"/>
    <w:rsid w:val="00ED35B5"/>
    <w:rsid w:val="00ED5961"/>
    <w:rsid w:val="00EE35D4"/>
    <w:rsid w:val="00EE4914"/>
    <w:rsid w:val="00EE5BF7"/>
    <w:rsid w:val="00EF7585"/>
    <w:rsid w:val="00F01034"/>
    <w:rsid w:val="00F11450"/>
    <w:rsid w:val="00F16575"/>
    <w:rsid w:val="00F17008"/>
    <w:rsid w:val="00F21EB8"/>
    <w:rsid w:val="00F33FDF"/>
    <w:rsid w:val="00F349F3"/>
    <w:rsid w:val="00F35DBA"/>
    <w:rsid w:val="00F35E4C"/>
    <w:rsid w:val="00F45BBB"/>
    <w:rsid w:val="00F51FC4"/>
    <w:rsid w:val="00F54688"/>
    <w:rsid w:val="00F64B87"/>
    <w:rsid w:val="00F71553"/>
    <w:rsid w:val="00F846E6"/>
    <w:rsid w:val="00FB0B64"/>
    <w:rsid w:val="00FC2F25"/>
    <w:rsid w:val="00FC7953"/>
    <w:rsid w:val="00FD4299"/>
    <w:rsid w:val="00FE1B15"/>
    <w:rsid w:val="00FE5C43"/>
    <w:rsid w:val="00FE7FA0"/>
    <w:rsid w:val="00FF0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F58CE2-FBEA-4F1A-ABC1-909B43AE4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E7D"/>
  </w:style>
  <w:style w:type="paragraph" w:styleId="Heading1">
    <w:name w:val="heading 1"/>
    <w:basedOn w:val="Normal"/>
    <w:next w:val="Normal"/>
    <w:link w:val="Heading1Char"/>
    <w:uiPriority w:val="9"/>
    <w:qFormat/>
    <w:rsid w:val="002A0A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716C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A62"/>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36EB5"/>
    <w:pPr>
      <w:spacing w:after="200" w:line="240" w:lineRule="auto"/>
    </w:pPr>
    <w:rPr>
      <w:i/>
      <w:iCs/>
      <w:color w:val="44546A" w:themeColor="text2"/>
      <w:sz w:val="18"/>
      <w:szCs w:val="18"/>
    </w:rPr>
  </w:style>
  <w:style w:type="character" w:styleId="Hyperlink">
    <w:name w:val="Hyperlink"/>
    <w:basedOn w:val="DefaultParagraphFont"/>
    <w:uiPriority w:val="99"/>
    <w:unhideWhenUsed/>
    <w:rsid w:val="002E5603"/>
    <w:rPr>
      <w:color w:val="0563C1" w:themeColor="hyperlink"/>
      <w:u w:val="single"/>
    </w:rPr>
  </w:style>
  <w:style w:type="character" w:styleId="UnresolvedMention">
    <w:name w:val="Unresolved Mention"/>
    <w:basedOn w:val="DefaultParagraphFont"/>
    <w:uiPriority w:val="99"/>
    <w:semiHidden/>
    <w:unhideWhenUsed/>
    <w:rsid w:val="002E5603"/>
    <w:rPr>
      <w:color w:val="808080"/>
      <w:shd w:val="clear" w:color="auto" w:fill="E6E6E6"/>
    </w:rPr>
  </w:style>
  <w:style w:type="table" w:styleId="TableGrid">
    <w:name w:val="Table Grid"/>
    <w:basedOn w:val="TableNormal"/>
    <w:uiPriority w:val="39"/>
    <w:rsid w:val="00507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509"/>
    <w:pPr>
      <w:ind w:left="720"/>
      <w:contextualSpacing/>
    </w:pPr>
  </w:style>
  <w:style w:type="paragraph" w:styleId="NormalWeb">
    <w:name w:val="Normal (Web)"/>
    <w:basedOn w:val="Normal"/>
    <w:uiPriority w:val="99"/>
    <w:semiHidden/>
    <w:unhideWhenUsed/>
    <w:rsid w:val="001A0E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764C"/>
    <w:rPr>
      <w:i/>
      <w:iCs/>
    </w:rPr>
  </w:style>
  <w:style w:type="character" w:customStyle="1" w:styleId="apple-converted-space">
    <w:name w:val="apple-converted-space"/>
    <w:basedOn w:val="DefaultParagraphFont"/>
    <w:rsid w:val="003E2B5C"/>
  </w:style>
  <w:style w:type="character" w:customStyle="1" w:styleId="Heading4Char">
    <w:name w:val="Heading 4 Char"/>
    <w:basedOn w:val="DefaultParagraphFont"/>
    <w:link w:val="Heading4"/>
    <w:uiPriority w:val="9"/>
    <w:semiHidden/>
    <w:rsid w:val="00716C9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22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330"/>
  </w:style>
  <w:style w:type="paragraph" w:styleId="Footer">
    <w:name w:val="footer"/>
    <w:basedOn w:val="Normal"/>
    <w:link w:val="FooterChar"/>
    <w:uiPriority w:val="99"/>
    <w:unhideWhenUsed/>
    <w:rsid w:val="00722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330"/>
  </w:style>
  <w:style w:type="paragraph" w:styleId="TOCHeading">
    <w:name w:val="TOC Heading"/>
    <w:basedOn w:val="Heading1"/>
    <w:next w:val="Normal"/>
    <w:uiPriority w:val="39"/>
    <w:unhideWhenUsed/>
    <w:qFormat/>
    <w:rsid w:val="002848D4"/>
    <w:pPr>
      <w:outlineLvl w:val="9"/>
    </w:pPr>
    <w:rPr>
      <w:lang w:val="en-US"/>
    </w:rPr>
  </w:style>
  <w:style w:type="paragraph" w:styleId="TOC1">
    <w:name w:val="toc 1"/>
    <w:basedOn w:val="Normal"/>
    <w:next w:val="Normal"/>
    <w:autoRedefine/>
    <w:uiPriority w:val="39"/>
    <w:unhideWhenUsed/>
    <w:rsid w:val="002848D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15888">
      <w:bodyDiv w:val="1"/>
      <w:marLeft w:val="0"/>
      <w:marRight w:val="0"/>
      <w:marTop w:val="0"/>
      <w:marBottom w:val="0"/>
      <w:divBdr>
        <w:top w:val="none" w:sz="0" w:space="0" w:color="auto"/>
        <w:left w:val="none" w:sz="0" w:space="0" w:color="auto"/>
        <w:bottom w:val="none" w:sz="0" w:space="0" w:color="auto"/>
        <w:right w:val="none" w:sz="0" w:space="0" w:color="auto"/>
      </w:divBdr>
    </w:div>
    <w:div w:id="577439958">
      <w:bodyDiv w:val="1"/>
      <w:marLeft w:val="0"/>
      <w:marRight w:val="0"/>
      <w:marTop w:val="0"/>
      <w:marBottom w:val="0"/>
      <w:divBdr>
        <w:top w:val="none" w:sz="0" w:space="0" w:color="auto"/>
        <w:left w:val="none" w:sz="0" w:space="0" w:color="auto"/>
        <w:bottom w:val="none" w:sz="0" w:space="0" w:color="auto"/>
        <w:right w:val="none" w:sz="0" w:space="0" w:color="auto"/>
      </w:divBdr>
    </w:div>
    <w:div w:id="814689064">
      <w:bodyDiv w:val="1"/>
      <w:marLeft w:val="0"/>
      <w:marRight w:val="0"/>
      <w:marTop w:val="0"/>
      <w:marBottom w:val="0"/>
      <w:divBdr>
        <w:top w:val="none" w:sz="0" w:space="0" w:color="auto"/>
        <w:left w:val="none" w:sz="0" w:space="0" w:color="auto"/>
        <w:bottom w:val="none" w:sz="0" w:space="0" w:color="auto"/>
        <w:right w:val="none" w:sz="0" w:space="0" w:color="auto"/>
      </w:divBdr>
    </w:div>
    <w:div w:id="131375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news/news-and-updates/new-figures-show-an-increase-in-numbers-of-nurses-and-midwives-leaving-the-profe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ndependent.co.uk/news/health/brexit-nhs-nurse-numbers-fall-first-time-years-a8032306.html" TargetMode="External"/><Relationship Id="rId4" Type="http://schemas.openxmlformats.org/officeDocument/2006/relationships/settings" Target="settings.xml"/><Relationship Id="rId9" Type="http://schemas.openxmlformats.org/officeDocument/2006/relationships/hyperlink" Target="http://www.nhsconfed.org/resources/key-statistics-on-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A0DA-B220-4BF1-BA18-D4AA7A6FA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James</dc:creator>
  <cp:keywords/>
  <dc:description/>
  <cp:lastModifiedBy>Admin</cp:lastModifiedBy>
  <cp:revision>5</cp:revision>
  <dcterms:created xsi:type="dcterms:W3CDTF">2018-03-16T18:31:00Z</dcterms:created>
  <dcterms:modified xsi:type="dcterms:W3CDTF">2018-03-25T17:30:00Z</dcterms:modified>
</cp:coreProperties>
</file>