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CDA77" w14:textId="77777777" w:rsidR="00D72822" w:rsidRPr="00D72822" w:rsidRDefault="00D72822" w:rsidP="00D72822">
      <w:r w:rsidRPr="00D72822">
        <w:rPr>
          <w:b/>
          <w:bCs/>
          <w:u w:val="single"/>
        </w:rPr>
        <w:t>Introduction</w:t>
      </w:r>
    </w:p>
    <w:p w14:paraId="5C35E7E3" w14:textId="77777777" w:rsidR="00D72822" w:rsidRPr="00D72822" w:rsidRDefault="00D72822" w:rsidP="00D72822">
      <w:r w:rsidRPr="00D72822">
        <w:rPr>
          <w:b/>
          <w:bCs/>
        </w:rPr>
        <w:t>Describe the nature of the organisation and the operational context.</w:t>
      </w:r>
    </w:p>
    <w:p w14:paraId="1B0DD572" w14:textId="1E1EE601" w:rsidR="00D72822" w:rsidRPr="00D72822" w:rsidRDefault="00D72822" w:rsidP="00D72822">
      <w:r w:rsidRPr="00D72822">
        <w:t>Welsh Ambulance Services NHS Trust (WAST) is part of the NHS in Wales and provides emergency, urgent and routine ambulance services across Wales. In addition to the incoming 999 call management services a secondary triage unit called the Clinical Support Desk</w:t>
      </w:r>
      <w:r w:rsidR="00C80F94">
        <w:t xml:space="preserve"> (CSD)</w:t>
      </w:r>
      <w:r w:rsidRPr="00D72822">
        <w:t xml:space="preserve"> provides </w:t>
      </w:r>
      <w:r w:rsidR="002661FC">
        <w:t xml:space="preserve">secondary </w:t>
      </w:r>
      <w:r w:rsidRPr="00D72822">
        <w:t>clinical triage to patients who have called 999</w:t>
      </w:r>
      <w:r w:rsidR="00BE16CC">
        <w:t>,</w:t>
      </w:r>
      <w:r w:rsidRPr="00D72822">
        <w:t xml:space="preserve"> </w:t>
      </w:r>
      <w:r w:rsidR="00284DB1" w:rsidRPr="00D72822">
        <w:t>to</w:t>
      </w:r>
      <w:r w:rsidRPr="00D72822">
        <w:t xml:space="preserve"> provide an alternative to an ambulance response which may be more suitable for the patient. </w:t>
      </w:r>
    </w:p>
    <w:p w14:paraId="7CC2320E" w14:textId="77777777" w:rsidR="00D72822" w:rsidRPr="00D72822" w:rsidRDefault="00D72822" w:rsidP="00D72822"/>
    <w:p w14:paraId="4BD9C848" w14:textId="77777777" w:rsidR="00446531" w:rsidRDefault="00D72822" w:rsidP="00D72822">
      <w:r w:rsidRPr="00D72822">
        <w:t xml:space="preserve">Often callers to 999 do not need an ambulance response and can be discharged with </w:t>
      </w:r>
      <w:r w:rsidR="002661FC" w:rsidRPr="00D72822">
        <w:t>self-care</w:t>
      </w:r>
      <w:r w:rsidRPr="00D72822">
        <w:t xml:space="preserve"> or a referral once a clinician has spoken to them and understands their needs. The referral is always to a</w:t>
      </w:r>
      <w:r w:rsidR="00446531">
        <w:t>nother</w:t>
      </w:r>
      <w:r w:rsidRPr="00D72822">
        <w:t xml:space="preserve"> medical provision from the Health Boards in Wales who run health care services. These can be mobile Community Nurses, specialist care units in hospitals such as Stroke Care Departments, or a General Practice (GP) led unit which deals with patients out of hours. </w:t>
      </w:r>
    </w:p>
    <w:p w14:paraId="05C08EDF" w14:textId="77777777" w:rsidR="00446531" w:rsidRDefault="00446531" w:rsidP="00D72822"/>
    <w:p w14:paraId="68F55AF3" w14:textId="254C3955" w:rsidR="00D72822" w:rsidRPr="00D72822" w:rsidRDefault="00D72822" w:rsidP="00D72822">
      <w:r w:rsidRPr="00D72822">
        <w:t xml:space="preserve">Each </w:t>
      </w:r>
      <w:r w:rsidR="00446531">
        <w:t xml:space="preserve">of these units </w:t>
      </w:r>
      <w:r w:rsidRPr="00D72822">
        <w:t>will take a referral from a clinician in the ambulance service to avoid admission. These pathways are not available in all areas, vary from one Health Board to another and</w:t>
      </w:r>
      <w:r w:rsidR="00446531">
        <w:t xml:space="preserve"> are</w:t>
      </w:r>
      <w:r w:rsidRPr="00D72822">
        <w:t xml:space="preserve"> open at various times</w:t>
      </w:r>
      <w:r w:rsidR="00446531">
        <w:t xml:space="preserve"> of the week. B</w:t>
      </w:r>
      <w:r w:rsidRPr="00D72822">
        <w:t xml:space="preserve">eing able to see which are open and available is coordinated through a Directory of Service (DOS) which is available to all clinicians in WAST, </w:t>
      </w:r>
      <w:r w:rsidR="00446531">
        <w:t>updated</w:t>
      </w:r>
      <w:r w:rsidRPr="00D72822">
        <w:t xml:space="preserve"> by the Health Boards but </w:t>
      </w:r>
      <w:r w:rsidR="00446531">
        <w:t xml:space="preserve">maintained </w:t>
      </w:r>
      <w:r w:rsidRPr="00D72822">
        <w:t xml:space="preserve">overall </w:t>
      </w:r>
      <w:r w:rsidR="00446531">
        <w:t xml:space="preserve">and </w:t>
      </w:r>
      <w:r w:rsidRPr="00D72822">
        <w:t>hosted by WAST.</w:t>
      </w:r>
    </w:p>
    <w:p w14:paraId="27AEFA17" w14:textId="77777777" w:rsidR="00D72822" w:rsidRPr="00D72822" w:rsidRDefault="00D72822" w:rsidP="00D72822"/>
    <w:p w14:paraId="707FAD67" w14:textId="5FCD0FCA" w:rsidR="002661FC" w:rsidRDefault="002661FC" w:rsidP="002661FC">
      <w:r w:rsidRPr="00D72822">
        <w:t>Within WAST</w:t>
      </w:r>
      <w:r>
        <w:t>,</w:t>
      </w:r>
      <w:r w:rsidR="00446531">
        <w:t xml:space="preserve"> the </w:t>
      </w:r>
      <w:r w:rsidRPr="00D72822">
        <w:t xml:space="preserve">Integrated Care </w:t>
      </w:r>
      <w:r w:rsidR="00446531">
        <w:t xml:space="preserve">team </w:t>
      </w:r>
      <w:r w:rsidRPr="00D72822">
        <w:t>delivers the secondary triage component of the response, Clinical Services researches the alternative care pathways and Health Informatics provides the data warehousing and retrieval services for the organisation.</w:t>
      </w:r>
    </w:p>
    <w:p w14:paraId="4661A719" w14:textId="4D9BE3D1" w:rsidR="002661FC" w:rsidRPr="00D72822" w:rsidRDefault="002661FC" w:rsidP="002661FC">
      <w:r w:rsidRPr="00D72822">
        <w:t xml:space="preserve"> </w:t>
      </w:r>
    </w:p>
    <w:p w14:paraId="7EBD07B6" w14:textId="77777777" w:rsidR="00D72822" w:rsidRPr="00D72822" w:rsidRDefault="00D72822" w:rsidP="00D72822">
      <w:r w:rsidRPr="00D72822">
        <w:rPr>
          <w:b/>
          <w:bCs/>
        </w:rPr>
        <w:t xml:space="preserve">Identify the BUSINESS Problem </w:t>
      </w:r>
      <w:r w:rsidRPr="00166C62">
        <w:rPr>
          <w:i/>
          <w:iCs/>
        </w:rPr>
        <w:t>and</w:t>
      </w:r>
    </w:p>
    <w:p w14:paraId="2C02008B" w14:textId="583D5304" w:rsidR="00EF7B33" w:rsidRDefault="00D72822" w:rsidP="00D72822">
      <w:r w:rsidRPr="00D72822">
        <w:t xml:space="preserve">There are currently many problems with service delivery in health care across the UK, and globally, following the pandemic, including a lack of social care which is preventing patients being discharged from hospital, which in turn is preventing patients being moved </w:t>
      </w:r>
      <w:r w:rsidR="00BE3A96">
        <w:t xml:space="preserve">out of the </w:t>
      </w:r>
      <w:r w:rsidRPr="00D72822">
        <w:t>Emergency Department (ED)</w:t>
      </w:r>
      <w:r w:rsidR="00BE3A96">
        <w:t xml:space="preserve"> to wards, </w:t>
      </w:r>
      <w:r w:rsidR="001857AF">
        <w:t>and again in turn</w:t>
      </w:r>
      <w:r w:rsidRPr="00D72822">
        <w:t xml:space="preserve"> being offloaded from ambulances </w:t>
      </w:r>
      <w:r w:rsidR="001857AF">
        <w:t>waiting outside ED. This ultimat</w:t>
      </w:r>
      <w:r w:rsidRPr="00D72822">
        <w:t>ely prevent</w:t>
      </w:r>
      <w:r w:rsidR="001857AF">
        <w:t>s</w:t>
      </w:r>
      <w:r w:rsidRPr="00D72822">
        <w:t xml:space="preserve"> ambulance responses to patients in the community who have dialled 999. </w:t>
      </w:r>
      <w:r w:rsidR="00EF7B33">
        <w:t xml:space="preserve">Not all patients need an emergency ambulance response but </w:t>
      </w:r>
      <w:r w:rsidR="00217111">
        <w:t xml:space="preserve">the triage system is non-clinical prioritisation so errs on the side of caution and allocates a response. </w:t>
      </w:r>
      <w:r w:rsidR="00467C59">
        <w:t>Additionally,</w:t>
      </w:r>
      <w:r w:rsidR="00217111">
        <w:t xml:space="preserve"> not all patients need to be seen in an Emergency </w:t>
      </w:r>
      <w:r w:rsidR="00467C59">
        <w:t>Department,</w:t>
      </w:r>
      <w:r w:rsidR="00217111">
        <w:t xml:space="preserve"> but pathways are not always available to Paramedics who arrive on scene</w:t>
      </w:r>
      <w:r w:rsidR="00467C59">
        <w:t xml:space="preserve"> and ED is the </w:t>
      </w:r>
      <w:r w:rsidR="00F67480">
        <w:t>ultimate</w:t>
      </w:r>
      <w:r w:rsidR="00467C59">
        <w:t xml:space="preserve"> destination. </w:t>
      </w:r>
    </w:p>
    <w:p w14:paraId="3CC44966" w14:textId="77777777" w:rsidR="005309B8" w:rsidRDefault="005309B8" w:rsidP="00D72822"/>
    <w:p w14:paraId="6D43A57C" w14:textId="509A34C0" w:rsidR="00D72822" w:rsidRPr="00D72822" w:rsidRDefault="00D72822" w:rsidP="00D72822">
      <w:r w:rsidRPr="00D72822">
        <w:t xml:space="preserve">The internal problem in WAST </w:t>
      </w:r>
      <w:r w:rsidR="00D72324">
        <w:t xml:space="preserve">needing to be solved to impact the health care problem described above </w:t>
      </w:r>
      <w:r w:rsidRPr="00D72822">
        <w:t xml:space="preserve">is the </w:t>
      </w:r>
      <w:r w:rsidR="00D72324">
        <w:t xml:space="preserve">lack of </w:t>
      </w:r>
      <w:r w:rsidRPr="00D72822">
        <w:t xml:space="preserve">data </w:t>
      </w:r>
      <w:r w:rsidR="00D72324">
        <w:t xml:space="preserve">on which to base </w:t>
      </w:r>
      <w:r w:rsidRPr="00D72822">
        <w:t xml:space="preserve">meaningful insights into the pathways the </w:t>
      </w:r>
      <w:r w:rsidR="00D72324">
        <w:t xml:space="preserve">secondary triage </w:t>
      </w:r>
      <w:r w:rsidRPr="00D72822">
        <w:t xml:space="preserve">clinicians are using. </w:t>
      </w:r>
    </w:p>
    <w:p w14:paraId="5730849A" w14:textId="77777777" w:rsidR="00D72822" w:rsidRPr="00D72822" w:rsidRDefault="00D72822" w:rsidP="00D72822"/>
    <w:p w14:paraId="4A757DF0" w14:textId="453CF2E2" w:rsidR="006F466E" w:rsidRDefault="00D72822" w:rsidP="00D72822">
      <w:r w:rsidRPr="00D72822">
        <w:t>Clinicians until now had used a paper, manual process called the Manchester Triage System (MTS</w:t>
      </w:r>
      <w:r w:rsidR="005E7507">
        <w:t>)</w:t>
      </w:r>
      <w:r w:rsidR="005E7507" w:rsidRPr="005E7507">
        <w:t xml:space="preserve"> </w:t>
      </w:r>
      <w:r w:rsidR="005E7507" w:rsidRPr="00D72822">
        <w:t xml:space="preserve">to guide their </w:t>
      </w:r>
      <w:r w:rsidR="005E7507">
        <w:t xml:space="preserve">secondary clinical </w:t>
      </w:r>
      <w:r w:rsidR="005E7507" w:rsidRPr="00D72822">
        <w:t>triage</w:t>
      </w:r>
      <w:r w:rsidRPr="00D72822">
        <w:t xml:space="preserve">. This is an </w:t>
      </w:r>
      <w:r w:rsidRPr="005E7507">
        <w:rPr>
          <w:i/>
          <w:iCs/>
        </w:rPr>
        <w:t>aide-memoir</w:t>
      </w:r>
      <w:r w:rsidRPr="00D72822">
        <w:t xml:space="preserve"> type of decision support</w:t>
      </w:r>
      <w:r w:rsidR="005E7507">
        <w:t xml:space="preserve"> system</w:t>
      </w:r>
      <w:r w:rsidRPr="00D72822">
        <w:t xml:space="preserve"> which is paper based </w:t>
      </w:r>
      <w:r w:rsidR="005E7507">
        <w:t xml:space="preserve">so </w:t>
      </w:r>
      <w:r w:rsidRPr="00D72822">
        <w:t>there are no electronic records of the clinical discussion which led to the diagnosis</w:t>
      </w:r>
      <w:r w:rsidR="005E7507">
        <w:t xml:space="preserve">. </w:t>
      </w:r>
      <w:r w:rsidR="006F466E">
        <w:t xml:space="preserve">This prevented meaningful analysis of presenting conditions, clinical decisions made, and outcomes reached by the clinicians. </w:t>
      </w:r>
      <w:r w:rsidR="008C01B7">
        <w:t xml:space="preserve">Analysis of this </w:t>
      </w:r>
      <w:r w:rsidR="008C01B7">
        <w:lastRenderedPageBreak/>
        <w:t xml:space="preserve">information would require collating manual records made by the clinicians in various formats and attempting a manual link to the data held in the 999 response system (the CAD). This has proven onerous and has not been undertaken by the </w:t>
      </w:r>
      <w:r w:rsidR="004242D7">
        <w:t xml:space="preserve">organisation. </w:t>
      </w:r>
    </w:p>
    <w:p w14:paraId="514809B5" w14:textId="77777777" w:rsidR="004242D7" w:rsidRDefault="004242D7" w:rsidP="00D72822"/>
    <w:p w14:paraId="48BF3544" w14:textId="77777777" w:rsidR="00D72822" w:rsidRPr="00D72822" w:rsidRDefault="00D72822" w:rsidP="00D72822">
      <w:r w:rsidRPr="00D72822">
        <w:rPr>
          <w:b/>
          <w:bCs/>
        </w:rPr>
        <w:t>Explain how it can be improved using an Information system.</w:t>
      </w:r>
    </w:p>
    <w:p w14:paraId="794A6752" w14:textId="391D68DE" w:rsidR="004242D7" w:rsidRDefault="004242D7" w:rsidP="004242D7">
      <w:r w:rsidRPr="00D72822">
        <w:t xml:space="preserve">A new </w:t>
      </w:r>
      <w:r>
        <w:t>C</w:t>
      </w:r>
      <w:r w:rsidRPr="00D72822">
        <w:t xml:space="preserve">linical </w:t>
      </w:r>
      <w:r>
        <w:t>D</w:t>
      </w:r>
      <w:r w:rsidRPr="00D72822">
        <w:t xml:space="preserve">ecision </w:t>
      </w:r>
      <w:r>
        <w:t>S</w:t>
      </w:r>
      <w:r w:rsidRPr="00D72822">
        <w:t xml:space="preserve">upport </w:t>
      </w:r>
      <w:r>
        <w:t>S</w:t>
      </w:r>
      <w:r w:rsidRPr="00D72822">
        <w:t>ystem</w:t>
      </w:r>
      <w:r>
        <w:t xml:space="preserve"> (CDSS)</w:t>
      </w:r>
      <w:r w:rsidRPr="00D72822">
        <w:t xml:space="preserve"> has been introduced in the past 6 months which allows for the data to be captured electronically and guides the clinicians to an endpoint which is captured in more granular detail. </w:t>
      </w:r>
      <w:r>
        <w:t xml:space="preserve">This is the key which will unlock the data issue but will require some work internally to bring the data sources together to make meaningful information. </w:t>
      </w:r>
    </w:p>
    <w:p w14:paraId="7A5077A0" w14:textId="77777777" w:rsidR="004242D7" w:rsidRDefault="004242D7" w:rsidP="004242D7"/>
    <w:p w14:paraId="2F9BFE2B" w14:textId="77777777" w:rsidR="00555C0B" w:rsidRDefault="005B4669" w:rsidP="004242D7">
      <w:r>
        <w:t>T</w:t>
      </w:r>
      <w:r w:rsidR="00714733">
        <w:t xml:space="preserve">he </w:t>
      </w:r>
      <w:r>
        <w:t>Computer Aided Dispatch (</w:t>
      </w:r>
      <w:r w:rsidR="00714733">
        <w:t xml:space="preserve">CAD </w:t>
      </w:r>
      <w:r>
        <w:t xml:space="preserve">) software is a records management system which is used to capture all the information on the 999 call received and the response provided, physical or </w:t>
      </w:r>
      <w:r w:rsidR="00555C0B">
        <w:t>over the telephone. The Emergency Nurse Communications System (ECNS) is the new CDSS and this contains its own separate set of data, though there are keys and links between the two systems, such as the CAD incident number and the ENCS triage number both of which are held by both systems.</w:t>
      </w:r>
    </w:p>
    <w:p w14:paraId="5C20AF17" w14:textId="77777777" w:rsidR="00555C0B" w:rsidRDefault="00555C0B" w:rsidP="004242D7"/>
    <w:p w14:paraId="3EE98CF6" w14:textId="0E1B80E6" w:rsidR="00714733" w:rsidRDefault="002E3C8B" w:rsidP="004242D7">
      <w:r>
        <w:t xml:space="preserve">WAST has also recently moved to a Microsoft Power BI reporting system, gradually replacing another system (Qlik) and this also presents more opportunities for staff to self-serve information, without relying on the Health Informatics department. Additionally Integrated Care has also now hired a new Analyst with Power BI experience. These things make the amalgamation of the data sets and </w:t>
      </w:r>
      <w:r w:rsidR="002E7345">
        <w:t xml:space="preserve">generation of dashboards more feasible. </w:t>
      </w:r>
    </w:p>
    <w:p w14:paraId="5E95AD76" w14:textId="77777777" w:rsidR="002E7345" w:rsidRDefault="002E7345" w:rsidP="004242D7"/>
    <w:p w14:paraId="27A86842" w14:textId="0719C2CF" w:rsidR="005A3F80" w:rsidRDefault="005A3F80" w:rsidP="004242D7">
      <w:r>
        <w:t>Work will be required to understand the n</w:t>
      </w:r>
      <w:r w:rsidR="00F902F7">
        <w:t xml:space="preserve">eeds of the </w:t>
      </w:r>
      <w:r w:rsidR="0080622A">
        <w:t xml:space="preserve">clinical </w:t>
      </w:r>
      <w:r w:rsidR="00F902F7">
        <w:t xml:space="preserve">team from Clinical Services who will be carrying out the </w:t>
      </w:r>
      <w:r w:rsidR="0080622A">
        <w:t xml:space="preserve">research and then within the health informatics team to draw the sources of data together. This is particularly challenging as the CAD system </w:t>
      </w:r>
      <w:r w:rsidR="00BC7F3E">
        <w:t xml:space="preserve">has a single entity for a 999 call with all information added to it but a clinical triage for a 999 call can occur many times and therefore the relationship is more complex to retrieve for the data. </w:t>
      </w:r>
      <w:r w:rsidR="00024C68">
        <w:t>Further presentation of the information on a dashboard which can be self-served by the research team w</w:t>
      </w:r>
      <w:r w:rsidR="00C42D7A">
        <w:t>ill be the final provision from the perspective of the information system.</w:t>
      </w:r>
    </w:p>
    <w:p w14:paraId="2F69BD25" w14:textId="77777777" w:rsidR="00024C68" w:rsidRDefault="00024C68" w:rsidP="004242D7"/>
    <w:p w14:paraId="479D01F1" w14:textId="77777777" w:rsidR="00D72822" w:rsidRPr="00D72822" w:rsidRDefault="00D72822" w:rsidP="00D72822">
      <w:commentRangeStart w:id="0"/>
      <w:r w:rsidRPr="00D72822">
        <w:rPr>
          <w:b/>
          <w:bCs/>
          <w:u w:val="single"/>
        </w:rPr>
        <w:t>Justification</w:t>
      </w:r>
      <w:commentRangeEnd w:id="0"/>
      <w:r w:rsidR="00A270F7">
        <w:rPr>
          <w:rStyle w:val="CommentReference"/>
        </w:rPr>
        <w:commentReference w:id="0"/>
      </w:r>
    </w:p>
    <w:p w14:paraId="6D60555D" w14:textId="77777777" w:rsidR="00D72822" w:rsidRPr="00D72822" w:rsidRDefault="00D72822" w:rsidP="00D72822">
      <w:r w:rsidRPr="00D72822">
        <w:rPr>
          <w:b/>
          <w:bCs/>
        </w:rPr>
        <w:t xml:space="preserve">Explain the change you will be introducing </w:t>
      </w:r>
      <w:r w:rsidRPr="00166C62">
        <w:rPr>
          <w:i/>
          <w:iCs/>
        </w:rPr>
        <w:t>and</w:t>
      </w:r>
    </w:p>
    <w:p w14:paraId="21ED679D" w14:textId="77777777" w:rsidR="00F01CA5" w:rsidRDefault="00C42D7A" w:rsidP="00D72822">
      <w:r>
        <w:t xml:space="preserve">The implementation of a new dashboard into </w:t>
      </w:r>
      <w:r w:rsidR="00F909D0">
        <w:t xml:space="preserve">WAST which </w:t>
      </w:r>
    </w:p>
    <w:p w14:paraId="1B0DEE29" w14:textId="529648C8" w:rsidR="00C42D7A" w:rsidRDefault="00F909D0" w:rsidP="00F01CA5">
      <w:pPr>
        <w:pStyle w:val="ListParagraph"/>
        <w:numPr>
          <w:ilvl w:val="0"/>
          <w:numId w:val="1"/>
        </w:numPr>
      </w:pPr>
      <w:r>
        <w:t xml:space="preserve">identifies </w:t>
      </w:r>
      <w:commentRangeStart w:id="1"/>
      <w:r>
        <w:t xml:space="preserve">alternative pathways of care </w:t>
      </w:r>
      <w:commentRangeEnd w:id="1"/>
      <w:r w:rsidR="003F325C">
        <w:rPr>
          <w:rStyle w:val="CommentReference"/>
        </w:rPr>
        <w:commentReference w:id="1"/>
      </w:r>
      <w:r>
        <w:t xml:space="preserve">provided to 999 calls </w:t>
      </w:r>
    </w:p>
    <w:p w14:paraId="3830FE7D" w14:textId="6C94EAD9" w:rsidR="00F01CA5" w:rsidRDefault="00F01CA5" w:rsidP="00F01CA5">
      <w:pPr>
        <w:pStyle w:val="ListParagraph"/>
        <w:numPr>
          <w:ilvl w:val="0"/>
          <w:numId w:val="1"/>
        </w:numPr>
      </w:pPr>
      <w:r>
        <w:t>identifies similar call types received in the area of existing pathway provision but which came in when the pathway was not available</w:t>
      </w:r>
      <w:r w:rsidR="00D634F8">
        <w:t xml:space="preserve"> (missed opportunity)</w:t>
      </w:r>
    </w:p>
    <w:p w14:paraId="4307C228" w14:textId="023B16AA" w:rsidR="00F01CA5" w:rsidRDefault="00F01CA5" w:rsidP="00F01CA5">
      <w:pPr>
        <w:pStyle w:val="ListParagraph"/>
        <w:numPr>
          <w:ilvl w:val="0"/>
          <w:numId w:val="1"/>
        </w:numPr>
      </w:pPr>
      <w:r>
        <w:t>identifies similar call types received in other areas which could have benefitted from a similar pathway had one existed</w:t>
      </w:r>
      <w:r w:rsidR="00D634F8">
        <w:t xml:space="preserve"> (missed opportunity)</w:t>
      </w:r>
    </w:p>
    <w:p w14:paraId="59275BF6" w14:textId="77777777" w:rsidR="00C42D7A" w:rsidRDefault="00C42D7A" w:rsidP="00D72822"/>
    <w:p w14:paraId="30E94190" w14:textId="564E786A" w:rsidR="0004397D" w:rsidRDefault="00D634F8" w:rsidP="00D72822">
      <w:r>
        <w:t xml:space="preserve">This </w:t>
      </w:r>
      <w:r w:rsidR="00656214">
        <w:t xml:space="preserve">will require a new dashboard to be created, along with changes to the data model in WAST which links the ECNS triage system with the 999 CAD data. A </w:t>
      </w:r>
      <w:r w:rsidR="0004397D">
        <w:t>potential</w:t>
      </w:r>
      <w:r w:rsidR="00656214">
        <w:t xml:space="preserve"> change may also be adjustments to the </w:t>
      </w:r>
      <w:r w:rsidR="0017751A">
        <w:t xml:space="preserve">Data Warehouse (DW) and Extract, Transform Load (ETL) </w:t>
      </w:r>
      <w:r w:rsidR="0004397D">
        <w:t xml:space="preserve">processes to gather </w:t>
      </w:r>
      <w:r w:rsidR="0017751A">
        <w:t xml:space="preserve">sufficient data </w:t>
      </w:r>
      <w:r w:rsidR="0004397D">
        <w:t xml:space="preserve">to populate the dashboard in a meaningful way. </w:t>
      </w:r>
    </w:p>
    <w:p w14:paraId="2DDBAAE9" w14:textId="77777777" w:rsidR="0004397D" w:rsidRDefault="0004397D" w:rsidP="00D72822"/>
    <w:p w14:paraId="58F4040B" w14:textId="77777777" w:rsidR="00D72822" w:rsidRPr="00D72822" w:rsidRDefault="00D72822" w:rsidP="00D72822"/>
    <w:p w14:paraId="244BF410" w14:textId="77777777" w:rsidR="00D72822" w:rsidRPr="00D72822" w:rsidRDefault="00D72822" w:rsidP="00D72822">
      <w:r w:rsidRPr="00D72822">
        <w:rPr>
          <w:b/>
          <w:bCs/>
        </w:rPr>
        <w:lastRenderedPageBreak/>
        <w:t>Justify why you think these changes are important</w:t>
      </w:r>
    </w:p>
    <w:p w14:paraId="36B97142" w14:textId="7B954FA8" w:rsidR="00B94E49" w:rsidRDefault="00B94E49" w:rsidP="007A7901">
      <w:commentRangeStart w:id="2"/>
      <w:r>
        <w:t xml:space="preserve">Making sure patients receive the right care at the right time in the right location is a fundamental aspect of health care provision. It the 999 response can intervene in the traditional pathway of taking all patients to the Emergency Department then it has benefits for the patient directly but also indirectly to the consistent overcrowding in the </w:t>
      </w:r>
      <w:r w:rsidR="00044461">
        <w:t xml:space="preserve">system which is preventing timely health care to citizens. </w:t>
      </w:r>
    </w:p>
    <w:p w14:paraId="55A38164" w14:textId="77777777" w:rsidR="00044461" w:rsidRDefault="00044461" w:rsidP="007A7901"/>
    <w:p w14:paraId="4888AAAE" w14:textId="531F8274" w:rsidR="00044461" w:rsidRDefault="00044461" w:rsidP="007A7901">
      <w:r>
        <w:t xml:space="preserve">The ambulance organisation is the only </w:t>
      </w:r>
      <w:r w:rsidR="001F1363">
        <w:t xml:space="preserve">one in healthcare who can research the interventions taken in 999 calls to be able to identify the pathways chosen and to observe where the availability of others may bring benefit. </w:t>
      </w:r>
    </w:p>
    <w:p w14:paraId="5B5C9013" w14:textId="77777777" w:rsidR="000C25CC" w:rsidRDefault="000C25CC" w:rsidP="007A7901"/>
    <w:p w14:paraId="48626C62" w14:textId="2AF262E9" w:rsidR="000C25CC" w:rsidRDefault="000C25CC" w:rsidP="007A7901">
      <w:r>
        <w:t>There is now enough data in the system to be able to undertake this research</w:t>
      </w:r>
      <w:r w:rsidR="00FC3E9E">
        <w:t xml:space="preserve"> therefore providing this information is of vital importance right now to </w:t>
      </w:r>
      <w:r w:rsidR="00FD11B3">
        <w:t xml:space="preserve">affect patient care across the nation as all organisation prepare for a winter even more difficult than any other before </w:t>
      </w:r>
      <w:commentRangeEnd w:id="2"/>
      <w:r w:rsidR="004345F2">
        <w:rPr>
          <w:rStyle w:val="CommentReference"/>
        </w:rPr>
        <w:commentReference w:id="2"/>
      </w:r>
      <w:r w:rsidR="00FD11B3">
        <w:t xml:space="preserve">it. </w:t>
      </w:r>
    </w:p>
    <w:p w14:paraId="6D6F1F63" w14:textId="77777777" w:rsidR="00D72822" w:rsidRPr="00D72822" w:rsidRDefault="00D72822" w:rsidP="00D72822"/>
    <w:p w14:paraId="5B140084" w14:textId="77777777" w:rsidR="00D72822" w:rsidRPr="00D72822" w:rsidRDefault="00D72822" w:rsidP="00D72822">
      <w:r w:rsidRPr="00D72822">
        <w:rPr>
          <w:b/>
          <w:bCs/>
          <w:u w:val="single"/>
        </w:rPr>
        <w:t>Aim &amp; Objectives</w:t>
      </w:r>
    </w:p>
    <w:p w14:paraId="2964A2FE" w14:textId="77777777" w:rsidR="00D72822" w:rsidRPr="00D72822" w:rsidRDefault="00D72822" w:rsidP="00D72822">
      <w:r w:rsidRPr="00D72822">
        <w:rPr>
          <w:b/>
          <w:bCs/>
        </w:rPr>
        <w:t xml:space="preserve">Define your aim </w:t>
      </w:r>
      <w:r w:rsidRPr="00166C62">
        <w:rPr>
          <w:i/>
          <w:iCs/>
        </w:rPr>
        <w:t>and</w:t>
      </w:r>
    </w:p>
    <w:p w14:paraId="14CDB85A" w14:textId="43502599" w:rsidR="00D72822" w:rsidRPr="00D72822" w:rsidRDefault="00645E8A" w:rsidP="00D72822">
      <w:commentRangeStart w:id="3"/>
      <w:r>
        <w:t>To create a new information system to allow model</w:t>
      </w:r>
      <w:r w:rsidR="00166C62">
        <w:t>ling of</w:t>
      </w:r>
      <w:r>
        <w:t xml:space="preserve"> the best use of alternative care pathways </w:t>
      </w:r>
      <w:r w:rsidR="00FD11B3">
        <w:t xml:space="preserve">by the ambulance service </w:t>
      </w:r>
      <w:r>
        <w:t>to i</w:t>
      </w:r>
      <w:r w:rsidR="00166C62">
        <w:t xml:space="preserve">mprove </w:t>
      </w:r>
      <w:r w:rsidR="008F6FB9">
        <w:t xml:space="preserve">patient care across </w:t>
      </w:r>
      <w:proofErr w:type="spellStart"/>
      <w:r w:rsidR="008F6FB9">
        <w:t>Wa</w:t>
      </w:r>
      <w:commentRangeEnd w:id="3"/>
      <w:proofErr w:type="spellEnd"/>
      <w:r w:rsidR="00F85893">
        <w:rPr>
          <w:rStyle w:val="CommentReference"/>
        </w:rPr>
        <w:commentReference w:id="3"/>
      </w:r>
      <w:r w:rsidR="008F6FB9">
        <w:t xml:space="preserve">. </w:t>
      </w:r>
    </w:p>
    <w:p w14:paraId="33261283" w14:textId="77777777" w:rsidR="00D72822" w:rsidRPr="00D72822" w:rsidRDefault="00D72822" w:rsidP="00D72822"/>
    <w:p w14:paraId="56A0FFCF" w14:textId="77777777" w:rsidR="00D72822" w:rsidRPr="00D72822" w:rsidRDefault="00D72822" w:rsidP="00D72822">
      <w:r w:rsidRPr="00D72822">
        <w:rPr>
          <w:b/>
          <w:bCs/>
        </w:rPr>
        <w:t>Objectives (Should cover all 4 components of Leavitt’s Diamond Model).</w:t>
      </w:r>
    </w:p>
    <w:p w14:paraId="0BB51B5E" w14:textId="0F2F628E" w:rsidR="008D0119" w:rsidRDefault="008D0119" w:rsidP="003A2003">
      <w:pPr>
        <w:pStyle w:val="ListParagraph"/>
        <w:numPr>
          <w:ilvl w:val="0"/>
          <w:numId w:val="2"/>
        </w:numPr>
      </w:pPr>
      <w:r>
        <w:t xml:space="preserve">Gather detailed requirements from the clinical research team of </w:t>
      </w:r>
      <w:r w:rsidR="002D3D60">
        <w:t>information and data points to assist the research and details of preferred presentation prior to work starting in the data.</w:t>
      </w:r>
    </w:p>
    <w:p w14:paraId="014FC7F7" w14:textId="34A09805" w:rsidR="00CB48DE" w:rsidRDefault="00CB48DE" w:rsidP="00CB48DE">
      <w:pPr>
        <w:pStyle w:val="ListParagraph"/>
        <w:numPr>
          <w:ilvl w:val="0"/>
          <w:numId w:val="2"/>
        </w:numPr>
      </w:pPr>
      <w:r>
        <w:t>Create new data links and process</w:t>
      </w:r>
      <w:r w:rsidR="00CB6F25">
        <w:t>es where required</w:t>
      </w:r>
      <w:r>
        <w:t xml:space="preserve"> to extract the data from the existing information systems</w:t>
      </w:r>
    </w:p>
    <w:p w14:paraId="47F241A6" w14:textId="4011E41B" w:rsidR="00CB6F25" w:rsidRDefault="00CB6F25" w:rsidP="00CB6F25">
      <w:pPr>
        <w:pStyle w:val="ListParagraph"/>
        <w:numPr>
          <w:ilvl w:val="0"/>
          <w:numId w:val="2"/>
        </w:numPr>
      </w:pPr>
      <w:r>
        <w:t xml:space="preserve">Create a new dashboard collating the data points which meets the information needs of the clinical researchers within a suitable time frame to be confirmed. </w:t>
      </w:r>
    </w:p>
    <w:p w14:paraId="34C35D97" w14:textId="049F1ECC" w:rsidR="00CB6F25" w:rsidRDefault="00CB6F25" w:rsidP="00CB6F25">
      <w:pPr>
        <w:pStyle w:val="ListParagraph"/>
        <w:numPr>
          <w:ilvl w:val="0"/>
          <w:numId w:val="2"/>
        </w:numPr>
      </w:pPr>
      <w:r>
        <w:t xml:space="preserve">Ensure the clinical research team </w:t>
      </w:r>
      <w:r w:rsidR="00171CDB">
        <w:t>can</w:t>
      </w:r>
      <w:r>
        <w:t xml:space="preserve"> use the dashboard and that it performs the required function.</w:t>
      </w:r>
    </w:p>
    <w:p w14:paraId="1156B8E0" w14:textId="77777777" w:rsidR="008E214B" w:rsidRDefault="008E214B"/>
    <w:p w14:paraId="32DCB627" w14:textId="77777777" w:rsidR="00526E30" w:rsidRDefault="00526E30"/>
    <w:p w14:paraId="61C49BB8" w14:textId="2A6DBB83" w:rsidR="00526E30" w:rsidRPr="00C33A92" w:rsidRDefault="00526E30">
      <w:pPr>
        <w:rPr>
          <w:b/>
          <w:bCs/>
        </w:rPr>
      </w:pPr>
      <w:r w:rsidRPr="00C33A92">
        <w:rPr>
          <w:b/>
          <w:bCs/>
        </w:rPr>
        <w:t>S Clinton</w:t>
      </w:r>
    </w:p>
    <w:p w14:paraId="1EE760B5" w14:textId="0D4E51B3" w:rsidR="00526E30" w:rsidRDefault="00C33A92">
      <w:r>
        <w:t>2/11/2022</w:t>
      </w:r>
    </w:p>
    <w:p w14:paraId="08265EFF" w14:textId="77777777" w:rsidR="00C33A92" w:rsidRDefault="00C33A92"/>
    <w:sectPr w:rsidR="00C33A9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untaha Nafisa" w:date="2022-11-14T12:56:00Z" w:initials="MN">
    <w:p w14:paraId="05FDFEE9" w14:textId="77777777" w:rsidR="00A270F7" w:rsidRDefault="00A270F7" w:rsidP="00B0528C">
      <w:pPr>
        <w:pStyle w:val="CommentText"/>
      </w:pPr>
      <w:r>
        <w:rPr>
          <w:rStyle w:val="CommentReference"/>
        </w:rPr>
        <w:annotationRef/>
      </w:r>
      <w:r>
        <w:t>Please go back to week 4 material ans use a tool to discuss the business problem</w:t>
      </w:r>
    </w:p>
  </w:comment>
  <w:comment w:id="1" w:author="Muntaha Nafisa" w:date="2022-11-14T12:52:00Z" w:initials="MN">
    <w:p w14:paraId="4045E817" w14:textId="58B0CC24" w:rsidR="003F325C" w:rsidRDefault="003F325C" w:rsidP="00456ECA">
      <w:pPr>
        <w:pStyle w:val="CommentText"/>
      </w:pPr>
      <w:r>
        <w:rPr>
          <w:rStyle w:val="CommentReference"/>
        </w:rPr>
        <w:annotationRef/>
      </w:r>
      <w:r>
        <w:t>It is recommended to use a glossary to define these terms.</w:t>
      </w:r>
    </w:p>
  </w:comment>
  <w:comment w:id="2" w:author="Muntaha Nafisa" w:date="2022-11-14T12:51:00Z" w:initials="MN">
    <w:p w14:paraId="0A84DD0A" w14:textId="2FE4EC11" w:rsidR="004345F2" w:rsidRDefault="004345F2" w:rsidP="00AF105C">
      <w:pPr>
        <w:pStyle w:val="CommentText"/>
      </w:pPr>
      <w:r>
        <w:rPr>
          <w:rStyle w:val="CommentReference"/>
        </w:rPr>
        <w:annotationRef/>
      </w:r>
      <w:r>
        <w:t>Please use evidence of similar systems used to solve similar business problems.</w:t>
      </w:r>
    </w:p>
  </w:comment>
  <w:comment w:id="3" w:author="Muntaha Nafisa" w:date="2022-11-14T12:55:00Z" w:initials="MN">
    <w:p w14:paraId="0AF4608A" w14:textId="77777777" w:rsidR="00F85893" w:rsidRDefault="00F85893">
      <w:pPr>
        <w:pStyle w:val="CommentText"/>
      </w:pPr>
      <w:r>
        <w:rPr>
          <w:rStyle w:val="CommentReference"/>
        </w:rPr>
        <w:annotationRef/>
      </w:r>
      <w:r>
        <w:t xml:space="preserve">It is recommended not to use generic term"new IS". Please look into evidence and name the </w:t>
      </w:r>
    </w:p>
    <w:p w14:paraId="5041DED9" w14:textId="77777777" w:rsidR="00F85893" w:rsidRDefault="00F85893" w:rsidP="00D94661">
      <w:pPr>
        <w:pStyle w:val="CommentText"/>
      </w:pPr>
      <w:r>
        <w:t>iS. E.g. EMR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5FDFEE9" w15:done="0"/>
  <w15:commentEx w15:paraId="4045E817" w15:done="0"/>
  <w15:commentEx w15:paraId="0A84DD0A" w15:done="0"/>
  <w15:commentEx w15:paraId="5041DED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CB996" w16cex:dateUtc="2022-11-15T00:56:00Z"/>
  <w16cex:commentExtensible w16cex:durableId="271CB8A9" w16cex:dateUtc="2022-11-15T00:52:00Z"/>
  <w16cex:commentExtensible w16cex:durableId="271CB85E" w16cex:dateUtc="2022-11-15T00:51:00Z"/>
  <w16cex:commentExtensible w16cex:durableId="271CB947" w16cex:dateUtc="2022-11-15T00: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5FDFEE9" w16cid:durableId="271CB996"/>
  <w16cid:commentId w16cid:paraId="4045E817" w16cid:durableId="271CB8A9"/>
  <w16cid:commentId w16cid:paraId="0A84DD0A" w16cid:durableId="271CB85E"/>
  <w16cid:commentId w16cid:paraId="5041DED9" w16cid:durableId="271CB94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72D5A"/>
    <w:multiLevelType w:val="hybridMultilevel"/>
    <w:tmpl w:val="ABA21956"/>
    <w:lvl w:ilvl="0" w:tplc="9BA6994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8C08CE"/>
    <w:multiLevelType w:val="hybridMultilevel"/>
    <w:tmpl w:val="137E0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725856"/>
    <w:multiLevelType w:val="hybridMultilevel"/>
    <w:tmpl w:val="81FAE6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D36F6A"/>
    <w:multiLevelType w:val="hybridMultilevel"/>
    <w:tmpl w:val="3DB49F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490640">
    <w:abstractNumId w:val="2"/>
  </w:num>
  <w:num w:numId="2" w16cid:durableId="417793231">
    <w:abstractNumId w:val="3"/>
  </w:num>
  <w:num w:numId="3" w16cid:durableId="775254585">
    <w:abstractNumId w:val="1"/>
  </w:num>
  <w:num w:numId="4" w16cid:durableId="157319530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untaha Nafisa">
    <w15:presenceInfo w15:providerId="AD" w15:userId="S::m.nafisa@uwtsd.ac.uk::523c54b2-ca76-4322-ac85-1bdd76b561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822"/>
    <w:rsid w:val="00013673"/>
    <w:rsid w:val="000167BE"/>
    <w:rsid w:val="00024C68"/>
    <w:rsid w:val="0004397D"/>
    <w:rsid w:val="00044461"/>
    <w:rsid w:val="00080E03"/>
    <w:rsid w:val="00095C02"/>
    <w:rsid w:val="000B080E"/>
    <w:rsid w:val="000B3380"/>
    <w:rsid w:val="000C25CC"/>
    <w:rsid w:val="001010EC"/>
    <w:rsid w:val="00166C62"/>
    <w:rsid w:val="00171CDB"/>
    <w:rsid w:val="0017751A"/>
    <w:rsid w:val="001857AF"/>
    <w:rsid w:val="001A33DE"/>
    <w:rsid w:val="001F1363"/>
    <w:rsid w:val="00201CB9"/>
    <w:rsid w:val="00217111"/>
    <w:rsid w:val="0024504E"/>
    <w:rsid w:val="00262BBD"/>
    <w:rsid w:val="002661FC"/>
    <w:rsid w:val="00284DB1"/>
    <w:rsid w:val="00287C10"/>
    <w:rsid w:val="00294BE7"/>
    <w:rsid w:val="002D1CD7"/>
    <w:rsid w:val="002D3D60"/>
    <w:rsid w:val="002E3C8B"/>
    <w:rsid w:val="002E7345"/>
    <w:rsid w:val="003200BB"/>
    <w:rsid w:val="00320F07"/>
    <w:rsid w:val="003A2003"/>
    <w:rsid w:val="003B36DB"/>
    <w:rsid w:val="003B4EE9"/>
    <w:rsid w:val="003F325C"/>
    <w:rsid w:val="0042167F"/>
    <w:rsid w:val="004242D7"/>
    <w:rsid w:val="004345F2"/>
    <w:rsid w:val="00446531"/>
    <w:rsid w:val="004609F6"/>
    <w:rsid w:val="0046683C"/>
    <w:rsid w:val="00467C59"/>
    <w:rsid w:val="00472E35"/>
    <w:rsid w:val="00526E30"/>
    <w:rsid w:val="005309B8"/>
    <w:rsid w:val="005444D3"/>
    <w:rsid w:val="00555C0B"/>
    <w:rsid w:val="005A3F80"/>
    <w:rsid w:val="005B4669"/>
    <w:rsid w:val="005E7507"/>
    <w:rsid w:val="00645E8A"/>
    <w:rsid w:val="00656214"/>
    <w:rsid w:val="00680D12"/>
    <w:rsid w:val="00682439"/>
    <w:rsid w:val="006F466E"/>
    <w:rsid w:val="00714733"/>
    <w:rsid w:val="00720461"/>
    <w:rsid w:val="00752DAA"/>
    <w:rsid w:val="007A7901"/>
    <w:rsid w:val="0080622A"/>
    <w:rsid w:val="008A0022"/>
    <w:rsid w:val="008C01B7"/>
    <w:rsid w:val="008D0119"/>
    <w:rsid w:val="008E214B"/>
    <w:rsid w:val="008F6FB9"/>
    <w:rsid w:val="00923102"/>
    <w:rsid w:val="00972D98"/>
    <w:rsid w:val="00A270F7"/>
    <w:rsid w:val="00A472C0"/>
    <w:rsid w:val="00AB26B5"/>
    <w:rsid w:val="00B84930"/>
    <w:rsid w:val="00B90018"/>
    <w:rsid w:val="00B94E49"/>
    <w:rsid w:val="00BC7F3E"/>
    <w:rsid w:val="00BE16CC"/>
    <w:rsid w:val="00BE3A96"/>
    <w:rsid w:val="00BF2843"/>
    <w:rsid w:val="00C1716D"/>
    <w:rsid w:val="00C20487"/>
    <w:rsid w:val="00C33A92"/>
    <w:rsid w:val="00C42D7A"/>
    <w:rsid w:val="00C75F18"/>
    <w:rsid w:val="00C80F94"/>
    <w:rsid w:val="00C844E1"/>
    <w:rsid w:val="00C85E98"/>
    <w:rsid w:val="00CA7520"/>
    <w:rsid w:val="00CB48DE"/>
    <w:rsid w:val="00CB6F25"/>
    <w:rsid w:val="00CD1563"/>
    <w:rsid w:val="00CD60E9"/>
    <w:rsid w:val="00CE670E"/>
    <w:rsid w:val="00D00FBF"/>
    <w:rsid w:val="00D01F14"/>
    <w:rsid w:val="00D634F8"/>
    <w:rsid w:val="00D72324"/>
    <w:rsid w:val="00D72822"/>
    <w:rsid w:val="00D91DE5"/>
    <w:rsid w:val="00DA719E"/>
    <w:rsid w:val="00E315DE"/>
    <w:rsid w:val="00E32C94"/>
    <w:rsid w:val="00E64BF4"/>
    <w:rsid w:val="00EE0C3F"/>
    <w:rsid w:val="00EF5BB6"/>
    <w:rsid w:val="00EF7B33"/>
    <w:rsid w:val="00F01CA5"/>
    <w:rsid w:val="00F67480"/>
    <w:rsid w:val="00F85893"/>
    <w:rsid w:val="00F902F7"/>
    <w:rsid w:val="00F909D0"/>
    <w:rsid w:val="00FB0522"/>
    <w:rsid w:val="00FC3E9E"/>
    <w:rsid w:val="00FD11B3"/>
    <w:rsid w:val="00FE77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90422"/>
  <w15:chartTrackingRefBased/>
  <w15:docId w15:val="{5F179C54-5578-46CC-B5BA-D3F7825F3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1CA5"/>
    <w:pPr>
      <w:ind w:left="720"/>
      <w:contextualSpacing/>
    </w:pPr>
  </w:style>
  <w:style w:type="character" w:styleId="CommentReference">
    <w:name w:val="annotation reference"/>
    <w:basedOn w:val="DefaultParagraphFont"/>
    <w:uiPriority w:val="99"/>
    <w:semiHidden/>
    <w:unhideWhenUsed/>
    <w:rsid w:val="004345F2"/>
    <w:rPr>
      <w:sz w:val="16"/>
      <w:szCs w:val="16"/>
    </w:rPr>
  </w:style>
  <w:style w:type="paragraph" w:styleId="CommentText">
    <w:name w:val="annotation text"/>
    <w:basedOn w:val="Normal"/>
    <w:link w:val="CommentTextChar"/>
    <w:uiPriority w:val="99"/>
    <w:unhideWhenUsed/>
    <w:rsid w:val="004345F2"/>
    <w:rPr>
      <w:sz w:val="20"/>
      <w:szCs w:val="20"/>
    </w:rPr>
  </w:style>
  <w:style w:type="character" w:customStyle="1" w:styleId="CommentTextChar">
    <w:name w:val="Comment Text Char"/>
    <w:basedOn w:val="DefaultParagraphFont"/>
    <w:link w:val="CommentText"/>
    <w:uiPriority w:val="99"/>
    <w:rsid w:val="004345F2"/>
    <w:rPr>
      <w:sz w:val="20"/>
      <w:szCs w:val="20"/>
    </w:rPr>
  </w:style>
  <w:style w:type="paragraph" w:styleId="CommentSubject">
    <w:name w:val="annotation subject"/>
    <w:basedOn w:val="CommentText"/>
    <w:next w:val="CommentText"/>
    <w:link w:val="CommentSubjectChar"/>
    <w:uiPriority w:val="99"/>
    <w:semiHidden/>
    <w:unhideWhenUsed/>
    <w:rsid w:val="004345F2"/>
    <w:rPr>
      <w:b/>
      <w:bCs/>
    </w:rPr>
  </w:style>
  <w:style w:type="character" w:customStyle="1" w:styleId="CommentSubjectChar">
    <w:name w:val="Comment Subject Char"/>
    <w:basedOn w:val="CommentTextChar"/>
    <w:link w:val="CommentSubject"/>
    <w:uiPriority w:val="99"/>
    <w:semiHidden/>
    <w:rsid w:val="004345F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272416">
      <w:bodyDiv w:val="1"/>
      <w:marLeft w:val="0"/>
      <w:marRight w:val="0"/>
      <w:marTop w:val="0"/>
      <w:marBottom w:val="0"/>
      <w:divBdr>
        <w:top w:val="none" w:sz="0" w:space="0" w:color="auto"/>
        <w:left w:val="none" w:sz="0" w:space="0" w:color="auto"/>
        <w:bottom w:val="none" w:sz="0" w:space="0" w:color="auto"/>
        <w:right w:val="none" w:sz="0" w:space="0" w:color="auto"/>
      </w:divBdr>
      <w:divsChild>
        <w:div w:id="281525">
          <w:marLeft w:val="0"/>
          <w:marRight w:val="0"/>
          <w:marTop w:val="0"/>
          <w:marBottom w:val="0"/>
          <w:divBdr>
            <w:top w:val="none" w:sz="0" w:space="0" w:color="auto"/>
            <w:left w:val="none" w:sz="0" w:space="0" w:color="auto"/>
            <w:bottom w:val="none" w:sz="0" w:space="0" w:color="auto"/>
            <w:right w:val="none" w:sz="0" w:space="0" w:color="auto"/>
          </w:divBdr>
        </w:div>
        <w:div w:id="34425941">
          <w:marLeft w:val="0"/>
          <w:marRight w:val="0"/>
          <w:marTop w:val="0"/>
          <w:marBottom w:val="0"/>
          <w:divBdr>
            <w:top w:val="none" w:sz="0" w:space="0" w:color="auto"/>
            <w:left w:val="none" w:sz="0" w:space="0" w:color="auto"/>
            <w:bottom w:val="none" w:sz="0" w:space="0" w:color="auto"/>
            <w:right w:val="none" w:sz="0" w:space="0" w:color="auto"/>
          </w:divBdr>
        </w:div>
        <w:div w:id="84108033">
          <w:marLeft w:val="0"/>
          <w:marRight w:val="0"/>
          <w:marTop w:val="0"/>
          <w:marBottom w:val="0"/>
          <w:divBdr>
            <w:top w:val="none" w:sz="0" w:space="0" w:color="auto"/>
            <w:left w:val="none" w:sz="0" w:space="0" w:color="auto"/>
            <w:bottom w:val="none" w:sz="0" w:space="0" w:color="auto"/>
            <w:right w:val="none" w:sz="0" w:space="0" w:color="auto"/>
          </w:divBdr>
        </w:div>
        <w:div w:id="85927019">
          <w:marLeft w:val="0"/>
          <w:marRight w:val="0"/>
          <w:marTop w:val="0"/>
          <w:marBottom w:val="0"/>
          <w:divBdr>
            <w:top w:val="none" w:sz="0" w:space="0" w:color="auto"/>
            <w:left w:val="none" w:sz="0" w:space="0" w:color="auto"/>
            <w:bottom w:val="none" w:sz="0" w:space="0" w:color="auto"/>
            <w:right w:val="none" w:sz="0" w:space="0" w:color="auto"/>
          </w:divBdr>
        </w:div>
        <w:div w:id="101002603">
          <w:marLeft w:val="0"/>
          <w:marRight w:val="0"/>
          <w:marTop w:val="0"/>
          <w:marBottom w:val="0"/>
          <w:divBdr>
            <w:top w:val="none" w:sz="0" w:space="0" w:color="auto"/>
            <w:left w:val="none" w:sz="0" w:space="0" w:color="auto"/>
            <w:bottom w:val="none" w:sz="0" w:space="0" w:color="auto"/>
            <w:right w:val="none" w:sz="0" w:space="0" w:color="auto"/>
          </w:divBdr>
        </w:div>
        <w:div w:id="159195539">
          <w:marLeft w:val="0"/>
          <w:marRight w:val="0"/>
          <w:marTop w:val="0"/>
          <w:marBottom w:val="0"/>
          <w:divBdr>
            <w:top w:val="none" w:sz="0" w:space="0" w:color="auto"/>
            <w:left w:val="none" w:sz="0" w:space="0" w:color="auto"/>
            <w:bottom w:val="none" w:sz="0" w:space="0" w:color="auto"/>
            <w:right w:val="none" w:sz="0" w:space="0" w:color="auto"/>
          </w:divBdr>
        </w:div>
        <w:div w:id="181169734">
          <w:marLeft w:val="0"/>
          <w:marRight w:val="0"/>
          <w:marTop w:val="0"/>
          <w:marBottom w:val="0"/>
          <w:divBdr>
            <w:top w:val="none" w:sz="0" w:space="0" w:color="auto"/>
            <w:left w:val="none" w:sz="0" w:space="0" w:color="auto"/>
            <w:bottom w:val="none" w:sz="0" w:space="0" w:color="auto"/>
            <w:right w:val="none" w:sz="0" w:space="0" w:color="auto"/>
          </w:divBdr>
        </w:div>
        <w:div w:id="286476745">
          <w:marLeft w:val="0"/>
          <w:marRight w:val="0"/>
          <w:marTop w:val="0"/>
          <w:marBottom w:val="0"/>
          <w:divBdr>
            <w:top w:val="none" w:sz="0" w:space="0" w:color="auto"/>
            <w:left w:val="none" w:sz="0" w:space="0" w:color="auto"/>
            <w:bottom w:val="none" w:sz="0" w:space="0" w:color="auto"/>
            <w:right w:val="none" w:sz="0" w:space="0" w:color="auto"/>
          </w:divBdr>
        </w:div>
        <w:div w:id="308217904">
          <w:marLeft w:val="0"/>
          <w:marRight w:val="0"/>
          <w:marTop w:val="0"/>
          <w:marBottom w:val="0"/>
          <w:divBdr>
            <w:top w:val="none" w:sz="0" w:space="0" w:color="auto"/>
            <w:left w:val="none" w:sz="0" w:space="0" w:color="auto"/>
            <w:bottom w:val="none" w:sz="0" w:space="0" w:color="auto"/>
            <w:right w:val="none" w:sz="0" w:space="0" w:color="auto"/>
          </w:divBdr>
        </w:div>
        <w:div w:id="325523141">
          <w:marLeft w:val="0"/>
          <w:marRight w:val="0"/>
          <w:marTop w:val="0"/>
          <w:marBottom w:val="0"/>
          <w:divBdr>
            <w:top w:val="none" w:sz="0" w:space="0" w:color="auto"/>
            <w:left w:val="none" w:sz="0" w:space="0" w:color="auto"/>
            <w:bottom w:val="none" w:sz="0" w:space="0" w:color="auto"/>
            <w:right w:val="none" w:sz="0" w:space="0" w:color="auto"/>
          </w:divBdr>
        </w:div>
        <w:div w:id="338580696">
          <w:marLeft w:val="0"/>
          <w:marRight w:val="0"/>
          <w:marTop w:val="0"/>
          <w:marBottom w:val="0"/>
          <w:divBdr>
            <w:top w:val="none" w:sz="0" w:space="0" w:color="auto"/>
            <w:left w:val="none" w:sz="0" w:space="0" w:color="auto"/>
            <w:bottom w:val="none" w:sz="0" w:space="0" w:color="auto"/>
            <w:right w:val="none" w:sz="0" w:space="0" w:color="auto"/>
          </w:divBdr>
        </w:div>
        <w:div w:id="353967268">
          <w:marLeft w:val="0"/>
          <w:marRight w:val="0"/>
          <w:marTop w:val="0"/>
          <w:marBottom w:val="0"/>
          <w:divBdr>
            <w:top w:val="none" w:sz="0" w:space="0" w:color="auto"/>
            <w:left w:val="none" w:sz="0" w:space="0" w:color="auto"/>
            <w:bottom w:val="none" w:sz="0" w:space="0" w:color="auto"/>
            <w:right w:val="none" w:sz="0" w:space="0" w:color="auto"/>
          </w:divBdr>
        </w:div>
        <w:div w:id="367294652">
          <w:marLeft w:val="0"/>
          <w:marRight w:val="0"/>
          <w:marTop w:val="0"/>
          <w:marBottom w:val="0"/>
          <w:divBdr>
            <w:top w:val="none" w:sz="0" w:space="0" w:color="auto"/>
            <w:left w:val="none" w:sz="0" w:space="0" w:color="auto"/>
            <w:bottom w:val="none" w:sz="0" w:space="0" w:color="auto"/>
            <w:right w:val="none" w:sz="0" w:space="0" w:color="auto"/>
          </w:divBdr>
        </w:div>
        <w:div w:id="392509882">
          <w:marLeft w:val="0"/>
          <w:marRight w:val="0"/>
          <w:marTop w:val="0"/>
          <w:marBottom w:val="0"/>
          <w:divBdr>
            <w:top w:val="none" w:sz="0" w:space="0" w:color="auto"/>
            <w:left w:val="none" w:sz="0" w:space="0" w:color="auto"/>
            <w:bottom w:val="none" w:sz="0" w:space="0" w:color="auto"/>
            <w:right w:val="none" w:sz="0" w:space="0" w:color="auto"/>
          </w:divBdr>
        </w:div>
        <w:div w:id="429548244">
          <w:marLeft w:val="0"/>
          <w:marRight w:val="0"/>
          <w:marTop w:val="0"/>
          <w:marBottom w:val="0"/>
          <w:divBdr>
            <w:top w:val="none" w:sz="0" w:space="0" w:color="auto"/>
            <w:left w:val="none" w:sz="0" w:space="0" w:color="auto"/>
            <w:bottom w:val="none" w:sz="0" w:space="0" w:color="auto"/>
            <w:right w:val="none" w:sz="0" w:space="0" w:color="auto"/>
          </w:divBdr>
        </w:div>
        <w:div w:id="460073893">
          <w:marLeft w:val="0"/>
          <w:marRight w:val="0"/>
          <w:marTop w:val="0"/>
          <w:marBottom w:val="0"/>
          <w:divBdr>
            <w:top w:val="none" w:sz="0" w:space="0" w:color="auto"/>
            <w:left w:val="none" w:sz="0" w:space="0" w:color="auto"/>
            <w:bottom w:val="none" w:sz="0" w:space="0" w:color="auto"/>
            <w:right w:val="none" w:sz="0" w:space="0" w:color="auto"/>
          </w:divBdr>
        </w:div>
        <w:div w:id="501049577">
          <w:marLeft w:val="0"/>
          <w:marRight w:val="0"/>
          <w:marTop w:val="0"/>
          <w:marBottom w:val="0"/>
          <w:divBdr>
            <w:top w:val="none" w:sz="0" w:space="0" w:color="auto"/>
            <w:left w:val="none" w:sz="0" w:space="0" w:color="auto"/>
            <w:bottom w:val="none" w:sz="0" w:space="0" w:color="auto"/>
            <w:right w:val="none" w:sz="0" w:space="0" w:color="auto"/>
          </w:divBdr>
        </w:div>
        <w:div w:id="504177132">
          <w:marLeft w:val="0"/>
          <w:marRight w:val="0"/>
          <w:marTop w:val="0"/>
          <w:marBottom w:val="0"/>
          <w:divBdr>
            <w:top w:val="none" w:sz="0" w:space="0" w:color="auto"/>
            <w:left w:val="none" w:sz="0" w:space="0" w:color="auto"/>
            <w:bottom w:val="none" w:sz="0" w:space="0" w:color="auto"/>
            <w:right w:val="none" w:sz="0" w:space="0" w:color="auto"/>
          </w:divBdr>
        </w:div>
        <w:div w:id="504974064">
          <w:marLeft w:val="0"/>
          <w:marRight w:val="0"/>
          <w:marTop w:val="0"/>
          <w:marBottom w:val="0"/>
          <w:divBdr>
            <w:top w:val="none" w:sz="0" w:space="0" w:color="auto"/>
            <w:left w:val="none" w:sz="0" w:space="0" w:color="auto"/>
            <w:bottom w:val="none" w:sz="0" w:space="0" w:color="auto"/>
            <w:right w:val="none" w:sz="0" w:space="0" w:color="auto"/>
          </w:divBdr>
        </w:div>
        <w:div w:id="623116788">
          <w:marLeft w:val="0"/>
          <w:marRight w:val="0"/>
          <w:marTop w:val="0"/>
          <w:marBottom w:val="0"/>
          <w:divBdr>
            <w:top w:val="none" w:sz="0" w:space="0" w:color="auto"/>
            <w:left w:val="none" w:sz="0" w:space="0" w:color="auto"/>
            <w:bottom w:val="none" w:sz="0" w:space="0" w:color="auto"/>
            <w:right w:val="none" w:sz="0" w:space="0" w:color="auto"/>
          </w:divBdr>
        </w:div>
        <w:div w:id="643781374">
          <w:marLeft w:val="0"/>
          <w:marRight w:val="0"/>
          <w:marTop w:val="0"/>
          <w:marBottom w:val="0"/>
          <w:divBdr>
            <w:top w:val="none" w:sz="0" w:space="0" w:color="auto"/>
            <w:left w:val="none" w:sz="0" w:space="0" w:color="auto"/>
            <w:bottom w:val="none" w:sz="0" w:space="0" w:color="auto"/>
            <w:right w:val="none" w:sz="0" w:space="0" w:color="auto"/>
          </w:divBdr>
        </w:div>
        <w:div w:id="665786664">
          <w:marLeft w:val="0"/>
          <w:marRight w:val="0"/>
          <w:marTop w:val="0"/>
          <w:marBottom w:val="0"/>
          <w:divBdr>
            <w:top w:val="none" w:sz="0" w:space="0" w:color="auto"/>
            <w:left w:val="none" w:sz="0" w:space="0" w:color="auto"/>
            <w:bottom w:val="none" w:sz="0" w:space="0" w:color="auto"/>
            <w:right w:val="none" w:sz="0" w:space="0" w:color="auto"/>
          </w:divBdr>
        </w:div>
        <w:div w:id="685404098">
          <w:marLeft w:val="0"/>
          <w:marRight w:val="0"/>
          <w:marTop w:val="0"/>
          <w:marBottom w:val="0"/>
          <w:divBdr>
            <w:top w:val="none" w:sz="0" w:space="0" w:color="auto"/>
            <w:left w:val="none" w:sz="0" w:space="0" w:color="auto"/>
            <w:bottom w:val="none" w:sz="0" w:space="0" w:color="auto"/>
            <w:right w:val="none" w:sz="0" w:space="0" w:color="auto"/>
          </w:divBdr>
        </w:div>
        <w:div w:id="801264821">
          <w:marLeft w:val="0"/>
          <w:marRight w:val="0"/>
          <w:marTop w:val="0"/>
          <w:marBottom w:val="0"/>
          <w:divBdr>
            <w:top w:val="none" w:sz="0" w:space="0" w:color="auto"/>
            <w:left w:val="none" w:sz="0" w:space="0" w:color="auto"/>
            <w:bottom w:val="none" w:sz="0" w:space="0" w:color="auto"/>
            <w:right w:val="none" w:sz="0" w:space="0" w:color="auto"/>
          </w:divBdr>
        </w:div>
        <w:div w:id="836456987">
          <w:marLeft w:val="0"/>
          <w:marRight w:val="0"/>
          <w:marTop w:val="0"/>
          <w:marBottom w:val="0"/>
          <w:divBdr>
            <w:top w:val="none" w:sz="0" w:space="0" w:color="auto"/>
            <w:left w:val="none" w:sz="0" w:space="0" w:color="auto"/>
            <w:bottom w:val="none" w:sz="0" w:space="0" w:color="auto"/>
            <w:right w:val="none" w:sz="0" w:space="0" w:color="auto"/>
          </w:divBdr>
        </w:div>
        <w:div w:id="854224697">
          <w:marLeft w:val="0"/>
          <w:marRight w:val="0"/>
          <w:marTop w:val="0"/>
          <w:marBottom w:val="0"/>
          <w:divBdr>
            <w:top w:val="none" w:sz="0" w:space="0" w:color="auto"/>
            <w:left w:val="none" w:sz="0" w:space="0" w:color="auto"/>
            <w:bottom w:val="none" w:sz="0" w:space="0" w:color="auto"/>
            <w:right w:val="none" w:sz="0" w:space="0" w:color="auto"/>
          </w:divBdr>
        </w:div>
        <w:div w:id="855537929">
          <w:marLeft w:val="0"/>
          <w:marRight w:val="0"/>
          <w:marTop w:val="0"/>
          <w:marBottom w:val="0"/>
          <w:divBdr>
            <w:top w:val="none" w:sz="0" w:space="0" w:color="auto"/>
            <w:left w:val="none" w:sz="0" w:space="0" w:color="auto"/>
            <w:bottom w:val="none" w:sz="0" w:space="0" w:color="auto"/>
            <w:right w:val="none" w:sz="0" w:space="0" w:color="auto"/>
          </w:divBdr>
        </w:div>
        <w:div w:id="900596674">
          <w:marLeft w:val="0"/>
          <w:marRight w:val="0"/>
          <w:marTop w:val="0"/>
          <w:marBottom w:val="0"/>
          <w:divBdr>
            <w:top w:val="none" w:sz="0" w:space="0" w:color="auto"/>
            <w:left w:val="none" w:sz="0" w:space="0" w:color="auto"/>
            <w:bottom w:val="none" w:sz="0" w:space="0" w:color="auto"/>
            <w:right w:val="none" w:sz="0" w:space="0" w:color="auto"/>
          </w:divBdr>
        </w:div>
        <w:div w:id="912862156">
          <w:marLeft w:val="0"/>
          <w:marRight w:val="0"/>
          <w:marTop w:val="0"/>
          <w:marBottom w:val="0"/>
          <w:divBdr>
            <w:top w:val="none" w:sz="0" w:space="0" w:color="auto"/>
            <w:left w:val="none" w:sz="0" w:space="0" w:color="auto"/>
            <w:bottom w:val="none" w:sz="0" w:space="0" w:color="auto"/>
            <w:right w:val="none" w:sz="0" w:space="0" w:color="auto"/>
          </w:divBdr>
        </w:div>
        <w:div w:id="971910164">
          <w:marLeft w:val="0"/>
          <w:marRight w:val="0"/>
          <w:marTop w:val="0"/>
          <w:marBottom w:val="0"/>
          <w:divBdr>
            <w:top w:val="none" w:sz="0" w:space="0" w:color="auto"/>
            <w:left w:val="none" w:sz="0" w:space="0" w:color="auto"/>
            <w:bottom w:val="none" w:sz="0" w:space="0" w:color="auto"/>
            <w:right w:val="none" w:sz="0" w:space="0" w:color="auto"/>
          </w:divBdr>
        </w:div>
        <w:div w:id="973872989">
          <w:marLeft w:val="0"/>
          <w:marRight w:val="0"/>
          <w:marTop w:val="0"/>
          <w:marBottom w:val="0"/>
          <w:divBdr>
            <w:top w:val="none" w:sz="0" w:space="0" w:color="auto"/>
            <w:left w:val="none" w:sz="0" w:space="0" w:color="auto"/>
            <w:bottom w:val="none" w:sz="0" w:space="0" w:color="auto"/>
            <w:right w:val="none" w:sz="0" w:space="0" w:color="auto"/>
          </w:divBdr>
        </w:div>
        <w:div w:id="995494904">
          <w:marLeft w:val="0"/>
          <w:marRight w:val="0"/>
          <w:marTop w:val="0"/>
          <w:marBottom w:val="0"/>
          <w:divBdr>
            <w:top w:val="none" w:sz="0" w:space="0" w:color="auto"/>
            <w:left w:val="none" w:sz="0" w:space="0" w:color="auto"/>
            <w:bottom w:val="none" w:sz="0" w:space="0" w:color="auto"/>
            <w:right w:val="none" w:sz="0" w:space="0" w:color="auto"/>
          </w:divBdr>
        </w:div>
        <w:div w:id="996424772">
          <w:marLeft w:val="0"/>
          <w:marRight w:val="0"/>
          <w:marTop w:val="0"/>
          <w:marBottom w:val="0"/>
          <w:divBdr>
            <w:top w:val="none" w:sz="0" w:space="0" w:color="auto"/>
            <w:left w:val="none" w:sz="0" w:space="0" w:color="auto"/>
            <w:bottom w:val="none" w:sz="0" w:space="0" w:color="auto"/>
            <w:right w:val="none" w:sz="0" w:space="0" w:color="auto"/>
          </w:divBdr>
        </w:div>
        <w:div w:id="1012336535">
          <w:marLeft w:val="0"/>
          <w:marRight w:val="0"/>
          <w:marTop w:val="0"/>
          <w:marBottom w:val="0"/>
          <w:divBdr>
            <w:top w:val="none" w:sz="0" w:space="0" w:color="auto"/>
            <w:left w:val="none" w:sz="0" w:space="0" w:color="auto"/>
            <w:bottom w:val="none" w:sz="0" w:space="0" w:color="auto"/>
            <w:right w:val="none" w:sz="0" w:space="0" w:color="auto"/>
          </w:divBdr>
        </w:div>
        <w:div w:id="1028259989">
          <w:marLeft w:val="0"/>
          <w:marRight w:val="0"/>
          <w:marTop w:val="0"/>
          <w:marBottom w:val="0"/>
          <w:divBdr>
            <w:top w:val="none" w:sz="0" w:space="0" w:color="auto"/>
            <w:left w:val="none" w:sz="0" w:space="0" w:color="auto"/>
            <w:bottom w:val="none" w:sz="0" w:space="0" w:color="auto"/>
            <w:right w:val="none" w:sz="0" w:space="0" w:color="auto"/>
          </w:divBdr>
        </w:div>
        <w:div w:id="1036272729">
          <w:marLeft w:val="0"/>
          <w:marRight w:val="0"/>
          <w:marTop w:val="0"/>
          <w:marBottom w:val="0"/>
          <w:divBdr>
            <w:top w:val="none" w:sz="0" w:space="0" w:color="auto"/>
            <w:left w:val="none" w:sz="0" w:space="0" w:color="auto"/>
            <w:bottom w:val="none" w:sz="0" w:space="0" w:color="auto"/>
            <w:right w:val="none" w:sz="0" w:space="0" w:color="auto"/>
          </w:divBdr>
        </w:div>
        <w:div w:id="1104349171">
          <w:marLeft w:val="0"/>
          <w:marRight w:val="0"/>
          <w:marTop w:val="0"/>
          <w:marBottom w:val="0"/>
          <w:divBdr>
            <w:top w:val="none" w:sz="0" w:space="0" w:color="auto"/>
            <w:left w:val="none" w:sz="0" w:space="0" w:color="auto"/>
            <w:bottom w:val="none" w:sz="0" w:space="0" w:color="auto"/>
            <w:right w:val="none" w:sz="0" w:space="0" w:color="auto"/>
          </w:divBdr>
        </w:div>
        <w:div w:id="1194614532">
          <w:marLeft w:val="0"/>
          <w:marRight w:val="0"/>
          <w:marTop w:val="0"/>
          <w:marBottom w:val="0"/>
          <w:divBdr>
            <w:top w:val="none" w:sz="0" w:space="0" w:color="auto"/>
            <w:left w:val="none" w:sz="0" w:space="0" w:color="auto"/>
            <w:bottom w:val="none" w:sz="0" w:space="0" w:color="auto"/>
            <w:right w:val="none" w:sz="0" w:space="0" w:color="auto"/>
          </w:divBdr>
        </w:div>
        <w:div w:id="1321347037">
          <w:marLeft w:val="0"/>
          <w:marRight w:val="0"/>
          <w:marTop w:val="0"/>
          <w:marBottom w:val="0"/>
          <w:divBdr>
            <w:top w:val="none" w:sz="0" w:space="0" w:color="auto"/>
            <w:left w:val="none" w:sz="0" w:space="0" w:color="auto"/>
            <w:bottom w:val="none" w:sz="0" w:space="0" w:color="auto"/>
            <w:right w:val="none" w:sz="0" w:space="0" w:color="auto"/>
          </w:divBdr>
        </w:div>
        <w:div w:id="1427191860">
          <w:marLeft w:val="0"/>
          <w:marRight w:val="0"/>
          <w:marTop w:val="0"/>
          <w:marBottom w:val="0"/>
          <w:divBdr>
            <w:top w:val="none" w:sz="0" w:space="0" w:color="auto"/>
            <w:left w:val="none" w:sz="0" w:space="0" w:color="auto"/>
            <w:bottom w:val="none" w:sz="0" w:space="0" w:color="auto"/>
            <w:right w:val="none" w:sz="0" w:space="0" w:color="auto"/>
          </w:divBdr>
        </w:div>
        <w:div w:id="1430931759">
          <w:marLeft w:val="0"/>
          <w:marRight w:val="0"/>
          <w:marTop w:val="0"/>
          <w:marBottom w:val="0"/>
          <w:divBdr>
            <w:top w:val="none" w:sz="0" w:space="0" w:color="auto"/>
            <w:left w:val="none" w:sz="0" w:space="0" w:color="auto"/>
            <w:bottom w:val="none" w:sz="0" w:space="0" w:color="auto"/>
            <w:right w:val="none" w:sz="0" w:space="0" w:color="auto"/>
          </w:divBdr>
        </w:div>
        <w:div w:id="1477257853">
          <w:marLeft w:val="0"/>
          <w:marRight w:val="0"/>
          <w:marTop w:val="0"/>
          <w:marBottom w:val="0"/>
          <w:divBdr>
            <w:top w:val="none" w:sz="0" w:space="0" w:color="auto"/>
            <w:left w:val="none" w:sz="0" w:space="0" w:color="auto"/>
            <w:bottom w:val="none" w:sz="0" w:space="0" w:color="auto"/>
            <w:right w:val="none" w:sz="0" w:space="0" w:color="auto"/>
          </w:divBdr>
        </w:div>
        <w:div w:id="1566721429">
          <w:marLeft w:val="0"/>
          <w:marRight w:val="0"/>
          <w:marTop w:val="0"/>
          <w:marBottom w:val="0"/>
          <w:divBdr>
            <w:top w:val="none" w:sz="0" w:space="0" w:color="auto"/>
            <w:left w:val="none" w:sz="0" w:space="0" w:color="auto"/>
            <w:bottom w:val="none" w:sz="0" w:space="0" w:color="auto"/>
            <w:right w:val="none" w:sz="0" w:space="0" w:color="auto"/>
          </w:divBdr>
        </w:div>
        <w:div w:id="1610307921">
          <w:marLeft w:val="0"/>
          <w:marRight w:val="0"/>
          <w:marTop w:val="0"/>
          <w:marBottom w:val="0"/>
          <w:divBdr>
            <w:top w:val="none" w:sz="0" w:space="0" w:color="auto"/>
            <w:left w:val="none" w:sz="0" w:space="0" w:color="auto"/>
            <w:bottom w:val="none" w:sz="0" w:space="0" w:color="auto"/>
            <w:right w:val="none" w:sz="0" w:space="0" w:color="auto"/>
          </w:divBdr>
        </w:div>
        <w:div w:id="1720132579">
          <w:marLeft w:val="0"/>
          <w:marRight w:val="0"/>
          <w:marTop w:val="0"/>
          <w:marBottom w:val="0"/>
          <w:divBdr>
            <w:top w:val="none" w:sz="0" w:space="0" w:color="auto"/>
            <w:left w:val="none" w:sz="0" w:space="0" w:color="auto"/>
            <w:bottom w:val="none" w:sz="0" w:space="0" w:color="auto"/>
            <w:right w:val="none" w:sz="0" w:space="0" w:color="auto"/>
          </w:divBdr>
        </w:div>
        <w:div w:id="1808208271">
          <w:marLeft w:val="0"/>
          <w:marRight w:val="0"/>
          <w:marTop w:val="0"/>
          <w:marBottom w:val="0"/>
          <w:divBdr>
            <w:top w:val="none" w:sz="0" w:space="0" w:color="auto"/>
            <w:left w:val="none" w:sz="0" w:space="0" w:color="auto"/>
            <w:bottom w:val="none" w:sz="0" w:space="0" w:color="auto"/>
            <w:right w:val="none" w:sz="0" w:space="0" w:color="auto"/>
          </w:divBdr>
        </w:div>
        <w:div w:id="1828746052">
          <w:marLeft w:val="0"/>
          <w:marRight w:val="0"/>
          <w:marTop w:val="0"/>
          <w:marBottom w:val="0"/>
          <w:divBdr>
            <w:top w:val="none" w:sz="0" w:space="0" w:color="auto"/>
            <w:left w:val="none" w:sz="0" w:space="0" w:color="auto"/>
            <w:bottom w:val="none" w:sz="0" w:space="0" w:color="auto"/>
            <w:right w:val="none" w:sz="0" w:space="0" w:color="auto"/>
          </w:divBdr>
        </w:div>
        <w:div w:id="1901789229">
          <w:marLeft w:val="0"/>
          <w:marRight w:val="0"/>
          <w:marTop w:val="0"/>
          <w:marBottom w:val="0"/>
          <w:divBdr>
            <w:top w:val="none" w:sz="0" w:space="0" w:color="auto"/>
            <w:left w:val="none" w:sz="0" w:space="0" w:color="auto"/>
            <w:bottom w:val="none" w:sz="0" w:space="0" w:color="auto"/>
            <w:right w:val="none" w:sz="0" w:space="0" w:color="auto"/>
          </w:divBdr>
        </w:div>
        <w:div w:id="1920290493">
          <w:marLeft w:val="0"/>
          <w:marRight w:val="0"/>
          <w:marTop w:val="0"/>
          <w:marBottom w:val="0"/>
          <w:divBdr>
            <w:top w:val="none" w:sz="0" w:space="0" w:color="auto"/>
            <w:left w:val="none" w:sz="0" w:space="0" w:color="auto"/>
            <w:bottom w:val="none" w:sz="0" w:space="0" w:color="auto"/>
            <w:right w:val="none" w:sz="0" w:space="0" w:color="auto"/>
          </w:divBdr>
        </w:div>
        <w:div w:id="1929384691">
          <w:marLeft w:val="0"/>
          <w:marRight w:val="0"/>
          <w:marTop w:val="0"/>
          <w:marBottom w:val="0"/>
          <w:divBdr>
            <w:top w:val="none" w:sz="0" w:space="0" w:color="auto"/>
            <w:left w:val="none" w:sz="0" w:space="0" w:color="auto"/>
            <w:bottom w:val="none" w:sz="0" w:space="0" w:color="auto"/>
            <w:right w:val="none" w:sz="0" w:space="0" w:color="auto"/>
          </w:divBdr>
        </w:div>
        <w:div w:id="1936212149">
          <w:marLeft w:val="0"/>
          <w:marRight w:val="0"/>
          <w:marTop w:val="0"/>
          <w:marBottom w:val="0"/>
          <w:divBdr>
            <w:top w:val="none" w:sz="0" w:space="0" w:color="auto"/>
            <w:left w:val="none" w:sz="0" w:space="0" w:color="auto"/>
            <w:bottom w:val="none" w:sz="0" w:space="0" w:color="auto"/>
            <w:right w:val="none" w:sz="0" w:space="0" w:color="auto"/>
          </w:divBdr>
        </w:div>
        <w:div w:id="1952397637">
          <w:marLeft w:val="0"/>
          <w:marRight w:val="0"/>
          <w:marTop w:val="0"/>
          <w:marBottom w:val="0"/>
          <w:divBdr>
            <w:top w:val="none" w:sz="0" w:space="0" w:color="auto"/>
            <w:left w:val="none" w:sz="0" w:space="0" w:color="auto"/>
            <w:bottom w:val="none" w:sz="0" w:space="0" w:color="auto"/>
            <w:right w:val="none" w:sz="0" w:space="0" w:color="auto"/>
          </w:divBdr>
        </w:div>
        <w:div w:id="2016876870">
          <w:marLeft w:val="0"/>
          <w:marRight w:val="0"/>
          <w:marTop w:val="0"/>
          <w:marBottom w:val="0"/>
          <w:divBdr>
            <w:top w:val="none" w:sz="0" w:space="0" w:color="auto"/>
            <w:left w:val="none" w:sz="0" w:space="0" w:color="auto"/>
            <w:bottom w:val="none" w:sz="0" w:space="0" w:color="auto"/>
            <w:right w:val="none" w:sz="0" w:space="0" w:color="auto"/>
          </w:divBdr>
        </w:div>
        <w:div w:id="2048752850">
          <w:marLeft w:val="0"/>
          <w:marRight w:val="0"/>
          <w:marTop w:val="0"/>
          <w:marBottom w:val="0"/>
          <w:divBdr>
            <w:top w:val="none" w:sz="0" w:space="0" w:color="auto"/>
            <w:left w:val="none" w:sz="0" w:space="0" w:color="auto"/>
            <w:bottom w:val="none" w:sz="0" w:space="0" w:color="auto"/>
            <w:right w:val="none" w:sz="0" w:space="0" w:color="auto"/>
          </w:divBdr>
        </w:div>
        <w:div w:id="2075354236">
          <w:marLeft w:val="0"/>
          <w:marRight w:val="0"/>
          <w:marTop w:val="0"/>
          <w:marBottom w:val="0"/>
          <w:divBdr>
            <w:top w:val="none" w:sz="0" w:space="0" w:color="auto"/>
            <w:left w:val="none" w:sz="0" w:space="0" w:color="auto"/>
            <w:bottom w:val="none" w:sz="0" w:space="0" w:color="auto"/>
            <w:right w:val="none" w:sz="0" w:space="0" w:color="auto"/>
          </w:divBdr>
        </w:div>
        <w:div w:id="2100177857">
          <w:marLeft w:val="0"/>
          <w:marRight w:val="0"/>
          <w:marTop w:val="0"/>
          <w:marBottom w:val="0"/>
          <w:divBdr>
            <w:top w:val="none" w:sz="0" w:space="0" w:color="auto"/>
            <w:left w:val="none" w:sz="0" w:space="0" w:color="auto"/>
            <w:bottom w:val="none" w:sz="0" w:space="0" w:color="auto"/>
            <w:right w:val="none" w:sz="0" w:space="0" w:color="auto"/>
          </w:divBdr>
        </w:div>
        <w:div w:id="2107263353">
          <w:marLeft w:val="0"/>
          <w:marRight w:val="0"/>
          <w:marTop w:val="0"/>
          <w:marBottom w:val="0"/>
          <w:divBdr>
            <w:top w:val="none" w:sz="0" w:space="0" w:color="auto"/>
            <w:left w:val="none" w:sz="0" w:space="0" w:color="auto"/>
            <w:bottom w:val="none" w:sz="0" w:space="0" w:color="auto"/>
            <w:right w:val="none" w:sz="0" w:space="0" w:color="auto"/>
          </w:divBdr>
        </w:div>
      </w:divsChild>
    </w:div>
    <w:div w:id="1882551672">
      <w:bodyDiv w:val="1"/>
      <w:marLeft w:val="0"/>
      <w:marRight w:val="0"/>
      <w:marTop w:val="0"/>
      <w:marBottom w:val="0"/>
      <w:divBdr>
        <w:top w:val="none" w:sz="0" w:space="0" w:color="auto"/>
        <w:left w:val="none" w:sz="0" w:space="0" w:color="auto"/>
        <w:bottom w:val="none" w:sz="0" w:space="0" w:color="auto"/>
        <w:right w:val="none" w:sz="0" w:space="0" w:color="auto"/>
      </w:divBdr>
      <w:divsChild>
        <w:div w:id="23219794">
          <w:marLeft w:val="0"/>
          <w:marRight w:val="0"/>
          <w:marTop w:val="0"/>
          <w:marBottom w:val="0"/>
          <w:divBdr>
            <w:top w:val="none" w:sz="0" w:space="0" w:color="auto"/>
            <w:left w:val="none" w:sz="0" w:space="0" w:color="auto"/>
            <w:bottom w:val="none" w:sz="0" w:space="0" w:color="auto"/>
            <w:right w:val="none" w:sz="0" w:space="0" w:color="auto"/>
          </w:divBdr>
        </w:div>
        <w:div w:id="57213851">
          <w:marLeft w:val="0"/>
          <w:marRight w:val="0"/>
          <w:marTop w:val="0"/>
          <w:marBottom w:val="0"/>
          <w:divBdr>
            <w:top w:val="none" w:sz="0" w:space="0" w:color="auto"/>
            <w:left w:val="none" w:sz="0" w:space="0" w:color="auto"/>
            <w:bottom w:val="none" w:sz="0" w:space="0" w:color="auto"/>
            <w:right w:val="none" w:sz="0" w:space="0" w:color="auto"/>
          </w:divBdr>
        </w:div>
        <w:div w:id="103616000">
          <w:marLeft w:val="0"/>
          <w:marRight w:val="0"/>
          <w:marTop w:val="0"/>
          <w:marBottom w:val="0"/>
          <w:divBdr>
            <w:top w:val="none" w:sz="0" w:space="0" w:color="auto"/>
            <w:left w:val="none" w:sz="0" w:space="0" w:color="auto"/>
            <w:bottom w:val="none" w:sz="0" w:space="0" w:color="auto"/>
            <w:right w:val="none" w:sz="0" w:space="0" w:color="auto"/>
          </w:divBdr>
        </w:div>
        <w:div w:id="223103944">
          <w:marLeft w:val="0"/>
          <w:marRight w:val="0"/>
          <w:marTop w:val="0"/>
          <w:marBottom w:val="0"/>
          <w:divBdr>
            <w:top w:val="none" w:sz="0" w:space="0" w:color="auto"/>
            <w:left w:val="none" w:sz="0" w:space="0" w:color="auto"/>
            <w:bottom w:val="none" w:sz="0" w:space="0" w:color="auto"/>
            <w:right w:val="none" w:sz="0" w:space="0" w:color="auto"/>
          </w:divBdr>
        </w:div>
        <w:div w:id="274019598">
          <w:marLeft w:val="0"/>
          <w:marRight w:val="0"/>
          <w:marTop w:val="0"/>
          <w:marBottom w:val="0"/>
          <w:divBdr>
            <w:top w:val="none" w:sz="0" w:space="0" w:color="auto"/>
            <w:left w:val="none" w:sz="0" w:space="0" w:color="auto"/>
            <w:bottom w:val="none" w:sz="0" w:space="0" w:color="auto"/>
            <w:right w:val="none" w:sz="0" w:space="0" w:color="auto"/>
          </w:divBdr>
        </w:div>
        <w:div w:id="297228469">
          <w:marLeft w:val="0"/>
          <w:marRight w:val="0"/>
          <w:marTop w:val="0"/>
          <w:marBottom w:val="0"/>
          <w:divBdr>
            <w:top w:val="none" w:sz="0" w:space="0" w:color="auto"/>
            <w:left w:val="none" w:sz="0" w:space="0" w:color="auto"/>
            <w:bottom w:val="none" w:sz="0" w:space="0" w:color="auto"/>
            <w:right w:val="none" w:sz="0" w:space="0" w:color="auto"/>
          </w:divBdr>
        </w:div>
        <w:div w:id="343440468">
          <w:marLeft w:val="0"/>
          <w:marRight w:val="0"/>
          <w:marTop w:val="0"/>
          <w:marBottom w:val="0"/>
          <w:divBdr>
            <w:top w:val="none" w:sz="0" w:space="0" w:color="auto"/>
            <w:left w:val="none" w:sz="0" w:space="0" w:color="auto"/>
            <w:bottom w:val="none" w:sz="0" w:space="0" w:color="auto"/>
            <w:right w:val="none" w:sz="0" w:space="0" w:color="auto"/>
          </w:divBdr>
        </w:div>
        <w:div w:id="370230608">
          <w:marLeft w:val="0"/>
          <w:marRight w:val="0"/>
          <w:marTop w:val="0"/>
          <w:marBottom w:val="0"/>
          <w:divBdr>
            <w:top w:val="none" w:sz="0" w:space="0" w:color="auto"/>
            <w:left w:val="none" w:sz="0" w:space="0" w:color="auto"/>
            <w:bottom w:val="none" w:sz="0" w:space="0" w:color="auto"/>
            <w:right w:val="none" w:sz="0" w:space="0" w:color="auto"/>
          </w:divBdr>
        </w:div>
        <w:div w:id="413818010">
          <w:marLeft w:val="0"/>
          <w:marRight w:val="0"/>
          <w:marTop w:val="0"/>
          <w:marBottom w:val="0"/>
          <w:divBdr>
            <w:top w:val="none" w:sz="0" w:space="0" w:color="auto"/>
            <w:left w:val="none" w:sz="0" w:space="0" w:color="auto"/>
            <w:bottom w:val="none" w:sz="0" w:space="0" w:color="auto"/>
            <w:right w:val="none" w:sz="0" w:space="0" w:color="auto"/>
          </w:divBdr>
        </w:div>
        <w:div w:id="422648535">
          <w:marLeft w:val="0"/>
          <w:marRight w:val="0"/>
          <w:marTop w:val="0"/>
          <w:marBottom w:val="0"/>
          <w:divBdr>
            <w:top w:val="none" w:sz="0" w:space="0" w:color="auto"/>
            <w:left w:val="none" w:sz="0" w:space="0" w:color="auto"/>
            <w:bottom w:val="none" w:sz="0" w:space="0" w:color="auto"/>
            <w:right w:val="none" w:sz="0" w:space="0" w:color="auto"/>
          </w:divBdr>
        </w:div>
        <w:div w:id="462117659">
          <w:marLeft w:val="0"/>
          <w:marRight w:val="0"/>
          <w:marTop w:val="0"/>
          <w:marBottom w:val="0"/>
          <w:divBdr>
            <w:top w:val="none" w:sz="0" w:space="0" w:color="auto"/>
            <w:left w:val="none" w:sz="0" w:space="0" w:color="auto"/>
            <w:bottom w:val="none" w:sz="0" w:space="0" w:color="auto"/>
            <w:right w:val="none" w:sz="0" w:space="0" w:color="auto"/>
          </w:divBdr>
        </w:div>
        <w:div w:id="473184615">
          <w:marLeft w:val="0"/>
          <w:marRight w:val="0"/>
          <w:marTop w:val="0"/>
          <w:marBottom w:val="0"/>
          <w:divBdr>
            <w:top w:val="none" w:sz="0" w:space="0" w:color="auto"/>
            <w:left w:val="none" w:sz="0" w:space="0" w:color="auto"/>
            <w:bottom w:val="none" w:sz="0" w:space="0" w:color="auto"/>
            <w:right w:val="none" w:sz="0" w:space="0" w:color="auto"/>
          </w:divBdr>
        </w:div>
        <w:div w:id="486671418">
          <w:marLeft w:val="0"/>
          <w:marRight w:val="0"/>
          <w:marTop w:val="0"/>
          <w:marBottom w:val="0"/>
          <w:divBdr>
            <w:top w:val="none" w:sz="0" w:space="0" w:color="auto"/>
            <w:left w:val="none" w:sz="0" w:space="0" w:color="auto"/>
            <w:bottom w:val="none" w:sz="0" w:space="0" w:color="auto"/>
            <w:right w:val="none" w:sz="0" w:space="0" w:color="auto"/>
          </w:divBdr>
        </w:div>
        <w:div w:id="505097340">
          <w:marLeft w:val="0"/>
          <w:marRight w:val="0"/>
          <w:marTop w:val="0"/>
          <w:marBottom w:val="0"/>
          <w:divBdr>
            <w:top w:val="none" w:sz="0" w:space="0" w:color="auto"/>
            <w:left w:val="none" w:sz="0" w:space="0" w:color="auto"/>
            <w:bottom w:val="none" w:sz="0" w:space="0" w:color="auto"/>
            <w:right w:val="none" w:sz="0" w:space="0" w:color="auto"/>
          </w:divBdr>
        </w:div>
        <w:div w:id="525799163">
          <w:marLeft w:val="0"/>
          <w:marRight w:val="0"/>
          <w:marTop w:val="0"/>
          <w:marBottom w:val="0"/>
          <w:divBdr>
            <w:top w:val="none" w:sz="0" w:space="0" w:color="auto"/>
            <w:left w:val="none" w:sz="0" w:space="0" w:color="auto"/>
            <w:bottom w:val="none" w:sz="0" w:space="0" w:color="auto"/>
            <w:right w:val="none" w:sz="0" w:space="0" w:color="auto"/>
          </w:divBdr>
        </w:div>
        <w:div w:id="536040653">
          <w:marLeft w:val="0"/>
          <w:marRight w:val="0"/>
          <w:marTop w:val="0"/>
          <w:marBottom w:val="0"/>
          <w:divBdr>
            <w:top w:val="none" w:sz="0" w:space="0" w:color="auto"/>
            <w:left w:val="none" w:sz="0" w:space="0" w:color="auto"/>
            <w:bottom w:val="none" w:sz="0" w:space="0" w:color="auto"/>
            <w:right w:val="none" w:sz="0" w:space="0" w:color="auto"/>
          </w:divBdr>
        </w:div>
        <w:div w:id="578949702">
          <w:marLeft w:val="0"/>
          <w:marRight w:val="0"/>
          <w:marTop w:val="0"/>
          <w:marBottom w:val="0"/>
          <w:divBdr>
            <w:top w:val="none" w:sz="0" w:space="0" w:color="auto"/>
            <w:left w:val="none" w:sz="0" w:space="0" w:color="auto"/>
            <w:bottom w:val="none" w:sz="0" w:space="0" w:color="auto"/>
            <w:right w:val="none" w:sz="0" w:space="0" w:color="auto"/>
          </w:divBdr>
        </w:div>
        <w:div w:id="581718858">
          <w:marLeft w:val="0"/>
          <w:marRight w:val="0"/>
          <w:marTop w:val="0"/>
          <w:marBottom w:val="0"/>
          <w:divBdr>
            <w:top w:val="none" w:sz="0" w:space="0" w:color="auto"/>
            <w:left w:val="none" w:sz="0" w:space="0" w:color="auto"/>
            <w:bottom w:val="none" w:sz="0" w:space="0" w:color="auto"/>
            <w:right w:val="none" w:sz="0" w:space="0" w:color="auto"/>
          </w:divBdr>
        </w:div>
        <w:div w:id="623118451">
          <w:marLeft w:val="0"/>
          <w:marRight w:val="0"/>
          <w:marTop w:val="0"/>
          <w:marBottom w:val="0"/>
          <w:divBdr>
            <w:top w:val="none" w:sz="0" w:space="0" w:color="auto"/>
            <w:left w:val="none" w:sz="0" w:space="0" w:color="auto"/>
            <w:bottom w:val="none" w:sz="0" w:space="0" w:color="auto"/>
            <w:right w:val="none" w:sz="0" w:space="0" w:color="auto"/>
          </w:divBdr>
        </w:div>
        <w:div w:id="640690880">
          <w:marLeft w:val="0"/>
          <w:marRight w:val="0"/>
          <w:marTop w:val="0"/>
          <w:marBottom w:val="0"/>
          <w:divBdr>
            <w:top w:val="none" w:sz="0" w:space="0" w:color="auto"/>
            <w:left w:val="none" w:sz="0" w:space="0" w:color="auto"/>
            <w:bottom w:val="none" w:sz="0" w:space="0" w:color="auto"/>
            <w:right w:val="none" w:sz="0" w:space="0" w:color="auto"/>
          </w:divBdr>
        </w:div>
        <w:div w:id="654452983">
          <w:marLeft w:val="0"/>
          <w:marRight w:val="0"/>
          <w:marTop w:val="0"/>
          <w:marBottom w:val="0"/>
          <w:divBdr>
            <w:top w:val="none" w:sz="0" w:space="0" w:color="auto"/>
            <w:left w:val="none" w:sz="0" w:space="0" w:color="auto"/>
            <w:bottom w:val="none" w:sz="0" w:space="0" w:color="auto"/>
            <w:right w:val="none" w:sz="0" w:space="0" w:color="auto"/>
          </w:divBdr>
        </w:div>
        <w:div w:id="659626282">
          <w:marLeft w:val="0"/>
          <w:marRight w:val="0"/>
          <w:marTop w:val="0"/>
          <w:marBottom w:val="0"/>
          <w:divBdr>
            <w:top w:val="none" w:sz="0" w:space="0" w:color="auto"/>
            <w:left w:val="none" w:sz="0" w:space="0" w:color="auto"/>
            <w:bottom w:val="none" w:sz="0" w:space="0" w:color="auto"/>
            <w:right w:val="none" w:sz="0" w:space="0" w:color="auto"/>
          </w:divBdr>
        </w:div>
        <w:div w:id="675114110">
          <w:marLeft w:val="0"/>
          <w:marRight w:val="0"/>
          <w:marTop w:val="0"/>
          <w:marBottom w:val="0"/>
          <w:divBdr>
            <w:top w:val="none" w:sz="0" w:space="0" w:color="auto"/>
            <w:left w:val="none" w:sz="0" w:space="0" w:color="auto"/>
            <w:bottom w:val="none" w:sz="0" w:space="0" w:color="auto"/>
            <w:right w:val="none" w:sz="0" w:space="0" w:color="auto"/>
          </w:divBdr>
        </w:div>
        <w:div w:id="753821305">
          <w:marLeft w:val="0"/>
          <w:marRight w:val="0"/>
          <w:marTop w:val="0"/>
          <w:marBottom w:val="0"/>
          <w:divBdr>
            <w:top w:val="none" w:sz="0" w:space="0" w:color="auto"/>
            <w:left w:val="none" w:sz="0" w:space="0" w:color="auto"/>
            <w:bottom w:val="none" w:sz="0" w:space="0" w:color="auto"/>
            <w:right w:val="none" w:sz="0" w:space="0" w:color="auto"/>
          </w:divBdr>
        </w:div>
        <w:div w:id="785585428">
          <w:marLeft w:val="0"/>
          <w:marRight w:val="0"/>
          <w:marTop w:val="0"/>
          <w:marBottom w:val="0"/>
          <w:divBdr>
            <w:top w:val="none" w:sz="0" w:space="0" w:color="auto"/>
            <w:left w:val="none" w:sz="0" w:space="0" w:color="auto"/>
            <w:bottom w:val="none" w:sz="0" w:space="0" w:color="auto"/>
            <w:right w:val="none" w:sz="0" w:space="0" w:color="auto"/>
          </w:divBdr>
        </w:div>
        <w:div w:id="811680297">
          <w:marLeft w:val="0"/>
          <w:marRight w:val="0"/>
          <w:marTop w:val="0"/>
          <w:marBottom w:val="0"/>
          <w:divBdr>
            <w:top w:val="none" w:sz="0" w:space="0" w:color="auto"/>
            <w:left w:val="none" w:sz="0" w:space="0" w:color="auto"/>
            <w:bottom w:val="none" w:sz="0" w:space="0" w:color="auto"/>
            <w:right w:val="none" w:sz="0" w:space="0" w:color="auto"/>
          </w:divBdr>
        </w:div>
        <w:div w:id="823395779">
          <w:marLeft w:val="0"/>
          <w:marRight w:val="0"/>
          <w:marTop w:val="0"/>
          <w:marBottom w:val="0"/>
          <w:divBdr>
            <w:top w:val="none" w:sz="0" w:space="0" w:color="auto"/>
            <w:left w:val="none" w:sz="0" w:space="0" w:color="auto"/>
            <w:bottom w:val="none" w:sz="0" w:space="0" w:color="auto"/>
            <w:right w:val="none" w:sz="0" w:space="0" w:color="auto"/>
          </w:divBdr>
        </w:div>
        <w:div w:id="836580111">
          <w:marLeft w:val="0"/>
          <w:marRight w:val="0"/>
          <w:marTop w:val="0"/>
          <w:marBottom w:val="0"/>
          <w:divBdr>
            <w:top w:val="none" w:sz="0" w:space="0" w:color="auto"/>
            <w:left w:val="none" w:sz="0" w:space="0" w:color="auto"/>
            <w:bottom w:val="none" w:sz="0" w:space="0" w:color="auto"/>
            <w:right w:val="none" w:sz="0" w:space="0" w:color="auto"/>
          </w:divBdr>
        </w:div>
        <w:div w:id="1012605444">
          <w:marLeft w:val="0"/>
          <w:marRight w:val="0"/>
          <w:marTop w:val="0"/>
          <w:marBottom w:val="0"/>
          <w:divBdr>
            <w:top w:val="none" w:sz="0" w:space="0" w:color="auto"/>
            <w:left w:val="none" w:sz="0" w:space="0" w:color="auto"/>
            <w:bottom w:val="none" w:sz="0" w:space="0" w:color="auto"/>
            <w:right w:val="none" w:sz="0" w:space="0" w:color="auto"/>
          </w:divBdr>
        </w:div>
        <w:div w:id="1027290280">
          <w:marLeft w:val="0"/>
          <w:marRight w:val="0"/>
          <w:marTop w:val="0"/>
          <w:marBottom w:val="0"/>
          <w:divBdr>
            <w:top w:val="none" w:sz="0" w:space="0" w:color="auto"/>
            <w:left w:val="none" w:sz="0" w:space="0" w:color="auto"/>
            <w:bottom w:val="none" w:sz="0" w:space="0" w:color="auto"/>
            <w:right w:val="none" w:sz="0" w:space="0" w:color="auto"/>
          </w:divBdr>
        </w:div>
        <w:div w:id="1136752738">
          <w:marLeft w:val="0"/>
          <w:marRight w:val="0"/>
          <w:marTop w:val="0"/>
          <w:marBottom w:val="0"/>
          <w:divBdr>
            <w:top w:val="none" w:sz="0" w:space="0" w:color="auto"/>
            <w:left w:val="none" w:sz="0" w:space="0" w:color="auto"/>
            <w:bottom w:val="none" w:sz="0" w:space="0" w:color="auto"/>
            <w:right w:val="none" w:sz="0" w:space="0" w:color="auto"/>
          </w:divBdr>
        </w:div>
        <w:div w:id="1195388661">
          <w:marLeft w:val="0"/>
          <w:marRight w:val="0"/>
          <w:marTop w:val="0"/>
          <w:marBottom w:val="0"/>
          <w:divBdr>
            <w:top w:val="none" w:sz="0" w:space="0" w:color="auto"/>
            <w:left w:val="none" w:sz="0" w:space="0" w:color="auto"/>
            <w:bottom w:val="none" w:sz="0" w:space="0" w:color="auto"/>
            <w:right w:val="none" w:sz="0" w:space="0" w:color="auto"/>
          </w:divBdr>
        </w:div>
        <w:div w:id="1231883526">
          <w:marLeft w:val="0"/>
          <w:marRight w:val="0"/>
          <w:marTop w:val="0"/>
          <w:marBottom w:val="0"/>
          <w:divBdr>
            <w:top w:val="none" w:sz="0" w:space="0" w:color="auto"/>
            <w:left w:val="none" w:sz="0" w:space="0" w:color="auto"/>
            <w:bottom w:val="none" w:sz="0" w:space="0" w:color="auto"/>
            <w:right w:val="none" w:sz="0" w:space="0" w:color="auto"/>
          </w:divBdr>
        </w:div>
        <w:div w:id="1236433642">
          <w:marLeft w:val="0"/>
          <w:marRight w:val="0"/>
          <w:marTop w:val="0"/>
          <w:marBottom w:val="0"/>
          <w:divBdr>
            <w:top w:val="none" w:sz="0" w:space="0" w:color="auto"/>
            <w:left w:val="none" w:sz="0" w:space="0" w:color="auto"/>
            <w:bottom w:val="none" w:sz="0" w:space="0" w:color="auto"/>
            <w:right w:val="none" w:sz="0" w:space="0" w:color="auto"/>
          </w:divBdr>
        </w:div>
        <w:div w:id="1283610201">
          <w:marLeft w:val="0"/>
          <w:marRight w:val="0"/>
          <w:marTop w:val="0"/>
          <w:marBottom w:val="0"/>
          <w:divBdr>
            <w:top w:val="none" w:sz="0" w:space="0" w:color="auto"/>
            <w:left w:val="none" w:sz="0" w:space="0" w:color="auto"/>
            <w:bottom w:val="none" w:sz="0" w:space="0" w:color="auto"/>
            <w:right w:val="none" w:sz="0" w:space="0" w:color="auto"/>
          </w:divBdr>
        </w:div>
        <w:div w:id="1329361797">
          <w:marLeft w:val="0"/>
          <w:marRight w:val="0"/>
          <w:marTop w:val="0"/>
          <w:marBottom w:val="0"/>
          <w:divBdr>
            <w:top w:val="none" w:sz="0" w:space="0" w:color="auto"/>
            <w:left w:val="none" w:sz="0" w:space="0" w:color="auto"/>
            <w:bottom w:val="none" w:sz="0" w:space="0" w:color="auto"/>
            <w:right w:val="none" w:sz="0" w:space="0" w:color="auto"/>
          </w:divBdr>
        </w:div>
        <w:div w:id="1329823038">
          <w:marLeft w:val="0"/>
          <w:marRight w:val="0"/>
          <w:marTop w:val="0"/>
          <w:marBottom w:val="0"/>
          <w:divBdr>
            <w:top w:val="none" w:sz="0" w:space="0" w:color="auto"/>
            <w:left w:val="none" w:sz="0" w:space="0" w:color="auto"/>
            <w:bottom w:val="none" w:sz="0" w:space="0" w:color="auto"/>
            <w:right w:val="none" w:sz="0" w:space="0" w:color="auto"/>
          </w:divBdr>
        </w:div>
        <w:div w:id="1342244192">
          <w:marLeft w:val="0"/>
          <w:marRight w:val="0"/>
          <w:marTop w:val="0"/>
          <w:marBottom w:val="0"/>
          <w:divBdr>
            <w:top w:val="none" w:sz="0" w:space="0" w:color="auto"/>
            <w:left w:val="none" w:sz="0" w:space="0" w:color="auto"/>
            <w:bottom w:val="none" w:sz="0" w:space="0" w:color="auto"/>
            <w:right w:val="none" w:sz="0" w:space="0" w:color="auto"/>
          </w:divBdr>
        </w:div>
        <w:div w:id="1373966443">
          <w:marLeft w:val="0"/>
          <w:marRight w:val="0"/>
          <w:marTop w:val="0"/>
          <w:marBottom w:val="0"/>
          <w:divBdr>
            <w:top w:val="none" w:sz="0" w:space="0" w:color="auto"/>
            <w:left w:val="none" w:sz="0" w:space="0" w:color="auto"/>
            <w:bottom w:val="none" w:sz="0" w:space="0" w:color="auto"/>
            <w:right w:val="none" w:sz="0" w:space="0" w:color="auto"/>
          </w:divBdr>
        </w:div>
        <w:div w:id="1417743873">
          <w:marLeft w:val="0"/>
          <w:marRight w:val="0"/>
          <w:marTop w:val="0"/>
          <w:marBottom w:val="0"/>
          <w:divBdr>
            <w:top w:val="none" w:sz="0" w:space="0" w:color="auto"/>
            <w:left w:val="none" w:sz="0" w:space="0" w:color="auto"/>
            <w:bottom w:val="none" w:sz="0" w:space="0" w:color="auto"/>
            <w:right w:val="none" w:sz="0" w:space="0" w:color="auto"/>
          </w:divBdr>
        </w:div>
        <w:div w:id="1443956077">
          <w:marLeft w:val="0"/>
          <w:marRight w:val="0"/>
          <w:marTop w:val="0"/>
          <w:marBottom w:val="0"/>
          <w:divBdr>
            <w:top w:val="none" w:sz="0" w:space="0" w:color="auto"/>
            <w:left w:val="none" w:sz="0" w:space="0" w:color="auto"/>
            <w:bottom w:val="none" w:sz="0" w:space="0" w:color="auto"/>
            <w:right w:val="none" w:sz="0" w:space="0" w:color="auto"/>
          </w:divBdr>
        </w:div>
        <w:div w:id="1460026999">
          <w:marLeft w:val="0"/>
          <w:marRight w:val="0"/>
          <w:marTop w:val="0"/>
          <w:marBottom w:val="0"/>
          <w:divBdr>
            <w:top w:val="none" w:sz="0" w:space="0" w:color="auto"/>
            <w:left w:val="none" w:sz="0" w:space="0" w:color="auto"/>
            <w:bottom w:val="none" w:sz="0" w:space="0" w:color="auto"/>
            <w:right w:val="none" w:sz="0" w:space="0" w:color="auto"/>
          </w:divBdr>
        </w:div>
        <w:div w:id="1492677262">
          <w:marLeft w:val="0"/>
          <w:marRight w:val="0"/>
          <w:marTop w:val="0"/>
          <w:marBottom w:val="0"/>
          <w:divBdr>
            <w:top w:val="none" w:sz="0" w:space="0" w:color="auto"/>
            <w:left w:val="none" w:sz="0" w:space="0" w:color="auto"/>
            <w:bottom w:val="none" w:sz="0" w:space="0" w:color="auto"/>
            <w:right w:val="none" w:sz="0" w:space="0" w:color="auto"/>
          </w:divBdr>
        </w:div>
        <w:div w:id="1505121480">
          <w:marLeft w:val="0"/>
          <w:marRight w:val="0"/>
          <w:marTop w:val="0"/>
          <w:marBottom w:val="0"/>
          <w:divBdr>
            <w:top w:val="none" w:sz="0" w:space="0" w:color="auto"/>
            <w:left w:val="none" w:sz="0" w:space="0" w:color="auto"/>
            <w:bottom w:val="none" w:sz="0" w:space="0" w:color="auto"/>
            <w:right w:val="none" w:sz="0" w:space="0" w:color="auto"/>
          </w:divBdr>
        </w:div>
        <w:div w:id="1576672241">
          <w:marLeft w:val="0"/>
          <w:marRight w:val="0"/>
          <w:marTop w:val="0"/>
          <w:marBottom w:val="0"/>
          <w:divBdr>
            <w:top w:val="none" w:sz="0" w:space="0" w:color="auto"/>
            <w:left w:val="none" w:sz="0" w:space="0" w:color="auto"/>
            <w:bottom w:val="none" w:sz="0" w:space="0" w:color="auto"/>
            <w:right w:val="none" w:sz="0" w:space="0" w:color="auto"/>
          </w:divBdr>
        </w:div>
        <w:div w:id="1589077957">
          <w:marLeft w:val="0"/>
          <w:marRight w:val="0"/>
          <w:marTop w:val="0"/>
          <w:marBottom w:val="0"/>
          <w:divBdr>
            <w:top w:val="none" w:sz="0" w:space="0" w:color="auto"/>
            <w:left w:val="none" w:sz="0" w:space="0" w:color="auto"/>
            <w:bottom w:val="none" w:sz="0" w:space="0" w:color="auto"/>
            <w:right w:val="none" w:sz="0" w:space="0" w:color="auto"/>
          </w:divBdr>
        </w:div>
        <w:div w:id="1698849047">
          <w:marLeft w:val="0"/>
          <w:marRight w:val="0"/>
          <w:marTop w:val="0"/>
          <w:marBottom w:val="0"/>
          <w:divBdr>
            <w:top w:val="none" w:sz="0" w:space="0" w:color="auto"/>
            <w:left w:val="none" w:sz="0" w:space="0" w:color="auto"/>
            <w:bottom w:val="none" w:sz="0" w:space="0" w:color="auto"/>
            <w:right w:val="none" w:sz="0" w:space="0" w:color="auto"/>
          </w:divBdr>
        </w:div>
        <w:div w:id="1705054189">
          <w:marLeft w:val="0"/>
          <w:marRight w:val="0"/>
          <w:marTop w:val="0"/>
          <w:marBottom w:val="0"/>
          <w:divBdr>
            <w:top w:val="none" w:sz="0" w:space="0" w:color="auto"/>
            <w:left w:val="none" w:sz="0" w:space="0" w:color="auto"/>
            <w:bottom w:val="none" w:sz="0" w:space="0" w:color="auto"/>
            <w:right w:val="none" w:sz="0" w:space="0" w:color="auto"/>
          </w:divBdr>
        </w:div>
        <w:div w:id="1716731378">
          <w:marLeft w:val="0"/>
          <w:marRight w:val="0"/>
          <w:marTop w:val="0"/>
          <w:marBottom w:val="0"/>
          <w:divBdr>
            <w:top w:val="none" w:sz="0" w:space="0" w:color="auto"/>
            <w:left w:val="none" w:sz="0" w:space="0" w:color="auto"/>
            <w:bottom w:val="none" w:sz="0" w:space="0" w:color="auto"/>
            <w:right w:val="none" w:sz="0" w:space="0" w:color="auto"/>
          </w:divBdr>
        </w:div>
        <w:div w:id="1749576704">
          <w:marLeft w:val="0"/>
          <w:marRight w:val="0"/>
          <w:marTop w:val="0"/>
          <w:marBottom w:val="0"/>
          <w:divBdr>
            <w:top w:val="none" w:sz="0" w:space="0" w:color="auto"/>
            <w:left w:val="none" w:sz="0" w:space="0" w:color="auto"/>
            <w:bottom w:val="none" w:sz="0" w:space="0" w:color="auto"/>
            <w:right w:val="none" w:sz="0" w:space="0" w:color="auto"/>
          </w:divBdr>
        </w:div>
        <w:div w:id="1763838951">
          <w:marLeft w:val="0"/>
          <w:marRight w:val="0"/>
          <w:marTop w:val="0"/>
          <w:marBottom w:val="0"/>
          <w:divBdr>
            <w:top w:val="none" w:sz="0" w:space="0" w:color="auto"/>
            <w:left w:val="none" w:sz="0" w:space="0" w:color="auto"/>
            <w:bottom w:val="none" w:sz="0" w:space="0" w:color="auto"/>
            <w:right w:val="none" w:sz="0" w:space="0" w:color="auto"/>
          </w:divBdr>
        </w:div>
        <w:div w:id="1776166174">
          <w:marLeft w:val="0"/>
          <w:marRight w:val="0"/>
          <w:marTop w:val="0"/>
          <w:marBottom w:val="0"/>
          <w:divBdr>
            <w:top w:val="none" w:sz="0" w:space="0" w:color="auto"/>
            <w:left w:val="none" w:sz="0" w:space="0" w:color="auto"/>
            <w:bottom w:val="none" w:sz="0" w:space="0" w:color="auto"/>
            <w:right w:val="none" w:sz="0" w:space="0" w:color="auto"/>
          </w:divBdr>
        </w:div>
        <w:div w:id="1909799315">
          <w:marLeft w:val="0"/>
          <w:marRight w:val="0"/>
          <w:marTop w:val="0"/>
          <w:marBottom w:val="0"/>
          <w:divBdr>
            <w:top w:val="none" w:sz="0" w:space="0" w:color="auto"/>
            <w:left w:val="none" w:sz="0" w:space="0" w:color="auto"/>
            <w:bottom w:val="none" w:sz="0" w:space="0" w:color="auto"/>
            <w:right w:val="none" w:sz="0" w:space="0" w:color="auto"/>
          </w:divBdr>
        </w:div>
        <w:div w:id="1950431413">
          <w:marLeft w:val="0"/>
          <w:marRight w:val="0"/>
          <w:marTop w:val="0"/>
          <w:marBottom w:val="0"/>
          <w:divBdr>
            <w:top w:val="none" w:sz="0" w:space="0" w:color="auto"/>
            <w:left w:val="none" w:sz="0" w:space="0" w:color="auto"/>
            <w:bottom w:val="none" w:sz="0" w:space="0" w:color="auto"/>
            <w:right w:val="none" w:sz="0" w:space="0" w:color="auto"/>
          </w:divBdr>
        </w:div>
        <w:div w:id="1975795000">
          <w:marLeft w:val="0"/>
          <w:marRight w:val="0"/>
          <w:marTop w:val="0"/>
          <w:marBottom w:val="0"/>
          <w:divBdr>
            <w:top w:val="none" w:sz="0" w:space="0" w:color="auto"/>
            <w:left w:val="none" w:sz="0" w:space="0" w:color="auto"/>
            <w:bottom w:val="none" w:sz="0" w:space="0" w:color="auto"/>
            <w:right w:val="none" w:sz="0" w:space="0" w:color="auto"/>
          </w:divBdr>
        </w:div>
        <w:div w:id="2000688329">
          <w:marLeft w:val="0"/>
          <w:marRight w:val="0"/>
          <w:marTop w:val="0"/>
          <w:marBottom w:val="0"/>
          <w:divBdr>
            <w:top w:val="none" w:sz="0" w:space="0" w:color="auto"/>
            <w:left w:val="none" w:sz="0" w:space="0" w:color="auto"/>
            <w:bottom w:val="none" w:sz="0" w:space="0" w:color="auto"/>
            <w:right w:val="none" w:sz="0" w:space="0" w:color="auto"/>
          </w:divBdr>
        </w:div>
        <w:div w:id="20417818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1316</Words>
  <Characters>6769</Characters>
  <Application>Microsoft Office Word</Application>
  <DocSecurity>0</DocSecurity>
  <Lines>130</Lines>
  <Paragraphs>43</Paragraphs>
  <ScaleCrop>false</ScaleCrop>
  <Company/>
  <LinksUpToDate>false</LinksUpToDate>
  <CharactersWithSpaces>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Clinton</dc:creator>
  <cp:keywords/>
  <dc:description/>
  <cp:lastModifiedBy>Muntaha Nafisa</cp:lastModifiedBy>
  <cp:revision>110</cp:revision>
  <dcterms:created xsi:type="dcterms:W3CDTF">2022-10-31T12:54:00Z</dcterms:created>
  <dcterms:modified xsi:type="dcterms:W3CDTF">2022-11-15T00:56:00Z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84e01b14281c802b2826b1c27ecf02d1b8024e402359b15611d9a11be4dba82c</vt:lpwstr>
  </property>
</Properties>
</file>