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DBC4B3B" w14:textId="52A09784" w:rsidR="004C1085" w:rsidRDefault="004C1085" w:rsidP="00DF1028">
      <w:pPr>
        <w:rPr>
          <w:sz w:val="28"/>
          <w:szCs w:val="28"/>
        </w:rPr>
      </w:pPr>
      <w:bookmarkStart w:id="0" w:name="_GoBack"/>
      <w:bookmarkEnd w:id="0"/>
    </w:p>
    <w:p w14:paraId="03DF956A" w14:textId="3373B928" w:rsidR="00D739AD" w:rsidRDefault="00D739AD" w:rsidP="00DF1028">
      <w:pPr>
        <w:rPr>
          <w:sz w:val="28"/>
          <w:szCs w:val="28"/>
        </w:rPr>
      </w:pPr>
    </w:p>
    <w:p w14:paraId="79930F77" w14:textId="037DC81E" w:rsidR="00D739AD" w:rsidRPr="008E192C" w:rsidRDefault="00B6417C" w:rsidP="00DF1028">
      <w:pPr>
        <w:rPr>
          <w:b/>
          <w:bCs/>
          <w:sz w:val="58"/>
          <w:szCs w:val="58"/>
        </w:rPr>
      </w:pPr>
      <w:r w:rsidRPr="008E192C">
        <w:rPr>
          <w:b/>
          <w:bCs/>
          <w:sz w:val="58"/>
          <w:szCs w:val="58"/>
        </w:rPr>
        <w:t>Inclusive Practice in Primary Schools.</w:t>
      </w:r>
    </w:p>
    <w:p w14:paraId="0AF2E959" w14:textId="23EEA31F" w:rsidR="004C1085" w:rsidRDefault="004C1085" w:rsidP="00E1517F">
      <w:pPr>
        <w:ind w:left="360" w:hanging="360"/>
      </w:pPr>
    </w:p>
    <w:p w14:paraId="14F4A10D" w14:textId="52E23E01" w:rsidR="004C1085" w:rsidRDefault="004C1085" w:rsidP="00E1517F">
      <w:pPr>
        <w:ind w:left="360" w:hanging="360"/>
      </w:pPr>
    </w:p>
    <w:p w14:paraId="4C719B1B" w14:textId="785F32CD" w:rsidR="008E192C" w:rsidRDefault="008E192C" w:rsidP="007E38D7">
      <w:pPr>
        <w:ind w:left="360" w:hanging="360"/>
        <w:rPr>
          <w:sz w:val="40"/>
          <w:szCs w:val="40"/>
        </w:rPr>
      </w:pPr>
      <w:r w:rsidRPr="005F4BD5">
        <w:rPr>
          <w:sz w:val="40"/>
          <w:szCs w:val="40"/>
        </w:rPr>
        <w:t xml:space="preserve">Briefing </w:t>
      </w:r>
      <w:r w:rsidR="007E38D7" w:rsidRPr="005F4BD5">
        <w:rPr>
          <w:sz w:val="40"/>
          <w:szCs w:val="40"/>
        </w:rPr>
        <w:t>paper to</w:t>
      </w:r>
      <w:r w:rsidRPr="005F4BD5">
        <w:rPr>
          <w:sz w:val="40"/>
          <w:szCs w:val="40"/>
        </w:rPr>
        <w:t xml:space="preserve"> Bridgend Local</w:t>
      </w:r>
      <w:r w:rsidR="007E38D7" w:rsidRPr="005F4BD5">
        <w:rPr>
          <w:sz w:val="40"/>
          <w:szCs w:val="40"/>
        </w:rPr>
        <w:t xml:space="preserve"> Education Authority</w:t>
      </w:r>
      <w:r w:rsidR="005F4BD5" w:rsidRPr="005F4BD5">
        <w:rPr>
          <w:sz w:val="40"/>
          <w:szCs w:val="40"/>
        </w:rPr>
        <w:t>.</w:t>
      </w:r>
      <w:r w:rsidR="007E38D7" w:rsidRPr="005F4BD5">
        <w:rPr>
          <w:sz w:val="40"/>
          <w:szCs w:val="40"/>
        </w:rPr>
        <w:t xml:space="preserve"> </w:t>
      </w:r>
    </w:p>
    <w:p w14:paraId="772CEA2A" w14:textId="11204BAA" w:rsidR="005F4BD5" w:rsidRDefault="005F4BD5" w:rsidP="007E38D7">
      <w:pPr>
        <w:ind w:left="360" w:hanging="360"/>
        <w:rPr>
          <w:sz w:val="40"/>
          <w:szCs w:val="40"/>
        </w:rPr>
      </w:pPr>
    </w:p>
    <w:p w14:paraId="1F037CB8" w14:textId="77B11D72" w:rsidR="005F4BD5" w:rsidRDefault="005F4BD5" w:rsidP="007E38D7">
      <w:pPr>
        <w:ind w:left="360" w:hanging="360"/>
        <w:rPr>
          <w:sz w:val="30"/>
          <w:szCs w:val="30"/>
        </w:rPr>
      </w:pPr>
      <w:r>
        <w:rPr>
          <w:sz w:val="30"/>
          <w:szCs w:val="30"/>
        </w:rPr>
        <w:t>October 2019</w:t>
      </w:r>
      <w:r w:rsidR="00D20413">
        <w:rPr>
          <w:sz w:val="30"/>
          <w:szCs w:val="30"/>
        </w:rPr>
        <w:t>.</w:t>
      </w:r>
    </w:p>
    <w:p w14:paraId="0611BA86" w14:textId="712D5A01" w:rsidR="005F4BD5" w:rsidRDefault="005F4BD5" w:rsidP="007E38D7">
      <w:pPr>
        <w:ind w:left="360" w:hanging="360"/>
        <w:rPr>
          <w:sz w:val="30"/>
          <w:szCs w:val="30"/>
        </w:rPr>
      </w:pPr>
    </w:p>
    <w:p w14:paraId="73E2C275" w14:textId="68509D58" w:rsidR="005F4BD5" w:rsidRPr="00D20413" w:rsidRDefault="00D20413" w:rsidP="007E38D7">
      <w:pPr>
        <w:ind w:left="360" w:hanging="360"/>
        <w:rPr>
          <w:sz w:val="30"/>
          <w:szCs w:val="30"/>
        </w:rPr>
      </w:pPr>
      <w:r>
        <w:rPr>
          <w:b/>
          <w:bCs/>
          <w:sz w:val="30"/>
          <w:szCs w:val="30"/>
        </w:rPr>
        <w:t xml:space="preserve">Author: </w:t>
      </w:r>
      <w:r>
        <w:rPr>
          <w:sz w:val="30"/>
          <w:szCs w:val="30"/>
        </w:rPr>
        <w:t>Rhian E. Williams.</w:t>
      </w:r>
    </w:p>
    <w:p w14:paraId="48847E03" w14:textId="1DE31122" w:rsidR="004C1085" w:rsidRPr="005F4BD5" w:rsidRDefault="004C1085" w:rsidP="00E1517F">
      <w:pPr>
        <w:ind w:left="360" w:hanging="360"/>
        <w:rPr>
          <w:sz w:val="40"/>
          <w:szCs w:val="40"/>
        </w:rPr>
      </w:pPr>
    </w:p>
    <w:p w14:paraId="2B15093D" w14:textId="6110325D" w:rsidR="004C1085" w:rsidRPr="005F4BD5" w:rsidRDefault="004C1085" w:rsidP="00E1517F">
      <w:pPr>
        <w:ind w:left="360" w:hanging="360"/>
        <w:rPr>
          <w:sz w:val="40"/>
          <w:szCs w:val="40"/>
        </w:rPr>
      </w:pPr>
    </w:p>
    <w:p w14:paraId="45690562" w14:textId="69005425" w:rsidR="004C1085" w:rsidRPr="005F4BD5" w:rsidRDefault="004C1085" w:rsidP="00E1517F">
      <w:pPr>
        <w:ind w:left="360" w:hanging="360"/>
        <w:rPr>
          <w:sz w:val="40"/>
          <w:szCs w:val="40"/>
        </w:rPr>
      </w:pPr>
    </w:p>
    <w:p w14:paraId="4CA8FD96" w14:textId="0A153DC9" w:rsidR="004C1085" w:rsidRDefault="004C1085" w:rsidP="00E1517F">
      <w:pPr>
        <w:ind w:left="360" w:hanging="360"/>
      </w:pPr>
    </w:p>
    <w:p w14:paraId="6BEFF6C6" w14:textId="6FDAF0F4" w:rsidR="004C1085" w:rsidRDefault="004C1085" w:rsidP="00E1517F">
      <w:pPr>
        <w:ind w:left="360" w:hanging="360"/>
      </w:pPr>
    </w:p>
    <w:p w14:paraId="3D5AB78D" w14:textId="5C408040" w:rsidR="004C1085" w:rsidRDefault="004C1085" w:rsidP="00E1517F">
      <w:pPr>
        <w:ind w:left="360" w:hanging="360"/>
      </w:pPr>
    </w:p>
    <w:p w14:paraId="318503E6" w14:textId="56F35091" w:rsidR="004C1085" w:rsidRDefault="004C1085" w:rsidP="00E1517F">
      <w:pPr>
        <w:ind w:left="360" w:hanging="360"/>
      </w:pPr>
    </w:p>
    <w:p w14:paraId="4F66A57D" w14:textId="2FE78BF2" w:rsidR="004C1085" w:rsidRDefault="004C1085" w:rsidP="00E1517F">
      <w:pPr>
        <w:ind w:left="360" w:hanging="360"/>
      </w:pPr>
    </w:p>
    <w:p w14:paraId="60F08D17" w14:textId="0761A4D1" w:rsidR="004C1085" w:rsidRDefault="004C1085" w:rsidP="00E1517F">
      <w:pPr>
        <w:ind w:left="360" w:hanging="360"/>
      </w:pPr>
    </w:p>
    <w:p w14:paraId="47FCAA43" w14:textId="431C98FE" w:rsidR="004C1085" w:rsidRDefault="004C1085" w:rsidP="00E1517F">
      <w:pPr>
        <w:ind w:left="360" w:hanging="360"/>
      </w:pPr>
    </w:p>
    <w:p w14:paraId="3B261B25" w14:textId="3FEC303C" w:rsidR="004C1085" w:rsidRDefault="004C1085" w:rsidP="00E1517F">
      <w:pPr>
        <w:ind w:left="360" w:hanging="360"/>
      </w:pPr>
    </w:p>
    <w:p w14:paraId="630346CF" w14:textId="0FC06B50" w:rsidR="004C1085" w:rsidRDefault="004C1085" w:rsidP="00E1517F">
      <w:pPr>
        <w:ind w:left="360" w:hanging="360"/>
      </w:pPr>
    </w:p>
    <w:p w14:paraId="63E1960E" w14:textId="6046878D" w:rsidR="004C1085" w:rsidRDefault="004C1085" w:rsidP="00E1517F">
      <w:pPr>
        <w:ind w:left="360" w:hanging="360"/>
      </w:pPr>
    </w:p>
    <w:p w14:paraId="0CCB1EB7" w14:textId="67661AEF" w:rsidR="004C1085" w:rsidRDefault="004C1085" w:rsidP="00E1517F">
      <w:pPr>
        <w:ind w:left="360" w:hanging="360"/>
      </w:pPr>
    </w:p>
    <w:p w14:paraId="53243577" w14:textId="2F23ECA0" w:rsidR="004C1085" w:rsidRDefault="004C1085" w:rsidP="00E1517F">
      <w:pPr>
        <w:ind w:left="360" w:hanging="360"/>
      </w:pPr>
    </w:p>
    <w:p w14:paraId="10397A2A" w14:textId="08104E0A" w:rsidR="004C1085" w:rsidRDefault="004C1085" w:rsidP="00E1517F">
      <w:pPr>
        <w:ind w:left="360" w:hanging="360"/>
      </w:pPr>
    </w:p>
    <w:p w14:paraId="748E929F" w14:textId="1C9BD86C" w:rsidR="004C1085" w:rsidRDefault="004C1085" w:rsidP="00E1517F">
      <w:pPr>
        <w:ind w:left="360" w:hanging="360"/>
      </w:pPr>
    </w:p>
    <w:p w14:paraId="21CA680D" w14:textId="6D0672C4" w:rsidR="004C1085" w:rsidRDefault="004C1085" w:rsidP="00E1517F">
      <w:pPr>
        <w:ind w:left="360" w:hanging="360"/>
      </w:pPr>
    </w:p>
    <w:p w14:paraId="2B6DC450" w14:textId="2D10F553" w:rsidR="004C1085" w:rsidRDefault="004C1085" w:rsidP="00E1517F">
      <w:pPr>
        <w:ind w:left="360" w:hanging="360"/>
      </w:pPr>
    </w:p>
    <w:p w14:paraId="7EA036D5" w14:textId="636486BB" w:rsidR="004C1085" w:rsidRDefault="004C1085" w:rsidP="00E1517F">
      <w:pPr>
        <w:ind w:left="360" w:hanging="360"/>
      </w:pPr>
    </w:p>
    <w:p w14:paraId="2291AFCB" w14:textId="4A11BBE3" w:rsidR="004C1085" w:rsidRDefault="004C1085" w:rsidP="00E1517F">
      <w:pPr>
        <w:ind w:left="360" w:hanging="360"/>
      </w:pPr>
    </w:p>
    <w:p w14:paraId="2561D5B3" w14:textId="354FEC86" w:rsidR="004C1085" w:rsidRDefault="004C1085" w:rsidP="00E1517F">
      <w:pPr>
        <w:ind w:left="360" w:hanging="360"/>
      </w:pPr>
    </w:p>
    <w:p w14:paraId="5631A8DF" w14:textId="4A2844D5" w:rsidR="004C1085" w:rsidRDefault="004C1085" w:rsidP="00E1517F">
      <w:pPr>
        <w:ind w:left="360" w:hanging="360"/>
      </w:pPr>
    </w:p>
    <w:p w14:paraId="05E586B5" w14:textId="516D93BC" w:rsidR="004C1085" w:rsidRDefault="004C1085" w:rsidP="00E1517F">
      <w:pPr>
        <w:ind w:left="360" w:hanging="360"/>
      </w:pPr>
    </w:p>
    <w:p w14:paraId="73C98629" w14:textId="152CBE32" w:rsidR="004C1085" w:rsidRDefault="004C1085" w:rsidP="00E1517F">
      <w:pPr>
        <w:ind w:left="360" w:hanging="360"/>
      </w:pPr>
    </w:p>
    <w:p w14:paraId="70893BD5" w14:textId="5BC95902" w:rsidR="004C1085" w:rsidRDefault="004C1085" w:rsidP="00E1517F">
      <w:pPr>
        <w:ind w:left="360" w:hanging="360"/>
      </w:pPr>
    </w:p>
    <w:p w14:paraId="56687AAA" w14:textId="0136BCE7" w:rsidR="004C1085" w:rsidRDefault="004C1085" w:rsidP="00E1517F">
      <w:pPr>
        <w:ind w:left="360" w:hanging="360"/>
      </w:pPr>
    </w:p>
    <w:p w14:paraId="2BF9A809" w14:textId="23B02B01" w:rsidR="004C1085" w:rsidRDefault="004C1085" w:rsidP="00E1517F">
      <w:pPr>
        <w:ind w:left="360" w:hanging="360"/>
      </w:pPr>
    </w:p>
    <w:p w14:paraId="386E7A27" w14:textId="0150EF85" w:rsidR="004C1085" w:rsidRDefault="004C1085" w:rsidP="00E1517F">
      <w:pPr>
        <w:ind w:left="360" w:hanging="360"/>
      </w:pPr>
    </w:p>
    <w:p w14:paraId="190165BC" w14:textId="65A89B69" w:rsidR="004C1085" w:rsidRDefault="004C1085" w:rsidP="00E1517F">
      <w:pPr>
        <w:ind w:left="360" w:hanging="360"/>
      </w:pPr>
    </w:p>
    <w:p w14:paraId="105F06BE" w14:textId="28925EEC" w:rsidR="004C1085" w:rsidRDefault="004C1085" w:rsidP="00E1517F">
      <w:pPr>
        <w:ind w:left="360" w:hanging="360"/>
      </w:pPr>
    </w:p>
    <w:p w14:paraId="12504A8B" w14:textId="2D4882ED" w:rsidR="004C1085" w:rsidRDefault="004C1085" w:rsidP="00E1517F">
      <w:pPr>
        <w:ind w:left="360" w:hanging="360"/>
      </w:pPr>
    </w:p>
    <w:p w14:paraId="51D37C10" w14:textId="394B53F8" w:rsidR="004C1085" w:rsidRDefault="004C1085" w:rsidP="00E1517F">
      <w:pPr>
        <w:ind w:left="360" w:hanging="360"/>
      </w:pPr>
    </w:p>
    <w:p w14:paraId="19E128FD" w14:textId="6DEE27DB" w:rsidR="004C1085" w:rsidRDefault="004C1085" w:rsidP="00E1517F">
      <w:pPr>
        <w:ind w:left="360" w:hanging="360"/>
      </w:pPr>
    </w:p>
    <w:p w14:paraId="13CC4142" w14:textId="69BADFC7" w:rsidR="004A277F" w:rsidRPr="00B14A27" w:rsidRDefault="004A277F" w:rsidP="004A277F">
      <w:pPr>
        <w:ind w:left="360" w:hanging="360"/>
        <w:rPr>
          <w:b/>
          <w:bCs/>
          <w:sz w:val="40"/>
          <w:szCs w:val="40"/>
        </w:rPr>
      </w:pPr>
      <w:r w:rsidRPr="00B14A27">
        <w:rPr>
          <w:b/>
          <w:bCs/>
          <w:sz w:val="40"/>
          <w:szCs w:val="40"/>
        </w:rPr>
        <w:lastRenderedPageBreak/>
        <w:t>Contents.</w:t>
      </w:r>
    </w:p>
    <w:p w14:paraId="4127C7B5" w14:textId="2E25529B" w:rsidR="00307309" w:rsidRDefault="00307309" w:rsidP="004A277F">
      <w:pPr>
        <w:ind w:left="360" w:hanging="360"/>
        <w:rPr>
          <w:b/>
          <w:bCs/>
          <w:sz w:val="36"/>
          <w:szCs w:val="36"/>
        </w:rPr>
      </w:pPr>
    </w:p>
    <w:p w14:paraId="68DED4B4" w14:textId="75B4E3CA" w:rsidR="00307309" w:rsidRPr="00D8670E" w:rsidRDefault="00307309" w:rsidP="00307309">
      <w:pPr>
        <w:pStyle w:val="ListParagraph"/>
        <w:numPr>
          <w:ilvl w:val="0"/>
          <w:numId w:val="10"/>
        </w:numPr>
        <w:rPr>
          <w:b/>
          <w:bCs/>
        </w:rPr>
      </w:pPr>
      <w:r w:rsidRPr="00307309">
        <w:rPr>
          <w:b/>
          <w:bCs/>
          <w:sz w:val="28"/>
          <w:szCs w:val="28"/>
        </w:rPr>
        <w:t>Rationale</w:t>
      </w:r>
      <w:r w:rsidR="00F45032">
        <w:rPr>
          <w:b/>
          <w:bCs/>
        </w:rPr>
        <w:t xml:space="preserve"> </w:t>
      </w:r>
      <w:r w:rsidR="00D8670E">
        <w:t>…………………………..</w:t>
      </w:r>
      <w:r w:rsidR="00205E36" w:rsidRPr="00D8670E">
        <w:t>………………………………………………………</w:t>
      </w:r>
      <w:r w:rsidR="00A345D3">
        <w:t>………………………………...</w:t>
      </w:r>
      <w:r w:rsidR="0029130C">
        <w:t xml:space="preserve">.  </w:t>
      </w:r>
      <w:r w:rsidR="00665198">
        <w:t>3</w:t>
      </w:r>
    </w:p>
    <w:p w14:paraId="73989F83" w14:textId="4772BF22" w:rsidR="00B14A27" w:rsidRPr="00B14A27" w:rsidRDefault="00B14A27" w:rsidP="00B14A27">
      <w:pPr>
        <w:pStyle w:val="ListParagraph"/>
        <w:numPr>
          <w:ilvl w:val="0"/>
          <w:numId w:val="10"/>
        </w:numPr>
        <w:rPr>
          <w:b/>
          <w:bCs/>
          <w:sz w:val="28"/>
          <w:szCs w:val="28"/>
        </w:rPr>
      </w:pPr>
      <w:r w:rsidRPr="00B14A27">
        <w:rPr>
          <w:b/>
          <w:bCs/>
          <w:sz w:val="28"/>
          <w:szCs w:val="28"/>
        </w:rPr>
        <w:t>Inclusive Practice</w:t>
      </w:r>
      <w:r w:rsidR="00F45032">
        <w:rPr>
          <w:b/>
          <w:bCs/>
        </w:rPr>
        <w:t xml:space="preserve"> </w:t>
      </w:r>
      <w:r w:rsidR="00A931DF" w:rsidRPr="00D8670E">
        <w:t>………………………………………………………………………………</w:t>
      </w:r>
      <w:r w:rsidR="00611D5D">
        <w:t>………………</w:t>
      </w:r>
      <w:r w:rsidR="000E381F">
        <w:t>……</w:t>
      </w:r>
      <w:r w:rsidR="0029130C">
        <w:t xml:space="preserve">….  </w:t>
      </w:r>
      <w:r w:rsidR="0065083B">
        <w:t>4</w:t>
      </w:r>
      <w:r w:rsidR="00A931DF" w:rsidRPr="00D8670E">
        <w:t xml:space="preserve"> </w:t>
      </w:r>
    </w:p>
    <w:p w14:paraId="2BA05943" w14:textId="1A9DC7FD" w:rsidR="00B14A27" w:rsidRDefault="00B14A27" w:rsidP="00600FE8">
      <w:pPr>
        <w:pStyle w:val="ListParagraph"/>
        <w:numPr>
          <w:ilvl w:val="0"/>
          <w:numId w:val="10"/>
        </w:numPr>
        <w:rPr>
          <w:b/>
          <w:bCs/>
          <w:sz w:val="28"/>
          <w:szCs w:val="28"/>
        </w:rPr>
      </w:pPr>
      <w:r w:rsidRPr="00B14A27">
        <w:rPr>
          <w:b/>
          <w:bCs/>
          <w:sz w:val="28"/>
          <w:szCs w:val="28"/>
        </w:rPr>
        <w:t>Legislation and policies that support inclusive practice</w:t>
      </w:r>
      <w:r w:rsidR="00F45032">
        <w:t xml:space="preserve"> </w:t>
      </w:r>
      <w:r w:rsidR="000D2E86" w:rsidRPr="00611D5D">
        <w:t>……………………</w:t>
      </w:r>
      <w:r w:rsidR="00611D5D">
        <w:t>……</w:t>
      </w:r>
      <w:r w:rsidR="0029130C">
        <w:t xml:space="preserve">….  </w:t>
      </w:r>
      <w:r w:rsidR="0065083B">
        <w:t>4</w:t>
      </w:r>
    </w:p>
    <w:p w14:paraId="57427278" w14:textId="73F5A473" w:rsidR="00B70B33" w:rsidRPr="00B70B33" w:rsidRDefault="00B70B33" w:rsidP="0063180E">
      <w:pPr>
        <w:pStyle w:val="ListParagraph"/>
        <w:rPr>
          <w:sz w:val="26"/>
          <w:szCs w:val="26"/>
        </w:rPr>
      </w:pPr>
      <w:r w:rsidRPr="00B70B33">
        <w:rPr>
          <w:sz w:val="26"/>
          <w:szCs w:val="26"/>
        </w:rPr>
        <w:t>3.1  Warnock Report 1978</w:t>
      </w:r>
      <w:r w:rsidR="008B406D">
        <w:t xml:space="preserve"> …………………………………………………………………………………………</w:t>
      </w:r>
      <w:r w:rsidR="00AB2455">
        <w:t>.</w:t>
      </w:r>
      <w:r w:rsidR="00937E96">
        <w:t xml:space="preserve">. </w:t>
      </w:r>
      <w:r w:rsidR="0063180E">
        <w:t>4</w:t>
      </w:r>
    </w:p>
    <w:p w14:paraId="5D9C4F74" w14:textId="070475A7" w:rsidR="00B14A27" w:rsidRDefault="00B70B33" w:rsidP="00B70B33">
      <w:pPr>
        <w:pStyle w:val="ListParagraph"/>
        <w:rPr>
          <w:sz w:val="26"/>
          <w:szCs w:val="26"/>
        </w:rPr>
      </w:pPr>
      <w:r w:rsidRPr="00B70B33">
        <w:rPr>
          <w:sz w:val="26"/>
          <w:szCs w:val="26"/>
        </w:rPr>
        <w:t>3.2</w:t>
      </w:r>
      <w:r>
        <w:rPr>
          <w:sz w:val="26"/>
          <w:szCs w:val="26"/>
        </w:rPr>
        <w:t xml:space="preserve">  </w:t>
      </w:r>
      <w:r w:rsidR="00E41253" w:rsidRPr="00E41253">
        <w:rPr>
          <w:sz w:val="26"/>
          <w:szCs w:val="26"/>
        </w:rPr>
        <w:t>Education Act 1996</w:t>
      </w:r>
      <w:r w:rsidR="002B2266">
        <w:t xml:space="preserve"> </w:t>
      </w:r>
      <w:r w:rsidR="00D8670E" w:rsidRPr="00AB15D9">
        <w:t>…………………………………………………</w:t>
      </w:r>
      <w:r w:rsidR="00AB15D9">
        <w:t>……………………………………………</w:t>
      </w:r>
      <w:r w:rsidR="00ED08D1">
        <w:t xml:space="preserve">. </w:t>
      </w:r>
      <w:r w:rsidR="00741BA9">
        <w:t xml:space="preserve"> </w:t>
      </w:r>
      <w:r w:rsidR="00815C46">
        <w:t>4</w:t>
      </w:r>
    </w:p>
    <w:p w14:paraId="4D70E1AA" w14:textId="6E58469F" w:rsidR="002B2266" w:rsidRPr="002B2266" w:rsidRDefault="00E41253" w:rsidP="00AB2455">
      <w:pPr>
        <w:ind w:left="720"/>
      </w:pPr>
      <w:r w:rsidRPr="00E41253">
        <w:rPr>
          <w:sz w:val="26"/>
          <w:szCs w:val="26"/>
        </w:rPr>
        <w:t>3.3  SEN Code of Practice for Wales 2002</w:t>
      </w:r>
      <w:r w:rsidR="002B2266">
        <w:t xml:space="preserve"> ……………………………………</w:t>
      </w:r>
      <w:r w:rsidR="00AB2455">
        <w:t>………………………….</w:t>
      </w:r>
      <w:r w:rsidR="00E74950">
        <w:t xml:space="preserve">  </w:t>
      </w:r>
      <w:r w:rsidR="007B2809">
        <w:t>4</w:t>
      </w:r>
    </w:p>
    <w:p w14:paraId="6DD07647" w14:textId="56CA794F" w:rsidR="00A80AED" w:rsidRPr="00A80AED" w:rsidRDefault="00446625" w:rsidP="00A80AED">
      <w:pPr>
        <w:ind w:left="720"/>
      </w:pPr>
      <w:r>
        <w:rPr>
          <w:sz w:val="26"/>
          <w:szCs w:val="26"/>
        </w:rPr>
        <w:t xml:space="preserve">3.4  </w:t>
      </w:r>
      <w:r w:rsidR="009A31FE" w:rsidRPr="009A31FE">
        <w:rPr>
          <w:sz w:val="26"/>
          <w:szCs w:val="26"/>
        </w:rPr>
        <w:t>Every child matters 2003</w:t>
      </w:r>
      <w:r w:rsidR="00A80AED">
        <w:rPr>
          <w:sz w:val="26"/>
          <w:szCs w:val="26"/>
        </w:rPr>
        <w:t xml:space="preserve"> </w:t>
      </w:r>
      <w:r w:rsidR="00A80AED">
        <w:t>……………………………………………………………………………………</w:t>
      </w:r>
      <w:r w:rsidR="00E74950">
        <w:t xml:space="preserve">.. </w:t>
      </w:r>
      <w:r w:rsidR="00815C46">
        <w:t>5</w:t>
      </w:r>
      <w:r w:rsidR="00BD1587">
        <w:t xml:space="preserve"> </w:t>
      </w:r>
    </w:p>
    <w:p w14:paraId="4B684C93" w14:textId="19AB60A3" w:rsidR="00BD1587" w:rsidRPr="00BD1587" w:rsidRDefault="009A31FE" w:rsidP="00BD1587">
      <w:pPr>
        <w:ind w:left="720"/>
      </w:pPr>
      <w:r w:rsidRPr="005544DB">
        <w:rPr>
          <w:sz w:val="26"/>
          <w:szCs w:val="26"/>
        </w:rPr>
        <w:t xml:space="preserve">3.5  </w:t>
      </w:r>
      <w:r w:rsidR="005544DB" w:rsidRPr="005544DB">
        <w:rPr>
          <w:sz w:val="26"/>
          <w:szCs w:val="26"/>
        </w:rPr>
        <w:t>Equality Act 201</w:t>
      </w:r>
      <w:r w:rsidR="00BD1587">
        <w:rPr>
          <w:sz w:val="26"/>
          <w:szCs w:val="26"/>
        </w:rPr>
        <w:t>0</w:t>
      </w:r>
      <w:r w:rsidR="00BD1587">
        <w:t xml:space="preserve"> ………………………………………………………………………………………………….</w:t>
      </w:r>
      <w:r w:rsidR="008D236D">
        <w:t xml:space="preserve"> </w:t>
      </w:r>
      <w:r w:rsidR="00937E96">
        <w:t xml:space="preserve">  5</w:t>
      </w:r>
    </w:p>
    <w:p w14:paraId="5C4DA382" w14:textId="022E712B" w:rsidR="005544DB" w:rsidRPr="00BD1587" w:rsidRDefault="005544DB" w:rsidP="005544DB">
      <w:pPr>
        <w:ind w:left="720"/>
      </w:pPr>
      <w:r w:rsidRPr="005544DB">
        <w:rPr>
          <w:sz w:val="26"/>
          <w:szCs w:val="26"/>
        </w:rPr>
        <w:t>3.6  SEND Code of Practice 2014</w:t>
      </w:r>
      <w:r w:rsidR="00BD1587">
        <w:t xml:space="preserve"> ……………………………………………………………………………….</w:t>
      </w:r>
      <w:r w:rsidR="008D236D">
        <w:t xml:space="preserve">  5</w:t>
      </w:r>
      <w:r w:rsidR="00BD1587">
        <w:t xml:space="preserve"> </w:t>
      </w:r>
    </w:p>
    <w:p w14:paraId="7A4A59B3" w14:textId="5BE503D2" w:rsidR="00FE6E34" w:rsidRDefault="005544DB" w:rsidP="00745CE1">
      <w:pPr>
        <w:pStyle w:val="ListParagraph"/>
        <w:numPr>
          <w:ilvl w:val="1"/>
          <w:numId w:val="10"/>
        </w:numPr>
        <w:rPr>
          <w:sz w:val="26"/>
          <w:szCs w:val="26"/>
        </w:rPr>
      </w:pPr>
      <w:r>
        <w:rPr>
          <w:sz w:val="26"/>
          <w:szCs w:val="26"/>
        </w:rPr>
        <w:t xml:space="preserve"> </w:t>
      </w:r>
      <w:r w:rsidR="00FE6E34" w:rsidRPr="00FE6E34">
        <w:rPr>
          <w:sz w:val="26"/>
          <w:szCs w:val="26"/>
        </w:rPr>
        <w:t>Additional Learning Needs (ALN) Reform Wales 2018</w:t>
      </w:r>
      <w:r w:rsidR="00BD1587">
        <w:t xml:space="preserve"> ………………………………….</w:t>
      </w:r>
      <w:r w:rsidR="008D236D">
        <w:t xml:space="preserve">  </w:t>
      </w:r>
      <w:r w:rsidR="00741BA9">
        <w:t>5</w:t>
      </w:r>
    </w:p>
    <w:p w14:paraId="2ED893BA" w14:textId="6DB7BC58" w:rsidR="0086060D" w:rsidRPr="00745CE1" w:rsidRDefault="0086060D" w:rsidP="00745CE1">
      <w:pPr>
        <w:pStyle w:val="ListParagraph"/>
        <w:numPr>
          <w:ilvl w:val="0"/>
          <w:numId w:val="10"/>
        </w:numPr>
        <w:rPr>
          <w:b/>
          <w:bCs/>
          <w:sz w:val="28"/>
          <w:szCs w:val="28"/>
        </w:rPr>
      </w:pPr>
      <w:r w:rsidRPr="00745CE1">
        <w:rPr>
          <w:b/>
          <w:bCs/>
          <w:sz w:val="28"/>
          <w:szCs w:val="28"/>
        </w:rPr>
        <w:t>Evaluation of inclusive practice</w:t>
      </w:r>
      <w:r w:rsidR="00BD1587">
        <w:t xml:space="preserve"> ……………………………………………………………………………</w:t>
      </w:r>
      <w:r w:rsidR="008D236D">
        <w:t xml:space="preserve">  </w:t>
      </w:r>
      <w:r w:rsidR="00ED08D1">
        <w:t>6</w:t>
      </w:r>
    </w:p>
    <w:p w14:paraId="5CA61458" w14:textId="58D3418E" w:rsidR="00745CE1" w:rsidRDefault="00745CE1" w:rsidP="00745CE1">
      <w:pPr>
        <w:pStyle w:val="ListParagraph"/>
        <w:numPr>
          <w:ilvl w:val="0"/>
          <w:numId w:val="10"/>
        </w:numPr>
        <w:rPr>
          <w:b/>
          <w:bCs/>
          <w:sz w:val="28"/>
          <w:szCs w:val="28"/>
        </w:rPr>
      </w:pPr>
      <w:r w:rsidRPr="00745CE1">
        <w:rPr>
          <w:b/>
          <w:bCs/>
          <w:sz w:val="28"/>
          <w:szCs w:val="28"/>
        </w:rPr>
        <w:t>Conclusion</w:t>
      </w:r>
      <w:r w:rsidR="00BD1587">
        <w:t xml:space="preserve"> …………………………………………………………………………………………………………………</w:t>
      </w:r>
      <w:r w:rsidR="00ED08D1">
        <w:t xml:space="preserve">  </w:t>
      </w:r>
      <w:r w:rsidR="00741BA9">
        <w:t>7</w:t>
      </w:r>
      <w:r w:rsidR="0095436B">
        <w:t>, 8</w:t>
      </w:r>
    </w:p>
    <w:p w14:paraId="006E4B68" w14:textId="5F8AB7CA" w:rsidR="0094513B" w:rsidRPr="00745CE1" w:rsidRDefault="0094513B" w:rsidP="00745CE1">
      <w:pPr>
        <w:pStyle w:val="ListParagraph"/>
        <w:numPr>
          <w:ilvl w:val="0"/>
          <w:numId w:val="10"/>
        </w:num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References</w:t>
      </w:r>
      <w:r w:rsidR="00BD1587">
        <w:t xml:space="preserve"> ……………………………………………………………………………………………………………………</w:t>
      </w:r>
      <w:r w:rsidR="00ED08D1">
        <w:t>.  9</w:t>
      </w:r>
    </w:p>
    <w:p w14:paraId="43163B89" w14:textId="45A80DE7" w:rsidR="0086060D" w:rsidRPr="0086060D" w:rsidRDefault="0086060D" w:rsidP="0086060D">
      <w:pPr>
        <w:rPr>
          <w:b/>
          <w:bCs/>
          <w:sz w:val="28"/>
          <w:szCs w:val="28"/>
        </w:rPr>
      </w:pPr>
    </w:p>
    <w:p w14:paraId="04CB6FF8" w14:textId="116010EE" w:rsidR="005544DB" w:rsidRPr="005544DB" w:rsidRDefault="005544DB" w:rsidP="005544DB">
      <w:pPr>
        <w:ind w:left="720"/>
        <w:rPr>
          <w:sz w:val="26"/>
          <w:szCs w:val="26"/>
        </w:rPr>
      </w:pPr>
    </w:p>
    <w:p w14:paraId="48EB4A13" w14:textId="29869E0D" w:rsidR="005544DB" w:rsidRPr="005544DB" w:rsidRDefault="005544DB" w:rsidP="005544DB">
      <w:pPr>
        <w:ind w:left="720"/>
        <w:rPr>
          <w:sz w:val="26"/>
          <w:szCs w:val="26"/>
        </w:rPr>
      </w:pPr>
    </w:p>
    <w:p w14:paraId="3B2319DD" w14:textId="4E5C99AF" w:rsidR="00E41253" w:rsidRPr="005544DB" w:rsidRDefault="00E41253" w:rsidP="00B70B33">
      <w:pPr>
        <w:pStyle w:val="ListParagraph"/>
        <w:rPr>
          <w:sz w:val="26"/>
          <w:szCs w:val="26"/>
        </w:rPr>
      </w:pPr>
    </w:p>
    <w:p w14:paraId="12BB2728" w14:textId="30D9D657" w:rsidR="009D7A8D" w:rsidRPr="005544DB" w:rsidRDefault="009D7A8D" w:rsidP="004A277F">
      <w:pPr>
        <w:ind w:left="360" w:hanging="360"/>
        <w:rPr>
          <w:sz w:val="36"/>
          <w:szCs w:val="36"/>
        </w:rPr>
      </w:pPr>
    </w:p>
    <w:p w14:paraId="300092E9" w14:textId="2110BD2D" w:rsidR="009D7A8D" w:rsidRDefault="009D7A8D" w:rsidP="004A277F">
      <w:pPr>
        <w:ind w:left="360" w:hanging="360"/>
        <w:rPr>
          <w:b/>
          <w:bCs/>
          <w:sz w:val="36"/>
          <w:szCs w:val="36"/>
        </w:rPr>
      </w:pPr>
    </w:p>
    <w:p w14:paraId="1A363A98" w14:textId="2D72AB7E" w:rsidR="009D7A8D" w:rsidRDefault="009D7A8D" w:rsidP="004A277F">
      <w:pPr>
        <w:ind w:left="360" w:hanging="360"/>
        <w:rPr>
          <w:b/>
          <w:bCs/>
          <w:sz w:val="36"/>
          <w:szCs w:val="36"/>
        </w:rPr>
      </w:pPr>
    </w:p>
    <w:p w14:paraId="2329C52F" w14:textId="147E6FB2" w:rsidR="009D7A8D" w:rsidRDefault="009D7A8D" w:rsidP="004A277F">
      <w:pPr>
        <w:ind w:left="360" w:hanging="360"/>
        <w:rPr>
          <w:b/>
          <w:bCs/>
          <w:sz w:val="36"/>
          <w:szCs w:val="36"/>
        </w:rPr>
      </w:pPr>
    </w:p>
    <w:p w14:paraId="518FCE6A" w14:textId="14EE8EAE" w:rsidR="009D7A8D" w:rsidRDefault="009D7A8D" w:rsidP="004A277F">
      <w:pPr>
        <w:ind w:left="360" w:hanging="360"/>
        <w:rPr>
          <w:b/>
          <w:bCs/>
          <w:sz w:val="36"/>
          <w:szCs w:val="36"/>
        </w:rPr>
      </w:pPr>
    </w:p>
    <w:p w14:paraId="1EE45858" w14:textId="391DE51C" w:rsidR="009D7A8D" w:rsidRDefault="009D7A8D" w:rsidP="004A277F">
      <w:pPr>
        <w:ind w:left="360" w:hanging="360"/>
        <w:rPr>
          <w:b/>
          <w:bCs/>
          <w:sz w:val="36"/>
          <w:szCs w:val="36"/>
        </w:rPr>
      </w:pPr>
    </w:p>
    <w:p w14:paraId="4AEB4567" w14:textId="3ED25F47" w:rsidR="009D7A8D" w:rsidRDefault="009D7A8D" w:rsidP="004A277F">
      <w:pPr>
        <w:ind w:left="360" w:hanging="360"/>
        <w:rPr>
          <w:b/>
          <w:bCs/>
          <w:sz w:val="36"/>
          <w:szCs w:val="36"/>
        </w:rPr>
      </w:pPr>
    </w:p>
    <w:p w14:paraId="279DFEFC" w14:textId="734BDB5E" w:rsidR="009D7A8D" w:rsidRDefault="009D7A8D" w:rsidP="004A277F">
      <w:pPr>
        <w:ind w:left="360" w:hanging="360"/>
        <w:rPr>
          <w:b/>
          <w:bCs/>
          <w:sz w:val="36"/>
          <w:szCs w:val="36"/>
        </w:rPr>
      </w:pPr>
    </w:p>
    <w:p w14:paraId="402B8C7A" w14:textId="61B8EA60" w:rsidR="009D7A8D" w:rsidRDefault="009D7A8D" w:rsidP="004A277F">
      <w:pPr>
        <w:ind w:left="360" w:hanging="360"/>
        <w:rPr>
          <w:b/>
          <w:bCs/>
          <w:sz w:val="36"/>
          <w:szCs w:val="36"/>
        </w:rPr>
      </w:pPr>
    </w:p>
    <w:p w14:paraId="0E045EB6" w14:textId="58B22CEE" w:rsidR="009D7A8D" w:rsidRDefault="009D7A8D" w:rsidP="004A277F">
      <w:pPr>
        <w:ind w:left="360" w:hanging="360"/>
        <w:rPr>
          <w:b/>
          <w:bCs/>
          <w:sz w:val="36"/>
          <w:szCs w:val="36"/>
        </w:rPr>
      </w:pPr>
    </w:p>
    <w:p w14:paraId="467284DF" w14:textId="326033C2" w:rsidR="009D7A8D" w:rsidRDefault="009D7A8D" w:rsidP="004A277F">
      <w:pPr>
        <w:ind w:left="360" w:hanging="360"/>
        <w:rPr>
          <w:b/>
          <w:bCs/>
          <w:sz w:val="36"/>
          <w:szCs w:val="36"/>
        </w:rPr>
      </w:pPr>
    </w:p>
    <w:p w14:paraId="2FAE5DAA" w14:textId="4F4C0179" w:rsidR="009D7A8D" w:rsidRDefault="009D7A8D" w:rsidP="004A277F">
      <w:pPr>
        <w:ind w:left="360" w:hanging="360"/>
        <w:rPr>
          <w:b/>
          <w:bCs/>
          <w:sz w:val="36"/>
          <w:szCs w:val="36"/>
        </w:rPr>
      </w:pPr>
    </w:p>
    <w:p w14:paraId="31E15A12" w14:textId="2D493996" w:rsidR="009D7A8D" w:rsidRDefault="009D7A8D" w:rsidP="004A277F">
      <w:pPr>
        <w:ind w:left="360" w:hanging="360"/>
        <w:rPr>
          <w:b/>
          <w:bCs/>
          <w:sz w:val="36"/>
          <w:szCs w:val="36"/>
        </w:rPr>
      </w:pPr>
    </w:p>
    <w:p w14:paraId="6D32E92F" w14:textId="5528AB08" w:rsidR="009D7A8D" w:rsidRDefault="009D7A8D" w:rsidP="004A277F">
      <w:pPr>
        <w:ind w:left="360" w:hanging="360"/>
        <w:rPr>
          <w:b/>
          <w:bCs/>
          <w:sz w:val="36"/>
          <w:szCs w:val="36"/>
        </w:rPr>
      </w:pPr>
    </w:p>
    <w:p w14:paraId="14362E98" w14:textId="7DA64B24" w:rsidR="009D7A8D" w:rsidRDefault="009D7A8D" w:rsidP="004A277F">
      <w:pPr>
        <w:ind w:left="360" w:hanging="360"/>
        <w:rPr>
          <w:b/>
          <w:bCs/>
          <w:sz w:val="36"/>
          <w:szCs w:val="36"/>
        </w:rPr>
      </w:pPr>
    </w:p>
    <w:p w14:paraId="19981852" w14:textId="22244808" w:rsidR="000B4BC5" w:rsidRDefault="000B4BC5" w:rsidP="000B4BC5">
      <w:pPr>
        <w:rPr>
          <w:b/>
          <w:bCs/>
          <w:sz w:val="36"/>
          <w:szCs w:val="36"/>
        </w:rPr>
      </w:pPr>
    </w:p>
    <w:p w14:paraId="64EC1307" w14:textId="77777777" w:rsidR="005A6D55" w:rsidRPr="005A6D55" w:rsidRDefault="005A6D55" w:rsidP="000B4BC5">
      <w:pPr>
        <w:rPr>
          <w:b/>
          <w:bCs/>
          <w:sz w:val="28"/>
          <w:szCs w:val="28"/>
        </w:rPr>
      </w:pPr>
    </w:p>
    <w:p w14:paraId="4C315DA9" w14:textId="308A21FC" w:rsidR="003B0E22" w:rsidRPr="000B4BC5" w:rsidRDefault="003B0E22" w:rsidP="000B4BC5">
      <w:pPr>
        <w:pStyle w:val="ListParagraph"/>
        <w:numPr>
          <w:ilvl w:val="0"/>
          <w:numId w:val="11"/>
        </w:numPr>
        <w:rPr>
          <w:b/>
          <w:bCs/>
          <w:sz w:val="28"/>
          <w:szCs w:val="28"/>
          <w:u w:val="single"/>
        </w:rPr>
      </w:pPr>
      <w:r w:rsidRPr="000B4BC5">
        <w:rPr>
          <w:b/>
          <w:bCs/>
          <w:sz w:val="28"/>
          <w:szCs w:val="28"/>
          <w:u w:val="single"/>
        </w:rPr>
        <w:lastRenderedPageBreak/>
        <w:t>Rationale.</w:t>
      </w:r>
    </w:p>
    <w:p w14:paraId="4C96D03E" w14:textId="77777777" w:rsidR="003B0E22" w:rsidRPr="00EF46E7" w:rsidRDefault="003B0E22">
      <w:pPr>
        <w:rPr>
          <w:sz w:val="28"/>
          <w:szCs w:val="28"/>
        </w:rPr>
      </w:pPr>
    </w:p>
    <w:p w14:paraId="2423E2E5" w14:textId="5924417A" w:rsidR="0013417C" w:rsidRDefault="00DF7111" w:rsidP="00B007EE">
      <w:pPr>
        <w:ind w:left="360"/>
      </w:pPr>
      <w:r>
        <w:t>Integration within the population</w:t>
      </w:r>
      <w:r w:rsidR="00C248B3">
        <w:t xml:space="preserve"> </w:t>
      </w:r>
      <w:r w:rsidR="006655E7">
        <w:t>create</w:t>
      </w:r>
      <w:r w:rsidR="00AE4CFD">
        <w:t xml:space="preserve">s </w:t>
      </w:r>
      <w:r>
        <w:t>a society</w:t>
      </w:r>
      <w:r w:rsidR="00E7612A">
        <w:t xml:space="preserve"> </w:t>
      </w:r>
      <w:r w:rsidR="00354A3C">
        <w:t xml:space="preserve">rich </w:t>
      </w:r>
      <w:r w:rsidR="004B244E">
        <w:t>in diversity</w:t>
      </w:r>
      <w:r w:rsidR="00C07DCA">
        <w:t xml:space="preserve"> and </w:t>
      </w:r>
      <w:r w:rsidR="002610D7">
        <w:t xml:space="preserve">multiculturalism. </w:t>
      </w:r>
      <w:r w:rsidR="00130079">
        <w:t>Multicultural societies contain</w:t>
      </w:r>
      <w:r w:rsidR="00EA0605">
        <w:t xml:space="preserve"> </w:t>
      </w:r>
      <w:r w:rsidR="00C518FB">
        <w:t>social groups</w:t>
      </w:r>
      <w:r w:rsidR="005A6EE0">
        <w:t xml:space="preserve"> </w:t>
      </w:r>
      <w:r w:rsidR="005B3934">
        <w:t>which</w:t>
      </w:r>
      <w:r w:rsidR="00C518FB">
        <w:t xml:space="preserve"> interact</w:t>
      </w:r>
      <w:r w:rsidR="005B3934">
        <w:t>,</w:t>
      </w:r>
      <w:r w:rsidR="00C518FB">
        <w:t xml:space="preserve"> even though they may possess different cultural values</w:t>
      </w:r>
      <w:r w:rsidR="005A6EE0">
        <w:t>,</w:t>
      </w:r>
      <w:r w:rsidR="00D86C6A">
        <w:t xml:space="preserve"> </w:t>
      </w:r>
      <w:r w:rsidR="009D700B">
        <w:t xml:space="preserve">identities and </w:t>
      </w:r>
      <w:r w:rsidR="005A6EE0">
        <w:t>practices</w:t>
      </w:r>
      <w:r w:rsidR="009D700B">
        <w:t>.</w:t>
      </w:r>
      <w:r w:rsidR="00065A7C">
        <w:t xml:space="preserve"> World </w:t>
      </w:r>
      <w:r w:rsidR="00ED76AF">
        <w:t>globalisation has</w:t>
      </w:r>
      <w:r w:rsidR="00340BBF">
        <w:t xml:space="preserve"> </w:t>
      </w:r>
      <w:r w:rsidR="00A33EE5">
        <w:t>encouraged</w:t>
      </w:r>
      <w:r w:rsidR="007A2E7F">
        <w:t xml:space="preserve"> individuals to think about </w:t>
      </w:r>
      <w:r w:rsidR="00A32A1F">
        <w:t>the</w:t>
      </w:r>
      <w:r w:rsidR="005B567D">
        <w:t xml:space="preserve"> relationships between identity, culture, practice</w:t>
      </w:r>
      <w:r w:rsidR="00A32A1F">
        <w:t xml:space="preserve"> and institutions</w:t>
      </w:r>
      <w:r w:rsidR="009F4021">
        <w:t xml:space="preserve"> (</w:t>
      </w:r>
      <w:r w:rsidR="00152C92">
        <w:t xml:space="preserve">Sage, </w:t>
      </w:r>
      <w:r w:rsidR="00AC6249">
        <w:t>2007).</w:t>
      </w:r>
      <w:r w:rsidR="00CE1551">
        <w:t xml:space="preserve"> This </w:t>
      </w:r>
      <w:r w:rsidR="00DA50CF">
        <w:t>approach is supported</w:t>
      </w:r>
      <w:r w:rsidR="00CE1551">
        <w:t xml:space="preserve"> </w:t>
      </w:r>
      <w:r w:rsidR="0004037F">
        <w:t>throughout</w:t>
      </w:r>
      <w:r w:rsidR="00CE1551">
        <w:t xml:space="preserve"> education.</w:t>
      </w:r>
    </w:p>
    <w:p w14:paraId="6236A579" w14:textId="5430832E" w:rsidR="00362992" w:rsidRDefault="00376D0E" w:rsidP="00341A08">
      <w:pPr>
        <w:ind w:left="360"/>
      </w:pPr>
      <w:r>
        <w:t>Schools</w:t>
      </w:r>
      <w:r w:rsidR="00036E13">
        <w:t xml:space="preserve"> </w:t>
      </w:r>
      <w:r w:rsidR="003A301C">
        <w:t xml:space="preserve">can have a profound </w:t>
      </w:r>
      <w:r w:rsidR="00D25F6D">
        <w:t>effect</w:t>
      </w:r>
      <w:r w:rsidR="003A301C">
        <w:t xml:space="preserve"> </w:t>
      </w:r>
      <w:r w:rsidR="001B14D3">
        <w:t>on providing positive experiences for learners</w:t>
      </w:r>
      <w:r w:rsidR="002C59F2">
        <w:t xml:space="preserve">, </w:t>
      </w:r>
      <w:r w:rsidR="00E45F67">
        <w:t xml:space="preserve">whilst managing </w:t>
      </w:r>
      <w:r w:rsidR="00B37FF3">
        <w:t>diversity</w:t>
      </w:r>
      <w:r w:rsidR="00C97DB8">
        <w:t xml:space="preserve"> </w:t>
      </w:r>
      <w:r w:rsidR="000F70E0">
        <w:t xml:space="preserve">to ensure </w:t>
      </w:r>
      <w:r w:rsidR="00417DB5">
        <w:t xml:space="preserve">the needs of their </w:t>
      </w:r>
      <w:r w:rsidR="000F70E0">
        <w:t xml:space="preserve">pupils </w:t>
      </w:r>
      <w:r w:rsidR="00A65224">
        <w:t xml:space="preserve">are met morally, socially, </w:t>
      </w:r>
      <w:r w:rsidR="006871BC">
        <w:t xml:space="preserve">culturally and spiritually. As children progress through </w:t>
      </w:r>
      <w:r w:rsidR="0000055C">
        <w:t xml:space="preserve">primary </w:t>
      </w:r>
      <w:r w:rsidR="0048182F">
        <w:t>education</w:t>
      </w:r>
      <w:r w:rsidR="00D402FA">
        <w:t>, they absorb the</w:t>
      </w:r>
      <w:r w:rsidR="00CE0F74">
        <w:t xml:space="preserve"> values of their family members, peers and the </w:t>
      </w:r>
      <w:r w:rsidR="006510A8">
        <w:t>wider population. Children</w:t>
      </w:r>
      <w:r w:rsidR="0049478F">
        <w:t xml:space="preserve"> can</w:t>
      </w:r>
      <w:r w:rsidR="006510A8">
        <w:t xml:space="preserve"> become less tolerant </w:t>
      </w:r>
      <w:r w:rsidR="00DF1CA0">
        <w:t xml:space="preserve">and </w:t>
      </w:r>
      <w:r w:rsidR="006510A8">
        <w:t xml:space="preserve">feel </w:t>
      </w:r>
      <w:r w:rsidR="00C75E67">
        <w:t>intimidated</w:t>
      </w:r>
      <w:r w:rsidR="0004258A">
        <w:t>,</w:t>
      </w:r>
      <w:r w:rsidR="00C75E67">
        <w:t xml:space="preserve"> </w:t>
      </w:r>
      <w:r w:rsidR="00986BC1">
        <w:t xml:space="preserve">if they have a friend who possesses </w:t>
      </w:r>
      <w:r w:rsidR="00D84863">
        <w:t>traits otherwise seen</w:t>
      </w:r>
      <w:r w:rsidR="00DF1CA0">
        <w:t xml:space="preserve"> </w:t>
      </w:r>
      <w:r w:rsidR="00D84863">
        <w:t xml:space="preserve">as not the norm of society. </w:t>
      </w:r>
      <w:r w:rsidR="000D7873">
        <w:t>Schools can eliminate this by</w:t>
      </w:r>
      <w:r w:rsidR="00622BDF">
        <w:t xml:space="preserve"> positively promot</w:t>
      </w:r>
      <w:r w:rsidR="00967DFB">
        <w:t>ing</w:t>
      </w:r>
      <w:r w:rsidR="00622BDF">
        <w:t xml:space="preserve"> </w:t>
      </w:r>
      <w:r w:rsidR="00EF2B78">
        <w:t>equality, tolerance, behaviour and values</w:t>
      </w:r>
      <w:r w:rsidR="00B31FD6">
        <w:t xml:space="preserve">, especially </w:t>
      </w:r>
      <w:r w:rsidR="003B34EF">
        <w:t xml:space="preserve">for </w:t>
      </w:r>
      <w:r w:rsidR="00B31FD6">
        <w:t>pupils who suffer with special educational needs</w:t>
      </w:r>
      <w:r w:rsidR="00AD03AF">
        <w:t xml:space="preserve"> (SEN),</w:t>
      </w:r>
      <w:r w:rsidR="00B31FD6">
        <w:t xml:space="preserve"> </w:t>
      </w:r>
      <w:r w:rsidR="00226AC5">
        <w:t>utilising</w:t>
      </w:r>
      <w:r w:rsidR="000305C4">
        <w:t xml:space="preserve"> </w:t>
      </w:r>
      <w:r w:rsidR="00967DFB">
        <w:t xml:space="preserve">a practice titled </w:t>
      </w:r>
      <w:r w:rsidR="000305C4">
        <w:t>‘</w:t>
      </w:r>
      <w:r w:rsidR="00242183">
        <w:t>inclusion</w:t>
      </w:r>
      <w:r w:rsidR="000305C4">
        <w:t>’</w:t>
      </w:r>
      <w:r w:rsidR="00242183">
        <w:t xml:space="preserve"> </w:t>
      </w:r>
      <w:r w:rsidR="00B31FD6">
        <w:t>(</w:t>
      </w:r>
      <w:r w:rsidR="008258F2">
        <w:t>Briggs, 2016)</w:t>
      </w:r>
      <w:r w:rsidR="00EB0D51">
        <w:t xml:space="preserve">. </w:t>
      </w:r>
    </w:p>
    <w:p w14:paraId="2FA00D4A" w14:textId="6ED9F0E9" w:rsidR="00937AEA" w:rsidRDefault="00416A43" w:rsidP="00341A08">
      <w:pPr>
        <w:ind w:left="360"/>
      </w:pPr>
      <w:r>
        <w:t xml:space="preserve">According to </w:t>
      </w:r>
      <w:r w:rsidR="00D44FD4">
        <w:t xml:space="preserve">Coltman and Whitebread </w:t>
      </w:r>
      <w:r w:rsidR="00E66F48">
        <w:t>(2015), inclusion</w:t>
      </w:r>
      <w:r w:rsidR="00B96207">
        <w:t xml:space="preserve"> is a complex</w:t>
      </w:r>
      <w:r w:rsidR="001F3A73">
        <w:t>, timely</w:t>
      </w:r>
      <w:r w:rsidR="00B96207">
        <w:t xml:space="preserve"> process with wide implications</w:t>
      </w:r>
      <w:r w:rsidR="00AC3A59">
        <w:t>.</w:t>
      </w:r>
      <w:r w:rsidR="00435E1F">
        <w:t xml:space="preserve"> </w:t>
      </w:r>
      <w:r w:rsidR="00A02197">
        <w:t xml:space="preserve">This </w:t>
      </w:r>
      <w:r w:rsidR="00AC3A59">
        <w:t>briefing paper</w:t>
      </w:r>
      <w:r w:rsidR="00EF723A">
        <w:t xml:space="preserve"> aims to analyse inclusive practice</w:t>
      </w:r>
      <w:r w:rsidR="0004037F">
        <w:t xml:space="preserve"> </w:t>
      </w:r>
      <w:r w:rsidR="009240C1">
        <w:t xml:space="preserve">for </w:t>
      </w:r>
      <w:r w:rsidR="0018603D">
        <w:t xml:space="preserve">SEN </w:t>
      </w:r>
      <w:r w:rsidR="009240C1">
        <w:t>children</w:t>
      </w:r>
      <w:r w:rsidR="002C65AF">
        <w:t xml:space="preserve"> in </w:t>
      </w:r>
      <w:r w:rsidR="0019411D">
        <w:t>primary education</w:t>
      </w:r>
      <w:r w:rsidR="00DE5A3B">
        <w:t xml:space="preserve">, </w:t>
      </w:r>
      <w:r w:rsidR="00E10576">
        <w:t xml:space="preserve">scrutinising </w:t>
      </w:r>
      <w:r w:rsidR="00DE5A3B">
        <w:t>any policies or legislation which may be attached to it, from both a modern and historical perspective</w:t>
      </w:r>
      <w:r w:rsidR="00B027C7">
        <w:t xml:space="preserve">. </w:t>
      </w:r>
      <w:r w:rsidR="004D4D1C">
        <w:t>It</w:t>
      </w:r>
      <w:r w:rsidR="007A16F3">
        <w:t xml:space="preserve"> will </w:t>
      </w:r>
      <w:r w:rsidR="00B47EBB">
        <w:t>engage with</w:t>
      </w:r>
      <w:r w:rsidR="007A16F3">
        <w:t xml:space="preserve"> </w:t>
      </w:r>
      <w:r w:rsidR="008A577F">
        <w:t>issues</w:t>
      </w:r>
      <w:r w:rsidR="007A16F3">
        <w:t xml:space="preserve"> of diversity</w:t>
      </w:r>
      <w:r w:rsidR="007C2D62">
        <w:t xml:space="preserve">, taking into </w:t>
      </w:r>
      <w:r w:rsidR="005E2575">
        <w:t xml:space="preserve">consideration </w:t>
      </w:r>
      <w:r w:rsidR="00366304">
        <w:t xml:space="preserve">the </w:t>
      </w:r>
      <w:r w:rsidR="008A577F">
        <w:t xml:space="preserve">effect of </w:t>
      </w:r>
      <w:r w:rsidR="00CD0637">
        <w:t>social</w:t>
      </w:r>
      <w:r w:rsidR="00640021">
        <w:t xml:space="preserve">, moral and cultural </w:t>
      </w:r>
      <w:r w:rsidR="005B234F">
        <w:t>difference</w:t>
      </w:r>
      <w:r w:rsidR="005E2575">
        <w:t xml:space="preserve">s and </w:t>
      </w:r>
      <w:r w:rsidR="00E205E5">
        <w:t>whether they</w:t>
      </w:r>
      <w:r w:rsidR="002366C4">
        <w:t xml:space="preserve"> </w:t>
      </w:r>
      <w:r w:rsidR="000B185E">
        <w:t>hinder or facilitate</w:t>
      </w:r>
      <w:r w:rsidR="00E205E5">
        <w:t xml:space="preserve"> inclusion.</w:t>
      </w:r>
      <w:r w:rsidR="00513F07">
        <w:t xml:space="preserve"> </w:t>
      </w:r>
      <w:r w:rsidR="00DC77E1">
        <w:t>T</w:t>
      </w:r>
      <w:r w:rsidR="00A074FD">
        <w:t xml:space="preserve">o conclude, it </w:t>
      </w:r>
      <w:r w:rsidR="00DC77E1">
        <w:t xml:space="preserve">will evaluate how </w:t>
      </w:r>
      <w:r w:rsidR="00353D11">
        <w:t>pupils are supported in W</w:t>
      </w:r>
      <w:r w:rsidR="00920563">
        <w:t>elsh</w:t>
      </w:r>
      <w:r w:rsidR="000F705F">
        <w:t xml:space="preserve"> </w:t>
      </w:r>
      <w:r w:rsidR="00B027C7">
        <w:t xml:space="preserve">primary </w:t>
      </w:r>
      <w:r w:rsidR="000F705F">
        <w:t>schools</w:t>
      </w:r>
      <w:r w:rsidR="00487B8D">
        <w:t xml:space="preserve">, </w:t>
      </w:r>
      <w:r w:rsidR="00FA59D2">
        <w:t xml:space="preserve">highlighting </w:t>
      </w:r>
      <w:r w:rsidR="00920563">
        <w:t xml:space="preserve">any </w:t>
      </w:r>
      <w:r w:rsidR="00871D8A">
        <w:t>current concerns.</w:t>
      </w:r>
    </w:p>
    <w:p w14:paraId="2146A29F" w14:textId="2DD961B0" w:rsidR="00E23769" w:rsidRDefault="00E23769" w:rsidP="00341A08">
      <w:pPr>
        <w:ind w:left="360"/>
      </w:pPr>
    </w:p>
    <w:p w14:paraId="0785720F" w14:textId="25756A1D" w:rsidR="00E23769" w:rsidRDefault="00E23769" w:rsidP="00341A08">
      <w:pPr>
        <w:ind w:left="360"/>
      </w:pPr>
    </w:p>
    <w:p w14:paraId="2474AB03" w14:textId="2AD148B7" w:rsidR="00E23769" w:rsidRDefault="00E23769" w:rsidP="00341A08">
      <w:pPr>
        <w:ind w:left="360"/>
      </w:pPr>
    </w:p>
    <w:p w14:paraId="39DF57EB" w14:textId="483C9821" w:rsidR="00E23769" w:rsidRDefault="00E23769" w:rsidP="00341A08">
      <w:pPr>
        <w:ind w:left="360"/>
      </w:pPr>
    </w:p>
    <w:p w14:paraId="57A507F2" w14:textId="712EC692" w:rsidR="00E23769" w:rsidRDefault="00E23769" w:rsidP="00341A08">
      <w:pPr>
        <w:ind w:left="360"/>
      </w:pPr>
    </w:p>
    <w:p w14:paraId="2A84D251" w14:textId="448529E5" w:rsidR="00E23769" w:rsidRDefault="00E23769" w:rsidP="00341A08">
      <w:pPr>
        <w:ind w:left="360"/>
      </w:pPr>
    </w:p>
    <w:p w14:paraId="43A50012" w14:textId="2C009020" w:rsidR="00E23769" w:rsidRDefault="00E23769" w:rsidP="00341A08">
      <w:pPr>
        <w:ind w:left="360"/>
      </w:pPr>
    </w:p>
    <w:p w14:paraId="2CA5F072" w14:textId="75061090" w:rsidR="00E23769" w:rsidRDefault="00E23769" w:rsidP="00341A08">
      <w:pPr>
        <w:ind w:left="360"/>
      </w:pPr>
    </w:p>
    <w:p w14:paraId="04B66BA3" w14:textId="654C017D" w:rsidR="00E23769" w:rsidRDefault="00E23769" w:rsidP="00341A08">
      <w:pPr>
        <w:ind w:left="360"/>
      </w:pPr>
    </w:p>
    <w:p w14:paraId="2FE1F7DF" w14:textId="0AEEE93A" w:rsidR="00E23769" w:rsidRDefault="00E23769" w:rsidP="00341A08">
      <w:pPr>
        <w:ind w:left="360"/>
      </w:pPr>
    </w:p>
    <w:p w14:paraId="0A7606ED" w14:textId="6CF4760E" w:rsidR="00E23769" w:rsidRDefault="00E23769" w:rsidP="00341A08">
      <w:pPr>
        <w:ind w:left="360"/>
      </w:pPr>
    </w:p>
    <w:p w14:paraId="7961ED9F" w14:textId="3CE5D463" w:rsidR="00E23769" w:rsidRDefault="00E23769" w:rsidP="00341A08">
      <w:pPr>
        <w:ind w:left="360"/>
      </w:pPr>
    </w:p>
    <w:p w14:paraId="5811BBE5" w14:textId="3B62298B" w:rsidR="00E23769" w:rsidRDefault="00E23769" w:rsidP="00341A08">
      <w:pPr>
        <w:ind w:left="360"/>
      </w:pPr>
    </w:p>
    <w:p w14:paraId="3FE07BCF" w14:textId="21FA8486" w:rsidR="00E23769" w:rsidRDefault="00E23769" w:rsidP="00341A08">
      <w:pPr>
        <w:ind w:left="360"/>
      </w:pPr>
    </w:p>
    <w:p w14:paraId="22BAD7BB" w14:textId="74F2EC9C" w:rsidR="00E23769" w:rsidRDefault="00E23769" w:rsidP="00341A08">
      <w:pPr>
        <w:ind w:left="360"/>
      </w:pPr>
    </w:p>
    <w:p w14:paraId="266C080C" w14:textId="197D7314" w:rsidR="00E23769" w:rsidRDefault="00E23769" w:rsidP="00341A08">
      <w:pPr>
        <w:ind w:left="360"/>
      </w:pPr>
    </w:p>
    <w:p w14:paraId="7CB47B03" w14:textId="32E01D7F" w:rsidR="00E23769" w:rsidRDefault="00E23769" w:rsidP="00341A08">
      <w:pPr>
        <w:ind w:left="360"/>
      </w:pPr>
    </w:p>
    <w:p w14:paraId="5AD87145" w14:textId="3C7E3FA1" w:rsidR="00E23769" w:rsidRDefault="00E23769" w:rsidP="00341A08">
      <w:pPr>
        <w:ind w:left="360"/>
      </w:pPr>
    </w:p>
    <w:p w14:paraId="525BDBFA" w14:textId="2912F384" w:rsidR="00E23769" w:rsidRDefault="00E23769" w:rsidP="00341A08">
      <w:pPr>
        <w:ind w:left="360"/>
      </w:pPr>
    </w:p>
    <w:p w14:paraId="5714E5CB" w14:textId="57C08A97" w:rsidR="00E23769" w:rsidRDefault="00E23769" w:rsidP="00341A08">
      <w:pPr>
        <w:ind w:left="360"/>
      </w:pPr>
    </w:p>
    <w:p w14:paraId="1091A7A3" w14:textId="3ED8D774" w:rsidR="00E23769" w:rsidRDefault="00E23769" w:rsidP="00341A08">
      <w:pPr>
        <w:ind w:left="360"/>
      </w:pPr>
    </w:p>
    <w:p w14:paraId="1FCE62AC" w14:textId="4BAC18AE" w:rsidR="00E23769" w:rsidRDefault="00E23769" w:rsidP="00341A08">
      <w:pPr>
        <w:ind w:left="360"/>
      </w:pPr>
    </w:p>
    <w:p w14:paraId="243BADE5" w14:textId="491D1355" w:rsidR="00E23769" w:rsidRDefault="00E23769" w:rsidP="00341A08">
      <w:pPr>
        <w:ind w:left="360"/>
      </w:pPr>
    </w:p>
    <w:p w14:paraId="7B7B8E93" w14:textId="41C46791" w:rsidR="00E23769" w:rsidRDefault="00E23769" w:rsidP="00341A08">
      <w:pPr>
        <w:ind w:left="360"/>
      </w:pPr>
    </w:p>
    <w:p w14:paraId="26C60908" w14:textId="77777777" w:rsidR="00254770" w:rsidRDefault="00254770" w:rsidP="00341A08">
      <w:pPr>
        <w:ind w:left="360"/>
      </w:pPr>
    </w:p>
    <w:p w14:paraId="0BAB8C2F" w14:textId="4FA2CF41" w:rsidR="00E23769" w:rsidRDefault="00E23769" w:rsidP="00341A08">
      <w:pPr>
        <w:ind w:left="360"/>
      </w:pPr>
    </w:p>
    <w:p w14:paraId="33F5D70B" w14:textId="79478015" w:rsidR="005A6D55" w:rsidRDefault="005A6D55" w:rsidP="00341A08">
      <w:pPr>
        <w:ind w:left="360"/>
      </w:pPr>
    </w:p>
    <w:p w14:paraId="4709A395" w14:textId="77777777" w:rsidR="005A6D55" w:rsidRDefault="005A6D55" w:rsidP="00341A08">
      <w:pPr>
        <w:ind w:left="360"/>
      </w:pPr>
    </w:p>
    <w:p w14:paraId="22B18EDB" w14:textId="77777777" w:rsidR="00E23769" w:rsidRDefault="00E23769" w:rsidP="00341A08">
      <w:pPr>
        <w:ind w:left="360"/>
      </w:pPr>
    </w:p>
    <w:p w14:paraId="133F6524" w14:textId="6AA9EF8D" w:rsidR="003B0E22" w:rsidRPr="00E23769" w:rsidRDefault="003B0E22" w:rsidP="00E23769">
      <w:pPr>
        <w:pStyle w:val="ListParagraph"/>
        <w:numPr>
          <w:ilvl w:val="0"/>
          <w:numId w:val="11"/>
        </w:numPr>
        <w:rPr>
          <w:b/>
          <w:bCs/>
          <w:sz w:val="28"/>
          <w:szCs w:val="28"/>
          <w:u w:val="single"/>
        </w:rPr>
      </w:pPr>
      <w:r w:rsidRPr="00E23769">
        <w:rPr>
          <w:b/>
          <w:bCs/>
          <w:sz w:val="28"/>
          <w:szCs w:val="28"/>
          <w:u w:val="single"/>
        </w:rPr>
        <w:lastRenderedPageBreak/>
        <w:t>Inclusive Practice.</w:t>
      </w:r>
    </w:p>
    <w:p w14:paraId="065B6CB6" w14:textId="3031F471" w:rsidR="003B0E22" w:rsidRPr="001B0963" w:rsidRDefault="003B0E22">
      <w:pPr>
        <w:rPr>
          <w:b/>
          <w:bCs/>
          <w:sz w:val="28"/>
          <w:szCs w:val="28"/>
          <w:u w:val="single"/>
        </w:rPr>
      </w:pPr>
    </w:p>
    <w:p w14:paraId="220ADB29" w14:textId="5FD90E36" w:rsidR="00A07671" w:rsidRDefault="00A07671" w:rsidP="00341A08">
      <w:pPr>
        <w:ind w:left="360"/>
      </w:pPr>
      <w:r>
        <w:t>Historically,</w:t>
      </w:r>
      <w:r w:rsidR="003029DB">
        <w:t xml:space="preserve"> inclusion was portrayed </w:t>
      </w:r>
      <w:r>
        <w:t>within the school environment</w:t>
      </w:r>
      <w:r w:rsidR="00C4151E">
        <w:t xml:space="preserve">, </w:t>
      </w:r>
      <w:r>
        <w:t>very different</w:t>
      </w:r>
      <w:r w:rsidR="00C4151E">
        <w:t xml:space="preserve">ly </w:t>
      </w:r>
      <w:r>
        <w:t>to modern day. The</w:t>
      </w:r>
      <w:r w:rsidR="00E270D3">
        <w:t xml:space="preserve"> </w:t>
      </w:r>
      <w:r>
        <w:t>Education Reform Act</w:t>
      </w:r>
      <w:r w:rsidR="00E270D3">
        <w:t xml:space="preserve"> 1981</w:t>
      </w:r>
      <w:r w:rsidR="00691068">
        <w:t>,</w:t>
      </w:r>
      <w:r>
        <w:t xml:space="preserve"> interpreted inclusion as a method of providing support to children with </w:t>
      </w:r>
      <w:r w:rsidR="00151580">
        <w:t>SEN</w:t>
      </w:r>
      <w:r w:rsidR="008B028B">
        <w:t xml:space="preserve"> </w:t>
      </w:r>
      <w:r w:rsidR="00E42730">
        <w:t>(Hockings, 2010, p.</w:t>
      </w:r>
      <w:r w:rsidR="001B129D">
        <w:t xml:space="preserve"> 1)</w:t>
      </w:r>
      <w:r>
        <w:t>. Today</w:t>
      </w:r>
      <w:r w:rsidR="00A05333">
        <w:t xml:space="preserve">, inclusion is viewed as </w:t>
      </w:r>
      <w:r w:rsidR="00851FC6">
        <w:t xml:space="preserve">a pathway </w:t>
      </w:r>
      <w:r w:rsidR="009E6290">
        <w:t xml:space="preserve">incorporated into </w:t>
      </w:r>
      <w:r w:rsidR="008B028B">
        <w:t>both society and education (Ainscow and Booth, 2011).</w:t>
      </w:r>
    </w:p>
    <w:p w14:paraId="4C52A660" w14:textId="497E753D" w:rsidR="004B29A9" w:rsidRDefault="00AA31BA" w:rsidP="00E57407">
      <w:pPr>
        <w:ind w:left="360"/>
      </w:pPr>
      <w:r>
        <w:t>According to Estyn (201</w:t>
      </w:r>
      <w:r w:rsidR="00F45B6E">
        <w:t xml:space="preserve">0), inclusion is a continuous educational process, which is </w:t>
      </w:r>
      <w:r w:rsidR="009C5571">
        <w:t xml:space="preserve">affiliated </w:t>
      </w:r>
      <w:r w:rsidR="00F45B6E">
        <w:t>to the breakdown of barriers to learning</w:t>
      </w:r>
      <w:r w:rsidR="00F37B2B">
        <w:t>, resulting in the enhanced interaction of learners.</w:t>
      </w:r>
      <w:r w:rsidR="001B54DA">
        <w:t xml:space="preserve"> </w:t>
      </w:r>
      <w:r w:rsidR="00710D90">
        <w:t xml:space="preserve">Spooner (2011) </w:t>
      </w:r>
      <w:r w:rsidR="009A387A">
        <w:t xml:space="preserve">views inclusion </w:t>
      </w:r>
      <w:r w:rsidR="00DB14E4">
        <w:t xml:space="preserve">as an initiation </w:t>
      </w:r>
      <w:r w:rsidR="00C471C3">
        <w:t>poin</w:t>
      </w:r>
      <w:r w:rsidR="00AD18ED">
        <w:t>t for</w:t>
      </w:r>
      <w:r w:rsidR="00DB14E4">
        <w:t xml:space="preserve"> all children</w:t>
      </w:r>
      <w:r w:rsidR="00AD18ED">
        <w:t>,</w:t>
      </w:r>
      <w:r w:rsidR="004E655D">
        <w:t xml:space="preserve"> </w:t>
      </w:r>
      <w:r w:rsidR="00B709E8">
        <w:t xml:space="preserve">in oppose to </w:t>
      </w:r>
      <w:r w:rsidR="00C746FD">
        <w:t xml:space="preserve">a system which </w:t>
      </w:r>
      <w:r w:rsidR="00D92205">
        <w:t>highlights SEN</w:t>
      </w:r>
      <w:r w:rsidR="00580750">
        <w:t xml:space="preserve">. </w:t>
      </w:r>
      <w:r w:rsidR="00202FFB">
        <w:t xml:space="preserve">To </w:t>
      </w:r>
      <w:r w:rsidR="00580750">
        <w:t>contradict</w:t>
      </w:r>
      <w:r w:rsidR="00202FFB">
        <w:t xml:space="preserve">, </w:t>
      </w:r>
      <w:r w:rsidR="00D47FF8">
        <w:t>Ainscow</w:t>
      </w:r>
      <w:r w:rsidR="00B831EA">
        <w:t xml:space="preserve"> and Booth (2011), </w:t>
      </w:r>
      <w:r w:rsidR="00580750">
        <w:t xml:space="preserve">believe that </w:t>
      </w:r>
      <w:r w:rsidR="00721552">
        <w:t>inclusion can</w:t>
      </w:r>
      <w:r w:rsidR="00FE62B5">
        <w:t>not be singularly defined, as every individual has their own personal</w:t>
      </w:r>
      <w:r w:rsidR="00FE28AD">
        <w:t xml:space="preserve"> interpretation</w:t>
      </w:r>
      <w:r w:rsidR="00727760">
        <w:t>.</w:t>
      </w:r>
    </w:p>
    <w:p w14:paraId="017383F5" w14:textId="77777777" w:rsidR="001C104D" w:rsidRDefault="0089443E" w:rsidP="00083A53">
      <w:pPr>
        <w:ind w:left="360"/>
      </w:pPr>
      <w:r>
        <w:t>Inclusion and how it operates</w:t>
      </w:r>
      <w:r w:rsidR="00EA0833">
        <w:t>,</w:t>
      </w:r>
      <w:r w:rsidR="0053386E">
        <w:t xml:space="preserve"> </w:t>
      </w:r>
      <w:r w:rsidR="00EA0833">
        <w:t>becomes</w:t>
      </w:r>
      <w:r>
        <w:t xml:space="preserve"> clearer to individual</w:t>
      </w:r>
      <w:r w:rsidR="00F84BA1">
        <w:t xml:space="preserve">s </w:t>
      </w:r>
      <w:r>
        <w:t>as they engage in practices</w:t>
      </w:r>
      <w:r w:rsidR="00063D90">
        <w:t xml:space="preserve">, questions and indicators as depicted in </w:t>
      </w:r>
      <w:r w:rsidR="003C4198">
        <w:t xml:space="preserve">the </w:t>
      </w:r>
      <w:r w:rsidR="003C4198">
        <w:rPr>
          <w:i/>
          <w:iCs/>
        </w:rPr>
        <w:t xml:space="preserve">Index </w:t>
      </w:r>
      <w:r w:rsidR="00897854">
        <w:t>(Ainscow and Booth</w:t>
      </w:r>
      <w:r w:rsidR="00333F26">
        <w:t>, 2011)</w:t>
      </w:r>
      <w:r w:rsidR="00BE784C">
        <w:t>.</w:t>
      </w:r>
      <w:r w:rsidR="005B3D03">
        <w:t xml:space="preserve"> To operate, inclusion requires a developmental programme of policies, practices and cultures, which incorporate the entitlements and rights of the child (Spooner, 2011). </w:t>
      </w:r>
      <w:r w:rsidR="00E81CF5">
        <w:t xml:space="preserve">Goddard and Walton (2012), </w:t>
      </w:r>
      <w:r w:rsidR="00BD20D7">
        <w:t>suggest that some practices within education</w:t>
      </w:r>
      <w:r w:rsidR="00714724">
        <w:t>,</w:t>
      </w:r>
      <w:r w:rsidR="00BD20D7">
        <w:t xml:space="preserve"> </w:t>
      </w:r>
      <w:r w:rsidR="00D51032">
        <w:t xml:space="preserve">could </w:t>
      </w:r>
      <w:r w:rsidR="003663AF">
        <w:t>involuntarily</w:t>
      </w:r>
      <w:r w:rsidR="00714724">
        <w:t xml:space="preserve"> </w:t>
      </w:r>
      <w:r w:rsidR="003663AF">
        <w:t>result i</w:t>
      </w:r>
      <w:r w:rsidR="00610DB7">
        <w:t>n</w:t>
      </w:r>
      <w:r w:rsidR="00141F5F">
        <w:t xml:space="preserve"> the</w:t>
      </w:r>
      <w:r w:rsidR="00610DB7">
        <w:t xml:space="preserve"> </w:t>
      </w:r>
      <w:r w:rsidR="002376AA">
        <w:t xml:space="preserve">exclusion </w:t>
      </w:r>
      <w:r w:rsidR="003663AF">
        <w:t xml:space="preserve">of </w:t>
      </w:r>
      <w:r w:rsidR="001443DC">
        <w:t>children</w:t>
      </w:r>
      <w:r w:rsidR="0053386E">
        <w:t>,</w:t>
      </w:r>
      <w:r w:rsidR="00B74A76">
        <w:t xml:space="preserve"> </w:t>
      </w:r>
      <w:r w:rsidR="0017441F">
        <w:t>as a result of their</w:t>
      </w:r>
      <w:r w:rsidR="00D0331A">
        <w:t xml:space="preserve"> gender, race, ability</w:t>
      </w:r>
      <w:r w:rsidR="00CE61B9">
        <w:t xml:space="preserve">, </w:t>
      </w:r>
      <w:r w:rsidR="00B74A76">
        <w:t xml:space="preserve">or </w:t>
      </w:r>
      <w:r w:rsidR="00D0331A">
        <w:t>ethnicity</w:t>
      </w:r>
      <w:r w:rsidR="001C104D">
        <w:t xml:space="preserve">. </w:t>
      </w:r>
    </w:p>
    <w:p w14:paraId="6C5CD025" w14:textId="77777777" w:rsidR="00F70E25" w:rsidRDefault="001C104D" w:rsidP="00083A53">
      <w:pPr>
        <w:ind w:left="360"/>
      </w:pPr>
      <w:r>
        <w:t>Acknowledging</w:t>
      </w:r>
      <w:r w:rsidR="00AB285C">
        <w:t xml:space="preserve"> diversity is essential for inclusivity to operate</w:t>
      </w:r>
      <w:r w:rsidR="00870345">
        <w:t xml:space="preserve"> </w:t>
      </w:r>
      <w:r w:rsidR="00C17D5C">
        <w:t>in</w:t>
      </w:r>
      <w:r w:rsidR="00870345">
        <w:t xml:space="preserve"> classroom</w:t>
      </w:r>
      <w:r w:rsidR="00C17D5C">
        <w:t>s</w:t>
      </w:r>
      <w:r w:rsidR="00870345">
        <w:t>.</w:t>
      </w:r>
      <w:r w:rsidR="00470A97">
        <w:t xml:space="preserve"> </w:t>
      </w:r>
      <w:r w:rsidR="00A14D13">
        <w:t>When diversity is</w:t>
      </w:r>
      <w:r w:rsidR="00AB285C">
        <w:t xml:space="preserve"> acknowledged and positively embraced, </w:t>
      </w:r>
      <w:r w:rsidR="001E3F33">
        <w:t xml:space="preserve">it </w:t>
      </w:r>
      <w:r w:rsidR="00AB285C">
        <w:t>becomes an essential element of productive teaching and learning (Spooner, 2011).</w:t>
      </w:r>
      <w:r w:rsidR="00A15298">
        <w:t xml:space="preserve"> </w:t>
      </w:r>
      <w:r w:rsidR="00002048">
        <w:t xml:space="preserve">From a sociological viewpoint, inclusion would promote </w:t>
      </w:r>
      <w:r w:rsidR="002C47C2">
        <w:t xml:space="preserve">respect, </w:t>
      </w:r>
      <w:r w:rsidR="00560F53">
        <w:t xml:space="preserve">equality, </w:t>
      </w:r>
      <w:r w:rsidR="00B560F1">
        <w:t xml:space="preserve">rights, </w:t>
      </w:r>
      <w:r w:rsidR="00560F53">
        <w:t xml:space="preserve">democracy, </w:t>
      </w:r>
      <w:r w:rsidR="00B03425">
        <w:t>a feeling of collective belonging, social justice</w:t>
      </w:r>
      <w:r w:rsidR="00B560F1">
        <w:t xml:space="preserve"> and </w:t>
      </w:r>
      <w:r w:rsidR="006E6F48">
        <w:t xml:space="preserve">involvement </w:t>
      </w:r>
      <w:r w:rsidR="00560F53">
        <w:t>in</w:t>
      </w:r>
      <w:r w:rsidR="00B560F1">
        <w:t xml:space="preserve"> </w:t>
      </w:r>
      <w:r w:rsidR="005826FE">
        <w:t>decision making</w:t>
      </w:r>
      <w:r w:rsidR="00053A42">
        <w:t xml:space="preserve"> (</w:t>
      </w:r>
      <w:r w:rsidR="00044E5E">
        <w:t>Glazzard</w:t>
      </w:r>
      <w:r w:rsidR="00D71D32">
        <w:t xml:space="preserve"> et al.,</w:t>
      </w:r>
      <w:r w:rsidR="00044E5E">
        <w:t xml:space="preserve"> </w:t>
      </w:r>
      <w:r w:rsidR="00553AC9">
        <w:t>2015)</w:t>
      </w:r>
      <w:r w:rsidR="005826FE">
        <w:t xml:space="preserve">. </w:t>
      </w:r>
    </w:p>
    <w:p w14:paraId="0BC1615E" w14:textId="3C81DE8E" w:rsidR="00AB285C" w:rsidRDefault="005826FE" w:rsidP="00083A53">
      <w:pPr>
        <w:ind w:left="360"/>
      </w:pPr>
      <w:r>
        <w:t>Collectively, many</w:t>
      </w:r>
      <w:r w:rsidR="004B72F0">
        <w:t xml:space="preserve"> of these rights were incorporated into the United Nations Convention on the Rights of the Child </w:t>
      </w:r>
      <w:r w:rsidR="003B7FDD">
        <w:t xml:space="preserve">(UNCRC) </w:t>
      </w:r>
      <w:r w:rsidR="00B223F8">
        <w:t xml:space="preserve">1989 (UNICEF, </w:t>
      </w:r>
      <w:r w:rsidR="00781EDA">
        <w:t>2019)</w:t>
      </w:r>
      <w:r w:rsidR="00836046">
        <w:t xml:space="preserve">, with article </w:t>
      </w:r>
      <w:r w:rsidR="003705F3">
        <w:t xml:space="preserve">2 </w:t>
      </w:r>
      <w:r w:rsidR="00E608A7">
        <w:t>stat</w:t>
      </w:r>
      <w:r w:rsidR="00110448">
        <w:t>ing</w:t>
      </w:r>
      <w:r w:rsidR="00E608A7">
        <w:t xml:space="preserve"> that the</w:t>
      </w:r>
      <w:r w:rsidR="00110448">
        <w:t xml:space="preserve">y </w:t>
      </w:r>
      <w:r w:rsidR="00FE2D15">
        <w:t xml:space="preserve">are </w:t>
      </w:r>
      <w:r w:rsidR="00E608A7">
        <w:t>applicable to all children</w:t>
      </w:r>
      <w:r w:rsidR="00AF40CB">
        <w:t xml:space="preserve">. </w:t>
      </w:r>
      <w:r w:rsidR="008C0BC9">
        <w:t>In</w:t>
      </w:r>
      <w:r w:rsidR="005952FD">
        <w:t xml:space="preserve"> response, the</w:t>
      </w:r>
      <w:r w:rsidR="0010098E">
        <w:t xml:space="preserve"> </w:t>
      </w:r>
      <w:r w:rsidR="008C0BC9">
        <w:t>Government</w:t>
      </w:r>
      <w:r w:rsidR="001C46C3">
        <w:t xml:space="preserve"> </w:t>
      </w:r>
      <w:r w:rsidR="00AB2B1E">
        <w:t>commissioned many reports which later impacted on</w:t>
      </w:r>
      <w:r w:rsidR="00464CDA">
        <w:t xml:space="preserve"> the</w:t>
      </w:r>
      <w:r w:rsidR="00AB2B1E">
        <w:t xml:space="preserve"> </w:t>
      </w:r>
      <w:r w:rsidR="00DB5EA1">
        <w:t>underpinning</w:t>
      </w:r>
      <w:r w:rsidR="00464CDA">
        <w:t xml:space="preserve"> of</w:t>
      </w:r>
      <w:r w:rsidR="00DB5EA1">
        <w:t xml:space="preserve"> </w:t>
      </w:r>
      <w:r w:rsidR="00AB2B1E">
        <w:t>many of its legislative requirement</w:t>
      </w:r>
      <w:r w:rsidR="00464CDA">
        <w:t>s</w:t>
      </w:r>
      <w:r w:rsidR="00D4749D">
        <w:t xml:space="preserve">, </w:t>
      </w:r>
      <w:r w:rsidR="00DB5EA1">
        <w:t xml:space="preserve">ensuring </w:t>
      </w:r>
      <w:r w:rsidR="001B2FC0">
        <w:t xml:space="preserve">that the obligations of the convention </w:t>
      </w:r>
      <w:r w:rsidR="00464CDA">
        <w:t xml:space="preserve">were and </w:t>
      </w:r>
      <w:r w:rsidR="001B2FC0">
        <w:t xml:space="preserve">are </w:t>
      </w:r>
      <w:r w:rsidR="00464CDA">
        <w:t xml:space="preserve">continuing to be </w:t>
      </w:r>
      <w:r w:rsidR="001B2FC0">
        <w:t>met</w:t>
      </w:r>
      <w:r w:rsidR="00464CDA">
        <w:t xml:space="preserve"> </w:t>
      </w:r>
      <w:r w:rsidR="00982D24">
        <w:t>(</w:t>
      </w:r>
      <w:r w:rsidR="00B247F6">
        <w:t>gov.uk</w:t>
      </w:r>
      <w:r w:rsidR="00D50C37">
        <w:t>,</w:t>
      </w:r>
      <w:r w:rsidR="00982D24">
        <w:t xml:space="preserve"> 2019). </w:t>
      </w:r>
      <w:r w:rsidR="001C46C3">
        <w:t xml:space="preserve">In 2011, Wales adopted all of the obligations and rights as </w:t>
      </w:r>
      <w:r w:rsidR="003B7FDD">
        <w:t>set out in the UNCRC 1989</w:t>
      </w:r>
      <w:r w:rsidR="00893BC7">
        <w:t xml:space="preserve"> (</w:t>
      </w:r>
      <w:r w:rsidR="00025FC9">
        <w:t>legislation.gov.uk., 2019).</w:t>
      </w:r>
    </w:p>
    <w:p w14:paraId="02A07DF8" w14:textId="620D3269" w:rsidR="005F2FA6" w:rsidRPr="001B0963" w:rsidRDefault="005F2FA6" w:rsidP="006463A6">
      <w:pPr>
        <w:rPr>
          <w:sz w:val="28"/>
          <w:szCs w:val="28"/>
        </w:rPr>
      </w:pPr>
    </w:p>
    <w:p w14:paraId="2F53E381" w14:textId="6C98AB41" w:rsidR="005F2FA6" w:rsidRPr="00D15AAF" w:rsidRDefault="005F2FA6" w:rsidP="00F76B24">
      <w:pPr>
        <w:pStyle w:val="ListParagraph"/>
        <w:numPr>
          <w:ilvl w:val="0"/>
          <w:numId w:val="11"/>
        </w:numPr>
        <w:rPr>
          <w:b/>
          <w:bCs/>
          <w:sz w:val="28"/>
          <w:szCs w:val="28"/>
          <w:u w:val="single"/>
        </w:rPr>
      </w:pPr>
      <w:r w:rsidRPr="00D15AAF">
        <w:rPr>
          <w:b/>
          <w:bCs/>
          <w:sz w:val="28"/>
          <w:szCs w:val="28"/>
          <w:u w:val="single"/>
        </w:rPr>
        <w:t xml:space="preserve">Legislation and </w:t>
      </w:r>
      <w:r w:rsidR="00867022" w:rsidRPr="00D15AAF">
        <w:rPr>
          <w:b/>
          <w:bCs/>
          <w:sz w:val="28"/>
          <w:szCs w:val="28"/>
          <w:u w:val="single"/>
        </w:rPr>
        <w:t>policies that support inclusive practice.</w:t>
      </w:r>
    </w:p>
    <w:p w14:paraId="00126927" w14:textId="77777777" w:rsidR="00BF0AC3" w:rsidRPr="00A45B19" w:rsidRDefault="00BF0AC3" w:rsidP="00BF0AC3">
      <w:pPr>
        <w:rPr>
          <w:b/>
          <w:bCs/>
          <w:sz w:val="28"/>
          <w:szCs w:val="28"/>
          <w:u w:val="single"/>
        </w:rPr>
      </w:pPr>
    </w:p>
    <w:p w14:paraId="09977804" w14:textId="099B0667" w:rsidR="00F62E32" w:rsidRDefault="00F62E32" w:rsidP="00040B0B">
      <w:pPr>
        <w:pStyle w:val="ListParagraph"/>
        <w:numPr>
          <w:ilvl w:val="1"/>
          <w:numId w:val="9"/>
        </w:numPr>
      </w:pPr>
      <w:r w:rsidRPr="00040B0B">
        <w:rPr>
          <w:b/>
          <w:bCs/>
          <w:sz w:val="26"/>
          <w:szCs w:val="26"/>
          <w:u w:val="single"/>
        </w:rPr>
        <w:t>Warnock Report 1978</w:t>
      </w:r>
      <w:r w:rsidR="00F378D3" w:rsidRPr="00040B0B">
        <w:rPr>
          <w:b/>
          <w:bCs/>
          <w:sz w:val="26"/>
          <w:szCs w:val="26"/>
          <w:u w:val="single"/>
        </w:rPr>
        <w:t xml:space="preserve"> </w:t>
      </w:r>
      <w:r w:rsidR="00F378D3">
        <w:t>– Baroness Warnock reviewed how pupils with</w:t>
      </w:r>
      <w:r w:rsidR="00A77A4A">
        <w:t xml:space="preserve"> (</w:t>
      </w:r>
      <w:r w:rsidR="00F378D3">
        <w:t>SEN) were educated within schools (Glazzard</w:t>
      </w:r>
      <w:r w:rsidR="00D71D32">
        <w:t xml:space="preserve"> et al., 2015). In 1978, Warnock’s findings were published </w:t>
      </w:r>
      <w:r w:rsidR="004A4ED6">
        <w:t>with many recommendations</w:t>
      </w:r>
      <w:r w:rsidR="008760E4">
        <w:t xml:space="preserve">, </w:t>
      </w:r>
      <w:r w:rsidR="008940CB">
        <w:t xml:space="preserve">one of </w:t>
      </w:r>
      <w:r w:rsidR="004A4ED6">
        <w:t>which</w:t>
      </w:r>
      <w:r w:rsidR="008760E4">
        <w:t xml:space="preserve"> </w:t>
      </w:r>
      <w:r w:rsidR="008940CB">
        <w:t xml:space="preserve">specified that </w:t>
      </w:r>
      <w:r w:rsidR="00FD6B83">
        <w:t>children with SEN be educated within mainstream settings, unless there was parental disagreement</w:t>
      </w:r>
      <w:r w:rsidR="00447544">
        <w:t xml:space="preserve">. The framework for initialising her proposals, were later set out in the Education Act 1996 </w:t>
      </w:r>
      <w:r w:rsidR="00FE5C39">
        <w:t>(</w:t>
      </w:r>
      <w:r w:rsidR="00ED01B5">
        <w:t>sgschool,</w:t>
      </w:r>
      <w:r w:rsidR="00FE5C39">
        <w:t xml:space="preserve"> 2019).</w:t>
      </w:r>
    </w:p>
    <w:p w14:paraId="0B6DCE73" w14:textId="0E95BAEB" w:rsidR="00FE5C39" w:rsidRPr="00A45B19" w:rsidRDefault="00FE5C39" w:rsidP="006463A6"/>
    <w:p w14:paraId="21307DA3" w14:textId="214A4A46" w:rsidR="00FE5C39" w:rsidRDefault="00C540ED" w:rsidP="00112D4E">
      <w:pPr>
        <w:pStyle w:val="ListParagraph"/>
        <w:numPr>
          <w:ilvl w:val="1"/>
          <w:numId w:val="9"/>
        </w:numPr>
      </w:pPr>
      <w:r w:rsidRPr="00040B0B">
        <w:rPr>
          <w:b/>
          <w:bCs/>
          <w:sz w:val="26"/>
          <w:szCs w:val="26"/>
          <w:u w:val="single"/>
        </w:rPr>
        <w:t xml:space="preserve">Education Act 1996 </w:t>
      </w:r>
      <w:r w:rsidR="00B21210">
        <w:t>–</w:t>
      </w:r>
      <w:r w:rsidR="00100C63">
        <w:t xml:space="preserve"> Regarding SEN, the Act</w:t>
      </w:r>
      <w:r w:rsidR="00274FD7">
        <w:t xml:space="preserve"> was influential </w:t>
      </w:r>
      <w:r w:rsidR="00FD073B">
        <w:t>in strengthening existing legislation.</w:t>
      </w:r>
      <w:r w:rsidR="00402A23">
        <w:t xml:space="preserve"> A</w:t>
      </w:r>
      <w:r w:rsidR="0021274C">
        <w:t xml:space="preserve"> </w:t>
      </w:r>
      <w:r w:rsidR="00602541">
        <w:t>Code of Practice</w:t>
      </w:r>
      <w:r w:rsidR="00152C0E">
        <w:t xml:space="preserve"> </w:t>
      </w:r>
      <w:r w:rsidR="00875EA2">
        <w:t xml:space="preserve">(CoP) </w:t>
      </w:r>
      <w:r w:rsidR="00402A23">
        <w:t>was implemented</w:t>
      </w:r>
      <w:r w:rsidR="00E17B43">
        <w:t xml:space="preserve">, </w:t>
      </w:r>
      <w:r w:rsidR="0021274C">
        <w:t>which gave educational setting</w:t>
      </w:r>
      <w:r w:rsidR="008E7E40">
        <w:t>s</w:t>
      </w:r>
      <w:r w:rsidR="00A73BA6">
        <w:t xml:space="preserve"> </w:t>
      </w:r>
      <w:r w:rsidR="0021274C">
        <w:t xml:space="preserve">advice </w:t>
      </w:r>
      <w:r w:rsidR="009E7830">
        <w:t xml:space="preserve">on how to address the needs of SEN pupils. </w:t>
      </w:r>
      <w:r w:rsidR="008E7E40">
        <w:t>Schools</w:t>
      </w:r>
      <w:r w:rsidR="009E7830">
        <w:t xml:space="preserve"> </w:t>
      </w:r>
      <w:r w:rsidR="0026462D">
        <w:t>were issued</w:t>
      </w:r>
      <w:r w:rsidR="009E7830">
        <w:t xml:space="preserve"> </w:t>
      </w:r>
      <w:r w:rsidR="008E7E40">
        <w:t xml:space="preserve">with </w:t>
      </w:r>
      <w:r w:rsidR="009E7830">
        <w:t xml:space="preserve">a </w:t>
      </w:r>
      <w:r w:rsidR="008E7E40">
        <w:t xml:space="preserve">legal </w:t>
      </w:r>
      <w:r w:rsidR="009E7830">
        <w:t xml:space="preserve">timeframe of 26 weeks </w:t>
      </w:r>
      <w:r w:rsidR="00091D47">
        <w:t>to identify</w:t>
      </w:r>
      <w:r w:rsidR="00F926FC">
        <w:t>,</w:t>
      </w:r>
      <w:r w:rsidR="00091D47">
        <w:t xml:space="preserve"> assess</w:t>
      </w:r>
      <w:r w:rsidR="00F926FC">
        <w:t xml:space="preserve"> and produce </w:t>
      </w:r>
      <w:r w:rsidR="00B93E50">
        <w:t>a</w:t>
      </w:r>
      <w:r w:rsidR="00F926FC">
        <w:t xml:space="preserve"> statement</w:t>
      </w:r>
      <w:r w:rsidR="00702CF1">
        <w:t xml:space="preserve"> of SEN</w:t>
      </w:r>
      <w:r w:rsidR="00F926FC">
        <w:t xml:space="preserve"> for</w:t>
      </w:r>
      <w:r w:rsidR="00C3165D">
        <w:t xml:space="preserve"> </w:t>
      </w:r>
      <w:r w:rsidR="0026462D">
        <w:t xml:space="preserve">pupils </w:t>
      </w:r>
      <w:r w:rsidR="00C3165D">
        <w:t xml:space="preserve">with </w:t>
      </w:r>
      <w:r w:rsidR="00702CF1">
        <w:t>suspected</w:t>
      </w:r>
      <w:r w:rsidR="00AF727E">
        <w:t xml:space="preserve"> </w:t>
      </w:r>
      <w:r w:rsidR="0026462D">
        <w:t>difficulties</w:t>
      </w:r>
      <w:r w:rsidR="00702CF1">
        <w:t xml:space="preserve">. </w:t>
      </w:r>
      <w:r w:rsidR="00814090">
        <w:t>The Act increased parental</w:t>
      </w:r>
      <w:r w:rsidR="00AF727E">
        <w:t xml:space="preserve"> powers</w:t>
      </w:r>
      <w:r w:rsidR="00A91AA2">
        <w:t xml:space="preserve"> regarding </w:t>
      </w:r>
      <w:r w:rsidR="00814090">
        <w:t xml:space="preserve">which </w:t>
      </w:r>
      <w:r w:rsidR="006B6426">
        <w:t>mainstream school their child</w:t>
      </w:r>
      <w:r w:rsidR="00781A71">
        <w:t xml:space="preserve"> should attend, alongside </w:t>
      </w:r>
      <w:r w:rsidR="006B6426">
        <w:t xml:space="preserve">the right to appeal </w:t>
      </w:r>
      <w:r w:rsidR="00E4493F">
        <w:t>on any decisions</w:t>
      </w:r>
      <w:r w:rsidR="00DD03AE">
        <w:t>.</w:t>
      </w:r>
      <w:r w:rsidR="00E4493F">
        <w:t xml:space="preserve"> </w:t>
      </w:r>
      <w:r w:rsidR="0071524C">
        <w:t xml:space="preserve">In addition, schools </w:t>
      </w:r>
      <w:r w:rsidR="00F3576E">
        <w:t xml:space="preserve">were given the responsibility of creating, publishing and reporting </w:t>
      </w:r>
      <w:r w:rsidR="0071524C">
        <w:t xml:space="preserve"> SEN </w:t>
      </w:r>
      <w:r w:rsidR="00F3576E">
        <w:t xml:space="preserve">policies </w:t>
      </w:r>
      <w:r w:rsidR="0071524C">
        <w:t>(</w:t>
      </w:r>
      <w:r w:rsidR="00FD3406">
        <w:t>Garner, 2009).</w:t>
      </w:r>
    </w:p>
    <w:p w14:paraId="23F90D46" w14:textId="77777777" w:rsidR="0071524C" w:rsidRPr="00A45B19" w:rsidRDefault="0071524C" w:rsidP="0071524C">
      <w:pPr>
        <w:pStyle w:val="ListParagraph"/>
      </w:pPr>
    </w:p>
    <w:p w14:paraId="11E50772" w14:textId="27CA80B3" w:rsidR="00D33502" w:rsidRPr="00F56094" w:rsidRDefault="00EB533B" w:rsidP="00F56094">
      <w:pPr>
        <w:pStyle w:val="ListParagraph"/>
        <w:numPr>
          <w:ilvl w:val="1"/>
          <w:numId w:val="9"/>
        </w:numPr>
        <w:rPr>
          <w:b/>
          <w:bCs/>
          <w:sz w:val="26"/>
          <w:szCs w:val="26"/>
          <w:u w:val="single"/>
        </w:rPr>
      </w:pPr>
      <w:r w:rsidRPr="00F56094">
        <w:rPr>
          <w:b/>
          <w:bCs/>
          <w:sz w:val="26"/>
          <w:szCs w:val="26"/>
          <w:u w:val="single"/>
        </w:rPr>
        <w:t>SEN Code of Practice for Wales</w:t>
      </w:r>
      <w:r w:rsidR="00422208" w:rsidRPr="00F56094">
        <w:rPr>
          <w:b/>
          <w:bCs/>
          <w:sz w:val="26"/>
          <w:szCs w:val="26"/>
          <w:u w:val="single"/>
        </w:rPr>
        <w:t xml:space="preserve"> 2002</w:t>
      </w:r>
      <w:r w:rsidRPr="00F56094">
        <w:rPr>
          <w:b/>
          <w:bCs/>
          <w:sz w:val="26"/>
          <w:szCs w:val="26"/>
          <w:u w:val="single"/>
        </w:rPr>
        <w:t>.</w:t>
      </w:r>
    </w:p>
    <w:p w14:paraId="28D0A06C" w14:textId="66A704CE" w:rsidR="00EB533B" w:rsidRPr="00A45B19" w:rsidRDefault="00EB533B" w:rsidP="006463A6">
      <w:pPr>
        <w:rPr>
          <w:b/>
          <w:bCs/>
          <w:u w:val="single"/>
        </w:rPr>
      </w:pPr>
    </w:p>
    <w:p w14:paraId="2DFCD5DA" w14:textId="565E2616" w:rsidR="00C4541F" w:rsidRDefault="00A32A05" w:rsidP="00B007EE">
      <w:pPr>
        <w:ind w:left="360"/>
      </w:pPr>
      <w:r>
        <w:t xml:space="preserve">The </w:t>
      </w:r>
      <w:r w:rsidR="0093638F">
        <w:t xml:space="preserve">SEN </w:t>
      </w:r>
      <w:r w:rsidR="00E932DE">
        <w:t xml:space="preserve">CoP </w:t>
      </w:r>
      <w:r w:rsidR="00422208">
        <w:t xml:space="preserve">2002, </w:t>
      </w:r>
      <w:r>
        <w:t>init</w:t>
      </w:r>
      <w:r w:rsidR="00C75A60">
        <w:t>iated the identification, assessment and provision of children with SEN</w:t>
      </w:r>
      <w:r w:rsidR="006E3F7E">
        <w:t>,</w:t>
      </w:r>
      <w:r w:rsidR="00DC1481">
        <w:t xml:space="preserve"> whilst</w:t>
      </w:r>
      <w:r w:rsidR="00C75A60">
        <w:t xml:space="preserve"> </w:t>
      </w:r>
      <w:r w:rsidR="00436E21">
        <w:t>eradicating barriers to learning and participation</w:t>
      </w:r>
      <w:r w:rsidR="00511E42">
        <w:t xml:space="preserve"> </w:t>
      </w:r>
      <w:r w:rsidR="00421C1A">
        <w:t xml:space="preserve">whilst offering </w:t>
      </w:r>
      <w:r w:rsidR="00C75A60">
        <w:t>guidance</w:t>
      </w:r>
      <w:r w:rsidR="000D7777">
        <w:t xml:space="preserve"> </w:t>
      </w:r>
      <w:r w:rsidR="00C75A60">
        <w:t xml:space="preserve">to all </w:t>
      </w:r>
      <w:r w:rsidR="00715B43">
        <w:t xml:space="preserve">providers of </w:t>
      </w:r>
      <w:r w:rsidR="00C75A60">
        <w:t>early yea</w:t>
      </w:r>
      <w:r w:rsidR="00307084">
        <w:t xml:space="preserve">rs </w:t>
      </w:r>
      <w:r w:rsidR="00715B43">
        <w:t>education</w:t>
      </w:r>
      <w:r w:rsidR="008938D3">
        <w:t xml:space="preserve"> </w:t>
      </w:r>
      <w:r w:rsidR="00180FF2">
        <w:t>(Welsh Assembly Government, 2004</w:t>
      </w:r>
      <w:r w:rsidR="008938D3">
        <w:t xml:space="preserve">).  </w:t>
      </w:r>
      <w:r w:rsidR="00E77F30">
        <w:t xml:space="preserve">The Code clearly defines SEN </w:t>
      </w:r>
      <w:r w:rsidR="00624593">
        <w:t xml:space="preserve">as </w:t>
      </w:r>
      <w:r w:rsidR="00624593">
        <w:lastRenderedPageBreak/>
        <w:t>children who</w:t>
      </w:r>
      <w:r w:rsidR="00717EE9">
        <w:t xml:space="preserve"> </w:t>
      </w:r>
      <w:r w:rsidR="001E6166">
        <w:t>possess</w:t>
      </w:r>
      <w:r w:rsidR="00717EE9">
        <w:t>:</w:t>
      </w:r>
      <w:r w:rsidR="001E6166">
        <w:t xml:space="preserve"> difficulties when compared to children of the same age</w:t>
      </w:r>
      <w:r w:rsidR="00272B6A">
        <w:t xml:space="preserve">; </w:t>
      </w:r>
      <w:r w:rsidR="00717EE9">
        <w:t>a</w:t>
      </w:r>
      <w:r w:rsidR="00272B6A">
        <w:t xml:space="preserve"> disability which hinders their full use of their educational setting</w:t>
      </w:r>
      <w:r w:rsidR="00B24717">
        <w:t xml:space="preserve"> or children who </w:t>
      </w:r>
      <w:r w:rsidR="00225054">
        <w:t>fall within the definition</w:t>
      </w:r>
      <w:r w:rsidR="00B24717">
        <w:t>,</w:t>
      </w:r>
      <w:r w:rsidR="00225054">
        <w:t xml:space="preserve"> but are below compulsory sc</w:t>
      </w:r>
      <w:r w:rsidR="00B171B3">
        <w:t>hool age</w:t>
      </w:r>
      <w:r w:rsidR="008A10CE">
        <w:t xml:space="preserve"> (</w:t>
      </w:r>
      <w:r w:rsidR="002A6DAD">
        <w:t>npt.gov.uk., 2019)</w:t>
      </w:r>
      <w:r w:rsidR="00E95CE7">
        <w:t xml:space="preserve">. </w:t>
      </w:r>
      <w:r w:rsidR="000D7777">
        <w:t xml:space="preserve"> </w:t>
      </w:r>
      <w:r w:rsidR="00C17D1A">
        <w:t xml:space="preserve">Key </w:t>
      </w:r>
      <w:r w:rsidR="00520E97">
        <w:t>principles</w:t>
      </w:r>
      <w:r w:rsidR="00C17D1A">
        <w:t xml:space="preserve"> </w:t>
      </w:r>
      <w:r w:rsidR="00A451AD">
        <w:t>ensure</w:t>
      </w:r>
      <w:r w:rsidR="000E1932">
        <w:t xml:space="preserve"> </w:t>
      </w:r>
      <w:r w:rsidR="009551BB">
        <w:t xml:space="preserve">that </w:t>
      </w:r>
      <w:r w:rsidR="00CE0C85">
        <w:t>SEN</w:t>
      </w:r>
      <w:r w:rsidR="009551BB">
        <w:t xml:space="preserve"> chil</w:t>
      </w:r>
      <w:r w:rsidR="00191A4C">
        <w:t>dren,</w:t>
      </w:r>
      <w:r w:rsidR="007810DB">
        <w:t xml:space="preserve"> </w:t>
      </w:r>
      <w:r w:rsidR="00191A4C">
        <w:t xml:space="preserve">have </w:t>
      </w:r>
      <w:r w:rsidR="007810DB">
        <w:t>their own and parent</w:t>
      </w:r>
      <w:r w:rsidR="0001110D">
        <w:t xml:space="preserve">al </w:t>
      </w:r>
      <w:r w:rsidR="007810DB">
        <w:t>views</w:t>
      </w:r>
      <w:r w:rsidR="0001110D">
        <w:t xml:space="preserve"> </w:t>
      </w:r>
      <w:r w:rsidR="009523F8">
        <w:t>taken</w:t>
      </w:r>
      <w:r w:rsidR="0001110D">
        <w:t xml:space="preserve"> in</w:t>
      </w:r>
      <w:r w:rsidR="009523F8">
        <w:t xml:space="preserve">to consideration, whilst accessing </w:t>
      </w:r>
      <w:r w:rsidR="00F6330C">
        <w:t>the National Curriculum</w:t>
      </w:r>
      <w:r w:rsidR="009523F8">
        <w:t xml:space="preserve"> in a mainstream educational setting (</w:t>
      </w:r>
      <w:r w:rsidR="003828D7">
        <w:t>Welsh Assembly Government, 2004</w:t>
      </w:r>
      <w:r w:rsidR="00B96DC8">
        <w:t>).</w:t>
      </w:r>
      <w:r w:rsidR="008C6E10">
        <w:t xml:space="preserve"> </w:t>
      </w:r>
    </w:p>
    <w:p w14:paraId="02503039" w14:textId="77777777" w:rsidR="00C65CA7" w:rsidRDefault="00C65CA7" w:rsidP="006463A6"/>
    <w:p w14:paraId="207C9027" w14:textId="01D63F22" w:rsidR="00C4541F" w:rsidRPr="006252CC" w:rsidRDefault="00C4541F" w:rsidP="00B218E4">
      <w:pPr>
        <w:pStyle w:val="ListParagraph"/>
        <w:numPr>
          <w:ilvl w:val="1"/>
          <w:numId w:val="9"/>
        </w:numPr>
        <w:rPr>
          <w:b/>
          <w:bCs/>
          <w:sz w:val="26"/>
          <w:szCs w:val="26"/>
          <w:u w:val="single"/>
        </w:rPr>
      </w:pPr>
      <w:r w:rsidRPr="006252CC">
        <w:rPr>
          <w:b/>
          <w:bCs/>
          <w:sz w:val="26"/>
          <w:szCs w:val="26"/>
          <w:u w:val="single"/>
        </w:rPr>
        <w:t xml:space="preserve">Every </w:t>
      </w:r>
      <w:r w:rsidR="00E615BE">
        <w:rPr>
          <w:b/>
          <w:bCs/>
          <w:sz w:val="26"/>
          <w:szCs w:val="26"/>
          <w:u w:val="single"/>
        </w:rPr>
        <w:t>Child</w:t>
      </w:r>
      <w:r w:rsidRPr="006252CC">
        <w:rPr>
          <w:b/>
          <w:bCs/>
          <w:sz w:val="26"/>
          <w:szCs w:val="26"/>
          <w:u w:val="single"/>
        </w:rPr>
        <w:t xml:space="preserve"> </w:t>
      </w:r>
      <w:r w:rsidR="00E615BE">
        <w:rPr>
          <w:b/>
          <w:bCs/>
          <w:sz w:val="26"/>
          <w:szCs w:val="26"/>
          <w:u w:val="single"/>
        </w:rPr>
        <w:t>Matters</w:t>
      </w:r>
      <w:r w:rsidRPr="006252CC">
        <w:rPr>
          <w:b/>
          <w:bCs/>
          <w:sz w:val="26"/>
          <w:szCs w:val="26"/>
          <w:u w:val="single"/>
        </w:rPr>
        <w:t xml:space="preserve"> 2003.</w:t>
      </w:r>
    </w:p>
    <w:p w14:paraId="65B2FA70" w14:textId="77777777" w:rsidR="00C4541F" w:rsidRPr="00EF46E7" w:rsidRDefault="00C4541F" w:rsidP="001E0805">
      <w:pPr>
        <w:rPr>
          <w:b/>
          <w:bCs/>
          <w:u w:val="single"/>
        </w:rPr>
      </w:pPr>
    </w:p>
    <w:p w14:paraId="1E3E8576" w14:textId="2B4F9B82" w:rsidR="00C4541F" w:rsidRPr="009C4B19" w:rsidRDefault="00CD6EC5" w:rsidP="00B007EE">
      <w:pPr>
        <w:ind w:left="360"/>
      </w:pPr>
      <w:r>
        <w:t xml:space="preserve">The </w:t>
      </w:r>
      <w:r w:rsidR="00254177">
        <w:t xml:space="preserve">Government </w:t>
      </w:r>
      <w:r>
        <w:t xml:space="preserve">introduced </w:t>
      </w:r>
      <w:r w:rsidR="00337EA1">
        <w:t>five outcomes</w:t>
      </w:r>
      <w:r w:rsidR="00050199">
        <w:t xml:space="preserve"> within </w:t>
      </w:r>
      <w:r w:rsidR="00254177">
        <w:t xml:space="preserve">the policy </w:t>
      </w:r>
      <w:r>
        <w:t>to ensure</w:t>
      </w:r>
      <w:r w:rsidR="00C4541F">
        <w:t xml:space="preserve"> children receiv</w:t>
      </w:r>
      <w:r w:rsidR="006C36E3">
        <w:t>e</w:t>
      </w:r>
      <w:r w:rsidR="00C4541F">
        <w:t xml:space="preserve"> support from early years to the age of </w:t>
      </w:r>
      <w:r w:rsidR="0058011A">
        <w:t>19</w:t>
      </w:r>
      <w:r w:rsidR="00337EA1">
        <w:t>,</w:t>
      </w:r>
      <w:r w:rsidR="00FC1AC2">
        <w:t xml:space="preserve"> enabl</w:t>
      </w:r>
      <w:r w:rsidR="00E14101">
        <w:t>ing</w:t>
      </w:r>
      <w:r w:rsidR="00050199">
        <w:t xml:space="preserve"> </w:t>
      </w:r>
      <w:r w:rsidR="00337EA1">
        <w:t xml:space="preserve">them to: </w:t>
      </w:r>
      <w:r w:rsidR="0076744F">
        <w:t>fe</w:t>
      </w:r>
      <w:r w:rsidR="001F2237">
        <w:t>el</w:t>
      </w:r>
      <w:r w:rsidR="0076744F">
        <w:t xml:space="preserve"> safe, </w:t>
      </w:r>
      <w:r w:rsidR="0095509C">
        <w:t xml:space="preserve">be </w:t>
      </w:r>
      <w:r w:rsidR="00C4541F">
        <w:t xml:space="preserve">financially </w:t>
      </w:r>
      <w:r w:rsidR="007D10A2">
        <w:t>secure, live healthily</w:t>
      </w:r>
      <w:r w:rsidR="00C4541F">
        <w:t>, live with enjoyment</w:t>
      </w:r>
      <w:r w:rsidR="007630FC">
        <w:t xml:space="preserve"> and </w:t>
      </w:r>
      <w:r w:rsidR="00C4541F">
        <w:t xml:space="preserve">provide a positive contribution to society throughout life (Every </w:t>
      </w:r>
      <w:r w:rsidR="00F902B7">
        <w:t>Child Matters</w:t>
      </w:r>
      <w:r w:rsidR="00C4541F">
        <w:t>, 2019). The policy placed a responsibility on schools to be proactive when planning</w:t>
      </w:r>
      <w:r w:rsidR="007A5476">
        <w:t>,</w:t>
      </w:r>
      <w:r w:rsidR="00C4541F">
        <w:t xml:space="preserve"> to ensure the </w:t>
      </w:r>
      <w:r w:rsidR="00A03B32">
        <w:t xml:space="preserve">diverse </w:t>
      </w:r>
      <w:r w:rsidR="00C4541F">
        <w:t>needs of pupils were</w:t>
      </w:r>
      <w:r w:rsidR="00E473F7">
        <w:t xml:space="preserve"> fully</w:t>
      </w:r>
      <w:r w:rsidR="00C4541F">
        <w:t xml:space="preserve"> inclusive (Glazzard et al., 2015)</w:t>
      </w:r>
      <w:r w:rsidR="00C60A07">
        <w:t xml:space="preserve">, </w:t>
      </w:r>
      <w:r w:rsidR="007068F2">
        <w:t xml:space="preserve">whilst </w:t>
      </w:r>
      <w:r w:rsidR="00C4541F">
        <w:t>proactively work</w:t>
      </w:r>
      <w:r w:rsidR="007068F2">
        <w:t xml:space="preserve">ing </w:t>
      </w:r>
      <w:r w:rsidR="00C4541F">
        <w:t>with multi-agencies to ensure children</w:t>
      </w:r>
      <w:r w:rsidR="0070478D">
        <w:t xml:space="preserve"> </w:t>
      </w:r>
      <w:r w:rsidR="00C4541F">
        <w:t>and their families</w:t>
      </w:r>
      <w:r w:rsidR="00633A9D">
        <w:t xml:space="preserve">, </w:t>
      </w:r>
      <w:r w:rsidR="00C4541F">
        <w:t>receive</w:t>
      </w:r>
      <w:r w:rsidR="0096237C">
        <w:t>d</w:t>
      </w:r>
      <w:r w:rsidR="002A120F">
        <w:t xml:space="preserve"> </w:t>
      </w:r>
      <w:r w:rsidR="009F07D5">
        <w:t xml:space="preserve">support </w:t>
      </w:r>
      <w:r w:rsidR="001855EF">
        <w:t xml:space="preserve">to </w:t>
      </w:r>
      <w:r w:rsidR="009F07D5">
        <w:t>improv</w:t>
      </w:r>
      <w:r w:rsidR="007068F2">
        <w:t>e</w:t>
      </w:r>
      <w:r w:rsidR="00114F77">
        <w:t xml:space="preserve"> </w:t>
      </w:r>
      <w:r w:rsidR="00C4541F">
        <w:t>their life objectives (Beckley, 2012).</w:t>
      </w:r>
      <w:r w:rsidR="00691013">
        <w:t xml:space="preserve"> </w:t>
      </w:r>
      <w:r w:rsidR="00114F77">
        <w:t>I</w:t>
      </w:r>
      <w:r w:rsidR="0071592B">
        <w:t xml:space="preserve">n addition, </w:t>
      </w:r>
      <w:r w:rsidR="00C4541F">
        <w:t xml:space="preserve">children </w:t>
      </w:r>
      <w:r w:rsidR="00ED133C">
        <w:t xml:space="preserve">were allowed </w:t>
      </w:r>
      <w:r w:rsidR="00C4541F">
        <w:t>to use their voice</w:t>
      </w:r>
      <w:r w:rsidR="00691013">
        <w:t>s</w:t>
      </w:r>
      <w:r w:rsidR="00C4541F">
        <w:t xml:space="preserve"> as a way of expressing their own needs and desires</w:t>
      </w:r>
      <w:r w:rsidR="00EC4359">
        <w:t xml:space="preserve"> (</w:t>
      </w:r>
      <w:r w:rsidR="0059020F">
        <w:t>gov.uk</w:t>
      </w:r>
      <w:r w:rsidR="001967D8">
        <w:t>, 2019).</w:t>
      </w:r>
      <w:r w:rsidR="00C4541F">
        <w:t xml:space="preserve"> </w:t>
      </w:r>
    </w:p>
    <w:p w14:paraId="07A05A0F" w14:textId="2DABAC45" w:rsidR="004518FA" w:rsidRDefault="004518FA" w:rsidP="006463A6"/>
    <w:p w14:paraId="2DFC9D19" w14:textId="2307E97B" w:rsidR="004518FA" w:rsidRPr="006252CC" w:rsidRDefault="004518FA" w:rsidP="00B218E4">
      <w:pPr>
        <w:pStyle w:val="ListParagraph"/>
        <w:numPr>
          <w:ilvl w:val="1"/>
          <w:numId w:val="9"/>
        </w:numPr>
        <w:rPr>
          <w:b/>
          <w:bCs/>
          <w:sz w:val="26"/>
          <w:szCs w:val="26"/>
        </w:rPr>
      </w:pPr>
      <w:r w:rsidRPr="006252CC">
        <w:rPr>
          <w:b/>
          <w:bCs/>
          <w:sz w:val="26"/>
          <w:szCs w:val="26"/>
          <w:u w:val="single"/>
        </w:rPr>
        <w:t>Equality Act 2010</w:t>
      </w:r>
      <w:r w:rsidR="00B92697" w:rsidRPr="006252CC">
        <w:rPr>
          <w:b/>
          <w:bCs/>
          <w:sz w:val="26"/>
          <w:szCs w:val="26"/>
          <w:u w:val="single"/>
        </w:rPr>
        <w:t>.</w:t>
      </w:r>
    </w:p>
    <w:p w14:paraId="6B5BA269" w14:textId="35727D52" w:rsidR="004518FA" w:rsidRPr="00EF46E7" w:rsidRDefault="004518FA" w:rsidP="006463A6">
      <w:pPr>
        <w:rPr>
          <w:b/>
          <w:bCs/>
          <w:u w:val="single"/>
        </w:rPr>
      </w:pPr>
    </w:p>
    <w:p w14:paraId="043E9147" w14:textId="3E3423CF" w:rsidR="004518FA" w:rsidRDefault="00F52882" w:rsidP="00B007EE">
      <w:pPr>
        <w:ind w:left="360"/>
      </w:pPr>
      <w:r>
        <w:t xml:space="preserve">The Equality Act </w:t>
      </w:r>
      <w:r w:rsidR="00B92697">
        <w:t>2010</w:t>
      </w:r>
      <w:r w:rsidR="00545FB7">
        <w:t xml:space="preserve">, </w:t>
      </w:r>
      <w:r w:rsidR="0040728D">
        <w:t xml:space="preserve">provides legislation </w:t>
      </w:r>
      <w:r w:rsidR="00D449EB">
        <w:t xml:space="preserve">which protects </w:t>
      </w:r>
      <w:r w:rsidR="0040728D">
        <w:t>individuals from discrimination within educational settings</w:t>
      </w:r>
      <w:r w:rsidR="005D6FA9">
        <w:t>. Schools are prohibited from treating any pupil less fai</w:t>
      </w:r>
      <w:r w:rsidR="00932F4F">
        <w:t>rly as a result of their</w:t>
      </w:r>
      <w:r w:rsidR="007313B4">
        <w:t>:</w:t>
      </w:r>
      <w:r w:rsidR="00932F4F">
        <w:t xml:space="preserve"> race, disability, sexual orientation, </w:t>
      </w:r>
      <w:r w:rsidR="00781F39">
        <w:t>gender reassignment, sex, religion or belief, pregnancy or maternity</w:t>
      </w:r>
      <w:r w:rsidR="0098171B">
        <w:t xml:space="preserve"> – o</w:t>
      </w:r>
      <w:r w:rsidR="00D449EB">
        <w:t xml:space="preserve">therwise </w:t>
      </w:r>
      <w:r w:rsidR="0080334D">
        <w:t>known as</w:t>
      </w:r>
      <w:r w:rsidR="0098171B">
        <w:t xml:space="preserve"> ‘protected characteristics</w:t>
      </w:r>
      <w:r w:rsidR="0080334D">
        <w:t>’</w:t>
      </w:r>
      <w:r w:rsidR="0098171B">
        <w:t xml:space="preserve"> </w:t>
      </w:r>
      <w:r w:rsidR="000774D9">
        <w:t>(</w:t>
      </w:r>
      <w:r w:rsidR="00A1532A">
        <w:t xml:space="preserve">Department for Education, </w:t>
      </w:r>
      <w:r w:rsidR="00D80685">
        <w:t>2019)</w:t>
      </w:r>
      <w:r w:rsidR="003B0224">
        <w:t xml:space="preserve">. </w:t>
      </w:r>
      <w:r w:rsidR="0080469F">
        <w:t>Discrimination relating to any of the</w:t>
      </w:r>
      <w:r w:rsidR="003B0224">
        <w:t xml:space="preserve"> </w:t>
      </w:r>
      <w:r w:rsidR="0098171B">
        <w:t>protected characteristics</w:t>
      </w:r>
      <w:r w:rsidR="00EC4008">
        <w:t>,</w:t>
      </w:r>
      <w:r w:rsidR="0098171B">
        <w:t xml:space="preserve"> </w:t>
      </w:r>
      <w:r w:rsidR="0080334D">
        <w:t>is</w:t>
      </w:r>
      <w:r w:rsidR="00D928B7">
        <w:t xml:space="preserve"> illegal for any </w:t>
      </w:r>
      <w:r w:rsidR="0080334D">
        <w:t xml:space="preserve">past, present or future </w:t>
      </w:r>
      <w:r w:rsidR="00D928B7">
        <w:t xml:space="preserve">pupils </w:t>
      </w:r>
      <w:r w:rsidR="00EC4008">
        <w:t xml:space="preserve">within a </w:t>
      </w:r>
      <w:r w:rsidR="00D928B7">
        <w:t>school</w:t>
      </w:r>
      <w:r w:rsidR="00BF240A">
        <w:t xml:space="preserve"> </w:t>
      </w:r>
      <w:r w:rsidR="009B5DE2">
        <w:t>(csie, 2019).</w:t>
      </w:r>
      <w:r w:rsidR="00164F99">
        <w:t xml:space="preserve"> </w:t>
      </w:r>
      <w:r w:rsidR="00DF49AA">
        <w:t>Th</w:t>
      </w:r>
      <w:r w:rsidR="006F55E1">
        <w:t xml:space="preserve">e Act </w:t>
      </w:r>
      <w:r w:rsidR="0031377F">
        <w:t>supports SEN</w:t>
      </w:r>
      <w:r w:rsidR="0009011D">
        <w:t xml:space="preserve"> </w:t>
      </w:r>
      <w:r w:rsidR="00DC6462">
        <w:t>pupils</w:t>
      </w:r>
      <w:r w:rsidR="00C16275">
        <w:t>,</w:t>
      </w:r>
      <w:r w:rsidR="00DC6462">
        <w:t xml:space="preserve"> </w:t>
      </w:r>
      <w:r w:rsidR="0009011D">
        <w:t xml:space="preserve">by classing their </w:t>
      </w:r>
      <w:r w:rsidR="00DC6462">
        <w:t xml:space="preserve">many of their </w:t>
      </w:r>
      <w:r w:rsidR="0009011D">
        <w:t xml:space="preserve">difficulties as a </w:t>
      </w:r>
      <w:r w:rsidR="00042FF5">
        <w:t>disability. Under the Act</w:t>
      </w:r>
      <w:r w:rsidR="000B1241">
        <w:t>,</w:t>
      </w:r>
      <w:r w:rsidR="00042FF5">
        <w:t xml:space="preserve"> a disability is classed </w:t>
      </w:r>
      <w:r w:rsidR="00796473">
        <w:t>as an impairment (physical or mental)</w:t>
      </w:r>
      <w:r w:rsidR="004A35E0">
        <w:t xml:space="preserve"> which has an adverse effect </w:t>
      </w:r>
      <w:r w:rsidR="005A46B8">
        <w:t xml:space="preserve">on a person, </w:t>
      </w:r>
      <w:r w:rsidR="004A35E0">
        <w:t>by impeding</w:t>
      </w:r>
      <w:r w:rsidR="005A46B8">
        <w:t xml:space="preserve"> their</w:t>
      </w:r>
      <w:r w:rsidR="00900DCA">
        <w:t xml:space="preserve"> ability to carry out normal, daily activities</w:t>
      </w:r>
      <w:r w:rsidR="00BD1048">
        <w:t xml:space="preserve"> (Briggs, 2016).</w:t>
      </w:r>
      <w:r w:rsidR="00565261">
        <w:t xml:space="preserve"> However, according to the </w:t>
      </w:r>
      <w:r w:rsidR="0019075A">
        <w:t>SEND</w:t>
      </w:r>
      <w:r w:rsidR="00FF18CB">
        <w:t xml:space="preserve"> </w:t>
      </w:r>
      <w:r w:rsidR="00016C79">
        <w:t>CoP</w:t>
      </w:r>
      <w:r w:rsidR="0019075A">
        <w:t xml:space="preserve"> </w:t>
      </w:r>
      <w:r w:rsidR="00A16F3C">
        <w:t>2014 (</w:t>
      </w:r>
      <w:r w:rsidR="00FD6499">
        <w:t xml:space="preserve">Department </w:t>
      </w:r>
      <w:r w:rsidR="00CE5DF0">
        <w:t>for Education and Department of Health, 201</w:t>
      </w:r>
      <w:r w:rsidR="00F1011D">
        <w:t>5</w:t>
      </w:r>
      <w:r w:rsidR="00CE5DF0">
        <w:t xml:space="preserve">), </w:t>
      </w:r>
      <w:r w:rsidR="0019075A">
        <w:t>this definition is open to interpretatio</w:t>
      </w:r>
      <w:r w:rsidR="00535A65">
        <w:t>n as</w:t>
      </w:r>
      <w:r w:rsidR="0019075A">
        <w:t xml:space="preserve"> </w:t>
      </w:r>
      <w:r w:rsidR="0031004F">
        <w:t xml:space="preserve">it </w:t>
      </w:r>
      <w:r w:rsidR="003507AF">
        <w:t xml:space="preserve">only </w:t>
      </w:r>
      <w:r w:rsidR="0031004F">
        <w:t xml:space="preserve">provides a </w:t>
      </w:r>
      <w:r w:rsidR="00036EC9">
        <w:t>bas</w:t>
      </w:r>
      <w:r w:rsidR="00035C2E">
        <w:t>eline definition</w:t>
      </w:r>
      <w:r w:rsidR="00DB62FB">
        <w:t xml:space="preserve"> </w:t>
      </w:r>
      <w:r w:rsidR="00A26553">
        <w:t>(Briggs, 2016).</w:t>
      </w:r>
    </w:p>
    <w:p w14:paraId="2FEB3A4B" w14:textId="6E281E38" w:rsidR="00B20F0C" w:rsidRDefault="00B20F0C" w:rsidP="006463A6"/>
    <w:p w14:paraId="5D15D61D" w14:textId="35B8EE25" w:rsidR="00FE4BAF" w:rsidRPr="006252CC" w:rsidRDefault="00B20F0C" w:rsidP="00040B0B">
      <w:pPr>
        <w:pStyle w:val="ListParagraph"/>
        <w:numPr>
          <w:ilvl w:val="1"/>
          <w:numId w:val="9"/>
        </w:numPr>
        <w:rPr>
          <w:b/>
          <w:bCs/>
          <w:sz w:val="26"/>
          <w:szCs w:val="26"/>
          <w:u w:val="single"/>
        </w:rPr>
      </w:pPr>
      <w:r w:rsidRPr="006252CC">
        <w:rPr>
          <w:b/>
          <w:bCs/>
          <w:sz w:val="26"/>
          <w:szCs w:val="26"/>
          <w:u w:val="single"/>
        </w:rPr>
        <w:t>SEND Code of Practice 201</w:t>
      </w:r>
      <w:r w:rsidR="00FE4BAF" w:rsidRPr="006252CC">
        <w:rPr>
          <w:b/>
          <w:bCs/>
          <w:sz w:val="26"/>
          <w:szCs w:val="26"/>
          <w:u w:val="single"/>
        </w:rPr>
        <w:t>4</w:t>
      </w:r>
      <w:r w:rsidR="009462D9" w:rsidRPr="006252CC">
        <w:rPr>
          <w:b/>
          <w:bCs/>
          <w:sz w:val="26"/>
          <w:szCs w:val="26"/>
          <w:u w:val="single"/>
        </w:rPr>
        <w:t>.</w:t>
      </w:r>
    </w:p>
    <w:p w14:paraId="3C082DAA" w14:textId="20CCA9C0" w:rsidR="009462D9" w:rsidRPr="00EF46E7" w:rsidRDefault="009462D9" w:rsidP="006463A6">
      <w:pPr>
        <w:rPr>
          <w:b/>
          <w:bCs/>
          <w:u w:val="single"/>
        </w:rPr>
      </w:pPr>
    </w:p>
    <w:p w14:paraId="4FB69BAC" w14:textId="11F6DD56" w:rsidR="00721D97" w:rsidRPr="009462D9" w:rsidRDefault="009462D9" w:rsidP="00876A1A">
      <w:pPr>
        <w:ind w:left="360"/>
      </w:pPr>
      <w:r>
        <w:t>The Code</w:t>
      </w:r>
      <w:r w:rsidR="008A5671">
        <w:t xml:space="preserve"> </w:t>
      </w:r>
      <w:r w:rsidR="0040347B">
        <w:t>provides guidance for disabled young persons, including children with SEN</w:t>
      </w:r>
      <w:r w:rsidR="00D34C42">
        <w:t>.</w:t>
      </w:r>
      <w:r w:rsidR="0040347B">
        <w:t xml:space="preserve"> </w:t>
      </w:r>
      <w:r w:rsidR="00734156">
        <w:t xml:space="preserve">The primary focus of the Code is </w:t>
      </w:r>
      <w:r w:rsidR="00255D6D">
        <w:t>for</w:t>
      </w:r>
      <w:r w:rsidR="00935017">
        <w:t xml:space="preserve"> children to have </w:t>
      </w:r>
      <w:r w:rsidR="00BD3F57">
        <w:t xml:space="preserve">high </w:t>
      </w:r>
      <w:r w:rsidR="00935017">
        <w:t>aspirations</w:t>
      </w:r>
      <w:r w:rsidR="006D5119">
        <w:t>,</w:t>
      </w:r>
      <w:r w:rsidR="00935017">
        <w:t xml:space="preserve"> improv</w:t>
      </w:r>
      <w:r w:rsidR="006D5119">
        <w:t>ing</w:t>
      </w:r>
      <w:r w:rsidR="00935017">
        <w:t xml:space="preserve"> their long term outcomes</w:t>
      </w:r>
      <w:r w:rsidR="00BD6201">
        <w:t xml:space="preserve"> (</w:t>
      </w:r>
      <w:r w:rsidR="001974CD">
        <w:t xml:space="preserve">nasen, </w:t>
      </w:r>
      <w:r w:rsidR="00CE126B">
        <w:t xml:space="preserve">2015). </w:t>
      </w:r>
      <w:r w:rsidR="007C4EBF">
        <w:t xml:space="preserve">Children </w:t>
      </w:r>
      <w:r w:rsidR="00591BF5">
        <w:t>with</w:t>
      </w:r>
      <w:r w:rsidR="00BD6201">
        <w:t xml:space="preserve"> </w:t>
      </w:r>
      <w:r w:rsidR="00CE126B">
        <w:t>behavioural difficulties</w:t>
      </w:r>
      <w:r w:rsidR="0067631D">
        <w:t xml:space="preserve"> are</w:t>
      </w:r>
      <w:r w:rsidR="00591BF5">
        <w:t xml:space="preserve"> no longer identified as SEN</w:t>
      </w:r>
      <w:r w:rsidR="007C4EBF">
        <w:t xml:space="preserve">, with </w:t>
      </w:r>
      <w:r w:rsidR="00591BF5">
        <w:t xml:space="preserve">a new sub-category </w:t>
      </w:r>
      <w:r w:rsidR="00E80346">
        <w:t>cover</w:t>
      </w:r>
      <w:r w:rsidR="007C4EBF">
        <w:t>ing</w:t>
      </w:r>
      <w:r w:rsidR="0067631D">
        <w:t xml:space="preserve"> </w:t>
      </w:r>
      <w:r w:rsidR="00E80346">
        <w:t>emotional, social and mental health (</w:t>
      </w:r>
      <w:r w:rsidR="0004496F">
        <w:t>Department for Education and Department of Health, 201</w:t>
      </w:r>
      <w:r w:rsidR="00D4217E">
        <w:t>5</w:t>
      </w:r>
      <w:r w:rsidR="0004496F">
        <w:t>).</w:t>
      </w:r>
    </w:p>
    <w:p w14:paraId="4C1B60BB" w14:textId="515AD0C8" w:rsidR="00B20F0C" w:rsidRPr="00CB390C" w:rsidRDefault="00B20F0C" w:rsidP="006463A6">
      <w:pPr>
        <w:rPr>
          <w:b/>
          <w:bCs/>
          <w:u w:val="single"/>
        </w:rPr>
      </w:pPr>
    </w:p>
    <w:p w14:paraId="75F312F6" w14:textId="485CF06D" w:rsidR="0004496F" w:rsidRPr="006252CC" w:rsidRDefault="00FA7D1A" w:rsidP="00040B0B">
      <w:pPr>
        <w:pStyle w:val="ListParagraph"/>
        <w:numPr>
          <w:ilvl w:val="1"/>
          <w:numId w:val="9"/>
        </w:numPr>
        <w:rPr>
          <w:b/>
          <w:bCs/>
          <w:sz w:val="26"/>
          <w:szCs w:val="26"/>
          <w:u w:val="single"/>
        </w:rPr>
      </w:pPr>
      <w:r>
        <w:rPr>
          <w:b/>
          <w:bCs/>
          <w:sz w:val="26"/>
          <w:szCs w:val="26"/>
          <w:u w:val="single"/>
        </w:rPr>
        <w:t>Additional Learning Needs (ALN)</w:t>
      </w:r>
      <w:r w:rsidR="00B20F0C" w:rsidRPr="006252CC">
        <w:rPr>
          <w:b/>
          <w:bCs/>
          <w:sz w:val="26"/>
          <w:szCs w:val="26"/>
          <w:u w:val="single"/>
        </w:rPr>
        <w:t xml:space="preserve"> Reform Wales</w:t>
      </w:r>
      <w:r w:rsidR="00464A6F">
        <w:rPr>
          <w:b/>
          <w:bCs/>
          <w:sz w:val="26"/>
          <w:szCs w:val="26"/>
          <w:u w:val="single"/>
        </w:rPr>
        <w:t xml:space="preserve"> 2018.</w:t>
      </w:r>
    </w:p>
    <w:p w14:paraId="41EE5D9E" w14:textId="708A4A51" w:rsidR="00B9322B" w:rsidRPr="00CB390C" w:rsidRDefault="00B9322B" w:rsidP="006463A6">
      <w:pPr>
        <w:rPr>
          <w:b/>
          <w:bCs/>
          <w:u w:val="single"/>
        </w:rPr>
      </w:pPr>
    </w:p>
    <w:p w14:paraId="345AAABF" w14:textId="5A78A068" w:rsidR="00F21277" w:rsidRDefault="00B9322B" w:rsidP="00A45B19">
      <w:pPr>
        <w:ind w:left="360"/>
      </w:pPr>
      <w:r>
        <w:t>To ensure the education system in Wales</w:t>
      </w:r>
      <w:r w:rsidR="004176D4">
        <w:t xml:space="preserve"> wholly supports its learners in the future, the current </w:t>
      </w:r>
      <w:r w:rsidR="00CB5039">
        <w:t xml:space="preserve">structure </w:t>
      </w:r>
      <w:r w:rsidR="004176D4">
        <w:t>is undergoing transformation</w:t>
      </w:r>
      <w:r w:rsidR="00714AE8">
        <w:t xml:space="preserve"> to create a simpler</w:t>
      </w:r>
      <w:r w:rsidR="00843673">
        <w:t>,</w:t>
      </w:r>
      <w:r w:rsidR="00714AE8">
        <w:t xml:space="preserve"> unified</w:t>
      </w:r>
      <w:r w:rsidR="00CB5039">
        <w:t xml:space="preserve"> system</w:t>
      </w:r>
      <w:r w:rsidR="007A4BD5">
        <w:t xml:space="preserve"> for children aged 0 to 25</w:t>
      </w:r>
      <w:r w:rsidR="00537176">
        <w:t xml:space="preserve"> years</w:t>
      </w:r>
      <w:r w:rsidR="00CB5039">
        <w:t xml:space="preserve">. </w:t>
      </w:r>
      <w:r w:rsidR="004176D4">
        <w:t xml:space="preserve">The </w:t>
      </w:r>
      <w:r w:rsidR="0047551F">
        <w:t>Reform</w:t>
      </w:r>
      <w:r w:rsidR="004176D4">
        <w:t xml:space="preserve"> intends to </w:t>
      </w:r>
      <w:r w:rsidR="00013FFF">
        <w:t>support learners with</w:t>
      </w:r>
      <w:r w:rsidR="001B76D1">
        <w:t xml:space="preserve"> </w:t>
      </w:r>
      <w:r w:rsidR="00013FFF">
        <w:t>ALN</w:t>
      </w:r>
      <w:r w:rsidR="00843673">
        <w:t xml:space="preserve">, </w:t>
      </w:r>
      <w:r w:rsidR="00FD443B">
        <w:t xml:space="preserve">to overcome </w:t>
      </w:r>
      <w:r w:rsidR="00431272">
        <w:t xml:space="preserve">any </w:t>
      </w:r>
      <w:r w:rsidR="00FC009F">
        <w:t xml:space="preserve">learning </w:t>
      </w:r>
      <w:r w:rsidR="00431272">
        <w:t>barriers which may disadvantage them from achieving</w:t>
      </w:r>
      <w:r w:rsidR="0085613A">
        <w:t xml:space="preserve"> in</w:t>
      </w:r>
      <w:r w:rsidR="00876A1A">
        <w:t xml:space="preserve"> life</w:t>
      </w:r>
      <w:r w:rsidR="00FC009F">
        <w:t>.</w:t>
      </w:r>
      <w:r w:rsidR="00032974">
        <w:t xml:space="preserve"> </w:t>
      </w:r>
      <w:r w:rsidR="007D5D29">
        <w:t xml:space="preserve">Early </w:t>
      </w:r>
      <w:r w:rsidR="008F7348">
        <w:t>identificatio</w:t>
      </w:r>
      <w:r w:rsidR="00B1648E">
        <w:t>n</w:t>
      </w:r>
      <w:r w:rsidR="00394E0D">
        <w:t xml:space="preserve"> </w:t>
      </w:r>
      <w:r w:rsidR="00032974">
        <w:t>w</w:t>
      </w:r>
      <w:r w:rsidR="00B04C18">
        <w:t xml:space="preserve">ill </w:t>
      </w:r>
      <w:r w:rsidR="00FE3802">
        <w:t>highlight</w:t>
      </w:r>
      <w:r w:rsidR="00E00D53">
        <w:t xml:space="preserve"> a </w:t>
      </w:r>
      <w:r w:rsidR="00394E0D">
        <w:t xml:space="preserve">child’s </w:t>
      </w:r>
      <w:r w:rsidR="00BE7FE2">
        <w:t xml:space="preserve">learning </w:t>
      </w:r>
      <w:r w:rsidR="00394E0D">
        <w:t xml:space="preserve">needs, </w:t>
      </w:r>
      <w:r w:rsidR="00636B08">
        <w:t>allowing</w:t>
      </w:r>
      <w:r w:rsidR="00537176">
        <w:t xml:space="preserve"> </w:t>
      </w:r>
      <w:r w:rsidR="00DC464E">
        <w:t xml:space="preserve">support </w:t>
      </w:r>
      <w:r w:rsidR="00FE3802">
        <w:t xml:space="preserve">via </w:t>
      </w:r>
      <w:r w:rsidR="00FD05C0">
        <w:t>strategies and interventions</w:t>
      </w:r>
      <w:r w:rsidR="001068C7">
        <w:t xml:space="preserve"> </w:t>
      </w:r>
      <w:r w:rsidR="00636B08">
        <w:t>to be implemented u</w:t>
      </w:r>
      <w:r w:rsidR="00062A5F">
        <w:t>sing</w:t>
      </w:r>
      <w:r w:rsidR="00636B08">
        <w:t xml:space="preserve"> </w:t>
      </w:r>
      <w:r w:rsidR="00BB4133">
        <w:t>a whole school approach</w:t>
      </w:r>
      <w:r w:rsidR="00876A1A">
        <w:t>, w</w:t>
      </w:r>
      <w:r w:rsidR="00C635A6">
        <w:t>ith</w:t>
      </w:r>
      <w:r w:rsidR="00876A1A">
        <w:t xml:space="preserve"> the </w:t>
      </w:r>
      <w:r w:rsidR="00C635A6">
        <w:t xml:space="preserve">child’s </w:t>
      </w:r>
      <w:r w:rsidR="00876A1A">
        <w:t xml:space="preserve">needs and wishes </w:t>
      </w:r>
      <w:r w:rsidR="00C635A6">
        <w:t>taken into consideration (</w:t>
      </w:r>
      <w:r w:rsidR="00D014A6">
        <w:t>Welsh Government, 2018).</w:t>
      </w:r>
      <w:r w:rsidR="00E5503E">
        <w:t xml:space="preserve"> The Act is</w:t>
      </w:r>
      <w:r w:rsidR="00DF00B4">
        <w:t xml:space="preserve"> </w:t>
      </w:r>
      <w:r w:rsidR="00537176">
        <w:t xml:space="preserve">due </w:t>
      </w:r>
      <w:r w:rsidR="007B7B82">
        <w:t>for</w:t>
      </w:r>
      <w:r w:rsidR="00DF00B4">
        <w:t xml:space="preserve"> </w:t>
      </w:r>
      <w:r w:rsidR="007B7B82">
        <w:t xml:space="preserve">implementation </w:t>
      </w:r>
      <w:r w:rsidR="00D63CDC">
        <w:t>in September 2020 (</w:t>
      </w:r>
      <w:r w:rsidR="00C23B7B">
        <w:t xml:space="preserve">Senedd Research, National Assembly for Wales, </w:t>
      </w:r>
      <w:r w:rsidR="005A13D8">
        <w:t>2019).</w:t>
      </w:r>
    </w:p>
    <w:p w14:paraId="60AE94B7" w14:textId="77777777" w:rsidR="00F47EC4" w:rsidRPr="00A45B19" w:rsidRDefault="00F47EC4" w:rsidP="00A45B19">
      <w:pPr>
        <w:ind w:left="360"/>
      </w:pPr>
    </w:p>
    <w:p w14:paraId="7DC0406D" w14:textId="042CD780" w:rsidR="00F21277" w:rsidRPr="006252CC" w:rsidRDefault="00F21277" w:rsidP="00F76B24">
      <w:pPr>
        <w:pStyle w:val="ListParagraph"/>
        <w:numPr>
          <w:ilvl w:val="0"/>
          <w:numId w:val="11"/>
        </w:numPr>
        <w:rPr>
          <w:b/>
          <w:bCs/>
          <w:sz w:val="28"/>
          <w:szCs w:val="28"/>
          <w:u w:val="single"/>
        </w:rPr>
      </w:pPr>
      <w:r w:rsidRPr="006252CC">
        <w:rPr>
          <w:b/>
          <w:bCs/>
          <w:sz w:val="28"/>
          <w:szCs w:val="28"/>
          <w:u w:val="single"/>
        </w:rPr>
        <w:lastRenderedPageBreak/>
        <w:t>Evaluation of inclusive practice.</w:t>
      </w:r>
    </w:p>
    <w:p w14:paraId="737EF088" w14:textId="67DE8086" w:rsidR="00F21277" w:rsidRDefault="00F21277" w:rsidP="006463A6">
      <w:pPr>
        <w:rPr>
          <w:b/>
          <w:bCs/>
          <w:sz w:val="28"/>
          <w:szCs w:val="28"/>
          <w:u w:val="single"/>
        </w:rPr>
      </w:pPr>
    </w:p>
    <w:p w14:paraId="3B84DCC6" w14:textId="6598FF9F" w:rsidR="002E06E8" w:rsidRDefault="002B18EC" w:rsidP="00341A08">
      <w:pPr>
        <w:ind w:left="360"/>
      </w:pPr>
      <w:r>
        <w:t xml:space="preserve">The Equality Act 2010, placed an emphasis on schools to ensure its learners with disabilities </w:t>
      </w:r>
      <w:r w:rsidR="00CA3DAD">
        <w:t>receive</w:t>
      </w:r>
      <w:r w:rsidR="006458B3">
        <w:t>d</w:t>
      </w:r>
      <w:r w:rsidR="00B04C18">
        <w:t xml:space="preserve"> </w:t>
      </w:r>
      <w:r w:rsidR="00CA3DAD">
        <w:t>support</w:t>
      </w:r>
      <w:r w:rsidR="005A7B27">
        <w:t xml:space="preserve">. </w:t>
      </w:r>
      <w:r w:rsidR="00B25421">
        <w:t xml:space="preserve">Support </w:t>
      </w:r>
      <w:r w:rsidR="007956DA">
        <w:t>aids</w:t>
      </w:r>
      <w:r w:rsidR="00B25421">
        <w:t xml:space="preserve"> a </w:t>
      </w:r>
      <w:r w:rsidR="00B74C63">
        <w:t>learner</w:t>
      </w:r>
      <w:r w:rsidR="00ED5E32">
        <w:t xml:space="preserve"> </w:t>
      </w:r>
      <w:r w:rsidR="00B74C63">
        <w:t xml:space="preserve">by removing any potential barriers to </w:t>
      </w:r>
      <w:r w:rsidR="004D1E66">
        <w:t>participatio</w:t>
      </w:r>
      <w:r w:rsidR="00AD0FA0">
        <w:t>n, allowing</w:t>
      </w:r>
      <w:r w:rsidR="004D1E66">
        <w:t xml:space="preserve"> them to be fully inclusive</w:t>
      </w:r>
      <w:r w:rsidR="00497196">
        <w:t xml:space="preserve">, </w:t>
      </w:r>
      <w:r w:rsidR="004D1E66">
        <w:t xml:space="preserve">whilst </w:t>
      </w:r>
      <w:r w:rsidR="007E7C43">
        <w:t xml:space="preserve">studying the National Curriculum </w:t>
      </w:r>
      <w:r w:rsidR="005F62AF">
        <w:t xml:space="preserve">(Glazzard et al., 2015). </w:t>
      </w:r>
      <w:r w:rsidR="00305D42">
        <w:t xml:space="preserve">Modes of disability can be either </w:t>
      </w:r>
      <w:r w:rsidR="00812495">
        <w:t>medical or social.</w:t>
      </w:r>
    </w:p>
    <w:p w14:paraId="7D4EB6EE" w14:textId="23D07718" w:rsidR="00BE45B9" w:rsidRDefault="00E170FC" w:rsidP="00341A08">
      <w:pPr>
        <w:ind w:left="360"/>
      </w:pPr>
      <w:r>
        <w:t>The medical mode of disability i</w:t>
      </w:r>
      <w:r w:rsidR="004E097B">
        <w:t>dentifies</w:t>
      </w:r>
      <w:r>
        <w:t xml:space="preserve"> the </w:t>
      </w:r>
      <w:r w:rsidR="004E097B">
        <w:t xml:space="preserve">specific </w:t>
      </w:r>
      <w:r w:rsidR="009F4D11">
        <w:t xml:space="preserve">type of </w:t>
      </w:r>
      <w:r w:rsidR="004E097B">
        <w:t xml:space="preserve">impairment </w:t>
      </w:r>
      <w:r w:rsidR="003D4939">
        <w:t>attached</w:t>
      </w:r>
      <w:r w:rsidR="009F4D11">
        <w:t xml:space="preserve"> to the individual</w:t>
      </w:r>
      <w:r w:rsidR="003D4939">
        <w:t xml:space="preserve"> following a series of assessments</w:t>
      </w:r>
      <w:r w:rsidR="00164066">
        <w:t xml:space="preserve">, allowing the </w:t>
      </w:r>
      <w:r w:rsidR="00EB436B">
        <w:t xml:space="preserve">introduction </w:t>
      </w:r>
      <w:r w:rsidR="00164066">
        <w:t xml:space="preserve">of </w:t>
      </w:r>
      <w:r w:rsidR="00B97820">
        <w:t>appropriate strategies and interventions. Howev</w:t>
      </w:r>
      <w:r w:rsidR="00911F69">
        <w:t xml:space="preserve">er, </w:t>
      </w:r>
      <w:r w:rsidR="00614998">
        <w:t xml:space="preserve">Maier et al. (1995) </w:t>
      </w:r>
      <w:r w:rsidR="006C35B6">
        <w:t xml:space="preserve">has suggested </w:t>
      </w:r>
      <w:r w:rsidR="00911F69">
        <w:t>that la</w:t>
      </w:r>
      <w:r w:rsidR="00B0125C">
        <w:t>belling a child can b</w:t>
      </w:r>
      <w:r w:rsidR="00A60573">
        <w:t xml:space="preserve">e disempowering </w:t>
      </w:r>
      <w:r w:rsidR="002A616A">
        <w:t xml:space="preserve">as </w:t>
      </w:r>
      <w:r w:rsidR="00B310F6">
        <w:t xml:space="preserve">the </w:t>
      </w:r>
      <w:r w:rsidR="00516C6A">
        <w:t>pupil</w:t>
      </w:r>
      <w:r w:rsidR="00497196">
        <w:t xml:space="preserve"> </w:t>
      </w:r>
      <w:r w:rsidR="00A03D0E">
        <w:t xml:space="preserve">could </w:t>
      </w:r>
      <w:r w:rsidR="00057EE7">
        <w:t>display elements of learned helplessness</w:t>
      </w:r>
      <w:r w:rsidR="00CC68C4">
        <w:t>,</w:t>
      </w:r>
      <w:r w:rsidR="00516C6A">
        <w:t xml:space="preserve"> </w:t>
      </w:r>
      <w:r w:rsidR="006C35B6">
        <w:t xml:space="preserve">which </w:t>
      </w:r>
      <w:r w:rsidR="00532BB4">
        <w:t>is</w:t>
      </w:r>
      <w:r w:rsidR="00880A43">
        <w:t xml:space="preserve"> </w:t>
      </w:r>
      <w:r w:rsidR="006C35B6">
        <w:t xml:space="preserve">seen as </w:t>
      </w:r>
      <w:r w:rsidR="00880A43">
        <w:t>a barrier to</w:t>
      </w:r>
      <w:r w:rsidR="00EC56EF">
        <w:t xml:space="preserve"> </w:t>
      </w:r>
      <w:r w:rsidR="00880A43">
        <w:t>achieving their full potentia</w:t>
      </w:r>
      <w:r w:rsidR="00CC68C4">
        <w:t>l.</w:t>
      </w:r>
      <w:r w:rsidR="002942F6">
        <w:t xml:space="preserve"> </w:t>
      </w:r>
      <w:r w:rsidR="008259F3">
        <w:t>Other research has suggested</w:t>
      </w:r>
      <w:r w:rsidR="00EC1381">
        <w:t xml:space="preserve"> that</w:t>
      </w:r>
      <w:r w:rsidR="00840027">
        <w:t xml:space="preserve"> labelling can actually empower an individual</w:t>
      </w:r>
      <w:r w:rsidR="00624EA4">
        <w:t>,</w:t>
      </w:r>
      <w:r w:rsidR="00840027">
        <w:t xml:space="preserve"> </w:t>
      </w:r>
      <w:r w:rsidR="00BA708B">
        <w:t>a</w:t>
      </w:r>
      <w:r w:rsidR="00E73B66">
        <w:t xml:space="preserve">nd improve their ability to learn </w:t>
      </w:r>
      <w:r w:rsidR="00EC1381">
        <w:t>(Glazzard, 2010, p.5)</w:t>
      </w:r>
      <w:r w:rsidR="00966881">
        <w:t>.</w:t>
      </w:r>
    </w:p>
    <w:p w14:paraId="76F1FF53" w14:textId="669FC105" w:rsidR="00A23D8A" w:rsidRDefault="00AD5FBA" w:rsidP="00341A08">
      <w:pPr>
        <w:ind w:left="360"/>
      </w:pPr>
      <w:r>
        <w:t>The social mod</w:t>
      </w:r>
      <w:r w:rsidR="008063E0">
        <w:t>el</w:t>
      </w:r>
      <w:r>
        <w:t xml:space="preserve"> of disability </w:t>
      </w:r>
      <w:r w:rsidR="00A8296E">
        <w:t>identifies</w:t>
      </w:r>
      <w:r w:rsidR="00481DE9">
        <w:t xml:space="preserve"> how</w:t>
      </w:r>
      <w:r w:rsidR="008063E0">
        <w:t xml:space="preserve"> a </w:t>
      </w:r>
      <w:r>
        <w:t xml:space="preserve">person’s </w:t>
      </w:r>
      <w:r w:rsidR="00173CAC">
        <w:t>disability</w:t>
      </w:r>
      <w:r w:rsidR="008063E0">
        <w:t xml:space="preserve"> </w:t>
      </w:r>
      <w:r w:rsidR="00481DE9">
        <w:t xml:space="preserve">links to its </w:t>
      </w:r>
      <w:r w:rsidR="00173CAC">
        <w:t>relation</w:t>
      </w:r>
      <w:r w:rsidR="00481DE9">
        <w:t xml:space="preserve">ship with </w:t>
      </w:r>
      <w:r w:rsidR="00173CAC">
        <w:t>society</w:t>
      </w:r>
      <w:r w:rsidR="007A79F4">
        <w:t xml:space="preserve">, citing their limitations to participation as social or physical barriers. </w:t>
      </w:r>
      <w:r w:rsidR="005A4BF9">
        <w:t xml:space="preserve">The model </w:t>
      </w:r>
      <w:r w:rsidR="007A79F4">
        <w:t>promotes equality, hope and opportunities</w:t>
      </w:r>
      <w:r w:rsidR="00B3274B">
        <w:t>,</w:t>
      </w:r>
      <w:r w:rsidR="007A79F4">
        <w:t xml:space="preserve"> </w:t>
      </w:r>
      <w:r w:rsidR="00271EF4">
        <w:t>as experienced by those without impairments by removing</w:t>
      </w:r>
      <w:r w:rsidR="00452D43">
        <w:t xml:space="preserve"> barriers. Some of these barriers include: </w:t>
      </w:r>
      <w:r w:rsidR="00970C37">
        <w:t>attitudinal, political, economic or physical (Glazzar</w:t>
      </w:r>
      <w:r w:rsidR="00F01EC2">
        <w:t>d et al., 2015)</w:t>
      </w:r>
      <w:r w:rsidR="00E362E2">
        <w:t xml:space="preserve">. </w:t>
      </w:r>
    </w:p>
    <w:p w14:paraId="4E0E8635" w14:textId="7434291A" w:rsidR="00371D44" w:rsidRDefault="00E611BC" w:rsidP="00341A08">
      <w:pPr>
        <w:ind w:left="360"/>
      </w:pPr>
      <w:r>
        <w:t>According</w:t>
      </w:r>
      <w:r w:rsidR="00772621">
        <w:t xml:space="preserve"> to</w:t>
      </w:r>
      <w:r>
        <w:t xml:space="preserve"> </w:t>
      </w:r>
      <w:r w:rsidR="00E0141A">
        <w:t>Conner (2016</w:t>
      </w:r>
      <w:r>
        <w:t>), Britain has historically approached disability via the medical mode</w:t>
      </w:r>
      <w:r w:rsidR="000159DA">
        <w:t>l. However, it could be argued that there is overlapping between both models</w:t>
      </w:r>
      <w:r w:rsidR="003F4EBB">
        <w:t xml:space="preserve">, as </w:t>
      </w:r>
      <w:r w:rsidR="006B4A7A">
        <w:t>they</w:t>
      </w:r>
      <w:r w:rsidR="003F4EBB">
        <w:t xml:space="preserve"> cannot</w:t>
      </w:r>
      <w:r w:rsidR="00851B42">
        <w:t xml:space="preserve"> </w:t>
      </w:r>
      <w:r w:rsidR="003F4EBB">
        <w:t>singularly</w:t>
      </w:r>
      <w:r w:rsidR="00851B42">
        <w:t xml:space="preserve"> be used</w:t>
      </w:r>
      <w:r w:rsidR="003F4EBB">
        <w:t xml:space="preserve"> to define a person’s disabilities</w:t>
      </w:r>
      <w:r w:rsidR="00812D3E">
        <w:t xml:space="preserve">. For example, a teacher of a deaf child could learn sign language </w:t>
      </w:r>
      <w:r w:rsidR="00E7190E">
        <w:t xml:space="preserve">and </w:t>
      </w:r>
      <w:r w:rsidR="00812D3E">
        <w:t>address the social model</w:t>
      </w:r>
      <w:r w:rsidR="00F33418">
        <w:t xml:space="preserve"> needs.</w:t>
      </w:r>
      <w:r w:rsidR="00E953B7">
        <w:t xml:space="preserve"> In contrast</w:t>
      </w:r>
      <w:r w:rsidR="00F33418">
        <w:t>,</w:t>
      </w:r>
      <w:r w:rsidR="00E953B7">
        <w:t xml:space="preserve"> the medical model would assist the child b</w:t>
      </w:r>
      <w:r w:rsidR="00317388">
        <w:t xml:space="preserve">y </w:t>
      </w:r>
      <w:r w:rsidR="008751F0">
        <w:t xml:space="preserve">providing </w:t>
      </w:r>
      <w:r w:rsidR="00317388">
        <w:t>hearing aids. Either way, both are</w:t>
      </w:r>
      <w:r w:rsidR="004260C7">
        <w:t xml:space="preserve"> addressing the needs of the child as identified in Article 24 of the UNCRC (</w:t>
      </w:r>
      <w:r w:rsidR="00FC3584">
        <w:t>UNICEF UK, 2019).</w:t>
      </w:r>
    </w:p>
    <w:p w14:paraId="57E05CA9" w14:textId="5483B946" w:rsidR="00BF2D7E" w:rsidRDefault="00C167CF" w:rsidP="00341A08">
      <w:pPr>
        <w:ind w:left="360"/>
      </w:pPr>
      <w:r>
        <w:t>To</w:t>
      </w:r>
      <w:r w:rsidR="00814465">
        <w:t xml:space="preserve"> </w:t>
      </w:r>
      <w:r>
        <w:t>ensure the needs of all pupils are met, UNESCO (2004) recommend</w:t>
      </w:r>
      <w:r w:rsidR="005B3CB2">
        <w:t>s</w:t>
      </w:r>
      <w:r>
        <w:t xml:space="preserve"> the use of </w:t>
      </w:r>
      <w:r w:rsidR="0031370D">
        <w:t xml:space="preserve">classrooms which </w:t>
      </w:r>
      <w:r w:rsidR="00DC2356">
        <w:t xml:space="preserve">are </w:t>
      </w:r>
      <w:r>
        <w:t xml:space="preserve">inclusive </w:t>
      </w:r>
      <w:r w:rsidR="0031370D">
        <w:t>and learner friendly</w:t>
      </w:r>
      <w:r w:rsidR="00CB06D5">
        <w:t xml:space="preserve">. </w:t>
      </w:r>
      <w:r w:rsidR="00A4530E">
        <w:t xml:space="preserve">To develop a classroom which portrays inclusivity, the teacher of the classroom </w:t>
      </w:r>
      <w:r w:rsidR="002E1457">
        <w:t>has</w:t>
      </w:r>
      <w:r w:rsidR="00E66F46">
        <w:t xml:space="preserve"> a responsibility to display inclusive values</w:t>
      </w:r>
      <w:r w:rsidR="00E50D7B">
        <w:t xml:space="preserve">. The interaction between </w:t>
      </w:r>
      <w:r w:rsidR="00E2796A">
        <w:t>teacher and pupils</w:t>
      </w:r>
      <w:r w:rsidR="007E2EDC">
        <w:t xml:space="preserve">, actively </w:t>
      </w:r>
      <w:r w:rsidR="0031059D">
        <w:t>promote</w:t>
      </w:r>
      <w:r w:rsidR="00DC2356">
        <w:t xml:space="preserve">s </w:t>
      </w:r>
      <w:r w:rsidR="0031059D">
        <w:t>inclusive development</w:t>
      </w:r>
      <w:r w:rsidR="0018637E">
        <w:t xml:space="preserve"> </w:t>
      </w:r>
      <w:r w:rsidR="00240B79">
        <w:t>whilst addressing the need</w:t>
      </w:r>
      <w:r w:rsidR="00C46F63">
        <w:t>s of The National Curriculum.</w:t>
      </w:r>
      <w:r w:rsidR="00B55F9E">
        <w:t xml:space="preserve"> It is suggested</w:t>
      </w:r>
      <w:r w:rsidR="00272306">
        <w:t xml:space="preserve"> that </w:t>
      </w:r>
      <w:r w:rsidR="009E61B2">
        <w:t>primary schools</w:t>
      </w:r>
      <w:r w:rsidR="004E1E40">
        <w:t>,</w:t>
      </w:r>
      <w:r w:rsidR="009E61B2">
        <w:t xml:space="preserve"> </w:t>
      </w:r>
      <w:r w:rsidR="007F0CFE">
        <w:t>produce</w:t>
      </w:r>
      <w:r w:rsidR="009E61B2">
        <w:t xml:space="preserve"> </w:t>
      </w:r>
      <w:r w:rsidR="007F0CFE">
        <w:t>policies</w:t>
      </w:r>
      <w:r w:rsidR="00C404FA">
        <w:t xml:space="preserve"> and </w:t>
      </w:r>
      <w:r w:rsidR="00DD09A8">
        <w:t xml:space="preserve">practices </w:t>
      </w:r>
      <w:r w:rsidR="00C404FA">
        <w:t xml:space="preserve">which encompass </w:t>
      </w:r>
      <w:r w:rsidR="00022BAB">
        <w:t>culture</w:t>
      </w:r>
      <w:r w:rsidR="00C404FA">
        <w:t xml:space="preserve">s </w:t>
      </w:r>
      <w:r w:rsidR="00626E08">
        <w:t>and</w:t>
      </w:r>
      <w:r w:rsidR="00BF2D7E">
        <w:t xml:space="preserve"> promote inclusion</w:t>
      </w:r>
      <w:r w:rsidR="00D45986" w:rsidRPr="00D45986">
        <w:t xml:space="preserve"> </w:t>
      </w:r>
      <w:r w:rsidR="00D45986">
        <w:t xml:space="preserve">(Ainscow and Booth 2011) </w:t>
      </w:r>
      <w:r w:rsidR="00CD6D2E">
        <w:t xml:space="preserve"> </w:t>
      </w:r>
      <w:r w:rsidR="00BF2D7E">
        <w:t xml:space="preserve"> </w:t>
      </w:r>
      <w:r w:rsidR="0054039A">
        <w:t xml:space="preserve"> </w:t>
      </w:r>
    </w:p>
    <w:p w14:paraId="1366F803" w14:textId="196416B5" w:rsidR="0054039A" w:rsidRDefault="00BF2D7E" w:rsidP="00341A08">
      <w:pPr>
        <w:ind w:left="360"/>
      </w:pPr>
      <w:r>
        <w:t xml:space="preserve">Following </w:t>
      </w:r>
      <w:r w:rsidR="0054039A">
        <w:t xml:space="preserve">the implementation of standard tests in primary schools </w:t>
      </w:r>
      <w:r w:rsidR="00412306">
        <w:t>across</w:t>
      </w:r>
      <w:r w:rsidR="0054039A">
        <w:t xml:space="preserve"> Wales, children are</w:t>
      </w:r>
      <w:r w:rsidR="00724373">
        <w:t xml:space="preserve"> </w:t>
      </w:r>
      <w:r w:rsidR="00446A33">
        <w:t xml:space="preserve">currently </w:t>
      </w:r>
      <w:r w:rsidR="0054039A">
        <w:t>organised and ranked</w:t>
      </w:r>
      <w:r w:rsidR="00E677F2">
        <w:t xml:space="preserve"> </w:t>
      </w:r>
      <w:r w:rsidR="0054039A">
        <w:t>according to their abilities</w:t>
      </w:r>
      <w:r w:rsidR="00724373">
        <w:t>,</w:t>
      </w:r>
      <w:r w:rsidR="0054039A">
        <w:t xml:space="preserve"> irrespective of their interests, abilities or background. </w:t>
      </w:r>
      <w:r w:rsidR="009E421B">
        <w:t>It is these key</w:t>
      </w:r>
      <w:r w:rsidR="00F27665">
        <w:t xml:space="preserve"> results, </w:t>
      </w:r>
      <w:r w:rsidR="009E421B">
        <w:t xml:space="preserve">which </w:t>
      </w:r>
      <w:r w:rsidR="00FD6999">
        <w:t xml:space="preserve">identify children with suspected learning </w:t>
      </w:r>
      <w:r w:rsidR="000A5E64">
        <w:t>difficulties</w:t>
      </w:r>
      <w:r w:rsidR="00E710C4">
        <w:t xml:space="preserve">, allowing support measures to be </w:t>
      </w:r>
      <w:r w:rsidR="00B40A55">
        <w:t>introduced.</w:t>
      </w:r>
    </w:p>
    <w:p w14:paraId="0DD6B0E8" w14:textId="6309F56A" w:rsidR="006605E1" w:rsidRDefault="001B1FD8" w:rsidP="00341A08">
      <w:pPr>
        <w:ind w:left="360"/>
      </w:pPr>
      <w:r>
        <w:t xml:space="preserve">Measuring ability can be difficult, as attainment assessments are designed for children to be compared with the next child. This has huge implications for </w:t>
      </w:r>
      <w:r w:rsidR="009E0DF0">
        <w:t xml:space="preserve">SEN </w:t>
      </w:r>
      <w:r>
        <w:t>children</w:t>
      </w:r>
      <w:r w:rsidR="00D41A17">
        <w:t>,</w:t>
      </w:r>
      <w:r>
        <w:t xml:space="preserve"> </w:t>
      </w:r>
      <w:r w:rsidR="009E0DF0">
        <w:t>as they</w:t>
      </w:r>
      <w:r>
        <w:t xml:space="preserve"> often possess aptitudes and skills which cannot be quantifie</w:t>
      </w:r>
      <w:r w:rsidR="00926A6F">
        <w:t>d</w:t>
      </w:r>
      <w:r w:rsidR="00692E94">
        <w:t>, deeming the pupil</w:t>
      </w:r>
      <w:r>
        <w:t xml:space="preserve"> as underachieving (Garner,</w:t>
      </w:r>
      <w:r w:rsidR="00E932DE">
        <w:t xml:space="preserve"> </w:t>
      </w:r>
      <w:r>
        <w:t xml:space="preserve">2009). Wall (2011), recommends </w:t>
      </w:r>
      <w:r w:rsidR="00D1404D">
        <w:t xml:space="preserve">utilising </w:t>
      </w:r>
      <w:r>
        <w:t>assessment</w:t>
      </w:r>
      <w:r w:rsidR="005B4CF8">
        <w:t>s</w:t>
      </w:r>
      <w:r>
        <w:t xml:space="preserve"> </w:t>
      </w:r>
      <w:r w:rsidR="00D677C2">
        <w:t>that</w:t>
      </w:r>
      <w:r>
        <w:t xml:space="preserve"> include observations,</w:t>
      </w:r>
      <w:r w:rsidR="00DA08E5">
        <w:t xml:space="preserve"> which </w:t>
      </w:r>
      <w:r>
        <w:t xml:space="preserve">actively portray how the child </w:t>
      </w:r>
      <w:r w:rsidR="008E59CF">
        <w:t xml:space="preserve">is </w:t>
      </w:r>
      <w:r>
        <w:t>function</w:t>
      </w:r>
      <w:r w:rsidR="008E59CF">
        <w:t>ing</w:t>
      </w:r>
      <w:r>
        <w:t xml:space="preserve"> within the classroom</w:t>
      </w:r>
      <w:r w:rsidR="00694459">
        <w:t xml:space="preserve"> environment</w:t>
      </w:r>
      <w:r>
        <w:t>.</w:t>
      </w:r>
      <w:r w:rsidR="00694459">
        <w:t xml:space="preserve"> </w:t>
      </w:r>
      <w:r>
        <w:t>Observational assessments are fundamental</w:t>
      </w:r>
      <w:r w:rsidR="008757EC">
        <w:t xml:space="preserve"> to </w:t>
      </w:r>
      <w:r w:rsidR="00DA08E5">
        <w:t xml:space="preserve">identifying </w:t>
      </w:r>
      <w:r>
        <w:t>skills and levels of performance</w:t>
      </w:r>
      <w:r w:rsidR="005506E9">
        <w:t xml:space="preserve"> in children of primary school age. </w:t>
      </w:r>
    </w:p>
    <w:p w14:paraId="27F306BC" w14:textId="574F9B13" w:rsidR="007363FC" w:rsidRDefault="005506E9" w:rsidP="00341A08">
      <w:pPr>
        <w:ind w:left="360"/>
      </w:pPr>
      <w:r>
        <w:t xml:space="preserve">The Foundation Stage in Wales, </w:t>
      </w:r>
      <w:r w:rsidR="00870677">
        <w:t>utilis</w:t>
      </w:r>
      <w:r w:rsidR="00D214A4">
        <w:t>es</w:t>
      </w:r>
      <w:r w:rsidR="00870677">
        <w:t xml:space="preserve"> a profile </w:t>
      </w:r>
      <w:r w:rsidR="00D214A4">
        <w:t>to</w:t>
      </w:r>
      <w:r w:rsidR="00381B1C">
        <w:t xml:space="preserve"> assesses</w:t>
      </w:r>
      <w:r w:rsidR="00D214A4">
        <w:t xml:space="preserve"> observational skills </w:t>
      </w:r>
      <w:r w:rsidR="00B07EED">
        <w:t xml:space="preserve">summatively </w:t>
      </w:r>
      <w:r w:rsidR="00D214A4">
        <w:t>throughout all stages of the</w:t>
      </w:r>
      <w:r w:rsidR="00C45ECB">
        <w:t xml:space="preserve"> </w:t>
      </w:r>
      <w:r w:rsidR="008E59CF">
        <w:t xml:space="preserve">five </w:t>
      </w:r>
      <w:r w:rsidR="00C45ECB">
        <w:t>Areas of Le</w:t>
      </w:r>
      <w:r w:rsidR="00665737">
        <w:t>arning</w:t>
      </w:r>
      <w:r w:rsidR="006840D4">
        <w:t xml:space="preserve">. </w:t>
      </w:r>
      <w:r w:rsidR="00224C8F">
        <w:t xml:space="preserve">Observational assessments are unobtrusive and key to providing </w:t>
      </w:r>
      <w:r w:rsidR="002E0CBD">
        <w:t xml:space="preserve">evidence and </w:t>
      </w:r>
      <w:r w:rsidR="00224C8F">
        <w:t>information</w:t>
      </w:r>
      <w:r w:rsidR="002E0CBD">
        <w:t xml:space="preserve">, used to form </w:t>
      </w:r>
      <w:r w:rsidR="00663CA6">
        <w:t>judgements on the child (</w:t>
      </w:r>
      <w:r w:rsidR="0040138F">
        <w:t xml:space="preserve">Welsh Government, </w:t>
      </w:r>
      <w:r w:rsidR="00385FA5">
        <w:t xml:space="preserve">2017). </w:t>
      </w:r>
      <w:r w:rsidR="00F2563F">
        <w:t>Warnock</w:t>
      </w:r>
      <w:r w:rsidR="001B1FD8">
        <w:t xml:space="preserve"> originally identified the importance of ongoing observations in her report dated 197</w:t>
      </w:r>
      <w:r w:rsidR="006A6A41">
        <w:t>8 (</w:t>
      </w:r>
      <w:r w:rsidR="001F1AC5">
        <w:t xml:space="preserve">Education in England, </w:t>
      </w:r>
      <w:r w:rsidR="000260EE">
        <w:t>2019</w:t>
      </w:r>
      <w:r w:rsidR="00497372">
        <w:t>)</w:t>
      </w:r>
      <w:r w:rsidR="006A6A41">
        <w:t xml:space="preserve">. </w:t>
      </w:r>
      <w:r w:rsidR="00A72570">
        <w:t>To support this</w:t>
      </w:r>
      <w:r w:rsidR="00F71FF3">
        <w:t xml:space="preserve"> hypothesis, </w:t>
      </w:r>
      <w:r w:rsidR="006A6A41">
        <w:t xml:space="preserve">Anderson et al. </w:t>
      </w:r>
      <w:r w:rsidR="007E427C">
        <w:t xml:space="preserve">(2013) </w:t>
      </w:r>
      <w:r w:rsidR="00A72570">
        <w:t>suggest</w:t>
      </w:r>
      <w:r w:rsidR="00C3443F">
        <w:t>s that</w:t>
      </w:r>
      <w:r w:rsidR="00DC3075">
        <w:t xml:space="preserve"> </w:t>
      </w:r>
      <w:r w:rsidR="00497372">
        <w:t>observation</w:t>
      </w:r>
      <w:r w:rsidR="00A57748">
        <w:t xml:space="preserve">al skills in </w:t>
      </w:r>
      <w:r w:rsidR="00497372">
        <w:t>early years children</w:t>
      </w:r>
      <w:r w:rsidR="00B93FA6">
        <w:t>,</w:t>
      </w:r>
      <w:r w:rsidR="00E20F00">
        <w:t xml:space="preserve"> </w:t>
      </w:r>
      <w:r w:rsidR="00497372">
        <w:t xml:space="preserve">be </w:t>
      </w:r>
      <w:r w:rsidR="001B21DE">
        <w:t>recorded</w:t>
      </w:r>
      <w:r w:rsidR="00E20F00">
        <w:t xml:space="preserve"> regularly </w:t>
      </w:r>
      <w:r w:rsidR="00C802F9">
        <w:t>to ensure</w:t>
      </w:r>
      <w:r w:rsidR="00A914B6">
        <w:t xml:space="preserve"> consistency and cohesion</w:t>
      </w:r>
      <w:r w:rsidR="00C2772C">
        <w:t>,</w:t>
      </w:r>
      <w:r w:rsidR="00816F34">
        <w:t xml:space="preserve"> using </w:t>
      </w:r>
      <w:r w:rsidR="00E20F00">
        <w:t>meaningful</w:t>
      </w:r>
      <w:r w:rsidR="00B93FA6">
        <w:t xml:space="preserve"> tasks.</w:t>
      </w:r>
      <w:r w:rsidR="00084316">
        <w:t xml:space="preserve"> </w:t>
      </w:r>
    </w:p>
    <w:p w14:paraId="65886E76" w14:textId="404E75DC" w:rsidR="00BE0658" w:rsidRDefault="006D550C" w:rsidP="007D1F91">
      <w:pPr>
        <w:ind w:left="360"/>
      </w:pPr>
      <w:r>
        <w:t xml:space="preserve">A </w:t>
      </w:r>
      <w:r w:rsidR="00487D06">
        <w:t xml:space="preserve">child identified with SEN </w:t>
      </w:r>
      <w:r w:rsidR="003775AF">
        <w:t>receive</w:t>
      </w:r>
      <w:r w:rsidR="00C2772C">
        <w:t xml:space="preserve">s </w:t>
      </w:r>
      <w:r w:rsidR="00651D91">
        <w:t>an action plan</w:t>
      </w:r>
      <w:r w:rsidR="00D34C42">
        <w:t>,</w:t>
      </w:r>
      <w:r w:rsidR="00651D91">
        <w:t xml:space="preserve"> </w:t>
      </w:r>
      <w:r>
        <w:t xml:space="preserve">as </w:t>
      </w:r>
      <w:r w:rsidR="00651D91">
        <w:t xml:space="preserve">produced by the </w:t>
      </w:r>
      <w:r w:rsidR="00BD7FEE">
        <w:t>schoo</w:t>
      </w:r>
      <w:r w:rsidR="00487D06">
        <w:t xml:space="preserve">l’s </w:t>
      </w:r>
      <w:r w:rsidR="0014424D">
        <w:t>special educational needs co-ordinator (SENC</w:t>
      </w:r>
      <w:r w:rsidR="00EC31CC">
        <w:t>o</w:t>
      </w:r>
      <w:r w:rsidR="0014424D">
        <w:t>)</w:t>
      </w:r>
      <w:r w:rsidR="004A0008">
        <w:t>. The current system</w:t>
      </w:r>
      <w:r w:rsidR="00C268B8">
        <w:t xml:space="preserve"> has </w:t>
      </w:r>
      <w:r w:rsidR="00C41C81">
        <w:t xml:space="preserve">a </w:t>
      </w:r>
      <w:r w:rsidR="00C268B8">
        <w:t xml:space="preserve">timeframe of 26 weeks </w:t>
      </w:r>
      <w:r w:rsidR="00460453">
        <w:t xml:space="preserve">which </w:t>
      </w:r>
      <w:r w:rsidR="004A0008">
        <w:t>involves a</w:t>
      </w:r>
      <w:r w:rsidR="0052530E">
        <w:t xml:space="preserve"> tiered</w:t>
      </w:r>
      <w:r w:rsidR="00B414EA">
        <w:t>,</w:t>
      </w:r>
      <w:r w:rsidR="0080768F">
        <w:t xml:space="preserve"> </w:t>
      </w:r>
      <w:r w:rsidR="00F800D4">
        <w:t>graduated system of respons</w:t>
      </w:r>
      <w:r w:rsidR="00657387">
        <w:t xml:space="preserve">e for children aged </w:t>
      </w:r>
      <w:r w:rsidR="000F5CFD">
        <w:t xml:space="preserve">3 </w:t>
      </w:r>
      <w:r w:rsidR="00E932DE">
        <w:t xml:space="preserve">to </w:t>
      </w:r>
      <w:r w:rsidR="000F5CFD">
        <w:t>18</w:t>
      </w:r>
      <w:r w:rsidR="005C2AD6">
        <w:t xml:space="preserve"> years</w:t>
      </w:r>
      <w:r w:rsidR="00DC2735">
        <w:t xml:space="preserve">: </w:t>
      </w:r>
      <w:r w:rsidR="006840F0">
        <w:t xml:space="preserve">School Action, School Action Plus or a Statement of SEN, </w:t>
      </w:r>
      <w:r w:rsidR="003241D9">
        <w:t>as recommended by the SEN Co</w:t>
      </w:r>
      <w:r w:rsidR="00B55742">
        <w:t>P</w:t>
      </w:r>
      <w:r w:rsidR="003241D9">
        <w:t xml:space="preserve"> for Wales 2002 </w:t>
      </w:r>
      <w:r w:rsidR="003241D9">
        <w:lastRenderedPageBreak/>
        <w:t>(</w:t>
      </w:r>
      <w:r w:rsidR="00055126">
        <w:t>Welsh Assembly Government, 2004</w:t>
      </w:r>
      <w:r w:rsidR="003241D9">
        <w:t>)</w:t>
      </w:r>
      <w:r w:rsidR="004D14B6">
        <w:t xml:space="preserve">. The </w:t>
      </w:r>
      <w:r w:rsidR="00B414EA">
        <w:t xml:space="preserve">introduction of the </w:t>
      </w:r>
      <w:r w:rsidR="000421D3">
        <w:t>ALN Reform</w:t>
      </w:r>
      <w:r w:rsidR="00955F3B">
        <w:t xml:space="preserve"> in Wales</w:t>
      </w:r>
      <w:r w:rsidR="00687F47">
        <w:t xml:space="preserve"> (2018), </w:t>
      </w:r>
      <w:r w:rsidR="00E135AD">
        <w:t xml:space="preserve">will </w:t>
      </w:r>
      <w:r w:rsidR="00662A3E">
        <w:t>reduc</w:t>
      </w:r>
      <w:r w:rsidR="006C1759">
        <w:t xml:space="preserve">e </w:t>
      </w:r>
      <w:r w:rsidR="00662A3E">
        <w:t>th</w:t>
      </w:r>
      <w:r w:rsidR="004D14B6">
        <w:t>is</w:t>
      </w:r>
      <w:r w:rsidR="00662A3E">
        <w:t xml:space="preserve"> timeframe to 35 days</w:t>
      </w:r>
      <w:r w:rsidR="008C510B">
        <w:t xml:space="preserve"> for </w:t>
      </w:r>
      <w:r w:rsidR="006C1759">
        <w:t xml:space="preserve">children aged </w:t>
      </w:r>
      <w:r w:rsidR="006A3E94">
        <w:t xml:space="preserve">0 </w:t>
      </w:r>
      <w:r w:rsidR="00CE5C02">
        <w:t xml:space="preserve">to </w:t>
      </w:r>
      <w:r w:rsidR="006A3E94">
        <w:t>25 year</w:t>
      </w:r>
      <w:r w:rsidR="000E7104">
        <w:t>s</w:t>
      </w:r>
      <w:r w:rsidR="002F2A67">
        <w:t>,</w:t>
      </w:r>
      <w:r w:rsidR="00687F47">
        <w:t xml:space="preserve"> with the term</w:t>
      </w:r>
      <w:r w:rsidR="00014247">
        <w:t xml:space="preserve"> SEN replaced wi</w:t>
      </w:r>
      <w:r w:rsidR="00826F00">
        <w:t>th ALN</w:t>
      </w:r>
      <w:r w:rsidR="00C01BC8">
        <w:t>.</w:t>
      </w:r>
      <w:r w:rsidR="006E4CF9">
        <w:t xml:space="preserve"> In </w:t>
      </w:r>
      <w:r w:rsidR="00C33221">
        <w:t xml:space="preserve">addition, the traditional SENCo role is to be replaced </w:t>
      </w:r>
      <w:r w:rsidR="00F62159">
        <w:t xml:space="preserve">with a statutory </w:t>
      </w:r>
      <w:r w:rsidR="00C33221">
        <w:t>additional learning needs co-ordinator (</w:t>
      </w:r>
      <w:r w:rsidR="007D1F91">
        <w:t>ALNCo)</w:t>
      </w:r>
      <w:r w:rsidR="009E0043">
        <w:t xml:space="preserve">. </w:t>
      </w:r>
    </w:p>
    <w:p w14:paraId="250CFE4C" w14:textId="02AD424A" w:rsidR="007B1DED" w:rsidRDefault="003F735D" w:rsidP="00DE5007">
      <w:pPr>
        <w:ind w:left="360"/>
      </w:pPr>
      <w:r>
        <w:t>Following the introduction of the</w:t>
      </w:r>
      <w:r w:rsidR="00C41C81">
        <w:t xml:space="preserve"> </w:t>
      </w:r>
      <w:r>
        <w:t>Reform in Wales, learners are to be issued with an Individual Development Plan (IDP)</w:t>
      </w:r>
      <w:r w:rsidR="0041386D">
        <w:t xml:space="preserve">, </w:t>
      </w:r>
      <w:r>
        <w:t>replacing the current Individual Education Plan (IEP) (Welsh Government, 2019)</w:t>
      </w:r>
      <w:r w:rsidR="00DE5007">
        <w:t xml:space="preserve">. </w:t>
      </w:r>
      <w:r w:rsidR="009A02B7">
        <w:t xml:space="preserve">To accommodate the child’s needs inclusively, </w:t>
      </w:r>
      <w:r w:rsidR="00B3614C">
        <w:t xml:space="preserve">support </w:t>
      </w:r>
      <w:r w:rsidR="00424DFD">
        <w:t xml:space="preserve">will continue to be </w:t>
      </w:r>
      <w:r w:rsidR="00DB67F7">
        <w:t>provided</w:t>
      </w:r>
      <w:r w:rsidR="00B3614C">
        <w:t xml:space="preserve"> </w:t>
      </w:r>
      <w:r w:rsidR="00DB67F7">
        <w:t xml:space="preserve">via </w:t>
      </w:r>
      <w:r w:rsidR="00B3614C">
        <w:t>school</w:t>
      </w:r>
      <w:r w:rsidR="00424DFD">
        <w:t>s</w:t>
      </w:r>
      <w:r w:rsidR="00B3614C">
        <w:t xml:space="preserve"> and multi-agencies</w:t>
      </w:r>
      <w:r w:rsidR="00145EAD">
        <w:t xml:space="preserve"> </w:t>
      </w:r>
      <w:r w:rsidR="00B8189B">
        <w:t>(</w:t>
      </w:r>
      <w:r w:rsidR="004A6DF9">
        <w:t>Cline</w:t>
      </w:r>
      <w:r w:rsidR="00DF7EC1">
        <w:t xml:space="preserve"> </w:t>
      </w:r>
      <w:r w:rsidR="004A6DF9">
        <w:t>and Fred</w:t>
      </w:r>
      <w:r w:rsidR="005418E3">
        <w:t>erickson,</w:t>
      </w:r>
      <w:r w:rsidR="00DF7EC1">
        <w:t xml:space="preserve"> 2015).</w:t>
      </w:r>
      <w:r w:rsidR="00145EAD">
        <w:t xml:space="preserve"> </w:t>
      </w:r>
      <w:r w:rsidR="002C7051">
        <w:t xml:space="preserve">The </w:t>
      </w:r>
      <w:r w:rsidR="007201A4">
        <w:t>Reform</w:t>
      </w:r>
      <w:r w:rsidR="002C7051">
        <w:t xml:space="preserve"> is intended </w:t>
      </w:r>
      <w:r w:rsidR="00C726E2">
        <w:t xml:space="preserve">to </w:t>
      </w:r>
      <w:r w:rsidR="007201A4">
        <w:t>impro</w:t>
      </w:r>
      <w:r w:rsidR="00441D4F">
        <w:t>ve the objectives of the learner by adopting a whole school approach</w:t>
      </w:r>
      <w:r w:rsidR="00A31A8A">
        <w:t>. Early identification will enable the child to</w:t>
      </w:r>
      <w:r w:rsidR="00D0098F">
        <w:t xml:space="preserve"> be </w:t>
      </w:r>
      <w:r w:rsidR="00FF64E4">
        <w:t xml:space="preserve">fully inclusive within a mainstream </w:t>
      </w:r>
      <w:r w:rsidR="00B7395A">
        <w:t>primary</w:t>
      </w:r>
      <w:r w:rsidR="00FF64E4">
        <w:t xml:space="preserve"> setting</w:t>
      </w:r>
      <w:r w:rsidR="00D0098F">
        <w:t xml:space="preserve">. </w:t>
      </w:r>
      <w:r w:rsidR="000670F6">
        <w:t>In addition,</w:t>
      </w:r>
      <w:r w:rsidR="00D0098F">
        <w:t xml:space="preserve"> a</w:t>
      </w:r>
      <w:r w:rsidR="009C1DCE">
        <w:t xml:space="preserve"> </w:t>
      </w:r>
      <w:r w:rsidR="0031347E">
        <w:t>bilingua</w:t>
      </w:r>
      <w:r w:rsidR="00D0098F">
        <w:t xml:space="preserve">l </w:t>
      </w:r>
      <w:r w:rsidR="00225D28">
        <w:t xml:space="preserve">service </w:t>
      </w:r>
      <w:r w:rsidR="000670F6">
        <w:t xml:space="preserve">will be available </w:t>
      </w:r>
      <w:r w:rsidR="0031347E">
        <w:t>(</w:t>
      </w:r>
      <w:r w:rsidR="00F74AA1">
        <w:t>Welsh Government, 2018).</w:t>
      </w:r>
    </w:p>
    <w:p w14:paraId="4522FE32" w14:textId="0B4EE6F6" w:rsidR="00873B19" w:rsidRDefault="00C31177" w:rsidP="00B9495A">
      <w:pPr>
        <w:ind w:left="360"/>
      </w:pPr>
      <w:r>
        <w:t>The SEND CoP</w:t>
      </w:r>
      <w:r w:rsidR="0065163E">
        <w:t xml:space="preserve"> 2014, recommends several areas of support for children </w:t>
      </w:r>
      <w:r w:rsidR="009B5A11">
        <w:t>with SEN</w:t>
      </w:r>
      <w:r w:rsidR="00160AC6">
        <w:t xml:space="preserve">, some of which include: </w:t>
      </w:r>
      <w:r w:rsidR="0091475E">
        <w:t>a high standard of teachi</w:t>
      </w:r>
      <w:r w:rsidR="00310344">
        <w:t>ng,</w:t>
      </w:r>
      <w:r w:rsidR="0091475E">
        <w:t xml:space="preserve"> regular reviews of provisions</w:t>
      </w:r>
      <w:r w:rsidR="00D43797">
        <w:t xml:space="preserve"> via the</w:t>
      </w:r>
      <w:r w:rsidR="00873B19">
        <w:t xml:space="preserve"> graduated system of </w:t>
      </w:r>
      <w:r w:rsidR="0099350F">
        <w:t>approach</w:t>
      </w:r>
      <w:r w:rsidR="00222C55">
        <w:t xml:space="preserve"> and </w:t>
      </w:r>
      <w:r w:rsidR="00310344">
        <w:t>aspirations for the child to</w:t>
      </w:r>
      <w:r w:rsidR="00E230EA">
        <w:t xml:space="preserve"> ensure their achieve their </w:t>
      </w:r>
      <w:r w:rsidR="00A23F41">
        <w:t xml:space="preserve">objectives </w:t>
      </w:r>
      <w:r w:rsidR="0050571B">
        <w:t>in lif</w:t>
      </w:r>
      <w:r w:rsidR="008D1F58">
        <w:t>e</w:t>
      </w:r>
      <w:r w:rsidR="007953C7">
        <w:t xml:space="preserve"> (Department for Education and Department of Health, 201</w:t>
      </w:r>
      <w:r w:rsidR="00FD7CF1">
        <w:t>5</w:t>
      </w:r>
      <w:r w:rsidR="007953C7">
        <w:t>)</w:t>
      </w:r>
      <w:r w:rsidR="00126A6A">
        <w:t xml:space="preserve">. </w:t>
      </w:r>
      <w:r w:rsidR="001F6137">
        <w:t xml:space="preserve">It is suggested by </w:t>
      </w:r>
      <w:r w:rsidR="007E3291">
        <w:t xml:space="preserve">Glazzard et al., </w:t>
      </w:r>
      <w:r w:rsidR="000D4099">
        <w:t>(</w:t>
      </w:r>
      <w:r w:rsidR="00094288">
        <w:t>2015)</w:t>
      </w:r>
      <w:r w:rsidR="000E6A61">
        <w:t xml:space="preserve">, </w:t>
      </w:r>
      <w:r w:rsidR="001F6137">
        <w:t>that</w:t>
      </w:r>
      <w:r w:rsidR="00C6437A">
        <w:t xml:space="preserve"> </w:t>
      </w:r>
      <w:r w:rsidR="00533F67">
        <w:t xml:space="preserve">strategies and interventions </w:t>
      </w:r>
      <w:r w:rsidR="0058172B">
        <w:t xml:space="preserve">are </w:t>
      </w:r>
      <w:r w:rsidR="00094288">
        <w:t xml:space="preserve">selected </w:t>
      </w:r>
      <w:r w:rsidR="0020159A">
        <w:t>with care</w:t>
      </w:r>
      <w:r w:rsidR="00533F67">
        <w:t xml:space="preserve">, </w:t>
      </w:r>
      <w:r w:rsidR="008D1F58">
        <w:t xml:space="preserve">whilst </w:t>
      </w:r>
      <w:r w:rsidR="00533F67">
        <w:t xml:space="preserve">utilising </w:t>
      </w:r>
      <w:r w:rsidR="0009010C">
        <w:t xml:space="preserve">teaching and </w:t>
      </w:r>
      <w:r w:rsidR="00E61744">
        <w:t xml:space="preserve">support staff from </w:t>
      </w:r>
      <w:r w:rsidR="000E6A61">
        <w:t xml:space="preserve">both </w:t>
      </w:r>
      <w:r w:rsidR="00E61744">
        <w:t>the</w:t>
      </w:r>
      <w:r w:rsidR="0009010C">
        <w:t xml:space="preserve"> </w:t>
      </w:r>
      <w:r w:rsidR="00E61744">
        <w:t>school and multi-agencies</w:t>
      </w:r>
      <w:r w:rsidR="0009010C">
        <w:t>,</w:t>
      </w:r>
      <w:r w:rsidR="00E61744">
        <w:t xml:space="preserve"> to </w:t>
      </w:r>
      <w:r w:rsidR="00D108B4">
        <w:t xml:space="preserve">ensure </w:t>
      </w:r>
      <w:r w:rsidR="0020159A">
        <w:t>the</w:t>
      </w:r>
      <w:r w:rsidR="00CF5A63">
        <w:t xml:space="preserve"> desired outcomes are achieved</w:t>
      </w:r>
      <w:r w:rsidR="00E61744">
        <w:t>.</w:t>
      </w:r>
    </w:p>
    <w:p w14:paraId="4D078D2E" w14:textId="7DBB8001" w:rsidR="00A303D1" w:rsidRDefault="007F33B8" w:rsidP="00D974FC">
      <w:pPr>
        <w:ind w:left="360"/>
      </w:pPr>
      <w:r>
        <w:t xml:space="preserve">However, </w:t>
      </w:r>
      <w:r w:rsidR="00277BBF">
        <w:t xml:space="preserve">following </w:t>
      </w:r>
      <w:r>
        <w:t xml:space="preserve">austerity cuts in budgets across Wales, the </w:t>
      </w:r>
      <w:r w:rsidR="0042385A">
        <w:t xml:space="preserve">role of teaching assistants has gradually </w:t>
      </w:r>
      <w:r w:rsidR="000B33AF">
        <w:t>declined</w:t>
      </w:r>
      <w:r w:rsidR="00277BBF">
        <w:t xml:space="preserve"> </w:t>
      </w:r>
      <w:r w:rsidR="00B170FD">
        <w:t>resulting in</w:t>
      </w:r>
      <w:r w:rsidR="00243D94">
        <w:t xml:space="preserve"> </w:t>
      </w:r>
      <w:r w:rsidR="008E2545">
        <w:t>1</w:t>
      </w:r>
      <w:r w:rsidR="00C748B2">
        <w:t xml:space="preserve">,400 </w:t>
      </w:r>
      <w:r w:rsidR="00B170FD">
        <w:t xml:space="preserve">less </w:t>
      </w:r>
      <w:r w:rsidR="00C748B2">
        <w:t>teaching assistant post</w:t>
      </w:r>
      <w:r w:rsidR="000B33AF">
        <w:t>s</w:t>
      </w:r>
      <w:r w:rsidR="00C748B2">
        <w:t xml:space="preserve"> </w:t>
      </w:r>
      <w:r w:rsidR="00243D94">
        <w:t xml:space="preserve">in primary schools </w:t>
      </w:r>
      <w:r w:rsidR="00C748B2">
        <w:t>over the last four years</w:t>
      </w:r>
      <w:r w:rsidR="00203F40">
        <w:t xml:space="preserve"> (BBC, 2019).</w:t>
      </w:r>
      <w:r w:rsidR="00C748B2">
        <w:t xml:space="preserve"> </w:t>
      </w:r>
      <w:r w:rsidR="00B80AE3">
        <w:t xml:space="preserve">This </w:t>
      </w:r>
      <w:r w:rsidR="005B44EB">
        <w:t xml:space="preserve">has led to a </w:t>
      </w:r>
      <w:r w:rsidR="0049192D">
        <w:t>decrease in the number</w:t>
      </w:r>
      <w:r w:rsidR="005B44EB">
        <w:t xml:space="preserve"> of pupils receiving one-to-</w:t>
      </w:r>
      <w:r w:rsidR="00042AE1">
        <w:t xml:space="preserve">one support, </w:t>
      </w:r>
      <w:r w:rsidR="00035612">
        <w:t xml:space="preserve">leaving many </w:t>
      </w:r>
      <w:r w:rsidR="00042AE1">
        <w:t>schools unable to deliver interventions</w:t>
      </w:r>
      <w:r w:rsidR="00E60BEA">
        <w:t>.</w:t>
      </w:r>
      <w:r w:rsidR="00411144">
        <w:t xml:space="preserve"> </w:t>
      </w:r>
      <w:r w:rsidR="00AE1AC8">
        <w:t>The National Assembly</w:t>
      </w:r>
      <w:r w:rsidR="008473C0">
        <w:t xml:space="preserve"> for Wales (201</w:t>
      </w:r>
      <w:r w:rsidR="00217BEF">
        <w:t>9</w:t>
      </w:r>
      <w:r w:rsidR="008473C0">
        <w:t>) published data</w:t>
      </w:r>
      <w:r w:rsidR="000F156A">
        <w:t>,</w:t>
      </w:r>
      <w:r w:rsidR="008473C0">
        <w:t xml:space="preserve"> confirming that each child in Wales </w:t>
      </w:r>
      <w:r w:rsidR="00D718C0">
        <w:t>was allocated £5,675 for 2018-19</w:t>
      </w:r>
      <w:r w:rsidR="00AC5406">
        <w:t xml:space="preserve">; </w:t>
      </w:r>
      <w:r w:rsidR="00D718C0">
        <w:t xml:space="preserve">an increase of 0.8% compared to the previous school year. However, </w:t>
      </w:r>
      <w:r w:rsidR="00571E8E">
        <w:t>with</w:t>
      </w:r>
      <w:r w:rsidR="00AC0CEA">
        <w:t xml:space="preserve"> </w:t>
      </w:r>
      <w:r w:rsidR="00571E8E">
        <w:t xml:space="preserve">costs </w:t>
      </w:r>
      <w:r w:rsidR="00AC0CEA">
        <w:t xml:space="preserve">rising </w:t>
      </w:r>
      <w:r w:rsidR="000007F7">
        <w:t xml:space="preserve">at </w:t>
      </w:r>
      <w:r w:rsidR="00571E8E">
        <w:t>an estimated 0.9%,</w:t>
      </w:r>
      <w:r w:rsidR="00AC5406">
        <w:t xml:space="preserve"> this</w:t>
      </w:r>
      <w:r w:rsidR="00571E8E">
        <w:t xml:space="preserve"> </w:t>
      </w:r>
      <w:r w:rsidR="00E60BEA">
        <w:t xml:space="preserve">actually </w:t>
      </w:r>
      <w:r w:rsidR="000007F7">
        <w:t>result</w:t>
      </w:r>
      <w:r w:rsidR="00E60BEA">
        <w:t>ed</w:t>
      </w:r>
      <w:r w:rsidR="000007F7">
        <w:t xml:space="preserve"> in a 1.3%</w:t>
      </w:r>
      <w:r w:rsidR="00571E8E">
        <w:t xml:space="preserve"> </w:t>
      </w:r>
      <w:r w:rsidR="00FC747F">
        <w:t>reduction</w:t>
      </w:r>
      <w:r w:rsidR="005D109E">
        <w:t xml:space="preserve"> </w:t>
      </w:r>
      <w:r w:rsidR="00C02E68">
        <w:t>in real terms</w:t>
      </w:r>
      <w:r w:rsidR="005D109E">
        <w:t>,</w:t>
      </w:r>
      <w:r w:rsidR="00C02E68">
        <w:t xml:space="preserve"> </w:t>
      </w:r>
      <w:r w:rsidR="00FC747F">
        <w:t>per child</w:t>
      </w:r>
      <w:r w:rsidR="001A785B">
        <w:t xml:space="preserve">. This </w:t>
      </w:r>
      <w:r w:rsidR="005D109E">
        <w:t>evidence supports</w:t>
      </w:r>
      <w:r w:rsidR="00F36571">
        <w:t xml:space="preserve"> </w:t>
      </w:r>
      <w:r w:rsidR="00DB4738">
        <w:t xml:space="preserve">suggestions </w:t>
      </w:r>
      <w:r w:rsidR="00BB028F">
        <w:t xml:space="preserve">that  schools are increasingly finding it </w:t>
      </w:r>
      <w:r w:rsidR="00A010A5">
        <w:t>financial</w:t>
      </w:r>
      <w:r w:rsidR="00216B93">
        <w:t xml:space="preserve">ly </w:t>
      </w:r>
      <w:r w:rsidR="00F36571">
        <w:t>difficul</w:t>
      </w:r>
      <w:r w:rsidR="00216B93">
        <w:t>t</w:t>
      </w:r>
      <w:r w:rsidR="00DC4D5F">
        <w:t>,</w:t>
      </w:r>
      <w:r w:rsidR="006517A3">
        <w:t xml:space="preserve"> </w:t>
      </w:r>
      <w:r w:rsidR="009377B3">
        <w:t>to</w:t>
      </w:r>
      <w:r w:rsidR="00A010A5">
        <w:t xml:space="preserve"> </w:t>
      </w:r>
      <w:r w:rsidR="003B6666">
        <w:t xml:space="preserve">deliver </w:t>
      </w:r>
      <w:r w:rsidR="009377B3">
        <w:t xml:space="preserve">strategies and interventions </w:t>
      </w:r>
      <w:r w:rsidR="000F318F">
        <w:t xml:space="preserve">led by </w:t>
      </w:r>
      <w:r w:rsidR="009377B3">
        <w:t xml:space="preserve">teaching assistants. </w:t>
      </w:r>
    </w:p>
    <w:p w14:paraId="44743193" w14:textId="4023A673" w:rsidR="0042385A" w:rsidRDefault="00A303D1" w:rsidP="00D974FC">
      <w:pPr>
        <w:ind w:left="360"/>
      </w:pPr>
      <w:r>
        <w:t xml:space="preserve">The introduction of the </w:t>
      </w:r>
      <w:r w:rsidR="00377B29">
        <w:t>ALN</w:t>
      </w:r>
      <w:r>
        <w:t xml:space="preserve"> Reform in Wales should</w:t>
      </w:r>
      <w:r w:rsidR="00F42AA5">
        <w:t>,</w:t>
      </w:r>
      <w:r>
        <w:t xml:space="preserve"> alleviate some of the financial concerns surrounding </w:t>
      </w:r>
      <w:r w:rsidR="00377B29">
        <w:t xml:space="preserve">pupil </w:t>
      </w:r>
      <w:r>
        <w:t>support</w:t>
      </w:r>
      <w:r w:rsidR="00EC7FC9">
        <w:t xml:space="preserve"> </w:t>
      </w:r>
      <w:r>
        <w:t xml:space="preserve">in </w:t>
      </w:r>
      <w:r w:rsidR="00BE7980">
        <w:t xml:space="preserve">primary </w:t>
      </w:r>
      <w:r>
        <w:t xml:space="preserve">schools. </w:t>
      </w:r>
      <w:r w:rsidR="00306163">
        <w:t>As</w:t>
      </w:r>
      <w:r w:rsidR="00010AE7">
        <w:t xml:space="preserve"> the system will be </w:t>
      </w:r>
      <w:r w:rsidR="00AF68F6">
        <w:t>unified</w:t>
      </w:r>
      <w:r w:rsidR="00010AE7">
        <w:t xml:space="preserve">, </w:t>
      </w:r>
      <w:r w:rsidR="00AF68F6">
        <w:t>costs</w:t>
      </w:r>
      <w:r w:rsidR="004E6AF6">
        <w:t xml:space="preserve"> are projected to decrease </w:t>
      </w:r>
      <w:r w:rsidR="007755BA">
        <w:t>avoiding costly disagreements</w:t>
      </w:r>
      <w:r w:rsidR="00407E2B">
        <w:t xml:space="preserve">, </w:t>
      </w:r>
      <w:r w:rsidR="004E6AF6">
        <w:t>as a system of resolution will be provided</w:t>
      </w:r>
      <w:r w:rsidR="00E96BE2">
        <w:t>.</w:t>
      </w:r>
      <w:r w:rsidR="00F13B27">
        <w:t xml:space="preserve"> </w:t>
      </w:r>
      <w:r w:rsidR="00817B06">
        <w:t>The Welsh Government ha</w:t>
      </w:r>
      <w:r w:rsidR="0044094B">
        <w:t>s</w:t>
      </w:r>
      <w:r w:rsidR="00407E2B">
        <w:t xml:space="preserve"> </w:t>
      </w:r>
      <w:r w:rsidR="00817B06">
        <w:t xml:space="preserve">allocated </w:t>
      </w:r>
      <w:r w:rsidR="00EC7FC9">
        <w:t xml:space="preserve">a </w:t>
      </w:r>
      <w:r w:rsidR="009A6261">
        <w:t>£</w:t>
      </w:r>
      <w:r w:rsidR="00EC7FC9">
        <w:t>20 million</w:t>
      </w:r>
      <w:r w:rsidR="00817B06">
        <w:t xml:space="preserve"> budget </w:t>
      </w:r>
      <w:r w:rsidR="00822E81">
        <w:t xml:space="preserve">to allow </w:t>
      </w:r>
      <w:r w:rsidR="00F13B27">
        <w:t xml:space="preserve">for </w:t>
      </w:r>
      <w:r w:rsidR="00822E81">
        <w:t>investment in the workforce (</w:t>
      </w:r>
      <w:r w:rsidR="002D1966">
        <w:t xml:space="preserve">National Assembly </w:t>
      </w:r>
      <w:r w:rsidR="00BD68FD">
        <w:t>for Wales, 2017).</w:t>
      </w:r>
    </w:p>
    <w:p w14:paraId="492B9B32" w14:textId="57C46796" w:rsidR="00C46EA9" w:rsidRDefault="00AA32B5" w:rsidP="00F56094">
      <w:pPr>
        <w:ind w:left="360"/>
      </w:pPr>
      <w:r>
        <w:t>A multi</w:t>
      </w:r>
      <w:r w:rsidR="00396815">
        <w:t xml:space="preserve">-agency </w:t>
      </w:r>
      <w:r w:rsidR="001153F3">
        <w:t>approach</w:t>
      </w:r>
      <w:r w:rsidR="003056C2">
        <w:t xml:space="preserve"> involves</w:t>
      </w:r>
      <w:r w:rsidR="001153F3">
        <w:t xml:space="preserve"> </w:t>
      </w:r>
      <w:r w:rsidR="0044094B">
        <w:t xml:space="preserve">interaction </w:t>
      </w:r>
      <w:r w:rsidR="001153F3">
        <w:t xml:space="preserve">between </w:t>
      </w:r>
      <w:r w:rsidR="00D52BEB">
        <w:t>school</w:t>
      </w:r>
      <w:r w:rsidR="003647DB">
        <w:t>s</w:t>
      </w:r>
      <w:r w:rsidR="00D52BEB">
        <w:t xml:space="preserve"> and </w:t>
      </w:r>
      <w:r w:rsidR="00396815">
        <w:t xml:space="preserve">local </w:t>
      </w:r>
      <w:r w:rsidR="00F85266">
        <w:t xml:space="preserve">authority </w:t>
      </w:r>
      <w:r w:rsidR="00396815">
        <w:t xml:space="preserve">integrated services and panels. Together, practitioners informally decide how to support </w:t>
      </w:r>
      <w:r w:rsidR="00486C25">
        <w:t>a</w:t>
      </w:r>
      <w:r w:rsidR="00396815">
        <w:t xml:space="preserve"> child </w:t>
      </w:r>
      <w:r w:rsidR="00486C25">
        <w:t xml:space="preserve">with SEN </w:t>
      </w:r>
      <w:r w:rsidR="00396815">
        <w:t xml:space="preserve">(Beckley, 2012). </w:t>
      </w:r>
      <w:r w:rsidR="0044287C">
        <w:t xml:space="preserve">Flying Start is </w:t>
      </w:r>
      <w:r w:rsidR="00AB6BBA">
        <w:t>a</w:t>
      </w:r>
      <w:r w:rsidR="0012145B">
        <w:t xml:space="preserve"> </w:t>
      </w:r>
      <w:r w:rsidR="00AB6BBA">
        <w:t>multi-agency support</w:t>
      </w:r>
      <w:r w:rsidR="00396815">
        <w:t xml:space="preserve"> service</w:t>
      </w:r>
      <w:r w:rsidR="0012145B">
        <w:t>,</w:t>
      </w:r>
      <w:r w:rsidR="00F6727E">
        <w:t xml:space="preserve"> </w:t>
      </w:r>
      <w:r w:rsidR="00A74239">
        <w:t>which actively works with families and schools</w:t>
      </w:r>
      <w:r w:rsidR="002A3568">
        <w:t xml:space="preserve"> in Wales</w:t>
      </w:r>
      <w:r w:rsidR="0012145B">
        <w:t xml:space="preserve">. According </w:t>
      </w:r>
      <w:r w:rsidR="00396815">
        <w:t xml:space="preserve">to </w:t>
      </w:r>
      <w:r w:rsidR="0012145B">
        <w:t xml:space="preserve">the </w:t>
      </w:r>
      <w:r w:rsidR="00396815">
        <w:t>Welsh Government, the impact of Flying Start on families is difficult to quantify, as targeted families are already at a baseline disadvantage, when compared to others before the introduction of the programme. Research has concluded that Flying Start, may not be solely responsible for any improvements</w:t>
      </w:r>
      <w:r w:rsidR="00434213">
        <w:t>,</w:t>
      </w:r>
      <w:r w:rsidR="00396815">
        <w:t xml:space="preserve"> with more time needed to evaluate the effectiveness of the programme (National Assembly for Wales, 2014). </w:t>
      </w:r>
    </w:p>
    <w:p w14:paraId="24C6D117" w14:textId="77777777" w:rsidR="00F56094" w:rsidRPr="00F316B0" w:rsidRDefault="00F56094" w:rsidP="00F56094">
      <w:pPr>
        <w:ind w:left="360"/>
        <w:rPr>
          <w:sz w:val="28"/>
          <w:szCs w:val="28"/>
        </w:rPr>
      </w:pPr>
    </w:p>
    <w:p w14:paraId="426E690A" w14:textId="7AF58526" w:rsidR="00C46EA9" w:rsidRPr="00845E0B" w:rsidRDefault="00845E0B" w:rsidP="00F76B24">
      <w:pPr>
        <w:pStyle w:val="ListParagraph"/>
        <w:numPr>
          <w:ilvl w:val="0"/>
          <w:numId w:val="11"/>
        </w:num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u w:val="single"/>
        </w:rPr>
        <w:t>Conclusion.</w:t>
      </w:r>
    </w:p>
    <w:p w14:paraId="5F29525B" w14:textId="77777777" w:rsidR="00E20E47" w:rsidRPr="00DA2FD1" w:rsidRDefault="00E20E47" w:rsidP="00E20E47">
      <w:pPr>
        <w:rPr>
          <w:sz w:val="28"/>
          <w:szCs w:val="28"/>
        </w:rPr>
      </w:pPr>
    </w:p>
    <w:p w14:paraId="0B482278" w14:textId="6A2441FF" w:rsidR="008A12DF" w:rsidRDefault="00E20E47" w:rsidP="005662C5">
      <w:pPr>
        <w:ind w:left="360"/>
      </w:pPr>
      <w:r>
        <w:t xml:space="preserve">Schools </w:t>
      </w:r>
      <w:r w:rsidR="008E017A">
        <w:t>were historically</w:t>
      </w:r>
      <w:r>
        <w:t xml:space="preserve"> seen as environments </w:t>
      </w:r>
      <w:r w:rsidR="00F34FBE">
        <w:t>purposely built to educate children.</w:t>
      </w:r>
      <w:r w:rsidR="00D42F93">
        <w:t xml:space="preserve"> </w:t>
      </w:r>
      <w:r w:rsidR="00B54D9F">
        <w:t>In addition, schools today</w:t>
      </w:r>
      <w:r w:rsidR="00D42F93">
        <w:t xml:space="preserve"> address</w:t>
      </w:r>
      <w:r w:rsidR="00B54D9F">
        <w:t xml:space="preserve"> </w:t>
      </w:r>
      <w:r w:rsidR="00D42F93">
        <w:t xml:space="preserve">the social, moral and cultural needs of </w:t>
      </w:r>
      <w:r w:rsidR="00D53C64">
        <w:t xml:space="preserve">the child, </w:t>
      </w:r>
      <w:r w:rsidR="00D42F93">
        <w:t xml:space="preserve">in a bid </w:t>
      </w:r>
      <w:r w:rsidR="009978CD">
        <w:t xml:space="preserve">to improve </w:t>
      </w:r>
      <w:r w:rsidR="00A85B9D">
        <w:t xml:space="preserve">inclusivity </w:t>
      </w:r>
      <w:r w:rsidR="009978CD">
        <w:t xml:space="preserve">within </w:t>
      </w:r>
      <w:r w:rsidR="003673EA">
        <w:t xml:space="preserve">a </w:t>
      </w:r>
      <w:r w:rsidR="00A54319">
        <w:t xml:space="preserve">diverse </w:t>
      </w:r>
      <w:r w:rsidR="009978CD">
        <w:t>population.</w:t>
      </w:r>
      <w:r w:rsidR="00F34FBE">
        <w:t xml:space="preserve"> However, </w:t>
      </w:r>
      <w:r w:rsidR="00A85B9D">
        <w:t xml:space="preserve">one approach for all is not effective, as each </w:t>
      </w:r>
      <w:r w:rsidR="00FD6999">
        <w:t>child learns differently</w:t>
      </w:r>
      <w:r w:rsidR="00985190">
        <w:t xml:space="preserve"> </w:t>
      </w:r>
      <w:r w:rsidR="00A94BEE">
        <w:t xml:space="preserve">and </w:t>
      </w:r>
      <w:r w:rsidR="00F34FBE">
        <w:t>requir</w:t>
      </w:r>
      <w:r w:rsidR="00A94BEE">
        <w:t xml:space="preserve">es </w:t>
      </w:r>
      <w:r w:rsidR="00FD6999">
        <w:t>learning experiences</w:t>
      </w:r>
      <w:r w:rsidR="003673EA">
        <w:t xml:space="preserve"> </w:t>
      </w:r>
      <w:r w:rsidR="00FD6999">
        <w:t xml:space="preserve">tailored to their own individual needs (Sage, 2007). This approach is </w:t>
      </w:r>
      <w:r w:rsidR="008E017A">
        <w:t>key</w:t>
      </w:r>
      <w:r w:rsidR="00FD6999">
        <w:t xml:space="preserve"> to children with SEN in </w:t>
      </w:r>
      <w:r w:rsidR="00D62B29">
        <w:t>primary school</w:t>
      </w:r>
      <w:r w:rsidR="00FD6999">
        <w:t xml:space="preserve"> education</w:t>
      </w:r>
      <w:r w:rsidR="008A12DF">
        <w:t>.</w:t>
      </w:r>
    </w:p>
    <w:p w14:paraId="4A269DB2" w14:textId="3A34D63D" w:rsidR="00C201F6" w:rsidRDefault="002F7447" w:rsidP="00D62B29">
      <w:pPr>
        <w:ind w:left="360"/>
      </w:pPr>
      <w:r>
        <w:t>Education in a</w:t>
      </w:r>
      <w:r w:rsidR="00307E5D">
        <w:t xml:space="preserve"> </w:t>
      </w:r>
      <w:r w:rsidR="00626E99">
        <w:t xml:space="preserve">totally inclusive </w:t>
      </w:r>
      <w:r w:rsidR="00EB4F21">
        <w:t>society</w:t>
      </w:r>
      <w:r w:rsidR="009450D9">
        <w:t xml:space="preserve">, </w:t>
      </w:r>
      <w:r w:rsidR="00EF526B">
        <w:t>requires time to overcome</w:t>
      </w:r>
      <w:r>
        <w:t xml:space="preserve"> any</w:t>
      </w:r>
      <w:r w:rsidR="00B452DA">
        <w:t xml:space="preserve"> barriers</w:t>
      </w:r>
      <w:r w:rsidR="00EB2439">
        <w:t xml:space="preserve">. Legislation from a mandatory perspective has </w:t>
      </w:r>
      <w:r w:rsidR="005957B5">
        <w:t xml:space="preserve">attempted to </w:t>
      </w:r>
      <w:r w:rsidR="00EB2439">
        <w:t xml:space="preserve">improve inclusive education for all. Mary Warnock in 1978, </w:t>
      </w:r>
      <w:r w:rsidR="00F1601E">
        <w:t xml:space="preserve">identified </w:t>
      </w:r>
      <w:r w:rsidR="00DB3064">
        <w:t xml:space="preserve">the need for SEN children to be educated </w:t>
      </w:r>
      <w:r w:rsidR="00A644B3">
        <w:t xml:space="preserve">in </w:t>
      </w:r>
      <w:r w:rsidR="00DB3064">
        <w:t>mainstream setting</w:t>
      </w:r>
      <w:r w:rsidR="00F1601E">
        <w:t>s</w:t>
      </w:r>
      <w:r w:rsidR="00B84454">
        <w:t xml:space="preserve"> with resources </w:t>
      </w:r>
      <w:r w:rsidR="00B84454">
        <w:lastRenderedPageBreak/>
        <w:t>made available to ensure the child has full access to the curriculum</w:t>
      </w:r>
      <w:r w:rsidR="001D2F04">
        <w:t xml:space="preserve"> (</w:t>
      </w:r>
      <w:r w:rsidR="000E5E1D">
        <w:t>Glazzard et al., 2015)</w:t>
      </w:r>
      <w:r w:rsidR="00F1601E">
        <w:t xml:space="preserve">. </w:t>
      </w:r>
      <w:r w:rsidR="00DB3064">
        <w:t xml:space="preserve">Several Acts of Parliament </w:t>
      </w:r>
      <w:r w:rsidR="00F1601E">
        <w:t>have</w:t>
      </w:r>
      <w:r w:rsidR="00DB3064">
        <w:t xml:space="preserve"> since aid</w:t>
      </w:r>
      <w:r w:rsidR="00F1601E">
        <w:t>ed</w:t>
      </w:r>
      <w:r w:rsidR="00DB3064">
        <w:t xml:space="preserve"> her </w:t>
      </w:r>
      <w:r w:rsidR="00D54DC5">
        <w:t>plight</w:t>
      </w:r>
      <w:r w:rsidR="00D62B29">
        <w:t>,</w:t>
      </w:r>
      <w:r w:rsidR="00D54DC5">
        <w:t xml:space="preserve"> by providing action plans tailo</w:t>
      </w:r>
      <w:r w:rsidR="00C201F6">
        <w:t xml:space="preserve">red specifically to the child’s </w:t>
      </w:r>
      <w:r w:rsidR="00307E5D">
        <w:t xml:space="preserve">individual </w:t>
      </w:r>
      <w:r w:rsidR="00C201F6">
        <w:t xml:space="preserve">needs. </w:t>
      </w:r>
    </w:p>
    <w:p w14:paraId="4A8E3A58" w14:textId="77777777" w:rsidR="002732C0" w:rsidRDefault="00C201F6" w:rsidP="00E72888">
      <w:pPr>
        <w:ind w:left="360"/>
      </w:pPr>
      <w:r>
        <w:t xml:space="preserve">Both the current and proposed system of action plans, provide specific guidelines tailored to the individual, utilising interventions which undergo regular reviews to analyse their effectiveness. Nonetheless, a system which constantly assesses and reviews a child, can become ineffective due to difficulties in measuring success. </w:t>
      </w:r>
    </w:p>
    <w:p w14:paraId="21E92854" w14:textId="736BE381" w:rsidR="00AE1B7D" w:rsidRDefault="00C201F6" w:rsidP="008D38E1">
      <w:pPr>
        <w:ind w:left="360"/>
      </w:pPr>
      <w:r>
        <w:t>The ALN Reform in Wales,</w:t>
      </w:r>
      <w:r w:rsidR="00A239E1">
        <w:t xml:space="preserve"> </w:t>
      </w:r>
      <w:r w:rsidR="00F861DF">
        <w:t xml:space="preserve">is affiliated to many of Mary Warnock’s recommendations and </w:t>
      </w:r>
      <w:r>
        <w:t xml:space="preserve">should in theory create a simplified mandatory system, </w:t>
      </w:r>
      <w:r w:rsidR="006A28D2">
        <w:t>which</w:t>
      </w:r>
      <w:r w:rsidR="00F861DF">
        <w:t xml:space="preserve"> will</w:t>
      </w:r>
      <w:r w:rsidR="003F6497">
        <w:t xml:space="preserve"> effectively</w:t>
      </w:r>
      <w:r w:rsidR="006A28D2">
        <w:t xml:space="preserve"> </w:t>
      </w:r>
      <w:r>
        <w:t>impro</w:t>
      </w:r>
      <w:r w:rsidR="006A28D2">
        <w:t>ve</w:t>
      </w:r>
      <w:r w:rsidR="00F861DF">
        <w:t xml:space="preserve"> </w:t>
      </w:r>
      <w:r>
        <w:t xml:space="preserve">the </w:t>
      </w:r>
      <w:r w:rsidR="006A28D2">
        <w:t>delivery</w:t>
      </w:r>
      <w:r>
        <w:t xml:space="preserve"> o</w:t>
      </w:r>
      <w:r w:rsidR="007A367D">
        <w:t xml:space="preserve">f </w:t>
      </w:r>
      <w:r>
        <w:t>support for child</w:t>
      </w:r>
      <w:r w:rsidR="006A28D2">
        <w:t>ren</w:t>
      </w:r>
      <w:r w:rsidR="00B913CE">
        <w:t>,</w:t>
      </w:r>
      <w:r w:rsidR="006A28D2">
        <w:t xml:space="preserve"> at a reduced cost. </w:t>
      </w:r>
      <w:r w:rsidR="00B348A8">
        <w:t xml:space="preserve">Whilst the </w:t>
      </w:r>
      <w:r w:rsidR="002732C0">
        <w:t>Govern</w:t>
      </w:r>
      <w:r w:rsidR="00207272">
        <w:t xml:space="preserve">ment </w:t>
      </w:r>
      <w:r w:rsidR="00317ACA">
        <w:t>are pledging to provide</w:t>
      </w:r>
      <w:r w:rsidR="00207272">
        <w:t xml:space="preserve"> extra budgetary support, </w:t>
      </w:r>
      <w:r w:rsidR="00F11BD3">
        <w:t>it is</w:t>
      </w:r>
      <w:r w:rsidR="001F37D2">
        <w:t xml:space="preserve"> evident</w:t>
      </w:r>
      <w:r w:rsidR="000E44AB">
        <w:t xml:space="preserve"> </w:t>
      </w:r>
      <w:r w:rsidR="001F37D2">
        <w:t xml:space="preserve">that there are still many hurdles to overcome </w:t>
      </w:r>
      <w:r w:rsidR="00D255B8">
        <w:t>in</w:t>
      </w:r>
      <w:r w:rsidR="001F37D2">
        <w:t xml:space="preserve"> </w:t>
      </w:r>
      <w:r w:rsidR="000E44AB">
        <w:t>achieving inclus</w:t>
      </w:r>
      <w:r w:rsidR="00A54A8E">
        <w:t>ivity</w:t>
      </w:r>
      <w:r w:rsidR="00FF3A6B">
        <w:t xml:space="preserve">. </w:t>
      </w:r>
      <w:r w:rsidR="00AE1B7D">
        <w:t xml:space="preserve">The Reform </w:t>
      </w:r>
      <w:r w:rsidR="003227A0">
        <w:t>is intended to</w:t>
      </w:r>
      <w:r w:rsidR="00A54A8E">
        <w:t xml:space="preserve"> </w:t>
      </w:r>
      <w:r w:rsidR="00AE1B7D">
        <w:t>ensure that children are felt valued</w:t>
      </w:r>
      <w:r w:rsidR="00EE1292">
        <w:t>,</w:t>
      </w:r>
      <w:r w:rsidR="00D255B8">
        <w:t xml:space="preserve"> </w:t>
      </w:r>
      <w:r w:rsidR="001D6AD8">
        <w:t>whilst addressing</w:t>
      </w:r>
      <w:r w:rsidR="003227A0">
        <w:t xml:space="preserve"> </w:t>
      </w:r>
      <w:r w:rsidR="002F78F4">
        <w:t>their needs</w:t>
      </w:r>
      <w:r w:rsidR="008D38E1">
        <w:t xml:space="preserve"> </w:t>
      </w:r>
      <w:r w:rsidR="00EE1292">
        <w:t xml:space="preserve">regularly through reviews, </w:t>
      </w:r>
      <w:r w:rsidR="003F73DB">
        <w:t>t</w:t>
      </w:r>
      <w:r w:rsidR="00D10F8E">
        <w:t xml:space="preserve">o </w:t>
      </w:r>
      <w:r w:rsidR="001D6AD8">
        <w:t xml:space="preserve">ensure </w:t>
      </w:r>
      <w:r w:rsidR="00F85AF6">
        <w:t>their desired aspirations in life</w:t>
      </w:r>
      <w:r w:rsidR="001D6AD8">
        <w:t xml:space="preserve"> are achieved. </w:t>
      </w:r>
      <w:r w:rsidR="00604EE1">
        <w:t>A</w:t>
      </w:r>
      <w:r w:rsidR="00FF3A6B">
        <w:t xml:space="preserve"> society in which all potential learning barriers are removed would allow children to achieve their objectives in life and continue</w:t>
      </w:r>
      <w:r w:rsidR="00207136">
        <w:t>,</w:t>
      </w:r>
      <w:r w:rsidR="00FF3A6B">
        <w:t xml:space="preserve"> to have hi</w:t>
      </w:r>
      <w:r w:rsidR="00FC724C">
        <w:t>gh</w:t>
      </w:r>
      <w:r w:rsidR="00FF3A6B">
        <w:t xml:space="preserve"> aspirations for the course of it.</w:t>
      </w:r>
    </w:p>
    <w:p w14:paraId="3BB1BBB9" w14:textId="2C7B826C" w:rsidR="003F73DB" w:rsidRDefault="003F73DB" w:rsidP="00A54A8E">
      <w:pPr>
        <w:ind w:left="360"/>
      </w:pPr>
    </w:p>
    <w:p w14:paraId="19473763" w14:textId="5C2495BF" w:rsidR="003F73DB" w:rsidRDefault="003F73DB" w:rsidP="00A54A8E">
      <w:pPr>
        <w:ind w:left="360"/>
      </w:pPr>
    </w:p>
    <w:p w14:paraId="0291B6DA" w14:textId="2B208357" w:rsidR="003F73DB" w:rsidRDefault="003F73DB" w:rsidP="00A54A8E">
      <w:pPr>
        <w:ind w:left="360"/>
      </w:pPr>
    </w:p>
    <w:p w14:paraId="195B78A7" w14:textId="65305331" w:rsidR="003F73DB" w:rsidRDefault="003F73DB" w:rsidP="00A54A8E">
      <w:pPr>
        <w:ind w:left="360"/>
      </w:pPr>
    </w:p>
    <w:p w14:paraId="09F4654E" w14:textId="7FDF2764" w:rsidR="003F73DB" w:rsidRDefault="003F73DB" w:rsidP="00A54A8E">
      <w:pPr>
        <w:ind w:left="360"/>
      </w:pPr>
    </w:p>
    <w:p w14:paraId="2EF7212A" w14:textId="59C00938" w:rsidR="003F73DB" w:rsidRDefault="003F73DB" w:rsidP="00A54A8E">
      <w:pPr>
        <w:ind w:left="360"/>
      </w:pPr>
    </w:p>
    <w:p w14:paraId="372E95B1" w14:textId="113173CE" w:rsidR="003F73DB" w:rsidRDefault="003F73DB" w:rsidP="00A54A8E">
      <w:pPr>
        <w:ind w:left="360"/>
      </w:pPr>
    </w:p>
    <w:p w14:paraId="31346AC5" w14:textId="77777777" w:rsidR="003F73DB" w:rsidRDefault="003F73DB" w:rsidP="00A54A8E">
      <w:pPr>
        <w:ind w:left="360"/>
      </w:pPr>
    </w:p>
    <w:p w14:paraId="50D91789" w14:textId="77777777" w:rsidR="00AE1B7D" w:rsidRDefault="00AE1B7D" w:rsidP="00E72888">
      <w:pPr>
        <w:ind w:left="360"/>
      </w:pPr>
    </w:p>
    <w:p w14:paraId="5346BBA8" w14:textId="2F38C284" w:rsidR="00C201F6" w:rsidRDefault="00C201F6" w:rsidP="00A54A8E"/>
    <w:p w14:paraId="3DDFF1A9" w14:textId="77777777" w:rsidR="00C201F6" w:rsidRDefault="00C201F6" w:rsidP="005957B5">
      <w:pPr>
        <w:ind w:left="360"/>
      </w:pPr>
    </w:p>
    <w:p w14:paraId="31B16F86" w14:textId="77777777" w:rsidR="00C201F6" w:rsidRDefault="00C201F6" w:rsidP="005957B5">
      <w:pPr>
        <w:ind w:left="360"/>
      </w:pPr>
    </w:p>
    <w:p w14:paraId="295E8EA7" w14:textId="77777777" w:rsidR="00C201F6" w:rsidRDefault="00C201F6" w:rsidP="005957B5">
      <w:pPr>
        <w:ind w:left="360"/>
      </w:pPr>
    </w:p>
    <w:p w14:paraId="4EDADD14" w14:textId="77777777" w:rsidR="00C201F6" w:rsidRDefault="00C201F6" w:rsidP="005957B5">
      <w:pPr>
        <w:ind w:left="360"/>
      </w:pPr>
    </w:p>
    <w:p w14:paraId="370680CB" w14:textId="675FB5C9" w:rsidR="00141D03" w:rsidRDefault="00141D03" w:rsidP="009775A7"/>
    <w:p w14:paraId="58374DB4" w14:textId="77777777" w:rsidR="008C5B91" w:rsidRDefault="008C5B91" w:rsidP="005662C5">
      <w:pPr>
        <w:ind w:left="360"/>
      </w:pPr>
    </w:p>
    <w:p w14:paraId="14A3D8A7" w14:textId="77777777" w:rsidR="00E15262" w:rsidRPr="00B9322B" w:rsidRDefault="00E15262" w:rsidP="006463A6"/>
    <w:p w14:paraId="5DB04622" w14:textId="1634AEDE" w:rsidR="0004496F" w:rsidRDefault="0004496F" w:rsidP="006463A6">
      <w:pPr>
        <w:rPr>
          <w:b/>
          <w:bCs/>
          <w:sz w:val="28"/>
          <w:szCs w:val="28"/>
          <w:u w:val="single"/>
        </w:rPr>
      </w:pPr>
    </w:p>
    <w:p w14:paraId="7E252547" w14:textId="7214228E" w:rsidR="00DA2FD1" w:rsidRDefault="00DA2FD1" w:rsidP="006463A6">
      <w:pPr>
        <w:rPr>
          <w:b/>
          <w:bCs/>
          <w:sz w:val="28"/>
          <w:szCs w:val="28"/>
          <w:u w:val="single"/>
        </w:rPr>
      </w:pPr>
    </w:p>
    <w:p w14:paraId="097E94E7" w14:textId="58232A5F" w:rsidR="00DA2FD1" w:rsidRDefault="00DA2FD1" w:rsidP="006463A6">
      <w:pPr>
        <w:rPr>
          <w:b/>
          <w:bCs/>
          <w:sz w:val="28"/>
          <w:szCs w:val="28"/>
          <w:u w:val="single"/>
        </w:rPr>
      </w:pPr>
    </w:p>
    <w:p w14:paraId="581D7127" w14:textId="7C8ABB8F" w:rsidR="00DA2FD1" w:rsidRDefault="00DA2FD1" w:rsidP="006463A6">
      <w:pPr>
        <w:rPr>
          <w:b/>
          <w:bCs/>
          <w:sz w:val="28"/>
          <w:szCs w:val="28"/>
          <w:u w:val="single"/>
        </w:rPr>
      </w:pPr>
    </w:p>
    <w:p w14:paraId="714A4758" w14:textId="499FF879" w:rsidR="00DA2FD1" w:rsidRDefault="00DA2FD1" w:rsidP="006463A6">
      <w:pPr>
        <w:rPr>
          <w:b/>
          <w:bCs/>
          <w:sz w:val="28"/>
          <w:szCs w:val="28"/>
          <w:u w:val="single"/>
        </w:rPr>
      </w:pPr>
    </w:p>
    <w:p w14:paraId="190C1D64" w14:textId="00D03A3B" w:rsidR="00DA2FD1" w:rsidRDefault="00DA2FD1" w:rsidP="006463A6">
      <w:pPr>
        <w:rPr>
          <w:b/>
          <w:bCs/>
          <w:sz w:val="28"/>
          <w:szCs w:val="28"/>
          <w:u w:val="single"/>
        </w:rPr>
      </w:pPr>
    </w:p>
    <w:p w14:paraId="4F56A60D" w14:textId="4A2D188A" w:rsidR="00DA2FD1" w:rsidRDefault="00DA2FD1" w:rsidP="006463A6">
      <w:pPr>
        <w:rPr>
          <w:b/>
          <w:bCs/>
          <w:sz w:val="28"/>
          <w:szCs w:val="28"/>
          <w:u w:val="single"/>
        </w:rPr>
      </w:pPr>
    </w:p>
    <w:p w14:paraId="3F1346F1" w14:textId="6195591A" w:rsidR="00DA2FD1" w:rsidRDefault="00DA2FD1" w:rsidP="006463A6">
      <w:pPr>
        <w:rPr>
          <w:b/>
          <w:bCs/>
          <w:sz w:val="28"/>
          <w:szCs w:val="28"/>
          <w:u w:val="single"/>
        </w:rPr>
      </w:pPr>
    </w:p>
    <w:p w14:paraId="39881436" w14:textId="347C2652" w:rsidR="00DA2FD1" w:rsidRDefault="00DA2FD1" w:rsidP="006463A6">
      <w:pPr>
        <w:rPr>
          <w:b/>
          <w:bCs/>
          <w:sz w:val="28"/>
          <w:szCs w:val="28"/>
          <w:u w:val="single"/>
        </w:rPr>
      </w:pPr>
    </w:p>
    <w:p w14:paraId="19D6F54D" w14:textId="668D58D2" w:rsidR="00DA2FD1" w:rsidRDefault="00DA2FD1" w:rsidP="006463A6">
      <w:pPr>
        <w:rPr>
          <w:b/>
          <w:bCs/>
          <w:sz w:val="28"/>
          <w:szCs w:val="28"/>
          <w:u w:val="single"/>
        </w:rPr>
      </w:pPr>
    </w:p>
    <w:p w14:paraId="579565ED" w14:textId="197415AF" w:rsidR="00DA2FD1" w:rsidRDefault="00DA2FD1" w:rsidP="006463A6">
      <w:pPr>
        <w:rPr>
          <w:b/>
          <w:bCs/>
          <w:sz w:val="28"/>
          <w:szCs w:val="28"/>
          <w:u w:val="single"/>
        </w:rPr>
      </w:pPr>
    </w:p>
    <w:p w14:paraId="15709339" w14:textId="1ACCB179" w:rsidR="00DA2FD1" w:rsidRDefault="00DA2FD1" w:rsidP="006463A6">
      <w:pPr>
        <w:rPr>
          <w:b/>
          <w:bCs/>
          <w:sz w:val="28"/>
          <w:szCs w:val="28"/>
          <w:u w:val="single"/>
        </w:rPr>
      </w:pPr>
    </w:p>
    <w:p w14:paraId="39C1388A" w14:textId="77777777" w:rsidR="00DA2FD1" w:rsidRDefault="00DA2FD1" w:rsidP="006463A6">
      <w:pPr>
        <w:rPr>
          <w:b/>
          <w:bCs/>
          <w:sz w:val="28"/>
          <w:szCs w:val="28"/>
          <w:u w:val="single"/>
        </w:rPr>
      </w:pPr>
    </w:p>
    <w:p w14:paraId="2408633F" w14:textId="6A16522B" w:rsidR="00B20F0C" w:rsidRDefault="00B20F0C" w:rsidP="006463A6">
      <w:pPr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 xml:space="preserve"> </w:t>
      </w:r>
    </w:p>
    <w:p w14:paraId="755B1B74" w14:textId="1D95EB52" w:rsidR="005C7526" w:rsidRDefault="005C7526" w:rsidP="006463A6">
      <w:pPr>
        <w:rPr>
          <w:b/>
          <w:bCs/>
          <w:sz w:val="28"/>
          <w:szCs w:val="28"/>
          <w:u w:val="single"/>
        </w:rPr>
      </w:pPr>
    </w:p>
    <w:p w14:paraId="5D6ACA4A" w14:textId="7AFE6665" w:rsidR="00AC6249" w:rsidRPr="00CB390C" w:rsidRDefault="00AC6249" w:rsidP="00DF639F">
      <w:pPr>
        <w:pStyle w:val="ListParagraph"/>
        <w:numPr>
          <w:ilvl w:val="0"/>
          <w:numId w:val="11"/>
        </w:numPr>
      </w:pPr>
      <w:r w:rsidRPr="00DF639F">
        <w:rPr>
          <w:b/>
          <w:bCs/>
          <w:sz w:val="28"/>
          <w:szCs w:val="28"/>
          <w:u w:val="single"/>
        </w:rPr>
        <w:lastRenderedPageBreak/>
        <w:t>Reference Lis</w:t>
      </w:r>
      <w:r w:rsidR="00BA6E56" w:rsidRPr="00DF639F">
        <w:rPr>
          <w:b/>
          <w:bCs/>
          <w:sz w:val="28"/>
          <w:szCs w:val="28"/>
          <w:u w:val="single"/>
        </w:rPr>
        <w:t>t.</w:t>
      </w:r>
    </w:p>
    <w:p w14:paraId="4135D7D8" w14:textId="19E8D0F4" w:rsidR="00BA6E56" w:rsidRDefault="00BA6E56">
      <w:pPr>
        <w:rPr>
          <w:b/>
          <w:bCs/>
          <w:sz w:val="28"/>
          <w:szCs w:val="28"/>
          <w:u w:val="single"/>
        </w:rPr>
      </w:pPr>
    </w:p>
    <w:p w14:paraId="13A4CE0D" w14:textId="0D8FA698" w:rsidR="00B831EA" w:rsidRDefault="00187AC2">
      <w:r>
        <w:t xml:space="preserve">Ainscow, M. and Booth, T. </w:t>
      </w:r>
      <w:r w:rsidR="00770463">
        <w:t xml:space="preserve">(2011) </w:t>
      </w:r>
      <w:r w:rsidR="00770463">
        <w:rPr>
          <w:i/>
          <w:iCs/>
        </w:rPr>
        <w:t xml:space="preserve">Index for inclusion: </w:t>
      </w:r>
      <w:r w:rsidR="00EB70F6">
        <w:rPr>
          <w:i/>
          <w:iCs/>
        </w:rPr>
        <w:t xml:space="preserve">developing learning and participation in schools. </w:t>
      </w:r>
      <w:r w:rsidR="00431417">
        <w:t>3</w:t>
      </w:r>
      <w:r w:rsidR="00431417" w:rsidRPr="00431417">
        <w:rPr>
          <w:vertAlign w:val="superscript"/>
        </w:rPr>
        <w:t>rd</w:t>
      </w:r>
      <w:r w:rsidR="00431417">
        <w:t xml:space="preserve"> Ed. Bristol: Centre for Studies on Inclusive Education.</w:t>
      </w:r>
    </w:p>
    <w:p w14:paraId="5AF6CEFD" w14:textId="496F9B79" w:rsidR="001540F0" w:rsidRDefault="001540F0"/>
    <w:p w14:paraId="59AC4972" w14:textId="45F40CC2" w:rsidR="001540F0" w:rsidRDefault="001540F0">
      <w:r>
        <w:t>Anderson</w:t>
      </w:r>
      <w:r w:rsidR="001B69F6">
        <w:t xml:space="preserve">, B. et al. (2013) </w:t>
      </w:r>
      <w:r w:rsidR="009402AE">
        <w:t>‘Observation, Assessment and Planning Practices in a Children’s Centre</w:t>
      </w:r>
      <w:r w:rsidR="000B4864">
        <w:t xml:space="preserve">’, </w:t>
      </w:r>
      <w:r w:rsidR="000B4864">
        <w:rPr>
          <w:i/>
          <w:iCs/>
        </w:rPr>
        <w:t>Childcare in Practice,</w:t>
      </w:r>
      <w:r w:rsidR="000B4864">
        <w:t xml:space="preserve"> 19(2)</w:t>
      </w:r>
      <w:r w:rsidR="00A55BB0">
        <w:t>. Available at:</w:t>
      </w:r>
      <w:r w:rsidR="00E5281B">
        <w:t xml:space="preserve"> </w:t>
      </w:r>
      <w:hyperlink r:id="rId7" w:history="1">
        <w:r w:rsidR="00E5281B" w:rsidRPr="00523BAE">
          <w:rPr>
            <w:rStyle w:val="Hyperlink"/>
          </w:rPr>
          <w:t>https://www.researchgate.net/publication/262968847_Observation_Assessment_and_Planning_Practices_in_a_Children's_Centre</w:t>
        </w:r>
      </w:hyperlink>
      <w:r w:rsidR="00E5281B">
        <w:t xml:space="preserve"> (Accessed: 15</w:t>
      </w:r>
      <w:r w:rsidR="00E5281B" w:rsidRPr="00E5281B">
        <w:rPr>
          <w:vertAlign w:val="superscript"/>
        </w:rPr>
        <w:t>th</w:t>
      </w:r>
      <w:r w:rsidR="00E5281B">
        <w:t xml:space="preserve"> October 2019).</w:t>
      </w:r>
    </w:p>
    <w:p w14:paraId="3E9A4E63" w14:textId="40BDF29F" w:rsidR="00411144" w:rsidRDefault="00411144"/>
    <w:p w14:paraId="5211A29D" w14:textId="503EA6B0" w:rsidR="00411144" w:rsidRPr="00346FCD" w:rsidRDefault="00411144">
      <w:r>
        <w:t xml:space="preserve">BBC (2019) </w:t>
      </w:r>
      <w:r w:rsidR="00346FCD">
        <w:rPr>
          <w:i/>
          <w:iCs/>
        </w:rPr>
        <w:t xml:space="preserve">Teaching assistant cuts in Wales ‘heartbreaking’ for pupils. </w:t>
      </w:r>
      <w:r w:rsidR="00346FCD">
        <w:t xml:space="preserve">Available at: </w:t>
      </w:r>
      <w:hyperlink r:id="rId8" w:history="1">
        <w:r w:rsidR="00346FCD" w:rsidRPr="00F45FE1">
          <w:rPr>
            <w:rStyle w:val="Hyperlink"/>
          </w:rPr>
          <w:t>https://www.bbc.co.uk/news/uk-wales-49977804</w:t>
        </w:r>
      </w:hyperlink>
      <w:r w:rsidR="00346FCD">
        <w:t xml:space="preserve"> (Accessed: 18</w:t>
      </w:r>
      <w:r w:rsidR="00346FCD" w:rsidRPr="00346FCD">
        <w:rPr>
          <w:vertAlign w:val="superscript"/>
        </w:rPr>
        <w:t>th</w:t>
      </w:r>
      <w:r w:rsidR="00346FCD">
        <w:t xml:space="preserve"> October 2019).</w:t>
      </w:r>
    </w:p>
    <w:p w14:paraId="3DEA5832" w14:textId="62464C8E" w:rsidR="00873206" w:rsidRDefault="00873206"/>
    <w:p w14:paraId="3DF3CDFC" w14:textId="0D0A2A2F" w:rsidR="00873206" w:rsidRPr="00664C7A" w:rsidRDefault="00873206">
      <w:r>
        <w:t xml:space="preserve">Beckley, P. (2012) </w:t>
      </w:r>
      <w:r>
        <w:rPr>
          <w:i/>
          <w:iCs/>
        </w:rPr>
        <w:t>Learning in Early Childhood</w:t>
      </w:r>
      <w:r w:rsidR="00664C7A">
        <w:rPr>
          <w:i/>
          <w:iCs/>
        </w:rPr>
        <w:t xml:space="preserve">. </w:t>
      </w:r>
      <w:r w:rsidR="00664C7A">
        <w:t>London: SAGE Publications Ltd.</w:t>
      </w:r>
    </w:p>
    <w:p w14:paraId="6D373AC7" w14:textId="77777777" w:rsidR="00431417" w:rsidRPr="00EB70F6" w:rsidRDefault="00431417"/>
    <w:p w14:paraId="34FBA7D9" w14:textId="451C604D" w:rsidR="008258F2" w:rsidRDefault="007C463D">
      <w:r>
        <w:t>Briggs, S. (</w:t>
      </w:r>
      <w:r w:rsidR="00AA1890">
        <w:t xml:space="preserve">2016) </w:t>
      </w:r>
      <w:r w:rsidR="00AA1890">
        <w:rPr>
          <w:i/>
          <w:iCs/>
        </w:rPr>
        <w:t>Meeting Special Educational Needs In Primary Classrooms: Inclusion and how to do it</w:t>
      </w:r>
      <w:r w:rsidR="00197C77">
        <w:rPr>
          <w:i/>
          <w:iCs/>
        </w:rPr>
        <w:t xml:space="preserve">. </w:t>
      </w:r>
      <w:r w:rsidR="009E603A">
        <w:t>2</w:t>
      </w:r>
      <w:r w:rsidR="009E603A" w:rsidRPr="00945B9C">
        <w:rPr>
          <w:vertAlign w:val="superscript"/>
        </w:rPr>
        <w:t>nd</w:t>
      </w:r>
      <w:r w:rsidR="009E603A">
        <w:t xml:space="preserve"> Ed.</w:t>
      </w:r>
      <w:r w:rsidR="00945B9C">
        <w:t xml:space="preserve"> </w:t>
      </w:r>
      <w:r w:rsidR="00197C77">
        <w:t>Oxon: Routledge</w:t>
      </w:r>
      <w:r w:rsidR="009E603A">
        <w:t>.</w:t>
      </w:r>
    </w:p>
    <w:p w14:paraId="6CA75438" w14:textId="6A56D7E9" w:rsidR="00DF7EC1" w:rsidRDefault="00DF7EC1"/>
    <w:p w14:paraId="19278AF1" w14:textId="62C39C45" w:rsidR="00DF7EC1" w:rsidRPr="00A52360" w:rsidRDefault="00DF7EC1" w:rsidP="00FC3C35">
      <w:r>
        <w:t xml:space="preserve">Centre for Studies on Inclusive Education (csie) (2019) </w:t>
      </w:r>
      <w:r>
        <w:rPr>
          <w:i/>
          <w:iCs/>
        </w:rPr>
        <w:t xml:space="preserve">Equality Act: 2010. </w:t>
      </w:r>
      <w:r>
        <w:t xml:space="preserve">Available at: </w:t>
      </w:r>
      <w:hyperlink r:id="rId9" w:history="1">
        <w:r w:rsidRPr="00211076">
          <w:rPr>
            <w:rStyle w:val="Hyperlink"/>
          </w:rPr>
          <w:t>http://www.csie.org.uk/inclusion/equality-act-2010.shtml</w:t>
        </w:r>
      </w:hyperlink>
      <w:r>
        <w:t xml:space="preserve"> (Accessed: 7</w:t>
      </w:r>
      <w:r w:rsidRPr="00164F99">
        <w:rPr>
          <w:vertAlign w:val="superscript"/>
        </w:rPr>
        <w:t>th</w:t>
      </w:r>
      <w:r>
        <w:t xml:space="preserve"> October 2019).</w:t>
      </w:r>
    </w:p>
    <w:p w14:paraId="20A5F152" w14:textId="7A089C48" w:rsidR="00DF7EC1" w:rsidRDefault="00DF7EC1"/>
    <w:p w14:paraId="3760746A" w14:textId="4369E306" w:rsidR="00DF7EC1" w:rsidRPr="00413986" w:rsidRDefault="00DF7EC1">
      <w:r>
        <w:t xml:space="preserve">Cline, </w:t>
      </w:r>
      <w:r w:rsidR="0070119D">
        <w:t xml:space="preserve">T. and Frederickson, N. (2015) </w:t>
      </w:r>
      <w:r w:rsidR="005062B4">
        <w:rPr>
          <w:i/>
          <w:iCs/>
        </w:rPr>
        <w:t xml:space="preserve">Special Educational Needs, Inclusion and Diversity. </w:t>
      </w:r>
      <w:r w:rsidR="00413986">
        <w:t>3</w:t>
      </w:r>
      <w:r w:rsidR="00413986" w:rsidRPr="00413986">
        <w:rPr>
          <w:vertAlign w:val="superscript"/>
        </w:rPr>
        <w:t>rd</w:t>
      </w:r>
      <w:r w:rsidR="00413986">
        <w:t xml:space="preserve"> Ed. </w:t>
      </w:r>
      <w:r w:rsidR="00786C71">
        <w:t>Berkshire: Open University Press.</w:t>
      </w:r>
    </w:p>
    <w:p w14:paraId="768ADE05" w14:textId="48746079" w:rsidR="00770857" w:rsidRDefault="00770857"/>
    <w:p w14:paraId="33A5E922" w14:textId="51362213" w:rsidR="00770857" w:rsidRDefault="00770857">
      <w:r>
        <w:t>Colt</w:t>
      </w:r>
      <w:r w:rsidR="00DC2744">
        <w:t xml:space="preserve">man, P. and </w:t>
      </w:r>
      <w:r w:rsidR="00032C6E">
        <w:t>Whitebread</w:t>
      </w:r>
      <w:r w:rsidR="00DB2043">
        <w:t xml:space="preserve">, D. </w:t>
      </w:r>
      <w:r w:rsidR="00127FAA">
        <w:t xml:space="preserve">(2015) </w:t>
      </w:r>
      <w:r w:rsidR="00127FAA">
        <w:rPr>
          <w:i/>
          <w:iCs/>
        </w:rPr>
        <w:t>Teaching And Learning In The Early Years</w:t>
      </w:r>
      <w:r w:rsidR="004A4B89">
        <w:rPr>
          <w:i/>
          <w:iCs/>
        </w:rPr>
        <w:t xml:space="preserve">. </w:t>
      </w:r>
      <w:r w:rsidR="004A4B89">
        <w:t>Oxon: Routledge.</w:t>
      </w:r>
    </w:p>
    <w:p w14:paraId="24C61F40" w14:textId="5FA9A6C0" w:rsidR="00E0141A" w:rsidRDefault="00E0141A"/>
    <w:p w14:paraId="0A6EFF0D" w14:textId="30363D6D" w:rsidR="00E0141A" w:rsidRDefault="00E0141A">
      <w:r>
        <w:t>C</w:t>
      </w:r>
      <w:r w:rsidR="003F353D">
        <w:t>onner</w:t>
      </w:r>
      <w:r w:rsidR="00101B44">
        <w:t xml:space="preserve">, L. (2016) </w:t>
      </w:r>
      <w:r w:rsidR="00E83D86">
        <w:t>‘Reflections on inclusion</w:t>
      </w:r>
      <w:r w:rsidR="00F11420">
        <w:t xml:space="preserve">: how far have we come since Warnock and Salamanca?’ </w:t>
      </w:r>
      <w:r w:rsidR="005762A3">
        <w:rPr>
          <w:i/>
          <w:iCs/>
        </w:rPr>
        <w:t xml:space="preserve">Research Education, </w:t>
      </w:r>
      <w:r w:rsidR="005762A3">
        <w:t xml:space="preserve">6(1), pp. 18-23. Available at: </w:t>
      </w:r>
      <w:hyperlink r:id="rId10" w:history="1">
        <w:r w:rsidR="00DC5BC6" w:rsidRPr="00A362AF">
          <w:rPr>
            <w:rStyle w:val="Hyperlink"/>
          </w:rPr>
          <w:t>https://repository.uel.ac.uk/download/b077a16943b222b519017527726595a51176713307790583750a28c7edbd8361/352308/RITE%20MAY%2016%20-%20Connor.pdf</w:t>
        </w:r>
      </w:hyperlink>
      <w:r w:rsidR="00DC5BC6">
        <w:t xml:space="preserve"> (Accessed: 17</w:t>
      </w:r>
      <w:r w:rsidR="00DC5BC6" w:rsidRPr="00DC5BC6">
        <w:rPr>
          <w:vertAlign w:val="superscript"/>
        </w:rPr>
        <w:t>th</w:t>
      </w:r>
      <w:r w:rsidR="00DC5BC6">
        <w:t xml:space="preserve"> October 2019).</w:t>
      </w:r>
    </w:p>
    <w:p w14:paraId="2BDF49E7" w14:textId="3022EB73" w:rsidR="00FC4047" w:rsidRDefault="00FC4047"/>
    <w:p w14:paraId="46AF6E06" w14:textId="3186AE77" w:rsidR="00FC4047" w:rsidRPr="001A7E5E" w:rsidRDefault="00FC4047">
      <w:r>
        <w:t xml:space="preserve">Department for Education </w:t>
      </w:r>
      <w:r w:rsidR="00886B73">
        <w:t xml:space="preserve">(2017) </w:t>
      </w:r>
      <w:r w:rsidR="00886B73">
        <w:rPr>
          <w:i/>
          <w:iCs/>
        </w:rPr>
        <w:t xml:space="preserve">School funding and pupil outcomes: a literature review and regression analysis. </w:t>
      </w:r>
      <w:r w:rsidR="001A7E5E">
        <w:t xml:space="preserve">Available at: </w:t>
      </w:r>
      <w:hyperlink r:id="rId11" w:history="1">
        <w:r w:rsidR="001A7E5E" w:rsidRPr="00F45FE1">
          <w:rPr>
            <w:rStyle w:val="Hyperlink"/>
          </w:rPr>
          <w:t>https://assets.publishing.service.gov.uk/government/uploads/system/uploads/attachment_data/file/634758/School_funding_and_pupil_outcomes.pdf</w:t>
        </w:r>
      </w:hyperlink>
      <w:r w:rsidR="001A7E5E">
        <w:t xml:space="preserve"> (Accessed: 18</w:t>
      </w:r>
      <w:r w:rsidR="001A7E5E" w:rsidRPr="001A7E5E">
        <w:rPr>
          <w:vertAlign w:val="superscript"/>
        </w:rPr>
        <w:t>th</w:t>
      </w:r>
      <w:r w:rsidR="001A7E5E">
        <w:t xml:space="preserve"> October 2019).</w:t>
      </w:r>
    </w:p>
    <w:p w14:paraId="014BE487" w14:textId="0DE3B117" w:rsidR="00D80685" w:rsidRDefault="00D80685"/>
    <w:p w14:paraId="7EB7781E" w14:textId="024A17C7" w:rsidR="00D80685" w:rsidRDefault="00D80685">
      <w:r>
        <w:t xml:space="preserve">Department for Education (2019) </w:t>
      </w:r>
      <w:r>
        <w:rPr>
          <w:i/>
          <w:iCs/>
        </w:rPr>
        <w:t>The Equality Act 2010 and schools</w:t>
      </w:r>
      <w:r w:rsidR="002F17A1">
        <w:rPr>
          <w:i/>
          <w:iCs/>
        </w:rPr>
        <w:t>: Departmental advice for school leaders, school staff, governing bodies and local authorities</w:t>
      </w:r>
      <w:r w:rsidR="00AE70B9">
        <w:rPr>
          <w:i/>
          <w:iCs/>
        </w:rPr>
        <w:t xml:space="preserve">. </w:t>
      </w:r>
      <w:r w:rsidR="00AE70B9">
        <w:t xml:space="preserve">Available at: </w:t>
      </w:r>
      <w:hyperlink r:id="rId12" w:history="1">
        <w:r w:rsidR="00AE70B9" w:rsidRPr="00211076">
          <w:rPr>
            <w:rStyle w:val="Hyperlink"/>
          </w:rPr>
          <w:t>https://assets.publishing.service.gov.uk/government/uploads/system/uploads/attachment_data/file/315587/Equality_Act_Advice_Final.pdf</w:t>
        </w:r>
      </w:hyperlink>
      <w:r w:rsidR="00AE70B9">
        <w:t xml:space="preserve"> (Accessed: 7</w:t>
      </w:r>
      <w:r w:rsidR="00AE70B9" w:rsidRPr="00AE70B9">
        <w:rPr>
          <w:vertAlign w:val="superscript"/>
        </w:rPr>
        <w:t>th</w:t>
      </w:r>
      <w:r w:rsidR="00AE70B9">
        <w:t xml:space="preserve"> October 2019). </w:t>
      </w:r>
    </w:p>
    <w:p w14:paraId="6F7EE9E8" w14:textId="72E06776" w:rsidR="003504B8" w:rsidRDefault="003504B8"/>
    <w:p w14:paraId="3774186E" w14:textId="77777777" w:rsidR="003504B8" w:rsidRPr="006B2285" w:rsidRDefault="003504B8" w:rsidP="005A7342">
      <w:r>
        <w:t xml:space="preserve">Department for Education and Department of Health (2015) </w:t>
      </w:r>
      <w:r>
        <w:rPr>
          <w:i/>
          <w:iCs/>
        </w:rPr>
        <w:t xml:space="preserve">Special educational needs and disability code of practice: 0 to 25 years. </w:t>
      </w:r>
      <w:r>
        <w:t xml:space="preserve">Available at: </w:t>
      </w:r>
      <w:hyperlink r:id="rId13" w:history="1">
        <w:r w:rsidRPr="00211076">
          <w:rPr>
            <w:rStyle w:val="Hyperlink"/>
          </w:rPr>
          <w:t>https://assets.publishing.service.gov.uk/government/uploads/system/uploads/attachment_data/file/398815/SEND_Code_of_Practice_January_2015.pdf</w:t>
        </w:r>
      </w:hyperlink>
      <w:r>
        <w:t xml:space="preserve"> (Accessed: 7th October 2019).</w:t>
      </w:r>
    </w:p>
    <w:p w14:paraId="7BD9FBBD" w14:textId="77777777" w:rsidR="003504B8" w:rsidRDefault="003504B8" w:rsidP="005A7342"/>
    <w:p w14:paraId="4A0A2BA9" w14:textId="335B5FAE" w:rsidR="000260EE" w:rsidRPr="005332C2" w:rsidRDefault="000260EE">
      <w:r>
        <w:t>Education in England</w:t>
      </w:r>
      <w:r w:rsidR="005332C2">
        <w:t xml:space="preserve"> (2019) </w:t>
      </w:r>
      <w:r w:rsidR="005332C2">
        <w:rPr>
          <w:i/>
          <w:iCs/>
        </w:rPr>
        <w:t xml:space="preserve">The Warnock Report (1978) Special Educational Needs. </w:t>
      </w:r>
      <w:r w:rsidR="005332C2">
        <w:t xml:space="preserve">Available at: </w:t>
      </w:r>
      <w:hyperlink r:id="rId14" w:history="1">
        <w:r w:rsidR="005332C2" w:rsidRPr="00523BAE">
          <w:rPr>
            <w:rStyle w:val="Hyperlink"/>
          </w:rPr>
          <w:t>http://www.educationengland.org.uk/documents/warnock/warnock1978.html</w:t>
        </w:r>
      </w:hyperlink>
      <w:r w:rsidR="005332C2">
        <w:t xml:space="preserve"> (Accessed: 15th October 2019).</w:t>
      </w:r>
    </w:p>
    <w:p w14:paraId="4E7FC39B" w14:textId="77777777" w:rsidR="00DF639F" w:rsidRDefault="00DF639F"/>
    <w:p w14:paraId="50AED9B7" w14:textId="38311858" w:rsidR="00072BE2" w:rsidRDefault="00072BE2">
      <w:r>
        <w:lastRenderedPageBreak/>
        <w:t xml:space="preserve">Estyn </w:t>
      </w:r>
      <w:r w:rsidR="00833E6E">
        <w:t xml:space="preserve">(2010) </w:t>
      </w:r>
      <w:r w:rsidR="00833E6E">
        <w:rPr>
          <w:i/>
          <w:iCs/>
        </w:rPr>
        <w:t xml:space="preserve">Glossary of inspection terms September 2010. </w:t>
      </w:r>
      <w:r w:rsidR="00F35426">
        <w:t xml:space="preserve">Available at: </w:t>
      </w:r>
      <w:hyperlink r:id="rId15" w:history="1">
        <w:r w:rsidR="00A72526" w:rsidRPr="005B6529">
          <w:rPr>
            <w:rStyle w:val="Hyperlink"/>
          </w:rPr>
          <w:t>http://www.assembly.wales/Laid%20Documents/GEN-LD8450%20-%20ESTYN%20Annual%20Report%20209-10%20Glossary%20of%20inspection%20terms-02032011-211625/gen-ld8450-e-English.pdf</w:t>
        </w:r>
      </w:hyperlink>
      <w:r w:rsidR="00A72526">
        <w:t xml:space="preserve"> (Accessed: 4</w:t>
      </w:r>
      <w:r w:rsidR="00A72526" w:rsidRPr="00A72526">
        <w:rPr>
          <w:vertAlign w:val="superscript"/>
        </w:rPr>
        <w:t>th</w:t>
      </w:r>
      <w:r w:rsidR="00A72526">
        <w:t xml:space="preserve"> October 2019).</w:t>
      </w:r>
    </w:p>
    <w:p w14:paraId="02C71492" w14:textId="2A6CD48C" w:rsidR="005B4DBA" w:rsidRDefault="005B4DBA"/>
    <w:p w14:paraId="2C22B87C" w14:textId="3553A1E4" w:rsidR="005B4DBA" w:rsidRPr="00F67BCF" w:rsidRDefault="005B4DBA">
      <w:r>
        <w:t xml:space="preserve">Every </w:t>
      </w:r>
      <w:r w:rsidR="00E3287F">
        <w:t>Child</w:t>
      </w:r>
      <w:r>
        <w:t xml:space="preserve"> </w:t>
      </w:r>
      <w:r w:rsidR="00E3287F">
        <w:t>Matters</w:t>
      </w:r>
      <w:r>
        <w:t xml:space="preserve"> (2019) </w:t>
      </w:r>
      <w:r w:rsidR="00F67BCF">
        <w:rPr>
          <w:i/>
          <w:iCs/>
        </w:rPr>
        <w:t xml:space="preserve">Aims And Outcomes. </w:t>
      </w:r>
      <w:r w:rsidR="00F67BCF">
        <w:t xml:space="preserve">Available at: </w:t>
      </w:r>
      <w:hyperlink r:id="rId16" w:history="1">
        <w:r w:rsidR="00F67BCF" w:rsidRPr="00A44413">
          <w:rPr>
            <w:rStyle w:val="Hyperlink"/>
          </w:rPr>
          <w:t>http://www.everychildmatters.co.uk/aims/</w:t>
        </w:r>
      </w:hyperlink>
      <w:r w:rsidR="00F67BCF">
        <w:t xml:space="preserve"> (Accessed</w:t>
      </w:r>
      <w:r w:rsidR="00E6643E">
        <w:t>: 9</w:t>
      </w:r>
      <w:r w:rsidR="00E6643E" w:rsidRPr="00E6643E">
        <w:rPr>
          <w:vertAlign w:val="superscript"/>
        </w:rPr>
        <w:t>th</w:t>
      </w:r>
      <w:r w:rsidR="00E6643E">
        <w:t xml:space="preserve"> October 2019).</w:t>
      </w:r>
    </w:p>
    <w:p w14:paraId="0BE5C97E" w14:textId="096F9F59" w:rsidR="00676000" w:rsidRDefault="00676000"/>
    <w:p w14:paraId="1A40D221" w14:textId="1636774E" w:rsidR="00676000" w:rsidRDefault="00676000">
      <w:r>
        <w:t xml:space="preserve">Garner, P. </w:t>
      </w:r>
      <w:r w:rsidR="008D2558">
        <w:t xml:space="preserve">(2009) </w:t>
      </w:r>
      <w:r w:rsidR="008D2558">
        <w:rPr>
          <w:i/>
          <w:iCs/>
        </w:rPr>
        <w:t xml:space="preserve">Special Educational Needs: The Key Concepts. </w:t>
      </w:r>
      <w:r w:rsidR="002724FC">
        <w:t>Oxon: Routledge.</w:t>
      </w:r>
    </w:p>
    <w:p w14:paraId="428BB178" w14:textId="04242309" w:rsidR="000A3991" w:rsidRDefault="000A3991"/>
    <w:p w14:paraId="7960CCF5" w14:textId="068F6BC0" w:rsidR="000A3991" w:rsidRPr="004F4CD2" w:rsidRDefault="000A3991">
      <w:r>
        <w:t xml:space="preserve">Glazzard, J. </w:t>
      </w:r>
      <w:r w:rsidR="00446C7A">
        <w:t>(2010)</w:t>
      </w:r>
      <w:r w:rsidR="00446C7A" w:rsidRPr="00166525">
        <w:t xml:space="preserve"> </w:t>
      </w:r>
      <w:r w:rsidR="00166525" w:rsidRPr="00166525">
        <w:t>‘</w:t>
      </w:r>
      <w:r w:rsidR="00446C7A" w:rsidRPr="00166525">
        <w:t>The impact of dyslexia on pupils’ self-esteem</w:t>
      </w:r>
      <w:r w:rsidR="00166525" w:rsidRPr="00166525">
        <w:t>’</w:t>
      </w:r>
      <w:r w:rsidR="00446C7A" w:rsidRPr="00166525">
        <w:t xml:space="preserve">. </w:t>
      </w:r>
      <w:r w:rsidR="004F4CD2">
        <w:rPr>
          <w:i/>
          <w:iCs/>
        </w:rPr>
        <w:t xml:space="preserve">Support for Learning, </w:t>
      </w:r>
      <w:r w:rsidR="004F4CD2">
        <w:t>25</w:t>
      </w:r>
      <w:r w:rsidR="00465912">
        <w:t xml:space="preserve">(2) pp. </w:t>
      </w:r>
      <w:r w:rsidR="00441646">
        <w:t>1-7.</w:t>
      </w:r>
      <w:r w:rsidR="0040493B">
        <w:t xml:space="preserve"> Available at: </w:t>
      </w:r>
      <w:hyperlink r:id="rId17" w:history="1">
        <w:r w:rsidR="0040493B" w:rsidRPr="00410634">
          <w:rPr>
            <w:rStyle w:val="Hyperlink"/>
          </w:rPr>
          <w:t>https://onlinelibrary.wiley.com/doi/10.1111/j.1467-9604.2010.01442.x</w:t>
        </w:r>
      </w:hyperlink>
      <w:r w:rsidR="0040493B">
        <w:t xml:space="preserve"> (Accessed 10th October 2019).</w:t>
      </w:r>
    </w:p>
    <w:p w14:paraId="3C835631" w14:textId="158E799C" w:rsidR="00553AC9" w:rsidRPr="00166525" w:rsidRDefault="00553AC9"/>
    <w:p w14:paraId="15DC070D" w14:textId="174FF20E" w:rsidR="00553AC9" w:rsidRPr="00E3526C" w:rsidRDefault="00553AC9">
      <w:r>
        <w:t>Glazzard</w:t>
      </w:r>
      <w:r w:rsidR="00DC72D7">
        <w:t xml:space="preserve">, J. et al. (2015) </w:t>
      </w:r>
      <w:r w:rsidR="00BC7910">
        <w:rPr>
          <w:i/>
          <w:iCs/>
        </w:rPr>
        <w:t xml:space="preserve">Teaching and Supporting Children With Special Educational </w:t>
      </w:r>
      <w:r w:rsidR="00D96B84">
        <w:rPr>
          <w:i/>
          <w:iCs/>
        </w:rPr>
        <w:t>Needs &amp; Disabilities In Primary Schools</w:t>
      </w:r>
      <w:r w:rsidR="00F814A4">
        <w:rPr>
          <w:i/>
          <w:iCs/>
        </w:rPr>
        <w:t xml:space="preserve">. </w:t>
      </w:r>
      <w:r w:rsidR="00E3526C">
        <w:t>2</w:t>
      </w:r>
      <w:r w:rsidR="00E3526C" w:rsidRPr="00E3526C">
        <w:rPr>
          <w:vertAlign w:val="superscript"/>
        </w:rPr>
        <w:t>nd</w:t>
      </w:r>
      <w:r w:rsidR="00E3526C">
        <w:t xml:space="preserve"> Ed. London: SAGE Publications </w:t>
      </w:r>
      <w:r w:rsidR="00CA3D1B">
        <w:t>Ltd.</w:t>
      </w:r>
    </w:p>
    <w:p w14:paraId="19E843BA" w14:textId="7E7AFCA0" w:rsidR="006838EF" w:rsidRDefault="006838EF"/>
    <w:p w14:paraId="4F3A7FF5" w14:textId="1654EFBA" w:rsidR="006838EF" w:rsidRDefault="006838EF">
      <w:r>
        <w:t xml:space="preserve">Goddard, </w:t>
      </w:r>
      <w:r w:rsidR="007F14D6">
        <w:t xml:space="preserve">G. and Walton, A. (2012) </w:t>
      </w:r>
      <w:r w:rsidR="00851579">
        <w:rPr>
          <w:i/>
          <w:iCs/>
        </w:rPr>
        <w:t xml:space="preserve">Supporting Every Child. </w:t>
      </w:r>
      <w:r w:rsidR="00851579">
        <w:t>2</w:t>
      </w:r>
      <w:r w:rsidR="00851579" w:rsidRPr="00851579">
        <w:rPr>
          <w:vertAlign w:val="superscript"/>
        </w:rPr>
        <w:t>nd</w:t>
      </w:r>
      <w:r w:rsidR="00851579">
        <w:t xml:space="preserve"> Ed. </w:t>
      </w:r>
      <w:r w:rsidR="006B6B87">
        <w:t>London: SAGE Publications Inc.</w:t>
      </w:r>
    </w:p>
    <w:p w14:paraId="537D6512" w14:textId="1FFDAEF3" w:rsidR="00E6683C" w:rsidRDefault="00E6683C"/>
    <w:p w14:paraId="6B02327B" w14:textId="6168CDF9" w:rsidR="00D54B6D" w:rsidRDefault="001967D8">
      <w:r>
        <w:t xml:space="preserve">GOV.UK (2019) </w:t>
      </w:r>
      <w:r>
        <w:rPr>
          <w:i/>
          <w:iCs/>
        </w:rPr>
        <w:t xml:space="preserve">Every </w:t>
      </w:r>
      <w:r w:rsidR="004A2F88">
        <w:rPr>
          <w:i/>
          <w:iCs/>
        </w:rPr>
        <w:t>Child</w:t>
      </w:r>
      <w:r>
        <w:rPr>
          <w:i/>
          <w:iCs/>
        </w:rPr>
        <w:t xml:space="preserve"> </w:t>
      </w:r>
      <w:r w:rsidR="004A2F88">
        <w:rPr>
          <w:i/>
          <w:iCs/>
        </w:rPr>
        <w:t>Matters</w:t>
      </w:r>
      <w:r>
        <w:rPr>
          <w:i/>
          <w:iCs/>
        </w:rPr>
        <w:t>.</w:t>
      </w:r>
      <w:r w:rsidR="0065522C">
        <w:rPr>
          <w:i/>
          <w:iCs/>
        </w:rPr>
        <w:t xml:space="preserve"> </w:t>
      </w:r>
      <w:r w:rsidR="0065522C">
        <w:t xml:space="preserve">Available at: </w:t>
      </w:r>
      <w:hyperlink r:id="rId18" w:history="1">
        <w:r w:rsidR="00D54B6D" w:rsidRPr="00E42921">
          <w:rPr>
            <w:rStyle w:val="Hyperlink"/>
          </w:rPr>
          <w:t>https://assets.publishing.service.gov.uk/government/uploads/system/uploads/attachment_data/file/272064/5860.pdf</w:t>
        </w:r>
      </w:hyperlink>
      <w:r w:rsidR="00D54B6D">
        <w:t xml:space="preserve"> (Accessed: 9</w:t>
      </w:r>
      <w:r w:rsidR="00D54B6D" w:rsidRPr="00D54B6D">
        <w:rPr>
          <w:vertAlign w:val="superscript"/>
        </w:rPr>
        <w:t>th</w:t>
      </w:r>
      <w:r w:rsidR="00D54B6D">
        <w:t xml:space="preserve"> October 2019).</w:t>
      </w:r>
    </w:p>
    <w:p w14:paraId="696E2331" w14:textId="4148F647" w:rsidR="00982D24" w:rsidRDefault="00982D24"/>
    <w:p w14:paraId="271CD5B7" w14:textId="1F593A99" w:rsidR="00982D24" w:rsidRPr="002B4C0B" w:rsidRDefault="00982D24">
      <w:r>
        <w:t xml:space="preserve">GOV.UK (2019) </w:t>
      </w:r>
      <w:r w:rsidR="0096182E">
        <w:rPr>
          <w:i/>
          <w:iCs/>
        </w:rPr>
        <w:t>United Nations on the Rights of the Child (UNCRC): how legislation underpins imple</w:t>
      </w:r>
      <w:r w:rsidR="002B4C0B">
        <w:rPr>
          <w:i/>
          <w:iCs/>
        </w:rPr>
        <w:t xml:space="preserve">mentation in England. </w:t>
      </w:r>
      <w:r w:rsidR="002B4C0B">
        <w:t xml:space="preserve">Available at: </w:t>
      </w:r>
      <w:hyperlink r:id="rId19" w:history="1">
        <w:r w:rsidR="002B4C0B" w:rsidRPr="00724226">
          <w:rPr>
            <w:rStyle w:val="Hyperlink"/>
          </w:rPr>
          <w:t>https://www.gov.uk/government/publications/united-nations-convention-on-the-rights-of-the-child-uncrc-how-legislation-underpins-implementation-in-england</w:t>
        </w:r>
      </w:hyperlink>
      <w:r w:rsidR="002B4C0B">
        <w:t xml:space="preserve"> (Accessed: </w:t>
      </w:r>
      <w:r w:rsidR="00C37CC0">
        <w:t>6</w:t>
      </w:r>
      <w:r w:rsidR="00C37CC0" w:rsidRPr="00C37CC0">
        <w:rPr>
          <w:vertAlign w:val="superscript"/>
        </w:rPr>
        <w:t>th</w:t>
      </w:r>
      <w:r w:rsidR="00C37CC0">
        <w:t xml:space="preserve"> October 2019).</w:t>
      </w:r>
    </w:p>
    <w:p w14:paraId="1304433B" w14:textId="2593EEE0" w:rsidR="001B129D" w:rsidRDefault="001B129D"/>
    <w:p w14:paraId="373FC2F2" w14:textId="3E539AD8" w:rsidR="001B129D" w:rsidRDefault="001B129D">
      <w:r>
        <w:t xml:space="preserve">Hockings, C. (2010) ‘Inclusive learning and teaching in higher education: a synthesis </w:t>
      </w:r>
      <w:r w:rsidR="001C3572">
        <w:t xml:space="preserve">of research’, </w:t>
      </w:r>
      <w:r w:rsidR="001C3572">
        <w:rPr>
          <w:i/>
          <w:iCs/>
        </w:rPr>
        <w:t xml:space="preserve">EvidenceNet, </w:t>
      </w:r>
      <w:r w:rsidR="00160FBC">
        <w:t>pp.</w:t>
      </w:r>
      <w:r w:rsidR="004A568C">
        <w:t xml:space="preserve"> 1-67. Available at:</w:t>
      </w:r>
      <w:r w:rsidR="002E1AA2">
        <w:t xml:space="preserve"> </w:t>
      </w:r>
      <w:hyperlink r:id="rId20" w:history="1">
        <w:r w:rsidR="002E1AA2" w:rsidRPr="008601B0">
          <w:rPr>
            <w:rStyle w:val="Hyperlink"/>
          </w:rPr>
          <w:t>https://s3.eu-west-2.amazonaws.com/assets.creode.advancehe-document-manager/documents/hea/private/inclusive_teaching_and_learning_in_he_synthesis_200410_0_1568037026.pdf</w:t>
        </w:r>
      </w:hyperlink>
      <w:r w:rsidR="002E1AA2">
        <w:t xml:space="preserve">  (Accessed: 5</w:t>
      </w:r>
      <w:r w:rsidR="002E1AA2" w:rsidRPr="002E1AA2">
        <w:rPr>
          <w:vertAlign w:val="superscript"/>
        </w:rPr>
        <w:t>th</w:t>
      </w:r>
      <w:r w:rsidR="002E1AA2">
        <w:t xml:space="preserve"> October</w:t>
      </w:r>
      <w:r w:rsidR="000F35D2">
        <w:t xml:space="preserve"> 2019).</w:t>
      </w:r>
    </w:p>
    <w:p w14:paraId="28682238" w14:textId="3DF57857" w:rsidR="00025FC9" w:rsidRDefault="00025FC9"/>
    <w:p w14:paraId="0D166BB7" w14:textId="212C98E5" w:rsidR="00025FC9" w:rsidRDefault="006A42A8">
      <w:r>
        <w:t xml:space="preserve">Legislation.gov.uk. (2019) </w:t>
      </w:r>
      <w:r>
        <w:rPr>
          <w:i/>
          <w:iCs/>
        </w:rPr>
        <w:t xml:space="preserve">Rights of Children and Young Persons (Wales) </w:t>
      </w:r>
      <w:r w:rsidR="00EA3EED">
        <w:rPr>
          <w:i/>
          <w:iCs/>
        </w:rPr>
        <w:t xml:space="preserve">Measure 2011. </w:t>
      </w:r>
      <w:r w:rsidR="00EA3EED">
        <w:t xml:space="preserve">Available at: </w:t>
      </w:r>
      <w:hyperlink r:id="rId21" w:history="1">
        <w:r w:rsidR="00EA3EED" w:rsidRPr="00724226">
          <w:rPr>
            <w:rStyle w:val="Hyperlink"/>
          </w:rPr>
          <w:t>http://www.legislation.gov.uk/mwa/2011/2/contents</w:t>
        </w:r>
      </w:hyperlink>
      <w:r w:rsidR="00EA3EED">
        <w:t xml:space="preserve"> (Accessed: </w:t>
      </w:r>
      <w:r w:rsidR="00834093">
        <w:t>6</w:t>
      </w:r>
      <w:r w:rsidR="00834093" w:rsidRPr="00834093">
        <w:rPr>
          <w:vertAlign w:val="superscript"/>
        </w:rPr>
        <w:t>th</w:t>
      </w:r>
      <w:r w:rsidR="00834093">
        <w:t xml:space="preserve"> October 2019).</w:t>
      </w:r>
    </w:p>
    <w:p w14:paraId="46F2407D" w14:textId="56A0D732" w:rsidR="00E05FF2" w:rsidRDefault="00E05FF2"/>
    <w:p w14:paraId="736C868E" w14:textId="48A99EEA" w:rsidR="00E05FF2" w:rsidRPr="00193F92" w:rsidRDefault="00E05FF2">
      <w:r>
        <w:t xml:space="preserve">Maier, S.F. </w:t>
      </w:r>
      <w:r w:rsidR="00985FA4">
        <w:t>et</w:t>
      </w:r>
      <w:r w:rsidR="00C715B7">
        <w:t xml:space="preserve"> al.</w:t>
      </w:r>
      <w:r w:rsidR="00FF6283">
        <w:t xml:space="preserve">(1995) </w:t>
      </w:r>
      <w:r w:rsidR="00FF6283">
        <w:rPr>
          <w:i/>
          <w:iCs/>
        </w:rPr>
        <w:t xml:space="preserve">Learned Helplessness: A Theory </w:t>
      </w:r>
      <w:r w:rsidR="00193F92">
        <w:rPr>
          <w:i/>
          <w:iCs/>
        </w:rPr>
        <w:t xml:space="preserve">for the Age of Personal Control. </w:t>
      </w:r>
      <w:r w:rsidR="00193F92">
        <w:t xml:space="preserve">Oxford: Oxford </w:t>
      </w:r>
      <w:r w:rsidR="002942F6">
        <w:t>University Press.</w:t>
      </w:r>
    </w:p>
    <w:p w14:paraId="589108C4" w14:textId="4F0A253D" w:rsidR="00C447BA" w:rsidRDefault="00C447BA"/>
    <w:p w14:paraId="53436D6D" w14:textId="3EA48169" w:rsidR="00C447BA" w:rsidRDefault="00C447BA">
      <w:r>
        <w:t xml:space="preserve">Nasen (2015) </w:t>
      </w:r>
      <w:r w:rsidR="00552139">
        <w:rPr>
          <w:i/>
          <w:iCs/>
        </w:rPr>
        <w:t xml:space="preserve">The SEND Code of Practice: 0 to 25 years. </w:t>
      </w:r>
      <w:r w:rsidR="00552139">
        <w:t xml:space="preserve">Available at: </w:t>
      </w:r>
      <w:hyperlink r:id="rId22" w:history="1">
        <w:r w:rsidR="00552139" w:rsidRPr="00E42921">
          <w:rPr>
            <w:rStyle w:val="Hyperlink"/>
          </w:rPr>
          <w:t>http://www.nasen.org.uk/utilities/download.29628CBA-F6C6-4F3E-87EE43D23B1F757E.html</w:t>
        </w:r>
      </w:hyperlink>
      <w:r w:rsidR="00552139">
        <w:t xml:space="preserve"> (Accessed: 9</w:t>
      </w:r>
      <w:r w:rsidR="00552139" w:rsidRPr="00552139">
        <w:rPr>
          <w:vertAlign w:val="superscript"/>
        </w:rPr>
        <w:t>th</w:t>
      </w:r>
      <w:r w:rsidR="00552139">
        <w:t xml:space="preserve"> October 2019).</w:t>
      </w:r>
    </w:p>
    <w:p w14:paraId="48057E99" w14:textId="15D68B2D" w:rsidR="00DA7A05" w:rsidRDefault="00DA7A05"/>
    <w:p w14:paraId="1505E9F4" w14:textId="77777777" w:rsidR="00DA7A05" w:rsidRDefault="00DA7A05" w:rsidP="005A7342">
      <w:r>
        <w:t xml:space="preserve">National Assembly for Wales (2014) </w:t>
      </w:r>
      <w:r>
        <w:rPr>
          <w:i/>
          <w:iCs/>
        </w:rPr>
        <w:t xml:space="preserve">Flying Start. </w:t>
      </w:r>
      <w:r>
        <w:t xml:space="preserve">Available at: </w:t>
      </w:r>
      <w:hyperlink r:id="rId23" w:history="1">
        <w:r w:rsidRPr="00E42921">
          <w:rPr>
            <w:rStyle w:val="Hyperlink"/>
          </w:rPr>
          <w:t>https://dera.ioe.ac.uk/23963/1/rn14-005-English.pdf</w:t>
        </w:r>
      </w:hyperlink>
      <w:r>
        <w:t xml:space="preserve"> (Accessed: 9</w:t>
      </w:r>
      <w:r w:rsidRPr="00D55B3F">
        <w:rPr>
          <w:vertAlign w:val="superscript"/>
        </w:rPr>
        <w:t>th</w:t>
      </w:r>
      <w:r>
        <w:t xml:space="preserve"> October 2019).</w:t>
      </w:r>
    </w:p>
    <w:p w14:paraId="62A5FDC9" w14:textId="77777777" w:rsidR="00DA7A05" w:rsidRDefault="00DA7A05"/>
    <w:p w14:paraId="108C8CEB" w14:textId="32216B27" w:rsidR="00BD68FD" w:rsidRPr="009F2133" w:rsidRDefault="00BD68FD">
      <w:r>
        <w:t xml:space="preserve">National Assembly for Wales (2017) </w:t>
      </w:r>
      <w:r w:rsidR="002E5774">
        <w:rPr>
          <w:i/>
          <w:iCs/>
        </w:rPr>
        <w:t>Financial Implications of the Additional Learning Needs and Ed</w:t>
      </w:r>
      <w:r w:rsidR="009F2133">
        <w:rPr>
          <w:i/>
          <w:iCs/>
        </w:rPr>
        <w:t xml:space="preserve">ucation Tribunal (Wales) Bill. </w:t>
      </w:r>
      <w:r w:rsidR="009F2133">
        <w:t xml:space="preserve">Available at: </w:t>
      </w:r>
      <w:hyperlink r:id="rId24" w:history="1">
        <w:r w:rsidR="009F2133" w:rsidRPr="008A0E8F">
          <w:rPr>
            <w:rStyle w:val="Hyperlink"/>
          </w:rPr>
          <w:t>http://www.assembly.wales/laid%20documents/cr-ld11044/cr-ld11044-e.pdf</w:t>
        </w:r>
      </w:hyperlink>
      <w:r w:rsidR="009F2133">
        <w:t xml:space="preserve"> (Accessed: 19</w:t>
      </w:r>
      <w:r w:rsidR="009F2133" w:rsidRPr="009F2133">
        <w:rPr>
          <w:vertAlign w:val="superscript"/>
        </w:rPr>
        <w:t>th</w:t>
      </w:r>
      <w:r w:rsidR="009F2133">
        <w:t xml:space="preserve"> October 2019).</w:t>
      </w:r>
    </w:p>
    <w:p w14:paraId="5D14A775" w14:textId="7C692278" w:rsidR="007C15B6" w:rsidRDefault="007C15B6"/>
    <w:p w14:paraId="5296360D" w14:textId="015A294B" w:rsidR="008D28CB" w:rsidRPr="009A307A" w:rsidRDefault="008D28CB">
      <w:r>
        <w:lastRenderedPageBreak/>
        <w:t xml:space="preserve">National Assembly for Wales (2019) </w:t>
      </w:r>
      <w:r w:rsidR="009A307A">
        <w:rPr>
          <w:i/>
          <w:iCs/>
        </w:rPr>
        <w:t xml:space="preserve">School Funding in Wales. </w:t>
      </w:r>
      <w:r w:rsidR="009A307A">
        <w:t xml:space="preserve">Available at: </w:t>
      </w:r>
      <w:hyperlink r:id="rId25" w:history="1">
        <w:r w:rsidR="001E6341" w:rsidRPr="00F85C45">
          <w:rPr>
            <w:rStyle w:val="Hyperlink"/>
          </w:rPr>
          <w:t>http://www.assembly.wales/laid%20documents/cr-ld12643/cr-ld12643-e.pdf</w:t>
        </w:r>
      </w:hyperlink>
      <w:r w:rsidR="001E6341">
        <w:t xml:space="preserve"> </w:t>
      </w:r>
      <w:r w:rsidR="009A307A">
        <w:t xml:space="preserve">(Accessed: </w:t>
      </w:r>
      <w:r w:rsidR="00FF3819">
        <w:t>18</w:t>
      </w:r>
      <w:r w:rsidR="00FF3819" w:rsidRPr="00FF3819">
        <w:rPr>
          <w:vertAlign w:val="superscript"/>
        </w:rPr>
        <w:t>th</w:t>
      </w:r>
      <w:r w:rsidR="00FF3819">
        <w:t xml:space="preserve"> October 2019).</w:t>
      </w:r>
    </w:p>
    <w:p w14:paraId="796B9062" w14:textId="2E8F0799" w:rsidR="002A6DAD" w:rsidRDefault="002A6DAD"/>
    <w:p w14:paraId="40234622" w14:textId="457CB20B" w:rsidR="002A6DAD" w:rsidRPr="00720C42" w:rsidRDefault="002A6DAD">
      <w:r>
        <w:t xml:space="preserve">Npt.gov.uk. (2019) </w:t>
      </w:r>
      <w:r>
        <w:rPr>
          <w:i/>
          <w:iCs/>
        </w:rPr>
        <w:t>Summary of Special Educational Needs (SEN) Code of Practice for Wales</w:t>
      </w:r>
      <w:r w:rsidR="00720C42">
        <w:rPr>
          <w:i/>
          <w:iCs/>
        </w:rPr>
        <w:t xml:space="preserve">. </w:t>
      </w:r>
      <w:r w:rsidR="00720C42">
        <w:t xml:space="preserve">Available at: </w:t>
      </w:r>
      <w:hyperlink r:id="rId26" w:history="1">
        <w:r w:rsidR="00E95CE7" w:rsidRPr="001F4F6C">
          <w:rPr>
            <w:rStyle w:val="Hyperlink"/>
          </w:rPr>
          <w:t>https://www.npt.gov.uk/media/4000/sen_sen_summary.pdf</w:t>
        </w:r>
      </w:hyperlink>
      <w:r w:rsidR="00E95CE7">
        <w:t xml:space="preserve"> (Accessed: 6</w:t>
      </w:r>
      <w:r w:rsidR="00E95CE7" w:rsidRPr="00E95CE7">
        <w:rPr>
          <w:vertAlign w:val="superscript"/>
        </w:rPr>
        <w:t>th</w:t>
      </w:r>
      <w:r w:rsidR="00E95CE7">
        <w:t xml:space="preserve"> October 2019).</w:t>
      </w:r>
    </w:p>
    <w:p w14:paraId="6E12CAA6" w14:textId="77777777" w:rsidR="009E603A" w:rsidRPr="00197C77" w:rsidRDefault="009E603A"/>
    <w:p w14:paraId="0A476CDC" w14:textId="6910A3D4" w:rsidR="00BA6E56" w:rsidRDefault="00C26522">
      <w:r>
        <w:t xml:space="preserve">Sage, E. (2007) </w:t>
      </w:r>
      <w:r>
        <w:rPr>
          <w:i/>
          <w:iCs/>
        </w:rPr>
        <w:t>Inclusion In Schools: Making A Difference</w:t>
      </w:r>
      <w:r w:rsidR="00FA0428">
        <w:rPr>
          <w:i/>
          <w:iCs/>
        </w:rPr>
        <w:t xml:space="preserve">. </w:t>
      </w:r>
      <w:r w:rsidR="00BB4676">
        <w:t xml:space="preserve">London: </w:t>
      </w:r>
      <w:r w:rsidR="00937AEA">
        <w:t>Network Continuum Education.</w:t>
      </w:r>
    </w:p>
    <w:p w14:paraId="3E69F600" w14:textId="020F2CC1" w:rsidR="005A13D8" w:rsidRDefault="005A13D8"/>
    <w:p w14:paraId="1B3497EC" w14:textId="11D6676E" w:rsidR="005A13D8" w:rsidRDefault="005A13D8">
      <w:r>
        <w:t xml:space="preserve">Senedd Research, National Assembly </w:t>
      </w:r>
      <w:r w:rsidR="00102AD6">
        <w:t xml:space="preserve">for Wales (2019) </w:t>
      </w:r>
      <w:r w:rsidR="00A07986">
        <w:rPr>
          <w:i/>
          <w:iCs/>
        </w:rPr>
        <w:t xml:space="preserve">The Draft Additional Learning Needs Code. </w:t>
      </w:r>
      <w:r w:rsidR="00A07986">
        <w:t xml:space="preserve">Available at: </w:t>
      </w:r>
      <w:hyperlink r:id="rId27" w:history="1">
        <w:r w:rsidR="00610D78" w:rsidRPr="004D0776">
          <w:rPr>
            <w:rStyle w:val="Hyperlink"/>
          </w:rPr>
          <w:t>https://seneddresearch.blog/2019/03/27/the-draft-aln-code/</w:t>
        </w:r>
      </w:hyperlink>
      <w:r w:rsidR="00610D78">
        <w:t xml:space="preserve"> (Accessed: 11</w:t>
      </w:r>
      <w:r w:rsidR="00610D78" w:rsidRPr="00610D78">
        <w:rPr>
          <w:vertAlign w:val="superscript"/>
        </w:rPr>
        <w:t>th</w:t>
      </w:r>
      <w:r w:rsidR="00610D78">
        <w:t xml:space="preserve"> October 2019).</w:t>
      </w:r>
    </w:p>
    <w:p w14:paraId="694AA081" w14:textId="6EFC61E2" w:rsidR="00D15B71" w:rsidRDefault="00D15B71"/>
    <w:p w14:paraId="42BF205D" w14:textId="77777777" w:rsidR="00D15B71" w:rsidRDefault="00D15B71" w:rsidP="005A7342">
      <w:r>
        <w:t xml:space="preserve">SGS School (2019) </w:t>
      </w:r>
      <w:r>
        <w:rPr>
          <w:i/>
          <w:iCs/>
        </w:rPr>
        <w:t xml:space="preserve">Children With Special Educational Needs And Other Vulnerable Children. </w:t>
      </w:r>
      <w:r>
        <w:t xml:space="preserve">Available at: </w:t>
      </w:r>
      <w:hyperlink r:id="rId28" w:history="1">
        <w:r w:rsidRPr="00075317">
          <w:rPr>
            <w:rStyle w:val="Hyperlink"/>
          </w:rPr>
          <w:t>http://sgschool.org.uk/force_download.cfm?id=182</w:t>
        </w:r>
      </w:hyperlink>
      <w:r>
        <w:t xml:space="preserve"> (Accessed: 6</w:t>
      </w:r>
      <w:r w:rsidRPr="00066848">
        <w:rPr>
          <w:vertAlign w:val="superscript"/>
        </w:rPr>
        <w:t>th</w:t>
      </w:r>
      <w:r>
        <w:t xml:space="preserve"> October 2019).</w:t>
      </w:r>
    </w:p>
    <w:p w14:paraId="6343FFF4" w14:textId="77777777" w:rsidR="00D15B71" w:rsidRPr="00A07986" w:rsidRDefault="00D15B71"/>
    <w:p w14:paraId="2DCDF650" w14:textId="76B27F5B" w:rsidR="00710D90" w:rsidRDefault="00710D90">
      <w:r>
        <w:t xml:space="preserve">Spooner, </w:t>
      </w:r>
      <w:r w:rsidR="001C6BD6">
        <w:t xml:space="preserve">W. (2011) </w:t>
      </w:r>
      <w:r w:rsidR="001C6BD6">
        <w:rPr>
          <w:i/>
          <w:iCs/>
        </w:rPr>
        <w:t xml:space="preserve">The SEN Handbook for Trainee Teachers, NQTs and Teaching Assistants. </w:t>
      </w:r>
      <w:r w:rsidR="00085FCD">
        <w:t>Oxon: Routledge.</w:t>
      </w:r>
    </w:p>
    <w:p w14:paraId="65F9EE0A" w14:textId="30E24A21" w:rsidR="00B96DC8" w:rsidRDefault="00B96DC8">
      <w:r>
        <w:t xml:space="preserve"> </w:t>
      </w:r>
    </w:p>
    <w:p w14:paraId="4B6F7E83" w14:textId="3B0F3AFF" w:rsidR="001564E6" w:rsidRPr="000C435F" w:rsidRDefault="001564E6">
      <w:r>
        <w:t xml:space="preserve">UNESCO (2004) </w:t>
      </w:r>
      <w:r>
        <w:rPr>
          <w:i/>
          <w:iCs/>
        </w:rPr>
        <w:t>Embracing Diversity: Toolkit for Creating Inclusive, Learning-Friendly Environment</w:t>
      </w:r>
      <w:r w:rsidR="000C435F">
        <w:rPr>
          <w:i/>
          <w:iCs/>
        </w:rPr>
        <w:t xml:space="preserve">. </w:t>
      </w:r>
      <w:r w:rsidR="000C435F">
        <w:t xml:space="preserve">Available at: </w:t>
      </w:r>
      <w:hyperlink r:id="rId29" w:history="1">
        <w:r w:rsidR="000C435F" w:rsidRPr="00485BC0">
          <w:rPr>
            <w:rStyle w:val="Hyperlink"/>
          </w:rPr>
          <w:t>https://unesdoc.unesco.org/ark:/48223/pf0000137522</w:t>
        </w:r>
      </w:hyperlink>
      <w:r w:rsidR="000C435F">
        <w:t xml:space="preserve"> (Accessed: 11</w:t>
      </w:r>
      <w:r w:rsidR="000C435F" w:rsidRPr="000C435F">
        <w:rPr>
          <w:vertAlign w:val="superscript"/>
        </w:rPr>
        <w:t>th</w:t>
      </w:r>
      <w:r w:rsidR="000C435F">
        <w:t xml:space="preserve"> October 2019).</w:t>
      </w:r>
    </w:p>
    <w:p w14:paraId="2F40551F" w14:textId="77777777" w:rsidR="00066848" w:rsidRPr="003F2D66" w:rsidRDefault="00066848"/>
    <w:p w14:paraId="2E6FFCAD" w14:textId="774BE843" w:rsidR="00781EDA" w:rsidRDefault="00781EDA">
      <w:r>
        <w:t>UNICEF UK (2019)</w:t>
      </w:r>
      <w:r w:rsidR="000E697B">
        <w:t xml:space="preserve"> </w:t>
      </w:r>
      <w:r w:rsidR="000E697B">
        <w:rPr>
          <w:i/>
          <w:iCs/>
        </w:rPr>
        <w:t xml:space="preserve">The United Nations Convention on the Rights of the Child. </w:t>
      </w:r>
      <w:r w:rsidR="00862CD9">
        <w:t xml:space="preserve">Available at: </w:t>
      </w:r>
      <w:hyperlink r:id="rId30" w:history="1">
        <w:r w:rsidR="008C7641" w:rsidRPr="00724226">
          <w:rPr>
            <w:rStyle w:val="Hyperlink"/>
          </w:rPr>
          <w:t>https://downloads.unicef.org.uk/wp-content/uploads/2010/05/UNCRC_united_nations_convention_on_the_rights_of_the_child.pdf?_ga=2.252252938.2071724899.1570358046-1968450522.1552161653</w:t>
        </w:r>
      </w:hyperlink>
      <w:r w:rsidR="008C7641">
        <w:t xml:space="preserve"> (Accessed: </w:t>
      </w:r>
      <w:r w:rsidR="00E2110E">
        <w:t>6</w:t>
      </w:r>
      <w:r w:rsidR="00E2110E" w:rsidRPr="00E2110E">
        <w:rPr>
          <w:vertAlign w:val="superscript"/>
        </w:rPr>
        <w:t>th</w:t>
      </w:r>
      <w:r w:rsidR="00E2110E">
        <w:t xml:space="preserve"> October 2019).</w:t>
      </w:r>
    </w:p>
    <w:p w14:paraId="1D08A403" w14:textId="6F88B864" w:rsidR="00F07564" w:rsidRDefault="00F07564"/>
    <w:p w14:paraId="6B16C219" w14:textId="5BD99649" w:rsidR="00F07564" w:rsidRDefault="00F07564">
      <w:r>
        <w:t xml:space="preserve">Wall, K. (2011) </w:t>
      </w:r>
      <w:r w:rsidR="00886E18">
        <w:rPr>
          <w:i/>
          <w:iCs/>
        </w:rPr>
        <w:t xml:space="preserve">Special Needs &amp; Early Years. </w:t>
      </w:r>
      <w:r w:rsidR="00C4457A">
        <w:t>3</w:t>
      </w:r>
      <w:r w:rsidR="00C4457A" w:rsidRPr="00C4457A">
        <w:rPr>
          <w:vertAlign w:val="superscript"/>
        </w:rPr>
        <w:t>rd</w:t>
      </w:r>
      <w:r w:rsidR="00C4457A">
        <w:t xml:space="preserve"> Ed. London: SAGE Publications Ltd.</w:t>
      </w:r>
    </w:p>
    <w:p w14:paraId="456761AF" w14:textId="2A1B5762" w:rsidR="006F3F0B" w:rsidRDefault="006F3F0B"/>
    <w:p w14:paraId="75F41826" w14:textId="0C6FE517" w:rsidR="006F3F0B" w:rsidRPr="001B71F5" w:rsidRDefault="006F3F0B">
      <w:pPr>
        <w:rPr>
          <w:i/>
          <w:iCs/>
        </w:rPr>
      </w:pPr>
      <w:r>
        <w:t>Welsh Assembly Government (200</w:t>
      </w:r>
      <w:r w:rsidR="00F47EC4">
        <w:t>4</w:t>
      </w:r>
      <w:r>
        <w:t xml:space="preserve">) </w:t>
      </w:r>
      <w:r w:rsidR="001B71F5">
        <w:rPr>
          <w:i/>
          <w:iCs/>
        </w:rPr>
        <w:t>Special Educational Needs Code of Practice for Wales.</w:t>
      </w:r>
      <w:r w:rsidR="00F47EC4">
        <w:rPr>
          <w:i/>
          <w:iCs/>
        </w:rPr>
        <w:t xml:space="preserve"> </w:t>
      </w:r>
      <w:r w:rsidR="00F47EC4">
        <w:t>Cardiff: Crown Copyright.</w:t>
      </w:r>
      <w:r w:rsidR="001B71F5">
        <w:rPr>
          <w:i/>
          <w:iCs/>
        </w:rPr>
        <w:t xml:space="preserve"> </w:t>
      </w:r>
    </w:p>
    <w:p w14:paraId="0641690B" w14:textId="77777777" w:rsidR="002953D8" w:rsidRDefault="002953D8"/>
    <w:p w14:paraId="34B0CE6F" w14:textId="68FD963F" w:rsidR="00385FA5" w:rsidRPr="00F708EA" w:rsidRDefault="00385FA5">
      <w:r>
        <w:t xml:space="preserve">Welsh Government (2017) </w:t>
      </w:r>
      <w:r w:rsidR="00F708EA">
        <w:rPr>
          <w:i/>
          <w:iCs/>
        </w:rPr>
        <w:t xml:space="preserve">Foundation Phase Profile Handbook. </w:t>
      </w:r>
      <w:r w:rsidR="00F708EA">
        <w:t xml:space="preserve">Available at: </w:t>
      </w:r>
      <w:hyperlink r:id="rId31" w:history="1">
        <w:r w:rsidR="00F708EA" w:rsidRPr="00601E2A">
          <w:rPr>
            <w:rStyle w:val="Hyperlink"/>
          </w:rPr>
          <w:t>https://s3-eu-west-1.amazonaws.com/hwb-live-storage/0a/e6/bd/07/ea7e48fd82a5b6723ff41ad1/foundation-phase-profile-handbook-revised-september-2017.pdf</w:t>
        </w:r>
      </w:hyperlink>
      <w:r w:rsidR="00F708EA">
        <w:t xml:space="preserve"> (Accessed: 15</w:t>
      </w:r>
      <w:r w:rsidR="00F708EA" w:rsidRPr="00F708EA">
        <w:rPr>
          <w:vertAlign w:val="superscript"/>
        </w:rPr>
        <w:t>th</w:t>
      </w:r>
      <w:r w:rsidR="00F708EA">
        <w:t xml:space="preserve"> October 2019).</w:t>
      </w:r>
    </w:p>
    <w:p w14:paraId="789113B2" w14:textId="70AD8660" w:rsidR="00D014A6" w:rsidRDefault="00D014A6"/>
    <w:p w14:paraId="4C0914AC" w14:textId="2DC32127" w:rsidR="00D014A6" w:rsidRDefault="00D014A6">
      <w:r>
        <w:t xml:space="preserve">Welsh Government </w:t>
      </w:r>
      <w:r w:rsidR="00777900">
        <w:t xml:space="preserve">(2018) </w:t>
      </w:r>
      <w:r w:rsidR="00777900">
        <w:rPr>
          <w:i/>
          <w:iCs/>
        </w:rPr>
        <w:t xml:space="preserve">Additional learning needs (ALN) transformation programme. </w:t>
      </w:r>
      <w:r w:rsidR="00777900">
        <w:t xml:space="preserve">Available at: </w:t>
      </w:r>
      <w:hyperlink r:id="rId32" w:history="1">
        <w:r w:rsidR="00733D31" w:rsidRPr="004D0776">
          <w:rPr>
            <w:rStyle w:val="Hyperlink"/>
          </w:rPr>
          <w:t>https://gov.wales/sites/default/files/publications/2018-09/additional-learning-needs-aln-transformation-programme-v2.pdf</w:t>
        </w:r>
      </w:hyperlink>
      <w:r w:rsidR="00733D31">
        <w:t xml:space="preserve"> (Accessed: 11</w:t>
      </w:r>
      <w:r w:rsidR="00733D31" w:rsidRPr="00733D31">
        <w:rPr>
          <w:vertAlign w:val="superscript"/>
        </w:rPr>
        <w:t>th</w:t>
      </w:r>
      <w:r w:rsidR="00733D31">
        <w:t xml:space="preserve"> October 2019).</w:t>
      </w:r>
    </w:p>
    <w:p w14:paraId="31DB8F63" w14:textId="4F18A7F9" w:rsidR="00303FEB" w:rsidRDefault="00303FEB"/>
    <w:p w14:paraId="7FF0E195" w14:textId="65AF0ED7" w:rsidR="00303FEB" w:rsidRDefault="00303FEB">
      <w:r>
        <w:t xml:space="preserve">Welsh Government (2019) </w:t>
      </w:r>
      <w:r w:rsidRPr="00303FEB">
        <w:rPr>
          <w:i/>
          <w:iCs/>
        </w:rPr>
        <w:t>The Additional Learning Needs (ALN) Transformation Programme:</w:t>
      </w:r>
      <w:r>
        <w:rPr>
          <w:i/>
          <w:iCs/>
        </w:rPr>
        <w:t xml:space="preserve"> Fre</w:t>
      </w:r>
      <w:r w:rsidR="001D5251">
        <w:rPr>
          <w:i/>
          <w:iCs/>
        </w:rPr>
        <w:t xml:space="preserve">quently Asked Questions (FAQ). </w:t>
      </w:r>
      <w:r w:rsidR="001D5251">
        <w:t xml:space="preserve">Available at: </w:t>
      </w:r>
      <w:hyperlink r:id="rId33" w:history="1">
        <w:r w:rsidR="001D5251" w:rsidRPr="00A362AF">
          <w:rPr>
            <w:rStyle w:val="Hyperlink"/>
          </w:rPr>
          <w:t>https://gov.wales/sites/default/files/publications/2019-02/aln-frequently-asked-questions-2_0.pdf</w:t>
        </w:r>
      </w:hyperlink>
    </w:p>
    <w:p w14:paraId="7322E17B" w14:textId="6113E6E8" w:rsidR="001D5251" w:rsidRPr="001D5251" w:rsidRDefault="001D5251">
      <w:r>
        <w:t>(</w:t>
      </w:r>
      <w:r w:rsidR="00F36E84">
        <w:t>Accessed: 17</w:t>
      </w:r>
      <w:r w:rsidR="00F36E84" w:rsidRPr="00F36E84">
        <w:rPr>
          <w:vertAlign w:val="superscript"/>
        </w:rPr>
        <w:t>th</w:t>
      </w:r>
      <w:r w:rsidR="00F36E84">
        <w:t xml:space="preserve"> October 2019).</w:t>
      </w:r>
    </w:p>
    <w:p w14:paraId="5E8E0ABE" w14:textId="77777777" w:rsidR="00937AEA" w:rsidRPr="00303FEB" w:rsidRDefault="00937AEA">
      <w:pPr>
        <w:rPr>
          <w:i/>
          <w:iCs/>
        </w:rPr>
      </w:pPr>
    </w:p>
    <w:p w14:paraId="00B3F185" w14:textId="77777777" w:rsidR="009F4021" w:rsidRPr="00BA6E56" w:rsidRDefault="009F4021">
      <w:pPr>
        <w:rPr>
          <w:b/>
          <w:bCs/>
          <w:sz w:val="28"/>
          <w:szCs w:val="28"/>
          <w:u w:val="single"/>
        </w:rPr>
      </w:pPr>
    </w:p>
    <w:sectPr w:rsidR="009F4021" w:rsidRPr="00BA6E56" w:rsidSect="001F2405">
      <w:headerReference w:type="even" r:id="rId34"/>
      <w:headerReference w:type="default" r:id="rId35"/>
      <w:footerReference w:type="even" r:id="rId36"/>
      <w:footerReference w:type="default" r:id="rId37"/>
      <w:headerReference w:type="first" r:id="rId38"/>
      <w:footerReference w:type="first" r:id="rId39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F2026FC" w14:textId="77777777" w:rsidR="00E00DE2" w:rsidRDefault="00E00DE2" w:rsidP="00DF02A3">
      <w:r>
        <w:separator/>
      </w:r>
    </w:p>
  </w:endnote>
  <w:endnote w:type="continuationSeparator" w:id="0">
    <w:p w14:paraId="34C555E6" w14:textId="77777777" w:rsidR="00E00DE2" w:rsidRDefault="00E00DE2" w:rsidP="00DF02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PageNumber"/>
      </w:rPr>
      <w:id w:val="-2108415196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026AC5F7" w14:textId="132658D3" w:rsidR="004A7CCC" w:rsidRDefault="004A7CCC" w:rsidP="00C827D8">
        <w:pPr>
          <w:pStyle w:val="Foot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t xml:space="preserve">Page </w:t>
        </w: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  <w:r>
          <w:rPr>
            <w:rStyle w:val="PageNumber"/>
          </w:rPr>
          <w:t xml:space="preserve"> of </w:t>
        </w: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NUMPAGES </w:instrText>
        </w:r>
        <w:r>
          <w:rPr>
            <w:rStyle w:val="PageNumber"/>
          </w:rPr>
          <w:fldChar w:fldCharType="end"/>
        </w:r>
      </w:p>
    </w:sdtContent>
  </w:sdt>
  <w:sdt>
    <w:sdtPr>
      <w:rPr>
        <w:rStyle w:val="PageNumber"/>
      </w:rPr>
      <w:id w:val="-524252768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5843933C" w14:textId="11CC9443" w:rsidR="004A7CCC" w:rsidRDefault="004A7CCC" w:rsidP="004A7CCC">
        <w:pPr>
          <w:pStyle w:val="Footer"/>
          <w:framePr w:wrap="none" w:vAnchor="text" w:hAnchor="margin" w:xAlign="center" w:y="1"/>
          <w:ind w:right="360"/>
          <w:rPr>
            <w:rStyle w:val="PageNumber"/>
          </w:rPr>
        </w:pPr>
        <w:r>
          <w:rPr>
            <w:rStyle w:val="PageNumber"/>
          </w:rPr>
          <w:t xml:space="preserve">Page </w:t>
        </w: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  <w:r>
          <w:rPr>
            <w:rStyle w:val="PageNumber"/>
          </w:rPr>
          <w:t xml:space="preserve"> of </w:t>
        </w: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NUMPAGES </w:instrText>
        </w:r>
        <w:r>
          <w:rPr>
            <w:rStyle w:val="PageNumber"/>
          </w:rPr>
          <w:fldChar w:fldCharType="end"/>
        </w:r>
      </w:p>
    </w:sdtContent>
  </w:sdt>
  <w:sdt>
    <w:sdtPr>
      <w:rPr>
        <w:rStyle w:val="PageNumber"/>
      </w:rPr>
      <w:id w:val="-595943316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087CF8E8" w14:textId="7AD8E7B3" w:rsidR="004A7CCC" w:rsidRDefault="004A7CCC" w:rsidP="00350245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t xml:space="preserve">Page </w:t>
        </w: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  <w:r>
          <w:rPr>
            <w:rStyle w:val="PageNumber"/>
          </w:rPr>
          <w:t xml:space="preserve"> of </w:t>
        </w: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NUMPAGES </w:instrText>
        </w:r>
        <w:r>
          <w:rPr>
            <w:rStyle w:val="PageNumber"/>
          </w:rPr>
          <w:fldChar w:fldCharType="end"/>
        </w:r>
      </w:p>
    </w:sdtContent>
  </w:sdt>
  <w:sdt>
    <w:sdtPr>
      <w:rPr>
        <w:rStyle w:val="PageNumber"/>
      </w:rPr>
      <w:id w:val="144701784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63870CC4" w14:textId="0F1DC65D" w:rsidR="004A7CCC" w:rsidRDefault="004A7CCC" w:rsidP="004A7CCC">
        <w:pPr>
          <w:pStyle w:val="Footer"/>
          <w:framePr w:wrap="none" w:vAnchor="text" w:hAnchor="margin" w:y="1"/>
          <w:ind w:right="360"/>
          <w:rPr>
            <w:rStyle w:val="PageNumber"/>
          </w:rPr>
        </w:pPr>
        <w:r>
          <w:rPr>
            <w:rStyle w:val="PageNumber"/>
          </w:rPr>
          <w:t xml:space="preserve">Page </w:t>
        </w: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  <w:r>
          <w:rPr>
            <w:rStyle w:val="PageNumber"/>
          </w:rPr>
          <w:t xml:space="preserve"> of </w:t>
        </w: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NUMPAGES </w:instrText>
        </w:r>
        <w:r>
          <w:rPr>
            <w:rStyle w:val="PageNumber"/>
          </w:rPr>
          <w:fldChar w:fldCharType="end"/>
        </w:r>
      </w:p>
    </w:sdtContent>
  </w:sdt>
  <w:sdt>
    <w:sdtPr>
      <w:rPr>
        <w:rStyle w:val="PageNumber"/>
      </w:rPr>
      <w:id w:val="-25573799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2A1F66D4" w14:textId="74872255" w:rsidR="004A7CCC" w:rsidRDefault="004A7CCC" w:rsidP="004A7CCC">
        <w:pPr>
          <w:pStyle w:val="Footer"/>
          <w:framePr w:wrap="none" w:vAnchor="text" w:hAnchor="margin" w:xAlign="right" w:y="1"/>
          <w:ind w:firstLine="360"/>
          <w:rPr>
            <w:rStyle w:val="PageNumber"/>
          </w:rPr>
        </w:pPr>
        <w:r>
          <w:rPr>
            <w:rStyle w:val="PageNumber"/>
          </w:rPr>
          <w:t xml:space="preserve">Page </w:t>
        </w: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  <w:r>
          <w:rPr>
            <w:rStyle w:val="PageNumber"/>
          </w:rPr>
          <w:t xml:space="preserve"> of </w:t>
        </w: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NUMPAGES </w:instrText>
        </w:r>
        <w:r>
          <w:rPr>
            <w:rStyle w:val="PageNumber"/>
          </w:rPr>
          <w:fldChar w:fldCharType="end"/>
        </w:r>
      </w:p>
    </w:sdtContent>
  </w:sdt>
  <w:sdt>
    <w:sdtPr>
      <w:rPr>
        <w:rStyle w:val="PageNumber"/>
      </w:rPr>
      <w:id w:val="847442252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4B0E37B5" w14:textId="60939829" w:rsidR="004A7CCC" w:rsidRDefault="004A7CCC" w:rsidP="004A7CCC">
        <w:pPr>
          <w:pStyle w:val="Footer"/>
          <w:framePr w:wrap="none" w:vAnchor="text" w:hAnchor="margin" w:y="1"/>
          <w:ind w:right="360"/>
          <w:rPr>
            <w:rStyle w:val="PageNumber"/>
          </w:rPr>
        </w:pPr>
        <w:r>
          <w:rPr>
            <w:rStyle w:val="PageNumber"/>
          </w:rPr>
          <w:t xml:space="preserve">Page </w:t>
        </w: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  <w:r>
          <w:rPr>
            <w:rStyle w:val="PageNumber"/>
          </w:rPr>
          <w:t xml:space="preserve"> of </w:t>
        </w: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NUMPAGES </w:instrText>
        </w:r>
        <w:r>
          <w:rPr>
            <w:rStyle w:val="PageNumber"/>
          </w:rPr>
          <w:fldChar w:fldCharType="end"/>
        </w:r>
      </w:p>
    </w:sdtContent>
  </w:sdt>
  <w:sdt>
    <w:sdtPr>
      <w:rPr>
        <w:rStyle w:val="PageNumber"/>
      </w:rPr>
      <w:id w:val="504641246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225B2B30" w14:textId="42FA1527" w:rsidR="004A7CCC" w:rsidRDefault="004A7CCC" w:rsidP="004A7CCC">
        <w:pPr>
          <w:pStyle w:val="Footer"/>
          <w:framePr w:wrap="none" w:vAnchor="text" w:hAnchor="margin" w:xAlign="center" w:y="1"/>
          <w:ind w:firstLine="360"/>
          <w:rPr>
            <w:rStyle w:val="PageNumber"/>
          </w:rPr>
        </w:pPr>
        <w:r>
          <w:rPr>
            <w:rStyle w:val="PageNumber"/>
          </w:rPr>
          <w:t xml:space="preserve">Page </w:t>
        </w: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  <w:r>
          <w:rPr>
            <w:rStyle w:val="PageNumber"/>
          </w:rPr>
          <w:t xml:space="preserve"> of </w:t>
        </w: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NUMPAGES </w:instrText>
        </w:r>
        <w:r>
          <w:rPr>
            <w:rStyle w:val="PageNumber"/>
          </w:rPr>
          <w:fldChar w:fldCharType="end"/>
        </w:r>
      </w:p>
    </w:sdtContent>
  </w:sdt>
  <w:sdt>
    <w:sdtPr>
      <w:rPr>
        <w:rStyle w:val="PageNumber"/>
      </w:rPr>
      <w:id w:val="-1020087592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04B80C28" w14:textId="42841EAC" w:rsidR="004A7CCC" w:rsidRDefault="004A7CCC" w:rsidP="00350245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t xml:space="preserve">Page </w:t>
        </w: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  <w:r>
          <w:rPr>
            <w:rStyle w:val="PageNumber"/>
          </w:rPr>
          <w:t xml:space="preserve"> of </w:t>
        </w: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NUMPAGES </w:instrText>
        </w:r>
        <w:r>
          <w:rPr>
            <w:rStyle w:val="PageNumber"/>
          </w:rPr>
          <w:fldChar w:fldCharType="end"/>
        </w:r>
      </w:p>
    </w:sdtContent>
  </w:sdt>
  <w:sdt>
    <w:sdtPr>
      <w:rPr>
        <w:rStyle w:val="PageNumber"/>
      </w:rPr>
      <w:id w:val="779603617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67A8DCA9" w14:textId="589996D1" w:rsidR="00251380" w:rsidRDefault="00251380" w:rsidP="004A7CCC">
        <w:pPr>
          <w:pStyle w:val="Footer"/>
          <w:framePr w:wrap="none" w:vAnchor="text" w:hAnchor="margin" w:xAlign="right" w:y="1"/>
          <w:ind w:right="360"/>
          <w:rPr>
            <w:rStyle w:val="PageNumber"/>
          </w:rPr>
        </w:pPr>
        <w:r>
          <w:rPr>
            <w:rStyle w:val="PageNumber"/>
          </w:rPr>
          <w:t xml:space="preserve">Page </w:t>
        </w: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  <w:r>
          <w:rPr>
            <w:rStyle w:val="PageNumber"/>
          </w:rPr>
          <w:t xml:space="preserve"> of </w:t>
        </w: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NUMPAGES </w:instrText>
        </w:r>
        <w:r>
          <w:rPr>
            <w:rStyle w:val="PageNumber"/>
          </w:rPr>
          <w:fldChar w:fldCharType="end"/>
        </w:r>
      </w:p>
    </w:sdtContent>
  </w:sdt>
  <w:sdt>
    <w:sdtPr>
      <w:rPr>
        <w:rStyle w:val="PageNumber"/>
      </w:rPr>
      <w:id w:val="-201789906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4E61457D" w14:textId="799C3DD4" w:rsidR="00251380" w:rsidRDefault="00251380" w:rsidP="00251380">
        <w:pPr>
          <w:pStyle w:val="Footer"/>
          <w:framePr w:wrap="none" w:vAnchor="text" w:hAnchor="margin" w:xAlign="right" w:y="1"/>
          <w:ind w:right="360"/>
          <w:rPr>
            <w:rStyle w:val="PageNumber"/>
          </w:rPr>
        </w:pPr>
        <w:r>
          <w:rPr>
            <w:rStyle w:val="PageNumber"/>
          </w:rPr>
          <w:t xml:space="preserve">Page </w:t>
        </w: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  <w:r>
          <w:rPr>
            <w:rStyle w:val="PageNumber"/>
          </w:rPr>
          <w:t xml:space="preserve"> of </w:t>
        </w: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NUMPAGES </w:instrText>
        </w:r>
        <w:r>
          <w:rPr>
            <w:rStyle w:val="PageNumber"/>
          </w:rPr>
          <w:fldChar w:fldCharType="end"/>
        </w:r>
      </w:p>
    </w:sdtContent>
  </w:sdt>
  <w:sdt>
    <w:sdtPr>
      <w:rPr>
        <w:rStyle w:val="PageNumber"/>
      </w:rPr>
      <w:id w:val="764041073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0A730DFB" w14:textId="4A9D7CB0" w:rsidR="00AA0B4B" w:rsidRDefault="00AA0B4B" w:rsidP="00251380">
        <w:pPr>
          <w:pStyle w:val="Footer"/>
          <w:framePr w:wrap="none" w:vAnchor="text" w:hAnchor="margin" w:xAlign="right" w:y="1"/>
          <w:ind w:right="360"/>
          <w:rPr>
            <w:rStyle w:val="PageNumber"/>
          </w:rPr>
        </w:pPr>
        <w:r>
          <w:rPr>
            <w:rStyle w:val="PageNumber"/>
          </w:rPr>
          <w:t xml:space="preserve">Page </w:t>
        </w: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  <w:r>
          <w:rPr>
            <w:rStyle w:val="PageNumber"/>
          </w:rPr>
          <w:t xml:space="preserve"> of </w:t>
        </w: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NUMPAGES </w:instrText>
        </w:r>
        <w:r>
          <w:rPr>
            <w:rStyle w:val="PageNumber"/>
          </w:rPr>
          <w:fldChar w:fldCharType="end"/>
        </w:r>
      </w:p>
    </w:sdtContent>
  </w:sdt>
  <w:sdt>
    <w:sdtPr>
      <w:rPr>
        <w:rStyle w:val="PageNumber"/>
      </w:rPr>
      <w:id w:val="-1638416252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61F5CF7F" w14:textId="07331EA8" w:rsidR="00233053" w:rsidRDefault="00233053" w:rsidP="00AA0B4B">
        <w:pPr>
          <w:pStyle w:val="Footer"/>
          <w:framePr w:wrap="none" w:vAnchor="text" w:hAnchor="margin" w:xAlign="right" w:y="1"/>
          <w:ind w:right="360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sdt>
    <w:sdtPr>
      <w:rPr>
        <w:rStyle w:val="PageNumber"/>
      </w:rPr>
      <w:id w:val="-877164713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70C94CA1" w14:textId="5A0DFE27" w:rsidR="00EF1918" w:rsidRDefault="00EF1918" w:rsidP="00233053">
        <w:pPr>
          <w:pStyle w:val="Footer"/>
          <w:framePr w:wrap="none" w:vAnchor="text" w:hAnchor="margin" w:y="1"/>
          <w:ind w:right="360"/>
          <w:rPr>
            <w:rStyle w:val="PageNumber"/>
          </w:rPr>
        </w:pPr>
        <w:r>
          <w:rPr>
            <w:rStyle w:val="PageNumber"/>
          </w:rPr>
          <w:t xml:space="preserve">Page </w:t>
        </w: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  <w:r>
          <w:rPr>
            <w:rStyle w:val="PageNumber"/>
          </w:rPr>
          <w:t xml:space="preserve"> of </w:t>
        </w: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NUMPAGES </w:instrText>
        </w:r>
        <w:r>
          <w:rPr>
            <w:rStyle w:val="PageNumber"/>
          </w:rPr>
          <w:fldChar w:fldCharType="end"/>
        </w:r>
      </w:p>
    </w:sdtContent>
  </w:sdt>
  <w:sdt>
    <w:sdtPr>
      <w:rPr>
        <w:rStyle w:val="PageNumber"/>
      </w:rPr>
      <w:id w:val="-552158005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6EB28547" w14:textId="630C7259" w:rsidR="005A1BAE" w:rsidRDefault="005A1BAE" w:rsidP="00EF1918">
        <w:pPr>
          <w:pStyle w:val="Footer"/>
          <w:framePr w:wrap="none" w:vAnchor="text" w:hAnchor="margin" w:y="1"/>
          <w:ind w:firstLine="360"/>
          <w:rPr>
            <w:rStyle w:val="PageNumber"/>
          </w:rPr>
        </w:pPr>
        <w:r>
          <w:rPr>
            <w:rStyle w:val="PageNumber"/>
          </w:rPr>
          <w:t xml:space="preserve">Page </w:t>
        </w: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  <w:r>
          <w:rPr>
            <w:rStyle w:val="PageNumber"/>
          </w:rPr>
          <w:t xml:space="preserve"> of </w:t>
        </w: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NUMPAGES </w:instrText>
        </w:r>
        <w:r>
          <w:rPr>
            <w:rStyle w:val="PageNumber"/>
          </w:rPr>
          <w:fldChar w:fldCharType="end"/>
        </w:r>
      </w:p>
    </w:sdtContent>
  </w:sdt>
  <w:sdt>
    <w:sdtPr>
      <w:rPr>
        <w:rStyle w:val="PageNumber"/>
      </w:rPr>
      <w:id w:val="1326864056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34EC6876" w14:textId="2C3C7CC6" w:rsidR="002961DE" w:rsidRDefault="002961DE" w:rsidP="005A1BAE">
        <w:pPr>
          <w:pStyle w:val="Footer"/>
          <w:framePr w:wrap="none" w:vAnchor="text" w:hAnchor="margin" w:y="1"/>
          <w:ind w:firstLine="360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7901178E" w14:textId="77777777" w:rsidR="002961DE" w:rsidRDefault="002961DE" w:rsidP="002961DE">
    <w:pPr>
      <w:pStyle w:val="Footer"/>
      <w:ind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PageNumber"/>
      </w:rPr>
      <w:id w:val="-1462266735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3DA5EEB7" w14:textId="191FE36B" w:rsidR="00C827D8" w:rsidRDefault="00C827D8" w:rsidP="005B73CB">
        <w:pPr>
          <w:pStyle w:val="Foot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2</w:t>
        </w:r>
        <w:r>
          <w:rPr>
            <w:rStyle w:val="PageNumber"/>
          </w:rPr>
          <w:fldChar w:fldCharType="end"/>
        </w:r>
      </w:p>
    </w:sdtContent>
  </w:sdt>
  <w:p w14:paraId="30DF05F0" w14:textId="13C7EDE9" w:rsidR="00251380" w:rsidRDefault="00251380" w:rsidP="004A7CCC">
    <w:pPr>
      <w:pStyle w:val="Footer"/>
      <w:framePr w:wrap="none" w:vAnchor="text" w:hAnchor="margin" w:xAlign="right" w:y="1"/>
      <w:ind w:right="360" w:firstLine="360"/>
      <w:rPr>
        <w:rStyle w:val="PageNumber"/>
      </w:rPr>
    </w:pPr>
  </w:p>
  <w:p w14:paraId="771BE23E" w14:textId="307EDA72" w:rsidR="00AA0B4B" w:rsidRDefault="00AA0B4B" w:rsidP="00251380">
    <w:pPr>
      <w:pStyle w:val="Footer"/>
      <w:framePr w:wrap="none" w:vAnchor="text" w:hAnchor="margin" w:xAlign="right" w:y="1"/>
      <w:ind w:right="360"/>
      <w:rPr>
        <w:rStyle w:val="PageNumber"/>
      </w:rPr>
    </w:pPr>
  </w:p>
  <w:p w14:paraId="71560947" w14:textId="5DFC2416" w:rsidR="00233053" w:rsidRDefault="00233053" w:rsidP="00AA0B4B">
    <w:pPr>
      <w:pStyle w:val="Footer"/>
      <w:framePr w:wrap="none" w:vAnchor="text" w:hAnchor="margin" w:xAlign="right" w:y="1"/>
      <w:ind w:right="360"/>
      <w:rPr>
        <w:rStyle w:val="PageNumber"/>
      </w:rPr>
    </w:pPr>
  </w:p>
  <w:p w14:paraId="75EDEBBD" w14:textId="77777777" w:rsidR="00233053" w:rsidRDefault="00233053" w:rsidP="00233053">
    <w:pPr>
      <w:pStyle w:val="Footer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PageNumber"/>
      </w:rPr>
      <w:id w:val="2041708570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52C2938C" w14:textId="63878D75" w:rsidR="00315BB1" w:rsidRDefault="00315BB1" w:rsidP="005B73CB">
        <w:pPr>
          <w:pStyle w:val="Foot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14:paraId="6DE8779D" w14:textId="77777777" w:rsidR="00315BB1" w:rsidRDefault="00315BB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F6FEC70" w14:textId="77777777" w:rsidR="00E00DE2" w:rsidRDefault="00E00DE2" w:rsidP="00DF02A3">
      <w:r>
        <w:separator/>
      </w:r>
    </w:p>
  </w:footnote>
  <w:footnote w:type="continuationSeparator" w:id="0">
    <w:p w14:paraId="5FA58BDC" w14:textId="77777777" w:rsidR="00E00DE2" w:rsidRDefault="00E00DE2" w:rsidP="00DF02A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PageNumber"/>
      </w:rPr>
      <w:id w:val="-451784906"/>
      <w:docPartObj>
        <w:docPartGallery w:val="Page Numbers (Top of Page)"/>
        <w:docPartUnique/>
      </w:docPartObj>
    </w:sdtPr>
    <w:sdtEndPr>
      <w:rPr>
        <w:rStyle w:val="PageNumber"/>
      </w:rPr>
    </w:sdtEndPr>
    <w:sdtContent>
      <w:p w14:paraId="6A042988" w14:textId="4D5C8C93" w:rsidR="004A7CCC" w:rsidRDefault="004A7CCC" w:rsidP="00350245">
        <w:pPr>
          <w:pStyle w:val="Head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t xml:space="preserve">Page </w:t>
        </w: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  <w:r>
          <w:rPr>
            <w:rStyle w:val="PageNumber"/>
          </w:rPr>
          <w:t xml:space="preserve"> of </w:t>
        </w: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NUMPAGES </w:instrText>
        </w:r>
        <w:r>
          <w:rPr>
            <w:rStyle w:val="PageNumber"/>
          </w:rPr>
          <w:fldChar w:fldCharType="end"/>
        </w:r>
      </w:p>
    </w:sdtContent>
  </w:sdt>
  <w:sdt>
    <w:sdtPr>
      <w:rPr>
        <w:rStyle w:val="PageNumber"/>
      </w:rPr>
      <w:id w:val="1988200508"/>
      <w:docPartObj>
        <w:docPartGallery w:val="Page Numbers (Top of Page)"/>
        <w:docPartUnique/>
      </w:docPartObj>
    </w:sdtPr>
    <w:sdtEndPr>
      <w:rPr>
        <w:rStyle w:val="PageNumber"/>
      </w:rPr>
    </w:sdtEndPr>
    <w:sdtContent>
      <w:p w14:paraId="39EC7272" w14:textId="00A45441" w:rsidR="00EF1918" w:rsidRDefault="00EF1918" w:rsidP="00350245">
        <w:pPr>
          <w:pStyle w:val="Head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t xml:space="preserve">Page </w:t>
        </w: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  <w:r>
          <w:rPr>
            <w:rStyle w:val="PageNumber"/>
          </w:rPr>
          <w:t xml:space="preserve"> of </w:t>
        </w: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NUMPAGES </w:instrText>
        </w:r>
        <w:r>
          <w:rPr>
            <w:rStyle w:val="PageNumber"/>
          </w:rPr>
          <w:fldChar w:fldCharType="end"/>
        </w:r>
      </w:p>
    </w:sdtContent>
  </w:sdt>
  <w:p w14:paraId="0C10451F" w14:textId="77777777" w:rsidR="002961DE" w:rsidRDefault="002961DE" w:rsidP="00EF1918">
    <w:pPr>
      <w:pStyle w:val="Header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40CCE5C" w14:textId="2FFB5DBE" w:rsidR="00DF02A3" w:rsidRDefault="00DF02A3" w:rsidP="00EF1918">
    <w:pPr>
      <w:pStyle w:val="Header"/>
      <w:ind w:right="360"/>
    </w:pPr>
    <w:r>
      <w:t>University of Wales</w:t>
    </w:r>
    <w:r w:rsidR="00EB6CB2">
      <w:t>, Trinity St. David.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9045A3E" w14:textId="77777777" w:rsidR="00C827D8" w:rsidRDefault="00C827D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BD07A3"/>
    <w:multiLevelType w:val="multilevel"/>
    <w:tmpl w:val="C48A81C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b/>
        <w:sz w:val="28"/>
      </w:rPr>
    </w:lvl>
    <w:lvl w:ilvl="1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  <w:bCs/>
        <w:sz w:val="22"/>
        <w:szCs w:val="22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  <w:sz w:val="28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  <w:sz w:val="28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  <w:sz w:val="28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  <w:sz w:val="28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  <w:sz w:val="28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  <w:sz w:val="28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/>
        <w:sz w:val="28"/>
      </w:rPr>
    </w:lvl>
  </w:abstractNum>
  <w:abstractNum w:abstractNumId="1" w15:restartNumberingAfterBreak="0">
    <w:nsid w:val="04DF12EC"/>
    <w:multiLevelType w:val="hybridMultilevel"/>
    <w:tmpl w:val="346A1588"/>
    <w:lvl w:ilvl="0" w:tplc="FFFFFFFF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7F78F3"/>
    <w:multiLevelType w:val="multilevel"/>
    <w:tmpl w:val="947E4A60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b/>
        <w:sz w:val="28"/>
        <w:szCs w:val="28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  <w:sz w:val="22"/>
        <w:szCs w:val="22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  <w:sz w:val="26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  <w:sz w:val="26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  <w:sz w:val="26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  <w:sz w:val="26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  <w:sz w:val="26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  <w:sz w:val="26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/>
        <w:sz w:val="26"/>
      </w:rPr>
    </w:lvl>
  </w:abstractNum>
  <w:abstractNum w:abstractNumId="3" w15:restartNumberingAfterBreak="0">
    <w:nsid w:val="1A817740"/>
    <w:multiLevelType w:val="hybridMultilevel"/>
    <w:tmpl w:val="2FA88E2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DB772F"/>
    <w:multiLevelType w:val="multilevel"/>
    <w:tmpl w:val="A296EFA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440" w:hanging="440"/>
      </w:pPr>
      <w:rPr>
        <w:rFonts w:hint="default"/>
        <w:b/>
        <w:sz w:val="26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  <w:b/>
        <w:sz w:val="26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  <w:b/>
        <w:sz w:val="26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  <w:b/>
        <w:sz w:val="26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  <w:b/>
        <w:sz w:val="26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  <w:b/>
        <w:sz w:val="26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  <w:b/>
        <w:sz w:val="26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  <w:b/>
        <w:sz w:val="26"/>
      </w:rPr>
    </w:lvl>
  </w:abstractNum>
  <w:abstractNum w:abstractNumId="5" w15:restartNumberingAfterBreak="0">
    <w:nsid w:val="33AD3FAF"/>
    <w:multiLevelType w:val="hybridMultilevel"/>
    <w:tmpl w:val="D47ACF8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E463674"/>
    <w:multiLevelType w:val="hybridMultilevel"/>
    <w:tmpl w:val="3264AEB4"/>
    <w:lvl w:ilvl="0" w:tplc="C78A8B54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  <w:sz w:val="28"/>
        <w:szCs w:val="28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4F070C4F"/>
    <w:multiLevelType w:val="hybridMultilevel"/>
    <w:tmpl w:val="E236AD20"/>
    <w:lvl w:ilvl="0" w:tplc="FFFFFFFF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5D468E7"/>
    <w:multiLevelType w:val="multilevel"/>
    <w:tmpl w:val="FFFFFFFF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b/>
        <w:sz w:val="26"/>
        <w:u w:val="single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  <w:b/>
        <w:sz w:val="26"/>
        <w:u w:val="single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  <w:b/>
        <w:sz w:val="26"/>
        <w:u w:val="single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  <w:b/>
        <w:sz w:val="26"/>
        <w:u w:val="single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  <w:b/>
        <w:sz w:val="26"/>
        <w:u w:val="single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  <w:b/>
        <w:sz w:val="26"/>
        <w:u w:val="single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  <w:b/>
        <w:sz w:val="26"/>
        <w:u w:val="single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  <w:b/>
        <w:sz w:val="26"/>
        <w:u w:val="single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  <w:b/>
        <w:sz w:val="26"/>
        <w:u w:val="single"/>
      </w:rPr>
    </w:lvl>
  </w:abstractNum>
  <w:abstractNum w:abstractNumId="9" w15:restartNumberingAfterBreak="0">
    <w:nsid w:val="650C5B04"/>
    <w:multiLevelType w:val="hybridMultilevel"/>
    <w:tmpl w:val="2646CE1E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0F">
      <w:start w:val="1"/>
      <w:numFmt w:val="decimal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78A65262"/>
    <w:multiLevelType w:val="multilevel"/>
    <w:tmpl w:val="9FCE407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7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  <w:rPr>
        <w:rFonts w:hint="default"/>
      </w:rPr>
    </w:lvl>
  </w:abstractNum>
  <w:num w:numId="1">
    <w:abstractNumId w:val="4"/>
  </w:num>
  <w:num w:numId="2">
    <w:abstractNumId w:val="7"/>
  </w:num>
  <w:num w:numId="3">
    <w:abstractNumId w:val="3"/>
  </w:num>
  <w:num w:numId="4">
    <w:abstractNumId w:val="1"/>
  </w:num>
  <w:num w:numId="5">
    <w:abstractNumId w:val="9"/>
  </w:num>
  <w:num w:numId="6">
    <w:abstractNumId w:val="5"/>
  </w:num>
  <w:num w:numId="7">
    <w:abstractNumId w:val="8"/>
  </w:num>
  <w:num w:numId="8">
    <w:abstractNumId w:val="0"/>
  </w:num>
  <w:num w:numId="9">
    <w:abstractNumId w:val="2"/>
  </w:num>
  <w:num w:numId="10">
    <w:abstractNumId w:val="1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2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417C"/>
    <w:rsid w:val="0000055C"/>
    <w:rsid w:val="000007F7"/>
    <w:rsid w:val="00000942"/>
    <w:rsid w:val="00002048"/>
    <w:rsid w:val="00010AE7"/>
    <w:rsid w:val="0001110D"/>
    <w:rsid w:val="000111EE"/>
    <w:rsid w:val="000111FD"/>
    <w:rsid w:val="00013FFF"/>
    <w:rsid w:val="00014247"/>
    <w:rsid w:val="000159DA"/>
    <w:rsid w:val="00016C79"/>
    <w:rsid w:val="00017113"/>
    <w:rsid w:val="000215E7"/>
    <w:rsid w:val="00022BAB"/>
    <w:rsid w:val="00023C72"/>
    <w:rsid w:val="000241BB"/>
    <w:rsid w:val="00025FAC"/>
    <w:rsid w:val="00025FC9"/>
    <w:rsid w:val="000260EE"/>
    <w:rsid w:val="000305C4"/>
    <w:rsid w:val="000308C5"/>
    <w:rsid w:val="00032974"/>
    <w:rsid w:val="00032C6E"/>
    <w:rsid w:val="00034407"/>
    <w:rsid w:val="00035612"/>
    <w:rsid w:val="00035743"/>
    <w:rsid w:val="00035C2E"/>
    <w:rsid w:val="000369D8"/>
    <w:rsid w:val="00036D2A"/>
    <w:rsid w:val="00036E13"/>
    <w:rsid w:val="00036EC9"/>
    <w:rsid w:val="0004037F"/>
    <w:rsid w:val="00040B0B"/>
    <w:rsid w:val="00041FAE"/>
    <w:rsid w:val="000421D3"/>
    <w:rsid w:val="000424C7"/>
    <w:rsid w:val="0004258A"/>
    <w:rsid w:val="00042AE1"/>
    <w:rsid w:val="00042FF5"/>
    <w:rsid w:val="00044872"/>
    <w:rsid w:val="0004496F"/>
    <w:rsid w:val="00044E5E"/>
    <w:rsid w:val="00050199"/>
    <w:rsid w:val="00053A42"/>
    <w:rsid w:val="00055126"/>
    <w:rsid w:val="00057EE7"/>
    <w:rsid w:val="0006088D"/>
    <w:rsid w:val="00060C49"/>
    <w:rsid w:val="00062A5F"/>
    <w:rsid w:val="00063D90"/>
    <w:rsid w:val="0006402B"/>
    <w:rsid w:val="00065A7C"/>
    <w:rsid w:val="00066848"/>
    <w:rsid w:val="000670F6"/>
    <w:rsid w:val="000707F1"/>
    <w:rsid w:val="000710BA"/>
    <w:rsid w:val="00072BE2"/>
    <w:rsid w:val="00073DC9"/>
    <w:rsid w:val="00075C6B"/>
    <w:rsid w:val="00076F3C"/>
    <w:rsid w:val="000774D9"/>
    <w:rsid w:val="00080C72"/>
    <w:rsid w:val="00083A53"/>
    <w:rsid w:val="00084316"/>
    <w:rsid w:val="0008553B"/>
    <w:rsid w:val="000855A7"/>
    <w:rsid w:val="00085FCD"/>
    <w:rsid w:val="0009010C"/>
    <w:rsid w:val="0009011D"/>
    <w:rsid w:val="00090486"/>
    <w:rsid w:val="00091D47"/>
    <w:rsid w:val="00094288"/>
    <w:rsid w:val="000952AC"/>
    <w:rsid w:val="0009549C"/>
    <w:rsid w:val="000A0560"/>
    <w:rsid w:val="000A359B"/>
    <w:rsid w:val="000A3991"/>
    <w:rsid w:val="000A4B38"/>
    <w:rsid w:val="000A5E64"/>
    <w:rsid w:val="000A796D"/>
    <w:rsid w:val="000B1241"/>
    <w:rsid w:val="000B185E"/>
    <w:rsid w:val="000B1E5B"/>
    <w:rsid w:val="000B33AF"/>
    <w:rsid w:val="000B4864"/>
    <w:rsid w:val="000B491C"/>
    <w:rsid w:val="000B4BC5"/>
    <w:rsid w:val="000B4ECA"/>
    <w:rsid w:val="000C3301"/>
    <w:rsid w:val="000C435F"/>
    <w:rsid w:val="000C694A"/>
    <w:rsid w:val="000D1396"/>
    <w:rsid w:val="000D2E86"/>
    <w:rsid w:val="000D4099"/>
    <w:rsid w:val="000D6CAC"/>
    <w:rsid w:val="000D7777"/>
    <w:rsid w:val="000D7873"/>
    <w:rsid w:val="000E0889"/>
    <w:rsid w:val="000E090C"/>
    <w:rsid w:val="000E1932"/>
    <w:rsid w:val="000E381F"/>
    <w:rsid w:val="000E44A8"/>
    <w:rsid w:val="000E44AB"/>
    <w:rsid w:val="000E4830"/>
    <w:rsid w:val="000E5E1D"/>
    <w:rsid w:val="000E697B"/>
    <w:rsid w:val="000E6A61"/>
    <w:rsid w:val="000E7104"/>
    <w:rsid w:val="000F052D"/>
    <w:rsid w:val="000F156A"/>
    <w:rsid w:val="000F1E22"/>
    <w:rsid w:val="000F2AAB"/>
    <w:rsid w:val="000F318F"/>
    <w:rsid w:val="000F35D2"/>
    <w:rsid w:val="000F41EF"/>
    <w:rsid w:val="000F5CFD"/>
    <w:rsid w:val="000F6938"/>
    <w:rsid w:val="000F705F"/>
    <w:rsid w:val="000F70E0"/>
    <w:rsid w:val="0010098E"/>
    <w:rsid w:val="00100C63"/>
    <w:rsid w:val="00101B44"/>
    <w:rsid w:val="00102AD6"/>
    <w:rsid w:val="00104470"/>
    <w:rsid w:val="001068A8"/>
    <w:rsid w:val="001068C7"/>
    <w:rsid w:val="00110448"/>
    <w:rsid w:val="001113F8"/>
    <w:rsid w:val="001125DF"/>
    <w:rsid w:val="00112BB3"/>
    <w:rsid w:val="00112D4E"/>
    <w:rsid w:val="00114F77"/>
    <w:rsid w:val="001153F3"/>
    <w:rsid w:val="0012145B"/>
    <w:rsid w:val="00126A6A"/>
    <w:rsid w:val="001273DF"/>
    <w:rsid w:val="00127432"/>
    <w:rsid w:val="00127FAA"/>
    <w:rsid w:val="00130079"/>
    <w:rsid w:val="00130E1B"/>
    <w:rsid w:val="0013137A"/>
    <w:rsid w:val="0013176D"/>
    <w:rsid w:val="0013226B"/>
    <w:rsid w:val="0013417C"/>
    <w:rsid w:val="001342FF"/>
    <w:rsid w:val="00141D03"/>
    <w:rsid w:val="00141F5F"/>
    <w:rsid w:val="0014424D"/>
    <w:rsid w:val="001443DC"/>
    <w:rsid w:val="00145EAD"/>
    <w:rsid w:val="00151580"/>
    <w:rsid w:val="00152C0E"/>
    <w:rsid w:val="00152C92"/>
    <w:rsid w:val="001540F0"/>
    <w:rsid w:val="001564E6"/>
    <w:rsid w:val="00157DF2"/>
    <w:rsid w:val="00157F3D"/>
    <w:rsid w:val="00160AC6"/>
    <w:rsid w:val="00160FBC"/>
    <w:rsid w:val="00162978"/>
    <w:rsid w:val="00164066"/>
    <w:rsid w:val="0016413E"/>
    <w:rsid w:val="00164F99"/>
    <w:rsid w:val="00166525"/>
    <w:rsid w:val="00173CAC"/>
    <w:rsid w:val="0017441F"/>
    <w:rsid w:val="001750A9"/>
    <w:rsid w:val="0017532D"/>
    <w:rsid w:val="001801F4"/>
    <w:rsid w:val="00180FF2"/>
    <w:rsid w:val="001819B8"/>
    <w:rsid w:val="0018234B"/>
    <w:rsid w:val="001855EF"/>
    <w:rsid w:val="0018603D"/>
    <w:rsid w:val="0018637E"/>
    <w:rsid w:val="00187AC2"/>
    <w:rsid w:val="0019075A"/>
    <w:rsid w:val="00191A4C"/>
    <w:rsid w:val="00191BEB"/>
    <w:rsid w:val="00193980"/>
    <w:rsid w:val="00193F92"/>
    <w:rsid w:val="0019411D"/>
    <w:rsid w:val="00194BAC"/>
    <w:rsid w:val="0019518F"/>
    <w:rsid w:val="001967D8"/>
    <w:rsid w:val="001974CD"/>
    <w:rsid w:val="00197C77"/>
    <w:rsid w:val="001A11C7"/>
    <w:rsid w:val="001A1CD7"/>
    <w:rsid w:val="001A28A3"/>
    <w:rsid w:val="001A2A79"/>
    <w:rsid w:val="001A2A81"/>
    <w:rsid w:val="001A785B"/>
    <w:rsid w:val="001A7E5E"/>
    <w:rsid w:val="001B0434"/>
    <w:rsid w:val="001B0963"/>
    <w:rsid w:val="001B0CBE"/>
    <w:rsid w:val="001B129D"/>
    <w:rsid w:val="001B14D3"/>
    <w:rsid w:val="001B1FD8"/>
    <w:rsid w:val="001B21DE"/>
    <w:rsid w:val="001B2FC0"/>
    <w:rsid w:val="001B54DA"/>
    <w:rsid w:val="001B69F6"/>
    <w:rsid w:val="001B71F5"/>
    <w:rsid w:val="001B76D1"/>
    <w:rsid w:val="001B78BD"/>
    <w:rsid w:val="001B7DBB"/>
    <w:rsid w:val="001C104D"/>
    <w:rsid w:val="001C1AB4"/>
    <w:rsid w:val="001C1B24"/>
    <w:rsid w:val="001C3572"/>
    <w:rsid w:val="001C410E"/>
    <w:rsid w:val="001C46C3"/>
    <w:rsid w:val="001C6BD6"/>
    <w:rsid w:val="001C73A0"/>
    <w:rsid w:val="001D0F84"/>
    <w:rsid w:val="001D15AC"/>
    <w:rsid w:val="001D2D38"/>
    <w:rsid w:val="001D2F04"/>
    <w:rsid w:val="001D5251"/>
    <w:rsid w:val="001D6AD8"/>
    <w:rsid w:val="001E2809"/>
    <w:rsid w:val="001E3E72"/>
    <w:rsid w:val="001E3F33"/>
    <w:rsid w:val="001E6166"/>
    <w:rsid w:val="001E6341"/>
    <w:rsid w:val="001E640B"/>
    <w:rsid w:val="001F1339"/>
    <w:rsid w:val="001F1AC5"/>
    <w:rsid w:val="001F2237"/>
    <w:rsid w:val="001F2405"/>
    <w:rsid w:val="001F2888"/>
    <w:rsid w:val="001F37D2"/>
    <w:rsid w:val="001F3A73"/>
    <w:rsid w:val="001F3FCE"/>
    <w:rsid w:val="001F413F"/>
    <w:rsid w:val="001F4953"/>
    <w:rsid w:val="001F4E5B"/>
    <w:rsid w:val="001F5A5E"/>
    <w:rsid w:val="001F6137"/>
    <w:rsid w:val="001F6C67"/>
    <w:rsid w:val="0020085C"/>
    <w:rsid w:val="00200D52"/>
    <w:rsid w:val="0020159A"/>
    <w:rsid w:val="00201965"/>
    <w:rsid w:val="00202FFB"/>
    <w:rsid w:val="00203F40"/>
    <w:rsid w:val="00205E36"/>
    <w:rsid w:val="00207136"/>
    <w:rsid w:val="00207272"/>
    <w:rsid w:val="00207E6E"/>
    <w:rsid w:val="0021274C"/>
    <w:rsid w:val="0021564E"/>
    <w:rsid w:val="00216B93"/>
    <w:rsid w:val="00217BEF"/>
    <w:rsid w:val="00217DA6"/>
    <w:rsid w:val="00217FFD"/>
    <w:rsid w:val="002211E9"/>
    <w:rsid w:val="00222C55"/>
    <w:rsid w:val="00224C8F"/>
    <w:rsid w:val="00225054"/>
    <w:rsid w:val="00225D28"/>
    <w:rsid w:val="002267DE"/>
    <w:rsid w:val="00226AC5"/>
    <w:rsid w:val="00227011"/>
    <w:rsid w:val="002274D8"/>
    <w:rsid w:val="00227B04"/>
    <w:rsid w:val="00232323"/>
    <w:rsid w:val="00233053"/>
    <w:rsid w:val="002360F0"/>
    <w:rsid w:val="002366C4"/>
    <w:rsid w:val="002376AA"/>
    <w:rsid w:val="00240B79"/>
    <w:rsid w:val="00240FD3"/>
    <w:rsid w:val="00241A48"/>
    <w:rsid w:val="00242183"/>
    <w:rsid w:val="00242345"/>
    <w:rsid w:val="00243D94"/>
    <w:rsid w:val="00245CF3"/>
    <w:rsid w:val="00246B0C"/>
    <w:rsid w:val="00251380"/>
    <w:rsid w:val="00252BD2"/>
    <w:rsid w:val="00254177"/>
    <w:rsid w:val="00254770"/>
    <w:rsid w:val="002551F5"/>
    <w:rsid w:val="00255D6D"/>
    <w:rsid w:val="00257A60"/>
    <w:rsid w:val="00257BAD"/>
    <w:rsid w:val="002610D7"/>
    <w:rsid w:val="0026246F"/>
    <w:rsid w:val="002629FE"/>
    <w:rsid w:val="00264545"/>
    <w:rsid w:val="0026462D"/>
    <w:rsid w:val="00264DF4"/>
    <w:rsid w:val="002650B8"/>
    <w:rsid w:val="002670D9"/>
    <w:rsid w:val="00271EF4"/>
    <w:rsid w:val="00272306"/>
    <w:rsid w:val="002724FC"/>
    <w:rsid w:val="002725BE"/>
    <w:rsid w:val="00272B6A"/>
    <w:rsid w:val="002732C0"/>
    <w:rsid w:val="00274FD7"/>
    <w:rsid w:val="00277BBF"/>
    <w:rsid w:val="00281728"/>
    <w:rsid w:val="002817F5"/>
    <w:rsid w:val="002841C9"/>
    <w:rsid w:val="00290C94"/>
    <w:rsid w:val="0029130C"/>
    <w:rsid w:val="00291C95"/>
    <w:rsid w:val="00292722"/>
    <w:rsid w:val="002942F6"/>
    <w:rsid w:val="002953D8"/>
    <w:rsid w:val="002961DE"/>
    <w:rsid w:val="00296C09"/>
    <w:rsid w:val="002A120F"/>
    <w:rsid w:val="002A1CBE"/>
    <w:rsid w:val="002A3568"/>
    <w:rsid w:val="002A4A47"/>
    <w:rsid w:val="002A5408"/>
    <w:rsid w:val="002A616A"/>
    <w:rsid w:val="002A6DAD"/>
    <w:rsid w:val="002B18EC"/>
    <w:rsid w:val="002B2266"/>
    <w:rsid w:val="002B4C0B"/>
    <w:rsid w:val="002B4E39"/>
    <w:rsid w:val="002B55BF"/>
    <w:rsid w:val="002B697E"/>
    <w:rsid w:val="002C1293"/>
    <w:rsid w:val="002C351F"/>
    <w:rsid w:val="002C47C2"/>
    <w:rsid w:val="002C4C04"/>
    <w:rsid w:val="002C5783"/>
    <w:rsid w:val="002C59F2"/>
    <w:rsid w:val="002C65AF"/>
    <w:rsid w:val="002C7051"/>
    <w:rsid w:val="002D0076"/>
    <w:rsid w:val="002D1966"/>
    <w:rsid w:val="002D5640"/>
    <w:rsid w:val="002E06E8"/>
    <w:rsid w:val="002E0CBD"/>
    <w:rsid w:val="002E1457"/>
    <w:rsid w:val="002E1AA2"/>
    <w:rsid w:val="002E1B61"/>
    <w:rsid w:val="002E5774"/>
    <w:rsid w:val="002E60C0"/>
    <w:rsid w:val="002E747F"/>
    <w:rsid w:val="002F17A1"/>
    <w:rsid w:val="002F261C"/>
    <w:rsid w:val="002F2A67"/>
    <w:rsid w:val="002F7447"/>
    <w:rsid w:val="002F78F4"/>
    <w:rsid w:val="0030023F"/>
    <w:rsid w:val="003014BE"/>
    <w:rsid w:val="003029DB"/>
    <w:rsid w:val="00303FEB"/>
    <w:rsid w:val="003056C2"/>
    <w:rsid w:val="00305D42"/>
    <w:rsid w:val="00306163"/>
    <w:rsid w:val="00307084"/>
    <w:rsid w:val="00307309"/>
    <w:rsid w:val="00307BA0"/>
    <w:rsid w:val="00307E5D"/>
    <w:rsid w:val="0031004F"/>
    <w:rsid w:val="00310344"/>
    <w:rsid w:val="0031059D"/>
    <w:rsid w:val="0031347E"/>
    <w:rsid w:val="0031370D"/>
    <w:rsid w:val="0031377F"/>
    <w:rsid w:val="00315BB1"/>
    <w:rsid w:val="00315C6D"/>
    <w:rsid w:val="00317388"/>
    <w:rsid w:val="003175DE"/>
    <w:rsid w:val="00317ACA"/>
    <w:rsid w:val="003203DE"/>
    <w:rsid w:val="003218EA"/>
    <w:rsid w:val="003227A0"/>
    <w:rsid w:val="003241D9"/>
    <w:rsid w:val="00325309"/>
    <w:rsid w:val="0033183B"/>
    <w:rsid w:val="00333F26"/>
    <w:rsid w:val="003378D0"/>
    <w:rsid w:val="00337EA1"/>
    <w:rsid w:val="00340BBF"/>
    <w:rsid w:val="00341A08"/>
    <w:rsid w:val="003434C1"/>
    <w:rsid w:val="00346FCD"/>
    <w:rsid w:val="003504B8"/>
    <w:rsid w:val="00350677"/>
    <w:rsid w:val="003507AF"/>
    <w:rsid w:val="0035114B"/>
    <w:rsid w:val="00353447"/>
    <w:rsid w:val="00353D11"/>
    <w:rsid w:val="00354A3C"/>
    <w:rsid w:val="003609EC"/>
    <w:rsid w:val="00360EF8"/>
    <w:rsid w:val="00362992"/>
    <w:rsid w:val="003647DB"/>
    <w:rsid w:val="00366304"/>
    <w:rsid w:val="003663AF"/>
    <w:rsid w:val="003673EA"/>
    <w:rsid w:val="003705F3"/>
    <w:rsid w:val="00371D44"/>
    <w:rsid w:val="00376D0E"/>
    <w:rsid w:val="003775AF"/>
    <w:rsid w:val="00377B29"/>
    <w:rsid w:val="003815F7"/>
    <w:rsid w:val="00381B1C"/>
    <w:rsid w:val="003828D7"/>
    <w:rsid w:val="00385FA5"/>
    <w:rsid w:val="00387ADF"/>
    <w:rsid w:val="00392E32"/>
    <w:rsid w:val="00394E0D"/>
    <w:rsid w:val="00396815"/>
    <w:rsid w:val="003971FD"/>
    <w:rsid w:val="003974C3"/>
    <w:rsid w:val="003A0F78"/>
    <w:rsid w:val="003A1930"/>
    <w:rsid w:val="003A301C"/>
    <w:rsid w:val="003A454D"/>
    <w:rsid w:val="003B0224"/>
    <w:rsid w:val="003B0E22"/>
    <w:rsid w:val="003B34EF"/>
    <w:rsid w:val="003B6666"/>
    <w:rsid w:val="003B7BE2"/>
    <w:rsid w:val="003B7C00"/>
    <w:rsid w:val="003B7FDD"/>
    <w:rsid w:val="003C2A1D"/>
    <w:rsid w:val="003C32D0"/>
    <w:rsid w:val="003C36B8"/>
    <w:rsid w:val="003C4198"/>
    <w:rsid w:val="003C60A1"/>
    <w:rsid w:val="003C73B7"/>
    <w:rsid w:val="003D0D24"/>
    <w:rsid w:val="003D2700"/>
    <w:rsid w:val="003D4939"/>
    <w:rsid w:val="003D766B"/>
    <w:rsid w:val="003E2346"/>
    <w:rsid w:val="003E2387"/>
    <w:rsid w:val="003F239C"/>
    <w:rsid w:val="003F2D66"/>
    <w:rsid w:val="003F353D"/>
    <w:rsid w:val="003F4E7E"/>
    <w:rsid w:val="003F4EBB"/>
    <w:rsid w:val="003F6497"/>
    <w:rsid w:val="003F6D53"/>
    <w:rsid w:val="003F735D"/>
    <w:rsid w:val="003F73DB"/>
    <w:rsid w:val="0040138F"/>
    <w:rsid w:val="00402A23"/>
    <w:rsid w:val="004033D3"/>
    <w:rsid w:val="0040347B"/>
    <w:rsid w:val="004034E7"/>
    <w:rsid w:val="00404876"/>
    <w:rsid w:val="0040493B"/>
    <w:rsid w:val="0040524F"/>
    <w:rsid w:val="0040728D"/>
    <w:rsid w:val="00407E2B"/>
    <w:rsid w:val="00411144"/>
    <w:rsid w:val="00412306"/>
    <w:rsid w:val="0041386D"/>
    <w:rsid w:val="00413986"/>
    <w:rsid w:val="00413D2A"/>
    <w:rsid w:val="004152B9"/>
    <w:rsid w:val="00416A43"/>
    <w:rsid w:val="00416BAD"/>
    <w:rsid w:val="00417079"/>
    <w:rsid w:val="004176D4"/>
    <w:rsid w:val="00417A0C"/>
    <w:rsid w:val="00417B59"/>
    <w:rsid w:val="00417DB5"/>
    <w:rsid w:val="004211E6"/>
    <w:rsid w:val="00421C1A"/>
    <w:rsid w:val="00422208"/>
    <w:rsid w:val="0042385A"/>
    <w:rsid w:val="00424DFD"/>
    <w:rsid w:val="004260C7"/>
    <w:rsid w:val="0042635C"/>
    <w:rsid w:val="00431272"/>
    <w:rsid w:val="00431417"/>
    <w:rsid w:val="0043236E"/>
    <w:rsid w:val="00432F2B"/>
    <w:rsid w:val="00434213"/>
    <w:rsid w:val="004346CC"/>
    <w:rsid w:val="00435A64"/>
    <w:rsid w:val="00435E1F"/>
    <w:rsid w:val="00435F58"/>
    <w:rsid w:val="00436E21"/>
    <w:rsid w:val="00437E68"/>
    <w:rsid w:val="0044094B"/>
    <w:rsid w:val="00441646"/>
    <w:rsid w:val="00441D4F"/>
    <w:rsid w:val="0044287C"/>
    <w:rsid w:val="00446625"/>
    <w:rsid w:val="00446A33"/>
    <w:rsid w:val="00446C7A"/>
    <w:rsid w:val="00446FAE"/>
    <w:rsid w:val="00447544"/>
    <w:rsid w:val="004518FA"/>
    <w:rsid w:val="00452D43"/>
    <w:rsid w:val="00455499"/>
    <w:rsid w:val="00460453"/>
    <w:rsid w:val="004632C0"/>
    <w:rsid w:val="00464A6F"/>
    <w:rsid w:val="00464BDD"/>
    <w:rsid w:val="00464CDA"/>
    <w:rsid w:val="00465912"/>
    <w:rsid w:val="004707D4"/>
    <w:rsid w:val="00470A97"/>
    <w:rsid w:val="00470FAA"/>
    <w:rsid w:val="0047551F"/>
    <w:rsid w:val="00475E28"/>
    <w:rsid w:val="00476CD3"/>
    <w:rsid w:val="0048182F"/>
    <w:rsid w:val="00481876"/>
    <w:rsid w:val="00481DE9"/>
    <w:rsid w:val="00486C25"/>
    <w:rsid w:val="00486C40"/>
    <w:rsid w:val="00487B8D"/>
    <w:rsid w:val="00487D06"/>
    <w:rsid w:val="0049192D"/>
    <w:rsid w:val="00491AFC"/>
    <w:rsid w:val="004926A5"/>
    <w:rsid w:val="0049478F"/>
    <w:rsid w:val="00497196"/>
    <w:rsid w:val="00497372"/>
    <w:rsid w:val="004A0008"/>
    <w:rsid w:val="004A0219"/>
    <w:rsid w:val="004A0DDE"/>
    <w:rsid w:val="004A277F"/>
    <w:rsid w:val="004A2F88"/>
    <w:rsid w:val="004A35E0"/>
    <w:rsid w:val="004A4B89"/>
    <w:rsid w:val="004A4ED6"/>
    <w:rsid w:val="004A568C"/>
    <w:rsid w:val="004A6C2E"/>
    <w:rsid w:val="004A6DF9"/>
    <w:rsid w:val="004A7CCC"/>
    <w:rsid w:val="004B1EBE"/>
    <w:rsid w:val="004B244E"/>
    <w:rsid w:val="004B29A9"/>
    <w:rsid w:val="004B5D32"/>
    <w:rsid w:val="004B5D4C"/>
    <w:rsid w:val="004B72F0"/>
    <w:rsid w:val="004B7D73"/>
    <w:rsid w:val="004B7E50"/>
    <w:rsid w:val="004C1085"/>
    <w:rsid w:val="004C18A4"/>
    <w:rsid w:val="004C3905"/>
    <w:rsid w:val="004C4B75"/>
    <w:rsid w:val="004C5223"/>
    <w:rsid w:val="004D0356"/>
    <w:rsid w:val="004D14B6"/>
    <w:rsid w:val="004D191A"/>
    <w:rsid w:val="004D1E66"/>
    <w:rsid w:val="004D2829"/>
    <w:rsid w:val="004D4768"/>
    <w:rsid w:val="004D4D1C"/>
    <w:rsid w:val="004E039C"/>
    <w:rsid w:val="004E097B"/>
    <w:rsid w:val="004E1619"/>
    <w:rsid w:val="004E1E40"/>
    <w:rsid w:val="004E3F14"/>
    <w:rsid w:val="004E642C"/>
    <w:rsid w:val="004E655D"/>
    <w:rsid w:val="004E6AF6"/>
    <w:rsid w:val="004F0CEB"/>
    <w:rsid w:val="004F0D88"/>
    <w:rsid w:val="004F139F"/>
    <w:rsid w:val="004F2E1D"/>
    <w:rsid w:val="004F3FC0"/>
    <w:rsid w:val="004F4CD2"/>
    <w:rsid w:val="004F50C9"/>
    <w:rsid w:val="004F6D59"/>
    <w:rsid w:val="005010DC"/>
    <w:rsid w:val="00501153"/>
    <w:rsid w:val="00501BC6"/>
    <w:rsid w:val="00503953"/>
    <w:rsid w:val="0050571B"/>
    <w:rsid w:val="005062B4"/>
    <w:rsid w:val="00511E42"/>
    <w:rsid w:val="00513F07"/>
    <w:rsid w:val="00513F2B"/>
    <w:rsid w:val="00516C6A"/>
    <w:rsid w:val="00520E97"/>
    <w:rsid w:val="005251FB"/>
    <w:rsid w:val="0052530E"/>
    <w:rsid w:val="00530ED7"/>
    <w:rsid w:val="00532BB4"/>
    <w:rsid w:val="005332C2"/>
    <w:rsid w:val="0053386E"/>
    <w:rsid w:val="00533F67"/>
    <w:rsid w:val="0053569A"/>
    <w:rsid w:val="00535A65"/>
    <w:rsid w:val="00537176"/>
    <w:rsid w:val="0053789B"/>
    <w:rsid w:val="0054039A"/>
    <w:rsid w:val="005418E3"/>
    <w:rsid w:val="00545FB7"/>
    <w:rsid w:val="00547DD7"/>
    <w:rsid w:val="005506E9"/>
    <w:rsid w:val="00552139"/>
    <w:rsid w:val="00553AC9"/>
    <w:rsid w:val="00553D8C"/>
    <w:rsid w:val="005544DB"/>
    <w:rsid w:val="00556358"/>
    <w:rsid w:val="00556F0F"/>
    <w:rsid w:val="0056061D"/>
    <w:rsid w:val="00560F53"/>
    <w:rsid w:val="00562C9F"/>
    <w:rsid w:val="00565261"/>
    <w:rsid w:val="00565D7C"/>
    <w:rsid w:val="005662C5"/>
    <w:rsid w:val="005679B7"/>
    <w:rsid w:val="00570523"/>
    <w:rsid w:val="00571E15"/>
    <w:rsid w:val="00571E8E"/>
    <w:rsid w:val="00573932"/>
    <w:rsid w:val="00574799"/>
    <w:rsid w:val="00575924"/>
    <w:rsid w:val="005762A3"/>
    <w:rsid w:val="0058011A"/>
    <w:rsid w:val="00580750"/>
    <w:rsid w:val="0058172B"/>
    <w:rsid w:val="005826FE"/>
    <w:rsid w:val="005841DD"/>
    <w:rsid w:val="00584892"/>
    <w:rsid w:val="0059020F"/>
    <w:rsid w:val="00591BF5"/>
    <w:rsid w:val="005952FD"/>
    <w:rsid w:val="005957B5"/>
    <w:rsid w:val="00595FE4"/>
    <w:rsid w:val="005A0531"/>
    <w:rsid w:val="005A0DE4"/>
    <w:rsid w:val="005A13D8"/>
    <w:rsid w:val="005A1BAE"/>
    <w:rsid w:val="005A358E"/>
    <w:rsid w:val="005A3F36"/>
    <w:rsid w:val="005A46B8"/>
    <w:rsid w:val="005A4BF9"/>
    <w:rsid w:val="005A6D55"/>
    <w:rsid w:val="005A6EE0"/>
    <w:rsid w:val="005A7B27"/>
    <w:rsid w:val="005B234F"/>
    <w:rsid w:val="005B3934"/>
    <w:rsid w:val="005B3CB2"/>
    <w:rsid w:val="005B3D03"/>
    <w:rsid w:val="005B44EB"/>
    <w:rsid w:val="005B4CF8"/>
    <w:rsid w:val="005B4DBA"/>
    <w:rsid w:val="005B567D"/>
    <w:rsid w:val="005C2842"/>
    <w:rsid w:val="005C2AD6"/>
    <w:rsid w:val="005C2EB5"/>
    <w:rsid w:val="005C622C"/>
    <w:rsid w:val="005C7526"/>
    <w:rsid w:val="005D109E"/>
    <w:rsid w:val="005D12FA"/>
    <w:rsid w:val="005D5D4D"/>
    <w:rsid w:val="005D6FA9"/>
    <w:rsid w:val="005E2575"/>
    <w:rsid w:val="005E2AF1"/>
    <w:rsid w:val="005E5A14"/>
    <w:rsid w:val="005E705F"/>
    <w:rsid w:val="005F02C0"/>
    <w:rsid w:val="005F285A"/>
    <w:rsid w:val="005F2FA6"/>
    <w:rsid w:val="005F4378"/>
    <w:rsid w:val="005F4BD5"/>
    <w:rsid w:val="005F57FA"/>
    <w:rsid w:val="005F62AF"/>
    <w:rsid w:val="005F67AA"/>
    <w:rsid w:val="00600FE8"/>
    <w:rsid w:val="006022F1"/>
    <w:rsid w:val="00602541"/>
    <w:rsid w:val="00602FEA"/>
    <w:rsid w:val="00603F0B"/>
    <w:rsid w:val="0060405F"/>
    <w:rsid w:val="00604EE1"/>
    <w:rsid w:val="00606412"/>
    <w:rsid w:val="00610D78"/>
    <w:rsid w:val="00610DB7"/>
    <w:rsid w:val="00611471"/>
    <w:rsid w:val="00611D5D"/>
    <w:rsid w:val="006131DF"/>
    <w:rsid w:val="00614998"/>
    <w:rsid w:val="00616C09"/>
    <w:rsid w:val="00622152"/>
    <w:rsid w:val="00622BDF"/>
    <w:rsid w:val="006241AB"/>
    <w:rsid w:val="00624593"/>
    <w:rsid w:val="00624E81"/>
    <w:rsid w:val="00624EA4"/>
    <w:rsid w:val="006252CC"/>
    <w:rsid w:val="00626E08"/>
    <w:rsid w:val="00626E99"/>
    <w:rsid w:val="0063180E"/>
    <w:rsid w:val="00633A9D"/>
    <w:rsid w:val="006342C5"/>
    <w:rsid w:val="00636B08"/>
    <w:rsid w:val="00637393"/>
    <w:rsid w:val="00640021"/>
    <w:rsid w:val="00640131"/>
    <w:rsid w:val="0064136C"/>
    <w:rsid w:val="00644E02"/>
    <w:rsid w:val="006458B3"/>
    <w:rsid w:val="0065018C"/>
    <w:rsid w:val="0065083B"/>
    <w:rsid w:val="006510A8"/>
    <w:rsid w:val="0065163E"/>
    <w:rsid w:val="006517A3"/>
    <w:rsid w:val="00651D91"/>
    <w:rsid w:val="0065522C"/>
    <w:rsid w:val="00657140"/>
    <w:rsid w:val="00657387"/>
    <w:rsid w:val="006605E1"/>
    <w:rsid w:val="0066193B"/>
    <w:rsid w:val="0066255F"/>
    <w:rsid w:val="00662A3E"/>
    <w:rsid w:val="00663724"/>
    <w:rsid w:val="00663CA6"/>
    <w:rsid w:val="00664C7A"/>
    <w:rsid w:val="00665198"/>
    <w:rsid w:val="006655E7"/>
    <w:rsid w:val="00665737"/>
    <w:rsid w:val="00667504"/>
    <w:rsid w:val="00670005"/>
    <w:rsid w:val="006703A8"/>
    <w:rsid w:val="00670B64"/>
    <w:rsid w:val="0067448A"/>
    <w:rsid w:val="00676000"/>
    <w:rsid w:val="00676288"/>
    <w:rsid w:val="0067631D"/>
    <w:rsid w:val="0068014B"/>
    <w:rsid w:val="00682386"/>
    <w:rsid w:val="006838EF"/>
    <w:rsid w:val="006840D4"/>
    <w:rsid w:val="006840F0"/>
    <w:rsid w:val="00686779"/>
    <w:rsid w:val="006871BC"/>
    <w:rsid w:val="00687F47"/>
    <w:rsid w:val="00691013"/>
    <w:rsid w:val="00691068"/>
    <w:rsid w:val="00692E94"/>
    <w:rsid w:val="00693FC9"/>
    <w:rsid w:val="00694459"/>
    <w:rsid w:val="006960FA"/>
    <w:rsid w:val="00697606"/>
    <w:rsid w:val="006A1313"/>
    <w:rsid w:val="006A28D2"/>
    <w:rsid w:val="006A3E94"/>
    <w:rsid w:val="006A42A8"/>
    <w:rsid w:val="006A5DFA"/>
    <w:rsid w:val="006A6883"/>
    <w:rsid w:val="006A6A41"/>
    <w:rsid w:val="006B2285"/>
    <w:rsid w:val="006B3015"/>
    <w:rsid w:val="006B4A7A"/>
    <w:rsid w:val="006B6426"/>
    <w:rsid w:val="006B6B87"/>
    <w:rsid w:val="006B6E00"/>
    <w:rsid w:val="006C1759"/>
    <w:rsid w:val="006C35B6"/>
    <w:rsid w:val="006C36E3"/>
    <w:rsid w:val="006C4ABA"/>
    <w:rsid w:val="006C7066"/>
    <w:rsid w:val="006D2622"/>
    <w:rsid w:val="006D5119"/>
    <w:rsid w:val="006D547D"/>
    <w:rsid w:val="006D550C"/>
    <w:rsid w:val="006D69AD"/>
    <w:rsid w:val="006D7484"/>
    <w:rsid w:val="006E01B7"/>
    <w:rsid w:val="006E0551"/>
    <w:rsid w:val="006E0913"/>
    <w:rsid w:val="006E185C"/>
    <w:rsid w:val="006E18DC"/>
    <w:rsid w:val="006E2ABD"/>
    <w:rsid w:val="006E3697"/>
    <w:rsid w:val="006E3F7E"/>
    <w:rsid w:val="006E4CF9"/>
    <w:rsid w:val="006E6F48"/>
    <w:rsid w:val="006F1450"/>
    <w:rsid w:val="006F248F"/>
    <w:rsid w:val="006F3F0B"/>
    <w:rsid w:val="006F503D"/>
    <w:rsid w:val="006F55E1"/>
    <w:rsid w:val="00700601"/>
    <w:rsid w:val="0070119D"/>
    <w:rsid w:val="00702CF1"/>
    <w:rsid w:val="00703229"/>
    <w:rsid w:val="0070478D"/>
    <w:rsid w:val="00705F4A"/>
    <w:rsid w:val="0070629C"/>
    <w:rsid w:val="007068F2"/>
    <w:rsid w:val="007106C9"/>
    <w:rsid w:val="00710D90"/>
    <w:rsid w:val="00711C11"/>
    <w:rsid w:val="00712D45"/>
    <w:rsid w:val="00713FDE"/>
    <w:rsid w:val="00714724"/>
    <w:rsid w:val="00714AE8"/>
    <w:rsid w:val="0071524C"/>
    <w:rsid w:val="0071592B"/>
    <w:rsid w:val="00715B43"/>
    <w:rsid w:val="00717EE9"/>
    <w:rsid w:val="007201A4"/>
    <w:rsid w:val="00720C42"/>
    <w:rsid w:val="00721552"/>
    <w:rsid w:val="00721D97"/>
    <w:rsid w:val="00722600"/>
    <w:rsid w:val="007233F2"/>
    <w:rsid w:val="00724373"/>
    <w:rsid w:val="007266AD"/>
    <w:rsid w:val="00727760"/>
    <w:rsid w:val="00727FD0"/>
    <w:rsid w:val="007313B4"/>
    <w:rsid w:val="0073321F"/>
    <w:rsid w:val="00733D31"/>
    <w:rsid w:val="00734156"/>
    <w:rsid w:val="007363FC"/>
    <w:rsid w:val="007364FE"/>
    <w:rsid w:val="007372A5"/>
    <w:rsid w:val="007374BB"/>
    <w:rsid w:val="00737E53"/>
    <w:rsid w:val="00740576"/>
    <w:rsid w:val="007408BC"/>
    <w:rsid w:val="00741BA9"/>
    <w:rsid w:val="00744197"/>
    <w:rsid w:val="00745CE1"/>
    <w:rsid w:val="00746E02"/>
    <w:rsid w:val="0075428B"/>
    <w:rsid w:val="0075497A"/>
    <w:rsid w:val="00761267"/>
    <w:rsid w:val="007630FC"/>
    <w:rsid w:val="00764294"/>
    <w:rsid w:val="00764FF7"/>
    <w:rsid w:val="0076647A"/>
    <w:rsid w:val="00766F42"/>
    <w:rsid w:val="007671AE"/>
    <w:rsid w:val="0076744F"/>
    <w:rsid w:val="00770463"/>
    <w:rsid w:val="00770857"/>
    <w:rsid w:val="007709FC"/>
    <w:rsid w:val="007713EF"/>
    <w:rsid w:val="007723C6"/>
    <w:rsid w:val="00772621"/>
    <w:rsid w:val="007755BA"/>
    <w:rsid w:val="00777900"/>
    <w:rsid w:val="007810DB"/>
    <w:rsid w:val="00781517"/>
    <w:rsid w:val="00781A71"/>
    <w:rsid w:val="00781EDA"/>
    <w:rsid w:val="00781F39"/>
    <w:rsid w:val="00785A34"/>
    <w:rsid w:val="00786AC8"/>
    <w:rsid w:val="00786C71"/>
    <w:rsid w:val="00792430"/>
    <w:rsid w:val="00793CCB"/>
    <w:rsid w:val="007953C7"/>
    <w:rsid w:val="007956DA"/>
    <w:rsid w:val="00796360"/>
    <w:rsid w:val="00796473"/>
    <w:rsid w:val="007A0A48"/>
    <w:rsid w:val="007A16F3"/>
    <w:rsid w:val="007A187C"/>
    <w:rsid w:val="007A2E7F"/>
    <w:rsid w:val="007A367D"/>
    <w:rsid w:val="007A4BD5"/>
    <w:rsid w:val="007A5476"/>
    <w:rsid w:val="007A78CA"/>
    <w:rsid w:val="007A79F4"/>
    <w:rsid w:val="007B17EA"/>
    <w:rsid w:val="007B1DED"/>
    <w:rsid w:val="007B2809"/>
    <w:rsid w:val="007B7B82"/>
    <w:rsid w:val="007C15B6"/>
    <w:rsid w:val="007C17DF"/>
    <w:rsid w:val="007C2D62"/>
    <w:rsid w:val="007C463D"/>
    <w:rsid w:val="007C4EBF"/>
    <w:rsid w:val="007C5F87"/>
    <w:rsid w:val="007D0AEA"/>
    <w:rsid w:val="007D10A2"/>
    <w:rsid w:val="007D1F91"/>
    <w:rsid w:val="007D3E1F"/>
    <w:rsid w:val="007D54AF"/>
    <w:rsid w:val="007D58E1"/>
    <w:rsid w:val="007D5D29"/>
    <w:rsid w:val="007D6E96"/>
    <w:rsid w:val="007E2EDC"/>
    <w:rsid w:val="007E3291"/>
    <w:rsid w:val="007E38CB"/>
    <w:rsid w:val="007E38D7"/>
    <w:rsid w:val="007E427C"/>
    <w:rsid w:val="007E7C43"/>
    <w:rsid w:val="007E7F52"/>
    <w:rsid w:val="007F0CFE"/>
    <w:rsid w:val="007F14D6"/>
    <w:rsid w:val="007F33B8"/>
    <w:rsid w:val="007F38B9"/>
    <w:rsid w:val="00800F2E"/>
    <w:rsid w:val="0080334D"/>
    <w:rsid w:val="00803F1F"/>
    <w:rsid w:val="0080469F"/>
    <w:rsid w:val="008046D0"/>
    <w:rsid w:val="008051E8"/>
    <w:rsid w:val="0080523B"/>
    <w:rsid w:val="008063E0"/>
    <w:rsid w:val="0080768F"/>
    <w:rsid w:val="00812495"/>
    <w:rsid w:val="008128A3"/>
    <w:rsid w:val="00812D3E"/>
    <w:rsid w:val="00814090"/>
    <w:rsid w:val="00814465"/>
    <w:rsid w:val="00815C46"/>
    <w:rsid w:val="00816962"/>
    <w:rsid w:val="00816F34"/>
    <w:rsid w:val="00817A4B"/>
    <w:rsid w:val="00817B06"/>
    <w:rsid w:val="00817B3C"/>
    <w:rsid w:val="00821F94"/>
    <w:rsid w:val="00822E81"/>
    <w:rsid w:val="00822EB2"/>
    <w:rsid w:val="00823143"/>
    <w:rsid w:val="008258F2"/>
    <w:rsid w:val="008259F3"/>
    <w:rsid w:val="00826F00"/>
    <w:rsid w:val="00830D32"/>
    <w:rsid w:val="00832675"/>
    <w:rsid w:val="0083269F"/>
    <w:rsid w:val="00833E6E"/>
    <w:rsid w:val="00834093"/>
    <w:rsid w:val="00836046"/>
    <w:rsid w:val="0083718E"/>
    <w:rsid w:val="00840027"/>
    <w:rsid w:val="008413D1"/>
    <w:rsid w:val="00843673"/>
    <w:rsid w:val="00845BA4"/>
    <w:rsid w:val="00845E0B"/>
    <w:rsid w:val="008473C0"/>
    <w:rsid w:val="0084785F"/>
    <w:rsid w:val="00847CC8"/>
    <w:rsid w:val="008512F3"/>
    <w:rsid w:val="00851579"/>
    <w:rsid w:val="00851B42"/>
    <w:rsid w:val="00851FC6"/>
    <w:rsid w:val="0085613A"/>
    <w:rsid w:val="00857B02"/>
    <w:rsid w:val="00860092"/>
    <w:rsid w:val="0086060D"/>
    <w:rsid w:val="00862337"/>
    <w:rsid w:val="00862BB9"/>
    <w:rsid w:val="00862CD9"/>
    <w:rsid w:val="00864CCE"/>
    <w:rsid w:val="00867022"/>
    <w:rsid w:val="00867E33"/>
    <w:rsid w:val="00870345"/>
    <w:rsid w:val="00870677"/>
    <w:rsid w:val="00871D8A"/>
    <w:rsid w:val="00873206"/>
    <w:rsid w:val="008739F2"/>
    <w:rsid w:val="00873B19"/>
    <w:rsid w:val="008751F0"/>
    <w:rsid w:val="008757EC"/>
    <w:rsid w:val="00875C41"/>
    <w:rsid w:val="00875EA2"/>
    <w:rsid w:val="008760E4"/>
    <w:rsid w:val="00876A1A"/>
    <w:rsid w:val="00877318"/>
    <w:rsid w:val="0088068D"/>
    <w:rsid w:val="00880A43"/>
    <w:rsid w:val="00885F56"/>
    <w:rsid w:val="00886B73"/>
    <w:rsid w:val="00886E18"/>
    <w:rsid w:val="008938D3"/>
    <w:rsid w:val="00893BC7"/>
    <w:rsid w:val="008940CB"/>
    <w:rsid w:val="00894130"/>
    <w:rsid w:val="0089443E"/>
    <w:rsid w:val="00895045"/>
    <w:rsid w:val="00897854"/>
    <w:rsid w:val="008A10CE"/>
    <w:rsid w:val="008A12DF"/>
    <w:rsid w:val="008A5671"/>
    <w:rsid w:val="008A577F"/>
    <w:rsid w:val="008A5A42"/>
    <w:rsid w:val="008B028B"/>
    <w:rsid w:val="008B2977"/>
    <w:rsid w:val="008B406D"/>
    <w:rsid w:val="008C0BC9"/>
    <w:rsid w:val="008C110D"/>
    <w:rsid w:val="008C2196"/>
    <w:rsid w:val="008C415F"/>
    <w:rsid w:val="008C510B"/>
    <w:rsid w:val="008C5B91"/>
    <w:rsid w:val="008C6E10"/>
    <w:rsid w:val="008C7641"/>
    <w:rsid w:val="008D1F58"/>
    <w:rsid w:val="008D236D"/>
    <w:rsid w:val="008D2405"/>
    <w:rsid w:val="008D2558"/>
    <w:rsid w:val="008D256A"/>
    <w:rsid w:val="008D28CB"/>
    <w:rsid w:val="008D38E1"/>
    <w:rsid w:val="008D6B75"/>
    <w:rsid w:val="008E017A"/>
    <w:rsid w:val="008E192C"/>
    <w:rsid w:val="008E1C4C"/>
    <w:rsid w:val="008E2545"/>
    <w:rsid w:val="008E3AF8"/>
    <w:rsid w:val="008E55FC"/>
    <w:rsid w:val="008E59CF"/>
    <w:rsid w:val="008E5E30"/>
    <w:rsid w:val="008E7E40"/>
    <w:rsid w:val="008F1B72"/>
    <w:rsid w:val="008F4D63"/>
    <w:rsid w:val="008F5E46"/>
    <w:rsid w:val="008F71F0"/>
    <w:rsid w:val="008F7348"/>
    <w:rsid w:val="008F7D88"/>
    <w:rsid w:val="009009CE"/>
    <w:rsid w:val="00900DCA"/>
    <w:rsid w:val="00906056"/>
    <w:rsid w:val="00906882"/>
    <w:rsid w:val="009102BB"/>
    <w:rsid w:val="00910C45"/>
    <w:rsid w:val="00911F69"/>
    <w:rsid w:val="0091475E"/>
    <w:rsid w:val="00915530"/>
    <w:rsid w:val="00920563"/>
    <w:rsid w:val="00921EC8"/>
    <w:rsid w:val="009240C1"/>
    <w:rsid w:val="00926A6F"/>
    <w:rsid w:val="0093051A"/>
    <w:rsid w:val="009325C9"/>
    <w:rsid w:val="00932F4F"/>
    <w:rsid w:val="00935017"/>
    <w:rsid w:val="0093638F"/>
    <w:rsid w:val="00936BD3"/>
    <w:rsid w:val="009374DB"/>
    <w:rsid w:val="009377B3"/>
    <w:rsid w:val="00937AEA"/>
    <w:rsid w:val="00937E96"/>
    <w:rsid w:val="009402AE"/>
    <w:rsid w:val="00942B05"/>
    <w:rsid w:val="009450D9"/>
    <w:rsid w:val="0094513B"/>
    <w:rsid w:val="00945B9C"/>
    <w:rsid w:val="009462D9"/>
    <w:rsid w:val="00950AE4"/>
    <w:rsid w:val="009523F8"/>
    <w:rsid w:val="0095436B"/>
    <w:rsid w:val="0095509C"/>
    <w:rsid w:val="009551BB"/>
    <w:rsid w:val="00955F3B"/>
    <w:rsid w:val="00956D0B"/>
    <w:rsid w:val="00960311"/>
    <w:rsid w:val="00961747"/>
    <w:rsid w:val="0096182E"/>
    <w:rsid w:val="0096237C"/>
    <w:rsid w:val="00966881"/>
    <w:rsid w:val="009678DD"/>
    <w:rsid w:val="00967DFB"/>
    <w:rsid w:val="00970229"/>
    <w:rsid w:val="00970C37"/>
    <w:rsid w:val="00973F88"/>
    <w:rsid w:val="009775A7"/>
    <w:rsid w:val="00980B0A"/>
    <w:rsid w:val="00980DC9"/>
    <w:rsid w:val="0098171B"/>
    <w:rsid w:val="00982D24"/>
    <w:rsid w:val="00982D98"/>
    <w:rsid w:val="00985190"/>
    <w:rsid w:val="00985FA4"/>
    <w:rsid w:val="00986343"/>
    <w:rsid w:val="00986BC1"/>
    <w:rsid w:val="0098761F"/>
    <w:rsid w:val="00992D48"/>
    <w:rsid w:val="0099350F"/>
    <w:rsid w:val="009958B7"/>
    <w:rsid w:val="009978CD"/>
    <w:rsid w:val="009A02B7"/>
    <w:rsid w:val="009A0F44"/>
    <w:rsid w:val="009A2EC5"/>
    <w:rsid w:val="009A307A"/>
    <w:rsid w:val="009A31FE"/>
    <w:rsid w:val="009A387A"/>
    <w:rsid w:val="009A4351"/>
    <w:rsid w:val="009A4F68"/>
    <w:rsid w:val="009A5AB0"/>
    <w:rsid w:val="009A6261"/>
    <w:rsid w:val="009A6F81"/>
    <w:rsid w:val="009A78E4"/>
    <w:rsid w:val="009B5A11"/>
    <w:rsid w:val="009B5D7C"/>
    <w:rsid w:val="009B5DE2"/>
    <w:rsid w:val="009C02F1"/>
    <w:rsid w:val="009C167D"/>
    <w:rsid w:val="009C1DCE"/>
    <w:rsid w:val="009C1E1E"/>
    <w:rsid w:val="009C3CAE"/>
    <w:rsid w:val="009C4B19"/>
    <w:rsid w:val="009C4BF6"/>
    <w:rsid w:val="009C51AD"/>
    <w:rsid w:val="009C5571"/>
    <w:rsid w:val="009D18B3"/>
    <w:rsid w:val="009D290E"/>
    <w:rsid w:val="009D2B18"/>
    <w:rsid w:val="009D45E3"/>
    <w:rsid w:val="009D6AF2"/>
    <w:rsid w:val="009D700B"/>
    <w:rsid w:val="009D7A8D"/>
    <w:rsid w:val="009E0043"/>
    <w:rsid w:val="009E00CC"/>
    <w:rsid w:val="009E06E2"/>
    <w:rsid w:val="009E0DF0"/>
    <w:rsid w:val="009E421B"/>
    <w:rsid w:val="009E4E1D"/>
    <w:rsid w:val="009E603A"/>
    <w:rsid w:val="009E61B2"/>
    <w:rsid w:val="009E6290"/>
    <w:rsid w:val="009E632D"/>
    <w:rsid w:val="009E7830"/>
    <w:rsid w:val="009F07D5"/>
    <w:rsid w:val="009F2133"/>
    <w:rsid w:val="009F2ED9"/>
    <w:rsid w:val="009F4021"/>
    <w:rsid w:val="009F4216"/>
    <w:rsid w:val="009F4D11"/>
    <w:rsid w:val="009F7520"/>
    <w:rsid w:val="009F7521"/>
    <w:rsid w:val="00A010A5"/>
    <w:rsid w:val="00A02197"/>
    <w:rsid w:val="00A03B32"/>
    <w:rsid w:val="00A03D0E"/>
    <w:rsid w:val="00A03FC3"/>
    <w:rsid w:val="00A05333"/>
    <w:rsid w:val="00A068D3"/>
    <w:rsid w:val="00A074FD"/>
    <w:rsid w:val="00A07671"/>
    <w:rsid w:val="00A077D2"/>
    <w:rsid w:val="00A07986"/>
    <w:rsid w:val="00A114B0"/>
    <w:rsid w:val="00A14D13"/>
    <w:rsid w:val="00A15298"/>
    <w:rsid w:val="00A1532A"/>
    <w:rsid w:val="00A15930"/>
    <w:rsid w:val="00A16F3C"/>
    <w:rsid w:val="00A239E1"/>
    <w:rsid w:val="00A23D8A"/>
    <w:rsid w:val="00A23F41"/>
    <w:rsid w:val="00A243C0"/>
    <w:rsid w:val="00A26553"/>
    <w:rsid w:val="00A303D1"/>
    <w:rsid w:val="00A30A41"/>
    <w:rsid w:val="00A317B5"/>
    <w:rsid w:val="00A31A8A"/>
    <w:rsid w:val="00A32A05"/>
    <w:rsid w:val="00A32A1F"/>
    <w:rsid w:val="00A33EE5"/>
    <w:rsid w:val="00A345D3"/>
    <w:rsid w:val="00A367C4"/>
    <w:rsid w:val="00A43598"/>
    <w:rsid w:val="00A43B52"/>
    <w:rsid w:val="00A451AD"/>
    <w:rsid w:val="00A4530E"/>
    <w:rsid w:val="00A456F3"/>
    <w:rsid w:val="00A45B19"/>
    <w:rsid w:val="00A46500"/>
    <w:rsid w:val="00A52360"/>
    <w:rsid w:val="00A54319"/>
    <w:rsid w:val="00A5466E"/>
    <w:rsid w:val="00A54A8E"/>
    <w:rsid w:val="00A55BB0"/>
    <w:rsid w:val="00A5649B"/>
    <w:rsid w:val="00A57748"/>
    <w:rsid w:val="00A57F84"/>
    <w:rsid w:val="00A60573"/>
    <w:rsid w:val="00A60FF1"/>
    <w:rsid w:val="00A644B3"/>
    <w:rsid w:val="00A65224"/>
    <w:rsid w:val="00A66A30"/>
    <w:rsid w:val="00A716E8"/>
    <w:rsid w:val="00A72526"/>
    <w:rsid w:val="00A72570"/>
    <w:rsid w:val="00A729BD"/>
    <w:rsid w:val="00A72AC9"/>
    <w:rsid w:val="00A73BA6"/>
    <w:rsid w:val="00A73CD6"/>
    <w:rsid w:val="00A74239"/>
    <w:rsid w:val="00A749E0"/>
    <w:rsid w:val="00A74D66"/>
    <w:rsid w:val="00A751DF"/>
    <w:rsid w:val="00A77A4A"/>
    <w:rsid w:val="00A80AED"/>
    <w:rsid w:val="00A8121B"/>
    <w:rsid w:val="00A8296E"/>
    <w:rsid w:val="00A85B9D"/>
    <w:rsid w:val="00A8729E"/>
    <w:rsid w:val="00A90338"/>
    <w:rsid w:val="00A90CC5"/>
    <w:rsid w:val="00A914B6"/>
    <w:rsid w:val="00A91AA2"/>
    <w:rsid w:val="00A931DF"/>
    <w:rsid w:val="00A939DD"/>
    <w:rsid w:val="00A93A94"/>
    <w:rsid w:val="00A94BEE"/>
    <w:rsid w:val="00AA0B4B"/>
    <w:rsid w:val="00AA1890"/>
    <w:rsid w:val="00AA1CBC"/>
    <w:rsid w:val="00AA31BA"/>
    <w:rsid w:val="00AA32B5"/>
    <w:rsid w:val="00AA61B2"/>
    <w:rsid w:val="00AB15D9"/>
    <w:rsid w:val="00AB2455"/>
    <w:rsid w:val="00AB285C"/>
    <w:rsid w:val="00AB2B1E"/>
    <w:rsid w:val="00AB3D1A"/>
    <w:rsid w:val="00AB45F7"/>
    <w:rsid w:val="00AB6BBA"/>
    <w:rsid w:val="00AC0CEA"/>
    <w:rsid w:val="00AC15DD"/>
    <w:rsid w:val="00AC3A59"/>
    <w:rsid w:val="00AC4506"/>
    <w:rsid w:val="00AC4CEB"/>
    <w:rsid w:val="00AC5406"/>
    <w:rsid w:val="00AC6249"/>
    <w:rsid w:val="00AD03AF"/>
    <w:rsid w:val="00AD0FA0"/>
    <w:rsid w:val="00AD18ED"/>
    <w:rsid w:val="00AD5FBA"/>
    <w:rsid w:val="00AE1AC8"/>
    <w:rsid w:val="00AE1B7D"/>
    <w:rsid w:val="00AE2E6E"/>
    <w:rsid w:val="00AE4CFD"/>
    <w:rsid w:val="00AE70B9"/>
    <w:rsid w:val="00AF40CB"/>
    <w:rsid w:val="00AF5FD6"/>
    <w:rsid w:val="00AF68F6"/>
    <w:rsid w:val="00AF727E"/>
    <w:rsid w:val="00B007EE"/>
    <w:rsid w:val="00B0125C"/>
    <w:rsid w:val="00B02559"/>
    <w:rsid w:val="00B027C7"/>
    <w:rsid w:val="00B03425"/>
    <w:rsid w:val="00B04C18"/>
    <w:rsid w:val="00B06EF2"/>
    <w:rsid w:val="00B07A10"/>
    <w:rsid w:val="00B07EED"/>
    <w:rsid w:val="00B10719"/>
    <w:rsid w:val="00B12FBC"/>
    <w:rsid w:val="00B14A27"/>
    <w:rsid w:val="00B1648E"/>
    <w:rsid w:val="00B170FD"/>
    <w:rsid w:val="00B171B3"/>
    <w:rsid w:val="00B20F0C"/>
    <w:rsid w:val="00B21210"/>
    <w:rsid w:val="00B218E4"/>
    <w:rsid w:val="00B21B4E"/>
    <w:rsid w:val="00B2233B"/>
    <w:rsid w:val="00B223F8"/>
    <w:rsid w:val="00B246E8"/>
    <w:rsid w:val="00B24717"/>
    <w:rsid w:val="00B247F6"/>
    <w:rsid w:val="00B25421"/>
    <w:rsid w:val="00B269B2"/>
    <w:rsid w:val="00B3010E"/>
    <w:rsid w:val="00B30466"/>
    <w:rsid w:val="00B310F6"/>
    <w:rsid w:val="00B31FD6"/>
    <w:rsid w:val="00B3274B"/>
    <w:rsid w:val="00B3304F"/>
    <w:rsid w:val="00B348A8"/>
    <w:rsid w:val="00B34E1F"/>
    <w:rsid w:val="00B3614C"/>
    <w:rsid w:val="00B3698D"/>
    <w:rsid w:val="00B37161"/>
    <w:rsid w:val="00B37FF3"/>
    <w:rsid w:val="00B40A55"/>
    <w:rsid w:val="00B414EA"/>
    <w:rsid w:val="00B452DA"/>
    <w:rsid w:val="00B47EBB"/>
    <w:rsid w:val="00B54D9F"/>
    <w:rsid w:val="00B55742"/>
    <w:rsid w:val="00B558CE"/>
    <w:rsid w:val="00B55F9E"/>
    <w:rsid w:val="00B560F1"/>
    <w:rsid w:val="00B56973"/>
    <w:rsid w:val="00B6080B"/>
    <w:rsid w:val="00B61A36"/>
    <w:rsid w:val="00B621EC"/>
    <w:rsid w:val="00B63BC0"/>
    <w:rsid w:val="00B6417C"/>
    <w:rsid w:val="00B647B3"/>
    <w:rsid w:val="00B667E7"/>
    <w:rsid w:val="00B709E8"/>
    <w:rsid w:val="00B70B33"/>
    <w:rsid w:val="00B7204C"/>
    <w:rsid w:val="00B7395A"/>
    <w:rsid w:val="00B74450"/>
    <w:rsid w:val="00B747AA"/>
    <w:rsid w:val="00B74A76"/>
    <w:rsid w:val="00B74C63"/>
    <w:rsid w:val="00B77A4F"/>
    <w:rsid w:val="00B80AE3"/>
    <w:rsid w:val="00B8189B"/>
    <w:rsid w:val="00B82499"/>
    <w:rsid w:val="00B82858"/>
    <w:rsid w:val="00B831EA"/>
    <w:rsid w:val="00B84454"/>
    <w:rsid w:val="00B84A82"/>
    <w:rsid w:val="00B8545F"/>
    <w:rsid w:val="00B86E5A"/>
    <w:rsid w:val="00B913CE"/>
    <w:rsid w:val="00B92697"/>
    <w:rsid w:val="00B9322B"/>
    <w:rsid w:val="00B93E50"/>
    <w:rsid w:val="00B93FA6"/>
    <w:rsid w:val="00B9414B"/>
    <w:rsid w:val="00B942B8"/>
    <w:rsid w:val="00B947EF"/>
    <w:rsid w:val="00B9495A"/>
    <w:rsid w:val="00B949EF"/>
    <w:rsid w:val="00B955CC"/>
    <w:rsid w:val="00B96207"/>
    <w:rsid w:val="00B968E2"/>
    <w:rsid w:val="00B96DC8"/>
    <w:rsid w:val="00B974E8"/>
    <w:rsid w:val="00B97820"/>
    <w:rsid w:val="00BA0A88"/>
    <w:rsid w:val="00BA0D0D"/>
    <w:rsid w:val="00BA2138"/>
    <w:rsid w:val="00BA313B"/>
    <w:rsid w:val="00BA3459"/>
    <w:rsid w:val="00BA445B"/>
    <w:rsid w:val="00BA6E56"/>
    <w:rsid w:val="00BA708B"/>
    <w:rsid w:val="00BB028F"/>
    <w:rsid w:val="00BB2128"/>
    <w:rsid w:val="00BB3772"/>
    <w:rsid w:val="00BB4133"/>
    <w:rsid w:val="00BB4676"/>
    <w:rsid w:val="00BC4C18"/>
    <w:rsid w:val="00BC6438"/>
    <w:rsid w:val="00BC7910"/>
    <w:rsid w:val="00BD099D"/>
    <w:rsid w:val="00BD0E7A"/>
    <w:rsid w:val="00BD1048"/>
    <w:rsid w:val="00BD1587"/>
    <w:rsid w:val="00BD1B98"/>
    <w:rsid w:val="00BD20D7"/>
    <w:rsid w:val="00BD25FE"/>
    <w:rsid w:val="00BD3F57"/>
    <w:rsid w:val="00BD6201"/>
    <w:rsid w:val="00BD64C0"/>
    <w:rsid w:val="00BD68FD"/>
    <w:rsid w:val="00BD7FEE"/>
    <w:rsid w:val="00BE0658"/>
    <w:rsid w:val="00BE146D"/>
    <w:rsid w:val="00BE2454"/>
    <w:rsid w:val="00BE3688"/>
    <w:rsid w:val="00BE45B9"/>
    <w:rsid w:val="00BE6895"/>
    <w:rsid w:val="00BE784C"/>
    <w:rsid w:val="00BE7980"/>
    <w:rsid w:val="00BE7FE2"/>
    <w:rsid w:val="00BF0AC3"/>
    <w:rsid w:val="00BF1AC0"/>
    <w:rsid w:val="00BF240A"/>
    <w:rsid w:val="00BF2D7E"/>
    <w:rsid w:val="00BF3112"/>
    <w:rsid w:val="00BF3902"/>
    <w:rsid w:val="00BF40D4"/>
    <w:rsid w:val="00BF7426"/>
    <w:rsid w:val="00C01BC8"/>
    <w:rsid w:val="00C02E68"/>
    <w:rsid w:val="00C06925"/>
    <w:rsid w:val="00C070E6"/>
    <w:rsid w:val="00C07DCA"/>
    <w:rsid w:val="00C129B4"/>
    <w:rsid w:val="00C15838"/>
    <w:rsid w:val="00C16275"/>
    <w:rsid w:val="00C167CF"/>
    <w:rsid w:val="00C17D1A"/>
    <w:rsid w:val="00C17D5C"/>
    <w:rsid w:val="00C201F6"/>
    <w:rsid w:val="00C23B7B"/>
    <w:rsid w:val="00C248B3"/>
    <w:rsid w:val="00C25E4E"/>
    <w:rsid w:val="00C26522"/>
    <w:rsid w:val="00C268B8"/>
    <w:rsid w:val="00C2771E"/>
    <w:rsid w:val="00C2772C"/>
    <w:rsid w:val="00C3064F"/>
    <w:rsid w:val="00C31177"/>
    <w:rsid w:val="00C3165D"/>
    <w:rsid w:val="00C33221"/>
    <w:rsid w:val="00C3443F"/>
    <w:rsid w:val="00C376F0"/>
    <w:rsid w:val="00C37CC0"/>
    <w:rsid w:val="00C40320"/>
    <w:rsid w:val="00C403CC"/>
    <w:rsid w:val="00C404FA"/>
    <w:rsid w:val="00C4151E"/>
    <w:rsid w:val="00C41C81"/>
    <w:rsid w:val="00C439F9"/>
    <w:rsid w:val="00C4457A"/>
    <w:rsid w:val="00C447BA"/>
    <w:rsid w:val="00C4541F"/>
    <w:rsid w:val="00C45ECB"/>
    <w:rsid w:val="00C46EA9"/>
    <w:rsid w:val="00C46F63"/>
    <w:rsid w:val="00C471C3"/>
    <w:rsid w:val="00C4720D"/>
    <w:rsid w:val="00C518FB"/>
    <w:rsid w:val="00C540ED"/>
    <w:rsid w:val="00C542C8"/>
    <w:rsid w:val="00C60A07"/>
    <w:rsid w:val="00C61F62"/>
    <w:rsid w:val="00C62F10"/>
    <w:rsid w:val="00C635A6"/>
    <w:rsid w:val="00C6437A"/>
    <w:rsid w:val="00C64C35"/>
    <w:rsid w:val="00C653D2"/>
    <w:rsid w:val="00C65CA7"/>
    <w:rsid w:val="00C66636"/>
    <w:rsid w:val="00C70CB7"/>
    <w:rsid w:val="00C715B7"/>
    <w:rsid w:val="00C726E2"/>
    <w:rsid w:val="00C73A28"/>
    <w:rsid w:val="00C746FD"/>
    <w:rsid w:val="00C748B2"/>
    <w:rsid w:val="00C75A60"/>
    <w:rsid w:val="00C75E67"/>
    <w:rsid w:val="00C802F9"/>
    <w:rsid w:val="00C80348"/>
    <w:rsid w:val="00C827D8"/>
    <w:rsid w:val="00C829DA"/>
    <w:rsid w:val="00C85B9E"/>
    <w:rsid w:val="00C86A67"/>
    <w:rsid w:val="00C91707"/>
    <w:rsid w:val="00C96DCC"/>
    <w:rsid w:val="00C97DB8"/>
    <w:rsid w:val="00CA3454"/>
    <w:rsid w:val="00CA3D1B"/>
    <w:rsid w:val="00CA3DAD"/>
    <w:rsid w:val="00CB06D5"/>
    <w:rsid w:val="00CB0FA9"/>
    <w:rsid w:val="00CB390C"/>
    <w:rsid w:val="00CB3AA9"/>
    <w:rsid w:val="00CB5039"/>
    <w:rsid w:val="00CB51B0"/>
    <w:rsid w:val="00CB7FFC"/>
    <w:rsid w:val="00CC2842"/>
    <w:rsid w:val="00CC68C4"/>
    <w:rsid w:val="00CC75C2"/>
    <w:rsid w:val="00CD0637"/>
    <w:rsid w:val="00CD0DA2"/>
    <w:rsid w:val="00CD16BD"/>
    <w:rsid w:val="00CD202B"/>
    <w:rsid w:val="00CD4E2A"/>
    <w:rsid w:val="00CD6D2E"/>
    <w:rsid w:val="00CD6EC5"/>
    <w:rsid w:val="00CE06D1"/>
    <w:rsid w:val="00CE0C85"/>
    <w:rsid w:val="00CE0F74"/>
    <w:rsid w:val="00CE126B"/>
    <w:rsid w:val="00CE1551"/>
    <w:rsid w:val="00CE47B8"/>
    <w:rsid w:val="00CE5939"/>
    <w:rsid w:val="00CE5C02"/>
    <w:rsid w:val="00CE5DF0"/>
    <w:rsid w:val="00CE61B9"/>
    <w:rsid w:val="00CE688F"/>
    <w:rsid w:val="00CF45FC"/>
    <w:rsid w:val="00CF5A63"/>
    <w:rsid w:val="00CF7816"/>
    <w:rsid w:val="00D0098F"/>
    <w:rsid w:val="00D014A6"/>
    <w:rsid w:val="00D0331A"/>
    <w:rsid w:val="00D037EE"/>
    <w:rsid w:val="00D03C49"/>
    <w:rsid w:val="00D04049"/>
    <w:rsid w:val="00D0519B"/>
    <w:rsid w:val="00D05B50"/>
    <w:rsid w:val="00D0658A"/>
    <w:rsid w:val="00D108B4"/>
    <w:rsid w:val="00D10F8E"/>
    <w:rsid w:val="00D13193"/>
    <w:rsid w:val="00D1404D"/>
    <w:rsid w:val="00D14589"/>
    <w:rsid w:val="00D15AAF"/>
    <w:rsid w:val="00D15B71"/>
    <w:rsid w:val="00D17BE3"/>
    <w:rsid w:val="00D20413"/>
    <w:rsid w:val="00D214A4"/>
    <w:rsid w:val="00D23A57"/>
    <w:rsid w:val="00D240C2"/>
    <w:rsid w:val="00D255B8"/>
    <w:rsid w:val="00D25F6D"/>
    <w:rsid w:val="00D302B7"/>
    <w:rsid w:val="00D33502"/>
    <w:rsid w:val="00D3448E"/>
    <w:rsid w:val="00D34C42"/>
    <w:rsid w:val="00D402FA"/>
    <w:rsid w:val="00D41A17"/>
    <w:rsid w:val="00D41DE2"/>
    <w:rsid w:val="00D4217E"/>
    <w:rsid w:val="00D421FC"/>
    <w:rsid w:val="00D42F93"/>
    <w:rsid w:val="00D43797"/>
    <w:rsid w:val="00D449EB"/>
    <w:rsid w:val="00D44FD4"/>
    <w:rsid w:val="00D455C0"/>
    <w:rsid w:val="00D45986"/>
    <w:rsid w:val="00D45D8F"/>
    <w:rsid w:val="00D4749D"/>
    <w:rsid w:val="00D47FF8"/>
    <w:rsid w:val="00D5022A"/>
    <w:rsid w:val="00D50C37"/>
    <w:rsid w:val="00D51032"/>
    <w:rsid w:val="00D52A04"/>
    <w:rsid w:val="00D52BEB"/>
    <w:rsid w:val="00D53C64"/>
    <w:rsid w:val="00D54B6D"/>
    <w:rsid w:val="00D54DC5"/>
    <w:rsid w:val="00D55B3F"/>
    <w:rsid w:val="00D56924"/>
    <w:rsid w:val="00D6066F"/>
    <w:rsid w:val="00D62683"/>
    <w:rsid w:val="00D62B29"/>
    <w:rsid w:val="00D63CDC"/>
    <w:rsid w:val="00D677C2"/>
    <w:rsid w:val="00D718C0"/>
    <w:rsid w:val="00D71D32"/>
    <w:rsid w:val="00D7302B"/>
    <w:rsid w:val="00D739AD"/>
    <w:rsid w:val="00D76085"/>
    <w:rsid w:val="00D80685"/>
    <w:rsid w:val="00D8150F"/>
    <w:rsid w:val="00D83940"/>
    <w:rsid w:val="00D84863"/>
    <w:rsid w:val="00D84C42"/>
    <w:rsid w:val="00D8670E"/>
    <w:rsid w:val="00D868F5"/>
    <w:rsid w:val="00D86C6A"/>
    <w:rsid w:val="00D86D14"/>
    <w:rsid w:val="00D92205"/>
    <w:rsid w:val="00D928B7"/>
    <w:rsid w:val="00D96B84"/>
    <w:rsid w:val="00D974FC"/>
    <w:rsid w:val="00DA08E5"/>
    <w:rsid w:val="00DA2FAB"/>
    <w:rsid w:val="00DA2FD1"/>
    <w:rsid w:val="00DA39A0"/>
    <w:rsid w:val="00DA3CE9"/>
    <w:rsid w:val="00DA4B2B"/>
    <w:rsid w:val="00DA50CF"/>
    <w:rsid w:val="00DA5DAF"/>
    <w:rsid w:val="00DA6359"/>
    <w:rsid w:val="00DA7A05"/>
    <w:rsid w:val="00DB14E4"/>
    <w:rsid w:val="00DB1752"/>
    <w:rsid w:val="00DB2043"/>
    <w:rsid w:val="00DB3064"/>
    <w:rsid w:val="00DB44CE"/>
    <w:rsid w:val="00DB4738"/>
    <w:rsid w:val="00DB5EA1"/>
    <w:rsid w:val="00DB62FB"/>
    <w:rsid w:val="00DB67F7"/>
    <w:rsid w:val="00DB7D4E"/>
    <w:rsid w:val="00DC1481"/>
    <w:rsid w:val="00DC1CC7"/>
    <w:rsid w:val="00DC2356"/>
    <w:rsid w:val="00DC24D8"/>
    <w:rsid w:val="00DC2735"/>
    <w:rsid w:val="00DC2744"/>
    <w:rsid w:val="00DC3075"/>
    <w:rsid w:val="00DC3941"/>
    <w:rsid w:val="00DC464E"/>
    <w:rsid w:val="00DC4D5F"/>
    <w:rsid w:val="00DC5BC6"/>
    <w:rsid w:val="00DC61D4"/>
    <w:rsid w:val="00DC6462"/>
    <w:rsid w:val="00DC72D7"/>
    <w:rsid w:val="00DC77E1"/>
    <w:rsid w:val="00DD03AE"/>
    <w:rsid w:val="00DD09A8"/>
    <w:rsid w:val="00DD0C73"/>
    <w:rsid w:val="00DD6344"/>
    <w:rsid w:val="00DE0236"/>
    <w:rsid w:val="00DE3449"/>
    <w:rsid w:val="00DE4D47"/>
    <w:rsid w:val="00DE5007"/>
    <w:rsid w:val="00DE5A3B"/>
    <w:rsid w:val="00DE654A"/>
    <w:rsid w:val="00DF00B4"/>
    <w:rsid w:val="00DF02A3"/>
    <w:rsid w:val="00DF1028"/>
    <w:rsid w:val="00DF1CA0"/>
    <w:rsid w:val="00DF3FB6"/>
    <w:rsid w:val="00DF49AA"/>
    <w:rsid w:val="00DF49D5"/>
    <w:rsid w:val="00DF4F81"/>
    <w:rsid w:val="00DF639F"/>
    <w:rsid w:val="00DF7111"/>
    <w:rsid w:val="00DF7EC1"/>
    <w:rsid w:val="00E00D53"/>
    <w:rsid w:val="00E00DE2"/>
    <w:rsid w:val="00E0141A"/>
    <w:rsid w:val="00E02780"/>
    <w:rsid w:val="00E02EB1"/>
    <w:rsid w:val="00E039FF"/>
    <w:rsid w:val="00E05FF2"/>
    <w:rsid w:val="00E06684"/>
    <w:rsid w:val="00E10576"/>
    <w:rsid w:val="00E1228F"/>
    <w:rsid w:val="00E1247F"/>
    <w:rsid w:val="00E135AD"/>
    <w:rsid w:val="00E14101"/>
    <w:rsid w:val="00E1517F"/>
    <w:rsid w:val="00E15262"/>
    <w:rsid w:val="00E170FC"/>
    <w:rsid w:val="00E17B43"/>
    <w:rsid w:val="00E205E5"/>
    <w:rsid w:val="00E20E47"/>
    <w:rsid w:val="00E20F00"/>
    <w:rsid w:val="00E2110E"/>
    <w:rsid w:val="00E22614"/>
    <w:rsid w:val="00E230EA"/>
    <w:rsid w:val="00E23681"/>
    <w:rsid w:val="00E23769"/>
    <w:rsid w:val="00E23CCA"/>
    <w:rsid w:val="00E24FAC"/>
    <w:rsid w:val="00E270D3"/>
    <w:rsid w:val="00E2796A"/>
    <w:rsid w:val="00E3287F"/>
    <w:rsid w:val="00E32CEF"/>
    <w:rsid w:val="00E345A8"/>
    <w:rsid w:val="00E3526C"/>
    <w:rsid w:val="00E362E2"/>
    <w:rsid w:val="00E37055"/>
    <w:rsid w:val="00E41253"/>
    <w:rsid w:val="00E42730"/>
    <w:rsid w:val="00E4493F"/>
    <w:rsid w:val="00E45F67"/>
    <w:rsid w:val="00E473F7"/>
    <w:rsid w:val="00E5067C"/>
    <w:rsid w:val="00E50D7B"/>
    <w:rsid w:val="00E5281B"/>
    <w:rsid w:val="00E5503E"/>
    <w:rsid w:val="00E57407"/>
    <w:rsid w:val="00E608A7"/>
    <w:rsid w:val="00E60BEA"/>
    <w:rsid w:val="00E611BC"/>
    <w:rsid w:val="00E615BE"/>
    <w:rsid w:val="00E61744"/>
    <w:rsid w:val="00E6316A"/>
    <w:rsid w:val="00E63EC8"/>
    <w:rsid w:val="00E6643E"/>
    <w:rsid w:val="00E6683C"/>
    <w:rsid w:val="00E66F46"/>
    <w:rsid w:val="00E66F48"/>
    <w:rsid w:val="00E677F2"/>
    <w:rsid w:val="00E710C4"/>
    <w:rsid w:val="00E7190E"/>
    <w:rsid w:val="00E73B66"/>
    <w:rsid w:val="00E74950"/>
    <w:rsid w:val="00E753FA"/>
    <w:rsid w:val="00E7612A"/>
    <w:rsid w:val="00E772DC"/>
    <w:rsid w:val="00E77F30"/>
    <w:rsid w:val="00E80346"/>
    <w:rsid w:val="00E81CF5"/>
    <w:rsid w:val="00E8274C"/>
    <w:rsid w:val="00E83528"/>
    <w:rsid w:val="00E83D86"/>
    <w:rsid w:val="00E83E81"/>
    <w:rsid w:val="00E84C70"/>
    <w:rsid w:val="00E85264"/>
    <w:rsid w:val="00E875D5"/>
    <w:rsid w:val="00E91673"/>
    <w:rsid w:val="00E932DE"/>
    <w:rsid w:val="00E953B7"/>
    <w:rsid w:val="00E95CE7"/>
    <w:rsid w:val="00E967C8"/>
    <w:rsid w:val="00E96BE2"/>
    <w:rsid w:val="00E97944"/>
    <w:rsid w:val="00EA027F"/>
    <w:rsid w:val="00EA0605"/>
    <w:rsid w:val="00EA0833"/>
    <w:rsid w:val="00EA3EED"/>
    <w:rsid w:val="00EA74D9"/>
    <w:rsid w:val="00EA7AC7"/>
    <w:rsid w:val="00EB0D51"/>
    <w:rsid w:val="00EB2439"/>
    <w:rsid w:val="00EB436B"/>
    <w:rsid w:val="00EB4F21"/>
    <w:rsid w:val="00EB533B"/>
    <w:rsid w:val="00EB5915"/>
    <w:rsid w:val="00EB6CB2"/>
    <w:rsid w:val="00EB70F6"/>
    <w:rsid w:val="00EC0460"/>
    <w:rsid w:val="00EC1381"/>
    <w:rsid w:val="00EC31CC"/>
    <w:rsid w:val="00EC3EFD"/>
    <w:rsid w:val="00EC4008"/>
    <w:rsid w:val="00EC4359"/>
    <w:rsid w:val="00EC4500"/>
    <w:rsid w:val="00EC56EF"/>
    <w:rsid w:val="00EC6771"/>
    <w:rsid w:val="00EC700E"/>
    <w:rsid w:val="00EC7FC9"/>
    <w:rsid w:val="00ED01B5"/>
    <w:rsid w:val="00ED08D1"/>
    <w:rsid w:val="00ED133C"/>
    <w:rsid w:val="00ED3121"/>
    <w:rsid w:val="00ED5E32"/>
    <w:rsid w:val="00ED76AF"/>
    <w:rsid w:val="00EE06CA"/>
    <w:rsid w:val="00EE1292"/>
    <w:rsid w:val="00EE1F42"/>
    <w:rsid w:val="00EE411D"/>
    <w:rsid w:val="00EF1918"/>
    <w:rsid w:val="00EF2B78"/>
    <w:rsid w:val="00EF2DA2"/>
    <w:rsid w:val="00EF41D9"/>
    <w:rsid w:val="00EF46E7"/>
    <w:rsid w:val="00EF526B"/>
    <w:rsid w:val="00EF723A"/>
    <w:rsid w:val="00F01EC2"/>
    <w:rsid w:val="00F02906"/>
    <w:rsid w:val="00F07564"/>
    <w:rsid w:val="00F1011D"/>
    <w:rsid w:val="00F11420"/>
    <w:rsid w:val="00F11891"/>
    <w:rsid w:val="00F11BA4"/>
    <w:rsid w:val="00F11BD3"/>
    <w:rsid w:val="00F13B27"/>
    <w:rsid w:val="00F1601E"/>
    <w:rsid w:val="00F20346"/>
    <w:rsid w:val="00F21277"/>
    <w:rsid w:val="00F227A2"/>
    <w:rsid w:val="00F23CBA"/>
    <w:rsid w:val="00F245BF"/>
    <w:rsid w:val="00F24DB2"/>
    <w:rsid w:val="00F2563F"/>
    <w:rsid w:val="00F25A0E"/>
    <w:rsid w:val="00F2609C"/>
    <w:rsid w:val="00F27665"/>
    <w:rsid w:val="00F316B0"/>
    <w:rsid w:val="00F33418"/>
    <w:rsid w:val="00F34FBE"/>
    <w:rsid w:val="00F34FE2"/>
    <w:rsid w:val="00F35426"/>
    <w:rsid w:val="00F3576E"/>
    <w:rsid w:val="00F36571"/>
    <w:rsid w:val="00F36E84"/>
    <w:rsid w:val="00F378D3"/>
    <w:rsid w:val="00F37A64"/>
    <w:rsid w:val="00F37B2B"/>
    <w:rsid w:val="00F40BD2"/>
    <w:rsid w:val="00F41A5B"/>
    <w:rsid w:val="00F42444"/>
    <w:rsid w:val="00F42AA5"/>
    <w:rsid w:val="00F44347"/>
    <w:rsid w:val="00F45032"/>
    <w:rsid w:val="00F45B6E"/>
    <w:rsid w:val="00F463F4"/>
    <w:rsid w:val="00F47EC4"/>
    <w:rsid w:val="00F52882"/>
    <w:rsid w:val="00F55A41"/>
    <w:rsid w:val="00F56094"/>
    <w:rsid w:val="00F606B1"/>
    <w:rsid w:val="00F62159"/>
    <w:rsid w:val="00F62E32"/>
    <w:rsid w:val="00F6330C"/>
    <w:rsid w:val="00F63638"/>
    <w:rsid w:val="00F65B9C"/>
    <w:rsid w:val="00F6727E"/>
    <w:rsid w:val="00F67BCF"/>
    <w:rsid w:val="00F708EA"/>
    <w:rsid w:val="00F70E25"/>
    <w:rsid w:val="00F710A4"/>
    <w:rsid w:val="00F71FF3"/>
    <w:rsid w:val="00F72E9F"/>
    <w:rsid w:val="00F73134"/>
    <w:rsid w:val="00F7414B"/>
    <w:rsid w:val="00F74AA1"/>
    <w:rsid w:val="00F7632A"/>
    <w:rsid w:val="00F76B24"/>
    <w:rsid w:val="00F800D4"/>
    <w:rsid w:val="00F80C52"/>
    <w:rsid w:val="00F814A4"/>
    <w:rsid w:val="00F82E9A"/>
    <w:rsid w:val="00F84BA1"/>
    <w:rsid w:val="00F85266"/>
    <w:rsid w:val="00F85AF6"/>
    <w:rsid w:val="00F861DF"/>
    <w:rsid w:val="00F8667B"/>
    <w:rsid w:val="00F86A4A"/>
    <w:rsid w:val="00F86BFE"/>
    <w:rsid w:val="00F902B7"/>
    <w:rsid w:val="00F926FC"/>
    <w:rsid w:val="00F928BF"/>
    <w:rsid w:val="00FA0428"/>
    <w:rsid w:val="00FA35E0"/>
    <w:rsid w:val="00FA403F"/>
    <w:rsid w:val="00FA55B1"/>
    <w:rsid w:val="00FA59D2"/>
    <w:rsid w:val="00FA7D1A"/>
    <w:rsid w:val="00FB0145"/>
    <w:rsid w:val="00FB1C53"/>
    <w:rsid w:val="00FB5939"/>
    <w:rsid w:val="00FB5B2B"/>
    <w:rsid w:val="00FB63EF"/>
    <w:rsid w:val="00FB7574"/>
    <w:rsid w:val="00FC009F"/>
    <w:rsid w:val="00FC1ABE"/>
    <w:rsid w:val="00FC1AC2"/>
    <w:rsid w:val="00FC3584"/>
    <w:rsid w:val="00FC4047"/>
    <w:rsid w:val="00FC4BFE"/>
    <w:rsid w:val="00FC724C"/>
    <w:rsid w:val="00FC747F"/>
    <w:rsid w:val="00FD05C0"/>
    <w:rsid w:val="00FD073B"/>
    <w:rsid w:val="00FD3372"/>
    <w:rsid w:val="00FD3406"/>
    <w:rsid w:val="00FD443B"/>
    <w:rsid w:val="00FD6499"/>
    <w:rsid w:val="00FD6999"/>
    <w:rsid w:val="00FD6B83"/>
    <w:rsid w:val="00FD6E7F"/>
    <w:rsid w:val="00FD7CF1"/>
    <w:rsid w:val="00FE28AD"/>
    <w:rsid w:val="00FE2D15"/>
    <w:rsid w:val="00FE3802"/>
    <w:rsid w:val="00FE3D1E"/>
    <w:rsid w:val="00FE4BAF"/>
    <w:rsid w:val="00FE5C39"/>
    <w:rsid w:val="00FE62B5"/>
    <w:rsid w:val="00FE6E34"/>
    <w:rsid w:val="00FE7347"/>
    <w:rsid w:val="00FF18CB"/>
    <w:rsid w:val="00FF3819"/>
    <w:rsid w:val="00FF3A6B"/>
    <w:rsid w:val="00FF4A36"/>
    <w:rsid w:val="00FF6283"/>
    <w:rsid w:val="00FF64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043BAC7"/>
  <w15:chartTrackingRefBased/>
  <w15:docId w15:val="{45B40163-E883-374B-B9DB-7CC5A6055A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7252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72526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64136C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DF02A3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F02A3"/>
  </w:style>
  <w:style w:type="paragraph" w:styleId="Footer">
    <w:name w:val="footer"/>
    <w:basedOn w:val="Normal"/>
    <w:link w:val="FooterChar"/>
    <w:uiPriority w:val="99"/>
    <w:unhideWhenUsed/>
    <w:rsid w:val="00DF02A3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F02A3"/>
  </w:style>
  <w:style w:type="paragraph" w:styleId="FootnoteText">
    <w:name w:val="footnote text"/>
    <w:basedOn w:val="Normal"/>
    <w:link w:val="FootnoteTextChar"/>
    <w:uiPriority w:val="99"/>
    <w:semiHidden/>
    <w:unhideWhenUsed/>
    <w:rsid w:val="004211E6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211E6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4211E6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4211E6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4211E6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4211E6"/>
    <w:rPr>
      <w:vertAlign w:val="superscript"/>
    </w:rPr>
  </w:style>
  <w:style w:type="character" w:styleId="PageNumber">
    <w:name w:val="page number"/>
    <w:basedOn w:val="DefaultParagraphFont"/>
    <w:uiPriority w:val="99"/>
    <w:semiHidden/>
    <w:unhideWhenUsed/>
    <w:rsid w:val="002961D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assets.publishing.service.gov.uk/government/uploads/system/uploads/attachment_data/file/398815/SEND_Code_of_Practice_January_2015.pdf" TargetMode="External"/><Relationship Id="rId18" Type="http://schemas.openxmlformats.org/officeDocument/2006/relationships/hyperlink" Target="https://assets.publishing.service.gov.uk/government/uploads/system/uploads/attachment_data/file/272064/5860.pdf" TargetMode="External"/><Relationship Id="rId26" Type="http://schemas.openxmlformats.org/officeDocument/2006/relationships/hyperlink" Target="https://www.npt.gov.uk/media/4000/sen_sen_summary.pdf" TargetMode="External"/><Relationship Id="rId39" Type="http://schemas.openxmlformats.org/officeDocument/2006/relationships/footer" Target="footer3.xml"/><Relationship Id="rId21" Type="http://schemas.openxmlformats.org/officeDocument/2006/relationships/hyperlink" Target="http://www.legislation.gov.uk/mwa/2011/2/contents" TargetMode="External"/><Relationship Id="rId34" Type="http://schemas.openxmlformats.org/officeDocument/2006/relationships/header" Target="header1.xml"/><Relationship Id="rId7" Type="http://schemas.openxmlformats.org/officeDocument/2006/relationships/hyperlink" Target="https://www.researchgate.net/publication/262968847_Observation_Assessment_and_Planning_Practices_in_a_Children's_Centre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everychildmatters.co.uk/aims/" TargetMode="External"/><Relationship Id="rId20" Type="http://schemas.openxmlformats.org/officeDocument/2006/relationships/hyperlink" Target="https://s3.eu-west-2.amazonaws.com/assets.creode.advancehe-document-manager/documents/hea/private/inclusive_teaching_and_learning_in_he_synthesis_200410_0_1568037026.pdf" TargetMode="External"/><Relationship Id="rId29" Type="http://schemas.openxmlformats.org/officeDocument/2006/relationships/hyperlink" Target="https://unesdoc.unesco.org/ark:/48223/pf0000137522" TargetMode="External"/><Relationship Id="rId41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assets.publishing.service.gov.uk/government/uploads/system/uploads/attachment_data/file/634758/School_funding_and_pupil_outcomes.pdf" TargetMode="External"/><Relationship Id="rId24" Type="http://schemas.openxmlformats.org/officeDocument/2006/relationships/hyperlink" Target="http://www.assembly.wales/laid%20documents/cr-ld11044/cr-ld11044-e.pdf" TargetMode="External"/><Relationship Id="rId32" Type="http://schemas.openxmlformats.org/officeDocument/2006/relationships/hyperlink" Target="https://gov.wales/sites/default/files/publications/2018-09/additional-learning-needs-aln-transformation-programme-v2.pdf" TargetMode="External"/><Relationship Id="rId37" Type="http://schemas.openxmlformats.org/officeDocument/2006/relationships/footer" Target="footer2.xml"/><Relationship Id="rId40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hyperlink" Target="http://www.assembly.wales/Laid%20Documents/GEN-LD8450%20-%20ESTYN%20Annual%20Report%20209-10%20Glossary%20of%20inspection%20terms-02032011-211625/gen-ld8450-e-English.pdf" TargetMode="External"/><Relationship Id="rId23" Type="http://schemas.openxmlformats.org/officeDocument/2006/relationships/hyperlink" Target="https://dera.ioe.ac.uk/23963/1/rn14-005-English.pdf" TargetMode="External"/><Relationship Id="rId28" Type="http://schemas.openxmlformats.org/officeDocument/2006/relationships/hyperlink" Target="http://sgschool.org.uk/force_download.cfm?id=182" TargetMode="External"/><Relationship Id="rId36" Type="http://schemas.openxmlformats.org/officeDocument/2006/relationships/footer" Target="footer1.xml"/><Relationship Id="rId10" Type="http://schemas.openxmlformats.org/officeDocument/2006/relationships/hyperlink" Target="https://repository.uel.ac.uk/download/b077a16943b222b519017527726595a51176713307790583750a28c7edbd8361/352308/RITE%20MAY%2016%20-%20Connor.pdf" TargetMode="External"/><Relationship Id="rId19" Type="http://schemas.openxmlformats.org/officeDocument/2006/relationships/hyperlink" Target="https://www.gov.uk/government/publications/united-nations-convention-on-the-rights-of-the-child-uncrc-how-legislation-underpins-implementation-in-england" TargetMode="External"/><Relationship Id="rId31" Type="http://schemas.openxmlformats.org/officeDocument/2006/relationships/hyperlink" Target="https://s3-eu-west-1.amazonaws.com/hwb-live-storage/0a/e6/bd/07/ea7e48fd82a5b6723ff41ad1/foundation-phase-profile-handbook-revised-september-2017.pd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csie.org.uk/inclusion/equality-act-2010.shtml" TargetMode="External"/><Relationship Id="rId14" Type="http://schemas.openxmlformats.org/officeDocument/2006/relationships/hyperlink" Target="http://www.educationengland.org.uk/documents/warnock/warnock1978.html" TargetMode="External"/><Relationship Id="rId22" Type="http://schemas.openxmlformats.org/officeDocument/2006/relationships/hyperlink" Target="http://www.nasen.org.uk/utilities/download.29628CBA-F6C6-4F3E-87EE43D23B1F757E.html" TargetMode="External"/><Relationship Id="rId27" Type="http://schemas.openxmlformats.org/officeDocument/2006/relationships/hyperlink" Target="https://seneddresearch.blog/2019/03/27/the-draft-aln-code/" TargetMode="External"/><Relationship Id="rId30" Type="http://schemas.openxmlformats.org/officeDocument/2006/relationships/hyperlink" Target="https://downloads.unicef.org.uk/wp-content/uploads/2010/05/UNCRC_united_nations_convention_on_the_rights_of_the_child.pdf?_ga=2.252252938.2071724899.1570358046-1968450522.1552161653" TargetMode="External"/><Relationship Id="rId35" Type="http://schemas.openxmlformats.org/officeDocument/2006/relationships/header" Target="header2.xml"/><Relationship Id="rId8" Type="http://schemas.openxmlformats.org/officeDocument/2006/relationships/hyperlink" Target="https://www.bbc.co.uk/news/uk-wales-49977804" TargetMode="External"/><Relationship Id="rId3" Type="http://schemas.openxmlformats.org/officeDocument/2006/relationships/settings" Target="settings.xml"/><Relationship Id="rId12" Type="http://schemas.openxmlformats.org/officeDocument/2006/relationships/hyperlink" Target="https://assets.publishing.service.gov.uk/government/uploads/system/uploads/attachment_data/file/315587/Equality_Act_Advice_Final.pdf" TargetMode="External"/><Relationship Id="rId17" Type="http://schemas.openxmlformats.org/officeDocument/2006/relationships/hyperlink" Target="https://onlinelibrary.wiley.com/doi/10.1111/j.1467-9604.2010.01442.x" TargetMode="External"/><Relationship Id="rId25" Type="http://schemas.openxmlformats.org/officeDocument/2006/relationships/hyperlink" Target="http://www.assembly.wales/laid%20documents/cr-ld12643/cr-ld12643-e.pdf" TargetMode="External"/><Relationship Id="rId33" Type="http://schemas.openxmlformats.org/officeDocument/2006/relationships/hyperlink" Target="https://gov.wales/sites/default/files/publications/2019-02/aln-frequently-asked-questions-2_0.pdf" TargetMode="External"/><Relationship Id="rId38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4618</Words>
  <Characters>26324</Characters>
  <Application>Microsoft Office Word</Application>
  <DocSecurity>0</DocSecurity>
  <Lines>219</Lines>
  <Paragraphs>61</Paragraphs>
  <ScaleCrop>false</ScaleCrop>
  <Company/>
  <LinksUpToDate>false</LinksUpToDate>
  <CharactersWithSpaces>30881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Rhian Williams (1601287)</dc:creator>
  <cp:keywords/>
  <dc:description/>
  <cp:lastModifiedBy>Rhian Williams (1601287)</cp:lastModifiedBy>
  <cp:revision>2</cp:revision>
  <dcterms:created xsi:type="dcterms:W3CDTF">2019-10-20T10:07:00Z</dcterms:created>
  <dcterms:modified xsi:type="dcterms:W3CDTF">2019-10-20T10:07:00Z</dcterms:modified>
</cp:coreProperties>
</file>