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54BA28" w14:textId="77777777" w:rsidR="00896E2E" w:rsidRPr="00896E2E" w:rsidRDefault="00FE4B46" w:rsidP="00896E2E">
      <w:pPr>
        <w:jc w:val="center"/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96E2E" w:rsidRPr="00896E2E"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  <w:t>University of Wales</w:t>
      </w:r>
    </w:p>
    <w:p w14:paraId="31765C6F" w14:textId="77777777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</w:pPr>
      <w:r w:rsidRPr="00896E2E"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  <w:t>Trinity Saint David</w:t>
      </w:r>
    </w:p>
    <w:p w14:paraId="24C4E83D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310E44CD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0B7241BF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3950E4A0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6F5F965A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4117FECB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50969493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3BCEBBA5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05018688" w14:textId="77777777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52"/>
          <w:szCs w:val="52"/>
          <w:lang w:val="en-US"/>
        </w:rPr>
      </w:pPr>
      <w:r w:rsidRPr="00896E2E">
        <w:rPr>
          <w:rFonts w:ascii="Times New Roman" w:eastAsia="Calibri" w:hAnsi="Times New Roman" w:cs="Times New Roman"/>
          <w:b/>
          <w:color w:val="000000"/>
          <w:sz w:val="52"/>
          <w:szCs w:val="52"/>
          <w:lang w:val="en-US"/>
        </w:rPr>
        <w:t>HUMAN RESOURCE MANAGEMENT</w:t>
      </w:r>
    </w:p>
    <w:p w14:paraId="2692BDDD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668A9270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6D20B3A4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1A989C6E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455DAFCE" w14:textId="77777777" w:rsid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48"/>
          <w:szCs w:val="48"/>
        </w:rPr>
      </w:pPr>
      <w:r w:rsidRPr="00896E2E">
        <w:rPr>
          <w:rFonts w:ascii="Times New Roman" w:eastAsia="Calibri" w:hAnsi="Times New Roman" w:cs="Times New Roman"/>
          <w:b/>
          <w:color w:val="000000"/>
          <w:sz w:val="48"/>
          <w:szCs w:val="48"/>
        </w:rPr>
        <w:t>Individual Briefing Statement</w:t>
      </w:r>
    </w:p>
    <w:p w14:paraId="6BB5F98E" w14:textId="2A597802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48"/>
          <w:szCs w:val="48"/>
          <w:lang w:val="en-US"/>
        </w:rPr>
      </w:pPr>
      <w:r>
        <w:rPr>
          <w:rFonts w:ascii="Times New Roman" w:eastAsia="Calibri" w:hAnsi="Times New Roman" w:cs="Times New Roman"/>
          <w:b/>
          <w:color w:val="000000"/>
          <w:sz w:val="48"/>
          <w:szCs w:val="48"/>
          <w:lang w:val="en-US"/>
        </w:rPr>
        <w:t>Training &amp; Development</w:t>
      </w:r>
    </w:p>
    <w:p w14:paraId="3F33B55F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49A8B779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68936C14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7AA63446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553048AE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386120BD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0131D139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6F343406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40BCAC7D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2132026A" w14:textId="77777777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</w:pPr>
      <w:r w:rsidRPr="00896E2E"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  <w:t>Student Name: Gabriela-Georgiana Băbuşi</w:t>
      </w:r>
    </w:p>
    <w:p w14:paraId="16936F88" w14:textId="77777777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</w:pPr>
      <w:r w:rsidRPr="00896E2E"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  <w:t>Student Number: 1815747</w:t>
      </w:r>
    </w:p>
    <w:p w14:paraId="312A71C6" w14:textId="77777777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</w:pPr>
    </w:p>
    <w:p w14:paraId="445B89B4" w14:textId="77777777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</w:pPr>
    </w:p>
    <w:p w14:paraId="06BE90E4" w14:textId="77777777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</w:pPr>
      <w:r w:rsidRPr="00896E2E">
        <w:rPr>
          <w:rFonts w:ascii="Times New Roman" w:eastAsia="Calibri" w:hAnsi="Times New Roman" w:cs="Times New Roman"/>
          <w:b/>
          <w:color w:val="000000"/>
          <w:sz w:val="28"/>
          <w:szCs w:val="28"/>
          <w:lang w:val="en-US"/>
        </w:rPr>
        <w:t>Module Lecturer’s Name: Mary March</w:t>
      </w:r>
    </w:p>
    <w:p w14:paraId="57C92DC7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5BEE18E9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583E98E1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747BE1B4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4F8E9ACB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2CD546DF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0D0CACC9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3A4D5158" w14:textId="47467567" w:rsid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3BC6F259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43366AE5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19AFA970" w14:textId="77777777" w:rsidR="00896E2E" w:rsidRPr="00896E2E" w:rsidRDefault="00896E2E" w:rsidP="00896E2E">
      <w:pPr>
        <w:spacing w:after="0" w:line="240" w:lineRule="auto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</w:p>
    <w:p w14:paraId="48778AB8" w14:textId="362E4BD3" w:rsidR="00896E2E" w:rsidRPr="00896E2E" w:rsidRDefault="00896E2E" w:rsidP="00896E2E">
      <w:pPr>
        <w:spacing w:after="0" w:line="240" w:lineRule="auto"/>
        <w:jc w:val="center"/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</w:pPr>
      <w:r w:rsidRPr="00896E2E">
        <w:rPr>
          <w:rFonts w:ascii="Times New Roman" w:eastAsia="Calibri" w:hAnsi="Times New Roman" w:cs="Times New Roman"/>
          <w:b/>
          <w:color w:val="000000"/>
          <w:sz w:val="24"/>
          <w:szCs w:val="24"/>
          <w:lang w:val="en-US"/>
        </w:rPr>
        <w:t>2019</w:t>
      </w:r>
    </w:p>
    <w:p w14:paraId="11DB9C6A" w14:textId="0952581A" w:rsidR="00FE4B46" w:rsidRPr="00887768" w:rsidRDefault="00FE4B46" w:rsidP="0075332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</w:t>
      </w:r>
      <w:r w:rsidR="00E259F5">
        <w:rPr>
          <w:rFonts w:ascii="Times New Roman" w:hAnsi="Times New Roman" w:cs="Times New Roman"/>
          <w:sz w:val="24"/>
          <w:szCs w:val="24"/>
        </w:rPr>
        <w:t xml:space="preserve"> </w:t>
      </w:r>
      <w:r w:rsidR="00F4137C" w:rsidRPr="00F4137C">
        <w:rPr>
          <w:rFonts w:ascii="Times New Roman" w:hAnsi="Times New Roman" w:cs="Times New Roman"/>
          <w:sz w:val="24"/>
          <w:szCs w:val="24"/>
        </w:rPr>
        <w:t xml:space="preserve">Human Resource Management is </w:t>
      </w:r>
      <w:r w:rsidR="00887768">
        <w:rPr>
          <w:rFonts w:ascii="Times New Roman" w:hAnsi="Times New Roman" w:cs="Times New Roman"/>
          <w:sz w:val="24"/>
          <w:szCs w:val="24"/>
        </w:rPr>
        <w:t xml:space="preserve">a widely </w:t>
      </w:r>
      <w:r w:rsidR="00F4137C" w:rsidRPr="00F4137C">
        <w:rPr>
          <w:rFonts w:ascii="Times New Roman" w:hAnsi="Times New Roman" w:cs="Times New Roman"/>
          <w:sz w:val="24"/>
          <w:szCs w:val="24"/>
        </w:rPr>
        <w:t>discussed</w:t>
      </w:r>
      <w:r w:rsidR="0037286C">
        <w:rPr>
          <w:rFonts w:ascii="Times New Roman" w:hAnsi="Times New Roman" w:cs="Times New Roman"/>
          <w:sz w:val="24"/>
          <w:szCs w:val="24"/>
        </w:rPr>
        <w:t xml:space="preserve"> concept</w:t>
      </w:r>
      <w:r w:rsidR="00F4137C" w:rsidRPr="00F4137C">
        <w:rPr>
          <w:rFonts w:ascii="Times New Roman" w:hAnsi="Times New Roman" w:cs="Times New Roman"/>
          <w:sz w:val="24"/>
          <w:szCs w:val="24"/>
        </w:rPr>
        <w:t>, which involves recruitment, selection, development, reward and teamwork techniques</w:t>
      </w:r>
      <w:r w:rsidR="0037286C">
        <w:rPr>
          <w:rFonts w:ascii="Times New Roman" w:hAnsi="Times New Roman" w:cs="Times New Roman"/>
          <w:sz w:val="24"/>
          <w:szCs w:val="24"/>
        </w:rPr>
        <w:t xml:space="preserve"> (Beardwell</w:t>
      </w:r>
      <w:r w:rsidR="00600AB3">
        <w:rPr>
          <w:rFonts w:ascii="Times New Roman" w:hAnsi="Times New Roman" w:cs="Times New Roman"/>
          <w:sz w:val="24"/>
          <w:szCs w:val="24"/>
        </w:rPr>
        <w:t xml:space="preserve"> and</w:t>
      </w:r>
      <w:bookmarkStart w:id="0" w:name="_GoBack"/>
      <w:bookmarkEnd w:id="0"/>
      <w:r w:rsidR="0037286C">
        <w:rPr>
          <w:rFonts w:ascii="Times New Roman" w:hAnsi="Times New Roman" w:cs="Times New Roman"/>
          <w:sz w:val="24"/>
          <w:szCs w:val="24"/>
        </w:rPr>
        <w:t xml:space="preserve"> Claydon, 2010)</w:t>
      </w:r>
      <w:r w:rsidR="00753326" w:rsidRPr="00753326">
        <w:rPr>
          <w:rFonts w:ascii="Times New Roman" w:hAnsi="Times New Roman" w:cs="Times New Roman"/>
          <w:sz w:val="24"/>
          <w:szCs w:val="24"/>
        </w:rPr>
        <w:t>. It is useful for those who practice human resource</w:t>
      </w:r>
      <w:r w:rsidR="00462C8E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753326" w:rsidRPr="00753326">
        <w:rPr>
          <w:rFonts w:ascii="Times New Roman" w:hAnsi="Times New Roman" w:cs="Times New Roman"/>
          <w:sz w:val="24"/>
          <w:szCs w:val="24"/>
        </w:rPr>
        <w:t xml:space="preserve"> to create policies that allow accessibility and efficient communication between the workforce and the organization</w:t>
      </w:r>
      <w:r w:rsidR="00753326">
        <w:rPr>
          <w:rFonts w:ascii="Times New Roman" w:hAnsi="Times New Roman" w:cs="Times New Roman"/>
          <w:sz w:val="24"/>
          <w:szCs w:val="24"/>
        </w:rPr>
        <w:t xml:space="preserve"> </w:t>
      </w:r>
      <w:r w:rsidR="00753326" w:rsidRPr="007533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65640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www.cipd.co.uk</w:t>
      </w:r>
      <w:r w:rsidR="00753326" w:rsidRPr="007533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2019)</w:t>
      </w:r>
      <w:r w:rsidR="00753326" w:rsidRPr="00753326">
        <w:rPr>
          <w:rFonts w:ascii="Times New Roman" w:hAnsi="Times New Roman" w:cs="Times New Roman"/>
          <w:sz w:val="24"/>
          <w:szCs w:val="24"/>
        </w:rPr>
        <w:t>.</w:t>
      </w:r>
      <w:r w:rsidR="00753326" w:rsidRPr="00753326">
        <w:t xml:space="preserve"> </w:t>
      </w:r>
      <w:r w:rsidR="00887768">
        <w:rPr>
          <w:rFonts w:ascii="Times New Roman" w:hAnsi="Times New Roman" w:cs="Times New Roman"/>
          <w:sz w:val="24"/>
          <w:szCs w:val="24"/>
        </w:rPr>
        <w:t>T</w:t>
      </w:r>
      <w:r w:rsidR="00887768" w:rsidRPr="00887768">
        <w:rPr>
          <w:rFonts w:ascii="Times New Roman" w:hAnsi="Times New Roman" w:cs="Times New Roman"/>
          <w:sz w:val="24"/>
          <w:szCs w:val="24"/>
        </w:rPr>
        <w:t xml:space="preserve">his </w:t>
      </w:r>
      <w:r w:rsidR="00887768">
        <w:rPr>
          <w:rFonts w:ascii="Times New Roman" w:hAnsi="Times New Roman" w:cs="Times New Roman"/>
          <w:sz w:val="24"/>
          <w:szCs w:val="24"/>
        </w:rPr>
        <w:t>briefing</w:t>
      </w:r>
      <w:r w:rsidR="00887768" w:rsidRPr="00887768">
        <w:rPr>
          <w:rFonts w:ascii="Times New Roman" w:hAnsi="Times New Roman" w:cs="Times New Roman"/>
          <w:sz w:val="24"/>
          <w:szCs w:val="24"/>
        </w:rPr>
        <w:t xml:space="preserve"> statement will analyse the relevant policies</w:t>
      </w:r>
      <w:r w:rsidR="00887768">
        <w:rPr>
          <w:rFonts w:ascii="Times New Roman" w:hAnsi="Times New Roman" w:cs="Times New Roman"/>
          <w:sz w:val="24"/>
          <w:szCs w:val="24"/>
        </w:rPr>
        <w:t xml:space="preserve"> </w:t>
      </w:r>
      <w:r w:rsidR="00753326" w:rsidRPr="00753326">
        <w:rPr>
          <w:rFonts w:ascii="Times New Roman" w:hAnsi="Times New Roman" w:cs="Times New Roman"/>
          <w:sz w:val="24"/>
          <w:szCs w:val="24"/>
        </w:rPr>
        <w:t>related to</w:t>
      </w:r>
      <w:r w:rsidR="00D40192">
        <w:rPr>
          <w:rFonts w:ascii="Times New Roman" w:hAnsi="Times New Roman" w:cs="Times New Roman"/>
          <w:sz w:val="24"/>
          <w:szCs w:val="24"/>
        </w:rPr>
        <w:t xml:space="preserve"> training</w:t>
      </w:r>
      <w:r w:rsidR="00753326" w:rsidRPr="00753326">
        <w:rPr>
          <w:rFonts w:ascii="Times New Roman" w:hAnsi="Times New Roman" w:cs="Times New Roman"/>
          <w:sz w:val="24"/>
          <w:szCs w:val="24"/>
        </w:rPr>
        <w:t xml:space="preserve"> and </w:t>
      </w:r>
      <w:r w:rsidR="00D40192">
        <w:rPr>
          <w:rFonts w:ascii="Times New Roman" w:hAnsi="Times New Roman" w:cs="Times New Roman"/>
          <w:sz w:val="24"/>
          <w:szCs w:val="24"/>
        </w:rPr>
        <w:t>development</w:t>
      </w:r>
      <w:r w:rsidR="00BA2074">
        <w:rPr>
          <w:rFonts w:ascii="Times New Roman" w:hAnsi="Times New Roman" w:cs="Times New Roman"/>
          <w:sz w:val="24"/>
          <w:szCs w:val="24"/>
        </w:rPr>
        <w:t xml:space="preserve"> in the United Kingdom</w:t>
      </w:r>
      <w:r w:rsidR="00753326">
        <w:rPr>
          <w:rFonts w:ascii="Times New Roman" w:hAnsi="Times New Roman" w:cs="Times New Roman"/>
          <w:sz w:val="24"/>
          <w:szCs w:val="24"/>
        </w:rPr>
        <w:t xml:space="preserve">. </w:t>
      </w:r>
      <w:r w:rsidR="00D40192" w:rsidRPr="00D40192">
        <w:rPr>
          <w:rFonts w:ascii="Times New Roman" w:hAnsi="Times New Roman" w:cs="Times New Roman"/>
          <w:sz w:val="24"/>
          <w:szCs w:val="24"/>
        </w:rPr>
        <w:t xml:space="preserve">Although they </w:t>
      </w:r>
      <w:r w:rsidR="00D40192">
        <w:rPr>
          <w:rFonts w:ascii="Times New Roman" w:hAnsi="Times New Roman" w:cs="Times New Roman"/>
          <w:sz w:val="24"/>
          <w:szCs w:val="24"/>
        </w:rPr>
        <w:t>seem</w:t>
      </w:r>
      <w:r w:rsidR="00D40192" w:rsidRPr="00D40192">
        <w:rPr>
          <w:rFonts w:ascii="Times New Roman" w:hAnsi="Times New Roman" w:cs="Times New Roman"/>
          <w:sz w:val="24"/>
          <w:szCs w:val="24"/>
        </w:rPr>
        <w:t xml:space="preserve"> similar, these are two different areas. While training programs offer solutions to solve short-term problems, development programs respond to the long-term needs of a company</w:t>
      </w:r>
      <w:r w:rsidR="00600AB3">
        <w:rPr>
          <w:rFonts w:ascii="Times New Roman" w:hAnsi="Times New Roman" w:cs="Times New Roman"/>
          <w:sz w:val="24"/>
          <w:szCs w:val="24"/>
        </w:rPr>
        <w:t xml:space="preserve"> </w:t>
      </w:r>
      <w:r w:rsidR="00D401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D40192" w:rsidRPr="00B94F04">
        <w:rPr>
          <w:rFonts w:ascii="Times New Roman" w:hAnsi="Times New Roman" w:cs="Times New Roman"/>
          <w:sz w:val="24"/>
          <w:szCs w:val="24"/>
        </w:rPr>
        <w:t>Bogardus, 2004</w:t>
      </w:r>
      <w:r w:rsidR="00D40192">
        <w:rPr>
          <w:rFonts w:ascii="Times New Roman" w:hAnsi="Times New Roman" w:cs="Times New Roman"/>
          <w:sz w:val="24"/>
          <w:szCs w:val="24"/>
        </w:rPr>
        <w:t>).</w:t>
      </w:r>
    </w:p>
    <w:p w14:paraId="33E445D1" w14:textId="4D4E0804" w:rsidR="0058363C" w:rsidRDefault="0058363C" w:rsidP="0075332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lang w:val="ro-RO"/>
        </w:rPr>
        <w:t xml:space="preserve">   C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>ompanies that develop the knowledge and skills of their employees through planned professional development</w:t>
      </w:r>
      <w:r w:rsidR="00554ED3">
        <w:rPr>
          <w:rFonts w:ascii="Times New Roman" w:hAnsi="Times New Roman" w:cs="Times New Roman"/>
          <w:sz w:val="24"/>
          <w:szCs w:val="24"/>
          <w:lang w:val="ro-RO"/>
        </w:rPr>
        <w:t>,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 re</w:t>
      </w:r>
      <w:r>
        <w:rPr>
          <w:rFonts w:ascii="Times New Roman" w:hAnsi="Times New Roman" w:cs="Times New Roman"/>
          <w:sz w:val="24"/>
          <w:szCs w:val="24"/>
          <w:lang w:val="ro-RO"/>
        </w:rPr>
        <w:t>gister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 a positive change in </w:t>
      </w:r>
      <w:r w:rsidR="001B180F">
        <w:rPr>
          <w:rFonts w:ascii="Times New Roman" w:hAnsi="Times New Roman" w:cs="Times New Roman"/>
          <w:sz w:val="24"/>
          <w:szCs w:val="24"/>
          <w:lang w:val="ro-RO"/>
        </w:rPr>
        <w:t xml:space="preserve">the 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>productivity growth.</w:t>
      </w:r>
      <w:r>
        <w:rPr>
          <w:rFonts w:ascii="Times New Roman" w:hAnsi="Times New Roman" w:cs="Times New Roman"/>
          <w:sz w:val="24"/>
          <w:szCs w:val="24"/>
          <w:lang w:val="ro-RO"/>
        </w:rPr>
        <w:t xml:space="preserve"> 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Although this stage is often ignored, the development of the professional standards of those who practice </w:t>
      </w:r>
      <w:r w:rsidR="00656406">
        <w:rPr>
          <w:rFonts w:ascii="Times New Roman" w:hAnsi="Times New Roman" w:cs="Times New Roman"/>
          <w:sz w:val="24"/>
          <w:szCs w:val="24"/>
          <w:lang w:val="ro-RO"/>
        </w:rPr>
        <w:t>the HR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 is extremely important for companies</w:t>
      </w:r>
      <w:r w:rsidR="00887768">
        <w:rPr>
          <w:rFonts w:ascii="Times New Roman" w:hAnsi="Times New Roman" w:cs="Times New Roman"/>
          <w:sz w:val="24"/>
          <w:szCs w:val="24"/>
          <w:lang w:val="ro-RO"/>
        </w:rPr>
        <w:t xml:space="preserve"> </w:t>
      </w:r>
      <w:r w:rsidR="00887768" w:rsidRPr="00656406">
        <w:rPr>
          <w:rFonts w:ascii="Times New Roman" w:hAnsi="Times New Roman" w:cs="Times New Roman"/>
          <w:sz w:val="24"/>
          <w:szCs w:val="24"/>
          <w:lang w:val="ro-RO"/>
        </w:rPr>
        <w:t>(www.</w:t>
      </w:r>
      <w:r w:rsidR="00887768" w:rsidRPr="0065640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cipd.co.uk, 2019)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. If the employers </w:t>
      </w:r>
      <w:r w:rsidR="00462C8E">
        <w:rPr>
          <w:rFonts w:ascii="Times New Roman" w:hAnsi="Times New Roman" w:cs="Times New Roman"/>
          <w:sz w:val="24"/>
          <w:szCs w:val="24"/>
          <w:lang w:val="ro-RO"/>
        </w:rPr>
        <w:t>seek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 to</w:t>
      </w:r>
      <w:r w:rsidR="00656406">
        <w:rPr>
          <w:rFonts w:ascii="Times New Roman" w:hAnsi="Times New Roman" w:cs="Times New Roman"/>
          <w:sz w:val="24"/>
          <w:szCs w:val="24"/>
          <w:lang w:val="ro-RO"/>
        </w:rPr>
        <w:t xml:space="preserve"> see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 benef</w:t>
      </w:r>
      <w:r w:rsidR="00656406">
        <w:rPr>
          <w:rFonts w:ascii="Times New Roman" w:hAnsi="Times New Roman" w:cs="Times New Roman"/>
          <w:sz w:val="24"/>
          <w:szCs w:val="24"/>
          <w:lang w:val="ro-RO"/>
        </w:rPr>
        <w:t>icial results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 from the</w:t>
      </w:r>
      <w:r w:rsidR="00656406">
        <w:rPr>
          <w:rFonts w:ascii="Times New Roman" w:hAnsi="Times New Roman" w:cs="Times New Roman"/>
          <w:sz w:val="24"/>
          <w:szCs w:val="24"/>
          <w:lang w:val="ro-RO"/>
        </w:rPr>
        <w:t>ir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 employe</w:t>
      </w:r>
      <w:r w:rsidR="00BA2074">
        <w:rPr>
          <w:rFonts w:ascii="Times New Roman" w:hAnsi="Times New Roman" w:cs="Times New Roman"/>
          <w:sz w:val="24"/>
          <w:szCs w:val="24"/>
          <w:lang w:val="ro-RO"/>
        </w:rPr>
        <w:t>es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, then it is necessary to invest in the personnel who </w:t>
      </w:r>
      <w:r w:rsidR="00656406">
        <w:rPr>
          <w:rFonts w:ascii="Times New Roman" w:hAnsi="Times New Roman" w:cs="Times New Roman"/>
          <w:sz w:val="24"/>
          <w:szCs w:val="24"/>
          <w:lang w:val="ro-RO"/>
        </w:rPr>
        <w:t>is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 xml:space="preserve"> engaged in the management of development and </w:t>
      </w:r>
      <w:r w:rsidR="00656406">
        <w:rPr>
          <w:rFonts w:ascii="Times New Roman" w:hAnsi="Times New Roman" w:cs="Times New Roman"/>
          <w:sz w:val="24"/>
          <w:szCs w:val="24"/>
          <w:lang w:val="ro-RO"/>
        </w:rPr>
        <w:t xml:space="preserve">training </w:t>
      </w:r>
      <w:r w:rsidRPr="0058363C">
        <w:rPr>
          <w:rFonts w:ascii="Times New Roman" w:hAnsi="Times New Roman" w:cs="Times New Roman"/>
          <w:sz w:val="24"/>
          <w:szCs w:val="24"/>
          <w:lang w:val="ro-RO"/>
        </w:rPr>
        <w:t>practices</w:t>
      </w:r>
      <w:r w:rsidR="00656406">
        <w:rPr>
          <w:rFonts w:ascii="Times New Roman" w:hAnsi="Times New Roman" w:cs="Times New Roman"/>
          <w:sz w:val="24"/>
          <w:szCs w:val="24"/>
          <w:lang w:val="ro-RO"/>
        </w:rPr>
        <w:t xml:space="preserve"> </w:t>
      </w:r>
      <w:bookmarkStart w:id="1" w:name="_Hlk17710336"/>
      <w:r w:rsidR="00656406" w:rsidRPr="00656406">
        <w:rPr>
          <w:rFonts w:ascii="Times New Roman" w:hAnsi="Times New Roman" w:cs="Times New Roman"/>
          <w:sz w:val="24"/>
          <w:szCs w:val="24"/>
          <w:lang w:val="ro-RO"/>
        </w:rPr>
        <w:t>(www.</w:t>
      </w:r>
      <w:r w:rsidR="00656406" w:rsidRPr="0065640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cipd.co.uk, 2019)</w:t>
      </w:r>
      <w:r w:rsidR="0065640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bookmarkEnd w:id="1"/>
    </w:p>
    <w:p w14:paraId="4C250ABE" w14:textId="45001811" w:rsidR="00B94F04" w:rsidRDefault="00B94F04" w:rsidP="0075332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 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human resource development programs represent an aspect that positively influences the attitude of the </w:t>
      </w:r>
      <w:r w:rsidR="00280B6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staff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280B6F" w:rsidRPr="00280B6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turning them into more productive employees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This improvement within an organization can be achieved both by providing efficient information and by increasing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knowledge</w:t>
      </w:r>
      <w:r w:rsidR="00280B6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280B6F" w:rsidRPr="00B94F04">
        <w:rPr>
          <w:rFonts w:ascii="Times New Roman" w:hAnsi="Times New Roman" w:cs="Times New Roman"/>
          <w:sz w:val="24"/>
          <w:szCs w:val="24"/>
        </w:rPr>
        <w:t>Bogardus, 2004</w:t>
      </w:r>
      <w:r w:rsidR="00280B6F">
        <w:rPr>
          <w:rFonts w:ascii="Times New Roman" w:hAnsi="Times New Roman" w:cs="Times New Roman"/>
          <w:sz w:val="24"/>
          <w:szCs w:val="24"/>
        </w:rPr>
        <w:t>).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process brings many long-term benefits to the company. Any business that is committed to </w:t>
      </w:r>
      <w:r w:rsidR="00280B6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its staff,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creates a culture that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values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employee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skills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 support</w:t>
      </w:r>
      <w:r w:rsidR="00FC7D3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them </w:t>
      </w:r>
      <w:r w:rsidRPr="00B94F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through development programs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B94F04">
        <w:rPr>
          <w:rFonts w:ascii="Times New Roman" w:hAnsi="Times New Roman" w:cs="Times New Roman"/>
          <w:sz w:val="24"/>
          <w:szCs w:val="24"/>
        </w:rPr>
        <w:t>Bogardus, 2004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3BBE361B" w14:textId="60A284F7" w:rsidR="009850B8" w:rsidRDefault="00286FBB" w:rsidP="0075332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bCs/>
          <w:color w:val="FF0000"/>
          <w:sz w:val="24"/>
          <w:szCs w:val="24"/>
        </w:rPr>
        <w:t xml:space="preserve">   </w:t>
      </w:r>
      <w:r w:rsidRPr="00286F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Each employee will bring different </w:t>
      </w:r>
      <w:r w:rsidR="00280B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knowledge and </w:t>
      </w:r>
      <w:r w:rsidRPr="00286FBB">
        <w:rPr>
          <w:rFonts w:ascii="Times New Roman" w:hAnsi="Times New Roman" w:cs="Times New Roman"/>
          <w:color w:val="000000" w:themeColor="text1"/>
          <w:sz w:val="24"/>
          <w:szCs w:val="24"/>
        </w:rPr>
        <w:t>skills</w:t>
      </w:r>
      <w:r w:rsidR="00280B6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286F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80B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280B6F" w:rsidRPr="00280B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</w:t>
      </w:r>
      <w:r w:rsidR="00280B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very </w:t>
      </w:r>
      <w:r w:rsidR="00280B6F" w:rsidRPr="00280B6F">
        <w:rPr>
          <w:rFonts w:ascii="Times New Roman" w:hAnsi="Times New Roman" w:cs="Times New Roman"/>
          <w:color w:val="000000" w:themeColor="text1"/>
          <w:sz w:val="24"/>
          <w:szCs w:val="24"/>
        </w:rPr>
        <w:t>important for the companies in which they work to offer them different development opportunities</w:t>
      </w:r>
      <w:r w:rsidRPr="00286FBB">
        <w:rPr>
          <w:rFonts w:ascii="Times New Roman" w:hAnsi="Times New Roman" w:cs="Times New Roman"/>
          <w:color w:val="000000" w:themeColor="text1"/>
          <w:sz w:val="24"/>
          <w:szCs w:val="24"/>
        </w:rPr>
        <w:t>. The</w:t>
      </w:r>
      <w:r w:rsidR="00AE48DA">
        <w:rPr>
          <w:rFonts w:ascii="Times New Roman" w:hAnsi="Times New Roman" w:cs="Times New Roman"/>
          <w:color w:val="000000" w:themeColor="text1"/>
          <w:sz w:val="24"/>
          <w:szCs w:val="24"/>
        </w:rPr>
        <w:t>se</w:t>
      </w:r>
      <w:r w:rsidRPr="00286F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</w:t>
      </w:r>
      <w:r w:rsidR="00280B6F">
        <w:rPr>
          <w:rFonts w:ascii="Times New Roman" w:hAnsi="Times New Roman" w:cs="Times New Roman"/>
          <w:color w:val="000000" w:themeColor="text1"/>
          <w:sz w:val="24"/>
          <w:szCs w:val="24"/>
        </w:rPr>
        <w:t>increase their</w:t>
      </w:r>
      <w:r w:rsidRPr="00286F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loyalty to the</w:t>
      </w:r>
      <w:r w:rsidR="00280B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organization and</w:t>
      </w:r>
      <w:r w:rsidRPr="00286F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help them </w:t>
      </w:r>
      <w:r w:rsidR="00280B6F">
        <w:rPr>
          <w:rFonts w:ascii="Times New Roman" w:hAnsi="Times New Roman" w:cs="Times New Roman"/>
          <w:color w:val="000000" w:themeColor="text1"/>
          <w:sz w:val="24"/>
          <w:szCs w:val="24"/>
        </w:rPr>
        <w:t>build confidence</w:t>
      </w:r>
      <w:r w:rsidR="007D221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286F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2218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7D2218" w:rsidRPr="007D2218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7D2218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7D2218" w:rsidRPr="007D22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D22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same time, </w:t>
      </w:r>
      <w:r w:rsidR="007D2218" w:rsidRPr="007D22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development opportunities will </w:t>
      </w:r>
      <w:r w:rsidR="007D22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007D2218" w:rsidRPr="007D22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 beneficial for the </w:t>
      </w:r>
      <w:r w:rsidR="00D560C6">
        <w:rPr>
          <w:rFonts w:ascii="Times New Roman" w:hAnsi="Times New Roman" w:cs="Times New Roman"/>
          <w:color w:val="000000" w:themeColor="text1"/>
          <w:sz w:val="24"/>
          <w:szCs w:val="24"/>
        </w:rPr>
        <w:t>employer</w:t>
      </w:r>
      <w:r w:rsidR="007D2218" w:rsidRPr="007D2218">
        <w:rPr>
          <w:rFonts w:ascii="Times New Roman" w:hAnsi="Times New Roman" w:cs="Times New Roman"/>
          <w:color w:val="000000" w:themeColor="text1"/>
          <w:sz w:val="24"/>
          <w:szCs w:val="24"/>
        </w:rPr>
        <w:t>, allow</w:t>
      </w:r>
      <w:r w:rsidR="007D2218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7D2218" w:rsidRPr="007D22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D560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company</w:t>
      </w:r>
      <w:r w:rsidR="007D2218" w:rsidRPr="007D22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be ahead of</w:t>
      </w:r>
      <w:r w:rsidR="00D560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its</w:t>
      </w:r>
      <w:r w:rsidR="007D2218" w:rsidRPr="007D22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competitors</w:t>
      </w:r>
      <w:r w:rsidR="00D560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E48DA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(Acas.org.uk, 2019)</w:t>
      </w:r>
      <w:r w:rsid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FC7D3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E48DA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There are many ways to develop and train the staff of a company. </w:t>
      </w:r>
      <w:r w:rsidR="007F7F2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Therefore, in this case, s</w:t>
      </w:r>
      <w:r w:rsidR="00AE48DA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ome of </w:t>
      </w:r>
      <w:r w:rsidR="007F7F2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human resource priorities should be</w:t>
      </w:r>
      <w:r w:rsidR="00AE48DA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r w:rsidR="00E61E0E" w:rsidRPr="000054C4">
        <w:rPr>
          <w:rFonts w:ascii="Times New Roman" w:hAnsi="Times New Roman" w:cs="Times New Roman"/>
          <w:sz w:val="24"/>
          <w:szCs w:val="24"/>
        </w:rPr>
        <w:t>ensuring proper recruitment and access to development</w:t>
      </w:r>
      <w:r w:rsidR="00E61E0E">
        <w:rPr>
          <w:rFonts w:ascii="Times New Roman" w:hAnsi="Times New Roman" w:cs="Times New Roman"/>
          <w:sz w:val="24"/>
          <w:szCs w:val="24"/>
        </w:rPr>
        <w:t>,</w:t>
      </w:r>
      <w:r w:rsidR="00E61E0E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61E0E" w:rsidRPr="000054C4">
        <w:rPr>
          <w:rFonts w:ascii="Times New Roman" w:hAnsi="Times New Roman" w:cs="Times New Roman"/>
          <w:sz w:val="24"/>
          <w:szCs w:val="24"/>
        </w:rPr>
        <w:t>providing policies for equal opportunities</w:t>
      </w:r>
      <w:r w:rsidR="00AE48DA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E61E0E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delegating new tasks, </w:t>
      </w:r>
      <w:r w:rsidR="00AE48DA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organizing offline or online courses</w:t>
      </w:r>
      <w:r w:rsidR="00E61E0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AE48DA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F7F2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</w:t>
      </w:r>
      <w:r w:rsidR="00AE48DA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61E0E">
        <w:rPr>
          <w:rFonts w:ascii="Times New Roman" w:hAnsi="Times New Roman" w:cs="Times New Roman"/>
          <w:sz w:val="24"/>
          <w:szCs w:val="24"/>
        </w:rPr>
        <w:t>staff retention</w:t>
      </w:r>
      <w:r w:rsidR="00E61E0E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B1BC3" w:rsidRPr="00AE48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(Acas.org.uk, 2019)</w:t>
      </w:r>
      <w:r w:rsidR="007B1B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4E88EA4E" w14:textId="1FDA97D0" w:rsidR="005C48D8" w:rsidRDefault="00E61E0E" w:rsidP="00E61E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 </w:t>
      </w:r>
      <w:r w:rsidR="007004EF" w:rsidRPr="007004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Generally,</w:t>
      </w:r>
      <w:r w:rsidR="007004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</w:t>
      </w:r>
      <w:r w:rsidR="007004EF" w:rsidRPr="007004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career is </w:t>
      </w:r>
      <w:r w:rsidR="007004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seen as </w:t>
      </w:r>
      <w:r w:rsidR="007004EF" w:rsidRPr="007004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process through which an individual develops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with the help of</w:t>
      </w:r>
      <w:r w:rsidR="00A103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004EF" w:rsidRPr="007004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experiences within the company he</w:t>
      </w:r>
      <w:r w:rsidR="00A103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/she</w:t>
      </w:r>
      <w:r w:rsidR="007004EF" w:rsidRPr="007004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 part of</w:t>
      </w:r>
      <w:r w:rsidR="00A103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0054C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103D1" w:rsidRPr="00A103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development process can be </w:t>
      </w:r>
      <w:r w:rsidR="00A103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conducted</w:t>
      </w:r>
      <w:r w:rsidR="00A103D1" w:rsidRPr="00A103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by both the employee and the employer. The way the company can participate in this regard is through practices that support employees to expand their career</w:t>
      </w:r>
      <w:r w:rsidR="00A103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A103D1" w:rsidRPr="009850B8">
        <w:rPr>
          <w:rFonts w:ascii="Times New Roman" w:hAnsi="Times New Roman" w:cs="Times New Roman"/>
          <w:sz w:val="24"/>
          <w:szCs w:val="24"/>
        </w:rPr>
        <w:t>Kulkarni, 2016</w:t>
      </w:r>
      <w:r w:rsidR="00A103D1">
        <w:rPr>
          <w:rFonts w:ascii="Times New Roman" w:hAnsi="Times New Roman" w:cs="Times New Roman"/>
          <w:sz w:val="24"/>
          <w:szCs w:val="24"/>
        </w:rPr>
        <w:t xml:space="preserve">). </w:t>
      </w:r>
      <w:r w:rsidR="00CC169B">
        <w:rPr>
          <w:rFonts w:ascii="Times New Roman" w:hAnsi="Times New Roman" w:cs="Times New Roman"/>
          <w:sz w:val="24"/>
          <w:szCs w:val="24"/>
        </w:rPr>
        <w:t>S</w:t>
      </w:r>
      <w:r w:rsidR="00CC169B" w:rsidRPr="00CC169B">
        <w:rPr>
          <w:rFonts w:ascii="Times New Roman" w:hAnsi="Times New Roman" w:cs="Times New Roman"/>
          <w:sz w:val="24"/>
          <w:szCs w:val="24"/>
        </w:rPr>
        <w:t xml:space="preserve">uch practices include coaching, mentoring, cross-training and teamwork. In addition to helping employees </w:t>
      </w:r>
      <w:r w:rsidR="00CC169B">
        <w:rPr>
          <w:rFonts w:ascii="Times New Roman" w:hAnsi="Times New Roman" w:cs="Times New Roman"/>
          <w:sz w:val="24"/>
          <w:szCs w:val="24"/>
        </w:rPr>
        <w:t>acquire</w:t>
      </w:r>
      <w:r w:rsidR="00CC169B" w:rsidRPr="00CC169B">
        <w:rPr>
          <w:rFonts w:ascii="Times New Roman" w:hAnsi="Times New Roman" w:cs="Times New Roman"/>
          <w:sz w:val="24"/>
          <w:szCs w:val="24"/>
        </w:rPr>
        <w:t xml:space="preserve"> new knowledge, these processes also include motivation and reward techniques. The</w:t>
      </w:r>
      <w:r w:rsidR="00CC169B">
        <w:rPr>
          <w:rFonts w:ascii="Times New Roman" w:hAnsi="Times New Roman" w:cs="Times New Roman"/>
          <w:sz w:val="24"/>
          <w:szCs w:val="24"/>
        </w:rPr>
        <w:t xml:space="preserve">y </w:t>
      </w:r>
      <w:r w:rsidR="00CC169B" w:rsidRPr="00CC169B">
        <w:rPr>
          <w:rFonts w:ascii="Times New Roman" w:hAnsi="Times New Roman" w:cs="Times New Roman"/>
          <w:sz w:val="24"/>
          <w:szCs w:val="24"/>
        </w:rPr>
        <w:t xml:space="preserve">allow employees to complete different tasks much faster and </w:t>
      </w:r>
      <w:r w:rsidR="00CC169B">
        <w:rPr>
          <w:rFonts w:ascii="Times New Roman" w:hAnsi="Times New Roman" w:cs="Times New Roman"/>
          <w:sz w:val="24"/>
          <w:szCs w:val="24"/>
        </w:rPr>
        <w:t xml:space="preserve">to </w:t>
      </w:r>
      <w:r w:rsidR="00CC169B" w:rsidRPr="00CC169B">
        <w:rPr>
          <w:rFonts w:ascii="Times New Roman" w:hAnsi="Times New Roman" w:cs="Times New Roman"/>
          <w:sz w:val="24"/>
          <w:szCs w:val="24"/>
        </w:rPr>
        <w:t xml:space="preserve">develop skills </w:t>
      </w:r>
      <w:r w:rsidR="00CC169B">
        <w:rPr>
          <w:rFonts w:ascii="Times New Roman" w:hAnsi="Times New Roman" w:cs="Times New Roman"/>
          <w:sz w:val="24"/>
          <w:szCs w:val="24"/>
        </w:rPr>
        <w:t>for different tasks</w:t>
      </w:r>
      <w:r w:rsidR="00BE0311">
        <w:rPr>
          <w:rFonts w:ascii="Times New Roman" w:hAnsi="Times New Roman" w:cs="Times New Roman"/>
          <w:sz w:val="24"/>
          <w:szCs w:val="24"/>
        </w:rPr>
        <w:t xml:space="preserve"> </w:t>
      </w:r>
      <w:r w:rsidR="00BE03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BE0311" w:rsidRPr="009850B8">
        <w:rPr>
          <w:rFonts w:ascii="Times New Roman" w:hAnsi="Times New Roman" w:cs="Times New Roman"/>
          <w:sz w:val="24"/>
          <w:szCs w:val="24"/>
        </w:rPr>
        <w:t>Kulkarni, 2016</w:t>
      </w:r>
      <w:r w:rsidR="00BE0311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3846EFA4" w14:textId="07227459" w:rsidR="006C1806" w:rsidRDefault="008950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Pr="008950E1">
        <w:rPr>
          <w:rFonts w:ascii="Times New Roman" w:hAnsi="Times New Roman" w:cs="Times New Roman"/>
          <w:sz w:val="24"/>
          <w:szCs w:val="24"/>
        </w:rPr>
        <w:t>Most companies in the United Kingdom use both training and development programs to meet the different needs of their employees.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8950E1">
        <w:rPr>
          <w:rFonts w:ascii="Times New Roman" w:hAnsi="Times New Roman" w:cs="Times New Roman"/>
          <w:sz w:val="24"/>
          <w:szCs w:val="24"/>
        </w:rPr>
        <w:t xml:space="preserve">Considering the above, it is important to note that, in order to continue to provide opportunities in the workplace, organizations must consider and develop these </w:t>
      </w:r>
      <w:r w:rsidR="00710E7C">
        <w:rPr>
          <w:rFonts w:ascii="Times New Roman" w:hAnsi="Times New Roman" w:cs="Times New Roman"/>
          <w:sz w:val="24"/>
          <w:szCs w:val="24"/>
        </w:rPr>
        <w:t>h</w:t>
      </w:r>
      <w:r w:rsidRPr="008950E1">
        <w:rPr>
          <w:rFonts w:ascii="Times New Roman" w:hAnsi="Times New Roman" w:cs="Times New Roman"/>
          <w:sz w:val="24"/>
          <w:szCs w:val="24"/>
        </w:rPr>
        <w:t xml:space="preserve">uman </w:t>
      </w:r>
      <w:r w:rsidR="00710E7C">
        <w:rPr>
          <w:rFonts w:ascii="Times New Roman" w:hAnsi="Times New Roman" w:cs="Times New Roman"/>
          <w:sz w:val="24"/>
          <w:szCs w:val="24"/>
        </w:rPr>
        <w:t>r</w:t>
      </w:r>
      <w:r w:rsidRPr="008950E1">
        <w:rPr>
          <w:rFonts w:ascii="Times New Roman" w:hAnsi="Times New Roman" w:cs="Times New Roman"/>
          <w:sz w:val="24"/>
          <w:szCs w:val="24"/>
        </w:rPr>
        <w:t>esource strategies.</w:t>
      </w:r>
    </w:p>
    <w:p w14:paraId="4FD62783" w14:textId="77777777" w:rsidR="00600AB3" w:rsidRPr="0037724E" w:rsidRDefault="00600AB3">
      <w:pPr>
        <w:rPr>
          <w:rFonts w:ascii="Times New Roman" w:hAnsi="Times New Roman" w:cs="Times New Roman"/>
          <w:sz w:val="24"/>
          <w:szCs w:val="24"/>
        </w:rPr>
      </w:pPr>
    </w:p>
    <w:p w14:paraId="796728C5" w14:textId="2648C4F9" w:rsidR="007004EF" w:rsidRDefault="008E2F51" w:rsidP="00896E2E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E2F51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References:</w:t>
      </w:r>
    </w:p>
    <w:p w14:paraId="50B95169" w14:textId="77777777" w:rsidR="00896E2E" w:rsidRPr="008E2F51" w:rsidRDefault="00896E2E" w:rsidP="00896E2E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355BEB2" w14:textId="24AA79AD" w:rsidR="0037286C" w:rsidRPr="00753326" w:rsidRDefault="0037286C" w:rsidP="0075332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53326">
        <w:rPr>
          <w:rFonts w:ascii="Times New Roman" w:hAnsi="Times New Roman" w:cs="Times New Roman"/>
          <w:sz w:val="24"/>
          <w:szCs w:val="24"/>
        </w:rPr>
        <w:t xml:space="preserve">Beardwell, J., Claydon, T. (2010). </w:t>
      </w:r>
      <w:r w:rsidRPr="001E5E35">
        <w:rPr>
          <w:rFonts w:ascii="Times New Roman" w:hAnsi="Times New Roman" w:cs="Times New Roman"/>
          <w:i/>
          <w:iCs/>
          <w:sz w:val="24"/>
          <w:szCs w:val="24"/>
        </w:rPr>
        <w:t>Human resource management</w:t>
      </w:r>
      <w:r w:rsidRPr="00753326">
        <w:rPr>
          <w:rFonts w:ascii="Times New Roman" w:hAnsi="Times New Roman" w:cs="Times New Roman"/>
          <w:sz w:val="24"/>
          <w:szCs w:val="24"/>
        </w:rPr>
        <w:t>. Pearson Education., 6</w:t>
      </w:r>
      <w:r w:rsidRPr="007533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53326">
        <w:rPr>
          <w:rFonts w:ascii="Times New Roman" w:hAnsi="Times New Roman" w:cs="Times New Roman"/>
          <w:sz w:val="24"/>
          <w:szCs w:val="24"/>
        </w:rPr>
        <w:t xml:space="preserve"> Edition</w:t>
      </w:r>
    </w:p>
    <w:p w14:paraId="275666C3" w14:textId="2A477F8D" w:rsidR="00753326" w:rsidRPr="00656406" w:rsidRDefault="00753326" w:rsidP="0075332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533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CIPD. (2019). </w:t>
      </w:r>
      <w:r w:rsidRPr="0075332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HR Policies | Factsheets | CIPD</w:t>
      </w:r>
      <w:r w:rsidRPr="007533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https://www.cipd.co.uk/knowledge/fundamentals/people/hr/policies-factsheet [Accessed 1</w:t>
      </w:r>
      <w:r w:rsidR="0037724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4</w:t>
      </w:r>
      <w:r w:rsidRPr="007533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Aug. 2019].</w:t>
      </w:r>
    </w:p>
    <w:p w14:paraId="75F62957" w14:textId="3F1E3401" w:rsidR="008950E1" w:rsidRDefault="008950E1" w:rsidP="0075332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8950E1">
        <w:rPr>
          <w:rFonts w:ascii="Times New Roman" w:hAnsi="Times New Roman" w:cs="Times New Roman"/>
          <w:sz w:val="24"/>
          <w:szCs w:val="24"/>
        </w:rPr>
        <w:t>Cipd.co.uk. (2019). [online] Available at: https://www.cipd.co.uk/Images/professionalising-learning-development-report19_tcm18-53783.pdf [Accessed 2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8950E1">
        <w:rPr>
          <w:rFonts w:ascii="Times New Roman" w:hAnsi="Times New Roman" w:cs="Times New Roman"/>
          <w:sz w:val="24"/>
          <w:szCs w:val="24"/>
        </w:rPr>
        <w:t xml:space="preserve"> Aug. 2019]. </w:t>
      </w:r>
    </w:p>
    <w:p w14:paraId="49151EA6" w14:textId="7883DE5A" w:rsidR="00AE48DA" w:rsidRDefault="00AE48DA" w:rsidP="0075332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E48DA">
        <w:rPr>
          <w:rFonts w:ascii="Times New Roman" w:hAnsi="Times New Roman" w:cs="Times New Roman"/>
          <w:sz w:val="24"/>
          <w:szCs w:val="24"/>
        </w:rPr>
        <w:t>Acas.org.uk. (2019). </w:t>
      </w:r>
      <w:r w:rsidRPr="00AE48DA">
        <w:rPr>
          <w:rFonts w:ascii="Times New Roman" w:hAnsi="Times New Roman" w:cs="Times New Roman"/>
          <w:i/>
          <w:iCs/>
          <w:sz w:val="24"/>
          <w:szCs w:val="24"/>
        </w:rPr>
        <w:t>Developing staff | Acas</w:t>
      </w:r>
      <w:r w:rsidRPr="00AE48DA">
        <w:rPr>
          <w:rFonts w:ascii="Times New Roman" w:hAnsi="Times New Roman" w:cs="Times New Roman"/>
          <w:sz w:val="24"/>
          <w:szCs w:val="24"/>
        </w:rPr>
        <w:t>. [online] Available at: https://acas.org.uk/index.aspx?articleid=6612 [Accessed 14 Aug. 2019].</w:t>
      </w:r>
    </w:p>
    <w:p w14:paraId="101064EA" w14:textId="49A7EDE2" w:rsidR="009850B8" w:rsidRDefault="009850B8" w:rsidP="0075332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2" w:name="_Hlk16931399"/>
      <w:r w:rsidRPr="009850B8">
        <w:rPr>
          <w:rFonts w:ascii="Times New Roman" w:hAnsi="Times New Roman" w:cs="Times New Roman"/>
          <w:sz w:val="24"/>
          <w:szCs w:val="24"/>
        </w:rPr>
        <w:t xml:space="preserve">Kulkarni, M. </w:t>
      </w:r>
      <w:r w:rsidR="001E5E35">
        <w:rPr>
          <w:rFonts w:ascii="Times New Roman" w:hAnsi="Times New Roman" w:cs="Times New Roman"/>
          <w:sz w:val="24"/>
          <w:szCs w:val="24"/>
        </w:rPr>
        <w:t>(</w:t>
      </w:r>
      <w:r w:rsidRPr="009850B8">
        <w:rPr>
          <w:rFonts w:ascii="Times New Roman" w:hAnsi="Times New Roman" w:cs="Times New Roman"/>
          <w:sz w:val="24"/>
          <w:szCs w:val="24"/>
        </w:rPr>
        <w:t>2016</w:t>
      </w:r>
      <w:bookmarkEnd w:id="2"/>
      <w:r w:rsidR="001E5E35">
        <w:rPr>
          <w:rFonts w:ascii="Times New Roman" w:hAnsi="Times New Roman" w:cs="Times New Roman"/>
          <w:sz w:val="24"/>
          <w:szCs w:val="24"/>
        </w:rPr>
        <w:t>)</w:t>
      </w:r>
      <w:r w:rsidRPr="009850B8">
        <w:rPr>
          <w:rFonts w:ascii="Times New Roman" w:hAnsi="Times New Roman" w:cs="Times New Roman"/>
          <w:sz w:val="24"/>
          <w:szCs w:val="24"/>
        </w:rPr>
        <w:t>. </w:t>
      </w:r>
      <w:r w:rsidRPr="009850B8">
        <w:rPr>
          <w:rFonts w:ascii="Times New Roman" w:hAnsi="Times New Roman" w:cs="Times New Roman"/>
          <w:i/>
          <w:iCs/>
          <w:sz w:val="24"/>
          <w:szCs w:val="24"/>
        </w:rPr>
        <w:t>The International Journal of Human Resource Management</w:t>
      </w:r>
      <w:r w:rsidRPr="009850B8">
        <w:rPr>
          <w:rFonts w:ascii="Times New Roman" w:hAnsi="Times New Roman" w:cs="Times New Roman"/>
          <w:sz w:val="24"/>
          <w:szCs w:val="24"/>
        </w:rPr>
        <w:t>, 27(14)</w:t>
      </w:r>
      <w:r w:rsidR="00C377C9">
        <w:rPr>
          <w:rFonts w:ascii="Times New Roman" w:hAnsi="Times New Roman" w:cs="Times New Roman"/>
          <w:sz w:val="24"/>
          <w:szCs w:val="24"/>
        </w:rPr>
        <w:t>.</w:t>
      </w:r>
    </w:p>
    <w:p w14:paraId="3882DEF7" w14:textId="1CC47219" w:rsidR="00B94F04" w:rsidRPr="00753326" w:rsidRDefault="00B94F04" w:rsidP="0075332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bookmarkStart w:id="3" w:name="_Hlk17018620"/>
      <w:r w:rsidRPr="00B94F04">
        <w:rPr>
          <w:rFonts w:ascii="Times New Roman" w:hAnsi="Times New Roman" w:cs="Times New Roman"/>
          <w:sz w:val="24"/>
          <w:szCs w:val="24"/>
        </w:rPr>
        <w:t>Bogardus, A.M.</w:t>
      </w:r>
      <w:r w:rsidR="001E5E35">
        <w:rPr>
          <w:rFonts w:ascii="Times New Roman" w:hAnsi="Times New Roman" w:cs="Times New Roman"/>
          <w:sz w:val="24"/>
          <w:szCs w:val="24"/>
        </w:rPr>
        <w:t xml:space="preserve"> (</w:t>
      </w:r>
      <w:r w:rsidRPr="00B94F04">
        <w:rPr>
          <w:rFonts w:ascii="Times New Roman" w:hAnsi="Times New Roman" w:cs="Times New Roman"/>
          <w:sz w:val="24"/>
          <w:szCs w:val="24"/>
        </w:rPr>
        <w:t>2004</w:t>
      </w:r>
      <w:bookmarkEnd w:id="3"/>
      <w:r w:rsidR="001E5E35">
        <w:rPr>
          <w:rFonts w:ascii="Times New Roman" w:hAnsi="Times New Roman" w:cs="Times New Roman"/>
          <w:sz w:val="24"/>
          <w:szCs w:val="24"/>
        </w:rPr>
        <w:t>)</w:t>
      </w:r>
      <w:r w:rsidRPr="00B94F04">
        <w:rPr>
          <w:rFonts w:ascii="Times New Roman" w:hAnsi="Times New Roman" w:cs="Times New Roman"/>
          <w:sz w:val="24"/>
          <w:szCs w:val="24"/>
        </w:rPr>
        <w:t>. </w:t>
      </w:r>
      <w:r w:rsidRPr="00B94F04">
        <w:rPr>
          <w:rFonts w:ascii="Times New Roman" w:hAnsi="Times New Roman" w:cs="Times New Roman"/>
          <w:i/>
          <w:iCs/>
          <w:sz w:val="24"/>
          <w:szCs w:val="24"/>
        </w:rPr>
        <w:t>Human resources jumpstart</w:t>
      </w:r>
      <w:r w:rsidRPr="00B94F04">
        <w:rPr>
          <w:rFonts w:ascii="Times New Roman" w:hAnsi="Times New Roman" w:cs="Times New Roman"/>
          <w:sz w:val="24"/>
          <w:szCs w:val="24"/>
        </w:rPr>
        <w:t>, San Francisco; London: SYBEX.</w:t>
      </w:r>
    </w:p>
    <w:sectPr w:rsidR="00B94F04" w:rsidRPr="007533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0A20EC"/>
    <w:multiLevelType w:val="hybridMultilevel"/>
    <w:tmpl w:val="609A47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2A37C2"/>
    <w:multiLevelType w:val="hybridMultilevel"/>
    <w:tmpl w:val="7624D564"/>
    <w:lvl w:ilvl="0" w:tplc="E9C604E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AF4"/>
    <w:rsid w:val="000054C4"/>
    <w:rsid w:val="000F65A7"/>
    <w:rsid w:val="00124E29"/>
    <w:rsid w:val="001404E4"/>
    <w:rsid w:val="001B180F"/>
    <w:rsid w:val="001C50BF"/>
    <w:rsid w:val="001E5E35"/>
    <w:rsid w:val="002403E8"/>
    <w:rsid w:val="00280B6F"/>
    <w:rsid w:val="00286FBB"/>
    <w:rsid w:val="0037286C"/>
    <w:rsid w:val="0037724E"/>
    <w:rsid w:val="003E0AF4"/>
    <w:rsid w:val="00462C8E"/>
    <w:rsid w:val="00554ED3"/>
    <w:rsid w:val="0058363C"/>
    <w:rsid w:val="005C48D8"/>
    <w:rsid w:val="00600AB3"/>
    <w:rsid w:val="00656406"/>
    <w:rsid w:val="006C1806"/>
    <w:rsid w:val="007004EF"/>
    <w:rsid w:val="00710E7C"/>
    <w:rsid w:val="00753326"/>
    <w:rsid w:val="00781C78"/>
    <w:rsid w:val="007B1BC3"/>
    <w:rsid w:val="007D2218"/>
    <w:rsid w:val="007F7F2C"/>
    <w:rsid w:val="00887768"/>
    <w:rsid w:val="008950E1"/>
    <w:rsid w:val="00896E2E"/>
    <w:rsid w:val="008E2F51"/>
    <w:rsid w:val="009850B8"/>
    <w:rsid w:val="009864DD"/>
    <w:rsid w:val="00A103D1"/>
    <w:rsid w:val="00AE48DA"/>
    <w:rsid w:val="00B94F04"/>
    <w:rsid w:val="00BA2074"/>
    <w:rsid w:val="00BE0311"/>
    <w:rsid w:val="00C377C9"/>
    <w:rsid w:val="00CC169B"/>
    <w:rsid w:val="00D40192"/>
    <w:rsid w:val="00D560C6"/>
    <w:rsid w:val="00E259F5"/>
    <w:rsid w:val="00E61E0E"/>
    <w:rsid w:val="00EA4AF4"/>
    <w:rsid w:val="00F4137C"/>
    <w:rsid w:val="00F82B25"/>
    <w:rsid w:val="00FC2756"/>
    <w:rsid w:val="00FC7D3A"/>
    <w:rsid w:val="00FE4B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0DCA2"/>
  <w15:chartTrackingRefBased/>
  <w15:docId w15:val="{196A1DEC-7D19-4D2E-B1E9-E759E2F1D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33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9484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426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82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1170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049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5360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1144668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14267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2179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933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979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270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59235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2AD0C9-613D-456B-9496-0565C7C776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641</TotalTime>
  <Pages>3</Pages>
  <Words>680</Words>
  <Characters>3882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Gabriela-Georgiana Babusi</dc:creator>
  <cp:keywords/>
  <dc:description/>
  <cp:lastModifiedBy>Gabriela-Georgiana Babusi</cp:lastModifiedBy>
  <cp:revision>23</cp:revision>
  <dcterms:created xsi:type="dcterms:W3CDTF">2019-08-13T17:35:00Z</dcterms:created>
  <dcterms:modified xsi:type="dcterms:W3CDTF">2019-08-28T21:24:00Z</dcterms:modified>
</cp:coreProperties>
</file>