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6ECC" w:rsidRPr="00F95770" w:rsidRDefault="00C96ECC"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Pr="004600E0" w:rsidRDefault="00AA3744" w:rsidP="00AA3744">
      <w:pPr>
        <w:spacing w:line="360" w:lineRule="auto"/>
        <w:jc w:val="center"/>
        <w:rPr>
          <w:rFonts w:ascii="Times New Roman" w:hAnsi="Times New Roman" w:cs="Times New Roman"/>
          <w:b/>
          <w:color w:val="000000" w:themeColor="text1"/>
          <w:sz w:val="24"/>
          <w:szCs w:val="24"/>
        </w:rPr>
      </w:pPr>
      <w:r>
        <w:rPr>
          <w:noProof/>
          <w:lang w:eastAsia="en-IN"/>
        </w:rPr>
        <w:drawing>
          <wp:inline distT="0" distB="0" distL="0" distR="0" wp14:anchorId="325BCFD9" wp14:editId="07418F5A">
            <wp:extent cx="3002280" cy="1501140"/>
            <wp:effectExtent l="0" t="0" r="7620" b="381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stretch>
                      <a:fillRect/>
                    </a:stretch>
                  </pic:blipFill>
                  <pic:spPr>
                    <a:xfrm>
                      <a:off x="0" y="0"/>
                      <a:ext cx="3002280" cy="1501140"/>
                    </a:xfrm>
                    <a:prstGeom prst="rect">
                      <a:avLst/>
                    </a:prstGeom>
                  </pic:spPr>
                </pic:pic>
              </a:graphicData>
            </a:graphic>
          </wp:inline>
        </w:drawing>
      </w:r>
    </w:p>
    <w:p w:rsidR="00AA3744" w:rsidRPr="004600E0" w:rsidRDefault="00AA3744" w:rsidP="00AA3744">
      <w:pPr>
        <w:spacing w:line="360" w:lineRule="auto"/>
        <w:jc w:val="center"/>
        <w:rPr>
          <w:rFonts w:ascii="Times New Roman" w:hAnsi="Times New Roman" w:cs="Times New Roman"/>
          <w:b/>
          <w:color w:val="000000" w:themeColor="text1"/>
          <w:sz w:val="24"/>
          <w:szCs w:val="24"/>
        </w:rPr>
      </w:pPr>
    </w:p>
    <w:p w:rsidR="00AA3744" w:rsidRPr="004600E0"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spacing w:line="360" w:lineRule="auto"/>
        <w:jc w:val="center"/>
        <w:rPr>
          <w:rFonts w:ascii="Times New Roman" w:hAnsi="Times New Roman" w:cs="Times New Roman"/>
          <w:b/>
          <w:color w:val="000000" w:themeColor="text1"/>
          <w:sz w:val="24"/>
          <w:szCs w:val="24"/>
        </w:rPr>
      </w:pPr>
    </w:p>
    <w:p w:rsidR="00AA3744" w:rsidRDefault="00AA3744" w:rsidP="00AA3744">
      <w:pPr>
        <w:pStyle w:val="Normal1"/>
        <w:spacing w:line="480" w:lineRule="auto"/>
        <w:rPr>
          <w:color w:val="000000" w:themeColor="text1"/>
        </w:rPr>
      </w:pPr>
      <w:r>
        <w:rPr>
          <w:b/>
          <w:color w:val="000000" w:themeColor="text1"/>
        </w:rPr>
        <w:t xml:space="preserve">Student name: </w:t>
      </w:r>
      <w:proofErr w:type="spellStart"/>
      <w:r>
        <w:rPr>
          <w:color w:val="000000" w:themeColor="text1"/>
        </w:rPr>
        <w:t>Amanpreet</w:t>
      </w:r>
      <w:proofErr w:type="spellEnd"/>
      <w:r>
        <w:rPr>
          <w:color w:val="000000" w:themeColor="text1"/>
        </w:rPr>
        <w:t xml:space="preserve"> </w:t>
      </w:r>
      <w:proofErr w:type="spellStart"/>
      <w:r>
        <w:rPr>
          <w:color w:val="000000" w:themeColor="text1"/>
        </w:rPr>
        <w:t>Kour</w:t>
      </w:r>
      <w:proofErr w:type="spellEnd"/>
    </w:p>
    <w:p w:rsidR="00AA3744" w:rsidRDefault="00AA3744" w:rsidP="00AA3744">
      <w:pPr>
        <w:pStyle w:val="Normal1"/>
        <w:spacing w:line="480" w:lineRule="auto"/>
        <w:rPr>
          <w:b/>
          <w:color w:val="000000" w:themeColor="text1"/>
        </w:rPr>
      </w:pPr>
      <w:r>
        <w:rPr>
          <w:b/>
          <w:color w:val="000000" w:themeColor="text1"/>
        </w:rPr>
        <w:t xml:space="preserve">Student number: </w:t>
      </w:r>
      <w:r>
        <w:rPr>
          <w:color w:val="000000" w:themeColor="text1"/>
        </w:rPr>
        <w:t>2112885</w:t>
      </w:r>
    </w:p>
    <w:p w:rsidR="00AA3744" w:rsidRDefault="00AA3744" w:rsidP="00AA3744">
      <w:pPr>
        <w:pStyle w:val="Normal1"/>
        <w:spacing w:line="480" w:lineRule="auto"/>
        <w:rPr>
          <w:b/>
          <w:color w:val="000000" w:themeColor="text1"/>
        </w:rPr>
      </w:pPr>
      <w:r>
        <w:rPr>
          <w:b/>
          <w:color w:val="000000" w:themeColor="text1"/>
        </w:rPr>
        <w:t xml:space="preserve">Module Name: </w:t>
      </w:r>
      <w:r>
        <w:rPr>
          <w:color w:val="000000" w:themeColor="text1"/>
        </w:rPr>
        <w:t xml:space="preserve">Strategic Management </w:t>
      </w:r>
    </w:p>
    <w:p w:rsidR="00AA3744" w:rsidRDefault="00AA3744" w:rsidP="00AA3744">
      <w:pPr>
        <w:pStyle w:val="Normal1"/>
        <w:spacing w:line="480" w:lineRule="auto"/>
        <w:rPr>
          <w:color w:val="000000" w:themeColor="text1"/>
        </w:rPr>
      </w:pPr>
      <w:r>
        <w:rPr>
          <w:b/>
          <w:color w:val="000000" w:themeColor="text1"/>
        </w:rPr>
        <w:t xml:space="preserve">Module Code: </w:t>
      </w:r>
      <w:r>
        <w:rPr>
          <w:color w:val="000000" w:themeColor="text1"/>
        </w:rPr>
        <w:t>LCMB7003</w:t>
      </w:r>
    </w:p>
    <w:p w:rsidR="00AA3744" w:rsidRDefault="00AA3744" w:rsidP="00AA3744">
      <w:pPr>
        <w:pStyle w:val="Normal1"/>
        <w:spacing w:line="480" w:lineRule="auto"/>
        <w:rPr>
          <w:color w:val="000000" w:themeColor="text1"/>
        </w:rPr>
      </w:pPr>
      <w:r>
        <w:rPr>
          <w:b/>
          <w:color w:val="000000" w:themeColor="text1"/>
        </w:rPr>
        <w:t xml:space="preserve">Lecturer Name: </w:t>
      </w:r>
      <w:r>
        <w:rPr>
          <w:color w:val="000000" w:themeColor="text1"/>
        </w:rPr>
        <w:t>Gladius David Kulothungan</w:t>
      </w:r>
    </w:p>
    <w:p w:rsidR="00C96ECC" w:rsidRPr="00F95770" w:rsidRDefault="00C96ECC" w:rsidP="00F95770">
      <w:pPr>
        <w:pStyle w:val="Normal1"/>
        <w:spacing w:line="360" w:lineRule="auto"/>
        <w:jc w:val="center"/>
        <w:rPr>
          <w:rFonts w:ascii="Times New Roman" w:eastAsia="Times New Roman" w:hAnsi="Times New Roman" w:cs="Times New Roman"/>
          <w:b/>
          <w:color w:val="000000" w:themeColor="text1"/>
          <w:sz w:val="24"/>
          <w:szCs w:val="24"/>
        </w:rPr>
      </w:pPr>
    </w:p>
    <w:p w:rsidR="00C96ECC" w:rsidRPr="00F95770" w:rsidRDefault="00C96ECC" w:rsidP="00F95770">
      <w:pPr>
        <w:pStyle w:val="Normal1"/>
        <w:spacing w:line="360" w:lineRule="auto"/>
        <w:jc w:val="center"/>
        <w:rPr>
          <w:rFonts w:ascii="Times New Roman" w:eastAsia="Times New Roman" w:hAnsi="Times New Roman" w:cs="Times New Roman"/>
          <w:b/>
          <w:color w:val="000000" w:themeColor="text1"/>
          <w:sz w:val="24"/>
          <w:szCs w:val="24"/>
        </w:rPr>
      </w:pPr>
      <w:bookmarkStart w:id="0" w:name="_GoBack"/>
      <w:bookmarkEnd w:id="0"/>
    </w:p>
    <w:p w:rsidR="00C96ECC" w:rsidRPr="00F95770" w:rsidRDefault="00C96ECC" w:rsidP="00F95770">
      <w:pPr>
        <w:pStyle w:val="Normal1"/>
        <w:spacing w:line="360" w:lineRule="auto"/>
        <w:jc w:val="center"/>
        <w:rPr>
          <w:rFonts w:ascii="Times New Roman" w:eastAsia="Times New Roman" w:hAnsi="Times New Roman" w:cs="Times New Roman"/>
          <w:b/>
          <w:color w:val="000000" w:themeColor="text1"/>
          <w:sz w:val="24"/>
          <w:szCs w:val="24"/>
        </w:rPr>
      </w:pPr>
    </w:p>
    <w:p w:rsidR="00C96ECC" w:rsidRDefault="00C96ECC"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Default="00AA3744"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Default="00AA3744"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Default="00AA3744"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Default="00AA3744" w:rsidP="00F95770">
      <w:pPr>
        <w:pStyle w:val="Normal1"/>
        <w:spacing w:line="360" w:lineRule="auto"/>
        <w:jc w:val="center"/>
        <w:rPr>
          <w:rFonts w:ascii="Times New Roman" w:eastAsia="Times New Roman" w:hAnsi="Times New Roman" w:cs="Times New Roman"/>
          <w:b/>
          <w:color w:val="000000" w:themeColor="text1"/>
          <w:sz w:val="24"/>
          <w:szCs w:val="24"/>
        </w:rPr>
      </w:pPr>
    </w:p>
    <w:p w:rsidR="00AA3744" w:rsidRDefault="00AA3744" w:rsidP="00F95770">
      <w:pPr>
        <w:pStyle w:val="Normal1"/>
        <w:spacing w:line="360" w:lineRule="auto"/>
        <w:jc w:val="center"/>
        <w:rPr>
          <w:rFonts w:ascii="Times New Roman" w:eastAsia="Times New Roman" w:hAnsi="Times New Roman" w:cs="Times New Roman"/>
          <w:b/>
          <w:color w:val="000000" w:themeColor="text1"/>
          <w:sz w:val="24"/>
          <w:szCs w:val="24"/>
        </w:rPr>
      </w:pPr>
    </w:p>
    <w:p w:rsidR="00C96ECC" w:rsidRPr="00F95770" w:rsidRDefault="00C96ECC" w:rsidP="00AA3744">
      <w:pPr>
        <w:pStyle w:val="Normal1"/>
        <w:spacing w:line="360" w:lineRule="auto"/>
        <w:rPr>
          <w:rFonts w:ascii="Times New Roman" w:eastAsia="Times New Roman" w:hAnsi="Times New Roman" w:cs="Times New Roman"/>
          <w:b/>
          <w:color w:val="000000" w:themeColor="text1"/>
          <w:sz w:val="24"/>
          <w:szCs w:val="24"/>
        </w:rPr>
      </w:pPr>
    </w:p>
    <w:sdt>
      <w:sdtPr>
        <w:rPr>
          <w:rFonts w:ascii="Times New Roman" w:eastAsia="Arial" w:hAnsi="Times New Roman" w:cs="Times New Roman"/>
          <w:b w:val="0"/>
          <w:bCs w:val="0"/>
          <w:color w:val="000000" w:themeColor="text1"/>
          <w:sz w:val="24"/>
          <w:szCs w:val="24"/>
          <w:lang w:val="en-GB" w:eastAsia="en-GB"/>
        </w:rPr>
        <w:id w:val="14221721"/>
        <w:docPartObj>
          <w:docPartGallery w:val="Table of Contents"/>
          <w:docPartUnique/>
        </w:docPartObj>
      </w:sdtPr>
      <w:sdtEndPr>
        <w:rPr>
          <w:sz w:val="22"/>
          <w:szCs w:val="22"/>
        </w:rPr>
      </w:sdtEndPr>
      <w:sdtContent>
        <w:p w:rsidR="00E96B3C" w:rsidRPr="00F95770" w:rsidRDefault="00E96B3C" w:rsidP="00F95770">
          <w:pPr>
            <w:pStyle w:val="TOCHeading"/>
            <w:spacing w:line="360" w:lineRule="auto"/>
            <w:jc w:val="center"/>
            <w:rPr>
              <w:rFonts w:ascii="Times New Roman" w:hAnsi="Times New Roman" w:cs="Times New Roman"/>
              <w:color w:val="000000" w:themeColor="text1"/>
              <w:sz w:val="24"/>
              <w:szCs w:val="24"/>
            </w:rPr>
          </w:pPr>
          <w:r w:rsidRPr="00F95770">
            <w:rPr>
              <w:rFonts w:ascii="Times New Roman" w:hAnsi="Times New Roman" w:cs="Times New Roman"/>
              <w:color w:val="000000" w:themeColor="text1"/>
              <w:sz w:val="24"/>
              <w:szCs w:val="24"/>
            </w:rPr>
            <w:t>Table of Contents</w:t>
          </w:r>
        </w:p>
        <w:p w:rsidR="008C6A30" w:rsidRPr="00F95770" w:rsidRDefault="008961C1"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F95770">
            <w:rPr>
              <w:rFonts w:ascii="Times New Roman" w:hAnsi="Times New Roman" w:cs="Times New Roman"/>
              <w:color w:val="000000" w:themeColor="text1"/>
              <w:sz w:val="24"/>
              <w:szCs w:val="24"/>
            </w:rPr>
            <w:fldChar w:fldCharType="begin"/>
          </w:r>
          <w:r w:rsidR="00E96B3C" w:rsidRPr="00F95770">
            <w:rPr>
              <w:rFonts w:ascii="Times New Roman" w:hAnsi="Times New Roman" w:cs="Times New Roman"/>
              <w:color w:val="000000" w:themeColor="text1"/>
              <w:sz w:val="24"/>
              <w:szCs w:val="24"/>
            </w:rPr>
            <w:instrText xml:space="preserve"> TOC \o "1-3" \h \z \u </w:instrText>
          </w:r>
          <w:r w:rsidRPr="00F95770">
            <w:rPr>
              <w:rFonts w:ascii="Times New Roman" w:hAnsi="Times New Roman" w:cs="Times New Roman"/>
              <w:color w:val="000000" w:themeColor="text1"/>
              <w:sz w:val="24"/>
              <w:szCs w:val="24"/>
            </w:rPr>
            <w:fldChar w:fldCharType="separate"/>
          </w:r>
          <w:hyperlink w:anchor="_Toc102732847" w:history="1">
            <w:r w:rsidR="008C6A30" w:rsidRPr="00F95770">
              <w:rPr>
                <w:rStyle w:val="Hyperlink"/>
                <w:rFonts w:ascii="Times New Roman" w:hAnsi="Times New Roman" w:cs="Times New Roman"/>
                <w:noProof/>
                <w:color w:val="000000" w:themeColor="text1"/>
                <w:sz w:val="24"/>
                <w:szCs w:val="24"/>
              </w:rPr>
              <w:t>Introduction</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_Toc102732847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3</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48" w:history="1">
            <w:r w:rsidR="008C6A30" w:rsidRPr="00F95770">
              <w:rPr>
                <w:rStyle w:val="Hyperlink"/>
                <w:rFonts w:ascii="Times New Roman" w:hAnsi="Times New Roman" w:cs="Times New Roman"/>
                <w:noProof/>
                <w:color w:val="000000" w:themeColor="text1"/>
                <w:sz w:val="24"/>
                <w:szCs w:val="24"/>
              </w:rPr>
              <w:t>Analysis of business model of Sunpower</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_Toc102732848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3</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49" w:history="1">
            <w:r w:rsidR="008C6A30" w:rsidRPr="00F95770">
              <w:rPr>
                <w:rStyle w:val="Hyperlink"/>
                <w:rFonts w:ascii="Times New Roman" w:hAnsi="Times New Roman" w:cs="Times New Roman"/>
                <w:noProof/>
                <w:color w:val="000000" w:themeColor="text1"/>
                <w:sz w:val="24"/>
                <w:szCs w:val="24"/>
              </w:rPr>
              <w:t>Analysis of strategic issues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_Toc102732849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4</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0" w:history="1">
            <w:r w:rsidR="008C6A30" w:rsidRPr="00F95770">
              <w:rPr>
                <w:rStyle w:val="Hyperlink"/>
                <w:rFonts w:ascii="Times New Roman" w:hAnsi="Times New Roman" w:cs="Times New Roman"/>
                <w:noProof/>
                <w:color w:val="000000" w:themeColor="text1"/>
                <w:sz w:val="24"/>
                <w:szCs w:val="24"/>
              </w:rPr>
              <w:t>Porter’s five forces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_Toc102732850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4</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1" w:history="1">
            <w:r w:rsidR="008C6A30" w:rsidRPr="00F95770">
              <w:rPr>
                <w:rStyle w:val="Hyperlink"/>
                <w:rFonts w:ascii="Times New Roman" w:hAnsi="Times New Roman" w:cs="Times New Roman"/>
                <w:noProof/>
                <w:color w:val="000000" w:themeColor="text1"/>
                <w:sz w:val="24"/>
                <w:szCs w:val="24"/>
              </w:rPr>
              <w:t>SWOT</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_Toc102732851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6</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2" w:history="1">
            <w:r w:rsidR="008C6A30" w:rsidRPr="00F95770">
              <w:rPr>
                <w:rStyle w:val="Hyperlink"/>
                <w:rFonts w:ascii="Times New Roman" w:hAnsi="Times New Roman" w:cs="Times New Roman"/>
                <w:noProof/>
                <w:color w:val="000000" w:themeColor="text1"/>
                <w:sz w:val="24"/>
                <w:szCs w:val="24"/>
              </w:rPr>
              <w:t>Mendelow’s Stakeholder Analysis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_Toc102732852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9</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3" w:history="1">
            <w:r w:rsidR="008C6A30" w:rsidRPr="00F95770">
              <w:rPr>
                <w:rStyle w:val="Hyperlink"/>
                <w:rFonts w:ascii="Times New Roman" w:hAnsi="Times New Roman" w:cs="Times New Roman"/>
                <w:noProof/>
                <w:color w:val="000000" w:themeColor="text1"/>
                <w:sz w:val="24"/>
                <w:szCs w:val="24"/>
              </w:rPr>
              <w:t>Resource Based view strategy</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_Toc102732853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11</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4" w:history="1">
            <w:r w:rsidR="008C6A30" w:rsidRPr="00F95770">
              <w:rPr>
                <w:rStyle w:val="Hyperlink"/>
                <w:rFonts w:ascii="Times New Roman" w:hAnsi="Times New Roman" w:cs="Times New Roman"/>
                <w:noProof/>
                <w:color w:val="000000" w:themeColor="text1"/>
                <w:sz w:val="24"/>
                <w:szCs w:val="24"/>
              </w:rPr>
              <w:t>McKinsey 7S Model</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_Toc102732854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12</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5" w:history="1">
            <w:r w:rsidR="008C6A30" w:rsidRPr="00F95770">
              <w:rPr>
                <w:rStyle w:val="Hyperlink"/>
                <w:rFonts w:ascii="Times New Roman" w:hAnsi="Times New Roman" w:cs="Times New Roman"/>
                <w:noProof/>
                <w:color w:val="000000" w:themeColor="text1"/>
                <w:sz w:val="24"/>
                <w:szCs w:val="24"/>
              </w:rPr>
              <w:t>Value Chain</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_Toc102732855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14</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6" w:history="1">
            <w:r w:rsidR="008C6A30" w:rsidRPr="00F95770">
              <w:rPr>
                <w:rStyle w:val="Hyperlink"/>
                <w:rFonts w:ascii="Times New Roman" w:hAnsi="Times New Roman" w:cs="Times New Roman"/>
                <w:noProof/>
                <w:color w:val="000000" w:themeColor="text1"/>
                <w:sz w:val="24"/>
                <w:szCs w:val="24"/>
              </w:rPr>
              <w:t>Evaluation of strategic options for Sunpower</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_Toc102732856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15</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7" w:history="1">
            <w:r w:rsidR="008C6A30" w:rsidRPr="00F95770">
              <w:rPr>
                <w:rStyle w:val="Hyperlink"/>
                <w:rFonts w:ascii="Times New Roman" w:hAnsi="Times New Roman" w:cs="Times New Roman"/>
                <w:noProof/>
                <w:color w:val="000000" w:themeColor="text1"/>
                <w:sz w:val="24"/>
                <w:szCs w:val="24"/>
              </w:rPr>
              <w:t>Ansoff Matrix</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_Toc102732857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15</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8" w:history="1">
            <w:r w:rsidR="008C6A30" w:rsidRPr="00F95770">
              <w:rPr>
                <w:rStyle w:val="Hyperlink"/>
                <w:rFonts w:ascii="Times New Roman" w:hAnsi="Times New Roman" w:cs="Times New Roman"/>
                <w:noProof/>
                <w:color w:val="000000" w:themeColor="text1"/>
                <w:sz w:val="24"/>
                <w:szCs w:val="24"/>
              </w:rPr>
              <w:t>Porter’s Generic Strategies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_Toc102732858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18</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59" w:history="1">
            <w:r w:rsidR="008C6A30" w:rsidRPr="00F95770">
              <w:rPr>
                <w:rStyle w:val="Hyperlink"/>
                <w:rFonts w:ascii="Times New Roman" w:hAnsi="Times New Roman" w:cs="Times New Roman"/>
                <w:noProof/>
                <w:color w:val="000000" w:themeColor="text1"/>
                <w:sz w:val="24"/>
                <w:szCs w:val="24"/>
              </w:rPr>
              <w:t>Strategic clock</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_Toc102732859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20</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60" w:history="1">
            <w:r w:rsidR="008C6A30" w:rsidRPr="00F95770">
              <w:rPr>
                <w:rStyle w:val="Hyperlink"/>
                <w:rFonts w:ascii="Times New Roman" w:hAnsi="Times New Roman" w:cs="Times New Roman"/>
                <w:noProof/>
                <w:color w:val="000000" w:themeColor="text1"/>
                <w:sz w:val="24"/>
                <w:szCs w:val="24"/>
              </w:rPr>
              <w:t>Conclusion</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_Toc102732860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22</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61" w:history="1">
            <w:r w:rsidR="008C6A30" w:rsidRPr="00F95770">
              <w:rPr>
                <w:rStyle w:val="Hyperlink"/>
                <w:rFonts w:ascii="Times New Roman" w:hAnsi="Times New Roman" w:cs="Times New Roman"/>
                <w:noProof/>
                <w:color w:val="000000" w:themeColor="text1"/>
                <w:sz w:val="24"/>
                <w:szCs w:val="24"/>
              </w:rPr>
              <w:t>Recommendations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_Toc102732861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23</w:t>
            </w:r>
            <w:r w:rsidR="008C6A30" w:rsidRPr="00F95770">
              <w:rPr>
                <w:rFonts w:ascii="Times New Roman" w:hAnsi="Times New Roman" w:cs="Times New Roman"/>
                <w:noProof/>
                <w:webHidden/>
                <w:color w:val="000000" w:themeColor="text1"/>
                <w:sz w:val="24"/>
                <w:szCs w:val="24"/>
              </w:rPr>
              <w:fldChar w:fldCharType="end"/>
            </w:r>
          </w:hyperlink>
        </w:p>
        <w:p w:rsidR="008C6A30" w:rsidRPr="00F95770" w:rsidRDefault="004410E7" w:rsidP="00F9577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2732862" w:history="1">
            <w:r w:rsidR="008C6A30" w:rsidRPr="00F95770">
              <w:rPr>
                <w:rStyle w:val="Hyperlink"/>
                <w:rFonts w:ascii="Times New Roman" w:hAnsi="Times New Roman" w:cs="Times New Roman"/>
                <w:noProof/>
                <w:color w:val="000000" w:themeColor="text1"/>
                <w:sz w:val="24"/>
                <w:szCs w:val="24"/>
                <w:shd w:val="clear" w:color="auto" w:fill="FFFFFF"/>
              </w:rPr>
              <w:t>References</w:t>
            </w:r>
            <w:r w:rsidR="008C6A30" w:rsidRPr="00F95770">
              <w:rPr>
                <w:rFonts w:ascii="Times New Roman" w:hAnsi="Times New Roman" w:cs="Times New Roman"/>
                <w:noProof/>
                <w:webHidden/>
                <w:color w:val="000000" w:themeColor="text1"/>
                <w:sz w:val="24"/>
                <w:szCs w:val="24"/>
              </w:rPr>
              <w:tab/>
            </w:r>
            <w:r w:rsidR="008C6A30" w:rsidRPr="00F95770">
              <w:rPr>
                <w:rFonts w:ascii="Times New Roman" w:hAnsi="Times New Roman" w:cs="Times New Roman"/>
                <w:noProof/>
                <w:webHidden/>
                <w:color w:val="000000" w:themeColor="text1"/>
                <w:sz w:val="24"/>
                <w:szCs w:val="24"/>
              </w:rPr>
              <w:fldChar w:fldCharType="begin"/>
            </w:r>
            <w:r w:rsidR="008C6A30" w:rsidRPr="00F95770">
              <w:rPr>
                <w:rFonts w:ascii="Times New Roman" w:hAnsi="Times New Roman" w:cs="Times New Roman"/>
                <w:noProof/>
                <w:webHidden/>
                <w:color w:val="000000" w:themeColor="text1"/>
                <w:sz w:val="24"/>
                <w:szCs w:val="24"/>
              </w:rPr>
              <w:instrText xml:space="preserve"> PAGEREF _Toc102732862 \h </w:instrText>
            </w:r>
            <w:r w:rsidR="008C6A30" w:rsidRPr="00F95770">
              <w:rPr>
                <w:rFonts w:ascii="Times New Roman" w:hAnsi="Times New Roman" w:cs="Times New Roman"/>
                <w:noProof/>
                <w:webHidden/>
                <w:color w:val="000000" w:themeColor="text1"/>
                <w:sz w:val="24"/>
                <w:szCs w:val="24"/>
              </w:rPr>
            </w:r>
            <w:r w:rsidR="008C6A30" w:rsidRPr="00F95770">
              <w:rPr>
                <w:rFonts w:ascii="Times New Roman" w:hAnsi="Times New Roman" w:cs="Times New Roman"/>
                <w:noProof/>
                <w:webHidden/>
                <w:color w:val="000000" w:themeColor="text1"/>
                <w:sz w:val="24"/>
                <w:szCs w:val="24"/>
              </w:rPr>
              <w:fldChar w:fldCharType="separate"/>
            </w:r>
            <w:r w:rsidR="00F95770">
              <w:rPr>
                <w:rFonts w:ascii="Times New Roman" w:hAnsi="Times New Roman" w:cs="Times New Roman"/>
                <w:noProof/>
                <w:webHidden/>
                <w:color w:val="000000" w:themeColor="text1"/>
                <w:sz w:val="24"/>
                <w:szCs w:val="24"/>
              </w:rPr>
              <w:t>24</w:t>
            </w:r>
            <w:r w:rsidR="008C6A30" w:rsidRPr="00F95770">
              <w:rPr>
                <w:rFonts w:ascii="Times New Roman" w:hAnsi="Times New Roman" w:cs="Times New Roman"/>
                <w:noProof/>
                <w:webHidden/>
                <w:color w:val="000000" w:themeColor="text1"/>
                <w:sz w:val="24"/>
                <w:szCs w:val="24"/>
              </w:rPr>
              <w:fldChar w:fldCharType="end"/>
            </w:r>
          </w:hyperlink>
        </w:p>
        <w:p w:rsidR="00E96B3C" w:rsidRPr="00F95770" w:rsidRDefault="008961C1" w:rsidP="00F95770">
          <w:pPr>
            <w:spacing w:line="360" w:lineRule="auto"/>
            <w:jc w:val="both"/>
            <w:rPr>
              <w:rFonts w:ascii="Times New Roman" w:hAnsi="Times New Roman" w:cs="Times New Roman"/>
              <w:color w:val="000000" w:themeColor="text1"/>
            </w:rPr>
          </w:pPr>
          <w:r w:rsidRPr="00F95770">
            <w:rPr>
              <w:rFonts w:ascii="Times New Roman" w:hAnsi="Times New Roman" w:cs="Times New Roman"/>
              <w:color w:val="000000" w:themeColor="text1"/>
              <w:sz w:val="24"/>
              <w:szCs w:val="24"/>
            </w:rPr>
            <w:fldChar w:fldCharType="end"/>
          </w:r>
        </w:p>
      </w:sdtContent>
    </w:sdt>
    <w:p w:rsidR="00006584" w:rsidRPr="00F95770" w:rsidRDefault="00AF2F8F" w:rsidP="00F95770">
      <w:pPr>
        <w:pStyle w:val="Normal1"/>
        <w:spacing w:line="360" w:lineRule="auto"/>
        <w:jc w:val="both"/>
        <w:rPr>
          <w:rFonts w:ascii="Times New Roman" w:eastAsia="Times New Roman" w:hAnsi="Times New Roman" w:cs="Times New Roman"/>
          <w:b/>
          <w:color w:val="000000" w:themeColor="text1"/>
          <w:sz w:val="24"/>
          <w:szCs w:val="24"/>
        </w:rPr>
      </w:pPr>
      <w:r w:rsidRPr="00F95770">
        <w:rPr>
          <w:rFonts w:ascii="Times New Roman" w:hAnsi="Times New Roman" w:cs="Times New Roman"/>
          <w:color w:val="000000" w:themeColor="text1"/>
          <w:sz w:val="24"/>
          <w:szCs w:val="24"/>
        </w:rPr>
        <w:br w:type="page"/>
      </w:r>
    </w:p>
    <w:p w:rsidR="00006584" w:rsidRPr="00F95770" w:rsidRDefault="00AF2F8F" w:rsidP="00F95770">
      <w:pPr>
        <w:pStyle w:val="Heading1"/>
        <w:rPr>
          <w:rFonts w:cs="Times New Roman"/>
        </w:rPr>
      </w:pPr>
      <w:bookmarkStart w:id="1" w:name="_Toc102732847"/>
      <w:r w:rsidRPr="00F95770">
        <w:rPr>
          <w:rFonts w:cs="Times New Roman"/>
        </w:rPr>
        <w:lastRenderedPageBreak/>
        <w:t>Introduction</w:t>
      </w:r>
      <w:bookmarkEnd w:id="1"/>
      <w:r w:rsidRPr="00F95770">
        <w:rPr>
          <w:rFonts w:cs="Times New Roman"/>
        </w:rPr>
        <w:t xml:space="preserve"> </w:t>
      </w:r>
    </w:p>
    <w:p w:rsidR="00006584" w:rsidRPr="00F95770" w:rsidRDefault="009E16A7"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application of strategic management principles is critical for an organization's business performance to improve. It provides an organisation with quality growth chances based on the quality of services generated from daily business activities in order to improve its customer base. The research is based on a critical assessment of </w:t>
      </w:r>
      <w:proofErr w:type="spellStart"/>
      <w:r w:rsidRPr="00F95770">
        <w:rPr>
          <w:rFonts w:ascii="Times New Roman" w:eastAsia="Times New Roman" w:hAnsi="Times New Roman" w:cs="Times New Roman"/>
          <w:color w:val="000000" w:themeColor="text1"/>
          <w:sz w:val="24"/>
          <w:szCs w:val="24"/>
        </w:rPr>
        <w:t>Sunpower's</w:t>
      </w:r>
      <w:proofErr w:type="spellEnd"/>
      <w:r w:rsidRPr="00F95770">
        <w:rPr>
          <w:rFonts w:ascii="Times New Roman" w:eastAsia="Times New Roman" w:hAnsi="Times New Roman" w:cs="Times New Roman"/>
          <w:color w:val="000000" w:themeColor="text1"/>
          <w:sz w:val="24"/>
          <w:szCs w:val="24"/>
        </w:rPr>
        <w:t xml:space="preserve"> strategic management techniques, which can increase the quality of energy consumption generated for its customers. The use of solar electricity to meet everyday life activities and reduce pollution creation in the environment can be a good change in communities (</w:t>
      </w:r>
      <w:proofErr w:type="spellStart"/>
      <w:r w:rsidRPr="00F95770">
        <w:rPr>
          <w:rFonts w:ascii="Times New Roman" w:eastAsia="Times New Roman" w:hAnsi="Times New Roman" w:cs="Times New Roman"/>
          <w:color w:val="000000" w:themeColor="text1"/>
          <w:sz w:val="24"/>
          <w:szCs w:val="24"/>
        </w:rPr>
        <w:t>Hitt</w:t>
      </w:r>
      <w:proofErr w:type="spellEnd"/>
      <w:r w:rsidRPr="00F95770">
        <w:rPr>
          <w:rFonts w:ascii="Times New Roman" w:eastAsia="Times New Roman" w:hAnsi="Times New Roman" w:cs="Times New Roman"/>
          <w:color w:val="000000" w:themeColor="text1"/>
          <w:sz w:val="24"/>
          <w:szCs w:val="24"/>
        </w:rPr>
        <w:t xml:space="preserve"> et al. 2020). </w:t>
      </w:r>
      <w:r w:rsidR="00AF2F8F" w:rsidRPr="00F95770">
        <w:rPr>
          <w:rFonts w:ascii="Times New Roman" w:eastAsia="Times New Roman" w:hAnsi="Times New Roman" w:cs="Times New Roman"/>
          <w:color w:val="000000" w:themeColor="text1"/>
          <w:sz w:val="24"/>
          <w:szCs w:val="24"/>
        </w:rPr>
        <w:t xml:space="preserve">It can help the organization in making quality growth in its flow of services and business profitability based on positive growth made in usage of solar power resources by the consumers. </w:t>
      </w:r>
    </w:p>
    <w:p w:rsidR="00006584" w:rsidRPr="00F95770" w:rsidRDefault="00543CC2"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Various strategic models and frameworks were utilised in the report to examine the organization's business operations and market growth. It has aided in learning about new and innovative energy services available to consumers in order to increase corporate earnings significantly.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is a solar power company established in California, which sells solar batteries, panels, and other associated hardware and software. It has aided the organisation in raising consumer awareness about the benefits of using solar-powered energy resources in the energy consumption process (</w:t>
      </w:r>
      <w:proofErr w:type="spellStart"/>
      <w:r w:rsidRPr="00F95770">
        <w:rPr>
          <w:rFonts w:ascii="Times New Roman" w:eastAsia="Times New Roman" w:hAnsi="Times New Roman" w:cs="Times New Roman"/>
          <w:color w:val="000000" w:themeColor="text1"/>
          <w:sz w:val="24"/>
          <w:szCs w:val="24"/>
        </w:rPr>
        <w:t>Bogers</w:t>
      </w:r>
      <w:proofErr w:type="spellEnd"/>
      <w:r w:rsidRPr="00F95770">
        <w:rPr>
          <w:rFonts w:ascii="Times New Roman" w:eastAsia="Times New Roman" w:hAnsi="Times New Roman" w:cs="Times New Roman"/>
          <w:color w:val="000000" w:themeColor="text1"/>
          <w:sz w:val="24"/>
          <w:szCs w:val="24"/>
        </w:rPr>
        <w:t xml:space="preserve"> et al. 2019). Analyses of company concerns are examined, and relevant recommendations for improving market performance are offered in the report. </w:t>
      </w:r>
      <w:r w:rsidR="00AF2F8F" w:rsidRPr="00F95770">
        <w:rPr>
          <w:rFonts w:ascii="Times New Roman" w:eastAsia="Times New Roman" w:hAnsi="Times New Roman" w:cs="Times New Roman"/>
          <w:color w:val="000000" w:themeColor="text1"/>
          <w:sz w:val="24"/>
          <w:szCs w:val="24"/>
        </w:rPr>
        <w:t xml:space="preserve">It can help the organization in making quality expansion in its market services and generate positive </w:t>
      </w:r>
      <w:r w:rsidR="00F7311F" w:rsidRPr="00F95770">
        <w:rPr>
          <w:rFonts w:ascii="Times New Roman" w:eastAsia="Times New Roman" w:hAnsi="Times New Roman" w:cs="Times New Roman"/>
          <w:color w:val="000000" w:themeColor="text1"/>
          <w:sz w:val="24"/>
          <w:szCs w:val="24"/>
        </w:rPr>
        <w:t>revenues</w:t>
      </w:r>
      <w:r w:rsidR="00AF2F8F" w:rsidRPr="00F95770">
        <w:rPr>
          <w:rFonts w:ascii="Times New Roman" w:eastAsia="Times New Roman" w:hAnsi="Times New Roman" w:cs="Times New Roman"/>
          <w:color w:val="000000" w:themeColor="text1"/>
          <w:sz w:val="24"/>
          <w:szCs w:val="24"/>
        </w:rPr>
        <w:t xml:space="preserve"> from daily operational activities. </w:t>
      </w:r>
    </w:p>
    <w:p w:rsidR="00006584" w:rsidRPr="00F95770" w:rsidRDefault="00E016EC" w:rsidP="00F95770">
      <w:pPr>
        <w:pStyle w:val="Heading1"/>
        <w:rPr>
          <w:rFonts w:cs="Times New Roman"/>
        </w:rPr>
      </w:pPr>
      <w:bookmarkStart w:id="2" w:name="_Toc102732848"/>
      <w:r w:rsidRPr="00F95770">
        <w:rPr>
          <w:rFonts w:cs="Times New Roman"/>
        </w:rPr>
        <w:t xml:space="preserve">Analysis of </w:t>
      </w:r>
      <w:r w:rsidR="00F02F60" w:rsidRPr="00F95770">
        <w:rPr>
          <w:rFonts w:cs="Times New Roman"/>
        </w:rPr>
        <w:t>b</w:t>
      </w:r>
      <w:r w:rsidR="00AF2F8F" w:rsidRPr="00F95770">
        <w:rPr>
          <w:rFonts w:cs="Times New Roman"/>
        </w:rPr>
        <w:t xml:space="preserve">usiness </w:t>
      </w:r>
      <w:r w:rsidR="00F02F60" w:rsidRPr="00F95770">
        <w:rPr>
          <w:rFonts w:cs="Times New Roman"/>
        </w:rPr>
        <w:t>m</w:t>
      </w:r>
      <w:r w:rsidR="00AF2F8F" w:rsidRPr="00F95770">
        <w:rPr>
          <w:rFonts w:cs="Times New Roman"/>
        </w:rPr>
        <w:t xml:space="preserve">odel of </w:t>
      </w:r>
      <w:proofErr w:type="spellStart"/>
      <w:r w:rsidR="00AF2F8F" w:rsidRPr="00F95770">
        <w:rPr>
          <w:rFonts w:cs="Times New Roman"/>
        </w:rPr>
        <w:t>Sunpower</w:t>
      </w:r>
      <w:bookmarkEnd w:id="2"/>
      <w:proofErr w:type="spellEnd"/>
      <w:r w:rsidR="00AF2F8F" w:rsidRPr="00F95770">
        <w:rPr>
          <w:rFonts w:cs="Times New Roman"/>
        </w:rPr>
        <w:t xml:space="preserve"> </w:t>
      </w:r>
    </w:p>
    <w:p w:rsidR="00006584" w:rsidRPr="00F95770" w:rsidRDefault="004828F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Business model is based on quality of services generated form an organisation making changes in its business returns. </w:t>
      </w:r>
      <w:proofErr w:type="spellStart"/>
      <w:r w:rsidR="00C97151" w:rsidRPr="00F95770">
        <w:rPr>
          <w:rFonts w:ascii="Times New Roman" w:eastAsia="Times New Roman" w:hAnsi="Times New Roman" w:cs="Times New Roman"/>
          <w:color w:val="000000" w:themeColor="text1"/>
          <w:sz w:val="24"/>
          <w:szCs w:val="24"/>
        </w:rPr>
        <w:t>Sunpower's</w:t>
      </w:r>
      <w:proofErr w:type="spellEnd"/>
      <w:r w:rsidR="00C97151" w:rsidRPr="00F95770">
        <w:rPr>
          <w:rFonts w:ascii="Times New Roman" w:eastAsia="Times New Roman" w:hAnsi="Times New Roman" w:cs="Times New Roman"/>
          <w:color w:val="000000" w:themeColor="text1"/>
          <w:sz w:val="24"/>
          <w:szCs w:val="24"/>
        </w:rPr>
        <w:t xml:space="preserve"> business model, which is centred on successful procurement of cost-effective resources and creating positive returns from company operations, has given it the most competitive advantage in the energy consumption sector. It has aided the company in remaining compliant with shifting environmental concerns and improving the quality of items available to consumers. The company has made a point of producing a cost-effective range of solar power gadgets that can improve the quality of energy supply and the customer experience. The company has ensured that solar power services are supplied to residential, commercial, and power plant organisations in order to increase energy flow amongst communities (</w:t>
      </w:r>
      <w:proofErr w:type="spellStart"/>
      <w:r w:rsidR="00C97151" w:rsidRPr="00F95770">
        <w:rPr>
          <w:rFonts w:ascii="Times New Roman" w:eastAsia="Times New Roman" w:hAnsi="Times New Roman" w:cs="Times New Roman"/>
          <w:color w:val="000000" w:themeColor="text1"/>
          <w:sz w:val="24"/>
          <w:szCs w:val="24"/>
        </w:rPr>
        <w:t>Bindra</w:t>
      </w:r>
      <w:proofErr w:type="spellEnd"/>
      <w:r w:rsidR="00C97151" w:rsidRPr="00F95770">
        <w:rPr>
          <w:rFonts w:ascii="Times New Roman" w:eastAsia="Times New Roman" w:hAnsi="Times New Roman" w:cs="Times New Roman"/>
          <w:color w:val="000000" w:themeColor="text1"/>
          <w:sz w:val="24"/>
          <w:szCs w:val="24"/>
        </w:rPr>
        <w:t xml:space="preserve"> et al. </w:t>
      </w:r>
      <w:r w:rsidR="00C97151" w:rsidRPr="00F95770">
        <w:rPr>
          <w:rFonts w:ascii="Times New Roman" w:eastAsia="Times New Roman" w:hAnsi="Times New Roman" w:cs="Times New Roman"/>
          <w:color w:val="000000" w:themeColor="text1"/>
          <w:sz w:val="24"/>
          <w:szCs w:val="24"/>
        </w:rPr>
        <w:lastRenderedPageBreak/>
        <w:t xml:space="preserve">2019). </w:t>
      </w:r>
      <w:r w:rsidR="00AF2F8F" w:rsidRPr="00F95770">
        <w:rPr>
          <w:rFonts w:ascii="Times New Roman" w:eastAsia="Times New Roman" w:hAnsi="Times New Roman" w:cs="Times New Roman"/>
          <w:color w:val="000000" w:themeColor="text1"/>
          <w:sz w:val="24"/>
          <w:szCs w:val="24"/>
        </w:rPr>
        <w:t xml:space="preserve">The organization has made sure to apply a customer-centric approach for conducting its business operations and supplying quality energy products and services. It has made improvements in tailor made benefits that are developed by the organization in its product quality for long run consumer retention. </w:t>
      </w:r>
    </w:p>
    <w:p w:rsidR="00006584" w:rsidRPr="00F95770" w:rsidRDefault="00AD63F2"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Residential solar power solutions are offered through cash sales, long-term leasing, and sales through third-party dealers. It has aided the business in developing a high-quality range of power services that can be strategically deployed for greater organisational development. Solar power energy sources have assisted homes in obtaining lower utility bills as a result of the use of clean and renewable energy based on solar power. Based on the use of effective energy management software that provides 25 years of long-term warranty services, it has assisted in preserving good satisfaction among its customers. </w:t>
      </w:r>
      <w:r w:rsidR="00AF2F8F" w:rsidRPr="00F95770">
        <w:rPr>
          <w:rFonts w:ascii="Times New Roman" w:eastAsia="Times New Roman" w:hAnsi="Times New Roman" w:cs="Times New Roman"/>
          <w:color w:val="000000" w:themeColor="text1"/>
          <w:sz w:val="24"/>
          <w:szCs w:val="24"/>
        </w:rPr>
        <w:t>Being considerate about environmental outcomes has helped the organization in gaining quality growth in its number of customers and improved its profitability from daily business activities</w:t>
      </w:r>
      <w:r w:rsidR="009D4F5F" w:rsidRPr="00F95770">
        <w:rPr>
          <w:rFonts w:ascii="Times New Roman" w:eastAsia="Times New Roman" w:hAnsi="Times New Roman" w:cs="Times New Roman"/>
          <w:color w:val="000000" w:themeColor="text1"/>
          <w:sz w:val="24"/>
          <w:szCs w:val="24"/>
        </w:rPr>
        <w:t xml:space="preserve"> (</w:t>
      </w:r>
      <w:r w:rsidR="009D4F5F" w:rsidRPr="00F95770">
        <w:rPr>
          <w:rFonts w:ascii="Times New Roman" w:hAnsi="Times New Roman" w:cs="Times New Roman"/>
          <w:color w:val="000000" w:themeColor="text1"/>
          <w:sz w:val="24"/>
          <w:szCs w:val="24"/>
          <w:shd w:val="clear" w:color="auto" w:fill="FFFFFF"/>
        </w:rPr>
        <w:t>Lynch, 2018</w:t>
      </w:r>
      <w:r w:rsidR="009D4F5F" w:rsidRPr="00F95770">
        <w:rPr>
          <w:rFonts w:ascii="Times New Roman" w:eastAsia="Times New Roman" w:hAnsi="Times New Roman" w:cs="Times New Roman"/>
          <w:color w:val="000000" w:themeColor="text1"/>
          <w:sz w:val="24"/>
          <w:szCs w:val="24"/>
        </w:rPr>
        <w:t>)</w:t>
      </w:r>
      <w:r w:rsidR="00AF2F8F" w:rsidRPr="00F95770">
        <w:rPr>
          <w:rFonts w:ascii="Times New Roman" w:eastAsia="Times New Roman" w:hAnsi="Times New Roman" w:cs="Times New Roman"/>
          <w:color w:val="000000" w:themeColor="text1"/>
          <w:sz w:val="24"/>
          <w:szCs w:val="24"/>
        </w:rPr>
        <w:t xml:space="preserve">. It has generated </w:t>
      </w:r>
      <w:proofErr w:type="spellStart"/>
      <w:r w:rsidR="00AF2F8F" w:rsidRPr="00F95770">
        <w:rPr>
          <w:rFonts w:ascii="Times New Roman" w:eastAsia="Times New Roman" w:hAnsi="Times New Roman" w:cs="Times New Roman"/>
          <w:color w:val="000000" w:themeColor="text1"/>
          <w:sz w:val="24"/>
          <w:szCs w:val="24"/>
        </w:rPr>
        <w:t>favorable</w:t>
      </w:r>
      <w:proofErr w:type="spellEnd"/>
      <w:r w:rsidR="00AF2F8F" w:rsidRPr="00F95770">
        <w:rPr>
          <w:rFonts w:ascii="Times New Roman" w:eastAsia="Times New Roman" w:hAnsi="Times New Roman" w:cs="Times New Roman"/>
          <w:color w:val="000000" w:themeColor="text1"/>
          <w:sz w:val="24"/>
          <w:szCs w:val="24"/>
        </w:rPr>
        <w:t xml:space="preserve"> returns for the organization based on the quality of services generated for consumers. </w:t>
      </w:r>
    </w:p>
    <w:p w:rsidR="00006584" w:rsidRPr="00F95770" w:rsidRDefault="003B56B0" w:rsidP="00F95770">
      <w:pPr>
        <w:pStyle w:val="Heading1"/>
        <w:rPr>
          <w:rFonts w:cs="Times New Roman"/>
        </w:rPr>
      </w:pPr>
      <w:bookmarkStart w:id="3" w:name="_Toc102732849"/>
      <w:r w:rsidRPr="00F95770">
        <w:rPr>
          <w:rFonts w:cs="Times New Roman"/>
        </w:rPr>
        <w:t>Analysis of strategic issues</w:t>
      </w:r>
      <w:bookmarkEnd w:id="3"/>
      <w:r w:rsidRPr="00F95770">
        <w:rPr>
          <w:rFonts w:cs="Times New Roman"/>
        </w:rPr>
        <w:t xml:space="preserve"> </w:t>
      </w:r>
    </w:p>
    <w:p w:rsidR="00006584" w:rsidRPr="00F95770" w:rsidRDefault="00AF2F8F" w:rsidP="00F95770">
      <w:pPr>
        <w:pStyle w:val="Heading2"/>
        <w:rPr>
          <w:rFonts w:cs="Times New Roman"/>
          <w:b w:val="0"/>
        </w:rPr>
      </w:pPr>
      <w:bookmarkStart w:id="4" w:name="_Toc102732850"/>
      <w:r w:rsidRPr="00F95770">
        <w:rPr>
          <w:rFonts w:cs="Times New Roman"/>
        </w:rPr>
        <w:t>Porter’s five forces</w:t>
      </w:r>
      <w:bookmarkEnd w:id="4"/>
      <w:r w:rsidRPr="00F95770">
        <w:rPr>
          <w:rFonts w:cs="Times New Roman"/>
        </w:rPr>
        <w:t xml:space="preserve"> </w:t>
      </w:r>
    </w:p>
    <w:p w:rsidR="00006584" w:rsidRPr="00F95770" w:rsidRDefault="00CF7D60"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It is an effective process that makes development of new ideas in the business process and improves the market conditions of an organisation. </w:t>
      </w:r>
      <w:r w:rsidR="00AF2F8F" w:rsidRPr="00F95770">
        <w:rPr>
          <w:rFonts w:ascii="Times New Roman" w:eastAsia="Times New Roman" w:hAnsi="Times New Roman" w:cs="Times New Roman"/>
          <w:color w:val="000000" w:themeColor="text1"/>
          <w:sz w:val="24"/>
          <w:szCs w:val="24"/>
        </w:rPr>
        <w:t xml:space="preserve">Application of Porter’s five forces has helped in knowing about the competitive environment of </w:t>
      </w:r>
      <w:proofErr w:type="spellStart"/>
      <w:r w:rsidR="00AF2F8F" w:rsidRPr="00F95770">
        <w:rPr>
          <w:rFonts w:ascii="Times New Roman" w:eastAsia="Times New Roman" w:hAnsi="Times New Roman" w:cs="Times New Roman"/>
          <w:color w:val="000000" w:themeColor="text1"/>
          <w:sz w:val="24"/>
          <w:szCs w:val="24"/>
        </w:rPr>
        <w:t>Sunpower</w:t>
      </w:r>
      <w:proofErr w:type="spellEnd"/>
      <w:r w:rsidR="00AF2F8F" w:rsidRPr="00F95770">
        <w:rPr>
          <w:rFonts w:ascii="Times New Roman" w:eastAsia="Times New Roman" w:hAnsi="Times New Roman" w:cs="Times New Roman"/>
          <w:color w:val="000000" w:themeColor="text1"/>
          <w:sz w:val="24"/>
          <w:szCs w:val="24"/>
        </w:rPr>
        <w:t xml:space="preserve"> that is affecting its business operations and profitability: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Threat of entry of new firms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organization has made sure to work maintaining its competitive edge based on supply of quality range of energy services to customers and making improvement in their profitability. Entry of new firms under the semiconductor industry has resulted in application of new innovative business practices developing a new range of products and services under affordable price ranges. It has resulted in growth in competition for the organization from its rivals that generated a negative impact on its profitability</w:t>
      </w:r>
      <w:r w:rsidR="009D4F5F" w:rsidRPr="00F95770">
        <w:rPr>
          <w:rFonts w:ascii="Times New Roman" w:eastAsia="Times New Roman" w:hAnsi="Times New Roman" w:cs="Times New Roman"/>
          <w:color w:val="000000" w:themeColor="text1"/>
          <w:sz w:val="24"/>
          <w:szCs w:val="24"/>
        </w:rPr>
        <w:t xml:space="preserve"> (</w:t>
      </w:r>
      <w:r w:rsidR="009D4F5F" w:rsidRPr="00F95770">
        <w:rPr>
          <w:rFonts w:ascii="Times New Roman" w:hAnsi="Times New Roman" w:cs="Times New Roman"/>
          <w:color w:val="000000" w:themeColor="text1"/>
          <w:sz w:val="24"/>
          <w:szCs w:val="24"/>
          <w:shd w:val="clear" w:color="auto" w:fill="FFFFFF"/>
        </w:rPr>
        <w:t xml:space="preserve">Wang </w:t>
      </w:r>
      <w:r w:rsidR="009D4F5F" w:rsidRPr="00F95770">
        <w:rPr>
          <w:rFonts w:ascii="Times New Roman" w:hAnsi="Times New Roman" w:cs="Times New Roman"/>
          <w:i/>
          <w:color w:val="000000" w:themeColor="text1"/>
          <w:sz w:val="24"/>
          <w:szCs w:val="24"/>
          <w:shd w:val="clear" w:color="auto" w:fill="FFFFFF"/>
        </w:rPr>
        <w:t xml:space="preserve">et al. </w:t>
      </w:r>
      <w:r w:rsidR="009D4F5F" w:rsidRPr="00F95770">
        <w:rPr>
          <w:rFonts w:ascii="Times New Roman" w:hAnsi="Times New Roman" w:cs="Times New Roman"/>
          <w:color w:val="000000" w:themeColor="text1"/>
          <w:sz w:val="24"/>
          <w:szCs w:val="24"/>
          <w:shd w:val="clear" w:color="auto" w:fill="FFFFFF"/>
        </w:rPr>
        <w:t>2021</w:t>
      </w:r>
      <w:r w:rsidR="009D4F5F"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Sunflower needs to make sure to apply new and innovative work practices at the workplace that can make development to </w:t>
      </w:r>
      <w:r w:rsidRPr="00F95770">
        <w:rPr>
          <w:rFonts w:ascii="Times New Roman" w:eastAsia="Times New Roman" w:hAnsi="Times New Roman" w:cs="Times New Roman"/>
          <w:color w:val="000000" w:themeColor="text1"/>
          <w:sz w:val="24"/>
          <w:szCs w:val="24"/>
        </w:rPr>
        <w:lastRenderedPageBreak/>
        <w:t xml:space="preserve">new products and services to protect consumer loyalty. It can also develop economies of scale that can reduce the chances of loss from business operations and safeguarding profit margins.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Rivalry among the competitors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Increase in competition between rival organizations creates an increase in price of products and services affecting the business profitability due to decline in price of products.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operates under an intense competitive semiconductor industry but has prevented any negative impact on its daily business outcomes. The organization has made sure to maintain differentiation in its range of products and services that has helped it in generating positive satisfaction among customer segments. The organization has developed certain parameters that act as a metric for rival brands to make development in their products and services</w:t>
      </w:r>
      <w:r w:rsidR="009D4F5F" w:rsidRPr="00F95770">
        <w:rPr>
          <w:rFonts w:ascii="Times New Roman" w:eastAsia="Times New Roman" w:hAnsi="Times New Roman" w:cs="Times New Roman"/>
          <w:color w:val="000000" w:themeColor="text1"/>
          <w:sz w:val="24"/>
          <w:szCs w:val="24"/>
        </w:rPr>
        <w:t xml:space="preserve"> (</w:t>
      </w:r>
      <w:proofErr w:type="spellStart"/>
      <w:r w:rsidR="009D4F5F" w:rsidRPr="00F95770">
        <w:rPr>
          <w:rFonts w:ascii="Times New Roman" w:hAnsi="Times New Roman" w:cs="Times New Roman"/>
          <w:color w:val="000000" w:themeColor="text1"/>
          <w:sz w:val="24"/>
          <w:szCs w:val="24"/>
          <w:shd w:val="clear" w:color="auto" w:fill="FFFFFF"/>
        </w:rPr>
        <w:t>Ivanova</w:t>
      </w:r>
      <w:proofErr w:type="spellEnd"/>
      <w:r w:rsidR="009D4F5F" w:rsidRPr="00F95770">
        <w:rPr>
          <w:rFonts w:ascii="Times New Roman" w:hAnsi="Times New Roman" w:cs="Times New Roman"/>
          <w:color w:val="000000" w:themeColor="text1"/>
          <w:sz w:val="24"/>
          <w:szCs w:val="24"/>
          <w:shd w:val="clear" w:color="auto" w:fill="FFFFFF"/>
        </w:rPr>
        <w:t xml:space="preserve"> </w:t>
      </w:r>
      <w:r w:rsidR="009D4F5F" w:rsidRPr="00F95770">
        <w:rPr>
          <w:rFonts w:ascii="Times New Roman" w:hAnsi="Times New Roman" w:cs="Times New Roman"/>
          <w:i/>
          <w:color w:val="000000" w:themeColor="text1"/>
          <w:sz w:val="24"/>
          <w:szCs w:val="24"/>
          <w:shd w:val="clear" w:color="auto" w:fill="FFFFFF"/>
        </w:rPr>
        <w:t xml:space="preserve">et al. </w:t>
      </w:r>
      <w:r w:rsidR="009D4F5F" w:rsidRPr="00F95770">
        <w:rPr>
          <w:rFonts w:ascii="Times New Roman" w:hAnsi="Times New Roman" w:cs="Times New Roman"/>
          <w:color w:val="000000" w:themeColor="text1"/>
          <w:sz w:val="24"/>
          <w:szCs w:val="24"/>
          <w:shd w:val="clear" w:color="auto" w:fill="FFFFFF"/>
        </w:rPr>
        <w:t>2019</w:t>
      </w:r>
      <w:r w:rsidR="009D4F5F"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helped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maintaining positive collaboration with rival organizations and making improvements in its flow of services from daily market operations.</w:t>
      </w:r>
    </w:p>
    <w:p w:rsidR="001C0EB5" w:rsidRPr="00F95770" w:rsidRDefault="001C0EB5"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hAnsi="Times New Roman" w:cs="Times New Roman"/>
          <w:noProof/>
          <w:color w:val="000000" w:themeColor="text1"/>
          <w:lang w:val="en-IN" w:eastAsia="en-IN"/>
        </w:rPr>
        <w:drawing>
          <wp:inline distT="0" distB="0" distL="0" distR="0">
            <wp:extent cx="3473359" cy="3227113"/>
            <wp:effectExtent l="38100" t="57150" r="108041" b="87587"/>
            <wp:docPr id="1" name="Picture 1"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efinition &amp; Examples | EdrawMind"/>
                    <pic:cNvPicPr>
                      <a:picLocks noChangeAspect="1" noChangeArrowheads="1"/>
                    </pic:cNvPicPr>
                  </pic:nvPicPr>
                  <pic:blipFill>
                    <a:blip r:embed="rId10"/>
                    <a:srcRect/>
                    <a:stretch>
                      <a:fillRect/>
                    </a:stretch>
                  </pic:blipFill>
                  <pic:spPr bwMode="auto">
                    <a:xfrm>
                      <a:off x="0" y="0"/>
                      <a:ext cx="3471929" cy="32257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0EB5" w:rsidRPr="00F95770" w:rsidRDefault="001C0EB5"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Figure 1: Porter’s Five Forces</w:t>
      </w:r>
    </w:p>
    <w:p w:rsidR="001C0EB5" w:rsidRPr="00F95770" w:rsidRDefault="001C0EB5"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(Source: edraw</w:t>
      </w:r>
      <w:r w:rsidR="005B7CE6" w:rsidRPr="00F95770">
        <w:rPr>
          <w:rFonts w:ascii="Times New Roman" w:eastAsia="Times New Roman" w:hAnsi="Times New Roman" w:cs="Times New Roman"/>
          <w:color w:val="000000" w:themeColor="text1"/>
          <w:sz w:val="24"/>
          <w:szCs w:val="24"/>
        </w:rPr>
        <w:t>m</w:t>
      </w:r>
      <w:r w:rsidRPr="00F95770">
        <w:rPr>
          <w:rFonts w:ascii="Times New Roman" w:eastAsia="Times New Roman" w:hAnsi="Times New Roman" w:cs="Times New Roman"/>
          <w:color w:val="000000" w:themeColor="text1"/>
          <w:sz w:val="24"/>
          <w:szCs w:val="24"/>
        </w:rPr>
        <w:t>ind.com)</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Bargaining power of the Suppliers</w:t>
      </w:r>
    </w:p>
    <w:p w:rsidR="00006584" w:rsidRPr="00F95770" w:rsidRDefault="009105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In order to offer a new and improved range of services for consumers, the semiconductor sector must procure high-quality materials. To preserve consistency in the provision of services from daily business activities, organisations always create their resources from many supplier sources. </w:t>
      </w:r>
      <w:proofErr w:type="spellStart"/>
      <w:r w:rsidRPr="00F95770">
        <w:rPr>
          <w:rFonts w:ascii="Times New Roman" w:eastAsia="Times New Roman" w:hAnsi="Times New Roman" w:cs="Times New Roman"/>
          <w:color w:val="000000" w:themeColor="text1"/>
          <w:sz w:val="24"/>
          <w:szCs w:val="24"/>
        </w:rPr>
        <w:lastRenderedPageBreak/>
        <w:t>Sunpower</w:t>
      </w:r>
      <w:proofErr w:type="spellEnd"/>
      <w:r w:rsidRPr="00F95770">
        <w:rPr>
          <w:rFonts w:ascii="Times New Roman" w:eastAsia="Times New Roman" w:hAnsi="Times New Roman" w:cs="Times New Roman"/>
          <w:color w:val="000000" w:themeColor="text1"/>
          <w:sz w:val="24"/>
          <w:szCs w:val="24"/>
        </w:rPr>
        <w:t xml:space="preserve"> must ensure that supplier channel development is integrated into everyday company activities in order to achieve quality growth in its service flow. The company has ensured that product designs are improved in order to improve the quality of utility generated for consumers through service generation (Knight et al. 2020). </w:t>
      </w:r>
      <w:r w:rsidR="00AF2F8F" w:rsidRPr="00F95770">
        <w:rPr>
          <w:rFonts w:ascii="Times New Roman" w:eastAsia="Times New Roman" w:hAnsi="Times New Roman" w:cs="Times New Roman"/>
          <w:color w:val="000000" w:themeColor="text1"/>
          <w:sz w:val="24"/>
          <w:szCs w:val="24"/>
        </w:rPr>
        <w:t xml:space="preserve">There is maintenance of positive relationships with suppliers done by the organization that has helped in making quality growth in its flow of services and business revenues. </w:t>
      </w:r>
      <w:r w:rsidR="00D928E8" w:rsidRPr="00F95770">
        <w:rPr>
          <w:rFonts w:ascii="Times New Roman" w:eastAsia="Times New Roman" w:hAnsi="Times New Roman" w:cs="Times New Roman"/>
          <w:color w:val="000000" w:themeColor="text1"/>
          <w:sz w:val="24"/>
          <w:szCs w:val="24"/>
        </w:rPr>
        <w:t xml:space="preserve">It provides quality flow of resources for making consistent development of improved productivity from the organisation.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Bargaining power of the Buyers</w:t>
      </w:r>
    </w:p>
    <w:p w:rsidR="00006584" w:rsidRPr="00F95770" w:rsidRDefault="009929D3"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Buyers are the most influential element in an organization's market operations that affect its business revenues. The buyer markets are continually looking for new and improved products and services, which has an impact on the organization's profitability. It is critical that service supply be increased in new customer regions in order for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to expand its consumer markets. It can assist the company in complying with new work practises that produce positive results from daily operational tasks (Bianchi et al. 2019). By providing a fresh range of products and services that can increase long-term retention, the company can have a beneficial impact on customer satisfaction.</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Threat of the Substitutes in the market</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color w:val="000000" w:themeColor="text1"/>
          <w:sz w:val="24"/>
          <w:szCs w:val="24"/>
        </w:rPr>
        <w:t xml:space="preserve">Substitution of products and services creates a negative impact on the profitability of organizations associated with the semiconductor industry. It is important that the quality of utility that is generated from a product or service is unique and differentiated for customers to improve their satisfaction levels.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has focused on being service oriented by being considerate about the environmental impact of its business operations and making improvements in consumer experience. The organization has made sure to gather relevant data from consumer markets that can make improvement in supplying quality services to </w:t>
      </w:r>
      <w:r w:rsidR="00F7311F" w:rsidRPr="00F95770">
        <w:rPr>
          <w:rFonts w:ascii="Times New Roman" w:eastAsia="Times New Roman" w:hAnsi="Times New Roman" w:cs="Times New Roman"/>
          <w:color w:val="000000" w:themeColor="text1"/>
          <w:sz w:val="24"/>
          <w:szCs w:val="24"/>
        </w:rPr>
        <w:t>fulfil</w:t>
      </w:r>
      <w:r w:rsidRPr="00F95770">
        <w:rPr>
          <w:rFonts w:ascii="Times New Roman" w:eastAsia="Times New Roman" w:hAnsi="Times New Roman" w:cs="Times New Roman"/>
          <w:color w:val="000000" w:themeColor="text1"/>
          <w:sz w:val="24"/>
          <w:szCs w:val="24"/>
        </w:rPr>
        <w:t xml:space="preserve"> their core needs</w:t>
      </w:r>
      <w:r w:rsidR="009D4F5F" w:rsidRPr="00F95770">
        <w:rPr>
          <w:rFonts w:ascii="Times New Roman" w:eastAsia="Times New Roman" w:hAnsi="Times New Roman" w:cs="Times New Roman"/>
          <w:color w:val="000000" w:themeColor="text1"/>
          <w:sz w:val="24"/>
          <w:szCs w:val="24"/>
        </w:rPr>
        <w:t xml:space="preserve"> (</w:t>
      </w:r>
      <w:r w:rsidR="009D4F5F" w:rsidRPr="00F95770">
        <w:rPr>
          <w:rFonts w:ascii="Times New Roman" w:hAnsi="Times New Roman" w:cs="Times New Roman"/>
          <w:color w:val="000000" w:themeColor="text1"/>
          <w:sz w:val="24"/>
          <w:szCs w:val="24"/>
          <w:shd w:val="clear" w:color="auto" w:fill="FFFFFF"/>
        </w:rPr>
        <w:t>Schilling and Shankar, 2019</w:t>
      </w:r>
      <w:r w:rsidR="009D4F5F"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helped the organization in minimizing switching of customers to different brands and generating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outcomes from its business operations. </w:t>
      </w:r>
    </w:p>
    <w:p w:rsidR="00006584" w:rsidRPr="00F95770" w:rsidRDefault="00AF2F8F" w:rsidP="00F95770">
      <w:pPr>
        <w:pStyle w:val="Heading2"/>
        <w:rPr>
          <w:rFonts w:cs="Times New Roman"/>
        </w:rPr>
      </w:pPr>
      <w:bookmarkStart w:id="5" w:name="_Toc102732851"/>
      <w:r w:rsidRPr="00F95770">
        <w:rPr>
          <w:rFonts w:cs="Times New Roman"/>
        </w:rPr>
        <w:t>SWOT</w:t>
      </w:r>
      <w:bookmarkEnd w:id="5"/>
      <w:r w:rsidRPr="00F95770">
        <w:rPr>
          <w:rFonts w:cs="Times New Roman"/>
        </w:rPr>
        <w:t xml:space="preserve"> </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following observations are made about the organization based on application of SWOT analysis: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Strengths</w:t>
      </w:r>
    </w:p>
    <w:p w:rsidR="00006584" w:rsidRPr="00F95770" w:rsidRDefault="00F7311F" w:rsidP="00F95770">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F95770">
        <w:rPr>
          <w:rFonts w:ascii="Times New Roman" w:eastAsia="Times New Roman" w:hAnsi="Times New Roman" w:cs="Times New Roman"/>
          <w:color w:val="000000" w:themeColor="text1"/>
          <w:sz w:val="24"/>
          <w:szCs w:val="24"/>
        </w:rPr>
        <w:lastRenderedPageBreak/>
        <w:t>Sunpower</w:t>
      </w:r>
      <w:proofErr w:type="spellEnd"/>
      <w:r w:rsidRPr="00F95770">
        <w:rPr>
          <w:rFonts w:ascii="Times New Roman" w:eastAsia="Times New Roman" w:hAnsi="Times New Roman" w:cs="Times New Roman"/>
          <w:color w:val="000000" w:themeColor="text1"/>
          <w:sz w:val="24"/>
          <w:szCs w:val="24"/>
        </w:rPr>
        <w:t xml:space="preserve"> organisation has a highly skilled workforce that is able to provide a quality range of energy services based on effective utilization of their skills. </w:t>
      </w:r>
      <w:r w:rsidR="00AF2F8F" w:rsidRPr="00F95770">
        <w:rPr>
          <w:rFonts w:ascii="Times New Roman" w:eastAsia="Times New Roman" w:hAnsi="Times New Roman" w:cs="Times New Roman"/>
          <w:color w:val="000000" w:themeColor="text1"/>
          <w:sz w:val="24"/>
          <w:szCs w:val="24"/>
        </w:rPr>
        <w:t>It has been made sure by the organization to invest huge resources in order to develop new and innovative training programs for the employees to gain improvement in its flow of services. Supplying high quality service has helped the organization in maintaining positive satisfaction among the consumer base. It has helped the organization in making improvements in its brand equity and maintaining a high level of consumer engagement using its innovative service range. The organization has made sure to maintain a strong supplier base that can be used effectively for development and supply of quality services for customers</w:t>
      </w:r>
      <w:r w:rsidR="0010648A" w:rsidRPr="00F95770">
        <w:rPr>
          <w:rFonts w:ascii="Times New Roman" w:eastAsia="Times New Roman" w:hAnsi="Times New Roman" w:cs="Times New Roman"/>
          <w:color w:val="000000" w:themeColor="text1"/>
          <w:sz w:val="24"/>
          <w:szCs w:val="24"/>
        </w:rPr>
        <w:t xml:space="preserve"> (</w:t>
      </w:r>
      <w:proofErr w:type="spellStart"/>
      <w:r w:rsidR="0010648A" w:rsidRPr="00F95770">
        <w:rPr>
          <w:rFonts w:ascii="Times New Roman" w:hAnsi="Times New Roman" w:cs="Times New Roman"/>
          <w:color w:val="000000" w:themeColor="text1"/>
          <w:sz w:val="24"/>
          <w:szCs w:val="24"/>
          <w:shd w:val="clear" w:color="auto" w:fill="FFFFFF"/>
        </w:rPr>
        <w:t>Leiblein</w:t>
      </w:r>
      <w:proofErr w:type="spellEnd"/>
      <w:r w:rsidR="0010648A" w:rsidRPr="00F95770">
        <w:rPr>
          <w:rFonts w:ascii="Times New Roman" w:hAnsi="Times New Roman" w:cs="Times New Roman"/>
          <w:color w:val="000000" w:themeColor="text1"/>
          <w:sz w:val="24"/>
          <w:szCs w:val="24"/>
          <w:shd w:val="clear" w:color="auto" w:fill="FFFFFF"/>
        </w:rPr>
        <w:t xml:space="preserve"> and </w:t>
      </w:r>
      <w:proofErr w:type="spellStart"/>
      <w:r w:rsidR="0010648A" w:rsidRPr="00F95770">
        <w:rPr>
          <w:rFonts w:ascii="Times New Roman" w:hAnsi="Times New Roman" w:cs="Times New Roman"/>
          <w:color w:val="000000" w:themeColor="text1"/>
          <w:sz w:val="24"/>
          <w:szCs w:val="24"/>
          <w:shd w:val="clear" w:color="auto" w:fill="FFFFFF"/>
        </w:rPr>
        <w:t>Reuer</w:t>
      </w:r>
      <w:proofErr w:type="spellEnd"/>
      <w:r w:rsidR="0010648A" w:rsidRPr="00F95770">
        <w:rPr>
          <w:rFonts w:ascii="Times New Roman" w:hAnsi="Times New Roman" w:cs="Times New Roman"/>
          <w:color w:val="000000" w:themeColor="text1"/>
          <w:sz w:val="24"/>
          <w:szCs w:val="24"/>
          <w:shd w:val="clear" w:color="auto" w:fill="FFFFFF"/>
        </w:rPr>
        <w:t>, 2020</w:t>
      </w:r>
      <w:r w:rsidR="0010648A" w:rsidRPr="00F95770">
        <w:rPr>
          <w:rFonts w:ascii="Times New Roman" w:eastAsia="Times New Roman" w:hAnsi="Times New Roman" w:cs="Times New Roman"/>
          <w:color w:val="000000" w:themeColor="text1"/>
          <w:sz w:val="24"/>
          <w:szCs w:val="24"/>
        </w:rPr>
        <w:t>)</w:t>
      </w:r>
      <w:r w:rsidR="00AF2F8F" w:rsidRPr="00F95770">
        <w:rPr>
          <w:rFonts w:ascii="Times New Roman" w:eastAsia="Times New Roman" w:hAnsi="Times New Roman" w:cs="Times New Roman"/>
          <w:color w:val="000000" w:themeColor="text1"/>
          <w:sz w:val="24"/>
          <w:szCs w:val="24"/>
        </w:rPr>
        <w:t xml:space="preserve">. It has helped the organization in generating </w:t>
      </w:r>
      <w:proofErr w:type="spellStart"/>
      <w:r w:rsidR="00AF2F8F" w:rsidRPr="00F95770">
        <w:rPr>
          <w:rFonts w:ascii="Times New Roman" w:eastAsia="Times New Roman" w:hAnsi="Times New Roman" w:cs="Times New Roman"/>
          <w:color w:val="000000" w:themeColor="text1"/>
          <w:sz w:val="24"/>
          <w:szCs w:val="24"/>
        </w:rPr>
        <w:t>favorable</w:t>
      </w:r>
      <w:proofErr w:type="spellEnd"/>
      <w:r w:rsidR="00AF2F8F" w:rsidRPr="00F95770">
        <w:rPr>
          <w:rFonts w:ascii="Times New Roman" w:eastAsia="Times New Roman" w:hAnsi="Times New Roman" w:cs="Times New Roman"/>
          <w:color w:val="000000" w:themeColor="text1"/>
          <w:sz w:val="24"/>
          <w:szCs w:val="24"/>
        </w:rPr>
        <w:t xml:space="preserve"> returns from its capital expenditures that has helped in successful execution of business projects and revenue returns.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Weaknesses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organization is facing challenges regarding generation of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returns from its sales activities due to the growing presence of new market entrants. It has weakened the strategic sales operations of the organization creating decline in its business revenues. Investments that are made by the organization in its business ventures are not sufficient in generating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returns considering its </w:t>
      </w:r>
      <w:r w:rsidR="00F7311F" w:rsidRPr="00F95770">
        <w:rPr>
          <w:rFonts w:ascii="Times New Roman" w:eastAsia="Times New Roman" w:hAnsi="Times New Roman" w:cs="Times New Roman"/>
          <w:color w:val="000000" w:themeColor="text1"/>
          <w:sz w:val="24"/>
          <w:szCs w:val="24"/>
        </w:rPr>
        <w:t>large</w:t>
      </w:r>
      <w:r w:rsidRPr="00F95770">
        <w:rPr>
          <w:rFonts w:ascii="Times New Roman" w:eastAsia="Times New Roman" w:hAnsi="Times New Roman" w:cs="Times New Roman"/>
          <w:color w:val="000000" w:themeColor="text1"/>
          <w:sz w:val="24"/>
          <w:szCs w:val="24"/>
        </w:rPr>
        <w:t xml:space="preserve"> scale business presence. It weakens the probability of generating desired profits from market operations affecting its business development. The organization is not able to predict market demands successfully that can initiate generation of quality services for consumers. It has affected the ability of the firm in being compliant under changing consumer requirements that are required to be maintained for improving business returns</w:t>
      </w:r>
      <w:r w:rsidR="00D5546B" w:rsidRPr="00F95770">
        <w:rPr>
          <w:rFonts w:ascii="Times New Roman" w:eastAsia="Times New Roman" w:hAnsi="Times New Roman" w:cs="Times New Roman"/>
          <w:color w:val="000000" w:themeColor="text1"/>
          <w:sz w:val="24"/>
          <w:szCs w:val="24"/>
        </w:rPr>
        <w:t xml:space="preserve"> (</w:t>
      </w:r>
      <w:r w:rsidR="00D5546B" w:rsidRPr="00F95770">
        <w:rPr>
          <w:rFonts w:ascii="Times New Roman" w:hAnsi="Times New Roman" w:cs="Times New Roman"/>
          <w:color w:val="000000" w:themeColor="text1"/>
          <w:sz w:val="24"/>
          <w:szCs w:val="24"/>
          <w:shd w:val="clear" w:color="auto" w:fill="FFFFFF"/>
        </w:rPr>
        <w:t>Henry, 2021</w:t>
      </w:r>
      <w:r w:rsidR="00D5546B"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Application of work cultures is not being done properly at the workplace that has affected maintaining positive workplace diversity at the workplace. </w:t>
      </w:r>
    </w:p>
    <w:p w:rsidR="00E75218" w:rsidRPr="00F95770" w:rsidRDefault="00E75218"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hAnsi="Times New Roman" w:cs="Times New Roman"/>
          <w:noProof/>
          <w:color w:val="000000" w:themeColor="text1"/>
          <w:lang w:val="en-IN" w:eastAsia="en-IN"/>
        </w:rPr>
        <w:lastRenderedPageBreak/>
        <w:drawing>
          <wp:inline distT="0" distB="0" distL="0" distR="0">
            <wp:extent cx="4323969" cy="2476500"/>
            <wp:effectExtent l="38100" t="57150" r="114681" b="95250"/>
            <wp:docPr id="4"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plete a Personal SWOT Analysis | by Jodie Shaw | Thrive Global |  Medium"/>
                    <pic:cNvPicPr>
                      <a:picLocks noChangeAspect="1" noChangeArrowheads="1"/>
                    </pic:cNvPicPr>
                  </pic:nvPicPr>
                  <pic:blipFill>
                    <a:blip r:embed="rId11"/>
                    <a:srcRect/>
                    <a:stretch>
                      <a:fillRect/>
                    </a:stretch>
                  </pic:blipFill>
                  <pic:spPr bwMode="auto">
                    <a:xfrm>
                      <a:off x="0" y="0"/>
                      <a:ext cx="4321410" cy="24750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75218" w:rsidRPr="00F95770" w:rsidRDefault="00E75218"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 xml:space="preserve">Figure 2: SWOT Analysis </w:t>
      </w:r>
    </w:p>
    <w:p w:rsidR="0020713B" w:rsidRPr="00F95770" w:rsidRDefault="0020713B"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(Source: medium.com)</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Opportunities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Development of new environmental policies can act as a positive opportunity for the organization in showing its ability to gain quality growth in business returns. Application of www and improved technological resources can be done by the organization that can make quality improvement in its quality of services. It can help the organization in supplying an improved range of energy devices to customers making improvement in its business revenues.  Launch of new business units under new consumer markets can be considered by the organization to make improvements in its flow of services. It can help the organization in gaining access to emerging market opportunities that can make quality growth in its business structure. The organization is known for maintaining stable cash resources that can help it in making investment under new product segments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Demir</w:t>
      </w:r>
      <w:proofErr w:type="spellEnd"/>
      <w:r w:rsidR="004D2987" w:rsidRPr="00F95770">
        <w:rPr>
          <w:rFonts w:ascii="Times New Roman" w:hAnsi="Times New Roman" w:cs="Times New Roman"/>
          <w:color w:val="000000" w:themeColor="text1"/>
          <w:sz w:val="24"/>
          <w:szCs w:val="24"/>
          <w:shd w:val="clear" w:color="auto" w:fill="FFFFFF"/>
        </w:rPr>
        <w:t>, 2018</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making innovative developments in its quality of services that can generate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returns from market operations. </w:t>
      </w:r>
    </w:p>
    <w:p w:rsidR="00006584" w:rsidRPr="00F95770" w:rsidRDefault="00AF2F8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Threats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organization is facing challenges in the form of growing dominance of local distributors that can create decline in its profit margins. It can affect the scope of making growth in its business operations and affect its market sustainability. There are different kinds of liability causes existing under different markets that can affect the performance of the organization. It can create different kinds of challenges for the organization by getting exposed under different liability </w:t>
      </w:r>
      <w:r w:rsidRPr="00F95770">
        <w:rPr>
          <w:rFonts w:ascii="Times New Roman" w:eastAsia="Times New Roman" w:hAnsi="Times New Roman" w:cs="Times New Roman"/>
          <w:color w:val="000000" w:themeColor="text1"/>
          <w:sz w:val="24"/>
          <w:szCs w:val="24"/>
        </w:rPr>
        <w:lastRenderedPageBreak/>
        <w:t>claims in its business operations. Working under different consumer markets has affected the ability of the organization to be compliant under business cultures and changing currency rates based on the volatile external conditions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Witcher</w:t>
      </w:r>
      <w:proofErr w:type="spellEnd"/>
      <w:r w:rsidR="004D2987" w:rsidRPr="00F95770">
        <w:rPr>
          <w:rFonts w:ascii="Times New Roman" w:hAnsi="Times New Roman" w:cs="Times New Roman"/>
          <w:color w:val="000000" w:themeColor="text1"/>
          <w:sz w:val="24"/>
          <w:szCs w:val="24"/>
          <w:shd w:val="clear" w:color="auto" w:fill="FFFFFF"/>
        </w:rPr>
        <w:t>, 2019</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affected the quality of returns that are expected to be generated by the organization from its market operations affecting its long term performance under different consumer markets. </w:t>
      </w:r>
    </w:p>
    <w:p w:rsidR="00006584" w:rsidRPr="00F95770" w:rsidRDefault="00AF2F8F" w:rsidP="00F95770">
      <w:pPr>
        <w:pStyle w:val="Heading2"/>
        <w:rPr>
          <w:rFonts w:cs="Times New Roman"/>
        </w:rPr>
      </w:pPr>
      <w:bookmarkStart w:id="6" w:name="_Toc102732852"/>
      <w:proofErr w:type="spellStart"/>
      <w:r w:rsidRPr="00F95770">
        <w:rPr>
          <w:rFonts w:cs="Times New Roman"/>
        </w:rPr>
        <w:t>Mendelow’s</w:t>
      </w:r>
      <w:proofErr w:type="spellEnd"/>
      <w:r w:rsidRPr="00F95770">
        <w:rPr>
          <w:rFonts w:cs="Times New Roman"/>
        </w:rPr>
        <w:t xml:space="preserve"> Stakeholder Analysis</w:t>
      </w:r>
      <w:bookmarkEnd w:id="6"/>
      <w:r w:rsidRPr="00F95770">
        <w:rPr>
          <w:rFonts w:cs="Times New Roman"/>
        </w:rPr>
        <w:t xml:space="preserve"> </w:t>
      </w:r>
    </w:p>
    <w:p w:rsidR="00006584" w:rsidRPr="00F95770" w:rsidRDefault="00822409" w:rsidP="00F95770">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F95770">
        <w:rPr>
          <w:rFonts w:ascii="Times New Roman" w:eastAsia="Times New Roman" w:hAnsi="Times New Roman" w:cs="Times New Roman"/>
          <w:color w:val="000000" w:themeColor="text1"/>
          <w:sz w:val="24"/>
          <w:szCs w:val="24"/>
        </w:rPr>
        <w:t>Mendelow's</w:t>
      </w:r>
      <w:proofErr w:type="spellEnd"/>
      <w:r w:rsidRPr="00F95770">
        <w:rPr>
          <w:rFonts w:ascii="Times New Roman" w:eastAsia="Times New Roman" w:hAnsi="Times New Roman" w:cs="Times New Roman"/>
          <w:color w:val="000000" w:themeColor="text1"/>
          <w:sz w:val="24"/>
          <w:szCs w:val="24"/>
        </w:rPr>
        <w:t xml:space="preserve"> stakeholder analysis is a useful strategic technique for influencing organisational stakeholder behaviour in a good way.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Group must evaluate two separate aspects in order to generate good results from its business decisions. Organizational power can be effectively leveraged to aid in the development of new and creative services by the business in order to sustain strong market performance. The model's application can assist the organisation in identifying market threats that affect its shareholders' performance and the development of its business outcomes (Sullivan et al. 2018). It can assist the business in the creation of new and innovative strategic methods to improve service flow.</w:t>
      </w:r>
    </w:p>
    <w:p w:rsidR="00BA6191" w:rsidRPr="00F95770" w:rsidRDefault="001D1D85"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hAnsi="Times New Roman" w:cs="Times New Roman"/>
          <w:noProof/>
          <w:color w:val="000000" w:themeColor="text1"/>
          <w:lang w:val="en-IN" w:eastAsia="en-IN"/>
        </w:rPr>
        <w:drawing>
          <wp:inline distT="0" distB="0" distL="0" distR="0">
            <wp:extent cx="4023360" cy="3657600"/>
            <wp:effectExtent l="38100" t="57150" r="110490" b="95250"/>
            <wp:docPr id="7" name="Picture 7"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keholder Analysis - Project Management Skills From MindTools.com"/>
                    <pic:cNvPicPr>
                      <a:picLocks noChangeAspect="1" noChangeArrowheads="1"/>
                    </pic:cNvPicPr>
                  </pic:nvPicPr>
                  <pic:blipFill>
                    <a:blip r:embed="rId12"/>
                    <a:srcRect/>
                    <a:stretch>
                      <a:fillRect/>
                    </a:stretch>
                  </pic:blipFill>
                  <pic:spPr bwMode="auto">
                    <a:xfrm>
                      <a:off x="0" y="0"/>
                      <a:ext cx="4023876" cy="3658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D1D85" w:rsidRPr="00F95770" w:rsidRDefault="001D1D85"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 xml:space="preserve">Figure 3: </w:t>
      </w:r>
      <w:proofErr w:type="spellStart"/>
      <w:r w:rsidRPr="00F95770">
        <w:rPr>
          <w:rFonts w:ascii="Times New Roman" w:eastAsia="Times New Roman" w:hAnsi="Times New Roman" w:cs="Times New Roman"/>
          <w:b/>
          <w:color w:val="000000" w:themeColor="text1"/>
          <w:sz w:val="24"/>
          <w:szCs w:val="24"/>
        </w:rPr>
        <w:t>Mendelow’s</w:t>
      </w:r>
      <w:proofErr w:type="spellEnd"/>
      <w:r w:rsidRPr="00F95770">
        <w:rPr>
          <w:rFonts w:ascii="Times New Roman" w:eastAsia="Times New Roman" w:hAnsi="Times New Roman" w:cs="Times New Roman"/>
          <w:b/>
          <w:color w:val="000000" w:themeColor="text1"/>
          <w:sz w:val="24"/>
          <w:szCs w:val="24"/>
        </w:rPr>
        <w:t xml:space="preserve"> Stakeholder Model </w:t>
      </w:r>
    </w:p>
    <w:p w:rsidR="001D1D85" w:rsidRPr="00F95770" w:rsidRDefault="001D1D85"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lastRenderedPageBreak/>
        <w:t>(Source: mindtools</w:t>
      </w:r>
      <w:r w:rsidR="001C5B85"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com)</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w:t>
      </w:r>
      <w:r w:rsidR="00F7311F" w:rsidRPr="00F95770">
        <w:rPr>
          <w:rFonts w:ascii="Times New Roman" w:eastAsia="Times New Roman" w:hAnsi="Times New Roman" w:cs="Times New Roman"/>
          <w:color w:val="000000" w:themeColor="text1"/>
          <w:sz w:val="24"/>
          <w:szCs w:val="24"/>
        </w:rPr>
        <w:t>analysis of the four dimensions of the matrix is</w:t>
      </w:r>
      <w:r w:rsidRPr="00F95770">
        <w:rPr>
          <w:rFonts w:ascii="Times New Roman" w:eastAsia="Times New Roman" w:hAnsi="Times New Roman" w:cs="Times New Roman"/>
          <w:color w:val="000000" w:themeColor="text1"/>
          <w:sz w:val="24"/>
          <w:szCs w:val="24"/>
        </w:rPr>
        <w:t xml:space="preserve"> as follow: </w:t>
      </w:r>
    </w:p>
    <w:p w:rsidR="00006584" w:rsidRPr="00F95770" w:rsidRDefault="00AF2F8F" w:rsidP="00F95770">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High power, low interest: </w:t>
      </w:r>
      <w:r w:rsidRPr="00F95770">
        <w:rPr>
          <w:rFonts w:ascii="Times New Roman" w:eastAsia="Times New Roman" w:hAnsi="Times New Roman" w:cs="Times New Roman"/>
          <w:color w:val="000000" w:themeColor="text1"/>
          <w:sz w:val="24"/>
          <w:szCs w:val="24"/>
        </w:rPr>
        <w:t xml:space="preserve">The organization needs to make sure that important shareholders of the business are provided with information about changes made in work approaches and its impact on the quality of output. </w:t>
      </w:r>
      <w:r w:rsidR="00F7311F" w:rsidRPr="00F95770">
        <w:rPr>
          <w:rFonts w:ascii="Times New Roman" w:eastAsia="Times New Roman" w:hAnsi="Times New Roman" w:cs="Times New Roman"/>
          <w:color w:val="000000" w:themeColor="text1"/>
          <w:sz w:val="24"/>
          <w:szCs w:val="24"/>
        </w:rPr>
        <w:t>It can help the organization in making sure that investments made by shareholders are increased that can help in development of new and quality range of services from daily operational process (</w:t>
      </w:r>
      <w:proofErr w:type="spellStart"/>
      <w:r w:rsidR="00F7311F" w:rsidRPr="00F95770">
        <w:rPr>
          <w:rFonts w:ascii="Times New Roman" w:hAnsi="Times New Roman" w:cs="Times New Roman"/>
          <w:color w:val="000000" w:themeColor="text1"/>
          <w:sz w:val="24"/>
          <w:szCs w:val="24"/>
          <w:shd w:val="clear" w:color="auto" w:fill="FFFFFF"/>
        </w:rPr>
        <w:t>Tonelli</w:t>
      </w:r>
      <w:proofErr w:type="spellEnd"/>
      <w:r w:rsidR="00F7311F" w:rsidRPr="00F95770">
        <w:rPr>
          <w:rFonts w:ascii="Times New Roman" w:hAnsi="Times New Roman" w:cs="Times New Roman"/>
          <w:color w:val="000000" w:themeColor="text1"/>
          <w:sz w:val="24"/>
          <w:szCs w:val="24"/>
          <w:shd w:val="clear" w:color="auto" w:fill="FFFFFF"/>
        </w:rPr>
        <w:t xml:space="preserve"> and </w:t>
      </w:r>
      <w:proofErr w:type="spellStart"/>
      <w:r w:rsidR="00F7311F" w:rsidRPr="00F95770">
        <w:rPr>
          <w:rFonts w:ascii="Times New Roman" w:hAnsi="Times New Roman" w:cs="Times New Roman"/>
          <w:color w:val="000000" w:themeColor="text1"/>
          <w:sz w:val="24"/>
          <w:szCs w:val="24"/>
          <w:shd w:val="clear" w:color="auto" w:fill="FFFFFF"/>
        </w:rPr>
        <w:t>Cristoni</w:t>
      </w:r>
      <w:proofErr w:type="spellEnd"/>
      <w:r w:rsidR="00F7311F" w:rsidRPr="00F95770">
        <w:rPr>
          <w:rFonts w:ascii="Times New Roman" w:hAnsi="Times New Roman" w:cs="Times New Roman"/>
          <w:color w:val="000000" w:themeColor="text1"/>
          <w:sz w:val="24"/>
          <w:szCs w:val="24"/>
          <w:shd w:val="clear" w:color="auto" w:fill="FFFFFF"/>
        </w:rPr>
        <w:t>, 2018</w:t>
      </w:r>
      <w:r w:rsidR="00F7311F" w:rsidRPr="00F95770">
        <w:rPr>
          <w:rFonts w:ascii="Times New Roman" w:eastAsia="Times New Roman" w:hAnsi="Times New Roman" w:cs="Times New Roman"/>
          <w:color w:val="000000" w:themeColor="text1"/>
          <w:sz w:val="24"/>
          <w:szCs w:val="24"/>
        </w:rPr>
        <w:t xml:space="preserve">).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can be able to develop quality outcomes from its business process based on application of innovative work approaches in daily activities. </w:t>
      </w:r>
    </w:p>
    <w:p w:rsidR="00006584" w:rsidRPr="00F95770" w:rsidRDefault="00AF2F8F" w:rsidP="00F95770">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High power, high interest: </w:t>
      </w:r>
      <w:r w:rsidRPr="00F95770">
        <w:rPr>
          <w:rFonts w:ascii="Times New Roman" w:eastAsia="Times New Roman" w:hAnsi="Times New Roman" w:cs="Times New Roman"/>
          <w:color w:val="000000" w:themeColor="text1"/>
          <w:sz w:val="24"/>
          <w:szCs w:val="24"/>
        </w:rPr>
        <w:t xml:space="preserve">The shareholders having high power and control over the business operations of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are stated in this type of matrix. They have control and interest over the business strategy and returns generated from supply of quality services by the organization. It is important that investments made on such stakeholders are done by the organization based on discretionary measures at the workplace</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Ongaro</w:t>
      </w:r>
      <w:proofErr w:type="spellEnd"/>
      <w:r w:rsidR="004D2987" w:rsidRPr="00F95770">
        <w:rPr>
          <w:rFonts w:ascii="Times New Roman" w:hAnsi="Times New Roman" w:cs="Times New Roman"/>
          <w:color w:val="000000" w:themeColor="text1"/>
          <w:sz w:val="24"/>
          <w:szCs w:val="24"/>
          <w:shd w:val="clear" w:color="auto" w:fill="FFFFFF"/>
        </w:rPr>
        <w:t xml:space="preserve"> and </w:t>
      </w:r>
      <w:proofErr w:type="spellStart"/>
      <w:r w:rsidR="004D2987" w:rsidRPr="00F95770">
        <w:rPr>
          <w:rFonts w:ascii="Times New Roman" w:hAnsi="Times New Roman" w:cs="Times New Roman"/>
          <w:color w:val="000000" w:themeColor="text1"/>
          <w:sz w:val="24"/>
          <w:szCs w:val="24"/>
          <w:shd w:val="clear" w:color="auto" w:fill="FFFFFF"/>
        </w:rPr>
        <w:t>Ferlie</w:t>
      </w:r>
      <w:proofErr w:type="spellEnd"/>
      <w:r w:rsidR="004D2987" w:rsidRPr="00F95770">
        <w:rPr>
          <w:rFonts w:ascii="Times New Roman" w:hAnsi="Times New Roman" w:cs="Times New Roman"/>
          <w:color w:val="000000" w:themeColor="text1"/>
          <w:sz w:val="24"/>
          <w:szCs w:val="24"/>
          <w:shd w:val="clear" w:color="auto" w:fill="FFFFFF"/>
        </w:rPr>
        <w:t>, 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the organization in getting support during organizational meetings and division that can make improvement in quality of work process and generate quality outcomes from daily operational activities. </w:t>
      </w:r>
    </w:p>
    <w:p w:rsidR="00006584" w:rsidRPr="00F95770" w:rsidRDefault="00AF2F8F" w:rsidP="00F95770">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Low power, low interest: </w:t>
      </w:r>
      <w:r w:rsidRPr="00F95770">
        <w:rPr>
          <w:rFonts w:ascii="Times New Roman" w:eastAsia="Times New Roman" w:hAnsi="Times New Roman" w:cs="Times New Roman"/>
          <w:color w:val="000000" w:themeColor="text1"/>
          <w:sz w:val="24"/>
          <w:szCs w:val="24"/>
        </w:rPr>
        <w:t xml:space="preserve">The stakeholder group of this type does not help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making any major changes in its business process or quality of output. It is because there is minimal control maintained by such stakeholders on the organizational operations and rate of productivity. As a result, there are not any major changes that are made by the organization in its flow of services based on application of relevant business processes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Hitt</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2019</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does not help the organization in making any major changes in its operational ventures and gain any significant changes in its market position. </w:t>
      </w:r>
    </w:p>
    <w:p w:rsidR="00006584" w:rsidRPr="00F95770" w:rsidRDefault="00AF2F8F" w:rsidP="00F95770">
      <w:pPr>
        <w:pStyle w:val="Normal1"/>
        <w:numPr>
          <w:ilvl w:val="0"/>
          <w:numId w:val="1"/>
        </w:numPr>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Low power, high interest: </w:t>
      </w:r>
      <w:r w:rsidRPr="00F95770">
        <w:rPr>
          <w:rFonts w:ascii="Times New Roman" w:eastAsia="Times New Roman" w:hAnsi="Times New Roman" w:cs="Times New Roman"/>
          <w:color w:val="000000" w:themeColor="text1"/>
          <w:sz w:val="24"/>
          <w:szCs w:val="24"/>
        </w:rPr>
        <w:t>Stakeholders of this type do not have any influence over organizational activities but expect high returns from daily operational activities</w:t>
      </w:r>
      <w:r w:rsidR="004D2987" w:rsidRPr="00F95770">
        <w:rPr>
          <w:rFonts w:ascii="Times New Roman" w:eastAsia="Times New Roman" w:hAnsi="Times New Roman" w:cs="Times New Roman"/>
          <w:color w:val="000000" w:themeColor="text1"/>
          <w:sz w:val="24"/>
          <w:szCs w:val="24"/>
        </w:rPr>
        <w:t xml:space="preserve"> (</w:t>
      </w:r>
      <w:r w:rsidR="004D2987" w:rsidRPr="00F95770">
        <w:rPr>
          <w:rFonts w:ascii="Times New Roman" w:hAnsi="Times New Roman" w:cs="Times New Roman"/>
          <w:color w:val="000000" w:themeColor="text1"/>
          <w:sz w:val="24"/>
          <w:szCs w:val="24"/>
          <w:shd w:val="clear" w:color="auto" w:fill="FFFFFF"/>
        </w:rPr>
        <w:t>Courtney, 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w:t>
      </w:r>
      <w:proofErr w:type="spellStart"/>
      <w:r w:rsidRPr="00F95770">
        <w:rPr>
          <w:rFonts w:ascii="Times New Roman" w:eastAsia="Times New Roman" w:hAnsi="Times New Roman" w:cs="Times New Roman"/>
          <w:color w:val="000000" w:themeColor="text1"/>
          <w:sz w:val="24"/>
          <w:szCs w:val="24"/>
        </w:rPr>
        <w:t>Sunp</w:t>
      </w:r>
      <w:r w:rsidR="00F7311F" w:rsidRPr="00F95770">
        <w:rPr>
          <w:rFonts w:ascii="Times New Roman" w:eastAsia="Times New Roman" w:hAnsi="Times New Roman" w:cs="Times New Roman"/>
          <w:color w:val="000000" w:themeColor="text1"/>
          <w:sz w:val="24"/>
          <w:szCs w:val="24"/>
        </w:rPr>
        <w:t>o</w:t>
      </w:r>
      <w:r w:rsidRPr="00F95770">
        <w:rPr>
          <w:rFonts w:ascii="Times New Roman" w:eastAsia="Times New Roman" w:hAnsi="Times New Roman" w:cs="Times New Roman"/>
          <w:color w:val="000000" w:themeColor="text1"/>
          <w:sz w:val="24"/>
          <w:szCs w:val="24"/>
        </w:rPr>
        <w:t>wer</w:t>
      </w:r>
      <w:proofErr w:type="spellEnd"/>
      <w:r w:rsidRPr="00F95770">
        <w:rPr>
          <w:rFonts w:ascii="Times New Roman" w:eastAsia="Times New Roman" w:hAnsi="Times New Roman" w:cs="Times New Roman"/>
          <w:color w:val="000000" w:themeColor="text1"/>
          <w:sz w:val="24"/>
          <w:szCs w:val="24"/>
        </w:rPr>
        <w:t xml:space="preserve"> can gain advantage based on supply of information about organizational initiatives to prevent them from switching to any different organization.</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Hence, it can be said that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can focus on </w:t>
      </w:r>
      <w:r w:rsidRPr="00F95770">
        <w:rPr>
          <w:rFonts w:ascii="Times New Roman" w:eastAsia="Times New Roman" w:hAnsi="Times New Roman" w:cs="Times New Roman"/>
          <w:i/>
          <w:color w:val="000000" w:themeColor="text1"/>
          <w:sz w:val="24"/>
          <w:szCs w:val="24"/>
        </w:rPr>
        <w:t xml:space="preserve">“high power, high influence” </w:t>
      </w:r>
      <w:r w:rsidRPr="00F95770">
        <w:rPr>
          <w:rFonts w:ascii="Times New Roman" w:eastAsia="Times New Roman" w:hAnsi="Times New Roman" w:cs="Times New Roman"/>
          <w:color w:val="000000" w:themeColor="text1"/>
          <w:sz w:val="24"/>
          <w:szCs w:val="24"/>
        </w:rPr>
        <w:t xml:space="preserve">shareholder groups that can make development in its quality of business process and services. Usage of low </w:t>
      </w:r>
      <w:r w:rsidRPr="00F95770">
        <w:rPr>
          <w:rFonts w:ascii="Times New Roman" w:eastAsia="Times New Roman" w:hAnsi="Times New Roman" w:cs="Times New Roman"/>
          <w:color w:val="000000" w:themeColor="text1"/>
          <w:sz w:val="24"/>
          <w:szCs w:val="24"/>
        </w:rPr>
        <w:lastRenderedPageBreak/>
        <w:t xml:space="preserve">power and high interest stakeholders can help the organization in gaining required guidance about business processes based on supply of increased returns for the stakeholders. </w:t>
      </w:r>
    </w:p>
    <w:p w:rsidR="00006584" w:rsidRPr="00F95770" w:rsidRDefault="00AF2F8F" w:rsidP="00F95770">
      <w:pPr>
        <w:pStyle w:val="Heading2"/>
        <w:rPr>
          <w:rFonts w:cs="Times New Roman"/>
        </w:rPr>
      </w:pPr>
      <w:bookmarkStart w:id="7" w:name="_Toc102732853"/>
      <w:r w:rsidRPr="00F95770">
        <w:rPr>
          <w:rFonts w:cs="Times New Roman"/>
        </w:rPr>
        <w:t>Resource Based view strategy</w:t>
      </w:r>
      <w:bookmarkEnd w:id="7"/>
      <w:r w:rsidRPr="00F95770">
        <w:rPr>
          <w:rFonts w:cs="Times New Roman"/>
        </w:rPr>
        <w:t xml:space="preserve"> </w:t>
      </w:r>
    </w:p>
    <w:p w:rsidR="00006584" w:rsidRPr="00F95770" w:rsidRDefault="007247F9"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application of a resource-based view aids in examining the quality of an organization's resources in order to optimise business activities and provide quality returns to customers and shareholders. It assists the company in retaining a positive competitive edge in the marketplace and delivers positive returns from daily operational procedures.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must ensure that heterogeneous resource use is implemented in its business processes in order to improve service flow (Bailey et al. 2020). It can assist the company in maintaining a positive market position through the provision of high-quality returns to its shareholders.</w:t>
      </w:r>
    </w:p>
    <w:p w:rsidR="00006584" w:rsidRPr="00F95770" w:rsidRDefault="007247F9"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Land that can meet the needs for manufacturing units and warehouses is the most significant resource for the organisation to maintain its business activities. It can assist the company in sustaining its regular production and development initiatives, which can lead to increased consumer satisfaction. The organisation may be able to create essential equipment and machinery units using land resources, which will aid in achieving daily operational requirements. It can assist the company in sticking to its competitive strategy of providing consistent services from day-to-day operations to consumer markets. </w:t>
      </w:r>
      <w:r w:rsidR="00AF2F8F" w:rsidRPr="00F95770">
        <w:rPr>
          <w:rFonts w:ascii="Times New Roman" w:eastAsia="Times New Roman" w:hAnsi="Times New Roman" w:cs="Times New Roman"/>
          <w:color w:val="000000" w:themeColor="text1"/>
          <w:sz w:val="24"/>
          <w:szCs w:val="24"/>
        </w:rPr>
        <w:t>The organization needs to make sure to maintain a quality stock of materials in its daily operations that can help in meeting growing needs of shareholders and customers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Doktoralina</w:t>
      </w:r>
      <w:proofErr w:type="spellEnd"/>
      <w:r w:rsidR="004D2987" w:rsidRPr="00F95770">
        <w:rPr>
          <w:rFonts w:ascii="Times New Roman" w:hAnsi="Times New Roman" w:cs="Times New Roman"/>
          <w:color w:val="000000" w:themeColor="text1"/>
          <w:sz w:val="24"/>
          <w:szCs w:val="24"/>
          <w:shd w:val="clear" w:color="auto" w:fill="FFFFFF"/>
        </w:rPr>
        <w:t xml:space="preserve"> and Apollo, 2019</w:t>
      </w:r>
      <w:r w:rsidR="004D2987" w:rsidRPr="00F95770">
        <w:rPr>
          <w:rFonts w:ascii="Times New Roman" w:eastAsia="Times New Roman" w:hAnsi="Times New Roman" w:cs="Times New Roman"/>
          <w:color w:val="000000" w:themeColor="text1"/>
          <w:sz w:val="24"/>
          <w:szCs w:val="24"/>
        </w:rPr>
        <w:t>)</w:t>
      </w:r>
      <w:r w:rsidR="00AF2F8F" w:rsidRPr="00F95770">
        <w:rPr>
          <w:rFonts w:ascii="Times New Roman" w:eastAsia="Times New Roman" w:hAnsi="Times New Roman" w:cs="Times New Roman"/>
          <w:color w:val="000000" w:themeColor="text1"/>
          <w:sz w:val="24"/>
          <w:szCs w:val="24"/>
        </w:rPr>
        <w:t xml:space="preserve">. It can help in development of relevant arts and components that can be utilized for generation of quality growth in its products range for meeting market expectations. </w:t>
      </w:r>
    </w:p>
    <w:p w:rsidR="00006584" w:rsidRPr="00F95770" w:rsidRDefault="00275749"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organization's intangible resource is its brand goodwill, which has aided in the establishment of positive trust and loyalty among consumer markets. The firm has ensured that it would remain compliant in changing environmental conditions while also providing high-quality items to meet its consumers' everyday needs. Sunflower has taken steps to protect its intellectual property connected to the development of new and innovative goods in the course of its daily operations. It has aided in keeping the unique nature of its product line and avoiding any duplication or change in quality from being given by competitors (</w:t>
      </w:r>
      <w:proofErr w:type="spellStart"/>
      <w:r w:rsidRPr="00F95770">
        <w:rPr>
          <w:rFonts w:ascii="Times New Roman" w:eastAsia="Times New Roman" w:hAnsi="Times New Roman" w:cs="Times New Roman"/>
          <w:color w:val="000000" w:themeColor="text1"/>
          <w:sz w:val="24"/>
          <w:szCs w:val="24"/>
        </w:rPr>
        <w:t>Guven</w:t>
      </w:r>
      <w:proofErr w:type="spellEnd"/>
      <w:r w:rsidRPr="00F95770">
        <w:rPr>
          <w:rFonts w:ascii="Times New Roman" w:eastAsia="Times New Roman" w:hAnsi="Times New Roman" w:cs="Times New Roman"/>
          <w:color w:val="000000" w:themeColor="text1"/>
          <w:sz w:val="24"/>
          <w:szCs w:val="24"/>
        </w:rPr>
        <w:t xml:space="preserve">, 2020). </w:t>
      </w:r>
      <w:r w:rsidR="00AF2F8F" w:rsidRPr="00F95770">
        <w:rPr>
          <w:rFonts w:ascii="Times New Roman" w:eastAsia="Times New Roman" w:hAnsi="Times New Roman" w:cs="Times New Roman"/>
          <w:color w:val="000000" w:themeColor="text1"/>
          <w:sz w:val="24"/>
          <w:szCs w:val="24"/>
        </w:rPr>
        <w:t xml:space="preserve">The organization has made sure to maintain positive market goodwill based on supply of quality returns to customers and shareholders for their demands. </w:t>
      </w:r>
    </w:p>
    <w:p w:rsidR="00006584" w:rsidRPr="00F95770" w:rsidRDefault="00E21BD1"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lastRenderedPageBreak/>
        <w:t xml:space="preserve">It has aided the company in continuing to strengthen its commercial operations and initiating the development of new and improved output. Given the expansion of the company's market structure and customer base, the company's market goodwill has acquired significant traction. It has aided the firm in adapting to new market trends and strategically implementing them in regular business procedures. The company uses its daily operational activities to develop new and creative service </w:t>
      </w:r>
      <w:proofErr w:type="gramStart"/>
      <w:r w:rsidRPr="00F95770">
        <w:rPr>
          <w:rFonts w:ascii="Times New Roman" w:eastAsia="Times New Roman" w:hAnsi="Times New Roman" w:cs="Times New Roman"/>
          <w:color w:val="000000" w:themeColor="text1"/>
          <w:sz w:val="24"/>
          <w:szCs w:val="24"/>
        </w:rPr>
        <w:t>lines, which has</w:t>
      </w:r>
      <w:proofErr w:type="gramEnd"/>
      <w:r w:rsidRPr="00F95770">
        <w:rPr>
          <w:rFonts w:ascii="Times New Roman" w:eastAsia="Times New Roman" w:hAnsi="Times New Roman" w:cs="Times New Roman"/>
          <w:color w:val="000000" w:themeColor="text1"/>
          <w:sz w:val="24"/>
          <w:szCs w:val="24"/>
        </w:rPr>
        <w:t xml:space="preserve"> helped it stay in step with consumer desires (</w:t>
      </w:r>
      <w:proofErr w:type="spellStart"/>
      <w:r w:rsidRPr="00F95770">
        <w:rPr>
          <w:rFonts w:ascii="Times New Roman" w:eastAsia="Times New Roman" w:hAnsi="Times New Roman" w:cs="Times New Roman"/>
          <w:color w:val="000000" w:themeColor="text1"/>
          <w:sz w:val="24"/>
          <w:szCs w:val="24"/>
        </w:rPr>
        <w:t>Teece</w:t>
      </w:r>
      <w:proofErr w:type="spellEnd"/>
      <w:r w:rsidRPr="00F95770">
        <w:rPr>
          <w:rFonts w:ascii="Times New Roman" w:eastAsia="Times New Roman" w:hAnsi="Times New Roman" w:cs="Times New Roman"/>
          <w:color w:val="000000" w:themeColor="text1"/>
          <w:sz w:val="24"/>
          <w:szCs w:val="24"/>
        </w:rPr>
        <w:t>, 2019). It has aided the organisation in improving its service flow and increasing the quality of its business returns from daily operations.</w:t>
      </w:r>
    </w:p>
    <w:p w:rsidR="00006584" w:rsidRPr="00F95770" w:rsidRDefault="00AF2F8F" w:rsidP="00F95770">
      <w:pPr>
        <w:pStyle w:val="Heading2"/>
        <w:rPr>
          <w:rFonts w:cs="Times New Roman"/>
        </w:rPr>
      </w:pPr>
      <w:bookmarkStart w:id="8" w:name="_Toc102732854"/>
      <w:r w:rsidRPr="00F95770">
        <w:rPr>
          <w:rFonts w:cs="Times New Roman"/>
        </w:rPr>
        <w:t>McKinsey 7S Model</w:t>
      </w:r>
      <w:bookmarkEnd w:id="8"/>
      <w:r w:rsidRPr="00F95770">
        <w:rPr>
          <w:rFonts w:cs="Times New Roman"/>
        </w:rPr>
        <w:t xml:space="preserve"> </w:t>
      </w:r>
    </w:p>
    <w:p w:rsidR="004907B6" w:rsidRPr="00F95770" w:rsidRDefault="004907B6" w:rsidP="00F95770">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F95770">
        <w:rPr>
          <w:rFonts w:ascii="Times New Roman" w:eastAsia="Times New Roman" w:hAnsi="Times New Roman" w:cs="Times New Roman"/>
          <w:color w:val="000000" w:themeColor="text1"/>
          <w:sz w:val="24"/>
          <w:szCs w:val="24"/>
        </w:rPr>
        <w:t>Sunpower's</w:t>
      </w:r>
      <w:proofErr w:type="spellEnd"/>
      <w:r w:rsidRPr="00F95770">
        <w:rPr>
          <w:rFonts w:ascii="Times New Roman" w:eastAsia="Times New Roman" w:hAnsi="Times New Roman" w:cs="Times New Roman"/>
          <w:color w:val="000000" w:themeColor="text1"/>
          <w:sz w:val="24"/>
          <w:szCs w:val="24"/>
        </w:rPr>
        <w:t xml:space="preserve"> use of the McKinsey 7S Model can aid in the improvement of its internal business processes and the production of a high-quality range of output from daily business operations. The model and its application have been subjected to the following examination:</w:t>
      </w:r>
    </w:p>
    <w:p w:rsidR="004907B6" w:rsidRPr="00F95770" w:rsidRDefault="004907B6"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t>Strategy:</w:t>
      </w:r>
      <w:r w:rsidRPr="00F95770">
        <w:rPr>
          <w:rFonts w:ascii="Times New Roman" w:eastAsia="Times New Roman" w:hAnsi="Times New Roman" w:cs="Times New Roman"/>
          <w:color w:val="000000" w:themeColor="text1"/>
          <w:sz w:val="24"/>
          <w:szCs w:val="24"/>
        </w:rPr>
        <w:t xml:space="preserve"> The </w:t>
      </w:r>
      <w:proofErr w:type="gramStart"/>
      <w:r w:rsidRPr="00F95770">
        <w:rPr>
          <w:rFonts w:ascii="Times New Roman" w:eastAsia="Times New Roman" w:hAnsi="Times New Roman" w:cs="Times New Roman"/>
          <w:color w:val="000000" w:themeColor="text1"/>
          <w:sz w:val="24"/>
          <w:szCs w:val="24"/>
        </w:rPr>
        <w:t>corporation</w:t>
      </w:r>
      <w:proofErr w:type="gramEnd"/>
      <w:r w:rsidRPr="00F95770">
        <w:rPr>
          <w:rFonts w:ascii="Times New Roman" w:eastAsia="Times New Roman" w:hAnsi="Times New Roman" w:cs="Times New Roman"/>
          <w:color w:val="000000" w:themeColor="text1"/>
          <w:sz w:val="24"/>
          <w:szCs w:val="24"/>
        </w:rPr>
        <w:t xml:space="preserve"> develops business strategies that can be used in a variety of consumer market domains. It has aided the company in improving its range of energy products and services, resulting in higher levels of customer satisfaction (Rashid et al. 2020). The business has made positive adjustments in its profitability, fostering qualitative growth in its market structure in several consumer sectors.</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Structure: </w:t>
      </w:r>
      <w:r w:rsidRPr="00F95770">
        <w:rPr>
          <w:rFonts w:ascii="Times New Roman" w:eastAsia="Times New Roman" w:hAnsi="Times New Roman" w:cs="Times New Roman"/>
          <w:color w:val="000000" w:themeColor="text1"/>
          <w:sz w:val="24"/>
          <w:szCs w:val="24"/>
        </w:rPr>
        <w:t xml:space="preserve">The organization has made sure to maintain resilient structure at the workplace to deal with both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and </w:t>
      </w:r>
      <w:proofErr w:type="spellStart"/>
      <w:r w:rsidRPr="00F95770">
        <w:rPr>
          <w:rFonts w:ascii="Times New Roman" w:eastAsia="Times New Roman" w:hAnsi="Times New Roman" w:cs="Times New Roman"/>
          <w:color w:val="000000" w:themeColor="text1"/>
          <w:sz w:val="24"/>
          <w:szCs w:val="24"/>
        </w:rPr>
        <w:t>unfavorable</w:t>
      </w:r>
      <w:proofErr w:type="spellEnd"/>
      <w:r w:rsidRPr="00F95770">
        <w:rPr>
          <w:rFonts w:ascii="Times New Roman" w:eastAsia="Times New Roman" w:hAnsi="Times New Roman" w:cs="Times New Roman"/>
          <w:color w:val="000000" w:themeColor="text1"/>
          <w:sz w:val="24"/>
          <w:szCs w:val="24"/>
        </w:rPr>
        <w:t xml:space="preserve"> market scenarios. It has been made sure by the organization to avoid being excessively dependent on China for procurement of its resources. Improvement in diversification of risks and being compliant under regulatory measures has been maintained by the organization by focusing on its internal structure for supplying quality services from daily operations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Elbanna</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System: </w:t>
      </w:r>
      <w:r w:rsidRPr="00F95770">
        <w:rPr>
          <w:rFonts w:ascii="Times New Roman" w:eastAsia="Times New Roman" w:hAnsi="Times New Roman" w:cs="Times New Roman"/>
          <w:color w:val="000000" w:themeColor="text1"/>
          <w:sz w:val="24"/>
          <w:szCs w:val="24"/>
        </w:rPr>
        <w:t xml:space="preserve">The organization has made sure to focus on application of effective risk management and customer relationship management systems under its daily operational activities. There has been effective control maintained by the organization over its workforce regarding generation of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returns from daily activities and maintaining positive consumer satisfaction</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Carayannis</w:t>
      </w:r>
      <w:proofErr w:type="spellEnd"/>
      <w:r w:rsidR="004D2987" w:rsidRPr="00F95770">
        <w:rPr>
          <w:rFonts w:ascii="Times New Roman" w:hAnsi="Times New Roman" w:cs="Times New Roman"/>
          <w:color w:val="000000" w:themeColor="text1"/>
          <w:sz w:val="24"/>
          <w:szCs w:val="24"/>
          <w:shd w:val="clear" w:color="auto" w:fill="FFFFFF"/>
        </w:rPr>
        <w:t>, 2018</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helped the organization in being considerate about changing consumer needs and supplying quality output to improve their retention. </w:t>
      </w:r>
    </w:p>
    <w:p w:rsidR="00006584" w:rsidRPr="00F95770" w:rsidRDefault="00F7311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lastRenderedPageBreak/>
        <w:t xml:space="preserve">Staff: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has made sure to launch quality training and development initiatives at the workplace in order to improve employee efficiency. </w:t>
      </w:r>
      <w:r w:rsidR="00AF2F8F" w:rsidRPr="00F95770">
        <w:rPr>
          <w:rFonts w:ascii="Times New Roman" w:eastAsia="Times New Roman" w:hAnsi="Times New Roman" w:cs="Times New Roman"/>
          <w:color w:val="000000" w:themeColor="text1"/>
          <w:sz w:val="24"/>
          <w:szCs w:val="24"/>
        </w:rPr>
        <w:t xml:space="preserve">It is made sure that </w:t>
      </w:r>
      <w:r w:rsidRPr="00F95770">
        <w:rPr>
          <w:rFonts w:ascii="Times New Roman" w:eastAsia="Times New Roman" w:hAnsi="Times New Roman" w:cs="Times New Roman"/>
          <w:color w:val="000000" w:themeColor="text1"/>
          <w:sz w:val="24"/>
          <w:szCs w:val="24"/>
        </w:rPr>
        <w:t>staff is</w:t>
      </w:r>
      <w:r w:rsidR="00AF2F8F" w:rsidRPr="00F95770">
        <w:rPr>
          <w:rFonts w:ascii="Times New Roman" w:eastAsia="Times New Roman" w:hAnsi="Times New Roman" w:cs="Times New Roman"/>
          <w:color w:val="000000" w:themeColor="text1"/>
          <w:sz w:val="24"/>
          <w:szCs w:val="24"/>
        </w:rPr>
        <w:t xml:space="preserve"> provided with quality returns for their efforts and maintain quality growth in daily business operations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Pogodina</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2020</w:t>
      </w:r>
      <w:r w:rsidR="004D2987" w:rsidRPr="00F95770">
        <w:rPr>
          <w:rFonts w:ascii="Times New Roman" w:eastAsia="Times New Roman" w:hAnsi="Times New Roman" w:cs="Times New Roman"/>
          <w:color w:val="000000" w:themeColor="text1"/>
          <w:sz w:val="24"/>
          <w:szCs w:val="24"/>
        </w:rPr>
        <w:t>)</w:t>
      </w:r>
      <w:r w:rsidR="00AF2F8F" w:rsidRPr="00F95770">
        <w:rPr>
          <w:rFonts w:ascii="Times New Roman" w:eastAsia="Times New Roman" w:hAnsi="Times New Roman" w:cs="Times New Roman"/>
          <w:color w:val="000000" w:themeColor="text1"/>
          <w:sz w:val="24"/>
          <w:szCs w:val="24"/>
        </w:rPr>
        <w:t xml:space="preserve">. The organization has also improved rewards and remuneration structure that can make improvement in job satisfaction level of its workforce. </w:t>
      </w:r>
    </w:p>
    <w:p w:rsidR="00AE54FA" w:rsidRPr="00F95770" w:rsidRDefault="00AE54FA"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hAnsi="Times New Roman" w:cs="Times New Roman"/>
          <w:noProof/>
          <w:color w:val="000000" w:themeColor="text1"/>
          <w:lang w:val="en-IN" w:eastAsia="en-IN"/>
        </w:rPr>
        <w:drawing>
          <wp:inline distT="0" distB="0" distL="0" distR="0">
            <wp:extent cx="3870283" cy="4423684"/>
            <wp:effectExtent l="38100" t="57150" r="111167" b="91166"/>
            <wp:docPr id="10" name="Picture 10" descr="McKinsey 7S Model - Overview, Structure and Applica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cKinsey 7S Model - Overview, Structure and Application, Example"/>
                    <pic:cNvPicPr>
                      <a:picLocks noChangeAspect="1" noChangeArrowheads="1"/>
                    </pic:cNvPicPr>
                  </pic:nvPicPr>
                  <pic:blipFill>
                    <a:blip r:embed="rId13"/>
                    <a:srcRect/>
                    <a:stretch>
                      <a:fillRect/>
                    </a:stretch>
                  </pic:blipFill>
                  <pic:spPr bwMode="auto">
                    <a:xfrm>
                      <a:off x="0" y="0"/>
                      <a:ext cx="3868244" cy="44213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B5D5A" w:rsidRPr="00F95770" w:rsidRDefault="004B5D5A"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 xml:space="preserve">Figure 4: McKinsey </w:t>
      </w:r>
      <w:r w:rsidR="00401B3C" w:rsidRPr="00F95770">
        <w:rPr>
          <w:rFonts w:ascii="Times New Roman" w:eastAsia="Times New Roman" w:hAnsi="Times New Roman" w:cs="Times New Roman"/>
          <w:b/>
          <w:color w:val="000000" w:themeColor="text1"/>
          <w:sz w:val="24"/>
          <w:szCs w:val="24"/>
        </w:rPr>
        <w:t xml:space="preserve">7S </w:t>
      </w:r>
      <w:r w:rsidRPr="00F95770">
        <w:rPr>
          <w:rFonts w:ascii="Times New Roman" w:eastAsia="Times New Roman" w:hAnsi="Times New Roman" w:cs="Times New Roman"/>
          <w:b/>
          <w:color w:val="000000" w:themeColor="text1"/>
          <w:sz w:val="24"/>
          <w:szCs w:val="24"/>
        </w:rPr>
        <w:t>Model</w:t>
      </w:r>
    </w:p>
    <w:p w:rsidR="004B5D5A" w:rsidRPr="00F95770" w:rsidRDefault="004B5D5A"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color w:val="000000" w:themeColor="text1"/>
          <w:sz w:val="24"/>
          <w:szCs w:val="24"/>
        </w:rPr>
        <w:t>(Source: corporatefinanceinstitute.com)</w:t>
      </w:r>
      <w:r w:rsidRPr="00F95770">
        <w:rPr>
          <w:rFonts w:ascii="Times New Roman" w:eastAsia="Times New Roman" w:hAnsi="Times New Roman" w:cs="Times New Roman"/>
          <w:b/>
          <w:color w:val="000000" w:themeColor="text1"/>
          <w:sz w:val="24"/>
          <w:szCs w:val="24"/>
        </w:rPr>
        <w:t xml:space="preserve"> </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Style: </w:t>
      </w:r>
      <w:r w:rsidRPr="00F95770">
        <w:rPr>
          <w:rFonts w:ascii="Times New Roman" w:eastAsia="Times New Roman" w:hAnsi="Times New Roman" w:cs="Times New Roman"/>
          <w:color w:val="000000" w:themeColor="text1"/>
          <w:sz w:val="24"/>
          <w:szCs w:val="24"/>
        </w:rPr>
        <w:t>Application of transformational style has been maintained by the organization in its daily business process making improvement in its level of profitability from daily business operations. It has helped in development of positive teamwork and coordination among the workforce while working under new and challenging projects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Rudnichenko</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2021</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Improvement in quality of returns has been gained by the organization that has improved its market competitiveness regarding supply of quality output. </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lastRenderedPageBreak/>
        <w:t xml:space="preserve">Skills: </w:t>
      </w:r>
      <w:r w:rsidRPr="00F95770">
        <w:rPr>
          <w:rFonts w:ascii="Times New Roman" w:eastAsia="Times New Roman" w:hAnsi="Times New Roman" w:cs="Times New Roman"/>
          <w:color w:val="000000" w:themeColor="text1"/>
          <w:sz w:val="24"/>
          <w:szCs w:val="24"/>
        </w:rPr>
        <w:t xml:space="preserve">The organization has made sure to apply effective leadership approaches on its workforce to make improvement in their skills. It is made sure that employees are provided with liberty and flexibility in their working approach to develop new business strategies. It can help the organization in </w:t>
      </w:r>
      <w:r w:rsidR="00F7311F" w:rsidRPr="00F95770">
        <w:rPr>
          <w:rFonts w:ascii="Times New Roman" w:eastAsia="Times New Roman" w:hAnsi="Times New Roman" w:cs="Times New Roman"/>
          <w:color w:val="000000" w:themeColor="text1"/>
          <w:sz w:val="24"/>
          <w:szCs w:val="24"/>
        </w:rPr>
        <w:t>developing quality</w:t>
      </w:r>
      <w:r w:rsidRPr="00F95770">
        <w:rPr>
          <w:rFonts w:ascii="Times New Roman" w:eastAsia="Times New Roman" w:hAnsi="Times New Roman" w:cs="Times New Roman"/>
          <w:color w:val="000000" w:themeColor="text1"/>
          <w:sz w:val="24"/>
          <w:szCs w:val="24"/>
        </w:rPr>
        <w:t xml:space="preserve"> output from daily operational activities to improve consumer satisfaction</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Tolstyakova</w:t>
      </w:r>
      <w:proofErr w:type="spellEnd"/>
      <w:r w:rsidR="004D2987" w:rsidRPr="00F95770">
        <w:rPr>
          <w:rFonts w:ascii="Times New Roman" w:hAnsi="Times New Roman" w:cs="Times New Roman"/>
          <w:color w:val="000000" w:themeColor="text1"/>
          <w:sz w:val="24"/>
          <w:szCs w:val="24"/>
          <w:shd w:val="clear" w:color="auto" w:fill="FFFFFF"/>
        </w:rPr>
        <w:t xml:space="preserve"> and </w:t>
      </w:r>
      <w:proofErr w:type="spellStart"/>
      <w:r w:rsidR="004D2987" w:rsidRPr="00F95770">
        <w:rPr>
          <w:rFonts w:ascii="Times New Roman" w:hAnsi="Times New Roman" w:cs="Times New Roman"/>
          <w:color w:val="000000" w:themeColor="text1"/>
          <w:sz w:val="24"/>
          <w:szCs w:val="24"/>
          <w:shd w:val="clear" w:color="auto" w:fill="FFFFFF"/>
        </w:rPr>
        <w:t>Batyrova</w:t>
      </w:r>
      <w:proofErr w:type="spellEnd"/>
      <w:r w:rsidR="004D2987" w:rsidRPr="00F95770">
        <w:rPr>
          <w:rFonts w:ascii="Times New Roman" w:hAnsi="Times New Roman" w:cs="Times New Roman"/>
          <w:color w:val="000000" w:themeColor="text1"/>
          <w:sz w:val="24"/>
          <w:szCs w:val="24"/>
          <w:shd w:val="clear" w:color="auto" w:fill="FFFFFF"/>
        </w:rPr>
        <w:t>, 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w:t>
      </w:r>
    </w:p>
    <w:p w:rsidR="00006584" w:rsidRPr="00F95770" w:rsidRDefault="00AF2F8F"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Shared values: </w:t>
      </w:r>
      <w:r w:rsidRPr="00F95770">
        <w:rPr>
          <w:rFonts w:ascii="Times New Roman" w:eastAsia="Times New Roman" w:hAnsi="Times New Roman" w:cs="Times New Roman"/>
          <w:color w:val="000000" w:themeColor="text1"/>
          <w:sz w:val="24"/>
          <w:szCs w:val="24"/>
        </w:rPr>
        <w:t xml:space="preserve">The organization has been able to make development in its business model based on application of its core values in daily operational activities. It has been made sure by the organization to supply products and services that are </w:t>
      </w:r>
      <w:proofErr w:type="spellStart"/>
      <w:r w:rsidRPr="00F95770">
        <w:rPr>
          <w:rFonts w:ascii="Times New Roman" w:eastAsia="Times New Roman" w:hAnsi="Times New Roman" w:cs="Times New Roman"/>
          <w:color w:val="000000" w:themeColor="text1"/>
          <w:sz w:val="24"/>
          <w:szCs w:val="24"/>
        </w:rPr>
        <w:t>favorable</w:t>
      </w:r>
      <w:proofErr w:type="spellEnd"/>
      <w:r w:rsidRPr="00F95770">
        <w:rPr>
          <w:rFonts w:ascii="Times New Roman" w:eastAsia="Times New Roman" w:hAnsi="Times New Roman" w:cs="Times New Roman"/>
          <w:color w:val="000000" w:themeColor="text1"/>
          <w:sz w:val="24"/>
          <w:szCs w:val="24"/>
        </w:rPr>
        <w:t xml:space="preserve"> in minimizing environmental impact of pollution</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Fauzi</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2022</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There has been major transformation brought in by the organization regarding consumption of green energy and making reduction in generation of pollution which is usually observed in consumption of fossil fuels. </w:t>
      </w:r>
    </w:p>
    <w:p w:rsidR="009E462A" w:rsidRPr="00F95770" w:rsidRDefault="009E462A" w:rsidP="00F95770">
      <w:pPr>
        <w:pStyle w:val="Heading2"/>
        <w:rPr>
          <w:rFonts w:cs="Times New Roman"/>
        </w:rPr>
      </w:pPr>
      <w:bookmarkStart w:id="9" w:name="_Toc102732855"/>
      <w:r w:rsidRPr="00F95770">
        <w:rPr>
          <w:rFonts w:cs="Times New Roman"/>
        </w:rPr>
        <w:t>Value Chain</w:t>
      </w:r>
      <w:bookmarkEnd w:id="9"/>
      <w:r w:rsidRPr="00F95770">
        <w:rPr>
          <w:rFonts w:cs="Times New Roman"/>
        </w:rPr>
        <w:t xml:space="preserve"> </w:t>
      </w:r>
    </w:p>
    <w:p w:rsidR="009E462A" w:rsidRPr="00F95770" w:rsidRDefault="00F85A6D"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Conducting a value chain analysis is a useful approach for assisting a business in developing efficient planning and decision-making processes. It can assist the company in improving its service flow through the appropriate use of external data obtained from market sources. It can assist the company in improving the quality of information needed to carry out daily production activities. The firm could make improvements in terms of timely meeting market gaps by providing a broader choice of services to different consumer segments.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may be able to produce accurate sales volume projections throughout the course of a business year in order to generate favourable returns from its market operations (</w:t>
      </w:r>
      <w:proofErr w:type="spellStart"/>
      <w:r w:rsidRPr="00F95770">
        <w:rPr>
          <w:rFonts w:ascii="Times New Roman" w:eastAsia="Times New Roman" w:hAnsi="Times New Roman" w:cs="Times New Roman"/>
          <w:color w:val="000000" w:themeColor="text1"/>
          <w:sz w:val="24"/>
          <w:szCs w:val="24"/>
        </w:rPr>
        <w:t>Kutsenko</w:t>
      </w:r>
      <w:proofErr w:type="spellEnd"/>
      <w:r w:rsidRPr="00F95770">
        <w:rPr>
          <w:rFonts w:ascii="Times New Roman" w:eastAsia="Times New Roman" w:hAnsi="Times New Roman" w:cs="Times New Roman"/>
          <w:color w:val="000000" w:themeColor="text1"/>
          <w:sz w:val="24"/>
          <w:szCs w:val="24"/>
        </w:rPr>
        <w:t xml:space="preserve">, 2019). </w:t>
      </w:r>
      <w:r w:rsidR="009E462A" w:rsidRPr="00F95770">
        <w:rPr>
          <w:rFonts w:ascii="Times New Roman" w:eastAsia="Times New Roman" w:hAnsi="Times New Roman" w:cs="Times New Roman"/>
          <w:color w:val="000000" w:themeColor="text1"/>
          <w:sz w:val="24"/>
          <w:szCs w:val="24"/>
        </w:rPr>
        <w:t xml:space="preserve">It can help the organization in making improvement in its revenues based on effective utilization of resources for generation of desired productivity from workplace operations. </w:t>
      </w:r>
    </w:p>
    <w:p w:rsidR="009E462A" w:rsidRPr="00F95770" w:rsidRDefault="009C0F06"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organisation has ensured that the supply and use of materials are optimal for the development of high-quality output for customers. It has aided the company in adapting to changing market needs and achieving quality increase in sales volume through the implementation of creative product development techniques. The firm has maintained good inventory management, which aids in the prevention of delays in meeting demand and supplying its products. The firm has always prioritised the needs of its consumers in order to make major advances in its resource usage practises (Alfaro et al. 2019). The provision of a wider range of services to clients has aided in producing positive market returns and increasing consumer </w:t>
      </w:r>
      <w:r w:rsidRPr="00F95770">
        <w:rPr>
          <w:rFonts w:ascii="Times New Roman" w:eastAsia="Times New Roman" w:hAnsi="Times New Roman" w:cs="Times New Roman"/>
          <w:color w:val="000000" w:themeColor="text1"/>
          <w:sz w:val="24"/>
          <w:szCs w:val="24"/>
        </w:rPr>
        <w:lastRenderedPageBreak/>
        <w:t xml:space="preserve">satisfaction. </w:t>
      </w:r>
      <w:r w:rsidR="009E462A" w:rsidRPr="00F95770">
        <w:rPr>
          <w:rFonts w:ascii="Times New Roman" w:eastAsia="Times New Roman" w:hAnsi="Times New Roman" w:cs="Times New Roman"/>
          <w:color w:val="000000" w:themeColor="text1"/>
          <w:sz w:val="24"/>
          <w:szCs w:val="24"/>
        </w:rPr>
        <w:t xml:space="preserve">It has helped the organization in making development in its range of operations that can generate quality benefits for its consumer markets under different regions. </w:t>
      </w:r>
    </w:p>
    <w:p w:rsidR="009E462A" w:rsidRPr="00F95770" w:rsidRDefault="00E67B46"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company has improved its use of digital technology in order to keep track of its inventory and stock management activities more effectively. It has aided the corporation in achieving excellent growth in customer satisfaction by meeting their expectations within the specified timeframes and increasing corporate revenues. The firm has made a point of maintaining excellent relationships with its inbound logistics supplier networks. The organization's daily procedure for developing quality output from company operations includes maintaining sufficient inventories and raw materials. The company has ensured that its resources are retrieved from supplier channels and stored in appropriate warehouse locations for future production activities. </w:t>
      </w:r>
      <w:r w:rsidR="009E462A" w:rsidRPr="00F95770">
        <w:rPr>
          <w:rFonts w:ascii="Times New Roman" w:eastAsia="Times New Roman" w:hAnsi="Times New Roman" w:cs="Times New Roman"/>
          <w:color w:val="000000" w:themeColor="text1"/>
          <w:sz w:val="24"/>
          <w:szCs w:val="24"/>
        </w:rPr>
        <w:t>It has helped the organization in being concerned with the quality of returns generated from business operations based on application of news and innovative strategic approaches</w:t>
      </w:r>
      <w:r w:rsidR="004D2987" w:rsidRPr="00F95770">
        <w:rPr>
          <w:rFonts w:ascii="Times New Roman" w:eastAsia="Times New Roman" w:hAnsi="Times New Roman" w:cs="Times New Roman"/>
          <w:color w:val="000000" w:themeColor="text1"/>
          <w:sz w:val="24"/>
          <w:szCs w:val="24"/>
        </w:rPr>
        <w:t xml:space="preserve"> (</w:t>
      </w:r>
      <w:r w:rsidR="004D2987" w:rsidRPr="00F95770">
        <w:rPr>
          <w:rFonts w:ascii="Times New Roman" w:hAnsi="Times New Roman" w:cs="Times New Roman"/>
          <w:color w:val="000000" w:themeColor="text1"/>
          <w:sz w:val="24"/>
          <w:szCs w:val="24"/>
          <w:shd w:val="clear" w:color="auto" w:fill="FFFFFF"/>
        </w:rPr>
        <w:t>Buckley, 2018</w:t>
      </w:r>
      <w:r w:rsidR="004D2987" w:rsidRPr="00F95770">
        <w:rPr>
          <w:rFonts w:ascii="Times New Roman" w:eastAsia="Times New Roman" w:hAnsi="Times New Roman" w:cs="Times New Roman"/>
          <w:color w:val="000000" w:themeColor="text1"/>
          <w:sz w:val="24"/>
          <w:szCs w:val="24"/>
        </w:rPr>
        <w:t>)</w:t>
      </w:r>
      <w:r w:rsidR="009E462A" w:rsidRPr="00F95770">
        <w:rPr>
          <w:rFonts w:ascii="Times New Roman" w:eastAsia="Times New Roman" w:hAnsi="Times New Roman" w:cs="Times New Roman"/>
          <w:color w:val="000000" w:themeColor="text1"/>
          <w:sz w:val="24"/>
          <w:szCs w:val="24"/>
        </w:rPr>
        <w:t>. Moreover, it has helped the organization in making improvement in its market position based on supply of quality services for customers and making growth in business processes.</w:t>
      </w:r>
    </w:p>
    <w:p w:rsidR="009E462A" w:rsidRPr="00F95770" w:rsidRDefault="001B6870"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manufacturing and packing of items are carried out with the least amount of environmental waste possible. It has aided the company in becoming compliant with environmental rules and increasing its production scale. Based on the deployment of new and creative resource utilisation approaches, the business has been able to provide a new and enhanced variety of services to clients. It has avoided the corporation from incurring additional costs, which would normally result in higher costs for daily business procedures. The provision of final goods to consumers is based on the use of several types of tests that can assist in determining the quality of benefits (</w:t>
      </w:r>
      <w:proofErr w:type="spellStart"/>
      <w:r w:rsidRPr="00F95770">
        <w:rPr>
          <w:rFonts w:ascii="Times New Roman" w:eastAsia="Times New Roman" w:hAnsi="Times New Roman" w:cs="Times New Roman"/>
          <w:color w:val="000000" w:themeColor="text1"/>
          <w:sz w:val="24"/>
          <w:szCs w:val="24"/>
        </w:rPr>
        <w:t>Fauzi</w:t>
      </w:r>
      <w:proofErr w:type="spellEnd"/>
      <w:r w:rsidRPr="00F95770">
        <w:rPr>
          <w:rFonts w:ascii="Times New Roman" w:eastAsia="Times New Roman" w:hAnsi="Times New Roman" w:cs="Times New Roman"/>
          <w:color w:val="000000" w:themeColor="text1"/>
          <w:sz w:val="24"/>
          <w:szCs w:val="24"/>
        </w:rPr>
        <w:t xml:space="preserve"> et al. 2021). </w:t>
      </w:r>
      <w:r w:rsidR="009E462A" w:rsidRPr="00F95770">
        <w:rPr>
          <w:rFonts w:ascii="Times New Roman" w:eastAsia="Times New Roman" w:hAnsi="Times New Roman" w:cs="Times New Roman"/>
          <w:color w:val="000000" w:themeColor="text1"/>
          <w:sz w:val="24"/>
          <w:szCs w:val="24"/>
        </w:rPr>
        <w:t xml:space="preserve">It has helped in development of positive satisfaction levels among customers as they are provided with cost-effective energy </w:t>
      </w:r>
      <w:r w:rsidR="00F7311F" w:rsidRPr="00F95770">
        <w:rPr>
          <w:rFonts w:ascii="Times New Roman" w:eastAsia="Times New Roman" w:hAnsi="Times New Roman" w:cs="Times New Roman"/>
          <w:color w:val="000000" w:themeColor="text1"/>
          <w:sz w:val="24"/>
          <w:szCs w:val="24"/>
        </w:rPr>
        <w:t>resources that have</w:t>
      </w:r>
      <w:r w:rsidR="009E462A" w:rsidRPr="00F95770">
        <w:rPr>
          <w:rFonts w:ascii="Times New Roman" w:eastAsia="Times New Roman" w:hAnsi="Times New Roman" w:cs="Times New Roman"/>
          <w:color w:val="000000" w:themeColor="text1"/>
          <w:sz w:val="24"/>
          <w:szCs w:val="24"/>
        </w:rPr>
        <w:t xml:space="preserve"> helped the organization in gaining a significant industry position. </w:t>
      </w:r>
    </w:p>
    <w:p w:rsidR="009E462A" w:rsidRPr="00F95770" w:rsidRDefault="009B7D34" w:rsidP="00F95770">
      <w:pPr>
        <w:pStyle w:val="Heading1"/>
        <w:rPr>
          <w:rFonts w:cs="Times New Roman"/>
        </w:rPr>
      </w:pPr>
      <w:bookmarkStart w:id="10" w:name="_Toc102732856"/>
      <w:r w:rsidRPr="00F95770">
        <w:rPr>
          <w:rFonts w:cs="Times New Roman"/>
        </w:rPr>
        <w:t xml:space="preserve">Evaluation of strategic options for </w:t>
      </w:r>
      <w:proofErr w:type="spellStart"/>
      <w:r w:rsidRPr="00F95770">
        <w:rPr>
          <w:rFonts w:cs="Times New Roman"/>
        </w:rPr>
        <w:t>Sunpower</w:t>
      </w:r>
      <w:bookmarkEnd w:id="10"/>
      <w:proofErr w:type="spellEnd"/>
      <w:r w:rsidRPr="00F95770">
        <w:rPr>
          <w:rFonts w:cs="Times New Roman"/>
        </w:rPr>
        <w:t xml:space="preserve"> </w:t>
      </w:r>
    </w:p>
    <w:p w:rsidR="009E462A" w:rsidRPr="00F95770" w:rsidRDefault="009E462A" w:rsidP="00F95770">
      <w:pPr>
        <w:pStyle w:val="Heading2"/>
        <w:rPr>
          <w:rFonts w:cs="Times New Roman"/>
        </w:rPr>
      </w:pPr>
      <w:bookmarkStart w:id="11" w:name="_Toc102732857"/>
      <w:proofErr w:type="spellStart"/>
      <w:r w:rsidRPr="00F95770">
        <w:rPr>
          <w:rFonts w:cs="Times New Roman"/>
        </w:rPr>
        <w:t>Ansoff</w:t>
      </w:r>
      <w:proofErr w:type="spellEnd"/>
      <w:r w:rsidRPr="00F95770">
        <w:rPr>
          <w:rFonts w:cs="Times New Roman"/>
        </w:rPr>
        <w:t xml:space="preserve"> Matrix</w:t>
      </w:r>
      <w:bookmarkEnd w:id="11"/>
      <w:r w:rsidRPr="00F95770">
        <w:rPr>
          <w:rFonts w:cs="Times New Roman"/>
        </w:rPr>
        <w:t xml:space="preserve"> </w:t>
      </w:r>
    </w:p>
    <w:p w:rsidR="009E462A" w:rsidRPr="00F95770" w:rsidRDefault="009E462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Usage of </w:t>
      </w:r>
      <w:proofErr w:type="spellStart"/>
      <w:r w:rsidRPr="00F95770">
        <w:rPr>
          <w:rFonts w:ascii="Times New Roman" w:eastAsia="Times New Roman" w:hAnsi="Times New Roman" w:cs="Times New Roman"/>
          <w:color w:val="000000" w:themeColor="text1"/>
          <w:sz w:val="24"/>
          <w:szCs w:val="24"/>
        </w:rPr>
        <w:t>Ansoff</w:t>
      </w:r>
      <w:proofErr w:type="spellEnd"/>
      <w:r w:rsidRPr="00F95770">
        <w:rPr>
          <w:rFonts w:ascii="Times New Roman" w:eastAsia="Times New Roman" w:hAnsi="Times New Roman" w:cs="Times New Roman"/>
          <w:color w:val="000000" w:themeColor="text1"/>
          <w:sz w:val="24"/>
          <w:szCs w:val="24"/>
        </w:rPr>
        <w:t xml:space="preserve"> matrix is helpful for the organization regarding planning of </w:t>
      </w:r>
      <w:r w:rsidR="00F7311F" w:rsidRPr="00F95770">
        <w:rPr>
          <w:rFonts w:ascii="Times New Roman" w:eastAsia="Times New Roman" w:hAnsi="Times New Roman" w:cs="Times New Roman"/>
          <w:color w:val="000000" w:themeColor="text1"/>
          <w:sz w:val="24"/>
          <w:szCs w:val="24"/>
        </w:rPr>
        <w:t>market</w:t>
      </w:r>
      <w:r w:rsidRPr="00F95770">
        <w:rPr>
          <w:rFonts w:ascii="Times New Roman" w:eastAsia="Times New Roman" w:hAnsi="Times New Roman" w:cs="Times New Roman"/>
          <w:color w:val="000000" w:themeColor="text1"/>
          <w:sz w:val="24"/>
          <w:szCs w:val="24"/>
        </w:rPr>
        <w:t xml:space="preserve"> activities that can help in making improvement in flow of business productivity. The following analysis </w:t>
      </w:r>
      <w:r w:rsidRPr="00F95770">
        <w:rPr>
          <w:rFonts w:ascii="Times New Roman" w:eastAsia="Times New Roman" w:hAnsi="Times New Roman" w:cs="Times New Roman"/>
          <w:color w:val="000000" w:themeColor="text1"/>
          <w:sz w:val="24"/>
          <w:szCs w:val="24"/>
        </w:rPr>
        <w:lastRenderedPageBreak/>
        <w:t xml:space="preserve">has been made for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organization for maintaining its long run sustainability in semiconductor industry:</w:t>
      </w:r>
    </w:p>
    <w:p w:rsidR="009E462A" w:rsidRPr="00F95770" w:rsidRDefault="009E462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Market penetration</w:t>
      </w:r>
    </w:p>
    <w:p w:rsidR="009E462A" w:rsidRPr="00F95770" w:rsidRDefault="009E462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organization needs to make sure that the cost of products and services are affordable for target consumer markets to gain improvement in its revenues. It can be done by providing discounts and offers for customers based on the quality of purchase made by them. There needs to be application of extensive marketing campaigns that can be conducted by the organization for making improvement in consumer buying </w:t>
      </w:r>
      <w:proofErr w:type="spellStart"/>
      <w:r w:rsidRPr="00F95770">
        <w:rPr>
          <w:rFonts w:ascii="Times New Roman" w:eastAsia="Times New Roman" w:hAnsi="Times New Roman" w:cs="Times New Roman"/>
          <w:color w:val="000000" w:themeColor="text1"/>
          <w:sz w:val="24"/>
          <w:szCs w:val="24"/>
        </w:rPr>
        <w:t>behavior</w:t>
      </w:r>
      <w:proofErr w:type="spellEnd"/>
      <w:r w:rsidRPr="00F95770">
        <w:rPr>
          <w:rFonts w:ascii="Times New Roman" w:eastAsia="Times New Roman" w:hAnsi="Times New Roman" w:cs="Times New Roman"/>
          <w:color w:val="000000" w:themeColor="text1"/>
          <w:sz w:val="24"/>
          <w:szCs w:val="24"/>
        </w:rPr>
        <w:t xml:space="preserve">. The </w:t>
      </w:r>
      <w:r w:rsidR="00F7311F" w:rsidRPr="00F95770">
        <w:rPr>
          <w:rFonts w:ascii="Times New Roman" w:eastAsia="Times New Roman" w:hAnsi="Times New Roman" w:cs="Times New Roman"/>
          <w:color w:val="000000" w:themeColor="text1"/>
          <w:sz w:val="24"/>
          <w:szCs w:val="24"/>
        </w:rPr>
        <w:t>organization can</w:t>
      </w:r>
      <w:r w:rsidRPr="00F95770">
        <w:rPr>
          <w:rFonts w:ascii="Times New Roman" w:eastAsia="Times New Roman" w:hAnsi="Times New Roman" w:cs="Times New Roman"/>
          <w:color w:val="000000" w:themeColor="text1"/>
          <w:sz w:val="24"/>
          <w:szCs w:val="24"/>
        </w:rPr>
        <w:t xml:space="preserve"> make improvements in its investment activities based on extensive market research for increasing its flow of services</w:t>
      </w:r>
      <w:r w:rsidR="004D2987" w:rsidRPr="00F95770">
        <w:rPr>
          <w:rFonts w:ascii="Times New Roman" w:eastAsia="Times New Roman" w:hAnsi="Times New Roman" w:cs="Times New Roman"/>
          <w:color w:val="000000" w:themeColor="text1"/>
          <w:sz w:val="24"/>
          <w:szCs w:val="24"/>
        </w:rPr>
        <w:t xml:space="preserve"> (</w:t>
      </w:r>
      <w:r w:rsidR="004D2987" w:rsidRPr="00F95770">
        <w:rPr>
          <w:rFonts w:ascii="Times New Roman" w:hAnsi="Times New Roman" w:cs="Times New Roman"/>
          <w:color w:val="000000" w:themeColor="text1"/>
          <w:sz w:val="24"/>
          <w:szCs w:val="24"/>
          <w:shd w:val="clear" w:color="auto" w:fill="FFFFFF"/>
        </w:rPr>
        <w:t>Holloway, 2018</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the organization in establishing its business unit for long run supply of output under different consumer markets. </w:t>
      </w:r>
    </w:p>
    <w:p w:rsidR="009E462A" w:rsidRPr="00F95770" w:rsidRDefault="009E462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Product development</w:t>
      </w:r>
    </w:p>
    <w:p w:rsidR="00791252" w:rsidRPr="00F95770" w:rsidRDefault="009E462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organization has made sure to make improvements in its flow of product to customers that can make improvement in its profitability from daily business operations. It can be achieved by introduction of new value-added features in product specifications that can meet with consumer utility. Improvement in product features under minimal costs is an effective approach that can be used by the organization for making improvement in its sales operations. The organization needs to make improvements in its research and development activities that can generate new ideas for product development</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Farias</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It can help the organization in supplying quality output from daily operational activities and make improvement in its flow of services for positive organizational growth.</w:t>
      </w:r>
    </w:p>
    <w:p w:rsidR="009E462A" w:rsidRPr="00F95770" w:rsidRDefault="009E462A"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lastRenderedPageBreak/>
        <w:cr/>
      </w:r>
      <w:r w:rsidR="003C7947" w:rsidRPr="00F95770">
        <w:rPr>
          <w:rFonts w:ascii="Times New Roman" w:eastAsia="Times New Roman" w:hAnsi="Times New Roman" w:cs="Times New Roman"/>
          <w:color w:val="000000" w:themeColor="text1"/>
          <w:sz w:val="24"/>
          <w:szCs w:val="24"/>
        </w:rPr>
        <w:t xml:space="preserve"> </w:t>
      </w:r>
      <w:r w:rsidR="003C7947" w:rsidRPr="00F95770">
        <w:rPr>
          <w:rFonts w:ascii="Times New Roman" w:eastAsia="Times New Roman" w:hAnsi="Times New Roman" w:cs="Times New Roman"/>
          <w:noProof/>
          <w:color w:val="000000" w:themeColor="text1"/>
          <w:sz w:val="24"/>
          <w:szCs w:val="24"/>
          <w:lang w:val="en-IN" w:eastAsia="en-IN"/>
        </w:rPr>
        <w:drawing>
          <wp:inline distT="0" distB="0" distL="0" distR="0">
            <wp:extent cx="5684520" cy="4594860"/>
            <wp:effectExtent l="38100" t="57150" r="106680" b="914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5684520" cy="4594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C7947" w:rsidRPr="00F95770" w:rsidRDefault="003C7947"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 xml:space="preserve">Figure 5: </w:t>
      </w:r>
      <w:proofErr w:type="spellStart"/>
      <w:r w:rsidRPr="00F95770">
        <w:rPr>
          <w:rFonts w:ascii="Times New Roman" w:eastAsia="Times New Roman" w:hAnsi="Times New Roman" w:cs="Times New Roman"/>
          <w:b/>
          <w:color w:val="000000" w:themeColor="text1"/>
          <w:sz w:val="24"/>
          <w:szCs w:val="24"/>
        </w:rPr>
        <w:t>Ansoff</w:t>
      </w:r>
      <w:proofErr w:type="spellEnd"/>
      <w:r w:rsidRPr="00F95770">
        <w:rPr>
          <w:rFonts w:ascii="Times New Roman" w:eastAsia="Times New Roman" w:hAnsi="Times New Roman" w:cs="Times New Roman"/>
          <w:b/>
          <w:color w:val="000000" w:themeColor="text1"/>
          <w:sz w:val="24"/>
          <w:szCs w:val="24"/>
        </w:rPr>
        <w:t xml:space="preserve"> matrix</w:t>
      </w:r>
    </w:p>
    <w:p w:rsidR="003C7947" w:rsidRPr="00F95770" w:rsidRDefault="003C7947"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(Source: smartinsights.com)</w:t>
      </w:r>
    </w:p>
    <w:p w:rsidR="009E462A" w:rsidRPr="00F95770" w:rsidRDefault="009E462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Market development</w:t>
      </w:r>
    </w:p>
    <w:p w:rsidR="009E462A" w:rsidRPr="00F95770" w:rsidRDefault="009E462A" w:rsidP="00F95770">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has made sure to make its presence in major countries apart from the USA that has helped in making quality growth in its consumer markets. The organization has strategically used its strong brand value, affordable prices of products and quality of utility for attracting customers of international markets. It has helped in making quality development of new business units under international markets for generating new scope of business profitability. Moreover, the organization takes usage of celebrity endorsements that has helped in development of positive consumer awareness under different markets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Asobee</w:t>
      </w:r>
      <w:proofErr w:type="spellEnd"/>
      <w:r w:rsidR="004D2987" w:rsidRPr="00F95770">
        <w:rPr>
          <w:rFonts w:ascii="Times New Roman" w:hAnsi="Times New Roman" w:cs="Times New Roman"/>
          <w:color w:val="000000" w:themeColor="text1"/>
          <w:sz w:val="24"/>
          <w:szCs w:val="24"/>
          <w:shd w:val="clear" w:color="auto" w:fill="FFFFFF"/>
        </w:rPr>
        <w:t>, 2021</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helped the organization in being aligned with changing market trends and supplying its products and services making improvement in its profitability. </w:t>
      </w:r>
    </w:p>
    <w:p w:rsidR="009E462A" w:rsidRPr="00F95770" w:rsidRDefault="009E462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lastRenderedPageBreak/>
        <w:t>Diversification</w:t>
      </w:r>
    </w:p>
    <w:p w:rsidR="00006584" w:rsidRPr="00F95770" w:rsidRDefault="009E462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diversification of business output is done by the organization based on application of cost-effective leadership approach for its product portfolio. It has helped the organization in gaining access to better business opportunities and making improvement in its flow of output from daily activities. Application of green business practice has been done by the organization that has helped in being compliant with changing market demands and gaining quality growth in its flow of services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Hitt</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2020</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has helped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making quality growth in consumer awareness towards its range of products and making improvement in its business profitability.</w:t>
      </w:r>
    </w:p>
    <w:p w:rsidR="008531AA" w:rsidRPr="00F95770" w:rsidRDefault="008531AA" w:rsidP="00F95770">
      <w:pPr>
        <w:pStyle w:val="Heading2"/>
        <w:rPr>
          <w:rFonts w:cs="Times New Roman"/>
        </w:rPr>
      </w:pPr>
      <w:bookmarkStart w:id="12" w:name="_Toc102732858"/>
      <w:r w:rsidRPr="00F95770">
        <w:rPr>
          <w:rFonts w:cs="Times New Roman"/>
        </w:rPr>
        <w:t xml:space="preserve">Porter’s </w:t>
      </w:r>
      <w:r w:rsidR="00F7311F" w:rsidRPr="00F95770">
        <w:rPr>
          <w:rFonts w:cs="Times New Roman"/>
        </w:rPr>
        <w:t>Generic Strategies</w:t>
      </w:r>
      <w:bookmarkEnd w:id="12"/>
      <w:r w:rsidRPr="00F95770">
        <w:rPr>
          <w:rFonts w:cs="Times New Roman"/>
        </w:rPr>
        <w:t xml:space="preserve"> </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Porter's generic strategy is an effective tool that can help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deciding about the future business direction and increase its operations under consumer markets. It can help the organization in making significant improvement in its quality of services based on application of new and innovative methods of business operations. Improvement in sale of products like solar panels can help in promoting the benefits of renewable energy sources that can help the organization in being compliant with changing production processes</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Bogers</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2019</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in making improvement in its competitive edge and gaining quality growth in rate of returns from daily business operations. The following observations are made based on application of generic strategies for the organization: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Cost leadership </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organization can apply this approach based on two methods that can help in making quality growth in its rate of market profits. It can make reductions in its price of products and service to retain customers for long term business. The organization can also focus on supplying its output under a large scale consumer market using an average pricing approach</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Bindra</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2019</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in making reduction in its business cost and help in generating quality growth in revenues from daily market operations.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Differentiation</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Application of differentiation process can help the organization in supplying news and innovative output based on development of new features for better consumer utility. It can help the organization in making improvements in its features of products and services to ensure positive satisfaction among consumers and gaining quality growth in its market value. </w:t>
      </w:r>
      <w:r w:rsidRPr="00F95770">
        <w:rPr>
          <w:rFonts w:ascii="Times New Roman" w:eastAsia="Times New Roman" w:hAnsi="Times New Roman" w:cs="Times New Roman"/>
          <w:color w:val="000000" w:themeColor="text1"/>
          <w:sz w:val="24"/>
          <w:szCs w:val="24"/>
        </w:rPr>
        <w:lastRenderedPageBreak/>
        <w:t xml:space="preserve">Application of research and development practices needs to be intensified by the organization for generating </w:t>
      </w:r>
      <w:r w:rsidR="00F7311F" w:rsidRPr="00F95770">
        <w:rPr>
          <w:rFonts w:ascii="Times New Roman" w:eastAsia="Times New Roman" w:hAnsi="Times New Roman" w:cs="Times New Roman"/>
          <w:color w:val="000000" w:themeColor="text1"/>
          <w:sz w:val="24"/>
          <w:szCs w:val="24"/>
        </w:rPr>
        <w:t>favourable</w:t>
      </w:r>
      <w:r w:rsidRPr="00F95770">
        <w:rPr>
          <w:rFonts w:ascii="Times New Roman" w:eastAsia="Times New Roman" w:hAnsi="Times New Roman" w:cs="Times New Roman"/>
          <w:color w:val="000000" w:themeColor="text1"/>
          <w:sz w:val="24"/>
          <w:szCs w:val="24"/>
        </w:rPr>
        <w:t xml:space="preserve"> outcomes from this approach</w:t>
      </w:r>
      <w:r w:rsidR="004D2987" w:rsidRPr="00F95770">
        <w:rPr>
          <w:rFonts w:ascii="Times New Roman" w:eastAsia="Times New Roman" w:hAnsi="Times New Roman" w:cs="Times New Roman"/>
          <w:color w:val="000000" w:themeColor="text1"/>
          <w:sz w:val="24"/>
          <w:szCs w:val="24"/>
        </w:rPr>
        <w:t xml:space="preserve"> (</w:t>
      </w:r>
      <w:r w:rsidR="004D2987" w:rsidRPr="00F95770">
        <w:rPr>
          <w:rFonts w:ascii="Times New Roman" w:hAnsi="Times New Roman" w:cs="Times New Roman"/>
          <w:color w:val="000000" w:themeColor="text1"/>
          <w:sz w:val="24"/>
          <w:szCs w:val="24"/>
          <w:shd w:val="clear" w:color="auto" w:fill="FFFFFF"/>
        </w:rPr>
        <w:t>Lynch, 2018</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in application of changed work methods that can help the organization in generating quality growth in its product quality business profits. </w:t>
      </w:r>
    </w:p>
    <w:p w:rsidR="00F345E8" w:rsidRPr="00F95770" w:rsidRDefault="00F345E8"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hAnsi="Times New Roman" w:cs="Times New Roman"/>
          <w:noProof/>
          <w:color w:val="000000" w:themeColor="text1"/>
          <w:lang w:val="en-IN" w:eastAsia="en-IN"/>
        </w:rPr>
        <w:drawing>
          <wp:inline distT="0" distB="0" distL="0" distR="0">
            <wp:extent cx="3840480" cy="3870960"/>
            <wp:effectExtent l="38100" t="57150" r="121920" b="91440"/>
            <wp:docPr id="16" name="Picture 16" descr="Porter's Generic Strategies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Generic Strategies - Strategy Skills from MindTools.com"/>
                    <pic:cNvPicPr>
                      <a:picLocks noChangeAspect="1" noChangeArrowheads="1"/>
                    </pic:cNvPicPr>
                  </pic:nvPicPr>
                  <pic:blipFill>
                    <a:blip r:embed="rId15"/>
                    <a:srcRect/>
                    <a:stretch>
                      <a:fillRect/>
                    </a:stretch>
                  </pic:blipFill>
                  <pic:spPr bwMode="auto">
                    <a:xfrm>
                      <a:off x="0" y="0"/>
                      <a:ext cx="3840480" cy="3870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345E8" w:rsidRPr="00F95770" w:rsidRDefault="00F345E8" w:rsidP="00F95770">
      <w:pPr>
        <w:pStyle w:val="Normal1"/>
        <w:spacing w:line="360" w:lineRule="auto"/>
        <w:jc w:val="center"/>
        <w:rPr>
          <w:rFonts w:ascii="Times New Roman" w:eastAsia="Times New Roman" w:hAnsi="Times New Roman" w:cs="Times New Roman"/>
          <w:b/>
          <w:color w:val="000000" w:themeColor="text1"/>
          <w:sz w:val="24"/>
          <w:szCs w:val="24"/>
        </w:rPr>
      </w:pPr>
      <w:r w:rsidRPr="00F95770">
        <w:rPr>
          <w:rFonts w:ascii="Times New Roman" w:eastAsia="Times New Roman" w:hAnsi="Times New Roman" w:cs="Times New Roman"/>
          <w:b/>
          <w:color w:val="000000" w:themeColor="text1"/>
          <w:sz w:val="24"/>
          <w:szCs w:val="24"/>
        </w:rPr>
        <w:t xml:space="preserve">Figure 7: Porter’s generic strategies </w:t>
      </w:r>
    </w:p>
    <w:p w:rsidR="00F345E8" w:rsidRPr="00F95770" w:rsidRDefault="00F345E8"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(Source: mindtools.com)</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Cost focus</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The organization can apply this approach by targeting a niche market and supplying customary made products and services for the customers based on their demand. For example, the organization can target households and pay attention to energy sources and storage devices asked by the customers</w:t>
      </w:r>
      <w:r w:rsidR="004D2987" w:rsidRPr="00F95770">
        <w:rPr>
          <w:rFonts w:ascii="Times New Roman" w:eastAsia="Times New Roman" w:hAnsi="Times New Roman" w:cs="Times New Roman"/>
          <w:color w:val="000000" w:themeColor="text1"/>
          <w:sz w:val="24"/>
          <w:szCs w:val="24"/>
        </w:rPr>
        <w:t xml:space="preserve"> (</w:t>
      </w:r>
      <w:r w:rsidR="004D2987" w:rsidRPr="00F95770">
        <w:rPr>
          <w:rFonts w:ascii="Times New Roman" w:hAnsi="Times New Roman" w:cs="Times New Roman"/>
          <w:color w:val="000000" w:themeColor="text1"/>
          <w:sz w:val="24"/>
          <w:szCs w:val="24"/>
          <w:shd w:val="clear" w:color="auto" w:fill="FFFFFF"/>
        </w:rPr>
        <w:t xml:space="preserve">Wang </w:t>
      </w:r>
      <w:r w:rsidR="004D2987" w:rsidRPr="00F95770">
        <w:rPr>
          <w:rFonts w:ascii="Times New Roman" w:hAnsi="Times New Roman" w:cs="Times New Roman"/>
          <w:i/>
          <w:color w:val="000000" w:themeColor="text1"/>
          <w:sz w:val="24"/>
          <w:szCs w:val="24"/>
          <w:shd w:val="clear" w:color="auto" w:fill="FFFFFF"/>
        </w:rPr>
        <w:t>et al.</w:t>
      </w:r>
      <w:r w:rsidR="004D2987" w:rsidRPr="00F95770">
        <w:rPr>
          <w:rFonts w:ascii="Times New Roman" w:hAnsi="Times New Roman" w:cs="Times New Roman"/>
          <w:color w:val="000000" w:themeColor="text1"/>
          <w:sz w:val="24"/>
          <w:szCs w:val="24"/>
          <w:shd w:val="clear" w:color="auto" w:fill="FFFFFF"/>
        </w:rPr>
        <w:t xml:space="preserve"> 2021</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the organization naming quality growth in its flow of </w:t>
      </w:r>
      <w:r w:rsidR="00F7311F" w:rsidRPr="00F95770">
        <w:rPr>
          <w:rFonts w:ascii="Times New Roman" w:eastAsia="Times New Roman" w:hAnsi="Times New Roman" w:cs="Times New Roman"/>
          <w:color w:val="000000" w:themeColor="text1"/>
          <w:sz w:val="24"/>
          <w:szCs w:val="24"/>
        </w:rPr>
        <w:t>output</w:t>
      </w:r>
      <w:r w:rsidRPr="00F95770">
        <w:rPr>
          <w:rFonts w:ascii="Times New Roman" w:eastAsia="Times New Roman" w:hAnsi="Times New Roman" w:cs="Times New Roman"/>
          <w:color w:val="000000" w:themeColor="text1"/>
          <w:sz w:val="24"/>
          <w:szCs w:val="24"/>
        </w:rPr>
        <w:t xml:space="preserve"> based on application of innovative business approach to </w:t>
      </w:r>
      <w:r w:rsidR="00F7311F" w:rsidRPr="00F95770">
        <w:rPr>
          <w:rFonts w:ascii="Times New Roman" w:eastAsia="Times New Roman" w:hAnsi="Times New Roman" w:cs="Times New Roman"/>
          <w:color w:val="000000" w:themeColor="text1"/>
          <w:sz w:val="24"/>
          <w:szCs w:val="24"/>
        </w:rPr>
        <w:t>fulfil</w:t>
      </w:r>
      <w:r w:rsidRPr="00F95770">
        <w:rPr>
          <w:rFonts w:ascii="Times New Roman" w:eastAsia="Times New Roman" w:hAnsi="Times New Roman" w:cs="Times New Roman"/>
          <w:color w:val="000000" w:themeColor="text1"/>
          <w:sz w:val="24"/>
          <w:szCs w:val="24"/>
        </w:rPr>
        <w:t xml:space="preserve"> consumer demands.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Differentiation focus</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Differentiation focus is based on supply of products having innovative features under minimal price range. The approach can be applied by the </w:t>
      </w:r>
      <w:r w:rsidR="00F7311F" w:rsidRPr="00F95770">
        <w:rPr>
          <w:rFonts w:ascii="Times New Roman" w:eastAsia="Times New Roman" w:hAnsi="Times New Roman" w:cs="Times New Roman"/>
          <w:color w:val="000000" w:themeColor="text1"/>
          <w:sz w:val="24"/>
          <w:szCs w:val="24"/>
        </w:rPr>
        <w:t>organization for</w:t>
      </w:r>
      <w:r w:rsidRPr="00F95770">
        <w:rPr>
          <w:rFonts w:ascii="Times New Roman" w:eastAsia="Times New Roman" w:hAnsi="Times New Roman" w:cs="Times New Roman"/>
          <w:color w:val="000000" w:themeColor="text1"/>
          <w:sz w:val="24"/>
          <w:szCs w:val="24"/>
        </w:rPr>
        <w:t xml:space="preserve"> operating low competition markets and apply quality products range for better consumer satisfaction. It is important that the </w:t>
      </w:r>
      <w:r w:rsidRPr="00F95770">
        <w:rPr>
          <w:rFonts w:ascii="Times New Roman" w:eastAsia="Times New Roman" w:hAnsi="Times New Roman" w:cs="Times New Roman"/>
          <w:color w:val="000000" w:themeColor="text1"/>
          <w:sz w:val="24"/>
          <w:szCs w:val="24"/>
        </w:rPr>
        <w:lastRenderedPageBreak/>
        <w:t>organization relies on its strength for application of the approach to make improvements in its quality of products to generate positive consumer satisfaction</w:t>
      </w:r>
      <w:r w:rsidR="004D2987" w:rsidRPr="00F95770">
        <w:rPr>
          <w:rFonts w:ascii="Times New Roman" w:eastAsia="Times New Roman" w:hAnsi="Times New Roman" w:cs="Times New Roman"/>
          <w:color w:val="000000" w:themeColor="text1"/>
          <w:sz w:val="24"/>
          <w:szCs w:val="24"/>
        </w:rPr>
        <w:t xml:space="preserve"> (</w:t>
      </w:r>
      <w:proofErr w:type="spellStart"/>
      <w:r w:rsidR="004D2987" w:rsidRPr="00F95770">
        <w:rPr>
          <w:rFonts w:ascii="Times New Roman" w:hAnsi="Times New Roman" w:cs="Times New Roman"/>
          <w:color w:val="000000" w:themeColor="text1"/>
          <w:sz w:val="24"/>
          <w:szCs w:val="24"/>
          <w:shd w:val="clear" w:color="auto" w:fill="FFFFFF"/>
        </w:rPr>
        <w:t>Ivanova</w:t>
      </w:r>
      <w:proofErr w:type="spellEnd"/>
      <w:r w:rsidR="004D2987" w:rsidRPr="00F95770">
        <w:rPr>
          <w:rFonts w:ascii="Times New Roman" w:hAnsi="Times New Roman" w:cs="Times New Roman"/>
          <w:color w:val="000000" w:themeColor="text1"/>
          <w:sz w:val="24"/>
          <w:szCs w:val="24"/>
          <w:shd w:val="clear" w:color="auto" w:fill="FFFFFF"/>
        </w:rPr>
        <w:t xml:space="preserve"> </w:t>
      </w:r>
      <w:r w:rsidR="004D2987" w:rsidRPr="00F95770">
        <w:rPr>
          <w:rFonts w:ascii="Times New Roman" w:hAnsi="Times New Roman" w:cs="Times New Roman"/>
          <w:i/>
          <w:color w:val="000000" w:themeColor="text1"/>
          <w:sz w:val="24"/>
          <w:szCs w:val="24"/>
          <w:shd w:val="clear" w:color="auto" w:fill="FFFFFF"/>
        </w:rPr>
        <w:t xml:space="preserve">et al. </w:t>
      </w:r>
      <w:r w:rsidR="004D2987" w:rsidRPr="00F95770">
        <w:rPr>
          <w:rFonts w:ascii="Times New Roman" w:hAnsi="Times New Roman" w:cs="Times New Roman"/>
          <w:color w:val="000000" w:themeColor="text1"/>
          <w:sz w:val="24"/>
          <w:szCs w:val="24"/>
          <w:shd w:val="clear" w:color="auto" w:fill="FFFFFF"/>
        </w:rPr>
        <w:t>2019</w:t>
      </w:r>
      <w:r w:rsidR="004D2987"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There can be positive outcomes maintained by the organization regarding the level of competition provided for rivals and making development in organizational growth. </w:t>
      </w:r>
    </w:p>
    <w:p w:rsidR="008531AA" w:rsidRPr="00F95770" w:rsidRDefault="008531AA" w:rsidP="00F95770">
      <w:pPr>
        <w:pStyle w:val="Heading2"/>
        <w:rPr>
          <w:rFonts w:cs="Times New Roman"/>
        </w:rPr>
      </w:pPr>
      <w:bookmarkStart w:id="13" w:name="_Toc102732859"/>
      <w:r w:rsidRPr="00F95770">
        <w:rPr>
          <w:rFonts w:cs="Times New Roman"/>
        </w:rPr>
        <w:t>Strategic clock</w:t>
      </w:r>
      <w:bookmarkEnd w:id="13"/>
      <w:r w:rsidRPr="00F95770">
        <w:rPr>
          <w:rFonts w:cs="Times New Roman"/>
        </w:rPr>
        <w:t xml:space="preserve"> </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Usage of Bowman’s strategic clock is a comprehensive approach for conducting market analysis that can help </w:t>
      </w:r>
      <w:proofErr w:type="spellStart"/>
      <w:r w:rsidRPr="00F95770">
        <w:rPr>
          <w:rFonts w:ascii="Times New Roman" w:eastAsia="Times New Roman" w:hAnsi="Times New Roman" w:cs="Times New Roman"/>
          <w:color w:val="000000" w:themeColor="text1"/>
          <w:sz w:val="24"/>
          <w:szCs w:val="24"/>
        </w:rPr>
        <w:t>Sunp</w:t>
      </w:r>
      <w:r w:rsidR="00F7311F" w:rsidRPr="00F95770">
        <w:rPr>
          <w:rFonts w:ascii="Times New Roman" w:eastAsia="Times New Roman" w:hAnsi="Times New Roman" w:cs="Times New Roman"/>
          <w:color w:val="000000" w:themeColor="text1"/>
          <w:sz w:val="24"/>
          <w:szCs w:val="24"/>
        </w:rPr>
        <w:t>o</w:t>
      </w:r>
      <w:r w:rsidRPr="00F95770">
        <w:rPr>
          <w:rFonts w:ascii="Times New Roman" w:eastAsia="Times New Roman" w:hAnsi="Times New Roman" w:cs="Times New Roman"/>
          <w:color w:val="000000" w:themeColor="text1"/>
          <w:sz w:val="24"/>
          <w:szCs w:val="24"/>
        </w:rPr>
        <w:t>wer</w:t>
      </w:r>
      <w:proofErr w:type="spellEnd"/>
      <w:r w:rsidRPr="00F95770">
        <w:rPr>
          <w:rFonts w:ascii="Times New Roman" w:eastAsia="Times New Roman" w:hAnsi="Times New Roman" w:cs="Times New Roman"/>
          <w:color w:val="000000" w:themeColor="text1"/>
          <w:sz w:val="24"/>
          <w:szCs w:val="24"/>
        </w:rPr>
        <w:t xml:space="preserve"> in making improvements in its flow of operations. It can help the organization in being compliant with changes taking place in business scenarios and having </w:t>
      </w:r>
      <w:r w:rsidR="00F7311F" w:rsidRPr="00F95770">
        <w:rPr>
          <w:rFonts w:ascii="Times New Roman" w:eastAsia="Times New Roman" w:hAnsi="Times New Roman" w:cs="Times New Roman"/>
          <w:color w:val="000000" w:themeColor="text1"/>
          <w:sz w:val="24"/>
          <w:szCs w:val="24"/>
        </w:rPr>
        <w:t>appropriate</w:t>
      </w:r>
      <w:r w:rsidRPr="00F95770">
        <w:rPr>
          <w:rFonts w:ascii="Times New Roman" w:eastAsia="Times New Roman" w:hAnsi="Times New Roman" w:cs="Times New Roman"/>
          <w:color w:val="000000" w:themeColor="text1"/>
          <w:sz w:val="24"/>
          <w:szCs w:val="24"/>
        </w:rPr>
        <w:t xml:space="preserve"> plans ready to be used during times of need. The following analysis has been made based on the strategic clock for the organization:</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Low price and low value added</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Application of this position will make the organization supply lower quality goods under minimal price range for the customers. There will be minimal competition for the organization under this approach and can help in increasing its supply of output. However, it might not be effective for gaining consumer growth that makes it a disadvantageous approach to be applied for business operations</w:t>
      </w:r>
      <w:r w:rsidR="00541BB0" w:rsidRPr="00F95770">
        <w:rPr>
          <w:rFonts w:ascii="Times New Roman" w:eastAsia="Times New Roman" w:hAnsi="Times New Roman" w:cs="Times New Roman"/>
          <w:color w:val="000000" w:themeColor="text1"/>
          <w:sz w:val="24"/>
          <w:szCs w:val="24"/>
        </w:rPr>
        <w:t xml:space="preserve"> (</w:t>
      </w:r>
      <w:r w:rsidR="00541BB0" w:rsidRPr="00F95770">
        <w:rPr>
          <w:rFonts w:ascii="Times New Roman" w:hAnsi="Times New Roman" w:cs="Times New Roman"/>
          <w:color w:val="000000" w:themeColor="text1"/>
          <w:sz w:val="24"/>
          <w:szCs w:val="24"/>
          <w:shd w:val="clear" w:color="auto" w:fill="FFFFFF"/>
        </w:rPr>
        <w:t xml:space="preserve">Knight </w:t>
      </w:r>
      <w:r w:rsidR="00541BB0" w:rsidRPr="00F95770">
        <w:rPr>
          <w:rFonts w:ascii="Times New Roman" w:hAnsi="Times New Roman" w:cs="Times New Roman"/>
          <w:i/>
          <w:color w:val="000000" w:themeColor="text1"/>
          <w:sz w:val="24"/>
          <w:szCs w:val="24"/>
          <w:shd w:val="clear" w:color="auto" w:fill="FFFFFF"/>
        </w:rPr>
        <w:t>et al.</w:t>
      </w:r>
      <w:r w:rsidR="00541BB0" w:rsidRPr="00F95770">
        <w:rPr>
          <w:rFonts w:ascii="Times New Roman" w:hAnsi="Times New Roman" w:cs="Times New Roman"/>
          <w:color w:val="000000" w:themeColor="text1"/>
          <w:sz w:val="24"/>
          <w:szCs w:val="24"/>
          <w:shd w:val="clear" w:color="auto" w:fill="FFFFFF"/>
        </w:rPr>
        <w:t xml:space="preserve"> 2020</w:t>
      </w:r>
      <w:r w:rsidR="00541BB0"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Low price</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Supplying low priced products and services can be effective for the organization in gaining quality growth in its consumer markets. It is important that the organization maintain quality in its range of products that can help in retaining consumers for long run business.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needs to make sure that customers are able to get desired utility by purchasing the products under a low price approach.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Hybrid</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It is an effective approach that can help the organization in aiming for quality growth in its business output market efficiency. Application of this approach will help the organization supply quality products under a reasonable price range for maintaining positive consumer satisfaction</w:t>
      </w:r>
      <w:r w:rsidR="00541BB0" w:rsidRPr="00F95770">
        <w:rPr>
          <w:rFonts w:ascii="Times New Roman" w:eastAsia="Times New Roman" w:hAnsi="Times New Roman" w:cs="Times New Roman"/>
          <w:color w:val="000000" w:themeColor="text1"/>
          <w:sz w:val="24"/>
          <w:szCs w:val="24"/>
        </w:rPr>
        <w:t xml:space="preserve"> (</w:t>
      </w:r>
      <w:r w:rsidR="00541BB0" w:rsidRPr="00F95770">
        <w:rPr>
          <w:rFonts w:ascii="Times New Roman" w:hAnsi="Times New Roman" w:cs="Times New Roman"/>
          <w:color w:val="000000" w:themeColor="text1"/>
          <w:sz w:val="24"/>
          <w:szCs w:val="24"/>
          <w:shd w:val="clear" w:color="auto" w:fill="FFFFFF"/>
        </w:rPr>
        <w:t xml:space="preserve">Bianchi </w:t>
      </w:r>
      <w:r w:rsidR="00541BB0" w:rsidRPr="00F95770">
        <w:rPr>
          <w:rFonts w:ascii="Times New Roman" w:hAnsi="Times New Roman" w:cs="Times New Roman"/>
          <w:i/>
          <w:color w:val="000000" w:themeColor="text1"/>
          <w:sz w:val="24"/>
          <w:szCs w:val="24"/>
          <w:shd w:val="clear" w:color="auto" w:fill="FFFFFF"/>
        </w:rPr>
        <w:t xml:space="preserve">et al. </w:t>
      </w:r>
      <w:r w:rsidR="00541BB0" w:rsidRPr="00F95770">
        <w:rPr>
          <w:rFonts w:ascii="Times New Roman" w:hAnsi="Times New Roman" w:cs="Times New Roman"/>
          <w:color w:val="000000" w:themeColor="text1"/>
          <w:sz w:val="24"/>
          <w:szCs w:val="24"/>
          <w:shd w:val="clear" w:color="auto" w:fill="FFFFFF"/>
        </w:rPr>
        <w:t>2019</w:t>
      </w:r>
      <w:r w:rsidR="00541BB0"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The organization needs to make sure that there are innovative features maintained in its products range to prevent extensive competition that might hamper its profitability. </w:t>
      </w:r>
    </w:p>
    <w:p w:rsidR="008531AA" w:rsidRPr="00F95770" w:rsidRDefault="00F7311F"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Differentiation</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lastRenderedPageBreak/>
        <w:t xml:space="preserve">The organization can apply this method by maintaining differentiated value of its products and services as compared to customers for gaining quality growth in business sales. It can help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in applying product diversity measures that can help in gaining </w:t>
      </w:r>
      <w:r w:rsidR="00F7311F" w:rsidRPr="00F95770">
        <w:rPr>
          <w:rFonts w:ascii="Times New Roman" w:eastAsia="Times New Roman" w:hAnsi="Times New Roman" w:cs="Times New Roman"/>
          <w:color w:val="000000" w:themeColor="text1"/>
          <w:sz w:val="24"/>
          <w:szCs w:val="24"/>
        </w:rPr>
        <w:t>favourable</w:t>
      </w:r>
      <w:r w:rsidRPr="00F95770">
        <w:rPr>
          <w:rFonts w:ascii="Times New Roman" w:eastAsia="Times New Roman" w:hAnsi="Times New Roman" w:cs="Times New Roman"/>
          <w:color w:val="000000" w:themeColor="text1"/>
          <w:sz w:val="24"/>
          <w:szCs w:val="24"/>
        </w:rPr>
        <w:t xml:space="preserve"> growth in its business revenues</w:t>
      </w:r>
      <w:r w:rsidR="00541BB0" w:rsidRPr="00F95770">
        <w:rPr>
          <w:rFonts w:ascii="Times New Roman" w:eastAsia="Times New Roman" w:hAnsi="Times New Roman" w:cs="Times New Roman"/>
          <w:color w:val="000000" w:themeColor="text1"/>
          <w:sz w:val="24"/>
          <w:szCs w:val="24"/>
        </w:rPr>
        <w:t xml:space="preserve"> (</w:t>
      </w:r>
      <w:r w:rsidR="00541BB0" w:rsidRPr="00F95770">
        <w:rPr>
          <w:rFonts w:ascii="Times New Roman" w:hAnsi="Times New Roman" w:cs="Times New Roman"/>
          <w:color w:val="000000" w:themeColor="text1"/>
          <w:sz w:val="24"/>
          <w:szCs w:val="24"/>
          <w:shd w:val="clear" w:color="auto" w:fill="FFFFFF"/>
        </w:rPr>
        <w:t>Schilling and Shankar, 2019</w:t>
      </w:r>
      <w:r w:rsidR="00541BB0"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Development of unique features in the products can make improvement in their sales and generate </w:t>
      </w:r>
      <w:r w:rsidR="00F7311F" w:rsidRPr="00F95770">
        <w:rPr>
          <w:rFonts w:ascii="Times New Roman" w:eastAsia="Times New Roman" w:hAnsi="Times New Roman" w:cs="Times New Roman"/>
          <w:color w:val="000000" w:themeColor="text1"/>
          <w:sz w:val="24"/>
          <w:szCs w:val="24"/>
        </w:rPr>
        <w:t>favourable</w:t>
      </w:r>
      <w:r w:rsidRPr="00F95770">
        <w:rPr>
          <w:rFonts w:ascii="Times New Roman" w:eastAsia="Times New Roman" w:hAnsi="Times New Roman" w:cs="Times New Roman"/>
          <w:color w:val="000000" w:themeColor="text1"/>
          <w:sz w:val="24"/>
          <w:szCs w:val="24"/>
        </w:rPr>
        <w:t xml:space="preserve"> returns from daily market operations to the organization. </w:t>
      </w:r>
    </w:p>
    <w:p w:rsidR="00F345E8" w:rsidRPr="00F95770" w:rsidRDefault="00E70D44"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noProof/>
          <w:color w:val="000000" w:themeColor="text1"/>
          <w:sz w:val="24"/>
          <w:szCs w:val="24"/>
          <w:lang w:val="en-IN" w:eastAsia="en-IN"/>
        </w:rPr>
        <w:drawing>
          <wp:inline distT="0" distB="0" distL="0" distR="0">
            <wp:extent cx="5943600" cy="4146369"/>
            <wp:effectExtent l="38100" t="57150" r="114300" b="101781"/>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5943600" cy="41463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70D44" w:rsidRPr="00F95770" w:rsidRDefault="00E70D44"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b/>
          <w:color w:val="000000" w:themeColor="text1"/>
          <w:sz w:val="24"/>
          <w:szCs w:val="24"/>
        </w:rPr>
        <w:t>Figure 8: Bowman’s strategy clock</w:t>
      </w:r>
    </w:p>
    <w:p w:rsidR="00E70D44" w:rsidRPr="00F95770" w:rsidRDefault="00E70D44" w:rsidP="00F95770">
      <w:pPr>
        <w:pStyle w:val="Normal1"/>
        <w:spacing w:line="360" w:lineRule="auto"/>
        <w:jc w:val="center"/>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(Source: marketing91.com)</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 xml:space="preserve">Focused differentiation </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Application of this method can be done by the organization by developing high quality in its product range and supplying it under </w:t>
      </w:r>
      <w:r w:rsidR="00F7311F" w:rsidRPr="00F95770">
        <w:rPr>
          <w:rFonts w:ascii="Times New Roman" w:eastAsia="Times New Roman" w:hAnsi="Times New Roman" w:cs="Times New Roman"/>
          <w:color w:val="000000" w:themeColor="text1"/>
          <w:sz w:val="24"/>
          <w:szCs w:val="24"/>
        </w:rPr>
        <w:t>high</w:t>
      </w:r>
      <w:r w:rsidRPr="00F95770">
        <w:rPr>
          <w:rFonts w:ascii="Times New Roman" w:eastAsia="Times New Roman" w:hAnsi="Times New Roman" w:cs="Times New Roman"/>
          <w:color w:val="000000" w:themeColor="text1"/>
          <w:sz w:val="24"/>
          <w:szCs w:val="24"/>
        </w:rPr>
        <w:t xml:space="preserve"> cost structure to make improvement in market growth. It requires a strategic marketing process that can help the organization in increasing consumer awareness for better product positioning. It can help the organization in developing its market based on quality experience maintained among customers and improving its profit structure.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lastRenderedPageBreak/>
        <w:t xml:space="preserve">Risky high margins </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Business strategies that are applied by the organization in its daily operational activities without conducting any significant market research can be a risk approach. It will create a probable scenario for the organization regarding generation of profits based on successful implementation of the business strategies</w:t>
      </w:r>
      <w:r w:rsidR="004A0F8B" w:rsidRPr="00F95770">
        <w:rPr>
          <w:rFonts w:ascii="Times New Roman" w:eastAsia="Times New Roman" w:hAnsi="Times New Roman" w:cs="Times New Roman"/>
          <w:color w:val="000000" w:themeColor="text1"/>
          <w:sz w:val="24"/>
          <w:szCs w:val="24"/>
        </w:rPr>
        <w:t xml:space="preserve"> (</w:t>
      </w:r>
      <w:proofErr w:type="spellStart"/>
      <w:r w:rsidR="004A0F8B" w:rsidRPr="00F95770">
        <w:rPr>
          <w:rFonts w:ascii="Times New Roman" w:hAnsi="Times New Roman" w:cs="Times New Roman"/>
          <w:color w:val="000000" w:themeColor="text1"/>
          <w:sz w:val="24"/>
          <w:szCs w:val="24"/>
          <w:shd w:val="clear" w:color="auto" w:fill="FFFFFF"/>
        </w:rPr>
        <w:t>Leiblein</w:t>
      </w:r>
      <w:proofErr w:type="spellEnd"/>
      <w:r w:rsidR="004A0F8B" w:rsidRPr="00F95770">
        <w:rPr>
          <w:rFonts w:ascii="Times New Roman" w:hAnsi="Times New Roman" w:cs="Times New Roman"/>
          <w:color w:val="000000" w:themeColor="text1"/>
          <w:sz w:val="24"/>
          <w:szCs w:val="24"/>
          <w:shd w:val="clear" w:color="auto" w:fill="FFFFFF"/>
        </w:rPr>
        <w:t xml:space="preserve"> and </w:t>
      </w:r>
      <w:proofErr w:type="spellStart"/>
      <w:r w:rsidR="004A0F8B" w:rsidRPr="00F95770">
        <w:rPr>
          <w:rFonts w:ascii="Times New Roman" w:hAnsi="Times New Roman" w:cs="Times New Roman"/>
          <w:color w:val="000000" w:themeColor="text1"/>
          <w:sz w:val="24"/>
          <w:szCs w:val="24"/>
          <w:shd w:val="clear" w:color="auto" w:fill="FFFFFF"/>
        </w:rPr>
        <w:t>Reuer</w:t>
      </w:r>
      <w:proofErr w:type="spellEnd"/>
      <w:r w:rsidR="004A0F8B" w:rsidRPr="00F95770">
        <w:rPr>
          <w:rFonts w:ascii="Times New Roman" w:hAnsi="Times New Roman" w:cs="Times New Roman"/>
          <w:color w:val="000000" w:themeColor="text1"/>
          <w:sz w:val="24"/>
          <w:szCs w:val="24"/>
          <w:shd w:val="clear" w:color="auto" w:fill="FFFFFF"/>
        </w:rPr>
        <w:t>, 2020</w:t>
      </w:r>
      <w:r w:rsidR="004A0F8B"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Failure to meet consumer demand might generate losses that need to be avoided by the organization by being adherent to market trends and consumer demands.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Monopoly pricing</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Monopoly pricing strategy can be applied by the organization based on maintaining a high level of business expertise for developing its products and services. It requires the organization to be the market leader for supplying news and innovative services for the customers</w:t>
      </w:r>
      <w:r w:rsidR="007A506D" w:rsidRPr="00F95770">
        <w:rPr>
          <w:rFonts w:ascii="Times New Roman" w:eastAsia="Times New Roman" w:hAnsi="Times New Roman" w:cs="Times New Roman"/>
          <w:color w:val="000000" w:themeColor="text1"/>
          <w:sz w:val="24"/>
          <w:szCs w:val="24"/>
        </w:rPr>
        <w:t xml:space="preserve"> (</w:t>
      </w:r>
      <w:r w:rsidR="007A506D" w:rsidRPr="00F95770">
        <w:rPr>
          <w:rFonts w:ascii="Times New Roman" w:hAnsi="Times New Roman" w:cs="Times New Roman"/>
          <w:color w:val="000000" w:themeColor="text1"/>
          <w:sz w:val="24"/>
          <w:szCs w:val="24"/>
          <w:shd w:val="clear" w:color="auto" w:fill="FFFFFF"/>
        </w:rPr>
        <w:t>Henry</w:t>
      </w:r>
      <w:r w:rsidR="00B975B9" w:rsidRPr="00F95770">
        <w:rPr>
          <w:rFonts w:ascii="Times New Roman" w:hAnsi="Times New Roman" w:cs="Times New Roman"/>
          <w:color w:val="000000" w:themeColor="text1"/>
          <w:sz w:val="24"/>
          <w:szCs w:val="24"/>
          <w:shd w:val="clear" w:color="auto" w:fill="FFFFFF"/>
        </w:rPr>
        <w:t>, 2021</w:t>
      </w:r>
      <w:r w:rsidR="007A506D"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There can be significant improvement made in the organizational goodwill and brand value based on supply of quality range of services under affordable price range for customers. </w:t>
      </w:r>
    </w:p>
    <w:p w:rsidR="008531AA" w:rsidRPr="00F95770" w:rsidRDefault="008531AA" w:rsidP="00F95770">
      <w:pPr>
        <w:pStyle w:val="Normal1"/>
        <w:spacing w:line="360" w:lineRule="auto"/>
        <w:jc w:val="both"/>
        <w:rPr>
          <w:rFonts w:ascii="Times New Roman" w:eastAsia="Times New Roman" w:hAnsi="Times New Roman" w:cs="Times New Roman"/>
          <w:b/>
          <w:i/>
          <w:color w:val="000000" w:themeColor="text1"/>
          <w:sz w:val="24"/>
          <w:szCs w:val="24"/>
        </w:rPr>
      </w:pPr>
      <w:r w:rsidRPr="00F95770">
        <w:rPr>
          <w:rFonts w:ascii="Times New Roman" w:eastAsia="Times New Roman" w:hAnsi="Times New Roman" w:cs="Times New Roman"/>
          <w:b/>
          <w:i/>
          <w:color w:val="000000" w:themeColor="text1"/>
          <w:sz w:val="24"/>
          <w:szCs w:val="24"/>
        </w:rPr>
        <w:t>Loss of market share</w:t>
      </w:r>
    </w:p>
    <w:p w:rsidR="008531AA" w:rsidRPr="00F95770" w:rsidRDefault="008531A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This method is not helpful to be applied by the organization as it shows its inefficiency in making any </w:t>
      </w:r>
      <w:r w:rsidR="00F7311F" w:rsidRPr="00F95770">
        <w:rPr>
          <w:rFonts w:ascii="Times New Roman" w:eastAsia="Times New Roman" w:hAnsi="Times New Roman" w:cs="Times New Roman"/>
          <w:color w:val="000000" w:themeColor="text1"/>
          <w:sz w:val="24"/>
          <w:szCs w:val="24"/>
        </w:rPr>
        <w:t>favourable</w:t>
      </w:r>
      <w:r w:rsidRPr="00F95770">
        <w:rPr>
          <w:rFonts w:ascii="Times New Roman" w:eastAsia="Times New Roman" w:hAnsi="Times New Roman" w:cs="Times New Roman"/>
          <w:color w:val="000000" w:themeColor="text1"/>
          <w:sz w:val="24"/>
          <w:szCs w:val="24"/>
        </w:rPr>
        <w:t xml:space="preserve"> growth in profit quality or business profits. In case the organization faces any severe decline in its resources or strategy approaches, it is suggested to close its operations in consumer markets</w:t>
      </w:r>
      <w:r w:rsidR="00B975B9" w:rsidRPr="00F95770">
        <w:rPr>
          <w:rFonts w:ascii="Times New Roman" w:eastAsia="Times New Roman" w:hAnsi="Times New Roman" w:cs="Times New Roman"/>
          <w:color w:val="000000" w:themeColor="text1"/>
          <w:sz w:val="24"/>
          <w:szCs w:val="24"/>
        </w:rPr>
        <w:t xml:space="preserve"> (</w:t>
      </w:r>
      <w:proofErr w:type="spellStart"/>
      <w:r w:rsidR="00B975B9" w:rsidRPr="00F95770">
        <w:rPr>
          <w:rFonts w:ascii="Times New Roman" w:hAnsi="Times New Roman" w:cs="Times New Roman"/>
          <w:color w:val="000000" w:themeColor="text1"/>
          <w:sz w:val="24"/>
          <w:szCs w:val="24"/>
          <w:shd w:val="clear" w:color="auto" w:fill="FFFFFF"/>
        </w:rPr>
        <w:t>Demir</w:t>
      </w:r>
      <w:proofErr w:type="spellEnd"/>
      <w:r w:rsidR="00B975B9" w:rsidRPr="00F95770">
        <w:rPr>
          <w:rFonts w:ascii="Times New Roman" w:hAnsi="Times New Roman" w:cs="Times New Roman"/>
          <w:color w:val="000000" w:themeColor="text1"/>
          <w:sz w:val="24"/>
          <w:szCs w:val="24"/>
          <w:shd w:val="clear" w:color="auto" w:fill="FFFFFF"/>
        </w:rPr>
        <w:t>, 2018</w:t>
      </w:r>
      <w:r w:rsidR="00B975B9" w:rsidRPr="00F95770">
        <w:rPr>
          <w:rFonts w:ascii="Times New Roman" w:eastAsia="Times New Roman" w:hAnsi="Times New Roman" w:cs="Times New Roman"/>
          <w:color w:val="000000" w:themeColor="text1"/>
          <w:sz w:val="24"/>
          <w:szCs w:val="24"/>
        </w:rPr>
        <w:t>)</w:t>
      </w:r>
      <w:r w:rsidRPr="00F95770">
        <w:rPr>
          <w:rFonts w:ascii="Times New Roman" w:eastAsia="Times New Roman" w:hAnsi="Times New Roman" w:cs="Times New Roman"/>
          <w:color w:val="000000" w:themeColor="text1"/>
          <w:sz w:val="24"/>
          <w:szCs w:val="24"/>
        </w:rPr>
        <w:t xml:space="preserve">. It can help in preventing any generation of </w:t>
      </w:r>
      <w:r w:rsidR="00F7311F" w:rsidRPr="00F95770">
        <w:rPr>
          <w:rFonts w:ascii="Times New Roman" w:eastAsia="Times New Roman" w:hAnsi="Times New Roman" w:cs="Times New Roman"/>
          <w:color w:val="000000" w:themeColor="text1"/>
          <w:sz w:val="24"/>
          <w:szCs w:val="24"/>
        </w:rPr>
        <w:t>loss</w:t>
      </w:r>
      <w:r w:rsidRPr="00F95770">
        <w:rPr>
          <w:rFonts w:ascii="Times New Roman" w:eastAsia="Times New Roman" w:hAnsi="Times New Roman" w:cs="Times New Roman"/>
          <w:color w:val="000000" w:themeColor="text1"/>
          <w:sz w:val="24"/>
          <w:szCs w:val="24"/>
        </w:rPr>
        <w:t xml:space="preserve"> for market operations that might increase the debt of the organization and affect its shareholders.</w:t>
      </w:r>
      <w:r w:rsidR="00E3792B" w:rsidRPr="00F95770">
        <w:rPr>
          <w:rFonts w:ascii="Times New Roman" w:eastAsia="Times New Roman" w:hAnsi="Times New Roman" w:cs="Times New Roman"/>
          <w:color w:val="000000" w:themeColor="text1"/>
          <w:sz w:val="24"/>
          <w:szCs w:val="24"/>
        </w:rPr>
        <w:t xml:space="preserve"> </w:t>
      </w:r>
    </w:p>
    <w:p w:rsidR="002528E4" w:rsidRPr="00F95770" w:rsidRDefault="002528E4" w:rsidP="00F95770">
      <w:pPr>
        <w:pStyle w:val="Heading1"/>
        <w:rPr>
          <w:rFonts w:cs="Times New Roman"/>
        </w:rPr>
      </w:pPr>
      <w:bookmarkStart w:id="14" w:name="_Toc102732860"/>
      <w:r w:rsidRPr="00F95770">
        <w:rPr>
          <w:rFonts w:cs="Times New Roman"/>
        </w:rPr>
        <w:t>Conclusion</w:t>
      </w:r>
      <w:bookmarkEnd w:id="14"/>
      <w:r w:rsidRPr="00F95770">
        <w:rPr>
          <w:rFonts w:cs="Times New Roman"/>
        </w:rPr>
        <w:t xml:space="preserve"> </w:t>
      </w:r>
    </w:p>
    <w:p w:rsidR="002510DA" w:rsidRPr="00F95770" w:rsidRDefault="002510D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paper concludes that an organization's strategic management is linked to the implementation of new and creative business practises that can assist in addressing consumer needs. It assists an organisation in remaining compliant in the face of changing market conditions and their impact on corporate profitability while also enhancing product and service quality.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is an energy products and services company that must ensure that its operations do not have a significant detrimental impact on the environment. It is critical that the organisation follows applicable environmental standards and guidelines in order to produce favourable consumer market outcomes.</w:t>
      </w:r>
    </w:p>
    <w:p w:rsidR="002510DA" w:rsidRPr="00F95770" w:rsidRDefault="002510D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The organisation must develop new and strategic ways while remaining attentive to shifting consumer behaviour and market trends. It's critical that the company sets proper business goals </w:t>
      </w:r>
      <w:r w:rsidRPr="00F95770">
        <w:rPr>
          <w:rFonts w:ascii="Times New Roman" w:eastAsia="Times New Roman" w:hAnsi="Times New Roman" w:cs="Times New Roman"/>
          <w:color w:val="000000" w:themeColor="text1"/>
          <w:sz w:val="24"/>
          <w:szCs w:val="24"/>
        </w:rPr>
        <w:lastRenderedPageBreak/>
        <w:t>that allow it to establish a fresh and innovative range of services for clients while also generating positive market returns. By providing a new and innovative range of services for consumers, the company can maintain its long-term growth in the semiconductor business. It can assist the company in remaining compliant with shifting market trends and achieving appropriate growth for its everyday operations.</w:t>
      </w:r>
    </w:p>
    <w:p w:rsidR="000E4CB1" w:rsidRPr="00F95770" w:rsidRDefault="000E4CB1" w:rsidP="00F95770">
      <w:pPr>
        <w:pStyle w:val="Heading1"/>
        <w:rPr>
          <w:rFonts w:cs="Times New Roman"/>
        </w:rPr>
      </w:pPr>
      <w:bookmarkStart w:id="15" w:name="_Toc102732861"/>
      <w:r w:rsidRPr="00F95770">
        <w:rPr>
          <w:rFonts w:cs="Times New Roman"/>
        </w:rPr>
        <w:t>Recommendations</w:t>
      </w:r>
      <w:bookmarkEnd w:id="15"/>
      <w:r w:rsidRPr="00F95770">
        <w:rPr>
          <w:rFonts w:cs="Times New Roman"/>
        </w:rPr>
        <w:t xml:space="preserve"> </w:t>
      </w:r>
    </w:p>
    <w:p w:rsidR="00B975B9" w:rsidRPr="00F95770" w:rsidRDefault="002510DA" w:rsidP="00F95770">
      <w:pPr>
        <w:pStyle w:val="Normal1"/>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t xml:space="preserve">It is suggested to </w:t>
      </w:r>
      <w:proofErr w:type="spellStart"/>
      <w:r w:rsidRPr="00F95770">
        <w:rPr>
          <w:rFonts w:ascii="Times New Roman" w:eastAsia="Times New Roman" w:hAnsi="Times New Roman" w:cs="Times New Roman"/>
          <w:color w:val="000000" w:themeColor="text1"/>
          <w:sz w:val="24"/>
          <w:szCs w:val="24"/>
        </w:rPr>
        <w:t>Sunpower</w:t>
      </w:r>
      <w:proofErr w:type="spellEnd"/>
      <w:r w:rsidRPr="00F95770">
        <w:rPr>
          <w:rFonts w:ascii="Times New Roman" w:eastAsia="Times New Roman" w:hAnsi="Times New Roman" w:cs="Times New Roman"/>
          <w:color w:val="000000" w:themeColor="text1"/>
          <w:sz w:val="24"/>
          <w:szCs w:val="24"/>
        </w:rPr>
        <w:t xml:space="preserve"> that new business strategies be implemented in its daily operations by focusing on client demand for new items. </w:t>
      </w:r>
      <w:r w:rsidR="00C058AA" w:rsidRPr="00F95770">
        <w:rPr>
          <w:rFonts w:ascii="Times New Roman" w:eastAsia="Times New Roman" w:hAnsi="Times New Roman" w:cs="Times New Roman"/>
          <w:color w:val="000000" w:themeColor="text1"/>
          <w:sz w:val="24"/>
          <w:szCs w:val="24"/>
        </w:rPr>
        <w:t>Application of new business strategies is required to be done based on introduction of new changes in product range</w:t>
      </w:r>
      <w:r w:rsidR="008B752D" w:rsidRPr="00F95770">
        <w:rPr>
          <w:rFonts w:ascii="Times New Roman" w:eastAsia="Times New Roman" w:hAnsi="Times New Roman" w:cs="Times New Roman"/>
          <w:color w:val="000000" w:themeColor="text1"/>
          <w:sz w:val="24"/>
          <w:szCs w:val="24"/>
        </w:rPr>
        <w:t xml:space="preserve"> for improving consumer satisfaction</w:t>
      </w:r>
      <w:r w:rsidR="00C058AA" w:rsidRPr="00F95770">
        <w:rPr>
          <w:rFonts w:ascii="Times New Roman" w:eastAsia="Times New Roman" w:hAnsi="Times New Roman" w:cs="Times New Roman"/>
          <w:color w:val="000000" w:themeColor="text1"/>
          <w:sz w:val="24"/>
          <w:szCs w:val="24"/>
        </w:rPr>
        <w:t xml:space="preserve">. </w:t>
      </w:r>
      <w:r w:rsidRPr="00F95770">
        <w:rPr>
          <w:rFonts w:ascii="Times New Roman" w:eastAsia="Times New Roman" w:hAnsi="Times New Roman" w:cs="Times New Roman"/>
          <w:color w:val="000000" w:themeColor="text1"/>
          <w:sz w:val="24"/>
          <w:szCs w:val="24"/>
        </w:rPr>
        <w:t>The firm must ensure that the product line is ecologically friendly, has been well tested, and does not have any bad side effects when used by consumers. It can assist the firm in achieving high-quality revenue growth by implementing creative modifications in its operational process. The company must ensure that market research and product development initiatives are funded on a regular basis. It can assist the company in producing and offering a fresh and unique range of product from its daily operations to consumer markets.</w:t>
      </w:r>
      <w:r w:rsidR="006F0EB7" w:rsidRPr="00F95770">
        <w:rPr>
          <w:rFonts w:ascii="Times New Roman" w:eastAsia="Times New Roman" w:hAnsi="Times New Roman" w:cs="Times New Roman"/>
          <w:color w:val="000000" w:themeColor="text1"/>
          <w:sz w:val="24"/>
          <w:szCs w:val="24"/>
        </w:rPr>
        <w:t xml:space="preserve"> The firm needs to make sure that generation of favourable returns is maintained for shareholders to improve its business efficiency. </w:t>
      </w:r>
      <w:r w:rsidR="007D1F17" w:rsidRPr="00F95770">
        <w:rPr>
          <w:rFonts w:ascii="Times New Roman" w:eastAsia="Times New Roman" w:hAnsi="Times New Roman" w:cs="Times New Roman"/>
          <w:color w:val="000000" w:themeColor="text1"/>
          <w:sz w:val="24"/>
          <w:szCs w:val="24"/>
        </w:rPr>
        <w:t xml:space="preserve">It can help in being complaint with shareholders interest and generate favourable output from daily process. </w:t>
      </w:r>
    </w:p>
    <w:p w:rsidR="00B975B9" w:rsidRPr="00F95770" w:rsidRDefault="00B975B9" w:rsidP="00F95770">
      <w:pPr>
        <w:spacing w:line="360" w:lineRule="auto"/>
        <w:jc w:val="both"/>
        <w:rPr>
          <w:rFonts w:ascii="Times New Roman" w:eastAsia="Times New Roman" w:hAnsi="Times New Roman" w:cs="Times New Roman"/>
          <w:color w:val="000000" w:themeColor="text1"/>
          <w:sz w:val="24"/>
          <w:szCs w:val="24"/>
        </w:rPr>
      </w:pPr>
      <w:r w:rsidRPr="00F95770">
        <w:rPr>
          <w:rFonts w:ascii="Times New Roman" w:eastAsia="Times New Roman" w:hAnsi="Times New Roman" w:cs="Times New Roman"/>
          <w:color w:val="000000" w:themeColor="text1"/>
          <w:sz w:val="24"/>
          <w:szCs w:val="24"/>
        </w:rPr>
        <w:br w:type="page"/>
      </w:r>
    </w:p>
    <w:p w:rsidR="00B975B9" w:rsidRPr="00F95770" w:rsidRDefault="00B975B9" w:rsidP="00F95770">
      <w:pPr>
        <w:pStyle w:val="Heading1"/>
        <w:rPr>
          <w:rFonts w:cs="Times New Roman"/>
          <w:shd w:val="clear" w:color="auto" w:fill="FFFFFF"/>
        </w:rPr>
      </w:pPr>
      <w:bookmarkStart w:id="16" w:name="_Toc102732862"/>
      <w:r w:rsidRPr="00F95770">
        <w:rPr>
          <w:rFonts w:cs="Times New Roman"/>
          <w:shd w:val="clear" w:color="auto" w:fill="FFFFFF"/>
        </w:rPr>
        <w:lastRenderedPageBreak/>
        <w:t>References</w:t>
      </w:r>
      <w:bookmarkEnd w:id="16"/>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 xml:space="preserve">Alfaro, E., Yu, F., </w:t>
      </w:r>
      <w:proofErr w:type="spellStart"/>
      <w:r w:rsidRPr="00F95770">
        <w:rPr>
          <w:rFonts w:ascii="Times New Roman" w:hAnsi="Times New Roman" w:cs="Times New Roman"/>
          <w:color w:val="000000" w:themeColor="text1"/>
          <w:sz w:val="24"/>
          <w:szCs w:val="24"/>
          <w:shd w:val="clear" w:color="auto" w:fill="FFFFFF"/>
        </w:rPr>
        <w:t>Rehman</w:t>
      </w:r>
      <w:proofErr w:type="spellEnd"/>
      <w:r w:rsidRPr="00F95770">
        <w:rPr>
          <w:rFonts w:ascii="Times New Roman" w:hAnsi="Times New Roman" w:cs="Times New Roman"/>
          <w:color w:val="000000" w:themeColor="text1"/>
          <w:sz w:val="24"/>
          <w:szCs w:val="24"/>
          <w:shd w:val="clear" w:color="auto" w:fill="FFFFFF"/>
        </w:rPr>
        <w:t xml:space="preserve">, N.U., </w:t>
      </w:r>
      <w:proofErr w:type="spellStart"/>
      <w:r w:rsidRPr="00F95770">
        <w:rPr>
          <w:rFonts w:ascii="Times New Roman" w:hAnsi="Times New Roman" w:cs="Times New Roman"/>
          <w:color w:val="000000" w:themeColor="text1"/>
          <w:sz w:val="24"/>
          <w:szCs w:val="24"/>
          <w:shd w:val="clear" w:color="auto" w:fill="FFFFFF"/>
        </w:rPr>
        <w:t>Hysa</w:t>
      </w:r>
      <w:proofErr w:type="spellEnd"/>
      <w:r w:rsidRPr="00F95770">
        <w:rPr>
          <w:rFonts w:ascii="Times New Roman" w:hAnsi="Times New Roman" w:cs="Times New Roman"/>
          <w:color w:val="000000" w:themeColor="text1"/>
          <w:sz w:val="24"/>
          <w:szCs w:val="24"/>
          <w:shd w:val="clear" w:color="auto" w:fill="FFFFFF"/>
        </w:rPr>
        <w:t xml:space="preserve">, E. and </w:t>
      </w:r>
      <w:proofErr w:type="spellStart"/>
      <w:r w:rsidRPr="00F95770">
        <w:rPr>
          <w:rFonts w:ascii="Times New Roman" w:hAnsi="Times New Roman" w:cs="Times New Roman"/>
          <w:color w:val="000000" w:themeColor="text1"/>
          <w:sz w:val="24"/>
          <w:szCs w:val="24"/>
          <w:shd w:val="clear" w:color="auto" w:fill="FFFFFF"/>
        </w:rPr>
        <w:t>Kabeya</w:t>
      </w:r>
      <w:proofErr w:type="spellEnd"/>
      <w:r w:rsidRPr="00F95770">
        <w:rPr>
          <w:rFonts w:ascii="Times New Roman" w:hAnsi="Times New Roman" w:cs="Times New Roman"/>
          <w:color w:val="000000" w:themeColor="text1"/>
          <w:sz w:val="24"/>
          <w:szCs w:val="24"/>
          <w:shd w:val="clear" w:color="auto" w:fill="FFFFFF"/>
        </w:rPr>
        <w:t>, P.K., 2019.</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Strategic management of innovation.</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In </w:t>
      </w:r>
      <w:r w:rsidRPr="00F95770">
        <w:rPr>
          <w:rFonts w:ascii="Times New Roman" w:hAnsi="Times New Roman" w:cs="Times New Roman"/>
          <w:i/>
          <w:iCs/>
          <w:color w:val="000000" w:themeColor="text1"/>
          <w:sz w:val="24"/>
          <w:szCs w:val="24"/>
          <w:shd w:val="clear" w:color="auto" w:fill="FFFFFF"/>
        </w:rPr>
        <w:t xml:space="preserve">The </w:t>
      </w:r>
      <w:proofErr w:type="spellStart"/>
      <w:r w:rsidRPr="00F95770">
        <w:rPr>
          <w:rFonts w:ascii="Times New Roman" w:hAnsi="Times New Roman" w:cs="Times New Roman"/>
          <w:i/>
          <w:iCs/>
          <w:color w:val="000000" w:themeColor="text1"/>
          <w:sz w:val="24"/>
          <w:szCs w:val="24"/>
          <w:shd w:val="clear" w:color="auto" w:fill="FFFFFF"/>
        </w:rPr>
        <w:t>Routledge</w:t>
      </w:r>
      <w:proofErr w:type="spellEnd"/>
      <w:r w:rsidRPr="00F95770">
        <w:rPr>
          <w:rFonts w:ascii="Times New Roman" w:hAnsi="Times New Roman" w:cs="Times New Roman"/>
          <w:i/>
          <w:iCs/>
          <w:color w:val="000000" w:themeColor="text1"/>
          <w:sz w:val="24"/>
          <w:szCs w:val="24"/>
          <w:shd w:val="clear" w:color="auto" w:fill="FFFFFF"/>
        </w:rPr>
        <w:t xml:space="preserve"> Companion to Innovation Management</w:t>
      </w:r>
      <w:r w:rsidRPr="00F95770">
        <w:rPr>
          <w:rFonts w:ascii="Times New Roman" w:hAnsi="Times New Roman" w:cs="Times New Roman"/>
          <w:color w:val="000000" w:themeColor="text1"/>
          <w:sz w:val="24"/>
          <w:szCs w:val="24"/>
          <w:shd w:val="clear" w:color="auto" w:fill="FFFFFF"/>
        </w:rPr>
        <w:t> (pp. 107-168).</w:t>
      </w:r>
      <w:proofErr w:type="gramEnd"/>
      <w:r w:rsidRPr="00F95770">
        <w:rPr>
          <w:rFonts w:ascii="Times New Roman" w:hAnsi="Times New Roman" w:cs="Times New Roman"/>
          <w:color w:val="000000" w:themeColor="text1"/>
          <w:sz w:val="24"/>
          <w:szCs w:val="24"/>
          <w:shd w:val="clear" w:color="auto" w:fill="FFFFFF"/>
        </w:rPr>
        <w:t xml:space="preserve"> </w:t>
      </w:r>
      <w:proofErr w:type="spellStart"/>
      <w:proofErr w:type="gramStart"/>
      <w:r w:rsidRPr="00F95770">
        <w:rPr>
          <w:rFonts w:ascii="Times New Roman" w:hAnsi="Times New Roman" w:cs="Times New Roman"/>
          <w:color w:val="000000" w:themeColor="text1"/>
          <w:sz w:val="24"/>
          <w:szCs w:val="24"/>
          <w:shd w:val="clear" w:color="auto" w:fill="FFFFFF"/>
        </w:rPr>
        <w:t>Routledge</w:t>
      </w:r>
      <w:proofErr w:type="spellEnd"/>
      <w:r w:rsidRPr="00F95770">
        <w:rPr>
          <w:rFonts w:ascii="Times New Roman" w:hAnsi="Times New Roman" w:cs="Times New Roman"/>
          <w:color w:val="000000" w:themeColor="text1"/>
          <w:sz w:val="24"/>
          <w:szCs w:val="24"/>
          <w:shd w:val="clear" w:color="auto" w:fill="FFFFFF"/>
        </w:rPr>
        <w:t>.</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rPr>
      </w:pPr>
      <w:proofErr w:type="spellStart"/>
      <w:r w:rsidRPr="00F95770">
        <w:rPr>
          <w:rFonts w:ascii="Times New Roman" w:hAnsi="Times New Roman" w:cs="Times New Roman"/>
          <w:color w:val="000000" w:themeColor="text1"/>
          <w:sz w:val="24"/>
          <w:szCs w:val="24"/>
          <w:shd w:val="clear" w:color="auto" w:fill="FFFFFF"/>
        </w:rPr>
        <w:t>Asobee</w:t>
      </w:r>
      <w:proofErr w:type="spellEnd"/>
      <w:r w:rsidRPr="00F95770">
        <w:rPr>
          <w:rFonts w:ascii="Times New Roman" w:hAnsi="Times New Roman" w:cs="Times New Roman"/>
          <w:color w:val="000000" w:themeColor="text1"/>
          <w:sz w:val="24"/>
          <w:szCs w:val="24"/>
          <w:shd w:val="clear" w:color="auto" w:fill="FFFFFF"/>
        </w:rPr>
        <w:t xml:space="preserve">, M.S., 2021. </w:t>
      </w:r>
      <w:proofErr w:type="gramStart"/>
      <w:r w:rsidRPr="00F95770">
        <w:rPr>
          <w:rFonts w:ascii="Times New Roman" w:hAnsi="Times New Roman" w:cs="Times New Roman"/>
          <w:color w:val="000000" w:themeColor="text1"/>
          <w:sz w:val="24"/>
          <w:szCs w:val="24"/>
          <w:shd w:val="clear" w:color="auto" w:fill="FFFFFF"/>
        </w:rPr>
        <w:t>Exploring the importance of strategic thinking to strategic planning in the strategic management process.</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Journal of Business and Management Sciences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9</w:t>
      </w:r>
      <w:r w:rsidRPr="00F95770">
        <w:rPr>
          <w:rFonts w:ascii="Times New Roman" w:hAnsi="Times New Roman" w:cs="Times New Roman"/>
          <w:color w:val="000000" w:themeColor="text1"/>
          <w:sz w:val="24"/>
          <w:szCs w:val="24"/>
          <w:shd w:val="clear" w:color="auto" w:fill="FFFFFF"/>
        </w:rPr>
        <w:t>(2), pp.68-70.</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t xml:space="preserve">Bailey, D., </w:t>
      </w:r>
      <w:proofErr w:type="spellStart"/>
      <w:r w:rsidRPr="00F95770">
        <w:rPr>
          <w:rFonts w:ascii="Times New Roman" w:hAnsi="Times New Roman" w:cs="Times New Roman"/>
          <w:color w:val="000000" w:themeColor="text1"/>
          <w:sz w:val="24"/>
          <w:szCs w:val="24"/>
          <w:shd w:val="clear" w:color="auto" w:fill="FFFFFF"/>
        </w:rPr>
        <w:t>Pitelis</w:t>
      </w:r>
      <w:proofErr w:type="spellEnd"/>
      <w:r w:rsidRPr="00F95770">
        <w:rPr>
          <w:rFonts w:ascii="Times New Roman" w:hAnsi="Times New Roman" w:cs="Times New Roman"/>
          <w:color w:val="000000" w:themeColor="text1"/>
          <w:sz w:val="24"/>
          <w:szCs w:val="24"/>
          <w:shd w:val="clear" w:color="auto" w:fill="FFFFFF"/>
        </w:rPr>
        <w:t>, C. and Tomlinson, P.R., 2020. Strategic management and regional industrial strategy: Cross-fertilization to mutual advantage. </w:t>
      </w:r>
      <w:proofErr w:type="gramStart"/>
      <w:r w:rsidRPr="00F95770">
        <w:rPr>
          <w:rFonts w:ascii="Times New Roman" w:hAnsi="Times New Roman" w:cs="Times New Roman"/>
          <w:i/>
          <w:iCs/>
          <w:color w:val="000000" w:themeColor="text1"/>
          <w:sz w:val="24"/>
          <w:szCs w:val="24"/>
          <w:shd w:val="clear" w:color="auto" w:fill="FFFFFF"/>
        </w:rPr>
        <w:t>Regional Studies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54</w:t>
      </w:r>
      <w:r w:rsidRPr="00F95770">
        <w:rPr>
          <w:rFonts w:ascii="Times New Roman" w:hAnsi="Times New Roman" w:cs="Times New Roman"/>
          <w:color w:val="000000" w:themeColor="text1"/>
          <w:sz w:val="24"/>
          <w:szCs w:val="24"/>
          <w:shd w:val="clear" w:color="auto" w:fill="FFFFFF"/>
        </w:rPr>
        <w:t>(5), pp.647-659.</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Bianchi, C., Mingo, S. and Fernandez, V., 2019.</w:t>
      </w:r>
      <w:proofErr w:type="gramEnd"/>
      <w:r w:rsidRPr="00F95770">
        <w:rPr>
          <w:rFonts w:ascii="Times New Roman" w:hAnsi="Times New Roman" w:cs="Times New Roman"/>
          <w:color w:val="000000" w:themeColor="text1"/>
          <w:sz w:val="24"/>
          <w:szCs w:val="24"/>
          <w:shd w:val="clear" w:color="auto" w:fill="FFFFFF"/>
        </w:rPr>
        <w:t xml:space="preserve"> Strategic management in Latin America: Challenges in a changing world. </w:t>
      </w:r>
      <w:proofErr w:type="gramStart"/>
      <w:r w:rsidRPr="00F95770">
        <w:rPr>
          <w:rFonts w:ascii="Times New Roman" w:hAnsi="Times New Roman" w:cs="Times New Roman"/>
          <w:i/>
          <w:iCs/>
          <w:color w:val="000000" w:themeColor="text1"/>
          <w:sz w:val="24"/>
          <w:szCs w:val="24"/>
          <w:shd w:val="clear" w:color="auto" w:fill="FFFFFF"/>
        </w:rPr>
        <w:t>Journal of Business Research</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105</w:t>
      </w:r>
      <w:r w:rsidRPr="00F95770">
        <w:rPr>
          <w:rFonts w:ascii="Times New Roman" w:hAnsi="Times New Roman" w:cs="Times New Roman"/>
          <w:color w:val="000000" w:themeColor="text1"/>
          <w:sz w:val="24"/>
          <w:szCs w:val="24"/>
          <w:shd w:val="clear" w:color="auto" w:fill="FFFFFF"/>
        </w:rPr>
        <w:t>, pp.306-309.</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Bindra</w:t>
      </w:r>
      <w:proofErr w:type="spellEnd"/>
      <w:r w:rsidRPr="00F95770">
        <w:rPr>
          <w:rFonts w:ascii="Times New Roman" w:hAnsi="Times New Roman" w:cs="Times New Roman"/>
          <w:color w:val="000000" w:themeColor="text1"/>
          <w:sz w:val="24"/>
          <w:szCs w:val="24"/>
          <w:shd w:val="clear" w:color="auto" w:fill="FFFFFF"/>
        </w:rPr>
        <w:t xml:space="preserve">, S., </w:t>
      </w:r>
      <w:proofErr w:type="spellStart"/>
      <w:r w:rsidRPr="00F95770">
        <w:rPr>
          <w:rFonts w:ascii="Times New Roman" w:hAnsi="Times New Roman" w:cs="Times New Roman"/>
          <w:color w:val="000000" w:themeColor="text1"/>
          <w:sz w:val="24"/>
          <w:szCs w:val="24"/>
          <w:shd w:val="clear" w:color="auto" w:fill="FFFFFF"/>
        </w:rPr>
        <w:t>Parameswar</w:t>
      </w:r>
      <w:proofErr w:type="spellEnd"/>
      <w:r w:rsidRPr="00F95770">
        <w:rPr>
          <w:rFonts w:ascii="Times New Roman" w:hAnsi="Times New Roman" w:cs="Times New Roman"/>
          <w:color w:val="000000" w:themeColor="text1"/>
          <w:sz w:val="24"/>
          <w:szCs w:val="24"/>
          <w:shd w:val="clear" w:color="auto" w:fill="FFFFFF"/>
        </w:rPr>
        <w:t xml:space="preserve">, N. and </w:t>
      </w:r>
      <w:proofErr w:type="spellStart"/>
      <w:r w:rsidRPr="00F95770">
        <w:rPr>
          <w:rFonts w:ascii="Times New Roman" w:hAnsi="Times New Roman" w:cs="Times New Roman"/>
          <w:color w:val="000000" w:themeColor="text1"/>
          <w:sz w:val="24"/>
          <w:szCs w:val="24"/>
          <w:shd w:val="clear" w:color="auto" w:fill="FFFFFF"/>
        </w:rPr>
        <w:t>Dhir</w:t>
      </w:r>
      <w:proofErr w:type="spellEnd"/>
      <w:r w:rsidRPr="00F95770">
        <w:rPr>
          <w:rFonts w:ascii="Times New Roman" w:hAnsi="Times New Roman" w:cs="Times New Roman"/>
          <w:color w:val="000000" w:themeColor="text1"/>
          <w:sz w:val="24"/>
          <w:szCs w:val="24"/>
          <w:shd w:val="clear" w:color="auto" w:fill="FFFFFF"/>
        </w:rPr>
        <w:t>, S., 2019. Strategic management: The evolution of the field. </w:t>
      </w:r>
      <w:proofErr w:type="gramStart"/>
      <w:r w:rsidRPr="00F95770">
        <w:rPr>
          <w:rFonts w:ascii="Times New Roman" w:hAnsi="Times New Roman" w:cs="Times New Roman"/>
          <w:i/>
          <w:iCs/>
          <w:color w:val="000000" w:themeColor="text1"/>
          <w:sz w:val="24"/>
          <w:szCs w:val="24"/>
          <w:shd w:val="clear" w:color="auto" w:fill="FFFFFF"/>
        </w:rPr>
        <w:t>Strategic Change</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28</w:t>
      </w:r>
      <w:r w:rsidRPr="00F95770">
        <w:rPr>
          <w:rFonts w:ascii="Times New Roman" w:hAnsi="Times New Roman" w:cs="Times New Roman"/>
          <w:color w:val="000000" w:themeColor="text1"/>
          <w:sz w:val="24"/>
          <w:szCs w:val="24"/>
          <w:shd w:val="clear" w:color="auto" w:fill="FFFFFF"/>
        </w:rPr>
        <w:t>(6), pp.469-478.</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Bogers</w:t>
      </w:r>
      <w:proofErr w:type="spellEnd"/>
      <w:r w:rsidRPr="00F95770">
        <w:rPr>
          <w:rFonts w:ascii="Times New Roman" w:hAnsi="Times New Roman" w:cs="Times New Roman"/>
          <w:color w:val="000000" w:themeColor="text1"/>
          <w:sz w:val="24"/>
          <w:szCs w:val="24"/>
          <w:shd w:val="clear" w:color="auto" w:fill="FFFFFF"/>
        </w:rPr>
        <w:t xml:space="preserve">, M., </w:t>
      </w:r>
      <w:proofErr w:type="spellStart"/>
      <w:r w:rsidRPr="00F95770">
        <w:rPr>
          <w:rFonts w:ascii="Times New Roman" w:hAnsi="Times New Roman" w:cs="Times New Roman"/>
          <w:color w:val="000000" w:themeColor="text1"/>
          <w:sz w:val="24"/>
          <w:szCs w:val="24"/>
          <w:shd w:val="clear" w:color="auto" w:fill="FFFFFF"/>
        </w:rPr>
        <w:t>Chesbrough</w:t>
      </w:r>
      <w:proofErr w:type="spellEnd"/>
      <w:r w:rsidRPr="00F95770">
        <w:rPr>
          <w:rFonts w:ascii="Times New Roman" w:hAnsi="Times New Roman" w:cs="Times New Roman"/>
          <w:color w:val="000000" w:themeColor="text1"/>
          <w:sz w:val="24"/>
          <w:szCs w:val="24"/>
          <w:shd w:val="clear" w:color="auto" w:fill="FFFFFF"/>
        </w:rPr>
        <w:t xml:space="preserve">, H., Heaton, S. and </w:t>
      </w:r>
      <w:proofErr w:type="spellStart"/>
      <w:r w:rsidRPr="00F95770">
        <w:rPr>
          <w:rFonts w:ascii="Times New Roman" w:hAnsi="Times New Roman" w:cs="Times New Roman"/>
          <w:color w:val="000000" w:themeColor="text1"/>
          <w:sz w:val="24"/>
          <w:szCs w:val="24"/>
          <w:shd w:val="clear" w:color="auto" w:fill="FFFFFF"/>
        </w:rPr>
        <w:t>Teece</w:t>
      </w:r>
      <w:proofErr w:type="spellEnd"/>
      <w:r w:rsidRPr="00F95770">
        <w:rPr>
          <w:rFonts w:ascii="Times New Roman" w:hAnsi="Times New Roman" w:cs="Times New Roman"/>
          <w:color w:val="000000" w:themeColor="text1"/>
          <w:sz w:val="24"/>
          <w:szCs w:val="24"/>
          <w:shd w:val="clear" w:color="auto" w:fill="FFFFFF"/>
        </w:rPr>
        <w:t>, D.J., 2019. Strategic management of open innovation: A dynamic capabilities perspective. </w:t>
      </w:r>
      <w:proofErr w:type="gramStart"/>
      <w:r w:rsidRPr="00F95770">
        <w:rPr>
          <w:rFonts w:ascii="Times New Roman" w:hAnsi="Times New Roman" w:cs="Times New Roman"/>
          <w:i/>
          <w:iCs/>
          <w:color w:val="000000" w:themeColor="text1"/>
          <w:sz w:val="24"/>
          <w:szCs w:val="24"/>
          <w:shd w:val="clear" w:color="auto" w:fill="FFFFFF"/>
        </w:rPr>
        <w:t>California Management Review</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62</w:t>
      </w:r>
      <w:r w:rsidRPr="00F95770">
        <w:rPr>
          <w:rFonts w:ascii="Times New Roman" w:hAnsi="Times New Roman" w:cs="Times New Roman"/>
          <w:color w:val="000000" w:themeColor="text1"/>
          <w:sz w:val="24"/>
          <w:szCs w:val="24"/>
          <w:shd w:val="clear" w:color="auto" w:fill="FFFFFF"/>
        </w:rPr>
        <w:t>(1), pp.77-94.</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t>Buckley, P.J., 2018. How theory can inform strategic management education and learning. </w:t>
      </w:r>
      <w:proofErr w:type="gramStart"/>
      <w:r w:rsidRPr="00F95770">
        <w:rPr>
          <w:rFonts w:ascii="Times New Roman" w:hAnsi="Times New Roman" w:cs="Times New Roman"/>
          <w:i/>
          <w:iCs/>
          <w:color w:val="000000" w:themeColor="text1"/>
          <w:sz w:val="24"/>
          <w:szCs w:val="24"/>
          <w:shd w:val="clear" w:color="auto" w:fill="FFFFFF"/>
        </w:rPr>
        <w:t>Academy of Management Learning &amp; Education</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17</w:t>
      </w:r>
      <w:r w:rsidRPr="00F95770">
        <w:rPr>
          <w:rFonts w:ascii="Times New Roman" w:hAnsi="Times New Roman" w:cs="Times New Roman"/>
          <w:color w:val="000000" w:themeColor="text1"/>
          <w:sz w:val="24"/>
          <w:szCs w:val="24"/>
          <w:shd w:val="clear" w:color="auto" w:fill="FFFFFF"/>
        </w:rPr>
        <w:t>(3), pp.339-358.</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Carayannis</w:t>
      </w:r>
      <w:proofErr w:type="spellEnd"/>
      <w:r w:rsidRPr="00F95770">
        <w:rPr>
          <w:rFonts w:ascii="Times New Roman" w:hAnsi="Times New Roman" w:cs="Times New Roman"/>
          <w:color w:val="000000" w:themeColor="text1"/>
          <w:sz w:val="24"/>
          <w:szCs w:val="24"/>
          <w:shd w:val="clear" w:color="auto" w:fill="FFFFFF"/>
        </w:rPr>
        <w:t>, E., 2018. </w:t>
      </w:r>
      <w:proofErr w:type="gramStart"/>
      <w:r w:rsidRPr="00F95770">
        <w:rPr>
          <w:rFonts w:ascii="Times New Roman" w:hAnsi="Times New Roman" w:cs="Times New Roman"/>
          <w:i/>
          <w:iCs/>
          <w:color w:val="000000" w:themeColor="text1"/>
          <w:sz w:val="24"/>
          <w:szCs w:val="24"/>
          <w:shd w:val="clear" w:color="auto" w:fill="FFFFFF"/>
        </w:rPr>
        <w:t>Strategic management of technological learning</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CRC Press.</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t>Courtney, R., 2020. </w:t>
      </w:r>
      <w:proofErr w:type="gramStart"/>
      <w:r w:rsidRPr="00F95770">
        <w:rPr>
          <w:rFonts w:ascii="Times New Roman" w:hAnsi="Times New Roman" w:cs="Times New Roman"/>
          <w:i/>
          <w:iCs/>
          <w:color w:val="000000" w:themeColor="text1"/>
          <w:sz w:val="24"/>
          <w:szCs w:val="24"/>
          <w:shd w:val="clear" w:color="auto" w:fill="FFFFFF"/>
        </w:rPr>
        <w:t>Strategic management in the third sector</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Bloomsbury Publishing.</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Demir</w:t>
      </w:r>
      <w:proofErr w:type="spellEnd"/>
      <w:r w:rsidRPr="00F95770">
        <w:rPr>
          <w:rFonts w:ascii="Times New Roman" w:hAnsi="Times New Roman" w:cs="Times New Roman"/>
          <w:color w:val="000000" w:themeColor="text1"/>
          <w:sz w:val="24"/>
          <w:szCs w:val="24"/>
          <w:shd w:val="clear" w:color="auto" w:fill="FFFFFF"/>
        </w:rPr>
        <w:t xml:space="preserve">, F., 2018. </w:t>
      </w:r>
      <w:proofErr w:type="gramStart"/>
      <w:r w:rsidRPr="00F95770">
        <w:rPr>
          <w:rFonts w:ascii="Times New Roman" w:hAnsi="Times New Roman" w:cs="Times New Roman"/>
          <w:color w:val="000000" w:themeColor="text1"/>
          <w:sz w:val="24"/>
          <w:szCs w:val="24"/>
          <w:shd w:val="clear" w:color="auto" w:fill="FFFFFF"/>
        </w:rPr>
        <w:t>A strategic management maturity model for innovation.</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Technology innovation management review</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8</w:t>
      </w:r>
      <w:r w:rsidRPr="00F95770">
        <w:rPr>
          <w:rFonts w:ascii="Times New Roman" w:hAnsi="Times New Roman" w:cs="Times New Roman"/>
          <w:color w:val="000000" w:themeColor="text1"/>
          <w:sz w:val="24"/>
          <w:szCs w:val="24"/>
          <w:shd w:val="clear" w:color="auto" w:fill="FFFFFF"/>
        </w:rPr>
        <w:t>(11).</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Doktoralina</w:t>
      </w:r>
      <w:proofErr w:type="spellEnd"/>
      <w:r w:rsidRPr="00F95770">
        <w:rPr>
          <w:rFonts w:ascii="Times New Roman" w:hAnsi="Times New Roman" w:cs="Times New Roman"/>
          <w:color w:val="000000" w:themeColor="text1"/>
          <w:sz w:val="24"/>
          <w:szCs w:val="24"/>
          <w:shd w:val="clear" w:color="auto" w:fill="FFFFFF"/>
        </w:rPr>
        <w:t xml:space="preserve">, C. and Apollo, A., 2019. </w:t>
      </w:r>
      <w:proofErr w:type="gramStart"/>
      <w:r w:rsidRPr="00F95770">
        <w:rPr>
          <w:rFonts w:ascii="Times New Roman" w:hAnsi="Times New Roman" w:cs="Times New Roman"/>
          <w:color w:val="000000" w:themeColor="text1"/>
          <w:sz w:val="24"/>
          <w:szCs w:val="24"/>
          <w:shd w:val="clear" w:color="auto" w:fill="FFFFFF"/>
        </w:rPr>
        <w:t>The contribution of strategic management accounting in supply chain outcomes and logistic firm profitability.</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Uncertain Supply Chain Management</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7</w:t>
      </w:r>
      <w:r w:rsidRPr="00F95770">
        <w:rPr>
          <w:rFonts w:ascii="Times New Roman" w:hAnsi="Times New Roman" w:cs="Times New Roman"/>
          <w:color w:val="000000" w:themeColor="text1"/>
          <w:sz w:val="24"/>
          <w:szCs w:val="24"/>
          <w:shd w:val="clear" w:color="auto" w:fill="FFFFFF"/>
        </w:rPr>
        <w:t>(2), pp.145-156.</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5770">
        <w:rPr>
          <w:rFonts w:ascii="Times New Roman" w:hAnsi="Times New Roman" w:cs="Times New Roman"/>
          <w:color w:val="000000" w:themeColor="text1"/>
          <w:sz w:val="24"/>
          <w:szCs w:val="24"/>
          <w:shd w:val="clear" w:color="auto" w:fill="FFFFFF"/>
        </w:rPr>
        <w:t>Elbanna</w:t>
      </w:r>
      <w:proofErr w:type="spellEnd"/>
      <w:r w:rsidRPr="00F95770">
        <w:rPr>
          <w:rFonts w:ascii="Times New Roman" w:hAnsi="Times New Roman" w:cs="Times New Roman"/>
          <w:color w:val="000000" w:themeColor="text1"/>
          <w:sz w:val="24"/>
          <w:szCs w:val="24"/>
          <w:shd w:val="clear" w:color="auto" w:fill="FFFFFF"/>
        </w:rPr>
        <w:t xml:space="preserve">, S., Al </w:t>
      </w:r>
      <w:proofErr w:type="spellStart"/>
      <w:r w:rsidRPr="00F95770">
        <w:rPr>
          <w:rFonts w:ascii="Times New Roman" w:hAnsi="Times New Roman" w:cs="Times New Roman"/>
          <w:color w:val="000000" w:themeColor="text1"/>
          <w:sz w:val="24"/>
          <w:szCs w:val="24"/>
          <w:shd w:val="clear" w:color="auto" w:fill="FFFFFF"/>
        </w:rPr>
        <w:t>Katheeri</w:t>
      </w:r>
      <w:proofErr w:type="spellEnd"/>
      <w:r w:rsidRPr="00F95770">
        <w:rPr>
          <w:rFonts w:ascii="Times New Roman" w:hAnsi="Times New Roman" w:cs="Times New Roman"/>
          <w:color w:val="000000" w:themeColor="text1"/>
          <w:sz w:val="24"/>
          <w:szCs w:val="24"/>
          <w:shd w:val="clear" w:color="auto" w:fill="FFFFFF"/>
        </w:rPr>
        <w:t xml:space="preserve">, B. and </w:t>
      </w:r>
      <w:proofErr w:type="spellStart"/>
      <w:r w:rsidRPr="00F95770">
        <w:rPr>
          <w:rFonts w:ascii="Times New Roman" w:hAnsi="Times New Roman" w:cs="Times New Roman"/>
          <w:color w:val="000000" w:themeColor="text1"/>
          <w:sz w:val="24"/>
          <w:szCs w:val="24"/>
          <w:shd w:val="clear" w:color="auto" w:fill="FFFFFF"/>
        </w:rPr>
        <w:t>Colak</w:t>
      </w:r>
      <w:proofErr w:type="spellEnd"/>
      <w:r w:rsidRPr="00F95770">
        <w:rPr>
          <w:rFonts w:ascii="Times New Roman" w:hAnsi="Times New Roman" w:cs="Times New Roman"/>
          <w:color w:val="000000" w:themeColor="text1"/>
          <w:sz w:val="24"/>
          <w:szCs w:val="24"/>
          <w:shd w:val="clear" w:color="auto" w:fill="FFFFFF"/>
        </w:rPr>
        <w:t>, M., 2020.</w:t>
      </w:r>
      <w:proofErr w:type="gramEnd"/>
      <w:r w:rsidRPr="00F95770">
        <w:rPr>
          <w:rFonts w:ascii="Times New Roman" w:hAnsi="Times New Roman" w:cs="Times New Roman"/>
          <w:color w:val="000000" w:themeColor="text1"/>
          <w:sz w:val="24"/>
          <w:szCs w:val="24"/>
          <w:shd w:val="clear" w:color="auto" w:fill="FFFFFF"/>
        </w:rPr>
        <w:t xml:space="preserve"> The harder firms practice strategic management, the better they are. </w:t>
      </w:r>
      <w:proofErr w:type="gramStart"/>
      <w:r w:rsidRPr="00F95770">
        <w:rPr>
          <w:rFonts w:ascii="Times New Roman" w:hAnsi="Times New Roman" w:cs="Times New Roman"/>
          <w:i/>
          <w:iCs/>
          <w:color w:val="000000" w:themeColor="text1"/>
          <w:sz w:val="24"/>
          <w:szCs w:val="24"/>
          <w:shd w:val="clear" w:color="auto" w:fill="FFFFFF"/>
        </w:rPr>
        <w:t>Strategic Change</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29</w:t>
      </w:r>
      <w:r w:rsidRPr="00F95770">
        <w:rPr>
          <w:rFonts w:ascii="Times New Roman" w:hAnsi="Times New Roman" w:cs="Times New Roman"/>
          <w:color w:val="000000" w:themeColor="text1"/>
          <w:sz w:val="24"/>
          <w:szCs w:val="24"/>
          <w:shd w:val="clear" w:color="auto" w:fill="FFFFFF"/>
        </w:rPr>
        <w:t>(5), pp.561-569.</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Farias</w:t>
      </w:r>
      <w:proofErr w:type="spellEnd"/>
      <w:r w:rsidRPr="00F95770">
        <w:rPr>
          <w:rFonts w:ascii="Times New Roman" w:hAnsi="Times New Roman" w:cs="Times New Roman"/>
          <w:color w:val="000000" w:themeColor="text1"/>
          <w:sz w:val="24"/>
          <w:szCs w:val="24"/>
          <w:shd w:val="clear" w:color="auto" w:fill="FFFFFF"/>
        </w:rPr>
        <w:t xml:space="preserve">, G., </w:t>
      </w:r>
      <w:proofErr w:type="spellStart"/>
      <w:r w:rsidRPr="00F95770">
        <w:rPr>
          <w:rFonts w:ascii="Times New Roman" w:hAnsi="Times New Roman" w:cs="Times New Roman"/>
          <w:color w:val="000000" w:themeColor="text1"/>
          <w:sz w:val="24"/>
          <w:szCs w:val="24"/>
          <w:shd w:val="clear" w:color="auto" w:fill="FFFFFF"/>
        </w:rPr>
        <w:t>Farias</w:t>
      </w:r>
      <w:proofErr w:type="spellEnd"/>
      <w:r w:rsidRPr="00F95770">
        <w:rPr>
          <w:rFonts w:ascii="Times New Roman" w:hAnsi="Times New Roman" w:cs="Times New Roman"/>
          <w:color w:val="000000" w:themeColor="text1"/>
          <w:sz w:val="24"/>
          <w:szCs w:val="24"/>
          <w:shd w:val="clear" w:color="auto" w:fill="FFFFFF"/>
        </w:rPr>
        <w:t xml:space="preserve">, C., </w:t>
      </w:r>
      <w:proofErr w:type="spellStart"/>
      <w:r w:rsidRPr="00F95770">
        <w:rPr>
          <w:rFonts w:ascii="Times New Roman" w:hAnsi="Times New Roman" w:cs="Times New Roman"/>
          <w:color w:val="000000" w:themeColor="text1"/>
          <w:sz w:val="24"/>
          <w:szCs w:val="24"/>
          <w:shd w:val="clear" w:color="auto" w:fill="FFFFFF"/>
        </w:rPr>
        <w:t>Krysa</w:t>
      </w:r>
      <w:proofErr w:type="spellEnd"/>
      <w:r w:rsidRPr="00F95770">
        <w:rPr>
          <w:rFonts w:ascii="Times New Roman" w:hAnsi="Times New Roman" w:cs="Times New Roman"/>
          <w:color w:val="000000" w:themeColor="text1"/>
          <w:sz w:val="24"/>
          <w:szCs w:val="24"/>
          <w:shd w:val="clear" w:color="auto" w:fill="FFFFFF"/>
        </w:rPr>
        <w:t xml:space="preserve">, I. and Harmon, J., 2020. Sustainability </w:t>
      </w:r>
      <w:proofErr w:type="spellStart"/>
      <w:r w:rsidRPr="00F95770">
        <w:rPr>
          <w:rFonts w:ascii="Times New Roman" w:hAnsi="Times New Roman" w:cs="Times New Roman"/>
          <w:color w:val="000000" w:themeColor="text1"/>
          <w:sz w:val="24"/>
          <w:szCs w:val="24"/>
          <w:shd w:val="clear" w:color="auto" w:fill="FFFFFF"/>
        </w:rPr>
        <w:t>mindsets</w:t>
      </w:r>
      <w:proofErr w:type="spellEnd"/>
      <w:r w:rsidRPr="00F95770">
        <w:rPr>
          <w:rFonts w:ascii="Times New Roman" w:hAnsi="Times New Roman" w:cs="Times New Roman"/>
          <w:color w:val="000000" w:themeColor="text1"/>
          <w:sz w:val="24"/>
          <w:szCs w:val="24"/>
          <w:shd w:val="clear" w:color="auto" w:fill="FFFFFF"/>
        </w:rPr>
        <w:t xml:space="preserve"> for strategic management: lifting the yoke of the neo-classical economic perspective. </w:t>
      </w:r>
      <w:proofErr w:type="gramStart"/>
      <w:r w:rsidRPr="00F95770">
        <w:rPr>
          <w:rFonts w:ascii="Times New Roman" w:hAnsi="Times New Roman" w:cs="Times New Roman"/>
          <w:i/>
          <w:iCs/>
          <w:color w:val="000000" w:themeColor="text1"/>
          <w:sz w:val="24"/>
          <w:szCs w:val="24"/>
          <w:shd w:val="clear" w:color="auto" w:fill="FFFFFF"/>
        </w:rPr>
        <w:t>Sustainability</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12</w:t>
      </w:r>
      <w:r w:rsidRPr="00F95770">
        <w:rPr>
          <w:rFonts w:ascii="Times New Roman" w:hAnsi="Times New Roman" w:cs="Times New Roman"/>
          <w:color w:val="000000" w:themeColor="text1"/>
          <w:sz w:val="24"/>
          <w:szCs w:val="24"/>
          <w:shd w:val="clear" w:color="auto" w:fill="FFFFFF"/>
        </w:rPr>
        <w:t>(17), p.6977.</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5770">
        <w:rPr>
          <w:rFonts w:ascii="Times New Roman" w:hAnsi="Times New Roman" w:cs="Times New Roman"/>
          <w:color w:val="000000" w:themeColor="text1"/>
          <w:sz w:val="24"/>
          <w:szCs w:val="24"/>
          <w:shd w:val="clear" w:color="auto" w:fill="FFFFFF"/>
        </w:rPr>
        <w:t>Fauzi</w:t>
      </w:r>
      <w:proofErr w:type="spellEnd"/>
      <w:r w:rsidRPr="00F95770">
        <w:rPr>
          <w:rFonts w:ascii="Times New Roman" w:hAnsi="Times New Roman" w:cs="Times New Roman"/>
          <w:color w:val="000000" w:themeColor="text1"/>
          <w:sz w:val="24"/>
          <w:szCs w:val="24"/>
          <w:shd w:val="clear" w:color="auto" w:fill="FFFFFF"/>
        </w:rPr>
        <w:t xml:space="preserve">, T., </w:t>
      </w:r>
      <w:proofErr w:type="spellStart"/>
      <w:r w:rsidRPr="00F95770">
        <w:rPr>
          <w:rFonts w:ascii="Times New Roman" w:hAnsi="Times New Roman" w:cs="Times New Roman"/>
          <w:color w:val="000000" w:themeColor="text1"/>
          <w:sz w:val="24"/>
          <w:szCs w:val="24"/>
          <w:shd w:val="clear" w:color="auto" w:fill="FFFFFF"/>
        </w:rPr>
        <w:t>Santosa</w:t>
      </w:r>
      <w:proofErr w:type="spellEnd"/>
      <w:r w:rsidRPr="00F95770">
        <w:rPr>
          <w:rFonts w:ascii="Times New Roman" w:hAnsi="Times New Roman" w:cs="Times New Roman"/>
          <w:color w:val="000000" w:themeColor="text1"/>
          <w:sz w:val="24"/>
          <w:szCs w:val="24"/>
          <w:shd w:val="clear" w:color="auto" w:fill="FFFFFF"/>
        </w:rPr>
        <w:t xml:space="preserve">, P., </w:t>
      </w:r>
      <w:proofErr w:type="spellStart"/>
      <w:r w:rsidRPr="00F95770">
        <w:rPr>
          <w:rFonts w:ascii="Times New Roman" w:hAnsi="Times New Roman" w:cs="Times New Roman"/>
          <w:color w:val="000000" w:themeColor="text1"/>
          <w:sz w:val="24"/>
          <w:szCs w:val="24"/>
          <w:shd w:val="clear" w:color="auto" w:fill="FFFFFF"/>
        </w:rPr>
        <w:t>Purwanti</w:t>
      </w:r>
      <w:proofErr w:type="spellEnd"/>
      <w:r w:rsidRPr="00F95770">
        <w:rPr>
          <w:rFonts w:ascii="Times New Roman" w:hAnsi="Times New Roman" w:cs="Times New Roman"/>
          <w:color w:val="000000" w:themeColor="text1"/>
          <w:sz w:val="24"/>
          <w:szCs w:val="24"/>
          <w:shd w:val="clear" w:color="auto" w:fill="FFFFFF"/>
        </w:rPr>
        <w:t xml:space="preserve">, Y. and </w:t>
      </w:r>
      <w:proofErr w:type="spellStart"/>
      <w:r w:rsidRPr="00F95770">
        <w:rPr>
          <w:rFonts w:ascii="Times New Roman" w:hAnsi="Times New Roman" w:cs="Times New Roman"/>
          <w:color w:val="000000" w:themeColor="text1"/>
          <w:sz w:val="24"/>
          <w:szCs w:val="24"/>
          <w:shd w:val="clear" w:color="auto" w:fill="FFFFFF"/>
        </w:rPr>
        <w:t>Nurhayati</w:t>
      </w:r>
      <w:proofErr w:type="spellEnd"/>
      <w:r w:rsidRPr="00F95770">
        <w:rPr>
          <w:rFonts w:ascii="Times New Roman" w:hAnsi="Times New Roman" w:cs="Times New Roman"/>
          <w:color w:val="000000" w:themeColor="text1"/>
          <w:sz w:val="24"/>
          <w:szCs w:val="24"/>
          <w:shd w:val="clear" w:color="auto" w:fill="FFFFFF"/>
        </w:rPr>
        <w:t>, N.I.D.N., 2021.</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 xml:space="preserve">The effect of internal elements of strategic management of organizational structure, management role and employee </w:t>
      </w:r>
      <w:proofErr w:type="spellStart"/>
      <w:r w:rsidRPr="00F95770">
        <w:rPr>
          <w:rFonts w:ascii="Times New Roman" w:hAnsi="Times New Roman" w:cs="Times New Roman"/>
          <w:color w:val="000000" w:themeColor="text1"/>
          <w:sz w:val="24"/>
          <w:szCs w:val="24"/>
          <w:shd w:val="clear" w:color="auto" w:fill="FFFFFF"/>
        </w:rPr>
        <w:t>behavior</w:t>
      </w:r>
      <w:proofErr w:type="spellEnd"/>
      <w:r w:rsidRPr="00F95770">
        <w:rPr>
          <w:rFonts w:ascii="Times New Roman" w:hAnsi="Times New Roman" w:cs="Times New Roman"/>
          <w:color w:val="000000" w:themeColor="text1"/>
          <w:sz w:val="24"/>
          <w:szCs w:val="24"/>
          <w:shd w:val="clear" w:color="auto" w:fill="FFFFFF"/>
        </w:rPr>
        <w:t xml:space="preserve"> on corporate mission.</w:t>
      </w:r>
      <w:proofErr w:type="gramEnd"/>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Management science letters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11</w:t>
      </w:r>
      <w:r w:rsidRPr="00F95770">
        <w:rPr>
          <w:rFonts w:ascii="Times New Roman" w:hAnsi="Times New Roman" w:cs="Times New Roman"/>
          <w:color w:val="000000" w:themeColor="text1"/>
          <w:sz w:val="24"/>
          <w:szCs w:val="24"/>
          <w:shd w:val="clear" w:color="auto" w:fill="FFFFFF"/>
        </w:rPr>
        <w:t>(4), pp.1189-1196.</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lastRenderedPageBreak/>
        <w:t>Fauzi</w:t>
      </w:r>
      <w:proofErr w:type="spellEnd"/>
      <w:r w:rsidRPr="00F95770">
        <w:rPr>
          <w:rFonts w:ascii="Times New Roman" w:hAnsi="Times New Roman" w:cs="Times New Roman"/>
          <w:color w:val="000000" w:themeColor="text1"/>
          <w:sz w:val="24"/>
          <w:szCs w:val="24"/>
          <w:shd w:val="clear" w:color="auto" w:fill="FFFFFF"/>
        </w:rPr>
        <w:t xml:space="preserve">, T.H., </w:t>
      </w:r>
      <w:proofErr w:type="spellStart"/>
      <w:r w:rsidRPr="00F95770">
        <w:rPr>
          <w:rFonts w:ascii="Times New Roman" w:hAnsi="Times New Roman" w:cs="Times New Roman"/>
          <w:color w:val="000000" w:themeColor="text1"/>
          <w:sz w:val="24"/>
          <w:szCs w:val="24"/>
          <w:shd w:val="clear" w:color="auto" w:fill="FFFFFF"/>
        </w:rPr>
        <w:t>Harits</w:t>
      </w:r>
      <w:proofErr w:type="spellEnd"/>
      <w:r w:rsidRPr="00F95770">
        <w:rPr>
          <w:rFonts w:ascii="Times New Roman" w:hAnsi="Times New Roman" w:cs="Times New Roman"/>
          <w:color w:val="000000" w:themeColor="text1"/>
          <w:sz w:val="24"/>
          <w:szCs w:val="24"/>
          <w:shd w:val="clear" w:color="auto" w:fill="FFFFFF"/>
        </w:rPr>
        <w:t xml:space="preserve">, B., R </w:t>
      </w:r>
      <w:proofErr w:type="spellStart"/>
      <w:r w:rsidRPr="00F95770">
        <w:rPr>
          <w:rFonts w:ascii="Times New Roman" w:hAnsi="Times New Roman" w:cs="Times New Roman"/>
          <w:color w:val="000000" w:themeColor="text1"/>
          <w:sz w:val="24"/>
          <w:szCs w:val="24"/>
          <w:shd w:val="clear" w:color="auto" w:fill="FFFFFF"/>
        </w:rPr>
        <w:t>Deni</w:t>
      </w:r>
      <w:proofErr w:type="spellEnd"/>
      <w:r w:rsidRPr="00F95770">
        <w:rPr>
          <w:rFonts w:ascii="Times New Roman" w:hAnsi="Times New Roman" w:cs="Times New Roman"/>
          <w:color w:val="000000" w:themeColor="text1"/>
          <w:sz w:val="24"/>
          <w:szCs w:val="24"/>
          <w:shd w:val="clear" w:color="auto" w:fill="FFFFFF"/>
        </w:rPr>
        <w:t xml:space="preserve"> Muhammad </w:t>
      </w:r>
      <w:proofErr w:type="spellStart"/>
      <w:r w:rsidRPr="00F95770">
        <w:rPr>
          <w:rFonts w:ascii="Times New Roman" w:hAnsi="Times New Roman" w:cs="Times New Roman"/>
          <w:color w:val="000000" w:themeColor="text1"/>
          <w:sz w:val="24"/>
          <w:szCs w:val="24"/>
          <w:shd w:val="clear" w:color="auto" w:fill="FFFFFF"/>
        </w:rPr>
        <w:t>Danial</w:t>
      </w:r>
      <w:proofErr w:type="spellEnd"/>
      <w:r w:rsidRPr="00F95770">
        <w:rPr>
          <w:rFonts w:ascii="Times New Roman" w:hAnsi="Times New Roman" w:cs="Times New Roman"/>
          <w:color w:val="000000" w:themeColor="text1"/>
          <w:sz w:val="24"/>
          <w:szCs w:val="24"/>
          <w:shd w:val="clear" w:color="auto" w:fill="FFFFFF"/>
        </w:rPr>
        <w:t xml:space="preserve">, D.M.D. and </w:t>
      </w:r>
      <w:proofErr w:type="spellStart"/>
      <w:r w:rsidRPr="00F95770">
        <w:rPr>
          <w:rFonts w:ascii="Times New Roman" w:hAnsi="Times New Roman" w:cs="Times New Roman"/>
          <w:color w:val="000000" w:themeColor="text1"/>
          <w:sz w:val="24"/>
          <w:szCs w:val="24"/>
          <w:shd w:val="clear" w:color="auto" w:fill="FFFFFF"/>
        </w:rPr>
        <w:t>Kokom</w:t>
      </w:r>
      <w:proofErr w:type="spellEnd"/>
      <w:r w:rsidRPr="00F95770">
        <w:rPr>
          <w:rFonts w:ascii="Times New Roman" w:hAnsi="Times New Roman" w:cs="Times New Roman"/>
          <w:color w:val="000000" w:themeColor="text1"/>
          <w:sz w:val="24"/>
          <w:szCs w:val="24"/>
          <w:shd w:val="clear" w:color="auto" w:fill="FFFFFF"/>
        </w:rPr>
        <w:t xml:space="preserve"> </w:t>
      </w:r>
      <w:proofErr w:type="spellStart"/>
      <w:r w:rsidRPr="00F95770">
        <w:rPr>
          <w:rFonts w:ascii="Times New Roman" w:hAnsi="Times New Roman" w:cs="Times New Roman"/>
          <w:color w:val="000000" w:themeColor="text1"/>
          <w:sz w:val="24"/>
          <w:szCs w:val="24"/>
          <w:shd w:val="clear" w:color="auto" w:fill="FFFFFF"/>
        </w:rPr>
        <w:t>Komariah</w:t>
      </w:r>
      <w:proofErr w:type="spellEnd"/>
      <w:r w:rsidRPr="00F95770">
        <w:rPr>
          <w:rFonts w:ascii="Times New Roman" w:hAnsi="Times New Roman" w:cs="Times New Roman"/>
          <w:color w:val="000000" w:themeColor="text1"/>
          <w:sz w:val="24"/>
          <w:szCs w:val="24"/>
          <w:shd w:val="clear" w:color="auto" w:fill="FFFFFF"/>
        </w:rPr>
        <w:t xml:space="preserve">, K.K., 2022. </w:t>
      </w:r>
      <w:proofErr w:type="gramStart"/>
      <w:r w:rsidRPr="00F95770">
        <w:rPr>
          <w:rFonts w:ascii="Times New Roman" w:hAnsi="Times New Roman" w:cs="Times New Roman"/>
          <w:color w:val="000000" w:themeColor="text1"/>
          <w:sz w:val="24"/>
          <w:szCs w:val="24"/>
          <w:shd w:val="clear" w:color="auto" w:fill="FFFFFF"/>
        </w:rPr>
        <w:t>Adaptive strategies of external environmental effects in digital entrepreneurship in the strategic management perspective.</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Academic Journal of Interdisciplinary Studies www.</w:t>
      </w:r>
      <w:proofErr w:type="gramEnd"/>
      <w:r w:rsidRPr="00F95770">
        <w:rPr>
          <w:rFonts w:ascii="Times New Roman" w:hAnsi="Times New Roman" w:cs="Times New Roman"/>
          <w:i/>
          <w:iCs/>
          <w:color w:val="000000" w:themeColor="text1"/>
          <w:sz w:val="24"/>
          <w:szCs w:val="24"/>
          <w:shd w:val="clear" w:color="auto" w:fill="FFFFFF"/>
        </w:rPr>
        <w:t xml:space="preserve"> </w:t>
      </w:r>
      <w:proofErr w:type="spellStart"/>
      <w:proofErr w:type="gramStart"/>
      <w:r w:rsidRPr="00F95770">
        <w:rPr>
          <w:rFonts w:ascii="Times New Roman" w:hAnsi="Times New Roman" w:cs="Times New Roman"/>
          <w:i/>
          <w:iCs/>
          <w:color w:val="000000" w:themeColor="text1"/>
          <w:sz w:val="24"/>
          <w:szCs w:val="24"/>
          <w:shd w:val="clear" w:color="auto" w:fill="FFFFFF"/>
        </w:rPr>
        <w:t>richtmann</w:t>
      </w:r>
      <w:proofErr w:type="spellEnd"/>
      <w:proofErr w:type="gramEnd"/>
      <w:r w:rsidRPr="00F95770">
        <w:rPr>
          <w:rFonts w:ascii="Times New Roman" w:hAnsi="Times New Roman" w:cs="Times New Roman"/>
          <w:i/>
          <w:iCs/>
          <w:color w:val="000000" w:themeColor="text1"/>
          <w:sz w:val="24"/>
          <w:szCs w:val="24"/>
          <w:shd w:val="clear" w:color="auto" w:fill="FFFFFF"/>
        </w:rPr>
        <w:t xml:space="preserve">. </w:t>
      </w:r>
      <w:proofErr w:type="gramStart"/>
      <w:r w:rsidRPr="00F95770">
        <w:rPr>
          <w:rFonts w:ascii="Times New Roman" w:hAnsi="Times New Roman" w:cs="Times New Roman"/>
          <w:i/>
          <w:iCs/>
          <w:color w:val="000000" w:themeColor="text1"/>
          <w:sz w:val="24"/>
          <w:szCs w:val="24"/>
          <w:shd w:val="clear" w:color="auto" w:fill="FFFFFF"/>
        </w:rPr>
        <w:t>org</w:t>
      </w:r>
      <w:proofErr w:type="gramEnd"/>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9</w:t>
      </w:r>
      <w:r w:rsidRPr="00F95770">
        <w:rPr>
          <w:rFonts w:ascii="Times New Roman" w:hAnsi="Times New Roman" w:cs="Times New Roman"/>
          <w:color w:val="000000" w:themeColor="text1"/>
          <w:sz w:val="24"/>
          <w:szCs w:val="24"/>
          <w:shd w:val="clear" w:color="auto" w:fill="FFFFFF"/>
        </w:rPr>
        <w:t>(3), pp.38-45.</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Guven</w:t>
      </w:r>
      <w:proofErr w:type="spellEnd"/>
      <w:r w:rsidRPr="00F95770">
        <w:rPr>
          <w:rFonts w:ascii="Times New Roman" w:hAnsi="Times New Roman" w:cs="Times New Roman"/>
          <w:color w:val="000000" w:themeColor="text1"/>
          <w:sz w:val="24"/>
          <w:szCs w:val="24"/>
          <w:shd w:val="clear" w:color="auto" w:fill="FFFFFF"/>
        </w:rPr>
        <w:t xml:space="preserve">, B., 2020. The integration of strategic management and </w:t>
      </w:r>
      <w:proofErr w:type="spellStart"/>
      <w:r w:rsidRPr="00F95770">
        <w:rPr>
          <w:rFonts w:ascii="Times New Roman" w:hAnsi="Times New Roman" w:cs="Times New Roman"/>
          <w:color w:val="000000" w:themeColor="text1"/>
          <w:sz w:val="24"/>
          <w:szCs w:val="24"/>
          <w:shd w:val="clear" w:color="auto" w:fill="FFFFFF"/>
        </w:rPr>
        <w:t>intrapreneurship</w:t>
      </w:r>
      <w:proofErr w:type="spellEnd"/>
      <w:r w:rsidRPr="00F95770">
        <w:rPr>
          <w:rFonts w:ascii="Times New Roman" w:hAnsi="Times New Roman" w:cs="Times New Roman"/>
          <w:color w:val="000000" w:themeColor="text1"/>
          <w:sz w:val="24"/>
          <w:szCs w:val="24"/>
          <w:shd w:val="clear" w:color="auto" w:fill="FFFFFF"/>
        </w:rPr>
        <w:t xml:space="preserve">: Strategic </w:t>
      </w:r>
      <w:proofErr w:type="spellStart"/>
      <w:r w:rsidRPr="00F95770">
        <w:rPr>
          <w:rFonts w:ascii="Times New Roman" w:hAnsi="Times New Roman" w:cs="Times New Roman"/>
          <w:color w:val="000000" w:themeColor="text1"/>
          <w:sz w:val="24"/>
          <w:szCs w:val="24"/>
          <w:shd w:val="clear" w:color="auto" w:fill="FFFFFF"/>
        </w:rPr>
        <w:t>intrapreneurship</w:t>
      </w:r>
      <w:proofErr w:type="spellEnd"/>
      <w:r w:rsidRPr="00F95770">
        <w:rPr>
          <w:rFonts w:ascii="Times New Roman" w:hAnsi="Times New Roman" w:cs="Times New Roman"/>
          <w:color w:val="000000" w:themeColor="text1"/>
          <w:sz w:val="24"/>
          <w:szCs w:val="24"/>
          <w:shd w:val="clear" w:color="auto" w:fill="FFFFFF"/>
        </w:rPr>
        <w:t xml:space="preserve"> from theory to practice. </w:t>
      </w:r>
      <w:proofErr w:type="gramStart"/>
      <w:r w:rsidRPr="00F95770">
        <w:rPr>
          <w:rFonts w:ascii="Times New Roman" w:hAnsi="Times New Roman" w:cs="Times New Roman"/>
          <w:i/>
          <w:iCs/>
          <w:color w:val="000000" w:themeColor="text1"/>
          <w:sz w:val="24"/>
          <w:szCs w:val="24"/>
          <w:shd w:val="clear" w:color="auto" w:fill="FFFFFF"/>
        </w:rPr>
        <w:t>Business and Economics Research Journal</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11</w:t>
      </w:r>
      <w:r w:rsidRPr="00F95770">
        <w:rPr>
          <w:rFonts w:ascii="Times New Roman" w:hAnsi="Times New Roman" w:cs="Times New Roman"/>
          <w:color w:val="000000" w:themeColor="text1"/>
          <w:sz w:val="24"/>
          <w:szCs w:val="24"/>
          <w:shd w:val="clear" w:color="auto" w:fill="FFFFFF"/>
        </w:rPr>
        <w:t>(1), pp.229-245.</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t>Henry, A., 2021. </w:t>
      </w:r>
      <w:proofErr w:type="gramStart"/>
      <w:r w:rsidRPr="00F95770">
        <w:rPr>
          <w:rFonts w:ascii="Times New Roman" w:hAnsi="Times New Roman" w:cs="Times New Roman"/>
          <w:i/>
          <w:iCs/>
          <w:color w:val="000000" w:themeColor="text1"/>
          <w:sz w:val="24"/>
          <w:szCs w:val="24"/>
          <w:shd w:val="clear" w:color="auto" w:fill="FFFFFF"/>
        </w:rPr>
        <w:t>Understanding strategic management</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Oxford University Press.</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Hitt</w:t>
      </w:r>
      <w:proofErr w:type="spellEnd"/>
      <w:r w:rsidRPr="00F95770">
        <w:rPr>
          <w:rFonts w:ascii="Times New Roman" w:hAnsi="Times New Roman" w:cs="Times New Roman"/>
          <w:color w:val="000000" w:themeColor="text1"/>
          <w:sz w:val="24"/>
          <w:szCs w:val="24"/>
          <w:shd w:val="clear" w:color="auto" w:fill="FFFFFF"/>
        </w:rPr>
        <w:t xml:space="preserve">, M.A., </w:t>
      </w:r>
      <w:proofErr w:type="spellStart"/>
      <w:r w:rsidRPr="00F95770">
        <w:rPr>
          <w:rFonts w:ascii="Times New Roman" w:hAnsi="Times New Roman" w:cs="Times New Roman"/>
          <w:color w:val="000000" w:themeColor="text1"/>
          <w:sz w:val="24"/>
          <w:szCs w:val="24"/>
          <w:shd w:val="clear" w:color="auto" w:fill="FFFFFF"/>
        </w:rPr>
        <w:t>Arregle</w:t>
      </w:r>
      <w:proofErr w:type="spellEnd"/>
      <w:r w:rsidRPr="00F95770">
        <w:rPr>
          <w:rFonts w:ascii="Times New Roman" w:hAnsi="Times New Roman" w:cs="Times New Roman"/>
          <w:color w:val="000000" w:themeColor="text1"/>
          <w:sz w:val="24"/>
          <w:szCs w:val="24"/>
          <w:shd w:val="clear" w:color="auto" w:fill="FFFFFF"/>
        </w:rPr>
        <w:t xml:space="preserve">, J.L. and Holmes </w:t>
      </w:r>
      <w:proofErr w:type="spellStart"/>
      <w:r w:rsidRPr="00F95770">
        <w:rPr>
          <w:rFonts w:ascii="Times New Roman" w:hAnsi="Times New Roman" w:cs="Times New Roman"/>
          <w:color w:val="000000" w:themeColor="text1"/>
          <w:sz w:val="24"/>
          <w:szCs w:val="24"/>
          <w:shd w:val="clear" w:color="auto" w:fill="FFFFFF"/>
        </w:rPr>
        <w:t>Jr</w:t>
      </w:r>
      <w:proofErr w:type="spellEnd"/>
      <w:r w:rsidRPr="00F95770">
        <w:rPr>
          <w:rFonts w:ascii="Times New Roman" w:hAnsi="Times New Roman" w:cs="Times New Roman"/>
          <w:color w:val="000000" w:themeColor="text1"/>
          <w:sz w:val="24"/>
          <w:szCs w:val="24"/>
          <w:shd w:val="clear" w:color="auto" w:fill="FFFFFF"/>
        </w:rPr>
        <w:t xml:space="preserve">, R.M., 2020. </w:t>
      </w:r>
      <w:proofErr w:type="gramStart"/>
      <w:r w:rsidRPr="00F95770">
        <w:rPr>
          <w:rFonts w:ascii="Times New Roman" w:hAnsi="Times New Roman" w:cs="Times New Roman"/>
          <w:color w:val="000000" w:themeColor="text1"/>
          <w:sz w:val="24"/>
          <w:szCs w:val="24"/>
          <w:shd w:val="clear" w:color="auto" w:fill="FFFFFF"/>
        </w:rPr>
        <w:t>Strategic management theory in a post‐pandemic and non‐</w:t>
      </w:r>
      <w:proofErr w:type="spellStart"/>
      <w:r w:rsidRPr="00F95770">
        <w:rPr>
          <w:rFonts w:ascii="Times New Roman" w:hAnsi="Times New Roman" w:cs="Times New Roman"/>
          <w:color w:val="000000" w:themeColor="text1"/>
          <w:sz w:val="24"/>
          <w:szCs w:val="24"/>
          <w:shd w:val="clear" w:color="auto" w:fill="FFFFFF"/>
        </w:rPr>
        <w:t>ergodic</w:t>
      </w:r>
      <w:proofErr w:type="spellEnd"/>
      <w:r w:rsidRPr="00F95770">
        <w:rPr>
          <w:rFonts w:ascii="Times New Roman" w:hAnsi="Times New Roman" w:cs="Times New Roman"/>
          <w:color w:val="000000" w:themeColor="text1"/>
          <w:sz w:val="24"/>
          <w:szCs w:val="24"/>
          <w:shd w:val="clear" w:color="auto" w:fill="FFFFFF"/>
        </w:rPr>
        <w:t xml:space="preserve"> world.</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Journal of Management Studies</w:t>
      </w:r>
      <w:r w:rsidRPr="00F95770">
        <w:rPr>
          <w:rFonts w:ascii="Times New Roman" w:hAnsi="Times New Roman" w:cs="Times New Roman"/>
          <w:color w:val="000000" w:themeColor="text1"/>
          <w:sz w:val="24"/>
          <w:szCs w:val="24"/>
          <w:shd w:val="clear" w:color="auto" w:fill="FFFFFF"/>
        </w:rPr>
        <w:t>.</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Hitt</w:t>
      </w:r>
      <w:proofErr w:type="spellEnd"/>
      <w:r w:rsidRPr="00F95770">
        <w:rPr>
          <w:rFonts w:ascii="Times New Roman" w:hAnsi="Times New Roman" w:cs="Times New Roman"/>
          <w:color w:val="000000" w:themeColor="text1"/>
          <w:sz w:val="24"/>
          <w:szCs w:val="24"/>
          <w:shd w:val="clear" w:color="auto" w:fill="FFFFFF"/>
        </w:rPr>
        <w:t xml:space="preserve">, M.A., Ireland, R.D. and </w:t>
      </w:r>
      <w:proofErr w:type="spellStart"/>
      <w:r w:rsidRPr="00F95770">
        <w:rPr>
          <w:rFonts w:ascii="Times New Roman" w:hAnsi="Times New Roman" w:cs="Times New Roman"/>
          <w:color w:val="000000" w:themeColor="text1"/>
          <w:sz w:val="24"/>
          <w:szCs w:val="24"/>
          <w:shd w:val="clear" w:color="auto" w:fill="FFFFFF"/>
        </w:rPr>
        <w:t>Hoskisson</w:t>
      </w:r>
      <w:proofErr w:type="spellEnd"/>
      <w:r w:rsidRPr="00F95770">
        <w:rPr>
          <w:rFonts w:ascii="Times New Roman" w:hAnsi="Times New Roman" w:cs="Times New Roman"/>
          <w:color w:val="000000" w:themeColor="text1"/>
          <w:sz w:val="24"/>
          <w:szCs w:val="24"/>
          <w:shd w:val="clear" w:color="auto" w:fill="FFFFFF"/>
        </w:rPr>
        <w:t>, R.E., 2019. </w:t>
      </w:r>
      <w:r w:rsidRPr="00F95770">
        <w:rPr>
          <w:rFonts w:ascii="Times New Roman" w:hAnsi="Times New Roman" w:cs="Times New Roman"/>
          <w:i/>
          <w:iCs/>
          <w:color w:val="000000" w:themeColor="text1"/>
          <w:sz w:val="24"/>
          <w:szCs w:val="24"/>
          <w:shd w:val="clear" w:color="auto" w:fill="FFFFFF"/>
        </w:rPr>
        <w:t>Strategic management: Concepts and cases: Competitiveness and globalization</w:t>
      </w:r>
      <w:r w:rsidRPr="00F95770">
        <w:rPr>
          <w:rFonts w:ascii="Times New Roman" w:hAnsi="Times New Roman" w:cs="Times New Roman"/>
          <w:color w:val="000000" w:themeColor="text1"/>
          <w:sz w:val="24"/>
          <w:szCs w:val="24"/>
          <w:shd w:val="clear" w:color="auto" w:fill="FFFFFF"/>
        </w:rPr>
        <w:t xml:space="preserve">. </w:t>
      </w:r>
      <w:proofErr w:type="spellStart"/>
      <w:r w:rsidRPr="00F95770">
        <w:rPr>
          <w:rFonts w:ascii="Times New Roman" w:hAnsi="Times New Roman" w:cs="Times New Roman"/>
          <w:color w:val="000000" w:themeColor="text1"/>
          <w:sz w:val="24"/>
          <w:szCs w:val="24"/>
          <w:shd w:val="clear" w:color="auto" w:fill="FFFFFF"/>
        </w:rPr>
        <w:t>Cengage</w:t>
      </w:r>
      <w:proofErr w:type="spellEnd"/>
      <w:r w:rsidRPr="00F95770">
        <w:rPr>
          <w:rFonts w:ascii="Times New Roman" w:hAnsi="Times New Roman" w:cs="Times New Roman"/>
          <w:color w:val="000000" w:themeColor="text1"/>
          <w:sz w:val="24"/>
          <w:szCs w:val="24"/>
          <w:shd w:val="clear" w:color="auto" w:fill="FFFFFF"/>
        </w:rPr>
        <w:t xml:space="preserve"> Learning.</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Holloway, S., 2018.</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Changing planes: A strategic management perspective on an industry in transition</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spellStart"/>
      <w:proofErr w:type="gramStart"/>
      <w:r w:rsidRPr="00F95770">
        <w:rPr>
          <w:rFonts w:ascii="Times New Roman" w:hAnsi="Times New Roman" w:cs="Times New Roman"/>
          <w:color w:val="000000" w:themeColor="text1"/>
          <w:sz w:val="24"/>
          <w:szCs w:val="24"/>
          <w:shd w:val="clear" w:color="auto" w:fill="FFFFFF"/>
        </w:rPr>
        <w:t>Routledge</w:t>
      </w:r>
      <w:proofErr w:type="spellEnd"/>
      <w:r w:rsidRPr="00F95770">
        <w:rPr>
          <w:rFonts w:ascii="Times New Roman" w:hAnsi="Times New Roman" w:cs="Times New Roman"/>
          <w:color w:val="000000" w:themeColor="text1"/>
          <w:sz w:val="24"/>
          <w:szCs w:val="24"/>
          <w:shd w:val="clear" w:color="auto" w:fill="FFFFFF"/>
        </w:rPr>
        <w:t>.</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5770">
        <w:rPr>
          <w:rFonts w:ascii="Times New Roman" w:hAnsi="Times New Roman" w:cs="Times New Roman"/>
          <w:color w:val="000000" w:themeColor="text1"/>
          <w:sz w:val="24"/>
          <w:szCs w:val="24"/>
          <w:shd w:val="clear" w:color="auto" w:fill="FFFFFF"/>
        </w:rPr>
        <w:t>Ivanova</w:t>
      </w:r>
      <w:proofErr w:type="spellEnd"/>
      <w:r w:rsidRPr="00F95770">
        <w:rPr>
          <w:rFonts w:ascii="Times New Roman" w:hAnsi="Times New Roman" w:cs="Times New Roman"/>
          <w:color w:val="000000" w:themeColor="text1"/>
          <w:sz w:val="24"/>
          <w:szCs w:val="24"/>
          <w:shd w:val="clear" w:color="auto" w:fill="FFFFFF"/>
        </w:rPr>
        <w:t xml:space="preserve">, A.S., </w:t>
      </w:r>
      <w:proofErr w:type="spellStart"/>
      <w:r w:rsidRPr="00F95770">
        <w:rPr>
          <w:rFonts w:ascii="Times New Roman" w:hAnsi="Times New Roman" w:cs="Times New Roman"/>
          <w:color w:val="000000" w:themeColor="text1"/>
          <w:sz w:val="24"/>
          <w:szCs w:val="24"/>
          <w:shd w:val="clear" w:color="auto" w:fill="FFFFFF"/>
        </w:rPr>
        <w:t>Holionko</w:t>
      </w:r>
      <w:proofErr w:type="spellEnd"/>
      <w:r w:rsidRPr="00F95770">
        <w:rPr>
          <w:rFonts w:ascii="Times New Roman" w:hAnsi="Times New Roman" w:cs="Times New Roman"/>
          <w:color w:val="000000" w:themeColor="text1"/>
          <w:sz w:val="24"/>
          <w:szCs w:val="24"/>
          <w:shd w:val="clear" w:color="auto" w:fill="FFFFFF"/>
        </w:rPr>
        <w:t xml:space="preserve">, N.G., </w:t>
      </w:r>
      <w:proofErr w:type="spellStart"/>
      <w:r w:rsidRPr="00F95770">
        <w:rPr>
          <w:rFonts w:ascii="Times New Roman" w:hAnsi="Times New Roman" w:cs="Times New Roman"/>
          <w:color w:val="000000" w:themeColor="text1"/>
          <w:sz w:val="24"/>
          <w:szCs w:val="24"/>
          <w:shd w:val="clear" w:color="auto" w:fill="FFFFFF"/>
        </w:rPr>
        <w:t>Tverdushka</w:t>
      </w:r>
      <w:proofErr w:type="spellEnd"/>
      <w:r w:rsidRPr="00F95770">
        <w:rPr>
          <w:rFonts w:ascii="Times New Roman" w:hAnsi="Times New Roman" w:cs="Times New Roman"/>
          <w:color w:val="000000" w:themeColor="text1"/>
          <w:sz w:val="24"/>
          <w:szCs w:val="24"/>
          <w:shd w:val="clear" w:color="auto" w:fill="FFFFFF"/>
        </w:rPr>
        <w:t xml:space="preserve">, T.B., </w:t>
      </w:r>
      <w:proofErr w:type="spellStart"/>
      <w:r w:rsidRPr="00F95770">
        <w:rPr>
          <w:rFonts w:ascii="Times New Roman" w:hAnsi="Times New Roman" w:cs="Times New Roman"/>
          <w:color w:val="000000" w:themeColor="text1"/>
          <w:sz w:val="24"/>
          <w:szCs w:val="24"/>
          <w:shd w:val="clear" w:color="auto" w:fill="FFFFFF"/>
        </w:rPr>
        <w:t>Olejarz</w:t>
      </w:r>
      <w:proofErr w:type="spellEnd"/>
      <w:r w:rsidRPr="00F95770">
        <w:rPr>
          <w:rFonts w:ascii="Times New Roman" w:hAnsi="Times New Roman" w:cs="Times New Roman"/>
          <w:color w:val="000000" w:themeColor="text1"/>
          <w:sz w:val="24"/>
          <w:szCs w:val="24"/>
          <w:shd w:val="clear" w:color="auto" w:fill="FFFFFF"/>
        </w:rPr>
        <w:t xml:space="preserve">, T. and </w:t>
      </w:r>
      <w:proofErr w:type="spellStart"/>
      <w:r w:rsidRPr="00F95770">
        <w:rPr>
          <w:rFonts w:ascii="Times New Roman" w:hAnsi="Times New Roman" w:cs="Times New Roman"/>
          <w:color w:val="000000" w:themeColor="text1"/>
          <w:sz w:val="24"/>
          <w:szCs w:val="24"/>
          <w:shd w:val="clear" w:color="auto" w:fill="FFFFFF"/>
        </w:rPr>
        <w:t>Yakymchuk</w:t>
      </w:r>
      <w:proofErr w:type="spellEnd"/>
      <w:r w:rsidRPr="00F95770">
        <w:rPr>
          <w:rFonts w:ascii="Times New Roman" w:hAnsi="Times New Roman" w:cs="Times New Roman"/>
          <w:color w:val="000000" w:themeColor="text1"/>
          <w:sz w:val="24"/>
          <w:szCs w:val="24"/>
          <w:shd w:val="clear" w:color="auto" w:fill="FFFFFF"/>
        </w:rPr>
        <w:t>, A.Y., 2019.</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The strategic management in terms of an enterprise’s technological development.</w:t>
      </w:r>
      <w:proofErr w:type="gramEnd"/>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Journal of Competitiveness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11</w:t>
      </w:r>
      <w:r w:rsidRPr="00F95770">
        <w:rPr>
          <w:rFonts w:ascii="Times New Roman" w:hAnsi="Times New Roman" w:cs="Times New Roman"/>
          <w:color w:val="000000" w:themeColor="text1"/>
          <w:sz w:val="24"/>
          <w:szCs w:val="24"/>
          <w:shd w:val="clear" w:color="auto" w:fill="FFFFFF"/>
        </w:rPr>
        <w:t>(4), p.40.</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 xml:space="preserve">Knight, E., </w:t>
      </w:r>
      <w:proofErr w:type="spellStart"/>
      <w:r w:rsidRPr="00F95770">
        <w:rPr>
          <w:rFonts w:ascii="Times New Roman" w:hAnsi="Times New Roman" w:cs="Times New Roman"/>
          <w:color w:val="000000" w:themeColor="text1"/>
          <w:sz w:val="24"/>
          <w:szCs w:val="24"/>
          <w:shd w:val="clear" w:color="auto" w:fill="FFFFFF"/>
        </w:rPr>
        <w:t>Daymond</w:t>
      </w:r>
      <w:proofErr w:type="spellEnd"/>
      <w:r w:rsidRPr="00F95770">
        <w:rPr>
          <w:rFonts w:ascii="Times New Roman" w:hAnsi="Times New Roman" w:cs="Times New Roman"/>
          <w:color w:val="000000" w:themeColor="text1"/>
          <w:sz w:val="24"/>
          <w:szCs w:val="24"/>
          <w:shd w:val="clear" w:color="auto" w:fill="FFFFFF"/>
        </w:rPr>
        <w:t xml:space="preserve">, J. and </w:t>
      </w:r>
      <w:proofErr w:type="spellStart"/>
      <w:r w:rsidRPr="00F95770">
        <w:rPr>
          <w:rFonts w:ascii="Times New Roman" w:hAnsi="Times New Roman" w:cs="Times New Roman"/>
          <w:color w:val="000000" w:themeColor="text1"/>
          <w:sz w:val="24"/>
          <w:szCs w:val="24"/>
          <w:shd w:val="clear" w:color="auto" w:fill="FFFFFF"/>
        </w:rPr>
        <w:t>Paroutis</w:t>
      </w:r>
      <w:proofErr w:type="spellEnd"/>
      <w:r w:rsidRPr="00F95770">
        <w:rPr>
          <w:rFonts w:ascii="Times New Roman" w:hAnsi="Times New Roman" w:cs="Times New Roman"/>
          <w:color w:val="000000" w:themeColor="text1"/>
          <w:sz w:val="24"/>
          <w:szCs w:val="24"/>
          <w:shd w:val="clear" w:color="auto" w:fill="FFFFFF"/>
        </w:rPr>
        <w:t>, S., 2020.</w:t>
      </w:r>
      <w:proofErr w:type="gramEnd"/>
      <w:r w:rsidRPr="00F95770">
        <w:rPr>
          <w:rFonts w:ascii="Times New Roman" w:hAnsi="Times New Roman" w:cs="Times New Roman"/>
          <w:color w:val="000000" w:themeColor="text1"/>
          <w:sz w:val="24"/>
          <w:szCs w:val="24"/>
          <w:shd w:val="clear" w:color="auto" w:fill="FFFFFF"/>
        </w:rPr>
        <w:t xml:space="preserve"> Design-led strategy: how to bring design thinking into the art of strategic management. </w:t>
      </w:r>
      <w:proofErr w:type="gramStart"/>
      <w:r w:rsidRPr="00F95770">
        <w:rPr>
          <w:rFonts w:ascii="Times New Roman" w:hAnsi="Times New Roman" w:cs="Times New Roman"/>
          <w:i/>
          <w:iCs/>
          <w:color w:val="000000" w:themeColor="text1"/>
          <w:sz w:val="24"/>
          <w:szCs w:val="24"/>
          <w:shd w:val="clear" w:color="auto" w:fill="FFFFFF"/>
        </w:rPr>
        <w:t>California Management Review</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62</w:t>
      </w:r>
      <w:r w:rsidRPr="00F95770">
        <w:rPr>
          <w:rFonts w:ascii="Times New Roman" w:hAnsi="Times New Roman" w:cs="Times New Roman"/>
          <w:color w:val="000000" w:themeColor="text1"/>
          <w:sz w:val="24"/>
          <w:szCs w:val="24"/>
          <w:shd w:val="clear" w:color="auto" w:fill="FFFFFF"/>
        </w:rPr>
        <w:t>(2), pp.30-52.</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Kutsenko</w:t>
      </w:r>
      <w:proofErr w:type="spellEnd"/>
      <w:r w:rsidRPr="00F95770">
        <w:rPr>
          <w:rFonts w:ascii="Times New Roman" w:hAnsi="Times New Roman" w:cs="Times New Roman"/>
          <w:color w:val="000000" w:themeColor="text1"/>
          <w:sz w:val="24"/>
          <w:szCs w:val="24"/>
          <w:shd w:val="clear" w:color="auto" w:fill="FFFFFF"/>
        </w:rPr>
        <w:t xml:space="preserve">, D., 2019. </w:t>
      </w:r>
      <w:proofErr w:type="spellStart"/>
      <w:r w:rsidRPr="00F95770">
        <w:rPr>
          <w:rFonts w:ascii="Times New Roman" w:hAnsi="Times New Roman" w:cs="Times New Roman"/>
          <w:color w:val="000000" w:themeColor="text1"/>
          <w:sz w:val="24"/>
          <w:szCs w:val="24"/>
          <w:shd w:val="clear" w:color="auto" w:fill="FFFFFF"/>
        </w:rPr>
        <w:t>Orienters</w:t>
      </w:r>
      <w:proofErr w:type="spellEnd"/>
      <w:r w:rsidRPr="00F95770">
        <w:rPr>
          <w:rFonts w:ascii="Times New Roman" w:hAnsi="Times New Roman" w:cs="Times New Roman"/>
          <w:color w:val="000000" w:themeColor="text1"/>
          <w:sz w:val="24"/>
          <w:szCs w:val="24"/>
          <w:shd w:val="clear" w:color="auto" w:fill="FFFFFF"/>
        </w:rPr>
        <w:t xml:space="preserve"> of strategic management of financial and economic security of enterprises: interests, challenges, risks. </w:t>
      </w:r>
      <w:proofErr w:type="gramStart"/>
      <w:r w:rsidRPr="00F95770">
        <w:rPr>
          <w:rFonts w:ascii="Times New Roman" w:hAnsi="Times New Roman" w:cs="Times New Roman"/>
          <w:i/>
          <w:iCs/>
          <w:color w:val="000000" w:themeColor="text1"/>
          <w:sz w:val="24"/>
          <w:szCs w:val="24"/>
          <w:shd w:val="clear" w:color="auto" w:fill="FFFFFF"/>
        </w:rPr>
        <w:t xml:space="preserve">Bulletin of the </w:t>
      </w:r>
      <w:proofErr w:type="spellStart"/>
      <w:r w:rsidRPr="00F95770">
        <w:rPr>
          <w:rFonts w:ascii="Times New Roman" w:hAnsi="Times New Roman" w:cs="Times New Roman"/>
          <w:i/>
          <w:iCs/>
          <w:color w:val="000000" w:themeColor="text1"/>
          <w:sz w:val="24"/>
          <w:szCs w:val="24"/>
          <w:shd w:val="clear" w:color="auto" w:fill="FFFFFF"/>
        </w:rPr>
        <w:t>Cherkasy</w:t>
      </w:r>
      <w:proofErr w:type="spellEnd"/>
      <w:r w:rsidRPr="00F95770">
        <w:rPr>
          <w:rFonts w:ascii="Times New Roman" w:hAnsi="Times New Roman" w:cs="Times New Roman"/>
          <w:i/>
          <w:iCs/>
          <w:color w:val="000000" w:themeColor="text1"/>
          <w:sz w:val="24"/>
          <w:szCs w:val="24"/>
          <w:shd w:val="clear" w:color="auto" w:fill="FFFFFF"/>
        </w:rPr>
        <w:t xml:space="preserve"> </w:t>
      </w:r>
      <w:proofErr w:type="spellStart"/>
      <w:r w:rsidRPr="00F95770">
        <w:rPr>
          <w:rFonts w:ascii="Times New Roman" w:hAnsi="Times New Roman" w:cs="Times New Roman"/>
          <w:i/>
          <w:iCs/>
          <w:color w:val="000000" w:themeColor="text1"/>
          <w:sz w:val="24"/>
          <w:szCs w:val="24"/>
          <w:shd w:val="clear" w:color="auto" w:fill="FFFFFF"/>
        </w:rPr>
        <w:t>Bohdan</w:t>
      </w:r>
      <w:proofErr w:type="spellEnd"/>
      <w:r w:rsidRPr="00F95770">
        <w:rPr>
          <w:rFonts w:ascii="Times New Roman" w:hAnsi="Times New Roman" w:cs="Times New Roman"/>
          <w:i/>
          <w:iCs/>
          <w:color w:val="000000" w:themeColor="text1"/>
          <w:sz w:val="24"/>
          <w:szCs w:val="24"/>
          <w:shd w:val="clear" w:color="auto" w:fill="FFFFFF"/>
        </w:rPr>
        <w:t xml:space="preserve"> </w:t>
      </w:r>
      <w:proofErr w:type="spellStart"/>
      <w:r w:rsidRPr="00F95770">
        <w:rPr>
          <w:rFonts w:ascii="Times New Roman" w:hAnsi="Times New Roman" w:cs="Times New Roman"/>
          <w:i/>
          <w:iCs/>
          <w:color w:val="000000" w:themeColor="text1"/>
          <w:sz w:val="24"/>
          <w:szCs w:val="24"/>
          <w:shd w:val="clear" w:color="auto" w:fill="FFFFFF"/>
        </w:rPr>
        <w:t>Khmelnytsky</w:t>
      </w:r>
      <w:proofErr w:type="spellEnd"/>
      <w:r w:rsidRPr="00F95770">
        <w:rPr>
          <w:rFonts w:ascii="Times New Roman" w:hAnsi="Times New Roman" w:cs="Times New Roman"/>
          <w:i/>
          <w:iCs/>
          <w:color w:val="000000" w:themeColor="text1"/>
          <w:sz w:val="24"/>
          <w:szCs w:val="24"/>
          <w:shd w:val="clear" w:color="auto" w:fill="FFFFFF"/>
        </w:rPr>
        <w:t xml:space="preserve"> National University.</w:t>
      </w:r>
      <w:proofErr w:type="gramEnd"/>
      <w:r w:rsidRPr="00F95770">
        <w:rPr>
          <w:rFonts w:ascii="Times New Roman" w:hAnsi="Times New Roman" w:cs="Times New Roman"/>
          <w:i/>
          <w:iCs/>
          <w:color w:val="000000" w:themeColor="text1"/>
          <w:sz w:val="24"/>
          <w:szCs w:val="24"/>
          <w:shd w:val="clear" w:color="auto" w:fill="FFFFFF"/>
        </w:rPr>
        <w:t xml:space="preserve"> </w:t>
      </w:r>
      <w:proofErr w:type="gramStart"/>
      <w:r w:rsidRPr="00F95770">
        <w:rPr>
          <w:rFonts w:ascii="Times New Roman" w:hAnsi="Times New Roman" w:cs="Times New Roman"/>
          <w:i/>
          <w:iCs/>
          <w:color w:val="000000" w:themeColor="text1"/>
          <w:sz w:val="24"/>
          <w:szCs w:val="24"/>
          <w:shd w:val="clear" w:color="auto" w:fill="FFFFFF"/>
        </w:rPr>
        <w:t>Economic Sciences</w:t>
      </w:r>
      <w:r w:rsidRPr="00F95770">
        <w:rPr>
          <w:rFonts w:ascii="Times New Roman" w:hAnsi="Times New Roman" w:cs="Times New Roman"/>
          <w:color w:val="000000" w:themeColor="text1"/>
          <w:sz w:val="24"/>
          <w:szCs w:val="24"/>
          <w:shd w:val="clear" w:color="auto" w:fill="FFFFFF"/>
        </w:rPr>
        <w:t>, (2).</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Leiblein</w:t>
      </w:r>
      <w:proofErr w:type="spellEnd"/>
      <w:r w:rsidRPr="00F95770">
        <w:rPr>
          <w:rFonts w:ascii="Times New Roman" w:hAnsi="Times New Roman" w:cs="Times New Roman"/>
          <w:color w:val="000000" w:themeColor="text1"/>
          <w:sz w:val="24"/>
          <w:szCs w:val="24"/>
          <w:shd w:val="clear" w:color="auto" w:fill="FFFFFF"/>
        </w:rPr>
        <w:t xml:space="preserve">, M.J. and </w:t>
      </w:r>
      <w:proofErr w:type="spellStart"/>
      <w:r w:rsidRPr="00F95770">
        <w:rPr>
          <w:rFonts w:ascii="Times New Roman" w:hAnsi="Times New Roman" w:cs="Times New Roman"/>
          <w:color w:val="000000" w:themeColor="text1"/>
          <w:sz w:val="24"/>
          <w:szCs w:val="24"/>
          <w:shd w:val="clear" w:color="auto" w:fill="FFFFFF"/>
        </w:rPr>
        <w:t>Reuer</w:t>
      </w:r>
      <w:proofErr w:type="spellEnd"/>
      <w:r w:rsidRPr="00F95770">
        <w:rPr>
          <w:rFonts w:ascii="Times New Roman" w:hAnsi="Times New Roman" w:cs="Times New Roman"/>
          <w:color w:val="000000" w:themeColor="text1"/>
          <w:sz w:val="24"/>
          <w:szCs w:val="24"/>
          <w:shd w:val="clear" w:color="auto" w:fill="FFFFFF"/>
        </w:rPr>
        <w:t xml:space="preserve">, J.J., 2020. </w:t>
      </w:r>
      <w:proofErr w:type="gramStart"/>
      <w:r w:rsidRPr="00F95770">
        <w:rPr>
          <w:rFonts w:ascii="Times New Roman" w:hAnsi="Times New Roman" w:cs="Times New Roman"/>
          <w:color w:val="000000" w:themeColor="text1"/>
          <w:sz w:val="24"/>
          <w:szCs w:val="24"/>
          <w:shd w:val="clear" w:color="auto" w:fill="FFFFFF"/>
        </w:rPr>
        <w:t>Foundations and futures of strategic management.</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Strategic Management Review</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w:t>
      </w:r>
      <w:r w:rsidRPr="00F95770">
        <w:rPr>
          <w:rFonts w:ascii="Times New Roman" w:hAnsi="Times New Roman" w:cs="Times New Roman"/>
          <w:color w:val="000000" w:themeColor="text1"/>
          <w:sz w:val="24"/>
          <w:szCs w:val="24"/>
          <w:shd w:val="clear" w:color="auto" w:fill="FFFFFF"/>
        </w:rPr>
        <w:t>(1), pp.1-33.</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t>Lynch, R., 2018. </w:t>
      </w:r>
      <w:proofErr w:type="gramStart"/>
      <w:r w:rsidRPr="00F95770">
        <w:rPr>
          <w:rFonts w:ascii="Times New Roman" w:hAnsi="Times New Roman" w:cs="Times New Roman"/>
          <w:i/>
          <w:iCs/>
          <w:color w:val="000000" w:themeColor="text1"/>
          <w:sz w:val="24"/>
          <w:szCs w:val="24"/>
          <w:shd w:val="clear" w:color="auto" w:fill="FFFFFF"/>
        </w:rPr>
        <w:t>Strategic management</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Pearson UK.</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Ongaro</w:t>
      </w:r>
      <w:proofErr w:type="spellEnd"/>
      <w:r w:rsidRPr="00F95770">
        <w:rPr>
          <w:rFonts w:ascii="Times New Roman" w:hAnsi="Times New Roman" w:cs="Times New Roman"/>
          <w:color w:val="000000" w:themeColor="text1"/>
          <w:sz w:val="24"/>
          <w:szCs w:val="24"/>
          <w:shd w:val="clear" w:color="auto" w:fill="FFFFFF"/>
        </w:rPr>
        <w:t xml:space="preserve">, E. and </w:t>
      </w:r>
      <w:proofErr w:type="spellStart"/>
      <w:r w:rsidRPr="00F95770">
        <w:rPr>
          <w:rFonts w:ascii="Times New Roman" w:hAnsi="Times New Roman" w:cs="Times New Roman"/>
          <w:color w:val="000000" w:themeColor="text1"/>
          <w:sz w:val="24"/>
          <w:szCs w:val="24"/>
          <w:shd w:val="clear" w:color="auto" w:fill="FFFFFF"/>
        </w:rPr>
        <w:t>Ferlie</w:t>
      </w:r>
      <w:proofErr w:type="spellEnd"/>
      <w:r w:rsidRPr="00F95770">
        <w:rPr>
          <w:rFonts w:ascii="Times New Roman" w:hAnsi="Times New Roman" w:cs="Times New Roman"/>
          <w:color w:val="000000" w:themeColor="text1"/>
          <w:sz w:val="24"/>
          <w:szCs w:val="24"/>
          <w:shd w:val="clear" w:color="auto" w:fill="FFFFFF"/>
        </w:rPr>
        <w:t>, E., 2020. Strategic Management in public organizations: Profiling the public entrepreneur as strategist. </w:t>
      </w:r>
      <w:proofErr w:type="gramStart"/>
      <w:r w:rsidRPr="00F95770">
        <w:rPr>
          <w:rFonts w:ascii="Times New Roman" w:hAnsi="Times New Roman" w:cs="Times New Roman"/>
          <w:i/>
          <w:iCs/>
          <w:color w:val="000000" w:themeColor="text1"/>
          <w:sz w:val="24"/>
          <w:szCs w:val="24"/>
          <w:shd w:val="clear" w:color="auto" w:fill="FFFFFF"/>
        </w:rPr>
        <w:t>The American Review of Public Administration</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50</w:t>
      </w:r>
      <w:r w:rsidRPr="00F95770">
        <w:rPr>
          <w:rFonts w:ascii="Times New Roman" w:hAnsi="Times New Roman" w:cs="Times New Roman"/>
          <w:color w:val="000000" w:themeColor="text1"/>
          <w:sz w:val="24"/>
          <w:szCs w:val="24"/>
          <w:shd w:val="clear" w:color="auto" w:fill="FFFFFF"/>
        </w:rPr>
        <w:t>(4-5), pp.360-374.</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Pogodina</w:t>
      </w:r>
      <w:proofErr w:type="spellEnd"/>
      <w:r w:rsidRPr="00F95770">
        <w:rPr>
          <w:rFonts w:ascii="Times New Roman" w:hAnsi="Times New Roman" w:cs="Times New Roman"/>
          <w:color w:val="000000" w:themeColor="text1"/>
          <w:sz w:val="24"/>
          <w:szCs w:val="24"/>
          <w:shd w:val="clear" w:color="auto" w:fill="FFFFFF"/>
        </w:rPr>
        <w:t xml:space="preserve">, T.V., </w:t>
      </w:r>
      <w:proofErr w:type="spellStart"/>
      <w:r w:rsidRPr="00F95770">
        <w:rPr>
          <w:rFonts w:ascii="Times New Roman" w:hAnsi="Times New Roman" w:cs="Times New Roman"/>
          <w:color w:val="000000" w:themeColor="text1"/>
          <w:sz w:val="24"/>
          <w:szCs w:val="24"/>
          <w:shd w:val="clear" w:color="auto" w:fill="FFFFFF"/>
        </w:rPr>
        <w:t>Muzhzhavleva</w:t>
      </w:r>
      <w:proofErr w:type="spellEnd"/>
      <w:r w:rsidRPr="00F95770">
        <w:rPr>
          <w:rFonts w:ascii="Times New Roman" w:hAnsi="Times New Roman" w:cs="Times New Roman"/>
          <w:color w:val="000000" w:themeColor="text1"/>
          <w:sz w:val="24"/>
          <w:szCs w:val="24"/>
          <w:shd w:val="clear" w:color="auto" w:fill="FFFFFF"/>
        </w:rPr>
        <w:t xml:space="preserve">, T.V. and </w:t>
      </w:r>
      <w:proofErr w:type="spellStart"/>
      <w:r w:rsidRPr="00F95770">
        <w:rPr>
          <w:rFonts w:ascii="Times New Roman" w:hAnsi="Times New Roman" w:cs="Times New Roman"/>
          <w:color w:val="000000" w:themeColor="text1"/>
          <w:sz w:val="24"/>
          <w:szCs w:val="24"/>
          <w:shd w:val="clear" w:color="auto" w:fill="FFFFFF"/>
        </w:rPr>
        <w:t>Udaltsova</w:t>
      </w:r>
      <w:proofErr w:type="spellEnd"/>
      <w:r w:rsidRPr="00F95770">
        <w:rPr>
          <w:rFonts w:ascii="Times New Roman" w:hAnsi="Times New Roman" w:cs="Times New Roman"/>
          <w:color w:val="000000" w:themeColor="text1"/>
          <w:sz w:val="24"/>
          <w:szCs w:val="24"/>
          <w:shd w:val="clear" w:color="auto" w:fill="FFFFFF"/>
        </w:rPr>
        <w:t xml:space="preserve">, N.L., 2020. </w:t>
      </w:r>
      <w:proofErr w:type="gramStart"/>
      <w:r w:rsidRPr="00F95770">
        <w:rPr>
          <w:rFonts w:ascii="Times New Roman" w:hAnsi="Times New Roman" w:cs="Times New Roman"/>
          <w:color w:val="000000" w:themeColor="text1"/>
          <w:sz w:val="24"/>
          <w:szCs w:val="24"/>
          <w:shd w:val="clear" w:color="auto" w:fill="FFFFFF"/>
        </w:rPr>
        <w:t>Strategic management of the competitiveness of industrial companies in an unstable economy.</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Entrepreneurship and Sustainability Issues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7</w:t>
      </w:r>
      <w:r w:rsidRPr="00F95770">
        <w:rPr>
          <w:rFonts w:ascii="Times New Roman" w:hAnsi="Times New Roman" w:cs="Times New Roman"/>
          <w:color w:val="000000" w:themeColor="text1"/>
          <w:sz w:val="24"/>
          <w:szCs w:val="24"/>
          <w:shd w:val="clear" w:color="auto" w:fill="FFFFFF"/>
        </w:rPr>
        <w:t>(3), p.1555.</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r w:rsidRPr="00F95770">
        <w:rPr>
          <w:rFonts w:ascii="Times New Roman" w:hAnsi="Times New Roman" w:cs="Times New Roman"/>
          <w:color w:val="000000" w:themeColor="text1"/>
          <w:sz w:val="24"/>
          <w:szCs w:val="24"/>
          <w:shd w:val="clear" w:color="auto" w:fill="FFFFFF"/>
        </w:rPr>
        <w:lastRenderedPageBreak/>
        <w:t xml:space="preserve">Rashid, M.M., Ali, M.M. and </w:t>
      </w:r>
      <w:proofErr w:type="spellStart"/>
      <w:r w:rsidRPr="00F95770">
        <w:rPr>
          <w:rFonts w:ascii="Times New Roman" w:hAnsi="Times New Roman" w:cs="Times New Roman"/>
          <w:color w:val="000000" w:themeColor="text1"/>
          <w:sz w:val="24"/>
          <w:szCs w:val="24"/>
          <w:shd w:val="clear" w:color="auto" w:fill="FFFFFF"/>
        </w:rPr>
        <w:t>Hossain</w:t>
      </w:r>
      <w:proofErr w:type="spellEnd"/>
      <w:r w:rsidRPr="00F95770">
        <w:rPr>
          <w:rFonts w:ascii="Times New Roman" w:hAnsi="Times New Roman" w:cs="Times New Roman"/>
          <w:color w:val="000000" w:themeColor="text1"/>
          <w:sz w:val="24"/>
          <w:szCs w:val="24"/>
          <w:shd w:val="clear" w:color="auto" w:fill="FFFFFF"/>
        </w:rPr>
        <w:t>, D.M., 2020. Strategic management accounting practices: a literature review and opportunity for future research. </w:t>
      </w:r>
      <w:proofErr w:type="gramStart"/>
      <w:r w:rsidRPr="00F95770">
        <w:rPr>
          <w:rFonts w:ascii="Times New Roman" w:hAnsi="Times New Roman" w:cs="Times New Roman"/>
          <w:i/>
          <w:iCs/>
          <w:color w:val="000000" w:themeColor="text1"/>
          <w:sz w:val="24"/>
          <w:szCs w:val="24"/>
          <w:shd w:val="clear" w:color="auto" w:fill="FFFFFF"/>
        </w:rPr>
        <w:t>Asian Journal of Accounting Research</w:t>
      </w:r>
      <w:r w:rsidRPr="00F95770">
        <w:rPr>
          <w:rFonts w:ascii="Times New Roman" w:hAnsi="Times New Roman" w:cs="Times New Roman"/>
          <w:color w:val="000000" w:themeColor="text1"/>
          <w:sz w:val="24"/>
          <w:szCs w:val="24"/>
          <w:shd w:val="clear" w:color="auto" w:fill="FFFFFF"/>
        </w:rPr>
        <w:t>.</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Rudnichenko</w:t>
      </w:r>
      <w:proofErr w:type="spellEnd"/>
      <w:r w:rsidRPr="00F95770">
        <w:rPr>
          <w:rFonts w:ascii="Times New Roman" w:hAnsi="Times New Roman" w:cs="Times New Roman"/>
          <w:color w:val="000000" w:themeColor="text1"/>
          <w:sz w:val="24"/>
          <w:szCs w:val="24"/>
          <w:shd w:val="clear" w:color="auto" w:fill="FFFFFF"/>
        </w:rPr>
        <w:t xml:space="preserve">, Y., </w:t>
      </w:r>
      <w:proofErr w:type="spellStart"/>
      <w:r w:rsidRPr="00F95770">
        <w:rPr>
          <w:rFonts w:ascii="Times New Roman" w:hAnsi="Times New Roman" w:cs="Times New Roman"/>
          <w:color w:val="000000" w:themeColor="text1"/>
          <w:sz w:val="24"/>
          <w:szCs w:val="24"/>
          <w:shd w:val="clear" w:color="auto" w:fill="FFFFFF"/>
        </w:rPr>
        <w:t>Liubokhynets</w:t>
      </w:r>
      <w:proofErr w:type="spellEnd"/>
      <w:r w:rsidRPr="00F95770">
        <w:rPr>
          <w:rFonts w:ascii="Times New Roman" w:hAnsi="Times New Roman" w:cs="Times New Roman"/>
          <w:color w:val="000000" w:themeColor="text1"/>
          <w:sz w:val="24"/>
          <w:szCs w:val="24"/>
          <w:shd w:val="clear" w:color="auto" w:fill="FFFFFF"/>
        </w:rPr>
        <w:t xml:space="preserve">, L., </w:t>
      </w:r>
      <w:proofErr w:type="spellStart"/>
      <w:r w:rsidRPr="00F95770">
        <w:rPr>
          <w:rFonts w:ascii="Times New Roman" w:hAnsi="Times New Roman" w:cs="Times New Roman"/>
          <w:color w:val="000000" w:themeColor="text1"/>
          <w:sz w:val="24"/>
          <w:szCs w:val="24"/>
          <w:shd w:val="clear" w:color="auto" w:fill="FFFFFF"/>
        </w:rPr>
        <w:t>Havlovska</w:t>
      </w:r>
      <w:proofErr w:type="spellEnd"/>
      <w:r w:rsidRPr="00F95770">
        <w:rPr>
          <w:rFonts w:ascii="Times New Roman" w:hAnsi="Times New Roman" w:cs="Times New Roman"/>
          <w:color w:val="000000" w:themeColor="text1"/>
          <w:sz w:val="24"/>
          <w:szCs w:val="24"/>
          <w:shd w:val="clear" w:color="auto" w:fill="FFFFFF"/>
        </w:rPr>
        <w:t xml:space="preserve">, N., </w:t>
      </w:r>
      <w:proofErr w:type="spellStart"/>
      <w:r w:rsidRPr="00F95770">
        <w:rPr>
          <w:rFonts w:ascii="Times New Roman" w:hAnsi="Times New Roman" w:cs="Times New Roman"/>
          <w:color w:val="000000" w:themeColor="text1"/>
          <w:sz w:val="24"/>
          <w:szCs w:val="24"/>
          <w:shd w:val="clear" w:color="auto" w:fill="FFFFFF"/>
        </w:rPr>
        <w:t>Illiashenko</w:t>
      </w:r>
      <w:proofErr w:type="spellEnd"/>
      <w:r w:rsidRPr="00F95770">
        <w:rPr>
          <w:rFonts w:ascii="Times New Roman" w:hAnsi="Times New Roman" w:cs="Times New Roman"/>
          <w:color w:val="000000" w:themeColor="text1"/>
          <w:sz w:val="24"/>
          <w:szCs w:val="24"/>
          <w:shd w:val="clear" w:color="auto" w:fill="FFFFFF"/>
        </w:rPr>
        <w:t xml:space="preserve">, O. and </w:t>
      </w:r>
      <w:proofErr w:type="spellStart"/>
      <w:r w:rsidRPr="00F95770">
        <w:rPr>
          <w:rFonts w:ascii="Times New Roman" w:hAnsi="Times New Roman" w:cs="Times New Roman"/>
          <w:color w:val="000000" w:themeColor="text1"/>
          <w:sz w:val="24"/>
          <w:szCs w:val="24"/>
          <w:shd w:val="clear" w:color="auto" w:fill="FFFFFF"/>
        </w:rPr>
        <w:t>Avanesova</w:t>
      </w:r>
      <w:proofErr w:type="spellEnd"/>
      <w:r w:rsidRPr="00F95770">
        <w:rPr>
          <w:rFonts w:ascii="Times New Roman" w:hAnsi="Times New Roman" w:cs="Times New Roman"/>
          <w:color w:val="000000" w:themeColor="text1"/>
          <w:sz w:val="24"/>
          <w:szCs w:val="24"/>
          <w:shd w:val="clear" w:color="auto" w:fill="FFFFFF"/>
        </w:rPr>
        <w:t xml:space="preserve">, N., 2021. Qualitative Justification </w:t>
      </w:r>
      <w:proofErr w:type="gramStart"/>
      <w:r w:rsidRPr="00F95770">
        <w:rPr>
          <w:rFonts w:ascii="Times New Roman" w:hAnsi="Times New Roman" w:cs="Times New Roman"/>
          <w:color w:val="000000" w:themeColor="text1"/>
          <w:sz w:val="24"/>
          <w:szCs w:val="24"/>
          <w:shd w:val="clear" w:color="auto" w:fill="FFFFFF"/>
        </w:rPr>
        <w:t>Of</w:t>
      </w:r>
      <w:proofErr w:type="gramEnd"/>
      <w:r w:rsidRPr="00F95770">
        <w:rPr>
          <w:rFonts w:ascii="Times New Roman" w:hAnsi="Times New Roman" w:cs="Times New Roman"/>
          <w:color w:val="000000" w:themeColor="text1"/>
          <w:sz w:val="24"/>
          <w:szCs w:val="24"/>
          <w:shd w:val="clear" w:color="auto" w:fill="FFFFFF"/>
        </w:rPr>
        <w:t xml:space="preserve"> Strategic Management Decisions In Choosing Agile Management Methodologies. </w:t>
      </w:r>
      <w:r w:rsidRPr="00F95770">
        <w:rPr>
          <w:rFonts w:ascii="Times New Roman" w:hAnsi="Times New Roman" w:cs="Times New Roman"/>
          <w:i/>
          <w:iCs/>
          <w:color w:val="000000" w:themeColor="text1"/>
          <w:sz w:val="24"/>
          <w:szCs w:val="24"/>
          <w:shd w:val="clear" w:color="auto" w:fill="FFFFFF"/>
        </w:rPr>
        <w:t>International Journal for Quality Research</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15</w:t>
      </w:r>
      <w:r w:rsidRPr="00F95770">
        <w:rPr>
          <w:rFonts w:ascii="Times New Roman" w:hAnsi="Times New Roman" w:cs="Times New Roman"/>
          <w:color w:val="000000" w:themeColor="text1"/>
          <w:sz w:val="24"/>
          <w:szCs w:val="24"/>
          <w:shd w:val="clear" w:color="auto" w:fill="FFFFFF"/>
        </w:rPr>
        <w:t>(1), p.209.</w:t>
      </w:r>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Schilling, M.A. and Shankar, R., 2019.</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Strategic management of technological innovation</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McGraw-Hill Education.</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 xml:space="preserve">Sullivan, K., Thomas, S. and </w:t>
      </w:r>
      <w:proofErr w:type="spellStart"/>
      <w:r w:rsidRPr="00F95770">
        <w:rPr>
          <w:rFonts w:ascii="Times New Roman" w:hAnsi="Times New Roman" w:cs="Times New Roman"/>
          <w:color w:val="000000" w:themeColor="text1"/>
          <w:sz w:val="24"/>
          <w:szCs w:val="24"/>
          <w:shd w:val="clear" w:color="auto" w:fill="FFFFFF"/>
        </w:rPr>
        <w:t>Rosano</w:t>
      </w:r>
      <w:proofErr w:type="spellEnd"/>
      <w:r w:rsidRPr="00F95770">
        <w:rPr>
          <w:rFonts w:ascii="Times New Roman" w:hAnsi="Times New Roman" w:cs="Times New Roman"/>
          <w:color w:val="000000" w:themeColor="text1"/>
          <w:sz w:val="24"/>
          <w:szCs w:val="24"/>
          <w:shd w:val="clear" w:color="auto" w:fill="FFFFFF"/>
        </w:rPr>
        <w:t>, M., 2018.</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Using industrial ecology and strategic management concepts to pursue the Sustainable Development Goals.</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Journal of Cleaner Production</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174</w:t>
      </w:r>
      <w:r w:rsidRPr="00F95770">
        <w:rPr>
          <w:rFonts w:ascii="Times New Roman" w:hAnsi="Times New Roman" w:cs="Times New Roman"/>
          <w:color w:val="000000" w:themeColor="text1"/>
          <w:sz w:val="24"/>
          <w:szCs w:val="24"/>
          <w:shd w:val="clear" w:color="auto" w:fill="FFFFFF"/>
        </w:rPr>
        <w:t>, pp.237-246.</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Teece</w:t>
      </w:r>
      <w:proofErr w:type="spellEnd"/>
      <w:r w:rsidRPr="00F95770">
        <w:rPr>
          <w:rFonts w:ascii="Times New Roman" w:hAnsi="Times New Roman" w:cs="Times New Roman"/>
          <w:color w:val="000000" w:themeColor="text1"/>
          <w:sz w:val="24"/>
          <w:szCs w:val="24"/>
          <w:shd w:val="clear" w:color="auto" w:fill="FFFFFF"/>
        </w:rPr>
        <w:t>, D.J., 2019. A capability theory of the firm: an economics and (strategic) management perspective. </w:t>
      </w:r>
      <w:proofErr w:type="gramStart"/>
      <w:r w:rsidRPr="00F95770">
        <w:rPr>
          <w:rFonts w:ascii="Times New Roman" w:hAnsi="Times New Roman" w:cs="Times New Roman"/>
          <w:i/>
          <w:iCs/>
          <w:color w:val="000000" w:themeColor="text1"/>
          <w:sz w:val="24"/>
          <w:szCs w:val="24"/>
          <w:shd w:val="clear" w:color="auto" w:fill="FFFFFF"/>
        </w:rPr>
        <w:t>New Zealand Economic Papers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53</w:t>
      </w:r>
      <w:r w:rsidRPr="00F95770">
        <w:rPr>
          <w:rFonts w:ascii="Times New Roman" w:hAnsi="Times New Roman" w:cs="Times New Roman"/>
          <w:color w:val="000000" w:themeColor="text1"/>
          <w:sz w:val="24"/>
          <w:szCs w:val="24"/>
          <w:shd w:val="clear" w:color="auto" w:fill="FFFFFF"/>
        </w:rPr>
        <w:t>(1), pp.1-43.</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r w:rsidRPr="00F95770">
        <w:rPr>
          <w:rFonts w:ascii="Times New Roman" w:hAnsi="Times New Roman" w:cs="Times New Roman"/>
          <w:color w:val="000000" w:themeColor="text1"/>
          <w:sz w:val="24"/>
          <w:szCs w:val="24"/>
          <w:shd w:val="clear" w:color="auto" w:fill="FFFFFF"/>
        </w:rPr>
        <w:t>Tolstyakova</w:t>
      </w:r>
      <w:proofErr w:type="spellEnd"/>
      <w:r w:rsidRPr="00F95770">
        <w:rPr>
          <w:rFonts w:ascii="Times New Roman" w:hAnsi="Times New Roman" w:cs="Times New Roman"/>
          <w:color w:val="000000" w:themeColor="text1"/>
          <w:sz w:val="24"/>
          <w:szCs w:val="24"/>
          <w:shd w:val="clear" w:color="auto" w:fill="FFFFFF"/>
        </w:rPr>
        <w:t xml:space="preserve">, O.V. and </w:t>
      </w:r>
      <w:proofErr w:type="spellStart"/>
      <w:r w:rsidRPr="00F95770">
        <w:rPr>
          <w:rFonts w:ascii="Times New Roman" w:hAnsi="Times New Roman" w:cs="Times New Roman"/>
          <w:color w:val="000000" w:themeColor="text1"/>
          <w:sz w:val="24"/>
          <w:szCs w:val="24"/>
          <w:shd w:val="clear" w:color="auto" w:fill="FFFFFF"/>
        </w:rPr>
        <w:t>Batyrova</w:t>
      </w:r>
      <w:proofErr w:type="spellEnd"/>
      <w:r w:rsidRPr="00F95770">
        <w:rPr>
          <w:rFonts w:ascii="Times New Roman" w:hAnsi="Times New Roman" w:cs="Times New Roman"/>
          <w:color w:val="000000" w:themeColor="text1"/>
          <w:sz w:val="24"/>
          <w:szCs w:val="24"/>
          <w:shd w:val="clear" w:color="auto" w:fill="FFFFFF"/>
        </w:rPr>
        <w:t>, N.T., 2020. Strategic management of human resources in modern conditions: A case study. </w:t>
      </w:r>
      <w:proofErr w:type="gramStart"/>
      <w:r w:rsidRPr="00F95770">
        <w:rPr>
          <w:rFonts w:ascii="Times New Roman" w:hAnsi="Times New Roman" w:cs="Times New Roman"/>
          <w:i/>
          <w:iCs/>
          <w:color w:val="000000" w:themeColor="text1"/>
          <w:sz w:val="24"/>
          <w:szCs w:val="24"/>
          <w:shd w:val="clear" w:color="auto" w:fill="FFFFFF"/>
        </w:rPr>
        <w:t>Entrepreneurship and Sustainability Issues</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8</w:t>
      </w:r>
      <w:r w:rsidRPr="00F95770">
        <w:rPr>
          <w:rFonts w:ascii="Times New Roman" w:hAnsi="Times New Roman" w:cs="Times New Roman"/>
          <w:color w:val="000000" w:themeColor="text1"/>
          <w:sz w:val="24"/>
          <w:szCs w:val="24"/>
          <w:shd w:val="clear" w:color="auto" w:fill="FFFFFF"/>
        </w:rPr>
        <w:t>(2), p.370.</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5770">
        <w:rPr>
          <w:rFonts w:ascii="Times New Roman" w:hAnsi="Times New Roman" w:cs="Times New Roman"/>
          <w:color w:val="000000" w:themeColor="text1"/>
          <w:sz w:val="24"/>
          <w:szCs w:val="24"/>
          <w:shd w:val="clear" w:color="auto" w:fill="FFFFFF"/>
        </w:rPr>
        <w:t>Tonelli</w:t>
      </w:r>
      <w:proofErr w:type="spellEnd"/>
      <w:r w:rsidRPr="00F95770">
        <w:rPr>
          <w:rFonts w:ascii="Times New Roman" w:hAnsi="Times New Roman" w:cs="Times New Roman"/>
          <w:color w:val="000000" w:themeColor="text1"/>
          <w:sz w:val="24"/>
          <w:szCs w:val="24"/>
          <w:shd w:val="clear" w:color="auto" w:fill="FFFFFF"/>
        </w:rPr>
        <w:t xml:space="preserve">, M. and </w:t>
      </w:r>
      <w:proofErr w:type="spellStart"/>
      <w:r w:rsidRPr="00F95770">
        <w:rPr>
          <w:rFonts w:ascii="Times New Roman" w:hAnsi="Times New Roman" w:cs="Times New Roman"/>
          <w:color w:val="000000" w:themeColor="text1"/>
          <w:sz w:val="24"/>
          <w:szCs w:val="24"/>
          <w:shd w:val="clear" w:color="auto" w:fill="FFFFFF"/>
        </w:rPr>
        <w:t>Cristoni</w:t>
      </w:r>
      <w:proofErr w:type="spellEnd"/>
      <w:r w:rsidRPr="00F95770">
        <w:rPr>
          <w:rFonts w:ascii="Times New Roman" w:hAnsi="Times New Roman" w:cs="Times New Roman"/>
          <w:color w:val="000000" w:themeColor="text1"/>
          <w:sz w:val="24"/>
          <w:szCs w:val="24"/>
          <w:shd w:val="clear" w:color="auto" w:fill="FFFFFF"/>
        </w:rPr>
        <w:t>, N., 2018.</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Strategic management and the circular economy</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spellStart"/>
      <w:proofErr w:type="gramStart"/>
      <w:r w:rsidRPr="00F95770">
        <w:rPr>
          <w:rFonts w:ascii="Times New Roman" w:hAnsi="Times New Roman" w:cs="Times New Roman"/>
          <w:color w:val="000000" w:themeColor="text1"/>
          <w:sz w:val="24"/>
          <w:szCs w:val="24"/>
          <w:shd w:val="clear" w:color="auto" w:fill="FFFFFF"/>
        </w:rPr>
        <w:t>Routledge</w:t>
      </w:r>
      <w:proofErr w:type="spellEnd"/>
      <w:r w:rsidRPr="00F95770">
        <w:rPr>
          <w:rFonts w:ascii="Times New Roman" w:hAnsi="Times New Roman" w:cs="Times New Roman"/>
          <w:color w:val="000000" w:themeColor="text1"/>
          <w:sz w:val="24"/>
          <w:szCs w:val="24"/>
          <w:shd w:val="clear" w:color="auto" w:fill="FFFFFF"/>
        </w:rPr>
        <w:t>.</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gramStart"/>
      <w:r w:rsidRPr="00F95770">
        <w:rPr>
          <w:rFonts w:ascii="Times New Roman" w:hAnsi="Times New Roman" w:cs="Times New Roman"/>
          <w:color w:val="000000" w:themeColor="text1"/>
          <w:sz w:val="24"/>
          <w:szCs w:val="24"/>
          <w:shd w:val="clear" w:color="auto" w:fill="FFFFFF"/>
        </w:rPr>
        <w:t>Wang, Z., Wang, Y., Liu, Z., Cheng, J. and Chen, X., 2021.</w:t>
      </w:r>
      <w:proofErr w:type="gramEnd"/>
      <w:r w:rsidRPr="00F95770">
        <w:rPr>
          <w:rFonts w:ascii="Times New Roman" w:hAnsi="Times New Roman" w:cs="Times New Roman"/>
          <w:color w:val="000000" w:themeColor="text1"/>
          <w:sz w:val="24"/>
          <w:szCs w:val="24"/>
          <w:shd w:val="clear" w:color="auto" w:fill="FFFFFF"/>
        </w:rPr>
        <w:t xml:space="preserve"> </w:t>
      </w:r>
      <w:proofErr w:type="gramStart"/>
      <w:r w:rsidRPr="00F95770">
        <w:rPr>
          <w:rFonts w:ascii="Times New Roman" w:hAnsi="Times New Roman" w:cs="Times New Roman"/>
          <w:color w:val="000000" w:themeColor="text1"/>
          <w:sz w:val="24"/>
          <w:szCs w:val="24"/>
          <w:shd w:val="clear" w:color="auto" w:fill="FFFFFF"/>
        </w:rPr>
        <w:t>Strategic management of product recovery and its environmental impact.</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International Journal of Production Research</w:t>
      </w:r>
      <w:r w:rsidRPr="00F95770">
        <w:rPr>
          <w:rFonts w:ascii="Times New Roman" w:hAnsi="Times New Roman" w:cs="Times New Roman"/>
          <w:color w:val="000000" w:themeColor="text1"/>
          <w:sz w:val="24"/>
          <w:szCs w:val="24"/>
          <w:shd w:val="clear" w:color="auto" w:fill="FFFFFF"/>
        </w:rPr>
        <w:t>, </w:t>
      </w:r>
      <w:r w:rsidRPr="00F95770">
        <w:rPr>
          <w:rFonts w:ascii="Times New Roman" w:hAnsi="Times New Roman" w:cs="Times New Roman"/>
          <w:i/>
          <w:iCs/>
          <w:color w:val="000000" w:themeColor="text1"/>
          <w:sz w:val="24"/>
          <w:szCs w:val="24"/>
          <w:shd w:val="clear" w:color="auto" w:fill="FFFFFF"/>
        </w:rPr>
        <w:t>59</w:t>
      </w:r>
      <w:r w:rsidRPr="00F95770">
        <w:rPr>
          <w:rFonts w:ascii="Times New Roman" w:hAnsi="Times New Roman" w:cs="Times New Roman"/>
          <w:color w:val="000000" w:themeColor="text1"/>
          <w:sz w:val="24"/>
          <w:szCs w:val="24"/>
          <w:shd w:val="clear" w:color="auto" w:fill="FFFFFF"/>
        </w:rPr>
        <w:t>(20), pp.6104-6124.</w:t>
      </w:r>
      <w:proofErr w:type="gramEnd"/>
    </w:p>
    <w:p w:rsidR="007A3B0E" w:rsidRPr="00F95770" w:rsidRDefault="007A3B0E" w:rsidP="00F95770">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5770">
        <w:rPr>
          <w:rFonts w:ascii="Times New Roman" w:hAnsi="Times New Roman" w:cs="Times New Roman"/>
          <w:color w:val="000000" w:themeColor="text1"/>
          <w:sz w:val="24"/>
          <w:szCs w:val="24"/>
          <w:shd w:val="clear" w:color="auto" w:fill="FFFFFF"/>
        </w:rPr>
        <w:t>Witcher</w:t>
      </w:r>
      <w:proofErr w:type="spellEnd"/>
      <w:r w:rsidRPr="00F95770">
        <w:rPr>
          <w:rFonts w:ascii="Times New Roman" w:hAnsi="Times New Roman" w:cs="Times New Roman"/>
          <w:color w:val="000000" w:themeColor="text1"/>
          <w:sz w:val="24"/>
          <w:szCs w:val="24"/>
          <w:shd w:val="clear" w:color="auto" w:fill="FFFFFF"/>
        </w:rPr>
        <w:t>, B.J., 2019.</w:t>
      </w:r>
      <w:proofErr w:type="gramEnd"/>
      <w:r w:rsidRPr="00F95770">
        <w:rPr>
          <w:rFonts w:ascii="Times New Roman" w:hAnsi="Times New Roman" w:cs="Times New Roman"/>
          <w:color w:val="000000" w:themeColor="text1"/>
          <w:sz w:val="24"/>
          <w:szCs w:val="24"/>
          <w:shd w:val="clear" w:color="auto" w:fill="FFFFFF"/>
        </w:rPr>
        <w:t> </w:t>
      </w:r>
      <w:proofErr w:type="gramStart"/>
      <w:r w:rsidRPr="00F95770">
        <w:rPr>
          <w:rFonts w:ascii="Times New Roman" w:hAnsi="Times New Roman" w:cs="Times New Roman"/>
          <w:i/>
          <w:iCs/>
          <w:color w:val="000000" w:themeColor="text1"/>
          <w:sz w:val="24"/>
          <w:szCs w:val="24"/>
          <w:shd w:val="clear" w:color="auto" w:fill="FFFFFF"/>
        </w:rPr>
        <w:t>Absolute essentials of strategic management</w:t>
      </w:r>
      <w:r w:rsidRPr="00F95770">
        <w:rPr>
          <w:rFonts w:ascii="Times New Roman" w:hAnsi="Times New Roman" w:cs="Times New Roman"/>
          <w:color w:val="000000" w:themeColor="text1"/>
          <w:sz w:val="24"/>
          <w:szCs w:val="24"/>
          <w:shd w:val="clear" w:color="auto" w:fill="FFFFFF"/>
        </w:rPr>
        <w:t>.</w:t>
      </w:r>
      <w:proofErr w:type="gramEnd"/>
      <w:r w:rsidRPr="00F95770">
        <w:rPr>
          <w:rFonts w:ascii="Times New Roman" w:hAnsi="Times New Roman" w:cs="Times New Roman"/>
          <w:color w:val="000000" w:themeColor="text1"/>
          <w:sz w:val="24"/>
          <w:szCs w:val="24"/>
          <w:shd w:val="clear" w:color="auto" w:fill="FFFFFF"/>
        </w:rPr>
        <w:t xml:space="preserve"> </w:t>
      </w:r>
      <w:proofErr w:type="spellStart"/>
      <w:proofErr w:type="gramStart"/>
      <w:r w:rsidRPr="00F95770">
        <w:rPr>
          <w:rFonts w:ascii="Times New Roman" w:hAnsi="Times New Roman" w:cs="Times New Roman"/>
          <w:color w:val="000000" w:themeColor="text1"/>
          <w:sz w:val="24"/>
          <w:szCs w:val="24"/>
          <w:shd w:val="clear" w:color="auto" w:fill="FFFFFF"/>
        </w:rPr>
        <w:t>Routledge</w:t>
      </w:r>
      <w:proofErr w:type="spellEnd"/>
      <w:r w:rsidRPr="00F95770">
        <w:rPr>
          <w:rFonts w:ascii="Times New Roman" w:hAnsi="Times New Roman" w:cs="Times New Roman"/>
          <w:color w:val="000000" w:themeColor="text1"/>
          <w:sz w:val="24"/>
          <w:szCs w:val="24"/>
          <w:shd w:val="clear" w:color="auto" w:fill="FFFFFF"/>
        </w:rPr>
        <w:t>.</w:t>
      </w:r>
      <w:proofErr w:type="gramEnd"/>
    </w:p>
    <w:p w:rsidR="00ED51D9" w:rsidRPr="00F95770" w:rsidRDefault="00ED51D9" w:rsidP="00F95770">
      <w:pPr>
        <w:pStyle w:val="Normal1"/>
        <w:spacing w:line="360" w:lineRule="auto"/>
        <w:jc w:val="both"/>
        <w:rPr>
          <w:rFonts w:ascii="Times New Roman" w:eastAsia="Times New Roman" w:hAnsi="Times New Roman" w:cs="Times New Roman"/>
          <w:b/>
          <w:color w:val="000000" w:themeColor="text1"/>
          <w:sz w:val="24"/>
          <w:szCs w:val="24"/>
        </w:rPr>
      </w:pPr>
    </w:p>
    <w:sectPr w:rsidR="00ED51D9" w:rsidRPr="00F95770" w:rsidSect="007A3B0E">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10E7" w:rsidRDefault="004410E7" w:rsidP="007A3B0E">
      <w:pPr>
        <w:spacing w:line="240" w:lineRule="auto"/>
      </w:pPr>
      <w:r>
        <w:separator/>
      </w:r>
    </w:p>
  </w:endnote>
  <w:endnote w:type="continuationSeparator" w:id="0">
    <w:p w:rsidR="004410E7" w:rsidRDefault="004410E7" w:rsidP="007A3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221719"/>
      <w:docPartObj>
        <w:docPartGallery w:val="Page Numbers (Bottom of Page)"/>
        <w:docPartUnique/>
      </w:docPartObj>
    </w:sdtPr>
    <w:sdtEndPr/>
    <w:sdtContent>
      <w:p w:rsidR="00AE54FA" w:rsidRDefault="004410E7">
        <w:pPr>
          <w:pStyle w:val="Footer"/>
          <w:jc w:val="right"/>
        </w:pPr>
        <w:r>
          <w:fldChar w:fldCharType="begin"/>
        </w:r>
        <w:r>
          <w:instrText xml:space="preserve"> PAGE   \* MERGEFORMAT </w:instrText>
        </w:r>
        <w:r>
          <w:fldChar w:fldCharType="separate"/>
        </w:r>
        <w:r w:rsidR="00AA3744">
          <w:rPr>
            <w:noProof/>
          </w:rPr>
          <w:t>2</w:t>
        </w:r>
        <w:r>
          <w:rPr>
            <w:noProof/>
          </w:rPr>
          <w:fldChar w:fldCharType="end"/>
        </w:r>
      </w:p>
    </w:sdtContent>
  </w:sdt>
  <w:p w:rsidR="00AE54FA" w:rsidRDefault="00AE54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10E7" w:rsidRDefault="004410E7" w:rsidP="007A3B0E">
      <w:pPr>
        <w:spacing w:line="240" w:lineRule="auto"/>
      </w:pPr>
      <w:r>
        <w:separator/>
      </w:r>
    </w:p>
  </w:footnote>
  <w:footnote w:type="continuationSeparator" w:id="0">
    <w:p w:rsidR="004410E7" w:rsidRDefault="004410E7" w:rsidP="007A3B0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8E2E9D"/>
    <w:multiLevelType w:val="multilevel"/>
    <w:tmpl w:val="F2B8F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006584"/>
    <w:rsid w:val="00006584"/>
    <w:rsid w:val="00006A1A"/>
    <w:rsid w:val="00017F75"/>
    <w:rsid w:val="00042683"/>
    <w:rsid w:val="0007649B"/>
    <w:rsid w:val="000E4CB1"/>
    <w:rsid w:val="000F5F8A"/>
    <w:rsid w:val="0010648A"/>
    <w:rsid w:val="0012510C"/>
    <w:rsid w:val="001A6716"/>
    <w:rsid w:val="001B6870"/>
    <w:rsid w:val="001C0EB5"/>
    <w:rsid w:val="001C5B85"/>
    <w:rsid w:val="001D1D85"/>
    <w:rsid w:val="001E132A"/>
    <w:rsid w:val="0020713B"/>
    <w:rsid w:val="00221C50"/>
    <w:rsid w:val="00232923"/>
    <w:rsid w:val="002510DA"/>
    <w:rsid w:val="002528E4"/>
    <w:rsid w:val="0026537B"/>
    <w:rsid w:val="00275749"/>
    <w:rsid w:val="002B42A8"/>
    <w:rsid w:val="002C0FB0"/>
    <w:rsid w:val="002D7DD0"/>
    <w:rsid w:val="002F6C68"/>
    <w:rsid w:val="00303A17"/>
    <w:rsid w:val="00360211"/>
    <w:rsid w:val="003A1323"/>
    <w:rsid w:val="003B56B0"/>
    <w:rsid w:val="003C7947"/>
    <w:rsid w:val="00401B3C"/>
    <w:rsid w:val="004410E7"/>
    <w:rsid w:val="004828FF"/>
    <w:rsid w:val="004907B6"/>
    <w:rsid w:val="004A0F8B"/>
    <w:rsid w:val="004B5D5A"/>
    <w:rsid w:val="004C7F13"/>
    <w:rsid w:val="004D2987"/>
    <w:rsid w:val="00501D64"/>
    <w:rsid w:val="00531171"/>
    <w:rsid w:val="005351FE"/>
    <w:rsid w:val="00541BB0"/>
    <w:rsid w:val="00543CC2"/>
    <w:rsid w:val="005B7CE6"/>
    <w:rsid w:val="005C1502"/>
    <w:rsid w:val="005D0580"/>
    <w:rsid w:val="006301FD"/>
    <w:rsid w:val="006353ED"/>
    <w:rsid w:val="0064696A"/>
    <w:rsid w:val="00654E20"/>
    <w:rsid w:val="00656634"/>
    <w:rsid w:val="006F0EB7"/>
    <w:rsid w:val="007247F9"/>
    <w:rsid w:val="0073245B"/>
    <w:rsid w:val="00760C03"/>
    <w:rsid w:val="00764D2C"/>
    <w:rsid w:val="00786E18"/>
    <w:rsid w:val="00791252"/>
    <w:rsid w:val="007A3B0E"/>
    <w:rsid w:val="007A506D"/>
    <w:rsid w:val="007A576A"/>
    <w:rsid w:val="007B0ECF"/>
    <w:rsid w:val="007D1F17"/>
    <w:rsid w:val="00820138"/>
    <w:rsid w:val="00822409"/>
    <w:rsid w:val="0085000D"/>
    <w:rsid w:val="008531AA"/>
    <w:rsid w:val="0086060B"/>
    <w:rsid w:val="00877EE2"/>
    <w:rsid w:val="008961C1"/>
    <w:rsid w:val="008B752D"/>
    <w:rsid w:val="008C6A30"/>
    <w:rsid w:val="00901DD2"/>
    <w:rsid w:val="0090716C"/>
    <w:rsid w:val="009105AA"/>
    <w:rsid w:val="00954F9B"/>
    <w:rsid w:val="00966BC6"/>
    <w:rsid w:val="009929D3"/>
    <w:rsid w:val="009A6CB9"/>
    <w:rsid w:val="009B7D34"/>
    <w:rsid w:val="009C0F06"/>
    <w:rsid w:val="009D4F5F"/>
    <w:rsid w:val="009D5EBB"/>
    <w:rsid w:val="009E16A7"/>
    <w:rsid w:val="009E462A"/>
    <w:rsid w:val="00A0039E"/>
    <w:rsid w:val="00A04149"/>
    <w:rsid w:val="00A425F7"/>
    <w:rsid w:val="00A8252E"/>
    <w:rsid w:val="00AA3744"/>
    <w:rsid w:val="00AB29A6"/>
    <w:rsid w:val="00AD2A78"/>
    <w:rsid w:val="00AD63F2"/>
    <w:rsid w:val="00AE4A26"/>
    <w:rsid w:val="00AE54FA"/>
    <w:rsid w:val="00AF2F8F"/>
    <w:rsid w:val="00B05213"/>
    <w:rsid w:val="00B13519"/>
    <w:rsid w:val="00B439B8"/>
    <w:rsid w:val="00B975B9"/>
    <w:rsid w:val="00BA6191"/>
    <w:rsid w:val="00BD459E"/>
    <w:rsid w:val="00C058AA"/>
    <w:rsid w:val="00C23EF3"/>
    <w:rsid w:val="00C329B1"/>
    <w:rsid w:val="00C7634B"/>
    <w:rsid w:val="00C92BAE"/>
    <w:rsid w:val="00C96ECC"/>
    <w:rsid w:val="00C97151"/>
    <w:rsid w:val="00C97619"/>
    <w:rsid w:val="00CA2102"/>
    <w:rsid w:val="00CB7AA8"/>
    <w:rsid w:val="00CC381C"/>
    <w:rsid w:val="00CF7D60"/>
    <w:rsid w:val="00D5546B"/>
    <w:rsid w:val="00D928E8"/>
    <w:rsid w:val="00DA2D5D"/>
    <w:rsid w:val="00DC6F62"/>
    <w:rsid w:val="00DD7703"/>
    <w:rsid w:val="00DF7684"/>
    <w:rsid w:val="00E016EC"/>
    <w:rsid w:val="00E04F45"/>
    <w:rsid w:val="00E21BD1"/>
    <w:rsid w:val="00E3792B"/>
    <w:rsid w:val="00E67B46"/>
    <w:rsid w:val="00E70D44"/>
    <w:rsid w:val="00E72F47"/>
    <w:rsid w:val="00E75218"/>
    <w:rsid w:val="00E83AB3"/>
    <w:rsid w:val="00E96B3C"/>
    <w:rsid w:val="00EB749F"/>
    <w:rsid w:val="00ED51D9"/>
    <w:rsid w:val="00F00566"/>
    <w:rsid w:val="00F02F60"/>
    <w:rsid w:val="00F12264"/>
    <w:rsid w:val="00F345E8"/>
    <w:rsid w:val="00F7311F"/>
    <w:rsid w:val="00F85A6D"/>
    <w:rsid w:val="00F95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2683"/>
  </w:style>
  <w:style w:type="paragraph" w:styleId="Heading1">
    <w:name w:val="heading 1"/>
    <w:basedOn w:val="Normal1"/>
    <w:next w:val="Normal1"/>
    <w:autoRedefine/>
    <w:rsid w:val="00954F9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autoRedefine/>
    <w:rsid w:val="00954F9B"/>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006584"/>
    <w:pPr>
      <w:keepNext/>
      <w:keepLines/>
      <w:spacing w:before="320" w:after="80"/>
      <w:outlineLvl w:val="2"/>
    </w:pPr>
    <w:rPr>
      <w:color w:val="434343"/>
      <w:sz w:val="28"/>
      <w:szCs w:val="28"/>
    </w:rPr>
  </w:style>
  <w:style w:type="paragraph" w:styleId="Heading4">
    <w:name w:val="heading 4"/>
    <w:basedOn w:val="Normal1"/>
    <w:next w:val="Normal1"/>
    <w:rsid w:val="00006584"/>
    <w:pPr>
      <w:keepNext/>
      <w:keepLines/>
      <w:spacing w:before="280" w:after="80"/>
      <w:outlineLvl w:val="3"/>
    </w:pPr>
    <w:rPr>
      <w:color w:val="666666"/>
      <w:sz w:val="24"/>
      <w:szCs w:val="24"/>
    </w:rPr>
  </w:style>
  <w:style w:type="paragraph" w:styleId="Heading5">
    <w:name w:val="heading 5"/>
    <w:basedOn w:val="Normal1"/>
    <w:next w:val="Normal1"/>
    <w:rsid w:val="00006584"/>
    <w:pPr>
      <w:keepNext/>
      <w:keepLines/>
      <w:spacing w:before="240" w:after="80"/>
      <w:outlineLvl w:val="4"/>
    </w:pPr>
    <w:rPr>
      <w:color w:val="666666"/>
    </w:rPr>
  </w:style>
  <w:style w:type="paragraph" w:styleId="Heading6">
    <w:name w:val="heading 6"/>
    <w:basedOn w:val="Normal1"/>
    <w:next w:val="Normal1"/>
    <w:rsid w:val="0000658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6584"/>
  </w:style>
  <w:style w:type="paragraph" w:styleId="Title">
    <w:name w:val="Title"/>
    <w:basedOn w:val="Normal1"/>
    <w:next w:val="Normal1"/>
    <w:rsid w:val="00006584"/>
    <w:pPr>
      <w:keepNext/>
      <w:keepLines/>
      <w:spacing w:after="60"/>
    </w:pPr>
    <w:rPr>
      <w:sz w:val="52"/>
      <w:szCs w:val="52"/>
    </w:rPr>
  </w:style>
  <w:style w:type="paragraph" w:styleId="Subtitle">
    <w:name w:val="Subtitle"/>
    <w:basedOn w:val="Normal1"/>
    <w:next w:val="Normal1"/>
    <w:rsid w:val="00006584"/>
    <w:pPr>
      <w:keepNext/>
      <w:keepLines/>
      <w:spacing w:after="320"/>
    </w:pPr>
    <w:rPr>
      <w:color w:val="666666"/>
      <w:sz w:val="30"/>
      <w:szCs w:val="30"/>
    </w:rPr>
  </w:style>
  <w:style w:type="paragraph" w:styleId="ListParagraph">
    <w:name w:val="List Paragraph"/>
    <w:basedOn w:val="Normal"/>
    <w:uiPriority w:val="34"/>
    <w:qFormat/>
    <w:rsid w:val="00B975B9"/>
    <w:pPr>
      <w:ind w:left="720"/>
      <w:contextualSpacing/>
    </w:pPr>
  </w:style>
  <w:style w:type="paragraph" w:styleId="Header">
    <w:name w:val="header"/>
    <w:basedOn w:val="Normal"/>
    <w:link w:val="HeaderChar"/>
    <w:uiPriority w:val="99"/>
    <w:semiHidden/>
    <w:unhideWhenUsed/>
    <w:rsid w:val="007A3B0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A3B0E"/>
  </w:style>
  <w:style w:type="paragraph" w:styleId="Footer">
    <w:name w:val="footer"/>
    <w:basedOn w:val="Normal"/>
    <w:link w:val="FooterChar"/>
    <w:uiPriority w:val="99"/>
    <w:unhideWhenUsed/>
    <w:rsid w:val="007A3B0E"/>
    <w:pPr>
      <w:tabs>
        <w:tab w:val="center" w:pos="4513"/>
        <w:tab w:val="right" w:pos="9026"/>
      </w:tabs>
      <w:spacing w:line="240" w:lineRule="auto"/>
    </w:pPr>
  </w:style>
  <w:style w:type="character" w:customStyle="1" w:styleId="FooterChar">
    <w:name w:val="Footer Char"/>
    <w:basedOn w:val="DefaultParagraphFont"/>
    <w:link w:val="Footer"/>
    <w:uiPriority w:val="99"/>
    <w:rsid w:val="007A3B0E"/>
  </w:style>
  <w:style w:type="paragraph" w:styleId="TOCHeading">
    <w:name w:val="TOC Heading"/>
    <w:basedOn w:val="Heading1"/>
    <w:next w:val="Normal"/>
    <w:uiPriority w:val="39"/>
    <w:semiHidden/>
    <w:unhideWhenUsed/>
    <w:qFormat/>
    <w:rsid w:val="00E96B3C"/>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96B3C"/>
    <w:pPr>
      <w:spacing w:after="100"/>
    </w:pPr>
  </w:style>
  <w:style w:type="paragraph" w:styleId="TOC2">
    <w:name w:val="toc 2"/>
    <w:basedOn w:val="Normal"/>
    <w:next w:val="Normal"/>
    <w:autoRedefine/>
    <w:uiPriority w:val="39"/>
    <w:unhideWhenUsed/>
    <w:rsid w:val="00E96B3C"/>
    <w:pPr>
      <w:spacing w:after="100"/>
      <w:ind w:left="220"/>
    </w:pPr>
  </w:style>
  <w:style w:type="character" w:styleId="Hyperlink">
    <w:name w:val="Hyperlink"/>
    <w:basedOn w:val="DefaultParagraphFont"/>
    <w:uiPriority w:val="99"/>
    <w:unhideWhenUsed/>
    <w:rsid w:val="00E96B3C"/>
    <w:rPr>
      <w:color w:val="0000FF" w:themeColor="hyperlink"/>
      <w:u w:val="single"/>
    </w:rPr>
  </w:style>
  <w:style w:type="paragraph" w:styleId="BalloonText">
    <w:name w:val="Balloon Text"/>
    <w:basedOn w:val="Normal"/>
    <w:link w:val="BalloonTextChar"/>
    <w:uiPriority w:val="99"/>
    <w:semiHidden/>
    <w:unhideWhenUsed/>
    <w:rsid w:val="00E96B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B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3419878">
      <w:bodyDiv w:val="1"/>
      <w:marLeft w:val="0"/>
      <w:marRight w:val="0"/>
      <w:marTop w:val="0"/>
      <w:marBottom w:val="0"/>
      <w:divBdr>
        <w:top w:val="none" w:sz="0" w:space="0" w:color="auto"/>
        <w:left w:val="none" w:sz="0" w:space="0" w:color="auto"/>
        <w:bottom w:val="none" w:sz="0" w:space="0" w:color="auto"/>
        <w:right w:val="none" w:sz="0" w:space="0" w:color="auto"/>
      </w:divBdr>
    </w:div>
    <w:div w:id="357433627">
      <w:bodyDiv w:val="1"/>
      <w:marLeft w:val="0"/>
      <w:marRight w:val="0"/>
      <w:marTop w:val="0"/>
      <w:marBottom w:val="0"/>
      <w:divBdr>
        <w:top w:val="none" w:sz="0" w:space="0" w:color="auto"/>
        <w:left w:val="none" w:sz="0" w:space="0" w:color="auto"/>
        <w:bottom w:val="none" w:sz="0" w:space="0" w:color="auto"/>
        <w:right w:val="none" w:sz="0" w:space="0" w:color="auto"/>
      </w:divBdr>
    </w:div>
    <w:div w:id="1408305424">
      <w:bodyDiv w:val="1"/>
      <w:marLeft w:val="0"/>
      <w:marRight w:val="0"/>
      <w:marTop w:val="0"/>
      <w:marBottom w:val="0"/>
      <w:divBdr>
        <w:top w:val="none" w:sz="0" w:space="0" w:color="auto"/>
        <w:left w:val="none" w:sz="0" w:space="0" w:color="auto"/>
        <w:bottom w:val="none" w:sz="0" w:space="0" w:color="auto"/>
        <w:right w:val="none" w:sz="0" w:space="0" w:color="auto"/>
      </w:divBdr>
    </w:div>
    <w:div w:id="20863691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02BB0A-1F0E-4721-948A-30C5C3958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26</Pages>
  <Words>7129</Words>
  <Characters>40640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Gurjot Singh</dc:creator>
  <cp:lastModifiedBy>Gurjot Singh</cp:lastModifiedBy>
  <cp:revision>449</cp:revision>
  <dcterms:created xsi:type="dcterms:W3CDTF">2022-05-06T04:29:00Z</dcterms:created>
  <dcterms:modified xsi:type="dcterms:W3CDTF">2022-05-06T15:06:00Z</dcterms:modified>
</cp:coreProperties>
</file>