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33723D" w14:textId="2022EE3E" w:rsidR="006A6C25" w:rsidRDefault="00467228" w:rsidP="005D749E">
      <w:pPr>
        <w:rPr>
          <w:rFonts w:ascii="Arial" w:hAnsi="Arial" w:cs="Arial"/>
          <w:b/>
          <w:bCs/>
          <w:sz w:val="24"/>
          <w:szCs w:val="24"/>
          <w:lang w:val="en"/>
        </w:rPr>
      </w:pPr>
      <w:r>
        <w:rPr>
          <w:rFonts w:ascii="Arial" w:hAnsi="Arial" w:cs="Arial"/>
          <w:b/>
          <w:bCs/>
          <w:noProof/>
          <w:sz w:val="24"/>
          <w:szCs w:val="24"/>
          <w:lang w:val="en"/>
        </w:rPr>
        <w:drawing>
          <wp:inline distT="0" distB="0" distL="0" distR="0" wp14:anchorId="2A1A8A3E" wp14:editId="4EEA0069">
            <wp:extent cx="3829050" cy="25527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32422" cy="2554948"/>
                    </a:xfrm>
                    <a:prstGeom prst="rect">
                      <a:avLst/>
                    </a:prstGeom>
                  </pic:spPr>
                </pic:pic>
              </a:graphicData>
            </a:graphic>
          </wp:inline>
        </w:drawing>
      </w:r>
    </w:p>
    <w:p w14:paraId="771A8B86" w14:textId="50678D10" w:rsidR="00467228" w:rsidRDefault="00467228" w:rsidP="005D749E">
      <w:pPr>
        <w:rPr>
          <w:rFonts w:ascii="Arial" w:hAnsi="Arial" w:cs="Arial"/>
          <w:b/>
          <w:bCs/>
          <w:sz w:val="24"/>
          <w:szCs w:val="24"/>
          <w:lang w:val="en"/>
        </w:rPr>
      </w:pPr>
    </w:p>
    <w:p w14:paraId="2F9B828B" w14:textId="7BEBDF44" w:rsidR="00467228" w:rsidRDefault="00467228" w:rsidP="005D749E">
      <w:pPr>
        <w:rPr>
          <w:rFonts w:ascii="Arial" w:hAnsi="Arial" w:cs="Arial"/>
          <w:b/>
          <w:bCs/>
          <w:sz w:val="24"/>
          <w:szCs w:val="24"/>
          <w:lang w:val="en"/>
        </w:rPr>
      </w:pPr>
    </w:p>
    <w:p w14:paraId="3B7B52F1" w14:textId="77777777" w:rsidR="00467228" w:rsidRDefault="00467228" w:rsidP="005D749E">
      <w:pPr>
        <w:rPr>
          <w:rFonts w:ascii="Arial" w:hAnsi="Arial" w:cs="Arial"/>
          <w:b/>
          <w:bCs/>
          <w:sz w:val="24"/>
          <w:szCs w:val="24"/>
          <w:lang w:val="en"/>
        </w:rPr>
      </w:pPr>
    </w:p>
    <w:p w14:paraId="2DECEB00" w14:textId="77777777" w:rsidR="00467228" w:rsidRDefault="00467228" w:rsidP="005D749E">
      <w:pPr>
        <w:rPr>
          <w:rFonts w:ascii="Arial" w:hAnsi="Arial" w:cs="Arial"/>
          <w:b/>
          <w:bCs/>
          <w:sz w:val="24"/>
          <w:szCs w:val="24"/>
          <w:lang w:val="en"/>
        </w:rPr>
      </w:pPr>
    </w:p>
    <w:p w14:paraId="2480228E" w14:textId="77777777" w:rsidR="00467228" w:rsidRDefault="00467228" w:rsidP="005D749E">
      <w:pPr>
        <w:rPr>
          <w:rFonts w:ascii="Arial" w:hAnsi="Arial" w:cs="Arial"/>
          <w:b/>
          <w:bCs/>
          <w:sz w:val="24"/>
          <w:szCs w:val="24"/>
          <w:lang w:val="en"/>
        </w:rPr>
      </w:pPr>
    </w:p>
    <w:p w14:paraId="25016E96" w14:textId="77777777" w:rsidR="00467228" w:rsidRDefault="00467228" w:rsidP="005D749E">
      <w:pPr>
        <w:rPr>
          <w:rFonts w:ascii="Arial" w:hAnsi="Arial" w:cs="Arial"/>
          <w:b/>
          <w:bCs/>
          <w:sz w:val="24"/>
          <w:szCs w:val="24"/>
          <w:lang w:val="en"/>
        </w:rPr>
      </w:pPr>
    </w:p>
    <w:p w14:paraId="5F0AE69B" w14:textId="77777777" w:rsidR="00467228" w:rsidRDefault="00467228" w:rsidP="005D749E">
      <w:pPr>
        <w:rPr>
          <w:rFonts w:ascii="Arial" w:hAnsi="Arial" w:cs="Arial"/>
          <w:b/>
          <w:bCs/>
          <w:sz w:val="24"/>
          <w:szCs w:val="24"/>
          <w:lang w:val="en"/>
        </w:rPr>
      </w:pPr>
    </w:p>
    <w:p w14:paraId="071EEC9F" w14:textId="42FC2B03" w:rsidR="00467228" w:rsidRPr="00467228" w:rsidRDefault="00467228" w:rsidP="005D749E">
      <w:pPr>
        <w:rPr>
          <w:rFonts w:ascii="Arial" w:hAnsi="Arial" w:cs="Arial"/>
          <w:b/>
          <w:bCs/>
          <w:sz w:val="36"/>
          <w:szCs w:val="36"/>
          <w:lang w:val="en"/>
        </w:rPr>
      </w:pPr>
      <w:r w:rsidRPr="00467228">
        <w:rPr>
          <w:rFonts w:ascii="Arial" w:hAnsi="Arial" w:cs="Arial"/>
          <w:b/>
          <w:bCs/>
          <w:sz w:val="36"/>
          <w:szCs w:val="36"/>
          <w:lang w:val="en"/>
        </w:rPr>
        <w:t>Children, Young People and Families</w:t>
      </w:r>
    </w:p>
    <w:p w14:paraId="158497CA" w14:textId="7E57FB7F" w:rsidR="00467228" w:rsidRPr="00467228" w:rsidRDefault="00467228" w:rsidP="005D749E">
      <w:pPr>
        <w:rPr>
          <w:rFonts w:ascii="Arial" w:hAnsi="Arial" w:cs="Arial"/>
          <w:b/>
          <w:bCs/>
          <w:sz w:val="36"/>
          <w:szCs w:val="36"/>
          <w:lang w:val="en"/>
        </w:rPr>
      </w:pPr>
      <w:r w:rsidRPr="00467228">
        <w:rPr>
          <w:rFonts w:ascii="Arial" w:hAnsi="Arial" w:cs="Arial"/>
          <w:b/>
          <w:bCs/>
          <w:sz w:val="36"/>
          <w:szCs w:val="36"/>
          <w:lang w:val="en"/>
        </w:rPr>
        <w:t>Module BMHP 5004_LON</w:t>
      </w:r>
    </w:p>
    <w:p w14:paraId="10582F8D" w14:textId="7DD34FEC" w:rsidR="00467228" w:rsidRPr="00467228" w:rsidRDefault="00467228" w:rsidP="005D749E">
      <w:pPr>
        <w:rPr>
          <w:rFonts w:ascii="Arial" w:hAnsi="Arial" w:cs="Arial"/>
          <w:b/>
          <w:bCs/>
          <w:sz w:val="36"/>
          <w:szCs w:val="36"/>
          <w:lang w:val="en"/>
        </w:rPr>
      </w:pPr>
      <w:r w:rsidRPr="00467228">
        <w:rPr>
          <w:rFonts w:ascii="Arial" w:hAnsi="Arial" w:cs="Arial"/>
          <w:b/>
          <w:bCs/>
          <w:sz w:val="36"/>
          <w:szCs w:val="36"/>
          <w:lang w:val="en"/>
        </w:rPr>
        <w:t xml:space="preserve">Student: </w:t>
      </w:r>
      <w:proofErr w:type="spellStart"/>
      <w:r w:rsidRPr="00467228">
        <w:rPr>
          <w:rFonts w:ascii="Arial" w:hAnsi="Arial" w:cs="Arial"/>
          <w:b/>
          <w:bCs/>
          <w:sz w:val="36"/>
          <w:szCs w:val="36"/>
          <w:lang w:val="en"/>
        </w:rPr>
        <w:t>Anisoara</w:t>
      </w:r>
      <w:proofErr w:type="spellEnd"/>
      <w:r w:rsidRPr="00467228">
        <w:rPr>
          <w:rFonts w:ascii="Arial" w:hAnsi="Arial" w:cs="Arial"/>
          <w:b/>
          <w:bCs/>
          <w:sz w:val="36"/>
          <w:szCs w:val="36"/>
          <w:lang w:val="en"/>
        </w:rPr>
        <w:t xml:space="preserve"> </w:t>
      </w:r>
      <w:proofErr w:type="spellStart"/>
      <w:r w:rsidRPr="00467228">
        <w:rPr>
          <w:rFonts w:ascii="Arial" w:hAnsi="Arial" w:cs="Arial"/>
          <w:b/>
          <w:bCs/>
          <w:sz w:val="36"/>
          <w:szCs w:val="36"/>
          <w:lang w:val="en"/>
        </w:rPr>
        <w:t>Stoica</w:t>
      </w:r>
      <w:proofErr w:type="spellEnd"/>
    </w:p>
    <w:p w14:paraId="2EAE08EC" w14:textId="04B03394" w:rsidR="00467228" w:rsidRPr="00467228" w:rsidRDefault="00467228" w:rsidP="005D749E">
      <w:pPr>
        <w:rPr>
          <w:rFonts w:ascii="Arial" w:hAnsi="Arial" w:cs="Arial"/>
          <w:b/>
          <w:bCs/>
          <w:sz w:val="36"/>
          <w:szCs w:val="36"/>
          <w:lang w:val="en"/>
        </w:rPr>
      </w:pPr>
      <w:r w:rsidRPr="00467228">
        <w:rPr>
          <w:rFonts w:ascii="Arial" w:hAnsi="Arial" w:cs="Arial"/>
          <w:b/>
          <w:bCs/>
          <w:sz w:val="36"/>
          <w:szCs w:val="36"/>
          <w:lang w:val="en"/>
        </w:rPr>
        <w:t>ID: 1909636</w:t>
      </w:r>
    </w:p>
    <w:p w14:paraId="76B7750D" w14:textId="1CC05908" w:rsidR="00467228" w:rsidRPr="00467228" w:rsidRDefault="00467228" w:rsidP="005D749E">
      <w:pPr>
        <w:rPr>
          <w:rFonts w:ascii="Arial" w:hAnsi="Arial" w:cs="Arial"/>
          <w:b/>
          <w:bCs/>
          <w:sz w:val="36"/>
          <w:szCs w:val="36"/>
          <w:lang w:val="en"/>
        </w:rPr>
      </w:pPr>
      <w:r w:rsidRPr="00467228">
        <w:rPr>
          <w:rFonts w:ascii="Arial" w:hAnsi="Arial" w:cs="Arial"/>
          <w:b/>
          <w:bCs/>
          <w:sz w:val="36"/>
          <w:szCs w:val="36"/>
          <w:lang w:val="en"/>
        </w:rPr>
        <w:t>Assignment 1 Case Study – Written Report</w:t>
      </w:r>
    </w:p>
    <w:p w14:paraId="1A243CF5" w14:textId="534F3E49" w:rsidR="00467228" w:rsidRPr="00467228" w:rsidRDefault="00467228" w:rsidP="005D749E">
      <w:pPr>
        <w:rPr>
          <w:rFonts w:ascii="Arial" w:hAnsi="Arial" w:cs="Arial"/>
          <w:b/>
          <w:bCs/>
          <w:sz w:val="36"/>
          <w:szCs w:val="36"/>
          <w:lang w:val="en"/>
        </w:rPr>
      </w:pPr>
      <w:r w:rsidRPr="00467228">
        <w:rPr>
          <w:rFonts w:ascii="Arial" w:hAnsi="Arial" w:cs="Arial"/>
          <w:b/>
          <w:bCs/>
          <w:sz w:val="36"/>
          <w:szCs w:val="36"/>
          <w:lang w:val="en"/>
        </w:rPr>
        <w:t xml:space="preserve">Lecturer: Diya </w:t>
      </w:r>
      <w:proofErr w:type="spellStart"/>
      <w:r w:rsidRPr="00467228">
        <w:rPr>
          <w:rFonts w:ascii="Arial" w:hAnsi="Arial" w:cs="Arial"/>
          <w:b/>
          <w:bCs/>
          <w:sz w:val="36"/>
          <w:szCs w:val="36"/>
          <w:lang w:val="en"/>
        </w:rPr>
        <w:t>Ganguly</w:t>
      </w:r>
      <w:proofErr w:type="spellEnd"/>
    </w:p>
    <w:p w14:paraId="04C3226A" w14:textId="77777777" w:rsidR="006A6C25" w:rsidRDefault="006A6C25" w:rsidP="005D749E">
      <w:pPr>
        <w:rPr>
          <w:rFonts w:ascii="Arial" w:hAnsi="Arial" w:cs="Arial"/>
          <w:b/>
          <w:bCs/>
          <w:sz w:val="24"/>
          <w:szCs w:val="24"/>
          <w:lang w:val="en"/>
        </w:rPr>
      </w:pPr>
    </w:p>
    <w:p w14:paraId="5D0293BA" w14:textId="77777777" w:rsidR="006A6C25" w:rsidRDefault="006A6C25" w:rsidP="005D749E">
      <w:pPr>
        <w:rPr>
          <w:rFonts w:ascii="Arial" w:hAnsi="Arial" w:cs="Arial"/>
          <w:b/>
          <w:bCs/>
          <w:sz w:val="24"/>
          <w:szCs w:val="24"/>
          <w:lang w:val="en"/>
        </w:rPr>
      </w:pPr>
    </w:p>
    <w:p w14:paraId="2211E97A" w14:textId="77777777" w:rsidR="006A6C25" w:rsidRDefault="006A6C25" w:rsidP="005D749E">
      <w:pPr>
        <w:rPr>
          <w:rFonts w:ascii="Arial" w:hAnsi="Arial" w:cs="Arial"/>
          <w:b/>
          <w:bCs/>
          <w:sz w:val="24"/>
          <w:szCs w:val="24"/>
          <w:lang w:val="en"/>
        </w:rPr>
      </w:pPr>
    </w:p>
    <w:p w14:paraId="6360EEA0" w14:textId="77777777" w:rsidR="006A6C25" w:rsidRDefault="006A6C25" w:rsidP="005D749E">
      <w:pPr>
        <w:rPr>
          <w:rFonts w:ascii="Arial" w:hAnsi="Arial" w:cs="Arial"/>
          <w:b/>
          <w:bCs/>
          <w:sz w:val="24"/>
          <w:szCs w:val="24"/>
          <w:lang w:val="en"/>
        </w:rPr>
      </w:pPr>
    </w:p>
    <w:p w14:paraId="1C8682ED" w14:textId="77777777" w:rsidR="006A6C25" w:rsidRDefault="006A6C25" w:rsidP="005D749E">
      <w:pPr>
        <w:rPr>
          <w:rFonts w:ascii="Arial" w:hAnsi="Arial" w:cs="Arial"/>
          <w:b/>
          <w:bCs/>
          <w:sz w:val="24"/>
          <w:szCs w:val="24"/>
          <w:lang w:val="en"/>
        </w:rPr>
      </w:pPr>
    </w:p>
    <w:p w14:paraId="54DA0C69" w14:textId="77777777" w:rsidR="006A6C25" w:rsidRDefault="006A6C25" w:rsidP="005D749E">
      <w:pPr>
        <w:rPr>
          <w:rFonts w:ascii="Arial" w:hAnsi="Arial" w:cs="Arial"/>
          <w:b/>
          <w:bCs/>
          <w:sz w:val="24"/>
          <w:szCs w:val="24"/>
          <w:lang w:val="en"/>
        </w:rPr>
      </w:pPr>
    </w:p>
    <w:p w14:paraId="4237D168" w14:textId="77777777" w:rsidR="006A6C25" w:rsidRDefault="006A6C25" w:rsidP="005D749E">
      <w:pPr>
        <w:rPr>
          <w:rFonts w:ascii="Arial" w:hAnsi="Arial" w:cs="Arial"/>
          <w:b/>
          <w:bCs/>
          <w:sz w:val="24"/>
          <w:szCs w:val="24"/>
          <w:lang w:val="en"/>
        </w:rPr>
      </w:pPr>
    </w:p>
    <w:p w14:paraId="4F358FE2" w14:textId="610F49A1" w:rsidR="006A6C25" w:rsidRDefault="006A6C25" w:rsidP="005D749E">
      <w:pPr>
        <w:rPr>
          <w:rFonts w:ascii="Arial" w:hAnsi="Arial" w:cs="Arial"/>
          <w:b/>
          <w:bCs/>
          <w:sz w:val="24"/>
          <w:szCs w:val="24"/>
          <w:lang w:val="en"/>
        </w:rPr>
      </w:pPr>
    </w:p>
    <w:p w14:paraId="228897C2" w14:textId="6D32A106" w:rsidR="00394177" w:rsidRDefault="00394177" w:rsidP="005D749E">
      <w:pPr>
        <w:rPr>
          <w:rFonts w:ascii="Arial" w:hAnsi="Arial" w:cs="Arial"/>
          <w:b/>
          <w:bCs/>
          <w:sz w:val="24"/>
          <w:szCs w:val="24"/>
          <w:lang w:val="en"/>
        </w:rPr>
      </w:pPr>
    </w:p>
    <w:p w14:paraId="4A58622F" w14:textId="3BBB7A6B" w:rsidR="00394177" w:rsidRDefault="00394177" w:rsidP="005D749E">
      <w:pPr>
        <w:rPr>
          <w:rFonts w:ascii="Arial" w:hAnsi="Arial" w:cs="Arial"/>
          <w:b/>
          <w:bCs/>
          <w:sz w:val="24"/>
          <w:szCs w:val="24"/>
          <w:lang w:val="en"/>
        </w:rPr>
      </w:pPr>
    </w:p>
    <w:p w14:paraId="22543071" w14:textId="12D3232A" w:rsidR="00394177" w:rsidRDefault="00394177" w:rsidP="005D749E">
      <w:pPr>
        <w:rPr>
          <w:rFonts w:ascii="Arial" w:hAnsi="Arial" w:cs="Arial"/>
          <w:b/>
          <w:bCs/>
          <w:sz w:val="24"/>
          <w:szCs w:val="24"/>
          <w:lang w:val="en"/>
        </w:rPr>
      </w:pPr>
    </w:p>
    <w:p w14:paraId="48F8BA01" w14:textId="77777777" w:rsidR="00394177" w:rsidRDefault="00394177" w:rsidP="005D749E">
      <w:pPr>
        <w:rPr>
          <w:rFonts w:ascii="Arial" w:hAnsi="Arial" w:cs="Arial"/>
          <w:b/>
          <w:bCs/>
          <w:sz w:val="24"/>
          <w:szCs w:val="24"/>
          <w:lang w:val="en"/>
        </w:rPr>
      </w:pPr>
    </w:p>
    <w:p w14:paraId="6CFC18BB" w14:textId="767AD376" w:rsidR="00467228" w:rsidRPr="00394177" w:rsidRDefault="00467228" w:rsidP="005D749E">
      <w:pPr>
        <w:rPr>
          <w:rFonts w:ascii="Arial" w:hAnsi="Arial" w:cs="Arial"/>
          <w:b/>
          <w:bCs/>
          <w:sz w:val="36"/>
          <w:szCs w:val="36"/>
          <w:lang w:val="en"/>
        </w:rPr>
      </w:pPr>
      <w:r w:rsidRPr="00296B1B">
        <w:rPr>
          <w:rFonts w:ascii="Arial" w:hAnsi="Arial" w:cs="Arial"/>
          <w:b/>
          <w:bCs/>
          <w:sz w:val="36"/>
          <w:szCs w:val="36"/>
          <w:lang w:val="en"/>
        </w:rPr>
        <w:t>Content</w:t>
      </w:r>
    </w:p>
    <w:p w14:paraId="7CC34BC0" w14:textId="441ABD3A" w:rsidR="00296B1B" w:rsidRDefault="00296B1B" w:rsidP="005D749E">
      <w:pPr>
        <w:rPr>
          <w:rFonts w:ascii="Arial" w:hAnsi="Arial" w:cs="Arial"/>
          <w:b/>
          <w:bCs/>
          <w:sz w:val="24"/>
          <w:szCs w:val="24"/>
          <w:lang w:val="en"/>
        </w:rPr>
      </w:pPr>
    </w:p>
    <w:p w14:paraId="50DA3808" w14:textId="5EA45C34" w:rsidR="00394177" w:rsidRDefault="00394177" w:rsidP="005D749E">
      <w:pPr>
        <w:rPr>
          <w:rFonts w:ascii="Arial" w:hAnsi="Arial" w:cs="Arial"/>
          <w:b/>
          <w:bCs/>
          <w:sz w:val="24"/>
          <w:szCs w:val="24"/>
          <w:lang w:val="en"/>
        </w:rPr>
      </w:pPr>
    </w:p>
    <w:p w14:paraId="627213CD" w14:textId="4D6E824D" w:rsidR="00394177" w:rsidRDefault="00394177" w:rsidP="005D749E">
      <w:pPr>
        <w:rPr>
          <w:rFonts w:ascii="Arial" w:hAnsi="Arial" w:cs="Arial"/>
          <w:b/>
          <w:bCs/>
          <w:sz w:val="24"/>
          <w:szCs w:val="24"/>
          <w:lang w:val="en"/>
        </w:rPr>
      </w:pPr>
    </w:p>
    <w:p w14:paraId="2389B438" w14:textId="74D37F90" w:rsidR="00394177" w:rsidRDefault="00394177" w:rsidP="005D749E">
      <w:pPr>
        <w:rPr>
          <w:rFonts w:ascii="Arial" w:hAnsi="Arial" w:cs="Arial"/>
          <w:b/>
          <w:bCs/>
          <w:sz w:val="24"/>
          <w:szCs w:val="24"/>
          <w:lang w:val="en"/>
        </w:rPr>
      </w:pPr>
    </w:p>
    <w:p w14:paraId="70D1B27E" w14:textId="37B97D4A" w:rsidR="00394177" w:rsidRDefault="00394177" w:rsidP="005D749E">
      <w:pPr>
        <w:rPr>
          <w:rFonts w:ascii="Arial" w:hAnsi="Arial" w:cs="Arial"/>
          <w:b/>
          <w:bCs/>
          <w:sz w:val="24"/>
          <w:szCs w:val="24"/>
          <w:lang w:val="en"/>
        </w:rPr>
      </w:pPr>
    </w:p>
    <w:p w14:paraId="620860EA" w14:textId="77777777" w:rsidR="00394177" w:rsidRDefault="00394177" w:rsidP="005D749E">
      <w:pPr>
        <w:rPr>
          <w:rFonts w:ascii="Arial" w:hAnsi="Arial" w:cs="Arial"/>
          <w:b/>
          <w:bCs/>
          <w:sz w:val="24"/>
          <w:szCs w:val="24"/>
          <w:lang w:val="en"/>
        </w:rPr>
      </w:pPr>
    </w:p>
    <w:p w14:paraId="3D8B3F9C" w14:textId="443B91A8" w:rsidR="00643E22" w:rsidRDefault="00467228" w:rsidP="00296B1B">
      <w:pPr>
        <w:rPr>
          <w:rFonts w:ascii="Arial" w:hAnsi="Arial" w:cs="Arial"/>
          <w:b/>
          <w:bCs/>
          <w:sz w:val="24"/>
          <w:szCs w:val="24"/>
          <w:lang w:val="en"/>
        </w:rPr>
      </w:pPr>
      <w:r>
        <w:rPr>
          <w:rFonts w:ascii="Arial" w:hAnsi="Arial" w:cs="Arial"/>
          <w:b/>
          <w:bCs/>
          <w:sz w:val="24"/>
          <w:szCs w:val="24"/>
          <w:lang w:val="en"/>
        </w:rPr>
        <w:t>Introduction</w:t>
      </w:r>
      <w:r w:rsidR="00296B1B">
        <w:rPr>
          <w:rFonts w:ascii="Arial" w:hAnsi="Arial" w:cs="Arial"/>
          <w:b/>
          <w:bCs/>
          <w:sz w:val="24"/>
          <w:szCs w:val="24"/>
          <w:lang w:val="en"/>
        </w:rPr>
        <w:t>……………………………………………………..3</w:t>
      </w:r>
      <w:r w:rsidR="00E92A0C">
        <w:rPr>
          <w:rFonts w:ascii="Arial" w:hAnsi="Arial" w:cs="Arial"/>
          <w:b/>
          <w:bCs/>
          <w:sz w:val="24"/>
          <w:szCs w:val="24"/>
          <w:lang w:val="en"/>
        </w:rPr>
        <w:t xml:space="preserve">                                                                      </w:t>
      </w:r>
      <w:r w:rsidR="00292340">
        <w:rPr>
          <w:rFonts w:ascii="Arial" w:hAnsi="Arial" w:cs="Arial"/>
          <w:b/>
          <w:bCs/>
          <w:sz w:val="24"/>
          <w:szCs w:val="24"/>
          <w:lang w:val="en"/>
        </w:rPr>
        <w:t xml:space="preserve">   </w:t>
      </w:r>
      <w:r w:rsidR="00E92A0C">
        <w:rPr>
          <w:rFonts w:ascii="Arial" w:hAnsi="Arial" w:cs="Arial"/>
          <w:b/>
          <w:bCs/>
          <w:sz w:val="24"/>
          <w:szCs w:val="24"/>
          <w:lang w:val="en"/>
        </w:rPr>
        <w:t xml:space="preserve">  </w:t>
      </w:r>
    </w:p>
    <w:p w14:paraId="4A44AC9F" w14:textId="251757A2" w:rsidR="00467228" w:rsidRPr="00643E22" w:rsidRDefault="00467228" w:rsidP="00296B1B">
      <w:pPr>
        <w:rPr>
          <w:rFonts w:ascii="Arial" w:hAnsi="Arial" w:cs="Arial"/>
          <w:b/>
          <w:bCs/>
          <w:sz w:val="24"/>
          <w:szCs w:val="24"/>
          <w:lang w:val="en"/>
        </w:rPr>
      </w:pPr>
      <w:r w:rsidRPr="00467228">
        <w:rPr>
          <w:rFonts w:ascii="Arial" w:hAnsi="Arial" w:cs="Arial"/>
          <w:b/>
          <w:bCs/>
          <w:sz w:val="24"/>
          <w:szCs w:val="24"/>
        </w:rPr>
        <w:t>Vulnerabilities and risk factors</w:t>
      </w:r>
      <w:r w:rsidR="00296B1B">
        <w:rPr>
          <w:rFonts w:ascii="Arial" w:hAnsi="Arial" w:cs="Arial"/>
          <w:b/>
          <w:bCs/>
          <w:sz w:val="24"/>
          <w:szCs w:val="24"/>
        </w:rPr>
        <w:t>………………………………4</w:t>
      </w:r>
      <w:r w:rsidR="00E92A0C">
        <w:rPr>
          <w:rFonts w:ascii="Arial" w:hAnsi="Arial" w:cs="Arial"/>
          <w:b/>
          <w:bCs/>
          <w:sz w:val="24"/>
          <w:szCs w:val="24"/>
        </w:rPr>
        <w:t xml:space="preserve">                                       </w:t>
      </w:r>
      <w:r w:rsidR="00292340">
        <w:rPr>
          <w:rFonts w:ascii="Arial" w:hAnsi="Arial" w:cs="Arial"/>
          <w:b/>
          <w:bCs/>
          <w:sz w:val="24"/>
          <w:szCs w:val="24"/>
        </w:rPr>
        <w:t xml:space="preserve">   </w:t>
      </w:r>
      <w:r w:rsidR="00E92A0C">
        <w:rPr>
          <w:rFonts w:ascii="Arial" w:hAnsi="Arial" w:cs="Arial"/>
          <w:b/>
          <w:bCs/>
          <w:sz w:val="24"/>
          <w:szCs w:val="24"/>
        </w:rPr>
        <w:t xml:space="preserve"> </w:t>
      </w:r>
    </w:p>
    <w:p w14:paraId="28416E17" w14:textId="0C9DD6A8" w:rsidR="00643E22" w:rsidRDefault="00643E22" w:rsidP="00296B1B">
      <w:pPr>
        <w:rPr>
          <w:rFonts w:ascii="Arial" w:hAnsi="Arial" w:cs="Arial"/>
          <w:b/>
          <w:bCs/>
          <w:sz w:val="24"/>
          <w:szCs w:val="24"/>
        </w:rPr>
      </w:pPr>
      <w:r w:rsidRPr="00643E22">
        <w:rPr>
          <w:rFonts w:ascii="Arial" w:hAnsi="Arial" w:cs="Arial"/>
          <w:b/>
          <w:bCs/>
          <w:sz w:val="24"/>
          <w:szCs w:val="24"/>
        </w:rPr>
        <w:t>Serious Case Review</w:t>
      </w:r>
      <w:r w:rsidR="00296B1B">
        <w:rPr>
          <w:rFonts w:ascii="Arial" w:hAnsi="Arial" w:cs="Arial"/>
          <w:b/>
          <w:bCs/>
          <w:sz w:val="24"/>
          <w:szCs w:val="24"/>
        </w:rPr>
        <w:t>…………………………………………..6</w:t>
      </w:r>
      <w:r w:rsidR="00292340">
        <w:rPr>
          <w:rFonts w:ascii="Arial" w:hAnsi="Arial" w:cs="Arial"/>
          <w:b/>
          <w:bCs/>
          <w:sz w:val="24"/>
          <w:szCs w:val="24"/>
        </w:rPr>
        <w:t xml:space="preserve">                                                           </w:t>
      </w:r>
    </w:p>
    <w:p w14:paraId="2ECABC92" w14:textId="2E975095" w:rsidR="00643E22" w:rsidRDefault="00643E22" w:rsidP="00296B1B">
      <w:pPr>
        <w:rPr>
          <w:rFonts w:ascii="Arial" w:hAnsi="Arial" w:cs="Arial"/>
          <w:b/>
          <w:bCs/>
          <w:sz w:val="24"/>
          <w:szCs w:val="24"/>
        </w:rPr>
      </w:pPr>
      <w:r w:rsidRPr="00643E22">
        <w:rPr>
          <w:rFonts w:ascii="Arial" w:hAnsi="Arial" w:cs="Arial"/>
          <w:b/>
          <w:bCs/>
          <w:sz w:val="24"/>
          <w:szCs w:val="24"/>
        </w:rPr>
        <w:t>Some scenarios that could have avoided the tragedy</w:t>
      </w:r>
      <w:r w:rsidR="00296B1B">
        <w:rPr>
          <w:rFonts w:ascii="Arial" w:hAnsi="Arial" w:cs="Arial"/>
          <w:b/>
          <w:bCs/>
          <w:sz w:val="24"/>
          <w:szCs w:val="24"/>
        </w:rPr>
        <w:t>…..7</w:t>
      </w:r>
      <w:r w:rsidR="00292340">
        <w:rPr>
          <w:rFonts w:ascii="Arial" w:hAnsi="Arial" w:cs="Arial"/>
          <w:b/>
          <w:bCs/>
          <w:sz w:val="24"/>
          <w:szCs w:val="24"/>
        </w:rPr>
        <w:t xml:space="preserve">     </w:t>
      </w:r>
    </w:p>
    <w:p w14:paraId="78192049" w14:textId="1999A141" w:rsidR="00643E22" w:rsidRDefault="00643E22" w:rsidP="00296B1B">
      <w:pPr>
        <w:rPr>
          <w:rFonts w:ascii="Arial" w:hAnsi="Arial" w:cs="Arial"/>
          <w:b/>
          <w:bCs/>
          <w:sz w:val="24"/>
          <w:szCs w:val="24"/>
        </w:rPr>
      </w:pPr>
      <w:r w:rsidRPr="00643E22">
        <w:rPr>
          <w:rFonts w:ascii="Arial" w:hAnsi="Arial" w:cs="Arial"/>
          <w:b/>
          <w:bCs/>
          <w:sz w:val="24"/>
          <w:szCs w:val="24"/>
        </w:rPr>
        <w:t>Conclusion</w:t>
      </w:r>
      <w:r w:rsidR="00292340">
        <w:rPr>
          <w:rFonts w:ascii="Arial" w:hAnsi="Arial" w:cs="Arial"/>
          <w:b/>
          <w:bCs/>
          <w:sz w:val="24"/>
          <w:szCs w:val="24"/>
        </w:rPr>
        <w:t xml:space="preserve"> </w:t>
      </w:r>
      <w:r w:rsidR="00296B1B">
        <w:rPr>
          <w:rFonts w:ascii="Arial" w:hAnsi="Arial" w:cs="Arial"/>
          <w:b/>
          <w:bCs/>
          <w:sz w:val="24"/>
          <w:szCs w:val="24"/>
        </w:rPr>
        <w:t>………………………………………………………9</w:t>
      </w:r>
      <w:r w:rsidR="00292340">
        <w:rPr>
          <w:rFonts w:ascii="Arial" w:hAnsi="Arial" w:cs="Arial"/>
          <w:b/>
          <w:bCs/>
          <w:sz w:val="24"/>
          <w:szCs w:val="24"/>
        </w:rPr>
        <w:t xml:space="preserve">                                                                          </w:t>
      </w:r>
    </w:p>
    <w:p w14:paraId="259DA4AF" w14:textId="69055514" w:rsidR="00643E22" w:rsidRPr="00643E22" w:rsidRDefault="00E92A0C" w:rsidP="00296B1B">
      <w:pPr>
        <w:rPr>
          <w:rFonts w:ascii="Arial" w:hAnsi="Arial" w:cs="Arial"/>
          <w:b/>
          <w:bCs/>
          <w:sz w:val="24"/>
          <w:szCs w:val="24"/>
        </w:rPr>
      </w:pPr>
      <w:r w:rsidRPr="00E92A0C">
        <w:rPr>
          <w:rFonts w:ascii="Arial" w:hAnsi="Arial" w:cs="Arial"/>
          <w:b/>
          <w:bCs/>
          <w:sz w:val="24"/>
          <w:szCs w:val="24"/>
        </w:rPr>
        <w:t>References</w:t>
      </w:r>
      <w:r w:rsidR="00292340">
        <w:rPr>
          <w:rFonts w:ascii="Arial" w:hAnsi="Arial" w:cs="Arial"/>
          <w:b/>
          <w:bCs/>
          <w:sz w:val="24"/>
          <w:szCs w:val="24"/>
        </w:rPr>
        <w:t xml:space="preserve"> </w:t>
      </w:r>
      <w:r w:rsidR="00296B1B">
        <w:rPr>
          <w:rFonts w:ascii="Arial" w:hAnsi="Arial" w:cs="Arial"/>
          <w:b/>
          <w:bCs/>
          <w:sz w:val="24"/>
          <w:szCs w:val="24"/>
        </w:rPr>
        <w:t>………………………………………………………10</w:t>
      </w:r>
      <w:r w:rsidR="00292340">
        <w:rPr>
          <w:rFonts w:ascii="Arial" w:hAnsi="Arial" w:cs="Arial"/>
          <w:b/>
          <w:bCs/>
          <w:sz w:val="24"/>
          <w:szCs w:val="24"/>
        </w:rPr>
        <w:t xml:space="preserve">                                                                         </w:t>
      </w:r>
    </w:p>
    <w:p w14:paraId="36BD0A28" w14:textId="77777777" w:rsidR="00643E22" w:rsidRPr="00643E22" w:rsidRDefault="00643E22" w:rsidP="00643E22">
      <w:pPr>
        <w:rPr>
          <w:rFonts w:ascii="Arial" w:hAnsi="Arial" w:cs="Arial"/>
          <w:b/>
          <w:bCs/>
          <w:sz w:val="24"/>
          <w:szCs w:val="24"/>
        </w:rPr>
      </w:pPr>
    </w:p>
    <w:p w14:paraId="70240384" w14:textId="77777777" w:rsidR="00467228" w:rsidRPr="00467228" w:rsidRDefault="00467228" w:rsidP="00467228">
      <w:pPr>
        <w:rPr>
          <w:rFonts w:ascii="Arial" w:hAnsi="Arial" w:cs="Arial"/>
          <w:b/>
          <w:bCs/>
          <w:sz w:val="24"/>
          <w:szCs w:val="24"/>
        </w:rPr>
      </w:pPr>
    </w:p>
    <w:p w14:paraId="1D9667C6" w14:textId="479F1C44" w:rsidR="00467228" w:rsidRDefault="00467228" w:rsidP="005D749E">
      <w:pPr>
        <w:rPr>
          <w:rFonts w:ascii="Arial" w:hAnsi="Arial" w:cs="Arial"/>
          <w:b/>
          <w:bCs/>
          <w:sz w:val="24"/>
          <w:szCs w:val="24"/>
          <w:lang w:val="en"/>
        </w:rPr>
      </w:pPr>
    </w:p>
    <w:p w14:paraId="5C685015" w14:textId="77777777" w:rsidR="00467228" w:rsidRDefault="00467228" w:rsidP="005D749E">
      <w:pPr>
        <w:rPr>
          <w:rFonts w:ascii="Arial" w:hAnsi="Arial" w:cs="Arial"/>
          <w:b/>
          <w:bCs/>
          <w:sz w:val="24"/>
          <w:szCs w:val="24"/>
          <w:lang w:val="en"/>
        </w:rPr>
      </w:pPr>
    </w:p>
    <w:p w14:paraId="2D6875EC" w14:textId="77777777" w:rsidR="00467228" w:rsidRDefault="00467228" w:rsidP="005D749E">
      <w:pPr>
        <w:rPr>
          <w:rFonts w:ascii="Arial" w:hAnsi="Arial" w:cs="Arial"/>
          <w:b/>
          <w:bCs/>
          <w:sz w:val="24"/>
          <w:szCs w:val="24"/>
          <w:lang w:val="en"/>
        </w:rPr>
      </w:pPr>
    </w:p>
    <w:p w14:paraId="683C9C3E" w14:textId="77777777" w:rsidR="006A6C25" w:rsidRDefault="006A6C25" w:rsidP="005D749E">
      <w:pPr>
        <w:rPr>
          <w:rFonts w:ascii="Arial" w:hAnsi="Arial" w:cs="Arial"/>
          <w:b/>
          <w:bCs/>
          <w:sz w:val="24"/>
          <w:szCs w:val="24"/>
          <w:lang w:val="en"/>
        </w:rPr>
      </w:pPr>
    </w:p>
    <w:p w14:paraId="383D1A91" w14:textId="77777777" w:rsidR="006A6C25" w:rsidRDefault="006A6C25" w:rsidP="005D749E">
      <w:pPr>
        <w:rPr>
          <w:rFonts w:ascii="Arial" w:hAnsi="Arial" w:cs="Arial"/>
          <w:b/>
          <w:bCs/>
          <w:sz w:val="24"/>
          <w:szCs w:val="24"/>
          <w:lang w:val="en"/>
        </w:rPr>
      </w:pPr>
    </w:p>
    <w:p w14:paraId="42B1492D" w14:textId="77777777" w:rsidR="006A6C25" w:rsidRDefault="006A6C25" w:rsidP="005D749E">
      <w:pPr>
        <w:rPr>
          <w:rFonts w:ascii="Arial" w:hAnsi="Arial" w:cs="Arial"/>
          <w:b/>
          <w:bCs/>
          <w:sz w:val="24"/>
          <w:szCs w:val="24"/>
          <w:lang w:val="en"/>
        </w:rPr>
      </w:pPr>
    </w:p>
    <w:p w14:paraId="1271B9C0" w14:textId="77777777" w:rsidR="006A6C25" w:rsidRDefault="006A6C25" w:rsidP="005D749E">
      <w:pPr>
        <w:rPr>
          <w:rFonts w:ascii="Arial" w:hAnsi="Arial" w:cs="Arial"/>
          <w:b/>
          <w:bCs/>
          <w:sz w:val="24"/>
          <w:szCs w:val="24"/>
          <w:lang w:val="en"/>
        </w:rPr>
      </w:pPr>
    </w:p>
    <w:p w14:paraId="1774CA55" w14:textId="77777777" w:rsidR="006A6C25" w:rsidRDefault="006A6C25" w:rsidP="005D749E">
      <w:pPr>
        <w:rPr>
          <w:rFonts w:ascii="Arial" w:hAnsi="Arial" w:cs="Arial"/>
          <w:b/>
          <w:bCs/>
          <w:sz w:val="24"/>
          <w:szCs w:val="24"/>
          <w:lang w:val="en"/>
        </w:rPr>
      </w:pPr>
    </w:p>
    <w:p w14:paraId="173C5729" w14:textId="77777777" w:rsidR="006A6C25" w:rsidRDefault="006A6C25" w:rsidP="005D749E">
      <w:pPr>
        <w:rPr>
          <w:rFonts w:ascii="Arial" w:hAnsi="Arial" w:cs="Arial"/>
          <w:b/>
          <w:bCs/>
          <w:sz w:val="24"/>
          <w:szCs w:val="24"/>
          <w:lang w:val="en"/>
        </w:rPr>
      </w:pPr>
    </w:p>
    <w:p w14:paraId="714B4D6C" w14:textId="77777777" w:rsidR="006A6C25" w:rsidRDefault="006A6C25" w:rsidP="005D749E">
      <w:pPr>
        <w:rPr>
          <w:rFonts w:ascii="Arial" w:hAnsi="Arial" w:cs="Arial"/>
          <w:b/>
          <w:bCs/>
          <w:sz w:val="24"/>
          <w:szCs w:val="24"/>
          <w:lang w:val="en"/>
        </w:rPr>
      </w:pPr>
    </w:p>
    <w:p w14:paraId="2440A9F4" w14:textId="77777777" w:rsidR="006A6C25" w:rsidRDefault="006A6C25" w:rsidP="005D749E">
      <w:pPr>
        <w:rPr>
          <w:rFonts w:ascii="Arial" w:hAnsi="Arial" w:cs="Arial"/>
          <w:b/>
          <w:bCs/>
          <w:sz w:val="24"/>
          <w:szCs w:val="24"/>
          <w:lang w:val="en"/>
        </w:rPr>
      </w:pPr>
    </w:p>
    <w:p w14:paraId="0D3A050E" w14:textId="2BC382C6" w:rsidR="006A6C25" w:rsidRPr="00296B1B" w:rsidRDefault="006A6C25" w:rsidP="005D749E">
      <w:pPr>
        <w:rPr>
          <w:rFonts w:ascii="Arial" w:hAnsi="Arial" w:cs="Arial"/>
          <w:b/>
          <w:bCs/>
          <w:sz w:val="36"/>
          <w:szCs w:val="36"/>
          <w:lang w:val="en"/>
        </w:rPr>
      </w:pPr>
      <w:r w:rsidRPr="00296B1B">
        <w:rPr>
          <w:rFonts w:ascii="Arial" w:hAnsi="Arial" w:cs="Arial"/>
          <w:b/>
          <w:bCs/>
          <w:sz w:val="36"/>
          <w:szCs w:val="36"/>
          <w:lang w:val="en"/>
        </w:rPr>
        <w:t>Introduction</w:t>
      </w:r>
    </w:p>
    <w:p w14:paraId="067CBE6D" w14:textId="7AA1FC90" w:rsidR="00643E22" w:rsidRDefault="00643E22" w:rsidP="005D749E">
      <w:pPr>
        <w:rPr>
          <w:rFonts w:ascii="Arial" w:hAnsi="Arial" w:cs="Arial"/>
          <w:b/>
          <w:bCs/>
          <w:sz w:val="24"/>
          <w:szCs w:val="24"/>
          <w:lang w:val="en"/>
        </w:rPr>
      </w:pPr>
    </w:p>
    <w:p w14:paraId="33631D85" w14:textId="7C703EDF" w:rsidR="00643E22" w:rsidRDefault="00643E22" w:rsidP="005D749E">
      <w:pPr>
        <w:rPr>
          <w:rFonts w:ascii="Arial" w:hAnsi="Arial" w:cs="Arial"/>
          <w:b/>
          <w:bCs/>
          <w:sz w:val="24"/>
          <w:szCs w:val="24"/>
          <w:lang w:val="en"/>
        </w:rPr>
      </w:pPr>
    </w:p>
    <w:p w14:paraId="7928DCC1" w14:textId="2FA9E01C" w:rsidR="00643E22" w:rsidRDefault="00643E22" w:rsidP="005D749E">
      <w:pPr>
        <w:rPr>
          <w:rFonts w:ascii="Arial" w:hAnsi="Arial" w:cs="Arial"/>
          <w:b/>
          <w:bCs/>
          <w:sz w:val="24"/>
          <w:szCs w:val="24"/>
          <w:lang w:val="en"/>
        </w:rPr>
      </w:pPr>
    </w:p>
    <w:p w14:paraId="23075FBA" w14:textId="77777777" w:rsidR="00643E22" w:rsidRPr="006A6C25" w:rsidRDefault="00643E22" w:rsidP="005D749E">
      <w:pPr>
        <w:rPr>
          <w:rFonts w:ascii="Arial" w:hAnsi="Arial" w:cs="Arial"/>
          <w:b/>
          <w:bCs/>
          <w:sz w:val="24"/>
          <w:szCs w:val="24"/>
          <w:lang w:val="en"/>
        </w:rPr>
      </w:pPr>
    </w:p>
    <w:p w14:paraId="133A311F" w14:textId="05E09F70" w:rsidR="005D749E" w:rsidRPr="006A6C25" w:rsidRDefault="005D749E" w:rsidP="005D749E">
      <w:pPr>
        <w:rPr>
          <w:rFonts w:ascii="Arial" w:hAnsi="Arial" w:cs="Arial"/>
          <w:sz w:val="24"/>
          <w:szCs w:val="24"/>
          <w:lang w:val="en-US"/>
        </w:rPr>
      </w:pPr>
      <w:r w:rsidRPr="006A6C25">
        <w:rPr>
          <w:rFonts w:ascii="Arial" w:hAnsi="Arial" w:cs="Arial"/>
          <w:sz w:val="24"/>
          <w:szCs w:val="24"/>
          <w:lang w:val="en"/>
        </w:rPr>
        <w:t>This report aims to discuss the case of the death of Daniel Pelka, a case heavily covered by the British press and which by its gravity has raised serious questions about the methodology applied by the services offered by various agencies on child protection.</w:t>
      </w:r>
    </w:p>
    <w:p w14:paraId="1E5F5515" w14:textId="2CCCCD41" w:rsidR="001B13FA" w:rsidRPr="006A6C25" w:rsidRDefault="005D749E" w:rsidP="001B13FA">
      <w:pPr>
        <w:rPr>
          <w:rFonts w:ascii="Arial" w:hAnsi="Arial" w:cs="Arial"/>
          <w:sz w:val="24"/>
          <w:szCs w:val="24"/>
        </w:rPr>
      </w:pPr>
      <w:r w:rsidRPr="006A6C25">
        <w:rPr>
          <w:rFonts w:ascii="Arial" w:hAnsi="Arial" w:cs="Arial"/>
          <w:sz w:val="24"/>
          <w:szCs w:val="24"/>
        </w:rPr>
        <w:br/>
        <w:t>It should be mentioned that the emotional load of the British public was very high, the mistreatment, starvation and neglect of the current needs of young Daniel generating a strong current of compassion which was reflected in the actions of the authorities by proposing and discussing extensively to make it mandatory to report evidence of child abuse.</w:t>
      </w:r>
      <w:r w:rsidR="00702DB3" w:rsidRPr="006A6C25">
        <w:rPr>
          <w:rFonts w:ascii="Arial" w:hAnsi="Arial" w:cs="Arial"/>
          <w:sz w:val="24"/>
          <w:szCs w:val="24"/>
        </w:rPr>
        <w:t xml:space="preserve"> </w:t>
      </w:r>
      <w:r w:rsidR="007B10E5" w:rsidRPr="007B10E5">
        <w:rPr>
          <w:rFonts w:ascii="Arial" w:hAnsi="Arial" w:cs="Arial"/>
          <w:sz w:val="24"/>
          <w:szCs w:val="24"/>
        </w:rPr>
        <w:t>(Pelka abuse case could prompt law change, Clegg says, 2013)</w:t>
      </w:r>
      <w:r w:rsidR="00702DB3" w:rsidRPr="006A6C25">
        <w:rPr>
          <w:rFonts w:ascii="Arial" w:hAnsi="Arial" w:cs="Arial"/>
          <w:sz w:val="24"/>
          <w:szCs w:val="24"/>
        </w:rPr>
        <w:br/>
        <w:t>Daniel was born in Coventry on July 15, 2007,</w:t>
      </w:r>
      <w:r w:rsidR="00702DB3" w:rsidRPr="006A6C25">
        <w:rPr>
          <w:rFonts w:ascii="Arial" w:hAnsi="Arial" w:cs="Arial"/>
          <w:sz w:val="24"/>
          <w:szCs w:val="24"/>
          <w:lang w:val="en"/>
        </w:rPr>
        <w:t xml:space="preserve"> in a nuclear family that arrived from Poland in late 2005.</w:t>
      </w:r>
      <w:r w:rsidR="00702DB3" w:rsidRPr="006A6C25">
        <w:rPr>
          <w:rFonts w:ascii="Arial" w:eastAsia="Times New Roman" w:hAnsi="Arial" w:cs="Arial"/>
          <w:color w:val="202124"/>
          <w:sz w:val="24"/>
          <w:szCs w:val="24"/>
          <w:lang w:val="en"/>
        </w:rPr>
        <w:t xml:space="preserve"> </w:t>
      </w:r>
      <w:r w:rsidR="00702DB3" w:rsidRPr="006A6C25">
        <w:rPr>
          <w:rFonts w:ascii="Arial" w:hAnsi="Arial" w:cs="Arial"/>
          <w:sz w:val="24"/>
          <w:szCs w:val="24"/>
          <w:lang w:val="en"/>
        </w:rPr>
        <w:t>His natural father, Eryk Pelka, lived with his family until the end of 2008.</w:t>
      </w:r>
      <w:r w:rsidR="00702DB3" w:rsidRPr="006A6C25">
        <w:rPr>
          <w:rFonts w:ascii="Arial" w:hAnsi="Arial" w:cs="Arial"/>
          <w:sz w:val="24"/>
          <w:szCs w:val="24"/>
        </w:rPr>
        <w:t xml:space="preserve"> Young Daniel remained in the care of his mother, Magdalena </w:t>
      </w:r>
      <w:proofErr w:type="spellStart"/>
      <w:r w:rsidR="00702DB3" w:rsidRPr="006A6C25">
        <w:rPr>
          <w:rFonts w:ascii="Arial" w:hAnsi="Arial" w:cs="Arial"/>
          <w:sz w:val="24"/>
          <w:szCs w:val="24"/>
        </w:rPr>
        <w:t>Luczac</w:t>
      </w:r>
      <w:proofErr w:type="spellEnd"/>
      <w:r w:rsidR="00702DB3" w:rsidRPr="006A6C25">
        <w:rPr>
          <w:rFonts w:ascii="Arial" w:hAnsi="Arial" w:cs="Arial"/>
          <w:sz w:val="24"/>
          <w:szCs w:val="24"/>
        </w:rPr>
        <w:t xml:space="preserve">, 22 at the time. </w:t>
      </w:r>
      <w:r w:rsidR="001B13FA" w:rsidRPr="006A6C25">
        <w:rPr>
          <w:rFonts w:ascii="Arial" w:hAnsi="Arial" w:cs="Arial"/>
          <w:sz w:val="24"/>
          <w:szCs w:val="24"/>
          <w:lang w:val="en"/>
        </w:rPr>
        <w:t xml:space="preserve">In 2010 </w:t>
      </w:r>
      <w:proofErr w:type="spellStart"/>
      <w:r w:rsidR="001B13FA" w:rsidRPr="006A6C25">
        <w:rPr>
          <w:rFonts w:ascii="Arial" w:hAnsi="Arial" w:cs="Arial"/>
          <w:sz w:val="24"/>
          <w:szCs w:val="24"/>
          <w:lang w:val="en"/>
        </w:rPr>
        <w:t>Luczac</w:t>
      </w:r>
      <w:proofErr w:type="spellEnd"/>
      <w:r w:rsidR="001B13FA" w:rsidRPr="006A6C25">
        <w:rPr>
          <w:rFonts w:ascii="Arial" w:hAnsi="Arial" w:cs="Arial"/>
          <w:sz w:val="24"/>
          <w:szCs w:val="24"/>
          <w:lang w:val="en"/>
        </w:rPr>
        <w:t xml:space="preserve"> met Mariusz </w:t>
      </w:r>
      <w:proofErr w:type="spellStart"/>
      <w:r w:rsidR="001B13FA" w:rsidRPr="006A6C25">
        <w:rPr>
          <w:rFonts w:ascii="Arial" w:hAnsi="Arial" w:cs="Arial"/>
          <w:sz w:val="24"/>
          <w:szCs w:val="24"/>
          <w:lang w:val="en"/>
        </w:rPr>
        <w:t>Krezolek</w:t>
      </w:r>
      <w:proofErr w:type="spellEnd"/>
      <w:r w:rsidR="001B13FA" w:rsidRPr="006A6C25">
        <w:rPr>
          <w:rFonts w:ascii="Arial" w:hAnsi="Arial" w:cs="Arial"/>
          <w:sz w:val="24"/>
          <w:szCs w:val="24"/>
          <w:lang w:val="en"/>
        </w:rPr>
        <w:t xml:space="preserve">, 7 years older, who moved in with her and became Daniel's adoptive father. </w:t>
      </w:r>
      <w:r w:rsidR="001B13FA" w:rsidRPr="006A6C25">
        <w:rPr>
          <w:rFonts w:ascii="Arial" w:hAnsi="Arial" w:cs="Arial"/>
          <w:sz w:val="24"/>
          <w:szCs w:val="24"/>
        </w:rPr>
        <w:t>Although there were many signs of abuse and the various agencies involved individually raised questions about the treatments Daniel was subjected to by his parents, the mother's conciliatory attitude at the scheduled meetings induced the authorities to have the situation under control, which led to a lack of action that proved fatal to the child: Daniel was pronounced dead on March 3, 2012, the cause of death was ruled to be a brain injury.</w:t>
      </w:r>
    </w:p>
    <w:p w14:paraId="02C4DBEA" w14:textId="553540AD" w:rsidR="00D4534E" w:rsidRPr="006A6C25" w:rsidRDefault="00D4534E" w:rsidP="001B13FA">
      <w:pPr>
        <w:rPr>
          <w:rFonts w:ascii="Arial" w:hAnsi="Arial" w:cs="Arial"/>
          <w:sz w:val="24"/>
          <w:szCs w:val="24"/>
        </w:rPr>
      </w:pPr>
    </w:p>
    <w:p w14:paraId="5187BC29" w14:textId="77777777" w:rsidR="00643E22" w:rsidRDefault="00643E22" w:rsidP="001B13FA">
      <w:pPr>
        <w:rPr>
          <w:rFonts w:ascii="Arial" w:hAnsi="Arial" w:cs="Arial"/>
          <w:b/>
          <w:bCs/>
          <w:sz w:val="24"/>
          <w:szCs w:val="24"/>
        </w:rPr>
      </w:pPr>
      <w:bookmarkStart w:id="0" w:name="_Hlk59104995"/>
    </w:p>
    <w:p w14:paraId="40B19981" w14:textId="77777777" w:rsidR="00643E22" w:rsidRDefault="00643E22" w:rsidP="001B13FA">
      <w:pPr>
        <w:rPr>
          <w:rFonts w:ascii="Arial" w:hAnsi="Arial" w:cs="Arial"/>
          <w:b/>
          <w:bCs/>
          <w:sz w:val="24"/>
          <w:szCs w:val="24"/>
        </w:rPr>
      </w:pPr>
    </w:p>
    <w:p w14:paraId="5478C7FD" w14:textId="77777777" w:rsidR="00296B1B" w:rsidRDefault="00296B1B" w:rsidP="001B13FA">
      <w:pPr>
        <w:rPr>
          <w:rFonts w:ascii="Arial" w:hAnsi="Arial" w:cs="Arial"/>
          <w:b/>
          <w:bCs/>
          <w:sz w:val="24"/>
          <w:szCs w:val="24"/>
        </w:rPr>
      </w:pPr>
    </w:p>
    <w:p w14:paraId="04C13FF5" w14:textId="77777777" w:rsidR="00E82C9A" w:rsidRDefault="00E82C9A" w:rsidP="001B13FA">
      <w:pPr>
        <w:rPr>
          <w:rFonts w:ascii="Arial" w:hAnsi="Arial" w:cs="Arial"/>
          <w:b/>
          <w:bCs/>
          <w:sz w:val="24"/>
          <w:szCs w:val="24"/>
        </w:rPr>
      </w:pPr>
    </w:p>
    <w:p w14:paraId="76FF0E2E" w14:textId="5113EEE9" w:rsidR="00D4534E" w:rsidRPr="00E82C9A" w:rsidRDefault="003E1115" w:rsidP="001B13FA">
      <w:pPr>
        <w:rPr>
          <w:rFonts w:ascii="Arial" w:hAnsi="Arial" w:cs="Arial"/>
          <w:b/>
          <w:bCs/>
          <w:sz w:val="36"/>
          <w:szCs w:val="36"/>
        </w:rPr>
      </w:pPr>
      <w:r w:rsidRPr="00E82C9A">
        <w:rPr>
          <w:rFonts w:ascii="Arial" w:hAnsi="Arial" w:cs="Arial"/>
          <w:b/>
          <w:bCs/>
          <w:sz w:val="36"/>
          <w:szCs w:val="36"/>
        </w:rPr>
        <w:t>Vulnerabilities and risk factors</w:t>
      </w:r>
    </w:p>
    <w:p w14:paraId="4ADF3B69" w14:textId="41C67921" w:rsidR="00643E22" w:rsidRDefault="00643E22" w:rsidP="001B13FA">
      <w:pPr>
        <w:rPr>
          <w:rFonts w:ascii="Arial" w:hAnsi="Arial" w:cs="Arial"/>
          <w:b/>
          <w:bCs/>
          <w:sz w:val="24"/>
          <w:szCs w:val="24"/>
        </w:rPr>
      </w:pPr>
    </w:p>
    <w:p w14:paraId="7621C911" w14:textId="4D02160B" w:rsidR="00643E22" w:rsidRDefault="00643E22" w:rsidP="001B13FA">
      <w:pPr>
        <w:rPr>
          <w:rFonts w:ascii="Arial" w:hAnsi="Arial" w:cs="Arial"/>
          <w:b/>
          <w:bCs/>
          <w:sz w:val="24"/>
          <w:szCs w:val="24"/>
        </w:rPr>
      </w:pPr>
    </w:p>
    <w:p w14:paraId="6414925D" w14:textId="77777777" w:rsidR="00643E22" w:rsidRPr="00467228" w:rsidRDefault="00643E22" w:rsidP="001B13FA">
      <w:pPr>
        <w:rPr>
          <w:rFonts w:ascii="Arial" w:hAnsi="Arial" w:cs="Arial"/>
          <w:b/>
          <w:bCs/>
          <w:sz w:val="24"/>
          <w:szCs w:val="24"/>
        </w:rPr>
      </w:pPr>
    </w:p>
    <w:bookmarkEnd w:id="0"/>
    <w:p w14:paraId="38DB476F" w14:textId="77777777" w:rsidR="00D84A1E" w:rsidRPr="006A6C25" w:rsidRDefault="00D84A1E" w:rsidP="001B13FA">
      <w:pPr>
        <w:rPr>
          <w:rFonts w:ascii="Arial" w:hAnsi="Arial" w:cs="Arial"/>
          <w:sz w:val="24"/>
          <w:szCs w:val="24"/>
        </w:rPr>
      </w:pPr>
    </w:p>
    <w:p w14:paraId="10CE45DA" w14:textId="77777777" w:rsidR="00D4534E" w:rsidRPr="006A6C25" w:rsidRDefault="00D4534E" w:rsidP="00D4534E">
      <w:pPr>
        <w:rPr>
          <w:rFonts w:ascii="Arial" w:hAnsi="Arial" w:cs="Arial"/>
          <w:sz w:val="24"/>
          <w:szCs w:val="24"/>
        </w:rPr>
      </w:pPr>
      <w:r w:rsidRPr="006A6C25">
        <w:rPr>
          <w:rFonts w:ascii="Arial" w:hAnsi="Arial" w:cs="Arial"/>
          <w:sz w:val="24"/>
          <w:szCs w:val="24"/>
        </w:rPr>
        <w:t>“</w:t>
      </w:r>
      <w:r w:rsidRPr="006A6C25">
        <w:rPr>
          <w:rFonts w:ascii="Arial" w:hAnsi="Arial" w:cs="Arial"/>
          <w:i/>
          <w:iCs/>
          <w:sz w:val="24"/>
          <w:szCs w:val="24"/>
        </w:rPr>
        <w:t>Childhood can only be understood in relation to the multitude of social factors which surround it</w:t>
      </w:r>
      <w:r w:rsidRPr="006A6C25">
        <w:rPr>
          <w:rFonts w:ascii="Arial" w:hAnsi="Arial" w:cs="Arial"/>
          <w:sz w:val="24"/>
          <w:szCs w:val="24"/>
        </w:rPr>
        <w:t>.”</w:t>
      </w:r>
    </w:p>
    <w:p w14:paraId="44C7B3C1" w14:textId="480E8AC0" w:rsidR="001B13FA" w:rsidRPr="006A6C25" w:rsidRDefault="00D4534E" w:rsidP="00D4534E">
      <w:pPr>
        <w:rPr>
          <w:rFonts w:ascii="Arial" w:hAnsi="Arial" w:cs="Arial"/>
          <w:sz w:val="24"/>
          <w:szCs w:val="24"/>
        </w:rPr>
      </w:pPr>
      <w:r w:rsidRPr="006A6C25">
        <w:rPr>
          <w:rFonts w:ascii="Arial" w:hAnsi="Arial" w:cs="Arial"/>
          <w:sz w:val="24"/>
          <w:szCs w:val="24"/>
        </w:rPr>
        <w:t>(</w:t>
      </w:r>
      <w:proofErr w:type="spellStart"/>
      <w:r w:rsidRPr="006A6C25">
        <w:rPr>
          <w:rFonts w:ascii="Arial" w:hAnsi="Arial" w:cs="Arial"/>
          <w:sz w:val="24"/>
          <w:szCs w:val="24"/>
        </w:rPr>
        <w:t>Mcdowall</w:t>
      </w:r>
      <w:proofErr w:type="spellEnd"/>
      <w:r w:rsidRPr="006A6C25">
        <w:rPr>
          <w:rFonts w:ascii="Arial" w:hAnsi="Arial" w:cs="Arial"/>
          <w:sz w:val="24"/>
          <w:szCs w:val="24"/>
        </w:rPr>
        <w:t xml:space="preserve"> Clark</w:t>
      </w:r>
      <w:r w:rsidR="007E2D71">
        <w:rPr>
          <w:rFonts w:ascii="Arial" w:hAnsi="Arial" w:cs="Arial"/>
          <w:sz w:val="24"/>
          <w:szCs w:val="24"/>
        </w:rPr>
        <w:t>, 2015)</w:t>
      </w:r>
    </w:p>
    <w:p w14:paraId="26265E5A" w14:textId="77777777" w:rsidR="00D73CC2" w:rsidRPr="006A6C25" w:rsidRDefault="00D73CC2" w:rsidP="00D4534E">
      <w:pPr>
        <w:rPr>
          <w:rFonts w:ascii="Arial" w:hAnsi="Arial" w:cs="Arial"/>
          <w:sz w:val="24"/>
          <w:szCs w:val="24"/>
        </w:rPr>
      </w:pPr>
    </w:p>
    <w:p w14:paraId="4CF8FCDC" w14:textId="574F7FD5" w:rsidR="00D73CC2" w:rsidRPr="00785676" w:rsidRDefault="00D73CC2" w:rsidP="00D4534E">
      <w:pPr>
        <w:rPr>
          <w:rFonts w:ascii="Arial" w:hAnsi="Arial" w:cs="Arial"/>
          <w:sz w:val="24"/>
          <w:szCs w:val="24"/>
          <w:lang w:val="en-US"/>
        </w:rPr>
      </w:pPr>
      <w:r w:rsidRPr="006A6C25">
        <w:rPr>
          <w:rFonts w:ascii="Arial" w:hAnsi="Arial" w:cs="Arial"/>
          <w:sz w:val="24"/>
          <w:szCs w:val="24"/>
          <w:lang w:val="en"/>
        </w:rPr>
        <w:t xml:space="preserve">Children are people with particular vulnerabilities, who in the context of their addiction may be exacerbated by the vulnerabilities or characteristics of their parents. </w:t>
      </w:r>
      <w:r w:rsidRPr="006A6C25">
        <w:rPr>
          <w:rFonts w:ascii="Arial" w:hAnsi="Arial" w:cs="Arial"/>
          <w:sz w:val="24"/>
          <w:szCs w:val="24"/>
        </w:rPr>
        <w:t>Childhood is a period of fundamental change characterized by extreme dynamism. For this reason, the child's vulnerabilities must be seen in a similar context, taking into account the dynamics of the changes occurred with the growth and influence of different social factors on the</w:t>
      </w:r>
      <w:r w:rsidR="00CA4918" w:rsidRPr="006A6C25">
        <w:rPr>
          <w:rFonts w:ascii="Arial" w:hAnsi="Arial" w:cs="Arial"/>
          <w:sz w:val="24"/>
          <w:szCs w:val="24"/>
        </w:rPr>
        <w:t>i</w:t>
      </w:r>
      <w:r w:rsidRPr="006A6C25">
        <w:rPr>
          <w:rFonts w:ascii="Arial" w:hAnsi="Arial" w:cs="Arial"/>
          <w:sz w:val="24"/>
          <w:szCs w:val="24"/>
        </w:rPr>
        <w:t>r capacity to defend themselves or contrast any negative effect.</w:t>
      </w:r>
      <w:r w:rsidR="00785676" w:rsidRPr="00785676">
        <w:rPr>
          <w:rFonts w:ascii="Arial" w:hAnsi="Arial" w:cs="Arial"/>
          <w:sz w:val="24"/>
          <w:szCs w:val="24"/>
        </w:rPr>
        <w:t>(SCHWEIGER and GRAF, 2017)</w:t>
      </w:r>
    </w:p>
    <w:p w14:paraId="690557D3" w14:textId="730A7121" w:rsidR="003E1115" w:rsidRPr="006A6C25" w:rsidRDefault="00477B1A" w:rsidP="00D4534E">
      <w:pPr>
        <w:rPr>
          <w:rFonts w:ascii="Arial" w:hAnsi="Arial" w:cs="Arial"/>
          <w:sz w:val="24"/>
          <w:szCs w:val="24"/>
        </w:rPr>
      </w:pPr>
      <w:r w:rsidRPr="006A6C25">
        <w:rPr>
          <w:rFonts w:ascii="Arial" w:hAnsi="Arial" w:cs="Arial"/>
          <w:sz w:val="24"/>
          <w:szCs w:val="24"/>
        </w:rPr>
        <w:br/>
        <w:t xml:space="preserve">No doubt Daniel had </w:t>
      </w:r>
      <w:r w:rsidR="007F5DB4" w:rsidRPr="006A6C25">
        <w:rPr>
          <w:rFonts w:ascii="Arial" w:hAnsi="Arial" w:cs="Arial"/>
          <w:sz w:val="24"/>
          <w:szCs w:val="24"/>
        </w:rPr>
        <w:t>several</w:t>
      </w:r>
      <w:r w:rsidRPr="006A6C25">
        <w:rPr>
          <w:rFonts w:ascii="Arial" w:hAnsi="Arial" w:cs="Arial"/>
          <w:sz w:val="24"/>
          <w:szCs w:val="24"/>
        </w:rPr>
        <w:t xml:space="preserve"> vulnerabilities that were ignored by his parents and eventually led to his death: </w:t>
      </w:r>
    </w:p>
    <w:p w14:paraId="47F5E6DD" w14:textId="087D4EAB" w:rsidR="00477B1A" w:rsidRPr="006A6C25" w:rsidRDefault="00477B1A" w:rsidP="00477B1A">
      <w:pPr>
        <w:pStyle w:val="ListParagraph"/>
        <w:numPr>
          <w:ilvl w:val="0"/>
          <w:numId w:val="1"/>
        </w:numPr>
        <w:rPr>
          <w:rFonts w:ascii="Arial" w:hAnsi="Arial" w:cs="Arial"/>
          <w:sz w:val="24"/>
          <w:szCs w:val="24"/>
          <w:lang w:val="en-US"/>
        </w:rPr>
      </w:pPr>
      <w:r w:rsidRPr="006A6C25">
        <w:rPr>
          <w:rFonts w:ascii="Arial" w:hAnsi="Arial" w:cs="Arial"/>
          <w:sz w:val="24"/>
          <w:szCs w:val="24"/>
        </w:rPr>
        <w:t xml:space="preserve">Age. </w:t>
      </w:r>
      <w:r w:rsidRPr="006A6C25">
        <w:rPr>
          <w:rFonts w:ascii="Arial" w:hAnsi="Arial" w:cs="Arial"/>
          <w:sz w:val="24"/>
          <w:szCs w:val="24"/>
          <w:lang w:val="en"/>
        </w:rPr>
        <w:t>The child was only 5 years old, falling from this point of view into the vulnerable category.</w:t>
      </w:r>
    </w:p>
    <w:p w14:paraId="5024D030" w14:textId="466E468A" w:rsidR="00477B1A" w:rsidRPr="006A6C25" w:rsidRDefault="00477B1A" w:rsidP="00477B1A">
      <w:pPr>
        <w:pStyle w:val="ListParagraph"/>
        <w:numPr>
          <w:ilvl w:val="0"/>
          <w:numId w:val="1"/>
        </w:numPr>
        <w:rPr>
          <w:rFonts w:ascii="Arial" w:hAnsi="Arial" w:cs="Arial"/>
          <w:sz w:val="24"/>
          <w:szCs w:val="24"/>
        </w:rPr>
      </w:pPr>
      <w:r w:rsidRPr="006A6C25">
        <w:rPr>
          <w:rFonts w:ascii="Arial" w:hAnsi="Arial" w:cs="Arial"/>
          <w:sz w:val="24"/>
          <w:szCs w:val="24"/>
        </w:rPr>
        <w:t xml:space="preserve">Powerless. </w:t>
      </w:r>
      <w:r w:rsidR="00D342CE" w:rsidRPr="006A6C25">
        <w:rPr>
          <w:rFonts w:ascii="Arial" w:hAnsi="Arial" w:cs="Arial"/>
          <w:sz w:val="24"/>
          <w:szCs w:val="24"/>
        </w:rPr>
        <w:t>He did not have the tools, strength or knowledge to avoid threatening circumstances, fear, punishment or intimidation.</w:t>
      </w:r>
    </w:p>
    <w:p w14:paraId="0F94EC3C" w14:textId="6DB27FC2" w:rsidR="00D342CE" w:rsidRPr="006A6C25" w:rsidRDefault="00D342CE" w:rsidP="00477B1A">
      <w:pPr>
        <w:pStyle w:val="ListParagraph"/>
        <w:numPr>
          <w:ilvl w:val="0"/>
          <w:numId w:val="1"/>
        </w:numPr>
        <w:rPr>
          <w:rFonts w:ascii="Arial" w:hAnsi="Arial" w:cs="Arial"/>
          <w:sz w:val="24"/>
          <w:szCs w:val="24"/>
        </w:rPr>
      </w:pPr>
      <w:r w:rsidRPr="006A6C25">
        <w:rPr>
          <w:rFonts w:ascii="Arial" w:hAnsi="Arial" w:cs="Arial"/>
          <w:sz w:val="24"/>
          <w:szCs w:val="24"/>
        </w:rPr>
        <w:t>Defen</w:t>
      </w:r>
      <w:r w:rsidR="007F5DB4" w:rsidRPr="006A6C25">
        <w:rPr>
          <w:rFonts w:ascii="Arial" w:hAnsi="Arial" w:cs="Arial"/>
          <w:sz w:val="24"/>
          <w:szCs w:val="24"/>
        </w:rPr>
        <w:t>c</w:t>
      </w:r>
      <w:r w:rsidRPr="006A6C25">
        <w:rPr>
          <w:rFonts w:ascii="Arial" w:hAnsi="Arial" w:cs="Arial"/>
          <w:sz w:val="24"/>
          <w:szCs w:val="24"/>
        </w:rPr>
        <w:t xml:space="preserve">eless. </w:t>
      </w:r>
      <w:r w:rsidR="003F1F9C" w:rsidRPr="006A6C25">
        <w:rPr>
          <w:rFonts w:ascii="Arial" w:hAnsi="Arial" w:cs="Arial"/>
          <w:sz w:val="24"/>
          <w:szCs w:val="24"/>
        </w:rPr>
        <w:t>He was not able to defend himself against physical or verbal aggression, including the action by which he was deprived or denied access to food.</w:t>
      </w:r>
    </w:p>
    <w:p w14:paraId="1083C5AA" w14:textId="23B9EEB6" w:rsidR="003F1F9C" w:rsidRPr="006A6C25" w:rsidRDefault="003F1F9C" w:rsidP="003F1F9C">
      <w:pPr>
        <w:pStyle w:val="ListParagraph"/>
        <w:numPr>
          <w:ilvl w:val="0"/>
          <w:numId w:val="1"/>
        </w:numPr>
        <w:rPr>
          <w:rFonts w:ascii="Arial" w:hAnsi="Arial" w:cs="Arial"/>
          <w:sz w:val="24"/>
          <w:szCs w:val="24"/>
          <w:lang w:val="en-US"/>
        </w:rPr>
      </w:pPr>
      <w:r w:rsidRPr="006A6C25">
        <w:rPr>
          <w:rFonts w:ascii="Arial" w:hAnsi="Arial" w:cs="Arial"/>
          <w:sz w:val="24"/>
          <w:szCs w:val="24"/>
        </w:rPr>
        <w:t xml:space="preserve">Invisible. </w:t>
      </w:r>
      <w:r w:rsidRPr="006A6C25">
        <w:rPr>
          <w:rFonts w:ascii="Arial" w:hAnsi="Arial" w:cs="Arial"/>
          <w:sz w:val="24"/>
          <w:szCs w:val="24"/>
          <w:lang w:val="en"/>
        </w:rPr>
        <w:t xml:space="preserve">The child was not visible to the agencies involved, the mother avoided by </w:t>
      </w:r>
      <w:proofErr w:type="spellStart"/>
      <w:r w:rsidR="007F5DB4" w:rsidRPr="006A6C25">
        <w:rPr>
          <w:rFonts w:ascii="Arial" w:hAnsi="Arial" w:cs="Arial"/>
          <w:sz w:val="24"/>
          <w:szCs w:val="24"/>
          <w:lang w:val="en"/>
        </w:rPr>
        <w:t>delation</w:t>
      </w:r>
      <w:proofErr w:type="spellEnd"/>
      <w:r w:rsidRPr="006A6C25">
        <w:rPr>
          <w:rFonts w:ascii="Arial" w:hAnsi="Arial" w:cs="Arial"/>
          <w:sz w:val="24"/>
          <w:szCs w:val="24"/>
          <w:lang w:val="en"/>
        </w:rPr>
        <w:t xml:space="preserve"> any m</w:t>
      </w:r>
      <w:r w:rsidR="007F5DB4" w:rsidRPr="006A6C25">
        <w:rPr>
          <w:rFonts w:ascii="Arial" w:hAnsi="Arial" w:cs="Arial"/>
          <w:sz w:val="24"/>
          <w:szCs w:val="24"/>
          <w:lang w:val="en"/>
        </w:rPr>
        <w:t>ore</w:t>
      </w:r>
      <w:r w:rsidRPr="006A6C25">
        <w:rPr>
          <w:rFonts w:ascii="Arial" w:hAnsi="Arial" w:cs="Arial"/>
          <w:sz w:val="24"/>
          <w:szCs w:val="24"/>
          <w:lang w:val="en"/>
        </w:rPr>
        <w:t xml:space="preserve"> detailed control, the sibling was determined not to give details about home life and communication with the subject was difficult </w:t>
      </w:r>
      <w:r w:rsidR="007F5DB4" w:rsidRPr="006A6C25">
        <w:rPr>
          <w:rFonts w:ascii="Arial" w:hAnsi="Arial" w:cs="Arial"/>
          <w:sz w:val="24"/>
          <w:szCs w:val="24"/>
          <w:lang w:val="en"/>
        </w:rPr>
        <w:t>since</w:t>
      </w:r>
      <w:r w:rsidRPr="006A6C25">
        <w:rPr>
          <w:rFonts w:ascii="Arial" w:hAnsi="Arial" w:cs="Arial"/>
          <w:sz w:val="24"/>
          <w:szCs w:val="24"/>
          <w:lang w:val="en"/>
        </w:rPr>
        <w:t xml:space="preserve"> English was not his native language.</w:t>
      </w:r>
    </w:p>
    <w:p w14:paraId="0804D9E2" w14:textId="77777777" w:rsidR="00F5449E" w:rsidRPr="006A6C25" w:rsidRDefault="00F5449E" w:rsidP="00F5449E">
      <w:pPr>
        <w:pStyle w:val="ListParagraph"/>
        <w:rPr>
          <w:rFonts w:ascii="Arial" w:hAnsi="Arial" w:cs="Arial"/>
          <w:sz w:val="24"/>
          <w:szCs w:val="24"/>
          <w:lang w:val="en-US"/>
        </w:rPr>
      </w:pPr>
    </w:p>
    <w:p w14:paraId="5262CEFC" w14:textId="755A23EA" w:rsidR="00D84A1E" w:rsidRPr="006A6C25" w:rsidRDefault="00F5449E" w:rsidP="00D4534E">
      <w:pPr>
        <w:rPr>
          <w:rFonts w:ascii="Arial" w:hAnsi="Arial" w:cs="Arial"/>
          <w:sz w:val="24"/>
          <w:szCs w:val="24"/>
        </w:rPr>
      </w:pPr>
      <w:r w:rsidRPr="006A6C25">
        <w:rPr>
          <w:rFonts w:ascii="Arial" w:hAnsi="Arial" w:cs="Arial"/>
          <w:i/>
          <w:iCs/>
          <w:sz w:val="24"/>
          <w:szCs w:val="24"/>
        </w:rPr>
        <w:t xml:space="preserve">“Taking into account the risk factors that are most prevalent in the population and those which appear to have the greatest impact on </w:t>
      </w:r>
      <w:r w:rsidR="00CA4918" w:rsidRPr="006A6C25">
        <w:rPr>
          <w:rFonts w:ascii="Arial" w:hAnsi="Arial" w:cs="Arial"/>
          <w:i/>
          <w:iCs/>
          <w:sz w:val="24"/>
          <w:szCs w:val="24"/>
        </w:rPr>
        <w:t xml:space="preserve">the </w:t>
      </w:r>
      <w:r w:rsidRPr="006A6C25">
        <w:rPr>
          <w:rFonts w:ascii="Arial" w:hAnsi="Arial" w:cs="Arial"/>
          <w:i/>
          <w:iCs/>
          <w:sz w:val="24"/>
          <w:szCs w:val="24"/>
        </w:rPr>
        <w:t xml:space="preserve">absolute risk it seems likely that those </w:t>
      </w:r>
      <w:r w:rsidRPr="006A6C25">
        <w:rPr>
          <w:rFonts w:ascii="Arial" w:hAnsi="Arial" w:cs="Arial"/>
          <w:i/>
          <w:iCs/>
          <w:sz w:val="24"/>
          <w:szCs w:val="24"/>
        </w:rPr>
        <w:lastRenderedPageBreak/>
        <w:t xml:space="preserve">children at greatest risk of social and emotional problems and cognitive problems will be from </w:t>
      </w:r>
      <w:r w:rsidR="00CA4918" w:rsidRPr="006A6C25">
        <w:rPr>
          <w:rFonts w:ascii="Arial" w:hAnsi="Arial" w:cs="Arial"/>
          <w:i/>
          <w:iCs/>
          <w:sz w:val="24"/>
          <w:szCs w:val="24"/>
        </w:rPr>
        <w:t xml:space="preserve">a </w:t>
      </w:r>
      <w:r w:rsidRPr="006A6C25">
        <w:rPr>
          <w:rFonts w:ascii="Arial" w:hAnsi="Arial" w:cs="Arial"/>
          <w:i/>
          <w:iCs/>
          <w:sz w:val="24"/>
          <w:szCs w:val="24"/>
        </w:rPr>
        <w:t>lone parent, low income households, living in social housing in areas of high deprivation. Their mothers are likely to be relatively young, poorly educated and in poor health</w:t>
      </w:r>
      <w:r w:rsidRPr="006A6C25">
        <w:rPr>
          <w:rFonts w:ascii="Arial" w:hAnsi="Arial" w:cs="Arial"/>
          <w:sz w:val="24"/>
          <w:szCs w:val="24"/>
        </w:rPr>
        <w:t xml:space="preserve">.” (Fortin and </w:t>
      </w:r>
      <w:proofErr w:type="spellStart"/>
      <w:r w:rsidRPr="006A6C25">
        <w:rPr>
          <w:rFonts w:ascii="Arial" w:hAnsi="Arial" w:cs="Arial"/>
          <w:sz w:val="24"/>
          <w:szCs w:val="24"/>
        </w:rPr>
        <w:t>Bigras</w:t>
      </w:r>
      <w:proofErr w:type="spellEnd"/>
      <w:r w:rsidR="00351220">
        <w:rPr>
          <w:rFonts w:ascii="Arial" w:hAnsi="Arial" w:cs="Arial"/>
          <w:sz w:val="24"/>
          <w:szCs w:val="24"/>
        </w:rPr>
        <w:t>, 1997</w:t>
      </w:r>
      <w:r w:rsidRPr="006A6C25">
        <w:rPr>
          <w:rFonts w:ascii="Arial" w:hAnsi="Arial" w:cs="Arial"/>
          <w:sz w:val="24"/>
          <w:szCs w:val="24"/>
        </w:rPr>
        <w:t>)</w:t>
      </w:r>
    </w:p>
    <w:p w14:paraId="2192621C" w14:textId="77777777" w:rsidR="00AC0BBD" w:rsidRPr="006A6C25" w:rsidRDefault="00AC0BBD" w:rsidP="00AC0BBD">
      <w:pPr>
        <w:rPr>
          <w:rFonts w:ascii="Arial" w:eastAsia="Times New Roman" w:hAnsi="Arial" w:cs="Arial"/>
          <w:color w:val="202124"/>
          <w:sz w:val="24"/>
          <w:szCs w:val="24"/>
          <w:lang w:val="en"/>
        </w:rPr>
      </w:pPr>
      <w:r w:rsidRPr="006A6C25">
        <w:rPr>
          <w:rFonts w:ascii="Arial" w:hAnsi="Arial" w:cs="Arial"/>
          <w:sz w:val="24"/>
          <w:szCs w:val="24"/>
        </w:rPr>
        <w:br/>
        <w:t>The main risk factors in Daniel's family were:</w:t>
      </w:r>
      <w:r w:rsidRPr="006A6C25">
        <w:rPr>
          <w:rFonts w:ascii="Arial" w:eastAsia="Times New Roman" w:hAnsi="Arial" w:cs="Arial"/>
          <w:color w:val="202124"/>
          <w:sz w:val="24"/>
          <w:szCs w:val="24"/>
          <w:lang w:val="en"/>
        </w:rPr>
        <w:t xml:space="preserve"> </w:t>
      </w:r>
    </w:p>
    <w:p w14:paraId="58F4B5E5" w14:textId="5CFBC8D1" w:rsidR="00AC0BBD" w:rsidRPr="006A6C25" w:rsidRDefault="00AC0BBD" w:rsidP="00AC0BBD">
      <w:pPr>
        <w:rPr>
          <w:rFonts w:ascii="Arial" w:hAnsi="Arial" w:cs="Arial"/>
          <w:sz w:val="24"/>
          <w:szCs w:val="24"/>
        </w:rPr>
      </w:pPr>
      <w:r w:rsidRPr="006A6C25">
        <w:rPr>
          <w:rFonts w:ascii="Arial" w:hAnsi="Arial" w:cs="Arial"/>
          <w:sz w:val="24"/>
          <w:szCs w:val="24"/>
          <w:lang w:val="en"/>
        </w:rPr>
        <w:t xml:space="preserve">A long history of </w:t>
      </w:r>
      <w:r w:rsidRPr="006A6C25">
        <w:rPr>
          <w:rFonts w:ascii="Arial" w:hAnsi="Arial" w:cs="Arial"/>
          <w:b/>
          <w:bCs/>
          <w:sz w:val="24"/>
          <w:szCs w:val="24"/>
          <w:lang w:val="en"/>
        </w:rPr>
        <w:t>domestic violence</w:t>
      </w:r>
      <w:r w:rsidRPr="006A6C25">
        <w:rPr>
          <w:rFonts w:ascii="Arial" w:hAnsi="Arial" w:cs="Arial"/>
          <w:sz w:val="24"/>
          <w:szCs w:val="24"/>
          <w:lang w:val="en"/>
        </w:rPr>
        <w:t xml:space="preserve"> already known to the police. </w:t>
      </w:r>
      <w:r w:rsidRPr="006A6C25">
        <w:rPr>
          <w:rFonts w:ascii="Arial" w:hAnsi="Arial" w:cs="Arial"/>
          <w:sz w:val="24"/>
          <w:szCs w:val="24"/>
        </w:rPr>
        <w:t>In this context</w:t>
      </w:r>
      <w:r w:rsidR="00CA4918" w:rsidRPr="006A6C25">
        <w:rPr>
          <w:rFonts w:ascii="Arial" w:hAnsi="Arial" w:cs="Arial"/>
          <w:sz w:val="24"/>
          <w:szCs w:val="24"/>
        </w:rPr>
        <w:t>,</w:t>
      </w:r>
      <w:r w:rsidRPr="006A6C25">
        <w:rPr>
          <w:rFonts w:ascii="Arial" w:hAnsi="Arial" w:cs="Arial"/>
          <w:sz w:val="24"/>
          <w:szCs w:val="24"/>
        </w:rPr>
        <w:t xml:space="preserve"> it should be specified that the child's biological father, Eryk Pelka, told the court that </w:t>
      </w:r>
      <w:proofErr w:type="spellStart"/>
      <w:r w:rsidRPr="006A6C25">
        <w:rPr>
          <w:rFonts w:ascii="Arial" w:hAnsi="Arial" w:cs="Arial"/>
          <w:sz w:val="24"/>
          <w:szCs w:val="24"/>
        </w:rPr>
        <w:t>Luczac</w:t>
      </w:r>
      <w:proofErr w:type="spellEnd"/>
      <w:r w:rsidRPr="006A6C25">
        <w:rPr>
          <w:rFonts w:ascii="Arial" w:hAnsi="Arial" w:cs="Arial"/>
          <w:sz w:val="24"/>
          <w:szCs w:val="24"/>
        </w:rPr>
        <w:t>, after drinking a bottle of vodka in one night, beat him regularly and on one occasion threatened him with a knife. On this occasion, the police were contacted.</w:t>
      </w:r>
    </w:p>
    <w:p w14:paraId="510D8BBA" w14:textId="24BEFA13" w:rsidR="00CE27E8" w:rsidRPr="006A6C25" w:rsidRDefault="00CE27E8" w:rsidP="00AC0BBD">
      <w:pPr>
        <w:rPr>
          <w:rFonts w:ascii="Arial" w:hAnsi="Arial" w:cs="Arial"/>
          <w:sz w:val="24"/>
          <w:szCs w:val="24"/>
        </w:rPr>
      </w:pPr>
      <w:r w:rsidRPr="006A6C25">
        <w:rPr>
          <w:rFonts w:ascii="Arial" w:hAnsi="Arial" w:cs="Arial"/>
          <w:sz w:val="24"/>
          <w:szCs w:val="24"/>
        </w:rPr>
        <w:br/>
      </w:r>
      <w:r w:rsidRPr="006A6C25">
        <w:rPr>
          <w:rFonts w:ascii="Arial" w:hAnsi="Arial" w:cs="Arial"/>
          <w:b/>
          <w:bCs/>
          <w:sz w:val="24"/>
          <w:szCs w:val="24"/>
        </w:rPr>
        <w:t>Drug and alcohol misuse</w:t>
      </w:r>
      <w:r w:rsidRPr="006A6C25">
        <w:rPr>
          <w:rFonts w:ascii="Arial" w:hAnsi="Arial" w:cs="Arial"/>
          <w:sz w:val="24"/>
          <w:szCs w:val="24"/>
        </w:rPr>
        <w:t xml:space="preserve"> w</w:t>
      </w:r>
      <w:r w:rsidR="00CA4918" w:rsidRPr="006A6C25">
        <w:rPr>
          <w:rFonts w:ascii="Arial" w:hAnsi="Arial" w:cs="Arial"/>
          <w:sz w:val="24"/>
          <w:szCs w:val="24"/>
        </w:rPr>
        <w:t>as</w:t>
      </w:r>
      <w:r w:rsidRPr="006A6C25">
        <w:rPr>
          <w:rFonts w:ascii="Arial" w:hAnsi="Arial" w:cs="Arial"/>
          <w:sz w:val="24"/>
          <w:szCs w:val="24"/>
        </w:rPr>
        <w:t xml:space="preserve"> a frequent occupation of the </w:t>
      </w:r>
      <w:proofErr w:type="spellStart"/>
      <w:r w:rsidRPr="006A6C25">
        <w:rPr>
          <w:rFonts w:ascii="Arial" w:hAnsi="Arial" w:cs="Arial"/>
          <w:sz w:val="24"/>
          <w:szCs w:val="24"/>
        </w:rPr>
        <w:t>Luczac-Krezolek</w:t>
      </w:r>
      <w:proofErr w:type="spellEnd"/>
      <w:r w:rsidRPr="006A6C25">
        <w:rPr>
          <w:rFonts w:ascii="Arial" w:hAnsi="Arial" w:cs="Arial"/>
          <w:sz w:val="24"/>
          <w:szCs w:val="24"/>
        </w:rPr>
        <w:t xml:space="preserve"> couple, who usually spent their evenings drinking vodka, smoking marijuana and using amphetamine.</w:t>
      </w:r>
      <w:r w:rsidR="00CC2402" w:rsidRPr="006A6C25">
        <w:rPr>
          <w:rFonts w:ascii="Arial" w:hAnsi="Arial" w:cs="Arial"/>
          <w:sz w:val="24"/>
          <w:szCs w:val="24"/>
        </w:rPr>
        <w:t xml:space="preserve"> Erik Pelka's statements show that </w:t>
      </w:r>
      <w:proofErr w:type="spellStart"/>
      <w:r w:rsidR="00CC2402" w:rsidRPr="006A6C25">
        <w:rPr>
          <w:rFonts w:ascii="Arial" w:hAnsi="Arial" w:cs="Arial"/>
          <w:sz w:val="24"/>
          <w:szCs w:val="24"/>
        </w:rPr>
        <w:t>Luczac</w:t>
      </w:r>
      <w:proofErr w:type="spellEnd"/>
      <w:r w:rsidR="00CC2402" w:rsidRPr="006A6C25">
        <w:rPr>
          <w:rFonts w:ascii="Arial" w:hAnsi="Arial" w:cs="Arial"/>
          <w:sz w:val="24"/>
          <w:szCs w:val="24"/>
        </w:rPr>
        <w:t xml:space="preserve"> frequently cared for the child while under the influence of alcohol.</w:t>
      </w:r>
    </w:p>
    <w:p w14:paraId="62668B56" w14:textId="11087859" w:rsidR="00957A65" w:rsidRPr="006A6C25" w:rsidRDefault="00CC2402" w:rsidP="00AC0BBD">
      <w:pPr>
        <w:rPr>
          <w:rFonts w:ascii="Arial" w:hAnsi="Arial" w:cs="Arial"/>
          <w:sz w:val="24"/>
          <w:szCs w:val="24"/>
        </w:rPr>
      </w:pPr>
      <w:r w:rsidRPr="006A6C25">
        <w:rPr>
          <w:rFonts w:ascii="Arial" w:hAnsi="Arial" w:cs="Arial"/>
          <w:b/>
          <w:bCs/>
          <w:sz w:val="24"/>
          <w:szCs w:val="24"/>
        </w:rPr>
        <w:t>Previous offending behaviour by the mother</w:t>
      </w:r>
      <w:r w:rsidRPr="006A6C25">
        <w:rPr>
          <w:rFonts w:ascii="Arial" w:hAnsi="Arial" w:cs="Arial"/>
          <w:sz w:val="24"/>
          <w:szCs w:val="24"/>
        </w:rPr>
        <w:t xml:space="preserve"> was reported.</w:t>
      </w:r>
      <w:r w:rsidRPr="006A6C25">
        <w:rPr>
          <w:rFonts w:ascii="Arial" w:hAnsi="Arial" w:cs="Arial"/>
          <w:color w:val="141414"/>
          <w:sz w:val="24"/>
          <w:szCs w:val="24"/>
          <w:shd w:val="clear" w:color="auto" w:fill="FFFFFF"/>
        </w:rPr>
        <w:t xml:space="preserve"> </w:t>
      </w:r>
      <w:r w:rsidRPr="006A6C25">
        <w:rPr>
          <w:rFonts w:ascii="Arial" w:hAnsi="Arial" w:cs="Arial"/>
          <w:sz w:val="24"/>
          <w:szCs w:val="24"/>
        </w:rPr>
        <w:t>"</w:t>
      </w:r>
      <w:r w:rsidRPr="006A6C25">
        <w:rPr>
          <w:rFonts w:ascii="Arial" w:hAnsi="Arial" w:cs="Arial"/>
          <w:i/>
          <w:iCs/>
          <w:sz w:val="24"/>
          <w:szCs w:val="24"/>
        </w:rPr>
        <w:t>She drank a lot and had quite a few boyfriends. She was always very self-centred, and everything was about her. She always put herself first.</w:t>
      </w:r>
      <w:r w:rsidRPr="006A6C25">
        <w:rPr>
          <w:rFonts w:ascii="Arial" w:hAnsi="Arial" w:cs="Arial"/>
          <w:sz w:val="24"/>
          <w:szCs w:val="24"/>
        </w:rPr>
        <w:t>" a former school friend told the newspapers. (Fricker and Sassoon</w:t>
      </w:r>
      <w:r w:rsidR="00257EFF">
        <w:rPr>
          <w:rFonts w:ascii="Arial" w:hAnsi="Arial" w:cs="Arial"/>
          <w:sz w:val="24"/>
          <w:szCs w:val="24"/>
        </w:rPr>
        <w:t>, 2016</w:t>
      </w:r>
      <w:r w:rsidRPr="006A6C25">
        <w:rPr>
          <w:rFonts w:ascii="Arial" w:hAnsi="Arial" w:cs="Arial"/>
          <w:sz w:val="24"/>
          <w:szCs w:val="24"/>
        </w:rPr>
        <w:t>)</w:t>
      </w:r>
      <w:r w:rsidR="00957A65" w:rsidRPr="006A6C25">
        <w:rPr>
          <w:rFonts w:ascii="Arial" w:hAnsi="Arial" w:cs="Arial"/>
          <w:sz w:val="24"/>
          <w:szCs w:val="24"/>
        </w:rPr>
        <w:t xml:space="preserve"> </w:t>
      </w:r>
    </w:p>
    <w:p w14:paraId="2459C9BB" w14:textId="73D9AC64" w:rsidR="00CC2402" w:rsidRPr="006A6C25" w:rsidRDefault="00957A65" w:rsidP="00AC0BBD">
      <w:pPr>
        <w:rPr>
          <w:rFonts w:ascii="Arial" w:hAnsi="Arial" w:cs="Arial"/>
          <w:sz w:val="24"/>
          <w:szCs w:val="24"/>
        </w:rPr>
      </w:pPr>
      <w:r w:rsidRPr="006A6C25">
        <w:rPr>
          <w:rFonts w:ascii="Arial" w:hAnsi="Arial" w:cs="Arial"/>
          <w:sz w:val="24"/>
          <w:szCs w:val="24"/>
        </w:rPr>
        <w:t xml:space="preserve">Also, the mother dropped out of school at the age of 17, from this point of view being </w:t>
      </w:r>
      <w:r w:rsidRPr="006A6C25">
        <w:rPr>
          <w:rFonts w:ascii="Arial" w:hAnsi="Arial" w:cs="Arial"/>
          <w:b/>
          <w:bCs/>
          <w:sz w:val="24"/>
          <w:szCs w:val="24"/>
        </w:rPr>
        <w:t>poorly educated</w:t>
      </w:r>
      <w:r w:rsidRPr="006A6C25">
        <w:rPr>
          <w:rFonts w:ascii="Arial" w:hAnsi="Arial" w:cs="Arial"/>
          <w:sz w:val="24"/>
          <w:szCs w:val="24"/>
        </w:rPr>
        <w:t>.</w:t>
      </w:r>
    </w:p>
    <w:p w14:paraId="1BB3C784" w14:textId="5D9CC789" w:rsidR="007416DA" w:rsidRPr="006A6C25" w:rsidRDefault="00957A65" w:rsidP="007416DA">
      <w:pPr>
        <w:rPr>
          <w:rFonts w:ascii="Arial" w:hAnsi="Arial" w:cs="Arial"/>
          <w:sz w:val="24"/>
          <w:szCs w:val="24"/>
        </w:rPr>
      </w:pPr>
      <w:r w:rsidRPr="006A6C25">
        <w:rPr>
          <w:rFonts w:ascii="Arial" w:hAnsi="Arial" w:cs="Arial"/>
          <w:b/>
          <w:bCs/>
          <w:sz w:val="24"/>
          <w:szCs w:val="24"/>
        </w:rPr>
        <w:t>Disadvantaged socioeconomic status</w:t>
      </w:r>
      <w:r w:rsidR="00CA4918" w:rsidRPr="006A6C25">
        <w:rPr>
          <w:rFonts w:ascii="Arial" w:hAnsi="Arial" w:cs="Arial"/>
          <w:sz w:val="24"/>
          <w:szCs w:val="24"/>
        </w:rPr>
        <w:t xml:space="preserve">. </w:t>
      </w:r>
      <w:r w:rsidR="007416DA" w:rsidRPr="006A6C25">
        <w:rPr>
          <w:rFonts w:ascii="Arial" w:hAnsi="Arial" w:cs="Arial"/>
          <w:sz w:val="24"/>
          <w:szCs w:val="24"/>
        </w:rPr>
        <w:t xml:space="preserve">Because she received a precarious education, </w:t>
      </w:r>
      <w:proofErr w:type="spellStart"/>
      <w:r w:rsidR="007416DA" w:rsidRPr="006A6C25">
        <w:rPr>
          <w:rFonts w:ascii="Arial" w:hAnsi="Arial" w:cs="Arial"/>
          <w:sz w:val="24"/>
          <w:szCs w:val="24"/>
        </w:rPr>
        <w:t>Luczac</w:t>
      </w:r>
      <w:proofErr w:type="spellEnd"/>
      <w:r w:rsidR="007416DA" w:rsidRPr="006A6C25">
        <w:rPr>
          <w:rFonts w:ascii="Arial" w:hAnsi="Arial" w:cs="Arial"/>
          <w:sz w:val="24"/>
          <w:szCs w:val="24"/>
        </w:rPr>
        <w:t xml:space="preserve"> worked as a cleaner and then sorted mail for Parcelforce, being obvious that the income she received was not high. </w:t>
      </w:r>
      <w:r w:rsidR="007416DA" w:rsidRPr="006A6C25">
        <w:rPr>
          <w:rFonts w:ascii="Arial" w:hAnsi="Arial" w:cs="Arial"/>
          <w:sz w:val="24"/>
          <w:szCs w:val="24"/>
        </w:rPr>
        <w:br/>
        <w:t xml:space="preserve">The family also had </w:t>
      </w:r>
      <w:r w:rsidR="001F3A9B" w:rsidRPr="006A6C25">
        <w:rPr>
          <w:rFonts w:ascii="Arial" w:hAnsi="Arial" w:cs="Arial"/>
          <w:sz w:val="24"/>
          <w:szCs w:val="24"/>
        </w:rPr>
        <w:t>im</w:t>
      </w:r>
      <w:r w:rsidR="007416DA" w:rsidRPr="006A6C25">
        <w:rPr>
          <w:rFonts w:ascii="Arial" w:hAnsi="Arial" w:cs="Arial"/>
          <w:sz w:val="24"/>
          <w:szCs w:val="24"/>
        </w:rPr>
        <w:t xml:space="preserve">migrant status and was not well integrated into the social fabric, as evidenced by the fact that Daniel spoke poor English. </w:t>
      </w:r>
    </w:p>
    <w:p w14:paraId="73086D96" w14:textId="7E23A7A4" w:rsidR="007416DA" w:rsidRPr="006A6C25" w:rsidRDefault="007416DA" w:rsidP="007416DA">
      <w:pPr>
        <w:rPr>
          <w:rFonts w:ascii="Arial" w:hAnsi="Arial" w:cs="Arial"/>
          <w:sz w:val="24"/>
          <w:szCs w:val="24"/>
        </w:rPr>
      </w:pPr>
      <w:r w:rsidRPr="006A6C25">
        <w:rPr>
          <w:rFonts w:ascii="Arial" w:hAnsi="Arial" w:cs="Arial"/>
          <w:b/>
          <w:bCs/>
          <w:sz w:val="24"/>
          <w:szCs w:val="24"/>
          <w:lang w:val="en"/>
        </w:rPr>
        <w:t>Disadvantageous parental relationship and marital status</w:t>
      </w:r>
      <w:r w:rsidRPr="006A6C25">
        <w:rPr>
          <w:rFonts w:ascii="Arial" w:hAnsi="Arial" w:cs="Arial"/>
          <w:sz w:val="24"/>
          <w:szCs w:val="24"/>
          <w:lang w:val="en"/>
        </w:rPr>
        <w:t xml:space="preserve">. </w:t>
      </w:r>
      <w:r w:rsidR="00DA47F6" w:rsidRPr="006A6C25">
        <w:rPr>
          <w:rFonts w:ascii="Arial" w:hAnsi="Arial" w:cs="Arial"/>
          <w:sz w:val="24"/>
          <w:szCs w:val="24"/>
        </w:rPr>
        <w:t>Although originally born in a nuclear family, following the separation of his biological parents Daniel lived with an adoptive father with whom his mother was in a cohabitation relationship.</w:t>
      </w:r>
    </w:p>
    <w:p w14:paraId="38E32A67" w14:textId="05D62563" w:rsidR="00DA47F6" w:rsidRPr="006A6C25" w:rsidRDefault="00DA47F6" w:rsidP="007416DA">
      <w:pPr>
        <w:rPr>
          <w:rFonts w:ascii="Arial" w:hAnsi="Arial" w:cs="Arial"/>
          <w:sz w:val="24"/>
          <w:szCs w:val="24"/>
        </w:rPr>
      </w:pPr>
      <w:r w:rsidRPr="006A6C25">
        <w:rPr>
          <w:rFonts w:ascii="Arial" w:hAnsi="Arial" w:cs="Arial"/>
          <w:b/>
          <w:bCs/>
          <w:sz w:val="24"/>
          <w:szCs w:val="24"/>
        </w:rPr>
        <w:t>Negative parenting measures.</w:t>
      </w:r>
      <w:r w:rsidRPr="006A6C25">
        <w:rPr>
          <w:rFonts w:ascii="Arial" w:hAnsi="Arial" w:cs="Arial"/>
          <w:sz w:val="24"/>
          <w:szCs w:val="24"/>
        </w:rPr>
        <w:t xml:space="preserve"> From the gathered evidence it can be deduced that the child did not benefit from the necessary parental warmth but instead was badly treated, left without food, locked in a room or physically punished.</w:t>
      </w:r>
    </w:p>
    <w:p w14:paraId="0364F07B" w14:textId="757544F7" w:rsidR="004D4EF9" w:rsidRPr="006A6C25" w:rsidRDefault="004D4EF9" w:rsidP="007416DA">
      <w:pPr>
        <w:rPr>
          <w:rFonts w:ascii="Arial" w:hAnsi="Arial" w:cs="Arial"/>
          <w:sz w:val="24"/>
          <w:szCs w:val="24"/>
          <w:lang w:val="en-US"/>
        </w:rPr>
      </w:pPr>
      <w:r w:rsidRPr="006A6C25">
        <w:rPr>
          <w:rFonts w:ascii="Arial" w:hAnsi="Arial" w:cs="Arial"/>
          <w:sz w:val="24"/>
          <w:szCs w:val="24"/>
        </w:rPr>
        <w:t>(Blank et al.</w:t>
      </w:r>
      <w:r w:rsidR="00257EFF">
        <w:rPr>
          <w:rFonts w:ascii="Arial" w:hAnsi="Arial" w:cs="Arial"/>
          <w:sz w:val="24"/>
          <w:szCs w:val="24"/>
        </w:rPr>
        <w:t>, n.d.</w:t>
      </w:r>
      <w:r w:rsidRPr="006A6C25">
        <w:rPr>
          <w:rFonts w:ascii="Arial" w:hAnsi="Arial" w:cs="Arial"/>
          <w:sz w:val="24"/>
          <w:szCs w:val="24"/>
        </w:rPr>
        <w:t>)</w:t>
      </w:r>
    </w:p>
    <w:p w14:paraId="03DA04A2" w14:textId="77777777" w:rsidR="007416DA" w:rsidRPr="006A6C25" w:rsidRDefault="007416DA" w:rsidP="007416DA">
      <w:pPr>
        <w:rPr>
          <w:rFonts w:ascii="Arial" w:hAnsi="Arial" w:cs="Arial"/>
          <w:sz w:val="24"/>
          <w:szCs w:val="24"/>
        </w:rPr>
      </w:pPr>
    </w:p>
    <w:p w14:paraId="00B773BD" w14:textId="5AF9DABC" w:rsidR="00957A65" w:rsidRPr="006A6C25" w:rsidRDefault="00957A65" w:rsidP="00AC0BBD">
      <w:pPr>
        <w:rPr>
          <w:rFonts w:ascii="Arial" w:hAnsi="Arial" w:cs="Arial"/>
          <w:sz w:val="24"/>
          <w:szCs w:val="24"/>
        </w:rPr>
      </w:pPr>
    </w:p>
    <w:p w14:paraId="71CD80F8" w14:textId="77777777" w:rsidR="00957A65" w:rsidRPr="006A6C25" w:rsidRDefault="00957A65" w:rsidP="00AC0BBD">
      <w:pPr>
        <w:rPr>
          <w:rFonts w:ascii="Arial" w:hAnsi="Arial" w:cs="Arial"/>
          <w:sz w:val="24"/>
          <w:szCs w:val="24"/>
        </w:rPr>
      </w:pPr>
    </w:p>
    <w:p w14:paraId="7DA32A16" w14:textId="77777777" w:rsidR="00957A65" w:rsidRPr="006A6C25" w:rsidRDefault="00957A65" w:rsidP="00AC0BBD">
      <w:pPr>
        <w:rPr>
          <w:rFonts w:ascii="Arial" w:hAnsi="Arial" w:cs="Arial"/>
          <w:sz w:val="24"/>
          <w:szCs w:val="24"/>
          <w:lang w:val="en-US"/>
        </w:rPr>
      </w:pPr>
    </w:p>
    <w:p w14:paraId="3C0674E0" w14:textId="77777777" w:rsidR="00643E22" w:rsidRDefault="00643E22" w:rsidP="00D4534E">
      <w:pPr>
        <w:rPr>
          <w:rFonts w:ascii="Arial" w:hAnsi="Arial" w:cs="Arial"/>
          <w:b/>
          <w:bCs/>
          <w:sz w:val="24"/>
          <w:szCs w:val="24"/>
        </w:rPr>
      </w:pPr>
      <w:bookmarkStart w:id="1" w:name="_Hlk59105042"/>
    </w:p>
    <w:p w14:paraId="508BB703" w14:textId="77777777" w:rsidR="00643E22" w:rsidRDefault="00643E22" w:rsidP="00D4534E">
      <w:pPr>
        <w:rPr>
          <w:rFonts w:ascii="Arial" w:hAnsi="Arial" w:cs="Arial"/>
          <w:b/>
          <w:bCs/>
          <w:sz w:val="24"/>
          <w:szCs w:val="24"/>
        </w:rPr>
      </w:pPr>
    </w:p>
    <w:p w14:paraId="3BC6B0FF" w14:textId="77777777" w:rsidR="00643E22" w:rsidRDefault="00643E22" w:rsidP="00D4534E">
      <w:pPr>
        <w:rPr>
          <w:rFonts w:ascii="Arial" w:hAnsi="Arial" w:cs="Arial"/>
          <w:b/>
          <w:bCs/>
          <w:sz w:val="24"/>
          <w:szCs w:val="24"/>
        </w:rPr>
      </w:pPr>
    </w:p>
    <w:p w14:paraId="37BBB7EE" w14:textId="13F2B857" w:rsidR="004D4EF9" w:rsidRPr="00E82C9A" w:rsidRDefault="004D4EF9" w:rsidP="00D4534E">
      <w:pPr>
        <w:rPr>
          <w:rFonts w:ascii="Arial" w:hAnsi="Arial" w:cs="Arial"/>
          <w:b/>
          <w:bCs/>
          <w:sz w:val="36"/>
          <w:szCs w:val="36"/>
        </w:rPr>
      </w:pPr>
      <w:r w:rsidRPr="00E82C9A">
        <w:rPr>
          <w:rFonts w:ascii="Arial" w:hAnsi="Arial" w:cs="Arial"/>
          <w:b/>
          <w:bCs/>
          <w:sz w:val="36"/>
          <w:szCs w:val="36"/>
        </w:rPr>
        <w:t xml:space="preserve"> Serious Case Review</w:t>
      </w:r>
    </w:p>
    <w:p w14:paraId="75101A51" w14:textId="6C8053CD" w:rsidR="00643E22" w:rsidRDefault="00643E22" w:rsidP="00D4534E">
      <w:pPr>
        <w:rPr>
          <w:rFonts w:ascii="Arial" w:hAnsi="Arial" w:cs="Arial"/>
          <w:b/>
          <w:bCs/>
          <w:sz w:val="24"/>
          <w:szCs w:val="24"/>
        </w:rPr>
      </w:pPr>
    </w:p>
    <w:p w14:paraId="121BD50A" w14:textId="77777777" w:rsidR="00643E22" w:rsidRPr="006A6C25" w:rsidRDefault="00643E22" w:rsidP="00D4534E">
      <w:pPr>
        <w:rPr>
          <w:rFonts w:ascii="Arial" w:hAnsi="Arial" w:cs="Arial"/>
          <w:b/>
          <w:bCs/>
          <w:sz w:val="24"/>
          <w:szCs w:val="24"/>
        </w:rPr>
      </w:pPr>
    </w:p>
    <w:bookmarkEnd w:id="1"/>
    <w:p w14:paraId="11B1146E" w14:textId="77777777" w:rsidR="004D4EF9" w:rsidRPr="006A6C25" w:rsidRDefault="004D4EF9" w:rsidP="00D4534E">
      <w:pPr>
        <w:rPr>
          <w:rFonts w:ascii="Arial" w:hAnsi="Arial" w:cs="Arial"/>
          <w:sz w:val="24"/>
          <w:szCs w:val="24"/>
        </w:rPr>
      </w:pPr>
    </w:p>
    <w:p w14:paraId="00761DDE" w14:textId="2EA3427F" w:rsidR="00AC0BBD" w:rsidRPr="006A6C25" w:rsidRDefault="002713AF" w:rsidP="00D4534E">
      <w:pPr>
        <w:rPr>
          <w:rFonts w:ascii="Arial" w:hAnsi="Arial" w:cs="Arial"/>
          <w:sz w:val="24"/>
          <w:szCs w:val="24"/>
        </w:rPr>
      </w:pPr>
      <w:r w:rsidRPr="006A6C25">
        <w:rPr>
          <w:rFonts w:ascii="Arial" w:hAnsi="Arial" w:cs="Arial"/>
          <w:sz w:val="24"/>
          <w:szCs w:val="24"/>
        </w:rPr>
        <w:t>According to the Serious Case Review commissioned following the death of the child, the report (</w:t>
      </w:r>
      <w:r w:rsidR="007E2D71" w:rsidRPr="007E2D71">
        <w:rPr>
          <w:rFonts w:ascii="Arial" w:hAnsi="Arial" w:cs="Arial"/>
          <w:sz w:val="24"/>
          <w:szCs w:val="24"/>
        </w:rPr>
        <w:t> (www.scie-socialcareonline.org.uk, n.d.</w:t>
      </w:r>
      <w:r w:rsidRPr="006A6C25">
        <w:rPr>
          <w:rFonts w:ascii="Arial" w:hAnsi="Arial" w:cs="Arial"/>
          <w:sz w:val="24"/>
          <w:szCs w:val="24"/>
        </w:rPr>
        <w:t>) statues:</w:t>
      </w:r>
    </w:p>
    <w:p w14:paraId="152D1EBF" w14:textId="629FC6D5" w:rsidR="00A4643D" w:rsidRPr="006A6C25" w:rsidRDefault="00980691" w:rsidP="00A4643D">
      <w:pPr>
        <w:rPr>
          <w:rFonts w:ascii="Arial" w:hAnsi="Arial" w:cs="Arial"/>
          <w:sz w:val="24"/>
          <w:szCs w:val="24"/>
        </w:rPr>
      </w:pPr>
      <w:r w:rsidRPr="006A6C25">
        <w:rPr>
          <w:rFonts w:ascii="Arial" w:hAnsi="Arial" w:cs="Arial"/>
          <w:sz w:val="24"/>
          <w:szCs w:val="24"/>
        </w:rPr>
        <w:t xml:space="preserve">Daniel was killed by his mother and stepfather. There is evidence that at least 6 months before the tragedy he was starved, physically abused, neglected and tortured. In order to distract the authorities, his older sister was asked to explain </w:t>
      </w:r>
      <w:r w:rsidR="002832BB" w:rsidRPr="006A6C25">
        <w:rPr>
          <w:rFonts w:ascii="Arial" w:hAnsi="Arial" w:cs="Arial"/>
          <w:sz w:val="24"/>
          <w:szCs w:val="24"/>
        </w:rPr>
        <w:t>his</w:t>
      </w:r>
      <w:r w:rsidRPr="006A6C25">
        <w:rPr>
          <w:rFonts w:ascii="Arial" w:hAnsi="Arial" w:cs="Arial"/>
          <w:sz w:val="24"/>
          <w:szCs w:val="24"/>
        </w:rPr>
        <w:t xml:space="preserve"> injuries to those around her as accidental.</w:t>
      </w:r>
      <w:r w:rsidR="002832BB" w:rsidRPr="006A6C25">
        <w:rPr>
          <w:rFonts w:ascii="Arial" w:hAnsi="Arial" w:cs="Arial"/>
          <w:sz w:val="24"/>
          <w:szCs w:val="24"/>
        </w:rPr>
        <w:t xml:space="preserve"> His mother and adoptive father acted in bad faith to cause him pain and they were </w:t>
      </w:r>
      <w:r w:rsidR="004E579D" w:rsidRPr="006A6C25">
        <w:rPr>
          <w:rFonts w:ascii="Arial" w:hAnsi="Arial" w:cs="Arial"/>
          <w:sz w:val="24"/>
          <w:szCs w:val="24"/>
        </w:rPr>
        <w:t xml:space="preserve">convicted for murder and </w:t>
      </w:r>
      <w:r w:rsidR="002832BB" w:rsidRPr="006A6C25">
        <w:rPr>
          <w:rFonts w:ascii="Arial" w:hAnsi="Arial" w:cs="Arial"/>
          <w:sz w:val="24"/>
          <w:szCs w:val="24"/>
        </w:rPr>
        <w:t>sentenced to life in prison for a minimum of 30 years</w:t>
      </w:r>
      <w:r w:rsidR="004E579D" w:rsidRPr="006A6C25">
        <w:rPr>
          <w:rFonts w:ascii="Arial" w:hAnsi="Arial" w:cs="Arial"/>
          <w:sz w:val="24"/>
          <w:szCs w:val="24"/>
        </w:rPr>
        <w:t xml:space="preserve">. </w:t>
      </w:r>
      <w:r w:rsidR="004E579D" w:rsidRPr="006A6C25">
        <w:rPr>
          <w:rFonts w:ascii="Arial" w:hAnsi="Arial" w:cs="Arial"/>
          <w:sz w:val="24"/>
          <w:szCs w:val="24"/>
          <w:lang w:val="en"/>
        </w:rPr>
        <w:t>The report highlights an analysis of the actions of professional practitioners in response to domestic abuse, neglect and child’s injuries.</w:t>
      </w:r>
      <w:r w:rsidR="000C02AF" w:rsidRPr="006A6C25">
        <w:rPr>
          <w:rFonts w:ascii="Arial" w:hAnsi="Arial" w:cs="Arial"/>
          <w:sz w:val="24"/>
          <w:szCs w:val="24"/>
        </w:rPr>
        <w:t xml:space="preserve"> It is documented that school authorities have expressed concern about the injuries observed by school staff and highlights missed opportunities to protect Daniel and consider him a needy child. Professionals should have acted according to what they saw in front of them and to not consider trustworthy the parents' versions of what was happening within the walls of the house. </w:t>
      </w:r>
      <w:r w:rsidR="00A4643D" w:rsidRPr="006A6C25">
        <w:rPr>
          <w:rFonts w:ascii="Arial" w:hAnsi="Arial" w:cs="Arial"/>
          <w:sz w:val="24"/>
          <w:szCs w:val="24"/>
          <w:lang w:val="en"/>
        </w:rPr>
        <w:t xml:space="preserve">The document calls into question the ability to communicate and share information between professionals. </w:t>
      </w:r>
      <w:r w:rsidR="00A4643D" w:rsidRPr="006A6C25">
        <w:rPr>
          <w:rFonts w:ascii="Arial" w:hAnsi="Arial" w:cs="Arial"/>
          <w:sz w:val="24"/>
          <w:szCs w:val="24"/>
        </w:rPr>
        <w:t>It also questions the habit of operators to understand potential signs of abuse or neglect and to know what to do if they have doubts about the welfare of a child.</w:t>
      </w:r>
    </w:p>
    <w:p w14:paraId="1EDB978D" w14:textId="0B8ECC17" w:rsidR="003574F7" w:rsidRPr="006A6C25" w:rsidRDefault="003574F7" w:rsidP="00A4643D">
      <w:pPr>
        <w:rPr>
          <w:rFonts w:ascii="Arial" w:hAnsi="Arial" w:cs="Arial"/>
          <w:sz w:val="24"/>
          <w:szCs w:val="24"/>
        </w:rPr>
      </w:pPr>
      <w:r w:rsidRPr="006A6C25">
        <w:rPr>
          <w:rFonts w:ascii="Arial" w:hAnsi="Arial" w:cs="Arial"/>
          <w:sz w:val="24"/>
          <w:szCs w:val="24"/>
        </w:rPr>
        <w:t>“</w:t>
      </w:r>
      <w:r w:rsidRPr="006A6C25">
        <w:rPr>
          <w:rFonts w:ascii="Arial" w:hAnsi="Arial" w:cs="Arial"/>
          <w:i/>
          <w:iCs/>
          <w:sz w:val="24"/>
          <w:szCs w:val="24"/>
        </w:rPr>
        <w:t>Overall, this case raises particular questions about the ability of the different agencies to address domestic abuse, and whether they could have prevented the abuse to and death of Daniel, had they had more enquiring minds</w:t>
      </w:r>
      <w:r w:rsidRPr="006A6C25">
        <w:rPr>
          <w:rFonts w:ascii="Arial" w:hAnsi="Arial" w:cs="Arial"/>
          <w:sz w:val="24"/>
          <w:szCs w:val="24"/>
        </w:rPr>
        <w:t>.”</w:t>
      </w:r>
    </w:p>
    <w:p w14:paraId="68E77845" w14:textId="6376BC47" w:rsidR="003574F7" w:rsidRPr="006A6C25" w:rsidRDefault="003574F7" w:rsidP="003574F7">
      <w:pPr>
        <w:rPr>
          <w:rFonts w:ascii="Arial" w:hAnsi="Arial" w:cs="Arial"/>
          <w:sz w:val="24"/>
          <w:szCs w:val="24"/>
        </w:rPr>
      </w:pPr>
      <w:r w:rsidRPr="006A6C25">
        <w:rPr>
          <w:rFonts w:ascii="Arial" w:hAnsi="Arial" w:cs="Arial"/>
          <w:sz w:val="24"/>
          <w:szCs w:val="24"/>
        </w:rPr>
        <w:t xml:space="preserve">The Serious Case Review </w:t>
      </w:r>
      <w:r w:rsidRPr="006A6C25">
        <w:rPr>
          <w:rFonts w:ascii="Arial" w:hAnsi="Arial" w:cs="Arial"/>
          <w:sz w:val="24"/>
          <w:szCs w:val="24"/>
          <w:lang w:val="en"/>
        </w:rPr>
        <w:t xml:space="preserve">states in conclusion that </w:t>
      </w:r>
      <w:r w:rsidRPr="006A6C25">
        <w:rPr>
          <w:rFonts w:ascii="Arial" w:hAnsi="Arial" w:cs="Arial"/>
          <w:i/>
          <w:iCs/>
          <w:sz w:val="24"/>
          <w:szCs w:val="24"/>
          <w:lang w:val="en"/>
        </w:rPr>
        <w:t>“</w:t>
      </w:r>
      <w:r w:rsidRPr="006A6C25">
        <w:rPr>
          <w:rFonts w:ascii="Arial" w:hAnsi="Arial" w:cs="Arial"/>
          <w:i/>
          <w:iCs/>
          <w:sz w:val="24"/>
          <w:szCs w:val="24"/>
        </w:rPr>
        <w:t>it would be too simplistic to identify failings by individual practitioners as the reasons why Daniel was not protected</w:t>
      </w:r>
      <w:r w:rsidRPr="006A6C25">
        <w:rPr>
          <w:rFonts w:ascii="Arial" w:hAnsi="Arial" w:cs="Arial"/>
          <w:sz w:val="24"/>
          <w:szCs w:val="24"/>
        </w:rPr>
        <w:t>”</w:t>
      </w:r>
    </w:p>
    <w:p w14:paraId="5D21E1E8" w14:textId="190F219E" w:rsidR="003574F7" w:rsidRPr="006A6C25" w:rsidRDefault="00E81699" w:rsidP="003574F7">
      <w:pPr>
        <w:rPr>
          <w:rFonts w:ascii="Arial" w:hAnsi="Arial" w:cs="Arial"/>
          <w:sz w:val="24"/>
          <w:szCs w:val="24"/>
        </w:rPr>
      </w:pPr>
      <w:r w:rsidRPr="006A6C25">
        <w:rPr>
          <w:rFonts w:ascii="Arial" w:hAnsi="Arial" w:cs="Arial"/>
          <w:sz w:val="24"/>
          <w:szCs w:val="24"/>
        </w:rPr>
        <w:t xml:space="preserve">The document recommends a review of the methodology and systems in use for information and notification in cases of domestic abuse so that they generate effective solutions </w:t>
      </w:r>
      <w:r w:rsidR="001F3A9B" w:rsidRPr="006A6C25">
        <w:rPr>
          <w:rFonts w:ascii="Arial" w:hAnsi="Arial" w:cs="Arial"/>
          <w:sz w:val="24"/>
          <w:szCs w:val="24"/>
        </w:rPr>
        <w:t>concerning</w:t>
      </w:r>
      <w:r w:rsidRPr="006A6C25">
        <w:rPr>
          <w:rFonts w:ascii="Arial" w:hAnsi="Arial" w:cs="Arial"/>
          <w:sz w:val="24"/>
          <w:szCs w:val="24"/>
        </w:rPr>
        <w:t xml:space="preserve"> </w:t>
      </w:r>
      <w:r w:rsidR="001F3A9B" w:rsidRPr="006A6C25">
        <w:rPr>
          <w:rFonts w:ascii="Arial" w:hAnsi="Arial" w:cs="Arial"/>
          <w:sz w:val="24"/>
          <w:szCs w:val="24"/>
        </w:rPr>
        <w:t xml:space="preserve">the </w:t>
      </w:r>
      <w:r w:rsidRPr="006A6C25">
        <w:rPr>
          <w:rFonts w:ascii="Arial" w:hAnsi="Arial" w:cs="Arial"/>
          <w:sz w:val="24"/>
          <w:szCs w:val="24"/>
        </w:rPr>
        <w:t>safeguarding of children.</w:t>
      </w:r>
      <w:r w:rsidR="009508AB" w:rsidRPr="006A6C25">
        <w:rPr>
          <w:rFonts w:ascii="Arial" w:hAnsi="Arial" w:cs="Arial"/>
          <w:sz w:val="24"/>
          <w:szCs w:val="24"/>
        </w:rPr>
        <w:t xml:space="preserve"> </w:t>
      </w:r>
      <w:r w:rsidR="009508AB" w:rsidRPr="006A6C25">
        <w:rPr>
          <w:rFonts w:ascii="Arial" w:hAnsi="Arial" w:cs="Arial"/>
          <w:sz w:val="24"/>
          <w:szCs w:val="24"/>
        </w:rPr>
        <w:br/>
        <w:t>It also shows the need for the Local Safeguarding Children Board to clearly understand its major role in early help of children living under the spectrum of abuse and prevention of neglect or any action that is contrary to the child's welfare.</w:t>
      </w:r>
    </w:p>
    <w:p w14:paraId="30177A20" w14:textId="0FB4D96C" w:rsidR="004D4EF9" w:rsidRPr="006A6C25" w:rsidRDefault="004D4EF9" w:rsidP="003574F7">
      <w:pPr>
        <w:rPr>
          <w:rFonts w:ascii="Arial" w:hAnsi="Arial" w:cs="Arial"/>
          <w:sz w:val="24"/>
          <w:szCs w:val="24"/>
        </w:rPr>
      </w:pPr>
    </w:p>
    <w:p w14:paraId="0115CD53" w14:textId="77777777" w:rsidR="00643E22" w:rsidRDefault="0048712F" w:rsidP="003574F7">
      <w:pPr>
        <w:rPr>
          <w:rFonts w:ascii="Arial" w:hAnsi="Arial" w:cs="Arial"/>
          <w:b/>
          <w:bCs/>
          <w:sz w:val="24"/>
          <w:szCs w:val="24"/>
        </w:rPr>
      </w:pPr>
      <w:r w:rsidRPr="006A6C25">
        <w:rPr>
          <w:rFonts w:ascii="Arial" w:hAnsi="Arial" w:cs="Arial"/>
          <w:sz w:val="24"/>
          <w:szCs w:val="24"/>
        </w:rPr>
        <w:br/>
      </w:r>
      <w:bookmarkStart w:id="2" w:name="_Hlk59105123"/>
    </w:p>
    <w:p w14:paraId="10D641DC" w14:textId="77777777" w:rsidR="00643E22" w:rsidRDefault="00643E22" w:rsidP="003574F7">
      <w:pPr>
        <w:rPr>
          <w:rFonts w:ascii="Arial" w:hAnsi="Arial" w:cs="Arial"/>
          <w:b/>
          <w:bCs/>
          <w:sz w:val="24"/>
          <w:szCs w:val="24"/>
        </w:rPr>
      </w:pPr>
    </w:p>
    <w:p w14:paraId="26EC66FF" w14:textId="77777777" w:rsidR="00643E22" w:rsidRDefault="00643E22" w:rsidP="003574F7">
      <w:pPr>
        <w:rPr>
          <w:rFonts w:ascii="Arial" w:hAnsi="Arial" w:cs="Arial"/>
          <w:b/>
          <w:bCs/>
          <w:sz w:val="24"/>
          <w:szCs w:val="24"/>
        </w:rPr>
      </w:pPr>
    </w:p>
    <w:p w14:paraId="2805B5C4" w14:textId="6F24B3BA" w:rsidR="004D4EF9" w:rsidRPr="00E82C9A" w:rsidRDefault="0048712F" w:rsidP="003574F7">
      <w:pPr>
        <w:rPr>
          <w:rFonts w:ascii="Arial" w:hAnsi="Arial" w:cs="Arial"/>
          <w:b/>
          <w:bCs/>
          <w:sz w:val="36"/>
          <w:szCs w:val="36"/>
        </w:rPr>
      </w:pPr>
      <w:r w:rsidRPr="00E82C9A">
        <w:rPr>
          <w:rFonts w:ascii="Arial" w:hAnsi="Arial" w:cs="Arial"/>
          <w:b/>
          <w:bCs/>
          <w:sz w:val="36"/>
          <w:szCs w:val="36"/>
        </w:rPr>
        <w:t>Some scenarios that could have avoided the tragedy</w:t>
      </w:r>
      <w:bookmarkEnd w:id="2"/>
    </w:p>
    <w:p w14:paraId="6E0FDDC7" w14:textId="71BC1B31" w:rsidR="00643E22" w:rsidRDefault="00643E22" w:rsidP="003574F7">
      <w:pPr>
        <w:rPr>
          <w:rFonts w:ascii="Arial" w:hAnsi="Arial" w:cs="Arial"/>
          <w:b/>
          <w:bCs/>
          <w:sz w:val="24"/>
          <w:szCs w:val="24"/>
        </w:rPr>
      </w:pPr>
    </w:p>
    <w:p w14:paraId="586C2966" w14:textId="487D1EF9" w:rsidR="00643E22" w:rsidRDefault="00643E22" w:rsidP="003574F7">
      <w:pPr>
        <w:rPr>
          <w:rFonts w:ascii="Arial" w:hAnsi="Arial" w:cs="Arial"/>
          <w:b/>
          <w:bCs/>
          <w:sz w:val="24"/>
          <w:szCs w:val="24"/>
        </w:rPr>
      </w:pPr>
    </w:p>
    <w:p w14:paraId="031A0609" w14:textId="18663700" w:rsidR="00643E22" w:rsidRDefault="00643E22" w:rsidP="003574F7">
      <w:pPr>
        <w:rPr>
          <w:rFonts w:ascii="Arial" w:hAnsi="Arial" w:cs="Arial"/>
          <w:b/>
          <w:bCs/>
          <w:sz w:val="24"/>
          <w:szCs w:val="24"/>
        </w:rPr>
      </w:pPr>
    </w:p>
    <w:p w14:paraId="2458C987" w14:textId="77777777" w:rsidR="00643E22" w:rsidRPr="006A6C25" w:rsidRDefault="00643E22" w:rsidP="003574F7">
      <w:pPr>
        <w:rPr>
          <w:rFonts w:ascii="Arial" w:hAnsi="Arial" w:cs="Arial"/>
          <w:b/>
          <w:bCs/>
          <w:sz w:val="24"/>
          <w:szCs w:val="24"/>
        </w:rPr>
      </w:pPr>
    </w:p>
    <w:p w14:paraId="6A733353" w14:textId="4760130E" w:rsidR="00E82C9A" w:rsidRDefault="00191451" w:rsidP="002F7C31">
      <w:pPr>
        <w:rPr>
          <w:rFonts w:ascii="Arial" w:hAnsi="Arial" w:cs="Arial"/>
          <w:sz w:val="24"/>
          <w:szCs w:val="24"/>
        </w:rPr>
      </w:pPr>
      <w:r w:rsidRPr="006A6C25">
        <w:rPr>
          <w:rFonts w:ascii="Arial" w:hAnsi="Arial" w:cs="Arial"/>
          <w:sz w:val="24"/>
          <w:szCs w:val="24"/>
        </w:rPr>
        <w:t xml:space="preserve">One of the relevant facts during the investigation into Daniel's death was that his biological mother had behavioural problems and was using alcohol and hallucinogenic substances. Her problems were highlighted both by the statements of her ex-husband and </w:t>
      </w:r>
      <w:proofErr w:type="spellStart"/>
      <w:r w:rsidRPr="006A6C25">
        <w:rPr>
          <w:rFonts w:ascii="Arial" w:hAnsi="Arial" w:cs="Arial"/>
          <w:sz w:val="24"/>
          <w:szCs w:val="24"/>
        </w:rPr>
        <w:t>Krezolek</w:t>
      </w:r>
      <w:proofErr w:type="spellEnd"/>
      <w:r w:rsidRPr="006A6C25">
        <w:rPr>
          <w:rFonts w:ascii="Arial" w:hAnsi="Arial" w:cs="Arial"/>
          <w:sz w:val="24"/>
          <w:szCs w:val="24"/>
        </w:rPr>
        <w:t xml:space="preserve"> but also by DI Chris Hanson, the detective in charge of leading the crim</w:t>
      </w:r>
      <w:r w:rsidR="001F3A9B" w:rsidRPr="006A6C25">
        <w:rPr>
          <w:rFonts w:ascii="Arial" w:hAnsi="Arial" w:cs="Arial"/>
          <w:sz w:val="24"/>
          <w:szCs w:val="24"/>
        </w:rPr>
        <w:t>inal</w:t>
      </w:r>
      <w:r w:rsidRPr="006A6C25">
        <w:rPr>
          <w:rFonts w:ascii="Arial" w:hAnsi="Arial" w:cs="Arial"/>
          <w:sz w:val="24"/>
          <w:szCs w:val="24"/>
        </w:rPr>
        <w:t xml:space="preserve"> investigation. He said: "She is a very strong character. She certainly wasn't a victim that was intimidated or scared or controlled by him in any way." (Fricker and Sassoon</w:t>
      </w:r>
      <w:r w:rsidR="00257EFF">
        <w:rPr>
          <w:rFonts w:ascii="Arial" w:hAnsi="Arial" w:cs="Arial"/>
          <w:sz w:val="24"/>
          <w:szCs w:val="24"/>
        </w:rPr>
        <w:t>, 2016</w:t>
      </w:r>
      <w:r w:rsidRPr="006A6C25">
        <w:rPr>
          <w:rFonts w:ascii="Arial" w:hAnsi="Arial" w:cs="Arial"/>
          <w:sz w:val="24"/>
          <w:szCs w:val="24"/>
        </w:rPr>
        <w:t xml:space="preserve">) </w:t>
      </w:r>
      <w:r w:rsidRPr="006A6C25">
        <w:rPr>
          <w:rFonts w:ascii="Arial" w:hAnsi="Arial" w:cs="Arial"/>
          <w:sz w:val="24"/>
          <w:szCs w:val="24"/>
        </w:rPr>
        <w:br/>
      </w:r>
    </w:p>
    <w:p w14:paraId="4938CFB3" w14:textId="0A39E783" w:rsidR="002F7C31" w:rsidRPr="006A6C25" w:rsidRDefault="00191451" w:rsidP="002F7C31">
      <w:pPr>
        <w:rPr>
          <w:rFonts w:ascii="Arial" w:hAnsi="Arial" w:cs="Arial"/>
          <w:sz w:val="24"/>
          <w:szCs w:val="24"/>
        </w:rPr>
      </w:pPr>
      <w:r w:rsidRPr="006A6C25">
        <w:rPr>
          <w:rFonts w:ascii="Arial" w:hAnsi="Arial" w:cs="Arial"/>
          <w:sz w:val="24"/>
          <w:szCs w:val="24"/>
        </w:rPr>
        <w:t xml:space="preserve">These problems were to some extent known to the police but completely hidden from the school authorities, so when the professionals noticed signs of violence on the child's body they were convinced quite quickly by the mother, with the forced help of Daniel’s older sister, that they are the result of trivial </w:t>
      </w:r>
      <w:r w:rsidR="002F7C31" w:rsidRPr="006A6C25">
        <w:rPr>
          <w:rFonts w:ascii="Arial" w:hAnsi="Arial" w:cs="Arial"/>
          <w:sz w:val="24"/>
          <w:szCs w:val="24"/>
        </w:rPr>
        <w:t xml:space="preserve">domestic </w:t>
      </w:r>
      <w:r w:rsidRPr="006A6C25">
        <w:rPr>
          <w:rFonts w:ascii="Arial" w:hAnsi="Arial" w:cs="Arial"/>
          <w:sz w:val="24"/>
          <w:szCs w:val="24"/>
        </w:rPr>
        <w:t>accidents</w:t>
      </w:r>
      <w:r w:rsidR="002F7C31" w:rsidRPr="006A6C25">
        <w:rPr>
          <w:rFonts w:ascii="Arial" w:hAnsi="Arial" w:cs="Arial"/>
          <w:sz w:val="24"/>
          <w:szCs w:val="24"/>
        </w:rPr>
        <w:t xml:space="preserve">. </w:t>
      </w:r>
      <w:r w:rsidR="002F7C31" w:rsidRPr="006A6C25">
        <w:rPr>
          <w:rFonts w:ascii="Arial" w:hAnsi="Arial" w:cs="Arial"/>
          <w:sz w:val="24"/>
          <w:szCs w:val="24"/>
          <w:lang w:val="en"/>
        </w:rPr>
        <w:t xml:space="preserve">If the collaboration protocol between the two organizations had provided for the obligation of mutual information in the case of families with children, the school would probably have paid more attention to the signs that Daniel presented: bruises, finger marks on the neck, very high appetite for food although he had a weak constitution, low </w:t>
      </w:r>
      <w:r w:rsidR="001F3A9B" w:rsidRPr="006A6C25">
        <w:rPr>
          <w:rFonts w:ascii="Arial" w:hAnsi="Arial" w:cs="Arial"/>
          <w:sz w:val="24"/>
          <w:szCs w:val="24"/>
          <w:lang w:val="en"/>
        </w:rPr>
        <w:t>school attendance</w:t>
      </w:r>
      <w:r w:rsidR="002F7C31" w:rsidRPr="006A6C25">
        <w:rPr>
          <w:rFonts w:ascii="Arial" w:hAnsi="Arial" w:cs="Arial"/>
          <w:sz w:val="24"/>
          <w:szCs w:val="24"/>
          <w:lang w:val="en"/>
        </w:rPr>
        <w:t xml:space="preserve">. </w:t>
      </w:r>
      <w:r w:rsidR="002F7C31" w:rsidRPr="006A6C25">
        <w:rPr>
          <w:rFonts w:ascii="Arial" w:hAnsi="Arial" w:cs="Arial"/>
          <w:sz w:val="24"/>
          <w:szCs w:val="24"/>
        </w:rPr>
        <w:br/>
        <w:t>At the same time, this drama could have been avoided in the opposite direction as well, if school officials had had the prerogative to ask for information about parents from the police. In this case, there is a lack of communication in both directions between institutions to the detriment of children's health and well-being.</w:t>
      </w:r>
    </w:p>
    <w:p w14:paraId="29EAFCDC" w14:textId="23A0F4F3" w:rsidR="00001E5F" w:rsidRPr="006A6C25" w:rsidRDefault="00B95117" w:rsidP="00001E5F">
      <w:pPr>
        <w:rPr>
          <w:rFonts w:ascii="Arial" w:hAnsi="Arial" w:cs="Arial"/>
          <w:sz w:val="24"/>
          <w:szCs w:val="24"/>
          <w:lang w:val="ro-RO"/>
        </w:rPr>
      </w:pPr>
      <w:r w:rsidRPr="006A6C25">
        <w:rPr>
          <w:rFonts w:ascii="Arial" w:hAnsi="Arial" w:cs="Arial"/>
          <w:sz w:val="24"/>
          <w:szCs w:val="24"/>
        </w:rPr>
        <w:t xml:space="preserve">The same lack of communication and interaction between organizations is observed between the school and the GP. Due to the child's great appetite for free fruits from school but also to some episodes of theft from lunch packages of colleagues, excessive consumption of birthday cake on one occasion and eating fruit from the trash </w:t>
      </w:r>
      <w:r w:rsidR="00001E5F" w:rsidRPr="006A6C25">
        <w:rPr>
          <w:rFonts w:ascii="Arial" w:hAnsi="Arial" w:cs="Arial"/>
          <w:sz w:val="24"/>
          <w:szCs w:val="24"/>
        </w:rPr>
        <w:t>bin</w:t>
      </w:r>
      <w:r w:rsidRPr="006A6C25">
        <w:rPr>
          <w:rFonts w:ascii="Arial" w:hAnsi="Arial" w:cs="Arial"/>
          <w:sz w:val="24"/>
          <w:szCs w:val="24"/>
        </w:rPr>
        <w:t xml:space="preserve"> the school noticed the mother assuming that it is about a health problem.</w:t>
      </w:r>
      <w:r w:rsidR="00001E5F" w:rsidRPr="006A6C25">
        <w:rPr>
          <w:rFonts w:ascii="Arial" w:hAnsi="Arial" w:cs="Arial"/>
          <w:sz w:val="24"/>
          <w:szCs w:val="24"/>
        </w:rPr>
        <w:t xml:space="preserve"> </w:t>
      </w:r>
      <w:r w:rsidR="00001E5F" w:rsidRPr="006A6C25">
        <w:rPr>
          <w:rFonts w:ascii="Arial" w:hAnsi="Arial" w:cs="Arial"/>
          <w:sz w:val="24"/>
          <w:szCs w:val="24"/>
        </w:rPr>
        <w:br/>
        <w:t xml:space="preserve">Although they tried to ask Daniel why those things were happening, they were not successful due to language barriers and the fact that the child was distrustful of the </w:t>
      </w:r>
      <w:r w:rsidR="00001E5F" w:rsidRPr="006A6C25">
        <w:rPr>
          <w:rFonts w:ascii="Arial" w:hAnsi="Arial" w:cs="Arial"/>
          <w:sz w:val="24"/>
          <w:szCs w:val="24"/>
        </w:rPr>
        <w:lastRenderedPageBreak/>
        <w:t xml:space="preserve">translator. At the same time, the doctor who checked the child's health put this appetite combined with weight loss due to intestinal worms, a comfortable and professionally acceptable solution. However, the autopsy findings revealed that Daniel weighed only 10 kg at the time of his death and was defined as emaciated by hospital staff. </w:t>
      </w:r>
      <w:r w:rsidR="00903857" w:rsidRPr="00903857">
        <w:rPr>
          <w:rFonts w:ascii="Arial" w:hAnsi="Arial" w:cs="Arial"/>
          <w:sz w:val="24"/>
          <w:szCs w:val="24"/>
        </w:rPr>
        <w:t>(Starved boy Daniel Pelka “invisible” to professionals, 2013</w:t>
      </w:r>
      <w:r w:rsidR="00001E5F" w:rsidRPr="006A6C25">
        <w:rPr>
          <w:rFonts w:ascii="Arial" w:hAnsi="Arial" w:cs="Arial"/>
          <w:sz w:val="24"/>
          <w:szCs w:val="24"/>
        </w:rPr>
        <w:t>)</w:t>
      </w:r>
      <w:r w:rsidR="00001E5F" w:rsidRPr="006A6C25">
        <w:rPr>
          <w:rFonts w:ascii="Arial" w:hAnsi="Arial" w:cs="Arial"/>
          <w:sz w:val="24"/>
          <w:szCs w:val="24"/>
        </w:rPr>
        <w:br/>
        <w:t xml:space="preserve">It is therefore clear that the child was deprived of a proper diet and all episodes related to food were caused by hunger. </w:t>
      </w:r>
      <w:r w:rsidR="00001E5F" w:rsidRPr="006A6C25">
        <w:rPr>
          <w:rFonts w:ascii="Arial" w:hAnsi="Arial" w:cs="Arial"/>
          <w:sz w:val="24"/>
          <w:szCs w:val="24"/>
          <w:lang w:val="en"/>
        </w:rPr>
        <w:t>This very simple but not at all plausible explanation (in the UK economic context) was ignored, showing a limitation of the system in the sense of accepting only very probable assumptions in the general context and rejecting some unthinkable explanations</w:t>
      </w:r>
      <w:r w:rsidR="00BC45DB" w:rsidRPr="006A6C25">
        <w:rPr>
          <w:rFonts w:ascii="Arial" w:hAnsi="Arial" w:cs="Arial"/>
          <w:sz w:val="24"/>
          <w:szCs w:val="24"/>
          <w:lang w:val="en"/>
        </w:rPr>
        <w:t xml:space="preserve"> </w:t>
      </w:r>
      <w:r w:rsidR="00BC45DB" w:rsidRPr="006A6C25">
        <w:rPr>
          <w:rFonts w:ascii="Arial" w:hAnsi="Arial" w:cs="Arial"/>
          <w:sz w:val="24"/>
          <w:szCs w:val="24"/>
        </w:rPr>
        <w:t>which could still be true.</w:t>
      </w:r>
    </w:p>
    <w:p w14:paraId="23036ED9" w14:textId="03DA6A80" w:rsidR="00E82C9A" w:rsidRDefault="006F4ED2" w:rsidP="002F7C31">
      <w:pPr>
        <w:rPr>
          <w:rFonts w:ascii="Arial" w:hAnsi="Arial" w:cs="Arial"/>
          <w:sz w:val="24"/>
          <w:szCs w:val="24"/>
        </w:rPr>
      </w:pPr>
      <w:r w:rsidRPr="006A6C25">
        <w:rPr>
          <w:rFonts w:ascii="Arial" w:hAnsi="Arial" w:cs="Arial"/>
          <w:sz w:val="24"/>
          <w:szCs w:val="24"/>
        </w:rPr>
        <w:t xml:space="preserve">Another possible solution that can be seen is related to ethnicity. As seen in the previous passages, the main obstacles to direct communication with Daniel were his lack of thorough knowledge of English and distrust of the translator found by the school (a teacher with the same </w:t>
      </w:r>
      <w:r w:rsidRPr="006A6C25">
        <w:rPr>
          <w:rFonts w:ascii="Arial" w:hAnsi="Arial" w:cs="Arial"/>
          <w:sz w:val="24"/>
          <w:szCs w:val="24"/>
          <w:lang w:val="en"/>
        </w:rPr>
        <w:t>native language</w:t>
      </w:r>
      <w:r w:rsidRPr="006A6C25">
        <w:rPr>
          <w:rFonts w:ascii="Arial" w:hAnsi="Arial" w:cs="Arial"/>
          <w:sz w:val="24"/>
          <w:szCs w:val="24"/>
        </w:rPr>
        <w:t xml:space="preserve">). </w:t>
      </w:r>
      <w:r w:rsidRPr="006A6C25">
        <w:rPr>
          <w:rFonts w:ascii="Arial" w:hAnsi="Arial" w:cs="Arial"/>
          <w:sz w:val="24"/>
          <w:szCs w:val="24"/>
        </w:rPr>
        <w:br/>
        <w:t xml:space="preserve">It is perfectly plausible that a small school like Little Heath Primary in Coventry does not have the financial resources needed for translators with pedagogical knowledge and training in the field of Child Safeguarding but, given that the whole surrounding area is a region with a rich ethnic background, probably a team of translators from major used languages ​​to serve different schools on demand would be a solution from which children of other ethnicities in need could benefit. </w:t>
      </w:r>
    </w:p>
    <w:p w14:paraId="3CD49632" w14:textId="5DD08176" w:rsidR="002F7C31" w:rsidRPr="006A6C25" w:rsidRDefault="006F4ED2" w:rsidP="002F7C31">
      <w:pPr>
        <w:rPr>
          <w:rFonts w:ascii="Arial" w:hAnsi="Arial" w:cs="Arial"/>
          <w:sz w:val="24"/>
          <w:szCs w:val="24"/>
        </w:rPr>
      </w:pPr>
      <w:r w:rsidRPr="006A6C25">
        <w:rPr>
          <w:rFonts w:ascii="Arial" w:hAnsi="Arial" w:cs="Arial"/>
          <w:sz w:val="24"/>
          <w:szCs w:val="24"/>
        </w:rPr>
        <w:t>In essence, all the organizations involved in this case needed only a minimal extra clue for the whole story to have a less unhappy ending.</w:t>
      </w:r>
    </w:p>
    <w:p w14:paraId="7C19BB04" w14:textId="02287B06" w:rsidR="001F3A9B" w:rsidRPr="006A6C25" w:rsidRDefault="001F3A9B" w:rsidP="002F7C31">
      <w:pPr>
        <w:rPr>
          <w:rFonts w:ascii="Arial" w:hAnsi="Arial" w:cs="Arial"/>
          <w:sz w:val="24"/>
          <w:szCs w:val="24"/>
        </w:rPr>
      </w:pPr>
    </w:p>
    <w:p w14:paraId="7F254D4F" w14:textId="77777777" w:rsidR="00643E22" w:rsidRDefault="00643E22" w:rsidP="002F7C31">
      <w:pPr>
        <w:rPr>
          <w:rFonts w:ascii="Arial" w:hAnsi="Arial" w:cs="Arial"/>
          <w:b/>
          <w:bCs/>
          <w:sz w:val="24"/>
          <w:szCs w:val="24"/>
        </w:rPr>
      </w:pPr>
    </w:p>
    <w:p w14:paraId="714FE2F0" w14:textId="77777777" w:rsidR="00643E22" w:rsidRDefault="00643E22" w:rsidP="002F7C31">
      <w:pPr>
        <w:rPr>
          <w:rFonts w:ascii="Arial" w:hAnsi="Arial" w:cs="Arial"/>
          <w:b/>
          <w:bCs/>
          <w:sz w:val="24"/>
          <w:szCs w:val="24"/>
        </w:rPr>
      </w:pPr>
    </w:p>
    <w:p w14:paraId="50B4948E" w14:textId="77777777" w:rsidR="00643E22" w:rsidRDefault="00643E22" w:rsidP="002F7C31">
      <w:pPr>
        <w:rPr>
          <w:rFonts w:ascii="Arial" w:hAnsi="Arial" w:cs="Arial"/>
          <w:b/>
          <w:bCs/>
          <w:sz w:val="24"/>
          <w:szCs w:val="24"/>
        </w:rPr>
      </w:pPr>
    </w:p>
    <w:p w14:paraId="21BA80AE" w14:textId="77777777" w:rsidR="00643E22" w:rsidRDefault="00643E22" w:rsidP="002F7C31">
      <w:pPr>
        <w:rPr>
          <w:rFonts w:ascii="Arial" w:hAnsi="Arial" w:cs="Arial"/>
          <w:b/>
          <w:bCs/>
          <w:sz w:val="24"/>
          <w:szCs w:val="24"/>
        </w:rPr>
      </w:pPr>
    </w:p>
    <w:p w14:paraId="6564818C" w14:textId="77777777" w:rsidR="00643E22" w:rsidRDefault="00643E22" w:rsidP="002F7C31">
      <w:pPr>
        <w:rPr>
          <w:rFonts w:ascii="Arial" w:hAnsi="Arial" w:cs="Arial"/>
          <w:b/>
          <w:bCs/>
          <w:sz w:val="24"/>
          <w:szCs w:val="24"/>
        </w:rPr>
      </w:pPr>
    </w:p>
    <w:p w14:paraId="0D826A00" w14:textId="77777777" w:rsidR="00643E22" w:rsidRDefault="00643E22" w:rsidP="002F7C31">
      <w:pPr>
        <w:rPr>
          <w:rFonts w:ascii="Arial" w:hAnsi="Arial" w:cs="Arial"/>
          <w:b/>
          <w:bCs/>
          <w:sz w:val="24"/>
          <w:szCs w:val="24"/>
        </w:rPr>
      </w:pPr>
    </w:p>
    <w:p w14:paraId="4B03BA58" w14:textId="77777777" w:rsidR="00643E22" w:rsidRDefault="00643E22" w:rsidP="002F7C31">
      <w:pPr>
        <w:rPr>
          <w:rFonts w:ascii="Arial" w:hAnsi="Arial" w:cs="Arial"/>
          <w:b/>
          <w:bCs/>
          <w:sz w:val="24"/>
          <w:szCs w:val="24"/>
        </w:rPr>
      </w:pPr>
    </w:p>
    <w:p w14:paraId="3FCE27FF" w14:textId="77777777" w:rsidR="00643E22" w:rsidRDefault="00643E22" w:rsidP="002F7C31">
      <w:pPr>
        <w:rPr>
          <w:rFonts w:ascii="Arial" w:hAnsi="Arial" w:cs="Arial"/>
          <w:b/>
          <w:bCs/>
          <w:sz w:val="24"/>
          <w:szCs w:val="24"/>
        </w:rPr>
      </w:pPr>
    </w:p>
    <w:p w14:paraId="76B35D7B" w14:textId="77777777" w:rsidR="00643E22" w:rsidRDefault="00643E22" w:rsidP="002F7C31">
      <w:pPr>
        <w:rPr>
          <w:rFonts w:ascii="Arial" w:hAnsi="Arial" w:cs="Arial"/>
          <w:b/>
          <w:bCs/>
          <w:sz w:val="24"/>
          <w:szCs w:val="24"/>
        </w:rPr>
      </w:pPr>
    </w:p>
    <w:p w14:paraId="1E20972E" w14:textId="77777777" w:rsidR="00643E22" w:rsidRDefault="00643E22" w:rsidP="002F7C31">
      <w:pPr>
        <w:rPr>
          <w:rFonts w:ascii="Arial" w:hAnsi="Arial" w:cs="Arial"/>
          <w:b/>
          <w:bCs/>
          <w:sz w:val="24"/>
          <w:szCs w:val="24"/>
        </w:rPr>
      </w:pPr>
    </w:p>
    <w:p w14:paraId="3E93B368" w14:textId="77777777" w:rsidR="00643E22" w:rsidRDefault="00643E22" w:rsidP="002F7C31">
      <w:pPr>
        <w:rPr>
          <w:rFonts w:ascii="Arial" w:hAnsi="Arial" w:cs="Arial"/>
          <w:b/>
          <w:bCs/>
          <w:sz w:val="24"/>
          <w:szCs w:val="24"/>
        </w:rPr>
      </w:pPr>
    </w:p>
    <w:p w14:paraId="6479814E" w14:textId="77777777" w:rsidR="00643E22" w:rsidRDefault="00643E22" w:rsidP="002F7C31">
      <w:pPr>
        <w:rPr>
          <w:rFonts w:ascii="Arial" w:hAnsi="Arial" w:cs="Arial"/>
          <w:b/>
          <w:bCs/>
          <w:sz w:val="24"/>
          <w:szCs w:val="24"/>
        </w:rPr>
      </w:pPr>
    </w:p>
    <w:p w14:paraId="72BA65DD" w14:textId="77777777" w:rsidR="00643E22" w:rsidRDefault="00643E22" w:rsidP="002F7C31">
      <w:pPr>
        <w:rPr>
          <w:rFonts w:ascii="Arial" w:hAnsi="Arial" w:cs="Arial"/>
          <w:b/>
          <w:bCs/>
          <w:sz w:val="24"/>
          <w:szCs w:val="24"/>
        </w:rPr>
      </w:pPr>
    </w:p>
    <w:p w14:paraId="5E502AD1" w14:textId="77777777" w:rsidR="00643E22" w:rsidRDefault="00643E22" w:rsidP="002F7C31">
      <w:pPr>
        <w:rPr>
          <w:rFonts w:ascii="Arial" w:hAnsi="Arial" w:cs="Arial"/>
          <w:b/>
          <w:bCs/>
          <w:sz w:val="24"/>
          <w:szCs w:val="24"/>
        </w:rPr>
      </w:pPr>
    </w:p>
    <w:p w14:paraId="1A00D016" w14:textId="77777777" w:rsidR="00643E22" w:rsidRDefault="00643E22" w:rsidP="002F7C31">
      <w:pPr>
        <w:rPr>
          <w:rFonts w:ascii="Arial" w:hAnsi="Arial" w:cs="Arial"/>
          <w:b/>
          <w:bCs/>
          <w:sz w:val="24"/>
          <w:szCs w:val="24"/>
        </w:rPr>
      </w:pPr>
    </w:p>
    <w:p w14:paraId="04D076B3" w14:textId="77777777" w:rsidR="00643E22" w:rsidRDefault="00643E22" w:rsidP="002F7C31">
      <w:pPr>
        <w:rPr>
          <w:rFonts w:ascii="Arial" w:hAnsi="Arial" w:cs="Arial"/>
          <w:b/>
          <w:bCs/>
          <w:sz w:val="24"/>
          <w:szCs w:val="24"/>
        </w:rPr>
      </w:pPr>
    </w:p>
    <w:p w14:paraId="66043E50" w14:textId="16F492B1" w:rsidR="001F3A9B" w:rsidRPr="00D63000" w:rsidRDefault="001F3A9B" w:rsidP="002F7C31">
      <w:pPr>
        <w:rPr>
          <w:rFonts w:ascii="Arial" w:hAnsi="Arial" w:cs="Arial"/>
          <w:b/>
          <w:bCs/>
          <w:sz w:val="36"/>
          <w:szCs w:val="36"/>
        </w:rPr>
      </w:pPr>
      <w:bookmarkStart w:id="3" w:name="_Hlk59105353"/>
      <w:r w:rsidRPr="00D63000">
        <w:rPr>
          <w:rFonts w:ascii="Arial" w:hAnsi="Arial" w:cs="Arial"/>
          <w:b/>
          <w:bCs/>
          <w:sz w:val="36"/>
          <w:szCs w:val="36"/>
        </w:rPr>
        <w:t>Conclusion</w:t>
      </w:r>
    </w:p>
    <w:bookmarkEnd w:id="3"/>
    <w:p w14:paraId="3FAC3B4F" w14:textId="4D6C2994" w:rsidR="00643E22" w:rsidRDefault="00643E22" w:rsidP="002F7C31">
      <w:pPr>
        <w:rPr>
          <w:rFonts w:ascii="Arial" w:hAnsi="Arial" w:cs="Arial"/>
          <w:b/>
          <w:bCs/>
          <w:sz w:val="24"/>
          <w:szCs w:val="24"/>
        </w:rPr>
      </w:pPr>
    </w:p>
    <w:p w14:paraId="4983F17A" w14:textId="65D39F93" w:rsidR="00643E22" w:rsidRDefault="00643E22" w:rsidP="002F7C31">
      <w:pPr>
        <w:rPr>
          <w:rFonts w:ascii="Arial" w:hAnsi="Arial" w:cs="Arial"/>
          <w:b/>
          <w:bCs/>
          <w:sz w:val="24"/>
          <w:szCs w:val="24"/>
        </w:rPr>
      </w:pPr>
    </w:p>
    <w:p w14:paraId="029DA478" w14:textId="4993CA56" w:rsidR="00643E22" w:rsidRDefault="00643E22" w:rsidP="002F7C31">
      <w:pPr>
        <w:rPr>
          <w:rFonts w:ascii="Arial" w:hAnsi="Arial" w:cs="Arial"/>
          <w:b/>
          <w:bCs/>
          <w:sz w:val="24"/>
          <w:szCs w:val="24"/>
        </w:rPr>
      </w:pPr>
    </w:p>
    <w:p w14:paraId="45C63290" w14:textId="5F8E98AD" w:rsidR="00643E22" w:rsidRDefault="00643E22" w:rsidP="002F7C31">
      <w:pPr>
        <w:rPr>
          <w:rFonts w:ascii="Arial" w:hAnsi="Arial" w:cs="Arial"/>
          <w:b/>
          <w:bCs/>
          <w:sz w:val="24"/>
          <w:szCs w:val="24"/>
        </w:rPr>
      </w:pPr>
    </w:p>
    <w:p w14:paraId="7C8400EE" w14:textId="77777777" w:rsidR="00643E22" w:rsidRDefault="00643E22" w:rsidP="002F7C31">
      <w:pPr>
        <w:rPr>
          <w:rFonts w:ascii="Arial" w:hAnsi="Arial" w:cs="Arial"/>
          <w:b/>
          <w:bCs/>
          <w:sz w:val="24"/>
          <w:szCs w:val="24"/>
        </w:rPr>
      </w:pPr>
    </w:p>
    <w:p w14:paraId="301CE64E" w14:textId="77777777" w:rsidR="00D80BEB" w:rsidRDefault="002A7951" w:rsidP="002A7951">
      <w:pPr>
        <w:rPr>
          <w:rFonts w:ascii="Arial" w:hAnsi="Arial" w:cs="Arial"/>
          <w:sz w:val="24"/>
          <w:szCs w:val="24"/>
        </w:rPr>
      </w:pPr>
      <w:r w:rsidRPr="006A6C25">
        <w:rPr>
          <w:rFonts w:ascii="Arial" w:hAnsi="Arial" w:cs="Arial"/>
          <w:sz w:val="24"/>
          <w:szCs w:val="24"/>
          <w:lang w:val="en"/>
        </w:rPr>
        <w:t xml:space="preserve">Although justice was done an innocent life was lost at the cost of great torment. </w:t>
      </w:r>
      <w:r w:rsidRPr="006A6C25">
        <w:rPr>
          <w:rFonts w:ascii="Arial" w:hAnsi="Arial" w:cs="Arial"/>
          <w:sz w:val="24"/>
          <w:szCs w:val="24"/>
        </w:rPr>
        <w:t>The death of Daniel Pe</w:t>
      </w:r>
      <w:r w:rsidR="00BA040E" w:rsidRPr="006A6C25">
        <w:rPr>
          <w:rFonts w:ascii="Arial" w:hAnsi="Arial" w:cs="Arial"/>
          <w:sz w:val="24"/>
          <w:szCs w:val="24"/>
        </w:rPr>
        <w:t>l</w:t>
      </w:r>
      <w:r w:rsidRPr="006A6C25">
        <w:rPr>
          <w:rFonts w:ascii="Arial" w:hAnsi="Arial" w:cs="Arial"/>
          <w:sz w:val="24"/>
          <w:szCs w:val="24"/>
        </w:rPr>
        <w:t xml:space="preserve">ka aroused public opinion and led to a review of the principles and ways in which organizations contribute to the Safeguarding of the Child. </w:t>
      </w:r>
      <w:r w:rsidRPr="006A6C25">
        <w:rPr>
          <w:rFonts w:ascii="Arial" w:hAnsi="Arial" w:cs="Arial"/>
          <w:sz w:val="24"/>
          <w:szCs w:val="24"/>
        </w:rPr>
        <w:br/>
      </w:r>
    </w:p>
    <w:p w14:paraId="5B519C68" w14:textId="74A9C5F9" w:rsidR="002A7951" w:rsidRPr="00D80BEB" w:rsidRDefault="002A7951" w:rsidP="002A7951">
      <w:pPr>
        <w:rPr>
          <w:rFonts w:ascii="Arial" w:hAnsi="Arial" w:cs="Arial"/>
          <w:sz w:val="24"/>
          <w:szCs w:val="24"/>
        </w:rPr>
      </w:pPr>
      <w:r w:rsidRPr="006A6C25">
        <w:rPr>
          <w:rFonts w:ascii="Arial" w:hAnsi="Arial" w:cs="Arial"/>
          <w:sz w:val="24"/>
          <w:szCs w:val="24"/>
        </w:rPr>
        <w:t xml:space="preserve">Useful conclusions have been drawn from the Serious Case Review commissioned by the Local Safeguarding Children's Board and the problematic issues to which professional organizations were exposed have been or are about to be removed. </w:t>
      </w:r>
      <w:r w:rsidRPr="006A6C25">
        <w:rPr>
          <w:rFonts w:ascii="Arial" w:hAnsi="Arial" w:cs="Arial"/>
          <w:sz w:val="24"/>
          <w:szCs w:val="24"/>
        </w:rPr>
        <w:br/>
        <w:t>This case with a tragic end had the role of sounding the alarm and questioning certain habits and practices that had too deep roots in everyday life and were blind to unusual facts.</w:t>
      </w:r>
    </w:p>
    <w:p w14:paraId="3FBD2BC2" w14:textId="574477D5" w:rsidR="001F3A9B" w:rsidRPr="006A6C25" w:rsidRDefault="001F3A9B" w:rsidP="002F7C31">
      <w:pPr>
        <w:rPr>
          <w:rFonts w:ascii="Arial" w:hAnsi="Arial" w:cs="Arial"/>
          <w:sz w:val="24"/>
          <w:szCs w:val="24"/>
        </w:rPr>
      </w:pPr>
    </w:p>
    <w:p w14:paraId="78B615B8" w14:textId="77777777" w:rsidR="001F3A9B" w:rsidRPr="006A6C25" w:rsidRDefault="001F3A9B" w:rsidP="002F7C31">
      <w:pPr>
        <w:rPr>
          <w:rFonts w:ascii="Arial" w:hAnsi="Arial" w:cs="Arial"/>
          <w:sz w:val="24"/>
          <w:szCs w:val="24"/>
          <w:lang w:val="en-US"/>
        </w:rPr>
      </w:pPr>
    </w:p>
    <w:p w14:paraId="4FA2BF0E" w14:textId="5C90E87F" w:rsidR="0048712F" w:rsidRDefault="0048712F" w:rsidP="003574F7"/>
    <w:p w14:paraId="3E343597" w14:textId="73F8B972" w:rsidR="00643E22" w:rsidRDefault="00643E22" w:rsidP="003574F7"/>
    <w:p w14:paraId="27EF3138" w14:textId="1E3FECEA" w:rsidR="00643E22" w:rsidRDefault="00643E22" w:rsidP="003574F7"/>
    <w:p w14:paraId="4E0FBA4B" w14:textId="77777777" w:rsidR="00643E22" w:rsidRDefault="00643E22" w:rsidP="003574F7"/>
    <w:p w14:paraId="0B1625C6" w14:textId="77777777" w:rsidR="009C61A6" w:rsidRDefault="009C61A6" w:rsidP="00D124A0">
      <w:pPr>
        <w:rPr>
          <w:rFonts w:ascii="Arial" w:hAnsi="Arial" w:cs="Arial"/>
          <w:b/>
          <w:bCs/>
          <w:sz w:val="24"/>
          <w:szCs w:val="24"/>
        </w:rPr>
      </w:pPr>
    </w:p>
    <w:p w14:paraId="6CF5AFF3" w14:textId="77777777" w:rsidR="009C61A6" w:rsidRDefault="009C61A6" w:rsidP="00D124A0">
      <w:pPr>
        <w:rPr>
          <w:rFonts w:ascii="Arial" w:hAnsi="Arial" w:cs="Arial"/>
          <w:b/>
          <w:bCs/>
          <w:sz w:val="24"/>
          <w:szCs w:val="24"/>
        </w:rPr>
      </w:pPr>
    </w:p>
    <w:p w14:paraId="5083B977" w14:textId="77777777" w:rsidR="009C61A6" w:rsidRDefault="009C61A6" w:rsidP="00D124A0">
      <w:pPr>
        <w:rPr>
          <w:rFonts w:ascii="Arial" w:hAnsi="Arial" w:cs="Arial"/>
          <w:b/>
          <w:bCs/>
          <w:sz w:val="24"/>
          <w:szCs w:val="24"/>
        </w:rPr>
      </w:pPr>
    </w:p>
    <w:p w14:paraId="0401D7C1" w14:textId="77777777" w:rsidR="009C61A6" w:rsidRDefault="009C61A6" w:rsidP="00D124A0">
      <w:pPr>
        <w:rPr>
          <w:rFonts w:ascii="Arial" w:hAnsi="Arial" w:cs="Arial"/>
          <w:b/>
          <w:bCs/>
          <w:sz w:val="24"/>
          <w:szCs w:val="24"/>
        </w:rPr>
      </w:pPr>
    </w:p>
    <w:p w14:paraId="112E62D9" w14:textId="77777777" w:rsidR="009C61A6" w:rsidRDefault="009C61A6" w:rsidP="00D124A0">
      <w:pPr>
        <w:rPr>
          <w:rFonts w:ascii="Arial" w:hAnsi="Arial" w:cs="Arial"/>
          <w:b/>
          <w:bCs/>
          <w:sz w:val="24"/>
          <w:szCs w:val="24"/>
        </w:rPr>
      </w:pPr>
    </w:p>
    <w:p w14:paraId="32EEBA92" w14:textId="55BEBB90" w:rsidR="00D124A0" w:rsidRPr="009C61A6" w:rsidRDefault="00D124A0" w:rsidP="00D124A0">
      <w:pPr>
        <w:rPr>
          <w:rFonts w:ascii="Arial" w:hAnsi="Arial" w:cs="Arial"/>
          <w:b/>
          <w:bCs/>
          <w:sz w:val="36"/>
          <w:szCs w:val="36"/>
        </w:rPr>
      </w:pPr>
      <w:r w:rsidRPr="009C61A6">
        <w:rPr>
          <w:rFonts w:ascii="Arial" w:hAnsi="Arial" w:cs="Arial"/>
          <w:b/>
          <w:bCs/>
          <w:sz w:val="36"/>
          <w:szCs w:val="36"/>
        </w:rPr>
        <w:lastRenderedPageBreak/>
        <w:t>References:</w:t>
      </w:r>
    </w:p>
    <w:p w14:paraId="32D44371" w14:textId="142C11CE" w:rsidR="00643E22" w:rsidRDefault="00643E22" w:rsidP="00D124A0">
      <w:pPr>
        <w:rPr>
          <w:rFonts w:ascii="Arial" w:hAnsi="Arial" w:cs="Arial"/>
          <w:b/>
          <w:bCs/>
          <w:sz w:val="24"/>
          <w:szCs w:val="24"/>
        </w:rPr>
      </w:pPr>
    </w:p>
    <w:p w14:paraId="79B3D7CF" w14:textId="2CF5B512" w:rsidR="00643E22" w:rsidRDefault="007B10E5" w:rsidP="00D124A0">
      <w:pPr>
        <w:rPr>
          <w:rFonts w:ascii="Arial" w:hAnsi="Arial" w:cs="Arial"/>
          <w:b/>
          <w:bCs/>
          <w:sz w:val="24"/>
          <w:szCs w:val="24"/>
        </w:rPr>
      </w:pPr>
      <w:r w:rsidRPr="007B10E5">
        <w:rPr>
          <w:rFonts w:ascii="Arial" w:hAnsi="Arial" w:cs="Arial"/>
          <w:sz w:val="24"/>
          <w:szCs w:val="24"/>
        </w:rPr>
        <w:t>Blank, L., Baxter, S., Messina, J., Fairbrother, H., Goyder, L. and Chilcott, J. (n.d.). </w:t>
      </w:r>
      <w:r w:rsidRPr="007B10E5">
        <w:rPr>
          <w:rFonts w:ascii="Arial" w:hAnsi="Arial" w:cs="Arial"/>
          <w:i/>
          <w:iCs/>
          <w:sz w:val="24"/>
          <w:szCs w:val="24"/>
        </w:rPr>
        <w:t>SUMMARY REVIEW OF THE FACTORS RELATING TO RISK OF CHILDREN EXPERIENCING SOCIAL AND EMOTIONAL DIFFICULTIES AND COGNITIVE DIFFICULTIES</w:t>
      </w:r>
      <w:r w:rsidRPr="007B10E5">
        <w:rPr>
          <w:rFonts w:ascii="Arial" w:hAnsi="Arial" w:cs="Arial"/>
          <w:sz w:val="24"/>
          <w:szCs w:val="24"/>
        </w:rPr>
        <w:t xml:space="preserve">. [online] Available at: </w:t>
      </w:r>
      <w:hyperlink r:id="rId8" w:history="1">
        <w:r w:rsidRPr="00DE67B6">
          <w:rPr>
            <w:rStyle w:val="Hyperlink"/>
            <w:rFonts w:ascii="Arial" w:hAnsi="Arial" w:cs="Arial"/>
            <w:sz w:val="24"/>
            <w:szCs w:val="24"/>
          </w:rPr>
          <w:t>https://www.nice.org.uk/guidance/ph40/evidence/evidence-review-3-pdf-430216239</w:t>
        </w:r>
      </w:hyperlink>
      <w:r w:rsidRPr="007B10E5">
        <w:rPr>
          <w:rFonts w:ascii="Arial" w:hAnsi="Arial" w:cs="Arial"/>
          <w:b/>
          <w:bCs/>
          <w:sz w:val="24"/>
          <w:szCs w:val="24"/>
        </w:rPr>
        <w:t>.</w:t>
      </w:r>
    </w:p>
    <w:p w14:paraId="1CF2A7C5" w14:textId="346F10D7" w:rsidR="005B120D" w:rsidRDefault="005B120D" w:rsidP="005B120D">
      <w:pPr>
        <w:rPr>
          <w:rFonts w:ascii="Arial" w:hAnsi="Arial" w:cs="Arial"/>
          <w:sz w:val="24"/>
          <w:szCs w:val="24"/>
          <w:lang w:val="en-US"/>
        </w:rPr>
      </w:pPr>
      <w:r w:rsidRPr="006A6C25">
        <w:rPr>
          <w:rFonts w:ascii="Arial" w:hAnsi="Arial" w:cs="Arial"/>
          <w:sz w:val="24"/>
          <w:szCs w:val="24"/>
          <w:lang w:val="en-US"/>
        </w:rPr>
        <w:t>Fortin,</w:t>
      </w:r>
      <w:r>
        <w:rPr>
          <w:rFonts w:ascii="Arial" w:hAnsi="Arial" w:cs="Arial"/>
          <w:sz w:val="24"/>
          <w:szCs w:val="24"/>
          <w:lang w:val="en-US"/>
        </w:rPr>
        <w:t xml:space="preserve"> L.</w:t>
      </w:r>
      <w:r w:rsidRPr="006A6C25">
        <w:rPr>
          <w:rFonts w:ascii="Arial" w:hAnsi="Arial" w:cs="Arial"/>
          <w:sz w:val="24"/>
          <w:szCs w:val="24"/>
          <w:lang w:val="en-US"/>
        </w:rPr>
        <w:t xml:space="preserve"> and </w:t>
      </w:r>
      <w:proofErr w:type="spellStart"/>
      <w:r w:rsidRPr="006A6C25">
        <w:rPr>
          <w:rFonts w:ascii="Arial" w:hAnsi="Arial" w:cs="Arial"/>
          <w:sz w:val="24"/>
          <w:szCs w:val="24"/>
          <w:lang w:val="en-US"/>
        </w:rPr>
        <w:t>Bigras</w:t>
      </w:r>
      <w:proofErr w:type="spellEnd"/>
      <w:r>
        <w:rPr>
          <w:rFonts w:ascii="Arial" w:hAnsi="Arial" w:cs="Arial"/>
          <w:sz w:val="24"/>
          <w:szCs w:val="24"/>
          <w:lang w:val="en-US"/>
        </w:rPr>
        <w:t xml:space="preserve">, M. (1997). </w:t>
      </w:r>
      <w:r w:rsidRPr="006A6C25">
        <w:rPr>
          <w:rFonts w:ascii="Arial" w:hAnsi="Arial" w:cs="Arial"/>
          <w:sz w:val="24"/>
          <w:szCs w:val="24"/>
          <w:lang w:val="en-US"/>
        </w:rPr>
        <w:t>RISK FACTORS EXPOSING YOUNG CHILDREN TO BEHAVIOUR PROBLEMS. </w:t>
      </w:r>
      <w:r w:rsidRPr="006A6C25">
        <w:rPr>
          <w:rFonts w:ascii="Arial" w:hAnsi="Arial" w:cs="Arial"/>
          <w:i/>
          <w:iCs/>
          <w:sz w:val="24"/>
          <w:szCs w:val="24"/>
          <w:lang w:val="en-US"/>
        </w:rPr>
        <w:t xml:space="preserve">Emotional and </w:t>
      </w:r>
      <w:proofErr w:type="spellStart"/>
      <w:r w:rsidRPr="006A6C25">
        <w:rPr>
          <w:rFonts w:ascii="Arial" w:hAnsi="Arial" w:cs="Arial"/>
          <w:i/>
          <w:iCs/>
          <w:sz w:val="24"/>
          <w:szCs w:val="24"/>
          <w:lang w:val="en-US"/>
        </w:rPr>
        <w:t>Behavioural</w:t>
      </w:r>
      <w:proofErr w:type="spellEnd"/>
      <w:r w:rsidRPr="006A6C25">
        <w:rPr>
          <w:rFonts w:ascii="Arial" w:hAnsi="Arial" w:cs="Arial"/>
          <w:i/>
          <w:iCs/>
          <w:sz w:val="24"/>
          <w:szCs w:val="24"/>
          <w:lang w:val="en-US"/>
        </w:rPr>
        <w:t xml:space="preserve"> Difficulties</w:t>
      </w:r>
      <w:r w:rsidRPr="006A6C25">
        <w:rPr>
          <w:rFonts w:ascii="Arial" w:hAnsi="Arial" w:cs="Arial"/>
          <w:sz w:val="24"/>
          <w:szCs w:val="24"/>
          <w:lang w:val="en-US"/>
        </w:rPr>
        <w:t>, 2</w:t>
      </w:r>
      <w:r>
        <w:rPr>
          <w:rFonts w:ascii="Arial" w:hAnsi="Arial" w:cs="Arial"/>
          <w:sz w:val="24"/>
          <w:szCs w:val="24"/>
          <w:lang w:val="en-US"/>
        </w:rPr>
        <w:t>(</w:t>
      </w:r>
      <w:r w:rsidRPr="006A6C25">
        <w:rPr>
          <w:rFonts w:ascii="Arial" w:hAnsi="Arial" w:cs="Arial"/>
          <w:sz w:val="24"/>
          <w:szCs w:val="24"/>
          <w:lang w:val="en-US"/>
        </w:rPr>
        <w:t>1</w:t>
      </w:r>
      <w:r>
        <w:rPr>
          <w:rFonts w:ascii="Arial" w:hAnsi="Arial" w:cs="Arial"/>
          <w:sz w:val="24"/>
          <w:szCs w:val="24"/>
          <w:lang w:val="en-US"/>
        </w:rPr>
        <w:t>)</w:t>
      </w:r>
      <w:r w:rsidRPr="006A6C25">
        <w:rPr>
          <w:rFonts w:ascii="Arial" w:hAnsi="Arial" w:cs="Arial"/>
          <w:sz w:val="24"/>
          <w:szCs w:val="24"/>
          <w:lang w:val="en-US"/>
        </w:rPr>
        <w:t>, pp. 3–14</w:t>
      </w:r>
      <w:r>
        <w:rPr>
          <w:rFonts w:ascii="Arial" w:hAnsi="Arial" w:cs="Arial"/>
          <w:sz w:val="24"/>
          <w:szCs w:val="24"/>
          <w:lang w:val="en-US"/>
        </w:rPr>
        <w:t>.</w:t>
      </w:r>
    </w:p>
    <w:p w14:paraId="23E5E039" w14:textId="6F02DE04" w:rsidR="005B120D" w:rsidRDefault="005B120D" w:rsidP="005B120D">
      <w:pPr>
        <w:rPr>
          <w:rFonts w:ascii="Arial" w:hAnsi="Arial" w:cs="Arial"/>
          <w:sz w:val="24"/>
          <w:szCs w:val="24"/>
        </w:rPr>
      </w:pPr>
      <w:r w:rsidRPr="001D4A6E">
        <w:rPr>
          <w:rFonts w:ascii="Arial" w:hAnsi="Arial" w:cs="Arial"/>
          <w:sz w:val="24"/>
          <w:szCs w:val="24"/>
        </w:rPr>
        <w:t>Fricker, M. and Sassoon, L. (2016). </w:t>
      </w:r>
      <w:r w:rsidRPr="001D4A6E">
        <w:rPr>
          <w:rFonts w:ascii="Arial" w:hAnsi="Arial" w:cs="Arial"/>
          <w:i/>
          <w:iCs/>
          <w:sz w:val="24"/>
          <w:szCs w:val="24"/>
        </w:rPr>
        <w:t>Evil step-dad of Daniel Pelka found dead in prison</w:t>
      </w:r>
      <w:r w:rsidRPr="001D4A6E">
        <w:rPr>
          <w:rFonts w:ascii="Arial" w:hAnsi="Arial" w:cs="Arial"/>
          <w:sz w:val="24"/>
          <w:szCs w:val="24"/>
        </w:rPr>
        <w:t xml:space="preserve">. [online] mirror. Available at: </w:t>
      </w:r>
      <w:hyperlink r:id="rId9" w:history="1">
        <w:r w:rsidRPr="00DE67B6">
          <w:rPr>
            <w:rStyle w:val="Hyperlink"/>
            <w:rFonts w:ascii="Arial" w:hAnsi="Arial" w:cs="Arial"/>
            <w:sz w:val="24"/>
            <w:szCs w:val="24"/>
          </w:rPr>
          <w:t>https://www.dailyrecord.co.uk/news/uk-world-news/evil-step-dad-daniel-pelka-7270689</w:t>
        </w:r>
      </w:hyperlink>
    </w:p>
    <w:p w14:paraId="53C0748A" w14:textId="77777777" w:rsidR="005B120D" w:rsidRPr="006A6C25" w:rsidRDefault="005B120D" w:rsidP="005B120D">
      <w:pPr>
        <w:rPr>
          <w:rFonts w:ascii="Arial" w:hAnsi="Arial" w:cs="Arial"/>
          <w:sz w:val="24"/>
          <w:szCs w:val="24"/>
          <w:lang w:val="en-US"/>
        </w:rPr>
      </w:pPr>
      <w:r w:rsidRPr="006A6C25">
        <w:rPr>
          <w:rFonts w:ascii="Arial" w:hAnsi="Arial" w:cs="Arial"/>
          <w:sz w:val="24"/>
          <w:szCs w:val="24"/>
          <w:lang w:val="en-US"/>
        </w:rPr>
        <w:t>Mc</w:t>
      </w:r>
      <w:r>
        <w:rPr>
          <w:rFonts w:ascii="Arial" w:hAnsi="Arial" w:cs="Arial"/>
          <w:sz w:val="24"/>
          <w:szCs w:val="24"/>
          <w:lang w:val="en-US"/>
        </w:rPr>
        <w:t>D</w:t>
      </w:r>
      <w:r w:rsidRPr="006A6C25">
        <w:rPr>
          <w:rFonts w:ascii="Arial" w:hAnsi="Arial" w:cs="Arial"/>
          <w:sz w:val="24"/>
          <w:szCs w:val="24"/>
          <w:lang w:val="en-US"/>
        </w:rPr>
        <w:t>owall Clark</w:t>
      </w:r>
      <w:r>
        <w:rPr>
          <w:rFonts w:ascii="Arial" w:hAnsi="Arial" w:cs="Arial"/>
          <w:sz w:val="24"/>
          <w:szCs w:val="24"/>
          <w:lang w:val="en-US"/>
        </w:rPr>
        <w:t>, R.(2015)</w:t>
      </w:r>
      <w:r w:rsidRPr="006A6C25">
        <w:rPr>
          <w:rFonts w:ascii="Arial" w:hAnsi="Arial" w:cs="Arial"/>
          <w:sz w:val="24"/>
          <w:szCs w:val="24"/>
          <w:lang w:val="en-US"/>
        </w:rPr>
        <w:t> </w:t>
      </w:r>
      <w:r w:rsidRPr="006A6C25">
        <w:rPr>
          <w:rFonts w:ascii="Arial" w:hAnsi="Arial" w:cs="Arial"/>
          <w:i/>
          <w:iCs/>
          <w:sz w:val="24"/>
          <w:szCs w:val="24"/>
          <w:lang w:val="en-US"/>
        </w:rPr>
        <w:t>Childhood in Society for the Early Years</w:t>
      </w:r>
      <w:r w:rsidRPr="006A6C25">
        <w:rPr>
          <w:rFonts w:ascii="Arial" w:hAnsi="Arial" w:cs="Arial"/>
          <w:sz w:val="24"/>
          <w:szCs w:val="24"/>
          <w:lang w:val="en-US"/>
        </w:rPr>
        <w:t>. London</w:t>
      </w:r>
      <w:r>
        <w:rPr>
          <w:rFonts w:ascii="Arial" w:hAnsi="Arial" w:cs="Arial"/>
          <w:sz w:val="24"/>
          <w:szCs w:val="24"/>
          <w:lang w:val="en-US"/>
        </w:rPr>
        <w:t>:</w:t>
      </w:r>
      <w:r w:rsidRPr="006A6C25">
        <w:rPr>
          <w:rFonts w:ascii="Arial" w:hAnsi="Arial" w:cs="Arial"/>
          <w:sz w:val="24"/>
          <w:szCs w:val="24"/>
          <w:lang w:val="en-US"/>
        </w:rPr>
        <w:t xml:space="preserve"> Learning Matters</w:t>
      </w:r>
    </w:p>
    <w:p w14:paraId="72114E5B" w14:textId="77777777" w:rsidR="005B120D" w:rsidRPr="007B10E5" w:rsidRDefault="005B120D" w:rsidP="005B120D">
      <w:pPr>
        <w:rPr>
          <w:rFonts w:ascii="Arial" w:hAnsi="Arial" w:cs="Arial"/>
          <w:i/>
          <w:iCs/>
          <w:sz w:val="24"/>
          <w:szCs w:val="24"/>
        </w:rPr>
      </w:pPr>
      <w:r w:rsidRPr="007B10E5">
        <w:rPr>
          <w:rFonts w:ascii="Arial" w:hAnsi="Arial" w:cs="Arial"/>
          <w:i/>
          <w:iCs/>
          <w:sz w:val="24"/>
          <w:szCs w:val="24"/>
        </w:rPr>
        <w:t xml:space="preserve">Office for national statistics (2019). Families and households in the UK - Office for National Statistics. [online] Ons.gov.uk. Available at: </w:t>
      </w:r>
      <w:hyperlink r:id="rId10" w:history="1">
        <w:r w:rsidRPr="00DE67B6">
          <w:rPr>
            <w:rStyle w:val="Hyperlink"/>
            <w:rFonts w:ascii="Arial" w:hAnsi="Arial" w:cs="Arial"/>
            <w:i/>
            <w:iCs/>
            <w:sz w:val="24"/>
            <w:szCs w:val="24"/>
          </w:rPr>
          <w:t>https://www.ons.gov.uk/peoplepopulationandcommunity/birthsdeathsandmarriages/families/bulletins/familiesandhouseholds/2</w:t>
        </w:r>
      </w:hyperlink>
    </w:p>
    <w:p w14:paraId="41E546AB" w14:textId="2EFE58F5" w:rsidR="00351220" w:rsidRDefault="007B10E5" w:rsidP="00D124A0">
      <w:pPr>
        <w:rPr>
          <w:rFonts w:ascii="Arial" w:hAnsi="Arial" w:cs="Arial"/>
          <w:i/>
          <w:iCs/>
          <w:sz w:val="24"/>
          <w:szCs w:val="24"/>
        </w:rPr>
      </w:pPr>
      <w:r w:rsidRPr="007B10E5">
        <w:rPr>
          <w:rFonts w:ascii="Arial" w:hAnsi="Arial" w:cs="Arial"/>
          <w:i/>
          <w:iCs/>
          <w:sz w:val="24"/>
          <w:szCs w:val="24"/>
        </w:rPr>
        <w:t xml:space="preserve">Pelka abuse case could prompt law change, Clegg says. (2013). BBC News. [online] 17 Sep. Available at: </w:t>
      </w:r>
      <w:hyperlink r:id="rId11" w:history="1">
        <w:r w:rsidRPr="00DE67B6">
          <w:rPr>
            <w:rStyle w:val="Hyperlink"/>
            <w:rFonts w:ascii="Arial" w:hAnsi="Arial" w:cs="Arial"/>
            <w:i/>
            <w:iCs/>
            <w:sz w:val="24"/>
            <w:szCs w:val="24"/>
          </w:rPr>
          <w:t>https://www.bbc.co.uk/news/uk-24131912</w:t>
        </w:r>
      </w:hyperlink>
      <w:r w:rsidRPr="007B10E5">
        <w:rPr>
          <w:rFonts w:ascii="Arial" w:hAnsi="Arial" w:cs="Arial"/>
          <w:i/>
          <w:iCs/>
          <w:sz w:val="24"/>
          <w:szCs w:val="24"/>
        </w:rPr>
        <w:t>.</w:t>
      </w:r>
    </w:p>
    <w:p w14:paraId="188EF934" w14:textId="77777777" w:rsidR="005B120D" w:rsidRPr="006A6C25" w:rsidRDefault="005B120D" w:rsidP="005B120D">
      <w:pPr>
        <w:rPr>
          <w:rFonts w:ascii="Arial" w:hAnsi="Arial" w:cs="Arial"/>
          <w:sz w:val="24"/>
          <w:szCs w:val="24"/>
          <w:lang w:val="en-US"/>
        </w:rPr>
      </w:pPr>
      <w:r w:rsidRPr="00785676">
        <w:rPr>
          <w:rFonts w:ascii="Arial" w:hAnsi="Arial" w:cs="Arial"/>
          <w:sz w:val="24"/>
          <w:szCs w:val="24"/>
        </w:rPr>
        <w:t>SCHWEIGER, G. and GRAF, G. (2017). ETHICS AND THE DYNAMIC VULNERABILITY OF CHILDREN. </w:t>
      </w:r>
      <w:r w:rsidRPr="00785676">
        <w:rPr>
          <w:rFonts w:ascii="Arial" w:hAnsi="Arial" w:cs="Arial"/>
          <w:i/>
          <w:iCs/>
          <w:sz w:val="24"/>
          <w:szCs w:val="24"/>
        </w:rPr>
        <w:t xml:space="preserve">Les ateliers de </w:t>
      </w:r>
      <w:proofErr w:type="spellStart"/>
      <w:r w:rsidRPr="00785676">
        <w:rPr>
          <w:rFonts w:ascii="Arial" w:hAnsi="Arial" w:cs="Arial"/>
          <w:i/>
          <w:iCs/>
          <w:sz w:val="24"/>
          <w:szCs w:val="24"/>
        </w:rPr>
        <w:t>l’éthique</w:t>
      </w:r>
      <w:proofErr w:type="spellEnd"/>
      <w:r w:rsidRPr="00785676">
        <w:rPr>
          <w:rFonts w:ascii="Arial" w:hAnsi="Arial" w:cs="Arial"/>
          <w:sz w:val="24"/>
          <w:szCs w:val="24"/>
        </w:rPr>
        <w:t>, 12(2–3), p.243.</w:t>
      </w:r>
    </w:p>
    <w:p w14:paraId="3BE56036" w14:textId="6F719597" w:rsidR="00903857" w:rsidRDefault="00903857" w:rsidP="00D124A0">
      <w:pPr>
        <w:rPr>
          <w:rFonts w:ascii="Arial" w:hAnsi="Arial" w:cs="Arial"/>
          <w:sz w:val="24"/>
          <w:szCs w:val="24"/>
        </w:rPr>
      </w:pPr>
      <w:r w:rsidRPr="00903857">
        <w:rPr>
          <w:rFonts w:ascii="Arial" w:hAnsi="Arial" w:cs="Arial"/>
          <w:sz w:val="24"/>
          <w:szCs w:val="24"/>
        </w:rPr>
        <w:t>Starved boy Daniel Pelka “invisible” to professionals. (2013). </w:t>
      </w:r>
      <w:r w:rsidRPr="00903857">
        <w:rPr>
          <w:rFonts w:ascii="Arial" w:hAnsi="Arial" w:cs="Arial"/>
          <w:i/>
          <w:iCs/>
          <w:sz w:val="24"/>
          <w:szCs w:val="24"/>
        </w:rPr>
        <w:t>BBC News</w:t>
      </w:r>
      <w:r w:rsidRPr="00903857">
        <w:rPr>
          <w:rFonts w:ascii="Arial" w:hAnsi="Arial" w:cs="Arial"/>
          <w:sz w:val="24"/>
          <w:szCs w:val="24"/>
        </w:rPr>
        <w:t xml:space="preserve">. [online] 17 Sep. Available at: </w:t>
      </w:r>
      <w:hyperlink r:id="rId12" w:history="1">
        <w:r w:rsidRPr="00DE67B6">
          <w:rPr>
            <w:rStyle w:val="Hyperlink"/>
            <w:rFonts w:ascii="Arial" w:hAnsi="Arial" w:cs="Arial"/>
            <w:sz w:val="24"/>
            <w:szCs w:val="24"/>
          </w:rPr>
          <w:t>https://www.bbc.co.uk/news/uk-england-coventry-warwickshire-24106823</w:t>
        </w:r>
      </w:hyperlink>
      <w:r w:rsidRPr="00903857">
        <w:rPr>
          <w:rFonts w:ascii="Arial" w:hAnsi="Arial" w:cs="Arial"/>
          <w:sz w:val="24"/>
          <w:szCs w:val="24"/>
        </w:rPr>
        <w:t>.</w:t>
      </w:r>
    </w:p>
    <w:p w14:paraId="38E44C11" w14:textId="478DF03C" w:rsidR="001D4A6E" w:rsidRDefault="001D4A6E" w:rsidP="00D124A0">
      <w:pPr>
        <w:rPr>
          <w:rFonts w:ascii="Arial" w:hAnsi="Arial" w:cs="Arial"/>
          <w:sz w:val="24"/>
          <w:szCs w:val="24"/>
        </w:rPr>
      </w:pPr>
      <w:r w:rsidRPr="001D4A6E">
        <w:rPr>
          <w:rFonts w:ascii="Arial" w:hAnsi="Arial" w:cs="Arial"/>
          <w:sz w:val="24"/>
          <w:szCs w:val="24"/>
        </w:rPr>
        <w:t>www.scie-socialcareonline.org.uk. (n.d.). </w:t>
      </w:r>
      <w:r w:rsidRPr="001D4A6E">
        <w:rPr>
          <w:rFonts w:ascii="Arial" w:hAnsi="Arial" w:cs="Arial"/>
          <w:i/>
          <w:iCs/>
          <w:sz w:val="24"/>
          <w:szCs w:val="24"/>
        </w:rPr>
        <w:t>Serious case review re Daniel Pelka: born 15th July 2007 died 3rd March 2012: overview report - Social Care Online</w:t>
      </w:r>
      <w:r w:rsidRPr="001D4A6E">
        <w:rPr>
          <w:rFonts w:ascii="Arial" w:hAnsi="Arial" w:cs="Arial"/>
          <w:sz w:val="24"/>
          <w:szCs w:val="24"/>
        </w:rPr>
        <w:t xml:space="preserve">. [online] Available at: </w:t>
      </w:r>
      <w:hyperlink r:id="rId13" w:history="1">
        <w:r w:rsidRPr="00DE67B6">
          <w:rPr>
            <w:rStyle w:val="Hyperlink"/>
            <w:rFonts w:ascii="Arial" w:hAnsi="Arial" w:cs="Arial"/>
            <w:sz w:val="24"/>
            <w:szCs w:val="24"/>
          </w:rPr>
          <w:t>https://www.scie-socialcareonline.org.uk/serious-case-review-re-daniel-pelka-born-15th-july-2007-died-3rd-march-2012-overview-report/r/a11G0000002W3m7IAC</w:t>
        </w:r>
      </w:hyperlink>
      <w:r w:rsidRPr="001D4A6E">
        <w:rPr>
          <w:rFonts w:ascii="Arial" w:hAnsi="Arial" w:cs="Arial"/>
          <w:sz w:val="24"/>
          <w:szCs w:val="24"/>
        </w:rPr>
        <w:t>.</w:t>
      </w:r>
    </w:p>
    <w:p w14:paraId="77BEEE17" w14:textId="77777777" w:rsidR="00D124A0" w:rsidRPr="006A6C25" w:rsidRDefault="00D124A0" w:rsidP="00D124A0">
      <w:pPr>
        <w:rPr>
          <w:rFonts w:ascii="Arial" w:hAnsi="Arial" w:cs="Arial"/>
          <w:sz w:val="24"/>
          <w:szCs w:val="24"/>
          <w:lang w:val="en-US"/>
        </w:rPr>
      </w:pPr>
      <w:r w:rsidRPr="006A6C25">
        <w:rPr>
          <w:rFonts w:ascii="Arial" w:hAnsi="Arial" w:cs="Arial"/>
          <w:sz w:val="24"/>
          <w:szCs w:val="24"/>
          <w:lang w:val="en-US"/>
        </w:rPr>
        <w:t>‌</w:t>
      </w:r>
    </w:p>
    <w:p w14:paraId="6A95CB13" w14:textId="614E3A3C" w:rsidR="00D124A0" w:rsidRPr="006A6C25" w:rsidRDefault="00D124A0" w:rsidP="00D124A0">
      <w:pPr>
        <w:rPr>
          <w:rFonts w:ascii="Arial" w:hAnsi="Arial" w:cs="Arial"/>
          <w:sz w:val="24"/>
          <w:szCs w:val="24"/>
          <w:lang w:val="en-US"/>
        </w:rPr>
      </w:pPr>
    </w:p>
    <w:p w14:paraId="0F9C8BD2" w14:textId="6E2EED4A" w:rsidR="00D124A0" w:rsidRPr="006A6C25" w:rsidRDefault="00D124A0" w:rsidP="00D124A0">
      <w:pPr>
        <w:rPr>
          <w:rFonts w:ascii="Arial" w:hAnsi="Arial" w:cs="Arial"/>
          <w:sz w:val="24"/>
          <w:szCs w:val="24"/>
          <w:lang w:val="en-US"/>
        </w:rPr>
      </w:pPr>
      <w:r w:rsidRPr="006A6C25">
        <w:rPr>
          <w:rFonts w:ascii="Arial" w:hAnsi="Arial" w:cs="Arial"/>
          <w:sz w:val="24"/>
          <w:szCs w:val="24"/>
          <w:lang w:val="en-US"/>
        </w:rPr>
        <w:t xml:space="preserve">‌ </w:t>
      </w:r>
    </w:p>
    <w:p w14:paraId="5A09CC17" w14:textId="77777777" w:rsidR="0048712F" w:rsidRPr="006A6C25" w:rsidRDefault="0048712F" w:rsidP="003574F7">
      <w:pPr>
        <w:rPr>
          <w:rFonts w:ascii="Arial" w:hAnsi="Arial" w:cs="Arial"/>
          <w:sz w:val="24"/>
          <w:szCs w:val="24"/>
          <w:lang w:val="en-US"/>
        </w:rPr>
      </w:pPr>
    </w:p>
    <w:p w14:paraId="00385265" w14:textId="5F0B3389" w:rsidR="003574F7" w:rsidRPr="006A6C25" w:rsidRDefault="003574F7" w:rsidP="00A4643D">
      <w:pPr>
        <w:rPr>
          <w:rFonts w:ascii="Arial" w:hAnsi="Arial" w:cs="Arial"/>
          <w:sz w:val="24"/>
          <w:szCs w:val="24"/>
          <w:lang w:val="ro-RO"/>
        </w:rPr>
      </w:pPr>
    </w:p>
    <w:p w14:paraId="4BC4F9C4" w14:textId="77777777" w:rsidR="004D4EF9" w:rsidRPr="006A6C25" w:rsidRDefault="004D4EF9" w:rsidP="00A4643D">
      <w:pPr>
        <w:rPr>
          <w:rFonts w:ascii="Arial" w:hAnsi="Arial" w:cs="Arial"/>
          <w:sz w:val="24"/>
          <w:szCs w:val="24"/>
          <w:lang w:val="ro-RO"/>
        </w:rPr>
      </w:pPr>
    </w:p>
    <w:p w14:paraId="5413D53C" w14:textId="2B85BB0F" w:rsidR="004E579D" w:rsidRPr="006A6C25" w:rsidRDefault="004E579D" w:rsidP="004E579D">
      <w:pPr>
        <w:rPr>
          <w:rFonts w:ascii="Arial" w:hAnsi="Arial" w:cs="Arial"/>
          <w:sz w:val="24"/>
          <w:szCs w:val="24"/>
          <w:lang w:val="en-US"/>
        </w:rPr>
      </w:pPr>
    </w:p>
    <w:p w14:paraId="36B81E3D" w14:textId="17E84E98" w:rsidR="002713AF" w:rsidRPr="006A6C25" w:rsidRDefault="002713AF" w:rsidP="00D4534E">
      <w:pPr>
        <w:rPr>
          <w:rFonts w:ascii="Arial" w:hAnsi="Arial" w:cs="Arial"/>
          <w:sz w:val="24"/>
          <w:szCs w:val="24"/>
        </w:rPr>
      </w:pPr>
    </w:p>
    <w:p w14:paraId="3CD593DC" w14:textId="77777777" w:rsidR="002713AF" w:rsidRPr="006A6C25" w:rsidRDefault="002713AF" w:rsidP="00D4534E">
      <w:pPr>
        <w:rPr>
          <w:rFonts w:ascii="Arial" w:hAnsi="Arial" w:cs="Arial"/>
          <w:sz w:val="24"/>
          <w:szCs w:val="24"/>
        </w:rPr>
      </w:pPr>
    </w:p>
    <w:p w14:paraId="27069AEB" w14:textId="77777777" w:rsidR="00D4534E" w:rsidRPr="006A6C25" w:rsidRDefault="00D4534E" w:rsidP="00D4534E">
      <w:pPr>
        <w:rPr>
          <w:rFonts w:ascii="Arial" w:hAnsi="Arial" w:cs="Arial"/>
          <w:sz w:val="24"/>
          <w:szCs w:val="24"/>
          <w:lang w:val="en-US"/>
        </w:rPr>
      </w:pPr>
    </w:p>
    <w:p w14:paraId="7A89A13D" w14:textId="4A4FD348" w:rsidR="00702DB3" w:rsidRPr="006A6C25" w:rsidRDefault="00702DB3" w:rsidP="00702DB3">
      <w:pPr>
        <w:rPr>
          <w:rFonts w:ascii="Arial" w:hAnsi="Arial" w:cs="Arial"/>
          <w:sz w:val="24"/>
          <w:szCs w:val="24"/>
          <w:lang w:val="en-US"/>
        </w:rPr>
      </w:pPr>
    </w:p>
    <w:p w14:paraId="77AC2369" w14:textId="0CFB8A11" w:rsidR="00702DB3" w:rsidRPr="006A6C25" w:rsidRDefault="00702DB3" w:rsidP="00702DB3">
      <w:pPr>
        <w:rPr>
          <w:rFonts w:ascii="Arial" w:hAnsi="Arial" w:cs="Arial"/>
          <w:sz w:val="24"/>
          <w:szCs w:val="24"/>
          <w:lang w:val="en-US"/>
        </w:rPr>
      </w:pPr>
    </w:p>
    <w:p w14:paraId="35218CBA" w14:textId="21D7773F" w:rsidR="00FB223E" w:rsidRPr="006A6C25" w:rsidRDefault="00FB223E">
      <w:pPr>
        <w:rPr>
          <w:rFonts w:ascii="Arial" w:hAnsi="Arial" w:cs="Arial"/>
          <w:sz w:val="24"/>
          <w:szCs w:val="24"/>
        </w:rPr>
      </w:pPr>
    </w:p>
    <w:sectPr w:rsidR="00FB223E" w:rsidRPr="006A6C2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AB6CF7" w14:textId="77777777" w:rsidR="00544417" w:rsidRDefault="00544417" w:rsidP="00E92A0C">
      <w:pPr>
        <w:spacing w:after="0" w:line="240" w:lineRule="auto"/>
      </w:pPr>
      <w:r>
        <w:separator/>
      </w:r>
    </w:p>
  </w:endnote>
  <w:endnote w:type="continuationSeparator" w:id="0">
    <w:p w14:paraId="60A13060" w14:textId="77777777" w:rsidR="00544417" w:rsidRDefault="00544417" w:rsidP="00E92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4411735"/>
      <w:docPartObj>
        <w:docPartGallery w:val="Page Numbers (Bottom of Page)"/>
        <w:docPartUnique/>
      </w:docPartObj>
    </w:sdtPr>
    <w:sdtContent>
      <w:p w14:paraId="2BE382DB" w14:textId="2C09933B" w:rsidR="00E92A0C" w:rsidRDefault="00E92A0C">
        <w:pPr>
          <w:pStyle w:val="Footer"/>
          <w:jc w:val="center"/>
        </w:pPr>
        <w:r>
          <w:fldChar w:fldCharType="begin"/>
        </w:r>
        <w:r>
          <w:instrText>PAGE   \* MERGEFORMAT</w:instrText>
        </w:r>
        <w:r>
          <w:fldChar w:fldCharType="separate"/>
        </w:r>
        <w:r>
          <w:rPr>
            <w:lang w:val="it-IT"/>
          </w:rPr>
          <w:t>2</w:t>
        </w:r>
        <w:r>
          <w:fldChar w:fldCharType="end"/>
        </w:r>
      </w:p>
    </w:sdtContent>
  </w:sdt>
  <w:p w14:paraId="4E9AA7BE" w14:textId="77777777" w:rsidR="00E92A0C" w:rsidRDefault="00E92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F430DB" w14:textId="77777777" w:rsidR="00544417" w:rsidRDefault="00544417" w:rsidP="00E92A0C">
      <w:pPr>
        <w:spacing w:after="0" w:line="240" w:lineRule="auto"/>
      </w:pPr>
      <w:r>
        <w:separator/>
      </w:r>
    </w:p>
  </w:footnote>
  <w:footnote w:type="continuationSeparator" w:id="0">
    <w:p w14:paraId="20B3BF84" w14:textId="77777777" w:rsidR="00544417" w:rsidRDefault="00544417" w:rsidP="00E92A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2D414F"/>
    <w:multiLevelType w:val="hybridMultilevel"/>
    <w:tmpl w:val="61A8D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K1NDExMbawNLUwM7NU0lEKTi0uzszPAykwrgUACwX1KCwAAAA="/>
  </w:docVars>
  <w:rsids>
    <w:rsidRoot w:val="001F7047"/>
    <w:rsid w:val="00001E5F"/>
    <w:rsid w:val="000C02AF"/>
    <w:rsid w:val="00191451"/>
    <w:rsid w:val="001B13FA"/>
    <w:rsid w:val="001D4A6E"/>
    <w:rsid w:val="001F3A9B"/>
    <w:rsid w:val="001F7047"/>
    <w:rsid w:val="00257EFF"/>
    <w:rsid w:val="002713AF"/>
    <w:rsid w:val="002832BB"/>
    <w:rsid w:val="00292340"/>
    <w:rsid w:val="00296B1B"/>
    <w:rsid w:val="002A7951"/>
    <w:rsid w:val="002F7C31"/>
    <w:rsid w:val="00351220"/>
    <w:rsid w:val="003574F7"/>
    <w:rsid w:val="00394177"/>
    <w:rsid w:val="003E1115"/>
    <w:rsid w:val="003F1F9C"/>
    <w:rsid w:val="00467228"/>
    <w:rsid w:val="00477B1A"/>
    <w:rsid w:val="0048712F"/>
    <w:rsid w:val="004D4EF9"/>
    <w:rsid w:val="004E579D"/>
    <w:rsid w:val="00544417"/>
    <w:rsid w:val="005B120D"/>
    <w:rsid w:val="005D749E"/>
    <w:rsid w:val="00634BEA"/>
    <w:rsid w:val="00643E22"/>
    <w:rsid w:val="006826F7"/>
    <w:rsid w:val="006A6C25"/>
    <w:rsid w:val="006F4ED2"/>
    <w:rsid w:val="00702DB3"/>
    <w:rsid w:val="007416DA"/>
    <w:rsid w:val="00785676"/>
    <w:rsid w:val="007B10E5"/>
    <w:rsid w:val="007E2D71"/>
    <w:rsid w:val="007F5DB4"/>
    <w:rsid w:val="008306BC"/>
    <w:rsid w:val="00903857"/>
    <w:rsid w:val="009508AB"/>
    <w:rsid w:val="00957A65"/>
    <w:rsid w:val="00980691"/>
    <w:rsid w:val="009A77C6"/>
    <w:rsid w:val="009C61A6"/>
    <w:rsid w:val="00A4643D"/>
    <w:rsid w:val="00AC0BBD"/>
    <w:rsid w:val="00B95117"/>
    <w:rsid w:val="00BA040E"/>
    <w:rsid w:val="00BC45DB"/>
    <w:rsid w:val="00CA4918"/>
    <w:rsid w:val="00CC2402"/>
    <w:rsid w:val="00CE27E8"/>
    <w:rsid w:val="00D124A0"/>
    <w:rsid w:val="00D342CE"/>
    <w:rsid w:val="00D4534E"/>
    <w:rsid w:val="00D63000"/>
    <w:rsid w:val="00D73CC2"/>
    <w:rsid w:val="00D80BEB"/>
    <w:rsid w:val="00D84A1E"/>
    <w:rsid w:val="00DA47F6"/>
    <w:rsid w:val="00DA6FE5"/>
    <w:rsid w:val="00E81699"/>
    <w:rsid w:val="00E82C9A"/>
    <w:rsid w:val="00E92A0C"/>
    <w:rsid w:val="00F5449E"/>
    <w:rsid w:val="00FB22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5E7CE"/>
  <w15:chartTrackingRefBased/>
  <w15:docId w15:val="{1EBB3266-1315-49E9-A69E-2CA55B516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02DB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02DB3"/>
    <w:rPr>
      <w:rFonts w:ascii="Consolas" w:hAnsi="Consolas"/>
      <w:sz w:val="20"/>
      <w:szCs w:val="20"/>
      <w:lang w:val="en-GB"/>
    </w:rPr>
  </w:style>
  <w:style w:type="paragraph" w:styleId="ListParagraph">
    <w:name w:val="List Paragraph"/>
    <w:basedOn w:val="Normal"/>
    <w:uiPriority w:val="34"/>
    <w:qFormat/>
    <w:rsid w:val="00477B1A"/>
    <w:pPr>
      <w:ind w:left="720"/>
      <w:contextualSpacing/>
    </w:pPr>
  </w:style>
  <w:style w:type="paragraph" w:styleId="Header">
    <w:name w:val="header"/>
    <w:basedOn w:val="Normal"/>
    <w:link w:val="HeaderChar"/>
    <w:uiPriority w:val="99"/>
    <w:unhideWhenUsed/>
    <w:rsid w:val="00E92A0C"/>
    <w:pPr>
      <w:tabs>
        <w:tab w:val="center" w:pos="4819"/>
        <w:tab w:val="right" w:pos="9638"/>
      </w:tabs>
      <w:spacing w:after="0" w:line="240" w:lineRule="auto"/>
    </w:pPr>
  </w:style>
  <w:style w:type="character" w:customStyle="1" w:styleId="HeaderChar">
    <w:name w:val="Header Char"/>
    <w:basedOn w:val="DefaultParagraphFont"/>
    <w:link w:val="Header"/>
    <w:uiPriority w:val="99"/>
    <w:rsid w:val="00E92A0C"/>
    <w:rPr>
      <w:lang w:val="en-GB"/>
    </w:rPr>
  </w:style>
  <w:style w:type="paragraph" w:styleId="Footer">
    <w:name w:val="footer"/>
    <w:basedOn w:val="Normal"/>
    <w:link w:val="FooterChar"/>
    <w:uiPriority w:val="99"/>
    <w:unhideWhenUsed/>
    <w:rsid w:val="00E92A0C"/>
    <w:pPr>
      <w:tabs>
        <w:tab w:val="center" w:pos="4819"/>
        <w:tab w:val="right" w:pos="9638"/>
      </w:tabs>
      <w:spacing w:after="0" w:line="240" w:lineRule="auto"/>
    </w:pPr>
  </w:style>
  <w:style w:type="character" w:customStyle="1" w:styleId="FooterChar">
    <w:name w:val="Footer Char"/>
    <w:basedOn w:val="DefaultParagraphFont"/>
    <w:link w:val="Footer"/>
    <w:uiPriority w:val="99"/>
    <w:rsid w:val="00E92A0C"/>
    <w:rPr>
      <w:lang w:val="en-GB"/>
    </w:rPr>
  </w:style>
  <w:style w:type="character" w:styleId="Hyperlink">
    <w:name w:val="Hyperlink"/>
    <w:basedOn w:val="DefaultParagraphFont"/>
    <w:uiPriority w:val="99"/>
    <w:unhideWhenUsed/>
    <w:rsid w:val="009C61A6"/>
    <w:rPr>
      <w:color w:val="0563C1" w:themeColor="hyperlink"/>
      <w:u w:val="single"/>
    </w:rPr>
  </w:style>
  <w:style w:type="character" w:styleId="UnresolvedMention">
    <w:name w:val="Unresolved Mention"/>
    <w:basedOn w:val="DefaultParagraphFont"/>
    <w:uiPriority w:val="99"/>
    <w:semiHidden/>
    <w:unhideWhenUsed/>
    <w:rsid w:val="009C61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56802">
      <w:bodyDiv w:val="1"/>
      <w:marLeft w:val="0"/>
      <w:marRight w:val="0"/>
      <w:marTop w:val="0"/>
      <w:marBottom w:val="0"/>
      <w:divBdr>
        <w:top w:val="none" w:sz="0" w:space="0" w:color="auto"/>
        <w:left w:val="none" w:sz="0" w:space="0" w:color="auto"/>
        <w:bottom w:val="none" w:sz="0" w:space="0" w:color="auto"/>
        <w:right w:val="none" w:sz="0" w:space="0" w:color="auto"/>
      </w:divBdr>
    </w:div>
    <w:div w:id="390540224">
      <w:bodyDiv w:val="1"/>
      <w:marLeft w:val="0"/>
      <w:marRight w:val="0"/>
      <w:marTop w:val="0"/>
      <w:marBottom w:val="0"/>
      <w:divBdr>
        <w:top w:val="none" w:sz="0" w:space="0" w:color="auto"/>
        <w:left w:val="none" w:sz="0" w:space="0" w:color="auto"/>
        <w:bottom w:val="none" w:sz="0" w:space="0" w:color="auto"/>
        <w:right w:val="none" w:sz="0" w:space="0" w:color="auto"/>
      </w:divBdr>
    </w:div>
    <w:div w:id="419958591">
      <w:bodyDiv w:val="1"/>
      <w:marLeft w:val="0"/>
      <w:marRight w:val="0"/>
      <w:marTop w:val="0"/>
      <w:marBottom w:val="0"/>
      <w:divBdr>
        <w:top w:val="none" w:sz="0" w:space="0" w:color="auto"/>
        <w:left w:val="none" w:sz="0" w:space="0" w:color="auto"/>
        <w:bottom w:val="none" w:sz="0" w:space="0" w:color="auto"/>
        <w:right w:val="none" w:sz="0" w:space="0" w:color="auto"/>
      </w:divBdr>
    </w:div>
    <w:div w:id="656999985">
      <w:bodyDiv w:val="1"/>
      <w:marLeft w:val="0"/>
      <w:marRight w:val="0"/>
      <w:marTop w:val="0"/>
      <w:marBottom w:val="0"/>
      <w:divBdr>
        <w:top w:val="none" w:sz="0" w:space="0" w:color="auto"/>
        <w:left w:val="none" w:sz="0" w:space="0" w:color="auto"/>
        <w:bottom w:val="none" w:sz="0" w:space="0" w:color="auto"/>
        <w:right w:val="none" w:sz="0" w:space="0" w:color="auto"/>
      </w:divBdr>
    </w:div>
    <w:div w:id="677467049">
      <w:bodyDiv w:val="1"/>
      <w:marLeft w:val="0"/>
      <w:marRight w:val="0"/>
      <w:marTop w:val="0"/>
      <w:marBottom w:val="0"/>
      <w:divBdr>
        <w:top w:val="none" w:sz="0" w:space="0" w:color="auto"/>
        <w:left w:val="none" w:sz="0" w:space="0" w:color="auto"/>
        <w:bottom w:val="none" w:sz="0" w:space="0" w:color="auto"/>
        <w:right w:val="none" w:sz="0" w:space="0" w:color="auto"/>
      </w:divBdr>
    </w:div>
    <w:div w:id="903220782">
      <w:bodyDiv w:val="1"/>
      <w:marLeft w:val="0"/>
      <w:marRight w:val="0"/>
      <w:marTop w:val="0"/>
      <w:marBottom w:val="0"/>
      <w:divBdr>
        <w:top w:val="none" w:sz="0" w:space="0" w:color="auto"/>
        <w:left w:val="none" w:sz="0" w:space="0" w:color="auto"/>
        <w:bottom w:val="none" w:sz="0" w:space="0" w:color="auto"/>
        <w:right w:val="none" w:sz="0" w:space="0" w:color="auto"/>
      </w:divBdr>
    </w:div>
    <w:div w:id="941693267">
      <w:bodyDiv w:val="1"/>
      <w:marLeft w:val="0"/>
      <w:marRight w:val="0"/>
      <w:marTop w:val="0"/>
      <w:marBottom w:val="0"/>
      <w:divBdr>
        <w:top w:val="none" w:sz="0" w:space="0" w:color="auto"/>
        <w:left w:val="none" w:sz="0" w:space="0" w:color="auto"/>
        <w:bottom w:val="none" w:sz="0" w:space="0" w:color="auto"/>
        <w:right w:val="none" w:sz="0" w:space="0" w:color="auto"/>
      </w:divBdr>
    </w:div>
    <w:div w:id="980615935">
      <w:bodyDiv w:val="1"/>
      <w:marLeft w:val="0"/>
      <w:marRight w:val="0"/>
      <w:marTop w:val="0"/>
      <w:marBottom w:val="0"/>
      <w:divBdr>
        <w:top w:val="none" w:sz="0" w:space="0" w:color="auto"/>
        <w:left w:val="none" w:sz="0" w:space="0" w:color="auto"/>
        <w:bottom w:val="none" w:sz="0" w:space="0" w:color="auto"/>
        <w:right w:val="none" w:sz="0" w:space="0" w:color="auto"/>
      </w:divBdr>
    </w:div>
    <w:div w:id="1314063056">
      <w:bodyDiv w:val="1"/>
      <w:marLeft w:val="0"/>
      <w:marRight w:val="0"/>
      <w:marTop w:val="0"/>
      <w:marBottom w:val="0"/>
      <w:divBdr>
        <w:top w:val="none" w:sz="0" w:space="0" w:color="auto"/>
        <w:left w:val="none" w:sz="0" w:space="0" w:color="auto"/>
        <w:bottom w:val="none" w:sz="0" w:space="0" w:color="auto"/>
        <w:right w:val="none" w:sz="0" w:space="0" w:color="auto"/>
      </w:divBdr>
    </w:div>
    <w:div w:id="1390038522">
      <w:bodyDiv w:val="1"/>
      <w:marLeft w:val="0"/>
      <w:marRight w:val="0"/>
      <w:marTop w:val="0"/>
      <w:marBottom w:val="0"/>
      <w:divBdr>
        <w:top w:val="none" w:sz="0" w:space="0" w:color="auto"/>
        <w:left w:val="none" w:sz="0" w:space="0" w:color="auto"/>
        <w:bottom w:val="none" w:sz="0" w:space="0" w:color="auto"/>
        <w:right w:val="none" w:sz="0" w:space="0" w:color="auto"/>
      </w:divBdr>
    </w:div>
    <w:div w:id="1451167062">
      <w:bodyDiv w:val="1"/>
      <w:marLeft w:val="0"/>
      <w:marRight w:val="0"/>
      <w:marTop w:val="0"/>
      <w:marBottom w:val="0"/>
      <w:divBdr>
        <w:top w:val="none" w:sz="0" w:space="0" w:color="auto"/>
        <w:left w:val="none" w:sz="0" w:space="0" w:color="auto"/>
        <w:bottom w:val="none" w:sz="0" w:space="0" w:color="auto"/>
        <w:right w:val="none" w:sz="0" w:space="0" w:color="auto"/>
      </w:divBdr>
    </w:div>
    <w:div w:id="1459908949">
      <w:bodyDiv w:val="1"/>
      <w:marLeft w:val="0"/>
      <w:marRight w:val="0"/>
      <w:marTop w:val="0"/>
      <w:marBottom w:val="0"/>
      <w:divBdr>
        <w:top w:val="none" w:sz="0" w:space="0" w:color="auto"/>
        <w:left w:val="none" w:sz="0" w:space="0" w:color="auto"/>
        <w:bottom w:val="none" w:sz="0" w:space="0" w:color="auto"/>
        <w:right w:val="none" w:sz="0" w:space="0" w:color="auto"/>
      </w:divBdr>
    </w:div>
    <w:div w:id="1515223309">
      <w:bodyDiv w:val="1"/>
      <w:marLeft w:val="0"/>
      <w:marRight w:val="0"/>
      <w:marTop w:val="0"/>
      <w:marBottom w:val="0"/>
      <w:divBdr>
        <w:top w:val="none" w:sz="0" w:space="0" w:color="auto"/>
        <w:left w:val="none" w:sz="0" w:space="0" w:color="auto"/>
        <w:bottom w:val="none" w:sz="0" w:space="0" w:color="auto"/>
        <w:right w:val="none" w:sz="0" w:space="0" w:color="auto"/>
      </w:divBdr>
    </w:div>
    <w:div w:id="1861507561">
      <w:bodyDiv w:val="1"/>
      <w:marLeft w:val="0"/>
      <w:marRight w:val="0"/>
      <w:marTop w:val="0"/>
      <w:marBottom w:val="0"/>
      <w:divBdr>
        <w:top w:val="none" w:sz="0" w:space="0" w:color="auto"/>
        <w:left w:val="none" w:sz="0" w:space="0" w:color="auto"/>
        <w:bottom w:val="none" w:sz="0" w:space="0" w:color="auto"/>
        <w:right w:val="none" w:sz="0" w:space="0" w:color="auto"/>
      </w:divBdr>
    </w:div>
    <w:div w:id="1905411734">
      <w:bodyDiv w:val="1"/>
      <w:marLeft w:val="0"/>
      <w:marRight w:val="0"/>
      <w:marTop w:val="0"/>
      <w:marBottom w:val="0"/>
      <w:divBdr>
        <w:top w:val="none" w:sz="0" w:space="0" w:color="auto"/>
        <w:left w:val="none" w:sz="0" w:space="0" w:color="auto"/>
        <w:bottom w:val="none" w:sz="0" w:space="0" w:color="auto"/>
        <w:right w:val="none" w:sz="0" w:space="0" w:color="auto"/>
      </w:divBdr>
    </w:div>
    <w:div w:id="1920554289">
      <w:bodyDiv w:val="1"/>
      <w:marLeft w:val="0"/>
      <w:marRight w:val="0"/>
      <w:marTop w:val="0"/>
      <w:marBottom w:val="0"/>
      <w:divBdr>
        <w:top w:val="none" w:sz="0" w:space="0" w:color="auto"/>
        <w:left w:val="none" w:sz="0" w:space="0" w:color="auto"/>
        <w:bottom w:val="none" w:sz="0" w:space="0" w:color="auto"/>
        <w:right w:val="none" w:sz="0" w:space="0" w:color="auto"/>
      </w:divBdr>
    </w:div>
    <w:div w:id="2101948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ph40/evidence/evidence-review-3-pdf-430216239" TargetMode="External"/><Relationship Id="rId13" Type="http://schemas.openxmlformats.org/officeDocument/2006/relationships/hyperlink" Target="https://www.scie-socialcareonline.org.uk/serious-case-review-re-daniel-pelka-born-15th-july-2007-died-3rd-march-2012-overview-report/r/a11G0000002W3m7IAC"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bbc.co.uk/news/uk-england-coventry-warwickshire-241068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2413191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ons.gov.uk/peoplepopulationandcommunity/birthsdeathsandmarriages/families/bulletins/familiesandhouseholds/2" TargetMode="External"/><Relationship Id="rId4" Type="http://schemas.openxmlformats.org/officeDocument/2006/relationships/webSettings" Target="webSettings.xml"/><Relationship Id="rId9" Type="http://schemas.openxmlformats.org/officeDocument/2006/relationships/hyperlink" Target="https://www.dailyrecord.co.uk/news/uk-world-news/evil-step-dad-daniel-pelka-727068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2319</Words>
  <Characters>13222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Vilcu (2009209)</dc:creator>
  <cp:keywords/>
  <dc:description/>
  <cp:lastModifiedBy>anisoarastoica278@gmail.com</cp:lastModifiedBy>
  <cp:revision>24</cp:revision>
  <dcterms:created xsi:type="dcterms:W3CDTF">2020-12-16T10:43:00Z</dcterms:created>
  <dcterms:modified xsi:type="dcterms:W3CDTF">2020-12-17T15:38:00Z</dcterms:modified>
</cp:coreProperties>
</file>