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6A27" w:rsidRPr="00C6684F" w:rsidRDefault="00526A27" w:rsidP="00526A27">
      <w:pPr>
        <w:spacing w:line="360" w:lineRule="auto"/>
        <w:jc w:val="center"/>
        <w:rPr>
          <w:rFonts w:asciiTheme="majorHAnsi" w:hAnsiTheme="majorHAnsi" w:cstheme="majorHAnsi"/>
          <w:sz w:val="24"/>
          <w:szCs w:val="24"/>
        </w:rPr>
      </w:pPr>
    </w:p>
    <w:p w:rsidR="00526A27" w:rsidRPr="00C6684F" w:rsidRDefault="00526A27" w:rsidP="00526A27">
      <w:pPr>
        <w:spacing w:line="360" w:lineRule="auto"/>
        <w:jc w:val="center"/>
        <w:rPr>
          <w:rFonts w:asciiTheme="majorHAnsi" w:hAnsiTheme="majorHAnsi" w:cstheme="majorHAnsi"/>
          <w:sz w:val="24"/>
          <w:szCs w:val="24"/>
        </w:rPr>
      </w:pPr>
    </w:p>
    <w:p w:rsidR="00526A27" w:rsidRPr="00C6684F" w:rsidRDefault="00526A27" w:rsidP="00526A27">
      <w:pPr>
        <w:spacing w:line="360" w:lineRule="auto"/>
        <w:jc w:val="center"/>
        <w:rPr>
          <w:rFonts w:asciiTheme="majorHAnsi" w:hAnsiTheme="majorHAnsi" w:cstheme="majorHAnsi"/>
          <w:sz w:val="24"/>
          <w:szCs w:val="24"/>
        </w:rPr>
      </w:pPr>
    </w:p>
    <w:p w:rsidR="00526A27" w:rsidRPr="001625F2" w:rsidRDefault="00526A27" w:rsidP="00526A27">
      <w:pPr>
        <w:spacing w:line="360" w:lineRule="auto"/>
        <w:jc w:val="center"/>
        <w:rPr>
          <w:rFonts w:asciiTheme="majorHAnsi" w:hAnsiTheme="majorHAnsi" w:cstheme="majorHAnsi"/>
          <w:b/>
          <w:sz w:val="48"/>
          <w:szCs w:val="48"/>
        </w:rPr>
      </w:pPr>
    </w:p>
    <w:p w:rsidR="00526A27" w:rsidRPr="001625F2" w:rsidRDefault="001625F2" w:rsidP="001625F2">
      <w:pPr>
        <w:spacing w:line="360" w:lineRule="auto"/>
        <w:jc w:val="center"/>
        <w:rPr>
          <w:rFonts w:asciiTheme="majorHAnsi" w:hAnsiTheme="majorHAnsi" w:cstheme="majorHAnsi"/>
          <w:b/>
          <w:sz w:val="48"/>
          <w:szCs w:val="48"/>
        </w:rPr>
      </w:pPr>
      <w:r w:rsidRPr="001625F2">
        <w:rPr>
          <w:rFonts w:asciiTheme="majorHAnsi" w:hAnsiTheme="majorHAnsi" w:cstheme="majorHAnsi"/>
          <w:b/>
          <w:sz w:val="48"/>
          <w:szCs w:val="48"/>
        </w:rPr>
        <w:t>2000 words report</w:t>
      </w:r>
    </w:p>
    <w:p w:rsidR="00526A27" w:rsidRPr="001625F2" w:rsidRDefault="00526A27" w:rsidP="00526A27">
      <w:pPr>
        <w:spacing w:line="360" w:lineRule="auto"/>
        <w:jc w:val="center"/>
        <w:rPr>
          <w:rFonts w:asciiTheme="majorHAnsi" w:hAnsiTheme="majorHAnsi" w:cstheme="majorHAnsi"/>
          <w:b/>
          <w:sz w:val="48"/>
          <w:szCs w:val="48"/>
        </w:rPr>
      </w:pPr>
      <w:r w:rsidRPr="001625F2">
        <w:rPr>
          <w:rFonts w:asciiTheme="majorHAnsi" w:hAnsiTheme="majorHAnsi" w:cstheme="majorHAnsi"/>
          <w:b/>
          <w:noProof/>
          <w:sz w:val="48"/>
          <w:szCs w:val="48"/>
        </w:rPr>
        <w:t>Gender</w:t>
      </w:r>
      <w:r w:rsidR="004A061F" w:rsidRPr="001625F2">
        <w:rPr>
          <w:rFonts w:asciiTheme="majorHAnsi" w:hAnsiTheme="majorHAnsi" w:cstheme="majorHAnsi"/>
          <w:b/>
          <w:noProof/>
          <w:sz w:val="48"/>
          <w:szCs w:val="48"/>
        </w:rPr>
        <w:t>-</w:t>
      </w:r>
      <w:r w:rsidRPr="001625F2">
        <w:rPr>
          <w:rFonts w:asciiTheme="majorHAnsi" w:hAnsiTheme="majorHAnsi" w:cstheme="majorHAnsi"/>
          <w:b/>
          <w:noProof/>
          <w:sz w:val="48"/>
          <w:szCs w:val="48"/>
        </w:rPr>
        <w:t>based</w:t>
      </w:r>
      <w:r w:rsidRPr="001625F2">
        <w:rPr>
          <w:rFonts w:asciiTheme="majorHAnsi" w:hAnsiTheme="majorHAnsi" w:cstheme="majorHAnsi"/>
          <w:b/>
          <w:sz w:val="48"/>
          <w:szCs w:val="48"/>
        </w:rPr>
        <w:t xml:space="preserve"> Pay Difference</w:t>
      </w:r>
    </w:p>
    <w:p w:rsidR="00526A27" w:rsidRPr="001625F2" w:rsidRDefault="001625F2" w:rsidP="00526A27">
      <w:pPr>
        <w:spacing w:line="360" w:lineRule="auto"/>
        <w:jc w:val="center"/>
        <w:rPr>
          <w:rFonts w:asciiTheme="majorHAnsi" w:hAnsiTheme="majorHAnsi" w:cstheme="majorHAnsi"/>
          <w:b/>
          <w:sz w:val="48"/>
          <w:szCs w:val="48"/>
        </w:rPr>
      </w:pPr>
      <w:r w:rsidRPr="001625F2">
        <w:rPr>
          <w:rFonts w:asciiTheme="majorHAnsi" w:hAnsiTheme="majorHAnsi" w:cstheme="majorHAnsi"/>
          <w:b/>
          <w:sz w:val="48"/>
          <w:szCs w:val="48"/>
        </w:rPr>
        <w:t xml:space="preserve">Mathusan </w:t>
      </w:r>
      <w:proofErr w:type="spellStart"/>
      <w:r w:rsidRPr="001625F2">
        <w:rPr>
          <w:rFonts w:asciiTheme="majorHAnsi" w:hAnsiTheme="majorHAnsi" w:cstheme="majorHAnsi"/>
          <w:b/>
          <w:sz w:val="48"/>
          <w:szCs w:val="48"/>
        </w:rPr>
        <w:t>Nagalingam</w:t>
      </w:r>
      <w:proofErr w:type="spellEnd"/>
    </w:p>
    <w:p w:rsidR="001625F2" w:rsidRPr="001625F2" w:rsidRDefault="001625F2" w:rsidP="00526A27">
      <w:pPr>
        <w:spacing w:line="360" w:lineRule="auto"/>
        <w:jc w:val="center"/>
        <w:rPr>
          <w:rFonts w:asciiTheme="majorHAnsi" w:hAnsiTheme="majorHAnsi" w:cstheme="majorHAnsi"/>
          <w:b/>
          <w:sz w:val="44"/>
          <w:szCs w:val="44"/>
        </w:rPr>
      </w:pPr>
      <w:r w:rsidRPr="001625F2">
        <w:rPr>
          <w:rFonts w:asciiTheme="majorHAnsi" w:hAnsiTheme="majorHAnsi" w:cstheme="majorHAnsi"/>
          <w:b/>
          <w:sz w:val="44"/>
          <w:szCs w:val="44"/>
        </w:rPr>
        <w:t xml:space="preserve"> BMSK4003 Digital Skills and Research Methods</w:t>
      </w:r>
    </w:p>
    <w:p w:rsidR="00526A27" w:rsidRPr="001625F2" w:rsidRDefault="001625F2" w:rsidP="00526A27">
      <w:pPr>
        <w:spacing w:line="360" w:lineRule="auto"/>
        <w:jc w:val="center"/>
        <w:rPr>
          <w:rFonts w:asciiTheme="majorHAnsi" w:hAnsiTheme="majorHAnsi" w:cstheme="majorHAnsi"/>
          <w:b/>
          <w:sz w:val="48"/>
          <w:szCs w:val="48"/>
        </w:rPr>
      </w:pPr>
      <w:r w:rsidRPr="001625F2">
        <w:rPr>
          <w:rFonts w:asciiTheme="majorHAnsi" w:hAnsiTheme="majorHAnsi" w:cstheme="majorHAnsi"/>
          <w:b/>
          <w:sz w:val="48"/>
          <w:szCs w:val="48"/>
        </w:rPr>
        <w:t>1707412</w:t>
      </w:r>
    </w:p>
    <w:p w:rsidR="001625F2" w:rsidRPr="001625F2" w:rsidRDefault="001625F2" w:rsidP="00526A27">
      <w:pPr>
        <w:spacing w:line="360" w:lineRule="auto"/>
        <w:jc w:val="center"/>
        <w:rPr>
          <w:rFonts w:asciiTheme="majorHAnsi" w:hAnsiTheme="majorHAnsi" w:cstheme="majorHAnsi"/>
          <w:b/>
          <w:sz w:val="48"/>
          <w:szCs w:val="48"/>
        </w:rPr>
      </w:pPr>
      <w:proofErr w:type="spellStart"/>
      <w:r w:rsidRPr="001625F2">
        <w:rPr>
          <w:rFonts w:asciiTheme="majorHAnsi" w:hAnsiTheme="majorHAnsi" w:cstheme="majorHAnsi"/>
          <w:b/>
          <w:sz w:val="48"/>
          <w:szCs w:val="48"/>
        </w:rPr>
        <w:t>Renuga</w:t>
      </w:r>
      <w:proofErr w:type="spellEnd"/>
      <w:r w:rsidRPr="001625F2">
        <w:rPr>
          <w:rFonts w:asciiTheme="majorHAnsi" w:hAnsiTheme="majorHAnsi" w:cstheme="majorHAnsi"/>
          <w:b/>
          <w:sz w:val="48"/>
          <w:szCs w:val="48"/>
        </w:rPr>
        <w:t xml:space="preserve"> Jayakumar</w:t>
      </w:r>
    </w:p>
    <w:p w:rsidR="00526A27" w:rsidRPr="001625F2" w:rsidRDefault="001625F2" w:rsidP="00526A27">
      <w:pPr>
        <w:spacing w:line="360" w:lineRule="auto"/>
        <w:jc w:val="center"/>
        <w:rPr>
          <w:rFonts w:asciiTheme="majorHAnsi" w:hAnsiTheme="majorHAnsi" w:cstheme="majorHAnsi"/>
          <w:b/>
          <w:sz w:val="48"/>
          <w:szCs w:val="48"/>
        </w:rPr>
      </w:pPr>
      <w:r w:rsidRPr="001625F2">
        <w:rPr>
          <w:rFonts w:asciiTheme="majorHAnsi" w:hAnsiTheme="majorHAnsi" w:cstheme="majorHAnsi"/>
          <w:b/>
          <w:sz w:val="48"/>
          <w:szCs w:val="48"/>
        </w:rPr>
        <w:t>Assignment for May 2018</w:t>
      </w:r>
    </w:p>
    <w:p w:rsidR="00526A27" w:rsidRPr="00C6684F" w:rsidRDefault="00526A27">
      <w:pPr>
        <w:rPr>
          <w:rFonts w:asciiTheme="majorHAnsi" w:hAnsiTheme="majorHAnsi" w:cstheme="majorHAnsi"/>
        </w:rPr>
      </w:pPr>
      <w:r w:rsidRPr="00C6684F">
        <w:rPr>
          <w:rFonts w:asciiTheme="majorHAnsi" w:hAnsiTheme="majorHAnsi" w:cstheme="majorHAnsi"/>
        </w:rPr>
        <w:br w:type="page"/>
      </w:r>
    </w:p>
    <w:sdt>
      <w:sdtPr>
        <w:rPr>
          <w:rFonts w:asciiTheme="minorHAnsi" w:eastAsiaTheme="minorHAnsi" w:hAnsiTheme="minorHAnsi" w:cstheme="majorHAnsi"/>
          <w:color w:val="auto"/>
          <w:sz w:val="22"/>
          <w:szCs w:val="22"/>
          <w:lang w:val="en-GB"/>
        </w:rPr>
        <w:id w:val="919611324"/>
        <w:docPartObj>
          <w:docPartGallery w:val="Table of Contents"/>
          <w:docPartUnique/>
        </w:docPartObj>
      </w:sdtPr>
      <w:sdtEndPr>
        <w:rPr>
          <w:b/>
          <w:bCs/>
          <w:noProof/>
        </w:rPr>
      </w:sdtEndPr>
      <w:sdtContent>
        <w:p w:rsidR="001B169B" w:rsidRPr="00C6684F" w:rsidRDefault="001B169B" w:rsidP="001B169B">
          <w:pPr>
            <w:pStyle w:val="Titolosommario"/>
            <w:spacing w:line="360" w:lineRule="auto"/>
            <w:rPr>
              <w:rFonts w:cstheme="majorHAnsi"/>
            </w:rPr>
          </w:pPr>
          <w:r w:rsidRPr="00C6684F">
            <w:rPr>
              <w:rFonts w:cstheme="majorHAnsi"/>
            </w:rPr>
            <w:t>Contents</w:t>
          </w:r>
        </w:p>
        <w:p w:rsidR="001B169B" w:rsidRPr="00C6684F" w:rsidRDefault="001B169B" w:rsidP="001B169B">
          <w:pPr>
            <w:pStyle w:val="Sommario1"/>
            <w:tabs>
              <w:tab w:val="right" w:leader="dot" w:pos="9016"/>
            </w:tabs>
            <w:spacing w:line="360" w:lineRule="auto"/>
            <w:rPr>
              <w:rFonts w:asciiTheme="majorHAnsi" w:hAnsiTheme="majorHAnsi" w:cstheme="majorHAnsi"/>
              <w:noProof/>
              <w:sz w:val="24"/>
              <w:szCs w:val="24"/>
            </w:rPr>
          </w:pPr>
          <w:r w:rsidRPr="00C6684F">
            <w:rPr>
              <w:rFonts w:asciiTheme="majorHAnsi" w:hAnsiTheme="majorHAnsi" w:cstheme="majorHAnsi"/>
            </w:rPr>
            <w:fldChar w:fldCharType="begin"/>
          </w:r>
          <w:r w:rsidRPr="00C6684F">
            <w:rPr>
              <w:rFonts w:asciiTheme="majorHAnsi" w:hAnsiTheme="majorHAnsi" w:cstheme="majorHAnsi"/>
            </w:rPr>
            <w:instrText xml:space="preserve"> TOC \o "1-3" \h \z \u </w:instrText>
          </w:r>
          <w:r w:rsidRPr="00C6684F">
            <w:rPr>
              <w:rFonts w:asciiTheme="majorHAnsi" w:hAnsiTheme="majorHAnsi" w:cstheme="majorHAnsi"/>
            </w:rPr>
            <w:fldChar w:fldCharType="separate"/>
          </w:r>
          <w:hyperlink w:anchor="_Toc512856940" w:history="1">
            <w:r w:rsidRPr="00C6684F">
              <w:rPr>
                <w:rStyle w:val="Collegamentoipertestuale"/>
                <w:rFonts w:asciiTheme="majorHAnsi" w:hAnsiTheme="majorHAnsi" w:cstheme="majorHAnsi"/>
                <w:noProof/>
                <w:sz w:val="24"/>
                <w:szCs w:val="24"/>
              </w:rPr>
              <w:t>Introduction</w:t>
            </w:r>
            <w:r w:rsidRPr="00C6684F">
              <w:rPr>
                <w:rFonts w:asciiTheme="majorHAnsi" w:hAnsiTheme="majorHAnsi" w:cstheme="majorHAnsi"/>
                <w:noProof/>
                <w:webHidden/>
                <w:sz w:val="24"/>
                <w:szCs w:val="24"/>
              </w:rPr>
              <w:tab/>
            </w:r>
            <w:r w:rsidRPr="00C6684F">
              <w:rPr>
                <w:rFonts w:asciiTheme="majorHAnsi" w:hAnsiTheme="majorHAnsi" w:cstheme="majorHAnsi"/>
                <w:noProof/>
                <w:webHidden/>
                <w:sz w:val="24"/>
                <w:szCs w:val="24"/>
              </w:rPr>
              <w:fldChar w:fldCharType="begin"/>
            </w:r>
            <w:r w:rsidRPr="00C6684F">
              <w:rPr>
                <w:rFonts w:asciiTheme="majorHAnsi" w:hAnsiTheme="majorHAnsi" w:cstheme="majorHAnsi"/>
                <w:noProof/>
                <w:webHidden/>
                <w:sz w:val="24"/>
                <w:szCs w:val="24"/>
              </w:rPr>
              <w:instrText xml:space="preserve"> PAGEREF _Toc512856940 \h </w:instrText>
            </w:r>
            <w:r w:rsidRPr="00C6684F">
              <w:rPr>
                <w:rFonts w:asciiTheme="majorHAnsi" w:hAnsiTheme="majorHAnsi" w:cstheme="majorHAnsi"/>
                <w:noProof/>
                <w:webHidden/>
                <w:sz w:val="24"/>
                <w:szCs w:val="24"/>
              </w:rPr>
            </w:r>
            <w:r w:rsidRPr="00C6684F">
              <w:rPr>
                <w:rFonts w:asciiTheme="majorHAnsi" w:hAnsiTheme="majorHAnsi" w:cstheme="majorHAnsi"/>
                <w:noProof/>
                <w:webHidden/>
                <w:sz w:val="24"/>
                <w:szCs w:val="24"/>
              </w:rPr>
              <w:fldChar w:fldCharType="separate"/>
            </w:r>
            <w:r w:rsidRPr="00C6684F">
              <w:rPr>
                <w:rFonts w:asciiTheme="majorHAnsi" w:hAnsiTheme="majorHAnsi" w:cstheme="majorHAnsi"/>
                <w:noProof/>
                <w:webHidden/>
                <w:sz w:val="24"/>
                <w:szCs w:val="24"/>
              </w:rPr>
              <w:t>3</w:t>
            </w:r>
            <w:r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1"/>
            <w:tabs>
              <w:tab w:val="right" w:leader="dot" w:pos="9016"/>
            </w:tabs>
            <w:spacing w:line="360" w:lineRule="auto"/>
            <w:rPr>
              <w:rFonts w:asciiTheme="majorHAnsi" w:hAnsiTheme="majorHAnsi" w:cstheme="majorHAnsi"/>
              <w:noProof/>
              <w:sz w:val="24"/>
              <w:szCs w:val="24"/>
            </w:rPr>
          </w:pPr>
          <w:hyperlink w:anchor="_Toc512856941" w:history="1">
            <w:r w:rsidR="001B169B" w:rsidRPr="00C6684F">
              <w:rPr>
                <w:rStyle w:val="Collegamentoipertestuale"/>
                <w:rFonts w:asciiTheme="majorHAnsi" w:hAnsiTheme="majorHAnsi" w:cstheme="majorHAnsi"/>
                <w:noProof/>
                <w:sz w:val="24"/>
                <w:szCs w:val="24"/>
              </w:rPr>
              <w:t>Literature Review</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_Toc512856941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3</w:t>
            </w:r>
            <w:r w:rsidR="001B169B"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2"/>
            <w:tabs>
              <w:tab w:val="right" w:leader="dot" w:pos="9016"/>
            </w:tabs>
            <w:spacing w:line="360" w:lineRule="auto"/>
            <w:rPr>
              <w:rFonts w:asciiTheme="majorHAnsi" w:hAnsiTheme="majorHAnsi" w:cstheme="majorHAnsi"/>
              <w:noProof/>
              <w:sz w:val="24"/>
              <w:szCs w:val="24"/>
            </w:rPr>
          </w:pPr>
          <w:hyperlink w:anchor="_Toc512856942" w:history="1">
            <w:r w:rsidR="001B169B" w:rsidRPr="00C6684F">
              <w:rPr>
                <w:rStyle w:val="Collegamentoipertestuale"/>
                <w:rFonts w:asciiTheme="majorHAnsi" w:hAnsiTheme="majorHAnsi" w:cstheme="majorHAnsi"/>
                <w:noProof/>
                <w:sz w:val="24"/>
                <w:szCs w:val="24"/>
              </w:rPr>
              <w:t>Research Hypothesis</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_Toc512856942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5</w:t>
            </w:r>
            <w:r w:rsidR="001B169B"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1"/>
            <w:tabs>
              <w:tab w:val="right" w:leader="dot" w:pos="9016"/>
            </w:tabs>
            <w:spacing w:line="360" w:lineRule="auto"/>
            <w:rPr>
              <w:rFonts w:asciiTheme="majorHAnsi" w:hAnsiTheme="majorHAnsi" w:cstheme="majorHAnsi"/>
              <w:noProof/>
              <w:sz w:val="24"/>
              <w:szCs w:val="24"/>
            </w:rPr>
          </w:pPr>
          <w:hyperlink w:anchor="_Toc512856943" w:history="1">
            <w:r w:rsidR="001B169B" w:rsidRPr="00C6684F">
              <w:rPr>
                <w:rStyle w:val="Collegamentoipertestuale"/>
                <w:rFonts w:asciiTheme="majorHAnsi" w:hAnsiTheme="majorHAnsi" w:cstheme="majorHAnsi"/>
                <w:noProof/>
                <w:sz w:val="24"/>
                <w:szCs w:val="24"/>
              </w:rPr>
              <w:t>Methodology used</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_Toc512856943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5</w:t>
            </w:r>
            <w:r w:rsidR="001B169B"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1"/>
            <w:tabs>
              <w:tab w:val="right" w:leader="dot" w:pos="9016"/>
            </w:tabs>
            <w:spacing w:line="360" w:lineRule="auto"/>
            <w:rPr>
              <w:rFonts w:asciiTheme="majorHAnsi" w:hAnsiTheme="majorHAnsi" w:cstheme="majorHAnsi"/>
              <w:noProof/>
              <w:sz w:val="24"/>
              <w:szCs w:val="24"/>
            </w:rPr>
          </w:pPr>
          <w:hyperlink w:anchor="_Toc512856944" w:history="1">
            <w:r w:rsidR="001B169B" w:rsidRPr="00C6684F">
              <w:rPr>
                <w:rStyle w:val="Collegamentoipertestuale"/>
                <w:rFonts w:asciiTheme="majorHAnsi" w:hAnsiTheme="majorHAnsi" w:cstheme="majorHAnsi"/>
                <w:noProof/>
                <w:sz w:val="24"/>
                <w:szCs w:val="24"/>
              </w:rPr>
              <w:t>Result and Analysis</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_Toc512856944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7</w:t>
            </w:r>
            <w:r w:rsidR="001B169B"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2"/>
            <w:tabs>
              <w:tab w:val="right" w:leader="dot" w:pos="9016"/>
            </w:tabs>
            <w:spacing w:line="360" w:lineRule="auto"/>
            <w:rPr>
              <w:rFonts w:asciiTheme="majorHAnsi" w:hAnsiTheme="majorHAnsi" w:cstheme="majorHAnsi"/>
              <w:noProof/>
              <w:sz w:val="24"/>
              <w:szCs w:val="24"/>
            </w:rPr>
          </w:pPr>
          <w:hyperlink w:anchor="_Toc512856945" w:history="1">
            <w:r w:rsidR="001B169B" w:rsidRPr="00C6684F">
              <w:rPr>
                <w:rStyle w:val="Collegamentoipertestuale"/>
                <w:rFonts w:asciiTheme="majorHAnsi" w:hAnsiTheme="majorHAnsi" w:cstheme="majorHAnsi"/>
                <w:noProof/>
                <w:sz w:val="24"/>
                <w:szCs w:val="24"/>
              </w:rPr>
              <w:t>Hypothesis Testing</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_Toc512856945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7</w:t>
            </w:r>
            <w:r w:rsidR="001B169B"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1"/>
            <w:tabs>
              <w:tab w:val="right" w:leader="dot" w:pos="9016"/>
            </w:tabs>
            <w:spacing w:line="360" w:lineRule="auto"/>
            <w:rPr>
              <w:rFonts w:asciiTheme="majorHAnsi" w:hAnsiTheme="majorHAnsi" w:cstheme="majorHAnsi"/>
              <w:noProof/>
              <w:sz w:val="24"/>
              <w:szCs w:val="24"/>
            </w:rPr>
          </w:pPr>
          <w:hyperlink w:anchor="_Toc512856946" w:history="1">
            <w:r w:rsidR="001B169B" w:rsidRPr="00C6684F">
              <w:rPr>
                <w:rStyle w:val="Collegamentoipertestuale"/>
                <w:rFonts w:asciiTheme="majorHAnsi" w:hAnsiTheme="majorHAnsi" w:cstheme="majorHAnsi"/>
                <w:noProof/>
                <w:sz w:val="24"/>
                <w:szCs w:val="24"/>
              </w:rPr>
              <w:t>Conclusion</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_Toc512856946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9</w:t>
            </w:r>
            <w:r w:rsidR="001B169B" w:rsidRPr="00C6684F">
              <w:rPr>
                <w:rFonts w:asciiTheme="majorHAnsi" w:hAnsiTheme="majorHAnsi" w:cstheme="majorHAnsi"/>
                <w:noProof/>
                <w:webHidden/>
                <w:sz w:val="24"/>
                <w:szCs w:val="24"/>
              </w:rPr>
              <w:fldChar w:fldCharType="end"/>
            </w:r>
          </w:hyperlink>
        </w:p>
        <w:p w:rsidR="001B169B" w:rsidRPr="00C6684F" w:rsidRDefault="0033071C" w:rsidP="001B169B">
          <w:pPr>
            <w:pStyle w:val="Sommario1"/>
            <w:tabs>
              <w:tab w:val="right" w:leader="dot" w:pos="9016"/>
            </w:tabs>
            <w:spacing w:line="360" w:lineRule="auto"/>
            <w:rPr>
              <w:rFonts w:asciiTheme="majorHAnsi" w:hAnsiTheme="majorHAnsi" w:cstheme="majorHAnsi"/>
              <w:noProof/>
            </w:rPr>
          </w:pPr>
          <w:hyperlink w:anchor="_Toc512856947" w:history="1">
            <w:r w:rsidR="001B169B" w:rsidRPr="00C6684F">
              <w:rPr>
                <w:rStyle w:val="Collegamentoipertestuale"/>
                <w:rFonts w:asciiTheme="majorHAnsi" w:hAnsiTheme="majorHAnsi" w:cstheme="majorHAnsi"/>
                <w:noProof/>
                <w:sz w:val="24"/>
                <w:szCs w:val="24"/>
              </w:rPr>
              <w:t>References</w:t>
            </w:r>
            <w:r w:rsidR="001B169B" w:rsidRPr="00C6684F">
              <w:rPr>
                <w:rFonts w:asciiTheme="majorHAnsi" w:hAnsiTheme="majorHAnsi" w:cstheme="majorHAnsi"/>
                <w:noProof/>
                <w:webHidden/>
                <w:sz w:val="24"/>
                <w:szCs w:val="24"/>
              </w:rPr>
              <w:tab/>
            </w:r>
            <w:r w:rsidR="001B169B" w:rsidRPr="00C6684F">
              <w:rPr>
                <w:rFonts w:asciiTheme="majorHAnsi" w:hAnsiTheme="majorHAnsi" w:cstheme="majorHAnsi"/>
                <w:noProof/>
                <w:webHidden/>
                <w:sz w:val="24"/>
                <w:szCs w:val="24"/>
              </w:rPr>
              <w:fldChar w:fldCharType="begin"/>
            </w:r>
            <w:r w:rsidR="001B169B" w:rsidRPr="00C6684F">
              <w:rPr>
                <w:rFonts w:asciiTheme="majorHAnsi" w:hAnsiTheme="majorHAnsi" w:cstheme="majorHAnsi"/>
                <w:noProof/>
                <w:webHidden/>
                <w:sz w:val="24"/>
                <w:szCs w:val="24"/>
              </w:rPr>
              <w:instrText xml:space="preserve"> PAGEREF _Toc512856947 \h </w:instrText>
            </w:r>
            <w:r w:rsidR="001B169B" w:rsidRPr="00C6684F">
              <w:rPr>
                <w:rFonts w:asciiTheme="majorHAnsi" w:hAnsiTheme="majorHAnsi" w:cstheme="majorHAnsi"/>
                <w:noProof/>
                <w:webHidden/>
                <w:sz w:val="24"/>
                <w:szCs w:val="24"/>
              </w:rPr>
            </w:r>
            <w:r w:rsidR="001B169B" w:rsidRPr="00C6684F">
              <w:rPr>
                <w:rFonts w:asciiTheme="majorHAnsi" w:hAnsiTheme="majorHAnsi" w:cstheme="majorHAnsi"/>
                <w:noProof/>
                <w:webHidden/>
                <w:sz w:val="24"/>
                <w:szCs w:val="24"/>
              </w:rPr>
              <w:fldChar w:fldCharType="separate"/>
            </w:r>
            <w:r w:rsidR="001B169B" w:rsidRPr="00C6684F">
              <w:rPr>
                <w:rFonts w:asciiTheme="majorHAnsi" w:hAnsiTheme="majorHAnsi" w:cstheme="majorHAnsi"/>
                <w:noProof/>
                <w:webHidden/>
                <w:sz w:val="24"/>
                <w:szCs w:val="24"/>
              </w:rPr>
              <w:t>10</w:t>
            </w:r>
            <w:r w:rsidR="001B169B" w:rsidRPr="00C6684F">
              <w:rPr>
                <w:rFonts w:asciiTheme="majorHAnsi" w:hAnsiTheme="majorHAnsi" w:cstheme="majorHAnsi"/>
                <w:noProof/>
                <w:webHidden/>
                <w:sz w:val="24"/>
                <w:szCs w:val="24"/>
              </w:rPr>
              <w:fldChar w:fldCharType="end"/>
            </w:r>
          </w:hyperlink>
        </w:p>
        <w:p w:rsidR="001B169B" w:rsidRPr="00C6684F" w:rsidRDefault="001B169B" w:rsidP="001B169B">
          <w:pPr>
            <w:spacing w:line="360" w:lineRule="auto"/>
            <w:rPr>
              <w:rFonts w:asciiTheme="majorHAnsi" w:hAnsiTheme="majorHAnsi" w:cstheme="majorHAnsi"/>
            </w:rPr>
          </w:pPr>
          <w:r w:rsidRPr="00C6684F">
            <w:rPr>
              <w:rFonts w:asciiTheme="majorHAnsi" w:hAnsiTheme="majorHAnsi" w:cstheme="majorHAnsi"/>
              <w:b/>
              <w:bCs/>
              <w:noProof/>
            </w:rPr>
            <w:fldChar w:fldCharType="end"/>
          </w:r>
        </w:p>
      </w:sdtContent>
    </w:sdt>
    <w:p w:rsidR="001B169B" w:rsidRPr="00C6684F" w:rsidRDefault="001B169B" w:rsidP="001B169B">
      <w:pPr>
        <w:spacing w:line="360" w:lineRule="auto"/>
        <w:rPr>
          <w:rFonts w:asciiTheme="majorHAnsi" w:eastAsiaTheme="majorEastAsia" w:hAnsiTheme="majorHAnsi" w:cstheme="majorHAnsi"/>
          <w:color w:val="2E74B5" w:themeColor="accent1" w:themeShade="BF"/>
          <w:sz w:val="32"/>
          <w:szCs w:val="32"/>
        </w:rPr>
      </w:pPr>
      <w:r w:rsidRPr="00C6684F">
        <w:rPr>
          <w:rFonts w:asciiTheme="majorHAnsi" w:hAnsiTheme="majorHAnsi" w:cstheme="majorHAnsi"/>
        </w:rPr>
        <w:br w:type="page"/>
      </w:r>
    </w:p>
    <w:p w:rsidR="000F5DE3" w:rsidRPr="00C6684F" w:rsidRDefault="00C30CE7" w:rsidP="001B169B">
      <w:pPr>
        <w:pStyle w:val="Titolo1"/>
        <w:spacing w:line="360" w:lineRule="auto"/>
        <w:rPr>
          <w:rFonts w:cstheme="majorHAnsi"/>
        </w:rPr>
      </w:pPr>
      <w:bookmarkStart w:id="0" w:name="_Toc512856940"/>
      <w:r w:rsidRPr="00C6684F">
        <w:rPr>
          <w:rFonts w:cstheme="majorHAnsi"/>
        </w:rPr>
        <w:lastRenderedPageBreak/>
        <w:t>Introduction</w:t>
      </w:r>
      <w:bookmarkEnd w:id="0"/>
    </w:p>
    <w:p w:rsidR="00C30CE7" w:rsidRPr="00C6684F" w:rsidRDefault="00C30CE7"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ab/>
        <w:t>Employees are the lifeblood of an organisation. It means that an organisation cannot sustain for a long span of time without having proactive and valuable employees under their net. It is a common though</w:t>
      </w:r>
      <w:r w:rsidR="004A061F" w:rsidRPr="00C6684F">
        <w:rPr>
          <w:rFonts w:asciiTheme="majorHAnsi" w:hAnsiTheme="majorHAnsi" w:cstheme="majorHAnsi"/>
          <w:sz w:val="24"/>
          <w:szCs w:val="24"/>
        </w:rPr>
        <w:t>t</w:t>
      </w:r>
      <w:r w:rsidRPr="00C6684F">
        <w:rPr>
          <w:rFonts w:asciiTheme="majorHAnsi" w:hAnsiTheme="majorHAnsi" w:cstheme="majorHAnsi"/>
          <w:sz w:val="24"/>
          <w:szCs w:val="24"/>
        </w:rPr>
        <w:t xml:space="preserve"> that there is always a gap between the pay in terms of the gender difference. It can be said that the thought or the concept is right up to some extent, but it is not right completely. There are numerous factors that directly and indirectly affect the position of the companies and their tendency to </w:t>
      </w:r>
      <w:r w:rsidR="00CF12F1" w:rsidRPr="00C6684F">
        <w:rPr>
          <w:rFonts w:asciiTheme="majorHAnsi" w:hAnsiTheme="majorHAnsi" w:cstheme="majorHAnsi"/>
          <w:sz w:val="24"/>
          <w:szCs w:val="24"/>
        </w:rPr>
        <w:t xml:space="preserve">influence the </w:t>
      </w:r>
      <w:proofErr w:type="gramStart"/>
      <w:r w:rsidR="00CF12F1" w:rsidRPr="00C6684F">
        <w:rPr>
          <w:rFonts w:asciiTheme="majorHAnsi" w:hAnsiTheme="majorHAnsi" w:cstheme="majorHAnsi"/>
          <w:sz w:val="24"/>
          <w:szCs w:val="24"/>
        </w:rPr>
        <w:t>decisions in particular</w:t>
      </w:r>
      <w:proofErr w:type="gramEnd"/>
      <w:r w:rsidR="00CF12F1" w:rsidRPr="00C6684F">
        <w:rPr>
          <w:rFonts w:asciiTheme="majorHAnsi" w:hAnsiTheme="majorHAnsi" w:cstheme="majorHAnsi"/>
          <w:sz w:val="24"/>
          <w:szCs w:val="24"/>
        </w:rPr>
        <w:t xml:space="preserve">. Currently, organisations are more proactive in terms of providing </w:t>
      </w:r>
      <w:r w:rsidR="00F04E1B" w:rsidRPr="00C6684F">
        <w:rPr>
          <w:rFonts w:asciiTheme="majorHAnsi" w:hAnsiTheme="majorHAnsi" w:cstheme="majorHAnsi"/>
          <w:sz w:val="24"/>
          <w:szCs w:val="24"/>
        </w:rPr>
        <w:t>equality to their employees in terms of pay and providing the benefits to them</w:t>
      </w:r>
      <w:r w:rsidR="001B169B" w:rsidRPr="00C6684F">
        <w:rPr>
          <w:rFonts w:asciiTheme="majorHAnsi" w:hAnsiTheme="majorHAnsi" w:cstheme="majorHAnsi"/>
          <w:sz w:val="24"/>
          <w:szCs w:val="24"/>
        </w:rPr>
        <w:t xml:space="preserve"> (</w:t>
      </w:r>
      <w:r w:rsidR="001B169B" w:rsidRPr="00C6684F">
        <w:rPr>
          <w:rFonts w:asciiTheme="majorHAnsi" w:eastAsia="Times New Roman" w:hAnsiTheme="majorHAnsi" w:cstheme="majorHAnsi"/>
          <w:sz w:val="24"/>
          <w:szCs w:val="24"/>
          <w:lang w:eastAsia="en-GB"/>
        </w:rPr>
        <w:t>Allen, 2016)</w:t>
      </w:r>
      <w:r w:rsidR="00F04E1B" w:rsidRPr="00C6684F">
        <w:rPr>
          <w:rFonts w:asciiTheme="majorHAnsi" w:hAnsiTheme="majorHAnsi" w:cstheme="majorHAnsi"/>
          <w:sz w:val="24"/>
          <w:szCs w:val="24"/>
        </w:rPr>
        <w:t xml:space="preserve">. This </w:t>
      </w:r>
      <w:proofErr w:type="gramStart"/>
      <w:r w:rsidR="00F04E1B" w:rsidRPr="00C6684F">
        <w:rPr>
          <w:rFonts w:asciiTheme="majorHAnsi" w:hAnsiTheme="majorHAnsi" w:cstheme="majorHAnsi"/>
          <w:sz w:val="24"/>
          <w:szCs w:val="24"/>
        </w:rPr>
        <w:t>particular outcome</w:t>
      </w:r>
      <w:proofErr w:type="gramEnd"/>
      <w:r w:rsidR="00F04E1B" w:rsidRPr="00C6684F">
        <w:rPr>
          <w:rFonts w:asciiTheme="majorHAnsi" w:hAnsiTheme="majorHAnsi" w:cstheme="majorHAnsi"/>
          <w:sz w:val="24"/>
          <w:szCs w:val="24"/>
        </w:rPr>
        <w:t xml:space="preserve"> would be ideal for them as far as attracting them towards the productivity and efficiency, and more towards the inclined behaviour. The main perspective of this assignment is to analyse the equality in the gender pay in the organisations. The mere focus of this assignment is on the fact that if the gender pay difference is found in the organisations, or there is no factor associated with it.</w:t>
      </w:r>
    </w:p>
    <w:p w:rsidR="00F04E1B" w:rsidRPr="00C6684F" w:rsidRDefault="00F04E1B"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ab/>
        <w:t xml:space="preserve">The scope of this research is quite broad in nature as it directly </w:t>
      </w:r>
      <w:r w:rsidRPr="00C6684F">
        <w:rPr>
          <w:rFonts w:asciiTheme="majorHAnsi" w:hAnsiTheme="majorHAnsi" w:cstheme="majorHAnsi"/>
          <w:noProof/>
          <w:sz w:val="24"/>
          <w:szCs w:val="24"/>
        </w:rPr>
        <w:t>influence</w:t>
      </w:r>
      <w:r w:rsidR="004A061F" w:rsidRPr="00C6684F">
        <w:rPr>
          <w:rFonts w:asciiTheme="majorHAnsi" w:hAnsiTheme="majorHAnsi" w:cstheme="majorHAnsi"/>
          <w:noProof/>
          <w:sz w:val="24"/>
          <w:szCs w:val="24"/>
        </w:rPr>
        <w:t>s</w:t>
      </w:r>
      <w:r w:rsidRPr="00C6684F">
        <w:rPr>
          <w:rFonts w:asciiTheme="majorHAnsi" w:hAnsiTheme="majorHAnsi" w:cstheme="majorHAnsi"/>
          <w:sz w:val="24"/>
          <w:szCs w:val="24"/>
        </w:rPr>
        <w:t xml:space="preserve"> on two different aspects at the same time. Firstly, this </w:t>
      </w:r>
      <w:proofErr w:type="gramStart"/>
      <w:r w:rsidRPr="00C6684F">
        <w:rPr>
          <w:rFonts w:asciiTheme="majorHAnsi" w:hAnsiTheme="majorHAnsi" w:cstheme="majorHAnsi"/>
          <w:sz w:val="24"/>
          <w:szCs w:val="24"/>
        </w:rPr>
        <w:t>particular research</w:t>
      </w:r>
      <w:proofErr w:type="gramEnd"/>
      <w:r w:rsidRPr="00C6684F">
        <w:rPr>
          <w:rFonts w:asciiTheme="majorHAnsi" w:hAnsiTheme="majorHAnsi" w:cstheme="majorHAnsi"/>
          <w:sz w:val="24"/>
          <w:szCs w:val="24"/>
        </w:rPr>
        <w:t xml:space="preserve"> is efficient in terms of providing practical knowledge to the </w:t>
      </w:r>
      <w:r w:rsidR="00C3718C" w:rsidRPr="00C6684F">
        <w:rPr>
          <w:rFonts w:asciiTheme="majorHAnsi" w:hAnsiTheme="majorHAnsi" w:cstheme="majorHAnsi"/>
          <w:sz w:val="24"/>
          <w:szCs w:val="24"/>
        </w:rPr>
        <w:t>co</w:t>
      </w:r>
      <w:bookmarkStart w:id="1" w:name="_GoBack"/>
      <w:bookmarkEnd w:id="1"/>
      <w:r w:rsidR="00C3718C" w:rsidRPr="00C6684F">
        <w:rPr>
          <w:rFonts w:asciiTheme="majorHAnsi" w:hAnsiTheme="majorHAnsi" w:cstheme="majorHAnsi"/>
          <w:sz w:val="24"/>
          <w:szCs w:val="24"/>
        </w:rPr>
        <w:t xml:space="preserve">mpanies and inform them about the gender pay gap. </w:t>
      </w:r>
      <w:r w:rsidR="00C3718C" w:rsidRPr="00C6684F">
        <w:rPr>
          <w:rFonts w:asciiTheme="majorHAnsi" w:hAnsiTheme="majorHAnsi" w:cstheme="majorHAnsi"/>
          <w:noProof/>
          <w:sz w:val="24"/>
          <w:szCs w:val="24"/>
        </w:rPr>
        <w:t>Secondly</w:t>
      </w:r>
      <w:r w:rsidR="004A061F" w:rsidRPr="00C6684F">
        <w:rPr>
          <w:rFonts w:asciiTheme="majorHAnsi" w:hAnsiTheme="majorHAnsi" w:cstheme="majorHAnsi"/>
          <w:noProof/>
          <w:sz w:val="24"/>
          <w:szCs w:val="24"/>
        </w:rPr>
        <w:t>,</w:t>
      </w:r>
      <w:r w:rsidR="00C3718C" w:rsidRPr="00C6684F">
        <w:rPr>
          <w:rFonts w:asciiTheme="majorHAnsi" w:hAnsiTheme="majorHAnsi" w:cstheme="majorHAnsi"/>
          <w:sz w:val="24"/>
          <w:szCs w:val="24"/>
        </w:rPr>
        <w:t xml:space="preserve"> the research would be equally </w:t>
      </w:r>
      <w:r w:rsidR="00C3718C" w:rsidRPr="00C6684F">
        <w:rPr>
          <w:rFonts w:asciiTheme="majorHAnsi" w:hAnsiTheme="majorHAnsi" w:cstheme="majorHAnsi"/>
          <w:noProof/>
          <w:sz w:val="24"/>
          <w:szCs w:val="24"/>
        </w:rPr>
        <w:t>eff</w:t>
      </w:r>
      <w:r w:rsidR="004A061F" w:rsidRPr="00C6684F">
        <w:rPr>
          <w:rFonts w:asciiTheme="majorHAnsi" w:hAnsiTheme="majorHAnsi" w:cstheme="majorHAnsi"/>
          <w:noProof/>
          <w:sz w:val="24"/>
          <w:szCs w:val="24"/>
        </w:rPr>
        <w:t>ective</w:t>
      </w:r>
      <w:r w:rsidR="00C3718C" w:rsidRPr="00C6684F">
        <w:rPr>
          <w:rFonts w:asciiTheme="majorHAnsi" w:hAnsiTheme="majorHAnsi" w:cstheme="majorHAnsi"/>
          <w:sz w:val="24"/>
          <w:szCs w:val="24"/>
        </w:rPr>
        <w:t xml:space="preserve"> for the future researchers who want to complete the research in a similar manner, as this research will bring lots of grounds to the researcher for the sheer analysis purpose. </w:t>
      </w:r>
    </w:p>
    <w:p w:rsidR="00C3718C" w:rsidRPr="00C6684F" w:rsidRDefault="00C3718C" w:rsidP="001B169B">
      <w:pPr>
        <w:pStyle w:val="Titolo1"/>
        <w:spacing w:line="360" w:lineRule="auto"/>
        <w:rPr>
          <w:rFonts w:cstheme="majorHAnsi"/>
        </w:rPr>
      </w:pPr>
      <w:bookmarkStart w:id="2" w:name="_Toc512856941"/>
      <w:r w:rsidRPr="00C6684F">
        <w:rPr>
          <w:rFonts w:cstheme="majorHAnsi"/>
        </w:rPr>
        <w:t>Literature Review</w:t>
      </w:r>
      <w:bookmarkEnd w:id="2"/>
    </w:p>
    <w:p w:rsidR="00C3718C" w:rsidRPr="00C6684F" w:rsidRDefault="00C3718C" w:rsidP="001B169B">
      <w:pPr>
        <w:spacing w:line="360" w:lineRule="auto"/>
        <w:rPr>
          <w:rFonts w:asciiTheme="majorHAnsi" w:hAnsiTheme="majorHAnsi" w:cstheme="majorHAnsi"/>
          <w:sz w:val="24"/>
          <w:szCs w:val="24"/>
        </w:rPr>
      </w:pPr>
      <w:r w:rsidRPr="00C6684F">
        <w:rPr>
          <w:rFonts w:asciiTheme="majorHAnsi" w:hAnsiTheme="majorHAnsi" w:cstheme="majorHAnsi"/>
          <w:b/>
          <w:sz w:val="24"/>
          <w:szCs w:val="24"/>
        </w:rPr>
        <w:tab/>
      </w:r>
      <w:r w:rsidRPr="00C6684F">
        <w:rPr>
          <w:rFonts w:asciiTheme="majorHAnsi" w:hAnsiTheme="majorHAnsi" w:cstheme="majorHAnsi"/>
          <w:sz w:val="24"/>
          <w:szCs w:val="24"/>
        </w:rPr>
        <w:t xml:space="preserve">Every organisation strives hard </w:t>
      </w:r>
      <w:proofErr w:type="gramStart"/>
      <w:r w:rsidRPr="00C6684F">
        <w:rPr>
          <w:rFonts w:asciiTheme="majorHAnsi" w:hAnsiTheme="majorHAnsi" w:cstheme="majorHAnsi"/>
          <w:sz w:val="24"/>
          <w:szCs w:val="24"/>
        </w:rPr>
        <w:t>for the purpose of</w:t>
      </w:r>
      <w:proofErr w:type="gramEnd"/>
      <w:r w:rsidRPr="00C6684F">
        <w:rPr>
          <w:rFonts w:asciiTheme="majorHAnsi" w:hAnsiTheme="majorHAnsi" w:cstheme="majorHAnsi"/>
          <w:sz w:val="24"/>
          <w:szCs w:val="24"/>
        </w:rPr>
        <w:t xml:space="preserve"> attaining economic and strategic significance. In the current competitive environment, it is mandatory for the companies to maintain their strategic aspects </w:t>
      </w:r>
      <w:r w:rsidRPr="00C6684F">
        <w:rPr>
          <w:rFonts w:asciiTheme="majorHAnsi" w:hAnsiTheme="majorHAnsi" w:cstheme="majorHAnsi"/>
          <w:noProof/>
          <w:sz w:val="24"/>
          <w:szCs w:val="24"/>
        </w:rPr>
        <w:t>effectively</w:t>
      </w:r>
      <w:r w:rsidRPr="00C6684F">
        <w:rPr>
          <w:rFonts w:asciiTheme="majorHAnsi" w:hAnsiTheme="majorHAnsi" w:cstheme="majorHAnsi"/>
          <w:sz w:val="24"/>
          <w:szCs w:val="24"/>
        </w:rPr>
        <w:t xml:space="preserve"> so that they can maintain their significance in the market. For an organisation, every single individual who is working </w:t>
      </w:r>
      <w:r w:rsidRPr="00C6684F">
        <w:rPr>
          <w:rFonts w:asciiTheme="majorHAnsi" w:hAnsiTheme="majorHAnsi" w:cstheme="majorHAnsi"/>
          <w:noProof/>
          <w:sz w:val="24"/>
          <w:szCs w:val="24"/>
        </w:rPr>
        <w:t>as</w:t>
      </w:r>
      <w:r w:rsidRPr="00C6684F">
        <w:rPr>
          <w:rFonts w:asciiTheme="majorHAnsi" w:hAnsiTheme="majorHAnsi" w:cstheme="majorHAnsi"/>
          <w:sz w:val="24"/>
          <w:szCs w:val="24"/>
        </w:rPr>
        <w:t xml:space="preserve"> a special worth regardless </w:t>
      </w:r>
      <w:r w:rsidR="004A061F" w:rsidRPr="00C6684F">
        <w:rPr>
          <w:rFonts w:asciiTheme="majorHAnsi" w:hAnsiTheme="majorHAnsi" w:cstheme="majorHAnsi"/>
          <w:noProof/>
          <w:sz w:val="24"/>
          <w:szCs w:val="24"/>
        </w:rPr>
        <w:t>of</w:t>
      </w:r>
      <w:r w:rsidRPr="00C6684F">
        <w:rPr>
          <w:rFonts w:asciiTheme="majorHAnsi" w:hAnsiTheme="majorHAnsi" w:cstheme="majorHAnsi"/>
          <w:sz w:val="24"/>
          <w:szCs w:val="24"/>
        </w:rPr>
        <w:t xml:space="preserve"> their gender, education and any other difference. Therefore, companies </w:t>
      </w:r>
      <w:proofErr w:type="gramStart"/>
      <w:r w:rsidRPr="00C6684F">
        <w:rPr>
          <w:rFonts w:asciiTheme="majorHAnsi" w:hAnsiTheme="majorHAnsi" w:cstheme="majorHAnsi"/>
          <w:sz w:val="24"/>
          <w:szCs w:val="24"/>
        </w:rPr>
        <w:t>have to</w:t>
      </w:r>
      <w:proofErr w:type="gramEnd"/>
      <w:r w:rsidRPr="00C6684F">
        <w:rPr>
          <w:rFonts w:asciiTheme="majorHAnsi" w:hAnsiTheme="majorHAnsi" w:cstheme="majorHAnsi"/>
          <w:sz w:val="24"/>
          <w:szCs w:val="24"/>
        </w:rPr>
        <w:t xml:space="preserve"> maintain a strong significance in the market so that they can cover up these things accordingly</w:t>
      </w:r>
      <w:r w:rsidR="001B169B" w:rsidRPr="00C6684F">
        <w:rPr>
          <w:rFonts w:asciiTheme="majorHAnsi" w:hAnsiTheme="majorHAnsi" w:cstheme="majorHAnsi"/>
          <w:sz w:val="24"/>
          <w:szCs w:val="24"/>
        </w:rPr>
        <w:t xml:space="preserve"> (</w:t>
      </w:r>
      <w:r w:rsidR="001B169B" w:rsidRPr="00C6684F">
        <w:rPr>
          <w:rFonts w:asciiTheme="majorHAnsi" w:eastAsia="Times New Roman" w:hAnsiTheme="majorHAnsi" w:cstheme="majorHAnsi"/>
          <w:sz w:val="24"/>
          <w:szCs w:val="24"/>
          <w:lang w:eastAsia="en-GB"/>
        </w:rPr>
        <w:t>Beyer, 2018)</w:t>
      </w:r>
      <w:r w:rsidRPr="00C6684F">
        <w:rPr>
          <w:rFonts w:asciiTheme="majorHAnsi" w:hAnsiTheme="majorHAnsi" w:cstheme="majorHAnsi"/>
          <w:sz w:val="24"/>
          <w:szCs w:val="24"/>
        </w:rPr>
        <w:t xml:space="preserve">. </w:t>
      </w:r>
    </w:p>
    <w:p w:rsidR="00C3718C" w:rsidRPr="00C6684F" w:rsidRDefault="00C3718C"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ab/>
        <w:t xml:space="preserve">Gender Pay Gap is a term which is all about having unequal pay due to the difference in the gender. This </w:t>
      </w:r>
      <w:proofErr w:type="gramStart"/>
      <w:r w:rsidRPr="00C6684F">
        <w:rPr>
          <w:rFonts w:asciiTheme="majorHAnsi" w:hAnsiTheme="majorHAnsi" w:cstheme="majorHAnsi"/>
          <w:sz w:val="24"/>
          <w:szCs w:val="24"/>
        </w:rPr>
        <w:t>particular outlook</w:t>
      </w:r>
      <w:proofErr w:type="gramEnd"/>
      <w:r w:rsidRPr="00C6684F">
        <w:rPr>
          <w:rFonts w:asciiTheme="majorHAnsi" w:hAnsiTheme="majorHAnsi" w:cstheme="majorHAnsi"/>
          <w:sz w:val="24"/>
          <w:szCs w:val="24"/>
        </w:rPr>
        <w:t xml:space="preserve"> is highlighting the factor of diversification that urges an </w:t>
      </w:r>
      <w:r w:rsidRPr="00C6684F">
        <w:rPr>
          <w:rFonts w:asciiTheme="majorHAnsi" w:hAnsiTheme="majorHAnsi" w:cstheme="majorHAnsi"/>
          <w:sz w:val="24"/>
          <w:szCs w:val="24"/>
        </w:rPr>
        <w:lastRenderedPageBreak/>
        <w:t xml:space="preserve">organisation to become more vital and stronger to reinforce their policies for the best purpose of </w:t>
      </w:r>
      <w:r w:rsidR="00C53C1E" w:rsidRPr="00C6684F">
        <w:rPr>
          <w:rFonts w:asciiTheme="majorHAnsi" w:hAnsiTheme="majorHAnsi" w:cstheme="majorHAnsi"/>
          <w:sz w:val="24"/>
          <w:szCs w:val="24"/>
        </w:rPr>
        <w:t>managing the change in the company. There are numerous authors who identified the Gender Pay Gap and the factors that ultimately influence on the same aspect</w:t>
      </w:r>
      <w:r w:rsidR="001B169B" w:rsidRPr="00C6684F">
        <w:rPr>
          <w:rFonts w:asciiTheme="majorHAnsi" w:hAnsiTheme="majorHAnsi" w:cstheme="majorHAnsi"/>
          <w:sz w:val="24"/>
          <w:szCs w:val="24"/>
        </w:rPr>
        <w:t xml:space="preserve"> (</w:t>
      </w:r>
      <w:r w:rsidR="001B169B" w:rsidRPr="00C6684F">
        <w:rPr>
          <w:rFonts w:asciiTheme="majorHAnsi" w:eastAsia="Times New Roman" w:hAnsiTheme="majorHAnsi" w:cstheme="majorHAnsi"/>
          <w:sz w:val="24"/>
          <w:szCs w:val="24"/>
          <w:lang w:eastAsia="en-GB"/>
        </w:rPr>
        <w:t>Chi &amp; Li, 2014)</w:t>
      </w:r>
      <w:r w:rsidR="00C53C1E" w:rsidRPr="00C6684F">
        <w:rPr>
          <w:rFonts w:asciiTheme="majorHAnsi" w:hAnsiTheme="majorHAnsi" w:cstheme="majorHAnsi"/>
          <w:sz w:val="24"/>
          <w:szCs w:val="24"/>
        </w:rPr>
        <w:t>.</w:t>
      </w:r>
    </w:p>
    <w:p w:rsidR="00C53C1E" w:rsidRPr="00C6684F" w:rsidRDefault="001B169B"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ab/>
      </w:r>
      <w:r w:rsidRPr="00C6684F">
        <w:rPr>
          <w:rFonts w:asciiTheme="majorHAnsi" w:eastAsia="Times New Roman" w:hAnsiTheme="majorHAnsi" w:cstheme="majorHAnsi"/>
          <w:sz w:val="24"/>
          <w:szCs w:val="24"/>
          <w:lang w:eastAsia="en-GB"/>
        </w:rPr>
        <w:t>Davies, McNabb &amp; Whitfield, (2015)</w:t>
      </w:r>
      <w:r w:rsidR="00C53C1E" w:rsidRPr="00C6684F">
        <w:rPr>
          <w:rFonts w:asciiTheme="majorHAnsi" w:hAnsiTheme="majorHAnsi" w:cstheme="majorHAnsi"/>
          <w:sz w:val="24"/>
          <w:szCs w:val="24"/>
        </w:rPr>
        <w:t xml:space="preserve"> is one of those authors who identified the Gender Pay Gap. For this purpose, the researcher has managed to identify the dependent and independent </w:t>
      </w:r>
      <w:proofErr w:type="gramStart"/>
      <w:r w:rsidR="00C53C1E" w:rsidRPr="00C6684F">
        <w:rPr>
          <w:rFonts w:asciiTheme="majorHAnsi" w:hAnsiTheme="majorHAnsi" w:cstheme="majorHAnsi"/>
          <w:sz w:val="24"/>
          <w:szCs w:val="24"/>
        </w:rPr>
        <w:t>variables in particular</w:t>
      </w:r>
      <w:proofErr w:type="gramEnd"/>
      <w:r w:rsidR="00C53C1E" w:rsidRPr="00C6684F">
        <w:rPr>
          <w:rFonts w:asciiTheme="majorHAnsi" w:hAnsiTheme="majorHAnsi" w:cstheme="majorHAnsi"/>
          <w:sz w:val="24"/>
          <w:szCs w:val="24"/>
        </w:rPr>
        <w:t xml:space="preserve">. The dependent variable is the satisfaction of the employees. The independent variable is the difference in pay in terms of gender diversity. The research used a quantitative method for the same analysis in which the data has been collected via </w:t>
      </w:r>
      <w:r w:rsidR="004A061F" w:rsidRPr="00C6684F">
        <w:rPr>
          <w:rFonts w:asciiTheme="majorHAnsi" w:hAnsiTheme="majorHAnsi" w:cstheme="majorHAnsi"/>
          <w:sz w:val="24"/>
          <w:szCs w:val="24"/>
        </w:rPr>
        <w:t xml:space="preserve">the </w:t>
      </w:r>
      <w:r w:rsidR="00C53C1E" w:rsidRPr="00C6684F">
        <w:rPr>
          <w:rFonts w:asciiTheme="majorHAnsi" w:hAnsiTheme="majorHAnsi" w:cstheme="majorHAnsi"/>
          <w:noProof/>
          <w:sz w:val="24"/>
          <w:szCs w:val="24"/>
        </w:rPr>
        <w:t>primary</w:t>
      </w:r>
      <w:r w:rsidR="00C53C1E" w:rsidRPr="00C6684F">
        <w:rPr>
          <w:rFonts w:asciiTheme="majorHAnsi" w:hAnsiTheme="majorHAnsi" w:cstheme="majorHAnsi"/>
          <w:sz w:val="24"/>
          <w:szCs w:val="24"/>
        </w:rPr>
        <w:t xml:space="preserve"> method. The researcher has collected the data from 150 respondents of different companies. Most of the respondents were the employees of the company. The researcher has applied the rigorous statistical measures such as correlation and linear regression. Based on </w:t>
      </w:r>
      <w:r w:rsidR="00C53C1E" w:rsidRPr="00C6684F">
        <w:rPr>
          <w:rFonts w:asciiTheme="majorHAnsi" w:hAnsiTheme="majorHAnsi" w:cstheme="majorHAnsi"/>
          <w:noProof/>
          <w:sz w:val="24"/>
          <w:szCs w:val="24"/>
        </w:rPr>
        <w:t>th</w:t>
      </w:r>
      <w:r w:rsidR="004A061F" w:rsidRPr="00C6684F">
        <w:rPr>
          <w:rFonts w:asciiTheme="majorHAnsi" w:hAnsiTheme="majorHAnsi" w:cstheme="majorHAnsi"/>
          <w:noProof/>
          <w:sz w:val="24"/>
          <w:szCs w:val="24"/>
        </w:rPr>
        <w:t>is</w:t>
      </w:r>
      <w:r w:rsidR="00C53C1E" w:rsidRPr="00C6684F">
        <w:rPr>
          <w:rFonts w:asciiTheme="majorHAnsi" w:hAnsiTheme="majorHAnsi" w:cstheme="majorHAnsi"/>
          <w:noProof/>
          <w:sz w:val="24"/>
          <w:szCs w:val="24"/>
        </w:rPr>
        <w:t xml:space="preserve"> statistical measure</w:t>
      </w:r>
      <w:r w:rsidR="00C53C1E" w:rsidRPr="00C6684F">
        <w:rPr>
          <w:rFonts w:asciiTheme="majorHAnsi" w:hAnsiTheme="majorHAnsi" w:cstheme="majorHAnsi"/>
          <w:sz w:val="24"/>
          <w:szCs w:val="24"/>
        </w:rPr>
        <w:t xml:space="preserve">, the researcher has found a negative relationship between the dependent and independent variables. </w:t>
      </w:r>
      <w:r w:rsidR="00C53C1E" w:rsidRPr="00C6684F">
        <w:rPr>
          <w:rFonts w:asciiTheme="majorHAnsi" w:hAnsiTheme="majorHAnsi" w:cstheme="majorHAnsi"/>
          <w:noProof/>
          <w:sz w:val="24"/>
          <w:szCs w:val="24"/>
        </w:rPr>
        <w:t>I</w:t>
      </w:r>
      <w:r w:rsidR="004A061F" w:rsidRPr="00C6684F">
        <w:rPr>
          <w:rFonts w:asciiTheme="majorHAnsi" w:hAnsiTheme="majorHAnsi" w:cstheme="majorHAnsi"/>
          <w:noProof/>
          <w:sz w:val="24"/>
          <w:szCs w:val="24"/>
        </w:rPr>
        <w:t>t</w:t>
      </w:r>
      <w:r w:rsidR="00C53C1E" w:rsidRPr="00C6684F">
        <w:rPr>
          <w:rFonts w:asciiTheme="majorHAnsi" w:hAnsiTheme="majorHAnsi" w:cstheme="majorHAnsi"/>
          <w:sz w:val="24"/>
          <w:szCs w:val="24"/>
        </w:rPr>
        <w:t xml:space="preserve"> affirms that the higher the </w:t>
      </w:r>
      <w:r w:rsidR="00C53C1E" w:rsidRPr="00C6684F">
        <w:rPr>
          <w:rFonts w:asciiTheme="majorHAnsi" w:hAnsiTheme="majorHAnsi" w:cstheme="majorHAnsi"/>
          <w:noProof/>
          <w:sz w:val="24"/>
          <w:szCs w:val="24"/>
        </w:rPr>
        <w:t>differen</w:t>
      </w:r>
      <w:r w:rsidR="004A061F" w:rsidRPr="00C6684F">
        <w:rPr>
          <w:rFonts w:asciiTheme="majorHAnsi" w:hAnsiTheme="majorHAnsi" w:cstheme="majorHAnsi"/>
          <w:noProof/>
          <w:sz w:val="24"/>
          <w:szCs w:val="24"/>
        </w:rPr>
        <w:t>ce</w:t>
      </w:r>
      <w:r w:rsidR="00C53C1E" w:rsidRPr="00C6684F">
        <w:rPr>
          <w:rFonts w:asciiTheme="majorHAnsi" w:hAnsiTheme="majorHAnsi" w:cstheme="majorHAnsi"/>
          <w:sz w:val="24"/>
          <w:szCs w:val="24"/>
        </w:rPr>
        <w:t xml:space="preserve"> in pay due to gender gap the lower would be the satisfaction of the employees and vice versa. Therefore, companies </w:t>
      </w:r>
      <w:proofErr w:type="gramStart"/>
      <w:r w:rsidR="00C53C1E" w:rsidRPr="00C6684F">
        <w:rPr>
          <w:rFonts w:asciiTheme="majorHAnsi" w:hAnsiTheme="majorHAnsi" w:cstheme="majorHAnsi"/>
          <w:sz w:val="24"/>
          <w:szCs w:val="24"/>
        </w:rPr>
        <w:t>have to</w:t>
      </w:r>
      <w:proofErr w:type="gramEnd"/>
      <w:r w:rsidR="00C53C1E" w:rsidRPr="00C6684F">
        <w:rPr>
          <w:rFonts w:asciiTheme="majorHAnsi" w:hAnsiTheme="majorHAnsi" w:cstheme="majorHAnsi"/>
          <w:sz w:val="24"/>
          <w:szCs w:val="24"/>
        </w:rPr>
        <w:t xml:space="preserve"> become extra cautious and effective as far as using the concept of equality within their premises, as this particular outcome would be ideal for the company in the long run</w:t>
      </w:r>
      <w:r w:rsidRPr="00C6684F">
        <w:rPr>
          <w:rFonts w:asciiTheme="majorHAnsi" w:hAnsiTheme="majorHAnsi" w:cstheme="majorHAnsi"/>
          <w:sz w:val="24"/>
          <w:szCs w:val="24"/>
        </w:rPr>
        <w:t xml:space="preserve"> (</w:t>
      </w:r>
      <w:r w:rsidRPr="00C6684F">
        <w:rPr>
          <w:rFonts w:asciiTheme="majorHAnsi" w:eastAsia="Times New Roman" w:hAnsiTheme="majorHAnsi" w:cstheme="majorHAnsi"/>
          <w:sz w:val="24"/>
          <w:szCs w:val="24"/>
          <w:lang w:eastAsia="en-GB"/>
        </w:rPr>
        <w:t>Day, 2018)</w:t>
      </w:r>
      <w:r w:rsidR="00C53C1E" w:rsidRPr="00C6684F">
        <w:rPr>
          <w:rFonts w:asciiTheme="majorHAnsi" w:hAnsiTheme="majorHAnsi" w:cstheme="majorHAnsi"/>
          <w:sz w:val="24"/>
          <w:szCs w:val="24"/>
        </w:rPr>
        <w:t xml:space="preserve">. </w:t>
      </w:r>
    </w:p>
    <w:p w:rsidR="00C53C1E" w:rsidRPr="00C6684F" w:rsidRDefault="00C53C1E"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ab/>
      </w:r>
      <w:r w:rsidR="00E404BE" w:rsidRPr="00C6684F">
        <w:rPr>
          <w:rFonts w:asciiTheme="majorHAnsi" w:hAnsiTheme="majorHAnsi" w:cstheme="majorHAnsi"/>
          <w:sz w:val="24"/>
          <w:szCs w:val="24"/>
        </w:rPr>
        <w:t xml:space="preserve">Another study which has been denoted in the same outcome has been conducted and presented by </w:t>
      </w:r>
      <w:proofErr w:type="spellStart"/>
      <w:r w:rsidR="001B169B" w:rsidRPr="00C6684F">
        <w:rPr>
          <w:rFonts w:asciiTheme="majorHAnsi" w:eastAsia="Times New Roman" w:hAnsiTheme="majorHAnsi" w:cstheme="majorHAnsi"/>
          <w:sz w:val="24"/>
          <w:szCs w:val="24"/>
          <w:lang w:eastAsia="en-GB"/>
        </w:rPr>
        <w:t>Guimarães</w:t>
      </w:r>
      <w:proofErr w:type="spellEnd"/>
      <w:r w:rsidR="001B169B" w:rsidRPr="00C6684F">
        <w:rPr>
          <w:rFonts w:asciiTheme="majorHAnsi" w:eastAsia="Times New Roman" w:hAnsiTheme="majorHAnsi" w:cstheme="majorHAnsi"/>
          <w:sz w:val="24"/>
          <w:szCs w:val="24"/>
          <w:lang w:eastAsia="en-GB"/>
        </w:rPr>
        <w:t xml:space="preserve"> &amp; Silva, (2016)</w:t>
      </w:r>
      <w:r w:rsidR="00E404BE" w:rsidRPr="00C6684F">
        <w:rPr>
          <w:rFonts w:asciiTheme="majorHAnsi" w:hAnsiTheme="majorHAnsi" w:cstheme="majorHAnsi"/>
          <w:sz w:val="24"/>
          <w:szCs w:val="24"/>
        </w:rPr>
        <w:t xml:space="preserve">. The study focused on the topic of </w:t>
      </w:r>
      <w:r w:rsidRPr="00C6684F">
        <w:rPr>
          <w:rFonts w:asciiTheme="majorHAnsi" w:hAnsiTheme="majorHAnsi" w:cstheme="majorHAnsi"/>
          <w:sz w:val="24"/>
          <w:szCs w:val="24"/>
        </w:rPr>
        <w:t xml:space="preserve">Gender Pay Gap. For this purpose, the researcher has managed to identify the dependent and independent </w:t>
      </w:r>
      <w:proofErr w:type="gramStart"/>
      <w:r w:rsidRPr="00C6684F">
        <w:rPr>
          <w:rFonts w:asciiTheme="majorHAnsi" w:hAnsiTheme="majorHAnsi" w:cstheme="majorHAnsi"/>
          <w:sz w:val="24"/>
          <w:szCs w:val="24"/>
        </w:rPr>
        <w:t>variables in particular</w:t>
      </w:r>
      <w:proofErr w:type="gramEnd"/>
      <w:r w:rsidRPr="00C6684F">
        <w:rPr>
          <w:rFonts w:asciiTheme="majorHAnsi" w:hAnsiTheme="majorHAnsi" w:cstheme="majorHAnsi"/>
          <w:sz w:val="24"/>
          <w:szCs w:val="24"/>
        </w:rPr>
        <w:t>. The dependent variable is the satisfaction of the employees</w:t>
      </w:r>
      <w:r w:rsidR="00FF0132" w:rsidRPr="00C6684F">
        <w:rPr>
          <w:rFonts w:asciiTheme="majorHAnsi" w:hAnsiTheme="majorHAnsi" w:cstheme="majorHAnsi"/>
          <w:sz w:val="24"/>
          <w:szCs w:val="24"/>
        </w:rPr>
        <w:t xml:space="preserve"> that further leads to </w:t>
      </w:r>
      <w:r w:rsidR="004A061F" w:rsidRPr="00C6684F">
        <w:rPr>
          <w:rFonts w:asciiTheme="majorHAnsi" w:hAnsiTheme="majorHAnsi" w:cstheme="majorHAnsi"/>
          <w:sz w:val="24"/>
          <w:szCs w:val="24"/>
        </w:rPr>
        <w:t xml:space="preserve">the </w:t>
      </w:r>
      <w:r w:rsidR="00FF0132" w:rsidRPr="00C6684F">
        <w:rPr>
          <w:rFonts w:asciiTheme="majorHAnsi" w:hAnsiTheme="majorHAnsi" w:cstheme="majorHAnsi"/>
          <w:noProof/>
          <w:sz w:val="24"/>
          <w:szCs w:val="24"/>
        </w:rPr>
        <w:t>productivity</w:t>
      </w:r>
      <w:r w:rsidR="00FF0132" w:rsidRPr="00C6684F">
        <w:rPr>
          <w:rFonts w:asciiTheme="majorHAnsi" w:hAnsiTheme="majorHAnsi" w:cstheme="majorHAnsi"/>
          <w:sz w:val="24"/>
          <w:szCs w:val="24"/>
        </w:rPr>
        <w:t xml:space="preserve"> of the employees in the long run</w:t>
      </w:r>
      <w:r w:rsidRPr="00C6684F">
        <w:rPr>
          <w:rFonts w:asciiTheme="majorHAnsi" w:hAnsiTheme="majorHAnsi" w:cstheme="majorHAnsi"/>
          <w:sz w:val="24"/>
          <w:szCs w:val="24"/>
        </w:rPr>
        <w:t xml:space="preserve">. The independent variable is the difference in pay in terms of gender diversity. The research used a quantitative method for the same analysis in which the data has been collected via </w:t>
      </w:r>
      <w:r w:rsidR="004A061F" w:rsidRPr="00C6684F">
        <w:rPr>
          <w:rFonts w:asciiTheme="majorHAnsi" w:hAnsiTheme="majorHAnsi" w:cstheme="majorHAnsi"/>
          <w:sz w:val="24"/>
          <w:szCs w:val="24"/>
        </w:rPr>
        <w:t xml:space="preserve">the </w:t>
      </w:r>
      <w:r w:rsidRPr="00C6684F">
        <w:rPr>
          <w:rFonts w:asciiTheme="majorHAnsi" w:hAnsiTheme="majorHAnsi" w:cstheme="majorHAnsi"/>
          <w:noProof/>
          <w:sz w:val="24"/>
          <w:szCs w:val="24"/>
        </w:rPr>
        <w:t>primary</w:t>
      </w:r>
      <w:r w:rsidRPr="00C6684F">
        <w:rPr>
          <w:rFonts w:asciiTheme="majorHAnsi" w:hAnsiTheme="majorHAnsi" w:cstheme="majorHAnsi"/>
          <w:sz w:val="24"/>
          <w:szCs w:val="24"/>
        </w:rPr>
        <w:t xml:space="preserve"> method. The researcher</w:t>
      </w:r>
      <w:r w:rsidR="00FF0132" w:rsidRPr="00C6684F">
        <w:rPr>
          <w:rFonts w:asciiTheme="majorHAnsi" w:hAnsiTheme="majorHAnsi" w:cstheme="majorHAnsi"/>
          <w:sz w:val="24"/>
          <w:szCs w:val="24"/>
        </w:rPr>
        <w:t xml:space="preserve"> has collected the data from 200</w:t>
      </w:r>
      <w:r w:rsidRPr="00C6684F">
        <w:rPr>
          <w:rFonts w:asciiTheme="majorHAnsi" w:hAnsiTheme="majorHAnsi" w:cstheme="majorHAnsi"/>
          <w:sz w:val="24"/>
          <w:szCs w:val="24"/>
        </w:rPr>
        <w:t xml:space="preserve"> respondents of different companies. Most of the respondents were the employees of the company. Based on </w:t>
      </w:r>
      <w:r w:rsidR="00FF0132" w:rsidRPr="00C6684F">
        <w:rPr>
          <w:rFonts w:asciiTheme="majorHAnsi" w:hAnsiTheme="majorHAnsi" w:cstheme="majorHAnsi"/>
          <w:sz w:val="24"/>
          <w:szCs w:val="24"/>
        </w:rPr>
        <w:t xml:space="preserve">the application of rigorous and sophisticated </w:t>
      </w:r>
      <w:r w:rsidRPr="00C6684F">
        <w:rPr>
          <w:rFonts w:asciiTheme="majorHAnsi" w:hAnsiTheme="majorHAnsi" w:cstheme="majorHAnsi"/>
          <w:sz w:val="24"/>
          <w:szCs w:val="24"/>
        </w:rPr>
        <w:t xml:space="preserve">statistical measure, the researcher has found a negative relationship between the dependent and independent variables. </w:t>
      </w:r>
      <w:r w:rsidRPr="00C6684F">
        <w:rPr>
          <w:rFonts w:asciiTheme="majorHAnsi" w:hAnsiTheme="majorHAnsi" w:cstheme="majorHAnsi"/>
          <w:noProof/>
          <w:sz w:val="24"/>
          <w:szCs w:val="24"/>
        </w:rPr>
        <w:t>I</w:t>
      </w:r>
      <w:r w:rsidR="004A061F" w:rsidRPr="00C6684F">
        <w:rPr>
          <w:rFonts w:asciiTheme="majorHAnsi" w:hAnsiTheme="majorHAnsi" w:cstheme="majorHAnsi"/>
          <w:noProof/>
          <w:sz w:val="24"/>
          <w:szCs w:val="24"/>
        </w:rPr>
        <w:t>t</w:t>
      </w:r>
      <w:r w:rsidRPr="00C6684F">
        <w:rPr>
          <w:rFonts w:asciiTheme="majorHAnsi" w:hAnsiTheme="majorHAnsi" w:cstheme="majorHAnsi"/>
          <w:sz w:val="24"/>
          <w:szCs w:val="24"/>
        </w:rPr>
        <w:t xml:space="preserve"> </w:t>
      </w:r>
      <w:r w:rsidR="00FF0132" w:rsidRPr="00C6684F">
        <w:rPr>
          <w:rFonts w:asciiTheme="majorHAnsi" w:hAnsiTheme="majorHAnsi" w:cstheme="majorHAnsi"/>
          <w:sz w:val="24"/>
          <w:szCs w:val="24"/>
        </w:rPr>
        <w:t xml:space="preserve">is found </w:t>
      </w:r>
      <w:r w:rsidRPr="00C6684F">
        <w:rPr>
          <w:rFonts w:asciiTheme="majorHAnsi" w:hAnsiTheme="majorHAnsi" w:cstheme="majorHAnsi"/>
          <w:sz w:val="24"/>
          <w:szCs w:val="24"/>
        </w:rPr>
        <w:t xml:space="preserve">that the higher the </w:t>
      </w:r>
      <w:r w:rsidRPr="00C6684F">
        <w:rPr>
          <w:rFonts w:asciiTheme="majorHAnsi" w:hAnsiTheme="majorHAnsi" w:cstheme="majorHAnsi"/>
          <w:noProof/>
          <w:sz w:val="24"/>
          <w:szCs w:val="24"/>
        </w:rPr>
        <w:t>differen</w:t>
      </w:r>
      <w:r w:rsidR="004A061F" w:rsidRPr="00C6684F">
        <w:rPr>
          <w:rFonts w:asciiTheme="majorHAnsi" w:hAnsiTheme="majorHAnsi" w:cstheme="majorHAnsi"/>
          <w:noProof/>
          <w:sz w:val="24"/>
          <w:szCs w:val="24"/>
        </w:rPr>
        <w:t>ce</w:t>
      </w:r>
      <w:r w:rsidRPr="00C6684F">
        <w:rPr>
          <w:rFonts w:asciiTheme="majorHAnsi" w:hAnsiTheme="majorHAnsi" w:cstheme="majorHAnsi"/>
          <w:sz w:val="24"/>
          <w:szCs w:val="24"/>
        </w:rPr>
        <w:t xml:space="preserve"> in pay due to gender gap the lower would be the satisfaction of the employees and vice versa. Therefore, companies </w:t>
      </w:r>
      <w:proofErr w:type="gramStart"/>
      <w:r w:rsidRPr="00C6684F">
        <w:rPr>
          <w:rFonts w:asciiTheme="majorHAnsi" w:hAnsiTheme="majorHAnsi" w:cstheme="majorHAnsi"/>
          <w:sz w:val="24"/>
          <w:szCs w:val="24"/>
        </w:rPr>
        <w:t>have to</w:t>
      </w:r>
      <w:proofErr w:type="gramEnd"/>
      <w:r w:rsidRPr="00C6684F">
        <w:rPr>
          <w:rFonts w:asciiTheme="majorHAnsi" w:hAnsiTheme="majorHAnsi" w:cstheme="majorHAnsi"/>
          <w:sz w:val="24"/>
          <w:szCs w:val="24"/>
        </w:rPr>
        <w:t xml:space="preserve"> become extra cautious and </w:t>
      </w:r>
      <w:r w:rsidRPr="00C6684F">
        <w:rPr>
          <w:rFonts w:asciiTheme="majorHAnsi" w:hAnsiTheme="majorHAnsi" w:cstheme="majorHAnsi"/>
          <w:sz w:val="24"/>
          <w:szCs w:val="24"/>
        </w:rPr>
        <w:lastRenderedPageBreak/>
        <w:t>effective as far as using the concept of equality within their premises</w:t>
      </w:r>
      <w:r w:rsidR="00FF0132" w:rsidRPr="00C6684F">
        <w:rPr>
          <w:rFonts w:asciiTheme="majorHAnsi" w:hAnsiTheme="majorHAnsi" w:cstheme="majorHAnsi"/>
          <w:sz w:val="24"/>
          <w:szCs w:val="24"/>
        </w:rPr>
        <w:t>. The report also revealed that there should be no difference in the pay in terms of any inequality, as it leads to total dissatisfaction for the employees and devastation to the internal mechanism of the company</w:t>
      </w:r>
      <w:r w:rsidR="001B169B" w:rsidRPr="00C6684F">
        <w:rPr>
          <w:rFonts w:asciiTheme="majorHAnsi" w:hAnsiTheme="majorHAnsi" w:cstheme="majorHAnsi"/>
          <w:sz w:val="24"/>
          <w:szCs w:val="24"/>
        </w:rPr>
        <w:t xml:space="preserve"> (</w:t>
      </w:r>
      <w:proofErr w:type="spellStart"/>
      <w:r w:rsidR="001B169B" w:rsidRPr="00C6684F">
        <w:rPr>
          <w:rFonts w:asciiTheme="majorHAnsi" w:eastAsia="Times New Roman" w:hAnsiTheme="majorHAnsi" w:cstheme="majorHAnsi"/>
          <w:sz w:val="24"/>
          <w:szCs w:val="24"/>
          <w:lang w:eastAsia="en-GB"/>
        </w:rPr>
        <w:t>Mühlenbock</w:t>
      </w:r>
      <w:proofErr w:type="spellEnd"/>
      <w:r w:rsidR="001B169B" w:rsidRPr="00C6684F">
        <w:rPr>
          <w:rFonts w:asciiTheme="majorHAnsi" w:eastAsia="Times New Roman" w:hAnsiTheme="majorHAnsi" w:cstheme="majorHAnsi"/>
          <w:sz w:val="24"/>
          <w:szCs w:val="24"/>
          <w:lang w:eastAsia="en-GB"/>
        </w:rPr>
        <w:t xml:space="preserve"> &amp; </w:t>
      </w:r>
      <w:proofErr w:type="spellStart"/>
      <w:r w:rsidR="001B169B" w:rsidRPr="00C6684F">
        <w:rPr>
          <w:rFonts w:asciiTheme="majorHAnsi" w:eastAsia="Times New Roman" w:hAnsiTheme="majorHAnsi" w:cstheme="majorHAnsi"/>
          <w:sz w:val="24"/>
          <w:szCs w:val="24"/>
          <w:lang w:eastAsia="en-GB"/>
        </w:rPr>
        <w:t>Biemann</w:t>
      </w:r>
      <w:proofErr w:type="spellEnd"/>
      <w:r w:rsidR="001B169B" w:rsidRPr="00C6684F">
        <w:rPr>
          <w:rFonts w:asciiTheme="majorHAnsi" w:eastAsia="Times New Roman" w:hAnsiTheme="majorHAnsi" w:cstheme="majorHAnsi"/>
          <w:sz w:val="24"/>
          <w:szCs w:val="24"/>
          <w:lang w:eastAsia="en-GB"/>
        </w:rPr>
        <w:t>, 2017)</w:t>
      </w:r>
      <w:r w:rsidR="00FF0132" w:rsidRPr="00C6684F">
        <w:rPr>
          <w:rFonts w:asciiTheme="majorHAnsi" w:hAnsiTheme="majorHAnsi" w:cstheme="majorHAnsi"/>
          <w:sz w:val="24"/>
          <w:szCs w:val="24"/>
        </w:rPr>
        <w:t xml:space="preserve">. </w:t>
      </w:r>
    </w:p>
    <w:p w:rsidR="00FF0132" w:rsidRPr="00C6684F" w:rsidRDefault="00FF0132" w:rsidP="001B169B">
      <w:pPr>
        <w:pStyle w:val="Titolo2"/>
        <w:spacing w:line="360" w:lineRule="auto"/>
        <w:rPr>
          <w:rFonts w:cstheme="majorHAnsi"/>
        </w:rPr>
      </w:pPr>
      <w:bookmarkStart w:id="3" w:name="_Toc512856942"/>
      <w:r w:rsidRPr="00C6684F">
        <w:rPr>
          <w:rFonts w:cstheme="majorHAnsi"/>
        </w:rPr>
        <w:t>Research Hypothesis</w:t>
      </w:r>
      <w:bookmarkEnd w:id="3"/>
    </w:p>
    <w:p w:rsidR="00FF0132" w:rsidRPr="00C6684F" w:rsidRDefault="00FF0132"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 xml:space="preserve">Ho: There is no gap found in pay due to </w:t>
      </w:r>
      <w:r w:rsidR="004A061F" w:rsidRPr="00C6684F">
        <w:rPr>
          <w:rFonts w:asciiTheme="majorHAnsi" w:hAnsiTheme="majorHAnsi" w:cstheme="majorHAnsi"/>
          <w:sz w:val="24"/>
          <w:szCs w:val="24"/>
        </w:rPr>
        <w:t xml:space="preserve">the </w:t>
      </w:r>
      <w:r w:rsidRPr="00C6684F">
        <w:rPr>
          <w:rFonts w:asciiTheme="majorHAnsi" w:hAnsiTheme="majorHAnsi" w:cstheme="majorHAnsi"/>
          <w:noProof/>
          <w:sz w:val="24"/>
          <w:szCs w:val="24"/>
        </w:rPr>
        <w:t>gender</w:t>
      </w:r>
      <w:r w:rsidRPr="00C6684F">
        <w:rPr>
          <w:rFonts w:asciiTheme="majorHAnsi" w:hAnsiTheme="majorHAnsi" w:cstheme="majorHAnsi"/>
          <w:sz w:val="24"/>
          <w:szCs w:val="24"/>
        </w:rPr>
        <w:t xml:space="preserve"> difference in the companies</w:t>
      </w:r>
    </w:p>
    <w:p w:rsidR="00FF0132" w:rsidRPr="00C6684F" w:rsidRDefault="00FF0132"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 xml:space="preserve">HA: There is a gap found in pay due to </w:t>
      </w:r>
      <w:r w:rsidR="004A061F" w:rsidRPr="00C6684F">
        <w:rPr>
          <w:rFonts w:asciiTheme="majorHAnsi" w:hAnsiTheme="majorHAnsi" w:cstheme="majorHAnsi"/>
          <w:sz w:val="24"/>
          <w:szCs w:val="24"/>
        </w:rPr>
        <w:t xml:space="preserve">the </w:t>
      </w:r>
      <w:r w:rsidRPr="00C6684F">
        <w:rPr>
          <w:rFonts w:asciiTheme="majorHAnsi" w:hAnsiTheme="majorHAnsi" w:cstheme="majorHAnsi"/>
          <w:noProof/>
          <w:sz w:val="24"/>
          <w:szCs w:val="24"/>
        </w:rPr>
        <w:t>gender</w:t>
      </w:r>
      <w:r w:rsidRPr="00C6684F">
        <w:rPr>
          <w:rFonts w:asciiTheme="majorHAnsi" w:hAnsiTheme="majorHAnsi" w:cstheme="majorHAnsi"/>
          <w:sz w:val="24"/>
          <w:szCs w:val="24"/>
        </w:rPr>
        <w:t xml:space="preserve"> difference in the companies</w:t>
      </w:r>
    </w:p>
    <w:p w:rsidR="00FF0132" w:rsidRPr="00C6684F" w:rsidRDefault="00FF0132" w:rsidP="001B169B">
      <w:pPr>
        <w:pStyle w:val="Titolo1"/>
        <w:spacing w:line="360" w:lineRule="auto"/>
        <w:rPr>
          <w:rFonts w:cstheme="majorHAnsi"/>
        </w:rPr>
      </w:pPr>
      <w:bookmarkStart w:id="4" w:name="_Toc512856943"/>
      <w:r w:rsidRPr="00C6684F">
        <w:rPr>
          <w:rFonts w:cstheme="majorHAnsi"/>
        </w:rPr>
        <w:t>Methodology used</w:t>
      </w:r>
      <w:bookmarkEnd w:id="4"/>
    </w:p>
    <w:p w:rsidR="00C53C1E" w:rsidRPr="00C6684F" w:rsidRDefault="00FF0132"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 xml:space="preserve">This </w:t>
      </w:r>
      <w:proofErr w:type="gramStart"/>
      <w:r w:rsidRPr="00C6684F">
        <w:rPr>
          <w:rFonts w:asciiTheme="majorHAnsi" w:hAnsiTheme="majorHAnsi" w:cstheme="majorHAnsi"/>
          <w:sz w:val="24"/>
          <w:szCs w:val="24"/>
        </w:rPr>
        <w:t>particular part</w:t>
      </w:r>
      <w:proofErr w:type="gramEnd"/>
      <w:r w:rsidRPr="00C6684F">
        <w:rPr>
          <w:rFonts w:asciiTheme="majorHAnsi" w:hAnsiTheme="majorHAnsi" w:cstheme="majorHAnsi"/>
          <w:sz w:val="24"/>
          <w:szCs w:val="24"/>
        </w:rPr>
        <w:t xml:space="preserve"> of the assignment is relating to the methodology that uses specifically for the purpose of collecting, assimilating and analysing the data professionally. </w:t>
      </w:r>
      <w:r w:rsidR="000E2F86" w:rsidRPr="00C6684F">
        <w:rPr>
          <w:rFonts w:asciiTheme="majorHAnsi" w:hAnsiTheme="majorHAnsi" w:cstheme="majorHAnsi"/>
          <w:sz w:val="24"/>
          <w:szCs w:val="24"/>
        </w:rPr>
        <w:t xml:space="preserve">There are numerous elements that found in the tandem of the methodology. The first is the research philosophy. It </w:t>
      </w:r>
      <w:r w:rsidR="000E2F86" w:rsidRPr="00C6684F">
        <w:rPr>
          <w:rFonts w:asciiTheme="majorHAnsi" w:hAnsiTheme="majorHAnsi" w:cstheme="majorHAnsi"/>
          <w:noProof/>
          <w:sz w:val="24"/>
          <w:szCs w:val="24"/>
        </w:rPr>
        <w:t>is define</w:t>
      </w:r>
      <w:r w:rsidR="004A061F" w:rsidRPr="00C6684F">
        <w:rPr>
          <w:rFonts w:asciiTheme="majorHAnsi" w:hAnsiTheme="majorHAnsi" w:cstheme="majorHAnsi"/>
          <w:noProof/>
          <w:sz w:val="24"/>
          <w:szCs w:val="24"/>
        </w:rPr>
        <w:t>d</w:t>
      </w:r>
      <w:r w:rsidR="000E2F86" w:rsidRPr="00C6684F">
        <w:rPr>
          <w:rFonts w:asciiTheme="majorHAnsi" w:hAnsiTheme="majorHAnsi" w:cstheme="majorHAnsi"/>
          <w:sz w:val="24"/>
          <w:szCs w:val="24"/>
        </w:rPr>
        <w:t xml:space="preserve"> as the philosophy that undertakes by a researcher </w:t>
      </w:r>
      <w:proofErr w:type="gramStart"/>
      <w:r w:rsidR="000E2F86" w:rsidRPr="00C6684F">
        <w:rPr>
          <w:rFonts w:asciiTheme="majorHAnsi" w:hAnsiTheme="majorHAnsi" w:cstheme="majorHAnsi"/>
          <w:sz w:val="24"/>
          <w:szCs w:val="24"/>
        </w:rPr>
        <w:t>for the purpose of</w:t>
      </w:r>
      <w:proofErr w:type="gramEnd"/>
      <w:r w:rsidR="000E2F86" w:rsidRPr="00C6684F">
        <w:rPr>
          <w:rFonts w:asciiTheme="majorHAnsi" w:hAnsiTheme="majorHAnsi" w:cstheme="majorHAnsi"/>
          <w:sz w:val="24"/>
          <w:szCs w:val="24"/>
        </w:rPr>
        <w:t xml:space="preserve"> corroborating the data is known as research philosophy</w:t>
      </w:r>
      <w:r w:rsidR="001B169B" w:rsidRPr="00C6684F">
        <w:rPr>
          <w:rFonts w:asciiTheme="majorHAnsi" w:hAnsiTheme="majorHAnsi" w:cstheme="majorHAnsi"/>
          <w:sz w:val="24"/>
          <w:szCs w:val="24"/>
        </w:rPr>
        <w:t xml:space="preserve"> (</w:t>
      </w:r>
      <w:proofErr w:type="spellStart"/>
      <w:r w:rsidR="001B169B" w:rsidRPr="00C6684F">
        <w:rPr>
          <w:rFonts w:asciiTheme="majorHAnsi" w:eastAsia="Times New Roman" w:hAnsiTheme="majorHAnsi" w:cstheme="majorHAnsi"/>
          <w:sz w:val="24"/>
          <w:szCs w:val="24"/>
          <w:lang w:eastAsia="en-GB"/>
        </w:rPr>
        <w:t>Xiu</w:t>
      </w:r>
      <w:proofErr w:type="spellEnd"/>
      <w:r w:rsidR="001B169B" w:rsidRPr="00C6684F">
        <w:rPr>
          <w:rFonts w:asciiTheme="majorHAnsi" w:eastAsia="Times New Roman" w:hAnsiTheme="majorHAnsi" w:cstheme="majorHAnsi"/>
          <w:sz w:val="24"/>
          <w:szCs w:val="24"/>
          <w:lang w:eastAsia="en-GB"/>
        </w:rPr>
        <w:t xml:space="preserve"> &amp; Gunderson, 2014)</w:t>
      </w:r>
      <w:r w:rsidR="000E2F86" w:rsidRPr="00C6684F">
        <w:rPr>
          <w:rFonts w:asciiTheme="majorHAnsi" w:hAnsiTheme="majorHAnsi" w:cstheme="majorHAnsi"/>
          <w:sz w:val="24"/>
          <w:szCs w:val="24"/>
        </w:rPr>
        <w:t xml:space="preserve">. It is divided into two different types which are positivism approach and interpretivism philosophy. The research that contains hypothesis to be analysed is known as positivism philosophy, as defined and determined in this </w:t>
      </w:r>
      <w:proofErr w:type="gramStart"/>
      <w:r w:rsidR="000E2F86" w:rsidRPr="00C6684F">
        <w:rPr>
          <w:rFonts w:asciiTheme="majorHAnsi" w:hAnsiTheme="majorHAnsi" w:cstheme="majorHAnsi"/>
          <w:sz w:val="24"/>
          <w:szCs w:val="24"/>
        </w:rPr>
        <w:t>particular analysis</w:t>
      </w:r>
      <w:proofErr w:type="gramEnd"/>
      <w:r w:rsidR="000E2F86" w:rsidRPr="00C6684F">
        <w:rPr>
          <w:rFonts w:asciiTheme="majorHAnsi" w:hAnsiTheme="majorHAnsi" w:cstheme="majorHAnsi"/>
          <w:sz w:val="24"/>
          <w:szCs w:val="24"/>
        </w:rPr>
        <w:t xml:space="preserve"> of the report. Hence the idea of using such philosophy is fully rationalised. Another major thing that counts under the same output is research approach. It </w:t>
      </w:r>
      <w:r w:rsidR="000E2F86" w:rsidRPr="00C6684F">
        <w:rPr>
          <w:rFonts w:asciiTheme="majorHAnsi" w:hAnsiTheme="majorHAnsi" w:cstheme="majorHAnsi"/>
          <w:noProof/>
          <w:sz w:val="24"/>
          <w:szCs w:val="24"/>
        </w:rPr>
        <w:t>is define</w:t>
      </w:r>
      <w:r w:rsidR="004A061F" w:rsidRPr="00C6684F">
        <w:rPr>
          <w:rFonts w:asciiTheme="majorHAnsi" w:hAnsiTheme="majorHAnsi" w:cstheme="majorHAnsi"/>
          <w:noProof/>
          <w:sz w:val="24"/>
          <w:szCs w:val="24"/>
        </w:rPr>
        <w:t>d</w:t>
      </w:r>
      <w:r w:rsidR="000E2F86" w:rsidRPr="00C6684F">
        <w:rPr>
          <w:rFonts w:asciiTheme="majorHAnsi" w:hAnsiTheme="majorHAnsi" w:cstheme="majorHAnsi"/>
          <w:sz w:val="24"/>
          <w:szCs w:val="24"/>
        </w:rPr>
        <w:t xml:space="preserve"> as the approach that undertakes by a researcher </w:t>
      </w:r>
      <w:proofErr w:type="gramStart"/>
      <w:r w:rsidR="000E2F86" w:rsidRPr="00C6684F">
        <w:rPr>
          <w:rFonts w:asciiTheme="majorHAnsi" w:hAnsiTheme="majorHAnsi" w:cstheme="majorHAnsi"/>
          <w:sz w:val="24"/>
          <w:szCs w:val="24"/>
        </w:rPr>
        <w:t>for the purpose of</w:t>
      </w:r>
      <w:proofErr w:type="gramEnd"/>
      <w:r w:rsidR="000E2F86" w:rsidRPr="00C6684F">
        <w:rPr>
          <w:rFonts w:asciiTheme="majorHAnsi" w:hAnsiTheme="majorHAnsi" w:cstheme="majorHAnsi"/>
          <w:sz w:val="24"/>
          <w:szCs w:val="24"/>
        </w:rPr>
        <w:t xml:space="preserve"> corroborating the data is known as </w:t>
      </w:r>
      <w:r w:rsidR="004A061F" w:rsidRPr="00C6684F">
        <w:rPr>
          <w:rFonts w:asciiTheme="majorHAnsi" w:hAnsiTheme="majorHAnsi" w:cstheme="majorHAnsi"/>
          <w:sz w:val="24"/>
          <w:szCs w:val="24"/>
        </w:rPr>
        <w:t xml:space="preserve">a </w:t>
      </w:r>
      <w:r w:rsidR="000E2F86" w:rsidRPr="00C6684F">
        <w:rPr>
          <w:rFonts w:asciiTheme="majorHAnsi" w:hAnsiTheme="majorHAnsi" w:cstheme="majorHAnsi"/>
          <w:noProof/>
          <w:sz w:val="24"/>
          <w:szCs w:val="24"/>
        </w:rPr>
        <w:t>research</w:t>
      </w:r>
      <w:r w:rsidR="000E2F86" w:rsidRPr="00C6684F">
        <w:rPr>
          <w:rFonts w:asciiTheme="majorHAnsi" w:hAnsiTheme="majorHAnsi" w:cstheme="majorHAnsi"/>
          <w:sz w:val="24"/>
          <w:szCs w:val="24"/>
        </w:rPr>
        <w:t xml:space="preserve"> approach. It is divided into two different types which are deductive approach and inductive approach. The research that contains hypothesis to be analysed is known as Deductive Approach, as defined and determined in this </w:t>
      </w:r>
      <w:proofErr w:type="gramStart"/>
      <w:r w:rsidR="000E2F86" w:rsidRPr="00C6684F">
        <w:rPr>
          <w:rFonts w:asciiTheme="majorHAnsi" w:hAnsiTheme="majorHAnsi" w:cstheme="majorHAnsi"/>
          <w:sz w:val="24"/>
          <w:szCs w:val="24"/>
        </w:rPr>
        <w:t>particular analysis</w:t>
      </w:r>
      <w:proofErr w:type="gramEnd"/>
      <w:r w:rsidR="000E2F86" w:rsidRPr="00C6684F">
        <w:rPr>
          <w:rFonts w:asciiTheme="majorHAnsi" w:hAnsiTheme="majorHAnsi" w:cstheme="majorHAnsi"/>
          <w:sz w:val="24"/>
          <w:szCs w:val="24"/>
        </w:rPr>
        <w:t xml:space="preserve"> of the report</w:t>
      </w:r>
      <w:r w:rsidR="001B169B" w:rsidRPr="00C6684F">
        <w:rPr>
          <w:rFonts w:asciiTheme="majorHAnsi" w:hAnsiTheme="majorHAnsi" w:cstheme="majorHAnsi"/>
          <w:sz w:val="24"/>
          <w:szCs w:val="24"/>
        </w:rPr>
        <w:t xml:space="preserve"> (</w:t>
      </w:r>
      <w:proofErr w:type="spellStart"/>
      <w:r w:rsidR="001B169B" w:rsidRPr="00C6684F">
        <w:rPr>
          <w:rFonts w:asciiTheme="majorHAnsi" w:eastAsia="Times New Roman" w:hAnsiTheme="majorHAnsi" w:cstheme="majorHAnsi"/>
          <w:sz w:val="24"/>
          <w:szCs w:val="24"/>
          <w:lang w:eastAsia="en-GB"/>
        </w:rPr>
        <w:t>Yanadori</w:t>
      </w:r>
      <w:proofErr w:type="spellEnd"/>
      <w:r w:rsidR="001B169B" w:rsidRPr="00C6684F">
        <w:rPr>
          <w:rFonts w:asciiTheme="majorHAnsi" w:eastAsia="Times New Roman" w:hAnsiTheme="majorHAnsi" w:cstheme="majorHAnsi"/>
          <w:sz w:val="24"/>
          <w:szCs w:val="24"/>
          <w:lang w:eastAsia="en-GB"/>
        </w:rPr>
        <w:t>, Gould &amp; Kulik, 2015)</w:t>
      </w:r>
      <w:r w:rsidR="000E2F86" w:rsidRPr="00C6684F">
        <w:rPr>
          <w:rFonts w:asciiTheme="majorHAnsi" w:hAnsiTheme="majorHAnsi" w:cstheme="majorHAnsi"/>
          <w:sz w:val="24"/>
          <w:szCs w:val="24"/>
        </w:rPr>
        <w:t xml:space="preserve">. Hence the idea of using such philosophy is fully rationalised. Another important aspect is research methods. It </w:t>
      </w:r>
      <w:r w:rsidR="000E2F86" w:rsidRPr="00C6684F">
        <w:rPr>
          <w:rFonts w:asciiTheme="majorHAnsi" w:hAnsiTheme="majorHAnsi" w:cstheme="majorHAnsi"/>
          <w:noProof/>
          <w:sz w:val="24"/>
          <w:szCs w:val="24"/>
        </w:rPr>
        <w:t>is define</w:t>
      </w:r>
      <w:r w:rsidR="004A061F" w:rsidRPr="00C6684F">
        <w:rPr>
          <w:rFonts w:asciiTheme="majorHAnsi" w:hAnsiTheme="majorHAnsi" w:cstheme="majorHAnsi"/>
          <w:noProof/>
          <w:sz w:val="24"/>
          <w:szCs w:val="24"/>
        </w:rPr>
        <w:t>d</w:t>
      </w:r>
      <w:r w:rsidR="000E2F86" w:rsidRPr="00C6684F">
        <w:rPr>
          <w:rFonts w:asciiTheme="majorHAnsi" w:hAnsiTheme="majorHAnsi" w:cstheme="majorHAnsi"/>
          <w:sz w:val="24"/>
          <w:szCs w:val="24"/>
        </w:rPr>
        <w:t xml:space="preserve"> as the method that undertakes by a researcher </w:t>
      </w:r>
      <w:proofErr w:type="gramStart"/>
      <w:r w:rsidR="000E2F86" w:rsidRPr="00C6684F">
        <w:rPr>
          <w:rFonts w:asciiTheme="majorHAnsi" w:hAnsiTheme="majorHAnsi" w:cstheme="majorHAnsi"/>
          <w:sz w:val="24"/>
          <w:szCs w:val="24"/>
        </w:rPr>
        <w:t>for the purpose of</w:t>
      </w:r>
      <w:proofErr w:type="gramEnd"/>
      <w:r w:rsidR="000E2F86" w:rsidRPr="00C6684F">
        <w:rPr>
          <w:rFonts w:asciiTheme="majorHAnsi" w:hAnsiTheme="majorHAnsi" w:cstheme="majorHAnsi"/>
          <w:sz w:val="24"/>
          <w:szCs w:val="24"/>
        </w:rPr>
        <w:t xml:space="preserve"> corroborating the data is known as </w:t>
      </w:r>
      <w:r w:rsidR="004A061F" w:rsidRPr="00C6684F">
        <w:rPr>
          <w:rFonts w:asciiTheme="majorHAnsi" w:hAnsiTheme="majorHAnsi" w:cstheme="majorHAnsi"/>
          <w:sz w:val="24"/>
          <w:szCs w:val="24"/>
        </w:rPr>
        <w:t xml:space="preserve">a </w:t>
      </w:r>
      <w:r w:rsidR="000E2F86" w:rsidRPr="00C6684F">
        <w:rPr>
          <w:rFonts w:asciiTheme="majorHAnsi" w:hAnsiTheme="majorHAnsi" w:cstheme="majorHAnsi"/>
          <w:noProof/>
          <w:sz w:val="24"/>
          <w:szCs w:val="24"/>
        </w:rPr>
        <w:t>research</w:t>
      </w:r>
      <w:r w:rsidR="000E2F86" w:rsidRPr="00C6684F">
        <w:rPr>
          <w:rFonts w:asciiTheme="majorHAnsi" w:hAnsiTheme="majorHAnsi" w:cstheme="majorHAnsi"/>
          <w:sz w:val="24"/>
          <w:szCs w:val="24"/>
        </w:rPr>
        <w:t xml:space="preserve"> approach. It is divided into two different types which are </w:t>
      </w:r>
      <w:r w:rsidR="004A061F" w:rsidRPr="00C6684F">
        <w:rPr>
          <w:rFonts w:asciiTheme="majorHAnsi" w:hAnsiTheme="majorHAnsi" w:cstheme="majorHAnsi"/>
          <w:sz w:val="24"/>
          <w:szCs w:val="24"/>
        </w:rPr>
        <w:t xml:space="preserve">a </w:t>
      </w:r>
      <w:r w:rsidR="000E2F86" w:rsidRPr="00C6684F">
        <w:rPr>
          <w:rFonts w:asciiTheme="majorHAnsi" w:hAnsiTheme="majorHAnsi" w:cstheme="majorHAnsi"/>
          <w:noProof/>
          <w:sz w:val="24"/>
          <w:szCs w:val="24"/>
        </w:rPr>
        <w:t>quantitative</w:t>
      </w:r>
      <w:r w:rsidR="000E2F86" w:rsidRPr="00C6684F">
        <w:rPr>
          <w:rFonts w:asciiTheme="majorHAnsi" w:hAnsiTheme="majorHAnsi" w:cstheme="majorHAnsi"/>
          <w:sz w:val="24"/>
          <w:szCs w:val="24"/>
        </w:rPr>
        <w:t xml:space="preserve"> method and qualitative method. This </w:t>
      </w:r>
      <w:proofErr w:type="gramStart"/>
      <w:r w:rsidR="000E2F86" w:rsidRPr="00C6684F">
        <w:rPr>
          <w:rFonts w:asciiTheme="majorHAnsi" w:hAnsiTheme="majorHAnsi" w:cstheme="majorHAnsi"/>
          <w:sz w:val="24"/>
          <w:szCs w:val="24"/>
        </w:rPr>
        <w:t>particular research</w:t>
      </w:r>
      <w:proofErr w:type="gramEnd"/>
      <w:r w:rsidR="000E2F86" w:rsidRPr="00C6684F">
        <w:rPr>
          <w:rFonts w:asciiTheme="majorHAnsi" w:hAnsiTheme="majorHAnsi" w:cstheme="majorHAnsi"/>
          <w:sz w:val="24"/>
          <w:szCs w:val="24"/>
        </w:rPr>
        <w:t xml:space="preserve"> is more prone to analyse the gap in income (if any) due to the difference in gender. The research contains hypothesis that needed to be </w:t>
      </w:r>
      <w:proofErr w:type="gramStart"/>
      <w:r w:rsidR="000E2F86" w:rsidRPr="00C6684F">
        <w:rPr>
          <w:rFonts w:asciiTheme="majorHAnsi" w:hAnsiTheme="majorHAnsi" w:cstheme="majorHAnsi"/>
          <w:sz w:val="24"/>
          <w:szCs w:val="24"/>
        </w:rPr>
        <w:t>quantified in particular, therefore</w:t>
      </w:r>
      <w:proofErr w:type="gramEnd"/>
      <w:r w:rsidR="000E2F86" w:rsidRPr="00C6684F">
        <w:rPr>
          <w:rFonts w:asciiTheme="majorHAnsi" w:hAnsiTheme="majorHAnsi" w:cstheme="majorHAnsi"/>
          <w:sz w:val="24"/>
          <w:szCs w:val="24"/>
        </w:rPr>
        <w:t xml:space="preserve"> quantitative method will be used for the same </w:t>
      </w:r>
      <w:r w:rsidR="00BC7409" w:rsidRPr="00C6684F">
        <w:rPr>
          <w:rFonts w:asciiTheme="majorHAnsi" w:hAnsiTheme="majorHAnsi" w:cstheme="majorHAnsi"/>
          <w:sz w:val="24"/>
          <w:szCs w:val="24"/>
        </w:rPr>
        <w:t xml:space="preserve">analysis. </w:t>
      </w:r>
      <w:r w:rsidR="006C3E0C" w:rsidRPr="00C6684F">
        <w:rPr>
          <w:rFonts w:asciiTheme="majorHAnsi" w:hAnsiTheme="majorHAnsi" w:cstheme="majorHAnsi"/>
          <w:sz w:val="24"/>
          <w:szCs w:val="24"/>
        </w:rPr>
        <w:t xml:space="preserve">After the method, the next important thing that highlighted in the same context is the data collection method. The data has been collected </w:t>
      </w:r>
      <w:r w:rsidR="006C3E0C" w:rsidRPr="00C6684F">
        <w:rPr>
          <w:rFonts w:asciiTheme="majorHAnsi" w:hAnsiTheme="majorHAnsi" w:cstheme="majorHAnsi"/>
          <w:sz w:val="24"/>
          <w:szCs w:val="24"/>
        </w:rPr>
        <w:lastRenderedPageBreak/>
        <w:t xml:space="preserve">from the primary method for this research in which data will be collected from the questionnaire which </w:t>
      </w:r>
      <w:r w:rsidR="004A061F" w:rsidRPr="00C6684F">
        <w:rPr>
          <w:rFonts w:asciiTheme="majorHAnsi" w:hAnsiTheme="majorHAnsi" w:cstheme="majorHAnsi"/>
          <w:noProof/>
          <w:sz w:val="24"/>
          <w:szCs w:val="24"/>
        </w:rPr>
        <w:t>is</w:t>
      </w:r>
      <w:r w:rsidR="006C3E0C" w:rsidRPr="00C6684F">
        <w:rPr>
          <w:rFonts w:asciiTheme="majorHAnsi" w:hAnsiTheme="majorHAnsi" w:cstheme="majorHAnsi"/>
          <w:sz w:val="24"/>
          <w:szCs w:val="24"/>
        </w:rPr>
        <w:t xml:space="preserve"> </w:t>
      </w:r>
      <w:r w:rsidR="006C3E0C" w:rsidRPr="00C6684F">
        <w:rPr>
          <w:rFonts w:asciiTheme="majorHAnsi" w:hAnsiTheme="majorHAnsi" w:cstheme="majorHAnsi"/>
          <w:noProof/>
          <w:sz w:val="24"/>
          <w:szCs w:val="24"/>
        </w:rPr>
        <w:t>close</w:t>
      </w:r>
      <w:r w:rsidR="004A061F" w:rsidRPr="00C6684F">
        <w:rPr>
          <w:rFonts w:asciiTheme="majorHAnsi" w:hAnsiTheme="majorHAnsi" w:cstheme="majorHAnsi"/>
          <w:noProof/>
          <w:sz w:val="24"/>
          <w:szCs w:val="24"/>
        </w:rPr>
        <w:t>-</w:t>
      </w:r>
      <w:r w:rsidR="006C3E0C" w:rsidRPr="00C6684F">
        <w:rPr>
          <w:rFonts w:asciiTheme="majorHAnsi" w:hAnsiTheme="majorHAnsi" w:cstheme="majorHAnsi"/>
          <w:noProof/>
          <w:sz w:val="24"/>
          <w:szCs w:val="24"/>
        </w:rPr>
        <w:t>ended</w:t>
      </w:r>
      <w:r w:rsidR="006C3E0C" w:rsidRPr="00C6684F">
        <w:rPr>
          <w:rFonts w:asciiTheme="majorHAnsi" w:hAnsiTheme="majorHAnsi" w:cstheme="majorHAnsi"/>
          <w:sz w:val="24"/>
          <w:szCs w:val="24"/>
        </w:rPr>
        <w:t xml:space="preserve">. It is essential for the researcher to highlight the </w:t>
      </w:r>
      <w:r w:rsidR="004A061F" w:rsidRPr="00C6684F">
        <w:rPr>
          <w:rFonts w:asciiTheme="majorHAnsi" w:hAnsiTheme="majorHAnsi" w:cstheme="majorHAnsi"/>
          <w:noProof/>
          <w:sz w:val="24"/>
          <w:szCs w:val="24"/>
        </w:rPr>
        <w:t>number</w:t>
      </w:r>
      <w:r w:rsidR="006C3E0C" w:rsidRPr="00C6684F">
        <w:rPr>
          <w:rFonts w:asciiTheme="majorHAnsi" w:hAnsiTheme="majorHAnsi" w:cstheme="majorHAnsi"/>
          <w:sz w:val="24"/>
          <w:szCs w:val="24"/>
        </w:rPr>
        <w:t xml:space="preserve"> of individuals that should have been selected </w:t>
      </w:r>
      <w:proofErr w:type="gramStart"/>
      <w:r w:rsidR="006C3E0C" w:rsidRPr="00C6684F">
        <w:rPr>
          <w:rFonts w:asciiTheme="majorHAnsi" w:hAnsiTheme="majorHAnsi" w:cstheme="majorHAnsi"/>
          <w:sz w:val="24"/>
          <w:szCs w:val="24"/>
        </w:rPr>
        <w:t>for the purpose of</w:t>
      </w:r>
      <w:proofErr w:type="gramEnd"/>
      <w:r w:rsidR="006C3E0C" w:rsidRPr="00C6684F">
        <w:rPr>
          <w:rFonts w:asciiTheme="majorHAnsi" w:hAnsiTheme="majorHAnsi" w:cstheme="majorHAnsi"/>
          <w:sz w:val="24"/>
          <w:szCs w:val="24"/>
        </w:rPr>
        <w:t xml:space="preserve"> data collection. The collection would be </w:t>
      </w:r>
      <w:r w:rsidR="004A061F" w:rsidRPr="00C6684F">
        <w:rPr>
          <w:rFonts w:asciiTheme="majorHAnsi" w:hAnsiTheme="majorHAnsi" w:cstheme="majorHAnsi"/>
          <w:sz w:val="24"/>
          <w:szCs w:val="24"/>
        </w:rPr>
        <w:t xml:space="preserve">a </w:t>
      </w:r>
      <w:r w:rsidR="006C3E0C" w:rsidRPr="00C6684F">
        <w:rPr>
          <w:rFonts w:asciiTheme="majorHAnsi" w:hAnsiTheme="majorHAnsi" w:cstheme="majorHAnsi"/>
          <w:noProof/>
          <w:sz w:val="24"/>
          <w:szCs w:val="24"/>
        </w:rPr>
        <w:t>surrender</w:t>
      </w:r>
      <w:r w:rsidR="006C3E0C" w:rsidRPr="00C6684F">
        <w:rPr>
          <w:rFonts w:asciiTheme="majorHAnsi" w:hAnsiTheme="majorHAnsi" w:cstheme="majorHAnsi"/>
          <w:sz w:val="24"/>
          <w:szCs w:val="24"/>
        </w:rPr>
        <w:t xml:space="preserve"> </w:t>
      </w:r>
      <w:proofErr w:type="gramStart"/>
      <w:r w:rsidR="006C3E0C" w:rsidRPr="00C6684F">
        <w:rPr>
          <w:rFonts w:asciiTheme="majorHAnsi" w:hAnsiTheme="majorHAnsi" w:cstheme="majorHAnsi"/>
          <w:sz w:val="24"/>
          <w:szCs w:val="24"/>
        </w:rPr>
        <w:t>on the basis of</w:t>
      </w:r>
      <w:proofErr w:type="gramEnd"/>
      <w:r w:rsidR="006C3E0C" w:rsidRPr="00C6684F">
        <w:rPr>
          <w:rFonts w:asciiTheme="majorHAnsi" w:hAnsiTheme="majorHAnsi" w:cstheme="majorHAnsi"/>
          <w:sz w:val="24"/>
          <w:szCs w:val="24"/>
        </w:rPr>
        <w:t xml:space="preserve"> random sampling in which a sample of 115 employees </w:t>
      </w:r>
      <w:r w:rsidR="006C3E0C" w:rsidRPr="00C6684F">
        <w:rPr>
          <w:rFonts w:asciiTheme="majorHAnsi" w:hAnsiTheme="majorHAnsi" w:cstheme="majorHAnsi"/>
          <w:noProof/>
          <w:sz w:val="24"/>
          <w:szCs w:val="24"/>
        </w:rPr>
        <w:t>ha</w:t>
      </w:r>
      <w:r w:rsidR="004A061F" w:rsidRPr="00C6684F">
        <w:rPr>
          <w:rFonts w:asciiTheme="majorHAnsi" w:hAnsiTheme="majorHAnsi" w:cstheme="majorHAnsi"/>
          <w:noProof/>
          <w:sz w:val="24"/>
          <w:szCs w:val="24"/>
        </w:rPr>
        <w:t>s</w:t>
      </w:r>
      <w:r w:rsidR="006C3E0C" w:rsidRPr="00C6684F">
        <w:rPr>
          <w:rFonts w:asciiTheme="majorHAnsi" w:hAnsiTheme="majorHAnsi" w:cstheme="majorHAnsi"/>
          <w:sz w:val="24"/>
          <w:szCs w:val="24"/>
        </w:rPr>
        <w:t xml:space="preserve"> been considered. The researcher applied the statistical measure such as linear regression has been applied for the analysis of the claim. The </w:t>
      </w:r>
      <w:proofErr w:type="gramStart"/>
      <w:r w:rsidR="006C3E0C" w:rsidRPr="00C6684F">
        <w:rPr>
          <w:rFonts w:asciiTheme="majorHAnsi" w:hAnsiTheme="majorHAnsi" w:cstheme="majorHAnsi"/>
          <w:sz w:val="24"/>
          <w:szCs w:val="24"/>
        </w:rPr>
        <w:t>aforementioned hypothesis</w:t>
      </w:r>
      <w:proofErr w:type="gramEnd"/>
      <w:r w:rsidR="006C3E0C" w:rsidRPr="00C6684F">
        <w:rPr>
          <w:rFonts w:asciiTheme="majorHAnsi" w:hAnsiTheme="majorHAnsi" w:cstheme="majorHAnsi"/>
          <w:sz w:val="24"/>
          <w:szCs w:val="24"/>
        </w:rPr>
        <w:t xml:space="preserve"> has been considered for the same analysis on which the statistical concept has been applied to take </w:t>
      </w:r>
      <w:r w:rsidR="004A061F" w:rsidRPr="00C6684F">
        <w:rPr>
          <w:rFonts w:asciiTheme="majorHAnsi" w:hAnsiTheme="majorHAnsi" w:cstheme="majorHAnsi"/>
          <w:sz w:val="24"/>
          <w:szCs w:val="24"/>
        </w:rPr>
        <w:t xml:space="preserve">the </w:t>
      </w:r>
      <w:r w:rsidR="006C3E0C" w:rsidRPr="00C6684F">
        <w:rPr>
          <w:rFonts w:asciiTheme="majorHAnsi" w:hAnsiTheme="majorHAnsi" w:cstheme="majorHAnsi"/>
          <w:noProof/>
          <w:sz w:val="24"/>
          <w:szCs w:val="24"/>
        </w:rPr>
        <w:t>effective</w:t>
      </w:r>
      <w:r w:rsidR="006C3E0C" w:rsidRPr="00C6684F">
        <w:rPr>
          <w:rFonts w:asciiTheme="majorHAnsi" w:hAnsiTheme="majorHAnsi" w:cstheme="majorHAnsi"/>
          <w:sz w:val="24"/>
          <w:szCs w:val="24"/>
        </w:rPr>
        <w:t xml:space="preserve"> result from the same at the end of the day. </w:t>
      </w:r>
    </w:p>
    <w:p w:rsidR="00904F73" w:rsidRPr="00C6684F" w:rsidRDefault="00904F73"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br w:type="page"/>
      </w:r>
    </w:p>
    <w:p w:rsidR="006C3E0C" w:rsidRPr="00C6684F" w:rsidRDefault="00904F73" w:rsidP="001B169B">
      <w:pPr>
        <w:pStyle w:val="Titolo1"/>
        <w:spacing w:line="360" w:lineRule="auto"/>
        <w:rPr>
          <w:rFonts w:cstheme="majorHAnsi"/>
        </w:rPr>
      </w:pPr>
      <w:bookmarkStart w:id="5" w:name="_Toc512856944"/>
      <w:r w:rsidRPr="00C6684F">
        <w:rPr>
          <w:rFonts w:cstheme="majorHAnsi"/>
        </w:rPr>
        <w:lastRenderedPageBreak/>
        <w:t>Result and Analysis</w:t>
      </w:r>
      <w:bookmarkEnd w:id="5"/>
    </w:p>
    <w:p w:rsidR="00904F73" w:rsidRPr="00C6684F" w:rsidRDefault="00E5337E" w:rsidP="001B169B">
      <w:pPr>
        <w:spacing w:line="360" w:lineRule="auto"/>
        <w:rPr>
          <w:rFonts w:asciiTheme="majorHAnsi" w:hAnsiTheme="majorHAnsi" w:cstheme="majorHAnsi"/>
          <w:sz w:val="24"/>
          <w:szCs w:val="24"/>
        </w:rPr>
      </w:pPr>
      <w:r w:rsidRPr="00C6684F">
        <w:rPr>
          <w:rFonts w:asciiTheme="majorHAnsi" w:hAnsiTheme="majorHAnsi" w:cstheme="majorHAnsi"/>
          <w:b/>
          <w:sz w:val="24"/>
          <w:szCs w:val="24"/>
        </w:rPr>
        <w:tab/>
      </w:r>
      <w:r w:rsidRPr="00C6684F">
        <w:rPr>
          <w:rFonts w:asciiTheme="majorHAnsi" w:hAnsiTheme="majorHAnsi" w:cstheme="majorHAnsi"/>
          <w:sz w:val="24"/>
          <w:szCs w:val="24"/>
        </w:rPr>
        <w:t>A total of 115 individuals have been selected for the same analysis, and the proportion of male and females is as follows</w:t>
      </w:r>
    </w:p>
    <w:p w:rsidR="00E5337E" w:rsidRPr="001B169B" w:rsidRDefault="00E5337E" w:rsidP="001B169B">
      <w:pPr>
        <w:spacing w:line="360" w:lineRule="auto"/>
        <w:rPr>
          <w:rFonts w:ascii="Times New Roman" w:hAnsi="Times New Roman" w:cs="Times New Roman"/>
          <w:sz w:val="24"/>
          <w:szCs w:val="24"/>
        </w:rPr>
      </w:pPr>
      <w:r w:rsidRPr="001B169B">
        <w:rPr>
          <w:rFonts w:ascii="Times New Roman" w:hAnsi="Times New Roman" w:cs="Times New Roman"/>
          <w:noProof/>
          <w:lang w:eastAsia="en-GB"/>
        </w:rPr>
        <w:drawing>
          <wp:inline distT="0" distB="0" distL="0" distR="0" wp14:anchorId="4908FD93" wp14:editId="6002B516">
            <wp:extent cx="5800725" cy="27432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E5337E" w:rsidRPr="00C6684F" w:rsidRDefault="00E5337E" w:rsidP="001B169B">
      <w:pPr>
        <w:spacing w:line="360" w:lineRule="auto"/>
        <w:ind w:firstLine="720"/>
        <w:rPr>
          <w:rFonts w:asciiTheme="majorHAnsi" w:hAnsiTheme="majorHAnsi" w:cstheme="majorHAnsi"/>
          <w:sz w:val="24"/>
          <w:szCs w:val="24"/>
        </w:rPr>
      </w:pPr>
      <w:r w:rsidRPr="00C6684F">
        <w:rPr>
          <w:rFonts w:asciiTheme="majorHAnsi" w:hAnsiTheme="majorHAnsi" w:cstheme="majorHAnsi"/>
          <w:sz w:val="24"/>
          <w:szCs w:val="24"/>
        </w:rPr>
        <w:t xml:space="preserve">It is clearly found from the same analysis 50% of each of the individuals have been selected for the same analysis in which is a positive aspect </w:t>
      </w:r>
      <w:r w:rsidR="004A061F" w:rsidRPr="00C6684F">
        <w:rPr>
          <w:rFonts w:asciiTheme="majorHAnsi" w:hAnsiTheme="majorHAnsi" w:cstheme="majorHAnsi"/>
          <w:noProof/>
          <w:sz w:val="24"/>
          <w:szCs w:val="24"/>
        </w:rPr>
        <w:t>of</w:t>
      </w:r>
      <w:r w:rsidRPr="00C6684F">
        <w:rPr>
          <w:rFonts w:asciiTheme="majorHAnsi" w:hAnsiTheme="majorHAnsi" w:cstheme="majorHAnsi"/>
          <w:sz w:val="24"/>
          <w:szCs w:val="24"/>
        </w:rPr>
        <w:t xml:space="preserve"> the research. It shows that </w:t>
      </w:r>
      <w:proofErr w:type="gramStart"/>
      <w:r w:rsidRPr="00C6684F">
        <w:rPr>
          <w:rFonts w:asciiTheme="majorHAnsi" w:hAnsiTheme="majorHAnsi" w:cstheme="majorHAnsi"/>
          <w:sz w:val="24"/>
          <w:szCs w:val="24"/>
        </w:rPr>
        <w:t>both of the genders</w:t>
      </w:r>
      <w:proofErr w:type="gramEnd"/>
      <w:r w:rsidRPr="00C6684F">
        <w:rPr>
          <w:rFonts w:asciiTheme="majorHAnsi" w:hAnsiTheme="majorHAnsi" w:cstheme="majorHAnsi"/>
          <w:sz w:val="24"/>
          <w:szCs w:val="24"/>
        </w:rPr>
        <w:t xml:space="preserve"> have been received equal chance to introduce the topic and such factors in particular. </w:t>
      </w:r>
    </w:p>
    <w:p w:rsidR="00E5337E" w:rsidRPr="00C6684F" w:rsidRDefault="00E5337E" w:rsidP="001B169B">
      <w:pPr>
        <w:pStyle w:val="Titolo2"/>
        <w:spacing w:line="360" w:lineRule="auto"/>
        <w:rPr>
          <w:rFonts w:cstheme="majorHAnsi"/>
        </w:rPr>
      </w:pPr>
      <w:bookmarkStart w:id="6" w:name="_Toc512856945"/>
      <w:r w:rsidRPr="00C6684F">
        <w:rPr>
          <w:rFonts w:cstheme="majorHAnsi"/>
        </w:rPr>
        <w:t>Hypothesis Testing</w:t>
      </w:r>
      <w:bookmarkEnd w:id="6"/>
    </w:p>
    <w:p w:rsidR="00E5337E" w:rsidRPr="00C6684F" w:rsidRDefault="00E5337E" w:rsidP="001B169B">
      <w:pPr>
        <w:spacing w:line="360" w:lineRule="auto"/>
        <w:rPr>
          <w:rFonts w:asciiTheme="majorHAnsi" w:hAnsiTheme="majorHAnsi" w:cstheme="majorHAnsi"/>
          <w:i/>
          <w:sz w:val="24"/>
          <w:szCs w:val="24"/>
        </w:rPr>
      </w:pPr>
      <w:r w:rsidRPr="00C6684F">
        <w:rPr>
          <w:rFonts w:asciiTheme="majorHAnsi" w:hAnsiTheme="majorHAnsi" w:cstheme="majorHAnsi"/>
          <w:i/>
          <w:sz w:val="24"/>
          <w:szCs w:val="24"/>
        </w:rPr>
        <w:t xml:space="preserve">Ho: There is no gap found in pay due to </w:t>
      </w:r>
      <w:r w:rsidR="004A061F" w:rsidRPr="00C6684F">
        <w:rPr>
          <w:rFonts w:asciiTheme="majorHAnsi" w:hAnsiTheme="majorHAnsi" w:cstheme="majorHAnsi"/>
          <w:i/>
          <w:sz w:val="24"/>
          <w:szCs w:val="24"/>
        </w:rPr>
        <w:t xml:space="preserve">the </w:t>
      </w:r>
      <w:r w:rsidRPr="00C6684F">
        <w:rPr>
          <w:rFonts w:asciiTheme="majorHAnsi" w:hAnsiTheme="majorHAnsi" w:cstheme="majorHAnsi"/>
          <w:i/>
          <w:noProof/>
          <w:sz w:val="24"/>
          <w:szCs w:val="24"/>
        </w:rPr>
        <w:t>gender</w:t>
      </w:r>
      <w:r w:rsidRPr="00C6684F">
        <w:rPr>
          <w:rFonts w:asciiTheme="majorHAnsi" w:hAnsiTheme="majorHAnsi" w:cstheme="majorHAnsi"/>
          <w:i/>
          <w:sz w:val="24"/>
          <w:szCs w:val="24"/>
        </w:rPr>
        <w:t xml:space="preserve"> difference in the companies</w:t>
      </w:r>
    </w:p>
    <w:p w:rsidR="00E5337E" w:rsidRPr="00C6684F" w:rsidRDefault="00E5337E" w:rsidP="001B169B">
      <w:pPr>
        <w:spacing w:line="360" w:lineRule="auto"/>
        <w:rPr>
          <w:rFonts w:asciiTheme="majorHAnsi" w:hAnsiTheme="majorHAnsi" w:cstheme="majorHAnsi"/>
          <w:i/>
          <w:sz w:val="24"/>
          <w:szCs w:val="24"/>
        </w:rPr>
      </w:pPr>
      <w:r w:rsidRPr="00C6684F">
        <w:rPr>
          <w:rFonts w:asciiTheme="majorHAnsi" w:hAnsiTheme="majorHAnsi" w:cstheme="majorHAnsi"/>
          <w:i/>
          <w:sz w:val="24"/>
          <w:szCs w:val="24"/>
        </w:rPr>
        <w:t xml:space="preserve">HA: There is a gap found in pay due to </w:t>
      </w:r>
      <w:r w:rsidR="004A061F" w:rsidRPr="00C6684F">
        <w:rPr>
          <w:rFonts w:asciiTheme="majorHAnsi" w:hAnsiTheme="majorHAnsi" w:cstheme="majorHAnsi"/>
          <w:i/>
          <w:sz w:val="24"/>
          <w:szCs w:val="24"/>
        </w:rPr>
        <w:t xml:space="preserve">the </w:t>
      </w:r>
      <w:r w:rsidRPr="00C6684F">
        <w:rPr>
          <w:rFonts w:asciiTheme="majorHAnsi" w:hAnsiTheme="majorHAnsi" w:cstheme="majorHAnsi"/>
          <w:i/>
          <w:noProof/>
          <w:sz w:val="24"/>
          <w:szCs w:val="24"/>
        </w:rPr>
        <w:t>gender</w:t>
      </w:r>
      <w:r w:rsidRPr="00C6684F">
        <w:rPr>
          <w:rFonts w:asciiTheme="majorHAnsi" w:hAnsiTheme="majorHAnsi" w:cstheme="majorHAnsi"/>
          <w:i/>
          <w:sz w:val="24"/>
          <w:szCs w:val="24"/>
        </w:rPr>
        <w:t xml:space="preserve"> difference in the companies</w:t>
      </w:r>
    </w:p>
    <w:p w:rsidR="00E5337E" w:rsidRPr="00C6684F" w:rsidRDefault="00E5337E" w:rsidP="001B169B">
      <w:pPr>
        <w:spacing w:line="360" w:lineRule="auto"/>
        <w:rPr>
          <w:rFonts w:asciiTheme="majorHAnsi" w:hAnsiTheme="majorHAnsi" w:cstheme="majorHAnsi"/>
          <w:sz w:val="24"/>
          <w:szCs w:val="24"/>
        </w:rPr>
      </w:pPr>
      <w:proofErr w:type="gramStart"/>
      <w:r w:rsidRPr="00C6684F">
        <w:rPr>
          <w:rFonts w:asciiTheme="majorHAnsi" w:hAnsiTheme="majorHAnsi" w:cstheme="majorHAnsi"/>
          <w:sz w:val="24"/>
          <w:szCs w:val="24"/>
        </w:rPr>
        <w:t>In order to</w:t>
      </w:r>
      <w:proofErr w:type="gramEnd"/>
      <w:r w:rsidRPr="00C6684F">
        <w:rPr>
          <w:rFonts w:asciiTheme="majorHAnsi" w:hAnsiTheme="majorHAnsi" w:cstheme="majorHAnsi"/>
          <w:sz w:val="24"/>
          <w:szCs w:val="24"/>
        </w:rPr>
        <w:t xml:space="preserve"> analyse the same claim, it is essential to evaluate through the regression model. The extracted result from the regression is as follows</w:t>
      </w:r>
    </w:p>
    <w:p w:rsidR="00E5337E" w:rsidRPr="001B169B" w:rsidRDefault="00E5337E" w:rsidP="001B169B">
      <w:pPr>
        <w:spacing w:line="360" w:lineRule="auto"/>
        <w:rPr>
          <w:rFonts w:ascii="Times New Roman" w:hAnsi="Times New Roman" w:cs="Times New Roman"/>
          <w:sz w:val="24"/>
          <w:szCs w:val="24"/>
        </w:rPr>
      </w:pPr>
    </w:p>
    <w:p w:rsidR="00E5337E" w:rsidRPr="001B169B" w:rsidRDefault="00E5337E" w:rsidP="001B169B">
      <w:pPr>
        <w:spacing w:line="360" w:lineRule="auto"/>
        <w:rPr>
          <w:rFonts w:ascii="Times New Roman" w:hAnsi="Times New Roman" w:cs="Times New Roman"/>
          <w:sz w:val="24"/>
          <w:szCs w:val="24"/>
        </w:rPr>
      </w:pPr>
    </w:p>
    <w:p w:rsidR="00E5337E" w:rsidRPr="001B169B" w:rsidRDefault="00E5337E" w:rsidP="001B169B">
      <w:pPr>
        <w:spacing w:line="360" w:lineRule="auto"/>
        <w:rPr>
          <w:rFonts w:ascii="Times New Roman" w:hAnsi="Times New Roman" w:cs="Times New Roman"/>
          <w:sz w:val="24"/>
          <w:szCs w:val="24"/>
        </w:rPr>
      </w:pPr>
    </w:p>
    <w:p w:rsidR="00E5337E" w:rsidRPr="001B169B" w:rsidRDefault="00E5337E" w:rsidP="001B169B">
      <w:pPr>
        <w:spacing w:line="360" w:lineRule="auto"/>
        <w:rPr>
          <w:rFonts w:ascii="Times New Roman" w:hAnsi="Times New Roman" w:cs="Times New Roman"/>
          <w:sz w:val="24"/>
          <w:szCs w:val="24"/>
        </w:rPr>
      </w:pPr>
    </w:p>
    <w:p w:rsidR="00E5337E" w:rsidRPr="001B169B" w:rsidRDefault="00E5337E" w:rsidP="001B169B">
      <w:pPr>
        <w:spacing w:line="360" w:lineRule="auto"/>
        <w:rPr>
          <w:rFonts w:ascii="Times New Roman" w:hAnsi="Times New Roman" w:cs="Times New Roman"/>
          <w:sz w:val="24"/>
          <w:szCs w:val="24"/>
        </w:rPr>
      </w:pPr>
    </w:p>
    <w:p w:rsidR="00E5337E" w:rsidRPr="001B169B" w:rsidRDefault="00E5337E" w:rsidP="001B169B">
      <w:pPr>
        <w:spacing w:line="360" w:lineRule="auto"/>
        <w:rPr>
          <w:rFonts w:ascii="Times New Roman" w:hAnsi="Times New Roman" w:cs="Times New Roman"/>
          <w:sz w:val="24"/>
          <w:szCs w:val="24"/>
        </w:rPr>
      </w:pPr>
    </w:p>
    <w:tbl>
      <w:tblPr>
        <w:tblW w:w="9497" w:type="dxa"/>
        <w:tblLook w:val="04A0" w:firstRow="1" w:lastRow="0" w:firstColumn="1" w:lastColumn="0" w:noHBand="0" w:noVBand="1"/>
      </w:tblPr>
      <w:tblGrid>
        <w:gridCol w:w="1301"/>
        <w:gridCol w:w="1031"/>
        <w:gridCol w:w="1073"/>
        <w:gridCol w:w="1007"/>
        <w:gridCol w:w="1007"/>
        <w:gridCol w:w="1057"/>
        <w:gridCol w:w="1007"/>
        <w:gridCol w:w="1007"/>
        <w:gridCol w:w="1007"/>
      </w:tblGrid>
      <w:tr w:rsidR="00E5337E" w:rsidRPr="00C6684F" w:rsidTr="00E5337E">
        <w:trPr>
          <w:trHeight w:val="251"/>
        </w:trPr>
        <w:tc>
          <w:tcPr>
            <w:tcW w:w="2332" w:type="dxa"/>
            <w:gridSpan w:val="2"/>
            <w:tcBorders>
              <w:top w:val="single" w:sz="8" w:space="0" w:color="auto"/>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b/>
                <w:bCs/>
                <w:color w:val="000000"/>
                <w:sz w:val="16"/>
                <w:szCs w:val="16"/>
                <w:lang w:eastAsia="en-GB"/>
              </w:rPr>
            </w:pPr>
            <w:r w:rsidRPr="00C6684F">
              <w:rPr>
                <w:rFonts w:asciiTheme="majorHAnsi" w:eastAsia="Times New Roman" w:hAnsiTheme="majorHAnsi" w:cstheme="majorHAnsi"/>
                <w:b/>
                <w:bCs/>
                <w:color w:val="000000"/>
                <w:sz w:val="16"/>
                <w:szCs w:val="16"/>
                <w:lang w:eastAsia="en-GB"/>
              </w:rPr>
              <w:t>SUMMARY OUTPUT</w:t>
            </w:r>
          </w:p>
        </w:tc>
        <w:tc>
          <w:tcPr>
            <w:tcW w:w="1073" w:type="dxa"/>
            <w:tcBorders>
              <w:top w:val="single" w:sz="8" w:space="0" w:color="auto"/>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single" w:sz="8" w:space="0" w:color="auto"/>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single" w:sz="8" w:space="0" w:color="auto"/>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57" w:type="dxa"/>
            <w:tcBorders>
              <w:top w:val="single" w:sz="8" w:space="0" w:color="auto"/>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single" w:sz="8" w:space="0" w:color="auto"/>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single" w:sz="8" w:space="0" w:color="auto"/>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single" w:sz="8" w:space="0" w:color="auto"/>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63"/>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2332" w:type="dxa"/>
            <w:gridSpan w:val="2"/>
            <w:tcBorders>
              <w:top w:val="single" w:sz="8" w:space="0" w:color="auto"/>
              <w:left w:val="single" w:sz="8" w:space="0" w:color="auto"/>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Regression Statistics</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Multiple R</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0.1790254</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R Square</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0.0320501</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Adjusted R Square</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0.0058893</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Standard Error</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0.7935295</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63"/>
        </w:trPr>
        <w:tc>
          <w:tcPr>
            <w:tcW w:w="1301" w:type="dxa"/>
            <w:tcBorders>
              <w:top w:val="nil"/>
              <w:left w:val="single" w:sz="8" w:space="0" w:color="auto"/>
              <w:bottom w:val="single" w:sz="8" w:space="0" w:color="auto"/>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Observations</w:t>
            </w:r>
          </w:p>
        </w:tc>
        <w:tc>
          <w:tcPr>
            <w:tcW w:w="1030"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115</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63"/>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ANOVA</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single" w:sz="8" w:space="0" w:color="auto"/>
              <w:left w:val="single" w:sz="8" w:space="0" w:color="auto"/>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 </w:t>
            </w:r>
          </w:p>
        </w:tc>
        <w:tc>
          <w:tcPr>
            <w:tcW w:w="1030"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df</w:t>
            </w:r>
          </w:p>
        </w:tc>
        <w:tc>
          <w:tcPr>
            <w:tcW w:w="1073"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SS</w:t>
            </w:r>
          </w:p>
        </w:tc>
        <w:tc>
          <w:tcPr>
            <w:tcW w:w="100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MS</w:t>
            </w:r>
          </w:p>
        </w:tc>
        <w:tc>
          <w:tcPr>
            <w:tcW w:w="100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F</w:t>
            </w:r>
          </w:p>
        </w:tc>
        <w:tc>
          <w:tcPr>
            <w:tcW w:w="105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Significance F</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Regression</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3</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2.3143301</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0.7714434</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1.225118</w:t>
            </w: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0.3040414</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Residual</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111</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69.89548</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0.629689</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63"/>
        </w:trPr>
        <w:tc>
          <w:tcPr>
            <w:tcW w:w="1301" w:type="dxa"/>
            <w:tcBorders>
              <w:top w:val="nil"/>
              <w:left w:val="single" w:sz="8" w:space="0" w:color="auto"/>
              <w:bottom w:val="single" w:sz="8" w:space="0" w:color="auto"/>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Total</w:t>
            </w:r>
          </w:p>
        </w:tc>
        <w:tc>
          <w:tcPr>
            <w:tcW w:w="1030"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114</w:t>
            </w:r>
          </w:p>
        </w:tc>
        <w:tc>
          <w:tcPr>
            <w:tcW w:w="1073"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72.20981</w:t>
            </w:r>
          </w:p>
        </w:tc>
        <w:tc>
          <w:tcPr>
            <w:tcW w:w="100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5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63"/>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sz w:val="20"/>
                <w:szCs w:val="20"/>
                <w:lang w:eastAsia="en-GB"/>
              </w:rPr>
            </w:pP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 </w:t>
            </w:r>
          </w:p>
        </w:tc>
      </w:tr>
      <w:tr w:rsidR="00E5337E" w:rsidRPr="00C6684F" w:rsidTr="00E5337E">
        <w:trPr>
          <w:trHeight w:val="251"/>
        </w:trPr>
        <w:tc>
          <w:tcPr>
            <w:tcW w:w="1301" w:type="dxa"/>
            <w:tcBorders>
              <w:top w:val="single" w:sz="8" w:space="0" w:color="auto"/>
              <w:left w:val="single" w:sz="8" w:space="0" w:color="auto"/>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 </w:t>
            </w:r>
          </w:p>
        </w:tc>
        <w:tc>
          <w:tcPr>
            <w:tcW w:w="1030"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Coefficients</w:t>
            </w:r>
          </w:p>
        </w:tc>
        <w:tc>
          <w:tcPr>
            <w:tcW w:w="1073"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Standard Error</w:t>
            </w:r>
          </w:p>
        </w:tc>
        <w:tc>
          <w:tcPr>
            <w:tcW w:w="100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t Stat</w:t>
            </w:r>
          </w:p>
        </w:tc>
        <w:tc>
          <w:tcPr>
            <w:tcW w:w="100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P-value</w:t>
            </w:r>
          </w:p>
        </w:tc>
        <w:tc>
          <w:tcPr>
            <w:tcW w:w="105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Lower 95%</w:t>
            </w:r>
          </w:p>
        </w:tc>
        <w:tc>
          <w:tcPr>
            <w:tcW w:w="100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Upper 95%</w:t>
            </w:r>
          </w:p>
        </w:tc>
        <w:tc>
          <w:tcPr>
            <w:tcW w:w="1007" w:type="dxa"/>
            <w:tcBorders>
              <w:top w:val="single" w:sz="8" w:space="0" w:color="auto"/>
              <w:left w:val="nil"/>
              <w:bottom w:val="single" w:sz="4" w:space="0" w:color="auto"/>
              <w:right w:val="nil"/>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Lower 95.0%</w:t>
            </w:r>
          </w:p>
        </w:tc>
        <w:tc>
          <w:tcPr>
            <w:tcW w:w="1007" w:type="dxa"/>
            <w:tcBorders>
              <w:top w:val="single" w:sz="8" w:space="0" w:color="auto"/>
              <w:left w:val="nil"/>
              <w:bottom w:val="single" w:sz="4" w:space="0" w:color="auto"/>
              <w:right w:val="single" w:sz="8" w:space="0" w:color="auto"/>
            </w:tcBorders>
            <w:shd w:val="clear" w:color="auto" w:fill="auto"/>
            <w:noWrap/>
            <w:vAlign w:val="bottom"/>
            <w:hideMark/>
          </w:tcPr>
          <w:p w:rsidR="00E5337E" w:rsidRPr="00C6684F" w:rsidRDefault="00E5337E" w:rsidP="001B169B">
            <w:pPr>
              <w:spacing w:after="0" w:line="360" w:lineRule="auto"/>
              <w:jc w:val="center"/>
              <w:rPr>
                <w:rFonts w:asciiTheme="majorHAnsi" w:eastAsia="Times New Roman" w:hAnsiTheme="majorHAnsi" w:cstheme="majorHAnsi"/>
                <w:i/>
                <w:iCs/>
                <w:color w:val="000000"/>
                <w:sz w:val="16"/>
                <w:szCs w:val="16"/>
                <w:lang w:eastAsia="en-GB"/>
              </w:rPr>
            </w:pPr>
            <w:r w:rsidRPr="00C6684F">
              <w:rPr>
                <w:rFonts w:asciiTheme="majorHAnsi" w:eastAsia="Times New Roman" w:hAnsiTheme="majorHAnsi" w:cstheme="majorHAnsi"/>
                <w:i/>
                <w:iCs/>
                <w:color w:val="000000"/>
                <w:sz w:val="16"/>
                <w:szCs w:val="16"/>
                <w:lang w:eastAsia="en-GB"/>
              </w:rPr>
              <w:t>Upper 95.0%</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Intercept</w:t>
            </w:r>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3.0782684</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0.4405647</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6.9870967</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2.195E-10</w:t>
            </w: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2.20526</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3.9512768</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2.20526</w:t>
            </w: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3.9512768</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roofErr w:type="spellStart"/>
            <w:r w:rsidRPr="00C6684F">
              <w:rPr>
                <w:rFonts w:asciiTheme="majorHAnsi" w:eastAsia="Times New Roman" w:hAnsiTheme="majorHAnsi" w:cstheme="majorHAnsi"/>
                <w:color w:val="000000"/>
                <w:sz w:val="16"/>
                <w:szCs w:val="16"/>
                <w:lang w:eastAsia="en-GB"/>
              </w:rPr>
              <w:t>GenderDiff</w:t>
            </w:r>
            <w:proofErr w:type="spellEnd"/>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-0.0330216</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0.081762</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-0.4038752</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0.6870815</w:t>
            </w: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-0.1950385</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0.1289952</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-0.1950385</w:t>
            </w: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0.1289952</w:t>
            </w:r>
          </w:p>
        </w:tc>
      </w:tr>
      <w:tr w:rsidR="00E5337E" w:rsidRPr="00C6684F" w:rsidTr="00E5337E">
        <w:trPr>
          <w:trHeight w:val="251"/>
        </w:trPr>
        <w:tc>
          <w:tcPr>
            <w:tcW w:w="1301" w:type="dxa"/>
            <w:tcBorders>
              <w:top w:val="nil"/>
              <w:left w:val="single" w:sz="8" w:space="0" w:color="auto"/>
              <w:bottom w:val="nil"/>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roofErr w:type="spellStart"/>
            <w:r w:rsidRPr="00C6684F">
              <w:rPr>
                <w:rFonts w:asciiTheme="majorHAnsi" w:eastAsia="Times New Roman" w:hAnsiTheme="majorHAnsi" w:cstheme="majorHAnsi"/>
                <w:color w:val="000000"/>
                <w:sz w:val="16"/>
                <w:szCs w:val="16"/>
                <w:lang w:eastAsia="en-GB"/>
              </w:rPr>
              <w:t>EducaDiff</w:t>
            </w:r>
            <w:proofErr w:type="spellEnd"/>
          </w:p>
        </w:tc>
        <w:tc>
          <w:tcPr>
            <w:tcW w:w="1030"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-0.1728555</w:t>
            </w:r>
          </w:p>
        </w:tc>
        <w:tc>
          <w:tcPr>
            <w:tcW w:w="1073"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0.0910065</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-1.8993753</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0.0601107</w:t>
            </w:r>
          </w:p>
        </w:tc>
        <w:tc>
          <w:tcPr>
            <w:tcW w:w="105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-0.353191</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0.00748</w:t>
            </w:r>
          </w:p>
        </w:tc>
        <w:tc>
          <w:tcPr>
            <w:tcW w:w="1007" w:type="dxa"/>
            <w:tcBorders>
              <w:top w:val="nil"/>
              <w:left w:val="nil"/>
              <w:bottom w:val="nil"/>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-0.353191</w:t>
            </w:r>
          </w:p>
        </w:tc>
        <w:tc>
          <w:tcPr>
            <w:tcW w:w="1007" w:type="dxa"/>
            <w:tcBorders>
              <w:top w:val="nil"/>
              <w:left w:val="nil"/>
              <w:bottom w:val="nil"/>
              <w:right w:val="single" w:sz="8" w:space="0" w:color="auto"/>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0.00748</w:t>
            </w:r>
          </w:p>
        </w:tc>
      </w:tr>
      <w:tr w:rsidR="00E5337E" w:rsidRPr="00C6684F" w:rsidTr="00E5337E">
        <w:trPr>
          <w:trHeight w:val="263"/>
        </w:trPr>
        <w:tc>
          <w:tcPr>
            <w:tcW w:w="1301" w:type="dxa"/>
            <w:tcBorders>
              <w:top w:val="nil"/>
              <w:left w:val="single" w:sz="8" w:space="0" w:color="auto"/>
              <w:bottom w:val="single" w:sz="8" w:space="0" w:color="auto"/>
              <w:right w:val="nil"/>
            </w:tcBorders>
            <w:shd w:val="clear" w:color="auto" w:fill="auto"/>
            <w:noWrap/>
            <w:vAlign w:val="bottom"/>
            <w:hideMark/>
          </w:tcPr>
          <w:p w:rsidR="00E5337E" w:rsidRPr="00C6684F" w:rsidRDefault="00E5337E" w:rsidP="001B169B">
            <w:pPr>
              <w:spacing w:after="0" w:line="360" w:lineRule="auto"/>
              <w:rPr>
                <w:rFonts w:asciiTheme="majorHAnsi" w:eastAsia="Times New Roman" w:hAnsiTheme="majorHAnsi" w:cstheme="majorHAnsi"/>
                <w:color w:val="000000"/>
                <w:sz w:val="16"/>
                <w:szCs w:val="16"/>
                <w:lang w:eastAsia="en-GB"/>
              </w:rPr>
            </w:pPr>
            <w:proofErr w:type="spellStart"/>
            <w:r w:rsidRPr="00C6684F">
              <w:rPr>
                <w:rFonts w:asciiTheme="majorHAnsi" w:eastAsia="Times New Roman" w:hAnsiTheme="majorHAnsi" w:cstheme="majorHAnsi"/>
                <w:color w:val="000000"/>
                <w:sz w:val="16"/>
                <w:szCs w:val="16"/>
                <w:lang w:eastAsia="en-GB"/>
              </w:rPr>
              <w:t>LanguaDii</w:t>
            </w:r>
            <w:proofErr w:type="spellEnd"/>
          </w:p>
        </w:tc>
        <w:tc>
          <w:tcPr>
            <w:tcW w:w="1030"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-0.0264531</w:t>
            </w:r>
          </w:p>
        </w:tc>
        <w:tc>
          <w:tcPr>
            <w:tcW w:w="1073"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0.0936114</w:t>
            </w:r>
          </w:p>
        </w:tc>
        <w:tc>
          <w:tcPr>
            <w:tcW w:w="100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-0.2825838</w:t>
            </w:r>
          </w:p>
        </w:tc>
        <w:tc>
          <w:tcPr>
            <w:tcW w:w="100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0.7780222</w:t>
            </w:r>
          </w:p>
        </w:tc>
        <w:tc>
          <w:tcPr>
            <w:tcW w:w="105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-0.2119504</w:t>
            </w:r>
          </w:p>
        </w:tc>
        <w:tc>
          <w:tcPr>
            <w:tcW w:w="100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0.1590443</w:t>
            </w:r>
          </w:p>
        </w:tc>
        <w:tc>
          <w:tcPr>
            <w:tcW w:w="1007" w:type="dxa"/>
            <w:tcBorders>
              <w:top w:val="nil"/>
              <w:left w:val="nil"/>
              <w:bottom w:val="single" w:sz="8" w:space="0" w:color="auto"/>
              <w:right w:val="nil"/>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-0.2119504</w:t>
            </w:r>
          </w:p>
        </w:tc>
        <w:tc>
          <w:tcPr>
            <w:tcW w:w="1007" w:type="dxa"/>
            <w:tcBorders>
              <w:top w:val="nil"/>
              <w:left w:val="nil"/>
              <w:bottom w:val="single" w:sz="8" w:space="0" w:color="auto"/>
              <w:right w:val="single" w:sz="8" w:space="0" w:color="auto"/>
            </w:tcBorders>
            <w:shd w:val="clear" w:color="auto" w:fill="auto"/>
            <w:noWrap/>
            <w:vAlign w:val="bottom"/>
            <w:hideMark/>
          </w:tcPr>
          <w:p w:rsidR="00E5337E" w:rsidRPr="00C6684F" w:rsidRDefault="00E5337E" w:rsidP="001B169B">
            <w:pPr>
              <w:spacing w:after="0" w:line="360" w:lineRule="auto"/>
              <w:jc w:val="right"/>
              <w:rPr>
                <w:rFonts w:asciiTheme="majorHAnsi" w:eastAsia="Times New Roman" w:hAnsiTheme="majorHAnsi" w:cstheme="majorHAnsi"/>
                <w:color w:val="000000"/>
                <w:sz w:val="16"/>
                <w:szCs w:val="16"/>
                <w:lang w:eastAsia="en-GB"/>
              </w:rPr>
            </w:pPr>
            <w:r w:rsidRPr="00C6684F">
              <w:rPr>
                <w:rFonts w:asciiTheme="majorHAnsi" w:eastAsia="Times New Roman" w:hAnsiTheme="majorHAnsi" w:cstheme="majorHAnsi"/>
                <w:color w:val="000000"/>
                <w:sz w:val="16"/>
                <w:szCs w:val="16"/>
                <w:lang w:eastAsia="en-GB"/>
              </w:rPr>
              <w:t>0.1590443</w:t>
            </w:r>
          </w:p>
        </w:tc>
      </w:tr>
    </w:tbl>
    <w:p w:rsidR="00E5337E" w:rsidRPr="00C6684F" w:rsidRDefault="00E5337E" w:rsidP="001B169B">
      <w:pPr>
        <w:spacing w:line="360" w:lineRule="auto"/>
        <w:rPr>
          <w:rFonts w:asciiTheme="majorHAnsi" w:hAnsiTheme="majorHAnsi" w:cstheme="majorHAnsi"/>
          <w:sz w:val="24"/>
          <w:szCs w:val="24"/>
        </w:rPr>
      </w:pPr>
    </w:p>
    <w:p w:rsidR="00E5337E" w:rsidRPr="00C6684F" w:rsidRDefault="00E5337E"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ab/>
        <w:t xml:space="preserve">There are numerous elements that specifically connected in the same aspect. Multiple-R and R-Square are some of the most important things that found interactive in the same scenario. Multiple-R is showing the relationship between the dependent and independent variables. Since the value is in the positive node, therefore a positive relationship is found between </w:t>
      </w:r>
      <w:proofErr w:type="gramStart"/>
      <w:r w:rsidRPr="00C6684F">
        <w:rPr>
          <w:rFonts w:asciiTheme="majorHAnsi" w:hAnsiTheme="majorHAnsi" w:cstheme="majorHAnsi"/>
          <w:sz w:val="24"/>
          <w:szCs w:val="24"/>
        </w:rPr>
        <w:t>both of these</w:t>
      </w:r>
      <w:proofErr w:type="gramEnd"/>
      <w:r w:rsidRPr="00C6684F">
        <w:rPr>
          <w:rFonts w:asciiTheme="majorHAnsi" w:hAnsiTheme="majorHAnsi" w:cstheme="majorHAnsi"/>
          <w:sz w:val="24"/>
          <w:szCs w:val="24"/>
        </w:rPr>
        <w:t xml:space="preserve"> aspects. On the other hand, R-Square is showing the model fit scenario of the analysis with the regression line, as found positive in the same aspect. Another important thing which is likely to introduce here is Standard Error. The current and analysed standard error is 0.79%, which is quite low and showing that the proportion of error is locating on a lower node, which is indeed quite a positive and valuable sign from the viewpoint of the research. </w:t>
      </w:r>
      <w:r w:rsidR="008F792E" w:rsidRPr="00C6684F">
        <w:rPr>
          <w:rFonts w:asciiTheme="majorHAnsi" w:hAnsiTheme="majorHAnsi" w:cstheme="majorHAnsi"/>
          <w:sz w:val="24"/>
          <w:szCs w:val="24"/>
        </w:rPr>
        <w:t xml:space="preserve">Therefore, the researcher </w:t>
      </w:r>
      <w:proofErr w:type="gramStart"/>
      <w:r w:rsidR="008F792E" w:rsidRPr="00C6684F">
        <w:rPr>
          <w:rFonts w:asciiTheme="majorHAnsi" w:hAnsiTheme="majorHAnsi" w:cstheme="majorHAnsi"/>
          <w:sz w:val="24"/>
          <w:szCs w:val="24"/>
        </w:rPr>
        <w:t>has to</w:t>
      </w:r>
      <w:proofErr w:type="gramEnd"/>
      <w:r w:rsidR="008F792E" w:rsidRPr="00C6684F">
        <w:rPr>
          <w:rFonts w:asciiTheme="majorHAnsi" w:hAnsiTheme="majorHAnsi" w:cstheme="majorHAnsi"/>
          <w:sz w:val="24"/>
          <w:szCs w:val="24"/>
        </w:rPr>
        <w:t xml:space="preserve"> maintain the same aspect accordingly. The significant-F factor as computed is showing a value of 0.304. Based on the same aspect it can be said that the computed result </w:t>
      </w:r>
      <w:r w:rsidR="008F792E" w:rsidRPr="00C6684F">
        <w:rPr>
          <w:rFonts w:asciiTheme="majorHAnsi" w:hAnsiTheme="majorHAnsi" w:cstheme="majorHAnsi"/>
          <w:noProof/>
          <w:sz w:val="24"/>
          <w:szCs w:val="24"/>
        </w:rPr>
        <w:t>lie</w:t>
      </w:r>
      <w:r w:rsidR="004A061F" w:rsidRPr="00C6684F">
        <w:rPr>
          <w:rFonts w:asciiTheme="majorHAnsi" w:hAnsiTheme="majorHAnsi" w:cstheme="majorHAnsi"/>
          <w:noProof/>
          <w:sz w:val="24"/>
          <w:szCs w:val="24"/>
        </w:rPr>
        <w:t>s</w:t>
      </w:r>
      <w:r w:rsidR="008F792E" w:rsidRPr="00C6684F">
        <w:rPr>
          <w:rFonts w:asciiTheme="majorHAnsi" w:hAnsiTheme="majorHAnsi" w:cstheme="majorHAnsi"/>
          <w:sz w:val="24"/>
          <w:szCs w:val="24"/>
        </w:rPr>
        <w:t xml:space="preserve"> in the critical region because it is way higher than the standard value of 0.05. It means that alternative hypothesis should </w:t>
      </w:r>
      <w:r w:rsidR="008F792E" w:rsidRPr="00C6684F">
        <w:rPr>
          <w:rFonts w:asciiTheme="majorHAnsi" w:hAnsiTheme="majorHAnsi" w:cstheme="majorHAnsi"/>
          <w:sz w:val="24"/>
          <w:szCs w:val="24"/>
        </w:rPr>
        <w:lastRenderedPageBreak/>
        <w:t xml:space="preserve">be </w:t>
      </w:r>
      <w:proofErr w:type="gramStart"/>
      <w:r w:rsidR="008F792E" w:rsidRPr="00C6684F">
        <w:rPr>
          <w:rFonts w:asciiTheme="majorHAnsi" w:hAnsiTheme="majorHAnsi" w:cstheme="majorHAnsi"/>
          <w:sz w:val="24"/>
          <w:szCs w:val="24"/>
        </w:rPr>
        <w:t>accepted</w:t>
      </w:r>
      <w:proofErr w:type="gramEnd"/>
      <w:r w:rsidR="008F792E" w:rsidRPr="00C6684F">
        <w:rPr>
          <w:rFonts w:asciiTheme="majorHAnsi" w:hAnsiTheme="majorHAnsi" w:cstheme="majorHAnsi"/>
          <w:sz w:val="24"/>
          <w:szCs w:val="24"/>
        </w:rPr>
        <w:t xml:space="preserve"> and null should be rejected. Based on the analysis and acceptance of the alternative hypothesis, it can be said that there is a gap found in pay due to </w:t>
      </w:r>
      <w:r w:rsidR="004A061F" w:rsidRPr="00C6684F">
        <w:rPr>
          <w:rFonts w:asciiTheme="majorHAnsi" w:hAnsiTheme="majorHAnsi" w:cstheme="majorHAnsi"/>
          <w:sz w:val="24"/>
          <w:szCs w:val="24"/>
        </w:rPr>
        <w:t xml:space="preserve">the </w:t>
      </w:r>
      <w:r w:rsidR="008F792E" w:rsidRPr="00C6684F">
        <w:rPr>
          <w:rFonts w:asciiTheme="majorHAnsi" w:hAnsiTheme="majorHAnsi" w:cstheme="majorHAnsi"/>
          <w:noProof/>
          <w:sz w:val="24"/>
          <w:szCs w:val="24"/>
        </w:rPr>
        <w:t>gender</w:t>
      </w:r>
      <w:r w:rsidR="008F792E" w:rsidRPr="00C6684F">
        <w:rPr>
          <w:rFonts w:asciiTheme="majorHAnsi" w:hAnsiTheme="majorHAnsi" w:cstheme="majorHAnsi"/>
          <w:sz w:val="24"/>
          <w:szCs w:val="24"/>
        </w:rPr>
        <w:t xml:space="preserve"> difference in the companies. However, not all the companies are like the same, as there are certain companies who specifically emphasize on the factor of equality in their employees because they are aware with the fact that without equality within the company, it is next to impossible for a company to bring efficiency in the </w:t>
      </w:r>
      <w:proofErr w:type="gramStart"/>
      <w:r w:rsidR="008F792E" w:rsidRPr="00C6684F">
        <w:rPr>
          <w:rFonts w:asciiTheme="majorHAnsi" w:hAnsiTheme="majorHAnsi" w:cstheme="majorHAnsi"/>
          <w:sz w:val="24"/>
          <w:szCs w:val="24"/>
        </w:rPr>
        <w:t>market, and</w:t>
      </w:r>
      <w:proofErr w:type="gramEnd"/>
      <w:r w:rsidR="008F792E" w:rsidRPr="00C6684F">
        <w:rPr>
          <w:rFonts w:asciiTheme="majorHAnsi" w:hAnsiTheme="majorHAnsi" w:cstheme="majorHAnsi"/>
          <w:sz w:val="24"/>
          <w:szCs w:val="24"/>
        </w:rPr>
        <w:t xml:space="preserve"> increase the level of satisfaction among the employees.</w:t>
      </w:r>
    </w:p>
    <w:p w:rsidR="008F792E" w:rsidRPr="00C6684F" w:rsidRDefault="001660C9" w:rsidP="001B169B">
      <w:pPr>
        <w:pStyle w:val="Titolo1"/>
        <w:spacing w:line="360" w:lineRule="auto"/>
        <w:rPr>
          <w:rFonts w:cstheme="majorHAnsi"/>
        </w:rPr>
      </w:pPr>
      <w:bookmarkStart w:id="7" w:name="_Toc512856946"/>
      <w:r w:rsidRPr="00C6684F">
        <w:rPr>
          <w:rFonts w:cstheme="majorHAnsi"/>
        </w:rPr>
        <w:t>Conclusion</w:t>
      </w:r>
      <w:bookmarkEnd w:id="7"/>
      <w:r w:rsidRPr="00C6684F">
        <w:rPr>
          <w:rFonts w:cstheme="majorHAnsi"/>
        </w:rPr>
        <w:t xml:space="preserve"> </w:t>
      </w:r>
    </w:p>
    <w:p w:rsidR="001660C9" w:rsidRPr="00C6684F" w:rsidRDefault="001660C9" w:rsidP="001B169B">
      <w:pPr>
        <w:spacing w:line="360" w:lineRule="auto"/>
        <w:rPr>
          <w:rFonts w:asciiTheme="majorHAnsi" w:hAnsiTheme="majorHAnsi" w:cstheme="majorHAnsi"/>
          <w:sz w:val="24"/>
          <w:szCs w:val="24"/>
        </w:rPr>
      </w:pPr>
      <w:r w:rsidRPr="00C6684F">
        <w:rPr>
          <w:rFonts w:asciiTheme="majorHAnsi" w:hAnsiTheme="majorHAnsi" w:cstheme="majorHAnsi"/>
          <w:sz w:val="24"/>
          <w:szCs w:val="24"/>
        </w:rPr>
        <w:t xml:space="preserve">The main perspective of this assignment is to analyse the equality in the gender pay in the organisations. The mere focus of this assignment is on the fact that if the gender pay difference is found in the organisations. Based on the same analysis, it is found that a difference is found in the pay due to the difference in the gender in the companies selected. It is showing that the professionalism and productivity of these companies are hit rigorously due to the same aspect which is inefficient for them. It is recommended to these companies to revisit their policies to bring more efficiency </w:t>
      </w:r>
      <w:r w:rsidR="004A061F" w:rsidRPr="00C6684F">
        <w:rPr>
          <w:rFonts w:asciiTheme="majorHAnsi" w:hAnsiTheme="majorHAnsi" w:cstheme="majorHAnsi"/>
          <w:noProof/>
          <w:sz w:val="24"/>
          <w:szCs w:val="24"/>
        </w:rPr>
        <w:t>to</w:t>
      </w:r>
      <w:r w:rsidRPr="00C6684F">
        <w:rPr>
          <w:rFonts w:asciiTheme="majorHAnsi" w:hAnsiTheme="majorHAnsi" w:cstheme="majorHAnsi"/>
          <w:sz w:val="24"/>
          <w:szCs w:val="24"/>
        </w:rPr>
        <w:t xml:space="preserve"> their premises. </w:t>
      </w:r>
    </w:p>
    <w:p w:rsidR="001B169B" w:rsidRPr="00C6684F" w:rsidRDefault="001B169B" w:rsidP="001B169B">
      <w:pPr>
        <w:spacing w:line="360" w:lineRule="auto"/>
        <w:rPr>
          <w:rFonts w:asciiTheme="majorHAnsi" w:hAnsiTheme="majorHAnsi" w:cstheme="majorHAnsi"/>
          <w:b/>
          <w:sz w:val="24"/>
          <w:szCs w:val="24"/>
        </w:rPr>
      </w:pPr>
      <w:r w:rsidRPr="00C6684F">
        <w:rPr>
          <w:rFonts w:asciiTheme="majorHAnsi" w:hAnsiTheme="majorHAnsi" w:cstheme="majorHAnsi"/>
          <w:b/>
          <w:sz w:val="24"/>
          <w:szCs w:val="24"/>
        </w:rPr>
        <w:br w:type="page"/>
      </w:r>
    </w:p>
    <w:p w:rsidR="004E049D" w:rsidRPr="00C6684F" w:rsidRDefault="001B169B" w:rsidP="001B169B">
      <w:pPr>
        <w:pStyle w:val="Titolo1"/>
        <w:spacing w:line="360" w:lineRule="auto"/>
        <w:rPr>
          <w:rFonts w:cstheme="majorHAnsi"/>
        </w:rPr>
      </w:pPr>
      <w:bookmarkStart w:id="8" w:name="_Toc512856947"/>
      <w:r w:rsidRPr="00C6684F">
        <w:rPr>
          <w:rFonts w:cstheme="majorHAnsi"/>
        </w:rPr>
        <w:lastRenderedPageBreak/>
        <w:t>References</w:t>
      </w:r>
      <w:bookmarkEnd w:id="8"/>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r w:rsidRPr="00C6684F">
        <w:rPr>
          <w:rFonts w:asciiTheme="majorHAnsi" w:eastAsia="Times New Roman" w:hAnsiTheme="majorHAnsi" w:cstheme="majorHAnsi"/>
          <w:sz w:val="24"/>
          <w:szCs w:val="24"/>
          <w:lang w:eastAsia="en-GB"/>
        </w:rPr>
        <w:t xml:space="preserve">Allen, P. (2016). Mind the gap: Gender pay reporting and what it means for employers. </w:t>
      </w:r>
      <w:r w:rsidRPr="00C6684F">
        <w:rPr>
          <w:rFonts w:asciiTheme="majorHAnsi" w:eastAsia="Times New Roman" w:hAnsiTheme="majorHAnsi" w:cstheme="majorHAnsi"/>
          <w:i/>
          <w:iCs/>
          <w:sz w:val="24"/>
          <w:szCs w:val="24"/>
          <w:lang w:eastAsia="en-GB"/>
        </w:rPr>
        <w:t>Practice Management</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26</w:t>
      </w:r>
      <w:r w:rsidRPr="00C6684F">
        <w:rPr>
          <w:rFonts w:asciiTheme="majorHAnsi" w:eastAsia="Times New Roman" w:hAnsiTheme="majorHAnsi" w:cstheme="majorHAnsi"/>
          <w:sz w:val="24"/>
          <w:szCs w:val="24"/>
          <w:lang w:eastAsia="en-GB"/>
        </w:rPr>
        <w:t>(3), 24-25.</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r w:rsidRPr="00C6684F">
        <w:rPr>
          <w:rFonts w:asciiTheme="majorHAnsi" w:eastAsia="Times New Roman" w:hAnsiTheme="majorHAnsi" w:cstheme="majorHAnsi"/>
          <w:sz w:val="24"/>
          <w:szCs w:val="24"/>
          <w:lang w:eastAsia="en-GB"/>
        </w:rPr>
        <w:t xml:space="preserve">Beyer, S. (2018). Low Awareness of Occupational Segregation and the Gender Pay Gap: No Changes Over a 16-year Span. </w:t>
      </w:r>
      <w:r w:rsidRPr="00C6684F">
        <w:rPr>
          <w:rFonts w:asciiTheme="majorHAnsi" w:eastAsia="Times New Roman" w:hAnsiTheme="majorHAnsi" w:cstheme="majorHAnsi"/>
          <w:i/>
          <w:iCs/>
          <w:sz w:val="24"/>
          <w:szCs w:val="24"/>
          <w:lang w:eastAsia="en-GB"/>
        </w:rPr>
        <w:t>Current Psychology</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37</w:t>
      </w:r>
      <w:r w:rsidRPr="00C6684F">
        <w:rPr>
          <w:rFonts w:asciiTheme="majorHAnsi" w:eastAsia="Times New Roman" w:hAnsiTheme="majorHAnsi" w:cstheme="majorHAnsi"/>
          <w:sz w:val="24"/>
          <w:szCs w:val="24"/>
          <w:lang w:eastAsia="en-GB"/>
        </w:rPr>
        <w:t>(1), 373-389.</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r w:rsidRPr="00C6684F">
        <w:rPr>
          <w:rFonts w:asciiTheme="majorHAnsi" w:eastAsia="Times New Roman" w:hAnsiTheme="majorHAnsi" w:cstheme="majorHAnsi"/>
          <w:sz w:val="24"/>
          <w:szCs w:val="24"/>
          <w:lang w:eastAsia="en-GB"/>
        </w:rPr>
        <w:t xml:space="preserve">Chi, W., &amp; Li, B. (2014). Trends in China’s gender employment and pay gap: Estimating gender pay gaps with employment selection. </w:t>
      </w:r>
      <w:r w:rsidRPr="00C6684F">
        <w:rPr>
          <w:rFonts w:asciiTheme="majorHAnsi" w:eastAsia="Times New Roman" w:hAnsiTheme="majorHAnsi" w:cstheme="majorHAnsi"/>
          <w:i/>
          <w:iCs/>
          <w:sz w:val="24"/>
          <w:szCs w:val="24"/>
          <w:lang w:eastAsia="en-GB"/>
        </w:rPr>
        <w:t>Journal of Comparative Economics</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42</w:t>
      </w:r>
      <w:r w:rsidRPr="00C6684F">
        <w:rPr>
          <w:rFonts w:asciiTheme="majorHAnsi" w:eastAsia="Times New Roman" w:hAnsiTheme="majorHAnsi" w:cstheme="majorHAnsi"/>
          <w:sz w:val="24"/>
          <w:szCs w:val="24"/>
          <w:lang w:eastAsia="en-GB"/>
        </w:rPr>
        <w:t>(3), 708-725.</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r w:rsidRPr="00C6684F">
        <w:rPr>
          <w:rFonts w:asciiTheme="majorHAnsi" w:eastAsia="Times New Roman" w:hAnsiTheme="majorHAnsi" w:cstheme="majorHAnsi"/>
          <w:sz w:val="24"/>
          <w:szCs w:val="24"/>
          <w:lang w:eastAsia="en-GB"/>
        </w:rPr>
        <w:t xml:space="preserve">Davies, R., McNabb, R., &amp; Whitfield, K. (2015). Do high-performance work practices exacerbate or mitigate the gender pay </w:t>
      </w:r>
      <w:proofErr w:type="gramStart"/>
      <w:r w:rsidRPr="00C6684F">
        <w:rPr>
          <w:rFonts w:asciiTheme="majorHAnsi" w:eastAsia="Times New Roman" w:hAnsiTheme="majorHAnsi" w:cstheme="majorHAnsi"/>
          <w:sz w:val="24"/>
          <w:szCs w:val="24"/>
          <w:lang w:eastAsia="en-GB"/>
        </w:rPr>
        <w:t>gap?.</w:t>
      </w:r>
      <w:proofErr w:type="gramEnd"/>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Cambridge Journal of Economics</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39</w:t>
      </w:r>
      <w:r w:rsidRPr="00C6684F">
        <w:rPr>
          <w:rFonts w:asciiTheme="majorHAnsi" w:eastAsia="Times New Roman" w:hAnsiTheme="majorHAnsi" w:cstheme="majorHAnsi"/>
          <w:sz w:val="24"/>
          <w:szCs w:val="24"/>
          <w:lang w:eastAsia="en-GB"/>
        </w:rPr>
        <w:t>(2), 537-564.</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r w:rsidRPr="00C6684F">
        <w:rPr>
          <w:rFonts w:asciiTheme="majorHAnsi" w:eastAsia="Times New Roman" w:hAnsiTheme="majorHAnsi" w:cstheme="majorHAnsi"/>
          <w:sz w:val="24"/>
          <w:szCs w:val="24"/>
          <w:lang w:eastAsia="en-GB"/>
        </w:rPr>
        <w:t xml:space="preserve">Day, R. (2018). Closing the gender pay gap: when and </w:t>
      </w:r>
      <w:proofErr w:type="gramStart"/>
      <w:r w:rsidRPr="00C6684F">
        <w:rPr>
          <w:rFonts w:asciiTheme="majorHAnsi" w:eastAsia="Times New Roman" w:hAnsiTheme="majorHAnsi" w:cstheme="majorHAnsi"/>
          <w:sz w:val="24"/>
          <w:szCs w:val="24"/>
          <w:lang w:eastAsia="en-GB"/>
        </w:rPr>
        <w:t>how?.</w:t>
      </w:r>
      <w:proofErr w:type="gramEnd"/>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The Lancet</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391</w:t>
      </w:r>
      <w:r w:rsidRPr="00C6684F">
        <w:rPr>
          <w:rFonts w:asciiTheme="majorHAnsi" w:eastAsia="Times New Roman" w:hAnsiTheme="majorHAnsi" w:cstheme="majorHAnsi"/>
          <w:sz w:val="24"/>
          <w:szCs w:val="24"/>
          <w:lang w:eastAsia="en-GB"/>
        </w:rPr>
        <w:t>(10129), 1455-1548.</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proofErr w:type="spellStart"/>
      <w:r w:rsidRPr="00C6684F">
        <w:rPr>
          <w:rFonts w:asciiTheme="majorHAnsi" w:eastAsia="Times New Roman" w:hAnsiTheme="majorHAnsi" w:cstheme="majorHAnsi"/>
          <w:sz w:val="24"/>
          <w:szCs w:val="24"/>
          <w:lang w:eastAsia="en-GB"/>
        </w:rPr>
        <w:t>Guimarães</w:t>
      </w:r>
      <w:proofErr w:type="spellEnd"/>
      <w:r w:rsidRPr="00C6684F">
        <w:rPr>
          <w:rFonts w:asciiTheme="majorHAnsi" w:eastAsia="Times New Roman" w:hAnsiTheme="majorHAnsi" w:cstheme="majorHAnsi"/>
          <w:sz w:val="24"/>
          <w:szCs w:val="24"/>
          <w:lang w:eastAsia="en-GB"/>
        </w:rPr>
        <w:t xml:space="preserve">, C. R. F. F., &amp; Silva, J. R. (2016). Pay gap by gender in the tourism industry of Brazil. </w:t>
      </w:r>
      <w:r w:rsidRPr="00C6684F">
        <w:rPr>
          <w:rFonts w:asciiTheme="majorHAnsi" w:eastAsia="Times New Roman" w:hAnsiTheme="majorHAnsi" w:cstheme="majorHAnsi"/>
          <w:i/>
          <w:iCs/>
          <w:sz w:val="24"/>
          <w:szCs w:val="24"/>
          <w:lang w:eastAsia="en-GB"/>
        </w:rPr>
        <w:t>Tourism Management</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52</w:t>
      </w:r>
      <w:r w:rsidRPr="00C6684F">
        <w:rPr>
          <w:rFonts w:asciiTheme="majorHAnsi" w:eastAsia="Times New Roman" w:hAnsiTheme="majorHAnsi" w:cstheme="majorHAnsi"/>
          <w:sz w:val="24"/>
          <w:szCs w:val="24"/>
          <w:lang w:eastAsia="en-GB"/>
        </w:rPr>
        <w:t>, 440-450.</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proofErr w:type="spellStart"/>
      <w:r w:rsidRPr="00C6684F">
        <w:rPr>
          <w:rFonts w:asciiTheme="majorHAnsi" w:eastAsia="Times New Roman" w:hAnsiTheme="majorHAnsi" w:cstheme="majorHAnsi"/>
          <w:sz w:val="24"/>
          <w:szCs w:val="24"/>
          <w:lang w:eastAsia="en-GB"/>
        </w:rPr>
        <w:t>Mühlenbock</w:t>
      </w:r>
      <w:proofErr w:type="spellEnd"/>
      <w:r w:rsidRPr="00C6684F">
        <w:rPr>
          <w:rFonts w:asciiTheme="majorHAnsi" w:eastAsia="Times New Roman" w:hAnsiTheme="majorHAnsi" w:cstheme="majorHAnsi"/>
          <w:sz w:val="24"/>
          <w:szCs w:val="24"/>
          <w:lang w:eastAsia="en-GB"/>
        </w:rPr>
        <w:t xml:space="preserve">, M., &amp; </w:t>
      </w:r>
      <w:proofErr w:type="spellStart"/>
      <w:r w:rsidRPr="00C6684F">
        <w:rPr>
          <w:rFonts w:asciiTheme="majorHAnsi" w:eastAsia="Times New Roman" w:hAnsiTheme="majorHAnsi" w:cstheme="majorHAnsi"/>
          <w:sz w:val="24"/>
          <w:szCs w:val="24"/>
          <w:lang w:eastAsia="en-GB"/>
        </w:rPr>
        <w:t>Biemann</w:t>
      </w:r>
      <w:proofErr w:type="spellEnd"/>
      <w:r w:rsidRPr="00C6684F">
        <w:rPr>
          <w:rFonts w:asciiTheme="majorHAnsi" w:eastAsia="Times New Roman" w:hAnsiTheme="majorHAnsi" w:cstheme="majorHAnsi"/>
          <w:sz w:val="24"/>
          <w:szCs w:val="24"/>
          <w:lang w:eastAsia="en-GB"/>
        </w:rPr>
        <w:t xml:space="preserve">, T. (2017). Approaching the Gender Pay Gap with Sequence Based Matching. In </w:t>
      </w:r>
      <w:r w:rsidRPr="00C6684F">
        <w:rPr>
          <w:rFonts w:asciiTheme="majorHAnsi" w:eastAsia="Times New Roman" w:hAnsiTheme="majorHAnsi" w:cstheme="majorHAnsi"/>
          <w:i/>
          <w:iCs/>
          <w:sz w:val="24"/>
          <w:szCs w:val="24"/>
          <w:lang w:eastAsia="en-GB"/>
        </w:rPr>
        <w:t>Academy of Management Proceedings</w:t>
      </w:r>
      <w:r w:rsidRPr="00C6684F">
        <w:rPr>
          <w:rFonts w:asciiTheme="majorHAnsi" w:eastAsia="Times New Roman" w:hAnsiTheme="majorHAnsi" w:cstheme="majorHAnsi"/>
          <w:sz w:val="24"/>
          <w:szCs w:val="24"/>
          <w:lang w:eastAsia="en-GB"/>
        </w:rPr>
        <w:t xml:space="preserve"> (Vol. 2017, No. 1, p. 16442). Briarcliff Manor, NY 10510: Academy of Management.</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proofErr w:type="spellStart"/>
      <w:r w:rsidRPr="00C6684F">
        <w:rPr>
          <w:rFonts w:asciiTheme="majorHAnsi" w:eastAsia="Times New Roman" w:hAnsiTheme="majorHAnsi" w:cstheme="majorHAnsi"/>
          <w:sz w:val="24"/>
          <w:szCs w:val="24"/>
          <w:lang w:eastAsia="en-GB"/>
        </w:rPr>
        <w:t>Xiu</w:t>
      </w:r>
      <w:proofErr w:type="spellEnd"/>
      <w:r w:rsidRPr="00C6684F">
        <w:rPr>
          <w:rFonts w:asciiTheme="majorHAnsi" w:eastAsia="Times New Roman" w:hAnsiTheme="majorHAnsi" w:cstheme="majorHAnsi"/>
          <w:sz w:val="24"/>
          <w:szCs w:val="24"/>
          <w:lang w:eastAsia="en-GB"/>
        </w:rPr>
        <w:t xml:space="preserve">, L., &amp; Gunderson, M. (2014). Glass ceiling or sticky floor? Quantile regression decomposition of the gender pay gap in China. </w:t>
      </w:r>
      <w:r w:rsidRPr="00C6684F">
        <w:rPr>
          <w:rFonts w:asciiTheme="majorHAnsi" w:eastAsia="Times New Roman" w:hAnsiTheme="majorHAnsi" w:cstheme="majorHAnsi"/>
          <w:i/>
          <w:iCs/>
          <w:sz w:val="24"/>
          <w:szCs w:val="24"/>
          <w:lang w:eastAsia="en-GB"/>
        </w:rPr>
        <w:t>International Journal of Manpower</w:t>
      </w:r>
      <w:r w:rsidRPr="00C6684F">
        <w:rPr>
          <w:rFonts w:asciiTheme="majorHAnsi" w:eastAsia="Times New Roman" w:hAnsiTheme="majorHAnsi" w:cstheme="majorHAnsi"/>
          <w:sz w:val="24"/>
          <w:szCs w:val="24"/>
          <w:lang w:eastAsia="en-GB"/>
        </w:rPr>
        <w:t xml:space="preserve">, </w:t>
      </w:r>
      <w:r w:rsidRPr="00C6684F">
        <w:rPr>
          <w:rFonts w:asciiTheme="majorHAnsi" w:eastAsia="Times New Roman" w:hAnsiTheme="majorHAnsi" w:cstheme="majorHAnsi"/>
          <w:i/>
          <w:iCs/>
          <w:sz w:val="24"/>
          <w:szCs w:val="24"/>
          <w:lang w:eastAsia="en-GB"/>
        </w:rPr>
        <w:t>35</w:t>
      </w:r>
      <w:r w:rsidRPr="00C6684F">
        <w:rPr>
          <w:rFonts w:asciiTheme="majorHAnsi" w:eastAsia="Times New Roman" w:hAnsiTheme="majorHAnsi" w:cstheme="majorHAnsi"/>
          <w:sz w:val="24"/>
          <w:szCs w:val="24"/>
          <w:lang w:eastAsia="en-GB"/>
        </w:rPr>
        <w:t>(3), 306-326.</w:t>
      </w:r>
    </w:p>
    <w:p w:rsidR="001B169B" w:rsidRPr="00C6684F" w:rsidRDefault="001B169B" w:rsidP="001B169B">
      <w:pPr>
        <w:spacing w:after="0" w:line="360" w:lineRule="auto"/>
        <w:ind w:left="720" w:hanging="720"/>
        <w:rPr>
          <w:rFonts w:asciiTheme="majorHAnsi" w:eastAsia="Times New Roman" w:hAnsiTheme="majorHAnsi" w:cstheme="majorHAnsi"/>
          <w:sz w:val="24"/>
          <w:szCs w:val="24"/>
          <w:lang w:eastAsia="en-GB"/>
        </w:rPr>
      </w:pPr>
      <w:proofErr w:type="spellStart"/>
      <w:r w:rsidRPr="00C6684F">
        <w:rPr>
          <w:rFonts w:asciiTheme="majorHAnsi" w:eastAsia="Times New Roman" w:hAnsiTheme="majorHAnsi" w:cstheme="majorHAnsi"/>
          <w:sz w:val="24"/>
          <w:szCs w:val="24"/>
          <w:lang w:eastAsia="en-GB"/>
        </w:rPr>
        <w:t>Yanadori</w:t>
      </w:r>
      <w:proofErr w:type="spellEnd"/>
      <w:r w:rsidRPr="00C6684F">
        <w:rPr>
          <w:rFonts w:asciiTheme="majorHAnsi" w:eastAsia="Times New Roman" w:hAnsiTheme="majorHAnsi" w:cstheme="majorHAnsi"/>
          <w:sz w:val="24"/>
          <w:szCs w:val="24"/>
          <w:lang w:eastAsia="en-GB"/>
        </w:rPr>
        <w:t xml:space="preserve">, Y., Gould, J. A., &amp; Kulik, C. T. (2015). Organizational Predictors of Gender Pay Gap at Executive Level. In </w:t>
      </w:r>
      <w:r w:rsidRPr="00C6684F">
        <w:rPr>
          <w:rFonts w:asciiTheme="majorHAnsi" w:eastAsia="Times New Roman" w:hAnsiTheme="majorHAnsi" w:cstheme="majorHAnsi"/>
          <w:i/>
          <w:iCs/>
          <w:sz w:val="24"/>
          <w:szCs w:val="24"/>
          <w:lang w:eastAsia="en-GB"/>
        </w:rPr>
        <w:t>Academy of Management Proceedings</w:t>
      </w:r>
      <w:r w:rsidRPr="00C6684F">
        <w:rPr>
          <w:rFonts w:asciiTheme="majorHAnsi" w:eastAsia="Times New Roman" w:hAnsiTheme="majorHAnsi" w:cstheme="majorHAnsi"/>
          <w:sz w:val="24"/>
          <w:szCs w:val="24"/>
          <w:lang w:eastAsia="en-GB"/>
        </w:rPr>
        <w:t xml:space="preserve"> (Vol. 2015, No. 1, p. 11369). Briarcliff Manor, NY 10510: Academy of Management.</w:t>
      </w:r>
    </w:p>
    <w:p w:rsidR="001B169B" w:rsidRPr="001B169B" w:rsidRDefault="001B169B" w:rsidP="001B169B">
      <w:pPr>
        <w:spacing w:line="360" w:lineRule="auto"/>
        <w:rPr>
          <w:rFonts w:ascii="Times New Roman" w:hAnsi="Times New Roman" w:cs="Times New Roman"/>
          <w:b/>
          <w:sz w:val="24"/>
          <w:szCs w:val="24"/>
        </w:rPr>
      </w:pPr>
    </w:p>
    <w:sectPr w:rsidR="001B169B" w:rsidRPr="001B169B">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071C" w:rsidRDefault="0033071C" w:rsidP="00526A27">
      <w:pPr>
        <w:spacing w:after="0" w:line="240" w:lineRule="auto"/>
      </w:pPr>
      <w:r>
        <w:separator/>
      </w:r>
    </w:p>
  </w:endnote>
  <w:endnote w:type="continuationSeparator" w:id="0">
    <w:p w:rsidR="0033071C" w:rsidRDefault="0033071C" w:rsidP="00526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6A27" w:rsidRDefault="00526A27">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4A061F">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4A061F">
      <w:rPr>
        <w:noProof/>
        <w:color w:val="323E4F" w:themeColor="text2" w:themeShade="BF"/>
        <w:sz w:val="24"/>
        <w:szCs w:val="24"/>
      </w:rPr>
      <w:t>10</w:t>
    </w:r>
    <w:r>
      <w:rPr>
        <w:color w:val="323E4F" w:themeColor="text2" w:themeShade="BF"/>
        <w:sz w:val="24"/>
        <w:szCs w:val="24"/>
      </w:rPr>
      <w:fldChar w:fldCharType="end"/>
    </w:r>
  </w:p>
  <w:p w:rsidR="00526A27" w:rsidRDefault="00526A2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071C" w:rsidRDefault="0033071C" w:rsidP="00526A27">
      <w:pPr>
        <w:spacing w:after="0" w:line="240" w:lineRule="auto"/>
      </w:pPr>
      <w:r>
        <w:separator/>
      </w:r>
    </w:p>
  </w:footnote>
  <w:footnote w:type="continuationSeparator" w:id="0">
    <w:p w:rsidR="0033071C" w:rsidRDefault="0033071C" w:rsidP="00526A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Q1MTY0NrY0MjEzMLNU0lEKTi0uzszPAykwrAUAxKRUZywAAAA="/>
  </w:docVars>
  <w:rsids>
    <w:rsidRoot w:val="00C30CE7"/>
    <w:rsid w:val="00024C8F"/>
    <w:rsid w:val="000E2F86"/>
    <w:rsid w:val="000F5DE3"/>
    <w:rsid w:val="0016100D"/>
    <w:rsid w:val="001625F2"/>
    <w:rsid w:val="001660C9"/>
    <w:rsid w:val="001B169B"/>
    <w:rsid w:val="0033071C"/>
    <w:rsid w:val="004A061F"/>
    <w:rsid w:val="004E049D"/>
    <w:rsid w:val="00526A27"/>
    <w:rsid w:val="006C3E0C"/>
    <w:rsid w:val="008F792E"/>
    <w:rsid w:val="00904F73"/>
    <w:rsid w:val="00BC7409"/>
    <w:rsid w:val="00C30CE7"/>
    <w:rsid w:val="00C3718C"/>
    <w:rsid w:val="00C53C1E"/>
    <w:rsid w:val="00C6684F"/>
    <w:rsid w:val="00CF12F1"/>
    <w:rsid w:val="00E404BE"/>
    <w:rsid w:val="00E5337E"/>
    <w:rsid w:val="00F04E1B"/>
    <w:rsid w:val="00FF0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147A7"/>
  <w15:chartTrackingRefBased/>
  <w15:docId w15:val="{78C76D02-C306-46E3-AB96-8F131B8EB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1B169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2">
    <w:name w:val="heading 2"/>
    <w:basedOn w:val="Normale"/>
    <w:next w:val="Normale"/>
    <w:link w:val="Titolo2Carattere"/>
    <w:uiPriority w:val="9"/>
    <w:unhideWhenUsed/>
    <w:qFormat/>
    <w:rsid w:val="001B169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1B169B"/>
    <w:rPr>
      <w:rFonts w:asciiTheme="majorHAnsi" w:eastAsiaTheme="majorEastAsia" w:hAnsiTheme="majorHAnsi" w:cstheme="majorBidi"/>
      <w:color w:val="2E74B5" w:themeColor="accent1" w:themeShade="BF"/>
      <w:sz w:val="32"/>
      <w:szCs w:val="32"/>
    </w:rPr>
  </w:style>
  <w:style w:type="character" w:customStyle="1" w:styleId="Titolo2Carattere">
    <w:name w:val="Titolo 2 Carattere"/>
    <w:basedOn w:val="Carpredefinitoparagrafo"/>
    <w:link w:val="Titolo2"/>
    <w:uiPriority w:val="9"/>
    <w:rsid w:val="001B169B"/>
    <w:rPr>
      <w:rFonts w:asciiTheme="majorHAnsi" w:eastAsiaTheme="majorEastAsia" w:hAnsiTheme="majorHAnsi" w:cstheme="majorBidi"/>
      <w:color w:val="2E74B5" w:themeColor="accent1" w:themeShade="BF"/>
      <w:sz w:val="26"/>
      <w:szCs w:val="26"/>
    </w:rPr>
  </w:style>
  <w:style w:type="paragraph" w:styleId="Titolosommario">
    <w:name w:val="TOC Heading"/>
    <w:basedOn w:val="Titolo1"/>
    <w:next w:val="Normale"/>
    <w:uiPriority w:val="39"/>
    <w:unhideWhenUsed/>
    <w:qFormat/>
    <w:rsid w:val="001B169B"/>
    <w:pPr>
      <w:outlineLvl w:val="9"/>
    </w:pPr>
    <w:rPr>
      <w:lang w:val="en-US"/>
    </w:rPr>
  </w:style>
  <w:style w:type="paragraph" w:styleId="Sommario1">
    <w:name w:val="toc 1"/>
    <w:basedOn w:val="Normale"/>
    <w:next w:val="Normale"/>
    <w:autoRedefine/>
    <w:uiPriority w:val="39"/>
    <w:unhideWhenUsed/>
    <w:rsid w:val="001B169B"/>
    <w:pPr>
      <w:spacing w:after="100"/>
    </w:pPr>
  </w:style>
  <w:style w:type="paragraph" w:styleId="Sommario2">
    <w:name w:val="toc 2"/>
    <w:basedOn w:val="Normale"/>
    <w:next w:val="Normale"/>
    <w:autoRedefine/>
    <w:uiPriority w:val="39"/>
    <w:unhideWhenUsed/>
    <w:rsid w:val="001B169B"/>
    <w:pPr>
      <w:spacing w:after="100"/>
      <w:ind w:left="220"/>
    </w:pPr>
  </w:style>
  <w:style w:type="character" w:styleId="Collegamentoipertestuale">
    <w:name w:val="Hyperlink"/>
    <w:basedOn w:val="Carpredefinitoparagrafo"/>
    <w:uiPriority w:val="99"/>
    <w:unhideWhenUsed/>
    <w:rsid w:val="001B169B"/>
    <w:rPr>
      <w:color w:val="0563C1" w:themeColor="hyperlink"/>
      <w:u w:val="single"/>
    </w:rPr>
  </w:style>
  <w:style w:type="paragraph" w:styleId="Intestazione">
    <w:name w:val="header"/>
    <w:basedOn w:val="Normale"/>
    <w:link w:val="IntestazioneCarattere"/>
    <w:uiPriority w:val="99"/>
    <w:unhideWhenUsed/>
    <w:rsid w:val="00526A27"/>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526A27"/>
  </w:style>
  <w:style w:type="paragraph" w:styleId="Pidipagina">
    <w:name w:val="footer"/>
    <w:basedOn w:val="Normale"/>
    <w:link w:val="PidipaginaCarattere"/>
    <w:uiPriority w:val="99"/>
    <w:unhideWhenUsed/>
    <w:rsid w:val="00526A27"/>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526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441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059-4E4F-BB27-AAF15A2094B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059-4E4F-BB27-AAF15A2094B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it-IT"/>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Sheet1!$E$4:$E$5</c:f>
              <c:strCache>
                <c:ptCount val="2"/>
                <c:pt idx="0">
                  <c:v>Male</c:v>
                </c:pt>
                <c:pt idx="1">
                  <c:v>Female</c:v>
                </c:pt>
              </c:strCache>
            </c:strRef>
          </c:cat>
          <c:val>
            <c:numRef>
              <c:f>Sheet1!$F$4:$F$5</c:f>
              <c:numCache>
                <c:formatCode>General</c:formatCode>
                <c:ptCount val="2"/>
                <c:pt idx="0">
                  <c:v>57</c:v>
                </c:pt>
                <c:pt idx="1">
                  <c:v>58</c:v>
                </c:pt>
              </c:numCache>
            </c:numRef>
          </c:val>
          <c:extLst>
            <c:ext xmlns:c16="http://schemas.microsoft.com/office/drawing/2014/chart" uri="{C3380CC4-5D6E-409C-BE32-E72D297353CC}">
              <c16:uniqueId val="{00000004-0059-4E4F-BB27-AAF15A2094B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5B0847-A2A3-4969-83FE-33D9BD492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rr</dc:creator>
  <cp:keywords/>
  <dc:description/>
  <cp:lastModifiedBy>mathusan pushparajah</cp:lastModifiedBy>
  <cp:revision>4</cp:revision>
  <dcterms:created xsi:type="dcterms:W3CDTF">2018-04-30T08:10:00Z</dcterms:created>
  <dcterms:modified xsi:type="dcterms:W3CDTF">2018-05-01T12:37:00Z</dcterms:modified>
</cp:coreProperties>
</file>