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sz w:val="40"/>
          <w:szCs w:val="40"/>
        </w:rPr>
      </w:pPr>
      <w:r w:rsidDel="00000000" w:rsidR="00000000" w:rsidRPr="00000000">
        <w:rPr>
          <w:sz w:val="40"/>
          <w:szCs w:val="40"/>
          <w:rtl w:val="0"/>
        </w:rPr>
        <w:t xml:space="preserve">Explore the interplay between leadership and management</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i w:val="1"/>
        </w:rPr>
      </w:pPr>
      <w:r w:rsidDel="00000000" w:rsidR="00000000" w:rsidRPr="00000000">
        <w:rPr>
          <w:i w:val="1"/>
          <w:rtl w:val="0"/>
        </w:rPr>
        <w:t xml:space="preserve">Student Name: Ionut Balba</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Theoretical Foundations</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 as a Manager</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Limitations Inherent in Every Leader</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 Exploration of Theoretical Foundations</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Examples of Business World.</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Managerial Leadership: Bridging the Gap</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2: Personal and Employability Skills in Management and Leadership</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Expanded Analysis of Personal and Employability Skill</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Comprehensive analysis of the impact on individual and organizational performance</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Management Skills: Catalyzing Organisational Efficiency</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Adept Leadership: Cultivating an Excellence Culture</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Implications: Charting the Course for Organizational Excellence</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Empowering individuals, enriching organizations</w:t>
              <w:tab/>
              <w:t xml:space="preserve">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 Charting the Path to Excellence</w:t>
              <w:tab/>
              <w:t xml:space="preserve">8</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rPr/>
      </w:pPr>
      <w:bookmarkStart w:colFirst="0" w:colLast="0" w:name="_gjdgxs" w:id="0"/>
      <w:bookmarkEnd w:id="0"/>
      <w:r w:rsidDel="00000000" w:rsidR="00000000" w:rsidRPr="00000000">
        <w:rPr>
          <w:rtl w:val="0"/>
        </w:rPr>
        <w:t xml:space="preserve">Task 1 </w:t>
      </w:r>
    </w:p>
    <w:p w:rsidR="00000000" w:rsidDel="00000000" w:rsidP="00000000" w:rsidRDefault="00000000" w:rsidRPr="00000000" w14:paraId="0000002E">
      <w:pPr>
        <w:pStyle w:val="Heading2"/>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F">
      <w:pPr>
        <w:rPr/>
      </w:pPr>
      <w:r w:rsidDel="00000000" w:rsidR="00000000" w:rsidRPr="00000000">
        <w:rPr>
          <w:rtl w:val="0"/>
        </w:rPr>
        <w:t xml:space="preserve">The relationship between management and leadership has been the subject of much debate in the field of organizational dynamics. This report will explore the subtle interplay between the two roles. It will address the statement: "A manager can be a leader, but a leader cannot be a management." This report examines theoretical frameworks as well as practical examples in the business world to determine the truth of this statement.</w:t>
      </w:r>
    </w:p>
    <w:p w:rsidR="00000000" w:rsidDel="00000000" w:rsidP="00000000" w:rsidRDefault="00000000" w:rsidRPr="00000000" w14:paraId="00000030">
      <w:pPr>
        <w:pStyle w:val="Heading2"/>
        <w:rPr/>
      </w:pPr>
      <w:bookmarkStart w:colFirst="0" w:colLast="0" w:name="_1fob9te" w:id="2"/>
      <w:bookmarkEnd w:id="2"/>
      <w:r w:rsidDel="00000000" w:rsidR="00000000" w:rsidRPr="00000000">
        <w:rPr>
          <w:rtl w:val="0"/>
        </w:rPr>
        <w:t xml:space="preserve">Theoretical Foundations</w:t>
      </w:r>
    </w:p>
    <w:p w:rsidR="00000000" w:rsidDel="00000000" w:rsidP="00000000" w:rsidRDefault="00000000" w:rsidRPr="00000000" w14:paraId="00000031">
      <w:pPr>
        <w:rPr/>
      </w:pPr>
      <w:r w:rsidDel="00000000" w:rsidR="00000000" w:rsidRPr="00000000">
        <w:rPr>
          <w:rtl w:val="0"/>
        </w:rPr>
        <w:t xml:space="preserve">It is important to distinguish between leadership and management to understand their essence. The ability to influence and visualize the future of an organization is what is commonly associated with leadership. Management is more concerned with organizing and controlling resources to achieve specific goals. Mintzberg's theory of managerial roles states that management involves interpersonal, informational, and decisional functions, whereas leadership is about inspiring and motivating people (Mintzberg, 1973).</w:t>
      </w:r>
    </w:p>
    <w:p w:rsidR="00000000" w:rsidDel="00000000" w:rsidP="00000000" w:rsidRDefault="00000000" w:rsidRPr="00000000" w14:paraId="00000032">
      <w:pPr>
        <w:pStyle w:val="Heading2"/>
        <w:rPr/>
      </w:pPr>
      <w:bookmarkStart w:colFirst="0" w:colLast="0" w:name="_3znysh7" w:id="3"/>
      <w:bookmarkEnd w:id="3"/>
      <w:r w:rsidDel="00000000" w:rsidR="00000000" w:rsidRPr="00000000">
        <w:rPr>
          <w:rtl w:val="0"/>
        </w:rPr>
        <w:t xml:space="preserve">Leader as a Manager</w:t>
      </w:r>
    </w:p>
    <w:p w:rsidR="00000000" w:rsidDel="00000000" w:rsidP="00000000" w:rsidRDefault="00000000" w:rsidRPr="00000000" w14:paraId="00000033">
      <w:pPr>
        <w:rPr/>
      </w:pPr>
      <w:r w:rsidDel="00000000" w:rsidR="00000000" w:rsidRPr="00000000">
        <w:rPr>
          <w:rtl w:val="0"/>
        </w:rPr>
        <w:t xml:space="preserve">Many examples in the business world prove that managers are capable of exhibiting leadership qualities. Steve Jobs, co-founder of Apple Inc., showed visionary leadership when he orchestrated groundbreaking innovations like the iPhone and iPad. This reshaped entire industries. Jobs was not only the manager of Apple but also a motivator for his employees. He embodied effective leadership in a managerial position.</w:t>
      </w:r>
    </w:p>
    <w:p w:rsidR="00000000" w:rsidDel="00000000" w:rsidP="00000000" w:rsidRDefault="00000000" w:rsidRPr="00000000" w14:paraId="00000034">
      <w:pPr>
        <w:rPr/>
      </w:pPr>
      <w:r w:rsidDel="00000000" w:rsidR="00000000" w:rsidRPr="00000000">
        <w:rPr>
          <w:rtl w:val="0"/>
        </w:rPr>
        <w:t xml:space="preserve">Indra Nooyi was a leader in her own right. She championed sustainability initiatives and fostered a culture that valued diversity and inclusion (Nooyi, 2021). Nooyi, despite her managerial responsibilities, aspired to inspire stakeholders. She also drove positive change.</w:t>
      </w:r>
    </w:p>
    <w:p w:rsidR="00000000" w:rsidDel="00000000" w:rsidP="00000000" w:rsidRDefault="00000000" w:rsidRPr="00000000" w14:paraId="00000035">
      <w:pPr>
        <w:pStyle w:val="Heading2"/>
        <w:rPr/>
      </w:pPr>
      <w:bookmarkStart w:colFirst="0" w:colLast="0" w:name="_2et92p0" w:id="4"/>
      <w:bookmarkEnd w:id="4"/>
      <w:r w:rsidDel="00000000" w:rsidR="00000000" w:rsidRPr="00000000">
        <w:rPr>
          <w:rtl w:val="0"/>
        </w:rPr>
        <w:t xml:space="preserve">Leadership Limitations Inherent in Every Leader</w:t>
      </w:r>
    </w:p>
    <w:p w:rsidR="00000000" w:rsidDel="00000000" w:rsidP="00000000" w:rsidRDefault="00000000" w:rsidRPr="00000000" w14:paraId="00000036">
      <w:pPr>
        <w:rPr/>
      </w:pPr>
      <w:r w:rsidDel="00000000" w:rsidR="00000000" w:rsidRPr="00000000">
        <w:rPr>
          <w:rtl w:val="0"/>
        </w:rPr>
        <w:t xml:space="preserve">Leaders can demonstrate managerial skills to a certain extent but may have difficulty performing traditional management functions. Visionary leaders such as Elon Musk, CEO of Tesla, and SpaceX have been criticized by critics for not paying enough attention to strategic planning and operational details, both of which are essential managerial tasks. (Vance, 2015.) Musk's attention to disruptive technologies and innovation often obscures his ability to effectively manage day-to-day operations and financial stability.</w:t>
      </w:r>
    </w:p>
    <w:p w:rsidR="00000000" w:rsidDel="00000000" w:rsidP="00000000" w:rsidRDefault="00000000" w:rsidRPr="00000000" w14:paraId="00000037">
      <w:pPr>
        <w:pStyle w:val="Heading2"/>
        <w:rPr/>
      </w:pPr>
      <w:bookmarkStart w:colFirst="0" w:colLast="0" w:name="_tyjcwt" w:id="5"/>
      <w:bookmarkEnd w:id="5"/>
      <w:r w:rsidDel="00000000" w:rsidR="00000000" w:rsidRPr="00000000">
        <w:rPr>
          <w:rtl w:val="0"/>
        </w:rPr>
        <w:t xml:space="preserve">Further Exploration of Theoretical Foundations</w:t>
      </w:r>
    </w:p>
    <w:p w:rsidR="00000000" w:rsidDel="00000000" w:rsidP="00000000" w:rsidRDefault="00000000" w:rsidRPr="00000000" w14:paraId="00000038">
      <w:pPr>
        <w:rPr/>
      </w:pPr>
      <w:r w:rsidDel="00000000" w:rsidR="00000000" w:rsidRPr="00000000">
        <w:rPr>
          <w:rtl w:val="0"/>
        </w:rPr>
        <w:t xml:space="preserve">It is important to explore other theoretical frameworks to better understand the dynamic between leadership and management. Hersey &amp; Blanchard (1969) proposed the situational leadership model. This theory asserts that the level of readiness of followers is a key factor in effective leadership. It emphasizes the adaptability and flexibility of leadership styles. Management functions, on the other hand, are often characterized as being more consistent and adhering to established procedures. This reflects a more stable approach to organizational operations.</w:t>
      </w:r>
    </w:p>
    <w:p w:rsidR="00000000" w:rsidDel="00000000" w:rsidP="00000000" w:rsidRDefault="00000000" w:rsidRPr="00000000" w14:paraId="00000039">
      <w:pPr>
        <w:rPr/>
      </w:pPr>
      <w:r w:rsidDel="00000000" w:rsidR="00000000" w:rsidRPr="00000000">
        <w:rPr>
          <w:rtl w:val="0"/>
        </w:rPr>
        <w:t xml:space="preserve">The transformational leadership model, developed by Bass and Avolio in 1994, emphasizes a leader's capacity to motivate and empower their followers to go beyond self-interests to pursue collective goals. Transformational leaders are often visionary, and they foster a culture that encourages innovation and continuous improvement in organizations. Managers may display transactional leadership, focusing on task completion and performance evaluation, but they may not have the transformative vision needed to inspire meaningful changes.</w:t>
      </w:r>
    </w:p>
    <w:p w:rsidR="00000000" w:rsidDel="00000000" w:rsidP="00000000" w:rsidRDefault="00000000" w:rsidRPr="00000000" w14:paraId="0000003A">
      <w:pPr>
        <w:pStyle w:val="Heading2"/>
        <w:rPr/>
      </w:pPr>
      <w:bookmarkStart w:colFirst="0" w:colLast="0" w:name="_3dy6vkm" w:id="6"/>
      <w:bookmarkEnd w:id="6"/>
      <w:r w:rsidDel="00000000" w:rsidR="00000000" w:rsidRPr="00000000">
        <w:rPr>
          <w:rtl w:val="0"/>
        </w:rPr>
        <w:t xml:space="preserve">More Examples of Business World.</w:t>
      </w:r>
    </w:p>
    <w:p w:rsidR="00000000" w:rsidDel="00000000" w:rsidP="00000000" w:rsidRDefault="00000000" w:rsidRPr="00000000" w14:paraId="0000003B">
      <w:pPr>
        <w:rPr/>
      </w:pPr>
      <w:r w:rsidDel="00000000" w:rsidR="00000000" w:rsidRPr="00000000">
        <w:rPr>
          <w:rtl w:val="0"/>
        </w:rPr>
        <w:t xml:space="preserve">It becomes clear that the distinction between management and leadership is not always easy to make. Jack Welch was the former CEO of General Electric and he epitomized both managerial efficiency as well as inspirational leadership. Welch developed a set of strategic initiatives and performance metrics to improve GE's competitiveness. He also fostered a culture that encouraged openness and collaboration. This led to employee loyalty and commitment.</w:t>
      </w:r>
    </w:p>
    <w:p w:rsidR="00000000" w:rsidDel="00000000" w:rsidP="00000000" w:rsidRDefault="00000000" w:rsidRPr="00000000" w14:paraId="0000003C">
      <w:pPr>
        <w:rPr/>
      </w:pPr>
      <w:r w:rsidDel="00000000" w:rsidR="00000000" w:rsidRPr="00000000">
        <w:rPr>
          <w:rtl w:val="0"/>
        </w:rPr>
        <w:t xml:space="preserve">Angela Ahrendts demonstrated managerial acumen as well as visionary leadership in her role as former CEO of Burberry, and Apple's Senior VP of Retail (Jones 2013). Ahrendts led Burberry's digital transition, using technology to increase customer engagement and brand recognition. Her ability to combine strategic foresight and operational excellence is a great example of how leadership and management can work together.</w:t>
      </w:r>
    </w:p>
    <w:p w:rsidR="00000000" w:rsidDel="00000000" w:rsidP="00000000" w:rsidRDefault="00000000" w:rsidRPr="00000000" w14:paraId="0000003D">
      <w:pPr>
        <w:pStyle w:val="Heading2"/>
        <w:rPr/>
      </w:pPr>
      <w:bookmarkStart w:colFirst="0" w:colLast="0" w:name="_1t3h5sf" w:id="7"/>
      <w:bookmarkEnd w:id="7"/>
      <w:r w:rsidDel="00000000" w:rsidR="00000000" w:rsidRPr="00000000">
        <w:rPr>
          <w:rtl w:val="0"/>
        </w:rPr>
        <w:t xml:space="preserve">Managerial Leadership: Bridging the Gap</w:t>
      </w:r>
    </w:p>
    <w:p w:rsidR="00000000" w:rsidDel="00000000" w:rsidP="00000000" w:rsidRDefault="00000000" w:rsidRPr="00000000" w14:paraId="0000003E">
      <w:pPr>
        <w:rPr/>
      </w:pPr>
      <w:r w:rsidDel="00000000" w:rsidR="00000000" w:rsidRPr="00000000">
        <w:rPr>
          <w:rtl w:val="0"/>
        </w:rPr>
        <w:t xml:space="preserve">The distinction between management and leadership is blurring in contemporary organizations, requiring a paradigm change toward managerial leadership. The integration of leadership practices into management practices is what managerial leadership entails. This promotes holistic organizational effectiveness. By developing a cadre consisting of managerial leaders, organizations can take advantage of the complementary strengths in both roles and navigate volatile business environments.</w:t>
      </w:r>
    </w:p>
    <w:p w:rsidR="00000000" w:rsidDel="00000000" w:rsidP="00000000" w:rsidRDefault="00000000" w:rsidRPr="00000000" w14:paraId="0000003F">
      <w:pPr>
        <w:rPr/>
      </w:pPr>
      <w:r w:rsidDel="00000000" w:rsidR="00000000" w:rsidRPr="00000000">
        <w:rPr>
          <w:rtl w:val="0"/>
        </w:rPr>
        <w:t xml:space="preserve">The traditional distinction between management and leadership is no longer valid in the current organizational landscape, which is characterized by unprecedented levels of volatility, uncertainty, and complexity (VUCA). Multifaceted challenges are requiring organizations to adopt a more adaptive and integrated approach to management and leadership. The concept of managerial management has emerged in response as a paradigm that bridges the gap between these historically distinct functions.</w:t>
      </w:r>
    </w:p>
    <w:p w:rsidR="00000000" w:rsidDel="00000000" w:rsidP="00000000" w:rsidRDefault="00000000" w:rsidRPr="00000000" w14:paraId="00000040">
      <w:pPr>
        <w:rPr/>
      </w:pPr>
      <w:r w:rsidDel="00000000" w:rsidR="00000000" w:rsidRPr="00000000">
        <w:rPr>
          <w:rtl w:val="0"/>
        </w:rPr>
        <w:t xml:space="preserve">It is a holistic approach to leadership that transcends hierarchical structures, silos of responsibilities, and hierarchy. It involves not only the execution and management of tasks but also the development of a leader's mindset and skill set at all levels of an organization (Bass &amp; Riggio, 2006). Integrating leadership principles into management practices can help organizations foster a culture that encourages empowerment, innovation, and accountability.</w:t>
      </w:r>
    </w:p>
    <w:p w:rsidR="00000000" w:rsidDel="00000000" w:rsidP="00000000" w:rsidRDefault="00000000" w:rsidRPr="00000000" w14:paraId="00000041">
      <w:pPr>
        <w:rPr/>
      </w:pPr>
      <w:r w:rsidDel="00000000" w:rsidR="00000000" w:rsidRPr="00000000">
        <w:rPr>
          <w:rtl w:val="0"/>
        </w:rPr>
        <w:t xml:space="preserve">In an age of rapid technological advances and disruptive innovations, the need for visionary and agile leadership has never been greater. Managerial leadership is a catalyst for transformation in organizations, inspiring change initiatives and inspiring a vision of the future. Managerial leaders who harness the collective intelligence and creativeness of diverse stakeholders can navigate complexity, seize market opportunities, and adapt proactively.</w:t>
      </w:r>
    </w:p>
    <w:p w:rsidR="00000000" w:rsidDel="00000000" w:rsidP="00000000" w:rsidRDefault="00000000" w:rsidRPr="00000000" w14:paraId="00000042">
      <w:pPr>
        <w:rPr/>
      </w:pPr>
      <w:r w:rsidDel="00000000" w:rsidR="00000000" w:rsidRPr="00000000">
        <w:rPr>
          <w:rtl w:val="0"/>
        </w:rPr>
        <w:t xml:space="preserve">Managerial leadership is a key strategic element for any organization that wants to survive in a world of constant upheaval and change. In an environment of increasing uncertainty, fostering a leadership culture at all levels of the organization can help organizations unlock their full potential, encourage innovation, and maintain a competitive edge.</w:t>
      </w:r>
    </w:p>
    <w:p w:rsidR="00000000" w:rsidDel="00000000" w:rsidP="00000000" w:rsidRDefault="00000000" w:rsidRPr="00000000" w14:paraId="00000043">
      <w:pPr>
        <w:pStyle w:val="Heading2"/>
        <w:rPr/>
      </w:pPr>
      <w:bookmarkStart w:colFirst="0" w:colLast="0" w:name="_4d34og8" w:id="8"/>
      <w:bookmarkEnd w:id="8"/>
      <w:r w:rsidDel="00000000" w:rsidR="00000000" w:rsidRPr="00000000">
        <w:rPr>
          <w:rtl w:val="0"/>
        </w:rPr>
        <w:t xml:space="preserve">Conclusion</w:t>
      </w:r>
    </w:p>
    <w:p w:rsidR="00000000" w:rsidDel="00000000" w:rsidP="00000000" w:rsidRDefault="00000000" w:rsidRPr="00000000" w14:paraId="00000044">
      <w:pPr>
        <w:rPr/>
      </w:pPr>
      <w:r w:rsidDel="00000000" w:rsidR="00000000" w:rsidRPr="00000000">
        <w:rPr>
          <w:rtl w:val="0"/>
        </w:rPr>
        <w:t xml:space="preserve">While traditional dichotomies exist between leadership and management, modern organizational realities require a nuanced approach. Organizations can cultivate a culture of agility, innovation, and resilience by embracing the inherent synergies that exist between leadership and management. Astute managers can transcend conventional boundaries by demonstrating leadership qualities.</w:t>
      </w:r>
    </w:p>
    <w:p w:rsidR="00000000" w:rsidDel="00000000" w:rsidP="00000000" w:rsidRDefault="00000000" w:rsidRPr="00000000" w14:paraId="00000045">
      <w:pPr>
        <w:pStyle w:val="Heading1"/>
        <w:rPr/>
      </w:pPr>
      <w:bookmarkStart w:colFirst="0" w:colLast="0" w:name="_2s8eyo1" w:id="9"/>
      <w:bookmarkEnd w:id="9"/>
      <w:r w:rsidDel="00000000" w:rsidR="00000000" w:rsidRPr="00000000">
        <w:rPr>
          <w:rtl w:val="0"/>
        </w:rPr>
        <w:t xml:space="preserve">Task 2: Personal and Employability Skills in Management and Leadership</w:t>
      </w:r>
    </w:p>
    <w:p w:rsidR="00000000" w:rsidDel="00000000" w:rsidP="00000000" w:rsidRDefault="00000000" w:rsidRPr="00000000" w14:paraId="00000046">
      <w:pPr>
        <w:pStyle w:val="Heading2"/>
        <w:rPr/>
      </w:pPr>
      <w:bookmarkStart w:colFirst="0" w:colLast="0" w:name="_17dp8vu" w:id="10"/>
      <w:bookmarkEnd w:id="10"/>
      <w:r w:rsidDel="00000000" w:rsidR="00000000" w:rsidRPr="00000000">
        <w:rPr>
          <w:rtl w:val="0"/>
        </w:rPr>
        <w:t xml:space="preserve">Expanded Analysis of Personal and Employability Skill</w:t>
      </w:r>
    </w:p>
    <w:p w:rsidR="00000000" w:rsidDel="00000000" w:rsidP="00000000" w:rsidRDefault="00000000" w:rsidRPr="00000000" w14:paraId="00000047">
      <w:pPr>
        <w:rPr/>
      </w:pPr>
      <w:r w:rsidDel="00000000" w:rsidR="00000000" w:rsidRPr="00000000">
        <w:rPr>
          <w:rtl w:val="0"/>
        </w:rPr>
        <w:t xml:space="preserve">The development of employability and personal skills is of paramount importance in the context of leadership and management. To expand on the skills previously discussed, it's important to explore their multiple dimensions and implications.</w:t>
      </w:r>
    </w:p>
    <w:p w:rsidR="00000000" w:rsidDel="00000000" w:rsidP="00000000" w:rsidRDefault="00000000" w:rsidRPr="00000000" w14:paraId="00000048">
      <w:pPr>
        <w:rPr/>
      </w:pPr>
      <w:r w:rsidDel="00000000" w:rsidR="00000000" w:rsidRPr="00000000">
        <w:rPr>
          <w:rtl w:val="0"/>
        </w:rPr>
        <w:t xml:space="preserve">Managing: Facilitating Task Execution</w:t>
      </w:r>
    </w:p>
    <w:p w:rsidR="00000000" w:rsidDel="00000000" w:rsidP="00000000" w:rsidRDefault="00000000" w:rsidRPr="00000000" w14:paraId="00000049">
      <w:pPr>
        <w:rPr/>
      </w:pPr>
      <w:r w:rsidDel="00000000" w:rsidR="00000000" w:rsidRPr="00000000">
        <w:rPr>
          <w:rtl w:val="0"/>
        </w:rPr>
        <w:t xml:space="preserve">Delegation - Effective delegation is not just about assigning tasks, but also about providing the necessary resources and support to team members, thus fostering ownership and accountability (DuBrin, 2015).</w:t>
      </w:r>
    </w:p>
    <w:p w:rsidR="00000000" w:rsidDel="00000000" w:rsidP="00000000" w:rsidRDefault="00000000" w:rsidRPr="00000000" w14:paraId="0000004A">
      <w:pPr>
        <w:rPr/>
      </w:pPr>
      <w:r w:rsidDel="00000000" w:rsidR="00000000" w:rsidRPr="00000000">
        <w:rPr>
          <w:rtl w:val="0"/>
        </w:rPr>
        <w:t xml:space="preserve">Adaptability: In the dynamic business environment of today, managers need to be able to adapt and remain resilient for them to respond to changing market conditions as well as organizational priorities (Mumford, et. al., 2000).</w:t>
      </w:r>
    </w:p>
    <w:p w:rsidR="00000000" w:rsidDel="00000000" w:rsidP="00000000" w:rsidRDefault="00000000" w:rsidRPr="00000000" w14:paraId="0000004B">
      <w:pPr>
        <w:rPr/>
      </w:pPr>
      <w:r w:rsidDel="00000000" w:rsidR="00000000" w:rsidRPr="00000000">
        <w:rPr>
          <w:rtl w:val="0"/>
        </w:rPr>
        <w:t xml:space="preserve">Decision Making: Managers need to have sound decision-making abilities that include analytical reasoning, risk assessments, and ethical considerations (Harrison, 2010).</w:t>
      </w:r>
    </w:p>
    <w:p w:rsidR="00000000" w:rsidDel="00000000" w:rsidP="00000000" w:rsidRDefault="00000000" w:rsidRPr="00000000" w14:paraId="0000004C">
      <w:pPr>
        <w:rPr/>
      </w:pPr>
      <w:r w:rsidDel="00000000" w:rsidR="00000000" w:rsidRPr="00000000">
        <w:rPr>
          <w:rtl w:val="0"/>
        </w:rPr>
        <w:t xml:space="preserve">Leading: Inspiring organizational alignment</w:t>
      </w:r>
    </w:p>
    <w:p w:rsidR="00000000" w:rsidDel="00000000" w:rsidP="00000000" w:rsidRDefault="00000000" w:rsidRPr="00000000" w14:paraId="0000004D">
      <w:pPr>
        <w:rPr/>
      </w:pPr>
      <w:r w:rsidDel="00000000" w:rsidR="00000000" w:rsidRPr="00000000">
        <w:rPr>
          <w:rtl w:val="0"/>
        </w:rPr>
        <w:t xml:space="preserve">Visionary Leadership: Visionary leaders inspire stakeholders to unite behind common goals and ambitions (Kouzes, Posner, 2012).</w:t>
      </w:r>
    </w:p>
    <w:p w:rsidR="00000000" w:rsidDel="00000000" w:rsidP="00000000" w:rsidRDefault="00000000" w:rsidRPr="00000000" w14:paraId="0000004E">
      <w:pPr>
        <w:rPr/>
      </w:pPr>
      <w:r w:rsidDel="00000000" w:rsidR="00000000" w:rsidRPr="00000000">
        <w:rPr>
          <w:rtl w:val="0"/>
        </w:rPr>
        <w:t xml:space="preserve">Coaching and mentoring: Effective leaders invest time and resources in developing their team, offering guidance, feedback, and mentorship, to foster individual potential and collective synergy. (Goldsmith, et. al., 2010).</w:t>
      </w:r>
    </w:p>
    <w:p w:rsidR="00000000" w:rsidDel="00000000" w:rsidP="00000000" w:rsidRDefault="00000000" w:rsidRPr="00000000" w14:paraId="0000004F">
      <w:pPr>
        <w:rPr/>
      </w:pPr>
      <w:r w:rsidDel="00000000" w:rsidR="00000000" w:rsidRPr="00000000">
        <w:rPr>
          <w:rtl w:val="0"/>
        </w:rPr>
        <w:t xml:space="preserve">Change Management: To be a leader in the face of change, you need to know how to manage resistance, encourage buy-in, and orchestrate seamless transitions for your strategic goals (Kotter 1996).</w:t>
      </w:r>
    </w:p>
    <w:p w:rsidR="00000000" w:rsidDel="00000000" w:rsidP="00000000" w:rsidRDefault="00000000" w:rsidRPr="00000000" w14:paraId="00000050">
      <w:pPr>
        <w:pStyle w:val="Heading2"/>
        <w:rPr/>
      </w:pPr>
      <w:bookmarkStart w:colFirst="0" w:colLast="0" w:name="_3rdcrjn" w:id="11"/>
      <w:bookmarkEnd w:id="11"/>
      <w:r w:rsidDel="00000000" w:rsidR="00000000" w:rsidRPr="00000000">
        <w:rPr>
          <w:rtl w:val="0"/>
        </w:rPr>
        <w:t xml:space="preserve">Comprehensive analysis of the impact on individual and organizational performance</w:t>
      </w:r>
    </w:p>
    <w:p w:rsidR="00000000" w:rsidDel="00000000" w:rsidP="00000000" w:rsidRDefault="00000000" w:rsidRPr="00000000" w14:paraId="00000051">
      <w:pPr>
        <w:rPr/>
      </w:pPr>
      <w:r w:rsidDel="00000000" w:rsidR="00000000" w:rsidRPr="00000000">
        <w:rPr>
          <w:rtl w:val="0"/>
        </w:rPr>
        <w:t xml:space="preserve">Personal and employability skills are more important than individual competency. They affect every aspect of performance and sustainability in an organization. We can better understand the implications of skill improvement for organizations by examining the ripple effect.</w:t>
      </w:r>
    </w:p>
    <w:p w:rsidR="00000000" w:rsidDel="00000000" w:rsidP="00000000" w:rsidRDefault="00000000" w:rsidRPr="00000000" w14:paraId="00000052">
      <w:pPr>
        <w:pStyle w:val="Heading2"/>
        <w:rPr/>
      </w:pPr>
      <w:bookmarkStart w:colFirst="0" w:colLast="0" w:name="_26in1rg" w:id="12"/>
      <w:bookmarkEnd w:id="12"/>
      <w:r w:rsidDel="00000000" w:rsidR="00000000" w:rsidRPr="00000000">
        <w:rPr>
          <w:rtl w:val="0"/>
        </w:rPr>
        <w:t xml:space="preserve">Effective Management Skills: Catalyzing Organisational Efficiency</w:t>
      </w:r>
    </w:p>
    <w:p w:rsidR="00000000" w:rsidDel="00000000" w:rsidP="00000000" w:rsidRDefault="00000000" w:rsidRPr="00000000" w14:paraId="00000053">
      <w:pPr>
        <w:rPr/>
      </w:pPr>
      <w:r w:rsidDel="00000000" w:rsidR="00000000" w:rsidRPr="00000000">
        <w:rPr>
          <w:rtl w:val="0"/>
        </w:rPr>
        <w:t xml:space="preserve">Effective management skills are the cornerstone of organizational efficiency. They manifest in different dimensions that support operational excellence and align with strategic goals. Effective management practices can lead to operational efficiency, which is characterized by streamlined workflows, minimal waste, and optimized processes (Daft, 2014). Strategic planning, resource allocation, and performance monitoring are skills that managers who excel can use to navigate complexity and take advantage of emerging opportunities.</w:t>
      </w:r>
    </w:p>
    <w:p w:rsidR="00000000" w:rsidDel="00000000" w:rsidP="00000000" w:rsidRDefault="00000000" w:rsidRPr="00000000" w14:paraId="00000054">
      <w:pPr>
        <w:rPr/>
      </w:pPr>
      <w:r w:rsidDel="00000000" w:rsidR="00000000" w:rsidRPr="00000000">
        <w:rPr>
          <w:rtl w:val="0"/>
        </w:rPr>
        <w:t xml:space="preserve">Cost optimization is also a key imperative in the hypercompetitive world of today, where margins can be razor-thin. Financial management, budgeting, and cost-benefit analyses are skills that managers with a good grasp of them can use to identify cost-saving opportunities, minimize financial risks, or maximize return on investment. In the face of market volatility and economic uncertainty, an organization can strengthen its financial resilience by fostering a culture that emphasizes fiscal responsibility and accountability.</w:t>
      </w:r>
    </w:p>
    <w:p w:rsidR="00000000" w:rsidDel="00000000" w:rsidP="00000000" w:rsidRDefault="00000000" w:rsidRPr="00000000" w14:paraId="00000055">
      <w:pPr>
        <w:pStyle w:val="Heading2"/>
        <w:rPr/>
      </w:pPr>
      <w:bookmarkStart w:colFirst="0" w:colLast="0" w:name="_lnxbz9" w:id="13"/>
      <w:bookmarkEnd w:id="13"/>
      <w:r w:rsidDel="00000000" w:rsidR="00000000" w:rsidRPr="00000000">
        <w:rPr>
          <w:rtl w:val="0"/>
        </w:rPr>
        <w:t xml:space="preserve">Adept Leadership: Cultivating an Excellence Culture</w:t>
      </w:r>
    </w:p>
    <w:p w:rsidR="00000000" w:rsidDel="00000000" w:rsidP="00000000" w:rsidRDefault="00000000" w:rsidRPr="00000000" w14:paraId="00000056">
      <w:pPr>
        <w:rPr/>
      </w:pPr>
      <w:r w:rsidDel="00000000" w:rsidR="00000000" w:rsidRPr="00000000">
        <w:rPr>
          <w:rtl w:val="0"/>
        </w:rPr>
        <w:t xml:space="preserve">Parallel to this, leadership skills that are adept play a crucial role in shaping the organizational culture, promoting employee engagement, and encouraging innovation and adaptability. Leaders with a transformational style of leadership inspire their followers to go beyond self-interests and work towards collective goals. (Bass &amp; Riggio, 2006). Leaders can mobilize resources and galvanize their teams by articulating an inspiring vision for the future. They can also align individual aspirations with organizational objectives and foster a climate of empowerment and trust.</w:t>
      </w:r>
    </w:p>
    <w:p w:rsidR="00000000" w:rsidDel="00000000" w:rsidP="00000000" w:rsidRDefault="00000000" w:rsidRPr="00000000" w14:paraId="00000057">
      <w:pPr>
        <w:rPr/>
      </w:pPr>
      <w:r w:rsidDel="00000000" w:rsidR="00000000" w:rsidRPr="00000000">
        <w:rPr>
          <w:rtl w:val="0"/>
        </w:rPr>
        <w:t xml:space="preserve">In an age of rapid technological advances and disruptive innovations, adaptability and organizational agility are critical success factors. Leaders who are adept at change management, risk reduction, and scenario planning will be able to navigate uncertainty, seize opportunities, pivot strategically, and respond to changing market dynamics. (Kotter 2012). Leaders can inspire confidence and sustain success in turbulent times by fostering a culture that encourages experimentation, learning, and resilience.</w:t>
      </w:r>
    </w:p>
    <w:p w:rsidR="00000000" w:rsidDel="00000000" w:rsidP="00000000" w:rsidRDefault="00000000" w:rsidRPr="00000000" w14:paraId="00000058">
      <w:pPr>
        <w:pStyle w:val="Heading2"/>
        <w:rPr/>
      </w:pPr>
      <w:bookmarkStart w:colFirst="0" w:colLast="0" w:name="_35nkun2" w:id="14"/>
      <w:bookmarkEnd w:id="14"/>
      <w:r w:rsidDel="00000000" w:rsidR="00000000" w:rsidRPr="00000000">
        <w:rPr>
          <w:rtl w:val="0"/>
        </w:rPr>
        <w:t xml:space="preserve">Strategic Implications: Charting the Course for Organizational Excellence</w:t>
      </w:r>
    </w:p>
    <w:p w:rsidR="00000000" w:rsidDel="00000000" w:rsidP="00000000" w:rsidRDefault="00000000" w:rsidRPr="00000000" w14:paraId="00000059">
      <w:pPr>
        <w:rPr/>
      </w:pPr>
      <w:r w:rsidDel="00000000" w:rsidR="00000000" w:rsidRPr="00000000">
        <w:rPr>
          <w:rtl w:val="0"/>
        </w:rPr>
        <w:t xml:space="preserve">As the business landscape changes, organizations need to invest proactively in developing the personal and employability skill sets of their managers and leaders. Organizations can develop a talent pool that can handle complex challenges, as well as capitalize on new opportunities, by fostering a culture that encourages continuous learning, skill enhancement, and feedback.</w:t>
      </w:r>
    </w:p>
    <w:p w:rsidR="00000000" w:rsidDel="00000000" w:rsidP="00000000" w:rsidRDefault="00000000" w:rsidRPr="00000000" w14:paraId="0000005A">
      <w:pPr>
        <w:rPr/>
      </w:pPr>
      <w:r w:rsidDel="00000000" w:rsidR="00000000" w:rsidRPr="00000000">
        <w:rPr>
          <w:rtl w:val="0"/>
        </w:rPr>
        <w:t xml:space="preserve">Moreover, aligning skill development initiatives strategically with organizational goals and core values creates a synergy that combines individual aspirations with collective imperatives. (Porter 1996). Organizations can cultivate a pipeline for future leaders through targeted interventions, such as cross-functional training and mentoring initiatives.</w:t>
      </w:r>
    </w:p>
    <w:p w:rsidR="00000000" w:rsidDel="00000000" w:rsidP="00000000" w:rsidRDefault="00000000" w:rsidRPr="00000000" w14:paraId="0000005B">
      <w:pPr>
        <w:pStyle w:val="Heading2"/>
        <w:rPr/>
      </w:pPr>
      <w:bookmarkStart w:colFirst="0" w:colLast="0" w:name="_1ksv4uv" w:id="15"/>
      <w:bookmarkEnd w:id="15"/>
      <w:r w:rsidDel="00000000" w:rsidR="00000000" w:rsidRPr="00000000">
        <w:rPr>
          <w:rtl w:val="0"/>
        </w:rPr>
        <w:t xml:space="preserve">Empowering individuals, enriching organizations</w:t>
      </w:r>
    </w:p>
    <w:p w:rsidR="00000000" w:rsidDel="00000000" w:rsidP="00000000" w:rsidRDefault="00000000" w:rsidRPr="00000000" w14:paraId="0000005C">
      <w:pPr>
        <w:rPr/>
      </w:pPr>
      <w:r w:rsidDel="00000000" w:rsidR="00000000" w:rsidRPr="00000000">
        <w:rPr>
          <w:rtl w:val="0"/>
        </w:rPr>
        <w:t xml:space="preserve">Conclusion: The development of employability and personal skills is a critical strategic imperative for any organization that wants to survive in a world of constant upheaval and change. Organizations can create a culture that fosters innovation, resilience, and high performance by equipping employees with the necessary competencies. Investment in skill development, therefore, is not just a necessity for career advancement for individuals but also for the success of organizations in an ever-changing global environment.</w:t>
      </w:r>
    </w:p>
    <w:p w:rsidR="00000000" w:rsidDel="00000000" w:rsidP="00000000" w:rsidRDefault="00000000" w:rsidRPr="00000000" w14:paraId="0000005D">
      <w:pPr>
        <w:pStyle w:val="Heading2"/>
        <w:rPr/>
      </w:pPr>
      <w:bookmarkStart w:colFirst="0" w:colLast="0" w:name="_44sinio" w:id="16"/>
      <w:bookmarkEnd w:id="16"/>
      <w:r w:rsidDel="00000000" w:rsidR="00000000" w:rsidRPr="00000000">
        <w:rPr>
          <w:rtl w:val="0"/>
        </w:rPr>
        <w:t xml:space="preserve">Conclusion - Charting the Path to Excellence</w:t>
      </w:r>
    </w:p>
    <w:p w:rsidR="00000000" w:rsidDel="00000000" w:rsidP="00000000" w:rsidRDefault="00000000" w:rsidRPr="00000000" w14:paraId="0000005E">
      <w:pPr>
        <w:rPr/>
      </w:pPr>
      <w:r w:rsidDel="00000000" w:rsidR="00000000" w:rsidRPr="00000000">
        <w:rPr>
          <w:rtl w:val="0"/>
        </w:rPr>
        <w:t xml:space="preserve">The cultivation of employability and personal skills is a cornerstone for effective management and leadership. Organizations can cultivate a culture of innovation and resilience by equipping employees with the necessary competencies to lead and manage with confidence. Investment in skill development, therefore, is not just a necessity for career advancement for individuals but also for the success of organizations in an ever-changing global environment.</w:t>
      </w:r>
    </w:p>
    <w:p w:rsidR="00000000" w:rsidDel="00000000" w:rsidP="00000000" w:rsidRDefault="00000000" w:rsidRPr="00000000" w14:paraId="0000005F">
      <w:pPr>
        <w:pStyle w:val="Heading1"/>
        <w:rPr/>
      </w:pPr>
      <w:bookmarkStart w:colFirst="0" w:colLast="0" w:name="_2jxsxqh" w:id="17"/>
      <w:bookmarkEnd w:id="17"/>
      <w:r w:rsidDel="00000000" w:rsidR="00000000" w:rsidRPr="00000000">
        <w:rPr>
          <w:rtl w:val="0"/>
        </w:rPr>
        <w:t xml:space="preserve">References</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Daft, R. L. (2014). Management. Cengage Learning.</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Kaplan, R. S., &amp; Atkinson, A. A. (2015). Advanced Management Accounting. Pearson.</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Bass, B. M., &amp; Riggio, R. E. (2006). Transformational Leadership (2nd ed.). Lawrence Erlbaum Associates.</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Kotter, J. P. (2012). Accelerate: Building Strategic Agility for a Faster-Moving World. Harvard Business Review Press.</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Senge, P. M. (2006). The Fifth Discipline: The Art and Practice of the Learning Organization. Crown Business.</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Porter, M. E. (1996). What Is Strategy? Harvard Business Review.</w:t>
      </w:r>
    </w:p>
    <w:p w:rsidR="00000000" w:rsidDel="00000000" w:rsidP="00000000" w:rsidRDefault="00000000" w:rsidRPr="00000000" w14:paraId="0000006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0d0d0d"/>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i w:val="1"/>
      <w:color w:val="808080"/>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