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6814D9">
        <w:rPr>
          <w:color w:val="FF0000"/>
        </w:rPr>
        <w:t>6</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Pr="00A02860">
        <w:rPr>
          <w:color w:val="FF0000"/>
        </w:rPr>
        <w:t>1</w:t>
      </w:r>
      <w:r>
        <w:t xml:space="preserve">                                                                         </w:t>
      </w:r>
    </w:p>
    <w:p w:rsidR="00F827F1" w:rsidRDefault="00F827F1" w:rsidP="00F827F1">
      <w:pPr>
        <w:pStyle w:val="Modcode"/>
        <w:jc w:val="left"/>
      </w:pPr>
    </w:p>
    <w:p w:rsidR="00F827F1" w:rsidRPr="007E3A8E" w:rsidRDefault="00F827F1" w:rsidP="00F827F1">
      <w:pPr>
        <w:pStyle w:val="Modcode"/>
      </w:pPr>
      <w:r w:rsidRPr="007E3A8E">
        <w:t>MODULE CODE</w:t>
      </w:r>
      <w:r w:rsidR="00B876DA">
        <w:t>/ Cod Y modIwl</w:t>
      </w:r>
      <w:r>
        <w:t xml:space="preserve">: </w:t>
      </w:r>
      <w:r w:rsidR="006814D9">
        <w:rPr>
          <w:color w:val="FF0000"/>
        </w:rPr>
        <w:t>M6X01097</w:t>
      </w:r>
    </w:p>
    <w:p w:rsidR="00F827F1" w:rsidRDefault="006814D9" w:rsidP="00F827F1">
      <w:pPr>
        <w:pStyle w:val="Modname"/>
        <w:rPr>
          <w:color w:val="FF0000"/>
        </w:rPr>
      </w:pPr>
      <w:r>
        <w:rPr>
          <w:color w:val="FF0000"/>
        </w:rPr>
        <w:t>End User Computing</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 xml:space="preserve">aSSIGNMENT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Pr="00C536A6">
        <w:rPr>
          <w:color w:val="FF0000"/>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6814D9">
        <w:rPr>
          <w:b/>
          <w:color w:val="FF0000"/>
          <w:sz w:val="28"/>
          <w:szCs w:val="28"/>
          <w:u w:val="single"/>
        </w:rPr>
        <w:t>40</w:t>
      </w:r>
      <w:r w:rsidRPr="00C536A6">
        <w:rPr>
          <w:b/>
          <w:sz w:val="28"/>
          <w:szCs w:val="28"/>
          <w:u w:val="single"/>
        </w:rPr>
        <w:t xml:space="preserve"> </w:t>
      </w:r>
      <w:r w:rsidRPr="00C536A6">
        <w:rPr>
          <w:b/>
          <w:sz w:val="28"/>
          <w:szCs w:val="28"/>
        </w:rPr>
        <w:t>%</w:t>
      </w:r>
    </w:p>
    <w:p w:rsidR="00F827F1" w:rsidRPr="00C536A6" w:rsidRDefault="00F827F1" w:rsidP="00F827F1">
      <w:pPr>
        <w:pStyle w:val="BodyText"/>
      </w:pPr>
    </w:p>
    <w:p w:rsidR="00B50D84" w:rsidRDefault="00F827F1" w:rsidP="00B50D84">
      <w:pPr>
        <w:pStyle w:val="BodyText"/>
        <w:spacing w:after="0"/>
        <w:rPr>
          <w:b/>
          <w:sz w:val="28"/>
          <w:szCs w:val="28"/>
        </w:rPr>
      </w:pPr>
      <w:r w:rsidRPr="00C536A6">
        <w:rPr>
          <w:b/>
          <w:sz w:val="28"/>
          <w:szCs w:val="28"/>
        </w:rPr>
        <w:t>WORD COUNT</w:t>
      </w:r>
      <w:r w:rsidR="00B50D84">
        <w:rPr>
          <w:b/>
          <w:sz w:val="28"/>
          <w:szCs w:val="28"/>
        </w:rPr>
        <w:t xml:space="preserve"> (or WORD COUNT EQUIVALENT)/</w:t>
      </w:r>
      <w:r w:rsidR="00B876DA">
        <w:rPr>
          <w:b/>
          <w:sz w:val="28"/>
          <w:szCs w:val="28"/>
        </w:rPr>
        <w:t xml:space="preserve"> NIFER Y GEIRIAU</w:t>
      </w:r>
      <w:r w:rsidRPr="00C536A6">
        <w:rPr>
          <w:b/>
          <w:sz w:val="28"/>
          <w:szCs w:val="28"/>
        </w:rPr>
        <w:t xml:space="preserve">: </w:t>
      </w:r>
    </w:p>
    <w:p w:rsidR="00F827F1" w:rsidRDefault="006814D9" w:rsidP="00B50D84">
      <w:pPr>
        <w:pStyle w:val="BodyText"/>
        <w:spacing w:after="0"/>
        <w:rPr>
          <w:b/>
          <w:sz w:val="28"/>
          <w:szCs w:val="28"/>
          <w:u w:val="single"/>
        </w:rPr>
      </w:pPr>
      <w:r>
        <w:rPr>
          <w:b/>
          <w:color w:val="FF0000"/>
          <w:sz w:val="28"/>
          <w:szCs w:val="28"/>
          <w:u w:val="single"/>
        </w:rPr>
        <w:t xml:space="preserve">2000 </w:t>
      </w:r>
      <w:r w:rsidR="00F827F1"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r w:rsidR="00B50D84">
        <w:rPr>
          <w:b/>
          <w:sz w:val="28"/>
          <w:szCs w:val="28"/>
        </w:rPr>
        <w:t xml:space="preserve"> </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6814D9">
        <w:rPr>
          <w:b/>
          <w:color w:val="FF0000"/>
          <w:sz w:val="28"/>
          <w:szCs w:val="28"/>
          <w:u w:val="single"/>
        </w:rPr>
        <w:t>B Holland</w:t>
      </w:r>
    </w:p>
    <w:p w:rsidR="00F827F1" w:rsidRPr="00052D6F" w:rsidRDefault="00F827F1" w:rsidP="00F827F1">
      <w:pPr>
        <w:pStyle w:val="BodyText"/>
        <w:rPr>
          <w:b/>
          <w:color w:val="FF0000"/>
          <w:sz w:val="16"/>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052D6F" w:rsidRPr="00D770BD" w:rsidRDefault="00052D6F" w:rsidP="00D770BD">
      <w:pPr>
        <w:pStyle w:val="ListParagraph"/>
        <w:numPr>
          <w:ilvl w:val="0"/>
          <w:numId w:val="7"/>
        </w:numPr>
        <w:rPr>
          <w:b/>
          <w:sz w:val="28"/>
          <w:szCs w:val="28"/>
        </w:rPr>
      </w:pPr>
      <w:r>
        <w:rPr>
          <w:b/>
          <w:sz w:val="28"/>
          <w:szCs w:val="28"/>
        </w:rPr>
        <w:t xml:space="preserve">If lecturer </w:t>
      </w:r>
      <w:r w:rsidR="00E94FF1">
        <w:rPr>
          <w:b/>
          <w:sz w:val="28"/>
          <w:szCs w:val="28"/>
        </w:rPr>
        <w:t xml:space="preserve">additionally </w:t>
      </w:r>
      <w:r>
        <w:rPr>
          <w:b/>
          <w:sz w:val="28"/>
          <w:szCs w:val="28"/>
        </w:rPr>
        <w:t xml:space="preserve">requires you to upload coding separately to Moodle it will be indicated </w:t>
      </w:r>
      <w:r w:rsidRPr="00052D6F">
        <w:rPr>
          <w:b/>
          <w:sz w:val="28"/>
          <w:szCs w:val="28"/>
          <w:u w:val="single"/>
        </w:rPr>
        <w:t>here</w:t>
      </w:r>
      <w:r>
        <w:rPr>
          <w:b/>
          <w:sz w:val="28"/>
          <w:szCs w:val="28"/>
        </w:rPr>
        <w:t>: ………….</w:t>
      </w:r>
      <w:r w:rsidRPr="00052D6F">
        <w:rPr>
          <w:b/>
          <w:color w:val="FF0000"/>
          <w:sz w:val="28"/>
          <w:szCs w:val="28"/>
        </w:rPr>
        <w:t>NO</w:t>
      </w:r>
      <w:r>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r w:rsidR="00703ED6" w:rsidRPr="00052D6F">
        <w:rPr>
          <w:b/>
          <w:color w:val="FF0000"/>
          <w:sz w:val="28"/>
          <w:szCs w:val="28"/>
        </w:rPr>
        <w:t>NO</w:t>
      </w:r>
      <w:r w:rsidR="00F27C62" w:rsidRPr="00F27C62">
        <w:rPr>
          <w:b/>
          <w:sz w:val="28"/>
          <w:szCs w:val="28"/>
        </w:rPr>
        <w:t>……….</w:t>
      </w:r>
    </w:p>
    <w:p w:rsidR="000E32B7" w:rsidRPr="00D770BD" w:rsidRDefault="0013758B" w:rsidP="00B50D84">
      <w:pPr>
        <w:pStyle w:val="ListParagraph"/>
        <w:ind w:left="360"/>
        <w:rPr>
          <w:b/>
          <w:sz w:val="28"/>
          <w:szCs w:val="28"/>
        </w:rPr>
      </w:pPr>
      <w:proofErr w:type="gramStart"/>
      <w:r>
        <w:rPr>
          <w:b/>
          <w:sz w:val="28"/>
          <w:szCs w:val="28"/>
        </w:rPr>
        <w:t>y</w:t>
      </w:r>
      <w:r w:rsidR="00D770BD" w:rsidRPr="00D770BD">
        <w:rPr>
          <w:b/>
          <w:sz w:val="28"/>
          <w:szCs w:val="28"/>
        </w:rPr>
        <w:t>ou</w:t>
      </w:r>
      <w:proofErr w:type="gramEnd"/>
      <w:r w:rsidR="00D770BD" w:rsidRPr="00D770BD">
        <w:rPr>
          <w:b/>
          <w:sz w:val="28"/>
          <w:szCs w:val="28"/>
        </w:rPr>
        <w:t xml:space="preserve">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r w:rsidR="00052D6F">
        <w:rPr>
          <w:b/>
          <w:sz w:val="28"/>
          <w:szCs w:val="28"/>
        </w:rPr>
        <w:t xml:space="preserve"> </w:t>
      </w:r>
      <w:r w:rsidRPr="0013758B">
        <w:rPr>
          <w:b/>
          <w:sz w:val="28"/>
          <w:szCs w:val="28"/>
          <w:u w:val="single"/>
        </w:rPr>
        <w:t>For paper submissions</w:t>
      </w:r>
      <w:r w:rsidR="0066357F">
        <w:rPr>
          <w:b/>
          <w:sz w:val="28"/>
          <w:szCs w:val="28"/>
          <w:u w:val="single"/>
        </w:rPr>
        <w:t xml:space="preserve"> only</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r w:rsidR="00B50D84">
        <w:rPr>
          <w:b/>
          <w:sz w:val="28"/>
          <w:szCs w:val="28"/>
        </w:rPr>
        <w:t>Paper submission a</w:t>
      </w:r>
      <w:r w:rsidR="000E32B7" w:rsidRPr="00D770BD">
        <w:rPr>
          <w:b/>
          <w:sz w:val="28"/>
          <w:szCs w:val="28"/>
        </w:rPr>
        <w:t xml:space="preserve">ssignments will not be accepted without this form as it is a requirement that you sign the disclosure regarding </w:t>
      </w:r>
      <w:r w:rsidR="006866F8">
        <w:rPr>
          <w:b/>
          <w:sz w:val="28"/>
          <w:szCs w:val="28"/>
        </w:rPr>
        <w:t xml:space="preserve">the </w:t>
      </w:r>
      <w:r w:rsidR="000E32B7"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2F2EB6" w:rsidRDefault="002F2EB6" w:rsidP="008A62BC">
                            <w:pPr>
                              <w:pStyle w:val="Heading6"/>
                              <w:pBdr>
                                <w:top w:val="none" w:sz="0" w:space="0" w:color="auto"/>
                                <w:left w:val="none" w:sz="0" w:space="0" w:color="auto"/>
                                <w:bottom w:val="none" w:sz="0" w:space="0" w:color="auto"/>
                                <w:right w:val="none" w:sz="0" w:space="0" w:color="auto"/>
                              </w:pBdr>
                              <w:shd w:val="clear" w:color="auto" w:fill="E0E0E0"/>
                            </w:pPr>
                          </w:p>
                          <w:p w:rsidR="002F2EB6" w:rsidRDefault="002F2EB6"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2F2EB6" w:rsidRDefault="002F2EB6" w:rsidP="008A62BC">
                      <w:pPr>
                        <w:pStyle w:val="Heading6"/>
                        <w:pBdr>
                          <w:top w:val="none" w:sz="0" w:space="0" w:color="auto"/>
                          <w:left w:val="none" w:sz="0" w:space="0" w:color="auto"/>
                          <w:bottom w:val="none" w:sz="0" w:space="0" w:color="auto"/>
                          <w:right w:val="none" w:sz="0" w:space="0" w:color="auto"/>
                        </w:pBdr>
                        <w:shd w:val="clear" w:color="auto" w:fill="E0E0E0"/>
                      </w:pPr>
                    </w:p>
                    <w:p w:rsidR="002F2EB6" w:rsidRDefault="002F2EB6"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6814D9" w:rsidP="00E51AAC">
            <w:pPr>
              <w:spacing w:before="120" w:after="120"/>
              <w:jc w:val="both"/>
              <w:rPr>
                <w:rFonts w:ascii="Calibri" w:hAnsi="Calibri" w:cs="Arial"/>
                <w:b/>
                <w:sz w:val="22"/>
                <w:szCs w:val="22"/>
                <w:u w:val="single"/>
              </w:rPr>
            </w:pPr>
            <w:r w:rsidRPr="00A0187D">
              <w:rPr>
                <w:rFonts w:ascii="Arial" w:hAnsi="Arial" w:cs="Arial"/>
                <w:b/>
              </w:rPr>
              <w:t>Computing Portfolio</w:t>
            </w:r>
            <w:r>
              <w:rPr>
                <w:rFonts w:ascii="Arial" w:hAnsi="Arial" w:cs="Arial"/>
                <w:b/>
              </w:rPr>
              <w:t xml:space="preserve"> </w:t>
            </w:r>
            <w:proofErr w:type="spellStart"/>
            <w:r>
              <w:rPr>
                <w:rFonts w:ascii="Arial" w:hAnsi="Arial" w:cs="Arial"/>
                <w:b/>
              </w:rPr>
              <w:t>B.Sc</w:t>
            </w:r>
            <w:proofErr w:type="spellEnd"/>
            <w:r>
              <w:rPr>
                <w:rFonts w:ascii="Arial" w:hAnsi="Arial" w:cs="Arial"/>
                <w:b/>
              </w:rPr>
              <w:t xml:space="preserve"> / HND/C</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6814D9" w:rsidP="00E51AAC">
            <w:pPr>
              <w:spacing w:before="120" w:after="120"/>
              <w:jc w:val="both"/>
              <w:rPr>
                <w:rFonts w:ascii="Calibri" w:hAnsi="Calibri" w:cs="Arial"/>
                <w:b/>
                <w:sz w:val="22"/>
                <w:szCs w:val="22"/>
              </w:rPr>
            </w:pPr>
            <w:r>
              <w:rPr>
                <w:rFonts w:ascii="Calibri" w:hAnsi="Calibri" w:cs="Arial"/>
                <w:b/>
                <w:sz w:val="22"/>
                <w:szCs w:val="22"/>
              </w:rPr>
              <w:t>Beverley Holland</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6814D9" w:rsidP="00E51AAC">
            <w:pPr>
              <w:spacing w:before="120" w:after="120"/>
              <w:jc w:val="both"/>
              <w:rPr>
                <w:rFonts w:ascii="Calibri" w:hAnsi="Calibri" w:cs="Arial"/>
                <w:b/>
                <w:sz w:val="22"/>
                <w:szCs w:val="22"/>
              </w:rPr>
            </w:pPr>
            <w:r>
              <w:rPr>
                <w:rFonts w:ascii="Calibri" w:hAnsi="Calibri" w:cs="Arial"/>
                <w:b/>
                <w:sz w:val="22"/>
                <w:szCs w:val="22"/>
              </w:rPr>
              <w:t>J Williams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404B5D" w:rsidP="00E51AAC">
            <w:pPr>
              <w:spacing w:before="120" w:after="120"/>
              <w:jc w:val="both"/>
              <w:rPr>
                <w:rFonts w:ascii="Calibri" w:hAnsi="Calibri" w:cs="Arial"/>
                <w:b/>
                <w:sz w:val="22"/>
                <w:szCs w:val="22"/>
              </w:rPr>
            </w:pP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6814D9" w:rsidP="00E51AAC">
            <w:pPr>
              <w:spacing w:before="120" w:after="120"/>
              <w:jc w:val="both"/>
              <w:rPr>
                <w:rFonts w:ascii="Calibri" w:hAnsi="Calibri" w:cs="Arial"/>
                <w:b/>
                <w:sz w:val="22"/>
                <w:szCs w:val="22"/>
              </w:rPr>
            </w:pPr>
            <w:r>
              <w:rPr>
                <w:rFonts w:ascii="Calibri" w:hAnsi="Calibri" w:cs="Arial"/>
                <w:b/>
                <w:sz w:val="22"/>
                <w:szCs w:val="22"/>
              </w:rPr>
              <w:t>Nov 2016</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6814D9" w:rsidP="00E51AAC">
            <w:pPr>
              <w:spacing w:before="120" w:after="120"/>
              <w:jc w:val="both"/>
              <w:rPr>
                <w:rFonts w:ascii="Calibri" w:hAnsi="Calibri" w:cs="Arial"/>
                <w:b/>
                <w:sz w:val="22"/>
                <w:szCs w:val="22"/>
              </w:rPr>
            </w:pPr>
            <w:r>
              <w:rPr>
                <w:rFonts w:ascii="Calibri" w:hAnsi="Calibri" w:cs="Arial"/>
                <w:b/>
                <w:sz w:val="22"/>
                <w:szCs w:val="22"/>
              </w:rPr>
              <w:t>Jan 2107</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2016</w:t>
            </w:r>
            <w:r w:rsidR="00D770BD" w:rsidRPr="00D770BD">
              <w:rPr>
                <w:rFonts w:ascii="Calibri" w:hAnsi="Calibri" w:cs="Arial"/>
                <w:b/>
                <w:sz w:val="22"/>
                <w:szCs w:val="22"/>
              </w:rPr>
              <w:t>/1</w:t>
            </w:r>
            <w:r>
              <w:rPr>
                <w:rFonts w:ascii="Calibri" w:hAnsi="Calibri" w:cs="Arial"/>
                <w:b/>
                <w:sz w:val="22"/>
                <w:szCs w:val="22"/>
              </w:rPr>
              <w:t>7</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6814D9" w:rsidRPr="006814D9" w:rsidRDefault="006814D9" w:rsidP="006814D9">
            <w:pPr>
              <w:numPr>
                <w:ilvl w:val="0"/>
                <w:numId w:val="8"/>
              </w:numPr>
              <w:spacing w:after="120"/>
              <w:contextualSpacing/>
              <w:rPr>
                <w:rFonts w:ascii="Calibri" w:eastAsiaTheme="minorHAnsi" w:hAnsi="Calibri" w:cs="Calibri"/>
                <w:sz w:val="22"/>
                <w:szCs w:val="22"/>
                <w:lang w:val="en-US" w:eastAsia="en-US"/>
              </w:rPr>
            </w:pPr>
            <w:r w:rsidRPr="006814D9">
              <w:rPr>
                <w:rFonts w:ascii="Calibri" w:eastAsiaTheme="minorHAnsi" w:hAnsi="Calibri" w:cs="Calibri"/>
                <w:sz w:val="22"/>
                <w:szCs w:val="22"/>
                <w:lang w:val="en-US" w:eastAsia="en-US"/>
              </w:rPr>
              <w:t>Show a critical understanding of the end-user computing environment and where and when it is appropriate.</w:t>
            </w: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Default="00EE6F25" w:rsidP="005969E2">
      <w:pPr>
        <w:jc w:val="both"/>
        <w:rPr>
          <w:sz w:val="22"/>
          <w:szCs w:val="22"/>
        </w:rPr>
      </w:pPr>
    </w:p>
    <w:p w:rsidR="006814D9" w:rsidRPr="006814D9" w:rsidRDefault="006814D9" w:rsidP="006814D9">
      <w:pPr>
        <w:spacing w:after="200" w:line="276" w:lineRule="auto"/>
        <w:rPr>
          <w:rFonts w:asciiTheme="minorHAnsi" w:eastAsiaTheme="minorHAnsi" w:hAnsiTheme="minorHAnsi" w:cstheme="minorBidi"/>
          <w:sz w:val="22"/>
          <w:szCs w:val="22"/>
          <w:lang w:eastAsia="en-US"/>
        </w:rPr>
      </w:pPr>
      <w:r w:rsidRPr="006814D9">
        <w:rPr>
          <w:rFonts w:asciiTheme="minorHAnsi" w:eastAsiaTheme="minorHAnsi" w:hAnsiTheme="minorHAnsi" w:cstheme="minorBidi"/>
          <w:sz w:val="22"/>
          <w:szCs w:val="22"/>
          <w:lang w:eastAsia="en-US"/>
        </w:rPr>
        <w:t>End User Computing (EUC) suggests that we are empowering the end user. With the advancement of technology, both hardware and software, we now see a workforce that expects to engage with information systems in many aspect of their working day.</w:t>
      </w:r>
    </w:p>
    <w:p w:rsidR="006814D9" w:rsidRPr="006814D9" w:rsidRDefault="006814D9" w:rsidP="006814D9">
      <w:pPr>
        <w:spacing w:after="200" w:line="276" w:lineRule="auto"/>
        <w:rPr>
          <w:rFonts w:asciiTheme="minorHAnsi" w:eastAsiaTheme="minorHAnsi" w:hAnsiTheme="minorHAnsi" w:cstheme="minorBidi"/>
          <w:sz w:val="22"/>
          <w:szCs w:val="22"/>
          <w:lang w:eastAsia="en-US"/>
        </w:rPr>
      </w:pPr>
      <w:r w:rsidRPr="006814D9">
        <w:rPr>
          <w:rFonts w:asciiTheme="minorHAnsi" w:eastAsiaTheme="minorHAnsi" w:hAnsiTheme="minorHAnsi" w:cstheme="minorBidi"/>
          <w:sz w:val="22"/>
          <w:szCs w:val="22"/>
          <w:lang w:eastAsia="en-US"/>
        </w:rPr>
        <w:t>Discuss and demonstrate how a spreadsheet packages could be developed to analyse data provided in the follo</w:t>
      </w:r>
      <w:r>
        <w:rPr>
          <w:rFonts w:asciiTheme="minorHAnsi" w:eastAsiaTheme="minorHAnsi" w:hAnsiTheme="minorHAnsi" w:cstheme="minorBidi"/>
          <w:sz w:val="22"/>
          <w:szCs w:val="22"/>
          <w:lang w:eastAsia="en-US"/>
        </w:rPr>
        <w:t>wing case study. Suggest how a Management Information S</w:t>
      </w:r>
      <w:r w:rsidRPr="006814D9">
        <w:rPr>
          <w:rFonts w:asciiTheme="minorHAnsi" w:eastAsiaTheme="minorHAnsi" w:hAnsiTheme="minorHAnsi" w:cstheme="minorBidi"/>
          <w:sz w:val="22"/>
          <w:szCs w:val="22"/>
          <w:lang w:eastAsia="en-US"/>
        </w:rPr>
        <w:t xml:space="preserve">ystem </w:t>
      </w:r>
      <w:r>
        <w:rPr>
          <w:rFonts w:asciiTheme="minorHAnsi" w:eastAsiaTheme="minorHAnsi" w:hAnsiTheme="minorHAnsi" w:cstheme="minorBidi"/>
          <w:sz w:val="22"/>
          <w:szCs w:val="22"/>
          <w:lang w:eastAsia="en-US"/>
        </w:rPr>
        <w:t xml:space="preserve">(MIS) </w:t>
      </w:r>
      <w:r w:rsidRPr="006814D9">
        <w:rPr>
          <w:rFonts w:asciiTheme="minorHAnsi" w:eastAsiaTheme="minorHAnsi" w:hAnsiTheme="minorHAnsi" w:cstheme="minorBidi"/>
          <w:sz w:val="22"/>
          <w:szCs w:val="22"/>
          <w:lang w:eastAsia="en-US"/>
        </w:rPr>
        <w:t xml:space="preserve">could be developed to interpret and use the analysis of the given data to help with strategic planning within an organisation. </w:t>
      </w:r>
    </w:p>
    <w:p w:rsidR="006814D9" w:rsidRPr="006814D9" w:rsidRDefault="006814D9" w:rsidP="006814D9">
      <w:pPr>
        <w:spacing w:after="200" w:line="276" w:lineRule="auto"/>
        <w:rPr>
          <w:rFonts w:asciiTheme="minorHAnsi" w:eastAsiaTheme="minorHAnsi" w:hAnsiTheme="minorHAnsi" w:cstheme="minorBidi"/>
          <w:sz w:val="22"/>
          <w:szCs w:val="22"/>
          <w:lang w:eastAsia="en-US"/>
        </w:rPr>
      </w:pPr>
      <w:r w:rsidRPr="006814D9">
        <w:rPr>
          <w:rFonts w:asciiTheme="minorHAnsi" w:eastAsiaTheme="minorHAnsi" w:hAnsiTheme="minorHAnsi" w:cstheme="minorBidi"/>
          <w:sz w:val="22"/>
          <w:szCs w:val="22"/>
          <w:lang w:eastAsia="en-US"/>
        </w:rPr>
        <w:t xml:space="preserve">Present your finding in the form of a report that </w:t>
      </w:r>
      <w:r w:rsidR="00797253">
        <w:rPr>
          <w:rFonts w:asciiTheme="minorHAnsi" w:eastAsiaTheme="minorHAnsi" w:hAnsiTheme="minorHAnsi" w:cstheme="minorBidi"/>
          <w:sz w:val="22"/>
          <w:szCs w:val="22"/>
          <w:lang w:eastAsia="en-US"/>
        </w:rPr>
        <w:t>discusses</w:t>
      </w:r>
      <w:r w:rsidRPr="006814D9">
        <w:rPr>
          <w:rFonts w:asciiTheme="minorHAnsi" w:eastAsiaTheme="minorHAnsi" w:hAnsiTheme="minorHAnsi" w:cstheme="minorBidi"/>
          <w:sz w:val="22"/>
          <w:szCs w:val="22"/>
          <w:lang w:eastAsia="en-US"/>
        </w:rPr>
        <w:t xml:space="preserve"> the advantages and disadvantages of End User Development (EUD). Also comment on the extensive use of spreadsheet solutions as an </w:t>
      </w:r>
      <w:r w:rsidR="00797253">
        <w:rPr>
          <w:rFonts w:asciiTheme="minorHAnsi" w:eastAsiaTheme="minorHAnsi" w:hAnsiTheme="minorHAnsi" w:cstheme="minorBidi"/>
          <w:sz w:val="22"/>
          <w:szCs w:val="22"/>
          <w:lang w:eastAsia="en-US"/>
        </w:rPr>
        <w:t>End U</w:t>
      </w:r>
      <w:r w:rsidRPr="006814D9">
        <w:rPr>
          <w:rFonts w:asciiTheme="minorHAnsi" w:eastAsiaTheme="minorHAnsi" w:hAnsiTheme="minorHAnsi" w:cstheme="minorBidi"/>
          <w:sz w:val="22"/>
          <w:szCs w:val="22"/>
          <w:lang w:eastAsia="en-US"/>
        </w:rPr>
        <w:t xml:space="preserve">ser </w:t>
      </w:r>
      <w:r w:rsidR="00797253">
        <w:rPr>
          <w:rFonts w:asciiTheme="minorHAnsi" w:eastAsiaTheme="minorHAnsi" w:hAnsiTheme="minorHAnsi" w:cstheme="minorBidi"/>
          <w:sz w:val="22"/>
          <w:szCs w:val="22"/>
          <w:lang w:eastAsia="en-US"/>
        </w:rPr>
        <w:t>D</w:t>
      </w:r>
      <w:r w:rsidRPr="006814D9">
        <w:rPr>
          <w:rFonts w:asciiTheme="minorHAnsi" w:eastAsiaTheme="minorHAnsi" w:hAnsiTheme="minorHAnsi" w:cstheme="minorBidi"/>
          <w:sz w:val="22"/>
          <w:szCs w:val="22"/>
          <w:lang w:eastAsia="en-US"/>
        </w:rPr>
        <w:t xml:space="preserve">evelopment tool.  </w:t>
      </w:r>
      <w:proofErr w:type="gramStart"/>
      <w:r w:rsidRPr="006814D9">
        <w:rPr>
          <w:rFonts w:asciiTheme="minorHAnsi" w:eastAsiaTheme="minorHAnsi" w:hAnsiTheme="minorHAnsi" w:cstheme="minorBidi"/>
          <w:sz w:val="22"/>
          <w:szCs w:val="22"/>
          <w:lang w:eastAsia="en-US"/>
        </w:rPr>
        <w:t>Using your case study</w:t>
      </w:r>
      <w:r w:rsidR="00797253">
        <w:rPr>
          <w:rFonts w:asciiTheme="minorHAnsi" w:eastAsiaTheme="minorHAnsi" w:hAnsiTheme="minorHAnsi" w:cstheme="minorBidi"/>
          <w:sz w:val="22"/>
          <w:szCs w:val="22"/>
          <w:lang w:eastAsia="en-US"/>
        </w:rPr>
        <w:t>,</w:t>
      </w:r>
      <w:r w:rsidRPr="006814D9">
        <w:rPr>
          <w:rFonts w:asciiTheme="minorHAnsi" w:eastAsiaTheme="minorHAnsi" w:hAnsiTheme="minorHAnsi" w:cstheme="minorBidi"/>
          <w:sz w:val="22"/>
          <w:szCs w:val="22"/>
          <w:lang w:eastAsia="en-US"/>
        </w:rPr>
        <w:t xml:space="preserve"> highlight points of fact and present advantages and disadvantages of EUD.</w:t>
      </w:r>
      <w:proofErr w:type="gramEnd"/>
    </w:p>
    <w:p w:rsidR="006814D9" w:rsidRPr="006814D9" w:rsidRDefault="006814D9" w:rsidP="006814D9">
      <w:pPr>
        <w:spacing w:after="200" w:line="276" w:lineRule="auto"/>
        <w:rPr>
          <w:rFonts w:asciiTheme="minorHAnsi" w:eastAsiaTheme="minorHAnsi" w:hAnsiTheme="minorHAnsi" w:cstheme="minorBidi"/>
          <w:sz w:val="22"/>
          <w:szCs w:val="22"/>
          <w:lang w:eastAsia="en-US"/>
        </w:rPr>
      </w:pPr>
    </w:p>
    <w:p w:rsidR="006814D9" w:rsidRPr="006814D9" w:rsidRDefault="006814D9" w:rsidP="006814D9">
      <w:pPr>
        <w:spacing w:after="200" w:line="276" w:lineRule="auto"/>
        <w:rPr>
          <w:rFonts w:asciiTheme="minorHAnsi" w:eastAsiaTheme="minorHAnsi" w:hAnsiTheme="minorHAnsi" w:cstheme="minorBidi"/>
          <w:b/>
          <w:sz w:val="22"/>
          <w:szCs w:val="22"/>
          <w:u w:val="single"/>
          <w:lang w:eastAsia="en-US"/>
        </w:rPr>
      </w:pPr>
      <w:r w:rsidRPr="006814D9">
        <w:rPr>
          <w:rFonts w:asciiTheme="minorHAnsi" w:eastAsiaTheme="minorHAnsi" w:hAnsiTheme="minorHAnsi" w:cstheme="minorBidi"/>
          <w:b/>
          <w:sz w:val="22"/>
          <w:szCs w:val="22"/>
          <w:u w:val="single"/>
          <w:lang w:eastAsia="en-US"/>
        </w:rPr>
        <w:t>Case Study</w:t>
      </w:r>
    </w:p>
    <w:p w:rsidR="006814D9" w:rsidRPr="006814D9" w:rsidRDefault="006814D9" w:rsidP="006814D9">
      <w:pPr>
        <w:spacing w:after="200" w:line="276" w:lineRule="auto"/>
        <w:rPr>
          <w:rFonts w:asciiTheme="minorHAnsi" w:eastAsiaTheme="minorHAnsi" w:hAnsiTheme="minorHAnsi" w:cstheme="minorBidi"/>
          <w:sz w:val="22"/>
          <w:szCs w:val="22"/>
          <w:lang w:eastAsia="en-US"/>
        </w:rPr>
      </w:pPr>
      <w:r w:rsidRPr="006814D9">
        <w:rPr>
          <w:rFonts w:asciiTheme="minorHAnsi" w:eastAsiaTheme="minorHAnsi" w:hAnsiTheme="minorHAnsi" w:cstheme="minorBidi"/>
          <w:sz w:val="22"/>
          <w:szCs w:val="22"/>
          <w:lang w:eastAsia="en-US"/>
        </w:rPr>
        <w:t xml:space="preserve">Download data from the UK Data Service site. Use Swansea as your geographical reference and look at data from the UK census relating to young people age 18 – 24. </w:t>
      </w:r>
    </w:p>
    <w:p w:rsidR="006814D9" w:rsidRPr="006814D9" w:rsidRDefault="006814D9" w:rsidP="006814D9">
      <w:pPr>
        <w:spacing w:after="200" w:line="276" w:lineRule="auto"/>
        <w:rPr>
          <w:rFonts w:asciiTheme="minorHAnsi" w:eastAsiaTheme="minorHAnsi" w:hAnsiTheme="minorHAnsi" w:cstheme="minorBidi"/>
          <w:sz w:val="22"/>
          <w:szCs w:val="22"/>
          <w:lang w:eastAsia="en-US"/>
        </w:rPr>
      </w:pPr>
      <w:r w:rsidRPr="006814D9">
        <w:rPr>
          <w:rFonts w:asciiTheme="minorHAnsi" w:eastAsiaTheme="minorHAnsi" w:hAnsiTheme="minorHAnsi" w:cstheme="minorBidi"/>
          <w:sz w:val="22"/>
          <w:szCs w:val="22"/>
          <w:lang w:eastAsia="en-US"/>
        </w:rPr>
        <w:t xml:space="preserve">Demonstrate how you could use this data within a </w:t>
      </w:r>
      <w:r w:rsidRPr="00797253">
        <w:rPr>
          <w:rFonts w:asciiTheme="minorHAnsi" w:eastAsiaTheme="minorHAnsi" w:hAnsiTheme="minorHAnsi" w:cstheme="minorBidi"/>
          <w:b/>
          <w:sz w:val="22"/>
          <w:szCs w:val="22"/>
          <w:lang w:eastAsia="en-US"/>
        </w:rPr>
        <w:t>spreadsheet system</w:t>
      </w:r>
      <w:r w:rsidRPr="006814D9">
        <w:rPr>
          <w:rFonts w:asciiTheme="minorHAnsi" w:eastAsiaTheme="minorHAnsi" w:hAnsiTheme="minorHAnsi" w:cstheme="minorBidi"/>
          <w:sz w:val="22"/>
          <w:szCs w:val="22"/>
          <w:lang w:eastAsia="en-US"/>
        </w:rPr>
        <w:t xml:space="preserve"> to deliver a report that analysis the study habits and qualification attainments of this group.</w:t>
      </w: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6814D9" w:rsidRDefault="006814D9" w:rsidP="005969E2">
      <w:pPr>
        <w:jc w:val="both"/>
        <w:rPr>
          <w:sz w:val="22"/>
          <w:szCs w:val="22"/>
        </w:rPr>
      </w:pPr>
    </w:p>
    <w:p w:rsidR="006814D9" w:rsidRDefault="006814D9" w:rsidP="005969E2">
      <w:pPr>
        <w:jc w:val="both"/>
        <w:rPr>
          <w:sz w:val="22"/>
          <w:szCs w:val="22"/>
        </w:rPr>
      </w:pPr>
    </w:p>
    <w:p w:rsidR="006814D9" w:rsidRDefault="006814D9" w:rsidP="005969E2">
      <w:pPr>
        <w:jc w:val="both"/>
        <w:rPr>
          <w:sz w:val="22"/>
          <w:szCs w:val="22"/>
        </w:rPr>
      </w:pPr>
    </w:p>
    <w:p w:rsidR="006814D9" w:rsidRDefault="006814D9" w:rsidP="005969E2">
      <w:pPr>
        <w:jc w:val="both"/>
        <w:rPr>
          <w:sz w:val="22"/>
          <w:szCs w:val="22"/>
        </w:rPr>
      </w:pPr>
    </w:p>
    <w:p w:rsidR="006814D9" w:rsidRDefault="006814D9" w:rsidP="005969E2">
      <w:pPr>
        <w:jc w:val="both"/>
        <w:rPr>
          <w:sz w:val="22"/>
          <w:szCs w:val="22"/>
        </w:rPr>
      </w:pPr>
    </w:p>
    <w:p w:rsidR="006814D9" w:rsidRDefault="006814D9" w:rsidP="005969E2">
      <w:pPr>
        <w:jc w:val="both"/>
        <w:rPr>
          <w:sz w:val="22"/>
          <w:szCs w:val="22"/>
        </w:rPr>
      </w:pPr>
    </w:p>
    <w:p w:rsidR="006814D9" w:rsidRDefault="006814D9" w:rsidP="005969E2">
      <w:pPr>
        <w:jc w:val="both"/>
        <w:rPr>
          <w:sz w:val="22"/>
          <w:szCs w:val="22"/>
        </w:rPr>
      </w:pPr>
    </w:p>
    <w:p w:rsidR="006814D9" w:rsidRDefault="006814D9" w:rsidP="005969E2">
      <w:pPr>
        <w:jc w:val="both"/>
        <w:rPr>
          <w:sz w:val="22"/>
          <w:szCs w:val="22"/>
        </w:rPr>
      </w:pPr>
    </w:p>
    <w:p w:rsidR="006814D9" w:rsidRDefault="006814D9" w:rsidP="005969E2">
      <w:pPr>
        <w:jc w:val="both"/>
        <w:rPr>
          <w:sz w:val="22"/>
          <w:szCs w:val="22"/>
        </w:rPr>
      </w:pPr>
    </w:p>
    <w:p w:rsidR="006814D9" w:rsidRDefault="006814D9" w:rsidP="005969E2">
      <w:pPr>
        <w:jc w:val="both"/>
        <w:rPr>
          <w:sz w:val="22"/>
          <w:szCs w:val="22"/>
        </w:rPr>
      </w:pPr>
    </w:p>
    <w:p w:rsidR="006814D9" w:rsidRDefault="006814D9" w:rsidP="005969E2">
      <w:pPr>
        <w:jc w:val="both"/>
        <w:rPr>
          <w:sz w:val="22"/>
          <w:szCs w:val="22"/>
        </w:rPr>
      </w:pPr>
    </w:p>
    <w:p w:rsidR="006814D9" w:rsidRDefault="006814D9" w:rsidP="005969E2">
      <w:pPr>
        <w:jc w:val="both"/>
        <w:rPr>
          <w:sz w:val="22"/>
          <w:szCs w:val="22"/>
        </w:rPr>
      </w:pPr>
    </w:p>
    <w:p w:rsidR="002F2EB6" w:rsidRDefault="002F2EB6" w:rsidP="005969E2">
      <w:pPr>
        <w:jc w:val="both"/>
        <w:rPr>
          <w:sz w:val="22"/>
          <w:szCs w:val="22"/>
        </w:rPr>
      </w:pPr>
    </w:p>
    <w:p w:rsidR="002F2EB6" w:rsidRDefault="002F2EB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2F2EB6" w:rsidRDefault="002F2EB6"/>
    <w:p w:rsidR="002F2EB6" w:rsidRDefault="002F2EB6"/>
    <w:p w:rsidR="002F2EB6" w:rsidRDefault="00F17C32">
      <w:hyperlink r:id="rId11" w:history="1">
        <w:r w:rsidR="002F2EB6" w:rsidRPr="00BC04F6">
          <w:rPr>
            <w:rStyle w:val="Hyperlink"/>
          </w:rPr>
          <w:t>http://www.uwtsd.ac.uk/library/online-library/swansea-online-library/</w:t>
        </w:r>
      </w:hyperlink>
    </w:p>
    <w:p w:rsidR="002F2EB6" w:rsidRDefault="002F2EB6"/>
    <w:p w:rsidR="00E90D0D" w:rsidRPr="00192B6E" w:rsidRDefault="002F2EB6">
      <w:pPr>
        <w:rPr>
          <w:rFonts w:asciiTheme="minorHAnsi" w:hAnsiTheme="minorHAnsi"/>
          <w:sz w:val="22"/>
          <w:szCs w:val="22"/>
        </w:rPr>
      </w:pPr>
      <w:r w:rsidRPr="00192B6E">
        <w:rPr>
          <w:rFonts w:asciiTheme="minorHAnsi" w:hAnsiTheme="minorHAnsi"/>
          <w:sz w:val="22"/>
          <w:szCs w:val="22"/>
        </w:rPr>
        <w:t>Use the above link to take you to the online resources. You will then be able to choose, from the website link, the UK Data Services site. We will be working with the Census data collections and during tutorials we will gather appropriate data for use within your case study.</w:t>
      </w:r>
    </w:p>
    <w:p w:rsidR="00E90D0D" w:rsidRPr="00192B6E" w:rsidRDefault="00E90D0D">
      <w:pPr>
        <w:rPr>
          <w:rFonts w:asciiTheme="minorHAnsi" w:hAnsiTheme="minorHAnsi"/>
          <w:sz w:val="22"/>
          <w:szCs w:val="22"/>
        </w:rPr>
      </w:pPr>
    </w:p>
    <w:p w:rsidR="00E90D0D" w:rsidRPr="00192B6E" w:rsidRDefault="00E90D0D">
      <w:pPr>
        <w:rPr>
          <w:rFonts w:asciiTheme="minorHAnsi" w:hAnsiTheme="minorHAnsi"/>
          <w:sz w:val="22"/>
          <w:szCs w:val="22"/>
        </w:rPr>
      </w:pPr>
      <w:r w:rsidRPr="00192B6E">
        <w:rPr>
          <w:rFonts w:asciiTheme="minorHAnsi" w:hAnsiTheme="minorHAnsi"/>
          <w:sz w:val="22"/>
          <w:szCs w:val="22"/>
        </w:rPr>
        <w:t>Although you will be building a spreadsheet solution you are not required to hand in the spreadsheet. You will however need to use results and screenshot</w:t>
      </w:r>
      <w:r w:rsidR="00797253">
        <w:rPr>
          <w:rFonts w:asciiTheme="minorHAnsi" w:hAnsiTheme="minorHAnsi"/>
          <w:sz w:val="22"/>
          <w:szCs w:val="22"/>
        </w:rPr>
        <w:t>s from</w:t>
      </w:r>
      <w:r w:rsidRPr="00192B6E">
        <w:rPr>
          <w:rFonts w:asciiTheme="minorHAnsi" w:hAnsiTheme="minorHAnsi"/>
          <w:sz w:val="22"/>
          <w:szCs w:val="22"/>
        </w:rPr>
        <w:t xml:space="preserve"> you</w:t>
      </w:r>
      <w:r w:rsidR="00797253">
        <w:rPr>
          <w:rFonts w:asciiTheme="minorHAnsi" w:hAnsiTheme="minorHAnsi"/>
          <w:sz w:val="22"/>
          <w:szCs w:val="22"/>
        </w:rPr>
        <w:t>r</w:t>
      </w:r>
      <w:r w:rsidRPr="00192B6E">
        <w:rPr>
          <w:rFonts w:asciiTheme="minorHAnsi" w:hAnsiTheme="minorHAnsi"/>
          <w:sz w:val="22"/>
          <w:szCs w:val="22"/>
        </w:rPr>
        <w:t xml:space="preserve"> spreadsheet to build you</w:t>
      </w:r>
      <w:r w:rsidR="00797253">
        <w:rPr>
          <w:rFonts w:asciiTheme="minorHAnsi" w:hAnsiTheme="minorHAnsi"/>
          <w:sz w:val="22"/>
          <w:szCs w:val="22"/>
        </w:rPr>
        <w:t>r</w:t>
      </w:r>
      <w:r w:rsidRPr="00192B6E">
        <w:rPr>
          <w:rFonts w:asciiTheme="minorHAnsi" w:hAnsiTheme="minorHAnsi"/>
          <w:sz w:val="22"/>
          <w:szCs w:val="22"/>
        </w:rPr>
        <w:t xml:space="preserve"> report.</w:t>
      </w:r>
    </w:p>
    <w:p w:rsidR="00E90D0D" w:rsidRDefault="00E90D0D"/>
    <w:p w:rsidR="00E90D0D" w:rsidRDefault="00E90D0D"/>
    <w:p w:rsidR="00192B6E" w:rsidRPr="00192B6E" w:rsidRDefault="00192B6E">
      <w:pPr>
        <w:rPr>
          <w:rFonts w:asciiTheme="minorHAnsi" w:hAnsiTheme="minorHAnsi"/>
          <w:b/>
          <w:i/>
          <w:sz w:val="22"/>
          <w:szCs w:val="22"/>
        </w:rPr>
      </w:pPr>
      <w:r w:rsidRPr="00192B6E">
        <w:rPr>
          <w:rFonts w:asciiTheme="minorHAnsi" w:hAnsiTheme="minorHAnsi"/>
          <w:b/>
          <w:i/>
          <w:sz w:val="22"/>
          <w:szCs w:val="22"/>
        </w:rPr>
        <w:t>Mark will be awarded as follows</w:t>
      </w:r>
      <w:r>
        <w:rPr>
          <w:rFonts w:asciiTheme="minorHAnsi" w:hAnsiTheme="minorHAnsi"/>
          <w:b/>
          <w:i/>
          <w:sz w:val="22"/>
          <w:szCs w:val="22"/>
        </w:rPr>
        <w:t>:-</w:t>
      </w:r>
    </w:p>
    <w:p w:rsidR="00E90D0D" w:rsidRDefault="00E90D0D"/>
    <w:p w:rsidR="00E90D0D" w:rsidRDefault="00E90D0D" w:rsidP="00E90D0D">
      <w:pPr>
        <w:spacing w:after="120"/>
        <w:rPr>
          <w:rFonts w:ascii="Calibri" w:hAnsi="Calibri"/>
          <w:sz w:val="14"/>
          <w:szCs w:val="14"/>
        </w:rPr>
      </w:pPr>
      <w:proofErr w:type="gramStart"/>
      <w:r>
        <w:rPr>
          <w:rFonts w:ascii="Calibri" w:hAnsi="Calibri"/>
          <w:sz w:val="24"/>
          <w:szCs w:val="24"/>
        </w:rPr>
        <w:t xml:space="preserve">Presentation of a </w:t>
      </w:r>
      <w:r w:rsidRPr="009174EA">
        <w:rPr>
          <w:rFonts w:ascii="Calibri" w:hAnsi="Calibri"/>
          <w:sz w:val="24"/>
          <w:szCs w:val="24"/>
        </w:rPr>
        <w:t xml:space="preserve">report </w:t>
      </w:r>
      <w:r>
        <w:rPr>
          <w:rFonts w:ascii="Calibri" w:hAnsi="Calibri"/>
          <w:sz w:val="24"/>
          <w:szCs w:val="24"/>
        </w:rPr>
        <w:t>appra</w:t>
      </w:r>
      <w:bookmarkStart w:id="0" w:name="_GoBack"/>
      <w:bookmarkEnd w:id="0"/>
      <w:r>
        <w:rPr>
          <w:rFonts w:ascii="Calibri" w:hAnsi="Calibri"/>
          <w:sz w:val="24"/>
          <w:szCs w:val="24"/>
        </w:rPr>
        <w:t>ising the use of application software in the development of EUIS</w:t>
      </w:r>
      <w:r w:rsidRPr="009174EA">
        <w:rPr>
          <w:rFonts w:ascii="Calibri" w:hAnsi="Calibri"/>
          <w:sz w:val="24"/>
          <w:szCs w:val="24"/>
        </w:rPr>
        <w:t>.</w:t>
      </w:r>
      <w:proofErr w:type="gramEnd"/>
      <w:r w:rsidR="00192B6E">
        <w:rPr>
          <w:rFonts w:ascii="Calibri" w:hAnsi="Calibri"/>
          <w:sz w:val="24"/>
          <w:szCs w:val="24"/>
        </w:rPr>
        <w:t xml:space="preserve"> CA1 CA2</w:t>
      </w:r>
    </w:p>
    <w:p w:rsidR="00E90D0D" w:rsidRDefault="00E90D0D"/>
    <w:p w:rsidR="00E90D0D" w:rsidRDefault="00E90D0D" w:rsidP="00E90D0D">
      <w:pPr>
        <w:spacing w:after="120"/>
        <w:rPr>
          <w:rFonts w:ascii="Calibri" w:hAnsi="Calibri"/>
          <w:sz w:val="24"/>
          <w:szCs w:val="24"/>
        </w:rPr>
      </w:pPr>
      <w:r w:rsidRPr="00DB0908">
        <w:rPr>
          <w:rFonts w:ascii="Calibri" w:hAnsi="Calibri"/>
          <w:sz w:val="24"/>
          <w:szCs w:val="24"/>
        </w:rPr>
        <w:t>Demonstrate knowledge of the</w:t>
      </w:r>
      <w:r>
        <w:rPr>
          <w:rFonts w:ascii="Calibri" w:hAnsi="Calibri"/>
          <w:sz w:val="24"/>
          <w:szCs w:val="24"/>
        </w:rPr>
        <w:t xml:space="preserve"> d</w:t>
      </w:r>
      <w:r w:rsidRPr="00DB0908">
        <w:rPr>
          <w:rFonts w:ascii="Calibri" w:hAnsi="Calibri"/>
          <w:sz w:val="24"/>
          <w:szCs w:val="24"/>
        </w:rPr>
        <w:t xml:space="preserve">esign </w:t>
      </w:r>
      <w:r>
        <w:rPr>
          <w:rFonts w:ascii="Calibri" w:hAnsi="Calibri"/>
          <w:sz w:val="24"/>
          <w:szCs w:val="24"/>
        </w:rPr>
        <w:t xml:space="preserve">principles used, when building </w:t>
      </w:r>
      <w:r w:rsidRPr="00DB0908">
        <w:rPr>
          <w:rFonts w:ascii="Calibri" w:hAnsi="Calibri"/>
          <w:sz w:val="24"/>
          <w:szCs w:val="24"/>
        </w:rPr>
        <w:t xml:space="preserve">a system using </w:t>
      </w:r>
      <w:r w:rsidR="00192B6E">
        <w:rPr>
          <w:rFonts w:ascii="Calibri" w:hAnsi="Calibri"/>
          <w:sz w:val="24"/>
          <w:szCs w:val="24"/>
        </w:rPr>
        <w:t>MS-Excel</w:t>
      </w:r>
      <w:r>
        <w:rPr>
          <w:rFonts w:ascii="Calibri" w:hAnsi="Calibri"/>
          <w:sz w:val="24"/>
          <w:szCs w:val="24"/>
        </w:rPr>
        <w:t xml:space="preserve"> and </w:t>
      </w:r>
      <w:r w:rsidR="00797253">
        <w:rPr>
          <w:rFonts w:ascii="Calibri" w:hAnsi="Calibri"/>
          <w:sz w:val="24"/>
          <w:szCs w:val="24"/>
        </w:rPr>
        <w:t>VBA that</w:t>
      </w:r>
      <w:r w:rsidRPr="00DB0908">
        <w:rPr>
          <w:rFonts w:ascii="Calibri" w:hAnsi="Calibri"/>
          <w:sz w:val="24"/>
          <w:szCs w:val="24"/>
        </w:rPr>
        <w:t xml:space="preserve"> will perform the procedures </w:t>
      </w:r>
      <w:r w:rsidR="00192B6E">
        <w:rPr>
          <w:rFonts w:ascii="Calibri" w:hAnsi="Calibri"/>
          <w:sz w:val="24"/>
          <w:szCs w:val="24"/>
        </w:rPr>
        <w:t>to analyse data sets</w:t>
      </w:r>
      <w:r w:rsidRPr="00DB0908">
        <w:rPr>
          <w:rFonts w:ascii="Calibri" w:hAnsi="Calibri"/>
          <w:sz w:val="24"/>
          <w:szCs w:val="24"/>
        </w:rPr>
        <w:t>.</w:t>
      </w:r>
      <w:r w:rsidR="00192B6E">
        <w:rPr>
          <w:rFonts w:ascii="Calibri" w:hAnsi="Calibri"/>
          <w:sz w:val="24"/>
          <w:szCs w:val="24"/>
        </w:rPr>
        <w:t xml:space="preserve"> CA2 CA3</w:t>
      </w:r>
    </w:p>
    <w:p w:rsidR="00192B6E" w:rsidRPr="00DB0908" w:rsidRDefault="00192B6E" w:rsidP="00192B6E">
      <w:pPr>
        <w:spacing w:after="120"/>
        <w:rPr>
          <w:rFonts w:ascii="Calibri" w:hAnsi="Calibri"/>
          <w:sz w:val="24"/>
          <w:szCs w:val="24"/>
        </w:rPr>
      </w:pPr>
      <w:r>
        <w:rPr>
          <w:rFonts w:ascii="Calibri" w:hAnsi="Calibri"/>
          <w:sz w:val="24"/>
          <w:szCs w:val="24"/>
        </w:rPr>
        <w:t>Good interpretation of EUD requirements CA3 CA4</w:t>
      </w:r>
    </w:p>
    <w:p w:rsidR="00192B6E" w:rsidRDefault="00192B6E" w:rsidP="00192B6E">
      <w:pPr>
        <w:rPr>
          <w:rFonts w:ascii="Calibri" w:hAnsi="Calibri"/>
          <w:sz w:val="24"/>
          <w:szCs w:val="24"/>
        </w:rPr>
      </w:pPr>
      <w:r>
        <w:rPr>
          <w:rFonts w:ascii="Calibri" w:hAnsi="Calibri"/>
          <w:sz w:val="24"/>
          <w:szCs w:val="24"/>
        </w:rPr>
        <w:t>F</w:t>
      </w:r>
      <w:r w:rsidRPr="00A032A4">
        <w:rPr>
          <w:rFonts w:ascii="Calibri" w:hAnsi="Calibri"/>
          <w:sz w:val="24"/>
          <w:szCs w:val="24"/>
        </w:rPr>
        <w:t xml:space="preserve">acilities </w:t>
      </w:r>
      <w:r>
        <w:rPr>
          <w:rFonts w:ascii="Calibri" w:hAnsi="Calibri"/>
          <w:sz w:val="24"/>
          <w:szCs w:val="24"/>
        </w:rPr>
        <w:t xml:space="preserve">should be incorporated into the system </w:t>
      </w:r>
      <w:r w:rsidRPr="00A032A4">
        <w:rPr>
          <w:rFonts w:ascii="Calibri" w:hAnsi="Calibri"/>
          <w:sz w:val="24"/>
          <w:szCs w:val="24"/>
        </w:rPr>
        <w:t>that will automate the user activities</w:t>
      </w:r>
      <w:r>
        <w:rPr>
          <w:rFonts w:ascii="Calibri" w:hAnsi="Calibri"/>
          <w:sz w:val="24"/>
          <w:szCs w:val="24"/>
        </w:rPr>
        <w:t>. The success of the system build will be measured against the user requirements. CA4</w:t>
      </w:r>
    </w:p>
    <w:p w:rsidR="00192B6E" w:rsidRPr="00A032A4" w:rsidRDefault="00192B6E" w:rsidP="00192B6E">
      <w:pPr>
        <w:rPr>
          <w:rFonts w:ascii="Calibri" w:hAnsi="Calibri"/>
          <w:sz w:val="24"/>
          <w:szCs w:val="24"/>
        </w:rPr>
      </w:pPr>
    </w:p>
    <w:p w:rsidR="00192B6E" w:rsidRPr="00263500" w:rsidRDefault="00192B6E" w:rsidP="00192B6E">
      <w:pPr>
        <w:spacing w:after="120"/>
        <w:rPr>
          <w:rFonts w:ascii="Calibri" w:hAnsi="Calibri"/>
          <w:sz w:val="24"/>
          <w:szCs w:val="24"/>
        </w:rPr>
      </w:pPr>
      <w:r w:rsidRPr="00263500">
        <w:rPr>
          <w:rFonts w:ascii="Calibri" w:hAnsi="Calibri"/>
          <w:sz w:val="24"/>
          <w:szCs w:val="24"/>
        </w:rPr>
        <w:t>All work suitable presented and referenced</w:t>
      </w:r>
      <w:r>
        <w:rPr>
          <w:rFonts w:ascii="Calibri" w:hAnsi="Calibri"/>
          <w:sz w:val="24"/>
          <w:szCs w:val="24"/>
        </w:rPr>
        <w:t>. CA4</w:t>
      </w:r>
    </w:p>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2"/>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192B6E" w:rsidP="00F61A20">
            <w:pPr>
              <w:jc w:val="center"/>
              <w:rPr>
                <w:rFonts w:ascii="Calibri" w:hAnsi="Calibri"/>
                <w:sz w:val="32"/>
              </w:rPr>
            </w:pPr>
            <w:r>
              <w:rPr>
                <w:rFonts w:ascii="Calibri" w:hAnsi="Calibri"/>
                <w:sz w:val="32"/>
              </w:rPr>
              <w:t>2</w:t>
            </w:r>
            <w:r w:rsidR="00E90D0D">
              <w:rPr>
                <w:rFonts w:ascii="Calibri" w:hAnsi="Calibri"/>
                <w:sz w:val="32"/>
              </w:rPr>
              <w:t>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192B6E" w:rsidP="00F61A2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192B6E" w:rsidP="00F61A20">
            <w:pPr>
              <w:jc w:val="center"/>
              <w:rPr>
                <w:rFonts w:ascii="Calibri" w:hAnsi="Calibri"/>
                <w:sz w:val="32"/>
              </w:rPr>
            </w:pPr>
            <w:r>
              <w:rPr>
                <w:rFonts w:ascii="Calibri" w:hAnsi="Calibri"/>
                <w:sz w:val="32"/>
              </w:rPr>
              <w:t>30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192B6E" w:rsidP="00F61A2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192B6E" w:rsidP="00F61A20">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2F2EB6">
        <w:tc>
          <w:tcPr>
            <w:tcW w:w="10348" w:type="dxa"/>
            <w:shd w:val="clear" w:color="auto" w:fill="D9D9D9"/>
            <w:vAlign w:val="center"/>
          </w:tcPr>
          <w:p w:rsidR="00C97BEA" w:rsidRPr="00C97BEA" w:rsidRDefault="00C97BEA" w:rsidP="002F2EB6">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AF4F0B" w:rsidRPr="009154C7" w:rsidTr="002F2EB6">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2F2EB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2F2EB6">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2F2EB6">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2F2EB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2F2EB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2F2EB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2F2EB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2F2EB6">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2F2EB6">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2F2EB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2F2EB6">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F2EB6">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2F2EB6">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2F2EB6">
            <w:pPr>
              <w:rPr>
                <w:rFonts w:ascii="Calibri" w:hAnsi="Calibri"/>
                <w:sz w:val="14"/>
                <w:szCs w:val="14"/>
              </w:rPr>
            </w:pPr>
          </w:p>
          <w:p w:rsidR="00C97BEA" w:rsidRPr="00B813A8" w:rsidRDefault="00C97BEA" w:rsidP="002F2EB6">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Little or no evidence of reading.</w:t>
            </w:r>
          </w:p>
          <w:p w:rsidR="00C97BEA" w:rsidRPr="00EB4F96" w:rsidRDefault="00C97BEA" w:rsidP="002F2EB6">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2F2EB6">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2F2EB6">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2F2EB6">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2F2EB6">
            <w:pPr>
              <w:rPr>
                <w:rFonts w:ascii="Calibri" w:hAnsi="Calibri"/>
                <w:sz w:val="12"/>
                <w:szCs w:val="16"/>
              </w:rPr>
            </w:pPr>
          </w:p>
          <w:p w:rsidR="00C97BEA" w:rsidRPr="00B813A8" w:rsidRDefault="00C97BEA" w:rsidP="002F2EB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2F2EB6">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2F2EB6">
            <w:pPr>
              <w:rPr>
                <w:rFonts w:ascii="Calibri" w:hAnsi="Calibri"/>
                <w:sz w:val="12"/>
                <w:szCs w:val="16"/>
              </w:rPr>
            </w:pPr>
          </w:p>
          <w:p w:rsidR="00C97BEA" w:rsidRPr="00B813A8" w:rsidRDefault="00C97BEA" w:rsidP="002F2EB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2F2EB6">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2F2EB6">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2F2EB6">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2F2EB6">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2F2EB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F2EB6">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2F2EB6">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F2EB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F2EB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F2EB6">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F2EB6">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2F2EB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F2EB6">
            <w:pPr>
              <w:rPr>
                <w:rFonts w:ascii="Calibri" w:hAnsi="Calibri"/>
                <w:b/>
                <w:sz w:val="16"/>
                <w:szCs w:val="16"/>
              </w:rPr>
            </w:pPr>
            <w:r w:rsidRPr="00EB4F96">
              <w:rPr>
                <w:rFonts w:ascii="Calibri" w:hAnsi="Calibri"/>
                <w:b/>
                <w:sz w:val="16"/>
                <w:szCs w:val="16"/>
              </w:rPr>
              <w:t>3.  Analysis</w:t>
            </w:r>
          </w:p>
          <w:p w:rsidR="00C97BEA" w:rsidRPr="00B813A8" w:rsidRDefault="00C97BEA" w:rsidP="002F2EB6">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2F2EB6">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2F2EB6">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2F2EB6">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2F2EB6">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F2EB6">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2F2EB6">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F2EB6">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2F2EB6">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2F2EB6">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2F2EB6">
            <w:pPr>
              <w:rPr>
                <w:rFonts w:ascii="Calibri" w:hAnsi="Calibri"/>
                <w:sz w:val="12"/>
                <w:szCs w:val="16"/>
              </w:rPr>
            </w:pPr>
          </w:p>
          <w:p w:rsidR="00C97BEA" w:rsidRPr="00B813A8" w:rsidRDefault="00C97BEA" w:rsidP="002F2EB6">
            <w:pPr>
              <w:rPr>
                <w:rFonts w:ascii="Calibri" w:hAnsi="Calibri"/>
                <w:sz w:val="12"/>
                <w:szCs w:val="16"/>
              </w:rPr>
            </w:pPr>
          </w:p>
          <w:p w:rsidR="00C97BEA" w:rsidRPr="00B813A8" w:rsidRDefault="00C97BEA" w:rsidP="002F2EB6">
            <w:pPr>
              <w:rPr>
                <w:rFonts w:ascii="Calibri" w:hAnsi="Calibri"/>
                <w:sz w:val="12"/>
                <w:szCs w:val="16"/>
              </w:rPr>
            </w:pPr>
          </w:p>
          <w:p w:rsidR="00C97BEA" w:rsidRPr="00B813A8" w:rsidRDefault="00C97BEA" w:rsidP="002F2EB6">
            <w:pPr>
              <w:rPr>
                <w:rFonts w:ascii="Calibri" w:hAnsi="Calibri"/>
                <w:sz w:val="12"/>
                <w:szCs w:val="16"/>
              </w:rPr>
            </w:pPr>
          </w:p>
          <w:p w:rsidR="00C97BEA" w:rsidRPr="00B813A8" w:rsidRDefault="00C97BEA" w:rsidP="002F2EB6">
            <w:pPr>
              <w:rPr>
                <w:rFonts w:ascii="Calibri" w:hAnsi="Calibri"/>
                <w:sz w:val="12"/>
                <w:szCs w:val="16"/>
              </w:rPr>
            </w:pPr>
          </w:p>
          <w:p w:rsidR="00C97BEA" w:rsidRPr="00B813A8" w:rsidRDefault="00C97BEA" w:rsidP="002F2EB6">
            <w:pPr>
              <w:rPr>
                <w:rFonts w:ascii="Calibri" w:hAnsi="Calibri"/>
                <w:sz w:val="12"/>
                <w:szCs w:val="16"/>
              </w:rPr>
            </w:pPr>
          </w:p>
          <w:p w:rsidR="00C97BEA" w:rsidRPr="00B813A8" w:rsidRDefault="00C97BEA" w:rsidP="002F2EB6">
            <w:pPr>
              <w:rPr>
                <w:rFonts w:ascii="Calibri" w:hAnsi="Calibri"/>
                <w:sz w:val="12"/>
                <w:szCs w:val="16"/>
              </w:rPr>
            </w:pPr>
          </w:p>
          <w:p w:rsidR="00C97BEA" w:rsidRPr="00B813A8" w:rsidRDefault="00C97BEA" w:rsidP="002F2EB6">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2F2EB6">
            <w:pPr>
              <w:rPr>
                <w:rFonts w:ascii="Calibri" w:hAnsi="Calibri"/>
                <w:sz w:val="12"/>
                <w:szCs w:val="16"/>
              </w:rPr>
            </w:pPr>
          </w:p>
          <w:p w:rsidR="00C97BEA" w:rsidRPr="00B813A8" w:rsidRDefault="00C97BEA" w:rsidP="002F2EB6">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2F2EB6">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2F2EB6">
            <w:pPr>
              <w:rPr>
                <w:rFonts w:ascii="Calibri" w:hAnsi="Calibri"/>
                <w:sz w:val="12"/>
                <w:szCs w:val="16"/>
              </w:rPr>
            </w:pPr>
          </w:p>
          <w:p w:rsidR="00C97BEA" w:rsidRPr="00B813A8" w:rsidRDefault="00C97BEA" w:rsidP="002F2EB6">
            <w:pPr>
              <w:rPr>
                <w:rFonts w:ascii="Calibri" w:hAnsi="Calibri"/>
                <w:sz w:val="12"/>
                <w:szCs w:val="16"/>
              </w:rPr>
            </w:pPr>
          </w:p>
          <w:p w:rsidR="00C97BEA" w:rsidRPr="00B813A8" w:rsidRDefault="00C97BEA" w:rsidP="002F2EB6">
            <w:pPr>
              <w:rPr>
                <w:rFonts w:ascii="Calibri" w:hAnsi="Calibri"/>
                <w:sz w:val="12"/>
                <w:szCs w:val="16"/>
              </w:rPr>
            </w:pPr>
          </w:p>
          <w:p w:rsidR="00C97BEA" w:rsidRPr="00B813A8" w:rsidRDefault="00C97BEA" w:rsidP="002F2EB6">
            <w:pPr>
              <w:rPr>
                <w:rFonts w:ascii="Calibri" w:hAnsi="Calibri"/>
                <w:sz w:val="12"/>
                <w:szCs w:val="16"/>
              </w:rPr>
            </w:pPr>
          </w:p>
          <w:p w:rsidR="00C97BEA" w:rsidRPr="00B813A8" w:rsidRDefault="00C97BEA" w:rsidP="002F2EB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2F2EB6">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2F2EB6">
            <w:pPr>
              <w:rPr>
                <w:rFonts w:ascii="Calibri" w:hAnsi="Calibri"/>
                <w:sz w:val="12"/>
                <w:szCs w:val="16"/>
              </w:rPr>
            </w:pPr>
          </w:p>
          <w:p w:rsidR="00C97BEA" w:rsidRPr="00B813A8" w:rsidRDefault="00C97BEA" w:rsidP="002F2EB6">
            <w:pPr>
              <w:rPr>
                <w:rFonts w:ascii="Calibri" w:hAnsi="Calibri"/>
                <w:sz w:val="12"/>
                <w:szCs w:val="16"/>
              </w:rPr>
            </w:pPr>
          </w:p>
          <w:p w:rsidR="00C97BEA" w:rsidRPr="00B813A8" w:rsidRDefault="00C97BEA" w:rsidP="002F2EB6">
            <w:pPr>
              <w:rPr>
                <w:rFonts w:ascii="Calibri" w:hAnsi="Calibri"/>
                <w:sz w:val="12"/>
                <w:szCs w:val="16"/>
              </w:rPr>
            </w:pPr>
          </w:p>
          <w:p w:rsidR="00C97BEA" w:rsidRPr="00B813A8" w:rsidRDefault="00C97BEA" w:rsidP="002F2EB6">
            <w:pPr>
              <w:rPr>
                <w:rFonts w:ascii="Calibri" w:hAnsi="Calibri"/>
                <w:sz w:val="12"/>
                <w:szCs w:val="16"/>
              </w:rPr>
            </w:pPr>
          </w:p>
          <w:p w:rsidR="00C97BEA" w:rsidRPr="00B813A8" w:rsidRDefault="00C97BEA" w:rsidP="002F2EB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2F2EB6">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2F2EB6">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2F2EB6">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2F2EB6">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2F2EB6">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2F2EB6">
            <w:pPr>
              <w:rPr>
                <w:rFonts w:ascii="Calibri" w:hAnsi="Calibri"/>
                <w:sz w:val="12"/>
                <w:szCs w:val="16"/>
              </w:rPr>
            </w:pPr>
          </w:p>
          <w:p w:rsidR="00C97BEA" w:rsidRPr="00B813A8" w:rsidRDefault="00C97BEA" w:rsidP="002F2EB6">
            <w:pPr>
              <w:rPr>
                <w:rFonts w:ascii="Calibri" w:hAnsi="Calibri"/>
                <w:sz w:val="12"/>
                <w:szCs w:val="16"/>
              </w:rPr>
            </w:pPr>
          </w:p>
          <w:p w:rsidR="00C97BEA" w:rsidRPr="00B813A8" w:rsidRDefault="00C97BEA" w:rsidP="002F2EB6">
            <w:pPr>
              <w:rPr>
                <w:rFonts w:ascii="Calibri" w:hAnsi="Calibri"/>
                <w:sz w:val="12"/>
                <w:szCs w:val="16"/>
              </w:rPr>
            </w:pPr>
          </w:p>
          <w:p w:rsidR="00C97BEA" w:rsidRPr="00B813A8" w:rsidRDefault="00C97BEA" w:rsidP="002F2EB6">
            <w:pPr>
              <w:rPr>
                <w:rFonts w:ascii="Calibri" w:hAnsi="Calibri"/>
                <w:sz w:val="12"/>
                <w:szCs w:val="16"/>
              </w:rPr>
            </w:pPr>
          </w:p>
          <w:p w:rsidR="00C97BEA" w:rsidRPr="00B813A8" w:rsidRDefault="00C97BEA" w:rsidP="002F2EB6">
            <w:pPr>
              <w:rPr>
                <w:rFonts w:ascii="Calibri" w:hAnsi="Calibri"/>
                <w:sz w:val="12"/>
                <w:szCs w:val="16"/>
              </w:rPr>
            </w:pPr>
          </w:p>
          <w:p w:rsidR="00C97BEA" w:rsidRPr="00B813A8" w:rsidRDefault="00C97BEA" w:rsidP="002F2EB6">
            <w:pPr>
              <w:rPr>
                <w:rFonts w:ascii="Calibri" w:hAnsi="Calibri"/>
                <w:sz w:val="12"/>
                <w:szCs w:val="16"/>
              </w:rPr>
            </w:pPr>
          </w:p>
        </w:tc>
      </w:tr>
      <w:tr w:rsidR="00C97BEA" w:rsidRPr="009154C7" w:rsidTr="002F2EB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F2EB6">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2F2EB6">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2F2EB6">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2F2EB6">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2F2EB6">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2F2EB6">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2F2EB6">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2F2EB6">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2F2EB6">
            <w:pPr>
              <w:rPr>
                <w:rFonts w:ascii="Calibri" w:hAnsi="Calibri"/>
                <w:sz w:val="12"/>
                <w:szCs w:val="16"/>
              </w:rPr>
            </w:pPr>
            <w:r w:rsidRPr="00EB4F96">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rsidR="00C97BEA" w:rsidRPr="00EB4F96" w:rsidRDefault="00C97BEA" w:rsidP="002F2EB6">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2F2EB6">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2F2EB6">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2F2EB6">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2F2EB6">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2F2EB6">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2F2EB6">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2F2EB6">
        <w:tc>
          <w:tcPr>
            <w:tcW w:w="10348" w:type="dxa"/>
            <w:shd w:val="clear" w:color="auto" w:fill="D9D9D9"/>
            <w:vAlign w:val="center"/>
          </w:tcPr>
          <w:p w:rsidR="00C97BEA" w:rsidRPr="00C97BEA" w:rsidRDefault="00C97BEA" w:rsidP="002F2EB6">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2F2EB6">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2F2EB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2F2EB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2F2EB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2F2EB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2F2EB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2F2EB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2F2EB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2F2EB6">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2F2EB6">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2F2EB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2F2EB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2F2EB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2F2EB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2F2EB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2F2EB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2F2EB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2F2EB6">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2F2EB6">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F2EB6">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2F2EB6">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Little or no evidence of reading.</w:t>
            </w:r>
          </w:p>
          <w:p w:rsidR="00C97BEA" w:rsidRPr="00EB4F96" w:rsidRDefault="00C97BEA" w:rsidP="002F2EB6">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2F2EB6">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2F2EB6">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2F2EB6">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2F2EB6">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2F2EB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F2EB6">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2F2EB6">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F2EB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F2EB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F2EB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F2EB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2F2EB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F2EB6">
            <w:pPr>
              <w:rPr>
                <w:rFonts w:ascii="Calibri" w:hAnsi="Calibri"/>
                <w:b/>
                <w:sz w:val="16"/>
                <w:szCs w:val="16"/>
              </w:rPr>
            </w:pPr>
            <w:r w:rsidRPr="00EB4F96">
              <w:rPr>
                <w:rFonts w:ascii="Calibri" w:hAnsi="Calibri"/>
                <w:b/>
                <w:sz w:val="16"/>
                <w:szCs w:val="16"/>
              </w:rPr>
              <w:t>3.  Analysis</w:t>
            </w:r>
          </w:p>
          <w:p w:rsidR="00C97BEA" w:rsidRPr="00EB4F96" w:rsidRDefault="00C97BEA" w:rsidP="002F2EB6">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2F2EB6">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2F2EB6">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2F2EB6">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2F2EB6">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2F2EB6">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2F2EB6">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2F2EB6">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2F2EB6">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2F2EB6">
            <w:pPr>
              <w:rPr>
                <w:rFonts w:ascii="Calibri" w:hAnsi="Calibri"/>
                <w:sz w:val="12"/>
                <w:szCs w:val="16"/>
              </w:rPr>
            </w:pPr>
            <w:r w:rsidRPr="00EB4F96">
              <w:rPr>
                <w:rFonts w:ascii="Calibri" w:hAnsi="Calibri"/>
                <w:sz w:val="12"/>
                <w:szCs w:val="16"/>
              </w:rPr>
              <w:t>Highly persuasive conclusions</w:t>
            </w:r>
          </w:p>
        </w:tc>
      </w:tr>
      <w:tr w:rsidR="00C97BEA" w:rsidRPr="009154C7" w:rsidTr="002F2EB6">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F2EB6">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2F2EB6">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2F2EB6">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2F2EB6">
            <w:pPr>
              <w:rPr>
                <w:rFonts w:ascii="Calibri" w:hAnsi="Calibri"/>
                <w:sz w:val="12"/>
                <w:szCs w:val="16"/>
              </w:rPr>
            </w:pPr>
          </w:p>
          <w:p w:rsidR="00C97BEA" w:rsidRPr="00EB4F96" w:rsidRDefault="00C97BEA" w:rsidP="002F2EB6">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2F2EB6">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2F2EB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2F2EB6">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2F2EB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2F2EB6">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2F2EB6">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2F2EB6">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2F2EB6">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2F2EB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F2EB6">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2F2EB6">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2F2EB6">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2F2EB6">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2F2EB6">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2F2EB6">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2F2EB6">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2F2EB6">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2F2EB6">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2F2EB6">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2F2EB6">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2F2EB6">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2F2EB6">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2F2EB6">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2F2EB6">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2F2EB6">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2F2EB6">
        <w:tc>
          <w:tcPr>
            <w:tcW w:w="10348" w:type="dxa"/>
            <w:shd w:val="clear" w:color="auto" w:fill="D9D9D9"/>
            <w:vAlign w:val="center"/>
          </w:tcPr>
          <w:p w:rsidR="00C97BEA" w:rsidRPr="00D77147" w:rsidRDefault="00C97BEA" w:rsidP="00D33EE8">
            <w:pPr>
              <w:pStyle w:val="Heading3"/>
              <w:rPr>
                <w:rFonts w:ascii="Calibri" w:hAnsi="Calibri"/>
                <w:sz w:val="40"/>
                <w:szCs w:val="40"/>
              </w:rPr>
            </w:pPr>
            <w:r>
              <w:lastRenderedPageBreak/>
              <w:br w:type="page"/>
            </w:r>
            <w:r>
              <w:rPr>
                <w:rFonts w:ascii="Calibri" w:hAnsi="Calibri"/>
                <w:sz w:val="18"/>
                <w:szCs w:val="18"/>
              </w:rPr>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2F2EB6">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2F2EB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2F2EB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2F2EB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2F2EB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2F2EB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2F2EB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2F2EB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2F2EB6">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2F2EB6">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2F2EB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2F2EB6">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2F2EB6">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2F2EB6">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2F2EB6">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2F2EB6">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2F2EB6">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2F2EB6">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2F2EB6">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F2EB6">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2F2EB6">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Little or no evidence of reading.</w:t>
            </w:r>
          </w:p>
          <w:p w:rsidR="00C97BEA" w:rsidRPr="00EB4F96" w:rsidRDefault="00C97BEA" w:rsidP="002F2EB6">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2F2EB6">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2F2EB6">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2F2EB6">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2F2EB6">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2F2EB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F2EB6">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2F2EB6">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F2EB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F2EB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F2EB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F2EB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2F2EB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F2EB6">
            <w:pPr>
              <w:rPr>
                <w:rFonts w:ascii="Calibri" w:hAnsi="Calibri"/>
                <w:b/>
                <w:sz w:val="16"/>
                <w:szCs w:val="16"/>
              </w:rPr>
            </w:pPr>
            <w:r w:rsidRPr="00EB4F96">
              <w:rPr>
                <w:rFonts w:ascii="Calibri" w:hAnsi="Calibri"/>
                <w:b/>
                <w:sz w:val="16"/>
                <w:szCs w:val="16"/>
              </w:rPr>
              <w:t>3.  Analysis</w:t>
            </w:r>
          </w:p>
          <w:p w:rsidR="00C97BEA" w:rsidRPr="00EB4F96" w:rsidRDefault="00C97BEA" w:rsidP="002F2EB6">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2F2EB6">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2F2EB6">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2F2EB6">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2F2EB6">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2F2EB6">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2F2EB6">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2F2EB6">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2F2EB6">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2F2EB6">
            <w:pPr>
              <w:rPr>
                <w:rFonts w:ascii="Calibri" w:hAnsi="Calibri"/>
                <w:sz w:val="12"/>
                <w:szCs w:val="16"/>
              </w:rPr>
            </w:pPr>
            <w:r w:rsidRPr="00EB4F96">
              <w:rPr>
                <w:rFonts w:ascii="Calibri" w:hAnsi="Calibri"/>
                <w:sz w:val="12"/>
                <w:szCs w:val="16"/>
              </w:rPr>
              <w:t>Highly persuasive conclusions</w:t>
            </w:r>
          </w:p>
        </w:tc>
      </w:tr>
      <w:tr w:rsidR="00C97BEA" w:rsidRPr="009154C7" w:rsidTr="002F2EB6">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F2EB6">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2F2EB6">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2F2EB6">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2F2EB6">
            <w:pPr>
              <w:rPr>
                <w:rFonts w:ascii="Calibri" w:hAnsi="Calibri"/>
                <w:sz w:val="12"/>
                <w:szCs w:val="16"/>
              </w:rPr>
            </w:pPr>
          </w:p>
          <w:p w:rsidR="00C97BEA" w:rsidRPr="00EB4F96" w:rsidRDefault="00C97BEA" w:rsidP="002F2EB6">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2F2EB6">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2F2EB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2F2EB6">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2F2EB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2F2EB6">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2F2EB6">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2F2EB6">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2F2EB6">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2F2EB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F2EB6">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2F2EB6">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2F2EB6">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2F2EB6">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2F2EB6">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2F2EB6">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2F2EB6">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2F2EB6">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2F2EB6">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2F2EB6">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2F2EB6">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2F2EB6">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2F2EB6">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2F2EB6">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F2EB6">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2F2EB6">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2F2EB6">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F2EB6" w:rsidRPr="00E118A7" w:rsidRDefault="002F2EB6"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2F2EB6" w:rsidRPr="00E118A7" w:rsidRDefault="002F2EB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2F2EB6" w:rsidRDefault="002F2EB6"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2F2EB6" w:rsidRPr="00E118A7" w:rsidRDefault="002F2EB6"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2F2EB6" w:rsidRPr="00E118A7" w:rsidRDefault="002F2EB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2F2EB6" w:rsidRDefault="002F2EB6"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2F2EB6">
        <w:trPr>
          <w:trHeight w:val="442"/>
        </w:trPr>
        <w:tc>
          <w:tcPr>
            <w:tcW w:w="10728" w:type="dxa"/>
            <w:gridSpan w:val="5"/>
            <w:shd w:val="clear" w:color="auto" w:fill="D9D9D9"/>
          </w:tcPr>
          <w:p w:rsidR="00910AF6" w:rsidRPr="001676B6" w:rsidRDefault="00910AF6" w:rsidP="002F2EB6">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2F2EB6">
            <w:pPr>
              <w:jc w:val="center"/>
              <w:rPr>
                <w:b/>
                <w:sz w:val="24"/>
                <w:szCs w:val="24"/>
              </w:rPr>
            </w:pPr>
            <w:r w:rsidRPr="001676B6">
              <w:rPr>
                <w:b/>
                <w:sz w:val="24"/>
                <w:szCs w:val="24"/>
              </w:rPr>
              <w:t>STUDENT’S DETAILS</w:t>
            </w:r>
          </w:p>
        </w:tc>
      </w:tr>
      <w:tr w:rsidR="00910AF6" w:rsidTr="002F2EB6">
        <w:trPr>
          <w:trHeight w:val="731"/>
        </w:trPr>
        <w:tc>
          <w:tcPr>
            <w:tcW w:w="2122" w:type="dxa"/>
            <w:tcBorders>
              <w:right w:val="double" w:sz="4" w:space="0" w:color="auto"/>
            </w:tcBorders>
            <w:shd w:val="clear" w:color="auto" w:fill="D9D9D9"/>
          </w:tcPr>
          <w:p w:rsidR="00910AF6" w:rsidRDefault="00910AF6" w:rsidP="002F2EB6">
            <w:pPr>
              <w:rPr>
                <w:b/>
                <w:lang w:val="cy-GB"/>
              </w:rPr>
            </w:pPr>
          </w:p>
          <w:p w:rsidR="00910AF6" w:rsidRPr="006D3393" w:rsidRDefault="00910AF6" w:rsidP="002F2EB6">
            <w:pPr>
              <w:rPr>
                <w:b/>
                <w:lang w:val="cy-GB"/>
              </w:rPr>
            </w:pPr>
            <w:r w:rsidRPr="001676B6">
              <w:rPr>
                <w:i/>
                <w:lang w:val="cy-GB"/>
              </w:rPr>
              <w:t>ENW</w:t>
            </w:r>
            <w:r>
              <w:rPr>
                <w:b/>
                <w:lang w:val="cy-GB"/>
              </w:rPr>
              <w:t>:</w:t>
            </w:r>
          </w:p>
          <w:p w:rsidR="00910AF6" w:rsidRPr="001067BE" w:rsidRDefault="00910AF6" w:rsidP="002F2EB6">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2F2EB6"/>
        </w:tc>
        <w:tc>
          <w:tcPr>
            <w:tcW w:w="1950" w:type="dxa"/>
            <w:tcBorders>
              <w:left w:val="single" w:sz="4" w:space="0" w:color="auto"/>
            </w:tcBorders>
            <w:shd w:val="clear" w:color="auto" w:fill="D9D9D9"/>
          </w:tcPr>
          <w:p w:rsidR="00910AF6" w:rsidRPr="001676B6" w:rsidRDefault="00910AF6" w:rsidP="002F2EB6">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2F2EB6">
            <w:pPr>
              <w:jc w:val="center"/>
              <w:rPr>
                <w:b/>
              </w:rPr>
            </w:pPr>
            <w:r w:rsidRPr="001676B6">
              <w:rPr>
                <w:b/>
              </w:rPr>
              <w:t>STUDENT</w:t>
            </w:r>
          </w:p>
          <w:p w:rsidR="00910AF6" w:rsidRPr="001676B6" w:rsidRDefault="00910AF6" w:rsidP="002F2EB6">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2F2EB6">
            <w:r w:rsidRPr="00114780">
              <w:rPr>
                <w:sz w:val="36"/>
              </w:rPr>
              <w:t>P</w:t>
            </w:r>
          </w:p>
        </w:tc>
      </w:tr>
      <w:tr w:rsidR="00910AF6" w:rsidTr="002F2EB6">
        <w:trPr>
          <w:trHeight w:val="753"/>
        </w:trPr>
        <w:tc>
          <w:tcPr>
            <w:tcW w:w="2122" w:type="dxa"/>
            <w:tcBorders>
              <w:right w:val="double" w:sz="4" w:space="0" w:color="auto"/>
            </w:tcBorders>
            <w:shd w:val="clear" w:color="auto" w:fill="D9D9D9"/>
          </w:tcPr>
          <w:p w:rsidR="00910AF6" w:rsidRPr="001067BE" w:rsidRDefault="00910AF6" w:rsidP="002F2EB6">
            <w:pPr>
              <w:rPr>
                <w:b/>
              </w:rPr>
            </w:pPr>
          </w:p>
          <w:p w:rsidR="00910AF6" w:rsidRDefault="00910AF6" w:rsidP="002F2EB6">
            <w:pPr>
              <w:rPr>
                <w:b/>
              </w:rPr>
            </w:pPr>
            <w:r w:rsidRPr="001676B6">
              <w:rPr>
                <w:i/>
                <w:lang w:val="cy-GB"/>
              </w:rPr>
              <w:t>CWRS</w:t>
            </w:r>
            <w:r>
              <w:rPr>
                <w:b/>
                <w:lang w:val="cy-GB"/>
              </w:rPr>
              <w:t>:</w:t>
            </w:r>
          </w:p>
          <w:p w:rsidR="00910AF6" w:rsidRPr="001067BE" w:rsidRDefault="00910AF6" w:rsidP="002F2EB6">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2F2EB6"/>
        </w:tc>
        <w:tc>
          <w:tcPr>
            <w:tcW w:w="1317" w:type="dxa"/>
            <w:tcBorders>
              <w:left w:val="double" w:sz="4" w:space="0" w:color="auto"/>
            </w:tcBorders>
            <w:shd w:val="clear" w:color="auto" w:fill="D9D9D9"/>
            <w:vAlign w:val="center"/>
          </w:tcPr>
          <w:p w:rsidR="00910AF6" w:rsidRPr="001676B6" w:rsidRDefault="00910AF6" w:rsidP="002F2EB6">
            <w:pPr>
              <w:rPr>
                <w:i/>
                <w:shd w:val="clear" w:color="auto" w:fill="D9D9D9"/>
                <w:lang w:val="cy-GB"/>
              </w:rPr>
            </w:pPr>
            <w:r w:rsidRPr="001676B6">
              <w:rPr>
                <w:i/>
                <w:shd w:val="clear" w:color="auto" w:fill="D9D9D9"/>
                <w:lang w:val="cy-GB"/>
              </w:rPr>
              <w:t>LEFEL Y CWRS:</w:t>
            </w:r>
          </w:p>
          <w:p w:rsidR="00910AF6" w:rsidRPr="001676B6" w:rsidRDefault="00910AF6" w:rsidP="002F2EB6">
            <w:pPr>
              <w:rPr>
                <w:b/>
              </w:rPr>
            </w:pPr>
            <w:r w:rsidRPr="001676B6">
              <w:rPr>
                <w:b/>
                <w:shd w:val="clear" w:color="auto" w:fill="D9D9D9"/>
              </w:rPr>
              <w:t>LEVEL OF COURSE:</w:t>
            </w:r>
          </w:p>
        </w:tc>
        <w:tc>
          <w:tcPr>
            <w:tcW w:w="1257" w:type="dxa"/>
            <w:tcBorders>
              <w:left w:val="double" w:sz="4" w:space="0" w:color="auto"/>
            </w:tcBorders>
          </w:tcPr>
          <w:p w:rsidR="00910AF6" w:rsidRDefault="00910AF6" w:rsidP="002F2EB6"/>
        </w:tc>
      </w:tr>
      <w:tr w:rsidR="00910AF6" w:rsidTr="002F2EB6">
        <w:trPr>
          <w:trHeight w:val="537"/>
        </w:trPr>
        <w:tc>
          <w:tcPr>
            <w:tcW w:w="2122" w:type="dxa"/>
            <w:tcBorders>
              <w:right w:val="double" w:sz="4" w:space="0" w:color="auto"/>
            </w:tcBorders>
            <w:shd w:val="clear" w:color="auto" w:fill="D9D9D9"/>
          </w:tcPr>
          <w:p w:rsidR="00910AF6" w:rsidRDefault="00910AF6" w:rsidP="002F2EB6">
            <w:pPr>
              <w:rPr>
                <w:b/>
                <w:i/>
                <w:lang w:val="cy-GB"/>
              </w:rPr>
            </w:pPr>
            <w:r w:rsidRPr="001676B6">
              <w:rPr>
                <w:i/>
                <w:lang w:val="cy-GB"/>
              </w:rPr>
              <w:t>MODIWL</w:t>
            </w:r>
            <w:r w:rsidRPr="00C34623">
              <w:rPr>
                <w:b/>
                <w:i/>
                <w:lang w:val="cy-GB"/>
              </w:rPr>
              <w:t>:</w:t>
            </w:r>
          </w:p>
          <w:p w:rsidR="00910AF6" w:rsidRPr="001067BE" w:rsidRDefault="00910AF6" w:rsidP="002F2EB6">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2F2EB6"/>
        </w:tc>
      </w:tr>
      <w:tr w:rsidR="00910AF6" w:rsidTr="002F2EB6">
        <w:trPr>
          <w:trHeight w:val="537"/>
        </w:trPr>
        <w:tc>
          <w:tcPr>
            <w:tcW w:w="2122" w:type="dxa"/>
            <w:tcBorders>
              <w:bottom w:val="double" w:sz="4" w:space="0" w:color="auto"/>
              <w:right w:val="double" w:sz="4" w:space="0" w:color="auto"/>
            </w:tcBorders>
            <w:shd w:val="clear" w:color="auto" w:fill="D9D9D9"/>
          </w:tcPr>
          <w:p w:rsidR="00910AF6" w:rsidRPr="00C34623" w:rsidRDefault="00910AF6" w:rsidP="002F2EB6">
            <w:pPr>
              <w:rPr>
                <w:b/>
                <w:i/>
                <w:lang w:val="cy-GB"/>
              </w:rPr>
            </w:pPr>
            <w:r w:rsidRPr="001676B6">
              <w:rPr>
                <w:i/>
                <w:lang w:val="cy-GB"/>
              </w:rPr>
              <w:t>TEITL YR ASEINIAD</w:t>
            </w:r>
            <w:r w:rsidRPr="00C34623">
              <w:rPr>
                <w:b/>
                <w:i/>
                <w:lang w:val="cy-GB"/>
              </w:rPr>
              <w:t>:</w:t>
            </w:r>
          </w:p>
          <w:p w:rsidR="00910AF6" w:rsidRPr="001067BE" w:rsidRDefault="00910AF6" w:rsidP="002F2EB6">
            <w:pPr>
              <w:rPr>
                <w:b/>
              </w:rPr>
            </w:pPr>
            <w:r w:rsidRPr="001067BE">
              <w:rPr>
                <w:b/>
              </w:rPr>
              <w:t>ASSIGNMENT</w:t>
            </w:r>
          </w:p>
          <w:p w:rsidR="00910AF6" w:rsidRPr="001067BE" w:rsidRDefault="00910AF6" w:rsidP="002F2EB6">
            <w:pPr>
              <w:rPr>
                <w:b/>
              </w:rPr>
            </w:pPr>
            <w:r w:rsidRPr="001067BE">
              <w:rPr>
                <w:b/>
              </w:rPr>
              <w:t>TITLE:</w:t>
            </w:r>
          </w:p>
        </w:tc>
        <w:tc>
          <w:tcPr>
            <w:tcW w:w="8606" w:type="dxa"/>
            <w:gridSpan w:val="4"/>
            <w:tcBorders>
              <w:left w:val="double" w:sz="4" w:space="0" w:color="auto"/>
            </w:tcBorders>
          </w:tcPr>
          <w:p w:rsidR="00910AF6" w:rsidRPr="001676B6" w:rsidRDefault="00910AF6" w:rsidP="002F2EB6"/>
        </w:tc>
      </w:tr>
      <w:tr w:rsidR="00910AF6" w:rsidTr="002F2EB6">
        <w:trPr>
          <w:trHeight w:val="674"/>
        </w:trPr>
        <w:tc>
          <w:tcPr>
            <w:tcW w:w="2122" w:type="dxa"/>
            <w:tcBorders>
              <w:right w:val="double" w:sz="4" w:space="0" w:color="auto"/>
            </w:tcBorders>
            <w:shd w:val="clear" w:color="auto" w:fill="D9D9D9"/>
          </w:tcPr>
          <w:p w:rsidR="00910AF6" w:rsidRDefault="00910AF6" w:rsidP="002F2EB6">
            <w:pPr>
              <w:rPr>
                <w:b/>
                <w:i/>
                <w:lang w:val="cy-GB"/>
              </w:rPr>
            </w:pPr>
            <w:r w:rsidRPr="001676B6">
              <w:rPr>
                <w:i/>
                <w:lang w:val="cy-GB"/>
              </w:rPr>
              <w:t>DARLITHIWR/WYR</w:t>
            </w:r>
            <w:r w:rsidRPr="00C34623">
              <w:rPr>
                <w:b/>
                <w:i/>
                <w:lang w:val="cy-GB"/>
              </w:rPr>
              <w:t>:</w:t>
            </w:r>
          </w:p>
          <w:p w:rsidR="00910AF6" w:rsidRPr="001067BE" w:rsidRDefault="00910AF6" w:rsidP="002F2EB6">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2F2EB6"/>
        </w:tc>
        <w:tc>
          <w:tcPr>
            <w:tcW w:w="1317" w:type="dxa"/>
            <w:tcBorders>
              <w:left w:val="double" w:sz="4" w:space="0" w:color="auto"/>
            </w:tcBorders>
            <w:shd w:val="clear" w:color="auto" w:fill="D9D9D9"/>
          </w:tcPr>
          <w:p w:rsidR="00910AF6" w:rsidRPr="001676B6" w:rsidRDefault="00910AF6" w:rsidP="002F2EB6">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2F2EB6"/>
        </w:tc>
      </w:tr>
      <w:tr w:rsidR="00910AF6" w:rsidTr="002F2EB6">
        <w:trPr>
          <w:trHeight w:val="906"/>
        </w:trPr>
        <w:tc>
          <w:tcPr>
            <w:tcW w:w="10728" w:type="dxa"/>
            <w:gridSpan w:val="5"/>
            <w:tcBorders>
              <w:right w:val="double" w:sz="4" w:space="0" w:color="auto"/>
            </w:tcBorders>
            <w:shd w:val="clear" w:color="auto" w:fill="D9D9D9"/>
          </w:tcPr>
          <w:p w:rsidR="00910AF6" w:rsidRPr="001676B6" w:rsidRDefault="00910AF6" w:rsidP="002F2EB6">
            <w:pPr>
              <w:jc w:val="center"/>
              <w:rPr>
                <w:i/>
                <w:lang w:val="cy-GB"/>
              </w:rPr>
            </w:pPr>
          </w:p>
          <w:p w:rsidR="00910AF6" w:rsidRPr="001676B6" w:rsidRDefault="00910AF6" w:rsidP="002F2EB6">
            <w:pPr>
              <w:jc w:val="center"/>
              <w:rPr>
                <w:i/>
                <w:lang w:val="cy-GB"/>
              </w:rPr>
            </w:pPr>
            <w:r w:rsidRPr="001676B6">
              <w:rPr>
                <w:i/>
                <w:lang w:val="cy-GB"/>
              </w:rPr>
              <w:t xml:space="preserve">Staff Llyfrgell YN UNIG / </w:t>
            </w:r>
            <w:r w:rsidRPr="001676B6">
              <w:rPr>
                <w:b/>
              </w:rPr>
              <w:t>Library Staff ONLY</w:t>
            </w:r>
          </w:p>
          <w:p w:rsidR="00910AF6" w:rsidRPr="001676B6" w:rsidRDefault="00910AF6" w:rsidP="002F2EB6"/>
          <w:p w:rsidR="00910AF6" w:rsidRPr="001676B6" w:rsidRDefault="00910AF6" w:rsidP="002F2EB6">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2F2EB6"/>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2F2EB6">
        <w:trPr>
          <w:trHeight w:val="473"/>
        </w:trPr>
        <w:tc>
          <w:tcPr>
            <w:tcW w:w="10731" w:type="dxa"/>
            <w:gridSpan w:val="6"/>
            <w:shd w:val="clear" w:color="auto" w:fill="D9D9D9"/>
          </w:tcPr>
          <w:p w:rsidR="00910AF6" w:rsidRPr="001676B6" w:rsidRDefault="00910AF6" w:rsidP="002F2EB6">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2F2EB6">
        <w:trPr>
          <w:trHeight w:val="783"/>
        </w:trPr>
        <w:tc>
          <w:tcPr>
            <w:tcW w:w="2113" w:type="dxa"/>
            <w:tcBorders>
              <w:right w:val="double" w:sz="4" w:space="0" w:color="auto"/>
            </w:tcBorders>
            <w:shd w:val="clear" w:color="auto" w:fill="D9D9D9"/>
          </w:tcPr>
          <w:p w:rsidR="00910AF6" w:rsidRPr="001676B6" w:rsidRDefault="00910AF6" w:rsidP="002F2EB6"/>
          <w:p w:rsidR="00910AF6" w:rsidRPr="001676B6" w:rsidRDefault="00910AF6" w:rsidP="002F2EB6">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2F2EB6"/>
        </w:tc>
        <w:tc>
          <w:tcPr>
            <w:tcW w:w="1843" w:type="dxa"/>
            <w:gridSpan w:val="2"/>
            <w:tcBorders>
              <w:left w:val="single" w:sz="4" w:space="0" w:color="auto"/>
            </w:tcBorders>
            <w:shd w:val="clear" w:color="auto" w:fill="D9D9D9"/>
          </w:tcPr>
          <w:p w:rsidR="00910AF6" w:rsidRPr="001676B6" w:rsidRDefault="00910AF6" w:rsidP="002F2EB6">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2F2EB6">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2F2EB6">
            <w:r w:rsidRPr="00114780">
              <w:rPr>
                <w:sz w:val="36"/>
              </w:rPr>
              <w:t>P</w:t>
            </w:r>
          </w:p>
        </w:tc>
      </w:tr>
      <w:tr w:rsidR="00910AF6" w:rsidTr="002F2EB6">
        <w:trPr>
          <w:trHeight w:val="806"/>
        </w:trPr>
        <w:tc>
          <w:tcPr>
            <w:tcW w:w="2113" w:type="dxa"/>
            <w:tcBorders>
              <w:right w:val="double" w:sz="4" w:space="0" w:color="auto"/>
            </w:tcBorders>
            <w:shd w:val="clear" w:color="auto" w:fill="D9D9D9"/>
          </w:tcPr>
          <w:p w:rsidR="00910AF6" w:rsidRPr="001676B6" w:rsidRDefault="00910AF6" w:rsidP="002F2EB6"/>
          <w:p w:rsidR="00910AF6" w:rsidRPr="001676B6" w:rsidRDefault="00910AF6" w:rsidP="002F2EB6">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2F2EB6">
            <w:pPr>
              <w:rPr>
                <w:sz w:val="16"/>
                <w:szCs w:val="16"/>
              </w:rPr>
            </w:pPr>
          </w:p>
          <w:p w:rsidR="00910AF6" w:rsidRPr="001676B6" w:rsidRDefault="00910AF6" w:rsidP="002F2EB6">
            <w:pPr>
              <w:rPr>
                <w:sz w:val="16"/>
                <w:szCs w:val="16"/>
              </w:rPr>
            </w:pPr>
          </w:p>
        </w:tc>
        <w:tc>
          <w:tcPr>
            <w:tcW w:w="1358" w:type="dxa"/>
            <w:gridSpan w:val="2"/>
            <w:tcBorders>
              <w:left w:val="double" w:sz="4" w:space="0" w:color="auto"/>
            </w:tcBorders>
            <w:shd w:val="clear" w:color="auto" w:fill="D9D9D9"/>
          </w:tcPr>
          <w:p w:rsidR="00910AF6" w:rsidRPr="001676B6" w:rsidRDefault="00910AF6" w:rsidP="002F2EB6">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2F2EB6"/>
        </w:tc>
      </w:tr>
      <w:tr w:rsidR="00910AF6" w:rsidTr="002F2EB6">
        <w:trPr>
          <w:trHeight w:val="575"/>
        </w:trPr>
        <w:tc>
          <w:tcPr>
            <w:tcW w:w="2113" w:type="dxa"/>
            <w:tcBorders>
              <w:right w:val="double" w:sz="4" w:space="0" w:color="auto"/>
            </w:tcBorders>
            <w:shd w:val="clear" w:color="auto" w:fill="D9D9D9"/>
          </w:tcPr>
          <w:p w:rsidR="00910AF6" w:rsidRPr="001676B6" w:rsidRDefault="00910AF6" w:rsidP="002F2EB6">
            <w:pPr>
              <w:rPr>
                <w:i/>
                <w:lang w:val="cy-GB"/>
              </w:rPr>
            </w:pPr>
            <w:r w:rsidRPr="001676B6">
              <w:rPr>
                <w:i/>
                <w:lang w:val="cy-GB"/>
              </w:rPr>
              <w:t>MODIWL /</w:t>
            </w:r>
          </w:p>
          <w:p w:rsidR="00910AF6" w:rsidRPr="001676B6" w:rsidRDefault="00910AF6" w:rsidP="002F2EB6">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2F2EB6"/>
        </w:tc>
      </w:tr>
      <w:tr w:rsidR="00910AF6" w:rsidTr="002F2EB6">
        <w:trPr>
          <w:trHeight w:val="575"/>
        </w:trPr>
        <w:tc>
          <w:tcPr>
            <w:tcW w:w="2113" w:type="dxa"/>
            <w:tcBorders>
              <w:bottom w:val="double" w:sz="4" w:space="0" w:color="auto"/>
              <w:right w:val="double" w:sz="4" w:space="0" w:color="auto"/>
            </w:tcBorders>
            <w:shd w:val="clear" w:color="auto" w:fill="D9D9D9"/>
          </w:tcPr>
          <w:p w:rsidR="00910AF6" w:rsidRPr="001676B6" w:rsidRDefault="00910AF6" w:rsidP="002F2EB6">
            <w:pPr>
              <w:rPr>
                <w:i/>
                <w:lang w:val="cy-GB"/>
              </w:rPr>
            </w:pPr>
            <w:r w:rsidRPr="001676B6">
              <w:rPr>
                <w:i/>
                <w:lang w:val="cy-GB"/>
              </w:rPr>
              <w:t>TEITL YR ASEINIAD/</w:t>
            </w:r>
          </w:p>
          <w:p w:rsidR="00910AF6" w:rsidRPr="001676B6" w:rsidRDefault="00910AF6" w:rsidP="002F2EB6">
            <w:pPr>
              <w:rPr>
                <w:b/>
              </w:rPr>
            </w:pPr>
            <w:r w:rsidRPr="001676B6">
              <w:rPr>
                <w:b/>
              </w:rPr>
              <w:t>ASSIGNMENT</w:t>
            </w:r>
          </w:p>
          <w:p w:rsidR="00910AF6" w:rsidRPr="001676B6" w:rsidRDefault="00910AF6" w:rsidP="002F2EB6">
            <w:pPr>
              <w:rPr>
                <w:b/>
              </w:rPr>
            </w:pPr>
            <w:r w:rsidRPr="001676B6">
              <w:rPr>
                <w:b/>
              </w:rPr>
              <w:t>TITLE:</w:t>
            </w:r>
          </w:p>
          <w:p w:rsidR="00910AF6" w:rsidRPr="001676B6" w:rsidRDefault="00910AF6" w:rsidP="002F2EB6"/>
        </w:tc>
        <w:tc>
          <w:tcPr>
            <w:tcW w:w="8618" w:type="dxa"/>
            <w:gridSpan w:val="5"/>
            <w:tcBorders>
              <w:left w:val="double" w:sz="4" w:space="0" w:color="auto"/>
            </w:tcBorders>
          </w:tcPr>
          <w:p w:rsidR="00910AF6" w:rsidRPr="001676B6" w:rsidRDefault="00910AF6" w:rsidP="002F2EB6"/>
        </w:tc>
      </w:tr>
      <w:tr w:rsidR="00910AF6" w:rsidTr="002F2EB6">
        <w:trPr>
          <w:trHeight w:val="722"/>
        </w:trPr>
        <w:tc>
          <w:tcPr>
            <w:tcW w:w="2113" w:type="dxa"/>
            <w:tcBorders>
              <w:right w:val="double" w:sz="4" w:space="0" w:color="auto"/>
            </w:tcBorders>
            <w:shd w:val="clear" w:color="auto" w:fill="D9D9D9"/>
          </w:tcPr>
          <w:p w:rsidR="00910AF6" w:rsidRPr="001676B6" w:rsidRDefault="00910AF6" w:rsidP="002F2EB6">
            <w:r w:rsidRPr="001676B6">
              <w:rPr>
                <w:i/>
                <w:lang w:val="cy-GB"/>
              </w:rPr>
              <w:t>DARLITHIWR/WYR:</w:t>
            </w:r>
          </w:p>
          <w:p w:rsidR="00910AF6" w:rsidRPr="001676B6" w:rsidRDefault="00910AF6" w:rsidP="002F2EB6">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2F2EB6"/>
        </w:tc>
        <w:tc>
          <w:tcPr>
            <w:tcW w:w="1358" w:type="dxa"/>
            <w:gridSpan w:val="2"/>
            <w:tcBorders>
              <w:left w:val="double" w:sz="4" w:space="0" w:color="auto"/>
            </w:tcBorders>
            <w:shd w:val="clear" w:color="auto" w:fill="D9D9D9"/>
          </w:tcPr>
          <w:p w:rsidR="00910AF6" w:rsidRPr="001676B6" w:rsidRDefault="00910AF6" w:rsidP="002F2EB6">
            <w:r w:rsidRPr="001676B6">
              <w:rPr>
                <w:lang w:val="cy-GB"/>
              </w:rPr>
              <w:t>DYDDIAD /</w:t>
            </w:r>
          </w:p>
          <w:p w:rsidR="00910AF6" w:rsidRPr="001676B6" w:rsidRDefault="00910AF6" w:rsidP="002F2EB6">
            <w:r w:rsidRPr="001676B6">
              <w:rPr>
                <w:b/>
              </w:rPr>
              <w:t>DATE</w:t>
            </w:r>
            <w:r w:rsidRPr="001676B6">
              <w:t>:</w:t>
            </w:r>
          </w:p>
        </w:tc>
        <w:tc>
          <w:tcPr>
            <w:tcW w:w="1240" w:type="dxa"/>
            <w:tcBorders>
              <w:left w:val="double" w:sz="4" w:space="0" w:color="auto"/>
            </w:tcBorders>
          </w:tcPr>
          <w:p w:rsidR="00910AF6" w:rsidRDefault="00910AF6" w:rsidP="002F2EB6"/>
        </w:tc>
      </w:tr>
      <w:tr w:rsidR="00910AF6" w:rsidTr="002F2EB6">
        <w:trPr>
          <w:trHeight w:val="894"/>
        </w:trPr>
        <w:tc>
          <w:tcPr>
            <w:tcW w:w="10731" w:type="dxa"/>
            <w:gridSpan w:val="6"/>
            <w:tcBorders>
              <w:right w:val="double" w:sz="4" w:space="0" w:color="auto"/>
            </w:tcBorders>
            <w:shd w:val="clear" w:color="auto" w:fill="D9D9D9"/>
          </w:tcPr>
          <w:p w:rsidR="00910AF6" w:rsidRPr="001676B6" w:rsidRDefault="00910AF6" w:rsidP="002F2EB6">
            <w:pPr>
              <w:jc w:val="center"/>
              <w:rPr>
                <w:i/>
                <w:lang w:val="cy-GB"/>
              </w:rPr>
            </w:pPr>
          </w:p>
          <w:p w:rsidR="00910AF6" w:rsidRPr="001676B6" w:rsidRDefault="00910AF6" w:rsidP="002F2EB6">
            <w:pPr>
              <w:jc w:val="center"/>
              <w:rPr>
                <w:i/>
                <w:lang w:val="cy-GB"/>
              </w:rPr>
            </w:pPr>
            <w:r w:rsidRPr="001676B6">
              <w:rPr>
                <w:i/>
                <w:lang w:val="cy-GB"/>
              </w:rPr>
              <w:t xml:space="preserve">Staff Llyfrgell YN UNIG / </w:t>
            </w:r>
            <w:r w:rsidRPr="001676B6">
              <w:rPr>
                <w:b/>
              </w:rPr>
              <w:t>Library Staff ONLY</w:t>
            </w:r>
          </w:p>
          <w:p w:rsidR="00910AF6" w:rsidRPr="001676B6" w:rsidRDefault="00910AF6" w:rsidP="002F2EB6"/>
          <w:p w:rsidR="00910AF6" w:rsidRPr="001676B6" w:rsidRDefault="00910AF6" w:rsidP="002F2EB6">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2F2EB6"/>
        </w:tc>
      </w:tr>
    </w:tbl>
    <w:p w:rsidR="00910AF6" w:rsidRDefault="00910AF6" w:rsidP="00406ED2">
      <w:pPr>
        <w:jc w:val="both"/>
      </w:pPr>
    </w:p>
    <w:sectPr w:rsidR="00910AF6" w:rsidSect="00F61A20">
      <w:footerReference w:type="default" r:id="rId14"/>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7C32" w:rsidRDefault="00F17C32">
      <w:r>
        <w:separator/>
      </w:r>
    </w:p>
  </w:endnote>
  <w:endnote w:type="continuationSeparator" w:id="0">
    <w:p w:rsidR="00F17C32" w:rsidRDefault="00F17C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EB6" w:rsidRDefault="002F2EB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97253">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97253">
      <w:rPr>
        <w:b/>
        <w:noProof/>
      </w:rPr>
      <w:t>9</w:t>
    </w:r>
    <w:r>
      <w:rPr>
        <w:b/>
        <w:sz w:val="24"/>
        <w:szCs w:val="24"/>
      </w:rPr>
      <w:fldChar w:fldCharType="end"/>
    </w:r>
  </w:p>
  <w:p w:rsidR="002F2EB6" w:rsidRDefault="002F2EB6">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EB6" w:rsidRDefault="002F2EB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97253">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97253">
      <w:rPr>
        <w:b/>
        <w:noProof/>
      </w:rPr>
      <w:t>9</w:t>
    </w:r>
    <w:r>
      <w:rPr>
        <w:b/>
        <w:sz w:val="24"/>
        <w:szCs w:val="24"/>
      </w:rPr>
      <w:fldChar w:fldCharType="end"/>
    </w:r>
  </w:p>
  <w:p w:rsidR="002F2EB6" w:rsidRDefault="002F2EB6">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7C32" w:rsidRDefault="00F17C32">
      <w:r>
        <w:separator/>
      </w:r>
    </w:p>
  </w:footnote>
  <w:footnote w:type="continuationSeparator" w:id="0">
    <w:p w:rsidR="00F17C32" w:rsidRDefault="00F17C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A532D35"/>
    <w:multiLevelType w:val="hybridMultilevel"/>
    <w:tmpl w:val="3056AF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3"/>
  </w:num>
  <w:num w:numId="3">
    <w:abstractNumId w:val="7"/>
  </w:num>
  <w:num w:numId="4">
    <w:abstractNumId w:val="4"/>
  </w:num>
  <w:num w:numId="5">
    <w:abstractNumId w:val="2"/>
  </w:num>
  <w:num w:numId="6">
    <w:abstractNumId w:val="0"/>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52D6F"/>
    <w:rsid w:val="000971FC"/>
    <w:rsid w:val="000A2A3A"/>
    <w:rsid w:val="000A492A"/>
    <w:rsid w:val="000D2FD0"/>
    <w:rsid w:val="000D6BF4"/>
    <w:rsid w:val="000E32B7"/>
    <w:rsid w:val="000E413A"/>
    <w:rsid w:val="000F5AA3"/>
    <w:rsid w:val="00100396"/>
    <w:rsid w:val="00100B5C"/>
    <w:rsid w:val="001106E9"/>
    <w:rsid w:val="00134F77"/>
    <w:rsid w:val="0013758B"/>
    <w:rsid w:val="00154487"/>
    <w:rsid w:val="00192B6E"/>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60F4C"/>
    <w:rsid w:val="00273D87"/>
    <w:rsid w:val="00273FEE"/>
    <w:rsid w:val="0028204E"/>
    <w:rsid w:val="00282616"/>
    <w:rsid w:val="0028591B"/>
    <w:rsid w:val="00291841"/>
    <w:rsid w:val="002C449B"/>
    <w:rsid w:val="002C6040"/>
    <w:rsid w:val="002D5B3F"/>
    <w:rsid w:val="002E0197"/>
    <w:rsid w:val="002E272E"/>
    <w:rsid w:val="002E4F1C"/>
    <w:rsid w:val="002F2EB6"/>
    <w:rsid w:val="002F5778"/>
    <w:rsid w:val="00310E4D"/>
    <w:rsid w:val="00315246"/>
    <w:rsid w:val="003223E0"/>
    <w:rsid w:val="00345656"/>
    <w:rsid w:val="00347DDC"/>
    <w:rsid w:val="00352C4A"/>
    <w:rsid w:val="00362560"/>
    <w:rsid w:val="003732FD"/>
    <w:rsid w:val="003753B2"/>
    <w:rsid w:val="00376559"/>
    <w:rsid w:val="00380BD4"/>
    <w:rsid w:val="00384D73"/>
    <w:rsid w:val="00393EB6"/>
    <w:rsid w:val="003A3CE5"/>
    <w:rsid w:val="003B366F"/>
    <w:rsid w:val="003B3F9D"/>
    <w:rsid w:val="003D7B18"/>
    <w:rsid w:val="0040424B"/>
    <w:rsid w:val="00404B5D"/>
    <w:rsid w:val="00404C50"/>
    <w:rsid w:val="00406ED2"/>
    <w:rsid w:val="00423934"/>
    <w:rsid w:val="00424C34"/>
    <w:rsid w:val="00426244"/>
    <w:rsid w:val="00437D20"/>
    <w:rsid w:val="00455B9F"/>
    <w:rsid w:val="00477CF6"/>
    <w:rsid w:val="004874DE"/>
    <w:rsid w:val="004B5334"/>
    <w:rsid w:val="004B6C14"/>
    <w:rsid w:val="004C059E"/>
    <w:rsid w:val="004D0F13"/>
    <w:rsid w:val="0050249F"/>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22085"/>
    <w:rsid w:val="00624969"/>
    <w:rsid w:val="00632434"/>
    <w:rsid w:val="00644256"/>
    <w:rsid w:val="00661D6F"/>
    <w:rsid w:val="0066357F"/>
    <w:rsid w:val="0066725E"/>
    <w:rsid w:val="006716C7"/>
    <w:rsid w:val="00681208"/>
    <w:rsid w:val="006814D9"/>
    <w:rsid w:val="006866F8"/>
    <w:rsid w:val="006934D4"/>
    <w:rsid w:val="006A6DC3"/>
    <w:rsid w:val="006D49ED"/>
    <w:rsid w:val="006D55CE"/>
    <w:rsid w:val="006D637A"/>
    <w:rsid w:val="006E21BA"/>
    <w:rsid w:val="006F45BF"/>
    <w:rsid w:val="006F60E0"/>
    <w:rsid w:val="00702F71"/>
    <w:rsid w:val="00703ED6"/>
    <w:rsid w:val="007366DF"/>
    <w:rsid w:val="00757839"/>
    <w:rsid w:val="00764D79"/>
    <w:rsid w:val="00770C81"/>
    <w:rsid w:val="00797253"/>
    <w:rsid w:val="007C3D59"/>
    <w:rsid w:val="007C682C"/>
    <w:rsid w:val="007D2385"/>
    <w:rsid w:val="00800069"/>
    <w:rsid w:val="008310A0"/>
    <w:rsid w:val="00842E7F"/>
    <w:rsid w:val="00852933"/>
    <w:rsid w:val="00863DD9"/>
    <w:rsid w:val="0086432B"/>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96619"/>
    <w:rsid w:val="009D3EA4"/>
    <w:rsid w:val="009E4BC1"/>
    <w:rsid w:val="009F446C"/>
    <w:rsid w:val="00A03BB8"/>
    <w:rsid w:val="00A273B4"/>
    <w:rsid w:val="00A4036F"/>
    <w:rsid w:val="00A4641C"/>
    <w:rsid w:val="00A55876"/>
    <w:rsid w:val="00AA3974"/>
    <w:rsid w:val="00AB5B2B"/>
    <w:rsid w:val="00AB6FE7"/>
    <w:rsid w:val="00AB7AD7"/>
    <w:rsid w:val="00AD2430"/>
    <w:rsid w:val="00AF0E34"/>
    <w:rsid w:val="00AF271D"/>
    <w:rsid w:val="00AF4F0B"/>
    <w:rsid w:val="00AF56C2"/>
    <w:rsid w:val="00B004E6"/>
    <w:rsid w:val="00B0744D"/>
    <w:rsid w:val="00B45905"/>
    <w:rsid w:val="00B50D84"/>
    <w:rsid w:val="00B81AD3"/>
    <w:rsid w:val="00B829D8"/>
    <w:rsid w:val="00B84B5B"/>
    <w:rsid w:val="00B876DA"/>
    <w:rsid w:val="00BA1176"/>
    <w:rsid w:val="00BE0B01"/>
    <w:rsid w:val="00BE79C7"/>
    <w:rsid w:val="00BF3CB5"/>
    <w:rsid w:val="00C1285B"/>
    <w:rsid w:val="00C1361B"/>
    <w:rsid w:val="00C15853"/>
    <w:rsid w:val="00C159B7"/>
    <w:rsid w:val="00C3118C"/>
    <w:rsid w:val="00C36D9A"/>
    <w:rsid w:val="00C44A72"/>
    <w:rsid w:val="00C80F0F"/>
    <w:rsid w:val="00C93BCB"/>
    <w:rsid w:val="00C97BEA"/>
    <w:rsid w:val="00CC241A"/>
    <w:rsid w:val="00CE65AB"/>
    <w:rsid w:val="00CF253C"/>
    <w:rsid w:val="00CF4266"/>
    <w:rsid w:val="00D04950"/>
    <w:rsid w:val="00D241F1"/>
    <w:rsid w:val="00D275CB"/>
    <w:rsid w:val="00D33EE8"/>
    <w:rsid w:val="00D703C0"/>
    <w:rsid w:val="00D770BD"/>
    <w:rsid w:val="00DB116D"/>
    <w:rsid w:val="00DD17CC"/>
    <w:rsid w:val="00E230E0"/>
    <w:rsid w:val="00E51AAC"/>
    <w:rsid w:val="00E66CC0"/>
    <w:rsid w:val="00E728A9"/>
    <w:rsid w:val="00E76356"/>
    <w:rsid w:val="00E85F4C"/>
    <w:rsid w:val="00E90D0D"/>
    <w:rsid w:val="00E94FF1"/>
    <w:rsid w:val="00E96BFB"/>
    <w:rsid w:val="00EA0F4E"/>
    <w:rsid w:val="00EA295B"/>
    <w:rsid w:val="00EB4F96"/>
    <w:rsid w:val="00ED2ADB"/>
    <w:rsid w:val="00ED2C9A"/>
    <w:rsid w:val="00EE3132"/>
    <w:rsid w:val="00EE3D9D"/>
    <w:rsid w:val="00EE6F25"/>
    <w:rsid w:val="00F02126"/>
    <w:rsid w:val="00F03D85"/>
    <w:rsid w:val="00F17C32"/>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basedOn w:val="DefaultParagraphFont"/>
    <w:unhideWhenUsed/>
    <w:rsid w:val="002F2EB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basedOn w:val="DefaultParagraphFont"/>
    <w:unhideWhenUsed/>
    <w:rsid w:val="002F2EB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uwtsd.ac.uk/library/online-library/swansea-online-librar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TotalTime>
  <Pages>9</Pages>
  <Words>4941</Words>
  <Characters>28168</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33043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Holland, Beverley</cp:lastModifiedBy>
  <cp:revision>3</cp:revision>
  <cp:lastPrinted>2012-06-14T15:25:00Z</cp:lastPrinted>
  <dcterms:created xsi:type="dcterms:W3CDTF">2016-10-24T09:43:00Z</dcterms:created>
  <dcterms:modified xsi:type="dcterms:W3CDTF">2016-11-16T08:48:00Z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