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24B703" w14:textId="77777777" w:rsidR="00AC5151" w:rsidRDefault="00AC5151" w:rsidP="00AC5151">
      <w:pPr>
        <w:jc w:val="center"/>
        <w:rPr>
          <w:rFonts w:ascii="Arial" w:hAnsi="Arial" w:cs="Arial"/>
          <w:sz w:val="24"/>
          <w:szCs w:val="24"/>
        </w:rPr>
      </w:pPr>
      <w:r w:rsidRPr="00421B99">
        <w:rPr>
          <w:rFonts w:ascii="Arial" w:hAnsi="Arial" w:cs="Arial"/>
          <w:sz w:val="24"/>
          <w:szCs w:val="24"/>
        </w:rPr>
        <w:t>Primark</w:t>
      </w:r>
    </w:p>
    <w:p w14:paraId="0E8DB4AD" w14:textId="77777777" w:rsidR="00AC5151" w:rsidRPr="00421B99" w:rsidRDefault="00AC5151" w:rsidP="00AC5151">
      <w:pPr>
        <w:jc w:val="center"/>
        <w:rPr>
          <w:rFonts w:ascii="Arial" w:hAnsi="Arial" w:cs="Arial"/>
          <w:sz w:val="24"/>
          <w:szCs w:val="24"/>
        </w:rPr>
      </w:pPr>
    </w:p>
    <w:p w14:paraId="6D59085E" w14:textId="73B1D924" w:rsidR="00AC5151" w:rsidRPr="00421B99" w:rsidRDefault="00AC5151" w:rsidP="00AC5151">
      <w:pPr>
        <w:ind w:firstLine="851"/>
        <w:rPr>
          <w:rFonts w:ascii="Arial" w:hAnsi="Arial" w:cs="Arial"/>
          <w:sz w:val="24"/>
          <w:szCs w:val="24"/>
        </w:rPr>
      </w:pPr>
      <w:r w:rsidRPr="00421B99">
        <w:rPr>
          <w:rFonts w:ascii="Arial" w:hAnsi="Arial" w:cs="Arial"/>
          <w:sz w:val="24"/>
          <w:szCs w:val="24"/>
        </w:rPr>
        <w:t>Primark is an organization that believes in ethical trade. According to Vivian Hendriksz from fashionunited</w:t>
      </w:r>
      <w:r w:rsidR="00A349D3">
        <w:rPr>
          <w:rFonts w:ascii="Arial" w:hAnsi="Arial" w:cs="Arial"/>
          <w:sz w:val="24"/>
          <w:szCs w:val="24"/>
        </w:rPr>
        <w:t>.</w:t>
      </w:r>
      <w:r w:rsidRPr="00421B99">
        <w:rPr>
          <w:rFonts w:ascii="Arial" w:hAnsi="Arial" w:cs="Arial"/>
          <w:sz w:val="24"/>
          <w:szCs w:val="24"/>
        </w:rPr>
        <w:t>uk    ''Primark was the first retailers to sign the Accord on Fire and Building Safety in Bangladesh ''</w:t>
      </w:r>
    </w:p>
    <w:p w14:paraId="0BA2EED8" w14:textId="77777777" w:rsidR="00AC5151" w:rsidRPr="00421B99" w:rsidRDefault="00AC5151" w:rsidP="00AC5151">
      <w:pPr>
        <w:rPr>
          <w:rFonts w:ascii="Arial" w:hAnsi="Arial" w:cs="Arial"/>
          <w:sz w:val="24"/>
          <w:szCs w:val="24"/>
        </w:rPr>
      </w:pPr>
      <w:r w:rsidRPr="00421B99">
        <w:rPr>
          <w:rFonts w:ascii="Arial" w:hAnsi="Arial" w:cs="Arial"/>
          <w:sz w:val="24"/>
          <w:szCs w:val="24"/>
        </w:rPr>
        <w:t>Primark values</w:t>
      </w:r>
      <w:r>
        <w:rPr>
          <w:rFonts w:ascii="Arial" w:hAnsi="Arial" w:cs="Arial"/>
          <w:sz w:val="24"/>
          <w:szCs w:val="24"/>
        </w:rPr>
        <w:t>:</w:t>
      </w:r>
    </w:p>
    <w:p w14:paraId="04B18F24" w14:textId="77777777" w:rsidR="00AC5151" w:rsidRPr="00421B99" w:rsidRDefault="00AC5151" w:rsidP="00AC5151">
      <w:pPr>
        <w:pStyle w:val="ListParagraph"/>
        <w:numPr>
          <w:ilvl w:val="0"/>
          <w:numId w:val="2"/>
        </w:numPr>
        <w:rPr>
          <w:rFonts w:ascii="Arial" w:hAnsi="Arial" w:cs="Arial"/>
          <w:sz w:val="24"/>
          <w:szCs w:val="24"/>
        </w:rPr>
      </w:pPr>
      <w:r w:rsidRPr="00421B99">
        <w:rPr>
          <w:rFonts w:ascii="Arial" w:hAnsi="Arial" w:cs="Arial"/>
          <w:sz w:val="24"/>
          <w:szCs w:val="24"/>
        </w:rPr>
        <w:t>How we do it</w:t>
      </w:r>
    </w:p>
    <w:p w14:paraId="2ACD142C" w14:textId="77777777" w:rsidR="00AC5151" w:rsidRPr="00421B99" w:rsidRDefault="00AC5151" w:rsidP="00AC5151">
      <w:pPr>
        <w:pStyle w:val="ListParagraph"/>
        <w:numPr>
          <w:ilvl w:val="0"/>
          <w:numId w:val="2"/>
        </w:numPr>
        <w:rPr>
          <w:rFonts w:ascii="Arial" w:hAnsi="Arial" w:cs="Arial"/>
          <w:sz w:val="24"/>
          <w:szCs w:val="24"/>
        </w:rPr>
      </w:pPr>
      <w:r w:rsidRPr="00421B99">
        <w:rPr>
          <w:rFonts w:ascii="Arial" w:hAnsi="Arial" w:cs="Arial"/>
          <w:sz w:val="24"/>
          <w:szCs w:val="24"/>
        </w:rPr>
        <w:t>People and Production</w:t>
      </w:r>
    </w:p>
    <w:p w14:paraId="188BA963" w14:textId="77777777" w:rsidR="00AC5151" w:rsidRPr="00421B99" w:rsidRDefault="00AC5151" w:rsidP="00AC5151">
      <w:pPr>
        <w:pStyle w:val="ListParagraph"/>
        <w:numPr>
          <w:ilvl w:val="0"/>
          <w:numId w:val="2"/>
        </w:numPr>
        <w:rPr>
          <w:rFonts w:ascii="Arial" w:hAnsi="Arial" w:cs="Arial"/>
          <w:sz w:val="24"/>
          <w:szCs w:val="24"/>
        </w:rPr>
      </w:pPr>
      <w:r w:rsidRPr="00421B99">
        <w:rPr>
          <w:rFonts w:ascii="Arial" w:hAnsi="Arial" w:cs="Arial"/>
          <w:sz w:val="24"/>
          <w:szCs w:val="24"/>
        </w:rPr>
        <w:t>Planet</w:t>
      </w:r>
    </w:p>
    <w:p w14:paraId="40EE06CB" w14:textId="77777777" w:rsidR="00AC5151" w:rsidRPr="00421B99" w:rsidRDefault="00AC5151" w:rsidP="00AC5151">
      <w:pPr>
        <w:pStyle w:val="ListParagraph"/>
        <w:numPr>
          <w:ilvl w:val="0"/>
          <w:numId w:val="2"/>
        </w:numPr>
        <w:rPr>
          <w:rFonts w:ascii="Arial" w:hAnsi="Arial" w:cs="Arial"/>
          <w:sz w:val="24"/>
          <w:szCs w:val="24"/>
        </w:rPr>
      </w:pPr>
      <w:r w:rsidRPr="00421B99">
        <w:rPr>
          <w:rFonts w:ascii="Arial" w:hAnsi="Arial" w:cs="Arial"/>
          <w:sz w:val="24"/>
          <w:szCs w:val="24"/>
        </w:rPr>
        <w:t>Setting high standards</w:t>
      </w:r>
    </w:p>
    <w:p w14:paraId="14619F11" w14:textId="006EF7C0" w:rsidR="00AC5151" w:rsidRPr="00AC5151" w:rsidRDefault="00AC5151" w:rsidP="00AC5151">
      <w:pPr>
        <w:pStyle w:val="ListParagraph"/>
        <w:numPr>
          <w:ilvl w:val="0"/>
          <w:numId w:val="2"/>
        </w:numPr>
        <w:rPr>
          <w:rFonts w:ascii="Arial" w:hAnsi="Arial" w:cs="Arial"/>
          <w:sz w:val="24"/>
          <w:szCs w:val="24"/>
        </w:rPr>
      </w:pPr>
      <w:r w:rsidRPr="00421B99">
        <w:rPr>
          <w:rFonts w:ascii="Arial" w:hAnsi="Arial" w:cs="Arial"/>
          <w:sz w:val="24"/>
          <w:szCs w:val="24"/>
        </w:rPr>
        <w:t xml:space="preserve">Code of conduct </w:t>
      </w:r>
    </w:p>
    <w:p w14:paraId="001FFDB6" w14:textId="08E425C1" w:rsidR="00AC5151" w:rsidRPr="00421B99" w:rsidRDefault="00AC5151" w:rsidP="00AC5151">
      <w:pPr>
        <w:ind w:firstLine="851"/>
        <w:rPr>
          <w:rFonts w:ascii="Arial" w:hAnsi="Arial" w:cs="Arial"/>
          <w:sz w:val="24"/>
          <w:szCs w:val="24"/>
        </w:rPr>
      </w:pPr>
      <w:r w:rsidRPr="00421B99">
        <w:rPr>
          <w:rFonts w:ascii="Arial" w:hAnsi="Arial" w:cs="Arial"/>
          <w:sz w:val="24"/>
          <w:szCs w:val="24"/>
        </w:rPr>
        <w:t>According to Toulmin model</w:t>
      </w:r>
      <w:r w:rsidR="00A349D3">
        <w:rPr>
          <w:rFonts w:ascii="Arial" w:hAnsi="Arial" w:cs="Arial"/>
          <w:sz w:val="24"/>
          <w:szCs w:val="24"/>
        </w:rPr>
        <w:t>,</w:t>
      </w:r>
      <w:r w:rsidRPr="00421B99">
        <w:rPr>
          <w:rFonts w:ascii="Arial" w:hAnsi="Arial" w:cs="Arial"/>
          <w:sz w:val="24"/>
          <w:szCs w:val="24"/>
        </w:rPr>
        <w:t xml:space="preserve"> we can see PRIMARK use a Code of Conduct following this principle:</w:t>
      </w:r>
    </w:p>
    <w:p w14:paraId="6654DAE0" w14:textId="77777777" w:rsidR="00AC5151" w:rsidRPr="00421B99" w:rsidRDefault="00AC5151" w:rsidP="00AC5151">
      <w:pPr>
        <w:pStyle w:val="ListParagraph"/>
        <w:numPr>
          <w:ilvl w:val="0"/>
          <w:numId w:val="1"/>
        </w:numPr>
        <w:rPr>
          <w:rFonts w:ascii="Arial" w:hAnsi="Arial" w:cs="Arial"/>
          <w:sz w:val="24"/>
          <w:szCs w:val="24"/>
        </w:rPr>
      </w:pPr>
      <w:r w:rsidRPr="00421B99">
        <w:rPr>
          <w:rFonts w:ascii="Arial" w:hAnsi="Arial" w:cs="Arial"/>
          <w:color w:val="323232"/>
          <w:spacing w:val="3"/>
          <w:sz w:val="24"/>
          <w:szCs w:val="24"/>
          <w:shd w:val="clear" w:color="auto" w:fill="FFFFFF"/>
        </w:rPr>
        <w:t>Employment is freely chosen</w:t>
      </w:r>
    </w:p>
    <w:p w14:paraId="605DA036" w14:textId="77777777" w:rsidR="00AC5151" w:rsidRPr="00421B99" w:rsidRDefault="00AC5151" w:rsidP="00AC5151">
      <w:pPr>
        <w:pStyle w:val="ListParagraph"/>
        <w:numPr>
          <w:ilvl w:val="0"/>
          <w:numId w:val="1"/>
        </w:numPr>
        <w:rPr>
          <w:rFonts w:ascii="Arial" w:hAnsi="Arial" w:cs="Arial"/>
          <w:sz w:val="24"/>
          <w:szCs w:val="24"/>
        </w:rPr>
      </w:pPr>
      <w:r w:rsidRPr="00421B99">
        <w:rPr>
          <w:rFonts w:ascii="Arial" w:hAnsi="Arial" w:cs="Arial"/>
          <w:color w:val="323232"/>
          <w:spacing w:val="3"/>
          <w:sz w:val="24"/>
          <w:szCs w:val="24"/>
          <w:shd w:val="clear" w:color="auto" w:fill="FFFFFF"/>
        </w:rPr>
        <w:t>Freedom of Association and Right to Collective Bargaining</w:t>
      </w:r>
    </w:p>
    <w:p w14:paraId="02D821DF" w14:textId="77777777" w:rsidR="00AC5151" w:rsidRPr="00421B99" w:rsidRDefault="00AC5151" w:rsidP="00AC5151">
      <w:pPr>
        <w:pStyle w:val="ListParagraph"/>
        <w:numPr>
          <w:ilvl w:val="0"/>
          <w:numId w:val="1"/>
        </w:numPr>
        <w:rPr>
          <w:rFonts w:ascii="Arial" w:hAnsi="Arial" w:cs="Arial"/>
          <w:sz w:val="24"/>
          <w:szCs w:val="24"/>
        </w:rPr>
      </w:pPr>
      <w:r w:rsidRPr="00421B99">
        <w:rPr>
          <w:rFonts w:ascii="Arial" w:hAnsi="Arial" w:cs="Arial"/>
          <w:color w:val="323232"/>
          <w:spacing w:val="3"/>
          <w:sz w:val="24"/>
          <w:szCs w:val="24"/>
          <w:shd w:val="clear" w:color="auto" w:fill="FFFFFF"/>
        </w:rPr>
        <w:t>Working Conditions are safe and hygienic</w:t>
      </w:r>
    </w:p>
    <w:p w14:paraId="38980ADB" w14:textId="77777777" w:rsidR="00AC5151" w:rsidRPr="00421B99" w:rsidRDefault="00AC5151" w:rsidP="00AC5151">
      <w:pPr>
        <w:pStyle w:val="ListParagraph"/>
        <w:numPr>
          <w:ilvl w:val="0"/>
          <w:numId w:val="1"/>
        </w:numPr>
        <w:rPr>
          <w:rFonts w:ascii="Arial" w:hAnsi="Arial" w:cs="Arial"/>
          <w:sz w:val="24"/>
          <w:szCs w:val="24"/>
        </w:rPr>
      </w:pPr>
      <w:r w:rsidRPr="00421B99">
        <w:rPr>
          <w:rFonts w:ascii="Arial" w:hAnsi="Arial" w:cs="Arial"/>
          <w:color w:val="323232"/>
          <w:spacing w:val="3"/>
          <w:sz w:val="24"/>
          <w:szCs w:val="24"/>
          <w:shd w:val="clear" w:color="auto" w:fill="FFFFFF"/>
        </w:rPr>
        <w:t>Child Labour must not be used</w:t>
      </w:r>
    </w:p>
    <w:p w14:paraId="3BE538CC" w14:textId="77777777" w:rsidR="00AC5151" w:rsidRPr="00421B99" w:rsidRDefault="00AC5151" w:rsidP="00AC5151">
      <w:pPr>
        <w:pStyle w:val="ListParagraph"/>
        <w:numPr>
          <w:ilvl w:val="0"/>
          <w:numId w:val="1"/>
        </w:numPr>
        <w:rPr>
          <w:rFonts w:ascii="Arial" w:hAnsi="Arial" w:cs="Arial"/>
          <w:sz w:val="24"/>
          <w:szCs w:val="24"/>
        </w:rPr>
      </w:pPr>
      <w:r w:rsidRPr="00421B99">
        <w:rPr>
          <w:rFonts w:ascii="Arial" w:hAnsi="Arial" w:cs="Arial"/>
          <w:color w:val="323232"/>
          <w:spacing w:val="3"/>
          <w:sz w:val="24"/>
          <w:szCs w:val="24"/>
          <w:shd w:val="clear" w:color="auto" w:fill="FFFFFF"/>
        </w:rPr>
        <w:t>Living Wages are paid</w:t>
      </w:r>
    </w:p>
    <w:p w14:paraId="63C0AE4B" w14:textId="77777777" w:rsidR="00AC5151" w:rsidRPr="00421B99" w:rsidRDefault="00AC5151" w:rsidP="00AC5151">
      <w:pPr>
        <w:pStyle w:val="ListParagraph"/>
        <w:numPr>
          <w:ilvl w:val="0"/>
          <w:numId w:val="1"/>
        </w:numPr>
        <w:rPr>
          <w:rFonts w:ascii="Arial" w:hAnsi="Arial" w:cs="Arial"/>
          <w:sz w:val="24"/>
          <w:szCs w:val="24"/>
        </w:rPr>
      </w:pPr>
      <w:r w:rsidRPr="00421B99">
        <w:rPr>
          <w:rFonts w:ascii="Arial" w:hAnsi="Arial" w:cs="Arial"/>
          <w:color w:val="323232"/>
          <w:spacing w:val="3"/>
          <w:sz w:val="24"/>
          <w:szCs w:val="24"/>
          <w:shd w:val="clear" w:color="auto" w:fill="FFFFFF"/>
        </w:rPr>
        <w:t>Working Hours are not excessive</w:t>
      </w:r>
    </w:p>
    <w:p w14:paraId="71EB5852" w14:textId="77777777" w:rsidR="00AC5151" w:rsidRPr="00421B99" w:rsidRDefault="00AC5151" w:rsidP="00AC5151">
      <w:pPr>
        <w:pStyle w:val="ListParagraph"/>
        <w:numPr>
          <w:ilvl w:val="0"/>
          <w:numId w:val="1"/>
        </w:numPr>
        <w:rPr>
          <w:rFonts w:ascii="Arial" w:hAnsi="Arial" w:cs="Arial"/>
          <w:sz w:val="24"/>
          <w:szCs w:val="24"/>
        </w:rPr>
      </w:pPr>
      <w:r w:rsidRPr="00421B99">
        <w:rPr>
          <w:rFonts w:ascii="Arial" w:hAnsi="Arial" w:cs="Arial"/>
          <w:color w:val="323232"/>
          <w:spacing w:val="3"/>
          <w:sz w:val="24"/>
          <w:szCs w:val="24"/>
          <w:shd w:val="clear" w:color="auto" w:fill="FFFFFF"/>
        </w:rPr>
        <w:t>No Discrimination is practised</w:t>
      </w:r>
    </w:p>
    <w:p w14:paraId="6CA84343" w14:textId="77777777" w:rsidR="00AC5151" w:rsidRPr="00421B99" w:rsidRDefault="00AC5151" w:rsidP="00AC5151">
      <w:pPr>
        <w:pStyle w:val="ListParagraph"/>
        <w:numPr>
          <w:ilvl w:val="0"/>
          <w:numId w:val="1"/>
        </w:numPr>
        <w:rPr>
          <w:rFonts w:ascii="Arial" w:hAnsi="Arial" w:cs="Arial"/>
          <w:sz w:val="24"/>
          <w:szCs w:val="24"/>
        </w:rPr>
      </w:pPr>
      <w:r w:rsidRPr="00421B99">
        <w:rPr>
          <w:rFonts w:ascii="Arial" w:hAnsi="Arial" w:cs="Arial"/>
          <w:color w:val="323232"/>
          <w:spacing w:val="3"/>
          <w:sz w:val="24"/>
          <w:szCs w:val="24"/>
          <w:shd w:val="clear" w:color="auto" w:fill="FFFFFF"/>
        </w:rPr>
        <w:t>Overtime must not be used to replace regular employment</w:t>
      </w:r>
    </w:p>
    <w:p w14:paraId="0E295CC0" w14:textId="77777777" w:rsidR="00AC5151" w:rsidRPr="00421B99" w:rsidRDefault="00AC5151" w:rsidP="00AC5151">
      <w:pPr>
        <w:pStyle w:val="ListParagraph"/>
        <w:numPr>
          <w:ilvl w:val="0"/>
          <w:numId w:val="1"/>
        </w:numPr>
        <w:rPr>
          <w:rFonts w:ascii="Arial" w:hAnsi="Arial" w:cs="Arial"/>
          <w:sz w:val="24"/>
          <w:szCs w:val="24"/>
        </w:rPr>
      </w:pPr>
      <w:r w:rsidRPr="00421B99">
        <w:rPr>
          <w:rFonts w:ascii="Arial" w:hAnsi="Arial" w:cs="Arial"/>
          <w:color w:val="323232"/>
          <w:spacing w:val="3"/>
          <w:sz w:val="24"/>
          <w:szCs w:val="24"/>
          <w:shd w:val="clear" w:color="auto" w:fill="FFFFFF"/>
        </w:rPr>
        <w:t>No Harsh or Inhumane Treatment</w:t>
      </w:r>
    </w:p>
    <w:p w14:paraId="63D7EB85" w14:textId="77777777" w:rsidR="00AC5151" w:rsidRPr="00421B99" w:rsidRDefault="00AC5151" w:rsidP="00AC5151">
      <w:pPr>
        <w:pStyle w:val="ListParagraph"/>
        <w:numPr>
          <w:ilvl w:val="0"/>
          <w:numId w:val="1"/>
        </w:numPr>
        <w:rPr>
          <w:rFonts w:ascii="Arial" w:hAnsi="Arial" w:cs="Arial"/>
          <w:sz w:val="24"/>
          <w:szCs w:val="24"/>
        </w:rPr>
      </w:pPr>
      <w:r w:rsidRPr="00421B99">
        <w:rPr>
          <w:rFonts w:ascii="Arial" w:hAnsi="Arial" w:cs="Arial"/>
          <w:color w:val="323232"/>
          <w:spacing w:val="3"/>
          <w:sz w:val="24"/>
          <w:szCs w:val="24"/>
          <w:shd w:val="clear" w:color="auto" w:fill="FFFFFF"/>
        </w:rPr>
        <w:t>Environmental Responsibility</w:t>
      </w:r>
    </w:p>
    <w:p w14:paraId="6D7328E0" w14:textId="77777777" w:rsidR="00AC5151" w:rsidRPr="00421B99" w:rsidRDefault="00AC5151" w:rsidP="00AC5151">
      <w:pPr>
        <w:pStyle w:val="ListParagraph"/>
        <w:numPr>
          <w:ilvl w:val="0"/>
          <w:numId w:val="1"/>
        </w:numPr>
        <w:rPr>
          <w:rFonts w:ascii="Arial" w:hAnsi="Arial" w:cs="Arial"/>
          <w:sz w:val="24"/>
          <w:szCs w:val="24"/>
        </w:rPr>
      </w:pPr>
      <w:r w:rsidRPr="00421B99">
        <w:rPr>
          <w:rFonts w:ascii="Arial" w:hAnsi="Arial" w:cs="Arial"/>
          <w:color w:val="323232"/>
          <w:spacing w:val="3"/>
          <w:sz w:val="24"/>
          <w:szCs w:val="24"/>
          <w:shd w:val="clear" w:color="auto" w:fill="FFFFFF"/>
        </w:rPr>
        <w:t>Legal Requirements</w:t>
      </w:r>
    </w:p>
    <w:p w14:paraId="75F4183A" w14:textId="77777777" w:rsidR="00AC5151" w:rsidRPr="00421B99" w:rsidRDefault="00AC5151" w:rsidP="00AC5151">
      <w:pPr>
        <w:pStyle w:val="ListParagraph"/>
        <w:numPr>
          <w:ilvl w:val="0"/>
          <w:numId w:val="1"/>
        </w:numPr>
        <w:rPr>
          <w:rFonts w:ascii="Arial" w:hAnsi="Arial" w:cs="Arial"/>
          <w:sz w:val="24"/>
          <w:szCs w:val="24"/>
        </w:rPr>
      </w:pPr>
      <w:r w:rsidRPr="00421B99">
        <w:rPr>
          <w:rFonts w:ascii="Arial" w:hAnsi="Arial" w:cs="Arial"/>
          <w:color w:val="323232"/>
          <w:spacing w:val="3"/>
          <w:sz w:val="24"/>
          <w:szCs w:val="24"/>
          <w:shd w:val="clear" w:color="auto" w:fill="FFFFFF"/>
        </w:rPr>
        <w:t>Grievance Procedure</w:t>
      </w:r>
    </w:p>
    <w:p w14:paraId="305256D7" w14:textId="77777777" w:rsidR="00AC5151" w:rsidRPr="00421B99" w:rsidRDefault="00AC5151" w:rsidP="00AC5151">
      <w:pPr>
        <w:pStyle w:val="ListParagraph"/>
        <w:numPr>
          <w:ilvl w:val="0"/>
          <w:numId w:val="1"/>
        </w:numPr>
        <w:rPr>
          <w:rFonts w:ascii="Arial" w:hAnsi="Arial" w:cs="Arial"/>
          <w:sz w:val="24"/>
          <w:szCs w:val="24"/>
        </w:rPr>
      </w:pPr>
      <w:r w:rsidRPr="00421B99">
        <w:rPr>
          <w:rFonts w:ascii="Arial" w:hAnsi="Arial" w:cs="Arial"/>
          <w:color w:val="323232"/>
          <w:spacing w:val="3"/>
          <w:sz w:val="24"/>
          <w:szCs w:val="24"/>
          <w:shd w:val="clear" w:color="auto" w:fill="FFFFFF"/>
        </w:rPr>
        <w:t>No Bribery or Corruption will be tolerated</w:t>
      </w:r>
      <w:r w:rsidRPr="00421B99">
        <w:rPr>
          <w:rFonts w:ascii="Arial" w:hAnsi="Arial" w:cs="Arial"/>
          <w:b/>
          <w:bCs/>
          <w:color w:val="323232"/>
          <w:spacing w:val="3"/>
          <w:sz w:val="24"/>
          <w:szCs w:val="24"/>
          <w:shd w:val="clear" w:color="auto" w:fill="FFFFFF"/>
        </w:rPr>
        <w:t xml:space="preserve"> </w:t>
      </w:r>
      <w:r w:rsidRPr="00421B99">
        <w:rPr>
          <w:rFonts w:ascii="Arial" w:hAnsi="Arial" w:cs="Arial"/>
          <w:sz w:val="24"/>
          <w:szCs w:val="24"/>
        </w:rPr>
        <w:t>(Primark.com, 2020)</w:t>
      </w:r>
    </w:p>
    <w:p w14:paraId="61DA53FD" w14:textId="77777777" w:rsidR="00AC5151" w:rsidRPr="00421B99" w:rsidRDefault="00AC5151" w:rsidP="00AC5151">
      <w:pPr>
        <w:rPr>
          <w:rFonts w:ascii="Arial" w:hAnsi="Arial" w:cs="Arial"/>
          <w:sz w:val="24"/>
          <w:szCs w:val="24"/>
        </w:rPr>
      </w:pPr>
    </w:p>
    <w:p w14:paraId="0FD5019B" w14:textId="1BFA3756" w:rsidR="00AC5151" w:rsidRPr="00421B99" w:rsidRDefault="00AC5151" w:rsidP="00AC5151">
      <w:pPr>
        <w:rPr>
          <w:rFonts w:ascii="Arial" w:hAnsi="Arial" w:cs="Arial"/>
          <w:sz w:val="24"/>
          <w:szCs w:val="24"/>
        </w:rPr>
      </w:pPr>
      <w:r w:rsidRPr="00421B99">
        <w:rPr>
          <w:rFonts w:ascii="Arial" w:hAnsi="Arial" w:cs="Arial"/>
          <w:sz w:val="24"/>
          <w:szCs w:val="24"/>
        </w:rPr>
        <w:t>G</w:t>
      </w:r>
      <w:r>
        <w:rPr>
          <w:rFonts w:ascii="Arial" w:hAnsi="Arial" w:cs="Arial"/>
          <w:sz w:val="24"/>
          <w:szCs w:val="24"/>
        </w:rPr>
        <w:t>round</w:t>
      </w:r>
    </w:p>
    <w:p w14:paraId="79AB51F9" w14:textId="373A9172" w:rsidR="00AC5151" w:rsidRDefault="00AC5151" w:rsidP="00AC5151">
      <w:pPr>
        <w:ind w:firstLine="851"/>
        <w:rPr>
          <w:rFonts w:ascii="Arial" w:hAnsi="Arial" w:cs="Arial"/>
          <w:sz w:val="24"/>
          <w:szCs w:val="24"/>
        </w:rPr>
      </w:pPr>
      <w:r w:rsidRPr="00421B99">
        <w:rPr>
          <w:rFonts w:ascii="Arial" w:hAnsi="Arial" w:cs="Arial"/>
          <w:sz w:val="24"/>
          <w:szCs w:val="24"/>
        </w:rPr>
        <w:t>Following the disaster at RANA PLAZA, where over 1100 workers were killed, and more than 2000 people were injured Primark formed a team of over 80 experts. This team is part of the Ethical Trade Team. They are "eyes and ears on the ground," according to Katharine Stewart, Primark's Director of Ethical Trade &amp; Environmental Sustainability. (Hendriksz, 2020)</w:t>
      </w:r>
    </w:p>
    <w:p w14:paraId="7328CB3A" w14:textId="77777777" w:rsidR="00902CE6" w:rsidRDefault="00902CE6" w:rsidP="00902CE6">
      <w:pPr>
        <w:rPr>
          <w:rFonts w:ascii="Arial" w:hAnsi="Arial" w:cs="Arial"/>
          <w:sz w:val="24"/>
          <w:szCs w:val="24"/>
        </w:rPr>
      </w:pPr>
      <w:r w:rsidRPr="00421B99">
        <w:rPr>
          <w:rFonts w:ascii="Arial" w:hAnsi="Arial" w:cs="Arial"/>
          <w:sz w:val="24"/>
          <w:szCs w:val="24"/>
        </w:rPr>
        <w:t>Warrant</w:t>
      </w:r>
    </w:p>
    <w:p w14:paraId="7F0964BB" w14:textId="33891157" w:rsidR="00902CE6" w:rsidRPr="00421B99" w:rsidRDefault="00902CE6" w:rsidP="00902CE6">
      <w:pPr>
        <w:ind w:firstLine="851"/>
        <w:rPr>
          <w:rFonts w:ascii="Arial" w:hAnsi="Arial" w:cs="Arial"/>
          <w:sz w:val="24"/>
          <w:szCs w:val="24"/>
        </w:rPr>
      </w:pPr>
      <w:r w:rsidRPr="00421B99">
        <w:rPr>
          <w:rFonts w:ascii="Arial" w:hAnsi="Arial" w:cs="Arial"/>
          <w:sz w:val="24"/>
          <w:szCs w:val="24"/>
        </w:rPr>
        <w:t>Primark as a member of ETI has adopted it</w:t>
      </w:r>
      <w:r w:rsidR="00A349D3">
        <w:rPr>
          <w:rFonts w:ascii="Arial" w:hAnsi="Arial" w:cs="Arial"/>
          <w:sz w:val="24"/>
          <w:szCs w:val="24"/>
        </w:rPr>
        <w:t>s</w:t>
      </w:r>
      <w:r w:rsidRPr="00421B99">
        <w:rPr>
          <w:rFonts w:ascii="Arial" w:hAnsi="Arial" w:cs="Arial"/>
          <w:sz w:val="24"/>
          <w:szCs w:val="24"/>
        </w:rPr>
        <w:t xml:space="preserve"> Code of Conduct. ETI perspective for 2020 and its members, seek to make sure that these workers enjoy their rights at work, as described in the ETI Base Code. (Ethicaltrade.org, 2020)</w:t>
      </w:r>
    </w:p>
    <w:p w14:paraId="5CEAA5FE" w14:textId="266A5318" w:rsidR="00902CE6" w:rsidRDefault="00902CE6" w:rsidP="00902CE6">
      <w:pPr>
        <w:rPr>
          <w:rFonts w:ascii="Arial" w:hAnsi="Arial" w:cs="Arial"/>
          <w:sz w:val="24"/>
          <w:szCs w:val="24"/>
        </w:rPr>
      </w:pPr>
    </w:p>
    <w:p w14:paraId="58028E9E" w14:textId="77777777" w:rsidR="00902CE6" w:rsidRDefault="00902CE6" w:rsidP="00902CE6">
      <w:pPr>
        <w:rPr>
          <w:rFonts w:ascii="Arial" w:hAnsi="Arial" w:cs="Arial"/>
          <w:sz w:val="24"/>
          <w:szCs w:val="24"/>
        </w:rPr>
      </w:pPr>
    </w:p>
    <w:p w14:paraId="38FBD550" w14:textId="351BEA0D" w:rsidR="00AC5151" w:rsidRPr="00421B99" w:rsidRDefault="00902CE6" w:rsidP="00902CE6">
      <w:pPr>
        <w:rPr>
          <w:rFonts w:ascii="Arial" w:hAnsi="Arial" w:cs="Arial"/>
          <w:sz w:val="24"/>
          <w:szCs w:val="24"/>
        </w:rPr>
      </w:pPr>
      <w:r>
        <w:rPr>
          <w:rFonts w:ascii="Arial" w:hAnsi="Arial" w:cs="Arial"/>
          <w:sz w:val="24"/>
          <w:szCs w:val="24"/>
        </w:rPr>
        <w:lastRenderedPageBreak/>
        <w:t>Backing</w:t>
      </w:r>
    </w:p>
    <w:p w14:paraId="3C74C647" w14:textId="0CBBD632" w:rsidR="00AC5151" w:rsidRDefault="00AC5151" w:rsidP="00AC5151">
      <w:pPr>
        <w:ind w:firstLine="851"/>
        <w:rPr>
          <w:rFonts w:ascii="Arial" w:hAnsi="Arial" w:cs="Arial"/>
          <w:sz w:val="24"/>
          <w:szCs w:val="24"/>
        </w:rPr>
      </w:pPr>
      <w:r w:rsidRPr="00421B99">
        <w:rPr>
          <w:rFonts w:ascii="Arial" w:hAnsi="Arial" w:cs="Arial"/>
          <w:sz w:val="24"/>
          <w:szCs w:val="24"/>
        </w:rPr>
        <w:t xml:space="preserve">Paul Lister, the head of Primark’s Ethical Trade Team, says “code of conduct </w:t>
      </w:r>
      <w:r>
        <w:rPr>
          <w:rFonts w:ascii="Arial" w:hAnsi="Arial" w:cs="Arial"/>
          <w:sz w:val="24"/>
          <w:szCs w:val="24"/>
        </w:rPr>
        <w:t>i</w:t>
      </w:r>
      <w:r w:rsidRPr="00421B99">
        <w:rPr>
          <w:rFonts w:ascii="Arial" w:hAnsi="Arial" w:cs="Arial"/>
          <w:sz w:val="24"/>
          <w:szCs w:val="24"/>
        </w:rPr>
        <w:t>t looks at working hours, child labour, forced labour, health and safety at work.’’ (Rivera, 2019)</w:t>
      </w:r>
    </w:p>
    <w:p w14:paraId="1D14EB26" w14:textId="468DC002" w:rsidR="00902CE6" w:rsidRDefault="00902CE6" w:rsidP="00AC5151">
      <w:pPr>
        <w:ind w:firstLine="851"/>
        <w:rPr>
          <w:rFonts w:ascii="Arial" w:hAnsi="Arial" w:cs="Arial"/>
          <w:sz w:val="24"/>
          <w:szCs w:val="24"/>
        </w:rPr>
      </w:pPr>
    </w:p>
    <w:p w14:paraId="470BF733" w14:textId="3446F093" w:rsidR="00902CE6" w:rsidRPr="00421B99" w:rsidRDefault="00902CE6" w:rsidP="00AC5151">
      <w:pPr>
        <w:ind w:firstLine="851"/>
        <w:rPr>
          <w:rFonts w:ascii="Arial" w:hAnsi="Arial" w:cs="Arial"/>
          <w:sz w:val="24"/>
          <w:szCs w:val="24"/>
        </w:rPr>
      </w:pPr>
      <w:r>
        <w:rPr>
          <w:rFonts w:ascii="Arial" w:hAnsi="Arial" w:cs="Arial"/>
          <w:sz w:val="24"/>
          <w:szCs w:val="24"/>
        </w:rPr>
        <w:t>Qualifier</w:t>
      </w:r>
    </w:p>
    <w:p w14:paraId="4EC0D300" w14:textId="129C3F0F" w:rsidR="00AC5151" w:rsidRPr="00421B99" w:rsidRDefault="00902CE6" w:rsidP="00AC5151">
      <w:pPr>
        <w:ind w:firstLine="851"/>
        <w:rPr>
          <w:rFonts w:ascii="Arial" w:hAnsi="Arial" w:cs="Arial"/>
          <w:sz w:val="24"/>
          <w:szCs w:val="24"/>
        </w:rPr>
      </w:pPr>
      <w:r>
        <w:rPr>
          <w:rFonts w:ascii="Arial" w:hAnsi="Arial" w:cs="Arial"/>
          <w:sz w:val="24"/>
          <w:szCs w:val="24"/>
        </w:rPr>
        <w:t>Always f</w:t>
      </w:r>
      <w:r w:rsidR="00AC5151" w:rsidRPr="00421B99">
        <w:rPr>
          <w:rFonts w:ascii="Arial" w:hAnsi="Arial" w:cs="Arial"/>
          <w:sz w:val="24"/>
          <w:szCs w:val="24"/>
        </w:rPr>
        <w:t>actories that collaborate with Primark must meet the conditions set out in the Company Code of Conduct. A group of over 100 experts, based in the key supply countries, monitors compliance with the Code of Conduct at least once a year. (Primark.com, 2020)</w:t>
      </w:r>
    </w:p>
    <w:p w14:paraId="566B8482" w14:textId="77777777" w:rsidR="00AC5151" w:rsidRPr="00421B99" w:rsidRDefault="00AC5151" w:rsidP="00AC5151">
      <w:pPr>
        <w:rPr>
          <w:rFonts w:ascii="Arial" w:hAnsi="Arial" w:cs="Arial"/>
          <w:sz w:val="24"/>
          <w:szCs w:val="24"/>
        </w:rPr>
      </w:pPr>
    </w:p>
    <w:p w14:paraId="75C76370" w14:textId="77777777" w:rsidR="00AC5151" w:rsidRPr="00421B99" w:rsidRDefault="00AC5151" w:rsidP="00AC5151">
      <w:pPr>
        <w:rPr>
          <w:rFonts w:ascii="Arial" w:hAnsi="Arial" w:cs="Arial"/>
          <w:sz w:val="24"/>
          <w:szCs w:val="24"/>
        </w:rPr>
      </w:pPr>
      <w:r w:rsidRPr="00421B99">
        <w:rPr>
          <w:rFonts w:ascii="Arial" w:hAnsi="Arial" w:cs="Arial"/>
          <w:sz w:val="24"/>
          <w:szCs w:val="24"/>
        </w:rPr>
        <w:t>Rebuttal</w:t>
      </w:r>
    </w:p>
    <w:p w14:paraId="7D3EB552" w14:textId="77777777" w:rsidR="00AC5151" w:rsidRDefault="00AC5151" w:rsidP="00AC5151">
      <w:pPr>
        <w:ind w:firstLine="851"/>
        <w:rPr>
          <w:rFonts w:ascii="Arial" w:hAnsi="Arial" w:cs="Arial"/>
          <w:sz w:val="24"/>
          <w:szCs w:val="24"/>
        </w:rPr>
      </w:pPr>
      <w:r>
        <w:rPr>
          <w:rFonts w:ascii="Arial" w:hAnsi="Arial" w:cs="Arial"/>
          <w:sz w:val="24"/>
          <w:szCs w:val="24"/>
        </w:rPr>
        <w:t xml:space="preserve">Also, </w:t>
      </w:r>
      <w:r w:rsidRPr="00421B99">
        <w:rPr>
          <w:rFonts w:ascii="Arial" w:hAnsi="Arial" w:cs="Arial"/>
          <w:sz w:val="24"/>
          <w:szCs w:val="24"/>
        </w:rPr>
        <w:t>Primark allows 14-year-olds to work in their supply chains.</w:t>
      </w:r>
      <w:r w:rsidRPr="00C00132">
        <w:t xml:space="preserve"> </w:t>
      </w:r>
      <w:r w:rsidRPr="00C00132">
        <w:rPr>
          <w:rFonts w:ascii="Arial" w:hAnsi="Arial" w:cs="Arial"/>
          <w:sz w:val="24"/>
          <w:szCs w:val="24"/>
        </w:rPr>
        <w:t>Sabrina Barr writes in the INDEPENDENT website an article showing that PRIMARK allows 14-year-olds to work in their factories in countries where the law has a few shortcomings.</w:t>
      </w:r>
      <w:r w:rsidRPr="00421B99">
        <w:rPr>
          <w:rFonts w:ascii="Arial" w:hAnsi="Arial" w:cs="Arial"/>
          <w:sz w:val="24"/>
          <w:szCs w:val="24"/>
        </w:rPr>
        <w:t xml:space="preserve"> (Barr, 2018) </w:t>
      </w:r>
    </w:p>
    <w:p w14:paraId="69BF11E2" w14:textId="77777777" w:rsidR="00AC5151" w:rsidRPr="00421B99" w:rsidRDefault="00AC5151" w:rsidP="00AC5151">
      <w:pPr>
        <w:rPr>
          <w:rFonts w:ascii="Arial" w:hAnsi="Arial" w:cs="Arial"/>
          <w:sz w:val="24"/>
          <w:szCs w:val="24"/>
        </w:rPr>
      </w:pPr>
      <w:r>
        <w:rPr>
          <w:rFonts w:ascii="Arial" w:hAnsi="Arial" w:cs="Arial"/>
          <w:sz w:val="24"/>
          <w:szCs w:val="24"/>
        </w:rPr>
        <w:t>A</w:t>
      </w:r>
      <w:r w:rsidRPr="00CF7577">
        <w:rPr>
          <w:rFonts w:ascii="Arial" w:hAnsi="Arial" w:cs="Arial"/>
          <w:sz w:val="24"/>
          <w:szCs w:val="24"/>
        </w:rPr>
        <w:t>nother article from www.verdict.co.uk shows that in some factories the Code of Conduct is not applied.</w:t>
      </w:r>
      <w:r>
        <w:rPr>
          <w:rFonts w:ascii="Arial" w:hAnsi="Arial" w:cs="Arial"/>
          <w:sz w:val="24"/>
          <w:szCs w:val="24"/>
        </w:rPr>
        <w:t xml:space="preserve"> </w:t>
      </w:r>
      <w:r w:rsidRPr="00CF7577">
        <w:rPr>
          <w:rFonts w:ascii="Arial" w:hAnsi="Arial" w:cs="Arial"/>
          <w:sz w:val="24"/>
          <w:szCs w:val="24"/>
        </w:rPr>
        <w:t>For example, in 2017 at a knitwear factory in Bangladesh, workers worked in dust or smoke, the workplace was not ventilated, or the wires were exposed</w:t>
      </w:r>
      <w:r>
        <w:rPr>
          <w:rFonts w:ascii="Arial" w:hAnsi="Arial" w:cs="Arial"/>
          <w:sz w:val="24"/>
          <w:szCs w:val="24"/>
        </w:rPr>
        <w:t>,</w:t>
      </w:r>
      <w:r w:rsidRPr="00CF7577">
        <w:rPr>
          <w:rFonts w:ascii="Arial" w:hAnsi="Arial" w:cs="Arial"/>
          <w:sz w:val="24"/>
          <w:szCs w:val="24"/>
        </w:rPr>
        <w:t xml:space="preserve"> and the lighting was poor.</w:t>
      </w:r>
    </w:p>
    <w:p w14:paraId="621DF81F" w14:textId="77777777" w:rsidR="00AC5151" w:rsidRDefault="00AC5151" w:rsidP="00AC5151">
      <w:pPr>
        <w:rPr>
          <w:rFonts w:ascii="Arial" w:hAnsi="Arial" w:cs="Arial"/>
          <w:sz w:val="24"/>
          <w:szCs w:val="24"/>
        </w:rPr>
      </w:pPr>
    </w:p>
    <w:p w14:paraId="32C4A21E" w14:textId="77777777" w:rsidR="00AC5151" w:rsidRPr="00421B99" w:rsidRDefault="00AC5151" w:rsidP="00AC5151">
      <w:pPr>
        <w:rPr>
          <w:rFonts w:ascii="Arial" w:hAnsi="Arial" w:cs="Arial"/>
          <w:sz w:val="24"/>
          <w:szCs w:val="24"/>
        </w:rPr>
      </w:pPr>
      <w:r w:rsidRPr="00421B99">
        <w:rPr>
          <w:rFonts w:ascii="Arial" w:hAnsi="Arial" w:cs="Arial"/>
          <w:sz w:val="24"/>
          <w:szCs w:val="24"/>
        </w:rPr>
        <w:t>Conclusion</w:t>
      </w:r>
    </w:p>
    <w:p w14:paraId="3C8C1F1B" w14:textId="4969E406" w:rsidR="00AC5151" w:rsidRPr="00421B99" w:rsidRDefault="00AC5151" w:rsidP="00AC5151">
      <w:pPr>
        <w:ind w:firstLine="851"/>
        <w:rPr>
          <w:rFonts w:ascii="Arial" w:hAnsi="Arial" w:cs="Arial"/>
          <w:sz w:val="24"/>
          <w:szCs w:val="24"/>
        </w:rPr>
      </w:pPr>
      <w:r w:rsidRPr="00421B99">
        <w:rPr>
          <w:rFonts w:ascii="Arial" w:hAnsi="Arial" w:cs="Arial"/>
          <w:sz w:val="24"/>
          <w:szCs w:val="24"/>
        </w:rPr>
        <w:t xml:space="preserve">Even though there are still factories where the Code of Conduct does not apply properly, Primark is trying hard to follow the principles of the Code of Conduct. </w:t>
      </w:r>
      <w:r>
        <w:rPr>
          <w:rFonts w:ascii="Arial" w:hAnsi="Arial" w:cs="Arial"/>
          <w:sz w:val="24"/>
          <w:szCs w:val="24"/>
        </w:rPr>
        <w:t>A</w:t>
      </w:r>
      <w:r w:rsidRPr="00421B99">
        <w:rPr>
          <w:rFonts w:ascii="Arial" w:hAnsi="Arial" w:cs="Arial"/>
          <w:sz w:val="24"/>
          <w:szCs w:val="24"/>
        </w:rPr>
        <w:t xml:space="preserve">s an example of The Birmingham megastore.  In </w:t>
      </w:r>
      <w:r>
        <w:rPr>
          <w:rFonts w:ascii="Arial" w:hAnsi="Arial" w:cs="Arial"/>
          <w:sz w:val="24"/>
          <w:szCs w:val="24"/>
        </w:rPr>
        <w:t>T</w:t>
      </w:r>
      <w:r w:rsidRPr="00421B99">
        <w:rPr>
          <w:rFonts w:ascii="Arial" w:hAnsi="Arial" w:cs="Arial"/>
          <w:sz w:val="24"/>
          <w:szCs w:val="24"/>
        </w:rPr>
        <w:t>he</w:t>
      </w:r>
      <w:r w:rsidR="00902CE6">
        <w:rPr>
          <w:rFonts w:ascii="Arial" w:hAnsi="Arial" w:cs="Arial"/>
          <w:sz w:val="24"/>
          <w:szCs w:val="24"/>
        </w:rPr>
        <w:t xml:space="preserve"> </w:t>
      </w:r>
      <w:r>
        <w:rPr>
          <w:rFonts w:ascii="Arial" w:hAnsi="Arial" w:cs="Arial"/>
          <w:sz w:val="24"/>
          <w:szCs w:val="24"/>
        </w:rPr>
        <w:t>G</w:t>
      </w:r>
      <w:r w:rsidRPr="00421B99">
        <w:rPr>
          <w:rFonts w:ascii="Arial" w:hAnsi="Arial" w:cs="Arial"/>
          <w:sz w:val="24"/>
          <w:szCs w:val="24"/>
        </w:rPr>
        <w:t>uardian article</w:t>
      </w:r>
      <w:r w:rsidR="00A349D3">
        <w:rPr>
          <w:rFonts w:ascii="Arial" w:hAnsi="Arial" w:cs="Arial"/>
          <w:sz w:val="24"/>
          <w:szCs w:val="24"/>
        </w:rPr>
        <w:t>,</w:t>
      </w:r>
      <w:r w:rsidRPr="00421B99">
        <w:rPr>
          <w:rFonts w:ascii="Arial" w:hAnsi="Arial" w:cs="Arial"/>
          <w:sz w:val="24"/>
          <w:szCs w:val="24"/>
        </w:rPr>
        <w:t xml:space="preserve"> they say “There is a recycling bin on every floor, encouraging customers to deposit old clothes for recycling or resale. There are free water fountains because the cafes don’t sell single-use plastic water </w:t>
      </w:r>
      <w:bookmarkStart w:id="0" w:name="_GoBack"/>
      <w:bookmarkEnd w:id="0"/>
      <w:r w:rsidRPr="00421B99">
        <w:rPr>
          <w:rFonts w:ascii="Arial" w:hAnsi="Arial" w:cs="Arial"/>
          <w:sz w:val="24"/>
          <w:szCs w:val="24"/>
        </w:rPr>
        <w:t>bottles and a new denim range made from sustainable cotton grown with less water, pesticide and fertiliser.”</w:t>
      </w:r>
    </w:p>
    <w:p w14:paraId="66923037" w14:textId="77777777" w:rsidR="00AC5151" w:rsidRPr="00421B99" w:rsidRDefault="00AC5151" w:rsidP="00AC5151">
      <w:pPr>
        <w:rPr>
          <w:rFonts w:ascii="Arial" w:hAnsi="Arial" w:cs="Arial"/>
          <w:sz w:val="24"/>
          <w:szCs w:val="24"/>
        </w:rPr>
      </w:pPr>
    </w:p>
    <w:p w14:paraId="11508CEB" w14:textId="77777777" w:rsidR="00AC5151" w:rsidRPr="00421B99" w:rsidRDefault="00AC5151" w:rsidP="00AC5151">
      <w:pPr>
        <w:rPr>
          <w:rFonts w:ascii="Arial" w:hAnsi="Arial" w:cs="Arial"/>
          <w:sz w:val="24"/>
          <w:szCs w:val="24"/>
        </w:rPr>
      </w:pPr>
    </w:p>
    <w:p w14:paraId="5A3ACC2A" w14:textId="77777777" w:rsidR="00AC5151" w:rsidRPr="00421B99" w:rsidRDefault="00AC5151" w:rsidP="00AC5151">
      <w:pPr>
        <w:rPr>
          <w:rFonts w:ascii="Arial" w:hAnsi="Arial" w:cs="Arial"/>
          <w:sz w:val="24"/>
          <w:szCs w:val="24"/>
        </w:rPr>
      </w:pPr>
    </w:p>
    <w:p w14:paraId="1CB75B53" w14:textId="77777777" w:rsidR="00AC5151" w:rsidRPr="00421B99" w:rsidRDefault="00AC5151" w:rsidP="00AC5151">
      <w:pPr>
        <w:rPr>
          <w:rFonts w:ascii="Arial" w:hAnsi="Arial" w:cs="Arial"/>
          <w:sz w:val="24"/>
          <w:szCs w:val="24"/>
        </w:rPr>
      </w:pPr>
    </w:p>
    <w:p w14:paraId="4137407D" w14:textId="75E86359" w:rsidR="00AC5151" w:rsidRDefault="00AC5151" w:rsidP="00AC5151">
      <w:pPr>
        <w:rPr>
          <w:rFonts w:ascii="Arial" w:hAnsi="Arial" w:cs="Arial"/>
          <w:sz w:val="24"/>
          <w:szCs w:val="24"/>
        </w:rPr>
      </w:pPr>
    </w:p>
    <w:p w14:paraId="45A82D81" w14:textId="5FE68082" w:rsidR="000160FA" w:rsidRDefault="000160FA" w:rsidP="00AC5151">
      <w:pPr>
        <w:rPr>
          <w:rFonts w:ascii="Arial" w:hAnsi="Arial" w:cs="Arial"/>
          <w:sz w:val="24"/>
          <w:szCs w:val="24"/>
        </w:rPr>
      </w:pPr>
    </w:p>
    <w:p w14:paraId="28DCE27B" w14:textId="3CE947B3" w:rsidR="000160FA" w:rsidRDefault="000160FA" w:rsidP="00AC5151">
      <w:pPr>
        <w:rPr>
          <w:rFonts w:ascii="Arial" w:hAnsi="Arial" w:cs="Arial"/>
          <w:sz w:val="24"/>
          <w:szCs w:val="24"/>
        </w:rPr>
      </w:pPr>
    </w:p>
    <w:p w14:paraId="5C706EA6" w14:textId="16E8C166" w:rsidR="000160FA" w:rsidRDefault="000160FA" w:rsidP="00AC5151">
      <w:pPr>
        <w:rPr>
          <w:rFonts w:ascii="Arial" w:hAnsi="Arial" w:cs="Arial"/>
          <w:sz w:val="24"/>
          <w:szCs w:val="24"/>
        </w:rPr>
      </w:pPr>
      <w:r>
        <w:rPr>
          <w:rFonts w:ascii="Arial" w:hAnsi="Arial" w:cs="Arial"/>
          <w:sz w:val="24"/>
          <w:szCs w:val="24"/>
        </w:rPr>
        <w:lastRenderedPageBreak/>
        <w:t>Reference:</w:t>
      </w:r>
    </w:p>
    <w:p w14:paraId="1D2509E5" w14:textId="023E8BCF" w:rsidR="000160FA" w:rsidRPr="007F6B08" w:rsidRDefault="000160FA" w:rsidP="000160FA">
      <w:pPr>
        <w:rPr>
          <w:sz w:val="24"/>
          <w:szCs w:val="24"/>
        </w:rPr>
      </w:pPr>
    </w:p>
    <w:p w14:paraId="30F964DE" w14:textId="77777777" w:rsidR="000160FA" w:rsidRPr="007F6B08" w:rsidRDefault="000160FA" w:rsidP="000160FA">
      <w:pPr>
        <w:rPr>
          <w:sz w:val="24"/>
          <w:szCs w:val="24"/>
        </w:rPr>
      </w:pPr>
      <w:r w:rsidRPr="007F6B08">
        <w:rPr>
          <w:sz w:val="24"/>
          <w:szCs w:val="24"/>
        </w:rPr>
        <w:t>Hendriksz, V. (2020). Case study on Primark sustainability, ethics, supply chain.. [online] Fashionunited.uk. Available at: https://fashionunited.uk/primark-sustainability [Accessed 19 Feb. 2020].</w:t>
      </w:r>
    </w:p>
    <w:p w14:paraId="6A9F67D8" w14:textId="77777777" w:rsidR="000160FA" w:rsidRPr="007F6B08" w:rsidRDefault="000160FA" w:rsidP="000160FA">
      <w:pPr>
        <w:rPr>
          <w:sz w:val="24"/>
          <w:szCs w:val="24"/>
        </w:rPr>
      </w:pPr>
      <w:r w:rsidRPr="007F6B08">
        <w:rPr>
          <w:sz w:val="24"/>
          <w:szCs w:val="24"/>
        </w:rPr>
        <w:t>Ethicaltrade.org. (2020). [online] Available at: https://www.ethicaltrade.org/sites/default/files/shared_resources/eti_perspective_2020.pdf [Accessed 19 Feb. 2020].</w:t>
      </w:r>
    </w:p>
    <w:p w14:paraId="005FC973" w14:textId="77777777" w:rsidR="000160FA" w:rsidRDefault="000160FA" w:rsidP="000160FA">
      <w:pPr>
        <w:rPr>
          <w:sz w:val="24"/>
          <w:szCs w:val="24"/>
        </w:rPr>
      </w:pPr>
      <w:r w:rsidRPr="007F6B08">
        <w:rPr>
          <w:sz w:val="24"/>
          <w:szCs w:val="24"/>
        </w:rPr>
        <w:t>Rivera, L. (2019). Primark ethics: is Primark actually worse than other high street shops?. [online] BICBIM. Available at: https://www.bicbim.co.uk/fashion/primark-ethics-is-primark-actually-worse-than-other-high-street-shops [Accessed 19 Feb. 2020].</w:t>
      </w:r>
    </w:p>
    <w:p w14:paraId="75BFFD8B" w14:textId="77777777" w:rsidR="000160FA" w:rsidRDefault="000160FA" w:rsidP="000160F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Primark.com. (2020). </w:t>
      </w:r>
      <w:r>
        <w:rPr>
          <w:rFonts w:ascii="&amp;quot" w:hAnsi="&amp;quot"/>
          <w:i/>
          <w:iCs/>
          <w:color w:val="000000"/>
          <w:sz w:val="20"/>
          <w:szCs w:val="20"/>
        </w:rPr>
        <w:t>Code of Conduct | Primark UK</w:t>
      </w:r>
      <w:r>
        <w:rPr>
          <w:rFonts w:ascii="Open Sans" w:hAnsi="Open Sans" w:cs="Open Sans"/>
          <w:color w:val="000000"/>
          <w:sz w:val="20"/>
          <w:szCs w:val="20"/>
          <w:shd w:val="clear" w:color="auto" w:fill="FFFFFF"/>
        </w:rPr>
        <w:t>. [online] Available at: https://www.primark.com/en/our-ethics/code-of-conduct [Accessed 20 Feb. 2020].</w:t>
      </w:r>
    </w:p>
    <w:p w14:paraId="616EA340" w14:textId="77777777" w:rsidR="000160FA" w:rsidRPr="007F6B08" w:rsidRDefault="000160FA" w:rsidP="000160FA">
      <w:pPr>
        <w:rPr>
          <w:sz w:val="24"/>
          <w:szCs w:val="24"/>
        </w:rPr>
      </w:pPr>
      <w:r>
        <w:rPr>
          <w:rFonts w:ascii="Open Sans" w:hAnsi="Open Sans" w:cs="Open Sans"/>
          <w:color w:val="000000"/>
          <w:sz w:val="20"/>
          <w:szCs w:val="20"/>
          <w:shd w:val="clear" w:color="auto" w:fill="FFFFFF"/>
        </w:rPr>
        <w:t xml:space="preserve">Barr, S. (2018). </w:t>
      </w:r>
      <w:r>
        <w:rPr>
          <w:rFonts w:ascii="&amp;quot" w:hAnsi="&amp;quot"/>
          <w:i/>
          <w:iCs/>
          <w:color w:val="000000"/>
          <w:sz w:val="20"/>
          <w:szCs w:val="20"/>
        </w:rPr>
        <w:t>Topshop and Primark could be hiring children aged 14 in supply factories</w:t>
      </w:r>
      <w:r>
        <w:rPr>
          <w:rFonts w:ascii="Open Sans" w:hAnsi="Open Sans" w:cs="Open Sans"/>
          <w:color w:val="000000"/>
          <w:sz w:val="20"/>
          <w:szCs w:val="20"/>
          <w:shd w:val="clear" w:color="auto" w:fill="FFFFFF"/>
        </w:rPr>
        <w:t>. [online] The Independent. Available at: https://www.independent.co.uk/life-style/fashion/child-labour-primark-topshop-sustainable-fashion-industry-m-and-s-select-committee-parliament-a8654026.html [Accessed 20 Feb. 2020].</w:t>
      </w:r>
    </w:p>
    <w:p w14:paraId="2A626E0F" w14:textId="77777777" w:rsidR="000160FA" w:rsidRPr="00421B99" w:rsidRDefault="000160FA" w:rsidP="00AC5151">
      <w:pPr>
        <w:rPr>
          <w:rFonts w:ascii="Arial" w:hAnsi="Arial" w:cs="Arial"/>
          <w:sz w:val="24"/>
          <w:szCs w:val="24"/>
        </w:rPr>
      </w:pPr>
    </w:p>
    <w:p w14:paraId="5EEB91A4" w14:textId="71C666E2" w:rsidR="00AC5151" w:rsidRDefault="00AC5151"/>
    <w:sectPr w:rsidR="00AC51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BF5C55"/>
    <w:multiLevelType w:val="hybridMultilevel"/>
    <w:tmpl w:val="3C3294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961BF6"/>
    <w:multiLevelType w:val="hybridMultilevel"/>
    <w:tmpl w:val="4CD8652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cwMjIzMjc1MjA2MrRU0lEKTi0uzszPAykwrAUAB7r7wywAAAA="/>
  </w:docVars>
  <w:rsids>
    <w:rsidRoot w:val="00AC5151"/>
    <w:rsid w:val="000160FA"/>
    <w:rsid w:val="000F52F2"/>
    <w:rsid w:val="003441AC"/>
    <w:rsid w:val="00902CE6"/>
    <w:rsid w:val="00A349D3"/>
    <w:rsid w:val="00AC5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E837E"/>
  <w15:chartTrackingRefBased/>
  <w15:docId w15:val="{6660F849-7E84-47B0-B8BE-253C98491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51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51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9" ma:contentTypeDescription="Create a new document." ma:contentTypeScope="" ma:versionID="27996bdee457dd2e695e13f7154fd57b">
  <xsd:schema xmlns:xsd="http://www.w3.org/2001/XMLSchema" xmlns:xs="http://www.w3.org/2001/XMLSchema" xmlns:p="http://schemas.microsoft.com/office/2006/metadata/properties" xmlns:ns3="5687da7d-7d8d-4eda-b599-b7e939cdc989" targetNamespace="http://schemas.microsoft.com/office/2006/metadata/properties" ma:root="true" ma:fieldsID="aa15f2b2a3dba10cfe655f0b7ac85651" ns3:_="">
    <xsd:import namespace="5687da7d-7d8d-4eda-b599-b7e939cdc98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24380E4-A4DB-46E3-9A3D-F06ED1CBBD4A}">
  <ds:schemaRefs>
    <ds:schemaRef ds:uri="http://schemas.microsoft.com/sharepoint/v3/contenttype/forms"/>
  </ds:schemaRefs>
</ds:datastoreItem>
</file>

<file path=customXml/itemProps2.xml><?xml version="1.0" encoding="utf-8"?>
<ds:datastoreItem xmlns:ds="http://schemas.openxmlformats.org/officeDocument/2006/customXml" ds:itemID="{A891C6C1-BFD1-416E-B4E5-C976EE82E6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220828A-E0BC-4E9D-8D64-B1D83E77EF5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3</Pages>
  <Words>618</Words>
  <Characters>3526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 Grigorean (1812755)</dc:creator>
  <cp:keywords/>
  <dc:description/>
  <cp:lastModifiedBy>Costel Grigorean (1812755)</cp:lastModifiedBy>
  <cp:revision>4</cp:revision>
  <dcterms:created xsi:type="dcterms:W3CDTF">2020-02-24T00:29:00Z</dcterms:created>
  <dcterms:modified xsi:type="dcterms:W3CDTF">2020-02-24T13:00:00Z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