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A80FF3" w14:textId="42A040D3" w:rsidR="00887783" w:rsidRPr="001F0BC7" w:rsidRDefault="00F22488" w:rsidP="002001AC">
      <w:pPr>
        <w:jc w:val="center"/>
        <w:rPr>
          <w:b/>
          <w:bCs/>
          <w:sz w:val="28"/>
          <w:szCs w:val="28"/>
          <w:u w:val="single"/>
          <w:lang w:val="en-US"/>
        </w:rPr>
      </w:pPr>
      <w:r w:rsidRPr="001F0BC7">
        <w:rPr>
          <w:b/>
          <w:bCs/>
          <w:sz w:val="28"/>
          <w:szCs w:val="28"/>
          <w:u w:val="single"/>
          <w:lang w:val="en-US"/>
        </w:rPr>
        <w:t>LCDB 7008 – Visions for the future</w:t>
      </w:r>
    </w:p>
    <w:p w14:paraId="410D3A63" w14:textId="44F7E66F" w:rsidR="006B322D" w:rsidRPr="001F0BC7" w:rsidRDefault="00887783" w:rsidP="002001AC">
      <w:pPr>
        <w:jc w:val="center"/>
        <w:rPr>
          <w:b/>
          <w:bCs/>
          <w:sz w:val="28"/>
          <w:szCs w:val="28"/>
          <w:u w:val="single"/>
          <w:lang w:val="en-US"/>
        </w:rPr>
      </w:pPr>
      <w:r w:rsidRPr="001F0BC7">
        <w:rPr>
          <w:b/>
          <w:bCs/>
          <w:sz w:val="28"/>
          <w:szCs w:val="28"/>
          <w:u w:val="single"/>
          <w:lang w:val="en-US"/>
        </w:rPr>
        <w:t>Teaching Schedule</w:t>
      </w:r>
      <w:r w:rsidR="00F519ED">
        <w:rPr>
          <w:b/>
          <w:bCs/>
          <w:sz w:val="28"/>
          <w:szCs w:val="28"/>
          <w:u w:val="single"/>
          <w:lang w:val="en-US"/>
        </w:rPr>
        <w:t xml:space="preserve"> (202</w:t>
      </w:r>
      <w:r w:rsidR="007B6D5E">
        <w:rPr>
          <w:b/>
          <w:bCs/>
          <w:sz w:val="28"/>
          <w:szCs w:val="28"/>
          <w:u w:val="single"/>
          <w:lang w:val="en-US"/>
        </w:rPr>
        <w:t>5</w:t>
      </w:r>
      <w:r w:rsidR="004B6549">
        <w:rPr>
          <w:b/>
          <w:bCs/>
          <w:sz w:val="28"/>
          <w:szCs w:val="28"/>
          <w:u w:val="single"/>
          <w:lang w:val="en-US"/>
        </w:rPr>
        <w:t>/</w:t>
      </w:r>
      <w:r w:rsidR="00F519ED">
        <w:rPr>
          <w:b/>
          <w:bCs/>
          <w:sz w:val="28"/>
          <w:szCs w:val="28"/>
          <w:u w:val="single"/>
          <w:lang w:val="en-US"/>
        </w:rPr>
        <w:t>2</w:t>
      </w:r>
      <w:r w:rsidR="007B6D5E">
        <w:rPr>
          <w:b/>
          <w:bCs/>
          <w:sz w:val="28"/>
          <w:szCs w:val="28"/>
          <w:u w:val="single"/>
          <w:lang w:val="en-US"/>
        </w:rPr>
        <w:t>6</w:t>
      </w:r>
      <w:r w:rsidR="00F519ED">
        <w:rPr>
          <w:b/>
          <w:bCs/>
          <w:sz w:val="28"/>
          <w:szCs w:val="28"/>
          <w:u w:val="single"/>
          <w:lang w:val="en-US"/>
        </w:rPr>
        <w:t xml:space="preserve"> </w:t>
      </w:r>
      <w:r w:rsidR="00BA0DE6">
        <w:rPr>
          <w:b/>
          <w:bCs/>
          <w:sz w:val="28"/>
          <w:szCs w:val="28"/>
          <w:u w:val="single"/>
          <w:lang w:val="en-US"/>
        </w:rPr>
        <w:t>Summer</w:t>
      </w:r>
      <w:r w:rsidR="00F519ED">
        <w:rPr>
          <w:b/>
          <w:bCs/>
          <w:sz w:val="28"/>
          <w:szCs w:val="28"/>
          <w:u w:val="single"/>
          <w:lang w:val="en-US"/>
        </w:rPr>
        <w:t xml:space="preserve">) </w:t>
      </w:r>
    </w:p>
    <w:tbl>
      <w:tblPr>
        <w:tblStyle w:val="TableGrid"/>
        <w:tblW w:w="10350" w:type="dxa"/>
        <w:tblInd w:w="-545" w:type="dxa"/>
        <w:tblLook w:val="04A0" w:firstRow="1" w:lastRow="0" w:firstColumn="1" w:lastColumn="0" w:noHBand="0" w:noVBand="1"/>
      </w:tblPr>
      <w:tblGrid>
        <w:gridCol w:w="1800"/>
        <w:gridCol w:w="2880"/>
        <w:gridCol w:w="2661"/>
        <w:gridCol w:w="3009"/>
      </w:tblGrid>
      <w:tr w:rsidR="004B6549" w14:paraId="40B8D847" w14:textId="77777777" w:rsidTr="00874EE9">
        <w:trPr>
          <w:trHeight w:val="333"/>
        </w:trPr>
        <w:tc>
          <w:tcPr>
            <w:tcW w:w="1800" w:type="dxa"/>
          </w:tcPr>
          <w:p w14:paraId="3632CD55" w14:textId="1813CCAA" w:rsidR="00C25430" w:rsidRPr="00F94497" w:rsidRDefault="00C25430">
            <w:pPr>
              <w:rPr>
                <w:color w:val="215E99" w:themeColor="text2" w:themeTint="BF"/>
                <w:lang w:val="en-US"/>
              </w:rPr>
            </w:pPr>
            <w:r w:rsidRPr="00F94497">
              <w:rPr>
                <w:color w:val="215E99" w:themeColor="text2" w:themeTint="BF"/>
                <w:lang w:val="en-US"/>
              </w:rPr>
              <w:t>Date</w:t>
            </w:r>
          </w:p>
        </w:tc>
        <w:tc>
          <w:tcPr>
            <w:tcW w:w="2880" w:type="dxa"/>
          </w:tcPr>
          <w:p w14:paraId="55FC0D05" w14:textId="569B5989" w:rsidR="00C25430" w:rsidRPr="00F94497" w:rsidRDefault="0013614D">
            <w:pPr>
              <w:rPr>
                <w:color w:val="215E99" w:themeColor="text2" w:themeTint="BF"/>
                <w:lang w:val="en-US"/>
              </w:rPr>
            </w:pPr>
            <w:r w:rsidRPr="00F94497">
              <w:rPr>
                <w:color w:val="215E99" w:themeColor="text2" w:themeTint="BF"/>
                <w:lang w:val="en-US"/>
              </w:rPr>
              <w:t>Topic</w:t>
            </w:r>
            <w:r w:rsidR="00C25430" w:rsidRPr="00F94497">
              <w:rPr>
                <w:color w:val="215E99" w:themeColor="text2" w:themeTint="BF"/>
                <w:lang w:val="en-US"/>
              </w:rPr>
              <w:t xml:space="preserve"> </w:t>
            </w:r>
          </w:p>
        </w:tc>
        <w:tc>
          <w:tcPr>
            <w:tcW w:w="2661" w:type="dxa"/>
          </w:tcPr>
          <w:p w14:paraId="439D5C11" w14:textId="54F91029" w:rsidR="00C25430" w:rsidRPr="00F94497" w:rsidRDefault="00B03841">
            <w:pPr>
              <w:rPr>
                <w:color w:val="215E99" w:themeColor="text2" w:themeTint="BF"/>
                <w:lang w:val="en-US"/>
              </w:rPr>
            </w:pPr>
            <w:r w:rsidRPr="00F94497">
              <w:rPr>
                <w:color w:val="215E99" w:themeColor="text2" w:themeTint="BF"/>
                <w:lang w:val="en-US"/>
              </w:rPr>
              <w:t xml:space="preserve">Theme </w:t>
            </w:r>
          </w:p>
        </w:tc>
        <w:tc>
          <w:tcPr>
            <w:tcW w:w="3009" w:type="dxa"/>
          </w:tcPr>
          <w:p w14:paraId="418C5C2C" w14:textId="78969349" w:rsidR="00C25430" w:rsidRPr="00F94497" w:rsidRDefault="00C25430">
            <w:pPr>
              <w:rPr>
                <w:color w:val="215E99" w:themeColor="text2" w:themeTint="BF"/>
                <w:lang w:val="en-US"/>
              </w:rPr>
            </w:pPr>
            <w:r w:rsidRPr="00F94497">
              <w:rPr>
                <w:color w:val="215E99" w:themeColor="text2" w:themeTint="BF"/>
                <w:lang w:val="en-US"/>
              </w:rPr>
              <w:t xml:space="preserve">Activities/Business Case </w:t>
            </w:r>
          </w:p>
        </w:tc>
      </w:tr>
      <w:tr w:rsidR="004B6549" w14:paraId="59E30BA7" w14:textId="77777777" w:rsidTr="00874EE9">
        <w:trPr>
          <w:trHeight w:val="675"/>
        </w:trPr>
        <w:tc>
          <w:tcPr>
            <w:tcW w:w="1800" w:type="dxa"/>
          </w:tcPr>
          <w:p w14:paraId="0E4E02E6" w14:textId="6E000D39" w:rsidR="00C25430" w:rsidRDefault="000572F8">
            <w:pPr>
              <w:rPr>
                <w:lang w:val="en-US"/>
              </w:rPr>
            </w:pPr>
            <w:r>
              <w:rPr>
                <w:lang w:val="en-US"/>
              </w:rPr>
              <w:t>0</w:t>
            </w:r>
            <w:r w:rsidR="009E4DA1">
              <w:rPr>
                <w:lang w:val="en-US"/>
              </w:rPr>
              <w:t>3 June 2026</w:t>
            </w:r>
          </w:p>
        </w:tc>
        <w:tc>
          <w:tcPr>
            <w:tcW w:w="2880" w:type="dxa"/>
          </w:tcPr>
          <w:p w14:paraId="6F0BF6DB" w14:textId="00F5DC70" w:rsidR="00C25430" w:rsidRDefault="003E4458" w:rsidP="00B27F9A">
            <w:pPr>
              <w:rPr>
                <w:lang w:val="en-US"/>
              </w:rPr>
            </w:pPr>
            <w:r>
              <w:rPr>
                <w:lang w:val="en-US"/>
              </w:rPr>
              <w:t xml:space="preserve">Topic 1 - </w:t>
            </w:r>
            <w:r w:rsidR="00C25430">
              <w:rPr>
                <w:lang w:val="en-US"/>
              </w:rPr>
              <w:t>Introduction to Org mgt management</w:t>
            </w:r>
          </w:p>
          <w:p w14:paraId="61D1E2A2" w14:textId="3C5E9BF3" w:rsidR="00C25430" w:rsidRDefault="00C25430" w:rsidP="00B27F9A">
            <w:pPr>
              <w:rPr>
                <w:lang w:val="en-US"/>
              </w:rPr>
            </w:pPr>
            <w:r>
              <w:rPr>
                <w:lang w:val="en-US"/>
              </w:rPr>
              <w:t xml:space="preserve">Overview </w:t>
            </w:r>
          </w:p>
        </w:tc>
        <w:tc>
          <w:tcPr>
            <w:tcW w:w="2661" w:type="dxa"/>
          </w:tcPr>
          <w:p w14:paraId="51717756" w14:textId="10C5CB87" w:rsidR="00C25430" w:rsidRDefault="00655CF3">
            <w:pPr>
              <w:rPr>
                <w:lang w:val="en-US"/>
              </w:rPr>
            </w:pPr>
            <w:r>
              <w:rPr>
                <w:lang w:val="en-US"/>
              </w:rPr>
              <w:t xml:space="preserve">Business and management </w:t>
            </w:r>
          </w:p>
        </w:tc>
        <w:tc>
          <w:tcPr>
            <w:tcW w:w="3009" w:type="dxa"/>
          </w:tcPr>
          <w:p w14:paraId="4BF039B7" w14:textId="30D33B4D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 xml:space="preserve">Discussion on job </w:t>
            </w:r>
            <w:r w:rsidR="006F249D">
              <w:rPr>
                <w:lang w:val="en-US"/>
              </w:rPr>
              <w:t xml:space="preserve">satisfaction </w:t>
            </w:r>
            <w:r>
              <w:rPr>
                <w:lang w:val="en-US"/>
              </w:rPr>
              <w:t xml:space="preserve">and motivation </w:t>
            </w:r>
          </w:p>
        </w:tc>
      </w:tr>
      <w:tr w:rsidR="004B6549" w14:paraId="3DFBC0F5" w14:textId="77777777" w:rsidTr="00874EE9">
        <w:trPr>
          <w:trHeight w:val="333"/>
        </w:trPr>
        <w:tc>
          <w:tcPr>
            <w:tcW w:w="1800" w:type="dxa"/>
          </w:tcPr>
          <w:p w14:paraId="7642EE44" w14:textId="4344413A" w:rsidR="00C25430" w:rsidRDefault="009E4DA1">
            <w:pPr>
              <w:rPr>
                <w:lang w:val="en-US"/>
              </w:rPr>
            </w:pPr>
            <w:r>
              <w:rPr>
                <w:lang w:val="en-US"/>
              </w:rPr>
              <w:t>10 June 2026</w:t>
            </w:r>
          </w:p>
        </w:tc>
        <w:tc>
          <w:tcPr>
            <w:tcW w:w="2880" w:type="dxa"/>
          </w:tcPr>
          <w:p w14:paraId="00BB966D" w14:textId="5426A87E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>Topic 2 – Management and employee</w:t>
            </w:r>
          </w:p>
        </w:tc>
        <w:tc>
          <w:tcPr>
            <w:tcW w:w="2661" w:type="dxa"/>
          </w:tcPr>
          <w:p w14:paraId="6C6FC4F7" w14:textId="04650D27" w:rsidR="00C25430" w:rsidRDefault="00655CF3">
            <w:pPr>
              <w:rPr>
                <w:lang w:val="en-US"/>
              </w:rPr>
            </w:pPr>
            <w:r>
              <w:rPr>
                <w:lang w:val="en-US"/>
              </w:rPr>
              <w:t>Business and management</w:t>
            </w:r>
          </w:p>
        </w:tc>
        <w:tc>
          <w:tcPr>
            <w:tcW w:w="3009" w:type="dxa"/>
          </w:tcPr>
          <w:p w14:paraId="3786807B" w14:textId="54A1994A" w:rsidR="00C25430" w:rsidRDefault="006F249D">
            <w:pPr>
              <w:rPr>
                <w:lang w:val="en-US"/>
              </w:rPr>
            </w:pPr>
            <w:r>
              <w:rPr>
                <w:lang w:val="en-US"/>
              </w:rPr>
              <w:t xml:space="preserve">Discussion on job </w:t>
            </w:r>
            <w:r w:rsidR="00CF2EA2">
              <w:rPr>
                <w:lang w:val="en-US"/>
              </w:rPr>
              <w:t xml:space="preserve">satisfaction </w:t>
            </w:r>
            <w:r>
              <w:rPr>
                <w:lang w:val="en-US"/>
              </w:rPr>
              <w:t>and motivation</w:t>
            </w:r>
          </w:p>
        </w:tc>
      </w:tr>
      <w:tr w:rsidR="004B6549" w14:paraId="472DA987" w14:textId="77777777" w:rsidTr="00874EE9">
        <w:trPr>
          <w:trHeight w:val="610"/>
        </w:trPr>
        <w:tc>
          <w:tcPr>
            <w:tcW w:w="1800" w:type="dxa"/>
          </w:tcPr>
          <w:p w14:paraId="0566845B" w14:textId="4A40E2A9" w:rsidR="00C25430" w:rsidRDefault="009E4DA1">
            <w:pPr>
              <w:rPr>
                <w:lang w:val="en-US"/>
              </w:rPr>
            </w:pPr>
            <w:r>
              <w:rPr>
                <w:lang w:val="en-US"/>
              </w:rPr>
              <w:t>17 June 2026</w:t>
            </w:r>
          </w:p>
        </w:tc>
        <w:tc>
          <w:tcPr>
            <w:tcW w:w="2880" w:type="dxa"/>
          </w:tcPr>
          <w:p w14:paraId="48F03B66" w14:textId="666B572B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 xml:space="preserve">Topic 3 – Job satisfaction </w:t>
            </w:r>
          </w:p>
        </w:tc>
        <w:tc>
          <w:tcPr>
            <w:tcW w:w="2661" w:type="dxa"/>
          </w:tcPr>
          <w:p w14:paraId="6EE77EE4" w14:textId="3AEAE0FE" w:rsidR="00C25430" w:rsidRDefault="00C25430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Digi</w:t>
            </w:r>
            <w:r w:rsidR="00D602E6">
              <w:rPr>
                <w:lang w:val="en-US"/>
              </w:rPr>
              <w:t>tisation</w:t>
            </w:r>
            <w:proofErr w:type="spellEnd"/>
          </w:p>
        </w:tc>
        <w:tc>
          <w:tcPr>
            <w:tcW w:w="3009" w:type="dxa"/>
          </w:tcPr>
          <w:p w14:paraId="7217BA95" w14:textId="5FD7A526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 xml:space="preserve">Business case : Hybrid work arrangement </w:t>
            </w:r>
          </w:p>
          <w:p w14:paraId="43239591" w14:textId="719F4EEE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 xml:space="preserve">Communication through Teams </w:t>
            </w:r>
          </w:p>
        </w:tc>
      </w:tr>
      <w:tr w:rsidR="004B6549" w14:paraId="477AC4B9" w14:textId="77777777" w:rsidTr="00874EE9">
        <w:trPr>
          <w:trHeight w:val="667"/>
        </w:trPr>
        <w:tc>
          <w:tcPr>
            <w:tcW w:w="1800" w:type="dxa"/>
          </w:tcPr>
          <w:p w14:paraId="7E2646E0" w14:textId="69428C29" w:rsidR="00C25430" w:rsidRDefault="009E4DA1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  <w:r w:rsidR="001B6A72">
              <w:rPr>
                <w:lang w:val="en-US"/>
              </w:rPr>
              <w:t>4</w:t>
            </w:r>
            <w:r>
              <w:rPr>
                <w:lang w:val="en-US"/>
              </w:rPr>
              <w:t xml:space="preserve"> Jun 2026</w:t>
            </w:r>
          </w:p>
        </w:tc>
        <w:tc>
          <w:tcPr>
            <w:tcW w:w="2880" w:type="dxa"/>
          </w:tcPr>
          <w:p w14:paraId="1D79F158" w14:textId="60FD92DE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>Topic 4 – Emotion and Mood</w:t>
            </w:r>
          </w:p>
        </w:tc>
        <w:tc>
          <w:tcPr>
            <w:tcW w:w="2661" w:type="dxa"/>
          </w:tcPr>
          <w:p w14:paraId="7470B19F" w14:textId="6E504E00" w:rsidR="00C25430" w:rsidRDefault="00D602E6">
            <w:pPr>
              <w:rPr>
                <w:lang w:val="en-US"/>
              </w:rPr>
            </w:pPr>
            <w:proofErr w:type="spellStart"/>
            <w:r>
              <w:rPr>
                <w:lang w:val="en-US"/>
              </w:rPr>
              <w:t>Digitisation</w:t>
            </w:r>
            <w:proofErr w:type="spellEnd"/>
          </w:p>
        </w:tc>
        <w:tc>
          <w:tcPr>
            <w:tcW w:w="3009" w:type="dxa"/>
          </w:tcPr>
          <w:p w14:paraId="3B678C2A" w14:textId="5D87033B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>Business case/activity :</w:t>
            </w:r>
            <w:r w:rsidR="00B47037">
              <w:rPr>
                <w:lang w:val="en-US"/>
              </w:rPr>
              <w:t xml:space="preserve"> or literature-based discussion</w:t>
            </w:r>
            <w:r>
              <w:rPr>
                <w:lang w:val="en-US"/>
              </w:rPr>
              <w:t xml:space="preserve"> </w:t>
            </w:r>
          </w:p>
          <w:p w14:paraId="6A2C7B15" w14:textId="60D08ABE" w:rsidR="00C25430" w:rsidRDefault="00C25430">
            <w:pPr>
              <w:rPr>
                <w:lang w:val="en-US"/>
              </w:rPr>
            </w:pPr>
            <w:r>
              <w:rPr>
                <w:lang w:val="en-US"/>
              </w:rPr>
              <w:t xml:space="preserve">AI and emotion </w:t>
            </w:r>
          </w:p>
        </w:tc>
      </w:tr>
      <w:tr w:rsidR="004B6549" w14:paraId="5348E355" w14:textId="77777777" w:rsidTr="00874EE9">
        <w:trPr>
          <w:trHeight w:val="340"/>
        </w:trPr>
        <w:tc>
          <w:tcPr>
            <w:tcW w:w="1800" w:type="dxa"/>
          </w:tcPr>
          <w:p w14:paraId="4BD9BCDB" w14:textId="5EEA1E84" w:rsidR="00D602E6" w:rsidRDefault="00240462" w:rsidP="00D602E6">
            <w:pPr>
              <w:rPr>
                <w:lang w:val="en-US"/>
              </w:rPr>
            </w:pPr>
            <w:r>
              <w:rPr>
                <w:lang w:val="en-US"/>
              </w:rPr>
              <w:t>1</w:t>
            </w:r>
            <w:r w:rsidR="009E4DA1">
              <w:rPr>
                <w:lang w:val="en-US"/>
              </w:rPr>
              <w:t xml:space="preserve"> Ju</w:t>
            </w:r>
            <w:r w:rsidR="00372DC2">
              <w:rPr>
                <w:lang w:val="en-US"/>
              </w:rPr>
              <w:t>ly</w:t>
            </w:r>
            <w:r w:rsidR="009E4DA1">
              <w:rPr>
                <w:lang w:val="en-US"/>
              </w:rPr>
              <w:t xml:space="preserve"> 2026</w:t>
            </w:r>
          </w:p>
        </w:tc>
        <w:tc>
          <w:tcPr>
            <w:tcW w:w="2880" w:type="dxa"/>
          </w:tcPr>
          <w:p w14:paraId="7B2EFA9E" w14:textId="161DF701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>Topic 4 - – Emotion and Mood</w:t>
            </w:r>
          </w:p>
        </w:tc>
        <w:tc>
          <w:tcPr>
            <w:tcW w:w="2661" w:type="dxa"/>
          </w:tcPr>
          <w:p w14:paraId="0483E3E0" w14:textId="5A4059D0" w:rsidR="00502D03" w:rsidRDefault="00D602E6" w:rsidP="00502D03">
            <w:pPr>
              <w:rPr>
                <w:lang w:val="en-US"/>
              </w:rPr>
            </w:pPr>
            <w:r>
              <w:rPr>
                <w:lang w:val="en-US"/>
              </w:rPr>
              <w:t>Generational studies</w:t>
            </w:r>
            <w:r w:rsidR="00502D03">
              <w:rPr>
                <w:lang w:val="en-US"/>
              </w:rPr>
              <w:t>/ Sustainability</w:t>
            </w:r>
          </w:p>
          <w:p w14:paraId="13D9D0A7" w14:textId="52C9AC91" w:rsidR="00D602E6" w:rsidRDefault="00D602E6" w:rsidP="00D602E6">
            <w:pPr>
              <w:rPr>
                <w:lang w:val="en-US"/>
              </w:rPr>
            </w:pPr>
          </w:p>
        </w:tc>
        <w:tc>
          <w:tcPr>
            <w:tcW w:w="3009" w:type="dxa"/>
          </w:tcPr>
          <w:p w14:paraId="5451702A" w14:textId="32282599" w:rsidR="00D602E6" w:rsidRDefault="00D602E6" w:rsidP="00D602E6">
            <w:pPr>
              <w:rPr>
                <w:lang w:val="en-US"/>
              </w:rPr>
            </w:pPr>
            <w:r w:rsidRPr="00E7431B">
              <w:rPr>
                <w:lang w:val="en-US"/>
              </w:rPr>
              <w:t>Bu</w:t>
            </w:r>
            <w:r w:rsidR="00502D03">
              <w:rPr>
                <w:lang w:val="en-US"/>
              </w:rPr>
              <w:t>s</w:t>
            </w:r>
            <w:r w:rsidRPr="00E7431B">
              <w:rPr>
                <w:lang w:val="en-US"/>
              </w:rPr>
              <w:t>iness case</w:t>
            </w:r>
            <w:r w:rsidR="00B47037">
              <w:rPr>
                <w:lang w:val="en-US"/>
              </w:rPr>
              <w:t xml:space="preserve"> </w:t>
            </w:r>
            <w:r w:rsidRPr="00E7431B">
              <w:rPr>
                <w:lang w:val="en-US"/>
              </w:rPr>
              <w:t>/activity</w:t>
            </w:r>
            <w:r w:rsidR="00B47037">
              <w:rPr>
                <w:lang w:val="en-US"/>
              </w:rPr>
              <w:t xml:space="preserve"> or literature-based discussion</w:t>
            </w:r>
          </w:p>
        </w:tc>
      </w:tr>
      <w:tr w:rsidR="004B6549" w14:paraId="4D2966F9" w14:textId="77777777" w:rsidTr="00874EE9">
        <w:trPr>
          <w:trHeight w:val="430"/>
        </w:trPr>
        <w:tc>
          <w:tcPr>
            <w:tcW w:w="1800" w:type="dxa"/>
          </w:tcPr>
          <w:p w14:paraId="09F3C051" w14:textId="11EE19DD" w:rsidR="00D602E6" w:rsidRDefault="00240462" w:rsidP="00D602E6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  <w:r w:rsidR="009E4DA1">
              <w:rPr>
                <w:lang w:val="en-US"/>
              </w:rPr>
              <w:t xml:space="preserve"> July 2026</w:t>
            </w:r>
          </w:p>
        </w:tc>
        <w:tc>
          <w:tcPr>
            <w:tcW w:w="2880" w:type="dxa"/>
          </w:tcPr>
          <w:p w14:paraId="6725A789" w14:textId="5E1152B6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>Topic 5 – Leadership and organization (I)</w:t>
            </w:r>
          </w:p>
        </w:tc>
        <w:tc>
          <w:tcPr>
            <w:tcW w:w="2661" w:type="dxa"/>
          </w:tcPr>
          <w:p w14:paraId="180E6A91" w14:textId="1DD42AEA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 xml:space="preserve">Generational studies </w:t>
            </w:r>
            <w:r w:rsidR="00B018A2">
              <w:rPr>
                <w:lang w:val="en-US"/>
              </w:rPr>
              <w:t>/ Sustainability</w:t>
            </w:r>
          </w:p>
        </w:tc>
        <w:tc>
          <w:tcPr>
            <w:tcW w:w="3009" w:type="dxa"/>
          </w:tcPr>
          <w:p w14:paraId="2A9910E2" w14:textId="7FA23C1B" w:rsidR="00D602E6" w:rsidRDefault="00D602E6" w:rsidP="00D602E6">
            <w:pPr>
              <w:rPr>
                <w:lang w:val="en-US"/>
              </w:rPr>
            </w:pPr>
            <w:r w:rsidRPr="00E7431B">
              <w:rPr>
                <w:lang w:val="en-US"/>
              </w:rPr>
              <w:t xml:space="preserve">Business case/activity </w:t>
            </w:r>
            <w:r w:rsidR="00B47037">
              <w:rPr>
                <w:lang w:val="en-US"/>
              </w:rPr>
              <w:t>or literature-based discussion</w:t>
            </w:r>
          </w:p>
        </w:tc>
      </w:tr>
      <w:tr w:rsidR="00D97E3D" w14:paraId="06FCD084" w14:textId="77777777" w:rsidTr="00437DA4">
        <w:trPr>
          <w:trHeight w:val="430"/>
        </w:trPr>
        <w:tc>
          <w:tcPr>
            <w:tcW w:w="10350" w:type="dxa"/>
            <w:gridSpan w:val="4"/>
          </w:tcPr>
          <w:p w14:paraId="699151D2" w14:textId="15F6767A" w:rsidR="00D97E3D" w:rsidRPr="00D97E3D" w:rsidRDefault="00D97E3D" w:rsidP="00D602E6">
            <w:pPr>
              <w:rPr>
                <w:b/>
                <w:bCs/>
                <w:color w:val="0070C0"/>
                <w:highlight w:val="yellow"/>
                <w:lang w:val="en-US"/>
              </w:rPr>
            </w:pPr>
            <w:r w:rsidRPr="00D97E3D">
              <w:rPr>
                <w:b/>
                <w:bCs/>
                <w:color w:val="0070C0"/>
                <w:lang w:val="en-US"/>
              </w:rPr>
              <w:t xml:space="preserve">A3-Page Proposal </w:t>
            </w:r>
            <w:r>
              <w:rPr>
                <w:b/>
                <w:bCs/>
                <w:color w:val="0070C0"/>
                <w:lang w:val="en-US"/>
              </w:rPr>
              <w:t>draft for one-to-one consultation</w:t>
            </w:r>
          </w:p>
        </w:tc>
      </w:tr>
      <w:tr w:rsidR="004B6549" w14:paraId="7E4B12B1" w14:textId="77777777" w:rsidTr="00874EE9">
        <w:trPr>
          <w:trHeight w:val="430"/>
        </w:trPr>
        <w:tc>
          <w:tcPr>
            <w:tcW w:w="1800" w:type="dxa"/>
          </w:tcPr>
          <w:p w14:paraId="0B7919F2" w14:textId="35045E09" w:rsidR="00532C91" w:rsidRPr="00532C91" w:rsidRDefault="00372DC2" w:rsidP="00532C91">
            <w:pPr>
              <w:rPr>
                <w:b/>
                <w:bCs/>
                <w:color w:val="0070C0"/>
                <w:u w:val="single"/>
                <w:lang w:val="en-US"/>
              </w:rPr>
            </w:pPr>
            <w:r w:rsidRPr="00532C91">
              <w:rPr>
                <w:b/>
                <w:bCs/>
                <w:color w:val="0070C0"/>
                <w:u w:val="single"/>
                <w:lang w:val="en-US"/>
              </w:rPr>
              <w:t>1</w:t>
            </w:r>
            <w:r w:rsidR="00532C91" w:rsidRPr="00532C91">
              <w:rPr>
                <w:b/>
                <w:bCs/>
                <w:color w:val="0070C0"/>
                <w:u w:val="single"/>
                <w:lang w:val="en-US"/>
              </w:rPr>
              <w:t>3</w:t>
            </w:r>
            <w:r w:rsidR="001B6A72">
              <w:rPr>
                <w:b/>
                <w:bCs/>
                <w:color w:val="0070C0"/>
                <w:u w:val="single"/>
                <w:lang w:val="en-US"/>
              </w:rPr>
              <w:t xml:space="preserve"> </w:t>
            </w:r>
            <w:r w:rsidR="009E4DA1" w:rsidRPr="00532C91">
              <w:rPr>
                <w:b/>
                <w:bCs/>
                <w:color w:val="0070C0"/>
                <w:u w:val="single"/>
                <w:lang w:val="en-US"/>
              </w:rPr>
              <w:t>July 2026</w:t>
            </w:r>
          </w:p>
          <w:p w14:paraId="7F11E024" w14:textId="77777777" w:rsidR="00532C91" w:rsidRDefault="00532C91" w:rsidP="00532C91">
            <w:pPr>
              <w:rPr>
                <w:b/>
                <w:bCs/>
                <w:color w:val="0070C0"/>
                <w:u w:val="single"/>
                <w:lang w:val="en-US"/>
              </w:rPr>
            </w:pPr>
            <w:r w:rsidRPr="00532C91">
              <w:rPr>
                <w:b/>
                <w:bCs/>
                <w:color w:val="0070C0"/>
                <w:u w:val="single"/>
                <w:lang w:val="en-US"/>
              </w:rPr>
              <w:t>(MONDAY)</w:t>
            </w:r>
          </w:p>
          <w:p w14:paraId="40A38A22" w14:textId="77777777" w:rsidR="00035B25" w:rsidRDefault="00035B25" w:rsidP="00532C91">
            <w:pPr>
              <w:rPr>
                <w:b/>
                <w:bCs/>
                <w:color w:val="0070C0"/>
                <w:u w:val="single"/>
                <w:lang w:val="en-US"/>
              </w:rPr>
            </w:pPr>
          </w:p>
          <w:p w14:paraId="6CEBF408" w14:textId="1C4C6648" w:rsidR="00035B25" w:rsidRDefault="00035B25" w:rsidP="00532C91">
            <w:pPr>
              <w:rPr>
                <w:lang w:val="en-US"/>
              </w:rPr>
            </w:pPr>
          </w:p>
        </w:tc>
        <w:tc>
          <w:tcPr>
            <w:tcW w:w="2880" w:type="dxa"/>
          </w:tcPr>
          <w:p w14:paraId="32FDD0F7" w14:textId="362FF8CF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>Topic 6 – Leadership and organization (II)</w:t>
            </w:r>
          </w:p>
        </w:tc>
        <w:tc>
          <w:tcPr>
            <w:tcW w:w="2661" w:type="dxa"/>
          </w:tcPr>
          <w:p w14:paraId="5AD83D81" w14:textId="2A81B7D9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>Generational differences at work / CSR/</w:t>
            </w:r>
            <w:r w:rsidR="00B03841">
              <w:rPr>
                <w:lang w:val="en-US"/>
              </w:rPr>
              <w:t xml:space="preserve"> </w:t>
            </w:r>
            <w:r>
              <w:rPr>
                <w:lang w:val="en-US"/>
              </w:rPr>
              <w:t>Sustainability</w:t>
            </w:r>
          </w:p>
          <w:p w14:paraId="49E87FE7" w14:textId="77777777" w:rsidR="00D602E6" w:rsidRDefault="00D602E6" w:rsidP="00D602E6">
            <w:pPr>
              <w:rPr>
                <w:lang w:val="en-US"/>
              </w:rPr>
            </w:pPr>
          </w:p>
        </w:tc>
        <w:tc>
          <w:tcPr>
            <w:tcW w:w="3009" w:type="dxa"/>
          </w:tcPr>
          <w:p w14:paraId="2029E1CC" w14:textId="77777777" w:rsidR="00942139" w:rsidRPr="00956257" w:rsidRDefault="00942139" w:rsidP="00D602E6">
            <w:pPr>
              <w:rPr>
                <w:color w:val="0070C0"/>
                <w:highlight w:val="yellow"/>
                <w:lang w:val="en-US"/>
              </w:rPr>
            </w:pPr>
            <w:r w:rsidRPr="00956257">
              <w:rPr>
                <w:color w:val="0070C0"/>
                <w:highlight w:val="yellow"/>
                <w:lang w:val="en-US"/>
              </w:rPr>
              <w:t>ONE-TO-ONE Consultation</w:t>
            </w:r>
          </w:p>
          <w:p w14:paraId="4E466986" w14:textId="3A535F2B" w:rsidR="00942139" w:rsidRDefault="00942139" w:rsidP="00D602E6">
            <w:pPr>
              <w:rPr>
                <w:lang w:val="en-US"/>
              </w:rPr>
            </w:pPr>
          </w:p>
        </w:tc>
      </w:tr>
      <w:tr w:rsidR="004B6549" w14:paraId="3115CD10" w14:textId="77777777" w:rsidTr="00874EE9">
        <w:trPr>
          <w:trHeight w:val="430"/>
        </w:trPr>
        <w:tc>
          <w:tcPr>
            <w:tcW w:w="1800" w:type="dxa"/>
          </w:tcPr>
          <w:p w14:paraId="36E7577E" w14:textId="77777777" w:rsidR="00D602E6" w:rsidRPr="00240462" w:rsidRDefault="009E4DA1" w:rsidP="00D602E6">
            <w:pPr>
              <w:rPr>
                <w:color w:val="FF0000"/>
                <w:lang w:val="en-US"/>
              </w:rPr>
            </w:pPr>
            <w:r w:rsidRPr="00240462">
              <w:rPr>
                <w:color w:val="FF0000"/>
                <w:lang w:val="en-US"/>
              </w:rPr>
              <w:t>2</w:t>
            </w:r>
            <w:r w:rsidR="003E0D3C" w:rsidRPr="00240462">
              <w:rPr>
                <w:color w:val="FF0000"/>
                <w:lang w:val="en-US"/>
              </w:rPr>
              <w:t>2</w:t>
            </w:r>
            <w:r w:rsidRPr="00240462">
              <w:rPr>
                <w:color w:val="FF0000"/>
                <w:lang w:val="en-US"/>
              </w:rPr>
              <w:t xml:space="preserve"> </w:t>
            </w:r>
            <w:r w:rsidR="00523339" w:rsidRPr="00240462">
              <w:rPr>
                <w:color w:val="FF0000"/>
                <w:lang w:val="en-US"/>
              </w:rPr>
              <w:t>July 202</w:t>
            </w:r>
            <w:r w:rsidR="001D24D6" w:rsidRPr="00240462">
              <w:rPr>
                <w:color w:val="FF0000"/>
                <w:lang w:val="en-US"/>
              </w:rPr>
              <w:t>6</w:t>
            </w:r>
          </w:p>
          <w:p w14:paraId="37089AE4" w14:textId="7662F2E5" w:rsidR="00D97E3D" w:rsidRDefault="00D97E3D" w:rsidP="00D602E6">
            <w:pPr>
              <w:rPr>
                <w:lang w:val="en-US"/>
              </w:rPr>
            </w:pPr>
            <w:r w:rsidRPr="00240462">
              <w:rPr>
                <w:color w:val="FF0000"/>
                <w:lang w:val="en-US"/>
              </w:rPr>
              <w:t>(</w:t>
            </w:r>
            <w:r w:rsidR="00D36318" w:rsidRPr="00240462">
              <w:rPr>
                <w:color w:val="FF0000"/>
                <w:lang w:val="en-US"/>
              </w:rPr>
              <w:t xml:space="preserve">ONLINE) </w:t>
            </w:r>
          </w:p>
        </w:tc>
        <w:tc>
          <w:tcPr>
            <w:tcW w:w="2880" w:type="dxa"/>
          </w:tcPr>
          <w:p w14:paraId="602AFCE2" w14:textId="2C80CFC7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 xml:space="preserve">Topic 7 - Group </w:t>
            </w:r>
            <w:proofErr w:type="spellStart"/>
            <w:r>
              <w:rPr>
                <w:lang w:val="en-US"/>
              </w:rPr>
              <w:t>behaviour</w:t>
            </w:r>
            <w:proofErr w:type="spellEnd"/>
            <w:r>
              <w:rPr>
                <w:lang w:val="en-US"/>
              </w:rPr>
              <w:t xml:space="preserve"> and management </w:t>
            </w:r>
          </w:p>
        </w:tc>
        <w:tc>
          <w:tcPr>
            <w:tcW w:w="2661" w:type="dxa"/>
          </w:tcPr>
          <w:p w14:paraId="38EF6CCD" w14:textId="48F64354" w:rsidR="00D602E6" w:rsidRPr="003B2C98" w:rsidRDefault="00D602E6" w:rsidP="00D602E6">
            <w:pPr>
              <w:rPr>
                <w:color w:val="0E2841" w:themeColor="text2"/>
                <w:lang w:val="en-US"/>
              </w:rPr>
            </w:pPr>
            <w:r w:rsidRPr="003B2C98">
              <w:rPr>
                <w:color w:val="0E2841" w:themeColor="text2"/>
                <w:lang w:val="en-US"/>
              </w:rPr>
              <w:t>Generational differences at work / CSR/</w:t>
            </w:r>
            <w:r w:rsidR="00B03841">
              <w:rPr>
                <w:color w:val="0E2841" w:themeColor="text2"/>
                <w:lang w:val="en-US"/>
              </w:rPr>
              <w:t xml:space="preserve"> </w:t>
            </w:r>
            <w:r w:rsidRPr="003B2C98">
              <w:rPr>
                <w:color w:val="0E2841" w:themeColor="text2"/>
                <w:lang w:val="en-US"/>
              </w:rPr>
              <w:t>Sustainability</w:t>
            </w:r>
          </w:p>
          <w:p w14:paraId="37690D5F" w14:textId="77777777" w:rsidR="00D602E6" w:rsidRPr="003B2C98" w:rsidRDefault="00D602E6" w:rsidP="00D602E6">
            <w:pPr>
              <w:rPr>
                <w:color w:val="0E2841" w:themeColor="text2"/>
                <w:lang w:val="en-US"/>
              </w:rPr>
            </w:pPr>
          </w:p>
        </w:tc>
        <w:tc>
          <w:tcPr>
            <w:tcW w:w="3009" w:type="dxa"/>
          </w:tcPr>
          <w:p w14:paraId="1BE93F27" w14:textId="1D12E7D2" w:rsidR="00D602E6" w:rsidRPr="00956257" w:rsidRDefault="00D602E6" w:rsidP="00D602E6">
            <w:pPr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>Student-led activity</w:t>
            </w:r>
            <w:r w:rsidR="00B47037" w:rsidRPr="00956257">
              <w:rPr>
                <w:color w:val="000000" w:themeColor="text1"/>
                <w:lang w:val="en-US"/>
              </w:rPr>
              <w:t xml:space="preserve"> or literature-based discussion </w:t>
            </w:r>
            <w:r w:rsidR="00206D8F" w:rsidRPr="00956257">
              <w:rPr>
                <w:color w:val="000000" w:themeColor="text1"/>
                <w:lang w:val="en-US"/>
              </w:rPr>
              <w:t>on leadership</w:t>
            </w:r>
          </w:p>
          <w:p w14:paraId="1E208ED7" w14:textId="6D9A6636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 xml:space="preserve">Business case /activity </w:t>
            </w:r>
            <w:r w:rsidR="00206D8F">
              <w:rPr>
                <w:lang w:val="en-US"/>
              </w:rPr>
              <w:t xml:space="preserve">/ debate… </w:t>
            </w:r>
          </w:p>
          <w:p w14:paraId="6C34650E" w14:textId="5FCBD792" w:rsidR="00942139" w:rsidRDefault="00942139" w:rsidP="00D97E3D">
            <w:pPr>
              <w:rPr>
                <w:lang w:val="en-US"/>
              </w:rPr>
            </w:pPr>
          </w:p>
        </w:tc>
      </w:tr>
      <w:tr w:rsidR="004B6549" w14:paraId="4B015BC4" w14:textId="77777777" w:rsidTr="00874EE9">
        <w:trPr>
          <w:trHeight w:val="430"/>
        </w:trPr>
        <w:tc>
          <w:tcPr>
            <w:tcW w:w="1800" w:type="dxa"/>
          </w:tcPr>
          <w:p w14:paraId="3D9008AD" w14:textId="77777777" w:rsidR="00D602E6" w:rsidRDefault="00523339" w:rsidP="00D602E6">
            <w:pPr>
              <w:rPr>
                <w:lang w:val="en-US"/>
              </w:rPr>
            </w:pPr>
            <w:r>
              <w:rPr>
                <w:lang w:val="en-US"/>
              </w:rPr>
              <w:t>2</w:t>
            </w:r>
            <w:r w:rsidR="004B7590">
              <w:rPr>
                <w:lang w:val="en-US"/>
              </w:rPr>
              <w:t>9</w:t>
            </w:r>
            <w:r>
              <w:rPr>
                <w:lang w:val="en-US"/>
              </w:rPr>
              <w:t xml:space="preserve"> July 202</w:t>
            </w:r>
            <w:r w:rsidR="001D24D6">
              <w:rPr>
                <w:lang w:val="en-US"/>
              </w:rPr>
              <w:t>6</w:t>
            </w:r>
          </w:p>
          <w:p w14:paraId="2C68A5C5" w14:textId="7D4AF9FD" w:rsidR="00D36318" w:rsidRDefault="00D36318" w:rsidP="00D602E6">
            <w:pPr>
              <w:rPr>
                <w:lang w:val="en-US"/>
              </w:rPr>
            </w:pPr>
            <w:r w:rsidRPr="002C0F15">
              <w:rPr>
                <w:color w:val="FF0000"/>
                <w:lang w:val="en-US"/>
              </w:rPr>
              <w:t>(ONLINE)</w:t>
            </w:r>
          </w:p>
        </w:tc>
        <w:tc>
          <w:tcPr>
            <w:tcW w:w="2880" w:type="dxa"/>
          </w:tcPr>
          <w:p w14:paraId="45AC50EE" w14:textId="2A853987" w:rsidR="00D602E6" w:rsidRDefault="00D602E6" w:rsidP="00D602E6">
            <w:pPr>
              <w:rPr>
                <w:lang w:val="en-US"/>
              </w:rPr>
            </w:pPr>
            <w:r>
              <w:rPr>
                <w:lang w:val="en-US"/>
              </w:rPr>
              <w:t xml:space="preserve">Topic 8 – </w:t>
            </w:r>
            <w:proofErr w:type="spellStart"/>
            <w:r>
              <w:rPr>
                <w:lang w:val="en-US"/>
              </w:rPr>
              <w:t>Organisational</w:t>
            </w:r>
            <w:proofErr w:type="spellEnd"/>
            <w:r>
              <w:rPr>
                <w:lang w:val="en-US"/>
              </w:rPr>
              <w:t xml:space="preserve"> change and stress management </w:t>
            </w:r>
          </w:p>
        </w:tc>
        <w:tc>
          <w:tcPr>
            <w:tcW w:w="2661" w:type="dxa"/>
          </w:tcPr>
          <w:p w14:paraId="5430A894" w14:textId="714BCBFB" w:rsidR="00D602E6" w:rsidRPr="003B2C98" w:rsidRDefault="00D602E6" w:rsidP="00D602E6">
            <w:pPr>
              <w:rPr>
                <w:color w:val="0E2841" w:themeColor="text2"/>
                <w:lang w:val="en-US"/>
              </w:rPr>
            </w:pPr>
            <w:proofErr w:type="spellStart"/>
            <w:r w:rsidRPr="003B2C98">
              <w:rPr>
                <w:color w:val="0E2841" w:themeColor="text2"/>
                <w:lang w:val="en-US"/>
              </w:rPr>
              <w:t>Globalisation</w:t>
            </w:r>
            <w:proofErr w:type="spellEnd"/>
            <w:r w:rsidRPr="003B2C98">
              <w:rPr>
                <w:color w:val="0E2841" w:themeColor="text2"/>
                <w:lang w:val="en-US"/>
              </w:rPr>
              <w:t xml:space="preserve"> </w:t>
            </w:r>
            <w:r w:rsidR="003B2C98" w:rsidRPr="003B2C98">
              <w:rPr>
                <w:color w:val="0E2841" w:themeColor="text2"/>
                <w:lang w:val="en-US"/>
              </w:rPr>
              <w:t xml:space="preserve">/ Sustainability </w:t>
            </w:r>
            <w:r w:rsidR="00567D09">
              <w:rPr>
                <w:color w:val="0E2841" w:themeColor="text2"/>
                <w:lang w:val="en-US"/>
              </w:rPr>
              <w:t xml:space="preserve">/ </w:t>
            </w:r>
          </w:p>
        </w:tc>
        <w:tc>
          <w:tcPr>
            <w:tcW w:w="3009" w:type="dxa"/>
          </w:tcPr>
          <w:p w14:paraId="7EA9968B" w14:textId="1781C578" w:rsidR="00D602E6" w:rsidRPr="00B53A1B" w:rsidRDefault="00D602E6" w:rsidP="00550848">
            <w:pPr>
              <w:rPr>
                <w:color w:val="FF0000"/>
                <w:lang w:val="en-US"/>
              </w:rPr>
            </w:pPr>
          </w:p>
        </w:tc>
      </w:tr>
      <w:tr w:rsidR="00A45905" w14:paraId="634F1B44" w14:textId="77777777" w:rsidTr="003459DB">
        <w:trPr>
          <w:trHeight w:val="430"/>
        </w:trPr>
        <w:tc>
          <w:tcPr>
            <w:tcW w:w="1800" w:type="dxa"/>
          </w:tcPr>
          <w:p w14:paraId="28FCDC79" w14:textId="77777777" w:rsidR="00A45905" w:rsidRDefault="00A45905" w:rsidP="003B2C98">
            <w:pPr>
              <w:rPr>
                <w:lang w:val="en-US"/>
              </w:rPr>
            </w:pPr>
          </w:p>
        </w:tc>
        <w:tc>
          <w:tcPr>
            <w:tcW w:w="8550" w:type="dxa"/>
            <w:gridSpan w:val="3"/>
          </w:tcPr>
          <w:p w14:paraId="7D70969E" w14:textId="2F897320" w:rsidR="00A45905" w:rsidRDefault="00A45905" w:rsidP="003B2C98">
            <w:pPr>
              <w:rPr>
                <w:color w:val="FF0000"/>
                <w:lang w:val="en-US"/>
              </w:rPr>
            </w:pPr>
            <w:r>
              <w:rPr>
                <w:lang w:val="en-US"/>
              </w:rPr>
              <w:t xml:space="preserve">Summer Break (1 August – 31 August 2026) </w:t>
            </w:r>
          </w:p>
        </w:tc>
      </w:tr>
      <w:tr w:rsidR="00F23785" w14:paraId="78D4F85C" w14:textId="77777777" w:rsidTr="00874EE9">
        <w:trPr>
          <w:trHeight w:val="430"/>
        </w:trPr>
        <w:tc>
          <w:tcPr>
            <w:tcW w:w="1800" w:type="dxa"/>
          </w:tcPr>
          <w:p w14:paraId="0EFA5840" w14:textId="40655AC4" w:rsidR="00F23785" w:rsidRDefault="002C0F15" w:rsidP="00F23785">
            <w:pPr>
              <w:rPr>
                <w:lang w:val="en-US"/>
              </w:rPr>
            </w:pPr>
            <w:r>
              <w:rPr>
                <w:lang w:val="en-US"/>
              </w:rPr>
              <w:t>0</w:t>
            </w:r>
            <w:r w:rsidR="00F23785">
              <w:rPr>
                <w:lang w:val="en-US"/>
              </w:rPr>
              <w:t>2 Sep 2026</w:t>
            </w:r>
          </w:p>
        </w:tc>
        <w:tc>
          <w:tcPr>
            <w:tcW w:w="2880" w:type="dxa"/>
          </w:tcPr>
          <w:p w14:paraId="35185A67" w14:textId="5FFFF703" w:rsidR="00F23785" w:rsidRDefault="00F23785" w:rsidP="00F23785">
            <w:pPr>
              <w:rPr>
                <w:lang w:val="en-US"/>
              </w:rPr>
            </w:pPr>
            <w:r>
              <w:rPr>
                <w:lang w:val="en-US"/>
              </w:rPr>
              <w:t xml:space="preserve">Topic 9 -Change management </w:t>
            </w:r>
          </w:p>
        </w:tc>
        <w:tc>
          <w:tcPr>
            <w:tcW w:w="2661" w:type="dxa"/>
          </w:tcPr>
          <w:p w14:paraId="3F58ACA2" w14:textId="79B42273" w:rsidR="00F23785" w:rsidRPr="003B2C98" w:rsidRDefault="00F23785" w:rsidP="00F23785">
            <w:pPr>
              <w:rPr>
                <w:color w:val="0E2841" w:themeColor="text2"/>
                <w:lang w:val="en-US"/>
              </w:rPr>
            </w:pPr>
            <w:proofErr w:type="spellStart"/>
            <w:r w:rsidRPr="003B2C98">
              <w:rPr>
                <w:color w:val="0E2841" w:themeColor="text2"/>
                <w:lang w:val="en-US"/>
              </w:rPr>
              <w:t>Globalisation</w:t>
            </w:r>
            <w:proofErr w:type="spellEnd"/>
            <w:r w:rsidRPr="003B2C98">
              <w:rPr>
                <w:color w:val="0E2841" w:themeColor="text2"/>
                <w:lang w:val="en-US"/>
              </w:rPr>
              <w:t xml:space="preserve"> / Sustainability</w:t>
            </w:r>
          </w:p>
        </w:tc>
        <w:tc>
          <w:tcPr>
            <w:tcW w:w="3009" w:type="dxa"/>
          </w:tcPr>
          <w:p w14:paraId="0E9A995B" w14:textId="77777777" w:rsidR="00F23785" w:rsidRPr="00956257" w:rsidRDefault="00F23785" w:rsidP="00F23785">
            <w:pPr>
              <w:jc w:val="both"/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 xml:space="preserve">Student-led activity or literature-based discussion on organizational change and mgt </w:t>
            </w:r>
          </w:p>
          <w:p w14:paraId="02510261" w14:textId="30AE1231" w:rsidR="00F23785" w:rsidRPr="00956257" w:rsidRDefault="00F23785" w:rsidP="00F23785">
            <w:pPr>
              <w:rPr>
                <w:color w:val="000000" w:themeColor="text1"/>
                <w:lang w:val="en-US"/>
              </w:rPr>
            </w:pPr>
          </w:p>
        </w:tc>
      </w:tr>
      <w:tr w:rsidR="00F23785" w14:paraId="5FF6E146" w14:textId="77777777" w:rsidTr="00874EE9">
        <w:trPr>
          <w:trHeight w:val="430"/>
        </w:trPr>
        <w:tc>
          <w:tcPr>
            <w:tcW w:w="1800" w:type="dxa"/>
          </w:tcPr>
          <w:p w14:paraId="6AF52E35" w14:textId="77777777" w:rsidR="00F23785" w:rsidRDefault="00F23785" w:rsidP="00F23785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>09 Sep 2026</w:t>
            </w:r>
          </w:p>
          <w:p w14:paraId="50C58528" w14:textId="77777777" w:rsidR="00F23785" w:rsidRDefault="00F23785" w:rsidP="00F23785">
            <w:pPr>
              <w:rPr>
                <w:lang w:val="en-US"/>
              </w:rPr>
            </w:pPr>
          </w:p>
        </w:tc>
        <w:tc>
          <w:tcPr>
            <w:tcW w:w="2880" w:type="dxa"/>
          </w:tcPr>
          <w:p w14:paraId="7254B06C" w14:textId="77777777" w:rsidR="00F23785" w:rsidRDefault="00F23785" w:rsidP="00F23785">
            <w:pPr>
              <w:rPr>
                <w:lang w:val="en-US"/>
              </w:rPr>
            </w:pPr>
            <w:r>
              <w:rPr>
                <w:lang w:val="en-US"/>
              </w:rPr>
              <w:t xml:space="preserve">Topic 10 – </w:t>
            </w:r>
            <w:proofErr w:type="spellStart"/>
            <w:r>
              <w:rPr>
                <w:lang w:val="en-US"/>
              </w:rPr>
              <w:t>Organisational</w:t>
            </w:r>
            <w:proofErr w:type="spellEnd"/>
            <w:r>
              <w:rPr>
                <w:lang w:val="en-US"/>
              </w:rPr>
              <w:t xml:space="preserve"> culture </w:t>
            </w:r>
          </w:p>
          <w:p w14:paraId="449234C2" w14:textId="36012522" w:rsidR="00F23785" w:rsidRDefault="00F23785" w:rsidP="00F23785">
            <w:pPr>
              <w:rPr>
                <w:lang w:val="en-US"/>
              </w:rPr>
            </w:pPr>
            <w:r>
              <w:rPr>
                <w:lang w:val="en-US"/>
              </w:rPr>
              <w:t xml:space="preserve"> &amp; one-to-one consultation (For assignment)</w:t>
            </w:r>
          </w:p>
        </w:tc>
        <w:tc>
          <w:tcPr>
            <w:tcW w:w="2661" w:type="dxa"/>
          </w:tcPr>
          <w:p w14:paraId="37FEDF87" w14:textId="7B2AC2E8" w:rsidR="00F23785" w:rsidRPr="00B53A1B" w:rsidRDefault="00F23785" w:rsidP="00F23785">
            <w:pPr>
              <w:rPr>
                <w:color w:val="FF0000"/>
                <w:lang w:val="en-US"/>
              </w:rPr>
            </w:pPr>
            <w:proofErr w:type="spellStart"/>
            <w:r w:rsidRPr="003B2C98">
              <w:rPr>
                <w:color w:val="0E2841" w:themeColor="text2"/>
                <w:lang w:val="en-US"/>
              </w:rPr>
              <w:t>Globalisation</w:t>
            </w:r>
            <w:proofErr w:type="spellEnd"/>
            <w:r w:rsidRPr="003B2C98">
              <w:rPr>
                <w:color w:val="0E2841" w:themeColor="text2"/>
                <w:lang w:val="en-US"/>
              </w:rPr>
              <w:t xml:space="preserve"> / Sustainability</w:t>
            </w:r>
          </w:p>
        </w:tc>
        <w:tc>
          <w:tcPr>
            <w:tcW w:w="3009" w:type="dxa"/>
          </w:tcPr>
          <w:p w14:paraId="44ED390F" w14:textId="77777777" w:rsidR="00F23785" w:rsidRPr="00956257" w:rsidRDefault="00F23785" w:rsidP="00F23785">
            <w:pPr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 xml:space="preserve">Students’ sharing </w:t>
            </w:r>
          </w:p>
          <w:p w14:paraId="5BB2CBAA" w14:textId="77777777" w:rsidR="00F23785" w:rsidRPr="00956257" w:rsidRDefault="00F23785" w:rsidP="00F23785">
            <w:pPr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 xml:space="preserve">Sharing on </w:t>
            </w:r>
          </w:p>
          <w:p w14:paraId="753C2314" w14:textId="77777777" w:rsidR="00F23785" w:rsidRPr="00956257" w:rsidRDefault="00F23785" w:rsidP="00F23785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 xml:space="preserve">Work environment </w:t>
            </w:r>
          </w:p>
          <w:p w14:paraId="1F1AACCE" w14:textId="77777777" w:rsidR="00F23785" w:rsidRPr="00956257" w:rsidRDefault="00F23785" w:rsidP="00F23785">
            <w:pPr>
              <w:pStyle w:val="ListParagraph"/>
              <w:ind w:left="1080"/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>Sitting arrangement, office and facilities)</w:t>
            </w:r>
          </w:p>
          <w:p w14:paraId="5D641C19" w14:textId="77777777" w:rsidR="00F23785" w:rsidRPr="00956257" w:rsidRDefault="00F23785" w:rsidP="00F23785">
            <w:pPr>
              <w:pStyle w:val="ListParagraph"/>
              <w:numPr>
                <w:ilvl w:val="0"/>
                <w:numId w:val="1"/>
              </w:numPr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>Work practice (e.g. manager-subordinate communication,  power distance, decision making, process, dress code..)</w:t>
            </w:r>
          </w:p>
          <w:p w14:paraId="47D20AD8" w14:textId="6496CCF0" w:rsidR="00F23785" w:rsidRPr="00956257" w:rsidRDefault="00F23785" w:rsidP="00F23785">
            <w:pPr>
              <w:rPr>
                <w:color w:val="000000" w:themeColor="text1"/>
                <w:lang w:val="en-US"/>
              </w:rPr>
            </w:pPr>
            <w:r w:rsidRPr="00956257">
              <w:rPr>
                <w:color w:val="000000" w:themeColor="text1"/>
                <w:lang w:val="en-US"/>
              </w:rPr>
              <w:t>Dos and Don’t in your work culture (e.g. Workover time culture)</w:t>
            </w:r>
          </w:p>
        </w:tc>
      </w:tr>
      <w:tr w:rsidR="00F23785" w14:paraId="346C3EFC" w14:textId="77777777" w:rsidTr="00874EE9">
        <w:trPr>
          <w:trHeight w:val="430"/>
        </w:trPr>
        <w:tc>
          <w:tcPr>
            <w:tcW w:w="1800" w:type="dxa"/>
          </w:tcPr>
          <w:p w14:paraId="0E5F438C" w14:textId="3D6D40F4" w:rsidR="00F23785" w:rsidRDefault="00F23785" w:rsidP="00F23785">
            <w:pPr>
              <w:rPr>
                <w:lang w:val="en-US"/>
              </w:rPr>
            </w:pPr>
            <w:r>
              <w:rPr>
                <w:lang w:val="en-US"/>
              </w:rPr>
              <w:t>16 Sep 2026</w:t>
            </w:r>
          </w:p>
        </w:tc>
        <w:tc>
          <w:tcPr>
            <w:tcW w:w="2880" w:type="dxa"/>
          </w:tcPr>
          <w:p w14:paraId="03664E08" w14:textId="2A6285EF" w:rsidR="00F23785" w:rsidRDefault="00F23785" w:rsidP="00F23785">
            <w:pPr>
              <w:rPr>
                <w:lang w:val="en-US"/>
              </w:rPr>
            </w:pPr>
            <w:r>
              <w:rPr>
                <w:lang w:val="en-US"/>
              </w:rPr>
              <w:t>Wrap-up session &amp; Q&amp;A</w:t>
            </w:r>
          </w:p>
          <w:p w14:paraId="77AEFED0" w14:textId="12158ED5" w:rsidR="00F23785" w:rsidRDefault="00F23785" w:rsidP="00F23785">
            <w:pPr>
              <w:rPr>
                <w:lang w:val="en-US"/>
              </w:rPr>
            </w:pPr>
          </w:p>
        </w:tc>
        <w:tc>
          <w:tcPr>
            <w:tcW w:w="2661" w:type="dxa"/>
          </w:tcPr>
          <w:p w14:paraId="4F5EA903" w14:textId="7FF6A26F" w:rsidR="00F23785" w:rsidRPr="00B53A1B" w:rsidRDefault="00F23785" w:rsidP="00F23785">
            <w:pPr>
              <w:rPr>
                <w:color w:val="FF0000"/>
                <w:lang w:val="en-US"/>
              </w:rPr>
            </w:pPr>
          </w:p>
        </w:tc>
        <w:tc>
          <w:tcPr>
            <w:tcW w:w="3009" w:type="dxa"/>
          </w:tcPr>
          <w:p w14:paraId="0F72712B" w14:textId="0E578A3B" w:rsidR="00F23785" w:rsidRPr="00B53A1B" w:rsidRDefault="00F23785" w:rsidP="00F23785">
            <w:pPr>
              <w:rPr>
                <w:color w:val="FF0000"/>
                <w:lang w:val="en-US"/>
              </w:rPr>
            </w:pPr>
          </w:p>
        </w:tc>
      </w:tr>
      <w:tr w:rsidR="00F23785" w14:paraId="09DD01BE" w14:textId="77777777" w:rsidTr="00874EE9">
        <w:trPr>
          <w:trHeight w:val="430"/>
        </w:trPr>
        <w:tc>
          <w:tcPr>
            <w:tcW w:w="1800" w:type="dxa"/>
          </w:tcPr>
          <w:p w14:paraId="315FB8FD" w14:textId="262BE502" w:rsidR="00F23785" w:rsidRPr="00956257" w:rsidRDefault="00F23785" w:rsidP="00F23785">
            <w:pPr>
              <w:rPr>
                <w:b/>
                <w:bCs/>
                <w:color w:val="0070C0"/>
                <w:lang w:val="en-US"/>
              </w:rPr>
            </w:pPr>
            <w:r w:rsidRPr="00956257">
              <w:rPr>
                <w:b/>
                <w:bCs/>
                <w:color w:val="0070C0"/>
                <w:lang w:val="en-US"/>
              </w:rPr>
              <w:t>0</w:t>
            </w:r>
            <w:r w:rsidR="00035B25">
              <w:rPr>
                <w:b/>
                <w:bCs/>
                <w:color w:val="0070C0"/>
                <w:lang w:val="en-US"/>
              </w:rPr>
              <w:t>5</w:t>
            </w:r>
            <w:r w:rsidRPr="00956257">
              <w:rPr>
                <w:b/>
                <w:bCs/>
                <w:color w:val="0070C0"/>
                <w:lang w:val="en-US"/>
              </w:rPr>
              <w:t>/10/2026</w:t>
            </w:r>
            <w:r w:rsidR="00EC5981" w:rsidRPr="00956257">
              <w:rPr>
                <w:b/>
                <w:bCs/>
                <w:color w:val="0070C0"/>
                <w:lang w:val="en-US"/>
              </w:rPr>
              <w:t xml:space="preserve"> (Ten</w:t>
            </w:r>
            <w:r w:rsidR="00035B25">
              <w:rPr>
                <w:b/>
                <w:bCs/>
                <w:color w:val="0070C0"/>
                <w:lang w:val="en-US"/>
              </w:rPr>
              <w:t>t</w:t>
            </w:r>
            <w:r w:rsidR="00EC5981" w:rsidRPr="00956257">
              <w:rPr>
                <w:b/>
                <w:bCs/>
                <w:color w:val="0070C0"/>
                <w:lang w:val="en-US"/>
              </w:rPr>
              <w:t>ative)</w:t>
            </w:r>
          </w:p>
        </w:tc>
        <w:tc>
          <w:tcPr>
            <w:tcW w:w="8550" w:type="dxa"/>
            <w:gridSpan w:val="3"/>
          </w:tcPr>
          <w:p w14:paraId="39C3067F" w14:textId="1EA759AF" w:rsidR="00F23785" w:rsidRPr="00956257" w:rsidRDefault="00F23785" w:rsidP="00F23785">
            <w:pPr>
              <w:rPr>
                <w:b/>
                <w:bCs/>
                <w:color w:val="0070C0"/>
                <w:lang w:val="en-US"/>
              </w:rPr>
            </w:pPr>
            <w:r w:rsidRPr="00956257">
              <w:rPr>
                <w:b/>
                <w:bCs/>
                <w:color w:val="0070C0"/>
                <w:lang w:val="en-US"/>
              </w:rPr>
              <w:t xml:space="preserve">Assignment submission </w:t>
            </w:r>
          </w:p>
        </w:tc>
      </w:tr>
    </w:tbl>
    <w:p w14:paraId="0464BA93" w14:textId="77777777" w:rsidR="00401293" w:rsidRDefault="00401293" w:rsidP="00401293">
      <w:pPr>
        <w:rPr>
          <w:lang w:val="en-US"/>
        </w:rPr>
      </w:pPr>
    </w:p>
    <w:p w14:paraId="21280695" w14:textId="1C80630D" w:rsidR="00401293" w:rsidRPr="00401293" w:rsidRDefault="00401293" w:rsidP="0052062D">
      <w:pPr>
        <w:rPr>
          <w:lang w:val="en-US"/>
        </w:rPr>
      </w:pPr>
      <w:r w:rsidRPr="00401293">
        <w:rPr>
          <w:lang w:val="en-US"/>
        </w:rPr>
        <w:t xml:space="preserve">The above schedule is for reference only. It is adjustable to fit into students’ learning. </w:t>
      </w:r>
    </w:p>
    <w:sectPr w:rsidR="00401293" w:rsidRPr="004012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09DD88" w14:textId="77777777" w:rsidR="0000572F" w:rsidRDefault="0000572F" w:rsidP="00262E89">
      <w:pPr>
        <w:spacing w:after="0" w:line="240" w:lineRule="auto"/>
      </w:pPr>
      <w:r>
        <w:separator/>
      </w:r>
    </w:p>
  </w:endnote>
  <w:endnote w:type="continuationSeparator" w:id="0">
    <w:p w14:paraId="58CCCDD6" w14:textId="77777777" w:rsidR="0000572F" w:rsidRDefault="0000572F" w:rsidP="00262E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429EC4" w14:textId="77777777" w:rsidR="0000572F" w:rsidRDefault="0000572F" w:rsidP="00262E89">
      <w:pPr>
        <w:spacing w:after="0" w:line="240" w:lineRule="auto"/>
      </w:pPr>
      <w:r>
        <w:separator/>
      </w:r>
    </w:p>
  </w:footnote>
  <w:footnote w:type="continuationSeparator" w:id="0">
    <w:p w14:paraId="752DBF87" w14:textId="77777777" w:rsidR="0000572F" w:rsidRDefault="0000572F" w:rsidP="00262E8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DC2BF8"/>
    <w:multiLevelType w:val="hybridMultilevel"/>
    <w:tmpl w:val="88E659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961E7F"/>
    <w:multiLevelType w:val="hybridMultilevel"/>
    <w:tmpl w:val="EA5C49E4"/>
    <w:lvl w:ilvl="0" w:tplc="EA7678D4">
      <w:start w:val="5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C22A9C"/>
    <w:multiLevelType w:val="hybridMultilevel"/>
    <w:tmpl w:val="A3DA8EA6"/>
    <w:lvl w:ilvl="0" w:tplc="A466646A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41691688">
    <w:abstractNumId w:val="2"/>
  </w:num>
  <w:num w:numId="2" w16cid:durableId="1083071069">
    <w:abstractNumId w:val="1"/>
  </w:num>
  <w:num w:numId="3" w16cid:durableId="12800671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3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488"/>
    <w:rsid w:val="0000572F"/>
    <w:rsid w:val="00035B25"/>
    <w:rsid w:val="00036268"/>
    <w:rsid w:val="0005064E"/>
    <w:rsid w:val="000572F8"/>
    <w:rsid w:val="000654CF"/>
    <w:rsid w:val="00076B70"/>
    <w:rsid w:val="00076CC6"/>
    <w:rsid w:val="00076DF2"/>
    <w:rsid w:val="00077B43"/>
    <w:rsid w:val="000B5077"/>
    <w:rsid w:val="000D6B91"/>
    <w:rsid w:val="000E072F"/>
    <w:rsid w:val="000F2DA9"/>
    <w:rsid w:val="001159CC"/>
    <w:rsid w:val="00130895"/>
    <w:rsid w:val="00134584"/>
    <w:rsid w:val="0013614D"/>
    <w:rsid w:val="001917BB"/>
    <w:rsid w:val="00194F59"/>
    <w:rsid w:val="0019557C"/>
    <w:rsid w:val="001B6A72"/>
    <w:rsid w:val="001D24D6"/>
    <w:rsid w:val="001D51CA"/>
    <w:rsid w:val="001F0BC7"/>
    <w:rsid w:val="002001AC"/>
    <w:rsid w:val="00206D8F"/>
    <w:rsid w:val="00240462"/>
    <w:rsid w:val="00262E89"/>
    <w:rsid w:val="002C0F15"/>
    <w:rsid w:val="002D4BE5"/>
    <w:rsid w:val="002E09BD"/>
    <w:rsid w:val="002E67BB"/>
    <w:rsid w:val="00317B48"/>
    <w:rsid w:val="003246AB"/>
    <w:rsid w:val="00344378"/>
    <w:rsid w:val="00367C62"/>
    <w:rsid w:val="00371982"/>
    <w:rsid w:val="00372DC2"/>
    <w:rsid w:val="00376E57"/>
    <w:rsid w:val="003820D5"/>
    <w:rsid w:val="003B2C98"/>
    <w:rsid w:val="003E0D3C"/>
    <w:rsid w:val="003E4458"/>
    <w:rsid w:val="003F5B3E"/>
    <w:rsid w:val="00401293"/>
    <w:rsid w:val="00420152"/>
    <w:rsid w:val="004420BB"/>
    <w:rsid w:val="00467EF8"/>
    <w:rsid w:val="004701CF"/>
    <w:rsid w:val="00487AB6"/>
    <w:rsid w:val="004B6549"/>
    <w:rsid w:val="004B7590"/>
    <w:rsid w:val="004C0E74"/>
    <w:rsid w:val="004D7B95"/>
    <w:rsid w:val="004E29BE"/>
    <w:rsid w:val="004F2EB2"/>
    <w:rsid w:val="00502D03"/>
    <w:rsid w:val="0052062D"/>
    <w:rsid w:val="00523339"/>
    <w:rsid w:val="00527AFB"/>
    <w:rsid w:val="00532C91"/>
    <w:rsid w:val="00550848"/>
    <w:rsid w:val="00567D09"/>
    <w:rsid w:val="00580EB7"/>
    <w:rsid w:val="0059051F"/>
    <w:rsid w:val="005A266E"/>
    <w:rsid w:val="005B70EB"/>
    <w:rsid w:val="005C40DC"/>
    <w:rsid w:val="005C4621"/>
    <w:rsid w:val="005D44AD"/>
    <w:rsid w:val="005E06EB"/>
    <w:rsid w:val="006018F4"/>
    <w:rsid w:val="006028D8"/>
    <w:rsid w:val="00640F83"/>
    <w:rsid w:val="00655CF3"/>
    <w:rsid w:val="00680787"/>
    <w:rsid w:val="00687193"/>
    <w:rsid w:val="006B322D"/>
    <w:rsid w:val="006B722E"/>
    <w:rsid w:val="006C33B8"/>
    <w:rsid w:val="006E526F"/>
    <w:rsid w:val="006F249D"/>
    <w:rsid w:val="007406D7"/>
    <w:rsid w:val="00741CF6"/>
    <w:rsid w:val="00744ECC"/>
    <w:rsid w:val="00760D94"/>
    <w:rsid w:val="007B6D5E"/>
    <w:rsid w:val="007F5DD8"/>
    <w:rsid w:val="00802EE9"/>
    <w:rsid w:val="008227FE"/>
    <w:rsid w:val="00847989"/>
    <w:rsid w:val="00855414"/>
    <w:rsid w:val="00874EE9"/>
    <w:rsid w:val="00887783"/>
    <w:rsid w:val="008C4545"/>
    <w:rsid w:val="008E7BB8"/>
    <w:rsid w:val="008F481A"/>
    <w:rsid w:val="00914779"/>
    <w:rsid w:val="009238F9"/>
    <w:rsid w:val="009244D5"/>
    <w:rsid w:val="00942139"/>
    <w:rsid w:val="009469E0"/>
    <w:rsid w:val="00956257"/>
    <w:rsid w:val="009A7FCD"/>
    <w:rsid w:val="009B54F0"/>
    <w:rsid w:val="009C2A99"/>
    <w:rsid w:val="009E4DA1"/>
    <w:rsid w:val="00A0123B"/>
    <w:rsid w:val="00A42F9D"/>
    <w:rsid w:val="00A45905"/>
    <w:rsid w:val="00A54F1E"/>
    <w:rsid w:val="00A603D0"/>
    <w:rsid w:val="00A60F3E"/>
    <w:rsid w:val="00A644E2"/>
    <w:rsid w:val="00AA4A7B"/>
    <w:rsid w:val="00AB3111"/>
    <w:rsid w:val="00AB6EC0"/>
    <w:rsid w:val="00AD6960"/>
    <w:rsid w:val="00B018A2"/>
    <w:rsid w:val="00B03841"/>
    <w:rsid w:val="00B27F9A"/>
    <w:rsid w:val="00B31967"/>
    <w:rsid w:val="00B35B4F"/>
    <w:rsid w:val="00B41AEF"/>
    <w:rsid w:val="00B47037"/>
    <w:rsid w:val="00B53A1B"/>
    <w:rsid w:val="00B732CF"/>
    <w:rsid w:val="00B759BC"/>
    <w:rsid w:val="00BA0DE6"/>
    <w:rsid w:val="00BA156D"/>
    <w:rsid w:val="00BF698D"/>
    <w:rsid w:val="00C03C83"/>
    <w:rsid w:val="00C11086"/>
    <w:rsid w:val="00C13804"/>
    <w:rsid w:val="00C25430"/>
    <w:rsid w:val="00C35326"/>
    <w:rsid w:val="00C575AB"/>
    <w:rsid w:val="00C66345"/>
    <w:rsid w:val="00C67AEE"/>
    <w:rsid w:val="00C71357"/>
    <w:rsid w:val="00C8748A"/>
    <w:rsid w:val="00CA7A50"/>
    <w:rsid w:val="00CB445D"/>
    <w:rsid w:val="00CC1E11"/>
    <w:rsid w:val="00CD44B6"/>
    <w:rsid w:val="00CF2EA2"/>
    <w:rsid w:val="00D1378C"/>
    <w:rsid w:val="00D36318"/>
    <w:rsid w:val="00D602E6"/>
    <w:rsid w:val="00D75B3E"/>
    <w:rsid w:val="00D7699A"/>
    <w:rsid w:val="00D80336"/>
    <w:rsid w:val="00D82803"/>
    <w:rsid w:val="00D96290"/>
    <w:rsid w:val="00D97E3D"/>
    <w:rsid w:val="00DA4293"/>
    <w:rsid w:val="00DB3849"/>
    <w:rsid w:val="00DC60B9"/>
    <w:rsid w:val="00DD1250"/>
    <w:rsid w:val="00E247C9"/>
    <w:rsid w:val="00E33130"/>
    <w:rsid w:val="00E636F1"/>
    <w:rsid w:val="00E66FA4"/>
    <w:rsid w:val="00E76697"/>
    <w:rsid w:val="00E85081"/>
    <w:rsid w:val="00E97D34"/>
    <w:rsid w:val="00EB38F6"/>
    <w:rsid w:val="00EC5981"/>
    <w:rsid w:val="00EC60D8"/>
    <w:rsid w:val="00EF6838"/>
    <w:rsid w:val="00F1175A"/>
    <w:rsid w:val="00F1211B"/>
    <w:rsid w:val="00F17426"/>
    <w:rsid w:val="00F22488"/>
    <w:rsid w:val="00F2261E"/>
    <w:rsid w:val="00F23785"/>
    <w:rsid w:val="00F26B56"/>
    <w:rsid w:val="00F519ED"/>
    <w:rsid w:val="00F80580"/>
    <w:rsid w:val="00F84164"/>
    <w:rsid w:val="00F846FB"/>
    <w:rsid w:val="00F8620A"/>
    <w:rsid w:val="00F94497"/>
    <w:rsid w:val="00FC5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689493"/>
  <w15:chartTrackingRefBased/>
  <w15:docId w15:val="{DD487CCB-7B12-4B25-AF6D-2CAE54211A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24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24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24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24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24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24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24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24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24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24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24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24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24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24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24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24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24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24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24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24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24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24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24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24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24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24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24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24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248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224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62E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2E89"/>
  </w:style>
  <w:style w:type="paragraph" w:styleId="Footer">
    <w:name w:val="footer"/>
    <w:basedOn w:val="Normal"/>
    <w:link w:val="FooterChar"/>
    <w:uiPriority w:val="99"/>
    <w:unhideWhenUsed/>
    <w:rsid w:val="00262E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2E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7B6B81-12A5-49EE-B50B-7FDA01F4D8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331</Words>
  <Characters>1890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Lee</dc:creator>
  <cp:keywords/>
  <dc:description/>
  <cp:lastModifiedBy>Helen Lee</cp:lastModifiedBy>
  <cp:revision>34</cp:revision>
  <cp:lastPrinted>2024-11-13T11:52:00Z</cp:lastPrinted>
  <dcterms:created xsi:type="dcterms:W3CDTF">2026-05-21T09:23:00Z</dcterms:created>
  <dcterms:modified xsi:type="dcterms:W3CDTF">2026-06-02T15:01:00Z</dcterms:modified>
</cp:coreProperties>
</file>