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0E823D" w14:textId="77777777" w:rsidR="000B31CA" w:rsidRPr="00A36AC1" w:rsidRDefault="000B31CA" w:rsidP="000B31CA">
      <w:pPr>
        <w:rPr>
          <w:rFonts w:ascii="Arial" w:hAnsi="Arial" w:cs="Arial"/>
          <w:sz w:val="24"/>
          <w:szCs w:val="24"/>
        </w:rPr>
      </w:pPr>
    </w:p>
    <w:p w14:paraId="0C2FC651" w14:textId="77777777" w:rsidR="000B31CA" w:rsidRPr="00A36AC1" w:rsidRDefault="000B31CA" w:rsidP="000B31CA">
      <w:pPr>
        <w:rPr>
          <w:rFonts w:ascii="Arial" w:hAnsi="Arial" w:cs="Arial"/>
          <w:sz w:val="24"/>
          <w:szCs w:val="24"/>
        </w:rPr>
      </w:pPr>
    </w:p>
    <w:p w14:paraId="4E3A3B7A" w14:textId="5A8A95C7" w:rsidR="0090075A" w:rsidRPr="00A36AC1" w:rsidRDefault="00C1554D" w:rsidP="00814813">
      <w:pPr>
        <w:pStyle w:val="Title"/>
        <w:jc w:val="center"/>
      </w:pPr>
      <w:r w:rsidRPr="00A36AC1">
        <w:t xml:space="preserve">Component </w:t>
      </w:r>
      <w:r w:rsidR="00A36AC1" w:rsidRPr="00A36AC1">
        <w:t>1</w:t>
      </w:r>
      <w:r w:rsidRPr="00A36AC1">
        <w:t xml:space="preserve"> - </w:t>
      </w:r>
      <w:r w:rsidR="00A36AC1" w:rsidRPr="00A36AC1">
        <w:t>Individual</w:t>
      </w:r>
      <w:r w:rsidR="000B31CA" w:rsidRPr="00A36AC1">
        <w:t xml:space="preserve"> Report</w:t>
      </w:r>
    </w:p>
    <w:p w14:paraId="222CDABD" w14:textId="0A295430" w:rsidR="00A14F33" w:rsidRDefault="00E601D6" w:rsidP="00814813">
      <w:pPr>
        <w:pStyle w:val="Title"/>
        <w:jc w:val="center"/>
      </w:pPr>
      <w:r>
        <w:t xml:space="preserve">Module code and name: </w:t>
      </w:r>
      <w:r w:rsidRPr="00E601D6">
        <w:t>LCBB4006_BIRM: Academic Skills</w:t>
      </w:r>
    </w:p>
    <w:p w14:paraId="2A8A4B6B" w14:textId="77777777" w:rsidR="00A14F33" w:rsidRDefault="00A14F33" w:rsidP="00A14F33">
      <w:pPr>
        <w:rPr>
          <w:rFonts w:ascii="Arial" w:hAnsi="Arial" w:cs="Arial"/>
          <w:sz w:val="24"/>
          <w:szCs w:val="24"/>
        </w:rPr>
      </w:pPr>
    </w:p>
    <w:p w14:paraId="0FD53DE1" w14:textId="77777777" w:rsidR="00E601D6" w:rsidRDefault="00E601D6" w:rsidP="00A14F33">
      <w:pPr>
        <w:rPr>
          <w:rFonts w:ascii="Arial" w:hAnsi="Arial" w:cs="Arial"/>
          <w:sz w:val="24"/>
          <w:szCs w:val="24"/>
        </w:rPr>
      </w:pPr>
    </w:p>
    <w:p w14:paraId="4054FC1E" w14:textId="77777777" w:rsidR="00E601D6" w:rsidRDefault="00E601D6" w:rsidP="00A14F33">
      <w:pPr>
        <w:rPr>
          <w:rFonts w:ascii="Arial" w:hAnsi="Arial" w:cs="Arial"/>
          <w:sz w:val="24"/>
          <w:szCs w:val="24"/>
        </w:rPr>
      </w:pPr>
    </w:p>
    <w:p w14:paraId="151504F2" w14:textId="1D2E7CAA" w:rsidR="000B31CA" w:rsidRPr="00A36AC1" w:rsidRDefault="000B31CA" w:rsidP="00A14F33">
      <w:pPr>
        <w:rPr>
          <w:rFonts w:ascii="Arial" w:hAnsi="Arial" w:cs="Arial"/>
          <w:sz w:val="24"/>
          <w:szCs w:val="24"/>
        </w:rPr>
      </w:pPr>
      <w:r w:rsidRPr="00A36AC1">
        <w:rPr>
          <w:rFonts w:ascii="Arial" w:hAnsi="Arial" w:cs="Arial"/>
          <w:sz w:val="24"/>
          <w:szCs w:val="24"/>
        </w:rPr>
        <w:t>Student Name:</w:t>
      </w:r>
      <w:r w:rsidR="00814813">
        <w:rPr>
          <w:rFonts w:ascii="Arial" w:hAnsi="Arial" w:cs="Arial"/>
          <w:sz w:val="24"/>
          <w:szCs w:val="24"/>
        </w:rPr>
        <w:t xml:space="preserve"> Michaela Badzova</w:t>
      </w:r>
    </w:p>
    <w:p w14:paraId="0F8646DB" w14:textId="66AD3A2C" w:rsidR="000B31CA" w:rsidRPr="00A36AC1" w:rsidRDefault="000B31CA" w:rsidP="00A14F33">
      <w:pPr>
        <w:rPr>
          <w:rFonts w:ascii="Arial" w:hAnsi="Arial" w:cs="Arial"/>
          <w:sz w:val="24"/>
          <w:szCs w:val="24"/>
        </w:rPr>
      </w:pPr>
      <w:r w:rsidRPr="00A36AC1">
        <w:rPr>
          <w:rFonts w:ascii="Arial" w:hAnsi="Arial" w:cs="Arial"/>
          <w:sz w:val="24"/>
          <w:szCs w:val="24"/>
        </w:rPr>
        <w:t>Student Number:</w:t>
      </w:r>
      <w:r w:rsidR="00642E8D">
        <w:rPr>
          <w:rFonts w:ascii="Arial" w:hAnsi="Arial" w:cs="Arial"/>
          <w:sz w:val="24"/>
          <w:szCs w:val="24"/>
        </w:rPr>
        <w:t xml:space="preserve"> 2023166141</w:t>
      </w:r>
    </w:p>
    <w:p w14:paraId="6BAB90F0" w14:textId="0D285D32" w:rsidR="000B31CA" w:rsidRPr="00A36AC1" w:rsidRDefault="000B31CA" w:rsidP="00A14F33">
      <w:pPr>
        <w:rPr>
          <w:rFonts w:ascii="Arial" w:hAnsi="Arial" w:cs="Arial"/>
          <w:sz w:val="24"/>
          <w:szCs w:val="24"/>
        </w:rPr>
      </w:pPr>
      <w:r w:rsidRPr="00A36AC1">
        <w:rPr>
          <w:rFonts w:ascii="Arial" w:hAnsi="Arial" w:cs="Arial"/>
          <w:sz w:val="24"/>
          <w:szCs w:val="24"/>
        </w:rPr>
        <w:t xml:space="preserve">Lecturer Name: </w:t>
      </w:r>
      <w:r w:rsidR="00E40FF0" w:rsidRPr="00E40FF0">
        <w:rPr>
          <w:rFonts w:ascii="Arial" w:hAnsi="Arial" w:cs="Arial"/>
          <w:sz w:val="24"/>
          <w:szCs w:val="24"/>
        </w:rPr>
        <w:t xml:space="preserve">Valentina </w:t>
      </w:r>
      <w:proofErr w:type="spellStart"/>
      <w:r w:rsidR="00E40FF0" w:rsidRPr="00E40FF0">
        <w:rPr>
          <w:rFonts w:ascii="Arial" w:hAnsi="Arial" w:cs="Arial"/>
          <w:sz w:val="24"/>
          <w:szCs w:val="24"/>
        </w:rPr>
        <w:t>Bartali</w:t>
      </w:r>
      <w:proofErr w:type="spellEnd"/>
      <w:r w:rsidR="00E40FF0">
        <w:rPr>
          <w:b/>
        </w:rPr>
        <w:t xml:space="preserve"> </w:t>
      </w:r>
    </w:p>
    <w:p w14:paraId="2E8EAAA3" w14:textId="6EB6CEF8" w:rsidR="000B31CA" w:rsidRPr="00A36AC1" w:rsidRDefault="000B31CA" w:rsidP="00A14F33">
      <w:pPr>
        <w:rPr>
          <w:rFonts w:ascii="Arial" w:hAnsi="Arial" w:cs="Arial"/>
          <w:b/>
          <w:bCs/>
          <w:sz w:val="24"/>
          <w:szCs w:val="24"/>
        </w:rPr>
      </w:pPr>
    </w:p>
    <w:p w14:paraId="325A42CC" w14:textId="7210C87B" w:rsidR="000B31CA" w:rsidRPr="00A36AC1" w:rsidRDefault="000B31CA">
      <w:pPr>
        <w:rPr>
          <w:rFonts w:ascii="Arial" w:hAnsi="Arial" w:cs="Arial"/>
          <w:sz w:val="24"/>
          <w:szCs w:val="24"/>
        </w:rPr>
      </w:pPr>
    </w:p>
    <w:p w14:paraId="68C1C117" w14:textId="2D6F831C" w:rsidR="000B31CA" w:rsidRPr="00A36AC1" w:rsidRDefault="000B31CA">
      <w:pPr>
        <w:rPr>
          <w:rFonts w:ascii="Arial" w:hAnsi="Arial" w:cs="Arial"/>
          <w:sz w:val="24"/>
          <w:szCs w:val="24"/>
        </w:rPr>
      </w:pPr>
    </w:p>
    <w:p w14:paraId="2A0589C3" w14:textId="3182C759" w:rsidR="00C1554D" w:rsidRPr="00A36AC1" w:rsidRDefault="00C1554D">
      <w:pPr>
        <w:rPr>
          <w:rFonts w:ascii="Arial" w:hAnsi="Arial" w:cs="Arial"/>
          <w:sz w:val="24"/>
          <w:szCs w:val="24"/>
        </w:rPr>
      </w:pPr>
    </w:p>
    <w:p w14:paraId="01265C14" w14:textId="37A72E54" w:rsidR="00C1554D" w:rsidRPr="00A36AC1" w:rsidRDefault="00C1554D">
      <w:pPr>
        <w:rPr>
          <w:rFonts w:ascii="Arial" w:hAnsi="Arial" w:cs="Arial"/>
          <w:sz w:val="24"/>
          <w:szCs w:val="24"/>
        </w:rPr>
      </w:pPr>
    </w:p>
    <w:p w14:paraId="23A915CC" w14:textId="28B60AC7" w:rsidR="00C1554D" w:rsidRPr="00A36AC1" w:rsidRDefault="00C1554D">
      <w:pPr>
        <w:rPr>
          <w:rFonts w:ascii="Arial" w:hAnsi="Arial" w:cs="Arial"/>
          <w:sz w:val="24"/>
          <w:szCs w:val="24"/>
        </w:rPr>
      </w:pPr>
    </w:p>
    <w:p w14:paraId="6AC83BB3" w14:textId="1EA71FD7" w:rsidR="00C1554D" w:rsidRPr="00A36AC1" w:rsidRDefault="00C1554D">
      <w:pPr>
        <w:rPr>
          <w:rFonts w:ascii="Arial" w:hAnsi="Arial" w:cs="Arial"/>
          <w:sz w:val="24"/>
          <w:szCs w:val="24"/>
        </w:rPr>
      </w:pPr>
    </w:p>
    <w:p w14:paraId="0C7D3E78" w14:textId="3BD24062" w:rsidR="00C1554D" w:rsidRPr="00A36AC1" w:rsidRDefault="00C1554D">
      <w:pPr>
        <w:rPr>
          <w:rFonts w:ascii="Arial" w:hAnsi="Arial" w:cs="Arial"/>
          <w:sz w:val="24"/>
          <w:szCs w:val="24"/>
        </w:rPr>
      </w:pPr>
    </w:p>
    <w:p w14:paraId="0BFCD1B0" w14:textId="7D04F77E" w:rsidR="00C1554D" w:rsidRPr="00A36AC1" w:rsidRDefault="00C1554D">
      <w:pPr>
        <w:rPr>
          <w:rFonts w:ascii="Arial" w:hAnsi="Arial" w:cs="Arial"/>
          <w:sz w:val="24"/>
          <w:szCs w:val="24"/>
        </w:rPr>
      </w:pPr>
    </w:p>
    <w:p w14:paraId="4297A392" w14:textId="4E6AE930" w:rsidR="00C1554D" w:rsidRPr="00A36AC1" w:rsidRDefault="00C1554D">
      <w:pPr>
        <w:rPr>
          <w:rFonts w:ascii="Arial" w:hAnsi="Arial" w:cs="Arial"/>
          <w:sz w:val="24"/>
          <w:szCs w:val="24"/>
        </w:rPr>
      </w:pPr>
    </w:p>
    <w:p w14:paraId="7680A569" w14:textId="40569838" w:rsidR="00C1554D" w:rsidRPr="00A36AC1" w:rsidRDefault="00C1554D">
      <w:pPr>
        <w:rPr>
          <w:rFonts w:ascii="Arial" w:hAnsi="Arial" w:cs="Arial"/>
          <w:sz w:val="24"/>
          <w:szCs w:val="24"/>
        </w:rPr>
      </w:pPr>
    </w:p>
    <w:p w14:paraId="551A658C" w14:textId="70B69774" w:rsidR="00C1554D" w:rsidRPr="00A36AC1" w:rsidRDefault="00C1554D">
      <w:pPr>
        <w:rPr>
          <w:rFonts w:ascii="Arial" w:hAnsi="Arial" w:cs="Arial"/>
          <w:sz w:val="24"/>
          <w:szCs w:val="24"/>
        </w:rPr>
      </w:pPr>
    </w:p>
    <w:p w14:paraId="27DD370D" w14:textId="6C95B594" w:rsidR="00C1554D" w:rsidRPr="00A36AC1" w:rsidRDefault="00C1554D">
      <w:pPr>
        <w:rPr>
          <w:rFonts w:ascii="Arial" w:hAnsi="Arial" w:cs="Arial"/>
          <w:sz w:val="24"/>
          <w:szCs w:val="24"/>
        </w:rPr>
      </w:pPr>
    </w:p>
    <w:p w14:paraId="4663D006" w14:textId="7E304753" w:rsidR="00C1554D" w:rsidRPr="00A36AC1" w:rsidRDefault="00C1554D">
      <w:pPr>
        <w:rPr>
          <w:rFonts w:ascii="Arial" w:hAnsi="Arial" w:cs="Arial"/>
          <w:sz w:val="24"/>
          <w:szCs w:val="24"/>
        </w:rPr>
      </w:pPr>
    </w:p>
    <w:p w14:paraId="1D2D307E" w14:textId="69AA16A1" w:rsidR="00C1554D" w:rsidRPr="00A36AC1" w:rsidRDefault="00C1554D">
      <w:pPr>
        <w:rPr>
          <w:rFonts w:ascii="Arial" w:hAnsi="Arial" w:cs="Arial"/>
          <w:sz w:val="24"/>
          <w:szCs w:val="24"/>
        </w:rPr>
      </w:pPr>
    </w:p>
    <w:p w14:paraId="3D331BEB" w14:textId="6CC2E2C1" w:rsidR="00C1554D" w:rsidRPr="00A36AC1" w:rsidRDefault="00C1554D">
      <w:pPr>
        <w:rPr>
          <w:rFonts w:ascii="Arial" w:hAnsi="Arial" w:cs="Arial"/>
          <w:sz w:val="24"/>
          <w:szCs w:val="24"/>
        </w:rPr>
      </w:pPr>
    </w:p>
    <w:p w14:paraId="0B8204E5" w14:textId="1602858F" w:rsidR="00C1554D" w:rsidRPr="00A36AC1" w:rsidRDefault="00C1554D">
      <w:pPr>
        <w:rPr>
          <w:rFonts w:ascii="Arial" w:hAnsi="Arial" w:cs="Arial"/>
          <w:sz w:val="24"/>
          <w:szCs w:val="24"/>
        </w:rPr>
      </w:pPr>
    </w:p>
    <w:p w14:paraId="79CA738C" w14:textId="66BFAF54" w:rsidR="00C1554D" w:rsidRPr="00A36AC1" w:rsidRDefault="00C1554D">
      <w:pPr>
        <w:rPr>
          <w:rFonts w:ascii="Arial" w:hAnsi="Arial" w:cs="Arial"/>
          <w:sz w:val="24"/>
          <w:szCs w:val="24"/>
        </w:rPr>
      </w:pPr>
    </w:p>
    <w:p w14:paraId="10789D1D" w14:textId="4E77DD49" w:rsidR="00C1554D" w:rsidRPr="00A36AC1" w:rsidRDefault="00C1554D">
      <w:pPr>
        <w:rPr>
          <w:rFonts w:ascii="Arial" w:hAnsi="Arial" w:cs="Arial"/>
          <w:sz w:val="24"/>
          <w:szCs w:val="24"/>
        </w:rPr>
      </w:pPr>
    </w:p>
    <w:p w14:paraId="5FB1E5A5" w14:textId="46C3E693" w:rsidR="004C6602" w:rsidRPr="00A36AC1" w:rsidRDefault="004C6602">
      <w:pPr>
        <w:rPr>
          <w:rFonts w:ascii="Arial" w:hAnsi="Arial" w:cs="Arial"/>
          <w:sz w:val="24"/>
          <w:szCs w:val="24"/>
        </w:rPr>
      </w:pPr>
    </w:p>
    <w:sdt>
      <w:sdtPr>
        <w:rPr>
          <w:rFonts w:ascii="Arial" w:eastAsiaTheme="minorHAnsi" w:hAnsi="Arial" w:cs="Arial"/>
          <w:color w:val="auto"/>
          <w:sz w:val="24"/>
          <w:szCs w:val="24"/>
          <w:lang w:val="en-GB"/>
        </w:rPr>
        <w:id w:val="-2141098255"/>
        <w:docPartObj>
          <w:docPartGallery w:val="Table of Contents"/>
          <w:docPartUnique/>
        </w:docPartObj>
      </w:sdtPr>
      <w:sdtEndPr>
        <w:rPr>
          <w:b/>
          <w:bCs/>
          <w:noProof/>
        </w:rPr>
      </w:sdtEndPr>
      <w:sdtContent>
        <w:p w14:paraId="63DC040C" w14:textId="0EC8126B" w:rsidR="00164B3B" w:rsidRPr="00A36AC1" w:rsidRDefault="00A36AC1">
          <w:pPr>
            <w:pStyle w:val="TOCHeading"/>
            <w:rPr>
              <w:rFonts w:ascii="Arial" w:hAnsi="Arial" w:cs="Arial"/>
              <w:b/>
              <w:bCs/>
              <w:color w:val="auto"/>
              <w:sz w:val="24"/>
              <w:szCs w:val="24"/>
            </w:rPr>
          </w:pPr>
          <w:r w:rsidRPr="00A36AC1">
            <w:rPr>
              <w:rFonts w:ascii="Arial" w:eastAsiaTheme="minorHAnsi" w:hAnsi="Arial" w:cs="Arial"/>
              <w:b/>
              <w:bCs/>
              <w:color w:val="auto"/>
              <w:sz w:val="24"/>
              <w:szCs w:val="24"/>
              <w:lang w:val="en-GB"/>
            </w:rPr>
            <w:t>Table of con</w:t>
          </w:r>
          <w:r w:rsidR="00164B3B" w:rsidRPr="00A36AC1">
            <w:rPr>
              <w:rFonts w:ascii="Arial" w:hAnsi="Arial" w:cs="Arial"/>
              <w:b/>
              <w:bCs/>
              <w:color w:val="auto"/>
              <w:sz w:val="24"/>
              <w:szCs w:val="24"/>
            </w:rPr>
            <w:t>tents</w:t>
          </w:r>
        </w:p>
        <w:p w14:paraId="72AD6D61" w14:textId="63661DBB" w:rsidR="00642E8D" w:rsidRDefault="00164B3B">
          <w:pPr>
            <w:pStyle w:val="TOC1"/>
            <w:rPr>
              <w:rFonts w:asciiTheme="minorHAnsi" w:eastAsiaTheme="minorEastAsia" w:hAnsiTheme="minorHAnsi" w:cstheme="minorBidi"/>
              <w:b w:val="0"/>
              <w:bCs w:val="0"/>
              <w:kern w:val="2"/>
              <w:sz w:val="24"/>
              <w:szCs w:val="24"/>
              <w:lang w:eastAsia="en-GB"/>
              <w14:ligatures w14:val="standardContextual"/>
            </w:rPr>
          </w:pPr>
          <w:r w:rsidRPr="00A36AC1">
            <w:rPr>
              <w:noProof w:val="0"/>
              <w:sz w:val="24"/>
              <w:szCs w:val="24"/>
            </w:rPr>
            <w:fldChar w:fldCharType="begin"/>
          </w:r>
          <w:r w:rsidRPr="00A36AC1">
            <w:rPr>
              <w:sz w:val="24"/>
              <w:szCs w:val="24"/>
            </w:rPr>
            <w:instrText xml:space="preserve"> TOC \o "1-3" \h \z \u </w:instrText>
          </w:r>
          <w:r w:rsidRPr="00A36AC1">
            <w:rPr>
              <w:noProof w:val="0"/>
              <w:sz w:val="24"/>
              <w:szCs w:val="24"/>
            </w:rPr>
            <w:fldChar w:fldCharType="separate"/>
          </w:r>
          <w:hyperlink w:anchor="_Toc148205220" w:history="1">
            <w:r w:rsidR="00642E8D" w:rsidRPr="0042198D">
              <w:rPr>
                <w:rStyle w:val="Hyperlink"/>
              </w:rPr>
              <w:t>Introduction</w:t>
            </w:r>
            <w:r w:rsidR="00642E8D">
              <w:rPr>
                <w:webHidden/>
              </w:rPr>
              <w:tab/>
            </w:r>
            <w:r w:rsidR="00642E8D">
              <w:rPr>
                <w:webHidden/>
              </w:rPr>
              <w:fldChar w:fldCharType="begin"/>
            </w:r>
            <w:r w:rsidR="00642E8D">
              <w:rPr>
                <w:webHidden/>
              </w:rPr>
              <w:instrText xml:space="preserve"> PAGEREF _Toc148205220 \h </w:instrText>
            </w:r>
            <w:r w:rsidR="00642E8D">
              <w:rPr>
                <w:webHidden/>
              </w:rPr>
            </w:r>
            <w:r w:rsidR="00642E8D">
              <w:rPr>
                <w:webHidden/>
              </w:rPr>
              <w:fldChar w:fldCharType="separate"/>
            </w:r>
            <w:r w:rsidR="00ED3573">
              <w:rPr>
                <w:webHidden/>
              </w:rPr>
              <w:t>3</w:t>
            </w:r>
            <w:r w:rsidR="00642E8D">
              <w:rPr>
                <w:webHidden/>
              </w:rPr>
              <w:fldChar w:fldCharType="end"/>
            </w:r>
          </w:hyperlink>
        </w:p>
        <w:p w14:paraId="024A1376" w14:textId="09AFF10E" w:rsidR="00642E8D" w:rsidRDefault="00000000">
          <w:pPr>
            <w:pStyle w:val="TOC1"/>
            <w:rPr>
              <w:rFonts w:asciiTheme="minorHAnsi" w:eastAsiaTheme="minorEastAsia" w:hAnsiTheme="minorHAnsi" w:cstheme="minorBidi"/>
              <w:b w:val="0"/>
              <w:bCs w:val="0"/>
              <w:kern w:val="2"/>
              <w:sz w:val="24"/>
              <w:szCs w:val="24"/>
              <w:lang w:eastAsia="en-GB"/>
              <w14:ligatures w14:val="standardContextual"/>
            </w:rPr>
          </w:pPr>
          <w:hyperlink w:anchor="_Toc148205221" w:history="1">
            <w:r w:rsidR="00642E8D" w:rsidRPr="0042198D">
              <w:rPr>
                <w:rStyle w:val="Hyperlink"/>
              </w:rPr>
              <w:t>What is Academic Writing?</w:t>
            </w:r>
            <w:r w:rsidR="00642E8D">
              <w:rPr>
                <w:webHidden/>
              </w:rPr>
              <w:tab/>
            </w:r>
            <w:r w:rsidR="00642E8D">
              <w:rPr>
                <w:webHidden/>
              </w:rPr>
              <w:fldChar w:fldCharType="begin"/>
            </w:r>
            <w:r w:rsidR="00642E8D">
              <w:rPr>
                <w:webHidden/>
              </w:rPr>
              <w:instrText xml:space="preserve"> PAGEREF _Toc148205221 \h </w:instrText>
            </w:r>
            <w:r w:rsidR="00642E8D">
              <w:rPr>
                <w:webHidden/>
              </w:rPr>
            </w:r>
            <w:r w:rsidR="00642E8D">
              <w:rPr>
                <w:webHidden/>
              </w:rPr>
              <w:fldChar w:fldCharType="separate"/>
            </w:r>
            <w:r w:rsidR="00ED3573">
              <w:rPr>
                <w:webHidden/>
              </w:rPr>
              <w:t>3</w:t>
            </w:r>
            <w:r w:rsidR="00642E8D">
              <w:rPr>
                <w:webHidden/>
              </w:rPr>
              <w:fldChar w:fldCharType="end"/>
            </w:r>
          </w:hyperlink>
        </w:p>
        <w:p w14:paraId="6ED934A9" w14:textId="741795BC" w:rsidR="00642E8D" w:rsidRDefault="00000000">
          <w:pPr>
            <w:pStyle w:val="TOC2"/>
            <w:tabs>
              <w:tab w:val="right" w:leader="dot" w:pos="9016"/>
            </w:tabs>
            <w:rPr>
              <w:rFonts w:eastAsiaTheme="minorEastAsia"/>
              <w:noProof/>
              <w:kern w:val="2"/>
              <w:sz w:val="24"/>
              <w:szCs w:val="24"/>
              <w:lang w:eastAsia="en-GB"/>
              <w14:ligatures w14:val="standardContextual"/>
            </w:rPr>
          </w:pPr>
          <w:hyperlink w:anchor="_Toc148205222" w:history="1">
            <w:r w:rsidR="00642E8D" w:rsidRPr="0042198D">
              <w:rPr>
                <w:rStyle w:val="Hyperlink"/>
                <w:noProof/>
              </w:rPr>
              <w:t>How to</w:t>
            </w:r>
            <w:r w:rsidR="00642E8D" w:rsidRPr="0042198D">
              <w:rPr>
                <w:rStyle w:val="Hyperlink"/>
                <w:rFonts w:ascii="Arial" w:hAnsi="Arial" w:cs="Arial"/>
                <w:noProof/>
              </w:rPr>
              <w:t xml:space="preserve"> </w:t>
            </w:r>
            <w:r w:rsidR="00642E8D" w:rsidRPr="0042198D">
              <w:rPr>
                <w:rStyle w:val="Hyperlink"/>
                <w:noProof/>
              </w:rPr>
              <w:t>effectively develop and utilise academic writing.</w:t>
            </w:r>
            <w:r w:rsidR="00642E8D">
              <w:rPr>
                <w:noProof/>
                <w:webHidden/>
              </w:rPr>
              <w:tab/>
            </w:r>
            <w:r w:rsidR="00642E8D">
              <w:rPr>
                <w:noProof/>
                <w:webHidden/>
              </w:rPr>
              <w:fldChar w:fldCharType="begin"/>
            </w:r>
            <w:r w:rsidR="00642E8D">
              <w:rPr>
                <w:noProof/>
                <w:webHidden/>
              </w:rPr>
              <w:instrText xml:space="preserve"> PAGEREF _Toc148205222 \h </w:instrText>
            </w:r>
            <w:r w:rsidR="00642E8D">
              <w:rPr>
                <w:noProof/>
                <w:webHidden/>
              </w:rPr>
            </w:r>
            <w:r w:rsidR="00642E8D">
              <w:rPr>
                <w:noProof/>
                <w:webHidden/>
              </w:rPr>
              <w:fldChar w:fldCharType="separate"/>
            </w:r>
            <w:r w:rsidR="00ED3573">
              <w:rPr>
                <w:noProof/>
                <w:webHidden/>
              </w:rPr>
              <w:t>4</w:t>
            </w:r>
            <w:r w:rsidR="00642E8D">
              <w:rPr>
                <w:noProof/>
                <w:webHidden/>
              </w:rPr>
              <w:fldChar w:fldCharType="end"/>
            </w:r>
          </w:hyperlink>
        </w:p>
        <w:p w14:paraId="1DC62A57" w14:textId="506CB5E2" w:rsidR="00642E8D" w:rsidRDefault="00000000">
          <w:pPr>
            <w:pStyle w:val="TOC1"/>
            <w:rPr>
              <w:rFonts w:asciiTheme="minorHAnsi" w:eastAsiaTheme="minorEastAsia" w:hAnsiTheme="minorHAnsi" w:cstheme="minorBidi"/>
              <w:b w:val="0"/>
              <w:bCs w:val="0"/>
              <w:kern w:val="2"/>
              <w:sz w:val="24"/>
              <w:szCs w:val="24"/>
              <w:lang w:eastAsia="en-GB"/>
              <w14:ligatures w14:val="standardContextual"/>
            </w:rPr>
          </w:pPr>
          <w:hyperlink w:anchor="_Toc148205223" w:history="1">
            <w:r w:rsidR="00642E8D" w:rsidRPr="0042198D">
              <w:rPr>
                <w:rStyle w:val="Hyperlink"/>
              </w:rPr>
              <w:t>What is Refercing?</w:t>
            </w:r>
            <w:r w:rsidR="00642E8D">
              <w:rPr>
                <w:webHidden/>
              </w:rPr>
              <w:tab/>
            </w:r>
            <w:r w:rsidR="00642E8D">
              <w:rPr>
                <w:webHidden/>
              </w:rPr>
              <w:fldChar w:fldCharType="begin"/>
            </w:r>
            <w:r w:rsidR="00642E8D">
              <w:rPr>
                <w:webHidden/>
              </w:rPr>
              <w:instrText xml:space="preserve"> PAGEREF _Toc148205223 \h </w:instrText>
            </w:r>
            <w:r w:rsidR="00642E8D">
              <w:rPr>
                <w:webHidden/>
              </w:rPr>
            </w:r>
            <w:r w:rsidR="00642E8D">
              <w:rPr>
                <w:webHidden/>
              </w:rPr>
              <w:fldChar w:fldCharType="separate"/>
            </w:r>
            <w:r w:rsidR="00ED3573">
              <w:rPr>
                <w:webHidden/>
              </w:rPr>
              <w:t>4</w:t>
            </w:r>
            <w:r w:rsidR="00642E8D">
              <w:rPr>
                <w:webHidden/>
              </w:rPr>
              <w:fldChar w:fldCharType="end"/>
            </w:r>
          </w:hyperlink>
        </w:p>
        <w:p w14:paraId="4A698AC8" w14:textId="5E794E43" w:rsidR="00642E8D" w:rsidRDefault="00000000" w:rsidP="00642E8D">
          <w:pPr>
            <w:pStyle w:val="TOC2"/>
            <w:tabs>
              <w:tab w:val="right" w:leader="dot" w:pos="9016"/>
            </w:tabs>
            <w:rPr>
              <w:rFonts w:eastAsiaTheme="minorEastAsia"/>
              <w:b/>
              <w:bCs/>
              <w:noProof/>
              <w:kern w:val="2"/>
              <w:sz w:val="24"/>
              <w:szCs w:val="24"/>
              <w:lang w:eastAsia="en-GB"/>
              <w14:ligatures w14:val="standardContextual"/>
            </w:rPr>
          </w:pPr>
          <w:hyperlink w:anchor="_Toc148205224" w:history="1">
            <w:r w:rsidR="00642E8D" w:rsidRPr="0042198D">
              <w:rPr>
                <w:rStyle w:val="Hyperlink"/>
                <w:noProof/>
              </w:rPr>
              <w:t>When and How to use referencing?</w:t>
            </w:r>
            <w:r w:rsidR="00642E8D">
              <w:rPr>
                <w:noProof/>
                <w:webHidden/>
              </w:rPr>
              <w:tab/>
            </w:r>
            <w:r w:rsidR="00642E8D">
              <w:rPr>
                <w:noProof/>
                <w:webHidden/>
              </w:rPr>
              <w:fldChar w:fldCharType="begin"/>
            </w:r>
            <w:r w:rsidR="00642E8D">
              <w:rPr>
                <w:noProof/>
                <w:webHidden/>
              </w:rPr>
              <w:instrText xml:space="preserve"> PAGEREF _Toc148205224 \h </w:instrText>
            </w:r>
            <w:r w:rsidR="00642E8D">
              <w:rPr>
                <w:noProof/>
                <w:webHidden/>
              </w:rPr>
            </w:r>
            <w:r w:rsidR="00642E8D">
              <w:rPr>
                <w:noProof/>
                <w:webHidden/>
              </w:rPr>
              <w:fldChar w:fldCharType="separate"/>
            </w:r>
            <w:r w:rsidR="00ED3573">
              <w:rPr>
                <w:noProof/>
                <w:webHidden/>
              </w:rPr>
              <w:t>4</w:t>
            </w:r>
            <w:r w:rsidR="00642E8D">
              <w:rPr>
                <w:noProof/>
                <w:webHidden/>
              </w:rPr>
              <w:fldChar w:fldCharType="end"/>
            </w:r>
          </w:hyperlink>
        </w:p>
        <w:p w14:paraId="4DFDF83E" w14:textId="478C3750" w:rsidR="00642E8D" w:rsidRDefault="00000000">
          <w:pPr>
            <w:pStyle w:val="TOC2"/>
            <w:tabs>
              <w:tab w:val="right" w:leader="dot" w:pos="9016"/>
            </w:tabs>
            <w:rPr>
              <w:rFonts w:eastAsiaTheme="minorEastAsia"/>
              <w:noProof/>
              <w:kern w:val="2"/>
              <w:sz w:val="24"/>
              <w:szCs w:val="24"/>
              <w:lang w:eastAsia="en-GB"/>
              <w14:ligatures w14:val="standardContextual"/>
            </w:rPr>
          </w:pPr>
          <w:hyperlink w:anchor="_Toc148205226" w:history="1">
            <w:r w:rsidR="00642E8D" w:rsidRPr="0042198D">
              <w:rPr>
                <w:rStyle w:val="Hyperlink"/>
                <w:noProof/>
              </w:rPr>
              <w:t>What happens if you don’t reference your work?</w:t>
            </w:r>
            <w:r w:rsidR="00642E8D">
              <w:rPr>
                <w:noProof/>
                <w:webHidden/>
              </w:rPr>
              <w:tab/>
            </w:r>
            <w:r w:rsidR="00642E8D">
              <w:rPr>
                <w:noProof/>
                <w:webHidden/>
              </w:rPr>
              <w:fldChar w:fldCharType="begin"/>
            </w:r>
            <w:r w:rsidR="00642E8D">
              <w:rPr>
                <w:noProof/>
                <w:webHidden/>
              </w:rPr>
              <w:instrText xml:space="preserve"> PAGEREF _Toc148205226 \h </w:instrText>
            </w:r>
            <w:r w:rsidR="00642E8D">
              <w:rPr>
                <w:noProof/>
                <w:webHidden/>
              </w:rPr>
            </w:r>
            <w:r w:rsidR="00642E8D">
              <w:rPr>
                <w:noProof/>
                <w:webHidden/>
              </w:rPr>
              <w:fldChar w:fldCharType="separate"/>
            </w:r>
            <w:r w:rsidR="00ED3573">
              <w:rPr>
                <w:noProof/>
                <w:webHidden/>
              </w:rPr>
              <w:t>6</w:t>
            </w:r>
            <w:r w:rsidR="00642E8D">
              <w:rPr>
                <w:noProof/>
                <w:webHidden/>
              </w:rPr>
              <w:fldChar w:fldCharType="end"/>
            </w:r>
          </w:hyperlink>
        </w:p>
        <w:p w14:paraId="23293758" w14:textId="5C91A943" w:rsidR="00642E8D" w:rsidRDefault="00000000">
          <w:pPr>
            <w:pStyle w:val="TOC1"/>
            <w:rPr>
              <w:rFonts w:asciiTheme="minorHAnsi" w:eastAsiaTheme="minorEastAsia" w:hAnsiTheme="minorHAnsi" w:cstheme="minorBidi"/>
              <w:b w:val="0"/>
              <w:bCs w:val="0"/>
              <w:kern w:val="2"/>
              <w:sz w:val="24"/>
              <w:szCs w:val="24"/>
              <w:lang w:eastAsia="en-GB"/>
              <w14:ligatures w14:val="standardContextual"/>
            </w:rPr>
          </w:pPr>
          <w:hyperlink w:anchor="_Toc148205227" w:history="1">
            <w:r w:rsidR="00642E8D" w:rsidRPr="0042198D">
              <w:rPr>
                <w:rStyle w:val="Hyperlink"/>
              </w:rPr>
              <w:t>Conclusion</w:t>
            </w:r>
            <w:r w:rsidR="00642E8D">
              <w:rPr>
                <w:webHidden/>
              </w:rPr>
              <w:tab/>
            </w:r>
            <w:r w:rsidR="00642E8D">
              <w:rPr>
                <w:webHidden/>
              </w:rPr>
              <w:fldChar w:fldCharType="begin"/>
            </w:r>
            <w:r w:rsidR="00642E8D">
              <w:rPr>
                <w:webHidden/>
              </w:rPr>
              <w:instrText xml:space="preserve"> PAGEREF _Toc148205227 \h </w:instrText>
            </w:r>
            <w:r w:rsidR="00642E8D">
              <w:rPr>
                <w:webHidden/>
              </w:rPr>
            </w:r>
            <w:r w:rsidR="00642E8D">
              <w:rPr>
                <w:webHidden/>
              </w:rPr>
              <w:fldChar w:fldCharType="separate"/>
            </w:r>
            <w:r w:rsidR="00ED3573">
              <w:rPr>
                <w:webHidden/>
              </w:rPr>
              <w:t>6</w:t>
            </w:r>
            <w:r w:rsidR="00642E8D">
              <w:rPr>
                <w:webHidden/>
              </w:rPr>
              <w:fldChar w:fldCharType="end"/>
            </w:r>
          </w:hyperlink>
        </w:p>
        <w:p w14:paraId="7F3CF61E" w14:textId="2A56193E" w:rsidR="00642E8D" w:rsidRDefault="00000000">
          <w:pPr>
            <w:pStyle w:val="TOC1"/>
            <w:rPr>
              <w:rFonts w:asciiTheme="minorHAnsi" w:eastAsiaTheme="minorEastAsia" w:hAnsiTheme="minorHAnsi" w:cstheme="minorBidi"/>
              <w:b w:val="0"/>
              <w:bCs w:val="0"/>
              <w:kern w:val="2"/>
              <w:sz w:val="24"/>
              <w:szCs w:val="24"/>
              <w:lang w:eastAsia="en-GB"/>
              <w14:ligatures w14:val="standardContextual"/>
            </w:rPr>
          </w:pPr>
          <w:hyperlink w:anchor="_Toc148205228" w:history="1">
            <w:r w:rsidR="00642E8D" w:rsidRPr="0042198D">
              <w:rPr>
                <w:rStyle w:val="Hyperlink"/>
              </w:rPr>
              <w:t>Reference List</w:t>
            </w:r>
            <w:r w:rsidR="00642E8D">
              <w:rPr>
                <w:webHidden/>
              </w:rPr>
              <w:tab/>
            </w:r>
            <w:r w:rsidR="00642E8D">
              <w:rPr>
                <w:webHidden/>
              </w:rPr>
              <w:fldChar w:fldCharType="begin"/>
            </w:r>
            <w:r w:rsidR="00642E8D">
              <w:rPr>
                <w:webHidden/>
              </w:rPr>
              <w:instrText xml:space="preserve"> PAGEREF _Toc148205228 \h </w:instrText>
            </w:r>
            <w:r w:rsidR="00642E8D">
              <w:rPr>
                <w:webHidden/>
              </w:rPr>
            </w:r>
            <w:r w:rsidR="00642E8D">
              <w:rPr>
                <w:webHidden/>
              </w:rPr>
              <w:fldChar w:fldCharType="separate"/>
            </w:r>
            <w:r w:rsidR="00ED3573">
              <w:rPr>
                <w:webHidden/>
              </w:rPr>
              <w:t>6</w:t>
            </w:r>
            <w:r w:rsidR="00642E8D">
              <w:rPr>
                <w:webHidden/>
              </w:rPr>
              <w:fldChar w:fldCharType="end"/>
            </w:r>
          </w:hyperlink>
        </w:p>
        <w:p w14:paraId="0A943A67" w14:textId="60BAE438" w:rsidR="00164B3B" w:rsidRPr="00A36AC1" w:rsidRDefault="00164B3B">
          <w:pPr>
            <w:rPr>
              <w:rFonts w:ascii="Arial" w:hAnsi="Arial" w:cs="Arial"/>
              <w:sz w:val="24"/>
              <w:szCs w:val="24"/>
            </w:rPr>
          </w:pPr>
          <w:r w:rsidRPr="00A36AC1">
            <w:rPr>
              <w:rFonts w:ascii="Arial" w:hAnsi="Arial" w:cs="Arial"/>
              <w:b/>
              <w:bCs/>
              <w:noProof/>
              <w:sz w:val="24"/>
              <w:szCs w:val="24"/>
            </w:rPr>
            <w:fldChar w:fldCharType="end"/>
          </w:r>
        </w:p>
      </w:sdtContent>
    </w:sdt>
    <w:p w14:paraId="190CBE73" w14:textId="40EE2B8D" w:rsidR="00C1554D" w:rsidRPr="00A36AC1" w:rsidRDefault="00C1554D">
      <w:pPr>
        <w:rPr>
          <w:rFonts w:ascii="Arial" w:hAnsi="Arial" w:cs="Arial"/>
          <w:sz w:val="24"/>
          <w:szCs w:val="24"/>
        </w:rPr>
      </w:pPr>
    </w:p>
    <w:p w14:paraId="0C0984EF" w14:textId="643D8DF4" w:rsidR="00164B3B" w:rsidRPr="00A36AC1" w:rsidRDefault="00164B3B">
      <w:pPr>
        <w:rPr>
          <w:rFonts w:ascii="Arial" w:hAnsi="Arial" w:cs="Arial"/>
          <w:sz w:val="24"/>
          <w:szCs w:val="24"/>
        </w:rPr>
      </w:pPr>
    </w:p>
    <w:p w14:paraId="287BAE45" w14:textId="2BD964BC" w:rsidR="00164B3B" w:rsidRPr="00A36AC1" w:rsidRDefault="00164B3B">
      <w:pPr>
        <w:rPr>
          <w:rFonts w:ascii="Arial" w:hAnsi="Arial" w:cs="Arial"/>
          <w:sz w:val="24"/>
          <w:szCs w:val="24"/>
        </w:rPr>
      </w:pPr>
    </w:p>
    <w:p w14:paraId="4DFA47B4" w14:textId="159DA234" w:rsidR="00164B3B" w:rsidRPr="00A36AC1" w:rsidRDefault="00164B3B">
      <w:pPr>
        <w:rPr>
          <w:rFonts w:ascii="Arial" w:hAnsi="Arial" w:cs="Arial"/>
          <w:sz w:val="24"/>
          <w:szCs w:val="24"/>
        </w:rPr>
      </w:pPr>
    </w:p>
    <w:p w14:paraId="5B646840" w14:textId="36004467" w:rsidR="00164B3B" w:rsidRPr="00A36AC1" w:rsidRDefault="00164B3B">
      <w:pPr>
        <w:rPr>
          <w:rFonts w:ascii="Arial" w:hAnsi="Arial" w:cs="Arial"/>
          <w:sz w:val="24"/>
          <w:szCs w:val="24"/>
        </w:rPr>
      </w:pPr>
    </w:p>
    <w:p w14:paraId="434D0580" w14:textId="7CD8D06B" w:rsidR="00164B3B" w:rsidRPr="00A36AC1" w:rsidRDefault="00164B3B">
      <w:pPr>
        <w:rPr>
          <w:rFonts w:ascii="Arial" w:hAnsi="Arial" w:cs="Arial"/>
          <w:sz w:val="24"/>
          <w:szCs w:val="24"/>
        </w:rPr>
      </w:pPr>
    </w:p>
    <w:p w14:paraId="24C09FAB" w14:textId="0CBA3446" w:rsidR="00164B3B" w:rsidRPr="00A36AC1" w:rsidRDefault="00164B3B">
      <w:pPr>
        <w:rPr>
          <w:rFonts w:ascii="Arial" w:hAnsi="Arial" w:cs="Arial"/>
          <w:sz w:val="24"/>
          <w:szCs w:val="24"/>
        </w:rPr>
      </w:pPr>
    </w:p>
    <w:p w14:paraId="5E740A0A" w14:textId="24B20CB5" w:rsidR="00164B3B" w:rsidRPr="00A36AC1" w:rsidRDefault="00164B3B">
      <w:pPr>
        <w:rPr>
          <w:rFonts w:ascii="Arial" w:hAnsi="Arial" w:cs="Arial"/>
          <w:sz w:val="24"/>
          <w:szCs w:val="24"/>
        </w:rPr>
      </w:pPr>
    </w:p>
    <w:p w14:paraId="5D9E44E2" w14:textId="1BC576BC" w:rsidR="00164B3B" w:rsidRPr="00A36AC1" w:rsidRDefault="00164B3B">
      <w:pPr>
        <w:rPr>
          <w:rFonts w:ascii="Arial" w:hAnsi="Arial" w:cs="Arial"/>
          <w:sz w:val="24"/>
          <w:szCs w:val="24"/>
        </w:rPr>
      </w:pPr>
    </w:p>
    <w:p w14:paraId="0168BB9B" w14:textId="2C773C28" w:rsidR="00164B3B" w:rsidRPr="00A36AC1" w:rsidRDefault="00164B3B">
      <w:pPr>
        <w:rPr>
          <w:rFonts w:ascii="Arial" w:hAnsi="Arial" w:cs="Arial"/>
          <w:sz w:val="24"/>
          <w:szCs w:val="24"/>
        </w:rPr>
      </w:pPr>
    </w:p>
    <w:p w14:paraId="754BA797" w14:textId="72693C9F" w:rsidR="00A36AC1" w:rsidRPr="00A36AC1" w:rsidRDefault="00A36AC1">
      <w:pPr>
        <w:rPr>
          <w:rFonts w:ascii="Arial" w:hAnsi="Arial" w:cs="Arial"/>
          <w:sz w:val="24"/>
          <w:szCs w:val="24"/>
        </w:rPr>
      </w:pPr>
    </w:p>
    <w:p w14:paraId="4A4787D6" w14:textId="3533021F" w:rsidR="00A36AC1" w:rsidRPr="00A36AC1" w:rsidRDefault="00A36AC1">
      <w:pPr>
        <w:rPr>
          <w:rFonts w:ascii="Arial" w:hAnsi="Arial" w:cs="Arial"/>
          <w:sz w:val="24"/>
          <w:szCs w:val="24"/>
        </w:rPr>
      </w:pPr>
    </w:p>
    <w:p w14:paraId="00E52FE4" w14:textId="736ADC05" w:rsidR="00A36AC1" w:rsidRPr="00A36AC1" w:rsidRDefault="00A36AC1">
      <w:pPr>
        <w:rPr>
          <w:rFonts w:ascii="Arial" w:hAnsi="Arial" w:cs="Arial"/>
          <w:sz w:val="24"/>
          <w:szCs w:val="24"/>
        </w:rPr>
      </w:pPr>
    </w:p>
    <w:p w14:paraId="6587B3BC" w14:textId="22072BB5" w:rsidR="00A36AC1" w:rsidRPr="00A36AC1" w:rsidRDefault="00A36AC1">
      <w:pPr>
        <w:rPr>
          <w:rFonts w:ascii="Arial" w:hAnsi="Arial" w:cs="Arial"/>
          <w:sz w:val="24"/>
          <w:szCs w:val="24"/>
        </w:rPr>
      </w:pPr>
    </w:p>
    <w:p w14:paraId="082494A0" w14:textId="7E6677BE" w:rsidR="00A36AC1" w:rsidRPr="00A36AC1" w:rsidRDefault="00A36AC1">
      <w:pPr>
        <w:rPr>
          <w:rFonts w:ascii="Arial" w:hAnsi="Arial" w:cs="Arial"/>
          <w:sz w:val="24"/>
          <w:szCs w:val="24"/>
        </w:rPr>
      </w:pPr>
    </w:p>
    <w:p w14:paraId="3C0CA803" w14:textId="4C965BD2" w:rsidR="00A36AC1" w:rsidRPr="00A36AC1" w:rsidRDefault="00A36AC1">
      <w:pPr>
        <w:rPr>
          <w:rFonts w:ascii="Arial" w:hAnsi="Arial" w:cs="Arial"/>
          <w:sz w:val="24"/>
          <w:szCs w:val="24"/>
        </w:rPr>
      </w:pPr>
    </w:p>
    <w:p w14:paraId="3F4D743C" w14:textId="38805946" w:rsidR="00A36AC1" w:rsidRDefault="00A36AC1">
      <w:pPr>
        <w:rPr>
          <w:rFonts w:ascii="Arial" w:hAnsi="Arial" w:cs="Arial"/>
          <w:sz w:val="24"/>
          <w:szCs w:val="24"/>
        </w:rPr>
      </w:pPr>
    </w:p>
    <w:p w14:paraId="2EEDAA79" w14:textId="6EB1A7D7" w:rsidR="008A6BDC" w:rsidRDefault="008A6BDC">
      <w:pPr>
        <w:rPr>
          <w:rFonts w:ascii="Arial" w:hAnsi="Arial" w:cs="Arial"/>
          <w:sz w:val="24"/>
          <w:szCs w:val="24"/>
        </w:rPr>
      </w:pPr>
    </w:p>
    <w:p w14:paraId="3080D2AD" w14:textId="591EFC28" w:rsidR="008A6BDC" w:rsidRDefault="008A6BDC">
      <w:pPr>
        <w:rPr>
          <w:rFonts w:ascii="Arial" w:hAnsi="Arial" w:cs="Arial"/>
          <w:sz w:val="24"/>
          <w:szCs w:val="24"/>
        </w:rPr>
      </w:pPr>
    </w:p>
    <w:p w14:paraId="14BC650C" w14:textId="77777777" w:rsidR="008A6BDC" w:rsidRPr="00A36AC1" w:rsidRDefault="008A6BDC">
      <w:pPr>
        <w:rPr>
          <w:rFonts w:ascii="Arial" w:hAnsi="Arial" w:cs="Arial"/>
          <w:sz w:val="24"/>
          <w:szCs w:val="24"/>
        </w:rPr>
      </w:pPr>
    </w:p>
    <w:p w14:paraId="32C04D09" w14:textId="0985C819" w:rsidR="00164B3B" w:rsidRDefault="00164B3B" w:rsidP="00814813">
      <w:pPr>
        <w:pStyle w:val="Heading1"/>
      </w:pPr>
      <w:bookmarkStart w:id="0" w:name="_Toc148205220"/>
      <w:r w:rsidRPr="00A36AC1">
        <w:lastRenderedPageBreak/>
        <w:t>Introduction</w:t>
      </w:r>
      <w:bookmarkEnd w:id="0"/>
    </w:p>
    <w:p w14:paraId="10C0C815" w14:textId="77777777" w:rsidR="00E04E90" w:rsidRPr="00E40FF0" w:rsidRDefault="00E04E90" w:rsidP="00E04E90">
      <w:pPr>
        <w:rPr>
          <w:rFonts w:ascii="Arial" w:hAnsi="Arial" w:cs="Arial"/>
          <w:sz w:val="24"/>
          <w:szCs w:val="24"/>
        </w:rPr>
      </w:pPr>
    </w:p>
    <w:p w14:paraId="571B6DD0" w14:textId="523AF5DC" w:rsidR="00CD7674" w:rsidRPr="00835BCB" w:rsidRDefault="00E04E90" w:rsidP="00E04E90">
      <w:pPr>
        <w:rPr>
          <w:rFonts w:ascii="Arial" w:hAnsi="Arial" w:cs="Arial"/>
          <w:sz w:val="24"/>
          <w:szCs w:val="24"/>
        </w:rPr>
      </w:pPr>
      <w:r w:rsidRPr="00835BCB">
        <w:rPr>
          <w:rFonts w:ascii="Arial" w:hAnsi="Arial" w:cs="Arial"/>
          <w:sz w:val="24"/>
          <w:szCs w:val="24"/>
        </w:rPr>
        <w:t xml:space="preserve">In this topic I will </w:t>
      </w:r>
      <w:r w:rsidR="00EB7266" w:rsidRPr="00835BCB">
        <w:rPr>
          <w:rFonts w:ascii="Arial" w:hAnsi="Arial" w:cs="Arial"/>
          <w:sz w:val="24"/>
          <w:szCs w:val="24"/>
        </w:rPr>
        <w:t xml:space="preserve">review </w:t>
      </w:r>
      <w:r w:rsidRPr="00835BCB">
        <w:rPr>
          <w:rFonts w:ascii="Arial" w:hAnsi="Arial" w:cs="Arial"/>
          <w:sz w:val="24"/>
          <w:szCs w:val="24"/>
        </w:rPr>
        <w:t>the importance of academic writing and referencing skills</w:t>
      </w:r>
      <w:r w:rsidR="00EB7266" w:rsidRPr="00835BCB">
        <w:rPr>
          <w:rFonts w:ascii="Arial" w:hAnsi="Arial" w:cs="Arial"/>
          <w:sz w:val="24"/>
          <w:szCs w:val="24"/>
        </w:rPr>
        <w:t xml:space="preserve"> and explore ways a student can improve and utilise these skills into their learning</w:t>
      </w:r>
      <w:r w:rsidR="00F720C3" w:rsidRPr="00835BCB">
        <w:rPr>
          <w:rFonts w:ascii="Arial" w:hAnsi="Arial" w:cs="Arial"/>
          <w:sz w:val="24"/>
          <w:szCs w:val="24"/>
        </w:rPr>
        <w:t xml:space="preserve"> journey.</w:t>
      </w:r>
    </w:p>
    <w:p w14:paraId="1F7157AC" w14:textId="02792608" w:rsidR="00D476BF" w:rsidRPr="00835BCB" w:rsidRDefault="00D476BF" w:rsidP="00E04E90">
      <w:pPr>
        <w:rPr>
          <w:rFonts w:ascii="Arial" w:hAnsi="Arial" w:cs="Arial"/>
          <w:sz w:val="24"/>
          <w:szCs w:val="24"/>
        </w:rPr>
      </w:pPr>
      <w:r w:rsidRPr="00835BCB">
        <w:rPr>
          <w:rFonts w:ascii="Arial" w:hAnsi="Arial" w:cs="Arial"/>
          <w:sz w:val="24"/>
          <w:szCs w:val="24"/>
        </w:rPr>
        <w:t>In the academic world, effective communication through writing and proper referencing is not merely a technicality but a cornerstone of rigorous and credible research. This introduction will explore the significance and background of these skills, emphasizing their critical role in the context of academic pursuits.</w:t>
      </w:r>
    </w:p>
    <w:p w14:paraId="20F65AFB" w14:textId="05F4F46B" w:rsidR="00EB7266" w:rsidRPr="00835BCB" w:rsidRDefault="00EB7266" w:rsidP="00E04E90">
      <w:pPr>
        <w:rPr>
          <w:rFonts w:ascii="Arial" w:hAnsi="Arial" w:cs="Arial"/>
          <w:sz w:val="24"/>
          <w:szCs w:val="24"/>
        </w:rPr>
      </w:pPr>
      <w:proofErr w:type="gramStart"/>
      <w:r w:rsidRPr="00835BCB">
        <w:rPr>
          <w:rFonts w:ascii="Arial" w:hAnsi="Arial" w:cs="Arial"/>
          <w:sz w:val="24"/>
          <w:szCs w:val="24"/>
        </w:rPr>
        <w:t>These sets of skills,</w:t>
      </w:r>
      <w:proofErr w:type="gramEnd"/>
      <w:r w:rsidRPr="00835BCB">
        <w:rPr>
          <w:rFonts w:ascii="Arial" w:hAnsi="Arial" w:cs="Arial"/>
          <w:sz w:val="24"/>
          <w:szCs w:val="24"/>
        </w:rPr>
        <w:t xml:space="preserve"> are very </w:t>
      </w:r>
      <w:proofErr w:type="spellStart"/>
      <w:r w:rsidRPr="00835BCB">
        <w:rPr>
          <w:rFonts w:ascii="Arial" w:hAnsi="Arial" w:cs="Arial"/>
          <w:sz w:val="24"/>
          <w:szCs w:val="24"/>
        </w:rPr>
        <w:t>transfarable</w:t>
      </w:r>
      <w:proofErr w:type="spellEnd"/>
      <w:r w:rsidRPr="00835BCB">
        <w:rPr>
          <w:rFonts w:ascii="Arial" w:hAnsi="Arial" w:cs="Arial"/>
          <w:sz w:val="24"/>
          <w:szCs w:val="24"/>
        </w:rPr>
        <w:t xml:space="preserve"> throughout life, it gives a good foundation of understanding when it comes to studying in general, whether </w:t>
      </w:r>
      <w:proofErr w:type="spellStart"/>
      <w:r w:rsidRPr="00835BCB">
        <w:rPr>
          <w:rFonts w:ascii="Arial" w:hAnsi="Arial" w:cs="Arial"/>
          <w:sz w:val="24"/>
          <w:szCs w:val="24"/>
        </w:rPr>
        <w:t>itsl</w:t>
      </w:r>
      <w:proofErr w:type="spellEnd"/>
      <w:r w:rsidRPr="00835BCB">
        <w:rPr>
          <w:rFonts w:ascii="Arial" w:hAnsi="Arial" w:cs="Arial"/>
          <w:sz w:val="24"/>
          <w:szCs w:val="24"/>
        </w:rPr>
        <w:t xml:space="preserve"> studying/preparing for job interviews, studying toward a qualification, ongoing training throughout your career, or your citizenship test (if you’re a foreigner!).</w:t>
      </w:r>
    </w:p>
    <w:p w14:paraId="3BF53164" w14:textId="77777777" w:rsidR="002C55C6" w:rsidRPr="00835BCB" w:rsidRDefault="00EB7266" w:rsidP="002C55C6">
      <w:pPr>
        <w:rPr>
          <w:rFonts w:ascii="Arial" w:hAnsi="Arial" w:cs="Arial"/>
          <w:sz w:val="24"/>
          <w:szCs w:val="24"/>
        </w:rPr>
      </w:pPr>
      <w:r w:rsidRPr="00835BCB">
        <w:rPr>
          <w:rFonts w:ascii="Arial" w:hAnsi="Arial" w:cs="Arial"/>
          <w:sz w:val="24"/>
          <w:szCs w:val="24"/>
        </w:rPr>
        <w:t xml:space="preserve">The Academic </w:t>
      </w:r>
      <w:r w:rsidR="00F720C3" w:rsidRPr="00835BCB">
        <w:rPr>
          <w:rFonts w:ascii="Arial" w:hAnsi="Arial" w:cs="Arial"/>
          <w:sz w:val="24"/>
          <w:szCs w:val="24"/>
        </w:rPr>
        <w:t xml:space="preserve">writing </w:t>
      </w:r>
      <w:r w:rsidRPr="00835BCB">
        <w:rPr>
          <w:rFonts w:ascii="Arial" w:hAnsi="Arial" w:cs="Arial"/>
          <w:sz w:val="24"/>
          <w:szCs w:val="24"/>
        </w:rPr>
        <w:t xml:space="preserve">and </w:t>
      </w:r>
      <w:proofErr w:type="spellStart"/>
      <w:r w:rsidRPr="00835BCB">
        <w:rPr>
          <w:rFonts w:ascii="Arial" w:hAnsi="Arial" w:cs="Arial"/>
          <w:sz w:val="24"/>
          <w:szCs w:val="24"/>
        </w:rPr>
        <w:t>Referncing</w:t>
      </w:r>
      <w:proofErr w:type="spellEnd"/>
      <w:r w:rsidRPr="00835BCB">
        <w:rPr>
          <w:rFonts w:ascii="Arial" w:hAnsi="Arial" w:cs="Arial"/>
          <w:sz w:val="24"/>
          <w:szCs w:val="24"/>
        </w:rPr>
        <w:t xml:space="preserve"> skills are proven, when used correctly</w:t>
      </w:r>
      <w:r w:rsidR="00F720C3" w:rsidRPr="00835BCB">
        <w:rPr>
          <w:rFonts w:ascii="Arial" w:hAnsi="Arial" w:cs="Arial"/>
          <w:sz w:val="24"/>
          <w:szCs w:val="24"/>
        </w:rPr>
        <w:t xml:space="preserve">, </w:t>
      </w:r>
      <w:r w:rsidRPr="00835BCB">
        <w:rPr>
          <w:rFonts w:ascii="Arial" w:hAnsi="Arial" w:cs="Arial"/>
          <w:sz w:val="24"/>
          <w:szCs w:val="24"/>
        </w:rPr>
        <w:t>provide better results in comparison to individuals who do not put them into practice however are many issues with learning these skills, a great proportion of people</w:t>
      </w:r>
      <w:r w:rsidR="002C55C6" w:rsidRPr="00835BCB">
        <w:rPr>
          <w:rFonts w:ascii="Arial" w:hAnsi="Arial" w:cs="Arial"/>
          <w:sz w:val="24"/>
          <w:szCs w:val="24"/>
        </w:rPr>
        <w:t xml:space="preserve"> who don’t understand the importance - s</w:t>
      </w:r>
      <w:r w:rsidR="00736488" w:rsidRPr="00835BCB">
        <w:rPr>
          <w:rFonts w:ascii="Arial" w:hAnsi="Arial" w:cs="Arial"/>
          <w:sz w:val="24"/>
          <w:szCs w:val="24"/>
        </w:rPr>
        <w:t>o in this report I will provide</w:t>
      </w:r>
      <w:r w:rsidR="002C55C6" w:rsidRPr="00835BCB">
        <w:rPr>
          <w:rFonts w:ascii="Arial" w:hAnsi="Arial" w:cs="Arial"/>
          <w:sz w:val="24"/>
          <w:szCs w:val="24"/>
        </w:rPr>
        <w:t xml:space="preserve"> a review</w:t>
      </w:r>
      <w:r w:rsidR="00736488" w:rsidRPr="00835BCB">
        <w:rPr>
          <w:rFonts w:ascii="Arial" w:hAnsi="Arial" w:cs="Arial"/>
          <w:sz w:val="24"/>
          <w:szCs w:val="24"/>
        </w:rPr>
        <w:t xml:space="preserve">, </w:t>
      </w:r>
      <w:r w:rsidR="002C55C6" w:rsidRPr="00835BCB">
        <w:rPr>
          <w:rFonts w:ascii="Arial" w:hAnsi="Arial" w:cs="Arial"/>
          <w:sz w:val="24"/>
          <w:szCs w:val="24"/>
        </w:rPr>
        <w:t xml:space="preserve">and tips </w:t>
      </w:r>
      <w:r w:rsidR="00736488" w:rsidRPr="00835BCB">
        <w:rPr>
          <w:rFonts w:ascii="Arial" w:hAnsi="Arial" w:cs="Arial"/>
          <w:sz w:val="24"/>
          <w:szCs w:val="24"/>
        </w:rPr>
        <w:t>toward mastering these skills.</w:t>
      </w:r>
      <w:r w:rsidR="002C55C6" w:rsidRPr="00835BCB">
        <w:rPr>
          <w:rFonts w:ascii="Arial" w:hAnsi="Arial" w:cs="Arial"/>
          <w:sz w:val="24"/>
          <w:szCs w:val="24"/>
        </w:rPr>
        <w:t xml:space="preserve"> I will cover when references need to be used, and how to reference effectively.</w:t>
      </w:r>
    </w:p>
    <w:p w14:paraId="4646C399" w14:textId="48749083" w:rsidR="00E40FF0" w:rsidRPr="00835BCB" w:rsidRDefault="00E40FF0" w:rsidP="00E40FF0">
      <w:pPr>
        <w:rPr>
          <w:rFonts w:ascii="Arial" w:hAnsi="Arial" w:cs="Arial"/>
          <w:sz w:val="24"/>
          <w:szCs w:val="24"/>
        </w:rPr>
      </w:pPr>
    </w:p>
    <w:p w14:paraId="7E49EC40" w14:textId="1D004F82" w:rsidR="00E04E90" w:rsidRPr="00835BCB" w:rsidRDefault="00E04E90" w:rsidP="00E04E90"/>
    <w:p w14:paraId="0B021A2F" w14:textId="0D8967F6" w:rsidR="00B80BE5" w:rsidRPr="00835BCB" w:rsidRDefault="00B80BE5" w:rsidP="00F720C3">
      <w:pPr>
        <w:pStyle w:val="Heading1"/>
        <w:tabs>
          <w:tab w:val="left" w:pos="3985"/>
        </w:tabs>
      </w:pPr>
      <w:bookmarkStart w:id="1" w:name="_Toc148205221"/>
      <w:r w:rsidRPr="00835BCB">
        <w:t>What is Academic Writing?</w:t>
      </w:r>
      <w:bookmarkEnd w:id="1"/>
      <w:r w:rsidR="00F720C3" w:rsidRPr="00835BCB">
        <w:tab/>
      </w:r>
    </w:p>
    <w:p w14:paraId="433636BC" w14:textId="77777777" w:rsidR="00F720C3" w:rsidRPr="00835BCB" w:rsidRDefault="00F720C3" w:rsidP="00F720C3"/>
    <w:p w14:paraId="728EFBAA" w14:textId="75B0ABBB" w:rsidR="00F720C3" w:rsidRPr="00835BCB" w:rsidRDefault="00F720C3" w:rsidP="00F720C3">
      <w:r w:rsidRPr="00835BCB">
        <w:rPr>
          <w:rFonts w:ascii="Arial" w:hAnsi="Arial" w:cs="Arial"/>
          <w:sz w:val="24"/>
          <w:szCs w:val="24"/>
        </w:rPr>
        <w:t xml:space="preserve">Academic writing refers to the precise, organized, and well-structured presentation of ideas, arguments, and research findings. It is the medium through which scholars share their insights, theories, and discoveries with the academic community and the world at large. In contrast, referencing involves crediting the sources and ideas borrowed from others, ensuring that intellectual property is respected, and that the integrity of one's work is </w:t>
      </w:r>
      <w:proofErr w:type="gramStart"/>
      <w:r w:rsidRPr="00835BCB">
        <w:rPr>
          <w:rFonts w:ascii="Arial" w:hAnsi="Arial" w:cs="Arial"/>
          <w:sz w:val="24"/>
          <w:szCs w:val="24"/>
        </w:rPr>
        <w:t>upheld</w:t>
      </w:r>
      <w:proofErr w:type="gramEnd"/>
    </w:p>
    <w:p w14:paraId="6AB33352" w14:textId="77777777" w:rsidR="00B80BE5" w:rsidRPr="00835BCB" w:rsidRDefault="00B80BE5" w:rsidP="00B80BE5">
      <w:pPr>
        <w:rPr>
          <w:rFonts w:ascii="Arial" w:hAnsi="Arial" w:cs="Arial"/>
          <w:sz w:val="24"/>
          <w:szCs w:val="24"/>
        </w:rPr>
      </w:pPr>
      <w:r w:rsidRPr="00835BCB">
        <w:rPr>
          <w:rFonts w:ascii="Arial" w:hAnsi="Arial" w:cs="Arial"/>
          <w:sz w:val="24"/>
          <w:szCs w:val="24"/>
        </w:rPr>
        <w:t>Academic writing is writing which communicates ideas, information and research to the wider academic community. It can be separated into two categories: expert academic writing, which is writing intended for publication in an academic journal or book, and student academic writing, which is writing used as a method of assessment at universities as well as in schools as a preparation for university study. The same standards are anticipated for both student and expert academic writing, which can be challenging for pupils to master. Academic writing differs from other types of writing in several ways, including the following:</w:t>
      </w:r>
    </w:p>
    <w:p w14:paraId="77C4BE1B" w14:textId="77777777" w:rsidR="00B80BE5" w:rsidRPr="00835BCB" w:rsidRDefault="00B80BE5" w:rsidP="00B80BE5">
      <w:pPr>
        <w:rPr>
          <w:rFonts w:ascii="Arial" w:hAnsi="Arial" w:cs="Arial"/>
          <w:sz w:val="24"/>
          <w:szCs w:val="24"/>
        </w:rPr>
      </w:pPr>
      <w:r w:rsidRPr="00835BCB">
        <w:rPr>
          <w:rFonts w:ascii="Arial" w:hAnsi="Arial" w:cs="Arial"/>
          <w:sz w:val="24"/>
          <w:szCs w:val="24"/>
        </w:rPr>
        <w:t xml:space="preserve"> </w:t>
      </w:r>
    </w:p>
    <w:p w14:paraId="51BE1289" w14:textId="77777777" w:rsidR="00B80BE5" w:rsidRPr="00835BCB" w:rsidRDefault="00000000" w:rsidP="00B80BE5">
      <w:pPr>
        <w:pStyle w:val="ListParagraph"/>
        <w:numPr>
          <w:ilvl w:val="0"/>
          <w:numId w:val="2"/>
        </w:numPr>
        <w:jc w:val="both"/>
        <w:rPr>
          <w:rFonts w:ascii="Arial" w:hAnsi="Arial" w:cs="Arial"/>
        </w:rPr>
      </w:pPr>
      <w:hyperlink r:id="rId8" w:anchor="structured" w:history="1">
        <w:r w:rsidR="00B80BE5" w:rsidRPr="00835BCB">
          <w:rPr>
            <w:rFonts w:ascii="Arial" w:hAnsi="Arial" w:cs="Arial"/>
          </w:rPr>
          <w:t>structured</w:t>
        </w:r>
      </w:hyperlink>
      <w:r w:rsidR="00B80BE5" w:rsidRPr="00835BCB">
        <w:rPr>
          <w:rFonts w:ascii="Arial" w:hAnsi="Arial" w:cs="Arial"/>
        </w:rPr>
        <w:t>;</w:t>
      </w:r>
    </w:p>
    <w:p w14:paraId="03D9EDDC" w14:textId="77777777" w:rsidR="00B80BE5" w:rsidRPr="00835BCB" w:rsidRDefault="00000000" w:rsidP="00B80BE5">
      <w:pPr>
        <w:pStyle w:val="ListParagraph"/>
        <w:numPr>
          <w:ilvl w:val="0"/>
          <w:numId w:val="2"/>
        </w:numPr>
        <w:jc w:val="both"/>
        <w:rPr>
          <w:rFonts w:ascii="Arial" w:hAnsi="Arial" w:cs="Arial"/>
        </w:rPr>
      </w:pPr>
      <w:hyperlink r:id="rId9" w:anchor="evidenced" w:history="1">
        <w:r w:rsidR="00B80BE5" w:rsidRPr="00835BCB">
          <w:rPr>
            <w:rFonts w:ascii="Arial" w:hAnsi="Arial" w:cs="Arial"/>
          </w:rPr>
          <w:t>evidenced</w:t>
        </w:r>
      </w:hyperlink>
      <w:r w:rsidR="00B80BE5" w:rsidRPr="00835BCB">
        <w:rPr>
          <w:rFonts w:ascii="Arial" w:hAnsi="Arial" w:cs="Arial"/>
        </w:rPr>
        <w:t>;</w:t>
      </w:r>
    </w:p>
    <w:p w14:paraId="5A86CD76" w14:textId="77777777" w:rsidR="00B80BE5" w:rsidRPr="00835BCB" w:rsidRDefault="00000000" w:rsidP="00B80BE5">
      <w:pPr>
        <w:pStyle w:val="ListParagraph"/>
        <w:numPr>
          <w:ilvl w:val="0"/>
          <w:numId w:val="2"/>
        </w:numPr>
        <w:jc w:val="both"/>
        <w:rPr>
          <w:rFonts w:ascii="Arial" w:hAnsi="Arial" w:cs="Arial"/>
        </w:rPr>
      </w:pPr>
      <w:hyperlink r:id="rId10" w:anchor="critical" w:history="1">
        <w:r w:rsidR="00B80BE5" w:rsidRPr="00835BCB">
          <w:rPr>
            <w:rFonts w:ascii="Arial" w:hAnsi="Arial" w:cs="Arial"/>
          </w:rPr>
          <w:t>critical</w:t>
        </w:r>
      </w:hyperlink>
      <w:r w:rsidR="00B80BE5" w:rsidRPr="00835BCB">
        <w:rPr>
          <w:rFonts w:ascii="Arial" w:hAnsi="Arial" w:cs="Arial"/>
        </w:rPr>
        <w:t>;</w:t>
      </w:r>
    </w:p>
    <w:p w14:paraId="00851F15" w14:textId="77777777" w:rsidR="00B80BE5" w:rsidRPr="00835BCB" w:rsidRDefault="00000000" w:rsidP="00B80BE5">
      <w:pPr>
        <w:pStyle w:val="ListParagraph"/>
        <w:numPr>
          <w:ilvl w:val="0"/>
          <w:numId w:val="2"/>
        </w:numPr>
        <w:jc w:val="both"/>
        <w:rPr>
          <w:rFonts w:ascii="Arial" w:hAnsi="Arial" w:cs="Arial"/>
        </w:rPr>
      </w:pPr>
      <w:hyperlink r:id="rId11" w:anchor="balanced" w:history="1">
        <w:r w:rsidR="00B80BE5" w:rsidRPr="00835BCB">
          <w:rPr>
            <w:rFonts w:ascii="Arial" w:hAnsi="Arial" w:cs="Arial"/>
          </w:rPr>
          <w:t>balanced</w:t>
        </w:r>
      </w:hyperlink>
      <w:r w:rsidR="00B80BE5" w:rsidRPr="00835BCB">
        <w:rPr>
          <w:rFonts w:ascii="Arial" w:hAnsi="Arial" w:cs="Arial"/>
        </w:rPr>
        <w:t>;</w:t>
      </w:r>
    </w:p>
    <w:p w14:paraId="0E061BBC" w14:textId="77777777" w:rsidR="00B80BE5" w:rsidRPr="00835BCB" w:rsidRDefault="00000000" w:rsidP="00B80BE5">
      <w:pPr>
        <w:pStyle w:val="ListParagraph"/>
        <w:numPr>
          <w:ilvl w:val="0"/>
          <w:numId w:val="2"/>
        </w:numPr>
        <w:jc w:val="both"/>
        <w:rPr>
          <w:rFonts w:ascii="Arial" w:hAnsi="Arial" w:cs="Arial"/>
        </w:rPr>
      </w:pPr>
      <w:hyperlink r:id="rId12" w:anchor="precise" w:history="1">
        <w:r w:rsidR="00B80BE5" w:rsidRPr="00835BCB">
          <w:rPr>
            <w:rFonts w:ascii="Arial" w:hAnsi="Arial" w:cs="Arial"/>
          </w:rPr>
          <w:t>precise</w:t>
        </w:r>
      </w:hyperlink>
      <w:r w:rsidR="00B80BE5" w:rsidRPr="00835BCB">
        <w:rPr>
          <w:rFonts w:ascii="Arial" w:hAnsi="Arial" w:cs="Arial"/>
        </w:rPr>
        <w:t>;</w:t>
      </w:r>
    </w:p>
    <w:p w14:paraId="1B62AA21" w14:textId="77777777" w:rsidR="00B80BE5" w:rsidRPr="00835BCB" w:rsidRDefault="00000000" w:rsidP="00B80BE5">
      <w:pPr>
        <w:pStyle w:val="ListParagraph"/>
        <w:numPr>
          <w:ilvl w:val="0"/>
          <w:numId w:val="2"/>
        </w:numPr>
        <w:jc w:val="both"/>
        <w:rPr>
          <w:rFonts w:ascii="Arial" w:hAnsi="Arial" w:cs="Arial"/>
        </w:rPr>
      </w:pPr>
      <w:hyperlink r:id="rId13" w:anchor="objective" w:history="1">
        <w:r w:rsidR="00B80BE5" w:rsidRPr="00835BCB">
          <w:rPr>
            <w:rFonts w:ascii="Arial" w:hAnsi="Arial" w:cs="Arial"/>
          </w:rPr>
          <w:t>objective</w:t>
        </w:r>
      </w:hyperlink>
      <w:r w:rsidR="00B80BE5" w:rsidRPr="00835BCB">
        <w:rPr>
          <w:rFonts w:ascii="Arial" w:hAnsi="Arial" w:cs="Arial"/>
        </w:rPr>
        <w:t>;</w:t>
      </w:r>
    </w:p>
    <w:p w14:paraId="5E98A3BE" w14:textId="70533E1D" w:rsidR="00C27149" w:rsidRPr="00835BCB" w:rsidRDefault="00000000" w:rsidP="00C27149">
      <w:pPr>
        <w:pStyle w:val="ListParagraph"/>
        <w:numPr>
          <w:ilvl w:val="0"/>
          <w:numId w:val="2"/>
        </w:numPr>
        <w:jc w:val="both"/>
        <w:rPr>
          <w:rFonts w:ascii="Arial" w:hAnsi="Arial" w:cs="Arial"/>
        </w:rPr>
      </w:pPr>
      <w:hyperlink r:id="rId14" w:anchor="formal" w:history="1">
        <w:r w:rsidR="00B80BE5" w:rsidRPr="00835BCB">
          <w:rPr>
            <w:rFonts w:ascii="Arial" w:hAnsi="Arial" w:cs="Arial"/>
          </w:rPr>
          <w:t>formal</w:t>
        </w:r>
      </w:hyperlink>
      <w:r w:rsidR="00B80BE5" w:rsidRPr="00835BCB">
        <w:rPr>
          <w:rFonts w:ascii="Arial" w:hAnsi="Arial" w:cs="Arial"/>
        </w:rPr>
        <w:t>.</w:t>
      </w:r>
    </w:p>
    <w:p w14:paraId="52167198" w14:textId="77777777" w:rsidR="00C27149" w:rsidRPr="00835BCB" w:rsidRDefault="00C27149" w:rsidP="00C27149">
      <w:pPr>
        <w:jc w:val="both"/>
        <w:rPr>
          <w:rFonts w:ascii="Arial" w:hAnsi="Arial" w:cs="Arial"/>
        </w:rPr>
      </w:pPr>
    </w:p>
    <w:p w14:paraId="270C6EFC" w14:textId="61026349" w:rsidR="00C27149" w:rsidRPr="00835BCB" w:rsidRDefault="00C27149" w:rsidP="00F4744C">
      <w:pPr>
        <w:pStyle w:val="Heading2"/>
        <w:rPr>
          <w:rFonts w:ascii="Arial" w:hAnsi="Arial" w:cs="Arial"/>
        </w:rPr>
      </w:pPr>
      <w:bookmarkStart w:id="2" w:name="_Toc148205222"/>
      <w:r w:rsidRPr="00835BCB">
        <w:t>How to</w:t>
      </w:r>
      <w:r w:rsidRPr="00835BCB">
        <w:rPr>
          <w:rFonts w:ascii="Arial" w:hAnsi="Arial" w:cs="Arial"/>
        </w:rPr>
        <w:t xml:space="preserve"> </w:t>
      </w:r>
      <w:r w:rsidRPr="00835BCB">
        <w:t>effectively</w:t>
      </w:r>
      <w:r w:rsidR="00FE7D13" w:rsidRPr="00835BCB">
        <w:t xml:space="preserve"> develop and</w:t>
      </w:r>
      <w:r w:rsidRPr="00835BCB">
        <w:t xml:space="preserve"> utilise academic writing</w:t>
      </w:r>
      <w:r w:rsidR="00FE7D13" w:rsidRPr="00835BCB">
        <w:t>.</w:t>
      </w:r>
      <w:bookmarkEnd w:id="2"/>
    </w:p>
    <w:p w14:paraId="47C5802B" w14:textId="77777777" w:rsidR="00FE7D13" w:rsidRPr="00835BCB" w:rsidRDefault="00FE7D13" w:rsidP="00C27149">
      <w:pPr>
        <w:jc w:val="both"/>
        <w:rPr>
          <w:rFonts w:ascii="Arial" w:hAnsi="Arial" w:cs="Arial"/>
        </w:rPr>
      </w:pPr>
    </w:p>
    <w:p w14:paraId="787DD7E8" w14:textId="38FC100B" w:rsidR="00FE7D13" w:rsidRPr="00835BCB" w:rsidRDefault="00FE7D13" w:rsidP="00C27149">
      <w:pPr>
        <w:jc w:val="both"/>
        <w:rPr>
          <w:rFonts w:ascii="Arial" w:hAnsi="Arial" w:cs="Arial"/>
        </w:rPr>
      </w:pPr>
      <w:r w:rsidRPr="00835BCB">
        <w:rPr>
          <w:rFonts w:ascii="Arial" w:hAnsi="Arial" w:cs="Arial"/>
        </w:rPr>
        <w:t xml:space="preserve">The first steps to understanding academic writing is </w:t>
      </w:r>
      <w:r w:rsidR="00DA527B" w:rsidRPr="00835BCB">
        <w:rPr>
          <w:rFonts w:ascii="Arial" w:hAnsi="Arial" w:cs="Arial"/>
        </w:rPr>
        <w:t xml:space="preserve">learning how to use correct language, grammar and </w:t>
      </w:r>
      <w:proofErr w:type="gramStart"/>
      <w:r w:rsidR="00DA527B" w:rsidRPr="00835BCB">
        <w:rPr>
          <w:rFonts w:ascii="Arial" w:hAnsi="Arial" w:cs="Arial"/>
        </w:rPr>
        <w:t>punctuation</w:t>
      </w:r>
      <w:proofErr w:type="gramEnd"/>
    </w:p>
    <w:p w14:paraId="71D2849B" w14:textId="77B5CEED" w:rsidR="00BE6411" w:rsidRPr="00835BCB" w:rsidRDefault="00BE6411" w:rsidP="00C27149">
      <w:pPr>
        <w:jc w:val="both"/>
        <w:rPr>
          <w:rFonts w:ascii="Arial" w:hAnsi="Arial" w:cs="Arial"/>
        </w:rPr>
      </w:pPr>
      <w:r w:rsidRPr="00835BCB">
        <w:rPr>
          <w:rFonts w:ascii="Arial" w:hAnsi="Arial" w:cs="Arial"/>
        </w:rPr>
        <w:t>Consistent practi</w:t>
      </w:r>
      <w:r w:rsidR="00835BCB">
        <w:rPr>
          <w:rFonts w:ascii="Arial" w:hAnsi="Arial" w:cs="Arial"/>
        </w:rPr>
        <w:t>c</w:t>
      </w:r>
      <w:r w:rsidRPr="00835BCB">
        <w:rPr>
          <w:rFonts w:ascii="Arial" w:hAnsi="Arial" w:cs="Arial"/>
        </w:rPr>
        <w:t xml:space="preserve">e, reading scholarly publications, and getting criticism are all necessary for developing academic writing skills. Start with a clear structure, compelling thesis statements, and arguments supported by evidence. Be mindful of your language, style, and citation rules. Edit and rewrite your writing with great care. To hone your abilities, participate in peer review, join writing organisations, or attend writing classes. Finally, read widely to become familiar with a variety of writing approaches and styles. Improvement requires time and work, so patience and tenacity are crucial.   </w:t>
      </w:r>
    </w:p>
    <w:p w14:paraId="3313A7D3" w14:textId="2F5FF426" w:rsidR="00B80BE5" w:rsidRPr="00835BCB" w:rsidRDefault="00BE6411" w:rsidP="00E26133">
      <w:pPr>
        <w:jc w:val="both"/>
        <w:rPr>
          <w:rFonts w:ascii="Arial" w:hAnsi="Arial" w:cs="Arial"/>
        </w:rPr>
      </w:pPr>
      <w:r w:rsidRPr="00835BCB">
        <w:rPr>
          <w:rFonts w:ascii="Arial" w:hAnsi="Arial" w:cs="Arial"/>
        </w:rPr>
        <w:t xml:space="preserve">The biggest focus when writing anything in the </w:t>
      </w:r>
      <w:proofErr w:type="spellStart"/>
      <w:r w:rsidRPr="00835BCB">
        <w:rPr>
          <w:rFonts w:ascii="Arial" w:hAnsi="Arial" w:cs="Arial"/>
        </w:rPr>
        <w:t>academice</w:t>
      </w:r>
      <w:proofErr w:type="spellEnd"/>
      <w:r w:rsidRPr="00835BCB">
        <w:rPr>
          <w:rFonts w:ascii="Arial" w:hAnsi="Arial" w:cs="Arial"/>
        </w:rPr>
        <w:t>/</w:t>
      </w:r>
      <w:proofErr w:type="spellStart"/>
      <w:r w:rsidRPr="00835BCB">
        <w:rPr>
          <w:rFonts w:ascii="Arial" w:hAnsi="Arial" w:cs="Arial"/>
        </w:rPr>
        <w:t>scholary</w:t>
      </w:r>
      <w:proofErr w:type="spellEnd"/>
      <w:r w:rsidRPr="00835BCB">
        <w:rPr>
          <w:rFonts w:ascii="Arial" w:hAnsi="Arial" w:cs="Arial"/>
        </w:rPr>
        <w:t xml:space="preserve"> field, is </w:t>
      </w:r>
      <w:r w:rsidR="00F4744C" w:rsidRPr="00835BCB">
        <w:rPr>
          <w:rFonts w:ascii="Arial" w:hAnsi="Arial" w:cs="Arial"/>
        </w:rPr>
        <w:t xml:space="preserve">audience awareness – when writing, consider the targeted audience and tailor your language, structure and content to meet the expectations of the reader </w:t>
      </w:r>
      <w:proofErr w:type="gramStart"/>
      <w:r w:rsidR="00F4744C" w:rsidRPr="00835BCB">
        <w:rPr>
          <w:rFonts w:ascii="Arial" w:hAnsi="Arial" w:cs="Arial"/>
        </w:rPr>
        <w:t>e.g.</w:t>
      </w:r>
      <w:proofErr w:type="gramEnd"/>
      <w:r w:rsidR="00F4744C" w:rsidRPr="00835BCB">
        <w:rPr>
          <w:rFonts w:ascii="Arial" w:hAnsi="Arial" w:cs="Arial"/>
        </w:rPr>
        <w:t xml:space="preserve"> writing to a younger audience means your vocabulary should be adequate and not complex as it could lead to misunderstanding and confusion.</w:t>
      </w:r>
    </w:p>
    <w:p w14:paraId="6DA29B47" w14:textId="77777777" w:rsidR="000B7C03" w:rsidRPr="00835BCB" w:rsidRDefault="000B7C03" w:rsidP="000B7C03">
      <w:pPr>
        <w:pStyle w:val="Heading2"/>
        <w:rPr>
          <w:rFonts w:ascii="Arial" w:hAnsi="Arial" w:cs="Arial"/>
          <w:b/>
          <w:bCs/>
          <w:color w:val="auto"/>
          <w:sz w:val="24"/>
          <w:szCs w:val="24"/>
        </w:rPr>
      </w:pPr>
    </w:p>
    <w:p w14:paraId="28B9EF3B" w14:textId="77777777" w:rsidR="00B80BE5" w:rsidRPr="00835BCB" w:rsidRDefault="00B80BE5" w:rsidP="00B80BE5"/>
    <w:p w14:paraId="13984B56" w14:textId="4A3C19F8" w:rsidR="00B80BE5" w:rsidRPr="00835BCB" w:rsidRDefault="00B80BE5" w:rsidP="00736488">
      <w:pPr>
        <w:pStyle w:val="Heading1"/>
      </w:pPr>
      <w:bookmarkStart w:id="3" w:name="_Toc148205223"/>
      <w:r w:rsidRPr="00835BCB">
        <w:t xml:space="preserve">What </w:t>
      </w:r>
      <w:r w:rsidR="00AD3B96" w:rsidRPr="00835BCB">
        <w:t>is</w:t>
      </w:r>
      <w:r w:rsidRPr="00835BCB">
        <w:t xml:space="preserve"> </w:t>
      </w:r>
      <w:proofErr w:type="spellStart"/>
      <w:r w:rsidRPr="00835BCB">
        <w:t>Refercing</w:t>
      </w:r>
      <w:proofErr w:type="spellEnd"/>
      <w:r w:rsidRPr="00835BCB">
        <w:t>?</w:t>
      </w:r>
      <w:bookmarkEnd w:id="3"/>
    </w:p>
    <w:p w14:paraId="206E03E2" w14:textId="77777777" w:rsidR="00736488" w:rsidRPr="00835BCB" w:rsidRDefault="00736488" w:rsidP="00736488">
      <w:pPr>
        <w:rPr>
          <w:rFonts w:ascii="Helvetica Neue" w:hAnsi="Helvetica Neue"/>
          <w:color w:val="4C4C4C"/>
        </w:rPr>
      </w:pPr>
    </w:p>
    <w:p w14:paraId="72112FF9" w14:textId="489D406D" w:rsidR="00475CC7" w:rsidRPr="00ED3573" w:rsidRDefault="00475CC7" w:rsidP="00736488">
      <w:pPr>
        <w:rPr>
          <w:rFonts w:ascii="Arial" w:hAnsi="Arial" w:cs="Arial"/>
        </w:rPr>
      </w:pPr>
      <w:r w:rsidRPr="00ED3573">
        <w:rPr>
          <w:rFonts w:ascii="Arial" w:hAnsi="Arial" w:cs="Arial"/>
        </w:rPr>
        <w:t xml:space="preserve">In contrast to Academic Writing, referencing involves crediting the sources and ideas borrowed from others, ensuring that intellectual property is respected, and that the integrity of one's work is </w:t>
      </w:r>
      <w:proofErr w:type="gramStart"/>
      <w:r w:rsidRPr="00ED3573">
        <w:rPr>
          <w:rFonts w:ascii="Arial" w:hAnsi="Arial" w:cs="Arial"/>
        </w:rPr>
        <w:t>upheld</w:t>
      </w:r>
      <w:proofErr w:type="gramEnd"/>
    </w:p>
    <w:p w14:paraId="53FB2DBB" w14:textId="77777777" w:rsidR="00ED3573" w:rsidRPr="00ED3573" w:rsidRDefault="00ED3573" w:rsidP="00ED3573">
      <w:pPr>
        <w:rPr>
          <w:rFonts w:ascii="Arial" w:hAnsi="Arial" w:cs="Arial"/>
        </w:rPr>
      </w:pPr>
      <w:bookmarkStart w:id="4" w:name="_Toc148205224"/>
      <w:r w:rsidRPr="00ED3573">
        <w:rPr>
          <w:rFonts w:ascii="Arial" w:hAnsi="Arial" w:cs="Arial"/>
        </w:rPr>
        <w:t>Referencing allows you to acknowledge the contribution of other writers and researchers in your work. Any university assignments that draw on the ideas, words or research of other writers must contain citations.</w:t>
      </w:r>
    </w:p>
    <w:p w14:paraId="66164582" w14:textId="77777777" w:rsidR="00ED3573" w:rsidRPr="00ED3573" w:rsidRDefault="00ED3573" w:rsidP="00ED3573">
      <w:pPr>
        <w:rPr>
          <w:rFonts w:ascii="Arial" w:hAnsi="Arial" w:cs="Arial"/>
        </w:rPr>
      </w:pPr>
      <w:r w:rsidRPr="00ED3573">
        <w:rPr>
          <w:rFonts w:ascii="Arial" w:hAnsi="Arial" w:cs="Arial"/>
        </w:rPr>
        <w:t>Referencing is also a way to give credit to the writers from whom you have borrowed words and ideas. By citing the work of a particular scholar, you acknowledge and respect the intellectual property rights of that researcher. As a student or academic, you can draw on any of the millions of ideas, insights and arguments published by other writers, many of whom have spent years researching and writing. All you need to do is acknowledge their contribution to your assignment.</w:t>
      </w:r>
    </w:p>
    <w:p w14:paraId="7F757F9D" w14:textId="77777777" w:rsidR="00ED3573" w:rsidRPr="00ED3573" w:rsidRDefault="00ED3573" w:rsidP="00ED3573">
      <w:pPr>
        <w:spacing w:after="0" w:line="240" w:lineRule="auto"/>
        <w:rPr>
          <w:rFonts w:ascii="Times New Roman" w:eastAsia="Times New Roman" w:hAnsi="Times New Roman" w:cs="Times New Roman"/>
          <w:sz w:val="24"/>
          <w:szCs w:val="24"/>
          <w:lang w:eastAsia="en-GB"/>
        </w:rPr>
      </w:pPr>
    </w:p>
    <w:p w14:paraId="070001A4" w14:textId="34461C4A" w:rsidR="00B80BE5" w:rsidRPr="00835BCB" w:rsidRDefault="00F4744C" w:rsidP="00F4744C">
      <w:pPr>
        <w:pStyle w:val="Heading2"/>
      </w:pPr>
      <w:r w:rsidRPr="00835BCB">
        <w:t xml:space="preserve">When and </w:t>
      </w:r>
      <w:proofErr w:type="gramStart"/>
      <w:r w:rsidRPr="00835BCB">
        <w:t>How</w:t>
      </w:r>
      <w:proofErr w:type="gramEnd"/>
      <w:r w:rsidRPr="00835BCB">
        <w:t xml:space="preserve"> to use referencing?</w:t>
      </w:r>
      <w:bookmarkEnd w:id="4"/>
      <w:r w:rsidR="0064243A" w:rsidRPr="00835BCB">
        <w:t xml:space="preserve"> </w:t>
      </w:r>
    </w:p>
    <w:p w14:paraId="2C55BAB4" w14:textId="77777777" w:rsidR="00F4744C" w:rsidRPr="00835BCB" w:rsidRDefault="00F4744C" w:rsidP="00F4744C"/>
    <w:p w14:paraId="2477783A" w14:textId="1B49B307" w:rsidR="00475CC7" w:rsidRPr="00835BCB" w:rsidRDefault="006922D4" w:rsidP="00B80BE5">
      <w:pPr>
        <w:rPr>
          <w:rFonts w:ascii="Arial" w:hAnsi="Arial" w:cs="Arial"/>
          <w:sz w:val="24"/>
          <w:szCs w:val="24"/>
        </w:rPr>
      </w:pPr>
      <w:r w:rsidRPr="00835BCB">
        <w:rPr>
          <w:rFonts w:ascii="Arial" w:hAnsi="Arial" w:cs="Arial"/>
          <w:sz w:val="24"/>
          <w:szCs w:val="24"/>
        </w:rPr>
        <w:lastRenderedPageBreak/>
        <w:t xml:space="preserve">As highlighted above, referencing is used when you take information from already published </w:t>
      </w:r>
      <w:r w:rsidR="002C55C6" w:rsidRPr="00835BCB">
        <w:rPr>
          <w:rFonts w:ascii="Arial" w:hAnsi="Arial" w:cs="Arial"/>
          <w:sz w:val="24"/>
          <w:szCs w:val="24"/>
        </w:rPr>
        <w:t>research</w:t>
      </w:r>
      <w:r w:rsidRPr="00835BCB">
        <w:rPr>
          <w:rFonts w:ascii="Arial" w:hAnsi="Arial" w:cs="Arial"/>
          <w:sz w:val="24"/>
          <w:szCs w:val="24"/>
        </w:rPr>
        <w:t xml:space="preserve">, whether that’s articles, blogs, books etc and use their research and findings </w:t>
      </w:r>
      <w:r w:rsidR="002C55C6" w:rsidRPr="00835BCB">
        <w:rPr>
          <w:rFonts w:ascii="Arial" w:hAnsi="Arial" w:cs="Arial"/>
          <w:sz w:val="24"/>
          <w:szCs w:val="24"/>
        </w:rPr>
        <w:t xml:space="preserve">within your own work. This is to ensure statements and quotes are respectively referenced throughout the documents. This not only gives your work more </w:t>
      </w:r>
      <w:proofErr w:type="gramStart"/>
      <w:r w:rsidR="002C55C6" w:rsidRPr="00835BCB">
        <w:rPr>
          <w:rFonts w:ascii="Arial" w:hAnsi="Arial" w:cs="Arial"/>
          <w:sz w:val="24"/>
          <w:szCs w:val="24"/>
        </w:rPr>
        <w:t>credibility, but</w:t>
      </w:r>
      <w:proofErr w:type="gramEnd"/>
      <w:r w:rsidR="002C55C6" w:rsidRPr="00835BCB">
        <w:rPr>
          <w:rFonts w:ascii="Arial" w:hAnsi="Arial" w:cs="Arial"/>
          <w:sz w:val="24"/>
          <w:szCs w:val="24"/>
        </w:rPr>
        <w:t xml:space="preserve"> can lead the reader into investigating the topic more on their </w:t>
      </w:r>
      <w:proofErr w:type="spellStart"/>
      <w:r w:rsidR="002C55C6" w:rsidRPr="00835BCB">
        <w:rPr>
          <w:rFonts w:ascii="Arial" w:hAnsi="Arial" w:cs="Arial"/>
          <w:sz w:val="24"/>
          <w:szCs w:val="24"/>
        </w:rPr>
        <w:t>owninitiative</w:t>
      </w:r>
      <w:proofErr w:type="spellEnd"/>
      <w:r w:rsidR="002C55C6" w:rsidRPr="00835BCB">
        <w:rPr>
          <w:rFonts w:ascii="Arial" w:hAnsi="Arial" w:cs="Arial"/>
          <w:sz w:val="24"/>
          <w:szCs w:val="24"/>
        </w:rPr>
        <w:t xml:space="preserve"> by looking into the references if they wish – So whenever you research or use information, remember to </w:t>
      </w:r>
      <w:proofErr w:type="spellStart"/>
      <w:r w:rsidR="002C55C6" w:rsidRPr="00835BCB">
        <w:rPr>
          <w:rFonts w:ascii="Arial" w:hAnsi="Arial" w:cs="Arial"/>
          <w:sz w:val="24"/>
          <w:szCs w:val="24"/>
        </w:rPr>
        <w:t>adiquetly</w:t>
      </w:r>
      <w:proofErr w:type="spellEnd"/>
      <w:r w:rsidR="002C55C6" w:rsidRPr="00835BCB">
        <w:rPr>
          <w:rFonts w:ascii="Arial" w:hAnsi="Arial" w:cs="Arial"/>
          <w:sz w:val="24"/>
          <w:szCs w:val="24"/>
        </w:rPr>
        <w:t xml:space="preserve"> reference the source!</w:t>
      </w:r>
      <w:r w:rsidR="00F4744C" w:rsidRPr="00835BCB">
        <w:rPr>
          <w:rFonts w:ascii="Arial" w:hAnsi="Arial" w:cs="Arial"/>
          <w:sz w:val="24"/>
          <w:szCs w:val="24"/>
        </w:rPr>
        <w:t xml:space="preserve"> </w:t>
      </w:r>
    </w:p>
    <w:p w14:paraId="50A2F4E4" w14:textId="083474F0" w:rsidR="002C55C6" w:rsidRPr="00835BCB" w:rsidRDefault="002C55C6" w:rsidP="00B80BE5">
      <w:pPr>
        <w:rPr>
          <w:rFonts w:ascii="Arial" w:hAnsi="Arial" w:cs="Arial"/>
          <w:sz w:val="24"/>
          <w:szCs w:val="24"/>
        </w:rPr>
      </w:pPr>
      <w:r w:rsidRPr="00835BCB">
        <w:rPr>
          <w:rFonts w:ascii="Arial" w:hAnsi="Arial" w:cs="Arial"/>
          <w:sz w:val="24"/>
          <w:szCs w:val="24"/>
        </w:rPr>
        <w:t>Referencing is essentially a process which follows a certain standard to ensure it is easy to understand, read and structure. To indicate where you found information, use in-text citations that include the author's last name and the year the work was published, such as (Dave, 2023). You should include a comprehensive reference list at the end of the paper that includes all the information about each source's publication (e.g., APA). To prevent plagiarism, which is the unethical use of another person's work without recognition, proper reference is essential. It guarantees academic integrity, acknowledges the original writers, and shows the authority and the field of your own work.</w:t>
      </w:r>
      <w:r w:rsidR="00361554" w:rsidRPr="00835BCB">
        <w:rPr>
          <w:rFonts w:ascii="Arial" w:hAnsi="Arial" w:cs="Arial"/>
          <w:sz w:val="24"/>
          <w:szCs w:val="24"/>
        </w:rPr>
        <w:t xml:space="preserve"> There are also many types of </w:t>
      </w:r>
      <w:proofErr w:type="spellStart"/>
      <w:r w:rsidR="00361554" w:rsidRPr="00835BCB">
        <w:rPr>
          <w:rFonts w:ascii="Arial" w:hAnsi="Arial" w:cs="Arial"/>
          <w:sz w:val="24"/>
          <w:szCs w:val="24"/>
        </w:rPr>
        <w:t>refercing</w:t>
      </w:r>
      <w:proofErr w:type="spellEnd"/>
      <w:r w:rsidR="00361554" w:rsidRPr="00835BCB">
        <w:rPr>
          <w:rFonts w:ascii="Arial" w:hAnsi="Arial" w:cs="Arial"/>
          <w:sz w:val="24"/>
          <w:szCs w:val="24"/>
        </w:rPr>
        <w:t xml:space="preserve"> styles, which I will list below:</w:t>
      </w:r>
    </w:p>
    <w:p w14:paraId="780BBB93" w14:textId="1E4D7C68" w:rsidR="00361554" w:rsidRPr="00835BCB" w:rsidRDefault="00361554" w:rsidP="00361554">
      <w:pPr>
        <w:numPr>
          <w:ilvl w:val="0"/>
          <w:numId w:val="8"/>
        </w:numPr>
        <w:spacing w:before="100" w:beforeAutospacing="1" w:after="100" w:afterAutospacing="1" w:line="270" w:lineRule="atLeast"/>
        <w:ind w:left="1320"/>
        <w:rPr>
          <w:rFonts w:ascii="Verdana" w:hAnsi="Verdana"/>
          <w:color w:val="171717"/>
          <w:sz w:val="18"/>
          <w:szCs w:val="18"/>
        </w:rPr>
      </w:pPr>
      <w:r w:rsidRPr="00835BCB">
        <w:rPr>
          <w:rStyle w:val="Strong"/>
          <w:rFonts w:ascii="Verdana" w:hAnsi="Verdana"/>
          <w:color w:val="171717"/>
          <w:sz w:val="18"/>
          <w:szCs w:val="18"/>
        </w:rPr>
        <w:t>Harvard</w:t>
      </w:r>
      <w:r w:rsidRPr="00835BCB">
        <w:rPr>
          <w:rFonts w:ascii="Verdana" w:hAnsi="Verdana"/>
          <w:color w:val="171717"/>
          <w:sz w:val="18"/>
          <w:szCs w:val="18"/>
        </w:rPr>
        <w:t> </w:t>
      </w:r>
      <w:r w:rsidRPr="00835BCB">
        <w:rPr>
          <w:rFonts w:ascii="Verdana" w:hAnsi="Verdana"/>
          <w:color w:val="171717"/>
          <w:sz w:val="18"/>
          <w:szCs w:val="18"/>
        </w:rPr>
        <w:br/>
      </w:r>
      <w:r w:rsidRPr="00835BCB">
        <w:rPr>
          <w:rFonts w:ascii="Verdana" w:hAnsi="Verdana"/>
          <w:color w:val="171717"/>
          <w:sz w:val="18"/>
          <w:szCs w:val="18"/>
        </w:rPr>
        <w:br/>
        <w:t xml:space="preserve">The </w:t>
      </w:r>
      <w:proofErr w:type="gramStart"/>
      <w:r w:rsidRPr="00835BCB">
        <w:rPr>
          <w:rFonts w:ascii="Verdana" w:hAnsi="Verdana"/>
          <w:color w:val="171717"/>
          <w:sz w:val="18"/>
          <w:szCs w:val="18"/>
        </w:rPr>
        <w:t>most commonly used</w:t>
      </w:r>
      <w:proofErr w:type="gramEnd"/>
      <w:r w:rsidRPr="00835BCB">
        <w:rPr>
          <w:rFonts w:ascii="Verdana" w:hAnsi="Verdana"/>
          <w:color w:val="171717"/>
          <w:sz w:val="18"/>
          <w:szCs w:val="18"/>
        </w:rPr>
        <w:t xml:space="preserve"> style of referencing; used widely in academic journals</w:t>
      </w:r>
      <w:r w:rsidRPr="00835BCB">
        <w:rPr>
          <w:rFonts w:ascii="Verdana" w:hAnsi="Verdana"/>
          <w:color w:val="171717"/>
          <w:sz w:val="18"/>
          <w:szCs w:val="18"/>
        </w:rPr>
        <w:br/>
      </w:r>
    </w:p>
    <w:p w14:paraId="7527F94D" w14:textId="7B67F803" w:rsidR="00361554" w:rsidRPr="00835BCB" w:rsidRDefault="00361554" w:rsidP="00361554">
      <w:pPr>
        <w:numPr>
          <w:ilvl w:val="0"/>
          <w:numId w:val="8"/>
        </w:numPr>
        <w:spacing w:before="100" w:beforeAutospacing="1" w:after="100" w:afterAutospacing="1" w:line="270" w:lineRule="atLeast"/>
        <w:ind w:left="1320"/>
        <w:rPr>
          <w:rFonts w:ascii="Verdana" w:hAnsi="Verdana"/>
          <w:color w:val="171717"/>
          <w:sz w:val="18"/>
          <w:szCs w:val="18"/>
        </w:rPr>
      </w:pPr>
      <w:r w:rsidRPr="00835BCB">
        <w:rPr>
          <w:rStyle w:val="Strong"/>
          <w:rFonts w:ascii="Verdana" w:hAnsi="Verdana"/>
          <w:color w:val="171717"/>
          <w:sz w:val="18"/>
          <w:szCs w:val="18"/>
        </w:rPr>
        <w:t>APA </w:t>
      </w:r>
      <w:r w:rsidRPr="00835BCB">
        <w:rPr>
          <w:rFonts w:ascii="Verdana" w:hAnsi="Verdana"/>
          <w:color w:val="171717"/>
          <w:sz w:val="18"/>
          <w:szCs w:val="18"/>
        </w:rPr>
        <w:t>(American Psychological Association)</w:t>
      </w:r>
      <w:r w:rsidRPr="00835BCB">
        <w:rPr>
          <w:rFonts w:ascii="Verdana" w:hAnsi="Verdana"/>
          <w:color w:val="171717"/>
          <w:sz w:val="18"/>
          <w:szCs w:val="18"/>
        </w:rPr>
        <w:br/>
      </w:r>
      <w:r w:rsidRPr="00835BCB">
        <w:rPr>
          <w:rFonts w:ascii="Verdana" w:hAnsi="Verdana"/>
          <w:color w:val="171717"/>
          <w:sz w:val="18"/>
          <w:szCs w:val="18"/>
        </w:rPr>
        <w:br/>
        <w:t>Citation technique usually used in the Social Sciences</w:t>
      </w:r>
      <w:r w:rsidRPr="00835BCB">
        <w:rPr>
          <w:rFonts w:ascii="Verdana" w:hAnsi="Verdana"/>
          <w:color w:val="171717"/>
          <w:sz w:val="18"/>
          <w:szCs w:val="18"/>
        </w:rPr>
        <w:br/>
      </w:r>
    </w:p>
    <w:p w14:paraId="1993E567" w14:textId="4044A16B" w:rsidR="00361554" w:rsidRPr="00835BCB" w:rsidRDefault="00361554" w:rsidP="00361554">
      <w:pPr>
        <w:numPr>
          <w:ilvl w:val="0"/>
          <w:numId w:val="8"/>
        </w:numPr>
        <w:spacing w:before="100" w:beforeAutospacing="1" w:after="100" w:afterAutospacing="1" w:line="270" w:lineRule="atLeast"/>
        <w:ind w:left="1320"/>
        <w:rPr>
          <w:rFonts w:ascii="Verdana" w:hAnsi="Verdana"/>
          <w:color w:val="171717"/>
          <w:sz w:val="18"/>
          <w:szCs w:val="18"/>
        </w:rPr>
      </w:pPr>
      <w:r w:rsidRPr="00835BCB">
        <w:rPr>
          <w:rStyle w:val="Strong"/>
          <w:rFonts w:ascii="Verdana" w:hAnsi="Verdana"/>
          <w:color w:val="171717"/>
          <w:sz w:val="18"/>
          <w:szCs w:val="18"/>
        </w:rPr>
        <w:t>Chicago</w:t>
      </w:r>
      <w:r w:rsidRPr="00835BCB">
        <w:rPr>
          <w:rFonts w:ascii="Verdana" w:hAnsi="Verdana"/>
          <w:color w:val="171717"/>
          <w:sz w:val="18"/>
          <w:szCs w:val="18"/>
        </w:rPr>
        <w:br/>
      </w:r>
      <w:r w:rsidRPr="00835BCB">
        <w:rPr>
          <w:rFonts w:ascii="Verdana" w:hAnsi="Verdana"/>
          <w:color w:val="171717"/>
          <w:sz w:val="18"/>
          <w:szCs w:val="18"/>
        </w:rPr>
        <w:br/>
        <w:t>Style guide for typographical and citation techniques often used by academic publishers</w:t>
      </w:r>
      <w:r w:rsidRPr="00835BCB">
        <w:rPr>
          <w:rFonts w:ascii="Verdana" w:hAnsi="Verdana"/>
          <w:color w:val="171717"/>
          <w:sz w:val="18"/>
          <w:szCs w:val="18"/>
        </w:rPr>
        <w:br/>
      </w:r>
    </w:p>
    <w:p w14:paraId="4189EFA3" w14:textId="4958ABA6" w:rsidR="00361554" w:rsidRPr="00835BCB" w:rsidRDefault="00361554" w:rsidP="00361554">
      <w:pPr>
        <w:numPr>
          <w:ilvl w:val="0"/>
          <w:numId w:val="8"/>
        </w:numPr>
        <w:spacing w:before="100" w:beforeAutospacing="1" w:after="100" w:afterAutospacing="1" w:line="270" w:lineRule="atLeast"/>
        <w:ind w:left="1320"/>
        <w:rPr>
          <w:rFonts w:ascii="Verdana" w:hAnsi="Verdana"/>
          <w:color w:val="171717"/>
          <w:sz w:val="18"/>
          <w:szCs w:val="18"/>
        </w:rPr>
      </w:pPr>
      <w:r w:rsidRPr="00835BCB">
        <w:rPr>
          <w:rStyle w:val="Strong"/>
          <w:rFonts w:ascii="Verdana" w:hAnsi="Verdana"/>
          <w:color w:val="171717"/>
          <w:sz w:val="18"/>
          <w:szCs w:val="18"/>
        </w:rPr>
        <w:t>IEEE</w:t>
      </w:r>
      <w:r w:rsidRPr="00835BCB">
        <w:rPr>
          <w:rFonts w:ascii="Verdana" w:hAnsi="Verdana"/>
          <w:color w:val="171717"/>
          <w:sz w:val="18"/>
          <w:szCs w:val="18"/>
        </w:rPr>
        <w:t> (Institute of Electrical and Electronics Engineers) </w:t>
      </w:r>
      <w:r w:rsidRPr="00835BCB">
        <w:rPr>
          <w:rFonts w:ascii="Verdana" w:hAnsi="Verdana"/>
          <w:color w:val="171717"/>
          <w:sz w:val="18"/>
          <w:szCs w:val="18"/>
        </w:rPr>
        <w:br/>
      </w:r>
      <w:r w:rsidRPr="00835BCB">
        <w:rPr>
          <w:rFonts w:ascii="Verdana" w:hAnsi="Verdana"/>
          <w:color w:val="171717"/>
          <w:sz w:val="18"/>
          <w:szCs w:val="18"/>
        </w:rPr>
        <w:br/>
        <w:t>Writing and referencing guidance used in the fields of Engineering and Technology</w:t>
      </w:r>
    </w:p>
    <w:p w14:paraId="563DF3A5" w14:textId="77777777" w:rsidR="00361554" w:rsidRPr="00835BCB" w:rsidRDefault="00361554" w:rsidP="00361554">
      <w:pPr>
        <w:spacing w:before="100" w:beforeAutospacing="1" w:after="100" w:afterAutospacing="1" w:line="270" w:lineRule="atLeast"/>
        <w:ind w:left="1320"/>
        <w:rPr>
          <w:rFonts w:ascii="Verdana" w:hAnsi="Verdana"/>
          <w:color w:val="171717"/>
          <w:sz w:val="18"/>
          <w:szCs w:val="18"/>
        </w:rPr>
      </w:pPr>
    </w:p>
    <w:p w14:paraId="4363B5B0" w14:textId="7DD1A375" w:rsidR="00361554" w:rsidRPr="00835BCB" w:rsidRDefault="00361554" w:rsidP="00642E8D">
      <w:pPr>
        <w:numPr>
          <w:ilvl w:val="0"/>
          <w:numId w:val="8"/>
        </w:numPr>
        <w:spacing w:before="100" w:beforeAutospacing="1" w:after="100" w:afterAutospacing="1" w:line="270" w:lineRule="atLeast"/>
        <w:ind w:left="1320"/>
        <w:rPr>
          <w:rFonts w:asciiTheme="majorHAnsi" w:hAnsiTheme="majorHAnsi"/>
          <w:color w:val="2F5496" w:themeColor="accent1" w:themeShade="BF"/>
          <w:sz w:val="32"/>
          <w:szCs w:val="32"/>
        </w:rPr>
      </w:pPr>
      <w:bookmarkStart w:id="5" w:name="_Toc148205225"/>
      <w:r w:rsidRPr="00835BCB">
        <w:rPr>
          <w:rStyle w:val="Strong"/>
          <w:rFonts w:ascii="Verdana" w:hAnsi="Verdana"/>
          <w:color w:val="171717"/>
          <w:sz w:val="18"/>
          <w:szCs w:val="18"/>
        </w:rPr>
        <w:t>MLA</w:t>
      </w:r>
      <w:r w:rsidRPr="00835BCB">
        <w:rPr>
          <w:rStyle w:val="Strong"/>
        </w:rPr>
        <w:t> (Modern Language Association)</w:t>
      </w:r>
      <w:r w:rsidRPr="00835BCB">
        <w:rPr>
          <w:rStyle w:val="Strong"/>
        </w:rPr>
        <w:br/>
      </w:r>
      <w:r w:rsidRPr="00835BCB">
        <w:rPr>
          <w:rStyle w:val="Strong"/>
        </w:rPr>
        <w:br/>
      </w:r>
      <w:r w:rsidRPr="00835BCB">
        <w:rPr>
          <w:rStyle w:val="Strong"/>
          <w:rFonts w:ascii="Verdana" w:hAnsi="Verdana"/>
          <w:b w:val="0"/>
          <w:bCs w:val="0"/>
          <w:color w:val="171717"/>
          <w:sz w:val="18"/>
          <w:szCs w:val="18"/>
        </w:rPr>
        <w:t>Citation technique used particularly in academic writing for languages and literature</w:t>
      </w:r>
      <w:bookmarkEnd w:id="5"/>
      <w:r w:rsidRPr="00835BCB">
        <w:rPr>
          <w:rFonts w:ascii="Verdana" w:hAnsi="Verdana"/>
          <w:color w:val="171717"/>
          <w:sz w:val="18"/>
          <w:szCs w:val="18"/>
        </w:rPr>
        <w:br/>
      </w:r>
    </w:p>
    <w:p w14:paraId="633E039E" w14:textId="037561F2" w:rsidR="00361554" w:rsidRPr="00835BCB" w:rsidRDefault="00361554" w:rsidP="00361554">
      <w:pPr>
        <w:numPr>
          <w:ilvl w:val="0"/>
          <w:numId w:val="8"/>
        </w:numPr>
        <w:spacing w:before="100" w:beforeAutospacing="1" w:after="100" w:afterAutospacing="1" w:line="270" w:lineRule="atLeast"/>
        <w:ind w:left="1320"/>
        <w:rPr>
          <w:rFonts w:ascii="Verdana" w:hAnsi="Verdana"/>
          <w:color w:val="171717"/>
          <w:sz w:val="18"/>
          <w:szCs w:val="18"/>
        </w:rPr>
      </w:pPr>
      <w:r w:rsidRPr="00835BCB">
        <w:rPr>
          <w:rStyle w:val="Strong"/>
          <w:rFonts w:ascii="Verdana" w:hAnsi="Verdana"/>
          <w:color w:val="171717"/>
          <w:sz w:val="18"/>
          <w:szCs w:val="18"/>
        </w:rPr>
        <w:t>MRHA</w:t>
      </w:r>
      <w:r w:rsidRPr="00835BCB">
        <w:rPr>
          <w:rFonts w:ascii="Verdana" w:hAnsi="Verdana"/>
          <w:color w:val="171717"/>
          <w:sz w:val="18"/>
          <w:szCs w:val="18"/>
        </w:rPr>
        <w:t> (Modern Humanities Research Association) </w:t>
      </w:r>
      <w:r w:rsidRPr="00835BCB">
        <w:rPr>
          <w:rFonts w:ascii="Verdana" w:hAnsi="Verdana"/>
          <w:color w:val="171717"/>
          <w:sz w:val="18"/>
          <w:szCs w:val="18"/>
        </w:rPr>
        <w:br/>
      </w:r>
      <w:r w:rsidRPr="00835BCB">
        <w:rPr>
          <w:rFonts w:ascii="Verdana" w:hAnsi="Verdana"/>
          <w:color w:val="171717"/>
          <w:sz w:val="18"/>
          <w:szCs w:val="18"/>
        </w:rPr>
        <w:br/>
        <w:t>Citation style used for academic theses and essays in the Humanities</w:t>
      </w:r>
      <w:r w:rsidRPr="00835BCB">
        <w:rPr>
          <w:rFonts w:ascii="Verdana" w:hAnsi="Verdana"/>
          <w:color w:val="171717"/>
          <w:sz w:val="18"/>
          <w:szCs w:val="18"/>
        </w:rPr>
        <w:br/>
      </w:r>
    </w:p>
    <w:p w14:paraId="5D1DA6B4" w14:textId="74C77D56" w:rsidR="00361554" w:rsidRPr="00835BCB" w:rsidRDefault="00361554" w:rsidP="00361554">
      <w:pPr>
        <w:numPr>
          <w:ilvl w:val="0"/>
          <w:numId w:val="8"/>
        </w:numPr>
        <w:spacing w:before="100" w:beforeAutospacing="1" w:after="100" w:afterAutospacing="1" w:line="270" w:lineRule="atLeast"/>
        <w:ind w:left="1320"/>
        <w:rPr>
          <w:rFonts w:ascii="Verdana" w:hAnsi="Verdana"/>
          <w:color w:val="171717"/>
          <w:sz w:val="18"/>
          <w:szCs w:val="18"/>
        </w:rPr>
      </w:pPr>
      <w:r w:rsidRPr="00835BCB">
        <w:rPr>
          <w:rStyle w:val="Strong"/>
          <w:rFonts w:ascii="Verdana" w:hAnsi="Verdana"/>
          <w:color w:val="171717"/>
          <w:sz w:val="18"/>
          <w:szCs w:val="18"/>
        </w:rPr>
        <w:t>OSCOLA</w:t>
      </w:r>
      <w:r w:rsidRPr="00835BCB">
        <w:rPr>
          <w:rFonts w:ascii="Verdana" w:hAnsi="Verdana"/>
          <w:color w:val="171717"/>
          <w:sz w:val="18"/>
          <w:szCs w:val="18"/>
        </w:rPr>
        <w:t> (Oxford Standard for Citation of Legal Authorities)</w:t>
      </w:r>
      <w:r w:rsidRPr="00835BCB">
        <w:rPr>
          <w:rFonts w:ascii="Verdana" w:hAnsi="Verdana"/>
          <w:color w:val="171717"/>
          <w:sz w:val="18"/>
          <w:szCs w:val="18"/>
        </w:rPr>
        <w:br/>
      </w:r>
      <w:r w:rsidRPr="00835BCB">
        <w:rPr>
          <w:rFonts w:ascii="Verdana" w:hAnsi="Verdana"/>
          <w:color w:val="171717"/>
          <w:sz w:val="18"/>
          <w:szCs w:val="18"/>
        </w:rPr>
        <w:br/>
      </w:r>
      <w:r w:rsidRPr="00835BCB">
        <w:rPr>
          <w:rFonts w:ascii="Verdana" w:hAnsi="Verdana"/>
          <w:color w:val="171717"/>
          <w:sz w:val="18"/>
          <w:szCs w:val="18"/>
        </w:rPr>
        <w:lastRenderedPageBreak/>
        <w:t>Citation guidelines for legal materials</w:t>
      </w:r>
      <w:r w:rsidRPr="00835BCB">
        <w:rPr>
          <w:rFonts w:ascii="Verdana" w:hAnsi="Verdana"/>
          <w:color w:val="171717"/>
          <w:sz w:val="18"/>
          <w:szCs w:val="18"/>
        </w:rPr>
        <w:br/>
      </w:r>
    </w:p>
    <w:p w14:paraId="55912D38" w14:textId="40556254" w:rsidR="00361554" w:rsidRPr="00835BCB" w:rsidRDefault="00361554" w:rsidP="00361554">
      <w:pPr>
        <w:numPr>
          <w:ilvl w:val="0"/>
          <w:numId w:val="8"/>
        </w:numPr>
        <w:spacing w:before="100" w:beforeAutospacing="1" w:after="100" w:afterAutospacing="1" w:line="270" w:lineRule="atLeast"/>
        <w:ind w:left="1320"/>
        <w:rPr>
          <w:rFonts w:ascii="Verdana" w:hAnsi="Verdana"/>
          <w:color w:val="171717"/>
          <w:sz w:val="18"/>
          <w:szCs w:val="18"/>
        </w:rPr>
      </w:pPr>
      <w:r w:rsidRPr="00835BCB">
        <w:rPr>
          <w:rStyle w:val="Strong"/>
          <w:rFonts w:ascii="Verdana" w:hAnsi="Verdana"/>
          <w:color w:val="171717"/>
          <w:sz w:val="18"/>
          <w:szCs w:val="18"/>
        </w:rPr>
        <w:t>Vancouver</w:t>
      </w:r>
      <w:r w:rsidRPr="00835BCB">
        <w:rPr>
          <w:rFonts w:ascii="Verdana" w:hAnsi="Verdana"/>
          <w:color w:val="171717"/>
          <w:sz w:val="18"/>
          <w:szCs w:val="18"/>
        </w:rPr>
        <w:br/>
      </w:r>
      <w:r w:rsidRPr="00835BCB">
        <w:rPr>
          <w:rFonts w:ascii="Verdana" w:hAnsi="Verdana"/>
          <w:color w:val="171717"/>
          <w:sz w:val="18"/>
          <w:szCs w:val="18"/>
        </w:rPr>
        <w:br/>
        <w:t>Style of referencing using a numerical system - often used in medical writing</w:t>
      </w:r>
      <w:r w:rsidRPr="00835BCB">
        <w:rPr>
          <w:rFonts w:ascii="Verdana" w:hAnsi="Verdana"/>
          <w:color w:val="171717"/>
          <w:sz w:val="18"/>
          <w:szCs w:val="18"/>
        </w:rPr>
        <w:br/>
      </w:r>
    </w:p>
    <w:p w14:paraId="77F4A894" w14:textId="44316B4E" w:rsidR="00361554" w:rsidRPr="00835BCB" w:rsidRDefault="00361554" w:rsidP="003A58DA">
      <w:pPr>
        <w:pStyle w:val="Heading2"/>
      </w:pPr>
      <w:bookmarkStart w:id="6" w:name="_Toc148205226"/>
      <w:r w:rsidRPr="00835BCB">
        <w:t>What happens if you don’t reference</w:t>
      </w:r>
      <w:r w:rsidR="003A58DA" w:rsidRPr="00835BCB">
        <w:t xml:space="preserve"> your work?</w:t>
      </w:r>
      <w:bookmarkEnd w:id="6"/>
    </w:p>
    <w:p w14:paraId="61D4F933" w14:textId="77777777" w:rsidR="003A58DA" w:rsidRPr="00835BCB" w:rsidRDefault="003A58DA" w:rsidP="00B80BE5">
      <w:pPr>
        <w:rPr>
          <w:rFonts w:ascii="Arial" w:hAnsi="Arial" w:cs="Arial"/>
          <w:sz w:val="24"/>
          <w:szCs w:val="24"/>
        </w:rPr>
      </w:pPr>
    </w:p>
    <w:p w14:paraId="6E24E76F" w14:textId="66F3FF7F" w:rsidR="00361554" w:rsidRPr="00835BCB" w:rsidRDefault="003A58DA" w:rsidP="00B80BE5">
      <w:pPr>
        <w:rPr>
          <w:rFonts w:ascii="Arial" w:hAnsi="Arial" w:cs="Arial"/>
          <w:sz w:val="24"/>
          <w:szCs w:val="24"/>
        </w:rPr>
      </w:pPr>
      <w:r w:rsidRPr="00835BCB">
        <w:rPr>
          <w:rFonts w:ascii="Arial" w:hAnsi="Arial" w:cs="Arial"/>
          <w:sz w:val="24"/>
          <w:szCs w:val="24"/>
        </w:rPr>
        <w:t>In academic settings, such as universities, not referencing your work might have significant consequences.  It primarily causes plagiarism, a type of academic misconduct. Presenting someone else's ideas, words, or work as your own defines plagiarism. Such wrongdoing may result in failing grades, academic sanctions, or even exclusion.  Your academic and professional reputation suffers, which has an impact on your credibility and future chances. Additionally, it destroys the moral standards of honesty and integrity that serve as the foundation of academic institutions. Outside of educational institutions, not referencing sources in the workplace can result in ethical and legal problems, such as infringement of copyright.  References are not just a formality; they are a necessary practice that protects your use of sources and ensures credit is given where credit is due.</w:t>
      </w:r>
    </w:p>
    <w:p w14:paraId="3695124E" w14:textId="77777777" w:rsidR="00B80BE5" w:rsidRPr="00835BCB" w:rsidRDefault="00B80BE5" w:rsidP="00B80BE5"/>
    <w:p w14:paraId="78A43E4F" w14:textId="017730F7" w:rsidR="00F720C3" w:rsidRPr="00835BCB" w:rsidRDefault="002A22C1" w:rsidP="003A58DA">
      <w:pPr>
        <w:pStyle w:val="Heading1"/>
      </w:pPr>
      <w:r w:rsidRPr="00835BCB">
        <w:t xml:space="preserve"> </w:t>
      </w:r>
      <w:bookmarkStart w:id="7" w:name="_Toc148205227"/>
      <w:r w:rsidR="00A36AC1" w:rsidRPr="00835BCB">
        <w:t>Conclusion</w:t>
      </w:r>
      <w:bookmarkEnd w:id="7"/>
    </w:p>
    <w:p w14:paraId="4FFA28F5" w14:textId="77777777" w:rsidR="006922D4" w:rsidRPr="00835BCB" w:rsidRDefault="006922D4" w:rsidP="006922D4"/>
    <w:p w14:paraId="5E99250B" w14:textId="33BBFE82" w:rsidR="00F720C3" w:rsidRPr="00835BCB" w:rsidRDefault="006922D4" w:rsidP="00F720C3">
      <w:pPr>
        <w:rPr>
          <w:rFonts w:ascii="Arial" w:hAnsi="Arial" w:cs="Arial"/>
          <w:sz w:val="24"/>
          <w:szCs w:val="24"/>
        </w:rPr>
      </w:pPr>
      <w:r w:rsidRPr="00835BCB">
        <w:rPr>
          <w:rFonts w:ascii="Arial" w:hAnsi="Arial" w:cs="Arial"/>
          <w:sz w:val="24"/>
          <w:szCs w:val="24"/>
        </w:rPr>
        <w:t xml:space="preserve">In conclusion, </w:t>
      </w:r>
      <w:r w:rsidR="00642E8D" w:rsidRPr="00835BCB">
        <w:rPr>
          <w:rFonts w:ascii="Arial" w:hAnsi="Arial" w:cs="Arial"/>
          <w:sz w:val="24"/>
          <w:szCs w:val="24"/>
        </w:rPr>
        <w:t>academic writing and referencing skills are essential in both academics and everyday life – they both go hand in hand. In academic writing, you must clearly express your ideas, yet in referencing, you must acknowledge the contributions of others. Practice, appropriate language use, and feedback are crucial for the development of these skills.</w:t>
      </w:r>
    </w:p>
    <w:p w14:paraId="764F5623" w14:textId="771673CB" w:rsidR="00642E8D" w:rsidRPr="00835BCB" w:rsidRDefault="00642E8D" w:rsidP="00F720C3">
      <w:pPr>
        <w:rPr>
          <w:rFonts w:ascii="Arial" w:hAnsi="Arial" w:cs="Arial"/>
          <w:sz w:val="24"/>
          <w:szCs w:val="24"/>
        </w:rPr>
      </w:pPr>
      <w:r w:rsidRPr="00835BCB">
        <w:rPr>
          <w:rFonts w:ascii="Arial" w:hAnsi="Arial" w:cs="Arial"/>
          <w:sz w:val="24"/>
          <w:szCs w:val="24"/>
        </w:rPr>
        <w:t>he ability to use such skills effectively and ethically will help you navigate both academic and real-world obstacles in a world full of information.</w:t>
      </w:r>
    </w:p>
    <w:p w14:paraId="574C3F19" w14:textId="422DF0CD" w:rsidR="00AD3672" w:rsidRDefault="00AD3672" w:rsidP="000E090D">
      <w:pPr>
        <w:pStyle w:val="Heading1"/>
      </w:pPr>
      <w:bookmarkStart w:id="8" w:name="_Toc148205228"/>
      <w:r w:rsidRPr="000E090D">
        <w:t>Reference List</w:t>
      </w:r>
      <w:bookmarkEnd w:id="8"/>
    </w:p>
    <w:p w14:paraId="4CF39A98" w14:textId="77777777" w:rsidR="000E090D" w:rsidRDefault="000E090D" w:rsidP="000E090D"/>
    <w:p w14:paraId="1990827B" w14:textId="1B2CF516" w:rsidR="000E090D" w:rsidRDefault="002C55C6" w:rsidP="000E090D">
      <w:pPr>
        <w:pStyle w:val="NormalWeb"/>
        <w:spacing w:before="0" w:beforeAutospacing="0" w:after="0" w:afterAutospacing="0" w:line="480" w:lineRule="atLeast"/>
        <w:ind w:left="720" w:hanging="720"/>
        <w:rPr>
          <w:color w:val="000000"/>
        </w:rPr>
      </w:pPr>
      <w:r w:rsidRPr="003A58DA">
        <w:rPr>
          <w:rFonts w:ascii="Arial" w:hAnsi="Arial" w:cs="Arial"/>
        </w:rPr>
        <w:t xml:space="preserve">Reference 1: </w:t>
      </w:r>
      <w:r w:rsidR="000E090D">
        <w:rPr>
          <w:i/>
          <w:iCs/>
          <w:color w:val="000000"/>
        </w:rPr>
        <w:t>Why is Referencing Important?</w:t>
      </w:r>
      <w:r w:rsidR="000E090D">
        <w:rPr>
          <w:rStyle w:val="apple-converted-space"/>
          <w:color w:val="000000"/>
        </w:rPr>
        <w:t> </w:t>
      </w:r>
      <w:hyperlink r:id="rId15" w:history="1">
        <w:r w:rsidRPr="00C66394">
          <w:rPr>
            <w:rStyle w:val="Hyperlink"/>
          </w:rPr>
          <w:t>https://www.student.unsw.edu.au/why-referencing-important</w:t>
        </w:r>
      </w:hyperlink>
      <w:r w:rsidR="000E090D">
        <w:rPr>
          <w:color w:val="000000"/>
        </w:rPr>
        <w:t>.</w:t>
      </w:r>
    </w:p>
    <w:p w14:paraId="5A8B0E94" w14:textId="7095A05B" w:rsidR="002C55C6" w:rsidRDefault="002C55C6" w:rsidP="000E090D">
      <w:pPr>
        <w:pStyle w:val="NormalWeb"/>
        <w:spacing w:before="0" w:beforeAutospacing="0" w:after="0" w:afterAutospacing="0" w:line="480" w:lineRule="atLeast"/>
        <w:ind w:left="720" w:hanging="720"/>
        <w:rPr>
          <w:color w:val="000000"/>
        </w:rPr>
      </w:pPr>
    </w:p>
    <w:p w14:paraId="020A5FEB" w14:textId="7C8855BC" w:rsidR="002C55C6" w:rsidRDefault="002C55C6" w:rsidP="002C55C6">
      <w:pPr>
        <w:pStyle w:val="NormalWeb"/>
        <w:spacing w:before="0" w:beforeAutospacing="0" w:after="0" w:afterAutospacing="0" w:line="480" w:lineRule="atLeast"/>
        <w:ind w:left="720" w:hanging="720"/>
        <w:rPr>
          <w:color w:val="000000"/>
        </w:rPr>
      </w:pPr>
      <w:proofErr w:type="spellStart"/>
      <w:r w:rsidRPr="003A58DA">
        <w:rPr>
          <w:rFonts w:ascii="Arial" w:hAnsi="Arial" w:cs="Arial"/>
        </w:rPr>
        <w:t>Refernece</w:t>
      </w:r>
      <w:proofErr w:type="spellEnd"/>
      <w:r w:rsidRPr="003A58DA">
        <w:rPr>
          <w:rFonts w:ascii="Arial" w:hAnsi="Arial" w:cs="Arial"/>
        </w:rPr>
        <w:t xml:space="preserve"> 2:</w:t>
      </w:r>
      <w:r w:rsidR="002A22C1">
        <w:t xml:space="preserve"> </w:t>
      </w:r>
      <w:r>
        <w:rPr>
          <w:i/>
          <w:iCs/>
          <w:color w:val="000000"/>
        </w:rPr>
        <w:t>What is Academic Writing?</w:t>
      </w:r>
      <w:r>
        <w:rPr>
          <w:rStyle w:val="apple-converted-space"/>
          <w:color w:val="000000"/>
        </w:rPr>
        <w:t> </w:t>
      </w:r>
      <w:r>
        <w:rPr>
          <w:color w:val="000000"/>
        </w:rPr>
        <w:t xml:space="preserve"> https://www.eapfoundation.com/writing/what/.</w:t>
      </w:r>
    </w:p>
    <w:p w14:paraId="4E4A3C1C" w14:textId="77777777" w:rsidR="002C55C6" w:rsidRDefault="002C55C6" w:rsidP="002C55C6">
      <w:pPr>
        <w:rPr>
          <w:rFonts w:ascii="Arial" w:hAnsi="Arial" w:cs="Arial"/>
        </w:rPr>
      </w:pPr>
    </w:p>
    <w:p w14:paraId="6891720B" w14:textId="77777777" w:rsidR="00361554" w:rsidRDefault="002C55C6" w:rsidP="00361554">
      <w:pPr>
        <w:pStyle w:val="NormalWeb"/>
        <w:spacing w:before="0" w:beforeAutospacing="0" w:after="0" w:afterAutospacing="0" w:line="480" w:lineRule="atLeast"/>
        <w:ind w:left="720" w:hanging="720"/>
        <w:rPr>
          <w:color w:val="000000"/>
        </w:rPr>
      </w:pPr>
      <w:r>
        <w:rPr>
          <w:rFonts w:ascii="Arial" w:hAnsi="Arial" w:cs="Arial"/>
        </w:rPr>
        <w:lastRenderedPageBreak/>
        <w:t xml:space="preserve">Reference 3: </w:t>
      </w:r>
      <w:r w:rsidR="00361554">
        <w:rPr>
          <w:color w:val="000000"/>
        </w:rPr>
        <w:t>Caulfield, J. (2023) 'A quick guide to Harvard referencing | Citation examples,'</w:t>
      </w:r>
      <w:r w:rsidR="00361554">
        <w:rPr>
          <w:rStyle w:val="apple-converted-space"/>
          <w:color w:val="000000"/>
        </w:rPr>
        <w:t> </w:t>
      </w:r>
      <w:r w:rsidR="00361554">
        <w:rPr>
          <w:i/>
          <w:iCs/>
          <w:color w:val="000000"/>
        </w:rPr>
        <w:t>Scribbr</w:t>
      </w:r>
      <w:r w:rsidR="00361554">
        <w:rPr>
          <w:rStyle w:val="apple-converted-space"/>
          <w:color w:val="000000"/>
        </w:rPr>
        <w:t> </w:t>
      </w:r>
      <w:r w:rsidR="00361554">
        <w:rPr>
          <w:color w:val="000000"/>
        </w:rPr>
        <w:t>[Preprint].</w:t>
      </w:r>
      <w:r w:rsidR="00361554">
        <w:rPr>
          <w:rStyle w:val="apple-converted-space"/>
          <w:color w:val="000000"/>
        </w:rPr>
        <w:t> </w:t>
      </w:r>
      <w:r w:rsidR="00361554">
        <w:rPr>
          <w:color w:val="000000"/>
        </w:rPr>
        <w:t>https://www.scribbr.co.uk/referencing/harvard-style/.</w:t>
      </w:r>
    </w:p>
    <w:p w14:paraId="5CC6D4EA" w14:textId="2ED0F9D5" w:rsidR="002C55C6" w:rsidRDefault="002C55C6" w:rsidP="002C55C6">
      <w:pPr>
        <w:rPr>
          <w:rFonts w:ascii="Arial" w:hAnsi="Arial" w:cs="Arial"/>
        </w:rPr>
      </w:pPr>
    </w:p>
    <w:p w14:paraId="244A71BC" w14:textId="6CC50698" w:rsidR="00361554" w:rsidRDefault="00361554" w:rsidP="00361554">
      <w:pPr>
        <w:pStyle w:val="NormalWeb"/>
        <w:spacing w:before="0" w:beforeAutospacing="0" w:after="0" w:afterAutospacing="0" w:line="480" w:lineRule="atLeast"/>
        <w:ind w:left="720" w:hanging="720"/>
        <w:rPr>
          <w:color w:val="000000"/>
        </w:rPr>
      </w:pPr>
      <w:r>
        <w:rPr>
          <w:rFonts w:ascii="Arial" w:hAnsi="Arial" w:cs="Arial"/>
        </w:rPr>
        <w:t xml:space="preserve">Reference 4: </w:t>
      </w:r>
      <w:r>
        <w:rPr>
          <w:i/>
          <w:iCs/>
          <w:color w:val="000000"/>
        </w:rPr>
        <w:t>6 Consequences of plagiarism</w:t>
      </w:r>
      <w:r>
        <w:rPr>
          <w:rStyle w:val="apple-converted-space"/>
          <w:color w:val="000000"/>
        </w:rPr>
        <w:t> </w:t>
      </w:r>
      <w:hyperlink r:id="rId16" w:history="1">
        <w:r w:rsidRPr="00C66394">
          <w:rPr>
            <w:rStyle w:val="Hyperlink"/>
          </w:rPr>
          <w:t>https://www.ithenticate.com/resources/6-consequences-of-plagiarism</w:t>
        </w:r>
      </w:hyperlink>
    </w:p>
    <w:p w14:paraId="599576C0" w14:textId="1A17B21F" w:rsidR="00361554" w:rsidRDefault="00361554" w:rsidP="00361554">
      <w:pPr>
        <w:pStyle w:val="NormalWeb"/>
        <w:spacing w:before="0" w:beforeAutospacing="0" w:after="0" w:afterAutospacing="0" w:line="480" w:lineRule="atLeast"/>
        <w:ind w:left="720" w:hanging="720"/>
        <w:rPr>
          <w:color w:val="000000"/>
        </w:rPr>
      </w:pPr>
      <w:r w:rsidRPr="003A58DA">
        <w:rPr>
          <w:rFonts w:ascii="Arial" w:hAnsi="Arial" w:cs="Arial"/>
        </w:rPr>
        <w:t>Reference 5:</w:t>
      </w:r>
      <w:r>
        <w:rPr>
          <w:color w:val="000000"/>
        </w:rPr>
        <w:t xml:space="preserve"> </w:t>
      </w:r>
      <w:proofErr w:type="spellStart"/>
      <w:r>
        <w:rPr>
          <w:color w:val="000000"/>
        </w:rPr>
        <w:t>Rielly</w:t>
      </w:r>
      <w:proofErr w:type="spellEnd"/>
      <w:r>
        <w:rPr>
          <w:color w:val="000000"/>
        </w:rPr>
        <w:t>, M. (no date)</w:t>
      </w:r>
      <w:r>
        <w:rPr>
          <w:rStyle w:val="apple-converted-space"/>
          <w:color w:val="000000"/>
        </w:rPr>
        <w:t> </w:t>
      </w:r>
      <w:r>
        <w:rPr>
          <w:i/>
          <w:iCs/>
          <w:color w:val="000000"/>
        </w:rPr>
        <w:t>Referencing conventions</w:t>
      </w:r>
      <w:r>
        <w:rPr>
          <w:color w:val="000000"/>
        </w:rPr>
        <w:t>.</w:t>
      </w:r>
      <w:r>
        <w:rPr>
          <w:rStyle w:val="apple-converted-space"/>
          <w:color w:val="000000"/>
        </w:rPr>
        <w:t> </w:t>
      </w:r>
      <w:hyperlink r:id="rId17" w:history="1">
        <w:r w:rsidRPr="00C66394">
          <w:rPr>
            <w:rStyle w:val="Hyperlink"/>
          </w:rPr>
          <w:t>https://www.plagiarism.admin.cam.ac.uk/resources-and-support/referencing/referencing-conventions</w:t>
        </w:r>
      </w:hyperlink>
      <w:r>
        <w:rPr>
          <w:color w:val="000000"/>
        </w:rPr>
        <w:t>.</w:t>
      </w:r>
    </w:p>
    <w:p w14:paraId="0D644190" w14:textId="77777777" w:rsidR="003A58DA" w:rsidRDefault="003A58DA" w:rsidP="003A58DA">
      <w:pPr>
        <w:pStyle w:val="NormalWeb"/>
        <w:spacing w:before="0" w:beforeAutospacing="0" w:after="0" w:afterAutospacing="0" w:line="480" w:lineRule="atLeast"/>
        <w:ind w:left="720" w:hanging="720"/>
        <w:rPr>
          <w:color w:val="000000"/>
        </w:rPr>
      </w:pPr>
      <w:r w:rsidRPr="003A58DA">
        <w:rPr>
          <w:rFonts w:ascii="Arial" w:hAnsi="Arial" w:cs="Arial"/>
        </w:rPr>
        <w:t xml:space="preserve">Reference 6: </w:t>
      </w:r>
      <w:r>
        <w:rPr>
          <w:color w:val="000000"/>
        </w:rPr>
        <w:t>George, T. (2023) 'Consequences of mild, moderate &amp; severe plagiarism,'</w:t>
      </w:r>
      <w:r>
        <w:rPr>
          <w:rStyle w:val="apple-converted-space"/>
          <w:color w:val="000000"/>
        </w:rPr>
        <w:t> </w:t>
      </w:r>
      <w:r>
        <w:rPr>
          <w:i/>
          <w:iCs/>
          <w:color w:val="000000"/>
        </w:rPr>
        <w:t>Scribbr</w:t>
      </w:r>
      <w:r>
        <w:rPr>
          <w:rStyle w:val="apple-converted-space"/>
          <w:color w:val="000000"/>
        </w:rPr>
        <w:t> </w:t>
      </w:r>
      <w:r>
        <w:rPr>
          <w:color w:val="000000"/>
        </w:rPr>
        <w:t>[Preprint].</w:t>
      </w:r>
      <w:r>
        <w:rPr>
          <w:rStyle w:val="apple-converted-space"/>
          <w:color w:val="000000"/>
        </w:rPr>
        <w:t> </w:t>
      </w:r>
      <w:r>
        <w:rPr>
          <w:color w:val="000000"/>
        </w:rPr>
        <w:t>https://www.scribbr.co.uk/preventing-plagiarism/consequences-of-plagiarism/.</w:t>
      </w:r>
    </w:p>
    <w:p w14:paraId="6FD01E72" w14:textId="5A33EADB" w:rsidR="00361554" w:rsidRPr="003A58DA" w:rsidRDefault="00361554" w:rsidP="00361554">
      <w:pPr>
        <w:pStyle w:val="NormalWeb"/>
        <w:spacing w:before="0" w:beforeAutospacing="0" w:after="0" w:afterAutospacing="0" w:line="480" w:lineRule="atLeast"/>
        <w:ind w:left="720" w:hanging="720"/>
        <w:rPr>
          <w:rFonts w:ascii="Arial" w:hAnsi="Arial" w:cs="Arial"/>
        </w:rPr>
      </w:pPr>
    </w:p>
    <w:p w14:paraId="06142435" w14:textId="6CC2B16B" w:rsidR="00361554" w:rsidRDefault="00361554" w:rsidP="00361554">
      <w:pPr>
        <w:pStyle w:val="NormalWeb"/>
        <w:spacing w:before="0" w:beforeAutospacing="0" w:after="0" w:afterAutospacing="0" w:line="480" w:lineRule="atLeast"/>
        <w:ind w:left="720" w:hanging="720"/>
        <w:rPr>
          <w:color w:val="000000"/>
        </w:rPr>
      </w:pPr>
      <w:r>
        <w:rPr>
          <w:color w:val="000000"/>
        </w:rPr>
        <w:t xml:space="preserve"> </w:t>
      </w:r>
    </w:p>
    <w:p w14:paraId="17A6FA9F" w14:textId="56F9EFFE" w:rsidR="00361554" w:rsidRPr="002C55C6" w:rsidRDefault="00361554" w:rsidP="002C55C6">
      <w:pPr>
        <w:rPr>
          <w:rFonts w:ascii="Arial" w:hAnsi="Arial" w:cs="Arial"/>
        </w:rPr>
      </w:pPr>
    </w:p>
    <w:sectPr w:rsidR="00361554" w:rsidRPr="002C55C6">
      <w:head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17F2EB" w14:textId="77777777" w:rsidR="005E5828" w:rsidRDefault="005E5828" w:rsidP="00C1554D">
      <w:pPr>
        <w:spacing w:after="0" w:line="240" w:lineRule="auto"/>
      </w:pPr>
      <w:r>
        <w:separator/>
      </w:r>
    </w:p>
  </w:endnote>
  <w:endnote w:type="continuationSeparator" w:id="0">
    <w:p w14:paraId="5F87ECC7" w14:textId="77777777" w:rsidR="005E5828" w:rsidRDefault="005E5828" w:rsidP="00C155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Helvetica Neue">
    <w:panose1 w:val="02000503000000020004"/>
    <w:charset w:val="00"/>
    <w:family w:val="auto"/>
    <w:pitch w:val="variable"/>
    <w:sig w:usb0="E50002FF" w:usb1="500079DB" w:usb2="00000010" w:usb3="00000000" w:csb0="00000001" w:csb1="00000000"/>
  </w:font>
  <w:font w:name="Verdana">
    <w:panose1 w:val="020B0604030504040204"/>
    <w:charset w:val="00"/>
    <w:family w:val="swiss"/>
    <w:pitch w:val="variable"/>
    <w:sig w:usb0="A10006FF" w:usb1="4000205B" w:usb2="0000001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9AED2B" w14:textId="77777777" w:rsidR="005E5828" w:rsidRDefault="005E5828" w:rsidP="00C1554D">
      <w:pPr>
        <w:spacing w:after="0" w:line="240" w:lineRule="auto"/>
      </w:pPr>
      <w:r>
        <w:separator/>
      </w:r>
    </w:p>
  </w:footnote>
  <w:footnote w:type="continuationSeparator" w:id="0">
    <w:p w14:paraId="16EE33E5" w14:textId="77777777" w:rsidR="005E5828" w:rsidRDefault="005E5828" w:rsidP="00C155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554102"/>
      <w:docPartObj>
        <w:docPartGallery w:val="Page Numbers (Top of Page)"/>
        <w:docPartUnique/>
      </w:docPartObj>
    </w:sdtPr>
    <w:sdtEndPr>
      <w:rPr>
        <w:noProof/>
      </w:rPr>
    </w:sdtEndPr>
    <w:sdtContent>
      <w:p w14:paraId="19F2B2F9" w14:textId="479C8F44" w:rsidR="00C1554D" w:rsidRDefault="00C1554D">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CE79734" w14:textId="77777777" w:rsidR="00C1554D" w:rsidRDefault="00C1554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B06A0B"/>
    <w:multiLevelType w:val="hybridMultilevel"/>
    <w:tmpl w:val="8AB49244"/>
    <w:lvl w:ilvl="0" w:tplc="362E0BBC">
      <w:numFmt w:val="bullet"/>
      <w:lvlText w:val="-"/>
      <w:lvlJc w:val="left"/>
      <w:pPr>
        <w:ind w:left="1440" w:hanging="360"/>
      </w:pPr>
      <w:rPr>
        <w:rFonts w:ascii="Calibri" w:eastAsiaTheme="minorHAnsi" w:hAnsi="Calibri" w:cs="Calibri"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9ED6BD7"/>
    <w:multiLevelType w:val="multilevel"/>
    <w:tmpl w:val="9C82C59C"/>
    <w:lvl w:ilvl="0">
      <w:start w:val="1"/>
      <w:numFmt w:val="decimal"/>
      <w:lvlText w:val="%1."/>
      <w:lvlJc w:val="left"/>
      <w:pPr>
        <w:ind w:left="720" w:hanging="360"/>
      </w:pPr>
      <w:rPr>
        <w:rFonts w:hint="default"/>
        <w:b/>
        <w:bCs/>
        <w:color w:val="002060"/>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217D69D9"/>
    <w:multiLevelType w:val="hybridMultilevel"/>
    <w:tmpl w:val="E25A1E90"/>
    <w:lvl w:ilvl="0" w:tplc="DF3EC9CE">
      <w:start w:val="1250"/>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F487D20"/>
    <w:multiLevelType w:val="hybridMultilevel"/>
    <w:tmpl w:val="01EE5764"/>
    <w:lvl w:ilvl="0" w:tplc="DF3EC9CE">
      <w:start w:val="1250"/>
      <w:numFmt w:val="bullet"/>
      <w:lvlText w:val="-"/>
      <w:lvlJc w:val="left"/>
      <w:pPr>
        <w:ind w:left="1800" w:hanging="360"/>
      </w:pPr>
      <w:rPr>
        <w:rFonts w:ascii="Arial" w:eastAsiaTheme="minorHAnsi" w:hAnsi="Arial" w:cs="Aria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4" w15:restartNumberingAfterBreak="0">
    <w:nsid w:val="462C383A"/>
    <w:multiLevelType w:val="multilevel"/>
    <w:tmpl w:val="7620171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47968B3"/>
    <w:multiLevelType w:val="hybridMultilevel"/>
    <w:tmpl w:val="794CECD0"/>
    <w:lvl w:ilvl="0" w:tplc="DF3EC9CE">
      <w:start w:val="1250"/>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2D72585"/>
    <w:multiLevelType w:val="multilevel"/>
    <w:tmpl w:val="51C689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6C1204F"/>
    <w:multiLevelType w:val="hybridMultilevel"/>
    <w:tmpl w:val="670A679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7DF332D1"/>
    <w:multiLevelType w:val="hybridMultilevel"/>
    <w:tmpl w:val="6228F9D0"/>
    <w:lvl w:ilvl="0" w:tplc="362E0BBC">
      <w:numFmt w:val="bullet"/>
      <w:lvlText w:val="-"/>
      <w:lvlJc w:val="left"/>
      <w:pPr>
        <w:ind w:left="144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19257783">
    <w:abstractNumId w:val="1"/>
  </w:num>
  <w:num w:numId="2" w16cid:durableId="1813137982">
    <w:abstractNumId w:val="7"/>
  </w:num>
  <w:num w:numId="3" w16cid:durableId="1895196288">
    <w:abstractNumId w:val="0"/>
  </w:num>
  <w:num w:numId="4" w16cid:durableId="318850422">
    <w:abstractNumId w:val="8"/>
  </w:num>
  <w:num w:numId="5" w16cid:durableId="1345328487">
    <w:abstractNumId w:val="6"/>
  </w:num>
  <w:num w:numId="6" w16cid:durableId="1333414379">
    <w:abstractNumId w:val="5"/>
  </w:num>
  <w:num w:numId="7" w16cid:durableId="1661737346">
    <w:abstractNumId w:val="3"/>
  </w:num>
  <w:num w:numId="8" w16cid:durableId="358236329">
    <w:abstractNumId w:val="4"/>
  </w:num>
  <w:num w:numId="9" w16cid:durableId="175204588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31CA"/>
    <w:rsid w:val="000B31CA"/>
    <w:rsid w:val="000B7C03"/>
    <w:rsid w:val="000C4B08"/>
    <w:rsid w:val="000E090D"/>
    <w:rsid w:val="00103047"/>
    <w:rsid w:val="00152D8E"/>
    <w:rsid w:val="00164B3B"/>
    <w:rsid w:val="001C2CA9"/>
    <w:rsid w:val="001D4968"/>
    <w:rsid w:val="001E30CE"/>
    <w:rsid w:val="0022675C"/>
    <w:rsid w:val="002A22C1"/>
    <w:rsid w:val="002C55C6"/>
    <w:rsid w:val="002D14BC"/>
    <w:rsid w:val="00316792"/>
    <w:rsid w:val="00361554"/>
    <w:rsid w:val="003A58DA"/>
    <w:rsid w:val="003B02B2"/>
    <w:rsid w:val="00426593"/>
    <w:rsid w:val="00475CC7"/>
    <w:rsid w:val="004C6602"/>
    <w:rsid w:val="005E5828"/>
    <w:rsid w:val="005F6BED"/>
    <w:rsid w:val="00601736"/>
    <w:rsid w:val="00624B9B"/>
    <w:rsid w:val="0064243A"/>
    <w:rsid w:val="00642E8D"/>
    <w:rsid w:val="00677721"/>
    <w:rsid w:val="006922D4"/>
    <w:rsid w:val="00736488"/>
    <w:rsid w:val="00781BE9"/>
    <w:rsid w:val="008046A4"/>
    <w:rsid w:val="00812EB2"/>
    <w:rsid w:val="00814813"/>
    <w:rsid w:val="00835BCB"/>
    <w:rsid w:val="008A6BDC"/>
    <w:rsid w:val="008C6647"/>
    <w:rsid w:val="008D2F97"/>
    <w:rsid w:val="0090075A"/>
    <w:rsid w:val="009146C9"/>
    <w:rsid w:val="00980C47"/>
    <w:rsid w:val="009B1095"/>
    <w:rsid w:val="00A14F33"/>
    <w:rsid w:val="00A306E2"/>
    <w:rsid w:val="00A36AC1"/>
    <w:rsid w:val="00A9632D"/>
    <w:rsid w:val="00AC59BE"/>
    <w:rsid w:val="00AD3672"/>
    <w:rsid w:val="00AD3B96"/>
    <w:rsid w:val="00B80724"/>
    <w:rsid w:val="00B80BE5"/>
    <w:rsid w:val="00BD29FA"/>
    <w:rsid w:val="00BE6411"/>
    <w:rsid w:val="00C01C6A"/>
    <w:rsid w:val="00C1554D"/>
    <w:rsid w:val="00C23837"/>
    <w:rsid w:val="00C27149"/>
    <w:rsid w:val="00CD7674"/>
    <w:rsid w:val="00CF2A6B"/>
    <w:rsid w:val="00CF5429"/>
    <w:rsid w:val="00D11D1D"/>
    <w:rsid w:val="00D476BF"/>
    <w:rsid w:val="00D97A9B"/>
    <w:rsid w:val="00DA527B"/>
    <w:rsid w:val="00DC174F"/>
    <w:rsid w:val="00E04E90"/>
    <w:rsid w:val="00E26133"/>
    <w:rsid w:val="00E40FF0"/>
    <w:rsid w:val="00E601D6"/>
    <w:rsid w:val="00EB7266"/>
    <w:rsid w:val="00ED3573"/>
    <w:rsid w:val="00EF38ED"/>
    <w:rsid w:val="00F15E9E"/>
    <w:rsid w:val="00F4744C"/>
    <w:rsid w:val="00F720C3"/>
    <w:rsid w:val="00FA3A05"/>
    <w:rsid w:val="00FB719F"/>
    <w:rsid w:val="00FE7D1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436D23E"/>
  <w15:chartTrackingRefBased/>
  <w15:docId w15:val="{DC5D256C-A57B-4052-95BE-F1993FA9A5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64B3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306E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1481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155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554D"/>
  </w:style>
  <w:style w:type="paragraph" w:styleId="Footer">
    <w:name w:val="footer"/>
    <w:basedOn w:val="Normal"/>
    <w:link w:val="FooterChar"/>
    <w:uiPriority w:val="99"/>
    <w:unhideWhenUsed/>
    <w:rsid w:val="00C155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554D"/>
  </w:style>
  <w:style w:type="character" w:customStyle="1" w:styleId="Heading1Char">
    <w:name w:val="Heading 1 Char"/>
    <w:basedOn w:val="DefaultParagraphFont"/>
    <w:link w:val="Heading1"/>
    <w:uiPriority w:val="9"/>
    <w:rsid w:val="00164B3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64B3B"/>
    <w:pPr>
      <w:outlineLvl w:val="9"/>
    </w:pPr>
    <w:rPr>
      <w:lang w:val="en-US"/>
    </w:rPr>
  </w:style>
  <w:style w:type="paragraph" w:styleId="TOC1">
    <w:name w:val="toc 1"/>
    <w:basedOn w:val="Normal"/>
    <w:next w:val="Normal"/>
    <w:autoRedefine/>
    <w:uiPriority w:val="39"/>
    <w:unhideWhenUsed/>
    <w:rsid w:val="000C4B08"/>
    <w:pPr>
      <w:tabs>
        <w:tab w:val="left" w:pos="440"/>
        <w:tab w:val="right" w:leader="dot" w:pos="9016"/>
      </w:tabs>
      <w:spacing w:after="100"/>
    </w:pPr>
    <w:rPr>
      <w:rFonts w:ascii="Arial" w:hAnsi="Arial" w:cs="Arial"/>
      <w:b/>
      <w:bCs/>
      <w:noProof/>
    </w:rPr>
  </w:style>
  <w:style w:type="character" w:styleId="Hyperlink">
    <w:name w:val="Hyperlink"/>
    <w:basedOn w:val="DefaultParagraphFont"/>
    <w:uiPriority w:val="99"/>
    <w:unhideWhenUsed/>
    <w:rsid w:val="00164B3B"/>
    <w:rPr>
      <w:color w:val="0563C1" w:themeColor="hyperlink"/>
      <w:u w:val="single"/>
    </w:rPr>
  </w:style>
  <w:style w:type="character" w:customStyle="1" w:styleId="Heading2Char">
    <w:name w:val="Heading 2 Char"/>
    <w:basedOn w:val="DefaultParagraphFont"/>
    <w:link w:val="Heading2"/>
    <w:uiPriority w:val="9"/>
    <w:rsid w:val="00A306E2"/>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EF38ED"/>
    <w:pPr>
      <w:spacing w:after="100"/>
      <w:ind w:left="220"/>
    </w:pPr>
  </w:style>
  <w:style w:type="paragraph" w:styleId="TOC3">
    <w:name w:val="toc 3"/>
    <w:basedOn w:val="Normal"/>
    <w:next w:val="Normal"/>
    <w:autoRedefine/>
    <w:uiPriority w:val="39"/>
    <w:unhideWhenUsed/>
    <w:rsid w:val="005F6BED"/>
    <w:pPr>
      <w:spacing w:after="100"/>
      <w:ind w:left="440"/>
    </w:pPr>
    <w:rPr>
      <w:rFonts w:eastAsiaTheme="minorEastAsia" w:cs="Times New Roman"/>
      <w:lang w:val="en-US"/>
    </w:rPr>
  </w:style>
  <w:style w:type="paragraph" w:styleId="ListParagraph">
    <w:name w:val="List Paragraph"/>
    <w:basedOn w:val="Normal"/>
    <w:uiPriority w:val="34"/>
    <w:qFormat/>
    <w:rsid w:val="001C2CA9"/>
    <w:pPr>
      <w:ind w:left="720"/>
      <w:contextualSpacing/>
    </w:pPr>
  </w:style>
  <w:style w:type="character" w:customStyle="1" w:styleId="Heading3Char">
    <w:name w:val="Heading 3 Char"/>
    <w:basedOn w:val="DefaultParagraphFont"/>
    <w:link w:val="Heading3"/>
    <w:uiPriority w:val="9"/>
    <w:rsid w:val="00814813"/>
    <w:rPr>
      <w:rFonts w:asciiTheme="majorHAnsi" w:eastAsiaTheme="majorEastAsia" w:hAnsiTheme="majorHAnsi" w:cstheme="majorBidi"/>
      <w:color w:val="1F3763" w:themeColor="accent1" w:themeShade="7F"/>
      <w:sz w:val="24"/>
      <w:szCs w:val="24"/>
    </w:rPr>
  </w:style>
  <w:style w:type="paragraph" w:styleId="NoSpacing">
    <w:name w:val="No Spacing"/>
    <w:uiPriority w:val="1"/>
    <w:qFormat/>
    <w:rsid w:val="00814813"/>
    <w:pPr>
      <w:spacing w:after="0" w:line="240" w:lineRule="auto"/>
    </w:pPr>
  </w:style>
  <w:style w:type="paragraph" w:styleId="Title">
    <w:name w:val="Title"/>
    <w:basedOn w:val="Normal"/>
    <w:next w:val="Normal"/>
    <w:link w:val="TitleChar"/>
    <w:uiPriority w:val="10"/>
    <w:qFormat/>
    <w:rsid w:val="0081481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14813"/>
    <w:rPr>
      <w:rFonts w:asciiTheme="majorHAnsi" w:eastAsiaTheme="majorEastAsia" w:hAnsiTheme="majorHAnsi" w:cstheme="majorBidi"/>
      <w:spacing w:val="-10"/>
      <w:kern w:val="28"/>
      <w:sz w:val="56"/>
      <w:szCs w:val="56"/>
    </w:rPr>
  </w:style>
  <w:style w:type="character" w:styleId="FollowedHyperlink">
    <w:name w:val="FollowedHyperlink"/>
    <w:basedOn w:val="DefaultParagraphFont"/>
    <w:uiPriority w:val="99"/>
    <w:semiHidden/>
    <w:unhideWhenUsed/>
    <w:rsid w:val="00814813"/>
    <w:rPr>
      <w:color w:val="954F72" w:themeColor="followedHyperlink"/>
      <w:u w:val="single"/>
    </w:rPr>
  </w:style>
  <w:style w:type="paragraph" w:styleId="NormalWeb">
    <w:name w:val="Normal (Web)"/>
    <w:basedOn w:val="Normal"/>
    <w:uiPriority w:val="99"/>
    <w:semiHidden/>
    <w:unhideWhenUsed/>
    <w:rsid w:val="00E40FF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0E090D"/>
  </w:style>
  <w:style w:type="character" w:styleId="UnresolvedMention">
    <w:name w:val="Unresolved Mention"/>
    <w:basedOn w:val="DefaultParagraphFont"/>
    <w:uiPriority w:val="99"/>
    <w:semiHidden/>
    <w:unhideWhenUsed/>
    <w:rsid w:val="002C55C6"/>
    <w:rPr>
      <w:color w:val="605E5C"/>
      <w:shd w:val="clear" w:color="auto" w:fill="E1DFDD"/>
    </w:rPr>
  </w:style>
  <w:style w:type="character" w:styleId="Strong">
    <w:name w:val="Strong"/>
    <w:basedOn w:val="DefaultParagraphFont"/>
    <w:uiPriority w:val="22"/>
    <w:qFormat/>
    <w:rsid w:val="00361554"/>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8521205">
      <w:bodyDiv w:val="1"/>
      <w:marLeft w:val="0"/>
      <w:marRight w:val="0"/>
      <w:marTop w:val="0"/>
      <w:marBottom w:val="0"/>
      <w:divBdr>
        <w:top w:val="none" w:sz="0" w:space="0" w:color="auto"/>
        <w:left w:val="none" w:sz="0" w:space="0" w:color="auto"/>
        <w:bottom w:val="none" w:sz="0" w:space="0" w:color="auto"/>
        <w:right w:val="none" w:sz="0" w:space="0" w:color="auto"/>
      </w:divBdr>
      <w:divsChild>
        <w:div w:id="237441772">
          <w:marLeft w:val="-720"/>
          <w:marRight w:val="0"/>
          <w:marTop w:val="0"/>
          <w:marBottom w:val="0"/>
          <w:divBdr>
            <w:top w:val="none" w:sz="0" w:space="0" w:color="auto"/>
            <w:left w:val="none" w:sz="0" w:space="0" w:color="auto"/>
            <w:bottom w:val="none" w:sz="0" w:space="0" w:color="auto"/>
            <w:right w:val="none" w:sz="0" w:space="0" w:color="auto"/>
          </w:divBdr>
        </w:div>
      </w:divsChild>
    </w:div>
    <w:div w:id="230242228">
      <w:bodyDiv w:val="1"/>
      <w:marLeft w:val="0"/>
      <w:marRight w:val="0"/>
      <w:marTop w:val="0"/>
      <w:marBottom w:val="0"/>
      <w:divBdr>
        <w:top w:val="none" w:sz="0" w:space="0" w:color="auto"/>
        <w:left w:val="none" w:sz="0" w:space="0" w:color="auto"/>
        <w:bottom w:val="none" w:sz="0" w:space="0" w:color="auto"/>
        <w:right w:val="none" w:sz="0" w:space="0" w:color="auto"/>
      </w:divBdr>
    </w:div>
    <w:div w:id="557283958">
      <w:bodyDiv w:val="1"/>
      <w:marLeft w:val="0"/>
      <w:marRight w:val="0"/>
      <w:marTop w:val="0"/>
      <w:marBottom w:val="0"/>
      <w:divBdr>
        <w:top w:val="none" w:sz="0" w:space="0" w:color="auto"/>
        <w:left w:val="none" w:sz="0" w:space="0" w:color="auto"/>
        <w:bottom w:val="none" w:sz="0" w:space="0" w:color="auto"/>
        <w:right w:val="none" w:sz="0" w:space="0" w:color="auto"/>
      </w:divBdr>
      <w:divsChild>
        <w:div w:id="1610896577">
          <w:marLeft w:val="-720"/>
          <w:marRight w:val="0"/>
          <w:marTop w:val="0"/>
          <w:marBottom w:val="0"/>
          <w:divBdr>
            <w:top w:val="none" w:sz="0" w:space="0" w:color="auto"/>
            <w:left w:val="none" w:sz="0" w:space="0" w:color="auto"/>
            <w:bottom w:val="none" w:sz="0" w:space="0" w:color="auto"/>
            <w:right w:val="none" w:sz="0" w:space="0" w:color="auto"/>
          </w:divBdr>
        </w:div>
      </w:divsChild>
    </w:div>
    <w:div w:id="572085060">
      <w:bodyDiv w:val="1"/>
      <w:marLeft w:val="0"/>
      <w:marRight w:val="0"/>
      <w:marTop w:val="0"/>
      <w:marBottom w:val="0"/>
      <w:divBdr>
        <w:top w:val="none" w:sz="0" w:space="0" w:color="auto"/>
        <w:left w:val="none" w:sz="0" w:space="0" w:color="auto"/>
        <w:bottom w:val="none" w:sz="0" w:space="0" w:color="auto"/>
        <w:right w:val="none" w:sz="0" w:space="0" w:color="auto"/>
      </w:divBdr>
    </w:div>
    <w:div w:id="827861612">
      <w:bodyDiv w:val="1"/>
      <w:marLeft w:val="0"/>
      <w:marRight w:val="0"/>
      <w:marTop w:val="0"/>
      <w:marBottom w:val="0"/>
      <w:divBdr>
        <w:top w:val="none" w:sz="0" w:space="0" w:color="auto"/>
        <w:left w:val="none" w:sz="0" w:space="0" w:color="auto"/>
        <w:bottom w:val="none" w:sz="0" w:space="0" w:color="auto"/>
        <w:right w:val="none" w:sz="0" w:space="0" w:color="auto"/>
      </w:divBdr>
      <w:divsChild>
        <w:div w:id="76944553">
          <w:marLeft w:val="-720"/>
          <w:marRight w:val="0"/>
          <w:marTop w:val="0"/>
          <w:marBottom w:val="0"/>
          <w:divBdr>
            <w:top w:val="none" w:sz="0" w:space="0" w:color="auto"/>
            <w:left w:val="none" w:sz="0" w:space="0" w:color="auto"/>
            <w:bottom w:val="none" w:sz="0" w:space="0" w:color="auto"/>
            <w:right w:val="none" w:sz="0" w:space="0" w:color="auto"/>
          </w:divBdr>
        </w:div>
      </w:divsChild>
    </w:div>
    <w:div w:id="941687028">
      <w:bodyDiv w:val="1"/>
      <w:marLeft w:val="0"/>
      <w:marRight w:val="0"/>
      <w:marTop w:val="0"/>
      <w:marBottom w:val="0"/>
      <w:divBdr>
        <w:top w:val="none" w:sz="0" w:space="0" w:color="auto"/>
        <w:left w:val="none" w:sz="0" w:space="0" w:color="auto"/>
        <w:bottom w:val="none" w:sz="0" w:space="0" w:color="auto"/>
        <w:right w:val="none" w:sz="0" w:space="0" w:color="auto"/>
      </w:divBdr>
    </w:div>
    <w:div w:id="1202552447">
      <w:bodyDiv w:val="1"/>
      <w:marLeft w:val="0"/>
      <w:marRight w:val="0"/>
      <w:marTop w:val="0"/>
      <w:marBottom w:val="0"/>
      <w:divBdr>
        <w:top w:val="none" w:sz="0" w:space="0" w:color="auto"/>
        <w:left w:val="none" w:sz="0" w:space="0" w:color="auto"/>
        <w:bottom w:val="none" w:sz="0" w:space="0" w:color="auto"/>
        <w:right w:val="none" w:sz="0" w:space="0" w:color="auto"/>
      </w:divBdr>
      <w:divsChild>
        <w:div w:id="1075859744">
          <w:marLeft w:val="-720"/>
          <w:marRight w:val="0"/>
          <w:marTop w:val="0"/>
          <w:marBottom w:val="0"/>
          <w:divBdr>
            <w:top w:val="none" w:sz="0" w:space="0" w:color="auto"/>
            <w:left w:val="none" w:sz="0" w:space="0" w:color="auto"/>
            <w:bottom w:val="none" w:sz="0" w:space="0" w:color="auto"/>
            <w:right w:val="none" w:sz="0" w:space="0" w:color="auto"/>
          </w:divBdr>
        </w:div>
      </w:divsChild>
    </w:div>
    <w:div w:id="1352335396">
      <w:bodyDiv w:val="1"/>
      <w:marLeft w:val="0"/>
      <w:marRight w:val="0"/>
      <w:marTop w:val="0"/>
      <w:marBottom w:val="0"/>
      <w:divBdr>
        <w:top w:val="none" w:sz="0" w:space="0" w:color="auto"/>
        <w:left w:val="none" w:sz="0" w:space="0" w:color="auto"/>
        <w:bottom w:val="none" w:sz="0" w:space="0" w:color="auto"/>
        <w:right w:val="none" w:sz="0" w:space="0" w:color="auto"/>
      </w:divBdr>
    </w:div>
    <w:div w:id="1804040646">
      <w:bodyDiv w:val="1"/>
      <w:marLeft w:val="0"/>
      <w:marRight w:val="0"/>
      <w:marTop w:val="0"/>
      <w:marBottom w:val="0"/>
      <w:divBdr>
        <w:top w:val="none" w:sz="0" w:space="0" w:color="auto"/>
        <w:left w:val="none" w:sz="0" w:space="0" w:color="auto"/>
        <w:bottom w:val="none" w:sz="0" w:space="0" w:color="auto"/>
        <w:right w:val="none" w:sz="0" w:space="0" w:color="auto"/>
      </w:divBdr>
      <w:divsChild>
        <w:div w:id="2126347586">
          <w:marLeft w:val="-720"/>
          <w:marRight w:val="0"/>
          <w:marTop w:val="0"/>
          <w:marBottom w:val="0"/>
          <w:divBdr>
            <w:top w:val="none" w:sz="0" w:space="0" w:color="auto"/>
            <w:left w:val="none" w:sz="0" w:space="0" w:color="auto"/>
            <w:bottom w:val="none" w:sz="0" w:space="0" w:color="auto"/>
            <w:right w:val="none" w:sz="0" w:space="0" w:color="auto"/>
          </w:divBdr>
        </w:div>
      </w:divsChild>
    </w:div>
    <w:div w:id="1980570384">
      <w:bodyDiv w:val="1"/>
      <w:marLeft w:val="0"/>
      <w:marRight w:val="0"/>
      <w:marTop w:val="0"/>
      <w:marBottom w:val="0"/>
      <w:divBdr>
        <w:top w:val="none" w:sz="0" w:space="0" w:color="auto"/>
        <w:left w:val="none" w:sz="0" w:space="0" w:color="auto"/>
        <w:bottom w:val="none" w:sz="0" w:space="0" w:color="auto"/>
        <w:right w:val="none" w:sz="0" w:space="0" w:color="auto"/>
      </w:divBdr>
      <w:divsChild>
        <w:div w:id="322584126">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apfoundation.com/writing/what/" TargetMode="External"/><Relationship Id="rId13" Type="http://schemas.openxmlformats.org/officeDocument/2006/relationships/hyperlink" Target="https://www.eapfoundation.com/writing/what/" TargetMode="External"/><Relationship Id="rId1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eapfoundation.com/writing/what/" TargetMode="External"/><Relationship Id="rId17" Type="http://schemas.openxmlformats.org/officeDocument/2006/relationships/hyperlink" Target="https://www.plagiarism.admin.cam.ac.uk/resources-and-support/referencing/referencing-conventions" TargetMode="External"/><Relationship Id="rId2" Type="http://schemas.openxmlformats.org/officeDocument/2006/relationships/numbering" Target="numbering.xml"/><Relationship Id="rId16" Type="http://schemas.openxmlformats.org/officeDocument/2006/relationships/hyperlink" Target="https://www.ithenticate.com/resources/6-consequences-of-plagiarism"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apfoundation.com/writing/what/" TargetMode="External"/><Relationship Id="rId5" Type="http://schemas.openxmlformats.org/officeDocument/2006/relationships/webSettings" Target="webSettings.xml"/><Relationship Id="rId15" Type="http://schemas.openxmlformats.org/officeDocument/2006/relationships/hyperlink" Target="https://www.student.unsw.edu.au/why-referencing-important" TargetMode="External"/><Relationship Id="rId10" Type="http://schemas.openxmlformats.org/officeDocument/2006/relationships/hyperlink" Target="https://www.eapfoundation.com/writing/what/"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eapfoundation.com/writing/what/" TargetMode="External"/><Relationship Id="rId14" Type="http://schemas.openxmlformats.org/officeDocument/2006/relationships/hyperlink" Target="https://www.eapfoundation.com/writing/wha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900EF2-0518-44A3-991C-57E4DF56B5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TotalTime>
  <Pages>7</Pages>
  <Words>1612</Words>
  <Characters>9191</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Kavanagh</dc:creator>
  <cp:keywords/>
  <dc:description/>
  <cp:lastModifiedBy>Michaela Badzova (2316614)</cp:lastModifiedBy>
  <cp:revision>4</cp:revision>
  <cp:lastPrinted>2023-10-15T01:09:00Z</cp:lastPrinted>
  <dcterms:created xsi:type="dcterms:W3CDTF">2023-10-14T18:54:00Z</dcterms:created>
  <dcterms:modified xsi:type="dcterms:W3CDTF">2023-10-15T01:09:00Z</dcterms:modified>
</cp:coreProperties>
</file>