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DBF64E" w14:textId="77777777" w:rsidR="009F0CB4" w:rsidRPr="0070545D" w:rsidRDefault="009F0CB4" w:rsidP="009F0CB4">
      <w:pPr>
        <w:spacing w:line="360" w:lineRule="auto"/>
        <w:jc w:val="both"/>
        <w:rPr>
          <w:rFonts w:ascii="Arial" w:hAnsi="Arial" w:cs="Arial"/>
          <w:sz w:val="24"/>
          <w:szCs w:val="24"/>
        </w:rPr>
      </w:pPr>
      <w:r w:rsidRPr="0070545D">
        <w:rPr>
          <w:rFonts w:ascii="Arial" w:hAnsi="Arial" w:cs="Arial"/>
          <w:sz w:val="24"/>
          <w:szCs w:val="24"/>
        </w:rPr>
        <w:t>Section 1</w:t>
      </w:r>
    </w:p>
    <w:p w14:paraId="5F84D511" w14:textId="77777777" w:rsidR="009F0CB4" w:rsidRPr="0070545D" w:rsidRDefault="009F0CB4" w:rsidP="009F0CB4">
      <w:pPr>
        <w:spacing w:line="360" w:lineRule="auto"/>
        <w:jc w:val="both"/>
        <w:rPr>
          <w:rFonts w:ascii="Arial" w:hAnsi="Arial" w:cs="Arial"/>
          <w:sz w:val="24"/>
          <w:szCs w:val="24"/>
        </w:rPr>
      </w:pPr>
      <w:r w:rsidRPr="0070545D">
        <w:rPr>
          <w:rFonts w:ascii="Arial" w:hAnsi="Arial" w:cs="Arial"/>
          <w:sz w:val="24"/>
          <w:szCs w:val="24"/>
        </w:rPr>
        <w:t xml:space="preserve">Research on digital literacies in the early years is a fast rising and developing area of education (Ahearne et al., 2016, p.181; Stephen and Edwards, 2018). The media available to support children’s communication skills has become more intricate </w:t>
      </w:r>
      <w:r w:rsidRPr="0070545D">
        <w:rPr>
          <w:rFonts w:ascii="Arial" w:hAnsi="Arial" w:cs="Arial"/>
          <w:color w:val="000000" w:themeColor="text1"/>
          <w:sz w:val="24"/>
          <w:szCs w:val="24"/>
        </w:rPr>
        <w:t>and diverse in the 21</w:t>
      </w:r>
      <w:r w:rsidRPr="0070545D">
        <w:rPr>
          <w:rFonts w:ascii="Arial" w:hAnsi="Arial" w:cs="Arial"/>
          <w:color w:val="000000" w:themeColor="text1"/>
          <w:sz w:val="24"/>
          <w:szCs w:val="24"/>
          <w:vertAlign w:val="superscript"/>
        </w:rPr>
        <w:t>st</w:t>
      </w:r>
      <w:r w:rsidRPr="0070545D">
        <w:rPr>
          <w:rFonts w:ascii="Arial" w:hAnsi="Arial" w:cs="Arial"/>
          <w:color w:val="000000" w:themeColor="text1"/>
          <w:sz w:val="24"/>
          <w:szCs w:val="24"/>
        </w:rPr>
        <w:t xml:space="preserve"> century </w:t>
      </w:r>
      <w:r w:rsidRPr="0070545D">
        <w:rPr>
          <w:rFonts w:ascii="Arial" w:hAnsi="Arial" w:cs="Arial"/>
          <w:sz w:val="24"/>
          <w:szCs w:val="24"/>
        </w:rPr>
        <w:t>(Scott and Marsh, 2018), which entails traditional medias, as well as a wide selection of new communicative skills across multiple digital media contexts (</w:t>
      </w:r>
      <w:bookmarkStart w:id="0" w:name="_Hlk62749978"/>
      <w:proofErr w:type="spellStart"/>
      <w:r w:rsidRPr="0070545D">
        <w:rPr>
          <w:rFonts w:ascii="Arial" w:hAnsi="Arial" w:cs="Arial"/>
          <w:sz w:val="24"/>
          <w:szCs w:val="24"/>
        </w:rPr>
        <w:t>Chassiakos</w:t>
      </w:r>
      <w:bookmarkEnd w:id="0"/>
      <w:proofErr w:type="spellEnd"/>
      <w:r w:rsidRPr="0070545D">
        <w:rPr>
          <w:rFonts w:ascii="Arial" w:hAnsi="Arial" w:cs="Arial"/>
          <w:sz w:val="24"/>
          <w:szCs w:val="24"/>
        </w:rPr>
        <w:t xml:space="preserve"> et al., 2016, p.1). </w:t>
      </w:r>
      <w:r>
        <w:rPr>
          <w:rFonts w:ascii="Arial" w:hAnsi="Arial" w:cs="Arial"/>
          <w:sz w:val="24"/>
          <w:szCs w:val="24"/>
        </w:rPr>
        <w:t>New media includes,</w:t>
      </w:r>
      <w:r w:rsidRPr="0070545D">
        <w:rPr>
          <w:rFonts w:ascii="Arial" w:hAnsi="Arial" w:cs="Arial"/>
          <w:sz w:val="24"/>
          <w:szCs w:val="24"/>
        </w:rPr>
        <w:t xml:space="preserve"> interactive whiteboards, iPads</w:t>
      </w:r>
      <w:r w:rsidRPr="00EC3611">
        <w:rPr>
          <w:rFonts w:ascii="Arial" w:hAnsi="Arial" w:cs="Arial"/>
          <w:sz w:val="24"/>
          <w:szCs w:val="24"/>
        </w:rPr>
        <w:t xml:space="preserve">, computers, and laptops, which are additional to more traditional reading and writing (Marsh, 2007). The arrival of new technologies and platforms are changing the way that children have access to various material and living in a digital age with young </w:t>
      </w:r>
      <w:r w:rsidRPr="00635447">
        <w:rPr>
          <w:rFonts w:ascii="Arial" w:hAnsi="Arial" w:cs="Arial"/>
          <w:sz w:val="24"/>
          <w:szCs w:val="24"/>
        </w:rPr>
        <w:t>children now living in a digital age in several countries, and being referred to as ‘digital natives’ (Internet Matters, 2018</w:t>
      </w:r>
      <w:r>
        <w:rPr>
          <w:rFonts w:ascii="Arial" w:hAnsi="Arial" w:cs="Arial"/>
          <w:sz w:val="24"/>
          <w:szCs w:val="24"/>
        </w:rPr>
        <w:t>; Moran, 2016</w:t>
      </w:r>
      <w:r w:rsidRPr="00635447">
        <w:rPr>
          <w:rFonts w:ascii="Arial" w:hAnsi="Arial" w:cs="Arial"/>
          <w:sz w:val="24"/>
          <w:szCs w:val="24"/>
        </w:rPr>
        <w:t xml:space="preserve">). </w:t>
      </w:r>
      <w:r w:rsidRPr="00EC3611">
        <w:rPr>
          <w:rFonts w:ascii="Arial" w:hAnsi="Arial" w:cs="Arial"/>
          <w:sz w:val="24"/>
          <w:szCs w:val="24"/>
        </w:rPr>
        <w:t xml:space="preserve">Digital devices can support methods of learning such as contingent mobile learning and teaching, situated learning, authentic learning, context-aware learning, and personalised learning (Traxler </w:t>
      </w:r>
      <w:r w:rsidRPr="00117A41">
        <w:rPr>
          <w:rFonts w:ascii="Arial" w:hAnsi="Arial" w:cs="Arial"/>
          <w:sz w:val="24"/>
          <w:szCs w:val="24"/>
        </w:rPr>
        <w:t xml:space="preserve">&amp; Wishart, 2011). A report by </w:t>
      </w:r>
      <w:r>
        <w:rPr>
          <w:rFonts w:ascii="Arial" w:hAnsi="Arial" w:cs="Arial"/>
          <w:sz w:val="24"/>
          <w:szCs w:val="24"/>
        </w:rPr>
        <w:t>O</w:t>
      </w:r>
      <w:r w:rsidRPr="00117A41">
        <w:rPr>
          <w:rFonts w:ascii="Arial" w:hAnsi="Arial" w:cs="Arial"/>
          <w:sz w:val="24"/>
          <w:szCs w:val="24"/>
        </w:rPr>
        <w:t>fcom in 2019 reported that 24% of three to four-year olds owned their own tablet device and 37% of five to seven-year olds also owned a tablet device (Ofcom, 2020).</w:t>
      </w:r>
      <w:r>
        <w:rPr>
          <w:rFonts w:ascii="Arial" w:hAnsi="Arial" w:cs="Arial"/>
          <w:b/>
          <w:bCs/>
          <w:sz w:val="24"/>
          <w:szCs w:val="24"/>
        </w:rPr>
        <w:t xml:space="preserve"> </w:t>
      </w:r>
      <w:r w:rsidRPr="00225F9B">
        <w:rPr>
          <w:rFonts w:ascii="Arial" w:hAnsi="Arial" w:cs="Arial"/>
          <w:color w:val="000000" w:themeColor="text1"/>
          <w:sz w:val="24"/>
          <w:szCs w:val="24"/>
        </w:rPr>
        <w:t xml:space="preserve">However, despite the significant number of young children engaging digital technology, it </w:t>
      </w:r>
      <w:r w:rsidRPr="0070545D">
        <w:rPr>
          <w:rFonts w:ascii="Arial" w:hAnsi="Arial" w:cs="Arial"/>
          <w:sz w:val="24"/>
          <w:szCs w:val="24"/>
        </w:rPr>
        <w:t xml:space="preserve">is a </w:t>
      </w:r>
      <w:r w:rsidRPr="0070545D">
        <w:rPr>
          <w:rFonts w:ascii="Arial" w:hAnsi="Arial" w:cs="Arial"/>
          <w:color w:val="000000" w:themeColor="text1"/>
          <w:sz w:val="24"/>
          <w:szCs w:val="24"/>
        </w:rPr>
        <w:t xml:space="preserve">contentious topic </w:t>
      </w:r>
      <w:r w:rsidRPr="0070545D">
        <w:rPr>
          <w:rFonts w:ascii="Arial" w:hAnsi="Arial" w:cs="Arial"/>
          <w:sz w:val="24"/>
          <w:szCs w:val="24"/>
        </w:rPr>
        <w:t>with many concerns about the negative effects of technology (</w:t>
      </w:r>
      <w:r>
        <w:rPr>
          <w:rFonts w:ascii="Arial" w:hAnsi="Arial" w:cs="Arial"/>
          <w:sz w:val="24"/>
          <w:szCs w:val="24"/>
        </w:rPr>
        <w:t xml:space="preserve">The </w:t>
      </w:r>
      <w:r w:rsidRPr="0070545D">
        <w:rPr>
          <w:rFonts w:ascii="Arial" w:hAnsi="Arial" w:cs="Arial"/>
          <w:sz w:val="24"/>
          <w:szCs w:val="24"/>
        </w:rPr>
        <w:t>National Literacy Trust, 2017</w:t>
      </w:r>
      <w:r w:rsidRPr="00AB1075">
        <w:rPr>
          <w:rFonts w:ascii="Arial" w:hAnsi="Arial" w:cs="Arial"/>
          <w:sz w:val="24"/>
          <w:szCs w:val="24"/>
        </w:rPr>
        <w:t>) such as their mental health and wellbeing as well as their overall physical health (</w:t>
      </w:r>
      <w:bookmarkStart w:id="1" w:name="_Hlk64915289"/>
      <w:proofErr w:type="spellStart"/>
      <w:r w:rsidRPr="00AB1075">
        <w:rPr>
          <w:rFonts w:ascii="Arial" w:hAnsi="Arial" w:cs="Arial"/>
          <w:sz w:val="24"/>
          <w:szCs w:val="24"/>
        </w:rPr>
        <w:t>Domoff</w:t>
      </w:r>
      <w:proofErr w:type="spellEnd"/>
      <w:r w:rsidRPr="00AB1075">
        <w:rPr>
          <w:rFonts w:ascii="Arial" w:hAnsi="Arial" w:cs="Arial"/>
          <w:sz w:val="24"/>
          <w:szCs w:val="24"/>
        </w:rPr>
        <w:t xml:space="preserve"> et al., 2019</w:t>
      </w:r>
      <w:bookmarkEnd w:id="1"/>
      <w:r>
        <w:rPr>
          <w:rFonts w:ascii="Arial" w:hAnsi="Arial" w:cs="Arial"/>
          <w:sz w:val="24"/>
          <w:szCs w:val="24"/>
        </w:rPr>
        <w:t>, p. 169; Mental Health Foundation, 2021</w:t>
      </w:r>
      <w:r w:rsidRPr="00AB1075">
        <w:rPr>
          <w:rFonts w:ascii="Arial" w:hAnsi="Arial" w:cs="Arial"/>
          <w:sz w:val="24"/>
          <w:szCs w:val="24"/>
        </w:rPr>
        <w:t>).</w:t>
      </w:r>
    </w:p>
    <w:p w14:paraId="05EED900" w14:textId="77777777" w:rsidR="009F0CB4" w:rsidRDefault="009F0CB4" w:rsidP="009F0CB4">
      <w:pPr>
        <w:spacing w:line="360" w:lineRule="auto"/>
        <w:jc w:val="both"/>
        <w:rPr>
          <w:rFonts w:ascii="Arial" w:hAnsi="Arial" w:cs="Arial"/>
          <w:sz w:val="24"/>
          <w:szCs w:val="24"/>
          <w:lang w:val="en"/>
        </w:rPr>
      </w:pPr>
      <w:r w:rsidRPr="0070545D">
        <w:rPr>
          <w:rFonts w:ascii="Arial" w:hAnsi="Arial" w:cs="Arial"/>
          <w:sz w:val="24"/>
          <w:szCs w:val="24"/>
        </w:rPr>
        <w:t>Research over the past few decades has suggested that well designed digital media curriculum supports children’s learning and development</w:t>
      </w:r>
      <w:r>
        <w:rPr>
          <w:rFonts w:ascii="Arial" w:hAnsi="Arial" w:cs="Arial"/>
          <w:sz w:val="24"/>
          <w:szCs w:val="24"/>
        </w:rPr>
        <w:t xml:space="preserve"> in ICT and their overall holistic development</w:t>
      </w:r>
      <w:r w:rsidRPr="0070545D">
        <w:rPr>
          <w:rFonts w:ascii="Arial" w:hAnsi="Arial" w:cs="Arial"/>
          <w:sz w:val="24"/>
          <w:szCs w:val="24"/>
        </w:rPr>
        <w:t xml:space="preserve"> (Lee, 2015, p.947</w:t>
      </w:r>
      <w:r>
        <w:rPr>
          <w:rFonts w:ascii="Arial" w:hAnsi="Arial" w:cs="Arial"/>
          <w:sz w:val="24"/>
          <w:szCs w:val="24"/>
        </w:rPr>
        <w:t xml:space="preserve">; </w:t>
      </w:r>
      <w:proofErr w:type="spellStart"/>
      <w:r>
        <w:rPr>
          <w:rFonts w:ascii="Arial" w:hAnsi="Arial" w:cs="Arial"/>
          <w:sz w:val="24"/>
          <w:szCs w:val="24"/>
        </w:rPr>
        <w:t>Picton</w:t>
      </w:r>
      <w:proofErr w:type="spellEnd"/>
      <w:r>
        <w:rPr>
          <w:rFonts w:ascii="Arial" w:hAnsi="Arial" w:cs="Arial"/>
          <w:sz w:val="24"/>
          <w:szCs w:val="24"/>
        </w:rPr>
        <w:t xml:space="preserve">, 2019; </w:t>
      </w:r>
      <w:bookmarkStart w:id="2" w:name="_Hlk64921857"/>
      <w:r>
        <w:rPr>
          <w:rFonts w:ascii="Arial" w:hAnsi="Arial" w:cs="Arial"/>
          <w:sz w:val="24"/>
          <w:szCs w:val="24"/>
        </w:rPr>
        <w:t>International Literacy Foundation, 2019</w:t>
      </w:r>
      <w:bookmarkEnd w:id="2"/>
      <w:r>
        <w:rPr>
          <w:rFonts w:ascii="Arial" w:hAnsi="Arial" w:cs="Arial"/>
          <w:sz w:val="24"/>
          <w:szCs w:val="24"/>
        </w:rPr>
        <w:t>; Scottish Government, 2016</w:t>
      </w:r>
      <w:r w:rsidRPr="00225F9B">
        <w:rPr>
          <w:rFonts w:ascii="Arial" w:hAnsi="Arial" w:cs="Arial"/>
          <w:color w:val="000000" w:themeColor="text1"/>
          <w:sz w:val="24"/>
          <w:szCs w:val="24"/>
        </w:rPr>
        <w:t xml:space="preserve">). In this context, the use of iPad devices by young children will be considered. Since </w:t>
      </w:r>
      <w:r w:rsidRPr="0070545D">
        <w:rPr>
          <w:rFonts w:ascii="Arial" w:hAnsi="Arial" w:cs="Arial"/>
          <w:sz w:val="24"/>
          <w:szCs w:val="24"/>
        </w:rPr>
        <w:t>Apple released the iPad in 2010, millions of devices have found their way into classrooms (Apple, 2017). Initially created for adults but are now significant in a child’s world as technology is becoming part of the culture (Bailey-Ross, 2016). Statistics show that by the age of three or four, a staggering 96.6% have knowledge on how to use devices, with lots starting earlier than age one (</w:t>
      </w:r>
      <w:proofErr w:type="spellStart"/>
      <w:r w:rsidRPr="0070545D">
        <w:rPr>
          <w:rFonts w:ascii="Arial" w:hAnsi="Arial" w:cs="Arial"/>
          <w:sz w:val="24"/>
          <w:szCs w:val="24"/>
        </w:rPr>
        <w:t>Kabali</w:t>
      </w:r>
      <w:proofErr w:type="spellEnd"/>
      <w:r w:rsidRPr="0070545D">
        <w:rPr>
          <w:rFonts w:ascii="Arial" w:hAnsi="Arial" w:cs="Arial"/>
          <w:sz w:val="24"/>
          <w:szCs w:val="24"/>
        </w:rPr>
        <w:t xml:space="preserve"> et al., 2015, p. 1043). This links with Vygotsky’s socio-cultural theory which is extensively known for its insight into teaching and learning being rooted in the cultural context of children’s daily lives (</w:t>
      </w:r>
      <w:proofErr w:type="spellStart"/>
      <w:r w:rsidRPr="0070545D">
        <w:rPr>
          <w:rFonts w:ascii="Arial" w:hAnsi="Arial" w:cs="Arial"/>
          <w:sz w:val="24"/>
          <w:szCs w:val="24"/>
        </w:rPr>
        <w:t>Verenikina</w:t>
      </w:r>
      <w:proofErr w:type="spellEnd"/>
      <w:r w:rsidRPr="0070545D">
        <w:rPr>
          <w:rFonts w:ascii="Arial" w:hAnsi="Arial" w:cs="Arial"/>
          <w:sz w:val="24"/>
          <w:szCs w:val="24"/>
        </w:rPr>
        <w:t xml:space="preserve">, 2010), as well as Reggio </w:t>
      </w:r>
      <w:r w:rsidRPr="0070545D">
        <w:rPr>
          <w:rFonts w:ascii="Arial" w:hAnsi="Arial" w:cs="Arial"/>
          <w:sz w:val="24"/>
          <w:szCs w:val="24"/>
        </w:rPr>
        <w:lastRenderedPageBreak/>
        <w:t>Emilia who highlights cultural factors and the influence it has on children</w:t>
      </w:r>
      <w:r w:rsidRPr="0070545D">
        <w:rPr>
          <w:rFonts w:ascii="Arial" w:hAnsi="Arial" w:cs="Arial"/>
          <w:sz w:val="24"/>
          <w:szCs w:val="24"/>
          <w:lang w:val="en"/>
        </w:rPr>
        <w:t xml:space="preserve"> (</w:t>
      </w:r>
      <w:proofErr w:type="spellStart"/>
      <w:r w:rsidRPr="0070545D">
        <w:rPr>
          <w:rFonts w:ascii="Arial" w:hAnsi="Arial" w:cs="Arial"/>
          <w:sz w:val="24"/>
          <w:szCs w:val="24"/>
          <w:lang w:val="en"/>
        </w:rPr>
        <w:t>Nutkins</w:t>
      </w:r>
      <w:proofErr w:type="spellEnd"/>
      <w:r w:rsidRPr="0070545D">
        <w:rPr>
          <w:rFonts w:ascii="Arial" w:hAnsi="Arial" w:cs="Arial"/>
          <w:sz w:val="24"/>
          <w:szCs w:val="24"/>
          <w:lang w:val="en"/>
        </w:rPr>
        <w:t xml:space="preserve"> et al., 2013).</w:t>
      </w:r>
      <w:r>
        <w:rPr>
          <w:rFonts w:ascii="Arial" w:hAnsi="Arial" w:cs="Arial"/>
          <w:sz w:val="24"/>
          <w:szCs w:val="24"/>
          <w:lang w:val="en"/>
        </w:rPr>
        <w:t xml:space="preserve"> </w:t>
      </w:r>
    </w:p>
    <w:p w14:paraId="37079716" w14:textId="77777777" w:rsidR="009F0CB4" w:rsidRPr="00C36A0E" w:rsidRDefault="009F0CB4" w:rsidP="009F0CB4">
      <w:pPr>
        <w:spacing w:line="360" w:lineRule="auto"/>
        <w:jc w:val="both"/>
        <w:rPr>
          <w:rFonts w:ascii="Arial" w:hAnsi="Arial" w:cs="Arial"/>
          <w:sz w:val="24"/>
          <w:szCs w:val="24"/>
        </w:rPr>
      </w:pPr>
      <w:r>
        <w:rPr>
          <w:rFonts w:ascii="Arial" w:hAnsi="Arial" w:cs="Arial"/>
          <w:sz w:val="24"/>
          <w:szCs w:val="24"/>
          <w:lang w:val="en"/>
        </w:rPr>
        <w:t xml:space="preserve">Several key issues arise from this such as screen time. Screen time is often negatively connected to children’s physical and cognitive capabilities, physical health, and children’s wellbeing such as sleep issues, depression, and </w:t>
      </w:r>
      <w:r w:rsidRPr="00EA0F75">
        <w:rPr>
          <w:rFonts w:ascii="Arial" w:hAnsi="Arial" w:cs="Arial"/>
          <w:sz w:val="24"/>
          <w:szCs w:val="24"/>
          <w:lang w:val="en"/>
        </w:rPr>
        <w:t>anxiety (</w:t>
      </w:r>
      <w:bookmarkStart w:id="3" w:name="_Hlk64313191"/>
      <w:proofErr w:type="spellStart"/>
      <w:r w:rsidRPr="00EA0F75">
        <w:rPr>
          <w:rFonts w:ascii="Arial" w:hAnsi="Arial" w:cs="Arial"/>
          <w:sz w:val="24"/>
          <w:szCs w:val="24"/>
        </w:rPr>
        <w:t>Domingues-Montanari</w:t>
      </w:r>
      <w:proofErr w:type="spellEnd"/>
      <w:r w:rsidRPr="00EA0F75">
        <w:rPr>
          <w:rFonts w:ascii="Arial" w:hAnsi="Arial" w:cs="Arial"/>
          <w:sz w:val="24"/>
          <w:szCs w:val="24"/>
        </w:rPr>
        <w:t>, 2017</w:t>
      </w:r>
      <w:bookmarkEnd w:id="3"/>
      <w:r>
        <w:rPr>
          <w:rFonts w:ascii="Arial" w:hAnsi="Arial" w:cs="Arial"/>
          <w:sz w:val="24"/>
          <w:szCs w:val="24"/>
        </w:rPr>
        <w:t>, p. 333; Public Health England, 2013</w:t>
      </w:r>
      <w:r w:rsidRPr="00EA0F75">
        <w:rPr>
          <w:rFonts w:ascii="Arial" w:hAnsi="Arial" w:cs="Arial"/>
          <w:sz w:val="24"/>
          <w:szCs w:val="24"/>
        </w:rPr>
        <w:t>)</w:t>
      </w:r>
      <w:r>
        <w:rPr>
          <w:rFonts w:ascii="Arial" w:hAnsi="Arial" w:cs="Arial"/>
          <w:sz w:val="24"/>
          <w:szCs w:val="24"/>
        </w:rPr>
        <w:t xml:space="preserve">. A literature review by Hale and Guan (2015, p. 57) in America on the correlation </w:t>
      </w:r>
      <w:r w:rsidRPr="00FC1025">
        <w:rPr>
          <w:rFonts w:ascii="Arial" w:hAnsi="Arial" w:cs="Arial"/>
          <w:sz w:val="24"/>
          <w:szCs w:val="24"/>
        </w:rPr>
        <w:t xml:space="preserve">between </w:t>
      </w:r>
      <w:r>
        <w:rPr>
          <w:rFonts w:ascii="Arial" w:hAnsi="Arial" w:cs="Arial"/>
          <w:sz w:val="24"/>
          <w:szCs w:val="24"/>
        </w:rPr>
        <w:t>s</w:t>
      </w:r>
      <w:r w:rsidRPr="00FC1025">
        <w:rPr>
          <w:rFonts w:ascii="Arial" w:hAnsi="Arial" w:cs="Arial"/>
          <w:sz w:val="24"/>
          <w:szCs w:val="24"/>
        </w:rPr>
        <w:t xml:space="preserve">creen time and </w:t>
      </w:r>
      <w:r>
        <w:rPr>
          <w:rFonts w:ascii="Arial" w:hAnsi="Arial" w:cs="Arial"/>
          <w:sz w:val="24"/>
          <w:szCs w:val="24"/>
        </w:rPr>
        <w:t xml:space="preserve">adverse </w:t>
      </w:r>
      <w:r w:rsidRPr="00FC1025">
        <w:rPr>
          <w:rFonts w:ascii="Arial" w:hAnsi="Arial" w:cs="Arial"/>
          <w:sz w:val="24"/>
          <w:szCs w:val="24"/>
        </w:rPr>
        <w:t xml:space="preserve">sleep among school-aged children, indicated that across </w:t>
      </w:r>
      <w:r>
        <w:rPr>
          <w:rFonts w:ascii="Arial" w:hAnsi="Arial" w:cs="Arial"/>
          <w:sz w:val="24"/>
          <w:szCs w:val="24"/>
        </w:rPr>
        <w:t xml:space="preserve">all studies on video games, 86% of them observed an association with adverse sleep outcomes, studies on mobile devices showed a 83% link between screen time and adverse sleep outcomes, and unspecified screen time showed a 91% observations of effects on sleep. This correlated with UK research on 715 infants which presented a substantial link between screen time </w:t>
      </w:r>
      <w:r w:rsidRPr="00F12ADC">
        <w:rPr>
          <w:rFonts w:ascii="Arial" w:hAnsi="Arial" w:cs="Arial"/>
          <w:sz w:val="24"/>
          <w:szCs w:val="24"/>
        </w:rPr>
        <w:t>and longer sleep onset (Cheung et al., 2017, p 4).</w:t>
      </w:r>
      <w:r>
        <w:rPr>
          <w:rFonts w:ascii="Arial" w:hAnsi="Arial" w:cs="Arial"/>
          <w:sz w:val="24"/>
          <w:szCs w:val="24"/>
        </w:rPr>
        <w:t xml:space="preserve"> Furthermore, a great amount of research has also presented </w:t>
      </w:r>
      <w:r w:rsidRPr="00635447">
        <w:rPr>
          <w:rFonts w:ascii="Arial" w:hAnsi="Arial" w:cs="Arial"/>
          <w:sz w:val="24"/>
          <w:szCs w:val="24"/>
        </w:rPr>
        <w:t>relationships between increased screen time and media use and obesity in children (Children and Screens, 2013)</w:t>
      </w:r>
      <w:r>
        <w:rPr>
          <w:rFonts w:ascii="Arial" w:hAnsi="Arial" w:cs="Arial"/>
          <w:sz w:val="24"/>
          <w:szCs w:val="24"/>
        </w:rPr>
        <w:t xml:space="preserve">. A literature review </w:t>
      </w:r>
      <w:r w:rsidRPr="00B25134">
        <w:rPr>
          <w:rFonts w:ascii="Arial" w:hAnsi="Arial" w:cs="Arial"/>
          <w:sz w:val="24"/>
          <w:szCs w:val="24"/>
        </w:rPr>
        <w:t xml:space="preserve">by </w:t>
      </w:r>
      <w:bookmarkStart w:id="4" w:name="_Hlk64316619"/>
      <w:r w:rsidRPr="00B25134">
        <w:rPr>
          <w:rFonts w:ascii="Arial" w:hAnsi="Arial" w:cs="Arial"/>
          <w:sz w:val="24"/>
          <w:szCs w:val="24"/>
        </w:rPr>
        <w:t xml:space="preserve">Fang et al. (2019, </w:t>
      </w:r>
      <w:bookmarkEnd w:id="4"/>
      <w:r w:rsidRPr="00B25134">
        <w:rPr>
          <w:rFonts w:ascii="Arial" w:hAnsi="Arial" w:cs="Arial"/>
          <w:sz w:val="24"/>
          <w:szCs w:val="24"/>
        </w:rPr>
        <w:t>p, 748</w:t>
      </w:r>
      <w:r>
        <w:rPr>
          <w:rFonts w:ascii="Arial" w:hAnsi="Arial" w:cs="Arial"/>
          <w:sz w:val="24"/>
          <w:szCs w:val="24"/>
        </w:rPr>
        <w:t>) on screen time and the links it has to obesity, the results from 16 studies pointed out evidence that more than two hours a day screen time was linked to an increased risk of being overweight</w:t>
      </w:r>
      <w:r w:rsidRPr="00B25134">
        <w:rPr>
          <w:rFonts w:ascii="Arial" w:hAnsi="Arial" w:cs="Arial"/>
          <w:sz w:val="24"/>
          <w:szCs w:val="24"/>
        </w:rPr>
        <w:t>. Internet Matters (2021) suggests that adults should support children and set clear boundaries when children are using devices</w:t>
      </w:r>
      <w:r>
        <w:rPr>
          <w:rFonts w:ascii="Arial" w:hAnsi="Arial" w:cs="Arial"/>
          <w:sz w:val="24"/>
          <w:szCs w:val="24"/>
        </w:rPr>
        <w:t xml:space="preserve"> to combat these issues. However, </w:t>
      </w:r>
      <w:proofErr w:type="spellStart"/>
      <w:r>
        <w:rPr>
          <w:rFonts w:ascii="Arial" w:hAnsi="Arial" w:cs="Arial"/>
          <w:sz w:val="24"/>
          <w:szCs w:val="24"/>
        </w:rPr>
        <w:t>Unicef</w:t>
      </w:r>
      <w:proofErr w:type="spellEnd"/>
      <w:r>
        <w:rPr>
          <w:rFonts w:ascii="Arial" w:hAnsi="Arial" w:cs="Arial"/>
          <w:sz w:val="24"/>
          <w:szCs w:val="24"/>
        </w:rPr>
        <w:t xml:space="preserve"> (No date a) argues that in current times with the COVID-19 pandemic, screen time has been pivotal for children being able to access learning, play, entertainment, and forms of social interaction with social media and video games particularly providing beneficial social engagement</w:t>
      </w:r>
      <w:bookmarkStart w:id="5" w:name="_Hlk64923669"/>
      <w:r>
        <w:rPr>
          <w:rFonts w:ascii="Arial" w:hAnsi="Arial" w:cs="Arial"/>
          <w:sz w:val="24"/>
          <w:szCs w:val="24"/>
        </w:rPr>
        <w:t xml:space="preserve">. Additionally, Goodyear (2020) </w:t>
      </w:r>
      <w:bookmarkEnd w:id="5"/>
      <w:r>
        <w:rPr>
          <w:rFonts w:ascii="Arial" w:hAnsi="Arial" w:cs="Arial"/>
          <w:sz w:val="24"/>
          <w:szCs w:val="24"/>
        </w:rPr>
        <w:t xml:space="preserve">pointed out that devices can be a constructive learning resource supporting children to keep healthy online by engaging in positive learning resources such as media that promotes exercise.  </w:t>
      </w:r>
    </w:p>
    <w:p w14:paraId="393C08C6" w14:textId="77777777" w:rsidR="009F0CB4" w:rsidRPr="00CF4242" w:rsidRDefault="009F0CB4" w:rsidP="009F0CB4">
      <w:pPr>
        <w:spacing w:line="360" w:lineRule="auto"/>
        <w:jc w:val="both"/>
        <w:rPr>
          <w:rFonts w:ascii="Arial" w:hAnsi="Arial" w:cs="Arial"/>
          <w:sz w:val="24"/>
          <w:szCs w:val="24"/>
        </w:rPr>
      </w:pPr>
      <w:r w:rsidRPr="00D5081E">
        <w:rPr>
          <w:rFonts w:ascii="Arial" w:hAnsi="Arial" w:cs="Arial"/>
          <w:sz w:val="24"/>
          <w:szCs w:val="24"/>
        </w:rPr>
        <w:t xml:space="preserve">iPads are continuing to show potential in teaching and </w:t>
      </w:r>
      <w:r w:rsidRPr="0013708E">
        <w:rPr>
          <w:rFonts w:ascii="Arial" w:hAnsi="Arial" w:cs="Arial"/>
          <w:sz w:val="24"/>
          <w:szCs w:val="24"/>
        </w:rPr>
        <w:t>learning (</w:t>
      </w:r>
      <w:proofErr w:type="spellStart"/>
      <w:r w:rsidRPr="0013708E">
        <w:rPr>
          <w:rFonts w:ascii="Arial" w:hAnsi="Arial" w:cs="Arial"/>
          <w:sz w:val="24"/>
          <w:szCs w:val="24"/>
        </w:rPr>
        <w:t>Handwerk</w:t>
      </w:r>
      <w:proofErr w:type="spellEnd"/>
      <w:r w:rsidRPr="0013708E">
        <w:rPr>
          <w:rFonts w:ascii="Arial" w:hAnsi="Arial" w:cs="Arial"/>
          <w:sz w:val="24"/>
          <w:szCs w:val="24"/>
        </w:rPr>
        <w:t xml:space="preserve">, 2013; </w:t>
      </w:r>
      <w:bookmarkStart w:id="6" w:name="_Hlk64924136"/>
      <w:r w:rsidRPr="0013708E">
        <w:rPr>
          <w:rFonts w:ascii="Arial" w:hAnsi="Arial" w:cs="Arial"/>
          <w:sz w:val="24"/>
          <w:szCs w:val="24"/>
        </w:rPr>
        <w:t>Heinrich</w:t>
      </w:r>
      <w:bookmarkEnd w:id="6"/>
      <w:r w:rsidRPr="0013708E">
        <w:rPr>
          <w:rFonts w:ascii="Arial" w:hAnsi="Arial" w:cs="Arial"/>
          <w:sz w:val="24"/>
          <w:szCs w:val="24"/>
        </w:rPr>
        <w:t xml:space="preserve">, no date). Frequently with influential results (Clark and </w:t>
      </w:r>
      <w:proofErr w:type="spellStart"/>
      <w:r w:rsidRPr="0013708E">
        <w:rPr>
          <w:rFonts w:ascii="Arial" w:hAnsi="Arial" w:cs="Arial"/>
          <w:sz w:val="24"/>
          <w:szCs w:val="24"/>
        </w:rPr>
        <w:t>Luckin</w:t>
      </w:r>
      <w:proofErr w:type="spellEnd"/>
      <w:r w:rsidRPr="0013708E">
        <w:rPr>
          <w:rFonts w:ascii="Arial" w:hAnsi="Arial" w:cs="Arial"/>
          <w:sz w:val="24"/>
          <w:szCs w:val="24"/>
        </w:rPr>
        <w:t xml:space="preserve">, 2013; Hilton, 2016). iPads </w:t>
      </w:r>
      <w:r w:rsidRPr="0070545D">
        <w:rPr>
          <w:rFonts w:ascii="Arial" w:hAnsi="Arial" w:cs="Arial"/>
          <w:sz w:val="24"/>
          <w:szCs w:val="24"/>
        </w:rPr>
        <w:t>and their various apps can captivate, motivate, and engage children, supporting their development to learnin</w:t>
      </w:r>
      <w:r>
        <w:rPr>
          <w:rFonts w:ascii="Arial" w:hAnsi="Arial" w:cs="Arial"/>
          <w:sz w:val="24"/>
          <w:szCs w:val="24"/>
        </w:rPr>
        <w:t>g</w:t>
      </w:r>
      <w:r w:rsidRPr="0070545D">
        <w:rPr>
          <w:rFonts w:ascii="Arial" w:hAnsi="Arial" w:cs="Arial"/>
          <w:sz w:val="24"/>
          <w:szCs w:val="24"/>
        </w:rPr>
        <w:t xml:space="preserve"> across the curriculum as they are tactile and visual (</w:t>
      </w:r>
      <w:proofErr w:type="spellStart"/>
      <w:r w:rsidRPr="0070545D">
        <w:rPr>
          <w:rFonts w:ascii="Arial" w:hAnsi="Arial" w:cs="Arial"/>
          <w:sz w:val="24"/>
          <w:szCs w:val="24"/>
        </w:rPr>
        <w:t>Bogunovic</w:t>
      </w:r>
      <w:proofErr w:type="spellEnd"/>
      <w:r w:rsidRPr="0070545D">
        <w:rPr>
          <w:rFonts w:ascii="Arial" w:hAnsi="Arial" w:cs="Arial"/>
          <w:sz w:val="24"/>
          <w:szCs w:val="24"/>
        </w:rPr>
        <w:t xml:space="preserve">, 2020; Khoo et al., 2013, pp. 4; </w:t>
      </w:r>
      <w:proofErr w:type="spellStart"/>
      <w:r w:rsidRPr="0070545D">
        <w:rPr>
          <w:rFonts w:ascii="Arial" w:hAnsi="Arial" w:cs="Arial"/>
          <w:sz w:val="24"/>
          <w:szCs w:val="24"/>
        </w:rPr>
        <w:t>Kunzler</w:t>
      </w:r>
      <w:proofErr w:type="spellEnd"/>
      <w:r w:rsidRPr="0070545D">
        <w:rPr>
          <w:rFonts w:ascii="Arial" w:hAnsi="Arial" w:cs="Arial"/>
          <w:sz w:val="24"/>
          <w:szCs w:val="24"/>
        </w:rPr>
        <w:t>, 2011</w:t>
      </w:r>
      <w:r w:rsidRPr="00955E8E">
        <w:rPr>
          <w:rFonts w:ascii="Arial" w:hAnsi="Arial" w:cs="Arial"/>
          <w:color w:val="131413"/>
          <w:sz w:val="24"/>
          <w:szCs w:val="24"/>
        </w:rPr>
        <w:t>)</w:t>
      </w:r>
      <w:r>
        <w:rPr>
          <w:rFonts w:ascii="Arial" w:hAnsi="Arial" w:cs="Arial"/>
          <w:color w:val="131413"/>
          <w:sz w:val="24"/>
          <w:szCs w:val="24"/>
        </w:rPr>
        <w:t xml:space="preserve">. </w:t>
      </w:r>
      <w:r w:rsidRPr="0070545D">
        <w:rPr>
          <w:rFonts w:ascii="Arial" w:hAnsi="Arial" w:cs="Arial"/>
          <w:sz w:val="24"/>
          <w:szCs w:val="24"/>
        </w:rPr>
        <w:t>High levels of engagement is linked to increased academic outcomes (</w:t>
      </w:r>
      <w:bookmarkStart w:id="7" w:name="_Hlk64917040"/>
      <w:r w:rsidRPr="0070545D">
        <w:rPr>
          <w:rFonts w:ascii="Arial" w:hAnsi="Arial" w:cs="Arial"/>
          <w:sz w:val="24"/>
          <w:szCs w:val="24"/>
        </w:rPr>
        <w:t xml:space="preserve">Saeed and </w:t>
      </w:r>
      <w:proofErr w:type="spellStart"/>
      <w:r w:rsidRPr="0070545D">
        <w:rPr>
          <w:rFonts w:ascii="Arial" w:hAnsi="Arial" w:cs="Arial"/>
          <w:sz w:val="24"/>
          <w:szCs w:val="24"/>
        </w:rPr>
        <w:t>Zyngier</w:t>
      </w:r>
      <w:proofErr w:type="spellEnd"/>
      <w:r w:rsidRPr="0070545D">
        <w:rPr>
          <w:rFonts w:ascii="Arial" w:hAnsi="Arial" w:cs="Arial"/>
          <w:sz w:val="24"/>
          <w:szCs w:val="24"/>
        </w:rPr>
        <w:t>, 2012, p. 261</w:t>
      </w:r>
      <w:bookmarkEnd w:id="7"/>
      <w:r w:rsidRPr="0070545D">
        <w:rPr>
          <w:rFonts w:ascii="Arial" w:hAnsi="Arial" w:cs="Arial"/>
          <w:sz w:val="24"/>
          <w:szCs w:val="24"/>
        </w:rPr>
        <w:t>) and a</w:t>
      </w:r>
      <w:r w:rsidRPr="0070545D">
        <w:rPr>
          <w:rFonts w:ascii="Arial" w:hAnsi="Arial" w:cs="Arial"/>
          <w:color w:val="131413"/>
          <w:sz w:val="24"/>
          <w:szCs w:val="24"/>
        </w:rPr>
        <w:t xml:space="preserve">ccording to a study by Hilton (2016, p.161) which researched if iPads could </w:t>
      </w:r>
      <w:r>
        <w:rPr>
          <w:rFonts w:ascii="Arial" w:hAnsi="Arial" w:cs="Arial"/>
          <w:color w:val="131413"/>
          <w:sz w:val="24"/>
          <w:szCs w:val="24"/>
        </w:rPr>
        <w:lastRenderedPageBreak/>
        <w:t>impact on</w:t>
      </w:r>
      <w:r w:rsidRPr="0070545D">
        <w:rPr>
          <w:rFonts w:ascii="Arial" w:hAnsi="Arial" w:cs="Arial"/>
          <w:color w:val="131413"/>
          <w:sz w:val="24"/>
          <w:szCs w:val="24"/>
        </w:rPr>
        <w:t xml:space="preserve"> pupil engagement in mathematics, the results suggested that using iPads </w:t>
      </w:r>
      <w:r w:rsidRPr="0070545D">
        <w:rPr>
          <w:rFonts w:ascii="Arial" w:hAnsi="Arial" w:cs="Arial"/>
          <w:color w:val="000000" w:themeColor="text1"/>
          <w:sz w:val="24"/>
          <w:szCs w:val="24"/>
        </w:rPr>
        <w:t xml:space="preserve">had a positive effect on students engagement, including their enjoyment of the subject. </w:t>
      </w:r>
      <w:r>
        <w:rPr>
          <w:rFonts w:ascii="Arial" w:hAnsi="Arial" w:cs="Arial"/>
          <w:color w:val="000000" w:themeColor="text1"/>
          <w:sz w:val="24"/>
          <w:szCs w:val="24"/>
        </w:rPr>
        <w:t xml:space="preserve">This could be because </w:t>
      </w:r>
      <w:r>
        <w:rPr>
          <w:rFonts w:ascii="Arial" w:hAnsi="Arial" w:cs="Arial"/>
          <w:sz w:val="24"/>
          <w:szCs w:val="24"/>
        </w:rPr>
        <w:t>devices such as tablets</w:t>
      </w:r>
      <w:r w:rsidRPr="0070545D">
        <w:rPr>
          <w:rFonts w:ascii="Arial" w:hAnsi="Arial" w:cs="Arial"/>
          <w:sz w:val="24"/>
          <w:szCs w:val="24"/>
        </w:rPr>
        <w:t xml:space="preserve"> have multimedia content enabling learning from numerous sensory </w:t>
      </w:r>
      <w:r w:rsidRPr="00512A11">
        <w:rPr>
          <w:rFonts w:ascii="Arial" w:hAnsi="Arial" w:cs="Arial"/>
          <w:sz w:val="24"/>
          <w:szCs w:val="24"/>
        </w:rPr>
        <w:t xml:space="preserve">channels at the same time making them effective for learning (Mayer, 2001; </w:t>
      </w:r>
      <w:bookmarkStart w:id="8" w:name="_Hlk63358976"/>
      <w:r w:rsidRPr="00512A11">
        <w:rPr>
          <w:rFonts w:ascii="Arial" w:hAnsi="Arial" w:cs="Arial"/>
          <w:sz w:val="24"/>
          <w:szCs w:val="24"/>
        </w:rPr>
        <w:t>McEwen</w:t>
      </w:r>
      <w:bookmarkEnd w:id="8"/>
      <w:r w:rsidRPr="00512A11">
        <w:rPr>
          <w:rFonts w:ascii="Arial" w:hAnsi="Arial" w:cs="Arial"/>
          <w:sz w:val="24"/>
          <w:szCs w:val="24"/>
        </w:rPr>
        <w:t xml:space="preserve"> and Dube, 2015, p. 10) </w:t>
      </w:r>
      <w:r w:rsidRPr="0070545D">
        <w:rPr>
          <w:rFonts w:ascii="Arial" w:hAnsi="Arial" w:cs="Arial"/>
          <w:sz w:val="24"/>
          <w:szCs w:val="24"/>
        </w:rPr>
        <w:t>which</w:t>
      </w:r>
      <w:r w:rsidRPr="0070545D">
        <w:rPr>
          <w:rFonts w:ascii="Arial" w:hAnsi="Arial" w:cs="Arial"/>
          <w:color w:val="000000" w:themeColor="text1"/>
          <w:sz w:val="24"/>
          <w:szCs w:val="24"/>
        </w:rPr>
        <w:t xml:space="preserve"> links to Bandura’s social learning theory. He argues that learners must be attentive and engaged in a task in order to learn </w:t>
      </w:r>
      <w:r w:rsidRPr="00726CF4">
        <w:rPr>
          <w:rFonts w:ascii="Arial" w:hAnsi="Arial" w:cs="Arial"/>
          <w:sz w:val="24"/>
          <w:szCs w:val="24"/>
        </w:rPr>
        <w:t>and retain information (</w:t>
      </w:r>
      <w:proofErr w:type="spellStart"/>
      <w:r w:rsidRPr="00726CF4">
        <w:rPr>
          <w:rFonts w:ascii="Arial" w:hAnsi="Arial" w:cs="Arial"/>
          <w:sz w:val="24"/>
          <w:szCs w:val="24"/>
        </w:rPr>
        <w:t>Nutkins</w:t>
      </w:r>
      <w:proofErr w:type="spellEnd"/>
      <w:r w:rsidRPr="00726CF4">
        <w:rPr>
          <w:rFonts w:ascii="Arial" w:hAnsi="Arial" w:cs="Arial"/>
          <w:sz w:val="24"/>
          <w:szCs w:val="24"/>
        </w:rPr>
        <w:t xml:space="preserve"> et al., 2013), which is why literature also suggests that iPad’s can provide a more effective way for neurodiverse children to engage with learning (</w:t>
      </w:r>
      <w:bookmarkStart w:id="9" w:name="_Hlk65259576"/>
      <w:r w:rsidRPr="00726CF4">
        <w:rPr>
          <w:rFonts w:ascii="Arial" w:hAnsi="Arial" w:cs="Arial"/>
          <w:sz w:val="24"/>
          <w:szCs w:val="24"/>
        </w:rPr>
        <w:t>Allen et al., 2016</w:t>
      </w:r>
      <w:bookmarkEnd w:id="9"/>
      <w:r w:rsidRPr="00726CF4">
        <w:rPr>
          <w:rFonts w:ascii="Arial" w:hAnsi="Arial" w:cs="Arial"/>
          <w:sz w:val="24"/>
          <w:szCs w:val="24"/>
        </w:rPr>
        <w:t xml:space="preserve">, p. 6), enhancing their overall academic outcomes when merged into daily learning (O’Malley et </w:t>
      </w:r>
      <w:r w:rsidRPr="007F66A4">
        <w:rPr>
          <w:rFonts w:ascii="Arial" w:hAnsi="Arial" w:cs="Arial"/>
          <w:sz w:val="24"/>
          <w:szCs w:val="24"/>
        </w:rPr>
        <w:t xml:space="preserve">al. 2014; </w:t>
      </w:r>
      <w:bookmarkStart w:id="10" w:name="_Hlk65090698"/>
      <w:proofErr w:type="spellStart"/>
      <w:r w:rsidRPr="007F66A4">
        <w:rPr>
          <w:rFonts w:ascii="Arial" w:hAnsi="Arial" w:cs="Arial"/>
          <w:sz w:val="24"/>
          <w:szCs w:val="24"/>
        </w:rPr>
        <w:t>Aspiranti</w:t>
      </w:r>
      <w:proofErr w:type="spellEnd"/>
      <w:r w:rsidRPr="007F66A4">
        <w:rPr>
          <w:rFonts w:ascii="Arial" w:hAnsi="Arial" w:cs="Arial"/>
          <w:sz w:val="24"/>
          <w:szCs w:val="24"/>
        </w:rPr>
        <w:t xml:space="preserve"> et al., 2020</w:t>
      </w:r>
      <w:bookmarkEnd w:id="10"/>
      <w:r w:rsidRPr="007F66A4">
        <w:rPr>
          <w:rFonts w:ascii="Arial" w:hAnsi="Arial" w:cs="Arial"/>
          <w:sz w:val="24"/>
          <w:szCs w:val="24"/>
        </w:rPr>
        <w:t>, p. 29). A</w:t>
      </w:r>
      <w:r w:rsidRPr="0070545D">
        <w:rPr>
          <w:rFonts w:ascii="Arial" w:hAnsi="Arial" w:cs="Arial"/>
          <w:sz w:val="24"/>
          <w:szCs w:val="24"/>
        </w:rPr>
        <w:t xml:space="preserve"> study by </w:t>
      </w:r>
      <w:proofErr w:type="spellStart"/>
      <w:r w:rsidRPr="0070545D">
        <w:rPr>
          <w:rFonts w:ascii="Arial" w:hAnsi="Arial" w:cs="Arial"/>
          <w:sz w:val="24"/>
          <w:szCs w:val="24"/>
        </w:rPr>
        <w:t>Chmiliar</w:t>
      </w:r>
      <w:proofErr w:type="spellEnd"/>
      <w:r w:rsidRPr="0070545D">
        <w:rPr>
          <w:rFonts w:ascii="Arial" w:hAnsi="Arial" w:cs="Arial"/>
          <w:sz w:val="24"/>
          <w:szCs w:val="24"/>
        </w:rPr>
        <w:t xml:space="preserve"> (2017, p. 8) </w:t>
      </w:r>
      <w:r>
        <w:rPr>
          <w:rFonts w:ascii="Arial" w:hAnsi="Arial" w:cs="Arial"/>
          <w:sz w:val="24"/>
          <w:szCs w:val="24"/>
        </w:rPr>
        <w:t xml:space="preserve">also </w:t>
      </w:r>
      <w:r w:rsidRPr="0070545D">
        <w:rPr>
          <w:rFonts w:ascii="Arial" w:hAnsi="Arial" w:cs="Arial"/>
          <w:sz w:val="24"/>
          <w:szCs w:val="24"/>
        </w:rPr>
        <w:t xml:space="preserve">supports this with a study on if iPads can support the learning outcomes for children with disabilities. It concluded that during the study the children’s attention increased and for longer periods of time until they were successful. This highlights how iPads can draw children’s attention in an effective way for learning which coincides with </w:t>
      </w:r>
      <w:r w:rsidRPr="0070545D">
        <w:rPr>
          <w:rFonts w:ascii="Arial" w:hAnsi="Arial" w:cs="Arial"/>
          <w:bCs/>
          <w:sz w:val="24"/>
          <w:szCs w:val="24"/>
          <w:lang w:val="en"/>
        </w:rPr>
        <w:t>Reggio Emilia’s</w:t>
      </w:r>
      <w:r w:rsidRPr="0070545D">
        <w:rPr>
          <w:rFonts w:ascii="Arial" w:hAnsi="Arial" w:cs="Arial"/>
          <w:sz w:val="24"/>
          <w:szCs w:val="24"/>
          <w:lang w:val="en"/>
        </w:rPr>
        <w:t xml:space="preserve"> philosophy that children</w:t>
      </w:r>
      <w:r w:rsidRPr="0070545D">
        <w:rPr>
          <w:rFonts w:ascii="Arial" w:hAnsi="Arial" w:cs="Arial"/>
          <w:bCs/>
          <w:sz w:val="24"/>
          <w:szCs w:val="24"/>
          <w:lang w:val="en"/>
        </w:rPr>
        <w:t xml:space="preserve"> engage</w:t>
      </w:r>
      <w:r w:rsidRPr="0070545D">
        <w:rPr>
          <w:rFonts w:ascii="Arial" w:hAnsi="Arial" w:cs="Arial"/>
          <w:sz w:val="24"/>
          <w:szCs w:val="24"/>
          <w:lang w:val="en"/>
        </w:rPr>
        <w:t xml:space="preserve"> with their senses to help them learn and be able to completely process something (</w:t>
      </w:r>
      <w:proofErr w:type="spellStart"/>
      <w:r w:rsidRPr="0070545D">
        <w:rPr>
          <w:rFonts w:ascii="Arial" w:hAnsi="Arial" w:cs="Arial"/>
          <w:sz w:val="24"/>
          <w:szCs w:val="24"/>
          <w:lang w:val="en"/>
        </w:rPr>
        <w:t>Nutkins</w:t>
      </w:r>
      <w:proofErr w:type="spellEnd"/>
      <w:r w:rsidRPr="0070545D">
        <w:rPr>
          <w:rFonts w:ascii="Arial" w:hAnsi="Arial" w:cs="Arial"/>
          <w:sz w:val="24"/>
          <w:szCs w:val="24"/>
          <w:lang w:val="en"/>
        </w:rPr>
        <w:t xml:space="preserve"> et al., 2013). </w:t>
      </w:r>
    </w:p>
    <w:p w14:paraId="4F296F57" w14:textId="77777777" w:rsidR="009F0CB4" w:rsidRDefault="009F0CB4" w:rsidP="009F0CB4">
      <w:pPr>
        <w:spacing w:line="360" w:lineRule="auto"/>
        <w:jc w:val="both"/>
        <w:rPr>
          <w:rFonts w:ascii="Arial" w:hAnsi="Arial" w:cs="Arial"/>
          <w:color w:val="000000" w:themeColor="text1"/>
          <w:sz w:val="24"/>
          <w:szCs w:val="24"/>
        </w:rPr>
      </w:pPr>
      <w:r w:rsidRPr="0070545D">
        <w:rPr>
          <w:rFonts w:ascii="Arial" w:hAnsi="Arial" w:cs="Arial"/>
          <w:color w:val="131413"/>
          <w:sz w:val="24"/>
          <w:szCs w:val="24"/>
        </w:rPr>
        <w:t>Another recent study which examined the use of iPads in the classroom for writing, argued that iPads have the potential to motivate children to learn in a meaningful way, supporting them to develop texts which resonate with an increasing digitised world (Dunn and Sweeny, 2018, p. 867). With the Annual Literacy Survey (2016) by The National Literacy Trust, pointing out that just under half of the children surveyed did not enjoy writing (</w:t>
      </w:r>
      <w:r w:rsidRPr="0070545D">
        <w:rPr>
          <w:rFonts w:ascii="Arial" w:hAnsi="Arial" w:cs="Arial"/>
          <w:sz w:val="24"/>
          <w:szCs w:val="24"/>
        </w:rPr>
        <w:t xml:space="preserve">Clark and </w:t>
      </w:r>
      <w:bookmarkStart w:id="11" w:name="_Hlk62925957"/>
      <w:proofErr w:type="spellStart"/>
      <w:r w:rsidRPr="0070545D">
        <w:rPr>
          <w:rFonts w:ascii="Arial" w:hAnsi="Arial" w:cs="Arial"/>
          <w:sz w:val="24"/>
          <w:szCs w:val="24"/>
        </w:rPr>
        <w:t>Teravainen</w:t>
      </w:r>
      <w:bookmarkEnd w:id="11"/>
      <w:proofErr w:type="spellEnd"/>
      <w:r w:rsidRPr="0070545D">
        <w:rPr>
          <w:rFonts w:ascii="Arial" w:hAnsi="Arial" w:cs="Arial"/>
          <w:sz w:val="24"/>
          <w:szCs w:val="24"/>
        </w:rPr>
        <w:t xml:space="preserve"> 2017) and a priority of government policy to raise literacy and numeracy in schools (Welsh Government, 2013), there is an apparent commitment to examine how digital technology could meet these challenges when used appropriately (Dunn and Sweeny, 2018, p. 866), </w:t>
      </w:r>
      <w:r w:rsidRPr="0070545D">
        <w:rPr>
          <w:rFonts w:ascii="Arial" w:hAnsi="Arial" w:cs="Arial"/>
          <w:color w:val="000000" w:themeColor="text1"/>
          <w:sz w:val="24"/>
          <w:szCs w:val="24"/>
        </w:rPr>
        <w:t>which is why there are considerable discussions surrounding iPads in education focusing on the types of apps that are suitable for children’s development (</w:t>
      </w:r>
      <w:bookmarkStart w:id="12" w:name="_Hlk63112059"/>
      <w:r w:rsidRPr="0070545D">
        <w:rPr>
          <w:rFonts w:ascii="Arial" w:hAnsi="Arial" w:cs="Arial"/>
          <w:color w:val="000000" w:themeColor="text1"/>
          <w:sz w:val="24"/>
          <w:szCs w:val="24"/>
        </w:rPr>
        <w:t xml:space="preserve">Burnett and </w:t>
      </w:r>
      <w:proofErr w:type="spellStart"/>
      <w:r w:rsidRPr="0070545D">
        <w:rPr>
          <w:rFonts w:ascii="Arial" w:hAnsi="Arial" w:cs="Arial"/>
          <w:color w:val="000000" w:themeColor="text1"/>
          <w:sz w:val="24"/>
          <w:szCs w:val="24"/>
        </w:rPr>
        <w:t>Murchant</w:t>
      </w:r>
      <w:bookmarkEnd w:id="12"/>
      <w:proofErr w:type="spellEnd"/>
      <w:r w:rsidRPr="0070545D">
        <w:rPr>
          <w:rFonts w:ascii="Arial" w:hAnsi="Arial" w:cs="Arial"/>
          <w:color w:val="000000" w:themeColor="text1"/>
          <w:sz w:val="24"/>
          <w:szCs w:val="24"/>
        </w:rPr>
        <w:t>, 2017, p. 239</w:t>
      </w:r>
      <w:r>
        <w:rPr>
          <w:rFonts w:ascii="Arial" w:hAnsi="Arial" w:cs="Arial"/>
          <w:color w:val="000000" w:themeColor="text1"/>
          <w:sz w:val="24"/>
          <w:szCs w:val="24"/>
        </w:rPr>
        <w:t xml:space="preserve">; </w:t>
      </w:r>
      <w:r w:rsidRPr="00CF6F95">
        <w:rPr>
          <w:rFonts w:ascii="Arial" w:hAnsi="Arial" w:cs="Arial"/>
          <w:sz w:val="24"/>
          <w:szCs w:val="24"/>
        </w:rPr>
        <w:t xml:space="preserve">Marsh, 2007). </w:t>
      </w:r>
      <w:r>
        <w:rPr>
          <w:rFonts w:ascii="Arial" w:hAnsi="Arial" w:cs="Arial"/>
          <w:color w:val="000000" w:themeColor="text1"/>
          <w:sz w:val="24"/>
          <w:szCs w:val="24"/>
        </w:rPr>
        <w:t xml:space="preserve">With more than half a million apps available through iTunes it can be problematic for practitioners to find and choose apps that meet the curriculums outcomes </w:t>
      </w:r>
      <w:r w:rsidRPr="00911706">
        <w:rPr>
          <w:rFonts w:ascii="Arial" w:hAnsi="Arial" w:cs="Arial"/>
          <w:color w:val="000000" w:themeColor="text1"/>
          <w:sz w:val="24"/>
          <w:szCs w:val="24"/>
        </w:rPr>
        <w:t>and skills (Powell, 2014, p. 24)</w:t>
      </w:r>
      <w:r>
        <w:rPr>
          <w:rFonts w:ascii="Arial" w:hAnsi="Arial" w:cs="Arial"/>
          <w:color w:val="000000" w:themeColor="text1"/>
          <w:sz w:val="24"/>
          <w:szCs w:val="24"/>
        </w:rPr>
        <w:t>, and a</w:t>
      </w:r>
      <w:r w:rsidRPr="00911706">
        <w:rPr>
          <w:rFonts w:ascii="Arial" w:hAnsi="Arial" w:cs="Arial"/>
          <w:color w:val="000000" w:themeColor="text1"/>
          <w:sz w:val="24"/>
          <w:szCs w:val="24"/>
        </w:rPr>
        <w:t xml:space="preserve">ccording to Estyn (2018) when visiting </w:t>
      </w:r>
      <w:r w:rsidRPr="00911706">
        <w:rPr>
          <w:rFonts w:ascii="Arial" w:hAnsi="Arial" w:cs="Arial"/>
          <w:sz w:val="24"/>
          <w:szCs w:val="24"/>
        </w:rPr>
        <w:t xml:space="preserve">23 schools in Wales which were recognised as schools with ‘good practice’ in </w:t>
      </w:r>
      <w:r>
        <w:rPr>
          <w:rFonts w:ascii="Arial" w:hAnsi="Arial" w:cs="Arial"/>
          <w:sz w:val="24"/>
          <w:szCs w:val="24"/>
        </w:rPr>
        <w:t xml:space="preserve">reference to </w:t>
      </w:r>
      <w:r w:rsidRPr="00911706">
        <w:rPr>
          <w:rFonts w:ascii="Arial" w:hAnsi="Arial" w:cs="Arial"/>
          <w:sz w:val="24"/>
          <w:szCs w:val="24"/>
        </w:rPr>
        <w:t>the Digital Competence Framework</w:t>
      </w:r>
      <w:r>
        <w:rPr>
          <w:rFonts w:ascii="Arial" w:hAnsi="Arial" w:cs="Arial"/>
          <w:sz w:val="24"/>
          <w:szCs w:val="24"/>
        </w:rPr>
        <w:t xml:space="preserve"> (2008)</w:t>
      </w:r>
      <w:r w:rsidRPr="00911706">
        <w:rPr>
          <w:rFonts w:ascii="Arial" w:hAnsi="Arial" w:cs="Arial"/>
          <w:sz w:val="24"/>
          <w:szCs w:val="24"/>
        </w:rPr>
        <w:t xml:space="preserve">, it indicated that practitioners </w:t>
      </w:r>
      <w:r w:rsidRPr="00911706">
        <w:rPr>
          <w:rFonts w:ascii="Arial" w:hAnsi="Arial" w:cs="Arial"/>
          <w:sz w:val="24"/>
          <w:szCs w:val="24"/>
        </w:rPr>
        <w:lastRenderedPageBreak/>
        <w:t xml:space="preserve">working in the foundation phase </w:t>
      </w:r>
      <w:r>
        <w:rPr>
          <w:rFonts w:ascii="Arial" w:hAnsi="Arial" w:cs="Arial"/>
          <w:sz w:val="24"/>
          <w:szCs w:val="24"/>
        </w:rPr>
        <w:t xml:space="preserve">felt they were </w:t>
      </w:r>
      <w:r w:rsidRPr="00911706">
        <w:rPr>
          <w:rFonts w:ascii="Arial" w:hAnsi="Arial" w:cs="Arial"/>
          <w:sz w:val="24"/>
          <w:szCs w:val="24"/>
        </w:rPr>
        <w:t>capable to support children correctly in most areas of the Digital Competence Framework</w:t>
      </w:r>
      <w:r>
        <w:rPr>
          <w:rFonts w:ascii="Arial" w:hAnsi="Arial" w:cs="Arial"/>
          <w:sz w:val="24"/>
          <w:szCs w:val="24"/>
        </w:rPr>
        <w:t xml:space="preserve"> (2008)</w:t>
      </w:r>
      <w:r w:rsidRPr="00911706">
        <w:rPr>
          <w:rFonts w:ascii="Arial" w:hAnsi="Arial" w:cs="Arial"/>
          <w:sz w:val="24"/>
          <w:szCs w:val="24"/>
        </w:rPr>
        <w:t>, as opposed to key stage two and above practitioners who felt less confident and capable in meeting the outcomes of the framework.</w:t>
      </w:r>
      <w:r w:rsidRPr="00911706">
        <w:rPr>
          <w:rFonts w:ascii="Arial" w:hAnsi="Arial" w:cs="Arial"/>
          <w:color w:val="000000" w:themeColor="text1"/>
          <w:sz w:val="24"/>
          <w:szCs w:val="24"/>
        </w:rPr>
        <w:t xml:space="preserve"> In addition to</w:t>
      </w:r>
      <w:r w:rsidRPr="0070545D">
        <w:rPr>
          <w:rFonts w:ascii="Arial" w:hAnsi="Arial" w:cs="Arial"/>
          <w:color w:val="000000" w:themeColor="text1"/>
          <w:sz w:val="24"/>
          <w:szCs w:val="24"/>
        </w:rPr>
        <w:t xml:space="preserve"> this</w:t>
      </w:r>
      <w:r>
        <w:rPr>
          <w:rFonts w:ascii="Arial" w:hAnsi="Arial" w:cs="Arial"/>
          <w:color w:val="000000" w:themeColor="text1"/>
          <w:sz w:val="24"/>
          <w:szCs w:val="24"/>
        </w:rPr>
        <w:t>,</w:t>
      </w:r>
      <w:r w:rsidRPr="0070545D">
        <w:rPr>
          <w:rFonts w:ascii="Arial" w:hAnsi="Arial" w:cs="Arial"/>
          <w:color w:val="000000" w:themeColor="text1"/>
          <w:sz w:val="24"/>
          <w:szCs w:val="24"/>
        </w:rPr>
        <w:t xml:space="preserve"> it cannot be denied that although</w:t>
      </w:r>
      <w:r w:rsidRPr="0070545D">
        <w:rPr>
          <w:rFonts w:ascii="Arial" w:hAnsi="Arial" w:cs="Arial"/>
          <w:sz w:val="24"/>
          <w:szCs w:val="24"/>
        </w:rPr>
        <w:t xml:space="preserve"> iPads and other digital devices offer opportunities for engagement, they also create distractions (Fang, 2009), and collective data from a survey on the benefits and challenges of iPads by </w:t>
      </w:r>
      <w:bookmarkStart w:id="13" w:name="_Hlk62999605"/>
      <w:proofErr w:type="spellStart"/>
      <w:r w:rsidRPr="0070545D">
        <w:rPr>
          <w:rFonts w:ascii="Arial" w:hAnsi="Arial" w:cs="Arial"/>
          <w:sz w:val="24"/>
          <w:szCs w:val="24"/>
        </w:rPr>
        <w:t>Karsenti</w:t>
      </w:r>
      <w:proofErr w:type="spellEnd"/>
      <w:r w:rsidRPr="0070545D">
        <w:rPr>
          <w:rFonts w:ascii="Arial" w:hAnsi="Arial" w:cs="Arial"/>
          <w:sz w:val="24"/>
          <w:szCs w:val="24"/>
        </w:rPr>
        <w:t xml:space="preserve"> and </w:t>
      </w:r>
      <w:proofErr w:type="spellStart"/>
      <w:r w:rsidRPr="0070545D">
        <w:rPr>
          <w:rFonts w:ascii="Arial" w:hAnsi="Arial" w:cs="Arial"/>
          <w:sz w:val="24"/>
          <w:szCs w:val="24"/>
        </w:rPr>
        <w:t>Fievez</w:t>
      </w:r>
      <w:proofErr w:type="spellEnd"/>
      <w:r w:rsidRPr="0070545D">
        <w:rPr>
          <w:rFonts w:ascii="Arial" w:hAnsi="Arial" w:cs="Arial"/>
          <w:sz w:val="24"/>
          <w:szCs w:val="24"/>
        </w:rPr>
        <w:t xml:space="preserve"> </w:t>
      </w:r>
      <w:bookmarkEnd w:id="13"/>
      <w:r w:rsidRPr="0070545D">
        <w:rPr>
          <w:rFonts w:ascii="Arial" w:hAnsi="Arial" w:cs="Arial"/>
          <w:sz w:val="24"/>
          <w:szCs w:val="24"/>
        </w:rPr>
        <w:t xml:space="preserve">(2013, p.39) identified the biggest </w:t>
      </w:r>
      <w:r w:rsidRPr="0070545D">
        <w:rPr>
          <w:rFonts w:ascii="Arial" w:hAnsi="Arial" w:cs="Arial"/>
          <w:color w:val="000000" w:themeColor="text1"/>
          <w:sz w:val="24"/>
          <w:szCs w:val="24"/>
        </w:rPr>
        <w:t>challenge for both students and teachers was the touchpad causing frequent distractions for pupils</w:t>
      </w:r>
      <w:r w:rsidRPr="004B0FDF">
        <w:rPr>
          <w:rFonts w:ascii="Arial" w:hAnsi="Arial" w:cs="Arial"/>
          <w:sz w:val="24"/>
          <w:szCs w:val="24"/>
        </w:rPr>
        <w:t xml:space="preserve"> such </w:t>
      </w:r>
      <w:r w:rsidRPr="00F25739">
        <w:rPr>
          <w:rFonts w:ascii="Arial" w:hAnsi="Arial" w:cs="Arial"/>
          <w:sz w:val="24"/>
          <w:szCs w:val="24"/>
        </w:rPr>
        <w:t xml:space="preserve">as, being distracted by easy access to the internet or other applications. </w:t>
      </w:r>
      <w:bookmarkStart w:id="14" w:name="_Hlk63104616"/>
      <w:proofErr w:type="spellStart"/>
      <w:r w:rsidRPr="0070545D">
        <w:rPr>
          <w:rFonts w:ascii="Arial" w:hAnsi="Arial" w:cs="Arial"/>
          <w:color w:val="000000" w:themeColor="text1"/>
          <w:sz w:val="24"/>
          <w:szCs w:val="24"/>
        </w:rPr>
        <w:t>Larwin</w:t>
      </w:r>
      <w:proofErr w:type="spellEnd"/>
      <w:r w:rsidRPr="0070545D">
        <w:rPr>
          <w:rFonts w:ascii="Arial" w:hAnsi="Arial" w:cs="Arial"/>
          <w:color w:val="000000" w:themeColor="text1"/>
          <w:sz w:val="24"/>
          <w:szCs w:val="24"/>
        </w:rPr>
        <w:t xml:space="preserve"> and Kathleen (2019, p. 233)</w:t>
      </w:r>
      <w:bookmarkEnd w:id="14"/>
      <w:r w:rsidRPr="0070545D">
        <w:rPr>
          <w:rFonts w:ascii="Arial" w:hAnsi="Arial" w:cs="Arial"/>
          <w:color w:val="000000" w:themeColor="text1"/>
          <w:sz w:val="24"/>
          <w:szCs w:val="24"/>
        </w:rPr>
        <w:t xml:space="preserve"> concurs and points out that by using touch screen devices it eliminates the necessity for practitioners to be physically present and when eliminating the </w:t>
      </w:r>
      <w:r>
        <w:rPr>
          <w:rFonts w:ascii="Arial" w:hAnsi="Arial" w:cs="Arial"/>
          <w:color w:val="000000" w:themeColor="text1"/>
          <w:sz w:val="24"/>
          <w:szCs w:val="24"/>
        </w:rPr>
        <w:t xml:space="preserve">supervision of the </w:t>
      </w:r>
      <w:r w:rsidRPr="0070545D">
        <w:rPr>
          <w:rFonts w:ascii="Arial" w:hAnsi="Arial" w:cs="Arial"/>
          <w:color w:val="000000" w:themeColor="text1"/>
          <w:sz w:val="24"/>
          <w:szCs w:val="24"/>
        </w:rPr>
        <w:t>practitioner, the level of engagement on academic activities decreases.</w:t>
      </w:r>
    </w:p>
    <w:p w14:paraId="03A14D87" w14:textId="77777777" w:rsidR="009F0CB4" w:rsidRDefault="009F0CB4" w:rsidP="009F0CB4">
      <w:pPr>
        <w:spacing w:line="360" w:lineRule="auto"/>
        <w:rPr>
          <w:rFonts w:ascii="Arial" w:hAnsi="Arial" w:cs="Arial"/>
          <w:sz w:val="24"/>
          <w:szCs w:val="24"/>
        </w:rPr>
      </w:pPr>
      <w:r>
        <w:rPr>
          <w:rFonts w:ascii="Arial" w:hAnsi="Arial" w:cs="Arial"/>
          <w:color w:val="000000" w:themeColor="text1"/>
          <w:sz w:val="24"/>
          <w:szCs w:val="24"/>
        </w:rPr>
        <w:t xml:space="preserve">Moving on, the introduction of iPad devices in the classroom can improve existing </w:t>
      </w:r>
      <w:r w:rsidRPr="00DD1EC5">
        <w:rPr>
          <w:rFonts w:ascii="Arial" w:hAnsi="Arial" w:cs="Arial"/>
          <w:sz w:val="24"/>
          <w:szCs w:val="24"/>
        </w:rPr>
        <w:t xml:space="preserve">ICT barriers such as accessibility or technical support, improving ICT integration which benefits children’s media access and supports ICT development (Attard, 2013; Donohue, 2015). In this </w:t>
      </w:r>
      <w:r>
        <w:rPr>
          <w:rFonts w:ascii="Arial" w:hAnsi="Arial" w:cs="Arial"/>
          <w:color w:val="000000" w:themeColor="text1"/>
          <w:sz w:val="24"/>
          <w:szCs w:val="24"/>
        </w:rPr>
        <w:t xml:space="preserve">generation </w:t>
      </w:r>
      <w:r w:rsidRPr="00DC2735">
        <w:rPr>
          <w:rFonts w:ascii="Arial" w:hAnsi="Arial" w:cs="Arial"/>
          <w:color w:val="000000" w:themeColor="text1"/>
          <w:sz w:val="24"/>
          <w:szCs w:val="24"/>
        </w:rPr>
        <w:t xml:space="preserve">children are confident using various devices </w:t>
      </w:r>
      <w:r w:rsidRPr="00DC2735">
        <w:rPr>
          <w:rFonts w:ascii="Arial" w:hAnsi="Arial" w:cs="Arial"/>
          <w:sz w:val="24"/>
          <w:szCs w:val="24"/>
        </w:rPr>
        <w:t>as they are</w:t>
      </w:r>
      <w:r>
        <w:rPr>
          <w:rFonts w:ascii="Arial" w:hAnsi="Arial" w:cs="Arial"/>
          <w:sz w:val="24"/>
          <w:szCs w:val="24"/>
        </w:rPr>
        <w:t xml:space="preserve"> seen as</w:t>
      </w:r>
      <w:r w:rsidRPr="00DC2735">
        <w:rPr>
          <w:rFonts w:ascii="Arial" w:hAnsi="Arial" w:cs="Arial"/>
          <w:sz w:val="24"/>
          <w:szCs w:val="24"/>
        </w:rPr>
        <w:t xml:space="preserve"> digitally native (Jamali, 2018</w:t>
      </w:r>
      <w:r>
        <w:rPr>
          <w:rFonts w:ascii="Arial" w:hAnsi="Arial" w:cs="Arial"/>
          <w:sz w:val="24"/>
          <w:szCs w:val="24"/>
        </w:rPr>
        <w:t xml:space="preserve">; Gray and </w:t>
      </w:r>
      <w:proofErr w:type="spellStart"/>
      <w:r>
        <w:rPr>
          <w:rFonts w:ascii="Arial" w:hAnsi="Arial" w:cs="Arial"/>
          <w:sz w:val="24"/>
          <w:szCs w:val="24"/>
        </w:rPr>
        <w:t>Palaiologou</w:t>
      </w:r>
      <w:proofErr w:type="spellEnd"/>
      <w:r>
        <w:rPr>
          <w:rFonts w:ascii="Arial" w:hAnsi="Arial" w:cs="Arial"/>
          <w:sz w:val="24"/>
          <w:szCs w:val="24"/>
        </w:rPr>
        <w:t>, 2019</w:t>
      </w:r>
      <w:r w:rsidRPr="00DC2735">
        <w:rPr>
          <w:rFonts w:ascii="Arial" w:hAnsi="Arial" w:cs="Arial"/>
          <w:sz w:val="24"/>
          <w:szCs w:val="24"/>
        </w:rPr>
        <w:t>) which can enable</w:t>
      </w:r>
      <w:r>
        <w:rPr>
          <w:rFonts w:ascii="Arial" w:hAnsi="Arial" w:cs="Arial"/>
          <w:sz w:val="24"/>
          <w:szCs w:val="24"/>
        </w:rPr>
        <w:t>s</w:t>
      </w:r>
      <w:r w:rsidRPr="00DC2735">
        <w:rPr>
          <w:rFonts w:ascii="Arial" w:hAnsi="Arial" w:cs="Arial"/>
          <w:sz w:val="24"/>
          <w:szCs w:val="24"/>
        </w:rPr>
        <w:t xml:space="preserve"> students of all capabilities to take on the more knowledgeable other that Vygotsky voiced</w:t>
      </w:r>
      <w:r>
        <w:rPr>
          <w:rFonts w:ascii="Arial" w:hAnsi="Arial" w:cs="Arial"/>
          <w:sz w:val="24"/>
          <w:szCs w:val="24"/>
        </w:rPr>
        <w:t xml:space="preserve"> in his research, scaffolding adults through the zone of proximity in their understanding of technology </w:t>
      </w:r>
      <w:r w:rsidRPr="00DC2735">
        <w:rPr>
          <w:rFonts w:ascii="Arial" w:hAnsi="Arial" w:cs="Arial"/>
          <w:sz w:val="24"/>
          <w:szCs w:val="24"/>
        </w:rPr>
        <w:t>(</w:t>
      </w:r>
      <w:proofErr w:type="spellStart"/>
      <w:r w:rsidRPr="00DC2735">
        <w:rPr>
          <w:rFonts w:ascii="Arial" w:hAnsi="Arial" w:cs="Arial"/>
          <w:sz w:val="24"/>
          <w:szCs w:val="24"/>
        </w:rPr>
        <w:t>Cicconi</w:t>
      </w:r>
      <w:proofErr w:type="spellEnd"/>
      <w:r w:rsidRPr="00DC2735">
        <w:rPr>
          <w:rFonts w:ascii="Arial" w:hAnsi="Arial" w:cs="Arial"/>
          <w:sz w:val="24"/>
          <w:szCs w:val="24"/>
        </w:rPr>
        <w:t>, 2013, p. 64)</w:t>
      </w:r>
      <w:r>
        <w:rPr>
          <w:rFonts w:ascii="Arial" w:hAnsi="Arial" w:cs="Arial"/>
          <w:sz w:val="24"/>
          <w:szCs w:val="24"/>
        </w:rPr>
        <w:t xml:space="preserve">. </w:t>
      </w:r>
      <w:r w:rsidRPr="002A4587">
        <w:rPr>
          <w:rFonts w:ascii="Arial" w:hAnsi="Arial" w:cs="Arial"/>
          <w:sz w:val="24"/>
          <w:szCs w:val="24"/>
        </w:rPr>
        <w:t xml:space="preserve">Whilst this idea supports </w:t>
      </w:r>
      <w:r>
        <w:rPr>
          <w:rFonts w:ascii="Arial" w:hAnsi="Arial" w:cs="Arial"/>
          <w:sz w:val="24"/>
          <w:szCs w:val="24"/>
        </w:rPr>
        <w:t>one of the four purposes of the</w:t>
      </w:r>
      <w:r w:rsidRPr="002A4587">
        <w:rPr>
          <w:rFonts w:ascii="Arial" w:hAnsi="Arial" w:cs="Arial"/>
          <w:sz w:val="24"/>
          <w:szCs w:val="24"/>
        </w:rPr>
        <w:t xml:space="preserve"> new curriculum for </w:t>
      </w:r>
      <w:r>
        <w:rPr>
          <w:rFonts w:ascii="Arial" w:hAnsi="Arial" w:cs="Arial"/>
          <w:sz w:val="24"/>
          <w:szCs w:val="24"/>
        </w:rPr>
        <w:t>W</w:t>
      </w:r>
      <w:r w:rsidRPr="002A4587">
        <w:rPr>
          <w:rFonts w:ascii="Arial" w:hAnsi="Arial" w:cs="Arial"/>
          <w:sz w:val="24"/>
          <w:szCs w:val="24"/>
        </w:rPr>
        <w:t>ales</w:t>
      </w:r>
      <w:r>
        <w:rPr>
          <w:rFonts w:ascii="Arial" w:hAnsi="Arial" w:cs="Arial"/>
          <w:sz w:val="24"/>
          <w:szCs w:val="24"/>
        </w:rPr>
        <w:t>,</w:t>
      </w:r>
      <w:r w:rsidRPr="002A4587">
        <w:rPr>
          <w:rFonts w:ascii="Arial" w:hAnsi="Arial" w:cs="Arial"/>
          <w:sz w:val="24"/>
          <w:szCs w:val="24"/>
        </w:rPr>
        <w:t xml:space="preserve"> </w:t>
      </w:r>
      <w:r>
        <w:rPr>
          <w:rFonts w:ascii="Arial" w:hAnsi="Arial" w:cs="Arial"/>
          <w:sz w:val="24"/>
          <w:szCs w:val="24"/>
        </w:rPr>
        <w:t>with a big ethos surrounding the competence of children</w:t>
      </w:r>
      <w:r w:rsidRPr="00E622EA">
        <w:rPr>
          <w:rFonts w:ascii="Arial" w:hAnsi="Arial" w:cs="Arial"/>
          <w:sz w:val="24"/>
          <w:szCs w:val="24"/>
        </w:rPr>
        <w:t xml:space="preserve"> (Welsh Government, 2015</w:t>
      </w:r>
      <w:r>
        <w:rPr>
          <w:rFonts w:ascii="Arial" w:hAnsi="Arial" w:cs="Arial"/>
          <w:sz w:val="24"/>
          <w:szCs w:val="24"/>
        </w:rPr>
        <w:t xml:space="preserve"> a</w:t>
      </w:r>
      <w:r w:rsidRPr="00E622EA">
        <w:rPr>
          <w:rFonts w:ascii="Arial" w:hAnsi="Arial" w:cs="Arial"/>
          <w:sz w:val="24"/>
          <w:szCs w:val="24"/>
        </w:rPr>
        <w:t xml:space="preserve">), </w:t>
      </w:r>
      <w:r w:rsidRPr="002A4587">
        <w:rPr>
          <w:rFonts w:ascii="Arial" w:hAnsi="Arial" w:cs="Arial"/>
          <w:sz w:val="24"/>
          <w:szCs w:val="24"/>
        </w:rPr>
        <w:t xml:space="preserve">it could be </w:t>
      </w:r>
      <w:r w:rsidRPr="00F25739">
        <w:rPr>
          <w:rFonts w:ascii="Arial" w:hAnsi="Arial" w:cs="Arial"/>
          <w:sz w:val="24"/>
          <w:szCs w:val="24"/>
        </w:rPr>
        <w:t>argued that children are at risk from inappropriate content that they can access online (NSPCC Learning, 2020</w:t>
      </w:r>
      <w:r>
        <w:rPr>
          <w:rFonts w:ascii="Arial" w:hAnsi="Arial" w:cs="Arial"/>
          <w:sz w:val="24"/>
          <w:szCs w:val="24"/>
        </w:rPr>
        <w:t>.)</w:t>
      </w:r>
    </w:p>
    <w:p w14:paraId="5E27DD41" w14:textId="77777777" w:rsidR="009F0CB4" w:rsidRDefault="009F0CB4" w:rsidP="009F0CB4">
      <w:pPr>
        <w:spacing w:line="360" w:lineRule="auto"/>
        <w:jc w:val="both"/>
        <w:rPr>
          <w:rFonts w:ascii="Arial" w:hAnsi="Arial" w:cs="Arial"/>
          <w:sz w:val="24"/>
          <w:szCs w:val="24"/>
        </w:rPr>
      </w:pPr>
      <w:r w:rsidRPr="00E41B19">
        <w:rPr>
          <w:rFonts w:ascii="Arial" w:hAnsi="Arial" w:cs="Arial"/>
          <w:sz w:val="24"/>
          <w:szCs w:val="24"/>
        </w:rPr>
        <w:t>With the roles reversed and children paving the way with increasing independence when using touchscreen technology compared to computers (Holloway et al., 2013), worries are heightened that some parents and teachers are not as digitally literate and have inadequate skills to set controls and filter what children are accessing</w:t>
      </w:r>
      <w:r>
        <w:rPr>
          <w:rFonts w:ascii="Arial" w:hAnsi="Arial" w:cs="Arial"/>
          <w:sz w:val="24"/>
          <w:szCs w:val="24"/>
        </w:rPr>
        <w:t xml:space="preserve"> when they are using devices for content other than educational purposes</w:t>
      </w:r>
      <w:r w:rsidRPr="00E41B19">
        <w:rPr>
          <w:rFonts w:ascii="Arial" w:hAnsi="Arial" w:cs="Arial"/>
          <w:sz w:val="24"/>
          <w:szCs w:val="24"/>
        </w:rPr>
        <w:t xml:space="preserve"> (</w:t>
      </w:r>
      <w:bookmarkStart w:id="15" w:name="_Hlk63498148"/>
      <w:r w:rsidRPr="00E41B19">
        <w:rPr>
          <w:rFonts w:ascii="Arial" w:hAnsi="Arial" w:cs="Arial"/>
          <w:sz w:val="24"/>
          <w:szCs w:val="24"/>
        </w:rPr>
        <w:t>Holloway and Valentine</w:t>
      </w:r>
      <w:bookmarkEnd w:id="15"/>
      <w:r w:rsidRPr="00E41B19">
        <w:rPr>
          <w:rFonts w:ascii="Arial" w:hAnsi="Arial" w:cs="Arial"/>
          <w:sz w:val="24"/>
          <w:szCs w:val="24"/>
        </w:rPr>
        <w:t xml:space="preserve">, 2003). </w:t>
      </w:r>
      <w:r>
        <w:rPr>
          <w:rFonts w:ascii="Arial" w:hAnsi="Arial" w:cs="Arial"/>
          <w:sz w:val="24"/>
          <w:szCs w:val="24"/>
        </w:rPr>
        <w:t xml:space="preserve">When using social media platforms and accessing content online children can be exposed to inappropriate images and texts such as, eating disorder content, hate sites, online porn, violence, and self-harm sites (NSPCC, 2021 a; </w:t>
      </w:r>
      <w:r w:rsidRPr="00D87569">
        <w:rPr>
          <w:rFonts w:ascii="Arial" w:hAnsi="Arial" w:cs="Arial"/>
          <w:sz w:val="24"/>
          <w:szCs w:val="24"/>
        </w:rPr>
        <w:lastRenderedPageBreak/>
        <w:t>Narayanan et al., 2018, p.2720</w:t>
      </w:r>
      <w:r>
        <w:rPr>
          <w:rFonts w:ascii="Arial" w:hAnsi="Arial" w:cs="Arial"/>
          <w:sz w:val="24"/>
          <w:szCs w:val="24"/>
        </w:rPr>
        <w:t xml:space="preserve">). </w:t>
      </w:r>
      <w:r w:rsidRPr="00E41B19">
        <w:rPr>
          <w:rFonts w:ascii="Arial" w:hAnsi="Arial" w:cs="Arial"/>
          <w:sz w:val="24"/>
          <w:szCs w:val="24"/>
        </w:rPr>
        <w:t>A survey o</w:t>
      </w:r>
      <w:r>
        <w:rPr>
          <w:rFonts w:ascii="Arial" w:hAnsi="Arial" w:cs="Arial"/>
          <w:sz w:val="24"/>
          <w:szCs w:val="24"/>
        </w:rPr>
        <w:t>f</w:t>
      </w:r>
      <w:r w:rsidRPr="00E41B19">
        <w:rPr>
          <w:rFonts w:ascii="Arial" w:hAnsi="Arial" w:cs="Arial"/>
          <w:sz w:val="24"/>
          <w:szCs w:val="24"/>
        </w:rPr>
        <w:t xml:space="preserve"> teenagers estimated that over 42% of minors have been exposed to unsafe content online with 43%</w:t>
      </w:r>
      <w:r>
        <w:rPr>
          <w:rFonts w:ascii="Arial" w:hAnsi="Arial" w:cs="Arial"/>
          <w:sz w:val="24"/>
          <w:szCs w:val="24"/>
        </w:rPr>
        <w:t xml:space="preserve"> of them</w:t>
      </w:r>
      <w:r w:rsidRPr="00E41B19">
        <w:rPr>
          <w:rFonts w:ascii="Arial" w:hAnsi="Arial" w:cs="Arial"/>
          <w:sz w:val="24"/>
          <w:szCs w:val="24"/>
        </w:rPr>
        <w:t xml:space="preserve"> on a daily basis</w:t>
      </w:r>
      <w:r>
        <w:rPr>
          <w:rFonts w:ascii="Arial" w:hAnsi="Arial" w:cs="Arial"/>
          <w:sz w:val="24"/>
          <w:szCs w:val="24"/>
        </w:rPr>
        <w:t>,</w:t>
      </w:r>
      <w:r w:rsidRPr="00E41B19">
        <w:rPr>
          <w:rFonts w:ascii="Arial" w:hAnsi="Arial" w:cs="Arial"/>
          <w:sz w:val="24"/>
          <w:szCs w:val="24"/>
        </w:rPr>
        <w:t xml:space="preserve"> and 66% </w:t>
      </w:r>
      <w:r>
        <w:rPr>
          <w:rFonts w:ascii="Arial" w:hAnsi="Arial" w:cs="Arial"/>
          <w:sz w:val="24"/>
          <w:szCs w:val="24"/>
        </w:rPr>
        <w:t xml:space="preserve">of them </w:t>
      </w:r>
      <w:r w:rsidRPr="00E41B19">
        <w:rPr>
          <w:rFonts w:ascii="Arial" w:hAnsi="Arial" w:cs="Arial"/>
          <w:sz w:val="24"/>
          <w:szCs w:val="24"/>
        </w:rPr>
        <w:t>unintentional access (</w:t>
      </w:r>
      <w:bookmarkStart w:id="16" w:name="_Hlk63509850"/>
      <w:r w:rsidRPr="00E41B19">
        <w:rPr>
          <w:rFonts w:ascii="Arial" w:hAnsi="Arial" w:cs="Arial"/>
          <w:sz w:val="24"/>
          <w:szCs w:val="24"/>
        </w:rPr>
        <w:t>Wolak et al., 2007</w:t>
      </w:r>
      <w:bookmarkEnd w:id="16"/>
      <w:r w:rsidRPr="00E41B19">
        <w:rPr>
          <w:rFonts w:ascii="Arial" w:hAnsi="Arial" w:cs="Arial"/>
          <w:sz w:val="24"/>
          <w:szCs w:val="24"/>
        </w:rPr>
        <w:t>, p. 247).</w:t>
      </w:r>
      <w:r>
        <w:rPr>
          <w:rFonts w:ascii="Arial" w:hAnsi="Arial" w:cs="Arial"/>
          <w:sz w:val="24"/>
          <w:szCs w:val="24"/>
        </w:rPr>
        <w:t xml:space="preserve"> Children can suffer a range </w:t>
      </w:r>
      <w:r w:rsidRPr="00B45046">
        <w:rPr>
          <w:rFonts w:ascii="Arial" w:hAnsi="Arial" w:cs="Arial"/>
          <w:sz w:val="24"/>
          <w:szCs w:val="24"/>
        </w:rPr>
        <w:t xml:space="preserve">of mental health problems when accessing and dealing with unsafe content such as, anxiety, self-harm, eating disorders and suicidal thoughts (NSPCC, 2021; Ofcom, 2014) which </w:t>
      </w:r>
      <w:r>
        <w:rPr>
          <w:rFonts w:ascii="Arial" w:hAnsi="Arial" w:cs="Arial"/>
          <w:sz w:val="24"/>
          <w:szCs w:val="24"/>
        </w:rPr>
        <w:t>links to Bandura suggesting that what children see can have an impact on their behaviour (</w:t>
      </w:r>
      <w:proofErr w:type="spellStart"/>
      <w:r>
        <w:rPr>
          <w:rFonts w:ascii="Arial" w:hAnsi="Arial" w:cs="Arial"/>
          <w:sz w:val="24"/>
          <w:szCs w:val="24"/>
        </w:rPr>
        <w:t>Nutkins</w:t>
      </w:r>
      <w:proofErr w:type="spellEnd"/>
      <w:r>
        <w:rPr>
          <w:rFonts w:ascii="Arial" w:hAnsi="Arial" w:cs="Arial"/>
          <w:sz w:val="24"/>
          <w:szCs w:val="24"/>
        </w:rPr>
        <w:t xml:space="preserve"> et al., 2013). V</w:t>
      </w:r>
      <w:r w:rsidRPr="00E41B19">
        <w:rPr>
          <w:rFonts w:ascii="Arial" w:hAnsi="Arial" w:cs="Arial"/>
          <w:sz w:val="24"/>
          <w:szCs w:val="24"/>
        </w:rPr>
        <w:t>iolence in the media is becoming more acceptable to policy makers and the public</w:t>
      </w:r>
      <w:r>
        <w:rPr>
          <w:rFonts w:ascii="Arial" w:hAnsi="Arial" w:cs="Arial"/>
          <w:sz w:val="24"/>
          <w:szCs w:val="24"/>
        </w:rPr>
        <w:t>,</w:t>
      </w:r>
      <w:r w:rsidRPr="00E41B19">
        <w:rPr>
          <w:rFonts w:ascii="Arial" w:hAnsi="Arial" w:cs="Arial"/>
          <w:sz w:val="24"/>
          <w:szCs w:val="24"/>
        </w:rPr>
        <w:t xml:space="preserve"> with media content becoming increasingly </w:t>
      </w:r>
      <w:r w:rsidRPr="00B95588">
        <w:rPr>
          <w:rFonts w:ascii="Arial" w:hAnsi="Arial" w:cs="Arial"/>
          <w:sz w:val="24"/>
          <w:szCs w:val="24"/>
        </w:rPr>
        <w:t xml:space="preserve">explicit (American Academy of </w:t>
      </w:r>
      <w:proofErr w:type="spellStart"/>
      <w:r w:rsidRPr="00B95588">
        <w:rPr>
          <w:rFonts w:ascii="Arial" w:hAnsi="Arial" w:cs="Arial"/>
          <w:sz w:val="24"/>
          <w:szCs w:val="24"/>
        </w:rPr>
        <w:t>Pediatrics</w:t>
      </w:r>
      <w:proofErr w:type="spellEnd"/>
      <w:r w:rsidRPr="00B95588">
        <w:rPr>
          <w:rFonts w:ascii="Arial" w:hAnsi="Arial" w:cs="Arial"/>
          <w:sz w:val="24"/>
          <w:szCs w:val="24"/>
        </w:rPr>
        <w:t xml:space="preserve">, 2016, p. 2). Reviews </w:t>
      </w:r>
      <w:r w:rsidRPr="00E41B19">
        <w:rPr>
          <w:rFonts w:ascii="Arial" w:hAnsi="Arial" w:cs="Arial"/>
          <w:sz w:val="24"/>
          <w:szCs w:val="24"/>
        </w:rPr>
        <w:t>indicat</w:t>
      </w:r>
      <w:r>
        <w:rPr>
          <w:rFonts w:ascii="Arial" w:hAnsi="Arial" w:cs="Arial"/>
          <w:sz w:val="24"/>
          <w:szCs w:val="24"/>
        </w:rPr>
        <w:t>e</w:t>
      </w:r>
      <w:r w:rsidRPr="00E41B19">
        <w:rPr>
          <w:rFonts w:ascii="Arial" w:hAnsi="Arial" w:cs="Arial"/>
          <w:sz w:val="24"/>
          <w:szCs w:val="24"/>
        </w:rPr>
        <w:t xml:space="preserve"> </w:t>
      </w:r>
      <w:r>
        <w:rPr>
          <w:rFonts w:ascii="Arial" w:hAnsi="Arial" w:cs="Arial"/>
          <w:sz w:val="24"/>
          <w:szCs w:val="24"/>
        </w:rPr>
        <w:t xml:space="preserve">the </w:t>
      </w:r>
      <w:r w:rsidRPr="00E41B19">
        <w:rPr>
          <w:rFonts w:ascii="Arial" w:hAnsi="Arial" w:cs="Arial"/>
          <w:sz w:val="24"/>
          <w:szCs w:val="24"/>
        </w:rPr>
        <w:t>effect</w:t>
      </w:r>
      <w:r>
        <w:rPr>
          <w:rFonts w:ascii="Arial" w:hAnsi="Arial" w:cs="Arial"/>
          <w:sz w:val="24"/>
          <w:szCs w:val="24"/>
        </w:rPr>
        <w:t>s</w:t>
      </w:r>
      <w:r w:rsidRPr="00E41B19">
        <w:rPr>
          <w:rFonts w:ascii="Arial" w:hAnsi="Arial" w:cs="Arial"/>
          <w:sz w:val="24"/>
          <w:szCs w:val="24"/>
        </w:rPr>
        <w:t xml:space="preserve"> of children accessing t</w:t>
      </w:r>
      <w:r>
        <w:rPr>
          <w:rFonts w:ascii="Arial" w:hAnsi="Arial" w:cs="Arial"/>
          <w:sz w:val="24"/>
          <w:szCs w:val="24"/>
        </w:rPr>
        <w:t>hese dangerous</w:t>
      </w:r>
      <w:r w:rsidRPr="00E41B19">
        <w:rPr>
          <w:rFonts w:ascii="Arial" w:hAnsi="Arial" w:cs="Arial"/>
          <w:sz w:val="24"/>
          <w:szCs w:val="24"/>
        </w:rPr>
        <w:t xml:space="preserve"> media</w:t>
      </w:r>
      <w:r>
        <w:rPr>
          <w:rFonts w:ascii="Arial" w:hAnsi="Arial" w:cs="Arial"/>
          <w:sz w:val="24"/>
          <w:szCs w:val="24"/>
        </w:rPr>
        <w:t xml:space="preserve"> platforms such as violent games</w:t>
      </w:r>
      <w:r w:rsidRPr="00E41B19">
        <w:rPr>
          <w:rFonts w:ascii="Arial" w:hAnsi="Arial" w:cs="Arial"/>
          <w:sz w:val="24"/>
          <w:szCs w:val="24"/>
        </w:rPr>
        <w:t xml:space="preserve"> </w:t>
      </w:r>
      <w:r>
        <w:rPr>
          <w:rFonts w:ascii="Arial" w:hAnsi="Arial" w:cs="Arial"/>
          <w:sz w:val="24"/>
          <w:szCs w:val="24"/>
        </w:rPr>
        <w:t xml:space="preserve">can also create </w:t>
      </w:r>
      <w:r w:rsidRPr="00E41B19">
        <w:rPr>
          <w:rFonts w:ascii="Arial" w:hAnsi="Arial" w:cs="Arial"/>
          <w:sz w:val="24"/>
          <w:szCs w:val="24"/>
        </w:rPr>
        <w:t>fear</w:t>
      </w:r>
      <w:r>
        <w:rPr>
          <w:rFonts w:ascii="Arial" w:hAnsi="Arial" w:cs="Arial"/>
          <w:sz w:val="24"/>
          <w:szCs w:val="24"/>
        </w:rPr>
        <w:t>s</w:t>
      </w:r>
      <w:r w:rsidRPr="00E41B19">
        <w:rPr>
          <w:rFonts w:ascii="Arial" w:hAnsi="Arial" w:cs="Arial"/>
          <w:sz w:val="24"/>
          <w:szCs w:val="24"/>
        </w:rPr>
        <w:t xml:space="preserve"> of the world and aggression</w:t>
      </w:r>
      <w:r>
        <w:rPr>
          <w:rFonts w:ascii="Arial" w:hAnsi="Arial" w:cs="Arial"/>
          <w:sz w:val="24"/>
          <w:szCs w:val="24"/>
        </w:rPr>
        <w:t xml:space="preserve"> in children</w:t>
      </w:r>
      <w:r w:rsidRPr="00E41B19">
        <w:rPr>
          <w:rFonts w:ascii="Arial" w:hAnsi="Arial" w:cs="Arial"/>
          <w:sz w:val="24"/>
          <w:szCs w:val="24"/>
        </w:rPr>
        <w:t xml:space="preserve"> (</w:t>
      </w:r>
      <w:bookmarkStart w:id="17" w:name="_Hlk63512464"/>
      <w:r w:rsidRPr="00E41B19">
        <w:rPr>
          <w:rFonts w:ascii="Arial" w:hAnsi="Arial" w:cs="Arial"/>
          <w:sz w:val="24"/>
          <w:szCs w:val="24"/>
        </w:rPr>
        <w:t>Browne, 2005</w:t>
      </w:r>
      <w:bookmarkEnd w:id="17"/>
      <w:r w:rsidRPr="00E41B19">
        <w:rPr>
          <w:rFonts w:ascii="Arial" w:hAnsi="Arial" w:cs="Arial"/>
          <w:sz w:val="24"/>
          <w:szCs w:val="24"/>
        </w:rPr>
        <w:t>, p. 707</w:t>
      </w:r>
      <w:r>
        <w:rPr>
          <w:rFonts w:ascii="Arial" w:hAnsi="Arial" w:cs="Arial"/>
          <w:sz w:val="24"/>
          <w:szCs w:val="24"/>
        </w:rPr>
        <w:t>; You, 2014, p. 94</w:t>
      </w:r>
      <w:r w:rsidRPr="00E41B19">
        <w:rPr>
          <w:rFonts w:ascii="Arial" w:hAnsi="Arial" w:cs="Arial"/>
          <w:sz w:val="24"/>
          <w:szCs w:val="24"/>
        </w:rPr>
        <w:t>). This links to The Cultivation Theory,</w:t>
      </w:r>
      <w:r>
        <w:rPr>
          <w:rFonts w:ascii="Arial" w:hAnsi="Arial" w:cs="Arial"/>
          <w:sz w:val="24"/>
          <w:szCs w:val="24"/>
        </w:rPr>
        <w:t xml:space="preserve"> </w:t>
      </w:r>
      <w:r w:rsidRPr="00E41B19">
        <w:rPr>
          <w:rFonts w:ascii="Arial" w:hAnsi="Arial" w:cs="Arial"/>
          <w:sz w:val="24"/>
          <w:szCs w:val="24"/>
        </w:rPr>
        <w:t>which is</w:t>
      </w:r>
      <w:r>
        <w:rPr>
          <w:rFonts w:ascii="Arial" w:hAnsi="Arial" w:cs="Arial"/>
          <w:sz w:val="24"/>
          <w:szCs w:val="24"/>
        </w:rPr>
        <w:t xml:space="preserve"> a</w:t>
      </w:r>
      <w:r w:rsidRPr="00E41B19">
        <w:rPr>
          <w:rFonts w:ascii="Arial" w:hAnsi="Arial" w:cs="Arial"/>
          <w:sz w:val="24"/>
          <w:szCs w:val="24"/>
        </w:rPr>
        <w:t xml:space="preserve"> significant</w:t>
      </w:r>
      <w:r>
        <w:rPr>
          <w:rFonts w:ascii="Arial" w:hAnsi="Arial" w:cs="Arial"/>
          <w:sz w:val="24"/>
          <w:szCs w:val="24"/>
        </w:rPr>
        <w:t xml:space="preserve"> theory</w:t>
      </w:r>
      <w:r w:rsidRPr="00E41B19">
        <w:rPr>
          <w:rFonts w:ascii="Arial" w:hAnsi="Arial" w:cs="Arial"/>
          <w:sz w:val="24"/>
          <w:szCs w:val="24"/>
        </w:rPr>
        <w:t xml:space="preserve"> in mass communication</w:t>
      </w:r>
      <w:r>
        <w:rPr>
          <w:rFonts w:ascii="Arial" w:hAnsi="Arial" w:cs="Arial"/>
          <w:sz w:val="24"/>
          <w:szCs w:val="24"/>
        </w:rPr>
        <w:t xml:space="preserve">, presented by Gerbner and Gross </w:t>
      </w:r>
      <w:r w:rsidRPr="00E41B19">
        <w:rPr>
          <w:rFonts w:ascii="Arial" w:hAnsi="Arial" w:cs="Arial"/>
          <w:sz w:val="24"/>
          <w:szCs w:val="24"/>
        </w:rPr>
        <w:t>(</w:t>
      </w:r>
      <w:bookmarkStart w:id="18" w:name="_Hlk63514473"/>
      <w:r w:rsidRPr="00E41B19">
        <w:rPr>
          <w:rFonts w:ascii="Arial" w:hAnsi="Arial" w:cs="Arial"/>
          <w:sz w:val="24"/>
          <w:szCs w:val="24"/>
        </w:rPr>
        <w:t>Shrum</w:t>
      </w:r>
      <w:bookmarkEnd w:id="18"/>
      <w:r w:rsidRPr="00E41B19">
        <w:rPr>
          <w:rFonts w:ascii="Arial" w:hAnsi="Arial" w:cs="Arial"/>
          <w:sz w:val="24"/>
          <w:szCs w:val="24"/>
        </w:rPr>
        <w:t>, 2017)</w:t>
      </w:r>
      <w:r>
        <w:rPr>
          <w:rFonts w:ascii="Arial" w:hAnsi="Arial" w:cs="Arial"/>
          <w:sz w:val="24"/>
          <w:szCs w:val="24"/>
        </w:rPr>
        <w:t xml:space="preserve">. </w:t>
      </w:r>
      <w:r w:rsidRPr="005903D1">
        <w:rPr>
          <w:rFonts w:ascii="Arial" w:hAnsi="Arial" w:cs="Arial"/>
          <w:sz w:val="24"/>
          <w:szCs w:val="24"/>
        </w:rPr>
        <w:t xml:space="preserve">Gerbner argued that the more a viewer is exposed to violence </w:t>
      </w:r>
      <w:r>
        <w:rPr>
          <w:rFonts w:ascii="Arial" w:hAnsi="Arial" w:cs="Arial"/>
          <w:sz w:val="24"/>
          <w:szCs w:val="24"/>
        </w:rPr>
        <w:t xml:space="preserve">over time, </w:t>
      </w:r>
      <w:r w:rsidRPr="005903D1">
        <w:rPr>
          <w:rFonts w:ascii="Arial" w:hAnsi="Arial" w:cs="Arial"/>
          <w:sz w:val="24"/>
          <w:szCs w:val="24"/>
        </w:rPr>
        <w:t xml:space="preserve">the more individuals are </w:t>
      </w:r>
      <w:r>
        <w:rPr>
          <w:rFonts w:ascii="Arial" w:hAnsi="Arial" w:cs="Arial"/>
          <w:sz w:val="24"/>
          <w:szCs w:val="24"/>
        </w:rPr>
        <w:t>affected in</w:t>
      </w:r>
      <w:r w:rsidRPr="005903D1">
        <w:rPr>
          <w:rFonts w:ascii="Arial" w:hAnsi="Arial" w:cs="Arial"/>
          <w:sz w:val="24"/>
          <w:szCs w:val="24"/>
        </w:rPr>
        <w:t xml:space="preserve"> </w:t>
      </w:r>
      <w:r>
        <w:rPr>
          <w:rFonts w:ascii="Arial" w:hAnsi="Arial" w:cs="Arial"/>
          <w:sz w:val="24"/>
          <w:szCs w:val="24"/>
        </w:rPr>
        <w:t>thinking</w:t>
      </w:r>
      <w:r w:rsidRPr="005903D1">
        <w:rPr>
          <w:rFonts w:ascii="Arial" w:hAnsi="Arial" w:cs="Arial"/>
          <w:sz w:val="24"/>
          <w:szCs w:val="24"/>
        </w:rPr>
        <w:t xml:space="preserve"> the world is a dangerous place. He called it the Mean World Syndrome (Ahmed, 2009, p.2)</w:t>
      </w:r>
      <w:r>
        <w:rPr>
          <w:rFonts w:ascii="Arial" w:hAnsi="Arial" w:cs="Arial"/>
          <w:sz w:val="24"/>
          <w:szCs w:val="24"/>
        </w:rPr>
        <w:t xml:space="preserve">. </w:t>
      </w:r>
      <w:r w:rsidRPr="006D0FE0">
        <w:rPr>
          <w:rFonts w:ascii="Arial" w:hAnsi="Arial" w:cs="Arial"/>
          <w:sz w:val="24"/>
          <w:szCs w:val="24"/>
        </w:rPr>
        <w:t>This research indicates the importance of children being taught online safety (Childline, no date a)</w:t>
      </w:r>
      <w:r>
        <w:rPr>
          <w:rFonts w:ascii="Arial" w:hAnsi="Arial" w:cs="Arial"/>
          <w:sz w:val="24"/>
          <w:szCs w:val="24"/>
        </w:rPr>
        <w:t>,</w:t>
      </w:r>
      <w:r w:rsidRPr="006D0FE0">
        <w:rPr>
          <w:rFonts w:ascii="Arial" w:hAnsi="Arial" w:cs="Arial"/>
          <w:sz w:val="24"/>
          <w:szCs w:val="24"/>
        </w:rPr>
        <w:t xml:space="preserve"> with the  Digital Competence Framework</w:t>
      </w:r>
      <w:r>
        <w:rPr>
          <w:rFonts w:ascii="Arial" w:hAnsi="Arial" w:cs="Arial"/>
          <w:sz w:val="24"/>
          <w:szCs w:val="24"/>
        </w:rPr>
        <w:t xml:space="preserve"> (2008)</w:t>
      </w:r>
      <w:r w:rsidRPr="006D0FE0">
        <w:rPr>
          <w:rFonts w:ascii="Arial" w:hAnsi="Arial" w:cs="Arial"/>
          <w:sz w:val="24"/>
          <w:szCs w:val="24"/>
        </w:rPr>
        <w:t xml:space="preserve"> reflecting this </w:t>
      </w:r>
      <w:r>
        <w:rPr>
          <w:rFonts w:ascii="Arial" w:hAnsi="Arial" w:cs="Arial"/>
          <w:sz w:val="24"/>
          <w:szCs w:val="24"/>
        </w:rPr>
        <w:t>and</w:t>
      </w:r>
      <w:r w:rsidRPr="006D0FE0">
        <w:rPr>
          <w:rFonts w:ascii="Arial" w:hAnsi="Arial" w:cs="Arial"/>
          <w:sz w:val="24"/>
          <w:szCs w:val="24"/>
        </w:rPr>
        <w:t xml:space="preserve"> supporting practitioners to equip children with the skills to stay safe online and be conscientious digital citizens when facing positive and negative aspects of the digital </w:t>
      </w:r>
      <w:r w:rsidRPr="00DD1EC5">
        <w:rPr>
          <w:rFonts w:ascii="Arial" w:hAnsi="Arial" w:cs="Arial"/>
          <w:sz w:val="24"/>
          <w:szCs w:val="24"/>
        </w:rPr>
        <w:t xml:space="preserve">world (Welsh Government, 2020). </w:t>
      </w:r>
    </w:p>
    <w:p w14:paraId="58D0C7E3" w14:textId="7F07008A" w:rsidR="009F0CB4" w:rsidRDefault="009F0CB4" w:rsidP="009F0CB4">
      <w:pPr>
        <w:spacing w:line="360" w:lineRule="auto"/>
        <w:jc w:val="both"/>
        <w:rPr>
          <w:rFonts w:ascii="Arial" w:hAnsi="Arial" w:cs="Arial"/>
          <w:sz w:val="24"/>
          <w:szCs w:val="24"/>
        </w:rPr>
      </w:pPr>
      <w:r>
        <w:rPr>
          <w:rFonts w:ascii="Arial" w:hAnsi="Arial" w:cs="Arial"/>
          <w:sz w:val="24"/>
          <w:szCs w:val="24"/>
        </w:rPr>
        <w:t xml:space="preserve">Finally, digital devices can allow children to access and research various information online surrounding interests and talents that might not be available or accessible locally, as well as research for other things such as homework (Earp, 2017). Touch screen devices such as iPads can connect to the internet efficiently (Apple, 2021) and are equipped with various search engines </w:t>
      </w:r>
      <w:r w:rsidRPr="00F32F8B">
        <w:rPr>
          <w:rFonts w:ascii="Arial" w:hAnsi="Arial" w:cs="Arial"/>
          <w:sz w:val="24"/>
          <w:szCs w:val="24"/>
        </w:rPr>
        <w:t xml:space="preserve">(Apple, 2021 a). </w:t>
      </w:r>
      <w:r>
        <w:rPr>
          <w:rFonts w:ascii="Arial" w:hAnsi="Arial" w:cs="Arial"/>
          <w:sz w:val="24"/>
          <w:szCs w:val="24"/>
        </w:rPr>
        <w:t>These programmes can search the internet for anything by entering key words into the search bar which relays results in order (BBC Bitesize, 2021). In reference to Vygotsky it could be said that google is the more knowledgeable other in this example (</w:t>
      </w:r>
      <w:proofErr w:type="spellStart"/>
      <w:r>
        <w:rPr>
          <w:rFonts w:ascii="Arial" w:hAnsi="Arial" w:cs="Arial"/>
          <w:sz w:val="24"/>
          <w:szCs w:val="24"/>
        </w:rPr>
        <w:t>Nutkins</w:t>
      </w:r>
      <w:proofErr w:type="spellEnd"/>
      <w:r>
        <w:rPr>
          <w:rFonts w:ascii="Arial" w:hAnsi="Arial" w:cs="Arial"/>
          <w:sz w:val="24"/>
          <w:szCs w:val="24"/>
        </w:rPr>
        <w:t xml:space="preserve"> et al, 2013). The more knowledgeable other refers to the other having a deeper knowledge than the learner in relation to a topic or task and although the insinuation is that the more knowledgeable other is a teacher or adult it is not always the case (McLeod, 2019). When researching interests on the internet children’s learning opportunities are increased as they are highly likely to be engaged in learning (</w:t>
      </w:r>
      <w:proofErr w:type="spellStart"/>
      <w:r>
        <w:rPr>
          <w:rFonts w:ascii="Arial" w:hAnsi="Arial" w:cs="Arial"/>
          <w:sz w:val="24"/>
          <w:szCs w:val="24"/>
        </w:rPr>
        <w:t>Trivette</w:t>
      </w:r>
      <w:proofErr w:type="spellEnd"/>
      <w:r>
        <w:rPr>
          <w:rFonts w:ascii="Arial" w:hAnsi="Arial" w:cs="Arial"/>
          <w:sz w:val="24"/>
          <w:szCs w:val="24"/>
        </w:rPr>
        <w:t xml:space="preserve">, no date) which </w:t>
      </w:r>
      <w:r>
        <w:rPr>
          <w:rFonts w:ascii="Arial" w:hAnsi="Arial" w:cs="Arial"/>
          <w:sz w:val="24"/>
          <w:szCs w:val="24"/>
        </w:rPr>
        <w:lastRenderedPageBreak/>
        <w:t>supports them to build on their knowledge and understanding of the subject (U.S. Department of Education, 2007). This is also supported with Bruner’s spiral curriculum theory that each time a child visits a topic or subject it builds on their previous understanding and supports them to develop a deeper knowledge (Gibbs, 2014)</w:t>
      </w:r>
    </w:p>
    <w:p w14:paraId="4AAC99CE" w14:textId="5A954E6C" w:rsidR="009F0CB4" w:rsidRDefault="009F0CB4" w:rsidP="009F0CB4">
      <w:pPr>
        <w:spacing w:line="360" w:lineRule="auto"/>
        <w:jc w:val="both"/>
        <w:rPr>
          <w:rFonts w:ascii="Arial" w:hAnsi="Arial" w:cs="Arial"/>
          <w:sz w:val="24"/>
          <w:szCs w:val="24"/>
        </w:rPr>
      </w:pPr>
    </w:p>
    <w:p w14:paraId="2CEE763A" w14:textId="533A659D" w:rsidR="009F0CB4" w:rsidRDefault="009F0CB4" w:rsidP="009F0CB4">
      <w:pPr>
        <w:spacing w:line="360" w:lineRule="auto"/>
        <w:jc w:val="both"/>
        <w:rPr>
          <w:rFonts w:ascii="Arial" w:hAnsi="Arial" w:cs="Arial"/>
          <w:sz w:val="24"/>
          <w:szCs w:val="24"/>
        </w:rPr>
      </w:pPr>
    </w:p>
    <w:p w14:paraId="02590A03" w14:textId="2CE1BDA1" w:rsidR="009F0CB4" w:rsidRDefault="009F0CB4" w:rsidP="009F0CB4">
      <w:pPr>
        <w:spacing w:line="360" w:lineRule="auto"/>
        <w:jc w:val="both"/>
        <w:rPr>
          <w:rFonts w:ascii="Arial" w:hAnsi="Arial" w:cs="Arial"/>
          <w:sz w:val="24"/>
          <w:szCs w:val="24"/>
        </w:rPr>
      </w:pPr>
    </w:p>
    <w:p w14:paraId="6B34873B" w14:textId="5934C6B0" w:rsidR="009F0CB4" w:rsidRDefault="009F0CB4" w:rsidP="009F0CB4">
      <w:pPr>
        <w:spacing w:line="360" w:lineRule="auto"/>
        <w:jc w:val="both"/>
        <w:rPr>
          <w:rFonts w:ascii="Arial" w:hAnsi="Arial" w:cs="Arial"/>
          <w:sz w:val="24"/>
          <w:szCs w:val="24"/>
        </w:rPr>
      </w:pPr>
    </w:p>
    <w:p w14:paraId="58B72946" w14:textId="05B74C62" w:rsidR="009F0CB4" w:rsidRDefault="009F0CB4" w:rsidP="009F0CB4">
      <w:pPr>
        <w:spacing w:line="360" w:lineRule="auto"/>
        <w:jc w:val="both"/>
        <w:rPr>
          <w:rFonts w:ascii="Arial" w:hAnsi="Arial" w:cs="Arial"/>
          <w:sz w:val="24"/>
          <w:szCs w:val="24"/>
        </w:rPr>
      </w:pPr>
    </w:p>
    <w:p w14:paraId="63F9F8EE" w14:textId="07CFBE8C" w:rsidR="009F0CB4" w:rsidRDefault="009F0CB4" w:rsidP="009F0CB4">
      <w:pPr>
        <w:spacing w:line="360" w:lineRule="auto"/>
        <w:jc w:val="both"/>
        <w:rPr>
          <w:rFonts w:ascii="Arial" w:hAnsi="Arial" w:cs="Arial"/>
          <w:sz w:val="24"/>
          <w:szCs w:val="24"/>
        </w:rPr>
      </w:pPr>
    </w:p>
    <w:p w14:paraId="47CDAC8B" w14:textId="3861265D" w:rsidR="009F0CB4" w:rsidRDefault="009F0CB4" w:rsidP="009F0CB4">
      <w:pPr>
        <w:spacing w:line="360" w:lineRule="auto"/>
        <w:jc w:val="both"/>
        <w:rPr>
          <w:rFonts w:ascii="Arial" w:hAnsi="Arial" w:cs="Arial"/>
          <w:sz w:val="24"/>
          <w:szCs w:val="24"/>
        </w:rPr>
      </w:pPr>
    </w:p>
    <w:p w14:paraId="404C88C3" w14:textId="77777777" w:rsidR="009F0CB4" w:rsidRDefault="009F0CB4" w:rsidP="009F0CB4">
      <w:pPr>
        <w:spacing w:line="360" w:lineRule="auto"/>
        <w:jc w:val="both"/>
        <w:rPr>
          <w:rFonts w:ascii="Arial" w:hAnsi="Arial" w:cs="Arial"/>
          <w:sz w:val="24"/>
          <w:szCs w:val="24"/>
        </w:rPr>
        <w:sectPr w:rsidR="009F0CB4" w:rsidSect="009F0CB4">
          <w:headerReference w:type="default" r:id="rId8"/>
          <w:footerReference w:type="default" r:id="rId9"/>
          <w:pgSz w:w="11906" w:h="16838"/>
          <w:pgMar w:top="1440" w:right="1440" w:bottom="1440" w:left="1440" w:header="708" w:footer="708" w:gutter="0"/>
          <w:cols w:space="708"/>
          <w:docGrid w:linePitch="360"/>
        </w:sectPr>
      </w:pPr>
    </w:p>
    <w:p w14:paraId="2F7E3780" w14:textId="31F37E07" w:rsidR="004244D4" w:rsidRDefault="00730577" w:rsidP="009F0CB4">
      <w:pPr>
        <w:rPr>
          <w:rFonts w:ascii="Bernard MT Condensed" w:hAnsi="Bernard MT Condensed" w:cs="Arial"/>
          <w:b/>
          <w:bCs/>
          <w:sz w:val="40"/>
          <w:szCs w:val="40"/>
        </w:rPr>
      </w:pPr>
      <w:r w:rsidRPr="00E3044E">
        <w:rPr>
          <w:rFonts w:ascii="Bernard MT Condensed" w:hAnsi="Bernard MT Condensed" w:cs="Arial"/>
          <w:noProof/>
          <w:sz w:val="40"/>
          <w:szCs w:val="40"/>
          <w:lang w:eastAsia="en-GB"/>
        </w:rPr>
        <w:lastRenderedPageBreak/>
        <mc:AlternateContent>
          <mc:Choice Requires="wps">
            <w:drawing>
              <wp:anchor distT="0" distB="0" distL="114300" distR="114300" simplePos="0" relativeHeight="251659264" behindDoc="1" locked="0" layoutInCell="1" allowOverlap="1" wp14:anchorId="1823FA5A" wp14:editId="2DA92F30">
                <wp:simplePos x="0" y="0"/>
                <wp:positionH relativeFrom="margin">
                  <wp:posOffset>-127000</wp:posOffset>
                </wp:positionH>
                <wp:positionV relativeFrom="paragraph">
                  <wp:posOffset>84666</wp:posOffset>
                </wp:positionV>
                <wp:extent cx="9989820" cy="556683"/>
                <wp:effectExtent l="0" t="0" r="11430" b="15240"/>
                <wp:wrapNone/>
                <wp:docPr id="1" name="Rounded Rectangle 1"/>
                <wp:cNvGraphicFramePr/>
                <a:graphic xmlns:a="http://schemas.openxmlformats.org/drawingml/2006/main">
                  <a:graphicData uri="http://schemas.microsoft.com/office/word/2010/wordprocessingShape">
                    <wps:wsp>
                      <wps:cNvSpPr/>
                      <wps:spPr>
                        <a:xfrm>
                          <a:off x="0" y="0"/>
                          <a:ext cx="9989820" cy="556683"/>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1E378A" id="Rounded Rectangle 1" o:spid="_x0000_s1026" style="position:absolute;margin-left:-10pt;margin-top:6.65pt;width:786.6pt;height:43.8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" fillcolor="#bdd6ee [1300]" strokecolor="black [3213]" strokeweight="1pt">
                <v:stroke joinstyle="miter"/>
                <w10:wrap anchorx="margin"/>
              </v:roundrect>
            </w:pict>
          </mc:Fallback>
        </mc:AlternateContent>
      </w:r>
      <w:r w:rsidRPr="00730577">
        <w:rPr>
          <w:rFonts w:ascii="Bernard MT Condensed" w:hAnsi="Bernard MT Condensed" w:cs="Arial"/>
          <w:b/>
          <w:bCs/>
          <w:noProof/>
          <w:sz w:val="40"/>
          <w:szCs w:val="40"/>
          <w:lang w:eastAsia="en-GB"/>
        </w:rPr>
        <mc:AlternateContent>
          <mc:Choice Requires="wps">
            <w:drawing>
              <wp:anchor distT="45720" distB="45720" distL="114300" distR="114300" simplePos="0" relativeHeight="251692032" behindDoc="0" locked="0" layoutInCell="1" allowOverlap="1" wp14:anchorId="5E16BA53" wp14:editId="31010CED">
                <wp:simplePos x="0" y="0"/>
                <wp:positionH relativeFrom="margin">
                  <wp:align>left</wp:align>
                </wp:positionH>
                <wp:positionV relativeFrom="paragraph">
                  <wp:posOffset>83820</wp:posOffset>
                </wp:positionV>
                <wp:extent cx="9403080" cy="494030"/>
                <wp:effectExtent l="0" t="0" r="0" b="12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03080" cy="494030"/>
                        </a:xfrm>
                        <a:prstGeom prst="rect">
                          <a:avLst/>
                        </a:prstGeom>
                        <a:noFill/>
                        <a:ln w="9525">
                          <a:noFill/>
                          <a:miter lim="800000"/>
                          <a:headEnd/>
                          <a:tailEnd/>
                        </a:ln>
                      </wps:spPr>
                      <wps:txbx>
                        <w:txbxContent>
                          <w:p w14:paraId="338B0E16" w14:textId="538BE00E" w:rsidR="00730577" w:rsidRPr="00880BB2" w:rsidRDefault="00730577" w:rsidP="00730577">
                            <w:pPr>
                              <w:jc w:val="center"/>
                              <w:rPr>
                                <w:rFonts w:ascii="Bernard MT Condensed" w:hAnsi="Bernard MT Condensed" w:cs="Arial"/>
                                <w:b/>
                                <w:bCs/>
                                <w:sz w:val="56"/>
                                <w:szCs w:val="56"/>
                              </w:rPr>
                            </w:pPr>
                            <w:r w:rsidRPr="00880BB2">
                              <w:rPr>
                                <w:rFonts w:ascii="Bernard MT Condensed" w:hAnsi="Bernard MT Condensed" w:cs="Arial"/>
                                <w:sz w:val="56"/>
                                <w:szCs w:val="56"/>
                              </w:rPr>
                              <w:t xml:space="preserve">Guidance </w:t>
                            </w:r>
                            <w:r w:rsidRPr="00880BB2">
                              <w:rPr>
                                <w:rFonts w:ascii="Bernard MT Condensed" w:hAnsi="Bernard MT Condensed" w:cs="Arial"/>
                                <w:sz w:val="50"/>
                                <w:szCs w:val="50"/>
                              </w:rPr>
                              <w:t>for</w:t>
                            </w:r>
                            <w:r w:rsidRPr="00880BB2">
                              <w:rPr>
                                <w:rFonts w:ascii="Bernard MT Condensed" w:hAnsi="Bernard MT Condensed" w:cs="Arial"/>
                                <w:sz w:val="56"/>
                                <w:szCs w:val="56"/>
                              </w:rPr>
                              <w:t xml:space="preserve"> </w:t>
                            </w:r>
                            <w:r w:rsidRPr="00880BB2">
                              <w:rPr>
                                <w:rFonts w:ascii="Bernard MT Condensed" w:hAnsi="Bernard MT Condensed" w:cs="Arial"/>
                                <w:b/>
                                <w:bCs/>
                                <w:sz w:val="56"/>
                                <w:szCs w:val="56"/>
                              </w:rPr>
                              <w:t xml:space="preserve">Parents </w:t>
                            </w:r>
                            <w:r w:rsidRPr="00880BB2">
                              <w:rPr>
                                <w:rFonts w:ascii="Bernard MT Condensed" w:hAnsi="Bernard MT Condensed" w:cs="Arial"/>
                                <w:b/>
                                <w:bCs/>
                                <w:sz w:val="50"/>
                                <w:szCs w:val="50"/>
                              </w:rPr>
                              <w:t>and</w:t>
                            </w:r>
                            <w:r w:rsidRPr="00880BB2">
                              <w:rPr>
                                <w:rFonts w:ascii="Bernard MT Condensed" w:hAnsi="Bernard MT Condensed" w:cs="Arial"/>
                                <w:b/>
                                <w:bCs/>
                                <w:sz w:val="56"/>
                                <w:szCs w:val="56"/>
                              </w:rPr>
                              <w:t xml:space="preserve"> Carers – Supporting Children</w:t>
                            </w:r>
                            <w:r w:rsidRPr="00880BB2">
                              <w:rPr>
                                <w:rFonts w:ascii="Bernard MT Condensed" w:hAnsi="Bernard MT Condensed" w:cs="Arial"/>
                                <w:sz w:val="56"/>
                                <w:szCs w:val="56"/>
                              </w:rPr>
                              <w:t xml:space="preserve"> Online</w:t>
                            </w:r>
                          </w:p>
                          <w:p w14:paraId="334EA2E9" w14:textId="592AE5F2" w:rsidR="00730577" w:rsidRDefault="007305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16BA53" id="_x0000_t202" coordsize="21600,21600" o:spt="202" path="m,l,21600r21600,l21600,xe">
                <v:stroke joinstyle="miter"/>
                <v:path gradientshapeok="t" o:connecttype="rect"/>
              </v:shapetype>
              <v:shape id="Text Box 2" o:spid="_x0000_s1026" type="#_x0000_t202" style="position:absolute;margin-left:0;margin-top:6.6pt;width:740.4pt;height:38.9pt;z-index:2516920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" filled="f" stroked="f">
                <v:textbox>
                  <w:txbxContent>
                    <w:p w14:paraId="338B0E16" w14:textId="538BE00E" w:rsidR="00730577" w:rsidRPr="00880BB2" w:rsidRDefault="00730577" w:rsidP="00730577">
                      <w:pPr>
                        <w:jc w:val="center"/>
                        <w:rPr>
                          <w:rFonts w:ascii="Bernard MT Condensed" w:hAnsi="Bernard MT Condensed" w:cs="Arial"/>
                          <w:b/>
                          <w:bCs/>
                          <w:sz w:val="56"/>
                          <w:szCs w:val="56"/>
                        </w:rPr>
                      </w:pPr>
                      <w:r w:rsidRPr="00880BB2">
                        <w:rPr>
                          <w:rFonts w:ascii="Bernard MT Condensed" w:hAnsi="Bernard MT Condensed" w:cs="Arial"/>
                          <w:sz w:val="56"/>
                          <w:szCs w:val="56"/>
                        </w:rPr>
                        <w:t xml:space="preserve">Guidance </w:t>
                      </w:r>
                      <w:r w:rsidRPr="00880BB2">
                        <w:rPr>
                          <w:rFonts w:ascii="Bernard MT Condensed" w:hAnsi="Bernard MT Condensed" w:cs="Arial"/>
                          <w:sz w:val="50"/>
                          <w:szCs w:val="50"/>
                        </w:rPr>
                        <w:t>for</w:t>
                      </w:r>
                      <w:r w:rsidRPr="00880BB2">
                        <w:rPr>
                          <w:rFonts w:ascii="Bernard MT Condensed" w:hAnsi="Bernard MT Condensed" w:cs="Arial"/>
                          <w:sz w:val="56"/>
                          <w:szCs w:val="56"/>
                        </w:rPr>
                        <w:t xml:space="preserve"> </w:t>
                      </w:r>
                      <w:r w:rsidRPr="00880BB2">
                        <w:rPr>
                          <w:rFonts w:ascii="Bernard MT Condensed" w:hAnsi="Bernard MT Condensed" w:cs="Arial"/>
                          <w:b/>
                          <w:bCs/>
                          <w:sz w:val="56"/>
                          <w:szCs w:val="56"/>
                        </w:rPr>
                        <w:t xml:space="preserve">Parents </w:t>
                      </w:r>
                      <w:r w:rsidRPr="00880BB2">
                        <w:rPr>
                          <w:rFonts w:ascii="Bernard MT Condensed" w:hAnsi="Bernard MT Condensed" w:cs="Arial"/>
                          <w:b/>
                          <w:bCs/>
                          <w:sz w:val="50"/>
                          <w:szCs w:val="50"/>
                        </w:rPr>
                        <w:t>and</w:t>
                      </w:r>
                      <w:r w:rsidRPr="00880BB2">
                        <w:rPr>
                          <w:rFonts w:ascii="Bernard MT Condensed" w:hAnsi="Bernard MT Condensed" w:cs="Arial"/>
                          <w:b/>
                          <w:bCs/>
                          <w:sz w:val="56"/>
                          <w:szCs w:val="56"/>
                        </w:rPr>
                        <w:t xml:space="preserve"> Carers – Supporting Children</w:t>
                      </w:r>
                      <w:r w:rsidRPr="00880BB2">
                        <w:rPr>
                          <w:rFonts w:ascii="Bernard MT Condensed" w:hAnsi="Bernard MT Condensed" w:cs="Arial"/>
                          <w:sz w:val="56"/>
                          <w:szCs w:val="56"/>
                        </w:rPr>
                        <w:t xml:space="preserve"> Online</w:t>
                      </w:r>
                    </w:p>
                    <w:p w14:paraId="334EA2E9" w14:textId="592AE5F2" w:rsidR="00730577" w:rsidRDefault="00730577"/>
                  </w:txbxContent>
                </v:textbox>
                <w10:wrap type="square" anchorx="margin"/>
              </v:shape>
            </w:pict>
          </mc:Fallback>
        </mc:AlternateContent>
      </w:r>
    </w:p>
    <w:p w14:paraId="3ABDBDC1" w14:textId="2FB8030A" w:rsidR="00730577" w:rsidRPr="00730577" w:rsidRDefault="009F0CB4" w:rsidP="00730577">
      <w:pPr>
        <w:rPr>
          <w:rFonts w:ascii="Bernard MT Condensed" w:hAnsi="Bernard MT Condensed" w:cs="Arial"/>
          <w:sz w:val="40"/>
          <w:szCs w:val="40"/>
        </w:rPr>
      </w:pPr>
      <w:r>
        <w:rPr>
          <w:rFonts w:ascii="Bernard MT Condensed" w:hAnsi="Bernard MT Condensed" w:cs="Arial"/>
          <w:noProof/>
          <w:sz w:val="40"/>
          <w:szCs w:val="40"/>
          <w:lang w:eastAsia="en-GB"/>
        </w:rPr>
        <mc:AlternateContent>
          <mc:Choice Requires="wps">
            <w:drawing>
              <wp:anchor distT="0" distB="0" distL="114300" distR="114300" simplePos="0" relativeHeight="251701248" behindDoc="0" locked="0" layoutInCell="1" allowOverlap="1" wp14:anchorId="4FDAFD90" wp14:editId="6E913A7A">
                <wp:simplePos x="0" y="0"/>
                <wp:positionH relativeFrom="column">
                  <wp:posOffset>7455535</wp:posOffset>
                </wp:positionH>
                <wp:positionV relativeFrom="paragraph">
                  <wp:posOffset>2944495</wp:posOffset>
                </wp:positionV>
                <wp:extent cx="2484120" cy="3223260"/>
                <wp:effectExtent l="0" t="0" r="11430" b="24130"/>
                <wp:wrapNone/>
                <wp:docPr id="40" name="Rectangle: Rounded Corners 40"/>
                <wp:cNvGraphicFramePr/>
                <a:graphic xmlns:a="http://schemas.openxmlformats.org/drawingml/2006/main">
                  <a:graphicData uri="http://schemas.microsoft.com/office/word/2010/wordprocessingShape">
                    <wps:wsp>
                      <wps:cNvSpPr/>
                      <wps:spPr>
                        <a:xfrm>
                          <a:off x="0" y="0"/>
                          <a:ext cx="2484120" cy="322326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2388251" id="Rectangle: Rounded Corners 40" o:spid="_x0000_s1026" style="position:absolute;margin-left:587.05pt;margin-top:231.85pt;width:195.6pt;height:253.8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" fillcolor="#bdd6ee [1300]" strokecolor="black [3213]" strokeweight="1pt">
                <v:stroke joinstyle="miter"/>
              </v:roundrect>
            </w:pict>
          </mc:Fallback>
        </mc:AlternateContent>
      </w:r>
      <w:r>
        <w:rPr>
          <w:rFonts w:ascii="Bernard MT Condensed" w:hAnsi="Bernard MT Condensed" w:cs="Arial"/>
          <w:noProof/>
          <w:sz w:val="40"/>
          <w:szCs w:val="40"/>
          <w:lang w:eastAsia="en-GB"/>
        </w:rPr>
        <mc:AlternateContent>
          <mc:Choice Requires="wps">
            <w:drawing>
              <wp:anchor distT="0" distB="0" distL="114300" distR="114300" simplePos="0" relativeHeight="251693056" behindDoc="0" locked="0" layoutInCell="1" allowOverlap="1" wp14:anchorId="2C843BDD" wp14:editId="48316053">
                <wp:simplePos x="0" y="0"/>
                <wp:positionH relativeFrom="column">
                  <wp:posOffset>4039870</wp:posOffset>
                </wp:positionH>
                <wp:positionV relativeFrom="paragraph">
                  <wp:posOffset>2950845</wp:posOffset>
                </wp:positionV>
                <wp:extent cx="3329940" cy="3238500"/>
                <wp:effectExtent l="0" t="0" r="22860" b="19050"/>
                <wp:wrapNone/>
                <wp:docPr id="35" name="Rectangle: Rounded Corners 35"/>
                <wp:cNvGraphicFramePr/>
                <a:graphic xmlns:a="http://schemas.openxmlformats.org/drawingml/2006/main">
                  <a:graphicData uri="http://schemas.microsoft.com/office/word/2010/wordprocessingShape">
                    <wps:wsp>
                      <wps:cNvSpPr/>
                      <wps:spPr>
                        <a:xfrm>
                          <a:off x="0" y="0"/>
                          <a:ext cx="3329940" cy="3238500"/>
                        </a:xfrm>
                        <a:prstGeom prst="roundRect">
                          <a:avLst/>
                        </a:prstGeom>
                        <a:solidFill>
                          <a:srgbClr val="FED2FB"/>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C82415" id="Rectangle: Rounded Corners 35" o:spid="_x0000_s1026" style="position:absolute;margin-left:318.1pt;margin-top:232.35pt;width:262.2pt;height:2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" fillcolor="#fed2fb" strokecolor="black [3213]" strokeweight="1pt">
                <v:stroke joinstyle="miter"/>
              </v:roundrect>
            </w:pict>
          </mc:Fallback>
        </mc:AlternateContent>
      </w:r>
      <w:r>
        <w:rPr>
          <w:rFonts w:ascii="Bernard MT Condensed" w:hAnsi="Bernard MT Condensed" w:cs="Arial"/>
          <w:noProof/>
          <w:sz w:val="40"/>
          <w:szCs w:val="40"/>
          <w:lang w:eastAsia="en-GB"/>
        </w:rPr>
        <mc:AlternateContent>
          <mc:Choice Requires="wps">
            <w:drawing>
              <wp:anchor distT="0" distB="0" distL="114300" distR="114300" simplePos="0" relativeHeight="251657214" behindDoc="0" locked="0" layoutInCell="1" allowOverlap="1" wp14:anchorId="7B99DB7D" wp14:editId="0570A286">
                <wp:simplePos x="0" y="0"/>
                <wp:positionH relativeFrom="margin">
                  <wp:posOffset>-184150</wp:posOffset>
                </wp:positionH>
                <wp:positionV relativeFrom="paragraph">
                  <wp:posOffset>2945765</wp:posOffset>
                </wp:positionV>
                <wp:extent cx="4122420" cy="3238500"/>
                <wp:effectExtent l="0" t="0" r="11430" b="19050"/>
                <wp:wrapNone/>
                <wp:docPr id="18" name="Rectangle: Rounded Corners 18"/>
                <wp:cNvGraphicFramePr/>
                <a:graphic xmlns:a="http://schemas.openxmlformats.org/drawingml/2006/main">
                  <a:graphicData uri="http://schemas.microsoft.com/office/word/2010/wordprocessingShape">
                    <wps:wsp>
                      <wps:cNvSpPr/>
                      <wps:spPr>
                        <a:xfrm>
                          <a:off x="0" y="0"/>
                          <a:ext cx="4122420" cy="3238500"/>
                        </a:xfrm>
                        <a:prstGeom prst="roundRect">
                          <a:avLst/>
                        </a:prstGeom>
                        <a:solidFill>
                          <a:schemeClr val="accent6">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B97FC6" id="Rectangle: Rounded Corners 18" o:spid="_x0000_s1026" style="position:absolute;margin-left:-14.5pt;margin-top:231.95pt;width:324.6pt;height:255pt;z-index:2516572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" fillcolor="#c5e0b3 [1305]" strokecolor="black [3213]" strokeweight="1pt">
                <v:stroke joinstyle="miter"/>
                <w10:wrap anchorx="margin"/>
              </v:roundrect>
            </w:pict>
          </mc:Fallback>
        </mc:AlternateContent>
      </w:r>
      <w:r w:rsidR="0025242E">
        <w:rPr>
          <w:rFonts w:ascii="Bernard MT Condensed" w:hAnsi="Bernard MT Condensed" w:cs="Arial"/>
          <w:noProof/>
          <w:sz w:val="40"/>
          <w:szCs w:val="40"/>
          <w:lang w:eastAsia="en-GB"/>
        </w:rPr>
        <mc:AlternateContent>
          <mc:Choice Requires="wps">
            <w:drawing>
              <wp:anchor distT="0" distB="0" distL="114300" distR="114300" simplePos="0" relativeHeight="251694080" behindDoc="0" locked="0" layoutInCell="1" allowOverlap="1" wp14:anchorId="13F53E7F" wp14:editId="4A4D0324">
                <wp:simplePos x="0" y="0"/>
                <wp:positionH relativeFrom="margin">
                  <wp:posOffset>4832985</wp:posOffset>
                </wp:positionH>
                <wp:positionV relativeFrom="paragraph">
                  <wp:posOffset>2611120</wp:posOffset>
                </wp:positionV>
                <wp:extent cx="342900" cy="552450"/>
                <wp:effectExtent l="19050" t="19050" r="38100" b="38100"/>
                <wp:wrapNone/>
                <wp:docPr id="36" name="Arrow: Up-Down 36"/>
                <wp:cNvGraphicFramePr/>
                <a:graphic xmlns:a="http://schemas.openxmlformats.org/drawingml/2006/main">
                  <a:graphicData uri="http://schemas.microsoft.com/office/word/2010/wordprocessingShape">
                    <wps:wsp>
                      <wps:cNvSpPr/>
                      <wps:spPr>
                        <a:xfrm>
                          <a:off x="0" y="0"/>
                          <a:ext cx="342900" cy="552450"/>
                        </a:xfrm>
                        <a:prstGeom prst="upDownArrow">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D2CB90"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36" o:spid="_x0000_s1026" type="#_x0000_t70" style="position:absolute;margin-left:380.55pt;margin-top:205.6pt;width:27pt;height:43.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" adj=",6703" fillcolor="#cfcdcd [2894]" strokecolor="black [3213]" strokeweight="1pt">
                <w10:wrap anchorx="margin"/>
              </v:shape>
            </w:pict>
          </mc:Fallback>
        </mc:AlternateContent>
      </w:r>
      <w:r w:rsidR="00D04C6A" w:rsidRPr="006739E4">
        <w:rPr>
          <w:rFonts w:ascii="Bernard MT Condensed" w:hAnsi="Bernard MT Condensed" w:cs="Arial"/>
          <w:noProof/>
          <w:sz w:val="40"/>
          <w:szCs w:val="40"/>
          <w:lang w:eastAsia="en-GB"/>
        </w:rPr>
        <mc:AlternateContent>
          <mc:Choice Requires="wps">
            <w:drawing>
              <wp:anchor distT="45720" distB="45720" distL="114300" distR="114300" simplePos="0" relativeHeight="251662336" behindDoc="0" locked="0" layoutInCell="1" allowOverlap="1" wp14:anchorId="2886F95C" wp14:editId="02DFB36E">
                <wp:simplePos x="0" y="0"/>
                <wp:positionH relativeFrom="column">
                  <wp:posOffset>8000909</wp:posOffset>
                </wp:positionH>
                <wp:positionV relativeFrom="paragraph">
                  <wp:posOffset>290739</wp:posOffset>
                </wp:positionV>
                <wp:extent cx="1360170" cy="3536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0170" cy="353695"/>
                        </a:xfrm>
                        <a:prstGeom prst="rect">
                          <a:avLst/>
                        </a:prstGeom>
                        <a:noFill/>
                        <a:ln w="9525">
                          <a:noFill/>
                          <a:miter lim="800000"/>
                          <a:headEnd/>
                          <a:tailEnd/>
                        </a:ln>
                      </wps:spPr>
                      <wps:txbx>
                        <w:txbxContent>
                          <w:p w14:paraId="1111D3FB" w14:textId="59CB9D42" w:rsidR="006739E4" w:rsidRPr="00D04C6A" w:rsidRDefault="00516CA8" w:rsidP="00785011">
                            <w:pPr>
                              <w:spacing w:line="240" w:lineRule="auto"/>
                              <w:jc w:val="center"/>
                              <w:rPr>
                                <w:rFonts w:ascii="Arial" w:hAnsi="Arial" w:cs="Arial"/>
                                <w:b/>
                                <w:sz w:val="28"/>
                                <w:szCs w:val="28"/>
                              </w:rPr>
                            </w:pPr>
                            <w:r w:rsidRPr="00D04C6A">
                              <w:rPr>
                                <w:rFonts w:ascii="Arial" w:hAnsi="Arial" w:cs="Arial"/>
                                <w:b/>
                                <w:sz w:val="28"/>
                                <w:szCs w:val="28"/>
                              </w:rPr>
                              <w:t>The Internet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86F95C" id="_x0000_s1027" type="#_x0000_t202" style="position:absolute;margin-left:630pt;margin-top:22.9pt;width:107.1pt;height:27.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" filled="f" stroked="f">
                <v:textbox>
                  <w:txbxContent>
                    <w:p w14:paraId="1111D3FB" w14:textId="59CB9D42" w:rsidR="006739E4" w:rsidRPr="00D04C6A" w:rsidRDefault="00516CA8" w:rsidP="00785011">
                      <w:pPr>
                        <w:spacing w:line="240" w:lineRule="auto"/>
                        <w:jc w:val="center"/>
                        <w:rPr>
                          <w:rFonts w:ascii="Arial" w:hAnsi="Arial" w:cs="Arial"/>
                          <w:b/>
                          <w:sz w:val="28"/>
                          <w:szCs w:val="28"/>
                        </w:rPr>
                      </w:pPr>
                      <w:r w:rsidRPr="00D04C6A">
                        <w:rPr>
                          <w:rFonts w:ascii="Arial" w:hAnsi="Arial" w:cs="Arial"/>
                          <w:b/>
                          <w:sz w:val="28"/>
                          <w:szCs w:val="28"/>
                        </w:rPr>
                        <w:t>The Internet</w:t>
                      </w:r>
                    </w:p>
                  </w:txbxContent>
                </v:textbox>
                <w10:wrap type="square"/>
              </v:shape>
            </w:pict>
          </mc:Fallback>
        </mc:AlternateContent>
      </w:r>
      <w:r w:rsidR="00462629">
        <w:rPr>
          <w:rFonts w:ascii="Bernard MT Condensed" w:hAnsi="Bernard MT Condensed" w:cs="Arial"/>
          <w:noProof/>
          <w:sz w:val="40"/>
          <w:szCs w:val="40"/>
          <w:lang w:eastAsia="en-GB"/>
        </w:rPr>
        <mc:AlternateContent>
          <mc:Choice Requires="wps">
            <w:drawing>
              <wp:anchor distT="0" distB="0" distL="114300" distR="114300" simplePos="0" relativeHeight="251665408" behindDoc="0" locked="0" layoutInCell="1" allowOverlap="1" wp14:anchorId="0069A8F9" wp14:editId="1D6818B6">
                <wp:simplePos x="0" y="0"/>
                <wp:positionH relativeFrom="column">
                  <wp:posOffset>-148590</wp:posOffset>
                </wp:positionH>
                <wp:positionV relativeFrom="paragraph">
                  <wp:posOffset>338455</wp:posOffset>
                </wp:positionV>
                <wp:extent cx="7513320" cy="2525395"/>
                <wp:effectExtent l="0" t="0" r="11430" b="27305"/>
                <wp:wrapNone/>
                <wp:docPr id="6" name="Rectangle: Rounded Corners 6"/>
                <wp:cNvGraphicFramePr/>
                <a:graphic xmlns:a="http://schemas.openxmlformats.org/drawingml/2006/main">
                  <a:graphicData uri="http://schemas.microsoft.com/office/word/2010/wordprocessingShape">
                    <wps:wsp>
                      <wps:cNvSpPr/>
                      <wps:spPr>
                        <a:xfrm>
                          <a:off x="0" y="0"/>
                          <a:ext cx="7513320" cy="2525395"/>
                        </a:xfrm>
                        <a:prstGeom prst="roundRect">
                          <a:avLst/>
                        </a:prstGeom>
                        <a:solidFill>
                          <a:schemeClr val="accent2">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FD5F63" id="Rectangle: Rounded Corners 6" o:spid="_x0000_s1026" style="position:absolute;margin-left:-11.7pt;margin-top:26.65pt;width:591.6pt;height:198.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" fillcolor="#f7caac [1301]" strokecolor="black [3213]" strokeweight="1pt">
                <v:stroke joinstyle="miter"/>
              </v:roundrect>
            </w:pict>
          </mc:Fallback>
        </mc:AlternateContent>
      </w:r>
      <w:r w:rsidR="007D0B98"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667456" behindDoc="0" locked="0" layoutInCell="1" allowOverlap="1" wp14:anchorId="5F4BE390" wp14:editId="219A39A3">
                <wp:simplePos x="0" y="0"/>
                <wp:positionH relativeFrom="column">
                  <wp:posOffset>2974340</wp:posOffset>
                </wp:positionH>
                <wp:positionV relativeFrom="paragraph">
                  <wp:posOffset>334645</wp:posOffset>
                </wp:positionV>
                <wp:extent cx="1346200"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6200" cy="1404620"/>
                        </a:xfrm>
                        <a:prstGeom prst="rect">
                          <a:avLst/>
                        </a:prstGeom>
                        <a:noFill/>
                        <a:ln w="9525">
                          <a:noFill/>
                          <a:miter lim="800000"/>
                          <a:headEnd/>
                          <a:tailEnd/>
                        </a:ln>
                      </wps:spPr>
                      <wps:txbx>
                        <w:txbxContent>
                          <w:p w14:paraId="56DB1713" w14:textId="7974882F" w:rsidR="007020DD" w:rsidRPr="00AB16E8" w:rsidRDefault="00AB16E8" w:rsidP="00AB16E8">
                            <w:pPr>
                              <w:jc w:val="center"/>
                              <w:rPr>
                                <w:rFonts w:ascii="Arial" w:hAnsi="Arial" w:cs="Arial"/>
                                <w:b/>
                                <w:bCs/>
                                <w:sz w:val="24"/>
                                <w:szCs w:val="24"/>
                              </w:rPr>
                            </w:pPr>
                            <w:r w:rsidRPr="00AB16E8">
                              <w:rPr>
                                <w:rFonts w:ascii="Arial" w:hAnsi="Arial" w:cs="Arial"/>
                                <w:b/>
                                <w:bCs/>
                                <w:sz w:val="24"/>
                                <w:szCs w:val="24"/>
                              </w:rPr>
                              <w:t>Online Safety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4BE390" id="_x0000_s1028" type="#_x0000_t202" style="position:absolute;margin-left:234.2pt;margin-top:26.35pt;width:106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" filled="f" stroked="f">
                <v:textbox style="mso-fit-shape-to-text:t">
                  <w:txbxContent>
                    <w:p w14:paraId="56DB1713" w14:textId="7974882F" w:rsidR="007020DD" w:rsidRPr="00AB16E8" w:rsidRDefault="00AB16E8" w:rsidP="00AB16E8">
                      <w:pPr>
                        <w:jc w:val="center"/>
                        <w:rPr>
                          <w:rFonts w:ascii="Arial" w:hAnsi="Arial" w:cs="Arial"/>
                          <w:b/>
                          <w:bCs/>
                          <w:sz w:val="24"/>
                          <w:szCs w:val="24"/>
                        </w:rPr>
                      </w:pPr>
                      <w:r w:rsidRPr="00AB16E8">
                        <w:rPr>
                          <w:rFonts w:ascii="Arial" w:hAnsi="Arial" w:cs="Arial"/>
                          <w:b/>
                          <w:bCs/>
                          <w:sz w:val="24"/>
                          <w:szCs w:val="24"/>
                        </w:rPr>
                        <w:t>Online Safety</w:t>
                      </w:r>
                    </w:p>
                  </w:txbxContent>
                </v:textbox>
                <w10:wrap type="square"/>
              </v:shape>
            </w:pict>
          </mc:Fallback>
        </mc:AlternateContent>
      </w:r>
      <w:r w:rsidR="007D0B98" w:rsidRPr="006739E4">
        <w:rPr>
          <w:rFonts w:ascii="Bernard MT Condensed" w:hAnsi="Bernard MT Condensed" w:cs="Arial"/>
          <w:noProof/>
          <w:sz w:val="40"/>
          <w:szCs w:val="40"/>
          <w:lang w:eastAsia="en-GB"/>
        </w:rPr>
        <mc:AlternateContent>
          <mc:Choice Requires="wps">
            <w:drawing>
              <wp:anchor distT="45720" distB="45720" distL="114300" distR="114300" simplePos="0" relativeHeight="251673600" behindDoc="0" locked="0" layoutInCell="1" allowOverlap="1" wp14:anchorId="13182EA5" wp14:editId="0B2D37B8">
                <wp:simplePos x="0" y="0"/>
                <wp:positionH relativeFrom="column">
                  <wp:posOffset>2506345</wp:posOffset>
                </wp:positionH>
                <wp:positionV relativeFrom="paragraph">
                  <wp:posOffset>1559560</wp:posOffset>
                </wp:positionV>
                <wp:extent cx="2201545" cy="34290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1545" cy="342900"/>
                        </a:xfrm>
                        <a:prstGeom prst="rect">
                          <a:avLst/>
                        </a:prstGeom>
                        <a:noFill/>
                        <a:ln w="9525">
                          <a:noFill/>
                          <a:miter lim="800000"/>
                          <a:headEnd/>
                          <a:tailEnd/>
                        </a:ln>
                      </wps:spPr>
                      <wps:txbx>
                        <w:txbxContent>
                          <w:p w14:paraId="223D78EE" w14:textId="2D84527E" w:rsidR="00736AEF" w:rsidRPr="00461D90" w:rsidRDefault="00736AEF" w:rsidP="00785011">
                            <w:pPr>
                              <w:spacing w:line="240" w:lineRule="auto"/>
                              <w:jc w:val="center"/>
                              <w:rPr>
                                <w:rFonts w:ascii="Arial" w:hAnsi="Arial" w:cs="Arial"/>
                                <w:b/>
                                <w:sz w:val="24"/>
                                <w:szCs w:val="24"/>
                              </w:rPr>
                            </w:pPr>
                            <w:r>
                              <w:rPr>
                                <w:rFonts w:ascii="Arial" w:hAnsi="Arial" w:cs="Arial"/>
                                <w:b/>
                                <w:sz w:val="24"/>
                                <w:szCs w:val="24"/>
                              </w:rPr>
                              <w:t>The Risks</w:t>
                            </w:r>
                            <w:r w:rsidR="005523CE">
                              <w:rPr>
                                <w:rFonts w:ascii="Arial" w:hAnsi="Arial" w:cs="Arial"/>
                                <w:b/>
                                <w:sz w:val="24"/>
                                <w:szCs w:val="24"/>
                              </w:rPr>
                              <w:t xml:space="preserve"> - Categories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182EA5" id="_x0000_s1029" type="#_x0000_t202" style="position:absolute;margin-left:197.35pt;margin-top:122.8pt;width:173.35pt;height:27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" filled="f" stroked="f">
                <v:textbox>
                  <w:txbxContent>
                    <w:p w14:paraId="223D78EE" w14:textId="2D84527E" w:rsidR="00736AEF" w:rsidRPr="00461D90" w:rsidRDefault="00736AEF" w:rsidP="00785011">
                      <w:pPr>
                        <w:spacing w:line="240" w:lineRule="auto"/>
                        <w:jc w:val="center"/>
                        <w:rPr>
                          <w:rFonts w:ascii="Arial" w:hAnsi="Arial" w:cs="Arial"/>
                          <w:b/>
                          <w:sz w:val="24"/>
                          <w:szCs w:val="24"/>
                        </w:rPr>
                      </w:pPr>
                      <w:r>
                        <w:rPr>
                          <w:rFonts w:ascii="Arial" w:hAnsi="Arial" w:cs="Arial"/>
                          <w:b/>
                          <w:sz w:val="24"/>
                          <w:szCs w:val="24"/>
                        </w:rPr>
                        <w:t>The Risks</w:t>
                      </w:r>
                      <w:r w:rsidR="005523CE">
                        <w:rPr>
                          <w:rFonts w:ascii="Arial" w:hAnsi="Arial" w:cs="Arial"/>
                          <w:b/>
                          <w:sz w:val="24"/>
                          <w:szCs w:val="24"/>
                        </w:rPr>
                        <w:t xml:space="preserve"> - Categories</w:t>
                      </w:r>
                    </w:p>
                  </w:txbxContent>
                </v:textbox>
                <w10:wrap type="square"/>
              </v:shape>
            </w:pict>
          </mc:Fallback>
        </mc:AlternateContent>
      </w:r>
      <w:r w:rsidR="007D0B98" w:rsidRPr="00736AEF">
        <w:rPr>
          <w:rFonts w:ascii="Bernard MT Condensed" w:hAnsi="Bernard MT Condensed" w:cs="Arial"/>
          <w:noProof/>
          <w:sz w:val="40"/>
          <w:szCs w:val="40"/>
          <w:lang w:eastAsia="en-GB"/>
        </w:rPr>
        <mc:AlternateContent>
          <mc:Choice Requires="wps">
            <w:drawing>
              <wp:anchor distT="45720" distB="45720" distL="114300" distR="114300" simplePos="0" relativeHeight="251677696" behindDoc="0" locked="0" layoutInCell="1" allowOverlap="1" wp14:anchorId="052B50D4" wp14:editId="1BC8D1D1">
                <wp:simplePos x="0" y="0"/>
                <wp:positionH relativeFrom="margin">
                  <wp:posOffset>3338830</wp:posOffset>
                </wp:positionH>
                <wp:positionV relativeFrom="paragraph">
                  <wp:posOffset>1783715</wp:posOffset>
                </wp:positionV>
                <wp:extent cx="4091940"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1940" cy="1404620"/>
                        </a:xfrm>
                        <a:prstGeom prst="rect">
                          <a:avLst/>
                        </a:prstGeom>
                        <a:noFill/>
                        <a:ln w="9525">
                          <a:noFill/>
                          <a:miter lim="800000"/>
                          <a:headEnd/>
                          <a:tailEnd/>
                        </a:ln>
                      </wps:spPr>
                      <wps:txbx>
                        <w:txbxContent>
                          <w:p w14:paraId="1471BE9C" w14:textId="77777777" w:rsidR="00B0651F" w:rsidRPr="00E7567F" w:rsidRDefault="005523CE" w:rsidP="0029158A">
                            <w:pPr>
                              <w:numPr>
                                <w:ilvl w:val="0"/>
                                <w:numId w:val="10"/>
                              </w:numPr>
                              <w:spacing w:after="0"/>
                              <w:rPr>
                                <w:rFonts w:ascii="Arial" w:hAnsi="Arial" w:cs="Arial"/>
                                <w:sz w:val="20"/>
                                <w:szCs w:val="20"/>
                              </w:rPr>
                            </w:pPr>
                            <w:r w:rsidRPr="00E7567F">
                              <w:rPr>
                                <w:rFonts w:ascii="Arial" w:hAnsi="Arial" w:cs="Arial"/>
                                <w:b/>
                                <w:bCs/>
                                <w:sz w:val="20"/>
                                <w:szCs w:val="20"/>
                              </w:rPr>
                              <w:t>Contact</w:t>
                            </w:r>
                            <w:r w:rsidRPr="00E7567F">
                              <w:rPr>
                                <w:rFonts w:ascii="Arial" w:hAnsi="Arial" w:cs="Arial"/>
                                <w:sz w:val="20"/>
                                <w:szCs w:val="20"/>
                              </w:rPr>
                              <w:t xml:space="preserve"> – Children could be at risk if they have interactions with inappropriate people</w:t>
                            </w:r>
                            <w:r w:rsidR="00B0651F" w:rsidRPr="00E7567F">
                              <w:rPr>
                                <w:rFonts w:ascii="Arial" w:hAnsi="Arial" w:cs="Arial"/>
                                <w:sz w:val="20"/>
                                <w:szCs w:val="20"/>
                              </w:rPr>
                              <w:t xml:space="preserve"> and should be made aware that people online may not be who they say they are.</w:t>
                            </w:r>
                          </w:p>
                          <w:p w14:paraId="1CB7F893" w14:textId="2DEE5B5E" w:rsidR="005523CE" w:rsidRPr="00E7567F" w:rsidRDefault="005523CE" w:rsidP="0029158A">
                            <w:pPr>
                              <w:numPr>
                                <w:ilvl w:val="0"/>
                                <w:numId w:val="10"/>
                              </w:numPr>
                              <w:spacing w:after="0"/>
                              <w:rPr>
                                <w:rFonts w:ascii="Arial" w:hAnsi="Arial" w:cs="Arial"/>
                                <w:sz w:val="20"/>
                                <w:szCs w:val="20"/>
                              </w:rPr>
                            </w:pPr>
                            <w:r w:rsidRPr="00E7567F">
                              <w:rPr>
                                <w:rFonts w:ascii="Arial" w:hAnsi="Arial" w:cs="Arial"/>
                                <w:b/>
                                <w:bCs/>
                                <w:sz w:val="20"/>
                                <w:szCs w:val="20"/>
                              </w:rPr>
                              <w:t xml:space="preserve">Commercialism – </w:t>
                            </w:r>
                            <w:r w:rsidRPr="00E7567F">
                              <w:rPr>
                                <w:rFonts w:ascii="Arial" w:hAnsi="Arial" w:cs="Arial"/>
                                <w:sz w:val="20"/>
                                <w:szCs w:val="20"/>
                              </w:rPr>
                              <w:t>Children may be unaware of hidden costs on certain platforms</w:t>
                            </w:r>
                            <w:r w:rsidR="00B0651F" w:rsidRPr="00E7567F">
                              <w:rPr>
                                <w:rFonts w:ascii="Arial" w:hAnsi="Arial" w:cs="Arial"/>
                                <w:sz w:val="20"/>
                                <w:szCs w:val="20"/>
                              </w:rPr>
                              <w:t>. Turn off in-app purchasing on devices where possible.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2B50D4" id="_x0000_s1030" type="#_x0000_t202" style="position:absolute;margin-left:262.9pt;margin-top:140.45pt;width:322.2pt;height:110.6pt;z-index:251677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" filled="f" stroked="f">
                <v:textbox style="mso-fit-shape-to-text:t">
                  <w:txbxContent>
                    <w:p w14:paraId="1471BE9C" w14:textId="77777777" w:rsidR="00B0651F" w:rsidRPr="00E7567F" w:rsidRDefault="005523CE" w:rsidP="0029158A">
                      <w:pPr>
                        <w:numPr>
                          <w:ilvl w:val="0"/>
                          <w:numId w:val="10"/>
                        </w:numPr>
                        <w:spacing w:after="0"/>
                        <w:rPr>
                          <w:rFonts w:ascii="Arial" w:hAnsi="Arial" w:cs="Arial"/>
                          <w:sz w:val="20"/>
                          <w:szCs w:val="20"/>
                        </w:rPr>
                      </w:pPr>
                      <w:r w:rsidRPr="00E7567F">
                        <w:rPr>
                          <w:rFonts w:ascii="Arial" w:hAnsi="Arial" w:cs="Arial"/>
                          <w:b/>
                          <w:bCs/>
                          <w:sz w:val="20"/>
                          <w:szCs w:val="20"/>
                        </w:rPr>
                        <w:t>Contact</w:t>
                      </w:r>
                      <w:r w:rsidRPr="00E7567F">
                        <w:rPr>
                          <w:rFonts w:ascii="Arial" w:hAnsi="Arial" w:cs="Arial"/>
                          <w:sz w:val="20"/>
                          <w:szCs w:val="20"/>
                        </w:rPr>
                        <w:t xml:space="preserve"> – Children could be at risk if they have interactions with inappropriate people</w:t>
                      </w:r>
                      <w:r w:rsidR="00B0651F" w:rsidRPr="00E7567F">
                        <w:rPr>
                          <w:rFonts w:ascii="Arial" w:hAnsi="Arial" w:cs="Arial"/>
                          <w:sz w:val="20"/>
                          <w:szCs w:val="20"/>
                        </w:rPr>
                        <w:t xml:space="preserve"> and should be made aware that people online may not be who they say they are.</w:t>
                      </w:r>
                    </w:p>
                    <w:p w14:paraId="1CB7F893" w14:textId="2DEE5B5E" w:rsidR="005523CE" w:rsidRPr="00E7567F" w:rsidRDefault="005523CE" w:rsidP="0029158A">
                      <w:pPr>
                        <w:numPr>
                          <w:ilvl w:val="0"/>
                          <w:numId w:val="10"/>
                        </w:numPr>
                        <w:spacing w:after="0"/>
                        <w:rPr>
                          <w:rFonts w:ascii="Arial" w:hAnsi="Arial" w:cs="Arial"/>
                          <w:sz w:val="20"/>
                          <w:szCs w:val="20"/>
                        </w:rPr>
                      </w:pPr>
                      <w:r w:rsidRPr="00E7567F">
                        <w:rPr>
                          <w:rFonts w:ascii="Arial" w:hAnsi="Arial" w:cs="Arial"/>
                          <w:b/>
                          <w:bCs/>
                          <w:sz w:val="20"/>
                          <w:szCs w:val="20"/>
                        </w:rPr>
                        <w:t xml:space="preserve">Commercialism – </w:t>
                      </w:r>
                      <w:r w:rsidRPr="00E7567F">
                        <w:rPr>
                          <w:rFonts w:ascii="Arial" w:hAnsi="Arial" w:cs="Arial"/>
                          <w:sz w:val="20"/>
                          <w:szCs w:val="20"/>
                        </w:rPr>
                        <w:t>Children may be unaware of hidden costs on certain platforms</w:t>
                      </w:r>
                      <w:r w:rsidR="00B0651F" w:rsidRPr="00E7567F">
                        <w:rPr>
                          <w:rFonts w:ascii="Arial" w:hAnsi="Arial" w:cs="Arial"/>
                          <w:sz w:val="20"/>
                          <w:szCs w:val="20"/>
                        </w:rPr>
                        <w:t>. Turn off in-app purchasing on devices where possible.</w:t>
                      </w:r>
                    </w:p>
                  </w:txbxContent>
                </v:textbox>
                <w10:wrap type="square" anchorx="margin"/>
              </v:shape>
            </w:pict>
          </mc:Fallback>
        </mc:AlternateContent>
      </w:r>
      <w:r w:rsidR="007D0B98" w:rsidRPr="00736AEF">
        <w:rPr>
          <w:rFonts w:ascii="Bernard MT Condensed" w:hAnsi="Bernard MT Condensed" w:cs="Arial"/>
          <w:noProof/>
          <w:sz w:val="40"/>
          <w:szCs w:val="40"/>
          <w:lang w:eastAsia="en-GB"/>
        </w:rPr>
        <mc:AlternateContent>
          <mc:Choice Requires="wps">
            <w:drawing>
              <wp:anchor distT="45720" distB="45720" distL="114300" distR="114300" simplePos="0" relativeHeight="251675648" behindDoc="0" locked="0" layoutInCell="1" allowOverlap="1" wp14:anchorId="38817B9B" wp14:editId="1DFCD74B">
                <wp:simplePos x="0" y="0"/>
                <wp:positionH relativeFrom="page">
                  <wp:align>left</wp:align>
                </wp:positionH>
                <wp:positionV relativeFrom="paragraph">
                  <wp:posOffset>1805305</wp:posOffset>
                </wp:positionV>
                <wp:extent cx="4244340" cy="1252855"/>
                <wp:effectExtent l="0" t="0" r="0" b="444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1252855"/>
                        </a:xfrm>
                        <a:prstGeom prst="rect">
                          <a:avLst/>
                        </a:prstGeom>
                        <a:noFill/>
                        <a:ln w="9525">
                          <a:noFill/>
                          <a:miter lim="800000"/>
                          <a:headEnd/>
                          <a:tailEnd/>
                        </a:ln>
                      </wps:spPr>
                      <wps:txbx>
                        <w:txbxContent>
                          <w:p w14:paraId="5B0D0DF8" w14:textId="363F6E12" w:rsidR="00736AEF" w:rsidRPr="005F209C" w:rsidRDefault="005523CE" w:rsidP="0029158A">
                            <w:pPr>
                              <w:pStyle w:val="ListParagraph"/>
                              <w:numPr>
                                <w:ilvl w:val="0"/>
                                <w:numId w:val="8"/>
                              </w:numPr>
                              <w:rPr>
                                <w:rFonts w:ascii="Arial" w:hAnsi="Arial" w:cs="Arial"/>
                                <w:sz w:val="20"/>
                                <w:szCs w:val="20"/>
                              </w:rPr>
                            </w:pPr>
                            <w:r w:rsidRPr="005F209C">
                              <w:rPr>
                                <w:rFonts w:ascii="Arial" w:hAnsi="Arial" w:cs="Arial"/>
                                <w:b/>
                                <w:bCs/>
                                <w:sz w:val="20"/>
                                <w:szCs w:val="20"/>
                              </w:rPr>
                              <w:t>Conduct</w:t>
                            </w:r>
                            <w:r w:rsidRPr="005F209C">
                              <w:rPr>
                                <w:rFonts w:ascii="Arial" w:hAnsi="Arial" w:cs="Arial"/>
                                <w:sz w:val="20"/>
                                <w:szCs w:val="20"/>
                              </w:rPr>
                              <w:t xml:space="preserve"> – The way children behave and interact with the internet may put them at risk. Children should be aware of the digital footprint they produce. </w:t>
                            </w:r>
                          </w:p>
                          <w:p w14:paraId="4F6C3E62" w14:textId="4562C624" w:rsidR="005523CE" w:rsidRPr="00E7567F" w:rsidRDefault="005523CE" w:rsidP="0029158A">
                            <w:pPr>
                              <w:pStyle w:val="ListParagraph"/>
                              <w:numPr>
                                <w:ilvl w:val="0"/>
                                <w:numId w:val="9"/>
                              </w:numPr>
                              <w:rPr>
                                <w:rFonts w:ascii="Arial" w:hAnsi="Arial" w:cs="Arial"/>
                                <w:sz w:val="20"/>
                                <w:szCs w:val="20"/>
                              </w:rPr>
                            </w:pPr>
                            <w:r w:rsidRPr="00E7567F">
                              <w:rPr>
                                <w:rFonts w:ascii="Arial" w:hAnsi="Arial" w:cs="Arial"/>
                                <w:b/>
                                <w:bCs/>
                                <w:sz w:val="20"/>
                                <w:szCs w:val="20"/>
                              </w:rPr>
                              <w:t>Content</w:t>
                            </w:r>
                            <w:r w:rsidRPr="00E7567F">
                              <w:rPr>
                                <w:rFonts w:ascii="Arial" w:hAnsi="Arial" w:cs="Arial"/>
                                <w:sz w:val="20"/>
                                <w:szCs w:val="20"/>
                              </w:rPr>
                              <w:t xml:space="preserve"> – If children access inappropriate content</w:t>
                            </w:r>
                            <w:r w:rsidR="00B0651F" w:rsidRPr="00E7567F">
                              <w:rPr>
                                <w:rFonts w:ascii="Arial" w:hAnsi="Arial" w:cs="Arial"/>
                                <w:sz w:val="20"/>
                                <w:szCs w:val="20"/>
                              </w:rPr>
                              <w:t xml:space="preserve"> via social networks, online games, and websites</w:t>
                            </w:r>
                            <w:r w:rsidRPr="00E7567F">
                              <w:rPr>
                                <w:rFonts w:ascii="Arial" w:hAnsi="Arial" w:cs="Arial"/>
                                <w:sz w:val="20"/>
                                <w:szCs w:val="20"/>
                              </w:rPr>
                              <w:t xml:space="preserve"> it could put them at risk</w:t>
                            </w:r>
                            <w:r w:rsidR="00B0651F" w:rsidRPr="00E7567F">
                              <w:rPr>
                                <w:rFonts w:ascii="Arial" w:hAnsi="Arial" w:cs="Arial"/>
                                <w:sz w:val="20"/>
                                <w:szCs w:val="20"/>
                              </w:rPr>
                              <w:t>. Reliability of material should be considered.</w:t>
                            </w:r>
                            <w:r w:rsidRPr="00E7567F">
                              <w:rPr>
                                <w:rFonts w:ascii="Arial" w:hAnsi="Arial" w:cs="Arial"/>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17B9B" id="_x0000_s1031" type="#_x0000_t202" style="position:absolute;margin-left:0;margin-top:142.15pt;width:334.2pt;height:98.65pt;z-index:25167564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" filled="f" stroked="f">
                <v:textbox>
                  <w:txbxContent>
                    <w:p w14:paraId="5B0D0DF8" w14:textId="363F6E12" w:rsidR="00736AEF" w:rsidRPr="005F209C" w:rsidRDefault="005523CE" w:rsidP="0029158A">
                      <w:pPr>
                        <w:pStyle w:val="ListParagraph"/>
                        <w:numPr>
                          <w:ilvl w:val="0"/>
                          <w:numId w:val="8"/>
                        </w:numPr>
                        <w:rPr>
                          <w:rFonts w:ascii="Arial" w:hAnsi="Arial" w:cs="Arial"/>
                          <w:sz w:val="20"/>
                          <w:szCs w:val="20"/>
                        </w:rPr>
                      </w:pPr>
                      <w:r w:rsidRPr="005F209C">
                        <w:rPr>
                          <w:rFonts w:ascii="Arial" w:hAnsi="Arial" w:cs="Arial"/>
                          <w:b/>
                          <w:bCs/>
                          <w:sz w:val="20"/>
                          <w:szCs w:val="20"/>
                        </w:rPr>
                        <w:t>Conduct</w:t>
                      </w:r>
                      <w:r w:rsidRPr="005F209C">
                        <w:rPr>
                          <w:rFonts w:ascii="Arial" w:hAnsi="Arial" w:cs="Arial"/>
                          <w:sz w:val="20"/>
                          <w:szCs w:val="20"/>
                        </w:rPr>
                        <w:t xml:space="preserve"> – The way children behave and interact with the internet may put them at risk. Children should be aware of the digital footprint they produce. </w:t>
                      </w:r>
                    </w:p>
                    <w:p w14:paraId="4F6C3E62" w14:textId="4562C624" w:rsidR="005523CE" w:rsidRPr="00E7567F" w:rsidRDefault="005523CE" w:rsidP="0029158A">
                      <w:pPr>
                        <w:pStyle w:val="ListParagraph"/>
                        <w:numPr>
                          <w:ilvl w:val="0"/>
                          <w:numId w:val="9"/>
                        </w:numPr>
                        <w:rPr>
                          <w:rFonts w:ascii="Arial" w:hAnsi="Arial" w:cs="Arial"/>
                          <w:sz w:val="20"/>
                          <w:szCs w:val="20"/>
                        </w:rPr>
                      </w:pPr>
                      <w:r w:rsidRPr="00E7567F">
                        <w:rPr>
                          <w:rFonts w:ascii="Arial" w:hAnsi="Arial" w:cs="Arial"/>
                          <w:b/>
                          <w:bCs/>
                          <w:sz w:val="20"/>
                          <w:szCs w:val="20"/>
                        </w:rPr>
                        <w:t>Content</w:t>
                      </w:r>
                      <w:r w:rsidRPr="00E7567F">
                        <w:rPr>
                          <w:rFonts w:ascii="Arial" w:hAnsi="Arial" w:cs="Arial"/>
                          <w:sz w:val="20"/>
                          <w:szCs w:val="20"/>
                        </w:rPr>
                        <w:t xml:space="preserve"> – If children access inappropriate content</w:t>
                      </w:r>
                      <w:r w:rsidR="00B0651F" w:rsidRPr="00E7567F">
                        <w:rPr>
                          <w:rFonts w:ascii="Arial" w:hAnsi="Arial" w:cs="Arial"/>
                          <w:sz w:val="20"/>
                          <w:szCs w:val="20"/>
                        </w:rPr>
                        <w:t xml:space="preserve"> via social networks, online games, and websites</w:t>
                      </w:r>
                      <w:r w:rsidRPr="00E7567F">
                        <w:rPr>
                          <w:rFonts w:ascii="Arial" w:hAnsi="Arial" w:cs="Arial"/>
                          <w:sz w:val="20"/>
                          <w:szCs w:val="20"/>
                        </w:rPr>
                        <w:t xml:space="preserve"> it could put them at risk</w:t>
                      </w:r>
                      <w:r w:rsidR="00B0651F" w:rsidRPr="00E7567F">
                        <w:rPr>
                          <w:rFonts w:ascii="Arial" w:hAnsi="Arial" w:cs="Arial"/>
                          <w:sz w:val="20"/>
                          <w:szCs w:val="20"/>
                        </w:rPr>
                        <w:t>. Reliability of material should be considered.</w:t>
                      </w:r>
                      <w:r w:rsidRPr="00E7567F">
                        <w:rPr>
                          <w:rFonts w:ascii="Arial" w:hAnsi="Arial" w:cs="Arial"/>
                          <w:sz w:val="20"/>
                          <w:szCs w:val="20"/>
                        </w:rPr>
                        <w:t xml:space="preserve"> </w:t>
                      </w:r>
                    </w:p>
                  </w:txbxContent>
                </v:textbox>
                <w10:wrap type="square" anchorx="page"/>
              </v:shape>
            </w:pict>
          </mc:Fallback>
        </mc:AlternateContent>
      </w:r>
      <w:r w:rsidR="007D0B98"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669504" behindDoc="0" locked="0" layoutInCell="1" allowOverlap="1" wp14:anchorId="4C8335F6" wp14:editId="6967B36F">
                <wp:simplePos x="0" y="0"/>
                <wp:positionH relativeFrom="margin">
                  <wp:posOffset>-236220</wp:posOffset>
                </wp:positionH>
                <wp:positionV relativeFrom="paragraph">
                  <wp:posOffset>548005</wp:posOffset>
                </wp:positionV>
                <wp:extent cx="7620000" cy="110934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0" cy="1109345"/>
                        </a:xfrm>
                        <a:prstGeom prst="rect">
                          <a:avLst/>
                        </a:prstGeom>
                        <a:noFill/>
                        <a:ln w="9525">
                          <a:noFill/>
                          <a:miter lim="800000"/>
                          <a:headEnd/>
                          <a:tailEnd/>
                        </a:ln>
                      </wps:spPr>
                      <wps:txbx>
                        <w:txbxContent>
                          <w:p w14:paraId="5762BF83" w14:textId="3C5C90BB" w:rsidR="00AB16E8" w:rsidRPr="00AB16E8" w:rsidRDefault="00AB16E8" w:rsidP="00AB16E8">
                            <w:pPr>
                              <w:jc w:val="center"/>
                              <w:rPr>
                                <w:rFonts w:ascii="Arial" w:hAnsi="Arial" w:cs="Arial"/>
                                <w:sz w:val="20"/>
                                <w:szCs w:val="20"/>
                              </w:rPr>
                            </w:pPr>
                            <w:r w:rsidRPr="00AB16E8">
                              <w:rPr>
                                <w:rFonts w:ascii="Arial" w:hAnsi="Arial" w:cs="Arial"/>
                                <w:sz w:val="20"/>
                                <w:szCs w:val="20"/>
                              </w:rPr>
                              <w:t>Online Safety</w:t>
                            </w:r>
                            <w:r>
                              <w:rPr>
                                <w:rFonts w:ascii="Arial" w:hAnsi="Arial" w:cs="Arial"/>
                                <w:sz w:val="20"/>
                                <w:szCs w:val="20"/>
                              </w:rPr>
                              <w:t xml:space="preserve"> </w:t>
                            </w:r>
                            <w:r w:rsidR="007D0B98">
                              <w:rPr>
                                <w:rFonts w:ascii="Arial" w:hAnsi="Arial" w:cs="Arial"/>
                                <w:sz w:val="20"/>
                                <w:szCs w:val="20"/>
                              </w:rPr>
                              <w:t>is defined as</w:t>
                            </w:r>
                            <w:r>
                              <w:rPr>
                                <w:rFonts w:ascii="Arial" w:hAnsi="Arial" w:cs="Arial"/>
                                <w:sz w:val="20"/>
                                <w:szCs w:val="20"/>
                              </w:rPr>
                              <w:t xml:space="preserve"> </w:t>
                            </w:r>
                            <w:r w:rsidRPr="001A1EA8">
                              <w:rPr>
                                <w:rFonts w:ascii="Arial" w:hAnsi="Arial" w:cs="Arial"/>
                                <w:sz w:val="20"/>
                                <w:szCs w:val="20"/>
                              </w:rPr>
                              <w:t>staying safe online</w:t>
                            </w:r>
                            <w:r>
                              <w:rPr>
                                <w:rFonts w:ascii="Arial" w:hAnsi="Arial" w:cs="Arial"/>
                                <w:sz w:val="20"/>
                                <w:szCs w:val="20"/>
                              </w:rPr>
                              <w:t xml:space="preserve">. Other terms </w:t>
                            </w:r>
                            <w:r w:rsidR="00730577">
                              <w:rPr>
                                <w:rFonts w:ascii="Arial" w:hAnsi="Arial" w:cs="Arial"/>
                                <w:sz w:val="20"/>
                                <w:szCs w:val="20"/>
                              </w:rPr>
                              <w:t xml:space="preserve">used </w:t>
                            </w:r>
                            <w:r>
                              <w:rPr>
                                <w:rFonts w:ascii="Arial" w:hAnsi="Arial" w:cs="Arial"/>
                                <w:sz w:val="20"/>
                                <w:szCs w:val="20"/>
                              </w:rPr>
                              <w:t xml:space="preserve">are internet safety, e-safety and cyber safety. Insight to online safety can help to support children and identify any harmful risks when using the internet. Such as, </w:t>
                            </w:r>
                            <w:r w:rsidR="00DD70A4">
                              <w:rPr>
                                <w:rFonts w:ascii="Arial" w:hAnsi="Arial" w:cs="Arial"/>
                                <w:sz w:val="20"/>
                                <w:szCs w:val="20"/>
                              </w:rPr>
                              <w:t>leaked personal information and unsafe communications which could be damaging for their mental health and wellbeing</w:t>
                            </w:r>
                            <w:r w:rsidR="0025242E">
                              <w:rPr>
                                <w:rFonts w:ascii="Arial" w:hAnsi="Arial" w:cs="Arial"/>
                                <w:sz w:val="20"/>
                                <w:szCs w:val="20"/>
                              </w:rPr>
                              <w:t>, and physical health</w:t>
                            </w:r>
                            <w:r w:rsidR="00DD70A4">
                              <w:rPr>
                                <w:rFonts w:ascii="Arial" w:hAnsi="Arial" w:cs="Arial"/>
                                <w:sz w:val="20"/>
                                <w:szCs w:val="20"/>
                              </w:rPr>
                              <w:t xml:space="preserve"> (National Online Safety, 2021).</w:t>
                            </w:r>
                            <w:r w:rsidR="001A1EA8">
                              <w:rPr>
                                <w:rFonts w:ascii="Arial" w:hAnsi="Arial" w:cs="Arial"/>
                                <w:sz w:val="20"/>
                                <w:szCs w:val="20"/>
                              </w:rPr>
                              <w:t xml:space="preserve"> </w:t>
                            </w:r>
                            <w:r w:rsidR="001A1EA8">
                              <w:t xml:space="preserve">40% of </w:t>
                            </w:r>
                            <w:r w:rsidR="001234E0">
                              <w:t>5-15-year</w:t>
                            </w:r>
                            <w:r w:rsidR="001A1EA8">
                              <w:t xml:space="preserve"> olds have their own tablet (NSPCC</w:t>
                            </w:r>
                            <w:r w:rsidR="005C58D9">
                              <w:t>, 2015)</w:t>
                            </w:r>
                            <w:r w:rsidR="001A1EA8">
                              <w:t xml:space="preserve"> and</w:t>
                            </w:r>
                            <w:r w:rsidR="007D0B98">
                              <w:rPr>
                                <w:rFonts w:ascii="Arial" w:hAnsi="Arial" w:cs="Arial"/>
                                <w:sz w:val="20"/>
                                <w:szCs w:val="20"/>
                              </w:rPr>
                              <w:t xml:space="preserve"> </w:t>
                            </w:r>
                            <w:r w:rsidR="001A1EA8">
                              <w:rPr>
                                <w:rFonts w:ascii="Arial" w:hAnsi="Arial" w:cs="Arial"/>
                                <w:sz w:val="20"/>
                                <w:szCs w:val="20"/>
                              </w:rPr>
                              <w:t>c</w:t>
                            </w:r>
                            <w:r w:rsidR="007D0B98">
                              <w:rPr>
                                <w:rFonts w:ascii="Arial" w:hAnsi="Arial" w:cs="Arial"/>
                                <w:sz w:val="20"/>
                                <w:szCs w:val="20"/>
                              </w:rPr>
                              <w:t>hildren between the ages of 5 and</w:t>
                            </w:r>
                            <w:r w:rsidR="001A1EA8">
                              <w:rPr>
                                <w:rFonts w:ascii="Arial" w:hAnsi="Arial" w:cs="Arial"/>
                                <w:sz w:val="20"/>
                                <w:szCs w:val="20"/>
                              </w:rPr>
                              <w:t xml:space="preserve"> </w:t>
                            </w:r>
                            <w:r w:rsidR="007D0B98">
                              <w:rPr>
                                <w:rFonts w:ascii="Arial" w:hAnsi="Arial" w:cs="Arial"/>
                                <w:sz w:val="20"/>
                                <w:szCs w:val="20"/>
                              </w:rPr>
                              <w:t>15 spend more than two hours online every day (Ofcom, 2019).</w:t>
                            </w:r>
                            <w:r w:rsidR="00751A0C">
                              <w:rPr>
                                <w:rFonts w:ascii="Arial" w:hAnsi="Arial" w:cs="Arial"/>
                                <w:sz w:val="20"/>
                                <w:szCs w:val="20"/>
                              </w:rPr>
                              <w:t xml:space="preserve"> Talking to children about online safety is an important part of the process and children need to know they have a responsible adult to talk to if they face difficulties whilst being online (</w:t>
                            </w:r>
                            <w:proofErr w:type="spellStart"/>
                            <w:r w:rsidR="00751A0C">
                              <w:rPr>
                                <w:rFonts w:ascii="Arial" w:hAnsi="Arial" w:cs="Arial"/>
                                <w:sz w:val="20"/>
                                <w:szCs w:val="20"/>
                              </w:rPr>
                              <w:t>SWGfL</w:t>
                            </w:r>
                            <w:proofErr w:type="spellEnd"/>
                            <w:r w:rsidR="00751A0C">
                              <w:rPr>
                                <w:rFonts w:ascii="Arial" w:hAnsi="Arial" w:cs="Arial"/>
                                <w:sz w:val="20"/>
                                <w:szCs w:val="20"/>
                              </w:rPr>
                              <w:t xml:space="preserve">, no date).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8335F6" id="_x0000_s1032" type="#_x0000_t202" style="position:absolute;margin-left:-18.6pt;margin-top:43.15pt;width:600pt;height:87.3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" filled="f" stroked="f">
                <v:textbox>
                  <w:txbxContent>
                    <w:p w14:paraId="5762BF83" w14:textId="3C5C90BB" w:rsidR="00AB16E8" w:rsidRPr="00AB16E8" w:rsidRDefault="00AB16E8" w:rsidP="00AB16E8">
                      <w:pPr>
                        <w:jc w:val="center"/>
                        <w:rPr>
                          <w:rFonts w:ascii="Arial" w:hAnsi="Arial" w:cs="Arial"/>
                          <w:sz w:val="20"/>
                          <w:szCs w:val="20"/>
                        </w:rPr>
                      </w:pPr>
                      <w:r w:rsidRPr="00AB16E8">
                        <w:rPr>
                          <w:rFonts w:ascii="Arial" w:hAnsi="Arial" w:cs="Arial"/>
                          <w:sz w:val="20"/>
                          <w:szCs w:val="20"/>
                        </w:rPr>
                        <w:t>Online Safety</w:t>
                      </w:r>
                      <w:r>
                        <w:rPr>
                          <w:rFonts w:ascii="Arial" w:hAnsi="Arial" w:cs="Arial"/>
                          <w:sz w:val="20"/>
                          <w:szCs w:val="20"/>
                        </w:rPr>
                        <w:t xml:space="preserve"> </w:t>
                      </w:r>
                      <w:r w:rsidR="007D0B98">
                        <w:rPr>
                          <w:rFonts w:ascii="Arial" w:hAnsi="Arial" w:cs="Arial"/>
                          <w:sz w:val="20"/>
                          <w:szCs w:val="20"/>
                        </w:rPr>
                        <w:t>is defined as</w:t>
                      </w:r>
                      <w:r>
                        <w:rPr>
                          <w:rFonts w:ascii="Arial" w:hAnsi="Arial" w:cs="Arial"/>
                          <w:sz w:val="20"/>
                          <w:szCs w:val="20"/>
                        </w:rPr>
                        <w:t xml:space="preserve"> </w:t>
                      </w:r>
                      <w:r w:rsidRPr="001A1EA8">
                        <w:rPr>
                          <w:rFonts w:ascii="Arial" w:hAnsi="Arial" w:cs="Arial"/>
                          <w:sz w:val="20"/>
                          <w:szCs w:val="20"/>
                        </w:rPr>
                        <w:t>staying safe online</w:t>
                      </w:r>
                      <w:r>
                        <w:rPr>
                          <w:rFonts w:ascii="Arial" w:hAnsi="Arial" w:cs="Arial"/>
                          <w:sz w:val="20"/>
                          <w:szCs w:val="20"/>
                        </w:rPr>
                        <w:t xml:space="preserve">. Other terms </w:t>
                      </w:r>
                      <w:r w:rsidR="00730577">
                        <w:rPr>
                          <w:rFonts w:ascii="Arial" w:hAnsi="Arial" w:cs="Arial"/>
                          <w:sz w:val="20"/>
                          <w:szCs w:val="20"/>
                        </w:rPr>
                        <w:t xml:space="preserve">used </w:t>
                      </w:r>
                      <w:r>
                        <w:rPr>
                          <w:rFonts w:ascii="Arial" w:hAnsi="Arial" w:cs="Arial"/>
                          <w:sz w:val="20"/>
                          <w:szCs w:val="20"/>
                        </w:rPr>
                        <w:t xml:space="preserve">are internet safety, e-safety and cyber safety. Insight to online safety can help to support children and identify any harmful risks when using the internet. Such as, </w:t>
                      </w:r>
                      <w:r w:rsidR="00DD70A4">
                        <w:rPr>
                          <w:rFonts w:ascii="Arial" w:hAnsi="Arial" w:cs="Arial"/>
                          <w:sz w:val="20"/>
                          <w:szCs w:val="20"/>
                        </w:rPr>
                        <w:t>leaked personal information and unsafe communications which could be damaging for their mental health and wellbeing</w:t>
                      </w:r>
                      <w:r w:rsidR="0025242E">
                        <w:rPr>
                          <w:rFonts w:ascii="Arial" w:hAnsi="Arial" w:cs="Arial"/>
                          <w:sz w:val="20"/>
                          <w:szCs w:val="20"/>
                        </w:rPr>
                        <w:t>, and physical health</w:t>
                      </w:r>
                      <w:r w:rsidR="00DD70A4">
                        <w:rPr>
                          <w:rFonts w:ascii="Arial" w:hAnsi="Arial" w:cs="Arial"/>
                          <w:sz w:val="20"/>
                          <w:szCs w:val="20"/>
                        </w:rPr>
                        <w:t xml:space="preserve"> (National Online Safety, 2021).</w:t>
                      </w:r>
                      <w:r w:rsidR="001A1EA8">
                        <w:rPr>
                          <w:rFonts w:ascii="Arial" w:hAnsi="Arial" w:cs="Arial"/>
                          <w:sz w:val="20"/>
                          <w:szCs w:val="20"/>
                        </w:rPr>
                        <w:t xml:space="preserve"> </w:t>
                      </w:r>
                      <w:r w:rsidR="001A1EA8">
                        <w:t xml:space="preserve">40% of </w:t>
                      </w:r>
                      <w:r w:rsidR="001234E0">
                        <w:t>5-15-year</w:t>
                      </w:r>
                      <w:r w:rsidR="001A1EA8">
                        <w:t xml:space="preserve"> olds have their own tablet (NSPCC</w:t>
                      </w:r>
                      <w:r w:rsidR="005C58D9">
                        <w:t>, 2015)</w:t>
                      </w:r>
                      <w:r w:rsidR="001A1EA8">
                        <w:t xml:space="preserve"> and</w:t>
                      </w:r>
                      <w:r w:rsidR="007D0B98">
                        <w:rPr>
                          <w:rFonts w:ascii="Arial" w:hAnsi="Arial" w:cs="Arial"/>
                          <w:sz w:val="20"/>
                          <w:szCs w:val="20"/>
                        </w:rPr>
                        <w:t xml:space="preserve"> </w:t>
                      </w:r>
                      <w:r w:rsidR="001A1EA8">
                        <w:rPr>
                          <w:rFonts w:ascii="Arial" w:hAnsi="Arial" w:cs="Arial"/>
                          <w:sz w:val="20"/>
                          <w:szCs w:val="20"/>
                        </w:rPr>
                        <w:t>c</w:t>
                      </w:r>
                      <w:r w:rsidR="007D0B98">
                        <w:rPr>
                          <w:rFonts w:ascii="Arial" w:hAnsi="Arial" w:cs="Arial"/>
                          <w:sz w:val="20"/>
                          <w:szCs w:val="20"/>
                        </w:rPr>
                        <w:t>hildren between the ages of 5 and</w:t>
                      </w:r>
                      <w:r w:rsidR="001A1EA8">
                        <w:rPr>
                          <w:rFonts w:ascii="Arial" w:hAnsi="Arial" w:cs="Arial"/>
                          <w:sz w:val="20"/>
                          <w:szCs w:val="20"/>
                        </w:rPr>
                        <w:t xml:space="preserve"> </w:t>
                      </w:r>
                      <w:r w:rsidR="007D0B98">
                        <w:rPr>
                          <w:rFonts w:ascii="Arial" w:hAnsi="Arial" w:cs="Arial"/>
                          <w:sz w:val="20"/>
                          <w:szCs w:val="20"/>
                        </w:rPr>
                        <w:t>15 spend more than two hours online every day (Ofcom, 2019).</w:t>
                      </w:r>
                      <w:r w:rsidR="00751A0C">
                        <w:rPr>
                          <w:rFonts w:ascii="Arial" w:hAnsi="Arial" w:cs="Arial"/>
                          <w:sz w:val="20"/>
                          <w:szCs w:val="20"/>
                        </w:rPr>
                        <w:t xml:space="preserve"> Talking to children about online safety is an important part of the process and children need to know they have a responsible adult to talk to if they face difficulties whilst being online (</w:t>
                      </w:r>
                      <w:proofErr w:type="spellStart"/>
                      <w:r w:rsidR="00751A0C">
                        <w:rPr>
                          <w:rFonts w:ascii="Arial" w:hAnsi="Arial" w:cs="Arial"/>
                          <w:sz w:val="20"/>
                          <w:szCs w:val="20"/>
                        </w:rPr>
                        <w:t>SWGfL</w:t>
                      </w:r>
                      <w:proofErr w:type="spellEnd"/>
                      <w:r w:rsidR="00751A0C">
                        <w:rPr>
                          <w:rFonts w:ascii="Arial" w:hAnsi="Arial" w:cs="Arial"/>
                          <w:sz w:val="20"/>
                          <w:szCs w:val="20"/>
                        </w:rPr>
                        <w:t xml:space="preserve">, no date).  </w:t>
                      </w:r>
                    </w:p>
                  </w:txbxContent>
                </v:textbox>
                <w10:wrap type="square" anchorx="margin"/>
              </v:shape>
            </w:pict>
          </mc:Fallback>
        </mc:AlternateContent>
      </w:r>
      <w:r w:rsidR="00880BB2" w:rsidRPr="00785011">
        <w:rPr>
          <w:rFonts w:ascii="Bernard MT Condensed" w:hAnsi="Bernard MT Condensed" w:cs="Arial"/>
          <w:noProof/>
          <w:sz w:val="40"/>
          <w:szCs w:val="40"/>
          <w:lang w:eastAsia="en-GB"/>
        </w:rPr>
        <mc:AlternateContent>
          <mc:Choice Requires="wps">
            <w:drawing>
              <wp:anchor distT="45720" distB="45720" distL="114300" distR="114300" simplePos="0" relativeHeight="251664384" behindDoc="0" locked="0" layoutInCell="1" allowOverlap="1" wp14:anchorId="760E1571" wp14:editId="6BD5C18C">
                <wp:simplePos x="0" y="0"/>
                <wp:positionH relativeFrom="page">
                  <wp:posOffset>7839075</wp:posOffset>
                </wp:positionH>
                <wp:positionV relativeFrom="paragraph">
                  <wp:posOffset>616585</wp:posOffset>
                </wp:positionV>
                <wp:extent cx="2597150" cy="230759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7150" cy="2307590"/>
                        </a:xfrm>
                        <a:prstGeom prst="rect">
                          <a:avLst/>
                        </a:prstGeom>
                        <a:noFill/>
                        <a:ln w="9525">
                          <a:noFill/>
                          <a:miter lim="800000"/>
                          <a:headEnd/>
                          <a:tailEnd/>
                        </a:ln>
                      </wps:spPr>
                      <wps:txbx>
                        <w:txbxContent>
                          <w:p w14:paraId="42220B95" w14:textId="275EA23B" w:rsidR="00AF330D" w:rsidRPr="00E7567F" w:rsidRDefault="00516CA8" w:rsidP="007F4122">
                            <w:pPr>
                              <w:jc w:val="center"/>
                              <w:rPr>
                                <w:rFonts w:ascii="Arial" w:hAnsi="Arial" w:cs="Arial"/>
                                <w:sz w:val="20"/>
                                <w:szCs w:val="20"/>
                                <w:lang w:val="en"/>
                              </w:rPr>
                            </w:pPr>
                            <w:r w:rsidRPr="00E7567F">
                              <w:rPr>
                                <w:rFonts w:ascii="Arial" w:hAnsi="Arial" w:cs="Arial"/>
                                <w:sz w:val="20"/>
                                <w:szCs w:val="20"/>
                                <w:lang w:val="en"/>
                              </w:rPr>
                              <w:t xml:space="preserve">The </w:t>
                            </w:r>
                            <w:r w:rsidR="00AF330D" w:rsidRPr="00E7567F">
                              <w:rPr>
                                <w:rFonts w:ascii="Arial" w:hAnsi="Arial" w:cs="Arial"/>
                                <w:sz w:val="20"/>
                                <w:szCs w:val="20"/>
                                <w:lang w:val="en"/>
                              </w:rPr>
                              <w:t>internet</w:t>
                            </w:r>
                            <w:r w:rsidRPr="00E7567F">
                              <w:rPr>
                                <w:rFonts w:ascii="Arial" w:hAnsi="Arial" w:cs="Arial"/>
                                <w:sz w:val="20"/>
                                <w:szCs w:val="20"/>
                                <w:lang w:val="en"/>
                              </w:rPr>
                              <w:t xml:space="preserve"> can be an </w:t>
                            </w:r>
                            <w:r w:rsidRPr="001A1EA8">
                              <w:rPr>
                                <w:rFonts w:ascii="Arial" w:hAnsi="Arial" w:cs="Arial"/>
                                <w:i/>
                                <w:iCs/>
                                <w:sz w:val="20"/>
                                <w:szCs w:val="20"/>
                                <w:lang w:val="en"/>
                              </w:rPr>
                              <w:t>exciting</w:t>
                            </w:r>
                            <w:r w:rsidRPr="00E7567F">
                              <w:rPr>
                                <w:rFonts w:ascii="Arial" w:hAnsi="Arial" w:cs="Arial"/>
                                <w:sz w:val="20"/>
                                <w:szCs w:val="20"/>
                                <w:lang w:val="en"/>
                              </w:rPr>
                              <w:t xml:space="preserve"> and </w:t>
                            </w:r>
                            <w:r w:rsidRPr="001A1EA8">
                              <w:rPr>
                                <w:rFonts w:ascii="Arial" w:hAnsi="Arial" w:cs="Arial"/>
                                <w:i/>
                                <w:iCs/>
                                <w:sz w:val="20"/>
                                <w:szCs w:val="20"/>
                                <w:lang w:val="en"/>
                              </w:rPr>
                              <w:t>constructive</w:t>
                            </w:r>
                            <w:r w:rsidRPr="00E7567F">
                              <w:rPr>
                                <w:rFonts w:ascii="Arial" w:hAnsi="Arial" w:cs="Arial"/>
                                <w:sz w:val="20"/>
                                <w:szCs w:val="20"/>
                                <w:lang w:val="en"/>
                              </w:rPr>
                              <w:t xml:space="preserve"> place that can </w:t>
                            </w:r>
                            <w:r w:rsidR="00AF330D" w:rsidRPr="001A1EA8">
                              <w:rPr>
                                <w:rFonts w:ascii="Arial" w:hAnsi="Arial" w:cs="Arial"/>
                                <w:i/>
                                <w:iCs/>
                                <w:sz w:val="20"/>
                                <w:szCs w:val="20"/>
                                <w:lang w:val="en"/>
                              </w:rPr>
                              <w:t xml:space="preserve">empower </w:t>
                            </w:r>
                            <w:r w:rsidR="00AF330D" w:rsidRPr="00E7567F">
                              <w:rPr>
                                <w:rFonts w:ascii="Arial" w:hAnsi="Arial" w:cs="Arial"/>
                                <w:sz w:val="20"/>
                                <w:szCs w:val="20"/>
                                <w:lang w:val="en"/>
                              </w:rPr>
                              <w:t>children</w:t>
                            </w:r>
                            <w:r w:rsidRPr="00E7567F">
                              <w:rPr>
                                <w:rFonts w:ascii="Arial" w:hAnsi="Arial" w:cs="Arial"/>
                                <w:sz w:val="20"/>
                                <w:szCs w:val="20"/>
                                <w:lang w:val="en"/>
                              </w:rPr>
                              <w:t xml:space="preserve"> to </w:t>
                            </w:r>
                            <w:r w:rsidR="00AF330D" w:rsidRPr="00E7567F">
                              <w:rPr>
                                <w:rFonts w:ascii="Arial" w:hAnsi="Arial" w:cs="Arial"/>
                                <w:sz w:val="20"/>
                                <w:szCs w:val="20"/>
                                <w:lang w:val="en"/>
                              </w:rPr>
                              <w:t>connect and communicate with friends and family</w:t>
                            </w:r>
                            <w:r w:rsidR="00DD70A4" w:rsidRPr="00E7567F">
                              <w:rPr>
                                <w:rFonts w:ascii="Arial" w:hAnsi="Arial" w:cs="Arial"/>
                                <w:sz w:val="20"/>
                                <w:szCs w:val="20"/>
                                <w:lang w:val="en"/>
                              </w:rPr>
                              <w:t xml:space="preserve"> across distance. </w:t>
                            </w:r>
                          </w:p>
                          <w:p w14:paraId="76917F3B" w14:textId="77777777" w:rsidR="0079765F" w:rsidRPr="00E7567F" w:rsidRDefault="0079765F" w:rsidP="007F4122">
                            <w:pPr>
                              <w:jc w:val="center"/>
                              <w:rPr>
                                <w:rFonts w:ascii="Arial" w:hAnsi="Arial" w:cs="Arial"/>
                                <w:sz w:val="20"/>
                                <w:szCs w:val="20"/>
                                <w:lang w:val="en"/>
                              </w:rPr>
                            </w:pPr>
                            <w:r w:rsidRPr="00E7567F">
                              <w:rPr>
                                <w:rFonts w:ascii="Arial" w:hAnsi="Arial" w:cs="Arial"/>
                                <w:sz w:val="20"/>
                                <w:szCs w:val="20"/>
                                <w:lang w:val="en"/>
                              </w:rPr>
                              <w:t>K</w:t>
                            </w:r>
                            <w:r w:rsidR="00AF330D" w:rsidRPr="00E7567F">
                              <w:rPr>
                                <w:rFonts w:ascii="Arial" w:hAnsi="Arial" w:cs="Arial"/>
                                <w:sz w:val="20"/>
                                <w:szCs w:val="20"/>
                                <w:lang w:val="en"/>
                              </w:rPr>
                              <w:t xml:space="preserve">eeping up with a child’s use of technology can be challenging </w:t>
                            </w:r>
                            <w:r w:rsidRPr="00E7567F">
                              <w:rPr>
                                <w:rFonts w:ascii="Arial" w:hAnsi="Arial" w:cs="Arial"/>
                                <w:sz w:val="20"/>
                                <w:szCs w:val="20"/>
                                <w:lang w:val="en"/>
                              </w:rPr>
                              <w:t xml:space="preserve">and you may feel your child’s technical skills are more advanced than yours. </w:t>
                            </w:r>
                          </w:p>
                          <w:p w14:paraId="6E3FE33C" w14:textId="63529688" w:rsidR="00AF330D" w:rsidRPr="00E7567F" w:rsidRDefault="0079765F" w:rsidP="007F4122">
                            <w:pPr>
                              <w:jc w:val="center"/>
                              <w:rPr>
                                <w:rFonts w:ascii="Arial" w:hAnsi="Arial" w:cs="Arial"/>
                                <w:sz w:val="20"/>
                                <w:szCs w:val="20"/>
                                <w:lang w:val="en"/>
                              </w:rPr>
                            </w:pPr>
                            <w:r w:rsidRPr="00E7567F">
                              <w:rPr>
                                <w:rFonts w:ascii="Arial" w:hAnsi="Arial" w:cs="Arial"/>
                                <w:sz w:val="20"/>
                                <w:szCs w:val="20"/>
                                <w:lang w:val="en"/>
                              </w:rPr>
                              <w:t>However, to keep children informed and safe, they still need support and guidance when accessing the internet</w:t>
                            </w:r>
                            <w:r w:rsidR="008049BB" w:rsidRPr="00E7567F">
                              <w:rPr>
                                <w:rFonts w:ascii="Arial" w:hAnsi="Arial" w:cs="Arial"/>
                                <w:sz w:val="20"/>
                                <w:szCs w:val="20"/>
                                <w:lang w:val="en"/>
                              </w:rPr>
                              <w:t xml:space="preserve"> (</w:t>
                            </w:r>
                            <w:proofErr w:type="spellStart"/>
                            <w:r w:rsidR="008049BB" w:rsidRPr="00E7567F">
                              <w:rPr>
                                <w:rFonts w:ascii="Arial" w:hAnsi="Arial" w:cs="Arial"/>
                                <w:sz w:val="20"/>
                                <w:szCs w:val="20"/>
                                <w:lang w:val="en"/>
                              </w:rPr>
                              <w:t>Childnet</w:t>
                            </w:r>
                            <w:proofErr w:type="spellEnd"/>
                            <w:r w:rsidR="008049BB" w:rsidRPr="00E7567F">
                              <w:rPr>
                                <w:rFonts w:ascii="Arial" w:hAnsi="Arial" w:cs="Arial"/>
                                <w:sz w:val="20"/>
                                <w:szCs w:val="20"/>
                                <w:lang w:val="en"/>
                              </w:rPr>
                              <w:t xml:space="preserve"> International, 2018)</w:t>
                            </w:r>
                            <w:r w:rsidR="00DD70A4" w:rsidRPr="00E7567F">
                              <w:rPr>
                                <w:rFonts w:ascii="Arial" w:hAnsi="Arial" w:cs="Arial"/>
                                <w:sz w:val="20"/>
                                <w:szCs w:val="20"/>
                                <w:lang w:val="en"/>
                              </w:rPr>
                              <w:t>.</w:t>
                            </w:r>
                          </w:p>
                          <w:p w14:paraId="0E837293" w14:textId="63CF1837" w:rsidR="00AF330D" w:rsidRDefault="00AF330D" w:rsidP="007F4122">
                            <w:pPr>
                              <w:jc w:val="center"/>
                              <w:rPr>
                                <w:rFonts w:ascii="Arial" w:hAnsi="Arial" w:cs="Arial"/>
                                <w:sz w:val="18"/>
                                <w:szCs w:val="18"/>
                                <w:lang w:val="en"/>
                              </w:rPr>
                            </w:pPr>
                          </w:p>
                          <w:p w14:paraId="1AE0EA46" w14:textId="77777777" w:rsidR="00AF330D" w:rsidRDefault="00AF330D" w:rsidP="007F4122">
                            <w:pPr>
                              <w:jc w:val="center"/>
                              <w:rPr>
                                <w:rFonts w:ascii="Arial" w:hAnsi="Arial" w:cs="Arial"/>
                                <w:sz w:val="18"/>
                                <w:szCs w:val="18"/>
                                <w:lang w:val="en"/>
                              </w:rPr>
                            </w:pPr>
                          </w:p>
                          <w:p w14:paraId="70DA9649" w14:textId="77777777" w:rsidR="00AF330D" w:rsidRDefault="00AF330D" w:rsidP="007F4122">
                            <w:pPr>
                              <w:jc w:val="center"/>
                              <w:rPr>
                                <w:rFonts w:ascii="Arial" w:hAnsi="Arial" w:cs="Arial"/>
                                <w:sz w:val="18"/>
                                <w:szCs w:val="18"/>
                                <w:lang w:val="en"/>
                              </w:rPr>
                            </w:pPr>
                          </w:p>
                          <w:p w14:paraId="630CECAA" w14:textId="77777777" w:rsidR="00AF330D" w:rsidRDefault="00AF330D" w:rsidP="007F4122">
                            <w:pPr>
                              <w:jc w:val="center"/>
                              <w:rPr>
                                <w:rFonts w:ascii="Arial" w:hAnsi="Arial" w:cs="Arial"/>
                                <w:sz w:val="18"/>
                                <w:szCs w:val="18"/>
                                <w:lang w:val="en"/>
                              </w:rPr>
                            </w:pPr>
                          </w:p>
                          <w:p w14:paraId="2096F998" w14:textId="0CC45566" w:rsidR="00785011" w:rsidRPr="00516CA8" w:rsidRDefault="00AF330D" w:rsidP="007F4122">
                            <w:pPr>
                              <w:jc w:val="center"/>
                              <w:rPr>
                                <w:rFonts w:ascii="Arial" w:hAnsi="Arial" w:cs="Arial"/>
                                <w:sz w:val="18"/>
                                <w:szCs w:val="18"/>
                              </w:rPr>
                            </w:pPr>
                            <w:r>
                              <w:rPr>
                                <w:rFonts w:ascii="Arial" w:hAnsi="Arial" w:cs="Arial"/>
                                <w:sz w:val="18"/>
                                <w:szCs w:val="18"/>
                                <w:lang w:val="en"/>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0E1571" id="_x0000_s1033" type="#_x0000_t202" style="position:absolute;margin-left:617.25pt;margin-top:48.55pt;width:204.5pt;height:181.7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" filled="f" stroked="f">
                <v:textbox>
                  <w:txbxContent>
                    <w:p w14:paraId="42220B95" w14:textId="275EA23B" w:rsidR="00AF330D" w:rsidRPr="00E7567F" w:rsidRDefault="00516CA8" w:rsidP="007F4122">
                      <w:pPr>
                        <w:jc w:val="center"/>
                        <w:rPr>
                          <w:rFonts w:ascii="Arial" w:hAnsi="Arial" w:cs="Arial"/>
                          <w:sz w:val="20"/>
                          <w:szCs w:val="20"/>
                          <w:lang w:val="en"/>
                        </w:rPr>
                      </w:pPr>
                      <w:r w:rsidRPr="00E7567F">
                        <w:rPr>
                          <w:rFonts w:ascii="Arial" w:hAnsi="Arial" w:cs="Arial"/>
                          <w:sz w:val="20"/>
                          <w:szCs w:val="20"/>
                          <w:lang w:val="en"/>
                        </w:rPr>
                        <w:t xml:space="preserve">The </w:t>
                      </w:r>
                      <w:r w:rsidR="00AF330D" w:rsidRPr="00E7567F">
                        <w:rPr>
                          <w:rFonts w:ascii="Arial" w:hAnsi="Arial" w:cs="Arial"/>
                          <w:sz w:val="20"/>
                          <w:szCs w:val="20"/>
                          <w:lang w:val="en"/>
                        </w:rPr>
                        <w:t>internet</w:t>
                      </w:r>
                      <w:r w:rsidRPr="00E7567F">
                        <w:rPr>
                          <w:rFonts w:ascii="Arial" w:hAnsi="Arial" w:cs="Arial"/>
                          <w:sz w:val="20"/>
                          <w:szCs w:val="20"/>
                          <w:lang w:val="en"/>
                        </w:rPr>
                        <w:t xml:space="preserve"> can be an </w:t>
                      </w:r>
                      <w:r w:rsidRPr="001A1EA8">
                        <w:rPr>
                          <w:rFonts w:ascii="Arial" w:hAnsi="Arial" w:cs="Arial"/>
                          <w:i/>
                          <w:iCs/>
                          <w:sz w:val="20"/>
                          <w:szCs w:val="20"/>
                          <w:lang w:val="en"/>
                        </w:rPr>
                        <w:t>exciting</w:t>
                      </w:r>
                      <w:r w:rsidRPr="00E7567F">
                        <w:rPr>
                          <w:rFonts w:ascii="Arial" w:hAnsi="Arial" w:cs="Arial"/>
                          <w:sz w:val="20"/>
                          <w:szCs w:val="20"/>
                          <w:lang w:val="en"/>
                        </w:rPr>
                        <w:t xml:space="preserve"> and </w:t>
                      </w:r>
                      <w:r w:rsidRPr="001A1EA8">
                        <w:rPr>
                          <w:rFonts w:ascii="Arial" w:hAnsi="Arial" w:cs="Arial"/>
                          <w:i/>
                          <w:iCs/>
                          <w:sz w:val="20"/>
                          <w:szCs w:val="20"/>
                          <w:lang w:val="en"/>
                        </w:rPr>
                        <w:t>constructive</w:t>
                      </w:r>
                      <w:r w:rsidRPr="00E7567F">
                        <w:rPr>
                          <w:rFonts w:ascii="Arial" w:hAnsi="Arial" w:cs="Arial"/>
                          <w:sz w:val="20"/>
                          <w:szCs w:val="20"/>
                          <w:lang w:val="en"/>
                        </w:rPr>
                        <w:t xml:space="preserve"> place that can </w:t>
                      </w:r>
                      <w:r w:rsidR="00AF330D" w:rsidRPr="001A1EA8">
                        <w:rPr>
                          <w:rFonts w:ascii="Arial" w:hAnsi="Arial" w:cs="Arial"/>
                          <w:i/>
                          <w:iCs/>
                          <w:sz w:val="20"/>
                          <w:szCs w:val="20"/>
                          <w:lang w:val="en"/>
                        </w:rPr>
                        <w:t xml:space="preserve">empower </w:t>
                      </w:r>
                      <w:r w:rsidR="00AF330D" w:rsidRPr="00E7567F">
                        <w:rPr>
                          <w:rFonts w:ascii="Arial" w:hAnsi="Arial" w:cs="Arial"/>
                          <w:sz w:val="20"/>
                          <w:szCs w:val="20"/>
                          <w:lang w:val="en"/>
                        </w:rPr>
                        <w:t>children</w:t>
                      </w:r>
                      <w:r w:rsidRPr="00E7567F">
                        <w:rPr>
                          <w:rFonts w:ascii="Arial" w:hAnsi="Arial" w:cs="Arial"/>
                          <w:sz w:val="20"/>
                          <w:szCs w:val="20"/>
                          <w:lang w:val="en"/>
                        </w:rPr>
                        <w:t xml:space="preserve"> to </w:t>
                      </w:r>
                      <w:r w:rsidR="00AF330D" w:rsidRPr="00E7567F">
                        <w:rPr>
                          <w:rFonts w:ascii="Arial" w:hAnsi="Arial" w:cs="Arial"/>
                          <w:sz w:val="20"/>
                          <w:szCs w:val="20"/>
                          <w:lang w:val="en"/>
                        </w:rPr>
                        <w:t>connect and communicate with friends and family</w:t>
                      </w:r>
                      <w:r w:rsidR="00DD70A4" w:rsidRPr="00E7567F">
                        <w:rPr>
                          <w:rFonts w:ascii="Arial" w:hAnsi="Arial" w:cs="Arial"/>
                          <w:sz w:val="20"/>
                          <w:szCs w:val="20"/>
                          <w:lang w:val="en"/>
                        </w:rPr>
                        <w:t xml:space="preserve"> across distance. </w:t>
                      </w:r>
                    </w:p>
                    <w:p w14:paraId="76917F3B" w14:textId="77777777" w:rsidR="0079765F" w:rsidRPr="00E7567F" w:rsidRDefault="0079765F" w:rsidP="007F4122">
                      <w:pPr>
                        <w:jc w:val="center"/>
                        <w:rPr>
                          <w:rFonts w:ascii="Arial" w:hAnsi="Arial" w:cs="Arial"/>
                          <w:sz w:val="20"/>
                          <w:szCs w:val="20"/>
                          <w:lang w:val="en"/>
                        </w:rPr>
                      </w:pPr>
                      <w:r w:rsidRPr="00E7567F">
                        <w:rPr>
                          <w:rFonts w:ascii="Arial" w:hAnsi="Arial" w:cs="Arial"/>
                          <w:sz w:val="20"/>
                          <w:szCs w:val="20"/>
                          <w:lang w:val="en"/>
                        </w:rPr>
                        <w:t>K</w:t>
                      </w:r>
                      <w:r w:rsidR="00AF330D" w:rsidRPr="00E7567F">
                        <w:rPr>
                          <w:rFonts w:ascii="Arial" w:hAnsi="Arial" w:cs="Arial"/>
                          <w:sz w:val="20"/>
                          <w:szCs w:val="20"/>
                          <w:lang w:val="en"/>
                        </w:rPr>
                        <w:t xml:space="preserve">eeping up with a child’s use of technology can be challenging </w:t>
                      </w:r>
                      <w:r w:rsidRPr="00E7567F">
                        <w:rPr>
                          <w:rFonts w:ascii="Arial" w:hAnsi="Arial" w:cs="Arial"/>
                          <w:sz w:val="20"/>
                          <w:szCs w:val="20"/>
                          <w:lang w:val="en"/>
                        </w:rPr>
                        <w:t xml:space="preserve">and you may feel your child’s technical skills are more advanced than yours. </w:t>
                      </w:r>
                    </w:p>
                    <w:p w14:paraId="6E3FE33C" w14:textId="63529688" w:rsidR="00AF330D" w:rsidRPr="00E7567F" w:rsidRDefault="0079765F" w:rsidP="007F4122">
                      <w:pPr>
                        <w:jc w:val="center"/>
                        <w:rPr>
                          <w:rFonts w:ascii="Arial" w:hAnsi="Arial" w:cs="Arial"/>
                          <w:sz w:val="20"/>
                          <w:szCs w:val="20"/>
                          <w:lang w:val="en"/>
                        </w:rPr>
                      </w:pPr>
                      <w:r w:rsidRPr="00E7567F">
                        <w:rPr>
                          <w:rFonts w:ascii="Arial" w:hAnsi="Arial" w:cs="Arial"/>
                          <w:sz w:val="20"/>
                          <w:szCs w:val="20"/>
                          <w:lang w:val="en"/>
                        </w:rPr>
                        <w:t>However, to keep children informed and safe, they still need support and guidance when accessing the internet</w:t>
                      </w:r>
                      <w:r w:rsidR="008049BB" w:rsidRPr="00E7567F">
                        <w:rPr>
                          <w:rFonts w:ascii="Arial" w:hAnsi="Arial" w:cs="Arial"/>
                          <w:sz w:val="20"/>
                          <w:szCs w:val="20"/>
                          <w:lang w:val="en"/>
                        </w:rPr>
                        <w:t xml:space="preserve"> (</w:t>
                      </w:r>
                      <w:proofErr w:type="spellStart"/>
                      <w:r w:rsidR="008049BB" w:rsidRPr="00E7567F">
                        <w:rPr>
                          <w:rFonts w:ascii="Arial" w:hAnsi="Arial" w:cs="Arial"/>
                          <w:sz w:val="20"/>
                          <w:szCs w:val="20"/>
                          <w:lang w:val="en"/>
                        </w:rPr>
                        <w:t>Childnet</w:t>
                      </w:r>
                      <w:proofErr w:type="spellEnd"/>
                      <w:r w:rsidR="008049BB" w:rsidRPr="00E7567F">
                        <w:rPr>
                          <w:rFonts w:ascii="Arial" w:hAnsi="Arial" w:cs="Arial"/>
                          <w:sz w:val="20"/>
                          <w:szCs w:val="20"/>
                          <w:lang w:val="en"/>
                        </w:rPr>
                        <w:t xml:space="preserve"> International, 2018)</w:t>
                      </w:r>
                      <w:r w:rsidR="00DD70A4" w:rsidRPr="00E7567F">
                        <w:rPr>
                          <w:rFonts w:ascii="Arial" w:hAnsi="Arial" w:cs="Arial"/>
                          <w:sz w:val="20"/>
                          <w:szCs w:val="20"/>
                          <w:lang w:val="en"/>
                        </w:rPr>
                        <w:t>.</w:t>
                      </w:r>
                    </w:p>
                    <w:p w14:paraId="0E837293" w14:textId="63CF1837" w:rsidR="00AF330D" w:rsidRDefault="00AF330D" w:rsidP="007F4122">
                      <w:pPr>
                        <w:jc w:val="center"/>
                        <w:rPr>
                          <w:rFonts w:ascii="Arial" w:hAnsi="Arial" w:cs="Arial"/>
                          <w:sz w:val="18"/>
                          <w:szCs w:val="18"/>
                          <w:lang w:val="en"/>
                        </w:rPr>
                      </w:pPr>
                    </w:p>
                    <w:p w14:paraId="1AE0EA46" w14:textId="77777777" w:rsidR="00AF330D" w:rsidRDefault="00AF330D" w:rsidP="007F4122">
                      <w:pPr>
                        <w:jc w:val="center"/>
                        <w:rPr>
                          <w:rFonts w:ascii="Arial" w:hAnsi="Arial" w:cs="Arial"/>
                          <w:sz w:val="18"/>
                          <w:szCs w:val="18"/>
                          <w:lang w:val="en"/>
                        </w:rPr>
                      </w:pPr>
                    </w:p>
                    <w:p w14:paraId="70DA9649" w14:textId="77777777" w:rsidR="00AF330D" w:rsidRDefault="00AF330D" w:rsidP="007F4122">
                      <w:pPr>
                        <w:jc w:val="center"/>
                        <w:rPr>
                          <w:rFonts w:ascii="Arial" w:hAnsi="Arial" w:cs="Arial"/>
                          <w:sz w:val="18"/>
                          <w:szCs w:val="18"/>
                          <w:lang w:val="en"/>
                        </w:rPr>
                      </w:pPr>
                    </w:p>
                    <w:p w14:paraId="630CECAA" w14:textId="77777777" w:rsidR="00AF330D" w:rsidRDefault="00AF330D" w:rsidP="007F4122">
                      <w:pPr>
                        <w:jc w:val="center"/>
                        <w:rPr>
                          <w:rFonts w:ascii="Arial" w:hAnsi="Arial" w:cs="Arial"/>
                          <w:sz w:val="18"/>
                          <w:szCs w:val="18"/>
                          <w:lang w:val="en"/>
                        </w:rPr>
                      </w:pPr>
                    </w:p>
                    <w:p w14:paraId="2096F998" w14:textId="0CC45566" w:rsidR="00785011" w:rsidRPr="00516CA8" w:rsidRDefault="00AF330D" w:rsidP="007F4122">
                      <w:pPr>
                        <w:jc w:val="center"/>
                        <w:rPr>
                          <w:rFonts w:ascii="Arial" w:hAnsi="Arial" w:cs="Arial"/>
                          <w:sz w:val="18"/>
                          <w:szCs w:val="18"/>
                        </w:rPr>
                      </w:pPr>
                      <w:r>
                        <w:rPr>
                          <w:rFonts w:ascii="Arial" w:hAnsi="Arial" w:cs="Arial"/>
                          <w:sz w:val="18"/>
                          <w:szCs w:val="18"/>
                          <w:lang w:val="en"/>
                        </w:rPr>
                        <w:t xml:space="preserve">  </w:t>
                      </w:r>
                    </w:p>
                  </w:txbxContent>
                </v:textbox>
                <w10:wrap type="square" anchorx="page"/>
              </v:shape>
            </w:pict>
          </mc:Fallback>
        </mc:AlternateContent>
      </w:r>
      <w:r w:rsidR="00730577" w:rsidRPr="00785011">
        <w:rPr>
          <w:rFonts w:ascii="Bernard MT Condensed" w:hAnsi="Bernard MT Condensed" w:cs="Arial"/>
          <w:noProof/>
          <w:sz w:val="40"/>
          <w:szCs w:val="40"/>
          <w:lang w:eastAsia="en-GB"/>
        </w:rPr>
        <mc:AlternateContent>
          <mc:Choice Requires="wps">
            <w:drawing>
              <wp:anchor distT="45720" distB="45720" distL="114300" distR="114300" simplePos="0" relativeHeight="251679744" behindDoc="0" locked="0" layoutInCell="1" allowOverlap="1" wp14:anchorId="34A78F3E" wp14:editId="0B0F9F24">
                <wp:simplePos x="0" y="0"/>
                <wp:positionH relativeFrom="page">
                  <wp:posOffset>5529580</wp:posOffset>
                </wp:positionH>
                <wp:positionV relativeFrom="paragraph">
                  <wp:posOffset>2625725</wp:posOffset>
                </wp:positionV>
                <wp:extent cx="2174240" cy="415925"/>
                <wp:effectExtent l="0" t="0" r="0" b="31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4240" cy="415925"/>
                        </a:xfrm>
                        <a:prstGeom prst="rect">
                          <a:avLst/>
                        </a:prstGeom>
                        <a:noFill/>
                        <a:ln w="9525">
                          <a:noFill/>
                          <a:miter lim="800000"/>
                          <a:headEnd/>
                          <a:tailEnd/>
                        </a:ln>
                      </wps:spPr>
                      <wps:txbx>
                        <w:txbxContent>
                          <w:p w14:paraId="4B5E7854" w14:textId="1BA3B88F" w:rsidR="00E7567F" w:rsidRPr="00E7567F" w:rsidRDefault="00E7567F" w:rsidP="007F4122">
                            <w:pPr>
                              <w:jc w:val="center"/>
                              <w:rPr>
                                <w:rFonts w:ascii="Arial" w:hAnsi="Arial" w:cs="Arial"/>
                                <w:sz w:val="20"/>
                                <w:szCs w:val="20"/>
                                <w:lang w:val="en"/>
                              </w:rPr>
                            </w:pPr>
                            <w:r>
                              <w:rPr>
                                <w:rFonts w:ascii="Arial" w:hAnsi="Arial" w:cs="Arial"/>
                                <w:sz w:val="20"/>
                                <w:szCs w:val="20"/>
                                <w:lang w:val="en"/>
                              </w:rPr>
                              <w:t>(</w:t>
                            </w:r>
                            <w:bookmarkStart w:id="19" w:name="_Hlk63797646"/>
                            <w:r w:rsidRPr="00E7567F">
                              <w:rPr>
                                <w:rFonts w:ascii="Arial" w:hAnsi="Arial" w:cs="Arial"/>
                                <w:sz w:val="20"/>
                                <w:szCs w:val="20"/>
                                <w:lang w:val="en"/>
                              </w:rPr>
                              <w:t>UK Safer Internet Centre, 2021).</w:t>
                            </w:r>
                            <w:bookmarkEnd w:id="19"/>
                          </w:p>
                          <w:p w14:paraId="023B13E6" w14:textId="77777777" w:rsidR="00E7567F" w:rsidRDefault="00E7567F" w:rsidP="007F4122">
                            <w:pPr>
                              <w:jc w:val="center"/>
                              <w:rPr>
                                <w:rFonts w:ascii="Arial" w:hAnsi="Arial" w:cs="Arial"/>
                                <w:sz w:val="18"/>
                                <w:szCs w:val="18"/>
                                <w:lang w:val="en"/>
                              </w:rPr>
                            </w:pPr>
                          </w:p>
                          <w:p w14:paraId="2F7708D1" w14:textId="77777777" w:rsidR="00E7567F" w:rsidRDefault="00E7567F" w:rsidP="007F4122">
                            <w:pPr>
                              <w:jc w:val="center"/>
                              <w:rPr>
                                <w:rFonts w:ascii="Arial" w:hAnsi="Arial" w:cs="Arial"/>
                                <w:sz w:val="18"/>
                                <w:szCs w:val="18"/>
                                <w:lang w:val="en"/>
                              </w:rPr>
                            </w:pPr>
                          </w:p>
                          <w:p w14:paraId="0499FE7E" w14:textId="77777777" w:rsidR="00E7567F" w:rsidRDefault="00E7567F" w:rsidP="007F4122">
                            <w:pPr>
                              <w:jc w:val="center"/>
                              <w:rPr>
                                <w:rFonts w:ascii="Arial" w:hAnsi="Arial" w:cs="Arial"/>
                                <w:sz w:val="18"/>
                                <w:szCs w:val="18"/>
                                <w:lang w:val="en"/>
                              </w:rPr>
                            </w:pPr>
                          </w:p>
                          <w:p w14:paraId="22C4D39C" w14:textId="77777777" w:rsidR="00E7567F" w:rsidRDefault="00E7567F" w:rsidP="007F4122">
                            <w:pPr>
                              <w:jc w:val="center"/>
                              <w:rPr>
                                <w:rFonts w:ascii="Arial" w:hAnsi="Arial" w:cs="Arial"/>
                                <w:sz w:val="18"/>
                                <w:szCs w:val="18"/>
                                <w:lang w:val="en"/>
                              </w:rPr>
                            </w:pPr>
                          </w:p>
                          <w:p w14:paraId="73F6C51C" w14:textId="77777777" w:rsidR="00E7567F" w:rsidRPr="00516CA8" w:rsidRDefault="00E7567F" w:rsidP="007F4122">
                            <w:pPr>
                              <w:jc w:val="center"/>
                              <w:rPr>
                                <w:rFonts w:ascii="Arial" w:hAnsi="Arial" w:cs="Arial"/>
                                <w:sz w:val="18"/>
                                <w:szCs w:val="18"/>
                              </w:rPr>
                            </w:pPr>
                            <w:r>
                              <w:rPr>
                                <w:rFonts w:ascii="Arial" w:hAnsi="Arial" w:cs="Arial"/>
                                <w:sz w:val="18"/>
                                <w:szCs w:val="18"/>
                                <w:lang w:val="en"/>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78F3E" id="_x0000_s1034" type="#_x0000_t202" style="position:absolute;margin-left:435.4pt;margin-top:206.75pt;width:171.2pt;height:32.75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" filled="f" stroked="f">
                <v:textbox>
                  <w:txbxContent>
                    <w:p w14:paraId="4B5E7854" w14:textId="1BA3B88F" w:rsidR="00E7567F" w:rsidRPr="00E7567F" w:rsidRDefault="00E7567F" w:rsidP="007F4122">
                      <w:pPr>
                        <w:jc w:val="center"/>
                        <w:rPr>
                          <w:rFonts w:ascii="Arial" w:hAnsi="Arial" w:cs="Arial"/>
                          <w:sz w:val="20"/>
                          <w:szCs w:val="20"/>
                          <w:lang w:val="en"/>
                        </w:rPr>
                      </w:pPr>
                      <w:r>
                        <w:rPr>
                          <w:rFonts w:ascii="Arial" w:hAnsi="Arial" w:cs="Arial"/>
                          <w:sz w:val="20"/>
                          <w:szCs w:val="20"/>
                          <w:lang w:val="en"/>
                        </w:rPr>
                        <w:t>(</w:t>
                      </w:r>
                      <w:bookmarkStart w:id="20" w:name="_Hlk63797646"/>
                      <w:r w:rsidRPr="00E7567F">
                        <w:rPr>
                          <w:rFonts w:ascii="Arial" w:hAnsi="Arial" w:cs="Arial"/>
                          <w:sz w:val="20"/>
                          <w:szCs w:val="20"/>
                          <w:lang w:val="en"/>
                        </w:rPr>
                        <w:t>UK Safer Internet Centre, 2021).</w:t>
                      </w:r>
                      <w:bookmarkEnd w:id="20"/>
                    </w:p>
                    <w:p w14:paraId="023B13E6" w14:textId="77777777" w:rsidR="00E7567F" w:rsidRDefault="00E7567F" w:rsidP="007F4122">
                      <w:pPr>
                        <w:jc w:val="center"/>
                        <w:rPr>
                          <w:rFonts w:ascii="Arial" w:hAnsi="Arial" w:cs="Arial"/>
                          <w:sz w:val="18"/>
                          <w:szCs w:val="18"/>
                          <w:lang w:val="en"/>
                        </w:rPr>
                      </w:pPr>
                    </w:p>
                    <w:p w14:paraId="2F7708D1" w14:textId="77777777" w:rsidR="00E7567F" w:rsidRDefault="00E7567F" w:rsidP="007F4122">
                      <w:pPr>
                        <w:jc w:val="center"/>
                        <w:rPr>
                          <w:rFonts w:ascii="Arial" w:hAnsi="Arial" w:cs="Arial"/>
                          <w:sz w:val="18"/>
                          <w:szCs w:val="18"/>
                          <w:lang w:val="en"/>
                        </w:rPr>
                      </w:pPr>
                    </w:p>
                    <w:p w14:paraId="0499FE7E" w14:textId="77777777" w:rsidR="00E7567F" w:rsidRDefault="00E7567F" w:rsidP="007F4122">
                      <w:pPr>
                        <w:jc w:val="center"/>
                        <w:rPr>
                          <w:rFonts w:ascii="Arial" w:hAnsi="Arial" w:cs="Arial"/>
                          <w:sz w:val="18"/>
                          <w:szCs w:val="18"/>
                          <w:lang w:val="en"/>
                        </w:rPr>
                      </w:pPr>
                    </w:p>
                    <w:p w14:paraId="22C4D39C" w14:textId="77777777" w:rsidR="00E7567F" w:rsidRDefault="00E7567F" w:rsidP="007F4122">
                      <w:pPr>
                        <w:jc w:val="center"/>
                        <w:rPr>
                          <w:rFonts w:ascii="Arial" w:hAnsi="Arial" w:cs="Arial"/>
                          <w:sz w:val="18"/>
                          <w:szCs w:val="18"/>
                          <w:lang w:val="en"/>
                        </w:rPr>
                      </w:pPr>
                    </w:p>
                    <w:p w14:paraId="73F6C51C" w14:textId="77777777" w:rsidR="00E7567F" w:rsidRPr="00516CA8" w:rsidRDefault="00E7567F" w:rsidP="007F4122">
                      <w:pPr>
                        <w:jc w:val="center"/>
                        <w:rPr>
                          <w:rFonts w:ascii="Arial" w:hAnsi="Arial" w:cs="Arial"/>
                          <w:sz w:val="18"/>
                          <w:szCs w:val="18"/>
                        </w:rPr>
                      </w:pPr>
                      <w:r>
                        <w:rPr>
                          <w:rFonts w:ascii="Arial" w:hAnsi="Arial" w:cs="Arial"/>
                          <w:sz w:val="18"/>
                          <w:szCs w:val="18"/>
                          <w:lang w:val="en"/>
                        </w:rPr>
                        <w:t xml:space="preserve">  </w:t>
                      </w:r>
                    </w:p>
                  </w:txbxContent>
                </v:textbox>
                <w10:wrap type="square" anchorx="page"/>
              </v:shape>
            </w:pict>
          </mc:Fallback>
        </mc:AlternateContent>
      </w:r>
      <w:r w:rsidR="00730577" w:rsidRPr="00E3044E">
        <w:rPr>
          <w:rFonts w:ascii="Bernard MT Condensed" w:hAnsi="Bernard MT Condensed" w:cs="Arial"/>
          <w:noProof/>
          <w:sz w:val="40"/>
          <w:szCs w:val="40"/>
          <w:lang w:eastAsia="en-GB"/>
        </w:rPr>
        <mc:AlternateContent>
          <mc:Choice Requires="wps">
            <w:drawing>
              <wp:anchor distT="0" distB="0" distL="114300" distR="114300" simplePos="0" relativeHeight="251660288" behindDoc="0" locked="0" layoutInCell="1" allowOverlap="1" wp14:anchorId="22C2622F" wp14:editId="1E5406CB">
                <wp:simplePos x="0" y="0"/>
                <wp:positionH relativeFrom="column">
                  <wp:posOffset>7447280</wp:posOffset>
                </wp:positionH>
                <wp:positionV relativeFrom="paragraph">
                  <wp:posOffset>313690</wp:posOffset>
                </wp:positionV>
                <wp:extent cx="2463800" cy="2540000"/>
                <wp:effectExtent l="0" t="0" r="12700" b="12700"/>
                <wp:wrapNone/>
                <wp:docPr id="2" name="Rounded Rectangle 2"/>
                <wp:cNvGraphicFramePr/>
                <a:graphic xmlns:a="http://schemas.openxmlformats.org/drawingml/2006/main">
                  <a:graphicData uri="http://schemas.microsoft.com/office/word/2010/wordprocessingShape">
                    <wps:wsp>
                      <wps:cNvSpPr/>
                      <wps:spPr>
                        <a:xfrm>
                          <a:off x="0" y="0"/>
                          <a:ext cx="2463800" cy="2540000"/>
                        </a:xfrm>
                        <a:prstGeom prst="roundRect">
                          <a:avLst/>
                        </a:prstGeom>
                        <a:solidFill>
                          <a:schemeClr val="accent4">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164B96" id="Rounded Rectangle 2" o:spid="_x0000_s1026" style="position:absolute;margin-left:586.4pt;margin-top:24.7pt;width:194pt;height:20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" fillcolor="#fff2cc [663]" strokecolor="black [3213]" strokeweight="1pt">
                <v:stroke joinstyle="miter"/>
              </v:roundrect>
            </w:pict>
          </mc:Fallback>
        </mc:AlternateContent>
      </w:r>
    </w:p>
    <w:p w14:paraId="61D0E750" w14:textId="099E6F59" w:rsidR="00730577" w:rsidRPr="00730577" w:rsidRDefault="00757568" w:rsidP="00730577">
      <w:pPr>
        <w:rPr>
          <w:rFonts w:ascii="Bernard MT Condensed" w:hAnsi="Bernard MT Condensed" w:cs="Arial"/>
          <w:sz w:val="40"/>
          <w:szCs w:val="40"/>
        </w:rPr>
      </w:pPr>
      <w:r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682816" behindDoc="0" locked="0" layoutInCell="1" allowOverlap="1" wp14:anchorId="768B9B32" wp14:editId="01928D7D">
                <wp:simplePos x="0" y="0"/>
                <wp:positionH relativeFrom="column">
                  <wp:posOffset>680085</wp:posOffset>
                </wp:positionH>
                <wp:positionV relativeFrom="paragraph">
                  <wp:posOffset>2491105</wp:posOffset>
                </wp:positionV>
                <wp:extent cx="2529840" cy="140462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840" cy="1404620"/>
                        </a:xfrm>
                        <a:prstGeom prst="rect">
                          <a:avLst/>
                        </a:prstGeom>
                        <a:noFill/>
                        <a:ln w="9525">
                          <a:noFill/>
                          <a:miter lim="800000"/>
                          <a:headEnd/>
                          <a:tailEnd/>
                        </a:ln>
                      </wps:spPr>
                      <wps:txbx>
                        <w:txbxContent>
                          <w:p w14:paraId="031AACF7" w14:textId="147A49EA" w:rsidR="001E6A52" w:rsidRPr="0091683D" w:rsidRDefault="00720499" w:rsidP="00AB16E8">
                            <w:pPr>
                              <w:jc w:val="center"/>
                              <w:rPr>
                                <w:rFonts w:ascii="Arial" w:hAnsi="Arial" w:cs="Arial"/>
                                <w:b/>
                                <w:bCs/>
                                <w:sz w:val="28"/>
                                <w:szCs w:val="28"/>
                              </w:rPr>
                            </w:pPr>
                            <w:r w:rsidRPr="0091683D">
                              <w:rPr>
                                <w:rFonts w:ascii="Arial" w:hAnsi="Arial" w:cs="Arial"/>
                                <w:b/>
                                <w:bCs/>
                                <w:sz w:val="28"/>
                                <w:szCs w:val="28"/>
                              </w:rPr>
                              <w:t xml:space="preserve">Internet </w:t>
                            </w:r>
                            <w:r w:rsidR="001E6A52" w:rsidRPr="0091683D">
                              <w:rPr>
                                <w:rFonts w:ascii="Arial" w:hAnsi="Arial" w:cs="Arial"/>
                                <w:b/>
                                <w:bCs/>
                                <w:sz w:val="28"/>
                                <w:szCs w:val="28"/>
                              </w:rPr>
                              <w:t xml:space="preserve">Benefits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8B9B32" id="_x0000_s1035" type="#_x0000_t202" style="position:absolute;margin-left:53.55pt;margin-top:196.15pt;width:199.2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" filled="f" stroked="f">
                <v:textbox style="mso-fit-shape-to-text:t">
                  <w:txbxContent>
                    <w:p w14:paraId="031AACF7" w14:textId="147A49EA" w:rsidR="001E6A52" w:rsidRPr="0091683D" w:rsidRDefault="00720499" w:rsidP="00AB16E8">
                      <w:pPr>
                        <w:jc w:val="center"/>
                        <w:rPr>
                          <w:rFonts w:ascii="Arial" w:hAnsi="Arial" w:cs="Arial"/>
                          <w:b/>
                          <w:bCs/>
                          <w:sz w:val="28"/>
                          <w:szCs w:val="28"/>
                        </w:rPr>
                      </w:pPr>
                      <w:r w:rsidRPr="0091683D">
                        <w:rPr>
                          <w:rFonts w:ascii="Arial" w:hAnsi="Arial" w:cs="Arial"/>
                          <w:b/>
                          <w:bCs/>
                          <w:sz w:val="28"/>
                          <w:szCs w:val="28"/>
                        </w:rPr>
                        <w:t xml:space="preserve">Internet </w:t>
                      </w:r>
                      <w:r w:rsidR="001E6A52" w:rsidRPr="0091683D">
                        <w:rPr>
                          <w:rFonts w:ascii="Arial" w:hAnsi="Arial" w:cs="Arial"/>
                          <w:b/>
                          <w:bCs/>
                          <w:sz w:val="28"/>
                          <w:szCs w:val="28"/>
                        </w:rPr>
                        <w:t xml:space="preserve">Benefits </w:t>
                      </w:r>
                    </w:p>
                  </w:txbxContent>
                </v:textbox>
                <w10:wrap type="square"/>
              </v:shape>
            </w:pict>
          </mc:Fallback>
        </mc:AlternateContent>
      </w:r>
      <w:r w:rsidRPr="00785011">
        <w:rPr>
          <w:rFonts w:ascii="Bernard MT Condensed" w:hAnsi="Bernard MT Condensed" w:cs="Arial"/>
          <w:noProof/>
          <w:sz w:val="40"/>
          <w:szCs w:val="40"/>
          <w:lang w:eastAsia="en-GB"/>
        </w:rPr>
        <mc:AlternateContent>
          <mc:Choice Requires="wps">
            <w:drawing>
              <wp:anchor distT="45720" distB="45720" distL="114300" distR="114300" simplePos="0" relativeHeight="251684864" behindDoc="0" locked="0" layoutInCell="1" allowOverlap="1" wp14:anchorId="7884AF29" wp14:editId="71ACE487">
                <wp:simplePos x="0" y="0"/>
                <wp:positionH relativeFrom="page">
                  <wp:posOffset>25400</wp:posOffset>
                </wp:positionH>
                <wp:positionV relativeFrom="paragraph">
                  <wp:posOffset>2703830</wp:posOffset>
                </wp:positionV>
                <wp:extent cx="4489450" cy="291846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9450" cy="2918460"/>
                        </a:xfrm>
                        <a:prstGeom prst="rect">
                          <a:avLst/>
                        </a:prstGeom>
                        <a:noFill/>
                        <a:ln w="9525">
                          <a:noFill/>
                          <a:miter lim="800000"/>
                          <a:headEnd/>
                          <a:tailEnd/>
                        </a:ln>
                      </wps:spPr>
                      <wps:txbx>
                        <w:txbxContent>
                          <w:p w14:paraId="6E8C56F3" w14:textId="018B8801" w:rsidR="001E6A52" w:rsidRDefault="00411509" w:rsidP="00411509">
                            <w:pPr>
                              <w:pStyle w:val="ListParagraph"/>
                              <w:numPr>
                                <w:ilvl w:val="0"/>
                                <w:numId w:val="11"/>
                              </w:numPr>
                              <w:rPr>
                                <w:rFonts w:ascii="Arial" w:hAnsi="Arial" w:cs="Arial"/>
                                <w:sz w:val="20"/>
                                <w:szCs w:val="20"/>
                                <w:lang w:val="en"/>
                              </w:rPr>
                            </w:pPr>
                            <w:r>
                              <w:rPr>
                                <w:rFonts w:ascii="Arial" w:hAnsi="Arial" w:cs="Arial"/>
                                <w:sz w:val="20"/>
                                <w:szCs w:val="20"/>
                                <w:lang w:val="en"/>
                              </w:rPr>
                              <w:t xml:space="preserve">The internet is a </w:t>
                            </w:r>
                            <w:r w:rsidR="0067493C" w:rsidRPr="00C15CD9">
                              <w:rPr>
                                <w:rFonts w:ascii="Arial" w:hAnsi="Arial" w:cs="Arial"/>
                                <w:b/>
                                <w:bCs/>
                                <w:sz w:val="20"/>
                                <w:szCs w:val="20"/>
                                <w:lang w:val="en"/>
                              </w:rPr>
                              <w:t>global library</w:t>
                            </w:r>
                            <w:r w:rsidR="0067493C" w:rsidRPr="0067493C">
                              <w:rPr>
                                <w:rFonts w:ascii="Arial" w:hAnsi="Arial" w:cs="Arial"/>
                                <w:sz w:val="20"/>
                                <w:szCs w:val="20"/>
                                <w:lang w:val="en"/>
                              </w:rPr>
                              <w:t xml:space="preserve"> of resources to research and develop a deeper knowledge at just a click away!</w:t>
                            </w:r>
                            <w:r w:rsidR="0067493C">
                              <w:rPr>
                                <w:rFonts w:ascii="Arial" w:hAnsi="Arial" w:cs="Arial"/>
                                <w:sz w:val="20"/>
                                <w:szCs w:val="20"/>
                                <w:lang w:val="en"/>
                              </w:rPr>
                              <w:t xml:space="preserve"> (</w:t>
                            </w:r>
                            <w:r>
                              <w:rPr>
                                <w:rFonts w:ascii="Arial" w:hAnsi="Arial" w:cs="Arial"/>
                                <w:sz w:val="20"/>
                                <w:szCs w:val="20"/>
                                <w:lang w:val="en"/>
                              </w:rPr>
                              <w:t xml:space="preserve">Collins and </w:t>
                            </w:r>
                            <w:r w:rsidR="0067493C">
                              <w:rPr>
                                <w:rFonts w:ascii="Arial" w:hAnsi="Arial" w:cs="Arial"/>
                                <w:sz w:val="20"/>
                                <w:szCs w:val="20"/>
                                <w:lang w:val="en"/>
                              </w:rPr>
                              <w:t>Shuster, 2020).</w:t>
                            </w:r>
                          </w:p>
                          <w:p w14:paraId="60ED36BF" w14:textId="77777777" w:rsidR="00F6753A" w:rsidRDefault="00F6753A" w:rsidP="00F6753A">
                            <w:pPr>
                              <w:pStyle w:val="ListParagraph"/>
                              <w:rPr>
                                <w:rFonts w:ascii="Arial" w:hAnsi="Arial" w:cs="Arial"/>
                                <w:sz w:val="20"/>
                                <w:szCs w:val="20"/>
                                <w:lang w:val="en"/>
                              </w:rPr>
                            </w:pPr>
                          </w:p>
                          <w:p w14:paraId="79F424D5" w14:textId="075A39EC" w:rsidR="008C5FC1" w:rsidRDefault="00411509" w:rsidP="00411509">
                            <w:pPr>
                              <w:pStyle w:val="ListParagraph"/>
                              <w:numPr>
                                <w:ilvl w:val="0"/>
                                <w:numId w:val="11"/>
                              </w:numPr>
                              <w:rPr>
                                <w:rFonts w:ascii="Arial" w:hAnsi="Arial" w:cs="Arial"/>
                                <w:sz w:val="20"/>
                                <w:szCs w:val="20"/>
                                <w:lang w:val="en"/>
                              </w:rPr>
                            </w:pPr>
                            <w:r>
                              <w:rPr>
                                <w:rFonts w:ascii="Arial" w:hAnsi="Arial" w:cs="Arial"/>
                                <w:sz w:val="20"/>
                                <w:szCs w:val="20"/>
                                <w:lang w:val="en"/>
                              </w:rPr>
                              <w:t xml:space="preserve">Using the internet </w:t>
                            </w:r>
                            <w:r w:rsidRPr="008C5FC1">
                              <w:rPr>
                                <w:rFonts w:ascii="Arial" w:hAnsi="Arial" w:cs="Arial"/>
                                <w:b/>
                                <w:bCs/>
                                <w:sz w:val="20"/>
                                <w:szCs w:val="20"/>
                                <w:lang w:val="en"/>
                              </w:rPr>
                              <w:t>supports</w:t>
                            </w:r>
                            <w:r w:rsidR="008C5FC1">
                              <w:rPr>
                                <w:rFonts w:ascii="Arial" w:hAnsi="Arial" w:cs="Arial"/>
                                <w:sz w:val="20"/>
                                <w:szCs w:val="20"/>
                                <w:lang w:val="en"/>
                              </w:rPr>
                              <w:t xml:space="preserve"> skills from</w:t>
                            </w:r>
                            <w:r>
                              <w:rPr>
                                <w:rFonts w:ascii="Arial" w:hAnsi="Arial" w:cs="Arial"/>
                                <w:sz w:val="20"/>
                                <w:szCs w:val="20"/>
                                <w:lang w:val="en"/>
                              </w:rPr>
                              <w:t xml:space="preserve"> </w:t>
                            </w:r>
                            <w:r w:rsidRPr="00C15CD9">
                              <w:rPr>
                                <w:rFonts w:ascii="Arial" w:hAnsi="Arial" w:cs="Arial"/>
                                <w:sz w:val="20"/>
                                <w:szCs w:val="20"/>
                                <w:lang w:val="en"/>
                              </w:rPr>
                              <w:t xml:space="preserve">the </w:t>
                            </w:r>
                            <w:r w:rsidR="00C15CD9" w:rsidRPr="00C15CD9">
                              <w:rPr>
                                <w:rFonts w:ascii="Arial" w:hAnsi="Arial" w:cs="Arial"/>
                                <w:sz w:val="20"/>
                                <w:szCs w:val="20"/>
                                <w:lang w:val="en"/>
                              </w:rPr>
                              <w:t>D</w:t>
                            </w:r>
                            <w:r w:rsidRPr="00C15CD9">
                              <w:rPr>
                                <w:rFonts w:ascii="Arial" w:hAnsi="Arial" w:cs="Arial"/>
                                <w:sz w:val="20"/>
                                <w:szCs w:val="20"/>
                                <w:lang w:val="en"/>
                              </w:rPr>
                              <w:t xml:space="preserve">igital </w:t>
                            </w:r>
                            <w:r w:rsidR="00C15CD9" w:rsidRPr="00C15CD9">
                              <w:rPr>
                                <w:rFonts w:ascii="Arial" w:hAnsi="Arial" w:cs="Arial"/>
                                <w:sz w:val="20"/>
                                <w:szCs w:val="20"/>
                                <w:lang w:val="en"/>
                              </w:rPr>
                              <w:t>C</w:t>
                            </w:r>
                            <w:r w:rsidRPr="00C15CD9">
                              <w:rPr>
                                <w:rFonts w:ascii="Arial" w:hAnsi="Arial" w:cs="Arial"/>
                                <w:sz w:val="20"/>
                                <w:szCs w:val="20"/>
                                <w:lang w:val="en"/>
                              </w:rPr>
                              <w:t xml:space="preserve">ompetence </w:t>
                            </w:r>
                            <w:r w:rsidR="00C15CD9" w:rsidRPr="00C15CD9">
                              <w:rPr>
                                <w:rFonts w:ascii="Arial" w:hAnsi="Arial" w:cs="Arial"/>
                                <w:sz w:val="20"/>
                                <w:szCs w:val="20"/>
                                <w:lang w:val="en"/>
                              </w:rPr>
                              <w:t>F</w:t>
                            </w:r>
                            <w:r w:rsidRPr="00C15CD9">
                              <w:rPr>
                                <w:rFonts w:ascii="Arial" w:hAnsi="Arial" w:cs="Arial"/>
                                <w:sz w:val="20"/>
                                <w:szCs w:val="20"/>
                                <w:lang w:val="en"/>
                              </w:rPr>
                              <w:t>ramework</w:t>
                            </w:r>
                            <w:r>
                              <w:rPr>
                                <w:rFonts w:ascii="Arial" w:hAnsi="Arial" w:cs="Arial"/>
                                <w:sz w:val="20"/>
                                <w:szCs w:val="20"/>
                                <w:lang w:val="en"/>
                              </w:rPr>
                              <w:t xml:space="preserve"> which is the first element of the new curriculum for Wales. </w:t>
                            </w:r>
                            <w:r w:rsidR="00C15CD9">
                              <w:rPr>
                                <w:rFonts w:ascii="Arial" w:hAnsi="Arial" w:cs="Arial"/>
                                <w:sz w:val="20"/>
                                <w:szCs w:val="20"/>
                                <w:lang w:val="en"/>
                              </w:rPr>
                              <w:t xml:space="preserve">It is important for learners to be </w:t>
                            </w:r>
                            <w:r w:rsidR="00C15CD9" w:rsidRPr="00C15CD9">
                              <w:rPr>
                                <w:rFonts w:ascii="Arial" w:hAnsi="Arial" w:cs="Arial"/>
                                <w:b/>
                                <w:bCs/>
                                <w:sz w:val="20"/>
                                <w:szCs w:val="20"/>
                                <w:lang w:val="en"/>
                              </w:rPr>
                              <w:t>confiden</w:t>
                            </w:r>
                            <w:r w:rsidR="00C15CD9">
                              <w:rPr>
                                <w:rFonts w:ascii="Arial" w:hAnsi="Arial" w:cs="Arial"/>
                                <w:sz w:val="20"/>
                                <w:szCs w:val="20"/>
                                <w:lang w:val="en"/>
                              </w:rPr>
                              <w:t xml:space="preserve">t with </w:t>
                            </w:r>
                            <w:r w:rsidR="00C15CD9" w:rsidRPr="00C15CD9">
                              <w:rPr>
                                <w:rFonts w:ascii="Arial" w:hAnsi="Arial" w:cs="Arial"/>
                                <w:b/>
                                <w:bCs/>
                                <w:sz w:val="20"/>
                                <w:szCs w:val="20"/>
                                <w:lang w:val="en"/>
                              </w:rPr>
                              <w:t>technology</w:t>
                            </w:r>
                            <w:r w:rsidR="00C15CD9">
                              <w:rPr>
                                <w:rFonts w:ascii="Arial" w:hAnsi="Arial" w:cs="Arial"/>
                                <w:sz w:val="20"/>
                                <w:szCs w:val="20"/>
                                <w:lang w:val="en"/>
                              </w:rPr>
                              <w:t xml:space="preserve"> to be </w:t>
                            </w:r>
                            <w:r w:rsidR="00C15CD9" w:rsidRPr="00C15CD9">
                              <w:rPr>
                                <w:rFonts w:ascii="Arial" w:hAnsi="Arial" w:cs="Arial"/>
                                <w:b/>
                                <w:bCs/>
                                <w:sz w:val="20"/>
                                <w:szCs w:val="20"/>
                                <w:lang w:val="en"/>
                              </w:rPr>
                              <w:t>successful</w:t>
                            </w:r>
                            <w:r w:rsidR="00C15CD9">
                              <w:rPr>
                                <w:rFonts w:ascii="Arial" w:hAnsi="Arial" w:cs="Arial"/>
                                <w:sz w:val="20"/>
                                <w:szCs w:val="20"/>
                                <w:lang w:val="en"/>
                              </w:rPr>
                              <w:t xml:space="preserve"> in </w:t>
                            </w:r>
                            <w:r w:rsidR="008C5FC1">
                              <w:rPr>
                                <w:rFonts w:ascii="Arial" w:hAnsi="Arial" w:cs="Arial"/>
                                <w:sz w:val="20"/>
                                <w:szCs w:val="20"/>
                                <w:lang w:val="en"/>
                              </w:rPr>
                              <w:t>today’s</w:t>
                            </w:r>
                            <w:r w:rsidR="00C15CD9">
                              <w:rPr>
                                <w:rFonts w:ascii="Arial" w:hAnsi="Arial" w:cs="Arial"/>
                                <w:sz w:val="20"/>
                                <w:szCs w:val="20"/>
                                <w:lang w:val="en"/>
                              </w:rPr>
                              <w:t xml:space="preserve"> digital world</w:t>
                            </w:r>
                            <w:r w:rsidR="008C5FC1">
                              <w:rPr>
                                <w:rFonts w:ascii="Arial" w:hAnsi="Arial" w:cs="Arial"/>
                                <w:sz w:val="20"/>
                                <w:szCs w:val="20"/>
                                <w:lang w:val="en"/>
                              </w:rPr>
                              <w:t xml:space="preserve"> (Welsh Government, 2018)</w:t>
                            </w:r>
                            <w:r w:rsidR="00C15CD9">
                              <w:rPr>
                                <w:rFonts w:ascii="Arial" w:hAnsi="Arial" w:cs="Arial"/>
                                <w:sz w:val="20"/>
                                <w:szCs w:val="20"/>
                                <w:lang w:val="en"/>
                              </w:rPr>
                              <w:t xml:space="preserve">. </w:t>
                            </w:r>
                            <w:r>
                              <w:rPr>
                                <w:rFonts w:ascii="Arial" w:hAnsi="Arial" w:cs="Arial"/>
                                <w:sz w:val="20"/>
                                <w:szCs w:val="20"/>
                                <w:lang w:val="en"/>
                              </w:rPr>
                              <w:t xml:space="preserve"> </w:t>
                            </w:r>
                          </w:p>
                          <w:p w14:paraId="2B6CCD54" w14:textId="77777777" w:rsidR="00F6753A" w:rsidRDefault="00F6753A" w:rsidP="00F6753A">
                            <w:pPr>
                              <w:pStyle w:val="ListParagraph"/>
                              <w:rPr>
                                <w:rFonts w:ascii="Arial" w:hAnsi="Arial" w:cs="Arial"/>
                                <w:sz w:val="20"/>
                                <w:szCs w:val="20"/>
                                <w:lang w:val="en"/>
                              </w:rPr>
                            </w:pPr>
                          </w:p>
                          <w:p w14:paraId="79802455" w14:textId="7EE137BA" w:rsidR="00F6753A" w:rsidRPr="00985A2C" w:rsidRDefault="008C5FC1" w:rsidP="00785189">
                            <w:pPr>
                              <w:pStyle w:val="ListParagraph"/>
                              <w:numPr>
                                <w:ilvl w:val="0"/>
                                <w:numId w:val="11"/>
                              </w:numPr>
                              <w:spacing w:after="0"/>
                              <w:rPr>
                                <w:rFonts w:ascii="Arial" w:hAnsi="Arial" w:cs="Arial"/>
                                <w:sz w:val="20"/>
                                <w:szCs w:val="20"/>
                                <w:lang w:val="en"/>
                              </w:rPr>
                            </w:pPr>
                            <w:r>
                              <w:rPr>
                                <w:rFonts w:ascii="Arial" w:hAnsi="Arial" w:cs="Arial"/>
                                <w:sz w:val="20"/>
                                <w:szCs w:val="20"/>
                                <w:lang w:val="en"/>
                              </w:rPr>
                              <w:t xml:space="preserve">Digital </w:t>
                            </w:r>
                            <w:r w:rsidR="00C409CF">
                              <w:rPr>
                                <w:rFonts w:ascii="Arial" w:hAnsi="Arial" w:cs="Arial"/>
                                <w:sz w:val="20"/>
                                <w:szCs w:val="20"/>
                                <w:lang w:val="en"/>
                              </w:rPr>
                              <w:t>literacy now carries the</w:t>
                            </w:r>
                            <w:r w:rsidR="00985A2C">
                              <w:rPr>
                                <w:rFonts w:ascii="Arial" w:hAnsi="Arial" w:cs="Arial"/>
                                <w:sz w:val="20"/>
                                <w:szCs w:val="20"/>
                                <w:lang w:val="en"/>
                              </w:rPr>
                              <w:t xml:space="preserve"> </w:t>
                            </w:r>
                            <w:r w:rsidR="00C409CF" w:rsidRPr="00985A2C">
                              <w:rPr>
                                <w:rFonts w:ascii="Arial" w:hAnsi="Arial" w:cs="Arial"/>
                                <w:sz w:val="20"/>
                                <w:szCs w:val="20"/>
                                <w:lang w:val="en"/>
                              </w:rPr>
                              <w:t xml:space="preserve">same </w:t>
                            </w:r>
                            <w:r w:rsidR="00C409CF" w:rsidRPr="00985A2C">
                              <w:rPr>
                                <w:rFonts w:ascii="Arial" w:hAnsi="Arial" w:cs="Arial"/>
                                <w:b/>
                                <w:bCs/>
                                <w:sz w:val="20"/>
                                <w:szCs w:val="20"/>
                                <w:lang w:val="en"/>
                              </w:rPr>
                              <w:t>importance</w:t>
                            </w:r>
                            <w:r w:rsidR="00C409CF" w:rsidRPr="00985A2C">
                              <w:rPr>
                                <w:rFonts w:ascii="Arial" w:hAnsi="Arial" w:cs="Arial"/>
                                <w:sz w:val="20"/>
                                <w:szCs w:val="20"/>
                                <w:lang w:val="en"/>
                              </w:rPr>
                              <w:t xml:space="preserve"> as literacy </w:t>
                            </w:r>
                          </w:p>
                          <w:p w14:paraId="7B7B5C1A" w14:textId="34003225" w:rsidR="00411509" w:rsidRDefault="00F6753A" w:rsidP="00785189">
                            <w:pPr>
                              <w:spacing w:after="0"/>
                              <w:rPr>
                                <w:rFonts w:ascii="Arial" w:hAnsi="Arial" w:cs="Arial"/>
                                <w:sz w:val="20"/>
                                <w:szCs w:val="20"/>
                                <w:lang w:val="en"/>
                              </w:rPr>
                            </w:pPr>
                            <w:r>
                              <w:rPr>
                                <w:rFonts w:ascii="Arial" w:hAnsi="Arial" w:cs="Arial"/>
                                <w:sz w:val="20"/>
                                <w:szCs w:val="20"/>
                                <w:lang w:val="en"/>
                              </w:rPr>
                              <w:t xml:space="preserve">        </w:t>
                            </w:r>
                            <w:r w:rsidR="00985A2C">
                              <w:rPr>
                                <w:rFonts w:ascii="Arial" w:hAnsi="Arial" w:cs="Arial"/>
                                <w:sz w:val="20"/>
                                <w:szCs w:val="20"/>
                                <w:lang w:val="en"/>
                              </w:rPr>
                              <w:t xml:space="preserve">     </w:t>
                            </w:r>
                            <w:r w:rsidR="00C409CF" w:rsidRPr="00785189">
                              <w:rPr>
                                <w:rFonts w:ascii="Arial" w:hAnsi="Arial" w:cs="Arial"/>
                                <w:sz w:val="20"/>
                                <w:szCs w:val="20"/>
                                <w:lang w:val="en"/>
                              </w:rPr>
                              <w:t xml:space="preserve">and numeracy (Welsh Government, 2019). </w:t>
                            </w:r>
                          </w:p>
                          <w:p w14:paraId="01F04342" w14:textId="77777777" w:rsidR="00F6753A" w:rsidRPr="00785189" w:rsidRDefault="00F6753A" w:rsidP="00785189">
                            <w:pPr>
                              <w:spacing w:after="0"/>
                              <w:rPr>
                                <w:rFonts w:ascii="Arial" w:hAnsi="Arial" w:cs="Arial"/>
                                <w:sz w:val="20"/>
                                <w:szCs w:val="20"/>
                                <w:lang w:val="en"/>
                              </w:rPr>
                            </w:pPr>
                          </w:p>
                          <w:p w14:paraId="4E8862E2" w14:textId="38F624DA" w:rsidR="00F6753A" w:rsidRPr="00985A2C" w:rsidRDefault="00785189" w:rsidP="00985A2C">
                            <w:pPr>
                              <w:pStyle w:val="ListParagraph"/>
                              <w:numPr>
                                <w:ilvl w:val="0"/>
                                <w:numId w:val="11"/>
                              </w:numPr>
                              <w:rPr>
                                <w:rFonts w:ascii="Arial" w:hAnsi="Arial" w:cs="Arial"/>
                                <w:sz w:val="20"/>
                                <w:szCs w:val="20"/>
                                <w:lang w:val="en"/>
                              </w:rPr>
                            </w:pPr>
                            <w:r>
                              <w:rPr>
                                <w:rFonts w:ascii="Arial" w:hAnsi="Arial" w:cs="Arial"/>
                                <w:sz w:val="20"/>
                                <w:szCs w:val="20"/>
                                <w:lang w:val="en"/>
                              </w:rPr>
                              <w:t>Digital literacy develops skills</w:t>
                            </w:r>
                            <w:r w:rsidR="00985A2C">
                              <w:rPr>
                                <w:rFonts w:ascii="Arial" w:hAnsi="Arial" w:cs="Arial"/>
                                <w:sz w:val="20"/>
                                <w:szCs w:val="20"/>
                                <w:lang w:val="en"/>
                              </w:rPr>
                              <w:t xml:space="preserve"> </w:t>
                            </w:r>
                            <w:r w:rsidRPr="00985A2C">
                              <w:rPr>
                                <w:rFonts w:ascii="Arial" w:hAnsi="Arial" w:cs="Arial"/>
                                <w:sz w:val="20"/>
                                <w:szCs w:val="20"/>
                                <w:lang w:val="en"/>
                              </w:rPr>
                              <w:t xml:space="preserve">transferable to </w:t>
                            </w:r>
                            <w:r w:rsidRPr="00985A2C">
                              <w:rPr>
                                <w:rFonts w:ascii="Arial" w:hAnsi="Arial" w:cs="Arial"/>
                                <w:b/>
                                <w:bCs/>
                                <w:sz w:val="20"/>
                                <w:szCs w:val="20"/>
                                <w:lang w:val="en"/>
                              </w:rPr>
                              <w:t>school</w:t>
                            </w:r>
                            <w:r w:rsidRPr="00985A2C">
                              <w:rPr>
                                <w:rFonts w:ascii="Arial" w:hAnsi="Arial" w:cs="Arial"/>
                                <w:sz w:val="20"/>
                                <w:szCs w:val="20"/>
                                <w:lang w:val="en"/>
                              </w:rPr>
                              <w:t xml:space="preserve">, </w:t>
                            </w:r>
                            <w:r w:rsidRPr="00985A2C">
                              <w:rPr>
                                <w:rFonts w:ascii="Arial" w:hAnsi="Arial" w:cs="Arial"/>
                                <w:b/>
                                <w:bCs/>
                                <w:sz w:val="20"/>
                                <w:szCs w:val="20"/>
                                <w:lang w:val="en"/>
                              </w:rPr>
                              <w:t>work</w:t>
                            </w:r>
                            <w:r w:rsidRPr="00985A2C">
                              <w:rPr>
                                <w:rFonts w:ascii="Arial" w:hAnsi="Arial" w:cs="Arial"/>
                                <w:sz w:val="20"/>
                                <w:szCs w:val="20"/>
                                <w:lang w:val="en"/>
                              </w:rPr>
                              <w:t xml:space="preserve">, </w:t>
                            </w:r>
                          </w:p>
                          <w:p w14:paraId="7132811F" w14:textId="2AE12B28" w:rsidR="003F2320" w:rsidRDefault="00785189" w:rsidP="00F6753A">
                            <w:pPr>
                              <w:pStyle w:val="ListParagraph"/>
                              <w:rPr>
                                <w:rFonts w:ascii="Arial" w:hAnsi="Arial" w:cs="Arial"/>
                                <w:sz w:val="20"/>
                                <w:szCs w:val="20"/>
                                <w:lang w:val="en"/>
                              </w:rPr>
                            </w:pPr>
                            <w:r>
                              <w:rPr>
                                <w:rFonts w:ascii="Arial" w:hAnsi="Arial" w:cs="Arial"/>
                                <w:sz w:val="20"/>
                                <w:szCs w:val="20"/>
                                <w:lang w:val="en"/>
                              </w:rPr>
                              <w:t xml:space="preserve">and </w:t>
                            </w:r>
                            <w:r w:rsidRPr="00F6753A">
                              <w:rPr>
                                <w:rFonts w:ascii="Arial" w:hAnsi="Arial" w:cs="Arial"/>
                                <w:b/>
                                <w:bCs/>
                                <w:sz w:val="20"/>
                                <w:szCs w:val="20"/>
                                <w:lang w:val="en"/>
                              </w:rPr>
                              <w:t>life</w:t>
                            </w:r>
                            <w:r w:rsidRPr="00F6753A">
                              <w:rPr>
                                <w:rFonts w:ascii="Arial" w:hAnsi="Arial" w:cs="Arial"/>
                                <w:sz w:val="20"/>
                                <w:szCs w:val="20"/>
                                <w:lang w:val="en"/>
                              </w:rPr>
                              <w:t xml:space="preserve"> (</w:t>
                            </w:r>
                            <w:proofErr w:type="spellStart"/>
                            <w:r w:rsidRPr="00F6753A">
                              <w:rPr>
                                <w:rFonts w:ascii="Arial" w:hAnsi="Arial" w:cs="Arial"/>
                                <w:sz w:val="20"/>
                                <w:szCs w:val="20"/>
                                <w:lang w:val="en"/>
                              </w:rPr>
                              <w:t>Unicef</w:t>
                            </w:r>
                            <w:proofErr w:type="spellEnd"/>
                            <w:r w:rsidRPr="00F6753A">
                              <w:rPr>
                                <w:rFonts w:ascii="Arial" w:hAnsi="Arial" w:cs="Arial"/>
                                <w:sz w:val="20"/>
                                <w:szCs w:val="20"/>
                                <w:lang w:val="en"/>
                              </w:rPr>
                              <w:t xml:space="preserve">, no date). </w:t>
                            </w:r>
                          </w:p>
                          <w:p w14:paraId="1B415727" w14:textId="50D51144" w:rsidR="00437701" w:rsidRDefault="00437701" w:rsidP="00F6753A">
                            <w:pPr>
                              <w:pStyle w:val="ListParagraph"/>
                              <w:rPr>
                                <w:rFonts w:ascii="Arial" w:hAnsi="Arial" w:cs="Arial"/>
                                <w:sz w:val="20"/>
                                <w:szCs w:val="20"/>
                                <w:lang w:val="en"/>
                              </w:rPr>
                            </w:pPr>
                          </w:p>
                          <w:p w14:paraId="19043B97" w14:textId="5D697975" w:rsidR="00437701" w:rsidRPr="00F6753A" w:rsidRDefault="00C94042" w:rsidP="00437701">
                            <w:pPr>
                              <w:pStyle w:val="ListParagraph"/>
                              <w:numPr>
                                <w:ilvl w:val="0"/>
                                <w:numId w:val="11"/>
                              </w:numPr>
                              <w:rPr>
                                <w:rFonts w:ascii="Arial" w:hAnsi="Arial" w:cs="Arial"/>
                                <w:sz w:val="20"/>
                                <w:szCs w:val="20"/>
                                <w:lang w:val="en"/>
                              </w:rPr>
                            </w:pPr>
                            <w:r>
                              <w:rPr>
                                <w:rFonts w:ascii="Arial" w:hAnsi="Arial" w:cs="Arial"/>
                                <w:sz w:val="20"/>
                                <w:szCs w:val="20"/>
                                <w:lang w:val="en"/>
                              </w:rPr>
                              <w:t xml:space="preserve">Children can </w:t>
                            </w:r>
                            <w:r w:rsidR="007D0B98">
                              <w:rPr>
                                <w:rFonts w:ascii="Arial" w:hAnsi="Arial" w:cs="Arial"/>
                                <w:sz w:val="20"/>
                                <w:szCs w:val="20"/>
                                <w:lang w:val="en"/>
                              </w:rPr>
                              <w:t>look gain a deeper knowledge of their offline in</w:t>
                            </w:r>
                            <w:r w:rsidR="0091683D">
                              <w:rPr>
                                <w:rFonts w:ascii="Arial" w:hAnsi="Arial" w:cs="Arial"/>
                                <w:sz w:val="20"/>
                                <w:szCs w:val="20"/>
                                <w:lang w:val="en"/>
                              </w:rPr>
                              <w:t>t</w:t>
                            </w:r>
                            <w:r w:rsidR="007D0B98">
                              <w:rPr>
                                <w:rFonts w:ascii="Arial" w:hAnsi="Arial" w:cs="Arial"/>
                                <w:sz w:val="20"/>
                                <w:szCs w:val="20"/>
                                <w:lang w:val="en"/>
                              </w:rPr>
                              <w:t>erests</w:t>
                            </w:r>
                            <w:r w:rsidR="0091683D">
                              <w:rPr>
                                <w:rFonts w:ascii="Arial" w:hAnsi="Arial" w:cs="Arial"/>
                                <w:sz w:val="20"/>
                                <w:szCs w:val="20"/>
                                <w:lang w:val="en"/>
                              </w:rPr>
                              <w:t xml:space="preserve"> </w:t>
                            </w:r>
                            <w:r w:rsidR="002C20E6">
                              <w:rPr>
                                <w:rFonts w:ascii="Arial" w:hAnsi="Arial" w:cs="Arial"/>
                                <w:sz w:val="20"/>
                                <w:szCs w:val="20"/>
                                <w:lang w:val="en"/>
                              </w:rPr>
                              <w:t>(Earp, 2017).</w:t>
                            </w:r>
                          </w:p>
                          <w:p w14:paraId="18F0A87B" w14:textId="77777777" w:rsidR="001E6A52" w:rsidRDefault="001E6A52" w:rsidP="007F4122">
                            <w:pPr>
                              <w:jc w:val="center"/>
                              <w:rPr>
                                <w:rFonts w:ascii="Arial" w:hAnsi="Arial" w:cs="Arial"/>
                                <w:sz w:val="18"/>
                                <w:szCs w:val="18"/>
                                <w:lang w:val="en"/>
                              </w:rPr>
                            </w:pPr>
                          </w:p>
                          <w:p w14:paraId="637C486E" w14:textId="77777777" w:rsidR="001E6A52" w:rsidRDefault="001E6A52" w:rsidP="007F4122">
                            <w:pPr>
                              <w:jc w:val="center"/>
                              <w:rPr>
                                <w:rFonts w:ascii="Arial" w:hAnsi="Arial" w:cs="Arial"/>
                                <w:sz w:val="18"/>
                                <w:szCs w:val="18"/>
                                <w:lang w:val="en"/>
                              </w:rPr>
                            </w:pPr>
                          </w:p>
                          <w:p w14:paraId="5A320387" w14:textId="4BBE49B4" w:rsidR="00730577" w:rsidRDefault="00730577" w:rsidP="007F4122">
                            <w:pPr>
                              <w:jc w:val="center"/>
                              <w:rPr>
                                <w:rFonts w:ascii="Arial" w:hAnsi="Arial" w:cs="Arial"/>
                                <w:sz w:val="18"/>
                                <w:szCs w:val="18"/>
                                <w:lang w:val="en"/>
                              </w:rPr>
                            </w:pPr>
                          </w:p>
                          <w:p w14:paraId="5E1E5B4D" w14:textId="4DA17BCD" w:rsidR="00730577" w:rsidRDefault="00730577" w:rsidP="007F4122">
                            <w:pPr>
                              <w:jc w:val="center"/>
                              <w:rPr>
                                <w:rFonts w:ascii="Arial" w:hAnsi="Arial" w:cs="Arial"/>
                                <w:sz w:val="18"/>
                                <w:szCs w:val="18"/>
                                <w:lang w:val="en"/>
                              </w:rPr>
                            </w:pPr>
                          </w:p>
                          <w:p w14:paraId="471757B7" w14:textId="658CE510" w:rsidR="00730577" w:rsidRDefault="00730577" w:rsidP="007F4122">
                            <w:pPr>
                              <w:jc w:val="center"/>
                              <w:rPr>
                                <w:rFonts w:ascii="Arial" w:hAnsi="Arial" w:cs="Arial"/>
                                <w:sz w:val="18"/>
                                <w:szCs w:val="18"/>
                                <w:lang w:val="en"/>
                              </w:rPr>
                            </w:pPr>
                          </w:p>
                          <w:p w14:paraId="693C91FE" w14:textId="53B9AECA" w:rsidR="00730577" w:rsidRDefault="00730577" w:rsidP="007F4122">
                            <w:pPr>
                              <w:jc w:val="center"/>
                              <w:rPr>
                                <w:rFonts w:ascii="Arial" w:hAnsi="Arial" w:cs="Arial"/>
                                <w:sz w:val="18"/>
                                <w:szCs w:val="18"/>
                                <w:lang w:val="en"/>
                              </w:rPr>
                            </w:pPr>
                          </w:p>
                          <w:p w14:paraId="55973B7B" w14:textId="77777777" w:rsidR="00730577" w:rsidRPr="00516CA8" w:rsidRDefault="00730577" w:rsidP="007F4122">
                            <w:pPr>
                              <w:jc w:val="center"/>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84AF29" id="_x0000_s1036" type="#_x0000_t202" style="position:absolute;margin-left:2pt;margin-top:212.9pt;width:353.5pt;height:229.8pt;z-index:2516848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" filled="f" stroked="f">
                <v:textbox>
                  <w:txbxContent>
                    <w:p w14:paraId="6E8C56F3" w14:textId="018B8801" w:rsidR="001E6A52" w:rsidRDefault="00411509" w:rsidP="00411509">
                      <w:pPr>
                        <w:pStyle w:val="ListParagraph"/>
                        <w:numPr>
                          <w:ilvl w:val="0"/>
                          <w:numId w:val="11"/>
                        </w:numPr>
                        <w:rPr>
                          <w:rFonts w:ascii="Arial" w:hAnsi="Arial" w:cs="Arial"/>
                          <w:sz w:val="20"/>
                          <w:szCs w:val="20"/>
                          <w:lang w:val="en"/>
                        </w:rPr>
                      </w:pPr>
                      <w:r>
                        <w:rPr>
                          <w:rFonts w:ascii="Arial" w:hAnsi="Arial" w:cs="Arial"/>
                          <w:sz w:val="20"/>
                          <w:szCs w:val="20"/>
                          <w:lang w:val="en"/>
                        </w:rPr>
                        <w:t xml:space="preserve">The internet is a </w:t>
                      </w:r>
                      <w:r w:rsidR="0067493C" w:rsidRPr="00C15CD9">
                        <w:rPr>
                          <w:rFonts w:ascii="Arial" w:hAnsi="Arial" w:cs="Arial"/>
                          <w:b/>
                          <w:bCs/>
                          <w:sz w:val="20"/>
                          <w:szCs w:val="20"/>
                          <w:lang w:val="en"/>
                        </w:rPr>
                        <w:t>global library</w:t>
                      </w:r>
                      <w:r w:rsidR="0067493C" w:rsidRPr="0067493C">
                        <w:rPr>
                          <w:rFonts w:ascii="Arial" w:hAnsi="Arial" w:cs="Arial"/>
                          <w:sz w:val="20"/>
                          <w:szCs w:val="20"/>
                          <w:lang w:val="en"/>
                        </w:rPr>
                        <w:t xml:space="preserve"> of resources to research and develop a deeper knowledge at just a click away!</w:t>
                      </w:r>
                      <w:r w:rsidR="0067493C">
                        <w:rPr>
                          <w:rFonts w:ascii="Arial" w:hAnsi="Arial" w:cs="Arial"/>
                          <w:sz w:val="20"/>
                          <w:szCs w:val="20"/>
                          <w:lang w:val="en"/>
                        </w:rPr>
                        <w:t xml:space="preserve"> (</w:t>
                      </w:r>
                      <w:r>
                        <w:rPr>
                          <w:rFonts w:ascii="Arial" w:hAnsi="Arial" w:cs="Arial"/>
                          <w:sz w:val="20"/>
                          <w:szCs w:val="20"/>
                          <w:lang w:val="en"/>
                        </w:rPr>
                        <w:t xml:space="preserve">Collins and </w:t>
                      </w:r>
                      <w:r w:rsidR="0067493C">
                        <w:rPr>
                          <w:rFonts w:ascii="Arial" w:hAnsi="Arial" w:cs="Arial"/>
                          <w:sz w:val="20"/>
                          <w:szCs w:val="20"/>
                          <w:lang w:val="en"/>
                        </w:rPr>
                        <w:t>Shuster, 2020).</w:t>
                      </w:r>
                    </w:p>
                    <w:p w14:paraId="60ED36BF" w14:textId="77777777" w:rsidR="00F6753A" w:rsidRDefault="00F6753A" w:rsidP="00F6753A">
                      <w:pPr>
                        <w:pStyle w:val="ListParagraph"/>
                        <w:rPr>
                          <w:rFonts w:ascii="Arial" w:hAnsi="Arial" w:cs="Arial"/>
                          <w:sz w:val="20"/>
                          <w:szCs w:val="20"/>
                          <w:lang w:val="en"/>
                        </w:rPr>
                      </w:pPr>
                    </w:p>
                    <w:p w14:paraId="79F424D5" w14:textId="075A39EC" w:rsidR="008C5FC1" w:rsidRDefault="00411509" w:rsidP="00411509">
                      <w:pPr>
                        <w:pStyle w:val="ListParagraph"/>
                        <w:numPr>
                          <w:ilvl w:val="0"/>
                          <w:numId w:val="11"/>
                        </w:numPr>
                        <w:rPr>
                          <w:rFonts w:ascii="Arial" w:hAnsi="Arial" w:cs="Arial"/>
                          <w:sz w:val="20"/>
                          <w:szCs w:val="20"/>
                          <w:lang w:val="en"/>
                        </w:rPr>
                      </w:pPr>
                      <w:r>
                        <w:rPr>
                          <w:rFonts w:ascii="Arial" w:hAnsi="Arial" w:cs="Arial"/>
                          <w:sz w:val="20"/>
                          <w:szCs w:val="20"/>
                          <w:lang w:val="en"/>
                        </w:rPr>
                        <w:t xml:space="preserve">Using the internet </w:t>
                      </w:r>
                      <w:r w:rsidRPr="008C5FC1">
                        <w:rPr>
                          <w:rFonts w:ascii="Arial" w:hAnsi="Arial" w:cs="Arial"/>
                          <w:b/>
                          <w:bCs/>
                          <w:sz w:val="20"/>
                          <w:szCs w:val="20"/>
                          <w:lang w:val="en"/>
                        </w:rPr>
                        <w:t>supports</w:t>
                      </w:r>
                      <w:r w:rsidR="008C5FC1">
                        <w:rPr>
                          <w:rFonts w:ascii="Arial" w:hAnsi="Arial" w:cs="Arial"/>
                          <w:sz w:val="20"/>
                          <w:szCs w:val="20"/>
                          <w:lang w:val="en"/>
                        </w:rPr>
                        <w:t xml:space="preserve"> skills from</w:t>
                      </w:r>
                      <w:r>
                        <w:rPr>
                          <w:rFonts w:ascii="Arial" w:hAnsi="Arial" w:cs="Arial"/>
                          <w:sz w:val="20"/>
                          <w:szCs w:val="20"/>
                          <w:lang w:val="en"/>
                        </w:rPr>
                        <w:t xml:space="preserve"> </w:t>
                      </w:r>
                      <w:r w:rsidRPr="00C15CD9">
                        <w:rPr>
                          <w:rFonts w:ascii="Arial" w:hAnsi="Arial" w:cs="Arial"/>
                          <w:sz w:val="20"/>
                          <w:szCs w:val="20"/>
                          <w:lang w:val="en"/>
                        </w:rPr>
                        <w:t xml:space="preserve">the </w:t>
                      </w:r>
                      <w:r w:rsidR="00C15CD9" w:rsidRPr="00C15CD9">
                        <w:rPr>
                          <w:rFonts w:ascii="Arial" w:hAnsi="Arial" w:cs="Arial"/>
                          <w:sz w:val="20"/>
                          <w:szCs w:val="20"/>
                          <w:lang w:val="en"/>
                        </w:rPr>
                        <w:t>D</w:t>
                      </w:r>
                      <w:r w:rsidRPr="00C15CD9">
                        <w:rPr>
                          <w:rFonts w:ascii="Arial" w:hAnsi="Arial" w:cs="Arial"/>
                          <w:sz w:val="20"/>
                          <w:szCs w:val="20"/>
                          <w:lang w:val="en"/>
                        </w:rPr>
                        <w:t xml:space="preserve">igital </w:t>
                      </w:r>
                      <w:r w:rsidR="00C15CD9" w:rsidRPr="00C15CD9">
                        <w:rPr>
                          <w:rFonts w:ascii="Arial" w:hAnsi="Arial" w:cs="Arial"/>
                          <w:sz w:val="20"/>
                          <w:szCs w:val="20"/>
                          <w:lang w:val="en"/>
                        </w:rPr>
                        <w:t>C</w:t>
                      </w:r>
                      <w:r w:rsidRPr="00C15CD9">
                        <w:rPr>
                          <w:rFonts w:ascii="Arial" w:hAnsi="Arial" w:cs="Arial"/>
                          <w:sz w:val="20"/>
                          <w:szCs w:val="20"/>
                          <w:lang w:val="en"/>
                        </w:rPr>
                        <w:t xml:space="preserve">ompetence </w:t>
                      </w:r>
                      <w:r w:rsidR="00C15CD9" w:rsidRPr="00C15CD9">
                        <w:rPr>
                          <w:rFonts w:ascii="Arial" w:hAnsi="Arial" w:cs="Arial"/>
                          <w:sz w:val="20"/>
                          <w:szCs w:val="20"/>
                          <w:lang w:val="en"/>
                        </w:rPr>
                        <w:t>F</w:t>
                      </w:r>
                      <w:r w:rsidRPr="00C15CD9">
                        <w:rPr>
                          <w:rFonts w:ascii="Arial" w:hAnsi="Arial" w:cs="Arial"/>
                          <w:sz w:val="20"/>
                          <w:szCs w:val="20"/>
                          <w:lang w:val="en"/>
                        </w:rPr>
                        <w:t>ramework</w:t>
                      </w:r>
                      <w:r>
                        <w:rPr>
                          <w:rFonts w:ascii="Arial" w:hAnsi="Arial" w:cs="Arial"/>
                          <w:sz w:val="20"/>
                          <w:szCs w:val="20"/>
                          <w:lang w:val="en"/>
                        </w:rPr>
                        <w:t xml:space="preserve"> which is the first element of the new curriculum for Wales. </w:t>
                      </w:r>
                      <w:r w:rsidR="00C15CD9">
                        <w:rPr>
                          <w:rFonts w:ascii="Arial" w:hAnsi="Arial" w:cs="Arial"/>
                          <w:sz w:val="20"/>
                          <w:szCs w:val="20"/>
                          <w:lang w:val="en"/>
                        </w:rPr>
                        <w:t xml:space="preserve">It is important for learners to be </w:t>
                      </w:r>
                      <w:r w:rsidR="00C15CD9" w:rsidRPr="00C15CD9">
                        <w:rPr>
                          <w:rFonts w:ascii="Arial" w:hAnsi="Arial" w:cs="Arial"/>
                          <w:b/>
                          <w:bCs/>
                          <w:sz w:val="20"/>
                          <w:szCs w:val="20"/>
                          <w:lang w:val="en"/>
                        </w:rPr>
                        <w:t>confiden</w:t>
                      </w:r>
                      <w:r w:rsidR="00C15CD9">
                        <w:rPr>
                          <w:rFonts w:ascii="Arial" w:hAnsi="Arial" w:cs="Arial"/>
                          <w:sz w:val="20"/>
                          <w:szCs w:val="20"/>
                          <w:lang w:val="en"/>
                        </w:rPr>
                        <w:t xml:space="preserve">t with </w:t>
                      </w:r>
                      <w:r w:rsidR="00C15CD9" w:rsidRPr="00C15CD9">
                        <w:rPr>
                          <w:rFonts w:ascii="Arial" w:hAnsi="Arial" w:cs="Arial"/>
                          <w:b/>
                          <w:bCs/>
                          <w:sz w:val="20"/>
                          <w:szCs w:val="20"/>
                          <w:lang w:val="en"/>
                        </w:rPr>
                        <w:t>technology</w:t>
                      </w:r>
                      <w:r w:rsidR="00C15CD9">
                        <w:rPr>
                          <w:rFonts w:ascii="Arial" w:hAnsi="Arial" w:cs="Arial"/>
                          <w:sz w:val="20"/>
                          <w:szCs w:val="20"/>
                          <w:lang w:val="en"/>
                        </w:rPr>
                        <w:t xml:space="preserve"> to be </w:t>
                      </w:r>
                      <w:r w:rsidR="00C15CD9" w:rsidRPr="00C15CD9">
                        <w:rPr>
                          <w:rFonts w:ascii="Arial" w:hAnsi="Arial" w:cs="Arial"/>
                          <w:b/>
                          <w:bCs/>
                          <w:sz w:val="20"/>
                          <w:szCs w:val="20"/>
                          <w:lang w:val="en"/>
                        </w:rPr>
                        <w:t>successful</w:t>
                      </w:r>
                      <w:r w:rsidR="00C15CD9">
                        <w:rPr>
                          <w:rFonts w:ascii="Arial" w:hAnsi="Arial" w:cs="Arial"/>
                          <w:sz w:val="20"/>
                          <w:szCs w:val="20"/>
                          <w:lang w:val="en"/>
                        </w:rPr>
                        <w:t xml:space="preserve"> in </w:t>
                      </w:r>
                      <w:r w:rsidR="008C5FC1">
                        <w:rPr>
                          <w:rFonts w:ascii="Arial" w:hAnsi="Arial" w:cs="Arial"/>
                          <w:sz w:val="20"/>
                          <w:szCs w:val="20"/>
                          <w:lang w:val="en"/>
                        </w:rPr>
                        <w:t>today’s</w:t>
                      </w:r>
                      <w:r w:rsidR="00C15CD9">
                        <w:rPr>
                          <w:rFonts w:ascii="Arial" w:hAnsi="Arial" w:cs="Arial"/>
                          <w:sz w:val="20"/>
                          <w:szCs w:val="20"/>
                          <w:lang w:val="en"/>
                        </w:rPr>
                        <w:t xml:space="preserve"> digital world</w:t>
                      </w:r>
                      <w:r w:rsidR="008C5FC1">
                        <w:rPr>
                          <w:rFonts w:ascii="Arial" w:hAnsi="Arial" w:cs="Arial"/>
                          <w:sz w:val="20"/>
                          <w:szCs w:val="20"/>
                          <w:lang w:val="en"/>
                        </w:rPr>
                        <w:t xml:space="preserve"> (Welsh Government, 2018)</w:t>
                      </w:r>
                      <w:r w:rsidR="00C15CD9">
                        <w:rPr>
                          <w:rFonts w:ascii="Arial" w:hAnsi="Arial" w:cs="Arial"/>
                          <w:sz w:val="20"/>
                          <w:szCs w:val="20"/>
                          <w:lang w:val="en"/>
                        </w:rPr>
                        <w:t xml:space="preserve">. </w:t>
                      </w:r>
                      <w:r>
                        <w:rPr>
                          <w:rFonts w:ascii="Arial" w:hAnsi="Arial" w:cs="Arial"/>
                          <w:sz w:val="20"/>
                          <w:szCs w:val="20"/>
                          <w:lang w:val="en"/>
                        </w:rPr>
                        <w:t xml:space="preserve"> </w:t>
                      </w:r>
                    </w:p>
                    <w:p w14:paraId="2B6CCD54" w14:textId="77777777" w:rsidR="00F6753A" w:rsidRDefault="00F6753A" w:rsidP="00F6753A">
                      <w:pPr>
                        <w:pStyle w:val="ListParagraph"/>
                        <w:rPr>
                          <w:rFonts w:ascii="Arial" w:hAnsi="Arial" w:cs="Arial"/>
                          <w:sz w:val="20"/>
                          <w:szCs w:val="20"/>
                          <w:lang w:val="en"/>
                        </w:rPr>
                      </w:pPr>
                    </w:p>
                    <w:p w14:paraId="79802455" w14:textId="7EE137BA" w:rsidR="00F6753A" w:rsidRPr="00985A2C" w:rsidRDefault="008C5FC1" w:rsidP="00785189">
                      <w:pPr>
                        <w:pStyle w:val="ListParagraph"/>
                        <w:numPr>
                          <w:ilvl w:val="0"/>
                          <w:numId w:val="11"/>
                        </w:numPr>
                        <w:spacing w:after="0"/>
                        <w:rPr>
                          <w:rFonts w:ascii="Arial" w:hAnsi="Arial" w:cs="Arial"/>
                          <w:sz w:val="20"/>
                          <w:szCs w:val="20"/>
                          <w:lang w:val="en"/>
                        </w:rPr>
                      </w:pPr>
                      <w:r>
                        <w:rPr>
                          <w:rFonts w:ascii="Arial" w:hAnsi="Arial" w:cs="Arial"/>
                          <w:sz w:val="20"/>
                          <w:szCs w:val="20"/>
                          <w:lang w:val="en"/>
                        </w:rPr>
                        <w:t xml:space="preserve">Digital </w:t>
                      </w:r>
                      <w:r w:rsidR="00C409CF">
                        <w:rPr>
                          <w:rFonts w:ascii="Arial" w:hAnsi="Arial" w:cs="Arial"/>
                          <w:sz w:val="20"/>
                          <w:szCs w:val="20"/>
                          <w:lang w:val="en"/>
                        </w:rPr>
                        <w:t>literacy now carries the</w:t>
                      </w:r>
                      <w:r w:rsidR="00985A2C">
                        <w:rPr>
                          <w:rFonts w:ascii="Arial" w:hAnsi="Arial" w:cs="Arial"/>
                          <w:sz w:val="20"/>
                          <w:szCs w:val="20"/>
                          <w:lang w:val="en"/>
                        </w:rPr>
                        <w:t xml:space="preserve"> </w:t>
                      </w:r>
                      <w:r w:rsidR="00C409CF" w:rsidRPr="00985A2C">
                        <w:rPr>
                          <w:rFonts w:ascii="Arial" w:hAnsi="Arial" w:cs="Arial"/>
                          <w:sz w:val="20"/>
                          <w:szCs w:val="20"/>
                          <w:lang w:val="en"/>
                        </w:rPr>
                        <w:t xml:space="preserve">same </w:t>
                      </w:r>
                      <w:r w:rsidR="00C409CF" w:rsidRPr="00985A2C">
                        <w:rPr>
                          <w:rFonts w:ascii="Arial" w:hAnsi="Arial" w:cs="Arial"/>
                          <w:b/>
                          <w:bCs/>
                          <w:sz w:val="20"/>
                          <w:szCs w:val="20"/>
                          <w:lang w:val="en"/>
                        </w:rPr>
                        <w:t>importance</w:t>
                      </w:r>
                      <w:r w:rsidR="00C409CF" w:rsidRPr="00985A2C">
                        <w:rPr>
                          <w:rFonts w:ascii="Arial" w:hAnsi="Arial" w:cs="Arial"/>
                          <w:sz w:val="20"/>
                          <w:szCs w:val="20"/>
                          <w:lang w:val="en"/>
                        </w:rPr>
                        <w:t xml:space="preserve"> as literacy </w:t>
                      </w:r>
                    </w:p>
                    <w:p w14:paraId="7B7B5C1A" w14:textId="34003225" w:rsidR="00411509" w:rsidRDefault="00F6753A" w:rsidP="00785189">
                      <w:pPr>
                        <w:spacing w:after="0"/>
                        <w:rPr>
                          <w:rFonts w:ascii="Arial" w:hAnsi="Arial" w:cs="Arial"/>
                          <w:sz w:val="20"/>
                          <w:szCs w:val="20"/>
                          <w:lang w:val="en"/>
                        </w:rPr>
                      </w:pPr>
                      <w:r>
                        <w:rPr>
                          <w:rFonts w:ascii="Arial" w:hAnsi="Arial" w:cs="Arial"/>
                          <w:sz w:val="20"/>
                          <w:szCs w:val="20"/>
                          <w:lang w:val="en"/>
                        </w:rPr>
                        <w:t xml:space="preserve">        </w:t>
                      </w:r>
                      <w:r w:rsidR="00985A2C">
                        <w:rPr>
                          <w:rFonts w:ascii="Arial" w:hAnsi="Arial" w:cs="Arial"/>
                          <w:sz w:val="20"/>
                          <w:szCs w:val="20"/>
                          <w:lang w:val="en"/>
                        </w:rPr>
                        <w:t xml:space="preserve">     </w:t>
                      </w:r>
                      <w:r w:rsidR="00C409CF" w:rsidRPr="00785189">
                        <w:rPr>
                          <w:rFonts w:ascii="Arial" w:hAnsi="Arial" w:cs="Arial"/>
                          <w:sz w:val="20"/>
                          <w:szCs w:val="20"/>
                          <w:lang w:val="en"/>
                        </w:rPr>
                        <w:t xml:space="preserve">and numeracy (Welsh Government, 2019). </w:t>
                      </w:r>
                    </w:p>
                    <w:p w14:paraId="01F04342" w14:textId="77777777" w:rsidR="00F6753A" w:rsidRPr="00785189" w:rsidRDefault="00F6753A" w:rsidP="00785189">
                      <w:pPr>
                        <w:spacing w:after="0"/>
                        <w:rPr>
                          <w:rFonts w:ascii="Arial" w:hAnsi="Arial" w:cs="Arial"/>
                          <w:sz w:val="20"/>
                          <w:szCs w:val="20"/>
                          <w:lang w:val="en"/>
                        </w:rPr>
                      </w:pPr>
                    </w:p>
                    <w:p w14:paraId="4E8862E2" w14:textId="38F624DA" w:rsidR="00F6753A" w:rsidRPr="00985A2C" w:rsidRDefault="00785189" w:rsidP="00985A2C">
                      <w:pPr>
                        <w:pStyle w:val="ListParagraph"/>
                        <w:numPr>
                          <w:ilvl w:val="0"/>
                          <w:numId w:val="11"/>
                        </w:numPr>
                        <w:rPr>
                          <w:rFonts w:ascii="Arial" w:hAnsi="Arial" w:cs="Arial"/>
                          <w:sz w:val="20"/>
                          <w:szCs w:val="20"/>
                          <w:lang w:val="en"/>
                        </w:rPr>
                      </w:pPr>
                      <w:r>
                        <w:rPr>
                          <w:rFonts w:ascii="Arial" w:hAnsi="Arial" w:cs="Arial"/>
                          <w:sz w:val="20"/>
                          <w:szCs w:val="20"/>
                          <w:lang w:val="en"/>
                        </w:rPr>
                        <w:t>Digital literacy develops skills</w:t>
                      </w:r>
                      <w:r w:rsidR="00985A2C">
                        <w:rPr>
                          <w:rFonts w:ascii="Arial" w:hAnsi="Arial" w:cs="Arial"/>
                          <w:sz w:val="20"/>
                          <w:szCs w:val="20"/>
                          <w:lang w:val="en"/>
                        </w:rPr>
                        <w:t xml:space="preserve"> </w:t>
                      </w:r>
                      <w:r w:rsidRPr="00985A2C">
                        <w:rPr>
                          <w:rFonts w:ascii="Arial" w:hAnsi="Arial" w:cs="Arial"/>
                          <w:sz w:val="20"/>
                          <w:szCs w:val="20"/>
                          <w:lang w:val="en"/>
                        </w:rPr>
                        <w:t xml:space="preserve">transferable to </w:t>
                      </w:r>
                      <w:r w:rsidRPr="00985A2C">
                        <w:rPr>
                          <w:rFonts w:ascii="Arial" w:hAnsi="Arial" w:cs="Arial"/>
                          <w:b/>
                          <w:bCs/>
                          <w:sz w:val="20"/>
                          <w:szCs w:val="20"/>
                          <w:lang w:val="en"/>
                        </w:rPr>
                        <w:t>school</w:t>
                      </w:r>
                      <w:r w:rsidRPr="00985A2C">
                        <w:rPr>
                          <w:rFonts w:ascii="Arial" w:hAnsi="Arial" w:cs="Arial"/>
                          <w:sz w:val="20"/>
                          <w:szCs w:val="20"/>
                          <w:lang w:val="en"/>
                        </w:rPr>
                        <w:t xml:space="preserve">, </w:t>
                      </w:r>
                      <w:r w:rsidRPr="00985A2C">
                        <w:rPr>
                          <w:rFonts w:ascii="Arial" w:hAnsi="Arial" w:cs="Arial"/>
                          <w:b/>
                          <w:bCs/>
                          <w:sz w:val="20"/>
                          <w:szCs w:val="20"/>
                          <w:lang w:val="en"/>
                        </w:rPr>
                        <w:t>work</w:t>
                      </w:r>
                      <w:r w:rsidRPr="00985A2C">
                        <w:rPr>
                          <w:rFonts w:ascii="Arial" w:hAnsi="Arial" w:cs="Arial"/>
                          <w:sz w:val="20"/>
                          <w:szCs w:val="20"/>
                          <w:lang w:val="en"/>
                        </w:rPr>
                        <w:t xml:space="preserve">, </w:t>
                      </w:r>
                    </w:p>
                    <w:p w14:paraId="7132811F" w14:textId="2AE12B28" w:rsidR="003F2320" w:rsidRDefault="00785189" w:rsidP="00F6753A">
                      <w:pPr>
                        <w:pStyle w:val="ListParagraph"/>
                        <w:rPr>
                          <w:rFonts w:ascii="Arial" w:hAnsi="Arial" w:cs="Arial"/>
                          <w:sz w:val="20"/>
                          <w:szCs w:val="20"/>
                          <w:lang w:val="en"/>
                        </w:rPr>
                      </w:pPr>
                      <w:r>
                        <w:rPr>
                          <w:rFonts w:ascii="Arial" w:hAnsi="Arial" w:cs="Arial"/>
                          <w:sz w:val="20"/>
                          <w:szCs w:val="20"/>
                          <w:lang w:val="en"/>
                        </w:rPr>
                        <w:t xml:space="preserve">and </w:t>
                      </w:r>
                      <w:r w:rsidRPr="00F6753A">
                        <w:rPr>
                          <w:rFonts w:ascii="Arial" w:hAnsi="Arial" w:cs="Arial"/>
                          <w:b/>
                          <w:bCs/>
                          <w:sz w:val="20"/>
                          <w:szCs w:val="20"/>
                          <w:lang w:val="en"/>
                        </w:rPr>
                        <w:t>life</w:t>
                      </w:r>
                      <w:r w:rsidRPr="00F6753A">
                        <w:rPr>
                          <w:rFonts w:ascii="Arial" w:hAnsi="Arial" w:cs="Arial"/>
                          <w:sz w:val="20"/>
                          <w:szCs w:val="20"/>
                          <w:lang w:val="en"/>
                        </w:rPr>
                        <w:t xml:space="preserve"> (</w:t>
                      </w:r>
                      <w:proofErr w:type="spellStart"/>
                      <w:r w:rsidRPr="00F6753A">
                        <w:rPr>
                          <w:rFonts w:ascii="Arial" w:hAnsi="Arial" w:cs="Arial"/>
                          <w:sz w:val="20"/>
                          <w:szCs w:val="20"/>
                          <w:lang w:val="en"/>
                        </w:rPr>
                        <w:t>Unicef</w:t>
                      </w:r>
                      <w:proofErr w:type="spellEnd"/>
                      <w:r w:rsidRPr="00F6753A">
                        <w:rPr>
                          <w:rFonts w:ascii="Arial" w:hAnsi="Arial" w:cs="Arial"/>
                          <w:sz w:val="20"/>
                          <w:szCs w:val="20"/>
                          <w:lang w:val="en"/>
                        </w:rPr>
                        <w:t xml:space="preserve">, no date). </w:t>
                      </w:r>
                    </w:p>
                    <w:p w14:paraId="1B415727" w14:textId="50D51144" w:rsidR="00437701" w:rsidRDefault="00437701" w:rsidP="00F6753A">
                      <w:pPr>
                        <w:pStyle w:val="ListParagraph"/>
                        <w:rPr>
                          <w:rFonts w:ascii="Arial" w:hAnsi="Arial" w:cs="Arial"/>
                          <w:sz w:val="20"/>
                          <w:szCs w:val="20"/>
                          <w:lang w:val="en"/>
                        </w:rPr>
                      </w:pPr>
                    </w:p>
                    <w:p w14:paraId="19043B97" w14:textId="5D697975" w:rsidR="00437701" w:rsidRPr="00F6753A" w:rsidRDefault="00C94042" w:rsidP="00437701">
                      <w:pPr>
                        <w:pStyle w:val="ListParagraph"/>
                        <w:numPr>
                          <w:ilvl w:val="0"/>
                          <w:numId w:val="11"/>
                        </w:numPr>
                        <w:rPr>
                          <w:rFonts w:ascii="Arial" w:hAnsi="Arial" w:cs="Arial"/>
                          <w:sz w:val="20"/>
                          <w:szCs w:val="20"/>
                          <w:lang w:val="en"/>
                        </w:rPr>
                      </w:pPr>
                      <w:r>
                        <w:rPr>
                          <w:rFonts w:ascii="Arial" w:hAnsi="Arial" w:cs="Arial"/>
                          <w:sz w:val="20"/>
                          <w:szCs w:val="20"/>
                          <w:lang w:val="en"/>
                        </w:rPr>
                        <w:t xml:space="preserve">Children can </w:t>
                      </w:r>
                      <w:r w:rsidR="007D0B98">
                        <w:rPr>
                          <w:rFonts w:ascii="Arial" w:hAnsi="Arial" w:cs="Arial"/>
                          <w:sz w:val="20"/>
                          <w:szCs w:val="20"/>
                          <w:lang w:val="en"/>
                        </w:rPr>
                        <w:t>look gain a deeper knowledge of their offline in</w:t>
                      </w:r>
                      <w:r w:rsidR="0091683D">
                        <w:rPr>
                          <w:rFonts w:ascii="Arial" w:hAnsi="Arial" w:cs="Arial"/>
                          <w:sz w:val="20"/>
                          <w:szCs w:val="20"/>
                          <w:lang w:val="en"/>
                        </w:rPr>
                        <w:t>t</w:t>
                      </w:r>
                      <w:r w:rsidR="007D0B98">
                        <w:rPr>
                          <w:rFonts w:ascii="Arial" w:hAnsi="Arial" w:cs="Arial"/>
                          <w:sz w:val="20"/>
                          <w:szCs w:val="20"/>
                          <w:lang w:val="en"/>
                        </w:rPr>
                        <w:t>erests</w:t>
                      </w:r>
                      <w:r w:rsidR="0091683D">
                        <w:rPr>
                          <w:rFonts w:ascii="Arial" w:hAnsi="Arial" w:cs="Arial"/>
                          <w:sz w:val="20"/>
                          <w:szCs w:val="20"/>
                          <w:lang w:val="en"/>
                        </w:rPr>
                        <w:t xml:space="preserve"> </w:t>
                      </w:r>
                      <w:r w:rsidR="002C20E6">
                        <w:rPr>
                          <w:rFonts w:ascii="Arial" w:hAnsi="Arial" w:cs="Arial"/>
                          <w:sz w:val="20"/>
                          <w:szCs w:val="20"/>
                          <w:lang w:val="en"/>
                        </w:rPr>
                        <w:t>(Earp, 2017).</w:t>
                      </w:r>
                    </w:p>
                    <w:p w14:paraId="18F0A87B" w14:textId="77777777" w:rsidR="001E6A52" w:rsidRDefault="001E6A52" w:rsidP="007F4122">
                      <w:pPr>
                        <w:jc w:val="center"/>
                        <w:rPr>
                          <w:rFonts w:ascii="Arial" w:hAnsi="Arial" w:cs="Arial"/>
                          <w:sz w:val="18"/>
                          <w:szCs w:val="18"/>
                          <w:lang w:val="en"/>
                        </w:rPr>
                      </w:pPr>
                    </w:p>
                    <w:p w14:paraId="637C486E" w14:textId="77777777" w:rsidR="001E6A52" w:rsidRDefault="001E6A52" w:rsidP="007F4122">
                      <w:pPr>
                        <w:jc w:val="center"/>
                        <w:rPr>
                          <w:rFonts w:ascii="Arial" w:hAnsi="Arial" w:cs="Arial"/>
                          <w:sz w:val="18"/>
                          <w:szCs w:val="18"/>
                          <w:lang w:val="en"/>
                        </w:rPr>
                      </w:pPr>
                    </w:p>
                    <w:p w14:paraId="5A320387" w14:textId="4BBE49B4" w:rsidR="00730577" w:rsidRDefault="00730577" w:rsidP="007F4122">
                      <w:pPr>
                        <w:jc w:val="center"/>
                        <w:rPr>
                          <w:rFonts w:ascii="Arial" w:hAnsi="Arial" w:cs="Arial"/>
                          <w:sz w:val="18"/>
                          <w:szCs w:val="18"/>
                          <w:lang w:val="en"/>
                        </w:rPr>
                      </w:pPr>
                    </w:p>
                    <w:p w14:paraId="5E1E5B4D" w14:textId="4DA17BCD" w:rsidR="00730577" w:rsidRDefault="00730577" w:rsidP="007F4122">
                      <w:pPr>
                        <w:jc w:val="center"/>
                        <w:rPr>
                          <w:rFonts w:ascii="Arial" w:hAnsi="Arial" w:cs="Arial"/>
                          <w:sz w:val="18"/>
                          <w:szCs w:val="18"/>
                          <w:lang w:val="en"/>
                        </w:rPr>
                      </w:pPr>
                    </w:p>
                    <w:p w14:paraId="471757B7" w14:textId="658CE510" w:rsidR="00730577" w:rsidRDefault="00730577" w:rsidP="007F4122">
                      <w:pPr>
                        <w:jc w:val="center"/>
                        <w:rPr>
                          <w:rFonts w:ascii="Arial" w:hAnsi="Arial" w:cs="Arial"/>
                          <w:sz w:val="18"/>
                          <w:szCs w:val="18"/>
                          <w:lang w:val="en"/>
                        </w:rPr>
                      </w:pPr>
                    </w:p>
                    <w:p w14:paraId="693C91FE" w14:textId="53B9AECA" w:rsidR="00730577" w:rsidRDefault="00730577" w:rsidP="007F4122">
                      <w:pPr>
                        <w:jc w:val="center"/>
                        <w:rPr>
                          <w:rFonts w:ascii="Arial" w:hAnsi="Arial" w:cs="Arial"/>
                          <w:sz w:val="18"/>
                          <w:szCs w:val="18"/>
                          <w:lang w:val="en"/>
                        </w:rPr>
                      </w:pPr>
                    </w:p>
                    <w:p w14:paraId="55973B7B" w14:textId="77777777" w:rsidR="00730577" w:rsidRPr="00516CA8" w:rsidRDefault="00730577" w:rsidP="007F4122">
                      <w:pPr>
                        <w:jc w:val="center"/>
                        <w:rPr>
                          <w:rFonts w:ascii="Arial" w:hAnsi="Arial" w:cs="Arial"/>
                          <w:sz w:val="18"/>
                          <w:szCs w:val="18"/>
                        </w:rPr>
                      </w:pPr>
                    </w:p>
                  </w:txbxContent>
                </v:textbox>
                <w10:wrap type="square" anchorx="page"/>
              </v:shape>
            </w:pict>
          </mc:Fallback>
        </mc:AlternateContent>
      </w:r>
      <w:r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700224" behindDoc="0" locked="0" layoutInCell="1" allowOverlap="1" wp14:anchorId="0D36C1E7" wp14:editId="27ABC63F">
                <wp:simplePos x="0" y="0"/>
                <wp:positionH relativeFrom="column">
                  <wp:posOffset>5313045</wp:posOffset>
                </wp:positionH>
                <wp:positionV relativeFrom="paragraph">
                  <wp:posOffset>2524760</wp:posOffset>
                </wp:positionV>
                <wp:extent cx="1346200" cy="1404620"/>
                <wp:effectExtent l="0" t="0" r="0" b="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6200" cy="1404620"/>
                        </a:xfrm>
                        <a:prstGeom prst="rect">
                          <a:avLst/>
                        </a:prstGeom>
                        <a:noFill/>
                        <a:ln w="9525">
                          <a:noFill/>
                          <a:miter lim="800000"/>
                          <a:headEnd/>
                          <a:tailEnd/>
                        </a:ln>
                      </wps:spPr>
                      <wps:txbx>
                        <w:txbxContent>
                          <w:p w14:paraId="74189D05" w14:textId="00B410A8" w:rsidR="007D0B98" w:rsidRPr="0091683D" w:rsidRDefault="00462629" w:rsidP="00AB16E8">
                            <w:pPr>
                              <w:jc w:val="center"/>
                              <w:rPr>
                                <w:rFonts w:ascii="Arial" w:hAnsi="Arial" w:cs="Arial"/>
                                <w:b/>
                                <w:bCs/>
                                <w:sz w:val="28"/>
                                <w:szCs w:val="28"/>
                              </w:rPr>
                            </w:pPr>
                            <w:r w:rsidRPr="0091683D">
                              <w:rPr>
                                <w:rFonts w:ascii="Arial" w:hAnsi="Arial" w:cs="Arial"/>
                                <w:b/>
                                <w:bCs/>
                                <w:sz w:val="28"/>
                                <w:szCs w:val="28"/>
                              </w:rPr>
                              <w:t>Be Aware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36C1E7" id="_x0000_s1037" type="#_x0000_t202" style="position:absolute;margin-left:418.35pt;margin-top:198.8pt;width:106pt;height:110.6pt;z-index:251700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" filled="f" stroked="f">
                <v:textbox style="mso-fit-shape-to-text:t">
                  <w:txbxContent>
                    <w:p w14:paraId="74189D05" w14:textId="00B410A8" w:rsidR="007D0B98" w:rsidRPr="0091683D" w:rsidRDefault="00462629" w:rsidP="00AB16E8">
                      <w:pPr>
                        <w:jc w:val="center"/>
                        <w:rPr>
                          <w:rFonts w:ascii="Arial" w:hAnsi="Arial" w:cs="Arial"/>
                          <w:b/>
                          <w:bCs/>
                          <w:sz w:val="28"/>
                          <w:szCs w:val="28"/>
                        </w:rPr>
                      </w:pPr>
                      <w:r w:rsidRPr="0091683D">
                        <w:rPr>
                          <w:rFonts w:ascii="Arial" w:hAnsi="Arial" w:cs="Arial"/>
                          <w:b/>
                          <w:bCs/>
                          <w:sz w:val="28"/>
                          <w:szCs w:val="28"/>
                        </w:rPr>
                        <w:t>Be Aware</w:t>
                      </w:r>
                    </w:p>
                  </w:txbxContent>
                </v:textbox>
                <w10:wrap type="square"/>
              </v:shape>
            </w:pict>
          </mc:Fallback>
        </mc:AlternateContent>
      </w:r>
      <w:r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705344" behindDoc="0" locked="0" layoutInCell="1" allowOverlap="1" wp14:anchorId="5E05722C" wp14:editId="0E63A670">
                <wp:simplePos x="0" y="0"/>
                <wp:positionH relativeFrom="column">
                  <wp:posOffset>7632700</wp:posOffset>
                </wp:positionH>
                <wp:positionV relativeFrom="paragraph">
                  <wp:posOffset>2560320</wp:posOffset>
                </wp:positionV>
                <wp:extent cx="2294255" cy="1404620"/>
                <wp:effectExtent l="0" t="0" r="0" b="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4255" cy="1404620"/>
                        </a:xfrm>
                        <a:prstGeom prst="rect">
                          <a:avLst/>
                        </a:prstGeom>
                        <a:noFill/>
                        <a:ln w="9525">
                          <a:noFill/>
                          <a:miter lim="800000"/>
                          <a:headEnd/>
                          <a:tailEnd/>
                        </a:ln>
                      </wps:spPr>
                      <wps:txbx>
                        <w:txbxContent>
                          <w:p w14:paraId="6EF850DF" w14:textId="4FAA3D59" w:rsidR="005D2018" w:rsidRPr="00AB16E8" w:rsidRDefault="000B73EA" w:rsidP="00AB16E8">
                            <w:pPr>
                              <w:jc w:val="center"/>
                              <w:rPr>
                                <w:rFonts w:ascii="Arial" w:hAnsi="Arial" w:cs="Arial"/>
                                <w:b/>
                                <w:bCs/>
                                <w:sz w:val="24"/>
                                <w:szCs w:val="24"/>
                              </w:rPr>
                            </w:pPr>
                            <w:r>
                              <w:rPr>
                                <w:rFonts w:ascii="Arial" w:hAnsi="Arial" w:cs="Arial"/>
                                <w:b/>
                                <w:bCs/>
                                <w:sz w:val="24"/>
                                <w:szCs w:val="24"/>
                              </w:rPr>
                              <w:t>Further advice and Tips</w:t>
                            </w:r>
                            <w:r w:rsidR="005D2018">
                              <w:rPr>
                                <w:rFonts w:ascii="Arial" w:hAnsi="Arial" w:cs="Arial"/>
                                <w:b/>
                                <w:bCs/>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05722C" id="_x0000_s1038" type="#_x0000_t202" style="position:absolute;margin-left:601pt;margin-top:201.6pt;width:180.65pt;height:110.6pt;z-index:2517053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" filled="f" stroked="f">
                <v:textbox style="mso-fit-shape-to-text:t">
                  <w:txbxContent>
                    <w:p w14:paraId="6EF850DF" w14:textId="4FAA3D59" w:rsidR="005D2018" w:rsidRPr="00AB16E8" w:rsidRDefault="000B73EA" w:rsidP="00AB16E8">
                      <w:pPr>
                        <w:jc w:val="center"/>
                        <w:rPr>
                          <w:rFonts w:ascii="Arial" w:hAnsi="Arial" w:cs="Arial"/>
                          <w:b/>
                          <w:bCs/>
                          <w:sz w:val="24"/>
                          <w:szCs w:val="24"/>
                        </w:rPr>
                      </w:pPr>
                      <w:r>
                        <w:rPr>
                          <w:rFonts w:ascii="Arial" w:hAnsi="Arial" w:cs="Arial"/>
                          <w:b/>
                          <w:bCs/>
                          <w:sz w:val="24"/>
                          <w:szCs w:val="24"/>
                        </w:rPr>
                        <w:t>Further advice and Tips</w:t>
                      </w:r>
                      <w:r w:rsidR="005D2018">
                        <w:rPr>
                          <w:rFonts w:ascii="Arial" w:hAnsi="Arial" w:cs="Arial"/>
                          <w:b/>
                          <w:bCs/>
                          <w:sz w:val="24"/>
                          <w:szCs w:val="24"/>
                        </w:rPr>
                        <w:t>…</w:t>
                      </w:r>
                    </w:p>
                  </w:txbxContent>
                </v:textbox>
                <w10:wrap type="square"/>
              </v:shape>
            </w:pict>
          </mc:Fallback>
        </mc:AlternateContent>
      </w:r>
      <w:r>
        <w:rPr>
          <w:rFonts w:ascii="Bernard MT Condensed" w:hAnsi="Bernard MT Condensed" w:cs="Arial"/>
          <w:noProof/>
          <w:sz w:val="40"/>
          <w:szCs w:val="40"/>
          <w:lang w:eastAsia="en-GB"/>
        </w:rPr>
        <mc:AlternateContent>
          <mc:Choice Requires="wps">
            <w:drawing>
              <wp:anchor distT="0" distB="0" distL="114300" distR="114300" simplePos="0" relativeHeight="251716608" behindDoc="0" locked="0" layoutInCell="1" allowOverlap="1" wp14:anchorId="2CDA8290" wp14:editId="354F2AB0">
                <wp:simplePos x="0" y="0"/>
                <wp:positionH relativeFrom="column">
                  <wp:posOffset>6868795</wp:posOffset>
                </wp:positionH>
                <wp:positionV relativeFrom="paragraph">
                  <wp:posOffset>4269105</wp:posOffset>
                </wp:positionV>
                <wp:extent cx="406400" cy="277283"/>
                <wp:effectExtent l="0" t="19050" r="31750" b="46990"/>
                <wp:wrapNone/>
                <wp:docPr id="14" name="Arrow: Right 14"/>
                <wp:cNvGraphicFramePr/>
                <a:graphic xmlns:a="http://schemas.openxmlformats.org/drawingml/2006/main">
                  <a:graphicData uri="http://schemas.microsoft.com/office/word/2010/wordprocessingShape">
                    <wps:wsp>
                      <wps:cNvSpPr/>
                      <wps:spPr>
                        <a:xfrm>
                          <a:off x="0" y="0"/>
                          <a:ext cx="406400" cy="277283"/>
                        </a:xfrm>
                        <a:prstGeom prst="rightArrow">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4E82E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540.85pt;margin-top:336.15pt;width:32pt;height:21.8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" adj="14231" fillcolor="#cfcdcd [2894]" strokecolor="black [3213]" strokeweight="1pt"/>
            </w:pict>
          </mc:Fallback>
        </mc:AlternateContent>
      </w:r>
      <w:r w:rsidR="009F0CB4">
        <w:rPr>
          <w:rFonts w:ascii="Bernard MT Condensed" w:hAnsi="Bernard MT Condensed" w:cs="Arial"/>
          <w:noProof/>
          <w:sz w:val="40"/>
          <w:szCs w:val="40"/>
          <w:lang w:eastAsia="en-GB"/>
        </w:rPr>
        <mc:AlternateContent>
          <mc:Choice Requires="wps">
            <w:drawing>
              <wp:anchor distT="0" distB="0" distL="114300" distR="114300" simplePos="0" relativeHeight="251802624" behindDoc="0" locked="0" layoutInCell="1" allowOverlap="1" wp14:anchorId="15285095" wp14:editId="45DCE520">
                <wp:simplePos x="0" y="0"/>
                <wp:positionH relativeFrom="column">
                  <wp:posOffset>6875780</wp:posOffset>
                </wp:positionH>
                <wp:positionV relativeFrom="paragraph">
                  <wp:posOffset>4910455</wp:posOffset>
                </wp:positionV>
                <wp:extent cx="406400" cy="277283"/>
                <wp:effectExtent l="0" t="19050" r="31750" b="46990"/>
                <wp:wrapNone/>
                <wp:docPr id="52" name="Arrow: Right 52"/>
                <wp:cNvGraphicFramePr/>
                <a:graphic xmlns:a="http://schemas.openxmlformats.org/drawingml/2006/main">
                  <a:graphicData uri="http://schemas.microsoft.com/office/word/2010/wordprocessingShape">
                    <wps:wsp>
                      <wps:cNvSpPr/>
                      <wps:spPr>
                        <a:xfrm>
                          <a:off x="0" y="0"/>
                          <a:ext cx="406400" cy="277283"/>
                        </a:xfrm>
                        <a:prstGeom prst="rightArrow">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CA3F52" id="Arrow: Right 52" o:spid="_x0000_s1026" type="#_x0000_t13" style="position:absolute;margin-left:541.4pt;margin-top:386.65pt;width:32pt;height:21.85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" adj="14231" fillcolor="#cfcdcd [2894]" strokecolor="black [3213]" strokeweight="1pt"/>
            </w:pict>
          </mc:Fallback>
        </mc:AlternateContent>
      </w:r>
      <w:r w:rsidR="009F0CB4">
        <w:rPr>
          <w:rFonts w:ascii="Bernard MT Condensed" w:hAnsi="Bernard MT Condensed" w:cs="Arial"/>
          <w:noProof/>
          <w:sz w:val="40"/>
          <w:szCs w:val="40"/>
          <w:lang w:eastAsia="en-GB"/>
        </w:rPr>
        <mc:AlternateContent>
          <mc:Choice Requires="wps">
            <w:drawing>
              <wp:anchor distT="0" distB="0" distL="114300" distR="114300" simplePos="0" relativeHeight="251710464" behindDoc="0" locked="0" layoutInCell="1" allowOverlap="1" wp14:anchorId="5AC47157" wp14:editId="18C31E91">
                <wp:simplePos x="0" y="0"/>
                <wp:positionH relativeFrom="column">
                  <wp:posOffset>6867525</wp:posOffset>
                </wp:positionH>
                <wp:positionV relativeFrom="paragraph">
                  <wp:posOffset>3560445</wp:posOffset>
                </wp:positionV>
                <wp:extent cx="406400" cy="277283"/>
                <wp:effectExtent l="0" t="19050" r="31750" b="46990"/>
                <wp:wrapNone/>
                <wp:docPr id="47" name="Arrow: Right 47"/>
                <wp:cNvGraphicFramePr/>
                <a:graphic xmlns:a="http://schemas.openxmlformats.org/drawingml/2006/main">
                  <a:graphicData uri="http://schemas.microsoft.com/office/word/2010/wordprocessingShape">
                    <wps:wsp>
                      <wps:cNvSpPr/>
                      <wps:spPr>
                        <a:xfrm>
                          <a:off x="0" y="0"/>
                          <a:ext cx="406400" cy="277283"/>
                        </a:xfrm>
                        <a:prstGeom prst="rightArrow">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F1FC6" id="Arrow: Right 47" o:spid="_x0000_s1026" type="#_x0000_t13" style="position:absolute;margin-left:540.75pt;margin-top:280.35pt;width:32pt;height:21.8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" adj="14231" fillcolor="#cfcdcd [2894]" strokecolor="black [3213]" strokeweight="1pt"/>
            </w:pict>
          </mc:Fallback>
        </mc:AlternateContent>
      </w:r>
      <w:r w:rsidR="009F0CB4" w:rsidRPr="00C94042">
        <w:rPr>
          <w:rFonts w:ascii="Bernard MT Condensed" w:hAnsi="Bernard MT Condensed" w:cs="Arial"/>
          <w:noProof/>
          <w:sz w:val="40"/>
          <w:szCs w:val="40"/>
          <w:lang w:eastAsia="en-GB"/>
        </w:rPr>
        <mc:AlternateContent>
          <mc:Choice Requires="wps">
            <w:drawing>
              <wp:anchor distT="45720" distB="45720" distL="114300" distR="114300" simplePos="0" relativeHeight="251714560" behindDoc="0" locked="0" layoutInCell="1" allowOverlap="1" wp14:anchorId="04BC080E" wp14:editId="1AD579A0">
                <wp:simplePos x="0" y="0"/>
                <wp:positionH relativeFrom="column">
                  <wp:posOffset>4019550</wp:posOffset>
                </wp:positionH>
                <wp:positionV relativeFrom="paragraph">
                  <wp:posOffset>4112895</wp:posOffset>
                </wp:positionV>
                <wp:extent cx="3115310" cy="795655"/>
                <wp:effectExtent l="0" t="0" r="0" b="444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5310" cy="795655"/>
                        </a:xfrm>
                        <a:prstGeom prst="rect">
                          <a:avLst/>
                        </a:prstGeom>
                        <a:noFill/>
                        <a:ln w="9525">
                          <a:noFill/>
                          <a:miter lim="800000"/>
                          <a:headEnd/>
                          <a:tailEnd/>
                        </a:ln>
                      </wps:spPr>
                      <wps:txbx>
                        <w:txbxContent>
                          <w:p w14:paraId="4211A375" w14:textId="4411D049" w:rsidR="00C20F0C" w:rsidRDefault="00C20F0C">
                            <w:pPr>
                              <w:rPr>
                                <w:rFonts w:ascii="Arial" w:hAnsi="Arial" w:cs="Arial"/>
                                <w:sz w:val="20"/>
                                <w:szCs w:val="20"/>
                              </w:rPr>
                            </w:pPr>
                            <w:r>
                              <w:rPr>
                                <w:rFonts w:ascii="Arial" w:hAnsi="Arial" w:cs="Arial"/>
                                <w:b/>
                                <w:bCs/>
                                <w:sz w:val="24"/>
                                <w:szCs w:val="24"/>
                              </w:rPr>
                              <w:t>Cyber Crime</w:t>
                            </w:r>
                            <w:r w:rsidRPr="0091683D">
                              <w:rPr>
                                <w:rFonts w:ascii="Arial" w:hAnsi="Arial" w:cs="Arial"/>
                                <w:sz w:val="24"/>
                                <w:szCs w:val="24"/>
                              </w:rPr>
                              <w:t xml:space="preserve"> </w:t>
                            </w:r>
                            <w:r>
                              <w:rPr>
                                <w:rFonts w:ascii="Arial" w:hAnsi="Arial" w:cs="Arial"/>
                                <w:sz w:val="20"/>
                                <w:szCs w:val="20"/>
                              </w:rPr>
                              <w:t xml:space="preserve">– Criminals seeking to exploit vulnerabilities to steal personal information, passwords or money (National Crime Agency, no date). </w:t>
                            </w:r>
                          </w:p>
                          <w:p w14:paraId="39B88CAE" w14:textId="77777777" w:rsidR="00C20F0C" w:rsidRPr="00AF7F43" w:rsidRDefault="00C20F0C">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BC080E" id="_x0000_s1039" type="#_x0000_t202" style="position:absolute;margin-left:316.5pt;margin-top:323.85pt;width:245.3pt;height:62.6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" filled="f" stroked="f">
                <v:textbox>
                  <w:txbxContent>
                    <w:p w14:paraId="4211A375" w14:textId="4411D049" w:rsidR="00C20F0C" w:rsidRDefault="00C20F0C">
                      <w:pPr>
                        <w:rPr>
                          <w:rFonts w:ascii="Arial" w:hAnsi="Arial" w:cs="Arial"/>
                          <w:sz w:val="20"/>
                          <w:szCs w:val="20"/>
                        </w:rPr>
                      </w:pPr>
                      <w:r>
                        <w:rPr>
                          <w:rFonts w:ascii="Arial" w:hAnsi="Arial" w:cs="Arial"/>
                          <w:b/>
                          <w:bCs/>
                          <w:sz w:val="24"/>
                          <w:szCs w:val="24"/>
                        </w:rPr>
                        <w:t>Cyber Crime</w:t>
                      </w:r>
                      <w:r w:rsidRPr="0091683D">
                        <w:rPr>
                          <w:rFonts w:ascii="Arial" w:hAnsi="Arial" w:cs="Arial"/>
                          <w:sz w:val="24"/>
                          <w:szCs w:val="24"/>
                        </w:rPr>
                        <w:t xml:space="preserve"> </w:t>
                      </w:r>
                      <w:r>
                        <w:rPr>
                          <w:rFonts w:ascii="Arial" w:hAnsi="Arial" w:cs="Arial"/>
                          <w:sz w:val="20"/>
                          <w:szCs w:val="20"/>
                        </w:rPr>
                        <w:t xml:space="preserve">– Criminals seeking to exploit vulnerabilities to steal personal information, passwords or money (National Crime Agency, no date). </w:t>
                      </w:r>
                    </w:p>
                    <w:p w14:paraId="39B88CAE" w14:textId="77777777" w:rsidR="00C20F0C" w:rsidRPr="00AF7F43" w:rsidRDefault="00C20F0C">
                      <w:pPr>
                        <w:rPr>
                          <w:rFonts w:ascii="Arial" w:hAnsi="Arial" w:cs="Arial"/>
                          <w:sz w:val="20"/>
                          <w:szCs w:val="20"/>
                        </w:rPr>
                      </w:pPr>
                    </w:p>
                  </w:txbxContent>
                </v:textbox>
                <w10:wrap type="square"/>
              </v:shape>
            </w:pict>
          </mc:Fallback>
        </mc:AlternateContent>
      </w:r>
      <w:r w:rsidR="009F0CB4" w:rsidRPr="00C94042">
        <w:rPr>
          <w:rFonts w:ascii="Bernard MT Condensed" w:hAnsi="Bernard MT Condensed" w:cs="Arial"/>
          <w:noProof/>
          <w:sz w:val="40"/>
          <w:szCs w:val="40"/>
          <w:lang w:eastAsia="en-GB"/>
        </w:rPr>
        <mc:AlternateContent>
          <mc:Choice Requires="wps">
            <w:drawing>
              <wp:anchor distT="45720" distB="45720" distL="114300" distR="114300" simplePos="0" relativeHeight="251708416" behindDoc="0" locked="0" layoutInCell="1" allowOverlap="1" wp14:anchorId="633B1D39" wp14:editId="23971AE9">
                <wp:simplePos x="0" y="0"/>
                <wp:positionH relativeFrom="column">
                  <wp:posOffset>4008755</wp:posOffset>
                </wp:positionH>
                <wp:positionV relativeFrom="paragraph">
                  <wp:posOffset>3392805</wp:posOffset>
                </wp:positionV>
                <wp:extent cx="3115310" cy="770255"/>
                <wp:effectExtent l="0" t="0" r="0" b="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5310" cy="770255"/>
                        </a:xfrm>
                        <a:prstGeom prst="rect">
                          <a:avLst/>
                        </a:prstGeom>
                        <a:noFill/>
                        <a:ln w="9525">
                          <a:noFill/>
                          <a:miter lim="800000"/>
                          <a:headEnd/>
                          <a:tailEnd/>
                        </a:ln>
                      </wps:spPr>
                      <wps:txbx>
                        <w:txbxContent>
                          <w:p w14:paraId="05C7D23E" w14:textId="0EC45CBE" w:rsidR="000B73EA" w:rsidRDefault="0091683D">
                            <w:pPr>
                              <w:rPr>
                                <w:rFonts w:ascii="Arial" w:hAnsi="Arial" w:cs="Arial"/>
                                <w:sz w:val="20"/>
                                <w:szCs w:val="20"/>
                              </w:rPr>
                            </w:pPr>
                            <w:r w:rsidRPr="0091683D">
                              <w:rPr>
                                <w:rFonts w:ascii="Arial" w:hAnsi="Arial" w:cs="Arial"/>
                                <w:b/>
                                <w:bCs/>
                                <w:sz w:val="24"/>
                                <w:szCs w:val="24"/>
                              </w:rPr>
                              <w:t>Grooming</w:t>
                            </w:r>
                            <w:r w:rsidR="000B73EA" w:rsidRPr="0091683D">
                              <w:rPr>
                                <w:rFonts w:ascii="Arial" w:hAnsi="Arial" w:cs="Arial"/>
                                <w:sz w:val="24"/>
                                <w:szCs w:val="24"/>
                              </w:rPr>
                              <w:t xml:space="preserve"> </w:t>
                            </w:r>
                            <w:r>
                              <w:rPr>
                                <w:rFonts w:ascii="Arial" w:hAnsi="Arial" w:cs="Arial"/>
                                <w:sz w:val="20"/>
                                <w:szCs w:val="20"/>
                              </w:rPr>
                              <w:t>–</w:t>
                            </w:r>
                            <w:r w:rsidRPr="00AF7F43">
                              <w:rPr>
                                <w:rFonts w:ascii="Arial" w:hAnsi="Arial" w:cs="Arial"/>
                                <w:sz w:val="20"/>
                                <w:szCs w:val="20"/>
                              </w:rPr>
                              <w:t xml:space="preserve"> </w:t>
                            </w:r>
                            <w:r>
                              <w:rPr>
                                <w:rFonts w:ascii="Arial" w:hAnsi="Arial" w:cs="Arial"/>
                                <w:sz w:val="20"/>
                                <w:szCs w:val="20"/>
                              </w:rPr>
                              <w:t>Someone building an online relationship with a child or young person and tricking them or pressuring them into doing something sexual</w:t>
                            </w:r>
                            <w:r w:rsidR="005D1BFC">
                              <w:rPr>
                                <w:rFonts w:ascii="Arial" w:hAnsi="Arial" w:cs="Arial"/>
                                <w:sz w:val="20"/>
                                <w:szCs w:val="20"/>
                              </w:rPr>
                              <w:t xml:space="preserve"> (Bullying UK, no date)</w:t>
                            </w:r>
                            <w:r>
                              <w:rPr>
                                <w:rFonts w:ascii="Arial" w:hAnsi="Arial" w:cs="Arial"/>
                                <w:sz w:val="20"/>
                                <w:szCs w:val="20"/>
                              </w:rPr>
                              <w:t>.</w:t>
                            </w:r>
                          </w:p>
                          <w:p w14:paraId="5DD95170" w14:textId="77777777" w:rsidR="000B73EA" w:rsidRPr="00AF7F43" w:rsidRDefault="000B73EA">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3B1D39" id="_x0000_s1040" type="#_x0000_t202" style="position:absolute;margin-left:315.65pt;margin-top:267.15pt;width:245.3pt;height:60.6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" filled="f" stroked="f">
                <v:textbox>
                  <w:txbxContent>
                    <w:p w14:paraId="05C7D23E" w14:textId="0EC45CBE" w:rsidR="000B73EA" w:rsidRDefault="0091683D">
                      <w:pPr>
                        <w:rPr>
                          <w:rFonts w:ascii="Arial" w:hAnsi="Arial" w:cs="Arial"/>
                          <w:sz w:val="20"/>
                          <w:szCs w:val="20"/>
                        </w:rPr>
                      </w:pPr>
                      <w:r w:rsidRPr="0091683D">
                        <w:rPr>
                          <w:rFonts w:ascii="Arial" w:hAnsi="Arial" w:cs="Arial"/>
                          <w:b/>
                          <w:bCs/>
                          <w:sz w:val="24"/>
                          <w:szCs w:val="24"/>
                        </w:rPr>
                        <w:t>Grooming</w:t>
                      </w:r>
                      <w:r w:rsidR="000B73EA" w:rsidRPr="0091683D">
                        <w:rPr>
                          <w:rFonts w:ascii="Arial" w:hAnsi="Arial" w:cs="Arial"/>
                          <w:sz w:val="24"/>
                          <w:szCs w:val="24"/>
                        </w:rPr>
                        <w:t xml:space="preserve"> </w:t>
                      </w:r>
                      <w:r>
                        <w:rPr>
                          <w:rFonts w:ascii="Arial" w:hAnsi="Arial" w:cs="Arial"/>
                          <w:sz w:val="20"/>
                          <w:szCs w:val="20"/>
                        </w:rPr>
                        <w:t>–</w:t>
                      </w:r>
                      <w:r w:rsidRPr="00AF7F43">
                        <w:rPr>
                          <w:rFonts w:ascii="Arial" w:hAnsi="Arial" w:cs="Arial"/>
                          <w:sz w:val="20"/>
                          <w:szCs w:val="20"/>
                        </w:rPr>
                        <w:t xml:space="preserve"> </w:t>
                      </w:r>
                      <w:r>
                        <w:rPr>
                          <w:rFonts w:ascii="Arial" w:hAnsi="Arial" w:cs="Arial"/>
                          <w:sz w:val="20"/>
                          <w:szCs w:val="20"/>
                        </w:rPr>
                        <w:t>Someone building an online relationship with a child or young person and tricking them or pressuring them into doing something sexual</w:t>
                      </w:r>
                      <w:r w:rsidR="005D1BFC">
                        <w:rPr>
                          <w:rFonts w:ascii="Arial" w:hAnsi="Arial" w:cs="Arial"/>
                          <w:sz w:val="20"/>
                          <w:szCs w:val="20"/>
                        </w:rPr>
                        <w:t xml:space="preserve"> (Bullying UK, no date)</w:t>
                      </w:r>
                      <w:r>
                        <w:rPr>
                          <w:rFonts w:ascii="Arial" w:hAnsi="Arial" w:cs="Arial"/>
                          <w:sz w:val="20"/>
                          <w:szCs w:val="20"/>
                        </w:rPr>
                        <w:t>.</w:t>
                      </w:r>
                    </w:p>
                    <w:p w14:paraId="5DD95170" w14:textId="77777777" w:rsidR="000B73EA" w:rsidRPr="00AF7F43" w:rsidRDefault="000B73EA">
                      <w:pPr>
                        <w:rPr>
                          <w:rFonts w:ascii="Arial" w:hAnsi="Arial" w:cs="Arial"/>
                          <w:sz w:val="20"/>
                          <w:szCs w:val="20"/>
                        </w:rPr>
                      </w:pPr>
                    </w:p>
                  </w:txbxContent>
                </v:textbox>
                <w10:wrap type="square"/>
              </v:shape>
            </w:pict>
          </mc:Fallback>
        </mc:AlternateContent>
      </w:r>
      <w:r w:rsidR="009F0CB4" w:rsidRPr="00C94042">
        <w:rPr>
          <w:rFonts w:ascii="Bernard MT Condensed" w:hAnsi="Bernard MT Condensed" w:cs="Arial"/>
          <w:noProof/>
          <w:sz w:val="40"/>
          <w:szCs w:val="40"/>
          <w:lang w:eastAsia="en-GB"/>
        </w:rPr>
        <mc:AlternateContent>
          <mc:Choice Requires="wps">
            <w:drawing>
              <wp:anchor distT="45720" distB="45720" distL="114300" distR="114300" simplePos="0" relativeHeight="251696128" behindDoc="0" locked="0" layoutInCell="1" allowOverlap="1" wp14:anchorId="1BADD08C" wp14:editId="3BCD2F19">
                <wp:simplePos x="0" y="0"/>
                <wp:positionH relativeFrom="column">
                  <wp:posOffset>4023360</wp:posOffset>
                </wp:positionH>
                <wp:positionV relativeFrom="paragraph">
                  <wp:posOffset>2824480</wp:posOffset>
                </wp:positionV>
                <wp:extent cx="2921000" cy="626110"/>
                <wp:effectExtent l="0" t="0" r="0" b="254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0" cy="626110"/>
                        </a:xfrm>
                        <a:prstGeom prst="rect">
                          <a:avLst/>
                        </a:prstGeom>
                        <a:noFill/>
                        <a:ln w="9525">
                          <a:noFill/>
                          <a:miter lim="800000"/>
                          <a:headEnd/>
                          <a:tailEnd/>
                        </a:ln>
                      </wps:spPr>
                      <wps:txbx>
                        <w:txbxContent>
                          <w:p w14:paraId="5B52B4E8" w14:textId="067470AA" w:rsidR="00C94042" w:rsidRDefault="00AF7F43">
                            <w:pPr>
                              <w:rPr>
                                <w:rFonts w:ascii="Arial" w:hAnsi="Arial" w:cs="Arial"/>
                                <w:sz w:val="20"/>
                                <w:szCs w:val="20"/>
                              </w:rPr>
                            </w:pPr>
                            <w:r w:rsidRPr="0091683D">
                              <w:rPr>
                                <w:rFonts w:ascii="Arial" w:hAnsi="Arial" w:cs="Arial"/>
                                <w:b/>
                                <w:bCs/>
                                <w:sz w:val="24"/>
                                <w:szCs w:val="24"/>
                              </w:rPr>
                              <w:t>Cyber Bullying</w:t>
                            </w:r>
                            <w:r w:rsidRPr="00AF7F43">
                              <w:rPr>
                                <w:rFonts w:ascii="Arial" w:hAnsi="Arial" w:cs="Arial"/>
                                <w:sz w:val="20"/>
                                <w:szCs w:val="20"/>
                              </w:rPr>
                              <w:t xml:space="preserve"> </w:t>
                            </w:r>
                            <w:r>
                              <w:rPr>
                                <w:rFonts w:ascii="Arial" w:hAnsi="Arial" w:cs="Arial"/>
                                <w:sz w:val="20"/>
                                <w:szCs w:val="20"/>
                              </w:rPr>
                              <w:t>–</w:t>
                            </w:r>
                            <w:r w:rsidRPr="00AF7F43">
                              <w:rPr>
                                <w:rFonts w:ascii="Arial" w:hAnsi="Arial" w:cs="Arial"/>
                                <w:sz w:val="20"/>
                                <w:szCs w:val="20"/>
                              </w:rPr>
                              <w:t xml:space="preserve"> </w:t>
                            </w:r>
                            <w:r>
                              <w:rPr>
                                <w:rFonts w:ascii="Arial" w:hAnsi="Arial" w:cs="Arial"/>
                                <w:sz w:val="20"/>
                                <w:szCs w:val="20"/>
                              </w:rPr>
                              <w:t>A form of bullying which takes place through online platforms</w:t>
                            </w:r>
                            <w:r w:rsidR="005D1BFC">
                              <w:rPr>
                                <w:rFonts w:ascii="Arial" w:hAnsi="Arial" w:cs="Arial"/>
                                <w:sz w:val="20"/>
                                <w:szCs w:val="20"/>
                              </w:rPr>
                              <w:t xml:space="preserve"> (Childline, no date).</w:t>
                            </w:r>
                          </w:p>
                          <w:p w14:paraId="29A5662F" w14:textId="77777777" w:rsidR="00AF7F43" w:rsidRPr="00AF7F43" w:rsidRDefault="00AF7F43">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ADD08C" id="_x0000_s1041" type="#_x0000_t202" style="position:absolute;margin-left:316.8pt;margin-top:222.4pt;width:230pt;height:49.3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" filled="f" stroked="f">
                <v:textbox>
                  <w:txbxContent>
                    <w:p w14:paraId="5B52B4E8" w14:textId="067470AA" w:rsidR="00C94042" w:rsidRDefault="00AF7F43">
                      <w:pPr>
                        <w:rPr>
                          <w:rFonts w:ascii="Arial" w:hAnsi="Arial" w:cs="Arial"/>
                          <w:sz w:val="20"/>
                          <w:szCs w:val="20"/>
                        </w:rPr>
                      </w:pPr>
                      <w:r w:rsidRPr="0091683D">
                        <w:rPr>
                          <w:rFonts w:ascii="Arial" w:hAnsi="Arial" w:cs="Arial"/>
                          <w:b/>
                          <w:bCs/>
                          <w:sz w:val="24"/>
                          <w:szCs w:val="24"/>
                        </w:rPr>
                        <w:t>Cyber Bullying</w:t>
                      </w:r>
                      <w:r w:rsidRPr="00AF7F43">
                        <w:rPr>
                          <w:rFonts w:ascii="Arial" w:hAnsi="Arial" w:cs="Arial"/>
                          <w:sz w:val="20"/>
                          <w:szCs w:val="20"/>
                        </w:rPr>
                        <w:t xml:space="preserve"> </w:t>
                      </w:r>
                      <w:r>
                        <w:rPr>
                          <w:rFonts w:ascii="Arial" w:hAnsi="Arial" w:cs="Arial"/>
                          <w:sz w:val="20"/>
                          <w:szCs w:val="20"/>
                        </w:rPr>
                        <w:t>–</w:t>
                      </w:r>
                      <w:r w:rsidRPr="00AF7F43">
                        <w:rPr>
                          <w:rFonts w:ascii="Arial" w:hAnsi="Arial" w:cs="Arial"/>
                          <w:sz w:val="20"/>
                          <w:szCs w:val="20"/>
                        </w:rPr>
                        <w:t xml:space="preserve"> </w:t>
                      </w:r>
                      <w:r>
                        <w:rPr>
                          <w:rFonts w:ascii="Arial" w:hAnsi="Arial" w:cs="Arial"/>
                          <w:sz w:val="20"/>
                          <w:szCs w:val="20"/>
                        </w:rPr>
                        <w:t>A form of bullying which takes place through online platforms</w:t>
                      </w:r>
                      <w:r w:rsidR="005D1BFC">
                        <w:rPr>
                          <w:rFonts w:ascii="Arial" w:hAnsi="Arial" w:cs="Arial"/>
                          <w:sz w:val="20"/>
                          <w:szCs w:val="20"/>
                        </w:rPr>
                        <w:t xml:space="preserve"> (Childline, no date).</w:t>
                      </w:r>
                    </w:p>
                    <w:p w14:paraId="29A5662F" w14:textId="77777777" w:rsidR="00AF7F43" w:rsidRPr="00AF7F43" w:rsidRDefault="00AF7F43">
                      <w:pPr>
                        <w:rPr>
                          <w:rFonts w:ascii="Arial" w:hAnsi="Arial" w:cs="Arial"/>
                          <w:sz w:val="20"/>
                          <w:szCs w:val="20"/>
                        </w:rPr>
                      </w:pPr>
                    </w:p>
                  </w:txbxContent>
                </v:textbox>
                <w10:wrap type="square"/>
              </v:shape>
            </w:pict>
          </mc:Fallback>
        </mc:AlternateContent>
      </w:r>
      <w:r w:rsidR="009F0CB4" w:rsidRPr="00C94042">
        <w:rPr>
          <w:rFonts w:ascii="Bernard MT Condensed" w:hAnsi="Bernard MT Condensed" w:cs="Arial"/>
          <w:noProof/>
          <w:sz w:val="40"/>
          <w:szCs w:val="40"/>
          <w:lang w:eastAsia="en-GB"/>
        </w:rPr>
        <mc:AlternateContent>
          <mc:Choice Requires="wps">
            <w:drawing>
              <wp:anchor distT="45720" distB="45720" distL="114300" distR="114300" simplePos="0" relativeHeight="251721728" behindDoc="0" locked="0" layoutInCell="1" allowOverlap="1" wp14:anchorId="4011FCCF" wp14:editId="22364E32">
                <wp:simplePos x="0" y="0"/>
                <wp:positionH relativeFrom="column">
                  <wp:posOffset>4040505</wp:posOffset>
                </wp:positionH>
                <wp:positionV relativeFrom="paragraph">
                  <wp:posOffset>4825365</wp:posOffset>
                </wp:positionV>
                <wp:extent cx="3115310" cy="795655"/>
                <wp:effectExtent l="0" t="0" r="0" b="444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5310" cy="795655"/>
                        </a:xfrm>
                        <a:prstGeom prst="rect">
                          <a:avLst/>
                        </a:prstGeom>
                        <a:noFill/>
                        <a:ln w="9525">
                          <a:noFill/>
                          <a:miter lim="800000"/>
                          <a:headEnd/>
                          <a:tailEnd/>
                        </a:ln>
                      </wps:spPr>
                      <wps:txbx>
                        <w:txbxContent>
                          <w:p w14:paraId="5FC11059" w14:textId="43CC91B0" w:rsidR="00494B23" w:rsidRPr="00AF7F43" w:rsidRDefault="00494B23">
                            <w:pPr>
                              <w:rPr>
                                <w:rFonts w:ascii="Arial" w:hAnsi="Arial" w:cs="Arial"/>
                                <w:sz w:val="20"/>
                                <w:szCs w:val="20"/>
                              </w:rPr>
                            </w:pPr>
                            <w:r>
                              <w:rPr>
                                <w:rFonts w:ascii="Arial" w:hAnsi="Arial" w:cs="Arial"/>
                                <w:b/>
                                <w:bCs/>
                                <w:sz w:val="24"/>
                                <w:szCs w:val="24"/>
                              </w:rPr>
                              <w:t xml:space="preserve">Inappropriate Content </w:t>
                            </w:r>
                            <w:r w:rsidR="00757568">
                              <w:rPr>
                                <w:rFonts w:ascii="Arial" w:hAnsi="Arial" w:cs="Arial"/>
                                <w:sz w:val="24"/>
                                <w:szCs w:val="24"/>
                              </w:rPr>
                              <w:t>–</w:t>
                            </w:r>
                            <w:r w:rsidRPr="00494B23">
                              <w:rPr>
                                <w:rFonts w:ascii="Arial" w:hAnsi="Arial" w:cs="Arial"/>
                                <w:sz w:val="24"/>
                                <w:szCs w:val="24"/>
                              </w:rPr>
                              <w:t xml:space="preserve"> </w:t>
                            </w:r>
                            <w:r w:rsidRPr="00494B23">
                              <w:rPr>
                                <w:rFonts w:ascii="Arial" w:hAnsi="Arial" w:cs="Arial"/>
                                <w:sz w:val="20"/>
                                <w:szCs w:val="20"/>
                              </w:rPr>
                              <w:t>violence</w:t>
                            </w:r>
                            <w:r w:rsidR="00757568">
                              <w:rPr>
                                <w:rFonts w:ascii="Arial" w:hAnsi="Arial" w:cs="Arial"/>
                                <w:sz w:val="20"/>
                                <w:szCs w:val="20"/>
                              </w:rPr>
                              <w:t>,</w:t>
                            </w:r>
                            <w:r w:rsidRPr="00494B23">
                              <w:rPr>
                                <w:rFonts w:ascii="Arial" w:hAnsi="Arial" w:cs="Arial"/>
                                <w:sz w:val="20"/>
                                <w:szCs w:val="20"/>
                              </w:rPr>
                              <w:t xml:space="preserve"> racial hatred</w:t>
                            </w:r>
                            <w:r>
                              <w:rPr>
                                <w:rFonts w:ascii="Arial" w:hAnsi="Arial" w:cs="Arial"/>
                                <w:sz w:val="20"/>
                                <w:szCs w:val="20"/>
                              </w:rPr>
                              <w:t xml:space="preserve">, </w:t>
                            </w:r>
                            <w:r w:rsidRPr="00494B23">
                              <w:rPr>
                                <w:rFonts w:ascii="Arial" w:hAnsi="Arial" w:cs="Arial"/>
                                <w:sz w:val="20"/>
                                <w:szCs w:val="20"/>
                              </w:rPr>
                              <w:t>eating disorders</w:t>
                            </w:r>
                            <w:r>
                              <w:rPr>
                                <w:rFonts w:ascii="Arial" w:hAnsi="Arial" w:cs="Arial"/>
                                <w:sz w:val="20"/>
                                <w:szCs w:val="20"/>
                              </w:rPr>
                              <w:t xml:space="preserve">, self-harm, </w:t>
                            </w:r>
                            <w:r w:rsidRPr="00494B23">
                              <w:rPr>
                                <w:rFonts w:ascii="Arial" w:hAnsi="Arial" w:cs="Arial"/>
                                <w:sz w:val="20"/>
                                <w:szCs w:val="20"/>
                              </w:rPr>
                              <w:t>gambling, or pornographic sites</w:t>
                            </w:r>
                            <w:r>
                              <w:rPr>
                                <w:rFonts w:ascii="Arial" w:hAnsi="Arial" w:cs="Arial"/>
                                <w:sz w:val="20"/>
                                <w:szCs w:val="20"/>
                              </w:rPr>
                              <w:t xml:space="preserve"> (NSPCC, 2015)</w:t>
                            </w:r>
                            <w:r w:rsidRPr="00494B23">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11FCCF" id="_x0000_s1042" type="#_x0000_t202" style="position:absolute;margin-left:318.15pt;margin-top:379.95pt;width:245.3pt;height:62.6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" filled="f" stroked="f">
                <v:textbox>
                  <w:txbxContent>
                    <w:p w14:paraId="5FC11059" w14:textId="43CC91B0" w:rsidR="00494B23" w:rsidRPr="00AF7F43" w:rsidRDefault="00494B23">
                      <w:pPr>
                        <w:rPr>
                          <w:rFonts w:ascii="Arial" w:hAnsi="Arial" w:cs="Arial"/>
                          <w:sz w:val="20"/>
                          <w:szCs w:val="20"/>
                        </w:rPr>
                      </w:pPr>
                      <w:r>
                        <w:rPr>
                          <w:rFonts w:ascii="Arial" w:hAnsi="Arial" w:cs="Arial"/>
                          <w:b/>
                          <w:bCs/>
                          <w:sz w:val="24"/>
                          <w:szCs w:val="24"/>
                        </w:rPr>
                        <w:t xml:space="preserve">Inappropriate Content </w:t>
                      </w:r>
                      <w:r w:rsidR="00757568">
                        <w:rPr>
                          <w:rFonts w:ascii="Arial" w:hAnsi="Arial" w:cs="Arial"/>
                          <w:sz w:val="24"/>
                          <w:szCs w:val="24"/>
                        </w:rPr>
                        <w:t>–</w:t>
                      </w:r>
                      <w:r w:rsidRPr="00494B23">
                        <w:rPr>
                          <w:rFonts w:ascii="Arial" w:hAnsi="Arial" w:cs="Arial"/>
                          <w:sz w:val="24"/>
                          <w:szCs w:val="24"/>
                        </w:rPr>
                        <w:t xml:space="preserve"> </w:t>
                      </w:r>
                      <w:r w:rsidRPr="00494B23">
                        <w:rPr>
                          <w:rFonts w:ascii="Arial" w:hAnsi="Arial" w:cs="Arial"/>
                          <w:sz w:val="20"/>
                          <w:szCs w:val="20"/>
                        </w:rPr>
                        <w:t>violence</w:t>
                      </w:r>
                      <w:r w:rsidR="00757568">
                        <w:rPr>
                          <w:rFonts w:ascii="Arial" w:hAnsi="Arial" w:cs="Arial"/>
                          <w:sz w:val="20"/>
                          <w:szCs w:val="20"/>
                        </w:rPr>
                        <w:t>,</w:t>
                      </w:r>
                      <w:r w:rsidRPr="00494B23">
                        <w:rPr>
                          <w:rFonts w:ascii="Arial" w:hAnsi="Arial" w:cs="Arial"/>
                          <w:sz w:val="20"/>
                          <w:szCs w:val="20"/>
                        </w:rPr>
                        <w:t xml:space="preserve"> racial hatred</w:t>
                      </w:r>
                      <w:r>
                        <w:rPr>
                          <w:rFonts w:ascii="Arial" w:hAnsi="Arial" w:cs="Arial"/>
                          <w:sz w:val="20"/>
                          <w:szCs w:val="20"/>
                        </w:rPr>
                        <w:t xml:space="preserve">, </w:t>
                      </w:r>
                      <w:r w:rsidRPr="00494B23">
                        <w:rPr>
                          <w:rFonts w:ascii="Arial" w:hAnsi="Arial" w:cs="Arial"/>
                          <w:sz w:val="20"/>
                          <w:szCs w:val="20"/>
                        </w:rPr>
                        <w:t>eating disorders</w:t>
                      </w:r>
                      <w:r>
                        <w:rPr>
                          <w:rFonts w:ascii="Arial" w:hAnsi="Arial" w:cs="Arial"/>
                          <w:sz w:val="20"/>
                          <w:szCs w:val="20"/>
                        </w:rPr>
                        <w:t xml:space="preserve">, self-harm, </w:t>
                      </w:r>
                      <w:r w:rsidRPr="00494B23">
                        <w:rPr>
                          <w:rFonts w:ascii="Arial" w:hAnsi="Arial" w:cs="Arial"/>
                          <w:sz w:val="20"/>
                          <w:szCs w:val="20"/>
                        </w:rPr>
                        <w:t>gambling, or pornographic sites</w:t>
                      </w:r>
                      <w:r>
                        <w:rPr>
                          <w:rFonts w:ascii="Arial" w:hAnsi="Arial" w:cs="Arial"/>
                          <w:sz w:val="20"/>
                          <w:szCs w:val="20"/>
                        </w:rPr>
                        <w:t xml:space="preserve"> (NSPCC, 2015)</w:t>
                      </w:r>
                      <w:r w:rsidRPr="00494B23">
                        <w:rPr>
                          <w:rFonts w:ascii="Arial" w:hAnsi="Arial" w:cs="Arial"/>
                          <w:sz w:val="20"/>
                          <w:szCs w:val="20"/>
                        </w:rPr>
                        <w:t>.</w:t>
                      </w:r>
                    </w:p>
                  </w:txbxContent>
                </v:textbox>
                <w10:wrap type="square"/>
              </v:shape>
            </w:pict>
          </mc:Fallback>
        </mc:AlternateContent>
      </w:r>
      <w:r w:rsidR="00494B23" w:rsidRPr="00C94042">
        <w:rPr>
          <w:rFonts w:ascii="Bernard MT Condensed" w:hAnsi="Bernard MT Condensed" w:cs="Arial"/>
          <w:noProof/>
          <w:sz w:val="40"/>
          <w:szCs w:val="40"/>
          <w:lang w:eastAsia="en-GB"/>
        </w:rPr>
        <mc:AlternateContent>
          <mc:Choice Requires="wps">
            <w:drawing>
              <wp:anchor distT="45720" distB="45720" distL="114300" distR="114300" simplePos="0" relativeHeight="251723776" behindDoc="0" locked="0" layoutInCell="1" allowOverlap="1" wp14:anchorId="224A4A99" wp14:editId="6B5682EA">
                <wp:simplePos x="0" y="0"/>
                <wp:positionH relativeFrom="page">
                  <wp:posOffset>7645400</wp:posOffset>
                </wp:positionH>
                <wp:positionV relativeFrom="paragraph">
                  <wp:posOffset>4835525</wp:posOffset>
                </wp:positionV>
                <wp:extent cx="2776220" cy="854710"/>
                <wp:effectExtent l="0" t="0" r="0" b="254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6220" cy="854710"/>
                        </a:xfrm>
                        <a:prstGeom prst="rect">
                          <a:avLst/>
                        </a:prstGeom>
                        <a:noFill/>
                        <a:ln w="9525">
                          <a:noFill/>
                          <a:miter lim="800000"/>
                          <a:headEnd/>
                          <a:tailEnd/>
                        </a:ln>
                      </wps:spPr>
                      <wps:txbx>
                        <w:txbxContent>
                          <w:p w14:paraId="63EB6CD5" w14:textId="6A005C3F" w:rsidR="00494B23" w:rsidRPr="00A35303" w:rsidRDefault="001E50BE" w:rsidP="00494B23">
                            <w:pPr>
                              <w:numPr>
                                <w:ilvl w:val="0"/>
                                <w:numId w:val="15"/>
                              </w:numPr>
                              <w:rPr>
                                <w:rFonts w:ascii="Arial" w:hAnsi="Arial" w:cs="Arial"/>
                                <w:sz w:val="20"/>
                                <w:szCs w:val="20"/>
                              </w:rPr>
                            </w:pPr>
                            <w:hyperlink r:id="rId10" w:history="1">
                              <w:r w:rsidR="00494B23" w:rsidRPr="00A35303">
                                <w:rPr>
                                  <w:rStyle w:val="Hyperlink"/>
                                  <w:rFonts w:ascii="Arial" w:hAnsi="Arial" w:cs="Arial"/>
                                </w:rPr>
                                <w:t>https://primarysite-prod-sorted.s3.amazonaws.com/redwood-primary/UploadedDocument/</w:t>
                              </w:r>
                            </w:hyperlink>
                            <w:r w:rsidR="00494B23" w:rsidRPr="00A35303">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4A4A99" id="_x0000_s1043" type="#_x0000_t202" style="position:absolute;margin-left:602pt;margin-top:380.75pt;width:218.6pt;height:67.3pt;z-index:2517237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" filled="f" stroked="f">
                <v:textbox>
                  <w:txbxContent>
                    <w:p w14:paraId="63EB6CD5" w14:textId="6A005C3F" w:rsidR="00494B23" w:rsidRPr="00A35303" w:rsidRDefault="001E50BE" w:rsidP="00494B23">
                      <w:pPr>
                        <w:numPr>
                          <w:ilvl w:val="0"/>
                          <w:numId w:val="15"/>
                        </w:numPr>
                        <w:rPr>
                          <w:rFonts w:ascii="Arial" w:hAnsi="Arial" w:cs="Arial"/>
                          <w:sz w:val="20"/>
                          <w:szCs w:val="20"/>
                        </w:rPr>
                      </w:pPr>
                      <w:hyperlink r:id="rId11" w:history="1">
                        <w:r w:rsidR="00494B23" w:rsidRPr="00A35303">
                          <w:rPr>
                            <w:rStyle w:val="Hyperlink"/>
                            <w:rFonts w:ascii="Arial" w:hAnsi="Arial" w:cs="Arial"/>
                          </w:rPr>
                          <w:t>https://primarysite-prod-sorted.s3.amazonaws.com/redwood-primary/UploadedDocument/</w:t>
                        </w:r>
                      </w:hyperlink>
                      <w:r w:rsidR="00494B23" w:rsidRPr="00A35303">
                        <w:rPr>
                          <w:rFonts w:ascii="Arial" w:hAnsi="Arial" w:cs="Arial"/>
                        </w:rPr>
                        <w:t xml:space="preserve"> </w:t>
                      </w:r>
                    </w:p>
                  </w:txbxContent>
                </v:textbox>
                <w10:wrap type="square" anchorx="page"/>
              </v:shape>
            </w:pict>
          </mc:Fallback>
        </mc:AlternateContent>
      </w:r>
      <w:r w:rsidR="00494B23">
        <w:rPr>
          <w:rFonts w:ascii="Bernard MT Condensed" w:hAnsi="Bernard MT Condensed" w:cs="Arial"/>
          <w:noProof/>
          <w:sz w:val="40"/>
          <w:szCs w:val="40"/>
          <w:lang w:eastAsia="en-GB"/>
        </w:rPr>
        <mc:AlternateContent>
          <mc:Choice Requires="wps">
            <w:drawing>
              <wp:anchor distT="0" distB="0" distL="114300" distR="114300" simplePos="0" relativeHeight="251706368" behindDoc="0" locked="0" layoutInCell="1" allowOverlap="1" wp14:anchorId="619F6A7E" wp14:editId="4F85F830">
                <wp:simplePos x="0" y="0"/>
                <wp:positionH relativeFrom="column">
                  <wp:posOffset>6867949</wp:posOffset>
                </wp:positionH>
                <wp:positionV relativeFrom="paragraph">
                  <wp:posOffset>2991485</wp:posOffset>
                </wp:positionV>
                <wp:extent cx="406400" cy="276860"/>
                <wp:effectExtent l="0" t="19050" r="31750" b="46990"/>
                <wp:wrapNone/>
                <wp:docPr id="43" name="Arrow: Right 43"/>
                <wp:cNvGraphicFramePr/>
                <a:graphic xmlns:a="http://schemas.openxmlformats.org/drawingml/2006/main">
                  <a:graphicData uri="http://schemas.microsoft.com/office/word/2010/wordprocessingShape">
                    <wps:wsp>
                      <wps:cNvSpPr/>
                      <wps:spPr>
                        <a:xfrm>
                          <a:off x="0" y="0"/>
                          <a:ext cx="406400" cy="276860"/>
                        </a:xfrm>
                        <a:prstGeom prst="rightArrow">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FD867" id="Arrow: Right 43" o:spid="_x0000_s1026" type="#_x0000_t13" style="position:absolute;margin-left:540.8pt;margin-top:235.55pt;width:32pt;height:21.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" adj="14243" fillcolor="#cfcdcd [2894]" strokecolor="black [3213]" strokeweight="1pt"/>
            </w:pict>
          </mc:Fallback>
        </mc:AlternateContent>
      </w:r>
      <w:r w:rsidR="00494B23" w:rsidRPr="00C94042">
        <w:rPr>
          <w:rFonts w:ascii="Bernard MT Condensed" w:hAnsi="Bernard MT Condensed" w:cs="Arial"/>
          <w:noProof/>
          <w:sz w:val="40"/>
          <w:szCs w:val="40"/>
          <w:lang w:eastAsia="en-GB"/>
        </w:rPr>
        <mc:AlternateContent>
          <mc:Choice Requires="wps">
            <w:drawing>
              <wp:anchor distT="45720" distB="45720" distL="114300" distR="114300" simplePos="0" relativeHeight="251718656" behindDoc="0" locked="0" layoutInCell="1" allowOverlap="1" wp14:anchorId="34B217C3" wp14:editId="2A3D93A6">
                <wp:simplePos x="0" y="0"/>
                <wp:positionH relativeFrom="margin">
                  <wp:posOffset>6941608</wp:posOffset>
                </wp:positionH>
                <wp:positionV relativeFrom="paragraph">
                  <wp:posOffset>4165600</wp:posOffset>
                </wp:positionV>
                <wp:extent cx="3047365" cy="643255"/>
                <wp:effectExtent l="0" t="0" r="0" b="444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7365" cy="643255"/>
                        </a:xfrm>
                        <a:prstGeom prst="rect">
                          <a:avLst/>
                        </a:prstGeom>
                        <a:noFill/>
                        <a:ln w="9525">
                          <a:noFill/>
                          <a:miter lim="800000"/>
                          <a:headEnd/>
                          <a:tailEnd/>
                        </a:ln>
                      </wps:spPr>
                      <wps:txbx>
                        <w:txbxContent>
                          <w:p w14:paraId="51684998" w14:textId="5880FEFD" w:rsidR="00C20F0C" w:rsidRPr="00E27B3A" w:rsidRDefault="001E50BE" w:rsidP="00C20F0C">
                            <w:pPr>
                              <w:numPr>
                                <w:ilvl w:val="0"/>
                                <w:numId w:val="14"/>
                              </w:numPr>
                              <w:rPr>
                                <w:rFonts w:ascii="Arial" w:hAnsi="Arial" w:cs="Arial"/>
                                <w:sz w:val="20"/>
                                <w:szCs w:val="20"/>
                              </w:rPr>
                            </w:pPr>
                            <w:hyperlink r:id="rId12" w:history="1">
                              <w:r w:rsidR="00FA6F85" w:rsidRPr="001F0AE5">
                                <w:rPr>
                                  <w:rStyle w:val="Hyperlink"/>
                                  <w:rFonts w:ascii="Arial" w:hAnsi="Arial" w:cs="Arial"/>
                                </w:rPr>
                                <w:t>https://www.hartschool.org.uk/wp-content/uploads/2021/02/WhatParentsNeedtoKnowKCScybercrime.pdf</w:t>
                              </w:r>
                            </w:hyperlink>
                            <w:r w:rsidR="00C20F0C" w:rsidRPr="00E27B3A">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B217C3" id="_x0000_s1044" type="#_x0000_t202" style="position:absolute;margin-left:546.6pt;margin-top:328pt;width:239.95pt;height:50.6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" filled="f" stroked="f">
                <v:textbox>
                  <w:txbxContent>
                    <w:p w14:paraId="51684998" w14:textId="5880FEFD" w:rsidR="00C20F0C" w:rsidRPr="00E27B3A" w:rsidRDefault="001E50BE" w:rsidP="00C20F0C">
                      <w:pPr>
                        <w:numPr>
                          <w:ilvl w:val="0"/>
                          <w:numId w:val="14"/>
                        </w:numPr>
                        <w:rPr>
                          <w:rFonts w:ascii="Arial" w:hAnsi="Arial" w:cs="Arial"/>
                          <w:sz w:val="20"/>
                          <w:szCs w:val="20"/>
                        </w:rPr>
                      </w:pPr>
                      <w:hyperlink r:id="rId13" w:history="1">
                        <w:r w:rsidR="00FA6F85" w:rsidRPr="001F0AE5">
                          <w:rPr>
                            <w:rStyle w:val="Hyperlink"/>
                            <w:rFonts w:ascii="Arial" w:hAnsi="Arial" w:cs="Arial"/>
                          </w:rPr>
                          <w:t>https://www.hartschool.org.uk/wp-content/uploads/2021/02/WhatParentsNeedtoKnowKCScybercrime.pdf</w:t>
                        </w:r>
                      </w:hyperlink>
                      <w:r w:rsidR="00C20F0C" w:rsidRPr="00E27B3A">
                        <w:rPr>
                          <w:rFonts w:ascii="Arial" w:hAnsi="Arial" w:cs="Arial"/>
                        </w:rPr>
                        <w:t xml:space="preserve"> </w:t>
                      </w:r>
                    </w:p>
                  </w:txbxContent>
                </v:textbox>
                <w10:wrap type="square" anchorx="margin"/>
              </v:shape>
            </w:pict>
          </mc:Fallback>
        </mc:AlternateContent>
      </w:r>
      <w:r w:rsidR="00494B23" w:rsidRPr="00C94042">
        <w:rPr>
          <w:rFonts w:ascii="Bernard MT Condensed" w:hAnsi="Bernard MT Condensed" w:cs="Arial"/>
          <w:noProof/>
          <w:sz w:val="40"/>
          <w:szCs w:val="40"/>
          <w:lang w:eastAsia="en-GB"/>
        </w:rPr>
        <mc:AlternateContent>
          <mc:Choice Requires="wps">
            <w:drawing>
              <wp:anchor distT="45720" distB="45720" distL="114300" distR="114300" simplePos="0" relativeHeight="251712512" behindDoc="0" locked="0" layoutInCell="1" allowOverlap="1" wp14:anchorId="5785B692" wp14:editId="2EB6E68B">
                <wp:simplePos x="0" y="0"/>
                <wp:positionH relativeFrom="margin">
                  <wp:posOffset>7176346</wp:posOffset>
                </wp:positionH>
                <wp:positionV relativeFrom="paragraph">
                  <wp:posOffset>3517053</wp:posOffset>
                </wp:positionV>
                <wp:extent cx="2785110" cy="643255"/>
                <wp:effectExtent l="0" t="0" r="0" b="444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5110" cy="643255"/>
                        </a:xfrm>
                        <a:prstGeom prst="rect">
                          <a:avLst/>
                        </a:prstGeom>
                        <a:noFill/>
                        <a:ln w="9525">
                          <a:noFill/>
                          <a:miter lim="800000"/>
                          <a:headEnd/>
                          <a:tailEnd/>
                        </a:ln>
                      </wps:spPr>
                      <wps:txbx>
                        <w:txbxContent>
                          <w:p w14:paraId="2015C970" w14:textId="6E107C97" w:rsidR="0091683D" w:rsidRPr="00E27B3A" w:rsidRDefault="001E50BE" w:rsidP="005D1BFC">
                            <w:pPr>
                              <w:pStyle w:val="ListParagraph"/>
                              <w:numPr>
                                <w:ilvl w:val="0"/>
                                <w:numId w:val="13"/>
                              </w:numPr>
                              <w:rPr>
                                <w:rFonts w:ascii="Arial" w:hAnsi="Arial" w:cs="Arial"/>
                                <w:sz w:val="20"/>
                                <w:szCs w:val="20"/>
                              </w:rPr>
                            </w:pPr>
                            <w:hyperlink r:id="rId14" w:history="1">
                              <w:r w:rsidR="0091683D" w:rsidRPr="00E27B3A">
                                <w:rPr>
                                  <w:rStyle w:val="Hyperlink"/>
                                  <w:rFonts w:ascii="Arial" w:hAnsi="Arial" w:cs="Arial"/>
                                </w:rPr>
                                <w:t>https://www.childline.org.uk/info-advice/bullying-abuse-safety/online-mobile-safety/online-grooming/</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5B692" id="_x0000_s1045" type="#_x0000_t202" style="position:absolute;margin-left:565.05pt;margin-top:276.95pt;width:219.3pt;height:50.65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" filled="f" stroked="f">
                <v:textbox>
                  <w:txbxContent>
                    <w:p w14:paraId="2015C970" w14:textId="6E107C97" w:rsidR="0091683D" w:rsidRPr="00E27B3A" w:rsidRDefault="001E50BE" w:rsidP="005D1BFC">
                      <w:pPr>
                        <w:pStyle w:val="ListParagraph"/>
                        <w:numPr>
                          <w:ilvl w:val="0"/>
                          <w:numId w:val="13"/>
                        </w:numPr>
                        <w:rPr>
                          <w:rFonts w:ascii="Arial" w:hAnsi="Arial" w:cs="Arial"/>
                          <w:sz w:val="20"/>
                          <w:szCs w:val="20"/>
                        </w:rPr>
                      </w:pPr>
                      <w:hyperlink r:id="rId15" w:history="1">
                        <w:r w:rsidR="0091683D" w:rsidRPr="00E27B3A">
                          <w:rPr>
                            <w:rStyle w:val="Hyperlink"/>
                            <w:rFonts w:ascii="Arial" w:hAnsi="Arial" w:cs="Arial"/>
                          </w:rPr>
                          <w:t>https://www.childline.org.uk/info-advice/bullying-abuse-safety/online-mobile-safety/online-grooming/</w:t>
                        </w:r>
                      </w:hyperlink>
                    </w:p>
                  </w:txbxContent>
                </v:textbox>
                <w10:wrap type="square" anchorx="margin"/>
              </v:shape>
            </w:pict>
          </mc:Fallback>
        </mc:AlternateContent>
      </w:r>
      <w:r w:rsidR="00494B23" w:rsidRPr="00C94042">
        <w:rPr>
          <w:rFonts w:ascii="Bernard MT Condensed" w:hAnsi="Bernard MT Condensed" w:cs="Arial"/>
          <w:noProof/>
          <w:sz w:val="40"/>
          <w:szCs w:val="40"/>
          <w:lang w:eastAsia="en-GB"/>
        </w:rPr>
        <mc:AlternateContent>
          <mc:Choice Requires="wps">
            <w:drawing>
              <wp:anchor distT="45720" distB="45720" distL="114300" distR="114300" simplePos="0" relativeHeight="251703296" behindDoc="0" locked="0" layoutInCell="1" allowOverlap="1" wp14:anchorId="79646452" wp14:editId="50CF577D">
                <wp:simplePos x="0" y="0"/>
                <wp:positionH relativeFrom="margin">
                  <wp:posOffset>7179310</wp:posOffset>
                </wp:positionH>
                <wp:positionV relativeFrom="paragraph">
                  <wp:posOffset>2853690</wp:posOffset>
                </wp:positionV>
                <wp:extent cx="2801620" cy="643255"/>
                <wp:effectExtent l="0" t="0" r="0" b="444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1620" cy="643255"/>
                        </a:xfrm>
                        <a:prstGeom prst="rect">
                          <a:avLst/>
                        </a:prstGeom>
                        <a:noFill/>
                        <a:ln w="9525">
                          <a:noFill/>
                          <a:miter lim="800000"/>
                          <a:headEnd/>
                          <a:tailEnd/>
                        </a:ln>
                      </wps:spPr>
                      <wps:txbx>
                        <w:txbxContent>
                          <w:p w14:paraId="43C86505" w14:textId="4918D356" w:rsidR="00AF7F43" w:rsidRPr="00E27B3A" w:rsidRDefault="001E50BE" w:rsidP="005D1BFC">
                            <w:pPr>
                              <w:pStyle w:val="ListParagraph"/>
                              <w:numPr>
                                <w:ilvl w:val="0"/>
                                <w:numId w:val="12"/>
                              </w:numPr>
                              <w:rPr>
                                <w:rFonts w:ascii="Arial" w:hAnsi="Arial" w:cs="Arial"/>
                                <w:sz w:val="20"/>
                                <w:szCs w:val="20"/>
                              </w:rPr>
                            </w:pPr>
                            <w:hyperlink r:id="rId16" w:history="1">
                              <w:r w:rsidR="005D2018" w:rsidRPr="00E27B3A">
                                <w:rPr>
                                  <w:rStyle w:val="Hyperlink"/>
                                  <w:rFonts w:ascii="Arial" w:hAnsi="Arial" w:cs="Arial"/>
                                </w:rPr>
                                <w:t>https://www.bullying.co.uk/cyberbullying/what-to-do-if-you-re-being-bullied-on-a-social-network/</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646452" id="_x0000_s1046" type="#_x0000_t202" style="position:absolute;margin-left:565.3pt;margin-top:224.7pt;width:220.6pt;height:50.6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" filled="f" stroked="f">
                <v:textbox>
                  <w:txbxContent>
                    <w:p w14:paraId="43C86505" w14:textId="4918D356" w:rsidR="00AF7F43" w:rsidRPr="00E27B3A" w:rsidRDefault="001E50BE" w:rsidP="005D1BFC">
                      <w:pPr>
                        <w:pStyle w:val="ListParagraph"/>
                        <w:numPr>
                          <w:ilvl w:val="0"/>
                          <w:numId w:val="12"/>
                        </w:numPr>
                        <w:rPr>
                          <w:rFonts w:ascii="Arial" w:hAnsi="Arial" w:cs="Arial"/>
                          <w:sz w:val="20"/>
                          <w:szCs w:val="20"/>
                        </w:rPr>
                      </w:pPr>
                      <w:hyperlink r:id="rId17" w:history="1">
                        <w:r w:rsidR="005D2018" w:rsidRPr="00E27B3A">
                          <w:rPr>
                            <w:rStyle w:val="Hyperlink"/>
                            <w:rFonts w:ascii="Arial" w:hAnsi="Arial" w:cs="Arial"/>
                          </w:rPr>
                          <w:t>https://www.bullying.co.uk/cyberbullying/what-to-do-if-you-re-being-bullied-on-a-social-network/</w:t>
                        </w:r>
                      </w:hyperlink>
                    </w:p>
                  </w:txbxContent>
                </v:textbox>
                <w10:wrap type="square" anchorx="margin"/>
              </v:shape>
            </w:pict>
          </mc:Fallback>
        </mc:AlternateContent>
      </w:r>
    </w:p>
    <w:p w14:paraId="061EAED9" w14:textId="493B9738" w:rsidR="00730577" w:rsidRPr="00730577" w:rsidRDefault="00757568" w:rsidP="00730577">
      <w:pPr>
        <w:rPr>
          <w:rFonts w:ascii="Bernard MT Condensed" w:hAnsi="Bernard MT Condensed" w:cs="Arial"/>
          <w:sz w:val="40"/>
          <w:szCs w:val="40"/>
        </w:rPr>
      </w:pPr>
      <w:r w:rsidRPr="007020DD">
        <w:rPr>
          <w:rFonts w:ascii="Bernard MT Condensed" w:hAnsi="Bernard MT Condensed" w:cs="Arial"/>
          <w:noProof/>
          <w:sz w:val="40"/>
          <w:szCs w:val="40"/>
          <w:lang w:eastAsia="en-GB"/>
        </w:rPr>
        <w:lastRenderedPageBreak/>
        <mc:AlternateContent>
          <mc:Choice Requires="wps">
            <w:drawing>
              <wp:anchor distT="45720" distB="45720" distL="114300" distR="114300" simplePos="0" relativeHeight="251752448" behindDoc="0" locked="0" layoutInCell="1" allowOverlap="1" wp14:anchorId="2A15AC2D" wp14:editId="074B9927">
                <wp:simplePos x="0" y="0"/>
                <wp:positionH relativeFrom="column">
                  <wp:posOffset>5462842</wp:posOffset>
                </wp:positionH>
                <wp:positionV relativeFrom="paragraph">
                  <wp:posOffset>7557</wp:posOffset>
                </wp:positionV>
                <wp:extent cx="3312795" cy="304800"/>
                <wp:effectExtent l="0" t="0" r="0" b="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2795" cy="304800"/>
                        </a:xfrm>
                        <a:prstGeom prst="rect">
                          <a:avLst/>
                        </a:prstGeom>
                        <a:noFill/>
                        <a:ln w="9525">
                          <a:noFill/>
                          <a:miter lim="800000"/>
                          <a:headEnd/>
                          <a:tailEnd/>
                        </a:ln>
                      </wps:spPr>
                      <wps:txbx>
                        <w:txbxContent>
                          <w:p w14:paraId="16661D37" w14:textId="2B879A95" w:rsidR="007E4AE3" w:rsidRPr="0091683D" w:rsidRDefault="00744325" w:rsidP="00AB16E8">
                            <w:pPr>
                              <w:jc w:val="center"/>
                              <w:rPr>
                                <w:rFonts w:ascii="Arial" w:hAnsi="Arial" w:cs="Arial"/>
                                <w:b/>
                                <w:bCs/>
                                <w:sz w:val="28"/>
                                <w:szCs w:val="28"/>
                              </w:rPr>
                            </w:pPr>
                            <w:r>
                              <w:rPr>
                                <w:rFonts w:ascii="Arial" w:hAnsi="Arial" w:cs="Arial"/>
                                <w:b/>
                                <w:bCs/>
                                <w:sz w:val="28"/>
                                <w:szCs w:val="28"/>
                              </w:rPr>
                              <w:t>Teach Children to Stay</w:t>
                            </w:r>
                            <w:r w:rsidR="00D04C6A">
                              <w:rPr>
                                <w:rFonts w:ascii="Arial" w:hAnsi="Arial" w:cs="Arial"/>
                                <w:b/>
                                <w:bCs/>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15AC2D" id="_x0000_s1047" type="#_x0000_t202" style="position:absolute;margin-left:430.15pt;margin-top:.6pt;width:260.85pt;height:24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" filled="f" stroked="f">
                <v:textbox>
                  <w:txbxContent>
                    <w:p w14:paraId="16661D37" w14:textId="2B879A95" w:rsidR="007E4AE3" w:rsidRPr="0091683D" w:rsidRDefault="00744325" w:rsidP="00AB16E8">
                      <w:pPr>
                        <w:jc w:val="center"/>
                        <w:rPr>
                          <w:rFonts w:ascii="Arial" w:hAnsi="Arial" w:cs="Arial"/>
                          <w:b/>
                          <w:bCs/>
                          <w:sz w:val="28"/>
                          <w:szCs w:val="28"/>
                        </w:rPr>
                      </w:pPr>
                      <w:r>
                        <w:rPr>
                          <w:rFonts w:ascii="Arial" w:hAnsi="Arial" w:cs="Arial"/>
                          <w:b/>
                          <w:bCs/>
                          <w:sz w:val="28"/>
                          <w:szCs w:val="28"/>
                        </w:rPr>
                        <w:t>Teach Children to Stay</w:t>
                      </w:r>
                      <w:r w:rsidR="00D04C6A">
                        <w:rPr>
                          <w:rFonts w:ascii="Arial" w:hAnsi="Arial" w:cs="Arial"/>
                          <w:b/>
                          <w:bCs/>
                          <w:sz w:val="28"/>
                          <w:szCs w:val="28"/>
                        </w:rPr>
                        <w:t>….</w:t>
                      </w:r>
                    </w:p>
                  </w:txbxContent>
                </v:textbox>
                <w10:wrap type="square"/>
              </v:shape>
            </w:pict>
          </mc:Fallback>
        </mc:AlternateContent>
      </w:r>
      <w:r w:rsidRPr="00153C84">
        <w:rPr>
          <w:rFonts w:ascii="Bernard MT Condensed" w:hAnsi="Bernard MT Condensed" w:cs="Arial"/>
          <w:noProof/>
          <w:sz w:val="40"/>
          <w:szCs w:val="40"/>
          <w:lang w:eastAsia="en-GB"/>
        </w:rPr>
        <mc:AlternateContent>
          <mc:Choice Requires="wps">
            <w:drawing>
              <wp:anchor distT="45720" distB="45720" distL="114300" distR="114300" simplePos="0" relativeHeight="251762688" behindDoc="0" locked="0" layoutInCell="1" allowOverlap="1" wp14:anchorId="48FB0481" wp14:editId="522AAD39">
                <wp:simplePos x="0" y="0"/>
                <wp:positionH relativeFrom="column">
                  <wp:posOffset>4192128</wp:posOffset>
                </wp:positionH>
                <wp:positionV relativeFrom="paragraph">
                  <wp:posOffset>272116</wp:posOffset>
                </wp:positionV>
                <wp:extent cx="5658678" cy="1404620"/>
                <wp:effectExtent l="0" t="0" r="0" b="0"/>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8678" cy="1404620"/>
                        </a:xfrm>
                        <a:prstGeom prst="rect">
                          <a:avLst/>
                        </a:prstGeom>
                        <a:noFill/>
                        <a:ln w="9525">
                          <a:noFill/>
                          <a:miter lim="800000"/>
                          <a:headEnd/>
                          <a:tailEnd/>
                        </a:ln>
                      </wps:spPr>
                      <wps:txbx>
                        <w:txbxContent>
                          <w:p w14:paraId="064ECC46" w14:textId="19D82D03" w:rsidR="00153C84" w:rsidRPr="00D04C6A" w:rsidRDefault="00D04C6A">
                            <w:pPr>
                              <w:rPr>
                                <w:rFonts w:ascii="Arial" w:hAnsi="Arial" w:cs="Arial"/>
                                <w:b/>
                                <w:bCs/>
                                <w:sz w:val="28"/>
                                <w:szCs w:val="28"/>
                              </w:rPr>
                            </w:pPr>
                            <w:r w:rsidRPr="00D04C6A">
                              <w:rPr>
                                <w:rFonts w:ascii="Arial" w:hAnsi="Arial" w:cs="Arial"/>
                                <w:b/>
                                <w:bCs/>
                                <w:sz w:val="28"/>
                                <w:szCs w:val="28"/>
                              </w:rPr>
                              <w:t>S</w:t>
                            </w:r>
                            <w:r w:rsidR="00153C84" w:rsidRPr="005C6001">
                              <w:rPr>
                                <w:rFonts w:ascii="Arial" w:hAnsi="Arial" w:cs="Arial"/>
                                <w:b/>
                                <w:bCs/>
                                <w:sz w:val="20"/>
                                <w:szCs w:val="20"/>
                              </w:rPr>
                              <w:t>afe</w:t>
                            </w:r>
                            <w:r w:rsidR="00153C84" w:rsidRPr="005C6001">
                              <w:rPr>
                                <w:rFonts w:ascii="Arial" w:hAnsi="Arial" w:cs="Arial"/>
                                <w:sz w:val="20"/>
                                <w:szCs w:val="20"/>
                              </w:rPr>
                              <w:t>: Teach children to be cautious and not give out any personal information when talking</w:t>
                            </w:r>
                            <w:r w:rsidR="005C6001" w:rsidRPr="005C6001">
                              <w:rPr>
                                <w:rFonts w:ascii="Arial" w:hAnsi="Arial" w:cs="Arial"/>
                                <w:sz w:val="20"/>
                                <w:szCs w:val="20"/>
                              </w:rPr>
                              <w:t xml:space="preserve"> or posting online.</w:t>
                            </w:r>
                            <w:r w:rsidR="00153C84" w:rsidRPr="005C6001">
                              <w:rPr>
                                <w:rFonts w:ascii="Arial" w:hAnsi="Arial" w:cs="Arial"/>
                                <w:sz w:val="20"/>
                                <w:szCs w:val="20"/>
                              </w:rPr>
                              <w:t xml:space="preserve"> </w:t>
                            </w:r>
                            <w:r w:rsidR="005C6001" w:rsidRPr="005C6001">
                              <w:rPr>
                                <w:rFonts w:ascii="Arial" w:hAnsi="Arial" w:cs="Arial"/>
                                <w:sz w:val="20"/>
                                <w:szCs w:val="20"/>
                              </w:rPr>
                              <w:t xml:space="preserve">This includes addresses, email address, phone number and passwords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FB0481" id="_x0000_s1048" type="#_x0000_t202" style="position:absolute;margin-left:330.1pt;margin-top:21.45pt;width:445.55pt;height:110.6pt;z-index:2517626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" filled="f" stroked="f">
                <v:textbox style="mso-fit-shape-to-text:t">
                  <w:txbxContent>
                    <w:p w14:paraId="064ECC46" w14:textId="19D82D03" w:rsidR="00153C84" w:rsidRPr="00D04C6A" w:rsidRDefault="00D04C6A">
                      <w:pPr>
                        <w:rPr>
                          <w:rFonts w:ascii="Arial" w:hAnsi="Arial" w:cs="Arial"/>
                          <w:b/>
                          <w:bCs/>
                          <w:sz w:val="28"/>
                          <w:szCs w:val="28"/>
                        </w:rPr>
                      </w:pPr>
                      <w:r w:rsidRPr="00D04C6A">
                        <w:rPr>
                          <w:rFonts w:ascii="Arial" w:hAnsi="Arial" w:cs="Arial"/>
                          <w:b/>
                          <w:bCs/>
                          <w:sz w:val="28"/>
                          <w:szCs w:val="28"/>
                        </w:rPr>
                        <w:t>S</w:t>
                      </w:r>
                      <w:r w:rsidR="00153C84" w:rsidRPr="005C6001">
                        <w:rPr>
                          <w:rFonts w:ascii="Arial" w:hAnsi="Arial" w:cs="Arial"/>
                          <w:b/>
                          <w:bCs/>
                          <w:sz w:val="20"/>
                          <w:szCs w:val="20"/>
                        </w:rPr>
                        <w:t>afe</w:t>
                      </w:r>
                      <w:r w:rsidR="00153C84" w:rsidRPr="005C6001">
                        <w:rPr>
                          <w:rFonts w:ascii="Arial" w:hAnsi="Arial" w:cs="Arial"/>
                          <w:sz w:val="20"/>
                          <w:szCs w:val="20"/>
                        </w:rPr>
                        <w:t>: Teach children to be cautious and not give out any personal information when talking</w:t>
                      </w:r>
                      <w:r w:rsidR="005C6001" w:rsidRPr="005C6001">
                        <w:rPr>
                          <w:rFonts w:ascii="Arial" w:hAnsi="Arial" w:cs="Arial"/>
                          <w:sz w:val="20"/>
                          <w:szCs w:val="20"/>
                        </w:rPr>
                        <w:t xml:space="preserve"> or posting online.</w:t>
                      </w:r>
                      <w:r w:rsidR="00153C84" w:rsidRPr="005C6001">
                        <w:rPr>
                          <w:rFonts w:ascii="Arial" w:hAnsi="Arial" w:cs="Arial"/>
                          <w:sz w:val="20"/>
                          <w:szCs w:val="20"/>
                        </w:rPr>
                        <w:t xml:space="preserve"> </w:t>
                      </w:r>
                      <w:r w:rsidR="005C6001" w:rsidRPr="005C6001">
                        <w:rPr>
                          <w:rFonts w:ascii="Arial" w:hAnsi="Arial" w:cs="Arial"/>
                          <w:sz w:val="20"/>
                          <w:szCs w:val="20"/>
                        </w:rPr>
                        <w:t xml:space="preserve">This includes addresses, email address, phone number and passwords </w:t>
                      </w:r>
                    </w:p>
                  </w:txbxContent>
                </v:textbox>
              </v:shape>
            </w:pict>
          </mc:Fallback>
        </mc:AlternateContent>
      </w:r>
      <w:r w:rsidRPr="00E741C4">
        <w:rPr>
          <w:rFonts w:ascii="Bernard MT Condensed" w:hAnsi="Bernard MT Condensed" w:cs="Arial"/>
          <w:noProof/>
          <w:sz w:val="40"/>
          <w:szCs w:val="40"/>
          <w:lang w:eastAsia="en-GB"/>
        </w:rPr>
        <mc:AlternateContent>
          <mc:Choice Requires="wps">
            <w:drawing>
              <wp:anchor distT="45720" distB="45720" distL="114300" distR="114300" simplePos="0" relativeHeight="251735040" behindDoc="0" locked="0" layoutInCell="1" allowOverlap="1" wp14:anchorId="4858460A" wp14:editId="2FDB9194">
                <wp:simplePos x="0" y="0"/>
                <wp:positionH relativeFrom="column">
                  <wp:posOffset>339321</wp:posOffset>
                </wp:positionH>
                <wp:positionV relativeFrom="paragraph">
                  <wp:posOffset>274892</wp:posOffset>
                </wp:positionV>
                <wp:extent cx="3750310" cy="140462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0310" cy="1404620"/>
                        </a:xfrm>
                        <a:prstGeom prst="rect">
                          <a:avLst/>
                        </a:prstGeom>
                        <a:noFill/>
                        <a:ln w="9525">
                          <a:noFill/>
                          <a:miter lim="800000"/>
                          <a:headEnd/>
                          <a:tailEnd/>
                        </a:ln>
                      </wps:spPr>
                      <wps:txbx>
                        <w:txbxContent>
                          <w:p w14:paraId="477FE370" w14:textId="79645244" w:rsidR="00E741C4" w:rsidRPr="00512EBC" w:rsidRDefault="008A7C5F">
                            <w:pPr>
                              <w:rPr>
                                <w:rFonts w:ascii="Arial" w:hAnsi="Arial" w:cs="Arial"/>
                                <w:sz w:val="20"/>
                                <w:szCs w:val="20"/>
                              </w:rPr>
                            </w:pPr>
                            <w:r>
                              <w:rPr>
                                <w:rFonts w:ascii="Arial" w:hAnsi="Arial" w:cs="Arial"/>
                                <w:sz w:val="20"/>
                                <w:szCs w:val="20"/>
                              </w:rPr>
                              <w:t xml:space="preserve">The social media platform </w:t>
                            </w:r>
                            <w:r w:rsidR="00E741C4" w:rsidRPr="00512EBC">
                              <w:rPr>
                                <w:rFonts w:ascii="Arial" w:hAnsi="Arial" w:cs="Arial"/>
                                <w:sz w:val="20"/>
                                <w:szCs w:val="20"/>
                              </w:rPr>
                              <w:t xml:space="preserve">Facebook requires a </w:t>
                            </w:r>
                            <w:r w:rsidR="00E741C4" w:rsidRPr="009D5AA6">
                              <w:rPr>
                                <w:rFonts w:ascii="Arial" w:hAnsi="Arial" w:cs="Arial"/>
                                <w:b/>
                                <w:bCs/>
                                <w:sz w:val="20"/>
                                <w:szCs w:val="20"/>
                              </w:rPr>
                              <w:t>minimum age</w:t>
                            </w:r>
                            <w:r w:rsidR="00E741C4" w:rsidRPr="00512EBC">
                              <w:rPr>
                                <w:rFonts w:ascii="Arial" w:hAnsi="Arial" w:cs="Arial"/>
                                <w:sz w:val="20"/>
                                <w:szCs w:val="20"/>
                              </w:rPr>
                              <w:t xml:space="preserve"> of 13</w:t>
                            </w:r>
                            <w:r w:rsidR="009D5AA6">
                              <w:rPr>
                                <w:rFonts w:ascii="Arial" w:hAnsi="Arial" w:cs="Arial"/>
                                <w:sz w:val="20"/>
                                <w:szCs w:val="20"/>
                              </w:rPr>
                              <w:t xml:space="preserve"> to use</w:t>
                            </w:r>
                            <w:r w:rsidR="00E741C4" w:rsidRPr="00512EBC">
                              <w:rPr>
                                <w:rFonts w:ascii="Arial" w:hAnsi="Arial" w:cs="Arial"/>
                                <w:sz w:val="20"/>
                                <w:szCs w:val="20"/>
                              </w:rPr>
                              <w:t xml:space="preserve"> (Facebook, 2021).</w:t>
                            </w:r>
                            <w:r w:rsidR="00512EBC" w:rsidRPr="00512EBC">
                              <w:rPr>
                                <w:rFonts w:ascii="Arial" w:hAnsi="Arial" w:cs="Arial"/>
                                <w:sz w:val="20"/>
                                <w:szCs w:val="20"/>
                              </w:rPr>
                              <w:t xml:space="preserve"> </w:t>
                            </w:r>
                            <w:r w:rsidR="00512EBC" w:rsidRPr="009D5AA6">
                              <w:rPr>
                                <w:rFonts w:ascii="Arial" w:hAnsi="Arial" w:cs="Arial"/>
                                <w:b/>
                                <w:bCs/>
                                <w:sz w:val="20"/>
                                <w:szCs w:val="20"/>
                              </w:rPr>
                              <w:t>Privacy controls</w:t>
                            </w:r>
                            <w:r w:rsidR="00512EBC" w:rsidRPr="00512EBC">
                              <w:rPr>
                                <w:rFonts w:ascii="Arial" w:hAnsi="Arial" w:cs="Arial"/>
                                <w:sz w:val="20"/>
                                <w:szCs w:val="20"/>
                              </w:rPr>
                              <w:t xml:space="preserve"> can help parents to control what information is shared</w:t>
                            </w:r>
                            <w:r w:rsidR="009D5AA6">
                              <w:rPr>
                                <w:rFonts w:ascii="Arial" w:hAnsi="Arial" w:cs="Arial"/>
                                <w:sz w:val="20"/>
                                <w:szCs w:val="20"/>
                              </w:rPr>
                              <w:t xml:space="preserve"> and i</w:t>
                            </w:r>
                            <w:r w:rsidR="00512EBC" w:rsidRPr="00512EBC">
                              <w:rPr>
                                <w:rFonts w:ascii="Arial" w:hAnsi="Arial" w:cs="Arial"/>
                                <w:sz w:val="20"/>
                                <w:szCs w:val="20"/>
                              </w:rPr>
                              <w:t xml:space="preserve">t is recommended </w:t>
                            </w:r>
                            <w:r w:rsidR="00512EBC" w:rsidRPr="009D5AA6">
                              <w:rPr>
                                <w:rFonts w:ascii="Arial" w:hAnsi="Arial" w:cs="Arial"/>
                                <w:b/>
                                <w:bCs/>
                                <w:sz w:val="20"/>
                                <w:szCs w:val="20"/>
                              </w:rPr>
                              <w:t>no</w:t>
                            </w:r>
                            <w:r w:rsidR="00512EBC" w:rsidRPr="00512EBC">
                              <w:rPr>
                                <w:rFonts w:ascii="Arial" w:hAnsi="Arial" w:cs="Arial"/>
                                <w:sz w:val="20"/>
                                <w:szCs w:val="20"/>
                              </w:rPr>
                              <w:t xml:space="preserve"> contact information is </w:t>
                            </w:r>
                            <w:r w:rsidR="009D5AA6">
                              <w:rPr>
                                <w:rFonts w:ascii="Arial" w:hAnsi="Arial" w:cs="Arial"/>
                                <w:sz w:val="20"/>
                                <w:szCs w:val="20"/>
                              </w:rPr>
                              <w:t>displayed</w:t>
                            </w:r>
                            <w:r w:rsidR="00512EBC" w:rsidRPr="00512EBC">
                              <w:rPr>
                                <w:rFonts w:ascii="Arial" w:hAnsi="Arial" w:cs="Arial"/>
                                <w:sz w:val="20"/>
                                <w:szCs w:val="20"/>
                              </w:rPr>
                              <w:t xml:space="preserve">. Posts that are abusive </w:t>
                            </w:r>
                            <w:r w:rsidR="00512EBC">
                              <w:rPr>
                                <w:rFonts w:ascii="Arial" w:hAnsi="Arial" w:cs="Arial"/>
                                <w:sz w:val="20"/>
                                <w:szCs w:val="20"/>
                              </w:rPr>
                              <w:t xml:space="preserve">can be </w:t>
                            </w:r>
                            <w:r w:rsidR="00512EBC" w:rsidRPr="009D5AA6">
                              <w:rPr>
                                <w:rFonts w:ascii="Arial" w:hAnsi="Arial" w:cs="Arial"/>
                                <w:b/>
                                <w:bCs/>
                                <w:sz w:val="20"/>
                                <w:szCs w:val="20"/>
                              </w:rPr>
                              <w:t>reported</w:t>
                            </w:r>
                            <w:r w:rsidR="00512EBC">
                              <w:rPr>
                                <w:rFonts w:ascii="Arial" w:hAnsi="Arial" w:cs="Arial"/>
                                <w:sz w:val="20"/>
                                <w:szCs w:val="20"/>
                              </w:rPr>
                              <w:t xml:space="preserve"> and inappropriate content </w:t>
                            </w:r>
                            <w:r w:rsidR="009D5AA6">
                              <w:rPr>
                                <w:rFonts w:ascii="Arial" w:hAnsi="Arial" w:cs="Arial"/>
                                <w:sz w:val="20"/>
                                <w:szCs w:val="20"/>
                              </w:rPr>
                              <w:t>about</w:t>
                            </w:r>
                            <w:r w:rsidR="00512EBC">
                              <w:rPr>
                                <w:rFonts w:ascii="Arial" w:hAnsi="Arial" w:cs="Arial"/>
                                <w:sz w:val="20"/>
                                <w:szCs w:val="20"/>
                              </w:rPr>
                              <w:t xml:space="preserve"> children should be reported to </w:t>
                            </w:r>
                            <w:hyperlink r:id="rId18" w:history="1">
                              <w:r w:rsidR="009D5AA6">
                                <w:rPr>
                                  <w:rStyle w:val="Hyperlink"/>
                                  <w:rFonts w:ascii="Arial" w:hAnsi="Arial" w:cs="Arial"/>
                                  <w:sz w:val="20"/>
                                  <w:szCs w:val="20"/>
                                </w:rPr>
                                <w:t>CEOP</w:t>
                              </w:r>
                            </w:hyperlink>
                            <w:r w:rsidR="009D5AA6">
                              <w:rPr>
                                <w:rFonts w:ascii="Arial" w:hAnsi="Arial" w:cs="Arial"/>
                                <w:sz w:val="20"/>
                                <w:szCs w:val="20"/>
                              </w:rPr>
                              <w:t xml:space="preserve"> (Family Lives</w:t>
                            </w:r>
                            <w:r w:rsidR="00A406D7">
                              <w:rPr>
                                <w:rFonts w:ascii="Arial" w:hAnsi="Arial" w:cs="Arial"/>
                                <w:sz w:val="20"/>
                                <w:szCs w:val="20"/>
                              </w:rPr>
                              <w:t>, no date</w:t>
                            </w:r>
                            <w:r w:rsidR="009D5AA6">
                              <w:rPr>
                                <w:rFonts w:ascii="Arial" w:hAnsi="Arial" w:cs="Arial"/>
                                <w:sz w:val="20"/>
                                <w:szCs w:val="20"/>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58460A" id="_x0000_s1049" type="#_x0000_t202" style="position:absolute;margin-left:26.7pt;margin-top:21.65pt;width:295.3pt;height:110.6pt;z-index:2517350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" filled="f" stroked="f">
                <v:textbox style="mso-fit-shape-to-text:t">
                  <w:txbxContent>
                    <w:p w14:paraId="477FE370" w14:textId="79645244" w:rsidR="00E741C4" w:rsidRPr="00512EBC" w:rsidRDefault="008A7C5F">
                      <w:pPr>
                        <w:rPr>
                          <w:rFonts w:ascii="Arial" w:hAnsi="Arial" w:cs="Arial"/>
                          <w:sz w:val="20"/>
                          <w:szCs w:val="20"/>
                        </w:rPr>
                      </w:pPr>
                      <w:r>
                        <w:rPr>
                          <w:rFonts w:ascii="Arial" w:hAnsi="Arial" w:cs="Arial"/>
                          <w:sz w:val="20"/>
                          <w:szCs w:val="20"/>
                        </w:rPr>
                        <w:t xml:space="preserve">The social media platform </w:t>
                      </w:r>
                      <w:r w:rsidR="00E741C4" w:rsidRPr="00512EBC">
                        <w:rPr>
                          <w:rFonts w:ascii="Arial" w:hAnsi="Arial" w:cs="Arial"/>
                          <w:sz w:val="20"/>
                          <w:szCs w:val="20"/>
                        </w:rPr>
                        <w:t xml:space="preserve">Facebook requires a </w:t>
                      </w:r>
                      <w:r w:rsidR="00E741C4" w:rsidRPr="009D5AA6">
                        <w:rPr>
                          <w:rFonts w:ascii="Arial" w:hAnsi="Arial" w:cs="Arial"/>
                          <w:b/>
                          <w:bCs/>
                          <w:sz w:val="20"/>
                          <w:szCs w:val="20"/>
                        </w:rPr>
                        <w:t>minimum age</w:t>
                      </w:r>
                      <w:r w:rsidR="00E741C4" w:rsidRPr="00512EBC">
                        <w:rPr>
                          <w:rFonts w:ascii="Arial" w:hAnsi="Arial" w:cs="Arial"/>
                          <w:sz w:val="20"/>
                          <w:szCs w:val="20"/>
                        </w:rPr>
                        <w:t xml:space="preserve"> of 13</w:t>
                      </w:r>
                      <w:r w:rsidR="009D5AA6">
                        <w:rPr>
                          <w:rFonts w:ascii="Arial" w:hAnsi="Arial" w:cs="Arial"/>
                          <w:sz w:val="20"/>
                          <w:szCs w:val="20"/>
                        </w:rPr>
                        <w:t xml:space="preserve"> to use</w:t>
                      </w:r>
                      <w:r w:rsidR="00E741C4" w:rsidRPr="00512EBC">
                        <w:rPr>
                          <w:rFonts w:ascii="Arial" w:hAnsi="Arial" w:cs="Arial"/>
                          <w:sz w:val="20"/>
                          <w:szCs w:val="20"/>
                        </w:rPr>
                        <w:t xml:space="preserve"> (Facebook, 2021).</w:t>
                      </w:r>
                      <w:r w:rsidR="00512EBC" w:rsidRPr="00512EBC">
                        <w:rPr>
                          <w:rFonts w:ascii="Arial" w:hAnsi="Arial" w:cs="Arial"/>
                          <w:sz w:val="20"/>
                          <w:szCs w:val="20"/>
                        </w:rPr>
                        <w:t xml:space="preserve"> </w:t>
                      </w:r>
                      <w:r w:rsidR="00512EBC" w:rsidRPr="009D5AA6">
                        <w:rPr>
                          <w:rFonts w:ascii="Arial" w:hAnsi="Arial" w:cs="Arial"/>
                          <w:b/>
                          <w:bCs/>
                          <w:sz w:val="20"/>
                          <w:szCs w:val="20"/>
                        </w:rPr>
                        <w:t>Privacy controls</w:t>
                      </w:r>
                      <w:r w:rsidR="00512EBC" w:rsidRPr="00512EBC">
                        <w:rPr>
                          <w:rFonts w:ascii="Arial" w:hAnsi="Arial" w:cs="Arial"/>
                          <w:sz w:val="20"/>
                          <w:szCs w:val="20"/>
                        </w:rPr>
                        <w:t xml:space="preserve"> can help parents to control what information is shared</w:t>
                      </w:r>
                      <w:r w:rsidR="009D5AA6">
                        <w:rPr>
                          <w:rFonts w:ascii="Arial" w:hAnsi="Arial" w:cs="Arial"/>
                          <w:sz w:val="20"/>
                          <w:szCs w:val="20"/>
                        </w:rPr>
                        <w:t xml:space="preserve"> and i</w:t>
                      </w:r>
                      <w:r w:rsidR="00512EBC" w:rsidRPr="00512EBC">
                        <w:rPr>
                          <w:rFonts w:ascii="Arial" w:hAnsi="Arial" w:cs="Arial"/>
                          <w:sz w:val="20"/>
                          <w:szCs w:val="20"/>
                        </w:rPr>
                        <w:t xml:space="preserve">t is recommended </w:t>
                      </w:r>
                      <w:r w:rsidR="00512EBC" w:rsidRPr="009D5AA6">
                        <w:rPr>
                          <w:rFonts w:ascii="Arial" w:hAnsi="Arial" w:cs="Arial"/>
                          <w:b/>
                          <w:bCs/>
                          <w:sz w:val="20"/>
                          <w:szCs w:val="20"/>
                        </w:rPr>
                        <w:t>no</w:t>
                      </w:r>
                      <w:r w:rsidR="00512EBC" w:rsidRPr="00512EBC">
                        <w:rPr>
                          <w:rFonts w:ascii="Arial" w:hAnsi="Arial" w:cs="Arial"/>
                          <w:sz w:val="20"/>
                          <w:szCs w:val="20"/>
                        </w:rPr>
                        <w:t xml:space="preserve"> contact information is </w:t>
                      </w:r>
                      <w:r w:rsidR="009D5AA6">
                        <w:rPr>
                          <w:rFonts w:ascii="Arial" w:hAnsi="Arial" w:cs="Arial"/>
                          <w:sz w:val="20"/>
                          <w:szCs w:val="20"/>
                        </w:rPr>
                        <w:t>displayed</w:t>
                      </w:r>
                      <w:r w:rsidR="00512EBC" w:rsidRPr="00512EBC">
                        <w:rPr>
                          <w:rFonts w:ascii="Arial" w:hAnsi="Arial" w:cs="Arial"/>
                          <w:sz w:val="20"/>
                          <w:szCs w:val="20"/>
                        </w:rPr>
                        <w:t xml:space="preserve">. Posts that are abusive </w:t>
                      </w:r>
                      <w:r w:rsidR="00512EBC">
                        <w:rPr>
                          <w:rFonts w:ascii="Arial" w:hAnsi="Arial" w:cs="Arial"/>
                          <w:sz w:val="20"/>
                          <w:szCs w:val="20"/>
                        </w:rPr>
                        <w:t xml:space="preserve">can be </w:t>
                      </w:r>
                      <w:r w:rsidR="00512EBC" w:rsidRPr="009D5AA6">
                        <w:rPr>
                          <w:rFonts w:ascii="Arial" w:hAnsi="Arial" w:cs="Arial"/>
                          <w:b/>
                          <w:bCs/>
                          <w:sz w:val="20"/>
                          <w:szCs w:val="20"/>
                        </w:rPr>
                        <w:t>reported</w:t>
                      </w:r>
                      <w:r w:rsidR="00512EBC">
                        <w:rPr>
                          <w:rFonts w:ascii="Arial" w:hAnsi="Arial" w:cs="Arial"/>
                          <w:sz w:val="20"/>
                          <w:szCs w:val="20"/>
                        </w:rPr>
                        <w:t xml:space="preserve"> and inappropriate content </w:t>
                      </w:r>
                      <w:r w:rsidR="009D5AA6">
                        <w:rPr>
                          <w:rFonts w:ascii="Arial" w:hAnsi="Arial" w:cs="Arial"/>
                          <w:sz w:val="20"/>
                          <w:szCs w:val="20"/>
                        </w:rPr>
                        <w:t>about</w:t>
                      </w:r>
                      <w:r w:rsidR="00512EBC">
                        <w:rPr>
                          <w:rFonts w:ascii="Arial" w:hAnsi="Arial" w:cs="Arial"/>
                          <w:sz w:val="20"/>
                          <w:szCs w:val="20"/>
                        </w:rPr>
                        <w:t xml:space="preserve"> children should be reported to </w:t>
                      </w:r>
                      <w:hyperlink r:id="rId19" w:history="1">
                        <w:r w:rsidR="009D5AA6">
                          <w:rPr>
                            <w:rStyle w:val="Hyperlink"/>
                            <w:rFonts w:ascii="Arial" w:hAnsi="Arial" w:cs="Arial"/>
                            <w:sz w:val="20"/>
                            <w:szCs w:val="20"/>
                          </w:rPr>
                          <w:t>CEOP</w:t>
                        </w:r>
                      </w:hyperlink>
                      <w:r w:rsidR="009D5AA6">
                        <w:rPr>
                          <w:rFonts w:ascii="Arial" w:hAnsi="Arial" w:cs="Arial"/>
                          <w:sz w:val="20"/>
                          <w:szCs w:val="20"/>
                        </w:rPr>
                        <w:t xml:space="preserve"> (Family Lives</w:t>
                      </w:r>
                      <w:r w:rsidR="00A406D7">
                        <w:rPr>
                          <w:rFonts w:ascii="Arial" w:hAnsi="Arial" w:cs="Arial"/>
                          <w:sz w:val="20"/>
                          <w:szCs w:val="20"/>
                        </w:rPr>
                        <w:t>, no date</w:t>
                      </w:r>
                      <w:r w:rsidR="009D5AA6">
                        <w:rPr>
                          <w:rFonts w:ascii="Arial" w:hAnsi="Arial" w:cs="Arial"/>
                          <w:sz w:val="20"/>
                          <w:szCs w:val="20"/>
                        </w:rPr>
                        <w:t>).</w:t>
                      </w:r>
                    </w:p>
                  </w:txbxContent>
                </v:textbox>
                <w10:wrap type="square"/>
              </v:shape>
            </w:pict>
          </mc:Fallback>
        </mc:AlternateContent>
      </w:r>
      <w:r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743232" behindDoc="0" locked="0" layoutInCell="1" allowOverlap="1" wp14:anchorId="0D9362B4" wp14:editId="1E3BC0FF">
                <wp:simplePos x="0" y="0"/>
                <wp:positionH relativeFrom="column">
                  <wp:posOffset>1039962</wp:posOffset>
                </wp:positionH>
                <wp:positionV relativeFrom="paragraph">
                  <wp:posOffset>4445</wp:posOffset>
                </wp:positionV>
                <wp:extent cx="1549400" cy="140462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9400" cy="1404620"/>
                        </a:xfrm>
                        <a:prstGeom prst="rect">
                          <a:avLst/>
                        </a:prstGeom>
                        <a:noFill/>
                        <a:ln w="9525">
                          <a:noFill/>
                          <a:miter lim="800000"/>
                          <a:headEnd/>
                          <a:tailEnd/>
                        </a:ln>
                      </wps:spPr>
                      <wps:txbx>
                        <w:txbxContent>
                          <w:p w14:paraId="3DC2EC7C" w14:textId="7FB9A3EB" w:rsidR="00A7587D" w:rsidRPr="00D04C6A" w:rsidRDefault="00A7587D" w:rsidP="00AB16E8">
                            <w:pPr>
                              <w:jc w:val="center"/>
                              <w:rPr>
                                <w:rFonts w:ascii="Arial" w:hAnsi="Arial" w:cs="Arial"/>
                                <w:b/>
                                <w:bCs/>
                                <w:sz w:val="28"/>
                                <w:szCs w:val="28"/>
                              </w:rPr>
                            </w:pPr>
                            <w:r w:rsidRPr="00D04C6A">
                              <w:rPr>
                                <w:rFonts w:ascii="Arial" w:hAnsi="Arial" w:cs="Arial"/>
                                <w:b/>
                                <w:bCs/>
                                <w:sz w:val="28"/>
                                <w:szCs w:val="28"/>
                              </w:rPr>
                              <w:t xml:space="preserve">Platforms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9362B4" id="_x0000_s1050" type="#_x0000_t202" style="position:absolute;margin-left:81.9pt;margin-top:.35pt;width:122pt;height:110.6pt;z-index:2517432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" filled="f" stroked="f">
                <v:textbox style="mso-fit-shape-to-text:t">
                  <w:txbxContent>
                    <w:p w14:paraId="3DC2EC7C" w14:textId="7FB9A3EB" w:rsidR="00A7587D" w:rsidRPr="00D04C6A" w:rsidRDefault="00A7587D" w:rsidP="00AB16E8">
                      <w:pPr>
                        <w:jc w:val="center"/>
                        <w:rPr>
                          <w:rFonts w:ascii="Arial" w:hAnsi="Arial" w:cs="Arial"/>
                          <w:b/>
                          <w:bCs/>
                          <w:sz w:val="28"/>
                          <w:szCs w:val="28"/>
                        </w:rPr>
                      </w:pPr>
                      <w:r w:rsidRPr="00D04C6A">
                        <w:rPr>
                          <w:rFonts w:ascii="Arial" w:hAnsi="Arial" w:cs="Arial"/>
                          <w:b/>
                          <w:bCs/>
                          <w:sz w:val="28"/>
                          <w:szCs w:val="28"/>
                        </w:rPr>
                        <w:t xml:space="preserve">Platforms </w:t>
                      </w:r>
                    </w:p>
                  </w:txbxContent>
                </v:textbox>
                <w10:wrap type="square"/>
              </v:shape>
            </w:pict>
          </mc:Fallback>
        </mc:AlternateContent>
      </w:r>
      <w:r>
        <w:rPr>
          <w:rFonts w:ascii="Bernard MT Condensed" w:hAnsi="Bernard MT Condensed" w:cs="Arial"/>
          <w:noProof/>
          <w:sz w:val="40"/>
          <w:szCs w:val="40"/>
          <w:lang w:eastAsia="en-GB"/>
        </w:rPr>
        <mc:AlternateContent>
          <mc:Choice Requires="wps">
            <w:drawing>
              <wp:anchor distT="0" distB="0" distL="114300" distR="114300" simplePos="0" relativeHeight="251685888" behindDoc="0" locked="0" layoutInCell="1" allowOverlap="1" wp14:anchorId="124404E1" wp14:editId="2CA170B2">
                <wp:simplePos x="0" y="0"/>
                <wp:positionH relativeFrom="column">
                  <wp:posOffset>-154940</wp:posOffset>
                </wp:positionH>
                <wp:positionV relativeFrom="paragraph">
                  <wp:posOffset>7620</wp:posOffset>
                </wp:positionV>
                <wp:extent cx="4191000" cy="5062071"/>
                <wp:effectExtent l="0" t="0" r="19050" b="24765"/>
                <wp:wrapNone/>
                <wp:docPr id="4" name="Rectangle: Rounded Corners 4"/>
                <wp:cNvGraphicFramePr/>
                <a:graphic xmlns:a="http://schemas.openxmlformats.org/drawingml/2006/main">
                  <a:graphicData uri="http://schemas.microsoft.com/office/word/2010/wordprocessingShape">
                    <wps:wsp>
                      <wps:cNvSpPr/>
                      <wps:spPr>
                        <a:xfrm>
                          <a:off x="0" y="0"/>
                          <a:ext cx="4191000" cy="5062071"/>
                        </a:xfrm>
                        <a:prstGeom prst="roundRect">
                          <a:avLst/>
                        </a:prstGeom>
                        <a:solidFill>
                          <a:schemeClr val="accent4">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2CA6C3" id="Rectangle: Rounded Corners 4" o:spid="_x0000_s1026" style="position:absolute;margin-left:-12.2pt;margin-top:.6pt;width:330pt;height:398.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" fillcolor="#ffe599 [1303]" strokecolor="black [3213]" strokeweight="1pt">
                <v:stroke joinstyle="miter"/>
              </v:roundrect>
            </w:pict>
          </mc:Fallback>
        </mc:AlternateContent>
      </w:r>
      <w:r>
        <w:rPr>
          <w:rFonts w:ascii="Bernard MT Condensed" w:hAnsi="Bernard MT Condensed" w:cs="Arial"/>
          <w:noProof/>
          <w:sz w:val="40"/>
          <w:szCs w:val="40"/>
          <w:lang w:eastAsia="en-GB"/>
        </w:rPr>
        <mc:AlternateContent>
          <mc:Choice Requires="wps">
            <w:drawing>
              <wp:anchor distT="0" distB="0" distL="114300" distR="114300" simplePos="0" relativeHeight="251719680" behindDoc="0" locked="0" layoutInCell="1" allowOverlap="1" wp14:anchorId="60B9F773" wp14:editId="4F0F1688">
                <wp:simplePos x="0" y="0"/>
                <wp:positionH relativeFrom="margin">
                  <wp:posOffset>4135755</wp:posOffset>
                </wp:positionH>
                <wp:positionV relativeFrom="paragraph">
                  <wp:posOffset>7620</wp:posOffset>
                </wp:positionV>
                <wp:extent cx="5711190" cy="2834341"/>
                <wp:effectExtent l="0" t="0" r="22860" b="23495"/>
                <wp:wrapNone/>
                <wp:docPr id="21" name="Rectangle: Rounded Corners 21"/>
                <wp:cNvGraphicFramePr/>
                <a:graphic xmlns:a="http://schemas.openxmlformats.org/drawingml/2006/main">
                  <a:graphicData uri="http://schemas.microsoft.com/office/word/2010/wordprocessingShape">
                    <wps:wsp>
                      <wps:cNvSpPr/>
                      <wps:spPr>
                        <a:xfrm>
                          <a:off x="0" y="0"/>
                          <a:ext cx="5711190" cy="2834341"/>
                        </a:xfrm>
                        <a:prstGeom prst="roundRect">
                          <a:avLst/>
                        </a:prstGeom>
                        <a:solidFill>
                          <a:schemeClr val="accent2">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F9DD25" w14:textId="77777777" w:rsidR="00026275" w:rsidRDefault="00026275" w:rsidP="000262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B9F773" id="Rectangle: Rounded Corners 21" o:spid="_x0000_s1051" style="position:absolute;margin-left:325.65pt;margin-top:.6pt;width:449.7pt;height:223.2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" fillcolor="#f7caac [1301]" strokecolor="black [3213]" strokeweight="1pt">
                <v:stroke joinstyle="miter"/>
                <v:textbox>
                  <w:txbxContent>
                    <w:p w14:paraId="7FF9DD25" w14:textId="77777777" w:rsidR="00026275" w:rsidRDefault="00026275" w:rsidP="00026275">
                      <w:pPr>
                        <w:jc w:val="center"/>
                      </w:pPr>
                    </w:p>
                  </w:txbxContent>
                </v:textbox>
                <w10:wrap anchorx="margin"/>
              </v:roundrect>
            </w:pict>
          </mc:Fallback>
        </mc:AlternateContent>
      </w:r>
    </w:p>
    <w:p w14:paraId="79008BBF" w14:textId="05CE2990" w:rsidR="00730577" w:rsidRPr="00730577" w:rsidRDefault="00757568" w:rsidP="00730577">
      <w:pPr>
        <w:rPr>
          <w:rFonts w:ascii="Bernard MT Condensed" w:hAnsi="Bernard MT Condensed" w:cs="Arial"/>
          <w:sz w:val="40"/>
          <w:szCs w:val="40"/>
        </w:rPr>
      </w:pPr>
      <w:r w:rsidRPr="00153C84">
        <w:rPr>
          <w:rFonts w:ascii="Bernard MT Condensed" w:hAnsi="Bernard MT Condensed" w:cs="Arial"/>
          <w:noProof/>
          <w:sz w:val="40"/>
          <w:szCs w:val="40"/>
          <w:lang w:eastAsia="en-GB"/>
        </w:rPr>
        <mc:AlternateContent>
          <mc:Choice Requires="wps">
            <w:drawing>
              <wp:anchor distT="45720" distB="45720" distL="114300" distR="114300" simplePos="0" relativeHeight="251764736" behindDoc="0" locked="0" layoutInCell="1" allowOverlap="1" wp14:anchorId="42A4B788" wp14:editId="6F2AAD30">
                <wp:simplePos x="0" y="0"/>
                <wp:positionH relativeFrom="column">
                  <wp:posOffset>4177087</wp:posOffset>
                </wp:positionH>
                <wp:positionV relativeFrom="paragraph">
                  <wp:posOffset>318324</wp:posOffset>
                </wp:positionV>
                <wp:extent cx="5658513" cy="715617"/>
                <wp:effectExtent l="0" t="0" r="0" b="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8513" cy="715617"/>
                        </a:xfrm>
                        <a:prstGeom prst="rect">
                          <a:avLst/>
                        </a:prstGeom>
                        <a:noFill/>
                        <a:ln w="9525">
                          <a:noFill/>
                          <a:miter lim="800000"/>
                          <a:headEnd/>
                          <a:tailEnd/>
                        </a:ln>
                      </wps:spPr>
                      <wps:txbx>
                        <w:txbxContent>
                          <w:p w14:paraId="2674FE43" w14:textId="7995BC5E" w:rsidR="00847197" w:rsidRPr="00D04C6A" w:rsidRDefault="00D04C6A">
                            <w:pPr>
                              <w:rPr>
                                <w:rFonts w:ascii="Arial" w:hAnsi="Arial" w:cs="Arial"/>
                                <w:b/>
                                <w:bCs/>
                                <w:sz w:val="28"/>
                                <w:szCs w:val="28"/>
                              </w:rPr>
                            </w:pPr>
                            <w:r>
                              <w:rPr>
                                <w:rFonts w:ascii="Arial" w:hAnsi="Arial" w:cs="Arial"/>
                                <w:b/>
                                <w:bCs/>
                                <w:sz w:val="28"/>
                                <w:szCs w:val="28"/>
                              </w:rPr>
                              <w:t>M</w:t>
                            </w:r>
                            <w:r w:rsidR="00847197">
                              <w:rPr>
                                <w:rFonts w:ascii="Arial" w:hAnsi="Arial" w:cs="Arial"/>
                                <w:b/>
                                <w:bCs/>
                                <w:sz w:val="20"/>
                                <w:szCs w:val="20"/>
                              </w:rPr>
                              <w:t>eet</w:t>
                            </w:r>
                            <w:r w:rsidR="00E3477D" w:rsidRPr="005C6001">
                              <w:rPr>
                                <w:rFonts w:ascii="Arial" w:hAnsi="Arial" w:cs="Arial"/>
                                <w:sz w:val="20"/>
                                <w:szCs w:val="20"/>
                              </w:rPr>
                              <w:t xml:space="preserve">: </w:t>
                            </w:r>
                            <w:r w:rsidR="00847197">
                              <w:rPr>
                                <w:rFonts w:ascii="Arial" w:hAnsi="Arial" w:cs="Arial"/>
                                <w:sz w:val="20"/>
                                <w:szCs w:val="20"/>
                              </w:rPr>
                              <w:t>Teach children not to meet with people from online. This is very dangerous. Children should remember that friends made online are strangers.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A4B788" id="_x0000_s1052" type="#_x0000_t202" style="position:absolute;margin-left:328.9pt;margin-top:25.05pt;width:445.55pt;height:56.35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" filled="f" stroked="f">
                <v:textbox>
                  <w:txbxContent>
                    <w:p w14:paraId="2674FE43" w14:textId="7995BC5E" w:rsidR="00847197" w:rsidRPr="00D04C6A" w:rsidRDefault="00D04C6A">
                      <w:pPr>
                        <w:rPr>
                          <w:rFonts w:ascii="Arial" w:hAnsi="Arial" w:cs="Arial"/>
                          <w:b/>
                          <w:bCs/>
                          <w:sz w:val="28"/>
                          <w:szCs w:val="28"/>
                        </w:rPr>
                      </w:pPr>
                      <w:r>
                        <w:rPr>
                          <w:rFonts w:ascii="Arial" w:hAnsi="Arial" w:cs="Arial"/>
                          <w:b/>
                          <w:bCs/>
                          <w:sz w:val="28"/>
                          <w:szCs w:val="28"/>
                        </w:rPr>
                        <w:t>M</w:t>
                      </w:r>
                      <w:r w:rsidR="00847197">
                        <w:rPr>
                          <w:rFonts w:ascii="Arial" w:hAnsi="Arial" w:cs="Arial"/>
                          <w:b/>
                          <w:bCs/>
                          <w:sz w:val="20"/>
                          <w:szCs w:val="20"/>
                        </w:rPr>
                        <w:t>eet</w:t>
                      </w:r>
                      <w:r w:rsidR="00E3477D" w:rsidRPr="005C6001">
                        <w:rPr>
                          <w:rFonts w:ascii="Arial" w:hAnsi="Arial" w:cs="Arial"/>
                          <w:sz w:val="20"/>
                          <w:szCs w:val="20"/>
                        </w:rPr>
                        <w:t xml:space="preserve">: </w:t>
                      </w:r>
                      <w:r w:rsidR="00847197">
                        <w:rPr>
                          <w:rFonts w:ascii="Arial" w:hAnsi="Arial" w:cs="Arial"/>
                          <w:sz w:val="20"/>
                          <w:szCs w:val="20"/>
                        </w:rPr>
                        <w:t>Teach children not to meet with people from online. This is very dangerous. Children should remember that friends made online are strangers.</w:t>
                      </w:r>
                    </w:p>
                  </w:txbxContent>
                </v:textbox>
              </v:shape>
            </w:pict>
          </mc:Fallback>
        </mc:AlternateContent>
      </w:r>
      <w:r>
        <w:rPr>
          <w:noProof/>
          <w:lang w:eastAsia="en-GB"/>
        </w:rPr>
        <w:drawing>
          <wp:anchor distT="0" distB="0" distL="114300" distR="114300" simplePos="0" relativeHeight="251732992" behindDoc="1" locked="0" layoutInCell="1" allowOverlap="1" wp14:anchorId="256D9D84" wp14:editId="56020603">
            <wp:simplePos x="0" y="0"/>
            <wp:positionH relativeFrom="margin">
              <wp:posOffset>-46418</wp:posOffset>
            </wp:positionH>
            <wp:positionV relativeFrom="paragraph">
              <wp:posOffset>46727</wp:posOffset>
            </wp:positionV>
            <wp:extent cx="372110" cy="382270"/>
            <wp:effectExtent l="0" t="0" r="8890" b="0"/>
            <wp:wrapTight wrapText="bothSides">
              <wp:wrapPolygon edited="0">
                <wp:start x="0" y="0"/>
                <wp:lineTo x="0" y="20452"/>
                <wp:lineTo x="21010" y="20452"/>
                <wp:lineTo x="21010" y="0"/>
                <wp:lineTo x="0" y="0"/>
              </wp:wrapPolygon>
            </wp:wrapTight>
            <wp:docPr id="28" name="Picture 2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63778" t="34214" r="8285" b="33618"/>
                    <a:stretch/>
                  </pic:blipFill>
                  <pic:spPr bwMode="auto">
                    <a:xfrm>
                      <a:off x="0" y="0"/>
                      <a:ext cx="372110" cy="3822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25386B" w14:textId="316D8691" w:rsidR="00730577" w:rsidRDefault="003F3EDD" w:rsidP="00730577">
      <w:pPr>
        <w:tabs>
          <w:tab w:val="left" w:pos="7416"/>
        </w:tabs>
        <w:rPr>
          <w:rFonts w:ascii="Bernard MT Condensed" w:hAnsi="Bernard MT Condensed" w:cs="Arial"/>
          <w:sz w:val="40"/>
          <w:szCs w:val="40"/>
        </w:rPr>
      </w:pPr>
      <w:r w:rsidRPr="00153C84">
        <w:rPr>
          <w:rFonts w:ascii="Bernard MT Condensed" w:hAnsi="Bernard MT Condensed" w:cs="Arial"/>
          <w:noProof/>
          <w:sz w:val="40"/>
          <w:szCs w:val="40"/>
          <w:lang w:eastAsia="en-GB"/>
        </w:rPr>
        <mc:AlternateContent>
          <mc:Choice Requires="wps">
            <w:drawing>
              <wp:anchor distT="45720" distB="45720" distL="114300" distR="114300" simplePos="0" relativeHeight="251768832" behindDoc="0" locked="0" layoutInCell="1" allowOverlap="1" wp14:anchorId="6A3349D4" wp14:editId="01F66E71">
                <wp:simplePos x="0" y="0"/>
                <wp:positionH relativeFrom="column">
                  <wp:posOffset>4190040</wp:posOffset>
                </wp:positionH>
                <wp:positionV relativeFrom="paragraph">
                  <wp:posOffset>328290</wp:posOffset>
                </wp:positionV>
                <wp:extent cx="5659942" cy="477078"/>
                <wp:effectExtent l="0" t="0" r="0" b="0"/>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9942" cy="477078"/>
                        </a:xfrm>
                        <a:prstGeom prst="rect">
                          <a:avLst/>
                        </a:prstGeom>
                        <a:noFill/>
                        <a:ln w="9525">
                          <a:noFill/>
                          <a:miter lim="800000"/>
                          <a:headEnd/>
                          <a:tailEnd/>
                        </a:ln>
                      </wps:spPr>
                      <wps:txbx>
                        <w:txbxContent>
                          <w:p w14:paraId="76EE35AE" w14:textId="49A0667A" w:rsidR="003F3EDD" w:rsidRPr="00D04C6A" w:rsidRDefault="00D04C6A">
                            <w:pPr>
                              <w:rPr>
                                <w:rFonts w:ascii="Arial" w:hAnsi="Arial" w:cs="Arial"/>
                                <w:b/>
                                <w:bCs/>
                                <w:sz w:val="28"/>
                                <w:szCs w:val="28"/>
                              </w:rPr>
                            </w:pPr>
                            <w:r>
                              <w:rPr>
                                <w:rFonts w:ascii="Arial" w:hAnsi="Arial" w:cs="Arial"/>
                                <w:b/>
                                <w:bCs/>
                                <w:sz w:val="28"/>
                                <w:szCs w:val="28"/>
                              </w:rPr>
                              <w:t>A</w:t>
                            </w:r>
                            <w:r w:rsidR="003F3EDD">
                              <w:rPr>
                                <w:rFonts w:ascii="Arial" w:hAnsi="Arial" w:cs="Arial"/>
                                <w:b/>
                                <w:bCs/>
                                <w:sz w:val="20"/>
                                <w:szCs w:val="20"/>
                              </w:rPr>
                              <w:t>ccepting</w:t>
                            </w:r>
                            <w:r w:rsidR="003F3EDD" w:rsidRPr="005C6001">
                              <w:rPr>
                                <w:rFonts w:ascii="Arial" w:hAnsi="Arial" w:cs="Arial"/>
                                <w:sz w:val="20"/>
                                <w:szCs w:val="20"/>
                              </w:rPr>
                              <w:t xml:space="preserve">: </w:t>
                            </w:r>
                            <w:r w:rsidR="003F3EDD">
                              <w:rPr>
                                <w:rFonts w:ascii="Arial" w:hAnsi="Arial" w:cs="Arial"/>
                                <w:sz w:val="20"/>
                                <w:szCs w:val="20"/>
                              </w:rPr>
                              <w:t>Children should not accept or respond to unexpected files, images, emails, or texts from</w:t>
                            </w:r>
                            <w:r w:rsidR="001F27A6">
                              <w:rPr>
                                <w:rFonts w:ascii="Arial" w:hAnsi="Arial" w:cs="Arial"/>
                                <w:sz w:val="20"/>
                                <w:szCs w:val="20"/>
                              </w:rPr>
                              <w:t xml:space="preserve"> unknown people. </w:t>
                            </w:r>
                          </w:p>
                          <w:p w14:paraId="0BF632F4" w14:textId="77777777" w:rsidR="003F3EDD" w:rsidRPr="005C6001" w:rsidRDefault="003F3EDD">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3349D4" id="_x0000_s1053" type="#_x0000_t202" style="position:absolute;margin-left:329.9pt;margin-top:25.85pt;width:445.65pt;height:37.55pt;z-index:25176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" filled="f" stroked="f">
                <v:textbox>
                  <w:txbxContent>
                    <w:p w14:paraId="76EE35AE" w14:textId="49A0667A" w:rsidR="003F3EDD" w:rsidRPr="00D04C6A" w:rsidRDefault="00D04C6A">
                      <w:pPr>
                        <w:rPr>
                          <w:rFonts w:ascii="Arial" w:hAnsi="Arial" w:cs="Arial"/>
                          <w:b/>
                          <w:bCs/>
                          <w:sz w:val="28"/>
                          <w:szCs w:val="28"/>
                        </w:rPr>
                      </w:pPr>
                      <w:r>
                        <w:rPr>
                          <w:rFonts w:ascii="Arial" w:hAnsi="Arial" w:cs="Arial"/>
                          <w:b/>
                          <w:bCs/>
                          <w:sz w:val="28"/>
                          <w:szCs w:val="28"/>
                        </w:rPr>
                        <w:t>A</w:t>
                      </w:r>
                      <w:r w:rsidR="003F3EDD">
                        <w:rPr>
                          <w:rFonts w:ascii="Arial" w:hAnsi="Arial" w:cs="Arial"/>
                          <w:b/>
                          <w:bCs/>
                          <w:sz w:val="20"/>
                          <w:szCs w:val="20"/>
                        </w:rPr>
                        <w:t>ccepting</w:t>
                      </w:r>
                      <w:r w:rsidR="003F3EDD" w:rsidRPr="005C6001">
                        <w:rPr>
                          <w:rFonts w:ascii="Arial" w:hAnsi="Arial" w:cs="Arial"/>
                          <w:sz w:val="20"/>
                          <w:szCs w:val="20"/>
                        </w:rPr>
                        <w:t xml:space="preserve">: </w:t>
                      </w:r>
                      <w:r w:rsidR="003F3EDD">
                        <w:rPr>
                          <w:rFonts w:ascii="Arial" w:hAnsi="Arial" w:cs="Arial"/>
                          <w:sz w:val="20"/>
                          <w:szCs w:val="20"/>
                        </w:rPr>
                        <w:t>Children should not accept or respond to unexpected files, images, emails, or texts from</w:t>
                      </w:r>
                      <w:r w:rsidR="001F27A6">
                        <w:rPr>
                          <w:rFonts w:ascii="Arial" w:hAnsi="Arial" w:cs="Arial"/>
                          <w:sz w:val="20"/>
                          <w:szCs w:val="20"/>
                        </w:rPr>
                        <w:t xml:space="preserve"> unknown people. </w:t>
                      </w:r>
                    </w:p>
                    <w:p w14:paraId="0BF632F4" w14:textId="77777777" w:rsidR="003F3EDD" w:rsidRPr="005C6001" w:rsidRDefault="003F3EDD">
                      <w:pPr>
                        <w:rPr>
                          <w:rFonts w:ascii="Arial" w:hAnsi="Arial" w:cs="Arial"/>
                          <w:sz w:val="20"/>
                          <w:szCs w:val="20"/>
                        </w:rPr>
                      </w:pPr>
                    </w:p>
                  </w:txbxContent>
                </v:textbox>
              </v:shape>
            </w:pict>
          </mc:Fallback>
        </mc:AlternateContent>
      </w:r>
      <w:r w:rsidR="007E4AE3" w:rsidRPr="0064582E">
        <w:rPr>
          <w:rFonts w:ascii="Bernard MT Condensed" w:hAnsi="Bernard MT Condensed" w:cs="Arial"/>
          <w:noProof/>
          <w:sz w:val="40"/>
          <w:szCs w:val="40"/>
          <w:lang w:eastAsia="en-GB"/>
        </w:rPr>
        <mc:AlternateContent>
          <mc:Choice Requires="wps">
            <w:drawing>
              <wp:anchor distT="45720" distB="45720" distL="114300" distR="114300" simplePos="0" relativeHeight="251749376" behindDoc="0" locked="0" layoutInCell="1" allowOverlap="1" wp14:anchorId="52AE801D" wp14:editId="65D8966E">
                <wp:simplePos x="0" y="0"/>
                <wp:positionH relativeFrom="column">
                  <wp:posOffset>-202565</wp:posOffset>
                </wp:positionH>
                <wp:positionV relativeFrom="paragraph">
                  <wp:posOffset>69888</wp:posOffset>
                </wp:positionV>
                <wp:extent cx="692150" cy="450850"/>
                <wp:effectExtent l="0" t="0" r="0" b="635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2150" cy="450850"/>
                        </a:xfrm>
                        <a:prstGeom prst="rect">
                          <a:avLst/>
                        </a:prstGeom>
                        <a:noFill/>
                        <a:ln w="9525">
                          <a:noFill/>
                          <a:miter lim="800000"/>
                          <a:headEnd/>
                          <a:tailEnd/>
                        </a:ln>
                      </wps:spPr>
                      <wps:txbx>
                        <w:txbxContent>
                          <w:p w14:paraId="4460E3BD" w14:textId="2CCC573E" w:rsidR="0064582E" w:rsidRPr="0064582E" w:rsidRDefault="0064582E" w:rsidP="0064582E">
                            <w:pPr>
                              <w:jc w:val="center"/>
                              <w:rPr>
                                <w:rFonts w:ascii="Arial" w:eastAsia="Times New Roman" w:hAnsi="Arial" w:cs="Arial"/>
                                <w:color w:val="000000"/>
                                <w:sz w:val="14"/>
                                <w:szCs w:val="14"/>
                              </w:rPr>
                            </w:pPr>
                            <w:r w:rsidRPr="0064582E">
                              <w:rPr>
                                <w:rFonts w:ascii="Arial" w:eastAsia="Times New Roman" w:hAnsi="Arial" w:cs="Arial"/>
                                <w:color w:val="000000"/>
                                <w:sz w:val="14"/>
                                <w:szCs w:val="14"/>
                              </w:rPr>
                              <w:t>(Channelpartnersonline,2017)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AE801D" id="_x0000_s1054" type="#_x0000_t202" style="position:absolute;margin-left:-15.95pt;margin-top:5.5pt;width:54.5pt;height:35.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" filled="f" stroked="f">
                <v:textbox>
                  <w:txbxContent>
                    <w:p w14:paraId="4460E3BD" w14:textId="2CCC573E" w:rsidR="0064582E" w:rsidRPr="0064582E" w:rsidRDefault="0064582E" w:rsidP="0064582E">
                      <w:pPr>
                        <w:jc w:val="center"/>
                        <w:rPr>
                          <w:rFonts w:ascii="Arial" w:eastAsia="Times New Roman" w:hAnsi="Arial" w:cs="Arial"/>
                          <w:color w:val="000000"/>
                          <w:sz w:val="14"/>
                          <w:szCs w:val="14"/>
                        </w:rPr>
                      </w:pPr>
                      <w:r w:rsidRPr="0064582E">
                        <w:rPr>
                          <w:rFonts w:ascii="Arial" w:eastAsia="Times New Roman" w:hAnsi="Arial" w:cs="Arial"/>
                          <w:color w:val="000000"/>
                          <w:sz w:val="14"/>
                          <w:szCs w:val="14"/>
                        </w:rPr>
                        <w:t>(Channelpartnersonline,2017)</w:t>
                      </w:r>
                    </w:p>
                  </w:txbxContent>
                </v:textbox>
                <w10:wrap type="square"/>
              </v:shape>
            </w:pict>
          </mc:Fallback>
        </mc:AlternateContent>
      </w:r>
      <w:r w:rsidR="00730577">
        <w:rPr>
          <w:rFonts w:ascii="Bernard MT Condensed" w:hAnsi="Bernard MT Condensed" w:cs="Arial"/>
          <w:sz w:val="40"/>
          <w:szCs w:val="40"/>
        </w:rPr>
        <w:tab/>
      </w:r>
    </w:p>
    <w:p w14:paraId="3C8E9D68" w14:textId="28777B8D" w:rsidR="00730577" w:rsidRDefault="00757568" w:rsidP="00730577">
      <w:pPr>
        <w:tabs>
          <w:tab w:val="left" w:pos="7416"/>
        </w:tabs>
        <w:rPr>
          <w:rFonts w:ascii="Bernard MT Condensed" w:hAnsi="Bernard MT Condensed" w:cs="Arial"/>
          <w:sz w:val="40"/>
          <w:szCs w:val="40"/>
        </w:rPr>
      </w:pPr>
      <w:r w:rsidRPr="00153C84">
        <w:rPr>
          <w:rFonts w:ascii="Bernard MT Condensed" w:hAnsi="Bernard MT Condensed" w:cs="Arial"/>
          <w:noProof/>
          <w:sz w:val="40"/>
          <w:szCs w:val="40"/>
          <w:lang w:eastAsia="en-GB"/>
        </w:rPr>
        <mc:AlternateContent>
          <mc:Choice Requires="wps">
            <w:drawing>
              <wp:anchor distT="45720" distB="45720" distL="114300" distR="114300" simplePos="0" relativeHeight="251772928" behindDoc="0" locked="0" layoutInCell="1" allowOverlap="1" wp14:anchorId="49BB03DA" wp14:editId="0D6B2B96">
                <wp:simplePos x="0" y="0"/>
                <wp:positionH relativeFrom="column">
                  <wp:posOffset>4194553</wp:posOffset>
                </wp:positionH>
                <wp:positionV relativeFrom="paragraph">
                  <wp:posOffset>335589</wp:posOffset>
                </wp:positionV>
                <wp:extent cx="5659942" cy="450574"/>
                <wp:effectExtent l="0" t="0" r="0" b="0"/>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9942" cy="450574"/>
                        </a:xfrm>
                        <a:prstGeom prst="rect">
                          <a:avLst/>
                        </a:prstGeom>
                        <a:noFill/>
                        <a:ln w="9525">
                          <a:noFill/>
                          <a:miter lim="800000"/>
                          <a:headEnd/>
                          <a:tailEnd/>
                        </a:ln>
                      </wps:spPr>
                      <wps:txbx>
                        <w:txbxContent>
                          <w:p w14:paraId="3DC03075" w14:textId="763A871D" w:rsidR="001F27A6" w:rsidRPr="00D04C6A" w:rsidRDefault="00D04C6A">
                            <w:pPr>
                              <w:rPr>
                                <w:rFonts w:ascii="Arial" w:hAnsi="Arial" w:cs="Arial"/>
                                <w:b/>
                                <w:bCs/>
                                <w:sz w:val="28"/>
                                <w:szCs w:val="28"/>
                              </w:rPr>
                            </w:pPr>
                            <w:r>
                              <w:rPr>
                                <w:rFonts w:ascii="Arial" w:hAnsi="Arial" w:cs="Arial"/>
                                <w:b/>
                                <w:bCs/>
                                <w:sz w:val="28"/>
                                <w:szCs w:val="28"/>
                              </w:rPr>
                              <w:t>R</w:t>
                            </w:r>
                            <w:r w:rsidR="007A13D3">
                              <w:rPr>
                                <w:rFonts w:ascii="Arial" w:hAnsi="Arial" w:cs="Arial"/>
                                <w:b/>
                                <w:bCs/>
                                <w:sz w:val="20"/>
                                <w:szCs w:val="20"/>
                              </w:rPr>
                              <w:t>eliable</w:t>
                            </w:r>
                            <w:r w:rsidR="001F27A6" w:rsidRPr="005C6001">
                              <w:rPr>
                                <w:rFonts w:ascii="Arial" w:hAnsi="Arial" w:cs="Arial"/>
                                <w:sz w:val="20"/>
                                <w:szCs w:val="20"/>
                              </w:rPr>
                              <w:t xml:space="preserve">: </w:t>
                            </w:r>
                            <w:r w:rsidR="007A13D3">
                              <w:rPr>
                                <w:rFonts w:ascii="Arial" w:hAnsi="Arial" w:cs="Arial"/>
                                <w:sz w:val="20"/>
                                <w:szCs w:val="20"/>
                              </w:rPr>
                              <w:t>Children should be informed that people online might not be who they say they are, hiding behind different identities. People can also post information that is not true.</w:t>
                            </w:r>
                          </w:p>
                          <w:p w14:paraId="110FCB27" w14:textId="77777777" w:rsidR="001F27A6" w:rsidRPr="005C6001" w:rsidRDefault="001F27A6">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BB03DA" id="_x0000_s1055" type="#_x0000_t202" style="position:absolute;margin-left:330.3pt;margin-top:26.4pt;width:445.65pt;height:35.5pt;z-index:251772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" filled="f" stroked="f">
                <v:textbox>
                  <w:txbxContent>
                    <w:p w14:paraId="3DC03075" w14:textId="763A871D" w:rsidR="001F27A6" w:rsidRPr="00D04C6A" w:rsidRDefault="00D04C6A">
                      <w:pPr>
                        <w:rPr>
                          <w:rFonts w:ascii="Arial" w:hAnsi="Arial" w:cs="Arial"/>
                          <w:b/>
                          <w:bCs/>
                          <w:sz w:val="28"/>
                          <w:szCs w:val="28"/>
                        </w:rPr>
                      </w:pPr>
                      <w:r>
                        <w:rPr>
                          <w:rFonts w:ascii="Arial" w:hAnsi="Arial" w:cs="Arial"/>
                          <w:b/>
                          <w:bCs/>
                          <w:sz w:val="28"/>
                          <w:szCs w:val="28"/>
                        </w:rPr>
                        <w:t>R</w:t>
                      </w:r>
                      <w:r w:rsidR="007A13D3">
                        <w:rPr>
                          <w:rFonts w:ascii="Arial" w:hAnsi="Arial" w:cs="Arial"/>
                          <w:b/>
                          <w:bCs/>
                          <w:sz w:val="20"/>
                          <w:szCs w:val="20"/>
                        </w:rPr>
                        <w:t>eliable</w:t>
                      </w:r>
                      <w:r w:rsidR="001F27A6" w:rsidRPr="005C6001">
                        <w:rPr>
                          <w:rFonts w:ascii="Arial" w:hAnsi="Arial" w:cs="Arial"/>
                          <w:sz w:val="20"/>
                          <w:szCs w:val="20"/>
                        </w:rPr>
                        <w:t xml:space="preserve">: </w:t>
                      </w:r>
                      <w:r w:rsidR="007A13D3">
                        <w:rPr>
                          <w:rFonts w:ascii="Arial" w:hAnsi="Arial" w:cs="Arial"/>
                          <w:sz w:val="20"/>
                          <w:szCs w:val="20"/>
                        </w:rPr>
                        <w:t>Children should be informed that people online might not be who they say they are, hiding behind different identities. People can also post information that is not true.</w:t>
                      </w:r>
                    </w:p>
                    <w:p w14:paraId="110FCB27" w14:textId="77777777" w:rsidR="001F27A6" w:rsidRPr="005C6001" w:rsidRDefault="001F27A6">
                      <w:pPr>
                        <w:rPr>
                          <w:rFonts w:ascii="Arial" w:hAnsi="Arial" w:cs="Arial"/>
                          <w:sz w:val="20"/>
                          <w:szCs w:val="20"/>
                        </w:rPr>
                      </w:pPr>
                    </w:p>
                  </w:txbxContent>
                </v:textbox>
              </v:shape>
            </w:pict>
          </mc:Fallback>
        </mc:AlternateContent>
      </w:r>
      <w:r w:rsidRPr="00E741C4">
        <w:rPr>
          <w:rFonts w:ascii="Bernard MT Condensed" w:hAnsi="Bernard MT Condensed" w:cs="Arial"/>
          <w:noProof/>
          <w:sz w:val="40"/>
          <w:szCs w:val="40"/>
          <w:lang w:eastAsia="en-GB"/>
        </w:rPr>
        <mc:AlternateContent>
          <mc:Choice Requires="wps">
            <w:drawing>
              <wp:anchor distT="45720" distB="45720" distL="114300" distR="114300" simplePos="0" relativeHeight="251739136" behindDoc="0" locked="0" layoutInCell="1" allowOverlap="1" wp14:anchorId="5053AEDA" wp14:editId="2719A40B">
                <wp:simplePos x="0" y="0"/>
                <wp:positionH relativeFrom="column">
                  <wp:posOffset>323755</wp:posOffset>
                </wp:positionH>
                <wp:positionV relativeFrom="paragraph">
                  <wp:posOffset>91592</wp:posOffset>
                </wp:positionV>
                <wp:extent cx="375031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0310" cy="1404620"/>
                        </a:xfrm>
                        <a:prstGeom prst="rect">
                          <a:avLst/>
                        </a:prstGeom>
                        <a:noFill/>
                        <a:ln w="9525">
                          <a:noFill/>
                          <a:miter lim="800000"/>
                          <a:headEnd/>
                          <a:tailEnd/>
                        </a:ln>
                      </wps:spPr>
                      <wps:txbx>
                        <w:txbxContent>
                          <w:p w14:paraId="47ECFABA" w14:textId="4AB64155" w:rsidR="009D5AA6" w:rsidRPr="00512EBC" w:rsidRDefault="009D5AA6">
                            <w:pPr>
                              <w:rPr>
                                <w:rFonts w:ascii="Arial" w:hAnsi="Arial" w:cs="Arial"/>
                                <w:sz w:val="20"/>
                                <w:szCs w:val="20"/>
                              </w:rPr>
                            </w:pPr>
                            <w:r>
                              <w:rPr>
                                <w:rFonts w:ascii="Arial" w:hAnsi="Arial" w:cs="Arial"/>
                                <w:sz w:val="20"/>
                                <w:szCs w:val="20"/>
                              </w:rPr>
                              <w:t xml:space="preserve">Snapchat allows you to send photo videos and messages. </w:t>
                            </w:r>
                            <w:r w:rsidR="00191437" w:rsidRPr="00191437">
                              <w:rPr>
                                <w:rFonts w:ascii="Arial" w:hAnsi="Arial" w:cs="Arial"/>
                                <w:b/>
                                <w:bCs/>
                                <w:sz w:val="20"/>
                                <w:szCs w:val="20"/>
                              </w:rPr>
                              <w:t>Privacy settings</w:t>
                            </w:r>
                            <w:r w:rsidR="00191437">
                              <w:rPr>
                                <w:rFonts w:ascii="Arial" w:hAnsi="Arial" w:cs="Arial"/>
                                <w:sz w:val="20"/>
                                <w:szCs w:val="20"/>
                              </w:rPr>
                              <w:t xml:space="preserve"> allow you to keep accounts private and block users. The minimum </w:t>
                            </w:r>
                            <w:r w:rsidR="00191437" w:rsidRPr="00191437">
                              <w:rPr>
                                <w:rFonts w:ascii="Arial" w:hAnsi="Arial" w:cs="Arial"/>
                                <w:b/>
                                <w:bCs/>
                                <w:sz w:val="20"/>
                                <w:szCs w:val="20"/>
                              </w:rPr>
                              <w:t>age</w:t>
                            </w:r>
                            <w:r w:rsidR="00191437">
                              <w:rPr>
                                <w:rFonts w:ascii="Arial" w:hAnsi="Arial" w:cs="Arial"/>
                                <w:sz w:val="20"/>
                                <w:szCs w:val="20"/>
                              </w:rPr>
                              <w:t xml:space="preserve"> to use the app is </w:t>
                            </w:r>
                            <w:r w:rsidR="00191437" w:rsidRPr="00191437">
                              <w:rPr>
                                <w:rFonts w:ascii="Arial" w:hAnsi="Arial" w:cs="Arial"/>
                                <w:b/>
                                <w:bCs/>
                                <w:sz w:val="20"/>
                                <w:szCs w:val="20"/>
                              </w:rPr>
                              <w:t>13</w:t>
                            </w:r>
                            <w:r w:rsidR="00191437">
                              <w:rPr>
                                <w:rFonts w:ascii="Arial" w:hAnsi="Arial" w:cs="Arial"/>
                                <w:sz w:val="20"/>
                                <w:szCs w:val="20"/>
                              </w:rPr>
                              <w:t xml:space="preserve"> and it is recommended that all locations are </w:t>
                            </w:r>
                            <w:r w:rsidR="00191437" w:rsidRPr="00191437">
                              <w:rPr>
                                <w:rFonts w:ascii="Arial" w:hAnsi="Arial" w:cs="Arial"/>
                                <w:b/>
                                <w:bCs/>
                                <w:sz w:val="20"/>
                                <w:szCs w:val="20"/>
                              </w:rPr>
                              <w:t>turned off</w:t>
                            </w:r>
                            <w:r w:rsidR="00191437">
                              <w:rPr>
                                <w:rFonts w:ascii="Arial" w:hAnsi="Arial" w:cs="Arial"/>
                                <w:sz w:val="20"/>
                                <w:szCs w:val="20"/>
                              </w:rPr>
                              <w:t xml:space="preserve"> (</w:t>
                            </w:r>
                            <w:r w:rsidR="008A7C5F">
                              <w:rPr>
                                <w:rFonts w:ascii="Arial" w:hAnsi="Arial" w:cs="Arial"/>
                                <w:sz w:val="20"/>
                                <w:szCs w:val="20"/>
                              </w:rPr>
                              <w:t xml:space="preserve">O2 and </w:t>
                            </w:r>
                            <w:r w:rsidR="00191437">
                              <w:rPr>
                                <w:rFonts w:ascii="Arial" w:hAnsi="Arial" w:cs="Arial"/>
                                <w:sz w:val="20"/>
                                <w:szCs w:val="20"/>
                              </w:rPr>
                              <w:t>NSPCC,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53AEDA" id="_x0000_s1056" type="#_x0000_t202" style="position:absolute;margin-left:25.5pt;margin-top:7.2pt;width:295.3pt;height:110.6pt;z-index:2517391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" filled="f" stroked="f">
                <v:textbox style="mso-fit-shape-to-text:t">
                  <w:txbxContent>
                    <w:p w14:paraId="47ECFABA" w14:textId="4AB64155" w:rsidR="009D5AA6" w:rsidRPr="00512EBC" w:rsidRDefault="009D5AA6">
                      <w:pPr>
                        <w:rPr>
                          <w:rFonts w:ascii="Arial" w:hAnsi="Arial" w:cs="Arial"/>
                          <w:sz w:val="20"/>
                          <w:szCs w:val="20"/>
                        </w:rPr>
                      </w:pPr>
                      <w:r>
                        <w:rPr>
                          <w:rFonts w:ascii="Arial" w:hAnsi="Arial" w:cs="Arial"/>
                          <w:sz w:val="20"/>
                          <w:szCs w:val="20"/>
                        </w:rPr>
                        <w:t xml:space="preserve">Snapchat allows you to send photo videos and messages. </w:t>
                      </w:r>
                      <w:r w:rsidR="00191437" w:rsidRPr="00191437">
                        <w:rPr>
                          <w:rFonts w:ascii="Arial" w:hAnsi="Arial" w:cs="Arial"/>
                          <w:b/>
                          <w:bCs/>
                          <w:sz w:val="20"/>
                          <w:szCs w:val="20"/>
                        </w:rPr>
                        <w:t>Privacy settings</w:t>
                      </w:r>
                      <w:r w:rsidR="00191437">
                        <w:rPr>
                          <w:rFonts w:ascii="Arial" w:hAnsi="Arial" w:cs="Arial"/>
                          <w:sz w:val="20"/>
                          <w:szCs w:val="20"/>
                        </w:rPr>
                        <w:t xml:space="preserve"> allow you to keep accounts private and block users. The minimum </w:t>
                      </w:r>
                      <w:r w:rsidR="00191437" w:rsidRPr="00191437">
                        <w:rPr>
                          <w:rFonts w:ascii="Arial" w:hAnsi="Arial" w:cs="Arial"/>
                          <w:b/>
                          <w:bCs/>
                          <w:sz w:val="20"/>
                          <w:szCs w:val="20"/>
                        </w:rPr>
                        <w:t>age</w:t>
                      </w:r>
                      <w:r w:rsidR="00191437">
                        <w:rPr>
                          <w:rFonts w:ascii="Arial" w:hAnsi="Arial" w:cs="Arial"/>
                          <w:sz w:val="20"/>
                          <w:szCs w:val="20"/>
                        </w:rPr>
                        <w:t xml:space="preserve"> to use the app is </w:t>
                      </w:r>
                      <w:r w:rsidR="00191437" w:rsidRPr="00191437">
                        <w:rPr>
                          <w:rFonts w:ascii="Arial" w:hAnsi="Arial" w:cs="Arial"/>
                          <w:b/>
                          <w:bCs/>
                          <w:sz w:val="20"/>
                          <w:szCs w:val="20"/>
                        </w:rPr>
                        <w:t>13</w:t>
                      </w:r>
                      <w:r w:rsidR="00191437">
                        <w:rPr>
                          <w:rFonts w:ascii="Arial" w:hAnsi="Arial" w:cs="Arial"/>
                          <w:sz w:val="20"/>
                          <w:szCs w:val="20"/>
                        </w:rPr>
                        <w:t xml:space="preserve"> and it is recommended that all locations are </w:t>
                      </w:r>
                      <w:r w:rsidR="00191437" w:rsidRPr="00191437">
                        <w:rPr>
                          <w:rFonts w:ascii="Arial" w:hAnsi="Arial" w:cs="Arial"/>
                          <w:b/>
                          <w:bCs/>
                          <w:sz w:val="20"/>
                          <w:szCs w:val="20"/>
                        </w:rPr>
                        <w:t>turned off</w:t>
                      </w:r>
                      <w:r w:rsidR="00191437">
                        <w:rPr>
                          <w:rFonts w:ascii="Arial" w:hAnsi="Arial" w:cs="Arial"/>
                          <w:sz w:val="20"/>
                          <w:szCs w:val="20"/>
                        </w:rPr>
                        <w:t xml:space="preserve"> (</w:t>
                      </w:r>
                      <w:r w:rsidR="008A7C5F">
                        <w:rPr>
                          <w:rFonts w:ascii="Arial" w:hAnsi="Arial" w:cs="Arial"/>
                          <w:sz w:val="20"/>
                          <w:szCs w:val="20"/>
                        </w:rPr>
                        <w:t xml:space="preserve">O2 and </w:t>
                      </w:r>
                      <w:r w:rsidR="00191437">
                        <w:rPr>
                          <w:rFonts w:ascii="Arial" w:hAnsi="Arial" w:cs="Arial"/>
                          <w:sz w:val="20"/>
                          <w:szCs w:val="20"/>
                        </w:rPr>
                        <w:t>NSPCC, 2021).</w:t>
                      </w:r>
                    </w:p>
                  </w:txbxContent>
                </v:textbox>
                <w10:wrap type="square"/>
              </v:shape>
            </w:pict>
          </mc:Fallback>
        </mc:AlternateContent>
      </w:r>
      <w:r w:rsidR="002E7533">
        <w:rPr>
          <w:noProof/>
          <w:lang w:eastAsia="en-GB"/>
        </w:rPr>
        <w:drawing>
          <wp:anchor distT="0" distB="0" distL="114300" distR="114300" simplePos="0" relativeHeight="251724800" behindDoc="1" locked="0" layoutInCell="1" allowOverlap="1" wp14:anchorId="1757D7EA" wp14:editId="00224647">
            <wp:simplePos x="0" y="0"/>
            <wp:positionH relativeFrom="margin">
              <wp:posOffset>-74043</wp:posOffset>
            </wp:positionH>
            <wp:positionV relativeFrom="paragraph">
              <wp:posOffset>284223</wp:posOffset>
            </wp:positionV>
            <wp:extent cx="406400" cy="386080"/>
            <wp:effectExtent l="0" t="0" r="0" b="0"/>
            <wp:wrapTight wrapText="bothSides">
              <wp:wrapPolygon edited="0">
                <wp:start x="0" y="0"/>
                <wp:lineTo x="0" y="20250"/>
                <wp:lineTo x="20250" y="20250"/>
                <wp:lineTo x="20250" y="0"/>
                <wp:lineTo x="0" y="0"/>
              </wp:wrapPolygon>
            </wp:wrapTight>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5151" t="2852" r="35134" b="65384"/>
                    <a:stretch/>
                  </pic:blipFill>
                  <pic:spPr bwMode="auto">
                    <a:xfrm>
                      <a:off x="0" y="0"/>
                      <a:ext cx="406400" cy="3860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B31602" w14:textId="2D87F2D5" w:rsidR="00730577" w:rsidRDefault="00757568" w:rsidP="00730577">
      <w:pPr>
        <w:tabs>
          <w:tab w:val="left" w:pos="7416"/>
        </w:tabs>
        <w:rPr>
          <w:rFonts w:ascii="Bernard MT Condensed" w:hAnsi="Bernard MT Condensed" w:cs="Arial"/>
          <w:sz w:val="40"/>
          <w:szCs w:val="40"/>
        </w:rPr>
      </w:pPr>
      <w:r w:rsidRPr="00153C84">
        <w:rPr>
          <w:rFonts w:ascii="Bernard MT Condensed" w:hAnsi="Bernard MT Condensed" w:cs="Arial"/>
          <w:noProof/>
          <w:sz w:val="40"/>
          <w:szCs w:val="40"/>
          <w:lang w:eastAsia="en-GB"/>
        </w:rPr>
        <mc:AlternateContent>
          <mc:Choice Requires="wps">
            <w:drawing>
              <wp:anchor distT="45720" distB="45720" distL="114300" distR="114300" simplePos="0" relativeHeight="251777024" behindDoc="0" locked="0" layoutInCell="1" allowOverlap="1" wp14:anchorId="06065734" wp14:editId="1AAC482B">
                <wp:simplePos x="0" y="0"/>
                <wp:positionH relativeFrom="column">
                  <wp:posOffset>4187247</wp:posOffset>
                </wp:positionH>
                <wp:positionV relativeFrom="paragraph">
                  <wp:posOffset>383981</wp:posOffset>
                </wp:positionV>
                <wp:extent cx="5832475" cy="495935"/>
                <wp:effectExtent l="0" t="0" r="0" b="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2475" cy="495935"/>
                        </a:xfrm>
                        <a:prstGeom prst="rect">
                          <a:avLst/>
                        </a:prstGeom>
                        <a:noFill/>
                        <a:ln w="9525">
                          <a:noFill/>
                          <a:miter lim="800000"/>
                          <a:headEnd/>
                          <a:tailEnd/>
                        </a:ln>
                      </wps:spPr>
                      <wps:txbx>
                        <w:txbxContent>
                          <w:p w14:paraId="795E03BD" w14:textId="0BECB47C" w:rsidR="007A13D3" w:rsidRPr="00D04C6A" w:rsidRDefault="00D04C6A">
                            <w:pPr>
                              <w:rPr>
                                <w:rFonts w:ascii="Arial" w:hAnsi="Arial" w:cs="Arial"/>
                                <w:sz w:val="20"/>
                                <w:szCs w:val="20"/>
                              </w:rPr>
                            </w:pPr>
                            <w:r>
                              <w:rPr>
                                <w:rFonts w:ascii="Arial" w:hAnsi="Arial" w:cs="Arial"/>
                                <w:b/>
                                <w:bCs/>
                                <w:sz w:val="28"/>
                                <w:szCs w:val="28"/>
                              </w:rPr>
                              <w:t>T</w:t>
                            </w:r>
                            <w:r w:rsidR="007A13D3">
                              <w:rPr>
                                <w:rFonts w:ascii="Arial" w:hAnsi="Arial" w:cs="Arial"/>
                                <w:b/>
                                <w:bCs/>
                                <w:sz w:val="20"/>
                                <w:szCs w:val="20"/>
                              </w:rPr>
                              <w:t>ell</w:t>
                            </w:r>
                            <w:r w:rsidR="007A13D3" w:rsidRPr="005C6001">
                              <w:rPr>
                                <w:rFonts w:ascii="Arial" w:hAnsi="Arial" w:cs="Arial"/>
                                <w:sz w:val="20"/>
                                <w:szCs w:val="20"/>
                              </w:rPr>
                              <w:t xml:space="preserve">: </w:t>
                            </w:r>
                            <w:r w:rsidR="007A13D3">
                              <w:rPr>
                                <w:rFonts w:ascii="Arial" w:hAnsi="Arial" w:cs="Arial"/>
                                <w:sz w:val="20"/>
                                <w:szCs w:val="20"/>
                              </w:rPr>
                              <w:t xml:space="preserve">Children should be encouraged to tell a parent or carer, even a trusted adult if </w:t>
                            </w:r>
                            <w:r>
                              <w:rPr>
                                <w:rFonts w:ascii="Arial" w:hAnsi="Arial" w:cs="Arial"/>
                                <w:sz w:val="20"/>
                                <w:szCs w:val="20"/>
                              </w:rPr>
                              <w:t>something makes</w:t>
                            </w:r>
                            <w:r w:rsidR="007A13D3">
                              <w:rPr>
                                <w:rFonts w:ascii="Arial" w:hAnsi="Arial" w:cs="Arial"/>
                                <w:sz w:val="20"/>
                                <w:szCs w:val="20"/>
                              </w:rPr>
                              <w:t xml:space="preserve"> them feel uncomfortable or worried.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065734" id="_x0000_s1057" type="#_x0000_t202" style="position:absolute;margin-left:329.7pt;margin-top:30.25pt;width:459.25pt;height:39.05pt;z-index:251777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" filled="f" stroked="f">
                <v:textbox>
                  <w:txbxContent>
                    <w:p w14:paraId="795E03BD" w14:textId="0BECB47C" w:rsidR="007A13D3" w:rsidRPr="00D04C6A" w:rsidRDefault="00D04C6A">
                      <w:pPr>
                        <w:rPr>
                          <w:rFonts w:ascii="Arial" w:hAnsi="Arial" w:cs="Arial"/>
                          <w:sz w:val="20"/>
                          <w:szCs w:val="20"/>
                        </w:rPr>
                      </w:pPr>
                      <w:r>
                        <w:rPr>
                          <w:rFonts w:ascii="Arial" w:hAnsi="Arial" w:cs="Arial"/>
                          <w:b/>
                          <w:bCs/>
                          <w:sz w:val="28"/>
                          <w:szCs w:val="28"/>
                        </w:rPr>
                        <w:t>T</w:t>
                      </w:r>
                      <w:r w:rsidR="007A13D3">
                        <w:rPr>
                          <w:rFonts w:ascii="Arial" w:hAnsi="Arial" w:cs="Arial"/>
                          <w:b/>
                          <w:bCs/>
                          <w:sz w:val="20"/>
                          <w:szCs w:val="20"/>
                        </w:rPr>
                        <w:t>ell</w:t>
                      </w:r>
                      <w:r w:rsidR="007A13D3" w:rsidRPr="005C6001">
                        <w:rPr>
                          <w:rFonts w:ascii="Arial" w:hAnsi="Arial" w:cs="Arial"/>
                          <w:sz w:val="20"/>
                          <w:szCs w:val="20"/>
                        </w:rPr>
                        <w:t xml:space="preserve">: </w:t>
                      </w:r>
                      <w:r w:rsidR="007A13D3">
                        <w:rPr>
                          <w:rFonts w:ascii="Arial" w:hAnsi="Arial" w:cs="Arial"/>
                          <w:sz w:val="20"/>
                          <w:szCs w:val="20"/>
                        </w:rPr>
                        <w:t xml:space="preserve">Children should be encouraged to tell a parent or carer, even a trusted adult if </w:t>
                      </w:r>
                      <w:r>
                        <w:rPr>
                          <w:rFonts w:ascii="Arial" w:hAnsi="Arial" w:cs="Arial"/>
                          <w:sz w:val="20"/>
                          <w:szCs w:val="20"/>
                        </w:rPr>
                        <w:t>something makes</w:t>
                      </w:r>
                      <w:r w:rsidR="007A13D3">
                        <w:rPr>
                          <w:rFonts w:ascii="Arial" w:hAnsi="Arial" w:cs="Arial"/>
                          <w:sz w:val="20"/>
                          <w:szCs w:val="20"/>
                        </w:rPr>
                        <w:t xml:space="preserve"> them feel uncomfortable or worried.</w:t>
                      </w:r>
                    </w:p>
                  </w:txbxContent>
                </v:textbox>
              </v:shape>
            </w:pict>
          </mc:Fallback>
        </mc:AlternateContent>
      </w:r>
    </w:p>
    <w:p w14:paraId="07F2482F" w14:textId="4390072D" w:rsidR="00730577" w:rsidRDefault="00757568" w:rsidP="00730577">
      <w:pPr>
        <w:tabs>
          <w:tab w:val="left" w:pos="7416"/>
        </w:tabs>
        <w:rPr>
          <w:rFonts w:ascii="Bernard MT Condensed" w:hAnsi="Bernard MT Condensed" w:cs="Arial"/>
          <w:sz w:val="40"/>
          <w:szCs w:val="40"/>
        </w:rPr>
      </w:pPr>
      <w:r w:rsidRPr="00785011">
        <w:rPr>
          <w:rFonts w:ascii="Bernard MT Condensed" w:hAnsi="Bernard MT Condensed" w:cs="Arial"/>
          <w:noProof/>
          <w:sz w:val="40"/>
          <w:szCs w:val="40"/>
          <w:lang w:eastAsia="en-GB"/>
        </w:rPr>
        <mc:AlternateContent>
          <mc:Choice Requires="wps">
            <w:drawing>
              <wp:anchor distT="45720" distB="45720" distL="114300" distR="114300" simplePos="0" relativeHeight="251780096" behindDoc="0" locked="0" layoutInCell="1" allowOverlap="1" wp14:anchorId="62C777F9" wp14:editId="48F7C169">
                <wp:simplePos x="0" y="0"/>
                <wp:positionH relativeFrom="page">
                  <wp:posOffset>7902443</wp:posOffset>
                </wp:positionH>
                <wp:positionV relativeFrom="paragraph">
                  <wp:posOffset>419226</wp:posOffset>
                </wp:positionV>
                <wp:extent cx="2174240" cy="415925"/>
                <wp:effectExtent l="0" t="0" r="0" b="317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4240" cy="415925"/>
                        </a:xfrm>
                        <a:prstGeom prst="rect">
                          <a:avLst/>
                        </a:prstGeom>
                        <a:noFill/>
                        <a:ln w="9525">
                          <a:noFill/>
                          <a:miter lim="800000"/>
                          <a:headEnd/>
                          <a:tailEnd/>
                        </a:ln>
                      </wps:spPr>
                      <wps:txbx>
                        <w:txbxContent>
                          <w:p w14:paraId="607310D9" w14:textId="2BC45768" w:rsidR="00D04C6A" w:rsidRPr="00E7567F" w:rsidRDefault="00D04C6A" w:rsidP="007F4122">
                            <w:pPr>
                              <w:jc w:val="center"/>
                              <w:rPr>
                                <w:rFonts w:ascii="Arial" w:hAnsi="Arial" w:cs="Arial"/>
                                <w:sz w:val="20"/>
                                <w:szCs w:val="20"/>
                                <w:lang w:val="en"/>
                              </w:rPr>
                            </w:pPr>
                            <w:r>
                              <w:rPr>
                                <w:rFonts w:ascii="Arial" w:hAnsi="Arial" w:cs="Arial"/>
                                <w:sz w:val="20"/>
                                <w:szCs w:val="20"/>
                                <w:lang w:val="en"/>
                              </w:rPr>
                              <w:t>(</w:t>
                            </w:r>
                            <w:bookmarkStart w:id="21" w:name="_Hlk64051563"/>
                            <w:r w:rsidRPr="00E7567F">
                              <w:rPr>
                                <w:rFonts w:ascii="Arial" w:hAnsi="Arial" w:cs="Arial"/>
                                <w:sz w:val="20"/>
                                <w:szCs w:val="20"/>
                                <w:lang w:val="en"/>
                              </w:rPr>
                              <w:t>UK Safer Internet Centre</w:t>
                            </w:r>
                            <w:bookmarkEnd w:id="21"/>
                            <w:r w:rsidRPr="00E7567F">
                              <w:rPr>
                                <w:rFonts w:ascii="Arial" w:hAnsi="Arial" w:cs="Arial"/>
                                <w:sz w:val="20"/>
                                <w:szCs w:val="20"/>
                                <w:lang w:val="en"/>
                              </w:rPr>
                              <w:t>, 2021</w:t>
                            </w:r>
                            <w:r>
                              <w:rPr>
                                <w:rFonts w:ascii="Arial" w:hAnsi="Arial" w:cs="Arial"/>
                                <w:sz w:val="20"/>
                                <w:szCs w:val="20"/>
                                <w:lang w:val="en"/>
                              </w:rPr>
                              <w:t xml:space="preserve"> a</w:t>
                            </w:r>
                            <w:r w:rsidRPr="00E7567F">
                              <w:rPr>
                                <w:rFonts w:ascii="Arial" w:hAnsi="Arial" w:cs="Arial"/>
                                <w:sz w:val="20"/>
                                <w:szCs w:val="20"/>
                                <w:lang w:val="en"/>
                              </w:rPr>
                              <w:t>).</w:t>
                            </w:r>
                          </w:p>
                          <w:p w14:paraId="395A2C46" w14:textId="77777777" w:rsidR="00D04C6A" w:rsidRDefault="00D04C6A" w:rsidP="007F4122">
                            <w:pPr>
                              <w:jc w:val="center"/>
                              <w:rPr>
                                <w:rFonts w:ascii="Arial" w:hAnsi="Arial" w:cs="Arial"/>
                                <w:sz w:val="18"/>
                                <w:szCs w:val="18"/>
                                <w:lang w:val="en"/>
                              </w:rPr>
                            </w:pPr>
                          </w:p>
                          <w:p w14:paraId="5361524B" w14:textId="77777777" w:rsidR="00D04C6A" w:rsidRDefault="00D04C6A" w:rsidP="007F4122">
                            <w:pPr>
                              <w:jc w:val="center"/>
                              <w:rPr>
                                <w:rFonts w:ascii="Arial" w:hAnsi="Arial" w:cs="Arial"/>
                                <w:sz w:val="18"/>
                                <w:szCs w:val="18"/>
                                <w:lang w:val="en"/>
                              </w:rPr>
                            </w:pPr>
                          </w:p>
                          <w:p w14:paraId="579EF16B" w14:textId="77777777" w:rsidR="00D04C6A" w:rsidRDefault="00D04C6A" w:rsidP="007F4122">
                            <w:pPr>
                              <w:jc w:val="center"/>
                              <w:rPr>
                                <w:rFonts w:ascii="Arial" w:hAnsi="Arial" w:cs="Arial"/>
                                <w:sz w:val="18"/>
                                <w:szCs w:val="18"/>
                                <w:lang w:val="en"/>
                              </w:rPr>
                            </w:pPr>
                          </w:p>
                          <w:p w14:paraId="07A07E7A" w14:textId="77777777" w:rsidR="00D04C6A" w:rsidRDefault="00D04C6A" w:rsidP="007F4122">
                            <w:pPr>
                              <w:jc w:val="center"/>
                              <w:rPr>
                                <w:rFonts w:ascii="Arial" w:hAnsi="Arial" w:cs="Arial"/>
                                <w:sz w:val="18"/>
                                <w:szCs w:val="18"/>
                                <w:lang w:val="en"/>
                              </w:rPr>
                            </w:pPr>
                          </w:p>
                          <w:p w14:paraId="3320B150" w14:textId="77777777" w:rsidR="00D04C6A" w:rsidRPr="00516CA8" w:rsidRDefault="00D04C6A" w:rsidP="007F4122">
                            <w:pPr>
                              <w:jc w:val="center"/>
                              <w:rPr>
                                <w:rFonts w:ascii="Arial" w:hAnsi="Arial" w:cs="Arial"/>
                                <w:sz w:val="18"/>
                                <w:szCs w:val="18"/>
                              </w:rPr>
                            </w:pPr>
                            <w:r>
                              <w:rPr>
                                <w:rFonts w:ascii="Arial" w:hAnsi="Arial" w:cs="Arial"/>
                                <w:sz w:val="18"/>
                                <w:szCs w:val="18"/>
                                <w:lang w:val="en"/>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C777F9" id="_x0000_s1058" type="#_x0000_t202" style="position:absolute;margin-left:622.25pt;margin-top:33pt;width:171.2pt;height:32.75pt;z-index:2517800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" filled="f" stroked="f">
                <v:textbox>
                  <w:txbxContent>
                    <w:p w14:paraId="607310D9" w14:textId="2BC45768" w:rsidR="00D04C6A" w:rsidRPr="00E7567F" w:rsidRDefault="00D04C6A" w:rsidP="007F4122">
                      <w:pPr>
                        <w:jc w:val="center"/>
                        <w:rPr>
                          <w:rFonts w:ascii="Arial" w:hAnsi="Arial" w:cs="Arial"/>
                          <w:sz w:val="20"/>
                          <w:szCs w:val="20"/>
                          <w:lang w:val="en"/>
                        </w:rPr>
                      </w:pPr>
                      <w:r>
                        <w:rPr>
                          <w:rFonts w:ascii="Arial" w:hAnsi="Arial" w:cs="Arial"/>
                          <w:sz w:val="20"/>
                          <w:szCs w:val="20"/>
                          <w:lang w:val="en"/>
                        </w:rPr>
                        <w:t>(</w:t>
                      </w:r>
                      <w:bookmarkStart w:id="22" w:name="_Hlk64051563"/>
                      <w:r w:rsidRPr="00E7567F">
                        <w:rPr>
                          <w:rFonts w:ascii="Arial" w:hAnsi="Arial" w:cs="Arial"/>
                          <w:sz w:val="20"/>
                          <w:szCs w:val="20"/>
                          <w:lang w:val="en"/>
                        </w:rPr>
                        <w:t>UK Safer Internet Centre</w:t>
                      </w:r>
                      <w:bookmarkEnd w:id="22"/>
                      <w:r w:rsidRPr="00E7567F">
                        <w:rPr>
                          <w:rFonts w:ascii="Arial" w:hAnsi="Arial" w:cs="Arial"/>
                          <w:sz w:val="20"/>
                          <w:szCs w:val="20"/>
                          <w:lang w:val="en"/>
                        </w:rPr>
                        <w:t>, 2021</w:t>
                      </w:r>
                      <w:r>
                        <w:rPr>
                          <w:rFonts w:ascii="Arial" w:hAnsi="Arial" w:cs="Arial"/>
                          <w:sz w:val="20"/>
                          <w:szCs w:val="20"/>
                          <w:lang w:val="en"/>
                        </w:rPr>
                        <w:t xml:space="preserve"> a</w:t>
                      </w:r>
                      <w:r w:rsidRPr="00E7567F">
                        <w:rPr>
                          <w:rFonts w:ascii="Arial" w:hAnsi="Arial" w:cs="Arial"/>
                          <w:sz w:val="20"/>
                          <w:szCs w:val="20"/>
                          <w:lang w:val="en"/>
                        </w:rPr>
                        <w:t>).</w:t>
                      </w:r>
                    </w:p>
                    <w:p w14:paraId="395A2C46" w14:textId="77777777" w:rsidR="00D04C6A" w:rsidRDefault="00D04C6A" w:rsidP="007F4122">
                      <w:pPr>
                        <w:jc w:val="center"/>
                        <w:rPr>
                          <w:rFonts w:ascii="Arial" w:hAnsi="Arial" w:cs="Arial"/>
                          <w:sz w:val="18"/>
                          <w:szCs w:val="18"/>
                          <w:lang w:val="en"/>
                        </w:rPr>
                      </w:pPr>
                    </w:p>
                    <w:p w14:paraId="5361524B" w14:textId="77777777" w:rsidR="00D04C6A" w:rsidRDefault="00D04C6A" w:rsidP="007F4122">
                      <w:pPr>
                        <w:jc w:val="center"/>
                        <w:rPr>
                          <w:rFonts w:ascii="Arial" w:hAnsi="Arial" w:cs="Arial"/>
                          <w:sz w:val="18"/>
                          <w:szCs w:val="18"/>
                          <w:lang w:val="en"/>
                        </w:rPr>
                      </w:pPr>
                    </w:p>
                    <w:p w14:paraId="579EF16B" w14:textId="77777777" w:rsidR="00D04C6A" w:rsidRDefault="00D04C6A" w:rsidP="007F4122">
                      <w:pPr>
                        <w:jc w:val="center"/>
                        <w:rPr>
                          <w:rFonts w:ascii="Arial" w:hAnsi="Arial" w:cs="Arial"/>
                          <w:sz w:val="18"/>
                          <w:szCs w:val="18"/>
                          <w:lang w:val="en"/>
                        </w:rPr>
                      </w:pPr>
                    </w:p>
                    <w:p w14:paraId="07A07E7A" w14:textId="77777777" w:rsidR="00D04C6A" w:rsidRDefault="00D04C6A" w:rsidP="007F4122">
                      <w:pPr>
                        <w:jc w:val="center"/>
                        <w:rPr>
                          <w:rFonts w:ascii="Arial" w:hAnsi="Arial" w:cs="Arial"/>
                          <w:sz w:val="18"/>
                          <w:szCs w:val="18"/>
                          <w:lang w:val="en"/>
                        </w:rPr>
                      </w:pPr>
                    </w:p>
                    <w:p w14:paraId="3320B150" w14:textId="77777777" w:rsidR="00D04C6A" w:rsidRPr="00516CA8" w:rsidRDefault="00D04C6A" w:rsidP="007F4122">
                      <w:pPr>
                        <w:jc w:val="center"/>
                        <w:rPr>
                          <w:rFonts w:ascii="Arial" w:hAnsi="Arial" w:cs="Arial"/>
                          <w:sz w:val="18"/>
                          <w:szCs w:val="18"/>
                        </w:rPr>
                      </w:pPr>
                      <w:r>
                        <w:rPr>
                          <w:rFonts w:ascii="Arial" w:hAnsi="Arial" w:cs="Arial"/>
                          <w:sz w:val="18"/>
                          <w:szCs w:val="18"/>
                          <w:lang w:val="en"/>
                        </w:rPr>
                        <w:t xml:space="preserve">  </w:t>
                      </w:r>
                    </w:p>
                  </w:txbxContent>
                </v:textbox>
                <w10:wrap type="square" anchorx="page"/>
              </v:shape>
            </w:pict>
          </mc:Fallback>
        </mc:AlternateContent>
      </w:r>
      <w:r>
        <w:rPr>
          <w:noProof/>
          <w:lang w:eastAsia="en-GB"/>
        </w:rPr>
        <w:drawing>
          <wp:anchor distT="0" distB="0" distL="114300" distR="114300" simplePos="0" relativeHeight="251728896" behindDoc="1" locked="0" layoutInCell="1" allowOverlap="1" wp14:anchorId="1F73C803" wp14:editId="32173570">
            <wp:simplePos x="0" y="0"/>
            <wp:positionH relativeFrom="margin">
              <wp:posOffset>-84686</wp:posOffset>
            </wp:positionH>
            <wp:positionV relativeFrom="paragraph">
              <wp:posOffset>344994</wp:posOffset>
            </wp:positionV>
            <wp:extent cx="384175" cy="351790"/>
            <wp:effectExtent l="0" t="0" r="0" b="0"/>
            <wp:wrapTight wrapText="bothSides">
              <wp:wrapPolygon edited="0">
                <wp:start x="0" y="0"/>
                <wp:lineTo x="0" y="19884"/>
                <wp:lineTo x="20350" y="19884"/>
                <wp:lineTo x="20350" y="0"/>
                <wp:lineTo x="0" y="0"/>
              </wp:wrapPolygon>
            </wp:wrapTight>
            <wp:docPr id="26" name="Picture 2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6526" t="34627" r="63400" b="34433"/>
                    <a:stretch/>
                  </pic:blipFill>
                  <pic:spPr bwMode="auto">
                    <a:xfrm>
                      <a:off x="0" y="0"/>
                      <a:ext cx="384175" cy="351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0CB4" w:rsidRPr="00512EBC">
        <w:rPr>
          <w:rFonts w:ascii="Bernard MT Condensed" w:hAnsi="Bernard MT Condensed" w:cs="Arial"/>
          <w:noProof/>
          <w:sz w:val="40"/>
          <w:szCs w:val="40"/>
          <w:lang w:eastAsia="en-GB"/>
        </w:rPr>
        <mc:AlternateContent>
          <mc:Choice Requires="wps">
            <w:drawing>
              <wp:anchor distT="45720" distB="45720" distL="114300" distR="114300" simplePos="0" relativeHeight="251737088" behindDoc="0" locked="0" layoutInCell="1" allowOverlap="1" wp14:anchorId="52AFA22D" wp14:editId="6BC20CEF">
                <wp:simplePos x="0" y="0"/>
                <wp:positionH relativeFrom="column">
                  <wp:posOffset>298513</wp:posOffset>
                </wp:positionH>
                <wp:positionV relativeFrom="paragraph">
                  <wp:posOffset>132011</wp:posOffset>
                </wp:positionV>
                <wp:extent cx="3790950" cy="1404620"/>
                <wp:effectExtent l="0" t="0" r="0" b="63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1404620"/>
                        </a:xfrm>
                        <a:prstGeom prst="rect">
                          <a:avLst/>
                        </a:prstGeom>
                        <a:noFill/>
                        <a:ln w="9525">
                          <a:noFill/>
                          <a:miter lim="800000"/>
                          <a:headEnd/>
                          <a:tailEnd/>
                        </a:ln>
                      </wps:spPr>
                      <wps:txbx>
                        <w:txbxContent>
                          <w:p w14:paraId="6DC95C6E" w14:textId="385B4BCF" w:rsidR="00512EBC" w:rsidRPr="008A7C5F" w:rsidRDefault="008A7C5F">
                            <w:pPr>
                              <w:rPr>
                                <w:sz w:val="20"/>
                                <w:szCs w:val="20"/>
                              </w:rPr>
                            </w:pPr>
                            <w:r w:rsidRPr="008A7C5F">
                              <w:rPr>
                                <w:rFonts w:ascii="Arial" w:eastAsia="Times New Roman" w:hAnsi="Arial" w:cs="Arial"/>
                                <w:color w:val="000000"/>
                                <w:sz w:val="20"/>
                                <w:szCs w:val="20"/>
                                <w:lang w:eastAsia="en-GB"/>
                              </w:rPr>
                              <w:t>The social media platform Twitter allows you post messages and share photos. A</w:t>
                            </w:r>
                            <w:r w:rsidRPr="008A7C5F">
                              <w:rPr>
                                <w:rFonts w:ascii="Arial" w:eastAsia="Times New Roman" w:hAnsi="Arial" w:cs="Arial"/>
                                <w:b/>
                                <w:bCs/>
                                <w:color w:val="000000"/>
                                <w:sz w:val="20"/>
                                <w:szCs w:val="20"/>
                                <w:lang w:eastAsia="en-GB"/>
                              </w:rPr>
                              <w:t xml:space="preserve"> minimum age of 13</w:t>
                            </w:r>
                            <w:r w:rsidRPr="008A7C5F">
                              <w:rPr>
                                <w:rFonts w:ascii="Arial" w:eastAsia="Times New Roman" w:hAnsi="Arial" w:cs="Arial"/>
                                <w:color w:val="000000"/>
                                <w:sz w:val="20"/>
                                <w:szCs w:val="20"/>
                                <w:lang w:eastAsia="en-GB"/>
                              </w:rPr>
                              <w:t xml:space="preserve"> to use the app and it is recommended to access the </w:t>
                            </w:r>
                            <w:r w:rsidRPr="008A7C5F">
                              <w:rPr>
                                <w:rFonts w:ascii="Arial" w:eastAsia="Times New Roman" w:hAnsi="Arial" w:cs="Arial"/>
                                <w:b/>
                                <w:bCs/>
                                <w:color w:val="000000"/>
                                <w:sz w:val="20"/>
                                <w:szCs w:val="20"/>
                                <w:lang w:eastAsia="en-GB"/>
                              </w:rPr>
                              <w:t>privacy setting</w:t>
                            </w:r>
                            <w:r>
                              <w:rPr>
                                <w:rFonts w:ascii="Arial" w:eastAsia="Times New Roman" w:hAnsi="Arial" w:cs="Arial"/>
                                <w:b/>
                                <w:bCs/>
                                <w:color w:val="000000"/>
                                <w:sz w:val="20"/>
                                <w:szCs w:val="20"/>
                                <w:lang w:eastAsia="en-GB"/>
                              </w:rPr>
                              <w:t>s</w:t>
                            </w:r>
                            <w:r w:rsidRPr="008A7C5F">
                              <w:rPr>
                                <w:rFonts w:ascii="Arial" w:eastAsia="Times New Roman" w:hAnsi="Arial" w:cs="Arial"/>
                                <w:color w:val="000000"/>
                                <w:sz w:val="20"/>
                                <w:szCs w:val="20"/>
                                <w:lang w:eastAsia="en-GB"/>
                              </w:rPr>
                              <w:t xml:space="preserve"> to </w:t>
                            </w:r>
                            <w:r w:rsidRPr="008A7C5F">
                              <w:rPr>
                                <w:rFonts w:ascii="Arial" w:eastAsia="Times New Roman" w:hAnsi="Arial" w:cs="Arial"/>
                                <w:b/>
                                <w:bCs/>
                                <w:color w:val="000000"/>
                                <w:sz w:val="20"/>
                                <w:szCs w:val="20"/>
                                <w:lang w:eastAsia="en-GB"/>
                              </w:rPr>
                              <w:t>restrict</w:t>
                            </w:r>
                            <w:r w:rsidR="003C6112">
                              <w:rPr>
                                <w:rFonts w:ascii="Arial" w:eastAsia="Times New Roman" w:hAnsi="Arial" w:cs="Arial"/>
                                <w:b/>
                                <w:bCs/>
                                <w:color w:val="000000"/>
                                <w:sz w:val="20"/>
                                <w:szCs w:val="20"/>
                                <w:lang w:eastAsia="en-GB"/>
                              </w:rPr>
                              <w:t xml:space="preserve"> and filter</w:t>
                            </w:r>
                            <w:r w:rsidRPr="008A7C5F">
                              <w:rPr>
                                <w:rFonts w:ascii="Arial" w:eastAsia="Times New Roman" w:hAnsi="Arial" w:cs="Arial"/>
                                <w:color w:val="000000"/>
                                <w:sz w:val="20"/>
                                <w:szCs w:val="20"/>
                                <w:lang w:eastAsia="en-GB"/>
                              </w:rPr>
                              <w:t xml:space="preserve"> </w:t>
                            </w:r>
                            <w:r w:rsidRPr="008A7C5F">
                              <w:rPr>
                                <w:rFonts w:ascii="Arial" w:eastAsia="Times New Roman" w:hAnsi="Arial" w:cs="Arial"/>
                                <w:b/>
                                <w:bCs/>
                                <w:color w:val="000000"/>
                                <w:sz w:val="20"/>
                                <w:szCs w:val="20"/>
                                <w:lang w:eastAsia="en-GB"/>
                              </w:rPr>
                              <w:t>unwanted</w:t>
                            </w:r>
                            <w:r w:rsidRPr="008A7C5F">
                              <w:rPr>
                                <w:rFonts w:ascii="Arial" w:eastAsia="Times New Roman" w:hAnsi="Arial" w:cs="Arial"/>
                                <w:color w:val="000000"/>
                                <w:sz w:val="20"/>
                                <w:szCs w:val="20"/>
                                <w:lang w:eastAsia="en-GB"/>
                              </w:rPr>
                              <w:t xml:space="preserve"> messages</w:t>
                            </w:r>
                            <w:r>
                              <w:rPr>
                                <w:rFonts w:ascii="Arial" w:eastAsia="Times New Roman" w:hAnsi="Arial" w:cs="Arial"/>
                                <w:color w:val="000000"/>
                                <w:sz w:val="20"/>
                                <w:szCs w:val="20"/>
                                <w:lang w:eastAsia="en-GB"/>
                              </w:rPr>
                              <w:t xml:space="preserve"> from users</w:t>
                            </w:r>
                            <w:r w:rsidRPr="008A7C5F">
                              <w:rPr>
                                <w:rFonts w:ascii="Arial" w:eastAsia="Times New Roman" w:hAnsi="Arial" w:cs="Arial"/>
                                <w:color w:val="000000"/>
                                <w:sz w:val="20"/>
                                <w:szCs w:val="20"/>
                                <w:lang w:eastAsia="en-GB"/>
                              </w:rPr>
                              <w:t xml:space="preserve"> and </w:t>
                            </w:r>
                            <w:r>
                              <w:rPr>
                                <w:rFonts w:ascii="Arial" w:eastAsia="Times New Roman" w:hAnsi="Arial" w:cs="Arial"/>
                                <w:color w:val="000000"/>
                                <w:sz w:val="20"/>
                                <w:szCs w:val="20"/>
                                <w:lang w:eastAsia="en-GB"/>
                              </w:rPr>
                              <w:t xml:space="preserve">inappropriate </w:t>
                            </w:r>
                            <w:r w:rsidRPr="008A7C5F">
                              <w:rPr>
                                <w:rFonts w:ascii="Arial" w:eastAsia="Times New Roman" w:hAnsi="Arial" w:cs="Arial"/>
                                <w:color w:val="000000"/>
                                <w:sz w:val="20"/>
                                <w:szCs w:val="20"/>
                                <w:lang w:eastAsia="en-GB"/>
                              </w:rPr>
                              <w:t xml:space="preserve">content (O2 and NSPCC, 2021 a).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AFA22D" id="_x0000_s1059" type="#_x0000_t202" style="position:absolute;margin-left:23.5pt;margin-top:10.4pt;width:298.5pt;height:110.6pt;z-index:2517370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" filled="f" stroked="f">
                <v:textbox style="mso-fit-shape-to-text:t">
                  <w:txbxContent>
                    <w:p w14:paraId="6DC95C6E" w14:textId="385B4BCF" w:rsidR="00512EBC" w:rsidRPr="008A7C5F" w:rsidRDefault="008A7C5F">
                      <w:pPr>
                        <w:rPr>
                          <w:sz w:val="20"/>
                          <w:szCs w:val="20"/>
                        </w:rPr>
                      </w:pPr>
                      <w:r w:rsidRPr="008A7C5F">
                        <w:rPr>
                          <w:rFonts w:ascii="Arial" w:eastAsia="Times New Roman" w:hAnsi="Arial" w:cs="Arial"/>
                          <w:color w:val="000000"/>
                          <w:sz w:val="20"/>
                          <w:szCs w:val="20"/>
                          <w:lang w:eastAsia="en-GB"/>
                        </w:rPr>
                        <w:t>The social media platform Twitter allows you post messages and share photos. A</w:t>
                      </w:r>
                      <w:r w:rsidRPr="008A7C5F">
                        <w:rPr>
                          <w:rFonts w:ascii="Arial" w:eastAsia="Times New Roman" w:hAnsi="Arial" w:cs="Arial"/>
                          <w:b/>
                          <w:bCs/>
                          <w:color w:val="000000"/>
                          <w:sz w:val="20"/>
                          <w:szCs w:val="20"/>
                          <w:lang w:eastAsia="en-GB"/>
                        </w:rPr>
                        <w:t xml:space="preserve"> minimum age of 13</w:t>
                      </w:r>
                      <w:r w:rsidRPr="008A7C5F">
                        <w:rPr>
                          <w:rFonts w:ascii="Arial" w:eastAsia="Times New Roman" w:hAnsi="Arial" w:cs="Arial"/>
                          <w:color w:val="000000"/>
                          <w:sz w:val="20"/>
                          <w:szCs w:val="20"/>
                          <w:lang w:eastAsia="en-GB"/>
                        </w:rPr>
                        <w:t xml:space="preserve"> to use the app and it is recommended to access the </w:t>
                      </w:r>
                      <w:r w:rsidRPr="008A7C5F">
                        <w:rPr>
                          <w:rFonts w:ascii="Arial" w:eastAsia="Times New Roman" w:hAnsi="Arial" w:cs="Arial"/>
                          <w:b/>
                          <w:bCs/>
                          <w:color w:val="000000"/>
                          <w:sz w:val="20"/>
                          <w:szCs w:val="20"/>
                          <w:lang w:eastAsia="en-GB"/>
                        </w:rPr>
                        <w:t>privacy setting</w:t>
                      </w:r>
                      <w:r>
                        <w:rPr>
                          <w:rFonts w:ascii="Arial" w:eastAsia="Times New Roman" w:hAnsi="Arial" w:cs="Arial"/>
                          <w:b/>
                          <w:bCs/>
                          <w:color w:val="000000"/>
                          <w:sz w:val="20"/>
                          <w:szCs w:val="20"/>
                          <w:lang w:eastAsia="en-GB"/>
                        </w:rPr>
                        <w:t>s</w:t>
                      </w:r>
                      <w:r w:rsidRPr="008A7C5F">
                        <w:rPr>
                          <w:rFonts w:ascii="Arial" w:eastAsia="Times New Roman" w:hAnsi="Arial" w:cs="Arial"/>
                          <w:color w:val="000000"/>
                          <w:sz w:val="20"/>
                          <w:szCs w:val="20"/>
                          <w:lang w:eastAsia="en-GB"/>
                        </w:rPr>
                        <w:t xml:space="preserve"> to </w:t>
                      </w:r>
                      <w:r w:rsidRPr="008A7C5F">
                        <w:rPr>
                          <w:rFonts w:ascii="Arial" w:eastAsia="Times New Roman" w:hAnsi="Arial" w:cs="Arial"/>
                          <w:b/>
                          <w:bCs/>
                          <w:color w:val="000000"/>
                          <w:sz w:val="20"/>
                          <w:szCs w:val="20"/>
                          <w:lang w:eastAsia="en-GB"/>
                        </w:rPr>
                        <w:t>restrict</w:t>
                      </w:r>
                      <w:r w:rsidR="003C6112">
                        <w:rPr>
                          <w:rFonts w:ascii="Arial" w:eastAsia="Times New Roman" w:hAnsi="Arial" w:cs="Arial"/>
                          <w:b/>
                          <w:bCs/>
                          <w:color w:val="000000"/>
                          <w:sz w:val="20"/>
                          <w:szCs w:val="20"/>
                          <w:lang w:eastAsia="en-GB"/>
                        </w:rPr>
                        <w:t xml:space="preserve"> and filter</w:t>
                      </w:r>
                      <w:r w:rsidRPr="008A7C5F">
                        <w:rPr>
                          <w:rFonts w:ascii="Arial" w:eastAsia="Times New Roman" w:hAnsi="Arial" w:cs="Arial"/>
                          <w:color w:val="000000"/>
                          <w:sz w:val="20"/>
                          <w:szCs w:val="20"/>
                          <w:lang w:eastAsia="en-GB"/>
                        </w:rPr>
                        <w:t xml:space="preserve"> </w:t>
                      </w:r>
                      <w:r w:rsidRPr="008A7C5F">
                        <w:rPr>
                          <w:rFonts w:ascii="Arial" w:eastAsia="Times New Roman" w:hAnsi="Arial" w:cs="Arial"/>
                          <w:b/>
                          <w:bCs/>
                          <w:color w:val="000000"/>
                          <w:sz w:val="20"/>
                          <w:szCs w:val="20"/>
                          <w:lang w:eastAsia="en-GB"/>
                        </w:rPr>
                        <w:t>unwanted</w:t>
                      </w:r>
                      <w:r w:rsidRPr="008A7C5F">
                        <w:rPr>
                          <w:rFonts w:ascii="Arial" w:eastAsia="Times New Roman" w:hAnsi="Arial" w:cs="Arial"/>
                          <w:color w:val="000000"/>
                          <w:sz w:val="20"/>
                          <w:szCs w:val="20"/>
                          <w:lang w:eastAsia="en-GB"/>
                        </w:rPr>
                        <w:t xml:space="preserve"> messages</w:t>
                      </w:r>
                      <w:r>
                        <w:rPr>
                          <w:rFonts w:ascii="Arial" w:eastAsia="Times New Roman" w:hAnsi="Arial" w:cs="Arial"/>
                          <w:color w:val="000000"/>
                          <w:sz w:val="20"/>
                          <w:szCs w:val="20"/>
                          <w:lang w:eastAsia="en-GB"/>
                        </w:rPr>
                        <w:t xml:space="preserve"> from users</w:t>
                      </w:r>
                      <w:r w:rsidRPr="008A7C5F">
                        <w:rPr>
                          <w:rFonts w:ascii="Arial" w:eastAsia="Times New Roman" w:hAnsi="Arial" w:cs="Arial"/>
                          <w:color w:val="000000"/>
                          <w:sz w:val="20"/>
                          <w:szCs w:val="20"/>
                          <w:lang w:eastAsia="en-GB"/>
                        </w:rPr>
                        <w:t xml:space="preserve"> and </w:t>
                      </w:r>
                      <w:r>
                        <w:rPr>
                          <w:rFonts w:ascii="Arial" w:eastAsia="Times New Roman" w:hAnsi="Arial" w:cs="Arial"/>
                          <w:color w:val="000000"/>
                          <w:sz w:val="20"/>
                          <w:szCs w:val="20"/>
                          <w:lang w:eastAsia="en-GB"/>
                        </w:rPr>
                        <w:t xml:space="preserve">inappropriate </w:t>
                      </w:r>
                      <w:r w:rsidRPr="008A7C5F">
                        <w:rPr>
                          <w:rFonts w:ascii="Arial" w:eastAsia="Times New Roman" w:hAnsi="Arial" w:cs="Arial"/>
                          <w:color w:val="000000"/>
                          <w:sz w:val="20"/>
                          <w:szCs w:val="20"/>
                          <w:lang w:eastAsia="en-GB"/>
                        </w:rPr>
                        <w:t xml:space="preserve">content (O2 and NSPCC, 2021 a). </w:t>
                      </w:r>
                    </w:p>
                  </w:txbxContent>
                </v:textbox>
                <w10:wrap type="square"/>
              </v:shape>
            </w:pict>
          </mc:Fallback>
        </mc:AlternateContent>
      </w:r>
    </w:p>
    <w:p w14:paraId="3451BBFB" w14:textId="57D6ACBB" w:rsidR="00730577" w:rsidRDefault="00757568" w:rsidP="00730577">
      <w:pPr>
        <w:tabs>
          <w:tab w:val="left" w:pos="7416"/>
        </w:tabs>
        <w:rPr>
          <w:rFonts w:ascii="Bernard MT Condensed" w:hAnsi="Bernard MT Condensed" w:cs="Arial"/>
          <w:sz w:val="40"/>
          <w:szCs w:val="40"/>
        </w:rPr>
      </w:pPr>
      <w:r>
        <w:rPr>
          <w:noProof/>
          <w:lang w:eastAsia="en-GB"/>
        </w:rPr>
        <mc:AlternateContent>
          <mc:Choice Requires="wps">
            <w:drawing>
              <wp:anchor distT="0" distB="0" distL="114300" distR="114300" simplePos="0" relativeHeight="251783168" behindDoc="0" locked="0" layoutInCell="1" allowOverlap="1" wp14:anchorId="0711DDB5" wp14:editId="4191616B">
                <wp:simplePos x="0" y="0"/>
                <wp:positionH relativeFrom="margin">
                  <wp:posOffset>7396041</wp:posOffset>
                </wp:positionH>
                <wp:positionV relativeFrom="paragraph">
                  <wp:posOffset>382710</wp:posOffset>
                </wp:positionV>
                <wp:extent cx="2405742" cy="3657600"/>
                <wp:effectExtent l="0" t="0" r="13970" b="19050"/>
                <wp:wrapNone/>
                <wp:docPr id="197" name="Rectangle: Rounded Corners 197"/>
                <wp:cNvGraphicFramePr/>
                <a:graphic xmlns:a="http://schemas.openxmlformats.org/drawingml/2006/main">
                  <a:graphicData uri="http://schemas.microsoft.com/office/word/2010/wordprocessingShape">
                    <wps:wsp>
                      <wps:cNvSpPr/>
                      <wps:spPr>
                        <a:xfrm>
                          <a:off x="0" y="0"/>
                          <a:ext cx="2405742" cy="3657600"/>
                        </a:xfrm>
                        <a:prstGeom prst="roundRect">
                          <a:avLst/>
                        </a:prstGeom>
                        <a:solidFill>
                          <a:schemeClr val="accent6">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BC71EB" id="Rectangle: Rounded Corners 197" o:spid="_x0000_s1026" style="position:absolute;margin-left:582.35pt;margin-top:30.15pt;width:189.45pt;height:4in;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" fillcolor="#c5e0b3 [1305]" strokecolor="black [3213]" strokeweight="1pt">
                <v:stroke joinstyle="miter"/>
                <w10:wrap anchorx="margin"/>
              </v:roundrect>
            </w:pict>
          </mc:Fallback>
        </mc:AlternateContent>
      </w:r>
      <w:r>
        <w:rPr>
          <w:noProof/>
          <w:lang w:eastAsia="en-GB"/>
        </w:rPr>
        <mc:AlternateContent>
          <mc:Choice Requires="wps">
            <w:drawing>
              <wp:anchor distT="0" distB="0" distL="114300" distR="114300" simplePos="0" relativeHeight="251781120" behindDoc="0" locked="0" layoutInCell="1" allowOverlap="1" wp14:anchorId="6431854C" wp14:editId="74DCA677">
                <wp:simplePos x="0" y="0"/>
                <wp:positionH relativeFrom="column">
                  <wp:posOffset>4126865</wp:posOffset>
                </wp:positionH>
                <wp:positionV relativeFrom="paragraph">
                  <wp:posOffset>365760</wp:posOffset>
                </wp:positionV>
                <wp:extent cx="3156857" cy="3657600"/>
                <wp:effectExtent l="0" t="0" r="24765" b="19050"/>
                <wp:wrapNone/>
                <wp:docPr id="196" name="Rectangle: Rounded Corners 196"/>
                <wp:cNvGraphicFramePr/>
                <a:graphic xmlns:a="http://schemas.openxmlformats.org/drawingml/2006/main">
                  <a:graphicData uri="http://schemas.microsoft.com/office/word/2010/wordprocessingShape">
                    <wps:wsp>
                      <wps:cNvSpPr/>
                      <wps:spPr>
                        <a:xfrm>
                          <a:off x="0" y="0"/>
                          <a:ext cx="3156857" cy="36576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C5FC720" id="Rectangle: Rounded Corners 196" o:spid="_x0000_s1026" style="position:absolute;margin-left:324.95pt;margin-top:28.8pt;width:248.55pt;height:4in;z-index:251781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" fillcolor="#bdd6ee [1300]" strokecolor="black [3213]" strokeweight="1pt">
                <v:stroke joinstyle="miter"/>
              </v:roundrect>
            </w:pict>
          </mc:Fallback>
        </mc:AlternateContent>
      </w:r>
      <w:r w:rsidR="00EB28A6"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791360" behindDoc="0" locked="0" layoutInCell="1" allowOverlap="1" wp14:anchorId="57FE247A" wp14:editId="766D5B9B">
                <wp:simplePos x="0" y="0"/>
                <wp:positionH relativeFrom="column">
                  <wp:posOffset>4650624</wp:posOffset>
                </wp:positionH>
                <wp:positionV relativeFrom="paragraph">
                  <wp:posOffset>367550</wp:posOffset>
                </wp:positionV>
                <wp:extent cx="2245995" cy="1404620"/>
                <wp:effectExtent l="0" t="0" r="0" b="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5995" cy="1404620"/>
                        </a:xfrm>
                        <a:prstGeom prst="rect">
                          <a:avLst/>
                        </a:prstGeom>
                        <a:noFill/>
                        <a:ln w="9525">
                          <a:noFill/>
                          <a:miter lim="800000"/>
                          <a:headEnd/>
                          <a:tailEnd/>
                        </a:ln>
                      </wps:spPr>
                      <wps:txbx>
                        <w:txbxContent>
                          <w:p w14:paraId="53632850" w14:textId="60BC0CD1" w:rsidR="00EB28A6" w:rsidRPr="00D04C6A" w:rsidRDefault="00EB28A6" w:rsidP="00AB16E8">
                            <w:pPr>
                              <w:jc w:val="center"/>
                              <w:rPr>
                                <w:rFonts w:ascii="Arial" w:hAnsi="Arial" w:cs="Arial"/>
                                <w:b/>
                                <w:bCs/>
                                <w:sz w:val="28"/>
                                <w:szCs w:val="28"/>
                              </w:rPr>
                            </w:pPr>
                            <w:r>
                              <w:rPr>
                                <w:rFonts w:ascii="Arial" w:hAnsi="Arial" w:cs="Arial"/>
                                <w:b/>
                                <w:bCs/>
                                <w:sz w:val="28"/>
                                <w:szCs w:val="28"/>
                              </w:rPr>
                              <w:t>Conversation Tips</w:t>
                            </w:r>
                            <w:r w:rsidRPr="00D04C6A">
                              <w:rPr>
                                <w:rFonts w:ascii="Arial" w:hAnsi="Arial" w:cs="Arial"/>
                                <w:b/>
                                <w:bCs/>
                                <w:sz w:val="28"/>
                                <w:szCs w:val="28"/>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FE247A" id="_x0000_s1060" type="#_x0000_t202" style="position:absolute;margin-left:366.2pt;margin-top:28.95pt;width:176.85pt;height:110.6pt;z-index:251791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" filled="f" stroked="f">
                <v:textbox style="mso-fit-shape-to-text:t">
                  <w:txbxContent>
                    <w:p w14:paraId="53632850" w14:textId="60BC0CD1" w:rsidR="00EB28A6" w:rsidRPr="00D04C6A" w:rsidRDefault="00EB28A6" w:rsidP="00AB16E8">
                      <w:pPr>
                        <w:jc w:val="center"/>
                        <w:rPr>
                          <w:rFonts w:ascii="Arial" w:hAnsi="Arial" w:cs="Arial"/>
                          <w:b/>
                          <w:bCs/>
                          <w:sz w:val="28"/>
                          <w:szCs w:val="28"/>
                        </w:rPr>
                      </w:pPr>
                      <w:r>
                        <w:rPr>
                          <w:rFonts w:ascii="Arial" w:hAnsi="Arial" w:cs="Arial"/>
                          <w:b/>
                          <w:bCs/>
                          <w:sz w:val="28"/>
                          <w:szCs w:val="28"/>
                        </w:rPr>
                        <w:t>Conversation Tips</w:t>
                      </w:r>
                      <w:r w:rsidRPr="00D04C6A">
                        <w:rPr>
                          <w:rFonts w:ascii="Arial" w:hAnsi="Arial" w:cs="Arial"/>
                          <w:b/>
                          <w:bCs/>
                          <w:sz w:val="28"/>
                          <w:szCs w:val="28"/>
                        </w:rPr>
                        <w:t xml:space="preserve"> </w:t>
                      </w:r>
                    </w:p>
                  </w:txbxContent>
                </v:textbox>
                <w10:wrap type="square"/>
              </v:shape>
            </w:pict>
          </mc:Fallback>
        </mc:AlternateContent>
      </w:r>
    </w:p>
    <w:p w14:paraId="0615F15D" w14:textId="3133AC34" w:rsidR="006563BD" w:rsidRDefault="00757568" w:rsidP="00730577">
      <w:pPr>
        <w:tabs>
          <w:tab w:val="left" w:pos="7416"/>
        </w:tabs>
        <w:rPr>
          <w:noProof/>
        </w:rPr>
      </w:pPr>
      <w:r>
        <w:rPr>
          <w:noProof/>
          <w:lang w:eastAsia="en-GB"/>
        </w:rPr>
        <mc:AlternateContent>
          <mc:Choice Requires="wps">
            <w:drawing>
              <wp:anchor distT="0" distB="0" distL="114300" distR="114300" simplePos="0" relativeHeight="251792384" behindDoc="0" locked="0" layoutInCell="1" allowOverlap="1" wp14:anchorId="20EA45CD" wp14:editId="08E21D24">
                <wp:simplePos x="0" y="0"/>
                <wp:positionH relativeFrom="column">
                  <wp:posOffset>3857861</wp:posOffset>
                </wp:positionH>
                <wp:positionV relativeFrom="paragraph">
                  <wp:posOffset>145866</wp:posOffset>
                </wp:positionV>
                <wp:extent cx="3521574" cy="3297382"/>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521574" cy="3297382"/>
                        </a:xfrm>
                        <a:prstGeom prst="rect">
                          <a:avLst/>
                        </a:prstGeom>
                        <a:noFill/>
                        <a:ln w="6350">
                          <a:noFill/>
                        </a:ln>
                      </wps:spPr>
                      <wps:txbx>
                        <w:txbxContent>
                          <w:p w14:paraId="6BAFFD18" w14:textId="7E147659" w:rsidR="00EB28A6" w:rsidRPr="00EB28A6" w:rsidRDefault="00EB28A6" w:rsidP="00EB28A6">
                            <w:pPr>
                              <w:pStyle w:val="ListParagraph"/>
                              <w:numPr>
                                <w:ilvl w:val="0"/>
                                <w:numId w:val="18"/>
                              </w:numPr>
                            </w:pPr>
                            <w:r>
                              <w:rPr>
                                <w:rFonts w:ascii="Arial" w:hAnsi="Arial" w:cs="Arial"/>
                                <w:sz w:val="20"/>
                                <w:szCs w:val="20"/>
                              </w:rPr>
                              <w:t>Talk early and often to children about online safety</w:t>
                            </w:r>
                          </w:p>
                          <w:p w14:paraId="720D1D14" w14:textId="4189746B" w:rsidR="00EB28A6" w:rsidRPr="00EB28A6" w:rsidRDefault="00EB28A6" w:rsidP="00EB28A6">
                            <w:pPr>
                              <w:pStyle w:val="ListParagraph"/>
                              <w:numPr>
                                <w:ilvl w:val="0"/>
                                <w:numId w:val="18"/>
                              </w:numPr>
                            </w:pPr>
                            <w:r>
                              <w:rPr>
                                <w:rFonts w:ascii="Arial" w:hAnsi="Arial" w:cs="Arial"/>
                                <w:sz w:val="20"/>
                                <w:szCs w:val="20"/>
                              </w:rPr>
                              <w:t>Talk about online safety in general everyday conversation</w:t>
                            </w:r>
                          </w:p>
                          <w:p w14:paraId="5143F926" w14:textId="4688AC13" w:rsidR="00EB28A6" w:rsidRPr="00EB28A6" w:rsidRDefault="00EB28A6" w:rsidP="00EB28A6">
                            <w:pPr>
                              <w:pStyle w:val="ListParagraph"/>
                              <w:numPr>
                                <w:ilvl w:val="0"/>
                                <w:numId w:val="18"/>
                              </w:numPr>
                            </w:pPr>
                            <w:r>
                              <w:rPr>
                                <w:rFonts w:ascii="Arial" w:hAnsi="Arial" w:cs="Arial"/>
                                <w:sz w:val="20"/>
                                <w:szCs w:val="20"/>
                              </w:rPr>
                              <w:t>Be open and honest with children and model</w:t>
                            </w:r>
                            <w:r w:rsidR="00DA7144">
                              <w:rPr>
                                <w:rFonts w:ascii="Arial" w:hAnsi="Arial" w:cs="Arial"/>
                                <w:sz w:val="20"/>
                                <w:szCs w:val="20"/>
                              </w:rPr>
                              <w:t xml:space="preserve"> </w:t>
                            </w:r>
                            <w:r>
                              <w:rPr>
                                <w:rFonts w:ascii="Arial" w:hAnsi="Arial" w:cs="Arial"/>
                                <w:sz w:val="20"/>
                                <w:szCs w:val="20"/>
                              </w:rPr>
                              <w:t xml:space="preserve">appropriate ways of using </w:t>
                            </w:r>
                            <w:r w:rsidR="00DA7144">
                              <w:rPr>
                                <w:rFonts w:ascii="Arial" w:hAnsi="Arial" w:cs="Arial"/>
                                <w:sz w:val="20"/>
                                <w:szCs w:val="20"/>
                              </w:rPr>
                              <w:t>devices and going online</w:t>
                            </w:r>
                          </w:p>
                          <w:p w14:paraId="13BF6813" w14:textId="57E80D0E" w:rsidR="00EB28A6" w:rsidRPr="00EB28A6" w:rsidRDefault="00EB28A6" w:rsidP="00EB28A6">
                            <w:pPr>
                              <w:pStyle w:val="ListParagraph"/>
                              <w:numPr>
                                <w:ilvl w:val="0"/>
                                <w:numId w:val="18"/>
                              </w:numPr>
                            </w:pPr>
                            <w:r>
                              <w:rPr>
                                <w:rFonts w:ascii="Arial" w:hAnsi="Arial" w:cs="Arial"/>
                                <w:sz w:val="20"/>
                                <w:szCs w:val="20"/>
                              </w:rPr>
                              <w:t xml:space="preserve">Listen </w:t>
                            </w:r>
                            <w:r w:rsidR="00DA7144">
                              <w:rPr>
                                <w:rFonts w:ascii="Arial" w:hAnsi="Arial" w:cs="Arial"/>
                                <w:sz w:val="20"/>
                                <w:szCs w:val="20"/>
                              </w:rPr>
                              <w:t xml:space="preserve">closely </w:t>
                            </w:r>
                            <w:r>
                              <w:rPr>
                                <w:rFonts w:ascii="Arial" w:hAnsi="Arial" w:cs="Arial"/>
                                <w:sz w:val="20"/>
                                <w:szCs w:val="20"/>
                              </w:rPr>
                              <w:t>to children with any worries they have</w:t>
                            </w:r>
                            <w:r w:rsidR="00DA7144">
                              <w:rPr>
                                <w:rFonts w:ascii="Arial" w:hAnsi="Arial" w:cs="Arial"/>
                                <w:sz w:val="20"/>
                                <w:szCs w:val="20"/>
                              </w:rPr>
                              <w:t xml:space="preserve"> regarding online safety</w:t>
                            </w:r>
                            <w:r>
                              <w:rPr>
                                <w:rFonts w:ascii="Arial" w:hAnsi="Arial" w:cs="Arial"/>
                                <w:sz w:val="20"/>
                                <w:szCs w:val="20"/>
                              </w:rPr>
                              <w:t xml:space="preserve"> and be calm and collected</w:t>
                            </w:r>
                          </w:p>
                          <w:p w14:paraId="3412ACCE" w14:textId="33C7F8CE" w:rsidR="00EB28A6" w:rsidRPr="00EB28A6" w:rsidRDefault="00EB28A6" w:rsidP="00EB28A6">
                            <w:pPr>
                              <w:pStyle w:val="ListParagraph"/>
                              <w:numPr>
                                <w:ilvl w:val="0"/>
                                <w:numId w:val="18"/>
                              </w:numPr>
                            </w:pPr>
                            <w:r>
                              <w:rPr>
                                <w:rFonts w:ascii="Arial" w:hAnsi="Arial" w:cs="Arial"/>
                                <w:sz w:val="20"/>
                                <w:szCs w:val="20"/>
                              </w:rPr>
                              <w:t>Remind children to be aware of what they are posting online</w:t>
                            </w:r>
                            <w:r w:rsidR="00DA7144">
                              <w:rPr>
                                <w:rFonts w:ascii="Arial" w:hAnsi="Arial" w:cs="Arial"/>
                                <w:sz w:val="20"/>
                                <w:szCs w:val="20"/>
                              </w:rPr>
                              <w:t xml:space="preserve"> as it leaves a digital footprint</w:t>
                            </w:r>
                          </w:p>
                          <w:p w14:paraId="7D7E41A3" w14:textId="3D35FED3" w:rsidR="00EB28A6" w:rsidRPr="00DA7144" w:rsidRDefault="00EB28A6" w:rsidP="00EB28A6">
                            <w:pPr>
                              <w:pStyle w:val="ListParagraph"/>
                              <w:numPr>
                                <w:ilvl w:val="0"/>
                                <w:numId w:val="18"/>
                              </w:numPr>
                            </w:pPr>
                            <w:r>
                              <w:rPr>
                                <w:rFonts w:ascii="Arial" w:hAnsi="Arial" w:cs="Arial"/>
                                <w:sz w:val="20"/>
                                <w:szCs w:val="20"/>
                              </w:rPr>
                              <w:t xml:space="preserve">Speak about </w:t>
                            </w:r>
                            <w:r w:rsidR="00DA7144">
                              <w:rPr>
                                <w:rFonts w:ascii="Arial" w:hAnsi="Arial" w:cs="Arial"/>
                                <w:sz w:val="20"/>
                                <w:szCs w:val="20"/>
                              </w:rPr>
                              <w:t>boundaries online and set them together with children, allow them to be part of the process</w:t>
                            </w:r>
                          </w:p>
                          <w:p w14:paraId="7D2B904E" w14:textId="6CFD2C85" w:rsidR="00DA7144" w:rsidRPr="00DA7144" w:rsidRDefault="00DA7144" w:rsidP="00DA7144">
                            <w:pPr>
                              <w:pStyle w:val="ListParagraph"/>
                              <w:numPr>
                                <w:ilvl w:val="0"/>
                                <w:numId w:val="18"/>
                              </w:numPr>
                            </w:pPr>
                            <w:r>
                              <w:rPr>
                                <w:rFonts w:ascii="Arial" w:hAnsi="Arial" w:cs="Arial"/>
                                <w:sz w:val="20"/>
                                <w:szCs w:val="20"/>
                              </w:rPr>
                              <w:t>Talk about privacy settings and set them together reminding them not to give out personal information</w:t>
                            </w:r>
                          </w:p>
                          <w:p w14:paraId="47A1E473" w14:textId="0765E851" w:rsidR="00DA7144" w:rsidRDefault="00DA7144" w:rsidP="00DA7144">
                            <w:pPr>
                              <w:pStyle w:val="ListParagraph"/>
                              <w:numPr>
                                <w:ilvl w:val="0"/>
                                <w:numId w:val="18"/>
                              </w:numPr>
                            </w:pPr>
                            <w:r>
                              <w:rPr>
                                <w:rFonts w:ascii="Arial" w:hAnsi="Arial" w:cs="Arial"/>
                                <w:sz w:val="20"/>
                                <w:szCs w:val="20"/>
                              </w:rPr>
                              <w:t>Take interest in the software and applications they are using to be familiar with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EA45CD" id="Text Box 32" o:spid="_x0000_s1061" type="#_x0000_t202" style="position:absolute;margin-left:303.75pt;margin-top:11.5pt;width:277.3pt;height:259.6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" filled="f" stroked="f" strokeweight=".5pt">
                <v:textbox>
                  <w:txbxContent>
                    <w:p w14:paraId="6BAFFD18" w14:textId="7E147659" w:rsidR="00EB28A6" w:rsidRPr="00EB28A6" w:rsidRDefault="00EB28A6" w:rsidP="00EB28A6">
                      <w:pPr>
                        <w:pStyle w:val="ListParagraph"/>
                        <w:numPr>
                          <w:ilvl w:val="0"/>
                          <w:numId w:val="18"/>
                        </w:numPr>
                      </w:pPr>
                      <w:r>
                        <w:rPr>
                          <w:rFonts w:ascii="Arial" w:hAnsi="Arial" w:cs="Arial"/>
                          <w:sz w:val="20"/>
                          <w:szCs w:val="20"/>
                        </w:rPr>
                        <w:t>Talk early and often to children about online safety</w:t>
                      </w:r>
                    </w:p>
                    <w:p w14:paraId="720D1D14" w14:textId="4189746B" w:rsidR="00EB28A6" w:rsidRPr="00EB28A6" w:rsidRDefault="00EB28A6" w:rsidP="00EB28A6">
                      <w:pPr>
                        <w:pStyle w:val="ListParagraph"/>
                        <w:numPr>
                          <w:ilvl w:val="0"/>
                          <w:numId w:val="18"/>
                        </w:numPr>
                      </w:pPr>
                      <w:r>
                        <w:rPr>
                          <w:rFonts w:ascii="Arial" w:hAnsi="Arial" w:cs="Arial"/>
                          <w:sz w:val="20"/>
                          <w:szCs w:val="20"/>
                        </w:rPr>
                        <w:t>Talk about online safety in general everyday conversation</w:t>
                      </w:r>
                    </w:p>
                    <w:p w14:paraId="5143F926" w14:textId="4688AC13" w:rsidR="00EB28A6" w:rsidRPr="00EB28A6" w:rsidRDefault="00EB28A6" w:rsidP="00EB28A6">
                      <w:pPr>
                        <w:pStyle w:val="ListParagraph"/>
                        <w:numPr>
                          <w:ilvl w:val="0"/>
                          <w:numId w:val="18"/>
                        </w:numPr>
                      </w:pPr>
                      <w:r>
                        <w:rPr>
                          <w:rFonts w:ascii="Arial" w:hAnsi="Arial" w:cs="Arial"/>
                          <w:sz w:val="20"/>
                          <w:szCs w:val="20"/>
                        </w:rPr>
                        <w:t>Be open and honest with children and model</w:t>
                      </w:r>
                      <w:r w:rsidR="00DA7144">
                        <w:rPr>
                          <w:rFonts w:ascii="Arial" w:hAnsi="Arial" w:cs="Arial"/>
                          <w:sz w:val="20"/>
                          <w:szCs w:val="20"/>
                        </w:rPr>
                        <w:t xml:space="preserve"> </w:t>
                      </w:r>
                      <w:r>
                        <w:rPr>
                          <w:rFonts w:ascii="Arial" w:hAnsi="Arial" w:cs="Arial"/>
                          <w:sz w:val="20"/>
                          <w:szCs w:val="20"/>
                        </w:rPr>
                        <w:t xml:space="preserve">appropriate ways of using </w:t>
                      </w:r>
                      <w:r w:rsidR="00DA7144">
                        <w:rPr>
                          <w:rFonts w:ascii="Arial" w:hAnsi="Arial" w:cs="Arial"/>
                          <w:sz w:val="20"/>
                          <w:szCs w:val="20"/>
                        </w:rPr>
                        <w:t>devices and going online</w:t>
                      </w:r>
                    </w:p>
                    <w:p w14:paraId="13BF6813" w14:textId="57E80D0E" w:rsidR="00EB28A6" w:rsidRPr="00EB28A6" w:rsidRDefault="00EB28A6" w:rsidP="00EB28A6">
                      <w:pPr>
                        <w:pStyle w:val="ListParagraph"/>
                        <w:numPr>
                          <w:ilvl w:val="0"/>
                          <w:numId w:val="18"/>
                        </w:numPr>
                      </w:pPr>
                      <w:r>
                        <w:rPr>
                          <w:rFonts w:ascii="Arial" w:hAnsi="Arial" w:cs="Arial"/>
                          <w:sz w:val="20"/>
                          <w:szCs w:val="20"/>
                        </w:rPr>
                        <w:t xml:space="preserve">Listen </w:t>
                      </w:r>
                      <w:r w:rsidR="00DA7144">
                        <w:rPr>
                          <w:rFonts w:ascii="Arial" w:hAnsi="Arial" w:cs="Arial"/>
                          <w:sz w:val="20"/>
                          <w:szCs w:val="20"/>
                        </w:rPr>
                        <w:t xml:space="preserve">closely </w:t>
                      </w:r>
                      <w:r>
                        <w:rPr>
                          <w:rFonts w:ascii="Arial" w:hAnsi="Arial" w:cs="Arial"/>
                          <w:sz w:val="20"/>
                          <w:szCs w:val="20"/>
                        </w:rPr>
                        <w:t>to children with any worries they have</w:t>
                      </w:r>
                      <w:r w:rsidR="00DA7144">
                        <w:rPr>
                          <w:rFonts w:ascii="Arial" w:hAnsi="Arial" w:cs="Arial"/>
                          <w:sz w:val="20"/>
                          <w:szCs w:val="20"/>
                        </w:rPr>
                        <w:t xml:space="preserve"> regarding online safety</w:t>
                      </w:r>
                      <w:r>
                        <w:rPr>
                          <w:rFonts w:ascii="Arial" w:hAnsi="Arial" w:cs="Arial"/>
                          <w:sz w:val="20"/>
                          <w:szCs w:val="20"/>
                        </w:rPr>
                        <w:t xml:space="preserve"> and be calm and collected</w:t>
                      </w:r>
                    </w:p>
                    <w:p w14:paraId="3412ACCE" w14:textId="33C7F8CE" w:rsidR="00EB28A6" w:rsidRPr="00EB28A6" w:rsidRDefault="00EB28A6" w:rsidP="00EB28A6">
                      <w:pPr>
                        <w:pStyle w:val="ListParagraph"/>
                        <w:numPr>
                          <w:ilvl w:val="0"/>
                          <w:numId w:val="18"/>
                        </w:numPr>
                      </w:pPr>
                      <w:r>
                        <w:rPr>
                          <w:rFonts w:ascii="Arial" w:hAnsi="Arial" w:cs="Arial"/>
                          <w:sz w:val="20"/>
                          <w:szCs w:val="20"/>
                        </w:rPr>
                        <w:t>Remind children to be aware of what they are posting online</w:t>
                      </w:r>
                      <w:r w:rsidR="00DA7144">
                        <w:rPr>
                          <w:rFonts w:ascii="Arial" w:hAnsi="Arial" w:cs="Arial"/>
                          <w:sz w:val="20"/>
                          <w:szCs w:val="20"/>
                        </w:rPr>
                        <w:t xml:space="preserve"> as it leaves a digital footprint</w:t>
                      </w:r>
                    </w:p>
                    <w:p w14:paraId="7D7E41A3" w14:textId="3D35FED3" w:rsidR="00EB28A6" w:rsidRPr="00DA7144" w:rsidRDefault="00EB28A6" w:rsidP="00EB28A6">
                      <w:pPr>
                        <w:pStyle w:val="ListParagraph"/>
                        <w:numPr>
                          <w:ilvl w:val="0"/>
                          <w:numId w:val="18"/>
                        </w:numPr>
                      </w:pPr>
                      <w:r>
                        <w:rPr>
                          <w:rFonts w:ascii="Arial" w:hAnsi="Arial" w:cs="Arial"/>
                          <w:sz w:val="20"/>
                          <w:szCs w:val="20"/>
                        </w:rPr>
                        <w:t xml:space="preserve">Speak about </w:t>
                      </w:r>
                      <w:r w:rsidR="00DA7144">
                        <w:rPr>
                          <w:rFonts w:ascii="Arial" w:hAnsi="Arial" w:cs="Arial"/>
                          <w:sz w:val="20"/>
                          <w:szCs w:val="20"/>
                        </w:rPr>
                        <w:t>boundaries online and set them together with children, allow them to be part of the process</w:t>
                      </w:r>
                    </w:p>
                    <w:p w14:paraId="7D2B904E" w14:textId="6CFD2C85" w:rsidR="00DA7144" w:rsidRPr="00DA7144" w:rsidRDefault="00DA7144" w:rsidP="00DA7144">
                      <w:pPr>
                        <w:pStyle w:val="ListParagraph"/>
                        <w:numPr>
                          <w:ilvl w:val="0"/>
                          <w:numId w:val="18"/>
                        </w:numPr>
                      </w:pPr>
                      <w:r>
                        <w:rPr>
                          <w:rFonts w:ascii="Arial" w:hAnsi="Arial" w:cs="Arial"/>
                          <w:sz w:val="20"/>
                          <w:szCs w:val="20"/>
                        </w:rPr>
                        <w:t>Talk about privacy settings and set them together reminding them not to give out personal information</w:t>
                      </w:r>
                    </w:p>
                    <w:p w14:paraId="47A1E473" w14:textId="0765E851" w:rsidR="00DA7144" w:rsidRDefault="00DA7144" w:rsidP="00DA7144">
                      <w:pPr>
                        <w:pStyle w:val="ListParagraph"/>
                        <w:numPr>
                          <w:ilvl w:val="0"/>
                          <w:numId w:val="18"/>
                        </w:numPr>
                      </w:pPr>
                      <w:r>
                        <w:rPr>
                          <w:rFonts w:ascii="Arial" w:hAnsi="Arial" w:cs="Arial"/>
                          <w:sz w:val="20"/>
                          <w:szCs w:val="20"/>
                        </w:rPr>
                        <w:t>Take interest in the software and applications they are using to be familiar with them</w:t>
                      </w:r>
                    </w:p>
                  </w:txbxContent>
                </v:textbox>
              </v:shape>
            </w:pict>
          </mc:Fallback>
        </mc:AlternateContent>
      </w:r>
      <w:r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796480" behindDoc="0" locked="0" layoutInCell="1" allowOverlap="1" wp14:anchorId="7A267BE4" wp14:editId="00053347">
                <wp:simplePos x="0" y="0"/>
                <wp:positionH relativeFrom="column">
                  <wp:posOffset>7839259</wp:posOffset>
                </wp:positionH>
                <wp:positionV relativeFrom="paragraph">
                  <wp:posOffset>8832</wp:posOffset>
                </wp:positionV>
                <wp:extent cx="1414145" cy="304800"/>
                <wp:effectExtent l="0" t="0" r="0" b="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4145" cy="304800"/>
                        </a:xfrm>
                        <a:prstGeom prst="rect">
                          <a:avLst/>
                        </a:prstGeom>
                        <a:noFill/>
                        <a:ln w="9525">
                          <a:noFill/>
                          <a:miter lim="800000"/>
                          <a:headEnd/>
                          <a:tailEnd/>
                        </a:ln>
                      </wps:spPr>
                      <wps:txbx>
                        <w:txbxContent>
                          <w:p w14:paraId="5D07E096" w14:textId="4F1889A2" w:rsidR="003D4B71" w:rsidRPr="00D04C6A" w:rsidRDefault="003D4B71" w:rsidP="00AB16E8">
                            <w:pPr>
                              <w:jc w:val="center"/>
                              <w:rPr>
                                <w:rFonts w:ascii="Arial" w:hAnsi="Arial" w:cs="Arial"/>
                                <w:b/>
                                <w:bCs/>
                                <w:sz w:val="28"/>
                                <w:szCs w:val="28"/>
                              </w:rPr>
                            </w:pPr>
                            <w:r>
                              <w:rPr>
                                <w:rFonts w:ascii="Arial" w:hAnsi="Arial" w:cs="Arial"/>
                                <w:b/>
                                <w:bCs/>
                                <w:sz w:val="28"/>
                                <w:szCs w:val="28"/>
                              </w:rPr>
                              <w:t>Screen Time</w:t>
                            </w:r>
                            <w:r w:rsidRPr="00D04C6A">
                              <w:rPr>
                                <w:rFonts w:ascii="Arial" w:hAnsi="Arial" w:cs="Arial"/>
                                <w:b/>
                                <w:bCs/>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267BE4" id="_x0000_s1062" type="#_x0000_t202" style="position:absolute;margin-left:617.25pt;margin-top:.7pt;width:111.35pt;height:24pt;z-index:251796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" filled="f" stroked="f">
                <v:textbox>
                  <w:txbxContent>
                    <w:p w14:paraId="5D07E096" w14:textId="4F1889A2" w:rsidR="003D4B71" w:rsidRPr="00D04C6A" w:rsidRDefault="003D4B71" w:rsidP="00AB16E8">
                      <w:pPr>
                        <w:jc w:val="center"/>
                        <w:rPr>
                          <w:rFonts w:ascii="Arial" w:hAnsi="Arial" w:cs="Arial"/>
                          <w:b/>
                          <w:bCs/>
                          <w:sz w:val="28"/>
                          <w:szCs w:val="28"/>
                        </w:rPr>
                      </w:pPr>
                      <w:r>
                        <w:rPr>
                          <w:rFonts w:ascii="Arial" w:hAnsi="Arial" w:cs="Arial"/>
                          <w:b/>
                          <w:bCs/>
                          <w:sz w:val="28"/>
                          <w:szCs w:val="28"/>
                        </w:rPr>
                        <w:t>Screen Time</w:t>
                      </w:r>
                      <w:r w:rsidRPr="00D04C6A">
                        <w:rPr>
                          <w:rFonts w:ascii="Arial" w:hAnsi="Arial" w:cs="Arial"/>
                          <w:b/>
                          <w:bCs/>
                          <w:sz w:val="28"/>
                          <w:szCs w:val="28"/>
                        </w:rPr>
                        <w:t xml:space="preserve"> </w:t>
                      </w:r>
                    </w:p>
                  </w:txbxContent>
                </v:textbox>
                <w10:wrap type="square"/>
              </v:shape>
            </w:pict>
          </mc:Fallback>
        </mc:AlternateContent>
      </w:r>
      <w:r w:rsidRPr="003D4B71">
        <w:rPr>
          <w:rFonts w:ascii="Bernard MT Condensed" w:hAnsi="Bernard MT Condensed" w:cs="Arial"/>
          <w:noProof/>
          <w:sz w:val="40"/>
          <w:szCs w:val="40"/>
          <w:lang w:eastAsia="en-GB"/>
        </w:rPr>
        <mc:AlternateContent>
          <mc:Choice Requires="wps">
            <w:drawing>
              <wp:anchor distT="45720" distB="45720" distL="114300" distR="114300" simplePos="0" relativeHeight="251798528" behindDoc="0" locked="0" layoutInCell="1" allowOverlap="1" wp14:anchorId="277C7076" wp14:editId="1C71CD7B">
                <wp:simplePos x="0" y="0"/>
                <wp:positionH relativeFrom="margin">
                  <wp:posOffset>7323486</wp:posOffset>
                </wp:positionH>
                <wp:positionV relativeFrom="paragraph">
                  <wp:posOffset>231140</wp:posOffset>
                </wp:positionV>
                <wp:extent cx="2523490" cy="2375535"/>
                <wp:effectExtent l="0" t="0" r="0" b="5715"/>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3490" cy="2375535"/>
                        </a:xfrm>
                        <a:prstGeom prst="rect">
                          <a:avLst/>
                        </a:prstGeom>
                        <a:noFill/>
                        <a:ln w="9525">
                          <a:noFill/>
                          <a:miter lim="800000"/>
                          <a:headEnd/>
                          <a:tailEnd/>
                        </a:ln>
                      </wps:spPr>
                      <wps:txbx>
                        <w:txbxContent>
                          <w:p w14:paraId="226D8BC2" w14:textId="1E0C8DA8" w:rsidR="00C90691" w:rsidRDefault="003D4B71" w:rsidP="0025242E">
                            <w:pPr>
                              <w:jc w:val="center"/>
                            </w:pPr>
                            <w:bookmarkStart w:id="23" w:name="_Hlk64132092"/>
                            <w:r>
                              <w:t xml:space="preserve">The Royal College of Children’s Paediatrics and </w:t>
                            </w:r>
                            <w:r w:rsidR="004A4465">
                              <w:t>C</w:t>
                            </w:r>
                            <w:r>
                              <w:t xml:space="preserve">hild </w:t>
                            </w:r>
                            <w:r w:rsidR="004A4465">
                              <w:t>H</w:t>
                            </w:r>
                            <w:r>
                              <w:t xml:space="preserve">ealth </w:t>
                            </w:r>
                            <w:r w:rsidR="004A4465">
                              <w:t xml:space="preserve">(No date) </w:t>
                            </w:r>
                            <w:bookmarkEnd w:id="23"/>
                            <w:r w:rsidR="004A4465">
                              <w:t xml:space="preserve">suggests that screen time should be discussed as a family to set boundaries which can be based on the needs of an individual child. </w:t>
                            </w:r>
                            <w:r>
                              <w:t xml:space="preserve"> </w:t>
                            </w:r>
                            <w:r w:rsidR="004A4465">
                              <w:t>Discuss the how devices can be used and for what activities. Be mindful not to displace</w:t>
                            </w:r>
                            <w:r w:rsidR="00C90691">
                              <w:t xml:space="preserve"> positive</w:t>
                            </w:r>
                            <w:r w:rsidR="004A4465">
                              <w:t xml:space="preserve"> physical and social activities. Mealtimes and sleep should </w:t>
                            </w:r>
                            <w:r w:rsidR="00C90691">
                              <w:t>not be interrupted by screen time.</w:t>
                            </w:r>
                            <w:r w:rsidR="007815A1">
                              <w:t xml:space="preserve"> </w:t>
                            </w:r>
                            <w:r w:rsidR="00C90691">
                              <w:t>To read the full report please visit: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7C7076" id="_x0000_s1063" type="#_x0000_t202" style="position:absolute;margin-left:576.65pt;margin-top:18.2pt;width:198.7pt;height:187.05pt;z-index:251798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" filled="f" stroked="f">
                <v:textbox>
                  <w:txbxContent>
                    <w:p w14:paraId="226D8BC2" w14:textId="1E0C8DA8" w:rsidR="00C90691" w:rsidRDefault="003D4B71" w:rsidP="0025242E">
                      <w:pPr>
                        <w:jc w:val="center"/>
                      </w:pPr>
                      <w:bookmarkStart w:id="24" w:name="_Hlk64132092"/>
                      <w:r>
                        <w:t xml:space="preserve">The Royal College of Children’s Paediatrics and </w:t>
                      </w:r>
                      <w:r w:rsidR="004A4465">
                        <w:t>C</w:t>
                      </w:r>
                      <w:r>
                        <w:t xml:space="preserve">hild </w:t>
                      </w:r>
                      <w:r w:rsidR="004A4465">
                        <w:t>H</w:t>
                      </w:r>
                      <w:r>
                        <w:t xml:space="preserve">ealth </w:t>
                      </w:r>
                      <w:r w:rsidR="004A4465">
                        <w:t xml:space="preserve">(No date) </w:t>
                      </w:r>
                      <w:bookmarkEnd w:id="24"/>
                      <w:r w:rsidR="004A4465">
                        <w:t xml:space="preserve">suggests that screen time should be discussed as a family to set boundaries which can be based on the needs of an individual child. </w:t>
                      </w:r>
                      <w:r>
                        <w:t xml:space="preserve"> </w:t>
                      </w:r>
                      <w:r w:rsidR="004A4465">
                        <w:t>Discuss the how devices can be used and for what activities. Be mindful not to displace</w:t>
                      </w:r>
                      <w:r w:rsidR="00C90691">
                        <w:t xml:space="preserve"> positive</w:t>
                      </w:r>
                      <w:r w:rsidR="004A4465">
                        <w:t xml:space="preserve"> physical and social activities. Mealtimes and sleep should </w:t>
                      </w:r>
                      <w:r w:rsidR="00C90691">
                        <w:t>not be interrupted by screen time.</w:t>
                      </w:r>
                      <w:r w:rsidR="007815A1">
                        <w:t xml:space="preserve"> </w:t>
                      </w:r>
                      <w:r w:rsidR="00C90691">
                        <w:t>To read the full report please visit:</w:t>
                      </w:r>
                    </w:p>
                  </w:txbxContent>
                </v:textbox>
                <w10:wrap type="square" anchorx="margin"/>
              </v:shape>
            </w:pict>
          </mc:Fallback>
        </mc:AlternateContent>
      </w:r>
      <w:r w:rsidRPr="00512EBC">
        <w:rPr>
          <w:rFonts w:ascii="Bernard MT Condensed" w:hAnsi="Bernard MT Condensed" w:cs="Arial"/>
          <w:noProof/>
          <w:sz w:val="40"/>
          <w:szCs w:val="40"/>
          <w:lang w:eastAsia="en-GB"/>
        </w:rPr>
        <mc:AlternateContent>
          <mc:Choice Requires="wps">
            <w:drawing>
              <wp:anchor distT="45720" distB="45720" distL="114300" distR="114300" simplePos="0" relativeHeight="251745280" behindDoc="0" locked="0" layoutInCell="1" allowOverlap="1" wp14:anchorId="5006C352" wp14:editId="24BF7309">
                <wp:simplePos x="0" y="0"/>
                <wp:positionH relativeFrom="column">
                  <wp:posOffset>285004</wp:posOffset>
                </wp:positionH>
                <wp:positionV relativeFrom="paragraph">
                  <wp:posOffset>156078</wp:posOffset>
                </wp:positionV>
                <wp:extent cx="3860800" cy="78740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0800" cy="787400"/>
                        </a:xfrm>
                        <a:prstGeom prst="rect">
                          <a:avLst/>
                        </a:prstGeom>
                        <a:noFill/>
                        <a:ln w="9525">
                          <a:noFill/>
                          <a:miter lim="800000"/>
                          <a:headEnd/>
                          <a:tailEnd/>
                        </a:ln>
                      </wps:spPr>
                      <wps:txbx>
                        <w:txbxContent>
                          <w:p w14:paraId="1965558C" w14:textId="630D15A4" w:rsidR="007D1B67" w:rsidRDefault="007D1B67">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Instagram is a video and picture sharing app where you can follow other accounts. The </w:t>
                            </w:r>
                            <w:r w:rsidRPr="007D1B67">
                              <w:rPr>
                                <w:rFonts w:ascii="Arial" w:eastAsia="Times New Roman" w:hAnsi="Arial" w:cs="Arial"/>
                                <w:b/>
                                <w:bCs/>
                                <w:color w:val="000000"/>
                                <w:sz w:val="20"/>
                                <w:szCs w:val="20"/>
                                <w:lang w:eastAsia="en-GB"/>
                              </w:rPr>
                              <w:t>age rating</w:t>
                            </w:r>
                            <w:r>
                              <w:rPr>
                                <w:rFonts w:ascii="Arial" w:eastAsia="Times New Roman" w:hAnsi="Arial" w:cs="Arial"/>
                                <w:color w:val="000000"/>
                                <w:sz w:val="20"/>
                                <w:szCs w:val="20"/>
                                <w:lang w:eastAsia="en-GB"/>
                              </w:rPr>
                              <w:t xml:space="preserve"> is </w:t>
                            </w:r>
                            <w:r w:rsidRPr="007D1B67">
                              <w:rPr>
                                <w:rFonts w:ascii="Arial" w:eastAsia="Times New Roman" w:hAnsi="Arial" w:cs="Arial"/>
                                <w:b/>
                                <w:bCs/>
                                <w:color w:val="000000"/>
                                <w:sz w:val="20"/>
                                <w:szCs w:val="20"/>
                                <w:lang w:eastAsia="en-GB"/>
                              </w:rPr>
                              <w:t>13</w:t>
                            </w:r>
                            <w:r>
                              <w:rPr>
                                <w:rFonts w:ascii="Arial" w:eastAsia="Times New Roman" w:hAnsi="Arial" w:cs="Arial"/>
                                <w:color w:val="000000"/>
                                <w:sz w:val="20"/>
                                <w:szCs w:val="20"/>
                                <w:lang w:eastAsia="en-GB"/>
                              </w:rPr>
                              <w:t xml:space="preserve"> and profiles can follow friend’s family and celebrities. </w:t>
                            </w:r>
                            <w:r w:rsidRPr="007D1B67">
                              <w:rPr>
                                <w:rFonts w:ascii="Arial" w:eastAsia="Times New Roman" w:hAnsi="Arial" w:cs="Arial"/>
                                <w:b/>
                                <w:bCs/>
                                <w:color w:val="000000"/>
                                <w:sz w:val="20"/>
                                <w:szCs w:val="20"/>
                                <w:lang w:eastAsia="en-GB"/>
                              </w:rPr>
                              <w:t>Privacy settings</w:t>
                            </w:r>
                            <w:r>
                              <w:rPr>
                                <w:rFonts w:ascii="Arial" w:eastAsia="Times New Roman" w:hAnsi="Arial" w:cs="Arial"/>
                                <w:color w:val="000000"/>
                                <w:sz w:val="20"/>
                                <w:szCs w:val="20"/>
                                <w:lang w:eastAsia="en-GB"/>
                              </w:rPr>
                              <w:t xml:space="preserve"> can be used to make the profile private (O2 and NSPCC, 2021 b). </w:t>
                            </w:r>
                          </w:p>
                          <w:p w14:paraId="61B3A88C" w14:textId="3E8B29B3" w:rsidR="00EA3B72" w:rsidRPr="008A7C5F" w:rsidRDefault="00EA3B72">
                            <w:pPr>
                              <w:rPr>
                                <w:sz w:val="20"/>
                                <w:szCs w:val="20"/>
                              </w:rPr>
                            </w:pPr>
                            <w:r w:rsidRPr="008A7C5F">
                              <w:rPr>
                                <w:rFonts w:ascii="Arial" w:eastAsia="Times New Roman" w:hAnsi="Arial" w:cs="Arial"/>
                                <w:color w:val="000000"/>
                                <w:sz w:val="20"/>
                                <w:szCs w:val="20"/>
                                <w:lang w:eastAsia="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6C352" id="_x0000_s1064" type="#_x0000_t202" style="position:absolute;margin-left:22.45pt;margin-top:12.3pt;width:304pt;height:62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" filled="f" stroked="f">
                <v:textbox>
                  <w:txbxContent>
                    <w:p w14:paraId="1965558C" w14:textId="630D15A4" w:rsidR="007D1B67" w:rsidRDefault="007D1B67">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Instagram is a video and picture sharing app where you can follow other accounts. The </w:t>
                      </w:r>
                      <w:r w:rsidRPr="007D1B67">
                        <w:rPr>
                          <w:rFonts w:ascii="Arial" w:eastAsia="Times New Roman" w:hAnsi="Arial" w:cs="Arial"/>
                          <w:b/>
                          <w:bCs/>
                          <w:color w:val="000000"/>
                          <w:sz w:val="20"/>
                          <w:szCs w:val="20"/>
                          <w:lang w:eastAsia="en-GB"/>
                        </w:rPr>
                        <w:t>age rating</w:t>
                      </w:r>
                      <w:r>
                        <w:rPr>
                          <w:rFonts w:ascii="Arial" w:eastAsia="Times New Roman" w:hAnsi="Arial" w:cs="Arial"/>
                          <w:color w:val="000000"/>
                          <w:sz w:val="20"/>
                          <w:szCs w:val="20"/>
                          <w:lang w:eastAsia="en-GB"/>
                        </w:rPr>
                        <w:t xml:space="preserve"> is </w:t>
                      </w:r>
                      <w:r w:rsidRPr="007D1B67">
                        <w:rPr>
                          <w:rFonts w:ascii="Arial" w:eastAsia="Times New Roman" w:hAnsi="Arial" w:cs="Arial"/>
                          <w:b/>
                          <w:bCs/>
                          <w:color w:val="000000"/>
                          <w:sz w:val="20"/>
                          <w:szCs w:val="20"/>
                          <w:lang w:eastAsia="en-GB"/>
                        </w:rPr>
                        <w:t>13</w:t>
                      </w:r>
                      <w:r>
                        <w:rPr>
                          <w:rFonts w:ascii="Arial" w:eastAsia="Times New Roman" w:hAnsi="Arial" w:cs="Arial"/>
                          <w:color w:val="000000"/>
                          <w:sz w:val="20"/>
                          <w:szCs w:val="20"/>
                          <w:lang w:eastAsia="en-GB"/>
                        </w:rPr>
                        <w:t xml:space="preserve"> and profiles can follow friend’s family and celebrities. </w:t>
                      </w:r>
                      <w:r w:rsidRPr="007D1B67">
                        <w:rPr>
                          <w:rFonts w:ascii="Arial" w:eastAsia="Times New Roman" w:hAnsi="Arial" w:cs="Arial"/>
                          <w:b/>
                          <w:bCs/>
                          <w:color w:val="000000"/>
                          <w:sz w:val="20"/>
                          <w:szCs w:val="20"/>
                          <w:lang w:eastAsia="en-GB"/>
                        </w:rPr>
                        <w:t>Privacy settings</w:t>
                      </w:r>
                      <w:r>
                        <w:rPr>
                          <w:rFonts w:ascii="Arial" w:eastAsia="Times New Roman" w:hAnsi="Arial" w:cs="Arial"/>
                          <w:color w:val="000000"/>
                          <w:sz w:val="20"/>
                          <w:szCs w:val="20"/>
                          <w:lang w:eastAsia="en-GB"/>
                        </w:rPr>
                        <w:t xml:space="preserve"> can be used to make the profile private (O2 and NSPCC, 2021 b). </w:t>
                      </w:r>
                    </w:p>
                    <w:p w14:paraId="61B3A88C" w14:textId="3E8B29B3" w:rsidR="00EA3B72" w:rsidRPr="008A7C5F" w:rsidRDefault="00EA3B72">
                      <w:pPr>
                        <w:rPr>
                          <w:sz w:val="20"/>
                          <w:szCs w:val="20"/>
                        </w:rPr>
                      </w:pPr>
                      <w:r w:rsidRPr="008A7C5F">
                        <w:rPr>
                          <w:rFonts w:ascii="Arial" w:eastAsia="Times New Roman" w:hAnsi="Arial" w:cs="Arial"/>
                          <w:color w:val="000000"/>
                          <w:sz w:val="20"/>
                          <w:szCs w:val="20"/>
                          <w:lang w:eastAsia="en-GB"/>
                        </w:rPr>
                        <w:t xml:space="preserve"> </w:t>
                      </w:r>
                    </w:p>
                  </w:txbxContent>
                </v:textbox>
                <w10:wrap type="square"/>
              </v:shape>
            </w:pict>
          </mc:Fallback>
        </mc:AlternateContent>
      </w:r>
    </w:p>
    <w:p w14:paraId="69BDCC0F" w14:textId="7CDE8968" w:rsidR="00730577" w:rsidRDefault="00026275" w:rsidP="00730577">
      <w:pPr>
        <w:tabs>
          <w:tab w:val="left" w:pos="7416"/>
        </w:tabs>
        <w:rPr>
          <w:rFonts w:ascii="Bernard MT Condensed" w:hAnsi="Bernard MT Condensed" w:cs="Arial"/>
          <w:sz w:val="40"/>
          <w:szCs w:val="40"/>
        </w:rPr>
      </w:pPr>
      <w:r>
        <w:rPr>
          <w:noProof/>
          <w:lang w:eastAsia="en-GB"/>
        </w:rPr>
        <w:drawing>
          <wp:anchor distT="0" distB="0" distL="114300" distR="114300" simplePos="0" relativeHeight="251730944" behindDoc="1" locked="0" layoutInCell="1" allowOverlap="1" wp14:anchorId="1F0B423A" wp14:editId="0B1A31E9">
            <wp:simplePos x="0" y="0"/>
            <wp:positionH relativeFrom="column">
              <wp:posOffset>-74043</wp:posOffset>
            </wp:positionH>
            <wp:positionV relativeFrom="paragraph">
              <wp:posOffset>58036</wp:posOffset>
            </wp:positionV>
            <wp:extent cx="384175" cy="384175"/>
            <wp:effectExtent l="0" t="0" r="0" b="0"/>
            <wp:wrapTight wrapText="bothSides">
              <wp:wrapPolygon edited="0">
                <wp:start x="0" y="0"/>
                <wp:lineTo x="0" y="20350"/>
                <wp:lineTo x="20350" y="20350"/>
                <wp:lineTo x="20350" y="0"/>
                <wp:lineTo x="0" y="0"/>
              </wp:wrapPolygon>
            </wp:wrapTight>
            <wp:docPr id="27" name="Picture 2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35875" t="33802" r="34773" b="33206"/>
                    <a:stretch/>
                  </pic:blipFill>
                  <pic:spPr bwMode="auto">
                    <a:xfrm>
                      <a:off x="0" y="0"/>
                      <a:ext cx="384175" cy="384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BFDFFD" w14:textId="36E04B8A" w:rsidR="00730577" w:rsidRDefault="00757568" w:rsidP="00730577">
      <w:pPr>
        <w:tabs>
          <w:tab w:val="left" w:pos="7416"/>
        </w:tabs>
        <w:rPr>
          <w:rFonts w:ascii="Bernard MT Condensed" w:hAnsi="Bernard MT Condensed" w:cs="Arial"/>
          <w:sz w:val="40"/>
          <w:szCs w:val="40"/>
        </w:rPr>
      </w:pPr>
      <w:r w:rsidRPr="00512EBC">
        <w:rPr>
          <w:rFonts w:ascii="Bernard MT Condensed" w:hAnsi="Bernard MT Condensed" w:cs="Arial"/>
          <w:noProof/>
          <w:sz w:val="40"/>
          <w:szCs w:val="40"/>
          <w:lang w:eastAsia="en-GB"/>
        </w:rPr>
        <mc:AlternateContent>
          <mc:Choice Requires="wps">
            <w:drawing>
              <wp:anchor distT="45720" distB="45720" distL="114300" distR="114300" simplePos="0" relativeHeight="251747328" behindDoc="0" locked="0" layoutInCell="1" allowOverlap="1" wp14:anchorId="1986E5C8" wp14:editId="5AB4F73B">
                <wp:simplePos x="0" y="0"/>
                <wp:positionH relativeFrom="column">
                  <wp:posOffset>361315</wp:posOffset>
                </wp:positionH>
                <wp:positionV relativeFrom="paragraph">
                  <wp:posOffset>216913</wp:posOffset>
                </wp:positionV>
                <wp:extent cx="3681095" cy="111125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1095" cy="1111250"/>
                        </a:xfrm>
                        <a:prstGeom prst="rect">
                          <a:avLst/>
                        </a:prstGeom>
                        <a:noFill/>
                        <a:ln w="9525">
                          <a:noFill/>
                          <a:miter lim="800000"/>
                          <a:headEnd/>
                          <a:tailEnd/>
                        </a:ln>
                      </wps:spPr>
                      <wps:txbx>
                        <w:txbxContent>
                          <w:p w14:paraId="35EE1242" w14:textId="0398CA97" w:rsidR="00B818C8" w:rsidRDefault="00B818C8">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YouTube is very popular with children with its numerous videos and </w:t>
                            </w:r>
                            <w:r w:rsidR="005B1750">
                              <w:rPr>
                                <w:rFonts w:ascii="Arial" w:eastAsia="Times New Roman" w:hAnsi="Arial" w:cs="Arial"/>
                                <w:color w:val="000000"/>
                                <w:sz w:val="20"/>
                                <w:szCs w:val="20"/>
                                <w:lang w:eastAsia="en-GB"/>
                              </w:rPr>
                              <w:t xml:space="preserve">access to </w:t>
                            </w:r>
                            <w:r>
                              <w:rPr>
                                <w:rFonts w:ascii="Arial" w:eastAsia="Times New Roman" w:hAnsi="Arial" w:cs="Arial"/>
                                <w:color w:val="000000"/>
                                <w:sz w:val="20"/>
                                <w:szCs w:val="20"/>
                                <w:lang w:eastAsia="en-GB"/>
                              </w:rPr>
                              <w:t>favourit</w:t>
                            </w:r>
                            <w:r w:rsidR="005B1750">
                              <w:rPr>
                                <w:rFonts w:ascii="Arial" w:eastAsia="Times New Roman" w:hAnsi="Arial" w:cs="Arial"/>
                                <w:color w:val="000000"/>
                                <w:sz w:val="20"/>
                                <w:szCs w:val="20"/>
                                <w:lang w:eastAsia="en-GB"/>
                              </w:rPr>
                              <w:t>e</w:t>
                            </w:r>
                            <w:r>
                              <w:rPr>
                                <w:rFonts w:ascii="Arial" w:eastAsia="Times New Roman" w:hAnsi="Arial" w:cs="Arial"/>
                                <w:color w:val="000000"/>
                                <w:sz w:val="20"/>
                                <w:szCs w:val="20"/>
                                <w:lang w:eastAsia="en-GB"/>
                              </w:rPr>
                              <w:t xml:space="preserve"> shows.</w:t>
                            </w:r>
                            <w:r w:rsidR="005B1750">
                              <w:rPr>
                                <w:rFonts w:ascii="Arial" w:eastAsia="Times New Roman" w:hAnsi="Arial" w:cs="Arial"/>
                                <w:color w:val="000000"/>
                                <w:sz w:val="20"/>
                                <w:szCs w:val="20"/>
                                <w:lang w:eastAsia="en-GB"/>
                              </w:rPr>
                              <w:t xml:space="preserve"> Make sure to have a family </w:t>
                            </w:r>
                            <w:r w:rsidR="005B1750" w:rsidRPr="0064582E">
                              <w:rPr>
                                <w:rFonts w:ascii="Arial" w:eastAsia="Times New Roman" w:hAnsi="Arial" w:cs="Arial"/>
                                <w:b/>
                                <w:bCs/>
                                <w:color w:val="000000"/>
                                <w:sz w:val="20"/>
                                <w:szCs w:val="20"/>
                                <w:lang w:eastAsia="en-GB"/>
                              </w:rPr>
                              <w:t>shared account</w:t>
                            </w:r>
                            <w:r w:rsidR="005B1750">
                              <w:rPr>
                                <w:rFonts w:ascii="Arial" w:eastAsia="Times New Roman" w:hAnsi="Arial" w:cs="Arial"/>
                                <w:color w:val="000000"/>
                                <w:sz w:val="20"/>
                                <w:szCs w:val="20"/>
                                <w:lang w:eastAsia="en-GB"/>
                              </w:rPr>
                              <w:t xml:space="preserve"> for YouTube and turn the </w:t>
                            </w:r>
                            <w:r w:rsidR="005B1750" w:rsidRPr="0064582E">
                              <w:rPr>
                                <w:rFonts w:ascii="Arial" w:eastAsia="Times New Roman" w:hAnsi="Arial" w:cs="Arial"/>
                                <w:b/>
                                <w:bCs/>
                                <w:color w:val="000000"/>
                                <w:sz w:val="20"/>
                                <w:szCs w:val="20"/>
                                <w:lang w:eastAsia="en-GB"/>
                              </w:rPr>
                              <w:t>safety mode on</w:t>
                            </w:r>
                            <w:r w:rsidR="005B1750">
                              <w:rPr>
                                <w:rFonts w:ascii="Arial" w:eastAsia="Times New Roman" w:hAnsi="Arial" w:cs="Arial"/>
                                <w:color w:val="000000"/>
                                <w:sz w:val="20"/>
                                <w:szCs w:val="20"/>
                                <w:lang w:eastAsia="en-GB"/>
                              </w:rPr>
                              <w:t>. You can subscribe to channels that you are happy for your children to watch and</w:t>
                            </w:r>
                            <w:r>
                              <w:rPr>
                                <w:rFonts w:ascii="Arial" w:eastAsia="Times New Roman" w:hAnsi="Arial" w:cs="Arial"/>
                                <w:color w:val="000000"/>
                                <w:sz w:val="20"/>
                                <w:szCs w:val="20"/>
                                <w:lang w:eastAsia="en-GB"/>
                              </w:rPr>
                              <w:t xml:space="preserve"> </w:t>
                            </w:r>
                            <w:r w:rsidR="005B1750">
                              <w:rPr>
                                <w:rFonts w:ascii="Arial" w:eastAsia="Times New Roman" w:hAnsi="Arial" w:cs="Arial"/>
                                <w:color w:val="000000"/>
                                <w:sz w:val="20"/>
                                <w:szCs w:val="20"/>
                                <w:lang w:eastAsia="en-GB"/>
                              </w:rPr>
                              <w:t xml:space="preserve">try and keep access to it in family spaces (Robertson, 2015). </w:t>
                            </w:r>
                          </w:p>
                          <w:p w14:paraId="093F3A2F" w14:textId="77777777" w:rsidR="00B818C8" w:rsidRPr="008A7C5F" w:rsidRDefault="00B818C8">
                            <w:pPr>
                              <w:rPr>
                                <w:sz w:val="20"/>
                                <w:szCs w:val="20"/>
                              </w:rPr>
                            </w:pPr>
                            <w:r w:rsidRPr="008A7C5F">
                              <w:rPr>
                                <w:rFonts w:ascii="Arial" w:eastAsia="Times New Roman" w:hAnsi="Arial" w:cs="Arial"/>
                                <w:color w:val="000000"/>
                                <w:sz w:val="20"/>
                                <w:szCs w:val="20"/>
                                <w:lang w:eastAsia="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86E5C8" id="_x0000_s1065" type="#_x0000_t202" style="position:absolute;margin-left:28.45pt;margin-top:17.1pt;width:289.85pt;height:87.5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" filled="f" stroked="f">
                <v:textbox>
                  <w:txbxContent>
                    <w:p w14:paraId="35EE1242" w14:textId="0398CA97" w:rsidR="00B818C8" w:rsidRDefault="00B818C8">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YouTube is very popular with children with its numerous videos and </w:t>
                      </w:r>
                      <w:r w:rsidR="005B1750">
                        <w:rPr>
                          <w:rFonts w:ascii="Arial" w:eastAsia="Times New Roman" w:hAnsi="Arial" w:cs="Arial"/>
                          <w:color w:val="000000"/>
                          <w:sz w:val="20"/>
                          <w:szCs w:val="20"/>
                          <w:lang w:eastAsia="en-GB"/>
                        </w:rPr>
                        <w:t xml:space="preserve">access to </w:t>
                      </w:r>
                      <w:r>
                        <w:rPr>
                          <w:rFonts w:ascii="Arial" w:eastAsia="Times New Roman" w:hAnsi="Arial" w:cs="Arial"/>
                          <w:color w:val="000000"/>
                          <w:sz w:val="20"/>
                          <w:szCs w:val="20"/>
                          <w:lang w:eastAsia="en-GB"/>
                        </w:rPr>
                        <w:t>favourit</w:t>
                      </w:r>
                      <w:r w:rsidR="005B1750">
                        <w:rPr>
                          <w:rFonts w:ascii="Arial" w:eastAsia="Times New Roman" w:hAnsi="Arial" w:cs="Arial"/>
                          <w:color w:val="000000"/>
                          <w:sz w:val="20"/>
                          <w:szCs w:val="20"/>
                          <w:lang w:eastAsia="en-GB"/>
                        </w:rPr>
                        <w:t>e</w:t>
                      </w:r>
                      <w:r>
                        <w:rPr>
                          <w:rFonts w:ascii="Arial" w:eastAsia="Times New Roman" w:hAnsi="Arial" w:cs="Arial"/>
                          <w:color w:val="000000"/>
                          <w:sz w:val="20"/>
                          <w:szCs w:val="20"/>
                          <w:lang w:eastAsia="en-GB"/>
                        </w:rPr>
                        <w:t xml:space="preserve"> shows.</w:t>
                      </w:r>
                      <w:r w:rsidR="005B1750">
                        <w:rPr>
                          <w:rFonts w:ascii="Arial" w:eastAsia="Times New Roman" w:hAnsi="Arial" w:cs="Arial"/>
                          <w:color w:val="000000"/>
                          <w:sz w:val="20"/>
                          <w:szCs w:val="20"/>
                          <w:lang w:eastAsia="en-GB"/>
                        </w:rPr>
                        <w:t xml:space="preserve"> Make sure to have a family </w:t>
                      </w:r>
                      <w:r w:rsidR="005B1750" w:rsidRPr="0064582E">
                        <w:rPr>
                          <w:rFonts w:ascii="Arial" w:eastAsia="Times New Roman" w:hAnsi="Arial" w:cs="Arial"/>
                          <w:b/>
                          <w:bCs/>
                          <w:color w:val="000000"/>
                          <w:sz w:val="20"/>
                          <w:szCs w:val="20"/>
                          <w:lang w:eastAsia="en-GB"/>
                        </w:rPr>
                        <w:t>shared account</w:t>
                      </w:r>
                      <w:r w:rsidR="005B1750">
                        <w:rPr>
                          <w:rFonts w:ascii="Arial" w:eastAsia="Times New Roman" w:hAnsi="Arial" w:cs="Arial"/>
                          <w:color w:val="000000"/>
                          <w:sz w:val="20"/>
                          <w:szCs w:val="20"/>
                          <w:lang w:eastAsia="en-GB"/>
                        </w:rPr>
                        <w:t xml:space="preserve"> for YouTube and turn the </w:t>
                      </w:r>
                      <w:r w:rsidR="005B1750" w:rsidRPr="0064582E">
                        <w:rPr>
                          <w:rFonts w:ascii="Arial" w:eastAsia="Times New Roman" w:hAnsi="Arial" w:cs="Arial"/>
                          <w:b/>
                          <w:bCs/>
                          <w:color w:val="000000"/>
                          <w:sz w:val="20"/>
                          <w:szCs w:val="20"/>
                          <w:lang w:eastAsia="en-GB"/>
                        </w:rPr>
                        <w:t>safety mode on</w:t>
                      </w:r>
                      <w:r w:rsidR="005B1750">
                        <w:rPr>
                          <w:rFonts w:ascii="Arial" w:eastAsia="Times New Roman" w:hAnsi="Arial" w:cs="Arial"/>
                          <w:color w:val="000000"/>
                          <w:sz w:val="20"/>
                          <w:szCs w:val="20"/>
                          <w:lang w:eastAsia="en-GB"/>
                        </w:rPr>
                        <w:t>. You can subscribe to channels that you are happy for your children to watch and</w:t>
                      </w:r>
                      <w:r>
                        <w:rPr>
                          <w:rFonts w:ascii="Arial" w:eastAsia="Times New Roman" w:hAnsi="Arial" w:cs="Arial"/>
                          <w:color w:val="000000"/>
                          <w:sz w:val="20"/>
                          <w:szCs w:val="20"/>
                          <w:lang w:eastAsia="en-GB"/>
                        </w:rPr>
                        <w:t xml:space="preserve"> </w:t>
                      </w:r>
                      <w:r w:rsidR="005B1750">
                        <w:rPr>
                          <w:rFonts w:ascii="Arial" w:eastAsia="Times New Roman" w:hAnsi="Arial" w:cs="Arial"/>
                          <w:color w:val="000000"/>
                          <w:sz w:val="20"/>
                          <w:szCs w:val="20"/>
                          <w:lang w:eastAsia="en-GB"/>
                        </w:rPr>
                        <w:t xml:space="preserve">try and keep access to it in family spaces (Robertson, 2015). </w:t>
                      </w:r>
                    </w:p>
                    <w:p w14:paraId="093F3A2F" w14:textId="77777777" w:rsidR="00B818C8" w:rsidRPr="008A7C5F" w:rsidRDefault="00B818C8">
                      <w:pPr>
                        <w:rPr>
                          <w:sz w:val="20"/>
                          <w:szCs w:val="20"/>
                        </w:rPr>
                      </w:pPr>
                      <w:r w:rsidRPr="008A7C5F">
                        <w:rPr>
                          <w:rFonts w:ascii="Arial" w:eastAsia="Times New Roman" w:hAnsi="Arial" w:cs="Arial"/>
                          <w:color w:val="000000"/>
                          <w:sz w:val="20"/>
                          <w:szCs w:val="20"/>
                          <w:lang w:eastAsia="en-GB"/>
                        </w:rPr>
                        <w:t xml:space="preserve"> </w:t>
                      </w:r>
                    </w:p>
                  </w:txbxContent>
                </v:textbox>
                <w10:wrap type="square"/>
              </v:shape>
            </w:pict>
          </mc:Fallback>
        </mc:AlternateContent>
      </w:r>
      <w:r>
        <w:rPr>
          <w:noProof/>
          <w:lang w:eastAsia="en-GB"/>
        </w:rPr>
        <w:drawing>
          <wp:anchor distT="0" distB="0" distL="114300" distR="114300" simplePos="0" relativeHeight="251726848" behindDoc="1" locked="0" layoutInCell="1" allowOverlap="1" wp14:anchorId="4D508E0A" wp14:editId="59C844BD">
            <wp:simplePos x="0" y="0"/>
            <wp:positionH relativeFrom="margin">
              <wp:posOffset>-66486</wp:posOffset>
            </wp:positionH>
            <wp:positionV relativeFrom="paragraph">
              <wp:posOffset>465198</wp:posOffset>
            </wp:positionV>
            <wp:extent cx="415290" cy="371475"/>
            <wp:effectExtent l="0" t="0" r="3810" b="9525"/>
            <wp:wrapTight wrapText="bothSides">
              <wp:wrapPolygon edited="0">
                <wp:start x="0" y="0"/>
                <wp:lineTo x="0" y="21046"/>
                <wp:lineTo x="20807" y="21046"/>
                <wp:lineTo x="20807" y="0"/>
                <wp:lineTo x="0" y="0"/>
              </wp:wrapPolygon>
            </wp:wrapTight>
            <wp:docPr id="25" name="Picture 2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63054" t="65567" r="6125" b="3473"/>
                    <a:stretch/>
                  </pic:blipFill>
                  <pic:spPr bwMode="auto">
                    <a:xfrm>
                      <a:off x="0" y="0"/>
                      <a:ext cx="415290" cy="371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4F450D" w14:textId="7CCA38B5" w:rsidR="00730577" w:rsidRDefault="00730577" w:rsidP="00730577">
      <w:pPr>
        <w:tabs>
          <w:tab w:val="left" w:pos="7416"/>
        </w:tabs>
        <w:rPr>
          <w:rFonts w:ascii="Bernard MT Condensed" w:hAnsi="Bernard MT Condensed" w:cs="Arial"/>
          <w:sz w:val="40"/>
          <w:szCs w:val="40"/>
        </w:rPr>
      </w:pPr>
    </w:p>
    <w:p w14:paraId="6E0CF996" w14:textId="6618C51C" w:rsidR="00730577" w:rsidRPr="00730577" w:rsidRDefault="00730577" w:rsidP="00730577">
      <w:pPr>
        <w:tabs>
          <w:tab w:val="left" w:pos="7416"/>
        </w:tabs>
        <w:rPr>
          <w:rFonts w:ascii="Bernard MT Condensed" w:hAnsi="Bernard MT Condensed" w:cs="Arial"/>
          <w:sz w:val="40"/>
          <w:szCs w:val="40"/>
        </w:rPr>
      </w:pPr>
    </w:p>
    <w:p w14:paraId="24702490" w14:textId="5D6FD6E3" w:rsidR="00730577" w:rsidRPr="00730577" w:rsidRDefault="00FD03AA" w:rsidP="00730577">
      <w:pPr>
        <w:rPr>
          <w:rFonts w:ascii="Bernard MT Condensed" w:hAnsi="Bernard MT Condensed" w:cs="Arial"/>
          <w:sz w:val="40"/>
          <w:szCs w:val="40"/>
        </w:rPr>
      </w:pPr>
      <w:r>
        <w:rPr>
          <w:rFonts w:ascii="Bernard MT Condensed" w:hAnsi="Bernard MT Condensed" w:cs="Arial"/>
          <w:noProof/>
          <w:sz w:val="40"/>
          <w:szCs w:val="40"/>
          <w:lang w:eastAsia="en-GB"/>
        </w:rPr>
        <mc:AlternateContent>
          <mc:Choice Requires="wps">
            <w:drawing>
              <wp:anchor distT="0" distB="0" distL="114300" distR="114300" simplePos="0" relativeHeight="251788288" behindDoc="0" locked="0" layoutInCell="1" allowOverlap="1" wp14:anchorId="1D5B34E5" wp14:editId="481C6B3A">
                <wp:simplePos x="0" y="0"/>
                <wp:positionH relativeFrom="margin">
                  <wp:posOffset>-323850</wp:posOffset>
                </wp:positionH>
                <wp:positionV relativeFrom="paragraph">
                  <wp:posOffset>293370</wp:posOffset>
                </wp:positionV>
                <wp:extent cx="4559300" cy="266700"/>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4559300" cy="266700"/>
                        </a:xfrm>
                        <a:prstGeom prst="rect">
                          <a:avLst/>
                        </a:prstGeom>
                        <a:noFill/>
                        <a:ln w="6350">
                          <a:noFill/>
                        </a:ln>
                      </wps:spPr>
                      <wps:txbx>
                        <w:txbxContent>
                          <w:p w14:paraId="43E78357" w14:textId="6E3FBFC3" w:rsidR="00336237" w:rsidRPr="00735655" w:rsidRDefault="001E50BE" w:rsidP="00C90691">
                            <w:pPr>
                              <w:pStyle w:val="ListParagraph"/>
                              <w:numPr>
                                <w:ilvl w:val="0"/>
                                <w:numId w:val="21"/>
                              </w:numPr>
                              <w:rPr>
                                <w:rFonts w:ascii="Arial" w:hAnsi="Arial" w:cs="Arial"/>
                                <w:sz w:val="20"/>
                                <w:szCs w:val="20"/>
                              </w:rPr>
                            </w:pPr>
                            <w:hyperlink r:id="rId25" w:history="1">
                              <w:r w:rsidR="00336237" w:rsidRPr="00735655">
                                <w:rPr>
                                  <w:rStyle w:val="Hyperlink"/>
                                  <w:rFonts w:ascii="Arial" w:hAnsi="Arial" w:cs="Arial"/>
                                  <w:sz w:val="20"/>
                                  <w:szCs w:val="20"/>
                                </w:rPr>
                                <w:t>https://www.nspcc.org.uk/keeping-children-safe/online-safety/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5B34E5" id="Text Box 200" o:spid="_x0000_s1066" type="#_x0000_t202" style="position:absolute;margin-left:-25.5pt;margin-top:23.1pt;width:359pt;height:21pt;z-index:251788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" filled="f" stroked="f" strokeweight=".5pt">
                <v:textbox>
                  <w:txbxContent>
                    <w:p w14:paraId="43E78357" w14:textId="6E3FBFC3" w:rsidR="00336237" w:rsidRPr="00735655" w:rsidRDefault="001E50BE" w:rsidP="00C90691">
                      <w:pPr>
                        <w:pStyle w:val="ListParagraph"/>
                        <w:numPr>
                          <w:ilvl w:val="0"/>
                          <w:numId w:val="21"/>
                        </w:numPr>
                        <w:rPr>
                          <w:rFonts w:ascii="Arial" w:hAnsi="Arial" w:cs="Arial"/>
                          <w:sz w:val="20"/>
                          <w:szCs w:val="20"/>
                        </w:rPr>
                      </w:pPr>
                      <w:hyperlink r:id="rId26" w:history="1">
                        <w:r w:rsidR="00336237" w:rsidRPr="00735655">
                          <w:rPr>
                            <w:rStyle w:val="Hyperlink"/>
                            <w:rFonts w:ascii="Arial" w:hAnsi="Arial" w:cs="Arial"/>
                            <w:sz w:val="20"/>
                            <w:szCs w:val="20"/>
                          </w:rPr>
                          <w:t>https://www.nspcc.org.uk/keeping-children-safe/online-safety/</w:t>
                        </w:r>
                      </w:hyperlink>
                    </w:p>
                  </w:txbxContent>
                </v:textbox>
                <w10:wrap anchorx="margin"/>
              </v:shape>
            </w:pict>
          </mc:Fallback>
        </mc:AlternateContent>
      </w:r>
      <w:r w:rsidR="000A48E9" w:rsidRPr="007020DD">
        <w:rPr>
          <w:rFonts w:ascii="Bernard MT Condensed" w:hAnsi="Bernard MT Condensed" w:cs="Arial"/>
          <w:noProof/>
          <w:sz w:val="40"/>
          <w:szCs w:val="40"/>
          <w:lang w:eastAsia="en-GB"/>
        </w:rPr>
        <mc:AlternateContent>
          <mc:Choice Requires="wps">
            <w:drawing>
              <wp:anchor distT="45720" distB="45720" distL="114300" distR="114300" simplePos="0" relativeHeight="251787264" behindDoc="0" locked="0" layoutInCell="1" allowOverlap="1" wp14:anchorId="387177D7" wp14:editId="28AD60F8">
                <wp:simplePos x="0" y="0"/>
                <wp:positionH relativeFrom="margin">
                  <wp:posOffset>-108585</wp:posOffset>
                </wp:positionH>
                <wp:positionV relativeFrom="paragraph">
                  <wp:posOffset>115570</wp:posOffset>
                </wp:positionV>
                <wp:extent cx="4051935" cy="140462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1935" cy="1404620"/>
                        </a:xfrm>
                        <a:prstGeom prst="rect">
                          <a:avLst/>
                        </a:prstGeom>
                        <a:noFill/>
                        <a:ln w="9525">
                          <a:noFill/>
                          <a:miter lim="800000"/>
                          <a:headEnd/>
                          <a:tailEnd/>
                        </a:ln>
                      </wps:spPr>
                      <wps:txbx>
                        <w:txbxContent>
                          <w:p w14:paraId="0A793549" w14:textId="0782C034" w:rsidR="00336237" w:rsidRPr="00F54D4D" w:rsidRDefault="00830F2E" w:rsidP="00AB16E8">
                            <w:pPr>
                              <w:jc w:val="center"/>
                              <w:rPr>
                                <w:rFonts w:ascii="Arial" w:hAnsi="Arial" w:cs="Arial"/>
                                <w:b/>
                                <w:bCs/>
                                <w:sz w:val="24"/>
                                <w:szCs w:val="24"/>
                              </w:rPr>
                            </w:pPr>
                            <w:r>
                              <w:rPr>
                                <w:rFonts w:ascii="Arial" w:hAnsi="Arial" w:cs="Arial"/>
                                <w:b/>
                                <w:bCs/>
                                <w:sz w:val="24"/>
                                <w:szCs w:val="24"/>
                              </w:rPr>
                              <w:t xml:space="preserve">Further </w:t>
                            </w:r>
                            <w:r w:rsidR="000A48E9">
                              <w:rPr>
                                <w:rFonts w:ascii="Arial" w:hAnsi="Arial" w:cs="Arial"/>
                                <w:b/>
                                <w:bCs/>
                                <w:sz w:val="24"/>
                                <w:szCs w:val="24"/>
                              </w:rPr>
                              <w:t>Policies and Legislation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7177D7" id="_x0000_s1067" type="#_x0000_t202" style="position:absolute;margin-left:-8.55pt;margin-top:9.1pt;width:319.05pt;height:110.6pt;z-index:251787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" filled="f" stroked="f">
                <v:textbox style="mso-fit-shape-to-text:t">
                  <w:txbxContent>
                    <w:p w14:paraId="0A793549" w14:textId="0782C034" w:rsidR="00336237" w:rsidRPr="00F54D4D" w:rsidRDefault="00830F2E" w:rsidP="00AB16E8">
                      <w:pPr>
                        <w:jc w:val="center"/>
                        <w:rPr>
                          <w:rFonts w:ascii="Arial" w:hAnsi="Arial" w:cs="Arial"/>
                          <w:b/>
                          <w:bCs/>
                          <w:sz w:val="24"/>
                          <w:szCs w:val="24"/>
                        </w:rPr>
                      </w:pPr>
                      <w:r>
                        <w:rPr>
                          <w:rFonts w:ascii="Arial" w:hAnsi="Arial" w:cs="Arial"/>
                          <w:b/>
                          <w:bCs/>
                          <w:sz w:val="24"/>
                          <w:szCs w:val="24"/>
                        </w:rPr>
                        <w:t xml:space="preserve">Further </w:t>
                      </w:r>
                      <w:r w:rsidR="000A48E9">
                        <w:rPr>
                          <w:rFonts w:ascii="Arial" w:hAnsi="Arial" w:cs="Arial"/>
                          <w:b/>
                          <w:bCs/>
                          <w:sz w:val="24"/>
                          <w:szCs w:val="24"/>
                        </w:rPr>
                        <w:t>Policies and Legislation</w:t>
                      </w:r>
                    </w:p>
                  </w:txbxContent>
                </v:textbox>
                <w10:wrap type="square" anchorx="margin"/>
              </v:shape>
            </w:pict>
          </mc:Fallback>
        </mc:AlternateContent>
      </w:r>
      <w:r w:rsidR="00336237">
        <w:rPr>
          <w:rFonts w:ascii="Bernard MT Condensed" w:hAnsi="Bernard MT Condensed" w:cs="Arial"/>
          <w:noProof/>
          <w:sz w:val="40"/>
          <w:szCs w:val="40"/>
          <w:lang w:eastAsia="en-GB"/>
        </w:rPr>
        <mc:AlternateContent>
          <mc:Choice Requires="wps">
            <w:drawing>
              <wp:anchor distT="0" distB="0" distL="114300" distR="114300" simplePos="0" relativeHeight="251785216" behindDoc="0" locked="0" layoutInCell="1" allowOverlap="1" wp14:anchorId="184807F7" wp14:editId="294E6542">
                <wp:simplePos x="0" y="0"/>
                <wp:positionH relativeFrom="column">
                  <wp:posOffset>-87086</wp:posOffset>
                </wp:positionH>
                <wp:positionV relativeFrom="paragraph">
                  <wp:posOffset>154577</wp:posOffset>
                </wp:positionV>
                <wp:extent cx="4127410" cy="1464129"/>
                <wp:effectExtent l="0" t="0" r="26035" b="22225"/>
                <wp:wrapNone/>
                <wp:docPr id="198" name="Rectangle: Rounded Corners 198"/>
                <wp:cNvGraphicFramePr/>
                <a:graphic xmlns:a="http://schemas.openxmlformats.org/drawingml/2006/main">
                  <a:graphicData uri="http://schemas.microsoft.com/office/word/2010/wordprocessingShape">
                    <wps:wsp>
                      <wps:cNvSpPr/>
                      <wps:spPr>
                        <a:xfrm>
                          <a:off x="0" y="0"/>
                          <a:ext cx="4127410" cy="1464129"/>
                        </a:xfrm>
                        <a:prstGeom prst="roundRect">
                          <a:avLst/>
                        </a:prstGeom>
                        <a:solidFill>
                          <a:srgbClr val="FED2FB"/>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1D5E9A" id="Rectangle: Rounded Corners 198" o:spid="_x0000_s1026" style="position:absolute;margin-left:-6.85pt;margin-top:12.15pt;width:325pt;height:115.3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" fillcolor="#fed2fb" strokecolor="black [3213]" strokeweight="1pt">
                <v:stroke joinstyle="miter"/>
              </v:roundrect>
            </w:pict>
          </mc:Fallback>
        </mc:AlternateContent>
      </w:r>
    </w:p>
    <w:p w14:paraId="5113B72E" w14:textId="163B69C0" w:rsidR="00730577" w:rsidRPr="00730577" w:rsidRDefault="00757568" w:rsidP="00730577">
      <w:pPr>
        <w:rPr>
          <w:rFonts w:ascii="Bernard MT Condensed" w:hAnsi="Bernard MT Condensed" w:cs="Arial"/>
          <w:sz w:val="40"/>
          <w:szCs w:val="40"/>
        </w:rPr>
      </w:pPr>
      <w:r w:rsidRPr="00C90691">
        <w:rPr>
          <w:rFonts w:ascii="Bernard MT Condensed" w:hAnsi="Bernard MT Condensed" w:cs="Arial"/>
          <w:noProof/>
          <w:sz w:val="40"/>
          <w:szCs w:val="40"/>
          <w:lang w:eastAsia="en-GB"/>
        </w:rPr>
        <mc:AlternateContent>
          <mc:Choice Requires="wps">
            <w:drawing>
              <wp:anchor distT="45720" distB="45720" distL="114300" distR="114300" simplePos="0" relativeHeight="251800576" behindDoc="0" locked="0" layoutInCell="1" allowOverlap="1" wp14:anchorId="472C671C" wp14:editId="594BBC39">
                <wp:simplePos x="0" y="0"/>
                <wp:positionH relativeFrom="column">
                  <wp:posOffset>7102344</wp:posOffset>
                </wp:positionH>
                <wp:positionV relativeFrom="paragraph">
                  <wp:posOffset>114935</wp:posOffset>
                </wp:positionV>
                <wp:extent cx="2769870" cy="1404620"/>
                <wp:effectExtent l="0" t="0" r="0" b="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9870" cy="1404620"/>
                        </a:xfrm>
                        <a:prstGeom prst="rect">
                          <a:avLst/>
                        </a:prstGeom>
                        <a:noFill/>
                        <a:ln w="9525">
                          <a:noFill/>
                          <a:miter lim="800000"/>
                          <a:headEnd/>
                          <a:tailEnd/>
                        </a:ln>
                      </wps:spPr>
                      <wps:txbx>
                        <w:txbxContent>
                          <w:p w14:paraId="199D48FA" w14:textId="669E3083" w:rsidR="00C90691" w:rsidRDefault="001E50BE" w:rsidP="00C90691">
                            <w:pPr>
                              <w:pStyle w:val="ListParagraph"/>
                              <w:numPr>
                                <w:ilvl w:val="0"/>
                                <w:numId w:val="20"/>
                              </w:numPr>
                              <w:jc w:val="both"/>
                            </w:pPr>
                            <w:hyperlink r:id="rId27" w:history="1">
                              <w:r w:rsidR="00C90691">
                                <w:rPr>
                                  <w:rStyle w:val="Hyperlink"/>
                                </w:rPr>
                                <w:t>https://www.rcpch.ac.uk/sites/default/files/2018-12/rcpch_screen_time_guide_-_final.pdf</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2C671C" id="_x0000_s1068" type="#_x0000_t202" style="position:absolute;margin-left:559.25pt;margin-top:9.05pt;width:218.1pt;height:110.6pt;z-index:251800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" filled="f" stroked="f">
                <v:textbox style="mso-fit-shape-to-text:t">
                  <w:txbxContent>
                    <w:p w14:paraId="199D48FA" w14:textId="669E3083" w:rsidR="00C90691" w:rsidRDefault="001E50BE" w:rsidP="00C90691">
                      <w:pPr>
                        <w:pStyle w:val="ListParagraph"/>
                        <w:numPr>
                          <w:ilvl w:val="0"/>
                          <w:numId w:val="20"/>
                        </w:numPr>
                        <w:jc w:val="both"/>
                      </w:pPr>
                      <w:hyperlink r:id="rId28" w:history="1">
                        <w:r w:rsidR="00C90691">
                          <w:rPr>
                            <w:rStyle w:val="Hyperlink"/>
                          </w:rPr>
                          <w:t>https://www.rcpch.ac.uk/sites/default/files/2018-12/rcpch_screen_time_guide_-_final.pdf</w:t>
                        </w:r>
                      </w:hyperlink>
                    </w:p>
                  </w:txbxContent>
                </v:textbox>
                <w10:wrap type="square"/>
              </v:shape>
            </w:pict>
          </mc:Fallback>
        </mc:AlternateContent>
      </w:r>
      <w:r w:rsidRPr="00785011">
        <w:rPr>
          <w:rFonts w:ascii="Bernard MT Condensed" w:hAnsi="Bernard MT Condensed" w:cs="Arial"/>
          <w:noProof/>
          <w:sz w:val="40"/>
          <w:szCs w:val="40"/>
          <w:lang w:eastAsia="en-GB"/>
        </w:rPr>
        <mc:AlternateContent>
          <mc:Choice Requires="wps">
            <w:drawing>
              <wp:anchor distT="45720" distB="45720" distL="114300" distR="114300" simplePos="0" relativeHeight="251794432" behindDoc="0" locked="0" layoutInCell="1" allowOverlap="1" wp14:anchorId="705A82C4" wp14:editId="53AFE943">
                <wp:simplePos x="0" y="0"/>
                <wp:positionH relativeFrom="page">
                  <wp:posOffset>5606809</wp:posOffset>
                </wp:positionH>
                <wp:positionV relativeFrom="paragraph">
                  <wp:posOffset>840178</wp:posOffset>
                </wp:positionV>
                <wp:extent cx="2174240" cy="228600"/>
                <wp:effectExtent l="0" t="0" r="0" b="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4240" cy="228600"/>
                        </a:xfrm>
                        <a:prstGeom prst="rect">
                          <a:avLst/>
                        </a:prstGeom>
                        <a:noFill/>
                        <a:ln w="9525">
                          <a:noFill/>
                          <a:miter lim="800000"/>
                          <a:headEnd/>
                          <a:tailEnd/>
                        </a:ln>
                      </wps:spPr>
                      <wps:txbx>
                        <w:txbxContent>
                          <w:p w14:paraId="5B896FD1" w14:textId="3400352B" w:rsidR="00DA7144" w:rsidRPr="00E7567F" w:rsidRDefault="00DA7144" w:rsidP="007F4122">
                            <w:pPr>
                              <w:jc w:val="center"/>
                              <w:rPr>
                                <w:rFonts w:ascii="Arial" w:hAnsi="Arial" w:cs="Arial"/>
                                <w:sz w:val="20"/>
                                <w:szCs w:val="20"/>
                                <w:lang w:val="en"/>
                              </w:rPr>
                            </w:pPr>
                            <w:r>
                              <w:rPr>
                                <w:rFonts w:ascii="Arial" w:hAnsi="Arial" w:cs="Arial"/>
                                <w:sz w:val="20"/>
                                <w:szCs w:val="20"/>
                                <w:lang w:val="en"/>
                              </w:rPr>
                              <w:t>(Internet Matters</w:t>
                            </w:r>
                            <w:r w:rsidRPr="00E7567F">
                              <w:rPr>
                                <w:rFonts w:ascii="Arial" w:hAnsi="Arial" w:cs="Arial"/>
                                <w:sz w:val="20"/>
                                <w:szCs w:val="20"/>
                                <w:lang w:val="en"/>
                              </w:rPr>
                              <w:t xml:space="preserve">, </w:t>
                            </w:r>
                            <w:r>
                              <w:rPr>
                                <w:rFonts w:ascii="Arial" w:hAnsi="Arial" w:cs="Arial"/>
                                <w:sz w:val="20"/>
                                <w:szCs w:val="20"/>
                                <w:lang w:val="en"/>
                              </w:rPr>
                              <w:t>no date</w:t>
                            </w:r>
                            <w:r w:rsidRPr="00E7567F">
                              <w:rPr>
                                <w:rFonts w:ascii="Arial" w:hAnsi="Arial" w:cs="Arial"/>
                                <w:sz w:val="20"/>
                                <w:szCs w:val="20"/>
                                <w:lang w:val="en"/>
                              </w:rPr>
                              <w:t>).</w:t>
                            </w:r>
                          </w:p>
                          <w:p w14:paraId="4293886E" w14:textId="77777777" w:rsidR="00DA7144" w:rsidRDefault="00DA7144" w:rsidP="007F4122">
                            <w:pPr>
                              <w:jc w:val="center"/>
                              <w:rPr>
                                <w:rFonts w:ascii="Arial" w:hAnsi="Arial" w:cs="Arial"/>
                                <w:sz w:val="18"/>
                                <w:szCs w:val="18"/>
                                <w:lang w:val="en"/>
                              </w:rPr>
                            </w:pPr>
                          </w:p>
                          <w:p w14:paraId="30E5C631" w14:textId="77777777" w:rsidR="00DA7144" w:rsidRDefault="00DA7144" w:rsidP="007F4122">
                            <w:pPr>
                              <w:jc w:val="center"/>
                              <w:rPr>
                                <w:rFonts w:ascii="Arial" w:hAnsi="Arial" w:cs="Arial"/>
                                <w:sz w:val="18"/>
                                <w:szCs w:val="18"/>
                                <w:lang w:val="en"/>
                              </w:rPr>
                            </w:pPr>
                          </w:p>
                          <w:p w14:paraId="79F124A8" w14:textId="77777777" w:rsidR="00DA7144" w:rsidRDefault="00DA7144" w:rsidP="007F4122">
                            <w:pPr>
                              <w:jc w:val="center"/>
                              <w:rPr>
                                <w:rFonts w:ascii="Arial" w:hAnsi="Arial" w:cs="Arial"/>
                                <w:sz w:val="18"/>
                                <w:szCs w:val="18"/>
                                <w:lang w:val="en"/>
                              </w:rPr>
                            </w:pPr>
                          </w:p>
                          <w:p w14:paraId="33183F96" w14:textId="77777777" w:rsidR="00DA7144" w:rsidRDefault="00DA7144" w:rsidP="007F4122">
                            <w:pPr>
                              <w:jc w:val="center"/>
                              <w:rPr>
                                <w:rFonts w:ascii="Arial" w:hAnsi="Arial" w:cs="Arial"/>
                                <w:sz w:val="18"/>
                                <w:szCs w:val="18"/>
                                <w:lang w:val="en"/>
                              </w:rPr>
                            </w:pPr>
                          </w:p>
                          <w:p w14:paraId="444C2F64" w14:textId="77777777" w:rsidR="00DA7144" w:rsidRPr="00516CA8" w:rsidRDefault="00DA7144" w:rsidP="007F4122">
                            <w:pPr>
                              <w:jc w:val="center"/>
                              <w:rPr>
                                <w:rFonts w:ascii="Arial" w:hAnsi="Arial" w:cs="Arial"/>
                                <w:sz w:val="18"/>
                                <w:szCs w:val="18"/>
                              </w:rPr>
                            </w:pPr>
                            <w:r>
                              <w:rPr>
                                <w:rFonts w:ascii="Arial" w:hAnsi="Arial" w:cs="Arial"/>
                                <w:sz w:val="18"/>
                                <w:szCs w:val="18"/>
                                <w:lang w:val="en"/>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A82C4" id="_x0000_s1069" type="#_x0000_t202" style="position:absolute;margin-left:441.5pt;margin-top:66.15pt;width:171.2pt;height:18pt;z-index:251794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" filled="f" stroked="f">
                <v:textbox>
                  <w:txbxContent>
                    <w:p w14:paraId="5B896FD1" w14:textId="3400352B" w:rsidR="00DA7144" w:rsidRPr="00E7567F" w:rsidRDefault="00DA7144" w:rsidP="007F4122">
                      <w:pPr>
                        <w:jc w:val="center"/>
                        <w:rPr>
                          <w:rFonts w:ascii="Arial" w:hAnsi="Arial" w:cs="Arial"/>
                          <w:sz w:val="20"/>
                          <w:szCs w:val="20"/>
                          <w:lang w:val="en"/>
                        </w:rPr>
                      </w:pPr>
                      <w:r>
                        <w:rPr>
                          <w:rFonts w:ascii="Arial" w:hAnsi="Arial" w:cs="Arial"/>
                          <w:sz w:val="20"/>
                          <w:szCs w:val="20"/>
                          <w:lang w:val="en"/>
                        </w:rPr>
                        <w:t>(Internet Matters</w:t>
                      </w:r>
                      <w:r w:rsidRPr="00E7567F">
                        <w:rPr>
                          <w:rFonts w:ascii="Arial" w:hAnsi="Arial" w:cs="Arial"/>
                          <w:sz w:val="20"/>
                          <w:szCs w:val="20"/>
                          <w:lang w:val="en"/>
                        </w:rPr>
                        <w:t xml:space="preserve">, </w:t>
                      </w:r>
                      <w:r>
                        <w:rPr>
                          <w:rFonts w:ascii="Arial" w:hAnsi="Arial" w:cs="Arial"/>
                          <w:sz w:val="20"/>
                          <w:szCs w:val="20"/>
                          <w:lang w:val="en"/>
                        </w:rPr>
                        <w:t>no date</w:t>
                      </w:r>
                      <w:r w:rsidRPr="00E7567F">
                        <w:rPr>
                          <w:rFonts w:ascii="Arial" w:hAnsi="Arial" w:cs="Arial"/>
                          <w:sz w:val="20"/>
                          <w:szCs w:val="20"/>
                          <w:lang w:val="en"/>
                        </w:rPr>
                        <w:t>).</w:t>
                      </w:r>
                    </w:p>
                    <w:p w14:paraId="4293886E" w14:textId="77777777" w:rsidR="00DA7144" w:rsidRDefault="00DA7144" w:rsidP="007F4122">
                      <w:pPr>
                        <w:jc w:val="center"/>
                        <w:rPr>
                          <w:rFonts w:ascii="Arial" w:hAnsi="Arial" w:cs="Arial"/>
                          <w:sz w:val="18"/>
                          <w:szCs w:val="18"/>
                          <w:lang w:val="en"/>
                        </w:rPr>
                      </w:pPr>
                    </w:p>
                    <w:p w14:paraId="30E5C631" w14:textId="77777777" w:rsidR="00DA7144" w:rsidRDefault="00DA7144" w:rsidP="007F4122">
                      <w:pPr>
                        <w:jc w:val="center"/>
                        <w:rPr>
                          <w:rFonts w:ascii="Arial" w:hAnsi="Arial" w:cs="Arial"/>
                          <w:sz w:val="18"/>
                          <w:szCs w:val="18"/>
                          <w:lang w:val="en"/>
                        </w:rPr>
                      </w:pPr>
                    </w:p>
                    <w:p w14:paraId="79F124A8" w14:textId="77777777" w:rsidR="00DA7144" w:rsidRDefault="00DA7144" w:rsidP="007F4122">
                      <w:pPr>
                        <w:jc w:val="center"/>
                        <w:rPr>
                          <w:rFonts w:ascii="Arial" w:hAnsi="Arial" w:cs="Arial"/>
                          <w:sz w:val="18"/>
                          <w:szCs w:val="18"/>
                          <w:lang w:val="en"/>
                        </w:rPr>
                      </w:pPr>
                    </w:p>
                    <w:p w14:paraId="33183F96" w14:textId="77777777" w:rsidR="00DA7144" w:rsidRDefault="00DA7144" w:rsidP="007F4122">
                      <w:pPr>
                        <w:jc w:val="center"/>
                        <w:rPr>
                          <w:rFonts w:ascii="Arial" w:hAnsi="Arial" w:cs="Arial"/>
                          <w:sz w:val="18"/>
                          <w:szCs w:val="18"/>
                          <w:lang w:val="en"/>
                        </w:rPr>
                      </w:pPr>
                    </w:p>
                    <w:p w14:paraId="444C2F64" w14:textId="77777777" w:rsidR="00DA7144" w:rsidRPr="00516CA8" w:rsidRDefault="00DA7144" w:rsidP="007F4122">
                      <w:pPr>
                        <w:jc w:val="center"/>
                        <w:rPr>
                          <w:rFonts w:ascii="Arial" w:hAnsi="Arial" w:cs="Arial"/>
                          <w:sz w:val="18"/>
                          <w:szCs w:val="18"/>
                        </w:rPr>
                      </w:pPr>
                      <w:r>
                        <w:rPr>
                          <w:rFonts w:ascii="Arial" w:hAnsi="Arial" w:cs="Arial"/>
                          <w:sz w:val="18"/>
                          <w:szCs w:val="18"/>
                          <w:lang w:val="en"/>
                        </w:rPr>
                        <w:t xml:space="preserve">  </w:t>
                      </w:r>
                    </w:p>
                  </w:txbxContent>
                </v:textbox>
                <w10:wrap type="square" anchorx="page"/>
              </v:shape>
            </w:pict>
          </mc:Fallback>
        </mc:AlternateContent>
      </w:r>
      <w:r>
        <w:rPr>
          <w:rFonts w:ascii="Bernard MT Condensed" w:hAnsi="Bernard MT Condensed" w:cs="Arial"/>
          <w:noProof/>
          <w:sz w:val="40"/>
          <w:szCs w:val="40"/>
          <w:lang w:eastAsia="en-GB"/>
        </w:rPr>
        <mc:AlternateContent>
          <mc:Choice Requires="wps">
            <w:drawing>
              <wp:anchor distT="0" distB="0" distL="114300" distR="114300" simplePos="0" relativeHeight="251808768" behindDoc="0" locked="0" layoutInCell="1" allowOverlap="1" wp14:anchorId="04F2B72F" wp14:editId="1A467D4F">
                <wp:simplePos x="0" y="0"/>
                <wp:positionH relativeFrom="margin">
                  <wp:posOffset>-326138</wp:posOffset>
                </wp:positionH>
                <wp:positionV relativeFrom="paragraph">
                  <wp:posOffset>767484</wp:posOffset>
                </wp:positionV>
                <wp:extent cx="4505960" cy="65405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4505960" cy="654050"/>
                        </a:xfrm>
                        <a:prstGeom prst="rect">
                          <a:avLst/>
                        </a:prstGeom>
                        <a:noFill/>
                        <a:ln w="6350">
                          <a:noFill/>
                        </a:ln>
                      </wps:spPr>
                      <wps:txbx>
                        <w:txbxContent>
                          <w:p w14:paraId="5DACB934" w14:textId="286BE967" w:rsidR="00FD03AA" w:rsidRPr="00FD03AA" w:rsidRDefault="001E50BE" w:rsidP="0060451B">
                            <w:pPr>
                              <w:numPr>
                                <w:ilvl w:val="0"/>
                                <w:numId w:val="1"/>
                              </w:numPr>
                              <w:rPr>
                                <w:rFonts w:ascii="Arial" w:hAnsi="Arial" w:cs="Arial"/>
                                <w:sz w:val="20"/>
                                <w:szCs w:val="20"/>
                              </w:rPr>
                            </w:pPr>
                            <w:hyperlink r:id="rId29" w:history="1">
                              <w:r w:rsidR="00FD03AA" w:rsidRPr="00FD03AA">
                                <w:rPr>
                                  <w:rStyle w:val="Hyperlink"/>
                                  <w:rFonts w:ascii="Arial" w:hAnsi="Arial" w:cs="Arial"/>
                                  <w:sz w:val="20"/>
                                  <w:szCs w:val="20"/>
                                </w:rPr>
                                <w:t>https://downloads.unicef.org.uk/wp-content/uploads/2019/10/UNCRC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2B72F" id="Text Box 55" o:spid="_x0000_s1070" type="#_x0000_t202" style="position:absolute;margin-left:-25.7pt;margin-top:60.45pt;width:354.8pt;height:51.5pt;z-index:251808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" filled="f" stroked="f" strokeweight=".5pt">
                <v:textbox>
                  <w:txbxContent>
                    <w:p w14:paraId="5DACB934" w14:textId="286BE967" w:rsidR="00FD03AA" w:rsidRPr="00FD03AA" w:rsidRDefault="001E50BE" w:rsidP="0060451B">
                      <w:pPr>
                        <w:numPr>
                          <w:ilvl w:val="0"/>
                          <w:numId w:val="1"/>
                        </w:numPr>
                        <w:rPr>
                          <w:rFonts w:ascii="Arial" w:hAnsi="Arial" w:cs="Arial"/>
                          <w:sz w:val="20"/>
                          <w:szCs w:val="20"/>
                        </w:rPr>
                      </w:pPr>
                      <w:hyperlink r:id="rId30" w:history="1">
                        <w:r w:rsidR="00FD03AA" w:rsidRPr="00FD03AA">
                          <w:rPr>
                            <w:rStyle w:val="Hyperlink"/>
                            <w:rFonts w:ascii="Arial" w:hAnsi="Arial" w:cs="Arial"/>
                            <w:sz w:val="20"/>
                            <w:szCs w:val="20"/>
                          </w:rPr>
                          <w:t>https://downloads.unicef.org.uk/wp-content/uploads/2019/10/UNCRC</w:t>
                        </w:r>
                      </w:hyperlink>
                    </w:p>
                  </w:txbxContent>
                </v:textbox>
                <w10:wrap anchorx="margin"/>
              </v:shape>
            </w:pict>
          </mc:Fallback>
        </mc:AlternateContent>
      </w:r>
      <w:r w:rsidR="00635908">
        <w:rPr>
          <w:rFonts w:ascii="Bernard MT Condensed" w:hAnsi="Bernard MT Condensed" w:cs="Arial"/>
          <w:noProof/>
          <w:sz w:val="40"/>
          <w:szCs w:val="40"/>
          <w:lang w:eastAsia="en-GB"/>
        </w:rPr>
        <mc:AlternateContent>
          <mc:Choice Requires="wps">
            <w:drawing>
              <wp:anchor distT="0" distB="0" distL="114300" distR="114300" simplePos="0" relativeHeight="251806720" behindDoc="0" locked="0" layoutInCell="1" allowOverlap="1" wp14:anchorId="1C3105F7" wp14:editId="3CCC199C">
                <wp:simplePos x="0" y="0"/>
                <wp:positionH relativeFrom="margin">
                  <wp:posOffset>-314960</wp:posOffset>
                </wp:positionH>
                <wp:positionV relativeFrom="paragraph">
                  <wp:posOffset>431165</wp:posOffset>
                </wp:positionV>
                <wp:extent cx="4521200" cy="469900"/>
                <wp:effectExtent l="0" t="0" r="0" b="6350"/>
                <wp:wrapNone/>
                <wp:docPr id="54" name="Text Box 54"/>
                <wp:cNvGraphicFramePr/>
                <a:graphic xmlns:a="http://schemas.openxmlformats.org/drawingml/2006/main">
                  <a:graphicData uri="http://schemas.microsoft.com/office/word/2010/wordprocessingShape">
                    <wps:wsp>
                      <wps:cNvSpPr txBox="1"/>
                      <wps:spPr>
                        <a:xfrm>
                          <a:off x="0" y="0"/>
                          <a:ext cx="4521200" cy="469900"/>
                        </a:xfrm>
                        <a:prstGeom prst="rect">
                          <a:avLst/>
                        </a:prstGeom>
                        <a:noFill/>
                        <a:ln w="6350">
                          <a:noFill/>
                        </a:ln>
                      </wps:spPr>
                      <wps:txbx>
                        <w:txbxContent>
                          <w:p w14:paraId="39D2181E" w14:textId="2C5EB288" w:rsidR="00735655" w:rsidRPr="00735655" w:rsidRDefault="001E50BE" w:rsidP="0060451B">
                            <w:pPr>
                              <w:numPr>
                                <w:ilvl w:val="0"/>
                                <w:numId w:val="1"/>
                              </w:numPr>
                              <w:rPr>
                                <w:rFonts w:ascii="Arial" w:hAnsi="Arial" w:cs="Arial"/>
                                <w:sz w:val="20"/>
                                <w:szCs w:val="20"/>
                              </w:rPr>
                            </w:pPr>
                            <w:hyperlink r:id="rId31" w:history="1">
                              <w:r w:rsidR="00735655" w:rsidRPr="00735655">
                                <w:rPr>
                                  <w:rStyle w:val="Hyperlink"/>
                                  <w:rFonts w:ascii="Arial" w:hAnsi="Arial" w:cs="Arial"/>
                                  <w:sz w:val="20"/>
                                  <w:szCs w:val="20"/>
                                </w:rPr>
                                <w:t>https://gov.wales/sites/default/files/publications/2018-07/online-safety-action-plan-for-children-and-young-people-in-wales.pdf</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105F7" id="Text Box 54" o:spid="_x0000_s1071" type="#_x0000_t202" style="position:absolute;margin-left:-24.8pt;margin-top:33.95pt;width:356pt;height:37pt;z-index:251806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" filled="f" stroked="f" strokeweight=".5pt">
                <v:textbox>
                  <w:txbxContent>
                    <w:p w14:paraId="39D2181E" w14:textId="2C5EB288" w:rsidR="00735655" w:rsidRPr="00735655" w:rsidRDefault="001E50BE" w:rsidP="0060451B">
                      <w:pPr>
                        <w:numPr>
                          <w:ilvl w:val="0"/>
                          <w:numId w:val="1"/>
                        </w:numPr>
                        <w:rPr>
                          <w:rFonts w:ascii="Arial" w:hAnsi="Arial" w:cs="Arial"/>
                          <w:sz w:val="20"/>
                          <w:szCs w:val="20"/>
                        </w:rPr>
                      </w:pPr>
                      <w:hyperlink r:id="rId32" w:history="1">
                        <w:r w:rsidR="00735655" w:rsidRPr="00735655">
                          <w:rPr>
                            <w:rStyle w:val="Hyperlink"/>
                            <w:rFonts w:ascii="Arial" w:hAnsi="Arial" w:cs="Arial"/>
                            <w:sz w:val="20"/>
                            <w:szCs w:val="20"/>
                          </w:rPr>
                          <w:t>https://gov.wales/sites/default/files/publications/2018-07/online-safety-action-plan-for-children-and-young-people-in-wales.pdf</w:t>
                        </w:r>
                      </w:hyperlink>
                    </w:p>
                  </w:txbxContent>
                </v:textbox>
                <w10:wrap anchorx="margin"/>
              </v:shape>
            </w:pict>
          </mc:Fallback>
        </mc:AlternateContent>
      </w:r>
      <w:r w:rsidR="00635908">
        <w:rPr>
          <w:rFonts w:ascii="Bernard MT Condensed" w:hAnsi="Bernard MT Condensed" w:cs="Arial"/>
          <w:noProof/>
          <w:sz w:val="40"/>
          <w:szCs w:val="40"/>
          <w:lang w:eastAsia="en-GB"/>
        </w:rPr>
        <mc:AlternateContent>
          <mc:Choice Requires="wps">
            <w:drawing>
              <wp:anchor distT="0" distB="0" distL="114300" distR="114300" simplePos="0" relativeHeight="251804672" behindDoc="0" locked="0" layoutInCell="1" allowOverlap="1" wp14:anchorId="2407AA76" wp14:editId="39D0E339">
                <wp:simplePos x="0" y="0"/>
                <wp:positionH relativeFrom="margin">
                  <wp:posOffset>-323850</wp:posOffset>
                </wp:positionH>
                <wp:positionV relativeFrom="paragraph">
                  <wp:posOffset>80645</wp:posOffset>
                </wp:positionV>
                <wp:extent cx="4470400" cy="469900"/>
                <wp:effectExtent l="0" t="0" r="0" b="6350"/>
                <wp:wrapNone/>
                <wp:docPr id="53" name="Text Box 53"/>
                <wp:cNvGraphicFramePr/>
                <a:graphic xmlns:a="http://schemas.openxmlformats.org/drawingml/2006/main">
                  <a:graphicData uri="http://schemas.microsoft.com/office/word/2010/wordprocessingShape">
                    <wps:wsp>
                      <wps:cNvSpPr txBox="1"/>
                      <wps:spPr>
                        <a:xfrm>
                          <a:off x="0" y="0"/>
                          <a:ext cx="4470400" cy="469900"/>
                        </a:xfrm>
                        <a:prstGeom prst="rect">
                          <a:avLst/>
                        </a:prstGeom>
                        <a:noFill/>
                        <a:ln w="6350">
                          <a:noFill/>
                        </a:ln>
                      </wps:spPr>
                      <wps:txbx>
                        <w:txbxContent>
                          <w:p w14:paraId="06AD7C87" w14:textId="60BDD644" w:rsidR="00083BD5" w:rsidRPr="00735655" w:rsidRDefault="001E50BE" w:rsidP="0060451B">
                            <w:pPr>
                              <w:numPr>
                                <w:ilvl w:val="0"/>
                                <w:numId w:val="1"/>
                              </w:numPr>
                              <w:rPr>
                                <w:rFonts w:ascii="Arial" w:hAnsi="Arial" w:cs="Arial"/>
                                <w:sz w:val="20"/>
                                <w:szCs w:val="20"/>
                              </w:rPr>
                            </w:pPr>
                            <w:hyperlink r:id="rId33" w:history="1">
                              <w:r w:rsidR="00DB6A69" w:rsidRPr="00735655">
                                <w:rPr>
                                  <w:rStyle w:val="Hyperlink"/>
                                  <w:rFonts w:ascii="Arial" w:hAnsi="Arial" w:cs="Arial"/>
                                  <w:sz w:val="20"/>
                                  <w:szCs w:val="20"/>
                                </w:rPr>
                                <w:t>https://www.gov.uk/government/organisations/uk-council-for-internet-safety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7AA76" id="Text Box 53" o:spid="_x0000_s1072" type="#_x0000_t202" style="position:absolute;margin-left:-25.5pt;margin-top:6.35pt;width:352pt;height:37pt;z-index:251804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" filled="f" stroked="f" strokeweight=".5pt">
                <v:textbox>
                  <w:txbxContent>
                    <w:p w14:paraId="06AD7C87" w14:textId="60BDD644" w:rsidR="00083BD5" w:rsidRPr="00735655" w:rsidRDefault="001E50BE" w:rsidP="0060451B">
                      <w:pPr>
                        <w:numPr>
                          <w:ilvl w:val="0"/>
                          <w:numId w:val="1"/>
                        </w:numPr>
                        <w:rPr>
                          <w:rFonts w:ascii="Arial" w:hAnsi="Arial" w:cs="Arial"/>
                          <w:sz w:val="20"/>
                          <w:szCs w:val="20"/>
                        </w:rPr>
                      </w:pPr>
                      <w:hyperlink r:id="rId34" w:history="1">
                        <w:r w:rsidR="00DB6A69" w:rsidRPr="00735655">
                          <w:rPr>
                            <w:rStyle w:val="Hyperlink"/>
                            <w:rFonts w:ascii="Arial" w:hAnsi="Arial" w:cs="Arial"/>
                            <w:sz w:val="20"/>
                            <w:szCs w:val="20"/>
                          </w:rPr>
                          <w:t>https://www.gov.uk/government/organisations/uk-council-for-internet-safety</w:t>
                        </w:r>
                      </w:hyperlink>
                    </w:p>
                  </w:txbxContent>
                </v:textbox>
                <w10:wrap anchorx="margin"/>
              </v:shape>
            </w:pict>
          </mc:Fallback>
        </mc:AlternateContent>
      </w:r>
    </w:p>
    <w:p w14:paraId="1F6A5B1F" w14:textId="77777777" w:rsidR="00757568" w:rsidRDefault="00757568" w:rsidP="00730577">
      <w:pPr>
        <w:rPr>
          <w:rFonts w:ascii="Bernard MT Condensed" w:hAnsi="Bernard MT Condensed" w:cs="Arial"/>
          <w:sz w:val="40"/>
          <w:szCs w:val="40"/>
        </w:rPr>
        <w:sectPr w:rsidR="00757568" w:rsidSect="0032474B">
          <w:footerReference w:type="default" r:id="rId35"/>
          <w:pgSz w:w="16838" w:h="11906" w:orient="landscape"/>
          <w:pgMar w:top="720" w:right="720" w:bottom="720" w:left="720" w:header="708" w:footer="0" w:gutter="0"/>
          <w:cols w:space="708"/>
          <w:docGrid w:linePitch="360"/>
        </w:sectPr>
      </w:pPr>
    </w:p>
    <w:p w14:paraId="22C0BDBD" w14:textId="75C20FD2" w:rsidR="00730577" w:rsidRDefault="00D40EB5" w:rsidP="00730577">
      <w:pPr>
        <w:rPr>
          <w:rFonts w:ascii="Arial" w:hAnsi="Arial" w:cs="Arial"/>
          <w:sz w:val="24"/>
          <w:szCs w:val="24"/>
        </w:rPr>
      </w:pPr>
      <w:r w:rsidRPr="00D40EB5">
        <w:rPr>
          <w:rFonts w:ascii="Arial" w:hAnsi="Arial" w:cs="Arial"/>
          <w:sz w:val="24"/>
          <w:szCs w:val="24"/>
        </w:rPr>
        <w:lastRenderedPageBreak/>
        <w:t>Section 3</w:t>
      </w:r>
    </w:p>
    <w:tbl>
      <w:tblPr>
        <w:tblStyle w:val="TableGrid"/>
        <w:tblW w:w="0" w:type="auto"/>
        <w:tblLook w:val="04A0" w:firstRow="1" w:lastRow="0" w:firstColumn="1" w:lastColumn="0" w:noHBand="0" w:noVBand="1"/>
      </w:tblPr>
      <w:tblGrid>
        <w:gridCol w:w="2965"/>
        <w:gridCol w:w="3150"/>
        <w:gridCol w:w="2901"/>
      </w:tblGrid>
      <w:tr w:rsidR="00D40EB5" w:rsidRPr="004F29A9" w14:paraId="4A69B880" w14:textId="77777777" w:rsidTr="001051F0">
        <w:tc>
          <w:tcPr>
            <w:tcW w:w="9016" w:type="dxa"/>
            <w:gridSpan w:val="3"/>
          </w:tcPr>
          <w:p w14:paraId="704FB53D" w14:textId="77777777" w:rsidR="00D40EB5" w:rsidRPr="004F29A9" w:rsidRDefault="00D40EB5" w:rsidP="001051F0">
            <w:pPr>
              <w:jc w:val="center"/>
              <w:rPr>
                <w:rFonts w:ascii="Arial" w:hAnsi="Arial" w:cs="Arial"/>
                <w:b/>
                <w:i/>
                <w:sz w:val="24"/>
                <w:szCs w:val="24"/>
              </w:rPr>
            </w:pPr>
            <w:r w:rsidRPr="004F29A9">
              <w:rPr>
                <w:rFonts w:ascii="Arial" w:hAnsi="Arial" w:cs="Arial"/>
                <w:b/>
                <w:i/>
                <w:sz w:val="24"/>
                <w:szCs w:val="24"/>
              </w:rPr>
              <w:t>Activity Plan for Digital Literacy Skills</w:t>
            </w:r>
          </w:p>
          <w:p w14:paraId="3CE8CF69" w14:textId="77777777" w:rsidR="00D40EB5" w:rsidRPr="004F29A9" w:rsidRDefault="00D40EB5" w:rsidP="001051F0">
            <w:pPr>
              <w:jc w:val="center"/>
              <w:rPr>
                <w:rFonts w:ascii="Arial" w:hAnsi="Arial" w:cs="Arial"/>
                <w:i/>
                <w:sz w:val="24"/>
                <w:szCs w:val="24"/>
              </w:rPr>
            </w:pPr>
          </w:p>
        </w:tc>
      </w:tr>
      <w:tr w:rsidR="00D40EB5" w:rsidRPr="004F29A9" w14:paraId="2291FF75" w14:textId="77777777" w:rsidTr="001051F0">
        <w:tc>
          <w:tcPr>
            <w:tcW w:w="2965" w:type="dxa"/>
          </w:tcPr>
          <w:p w14:paraId="54D7D9AB" w14:textId="77777777" w:rsidR="00D40EB5" w:rsidRPr="004F29A9" w:rsidRDefault="00D40EB5" w:rsidP="001051F0">
            <w:pPr>
              <w:rPr>
                <w:rFonts w:ascii="Arial" w:hAnsi="Arial" w:cs="Arial"/>
                <w:b/>
                <w:i/>
                <w:sz w:val="24"/>
                <w:szCs w:val="24"/>
              </w:rPr>
            </w:pPr>
            <w:r w:rsidRPr="004F29A9">
              <w:rPr>
                <w:rFonts w:ascii="Arial" w:hAnsi="Arial" w:cs="Arial"/>
                <w:b/>
                <w:i/>
                <w:sz w:val="24"/>
                <w:szCs w:val="24"/>
              </w:rPr>
              <w:t>Number of children:</w:t>
            </w:r>
          </w:p>
          <w:p w14:paraId="77C666C9" w14:textId="77777777" w:rsidR="00D40EB5" w:rsidRPr="004F29A9" w:rsidRDefault="00D40EB5" w:rsidP="001051F0">
            <w:pPr>
              <w:rPr>
                <w:rFonts w:ascii="Arial" w:hAnsi="Arial" w:cs="Arial"/>
                <w:b/>
                <w:i/>
                <w:sz w:val="24"/>
                <w:szCs w:val="24"/>
              </w:rPr>
            </w:pPr>
          </w:p>
          <w:p w14:paraId="11621BEB" w14:textId="77777777" w:rsidR="00D40EB5" w:rsidRPr="004F29A9" w:rsidRDefault="00D40EB5" w:rsidP="001051F0">
            <w:pPr>
              <w:rPr>
                <w:rFonts w:ascii="Arial" w:hAnsi="Arial" w:cs="Arial"/>
              </w:rPr>
            </w:pPr>
            <w:r>
              <w:rPr>
                <w:rFonts w:ascii="Arial" w:hAnsi="Arial" w:cs="Arial"/>
              </w:rPr>
              <w:t>4</w:t>
            </w:r>
          </w:p>
        </w:tc>
        <w:tc>
          <w:tcPr>
            <w:tcW w:w="3150" w:type="dxa"/>
          </w:tcPr>
          <w:p w14:paraId="7BD5B340" w14:textId="77777777" w:rsidR="00D40EB5" w:rsidRPr="004F29A9" w:rsidRDefault="00D40EB5" w:rsidP="001051F0">
            <w:pPr>
              <w:rPr>
                <w:rFonts w:ascii="Arial" w:hAnsi="Arial" w:cs="Arial"/>
                <w:b/>
                <w:i/>
                <w:sz w:val="24"/>
                <w:szCs w:val="24"/>
              </w:rPr>
            </w:pPr>
            <w:r w:rsidRPr="004F29A9">
              <w:rPr>
                <w:rFonts w:ascii="Arial" w:hAnsi="Arial" w:cs="Arial"/>
                <w:b/>
                <w:i/>
                <w:sz w:val="24"/>
                <w:szCs w:val="24"/>
              </w:rPr>
              <w:t>Age of children:</w:t>
            </w:r>
          </w:p>
          <w:p w14:paraId="504A96E2" w14:textId="77777777" w:rsidR="00D40EB5" w:rsidRPr="004F29A9" w:rsidRDefault="00D40EB5" w:rsidP="001051F0">
            <w:pPr>
              <w:rPr>
                <w:rFonts w:ascii="Arial" w:hAnsi="Arial" w:cs="Arial"/>
                <w:b/>
                <w:iCs/>
                <w:sz w:val="24"/>
                <w:szCs w:val="24"/>
              </w:rPr>
            </w:pPr>
          </w:p>
          <w:p w14:paraId="588B4706" w14:textId="77777777" w:rsidR="00D40EB5" w:rsidRPr="004F29A9" w:rsidRDefault="00D40EB5" w:rsidP="001051F0">
            <w:pPr>
              <w:rPr>
                <w:rFonts w:ascii="Arial" w:hAnsi="Arial" w:cs="Arial"/>
                <w:bCs/>
                <w:iCs/>
              </w:rPr>
            </w:pPr>
            <w:r w:rsidRPr="004F29A9">
              <w:rPr>
                <w:rFonts w:ascii="Arial" w:hAnsi="Arial" w:cs="Arial"/>
                <w:bCs/>
                <w:iCs/>
              </w:rPr>
              <w:t>4-5 (Reception)</w:t>
            </w:r>
          </w:p>
        </w:tc>
        <w:tc>
          <w:tcPr>
            <w:tcW w:w="2901" w:type="dxa"/>
          </w:tcPr>
          <w:p w14:paraId="723092BC" w14:textId="77777777" w:rsidR="00D40EB5" w:rsidRPr="004F29A9" w:rsidRDefault="00D40EB5" w:rsidP="001051F0">
            <w:pPr>
              <w:rPr>
                <w:rFonts w:ascii="Arial" w:hAnsi="Arial" w:cs="Arial"/>
                <w:b/>
                <w:i/>
                <w:sz w:val="24"/>
                <w:szCs w:val="24"/>
              </w:rPr>
            </w:pPr>
            <w:r w:rsidRPr="004F29A9">
              <w:rPr>
                <w:rFonts w:ascii="Arial" w:hAnsi="Arial" w:cs="Arial"/>
                <w:b/>
                <w:i/>
                <w:sz w:val="24"/>
                <w:szCs w:val="24"/>
              </w:rPr>
              <w:t>Number of adults:</w:t>
            </w:r>
          </w:p>
          <w:p w14:paraId="4C7A232B" w14:textId="77777777" w:rsidR="00D40EB5" w:rsidRPr="004F29A9" w:rsidRDefault="00D40EB5" w:rsidP="001051F0">
            <w:pPr>
              <w:rPr>
                <w:rFonts w:ascii="Arial" w:hAnsi="Arial" w:cs="Arial"/>
                <w:b/>
                <w:i/>
                <w:sz w:val="24"/>
                <w:szCs w:val="24"/>
              </w:rPr>
            </w:pPr>
          </w:p>
          <w:p w14:paraId="04A3FF9E" w14:textId="77777777" w:rsidR="00D40EB5" w:rsidRPr="004F29A9" w:rsidRDefault="00D40EB5" w:rsidP="001051F0">
            <w:pPr>
              <w:rPr>
                <w:rFonts w:ascii="Arial" w:hAnsi="Arial" w:cs="Arial"/>
                <w:bCs/>
                <w:iCs/>
              </w:rPr>
            </w:pPr>
            <w:r w:rsidRPr="004F29A9">
              <w:rPr>
                <w:rFonts w:ascii="Arial" w:hAnsi="Arial" w:cs="Arial"/>
                <w:bCs/>
                <w:iCs/>
              </w:rPr>
              <w:t>2</w:t>
            </w:r>
          </w:p>
        </w:tc>
      </w:tr>
      <w:tr w:rsidR="00D40EB5" w:rsidRPr="004F29A9" w14:paraId="5286711C" w14:textId="77777777" w:rsidTr="001051F0">
        <w:tc>
          <w:tcPr>
            <w:tcW w:w="2965" w:type="dxa"/>
          </w:tcPr>
          <w:p w14:paraId="5601E1AD" w14:textId="77777777" w:rsidR="00D40EB5" w:rsidRPr="004F29A9" w:rsidRDefault="00D40EB5" w:rsidP="001051F0">
            <w:pPr>
              <w:rPr>
                <w:rFonts w:ascii="Arial" w:hAnsi="Arial" w:cs="Arial"/>
                <w:b/>
                <w:sz w:val="24"/>
                <w:szCs w:val="24"/>
              </w:rPr>
            </w:pPr>
            <w:r w:rsidRPr="004F29A9">
              <w:rPr>
                <w:rFonts w:ascii="Arial" w:hAnsi="Arial" w:cs="Arial"/>
                <w:b/>
                <w:i/>
                <w:sz w:val="24"/>
                <w:szCs w:val="24"/>
              </w:rPr>
              <w:t>Location:</w:t>
            </w:r>
          </w:p>
          <w:p w14:paraId="213B9034" w14:textId="77777777" w:rsidR="00D40EB5" w:rsidRDefault="00D40EB5" w:rsidP="001051F0">
            <w:pPr>
              <w:rPr>
                <w:rFonts w:ascii="Arial" w:hAnsi="Arial" w:cs="Arial"/>
                <w:sz w:val="24"/>
                <w:szCs w:val="24"/>
              </w:rPr>
            </w:pPr>
          </w:p>
          <w:p w14:paraId="0517D304" w14:textId="77777777" w:rsidR="00D40EB5" w:rsidRPr="004F29A9" w:rsidRDefault="00D40EB5" w:rsidP="001051F0">
            <w:pPr>
              <w:rPr>
                <w:rFonts w:ascii="Arial" w:hAnsi="Arial" w:cs="Arial"/>
              </w:rPr>
            </w:pPr>
            <w:r w:rsidRPr="004F29A9">
              <w:rPr>
                <w:rFonts w:ascii="Arial" w:hAnsi="Arial" w:cs="Arial"/>
              </w:rPr>
              <w:t>Classroom/ Outdoors (Reception area)</w:t>
            </w:r>
          </w:p>
        </w:tc>
        <w:tc>
          <w:tcPr>
            <w:tcW w:w="3150" w:type="dxa"/>
          </w:tcPr>
          <w:p w14:paraId="7E06F5CC" w14:textId="77777777" w:rsidR="00D40EB5" w:rsidRDefault="00D40EB5" w:rsidP="001051F0">
            <w:pPr>
              <w:rPr>
                <w:rFonts w:ascii="Arial" w:hAnsi="Arial" w:cs="Arial"/>
                <w:b/>
                <w:i/>
                <w:sz w:val="24"/>
                <w:szCs w:val="24"/>
              </w:rPr>
            </w:pPr>
            <w:r w:rsidRPr="004F29A9">
              <w:rPr>
                <w:rFonts w:ascii="Arial" w:hAnsi="Arial" w:cs="Arial"/>
                <w:b/>
                <w:i/>
                <w:sz w:val="24"/>
                <w:szCs w:val="24"/>
              </w:rPr>
              <w:t>Preparation time:</w:t>
            </w:r>
          </w:p>
          <w:p w14:paraId="6C109FE6" w14:textId="77777777" w:rsidR="00D40EB5" w:rsidRDefault="00D40EB5" w:rsidP="001051F0">
            <w:pPr>
              <w:rPr>
                <w:rFonts w:ascii="Arial" w:hAnsi="Arial" w:cs="Arial"/>
                <w:b/>
                <w:i/>
                <w:sz w:val="24"/>
                <w:szCs w:val="24"/>
              </w:rPr>
            </w:pPr>
          </w:p>
          <w:p w14:paraId="54D32015" w14:textId="77777777" w:rsidR="00D40EB5" w:rsidRPr="004F29A9" w:rsidRDefault="00D40EB5" w:rsidP="001051F0">
            <w:pPr>
              <w:rPr>
                <w:rFonts w:ascii="Arial" w:hAnsi="Arial" w:cs="Arial"/>
                <w:b/>
              </w:rPr>
            </w:pPr>
            <w:r w:rsidRPr="004F29A9">
              <w:rPr>
                <w:rFonts w:ascii="Arial" w:hAnsi="Arial" w:cs="Arial"/>
              </w:rPr>
              <w:t>10 Minutes – Check equipment and areas are safe to use</w:t>
            </w:r>
            <w:r>
              <w:rPr>
                <w:rFonts w:ascii="Arial" w:hAnsi="Arial" w:cs="Arial"/>
              </w:rPr>
              <w:t>. Make sure equipment is working and iPads charged</w:t>
            </w:r>
          </w:p>
        </w:tc>
        <w:tc>
          <w:tcPr>
            <w:tcW w:w="2901" w:type="dxa"/>
          </w:tcPr>
          <w:p w14:paraId="4282A443" w14:textId="77777777" w:rsidR="00D40EB5" w:rsidRDefault="00D40EB5" w:rsidP="001051F0">
            <w:pPr>
              <w:rPr>
                <w:rFonts w:ascii="Arial" w:hAnsi="Arial" w:cs="Arial"/>
                <w:b/>
                <w:i/>
                <w:sz w:val="24"/>
                <w:szCs w:val="24"/>
              </w:rPr>
            </w:pPr>
            <w:r w:rsidRPr="004F29A9">
              <w:rPr>
                <w:rFonts w:ascii="Arial" w:hAnsi="Arial" w:cs="Arial"/>
                <w:b/>
                <w:i/>
                <w:sz w:val="24"/>
                <w:szCs w:val="24"/>
              </w:rPr>
              <w:t>Activity time:</w:t>
            </w:r>
          </w:p>
          <w:p w14:paraId="28E487FE" w14:textId="77777777" w:rsidR="00D40EB5" w:rsidRDefault="00D40EB5" w:rsidP="001051F0">
            <w:pPr>
              <w:rPr>
                <w:rFonts w:ascii="Arial" w:hAnsi="Arial" w:cs="Arial"/>
                <w:b/>
                <w:i/>
                <w:sz w:val="24"/>
                <w:szCs w:val="24"/>
              </w:rPr>
            </w:pPr>
          </w:p>
          <w:p w14:paraId="6241D318" w14:textId="77777777" w:rsidR="00D40EB5" w:rsidRDefault="00D40EB5" w:rsidP="001051F0">
            <w:pPr>
              <w:rPr>
                <w:rFonts w:ascii="Arial" w:hAnsi="Arial" w:cs="Arial"/>
              </w:rPr>
            </w:pPr>
            <w:r>
              <w:rPr>
                <w:rFonts w:ascii="Arial" w:hAnsi="Arial" w:cs="Arial"/>
              </w:rPr>
              <w:t>20</w:t>
            </w:r>
            <w:r w:rsidRPr="004F29A9">
              <w:rPr>
                <w:rFonts w:ascii="Arial" w:hAnsi="Arial" w:cs="Arial"/>
              </w:rPr>
              <w:t xml:space="preserve"> Minutes</w:t>
            </w:r>
            <w:r>
              <w:rPr>
                <w:rFonts w:ascii="Arial" w:hAnsi="Arial" w:cs="Arial"/>
              </w:rPr>
              <w:t xml:space="preserve"> – Outdoors</w:t>
            </w:r>
          </w:p>
          <w:p w14:paraId="124C25ED" w14:textId="77777777" w:rsidR="00D40EB5" w:rsidRDefault="00D40EB5" w:rsidP="001051F0">
            <w:pPr>
              <w:rPr>
                <w:rFonts w:ascii="Arial" w:hAnsi="Arial" w:cs="Arial"/>
              </w:rPr>
            </w:pPr>
            <w:r>
              <w:rPr>
                <w:rFonts w:ascii="Arial" w:hAnsi="Arial" w:cs="Arial"/>
              </w:rPr>
              <w:t>20 Minutes – Make Collage</w:t>
            </w:r>
          </w:p>
          <w:p w14:paraId="0E579F49" w14:textId="77777777" w:rsidR="00D40EB5" w:rsidRPr="004F29A9" w:rsidRDefault="00D40EB5" w:rsidP="001051F0">
            <w:pPr>
              <w:rPr>
                <w:rFonts w:ascii="Arial" w:hAnsi="Arial" w:cs="Arial"/>
              </w:rPr>
            </w:pPr>
            <w:r>
              <w:rPr>
                <w:rFonts w:ascii="Arial" w:hAnsi="Arial" w:cs="Arial"/>
              </w:rPr>
              <w:t>20 Minutes – Sharing Photos and talking</w:t>
            </w:r>
          </w:p>
        </w:tc>
      </w:tr>
      <w:tr w:rsidR="00D40EB5" w:rsidRPr="004F29A9" w14:paraId="441CE181" w14:textId="77777777" w:rsidTr="001051F0">
        <w:tc>
          <w:tcPr>
            <w:tcW w:w="9016" w:type="dxa"/>
            <w:gridSpan w:val="3"/>
          </w:tcPr>
          <w:p w14:paraId="0AAE24DA" w14:textId="77777777" w:rsidR="00D40EB5" w:rsidRPr="004F29A9" w:rsidRDefault="00D40EB5" w:rsidP="001051F0">
            <w:pPr>
              <w:rPr>
                <w:rFonts w:ascii="Arial" w:hAnsi="Arial" w:cs="Arial"/>
                <w:b/>
                <w:sz w:val="24"/>
                <w:szCs w:val="24"/>
              </w:rPr>
            </w:pPr>
            <w:r w:rsidRPr="004F29A9">
              <w:rPr>
                <w:rFonts w:ascii="Arial" w:hAnsi="Arial" w:cs="Arial"/>
                <w:b/>
                <w:i/>
                <w:sz w:val="24"/>
                <w:szCs w:val="24"/>
              </w:rPr>
              <w:t>Resources:</w:t>
            </w:r>
          </w:p>
          <w:p w14:paraId="55C88554" w14:textId="77777777" w:rsidR="00D40EB5" w:rsidRDefault="00D40EB5" w:rsidP="001051F0">
            <w:pPr>
              <w:jc w:val="center"/>
              <w:rPr>
                <w:rFonts w:ascii="Arial" w:hAnsi="Arial" w:cs="Arial"/>
                <w:sz w:val="24"/>
                <w:szCs w:val="24"/>
              </w:rPr>
            </w:pPr>
          </w:p>
          <w:p w14:paraId="08AFC1F5" w14:textId="77777777" w:rsidR="00D40EB5" w:rsidRDefault="00D40EB5" w:rsidP="001051F0">
            <w:pPr>
              <w:rPr>
                <w:rFonts w:ascii="Arial" w:hAnsi="Arial" w:cs="Arial"/>
              </w:rPr>
            </w:pPr>
            <w:r>
              <w:rPr>
                <w:rFonts w:ascii="Arial" w:hAnsi="Arial" w:cs="Arial"/>
              </w:rPr>
              <w:t>iPads with screen protectors x 5 (one for adult to demonstrate with)</w:t>
            </w:r>
          </w:p>
          <w:p w14:paraId="59B090B2" w14:textId="77777777" w:rsidR="00D40EB5" w:rsidRDefault="00D40EB5" w:rsidP="001051F0">
            <w:pPr>
              <w:rPr>
                <w:rFonts w:ascii="Arial" w:hAnsi="Arial" w:cs="Arial"/>
                <w:sz w:val="24"/>
                <w:szCs w:val="24"/>
              </w:rPr>
            </w:pPr>
            <w:r>
              <w:rPr>
                <w:rFonts w:ascii="Arial" w:hAnsi="Arial" w:cs="Arial"/>
                <w:sz w:val="24"/>
                <w:szCs w:val="24"/>
              </w:rPr>
              <w:t>Picture collage application on iPad</w:t>
            </w:r>
          </w:p>
          <w:p w14:paraId="65ABDB72" w14:textId="77777777" w:rsidR="00D40EB5" w:rsidRPr="004F29A9" w:rsidRDefault="00D40EB5" w:rsidP="001051F0">
            <w:pPr>
              <w:rPr>
                <w:rFonts w:ascii="Arial" w:hAnsi="Arial" w:cs="Arial"/>
                <w:sz w:val="24"/>
                <w:szCs w:val="24"/>
              </w:rPr>
            </w:pPr>
            <w:r>
              <w:rPr>
                <w:rFonts w:ascii="Arial" w:hAnsi="Arial" w:cs="Arial"/>
                <w:sz w:val="24"/>
                <w:szCs w:val="24"/>
              </w:rPr>
              <w:t xml:space="preserve">Interactive Whiteboard </w:t>
            </w:r>
          </w:p>
          <w:p w14:paraId="0D0E9C01" w14:textId="77777777" w:rsidR="00D40EB5" w:rsidRPr="004F29A9" w:rsidRDefault="00D40EB5" w:rsidP="001051F0">
            <w:pPr>
              <w:rPr>
                <w:rFonts w:ascii="Arial" w:hAnsi="Arial" w:cs="Arial"/>
                <w:sz w:val="24"/>
                <w:szCs w:val="24"/>
              </w:rPr>
            </w:pPr>
          </w:p>
          <w:p w14:paraId="048381F2" w14:textId="77777777" w:rsidR="00D40EB5" w:rsidRPr="004F29A9" w:rsidRDefault="00D40EB5" w:rsidP="001051F0">
            <w:pPr>
              <w:jc w:val="center"/>
              <w:rPr>
                <w:rFonts w:ascii="Arial" w:hAnsi="Arial" w:cs="Arial"/>
                <w:sz w:val="24"/>
                <w:szCs w:val="24"/>
              </w:rPr>
            </w:pPr>
          </w:p>
        </w:tc>
      </w:tr>
      <w:tr w:rsidR="00D40EB5" w:rsidRPr="004F29A9" w14:paraId="1C5E015C" w14:textId="77777777" w:rsidTr="001051F0">
        <w:tc>
          <w:tcPr>
            <w:tcW w:w="9016" w:type="dxa"/>
            <w:gridSpan w:val="3"/>
          </w:tcPr>
          <w:p w14:paraId="2303DB5F" w14:textId="77777777" w:rsidR="00D40EB5" w:rsidRDefault="00D40EB5" w:rsidP="001051F0">
            <w:pPr>
              <w:rPr>
                <w:rFonts w:ascii="Arial" w:hAnsi="Arial" w:cs="Arial"/>
                <w:b/>
                <w:i/>
                <w:sz w:val="24"/>
                <w:szCs w:val="24"/>
              </w:rPr>
            </w:pPr>
            <w:r w:rsidRPr="004F29A9">
              <w:rPr>
                <w:rFonts w:ascii="Arial" w:hAnsi="Arial" w:cs="Arial"/>
                <w:b/>
                <w:i/>
                <w:sz w:val="24"/>
                <w:szCs w:val="24"/>
              </w:rPr>
              <w:t>Links to digital literacy/competence outcomes:</w:t>
            </w:r>
          </w:p>
          <w:p w14:paraId="66038641" w14:textId="77777777" w:rsidR="00D40EB5" w:rsidRDefault="00D40EB5" w:rsidP="001051F0">
            <w:pPr>
              <w:rPr>
                <w:rFonts w:ascii="Arial" w:hAnsi="Arial" w:cs="Arial"/>
                <w:b/>
                <w:i/>
                <w:sz w:val="24"/>
                <w:szCs w:val="24"/>
              </w:rPr>
            </w:pPr>
          </w:p>
          <w:p w14:paraId="3042550A" w14:textId="77777777" w:rsidR="00D40EB5" w:rsidRDefault="00D40EB5" w:rsidP="00D40EB5">
            <w:pPr>
              <w:pStyle w:val="ListParagraph"/>
              <w:numPr>
                <w:ilvl w:val="0"/>
                <w:numId w:val="22"/>
              </w:numPr>
              <w:rPr>
                <w:rFonts w:ascii="Arial" w:hAnsi="Arial" w:cs="Arial"/>
                <w:sz w:val="24"/>
                <w:szCs w:val="24"/>
              </w:rPr>
            </w:pPr>
            <w:r>
              <w:rPr>
                <w:rFonts w:ascii="Arial" w:hAnsi="Arial" w:cs="Arial"/>
                <w:sz w:val="24"/>
                <w:szCs w:val="24"/>
              </w:rPr>
              <w:t>Talk about everyday use of devices and digital media and make simple observations about their uses</w:t>
            </w:r>
          </w:p>
          <w:p w14:paraId="7BC529E9" w14:textId="77777777" w:rsidR="00D40EB5" w:rsidRDefault="00D40EB5" w:rsidP="00D40EB5">
            <w:pPr>
              <w:pStyle w:val="ListParagraph"/>
              <w:numPr>
                <w:ilvl w:val="0"/>
                <w:numId w:val="22"/>
              </w:numPr>
              <w:rPr>
                <w:rFonts w:ascii="Arial" w:hAnsi="Arial" w:cs="Arial"/>
                <w:sz w:val="24"/>
                <w:szCs w:val="24"/>
              </w:rPr>
            </w:pPr>
            <w:r>
              <w:rPr>
                <w:rFonts w:ascii="Arial" w:hAnsi="Arial" w:cs="Arial"/>
                <w:sz w:val="24"/>
                <w:szCs w:val="24"/>
              </w:rPr>
              <w:t>Work together with a partner on a piece of digital work</w:t>
            </w:r>
          </w:p>
          <w:p w14:paraId="55E5C235" w14:textId="77777777" w:rsidR="00D40EB5" w:rsidRDefault="00D40EB5" w:rsidP="00D40EB5">
            <w:pPr>
              <w:pStyle w:val="ListParagraph"/>
              <w:numPr>
                <w:ilvl w:val="0"/>
                <w:numId w:val="22"/>
              </w:numPr>
              <w:rPr>
                <w:rFonts w:ascii="Arial" w:hAnsi="Arial" w:cs="Arial"/>
                <w:sz w:val="24"/>
                <w:szCs w:val="24"/>
              </w:rPr>
            </w:pPr>
            <w:r>
              <w:rPr>
                <w:rFonts w:ascii="Arial" w:hAnsi="Arial" w:cs="Arial"/>
                <w:sz w:val="24"/>
                <w:szCs w:val="24"/>
              </w:rPr>
              <w:t xml:space="preserve">Save work by clicking an icon and understand that the work can be retrieved </w:t>
            </w:r>
          </w:p>
          <w:p w14:paraId="6A58611D" w14:textId="77777777" w:rsidR="00D40EB5" w:rsidRDefault="00D40EB5" w:rsidP="00D40EB5">
            <w:pPr>
              <w:pStyle w:val="ListParagraph"/>
              <w:numPr>
                <w:ilvl w:val="0"/>
                <w:numId w:val="22"/>
              </w:numPr>
              <w:rPr>
                <w:rFonts w:ascii="Arial" w:hAnsi="Arial" w:cs="Arial"/>
                <w:sz w:val="24"/>
                <w:szCs w:val="24"/>
              </w:rPr>
            </w:pPr>
            <w:r>
              <w:rPr>
                <w:rFonts w:ascii="Arial" w:hAnsi="Arial" w:cs="Arial"/>
                <w:sz w:val="24"/>
                <w:szCs w:val="24"/>
              </w:rPr>
              <w:t xml:space="preserve">Identify a success criterion in response to questions </w:t>
            </w:r>
            <w:proofErr w:type="spellStart"/>
            <w:r>
              <w:rPr>
                <w:rFonts w:ascii="Arial" w:hAnsi="Arial" w:cs="Arial"/>
                <w:sz w:val="24"/>
                <w:szCs w:val="24"/>
              </w:rPr>
              <w:t>eg.</w:t>
            </w:r>
            <w:proofErr w:type="spellEnd"/>
            <w:r>
              <w:rPr>
                <w:rFonts w:ascii="Arial" w:hAnsi="Arial" w:cs="Arial"/>
                <w:sz w:val="24"/>
                <w:szCs w:val="24"/>
              </w:rPr>
              <w:t xml:space="preserve"> Ensuring the subject is in the middle of the photograph</w:t>
            </w:r>
          </w:p>
          <w:p w14:paraId="5B928B05" w14:textId="77777777" w:rsidR="00D40EB5" w:rsidRDefault="00D40EB5" w:rsidP="00D40EB5">
            <w:pPr>
              <w:pStyle w:val="ListParagraph"/>
              <w:numPr>
                <w:ilvl w:val="0"/>
                <w:numId w:val="22"/>
              </w:numPr>
              <w:rPr>
                <w:rFonts w:ascii="Arial" w:hAnsi="Arial" w:cs="Arial"/>
                <w:sz w:val="24"/>
                <w:szCs w:val="24"/>
              </w:rPr>
            </w:pPr>
            <w:r>
              <w:rPr>
                <w:rFonts w:ascii="Arial" w:hAnsi="Arial" w:cs="Arial"/>
                <w:sz w:val="24"/>
                <w:szCs w:val="24"/>
              </w:rPr>
              <w:t>Create and explore the use of text, image, sound, animation, and video</w:t>
            </w:r>
          </w:p>
          <w:p w14:paraId="1FEC37D4" w14:textId="77777777" w:rsidR="00D40EB5" w:rsidRDefault="00D40EB5" w:rsidP="00D40EB5">
            <w:pPr>
              <w:pStyle w:val="ListParagraph"/>
              <w:numPr>
                <w:ilvl w:val="0"/>
                <w:numId w:val="22"/>
              </w:numPr>
              <w:rPr>
                <w:rFonts w:ascii="Arial" w:hAnsi="Arial" w:cs="Arial"/>
                <w:sz w:val="24"/>
                <w:szCs w:val="24"/>
              </w:rPr>
            </w:pPr>
            <w:r>
              <w:rPr>
                <w:rFonts w:ascii="Arial" w:hAnsi="Arial" w:cs="Arial"/>
                <w:sz w:val="24"/>
                <w:szCs w:val="24"/>
              </w:rPr>
              <w:t xml:space="preserve">Control devices by giving them instructions </w:t>
            </w:r>
          </w:p>
          <w:p w14:paraId="442680E7" w14:textId="77777777" w:rsidR="00D40EB5" w:rsidRDefault="00D40EB5" w:rsidP="001051F0">
            <w:pPr>
              <w:rPr>
                <w:rFonts w:ascii="Arial" w:hAnsi="Arial" w:cs="Arial"/>
                <w:sz w:val="24"/>
                <w:szCs w:val="24"/>
              </w:rPr>
            </w:pPr>
          </w:p>
          <w:p w14:paraId="142C034D" w14:textId="77777777" w:rsidR="00D40EB5" w:rsidRPr="00C5726D" w:rsidRDefault="00D40EB5" w:rsidP="001051F0">
            <w:pPr>
              <w:rPr>
                <w:rFonts w:ascii="Arial" w:hAnsi="Arial" w:cs="Arial"/>
                <w:sz w:val="24"/>
                <w:szCs w:val="24"/>
              </w:rPr>
            </w:pPr>
            <w:r>
              <w:rPr>
                <w:rFonts w:ascii="Arial" w:hAnsi="Arial" w:cs="Arial"/>
                <w:sz w:val="24"/>
                <w:szCs w:val="24"/>
              </w:rPr>
              <w:t>(Welsh Government, 2019)</w:t>
            </w:r>
          </w:p>
          <w:p w14:paraId="77874B3B" w14:textId="77777777" w:rsidR="00D40EB5" w:rsidRPr="004F29A9" w:rsidRDefault="00D40EB5" w:rsidP="001051F0">
            <w:pPr>
              <w:rPr>
                <w:rFonts w:ascii="Arial" w:hAnsi="Arial" w:cs="Arial"/>
                <w:sz w:val="24"/>
                <w:szCs w:val="24"/>
              </w:rPr>
            </w:pPr>
          </w:p>
        </w:tc>
      </w:tr>
      <w:tr w:rsidR="00D40EB5" w:rsidRPr="004F29A9" w14:paraId="6B645B6C" w14:textId="77777777" w:rsidTr="001051F0">
        <w:tc>
          <w:tcPr>
            <w:tcW w:w="9016" w:type="dxa"/>
            <w:gridSpan w:val="3"/>
          </w:tcPr>
          <w:p w14:paraId="5D66E1B0" w14:textId="77777777" w:rsidR="00D40EB5" w:rsidRDefault="00D40EB5" w:rsidP="001051F0">
            <w:pPr>
              <w:rPr>
                <w:rFonts w:ascii="Arial" w:hAnsi="Arial" w:cs="Arial"/>
                <w:b/>
                <w:i/>
                <w:sz w:val="24"/>
                <w:szCs w:val="24"/>
              </w:rPr>
            </w:pPr>
            <w:r w:rsidRPr="004F29A9">
              <w:rPr>
                <w:rFonts w:ascii="Arial" w:hAnsi="Arial" w:cs="Arial"/>
                <w:b/>
                <w:i/>
                <w:sz w:val="24"/>
                <w:szCs w:val="24"/>
              </w:rPr>
              <w:t>Details of the activity:</w:t>
            </w:r>
          </w:p>
          <w:p w14:paraId="4EED10C7" w14:textId="77777777" w:rsidR="00D40EB5" w:rsidRDefault="00D40EB5" w:rsidP="001051F0">
            <w:pPr>
              <w:rPr>
                <w:rFonts w:ascii="Arial" w:hAnsi="Arial" w:cs="Arial"/>
                <w:b/>
                <w:i/>
                <w:sz w:val="24"/>
                <w:szCs w:val="24"/>
              </w:rPr>
            </w:pPr>
          </w:p>
          <w:p w14:paraId="77A97516" w14:textId="4EA1BDBA" w:rsidR="00D40EB5" w:rsidRDefault="00D40EB5" w:rsidP="001051F0">
            <w:pPr>
              <w:rPr>
                <w:rFonts w:ascii="Arial" w:hAnsi="Arial" w:cs="Arial"/>
                <w:sz w:val="24"/>
                <w:szCs w:val="24"/>
              </w:rPr>
            </w:pPr>
            <w:r>
              <w:rPr>
                <w:rFonts w:ascii="Arial" w:hAnsi="Arial" w:cs="Arial"/>
                <w:sz w:val="24"/>
                <w:szCs w:val="24"/>
              </w:rPr>
              <w:t>A group of 4 children will be informed about the activity ahead. The leading adult will explain to the children that they are going outside to the Reception outdoor area to explore and take pictures (iPad). The instructions are to take pictures of whatever interests them allowing the children to have experiences of devices to become familiar with them and make observations about their uses. The adult will ask</w:t>
            </w:r>
            <w:r w:rsidR="00A85898">
              <w:rPr>
                <w:rFonts w:ascii="Arial" w:hAnsi="Arial" w:cs="Arial"/>
                <w:sz w:val="24"/>
                <w:szCs w:val="24"/>
              </w:rPr>
              <w:t xml:space="preserve"> children</w:t>
            </w:r>
            <w:r>
              <w:rPr>
                <w:rFonts w:ascii="Arial" w:hAnsi="Arial" w:cs="Arial"/>
                <w:sz w:val="24"/>
                <w:szCs w:val="24"/>
              </w:rPr>
              <w:t xml:space="preserve"> for ideas for what they can use to take photographs. The children will hopefully suggest iPads and if not, the adults can show/give the children the iPads and explain that the iPads will be appropriate for the activity to take outside as it has a camera feature. An adult will demonstrate how to take a photograph with the object </w:t>
            </w:r>
            <w:proofErr w:type="spellStart"/>
            <w:r>
              <w:rPr>
                <w:rFonts w:ascii="Arial" w:hAnsi="Arial" w:cs="Arial"/>
                <w:sz w:val="24"/>
                <w:szCs w:val="24"/>
              </w:rPr>
              <w:t>centre</w:t>
            </w:r>
            <w:proofErr w:type="spellEnd"/>
            <w:r>
              <w:rPr>
                <w:rFonts w:ascii="Arial" w:hAnsi="Arial" w:cs="Arial"/>
                <w:sz w:val="24"/>
                <w:szCs w:val="24"/>
              </w:rPr>
              <w:t>.</w:t>
            </w:r>
          </w:p>
          <w:p w14:paraId="3AFDC22E" w14:textId="77777777" w:rsidR="00D40EB5" w:rsidRDefault="00D40EB5" w:rsidP="001051F0">
            <w:pPr>
              <w:rPr>
                <w:rFonts w:ascii="Arial" w:hAnsi="Arial" w:cs="Arial"/>
                <w:sz w:val="24"/>
                <w:szCs w:val="24"/>
              </w:rPr>
            </w:pPr>
          </w:p>
          <w:p w14:paraId="340F3BD9" w14:textId="77777777" w:rsidR="00D40EB5" w:rsidRDefault="00D40EB5" w:rsidP="001051F0">
            <w:pPr>
              <w:rPr>
                <w:rFonts w:ascii="Arial" w:hAnsi="Arial" w:cs="Arial"/>
                <w:sz w:val="24"/>
                <w:szCs w:val="24"/>
              </w:rPr>
            </w:pPr>
            <w:r>
              <w:rPr>
                <w:rFonts w:ascii="Arial" w:hAnsi="Arial" w:cs="Arial"/>
                <w:sz w:val="24"/>
                <w:szCs w:val="24"/>
              </w:rPr>
              <w:t xml:space="preserve">The children will be allowed to explore the outdoors freely and take photos of interest for a 20-minute period. Both adults will be nearby to supervise and support </w:t>
            </w:r>
            <w:r>
              <w:rPr>
                <w:rFonts w:ascii="Arial" w:hAnsi="Arial" w:cs="Arial"/>
                <w:sz w:val="24"/>
                <w:szCs w:val="24"/>
              </w:rPr>
              <w:lastRenderedPageBreak/>
              <w:t xml:space="preserve">the children with any difficulties that may arise when using the iPads. Adults are not to direct children to things of interest. It is the children’s choice. </w:t>
            </w:r>
          </w:p>
          <w:p w14:paraId="4777C534" w14:textId="77777777" w:rsidR="00D40EB5" w:rsidRDefault="00D40EB5" w:rsidP="001051F0">
            <w:pPr>
              <w:rPr>
                <w:rFonts w:ascii="Arial" w:hAnsi="Arial" w:cs="Arial"/>
                <w:sz w:val="24"/>
                <w:szCs w:val="24"/>
              </w:rPr>
            </w:pPr>
          </w:p>
          <w:p w14:paraId="58D53FC5" w14:textId="77777777" w:rsidR="00D40EB5" w:rsidRDefault="00D40EB5" w:rsidP="001051F0">
            <w:pPr>
              <w:rPr>
                <w:rFonts w:ascii="Arial" w:hAnsi="Arial" w:cs="Arial"/>
                <w:sz w:val="24"/>
                <w:szCs w:val="24"/>
              </w:rPr>
            </w:pPr>
            <w:r>
              <w:rPr>
                <w:rFonts w:ascii="Arial" w:hAnsi="Arial" w:cs="Arial"/>
                <w:sz w:val="24"/>
                <w:szCs w:val="24"/>
              </w:rPr>
              <w:t xml:space="preserve">After 20 minutes the children will be called back to the group and taken back indoors to the carpet area that has the Interactive Whiteboard in the Reception class. The leading adult will demonstrate to the children how to use the picture collage iPad to choose pictures to make into a collage. The children will use a template on the iPad collage application to drop in their </w:t>
            </w:r>
            <w:proofErr w:type="spellStart"/>
            <w:r>
              <w:rPr>
                <w:rFonts w:ascii="Arial" w:hAnsi="Arial" w:cs="Arial"/>
                <w:sz w:val="24"/>
                <w:szCs w:val="24"/>
              </w:rPr>
              <w:t>favourite</w:t>
            </w:r>
            <w:proofErr w:type="spellEnd"/>
            <w:r>
              <w:rPr>
                <w:rFonts w:ascii="Arial" w:hAnsi="Arial" w:cs="Arial"/>
                <w:sz w:val="24"/>
                <w:szCs w:val="24"/>
              </w:rPr>
              <w:t xml:space="preserve"> pictures from the outdoors ready to present to the class. The application allows the children to arrange their photographs, add frames, and edit the photos with different filters. 20 minutes is allowed for this and both adults can supervise the children and give support if needed in this time. They can work individually or as pairs to support eachother.</w:t>
            </w:r>
          </w:p>
          <w:p w14:paraId="07FC4748" w14:textId="77777777" w:rsidR="00D40EB5" w:rsidRDefault="00D40EB5" w:rsidP="001051F0">
            <w:pPr>
              <w:rPr>
                <w:rFonts w:ascii="Arial" w:hAnsi="Arial" w:cs="Arial"/>
                <w:sz w:val="24"/>
                <w:szCs w:val="24"/>
              </w:rPr>
            </w:pPr>
          </w:p>
          <w:p w14:paraId="7447390B" w14:textId="77777777" w:rsidR="00D40EB5" w:rsidRPr="00273D25" w:rsidRDefault="00D40EB5" w:rsidP="001051F0">
            <w:pPr>
              <w:rPr>
                <w:rFonts w:ascii="Arial" w:hAnsi="Arial" w:cs="Arial"/>
                <w:sz w:val="24"/>
                <w:szCs w:val="24"/>
              </w:rPr>
            </w:pPr>
            <w:r>
              <w:rPr>
                <w:rFonts w:ascii="Arial" w:hAnsi="Arial" w:cs="Arial"/>
                <w:sz w:val="24"/>
                <w:szCs w:val="24"/>
              </w:rPr>
              <w:t>After the children have completed their picture collages they will need to save it and an adult will mirror (one at a time) the images from the iPad onto the Interactive Whiteboard for the children to stand and share with the adults and other children within the group. The children can talk through the pictures they have taken. Explaining what they are, what interested them, etc.</w:t>
            </w:r>
          </w:p>
        </w:tc>
      </w:tr>
    </w:tbl>
    <w:p w14:paraId="041424F7" w14:textId="77777777" w:rsidR="00D40EB5" w:rsidRPr="004F29A9" w:rsidRDefault="00D40EB5" w:rsidP="00D40EB5">
      <w:pPr>
        <w:jc w:val="center"/>
        <w:rPr>
          <w:rFonts w:ascii="Arial" w:hAnsi="Arial" w:cs="Arial"/>
          <w:sz w:val="24"/>
          <w:szCs w:val="24"/>
        </w:rPr>
      </w:pPr>
    </w:p>
    <w:p w14:paraId="30E5EBB8" w14:textId="13DACC68" w:rsidR="00D40EB5" w:rsidRDefault="00D40EB5" w:rsidP="00730577">
      <w:pPr>
        <w:rPr>
          <w:rFonts w:ascii="Arial" w:hAnsi="Arial" w:cs="Arial"/>
          <w:sz w:val="24"/>
          <w:szCs w:val="24"/>
        </w:rPr>
      </w:pPr>
    </w:p>
    <w:p w14:paraId="4BE07FDB" w14:textId="7E95D8BC" w:rsidR="00D40EB5" w:rsidRDefault="00D40EB5" w:rsidP="00730577">
      <w:pPr>
        <w:rPr>
          <w:rFonts w:ascii="Arial" w:hAnsi="Arial" w:cs="Arial"/>
          <w:sz w:val="24"/>
          <w:szCs w:val="24"/>
        </w:rPr>
      </w:pPr>
    </w:p>
    <w:p w14:paraId="55A89EE1" w14:textId="40E3FDDF" w:rsidR="00D40EB5" w:rsidRDefault="00D40EB5" w:rsidP="00730577">
      <w:pPr>
        <w:rPr>
          <w:rFonts w:ascii="Arial" w:hAnsi="Arial" w:cs="Arial"/>
          <w:sz w:val="24"/>
          <w:szCs w:val="24"/>
        </w:rPr>
      </w:pPr>
    </w:p>
    <w:p w14:paraId="058F2F94" w14:textId="6120F2E4" w:rsidR="00D40EB5" w:rsidRDefault="00D40EB5" w:rsidP="00730577">
      <w:pPr>
        <w:rPr>
          <w:rFonts w:ascii="Arial" w:hAnsi="Arial" w:cs="Arial"/>
          <w:sz w:val="24"/>
          <w:szCs w:val="24"/>
        </w:rPr>
      </w:pPr>
    </w:p>
    <w:p w14:paraId="48130286" w14:textId="1C54A586" w:rsidR="00D40EB5" w:rsidRDefault="00D40EB5" w:rsidP="00730577">
      <w:pPr>
        <w:rPr>
          <w:rFonts w:ascii="Arial" w:hAnsi="Arial" w:cs="Arial"/>
          <w:sz w:val="24"/>
          <w:szCs w:val="24"/>
        </w:rPr>
      </w:pPr>
    </w:p>
    <w:p w14:paraId="765ECD29" w14:textId="2DF182AD" w:rsidR="00D40EB5" w:rsidRDefault="00D40EB5" w:rsidP="00730577">
      <w:pPr>
        <w:rPr>
          <w:rFonts w:ascii="Arial" w:hAnsi="Arial" w:cs="Arial"/>
          <w:sz w:val="24"/>
          <w:szCs w:val="24"/>
        </w:rPr>
      </w:pPr>
    </w:p>
    <w:p w14:paraId="252EE62A" w14:textId="13409F65" w:rsidR="00D40EB5" w:rsidRDefault="00D40EB5" w:rsidP="00730577">
      <w:pPr>
        <w:rPr>
          <w:rFonts w:ascii="Arial" w:hAnsi="Arial" w:cs="Arial"/>
          <w:sz w:val="24"/>
          <w:szCs w:val="24"/>
        </w:rPr>
      </w:pPr>
    </w:p>
    <w:p w14:paraId="312F99C5" w14:textId="0A2AD743" w:rsidR="00D40EB5" w:rsidRDefault="00D40EB5" w:rsidP="00730577">
      <w:pPr>
        <w:rPr>
          <w:rFonts w:ascii="Arial" w:hAnsi="Arial" w:cs="Arial"/>
          <w:sz w:val="24"/>
          <w:szCs w:val="24"/>
        </w:rPr>
      </w:pPr>
    </w:p>
    <w:p w14:paraId="2890DDC3" w14:textId="58985310" w:rsidR="00D40EB5" w:rsidRDefault="00D40EB5" w:rsidP="00730577">
      <w:pPr>
        <w:rPr>
          <w:rFonts w:ascii="Arial" w:hAnsi="Arial" w:cs="Arial"/>
          <w:sz w:val="24"/>
          <w:szCs w:val="24"/>
        </w:rPr>
      </w:pPr>
    </w:p>
    <w:p w14:paraId="66B762C1" w14:textId="24546D11" w:rsidR="00D40EB5" w:rsidRDefault="00D40EB5" w:rsidP="00730577">
      <w:pPr>
        <w:rPr>
          <w:rFonts w:ascii="Arial" w:hAnsi="Arial" w:cs="Arial"/>
          <w:sz w:val="24"/>
          <w:szCs w:val="24"/>
        </w:rPr>
      </w:pPr>
    </w:p>
    <w:p w14:paraId="55E8EEAE" w14:textId="64196A51" w:rsidR="00D40EB5" w:rsidRDefault="00D40EB5" w:rsidP="00730577">
      <w:pPr>
        <w:rPr>
          <w:rFonts w:ascii="Arial" w:hAnsi="Arial" w:cs="Arial"/>
          <w:sz w:val="24"/>
          <w:szCs w:val="24"/>
        </w:rPr>
      </w:pPr>
    </w:p>
    <w:p w14:paraId="3E108EDA" w14:textId="1C450A7A" w:rsidR="00D40EB5" w:rsidRDefault="00D40EB5" w:rsidP="00730577">
      <w:pPr>
        <w:rPr>
          <w:rFonts w:ascii="Arial" w:hAnsi="Arial" w:cs="Arial"/>
          <w:sz w:val="24"/>
          <w:szCs w:val="24"/>
        </w:rPr>
      </w:pPr>
    </w:p>
    <w:p w14:paraId="1FAFB686" w14:textId="32FA021B" w:rsidR="00D40EB5" w:rsidRDefault="00D40EB5" w:rsidP="00730577">
      <w:pPr>
        <w:rPr>
          <w:rFonts w:ascii="Arial" w:hAnsi="Arial" w:cs="Arial"/>
          <w:sz w:val="24"/>
          <w:szCs w:val="24"/>
        </w:rPr>
      </w:pPr>
    </w:p>
    <w:p w14:paraId="3C2F8DF7" w14:textId="07661380" w:rsidR="00D40EB5" w:rsidRDefault="00D40EB5" w:rsidP="00730577">
      <w:pPr>
        <w:rPr>
          <w:rFonts w:ascii="Arial" w:hAnsi="Arial" w:cs="Arial"/>
          <w:sz w:val="24"/>
          <w:szCs w:val="24"/>
        </w:rPr>
      </w:pPr>
    </w:p>
    <w:p w14:paraId="7206D603" w14:textId="0B4D19FE" w:rsidR="00D40EB5" w:rsidRDefault="00D40EB5" w:rsidP="00730577">
      <w:pPr>
        <w:rPr>
          <w:rFonts w:ascii="Arial" w:hAnsi="Arial" w:cs="Arial"/>
          <w:sz w:val="24"/>
          <w:szCs w:val="24"/>
        </w:rPr>
      </w:pPr>
    </w:p>
    <w:p w14:paraId="27EAE424" w14:textId="793EFBC3" w:rsidR="00D40EB5" w:rsidRDefault="00D40EB5" w:rsidP="00730577">
      <w:pPr>
        <w:rPr>
          <w:rFonts w:ascii="Arial" w:hAnsi="Arial" w:cs="Arial"/>
          <w:sz w:val="24"/>
          <w:szCs w:val="24"/>
        </w:rPr>
      </w:pPr>
    </w:p>
    <w:p w14:paraId="004D5B02" w14:textId="32A9163F" w:rsidR="00D40EB5" w:rsidRDefault="00D40EB5" w:rsidP="00730577">
      <w:pPr>
        <w:rPr>
          <w:rFonts w:ascii="Arial" w:hAnsi="Arial" w:cs="Arial"/>
          <w:sz w:val="24"/>
          <w:szCs w:val="24"/>
        </w:rPr>
      </w:pPr>
    </w:p>
    <w:p w14:paraId="1BC74369" w14:textId="4671D0CF" w:rsidR="00D40EB5" w:rsidRDefault="00D40EB5" w:rsidP="00730577">
      <w:pPr>
        <w:rPr>
          <w:rFonts w:ascii="Arial" w:hAnsi="Arial" w:cs="Arial"/>
          <w:sz w:val="24"/>
          <w:szCs w:val="24"/>
        </w:rPr>
      </w:pPr>
    </w:p>
    <w:p w14:paraId="176481D9" w14:textId="6569AF72" w:rsidR="00D40EB5" w:rsidRDefault="00D40EB5" w:rsidP="00730577">
      <w:pPr>
        <w:rPr>
          <w:rFonts w:ascii="Arial" w:hAnsi="Arial" w:cs="Arial"/>
          <w:sz w:val="24"/>
          <w:szCs w:val="24"/>
        </w:rPr>
      </w:pPr>
      <w:r>
        <w:rPr>
          <w:rFonts w:ascii="Arial" w:hAnsi="Arial" w:cs="Arial"/>
          <w:sz w:val="24"/>
          <w:szCs w:val="24"/>
        </w:rPr>
        <w:lastRenderedPageBreak/>
        <w:t>Section 4</w:t>
      </w:r>
    </w:p>
    <w:p w14:paraId="219D1B3F" w14:textId="77777777" w:rsidR="00D40EB5" w:rsidRDefault="00D40EB5" w:rsidP="00D40EB5">
      <w:pPr>
        <w:spacing w:line="360" w:lineRule="auto"/>
        <w:jc w:val="both"/>
        <w:rPr>
          <w:rFonts w:ascii="Arial" w:hAnsi="Arial" w:cs="Arial"/>
          <w:sz w:val="24"/>
          <w:szCs w:val="24"/>
        </w:rPr>
      </w:pPr>
      <w:r w:rsidRPr="00916331">
        <w:rPr>
          <w:rFonts w:ascii="Arial" w:hAnsi="Arial" w:cs="Arial"/>
          <w:sz w:val="24"/>
          <w:szCs w:val="24"/>
        </w:rPr>
        <w:t>Section 4</w:t>
      </w:r>
    </w:p>
    <w:p w14:paraId="232B0FFD" w14:textId="77777777" w:rsidR="00D40EB5" w:rsidRDefault="00D40EB5" w:rsidP="00D40EB5">
      <w:pPr>
        <w:spacing w:line="360" w:lineRule="auto"/>
        <w:jc w:val="both"/>
        <w:rPr>
          <w:rFonts w:ascii="Arial" w:hAnsi="Arial" w:cs="Arial"/>
          <w:sz w:val="24"/>
          <w:szCs w:val="24"/>
        </w:rPr>
      </w:pPr>
      <w:r>
        <w:rPr>
          <w:rFonts w:ascii="Arial" w:hAnsi="Arial" w:cs="Arial"/>
          <w:sz w:val="24"/>
          <w:szCs w:val="24"/>
        </w:rPr>
        <w:t xml:space="preserve">The planned activities outcomes are linked to the Digital Competence Framework (2008) which is the opening component of the new curriculum for Wales already accessible for practitioners (Welsh Government, 2018). Wales has taken momentous steps in establishing digital literacy as a core subject alongside literacy and numeracy (Barnett, 2015). The activity planned develops digital literacy skills but crosses over into other areas of the Foundation Phase (2015) such as personal and social development, language literacy and communication and physical development (Welsh Government, 2017). For children to reach their complete potential it is suggested that all areas </w:t>
      </w:r>
      <w:proofErr w:type="spellStart"/>
      <w:r>
        <w:rPr>
          <w:rFonts w:ascii="Arial" w:hAnsi="Arial" w:cs="Arial"/>
          <w:sz w:val="24"/>
          <w:szCs w:val="24"/>
        </w:rPr>
        <w:t>od</w:t>
      </w:r>
      <w:proofErr w:type="spellEnd"/>
      <w:r>
        <w:rPr>
          <w:rFonts w:ascii="Arial" w:hAnsi="Arial" w:cs="Arial"/>
          <w:sz w:val="24"/>
          <w:szCs w:val="24"/>
        </w:rPr>
        <w:t xml:space="preserve"> their learning but be developed (</w:t>
      </w:r>
      <w:proofErr w:type="spellStart"/>
      <w:r>
        <w:rPr>
          <w:rFonts w:ascii="Arial" w:hAnsi="Arial" w:cs="Arial"/>
          <w:sz w:val="24"/>
          <w:szCs w:val="24"/>
        </w:rPr>
        <w:t>Nutkins</w:t>
      </w:r>
      <w:proofErr w:type="spellEnd"/>
      <w:r>
        <w:rPr>
          <w:rFonts w:ascii="Arial" w:hAnsi="Arial" w:cs="Arial"/>
          <w:sz w:val="24"/>
          <w:szCs w:val="24"/>
        </w:rPr>
        <w:t xml:space="preserve"> et al., 2013). According to the Welsh Government (2019) it is good practice to develop children’s competencies in digital literacy by giving them opportunities to develop, extend and apply their digital skills across all areas of learning. Digital technology has reconstructed societies and has advanced quickly (United Nations, no date; Savage and Barnett, 2015; Smidt, 2006) meaning being competent in using and understanding the role of technology, which plays an important </w:t>
      </w:r>
      <w:r w:rsidRPr="007A0D96">
        <w:rPr>
          <w:rFonts w:ascii="Arial" w:hAnsi="Arial" w:cs="Arial"/>
          <w:sz w:val="24"/>
          <w:szCs w:val="24"/>
        </w:rPr>
        <w:t xml:space="preserve">role in today’s culture, predominantly in the lives of children (Hague and Payton, 2011; Scottish Government, 2016). To </w:t>
      </w:r>
      <w:r>
        <w:rPr>
          <w:rFonts w:ascii="Arial" w:hAnsi="Arial" w:cs="Arial"/>
          <w:sz w:val="24"/>
          <w:szCs w:val="24"/>
        </w:rPr>
        <w:t xml:space="preserve">develop this further, the activity also highlights the importance of talking about the device and making observations about their uses which supports the citizenship strand of the Digital Competence Framework (2008) (Welsh Government, 2020), and according to Children in Wales (2014) it is important to support children to be dynamic digital citizens to enable them to have positive relationships online and offline. This links to Hobbs’ model of digital media and literacy where he suggests that being digitally literate is a collection of life skills that are essential to be part of our society (Savage and Barnett, 2015; Gray and </w:t>
      </w:r>
      <w:proofErr w:type="spellStart"/>
      <w:r>
        <w:rPr>
          <w:rFonts w:ascii="Arial" w:hAnsi="Arial" w:cs="Arial"/>
          <w:sz w:val="24"/>
          <w:szCs w:val="24"/>
        </w:rPr>
        <w:t>Palaiologou</w:t>
      </w:r>
      <w:proofErr w:type="spellEnd"/>
      <w:r>
        <w:rPr>
          <w:rFonts w:ascii="Arial" w:hAnsi="Arial" w:cs="Arial"/>
          <w:sz w:val="24"/>
          <w:szCs w:val="24"/>
        </w:rPr>
        <w:t xml:space="preserve">, 2020). Research by Burnett and Merchant (2017, p. 240) coincides with this by maintaining that devices should not be used by children in isolation but rather in alliance with classroom practices. </w:t>
      </w:r>
    </w:p>
    <w:p w14:paraId="4611170E" w14:textId="77777777" w:rsidR="00D40EB5" w:rsidRDefault="00D40EB5" w:rsidP="00D40EB5">
      <w:pPr>
        <w:spacing w:line="360" w:lineRule="auto"/>
        <w:jc w:val="both"/>
        <w:rPr>
          <w:rFonts w:ascii="Arial" w:hAnsi="Arial" w:cs="Arial"/>
          <w:sz w:val="24"/>
          <w:szCs w:val="24"/>
        </w:rPr>
      </w:pPr>
      <w:r>
        <w:rPr>
          <w:rFonts w:ascii="Arial" w:hAnsi="Arial" w:cs="Arial"/>
          <w:sz w:val="24"/>
          <w:szCs w:val="24"/>
        </w:rPr>
        <w:t xml:space="preserve">The first part of the planned activity is play based and child led demonstrating the use of digital devices outdoors. Wales led the way with a strong ethos and importance surrounding outdoor play and learning with the Foundation Phase (2015) pointing out the exclusive opportunities the outdoors has to offer such as, taking risks, special stimuli, and highlighting the outdoor environment as a resource (Welsh Government, </w:t>
      </w:r>
      <w:r>
        <w:rPr>
          <w:rFonts w:ascii="Arial" w:hAnsi="Arial" w:cs="Arial"/>
          <w:sz w:val="24"/>
          <w:szCs w:val="24"/>
        </w:rPr>
        <w:lastRenderedPageBreak/>
        <w:t>2009), offering opportunities for children to develop cognitively, linguistically, physically and socially (</w:t>
      </w:r>
      <w:r w:rsidRPr="00D6114A">
        <w:rPr>
          <w:rFonts w:ascii="Arial" w:hAnsi="Arial" w:cs="Arial"/>
          <w:sz w:val="24"/>
          <w:szCs w:val="24"/>
        </w:rPr>
        <w:t>Beyer, 2015, p. 253</w:t>
      </w:r>
      <w:r>
        <w:rPr>
          <w:rFonts w:ascii="Arial" w:hAnsi="Arial" w:cs="Arial"/>
          <w:sz w:val="24"/>
          <w:szCs w:val="24"/>
        </w:rPr>
        <w:t xml:space="preserve">). With the arrival of Donaldson’s new curriculum for Wales and the Digital Competence Framework (2008) there is much consideration of how technology can support learning (Welsh Government, 2018). According to Gray and </w:t>
      </w:r>
      <w:proofErr w:type="spellStart"/>
      <w:r>
        <w:rPr>
          <w:rFonts w:ascii="Arial" w:hAnsi="Arial" w:cs="Arial"/>
          <w:sz w:val="24"/>
          <w:szCs w:val="24"/>
        </w:rPr>
        <w:t>Palaiologou</w:t>
      </w:r>
      <w:proofErr w:type="spellEnd"/>
      <w:r>
        <w:rPr>
          <w:rFonts w:ascii="Arial" w:hAnsi="Arial" w:cs="Arial"/>
          <w:sz w:val="24"/>
          <w:szCs w:val="24"/>
        </w:rPr>
        <w:t xml:space="preserve"> (2019)</w:t>
      </w:r>
      <w:r w:rsidRPr="00AE46EE">
        <w:rPr>
          <w:rFonts w:ascii="Arial" w:hAnsi="Arial" w:cs="Arial"/>
          <w:sz w:val="24"/>
          <w:szCs w:val="24"/>
        </w:rPr>
        <w:t xml:space="preserve"> it</w:t>
      </w:r>
      <w:r>
        <w:rPr>
          <w:rFonts w:ascii="Arial" w:hAnsi="Arial" w:cs="Arial"/>
          <w:sz w:val="24"/>
          <w:szCs w:val="24"/>
        </w:rPr>
        <w:t xml:space="preserve"> is important for practitioners to allow children independence to indicate the route of their learning and decipher what tools they will use. For example, digital or non-digital, devices such as iPads or cameras, as well as natural resources such as wood, stones, or mud. By doing this it increases children’s confidence, boosts self-esteem, and increases responsibility (</w:t>
      </w:r>
      <w:bookmarkStart w:id="25" w:name="_Hlk65000839"/>
      <w:proofErr w:type="spellStart"/>
      <w:r>
        <w:rPr>
          <w:rFonts w:ascii="Arial" w:hAnsi="Arial" w:cs="Arial"/>
          <w:sz w:val="24"/>
          <w:szCs w:val="24"/>
        </w:rPr>
        <w:t>Dorer</w:t>
      </w:r>
      <w:proofErr w:type="spellEnd"/>
      <w:r>
        <w:rPr>
          <w:rFonts w:ascii="Arial" w:hAnsi="Arial" w:cs="Arial"/>
          <w:sz w:val="24"/>
          <w:szCs w:val="24"/>
        </w:rPr>
        <w:t>, 2018</w:t>
      </w:r>
      <w:bookmarkEnd w:id="25"/>
      <w:r>
        <w:rPr>
          <w:rFonts w:ascii="Arial" w:hAnsi="Arial" w:cs="Arial"/>
          <w:sz w:val="24"/>
          <w:szCs w:val="24"/>
        </w:rPr>
        <w:t xml:space="preserve">, p. 41; Knight, 2009). The activity provides this by offering the devices to the children to use outdoors and allowing them time to follow their interests to take photos of what they choose. Theorist Friedrich Froebel also maintains the significance of children having meaningful experiences in the outdoor environment to support their learning (Louis and Powell, 2020). A study by </w:t>
      </w:r>
      <w:proofErr w:type="spellStart"/>
      <w:r>
        <w:rPr>
          <w:rFonts w:ascii="Arial" w:hAnsi="Arial" w:cs="Arial"/>
          <w:sz w:val="24"/>
          <w:szCs w:val="24"/>
        </w:rPr>
        <w:t>Ruchter</w:t>
      </w:r>
      <w:proofErr w:type="spellEnd"/>
      <w:r>
        <w:rPr>
          <w:rFonts w:ascii="Arial" w:hAnsi="Arial" w:cs="Arial"/>
          <w:sz w:val="24"/>
          <w:szCs w:val="24"/>
        </w:rPr>
        <w:t xml:space="preserve"> et al. (2009, p. 1066) who researched mobile devices and effective outdoor experiences indicated that handheld devices were proficient in bringing together the </w:t>
      </w:r>
      <w:r w:rsidRPr="005637D5">
        <w:rPr>
          <w:rFonts w:ascii="Arial" w:hAnsi="Arial" w:cs="Arial"/>
          <w:sz w:val="24"/>
          <w:szCs w:val="24"/>
        </w:rPr>
        <w:t>benefits of technology and outdoor experiences, with benefits such as improving children’s engagement, which is linked to increased academic outcomes (Olivier et al., 2019, p. 337)</w:t>
      </w:r>
      <w:r>
        <w:rPr>
          <w:rFonts w:ascii="Arial" w:hAnsi="Arial" w:cs="Arial"/>
          <w:sz w:val="24"/>
          <w:szCs w:val="24"/>
        </w:rPr>
        <w:t xml:space="preserve">. In addition to this more recent </w:t>
      </w:r>
      <w:r w:rsidRPr="00D548D9">
        <w:rPr>
          <w:rFonts w:ascii="Arial" w:hAnsi="Arial" w:cs="Arial"/>
          <w:sz w:val="24"/>
          <w:szCs w:val="24"/>
        </w:rPr>
        <w:t>research</w:t>
      </w:r>
      <w:r>
        <w:rPr>
          <w:rFonts w:ascii="Arial" w:hAnsi="Arial" w:cs="Arial"/>
          <w:sz w:val="24"/>
          <w:szCs w:val="24"/>
        </w:rPr>
        <w:t xml:space="preserve"> </w:t>
      </w:r>
      <w:r w:rsidRPr="00D548D9">
        <w:rPr>
          <w:rFonts w:ascii="Arial" w:hAnsi="Arial" w:cs="Arial"/>
          <w:sz w:val="24"/>
          <w:szCs w:val="24"/>
        </w:rPr>
        <w:t xml:space="preserve">by </w:t>
      </w:r>
      <w:proofErr w:type="spellStart"/>
      <w:r w:rsidRPr="00D548D9">
        <w:rPr>
          <w:rFonts w:ascii="Arial" w:hAnsi="Arial" w:cs="Arial"/>
          <w:sz w:val="24"/>
          <w:szCs w:val="24"/>
        </w:rPr>
        <w:t>Hougham</w:t>
      </w:r>
      <w:proofErr w:type="spellEnd"/>
      <w:r w:rsidRPr="00D548D9">
        <w:rPr>
          <w:rFonts w:ascii="Arial" w:hAnsi="Arial" w:cs="Arial"/>
          <w:sz w:val="24"/>
          <w:szCs w:val="24"/>
        </w:rPr>
        <w:t xml:space="preserve"> et al. (</w:t>
      </w:r>
      <w:r>
        <w:rPr>
          <w:rFonts w:ascii="Arial" w:hAnsi="Arial" w:cs="Arial"/>
          <w:sz w:val="24"/>
          <w:szCs w:val="24"/>
        </w:rPr>
        <w:t xml:space="preserve">2018, </w:t>
      </w:r>
      <w:r w:rsidRPr="00D548D9">
        <w:rPr>
          <w:rFonts w:ascii="Arial" w:hAnsi="Arial" w:cs="Arial"/>
          <w:sz w:val="24"/>
          <w:szCs w:val="24"/>
        </w:rPr>
        <w:t>p.166)</w:t>
      </w:r>
      <w:r>
        <w:rPr>
          <w:rFonts w:ascii="Arial" w:hAnsi="Arial" w:cs="Arial"/>
          <w:sz w:val="24"/>
          <w:szCs w:val="24"/>
        </w:rPr>
        <w:t xml:space="preserve"> who studied the use of technology in the outdoor environment with children, the results indicated that on average, pupils confidence using devices increased and it also supported children to engage with the natural environment instead of the device just being used for social networking or gaming. This links back to the activity using both technology and the outdoors to support </w:t>
      </w:r>
      <w:r w:rsidRPr="00287196">
        <w:rPr>
          <w:rFonts w:ascii="Arial" w:hAnsi="Arial" w:cs="Arial"/>
          <w:sz w:val="24"/>
          <w:szCs w:val="24"/>
        </w:rPr>
        <w:t>children with developing their digital literacy skills across several areas of learning (</w:t>
      </w:r>
      <w:proofErr w:type="spellStart"/>
      <w:r w:rsidRPr="00287196">
        <w:rPr>
          <w:rFonts w:ascii="Arial" w:hAnsi="Arial" w:cs="Arial"/>
          <w:sz w:val="24"/>
          <w:szCs w:val="24"/>
        </w:rPr>
        <w:t>Bilton</w:t>
      </w:r>
      <w:proofErr w:type="spellEnd"/>
      <w:r w:rsidRPr="00287196">
        <w:rPr>
          <w:rFonts w:ascii="Arial" w:hAnsi="Arial" w:cs="Arial"/>
          <w:sz w:val="24"/>
          <w:szCs w:val="24"/>
        </w:rPr>
        <w:t xml:space="preserve">, 2010). </w:t>
      </w:r>
      <w:r>
        <w:rPr>
          <w:rFonts w:ascii="Arial" w:hAnsi="Arial" w:cs="Arial"/>
          <w:sz w:val="24"/>
          <w:szCs w:val="24"/>
        </w:rPr>
        <w:t xml:space="preserve">However, sometimes practitioners are put off by using expensive devices outdoors in case they get damaged (Gray and </w:t>
      </w:r>
      <w:proofErr w:type="spellStart"/>
      <w:r>
        <w:rPr>
          <w:rFonts w:ascii="Arial" w:hAnsi="Arial" w:cs="Arial"/>
          <w:sz w:val="24"/>
          <w:szCs w:val="24"/>
        </w:rPr>
        <w:t>Palaiologou</w:t>
      </w:r>
      <w:proofErr w:type="spellEnd"/>
      <w:r>
        <w:rPr>
          <w:rFonts w:ascii="Arial" w:hAnsi="Arial" w:cs="Arial"/>
          <w:sz w:val="24"/>
          <w:szCs w:val="24"/>
        </w:rPr>
        <w:t xml:space="preserve">, 2019) but the activity demonstrates how to overcome this barrier using iPad covers. </w:t>
      </w:r>
    </w:p>
    <w:p w14:paraId="18AE4C21" w14:textId="77777777" w:rsidR="00D40EB5" w:rsidRDefault="00D40EB5" w:rsidP="00D40EB5">
      <w:pPr>
        <w:spacing w:line="360" w:lineRule="auto"/>
        <w:jc w:val="both"/>
        <w:rPr>
          <w:rFonts w:ascii="Arial" w:hAnsi="Arial" w:cs="Arial"/>
          <w:sz w:val="24"/>
          <w:szCs w:val="24"/>
        </w:rPr>
      </w:pPr>
      <w:r>
        <w:rPr>
          <w:rFonts w:ascii="Arial" w:hAnsi="Arial" w:cs="Arial"/>
          <w:sz w:val="24"/>
          <w:szCs w:val="24"/>
        </w:rPr>
        <w:t xml:space="preserve">Another important aspect of the activity to consider is that the content of what the children choose to find and take photos of outdoors is child led. For children, child led play allows them to access first-hand experiences (Nature Play, 2017; </w:t>
      </w:r>
      <w:proofErr w:type="spellStart"/>
      <w:r>
        <w:rPr>
          <w:rFonts w:ascii="Arial" w:hAnsi="Arial" w:cs="Arial"/>
          <w:sz w:val="24"/>
          <w:szCs w:val="24"/>
        </w:rPr>
        <w:t>Bottrill</w:t>
      </w:r>
      <w:proofErr w:type="spellEnd"/>
      <w:r>
        <w:rPr>
          <w:rFonts w:ascii="Arial" w:hAnsi="Arial" w:cs="Arial"/>
          <w:sz w:val="24"/>
          <w:szCs w:val="24"/>
        </w:rPr>
        <w:t xml:space="preserve">, 2018) and can begin by an adult’s initiation, followed by allowing the child to discover their own interests and where it takes them (Early Years Careers, 2021; Knight, 2009). This coincides with the new curriculum for Wales coming into place where practitioners will </w:t>
      </w:r>
      <w:r>
        <w:rPr>
          <w:rFonts w:ascii="Arial" w:hAnsi="Arial" w:cs="Arial"/>
          <w:sz w:val="24"/>
          <w:szCs w:val="24"/>
        </w:rPr>
        <w:lastRenderedPageBreak/>
        <w:t>be given discretion to follow the children’s interests and then offer experiences that cover the areas of learning and the four purposes (Welsh Government, 2020 a). Piaget supported this with his cognitive development theory which argued that children develop their cognitive ability by learning through experiences and interacting with the environment rather than it being a fixed attribute (</w:t>
      </w:r>
      <w:proofErr w:type="spellStart"/>
      <w:r>
        <w:rPr>
          <w:rFonts w:ascii="Arial" w:hAnsi="Arial" w:cs="Arial"/>
          <w:sz w:val="24"/>
          <w:szCs w:val="24"/>
        </w:rPr>
        <w:t>Nutkins</w:t>
      </w:r>
      <w:proofErr w:type="spellEnd"/>
      <w:r>
        <w:rPr>
          <w:rFonts w:ascii="Arial" w:hAnsi="Arial" w:cs="Arial"/>
          <w:sz w:val="24"/>
          <w:szCs w:val="24"/>
        </w:rPr>
        <w:t xml:space="preserve"> et al., 2013). Furthermore, whilst this part of the activity is child led, they are also developing skills from the Digital Competence Framework (2008).</w:t>
      </w:r>
      <w:r w:rsidRPr="00741513">
        <w:rPr>
          <w:rFonts w:ascii="Arial" w:hAnsi="Arial" w:cs="Arial"/>
          <w:color w:val="FF0000"/>
          <w:sz w:val="24"/>
          <w:szCs w:val="24"/>
        </w:rPr>
        <w:t xml:space="preserve"> </w:t>
      </w:r>
      <w:r>
        <w:rPr>
          <w:rFonts w:ascii="Arial" w:hAnsi="Arial" w:cs="Arial"/>
          <w:sz w:val="24"/>
          <w:szCs w:val="24"/>
        </w:rPr>
        <w:t>When using the iPad to take photographs the children are planning, sourcing, and searching to produce work which links to the producing strand of the Digital Competence Framework (2008) (Welsh Government, 2020). The producing element of the framework is notably important as learners are producing digital content which allows them to be creative (</w:t>
      </w:r>
      <w:proofErr w:type="spellStart"/>
      <w:r>
        <w:rPr>
          <w:rFonts w:ascii="Arial" w:hAnsi="Arial" w:cs="Arial"/>
          <w:sz w:val="24"/>
          <w:szCs w:val="24"/>
        </w:rPr>
        <w:t>Gnoll</w:t>
      </w:r>
      <w:proofErr w:type="spellEnd"/>
      <w:r>
        <w:rPr>
          <w:rFonts w:ascii="Arial" w:hAnsi="Arial" w:cs="Arial"/>
          <w:sz w:val="24"/>
          <w:szCs w:val="24"/>
        </w:rPr>
        <w:t xml:space="preserve"> Primary School, No date), a significant role in children’s development (British </w:t>
      </w:r>
      <w:r w:rsidRPr="00C5537C">
        <w:rPr>
          <w:rFonts w:ascii="Arial" w:hAnsi="Arial" w:cs="Arial"/>
          <w:sz w:val="24"/>
          <w:szCs w:val="24"/>
        </w:rPr>
        <w:t>Council, 2021</w:t>
      </w:r>
      <w:r>
        <w:rPr>
          <w:rFonts w:ascii="Arial" w:hAnsi="Arial" w:cs="Arial"/>
          <w:sz w:val="24"/>
          <w:szCs w:val="24"/>
        </w:rPr>
        <w:t xml:space="preserve">; </w:t>
      </w:r>
      <w:bookmarkStart w:id="26" w:name="_Hlk65004097"/>
      <w:r>
        <w:rPr>
          <w:rFonts w:ascii="Arial" w:hAnsi="Arial" w:cs="Arial"/>
          <w:sz w:val="24"/>
          <w:szCs w:val="24"/>
        </w:rPr>
        <w:t xml:space="preserve">Blum-Ross et al., </w:t>
      </w:r>
      <w:bookmarkEnd w:id="26"/>
      <w:r>
        <w:rPr>
          <w:rFonts w:ascii="Arial" w:hAnsi="Arial" w:cs="Arial"/>
          <w:sz w:val="24"/>
          <w:szCs w:val="24"/>
        </w:rPr>
        <w:t>2020</w:t>
      </w:r>
      <w:r w:rsidRPr="00C5537C">
        <w:rPr>
          <w:rFonts w:ascii="Arial" w:hAnsi="Arial" w:cs="Arial"/>
          <w:sz w:val="24"/>
          <w:szCs w:val="24"/>
        </w:rPr>
        <w:t xml:space="preserve">). According to the World Economic Forum (2016), in our current society </w:t>
      </w:r>
      <w:r>
        <w:rPr>
          <w:rFonts w:ascii="Arial" w:hAnsi="Arial" w:cs="Arial"/>
          <w:sz w:val="24"/>
          <w:szCs w:val="24"/>
        </w:rPr>
        <w:t>creativity</w:t>
      </w:r>
      <w:r w:rsidRPr="00C5537C">
        <w:rPr>
          <w:rFonts w:ascii="Arial" w:hAnsi="Arial" w:cs="Arial"/>
          <w:sz w:val="24"/>
          <w:szCs w:val="24"/>
        </w:rPr>
        <w:t xml:space="preserve"> is one of the most valued skills employers look for</w:t>
      </w:r>
      <w:r>
        <w:rPr>
          <w:rFonts w:ascii="Arial" w:hAnsi="Arial" w:cs="Arial"/>
          <w:sz w:val="24"/>
          <w:szCs w:val="24"/>
        </w:rPr>
        <w:t>,</w:t>
      </w:r>
      <w:r w:rsidRPr="00C5537C">
        <w:rPr>
          <w:rFonts w:ascii="Arial" w:hAnsi="Arial" w:cs="Arial"/>
          <w:sz w:val="24"/>
          <w:szCs w:val="24"/>
        </w:rPr>
        <w:t xml:space="preserve"> which coincides with research by McFarlane (2019) who claims that unless children are provided with opportunities to develop their digital skills then they will be unprepared for </w:t>
      </w:r>
      <w:r>
        <w:rPr>
          <w:rFonts w:ascii="Arial" w:hAnsi="Arial" w:cs="Arial"/>
          <w:sz w:val="24"/>
          <w:szCs w:val="24"/>
        </w:rPr>
        <w:t>the</w:t>
      </w:r>
      <w:r w:rsidRPr="00C5537C">
        <w:rPr>
          <w:rFonts w:ascii="Arial" w:hAnsi="Arial" w:cs="Arial"/>
          <w:sz w:val="24"/>
          <w:szCs w:val="24"/>
        </w:rPr>
        <w:t xml:space="preserve"> future workplace.</w:t>
      </w:r>
      <w:r>
        <w:rPr>
          <w:rFonts w:ascii="Arial" w:hAnsi="Arial" w:cs="Arial"/>
          <w:sz w:val="24"/>
          <w:szCs w:val="24"/>
        </w:rPr>
        <w:t xml:space="preserve"> In addition to this a study by </w:t>
      </w:r>
      <w:bookmarkStart w:id="27" w:name="_Hlk64574651"/>
      <w:r>
        <w:rPr>
          <w:rFonts w:ascii="Arial" w:hAnsi="Arial" w:cs="Arial"/>
          <w:sz w:val="24"/>
          <w:szCs w:val="24"/>
        </w:rPr>
        <w:t xml:space="preserve">Arnott et al. (2016, p. 171) </w:t>
      </w:r>
      <w:bookmarkEnd w:id="27"/>
      <w:r>
        <w:rPr>
          <w:rFonts w:ascii="Arial" w:hAnsi="Arial" w:cs="Arial"/>
          <w:sz w:val="24"/>
          <w:szCs w:val="24"/>
        </w:rPr>
        <w:t xml:space="preserve">which studied correlations between iPads and children’s creativity, it concluded that iPads offer engaging activities which allow children to express their creativity.  </w:t>
      </w:r>
    </w:p>
    <w:p w14:paraId="71AB51DF" w14:textId="77777777" w:rsidR="00D40EB5" w:rsidRDefault="00D40EB5" w:rsidP="00D40EB5">
      <w:pPr>
        <w:spacing w:line="360" w:lineRule="auto"/>
        <w:jc w:val="both"/>
        <w:rPr>
          <w:rFonts w:ascii="Arial" w:hAnsi="Arial" w:cs="Arial"/>
          <w:sz w:val="24"/>
          <w:szCs w:val="24"/>
        </w:rPr>
      </w:pPr>
      <w:r>
        <w:rPr>
          <w:rFonts w:ascii="Arial" w:hAnsi="Arial" w:cs="Arial"/>
          <w:sz w:val="24"/>
          <w:szCs w:val="24"/>
        </w:rPr>
        <w:t>However, the next part of the activity was adult led in terms of the children needing a demonstration to use the application to organise the photos. This links to Vygotsky’s sociocultural theory of the more knowledgeable other (</w:t>
      </w:r>
      <w:proofErr w:type="spellStart"/>
      <w:r>
        <w:rPr>
          <w:rFonts w:ascii="Arial" w:hAnsi="Arial" w:cs="Arial"/>
          <w:sz w:val="24"/>
          <w:szCs w:val="24"/>
        </w:rPr>
        <w:t>Nutkins</w:t>
      </w:r>
      <w:proofErr w:type="spellEnd"/>
      <w:r>
        <w:rPr>
          <w:rFonts w:ascii="Arial" w:hAnsi="Arial" w:cs="Arial"/>
          <w:sz w:val="24"/>
          <w:szCs w:val="24"/>
        </w:rPr>
        <w:t xml:space="preserve"> et al., 2013). He believed that children learn through interactions with more knowledgeable members of society (McLeod, 2020). By doing this the children were shown how to use appropriate software to create and explore, which is another strand of the Digital Competence Framework (2008), specifically for Reception children (Welsh Government, 2019 a). Demonstrating the use of the application scaffolds children’s learning allowing them to become more independent enabling them to exercise </w:t>
      </w:r>
      <w:r w:rsidRPr="001D31B5">
        <w:rPr>
          <w:rFonts w:ascii="Arial" w:hAnsi="Arial" w:cs="Arial"/>
          <w:sz w:val="24"/>
          <w:szCs w:val="24"/>
        </w:rPr>
        <w:t xml:space="preserve">their knowledge and skills to new situations and contexts </w:t>
      </w:r>
      <w:r>
        <w:rPr>
          <w:rFonts w:ascii="Arial" w:hAnsi="Arial" w:cs="Arial"/>
          <w:sz w:val="24"/>
          <w:szCs w:val="24"/>
        </w:rPr>
        <w:t>inside and outside the classroom</w:t>
      </w:r>
      <w:r w:rsidRPr="001D31B5">
        <w:rPr>
          <w:rFonts w:ascii="Arial" w:hAnsi="Arial" w:cs="Arial"/>
          <w:sz w:val="24"/>
          <w:szCs w:val="24"/>
        </w:rPr>
        <w:t xml:space="preserve"> (</w:t>
      </w:r>
      <w:bookmarkStart w:id="28" w:name="_Hlk64572861"/>
      <w:r w:rsidRPr="001D31B5">
        <w:rPr>
          <w:rFonts w:ascii="Arial" w:hAnsi="Arial" w:cs="Arial"/>
          <w:sz w:val="24"/>
          <w:szCs w:val="24"/>
        </w:rPr>
        <w:t>The National Strategies</w:t>
      </w:r>
      <w:bookmarkEnd w:id="28"/>
      <w:r w:rsidRPr="001D31B5">
        <w:rPr>
          <w:rFonts w:ascii="Arial" w:hAnsi="Arial" w:cs="Arial"/>
          <w:sz w:val="24"/>
          <w:szCs w:val="24"/>
        </w:rPr>
        <w:t>, 2007).</w:t>
      </w:r>
      <w:r>
        <w:rPr>
          <w:rFonts w:ascii="Arial" w:hAnsi="Arial" w:cs="Arial"/>
          <w:sz w:val="24"/>
          <w:szCs w:val="24"/>
        </w:rPr>
        <w:t xml:space="preserve"> This links to Bruner’s scaffolding theory who believed that when children begin to learn something new, adults support their learning until they become more independent (</w:t>
      </w:r>
      <w:proofErr w:type="spellStart"/>
      <w:r>
        <w:rPr>
          <w:rFonts w:ascii="Arial" w:hAnsi="Arial" w:cs="Arial"/>
          <w:sz w:val="24"/>
          <w:szCs w:val="24"/>
        </w:rPr>
        <w:t>Bakhurts</w:t>
      </w:r>
      <w:proofErr w:type="spellEnd"/>
      <w:r>
        <w:rPr>
          <w:rFonts w:ascii="Arial" w:hAnsi="Arial" w:cs="Arial"/>
          <w:sz w:val="24"/>
          <w:szCs w:val="24"/>
        </w:rPr>
        <w:t xml:space="preserve"> and Shanker, 2001). During this section of the activity the children are also given opportunities to collaborate and save their work, </w:t>
      </w:r>
      <w:r>
        <w:rPr>
          <w:rFonts w:ascii="Arial" w:hAnsi="Arial" w:cs="Arial"/>
          <w:sz w:val="24"/>
          <w:szCs w:val="24"/>
        </w:rPr>
        <w:lastRenderedPageBreak/>
        <w:t>these elements are linked to the interacting and collaborating strand of the Digital Competence Framework (2008) (Welsh Government, 2020). When collaborating children develop skills such as communication and critical thinking (Savage and Barnett, 2015) which are both important transferable skills that are needed contribute to society in the 21</w:t>
      </w:r>
      <w:r w:rsidRPr="004B73AF">
        <w:rPr>
          <w:rFonts w:ascii="Arial" w:hAnsi="Arial" w:cs="Arial"/>
          <w:sz w:val="24"/>
          <w:szCs w:val="24"/>
          <w:vertAlign w:val="superscript"/>
        </w:rPr>
        <w:t>st</w:t>
      </w:r>
      <w:r>
        <w:rPr>
          <w:rFonts w:ascii="Arial" w:hAnsi="Arial" w:cs="Arial"/>
          <w:sz w:val="24"/>
          <w:szCs w:val="24"/>
        </w:rPr>
        <w:t xml:space="preserve"> century (</w:t>
      </w:r>
      <w:bookmarkStart w:id="29" w:name="_Hlk64659090"/>
      <w:proofErr w:type="spellStart"/>
      <w:r w:rsidRPr="00BA7155">
        <w:rPr>
          <w:rFonts w:ascii="Arial" w:hAnsi="Arial" w:cs="Arial"/>
          <w:sz w:val="24"/>
          <w:szCs w:val="24"/>
        </w:rPr>
        <w:t>Carlgren</w:t>
      </w:r>
      <w:proofErr w:type="spellEnd"/>
      <w:r w:rsidRPr="00BA7155">
        <w:rPr>
          <w:rFonts w:ascii="Arial" w:hAnsi="Arial" w:cs="Arial"/>
          <w:sz w:val="24"/>
          <w:szCs w:val="24"/>
        </w:rPr>
        <w:t>, 2013</w:t>
      </w:r>
      <w:bookmarkEnd w:id="29"/>
      <w:r w:rsidRPr="00BA7155">
        <w:rPr>
          <w:rFonts w:ascii="Arial" w:hAnsi="Arial" w:cs="Arial"/>
          <w:sz w:val="24"/>
          <w:szCs w:val="24"/>
        </w:rPr>
        <w:t>, p. 63</w:t>
      </w:r>
      <w:r>
        <w:rPr>
          <w:rFonts w:ascii="Arial" w:hAnsi="Arial" w:cs="Arial"/>
          <w:sz w:val="24"/>
          <w:szCs w:val="24"/>
        </w:rPr>
        <w:t xml:space="preserve">; Cottrell, 2003; </w:t>
      </w:r>
      <w:proofErr w:type="spellStart"/>
      <w:r>
        <w:rPr>
          <w:rFonts w:ascii="Arial" w:hAnsi="Arial" w:cs="Arial"/>
          <w:sz w:val="24"/>
          <w:szCs w:val="24"/>
        </w:rPr>
        <w:t>Trought</w:t>
      </w:r>
      <w:proofErr w:type="spellEnd"/>
      <w:r>
        <w:rPr>
          <w:rFonts w:ascii="Arial" w:hAnsi="Arial" w:cs="Arial"/>
          <w:sz w:val="24"/>
          <w:szCs w:val="24"/>
        </w:rPr>
        <w:t xml:space="preserve">; 2012). </w:t>
      </w:r>
    </w:p>
    <w:p w14:paraId="5470C794" w14:textId="77777777" w:rsidR="00D40EB5" w:rsidRDefault="00D40EB5" w:rsidP="00D40EB5">
      <w:pPr>
        <w:spacing w:line="360" w:lineRule="auto"/>
        <w:jc w:val="both"/>
        <w:rPr>
          <w:rFonts w:ascii="Arial" w:hAnsi="Arial" w:cs="Arial"/>
          <w:sz w:val="24"/>
          <w:szCs w:val="24"/>
        </w:rPr>
      </w:pPr>
      <w:r>
        <w:rPr>
          <w:rFonts w:ascii="Arial" w:hAnsi="Arial" w:cs="Arial"/>
          <w:sz w:val="24"/>
          <w:szCs w:val="24"/>
        </w:rPr>
        <w:t>The final part of the activity was for the children to present their work to the group as well as listening to other work presented. This demonstrated their skills and knowledge gained from the activity that linked to the Digital Competence Framework (2008). The four purposes of the new curriculum for Wales maintains that children should be able to express and communicate their ideas and emotions through different medias (Welsh Government, 2015 a). The activity supports this by allowing the children to present their photos of what interested them using the interactive whiteboard. Developing communication skills is imperative for children as it is central to social interaction, participation and making sense of the world around them (</w:t>
      </w:r>
      <w:bookmarkStart w:id="30" w:name="_Hlk65174095"/>
      <w:r>
        <w:rPr>
          <w:rFonts w:ascii="Arial" w:hAnsi="Arial" w:cs="Arial"/>
          <w:sz w:val="24"/>
          <w:szCs w:val="24"/>
        </w:rPr>
        <w:t>The Communication Trust, no date</w:t>
      </w:r>
      <w:bookmarkEnd w:id="30"/>
      <w:r>
        <w:rPr>
          <w:rFonts w:ascii="Arial" w:hAnsi="Arial" w:cs="Arial"/>
          <w:sz w:val="24"/>
          <w:szCs w:val="24"/>
        </w:rPr>
        <w:t xml:space="preserve">). Furthermore, the activity provided opportunities to develop attention and </w:t>
      </w:r>
      <w:r w:rsidRPr="00CD26FC">
        <w:rPr>
          <w:rFonts w:ascii="Arial" w:hAnsi="Arial" w:cs="Arial"/>
          <w:sz w:val="24"/>
          <w:szCs w:val="24"/>
        </w:rPr>
        <w:t>listening skills which are vital foundations to learn effectively (Nash et al., 2011)</w:t>
      </w:r>
      <w:r>
        <w:rPr>
          <w:rFonts w:ascii="Arial" w:hAnsi="Arial" w:cs="Arial"/>
          <w:sz w:val="24"/>
          <w:szCs w:val="24"/>
        </w:rPr>
        <w:t>,</w:t>
      </w:r>
      <w:r w:rsidRPr="00CD26FC">
        <w:rPr>
          <w:rFonts w:ascii="Arial" w:hAnsi="Arial" w:cs="Arial"/>
          <w:sz w:val="24"/>
          <w:szCs w:val="24"/>
        </w:rPr>
        <w:t xml:space="preserve"> a</w:t>
      </w:r>
      <w:r>
        <w:rPr>
          <w:rFonts w:ascii="Arial" w:hAnsi="Arial" w:cs="Arial"/>
          <w:sz w:val="24"/>
          <w:szCs w:val="24"/>
        </w:rPr>
        <w:t>s</w:t>
      </w:r>
      <w:r w:rsidRPr="00CD26FC">
        <w:rPr>
          <w:rFonts w:ascii="Arial" w:hAnsi="Arial" w:cs="Arial"/>
          <w:sz w:val="24"/>
          <w:szCs w:val="24"/>
        </w:rPr>
        <w:t xml:space="preserve"> research maintains that attention and listening skills support the development of social interaction, receptive language, expressive language, and speech sounds (Rogers, 2020; </w:t>
      </w:r>
      <w:bookmarkStart w:id="31" w:name="_Hlk65259001"/>
      <w:proofErr w:type="spellStart"/>
      <w:r w:rsidRPr="00CD26FC">
        <w:rPr>
          <w:rFonts w:ascii="Arial" w:hAnsi="Arial" w:cs="Arial"/>
          <w:sz w:val="24"/>
          <w:szCs w:val="24"/>
        </w:rPr>
        <w:t>Latha</w:t>
      </w:r>
      <w:proofErr w:type="spellEnd"/>
      <w:r w:rsidRPr="00CD26FC">
        <w:rPr>
          <w:rFonts w:ascii="Arial" w:hAnsi="Arial" w:cs="Arial"/>
          <w:sz w:val="24"/>
          <w:szCs w:val="24"/>
        </w:rPr>
        <w:t>, 2018</w:t>
      </w:r>
      <w:bookmarkEnd w:id="31"/>
      <w:r w:rsidRPr="00CD26FC">
        <w:rPr>
          <w:rFonts w:ascii="Arial" w:hAnsi="Arial" w:cs="Arial"/>
          <w:sz w:val="24"/>
          <w:szCs w:val="24"/>
        </w:rPr>
        <w:t>, p. 1)</w:t>
      </w:r>
      <w:r>
        <w:rPr>
          <w:rFonts w:ascii="Arial" w:hAnsi="Arial" w:cs="Arial"/>
          <w:sz w:val="24"/>
          <w:szCs w:val="24"/>
        </w:rPr>
        <w:t>.</w:t>
      </w:r>
    </w:p>
    <w:p w14:paraId="05A56471" w14:textId="77777777" w:rsidR="00D40EB5" w:rsidRPr="000758E0" w:rsidRDefault="00D40EB5" w:rsidP="00D40EB5">
      <w:pPr>
        <w:spacing w:line="360" w:lineRule="auto"/>
        <w:jc w:val="both"/>
        <w:rPr>
          <w:rFonts w:ascii="Arial" w:hAnsi="Arial" w:cs="Arial"/>
          <w:sz w:val="24"/>
          <w:szCs w:val="24"/>
        </w:rPr>
      </w:pPr>
      <w:r>
        <w:rPr>
          <w:rFonts w:ascii="Arial" w:hAnsi="Arial" w:cs="Arial"/>
          <w:sz w:val="24"/>
          <w:szCs w:val="24"/>
        </w:rPr>
        <w:t xml:space="preserve">Finally, the activity supports children with disabilities by using an iPad as it is touch screen, making it accessible and easy to navigate for children who have learning or coordination difficulties as well as disorders such as Autism (Autism Spectrum Disorder Foundation, 2021). Research points out </w:t>
      </w:r>
      <w:r w:rsidRPr="00F87B9D">
        <w:rPr>
          <w:rFonts w:ascii="Arial" w:hAnsi="Arial" w:cs="Arial"/>
          <w:sz w:val="24"/>
          <w:szCs w:val="24"/>
        </w:rPr>
        <w:t>how an iPad can</w:t>
      </w:r>
      <w:r>
        <w:rPr>
          <w:rFonts w:ascii="Arial" w:hAnsi="Arial" w:cs="Arial"/>
          <w:sz w:val="24"/>
          <w:szCs w:val="24"/>
        </w:rPr>
        <w:t xml:space="preserve"> also</w:t>
      </w:r>
      <w:r w:rsidRPr="00F87B9D">
        <w:rPr>
          <w:rFonts w:ascii="Arial" w:hAnsi="Arial" w:cs="Arial"/>
          <w:sz w:val="24"/>
          <w:szCs w:val="24"/>
        </w:rPr>
        <w:t xml:space="preserve"> engage children with disabilities (</w:t>
      </w:r>
      <w:bookmarkStart w:id="32" w:name="_Hlk65086859"/>
      <w:r w:rsidRPr="00F87B9D">
        <w:rPr>
          <w:rFonts w:ascii="Arial" w:hAnsi="Arial" w:cs="Arial"/>
          <w:sz w:val="24"/>
          <w:szCs w:val="24"/>
        </w:rPr>
        <w:t>Centre of Technology and Disability, 2012</w:t>
      </w:r>
      <w:bookmarkEnd w:id="32"/>
      <w:r w:rsidRPr="00F87B9D">
        <w:rPr>
          <w:rFonts w:ascii="Arial" w:hAnsi="Arial" w:cs="Arial"/>
          <w:sz w:val="24"/>
          <w:szCs w:val="24"/>
        </w:rPr>
        <w:t xml:space="preserve">; </w:t>
      </w:r>
      <w:bookmarkStart w:id="33" w:name="_Hlk65087120"/>
      <w:proofErr w:type="spellStart"/>
      <w:r w:rsidRPr="00F87B9D">
        <w:rPr>
          <w:rFonts w:ascii="Arial" w:hAnsi="Arial" w:cs="Arial"/>
          <w:sz w:val="24"/>
          <w:szCs w:val="24"/>
        </w:rPr>
        <w:t>Yavich</w:t>
      </w:r>
      <w:proofErr w:type="spellEnd"/>
      <w:r w:rsidRPr="00F87B9D">
        <w:rPr>
          <w:rFonts w:ascii="Arial" w:hAnsi="Arial" w:cs="Arial"/>
          <w:sz w:val="24"/>
          <w:szCs w:val="24"/>
        </w:rPr>
        <w:t>, 2019</w:t>
      </w:r>
      <w:bookmarkEnd w:id="33"/>
      <w:r w:rsidRPr="00F87B9D">
        <w:rPr>
          <w:rFonts w:ascii="Arial" w:hAnsi="Arial" w:cs="Arial"/>
          <w:sz w:val="24"/>
          <w:szCs w:val="24"/>
        </w:rPr>
        <w:t>, p. 221)</w:t>
      </w:r>
      <w:r>
        <w:rPr>
          <w:rFonts w:ascii="Arial" w:hAnsi="Arial" w:cs="Arial"/>
          <w:sz w:val="24"/>
          <w:szCs w:val="24"/>
        </w:rPr>
        <w:t xml:space="preserve"> improving academic outcomes in several areas of learning (</w:t>
      </w:r>
      <w:proofErr w:type="spellStart"/>
      <w:r w:rsidRPr="007F66A4">
        <w:rPr>
          <w:rFonts w:ascii="Arial" w:hAnsi="Arial" w:cs="Arial"/>
          <w:sz w:val="24"/>
          <w:szCs w:val="24"/>
        </w:rPr>
        <w:t>Aspiranti</w:t>
      </w:r>
      <w:proofErr w:type="spellEnd"/>
      <w:r w:rsidRPr="007F66A4">
        <w:rPr>
          <w:rFonts w:ascii="Arial" w:hAnsi="Arial" w:cs="Arial"/>
          <w:sz w:val="24"/>
          <w:szCs w:val="24"/>
        </w:rPr>
        <w:t xml:space="preserve"> et al., </w:t>
      </w:r>
      <w:r w:rsidRPr="006474DD">
        <w:rPr>
          <w:rFonts w:ascii="Arial" w:hAnsi="Arial" w:cs="Arial"/>
          <w:sz w:val="24"/>
          <w:szCs w:val="24"/>
        </w:rPr>
        <w:t xml:space="preserve">2020; </w:t>
      </w:r>
      <w:bookmarkStart w:id="34" w:name="_Hlk65090857"/>
      <w:proofErr w:type="spellStart"/>
      <w:r w:rsidRPr="006474DD">
        <w:rPr>
          <w:rFonts w:ascii="Arial" w:hAnsi="Arial" w:cs="Arial"/>
          <w:sz w:val="24"/>
          <w:szCs w:val="24"/>
        </w:rPr>
        <w:t>Vandermeer</w:t>
      </w:r>
      <w:proofErr w:type="spellEnd"/>
      <w:r>
        <w:rPr>
          <w:rFonts w:ascii="Arial" w:hAnsi="Arial" w:cs="Arial"/>
          <w:sz w:val="24"/>
          <w:szCs w:val="24"/>
        </w:rPr>
        <w:t xml:space="preserve"> et al.</w:t>
      </w:r>
      <w:r w:rsidRPr="006474DD">
        <w:rPr>
          <w:rFonts w:ascii="Arial" w:hAnsi="Arial" w:cs="Arial"/>
          <w:sz w:val="24"/>
          <w:szCs w:val="24"/>
        </w:rPr>
        <w:t>, 2015</w:t>
      </w:r>
      <w:bookmarkEnd w:id="34"/>
      <w:r w:rsidRPr="006474DD">
        <w:rPr>
          <w:rFonts w:ascii="Arial" w:hAnsi="Arial" w:cs="Arial"/>
          <w:sz w:val="24"/>
          <w:szCs w:val="24"/>
        </w:rPr>
        <w:t>, p. 80).</w:t>
      </w:r>
      <w:r>
        <w:t xml:space="preserve"> </w:t>
      </w:r>
      <w:r>
        <w:rPr>
          <w:rFonts w:ascii="Arial" w:hAnsi="Arial" w:cs="Arial"/>
          <w:sz w:val="24"/>
          <w:szCs w:val="24"/>
        </w:rPr>
        <w:t xml:space="preserve">However, there could be additional reasonable adjustments in place to support neurodiverse children in this activity (SNAP Cymru, 2021), in line with the Equality Act (2010). The activity has three elements to it, both indoors and outdoors and children with for example autism find it difficult to transition (Autism West Midlands, 2016). To support children with autism to transition through the different elements of the activity, a visual timetable could be used (Autism Speaks, no date). According to the National Autistic Society (2021) using a visual timetable can offer structure and improve understanding. This is supported with a recent study by </w:t>
      </w:r>
      <w:r>
        <w:rPr>
          <w:rFonts w:ascii="Arial" w:hAnsi="Arial" w:cs="Arial"/>
          <w:sz w:val="24"/>
          <w:szCs w:val="24"/>
        </w:rPr>
        <w:lastRenderedPageBreak/>
        <w:t>MacDonald et al. (2018, p. 262) who studied if visual timetables could increase on-task behaviour of children with autism within mainstream classrooms. The results indicated that visual timetables had a positive effect which correlated with pr</w:t>
      </w:r>
      <w:r w:rsidRPr="00710A04">
        <w:rPr>
          <w:rFonts w:ascii="Arial" w:hAnsi="Arial" w:cs="Arial"/>
          <w:sz w:val="24"/>
          <w:szCs w:val="24"/>
        </w:rPr>
        <w:t>evious studies (</w:t>
      </w:r>
      <w:proofErr w:type="spellStart"/>
      <w:r w:rsidRPr="00710A04">
        <w:rPr>
          <w:rFonts w:ascii="Arial" w:hAnsi="Arial" w:cs="Arial"/>
          <w:sz w:val="24"/>
          <w:szCs w:val="24"/>
        </w:rPr>
        <w:t>Meadan</w:t>
      </w:r>
      <w:proofErr w:type="spellEnd"/>
      <w:r w:rsidRPr="00710A04">
        <w:rPr>
          <w:rFonts w:ascii="Arial" w:hAnsi="Arial" w:cs="Arial"/>
          <w:sz w:val="24"/>
          <w:szCs w:val="24"/>
        </w:rPr>
        <w:t xml:space="preserve"> et al., 2011, pp. 33; </w:t>
      </w:r>
      <w:bookmarkStart w:id="35" w:name="_Hlk65094277"/>
      <w:r w:rsidRPr="00710A04">
        <w:rPr>
          <w:rFonts w:ascii="Arial" w:hAnsi="Arial" w:cs="Arial"/>
          <w:sz w:val="24"/>
          <w:szCs w:val="24"/>
        </w:rPr>
        <w:t>Case and Yun</w:t>
      </w:r>
      <w:bookmarkEnd w:id="35"/>
      <w:r w:rsidRPr="00710A04">
        <w:rPr>
          <w:rFonts w:ascii="Arial" w:hAnsi="Arial" w:cs="Arial"/>
          <w:sz w:val="24"/>
          <w:szCs w:val="24"/>
        </w:rPr>
        <w:t>, 2015).</w:t>
      </w:r>
    </w:p>
    <w:p w14:paraId="227C9CEE" w14:textId="77777777" w:rsidR="00D40EB5" w:rsidRPr="00D40EB5" w:rsidRDefault="00D40EB5" w:rsidP="00730577">
      <w:pPr>
        <w:rPr>
          <w:rFonts w:ascii="Arial" w:hAnsi="Arial" w:cs="Arial"/>
          <w:sz w:val="24"/>
          <w:szCs w:val="24"/>
        </w:rPr>
      </w:pPr>
    </w:p>
    <w:p w14:paraId="278CA575" w14:textId="5824BF0C" w:rsidR="00730577" w:rsidRDefault="00D40EB5" w:rsidP="00D40EB5">
      <w:pPr>
        <w:tabs>
          <w:tab w:val="left" w:pos="1040"/>
        </w:tabs>
        <w:rPr>
          <w:rFonts w:ascii="Bernard MT Condensed" w:hAnsi="Bernard MT Condensed" w:cs="Arial"/>
          <w:sz w:val="40"/>
          <w:szCs w:val="40"/>
        </w:rPr>
      </w:pPr>
      <w:r>
        <w:rPr>
          <w:rFonts w:ascii="Bernard MT Condensed" w:hAnsi="Bernard MT Condensed" w:cs="Arial"/>
          <w:sz w:val="40"/>
          <w:szCs w:val="40"/>
        </w:rPr>
        <w:tab/>
      </w:r>
    </w:p>
    <w:p w14:paraId="14C223BA" w14:textId="76E14D6A" w:rsidR="00A85898" w:rsidRDefault="00A85898" w:rsidP="00D40EB5">
      <w:pPr>
        <w:tabs>
          <w:tab w:val="left" w:pos="1040"/>
        </w:tabs>
        <w:rPr>
          <w:rFonts w:ascii="Bernard MT Condensed" w:hAnsi="Bernard MT Condensed" w:cs="Arial"/>
          <w:sz w:val="40"/>
          <w:szCs w:val="40"/>
        </w:rPr>
      </w:pPr>
    </w:p>
    <w:p w14:paraId="3C63DA36" w14:textId="5DB72973" w:rsidR="00A85898" w:rsidRDefault="00A85898" w:rsidP="00D40EB5">
      <w:pPr>
        <w:tabs>
          <w:tab w:val="left" w:pos="1040"/>
        </w:tabs>
        <w:rPr>
          <w:rFonts w:ascii="Bernard MT Condensed" w:hAnsi="Bernard MT Condensed" w:cs="Arial"/>
          <w:sz w:val="40"/>
          <w:szCs w:val="40"/>
        </w:rPr>
      </w:pPr>
    </w:p>
    <w:p w14:paraId="56BE06D4" w14:textId="5318DBFD" w:rsidR="00A85898" w:rsidRDefault="00A85898" w:rsidP="00D40EB5">
      <w:pPr>
        <w:tabs>
          <w:tab w:val="left" w:pos="1040"/>
        </w:tabs>
        <w:rPr>
          <w:rFonts w:ascii="Bernard MT Condensed" w:hAnsi="Bernard MT Condensed" w:cs="Arial"/>
          <w:sz w:val="40"/>
          <w:szCs w:val="40"/>
        </w:rPr>
      </w:pPr>
    </w:p>
    <w:p w14:paraId="7BBC651A" w14:textId="057FA1BE" w:rsidR="00A85898" w:rsidRDefault="00A85898" w:rsidP="00D40EB5">
      <w:pPr>
        <w:tabs>
          <w:tab w:val="left" w:pos="1040"/>
        </w:tabs>
        <w:rPr>
          <w:rFonts w:ascii="Bernard MT Condensed" w:hAnsi="Bernard MT Condensed" w:cs="Arial"/>
          <w:sz w:val="40"/>
          <w:szCs w:val="40"/>
        </w:rPr>
      </w:pPr>
    </w:p>
    <w:p w14:paraId="0C6C9CEA" w14:textId="3DCC7AE6" w:rsidR="00A85898" w:rsidRDefault="00A85898" w:rsidP="00D40EB5">
      <w:pPr>
        <w:tabs>
          <w:tab w:val="left" w:pos="1040"/>
        </w:tabs>
        <w:rPr>
          <w:rFonts w:ascii="Bernard MT Condensed" w:hAnsi="Bernard MT Condensed" w:cs="Arial"/>
          <w:sz w:val="40"/>
          <w:szCs w:val="40"/>
        </w:rPr>
      </w:pPr>
    </w:p>
    <w:p w14:paraId="6893A4BE" w14:textId="0323E90A" w:rsidR="00A85898" w:rsidRDefault="00A85898" w:rsidP="00D40EB5">
      <w:pPr>
        <w:tabs>
          <w:tab w:val="left" w:pos="1040"/>
        </w:tabs>
        <w:rPr>
          <w:rFonts w:ascii="Bernard MT Condensed" w:hAnsi="Bernard MT Condensed" w:cs="Arial"/>
          <w:sz w:val="40"/>
          <w:szCs w:val="40"/>
        </w:rPr>
      </w:pPr>
    </w:p>
    <w:p w14:paraId="13AFDA36" w14:textId="5C52F839" w:rsidR="00A85898" w:rsidRDefault="00A85898" w:rsidP="00D40EB5">
      <w:pPr>
        <w:tabs>
          <w:tab w:val="left" w:pos="1040"/>
        </w:tabs>
        <w:rPr>
          <w:rFonts w:ascii="Bernard MT Condensed" w:hAnsi="Bernard MT Condensed" w:cs="Arial"/>
          <w:sz w:val="40"/>
          <w:szCs w:val="40"/>
        </w:rPr>
      </w:pPr>
    </w:p>
    <w:p w14:paraId="760992CC" w14:textId="6851921F" w:rsidR="00A85898" w:rsidRDefault="00A85898" w:rsidP="00D40EB5">
      <w:pPr>
        <w:tabs>
          <w:tab w:val="left" w:pos="1040"/>
        </w:tabs>
        <w:rPr>
          <w:rFonts w:ascii="Bernard MT Condensed" w:hAnsi="Bernard MT Condensed" w:cs="Arial"/>
          <w:sz w:val="40"/>
          <w:szCs w:val="40"/>
        </w:rPr>
      </w:pPr>
    </w:p>
    <w:p w14:paraId="1C5F8C66" w14:textId="1899F66E" w:rsidR="00A85898" w:rsidRDefault="00A85898" w:rsidP="00D40EB5">
      <w:pPr>
        <w:tabs>
          <w:tab w:val="left" w:pos="1040"/>
        </w:tabs>
        <w:rPr>
          <w:rFonts w:ascii="Bernard MT Condensed" w:hAnsi="Bernard MT Condensed" w:cs="Arial"/>
          <w:sz w:val="40"/>
          <w:szCs w:val="40"/>
        </w:rPr>
      </w:pPr>
    </w:p>
    <w:p w14:paraId="658F977A" w14:textId="50B30207" w:rsidR="00A85898" w:rsidRDefault="00A85898" w:rsidP="00D40EB5">
      <w:pPr>
        <w:tabs>
          <w:tab w:val="left" w:pos="1040"/>
        </w:tabs>
        <w:rPr>
          <w:rFonts w:ascii="Bernard MT Condensed" w:hAnsi="Bernard MT Condensed" w:cs="Arial"/>
          <w:sz w:val="40"/>
          <w:szCs w:val="40"/>
        </w:rPr>
      </w:pPr>
    </w:p>
    <w:p w14:paraId="7E61B728" w14:textId="05BC79F6" w:rsidR="00A85898" w:rsidRDefault="00A85898" w:rsidP="00D40EB5">
      <w:pPr>
        <w:tabs>
          <w:tab w:val="left" w:pos="1040"/>
        </w:tabs>
        <w:rPr>
          <w:rFonts w:ascii="Bernard MT Condensed" w:hAnsi="Bernard MT Condensed" w:cs="Arial"/>
          <w:sz w:val="40"/>
          <w:szCs w:val="40"/>
        </w:rPr>
      </w:pPr>
    </w:p>
    <w:p w14:paraId="2A9F92BB" w14:textId="46CCEAE5" w:rsidR="00A85898" w:rsidRDefault="00A85898" w:rsidP="00D40EB5">
      <w:pPr>
        <w:tabs>
          <w:tab w:val="left" w:pos="1040"/>
        </w:tabs>
        <w:rPr>
          <w:rFonts w:ascii="Bernard MT Condensed" w:hAnsi="Bernard MT Condensed" w:cs="Arial"/>
          <w:sz w:val="40"/>
          <w:szCs w:val="40"/>
        </w:rPr>
      </w:pPr>
    </w:p>
    <w:p w14:paraId="3E5C40A9" w14:textId="74297BB1" w:rsidR="00A85898" w:rsidRDefault="00A85898" w:rsidP="00D40EB5">
      <w:pPr>
        <w:tabs>
          <w:tab w:val="left" w:pos="1040"/>
        </w:tabs>
        <w:rPr>
          <w:rFonts w:ascii="Bernard MT Condensed" w:hAnsi="Bernard MT Condensed" w:cs="Arial"/>
          <w:sz w:val="40"/>
          <w:szCs w:val="40"/>
        </w:rPr>
      </w:pPr>
    </w:p>
    <w:p w14:paraId="767B2F81" w14:textId="6EDA71F4" w:rsidR="00A85898" w:rsidRDefault="00A85898" w:rsidP="00D40EB5">
      <w:pPr>
        <w:tabs>
          <w:tab w:val="left" w:pos="1040"/>
        </w:tabs>
        <w:rPr>
          <w:rFonts w:ascii="Bernard MT Condensed" w:hAnsi="Bernard MT Condensed" w:cs="Arial"/>
          <w:sz w:val="40"/>
          <w:szCs w:val="40"/>
        </w:rPr>
      </w:pPr>
    </w:p>
    <w:p w14:paraId="4D5294DA" w14:textId="742548BB" w:rsidR="00A85898" w:rsidRDefault="00A85898" w:rsidP="00D40EB5">
      <w:pPr>
        <w:tabs>
          <w:tab w:val="left" w:pos="1040"/>
        </w:tabs>
        <w:rPr>
          <w:rFonts w:ascii="Bernard MT Condensed" w:hAnsi="Bernard MT Condensed" w:cs="Arial"/>
          <w:sz w:val="40"/>
          <w:szCs w:val="40"/>
        </w:rPr>
      </w:pPr>
    </w:p>
    <w:p w14:paraId="55643075" w14:textId="7FA3E286" w:rsidR="00A85898" w:rsidRDefault="00A85898" w:rsidP="00D40EB5">
      <w:pPr>
        <w:tabs>
          <w:tab w:val="left" w:pos="1040"/>
        </w:tabs>
        <w:rPr>
          <w:rFonts w:ascii="Bernard MT Condensed" w:hAnsi="Bernard MT Condensed" w:cs="Arial"/>
          <w:sz w:val="40"/>
          <w:szCs w:val="40"/>
        </w:rPr>
      </w:pPr>
    </w:p>
    <w:p w14:paraId="62B668ED" w14:textId="6895F05C" w:rsidR="00A85898" w:rsidRDefault="00A85898" w:rsidP="00A85898">
      <w:pPr>
        <w:spacing w:line="360" w:lineRule="auto"/>
        <w:jc w:val="both"/>
        <w:rPr>
          <w:rFonts w:ascii="Arial" w:hAnsi="Arial" w:cs="Arial"/>
          <w:sz w:val="24"/>
          <w:szCs w:val="24"/>
        </w:rPr>
      </w:pPr>
      <w:r>
        <w:rPr>
          <w:rFonts w:ascii="Arial" w:hAnsi="Arial" w:cs="Arial"/>
          <w:sz w:val="24"/>
          <w:szCs w:val="24"/>
        </w:rPr>
        <w:lastRenderedPageBreak/>
        <w:t>Reference</w:t>
      </w:r>
      <w:r>
        <w:rPr>
          <w:rFonts w:ascii="Arial" w:hAnsi="Arial" w:cs="Arial"/>
          <w:sz w:val="24"/>
          <w:szCs w:val="24"/>
        </w:rPr>
        <w:t xml:space="preserve"> List </w:t>
      </w:r>
    </w:p>
    <w:p w14:paraId="6DD816A0" w14:textId="403B2A62" w:rsidR="00A8589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t xml:space="preserve">Ahearne, C. (2016) ‘Touch-screen technology usage in toddlers’, </w:t>
      </w:r>
      <w:r w:rsidRPr="00D86008">
        <w:rPr>
          <w:rFonts w:ascii="Arial" w:hAnsi="Arial" w:cs="Arial"/>
          <w:i/>
          <w:color w:val="000000" w:themeColor="text1"/>
          <w:sz w:val="24"/>
          <w:szCs w:val="24"/>
        </w:rPr>
        <w:t>Archives of Disease in Childhood</w:t>
      </w:r>
      <w:r w:rsidRPr="00D86008">
        <w:rPr>
          <w:rFonts w:ascii="Arial" w:hAnsi="Arial" w:cs="Arial"/>
          <w:color w:val="000000" w:themeColor="text1"/>
          <w:sz w:val="24"/>
          <w:szCs w:val="24"/>
        </w:rPr>
        <w:t>, 101(2), pp. 181-184. DOI: 10.1136/archdischild-2015-309278 (Accessed: 2</w:t>
      </w:r>
      <w:r w:rsidRPr="00D86008">
        <w:rPr>
          <w:rFonts w:ascii="Arial" w:hAnsi="Arial" w:cs="Arial"/>
          <w:color w:val="000000" w:themeColor="text1"/>
          <w:sz w:val="24"/>
          <w:szCs w:val="24"/>
          <w:vertAlign w:val="superscript"/>
        </w:rPr>
        <w:t>nd</w:t>
      </w:r>
      <w:r w:rsidRPr="00D86008">
        <w:rPr>
          <w:rFonts w:ascii="Arial" w:hAnsi="Arial" w:cs="Arial"/>
          <w:color w:val="000000" w:themeColor="text1"/>
          <w:sz w:val="24"/>
          <w:szCs w:val="24"/>
        </w:rPr>
        <w:t xml:space="preserve"> February 2021). </w:t>
      </w:r>
    </w:p>
    <w:p w14:paraId="38D5CF6A" w14:textId="77777777" w:rsidR="001E50BE" w:rsidRPr="001E50BE" w:rsidRDefault="001E50BE" w:rsidP="00A85898">
      <w:pPr>
        <w:spacing w:line="360" w:lineRule="auto"/>
        <w:jc w:val="both"/>
        <w:rPr>
          <w:rFonts w:ascii="Arial" w:hAnsi="Arial" w:cs="Arial"/>
          <w:color w:val="000000" w:themeColor="text1"/>
          <w:sz w:val="24"/>
          <w:szCs w:val="24"/>
        </w:rPr>
      </w:pPr>
    </w:p>
    <w:p w14:paraId="21894E82" w14:textId="41CB3A83" w:rsidR="00A85898" w:rsidRDefault="00A85898" w:rsidP="00A85898">
      <w:pPr>
        <w:spacing w:line="360" w:lineRule="auto"/>
        <w:jc w:val="both"/>
        <w:rPr>
          <w:rFonts w:ascii="Arial" w:hAnsi="Arial" w:cs="Arial"/>
          <w:sz w:val="24"/>
          <w:szCs w:val="24"/>
        </w:rPr>
      </w:pPr>
      <w:r w:rsidRPr="00154FF8">
        <w:rPr>
          <w:rFonts w:ascii="Arial" w:hAnsi="Arial" w:cs="Arial"/>
          <w:sz w:val="24"/>
          <w:szCs w:val="24"/>
        </w:rPr>
        <w:t xml:space="preserve">Ahmed, A. (2009) ‘Televiewing Behaviour and Perception of the Real World: Cultivation Model’, </w:t>
      </w:r>
      <w:r w:rsidRPr="00154FF8">
        <w:rPr>
          <w:rFonts w:ascii="Arial" w:hAnsi="Arial" w:cs="Arial"/>
          <w:i/>
          <w:iCs/>
          <w:sz w:val="24"/>
          <w:szCs w:val="24"/>
          <w:shd w:val="clear" w:color="auto" w:fill="FFFFFF"/>
        </w:rPr>
        <w:t>Journal of Progressive Education</w:t>
      </w:r>
      <w:r w:rsidRPr="00154FF8">
        <w:rPr>
          <w:rFonts w:ascii="Arial" w:hAnsi="Arial" w:cs="Arial"/>
          <w:sz w:val="24"/>
          <w:szCs w:val="24"/>
          <w:shd w:val="clear" w:color="auto" w:fill="FFFFFF"/>
        </w:rPr>
        <w:t xml:space="preserve">, 2(1), pp. 1-5. Available at: </w:t>
      </w:r>
      <w:hyperlink r:id="rId36" w:history="1">
        <w:r w:rsidRPr="00154FF8">
          <w:rPr>
            <w:rStyle w:val="Hyperlink"/>
            <w:rFonts w:ascii="Arial" w:hAnsi="Arial" w:cs="Arial"/>
            <w:color w:val="auto"/>
            <w:sz w:val="24"/>
            <w:szCs w:val="24"/>
          </w:rPr>
          <w:t>https://web.b.ebscohost.com/ehost/pdfviewer/pdfviewer?vid=2&amp;sid=a0b9c93d-2b83-44c1-a76a-8fef99949f36%40pdc-v-sessmgr05</w:t>
        </w:r>
      </w:hyperlink>
      <w:r w:rsidRPr="00154FF8">
        <w:rPr>
          <w:rFonts w:ascii="Arial" w:hAnsi="Arial" w:cs="Arial"/>
          <w:sz w:val="24"/>
          <w:szCs w:val="24"/>
        </w:rPr>
        <w:t xml:space="preserve"> (Accessed: 6</w:t>
      </w:r>
      <w:r w:rsidRPr="00154FF8">
        <w:rPr>
          <w:rFonts w:ascii="Arial" w:hAnsi="Arial" w:cs="Arial"/>
          <w:sz w:val="24"/>
          <w:szCs w:val="24"/>
          <w:vertAlign w:val="superscript"/>
        </w:rPr>
        <w:t>th</w:t>
      </w:r>
      <w:r w:rsidRPr="00154FF8">
        <w:rPr>
          <w:rFonts w:ascii="Arial" w:hAnsi="Arial" w:cs="Arial"/>
          <w:sz w:val="24"/>
          <w:szCs w:val="24"/>
        </w:rPr>
        <w:t xml:space="preserve"> February 2021). </w:t>
      </w:r>
    </w:p>
    <w:p w14:paraId="2C908B42" w14:textId="77777777" w:rsidR="001E50BE" w:rsidRPr="006A1098" w:rsidRDefault="001E50BE" w:rsidP="00A85898">
      <w:pPr>
        <w:spacing w:line="360" w:lineRule="auto"/>
        <w:jc w:val="both"/>
        <w:rPr>
          <w:rFonts w:ascii="Arial" w:hAnsi="Arial" w:cs="Arial"/>
          <w:sz w:val="24"/>
          <w:szCs w:val="24"/>
        </w:rPr>
      </w:pPr>
    </w:p>
    <w:p w14:paraId="2B959F9A" w14:textId="77777777" w:rsidR="00A85898" w:rsidRPr="006A1098" w:rsidRDefault="00A85898" w:rsidP="00A85898">
      <w:pPr>
        <w:spacing w:line="360" w:lineRule="auto"/>
        <w:jc w:val="both"/>
        <w:rPr>
          <w:rFonts w:ascii="Arial" w:hAnsi="Arial" w:cs="Arial"/>
          <w:sz w:val="24"/>
          <w:szCs w:val="24"/>
        </w:rPr>
      </w:pPr>
      <w:r w:rsidRPr="006A1098">
        <w:rPr>
          <w:rFonts w:ascii="Arial" w:hAnsi="Arial" w:cs="Arial"/>
          <w:sz w:val="24"/>
          <w:szCs w:val="24"/>
        </w:rPr>
        <w:t xml:space="preserve">Allen, M. L. et al. (2016) ‘iPads and the use of “apps” by Children with Autistic Spectrum Disorder: Do they promote learning?’, </w:t>
      </w:r>
      <w:r w:rsidRPr="006A1098">
        <w:rPr>
          <w:rFonts w:ascii="Arial" w:hAnsi="Arial" w:cs="Arial"/>
          <w:i/>
          <w:iCs/>
          <w:sz w:val="24"/>
          <w:szCs w:val="24"/>
        </w:rPr>
        <w:t>Frontiers in Psychology</w:t>
      </w:r>
      <w:r w:rsidRPr="006A1098">
        <w:rPr>
          <w:rFonts w:ascii="Arial" w:hAnsi="Arial" w:cs="Arial"/>
          <w:sz w:val="24"/>
          <w:szCs w:val="24"/>
        </w:rPr>
        <w:t xml:space="preserve">, 7(1305), pp. 1-7. DOI: </w:t>
      </w:r>
      <w:hyperlink r:id="rId37" w:history="1">
        <w:r w:rsidRPr="006A1098">
          <w:rPr>
            <w:rStyle w:val="Hyperlink"/>
            <w:rFonts w:ascii="Arial" w:hAnsi="Arial" w:cs="Arial"/>
            <w:color w:val="auto"/>
            <w:sz w:val="24"/>
            <w:szCs w:val="24"/>
            <w:shd w:val="clear" w:color="auto" w:fill="FFFFFF"/>
          </w:rPr>
          <w:t>https://doi.org/10.3389/fpsyg.2016.01305</w:t>
        </w:r>
      </w:hyperlink>
      <w:r w:rsidRPr="006A1098">
        <w:rPr>
          <w:rFonts w:ascii="Arial" w:hAnsi="Arial" w:cs="Arial"/>
          <w:sz w:val="24"/>
          <w:szCs w:val="24"/>
        </w:rPr>
        <w:t xml:space="preserve"> (Accessed: 25</w:t>
      </w:r>
      <w:r w:rsidRPr="006A1098">
        <w:rPr>
          <w:rFonts w:ascii="Arial" w:hAnsi="Arial" w:cs="Arial"/>
          <w:sz w:val="24"/>
          <w:szCs w:val="24"/>
          <w:vertAlign w:val="superscript"/>
        </w:rPr>
        <w:t>th</w:t>
      </w:r>
      <w:r w:rsidRPr="006A1098">
        <w:rPr>
          <w:rFonts w:ascii="Arial" w:hAnsi="Arial" w:cs="Arial"/>
          <w:sz w:val="24"/>
          <w:szCs w:val="24"/>
        </w:rPr>
        <w:t xml:space="preserve"> February 2021). </w:t>
      </w:r>
    </w:p>
    <w:p w14:paraId="2618B0A3" w14:textId="77777777" w:rsidR="00A85898" w:rsidRPr="009F3AFD" w:rsidRDefault="00A85898" w:rsidP="00A85898">
      <w:pPr>
        <w:spacing w:line="360" w:lineRule="auto"/>
        <w:jc w:val="both"/>
        <w:rPr>
          <w:rFonts w:ascii="Arial" w:hAnsi="Arial" w:cs="Arial"/>
          <w:color w:val="FF0000"/>
          <w:sz w:val="24"/>
          <w:szCs w:val="24"/>
        </w:rPr>
      </w:pPr>
    </w:p>
    <w:p w14:paraId="1C3D20F4" w14:textId="77777777" w:rsidR="00A85898" w:rsidRPr="00154FF8" w:rsidRDefault="00A85898" w:rsidP="00A85898">
      <w:pPr>
        <w:spacing w:line="360" w:lineRule="auto"/>
        <w:jc w:val="both"/>
        <w:rPr>
          <w:rFonts w:ascii="Arial" w:hAnsi="Arial" w:cs="Arial"/>
          <w:sz w:val="24"/>
          <w:szCs w:val="24"/>
        </w:rPr>
      </w:pPr>
      <w:r w:rsidRPr="00154FF8">
        <w:rPr>
          <w:rFonts w:ascii="Arial" w:hAnsi="Arial" w:cs="Arial"/>
          <w:sz w:val="24"/>
          <w:szCs w:val="24"/>
        </w:rPr>
        <w:t xml:space="preserve">American Academy of </w:t>
      </w:r>
      <w:proofErr w:type="spellStart"/>
      <w:r w:rsidRPr="00154FF8">
        <w:rPr>
          <w:rFonts w:ascii="Arial" w:hAnsi="Arial" w:cs="Arial"/>
          <w:sz w:val="24"/>
          <w:szCs w:val="24"/>
        </w:rPr>
        <w:t>Pediatrics</w:t>
      </w:r>
      <w:proofErr w:type="spellEnd"/>
      <w:r w:rsidRPr="00154FF8">
        <w:rPr>
          <w:rFonts w:ascii="Arial" w:hAnsi="Arial" w:cs="Arial"/>
          <w:sz w:val="24"/>
          <w:szCs w:val="24"/>
        </w:rPr>
        <w:t xml:space="preserve"> (2016) ‘Virtual Violence’, </w:t>
      </w:r>
      <w:proofErr w:type="spellStart"/>
      <w:r w:rsidRPr="00154FF8">
        <w:rPr>
          <w:rFonts w:ascii="Arial" w:hAnsi="Arial" w:cs="Arial"/>
          <w:i/>
          <w:iCs/>
          <w:sz w:val="24"/>
          <w:szCs w:val="24"/>
        </w:rPr>
        <w:t>Pediatrics</w:t>
      </w:r>
      <w:proofErr w:type="spellEnd"/>
      <w:r w:rsidRPr="00154FF8">
        <w:rPr>
          <w:rFonts w:ascii="Arial" w:hAnsi="Arial" w:cs="Arial"/>
          <w:i/>
          <w:iCs/>
          <w:sz w:val="24"/>
          <w:szCs w:val="24"/>
        </w:rPr>
        <w:t>,</w:t>
      </w:r>
      <w:r w:rsidRPr="00154FF8">
        <w:rPr>
          <w:rFonts w:ascii="Arial" w:hAnsi="Arial" w:cs="Arial"/>
          <w:sz w:val="24"/>
          <w:szCs w:val="24"/>
        </w:rPr>
        <w:t xml:space="preserve"> 138 (2), pp. 1-6. Available at: </w:t>
      </w:r>
      <w:hyperlink r:id="rId38" w:history="1">
        <w:r w:rsidRPr="00154FF8">
          <w:rPr>
            <w:rStyle w:val="Hyperlink"/>
            <w:rFonts w:ascii="Arial" w:hAnsi="Arial" w:cs="Arial"/>
            <w:color w:val="auto"/>
            <w:sz w:val="24"/>
            <w:szCs w:val="24"/>
          </w:rPr>
          <w:t>https://pediatrics.aappublications.org/content/pediatrics/early/2016/07/14/peds.2016-1298.full.pdf</w:t>
        </w:r>
      </w:hyperlink>
      <w:r w:rsidRPr="00154FF8">
        <w:rPr>
          <w:rFonts w:ascii="Arial" w:hAnsi="Arial" w:cs="Arial"/>
          <w:sz w:val="24"/>
          <w:szCs w:val="24"/>
        </w:rPr>
        <w:t xml:space="preserve"> (Accessed: 23</w:t>
      </w:r>
      <w:r w:rsidRPr="00154FF8">
        <w:rPr>
          <w:rFonts w:ascii="Arial" w:hAnsi="Arial" w:cs="Arial"/>
          <w:sz w:val="24"/>
          <w:szCs w:val="24"/>
          <w:vertAlign w:val="superscript"/>
        </w:rPr>
        <w:t>rd</w:t>
      </w:r>
      <w:r w:rsidRPr="00154FF8">
        <w:rPr>
          <w:rFonts w:ascii="Arial" w:hAnsi="Arial" w:cs="Arial"/>
          <w:sz w:val="24"/>
          <w:szCs w:val="24"/>
        </w:rPr>
        <w:t xml:space="preserve"> February 2021).  </w:t>
      </w:r>
    </w:p>
    <w:p w14:paraId="7025EBE8" w14:textId="77777777" w:rsidR="00A85898" w:rsidRPr="009F3AFD" w:rsidRDefault="00A85898" w:rsidP="00A85898">
      <w:pPr>
        <w:spacing w:line="360" w:lineRule="auto"/>
        <w:jc w:val="both"/>
        <w:rPr>
          <w:rFonts w:ascii="Arial" w:hAnsi="Arial" w:cs="Arial"/>
          <w:color w:val="FF0000"/>
          <w:sz w:val="24"/>
          <w:szCs w:val="24"/>
        </w:rPr>
      </w:pPr>
    </w:p>
    <w:p w14:paraId="79D8171E" w14:textId="77777777" w:rsidR="00A85898" w:rsidRPr="000C21FB" w:rsidRDefault="00A85898" w:rsidP="00A85898">
      <w:pPr>
        <w:spacing w:line="360" w:lineRule="auto"/>
        <w:jc w:val="both"/>
        <w:rPr>
          <w:rFonts w:ascii="Arial" w:hAnsi="Arial" w:cs="Arial"/>
          <w:color w:val="000000" w:themeColor="text1"/>
          <w:sz w:val="24"/>
          <w:szCs w:val="24"/>
        </w:rPr>
      </w:pPr>
      <w:r w:rsidRPr="000C21FB">
        <w:rPr>
          <w:rFonts w:ascii="Arial" w:hAnsi="Arial" w:cs="Arial"/>
          <w:color w:val="000000" w:themeColor="text1"/>
          <w:sz w:val="24"/>
          <w:szCs w:val="24"/>
        </w:rPr>
        <w:t xml:space="preserve">Apple. (2017) </w:t>
      </w:r>
      <w:r w:rsidRPr="000C21FB">
        <w:rPr>
          <w:rFonts w:ascii="Arial" w:hAnsi="Arial" w:cs="Arial"/>
          <w:i/>
          <w:iCs/>
          <w:color w:val="000000" w:themeColor="text1"/>
          <w:sz w:val="24"/>
          <w:szCs w:val="24"/>
        </w:rPr>
        <w:t>iPad in Education: Worldwide Results</w:t>
      </w:r>
      <w:r w:rsidRPr="000C21FB">
        <w:rPr>
          <w:rFonts w:ascii="Arial" w:hAnsi="Arial" w:cs="Arial"/>
          <w:color w:val="000000" w:themeColor="text1"/>
          <w:sz w:val="24"/>
          <w:szCs w:val="24"/>
        </w:rPr>
        <w:t xml:space="preserve">. Available at: </w:t>
      </w:r>
      <w:hyperlink r:id="rId39" w:history="1">
        <w:r w:rsidRPr="000C21FB">
          <w:rPr>
            <w:rStyle w:val="Hyperlink"/>
            <w:rFonts w:ascii="Arial" w:hAnsi="Arial" w:cs="Arial"/>
            <w:color w:val="000000" w:themeColor="text1"/>
            <w:sz w:val="24"/>
            <w:szCs w:val="24"/>
          </w:rPr>
          <w:t>https://www.apple.com/uk/education/docs/ipad-in-education-results.pdf</w:t>
        </w:r>
      </w:hyperlink>
      <w:r w:rsidRPr="000C21FB">
        <w:rPr>
          <w:rFonts w:ascii="Arial" w:hAnsi="Arial" w:cs="Arial"/>
          <w:color w:val="000000" w:themeColor="text1"/>
          <w:sz w:val="24"/>
          <w:szCs w:val="24"/>
        </w:rPr>
        <w:t xml:space="preserve"> (Accessed: 28</w:t>
      </w:r>
      <w:r w:rsidRPr="000C21FB">
        <w:rPr>
          <w:rFonts w:ascii="Arial" w:hAnsi="Arial" w:cs="Arial"/>
          <w:color w:val="000000" w:themeColor="text1"/>
          <w:sz w:val="24"/>
          <w:szCs w:val="24"/>
          <w:vertAlign w:val="superscript"/>
        </w:rPr>
        <w:t>th</w:t>
      </w:r>
      <w:r w:rsidRPr="000C21FB">
        <w:rPr>
          <w:rFonts w:ascii="Arial" w:hAnsi="Arial" w:cs="Arial"/>
          <w:color w:val="000000" w:themeColor="text1"/>
          <w:sz w:val="24"/>
          <w:szCs w:val="24"/>
        </w:rPr>
        <w:t xml:space="preserve"> January 2021). </w:t>
      </w:r>
    </w:p>
    <w:p w14:paraId="71FBD334" w14:textId="77777777" w:rsidR="00A85898" w:rsidRPr="00F564FF" w:rsidRDefault="00A85898" w:rsidP="00A85898">
      <w:pPr>
        <w:spacing w:line="360" w:lineRule="auto"/>
        <w:jc w:val="both"/>
        <w:rPr>
          <w:rFonts w:ascii="Arial" w:hAnsi="Arial" w:cs="Arial"/>
          <w:color w:val="000000" w:themeColor="text1"/>
          <w:sz w:val="24"/>
          <w:szCs w:val="24"/>
        </w:rPr>
      </w:pPr>
    </w:p>
    <w:p w14:paraId="64E27517" w14:textId="77777777" w:rsidR="00A85898" w:rsidRPr="00F564FF" w:rsidRDefault="00A85898" w:rsidP="00A85898">
      <w:pPr>
        <w:spacing w:line="360" w:lineRule="auto"/>
        <w:jc w:val="both"/>
        <w:rPr>
          <w:rFonts w:ascii="Arial" w:hAnsi="Arial" w:cs="Arial"/>
          <w:color w:val="000000" w:themeColor="text1"/>
          <w:sz w:val="24"/>
          <w:szCs w:val="24"/>
        </w:rPr>
      </w:pPr>
      <w:r w:rsidRPr="00F564FF">
        <w:rPr>
          <w:rFonts w:ascii="Arial" w:hAnsi="Arial" w:cs="Arial"/>
          <w:color w:val="000000" w:themeColor="text1"/>
          <w:sz w:val="24"/>
          <w:szCs w:val="24"/>
        </w:rPr>
        <w:t xml:space="preserve">Apple. (2021 a) </w:t>
      </w:r>
      <w:r w:rsidRPr="00F564FF">
        <w:rPr>
          <w:rFonts w:ascii="Arial" w:hAnsi="Arial" w:cs="Arial"/>
          <w:i/>
          <w:iCs/>
          <w:color w:val="000000" w:themeColor="text1"/>
          <w:sz w:val="24"/>
          <w:szCs w:val="24"/>
        </w:rPr>
        <w:t>iPad user guide</w:t>
      </w:r>
      <w:r w:rsidRPr="00F564FF">
        <w:rPr>
          <w:rFonts w:ascii="Arial" w:hAnsi="Arial" w:cs="Arial"/>
          <w:color w:val="000000" w:themeColor="text1"/>
          <w:sz w:val="24"/>
          <w:szCs w:val="24"/>
        </w:rPr>
        <w:t xml:space="preserve">. Available at: </w:t>
      </w:r>
      <w:hyperlink r:id="rId40" w:history="1">
        <w:r w:rsidRPr="00F564FF">
          <w:rPr>
            <w:rStyle w:val="Hyperlink"/>
            <w:rFonts w:ascii="Arial" w:hAnsi="Arial" w:cs="Arial"/>
            <w:color w:val="000000" w:themeColor="text1"/>
            <w:sz w:val="24"/>
            <w:szCs w:val="24"/>
          </w:rPr>
          <w:t>https://support.apple.com/en-nz/guide/ipad/ipadb180ef4b/ipados</w:t>
        </w:r>
      </w:hyperlink>
      <w:r w:rsidRPr="00F564FF">
        <w:rPr>
          <w:rFonts w:ascii="Arial" w:hAnsi="Arial" w:cs="Arial"/>
          <w:color w:val="000000" w:themeColor="text1"/>
          <w:sz w:val="24"/>
          <w:szCs w:val="24"/>
        </w:rPr>
        <w:t xml:space="preserve"> (Accessed: 23</w:t>
      </w:r>
      <w:r w:rsidRPr="00F564FF">
        <w:rPr>
          <w:rFonts w:ascii="Arial" w:hAnsi="Arial" w:cs="Arial"/>
          <w:color w:val="000000" w:themeColor="text1"/>
          <w:sz w:val="24"/>
          <w:szCs w:val="24"/>
          <w:vertAlign w:val="superscript"/>
        </w:rPr>
        <w:t>rd</w:t>
      </w:r>
      <w:r w:rsidRPr="00F564FF">
        <w:rPr>
          <w:rFonts w:ascii="Arial" w:hAnsi="Arial" w:cs="Arial"/>
          <w:color w:val="000000" w:themeColor="text1"/>
          <w:sz w:val="24"/>
          <w:szCs w:val="24"/>
        </w:rPr>
        <w:t xml:space="preserve"> February 2021). </w:t>
      </w:r>
    </w:p>
    <w:p w14:paraId="5EB2CF4A" w14:textId="77777777" w:rsidR="00A85898" w:rsidRPr="009F3AFD" w:rsidRDefault="00A85898" w:rsidP="00A85898">
      <w:pPr>
        <w:spacing w:line="360" w:lineRule="auto"/>
        <w:jc w:val="both"/>
        <w:rPr>
          <w:rFonts w:ascii="Arial" w:hAnsi="Arial" w:cs="Arial"/>
          <w:color w:val="FF0000"/>
          <w:sz w:val="24"/>
          <w:szCs w:val="24"/>
        </w:rPr>
      </w:pPr>
    </w:p>
    <w:p w14:paraId="0CC74538" w14:textId="77777777" w:rsidR="00A85898" w:rsidRPr="00154FF8" w:rsidRDefault="00A85898" w:rsidP="00A85898">
      <w:pPr>
        <w:spacing w:line="360" w:lineRule="auto"/>
        <w:jc w:val="both"/>
        <w:rPr>
          <w:rFonts w:ascii="Arial" w:hAnsi="Arial" w:cs="Arial"/>
          <w:color w:val="000000" w:themeColor="text1"/>
          <w:sz w:val="24"/>
          <w:szCs w:val="24"/>
        </w:rPr>
      </w:pPr>
      <w:r w:rsidRPr="00154FF8">
        <w:rPr>
          <w:rFonts w:ascii="Arial" w:hAnsi="Arial" w:cs="Arial"/>
          <w:color w:val="000000" w:themeColor="text1"/>
          <w:sz w:val="24"/>
          <w:szCs w:val="24"/>
        </w:rPr>
        <w:t xml:space="preserve">Apple. (2021) </w:t>
      </w:r>
      <w:r w:rsidRPr="00154FF8">
        <w:rPr>
          <w:rFonts w:ascii="Arial" w:hAnsi="Arial" w:cs="Arial"/>
          <w:i/>
          <w:iCs/>
          <w:color w:val="000000" w:themeColor="text1"/>
          <w:sz w:val="24"/>
          <w:szCs w:val="24"/>
        </w:rPr>
        <w:t>iPad user guide.</w:t>
      </w:r>
      <w:r w:rsidRPr="00154FF8">
        <w:rPr>
          <w:rFonts w:ascii="Arial" w:hAnsi="Arial" w:cs="Arial"/>
          <w:color w:val="000000" w:themeColor="text1"/>
          <w:sz w:val="24"/>
          <w:szCs w:val="24"/>
        </w:rPr>
        <w:t xml:space="preserve"> Available at: </w:t>
      </w:r>
      <w:hyperlink r:id="rId41" w:history="1">
        <w:r w:rsidRPr="00154FF8">
          <w:rPr>
            <w:rStyle w:val="Hyperlink"/>
            <w:rFonts w:ascii="Arial" w:hAnsi="Arial" w:cs="Arial"/>
            <w:color w:val="000000" w:themeColor="text1"/>
            <w:sz w:val="24"/>
            <w:szCs w:val="24"/>
          </w:rPr>
          <w:t>https://support.apple.com/en-gb/guide/ipad/ipad2db29c3a/ipados</w:t>
        </w:r>
      </w:hyperlink>
      <w:r w:rsidRPr="00154FF8">
        <w:rPr>
          <w:rFonts w:ascii="Arial" w:hAnsi="Arial" w:cs="Arial"/>
          <w:color w:val="000000" w:themeColor="text1"/>
          <w:sz w:val="24"/>
          <w:szCs w:val="24"/>
        </w:rPr>
        <w:t xml:space="preserve"> (Accessed: 14</w:t>
      </w:r>
      <w:r w:rsidRPr="00154FF8">
        <w:rPr>
          <w:rFonts w:ascii="Arial" w:hAnsi="Arial" w:cs="Arial"/>
          <w:color w:val="000000" w:themeColor="text1"/>
          <w:sz w:val="24"/>
          <w:szCs w:val="24"/>
          <w:vertAlign w:val="superscript"/>
        </w:rPr>
        <w:t>th</w:t>
      </w:r>
      <w:r w:rsidRPr="00154FF8">
        <w:rPr>
          <w:rFonts w:ascii="Arial" w:hAnsi="Arial" w:cs="Arial"/>
          <w:color w:val="000000" w:themeColor="text1"/>
          <w:sz w:val="24"/>
          <w:szCs w:val="24"/>
        </w:rPr>
        <w:t xml:space="preserve"> February 2021).</w:t>
      </w:r>
    </w:p>
    <w:p w14:paraId="53B72812" w14:textId="77777777" w:rsidR="00A85898" w:rsidRPr="009F3AFD" w:rsidRDefault="00A85898" w:rsidP="00A85898">
      <w:pPr>
        <w:spacing w:line="360" w:lineRule="auto"/>
        <w:jc w:val="both"/>
        <w:rPr>
          <w:rFonts w:ascii="Arial" w:hAnsi="Arial" w:cs="Arial"/>
          <w:color w:val="FF0000"/>
          <w:sz w:val="24"/>
          <w:szCs w:val="24"/>
        </w:rPr>
      </w:pPr>
    </w:p>
    <w:p w14:paraId="34891341" w14:textId="7D82D8DD" w:rsidR="00A85898" w:rsidRDefault="00A85898" w:rsidP="00A85898">
      <w:pPr>
        <w:spacing w:line="360" w:lineRule="auto"/>
        <w:jc w:val="both"/>
        <w:rPr>
          <w:rFonts w:ascii="Arial" w:hAnsi="Arial" w:cs="Arial"/>
          <w:sz w:val="24"/>
          <w:szCs w:val="24"/>
        </w:rPr>
      </w:pPr>
      <w:r w:rsidRPr="001A1E6C">
        <w:rPr>
          <w:rFonts w:ascii="Arial" w:hAnsi="Arial" w:cs="Arial"/>
          <w:sz w:val="24"/>
          <w:szCs w:val="24"/>
        </w:rPr>
        <w:t xml:space="preserve">Arnott, L. et al. (2016) ‘Lessons from using iPads to understand young children’s creativity’, </w:t>
      </w:r>
      <w:r w:rsidRPr="001A1E6C">
        <w:rPr>
          <w:rFonts w:ascii="Arial" w:hAnsi="Arial" w:cs="Arial"/>
          <w:i/>
          <w:iCs/>
          <w:sz w:val="24"/>
          <w:szCs w:val="24"/>
        </w:rPr>
        <w:t>Contemporary Issues in Early Childhood</w:t>
      </w:r>
      <w:r w:rsidRPr="001A1E6C">
        <w:rPr>
          <w:rFonts w:ascii="Arial" w:hAnsi="Arial" w:cs="Arial"/>
          <w:sz w:val="24"/>
          <w:szCs w:val="24"/>
        </w:rPr>
        <w:t>, 17(2), pp. 157-173. DOI: 10.1177/1463949116633347 (Accessed: 17</w:t>
      </w:r>
      <w:r w:rsidRPr="001A1E6C">
        <w:rPr>
          <w:rFonts w:ascii="Arial" w:hAnsi="Arial" w:cs="Arial"/>
          <w:sz w:val="24"/>
          <w:szCs w:val="24"/>
          <w:vertAlign w:val="superscript"/>
        </w:rPr>
        <w:t>th</w:t>
      </w:r>
      <w:r w:rsidRPr="001A1E6C">
        <w:rPr>
          <w:rFonts w:ascii="Arial" w:hAnsi="Arial" w:cs="Arial"/>
          <w:sz w:val="24"/>
          <w:szCs w:val="24"/>
        </w:rPr>
        <w:t xml:space="preserve"> February 2021). </w:t>
      </w:r>
    </w:p>
    <w:p w14:paraId="1FC6A1CE" w14:textId="77777777" w:rsidR="001E50BE" w:rsidRPr="001A1E6C" w:rsidRDefault="001E50BE" w:rsidP="00A85898">
      <w:pPr>
        <w:spacing w:line="360" w:lineRule="auto"/>
        <w:jc w:val="both"/>
        <w:rPr>
          <w:rFonts w:ascii="Arial" w:hAnsi="Arial" w:cs="Arial"/>
          <w:sz w:val="24"/>
          <w:szCs w:val="24"/>
        </w:rPr>
      </w:pPr>
    </w:p>
    <w:p w14:paraId="09B480DB" w14:textId="77777777" w:rsidR="00A85898" w:rsidRPr="007B6061" w:rsidRDefault="00A85898" w:rsidP="00A85898">
      <w:pPr>
        <w:spacing w:after="570" w:line="360" w:lineRule="auto"/>
        <w:jc w:val="both"/>
        <w:rPr>
          <w:rFonts w:ascii="Arial" w:hAnsi="Arial" w:cs="Arial"/>
          <w:sz w:val="24"/>
          <w:szCs w:val="24"/>
        </w:rPr>
      </w:pPr>
      <w:proofErr w:type="spellStart"/>
      <w:r w:rsidRPr="007B6061">
        <w:rPr>
          <w:rFonts w:ascii="Arial" w:hAnsi="Arial" w:cs="Arial"/>
          <w:sz w:val="24"/>
          <w:szCs w:val="24"/>
        </w:rPr>
        <w:t>Aspiranti</w:t>
      </w:r>
      <w:proofErr w:type="spellEnd"/>
      <w:r w:rsidRPr="007B6061">
        <w:rPr>
          <w:rFonts w:ascii="Arial" w:hAnsi="Arial" w:cs="Arial"/>
          <w:sz w:val="24"/>
          <w:szCs w:val="24"/>
        </w:rPr>
        <w:t xml:space="preserve">, K. B. et al. (2020) ‘iPads/tablets and students with autism: A </w:t>
      </w:r>
      <w:proofErr w:type="spellStart"/>
      <w:r w:rsidRPr="007B6061">
        <w:rPr>
          <w:rFonts w:ascii="Arial" w:hAnsi="Arial" w:cs="Arial"/>
          <w:sz w:val="24"/>
          <w:szCs w:val="24"/>
        </w:rPr>
        <w:t>metaanalysis</w:t>
      </w:r>
      <w:proofErr w:type="spellEnd"/>
      <w:r w:rsidRPr="007B6061">
        <w:rPr>
          <w:rFonts w:ascii="Arial" w:hAnsi="Arial" w:cs="Arial"/>
          <w:sz w:val="24"/>
          <w:szCs w:val="24"/>
        </w:rPr>
        <w:t xml:space="preserve"> of academic effects’, </w:t>
      </w:r>
      <w:r w:rsidRPr="007B6061">
        <w:rPr>
          <w:rFonts w:ascii="Arial" w:hAnsi="Arial" w:cs="Arial"/>
          <w:i/>
          <w:iCs/>
          <w:sz w:val="24"/>
          <w:szCs w:val="24"/>
        </w:rPr>
        <w:t>Assistive Technology</w:t>
      </w:r>
      <w:r w:rsidRPr="007B6061">
        <w:rPr>
          <w:rFonts w:ascii="Arial" w:hAnsi="Arial" w:cs="Arial"/>
          <w:sz w:val="24"/>
          <w:szCs w:val="24"/>
        </w:rPr>
        <w:t xml:space="preserve">, 32(1), pp. 23-30. DOI: </w:t>
      </w:r>
      <w:hyperlink r:id="rId42" w:history="1">
        <w:r w:rsidRPr="007B6061">
          <w:rPr>
            <w:rStyle w:val="Hyperlink"/>
            <w:rFonts w:ascii="Arial" w:hAnsi="Arial" w:cs="Arial"/>
            <w:color w:val="auto"/>
            <w:sz w:val="24"/>
            <w:szCs w:val="24"/>
          </w:rPr>
          <w:t>https://doi.org/10.1080/10400435.2018.1463575</w:t>
        </w:r>
      </w:hyperlink>
      <w:r w:rsidRPr="007B6061">
        <w:rPr>
          <w:rFonts w:ascii="Arial" w:hAnsi="Arial" w:cs="Arial"/>
          <w:sz w:val="24"/>
          <w:szCs w:val="24"/>
        </w:rPr>
        <w:t xml:space="preserve"> (Accessed: 23</w:t>
      </w:r>
      <w:r w:rsidRPr="007B6061">
        <w:rPr>
          <w:rFonts w:ascii="Arial" w:hAnsi="Arial" w:cs="Arial"/>
          <w:sz w:val="24"/>
          <w:szCs w:val="24"/>
          <w:vertAlign w:val="superscript"/>
        </w:rPr>
        <w:t>rd</w:t>
      </w:r>
      <w:r w:rsidRPr="007B6061">
        <w:rPr>
          <w:rFonts w:ascii="Arial" w:hAnsi="Arial" w:cs="Arial"/>
          <w:sz w:val="24"/>
          <w:szCs w:val="24"/>
        </w:rPr>
        <w:t xml:space="preserve"> February 2021). </w:t>
      </w:r>
    </w:p>
    <w:p w14:paraId="6CBFF5AC" w14:textId="77777777" w:rsidR="00A85898" w:rsidRPr="003D527A" w:rsidRDefault="00A85898" w:rsidP="00A85898">
      <w:pPr>
        <w:spacing w:after="570" w:line="360" w:lineRule="auto"/>
        <w:jc w:val="both"/>
        <w:rPr>
          <w:rFonts w:ascii="Arial" w:hAnsi="Arial" w:cs="Arial"/>
          <w:sz w:val="24"/>
          <w:szCs w:val="24"/>
        </w:rPr>
      </w:pPr>
      <w:r w:rsidRPr="003D527A">
        <w:rPr>
          <w:rFonts w:ascii="Arial" w:hAnsi="Arial" w:cs="Arial"/>
          <w:sz w:val="24"/>
          <w:szCs w:val="24"/>
          <w:shd w:val="clear" w:color="auto" w:fill="FFFFFF"/>
        </w:rPr>
        <w:t>Attard, C. (2013) ‘Teaching with technology: iPads and primary mathematics.’ </w:t>
      </w:r>
      <w:r w:rsidRPr="003D527A">
        <w:rPr>
          <w:rFonts w:ascii="Arial" w:hAnsi="Arial" w:cs="Arial"/>
          <w:i/>
          <w:iCs/>
          <w:sz w:val="24"/>
          <w:szCs w:val="24"/>
          <w:shd w:val="clear" w:color="auto" w:fill="FFFFFF"/>
        </w:rPr>
        <w:t>Australian primary mathematics classroom</w:t>
      </w:r>
      <w:r w:rsidRPr="003D527A">
        <w:rPr>
          <w:rFonts w:ascii="Arial" w:hAnsi="Arial" w:cs="Arial"/>
          <w:sz w:val="24"/>
          <w:szCs w:val="24"/>
          <w:shd w:val="clear" w:color="auto" w:fill="FFFFFF"/>
        </w:rPr>
        <w:t xml:space="preserve">, 18(4), pp.38–40. Available at: </w:t>
      </w:r>
      <w:hyperlink r:id="rId43" w:history="1">
        <w:r w:rsidRPr="003D527A">
          <w:rPr>
            <w:rStyle w:val="Hyperlink"/>
            <w:rFonts w:ascii="Arial" w:hAnsi="Arial" w:cs="Arial"/>
            <w:color w:val="auto"/>
            <w:sz w:val="24"/>
            <w:szCs w:val="24"/>
          </w:rPr>
          <w:t>https://content.ebscohost.com/ContentServer.asp?T=P&amp;P=AN&amp;K=99009698&amp;S=R&amp;D=eue&amp;EbscoContent=dGJyMNLe80SeprI4xNvgOLCmsEmep7RSsaa4SLCWxWXS&amp;ContentCustomer=dGJyMPGqtVGxp7FRuePfgeyx44Dt6fIA</w:t>
        </w:r>
      </w:hyperlink>
      <w:r w:rsidRPr="003D527A">
        <w:rPr>
          <w:rFonts w:ascii="Arial" w:hAnsi="Arial" w:cs="Arial"/>
          <w:sz w:val="24"/>
          <w:szCs w:val="24"/>
        </w:rPr>
        <w:t xml:space="preserve"> (Accessed: 4</w:t>
      </w:r>
      <w:r w:rsidRPr="003D527A">
        <w:rPr>
          <w:rFonts w:ascii="Arial" w:hAnsi="Arial" w:cs="Arial"/>
          <w:sz w:val="24"/>
          <w:szCs w:val="24"/>
          <w:vertAlign w:val="superscript"/>
        </w:rPr>
        <w:t>th</w:t>
      </w:r>
      <w:r w:rsidRPr="003D527A">
        <w:rPr>
          <w:rFonts w:ascii="Arial" w:hAnsi="Arial" w:cs="Arial"/>
          <w:sz w:val="24"/>
          <w:szCs w:val="24"/>
        </w:rPr>
        <w:t xml:space="preserve"> February 2021). </w:t>
      </w:r>
    </w:p>
    <w:p w14:paraId="1B40B675" w14:textId="77777777" w:rsidR="00A85898" w:rsidRPr="00143495" w:rsidRDefault="00A85898" w:rsidP="00A85898">
      <w:pPr>
        <w:spacing w:line="360" w:lineRule="auto"/>
        <w:jc w:val="both"/>
        <w:rPr>
          <w:rFonts w:ascii="Arial" w:hAnsi="Arial" w:cs="Arial"/>
          <w:sz w:val="24"/>
          <w:szCs w:val="24"/>
        </w:rPr>
      </w:pPr>
      <w:r w:rsidRPr="00143495">
        <w:rPr>
          <w:rFonts w:ascii="Arial" w:hAnsi="Arial" w:cs="Arial"/>
          <w:sz w:val="24"/>
          <w:szCs w:val="24"/>
        </w:rPr>
        <w:t xml:space="preserve">Autism Speaks. (No date) </w:t>
      </w:r>
      <w:r w:rsidRPr="00143495">
        <w:rPr>
          <w:rFonts w:ascii="Arial" w:hAnsi="Arial" w:cs="Arial"/>
          <w:i/>
          <w:iCs/>
          <w:sz w:val="24"/>
          <w:szCs w:val="24"/>
        </w:rPr>
        <w:t>Visual Supports and Autism</w:t>
      </w:r>
      <w:r w:rsidRPr="00143495">
        <w:rPr>
          <w:rFonts w:ascii="Arial" w:hAnsi="Arial" w:cs="Arial"/>
          <w:sz w:val="24"/>
          <w:szCs w:val="24"/>
        </w:rPr>
        <w:t xml:space="preserve">. Available at: </w:t>
      </w:r>
      <w:hyperlink r:id="rId44" w:history="1">
        <w:r w:rsidRPr="00143495">
          <w:rPr>
            <w:rStyle w:val="Hyperlink"/>
            <w:rFonts w:ascii="Arial" w:hAnsi="Arial" w:cs="Arial"/>
            <w:color w:val="auto"/>
            <w:sz w:val="24"/>
            <w:szCs w:val="24"/>
          </w:rPr>
          <w:t>https://www.autismspeaks.org/sites/default/files/2018-08/Visual%20Supports%20Tool%20Kit.pdf</w:t>
        </w:r>
      </w:hyperlink>
      <w:r w:rsidRPr="00143495">
        <w:rPr>
          <w:rFonts w:ascii="Arial" w:hAnsi="Arial" w:cs="Arial"/>
          <w:sz w:val="24"/>
          <w:szCs w:val="24"/>
        </w:rPr>
        <w:t xml:space="preserve">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1CA45A6F" w14:textId="77777777" w:rsidR="00A85898" w:rsidRPr="00143495" w:rsidRDefault="00A85898" w:rsidP="00A85898">
      <w:pPr>
        <w:spacing w:line="360" w:lineRule="auto"/>
        <w:jc w:val="both"/>
        <w:rPr>
          <w:rFonts w:ascii="Arial" w:hAnsi="Arial" w:cs="Arial"/>
          <w:sz w:val="24"/>
          <w:szCs w:val="24"/>
        </w:rPr>
      </w:pPr>
    </w:p>
    <w:p w14:paraId="682E0314" w14:textId="77777777" w:rsidR="00A85898" w:rsidRPr="00143495" w:rsidRDefault="00A85898" w:rsidP="00A85898">
      <w:pPr>
        <w:spacing w:line="360" w:lineRule="auto"/>
        <w:jc w:val="both"/>
        <w:rPr>
          <w:rFonts w:ascii="Arial" w:hAnsi="Arial" w:cs="Arial"/>
          <w:sz w:val="24"/>
          <w:szCs w:val="24"/>
        </w:rPr>
      </w:pPr>
      <w:r w:rsidRPr="00143495">
        <w:rPr>
          <w:rFonts w:ascii="Arial" w:hAnsi="Arial" w:cs="Arial"/>
          <w:sz w:val="24"/>
          <w:szCs w:val="24"/>
        </w:rPr>
        <w:t xml:space="preserve">Autism Spectrum Disorder Foundation. (2021) </w:t>
      </w:r>
      <w:r w:rsidRPr="00143495">
        <w:rPr>
          <w:rFonts w:ascii="Arial" w:hAnsi="Arial" w:cs="Arial"/>
          <w:i/>
          <w:iCs/>
          <w:sz w:val="24"/>
          <w:szCs w:val="24"/>
        </w:rPr>
        <w:t>Why the iPad is such a helpful learning tool for children with autism.</w:t>
      </w:r>
      <w:r w:rsidRPr="00143495">
        <w:rPr>
          <w:rFonts w:ascii="Arial" w:hAnsi="Arial" w:cs="Arial"/>
          <w:sz w:val="24"/>
          <w:szCs w:val="24"/>
        </w:rPr>
        <w:t xml:space="preserve"> Available at: </w:t>
      </w:r>
      <w:hyperlink r:id="rId45" w:history="1">
        <w:r w:rsidRPr="00143495">
          <w:rPr>
            <w:rStyle w:val="Hyperlink"/>
            <w:rFonts w:ascii="Arial" w:hAnsi="Arial" w:cs="Arial"/>
            <w:color w:val="auto"/>
            <w:sz w:val="24"/>
            <w:szCs w:val="24"/>
          </w:rPr>
          <w:t>https://autismspectrumdisorderfoundation.wordpress.com/tag/ipad-program/</w:t>
        </w:r>
      </w:hyperlink>
      <w:r w:rsidRPr="00143495">
        <w:rPr>
          <w:rFonts w:ascii="Arial" w:hAnsi="Arial" w:cs="Arial"/>
          <w:sz w:val="24"/>
          <w:szCs w:val="24"/>
        </w:rPr>
        <w:t xml:space="preserve">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4838FD4B" w14:textId="77777777" w:rsidR="00A85898" w:rsidRPr="009F3AFD" w:rsidRDefault="00A85898" w:rsidP="00A85898">
      <w:pPr>
        <w:spacing w:line="360" w:lineRule="auto"/>
        <w:jc w:val="both"/>
        <w:rPr>
          <w:rFonts w:ascii="Arial" w:hAnsi="Arial" w:cs="Arial"/>
          <w:color w:val="FF0000"/>
          <w:sz w:val="24"/>
          <w:szCs w:val="24"/>
        </w:rPr>
      </w:pPr>
    </w:p>
    <w:p w14:paraId="0F5ACDD5" w14:textId="223A17B5" w:rsidR="00A85898" w:rsidRPr="001E50BE" w:rsidRDefault="00A85898" w:rsidP="00A85898">
      <w:pPr>
        <w:spacing w:line="360" w:lineRule="auto"/>
        <w:jc w:val="both"/>
        <w:rPr>
          <w:rFonts w:ascii="Arial" w:hAnsi="Arial" w:cs="Arial"/>
          <w:sz w:val="24"/>
          <w:szCs w:val="24"/>
        </w:rPr>
      </w:pPr>
      <w:r w:rsidRPr="00143495">
        <w:rPr>
          <w:rFonts w:ascii="Arial" w:hAnsi="Arial" w:cs="Arial"/>
          <w:sz w:val="24"/>
          <w:szCs w:val="24"/>
        </w:rPr>
        <w:t xml:space="preserve">Autism West Midlands. (2016) </w:t>
      </w:r>
      <w:r w:rsidRPr="00143495">
        <w:rPr>
          <w:rFonts w:ascii="Arial" w:hAnsi="Arial" w:cs="Arial"/>
          <w:i/>
          <w:iCs/>
          <w:sz w:val="24"/>
          <w:szCs w:val="24"/>
        </w:rPr>
        <w:t>Autism, change and transition</w:t>
      </w:r>
      <w:r w:rsidRPr="00143495">
        <w:rPr>
          <w:rFonts w:ascii="Arial" w:hAnsi="Arial" w:cs="Arial"/>
          <w:sz w:val="24"/>
          <w:szCs w:val="24"/>
        </w:rPr>
        <w:t xml:space="preserve">. Available at: </w:t>
      </w:r>
      <w:hyperlink r:id="rId46" w:history="1">
        <w:r w:rsidRPr="00143495">
          <w:rPr>
            <w:rStyle w:val="Hyperlink"/>
            <w:rFonts w:ascii="Arial" w:hAnsi="Arial" w:cs="Arial"/>
            <w:color w:val="auto"/>
            <w:sz w:val="24"/>
            <w:szCs w:val="24"/>
          </w:rPr>
          <w:t>https://autismwestmidlands.org.uk/wp-content/uploads/2017/11/Autism_change_and_transition.pdf</w:t>
        </w:r>
      </w:hyperlink>
      <w:r w:rsidRPr="00143495">
        <w:rPr>
          <w:rFonts w:ascii="Arial" w:hAnsi="Arial" w:cs="Arial"/>
          <w:sz w:val="24"/>
          <w:szCs w:val="24"/>
        </w:rPr>
        <w:t xml:space="preserve">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299727D1" w14:textId="77777777" w:rsidR="00A85898" w:rsidRPr="000C21FB" w:rsidRDefault="00A85898" w:rsidP="00A85898">
      <w:pPr>
        <w:spacing w:line="360" w:lineRule="auto"/>
        <w:jc w:val="both"/>
        <w:rPr>
          <w:rFonts w:ascii="Arial" w:hAnsi="Arial" w:cs="Arial"/>
          <w:color w:val="000000" w:themeColor="text1"/>
          <w:sz w:val="24"/>
          <w:szCs w:val="24"/>
        </w:rPr>
      </w:pPr>
      <w:r w:rsidRPr="000C21FB">
        <w:rPr>
          <w:rFonts w:ascii="Arial" w:hAnsi="Arial" w:cs="Arial"/>
          <w:color w:val="000000" w:themeColor="text1"/>
          <w:sz w:val="24"/>
          <w:szCs w:val="24"/>
        </w:rPr>
        <w:lastRenderedPageBreak/>
        <w:t xml:space="preserve">Bailey-Ross, C. (2016) </w:t>
      </w:r>
      <w:r w:rsidRPr="000C21FB">
        <w:rPr>
          <w:rFonts w:ascii="Arial" w:hAnsi="Arial" w:cs="Arial"/>
          <w:i/>
          <w:iCs/>
          <w:color w:val="000000" w:themeColor="text1"/>
          <w:sz w:val="24"/>
          <w:szCs w:val="24"/>
        </w:rPr>
        <w:t>Living in a digital culture: The good, the bad and the balance between the two.</w:t>
      </w:r>
      <w:r w:rsidRPr="000C21FB">
        <w:rPr>
          <w:rFonts w:ascii="Arial" w:hAnsi="Arial" w:cs="Arial"/>
          <w:color w:val="000000" w:themeColor="text1"/>
          <w:sz w:val="24"/>
          <w:szCs w:val="24"/>
        </w:rPr>
        <w:t xml:space="preserve"> Available at: </w:t>
      </w:r>
      <w:hyperlink r:id="rId47" w:history="1">
        <w:r w:rsidRPr="000C21FB">
          <w:rPr>
            <w:rStyle w:val="Hyperlink"/>
            <w:rFonts w:ascii="Arial" w:hAnsi="Arial" w:cs="Arial"/>
            <w:color w:val="000000" w:themeColor="text1"/>
            <w:sz w:val="24"/>
            <w:szCs w:val="24"/>
          </w:rPr>
          <w:t>https://www.biblesociety.org.uk/content/explore_the_bible/bible_in_transmission/files/2016_spring/BiT_Spring_2016_Bailey-Ross.pdf</w:t>
        </w:r>
      </w:hyperlink>
      <w:r w:rsidRPr="000C21FB">
        <w:rPr>
          <w:rFonts w:ascii="Arial" w:hAnsi="Arial" w:cs="Arial"/>
          <w:color w:val="000000" w:themeColor="text1"/>
          <w:sz w:val="24"/>
          <w:szCs w:val="24"/>
        </w:rPr>
        <w:t xml:space="preserve"> (Accessed: 2</w:t>
      </w:r>
      <w:r w:rsidRPr="000C21FB">
        <w:rPr>
          <w:rFonts w:ascii="Arial" w:hAnsi="Arial" w:cs="Arial"/>
          <w:color w:val="000000" w:themeColor="text1"/>
          <w:sz w:val="24"/>
          <w:szCs w:val="24"/>
          <w:vertAlign w:val="superscript"/>
        </w:rPr>
        <w:t>nd</w:t>
      </w:r>
      <w:r w:rsidRPr="000C21FB">
        <w:rPr>
          <w:rFonts w:ascii="Arial" w:hAnsi="Arial" w:cs="Arial"/>
          <w:color w:val="000000" w:themeColor="text1"/>
          <w:sz w:val="24"/>
          <w:szCs w:val="24"/>
        </w:rPr>
        <w:t xml:space="preserve"> February 2021). </w:t>
      </w:r>
    </w:p>
    <w:p w14:paraId="26DF42B0" w14:textId="77777777" w:rsidR="00A85898" w:rsidRPr="001A1E6C" w:rsidRDefault="00A85898" w:rsidP="00A85898">
      <w:pPr>
        <w:spacing w:line="360" w:lineRule="auto"/>
        <w:jc w:val="both"/>
        <w:rPr>
          <w:rFonts w:ascii="Arial" w:hAnsi="Arial" w:cs="Arial"/>
          <w:sz w:val="24"/>
          <w:szCs w:val="24"/>
        </w:rPr>
      </w:pPr>
    </w:p>
    <w:p w14:paraId="5E0E1188" w14:textId="77777777" w:rsidR="00A85898" w:rsidRPr="001A1E6C" w:rsidRDefault="00A85898" w:rsidP="00A85898">
      <w:pPr>
        <w:spacing w:line="360" w:lineRule="auto"/>
        <w:jc w:val="both"/>
        <w:rPr>
          <w:rFonts w:ascii="Arial" w:hAnsi="Arial" w:cs="Arial"/>
          <w:sz w:val="24"/>
          <w:szCs w:val="24"/>
          <w:shd w:val="clear" w:color="auto" w:fill="FFFFFF"/>
        </w:rPr>
      </w:pPr>
      <w:proofErr w:type="spellStart"/>
      <w:r w:rsidRPr="001A1E6C">
        <w:rPr>
          <w:rFonts w:ascii="Arial" w:hAnsi="Arial" w:cs="Arial"/>
          <w:sz w:val="24"/>
          <w:szCs w:val="24"/>
          <w:shd w:val="clear" w:color="auto" w:fill="FFFFFF"/>
        </w:rPr>
        <w:t>Bakhurst</w:t>
      </w:r>
      <w:proofErr w:type="spellEnd"/>
      <w:r w:rsidRPr="001A1E6C">
        <w:rPr>
          <w:rFonts w:ascii="Arial" w:hAnsi="Arial" w:cs="Arial"/>
          <w:sz w:val="24"/>
          <w:szCs w:val="24"/>
          <w:shd w:val="clear" w:color="auto" w:fill="FFFFFF"/>
        </w:rPr>
        <w:t>, D. &amp; Shanker, S.G.S.G. (2001) </w:t>
      </w:r>
      <w:r w:rsidRPr="001A1E6C">
        <w:rPr>
          <w:rFonts w:ascii="Arial" w:hAnsi="Arial" w:cs="Arial"/>
          <w:i/>
          <w:iCs/>
          <w:sz w:val="24"/>
          <w:szCs w:val="24"/>
          <w:shd w:val="clear" w:color="auto" w:fill="FFFFFF"/>
        </w:rPr>
        <w:t>Jerome Bruner: language, culture, self</w:t>
      </w:r>
      <w:r w:rsidRPr="001A1E6C">
        <w:rPr>
          <w:rFonts w:ascii="Arial" w:hAnsi="Arial" w:cs="Arial"/>
          <w:sz w:val="24"/>
          <w:szCs w:val="24"/>
          <w:shd w:val="clear" w:color="auto" w:fill="FFFFFF"/>
        </w:rPr>
        <w:t>. London: SAGE</w:t>
      </w:r>
    </w:p>
    <w:p w14:paraId="5CC38611" w14:textId="77777777" w:rsidR="00A85898" w:rsidRPr="009F3AFD" w:rsidRDefault="00A85898" w:rsidP="00A85898">
      <w:pPr>
        <w:spacing w:line="360" w:lineRule="auto"/>
        <w:jc w:val="both"/>
        <w:rPr>
          <w:rFonts w:ascii="Arial" w:hAnsi="Arial" w:cs="Arial"/>
          <w:color w:val="FF0000"/>
          <w:sz w:val="24"/>
          <w:szCs w:val="24"/>
          <w:shd w:val="clear" w:color="auto" w:fill="FFFFFF"/>
        </w:rPr>
      </w:pPr>
    </w:p>
    <w:p w14:paraId="53FB1716"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Barrett, E. (2015) Digital Literacy: </w:t>
      </w:r>
      <w:r w:rsidRPr="00307356">
        <w:rPr>
          <w:rFonts w:ascii="Arial" w:hAnsi="Arial" w:cs="Arial"/>
          <w:i/>
          <w:iCs/>
          <w:sz w:val="24"/>
          <w:szCs w:val="24"/>
        </w:rPr>
        <w:t>The third essential skill in Wales</w:t>
      </w:r>
      <w:r w:rsidRPr="00307356">
        <w:rPr>
          <w:rFonts w:ascii="Arial" w:hAnsi="Arial" w:cs="Arial"/>
          <w:sz w:val="24"/>
          <w:szCs w:val="24"/>
        </w:rPr>
        <w:t xml:space="preserve">. Available at: </w:t>
      </w:r>
      <w:hyperlink r:id="rId48" w:history="1">
        <w:r w:rsidRPr="00307356">
          <w:rPr>
            <w:rStyle w:val="Hyperlink"/>
            <w:rFonts w:ascii="Arial" w:hAnsi="Arial" w:cs="Arial"/>
            <w:color w:val="auto"/>
            <w:sz w:val="24"/>
            <w:szCs w:val="24"/>
          </w:rPr>
          <w:t>https://digitalcapability.jiscinvolve.org/wp/2015/02/17/digital-literacy-the-third-essential-skill-in-wales/</w:t>
        </w:r>
      </w:hyperlink>
      <w:r w:rsidRPr="00307356">
        <w:rPr>
          <w:rFonts w:ascii="Arial" w:hAnsi="Arial" w:cs="Arial"/>
          <w:sz w:val="24"/>
          <w:szCs w:val="24"/>
        </w:rPr>
        <w:t xml:space="preserve"> (Accessed: 15</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62B189D2" w14:textId="77777777" w:rsidR="00A85898" w:rsidRPr="009F3AFD" w:rsidRDefault="00A85898" w:rsidP="00A85898">
      <w:pPr>
        <w:spacing w:line="360" w:lineRule="auto"/>
        <w:jc w:val="both"/>
        <w:rPr>
          <w:rFonts w:ascii="Arial" w:hAnsi="Arial" w:cs="Arial"/>
          <w:color w:val="FF0000"/>
          <w:sz w:val="24"/>
          <w:szCs w:val="24"/>
        </w:rPr>
      </w:pPr>
    </w:p>
    <w:p w14:paraId="50012D88" w14:textId="77777777" w:rsidR="00A85898" w:rsidRPr="00261952" w:rsidRDefault="00A85898" w:rsidP="00A85898">
      <w:pPr>
        <w:spacing w:line="360" w:lineRule="auto"/>
        <w:jc w:val="both"/>
        <w:rPr>
          <w:rFonts w:ascii="Arial" w:hAnsi="Arial" w:cs="Arial"/>
          <w:color w:val="000000" w:themeColor="text1"/>
          <w:sz w:val="24"/>
          <w:szCs w:val="24"/>
        </w:rPr>
      </w:pPr>
      <w:r w:rsidRPr="00261952">
        <w:rPr>
          <w:rFonts w:ascii="Arial" w:hAnsi="Arial" w:cs="Arial"/>
          <w:color w:val="000000" w:themeColor="text1"/>
          <w:sz w:val="24"/>
          <w:szCs w:val="24"/>
        </w:rPr>
        <w:t xml:space="preserve">BBC Bitesize. (2021) </w:t>
      </w:r>
      <w:r w:rsidRPr="00261952">
        <w:rPr>
          <w:rFonts w:ascii="Arial" w:hAnsi="Arial" w:cs="Arial"/>
          <w:i/>
          <w:iCs/>
          <w:color w:val="000000" w:themeColor="text1"/>
          <w:sz w:val="24"/>
          <w:szCs w:val="24"/>
        </w:rPr>
        <w:t>How do search engines work?.</w:t>
      </w:r>
      <w:r w:rsidRPr="00261952">
        <w:rPr>
          <w:rFonts w:ascii="Arial" w:hAnsi="Arial" w:cs="Arial"/>
          <w:color w:val="000000" w:themeColor="text1"/>
          <w:sz w:val="24"/>
          <w:szCs w:val="24"/>
        </w:rPr>
        <w:t xml:space="preserve"> Available at: </w:t>
      </w:r>
      <w:hyperlink r:id="rId49" w:history="1">
        <w:r w:rsidRPr="00261952">
          <w:rPr>
            <w:rStyle w:val="Hyperlink"/>
            <w:rFonts w:ascii="Arial" w:hAnsi="Arial" w:cs="Arial"/>
            <w:color w:val="000000" w:themeColor="text1"/>
            <w:sz w:val="24"/>
            <w:szCs w:val="24"/>
          </w:rPr>
          <w:t>https://www.bbc.co.uk/bitesize/topics/z7wtb9q/articles/ztbjq6f</w:t>
        </w:r>
      </w:hyperlink>
      <w:r w:rsidRPr="00261952">
        <w:rPr>
          <w:rFonts w:ascii="Arial" w:hAnsi="Arial" w:cs="Arial"/>
          <w:color w:val="000000" w:themeColor="text1"/>
          <w:sz w:val="24"/>
          <w:szCs w:val="24"/>
        </w:rPr>
        <w:t xml:space="preserve"> (Accessed: 14</w:t>
      </w:r>
      <w:r w:rsidRPr="00261952">
        <w:rPr>
          <w:rFonts w:ascii="Arial" w:hAnsi="Arial" w:cs="Arial"/>
          <w:color w:val="000000" w:themeColor="text1"/>
          <w:sz w:val="24"/>
          <w:szCs w:val="24"/>
          <w:vertAlign w:val="superscript"/>
        </w:rPr>
        <w:t>th</w:t>
      </w:r>
      <w:r w:rsidRPr="00261952">
        <w:rPr>
          <w:rFonts w:ascii="Arial" w:hAnsi="Arial" w:cs="Arial"/>
          <w:color w:val="000000" w:themeColor="text1"/>
          <w:sz w:val="24"/>
          <w:szCs w:val="24"/>
        </w:rPr>
        <w:t xml:space="preserve"> February 2021). </w:t>
      </w:r>
    </w:p>
    <w:p w14:paraId="583C97FE" w14:textId="77777777" w:rsidR="00A85898" w:rsidRPr="009F3AFD" w:rsidRDefault="00A85898" w:rsidP="00A85898">
      <w:pPr>
        <w:spacing w:line="360" w:lineRule="auto"/>
        <w:jc w:val="both"/>
        <w:rPr>
          <w:rFonts w:ascii="Arial" w:hAnsi="Arial" w:cs="Arial"/>
          <w:color w:val="FF0000"/>
          <w:sz w:val="24"/>
          <w:szCs w:val="24"/>
        </w:rPr>
      </w:pPr>
    </w:p>
    <w:p w14:paraId="279FC018" w14:textId="77777777"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Beyer, K. (2015) ‘Development and validation of the attitudes toward outdoor play scales for children’, </w:t>
      </w:r>
      <w:r w:rsidRPr="0017003D">
        <w:rPr>
          <w:rFonts w:ascii="Arial" w:hAnsi="Arial" w:cs="Arial"/>
          <w:i/>
          <w:iCs/>
          <w:sz w:val="24"/>
          <w:szCs w:val="24"/>
        </w:rPr>
        <w:t>Social Science &amp; Medicine</w:t>
      </w:r>
      <w:r w:rsidRPr="0017003D">
        <w:rPr>
          <w:rFonts w:ascii="Arial" w:hAnsi="Arial" w:cs="Arial"/>
          <w:sz w:val="24"/>
          <w:szCs w:val="24"/>
        </w:rPr>
        <w:t xml:space="preserve">, 133, pp. 253-260. DOI: </w:t>
      </w:r>
      <w:hyperlink r:id="rId50" w:tgtFrame="_blank" w:tooltip="Persistent link using digital object identifier" w:history="1">
        <w:r w:rsidRPr="0017003D">
          <w:rPr>
            <w:rStyle w:val="Hyperlink"/>
            <w:rFonts w:ascii="Arial" w:hAnsi="Arial" w:cs="Arial"/>
            <w:color w:val="auto"/>
            <w:sz w:val="24"/>
            <w:szCs w:val="24"/>
          </w:rPr>
          <w:t>https://doi.org/10.1016/j.socscimed.2014.10.033</w:t>
        </w:r>
      </w:hyperlink>
      <w:r w:rsidRPr="0017003D">
        <w:rPr>
          <w:rFonts w:ascii="Arial" w:hAnsi="Arial" w:cs="Arial"/>
          <w:sz w:val="24"/>
          <w:szCs w:val="24"/>
        </w:rPr>
        <w:t xml:space="preserve"> (Accessed: 23</w:t>
      </w:r>
      <w:r w:rsidRPr="0017003D">
        <w:rPr>
          <w:rFonts w:ascii="Arial" w:hAnsi="Arial" w:cs="Arial"/>
          <w:sz w:val="24"/>
          <w:szCs w:val="24"/>
          <w:vertAlign w:val="superscript"/>
        </w:rPr>
        <w:t>rd</w:t>
      </w:r>
      <w:r w:rsidRPr="0017003D">
        <w:rPr>
          <w:rFonts w:ascii="Arial" w:hAnsi="Arial" w:cs="Arial"/>
          <w:sz w:val="24"/>
          <w:szCs w:val="24"/>
        </w:rPr>
        <w:t xml:space="preserve"> February 2021). </w:t>
      </w:r>
    </w:p>
    <w:p w14:paraId="369923DF" w14:textId="77777777" w:rsidR="00A85898" w:rsidRPr="007715AF" w:rsidRDefault="00A85898" w:rsidP="00A85898">
      <w:pPr>
        <w:spacing w:line="360" w:lineRule="auto"/>
        <w:jc w:val="both"/>
        <w:rPr>
          <w:rFonts w:ascii="Arial" w:hAnsi="Arial" w:cs="Arial"/>
          <w:sz w:val="24"/>
          <w:szCs w:val="24"/>
        </w:rPr>
      </w:pPr>
    </w:p>
    <w:p w14:paraId="2C0202F8" w14:textId="77777777" w:rsidR="00A85898" w:rsidRPr="007715AF" w:rsidRDefault="00A85898" w:rsidP="00A85898">
      <w:pPr>
        <w:spacing w:line="360" w:lineRule="auto"/>
        <w:jc w:val="both"/>
        <w:rPr>
          <w:rFonts w:ascii="Arial" w:hAnsi="Arial" w:cs="Arial"/>
          <w:sz w:val="24"/>
          <w:szCs w:val="24"/>
        </w:rPr>
      </w:pPr>
      <w:proofErr w:type="spellStart"/>
      <w:r w:rsidRPr="007715AF">
        <w:rPr>
          <w:rFonts w:ascii="Arial" w:hAnsi="Arial" w:cs="Arial"/>
          <w:sz w:val="24"/>
          <w:szCs w:val="24"/>
        </w:rPr>
        <w:t>Bilton</w:t>
      </w:r>
      <w:proofErr w:type="spellEnd"/>
      <w:r w:rsidRPr="007715AF">
        <w:rPr>
          <w:rFonts w:ascii="Arial" w:hAnsi="Arial" w:cs="Arial"/>
          <w:sz w:val="24"/>
          <w:szCs w:val="24"/>
        </w:rPr>
        <w:t xml:space="preserve">, H. (2010) </w:t>
      </w:r>
      <w:r w:rsidRPr="007715AF">
        <w:rPr>
          <w:rFonts w:ascii="Arial" w:hAnsi="Arial" w:cs="Arial"/>
          <w:i/>
          <w:iCs/>
          <w:sz w:val="24"/>
          <w:szCs w:val="24"/>
        </w:rPr>
        <w:t>Outdoor Leaning in the Early Years</w:t>
      </w:r>
      <w:r w:rsidRPr="007715AF">
        <w:rPr>
          <w:rFonts w:ascii="Arial" w:hAnsi="Arial" w:cs="Arial"/>
          <w:sz w:val="24"/>
          <w:szCs w:val="24"/>
        </w:rPr>
        <w:t>. 3</w:t>
      </w:r>
      <w:r w:rsidRPr="007715AF">
        <w:rPr>
          <w:rFonts w:ascii="Arial" w:hAnsi="Arial" w:cs="Arial"/>
          <w:sz w:val="24"/>
          <w:szCs w:val="24"/>
          <w:vertAlign w:val="superscript"/>
        </w:rPr>
        <w:t>rd</w:t>
      </w:r>
      <w:r w:rsidRPr="007715AF">
        <w:rPr>
          <w:rFonts w:ascii="Arial" w:hAnsi="Arial" w:cs="Arial"/>
          <w:sz w:val="24"/>
          <w:szCs w:val="24"/>
        </w:rPr>
        <w:t xml:space="preserve"> Ed. London: Routledge. </w:t>
      </w:r>
    </w:p>
    <w:p w14:paraId="6438BF94" w14:textId="77777777" w:rsidR="00A85898" w:rsidRPr="009F3AFD" w:rsidRDefault="00A85898" w:rsidP="00A85898">
      <w:pPr>
        <w:spacing w:line="360" w:lineRule="auto"/>
        <w:jc w:val="both"/>
        <w:rPr>
          <w:rFonts w:ascii="Arial" w:hAnsi="Arial" w:cs="Arial"/>
          <w:color w:val="FF0000"/>
          <w:sz w:val="24"/>
          <w:szCs w:val="24"/>
        </w:rPr>
      </w:pPr>
    </w:p>
    <w:p w14:paraId="701A88A6" w14:textId="77777777" w:rsidR="00A85898" w:rsidRDefault="00A85898" w:rsidP="00A85898">
      <w:pPr>
        <w:spacing w:line="360" w:lineRule="auto"/>
        <w:jc w:val="both"/>
        <w:rPr>
          <w:rFonts w:ascii="Arial" w:hAnsi="Arial" w:cs="Arial"/>
          <w:sz w:val="24"/>
          <w:szCs w:val="24"/>
        </w:rPr>
      </w:pPr>
      <w:r w:rsidRPr="001A1E6C">
        <w:rPr>
          <w:rFonts w:ascii="Arial" w:hAnsi="Arial" w:cs="Arial"/>
          <w:sz w:val="24"/>
          <w:szCs w:val="24"/>
        </w:rPr>
        <w:t xml:space="preserve">Blum-Ross, A. et al. (2020) </w:t>
      </w:r>
      <w:r w:rsidRPr="001A1E6C">
        <w:rPr>
          <w:rFonts w:ascii="Arial" w:hAnsi="Arial" w:cs="Arial"/>
          <w:i/>
          <w:iCs/>
          <w:sz w:val="24"/>
          <w:szCs w:val="24"/>
        </w:rPr>
        <w:t xml:space="preserve">Enhancing Digital Literacy and Creativity Makerspaces in the Early Years. </w:t>
      </w:r>
      <w:r w:rsidRPr="001A1E6C">
        <w:rPr>
          <w:rFonts w:ascii="Arial" w:hAnsi="Arial" w:cs="Arial"/>
          <w:sz w:val="24"/>
          <w:szCs w:val="24"/>
        </w:rPr>
        <w:t xml:space="preserve">London: Routledge. </w:t>
      </w:r>
    </w:p>
    <w:p w14:paraId="44F93A1F" w14:textId="77777777" w:rsidR="00A85898" w:rsidRPr="001A1E6C" w:rsidRDefault="00A85898" w:rsidP="00A85898">
      <w:pPr>
        <w:spacing w:line="360" w:lineRule="auto"/>
        <w:jc w:val="both"/>
        <w:rPr>
          <w:rFonts w:ascii="Arial" w:hAnsi="Arial" w:cs="Arial"/>
          <w:sz w:val="24"/>
          <w:szCs w:val="24"/>
        </w:rPr>
      </w:pPr>
    </w:p>
    <w:p w14:paraId="7647E9CE" w14:textId="29AC3340" w:rsidR="00A85898" w:rsidRPr="001E50BE" w:rsidRDefault="00A85898" w:rsidP="00A85898">
      <w:pPr>
        <w:spacing w:line="360" w:lineRule="auto"/>
        <w:jc w:val="both"/>
        <w:rPr>
          <w:rFonts w:ascii="Arial" w:hAnsi="Arial" w:cs="Arial"/>
          <w:color w:val="000000" w:themeColor="text1"/>
          <w:sz w:val="24"/>
          <w:szCs w:val="24"/>
        </w:rPr>
      </w:pPr>
      <w:proofErr w:type="spellStart"/>
      <w:r w:rsidRPr="00FA2038">
        <w:rPr>
          <w:rFonts w:ascii="Arial" w:hAnsi="Arial" w:cs="Arial"/>
          <w:color w:val="000000" w:themeColor="text1"/>
          <w:sz w:val="24"/>
          <w:szCs w:val="24"/>
        </w:rPr>
        <w:t>Bogunovic</w:t>
      </w:r>
      <w:proofErr w:type="spellEnd"/>
      <w:r w:rsidRPr="00FA2038">
        <w:rPr>
          <w:rFonts w:ascii="Arial" w:hAnsi="Arial" w:cs="Arial"/>
          <w:color w:val="000000" w:themeColor="text1"/>
          <w:sz w:val="24"/>
          <w:szCs w:val="24"/>
        </w:rPr>
        <w:t xml:space="preserve">, G. (2020) </w:t>
      </w:r>
      <w:r w:rsidRPr="00FA2038">
        <w:rPr>
          <w:rFonts w:ascii="Arial" w:hAnsi="Arial" w:cs="Arial"/>
          <w:i/>
          <w:color w:val="000000" w:themeColor="text1"/>
          <w:sz w:val="24"/>
          <w:szCs w:val="24"/>
        </w:rPr>
        <w:t xml:space="preserve">Children Using iPads: The good the bad and the things you should watch out for. </w:t>
      </w:r>
      <w:r w:rsidRPr="00FA2038">
        <w:rPr>
          <w:rFonts w:ascii="Arial" w:hAnsi="Arial" w:cs="Arial"/>
          <w:color w:val="000000" w:themeColor="text1"/>
          <w:sz w:val="24"/>
          <w:szCs w:val="24"/>
        </w:rPr>
        <w:t xml:space="preserve">Available at: </w:t>
      </w:r>
      <w:hyperlink r:id="rId51" w:history="1">
        <w:r w:rsidRPr="00FA2038">
          <w:rPr>
            <w:rStyle w:val="Hyperlink"/>
            <w:rFonts w:ascii="Arial" w:hAnsi="Arial" w:cs="Arial"/>
            <w:color w:val="000000" w:themeColor="text1"/>
            <w:sz w:val="24"/>
            <w:szCs w:val="24"/>
          </w:rPr>
          <w:t>https://domain.me/children-using-ipads/</w:t>
        </w:r>
      </w:hyperlink>
      <w:r w:rsidRPr="00FA2038">
        <w:rPr>
          <w:rFonts w:ascii="Arial" w:hAnsi="Arial" w:cs="Arial"/>
          <w:color w:val="000000" w:themeColor="text1"/>
          <w:sz w:val="24"/>
          <w:szCs w:val="24"/>
        </w:rPr>
        <w:t xml:space="preserve"> (Accessed: 29</w:t>
      </w:r>
      <w:r w:rsidRPr="00FA2038">
        <w:rPr>
          <w:rFonts w:ascii="Arial" w:hAnsi="Arial" w:cs="Arial"/>
          <w:color w:val="000000" w:themeColor="text1"/>
          <w:sz w:val="24"/>
          <w:szCs w:val="24"/>
          <w:vertAlign w:val="superscript"/>
        </w:rPr>
        <w:t>th</w:t>
      </w:r>
      <w:r w:rsidRPr="00FA2038">
        <w:rPr>
          <w:rFonts w:ascii="Arial" w:hAnsi="Arial" w:cs="Arial"/>
          <w:color w:val="000000" w:themeColor="text1"/>
          <w:sz w:val="24"/>
          <w:szCs w:val="24"/>
        </w:rPr>
        <w:t xml:space="preserve"> January 2021). </w:t>
      </w:r>
    </w:p>
    <w:p w14:paraId="3FE17919" w14:textId="77777777" w:rsidR="00A85898" w:rsidRPr="0017003D" w:rsidRDefault="00A85898" w:rsidP="00A85898">
      <w:pPr>
        <w:spacing w:line="360" w:lineRule="auto"/>
        <w:jc w:val="both"/>
        <w:rPr>
          <w:rFonts w:ascii="Arial" w:hAnsi="Arial" w:cs="Arial"/>
          <w:sz w:val="24"/>
          <w:szCs w:val="24"/>
        </w:rPr>
      </w:pPr>
      <w:proofErr w:type="spellStart"/>
      <w:r w:rsidRPr="0017003D">
        <w:rPr>
          <w:rFonts w:ascii="Arial" w:hAnsi="Arial" w:cs="Arial"/>
          <w:sz w:val="24"/>
          <w:szCs w:val="24"/>
        </w:rPr>
        <w:lastRenderedPageBreak/>
        <w:t>Bottrill</w:t>
      </w:r>
      <w:proofErr w:type="spellEnd"/>
      <w:r w:rsidRPr="0017003D">
        <w:rPr>
          <w:rFonts w:ascii="Arial" w:hAnsi="Arial" w:cs="Arial"/>
          <w:sz w:val="24"/>
          <w:szCs w:val="24"/>
        </w:rPr>
        <w:t xml:space="preserve">, G. (2018) </w:t>
      </w:r>
      <w:r w:rsidRPr="0017003D">
        <w:rPr>
          <w:rFonts w:ascii="Arial" w:hAnsi="Arial" w:cs="Arial"/>
          <w:i/>
          <w:iCs/>
          <w:sz w:val="24"/>
          <w:szCs w:val="24"/>
        </w:rPr>
        <w:t>Can I Go &amp; Play Now?.</w:t>
      </w:r>
      <w:r w:rsidRPr="0017003D">
        <w:rPr>
          <w:rFonts w:ascii="Arial" w:hAnsi="Arial" w:cs="Arial"/>
          <w:sz w:val="24"/>
          <w:szCs w:val="24"/>
        </w:rPr>
        <w:t xml:space="preserve"> London: SAGE.</w:t>
      </w:r>
    </w:p>
    <w:p w14:paraId="47EF9843" w14:textId="77777777" w:rsidR="00A85898" w:rsidRPr="001A1E6C" w:rsidRDefault="00A85898" w:rsidP="00A85898">
      <w:pPr>
        <w:spacing w:line="360" w:lineRule="auto"/>
        <w:jc w:val="both"/>
        <w:rPr>
          <w:rFonts w:ascii="Arial" w:hAnsi="Arial" w:cs="Arial"/>
          <w:sz w:val="24"/>
          <w:szCs w:val="24"/>
        </w:rPr>
      </w:pPr>
    </w:p>
    <w:p w14:paraId="4DB1168F" w14:textId="77777777" w:rsidR="00A85898" w:rsidRPr="001A1E6C" w:rsidRDefault="00A85898" w:rsidP="00A85898">
      <w:pPr>
        <w:spacing w:line="360" w:lineRule="auto"/>
        <w:jc w:val="both"/>
        <w:rPr>
          <w:rFonts w:ascii="Arial" w:hAnsi="Arial" w:cs="Arial"/>
          <w:sz w:val="24"/>
          <w:szCs w:val="24"/>
        </w:rPr>
      </w:pPr>
      <w:r w:rsidRPr="001A1E6C">
        <w:rPr>
          <w:rFonts w:ascii="Arial" w:hAnsi="Arial" w:cs="Arial"/>
          <w:sz w:val="24"/>
          <w:szCs w:val="24"/>
        </w:rPr>
        <w:t xml:space="preserve">British Council. (2021) </w:t>
      </w:r>
      <w:r w:rsidRPr="001A1E6C">
        <w:rPr>
          <w:rFonts w:ascii="Arial" w:hAnsi="Arial" w:cs="Arial"/>
          <w:i/>
          <w:iCs/>
          <w:sz w:val="24"/>
          <w:szCs w:val="24"/>
        </w:rPr>
        <w:t>Creative Play in the Digital Age.</w:t>
      </w:r>
      <w:r w:rsidRPr="001A1E6C">
        <w:rPr>
          <w:rFonts w:ascii="Arial" w:hAnsi="Arial" w:cs="Arial"/>
          <w:sz w:val="24"/>
          <w:szCs w:val="24"/>
        </w:rPr>
        <w:t xml:space="preserve"> Available at: </w:t>
      </w:r>
      <w:hyperlink r:id="rId52" w:history="1">
        <w:r w:rsidRPr="001A1E6C">
          <w:rPr>
            <w:rStyle w:val="Hyperlink"/>
            <w:rFonts w:ascii="Arial" w:hAnsi="Arial" w:cs="Arial"/>
            <w:color w:val="auto"/>
            <w:sz w:val="24"/>
            <w:szCs w:val="24"/>
          </w:rPr>
          <w:t>https://www.britishcouncil.org/programmes/creative-play</w:t>
        </w:r>
      </w:hyperlink>
      <w:r w:rsidRPr="001A1E6C">
        <w:rPr>
          <w:rFonts w:ascii="Arial" w:hAnsi="Arial" w:cs="Arial"/>
          <w:sz w:val="24"/>
          <w:szCs w:val="24"/>
        </w:rPr>
        <w:t xml:space="preserve"> (Accessed: 17</w:t>
      </w:r>
      <w:r w:rsidRPr="001A1E6C">
        <w:rPr>
          <w:rFonts w:ascii="Arial" w:hAnsi="Arial" w:cs="Arial"/>
          <w:sz w:val="24"/>
          <w:szCs w:val="24"/>
          <w:vertAlign w:val="superscript"/>
        </w:rPr>
        <w:t>th</w:t>
      </w:r>
      <w:r w:rsidRPr="001A1E6C">
        <w:rPr>
          <w:rFonts w:ascii="Arial" w:hAnsi="Arial" w:cs="Arial"/>
          <w:sz w:val="24"/>
          <w:szCs w:val="24"/>
        </w:rPr>
        <w:t xml:space="preserve"> February 2021). </w:t>
      </w:r>
    </w:p>
    <w:p w14:paraId="1DBB4C16" w14:textId="77777777" w:rsidR="00A85898" w:rsidRPr="009F3AFD" w:rsidRDefault="00A85898" w:rsidP="00A85898">
      <w:pPr>
        <w:spacing w:line="360" w:lineRule="auto"/>
        <w:jc w:val="both"/>
        <w:rPr>
          <w:rFonts w:ascii="Arial" w:hAnsi="Arial" w:cs="Arial"/>
          <w:color w:val="FF0000"/>
          <w:sz w:val="24"/>
          <w:szCs w:val="24"/>
        </w:rPr>
      </w:pPr>
    </w:p>
    <w:p w14:paraId="35629D31" w14:textId="77777777" w:rsidR="00A85898" w:rsidRPr="00154FF8" w:rsidRDefault="00A85898" w:rsidP="00A85898">
      <w:pPr>
        <w:spacing w:line="360" w:lineRule="auto"/>
        <w:jc w:val="both"/>
        <w:rPr>
          <w:rFonts w:ascii="Arial" w:hAnsi="Arial" w:cs="Arial"/>
          <w:sz w:val="24"/>
          <w:szCs w:val="24"/>
        </w:rPr>
      </w:pPr>
      <w:r w:rsidRPr="00154FF8">
        <w:rPr>
          <w:rFonts w:ascii="Arial" w:hAnsi="Arial" w:cs="Arial"/>
          <w:sz w:val="24"/>
          <w:szCs w:val="24"/>
        </w:rPr>
        <w:t xml:space="preserve">Browne, K. V. (2005) </w:t>
      </w:r>
      <w:r w:rsidRPr="00154FF8">
        <w:rPr>
          <w:rFonts w:ascii="Arial" w:hAnsi="Arial" w:cs="Arial"/>
          <w:i/>
          <w:iCs/>
          <w:sz w:val="24"/>
          <w:szCs w:val="24"/>
        </w:rPr>
        <w:t>The influence of violent media on children and adolescents: a public-health approach</w:t>
      </w:r>
      <w:r w:rsidRPr="00154FF8">
        <w:rPr>
          <w:rFonts w:ascii="Arial" w:hAnsi="Arial" w:cs="Arial"/>
          <w:sz w:val="24"/>
          <w:szCs w:val="24"/>
        </w:rPr>
        <w:t xml:space="preserve">. Available at: </w:t>
      </w:r>
      <w:hyperlink r:id="rId53" w:history="1">
        <w:r w:rsidRPr="00154FF8">
          <w:rPr>
            <w:rStyle w:val="Hyperlink"/>
            <w:rFonts w:ascii="Arial" w:hAnsi="Arial" w:cs="Arial"/>
            <w:color w:val="auto"/>
            <w:sz w:val="24"/>
            <w:szCs w:val="24"/>
          </w:rPr>
          <w:t>https://pdf.sciencedirectassets.com/271074/1-s2.0-S0140673600X94664/</w:t>
        </w:r>
      </w:hyperlink>
      <w:r w:rsidRPr="00154FF8">
        <w:rPr>
          <w:rFonts w:ascii="Arial" w:hAnsi="Arial" w:cs="Arial"/>
          <w:sz w:val="24"/>
          <w:szCs w:val="24"/>
        </w:rPr>
        <w:t xml:space="preserve"> (Accessed: 6</w:t>
      </w:r>
      <w:r w:rsidRPr="00154FF8">
        <w:rPr>
          <w:rFonts w:ascii="Arial" w:hAnsi="Arial" w:cs="Arial"/>
          <w:sz w:val="24"/>
          <w:szCs w:val="24"/>
          <w:vertAlign w:val="superscript"/>
        </w:rPr>
        <w:t>th</w:t>
      </w:r>
      <w:r w:rsidRPr="00154FF8">
        <w:rPr>
          <w:rFonts w:ascii="Arial" w:hAnsi="Arial" w:cs="Arial"/>
          <w:sz w:val="24"/>
          <w:szCs w:val="24"/>
        </w:rPr>
        <w:t xml:space="preserve"> February 2021).  </w:t>
      </w:r>
    </w:p>
    <w:p w14:paraId="2335394B" w14:textId="77777777" w:rsidR="00A85898" w:rsidRPr="009F3AFD" w:rsidRDefault="00A85898" w:rsidP="00A85898">
      <w:pPr>
        <w:spacing w:line="360" w:lineRule="auto"/>
        <w:jc w:val="both"/>
        <w:rPr>
          <w:rFonts w:ascii="Arial" w:hAnsi="Arial" w:cs="Arial"/>
          <w:color w:val="FF0000"/>
          <w:sz w:val="24"/>
          <w:szCs w:val="24"/>
        </w:rPr>
      </w:pPr>
    </w:p>
    <w:p w14:paraId="4BE3B994" w14:textId="77777777" w:rsidR="00A85898" w:rsidRPr="0020021E" w:rsidRDefault="00A85898" w:rsidP="00A85898">
      <w:pPr>
        <w:spacing w:line="360" w:lineRule="auto"/>
        <w:jc w:val="both"/>
        <w:rPr>
          <w:rFonts w:ascii="Arial" w:hAnsi="Arial" w:cs="Arial"/>
          <w:color w:val="000000" w:themeColor="text1"/>
          <w:sz w:val="24"/>
          <w:szCs w:val="24"/>
        </w:rPr>
      </w:pPr>
      <w:r w:rsidRPr="0020021E">
        <w:rPr>
          <w:rFonts w:ascii="Arial" w:hAnsi="Arial" w:cs="Arial"/>
          <w:color w:val="000000" w:themeColor="text1"/>
          <w:sz w:val="24"/>
          <w:szCs w:val="24"/>
        </w:rPr>
        <w:t xml:space="preserve">Bullying UK. (No date) </w:t>
      </w:r>
      <w:r w:rsidRPr="0020021E">
        <w:rPr>
          <w:rFonts w:ascii="Arial" w:hAnsi="Arial" w:cs="Arial"/>
          <w:i/>
          <w:iCs/>
          <w:color w:val="000000" w:themeColor="text1"/>
          <w:sz w:val="24"/>
          <w:szCs w:val="24"/>
        </w:rPr>
        <w:t>What to do if you’re being bullied on a social network</w:t>
      </w:r>
      <w:r w:rsidRPr="0020021E">
        <w:rPr>
          <w:rFonts w:ascii="Arial" w:hAnsi="Arial" w:cs="Arial"/>
          <w:color w:val="000000" w:themeColor="text1"/>
          <w:sz w:val="24"/>
          <w:szCs w:val="24"/>
        </w:rPr>
        <w:t xml:space="preserve">. Available at: </w:t>
      </w:r>
      <w:hyperlink r:id="rId54" w:history="1">
        <w:r w:rsidRPr="0020021E">
          <w:rPr>
            <w:rStyle w:val="Hyperlink"/>
            <w:rFonts w:ascii="Arial" w:hAnsi="Arial" w:cs="Arial"/>
            <w:color w:val="000000" w:themeColor="text1"/>
            <w:sz w:val="24"/>
            <w:szCs w:val="24"/>
          </w:rPr>
          <w:t>https://www.bullying.co.uk/cyberbullying/what-to-do-if-you-re-being-bullied-on-a-social-network/</w:t>
        </w:r>
      </w:hyperlink>
      <w:r w:rsidRPr="0020021E">
        <w:rPr>
          <w:rFonts w:ascii="Arial" w:hAnsi="Arial" w:cs="Arial"/>
          <w:color w:val="000000" w:themeColor="text1"/>
          <w:sz w:val="24"/>
          <w:szCs w:val="24"/>
        </w:rPr>
        <w:t xml:space="preserve"> (Accessed: 10</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7A53399B" w14:textId="77777777" w:rsidR="00A85898" w:rsidRPr="009F3AFD" w:rsidRDefault="00A85898" w:rsidP="00A85898">
      <w:pPr>
        <w:spacing w:line="360" w:lineRule="auto"/>
        <w:jc w:val="both"/>
        <w:rPr>
          <w:rFonts w:ascii="Arial" w:hAnsi="Arial" w:cs="Arial"/>
          <w:color w:val="FF0000"/>
          <w:sz w:val="24"/>
          <w:szCs w:val="24"/>
        </w:rPr>
      </w:pPr>
    </w:p>
    <w:p w14:paraId="65D5DD27" w14:textId="77777777" w:rsidR="00A85898" w:rsidRDefault="00A85898" w:rsidP="00A85898">
      <w:pPr>
        <w:spacing w:line="360" w:lineRule="auto"/>
        <w:jc w:val="both"/>
        <w:rPr>
          <w:rFonts w:ascii="Arial" w:hAnsi="Arial" w:cs="Arial"/>
          <w:sz w:val="24"/>
          <w:szCs w:val="24"/>
        </w:rPr>
      </w:pPr>
      <w:r w:rsidRPr="004768BF">
        <w:rPr>
          <w:rFonts w:ascii="Arial" w:hAnsi="Arial" w:cs="Arial"/>
          <w:sz w:val="24"/>
          <w:szCs w:val="24"/>
        </w:rPr>
        <w:t xml:space="preserve">Burnett, C. and </w:t>
      </w:r>
      <w:proofErr w:type="spellStart"/>
      <w:r w:rsidRPr="004768BF">
        <w:rPr>
          <w:rFonts w:ascii="Arial" w:hAnsi="Arial" w:cs="Arial"/>
          <w:sz w:val="24"/>
          <w:szCs w:val="24"/>
        </w:rPr>
        <w:t>Murchant</w:t>
      </w:r>
      <w:proofErr w:type="spellEnd"/>
      <w:r w:rsidRPr="004768BF">
        <w:rPr>
          <w:rFonts w:ascii="Arial" w:hAnsi="Arial" w:cs="Arial"/>
          <w:sz w:val="24"/>
          <w:szCs w:val="24"/>
        </w:rPr>
        <w:t xml:space="preserve">, G. (2017) ‘Opening the Case of the iPad: What Matters, and Where Next?’, </w:t>
      </w:r>
      <w:r w:rsidRPr="004768BF">
        <w:rPr>
          <w:rFonts w:ascii="Arial" w:hAnsi="Arial" w:cs="Arial"/>
          <w:i/>
          <w:iCs/>
          <w:sz w:val="24"/>
          <w:szCs w:val="24"/>
        </w:rPr>
        <w:t>The Reading Teacher</w:t>
      </w:r>
      <w:r w:rsidRPr="004768BF">
        <w:rPr>
          <w:rFonts w:ascii="Arial" w:hAnsi="Arial" w:cs="Arial"/>
          <w:sz w:val="24"/>
          <w:szCs w:val="24"/>
        </w:rPr>
        <w:t xml:space="preserve">, 71(2), pp. 239 – 242. Available at: </w:t>
      </w:r>
      <w:hyperlink r:id="rId55" w:history="1">
        <w:r w:rsidRPr="004768BF">
          <w:rPr>
            <w:rStyle w:val="Hyperlink"/>
            <w:rFonts w:ascii="Arial" w:hAnsi="Arial" w:cs="Arial"/>
            <w:color w:val="auto"/>
            <w:sz w:val="24"/>
            <w:szCs w:val="24"/>
          </w:rPr>
          <w:t>C:\Users\Admin\Documents\UNI\Level 6\Digital Literacy\Articles\trtr.1606.pdf</w:t>
        </w:r>
      </w:hyperlink>
      <w:r w:rsidRPr="004768BF">
        <w:rPr>
          <w:rFonts w:ascii="Arial" w:hAnsi="Arial" w:cs="Arial"/>
          <w:sz w:val="24"/>
          <w:szCs w:val="24"/>
        </w:rPr>
        <w:t xml:space="preserve"> (Accessed: 1</w:t>
      </w:r>
      <w:r w:rsidRPr="004768BF">
        <w:rPr>
          <w:rFonts w:ascii="Arial" w:hAnsi="Arial" w:cs="Arial"/>
          <w:sz w:val="24"/>
          <w:szCs w:val="24"/>
          <w:vertAlign w:val="superscript"/>
        </w:rPr>
        <w:t>st</w:t>
      </w:r>
      <w:r w:rsidRPr="004768BF">
        <w:rPr>
          <w:rFonts w:ascii="Arial" w:hAnsi="Arial" w:cs="Arial"/>
          <w:sz w:val="24"/>
          <w:szCs w:val="24"/>
        </w:rPr>
        <w:t xml:space="preserve"> February 2021). </w:t>
      </w:r>
    </w:p>
    <w:p w14:paraId="58920618" w14:textId="77777777" w:rsidR="00A85898" w:rsidRPr="00C86C7C" w:rsidRDefault="00A85898" w:rsidP="00A85898">
      <w:pPr>
        <w:spacing w:line="360" w:lineRule="auto"/>
        <w:jc w:val="both"/>
        <w:rPr>
          <w:rFonts w:ascii="Arial" w:hAnsi="Arial" w:cs="Arial"/>
          <w:sz w:val="24"/>
          <w:szCs w:val="24"/>
        </w:rPr>
      </w:pPr>
    </w:p>
    <w:p w14:paraId="7500BA41" w14:textId="77777777" w:rsidR="00A85898" w:rsidRPr="00C86C7C" w:rsidRDefault="00A85898" w:rsidP="00A85898">
      <w:pPr>
        <w:spacing w:line="360" w:lineRule="auto"/>
        <w:jc w:val="both"/>
        <w:rPr>
          <w:rFonts w:ascii="Arial" w:hAnsi="Arial" w:cs="Arial"/>
          <w:sz w:val="24"/>
          <w:szCs w:val="24"/>
        </w:rPr>
      </w:pPr>
      <w:proofErr w:type="spellStart"/>
      <w:r w:rsidRPr="00C86C7C">
        <w:rPr>
          <w:rFonts w:ascii="Arial" w:hAnsi="Arial" w:cs="Arial"/>
          <w:color w:val="333333"/>
          <w:sz w:val="24"/>
          <w:szCs w:val="24"/>
          <w:shd w:val="clear" w:color="auto" w:fill="FCFCFC"/>
        </w:rPr>
        <w:t>Carlgren</w:t>
      </w:r>
      <w:proofErr w:type="spellEnd"/>
      <w:r w:rsidRPr="00C86C7C">
        <w:rPr>
          <w:rFonts w:ascii="Arial" w:hAnsi="Arial" w:cs="Arial"/>
          <w:color w:val="333333"/>
          <w:sz w:val="24"/>
          <w:szCs w:val="24"/>
          <w:shd w:val="clear" w:color="auto" w:fill="FCFCFC"/>
        </w:rPr>
        <w:t>, T. (2013) ‘Communication, Critical Thinking, Problem Solving: A Suggested Course for All High School Students in the 21st Century.’, </w:t>
      </w:r>
      <w:r w:rsidRPr="00C86C7C">
        <w:rPr>
          <w:rFonts w:ascii="Arial" w:hAnsi="Arial" w:cs="Arial"/>
          <w:i/>
          <w:iCs/>
          <w:color w:val="333333"/>
          <w:sz w:val="24"/>
          <w:szCs w:val="24"/>
          <w:shd w:val="clear" w:color="auto" w:fill="FCFCFC"/>
        </w:rPr>
        <w:t>Interchange,</w:t>
      </w:r>
      <w:r w:rsidRPr="00C86C7C">
        <w:rPr>
          <w:rFonts w:ascii="Arial" w:hAnsi="Arial" w:cs="Arial"/>
          <w:color w:val="333333"/>
          <w:sz w:val="24"/>
          <w:szCs w:val="24"/>
          <w:shd w:val="clear" w:color="auto" w:fill="FCFCFC"/>
        </w:rPr>
        <w:t xml:space="preserve"> 44, pp. 63–81. DOI: </w:t>
      </w:r>
      <w:hyperlink r:id="rId56" w:history="1">
        <w:r w:rsidRPr="00C86C7C">
          <w:rPr>
            <w:rStyle w:val="Hyperlink"/>
            <w:rFonts w:ascii="Arial" w:hAnsi="Arial" w:cs="Arial"/>
            <w:sz w:val="24"/>
            <w:szCs w:val="24"/>
            <w:shd w:val="clear" w:color="auto" w:fill="FCFCFC"/>
          </w:rPr>
          <w:t>https://doi.org/10.1007/s10780-013-9197-8</w:t>
        </w:r>
      </w:hyperlink>
      <w:r w:rsidRPr="00C86C7C">
        <w:rPr>
          <w:rFonts w:ascii="Arial" w:hAnsi="Arial" w:cs="Arial"/>
          <w:color w:val="333333"/>
          <w:sz w:val="24"/>
          <w:szCs w:val="24"/>
          <w:shd w:val="clear" w:color="auto" w:fill="FCFCFC"/>
        </w:rPr>
        <w:t xml:space="preserve"> (Accessed:25th February 2021). </w:t>
      </w:r>
    </w:p>
    <w:p w14:paraId="37F65343" w14:textId="77777777" w:rsidR="00A85898" w:rsidRPr="009F3AFD" w:rsidRDefault="00A85898" w:rsidP="00A85898">
      <w:pPr>
        <w:spacing w:line="360" w:lineRule="auto"/>
        <w:jc w:val="both"/>
        <w:rPr>
          <w:rFonts w:ascii="Arial" w:hAnsi="Arial" w:cs="Arial"/>
          <w:color w:val="FF0000"/>
          <w:sz w:val="24"/>
          <w:szCs w:val="24"/>
        </w:rPr>
      </w:pPr>
    </w:p>
    <w:p w14:paraId="7FE510B8" w14:textId="77777777" w:rsidR="00A85898" w:rsidRPr="00143495" w:rsidRDefault="00A85898" w:rsidP="00A85898">
      <w:pPr>
        <w:spacing w:line="360" w:lineRule="auto"/>
        <w:jc w:val="both"/>
        <w:rPr>
          <w:rFonts w:ascii="Arial" w:hAnsi="Arial" w:cs="Arial"/>
          <w:sz w:val="24"/>
          <w:szCs w:val="24"/>
        </w:rPr>
      </w:pPr>
      <w:r w:rsidRPr="00143495">
        <w:rPr>
          <w:rFonts w:ascii="Arial" w:hAnsi="Arial" w:cs="Arial"/>
          <w:sz w:val="24"/>
          <w:szCs w:val="24"/>
        </w:rPr>
        <w:t xml:space="preserve">Case, L. and Yun, J. (2015) ‘Visual Practices for children with autism spectrum disorders in physical activity’, </w:t>
      </w:r>
      <w:r w:rsidRPr="00143495">
        <w:rPr>
          <w:rFonts w:ascii="Arial" w:hAnsi="Arial" w:cs="Arial"/>
          <w:i/>
          <w:iCs/>
          <w:sz w:val="24"/>
          <w:szCs w:val="24"/>
        </w:rPr>
        <w:t>Palaestra</w:t>
      </w:r>
      <w:r w:rsidRPr="00143495">
        <w:rPr>
          <w:rFonts w:ascii="Arial" w:hAnsi="Arial" w:cs="Arial"/>
          <w:sz w:val="24"/>
          <w:szCs w:val="24"/>
        </w:rPr>
        <w:t xml:space="preserve">, 29(3), pp. 21-25. Available at: </w:t>
      </w:r>
      <w:hyperlink r:id="rId57" w:history="1">
        <w:r w:rsidRPr="00143495">
          <w:rPr>
            <w:rStyle w:val="Hyperlink"/>
            <w:rFonts w:ascii="Arial" w:hAnsi="Arial" w:cs="Arial"/>
            <w:color w:val="auto"/>
            <w:sz w:val="24"/>
            <w:szCs w:val="24"/>
          </w:rPr>
          <w:t>https://web.a.ebscohost.com/ehost/pdfviewer/pdfviewer?vid=1&amp;sid=3f6eeb0c-e075-4777-be3b-e4e84d2eb1be%40sdc-v-sessmgr03</w:t>
        </w:r>
      </w:hyperlink>
      <w:r w:rsidRPr="00143495">
        <w:rPr>
          <w:rFonts w:ascii="Arial" w:hAnsi="Arial" w:cs="Arial"/>
          <w:sz w:val="24"/>
          <w:szCs w:val="24"/>
        </w:rPr>
        <w:t xml:space="preserve">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11BF6BD1" w14:textId="77777777" w:rsidR="00A85898" w:rsidRPr="009F3AFD" w:rsidRDefault="00A85898" w:rsidP="00A85898">
      <w:pPr>
        <w:spacing w:line="360" w:lineRule="auto"/>
        <w:jc w:val="both"/>
        <w:rPr>
          <w:rFonts w:ascii="Arial" w:hAnsi="Arial" w:cs="Arial"/>
          <w:color w:val="FF0000"/>
          <w:sz w:val="24"/>
          <w:szCs w:val="24"/>
        </w:rPr>
      </w:pPr>
    </w:p>
    <w:p w14:paraId="7797E5E6" w14:textId="77777777" w:rsidR="00A85898" w:rsidRPr="00143495" w:rsidRDefault="00A85898" w:rsidP="00A85898">
      <w:pPr>
        <w:spacing w:line="360" w:lineRule="auto"/>
        <w:jc w:val="both"/>
        <w:rPr>
          <w:rFonts w:ascii="Arial" w:hAnsi="Arial" w:cs="Arial"/>
          <w:sz w:val="24"/>
          <w:szCs w:val="24"/>
        </w:rPr>
      </w:pPr>
      <w:r w:rsidRPr="00143495">
        <w:rPr>
          <w:rFonts w:ascii="Arial" w:hAnsi="Arial" w:cs="Arial"/>
          <w:sz w:val="24"/>
          <w:szCs w:val="24"/>
        </w:rPr>
        <w:lastRenderedPageBreak/>
        <w:t xml:space="preserve">Centre of Technology and Disability (2012) </w:t>
      </w:r>
      <w:r w:rsidRPr="00143495">
        <w:rPr>
          <w:rFonts w:ascii="Arial" w:hAnsi="Arial" w:cs="Arial"/>
          <w:i/>
          <w:iCs/>
          <w:sz w:val="24"/>
          <w:szCs w:val="24"/>
        </w:rPr>
        <w:t>The iPad and Autism: Learning Tool, Toy – or Both?.</w:t>
      </w:r>
      <w:r w:rsidRPr="00143495">
        <w:rPr>
          <w:rFonts w:ascii="Arial" w:hAnsi="Arial" w:cs="Arial"/>
          <w:sz w:val="24"/>
          <w:szCs w:val="24"/>
        </w:rPr>
        <w:t xml:space="preserve"> Available at: </w:t>
      </w:r>
      <w:hyperlink r:id="rId58" w:history="1">
        <w:r w:rsidRPr="00143495">
          <w:rPr>
            <w:rStyle w:val="Hyperlink"/>
            <w:rFonts w:ascii="Arial" w:hAnsi="Arial" w:cs="Arial"/>
            <w:color w:val="auto"/>
            <w:sz w:val="24"/>
            <w:szCs w:val="24"/>
          </w:rPr>
          <w:t>https://www.ctdinstitute.org/sites/default/files/file_attachments/CTD-Autism&amp;iPad-FCTD-5.12.pdf</w:t>
        </w:r>
      </w:hyperlink>
      <w:r w:rsidRPr="00143495">
        <w:rPr>
          <w:rFonts w:ascii="Arial" w:hAnsi="Arial" w:cs="Arial"/>
          <w:sz w:val="24"/>
          <w:szCs w:val="24"/>
        </w:rPr>
        <w:t xml:space="preserve">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195B9282" w14:textId="77777777" w:rsidR="00A85898" w:rsidRPr="009F3AFD" w:rsidRDefault="00A85898" w:rsidP="00A85898">
      <w:pPr>
        <w:spacing w:line="360" w:lineRule="auto"/>
        <w:jc w:val="both"/>
        <w:rPr>
          <w:rFonts w:ascii="Arial" w:hAnsi="Arial" w:cs="Arial"/>
          <w:color w:val="FF0000"/>
          <w:sz w:val="24"/>
          <w:szCs w:val="24"/>
        </w:rPr>
      </w:pPr>
    </w:p>
    <w:p w14:paraId="691032B5" w14:textId="77777777" w:rsidR="00A85898" w:rsidRPr="007715AF" w:rsidRDefault="00A85898" w:rsidP="00A85898">
      <w:pPr>
        <w:spacing w:line="360" w:lineRule="auto"/>
        <w:jc w:val="both"/>
        <w:rPr>
          <w:rFonts w:ascii="Arial" w:eastAsia="Times New Roman" w:hAnsi="Arial" w:cs="Arial"/>
          <w:sz w:val="24"/>
          <w:szCs w:val="24"/>
        </w:rPr>
      </w:pPr>
      <w:proofErr w:type="spellStart"/>
      <w:r w:rsidRPr="007715AF">
        <w:rPr>
          <w:rFonts w:ascii="Arial" w:eastAsia="Times New Roman" w:hAnsi="Arial" w:cs="Arial"/>
          <w:sz w:val="24"/>
          <w:szCs w:val="24"/>
        </w:rPr>
        <w:t>Channelpartnersonline</w:t>
      </w:r>
      <w:proofErr w:type="spellEnd"/>
      <w:r w:rsidRPr="007715AF">
        <w:rPr>
          <w:rFonts w:ascii="Arial" w:eastAsia="Times New Roman" w:hAnsi="Arial" w:cs="Arial"/>
          <w:sz w:val="24"/>
          <w:szCs w:val="24"/>
        </w:rPr>
        <w:t xml:space="preserve"> (2017) </w:t>
      </w:r>
      <w:r w:rsidRPr="007715AF">
        <w:rPr>
          <w:rFonts w:ascii="Arial" w:eastAsia="Times New Roman" w:hAnsi="Arial" w:cs="Arial"/>
          <w:i/>
          <w:iCs/>
          <w:sz w:val="24"/>
          <w:szCs w:val="24"/>
        </w:rPr>
        <w:t xml:space="preserve">Social Media Icons   </w:t>
      </w:r>
      <w:r w:rsidRPr="007715AF">
        <w:rPr>
          <w:rFonts w:ascii="Arial" w:eastAsia="Times New Roman" w:hAnsi="Arial" w:cs="Arial"/>
          <w:sz w:val="24"/>
          <w:szCs w:val="24"/>
        </w:rPr>
        <w:t xml:space="preserve">Available at: </w:t>
      </w:r>
      <w:hyperlink r:id="rId59" w:history="1">
        <w:r w:rsidRPr="007715AF">
          <w:rPr>
            <w:rStyle w:val="Hyperlink"/>
            <w:rFonts w:ascii="Arial" w:eastAsia="Times New Roman" w:hAnsi="Arial" w:cs="Arial"/>
            <w:color w:val="auto"/>
            <w:sz w:val="24"/>
            <w:szCs w:val="24"/>
          </w:rPr>
          <w:t>https://www.channelpartnersonline.com/files/2017/08/Social-Media-Icons.jpg</w:t>
        </w:r>
      </w:hyperlink>
      <w:r w:rsidRPr="007715AF">
        <w:rPr>
          <w:rFonts w:ascii="Arial" w:eastAsia="Times New Roman" w:hAnsi="Arial" w:cs="Arial"/>
          <w:sz w:val="24"/>
          <w:szCs w:val="24"/>
        </w:rPr>
        <w:t>  (Accessed: 16 January 2021).</w:t>
      </w:r>
    </w:p>
    <w:p w14:paraId="2D762D69" w14:textId="77777777" w:rsidR="00A85898" w:rsidRPr="009F3AFD" w:rsidRDefault="00A85898" w:rsidP="00A85898">
      <w:pPr>
        <w:spacing w:line="360" w:lineRule="auto"/>
        <w:jc w:val="both"/>
        <w:rPr>
          <w:rFonts w:ascii="Arial" w:eastAsia="Times New Roman" w:hAnsi="Arial" w:cs="Arial"/>
          <w:color w:val="FF0000"/>
          <w:sz w:val="24"/>
          <w:szCs w:val="24"/>
        </w:rPr>
      </w:pPr>
    </w:p>
    <w:p w14:paraId="29B8DEF3" w14:textId="77777777" w:rsidR="00A85898" w:rsidRPr="00D86008" w:rsidRDefault="00A85898" w:rsidP="00A85898">
      <w:pPr>
        <w:spacing w:line="360" w:lineRule="auto"/>
        <w:jc w:val="both"/>
        <w:rPr>
          <w:rFonts w:ascii="Arial" w:hAnsi="Arial" w:cs="Arial"/>
          <w:color w:val="000000" w:themeColor="text1"/>
          <w:sz w:val="24"/>
          <w:szCs w:val="24"/>
        </w:rPr>
      </w:pPr>
      <w:proofErr w:type="spellStart"/>
      <w:r w:rsidRPr="00D86008">
        <w:rPr>
          <w:rFonts w:ascii="Arial" w:hAnsi="Arial" w:cs="Arial"/>
          <w:color w:val="000000" w:themeColor="text1"/>
          <w:sz w:val="24"/>
          <w:szCs w:val="24"/>
        </w:rPr>
        <w:t>Chassiakos</w:t>
      </w:r>
      <w:proofErr w:type="spellEnd"/>
      <w:r w:rsidRPr="00D86008">
        <w:rPr>
          <w:rFonts w:ascii="Arial" w:hAnsi="Arial" w:cs="Arial"/>
          <w:color w:val="000000" w:themeColor="text1"/>
          <w:sz w:val="24"/>
          <w:szCs w:val="24"/>
        </w:rPr>
        <w:t xml:space="preserve">, Y. (2016) ‘Children and Adolescents and Digital Media’, </w:t>
      </w:r>
      <w:r w:rsidRPr="00D86008">
        <w:rPr>
          <w:rFonts w:ascii="Arial" w:hAnsi="Arial" w:cs="Arial"/>
          <w:i/>
          <w:iCs/>
          <w:color w:val="000000" w:themeColor="text1"/>
          <w:sz w:val="24"/>
          <w:szCs w:val="24"/>
        </w:rPr>
        <w:t>The American Academy of Paediatrics</w:t>
      </w:r>
      <w:r w:rsidRPr="00D86008">
        <w:rPr>
          <w:rFonts w:ascii="Arial" w:hAnsi="Arial" w:cs="Arial"/>
          <w:color w:val="000000" w:themeColor="text1"/>
          <w:sz w:val="24"/>
          <w:szCs w:val="24"/>
        </w:rPr>
        <w:t xml:space="preserve">, 138(5), pp. 1-20. Available at: </w:t>
      </w:r>
      <w:hyperlink r:id="rId60" w:history="1">
        <w:r w:rsidRPr="00D86008">
          <w:rPr>
            <w:rStyle w:val="Hyperlink"/>
            <w:rFonts w:ascii="Arial" w:hAnsi="Arial" w:cs="Arial"/>
            <w:color w:val="000000" w:themeColor="text1"/>
            <w:sz w:val="24"/>
            <w:szCs w:val="24"/>
          </w:rPr>
          <w:t>https://pediatrics.aappublications.org/content/pediatrics/138/5/e20162593.full.pdf</w:t>
        </w:r>
      </w:hyperlink>
      <w:r>
        <w:rPr>
          <w:rFonts w:ascii="Arial" w:hAnsi="Arial" w:cs="Arial"/>
          <w:color w:val="000000" w:themeColor="text1"/>
          <w:sz w:val="24"/>
          <w:szCs w:val="24"/>
        </w:rPr>
        <w:t xml:space="preserve"> </w:t>
      </w:r>
      <w:r w:rsidRPr="00D86008">
        <w:rPr>
          <w:rFonts w:ascii="Arial" w:hAnsi="Arial" w:cs="Arial"/>
          <w:color w:val="000000" w:themeColor="text1"/>
          <w:sz w:val="24"/>
          <w:szCs w:val="24"/>
        </w:rPr>
        <w:t>(Accessed: 28</w:t>
      </w:r>
      <w:r w:rsidRPr="00D86008">
        <w:rPr>
          <w:rFonts w:ascii="Arial" w:hAnsi="Arial" w:cs="Arial"/>
          <w:color w:val="000000" w:themeColor="text1"/>
          <w:sz w:val="24"/>
          <w:szCs w:val="24"/>
          <w:vertAlign w:val="superscript"/>
        </w:rPr>
        <w:t>th</w:t>
      </w:r>
      <w:r w:rsidRPr="00D86008">
        <w:rPr>
          <w:rFonts w:ascii="Arial" w:hAnsi="Arial" w:cs="Arial"/>
          <w:color w:val="000000" w:themeColor="text1"/>
          <w:sz w:val="24"/>
          <w:szCs w:val="24"/>
        </w:rPr>
        <w:t xml:space="preserve"> January 2021). </w:t>
      </w:r>
    </w:p>
    <w:p w14:paraId="344DE6E5" w14:textId="77777777" w:rsidR="00A85898" w:rsidRPr="009F3AFD" w:rsidRDefault="00A85898" w:rsidP="00A85898">
      <w:pPr>
        <w:spacing w:line="360" w:lineRule="auto"/>
        <w:jc w:val="both"/>
        <w:rPr>
          <w:rFonts w:ascii="Arial" w:hAnsi="Arial" w:cs="Arial"/>
          <w:color w:val="FF0000"/>
          <w:sz w:val="24"/>
          <w:szCs w:val="24"/>
        </w:rPr>
      </w:pPr>
    </w:p>
    <w:p w14:paraId="2B9FB822" w14:textId="77777777" w:rsidR="00A85898" w:rsidRPr="001A21CD" w:rsidRDefault="00A85898" w:rsidP="00A85898">
      <w:pPr>
        <w:spacing w:line="360" w:lineRule="auto"/>
        <w:jc w:val="both"/>
        <w:rPr>
          <w:rFonts w:ascii="Arial" w:hAnsi="Arial" w:cs="Arial"/>
          <w:color w:val="000000" w:themeColor="text1"/>
          <w:sz w:val="24"/>
          <w:szCs w:val="24"/>
        </w:rPr>
      </w:pPr>
      <w:r w:rsidRPr="001A21CD">
        <w:rPr>
          <w:rFonts w:ascii="Arial" w:hAnsi="Arial" w:cs="Arial"/>
          <w:color w:val="000000" w:themeColor="text1"/>
          <w:sz w:val="24"/>
          <w:szCs w:val="24"/>
        </w:rPr>
        <w:t xml:space="preserve">Cheung, C. H. M. et al. (2017) ‘Daily touchscreen use in infants and toddlers is associated with reduced sleep and delayed sleep onset’, </w:t>
      </w:r>
      <w:r w:rsidRPr="001A21CD">
        <w:rPr>
          <w:rFonts w:ascii="Arial" w:hAnsi="Arial" w:cs="Arial"/>
          <w:i/>
          <w:iCs/>
          <w:color w:val="000000" w:themeColor="text1"/>
          <w:sz w:val="24"/>
          <w:szCs w:val="24"/>
        </w:rPr>
        <w:t>Scientific Reports</w:t>
      </w:r>
      <w:r w:rsidRPr="001A21CD">
        <w:rPr>
          <w:rFonts w:ascii="Arial" w:hAnsi="Arial" w:cs="Arial"/>
          <w:color w:val="000000" w:themeColor="text1"/>
          <w:sz w:val="24"/>
          <w:szCs w:val="24"/>
        </w:rPr>
        <w:t>, 7(1), pp. 1-7. DOI: 10.1038/srep46104 (Accessed: 23</w:t>
      </w:r>
      <w:r w:rsidRPr="001A21CD">
        <w:rPr>
          <w:rFonts w:ascii="Arial" w:hAnsi="Arial" w:cs="Arial"/>
          <w:color w:val="000000" w:themeColor="text1"/>
          <w:sz w:val="24"/>
          <w:szCs w:val="24"/>
          <w:vertAlign w:val="superscript"/>
        </w:rPr>
        <w:t>rd</w:t>
      </w:r>
      <w:r w:rsidRPr="001A21CD">
        <w:rPr>
          <w:rFonts w:ascii="Arial" w:hAnsi="Arial" w:cs="Arial"/>
          <w:color w:val="000000" w:themeColor="text1"/>
          <w:sz w:val="24"/>
          <w:szCs w:val="24"/>
        </w:rPr>
        <w:t xml:space="preserve"> February 2021). </w:t>
      </w:r>
    </w:p>
    <w:p w14:paraId="2967BB22" w14:textId="77777777" w:rsidR="00A85898" w:rsidRPr="009F3AFD" w:rsidRDefault="00A85898" w:rsidP="00A85898">
      <w:pPr>
        <w:spacing w:line="360" w:lineRule="auto"/>
        <w:jc w:val="both"/>
        <w:rPr>
          <w:rFonts w:ascii="Arial" w:hAnsi="Arial" w:cs="Arial"/>
          <w:color w:val="FF0000"/>
          <w:sz w:val="24"/>
          <w:szCs w:val="24"/>
        </w:rPr>
      </w:pPr>
    </w:p>
    <w:p w14:paraId="0B82C578" w14:textId="77777777" w:rsidR="00A85898" w:rsidRPr="00154FF8" w:rsidRDefault="00A85898" w:rsidP="00A85898">
      <w:pPr>
        <w:spacing w:line="360" w:lineRule="auto"/>
        <w:jc w:val="both"/>
        <w:rPr>
          <w:rFonts w:ascii="Arial" w:hAnsi="Arial" w:cs="Arial"/>
          <w:sz w:val="24"/>
          <w:szCs w:val="24"/>
        </w:rPr>
      </w:pPr>
      <w:r w:rsidRPr="00154FF8">
        <w:rPr>
          <w:rFonts w:ascii="Arial" w:hAnsi="Arial" w:cs="Arial"/>
          <w:sz w:val="24"/>
          <w:szCs w:val="24"/>
        </w:rPr>
        <w:t xml:space="preserve">Childline. (No date a) </w:t>
      </w:r>
      <w:r w:rsidRPr="00154FF8">
        <w:rPr>
          <w:rFonts w:ascii="Arial" w:hAnsi="Arial" w:cs="Arial"/>
          <w:i/>
          <w:iCs/>
          <w:sz w:val="24"/>
          <w:szCs w:val="24"/>
        </w:rPr>
        <w:t>Staying Safe Online</w:t>
      </w:r>
      <w:r w:rsidRPr="00154FF8">
        <w:rPr>
          <w:rFonts w:ascii="Arial" w:hAnsi="Arial" w:cs="Arial"/>
          <w:sz w:val="24"/>
          <w:szCs w:val="24"/>
        </w:rPr>
        <w:t xml:space="preserve">. Available at: </w:t>
      </w:r>
      <w:hyperlink r:id="rId61" w:history="1">
        <w:r w:rsidRPr="00154FF8">
          <w:rPr>
            <w:rStyle w:val="Hyperlink"/>
            <w:rFonts w:ascii="Arial" w:hAnsi="Arial" w:cs="Arial"/>
            <w:color w:val="auto"/>
            <w:sz w:val="24"/>
            <w:szCs w:val="24"/>
          </w:rPr>
          <w:t>https://www.childline.org.uk/info-advice/bullying-abuse-safety/online-mobile-safety/staying-safe-online/</w:t>
        </w:r>
      </w:hyperlink>
      <w:r w:rsidRPr="00154FF8">
        <w:rPr>
          <w:rFonts w:ascii="Arial" w:hAnsi="Arial" w:cs="Arial"/>
          <w:sz w:val="24"/>
          <w:szCs w:val="24"/>
        </w:rPr>
        <w:t xml:space="preserve"> (Accessed: 14</w:t>
      </w:r>
      <w:r w:rsidRPr="00154FF8">
        <w:rPr>
          <w:rFonts w:ascii="Arial" w:hAnsi="Arial" w:cs="Arial"/>
          <w:sz w:val="24"/>
          <w:szCs w:val="24"/>
          <w:vertAlign w:val="superscript"/>
        </w:rPr>
        <w:t>th</w:t>
      </w:r>
      <w:r w:rsidRPr="00154FF8">
        <w:rPr>
          <w:rFonts w:ascii="Arial" w:hAnsi="Arial" w:cs="Arial"/>
          <w:sz w:val="24"/>
          <w:szCs w:val="24"/>
        </w:rPr>
        <w:t xml:space="preserve"> February 2021). </w:t>
      </w:r>
    </w:p>
    <w:p w14:paraId="32DE5653" w14:textId="77777777" w:rsidR="00A85898" w:rsidRPr="0020021E" w:rsidRDefault="00A85898" w:rsidP="00A85898">
      <w:pPr>
        <w:spacing w:line="360" w:lineRule="auto"/>
        <w:jc w:val="both"/>
        <w:rPr>
          <w:rFonts w:ascii="Arial" w:hAnsi="Arial" w:cs="Arial"/>
          <w:color w:val="000000" w:themeColor="text1"/>
          <w:sz w:val="24"/>
          <w:szCs w:val="24"/>
        </w:rPr>
      </w:pPr>
    </w:p>
    <w:p w14:paraId="16A27DCE" w14:textId="77777777" w:rsidR="00A85898" w:rsidRPr="0020021E" w:rsidRDefault="00A85898" w:rsidP="00A85898">
      <w:pPr>
        <w:spacing w:line="360" w:lineRule="auto"/>
        <w:jc w:val="both"/>
        <w:rPr>
          <w:rFonts w:ascii="Arial" w:hAnsi="Arial" w:cs="Arial"/>
          <w:color w:val="000000" w:themeColor="text1"/>
          <w:sz w:val="24"/>
          <w:szCs w:val="24"/>
        </w:rPr>
      </w:pPr>
      <w:r w:rsidRPr="0020021E">
        <w:rPr>
          <w:rFonts w:ascii="Arial" w:hAnsi="Arial" w:cs="Arial"/>
          <w:color w:val="000000" w:themeColor="text1"/>
          <w:sz w:val="24"/>
          <w:szCs w:val="24"/>
        </w:rPr>
        <w:t xml:space="preserve">Childline. (No date) </w:t>
      </w:r>
      <w:r w:rsidRPr="0020021E">
        <w:rPr>
          <w:rFonts w:ascii="Arial" w:hAnsi="Arial" w:cs="Arial"/>
          <w:i/>
          <w:iCs/>
          <w:color w:val="000000" w:themeColor="text1"/>
          <w:sz w:val="24"/>
          <w:szCs w:val="24"/>
        </w:rPr>
        <w:t>Online Grooming</w:t>
      </w:r>
      <w:r w:rsidRPr="0020021E">
        <w:rPr>
          <w:rFonts w:ascii="Arial" w:hAnsi="Arial" w:cs="Arial"/>
          <w:color w:val="000000" w:themeColor="text1"/>
          <w:sz w:val="24"/>
          <w:szCs w:val="24"/>
        </w:rPr>
        <w:t xml:space="preserve">. Available at: </w:t>
      </w:r>
      <w:hyperlink r:id="rId62" w:history="1">
        <w:r w:rsidRPr="0020021E">
          <w:rPr>
            <w:rStyle w:val="Hyperlink"/>
            <w:rFonts w:ascii="Arial" w:hAnsi="Arial" w:cs="Arial"/>
            <w:color w:val="000000" w:themeColor="text1"/>
            <w:sz w:val="24"/>
            <w:szCs w:val="24"/>
          </w:rPr>
          <w:t>https://www.childline.org.uk/info-advice/bullying-abuse-safety/online-mobile-safety/online-grooming/</w:t>
        </w:r>
      </w:hyperlink>
      <w:r w:rsidRPr="0020021E">
        <w:rPr>
          <w:rFonts w:ascii="Arial" w:hAnsi="Arial" w:cs="Arial"/>
          <w:color w:val="000000" w:themeColor="text1"/>
          <w:sz w:val="24"/>
          <w:szCs w:val="24"/>
        </w:rPr>
        <w:t xml:space="preserve"> (Accessed: 10</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72C0FE88" w14:textId="77777777" w:rsidR="00A85898" w:rsidRPr="0020021E" w:rsidRDefault="00A85898" w:rsidP="00A85898">
      <w:pPr>
        <w:spacing w:line="360" w:lineRule="auto"/>
        <w:jc w:val="both"/>
        <w:rPr>
          <w:rFonts w:ascii="Arial" w:hAnsi="Arial" w:cs="Arial"/>
          <w:color w:val="000000" w:themeColor="text1"/>
          <w:sz w:val="24"/>
          <w:szCs w:val="24"/>
        </w:rPr>
      </w:pPr>
    </w:p>
    <w:p w14:paraId="70F1982C" w14:textId="77777777" w:rsidR="00A85898" w:rsidRPr="0020021E" w:rsidRDefault="00A85898" w:rsidP="00A85898">
      <w:pPr>
        <w:spacing w:line="360" w:lineRule="auto"/>
        <w:jc w:val="both"/>
        <w:rPr>
          <w:rFonts w:ascii="Arial" w:hAnsi="Arial" w:cs="Arial"/>
          <w:color w:val="000000" w:themeColor="text1"/>
          <w:sz w:val="24"/>
          <w:szCs w:val="24"/>
        </w:rPr>
      </w:pPr>
      <w:proofErr w:type="spellStart"/>
      <w:r w:rsidRPr="0020021E">
        <w:rPr>
          <w:rFonts w:ascii="Arial" w:hAnsi="Arial" w:cs="Arial"/>
          <w:color w:val="000000" w:themeColor="text1"/>
          <w:sz w:val="24"/>
          <w:szCs w:val="24"/>
          <w:lang w:val="en-AU"/>
        </w:rPr>
        <w:t>Childnet</w:t>
      </w:r>
      <w:proofErr w:type="spellEnd"/>
      <w:r w:rsidRPr="0020021E">
        <w:rPr>
          <w:rFonts w:ascii="Arial" w:hAnsi="Arial" w:cs="Arial"/>
          <w:color w:val="000000" w:themeColor="text1"/>
          <w:sz w:val="24"/>
          <w:szCs w:val="24"/>
          <w:lang w:val="en-AU"/>
        </w:rPr>
        <w:t xml:space="preserve"> International. (2018) </w:t>
      </w:r>
      <w:r w:rsidRPr="0020021E">
        <w:rPr>
          <w:rFonts w:ascii="Arial" w:hAnsi="Arial" w:cs="Arial"/>
          <w:i/>
          <w:iCs/>
          <w:color w:val="000000" w:themeColor="text1"/>
          <w:sz w:val="24"/>
          <w:szCs w:val="24"/>
          <w:lang w:val="en-AU"/>
        </w:rPr>
        <w:t>Supporting Young People Online.</w:t>
      </w:r>
      <w:r w:rsidRPr="0020021E">
        <w:rPr>
          <w:rFonts w:ascii="Arial" w:hAnsi="Arial" w:cs="Arial"/>
          <w:color w:val="000000" w:themeColor="text1"/>
          <w:sz w:val="24"/>
          <w:szCs w:val="24"/>
          <w:lang w:val="en-AU"/>
        </w:rPr>
        <w:t xml:space="preserve"> Available at: </w:t>
      </w:r>
      <w:hyperlink r:id="rId63" w:history="1">
        <w:r w:rsidRPr="0020021E">
          <w:rPr>
            <w:rStyle w:val="Hyperlink"/>
            <w:rFonts w:ascii="Arial" w:hAnsi="Arial" w:cs="Arial"/>
            <w:color w:val="000000" w:themeColor="text1"/>
            <w:sz w:val="24"/>
            <w:szCs w:val="24"/>
          </w:rPr>
          <w:t>https://www.childnet.com/ufiles/Supporting-Young-People-Online.pdf</w:t>
        </w:r>
      </w:hyperlink>
      <w:r w:rsidRPr="0020021E">
        <w:rPr>
          <w:rFonts w:ascii="Arial" w:hAnsi="Arial" w:cs="Arial"/>
          <w:color w:val="000000" w:themeColor="text1"/>
          <w:sz w:val="24"/>
          <w:szCs w:val="24"/>
        </w:rPr>
        <w:t xml:space="preserve"> (Accessed:9</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7F67B80E" w14:textId="77777777" w:rsidR="00A85898" w:rsidRPr="001A21CD" w:rsidRDefault="00A85898" w:rsidP="00A85898">
      <w:pPr>
        <w:spacing w:before="240" w:line="360" w:lineRule="auto"/>
        <w:jc w:val="both"/>
        <w:rPr>
          <w:rFonts w:ascii="Arial" w:hAnsi="Arial" w:cs="Arial"/>
          <w:color w:val="000000" w:themeColor="text1"/>
          <w:sz w:val="24"/>
          <w:szCs w:val="24"/>
        </w:rPr>
      </w:pPr>
      <w:r w:rsidRPr="001A21CD">
        <w:rPr>
          <w:rFonts w:ascii="Arial" w:hAnsi="Arial" w:cs="Arial"/>
          <w:color w:val="000000" w:themeColor="text1"/>
          <w:sz w:val="24"/>
          <w:szCs w:val="24"/>
        </w:rPr>
        <w:lastRenderedPageBreak/>
        <w:t xml:space="preserve">Children and Screens (2013) </w:t>
      </w:r>
      <w:r w:rsidRPr="001A21CD">
        <w:rPr>
          <w:rFonts w:ascii="Arial" w:hAnsi="Arial" w:cs="Arial"/>
          <w:i/>
          <w:iCs/>
          <w:color w:val="000000" w:themeColor="text1"/>
          <w:sz w:val="24"/>
          <w:szCs w:val="24"/>
        </w:rPr>
        <w:t>Obesity</w:t>
      </w:r>
      <w:r w:rsidRPr="001A21CD">
        <w:rPr>
          <w:rFonts w:ascii="Arial" w:hAnsi="Arial" w:cs="Arial"/>
          <w:color w:val="000000" w:themeColor="text1"/>
          <w:sz w:val="24"/>
          <w:szCs w:val="24"/>
        </w:rPr>
        <w:t xml:space="preserve">. Available at: </w:t>
      </w:r>
      <w:hyperlink r:id="rId64" w:history="1">
        <w:r w:rsidRPr="001A21CD">
          <w:rPr>
            <w:rStyle w:val="Hyperlink"/>
            <w:rFonts w:ascii="Arial" w:hAnsi="Arial" w:cs="Arial"/>
            <w:color w:val="000000" w:themeColor="text1"/>
            <w:sz w:val="24"/>
            <w:szCs w:val="24"/>
          </w:rPr>
          <w:t>https://www.childrenandscreens.com/findings/obesity/</w:t>
        </w:r>
      </w:hyperlink>
      <w:r w:rsidRPr="001A21CD">
        <w:rPr>
          <w:rFonts w:ascii="Arial" w:hAnsi="Arial" w:cs="Arial"/>
          <w:color w:val="000000" w:themeColor="text1"/>
          <w:sz w:val="24"/>
          <w:szCs w:val="24"/>
        </w:rPr>
        <w:t xml:space="preserve"> (Accessed: 21</w:t>
      </w:r>
      <w:r w:rsidRPr="001A21CD">
        <w:rPr>
          <w:rFonts w:ascii="Arial" w:hAnsi="Arial" w:cs="Arial"/>
          <w:color w:val="000000" w:themeColor="text1"/>
          <w:sz w:val="24"/>
          <w:szCs w:val="24"/>
          <w:vertAlign w:val="superscript"/>
        </w:rPr>
        <w:t>st</w:t>
      </w:r>
      <w:r w:rsidRPr="001A21CD">
        <w:rPr>
          <w:rFonts w:ascii="Arial" w:hAnsi="Arial" w:cs="Arial"/>
          <w:color w:val="000000" w:themeColor="text1"/>
          <w:sz w:val="24"/>
          <w:szCs w:val="24"/>
        </w:rPr>
        <w:t xml:space="preserve"> February 2021). </w:t>
      </w:r>
    </w:p>
    <w:p w14:paraId="490CFCD4" w14:textId="77777777" w:rsidR="00A85898" w:rsidRPr="009F3AFD" w:rsidRDefault="00A85898" w:rsidP="00A85898">
      <w:pPr>
        <w:spacing w:before="240" w:line="360" w:lineRule="auto"/>
        <w:jc w:val="both"/>
        <w:rPr>
          <w:rFonts w:ascii="Arial" w:hAnsi="Arial" w:cs="Arial"/>
          <w:color w:val="FF0000"/>
          <w:sz w:val="24"/>
          <w:szCs w:val="24"/>
        </w:rPr>
      </w:pPr>
    </w:p>
    <w:p w14:paraId="124C21B7" w14:textId="77777777"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Children in Wales. (2014) </w:t>
      </w:r>
      <w:r w:rsidRPr="0017003D">
        <w:rPr>
          <w:rFonts w:ascii="Arial" w:hAnsi="Arial" w:cs="Arial"/>
          <w:i/>
          <w:iCs/>
          <w:sz w:val="24"/>
          <w:szCs w:val="24"/>
        </w:rPr>
        <w:t>Promoting Digital Citizenship, Wellbeing, and Resilience for Children and Young People Growing up in a Digital World</w:t>
      </w:r>
      <w:r w:rsidRPr="0017003D">
        <w:rPr>
          <w:rFonts w:ascii="Arial" w:hAnsi="Arial" w:cs="Arial"/>
          <w:sz w:val="24"/>
          <w:szCs w:val="24"/>
        </w:rPr>
        <w:t xml:space="preserve">. Available at: </w:t>
      </w:r>
      <w:hyperlink r:id="rId65" w:history="1">
        <w:r w:rsidRPr="0017003D">
          <w:rPr>
            <w:rStyle w:val="Hyperlink"/>
            <w:rFonts w:ascii="Arial" w:hAnsi="Arial" w:cs="Arial"/>
            <w:color w:val="auto"/>
            <w:sz w:val="24"/>
            <w:szCs w:val="24"/>
          </w:rPr>
          <w:t>https://www.childreninwales.org.uk/item/promoting-digital-citizenship-wellbeing-resilience-children-young-people-growing-digital-world-3/</w:t>
        </w:r>
      </w:hyperlink>
      <w:r w:rsidRPr="0017003D">
        <w:rPr>
          <w:rFonts w:ascii="Arial" w:hAnsi="Arial" w:cs="Arial"/>
          <w:sz w:val="24"/>
          <w:szCs w:val="24"/>
        </w:rPr>
        <w:t xml:space="preserve"> (Accessed: 16</w:t>
      </w:r>
      <w:r w:rsidRPr="0017003D">
        <w:rPr>
          <w:rFonts w:ascii="Arial" w:hAnsi="Arial" w:cs="Arial"/>
          <w:sz w:val="24"/>
          <w:szCs w:val="24"/>
          <w:vertAlign w:val="superscript"/>
        </w:rPr>
        <w:t>th</w:t>
      </w:r>
      <w:r w:rsidRPr="0017003D">
        <w:rPr>
          <w:rFonts w:ascii="Arial" w:hAnsi="Arial" w:cs="Arial"/>
          <w:sz w:val="24"/>
          <w:szCs w:val="24"/>
        </w:rPr>
        <w:t xml:space="preserve"> February 2021). </w:t>
      </w:r>
    </w:p>
    <w:p w14:paraId="0DB63503" w14:textId="77777777" w:rsidR="00A85898" w:rsidRPr="009F3AFD" w:rsidRDefault="00A85898" w:rsidP="00A85898">
      <w:pPr>
        <w:spacing w:line="360" w:lineRule="auto"/>
        <w:jc w:val="both"/>
        <w:rPr>
          <w:rFonts w:ascii="Arial" w:hAnsi="Arial" w:cs="Arial"/>
          <w:color w:val="FF0000"/>
          <w:sz w:val="24"/>
          <w:szCs w:val="24"/>
        </w:rPr>
      </w:pPr>
    </w:p>
    <w:p w14:paraId="221C6B2A" w14:textId="77777777" w:rsidR="00A85898" w:rsidRPr="007B6061" w:rsidRDefault="00A85898" w:rsidP="00A85898">
      <w:pPr>
        <w:spacing w:line="360" w:lineRule="auto"/>
        <w:jc w:val="both"/>
        <w:rPr>
          <w:rFonts w:ascii="Arial" w:hAnsi="Arial" w:cs="Arial"/>
          <w:sz w:val="24"/>
          <w:szCs w:val="24"/>
        </w:rPr>
      </w:pPr>
      <w:proofErr w:type="spellStart"/>
      <w:r w:rsidRPr="007B6061">
        <w:rPr>
          <w:rFonts w:ascii="Arial" w:hAnsi="Arial" w:cs="Arial"/>
          <w:sz w:val="24"/>
          <w:szCs w:val="24"/>
        </w:rPr>
        <w:t>Chmiliar</w:t>
      </w:r>
      <w:proofErr w:type="spellEnd"/>
      <w:r w:rsidRPr="007B6061">
        <w:rPr>
          <w:rFonts w:ascii="Arial" w:hAnsi="Arial" w:cs="Arial"/>
          <w:sz w:val="24"/>
          <w:szCs w:val="24"/>
        </w:rPr>
        <w:t xml:space="preserve">, L. (2017) ‘Improving Learning Outcomes: The iPad and Preschool Children with Disabilities’, </w:t>
      </w:r>
      <w:r w:rsidRPr="007B6061">
        <w:rPr>
          <w:rFonts w:ascii="Arial" w:hAnsi="Arial" w:cs="Arial"/>
          <w:i/>
          <w:iCs/>
          <w:sz w:val="24"/>
          <w:szCs w:val="24"/>
        </w:rPr>
        <w:t>Frontiers in Psychology</w:t>
      </w:r>
      <w:r w:rsidRPr="007B6061">
        <w:rPr>
          <w:rFonts w:ascii="Arial" w:hAnsi="Arial" w:cs="Arial"/>
          <w:sz w:val="24"/>
          <w:szCs w:val="24"/>
        </w:rPr>
        <w:t xml:space="preserve">, 8(660), pp. 1-11. DOI: </w:t>
      </w:r>
      <w:hyperlink r:id="rId66" w:history="1">
        <w:r w:rsidRPr="007B6061">
          <w:rPr>
            <w:rStyle w:val="Hyperlink"/>
            <w:rFonts w:ascii="Arial" w:hAnsi="Arial" w:cs="Arial"/>
            <w:color w:val="auto"/>
            <w:sz w:val="24"/>
            <w:szCs w:val="24"/>
            <w:shd w:val="clear" w:color="auto" w:fill="FFFFFF"/>
          </w:rPr>
          <w:t>https://doi.org/10.3389/fpsyg.2017.00660</w:t>
        </w:r>
      </w:hyperlink>
      <w:r w:rsidRPr="007B6061">
        <w:rPr>
          <w:rFonts w:ascii="Arial" w:hAnsi="Arial" w:cs="Arial"/>
          <w:sz w:val="24"/>
          <w:szCs w:val="24"/>
        </w:rPr>
        <w:t xml:space="preserve"> (Accessed: 3</w:t>
      </w:r>
      <w:r w:rsidRPr="007B6061">
        <w:rPr>
          <w:rFonts w:ascii="Arial" w:hAnsi="Arial" w:cs="Arial"/>
          <w:sz w:val="24"/>
          <w:szCs w:val="24"/>
          <w:vertAlign w:val="superscript"/>
        </w:rPr>
        <w:t>rd</w:t>
      </w:r>
      <w:r w:rsidRPr="007B6061">
        <w:rPr>
          <w:rFonts w:ascii="Arial" w:hAnsi="Arial" w:cs="Arial"/>
          <w:sz w:val="24"/>
          <w:szCs w:val="24"/>
        </w:rPr>
        <w:t xml:space="preserve"> February 2021).</w:t>
      </w:r>
    </w:p>
    <w:p w14:paraId="3747F124" w14:textId="77777777" w:rsidR="00A85898" w:rsidRPr="003D527A" w:rsidRDefault="00A85898" w:rsidP="00A85898">
      <w:pPr>
        <w:spacing w:line="360" w:lineRule="auto"/>
        <w:jc w:val="both"/>
        <w:rPr>
          <w:rFonts w:ascii="Arial" w:hAnsi="Arial" w:cs="Arial"/>
          <w:sz w:val="24"/>
          <w:szCs w:val="24"/>
        </w:rPr>
      </w:pPr>
    </w:p>
    <w:p w14:paraId="5DFAC579" w14:textId="77777777" w:rsidR="00A85898" w:rsidRPr="003D527A" w:rsidRDefault="00A85898" w:rsidP="00A85898">
      <w:pPr>
        <w:spacing w:line="360" w:lineRule="auto"/>
        <w:jc w:val="both"/>
        <w:rPr>
          <w:rFonts w:ascii="Arial" w:hAnsi="Arial" w:cs="Arial"/>
          <w:sz w:val="24"/>
          <w:szCs w:val="24"/>
          <w:shd w:val="clear" w:color="auto" w:fill="F3F3F3"/>
        </w:rPr>
      </w:pPr>
      <w:proofErr w:type="spellStart"/>
      <w:r w:rsidRPr="003D527A">
        <w:rPr>
          <w:rFonts w:ascii="Arial" w:hAnsi="Arial" w:cs="Arial"/>
          <w:sz w:val="24"/>
          <w:szCs w:val="24"/>
        </w:rPr>
        <w:t>Cicconi</w:t>
      </w:r>
      <w:proofErr w:type="spellEnd"/>
      <w:r w:rsidRPr="003D527A">
        <w:rPr>
          <w:rFonts w:ascii="Arial" w:hAnsi="Arial" w:cs="Arial"/>
          <w:sz w:val="24"/>
          <w:szCs w:val="24"/>
        </w:rPr>
        <w:t>, M. (2013) ‘Vygotsky Meets Technology: A Reinvention of Collaboration in the Early Childhood Mathematics Classroom’</w:t>
      </w:r>
      <w:r w:rsidRPr="003D527A">
        <w:rPr>
          <w:rFonts w:ascii="Arial" w:hAnsi="Arial" w:cs="Arial"/>
          <w:i/>
          <w:iCs/>
          <w:sz w:val="24"/>
          <w:szCs w:val="24"/>
        </w:rPr>
        <w:t>, Early Childhood Educational Journal</w:t>
      </w:r>
      <w:r w:rsidRPr="003D527A">
        <w:rPr>
          <w:rFonts w:ascii="Arial" w:hAnsi="Arial" w:cs="Arial"/>
          <w:sz w:val="24"/>
          <w:szCs w:val="24"/>
        </w:rPr>
        <w:t>, 42(1), pp. 57-66. DOI: 10.1007/s10643-013-0582-9 (Accessed: 5</w:t>
      </w:r>
      <w:r w:rsidRPr="003D527A">
        <w:rPr>
          <w:rFonts w:ascii="Arial" w:hAnsi="Arial" w:cs="Arial"/>
          <w:sz w:val="24"/>
          <w:szCs w:val="24"/>
          <w:vertAlign w:val="superscript"/>
        </w:rPr>
        <w:t>th</w:t>
      </w:r>
      <w:r w:rsidRPr="003D527A">
        <w:rPr>
          <w:rFonts w:ascii="Arial" w:hAnsi="Arial" w:cs="Arial"/>
          <w:sz w:val="24"/>
          <w:szCs w:val="24"/>
        </w:rPr>
        <w:t xml:space="preserve"> February 2021). </w:t>
      </w:r>
      <w:r w:rsidRPr="003D527A">
        <w:rPr>
          <w:rFonts w:ascii="Arial" w:hAnsi="Arial" w:cs="Arial"/>
          <w:sz w:val="24"/>
          <w:szCs w:val="24"/>
          <w:shd w:val="clear" w:color="auto" w:fill="F3F3F3"/>
        </w:rPr>
        <w:t xml:space="preserve"> </w:t>
      </w:r>
    </w:p>
    <w:p w14:paraId="78769329" w14:textId="77777777" w:rsidR="00A85898" w:rsidRPr="009F3AFD" w:rsidRDefault="00A85898" w:rsidP="00A85898">
      <w:pPr>
        <w:spacing w:line="360" w:lineRule="auto"/>
        <w:jc w:val="both"/>
        <w:rPr>
          <w:rFonts w:ascii="Arial" w:hAnsi="Arial" w:cs="Arial"/>
          <w:color w:val="FF0000"/>
          <w:sz w:val="24"/>
          <w:szCs w:val="24"/>
          <w:shd w:val="clear" w:color="auto" w:fill="F3F3F3"/>
        </w:rPr>
      </w:pPr>
    </w:p>
    <w:p w14:paraId="77F894C9" w14:textId="77777777" w:rsidR="00A85898" w:rsidRPr="004768BF" w:rsidRDefault="00A85898" w:rsidP="00A85898">
      <w:pPr>
        <w:spacing w:line="360" w:lineRule="auto"/>
        <w:jc w:val="both"/>
        <w:rPr>
          <w:rFonts w:ascii="Arial" w:hAnsi="Arial" w:cs="Arial"/>
          <w:sz w:val="24"/>
          <w:szCs w:val="24"/>
        </w:rPr>
      </w:pPr>
      <w:r w:rsidRPr="004768BF">
        <w:rPr>
          <w:rFonts w:ascii="Arial" w:hAnsi="Arial" w:cs="Arial"/>
          <w:sz w:val="24"/>
          <w:szCs w:val="24"/>
        </w:rPr>
        <w:t xml:space="preserve">Clark, C. and </w:t>
      </w:r>
      <w:proofErr w:type="spellStart"/>
      <w:r w:rsidRPr="004768BF">
        <w:rPr>
          <w:rFonts w:ascii="Arial" w:hAnsi="Arial" w:cs="Arial"/>
          <w:sz w:val="24"/>
          <w:szCs w:val="24"/>
        </w:rPr>
        <w:t>Teravainen</w:t>
      </w:r>
      <w:proofErr w:type="spellEnd"/>
      <w:r w:rsidRPr="004768BF">
        <w:rPr>
          <w:rFonts w:ascii="Arial" w:hAnsi="Arial" w:cs="Arial"/>
          <w:sz w:val="24"/>
          <w:szCs w:val="24"/>
        </w:rPr>
        <w:t xml:space="preserve">, A. (2017) </w:t>
      </w:r>
      <w:r w:rsidRPr="004768BF">
        <w:rPr>
          <w:rFonts w:ascii="Arial" w:hAnsi="Arial" w:cs="Arial"/>
          <w:i/>
          <w:iCs/>
          <w:sz w:val="24"/>
          <w:szCs w:val="24"/>
        </w:rPr>
        <w:t>Writing for Enjoyment and its Link to Wider Writing Findings from our Annual Literacy Survey 2016.</w:t>
      </w:r>
      <w:r w:rsidRPr="004768BF">
        <w:rPr>
          <w:rFonts w:ascii="Arial" w:hAnsi="Arial" w:cs="Arial"/>
          <w:sz w:val="24"/>
          <w:szCs w:val="24"/>
        </w:rPr>
        <w:t xml:space="preserve"> Available at: </w:t>
      </w:r>
      <w:hyperlink r:id="rId67" w:history="1">
        <w:r w:rsidRPr="004768BF">
          <w:rPr>
            <w:rStyle w:val="Hyperlink"/>
            <w:rFonts w:ascii="Arial" w:hAnsi="Arial" w:cs="Arial"/>
            <w:color w:val="auto"/>
            <w:sz w:val="24"/>
            <w:szCs w:val="24"/>
          </w:rPr>
          <w:t>https://cdn.literacytrust.org.uk/media/documents/2017_06_23_free_research_-_writing_for_enjoyment_final_XBSBNb3.pdf</w:t>
        </w:r>
      </w:hyperlink>
      <w:r w:rsidRPr="004768BF">
        <w:rPr>
          <w:rFonts w:ascii="Arial" w:hAnsi="Arial" w:cs="Arial"/>
          <w:sz w:val="24"/>
          <w:szCs w:val="24"/>
        </w:rPr>
        <w:t xml:space="preserve"> (Accessed: 30</w:t>
      </w:r>
      <w:r w:rsidRPr="004768BF">
        <w:rPr>
          <w:rFonts w:ascii="Arial" w:hAnsi="Arial" w:cs="Arial"/>
          <w:sz w:val="24"/>
          <w:szCs w:val="24"/>
          <w:vertAlign w:val="superscript"/>
        </w:rPr>
        <w:t>th</w:t>
      </w:r>
      <w:r w:rsidRPr="004768BF">
        <w:rPr>
          <w:rFonts w:ascii="Arial" w:hAnsi="Arial" w:cs="Arial"/>
          <w:sz w:val="24"/>
          <w:szCs w:val="24"/>
        </w:rPr>
        <w:t xml:space="preserve"> January 2021). </w:t>
      </w:r>
    </w:p>
    <w:p w14:paraId="1670DDD4" w14:textId="77777777" w:rsidR="00A85898" w:rsidRPr="009F3AFD" w:rsidRDefault="00A85898" w:rsidP="00A85898">
      <w:pPr>
        <w:spacing w:line="360" w:lineRule="auto"/>
        <w:jc w:val="both"/>
        <w:rPr>
          <w:rFonts w:ascii="Arial" w:hAnsi="Arial" w:cs="Arial"/>
          <w:color w:val="FF0000"/>
          <w:sz w:val="24"/>
          <w:szCs w:val="24"/>
        </w:rPr>
      </w:pPr>
    </w:p>
    <w:p w14:paraId="02FADCC5" w14:textId="77777777" w:rsidR="00A85898" w:rsidRDefault="00A85898" w:rsidP="00A85898">
      <w:pPr>
        <w:spacing w:line="360" w:lineRule="auto"/>
        <w:jc w:val="both"/>
        <w:rPr>
          <w:rFonts w:ascii="Arial" w:hAnsi="Arial" w:cs="Arial"/>
          <w:color w:val="000000" w:themeColor="text1"/>
          <w:sz w:val="24"/>
          <w:szCs w:val="24"/>
        </w:rPr>
      </w:pPr>
      <w:r w:rsidRPr="001A21CD">
        <w:rPr>
          <w:rFonts w:ascii="Arial" w:hAnsi="Arial" w:cs="Arial"/>
          <w:color w:val="000000" w:themeColor="text1"/>
          <w:sz w:val="24"/>
          <w:szCs w:val="24"/>
        </w:rPr>
        <w:t xml:space="preserve">Clark, W, and </w:t>
      </w:r>
      <w:proofErr w:type="spellStart"/>
      <w:r w:rsidRPr="001A21CD">
        <w:rPr>
          <w:rFonts w:ascii="Arial" w:hAnsi="Arial" w:cs="Arial"/>
          <w:color w:val="000000" w:themeColor="text1"/>
          <w:sz w:val="24"/>
          <w:szCs w:val="24"/>
        </w:rPr>
        <w:t>Luckin</w:t>
      </w:r>
      <w:proofErr w:type="spellEnd"/>
      <w:r w:rsidRPr="001A21CD">
        <w:rPr>
          <w:rFonts w:ascii="Arial" w:hAnsi="Arial" w:cs="Arial"/>
          <w:color w:val="000000" w:themeColor="text1"/>
          <w:sz w:val="24"/>
          <w:szCs w:val="24"/>
        </w:rPr>
        <w:t xml:space="preserve">, R. (2013) </w:t>
      </w:r>
      <w:r w:rsidRPr="001A21CD">
        <w:rPr>
          <w:rFonts w:ascii="Arial" w:hAnsi="Arial" w:cs="Arial"/>
          <w:i/>
          <w:iCs/>
          <w:color w:val="000000" w:themeColor="text1"/>
          <w:sz w:val="24"/>
          <w:szCs w:val="24"/>
        </w:rPr>
        <w:t>What Research Says iPads in the Classroom</w:t>
      </w:r>
      <w:r w:rsidRPr="001A21CD">
        <w:rPr>
          <w:rFonts w:ascii="Arial" w:hAnsi="Arial" w:cs="Arial"/>
          <w:color w:val="000000" w:themeColor="text1"/>
          <w:sz w:val="24"/>
          <w:szCs w:val="24"/>
        </w:rPr>
        <w:t xml:space="preserve">. Available at: </w:t>
      </w:r>
      <w:hyperlink r:id="rId68" w:history="1">
        <w:r w:rsidRPr="001A21CD">
          <w:rPr>
            <w:rStyle w:val="Hyperlink"/>
            <w:rFonts w:ascii="Arial" w:hAnsi="Arial" w:cs="Arial"/>
            <w:color w:val="000000" w:themeColor="text1"/>
            <w:sz w:val="24"/>
            <w:szCs w:val="24"/>
          </w:rPr>
          <w:t>http://teachingandlearning.westminster.ac.uk/wp-content/uploads/sites/51/2015/08/2013-iPads-in-the-Classroom-Lit-Review-1.pdf</w:t>
        </w:r>
      </w:hyperlink>
      <w:r w:rsidRPr="001A21CD">
        <w:rPr>
          <w:rFonts w:ascii="Arial" w:hAnsi="Arial" w:cs="Arial"/>
          <w:color w:val="000000" w:themeColor="text1"/>
          <w:sz w:val="24"/>
          <w:szCs w:val="24"/>
        </w:rPr>
        <w:t xml:space="preserve"> (Accessed: 28</w:t>
      </w:r>
      <w:r w:rsidRPr="001A21CD">
        <w:rPr>
          <w:rFonts w:ascii="Arial" w:hAnsi="Arial" w:cs="Arial"/>
          <w:color w:val="000000" w:themeColor="text1"/>
          <w:sz w:val="24"/>
          <w:szCs w:val="24"/>
          <w:vertAlign w:val="superscript"/>
        </w:rPr>
        <w:t>th</w:t>
      </w:r>
      <w:r w:rsidRPr="001A21CD">
        <w:rPr>
          <w:rFonts w:ascii="Arial" w:hAnsi="Arial" w:cs="Arial"/>
          <w:color w:val="000000" w:themeColor="text1"/>
          <w:sz w:val="24"/>
          <w:szCs w:val="24"/>
        </w:rPr>
        <w:t xml:space="preserve"> January 2021). </w:t>
      </w:r>
    </w:p>
    <w:p w14:paraId="6CF4215E" w14:textId="77777777" w:rsidR="00A85898" w:rsidRPr="001A21CD" w:rsidRDefault="00A85898" w:rsidP="00A85898">
      <w:pPr>
        <w:spacing w:line="360" w:lineRule="auto"/>
        <w:jc w:val="both"/>
        <w:rPr>
          <w:rFonts w:ascii="Arial" w:hAnsi="Arial" w:cs="Arial"/>
          <w:color w:val="000000" w:themeColor="text1"/>
          <w:sz w:val="24"/>
          <w:szCs w:val="24"/>
        </w:rPr>
      </w:pPr>
    </w:p>
    <w:p w14:paraId="6CB10F01" w14:textId="77777777" w:rsidR="00A85898" w:rsidRPr="0020021E" w:rsidRDefault="00A85898" w:rsidP="00A85898">
      <w:pPr>
        <w:spacing w:line="360" w:lineRule="auto"/>
        <w:jc w:val="both"/>
        <w:rPr>
          <w:rFonts w:ascii="Arial" w:hAnsi="Arial" w:cs="Arial"/>
          <w:color w:val="000000" w:themeColor="text1"/>
          <w:sz w:val="24"/>
          <w:szCs w:val="24"/>
        </w:rPr>
      </w:pPr>
      <w:r w:rsidRPr="0020021E">
        <w:rPr>
          <w:rFonts w:ascii="Arial" w:hAnsi="Arial" w:cs="Arial"/>
          <w:color w:val="000000" w:themeColor="text1"/>
          <w:sz w:val="24"/>
          <w:szCs w:val="24"/>
        </w:rPr>
        <w:lastRenderedPageBreak/>
        <w:t xml:space="preserve">Collins, C. and Shuster, K. (2020) </w:t>
      </w:r>
      <w:r w:rsidRPr="0020021E">
        <w:rPr>
          <w:rFonts w:ascii="Arial" w:hAnsi="Arial" w:cs="Arial"/>
          <w:i/>
          <w:iCs/>
          <w:color w:val="000000" w:themeColor="text1"/>
          <w:sz w:val="24"/>
          <w:szCs w:val="24"/>
        </w:rPr>
        <w:t>Learning the Landscape of digital Literacy.</w:t>
      </w:r>
      <w:r w:rsidRPr="0020021E">
        <w:rPr>
          <w:rFonts w:ascii="Arial" w:hAnsi="Arial" w:cs="Arial"/>
          <w:color w:val="000000" w:themeColor="text1"/>
          <w:sz w:val="24"/>
          <w:szCs w:val="24"/>
        </w:rPr>
        <w:t xml:space="preserve"> Available at: </w:t>
      </w:r>
      <w:hyperlink r:id="rId69" w:history="1">
        <w:r w:rsidRPr="0020021E">
          <w:rPr>
            <w:rStyle w:val="Hyperlink"/>
            <w:rFonts w:ascii="Arial" w:hAnsi="Arial" w:cs="Arial"/>
            <w:color w:val="000000" w:themeColor="text1"/>
            <w:sz w:val="24"/>
            <w:szCs w:val="24"/>
          </w:rPr>
          <w:t>https://www.learningforjustice.org/magazine/publications/learning-the-landscape-of-digital-literacy</w:t>
        </w:r>
      </w:hyperlink>
      <w:r w:rsidRPr="0020021E">
        <w:rPr>
          <w:rFonts w:ascii="Arial" w:hAnsi="Arial" w:cs="Arial"/>
          <w:color w:val="000000" w:themeColor="text1"/>
          <w:sz w:val="24"/>
          <w:szCs w:val="24"/>
        </w:rPr>
        <w:t xml:space="preserve"> (Accessed: 10</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5F9993DF" w14:textId="77777777" w:rsidR="00A85898" w:rsidRPr="001A1E6C" w:rsidRDefault="00A85898" w:rsidP="00A85898">
      <w:pPr>
        <w:spacing w:line="360" w:lineRule="auto"/>
        <w:jc w:val="both"/>
        <w:rPr>
          <w:rFonts w:ascii="Arial" w:hAnsi="Arial" w:cs="Arial"/>
          <w:sz w:val="24"/>
          <w:szCs w:val="24"/>
        </w:rPr>
      </w:pPr>
    </w:p>
    <w:p w14:paraId="21CAAB41" w14:textId="77777777" w:rsidR="00A85898" w:rsidRPr="001A1E6C" w:rsidRDefault="00A85898" w:rsidP="00A85898">
      <w:pPr>
        <w:spacing w:line="360" w:lineRule="auto"/>
        <w:jc w:val="both"/>
        <w:rPr>
          <w:rFonts w:ascii="Arial" w:hAnsi="Arial" w:cs="Arial"/>
          <w:sz w:val="24"/>
          <w:szCs w:val="24"/>
        </w:rPr>
      </w:pPr>
      <w:r w:rsidRPr="001A1E6C">
        <w:rPr>
          <w:rFonts w:ascii="Arial" w:hAnsi="Arial" w:cs="Arial"/>
          <w:sz w:val="24"/>
          <w:szCs w:val="24"/>
        </w:rPr>
        <w:t xml:space="preserve">Cottrell, S. (2003) </w:t>
      </w:r>
      <w:r w:rsidRPr="001A1E6C">
        <w:rPr>
          <w:rFonts w:ascii="Arial" w:hAnsi="Arial" w:cs="Arial"/>
          <w:i/>
          <w:iCs/>
          <w:sz w:val="24"/>
          <w:szCs w:val="24"/>
        </w:rPr>
        <w:t>Skills for Success</w:t>
      </w:r>
      <w:r w:rsidRPr="001A1E6C">
        <w:rPr>
          <w:rFonts w:ascii="Arial" w:hAnsi="Arial" w:cs="Arial"/>
          <w:sz w:val="24"/>
          <w:szCs w:val="24"/>
        </w:rPr>
        <w:t>. Hampshire: Palgrave MacMillan.</w:t>
      </w:r>
    </w:p>
    <w:p w14:paraId="77189CE6" w14:textId="77777777" w:rsidR="00A85898" w:rsidRPr="009F3AFD" w:rsidRDefault="00A85898" w:rsidP="00A85898">
      <w:pPr>
        <w:spacing w:line="360" w:lineRule="auto"/>
        <w:jc w:val="both"/>
        <w:rPr>
          <w:rFonts w:ascii="Arial" w:hAnsi="Arial" w:cs="Arial"/>
          <w:color w:val="FF0000"/>
          <w:sz w:val="24"/>
          <w:szCs w:val="24"/>
        </w:rPr>
      </w:pPr>
    </w:p>
    <w:p w14:paraId="06481DEB" w14:textId="77777777" w:rsidR="00A85898" w:rsidRPr="00CA6924" w:rsidRDefault="00A85898" w:rsidP="00A85898">
      <w:pPr>
        <w:spacing w:line="360" w:lineRule="auto"/>
        <w:jc w:val="both"/>
        <w:rPr>
          <w:rFonts w:ascii="Arial" w:hAnsi="Arial" w:cs="Arial"/>
          <w:color w:val="000000" w:themeColor="text1"/>
          <w:sz w:val="24"/>
          <w:szCs w:val="24"/>
        </w:rPr>
      </w:pPr>
      <w:proofErr w:type="spellStart"/>
      <w:r w:rsidRPr="00CA6924">
        <w:rPr>
          <w:rFonts w:ascii="Arial" w:hAnsi="Arial" w:cs="Arial"/>
          <w:color w:val="000000" w:themeColor="text1"/>
          <w:sz w:val="24"/>
          <w:szCs w:val="24"/>
          <w:shd w:val="clear" w:color="auto" w:fill="FFFFFF"/>
        </w:rPr>
        <w:t>Domingues</w:t>
      </w:r>
      <w:r w:rsidRPr="00CA6924">
        <w:rPr>
          <w:rFonts w:ascii="Cambria Math" w:hAnsi="Cambria Math" w:cs="Cambria Math"/>
          <w:color w:val="000000" w:themeColor="text1"/>
          <w:sz w:val="24"/>
          <w:szCs w:val="24"/>
          <w:shd w:val="clear" w:color="auto" w:fill="FFFFFF"/>
        </w:rPr>
        <w:t>‐</w:t>
      </w:r>
      <w:r w:rsidRPr="00CA6924">
        <w:rPr>
          <w:rFonts w:ascii="Arial" w:hAnsi="Arial" w:cs="Arial"/>
          <w:color w:val="000000" w:themeColor="text1"/>
          <w:sz w:val="24"/>
          <w:szCs w:val="24"/>
          <w:shd w:val="clear" w:color="auto" w:fill="FFFFFF"/>
        </w:rPr>
        <w:t>Montanari</w:t>
      </w:r>
      <w:proofErr w:type="spellEnd"/>
      <w:r w:rsidRPr="00CA6924">
        <w:rPr>
          <w:rFonts w:ascii="Arial" w:hAnsi="Arial" w:cs="Arial"/>
          <w:color w:val="000000" w:themeColor="text1"/>
          <w:sz w:val="24"/>
          <w:szCs w:val="24"/>
          <w:shd w:val="clear" w:color="auto" w:fill="FFFFFF"/>
        </w:rPr>
        <w:t xml:space="preserve">, S. (2017) ‘Clinical and psychological effects of excessive screen time on children’, </w:t>
      </w:r>
      <w:r w:rsidRPr="00CA6924">
        <w:rPr>
          <w:rFonts w:ascii="Arial" w:hAnsi="Arial" w:cs="Arial"/>
          <w:i/>
          <w:iCs/>
          <w:color w:val="000000" w:themeColor="text1"/>
          <w:sz w:val="24"/>
          <w:szCs w:val="24"/>
          <w:shd w:val="clear" w:color="auto" w:fill="FFFFFF"/>
        </w:rPr>
        <w:t>Journal of paediatrics and child health</w:t>
      </w:r>
      <w:r w:rsidRPr="00CA6924">
        <w:rPr>
          <w:rFonts w:ascii="Arial" w:hAnsi="Arial" w:cs="Arial"/>
          <w:color w:val="000000" w:themeColor="text1"/>
          <w:sz w:val="24"/>
          <w:szCs w:val="24"/>
          <w:shd w:val="clear" w:color="auto" w:fill="FFFFFF"/>
        </w:rPr>
        <w:t xml:space="preserve">, 53(4), pp.333–338. DOI: </w:t>
      </w:r>
      <w:r w:rsidRPr="00CA6924">
        <w:rPr>
          <w:rFonts w:ascii="Arial" w:hAnsi="Arial" w:cs="Arial"/>
          <w:color w:val="000000" w:themeColor="text1"/>
          <w:sz w:val="24"/>
          <w:szCs w:val="24"/>
        </w:rPr>
        <w:t>10.1111/jpc.13462 (</w:t>
      </w:r>
      <w:proofErr w:type="spellStart"/>
      <w:r w:rsidRPr="00CA6924">
        <w:rPr>
          <w:rFonts w:ascii="Arial" w:hAnsi="Arial" w:cs="Arial"/>
          <w:color w:val="000000" w:themeColor="text1"/>
          <w:sz w:val="24"/>
          <w:szCs w:val="24"/>
        </w:rPr>
        <w:t>Acccessed</w:t>
      </w:r>
      <w:proofErr w:type="spellEnd"/>
      <w:r w:rsidRPr="00CA6924">
        <w:rPr>
          <w:rFonts w:ascii="Arial" w:hAnsi="Arial" w:cs="Arial"/>
          <w:color w:val="000000" w:themeColor="text1"/>
          <w:sz w:val="24"/>
          <w:szCs w:val="24"/>
        </w:rPr>
        <w:t>: 22</w:t>
      </w:r>
      <w:r w:rsidRPr="00CA6924">
        <w:rPr>
          <w:rFonts w:ascii="Arial" w:hAnsi="Arial" w:cs="Arial"/>
          <w:color w:val="000000" w:themeColor="text1"/>
          <w:sz w:val="24"/>
          <w:szCs w:val="24"/>
          <w:vertAlign w:val="superscript"/>
        </w:rPr>
        <w:t>nd</w:t>
      </w:r>
      <w:r w:rsidRPr="00CA6924">
        <w:rPr>
          <w:rFonts w:ascii="Arial" w:hAnsi="Arial" w:cs="Arial"/>
          <w:color w:val="000000" w:themeColor="text1"/>
          <w:sz w:val="24"/>
          <w:szCs w:val="24"/>
        </w:rPr>
        <w:t xml:space="preserve"> February 2021).</w:t>
      </w:r>
    </w:p>
    <w:p w14:paraId="17B06550" w14:textId="77777777" w:rsidR="00A85898" w:rsidRPr="009F3AFD" w:rsidRDefault="00A85898" w:rsidP="00A85898">
      <w:pPr>
        <w:spacing w:line="360" w:lineRule="auto"/>
        <w:jc w:val="both"/>
        <w:rPr>
          <w:rFonts w:ascii="Arial" w:hAnsi="Arial" w:cs="Arial"/>
          <w:color w:val="FF0000"/>
          <w:sz w:val="24"/>
          <w:szCs w:val="24"/>
        </w:rPr>
      </w:pPr>
    </w:p>
    <w:p w14:paraId="652B7697" w14:textId="77777777" w:rsidR="00A85898" w:rsidRPr="00D86008" w:rsidRDefault="00A85898" w:rsidP="00A85898">
      <w:pPr>
        <w:spacing w:line="360" w:lineRule="auto"/>
        <w:jc w:val="both"/>
        <w:rPr>
          <w:rFonts w:ascii="Arial" w:hAnsi="Arial" w:cs="Arial"/>
          <w:color w:val="000000" w:themeColor="text1"/>
          <w:sz w:val="24"/>
          <w:szCs w:val="24"/>
        </w:rPr>
      </w:pPr>
      <w:proofErr w:type="spellStart"/>
      <w:r w:rsidRPr="00D86008">
        <w:rPr>
          <w:rFonts w:ascii="Arial" w:hAnsi="Arial" w:cs="Arial"/>
          <w:color w:val="000000" w:themeColor="text1"/>
          <w:sz w:val="24"/>
          <w:szCs w:val="24"/>
        </w:rPr>
        <w:t>Domoff</w:t>
      </w:r>
      <w:proofErr w:type="spellEnd"/>
      <w:r w:rsidRPr="00D86008">
        <w:rPr>
          <w:rFonts w:ascii="Arial" w:hAnsi="Arial" w:cs="Arial"/>
          <w:color w:val="000000" w:themeColor="text1"/>
          <w:sz w:val="24"/>
          <w:szCs w:val="24"/>
        </w:rPr>
        <w:t>, S. E. et al. (2019) ‘Excessive use of mobile devices and children's physical health’</w:t>
      </w:r>
      <w:r w:rsidRPr="00D86008">
        <w:rPr>
          <w:rFonts w:ascii="Arial" w:hAnsi="Arial" w:cs="Arial"/>
          <w:i/>
          <w:iCs/>
          <w:color w:val="000000" w:themeColor="text1"/>
          <w:sz w:val="24"/>
          <w:szCs w:val="24"/>
        </w:rPr>
        <w:t>, Human Behaviour &amp; Emerging Technology</w:t>
      </w:r>
      <w:r w:rsidRPr="00D86008">
        <w:rPr>
          <w:rFonts w:ascii="Arial" w:hAnsi="Arial" w:cs="Arial"/>
          <w:color w:val="000000" w:themeColor="text1"/>
          <w:sz w:val="24"/>
          <w:szCs w:val="24"/>
        </w:rPr>
        <w:t>, 1, pp. 169-175. DOI: 10.1002/hbe2.145 (Accessed:22</w:t>
      </w:r>
      <w:r w:rsidRPr="00D86008">
        <w:rPr>
          <w:rFonts w:ascii="Arial" w:hAnsi="Arial" w:cs="Arial"/>
          <w:color w:val="000000" w:themeColor="text1"/>
          <w:sz w:val="24"/>
          <w:szCs w:val="24"/>
          <w:vertAlign w:val="superscript"/>
        </w:rPr>
        <w:t>nd</w:t>
      </w:r>
      <w:r w:rsidRPr="00D86008">
        <w:rPr>
          <w:rFonts w:ascii="Arial" w:hAnsi="Arial" w:cs="Arial"/>
          <w:color w:val="000000" w:themeColor="text1"/>
          <w:sz w:val="24"/>
          <w:szCs w:val="24"/>
        </w:rPr>
        <w:t xml:space="preserve"> February 2021). </w:t>
      </w:r>
    </w:p>
    <w:p w14:paraId="4F717877" w14:textId="77777777" w:rsidR="00A85898" w:rsidRPr="00B71BA6" w:rsidRDefault="00A85898" w:rsidP="00A85898">
      <w:pPr>
        <w:spacing w:line="360" w:lineRule="auto"/>
        <w:jc w:val="both"/>
        <w:rPr>
          <w:rFonts w:ascii="Arial" w:hAnsi="Arial" w:cs="Arial"/>
          <w:sz w:val="24"/>
          <w:szCs w:val="24"/>
        </w:rPr>
      </w:pPr>
    </w:p>
    <w:p w14:paraId="4F273F80" w14:textId="77777777" w:rsidR="00A85898" w:rsidRPr="00B71BA6" w:rsidRDefault="00A85898" w:rsidP="00A85898">
      <w:pPr>
        <w:spacing w:line="360" w:lineRule="auto"/>
        <w:jc w:val="both"/>
        <w:rPr>
          <w:rFonts w:ascii="Arial" w:hAnsi="Arial" w:cs="Arial"/>
          <w:sz w:val="24"/>
          <w:szCs w:val="24"/>
        </w:rPr>
      </w:pPr>
      <w:r w:rsidRPr="00B71BA6">
        <w:rPr>
          <w:rFonts w:ascii="Arial" w:hAnsi="Arial" w:cs="Arial"/>
          <w:sz w:val="24"/>
          <w:szCs w:val="24"/>
        </w:rPr>
        <w:t xml:space="preserve">Donohue, C. (2015) </w:t>
      </w:r>
      <w:r w:rsidRPr="00B71BA6">
        <w:rPr>
          <w:rFonts w:ascii="Arial" w:hAnsi="Arial" w:cs="Arial"/>
          <w:i/>
          <w:iCs/>
          <w:sz w:val="24"/>
          <w:szCs w:val="24"/>
        </w:rPr>
        <w:t>Technology and Digital Media in the Early Years.</w:t>
      </w:r>
      <w:r w:rsidRPr="00B71BA6">
        <w:rPr>
          <w:rFonts w:ascii="Arial" w:hAnsi="Arial" w:cs="Arial"/>
          <w:sz w:val="24"/>
          <w:szCs w:val="24"/>
        </w:rPr>
        <w:t xml:space="preserve"> London: Routledge. </w:t>
      </w:r>
    </w:p>
    <w:p w14:paraId="2FBBFC46" w14:textId="77777777" w:rsidR="00A85898" w:rsidRPr="009F3AFD" w:rsidRDefault="00A85898" w:rsidP="00A85898">
      <w:pPr>
        <w:spacing w:line="360" w:lineRule="auto"/>
        <w:jc w:val="both"/>
        <w:rPr>
          <w:rFonts w:ascii="Arial" w:hAnsi="Arial" w:cs="Arial"/>
          <w:color w:val="FF0000"/>
          <w:sz w:val="24"/>
          <w:szCs w:val="24"/>
        </w:rPr>
      </w:pPr>
    </w:p>
    <w:p w14:paraId="59C9DD0C" w14:textId="77777777" w:rsidR="00A85898" w:rsidRPr="0017003D" w:rsidRDefault="00A85898" w:rsidP="00A85898">
      <w:pPr>
        <w:spacing w:line="360" w:lineRule="auto"/>
        <w:jc w:val="both"/>
        <w:rPr>
          <w:rFonts w:ascii="Arial" w:hAnsi="Arial" w:cs="Arial"/>
          <w:sz w:val="24"/>
          <w:szCs w:val="24"/>
        </w:rPr>
      </w:pPr>
      <w:proofErr w:type="spellStart"/>
      <w:r w:rsidRPr="0017003D">
        <w:rPr>
          <w:rFonts w:ascii="Arial" w:hAnsi="Arial" w:cs="Arial"/>
          <w:sz w:val="24"/>
          <w:szCs w:val="24"/>
        </w:rPr>
        <w:t>Dorer</w:t>
      </w:r>
      <w:proofErr w:type="spellEnd"/>
      <w:r w:rsidRPr="0017003D">
        <w:rPr>
          <w:rFonts w:ascii="Arial" w:hAnsi="Arial" w:cs="Arial"/>
          <w:sz w:val="24"/>
          <w:szCs w:val="24"/>
        </w:rPr>
        <w:t xml:space="preserve">, M. (2018) </w:t>
      </w:r>
      <w:r w:rsidRPr="0017003D">
        <w:rPr>
          <w:rFonts w:ascii="Arial" w:hAnsi="Arial" w:cs="Arial"/>
          <w:i/>
          <w:iCs/>
          <w:sz w:val="24"/>
          <w:szCs w:val="24"/>
        </w:rPr>
        <w:t>Independence: A Montessori Journey</w:t>
      </w:r>
      <w:r w:rsidRPr="0017003D">
        <w:rPr>
          <w:rFonts w:ascii="Arial" w:hAnsi="Arial" w:cs="Arial"/>
          <w:sz w:val="24"/>
          <w:szCs w:val="24"/>
        </w:rPr>
        <w:t xml:space="preserve">. Available at: </w:t>
      </w:r>
      <w:hyperlink r:id="rId70" w:history="1">
        <w:r w:rsidRPr="0017003D">
          <w:rPr>
            <w:rStyle w:val="Hyperlink"/>
            <w:rFonts w:ascii="Arial" w:hAnsi="Arial" w:cs="Arial"/>
            <w:color w:val="auto"/>
            <w:sz w:val="24"/>
            <w:szCs w:val="24"/>
          </w:rPr>
          <w:t>C:\Users\Admin\Downloads\Independence_A_Montessori_Jou.pdf</w:t>
        </w:r>
      </w:hyperlink>
      <w:r w:rsidRPr="0017003D">
        <w:rPr>
          <w:rFonts w:ascii="Arial" w:hAnsi="Arial" w:cs="Arial"/>
          <w:sz w:val="24"/>
          <w:szCs w:val="24"/>
        </w:rPr>
        <w:t xml:space="preserve"> (Accessed: 23</w:t>
      </w:r>
      <w:r w:rsidRPr="0017003D">
        <w:rPr>
          <w:rFonts w:ascii="Arial" w:hAnsi="Arial" w:cs="Arial"/>
          <w:sz w:val="24"/>
          <w:szCs w:val="24"/>
          <w:vertAlign w:val="superscript"/>
        </w:rPr>
        <w:t>rd</w:t>
      </w:r>
      <w:r w:rsidRPr="0017003D">
        <w:rPr>
          <w:rFonts w:ascii="Arial" w:hAnsi="Arial" w:cs="Arial"/>
          <w:sz w:val="24"/>
          <w:szCs w:val="24"/>
        </w:rPr>
        <w:t xml:space="preserve"> February 2021). </w:t>
      </w:r>
    </w:p>
    <w:p w14:paraId="30320A79" w14:textId="77777777" w:rsidR="00A85898" w:rsidRPr="009F3AFD" w:rsidRDefault="00A85898" w:rsidP="00A85898">
      <w:pPr>
        <w:spacing w:line="360" w:lineRule="auto"/>
        <w:jc w:val="both"/>
        <w:rPr>
          <w:rFonts w:ascii="Arial" w:hAnsi="Arial" w:cs="Arial"/>
          <w:color w:val="FF0000"/>
          <w:sz w:val="24"/>
          <w:szCs w:val="24"/>
        </w:rPr>
      </w:pPr>
    </w:p>
    <w:p w14:paraId="0AC89A21" w14:textId="77777777" w:rsidR="00A85898" w:rsidRPr="004768BF" w:rsidRDefault="00A85898" w:rsidP="00A85898">
      <w:pPr>
        <w:spacing w:line="360" w:lineRule="auto"/>
        <w:jc w:val="both"/>
        <w:rPr>
          <w:rFonts w:ascii="Arial" w:hAnsi="Arial" w:cs="Arial"/>
          <w:sz w:val="24"/>
          <w:szCs w:val="24"/>
        </w:rPr>
      </w:pPr>
      <w:r w:rsidRPr="004768BF">
        <w:rPr>
          <w:rFonts w:ascii="Arial" w:hAnsi="Arial" w:cs="Arial"/>
          <w:sz w:val="24"/>
          <w:szCs w:val="24"/>
        </w:rPr>
        <w:t xml:space="preserve">Dunn, J. and Sweeny, T. (2018) ‘Writing and iPads in the early years: Perspectives from within the classroom’, </w:t>
      </w:r>
      <w:r w:rsidRPr="004768BF">
        <w:rPr>
          <w:rFonts w:ascii="Arial" w:hAnsi="Arial" w:cs="Arial"/>
          <w:i/>
          <w:iCs/>
          <w:sz w:val="24"/>
          <w:szCs w:val="24"/>
        </w:rPr>
        <w:t>British Journal of Educational Technology,</w:t>
      </w:r>
      <w:r w:rsidRPr="004768BF">
        <w:rPr>
          <w:rFonts w:ascii="Arial" w:hAnsi="Arial" w:cs="Arial"/>
          <w:sz w:val="24"/>
          <w:szCs w:val="24"/>
        </w:rPr>
        <w:t xml:space="preserve"> 49(5), pp. 859-869. DOI: 10.1111/bjet.12621 (Accessed: 30</w:t>
      </w:r>
      <w:r w:rsidRPr="004768BF">
        <w:rPr>
          <w:rFonts w:ascii="Arial" w:hAnsi="Arial" w:cs="Arial"/>
          <w:sz w:val="24"/>
          <w:szCs w:val="24"/>
          <w:vertAlign w:val="superscript"/>
        </w:rPr>
        <w:t>th</w:t>
      </w:r>
      <w:r w:rsidRPr="004768BF">
        <w:rPr>
          <w:rFonts w:ascii="Arial" w:hAnsi="Arial" w:cs="Arial"/>
          <w:sz w:val="24"/>
          <w:szCs w:val="24"/>
        </w:rPr>
        <w:t xml:space="preserve"> January 2021). </w:t>
      </w:r>
    </w:p>
    <w:p w14:paraId="4CCD931E" w14:textId="77777777" w:rsidR="00A85898" w:rsidRPr="009F3AFD" w:rsidRDefault="00A85898" w:rsidP="00A85898">
      <w:pPr>
        <w:spacing w:line="360" w:lineRule="auto"/>
        <w:jc w:val="both"/>
        <w:rPr>
          <w:rFonts w:ascii="Arial" w:hAnsi="Arial" w:cs="Arial"/>
          <w:color w:val="FF0000"/>
          <w:sz w:val="24"/>
          <w:szCs w:val="24"/>
        </w:rPr>
      </w:pPr>
    </w:p>
    <w:p w14:paraId="44E856A6" w14:textId="4E36F671"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Early Years Careers. (2021) </w:t>
      </w:r>
      <w:r w:rsidRPr="0017003D">
        <w:rPr>
          <w:rFonts w:ascii="Arial" w:hAnsi="Arial" w:cs="Arial"/>
          <w:i/>
          <w:iCs/>
          <w:sz w:val="24"/>
          <w:szCs w:val="24"/>
        </w:rPr>
        <w:t>Why is Child Initiated Play Important.</w:t>
      </w:r>
      <w:r w:rsidRPr="0017003D">
        <w:rPr>
          <w:rFonts w:ascii="Arial" w:hAnsi="Arial" w:cs="Arial"/>
          <w:sz w:val="24"/>
          <w:szCs w:val="24"/>
        </w:rPr>
        <w:t xml:space="preserve"> Available at: </w:t>
      </w:r>
      <w:hyperlink r:id="rId71" w:history="1">
        <w:r w:rsidRPr="0017003D">
          <w:rPr>
            <w:rStyle w:val="Hyperlink"/>
            <w:rFonts w:ascii="Arial" w:hAnsi="Arial" w:cs="Arial"/>
            <w:color w:val="auto"/>
            <w:sz w:val="24"/>
            <w:szCs w:val="24"/>
          </w:rPr>
          <w:t>https://www.earlyyearscareers.com/eyc/learning-and-development/child-initiated-play-important/</w:t>
        </w:r>
      </w:hyperlink>
      <w:r w:rsidRPr="0017003D">
        <w:rPr>
          <w:rFonts w:ascii="Arial" w:hAnsi="Arial" w:cs="Arial"/>
          <w:sz w:val="24"/>
          <w:szCs w:val="24"/>
        </w:rPr>
        <w:t xml:space="preserve"> (Accessed: 17</w:t>
      </w:r>
      <w:r w:rsidRPr="0017003D">
        <w:rPr>
          <w:rFonts w:ascii="Arial" w:hAnsi="Arial" w:cs="Arial"/>
          <w:sz w:val="24"/>
          <w:szCs w:val="24"/>
          <w:vertAlign w:val="superscript"/>
        </w:rPr>
        <w:t>th</w:t>
      </w:r>
      <w:r w:rsidRPr="0017003D">
        <w:rPr>
          <w:rFonts w:ascii="Arial" w:hAnsi="Arial" w:cs="Arial"/>
          <w:sz w:val="24"/>
          <w:szCs w:val="24"/>
        </w:rPr>
        <w:t xml:space="preserve"> February 2021). </w:t>
      </w:r>
    </w:p>
    <w:p w14:paraId="2050FD2B" w14:textId="77777777" w:rsidR="00A85898" w:rsidRPr="0020021E" w:rsidRDefault="00A85898" w:rsidP="00A85898">
      <w:pPr>
        <w:spacing w:line="360" w:lineRule="auto"/>
        <w:jc w:val="both"/>
        <w:rPr>
          <w:rFonts w:ascii="Arial" w:hAnsi="Arial" w:cs="Arial"/>
          <w:color w:val="000000" w:themeColor="text1"/>
          <w:sz w:val="24"/>
          <w:szCs w:val="24"/>
        </w:rPr>
      </w:pPr>
      <w:r w:rsidRPr="0020021E">
        <w:rPr>
          <w:rFonts w:ascii="Arial" w:hAnsi="Arial" w:cs="Arial"/>
          <w:color w:val="000000" w:themeColor="text1"/>
          <w:sz w:val="24"/>
          <w:szCs w:val="24"/>
        </w:rPr>
        <w:lastRenderedPageBreak/>
        <w:t>Earp, W. (2017</w:t>
      </w:r>
      <w:r w:rsidRPr="0020021E">
        <w:rPr>
          <w:rFonts w:ascii="Arial" w:hAnsi="Arial" w:cs="Arial"/>
          <w:i/>
          <w:iCs/>
          <w:color w:val="000000" w:themeColor="text1"/>
          <w:sz w:val="24"/>
          <w:szCs w:val="24"/>
        </w:rPr>
        <w:t>) Parenting in a digital age: What are the benefits of my child using technology?.</w:t>
      </w:r>
      <w:r w:rsidRPr="0020021E">
        <w:rPr>
          <w:rFonts w:ascii="Arial" w:hAnsi="Arial" w:cs="Arial"/>
          <w:color w:val="000000" w:themeColor="text1"/>
          <w:sz w:val="24"/>
          <w:szCs w:val="24"/>
        </w:rPr>
        <w:t xml:space="preserve"> Available at: </w:t>
      </w:r>
      <w:hyperlink r:id="rId72" w:history="1">
        <w:r w:rsidRPr="0020021E">
          <w:rPr>
            <w:rStyle w:val="Hyperlink"/>
            <w:rFonts w:ascii="Arial" w:hAnsi="Arial" w:cs="Arial"/>
            <w:color w:val="000000" w:themeColor="text1"/>
            <w:sz w:val="24"/>
            <w:szCs w:val="24"/>
          </w:rPr>
          <w:t>https://www.saferinternet.org.uk/blog/parenting-digital-age-what-are-benefits-my-child-using-technology</w:t>
        </w:r>
      </w:hyperlink>
      <w:r w:rsidRPr="0020021E">
        <w:rPr>
          <w:rFonts w:ascii="Arial" w:hAnsi="Arial" w:cs="Arial"/>
          <w:color w:val="000000" w:themeColor="text1"/>
          <w:sz w:val="24"/>
          <w:szCs w:val="24"/>
        </w:rPr>
        <w:t xml:space="preserve"> (Accessed: 14</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5E0D0C72" w14:textId="77777777" w:rsidR="00A85898" w:rsidRPr="009F3AFD" w:rsidRDefault="00A85898" w:rsidP="00A85898">
      <w:pPr>
        <w:spacing w:line="360" w:lineRule="auto"/>
        <w:jc w:val="both"/>
        <w:rPr>
          <w:rFonts w:ascii="Arial" w:hAnsi="Arial" w:cs="Arial"/>
          <w:color w:val="FF0000"/>
          <w:sz w:val="24"/>
          <w:szCs w:val="24"/>
        </w:rPr>
      </w:pPr>
    </w:p>
    <w:p w14:paraId="35A3699A" w14:textId="77777777" w:rsidR="00A85898" w:rsidRPr="00143495" w:rsidRDefault="00A85898" w:rsidP="00A85898">
      <w:pPr>
        <w:spacing w:after="0" w:line="360" w:lineRule="auto"/>
        <w:jc w:val="both"/>
        <w:textAlignment w:val="baseline"/>
        <w:rPr>
          <w:rFonts w:ascii="Arial" w:eastAsia="Times New Roman" w:hAnsi="Arial" w:cs="Arial"/>
          <w:sz w:val="24"/>
          <w:szCs w:val="24"/>
          <w:lang w:eastAsia="en-GB"/>
        </w:rPr>
      </w:pPr>
      <w:r w:rsidRPr="00143495">
        <w:rPr>
          <w:rFonts w:ascii="Arial" w:eastAsia="Times New Roman" w:hAnsi="Arial" w:cs="Arial"/>
          <w:i/>
          <w:iCs/>
          <w:sz w:val="24"/>
          <w:szCs w:val="24"/>
          <w:lang w:eastAsia="en-GB"/>
        </w:rPr>
        <w:t>Equality Act</w:t>
      </w:r>
      <w:r w:rsidRPr="00143495">
        <w:rPr>
          <w:rFonts w:ascii="Arial" w:eastAsia="Times New Roman" w:hAnsi="Arial" w:cs="Arial"/>
          <w:sz w:val="24"/>
          <w:szCs w:val="24"/>
          <w:lang w:eastAsia="en-GB"/>
        </w:rPr>
        <w:t> 2010, c.15. Available at: </w:t>
      </w:r>
      <w:hyperlink r:id="rId73" w:history="1">
        <w:r w:rsidRPr="00143495">
          <w:rPr>
            <w:rStyle w:val="Hyperlink"/>
            <w:rFonts w:ascii="Arial" w:hAnsi="Arial" w:cs="Arial"/>
            <w:color w:val="auto"/>
            <w:sz w:val="24"/>
            <w:szCs w:val="24"/>
          </w:rPr>
          <w:t>https://www.legislation.gov.uk/ukpga/2010/15/contents</w:t>
        </w:r>
      </w:hyperlink>
      <w:r w:rsidRPr="00143495">
        <w:rPr>
          <w:rFonts w:ascii="Arial" w:hAnsi="Arial" w:cs="Arial"/>
          <w:sz w:val="24"/>
          <w:szCs w:val="24"/>
        </w:rPr>
        <w:t xml:space="preserve"> </w:t>
      </w:r>
      <w:r w:rsidRPr="00143495">
        <w:rPr>
          <w:rFonts w:ascii="Arial" w:eastAsia="Times New Roman" w:hAnsi="Arial" w:cs="Arial"/>
          <w:sz w:val="24"/>
          <w:szCs w:val="24"/>
          <w:lang w:eastAsia="en-GB"/>
        </w:rPr>
        <w:t>(Accessed: 24</w:t>
      </w:r>
      <w:r w:rsidRPr="00143495">
        <w:rPr>
          <w:rFonts w:ascii="Arial" w:eastAsia="Times New Roman" w:hAnsi="Arial" w:cs="Arial"/>
          <w:sz w:val="24"/>
          <w:szCs w:val="24"/>
          <w:vertAlign w:val="superscript"/>
          <w:lang w:eastAsia="en-GB"/>
        </w:rPr>
        <w:t>th</w:t>
      </w:r>
      <w:r w:rsidRPr="00143495">
        <w:rPr>
          <w:rFonts w:ascii="Arial" w:eastAsia="Times New Roman" w:hAnsi="Arial" w:cs="Arial"/>
          <w:sz w:val="24"/>
          <w:szCs w:val="24"/>
          <w:lang w:eastAsia="en-GB"/>
        </w:rPr>
        <w:t xml:space="preserve"> February 2021).    </w:t>
      </w:r>
    </w:p>
    <w:p w14:paraId="5916F9E8" w14:textId="77777777" w:rsidR="00A85898" w:rsidRPr="009F3AFD" w:rsidRDefault="00A85898" w:rsidP="00A85898">
      <w:pPr>
        <w:spacing w:after="0" w:line="360" w:lineRule="auto"/>
        <w:jc w:val="both"/>
        <w:textAlignment w:val="baseline"/>
        <w:rPr>
          <w:rFonts w:ascii="Arial" w:eastAsia="Times New Roman" w:hAnsi="Arial" w:cs="Arial"/>
          <w:color w:val="FF0000"/>
          <w:sz w:val="24"/>
          <w:szCs w:val="24"/>
          <w:lang w:eastAsia="en-GB"/>
        </w:rPr>
      </w:pPr>
    </w:p>
    <w:p w14:paraId="617E25A0" w14:textId="77777777" w:rsidR="00A85898" w:rsidRPr="00DE1065" w:rsidRDefault="00A85898" w:rsidP="00A85898">
      <w:pPr>
        <w:spacing w:line="360" w:lineRule="auto"/>
        <w:jc w:val="both"/>
        <w:rPr>
          <w:rFonts w:ascii="Arial" w:hAnsi="Arial" w:cs="Arial"/>
          <w:sz w:val="24"/>
          <w:szCs w:val="24"/>
        </w:rPr>
      </w:pPr>
      <w:r w:rsidRPr="00DE1065">
        <w:rPr>
          <w:rFonts w:ascii="Arial" w:hAnsi="Arial" w:cs="Arial"/>
          <w:sz w:val="24"/>
          <w:szCs w:val="24"/>
        </w:rPr>
        <w:t xml:space="preserve">Estyn. (2018) </w:t>
      </w:r>
      <w:r w:rsidRPr="00DE1065">
        <w:rPr>
          <w:rFonts w:ascii="Arial" w:hAnsi="Arial" w:cs="Arial"/>
          <w:i/>
          <w:iCs/>
          <w:sz w:val="24"/>
          <w:szCs w:val="24"/>
        </w:rPr>
        <w:t>Preparing for the Digital Competence Framework (DCF).</w:t>
      </w:r>
      <w:r w:rsidRPr="00DE1065">
        <w:rPr>
          <w:rFonts w:ascii="Arial" w:hAnsi="Arial" w:cs="Arial"/>
          <w:sz w:val="24"/>
          <w:szCs w:val="24"/>
        </w:rPr>
        <w:t xml:space="preserve"> Available at: </w:t>
      </w:r>
      <w:hyperlink r:id="rId74" w:history="1">
        <w:r w:rsidRPr="00DE1065">
          <w:rPr>
            <w:rStyle w:val="Hyperlink"/>
            <w:rFonts w:ascii="Arial" w:hAnsi="Arial" w:cs="Arial"/>
            <w:color w:val="auto"/>
            <w:sz w:val="24"/>
            <w:szCs w:val="24"/>
          </w:rPr>
          <w:t>https://www.estyn.gov.wales/system/files/2020-07/Preparing%2520for%2520the%2520DCF%2520eng.pdf</w:t>
        </w:r>
      </w:hyperlink>
      <w:r w:rsidRPr="00DE1065">
        <w:rPr>
          <w:rFonts w:ascii="Arial" w:hAnsi="Arial" w:cs="Arial"/>
          <w:sz w:val="24"/>
          <w:szCs w:val="24"/>
        </w:rPr>
        <w:t xml:space="preserve"> (Accessed: 14</w:t>
      </w:r>
      <w:r w:rsidRPr="00DE1065">
        <w:rPr>
          <w:rFonts w:ascii="Arial" w:hAnsi="Arial" w:cs="Arial"/>
          <w:sz w:val="24"/>
          <w:szCs w:val="24"/>
          <w:vertAlign w:val="superscript"/>
        </w:rPr>
        <w:t>th</w:t>
      </w:r>
      <w:r w:rsidRPr="00DE1065">
        <w:rPr>
          <w:rFonts w:ascii="Arial" w:hAnsi="Arial" w:cs="Arial"/>
          <w:sz w:val="24"/>
          <w:szCs w:val="24"/>
        </w:rPr>
        <w:t xml:space="preserve"> February 2021). </w:t>
      </w:r>
    </w:p>
    <w:p w14:paraId="3F765DFE" w14:textId="77777777" w:rsidR="00A85898" w:rsidRPr="00307356" w:rsidRDefault="00A85898" w:rsidP="00A85898">
      <w:pPr>
        <w:spacing w:line="360" w:lineRule="auto"/>
        <w:jc w:val="both"/>
        <w:rPr>
          <w:rFonts w:ascii="Arial" w:hAnsi="Arial" w:cs="Arial"/>
          <w:sz w:val="24"/>
          <w:szCs w:val="24"/>
        </w:rPr>
      </w:pPr>
    </w:p>
    <w:p w14:paraId="3B009E35"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Facebook. (2021) </w:t>
      </w:r>
      <w:r w:rsidRPr="00307356">
        <w:rPr>
          <w:rFonts w:ascii="Arial" w:hAnsi="Arial" w:cs="Arial"/>
          <w:i/>
          <w:iCs/>
          <w:sz w:val="24"/>
          <w:szCs w:val="24"/>
        </w:rPr>
        <w:t>Policies and Reporting</w:t>
      </w:r>
      <w:r w:rsidRPr="00307356">
        <w:rPr>
          <w:rFonts w:ascii="Arial" w:hAnsi="Arial" w:cs="Arial"/>
          <w:sz w:val="24"/>
          <w:szCs w:val="24"/>
        </w:rPr>
        <w:t xml:space="preserve">. Available at: </w:t>
      </w:r>
      <w:hyperlink r:id="rId75" w:history="1">
        <w:r w:rsidRPr="00307356">
          <w:rPr>
            <w:rStyle w:val="Hyperlink"/>
            <w:rFonts w:ascii="Arial" w:hAnsi="Arial" w:cs="Arial"/>
            <w:color w:val="auto"/>
            <w:sz w:val="24"/>
            <w:szCs w:val="24"/>
          </w:rPr>
          <w:t>https://www.facebook.com/help/157793540954833/</w:t>
        </w:r>
      </w:hyperlink>
      <w:r w:rsidRPr="00307356">
        <w:rPr>
          <w:rFonts w:ascii="Arial" w:hAnsi="Arial" w:cs="Arial"/>
          <w:sz w:val="24"/>
          <w:szCs w:val="24"/>
        </w:rPr>
        <w:t xml:space="preserve"> (Accessed: 11</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21C2354B" w14:textId="77777777" w:rsidR="00A85898" w:rsidRPr="00307356" w:rsidRDefault="00A85898" w:rsidP="00A85898">
      <w:pPr>
        <w:spacing w:line="360" w:lineRule="auto"/>
        <w:jc w:val="both"/>
        <w:rPr>
          <w:rFonts w:ascii="Arial" w:hAnsi="Arial" w:cs="Arial"/>
          <w:sz w:val="24"/>
          <w:szCs w:val="24"/>
        </w:rPr>
      </w:pPr>
    </w:p>
    <w:p w14:paraId="32833026"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Family Lives. (No date) </w:t>
      </w:r>
      <w:r w:rsidRPr="00307356">
        <w:rPr>
          <w:rFonts w:ascii="Arial" w:hAnsi="Arial" w:cs="Arial"/>
          <w:i/>
          <w:iCs/>
          <w:sz w:val="24"/>
          <w:szCs w:val="24"/>
        </w:rPr>
        <w:t>Parents Guide to Facebook</w:t>
      </w:r>
      <w:r w:rsidRPr="00307356">
        <w:rPr>
          <w:rFonts w:ascii="Arial" w:hAnsi="Arial" w:cs="Arial"/>
          <w:sz w:val="24"/>
          <w:szCs w:val="24"/>
        </w:rPr>
        <w:t xml:space="preserve">. Available at: </w:t>
      </w:r>
      <w:hyperlink r:id="rId76" w:history="1">
        <w:r w:rsidRPr="00307356">
          <w:rPr>
            <w:rStyle w:val="Hyperlink"/>
            <w:rFonts w:ascii="Arial" w:hAnsi="Arial" w:cs="Arial"/>
            <w:color w:val="auto"/>
            <w:sz w:val="24"/>
            <w:szCs w:val="24"/>
          </w:rPr>
          <w:t>https://www.familylives.org.uk/advice/your-family/online-safety/parent-s-guide-to-facebook/</w:t>
        </w:r>
      </w:hyperlink>
      <w:r w:rsidRPr="00307356">
        <w:rPr>
          <w:rFonts w:ascii="Arial" w:hAnsi="Arial" w:cs="Arial"/>
          <w:sz w:val="24"/>
          <w:szCs w:val="24"/>
        </w:rPr>
        <w:t xml:space="preserve"> (Accessed: 11</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6DDAFA98" w14:textId="77777777" w:rsidR="00A85898" w:rsidRPr="009F3AFD" w:rsidRDefault="00A85898" w:rsidP="00A85898">
      <w:pPr>
        <w:spacing w:line="360" w:lineRule="auto"/>
        <w:jc w:val="both"/>
        <w:rPr>
          <w:rFonts w:ascii="Arial" w:hAnsi="Arial" w:cs="Arial"/>
          <w:color w:val="FF0000"/>
          <w:sz w:val="24"/>
          <w:szCs w:val="24"/>
        </w:rPr>
      </w:pPr>
    </w:p>
    <w:p w14:paraId="04CC7C6E" w14:textId="77777777" w:rsidR="00A85898" w:rsidRPr="00DE1065" w:rsidRDefault="00A85898" w:rsidP="00A85898">
      <w:pPr>
        <w:spacing w:line="360" w:lineRule="auto"/>
        <w:jc w:val="both"/>
        <w:rPr>
          <w:rFonts w:ascii="Arial" w:hAnsi="Arial" w:cs="Arial"/>
          <w:sz w:val="24"/>
          <w:szCs w:val="24"/>
        </w:rPr>
      </w:pPr>
      <w:r w:rsidRPr="00DE1065">
        <w:rPr>
          <w:rFonts w:ascii="Arial" w:hAnsi="Arial" w:cs="Arial"/>
          <w:sz w:val="24"/>
          <w:szCs w:val="24"/>
        </w:rPr>
        <w:t xml:space="preserve">Fang, B. (2009) </w:t>
      </w:r>
      <w:r w:rsidRPr="00DE1065">
        <w:rPr>
          <w:rFonts w:ascii="Arial" w:hAnsi="Arial" w:cs="Arial"/>
          <w:i/>
          <w:iCs/>
          <w:sz w:val="24"/>
          <w:szCs w:val="24"/>
        </w:rPr>
        <w:t>From Distraction to Engagement: Wireless Devices in the Classroom.</w:t>
      </w:r>
      <w:r w:rsidRPr="00DE1065">
        <w:rPr>
          <w:rFonts w:ascii="Arial" w:hAnsi="Arial" w:cs="Arial"/>
          <w:sz w:val="24"/>
          <w:szCs w:val="24"/>
        </w:rPr>
        <w:t xml:space="preserve"> Available at: </w:t>
      </w:r>
      <w:hyperlink r:id="rId77" w:history="1">
        <w:r w:rsidRPr="00DE1065">
          <w:rPr>
            <w:rStyle w:val="Hyperlink"/>
            <w:rFonts w:ascii="Arial" w:hAnsi="Arial" w:cs="Arial"/>
            <w:color w:val="auto"/>
            <w:sz w:val="24"/>
            <w:szCs w:val="24"/>
          </w:rPr>
          <w:t>https://er.educause.edu/articles/2009/12/from-distraction-to-engagement-wireless-devices-in-the-classroom</w:t>
        </w:r>
      </w:hyperlink>
      <w:r w:rsidRPr="00DE1065">
        <w:rPr>
          <w:rFonts w:ascii="Arial" w:hAnsi="Arial" w:cs="Arial"/>
          <w:sz w:val="24"/>
          <w:szCs w:val="24"/>
        </w:rPr>
        <w:t xml:space="preserve"> (Accessed: 30</w:t>
      </w:r>
      <w:r w:rsidRPr="00DE1065">
        <w:rPr>
          <w:rFonts w:ascii="Arial" w:hAnsi="Arial" w:cs="Arial"/>
          <w:sz w:val="24"/>
          <w:szCs w:val="24"/>
          <w:vertAlign w:val="superscript"/>
        </w:rPr>
        <w:t>th</w:t>
      </w:r>
      <w:r w:rsidRPr="00DE1065">
        <w:rPr>
          <w:rFonts w:ascii="Arial" w:hAnsi="Arial" w:cs="Arial"/>
          <w:sz w:val="24"/>
          <w:szCs w:val="24"/>
        </w:rPr>
        <w:t xml:space="preserve"> January 2021).</w:t>
      </w:r>
    </w:p>
    <w:p w14:paraId="33CE27F5" w14:textId="77777777" w:rsidR="00A85898" w:rsidRPr="009F3AFD" w:rsidRDefault="00A85898" w:rsidP="00A85898">
      <w:pPr>
        <w:spacing w:line="360" w:lineRule="auto"/>
        <w:jc w:val="both"/>
        <w:rPr>
          <w:rFonts w:ascii="Arial" w:hAnsi="Arial" w:cs="Arial"/>
          <w:color w:val="FF0000"/>
          <w:sz w:val="24"/>
          <w:szCs w:val="24"/>
        </w:rPr>
      </w:pPr>
    </w:p>
    <w:p w14:paraId="06DFAAFD" w14:textId="77777777" w:rsidR="00A85898" w:rsidRPr="001A21CD" w:rsidRDefault="00A85898" w:rsidP="00A85898">
      <w:pPr>
        <w:spacing w:line="360" w:lineRule="auto"/>
        <w:jc w:val="both"/>
        <w:rPr>
          <w:rFonts w:ascii="Arial" w:hAnsi="Arial" w:cs="Arial"/>
          <w:color w:val="000000" w:themeColor="text1"/>
          <w:sz w:val="24"/>
          <w:szCs w:val="24"/>
        </w:rPr>
      </w:pPr>
      <w:r w:rsidRPr="001A21CD">
        <w:rPr>
          <w:rFonts w:ascii="Arial" w:hAnsi="Arial" w:cs="Arial"/>
          <w:color w:val="000000" w:themeColor="text1"/>
          <w:sz w:val="24"/>
          <w:szCs w:val="24"/>
          <w:shd w:val="clear" w:color="auto" w:fill="FFFFFF"/>
        </w:rPr>
        <w:t>Fang, K. et al. (2019) ‘Screen time and childhood overweight/obesity: A systematic review and meta</w:t>
      </w:r>
      <w:r w:rsidRPr="001A21CD">
        <w:rPr>
          <w:rFonts w:ascii="Cambria Math" w:hAnsi="Cambria Math" w:cs="Cambria Math"/>
          <w:color w:val="000000" w:themeColor="text1"/>
          <w:sz w:val="24"/>
          <w:szCs w:val="24"/>
          <w:shd w:val="clear" w:color="auto" w:fill="FFFFFF"/>
        </w:rPr>
        <w:t>‐</w:t>
      </w:r>
      <w:r w:rsidRPr="001A21CD">
        <w:rPr>
          <w:rFonts w:ascii="Arial" w:hAnsi="Arial" w:cs="Arial"/>
          <w:color w:val="000000" w:themeColor="text1"/>
          <w:sz w:val="24"/>
          <w:szCs w:val="24"/>
          <w:shd w:val="clear" w:color="auto" w:fill="FFFFFF"/>
        </w:rPr>
        <w:t>analysis. </w:t>
      </w:r>
      <w:r w:rsidRPr="001A21CD">
        <w:rPr>
          <w:rFonts w:ascii="Arial" w:hAnsi="Arial" w:cs="Arial"/>
          <w:i/>
          <w:iCs/>
          <w:color w:val="000000" w:themeColor="text1"/>
          <w:sz w:val="24"/>
          <w:szCs w:val="24"/>
          <w:shd w:val="clear" w:color="auto" w:fill="FFFFFF"/>
        </w:rPr>
        <w:t>Child : care, health &amp; development</w:t>
      </w:r>
      <w:r w:rsidRPr="001A21CD">
        <w:rPr>
          <w:rFonts w:ascii="Arial" w:hAnsi="Arial" w:cs="Arial"/>
          <w:color w:val="000000" w:themeColor="text1"/>
          <w:sz w:val="24"/>
          <w:szCs w:val="24"/>
          <w:shd w:val="clear" w:color="auto" w:fill="FFFFFF"/>
        </w:rPr>
        <w:t xml:space="preserve">’, 45(5), pp.744–753. DOI: </w:t>
      </w:r>
      <w:hyperlink r:id="rId78" w:history="1">
        <w:r w:rsidRPr="001A21CD">
          <w:rPr>
            <w:rStyle w:val="Hyperlink"/>
            <w:rFonts w:ascii="Arial" w:hAnsi="Arial" w:cs="Arial"/>
            <w:color w:val="000000" w:themeColor="text1"/>
            <w:sz w:val="24"/>
            <w:szCs w:val="24"/>
          </w:rPr>
          <w:t>https://doi.org/10.1111/cch.12701</w:t>
        </w:r>
      </w:hyperlink>
      <w:r w:rsidRPr="001A21CD">
        <w:rPr>
          <w:rFonts w:ascii="Arial" w:hAnsi="Arial" w:cs="Arial"/>
          <w:color w:val="000000" w:themeColor="text1"/>
          <w:sz w:val="24"/>
          <w:szCs w:val="24"/>
        </w:rPr>
        <w:t xml:space="preserve"> (Accessed: 22</w:t>
      </w:r>
      <w:r w:rsidRPr="001A21CD">
        <w:rPr>
          <w:rFonts w:ascii="Arial" w:hAnsi="Arial" w:cs="Arial"/>
          <w:color w:val="000000" w:themeColor="text1"/>
          <w:sz w:val="24"/>
          <w:szCs w:val="24"/>
          <w:vertAlign w:val="superscript"/>
        </w:rPr>
        <w:t>nd</w:t>
      </w:r>
      <w:r w:rsidRPr="001A21CD">
        <w:rPr>
          <w:rFonts w:ascii="Arial" w:hAnsi="Arial" w:cs="Arial"/>
          <w:color w:val="000000" w:themeColor="text1"/>
          <w:sz w:val="24"/>
          <w:szCs w:val="24"/>
        </w:rPr>
        <w:t xml:space="preserve"> February 2021).</w:t>
      </w:r>
    </w:p>
    <w:p w14:paraId="4DAF5C3D" w14:textId="77777777" w:rsidR="00A85898" w:rsidRPr="009F3AFD" w:rsidRDefault="00A85898" w:rsidP="00A85898">
      <w:pPr>
        <w:spacing w:line="360" w:lineRule="auto"/>
        <w:jc w:val="both"/>
        <w:rPr>
          <w:rFonts w:ascii="Arial" w:hAnsi="Arial" w:cs="Arial"/>
          <w:color w:val="FF0000"/>
          <w:sz w:val="24"/>
          <w:szCs w:val="24"/>
        </w:rPr>
      </w:pPr>
    </w:p>
    <w:p w14:paraId="5B727011" w14:textId="77777777" w:rsidR="00A85898" w:rsidRPr="00261952" w:rsidRDefault="00A85898" w:rsidP="00A85898">
      <w:pPr>
        <w:spacing w:line="360" w:lineRule="auto"/>
        <w:jc w:val="both"/>
        <w:rPr>
          <w:rFonts w:ascii="Arial" w:hAnsi="Arial" w:cs="Arial"/>
          <w:color w:val="000000" w:themeColor="text1"/>
          <w:sz w:val="24"/>
          <w:szCs w:val="24"/>
        </w:rPr>
      </w:pPr>
      <w:r w:rsidRPr="00261952">
        <w:rPr>
          <w:rFonts w:ascii="Arial" w:hAnsi="Arial" w:cs="Arial"/>
          <w:color w:val="000000" w:themeColor="text1"/>
          <w:sz w:val="24"/>
          <w:szCs w:val="24"/>
        </w:rPr>
        <w:lastRenderedPageBreak/>
        <w:t xml:space="preserve">Gibbs, B. C. (2014) </w:t>
      </w:r>
      <w:r w:rsidRPr="00261952">
        <w:rPr>
          <w:rFonts w:ascii="Arial" w:hAnsi="Arial" w:cs="Arial"/>
          <w:i/>
          <w:iCs/>
          <w:color w:val="000000" w:themeColor="text1"/>
          <w:sz w:val="24"/>
          <w:szCs w:val="24"/>
        </w:rPr>
        <w:t>Reconfiguring Bruner: Compressing the spiral curriculum</w:t>
      </w:r>
      <w:r w:rsidRPr="00261952">
        <w:rPr>
          <w:rFonts w:ascii="Arial" w:hAnsi="Arial" w:cs="Arial"/>
          <w:color w:val="000000" w:themeColor="text1"/>
          <w:sz w:val="24"/>
          <w:szCs w:val="24"/>
        </w:rPr>
        <w:t xml:space="preserve">. Available at: </w:t>
      </w:r>
      <w:hyperlink r:id="rId79" w:history="1">
        <w:r w:rsidRPr="00261952">
          <w:rPr>
            <w:rStyle w:val="Hyperlink"/>
            <w:rFonts w:ascii="Arial" w:hAnsi="Arial" w:cs="Arial"/>
            <w:color w:val="000000" w:themeColor="text1"/>
            <w:sz w:val="24"/>
            <w:szCs w:val="24"/>
          </w:rPr>
          <w:t>https://journals-sagepub-com.ezproxy.uwtsd.ac.uk/doi/pdf/10.1177/003172171409500710</w:t>
        </w:r>
      </w:hyperlink>
      <w:r w:rsidRPr="00261952">
        <w:rPr>
          <w:rFonts w:ascii="Arial" w:hAnsi="Arial" w:cs="Arial"/>
          <w:color w:val="000000" w:themeColor="text1"/>
          <w:sz w:val="24"/>
          <w:szCs w:val="24"/>
        </w:rPr>
        <w:t xml:space="preserve"> (Accessed: 15</w:t>
      </w:r>
      <w:r w:rsidRPr="00261952">
        <w:rPr>
          <w:rFonts w:ascii="Arial" w:hAnsi="Arial" w:cs="Arial"/>
          <w:color w:val="000000" w:themeColor="text1"/>
          <w:sz w:val="24"/>
          <w:szCs w:val="24"/>
          <w:vertAlign w:val="superscript"/>
        </w:rPr>
        <w:t>th</w:t>
      </w:r>
      <w:r w:rsidRPr="00261952">
        <w:rPr>
          <w:rFonts w:ascii="Arial" w:hAnsi="Arial" w:cs="Arial"/>
          <w:color w:val="000000" w:themeColor="text1"/>
          <w:sz w:val="24"/>
          <w:szCs w:val="24"/>
        </w:rPr>
        <w:t xml:space="preserve"> February 2021). </w:t>
      </w:r>
    </w:p>
    <w:p w14:paraId="50422932" w14:textId="77777777" w:rsidR="00A85898" w:rsidRPr="001A1E6C" w:rsidRDefault="00A85898" w:rsidP="00A85898">
      <w:pPr>
        <w:spacing w:line="360" w:lineRule="auto"/>
        <w:jc w:val="both"/>
        <w:rPr>
          <w:rFonts w:ascii="Arial" w:hAnsi="Arial" w:cs="Arial"/>
          <w:sz w:val="24"/>
          <w:szCs w:val="24"/>
        </w:rPr>
      </w:pPr>
    </w:p>
    <w:p w14:paraId="15334805" w14:textId="77777777" w:rsidR="00A85898" w:rsidRPr="001A1E6C" w:rsidRDefault="00A85898" w:rsidP="00A85898">
      <w:pPr>
        <w:spacing w:line="360" w:lineRule="auto"/>
        <w:jc w:val="both"/>
        <w:rPr>
          <w:rFonts w:ascii="Arial" w:hAnsi="Arial" w:cs="Arial"/>
          <w:sz w:val="24"/>
          <w:szCs w:val="24"/>
        </w:rPr>
      </w:pPr>
      <w:proofErr w:type="spellStart"/>
      <w:r w:rsidRPr="001A1E6C">
        <w:rPr>
          <w:rFonts w:ascii="Arial" w:hAnsi="Arial" w:cs="Arial"/>
          <w:sz w:val="24"/>
          <w:szCs w:val="24"/>
        </w:rPr>
        <w:t>Gnoll</w:t>
      </w:r>
      <w:proofErr w:type="spellEnd"/>
      <w:r w:rsidRPr="001A1E6C">
        <w:rPr>
          <w:rFonts w:ascii="Arial" w:hAnsi="Arial" w:cs="Arial"/>
          <w:sz w:val="24"/>
          <w:szCs w:val="24"/>
        </w:rPr>
        <w:t xml:space="preserve"> Primary School. (No date) </w:t>
      </w:r>
      <w:r w:rsidRPr="001A1E6C">
        <w:rPr>
          <w:rFonts w:ascii="Arial" w:hAnsi="Arial" w:cs="Arial"/>
          <w:i/>
          <w:iCs/>
          <w:sz w:val="24"/>
          <w:szCs w:val="24"/>
        </w:rPr>
        <w:t>Digital Competence</w:t>
      </w:r>
      <w:r w:rsidRPr="001A1E6C">
        <w:rPr>
          <w:rFonts w:ascii="Arial" w:hAnsi="Arial" w:cs="Arial"/>
          <w:sz w:val="24"/>
          <w:szCs w:val="24"/>
        </w:rPr>
        <w:t xml:space="preserve">. Available at: </w:t>
      </w:r>
      <w:hyperlink r:id="rId80" w:history="1">
        <w:r w:rsidRPr="001A1E6C">
          <w:rPr>
            <w:rStyle w:val="Hyperlink"/>
            <w:rFonts w:ascii="Arial" w:hAnsi="Arial" w:cs="Arial"/>
            <w:color w:val="auto"/>
            <w:sz w:val="24"/>
            <w:szCs w:val="24"/>
          </w:rPr>
          <w:t>https://gnoll-primary-school.j2bloggy.com/digital-competence/</w:t>
        </w:r>
      </w:hyperlink>
      <w:r w:rsidRPr="001A1E6C">
        <w:rPr>
          <w:rFonts w:ascii="Arial" w:hAnsi="Arial" w:cs="Arial"/>
          <w:sz w:val="24"/>
          <w:szCs w:val="24"/>
        </w:rPr>
        <w:t xml:space="preserve"> (Accessed: 18</w:t>
      </w:r>
      <w:r w:rsidRPr="001A1E6C">
        <w:rPr>
          <w:rFonts w:ascii="Arial" w:hAnsi="Arial" w:cs="Arial"/>
          <w:sz w:val="24"/>
          <w:szCs w:val="24"/>
          <w:vertAlign w:val="superscript"/>
        </w:rPr>
        <w:t>th</w:t>
      </w:r>
      <w:r w:rsidRPr="001A1E6C">
        <w:rPr>
          <w:rFonts w:ascii="Arial" w:hAnsi="Arial" w:cs="Arial"/>
          <w:sz w:val="24"/>
          <w:szCs w:val="24"/>
        </w:rPr>
        <w:t xml:space="preserve"> February 2021). </w:t>
      </w:r>
    </w:p>
    <w:p w14:paraId="6B5EAE06" w14:textId="77777777" w:rsidR="00A85898" w:rsidRPr="009F3AFD" w:rsidRDefault="00A85898" w:rsidP="00A85898">
      <w:pPr>
        <w:spacing w:line="360" w:lineRule="auto"/>
        <w:jc w:val="both"/>
        <w:rPr>
          <w:rFonts w:ascii="Arial" w:hAnsi="Arial" w:cs="Arial"/>
          <w:color w:val="FF0000"/>
          <w:sz w:val="24"/>
          <w:szCs w:val="24"/>
        </w:rPr>
      </w:pPr>
    </w:p>
    <w:p w14:paraId="2A46FD97" w14:textId="77777777" w:rsidR="00A85898" w:rsidRPr="001A21CD" w:rsidRDefault="00A85898" w:rsidP="00A85898">
      <w:pPr>
        <w:spacing w:line="360" w:lineRule="auto"/>
        <w:jc w:val="both"/>
        <w:rPr>
          <w:rFonts w:ascii="Arial" w:hAnsi="Arial" w:cs="Arial"/>
          <w:color w:val="000000" w:themeColor="text1"/>
          <w:sz w:val="24"/>
          <w:szCs w:val="24"/>
        </w:rPr>
      </w:pPr>
      <w:r w:rsidRPr="001A21CD">
        <w:rPr>
          <w:rFonts w:ascii="Arial" w:hAnsi="Arial" w:cs="Arial"/>
          <w:color w:val="000000" w:themeColor="text1"/>
          <w:sz w:val="24"/>
          <w:szCs w:val="24"/>
        </w:rPr>
        <w:t xml:space="preserve">Goodyear, V. (2020) </w:t>
      </w:r>
      <w:r w:rsidRPr="001A21CD">
        <w:rPr>
          <w:rFonts w:ascii="Arial" w:hAnsi="Arial" w:cs="Arial"/>
          <w:i/>
          <w:iCs/>
          <w:color w:val="000000" w:themeColor="text1"/>
          <w:sz w:val="24"/>
          <w:szCs w:val="24"/>
        </w:rPr>
        <w:t>Social Media and Physical Education Activity Education for Young People during Covid-19 Pandemic</w:t>
      </w:r>
      <w:r w:rsidRPr="001A21CD">
        <w:rPr>
          <w:rFonts w:ascii="Arial" w:hAnsi="Arial" w:cs="Arial"/>
          <w:color w:val="000000" w:themeColor="text1"/>
          <w:sz w:val="24"/>
          <w:szCs w:val="24"/>
        </w:rPr>
        <w:t xml:space="preserve">. Available at: </w:t>
      </w:r>
      <w:hyperlink r:id="rId81" w:history="1">
        <w:r w:rsidRPr="001A21CD">
          <w:rPr>
            <w:rStyle w:val="Hyperlink"/>
            <w:rFonts w:ascii="Arial" w:hAnsi="Arial" w:cs="Arial"/>
            <w:color w:val="000000" w:themeColor="text1"/>
            <w:sz w:val="24"/>
            <w:szCs w:val="24"/>
          </w:rPr>
          <w:t>https://www.birmingham.ac.uk/research/perspective/social-media-physical-activity-education-covid-19.aspx</w:t>
        </w:r>
      </w:hyperlink>
      <w:r w:rsidRPr="001A21CD">
        <w:rPr>
          <w:rFonts w:ascii="Arial" w:hAnsi="Arial" w:cs="Arial"/>
          <w:color w:val="000000" w:themeColor="text1"/>
          <w:sz w:val="24"/>
          <w:szCs w:val="24"/>
        </w:rPr>
        <w:t xml:space="preserve"> (Accessed: 22</w:t>
      </w:r>
      <w:r w:rsidRPr="001A21CD">
        <w:rPr>
          <w:rFonts w:ascii="Arial" w:hAnsi="Arial" w:cs="Arial"/>
          <w:color w:val="000000" w:themeColor="text1"/>
          <w:sz w:val="24"/>
          <w:szCs w:val="24"/>
          <w:vertAlign w:val="superscript"/>
        </w:rPr>
        <w:t>nd</w:t>
      </w:r>
      <w:r w:rsidRPr="001A21CD">
        <w:rPr>
          <w:rFonts w:ascii="Arial" w:hAnsi="Arial" w:cs="Arial"/>
          <w:color w:val="000000" w:themeColor="text1"/>
          <w:sz w:val="24"/>
          <w:szCs w:val="24"/>
        </w:rPr>
        <w:t xml:space="preserve"> February 2021). </w:t>
      </w:r>
    </w:p>
    <w:p w14:paraId="007B426E" w14:textId="77777777" w:rsidR="00A85898" w:rsidRPr="003D527A" w:rsidRDefault="00A85898" w:rsidP="00A85898">
      <w:pPr>
        <w:spacing w:line="360" w:lineRule="auto"/>
        <w:jc w:val="both"/>
        <w:rPr>
          <w:rFonts w:ascii="Arial" w:hAnsi="Arial" w:cs="Arial"/>
          <w:sz w:val="24"/>
          <w:szCs w:val="24"/>
        </w:rPr>
      </w:pPr>
    </w:p>
    <w:p w14:paraId="13B02EC2" w14:textId="77777777" w:rsidR="00A85898" w:rsidRPr="003D527A" w:rsidRDefault="00A85898" w:rsidP="00A85898">
      <w:pPr>
        <w:spacing w:line="360" w:lineRule="auto"/>
        <w:jc w:val="both"/>
        <w:rPr>
          <w:rFonts w:ascii="Arial" w:hAnsi="Arial" w:cs="Arial"/>
          <w:sz w:val="24"/>
          <w:szCs w:val="24"/>
        </w:rPr>
      </w:pPr>
      <w:r w:rsidRPr="003D527A">
        <w:rPr>
          <w:rFonts w:ascii="Arial" w:hAnsi="Arial" w:cs="Arial"/>
          <w:sz w:val="24"/>
          <w:szCs w:val="24"/>
        </w:rPr>
        <w:t xml:space="preserve">Gray, C. and </w:t>
      </w:r>
      <w:proofErr w:type="spellStart"/>
      <w:r w:rsidRPr="003D527A">
        <w:rPr>
          <w:rFonts w:ascii="Arial" w:hAnsi="Arial" w:cs="Arial"/>
          <w:sz w:val="24"/>
          <w:szCs w:val="24"/>
        </w:rPr>
        <w:t>Palaiologou</w:t>
      </w:r>
      <w:proofErr w:type="spellEnd"/>
      <w:r w:rsidRPr="003D527A">
        <w:rPr>
          <w:rFonts w:ascii="Arial" w:hAnsi="Arial" w:cs="Arial"/>
          <w:sz w:val="24"/>
          <w:szCs w:val="24"/>
        </w:rPr>
        <w:t xml:space="preserve">, I. (2019) </w:t>
      </w:r>
      <w:r w:rsidRPr="003D527A">
        <w:rPr>
          <w:rFonts w:ascii="Arial" w:hAnsi="Arial" w:cs="Arial"/>
          <w:i/>
          <w:sz w:val="24"/>
          <w:szCs w:val="24"/>
        </w:rPr>
        <w:t>Early Learning in the Digital Age.</w:t>
      </w:r>
      <w:r w:rsidRPr="003D527A">
        <w:rPr>
          <w:rFonts w:ascii="Arial" w:hAnsi="Arial" w:cs="Arial"/>
          <w:sz w:val="24"/>
          <w:szCs w:val="24"/>
        </w:rPr>
        <w:t xml:space="preserve"> London: SAGE.</w:t>
      </w:r>
    </w:p>
    <w:p w14:paraId="68FE962D" w14:textId="77777777" w:rsidR="00A85898" w:rsidRPr="009F3AFD" w:rsidRDefault="00A85898" w:rsidP="00A85898">
      <w:pPr>
        <w:spacing w:line="360" w:lineRule="auto"/>
        <w:jc w:val="both"/>
        <w:rPr>
          <w:rFonts w:ascii="Arial" w:hAnsi="Arial" w:cs="Arial"/>
          <w:color w:val="FF0000"/>
          <w:sz w:val="24"/>
          <w:szCs w:val="24"/>
        </w:rPr>
      </w:pPr>
    </w:p>
    <w:p w14:paraId="09D42F8E" w14:textId="77777777"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Hague, C. and Payton, S. (2011) </w:t>
      </w:r>
      <w:r w:rsidRPr="0017003D">
        <w:rPr>
          <w:rFonts w:ascii="Arial" w:hAnsi="Arial" w:cs="Arial"/>
          <w:i/>
          <w:iCs/>
          <w:sz w:val="24"/>
          <w:szCs w:val="24"/>
        </w:rPr>
        <w:t>Digital Literacy Across the Curriculum</w:t>
      </w:r>
      <w:r w:rsidRPr="0017003D">
        <w:rPr>
          <w:rFonts w:ascii="Arial" w:hAnsi="Arial" w:cs="Arial"/>
          <w:sz w:val="24"/>
          <w:szCs w:val="24"/>
        </w:rPr>
        <w:t xml:space="preserve">. Available at: </w:t>
      </w:r>
      <w:hyperlink r:id="rId82" w:history="1">
        <w:r w:rsidRPr="0017003D">
          <w:rPr>
            <w:rStyle w:val="Hyperlink"/>
            <w:rFonts w:ascii="Arial" w:hAnsi="Arial" w:cs="Arial"/>
            <w:color w:val="auto"/>
            <w:sz w:val="24"/>
            <w:szCs w:val="24"/>
          </w:rPr>
          <w:t>http://www.curriculum.edu.au/leader/default.asp?id=33211&amp;issueID=12380</w:t>
        </w:r>
      </w:hyperlink>
      <w:r w:rsidRPr="0017003D">
        <w:rPr>
          <w:rFonts w:ascii="Arial" w:hAnsi="Arial" w:cs="Arial"/>
          <w:sz w:val="24"/>
          <w:szCs w:val="24"/>
        </w:rPr>
        <w:t xml:space="preserve"> (Accessed: 16</w:t>
      </w:r>
      <w:r w:rsidRPr="0017003D">
        <w:rPr>
          <w:rFonts w:ascii="Arial" w:hAnsi="Arial" w:cs="Arial"/>
          <w:sz w:val="24"/>
          <w:szCs w:val="24"/>
          <w:vertAlign w:val="superscript"/>
        </w:rPr>
        <w:t>th</w:t>
      </w:r>
      <w:r w:rsidRPr="0017003D">
        <w:rPr>
          <w:rFonts w:ascii="Arial" w:hAnsi="Arial" w:cs="Arial"/>
          <w:sz w:val="24"/>
          <w:szCs w:val="24"/>
        </w:rPr>
        <w:t xml:space="preserve"> February 2021). </w:t>
      </w:r>
    </w:p>
    <w:p w14:paraId="2C31054C" w14:textId="77777777" w:rsidR="00A85898" w:rsidRPr="00B71BA6" w:rsidRDefault="00A85898" w:rsidP="00A85898">
      <w:pPr>
        <w:spacing w:line="360" w:lineRule="auto"/>
        <w:jc w:val="both"/>
        <w:rPr>
          <w:rFonts w:ascii="Arial" w:hAnsi="Arial" w:cs="Arial"/>
          <w:sz w:val="24"/>
          <w:szCs w:val="24"/>
        </w:rPr>
      </w:pPr>
    </w:p>
    <w:p w14:paraId="6FA4FC9D" w14:textId="77777777" w:rsidR="00A85898" w:rsidRPr="00B71BA6" w:rsidRDefault="00A85898" w:rsidP="00A85898">
      <w:pPr>
        <w:spacing w:line="360" w:lineRule="auto"/>
        <w:jc w:val="both"/>
        <w:rPr>
          <w:rFonts w:ascii="Arial" w:hAnsi="Arial" w:cs="Arial"/>
          <w:sz w:val="24"/>
          <w:szCs w:val="24"/>
        </w:rPr>
      </w:pPr>
      <w:r w:rsidRPr="00B71BA6">
        <w:rPr>
          <w:rFonts w:ascii="Arial" w:hAnsi="Arial" w:cs="Arial"/>
          <w:sz w:val="24"/>
          <w:szCs w:val="24"/>
          <w:shd w:val="clear" w:color="auto" w:fill="FFFFFF"/>
        </w:rPr>
        <w:t>Hale, L. and Guan, S.  (2014) ‘Screen time and sleep among school-aged children and adolescents: A systematic literature review’, </w:t>
      </w:r>
      <w:r w:rsidRPr="00B71BA6">
        <w:rPr>
          <w:rFonts w:ascii="Arial" w:hAnsi="Arial" w:cs="Arial"/>
          <w:i/>
          <w:iCs/>
          <w:sz w:val="24"/>
          <w:szCs w:val="24"/>
          <w:shd w:val="clear" w:color="auto" w:fill="FFFFFF"/>
        </w:rPr>
        <w:t>Sleep medicine reviews</w:t>
      </w:r>
      <w:r w:rsidRPr="00B71BA6">
        <w:rPr>
          <w:rFonts w:ascii="Arial" w:hAnsi="Arial" w:cs="Arial"/>
          <w:sz w:val="24"/>
          <w:szCs w:val="24"/>
          <w:shd w:val="clear" w:color="auto" w:fill="FFFFFF"/>
        </w:rPr>
        <w:t xml:space="preserve">, 21, pp.50–58. DOI: </w:t>
      </w:r>
      <w:hyperlink r:id="rId83" w:tgtFrame="_blank" w:tooltip="Persistent link using digital object identifier" w:history="1">
        <w:r w:rsidRPr="00B71BA6">
          <w:rPr>
            <w:rStyle w:val="Hyperlink"/>
            <w:rFonts w:ascii="Arial" w:hAnsi="Arial" w:cs="Arial"/>
            <w:color w:val="auto"/>
            <w:sz w:val="24"/>
            <w:szCs w:val="24"/>
          </w:rPr>
          <w:t>https://doi.org/10.1016/j.smrv.2014.07.007</w:t>
        </w:r>
      </w:hyperlink>
      <w:r w:rsidRPr="00B71BA6">
        <w:rPr>
          <w:rFonts w:ascii="Arial" w:hAnsi="Arial" w:cs="Arial"/>
          <w:sz w:val="24"/>
          <w:szCs w:val="24"/>
        </w:rPr>
        <w:t xml:space="preserve"> (Accessed: 22</w:t>
      </w:r>
      <w:r w:rsidRPr="00B71BA6">
        <w:rPr>
          <w:rFonts w:ascii="Arial" w:hAnsi="Arial" w:cs="Arial"/>
          <w:sz w:val="24"/>
          <w:szCs w:val="24"/>
          <w:vertAlign w:val="superscript"/>
        </w:rPr>
        <w:t>nd</w:t>
      </w:r>
      <w:r w:rsidRPr="00B71BA6">
        <w:rPr>
          <w:rFonts w:ascii="Arial" w:hAnsi="Arial" w:cs="Arial"/>
          <w:sz w:val="24"/>
          <w:szCs w:val="24"/>
        </w:rPr>
        <w:t xml:space="preserve"> February 2021).</w:t>
      </w:r>
    </w:p>
    <w:p w14:paraId="277C023B" w14:textId="77777777" w:rsidR="00A85898" w:rsidRPr="009F3AFD" w:rsidRDefault="00A85898" w:rsidP="00A85898">
      <w:pPr>
        <w:spacing w:line="360" w:lineRule="auto"/>
        <w:jc w:val="both"/>
        <w:rPr>
          <w:rFonts w:ascii="Arial" w:hAnsi="Arial" w:cs="Arial"/>
          <w:color w:val="FF0000"/>
          <w:sz w:val="24"/>
          <w:szCs w:val="24"/>
        </w:rPr>
      </w:pPr>
    </w:p>
    <w:p w14:paraId="5B6E5A30" w14:textId="77777777" w:rsidR="00A85898" w:rsidRPr="001A21CD" w:rsidRDefault="00A85898" w:rsidP="00A85898">
      <w:pPr>
        <w:spacing w:before="240" w:line="360" w:lineRule="auto"/>
        <w:jc w:val="both"/>
        <w:rPr>
          <w:rFonts w:ascii="Arial" w:hAnsi="Arial" w:cs="Arial"/>
          <w:color w:val="000000" w:themeColor="text1"/>
          <w:sz w:val="24"/>
          <w:szCs w:val="24"/>
        </w:rPr>
      </w:pPr>
      <w:proofErr w:type="spellStart"/>
      <w:r w:rsidRPr="001A21CD">
        <w:rPr>
          <w:rFonts w:ascii="Arial" w:hAnsi="Arial" w:cs="Arial"/>
          <w:color w:val="000000" w:themeColor="text1"/>
          <w:sz w:val="24"/>
          <w:szCs w:val="24"/>
        </w:rPr>
        <w:t>Handwerk</w:t>
      </w:r>
      <w:proofErr w:type="spellEnd"/>
      <w:r w:rsidRPr="001A21CD">
        <w:rPr>
          <w:rFonts w:ascii="Arial" w:hAnsi="Arial" w:cs="Arial"/>
          <w:color w:val="000000" w:themeColor="text1"/>
          <w:sz w:val="24"/>
          <w:szCs w:val="24"/>
        </w:rPr>
        <w:t xml:space="preserve">, B. (2013) </w:t>
      </w:r>
      <w:r w:rsidRPr="001A21CD">
        <w:rPr>
          <w:rFonts w:ascii="Arial" w:hAnsi="Arial" w:cs="Arial"/>
          <w:i/>
          <w:iCs/>
          <w:color w:val="000000" w:themeColor="text1"/>
          <w:sz w:val="24"/>
          <w:szCs w:val="24"/>
        </w:rPr>
        <w:t>iPads improve classroom learning study finds</w:t>
      </w:r>
      <w:r w:rsidRPr="001A21CD">
        <w:rPr>
          <w:rFonts w:ascii="Arial" w:hAnsi="Arial" w:cs="Arial"/>
          <w:color w:val="000000" w:themeColor="text1"/>
          <w:sz w:val="24"/>
          <w:szCs w:val="24"/>
        </w:rPr>
        <w:t xml:space="preserve">. Available at: </w:t>
      </w:r>
      <w:hyperlink r:id="rId84" w:history="1">
        <w:r w:rsidRPr="001A21CD">
          <w:rPr>
            <w:rStyle w:val="Hyperlink"/>
            <w:rFonts w:ascii="Arial" w:hAnsi="Arial" w:cs="Arial"/>
            <w:color w:val="000000" w:themeColor="text1"/>
            <w:sz w:val="24"/>
            <w:szCs w:val="24"/>
          </w:rPr>
          <w:t>https://www.nationalgeographic.com/science/article/131210-ipad-learning-education-space-science</w:t>
        </w:r>
      </w:hyperlink>
      <w:r w:rsidRPr="001A21CD">
        <w:rPr>
          <w:rFonts w:ascii="Arial" w:hAnsi="Arial" w:cs="Arial"/>
          <w:color w:val="000000" w:themeColor="text1"/>
          <w:sz w:val="24"/>
          <w:szCs w:val="24"/>
        </w:rPr>
        <w:t xml:space="preserve"> (Accessed: 22</w:t>
      </w:r>
      <w:r w:rsidRPr="001A21CD">
        <w:rPr>
          <w:rFonts w:ascii="Arial" w:hAnsi="Arial" w:cs="Arial"/>
          <w:color w:val="000000" w:themeColor="text1"/>
          <w:sz w:val="24"/>
          <w:szCs w:val="24"/>
          <w:vertAlign w:val="superscript"/>
        </w:rPr>
        <w:t>nd</w:t>
      </w:r>
      <w:r w:rsidRPr="001A21CD">
        <w:rPr>
          <w:rFonts w:ascii="Arial" w:hAnsi="Arial" w:cs="Arial"/>
          <w:color w:val="000000" w:themeColor="text1"/>
          <w:sz w:val="24"/>
          <w:szCs w:val="24"/>
        </w:rPr>
        <w:t xml:space="preserve"> February 2021). </w:t>
      </w:r>
    </w:p>
    <w:p w14:paraId="3386CB97" w14:textId="77777777" w:rsidR="00A85898" w:rsidRPr="001A21CD" w:rsidRDefault="00A85898" w:rsidP="00A85898">
      <w:pPr>
        <w:spacing w:line="360" w:lineRule="auto"/>
        <w:jc w:val="both"/>
        <w:rPr>
          <w:rFonts w:ascii="Arial" w:hAnsi="Arial" w:cs="Arial"/>
          <w:color w:val="000000" w:themeColor="text1"/>
          <w:sz w:val="24"/>
          <w:szCs w:val="24"/>
        </w:rPr>
      </w:pPr>
      <w:r w:rsidRPr="001A21CD">
        <w:rPr>
          <w:rFonts w:ascii="Arial" w:hAnsi="Arial" w:cs="Arial"/>
          <w:color w:val="000000" w:themeColor="text1"/>
          <w:sz w:val="24"/>
          <w:szCs w:val="24"/>
        </w:rPr>
        <w:lastRenderedPageBreak/>
        <w:t xml:space="preserve">Heinrich, P. (No Date) </w:t>
      </w:r>
      <w:r w:rsidRPr="001A21CD">
        <w:rPr>
          <w:rFonts w:ascii="Arial" w:hAnsi="Arial" w:cs="Arial"/>
          <w:i/>
          <w:iCs/>
          <w:color w:val="000000" w:themeColor="text1"/>
          <w:sz w:val="24"/>
          <w:szCs w:val="24"/>
        </w:rPr>
        <w:t>The iPad as a tool for education.</w:t>
      </w:r>
      <w:r w:rsidRPr="001A21CD">
        <w:rPr>
          <w:rFonts w:ascii="Arial" w:hAnsi="Arial" w:cs="Arial"/>
          <w:color w:val="000000" w:themeColor="text1"/>
          <w:sz w:val="24"/>
          <w:szCs w:val="24"/>
        </w:rPr>
        <w:t xml:space="preserve"> Available at: </w:t>
      </w:r>
      <w:hyperlink r:id="rId85" w:history="1">
        <w:r w:rsidRPr="001A21CD">
          <w:rPr>
            <w:rStyle w:val="Hyperlink"/>
            <w:rFonts w:ascii="Arial" w:hAnsi="Arial" w:cs="Arial"/>
            <w:color w:val="000000" w:themeColor="text1"/>
            <w:sz w:val="24"/>
            <w:szCs w:val="24"/>
          </w:rPr>
          <w:t>https://learningfoundation.org.uk/wp-content/uploads/2015/12/Longfield-The_iPad_as_a_Tool_for_Education.pdf</w:t>
        </w:r>
      </w:hyperlink>
      <w:r w:rsidRPr="001A21CD">
        <w:rPr>
          <w:rFonts w:ascii="Arial" w:hAnsi="Arial" w:cs="Arial"/>
          <w:color w:val="000000" w:themeColor="text1"/>
          <w:sz w:val="24"/>
          <w:szCs w:val="24"/>
        </w:rPr>
        <w:t xml:space="preserve"> (Accessed: 22</w:t>
      </w:r>
      <w:r w:rsidRPr="001A21CD">
        <w:rPr>
          <w:rFonts w:ascii="Arial" w:hAnsi="Arial" w:cs="Arial"/>
          <w:color w:val="000000" w:themeColor="text1"/>
          <w:sz w:val="24"/>
          <w:szCs w:val="24"/>
          <w:vertAlign w:val="superscript"/>
        </w:rPr>
        <w:t>nd</w:t>
      </w:r>
      <w:r w:rsidRPr="001A21CD">
        <w:rPr>
          <w:rFonts w:ascii="Arial" w:hAnsi="Arial" w:cs="Arial"/>
          <w:color w:val="000000" w:themeColor="text1"/>
          <w:sz w:val="24"/>
          <w:szCs w:val="24"/>
        </w:rPr>
        <w:t xml:space="preserve"> February 2021).</w:t>
      </w:r>
    </w:p>
    <w:p w14:paraId="553D25C3" w14:textId="77777777" w:rsidR="00A85898" w:rsidRPr="009F3AFD" w:rsidRDefault="00A85898" w:rsidP="00A85898">
      <w:pPr>
        <w:spacing w:line="360" w:lineRule="auto"/>
        <w:jc w:val="both"/>
        <w:rPr>
          <w:rFonts w:ascii="Arial" w:hAnsi="Arial" w:cs="Arial"/>
          <w:color w:val="FF0000"/>
          <w:sz w:val="24"/>
          <w:szCs w:val="24"/>
        </w:rPr>
      </w:pPr>
    </w:p>
    <w:p w14:paraId="25DE95BD" w14:textId="77777777" w:rsidR="00A85898" w:rsidRPr="001A21CD" w:rsidRDefault="00A85898" w:rsidP="00A85898">
      <w:pPr>
        <w:autoSpaceDE w:val="0"/>
        <w:autoSpaceDN w:val="0"/>
        <w:adjustRightInd w:val="0"/>
        <w:spacing w:after="0" w:line="360" w:lineRule="auto"/>
        <w:jc w:val="both"/>
        <w:rPr>
          <w:rFonts w:ascii="Arial" w:hAnsi="Arial" w:cs="Arial"/>
          <w:color w:val="000000" w:themeColor="text1"/>
          <w:sz w:val="24"/>
          <w:szCs w:val="24"/>
        </w:rPr>
      </w:pPr>
      <w:r w:rsidRPr="001A21CD">
        <w:rPr>
          <w:rFonts w:ascii="Arial" w:hAnsi="Arial" w:cs="Arial"/>
          <w:color w:val="000000" w:themeColor="text1"/>
          <w:sz w:val="24"/>
          <w:szCs w:val="24"/>
        </w:rPr>
        <w:t xml:space="preserve">Hilton, A. (2016) ‘Engaging Primary School Students in Mathematics: Can iPads Make a Difference?’, </w:t>
      </w:r>
      <w:r w:rsidRPr="001A21CD">
        <w:rPr>
          <w:rFonts w:ascii="Arial" w:hAnsi="Arial" w:cs="Arial"/>
          <w:i/>
          <w:color w:val="000000" w:themeColor="text1"/>
          <w:sz w:val="24"/>
          <w:szCs w:val="24"/>
        </w:rPr>
        <w:t>International Journal of Science and Maths Education</w:t>
      </w:r>
      <w:r w:rsidRPr="001A21CD">
        <w:rPr>
          <w:rFonts w:ascii="Arial" w:hAnsi="Arial" w:cs="Arial"/>
          <w:color w:val="000000" w:themeColor="text1"/>
          <w:sz w:val="24"/>
          <w:szCs w:val="24"/>
        </w:rPr>
        <w:t>, 16, pp. 145-154. DOI: 10.1007/s10763-016-9771-5 (Accessed: 30</w:t>
      </w:r>
      <w:r w:rsidRPr="001A21CD">
        <w:rPr>
          <w:rFonts w:ascii="Arial" w:hAnsi="Arial" w:cs="Arial"/>
          <w:color w:val="000000" w:themeColor="text1"/>
          <w:sz w:val="24"/>
          <w:szCs w:val="24"/>
          <w:vertAlign w:val="superscript"/>
        </w:rPr>
        <w:t>th</w:t>
      </w:r>
      <w:r w:rsidRPr="001A21CD">
        <w:rPr>
          <w:rFonts w:ascii="Arial" w:hAnsi="Arial" w:cs="Arial"/>
          <w:color w:val="000000" w:themeColor="text1"/>
          <w:sz w:val="24"/>
          <w:szCs w:val="24"/>
        </w:rPr>
        <w:t xml:space="preserve"> January 2021). </w:t>
      </w:r>
    </w:p>
    <w:p w14:paraId="67233CB7" w14:textId="77777777" w:rsidR="00A85898" w:rsidRPr="009F3AFD" w:rsidRDefault="00A85898" w:rsidP="00A85898">
      <w:pPr>
        <w:autoSpaceDE w:val="0"/>
        <w:autoSpaceDN w:val="0"/>
        <w:adjustRightInd w:val="0"/>
        <w:spacing w:after="0" w:line="360" w:lineRule="auto"/>
        <w:jc w:val="both"/>
        <w:rPr>
          <w:rFonts w:ascii="Arial" w:hAnsi="Arial" w:cs="Arial"/>
          <w:color w:val="FF0000"/>
          <w:sz w:val="24"/>
          <w:szCs w:val="24"/>
        </w:rPr>
      </w:pPr>
    </w:p>
    <w:p w14:paraId="4DDD1624" w14:textId="77777777" w:rsidR="00A85898" w:rsidRPr="0020395D" w:rsidRDefault="00A85898" w:rsidP="00A85898">
      <w:pPr>
        <w:autoSpaceDE w:val="0"/>
        <w:autoSpaceDN w:val="0"/>
        <w:adjustRightInd w:val="0"/>
        <w:spacing w:after="0" w:line="360" w:lineRule="auto"/>
        <w:jc w:val="both"/>
        <w:rPr>
          <w:rFonts w:ascii="Arial" w:hAnsi="Arial" w:cs="Arial"/>
          <w:sz w:val="24"/>
          <w:szCs w:val="24"/>
        </w:rPr>
      </w:pPr>
      <w:r w:rsidRPr="0020395D">
        <w:rPr>
          <w:rFonts w:ascii="Arial" w:hAnsi="Arial" w:cs="Arial"/>
          <w:sz w:val="24"/>
          <w:szCs w:val="24"/>
        </w:rPr>
        <w:t xml:space="preserve">Holloway, D. et al. (2013). </w:t>
      </w:r>
      <w:r w:rsidRPr="0020395D">
        <w:rPr>
          <w:rFonts w:ascii="Arial" w:hAnsi="Arial" w:cs="Arial"/>
          <w:i/>
          <w:iCs/>
          <w:sz w:val="24"/>
          <w:szCs w:val="24"/>
        </w:rPr>
        <w:t>Zero to eight: Young children and their internet use</w:t>
      </w:r>
      <w:r w:rsidRPr="0020395D">
        <w:rPr>
          <w:rFonts w:ascii="Arial" w:hAnsi="Arial" w:cs="Arial"/>
          <w:sz w:val="24"/>
          <w:szCs w:val="24"/>
        </w:rPr>
        <w:t xml:space="preserve">. Available at: </w:t>
      </w:r>
      <w:hyperlink r:id="rId86" w:history="1">
        <w:r w:rsidRPr="0020395D">
          <w:rPr>
            <w:rStyle w:val="Hyperlink"/>
            <w:rFonts w:ascii="Arial" w:hAnsi="Arial" w:cs="Arial"/>
            <w:color w:val="auto"/>
            <w:sz w:val="24"/>
            <w:szCs w:val="24"/>
          </w:rPr>
          <w:t>http://eprints.lse.ac.uk/52630/1/Zero_to_eight.pdf</w:t>
        </w:r>
      </w:hyperlink>
      <w:r w:rsidRPr="0020395D">
        <w:rPr>
          <w:rFonts w:ascii="Arial" w:hAnsi="Arial" w:cs="Arial"/>
          <w:sz w:val="24"/>
          <w:szCs w:val="24"/>
        </w:rPr>
        <w:t xml:space="preserve"> (Accessed: 4</w:t>
      </w:r>
      <w:r w:rsidRPr="0020395D">
        <w:rPr>
          <w:rFonts w:ascii="Arial" w:hAnsi="Arial" w:cs="Arial"/>
          <w:sz w:val="24"/>
          <w:szCs w:val="24"/>
          <w:vertAlign w:val="superscript"/>
        </w:rPr>
        <w:t>th</w:t>
      </w:r>
      <w:r w:rsidRPr="0020395D">
        <w:rPr>
          <w:rFonts w:ascii="Arial" w:hAnsi="Arial" w:cs="Arial"/>
          <w:sz w:val="24"/>
          <w:szCs w:val="24"/>
        </w:rPr>
        <w:t xml:space="preserve"> February 2021). </w:t>
      </w:r>
    </w:p>
    <w:p w14:paraId="35A73EDE" w14:textId="77777777" w:rsidR="00A85898" w:rsidRPr="009F3AFD" w:rsidRDefault="00A85898" w:rsidP="00A85898">
      <w:pPr>
        <w:autoSpaceDE w:val="0"/>
        <w:autoSpaceDN w:val="0"/>
        <w:adjustRightInd w:val="0"/>
        <w:spacing w:after="0" w:line="360" w:lineRule="auto"/>
        <w:jc w:val="both"/>
        <w:rPr>
          <w:rFonts w:ascii="Arial" w:hAnsi="Arial" w:cs="Arial"/>
          <w:color w:val="FF0000"/>
          <w:sz w:val="24"/>
          <w:szCs w:val="24"/>
        </w:rPr>
      </w:pPr>
    </w:p>
    <w:p w14:paraId="6C2391AE" w14:textId="77777777" w:rsidR="00A85898" w:rsidRPr="0020395D" w:rsidRDefault="00A85898" w:rsidP="00A85898">
      <w:pPr>
        <w:spacing w:line="360" w:lineRule="auto"/>
        <w:jc w:val="both"/>
        <w:rPr>
          <w:rFonts w:ascii="Arial" w:hAnsi="Arial" w:cs="Arial"/>
          <w:sz w:val="24"/>
          <w:szCs w:val="24"/>
        </w:rPr>
      </w:pPr>
      <w:r w:rsidRPr="0020395D">
        <w:rPr>
          <w:rFonts w:ascii="Arial" w:hAnsi="Arial" w:cs="Arial"/>
          <w:sz w:val="24"/>
          <w:szCs w:val="24"/>
        </w:rPr>
        <w:t xml:space="preserve">Holloway, S. and Valentine, G. (2003) </w:t>
      </w:r>
      <w:proofErr w:type="spellStart"/>
      <w:r w:rsidRPr="0020395D">
        <w:rPr>
          <w:rFonts w:ascii="Arial" w:hAnsi="Arial" w:cs="Arial"/>
          <w:i/>
          <w:iCs/>
          <w:sz w:val="24"/>
          <w:szCs w:val="24"/>
        </w:rPr>
        <w:t>Cyberkids</w:t>
      </w:r>
      <w:proofErr w:type="spellEnd"/>
      <w:r w:rsidRPr="0020395D">
        <w:rPr>
          <w:rFonts w:ascii="Arial" w:hAnsi="Arial" w:cs="Arial"/>
          <w:i/>
          <w:iCs/>
          <w:sz w:val="24"/>
          <w:szCs w:val="24"/>
        </w:rPr>
        <w:t xml:space="preserve">: Children in the technology age. </w:t>
      </w:r>
      <w:r w:rsidRPr="0020395D">
        <w:rPr>
          <w:rFonts w:ascii="Arial" w:hAnsi="Arial" w:cs="Arial"/>
          <w:sz w:val="24"/>
          <w:szCs w:val="24"/>
        </w:rPr>
        <w:t xml:space="preserve">London: </w:t>
      </w:r>
      <w:proofErr w:type="spellStart"/>
      <w:r w:rsidRPr="0020395D">
        <w:rPr>
          <w:rFonts w:ascii="Arial" w:hAnsi="Arial" w:cs="Arial"/>
          <w:sz w:val="24"/>
          <w:szCs w:val="24"/>
        </w:rPr>
        <w:t>RoutledgeFalmer</w:t>
      </w:r>
      <w:proofErr w:type="spellEnd"/>
      <w:r w:rsidRPr="0020395D">
        <w:rPr>
          <w:rFonts w:ascii="Arial" w:hAnsi="Arial" w:cs="Arial"/>
          <w:sz w:val="24"/>
          <w:szCs w:val="24"/>
        </w:rPr>
        <w:t xml:space="preserve">. </w:t>
      </w:r>
    </w:p>
    <w:p w14:paraId="2B98A18B" w14:textId="77777777" w:rsidR="00A85898" w:rsidRPr="009F3AFD" w:rsidRDefault="00A85898" w:rsidP="00A85898">
      <w:pPr>
        <w:spacing w:line="360" w:lineRule="auto"/>
        <w:jc w:val="both"/>
        <w:rPr>
          <w:rFonts w:ascii="Arial" w:hAnsi="Arial" w:cs="Arial"/>
          <w:color w:val="FF0000"/>
          <w:sz w:val="24"/>
          <w:szCs w:val="24"/>
        </w:rPr>
      </w:pPr>
    </w:p>
    <w:p w14:paraId="197A298A" w14:textId="77777777" w:rsidR="00A85898" w:rsidRPr="0017003D" w:rsidRDefault="00A85898" w:rsidP="00A85898">
      <w:pPr>
        <w:spacing w:line="360" w:lineRule="auto"/>
        <w:jc w:val="both"/>
        <w:rPr>
          <w:rFonts w:ascii="Arial" w:hAnsi="Arial" w:cs="Arial"/>
          <w:sz w:val="24"/>
          <w:szCs w:val="24"/>
        </w:rPr>
      </w:pPr>
      <w:proofErr w:type="spellStart"/>
      <w:r w:rsidRPr="0017003D">
        <w:rPr>
          <w:rFonts w:ascii="Arial" w:hAnsi="Arial" w:cs="Arial"/>
          <w:sz w:val="24"/>
          <w:szCs w:val="24"/>
        </w:rPr>
        <w:t>Hougham</w:t>
      </w:r>
      <w:proofErr w:type="spellEnd"/>
      <w:r w:rsidRPr="0017003D">
        <w:rPr>
          <w:rFonts w:ascii="Arial" w:hAnsi="Arial" w:cs="Arial"/>
          <w:sz w:val="24"/>
          <w:szCs w:val="24"/>
        </w:rPr>
        <w:t xml:space="preserve">, R. J. et al. (2018, p.166) ‘Bridging Natural and Digital Domains: Attitudes, Confidence, and Interest in Using Technology to Learn Outdoors’, </w:t>
      </w:r>
      <w:r w:rsidRPr="0017003D">
        <w:rPr>
          <w:rFonts w:ascii="Arial" w:hAnsi="Arial" w:cs="Arial"/>
          <w:i/>
          <w:iCs/>
          <w:sz w:val="24"/>
          <w:szCs w:val="24"/>
        </w:rPr>
        <w:t>Journal of Experiential Education,</w:t>
      </w:r>
      <w:r w:rsidRPr="0017003D">
        <w:rPr>
          <w:rFonts w:ascii="Arial" w:hAnsi="Arial" w:cs="Arial"/>
          <w:sz w:val="24"/>
          <w:szCs w:val="24"/>
        </w:rPr>
        <w:t xml:space="preserve"> 41(2), pp. 154-169. DOI: 10.1177/1053825917751203 (Accessed: 17</w:t>
      </w:r>
      <w:r w:rsidRPr="0017003D">
        <w:rPr>
          <w:rFonts w:ascii="Arial" w:hAnsi="Arial" w:cs="Arial"/>
          <w:sz w:val="24"/>
          <w:szCs w:val="24"/>
          <w:vertAlign w:val="superscript"/>
        </w:rPr>
        <w:t>th</w:t>
      </w:r>
      <w:r w:rsidRPr="0017003D">
        <w:rPr>
          <w:rFonts w:ascii="Arial" w:hAnsi="Arial" w:cs="Arial"/>
          <w:sz w:val="24"/>
          <w:szCs w:val="24"/>
        </w:rPr>
        <w:t xml:space="preserve"> February 2021). </w:t>
      </w:r>
    </w:p>
    <w:p w14:paraId="7E985704" w14:textId="77777777" w:rsidR="00A85898" w:rsidRPr="00307356" w:rsidRDefault="00A85898" w:rsidP="00A85898">
      <w:pPr>
        <w:spacing w:line="360" w:lineRule="auto"/>
        <w:jc w:val="both"/>
        <w:rPr>
          <w:rFonts w:ascii="Arial" w:hAnsi="Arial" w:cs="Arial"/>
          <w:sz w:val="24"/>
          <w:szCs w:val="24"/>
        </w:rPr>
      </w:pPr>
    </w:p>
    <w:p w14:paraId="354F2406" w14:textId="77777777" w:rsidR="00A85898" w:rsidRPr="00307356" w:rsidRDefault="00A85898" w:rsidP="00A85898">
      <w:pPr>
        <w:spacing w:line="360" w:lineRule="auto"/>
        <w:jc w:val="both"/>
        <w:rPr>
          <w:rFonts w:ascii="Arial" w:hAnsi="Arial" w:cs="Arial"/>
          <w:sz w:val="24"/>
          <w:szCs w:val="24"/>
        </w:rPr>
      </w:pPr>
      <w:r w:rsidRPr="00307356">
        <w:rPr>
          <w:rFonts w:ascii="Arial" w:eastAsia="Times New Roman" w:hAnsi="Arial" w:cs="Arial"/>
          <w:sz w:val="24"/>
          <w:szCs w:val="24"/>
        </w:rPr>
        <w:t xml:space="preserve">Hwb (2018) </w:t>
      </w:r>
      <w:r w:rsidRPr="00307356">
        <w:rPr>
          <w:rFonts w:ascii="Arial" w:eastAsia="Times New Roman" w:hAnsi="Arial" w:cs="Arial"/>
          <w:i/>
          <w:iCs/>
          <w:sz w:val="24"/>
          <w:szCs w:val="24"/>
        </w:rPr>
        <w:t xml:space="preserve">Digital Competence Framework: Curriculum for Wales 2008. Available at: </w:t>
      </w:r>
      <w:hyperlink r:id="rId87" w:history="1">
        <w:r w:rsidRPr="00307356">
          <w:rPr>
            <w:rStyle w:val="Hyperlink"/>
            <w:rFonts w:ascii="Arial" w:eastAsia="Times New Roman" w:hAnsi="Arial" w:cs="Arial"/>
            <w:color w:val="auto"/>
            <w:sz w:val="24"/>
            <w:szCs w:val="24"/>
          </w:rPr>
          <w:t>https://hwb.gov.wales/curriculum-for-wales-2008/digital-competence-framework-curriculum-for-wales-2008-version/</w:t>
        </w:r>
      </w:hyperlink>
      <w:r w:rsidRPr="00307356">
        <w:rPr>
          <w:rFonts w:ascii="Arial" w:eastAsia="Times New Roman" w:hAnsi="Arial" w:cs="Arial"/>
          <w:sz w:val="24"/>
          <w:szCs w:val="24"/>
        </w:rPr>
        <w:t>  (Accessed: 23</w:t>
      </w:r>
      <w:r w:rsidRPr="00307356">
        <w:rPr>
          <w:rFonts w:ascii="Arial" w:eastAsia="Times New Roman" w:hAnsi="Arial" w:cs="Arial"/>
          <w:sz w:val="24"/>
          <w:szCs w:val="24"/>
          <w:vertAlign w:val="superscript"/>
        </w:rPr>
        <w:t>rd</w:t>
      </w:r>
      <w:r w:rsidRPr="00307356">
        <w:rPr>
          <w:rFonts w:ascii="Arial" w:eastAsia="Times New Roman" w:hAnsi="Arial" w:cs="Arial"/>
          <w:sz w:val="24"/>
          <w:szCs w:val="24"/>
        </w:rPr>
        <w:t xml:space="preserve"> February 2021). </w:t>
      </w:r>
    </w:p>
    <w:p w14:paraId="3825BF7D" w14:textId="77777777" w:rsidR="00A85898" w:rsidRPr="00B71BA6" w:rsidRDefault="00A85898" w:rsidP="00A85898">
      <w:pPr>
        <w:spacing w:line="360" w:lineRule="auto"/>
        <w:jc w:val="both"/>
        <w:rPr>
          <w:rFonts w:ascii="Arial" w:eastAsia="Times New Roman" w:hAnsi="Arial" w:cs="Arial"/>
          <w:sz w:val="24"/>
          <w:szCs w:val="24"/>
        </w:rPr>
      </w:pPr>
    </w:p>
    <w:p w14:paraId="1B2FF8ED" w14:textId="77777777" w:rsidR="00A85898" w:rsidRPr="00B71BA6" w:rsidRDefault="00A85898" w:rsidP="00A85898">
      <w:pPr>
        <w:spacing w:line="360" w:lineRule="auto"/>
        <w:jc w:val="both"/>
        <w:rPr>
          <w:rFonts w:ascii="Arial" w:hAnsi="Arial" w:cs="Arial"/>
          <w:sz w:val="24"/>
          <w:szCs w:val="24"/>
        </w:rPr>
      </w:pPr>
      <w:r w:rsidRPr="00B71BA6">
        <w:rPr>
          <w:rFonts w:ascii="Arial" w:hAnsi="Arial" w:cs="Arial"/>
          <w:sz w:val="24"/>
          <w:szCs w:val="24"/>
        </w:rPr>
        <w:t xml:space="preserve">International Literacy Foundation. (2019) </w:t>
      </w:r>
      <w:r w:rsidRPr="00B71BA6">
        <w:rPr>
          <w:rFonts w:ascii="Arial" w:hAnsi="Arial" w:cs="Arial"/>
          <w:i/>
          <w:iCs/>
          <w:sz w:val="24"/>
          <w:szCs w:val="24"/>
        </w:rPr>
        <w:t xml:space="preserve">Digital Resources in Early Childhood Literacy Development. </w:t>
      </w:r>
      <w:r w:rsidRPr="00B71BA6">
        <w:rPr>
          <w:rFonts w:ascii="Arial" w:hAnsi="Arial" w:cs="Arial"/>
          <w:sz w:val="24"/>
          <w:szCs w:val="24"/>
        </w:rPr>
        <w:t xml:space="preserve">Available at: </w:t>
      </w:r>
      <w:hyperlink r:id="rId88" w:history="1">
        <w:r w:rsidRPr="00B71BA6">
          <w:rPr>
            <w:rStyle w:val="Hyperlink"/>
            <w:rFonts w:ascii="Arial" w:hAnsi="Arial" w:cs="Arial"/>
            <w:color w:val="auto"/>
            <w:sz w:val="24"/>
            <w:szCs w:val="24"/>
          </w:rPr>
          <w:t>https://literacyworldwide.org/docs/default-source/where-we-stand/ila-digital-resources-early-childhood-literacy-development.pdf</w:t>
        </w:r>
      </w:hyperlink>
      <w:r w:rsidRPr="00B71BA6">
        <w:rPr>
          <w:rFonts w:ascii="Arial" w:hAnsi="Arial" w:cs="Arial"/>
          <w:sz w:val="24"/>
          <w:szCs w:val="24"/>
        </w:rPr>
        <w:t xml:space="preserve"> (Accessed: 22</w:t>
      </w:r>
      <w:r w:rsidRPr="00B71BA6">
        <w:rPr>
          <w:rFonts w:ascii="Arial" w:hAnsi="Arial" w:cs="Arial"/>
          <w:sz w:val="24"/>
          <w:szCs w:val="24"/>
          <w:vertAlign w:val="superscript"/>
        </w:rPr>
        <w:t>nd</w:t>
      </w:r>
      <w:r w:rsidRPr="00B71BA6">
        <w:rPr>
          <w:rFonts w:ascii="Arial" w:hAnsi="Arial" w:cs="Arial"/>
          <w:sz w:val="24"/>
          <w:szCs w:val="24"/>
        </w:rPr>
        <w:t xml:space="preserve"> February 2021).  </w:t>
      </w:r>
    </w:p>
    <w:p w14:paraId="1A6D5FC3" w14:textId="77777777" w:rsidR="00A85898" w:rsidRPr="009F3AFD" w:rsidRDefault="00A85898" w:rsidP="00A85898">
      <w:pPr>
        <w:spacing w:line="360" w:lineRule="auto"/>
        <w:jc w:val="both"/>
        <w:rPr>
          <w:rFonts w:ascii="Arial" w:hAnsi="Arial" w:cs="Arial"/>
          <w:color w:val="FF0000"/>
          <w:sz w:val="24"/>
          <w:szCs w:val="24"/>
        </w:rPr>
      </w:pPr>
    </w:p>
    <w:p w14:paraId="70FF7023"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lastRenderedPageBreak/>
        <w:t xml:space="preserve">Internet Matters (2018) </w:t>
      </w:r>
      <w:r w:rsidRPr="00D86008">
        <w:rPr>
          <w:rFonts w:ascii="Arial" w:hAnsi="Arial" w:cs="Arial"/>
          <w:i/>
          <w:iCs/>
          <w:color w:val="000000" w:themeColor="text1"/>
          <w:sz w:val="24"/>
          <w:szCs w:val="24"/>
        </w:rPr>
        <w:t xml:space="preserve">Parenting Digital Natives. </w:t>
      </w:r>
      <w:r w:rsidRPr="00D86008">
        <w:rPr>
          <w:rFonts w:ascii="Arial" w:hAnsi="Arial" w:cs="Arial"/>
          <w:color w:val="000000" w:themeColor="text1"/>
          <w:sz w:val="24"/>
          <w:szCs w:val="24"/>
        </w:rPr>
        <w:t xml:space="preserve">Available at: </w:t>
      </w:r>
      <w:hyperlink r:id="rId89" w:history="1">
        <w:r w:rsidRPr="00D86008">
          <w:rPr>
            <w:rStyle w:val="Hyperlink"/>
            <w:rFonts w:ascii="Arial" w:hAnsi="Arial" w:cs="Arial"/>
            <w:color w:val="000000" w:themeColor="text1"/>
            <w:sz w:val="24"/>
            <w:szCs w:val="24"/>
          </w:rPr>
          <w:t>https://www.internetmatters.org/wp-content/uploads/2018/01/Internet_Matters_-Parenting_Digital_Natives_Report_2018.pdf</w:t>
        </w:r>
      </w:hyperlink>
      <w:r w:rsidRPr="00D86008">
        <w:rPr>
          <w:rFonts w:ascii="Arial" w:hAnsi="Arial" w:cs="Arial"/>
          <w:color w:val="000000" w:themeColor="text1"/>
          <w:sz w:val="24"/>
          <w:szCs w:val="24"/>
        </w:rPr>
        <w:t xml:space="preserve"> (Accessed: 22</w:t>
      </w:r>
      <w:r w:rsidRPr="00D86008">
        <w:rPr>
          <w:rFonts w:ascii="Arial" w:hAnsi="Arial" w:cs="Arial"/>
          <w:color w:val="000000" w:themeColor="text1"/>
          <w:sz w:val="24"/>
          <w:szCs w:val="24"/>
          <w:vertAlign w:val="superscript"/>
        </w:rPr>
        <w:t>nd</w:t>
      </w:r>
      <w:r w:rsidRPr="00D86008">
        <w:rPr>
          <w:rFonts w:ascii="Arial" w:hAnsi="Arial" w:cs="Arial"/>
          <w:color w:val="000000" w:themeColor="text1"/>
          <w:sz w:val="24"/>
          <w:szCs w:val="24"/>
        </w:rPr>
        <w:t xml:space="preserve"> February 2021). </w:t>
      </w:r>
    </w:p>
    <w:p w14:paraId="127DE6AE" w14:textId="77777777" w:rsidR="00A85898" w:rsidRPr="009F3AFD" w:rsidRDefault="00A85898" w:rsidP="00A85898">
      <w:pPr>
        <w:spacing w:line="360" w:lineRule="auto"/>
        <w:jc w:val="both"/>
        <w:rPr>
          <w:rFonts w:ascii="Arial" w:hAnsi="Arial" w:cs="Arial"/>
          <w:color w:val="FF0000"/>
          <w:sz w:val="24"/>
          <w:szCs w:val="24"/>
        </w:rPr>
      </w:pPr>
    </w:p>
    <w:p w14:paraId="03074D59" w14:textId="77777777" w:rsidR="00A85898" w:rsidRPr="001A21CD" w:rsidRDefault="00A85898" w:rsidP="00A85898">
      <w:pPr>
        <w:spacing w:line="360" w:lineRule="auto"/>
        <w:jc w:val="both"/>
        <w:rPr>
          <w:rFonts w:ascii="Arial" w:hAnsi="Arial" w:cs="Arial"/>
          <w:color w:val="000000" w:themeColor="text1"/>
          <w:sz w:val="24"/>
          <w:szCs w:val="24"/>
        </w:rPr>
      </w:pPr>
      <w:r w:rsidRPr="001A21CD">
        <w:rPr>
          <w:rFonts w:ascii="Arial" w:hAnsi="Arial" w:cs="Arial"/>
          <w:color w:val="000000" w:themeColor="text1"/>
          <w:sz w:val="24"/>
          <w:szCs w:val="24"/>
        </w:rPr>
        <w:t xml:space="preserve">Internet Matters. (2021) </w:t>
      </w:r>
      <w:r w:rsidRPr="001A21CD">
        <w:rPr>
          <w:rFonts w:ascii="Arial" w:hAnsi="Arial" w:cs="Arial"/>
          <w:i/>
          <w:iCs/>
          <w:color w:val="000000" w:themeColor="text1"/>
          <w:sz w:val="24"/>
          <w:szCs w:val="24"/>
        </w:rPr>
        <w:t>Getting Screen Time Balance.</w:t>
      </w:r>
      <w:r w:rsidRPr="001A21CD">
        <w:rPr>
          <w:rFonts w:ascii="Arial" w:hAnsi="Arial" w:cs="Arial"/>
          <w:color w:val="000000" w:themeColor="text1"/>
          <w:sz w:val="24"/>
          <w:szCs w:val="24"/>
        </w:rPr>
        <w:t xml:space="preserve"> Available at: </w:t>
      </w:r>
      <w:hyperlink r:id="rId90" w:history="1">
        <w:r w:rsidRPr="001A21CD">
          <w:rPr>
            <w:rStyle w:val="Hyperlink"/>
            <w:rFonts w:ascii="Arial" w:hAnsi="Arial" w:cs="Arial"/>
            <w:color w:val="000000" w:themeColor="text1"/>
            <w:sz w:val="24"/>
            <w:szCs w:val="24"/>
          </w:rPr>
          <w:t>https://www.internetmatters.org/issues/screen-time/</w:t>
        </w:r>
      </w:hyperlink>
      <w:r w:rsidRPr="001A21CD">
        <w:rPr>
          <w:rFonts w:ascii="Arial" w:hAnsi="Arial" w:cs="Arial"/>
          <w:color w:val="000000" w:themeColor="text1"/>
          <w:sz w:val="24"/>
          <w:szCs w:val="24"/>
        </w:rPr>
        <w:t xml:space="preserve"> (Accessed: 22</w:t>
      </w:r>
      <w:r w:rsidRPr="001A21CD">
        <w:rPr>
          <w:rFonts w:ascii="Arial" w:hAnsi="Arial" w:cs="Arial"/>
          <w:color w:val="000000" w:themeColor="text1"/>
          <w:sz w:val="24"/>
          <w:szCs w:val="24"/>
          <w:vertAlign w:val="superscript"/>
        </w:rPr>
        <w:t>nd</w:t>
      </w:r>
      <w:r w:rsidRPr="001A21CD">
        <w:rPr>
          <w:rFonts w:ascii="Arial" w:hAnsi="Arial" w:cs="Arial"/>
          <w:color w:val="000000" w:themeColor="text1"/>
          <w:sz w:val="24"/>
          <w:szCs w:val="24"/>
        </w:rPr>
        <w:t xml:space="preserve"> February 2021). </w:t>
      </w:r>
    </w:p>
    <w:p w14:paraId="4A2F0248" w14:textId="77777777" w:rsidR="00A85898" w:rsidRPr="00307356" w:rsidRDefault="00A85898" w:rsidP="00A85898">
      <w:pPr>
        <w:spacing w:line="360" w:lineRule="auto"/>
        <w:jc w:val="both"/>
        <w:rPr>
          <w:rFonts w:ascii="Arial" w:hAnsi="Arial" w:cs="Arial"/>
          <w:sz w:val="24"/>
          <w:szCs w:val="24"/>
        </w:rPr>
      </w:pPr>
    </w:p>
    <w:p w14:paraId="087771C8"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Internet Matters. (No date</w:t>
      </w:r>
      <w:r w:rsidRPr="00307356">
        <w:rPr>
          <w:rFonts w:ascii="Arial" w:hAnsi="Arial" w:cs="Arial"/>
          <w:i/>
          <w:iCs/>
          <w:sz w:val="24"/>
          <w:szCs w:val="24"/>
        </w:rPr>
        <w:t>) How to create a great environment for kids to talk</w:t>
      </w:r>
      <w:r w:rsidRPr="00307356">
        <w:rPr>
          <w:rFonts w:ascii="Arial" w:hAnsi="Arial" w:cs="Arial"/>
          <w:sz w:val="24"/>
          <w:szCs w:val="24"/>
        </w:rPr>
        <w:t xml:space="preserve">. Available at: </w:t>
      </w:r>
      <w:hyperlink r:id="rId91" w:history="1">
        <w:r w:rsidRPr="00307356">
          <w:rPr>
            <w:rStyle w:val="Hyperlink"/>
            <w:rFonts w:ascii="Arial" w:hAnsi="Arial" w:cs="Arial"/>
            <w:color w:val="auto"/>
            <w:sz w:val="24"/>
            <w:szCs w:val="24"/>
          </w:rPr>
          <w:t>https://www.internetmatters.org/wp-content/uploads/2019/04/Internet-Matters-Tips-How-to-create-a-great-environment-for-kids-to-talk.pdf</w:t>
        </w:r>
      </w:hyperlink>
      <w:r w:rsidRPr="00307356">
        <w:rPr>
          <w:rFonts w:ascii="Arial" w:hAnsi="Arial" w:cs="Arial"/>
          <w:sz w:val="24"/>
          <w:szCs w:val="24"/>
        </w:rPr>
        <w:t xml:space="preserve"> (Accessed: 13</w:t>
      </w:r>
      <w:r w:rsidRPr="00307356">
        <w:rPr>
          <w:rFonts w:ascii="Arial" w:hAnsi="Arial" w:cs="Arial"/>
          <w:sz w:val="24"/>
          <w:szCs w:val="24"/>
          <w:vertAlign w:val="superscript"/>
        </w:rPr>
        <w:t>th</w:t>
      </w:r>
      <w:r w:rsidRPr="00307356">
        <w:rPr>
          <w:rFonts w:ascii="Arial" w:hAnsi="Arial" w:cs="Arial"/>
          <w:sz w:val="24"/>
          <w:szCs w:val="24"/>
        </w:rPr>
        <w:t xml:space="preserve"> February 2021).</w:t>
      </w:r>
    </w:p>
    <w:p w14:paraId="6954C62B" w14:textId="77777777" w:rsidR="00A85898" w:rsidRPr="009F3AFD" w:rsidRDefault="00A85898" w:rsidP="00A85898">
      <w:pPr>
        <w:spacing w:line="360" w:lineRule="auto"/>
        <w:jc w:val="both"/>
        <w:rPr>
          <w:rFonts w:ascii="Arial" w:hAnsi="Arial" w:cs="Arial"/>
          <w:color w:val="FF0000"/>
          <w:sz w:val="24"/>
          <w:szCs w:val="24"/>
        </w:rPr>
      </w:pPr>
    </w:p>
    <w:p w14:paraId="74434885" w14:textId="77777777" w:rsidR="00A85898" w:rsidRPr="003D527A" w:rsidRDefault="00A85898" w:rsidP="00A85898">
      <w:pPr>
        <w:spacing w:line="360" w:lineRule="auto"/>
        <w:jc w:val="both"/>
        <w:rPr>
          <w:rFonts w:ascii="Arial" w:hAnsi="Arial" w:cs="Arial"/>
          <w:sz w:val="24"/>
          <w:szCs w:val="24"/>
        </w:rPr>
      </w:pPr>
      <w:r w:rsidRPr="003D527A">
        <w:rPr>
          <w:rFonts w:ascii="Arial" w:hAnsi="Arial" w:cs="Arial"/>
          <w:sz w:val="24"/>
          <w:szCs w:val="24"/>
        </w:rPr>
        <w:t xml:space="preserve">Jamali, D. (2018) </w:t>
      </w:r>
      <w:r w:rsidRPr="003D527A">
        <w:rPr>
          <w:rFonts w:ascii="Arial" w:hAnsi="Arial" w:cs="Arial"/>
          <w:i/>
          <w:iCs/>
          <w:sz w:val="24"/>
          <w:szCs w:val="24"/>
        </w:rPr>
        <w:t>Digital Childhood.</w:t>
      </w:r>
      <w:r w:rsidRPr="003D527A">
        <w:rPr>
          <w:rFonts w:ascii="Arial" w:hAnsi="Arial" w:cs="Arial"/>
          <w:sz w:val="24"/>
          <w:szCs w:val="24"/>
        </w:rPr>
        <w:t xml:space="preserve"> Available at: </w:t>
      </w:r>
      <w:hyperlink r:id="rId92" w:anchor=":~:text=Today%E2%80%99s%20children%20and%20youths%20are%20digital%20natives%20and,development%20institutions%2C%20educators%20and%20parents.%20Important%20goals%20are%3A" w:history="1">
        <w:r w:rsidRPr="003D527A">
          <w:rPr>
            <w:rStyle w:val="Hyperlink"/>
            <w:rFonts w:ascii="Arial" w:hAnsi="Arial" w:cs="Arial"/>
            <w:color w:val="auto"/>
            <w:sz w:val="24"/>
            <w:szCs w:val="24"/>
          </w:rPr>
          <w:t>https://www.dandc.eu/en/article/according-unicef-children-today-are-digital-natives-and-internet-their-second-home#:~:text=Today%E2%80%9</w:t>
        </w:r>
      </w:hyperlink>
      <w:r w:rsidRPr="003D527A">
        <w:rPr>
          <w:rFonts w:ascii="Arial" w:hAnsi="Arial" w:cs="Arial"/>
          <w:sz w:val="24"/>
          <w:szCs w:val="24"/>
        </w:rPr>
        <w:t xml:space="preserve"> (Accessed: 2</w:t>
      </w:r>
      <w:r w:rsidRPr="003D527A">
        <w:rPr>
          <w:rFonts w:ascii="Arial" w:hAnsi="Arial" w:cs="Arial"/>
          <w:sz w:val="24"/>
          <w:szCs w:val="24"/>
          <w:vertAlign w:val="superscript"/>
        </w:rPr>
        <w:t>nd</w:t>
      </w:r>
      <w:r w:rsidRPr="003D527A">
        <w:rPr>
          <w:rFonts w:ascii="Arial" w:hAnsi="Arial" w:cs="Arial"/>
          <w:sz w:val="24"/>
          <w:szCs w:val="24"/>
        </w:rPr>
        <w:t xml:space="preserve"> February 2021). </w:t>
      </w:r>
    </w:p>
    <w:p w14:paraId="5441FB8B" w14:textId="77777777" w:rsidR="00A85898" w:rsidRPr="009F3AFD" w:rsidRDefault="00A85898" w:rsidP="00A85898">
      <w:pPr>
        <w:spacing w:line="360" w:lineRule="auto"/>
        <w:jc w:val="both"/>
        <w:rPr>
          <w:rFonts w:ascii="Arial" w:hAnsi="Arial" w:cs="Arial"/>
          <w:color w:val="FF0000"/>
          <w:sz w:val="24"/>
          <w:szCs w:val="24"/>
        </w:rPr>
      </w:pPr>
    </w:p>
    <w:p w14:paraId="025BECA0" w14:textId="77777777" w:rsidR="00A85898" w:rsidRPr="000C21FB" w:rsidRDefault="00A85898" w:rsidP="00A85898">
      <w:pPr>
        <w:spacing w:line="360" w:lineRule="auto"/>
        <w:jc w:val="both"/>
        <w:rPr>
          <w:rFonts w:ascii="Arial" w:hAnsi="Arial" w:cs="Arial"/>
          <w:color w:val="000000" w:themeColor="text1"/>
          <w:sz w:val="24"/>
          <w:szCs w:val="24"/>
        </w:rPr>
      </w:pPr>
      <w:proofErr w:type="spellStart"/>
      <w:r w:rsidRPr="000C21FB">
        <w:rPr>
          <w:rFonts w:ascii="Arial" w:hAnsi="Arial" w:cs="Arial"/>
          <w:color w:val="000000" w:themeColor="text1"/>
          <w:sz w:val="24"/>
          <w:szCs w:val="24"/>
        </w:rPr>
        <w:t>Kabali</w:t>
      </w:r>
      <w:proofErr w:type="spellEnd"/>
      <w:r w:rsidRPr="000C21FB">
        <w:rPr>
          <w:rFonts w:ascii="Arial" w:hAnsi="Arial" w:cs="Arial"/>
          <w:color w:val="000000" w:themeColor="text1"/>
          <w:sz w:val="24"/>
          <w:szCs w:val="24"/>
        </w:rPr>
        <w:t xml:space="preserve">, H. K. (2015) ‘Exposure and Use of Mobile Media Devices by Young Children’, </w:t>
      </w:r>
      <w:proofErr w:type="spellStart"/>
      <w:r w:rsidRPr="000C21FB">
        <w:rPr>
          <w:rFonts w:ascii="Arial" w:hAnsi="Arial" w:cs="Arial"/>
          <w:i/>
          <w:color w:val="000000" w:themeColor="text1"/>
          <w:sz w:val="24"/>
          <w:szCs w:val="24"/>
        </w:rPr>
        <w:t>Pediatrics</w:t>
      </w:r>
      <w:proofErr w:type="spellEnd"/>
      <w:r w:rsidRPr="000C21FB">
        <w:rPr>
          <w:rFonts w:ascii="Arial" w:hAnsi="Arial" w:cs="Arial"/>
          <w:color w:val="000000" w:themeColor="text1"/>
          <w:sz w:val="24"/>
          <w:szCs w:val="24"/>
        </w:rPr>
        <w:t xml:space="preserve">, 136(6), pp. 1044-1052. Available at: </w:t>
      </w:r>
      <w:hyperlink r:id="rId93" w:history="1">
        <w:r w:rsidRPr="000C21FB">
          <w:rPr>
            <w:rStyle w:val="Hyperlink"/>
            <w:rFonts w:ascii="Arial" w:hAnsi="Arial" w:cs="Arial"/>
            <w:color w:val="000000" w:themeColor="text1"/>
            <w:sz w:val="24"/>
            <w:szCs w:val="24"/>
          </w:rPr>
          <w:t>https://pediatrics.aappublications.org/content/pediatrics/136/6/1044.full.pdf</w:t>
        </w:r>
      </w:hyperlink>
      <w:r w:rsidRPr="000C21FB">
        <w:rPr>
          <w:rFonts w:ascii="Arial" w:hAnsi="Arial" w:cs="Arial"/>
          <w:color w:val="000000" w:themeColor="text1"/>
          <w:sz w:val="24"/>
          <w:szCs w:val="24"/>
        </w:rPr>
        <w:t xml:space="preserve"> (Accessed: 2</w:t>
      </w:r>
      <w:r w:rsidRPr="000C21FB">
        <w:rPr>
          <w:rFonts w:ascii="Arial" w:hAnsi="Arial" w:cs="Arial"/>
          <w:color w:val="000000" w:themeColor="text1"/>
          <w:sz w:val="24"/>
          <w:szCs w:val="24"/>
          <w:vertAlign w:val="superscript"/>
        </w:rPr>
        <w:t>nd</w:t>
      </w:r>
      <w:r w:rsidRPr="000C21FB">
        <w:rPr>
          <w:rFonts w:ascii="Arial" w:hAnsi="Arial" w:cs="Arial"/>
          <w:color w:val="000000" w:themeColor="text1"/>
          <w:sz w:val="24"/>
          <w:szCs w:val="24"/>
        </w:rPr>
        <w:t xml:space="preserve"> February 2021).  </w:t>
      </w:r>
    </w:p>
    <w:p w14:paraId="1B916389" w14:textId="77777777" w:rsidR="00A85898" w:rsidRPr="00DE1065" w:rsidRDefault="00A85898" w:rsidP="00A85898">
      <w:pPr>
        <w:spacing w:line="360" w:lineRule="auto"/>
        <w:jc w:val="both"/>
        <w:rPr>
          <w:rFonts w:ascii="Arial" w:hAnsi="Arial" w:cs="Arial"/>
          <w:sz w:val="24"/>
          <w:szCs w:val="24"/>
        </w:rPr>
      </w:pPr>
    </w:p>
    <w:p w14:paraId="33A43519" w14:textId="77777777" w:rsidR="00A85898" w:rsidRDefault="00A85898" w:rsidP="00A85898">
      <w:pPr>
        <w:spacing w:line="360" w:lineRule="auto"/>
        <w:jc w:val="both"/>
        <w:rPr>
          <w:rFonts w:ascii="Arial" w:hAnsi="Arial" w:cs="Arial"/>
          <w:sz w:val="24"/>
          <w:szCs w:val="24"/>
        </w:rPr>
      </w:pPr>
      <w:proofErr w:type="spellStart"/>
      <w:r w:rsidRPr="00DE1065">
        <w:rPr>
          <w:rFonts w:ascii="Arial" w:hAnsi="Arial" w:cs="Arial"/>
          <w:sz w:val="24"/>
          <w:szCs w:val="24"/>
        </w:rPr>
        <w:t>Karsenti</w:t>
      </w:r>
      <w:proofErr w:type="spellEnd"/>
      <w:r w:rsidRPr="00DE1065">
        <w:rPr>
          <w:rFonts w:ascii="Arial" w:hAnsi="Arial" w:cs="Arial"/>
          <w:sz w:val="24"/>
          <w:szCs w:val="24"/>
        </w:rPr>
        <w:t xml:space="preserve">, T. and </w:t>
      </w:r>
      <w:proofErr w:type="spellStart"/>
      <w:r w:rsidRPr="00DE1065">
        <w:rPr>
          <w:rFonts w:ascii="Arial" w:hAnsi="Arial" w:cs="Arial"/>
          <w:sz w:val="24"/>
          <w:szCs w:val="24"/>
        </w:rPr>
        <w:t>Fievez</w:t>
      </w:r>
      <w:proofErr w:type="spellEnd"/>
      <w:r w:rsidRPr="00DE1065">
        <w:rPr>
          <w:rFonts w:ascii="Arial" w:hAnsi="Arial" w:cs="Arial"/>
          <w:sz w:val="24"/>
          <w:szCs w:val="24"/>
        </w:rPr>
        <w:t xml:space="preserve">, A. (2013) </w:t>
      </w:r>
      <w:r w:rsidRPr="00DE1065">
        <w:rPr>
          <w:rFonts w:ascii="Arial" w:hAnsi="Arial" w:cs="Arial"/>
          <w:i/>
          <w:iCs/>
          <w:sz w:val="24"/>
          <w:szCs w:val="24"/>
        </w:rPr>
        <w:t xml:space="preserve">The iPad in education: uses, </w:t>
      </w:r>
      <w:proofErr w:type="spellStart"/>
      <w:r w:rsidRPr="00DE1065">
        <w:rPr>
          <w:rFonts w:ascii="Arial" w:hAnsi="Arial" w:cs="Arial"/>
          <w:i/>
          <w:iCs/>
          <w:sz w:val="24"/>
          <w:szCs w:val="24"/>
        </w:rPr>
        <w:t>benefts</w:t>
      </w:r>
      <w:proofErr w:type="spellEnd"/>
      <w:r w:rsidRPr="00DE1065">
        <w:rPr>
          <w:rFonts w:ascii="Arial" w:hAnsi="Arial" w:cs="Arial"/>
          <w:i/>
          <w:iCs/>
          <w:sz w:val="24"/>
          <w:szCs w:val="24"/>
        </w:rPr>
        <w:t>, and challenges.</w:t>
      </w:r>
      <w:r w:rsidRPr="00DE1065">
        <w:rPr>
          <w:rFonts w:ascii="Arial" w:hAnsi="Arial" w:cs="Arial"/>
          <w:sz w:val="24"/>
          <w:szCs w:val="24"/>
        </w:rPr>
        <w:t xml:space="preserve"> Available at: </w:t>
      </w:r>
      <w:hyperlink r:id="rId94" w:history="1">
        <w:r w:rsidRPr="00DE1065">
          <w:rPr>
            <w:rStyle w:val="Hyperlink"/>
            <w:rFonts w:ascii="Arial" w:hAnsi="Arial" w:cs="Arial"/>
            <w:color w:val="auto"/>
            <w:sz w:val="24"/>
            <w:szCs w:val="24"/>
          </w:rPr>
          <w:t>https://d1wqtxts1xzle7.cloudfront.net/32514513/KarsentiFievez2013_iPad_report.pdf?1386613107=&amp;response-content-disposition=inline%3B+filename%3DThe_iPad_in_Education_uses_benefits_and.pdf</w:t>
        </w:r>
      </w:hyperlink>
      <w:r w:rsidRPr="00DE1065">
        <w:rPr>
          <w:rFonts w:ascii="Arial" w:hAnsi="Arial" w:cs="Arial"/>
          <w:sz w:val="24"/>
          <w:szCs w:val="24"/>
        </w:rPr>
        <w:t xml:space="preserve"> (Accessed: 31</w:t>
      </w:r>
      <w:r w:rsidRPr="00DE1065">
        <w:rPr>
          <w:rFonts w:ascii="Arial" w:hAnsi="Arial" w:cs="Arial"/>
          <w:sz w:val="24"/>
          <w:szCs w:val="24"/>
          <w:vertAlign w:val="superscript"/>
        </w:rPr>
        <w:t>st</w:t>
      </w:r>
      <w:r w:rsidRPr="00DE1065">
        <w:rPr>
          <w:rFonts w:ascii="Arial" w:hAnsi="Arial" w:cs="Arial"/>
          <w:sz w:val="24"/>
          <w:szCs w:val="24"/>
        </w:rPr>
        <w:t xml:space="preserve"> January 2021).  </w:t>
      </w:r>
    </w:p>
    <w:p w14:paraId="3D95BEA6" w14:textId="77777777" w:rsidR="00A85898" w:rsidRPr="00DE1065" w:rsidRDefault="00A85898" w:rsidP="00A85898">
      <w:pPr>
        <w:spacing w:line="360" w:lineRule="auto"/>
        <w:jc w:val="both"/>
        <w:rPr>
          <w:rFonts w:ascii="Arial" w:hAnsi="Arial" w:cs="Arial"/>
          <w:sz w:val="24"/>
          <w:szCs w:val="24"/>
        </w:rPr>
      </w:pPr>
    </w:p>
    <w:p w14:paraId="34BFB37B" w14:textId="77777777" w:rsidR="00A85898" w:rsidRPr="00FA2038" w:rsidRDefault="00A85898" w:rsidP="00A85898">
      <w:pPr>
        <w:spacing w:line="360" w:lineRule="auto"/>
        <w:jc w:val="both"/>
        <w:rPr>
          <w:rFonts w:ascii="Arial" w:hAnsi="Arial" w:cs="Arial"/>
          <w:color w:val="000000" w:themeColor="text1"/>
          <w:sz w:val="24"/>
          <w:szCs w:val="24"/>
        </w:rPr>
      </w:pPr>
      <w:r w:rsidRPr="00FA2038">
        <w:rPr>
          <w:rFonts w:ascii="Arial" w:hAnsi="Arial" w:cs="Arial"/>
          <w:color w:val="000000" w:themeColor="text1"/>
          <w:sz w:val="24"/>
          <w:szCs w:val="24"/>
        </w:rPr>
        <w:lastRenderedPageBreak/>
        <w:t xml:space="preserve">Khoo, E. et al. (2013) ‘Early childhood education teachers’ iPad-supported practices in young children’s learning and exploration’, </w:t>
      </w:r>
      <w:r w:rsidRPr="00FA2038">
        <w:rPr>
          <w:rFonts w:ascii="Arial" w:hAnsi="Arial" w:cs="Arial"/>
          <w:i/>
          <w:iCs/>
          <w:color w:val="000000" w:themeColor="text1"/>
          <w:sz w:val="24"/>
          <w:szCs w:val="24"/>
        </w:rPr>
        <w:t>Computers in New Zealand Schools: Learning, teaching, technology</w:t>
      </w:r>
      <w:r w:rsidRPr="00FA2038">
        <w:rPr>
          <w:rFonts w:ascii="Arial" w:hAnsi="Arial" w:cs="Arial"/>
          <w:color w:val="000000" w:themeColor="text1"/>
          <w:sz w:val="24"/>
          <w:szCs w:val="24"/>
        </w:rPr>
        <w:t xml:space="preserve">, 25(1-3), pp. 3-20). Available at: </w:t>
      </w:r>
      <w:hyperlink r:id="rId95" w:history="1">
        <w:r w:rsidRPr="00FA2038">
          <w:rPr>
            <w:rStyle w:val="Hyperlink"/>
            <w:rFonts w:ascii="Arial" w:hAnsi="Arial" w:cs="Arial"/>
            <w:color w:val="000000" w:themeColor="text1"/>
            <w:sz w:val="24"/>
            <w:szCs w:val="24"/>
          </w:rPr>
          <w:t>https://www.otago.ac.nz/cdelt/otago065453.pdf</w:t>
        </w:r>
      </w:hyperlink>
      <w:r w:rsidRPr="00FA2038">
        <w:rPr>
          <w:rFonts w:ascii="Arial" w:hAnsi="Arial" w:cs="Arial"/>
          <w:color w:val="000000" w:themeColor="text1"/>
          <w:sz w:val="24"/>
          <w:szCs w:val="24"/>
        </w:rPr>
        <w:t xml:space="preserve"> (Accessed: 28</w:t>
      </w:r>
      <w:r w:rsidRPr="00FA2038">
        <w:rPr>
          <w:rFonts w:ascii="Arial" w:hAnsi="Arial" w:cs="Arial"/>
          <w:color w:val="000000" w:themeColor="text1"/>
          <w:sz w:val="24"/>
          <w:szCs w:val="24"/>
          <w:vertAlign w:val="superscript"/>
        </w:rPr>
        <w:t>th</w:t>
      </w:r>
      <w:r w:rsidRPr="00FA2038">
        <w:rPr>
          <w:rFonts w:ascii="Arial" w:hAnsi="Arial" w:cs="Arial"/>
          <w:color w:val="000000" w:themeColor="text1"/>
          <w:sz w:val="24"/>
          <w:szCs w:val="24"/>
        </w:rPr>
        <w:t xml:space="preserve"> January 2021). </w:t>
      </w:r>
    </w:p>
    <w:p w14:paraId="395552F8" w14:textId="77777777" w:rsidR="00A85898" w:rsidRPr="0017003D" w:rsidRDefault="00A85898" w:rsidP="00A85898">
      <w:pPr>
        <w:spacing w:line="360" w:lineRule="auto"/>
        <w:jc w:val="both"/>
        <w:rPr>
          <w:rFonts w:ascii="Arial" w:hAnsi="Arial" w:cs="Arial"/>
          <w:sz w:val="24"/>
          <w:szCs w:val="24"/>
        </w:rPr>
      </w:pPr>
    </w:p>
    <w:p w14:paraId="195CD368" w14:textId="77777777" w:rsidR="00A85898" w:rsidRPr="00B71BA6"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Knight, S. (2009) </w:t>
      </w:r>
      <w:r w:rsidRPr="0017003D">
        <w:rPr>
          <w:rFonts w:ascii="Arial" w:hAnsi="Arial" w:cs="Arial"/>
          <w:i/>
          <w:iCs/>
          <w:sz w:val="24"/>
          <w:szCs w:val="24"/>
        </w:rPr>
        <w:t>Forest Schools and Outdoor Learning in the Early Years</w:t>
      </w:r>
      <w:r w:rsidRPr="0017003D">
        <w:rPr>
          <w:rFonts w:ascii="Arial" w:hAnsi="Arial" w:cs="Arial"/>
          <w:sz w:val="24"/>
          <w:szCs w:val="24"/>
        </w:rPr>
        <w:t>. London: SAGE.</w:t>
      </w:r>
    </w:p>
    <w:p w14:paraId="1926F20F" w14:textId="77777777" w:rsidR="00A85898" w:rsidRPr="00FA2038" w:rsidRDefault="00A85898" w:rsidP="00A85898">
      <w:pPr>
        <w:spacing w:line="360" w:lineRule="auto"/>
        <w:jc w:val="both"/>
        <w:rPr>
          <w:rFonts w:ascii="Arial" w:hAnsi="Arial" w:cs="Arial"/>
          <w:color w:val="000000" w:themeColor="text1"/>
          <w:sz w:val="24"/>
          <w:szCs w:val="24"/>
        </w:rPr>
      </w:pPr>
      <w:proofErr w:type="spellStart"/>
      <w:r w:rsidRPr="00FA2038">
        <w:rPr>
          <w:rFonts w:ascii="Arial" w:hAnsi="Arial" w:cs="Arial"/>
          <w:color w:val="000000" w:themeColor="text1"/>
          <w:sz w:val="24"/>
          <w:szCs w:val="24"/>
        </w:rPr>
        <w:t>Kunzler</w:t>
      </w:r>
      <w:proofErr w:type="spellEnd"/>
      <w:r w:rsidRPr="00FA2038">
        <w:rPr>
          <w:rFonts w:ascii="Arial" w:hAnsi="Arial" w:cs="Arial"/>
          <w:color w:val="000000" w:themeColor="text1"/>
          <w:sz w:val="24"/>
          <w:szCs w:val="24"/>
        </w:rPr>
        <w:t xml:space="preserve">, G. (2011) </w:t>
      </w:r>
      <w:r w:rsidRPr="00FA2038">
        <w:rPr>
          <w:rFonts w:ascii="Arial" w:hAnsi="Arial" w:cs="Arial"/>
          <w:i/>
          <w:color w:val="000000" w:themeColor="text1"/>
          <w:sz w:val="24"/>
          <w:szCs w:val="24"/>
        </w:rPr>
        <w:t xml:space="preserve">iPads Motivate Students to Learn, Improve the Education Experience. </w:t>
      </w:r>
      <w:r w:rsidRPr="00FA2038">
        <w:rPr>
          <w:rFonts w:ascii="Arial" w:hAnsi="Arial" w:cs="Arial"/>
          <w:color w:val="000000" w:themeColor="text1"/>
          <w:sz w:val="24"/>
          <w:szCs w:val="24"/>
        </w:rPr>
        <w:t xml:space="preserve">Available at: </w:t>
      </w:r>
      <w:hyperlink r:id="rId96" w:history="1">
        <w:r w:rsidRPr="00FA2038">
          <w:rPr>
            <w:rStyle w:val="Hyperlink"/>
            <w:rFonts w:ascii="Arial" w:hAnsi="Arial" w:cs="Arial"/>
            <w:color w:val="000000" w:themeColor="text1"/>
            <w:sz w:val="24"/>
            <w:szCs w:val="24"/>
          </w:rPr>
          <w:t>https://www.mactrast.com/2011/11/ipads-motivate-students-to-learn-improve-the-education-experience/</w:t>
        </w:r>
      </w:hyperlink>
      <w:r w:rsidRPr="00FA2038">
        <w:rPr>
          <w:rFonts w:ascii="Arial" w:hAnsi="Arial" w:cs="Arial"/>
          <w:color w:val="000000" w:themeColor="text1"/>
          <w:sz w:val="24"/>
          <w:szCs w:val="24"/>
        </w:rPr>
        <w:t xml:space="preserve"> (Accessed: 29</w:t>
      </w:r>
      <w:r w:rsidRPr="00FA2038">
        <w:rPr>
          <w:rFonts w:ascii="Arial" w:hAnsi="Arial" w:cs="Arial"/>
          <w:color w:val="000000" w:themeColor="text1"/>
          <w:sz w:val="24"/>
          <w:szCs w:val="24"/>
          <w:vertAlign w:val="superscript"/>
        </w:rPr>
        <w:t>th</w:t>
      </w:r>
      <w:r w:rsidRPr="00FA2038">
        <w:rPr>
          <w:rFonts w:ascii="Arial" w:hAnsi="Arial" w:cs="Arial"/>
          <w:color w:val="000000" w:themeColor="text1"/>
          <w:sz w:val="24"/>
          <w:szCs w:val="24"/>
        </w:rPr>
        <w:t xml:space="preserve"> January 2021).</w:t>
      </w:r>
    </w:p>
    <w:p w14:paraId="0620E28C" w14:textId="77777777" w:rsidR="00A85898" w:rsidRPr="00785802" w:rsidRDefault="00A85898" w:rsidP="00A85898">
      <w:pPr>
        <w:spacing w:line="360" w:lineRule="auto"/>
        <w:jc w:val="both"/>
        <w:rPr>
          <w:rFonts w:ascii="Arial" w:hAnsi="Arial" w:cs="Arial"/>
          <w:sz w:val="24"/>
          <w:szCs w:val="24"/>
        </w:rPr>
      </w:pPr>
    </w:p>
    <w:p w14:paraId="369FD812" w14:textId="77777777" w:rsidR="00A85898" w:rsidRDefault="00A85898" w:rsidP="00A85898">
      <w:pPr>
        <w:spacing w:line="360" w:lineRule="auto"/>
        <w:jc w:val="both"/>
        <w:rPr>
          <w:rFonts w:ascii="Arial" w:hAnsi="Arial" w:cs="Arial"/>
          <w:sz w:val="24"/>
          <w:szCs w:val="24"/>
        </w:rPr>
      </w:pPr>
      <w:proofErr w:type="spellStart"/>
      <w:r w:rsidRPr="00785802">
        <w:rPr>
          <w:rFonts w:ascii="Arial" w:hAnsi="Arial" w:cs="Arial"/>
          <w:sz w:val="24"/>
          <w:szCs w:val="24"/>
        </w:rPr>
        <w:t>Larwin</w:t>
      </w:r>
      <w:proofErr w:type="spellEnd"/>
      <w:r w:rsidRPr="00785802">
        <w:rPr>
          <w:rFonts w:ascii="Arial" w:hAnsi="Arial" w:cs="Arial"/>
          <w:sz w:val="24"/>
          <w:szCs w:val="24"/>
        </w:rPr>
        <w:t xml:space="preserve">, K. and Kathleen, A. (2019) ‘Measuring the Academic Outcomes of iPads for Students with Autism: a Meta-Analysis’, </w:t>
      </w:r>
      <w:r w:rsidRPr="00785802">
        <w:rPr>
          <w:rFonts w:ascii="Arial" w:hAnsi="Arial" w:cs="Arial"/>
          <w:i/>
          <w:iCs/>
          <w:sz w:val="24"/>
          <w:szCs w:val="24"/>
        </w:rPr>
        <w:t>Review Journal of Autism and Developmental Disorders</w:t>
      </w:r>
      <w:r w:rsidRPr="00785802">
        <w:rPr>
          <w:rFonts w:ascii="Arial" w:hAnsi="Arial" w:cs="Arial"/>
          <w:sz w:val="24"/>
          <w:szCs w:val="24"/>
        </w:rPr>
        <w:t xml:space="preserve">, 6, pp. 233-241. Available at: </w:t>
      </w:r>
      <w:hyperlink r:id="rId97" w:history="1">
        <w:r w:rsidRPr="00785802">
          <w:rPr>
            <w:rStyle w:val="Hyperlink"/>
            <w:rFonts w:ascii="Arial" w:hAnsi="Arial" w:cs="Arial"/>
            <w:color w:val="auto"/>
            <w:sz w:val="24"/>
            <w:szCs w:val="24"/>
          </w:rPr>
          <w:t>Larwin-Aspiranti2019_Article_MeasuringTheAcademicOutcomesOf.pdf</w:t>
        </w:r>
      </w:hyperlink>
      <w:r w:rsidRPr="00785802">
        <w:rPr>
          <w:rFonts w:ascii="Arial" w:hAnsi="Arial" w:cs="Arial"/>
          <w:sz w:val="24"/>
          <w:szCs w:val="24"/>
        </w:rPr>
        <w:t xml:space="preserve"> (Accessed: 1</w:t>
      </w:r>
      <w:r w:rsidRPr="00785802">
        <w:rPr>
          <w:rFonts w:ascii="Arial" w:hAnsi="Arial" w:cs="Arial"/>
          <w:sz w:val="24"/>
          <w:szCs w:val="24"/>
          <w:vertAlign w:val="superscript"/>
        </w:rPr>
        <w:t>st</w:t>
      </w:r>
      <w:r w:rsidRPr="00785802">
        <w:rPr>
          <w:rFonts w:ascii="Arial" w:hAnsi="Arial" w:cs="Arial"/>
          <w:sz w:val="24"/>
          <w:szCs w:val="24"/>
        </w:rPr>
        <w:t xml:space="preserve"> February 2021).  </w:t>
      </w:r>
    </w:p>
    <w:p w14:paraId="2D3101C2" w14:textId="77777777" w:rsidR="00A85898" w:rsidRDefault="00A85898" w:rsidP="00A85898">
      <w:pPr>
        <w:spacing w:line="360" w:lineRule="auto"/>
        <w:jc w:val="both"/>
        <w:rPr>
          <w:rFonts w:ascii="Arial" w:hAnsi="Arial" w:cs="Arial"/>
          <w:sz w:val="24"/>
          <w:szCs w:val="24"/>
        </w:rPr>
      </w:pPr>
    </w:p>
    <w:p w14:paraId="4C1D3370" w14:textId="77777777" w:rsidR="00A85898" w:rsidRPr="00D612A8" w:rsidRDefault="00A85898" w:rsidP="00A85898">
      <w:pPr>
        <w:spacing w:line="360" w:lineRule="auto"/>
        <w:jc w:val="both"/>
        <w:rPr>
          <w:rFonts w:ascii="Arial" w:hAnsi="Arial" w:cs="Arial"/>
          <w:sz w:val="24"/>
          <w:szCs w:val="24"/>
        </w:rPr>
      </w:pPr>
      <w:proofErr w:type="spellStart"/>
      <w:r w:rsidRPr="00D612A8">
        <w:rPr>
          <w:rFonts w:ascii="Arial" w:hAnsi="Arial" w:cs="Arial"/>
          <w:sz w:val="24"/>
          <w:szCs w:val="24"/>
        </w:rPr>
        <w:t>Latha</w:t>
      </w:r>
      <w:proofErr w:type="spellEnd"/>
      <w:r w:rsidRPr="00D612A8">
        <w:rPr>
          <w:rFonts w:ascii="Arial" w:hAnsi="Arial" w:cs="Arial"/>
          <w:sz w:val="24"/>
          <w:szCs w:val="24"/>
        </w:rPr>
        <w:t xml:space="preserve">, A. M. (2018) ‘Importance of Listening Skills over other Skills’, </w:t>
      </w:r>
      <w:r w:rsidRPr="00D612A8">
        <w:rPr>
          <w:rFonts w:ascii="Arial" w:hAnsi="Arial" w:cs="Arial"/>
          <w:i/>
          <w:iCs/>
          <w:sz w:val="24"/>
          <w:szCs w:val="24"/>
        </w:rPr>
        <w:t>Scientific Journal of Impact Factor</w:t>
      </w:r>
      <w:r w:rsidRPr="00D612A8">
        <w:rPr>
          <w:rFonts w:ascii="Arial" w:hAnsi="Arial" w:cs="Arial"/>
          <w:sz w:val="24"/>
          <w:szCs w:val="24"/>
        </w:rPr>
        <w:t xml:space="preserve">, 5(2), pp. 1-4. Available at: </w:t>
      </w:r>
      <w:hyperlink r:id="rId98" w:history="1">
        <w:r w:rsidRPr="00D612A8">
          <w:rPr>
            <w:rStyle w:val="Hyperlink"/>
            <w:rFonts w:ascii="Arial" w:hAnsi="Arial" w:cs="Arial"/>
            <w:color w:val="auto"/>
            <w:sz w:val="24"/>
            <w:szCs w:val="24"/>
          </w:rPr>
          <w:t>https://d1wqtxts1xzle7.cloudfront.net/56520693/ICTIMES021.pdf?1525848336=</w:t>
        </w:r>
      </w:hyperlink>
      <w:r w:rsidRPr="00D612A8">
        <w:rPr>
          <w:rFonts w:ascii="Arial" w:hAnsi="Arial" w:cs="Arial"/>
          <w:sz w:val="24"/>
          <w:szCs w:val="24"/>
        </w:rPr>
        <w:t xml:space="preserve"> (Accessed: 25</w:t>
      </w:r>
      <w:r w:rsidRPr="00D612A8">
        <w:rPr>
          <w:rFonts w:ascii="Arial" w:hAnsi="Arial" w:cs="Arial"/>
          <w:sz w:val="24"/>
          <w:szCs w:val="24"/>
          <w:vertAlign w:val="superscript"/>
        </w:rPr>
        <w:t>th</w:t>
      </w:r>
      <w:r w:rsidRPr="00D612A8">
        <w:rPr>
          <w:rFonts w:ascii="Arial" w:hAnsi="Arial" w:cs="Arial"/>
          <w:sz w:val="24"/>
          <w:szCs w:val="24"/>
        </w:rPr>
        <w:t xml:space="preserve"> February 2021). </w:t>
      </w:r>
    </w:p>
    <w:p w14:paraId="174B1FDD" w14:textId="77777777" w:rsidR="00A85898" w:rsidRPr="009F3AFD" w:rsidRDefault="00A85898" w:rsidP="00A85898">
      <w:pPr>
        <w:spacing w:line="360" w:lineRule="auto"/>
        <w:jc w:val="both"/>
        <w:rPr>
          <w:rFonts w:ascii="Arial" w:hAnsi="Arial" w:cs="Arial"/>
          <w:color w:val="FF0000"/>
          <w:sz w:val="24"/>
          <w:szCs w:val="24"/>
        </w:rPr>
      </w:pPr>
    </w:p>
    <w:p w14:paraId="38122266" w14:textId="77777777" w:rsidR="00A85898" w:rsidRPr="000C21FB" w:rsidRDefault="00A85898" w:rsidP="00A85898">
      <w:pPr>
        <w:spacing w:line="360" w:lineRule="auto"/>
        <w:jc w:val="both"/>
        <w:rPr>
          <w:rFonts w:ascii="Arial" w:hAnsi="Arial" w:cs="Arial"/>
          <w:color w:val="000000" w:themeColor="text1"/>
          <w:sz w:val="24"/>
          <w:szCs w:val="24"/>
        </w:rPr>
      </w:pPr>
      <w:r w:rsidRPr="000C21FB">
        <w:rPr>
          <w:rFonts w:ascii="Arial" w:hAnsi="Arial" w:cs="Arial"/>
          <w:color w:val="000000" w:themeColor="text1"/>
          <w:sz w:val="24"/>
          <w:szCs w:val="24"/>
        </w:rPr>
        <w:t xml:space="preserve">Lee, L. (2015) ‘Digital Media and Young Children‘s Learning: A Case Study of Using iPads in American Preschools’, </w:t>
      </w:r>
      <w:r w:rsidRPr="000C21FB">
        <w:rPr>
          <w:rFonts w:ascii="Arial" w:hAnsi="Arial" w:cs="Arial"/>
          <w:i/>
          <w:iCs/>
          <w:color w:val="000000" w:themeColor="text1"/>
          <w:sz w:val="24"/>
          <w:szCs w:val="24"/>
        </w:rPr>
        <w:t>International Journal of Information and Education Technology</w:t>
      </w:r>
      <w:r w:rsidRPr="000C21FB">
        <w:rPr>
          <w:rFonts w:ascii="Arial" w:hAnsi="Arial" w:cs="Arial"/>
          <w:color w:val="000000" w:themeColor="text1"/>
          <w:sz w:val="24"/>
          <w:szCs w:val="24"/>
        </w:rPr>
        <w:t>, 5(12), pp. 947-950. DOI: 10.7763/IJIET.2015.V5.643 (Accessed: 21</w:t>
      </w:r>
      <w:r w:rsidRPr="000C21FB">
        <w:rPr>
          <w:rFonts w:ascii="Arial" w:hAnsi="Arial" w:cs="Arial"/>
          <w:color w:val="000000" w:themeColor="text1"/>
          <w:sz w:val="24"/>
          <w:szCs w:val="24"/>
          <w:vertAlign w:val="superscript"/>
        </w:rPr>
        <w:t>st</w:t>
      </w:r>
      <w:r w:rsidRPr="000C21FB">
        <w:rPr>
          <w:rFonts w:ascii="Arial" w:hAnsi="Arial" w:cs="Arial"/>
          <w:color w:val="000000" w:themeColor="text1"/>
          <w:sz w:val="24"/>
          <w:szCs w:val="24"/>
        </w:rPr>
        <w:t xml:space="preserve"> January 2021). </w:t>
      </w:r>
    </w:p>
    <w:p w14:paraId="2ABE76FA" w14:textId="77777777" w:rsidR="00A85898" w:rsidRPr="009F3AFD" w:rsidRDefault="00A85898" w:rsidP="00A85898">
      <w:pPr>
        <w:spacing w:line="360" w:lineRule="auto"/>
        <w:jc w:val="both"/>
        <w:rPr>
          <w:rFonts w:ascii="Arial" w:hAnsi="Arial" w:cs="Arial"/>
          <w:color w:val="FF0000"/>
          <w:sz w:val="24"/>
          <w:szCs w:val="24"/>
        </w:rPr>
      </w:pPr>
    </w:p>
    <w:p w14:paraId="67E71914" w14:textId="77777777"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lastRenderedPageBreak/>
        <w:t xml:space="preserve">Louis, S. and Powell, S. (2020) </w:t>
      </w:r>
      <w:r w:rsidRPr="0017003D">
        <w:rPr>
          <w:rFonts w:ascii="Arial" w:hAnsi="Arial" w:cs="Arial"/>
          <w:i/>
          <w:iCs/>
          <w:sz w:val="24"/>
          <w:szCs w:val="24"/>
        </w:rPr>
        <w:t>About Friedrich Frobel, who invented “Kindergarten”.</w:t>
      </w:r>
      <w:r w:rsidRPr="0017003D">
        <w:rPr>
          <w:rFonts w:ascii="Arial" w:hAnsi="Arial" w:cs="Arial"/>
          <w:sz w:val="24"/>
          <w:szCs w:val="24"/>
        </w:rPr>
        <w:t xml:space="preserve"> Available at: </w:t>
      </w:r>
      <w:hyperlink r:id="rId99" w:history="1">
        <w:r w:rsidRPr="0017003D">
          <w:rPr>
            <w:rStyle w:val="Hyperlink"/>
            <w:rFonts w:ascii="Arial" w:hAnsi="Arial" w:cs="Arial"/>
            <w:color w:val="auto"/>
            <w:sz w:val="24"/>
            <w:szCs w:val="24"/>
          </w:rPr>
          <w:t>https://www.froebel.org.uk/about-friedrich-froebel</w:t>
        </w:r>
      </w:hyperlink>
      <w:r w:rsidRPr="0017003D">
        <w:rPr>
          <w:rFonts w:ascii="Arial" w:hAnsi="Arial" w:cs="Arial"/>
          <w:sz w:val="24"/>
          <w:szCs w:val="24"/>
        </w:rPr>
        <w:t xml:space="preserve"> (Accessed: 17</w:t>
      </w:r>
      <w:r w:rsidRPr="0017003D">
        <w:rPr>
          <w:rFonts w:ascii="Arial" w:hAnsi="Arial" w:cs="Arial"/>
          <w:sz w:val="24"/>
          <w:szCs w:val="24"/>
          <w:vertAlign w:val="superscript"/>
        </w:rPr>
        <w:t>th</w:t>
      </w:r>
      <w:r w:rsidRPr="0017003D">
        <w:rPr>
          <w:rFonts w:ascii="Arial" w:hAnsi="Arial" w:cs="Arial"/>
          <w:sz w:val="24"/>
          <w:szCs w:val="24"/>
        </w:rPr>
        <w:t xml:space="preserve"> February 2021). </w:t>
      </w:r>
    </w:p>
    <w:p w14:paraId="27BA0050" w14:textId="77777777" w:rsidR="00A85898" w:rsidRPr="00143495" w:rsidRDefault="00A85898" w:rsidP="00A85898">
      <w:pPr>
        <w:spacing w:line="360" w:lineRule="auto"/>
        <w:jc w:val="both"/>
        <w:rPr>
          <w:rFonts w:ascii="Arial" w:hAnsi="Arial" w:cs="Arial"/>
          <w:sz w:val="24"/>
          <w:szCs w:val="24"/>
        </w:rPr>
      </w:pPr>
    </w:p>
    <w:p w14:paraId="25AAD40E" w14:textId="77777777" w:rsidR="00A85898" w:rsidRPr="00143495" w:rsidRDefault="00A85898" w:rsidP="00A85898">
      <w:pPr>
        <w:spacing w:line="360" w:lineRule="auto"/>
        <w:jc w:val="both"/>
        <w:rPr>
          <w:rFonts w:ascii="Arial" w:hAnsi="Arial" w:cs="Arial"/>
          <w:sz w:val="24"/>
          <w:szCs w:val="24"/>
        </w:rPr>
      </w:pPr>
      <w:r w:rsidRPr="00143495">
        <w:rPr>
          <w:rFonts w:ascii="Arial" w:hAnsi="Arial" w:cs="Arial"/>
          <w:sz w:val="24"/>
          <w:szCs w:val="24"/>
        </w:rPr>
        <w:t xml:space="preserve">MacDonald, L. et al. (2018) ‘The use of visual schedules and work systems to increase the on-task behaviour of students on the autism spectrum in mainstream classrooms’, </w:t>
      </w:r>
      <w:r w:rsidRPr="00143495">
        <w:rPr>
          <w:rFonts w:ascii="Arial" w:hAnsi="Arial" w:cs="Arial"/>
          <w:i/>
          <w:iCs/>
          <w:sz w:val="24"/>
          <w:szCs w:val="24"/>
        </w:rPr>
        <w:t>Journal of Research in Special Educational Needs</w:t>
      </w:r>
      <w:r w:rsidRPr="00143495">
        <w:rPr>
          <w:rFonts w:ascii="Arial" w:hAnsi="Arial" w:cs="Arial"/>
          <w:sz w:val="24"/>
          <w:szCs w:val="24"/>
        </w:rPr>
        <w:t>, 18(4), pp. 254-266. DOI: 10.1111/1471-3802.12409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2595F282" w14:textId="77777777" w:rsidR="00A85898" w:rsidRPr="009F3AFD" w:rsidRDefault="00A85898" w:rsidP="00A85898">
      <w:pPr>
        <w:spacing w:line="360" w:lineRule="auto"/>
        <w:jc w:val="both"/>
        <w:rPr>
          <w:rFonts w:ascii="Arial" w:hAnsi="Arial" w:cs="Arial"/>
          <w:color w:val="FF0000"/>
          <w:sz w:val="24"/>
          <w:szCs w:val="24"/>
        </w:rPr>
      </w:pPr>
    </w:p>
    <w:p w14:paraId="04851B67"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t xml:space="preserve">Marsh, J. (2007) </w:t>
      </w:r>
      <w:r w:rsidRPr="00D86008">
        <w:rPr>
          <w:rFonts w:ascii="Arial" w:hAnsi="Arial" w:cs="Arial"/>
          <w:i/>
          <w:iCs/>
          <w:color w:val="000000" w:themeColor="text1"/>
          <w:sz w:val="24"/>
          <w:szCs w:val="24"/>
        </w:rPr>
        <w:t>Popular Culture, New Media and Digital Literacy in Early Childhood</w:t>
      </w:r>
      <w:r w:rsidRPr="00D86008">
        <w:rPr>
          <w:rFonts w:ascii="Arial" w:hAnsi="Arial" w:cs="Arial"/>
          <w:color w:val="000000" w:themeColor="text1"/>
          <w:sz w:val="24"/>
          <w:szCs w:val="24"/>
        </w:rPr>
        <w:t xml:space="preserve">. Oxon: Routledge. </w:t>
      </w:r>
    </w:p>
    <w:p w14:paraId="0178FE69" w14:textId="77777777" w:rsidR="00A85898" w:rsidRPr="009F3AFD" w:rsidRDefault="00A85898" w:rsidP="00A85898">
      <w:pPr>
        <w:spacing w:line="360" w:lineRule="auto"/>
        <w:jc w:val="both"/>
        <w:rPr>
          <w:rFonts w:ascii="Arial" w:hAnsi="Arial" w:cs="Arial"/>
          <w:color w:val="FF0000"/>
          <w:sz w:val="24"/>
          <w:szCs w:val="24"/>
        </w:rPr>
      </w:pPr>
    </w:p>
    <w:p w14:paraId="19C4BA45" w14:textId="77777777" w:rsidR="00A85898" w:rsidRPr="007B6061" w:rsidRDefault="00A85898" w:rsidP="00A85898">
      <w:pPr>
        <w:spacing w:line="360" w:lineRule="auto"/>
        <w:jc w:val="both"/>
        <w:rPr>
          <w:rFonts w:ascii="Arial" w:hAnsi="Arial" w:cs="Arial"/>
          <w:color w:val="000000" w:themeColor="text1"/>
          <w:sz w:val="24"/>
          <w:szCs w:val="24"/>
        </w:rPr>
      </w:pPr>
      <w:r w:rsidRPr="007B6061">
        <w:rPr>
          <w:rFonts w:ascii="Arial" w:hAnsi="Arial" w:cs="Arial"/>
          <w:color w:val="000000" w:themeColor="text1"/>
          <w:sz w:val="24"/>
          <w:szCs w:val="24"/>
        </w:rPr>
        <w:t xml:space="preserve">Mayer, R. E. (2001). </w:t>
      </w:r>
      <w:r w:rsidRPr="007B6061">
        <w:rPr>
          <w:rFonts w:ascii="Arial" w:hAnsi="Arial" w:cs="Arial"/>
          <w:i/>
          <w:iCs/>
          <w:color w:val="000000" w:themeColor="text1"/>
          <w:sz w:val="24"/>
          <w:szCs w:val="24"/>
        </w:rPr>
        <w:t>Multimedia learning</w:t>
      </w:r>
      <w:r w:rsidRPr="007B6061">
        <w:rPr>
          <w:rFonts w:ascii="Arial" w:hAnsi="Arial" w:cs="Arial"/>
          <w:color w:val="000000" w:themeColor="text1"/>
          <w:sz w:val="24"/>
          <w:szCs w:val="24"/>
        </w:rPr>
        <w:t>. New York: Cambridge University Press.</w:t>
      </w:r>
    </w:p>
    <w:p w14:paraId="2B2A9E6B" w14:textId="77777777" w:rsidR="00A85898" w:rsidRPr="009F3AFD" w:rsidRDefault="00A85898" w:rsidP="00A85898">
      <w:pPr>
        <w:spacing w:line="360" w:lineRule="auto"/>
        <w:jc w:val="both"/>
        <w:rPr>
          <w:rFonts w:ascii="Arial" w:hAnsi="Arial" w:cs="Arial"/>
          <w:color w:val="FF0000"/>
          <w:sz w:val="24"/>
          <w:szCs w:val="24"/>
        </w:rPr>
      </w:pPr>
    </w:p>
    <w:p w14:paraId="1D0C3A70" w14:textId="77777777" w:rsidR="00A85898" w:rsidRPr="007B6061" w:rsidRDefault="00A85898" w:rsidP="00A85898">
      <w:pPr>
        <w:spacing w:line="360" w:lineRule="auto"/>
        <w:jc w:val="both"/>
        <w:rPr>
          <w:rFonts w:ascii="Arial" w:hAnsi="Arial" w:cs="Arial"/>
          <w:color w:val="000000" w:themeColor="text1"/>
          <w:sz w:val="24"/>
          <w:szCs w:val="24"/>
        </w:rPr>
      </w:pPr>
      <w:r w:rsidRPr="007B6061">
        <w:rPr>
          <w:rFonts w:ascii="Arial" w:hAnsi="Arial" w:cs="Arial"/>
          <w:color w:val="000000" w:themeColor="text1"/>
          <w:sz w:val="24"/>
          <w:szCs w:val="24"/>
        </w:rPr>
        <w:t xml:space="preserve">McEwen, R. and Dube, A. (2015) ‘Engaging or Distracting: Children’s Tablet Computer Use in Education’, </w:t>
      </w:r>
      <w:r w:rsidRPr="007B6061">
        <w:rPr>
          <w:rFonts w:ascii="Arial" w:hAnsi="Arial" w:cs="Arial"/>
          <w:i/>
          <w:iCs/>
          <w:color w:val="000000" w:themeColor="text1"/>
          <w:sz w:val="24"/>
          <w:szCs w:val="24"/>
        </w:rPr>
        <w:t>Educational Technology &amp; Society</w:t>
      </w:r>
      <w:r w:rsidRPr="007B6061">
        <w:rPr>
          <w:rFonts w:ascii="Arial" w:hAnsi="Arial" w:cs="Arial"/>
          <w:color w:val="000000" w:themeColor="text1"/>
          <w:sz w:val="24"/>
          <w:szCs w:val="24"/>
        </w:rPr>
        <w:t xml:space="preserve">, 18(4), pp. 9-23. Available at: </w:t>
      </w:r>
      <w:hyperlink r:id="rId100" w:history="1">
        <w:r w:rsidRPr="007B6061">
          <w:rPr>
            <w:rStyle w:val="Hyperlink"/>
            <w:rFonts w:ascii="Arial" w:hAnsi="Arial" w:cs="Arial"/>
            <w:color w:val="000000" w:themeColor="text1"/>
            <w:sz w:val="24"/>
            <w:szCs w:val="24"/>
          </w:rPr>
          <w:t>C:\Users\Admin\Downloads\Engaging_or_Distracting_Child.pdf</w:t>
        </w:r>
      </w:hyperlink>
      <w:r w:rsidRPr="007B6061">
        <w:rPr>
          <w:rFonts w:ascii="Arial" w:hAnsi="Arial" w:cs="Arial"/>
          <w:color w:val="000000" w:themeColor="text1"/>
          <w:sz w:val="24"/>
          <w:szCs w:val="24"/>
        </w:rPr>
        <w:t xml:space="preserve"> (Accessed: 4</w:t>
      </w:r>
      <w:r w:rsidRPr="007B6061">
        <w:rPr>
          <w:rFonts w:ascii="Arial" w:hAnsi="Arial" w:cs="Arial"/>
          <w:color w:val="000000" w:themeColor="text1"/>
          <w:sz w:val="24"/>
          <w:szCs w:val="24"/>
          <w:vertAlign w:val="superscript"/>
        </w:rPr>
        <w:t>th</w:t>
      </w:r>
      <w:r w:rsidRPr="007B6061">
        <w:rPr>
          <w:rFonts w:ascii="Arial" w:hAnsi="Arial" w:cs="Arial"/>
          <w:color w:val="000000" w:themeColor="text1"/>
          <w:sz w:val="24"/>
          <w:szCs w:val="24"/>
        </w:rPr>
        <w:t xml:space="preserve"> February 2021). </w:t>
      </w:r>
    </w:p>
    <w:p w14:paraId="792AA86C" w14:textId="77777777" w:rsidR="00A85898" w:rsidRPr="001A1E6C" w:rsidRDefault="00A85898" w:rsidP="00A85898">
      <w:pPr>
        <w:spacing w:line="360" w:lineRule="auto"/>
        <w:jc w:val="both"/>
        <w:rPr>
          <w:rFonts w:ascii="Arial" w:hAnsi="Arial" w:cs="Arial"/>
          <w:sz w:val="24"/>
          <w:szCs w:val="24"/>
        </w:rPr>
      </w:pPr>
    </w:p>
    <w:p w14:paraId="748C3599" w14:textId="77777777" w:rsidR="00A85898" w:rsidRPr="001A1E6C" w:rsidRDefault="00A85898" w:rsidP="00A85898">
      <w:pPr>
        <w:spacing w:line="360" w:lineRule="auto"/>
        <w:jc w:val="both"/>
        <w:rPr>
          <w:rFonts w:ascii="Arial" w:hAnsi="Arial" w:cs="Arial"/>
          <w:sz w:val="24"/>
          <w:szCs w:val="24"/>
        </w:rPr>
      </w:pPr>
      <w:r w:rsidRPr="001A1E6C">
        <w:rPr>
          <w:rFonts w:ascii="Arial" w:hAnsi="Arial" w:cs="Arial"/>
          <w:sz w:val="24"/>
          <w:szCs w:val="24"/>
        </w:rPr>
        <w:t xml:space="preserve">McFarlane, A. (2019) Growing up digital: What do we really need to know about educating the digital generation?. Available at: </w:t>
      </w:r>
      <w:hyperlink r:id="rId101" w:history="1">
        <w:r w:rsidRPr="001A1E6C">
          <w:rPr>
            <w:rStyle w:val="Hyperlink"/>
            <w:rFonts w:ascii="Arial" w:hAnsi="Arial" w:cs="Arial"/>
            <w:color w:val="auto"/>
            <w:sz w:val="24"/>
            <w:szCs w:val="24"/>
          </w:rPr>
          <w:t>https://mk0nuffieldfounpg9ee.kinstacdn.com/wp-content/uploads/2019/07/Growing-Up-Digital-final.pdf</w:t>
        </w:r>
      </w:hyperlink>
      <w:r w:rsidRPr="001A1E6C">
        <w:rPr>
          <w:rFonts w:ascii="Arial" w:hAnsi="Arial" w:cs="Arial"/>
          <w:sz w:val="24"/>
          <w:szCs w:val="24"/>
        </w:rPr>
        <w:t xml:space="preserve"> (Accessed: 17</w:t>
      </w:r>
      <w:r w:rsidRPr="001A1E6C">
        <w:rPr>
          <w:rFonts w:ascii="Arial" w:hAnsi="Arial" w:cs="Arial"/>
          <w:sz w:val="24"/>
          <w:szCs w:val="24"/>
          <w:vertAlign w:val="superscript"/>
        </w:rPr>
        <w:t>th</w:t>
      </w:r>
      <w:r w:rsidRPr="001A1E6C">
        <w:rPr>
          <w:rFonts w:ascii="Arial" w:hAnsi="Arial" w:cs="Arial"/>
          <w:sz w:val="24"/>
          <w:szCs w:val="24"/>
        </w:rPr>
        <w:t xml:space="preserve"> February 2021). </w:t>
      </w:r>
    </w:p>
    <w:p w14:paraId="41F128A4" w14:textId="77777777" w:rsidR="00A85898" w:rsidRPr="009F3AFD" w:rsidRDefault="00A85898" w:rsidP="00A85898">
      <w:pPr>
        <w:spacing w:line="360" w:lineRule="auto"/>
        <w:jc w:val="both"/>
        <w:rPr>
          <w:rFonts w:ascii="Arial" w:hAnsi="Arial" w:cs="Arial"/>
          <w:color w:val="FF0000"/>
          <w:sz w:val="24"/>
          <w:szCs w:val="24"/>
        </w:rPr>
      </w:pPr>
    </w:p>
    <w:p w14:paraId="5BB0F15F" w14:textId="77777777" w:rsidR="00A85898" w:rsidRPr="00261952" w:rsidRDefault="00A85898" w:rsidP="00A85898">
      <w:pPr>
        <w:spacing w:line="360" w:lineRule="auto"/>
        <w:jc w:val="both"/>
        <w:rPr>
          <w:rFonts w:ascii="Arial" w:hAnsi="Arial" w:cs="Arial"/>
          <w:color w:val="000000" w:themeColor="text1"/>
          <w:sz w:val="24"/>
          <w:szCs w:val="24"/>
        </w:rPr>
      </w:pPr>
      <w:r w:rsidRPr="00261952">
        <w:rPr>
          <w:rFonts w:ascii="Arial" w:hAnsi="Arial" w:cs="Arial"/>
          <w:color w:val="000000" w:themeColor="text1"/>
          <w:sz w:val="24"/>
          <w:szCs w:val="24"/>
        </w:rPr>
        <w:t xml:space="preserve">McLeod, S. (2019) </w:t>
      </w:r>
      <w:r w:rsidRPr="00261952">
        <w:rPr>
          <w:rFonts w:ascii="Arial" w:hAnsi="Arial" w:cs="Arial"/>
          <w:i/>
          <w:iCs/>
          <w:color w:val="000000" w:themeColor="text1"/>
          <w:sz w:val="24"/>
          <w:szCs w:val="24"/>
        </w:rPr>
        <w:t>The Zone of Proximal Development and Scaffolding</w:t>
      </w:r>
      <w:r w:rsidRPr="00261952">
        <w:rPr>
          <w:rFonts w:ascii="Arial" w:hAnsi="Arial" w:cs="Arial"/>
          <w:color w:val="000000" w:themeColor="text1"/>
          <w:sz w:val="24"/>
          <w:szCs w:val="24"/>
        </w:rPr>
        <w:t xml:space="preserve">. Available at: </w:t>
      </w:r>
      <w:hyperlink r:id="rId102" w:history="1">
        <w:r w:rsidRPr="00261952">
          <w:rPr>
            <w:rStyle w:val="Hyperlink"/>
            <w:rFonts w:ascii="Arial" w:hAnsi="Arial" w:cs="Arial"/>
            <w:color w:val="000000" w:themeColor="text1"/>
            <w:sz w:val="24"/>
            <w:szCs w:val="24"/>
          </w:rPr>
          <w:t>https://www.simplypsychology.org/Zone-of-Proximal-Development.html</w:t>
        </w:r>
      </w:hyperlink>
      <w:r w:rsidRPr="00261952">
        <w:rPr>
          <w:rFonts w:ascii="Arial" w:hAnsi="Arial" w:cs="Arial"/>
          <w:color w:val="000000" w:themeColor="text1"/>
          <w:sz w:val="24"/>
          <w:szCs w:val="24"/>
        </w:rPr>
        <w:t xml:space="preserve"> (Accessed: 15</w:t>
      </w:r>
      <w:r w:rsidRPr="00261952">
        <w:rPr>
          <w:rFonts w:ascii="Arial" w:hAnsi="Arial" w:cs="Arial"/>
          <w:color w:val="000000" w:themeColor="text1"/>
          <w:sz w:val="24"/>
          <w:szCs w:val="24"/>
          <w:vertAlign w:val="superscript"/>
        </w:rPr>
        <w:t>th</w:t>
      </w:r>
      <w:r w:rsidRPr="00261952">
        <w:rPr>
          <w:rFonts w:ascii="Arial" w:hAnsi="Arial" w:cs="Arial"/>
          <w:color w:val="000000" w:themeColor="text1"/>
          <w:sz w:val="24"/>
          <w:szCs w:val="24"/>
        </w:rPr>
        <w:t xml:space="preserve"> February 2021).  </w:t>
      </w:r>
    </w:p>
    <w:p w14:paraId="2E28A287" w14:textId="77777777" w:rsidR="00A85898" w:rsidRPr="009F3AFD" w:rsidRDefault="00A85898" w:rsidP="00A85898">
      <w:pPr>
        <w:spacing w:line="360" w:lineRule="auto"/>
        <w:jc w:val="both"/>
        <w:rPr>
          <w:rFonts w:ascii="Arial" w:hAnsi="Arial" w:cs="Arial"/>
          <w:color w:val="FF0000"/>
          <w:sz w:val="24"/>
          <w:szCs w:val="24"/>
        </w:rPr>
      </w:pPr>
    </w:p>
    <w:p w14:paraId="67EFE6CA" w14:textId="77777777" w:rsidR="00A85898" w:rsidRPr="001A1E6C" w:rsidRDefault="00A85898" w:rsidP="00A85898">
      <w:pPr>
        <w:spacing w:line="360" w:lineRule="auto"/>
        <w:jc w:val="both"/>
        <w:rPr>
          <w:rFonts w:ascii="Arial" w:hAnsi="Arial" w:cs="Arial"/>
          <w:sz w:val="24"/>
          <w:szCs w:val="24"/>
        </w:rPr>
      </w:pPr>
      <w:r w:rsidRPr="001A1E6C">
        <w:rPr>
          <w:rFonts w:ascii="Arial" w:hAnsi="Arial" w:cs="Arial"/>
          <w:sz w:val="24"/>
          <w:szCs w:val="24"/>
        </w:rPr>
        <w:lastRenderedPageBreak/>
        <w:t xml:space="preserve">McLeod, S. (2020) </w:t>
      </w:r>
      <w:r w:rsidRPr="001A1E6C">
        <w:rPr>
          <w:rFonts w:ascii="Arial" w:hAnsi="Arial" w:cs="Arial"/>
          <w:i/>
          <w:iCs/>
          <w:sz w:val="24"/>
          <w:szCs w:val="24"/>
        </w:rPr>
        <w:t>Lev Vygotsky’s Sociocultural Theory.</w:t>
      </w:r>
      <w:r w:rsidRPr="001A1E6C">
        <w:rPr>
          <w:rFonts w:ascii="Arial" w:hAnsi="Arial" w:cs="Arial"/>
          <w:sz w:val="24"/>
          <w:szCs w:val="24"/>
        </w:rPr>
        <w:t xml:space="preserve"> Available at: </w:t>
      </w:r>
      <w:hyperlink r:id="rId103" w:history="1">
        <w:r w:rsidRPr="001A1E6C">
          <w:rPr>
            <w:rStyle w:val="Hyperlink"/>
            <w:rFonts w:ascii="Arial" w:hAnsi="Arial" w:cs="Arial"/>
            <w:color w:val="auto"/>
            <w:sz w:val="24"/>
            <w:szCs w:val="24"/>
          </w:rPr>
          <w:t>https://www.simplypsychology.org/vygotsky.html</w:t>
        </w:r>
      </w:hyperlink>
      <w:r w:rsidRPr="001A1E6C">
        <w:rPr>
          <w:rFonts w:ascii="Arial" w:hAnsi="Arial" w:cs="Arial"/>
          <w:sz w:val="24"/>
          <w:szCs w:val="24"/>
        </w:rPr>
        <w:t xml:space="preserve"> (Accessed: 17</w:t>
      </w:r>
      <w:r w:rsidRPr="001A1E6C">
        <w:rPr>
          <w:rFonts w:ascii="Arial" w:hAnsi="Arial" w:cs="Arial"/>
          <w:sz w:val="24"/>
          <w:szCs w:val="24"/>
          <w:vertAlign w:val="superscript"/>
        </w:rPr>
        <w:t>th</w:t>
      </w:r>
      <w:r w:rsidRPr="001A1E6C">
        <w:rPr>
          <w:rFonts w:ascii="Arial" w:hAnsi="Arial" w:cs="Arial"/>
          <w:sz w:val="24"/>
          <w:szCs w:val="24"/>
        </w:rPr>
        <w:t xml:space="preserve"> February 2021). </w:t>
      </w:r>
    </w:p>
    <w:p w14:paraId="7975B3BD" w14:textId="77777777" w:rsidR="00A85898" w:rsidRPr="009F3AFD" w:rsidRDefault="00A85898" w:rsidP="00A85898">
      <w:pPr>
        <w:spacing w:line="360" w:lineRule="auto"/>
        <w:jc w:val="both"/>
        <w:rPr>
          <w:rFonts w:ascii="Arial" w:hAnsi="Arial" w:cs="Arial"/>
          <w:color w:val="FF0000"/>
          <w:sz w:val="24"/>
          <w:szCs w:val="24"/>
        </w:rPr>
      </w:pPr>
    </w:p>
    <w:p w14:paraId="337D4A21" w14:textId="77777777" w:rsidR="00A85898" w:rsidRPr="00143495" w:rsidRDefault="00A85898" w:rsidP="00A85898">
      <w:pPr>
        <w:spacing w:line="360" w:lineRule="auto"/>
        <w:jc w:val="both"/>
        <w:rPr>
          <w:rFonts w:ascii="Arial" w:hAnsi="Arial" w:cs="Arial"/>
          <w:sz w:val="24"/>
          <w:szCs w:val="24"/>
          <w:shd w:val="clear" w:color="auto" w:fill="FFFFFF"/>
        </w:rPr>
      </w:pPr>
      <w:proofErr w:type="spellStart"/>
      <w:r w:rsidRPr="00143495">
        <w:rPr>
          <w:rFonts w:ascii="Arial" w:hAnsi="Arial" w:cs="Arial"/>
          <w:sz w:val="24"/>
          <w:szCs w:val="24"/>
        </w:rPr>
        <w:t>Meadan</w:t>
      </w:r>
      <w:proofErr w:type="spellEnd"/>
      <w:r w:rsidRPr="00143495">
        <w:rPr>
          <w:rFonts w:ascii="Arial" w:hAnsi="Arial" w:cs="Arial"/>
          <w:sz w:val="24"/>
          <w:szCs w:val="24"/>
        </w:rPr>
        <w:t>, H. et al. (2011) ‘</w:t>
      </w:r>
      <w:r w:rsidRPr="00143495">
        <w:rPr>
          <w:rFonts w:ascii="Arial" w:hAnsi="Arial" w:cs="Arial"/>
          <w:sz w:val="24"/>
          <w:szCs w:val="24"/>
          <w:shd w:val="clear" w:color="auto" w:fill="FFFFFF"/>
        </w:rPr>
        <w:t>Using Visual Supports with Young Children with Autism Spectrum Disorder’, </w:t>
      </w:r>
      <w:r w:rsidRPr="00143495">
        <w:rPr>
          <w:rFonts w:ascii="Arial" w:hAnsi="Arial" w:cs="Arial"/>
          <w:i/>
          <w:iCs/>
          <w:sz w:val="24"/>
          <w:szCs w:val="24"/>
          <w:shd w:val="clear" w:color="auto" w:fill="FFFFFF"/>
        </w:rPr>
        <w:t>Teaching exceptional children</w:t>
      </w:r>
      <w:r w:rsidRPr="00143495">
        <w:rPr>
          <w:rFonts w:ascii="Arial" w:hAnsi="Arial" w:cs="Arial"/>
          <w:sz w:val="24"/>
          <w:szCs w:val="24"/>
          <w:shd w:val="clear" w:color="auto" w:fill="FFFFFF"/>
        </w:rPr>
        <w:t xml:space="preserve">, 43(6), pp.28–35. Available at: </w:t>
      </w:r>
      <w:hyperlink r:id="rId104" w:history="1">
        <w:r w:rsidRPr="00143495">
          <w:rPr>
            <w:rStyle w:val="Hyperlink"/>
            <w:rFonts w:ascii="Arial" w:hAnsi="Arial" w:cs="Arial"/>
            <w:color w:val="auto"/>
            <w:sz w:val="24"/>
            <w:szCs w:val="24"/>
          </w:rPr>
          <w:t>https://journals-sagepub-com.ezproxy.uwtsd.ac.uk/doi/pdf/10.1177/004005991104300603</w:t>
        </w:r>
      </w:hyperlink>
      <w:r w:rsidRPr="00143495">
        <w:rPr>
          <w:rFonts w:ascii="Arial" w:hAnsi="Arial" w:cs="Arial"/>
          <w:sz w:val="24"/>
          <w:szCs w:val="24"/>
        </w:rPr>
        <w:t xml:space="preserve">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r w:rsidRPr="00143495">
        <w:rPr>
          <w:rFonts w:ascii="Arial" w:hAnsi="Arial" w:cs="Arial"/>
          <w:sz w:val="24"/>
          <w:szCs w:val="24"/>
          <w:shd w:val="clear" w:color="auto" w:fill="FFFFFF"/>
        </w:rPr>
        <w:t xml:space="preserve"> </w:t>
      </w:r>
    </w:p>
    <w:p w14:paraId="6891A030" w14:textId="77777777" w:rsidR="00A85898" w:rsidRPr="009F3AFD" w:rsidRDefault="00A85898" w:rsidP="00A85898">
      <w:pPr>
        <w:spacing w:line="360" w:lineRule="auto"/>
        <w:jc w:val="both"/>
        <w:rPr>
          <w:rFonts w:ascii="Arial" w:hAnsi="Arial" w:cs="Arial"/>
          <w:color w:val="FF0000"/>
          <w:sz w:val="24"/>
          <w:szCs w:val="24"/>
        </w:rPr>
      </w:pPr>
    </w:p>
    <w:p w14:paraId="35BB473A"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t xml:space="preserve">Mental Health Foundation. (2021) Screen time and children’s mental health: What does the evidence say?. Available at: </w:t>
      </w:r>
      <w:hyperlink r:id="rId105" w:history="1">
        <w:r w:rsidRPr="00D86008">
          <w:rPr>
            <w:rStyle w:val="Hyperlink"/>
            <w:rFonts w:ascii="Arial" w:hAnsi="Arial" w:cs="Arial"/>
            <w:color w:val="000000" w:themeColor="text1"/>
            <w:sz w:val="24"/>
            <w:szCs w:val="24"/>
          </w:rPr>
          <w:t>https://www.mentalhealth.org.uk/blog/screen-time-and-childrens-mental-health-what-does-evidence-say</w:t>
        </w:r>
      </w:hyperlink>
      <w:r w:rsidRPr="00D86008">
        <w:rPr>
          <w:rFonts w:ascii="Arial" w:hAnsi="Arial" w:cs="Arial"/>
          <w:color w:val="000000" w:themeColor="text1"/>
          <w:sz w:val="24"/>
          <w:szCs w:val="24"/>
        </w:rPr>
        <w:t xml:space="preserve"> (Accessed: 22nd February 2021). </w:t>
      </w:r>
    </w:p>
    <w:p w14:paraId="6CA84439" w14:textId="77777777" w:rsidR="00A85898" w:rsidRPr="009F3AFD" w:rsidRDefault="00A85898" w:rsidP="00A85898">
      <w:pPr>
        <w:spacing w:line="360" w:lineRule="auto"/>
        <w:jc w:val="both"/>
        <w:rPr>
          <w:rFonts w:ascii="Arial" w:hAnsi="Arial" w:cs="Arial"/>
          <w:color w:val="FF0000"/>
          <w:sz w:val="24"/>
          <w:szCs w:val="24"/>
        </w:rPr>
      </w:pPr>
    </w:p>
    <w:p w14:paraId="0E4E3BD7"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t xml:space="preserve">Moran, K. (2016) </w:t>
      </w:r>
      <w:r w:rsidRPr="00D86008">
        <w:rPr>
          <w:rFonts w:ascii="Arial" w:hAnsi="Arial" w:cs="Arial"/>
          <w:i/>
          <w:iCs/>
          <w:color w:val="000000" w:themeColor="text1"/>
          <w:sz w:val="24"/>
          <w:szCs w:val="24"/>
        </w:rPr>
        <w:t xml:space="preserve">Millennials as Digital Natives: Myths and </w:t>
      </w:r>
      <w:r w:rsidRPr="00D86008">
        <w:rPr>
          <w:rFonts w:ascii="Arial" w:hAnsi="Arial" w:cs="Arial"/>
          <w:color w:val="000000" w:themeColor="text1"/>
          <w:sz w:val="24"/>
          <w:szCs w:val="24"/>
        </w:rPr>
        <w:t xml:space="preserve">Realities. Available at: </w:t>
      </w:r>
      <w:hyperlink r:id="rId106" w:history="1">
        <w:r w:rsidRPr="00D86008">
          <w:rPr>
            <w:rStyle w:val="Hyperlink"/>
            <w:rFonts w:ascii="Arial" w:hAnsi="Arial" w:cs="Arial"/>
            <w:color w:val="000000" w:themeColor="text1"/>
            <w:sz w:val="24"/>
            <w:szCs w:val="24"/>
          </w:rPr>
          <w:t>https://www.nngroup.com/articles/millennials-digital-natives/</w:t>
        </w:r>
      </w:hyperlink>
      <w:r w:rsidRPr="00D86008">
        <w:rPr>
          <w:rFonts w:ascii="Arial" w:hAnsi="Arial" w:cs="Arial"/>
          <w:color w:val="000000" w:themeColor="text1"/>
          <w:sz w:val="24"/>
          <w:szCs w:val="24"/>
        </w:rPr>
        <w:t xml:space="preserve"> (Accessed: 22</w:t>
      </w:r>
      <w:r w:rsidRPr="00D86008">
        <w:rPr>
          <w:rFonts w:ascii="Arial" w:hAnsi="Arial" w:cs="Arial"/>
          <w:color w:val="000000" w:themeColor="text1"/>
          <w:sz w:val="24"/>
          <w:szCs w:val="24"/>
          <w:vertAlign w:val="superscript"/>
        </w:rPr>
        <w:t>nd</w:t>
      </w:r>
      <w:r w:rsidRPr="00D86008">
        <w:rPr>
          <w:rFonts w:ascii="Arial" w:hAnsi="Arial" w:cs="Arial"/>
          <w:color w:val="000000" w:themeColor="text1"/>
          <w:sz w:val="24"/>
          <w:szCs w:val="24"/>
        </w:rPr>
        <w:t xml:space="preserve"> February 2021). </w:t>
      </w:r>
    </w:p>
    <w:p w14:paraId="6A5A67C4" w14:textId="77777777" w:rsidR="00A85898" w:rsidRPr="009F3AFD" w:rsidRDefault="00A85898" w:rsidP="00A85898">
      <w:pPr>
        <w:spacing w:line="360" w:lineRule="auto"/>
        <w:jc w:val="both"/>
        <w:rPr>
          <w:rFonts w:ascii="Arial" w:hAnsi="Arial" w:cs="Arial"/>
          <w:color w:val="FF0000"/>
          <w:sz w:val="24"/>
          <w:szCs w:val="24"/>
        </w:rPr>
      </w:pPr>
    </w:p>
    <w:p w14:paraId="294BC10B" w14:textId="77777777" w:rsidR="00A85898" w:rsidRPr="00154FF8" w:rsidRDefault="00A85898" w:rsidP="00A85898">
      <w:pPr>
        <w:spacing w:line="360" w:lineRule="auto"/>
        <w:jc w:val="both"/>
        <w:rPr>
          <w:rFonts w:ascii="Arial" w:hAnsi="Arial" w:cs="Arial"/>
          <w:sz w:val="24"/>
          <w:szCs w:val="24"/>
          <w:shd w:val="clear" w:color="auto" w:fill="FCFCFC"/>
        </w:rPr>
      </w:pPr>
      <w:r w:rsidRPr="00154FF8">
        <w:rPr>
          <w:rFonts w:ascii="Arial" w:hAnsi="Arial" w:cs="Arial"/>
          <w:sz w:val="24"/>
          <w:szCs w:val="24"/>
        </w:rPr>
        <w:t xml:space="preserve">Narayanan, B.K. et al. (2018) ‘Adult content filtering: Restricting minor audience from accessing inappropriate internet content’, </w:t>
      </w:r>
      <w:hyperlink r:id="rId107" w:history="1">
        <w:r w:rsidRPr="00154FF8">
          <w:rPr>
            <w:rStyle w:val="Hyperlink"/>
            <w:rFonts w:ascii="Arial" w:hAnsi="Arial" w:cs="Arial"/>
            <w:i/>
            <w:iCs/>
            <w:color w:val="auto"/>
            <w:sz w:val="24"/>
            <w:szCs w:val="24"/>
            <w:shd w:val="clear" w:color="auto" w:fill="FCFCFC"/>
          </w:rPr>
          <w:t>Education and Information Technologies</w:t>
        </w:r>
      </w:hyperlink>
      <w:r w:rsidRPr="00154FF8">
        <w:rPr>
          <w:rFonts w:ascii="Arial" w:hAnsi="Arial" w:cs="Arial"/>
          <w:sz w:val="24"/>
          <w:szCs w:val="24"/>
          <w:shd w:val="clear" w:color="auto" w:fill="FCFCFC"/>
        </w:rPr>
        <w:t xml:space="preserve">, 23, pp. </w:t>
      </w:r>
      <w:r w:rsidRPr="00154FF8">
        <w:rPr>
          <w:rFonts w:ascii="Arial" w:hAnsi="Arial" w:cs="Arial"/>
          <w:sz w:val="24"/>
          <w:szCs w:val="24"/>
        </w:rPr>
        <w:t xml:space="preserve">2719–2735. DOI: </w:t>
      </w:r>
      <w:hyperlink r:id="rId108" w:history="1">
        <w:r w:rsidRPr="00154FF8">
          <w:rPr>
            <w:rStyle w:val="Hyperlink"/>
            <w:rFonts w:ascii="Arial" w:hAnsi="Arial" w:cs="Arial"/>
            <w:color w:val="auto"/>
            <w:sz w:val="24"/>
            <w:szCs w:val="24"/>
            <w:shd w:val="clear" w:color="auto" w:fill="FCFCFC"/>
          </w:rPr>
          <w:t>https://doi.org/10.1007/s10639-018-9738-y</w:t>
        </w:r>
      </w:hyperlink>
      <w:r w:rsidRPr="00154FF8">
        <w:rPr>
          <w:rFonts w:ascii="Arial" w:hAnsi="Arial" w:cs="Arial"/>
          <w:sz w:val="24"/>
          <w:szCs w:val="24"/>
          <w:shd w:val="clear" w:color="auto" w:fill="FCFCFC"/>
        </w:rPr>
        <w:t xml:space="preserve"> (Accessed: 6</w:t>
      </w:r>
      <w:r w:rsidRPr="00154FF8">
        <w:rPr>
          <w:rFonts w:ascii="Arial" w:hAnsi="Arial" w:cs="Arial"/>
          <w:sz w:val="24"/>
          <w:szCs w:val="24"/>
          <w:shd w:val="clear" w:color="auto" w:fill="FCFCFC"/>
          <w:vertAlign w:val="superscript"/>
        </w:rPr>
        <w:t>th</w:t>
      </w:r>
      <w:r w:rsidRPr="00154FF8">
        <w:rPr>
          <w:rFonts w:ascii="Arial" w:hAnsi="Arial" w:cs="Arial"/>
          <w:sz w:val="24"/>
          <w:szCs w:val="24"/>
          <w:shd w:val="clear" w:color="auto" w:fill="FCFCFC"/>
        </w:rPr>
        <w:t xml:space="preserve"> February 2021). </w:t>
      </w:r>
    </w:p>
    <w:p w14:paraId="5A39799E" w14:textId="77777777" w:rsidR="00A85898" w:rsidRPr="009F3AFD" w:rsidRDefault="00A85898" w:rsidP="00A85898">
      <w:pPr>
        <w:spacing w:line="360" w:lineRule="auto"/>
        <w:jc w:val="both"/>
        <w:rPr>
          <w:rFonts w:ascii="Arial" w:hAnsi="Arial" w:cs="Arial"/>
          <w:color w:val="FF0000"/>
          <w:sz w:val="24"/>
          <w:szCs w:val="24"/>
          <w:shd w:val="clear" w:color="auto" w:fill="FCFCFC"/>
        </w:rPr>
      </w:pPr>
    </w:p>
    <w:p w14:paraId="69FB8C32" w14:textId="77777777" w:rsidR="00A85898" w:rsidRPr="00143495" w:rsidRDefault="00A85898" w:rsidP="00A85898">
      <w:pPr>
        <w:spacing w:line="360" w:lineRule="auto"/>
        <w:jc w:val="both"/>
        <w:rPr>
          <w:rFonts w:ascii="Arial" w:hAnsi="Arial" w:cs="Arial"/>
          <w:sz w:val="24"/>
          <w:szCs w:val="24"/>
        </w:rPr>
      </w:pPr>
      <w:r w:rsidRPr="00143495">
        <w:rPr>
          <w:rFonts w:ascii="Arial" w:hAnsi="Arial" w:cs="Arial"/>
          <w:sz w:val="24"/>
          <w:szCs w:val="24"/>
        </w:rPr>
        <w:t xml:space="preserve">National Autistic Society. (2021) </w:t>
      </w:r>
      <w:r w:rsidRPr="00143495">
        <w:rPr>
          <w:rFonts w:ascii="Arial" w:hAnsi="Arial" w:cs="Arial"/>
          <w:i/>
          <w:iCs/>
          <w:sz w:val="24"/>
          <w:szCs w:val="24"/>
        </w:rPr>
        <w:t>Communication tools.</w:t>
      </w:r>
      <w:r w:rsidRPr="00143495">
        <w:rPr>
          <w:rFonts w:ascii="Arial" w:hAnsi="Arial" w:cs="Arial"/>
          <w:sz w:val="24"/>
          <w:szCs w:val="24"/>
        </w:rPr>
        <w:t xml:space="preserve"> Available at: </w:t>
      </w:r>
      <w:hyperlink r:id="rId109" w:history="1">
        <w:r w:rsidRPr="00143495">
          <w:rPr>
            <w:rStyle w:val="Hyperlink"/>
            <w:rFonts w:ascii="Arial" w:hAnsi="Arial" w:cs="Arial"/>
            <w:color w:val="auto"/>
            <w:sz w:val="24"/>
            <w:szCs w:val="24"/>
          </w:rPr>
          <w:t>https://www.autism.org.uk/advice-and-guidance/topics/communication/communication-tools/visual-supports</w:t>
        </w:r>
      </w:hyperlink>
      <w:r w:rsidRPr="00143495">
        <w:rPr>
          <w:rFonts w:ascii="Arial" w:hAnsi="Arial" w:cs="Arial"/>
          <w:sz w:val="24"/>
          <w:szCs w:val="24"/>
        </w:rPr>
        <w:t xml:space="preserve">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723E4648" w14:textId="77777777" w:rsidR="00A85898" w:rsidRPr="009F3AFD" w:rsidRDefault="00A85898" w:rsidP="00A85898">
      <w:pPr>
        <w:spacing w:line="360" w:lineRule="auto"/>
        <w:jc w:val="both"/>
        <w:rPr>
          <w:rFonts w:ascii="Arial" w:hAnsi="Arial" w:cs="Arial"/>
          <w:color w:val="FF0000"/>
          <w:sz w:val="24"/>
          <w:szCs w:val="24"/>
        </w:rPr>
      </w:pPr>
    </w:p>
    <w:p w14:paraId="5A1B3C7A"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lastRenderedPageBreak/>
        <w:t xml:space="preserve">National Crime Agency. (No Date) </w:t>
      </w:r>
      <w:r w:rsidRPr="00307356">
        <w:rPr>
          <w:rFonts w:ascii="Arial" w:hAnsi="Arial" w:cs="Arial"/>
          <w:i/>
          <w:iCs/>
          <w:sz w:val="24"/>
          <w:szCs w:val="24"/>
        </w:rPr>
        <w:t>Cyber Crime</w:t>
      </w:r>
      <w:r w:rsidRPr="00307356">
        <w:rPr>
          <w:rFonts w:ascii="Arial" w:hAnsi="Arial" w:cs="Arial"/>
          <w:sz w:val="24"/>
          <w:szCs w:val="24"/>
        </w:rPr>
        <w:t xml:space="preserve">. Available at: </w:t>
      </w:r>
      <w:hyperlink r:id="rId110" w:history="1">
        <w:r w:rsidRPr="00307356">
          <w:rPr>
            <w:rStyle w:val="Hyperlink"/>
            <w:rFonts w:ascii="Arial" w:hAnsi="Arial" w:cs="Arial"/>
            <w:color w:val="auto"/>
            <w:sz w:val="24"/>
            <w:szCs w:val="24"/>
          </w:rPr>
          <w:t>https://nationalcrimeagency.gov.uk/what-we-do/crime-threats/cyber-crime</w:t>
        </w:r>
      </w:hyperlink>
      <w:r w:rsidRPr="00307356">
        <w:rPr>
          <w:rFonts w:ascii="Arial" w:hAnsi="Arial" w:cs="Arial"/>
          <w:sz w:val="24"/>
          <w:szCs w:val="24"/>
        </w:rPr>
        <w:t xml:space="preserve"> (Accessed: 11</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61EC0C21" w14:textId="77777777" w:rsidR="00A85898" w:rsidRPr="009F3AFD" w:rsidRDefault="00A85898" w:rsidP="00A85898">
      <w:pPr>
        <w:spacing w:line="360" w:lineRule="auto"/>
        <w:jc w:val="both"/>
        <w:rPr>
          <w:rFonts w:ascii="Arial" w:hAnsi="Arial" w:cs="Arial"/>
          <w:color w:val="FF0000"/>
          <w:sz w:val="24"/>
          <w:szCs w:val="24"/>
        </w:rPr>
      </w:pPr>
    </w:p>
    <w:p w14:paraId="379A38D6" w14:textId="77777777" w:rsidR="00A85898" w:rsidRPr="005A5FCC" w:rsidRDefault="00A85898" w:rsidP="00A85898">
      <w:pPr>
        <w:spacing w:line="360" w:lineRule="auto"/>
        <w:jc w:val="both"/>
        <w:rPr>
          <w:rFonts w:ascii="Arial" w:hAnsi="Arial" w:cs="Arial"/>
          <w:color w:val="000000" w:themeColor="text1"/>
          <w:sz w:val="24"/>
          <w:szCs w:val="24"/>
        </w:rPr>
      </w:pPr>
      <w:r w:rsidRPr="005A5FCC">
        <w:rPr>
          <w:rFonts w:ascii="Arial" w:hAnsi="Arial" w:cs="Arial"/>
          <w:color w:val="000000" w:themeColor="text1"/>
          <w:sz w:val="24"/>
          <w:szCs w:val="24"/>
        </w:rPr>
        <w:t xml:space="preserve">National Online Safety. (2021) </w:t>
      </w:r>
      <w:r w:rsidRPr="005A5FCC">
        <w:rPr>
          <w:rFonts w:ascii="Arial" w:hAnsi="Arial" w:cs="Arial"/>
          <w:i/>
          <w:iCs/>
          <w:color w:val="000000" w:themeColor="text1"/>
          <w:sz w:val="24"/>
          <w:szCs w:val="24"/>
        </w:rPr>
        <w:t>What is Online Safety?.</w:t>
      </w:r>
      <w:r w:rsidRPr="005A5FCC">
        <w:rPr>
          <w:rFonts w:ascii="Arial" w:hAnsi="Arial" w:cs="Arial"/>
          <w:color w:val="000000" w:themeColor="text1"/>
          <w:sz w:val="24"/>
          <w:szCs w:val="24"/>
        </w:rPr>
        <w:t xml:space="preserve"> Available at: </w:t>
      </w:r>
      <w:hyperlink r:id="rId111" w:history="1">
        <w:r w:rsidRPr="005A5FCC">
          <w:rPr>
            <w:rStyle w:val="Hyperlink"/>
            <w:rFonts w:ascii="Arial" w:hAnsi="Arial" w:cs="Arial"/>
            <w:color w:val="000000" w:themeColor="text1"/>
            <w:sz w:val="24"/>
            <w:szCs w:val="24"/>
          </w:rPr>
          <w:t>https://nationalonlinesafety.com/wakeupwednesday/what-is-online-safety</w:t>
        </w:r>
      </w:hyperlink>
      <w:r w:rsidRPr="005A5FCC">
        <w:rPr>
          <w:rFonts w:ascii="Arial" w:hAnsi="Arial" w:cs="Arial"/>
          <w:color w:val="000000" w:themeColor="text1"/>
          <w:sz w:val="24"/>
          <w:szCs w:val="24"/>
        </w:rPr>
        <w:t xml:space="preserve"> (Accessed: 9</w:t>
      </w:r>
      <w:r w:rsidRPr="005A5FCC">
        <w:rPr>
          <w:rFonts w:ascii="Arial" w:hAnsi="Arial" w:cs="Arial"/>
          <w:color w:val="000000" w:themeColor="text1"/>
          <w:sz w:val="24"/>
          <w:szCs w:val="24"/>
          <w:vertAlign w:val="superscript"/>
        </w:rPr>
        <w:t>th</w:t>
      </w:r>
      <w:r w:rsidRPr="005A5FCC">
        <w:rPr>
          <w:rFonts w:ascii="Arial" w:hAnsi="Arial" w:cs="Arial"/>
          <w:color w:val="000000" w:themeColor="text1"/>
          <w:sz w:val="24"/>
          <w:szCs w:val="24"/>
        </w:rPr>
        <w:t xml:space="preserve"> February 2021). </w:t>
      </w:r>
    </w:p>
    <w:p w14:paraId="32834455" w14:textId="77777777" w:rsidR="00A85898"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Nature Play. (2017) </w:t>
      </w:r>
      <w:r w:rsidRPr="0017003D">
        <w:rPr>
          <w:rFonts w:ascii="Arial" w:hAnsi="Arial" w:cs="Arial"/>
          <w:i/>
          <w:iCs/>
          <w:sz w:val="24"/>
          <w:szCs w:val="24"/>
        </w:rPr>
        <w:t>Nature Play.</w:t>
      </w:r>
      <w:r w:rsidRPr="0017003D">
        <w:rPr>
          <w:rFonts w:ascii="Arial" w:hAnsi="Arial" w:cs="Arial"/>
          <w:sz w:val="24"/>
          <w:szCs w:val="24"/>
        </w:rPr>
        <w:t xml:space="preserve"> Available at: </w:t>
      </w:r>
      <w:hyperlink r:id="rId112" w:history="1">
        <w:r w:rsidRPr="0017003D">
          <w:rPr>
            <w:rStyle w:val="Hyperlink"/>
            <w:rFonts w:ascii="Arial" w:hAnsi="Arial" w:cs="Arial"/>
            <w:color w:val="auto"/>
            <w:sz w:val="24"/>
            <w:szCs w:val="24"/>
          </w:rPr>
          <w:t>http://www.nature-play.co.uk/uploads/9/4/5/3/9453622/nature_play_guidelines.pdf</w:t>
        </w:r>
      </w:hyperlink>
      <w:r w:rsidRPr="0017003D">
        <w:rPr>
          <w:rFonts w:ascii="Arial" w:hAnsi="Arial" w:cs="Arial"/>
          <w:sz w:val="24"/>
          <w:szCs w:val="24"/>
        </w:rPr>
        <w:t xml:space="preserve"> (Accessed: 17</w:t>
      </w:r>
      <w:r w:rsidRPr="0017003D">
        <w:rPr>
          <w:rFonts w:ascii="Arial" w:hAnsi="Arial" w:cs="Arial"/>
          <w:sz w:val="24"/>
          <w:szCs w:val="24"/>
          <w:vertAlign w:val="superscript"/>
        </w:rPr>
        <w:t>th</w:t>
      </w:r>
      <w:r w:rsidRPr="0017003D">
        <w:rPr>
          <w:rFonts w:ascii="Arial" w:hAnsi="Arial" w:cs="Arial"/>
          <w:sz w:val="24"/>
          <w:szCs w:val="24"/>
        </w:rPr>
        <w:t xml:space="preserve"> February 2021). </w:t>
      </w:r>
    </w:p>
    <w:p w14:paraId="70E13B81" w14:textId="77777777" w:rsidR="00A85898" w:rsidRDefault="00A85898" w:rsidP="00A85898">
      <w:pPr>
        <w:spacing w:line="360" w:lineRule="auto"/>
        <w:jc w:val="both"/>
        <w:rPr>
          <w:rFonts w:ascii="Arial" w:hAnsi="Arial" w:cs="Arial"/>
          <w:sz w:val="24"/>
          <w:szCs w:val="24"/>
        </w:rPr>
      </w:pPr>
    </w:p>
    <w:p w14:paraId="0BB4C0C6" w14:textId="77777777" w:rsidR="00A85898" w:rsidRPr="0017003D" w:rsidRDefault="00A85898" w:rsidP="00A85898">
      <w:pPr>
        <w:spacing w:line="360" w:lineRule="auto"/>
        <w:jc w:val="both"/>
        <w:rPr>
          <w:rFonts w:ascii="Arial" w:hAnsi="Arial" w:cs="Arial"/>
          <w:sz w:val="24"/>
          <w:szCs w:val="24"/>
        </w:rPr>
      </w:pPr>
      <w:r>
        <w:rPr>
          <w:rFonts w:ascii="Arial" w:hAnsi="Arial" w:cs="Arial"/>
          <w:sz w:val="24"/>
          <w:szCs w:val="24"/>
        </w:rPr>
        <w:t xml:space="preserve">Nash, M. et al. (2011) </w:t>
      </w:r>
      <w:r w:rsidRPr="00D943C8">
        <w:rPr>
          <w:rFonts w:ascii="Arial" w:hAnsi="Arial" w:cs="Arial"/>
          <w:i/>
          <w:iCs/>
          <w:sz w:val="24"/>
          <w:szCs w:val="24"/>
        </w:rPr>
        <w:t>Developing Language and communication Skills through Effective Small Group Work.</w:t>
      </w:r>
      <w:r>
        <w:rPr>
          <w:rFonts w:ascii="Arial" w:hAnsi="Arial" w:cs="Arial"/>
          <w:sz w:val="24"/>
          <w:szCs w:val="24"/>
        </w:rPr>
        <w:t xml:space="preserve"> London: Routledge. </w:t>
      </w:r>
    </w:p>
    <w:p w14:paraId="3054179D" w14:textId="77777777" w:rsidR="00A85898" w:rsidRPr="003D527A" w:rsidRDefault="00A85898" w:rsidP="00A85898">
      <w:pPr>
        <w:spacing w:line="360" w:lineRule="auto"/>
        <w:jc w:val="both"/>
        <w:rPr>
          <w:rFonts w:ascii="Arial" w:hAnsi="Arial" w:cs="Arial"/>
          <w:sz w:val="24"/>
          <w:szCs w:val="24"/>
        </w:rPr>
      </w:pPr>
    </w:p>
    <w:p w14:paraId="251AB7E8" w14:textId="77777777" w:rsidR="00A85898" w:rsidRPr="003D527A" w:rsidRDefault="00A85898" w:rsidP="00A85898">
      <w:pPr>
        <w:spacing w:line="360" w:lineRule="auto"/>
        <w:jc w:val="both"/>
        <w:rPr>
          <w:rFonts w:ascii="Arial" w:hAnsi="Arial" w:cs="Arial"/>
          <w:sz w:val="24"/>
          <w:szCs w:val="24"/>
        </w:rPr>
      </w:pPr>
      <w:r w:rsidRPr="003D527A">
        <w:rPr>
          <w:rFonts w:ascii="Arial" w:hAnsi="Arial" w:cs="Arial"/>
          <w:sz w:val="24"/>
          <w:szCs w:val="24"/>
        </w:rPr>
        <w:t xml:space="preserve">NSPCC Learning. (2020) </w:t>
      </w:r>
      <w:r w:rsidRPr="003D527A">
        <w:rPr>
          <w:rFonts w:ascii="Arial" w:hAnsi="Arial" w:cs="Arial"/>
          <w:i/>
          <w:iCs/>
          <w:sz w:val="24"/>
          <w:szCs w:val="24"/>
        </w:rPr>
        <w:t>Social Media and Online Safety</w:t>
      </w:r>
      <w:r w:rsidRPr="003D527A">
        <w:rPr>
          <w:rFonts w:ascii="Arial" w:hAnsi="Arial" w:cs="Arial"/>
          <w:sz w:val="24"/>
          <w:szCs w:val="24"/>
        </w:rPr>
        <w:t xml:space="preserve">. Available at: </w:t>
      </w:r>
      <w:hyperlink r:id="rId113" w:history="1">
        <w:r w:rsidRPr="003D527A">
          <w:rPr>
            <w:rStyle w:val="Hyperlink"/>
            <w:rFonts w:ascii="Arial" w:hAnsi="Arial" w:cs="Arial"/>
            <w:color w:val="auto"/>
            <w:sz w:val="24"/>
            <w:szCs w:val="24"/>
          </w:rPr>
          <w:t>https://learning.nspcc.org.uk/safeguarding-child-protection/social-media-and-online-safety</w:t>
        </w:r>
      </w:hyperlink>
      <w:r w:rsidRPr="003D527A">
        <w:rPr>
          <w:rFonts w:ascii="Arial" w:hAnsi="Arial" w:cs="Arial"/>
          <w:sz w:val="24"/>
          <w:szCs w:val="24"/>
        </w:rPr>
        <w:t xml:space="preserve"> (Accessed: 6</w:t>
      </w:r>
      <w:r w:rsidRPr="003D527A">
        <w:rPr>
          <w:rFonts w:ascii="Arial" w:hAnsi="Arial" w:cs="Arial"/>
          <w:sz w:val="24"/>
          <w:szCs w:val="24"/>
          <w:vertAlign w:val="superscript"/>
        </w:rPr>
        <w:t>th</w:t>
      </w:r>
      <w:r w:rsidRPr="003D527A">
        <w:rPr>
          <w:rFonts w:ascii="Arial" w:hAnsi="Arial" w:cs="Arial"/>
          <w:sz w:val="24"/>
          <w:szCs w:val="24"/>
        </w:rPr>
        <w:t xml:space="preserve"> February 2021). </w:t>
      </w:r>
    </w:p>
    <w:p w14:paraId="0D0DF8E8" w14:textId="77777777" w:rsidR="00A85898" w:rsidRPr="005A5FCC" w:rsidRDefault="00A85898" w:rsidP="00A85898">
      <w:pPr>
        <w:spacing w:line="360" w:lineRule="auto"/>
        <w:jc w:val="both"/>
        <w:rPr>
          <w:rFonts w:ascii="Arial" w:hAnsi="Arial" w:cs="Arial"/>
          <w:color w:val="000000" w:themeColor="text1"/>
          <w:sz w:val="24"/>
          <w:szCs w:val="24"/>
        </w:rPr>
      </w:pPr>
    </w:p>
    <w:p w14:paraId="6C12838B" w14:textId="77777777" w:rsidR="00A85898" w:rsidRPr="005A5FCC" w:rsidRDefault="00A85898" w:rsidP="00A85898">
      <w:pPr>
        <w:spacing w:line="360" w:lineRule="auto"/>
        <w:jc w:val="both"/>
        <w:rPr>
          <w:rFonts w:ascii="Arial" w:hAnsi="Arial" w:cs="Arial"/>
          <w:color w:val="000000" w:themeColor="text1"/>
          <w:sz w:val="24"/>
          <w:szCs w:val="24"/>
        </w:rPr>
      </w:pPr>
      <w:r w:rsidRPr="005A5FCC">
        <w:rPr>
          <w:rFonts w:ascii="Arial" w:hAnsi="Arial" w:cs="Arial"/>
          <w:color w:val="000000" w:themeColor="text1"/>
          <w:sz w:val="24"/>
          <w:szCs w:val="24"/>
        </w:rPr>
        <w:t xml:space="preserve">NSPCC. (2015) </w:t>
      </w:r>
      <w:r w:rsidRPr="005A5FCC">
        <w:rPr>
          <w:rFonts w:ascii="Arial" w:hAnsi="Arial" w:cs="Arial"/>
          <w:i/>
          <w:iCs/>
          <w:color w:val="000000" w:themeColor="text1"/>
          <w:sz w:val="24"/>
          <w:szCs w:val="24"/>
        </w:rPr>
        <w:t>Your Child’s Online World</w:t>
      </w:r>
      <w:r w:rsidRPr="005A5FCC">
        <w:rPr>
          <w:rFonts w:ascii="Arial" w:hAnsi="Arial" w:cs="Arial"/>
          <w:color w:val="000000" w:themeColor="text1"/>
          <w:sz w:val="24"/>
          <w:szCs w:val="24"/>
        </w:rPr>
        <w:t xml:space="preserve">. Available at: </w:t>
      </w:r>
      <w:hyperlink r:id="rId114" w:history="1">
        <w:r w:rsidRPr="005A5FCC">
          <w:rPr>
            <w:rStyle w:val="Hyperlink"/>
            <w:rFonts w:ascii="Arial" w:hAnsi="Arial" w:cs="Arial"/>
            <w:color w:val="000000" w:themeColor="text1"/>
            <w:sz w:val="24"/>
            <w:szCs w:val="24"/>
          </w:rPr>
          <w:t>https://primarysite-prod-sorted.s3.amazonaws.com/redwood-primary/UploadedDocument/3d9b2e45cf164a958ae77b2eb20a0939/your-childs-online-world-a-guide-for-parents.pdf</w:t>
        </w:r>
      </w:hyperlink>
      <w:r w:rsidRPr="005A5FCC">
        <w:rPr>
          <w:rFonts w:ascii="Arial" w:hAnsi="Arial" w:cs="Arial"/>
          <w:color w:val="000000" w:themeColor="text1"/>
          <w:sz w:val="24"/>
          <w:szCs w:val="24"/>
        </w:rPr>
        <w:t xml:space="preserve"> (Accessed: 11</w:t>
      </w:r>
      <w:r w:rsidRPr="005A5FCC">
        <w:rPr>
          <w:rFonts w:ascii="Arial" w:hAnsi="Arial" w:cs="Arial"/>
          <w:color w:val="000000" w:themeColor="text1"/>
          <w:sz w:val="24"/>
          <w:szCs w:val="24"/>
          <w:vertAlign w:val="superscript"/>
        </w:rPr>
        <w:t>th</w:t>
      </w:r>
      <w:r w:rsidRPr="005A5FCC">
        <w:rPr>
          <w:rFonts w:ascii="Arial" w:hAnsi="Arial" w:cs="Arial"/>
          <w:color w:val="000000" w:themeColor="text1"/>
          <w:sz w:val="24"/>
          <w:szCs w:val="24"/>
        </w:rPr>
        <w:t xml:space="preserve"> February 2021). </w:t>
      </w:r>
    </w:p>
    <w:p w14:paraId="1D4D4C3B" w14:textId="77777777" w:rsidR="00A85898" w:rsidRPr="009F3AFD" w:rsidRDefault="00A85898" w:rsidP="00A85898">
      <w:pPr>
        <w:spacing w:line="360" w:lineRule="auto"/>
        <w:jc w:val="both"/>
        <w:rPr>
          <w:rFonts w:ascii="Arial" w:hAnsi="Arial" w:cs="Arial"/>
          <w:color w:val="FF0000"/>
          <w:sz w:val="24"/>
          <w:szCs w:val="24"/>
        </w:rPr>
      </w:pPr>
    </w:p>
    <w:p w14:paraId="39723A17" w14:textId="77777777" w:rsidR="00A85898" w:rsidRPr="00154FF8" w:rsidRDefault="00A85898" w:rsidP="00A85898">
      <w:pPr>
        <w:spacing w:before="100" w:beforeAutospacing="1" w:after="100" w:afterAutospacing="1" w:line="360" w:lineRule="auto"/>
        <w:jc w:val="both"/>
        <w:rPr>
          <w:rFonts w:ascii="Arial" w:hAnsi="Arial" w:cs="Arial"/>
          <w:sz w:val="24"/>
          <w:szCs w:val="24"/>
        </w:rPr>
      </w:pPr>
      <w:r w:rsidRPr="00154FF8">
        <w:rPr>
          <w:rFonts w:ascii="Arial" w:hAnsi="Arial" w:cs="Arial"/>
          <w:sz w:val="24"/>
          <w:szCs w:val="24"/>
        </w:rPr>
        <w:t xml:space="preserve">NSPCC. (2021 a) </w:t>
      </w:r>
      <w:r w:rsidRPr="00154FF8">
        <w:rPr>
          <w:rFonts w:ascii="Arial" w:eastAsia="Times New Roman" w:hAnsi="Arial" w:cs="Arial"/>
          <w:i/>
          <w:iCs/>
          <w:sz w:val="24"/>
          <w:szCs w:val="24"/>
          <w:lang w:eastAsia="en-GB"/>
        </w:rPr>
        <w:t xml:space="preserve">Inappropriate or explicit content. </w:t>
      </w:r>
      <w:r w:rsidRPr="00154FF8">
        <w:rPr>
          <w:rFonts w:ascii="Arial" w:eastAsia="Times New Roman" w:hAnsi="Arial" w:cs="Arial"/>
          <w:sz w:val="24"/>
          <w:szCs w:val="24"/>
          <w:lang w:eastAsia="en-GB"/>
        </w:rPr>
        <w:t xml:space="preserve">Available at: </w:t>
      </w:r>
      <w:hyperlink r:id="rId115" w:history="1">
        <w:r w:rsidRPr="00154FF8">
          <w:rPr>
            <w:rStyle w:val="Hyperlink"/>
            <w:rFonts w:ascii="Arial" w:hAnsi="Arial" w:cs="Arial"/>
            <w:color w:val="auto"/>
            <w:sz w:val="24"/>
            <w:szCs w:val="24"/>
          </w:rPr>
          <w:t>https://www.nspcc.org.uk/keeping-children-safe/online-safety/inappropriate-explicit-content/</w:t>
        </w:r>
      </w:hyperlink>
      <w:r w:rsidRPr="00154FF8">
        <w:rPr>
          <w:rFonts w:ascii="Arial" w:hAnsi="Arial" w:cs="Arial"/>
          <w:sz w:val="24"/>
          <w:szCs w:val="24"/>
        </w:rPr>
        <w:t xml:space="preserve"> (Accessed: 16</w:t>
      </w:r>
      <w:r w:rsidRPr="00154FF8">
        <w:rPr>
          <w:rFonts w:ascii="Arial" w:hAnsi="Arial" w:cs="Arial"/>
          <w:sz w:val="24"/>
          <w:szCs w:val="24"/>
          <w:vertAlign w:val="superscript"/>
        </w:rPr>
        <w:t>th</w:t>
      </w:r>
      <w:r w:rsidRPr="00154FF8">
        <w:rPr>
          <w:rFonts w:ascii="Arial" w:hAnsi="Arial" w:cs="Arial"/>
          <w:sz w:val="24"/>
          <w:szCs w:val="24"/>
        </w:rPr>
        <w:t xml:space="preserve"> February 2021). </w:t>
      </w:r>
    </w:p>
    <w:p w14:paraId="6E2B6935" w14:textId="77777777" w:rsidR="00A85898" w:rsidRPr="009F3AFD" w:rsidRDefault="00A85898" w:rsidP="00A85898">
      <w:pPr>
        <w:spacing w:before="100" w:beforeAutospacing="1" w:after="100" w:afterAutospacing="1" w:line="360" w:lineRule="auto"/>
        <w:jc w:val="both"/>
        <w:rPr>
          <w:rFonts w:ascii="Arial" w:hAnsi="Arial" w:cs="Arial"/>
          <w:color w:val="FF0000"/>
          <w:sz w:val="24"/>
          <w:szCs w:val="24"/>
        </w:rPr>
      </w:pPr>
    </w:p>
    <w:p w14:paraId="127002D4" w14:textId="77777777" w:rsidR="00A85898" w:rsidRPr="00154FF8" w:rsidRDefault="00A85898" w:rsidP="00A85898">
      <w:pPr>
        <w:spacing w:line="360" w:lineRule="auto"/>
        <w:jc w:val="both"/>
        <w:rPr>
          <w:rFonts w:ascii="Arial" w:hAnsi="Arial" w:cs="Arial"/>
          <w:sz w:val="24"/>
          <w:szCs w:val="24"/>
        </w:rPr>
      </w:pPr>
      <w:r w:rsidRPr="00154FF8">
        <w:rPr>
          <w:rFonts w:ascii="Arial" w:hAnsi="Arial" w:cs="Arial"/>
          <w:sz w:val="24"/>
          <w:szCs w:val="24"/>
        </w:rPr>
        <w:lastRenderedPageBreak/>
        <w:t xml:space="preserve">NSPCC. (2021) </w:t>
      </w:r>
      <w:r w:rsidRPr="00154FF8">
        <w:rPr>
          <w:rFonts w:ascii="Arial" w:hAnsi="Arial" w:cs="Arial"/>
          <w:i/>
          <w:iCs/>
          <w:sz w:val="24"/>
          <w:szCs w:val="24"/>
        </w:rPr>
        <w:t>Online Abuse</w:t>
      </w:r>
      <w:r w:rsidRPr="00154FF8">
        <w:rPr>
          <w:rFonts w:ascii="Arial" w:hAnsi="Arial" w:cs="Arial"/>
          <w:sz w:val="24"/>
          <w:szCs w:val="24"/>
        </w:rPr>
        <w:t xml:space="preserve">. Available at: </w:t>
      </w:r>
      <w:hyperlink r:id="rId116" w:history="1">
        <w:r w:rsidRPr="00154FF8">
          <w:rPr>
            <w:rStyle w:val="Hyperlink"/>
            <w:rFonts w:ascii="Arial" w:hAnsi="Arial" w:cs="Arial"/>
            <w:color w:val="auto"/>
            <w:sz w:val="24"/>
            <w:szCs w:val="24"/>
          </w:rPr>
          <w:t>https://www.nspcc.org.uk/what-is-child-abuse/types-of-abuse/online-abuse/</w:t>
        </w:r>
      </w:hyperlink>
      <w:r w:rsidRPr="00154FF8">
        <w:rPr>
          <w:rFonts w:ascii="Arial" w:hAnsi="Arial" w:cs="Arial"/>
          <w:sz w:val="24"/>
          <w:szCs w:val="24"/>
        </w:rPr>
        <w:t xml:space="preserve"> (Accessed: 14</w:t>
      </w:r>
      <w:r w:rsidRPr="00154FF8">
        <w:rPr>
          <w:rFonts w:ascii="Arial" w:hAnsi="Arial" w:cs="Arial"/>
          <w:sz w:val="24"/>
          <w:szCs w:val="24"/>
          <w:vertAlign w:val="superscript"/>
        </w:rPr>
        <w:t>th</w:t>
      </w:r>
      <w:r w:rsidRPr="00154FF8">
        <w:rPr>
          <w:rFonts w:ascii="Arial" w:hAnsi="Arial" w:cs="Arial"/>
          <w:sz w:val="24"/>
          <w:szCs w:val="24"/>
        </w:rPr>
        <w:t xml:space="preserve"> February 2021). </w:t>
      </w:r>
    </w:p>
    <w:p w14:paraId="6E293A22" w14:textId="77777777" w:rsidR="00A85898" w:rsidRPr="009F3AFD" w:rsidRDefault="00A85898" w:rsidP="00A85898">
      <w:pPr>
        <w:spacing w:line="360" w:lineRule="auto"/>
        <w:jc w:val="both"/>
        <w:rPr>
          <w:rFonts w:ascii="Arial" w:hAnsi="Arial" w:cs="Arial"/>
          <w:color w:val="FF0000"/>
          <w:sz w:val="24"/>
          <w:szCs w:val="24"/>
        </w:rPr>
      </w:pPr>
    </w:p>
    <w:p w14:paraId="3EA81041" w14:textId="77777777" w:rsidR="00A85898" w:rsidRPr="00CA6924" w:rsidRDefault="00A85898" w:rsidP="00A85898">
      <w:pPr>
        <w:spacing w:line="360" w:lineRule="auto"/>
        <w:jc w:val="both"/>
        <w:rPr>
          <w:rFonts w:ascii="Arial" w:hAnsi="Arial" w:cs="Arial"/>
          <w:color w:val="000000" w:themeColor="text1"/>
          <w:sz w:val="24"/>
          <w:szCs w:val="24"/>
        </w:rPr>
      </w:pPr>
      <w:proofErr w:type="spellStart"/>
      <w:r w:rsidRPr="00CA6924">
        <w:rPr>
          <w:rFonts w:ascii="Arial" w:hAnsi="Arial" w:cs="Arial"/>
          <w:color w:val="000000" w:themeColor="text1"/>
          <w:sz w:val="24"/>
          <w:szCs w:val="24"/>
        </w:rPr>
        <w:t>Nutkins</w:t>
      </w:r>
      <w:proofErr w:type="spellEnd"/>
      <w:r w:rsidRPr="00CA6924">
        <w:rPr>
          <w:rFonts w:ascii="Arial" w:hAnsi="Arial" w:cs="Arial"/>
          <w:color w:val="000000" w:themeColor="text1"/>
          <w:sz w:val="24"/>
          <w:szCs w:val="24"/>
        </w:rPr>
        <w:t xml:space="preserve">, S. et al. (2013) </w:t>
      </w:r>
      <w:r w:rsidRPr="00CA6924">
        <w:rPr>
          <w:rFonts w:ascii="Arial" w:hAnsi="Arial" w:cs="Arial"/>
          <w:i/>
          <w:iCs/>
          <w:color w:val="000000" w:themeColor="text1"/>
          <w:sz w:val="24"/>
          <w:szCs w:val="24"/>
        </w:rPr>
        <w:t>Ealy Childhood Education and Care: An Introduction</w:t>
      </w:r>
      <w:r w:rsidRPr="00CA6924">
        <w:rPr>
          <w:rFonts w:ascii="Arial" w:hAnsi="Arial" w:cs="Arial"/>
          <w:color w:val="000000" w:themeColor="text1"/>
          <w:sz w:val="24"/>
          <w:szCs w:val="24"/>
        </w:rPr>
        <w:t>. London: SAGE.</w:t>
      </w:r>
    </w:p>
    <w:p w14:paraId="508468A7" w14:textId="77777777" w:rsidR="00A85898" w:rsidRPr="009F3AFD" w:rsidRDefault="00A85898" w:rsidP="00A85898">
      <w:pPr>
        <w:spacing w:line="360" w:lineRule="auto"/>
        <w:jc w:val="both"/>
        <w:rPr>
          <w:rFonts w:ascii="Arial" w:hAnsi="Arial" w:cs="Arial"/>
          <w:color w:val="FF0000"/>
          <w:sz w:val="24"/>
          <w:szCs w:val="24"/>
        </w:rPr>
      </w:pPr>
    </w:p>
    <w:p w14:paraId="02AF9CBF" w14:textId="77777777" w:rsidR="00A85898" w:rsidRPr="007B6061" w:rsidRDefault="00A85898" w:rsidP="00A85898">
      <w:pPr>
        <w:spacing w:line="360" w:lineRule="auto"/>
        <w:jc w:val="both"/>
        <w:rPr>
          <w:rFonts w:ascii="Arial" w:hAnsi="Arial" w:cs="Arial"/>
          <w:sz w:val="24"/>
          <w:szCs w:val="24"/>
        </w:rPr>
      </w:pPr>
      <w:r w:rsidRPr="007B6061">
        <w:rPr>
          <w:rFonts w:ascii="Arial" w:hAnsi="Arial" w:cs="Arial"/>
          <w:sz w:val="24"/>
          <w:szCs w:val="24"/>
        </w:rPr>
        <w:t xml:space="preserve">O’Malley, P. et al. (2014) ‘Effectiveness of Using iPads to Increase Academic Task Completion by Students with Autism’, </w:t>
      </w:r>
      <w:r w:rsidRPr="007B6061">
        <w:rPr>
          <w:rFonts w:ascii="Arial" w:hAnsi="Arial" w:cs="Arial"/>
          <w:i/>
          <w:sz w:val="24"/>
          <w:szCs w:val="24"/>
        </w:rPr>
        <w:t>Universal Journal of Educational Research</w:t>
      </w:r>
      <w:r w:rsidRPr="007B6061">
        <w:rPr>
          <w:rFonts w:ascii="Arial" w:hAnsi="Arial" w:cs="Arial"/>
          <w:sz w:val="24"/>
          <w:szCs w:val="24"/>
        </w:rPr>
        <w:t>, 2(1), pp. 90-97. DOI: 10.13189/ujer.2014.020111 (Accessed: 2</w:t>
      </w:r>
      <w:r w:rsidRPr="007B6061">
        <w:rPr>
          <w:rFonts w:ascii="Arial" w:hAnsi="Arial" w:cs="Arial"/>
          <w:sz w:val="24"/>
          <w:szCs w:val="24"/>
          <w:vertAlign w:val="superscript"/>
        </w:rPr>
        <w:t>nd</w:t>
      </w:r>
      <w:r w:rsidRPr="007B6061">
        <w:rPr>
          <w:rFonts w:ascii="Arial" w:hAnsi="Arial" w:cs="Arial"/>
          <w:sz w:val="24"/>
          <w:szCs w:val="24"/>
        </w:rPr>
        <w:t xml:space="preserve"> February 2021).</w:t>
      </w:r>
    </w:p>
    <w:p w14:paraId="261D0934" w14:textId="77777777" w:rsidR="00A85898" w:rsidRPr="009F3AFD" w:rsidRDefault="00A85898" w:rsidP="00A85898">
      <w:pPr>
        <w:spacing w:line="360" w:lineRule="auto"/>
        <w:jc w:val="both"/>
        <w:rPr>
          <w:rFonts w:ascii="Arial" w:hAnsi="Arial" w:cs="Arial"/>
          <w:color w:val="FF0000"/>
          <w:sz w:val="24"/>
          <w:szCs w:val="24"/>
        </w:rPr>
      </w:pPr>
    </w:p>
    <w:p w14:paraId="42F6E41D"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O2 and NSPCC. (2021 a) </w:t>
      </w:r>
      <w:r w:rsidRPr="00307356">
        <w:rPr>
          <w:rFonts w:ascii="Arial" w:hAnsi="Arial" w:cs="Arial"/>
          <w:i/>
          <w:iCs/>
          <w:sz w:val="24"/>
          <w:szCs w:val="24"/>
        </w:rPr>
        <w:t>Twitter</w:t>
      </w:r>
      <w:r w:rsidRPr="00307356">
        <w:rPr>
          <w:rFonts w:ascii="Arial" w:hAnsi="Arial" w:cs="Arial"/>
          <w:sz w:val="24"/>
          <w:szCs w:val="24"/>
        </w:rPr>
        <w:t xml:space="preserve">. Available at: </w:t>
      </w:r>
      <w:hyperlink r:id="rId117" w:history="1">
        <w:r w:rsidRPr="00307356">
          <w:rPr>
            <w:rStyle w:val="Hyperlink"/>
            <w:rFonts w:ascii="Arial" w:hAnsi="Arial" w:cs="Arial"/>
            <w:color w:val="auto"/>
            <w:sz w:val="24"/>
            <w:szCs w:val="24"/>
          </w:rPr>
          <w:t>https://www.net-aware.org.uk/networks/twitter/</w:t>
        </w:r>
      </w:hyperlink>
      <w:r w:rsidRPr="00307356">
        <w:rPr>
          <w:rFonts w:ascii="Arial" w:hAnsi="Arial" w:cs="Arial"/>
          <w:sz w:val="24"/>
          <w:szCs w:val="24"/>
        </w:rPr>
        <w:t xml:space="preserve"> (Accessed: 11</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1499FD50" w14:textId="77777777" w:rsidR="00A85898" w:rsidRPr="00307356" w:rsidRDefault="00A85898" w:rsidP="00A85898">
      <w:pPr>
        <w:spacing w:line="360" w:lineRule="auto"/>
        <w:jc w:val="both"/>
        <w:rPr>
          <w:rFonts w:ascii="Arial" w:hAnsi="Arial" w:cs="Arial"/>
          <w:sz w:val="24"/>
          <w:szCs w:val="24"/>
        </w:rPr>
      </w:pPr>
    </w:p>
    <w:p w14:paraId="72979231"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O2 and NSPCC. (2021 b) </w:t>
      </w:r>
      <w:r w:rsidRPr="00307356">
        <w:rPr>
          <w:rFonts w:ascii="Arial" w:hAnsi="Arial" w:cs="Arial"/>
          <w:i/>
          <w:iCs/>
          <w:sz w:val="24"/>
          <w:szCs w:val="24"/>
        </w:rPr>
        <w:t>Instagram.</w:t>
      </w:r>
      <w:r w:rsidRPr="00307356">
        <w:rPr>
          <w:rFonts w:ascii="Arial" w:hAnsi="Arial" w:cs="Arial"/>
          <w:sz w:val="24"/>
          <w:szCs w:val="24"/>
        </w:rPr>
        <w:t xml:space="preserve"> Available at: </w:t>
      </w:r>
      <w:hyperlink r:id="rId118" w:history="1">
        <w:r w:rsidRPr="00307356">
          <w:rPr>
            <w:rStyle w:val="Hyperlink"/>
            <w:rFonts w:ascii="Arial" w:hAnsi="Arial" w:cs="Arial"/>
            <w:color w:val="auto"/>
            <w:sz w:val="24"/>
            <w:szCs w:val="24"/>
          </w:rPr>
          <w:t>https://www.net-aware.org.uk/networks/instagram/</w:t>
        </w:r>
      </w:hyperlink>
      <w:r w:rsidRPr="00307356">
        <w:rPr>
          <w:rFonts w:ascii="Arial" w:hAnsi="Arial" w:cs="Arial"/>
          <w:sz w:val="24"/>
          <w:szCs w:val="24"/>
        </w:rPr>
        <w:t xml:space="preserve"> (Accessed: 12</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3BD0617B" w14:textId="77777777" w:rsidR="00A85898" w:rsidRPr="00307356" w:rsidRDefault="00A85898" w:rsidP="00A85898">
      <w:pPr>
        <w:spacing w:line="360" w:lineRule="auto"/>
        <w:jc w:val="both"/>
        <w:rPr>
          <w:rFonts w:ascii="Arial" w:hAnsi="Arial" w:cs="Arial"/>
          <w:sz w:val="24"/>
          <w:szCs w:val="24"/>
        </w:rPr>
      </w:pPr>
    </w:p>
    <w:p w14:paraId="443872F1"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O2 and NSPCC. (2021) </w:t>
      </w:r>
      <w:r w:rsidRPr="00307356">
        <w:rPr>
          <w:rFonts w:ascii="Arial" w:hAnsi="Arial" w:cs="Arial"/>
          <w:i/>
          <w:iCs/>
          <w:sz w:val="24"/>
          <w:szCs w:val="24"/>
        </w:rPr>
        <w:t>Snapchat.</w:t>
      </w:r>
      <w:r w:rsidRPr="00307356">
        <w:rPr>
          <w:rFonts w:ascii="Arial" w:hAnsi="Arial" w:cs="Arial"/>
          <w:sz w:val="24"/>
          <w:szCs w:val="24"/>
        </w:rPr>
        <w:t xml:space="preserve"> Available at: </w:t>
      </w:r>
      <w:hyperlink r:id="rId119" w:history="1">
        <w:r w:rsidRPr="00307356">
          <w:rPr>
            <w:rStyle w:val="Hyperlink"/>
            <w:rFonts w:ascii="Arial" w:hAnsi="Arial" w:cs="Arial"/>
            <w:color w:val="auto"/>
            <w:sz w:val="24"/>
            <w:szCs w:val="24"/>
          </w:rPr>
          <w:t>https://www.net-aware.org.uk/networks/snapchat/</w:t>
        </w:r>
      </w:hyperlink>
      <w:r w:rsidRPr="00307356">
        <w:rPr>
          <w:rFonts w:ascii="Arial" w:hAnsi="Arial" w:cs="Arial"/>
          <w:sz w:val="24"/>
          <w:szCs w:val="24"/>
        </w:rPr>
        <w:t xml:space="preserve"> (Accessed: 11</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449E576D" w14:textId="77777777" w:rsidR="00A85898" w:rsidRPr="00E264AE" w:rsidRDefault="00A85898" w:rsidP="00A85898">
      <w:pPr>
        <w:spacing w:line="360" w:lineRule="auto"/>
        <w:jc w:val="both"/>
        <w:rPr>
          <w:rFonts w:ascii="Arial" w:hAnsi="Arial" w:cs="Arial"/>
          <w:sz w:val="24"/>
          <w:szCs w:val="24"/>
        </w:rPr>
      </w:pPr>
    </w:p>
    <w:p w14:paraId="098CBC34" w14:textId="77777777" w:rsidR="00A85898" w:rsidRPr="00E264AE" w:rsidRDefault="00A85898" w:rsidP="00A85898">
      <w:pPr>
        <w:spacing w:line="360" w:lineRule="auto"/>
        <w:jc w:val="both"/>
        <w:rPr>
          <w:rFonts w:ascii="Arial" w:hAnsi="Arial" w:cs="Arial"/>
          <w:sz w:val="24"/>
          <w:szCs w:val="24"/>
        </w:rPr>
      </w:pPr>
      <w:r w:rsidRPr="00E264AE">
        <w:rPr>
          <w:rFonts w:ascii="Arial" w:hAnsi="Arial" w:cs="Arial"/>
          <w:sz w:val="24"/>
          <w:szCs w:val="24"/>
        </w:rPr>
        <w:t xml:space="preserve">Ofcom. (2014) </w:t>
      </w:r>
      <w:r w:rsidRPr="00E264AE">
        <w:rPr>
          <w:rFonts w:ascii="Arial" w:hAnsi="Arial" w:cs="Arial"/>
          <w:i/>
          <w:iCs/>
          <w:sz w:val="24"/>
          <w:szCs w:val="24"/>
        </w:rPr>
        <w:t>Children’s online behaviour: issues of risk and trust Qualitative research findings.</w:t>
      </w:r>
      <w:r w:rsidRPr="00E264AE">
        <w:rPr>
          <w:rFonts w:ascii="Arial" w:hAnsi="Arial" w:cs="Arial"/>
          <w:sz w:val="24"/>
          <w:szCs w:val="24"/>
        </w:rPr>
        <w:t xml:space="preserve"> Available at: </w:t>
      </w:r>
      <w:hyperlink r:id="rId120" w:history="1">
        <w:r w:rsidRPr="00E264AE">
          <w:rPr>
            <w:rStyle w:val="Hyperlink"/>
            <w:rFonts w:ascii="Arial" w:hAnsi="Arial" w:cs="Arial"/>
            <w:color w:val="auto"/>
            <w:sz w:val="24"/>
            <w:szCs w:val="24"/>
          </w:rPr>
          <w:t>https://www.ofcom.org.uk/__data/assets/pdf_file/0028/95068/Childrens-online-behaviour-issues-of-risk-and-trust.pdf</w:t>
        </w:r>
      </w:hyperlink>
      <w:r w:rsidRPr="00E264AE">
        <w:rPr>
          <w:rFonts w:ascii="Arial" w:hAnsi="Arial" w:cs="Arial"/>
          <w:sz w:val="24"/>
          <w:szCs w:val="24"/>
        </w:rPr>
        <w:t xml:space="preserve"> (Accessed: 23</w:t>
      </w:r>
      <w:r w:rsidRPr="00E264AE">
        <w:rPr>
          <w:rFonts w:ascii="Arial" w:hAnsi="Arial" w:cs="Arial"/>
          <w:sz w:val="24"/>
          <w:szCs w:val="24"/>
          <w:vertAlign w:val="superscript"/>
        </w:rPr>
        <w:t>rd</w:t>
      </w:r>
      <w:r w:rsidRPr="00E264AE">
        <w:rPr>
          <w:rFonts w:ascii="Arial" w:hAnsi="Arial" w:cs="Arial"/>
          <w:sz w:val="24"/>
          <w:szCs w:val="24"/>
        </w:rPr>
        <w:t xml:space="preserve"> February 2021). </w:t>
      </w:r>
    </w:p>
    <w:p w14:paraId="771CD4EE" w14:textId="77777777" w:rsidR="00A85898" w:rsidRPr="009F3AFD" w:rsidRDefault="00A85898" w:rsidP="00A85898">
      <w:pPr>
        <w:spacing w:line="360" w:lineRule="auto"/>
        <w:jc w:val="both"/>
        <w:rPr>
          <w:rFonts w:ascii="Arial" w:hAnsi="Arial" w:cs="Arial"/>
          <w:color w:val="FF0000"/>
          <w:sz w:val="24"/>
          <w:szCs w:val="24"/>
        </w:rPr>
      </w:pPr>
    </w:p>
    <w:p w14:paraId="28219796"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t xml:space="preserve">Ofcom. (2019) </w:t>
      </w:r>
      <w:r w:rsidRPr="00D86008">
        <w:rPr>
          <w:rFonts w:ascii="Arial" w:hAnsi="Arial" w:cs="Arial"/>
          <w:i/>
          <w:iCs/>
          <w:color w:val="000000" w:themeColor="text1"/>
          <w:sz w:val="24"/>
          <w:szCs w:val="24"/>
        </w:rPr>
        <w:t>Why Children Spend Time Online</w:t>
      </w:r>
      <w:r w:rsidRPr="00D86008">
        <w:rPr>
          <w:rFonts w:ascii="Arial" w:hAnsi="Arial" w:cs="Arial"/>
          <w:color w:val="000000" w:themeColor="text1"/>
          <w:sz w:val="24"/>
          <w:szCs w:val="24"/>
        </w:rPr>
        <w:t xml:space="preserve">. Available at: </w:t>
      </w:r>
      <w:hyperlink r:id="rId121" w:history="1">
        <w:r w:rsidRPr="00D86008">
          <w:rPr>
            <w:rStyle w:val="Hyperlink"/>
            <w:rFonts w:ascii="Arial" w:hAnsi="Arial" w:cs="Arial"/>
            <w:color w:val="000000" w:themeColor="text1"/>
            <w:sz w:val="24"/>
            <w:szCs w:val="24"/>
          </w:rPr>
          <w:t>https://www.ofcom.org.uk/about-ofcom/latest/media/media-releases/2019/why-children-spend-time-online</w:t>
        </w:r>
      </w:hyperlink>
      <w:r w:rsidRPr="00D86008">
        <w:rPr>
          <w:rFonts w:ascii="Arial" w:hAnsi="Arial" w:cs="Arial"/>
          <w:color w:val="000000" w:themeColor="text1"/>
          <w:sz w:val="24"/>
          <w:szCs w:val="24"/>
        </w:rPr>
        <w:t xml:space="preserve"> (Accessed: 10</w:t>
      </w:r>
      <w:r w:rsidRPr="00D86008">
        <w:rPr>
          <w:rFonts w:ascii="Arial" w:hAnsi="Arial" w:cs="Arial"/>
          <w:color w:val="000000" w:themeColor="text1"/>
          <w:sz w:val="24"/>
          <w:szCs w:val="24"/>
          <w:vertAlign w:val="superscript"/>
        </w:rPr>
        <w:t>th</w:t>
      </w:r>
      <w:r w:rsidRPr="00D86008">
        <w:rPr>
          <w:rFonts w:ascii="Arial" w:hAnsi="Arial" w:cs="Arial"/>
          <w:color w:val="000000" w:themeColor="text1"/>
          <w:sz w:val="24"/>
          <w:szCs w:val="24"/>
        </w:rPr>
        <w:t xml:space="preserve"> February 2021). </w:t>
      </w:r>
    </w:p>
    <w:p w14:paraId="2BC12957" w14:textId="77777777" w:rsidR="00A85898" w:rsidRPr="009F3AFD" w:rsidRDefault="00A85898" w:rsidP="00A85898">
      <w:pPr>
        <w:spacing w:line="360" w:lineRule="auto"/>
        <w:jc w:val="both"/>
        <w:rPr>
          <w:rFonts w:ascii="Arial" w:hAnsi="Arial" w:cs="Arial"/>
          <w:color w:val="FF0000"/>
          <w:sz w:val="24"/>
          <w:szCs w:val="24"/>
        </w:rPr>
      </w:pPr>
    </w:p>
    <w:p w14:paraId="2C5BABE6" w14:textId="77777777" w:rsidR="00A85898" w:rsidRPr="00154FF8" w:rsidRDefault="00A85898" w:rsidP="00A85898">
      <w:pPr>
        <w:spacing w:line="360" w:lineRule="auto"/>
        <w:jc w:val="both"/>
        <w:rPr>
          <w:rFonts w:ascii="Arial" w:hAnsi="Arial" w:cs="Arial"/>
          <w:sz w:val="24"/>
          <w:szCs w:val="24"/>
        </w:rPr>
      </w:pPr>
      <w:r w:rsidRPr="00154FF8">
        <w:rPr>
          <w:rFonts w:ascii="Arial" w:hAnsi="Arial" w:cs="Arial"/>
          <w:sz w:val="24"/>
          <w:szCs w:val="24"/>
        </w:rPr>
        <w:lastRenderedPageBreak/>
        <w:t xml:space="preserve">Ofcom. (2020) </w:t>
      </w:r>
      <w:r w:rsidRPr="00154FF8">
        <w:rPr>
          <w:rFonts w:ascii="Arial" w:hAnsi="Arial" w:cs="Arial"/>
          <w:i/>
          <w:iCs/>
          <w:sz w:val="24"/>
          <w:szCs w:val="24"/>
        </w:rPr>
        <w:t>Children and parents: Media use and attitudes report 2019</w:t>
      </w:r>
      <w:r w:rsidRPr="00154FF8">
        <w:rPr>
          <w:rFonts w:ascii="Arial" w:hAnsi="Arial" w:cs="Arial"/>
          <w:sz w:val="24"/>
          <w:szCs w:val="24"/>
        </w:rPr>
        <w:t xml:space="preserve">. Available at: </w:t>
      </w:r>
      <w:hyperlink r:id="rId122" w:history="1">
        <w:r w:rsidRPr="00154FF8">
          <w:rPr>
            <w:rStyle w:val="Hyperlink"/>
            <w:rFonts w:ascii="Arial" w:hAnsi="Arial" w:cs="Arial"/>
            <w:color w:val="auto"/>
            <w:sz w:val="24"/>
            <w:szCs w:val="24"/>
          </w:rPr>
          <w:t>https://www.ofcom.org.uk/__data/assets/pdf_file/0023/190616/children-media-use-attitudes-2019-report.pdf</w:t>
        </w:r>
      </w:hyperlink>
      <w:r w:rsidRPr="00154FF8">
        <w:rPr>
          <w:rFonts w:ascii="Arial" w:hAnsi="Arial" w:cs="Arial"/>
          <w:sz w:val="24"/>
          <w:szCs w:val="24"/>
        </w:rPr>
        <w:t xml:space="preserve"> (Accessed: 22</w:t>
      </w:r>
      <w:r w:rsidRPr="00154FF8">
        <w:rPr>
          <w:rFonts w:ascii="Arial" w:hAnsi="Arial" w:cs="Arial"/>
          <w:sz w:val="24"/>
          <w:szCs w:val="24"/>
          <w:vertAlign w:val="superscript"/>
        </w:rPr>
        <w:t>nd</w:t>
      </w:r>
      <w:r w:rsidRPr="00154FF8">
        <w:rPr>
          <w:rFonts w:ascii="Arial" w:hAnsi="Arial" w:cs="Arial"/>
          <w:sz w:val="24"/>
          <w:szCs w:val="24"/>
        </w:rPr>
        <w:t xml:space="preserve"> February 2021). </w:t>
      </w:r>
    </w:p>
    <w:p w14:paraId="53DE605C" w14:textId="77777777" w:rsidR="00A85898" w:rsidRPr="009F3AFD" w:rsidRDefault="00A85898" w:rsidP="00A85898">
      <w:pPr>
        <w:spacing w:line="360" w:lineRule="auto"/>
        <w:jc w:val="both"/>
        <w:rPr>
          <w:rFonts w:ascii="Arial" w:hAnsi="Arial" w:cs="Arial"/>
          <w:color w:val="FF0000"/>
          <w:sz w:val="24"/>
          <w:szCs w:val="24"/>
        </w:rPr>
      </w:pPr>
    </w:p>
    <w:p w14:paraId="1523800B" w14:textId="77777777"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Olivier, E. et al. (2019) ‘Student Self-Efficacy, Classroom Engagement, and Academic Achievement: Comparing Three Theoretical Frameworks’, </w:t>
      </w:r>
      <w:r w:rsidRPr="0017003D">
        <w:rPr>
          <w:rFonts w:ascii="Arial" w:hAnsi="Arial" w:cs="Arial"/>
          <w:i/>
          <w:iCs/>
          <w:sz w:val="24"/>
          <w:szCs w:val="24"/>
        </w:rPr>
        <w:t>Journal of Youth and Adolescence</w:t>
      </w:r>
      <w:r w:rsidRPr="0017003D">
        <w:rPr>
          <w:rFonts w:ascii="Arial" w:hAnsi="Arial" w:cs="Arial"/>
          <w:sz w:val="24"/>
          <w:szCs w:val="24"/>
        </w:rPr>
        <w:t xml:space="preserve">, 48, pp. 326-340. DOI: </w:t>
      </w:r>
      <w:hyperlink r:id="rId123" w:history="1">
        <w:r w:rsidRPr="0017003D">
          <w:rPr>
            <w:rStyle w:val="Hyperlink"/>
            <w:rFonts w:ascii="Arial" w:hAnsi="Arial" w:cs="Arial"/>
            <w:color w:val="auto"/>
            <w:sz w:val="24"/>
            <w:szCs w:val="24"/>
            <w:shd w:val="clear" w:color="auto" w:fill="FCFCFC"/>
          </w:rPr>
          <w:t>https://doi.org/10.1007/s10964-018-0952-0</w:t>
        </w:r>
      </w:hyperlink>
      <w:r w:rsidRPr="0017003D">
        <w:rPr>
          <w:rFonts w:ascii="Arial" w:hAnsi="Arial" w:cs="Arial"/>
          <w:sz w:val="24"/>
          <w:szCs w:val="24"/>
        </w:rPr>
        <w:t xml:space="preserve"> (Accessed: 23</w:t>
      </w:r>
      <w:r w:rsidRPr="0017003D">
        <w:rPr>
          <w:rFonts w:ascii="Arial" w:hAnsi="Arial" w:cs="Arial"/>
          <w:sz w:val="24"/>
          <w:szCs w:val="24"/>
          <w:vertAlign w:val="superscript"/>
        </w:rPr>
        <w:t>rd</w:t>
      </w:r>
      <w:r w:rsidRPr="0017003D">
        <w:rPr>
          <w:rFonts w:ascii="Arial" w:hAnsi="Arial" w:cs="Arial"/>
          <w:sz w:val="24"/>
          <w:szCs w:val="24"/>
        </w:rPr>
        <w:t xml:space="preserve"> February 2021). </w:t>
      </w:r>
    </w:p>
    <w:p w14:paraId="0DF3D893" w14:textId="77777777" w:rsidR="00A85898" w:rsidRPr="009F3AFD" w:rsidRDefault="00A85898" w:rsidP="00A85898">
      <w:pPr>
        <w:spacing w:line="360" w:lineRule="auto"/>
        <w:jc w:val="both"/>
        <w:rPr>
          <w:rFonts w:ascii="Arial" w:hAnsi="Arial" w:cs="Arial"/>
          <w:color w:val="FF0000"/>
          <w:sz w:val="24"/>
          <w:szCs w:val="24"/>
        </w:rPr>
      </w:pPr>
    </w:p>
    <w:p w14:paraId="5EC84A2E" w14:textId="77777777" w:rsidR="00A85898" w:rsidRPr="000C21FB" w:rsidRDefault="00A85898" w:rsidP="00A85898">
      <w:pPr>
        <w:spacing w:line="360" w:lineRule="auto"/>
        <w:jc w:val="both"/>
        <w:rPr>
          <w:rFonts w:ascii="Arial" w:hAnsi="Arial" w:cs="Arial"/>
          <w:color w:val="000000" w:themeColor="text1"/>
          <w:sz w:val="24"/>
          <w:szCs w:val="24"/>
        </w:rPr>
      </w:pPr>
      <w:proofErr w:type="spellStart"/>
      <w:r w:rsidRPr="000C21FB">
        <w:rPr>
          <w:rFonts w:ascii="Arial" w:hAnsi="Arial" w:cs="Arial"/>
          <w:color w:val="000000" w:themeColor="text1"/>
          <w:sz w:val="24"/>
          <w:szCs w:val="24"/>
        </w:rPr>
        <w:t>Picton</w:t>
      </w:r>
      <w:proofErr w:type="spellEnd"/>
      <w:r w:rsidRPr="000C21FB">
        <w:rPr>
          <w:rFonts w:ascii="Arial" w:hAnsi="Arial" w:cs="Arial"/>
          <w:color w:val="000000" w:themeColor="text1"/>
          <w:sz w:val="24"/>
          <w:szCs w:val="24"/>
        </w:rPr>
        <w:t xml:space="preserve">, I. (2019) </w:t>
      </w:r>
      <w:r w:rsidRPr="000C21FB">
        <w:rPr>
          <w:rFonts w:ascii="Arial" w:hAnsi="Arial" w:cs="Arial"/>
          <w:i/>
          <w:color w:val="000000" w:themeColor="text1"/>
          <w:sz w:val="24"/>
          <w:szCs w:val="24"/>
        </w:rPr>
        <w:t>Teachers’ use of technology to support literacy in 2018.</w:t>
      </w:r>
      <w:r w:rsidRPr="000C21FB">
        <w:rPr>
          <w:rFonts w:ascii="Arial" w:hAnsi="Arial" w:cs="Arial"/>
          <w:color w:val="000000" w:themeColor="text1"/>
          <w:sz w:val="24"/>
          <w:szCs w:val="24"/>
        </w:rPr>
        <w:t xml:space="preserve"> Available at: </w:t>
      </w:r>
      <w:hyperlink r:id="rId124" w:history="1">
        <w:r w:rsidRPr="000C21FB">
          <w:rPr>
            <w:rStyle w:val="Hyperlink"/>
            <w:rFonts w:ascii="Arial" w:hAnsi="Arial" w:cs="Arial"/>
            <w:color w:val="000000" w:themeColor="text1"/>
            <w:sz w:val="24"/>
            <w:szCs w:val="24"/>
          </w:rPr>
          <w:t>https://cdn.literacytrust.org.uk/media/documents/Teachers_Use_of_Technology_report.pdf</w:t>
        </w:r>
      </w:hyperlink>
      <w:r w:rsidRPr="000C21FB">
        <w:rPr>
          <w:rFonts w:ascii="Arial" w:hAnsi="Arial" w:cs="Arial"/>
          <w:color w:val="000000" w:themeColor="text1"/>
          <w:sz w:val="24"/>
          <w:szCs w:val="24"/>
        </w:rPr>
        <w:t xml:space="preserve"> (Accessed: 2</w:t>
      </w:r>
      <w:r w:rsidRPr="000C21FB">
        <w:rPr>
          <w:rFonts w:ascii="Arial" w:hAnsi="Arial" w:cs="Arial"/>
          <w:color w:val="000000" w:themeColor="text1"/>
          <w:sz w:val="24"/>
          <w:szCs w:val="24"/>
          <w:vertAlign w:val="superscript"/>
        </w:rPr>
        <w:t>nd</w:t>
      </w:r>
      <w:r w:rsidRPr="000C21FB">
        <w:rPr>
          <w:rFonts w:ascii="Arial" w:hAnsi="Arial" w:cs="Arial"/>
          <w:color w:val="000000" w:themeColor="text1"/>
          <w:sz w:val="24"/>
          <w:szCs w:val="24"/>
        </w:rPr>
        <w:t xml:space="preserve"> February 2021). </w:t>
      </w:r>
    </w:p>
    <w:p w14:paraId="44D2AB31" w14:textId="77777777" w:rsidR="00A85898" w:rsidRPr="009F3AFD" w:rsidRDefault="00A85898" w:rsidP="00A85898">
      <w:pPr>
        <w:spacing w:line="360" w:lineRule="auto"/>
        <w:jc w:val="both"/>
        <w:rPr>
          <w:rFonts w:ascii="Arial" w:hAnsi="Arial" w:cs="Arial"/>
          <w:color w:val="FF0000"/>
          <w:sz w:val="24"/>
          <w:szCs w:val="24"/>
        </w:rPr>
      </w:pPr>
    </w:p>
    <w:p w14:paraId="60FE4087" w14:textId="77777777" w:rsidR="00A85898" w:rsidRPr="004768BF" w:rsidRDefault="00A85898" w:rsidP="00A85898">
      <w:pPr>
        <w:spacing w:line="360" w:lineRule="auto"/>
        <w:jc w:val="both"/>
        <w:rPr>
          <w:rFonts w:ascii="Arial" w:hAnsi="Arial" w:cs="Arial"/>
          <w:sz w:val="24"/>
          <w:szCs w:val="24"/>
        </w:rPr>
      </w:pPr>
      <w:r w:rsidRPr="004768BF">
        <w:rPr>
          <w:rFonts w:ascii="Arial" w:hAnsi="Arial" w:cs="Arial"/>
          <w:sz w:val="24"/>
          <w:szCs w:val="24"/>
        </w:rPr>
        <w:t xml:space="preserve">Powell, S. (2014) ‘Choosing iPad Apps with a Purpose Aligning Skills and Standards’, </w:t>
      </w:r>
      <w:r w:rsidRPr="004768BF">
        <w:rPr>
          <w:rFonts w:ascii="Arial" w:hAnsi="Arial" w:cs="Arial"/>
          <w:i/>
          <w:iCs/>
          <w:sz w:val="24"/>
          <w:szCs w:val="24"/>
        </w:rPr>
        <w:t>Council for Exceptional Children</w:t>
      </w:r>
      <w:r w:rsidRPr="004768BF">
        <w:rPr>
          <w:rFonts w:ascii="Arial" w:hAnsi="Arial" w:cs="Arial"/>
          <w:sz w:val="24"/>
          <w:szCs w:val="24"/>
        </w:rPr>
        <w:t>, 47(1), pp. 20-26. DOI: 0.1177/0040059914542765. (Accessed: 14</w:t>
      </w:r>
      <w:r w:rsidRPr="004768BF">
        <w:rPr>
          <w:rFonts w:ascii="Arial" w:hAnsi="Arial" w:cs="Arial"/>
          <w:sz w:val="24"/>
          <w:szCs w:val="24"/>
          <w:vertAlign w:val="superscript"/>
        </w:rPr>
        <w:t>th</w:t>
      </w:r>
      <w:r w:rsidRPr="004768BF">
        <w:rPr>
          <w:rFonts w:ascii="Arial" w:hAnsi="Arial" w:cs="Arial"/>
          <w:sz w:val="24"/>
          <w:szCs w:val="24"/>
        </w:rPr>
        <w:t xml:space="preserve"> February 2021).</w:t>
      </w:r>
    </w:p>
    <w:p w14:paraId="14FE710F" w14:textId="77777777" w:rsidR="00A85898" w:rsidRPr="009F3AFD" w:rsidRDefault="00A85898" w:rsidP="00A85898">
      <w:pPr>
        <w:spacing w:line="360" w:lineRule="auto"/>
        <w:jc w:val="both"/>
        <w:rPr>
          <w:rFonts w:ascii="Arial" w:hAnsi="Arial" w:cs="Arial"/>
          <w:color w:val="FF0000"/>
          <w:sz w:val="24"/>
          <w:szCs w:val="24"/>
        </w:rPr>
      </w:pPr>
    </w:p>
    <w:p w14:paraId="00440327" w14:textId="77777777" w:rsidR="00A85898" w:rsidRPr="001A21CD" w:rsidRDefault="00A85898" w:rsidP="00A85898">
      <w:pPr>
        <w:spacing w:line="360" w:lineRule="auto"/>
        <w:jc w:val="both"/>
        <w:rPr>
          <w:rFonts w:ascii="Arial" w:hAnsi="Arial" w:cs="Arial"/>
          <w:color w:val="000000" w:themeColor="text1"/>
          <w:sz w:val="24"/>
          <w:szCs w:val="24"/>
        </w:rPr>
      </w:pPr>
      <w:r w:rsidRPr="001A21CD">
        <w:rPr>
          <w:rFonts w:ascii="Arial" w:hAnsi="Arial" w:cs="Arial"/>
          <w:color w:val="000000" w:themeColor="text1"/>
          <w:sz w:val="24"/>
          <w:szCs w:val="24"/>
        </w:rPr>
        <w:t xml:space="preserve">Public Health England. (2013) </w:t>
      </w:r>
      <w:r w:rsidRPr="001A21CD">
        <w:rPr>
          <w:rFonts w:ascii="Arial" w:hAnsi="Arial" w:cs="Arial"/>
          <w:i/>
          <w:iCs/>
          <w:color w:val="000000" w:themeColor="text1"/>
          <w:sz w:val="24"/>
          <w:szCs w:val="24"/>
        </w:rPr>
        <w:t xml:space="preserve">Sedentary lifestyles and </w:t>
      </w:r>
      <w:proofErr w:type="spellStart"/>
      <w:r w:rsidRPr="001A21CD">
        <w:rPr>
          <w:rFonts w:ascii="Arial" w:hAnsi="Arial" w:cs="Arial"/>
          <w:i/>
          <w:iCs/>
          <w:color w:val="000000" w:themeColor="text1"/>
          <w:sz w:val="24"/>
          <w:szCs w:val="24"/>
        </w:rPr>
        <w:t>to</w:t>
      </w:r>
      <w:proofErr w:type="spellEnd"/>
      <w:r w:rsidRPr="001A21CD">
        <w:rPr>
          <w:rFonts w:ascii="Arial" w:hAnsi="Arial" w:cs="Arial"/>
          <w:i/>
          <w:iCs/>
          <w:color w:val="000000" w:themeColor="text1"/>
          <w:sz w:val="24"/>
          <w:szCs w:val="24"/>
        </w:rPr>
        <w:t xml:space="preserve"> much screen time effects children’s wellbeing</w:t>
      </w:r>
      <w:r w:rsidRPr="001A21CD">
        <w:rPr>
          <w:rFonts w:ascii="Arial" w:hAnsi="Arial" w:cs="Arial"/>
          <w:color w:val="000000" w:themeColor="text1"/>
          <w:sz w:val="24"/>
          <w:szCs w:val="24"/>
        </w:rPr>
        <w:t xml:space="preserve">. Available at: </w:t>
      </w:r>
      <w:hyperlink r:id="rId125" w:history="1">
        <w:r w:rsidRPr="001A21CD">
          <w:rPr>
            <w:rStyle w:val="Hyperlink"/>
            <w:rFonts w:ascii="Arial" w:hAnsi="Arial" w:cs="Arial"/>
            <w:color w:val="000000" w:themeColor="text1"/>
            <w:sz w:val="24"/>
            <w:szCs w:val="24"/>
          </w:rPr>
          <w:t>https://www.gov.uk/government/news/sedentary-lifestyles-and-too-much-screen-time-affect-childrens-wellbeing</w:t>
        </w:r>
      </w:hyperlink>
      <w:r w:rsidRPr="001A21CD">
        <w:rPr>
          <w:rFonts w:ascii="Arial" w:hAnsi="Arial" w:cs="Arial"/>
          <w:color w:val="000000" w:themeColor="text1"/>
          <w:sz w:val="24"/>
          <w:szCs w:val="24"/>
        </w:rPr>
        <w:t xml:space="preserve"> (Accessed: 22</w:t>
      </w:r>
      <w:r w:rsidRPr="001A21CD">
        <w:rPr>
          <w:rFonts w:ascii="Arial" w:hAnsi="Arial" w:cs="Arial"/>
          <w:color w:val="000000" w:themeColor="text1"/>
          <w:sz w:val="24"/>
          <w:szCs w:val="24"/>
          <w:vertAlign w:val="superscript"/>
        </w:rPr>
        <w:t>nd</w:t>
      </w:r>
      <w:r w:rsidRPr="001A21CD">
        <w:rPr>
          <w:rFonts w:ascii="Arial" w:hAnsi="Arial" w:cs="Arial"/>
          <w:color w:val="000000" w:themeColor="text1"/>
          <w:sz w:val="24"/>
          <w:szCs w:val="24"/>
        </w:rPr>
        <w:t xml:space="preserve"> February 2021). </w:t>
      </w:r>
    </w:p>
    <w:p w14:paraId="4C399335" w14:textId="77777777" w:rsidR="00A85898" w:rsidRPr="00307356" w:rsidRDefault="00A85898" w:rsidP="00A85898">
      <w:pPr>
        <w:spacing w:line="360" w:lineRule="auto"/>
        <w:jc w:val="both"/>
        <w:rPr>
          <w:rFonts w:ascii="Arial" w:hAnsi="Arial" w:cs="Arial"/>
          <w:sz w:val="24"/>
          <w:szCs w:val="24"/>
        </w:rPr>
      </w:pPr>
    </w:p>
    <w:p w14:paraId="57D14041" w14:textId="77777777" w:rsidR="00A85898"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Robertson, A. (2015) YouTube: </w:t>
      </w:r>
      <w:r w:rsidRPr="00307356">
        <w:rPr>
          <w:rFonts w:ascii="Arial" w:hAnsi="Arial" w:cs="Arial"/>
          <w:i/>
          <w:iCs/>
          <w:sz w:val="24"/>
          <w:szCs w:val="24"/>
        </w:rPr>
        <w:t>Tips and tricks to keep your children entertained and safe.</w:t>
      </w:r>
      <w:r w:rsidRPr="00307356">
        <w:rPr>
          <w:rFonts w:ascii="Arial" w:hAnsi="Arial" w:cs="Arial"/>
          <w:sz w:val="24"/>
          <w:szCs w:val="24"/>
        </w:rPr>
        <w:t xml:space="preserve"> Available at: </w:t>
      </w:r>
      <w:hyperlink r:id="rId126" w:history="1">
        <w:r w:rsidRPr="00307356">
          <w:rPr>
            <w:rStyle w:val="Hyperlink"/>
            <w:rFonts w:ascii="Arial" w:hAnsi="Arial" w:cs="Arial"/>
            <w:color w:val="auto"/>
            <w:sz w:val="24"/>
            <w:szCs w:val="24"/>
          </w:rPr>
          <w:t>https://www.internetmatters.org/hub/guidance/youtube-tips-and-tricks-to-keep-your-children-entertained-and-safe/</w:t>
        </w:r>
      </w:hyperlink>
      <w:r w:rsidRPr="00307356">
        <w:rPr>
          <w:rFonts w:ascii="Arial" w:hAnsi="Arial" w:cs="Arial"/>
          <w:sz w:val="24"/>
          <w:szCs w:val="24"/>
        </w:rPr>
        <w:t xml:space="preserve"> (Accessed: 12</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119AEA56" w14:textId="77777777" w:rsidR="00A85898" w:rsidRDefault="00A85898" w:rsidP="00A85898">
      <w:pPr>
        <w:spacing w:line="360" w:lineRule="auto"/>
        <w:jc w:val="both"/>
        <w:rPr>
          <w:rFonts w:ascii="Arial" w:hAnsi="Arial" w:cs="Arial"/>
          <w:sz w:val="24"/>
          <w:szCs w:val="24"/>
        </w:rPr>
      </w:pPr>
    </w:p>
    <w:p w14:paraId="7F1CAE38" w14:textId="77777777" w:rsidR="00A85898" w:rsidRPr="008B4A9F" w:rsidRDefault="00A85898" w:rsidP="00A85898">
      <w:pPr>
        <w:spacing w:line="360" w:lineRule="auto"/>
        <w:jc w:val="both"/>
        <w:rPr>
          <w:rFonts w:ascii="Arial" w:hAnsi="Arial" w:cs="Arial"/>
          <w:sz w:val="24"/>
          <w:szCs w:val="24"/>
        </w:rPr>
      </w:pPr>
      <w:r w:rsidRPr="008B4A9F">
        <w:rPr>
          <w:rFonts w:ascii="Arial" w:hAnsi="Arial" w:cs="Arial"/>
          <w:sz w:val="24"/>
          <w:szCs w:val="24"/>
        </w:rPr>
        <w:t>Rogers, S. (2020</w:t>
      </w:r>
      <w:r w:rsidRPr="008B4A9F">
        <w:rPr>
          <w:rFonts w:ascii="Arial" w:hAnsi="Arial" w:cs="Arial"/>
          <w:i/>
          <w:iCs/>
          <w:sz w:val="24"/>
          <w:szCs w:val="24"/>
        </w:rPr>
        <w:t>) The importance of attention and listening in language development.</w:t>
      </w:r>
      <w:r w:rsidRPr="008B4A9F">
        <w:rPr>
          <w:rFonts w:ascii="Arial" w:hAnsi="Arial" w:cs="Arial"/>
          <w:sz w:val="24"/>
          <w:szCs w:val="24"/>
        </w:rPr>
        <w:t xml:space="preserve"> Available at: </w:t>
      </w:r>
      <w:hyperlink r:id="rId127" w:history="1">
        <w:r w:rsidRPr="008B4A9F">
          <w:rPr>
            <w:rStyle w:val="Hyperlink"/>
            <w:rFonts w:ascii="Arial" w:hAnsi="Arial" w:cs="Arial"/>
            <w:sz w:val="24"/>
            <w:szCs w:val="24"/>
          </w:rPr>
          <w:t>https://www.smalltalkspeechtherapy.com.au/the-importance-of-attention-and-listening-in-language-development/</w:t>
        </w:r>
      </w:hyperlink>
      <w:r w:rsidRPr="008B4A9F">
        <w:rPr>
          <w:rFonts w:ascii="Arial" w:hAnsi="Arial" w:cs="Arial"/>
          <w:sz w:val="24"/>
          <w:szCs w:val="24"/>
        </w:rPr>
        <w:t xml:space="preserve"> (Accessed: 26</w:t>
      </w:r>
      <w:r w:rsidRPr="008B4A9F">
        <w:rPr>
          <w:rFonts w:ascii="Arial" w:hAnsi="Arial" w:cs="Arial"/>
          <w:sz w:val="24"/>
          <w:szCs w:val="24"/>
          <w:vertAlign w:val="superscript"/>
        </w:rPr>
        <w:t>th</w:t>
      </w:r>
      <w:r w:rsidRPr="008B4A9F">
        <w:rPr>
          <w:rFonts w:ascii="Arial" w:hAnsi="Arial" w:cs="Arial"/>
          <w:sz w:val="24"/>
          <w:szCs w:val="24"/>
        </w:rPr>
        <w:t xml:space="preserve"> February 2021). </w:t>
      </w:r>
    </w:p>
    <w:p w14:paraId="0A549767" w14:textId="77777777" w:rsidR="00A85898" w:rsidRPr="0017003D" w:rsidRDefault="00A85898" w:rsidP="00A85898">
      <w:pPr>
        <w:spacing w:line="360" w:lineRule="auto"/>
        <w:jc w:val="both"/>
        <w:rPr>
          <w:rFonts w:ascii="Arial" w:hAnsi="Arial" w:cs="Arial"/>
          <w:sz w:val="24"/>
          <w:szCs w:val="24"/>
        </w:rPr>
      </w:pPr>
    </w:p>
    <w:p w14:paraId="6A410409" w14:textId="77777777" w:rsidR="00A85898" w:rsidRPr="0017003D" w:rsidRDefault="00A85898" w:rsidP="00A85898">
      <w:pPr>
        <w:spacing w:line="360" w:lineRule="auto"/>
        <w:jc w:val="both"/>
        <w:rPr>
          <w:rFonts w:ascii="Arial" w:hAnsi="Arial" w:cs="Arial"/>
          <w:sz w:val="24"/>
          <w:szCs w:val="24"/>
          <w:shd w:val="clear" w:color="auto" w:fill="FFFFFF"/>
        </w:rPr>
      </w:pPr>
      <w:proofErr w:type="spellStart"/>
      <w:r w:rsidRPr="0017003D">
        <w:rPr>
          <w:rFonts w:ascii="Arial" w:hAnsi="Arial" w:cs="Arial"/>
          <w:sz w:val="24"/>
          <w:szCs w:val="24"/>
          <w:shd w:val="clear" w:color="auto" w:fill="FFFFFF"/>
        </w:rPr>
        <w:t>Ruchter</w:t>
      </w:r>
      <w:proofErr w:type="spellEnd"/>
      <w:r w:rsidRPr="0017003D">
        <w:rPr>
          <w:rFonts w:ascii="Arial" w:hAnsi="Arial" w:cs="Arial"/>
          <w:sz w:val="24"/>
          <w:szCs w:val="24"/>
          <w:shd w:val="clear" w:color="auto" w:fill="FFFFFF"/>
        </w:rPr>
        <w:t xml:space="preserve">, M. et al. (2009) ‘Comparing the effects of mobile computers and traditional approaches in environmental education’, </w:t>
      </w:r>
      <w:r w:rsidRPr="0017003D">
        <w:rPr>
          <w:rFonts w:ascii="Arial" w:hAnsi="Arial" w:cs="Arial"/>
          <w:i/>
          <w:iCs/>
          <w:sz w:val="24"/>
          <w:szCs w:val="24"/>
          <w:shd w:val="clear" w:color="auto" w:fill="FFFFFF"/>
        </w:rPr>
        <w:t>Computers &amp; Education</w:t>
      </w:r>
      <w:r w:rsidRPr="0017003D">
        <w:rPr>
          <w:rFonts w:ascii="Arial" w:hAnsi="Arial" w:cs="Arial"/>
          <w:sz w:val="24"/>
          <w:szCs w:val="24"/>
          <w:shd w:val="clear" w:color="auto" w:fill="FFFFFF"/>
        </w:rPr>
        <w:t>, 54(4), pp.1054-1067. DOI: http://dx.doi.org/10.1016/j.compedu. 2009.10.010 (Accessed: 22</w:t>
      </w:r>
      <w:r w:rsidRPr="0017003D">
        <w:rPr>
          <w:rFonts w:ascii="Arial" w:hAnsi="Arial" w:cs="Arial"/>
          <w:sz w:val="24"/>
          <w:szCs w:val="24"/>
          <w:shd w:val="clear" w:color="auto" w:fill="FFFFFF"/>
          <w:vertAlign w:val="superscript"/>
        </w:rPr>
        <w:t>nd</w:t>
      </w:r>
      <w:r w:rsidRPr="0017003D">
        <w:rPr>
          <w:rFonts w:ascii="Arial" w:hAnsi="Arial" w:cs="Arial"/>
          <w:sz w:val="24"/>
          <w:szCs w:val="24"/>
          <w:shd w:val="clear" w:color="auto" w:fill="FFFFFF"/>
        </w:rPr>
        <w:t xml:space="preserve"> February 2021). </w:t>
      </w:r>
    </w:p>
    <w:p w14:paraId="5B44C142" w14:textId="77777777" w:rsidR="00A85898" w:rsidRPr="009F3AFD" w:rsidRDefault="00A85898" w:rsidP="00A85898">
      <w:pPr>
        <w:spacing w:line="360" w:lineRule="auto"/>
        <w:jc w:val="both"/>
        <w:rPr>
          <w:rFonts w:ascii="Arial" w:hAnsi="Arial" w:cs="Arial"/>
          <w:color w:val="FF0000"/>
          <w:sz w:val="24"/>
          <w:szCs w:val="24"/>
          <w:shd w:val="clear" w:color="auto" w:fill="FFFFFF"/>
        </w:rPr>
      </w:pPr>
    </w:p>
    <w:p w14:paraId="77B6E1B5" w14:textId="77777777" w:rsidR="00A85898" w:rsidRPr="007B6061" w:rsidRDefault="00A85898" w:rsidP="00A85898">
      <w:pPr>
        <w:spacing w:line="360" w:lineRule="auto"/>
        <w:jc w:val="both"/>
        <w:rPr>
          <w:rFonts w:ascii="Arial" w:hAnsi="Arial" w:cs="Arial"/>
          <w:color w:val="000000" w:themeColor="text1"/>
          <w:sz w:val="24"/>
          <w:szCs w:val="24"/>
        </w:rPr>
      </w:pPr>
      <w:r w:rsidRPr="007B6061">
        <w:rPr>
          <w:rFonts w:ascii="Arial" w:hAnsi="Arial" w:cs="Arial"/>
          <w:color w:val="000000" w:themeColor="text1"/>
          <w:sz w:val="24"/>
          <w:szCs w:val="24"/>
        </w:rPr>
        <w:t xml:space="preserve">Saeed, S. and </w:t>
      </w:r>
      <w:proofErr w:type="spellStart"/>
      <w:r w:rsidRPr="007B6061">
        <w:rPr>
          <w:rFonts w:ascii="Arial" w:hAnsi="Arial" w:cs="Arial"/>
          <w:color w:val="000000" w:themeColor="text1"/>
          <w:sz w:val="24"/>
          <w:szCs w:val="24"/>
        </w:rPr>
        <w:t>Zyngier</w:t>
      </w:r>
      <w:proofErr w:type="spellEnd"/>
      <w:r w:rsidRPr="007B6061">
        <w:rPr>
          <w:rFonts w:ascii="Arial" w:hAnsi="Arial" w:cs="Arial"/>
          <w:color w:val="000000" w:themeColor="text1"/>
          <w:sz w:val="24"/>
          <w:szCs w:val="24"/>
        </w:rPr>
        <w:t xml:space="preserve">, D. (2012) ‘How Motivation Influences Student Engagement: A Qualitative Case Study’, </w:t>
      </w:r>
      <w:r w:rsidRPr="007B6061">
        <w:rPr>
          <w:rFonts w:ascii="Arial" w:hAnsi="Arial" w:cs="Arial"/>
          <w:i/>
          <w:iCs/>
          <w:color w:val="000000" w:themeColor="text1"/>
          <w:sz w:val="24"/>
          <w:szCs w:val="24"/>
        </w:rPr>
        <w:t>Journal of Education and Learning</w:t>
      </w:r>
      <w:r w:rsidRPr="007B6061">
        <w:rPr>
          <w:rFonts w:ascii="Arial" w:hAnsi="Arial" w:cs="Arial"/>
          <w:color w:val="000000" w:themeColor="text1"/>
          <w:sz w:val="24"/>
          <w:szCs w:val="24"/>
        </w:rPr>
        <w:t xml:space="preserve">, 1(2), pp. 252-267. DOI: </w:t>
      </w:r>
      <w:hyperlink r:id="rId128" w:history="1">
        <w:r w:rsidRPr="007B6061">
          <w:rPr>
            <w:rStyle w:val="Hyperlink"/>
            <w:rFonts w:ascii="Arial" w:hAnsi="Arial" w:cs="Arial"/>
            <w:color w:val="000000" w:themeColor="text1"/>
            <w:sz w:val="24"/>
            <w:szCs w:val="24"/>
          </w:rPr>
          <w:t>http://dx.doi.org/10.5539/jel.v1n2p252</w:t>
        </w:r>
      </w:hyperlink>
      <w:r w:rsidRPr="007B6061">
        <w:rPr>
          <w:rFonts w:ascii="Arial" w:hAnsi="Arial" w:cs="Arial"/>
          <w:color w:val="000000" w:themeColor="text1"/>
          <w:sz w:val="24"/>
          <w:szCs w:val="24"/>
        </w:rPr>
        <w:t xml:space="preserve"> (Accessed: 22</w:t>
      </w:r>
      <w:r w:rsidRPr="007B6061">
        <w:rPr>
          <w:rFonts w:ascii="Arial" w:hAnsi="Arial" w:cs="Arial"/>
          <w:color w:val="000000" w:themeColor="text1"/>
          <w:sz w:val="24"/>
          <w:szCs w:val="24"/>
          <w:vertAlign w:val="superscript"/>
        </w:rPr>
        <w:t>nd</w:t>
      </w:r>
      <w:r w:rsidRPr="007B6061">
        <w:rPr>
          <w:rFonts w:ascii="Arial" w:hAnsi="Arial" w:cs="Arial"/>
          <w:color w:val="000000" w:themeColor="text1"/>
          <w:sz w:val="24"/>
          <w:szCs w:val="24"/>
        </w:rPr>
        <w:t xml:space="preserve"> February 2021). </w:t>
      </w:r>
    </w:p>
    <w:p w14:paraId="3DFDC9B3" w14:textId="77777777" w:rsidR="00A85898" w:rsidRPr="009F3AFD" w:rsidRDefault="00A85898" w:rsidP="00A85898">
      <w:pPr>
        <w:spacing w:line="360" w:lineRule="auto"/>
        <w:jc w:val="both"/>
        <w:rPr>
          <w:rFonts w:ascii="Arial" w:hAnsi="Arial" w:cs="Arial"/>
          <w:color w:val="FF0000"/>
          <w:sz w:val="24"/>
          <w:szCs w:val="24"/>
        </w:rPr>
      </w:pPr>
    </w:p>
    <w:p w14:paraId="4C2FB610" w14:textId="77777777" w:rsidR="00A85898"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Savage, M. and Barnett, A. (2015) </w:t>
      </w:r>
      <w:r w:rsidRPr="00307356">
        <w:rPr>
          <w:rFonts w:ascii="Arial" w:hAnsi="Arial" w:cs="Arial"/>
          <w:i/>
          <w:iCs/>
          <w:sz w:val="24"/>
          <w:szCs w:val="24"/>
        </w:rPr>
        <w:t>Digital Literacy for Primary Teachers</w:t>
      </w:r>
      <w:r w:rsidRPr="00307356">
        <w:rPr>
          <w:rFonts w:ascii="Arial" w:hAnsi="Arial" w:cs="Arial"/>
          <w:sz w:val="24"/>
          <w:szCs w:val="24"/>
        </w:rPr>
        <w:t>. Northwich: Critical Publishing.</w:t>
      </w:r>
    </w:p>
    <w:p w14:paraId="5D685C14" w14:textId="77777777" w:rsidR="00A85898" w:rsidRPr="00307356" w:rsidRDefault="00A85898" w:rsidP="00A85898">
      <w:pPr>
        <w:spacing w:line="360" w:lineRule="auto"/>
        <w:jc w:val="both"/>
        <w:rPr>
          <w:rFonts w:ascii="Arial" w:hAnsi="Arial" w:cs="Arial"/>
          <w:sz w:val="24"/>
          <w:szCs w:val="24"/>
        </w:rPr>
      </w:pPr>
    </w:p>
    <w:p w14:paraId="07A1440F"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t>Scott, F. and Marsh, J. (2018</w:t>
      </w:r>
      <w:r w:rsidRPr="00D86008">
        <w:rPr>
          <w:rFonts w:ascii="Arial" w:hAnsi="Arial" w:cs="Arial"/>
          <w:i/>
          <w:iCs/>
          <w:color w:val="000000" w:themeColor="text1"/>
          <w:sz w:val="24"/>
          <w:szCs w:val="24"/>
        </w:rPr>
        <w:t>) Digital Literacies in Early Childhood</w:t>
      </w:r>
      <w:r w:rsidRPr="00D86008">
        <w:rPr>
          <w:rFonts w:ascii="Arial" w:hAnsi="Arial" w:cs="Arial"/>
          <w:color w:val="000000" w:themeColor="text1"/>
          <w:sz w:val="24"/>
          <w:szCs w:val="24"/>
        </w:rPr>
        <w:t>. Oxford: University Press.</w:t>
      </w:r>
    </w:p>
    <w:p w14:paraId="50BCB04A" w14:textId="77777777" w:rsidR="00A85898" w:rsidRPr="009F3AFD" w:rsidRDefault="00A85898" w:rsidP="00A85898">
      <w:pPr>
        <w:spacing w:line="360" w:lineRule="auto"/>
        <w:jc w:val="both"/>
        <w:rPr>
          <w:rFonts w:ascii="Arial" w:hAnsi="Arial" w:cs="Arial"/>
          <w:color w:val="FF0000"/>
          <w:sz w:val="24"/>
          <w:szCs w:val="24"/>
        </w:rPr>
      </w:pPr>
    </w:p>
    <w:p w14:paraId="71C3F39A" w14:textId="77777777" w:rsidR="00A85898" w:rsidRPr="00E264AE" w:rsidRDefault="00A85898" w:rsidP="00A85898">
      <w:pPr>
        <w:spacing w:line="360" w:lineRule="auto"/>
        <w:jc w:val="both"/>
        <w:rPr>
          <w:rFonts w:ascii="Arial" w:hAnsi="Arial" w:cs="Arial"/>
          <w:sz w:val="24"/>
          <w:szCs w:val="24"/>
        </w:rPr>
      </w:pPr>
      <w:r w:rsidRPr="00E264AE">
        <w:rPr>
          <w:rFonts w:ascii="Arial" w:hAnsi="Arial" w:cs="Arial"/>
          <w:sz w:val="24"/>
          <w:szCs w:val="24"/>
        </w:rPr>
        <w:t xml:space="preserve">Scottish Government. (2016) </w:t>
      </w:r>
      <w:r w:rsidRPr="00E264AE">
        <w:rPr>
          <w:rFonts w:ascii="Arial" w:hAnsi="Arial" w:cs="Arial"/>
          <w:i/>
          <w:iCs/>
          <w:sz w:val="24"/>
          <w:szCs w:val="24"/>
        </w:rPr>
        <w:t xml:space="preserve">Enhancing learning and teaching through the use of Digital Technology. </w:t>
      </w:r>
      <w:r w:rsidRPr="00E264AE">
        <w:rPr>
          <w:rFonts w:ascii="Arial" w:hAnsi="Arial" w:cs="Arial"/>
          <w:sz w:val="24"/>
          <w:szCs w:val="24"/>
        </w:rPr>
        <w:t xml:space="preserve">Available at: </w:t>
      </w:r>
      <w:hyperlink r:id="rId129" w:history="1">
        <w:r w:rsidRPr="00E264AE">
          <w:rPr>
            <w:rStyle w:val="Hyperlink"/>
            <w:rFonts w:ascii="Arial" w:hAnsi="Arial" w:cs="Arial"/>
            <w:color w:val="auto"/>
            <w:sz w:val="24"/>
            <w:szCs w:val="24"/>
          </w:rPr>
          <w:t>https://www.gov.scot/publications/enhancing-learning-teaching-through-use-digital-technology/pages/2/</w:t>
        </w:r>
      </w:hyperlink>
      <w:r w:rsidRPr="00E264AE">
        <w:rPr>
          <w:rFonts w:ascii="Arial" w:hAnsi="Arial" w:cs="Arial"/>
          <w:sz w:val="24"/>
          <w:szCs w:val="24"/>
        </w:rPr>
        <w:t xml:space="preserve"> (Accessed: 23</w:t>
      </w:r>
      <w:r w:rsidRPr="00E264AE">
        <w:rPr>
          <w:rFonts w:ascii="Arial" w:hAnsi="Arial" w:cs="Arial"/>
          <w:sz w:val="24"/>
          <w:szCs w:val="24"/>
          <w:vertAlign w:val="superscript"/>
        </w:rPr>
        <w:t>rd</w:t>
      </w:r>
      <w:r w:rsidRPr="00E264AE">
        <w:rPr>
          <w:rFonts w:ascii="Arial" w:hAnsi="Arial" w:cs="Arial"/>
          <w:sz w:val="24"/>
          <w:szCs w:val="24"/>
        </w:rPr>
        <w:t xml:space="preserve"> February 2021). </w:t>
      </w:r>
    </w:p>
    <w:p w14:paraId="05654A4B" w14:textId="77777777" w:rsidR="00A85898" w:rsidRPr="009F3AFD" w:rsidRDefault="00A85898" w:rsidP="00A85898">
      <w:pPr>
        <w:spacing w:line="360" w:lineRule="auto"/>
        <w:jc w:val="both"/>
        <w:rPr>
          <w:rFonts w:ascii="Arial" w:hAnsi="Arial" w:cs="Arial"/>
          <w:color w:val="FF0000"/>
          <w:sz w:val="24"/>
          <w:szCs w:val="24"/>
        </w:rPr>
      </w:pPr>
    </w:p>
    <w:p w14:paraId="19DFCFBA" w14:textId="77777777" w:rsidR="00A85898" w:rsidRPr="00154FF8" w:rsidRDefault="00A85898" w:rsidP="00A85898">
      <w:pPr>
        <w:spacing w:line="360" w:lineRule="auto"/>
        <w:jc w:val="both"/>
        <w:rPr>
          <w:rFonts w:ascii="Arial" w:hAnsi="Arial" w:cs="Arial"/>
          <w:sz w:val="24"/>
          <w:szCs w:val="24"/>
        </w:rPr>
      </w:pPr>
      <w:r w:rsidRPr="00154FF8">
        <w:rPr>
          <w:rFonts w:ascii="Arial" w:hAnsi="Arial" w:cs="Arial"/>
          <w:sz w:val="24"/>
          <w:szCs w:val="24"/>
        </w:rPr>
        <w:t xml:space="preserve">Shrum, L. J. (2017) </w:t>
      </w:r>
      <w:r w:rsidRPr="00154FF8">
        <w:rPr>
          <w:rFonts w:ascii="Arial" w:hAnsi="Arial" w:cs="Arial"/>
          <w:i/>
          <w:iCs/>
          <w:sz w:val="24"/>
          <w:szCs w:val="24"/>
        </w:rPr>
        <w:t>Cultivation Theory: Effects and Underlying Processes</w:t>
      </w:r>
      <w:r w:rsidRPr="00154FF8">
        <w:rPr>
          <w:rFonts w:ascii="Arial" w:hAnsi="Arial" w:cs="Arial"/>
          <w:sz w:val="24"/>
          <w:szCs w:val="24"/>
        </w:rPr>
        <w:t xml:space="preserve">. Available at: </w:t>
      </w:r>
      <w:hyperlink r:id="rId130" w:history="1">
        <w:r w:rsidRPr="00154FF8">
          <w:rPr>
            <w:rStyle w:val="Hyperlink"/>
            <w:rFonts w:ascii="Arial" w:hAnsi="Arial" w:cs="Arial"/>
            <w:color w:val="auto"/>
            <w:sz w:val="24"/>
            <w:szCs w:val="24"/>
          </w:rPr>
          <w:t>C:\Users\Admin\Downloads\Shrum2017JohnWileyEncycolpediaCultivation (1).pdf</w:t>
        </w:r>
      </w:hyperlink>
      <w:r w:rsidRPr="00154FF8">
        <w:rPr>
          <w:rFonts w:ascii="Arial" w:hAnsi="Arial" w:cs="Arial"/>
          <w:sz w:val="24"/>
          <w:szCs w:val="24"/>
        </w:rPr>
        <w:t xml:space="preserve"> (Accessed: 6</w:t>
      </w:r>
      <w:r w:rsidRPr="00154FF8">
        <w:rPr>
          <w:rFonts w:ascii="Arial" w:hAnsi="Arial" w:cs="Arial"/>
          <w:sz w:val="24"/>
          <w:szCs w:val="24"/>
          <w:vertAlign w:val="superscript"/>
        </w:rPr>
        <w:t>th</w:t>
      </w:r>
      <w:r w:rsidRPr="00154FF8">
        <w:rPr>
          <w:rFonts w:ascii="Arial" w:hAnsi="Arial" w:cs="Arial"/>
          <w:sz w:val="24"/>
          <w:szCs w:val="24"/>
        </w:rPr>
        <w:t xml:space="preserve"> February 2021). </w:t>
      </w:r>
    </w:p>
    <w:p w14:paraId="3A30DA0D" w14:textId="77777777" w:rsidR="00A85898" w:rsidRPr="0017003D" w:rsidRDefault="00A85898" w:rsidP="00A85898">
      <w:pPr>
        <w:spacing w:line="360" w:lineRule="auto"/>
        <w:jc w:val="both"/>
        <w:rPr>
          <w:rFonts w:ascii="Arial" w:hAnsi="Arial" w:cs="Arial"/>
          <w:sz w:val="24"/>
          <w:szCs w:val="24"/>
        </w:rPr>
      </w:pPr>
    </w:p>
    <w:p w14:paraId="7F2A097F" w14:textId="77777777"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Smidt, S. (2006) </w:t>
      </w:r>
      <w:r w:rsidRPr="0017003D">
        <w:rPr>
          <w:rFonts w:ascii="Arial" w:hAnsi="Arial" w:cs="Arial"/>
          <w:i/>
          <w:iCs/>
          <w:sz w:val="24"/>
          <w:szCs w:val="24"/>
        </w:rPr>
        <w:t>The Developing Child in the 21</w:t>
      </w:r>
      <w:r w:rsidRPr="0017003D">
        <w:rPr>
          <w:rFonts w:ascii="Arial" w:hAnsi="Arial" w:cs="Arial"/>
          <w:i/>
          <w:iCs/>
          <w:sz w:val="24"/>
          <w:szCs w:val="24"/>
          <w:vertAlign w:val="superscript"/>
        </w:rPr>
        <w:t>st</w:t>
      </w:r>
      <w:r w:rsidRPr="0017003D">
        <w:rPr>
          <w:rFonts w:ascii="Arial" w:hAnsi="Arial" w:cs="Arial"/>
          <w:i/>
          <w:iCs/>
          <w:sz w:val="24"/>
          <w:szCs w:val="24"/>
        </w:rPr>
        <w:t xml:space="preserve"> Century</w:t>
      </w:r>
      <w:r w:rsidRPr="0017003D">
        <w:rPr>
          <w:rFonts w:ascii="Arial" w:hAnsi="Arial" w:cs="Arial"/>
          <w:sz w:val="24"/>
          <w:szCs w:val="24"/>
        </w:rPr>
        <w:t>. London: Routledge.</w:t>
      </w:r>
    </w:p>
    <w:p w14:paraId="0ABB591B" w14:textId="77777777" w:rsidR="00A85898" w:rsidRPr="009F3AFD" w:rsidRDefault="00A85898" w:rsidP="00A85898">
      <w:pPr>
        <w:spacing w:line="360" w:lineRule="auto"/>
        <w:jc w:val="both"/>
        <w:rPr>
          <w:rFonts w:ascii="Arial" w:hAnsi="Arial" w:cs="Arial"/>
          <w:color w:val="FF0000"/>
          <w:sz w:val="24"/>
          <w:szCs w:val="24"/>
        </w:rPr>
      </w:pPr>
    </w:p>
    <w:p w14:paraId="50561FF9" w14:textId="77777777" w:rsidR="00A85898" w:rsidRPr="00143495" w:rsidRDefault="00A85898" w:rsidP="00A85898">
      <w:pPr>
        <w:spacing w:line="360" w:lineRule="auto"/>
        <w:jc w:val="both"/>
        <w:rPr>
          <w:rFonts w:ascii="Arial" w:hAnsi="Arial" w:cs="Arial"/>
          <w:sz w:val="24"/>
          <w:szCs w:val="24"/>
        </w:rPr>
      </w:pPr>
      <w:r w:rsidRPr="00143495">
        <w:rPr>
          <w:rFonts w:ascii="Arial" w:hAnsi="Arial" w:cs="Arial"/>
          <w:sz w:val="24"/>
          <w:szCs w:val="24"/>
        </w:rPr>
        <w:lastRenderedPageBreak/>
        <w:t xml:space="preserve">SNAP Cymru (2021) </w:t>
      </w:r>
      <w:r w:rsidRPr="00143495">
        <w:rPr>
          <w:rFonts w:ascii="Arial" w:hAnsi="Arial" w:cs="Arial"/>
          <w:i/>
          <w:iCs/>
          <w:sz w:val="24"/>
          <w:szCs w:val="24"/>
        </w:rPr>
        <w:t>Discrimination and Equalities Advice.</w:t>
      </w:r>
      <w:r w:rsidRPr="00143495">
        <w:rPr>
          <w:rFonts w:ascii="Arial" w:hAnsi="Arial" w:cs="Arial"/>
          <w:sz w:val="24"/>
          <w:szCs w:val="24"/>
        </w:rPr>
        <w:t xml:space="preserve"> Available at: </w:t>
      </w:r>
      <w:hyperlink r:id="rId131" w:history="1">
        <w:r w:rsidRPr="00143495">
          <w:rPr>
            <w:rStyle w:val="Hyperlink"/>
            <w:rFonts w:ascii="Arial" w:hAnsi="Arial" w:cs="Arial"/>
            <w:color w:val="auto"/>
            <w:sz w:val="24"/>
            <w:szCs w:val="24"/>
          </w:rPr>
          <w:t>https://www.snapcymru.org/help-for-families/discrimination-and-equalities-advice/</w:t>
        </w:r>
      </w:hyperlink>
      <w:r w:rsidRPr="00143495">
        <w:rPr>
          <w:rFonts w:ascii="Arial" w:hAnsi="Arial" w:cs="Arial"/>
          <w:sz w:val="24"/>
          <w:szCs w:val="24"/>
        </w:rPr>
        <w:t xml:space="preserve">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13157205" w14:textId="77777777" w:rsidR="00A85898" w:rsidRPr="009F3AFD" w:rsidRDefault="00A85898" w:rsidP="00A85898">
      <w:pPr>
        <w:spacing w:line="360" w:lineRule="auto"/>
        <w:jc w:val="both"/>
        <w:rPr>
          <w:rFonts w:ascii="Arial" w:hAnsi="Arial" w:cs="Arial"/>
          <w:color w:val="FF0000"/>
          <w:sz w:val="24"/>
          <w:szCs w:val="24"/>
        </w:rPr>
      </w:pPr>
    </w:p>
    <w:p w14:paraId="38C3E622"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t xml:space="preserve">Stephen, C. and Edwards, S. (2018) </w:t>
      </w:r>
      <w:r w:rsidRPr="00D86008">
        <w:rPr>
          <w:rFonts w:ascii="Arial" w:hAnsi="Arial" w:cs="Arial"/>
          <w:i/>
          <w:iCs/>
          <w:color w:val="000000" w:themeColor="text1"/>
          <w:sz w:val="24"/>
          <w:szCs w:val="24"/>
        </w:rPr>
        <w:t>Young Children Playing and Learning in a Digital Age: A Cultural and Critical Perspective</w:t>
      </w:r>
      <w:r w:rsidRPr="00D86008">
        <w:rPr>
          <w:rFonts w:ascii="Arial" w:hAnsi="Arial" w:cs="Arial"/>
          <w:color w:val="000000" w:themeColor="text1"/>
          <w:sz w:val="24"/>
          <w:szCs w:val="24"/>
        </w:rPr>
        <w:t xml:space="preserve">. London: Routledge. </w:t>
      </w:r>
    </w:p>
    <w:p w14:paraId="4E6088A8" w14:textId="77777777" w:rsidR="00A85898" w:rsidRPr="009F3AFD" w:rsidRDefault="00A85898" w:rsidP="00A85898">
      <w:pPr>
        <w:spacing w:line="360" w:lineRule="auto"/>
        <w:jc w:val="both"/>
        <w:rPr>
          <w:rFonts w:ascii="Arial" w:hAnsi="Arial" w:cs="Arial"/>
          <w:color w:val="FF0000"/>
          <w:sz w:val="24"/>
          <w:szCs w:val="24"/>
        </w:rPr>
      </w:pPr>
    </w:p>
    <w:p w14:paraId="68677ADB" w14:textId="77777777" w:rsidR="00A85898" w:rsidRDefault="00A85898" w:rsidP="00A85898">
      <w:pPr>
        <w:spacing w:line="360" w:lineRule="auto"/>
        <w:jc w:val="both"/>
        <w:rPr>
          <w:rFonts w:ascii="Arial" w:hAnsi="Arial" w:cs="Arial"/>
          <w:color w:val="000000" w:themeColor="text1"/>
          <w:sz w:val="24"/>
          <w:szCs w:val="24"/>
        </w:rPr>
      </w:pPr>
      <w:proofErr w:type="spellStart"/>
      <w:r w:rsidRPr="005A5FCC">
        <w:rPr>
          <w:rFonts w:ascii="Arial" w:hAnsi="Arial" w:cs="Arial"/>
          <w:color w:val="000000" w:themeColor="text1"/>
          <w:sz w:val="24"/>
          <w:szCs w:val="24"/>
        </w:rPr>
        <w:t>SWGfL</w:t>
      </w:r>
      <w:proofErr w:type="spellEnd"/>
      <w:r w:rsidRPr="005A5FCC">
        <w:rPr>
          <w:rFonts w:ascii="Arial" w:hAnsi="Arial" w:cs="Arial"/>
          <w:color w:val="000000" w:themeColor="text1"/>
          <w:sz w:val="24"/>
          <w:szCs w:val="24"/>
        </w:rPr>
        <w:t xml:space="preserve">. (No date) </w:t>
      </w:r>
      <w:r w:rsidRPr="005A5FCC">
        <w:rPr>
          <w:rFonts w:ascii="Arial" w:hAnsi="Arial" w:cs="Arial"/>
          <w:i/>
          <w:iCs/>
          <w:color w:val="000000" w:themeColor="text1"/>
          <w:sz w:val="24"/>
          <w:szCs w:val="24"/>
        </w:rPr>
        <w:t xml:space="preserve">E Safety Facts – Staying Safe Online. </w:t>
      </w:r>
      <w:r w:rsidRPr="005A5FCC">
        <w:rPr>
          <w:rFonts w:ascii="Arial" w:hAnsi="Arial" w:cs="Arial"/>
          <w:color w:val="000000" w:themeColor="text1"/>
          <w:sz w:val="24"/>
          <w:szCs w:val="24"/>
        </w:rPr>
        <w:t xml:space="preserve">Available at: </w:t>
      </w:r>
      <w:hyperlink r:id="rId132" w:history="1">
        <w:r w:rsidRPr="005A5FCC">
          <w:rPr>
            <w:rStyle w:val="Hyperlink"/>
            <w:rFonts w:ascii="Arial" w:hAnsi="Arial" w:cs="Arial"/>
            <w:color w:val="000000" w:themeColor="text1"/>
            <w:sz w:val="24"/>
            <w:szCs w:val="24"/>
          </w:rPr>
          <w:t>https://swgfl.org.uk/online-safety/e-safety-facts/</w:t>
        </w:r>
      </w:hyperlink>
      <w:r w:rsidRPr="005A5FCC">
        <w:rPr>
          <w:rFonts w:ascii="Arial" w:hAnsi="Arial" w:cs="Arial"/>
          <w:color w:val="000000" w:themeColor="text1"/>
          <w:sz w:val="24"/>
          <w:szCs w:val="24"/>
        </w:rPr>
        <w:t xml:space="preserve"> (Accessed: 9</w:t>
      </w:r>
      <w:r w:rsidRPr="005A5FCC">
        <w:rPr>
          <w:rFonts w:ascii="Arial" w:hAnsi="Arial" w:cs="Arial"/>
          <w:color w:val="000000" w:themeColor="text1"/>
          <w:sz w:val="24"/>
          <w:szCs w:val="24"/>
          <w:vertAlign w:val="superscript"/>
        </w:rPr>
        <w:t>th</w:t>
      </w:r>
      <w:r w:rsidRPr="005A5FCC">
        <w:rPr>
          <w:rFonts w:ascii="Arial" w:hAnsi="Arial" w:cs="Arial"/>
          <w:color w:val="000000" w:themeColor="text1"/>
          <w:sz w:val="24"/>
          <w:szCs w:val="24"/>
        </w:rPr>
        <w:t xml:space="preserve"> February 2021). </w:t>
      </w:r>
    </w:p>
    <w:p w14:paraId="64E11DFD" w14:textId="77777777" w:rsidR="00A85898" w:rsidRDefault="00A85898" w:rsidP="00A85898">
      <w:pPr>
        <w:spacing w:line="360" w:lineRule="auto"/>
        <w:jc w:val="both"/>
        <w:rPr>
          <w:rFonts w:ascii="Arial" w:hAnsi="Arial" w:cs="Arial"/>
          <w:color w:val="000000" w:themeColor="text1"/>
          <w:sz w:val="24"/>
          <w:szCs w:val="24"/>
        </w:rPr>
      </w:pPr>
    </w:p>
    <w:p w14:paraId="2B486B79" w14:textId="77777777" w:rsidR="00A85898" w:rsidRPr="008E1E32" w:rsidRDefault="00A85898" w:rsidP="00A85898">
      <w:pPr>
        <w:spacing w:line="360" w:lineRule="auto"/>
        <w:jc w:val="both"/>
        <w:rPr>
          <w:rFonts w:ascii="Arial" w:hAnsi="Arial" w:cs="Arial"/>
          <w:color w:val="000000" w:themeColor="text1"/>
          <w:sz w:val="24"/>
          <w:szCs w:val="24"/>
        </w:rPr>
      </w:pPr>
      <w:r w:rsidRPr="008E1E32">
        <w:rPr>
          <w:rFonts w:ascii="Arial" w:hAnsi="Arial" w:cs="Arial"/>
          <w:sz w:val="24"/>
          <w:szCs w:val="24"/>
        </w:rPr>
        <w:t xml:space="preserve">The Communication Trust (No date) </w:t>
      </w:r>
      <w:r w:rsidRPr="008E1E32">
        <w:rPr>
          <w:rFonts w:ascii="Arial" w:hAnsi="Arial" w:cs="Arial"/>
          <w:i/>
          <w:iCs/>
          <w:sz w:val="24"/>
          <w:szCs w:val="24"/>
        </w:rPr>
        <w:t>How children develop speech, language and communication skills</w:t>
      </w:r>
      <w:r w:rsidRPr="008E1E32">
        <w:rPr>
          <w:rFonts w:ascii="Arial" w:hAnsi="Arial" w:cs="Arial"/>
          <w:sz w:val="24"/>
          <w:szCs w:val="24"/>
        </w:rPr>
        <w:t xml:space="preserve">. Available at: </w:t>
      </w:r>
      <w:hyperlink r:id="rId133" w:history="1">
        <w:r w:rsidRPr="008E1E32">
          <w:rPr>
            <w:rStyle w:val="Hyperlink"/>
            <w:rFonts w:ascii="Arial" w:hAnsi="Arial" w:cs="Arial"/>
            <w:sz w:val="24"/>
            <w:szCs w:val="24"/>
          </w:rPr>
          <w:t>https://www.thecommunicationtrust.org.uk/media/600981/ite_resource_1.pdf</w:t>
        </w:r>
      </w:hyperlink>
      <w:r w:rsidRPr="008E1E32">
        <w:rPr>
          <w:rFonts w:ascii="Arial" w:hAnsi="Arial" w:cs="Arial"/>
          <w:sz w:val="24"/>
          <w:szCs w:val="24"/>
        </w:rPr>
        <w:t xml:space="preserve"> (Accessed: 25</w:t>
      </w:r>
      <w:r w:rsidRPr="008E1E32">
        <w:rPr>
          <w:rFonts w:ascii="Arial" w:hAnsi="Arial" w:cs="Arial"/>
          <w:sz w:val="24"/>
          <w:szCs w:val="24"/>
          <w:vertAlign w:val="superscript"/>
        </w:rPr>
        <w:t>th</w:t>
      </w:r>
      <w:r w:rsidRPr="008E1E32">
        <w:rPr>
          <w:rFonts w:ascii="Arial" w:hAnsi="Arial" w:cs="Arial"/>
          <w:sz w:val="24"/>
          <w:szCs w:val="24"/>
        </w:rPr>
        <w:t xml:space="preserve"> February 2021). </w:t>
      </w:r>
    </w:p>
    <w:p w14:paraId="144FBE67" w14:textId="77777777" w:rsidR="00A85898" w:rsidRPr="009F3AFD" w:rsidRDefault="00A85898" w:rsidP="00A85898">
      <w:pPr>
        <w:spacing w:line="360" w:lineRule="auto"/>
        <w:jc w:val="both"/>
        <w:rPr>
          <w:rFonts w:ascii="Arial" w:hAnsi="Arial" w:cs="Arial"/>
          <w:color w:val="FF0000"/>
          <w:sz w:val="24"/>
          <w:szCs w:val="24"/>
        </w:rPr>
      </w:pPr>
    </w:p>
    <w:p w14:paraId="524826CC"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t xml:space="preserve">The National Literacy Trust. (2017) </w:t>
      </w:r>
      <w:r w:rsidRPr="00D86008">
        <w:rPr>
          <w:rFonts w:ascii="Arial" w:hAnsi="Arial" w:cs="Arial"/>
          <w:i/>
          <w:iCs/>
          <w:color w:val="000000" w:themeColor="text1"/>
          <w:sz w:val="24"/>
          <w:szCs w:val="24"/>
        </w:rPr>
        <w:t>Literacy and technology</w:t>
      </w:r>
      <w:r w:rsidRPr="00D86008">
        <w:rPr>
          <w:rFonts w:ascii="Arial" w:hAnsi="Arial" w:cs="Arial"/>
          <w:color w:val="000000" w:themeColor="text1"/>
          <w:sz w:val="24"/>
          <w:szCs w:val="24"/>
        </w:rPr>
        <w:t xml:space="preserve">. Available at: </w:t>
      </w:r>
      <w:hyperlink r:id="rId134" w:history="1">
        <w:r w:rsidRPr="00D86008">
          <w:rPr>
            <w:rStyle w:val="Hyperlink"/>
            <w:rFonts w:ascii="Arial" w:hAnsi="Arial" w:cs="Arial"/>
            <w:color w:val="000000" w:themeColor="text1"/>
            <w:sz w:val="24"/>
            <w:szCs w:val="24"/>
          </w:rPr>
          <w:t>https://literacytrust.org.uk/information/what-is-literacy/literacy-and-digital-technology/</w:t>
        </w:r>
      </w:hyperlink>
      <w:r w:rsidRPr="00D86008">
        <w:rPr>
          <w:rFonts w:ascii="Arial" w:hAnsi="Arial" w:cs="Arial"/>
          <w:color w:val="000000" w:themeColor="text1"/>
          <w:sz w:val="24"/>
          <w:szCs w:val="24"/>
        </w:rPr>
        <w:t xml:space="preserve"> (Accessed: 27</w:t>
      </w:r>
      <w:r w:rsidRPr="00D86008">
        <w:rPr>
          <w:rFonts w:ascii="Arial" w:hAnsi="Arial" w:cs="Arial"/>
          <w:color w:val="000000" w:themeColor="text1"/>
          <w:sz w:val="24"/>
          <w:szCs w:val="24"/>
          <w:vertAlign w:val="superscript"/>
        </w:rPr>
        <w:t>th</w:t>
      </w:r>
      <w:r w:rsidRPr="00D86008">
        <w:rPr>
          <w:rFonts w:ascii="Arial" w:hAnsi="Arial" w:cs="Arial"/>
          <w:color w:val="000000" w:themeColor="text1"/>
          <w:sz w:val="24"/>
          <w:szCs w:val="24"/>
        </w:rPr>
        <w:t xml:space="preserve"> January 2021). </w:t>
      </w:r>
    </w:p>
    <w:p w14:paraId="35052E7C" w14:textId="77777777" w:rsidR="00A85898" w:rsidRPr="001A1E6C" w:rsidRDefault="00A85898" w:rsidP="00A85898">
      <w:pPr>
        <w:spacing w:line="360" w:lineRule="auto"/>
        <w:jc w:val="both"/>
        <w:rPr>
          <w:rFonts w:ascii="Arial" w:hAnsi="Arial" w:cs="Arial"/>
          <w:sz w:val="24"/>
          <w:szCs w:val="24"/>
        </w:rPr>
      </w:pPr>
    </w:p>
    <w:p w14:paraId="22D524BD" w14:textId="77777777" w:rsidR="00A85898" w:rsidRPr="001A1E6C" w:rsidRDefault="00A85898" w:rsidP="00A85898">
      <w:pPr>
        <w:spacing w:line="360" w:lineRule="auto"/>
        <w:jc w:val="both"/>
        <w:rPr>
          <w:rFonts w:ascii="Arial" w:hAnsi="Arial" w:cs="Arial"/>
          <w:sz w:val="24"/>
          <w:szCs w:val="24"/>
        </w:rPr>
      </w:pPr>
      <w:r w:rsidRPr="001A1E6C">
        <w:rPr>
          <w:rFonts w:ascii="Arial" w:hAnsi="Arial" w:cs="Arial"/>
          <w:sz w:val="24"/>
          <w:szCs w:val="24"/>
        </w:rPr>
        <w:t xml:space="preserve">The National Strategies. (2007) </w:t>
      </w:r>
      <w:r w:rsidRPr="001A1E6C">
        <w:rPr>
          <w:rFonts w:ascii="Arial" w:hAnsi="Arial" w:cs="Arial"/>
          <w:i/>
          <w:iCs/>
          <w:sz w:val="24"/>
          <w:szCs w:val="24"/>
        </w:rPr>
        <w:t xml:space="preserve">Modelling and Demonstrating. </w:t>
      </w:r>
      <w:r w:rsidRPr="001A1E6C">
        <w:rPr>
          <w:rFonts w:ascii="Arial" w:hAnsi="Arial" w:cs="Arial"/>
          <w:sz w:val="24"/>
          <w:szCs w:val="24"/>
        </w:rPr>
        <w:t xml:space="preserve">Available at: </w:t>
      </w:r>
      <w:hyperlink r:id="rId135" w:history="1">
        <w:r w:rsidRPr="001A1E6C">
          <w:rPr>
            <w:rStyle w:val="Hyperlink"/>
            <w:rFonts w:ascii="Arial" w:hAnsi="Arial" w:cs="Arial"/>
            <w:color w:val="auto"/>
            <w:sz w:val="24"/>
            <w:szCs w:val="24"/>
          </w:rPr>
          <w:t>https://bso.bradford.gov.uk/userfiles/file/ISP/pdm%20modelling%20and%20demonstrating.pdf</w:t>
        </w:r>
      </w:hyperlink>
      <w:r w:rsidRPr="001A1E6C">
        <w:rPr>
          <w:rFonts w:ascii="Arial" w:hAnsi="Arial" w:cs="Arial"/>
          <w:sz w:val="24"/>
          <w:szCs w:val="24"/>
        </w:rPr>
        <w:t xml:space="preserve"> (Accessed: 17</w:t>
      </w:r>
      <w:r w:rsidRPr="001A1E6C">
        <w:rPr>
          <w:rFonts w:ascii="Arial" w:hAnsi="Arial" w:cs="Arial"/>
          <w:sz w:val="24"/>
          <w:szCs w:val="24"/>
          <w:vertAlign w:val="superscript"/>
        </w:rPr>
        <w:t>th</w:t>
      </w:r>
      <w:r w:rsidRPr="001A1E6C">
        <w:rPr>
          <w:rFonts w:ascii="Arial" w:hAnsi="Arial" w:cs="Arial"/>
          <w:sz w:val="24"/>
          <w:szCs w:val="24"/>
        </w:rPr>
        <w:t xml:space="preserve"> February 2021). </w:t>
      </w:r>
    </w:p>
    <w:p w14:paraId="65EF2A65" w14:textId="77777777" w:rsidR="00A85898" w:rsidRPr="00307356" w:rsidRDefault="00A85898" w:rsidP="00A85898">
      <w:pPr>
        <w:spacing w:line="360" w:lineRule="auto"/>
        <w:jc w:val="both"/>
        <w:rPr>
          <w:rFonts w:ascii="Arial" w:hAnsi="Arial" w:cs="Arial"/>
          <w:sz w:val="24"/>
          <w:szCs w:val="24"/>
        </w:rPr>
      </w:pPr>
    </w:p>
    <w:p w14:paraId="233A4653"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The Royal College of Children’s Paediatrics and Child Health. (No date) </w:t>
      </w:r>
      <w:r w:rsidRPr="00307356">
        <w:rPr>
          <w:rFonts w:ascii="Arial" w:hAnsi="Arial" w:cs="Arial"/>
          <w:i/>
          <w:iCs/>
          <w:sz w:val="24"/>
          <w:szCs w:val="24"/>
        </w:rPr>
        <w:t>The health impact of screen time: a guide for clinicians and parents.</w:t>
      </w:r>
      <w:r w:rsidRPr="00307356">
        <w:rPr>
          <w:rFonts w:ascii="Arial" w:hAnsi="Arial" w:cs="Arial"/>
          <w:sz w:val="24"/>
          <w:szCs w:val="24"/>
        </w:rPr>
        <w:t xml:space="preserve"> Available at: </w:t>
      </w:r>
      <w:hyperlink r:id="rId136" w:history="1">
        <w:r w:rsidRPr="00307356">
          <w:rPr>
            <w:rStyle w:val="Hyperlink"/>
            <w:rFonts w:ascii="Arial" w:hAnsi="Arial" w:cs="Arial"/>
            <w:color w:val="auto"/>
            <w:sz w:val="24"/>
            <w:szCs w:val="24"/>
          </w:rPr>
          <w:t>https://www.rcpch.ac.uk/sites/default/files/2018-12/rcpch_screen_time_guide_-_final.pdf</w:t>
        </w:r>
      </w:hyperlink>
      <w:r w:rsidRPr="00307356">
        <w:rPr>
          <w:rFonts w:ascii="Arial" w:hAnsi="Arial" w:cs="Arial"/>
          <w:sz w:val="24"/>
          <w:szCs w:val="24"/>
        </w:rPr>
        <w:t xml:space="preserve"> (Accessed: 13</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0DA8ABA2" w14:textId="77777777" w:rsidR="00A85898" w:rsidRPr="009F3AFD" w:rsidRDefault="00A85898" w:rsidP="00A85898">
      <w:pPr>
        <w:spacing w:line="360" w:lineRule="auto"/>
        <w:jc w:val="both"/>
        <w:rPr>
          <w:rFonts w:ascii="Arial" w:hAnsi="Arial" w:cs="Arial"/>
          <w:color w:val="FF0000"/>
          <w:sz w:val="24"/>
          <w:szCs w:val="24"/>
        </w:rPr>
      </w:pPr>
    </w:p>
    <w:p w14:paraId="1ACD1249" w14:textId="77777777" w:rsidR="00A85898" w:rsidRPr="00D86008" w:rsidRDefault="00A85898" w:rsidP="00A85898">
      <w:pPr>
        <w:spacing w:line="360" w:lineRule="auto"/>
        <w:jc w:val="both"/>
        <w:rPr>
          <w:rFonts w:ascii="Arial" w:hAnsi="Arial" w:cs="Arial"/>
          <w:color w:val="000000" w:themeColor="text1"/>
          <w:sz w:val="24"/>
          <w:szCs w:val="24"/>
        </w:rPr>
      </w:pPr>
      <w:r w:rsidRPr="00D86008">
        <w:rPr>
          <w:rFonts w:ascii="Arial" w:hAnsi="Arial" w:cs="Arial"/>
          <w:color w:val="000000" w:themeColor="text1"/>
          <w:sz w:val="24"/>
          <w:szCs w:val="24"/>
        </w:rPr>
        <w:lastRenderedPageBreak/>
        <w:t xml:space="preserve">Traxler, J. and Wishart, J. (2011) </w:t>
      </w:r>
      <w:r w:rsidRPr="00D86008">
        <w:rPr>
          <w:rFonts w:ascii="Arial" w:hAnsi="Arial" w:cs="Arial"/>
          <w:i/>
          <w:iCs/>
          <w:color w:val="000000" w:themeColor="text1"/>
          <w:sz w:val="24"/>
          <w:szCs w:val="24"/>
        </w:rPr>
        <w:t>Making mobile learning work: case studies of practice.</w:t>
      </w:r>
      <w:r w:rsidRPr="00D86008">
        <w:rPr>
          <w:rFonts w:ascii="Arial" w:hAnsi="Arial" w:cs="Arial"/>
          <w:color w:val="000000" w:themeColor="text1"/>
          <w:sz w:val="24"/>
          <w:szCs w:val="24"/>
        </w:rPr>
        <w:t xml:space="preserve"> Available at </w:t>
      </w:r>
      <w:hyperlink r:id="rId137" w:history="1">
        <w:r w:rsidRPr="00D86008">
          <w:rPr>
            <w:rStyle w:val="Hyperlink"/>
            <w:rFonts w:ascii="Arial" w:hAnsi="Arial" w:cs="Arial"/>
            <w:color w:val="000000" w:themeColor="text1"/>
            <w:sz w:val="24"/>
            <w:szCs w:val="24"/>
          </w:rPr>
          <w:t>C:\Users\Admin\Downloads\8250.pdf</w:t>
        </w:r>
      </w:hyperlink>
      <w:r w:rsidRPr="00D86008">
        <w:rPr>
          <w:rFonts w:ascii="Arial" w:hAnsi="Arial" w:cs="Arial"/>
          <w:color w:val="000000" w:themeColor="text1"/>
          <w:sz w:val="24"/>
          <w:szCs w:val="24"/>
        </w:rPr>
        <w:t xml:space="preserve"> (Accessed: 31</w:t>
      </w:r>
      <w:r w:rsidRPr="00D86008">
        <w:rPr>
          <w:rFonts w:ascii="Arial" w:hAnsi="Arial" w:cs="Arial"/>
          <w:color w:val="000000" w:themeColor="text1"/>
          <w:sz w:val="24"/>
          <w:szCs w:val="24"/>
          <w:vertAlign w:val="superscript"/>
        </w:rPr>
        <w:t>st</w:t>
      </w:r>
      <w:r w:rsidRPr="00D86008">
        <w:rPr>
          <w:rFonts w:ascii="Arial" w:hAnsi="Arial" w:cs="Arial"/>
          <w:color w:val="000000" w:themeColor="text1"/>
          <w:sz w:val="24"/>
          <w:szCs w:val="24"/>
        </w:rPr>
        <w:t xml:space="preserve"> January 2021). </w:t>
      </w:r>
    </w:p>
    <w:p w14:paraId="48434958" w14:textId="77777777" w:rsidR="00A85898" w:rsidRPr="009F3AFD" w:rsidRDefault="00A85898" w:rsidP="00A85898">
      <w:pPr>
        <w:spacing w:line="360" w:lineRule="auto"/>
        <w:jc w:val="both"/>
        <w:rPr>
          <w:rFonts w:ascii="Arial" w:hAnsi="Arial" w:cs="Arial"/>
          <w:color w:val="FF0000"/>
          <w:sz w:val="24"/>
          <w:szCs w:val="24"/>
        </w:rPr>
      </w:pPr>
    </w:p>
    <w:p w14:paraId="5861921A" w14:textId="77777777" w:rsidR="00A85898" w:rsidRPr="00261952" w:rsidRDefault="00A85898" w:rsidP="00A85898">
      <w:pPr>
        <w:spacing w:line="360" w:lineRule="auto"/>
        <w:jc w:val="both"/>
        <w:rPr>
          <w:rFonts w:ascii="Arial" w:hAnsi="Arial" w:cs="Arial"/>
          <w:color w:val="000000" w:themeColor="text1"/>
          <w:sz w:val="24"/>
          <w:szCs w:val="24"/>
        </w:rPr>
      </w:pPr>
      <w:proofErr w:type="spellStart"/>
      <w:r w:rsidRPr="00261952">
        <w:rPr>
          <w:rFonts w:ascii="Arial" w:hAnsi="Arial" w:cs="Arial"/>
          <w:color w:val="000000" w:themeColor="text1"/>
          <w:sz w:val="24"/>
          <w:szCs w:val="24"/>
        </w:rPr>
        <w:t>Trivette</w:t>
      </w:r>
      <w:proofErr w:type="spellEnd"/>
      <w:r w:rsidRPr="00261952">
        <w:rPr>
          <w:rFonts w:ascii="Arial" w:hAnsi="Arial" w:cs="Arial"/>
          <w:color w:val="000000" w:themeColor="text1"/>
          <w:sz w:val="24"/>
          <w:szCs w:val="24"/>
        </w:rPr>
        <w:t xml:space="preserve">, C. (No date) </w:t>
      </w:r>
      <w:r w:rsidRPr="00261952">
        <w:rPr>
          <w:rFonts w:ascii="Arial" w:hAnsi="Arial" w:cs="Arial"/>
          <w:i/>
          <w:iCs/>
          <w:color w:val="000000" w:themeColor="text1"/>
          <w:sz w:val="24"/>
          <w:szCs w:val="24"/>
        </w:rPr>
        <w:t>Interest-Based Everyday Learning.</w:t>
      </w:r>
      <w:r w:rsidRPr="00261952">
        <w:rPr>
          <w:rFonts w:ascii="Arial" w:hAnsi="Arial" w:cs="Arial"/>
          <w:color w:val="000000" w:themeColor="text1"/>
          <w:sz w:val="24"/>
          <w:szCs w:val="24"/>
        </w:rPr>
        <w:t xml:space="preserve"> Available at: </w:t>
      </w:r>
      <w:hyperlink r:id="rId138" w:history="1">
        <w:r w:rsidRPr="00261952">
          <w:rPr>
            <w:rStyle w:val="Hyperlink"/>
            <w:rFonts w:ascii="Arial" w:hAnsi="Arial" w:cs="Arial"/>
            <w:color w:val="000000" w:themeColor="text1"/>
            <w:sz w:val="24"/>
            <w:szCs w:val="24"/>
          </w:rPr>
          <w:t>https://www.eciavic.org.au/documents/item/400</w:t>
        </w:r>
      </w:hyperlink>
      <w:r w:rsidRPr="00261952">
        <w:rPr>
          <w:rFonts w:ascii="Arial" w:hAnsi="Arial" w:cs="Arial"/>
          <w:color w:val="000000" w:themeColor="text1"/>
          <w:sz w:val="24"/>
          <w:szCs w:val="24"/>
        </w:rPr>
        <w:t xml:space="preserve"> (Accessed: 15</w:t>
      </w:r>
      <w:r w:rsidRPr="00261952">
        <w:rPr>
          <w:rFonts w:ascii="Arial" w:hAnsi="Arial" w:cs="Arial"/>
          <w:color w:val="000000" w:themeColor="text1"/>
          <w:sz w:val="24"/>
          <w:szCs w:val="24"/>
          <w:vertAlign w:val="superscript"/>
        </w:rPr>
        <w:t>th</w:t>
      </w:r>
      <w:r w:rsidRPr="00261952">
        <w:rPr>
          <w:rFonts w:ascii="Arial" w:hAnsi="Arial" w:cs="Arial"/>
          <w:color w:val="000000" w:themeColor="text1"/>
          <w:sz w:val="24"/>
          <w:szCs w:val="24"/>
        </w:rPr>
        <w:t xml:space="preserve"> February 2021). </w:t>
      </w:r>
    </w:p>
    <w:p w14:paraId="322EE72F" w14:textId="77777777" w:rsidR="00A85898" w:rsidRPr="009F3AFD" w:rsidRDefault="00A85898" w:rsidP="00A85898">
      <w:pPr>
        <w:spacing w:line="360" w:lineRule="auto"/>
        <w:jc w:val="both"/>
        <w:rPr>
          <w:rFonts w:ascii="Arial" w:hAnsi="Arial" w:cs="Arial"/>
          <w:color w:val="FF0000"/>
          <w:sz w:val="24"/>
          <w:szCs w:val="24"/>
        </w:rPr>
      </w:pPr>
    </w:p>
    <w:p w14:paraId="4C67B397" w14:textId="77777777" w:rsidR="00A85898" w:rsidRPr="001A1E6C" w:rsidRDefault="00A85898" w:rsidP="00A85898">
      <w:pPr>
        <w:spacing w:line="360" w:lineRule="auto"/>
        <w:jc w:val="both"/>
        <w:rPr>
          <w:rFonts w:ascii="Arial" w:hAnsi="Arial" w:cs="Arial"/>
          <w:sz w:val="24"/>
          <w:szCs w:val="24"/>
        </w:rPr>
      </w:pPr>
      <w:proofErr w:type="spellStart"/>
      <w:r w:rsidRPr="001A1E6C">
        <w:rPr>
          <w:rFonts w:ascii="Arial" w:hAnsi="Arial" w:cs="Arial"/>
          <w:sz w:val="24"/>
          <w:szCs w:val="24"/>
        </w:rPr>
        <w:t>Trought</w:t>
      </w:r>
      <w:proofErr w:type="spellEnd"/>
      <w:r w:rsidRPr="001A1E6C">
        <w:rPr>
          <w:rFonts w:ascii="Arial" w:hAnsi="Arial" w:cs="Arial"/>
          <w:sz w:val="24"/>
          <w:szCs w:val="24"/>
        </w:rPr>
        <w:t xml:space="preserve">, F. (2012) </w:t>
      </w:r>
      <w:r w:rsidRPr="001A1E6C">
        <w:rPr>
          <w:rFonts w:ascii="Arial" w:hAnsi="Arial" w:cs="Arial"/>
          <w:i/>
          <w:iCs/>
          <w:sz w:val="24"/>
          <w:szCs w:val="24"/>
        </w:rPr>
        <w:t>Brilliant Employability Skills.</w:t>
      </w:r>
      <w:r w:rsidRPr="001A1E6C">
        <w:rPr>
          <w:rFonts w:ascii="Arial" w:hAnsi="Arial" w:cs="Arial"/>
          <w:sz w:val="24"/>
          <w:szCs w:val="24"/>
        </w:rPr>
        <w:t xml:space="preserve"> Great Britain: Pearson Education Limited. </w:t>
      </w:r>
    </w:p>
    <w:p w14:paraId="41618691" w14:textId="77777777" w:rsidR="00A85898" w:rsidRPr="009F3AFD" w:rsidRDefault="00A85898" w:rsidP="00A85898">
      <w:pPr>
        <w:spacing w:line="360" w:lineRule="auto"/>
        <w:jc w:val="both"/>
        <w:rPr>
          <w:rFonts w:ascii="Arial" w:hAnsi="Arial" w:cs="Arial"/>
          <w:color w:val="FF0000"/>
          <w:sz w:val="24"/>
          <w:szCs w:val="24"/>
        </w:rPr>
      </w:pPr>
    </w:p>
    <w:p w14:paraId="557432EE" w14:textId="77777777" w:rsidR="00A85898" w:rsidRPr="00261952" w:rsidRDefault="00A85898" w:rsidP="00A85898">
      <w:pPr>
        <w:spacing w:line="360" w:lineRule="auto"/>
        <w:jc w:val="both"/>
        <w:rPr>
          <w:rFonts w:ascii="Arial" w:hAnsi="Arial" w:cs="Arial"/>
          <w:color w:val="000000" w:themeColor="text1"/>
          <w:sz w:val="24"/>
          <w:szCs w:val="24"/>
        </w:rPr>
      </w:pPr>
      <w:r w:rsidRPr="00261952">
        <w:rPr>
          <w:rFonts w:ascii="Arial" w:hAnsi="Arial" w:cs="Arial"/>
          <w:color w:val="000000" w:themeColor="text1"/>
          <w:sz w:val="24"/>
          <w:szCs w:val="24"/>
        </w:rPr>
        <w:t xml:space="preserve">U.S. Department of Education. (2007) </w:t>
      </w:r>
      <w:r w:rsidRPr="00261952">
        <w:rPr>
          <w:rFonts w:ascii="Arial" w:hAnsi="Arial" w:cs="Arial"/>
          <w:i/>
          <w:iCs/>
          <w:color w:val="000000" w:themeColor="text1"/>
          <w:sz w:val="24"/>
          <w:szCs w:val="24"/>
        </w:rPr>
        <w:t>Improve Student Performance</w:t>
      </w:r>
      <w:r w:rsidRPr="00261952">
        <w:rPr>
          <w:rFonts w:ascii="Arial" w:hAnsi="Arial" w:cs="Arial"/>
          <w:color w:val="000000" w:themeColor="text1"/>
          <w:sz w:val="24"/>
          <w:szCs w:val="24"/>
        </w:rPr>
        <w:t xml:space="preserve">. Available at: </w:t>
      </w:r>
      <w:hyperlink r:id="rId139" w:history="1">
        <w:r w:rsidRPr="00261952">
          <w:rPr>
            <w:rStyle w:val="Hyperlink"/>
            <w:rFonts w:ascii="Arial" w:hAnsi="Arial" w:cs="Arial"/>
            <w:color w:val="000000" w:themeColor="text1"/>
            <w:sz w:val="24"/>
            <w:szCs w:val="24"/>
          </w:rPr>
          <w:t>https://www2.ed.gov/teachers/how/early/teachingouryoungest/page_pg11.html</w:t>
        </w:r>
      </w:hyperlink>
      <w:r w:rsidRPr="00261952">
        <w:rPr>
          <w:rFonts w:ascii="Arial" w:hAnsi="Arial" w:cs="Arial"/>
          <w:color w:val="000000" w:themeColor="text1"/>
          <w:sz w:val="24"/>
          <w:szCs w:val="24"/>
        </w:rPr>
        <w:t xml:space="preserve"> (Accessed: 15</w:t>
      </w:r>
      <w:r w:rsidRPr="00261952">
        <w:rPr>
          <w:rFonts w:ascii="Arial" w:hAnsi="Arial" w:cs="Arial"/>
          <w:color w:val="000000" w:themeColor="text1"/>
          <w:sz w:val="24"/>
          <w:szCs w:val="24"/>
          <w:vertAlign w:val="superscript"/>
        </w:rPr>
        <w:t>th</w:t>
      </w:r>
      <w:r w:rsidRPr="00261952">
        <w:rPr>
          <w:rFonts w:ascii="Arial" w:hAnsi="Arial" w:cs="Arial"/>
          <w:color w:val="000000" w:themeColor="text1"/>
          <w:sz w:val="24"/>
          <w:szCs w:val="24"/>
        </w:rPr>
        <w:t xml:space="preserve"> February 2021). </w:t>
      </w:r>
    </w:p>
    <w:p w14:paraId="65D2AE86" w14:textId="77777777" w:rsidR="00A85898" w:rsidRPr="009F3AFD" w:rsidRDefault="00A85898" w:rsidP="00A85898">
      <w:pPr>
        <w:spacing w:line="360" w:lineRule="auto"/>
        <w:jc w:val="both"/>
        <w:rPr>
          <w:rFonts w:ascii="Arial" w:hAnsi="Arial" w:cs="Arial"/>
          <w:color w:val="FF0000"/>
          <w:sz w:val="24"/>
          <w:szCs w:val="24"/>
        </w:rPr>
      </w:pPr>
    </w:p>
    <w:p w14:paraId="5E7E3141" w14:textId="77777777" w:rsidR="00A85898" w:rsidRPr="0020021E" w:rsidRDefault="00A85898" w:rsidP="00A85898">
      <w:pPr>
        <w:spacing w:line="360" w:lineRule="auto"/>
        <w:jc w:val="both"/>
        <w:rPr>
          <w:rFonts w:ascii="Arial" w:hAnsi="Arial" w:cs="Arial"/>
          <w:color w:val="000000" w:themeColor="text1"/>
          <w:sz w:val="24"/>
          <w:szCs w:val="24"/>
        </w:rPr>
      </w:pPr>
      <w:r w:rsidRPr="0020021E">
        <w:rPr>
          <w:rFonts w:ascii="Arial" w:hAnsi="Arial" w:cs="Arial"/>
          <w:color w:val="000000" w:themeColor="text1"/>
          <w:sz w:val="24"/>
          <w:szCs w:val="24"/>
          <w:lang w:val="en"/>
        </w:rPr>
        <w:t xml:space="preserve">UK Safer Internet Centre. (2021 a) </w:t>
      </w:r>
      <w:r w:rsidRPr="0020021E">
        <w:rPr>
          <w:rFonts w:ascii="Arial" w:hAnsi="Arial" w:cs="Arial"/>
          <w:i/>
          <w:iCs/>
          <w:color w:val="000000" w:themeColor="text1"/>
          <w:sz w:val="24"/>
          <w:szCs w:val="24"/>
          <w:lang w:val="en"/>
        </w:rPr>
        <w:t>SMART Rules</w:t>
      </w:r>
      <w:r w:rsidRPr="0020021E">
        <w:rPr>
          <w:rFonts w:ascii="Arial" w:hAnsi="Arial" w:cs="Arial"/>
          <w:color w:val="000000" w:themeColor="text1"/>
          <w:sz w:val="24"/>
          <w:szCs w:val="24"/>
          <w:lang w:val="en"/>
        </w:rPr>
        <w:t xml:space="preserve">. Available at: </w:t>
      </w:r>
      <w:hyperlink r:id="rId140" w:history="1">
        <w:r w:rsidRPr="0020021E">
          <w:rPr>
            <w:rStyle w:val="Hyperlink"/>
            <w:rFonts w:ascii="Arial" w:hAnsi="Arial" w:cs="Arial"/>
            <w:color w:val="000000" w:themeColor="text1"/>
            <w:sz w:val="24"/>
            <w:szCs w:val="24"/>
          </w:rPr>
          <w:t>https://www.saferinternet.org.uk/advice-centre/young-people/resources-3-11s</w:t>
        </w:r>
      </w:hyperlink>
      <w:r w:rsidRPr="0020021E">
        <w:rPr>
          <w:rFonts w:ascii="Arial" w:hAnsi="Arial" w:cs="Arial"/>
          <w:color w:val="000000" w:themeColor="text1"/>
          <w:sz w:val="24"/>
          <w:szCs w:val="24"/>
        </w:rPr>
        <w:t xml:space="preserve"> (Accessed: 12</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2A347E01" w14:textId="77777777" w:rsidR="00A85898" w:rsidRPr="009F3AFD" w:rsidRDefault="00A85898" w:rsidP="00A85898">
      <w:pPr>
        <w:spacing w:line="360" w:lineRule="auto"/>
        <w:jc w:val="both"/>
        <w:rPr>
          <w:rFonts w:ascii="Arial" w:hAnsi="Arial" w:cs="Arial"/>
          <w:color w:val="FF0000"/>
          <w:sz w:val="24"/>
          <w:szCs w:val="24"/>
        </w:rPr>
      </w:pPr>
    </w:p>
    <w:p w14:paraId="3AD2BBB7"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lang w:val="en"/>
        </w:rPr>
        <w:t xml:space="preserve">UK Safer Internet Centre. (2021) </w:t>
      </w:r>
      <w:r w:rsidRPr="00307356">
        <w:rPr>
          <w:rFonts w:ascii="Arial" w:hAnsi="Arial" w:cs="Arial"/>
          <w:i/>
          <w:iCs/>
          <w:sz w:val="24"/>
          <w:szCs w:val="24"/>
          <w:lang w:val="en"/>
        </w:rPr>
        <w:t>What are the issues?.</w:t>
      </w:r>
      <w:r w:rsidRPr="00307356">
        <w:rPr>
          <w:rFonts w:ascii="Arial" w:hAnsi="Arial" w:cs="Arial"/>
          <w:sz w:val="24"/>
          <w:szCs w:val="24"/>
          <w:lang w:val="en"/>
        </w:rPr>
        <w:t xml:space="preserve"> Available at: </w:t>
      </w:r>
      <w:hyperlink r:id="rId141" w:history="1">
        <w:r w:rsidRPr="00307356">
          <w:rPr>
            <w:rStyle w:val="Hyperlink"/>
            <w:rFonts w:ascii="Arial" w:hAnsi="Arial" w:cs="Arial"/>
            <w:color w:val="auto"/>
            <w:sz w:val="24"/>
            <w:szCs w:val="24"/>
          </w:rPr>
          <w:t>https://www.saferinternet.org.uk/advice-centre/parents-and-carers/what-are-issues</w:t>
        </w:r>
      </w:hyperlink>
      <w:r w:rsidRPr="00307356">
        <w:rPr>
          <w:rFonts w:ascii="Arial" w:hAnsi="Arial" w:cs="Arial"/>
          <w:sz w:val="24"/>
          <w:szCs w:val="24"/>
        </w:rPr>
        <w:t xml:space="preserve"> (Accessed: 9</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41781CAB" w14:textId="77777777" w:rsidR="00A85898" w:rsidRPr="0020021E" w:rsidRDefault="00A85898" w:rsidP="00A85898">
      <w:pPr>
        <w:spacing w:line="360" w:lineRule="auto"/>
        <w:jc w:val="both"/>
        <w:rPr>
          <w:rFonts w:ascii="Arial" w:hAnsi="Arial" w:cs="Arial"/>
          <w:color w:val="000000" w:themeColor="text1"/>
          <w:sz w:val="24"/>
          <w:szCs w:val="24"/>
        </w:rPr>
      </w:pPr>
    </w:p>
    <w:p w14:paraId="37F0A703" w14:textId="77777777" w:rsidR="00A85898" w:rsidRPr="0020021E" w:rsidRDefault="00A85898" w:rsidP="00A85898">
      <w:pPr>
        <w:spacing w:line="360" w:lineRule="auto"/>
        <w:jc w:val="both"/>
        <w:rPr>
          <w:rFonts w:ascii="Arial" w:hAnsi="Arial" w:cs="Arial"/>
          <w:color w:val="000000" w:themeColor="text1"/>
          <w:sz w:val="24"/>
          <w:szCs w:val="24"/>
        </w:rPr>
      </w:pPr>
      <w:proofErr w:type="spellStart"/>
      <w:r w:rsidRPr="0020021E">
        <w:rPr>
          <w:rFonts w:ascii="Arial" w:hAnsi="Arial" w:cs="Arial"/>
          <w:color w:val="000000" w:themeColor="text1"/>
          <w:sz w:val="24"/>
          <w:szCs w:val="24"/>
        </w:rPr>
        <w:t>Unicef</w:t>
      </w:r>
      <w:proofErr w:type="spellEnd"/>
      <w:r w:rsidRPr="0020021E">
        <w:rPr>
          <w:rFonts w:ascii="Arial" w:hAnsi="Arial" w:cs="Arial"/>
          <w:color w:val="000000" w:themeColor="text1"/>
          <w:sz w:val="24"/>
          <w:szCs w:val="24"/>
        </w:rPr>
        <w:t xml:space="preserve">. (No date) </w:t>
      </w:r>
      <w:r w:rsidRPr="0020021E">
        <w:rPr>
          <w:rFonts w:ascii="Arial" w:hAnsi="Arial" w:cs="Arial"/>
          <w:i/>
          <w:iCs/>
          <w:color w:val="000000" w:themeColor="text1"/>
          <w:sz w:val="24"/>
          <w:szCs w:val="24"/>
        </w:rPr>
        <w:t>Digital Literacy for Children – 10 things to know</w:t>
      </w:r>
      <w:r w:rsidRPr="0020021E">
        <w:rPr>
          <w:rFonts w:ascii="Arial" w:hAnsi="Arial" w:cs="Arial"/>
          <w:color w:val="000000" w:themeColor="text1"/>
          <w:sz w:val="24"/>
          <w:szCs w:val="24"/>
        </w:rPr>
        <w:t xml:space="preserve">. Available at: </w:t>
      </w:r>
      <w:hyperlink r:id="rId142" w:history="1">
        <w:r w:rsidRPr="0020021E">
          <w:rPr>
            <w:rStyle w:val="Hyperlink"/>
            <w:rFonts w:ascii="Arial" w:hAnsi="Arial" w:cs="Arial"/>
            <w:color w:val="000000" w:themeColor="text1"/>
            <w:sz w:val="24"/>
            <w:szCs w:val="24"/>
          </w:rPr>
          <w:t>https://www.unicef.org/globalinsight/documents/digital-literacy-children-10-things-know</w:t>
        </w:r>
      </w:hyperlink>
      <w:r w:rsidRPr="0020021E">
        <w:rPr>
          <w:rFonts w:ascii="Arial" w:hAnsi="Arial" w:cs="Arial"/>
          <w:color w:val="000000" w:themeColor="text1"/>
          <w:sz w:val="24"/>
          <w:szCs w:val="24"/>
        </w:rPr>
        <w:t xml:space="preserve"> (Accessed: 9</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2643DE3B" w14:textId="77777777" w:rsidR="00A85898" w:rsidRPr="001A21CD" w:rsidRDefault="00A85898" w:rsidP="00A85898">
      <w:pPr>
        <w:spacing w:line="360" w:lineRule="auto"/>
        <w:jc w:val="both"/>
        <w:rPr>
          <w:rFonts w:ascii="Arial" w:hAnsi="Arial" w:cs="Arial"/>
          <w:color w:val="000000" w:themeColor="text1"/>
          <w:sz w:val="24"/>
          <w:szCs w:val="24"/>
        </w:rPr>
      </w:pPr>
    </w:p>
    <w:p w14:paraId="14B1437F" w14:textId="77777777" w:rsidR="00A85898" w:rsidRPr="001A21CD" w:rsidRDefault="00A85898" w:rsidP="00A85898">
      <w:pPr>
        <w:spacing w:line="360" w:lineRule="auto"/>
        <w:jc w:val="both"/>
        <w:rPr>
          <w:rFonts w:ascii="Arial" w:hAnsi="Arial" w:cs="Arial"/>
          <w:color w:val="000000" w:themeColor="text1"/>
          <w:sz w:val="24"/>
          <w:szCs w:val="24"/>
        </w:rPr>
      </w:pPr>
      <w:proofErr w:type="spellStart"/>
      <w:r w:rsidRPr="001A21CD">
        <w:rPr>
          <w:rFonts w:ascii="Arial" w:hAnsi="Arial" w:cs="Arial"/>
          <w:color w:val="000000" w:themeColor="text1"/>
          <w:sz w:val="24"/>
          <w:szCs w:val="24"/>
        </w:rPr>
        <w:lastRenderedPageBreak/>
        <w:t>Unicef</w:t>
      </w:r>
      <w:proofErr w:type="spellEnd"/>
      <w:r w:rsidRPr="001A21CD">
        <w:rPr>
          <w:rFonts w:ascii="Arial" w:hAnsi="Arial" w:cs="Arial"/>
          <w:color w:val="000000" w:themeColor="text1"/>
          <w:sz w:val="24"/>
          <w:szCs w:val="24"/>
        </w:rPr>
        <w:t xml:space="preserve">. (No date a) Rethinking screen-time in the light of COVID19. Available at: </w:t>
      </w:r>
      <w:hyperlink r:id="rId143" w:history="1">
        <w:r w:rsidRPr="001A21CD">
          <w:rPr>
            <w:rStyle w:val="Hyperlink"/>
            <w:rFonts w:ascii="Arial" w:hAnsi="Arial" w:cs="Arial"/>
            <w:color w:val="000000" w:themeColor="text1"/>
            <w:sz w:val="24"/>
            <w:szCs w:val="24"/>
          </w:rPr>
          <w:t>https://www.unicef.org/globalinsight/stories/rethinking-screen-time-time-covid-19</w:t>
        </w:r>
      </w:hyperlink>
      <w:r w:rsidRPr="001A21CD">
        <w:rPr>
          <w:rFonts w:ascii="Arial" w:hAnsi="Arial" w:cs="Arial"/>
          <w:color w:val="000000" w:themeColor="text1"/>
          <w:sz w:val="24"/>
          <w:szCs w:val="24"/>
        </w:rPr>
        <w:t xml:space="preserve"> (Accessed: 22</w:t>
      </w:r>
      <w:r w:rsidRPr="001A21CD">
        <w:rPr>
          <w:rFonts w:ascii="Arial" w:hAnsi="Arial" w:cs="Arial"/>
          <w:color w:val="000000" w:themeColor="text1"/>
          <w:sz w:val="24"/>
          <w:szCs w:val="24"/>
          <w:vertAlign w:val="superscript"/>
        </w:rPr>
        <w:t>nd</w:t>
      </w:r>
      <w:r w:rsidRPr="001A21CD">
        <w:rPr>
          <w:rFonts w:ascii="Arial" w:hAnsi="Arial" w:cs="Arial"/>
          <w:color w:val="000000" w:themeColor="text1"/>
          <w:sz w:val="24"/>
          <w:szCs w:val="24"/>
        </w:rPr>
        <w:t xml:space="preserve"> February 2021). </w:t>
      </w:r>
    </w:p>
    <w:p w14:paraId="6F770C3E" w14:textId="77777777" w:rsidR="00A85898" w:rsidRPr="009F3AFD" w:rsidRDefault="00A85898" w:rsidP="00A85898">
      <w:pPr>
        <w:spacing w:line="360" w:lineRule="auto"/>
        <w:jc w:val="both"/>
        <w:rPr>
          <w:rFonts w:ascii="Arial" w:hAnsi="Arial" w:cs="Arial"/>
          <w:color w:val="FF0000"/>
          <w:sz w:val="24"/>
          <w:szCs w:val="24"/>
        </w:rPr>
      </w:pPr>
    </w:p>
    <w:p w14:paraId="451D8DB3"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United Nations. (No date) </w:t>
      </w:r>
      <w:r w:rsidRPr="00307356">
        <w:rPr>
          <w:rFonts w:ascii="Arial" w:hAnsi="Arial" w:cs="Arial"/>
          <w:i/>
          <w:iCs/>
          <w:sz w:val="24"/>
          <w:szCs w:val="24"/>
        </w:rPr>
        <w:t>The Impact of Digital Technologies</w:t>
      </w:r>
      <w:r w:rsidRPr="00307356">
        <w:rPr>
          <w:rFonts w:ascii="Arial" w:hAnsi="Arial" w:cs="Arial"/>
          <w:sz w:val="24"/>
          <w:szCs w:val="24"/>
        </w:rPr>
        <w:t xml:space="preserve">. Available at: </w:t>
      </w:r>
      <w:hyperlink r:id="rId144" w:history="1">
        <w:r w:rsidRPr="00307356">
          <w:rPr>
            <w:rStyle w:val="Hyperlink"/>
            <w:rFonts w:ascii="Arial" w:hAnsi="Arial" w:cs="Arial"/>
            <w:color w:val="auto"/>
            <w:sz w:val="24"/>
            <w:szCs w:val="24"/>
          </w:rPr>
          <w:t>https://www.un.org/en/un75/impact-digital-technologies</w:t>
        </w:r>
      </w:hyperlink>
      <w:r w:rsidRPr="00307356">
        <w:rPr>
          <w:rFonts w:ascii="Arial" w:hAnsi="Arial" w:cs="Arial"/>
          <w:sz w:val="24"/>
          <w:szCs w:val="24"/>
        </w:rPr>
        <w:t xml:space="preserve"> (Accessed: 15</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19D1EA84" w14:textId="77777777" w:rsidR="00A85898" w:rsidRPr="00143495" w:rsidRDefault="00A85898" w:rsidP="00A85898">
      <w:pPr>
        <w:spacing w:line="360" w:lineRule="auto"/>
        <w:jc w:val="both"/>
        <w:rPr>
          <w:rFonts w:ascii="Arial" w:hAnsi="Arial" w:cs="Arial"/>
          <w:sz w:val="24"/>
          <w:szCs w:val="24"/>
        </w:rPr>
      </w:pPr>
    </w:p>
    <w:p w14:paraId="251E7F4E" w14:textId="77777777" w:rsidR="00A85898" w:rsidRPr="00143495" w:rsidRDefault="00A85898" w:rsidP="00A85898">
      <w:pPr>
        <w:spacing w:line="360" w:lineRule="auto"/>
        <w:jc w:val="both"/>
        <w:rPr>
          <w:rFonts w:ascii="Arial" w:hAnsi="Arial" w:cs="Arial"/>
          <w:sz w:val="24"/>
          <w:szCs w:val="24"/>
        </w:rPr>
      </w:pPr>
      <w:proofErr w:type="spellStart"/>
      <w:r w:rsidRPr="00143495">
        <w:rPr>
          <w:rFonts w:ascii="Arial" w:hAnsi="Arial" w:cs="Arial"/>
          <w:sz w:val="24"/>
          <w:szCs w:val="24"/>
        </w:rPr>
        <w:t>Vandermeer</w:t>
      </w:r>
      <w:proofErr w:type="spellEnd"/>
      <w:r w:rsidRPr="00143495">
        <w:rPr>
          <w:rFonts w:ascii="Arial" w:hAnsi="Arial" w:cs="Arial"/>
          <w:sz w:val="24"/>
          <w:szCs w:val="24"/>
        </w:rPr>
        <w:t xml:space="preserve">, J. et al. (2015) ‘iPad-presented social stories for young children with autism’, </w:t>
      </w:r>
      <w:r w:rsidRPr="00143495">
        <w:rPr>
          <w:rFonts w:ascii="Arial" w:hAnsi="Arial" w:cs="Arial"/>
          <w:i/>
          <w:iCs/>
          <w:sz w:val="24"/>
          <w:szCs w:val="24"/>
        </w:rPr>
        <w:t>Developmental Neurorehabilitation</w:t>
      </w:r>
      <w:r w:rsidRPr="00143495">
        <w:rPr>
          <w:rFonts w:ascii="Arial" w:hAnsi="Arial" w:cs="Arial"/>
          <w:sz w:val="24"/>
          <w:szCs w:val="24"/>
        </w:rPr>
        <w:t>, 18(2), pp. 75-81. DOI: 10.3109/17518423.2013.809811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1E069367" w14:textId="77777777" w:rsidR="00A85898" w:rsidRPr="009F3AFD" w:rsidRDefault="00A85898" w:rsidP="00A85898">
      <w:pPr>
        <w:spacing w:line="360" w:lineRule="auto"/>
        <w:jc w:val="both"/>
        <w:rPr>
          <w:rFonts w:ascii="Arial" w:hAnsi="Arial" w:cs="Arial"/>
          <w:color w:val="FF0000"/>
          <w:sz w:val="24"/>
          <w:szCs w:val="24"/>
        </w:rPr>
      </w:pPr>
    </w:p>
    <w:p w14:paraId="7D519581" w14:textId="77777777" w:rsidR="00A85898" w:rsidRPr="000C21FB" w:rsidRDefault="00A85898" w:rsidP="00A85898">
      <w:pPr>
        <w:spacing w:line="360" w:lineRule="auto"/>
        <w:jc w:val="both"/>
        <w:rPr>
          <w:rFonts w:ascii="Arial" w:hAnsi="Arial" w:cs="Arial"/>
          <w:color w:val="000000" w:themeColor="text1"/>
          <w:sz w:val="24"/>
          <w:szCs w:val="24"/>
        </w:rPr>
      </w:pPr>
      <w:proofErr w:type="spellStart"/>
      <w:r w:rsidRPr="000C21FB">
        <w:rPr>
          <w:rFonts w:ascii="Arial" w:hAnsi="Arial" w:cs="Arial"/>
          <w:color w:val="000000" w:themeColor="text1"/>
          <w:sz w:val="24"/>
          <w:szCs w:val="24"/>
        </w:rPr>
        <w:t>Verenikina</w:t>
      </w:r>
      <w:proofErr w:type="spellEnd"/>
      <w:r w:rsidRPr="000C21FB">
        <w:rPr>
          <w:rFonts w:ascii="Arial" w:hAnsi="Arial" w:cs="Arial"/>
          <w:color w:val="000000" w:themeColor="text1"/>
          <w:sz w:val="24"/>
          <w:szCs w:val="24"/>
        </w:rPr>
        <w:t xml:space="preserve">, I. M. (2010) </w:t>
      </w:r>
      <w:r w:rsidRPr="000C21FB">
        <w:rPr>
          <w:rFonts w:ascii="Arial" w:hAnsi="Arial" w:cs="Arial"/>
          <w:i/>
          <w:iCs/>
          <w:color w:val="000000" w:themeColor="text1"/>
          <w:sz w:val="24"/>
          <w:szCs w:val="24"/>
        </w:rPr>
        <w:t>Vygotsky in Twenty-First-Century research</w:t>
      </w:r>
      <w:r w:rsidRPr="000C21FB">
        <w:rPr>
          <w:rFonts w:ascii="Arial" w:hAnsi="Arial" w:cs="Arial"/>
          <w:color w:val="000000" w:themeColor="text1"/>
          <w:sz w:val="24"/>
          <w:szCs w:val="24"/>
        </w:rPr>
        <w:t xml:space="preserve">. Available at: </w:t>
      </w:r>
      <w:hyperlink r:id="rId145" w:history="1">
        <w:r w:rsidRPr="000C21FB">
          <w:rPr>
            <w:rStyle w:val="Hyperlink"/>
            <w:rFonts w:ascii="Arial" w:hAnsi="Arial" w:cs="Arial"/>
            <w:color w:val="000000" w:themeColor="text1"/>
            <w:sz w:val="24"/>
            <w:szCs w:val="24"/>
          </w:rPr>
          <w:t>https://ro.uow.edu.au/cgi/viewcontent.cgi?referer=https://www.bing.com/&amp;httpsredir=1&amp;article=2337&amp;context=edupapers</w:t>
        </w:r>
      </w:hyperlink>
      <w:r w:rsidRPr="000C21FB">
        <w:rPr>
          <w:rFonts w:ascii="Arial" w:hAnsi="Arial" w:cs="Arial"/>
          <w:color w:val="000000" w:themeColor="text1"/>
          <w:sz w:val="24"/>
          <w:szCs w:val="24"/>
        </w:rPr>
        <w:t xml:space="preserve"> (Accessed: 2</w:t>
      </w:r>
      <w:r w:rsidRPr="000C21FB">
        <w:rPr>
          <w:rFonts w:ascii="Arial" w:hAnsi="Arial" w:cs="Arial"/>
          <w:color w:val="000000" w:themeColor="text1"/>
          <w:sz w:val="24"/>
          <w:szCs w:val="24"/>
          <w:vertAlign w:val="superscript"/>
        </w:rPr>
        <w:t>nd</w:t>
      </w:r>
      <w:r w:rsidRPr="000C21FB">
        <w:rPr>
          <w:rFonts w:ascii="Arial" w:hAnsi="Arial" w:cs="Arial"/>
          <w:color w:val="000000" w:themeColor="text1"/>
          <w:sz w:val="24"/>
          <w:szCs w:val="24"/>
        </w:rPr>
        <w:t xml:space="preserve"> February 2021). </w:t>
      </w:r>
    </w:p>
    <w:p w14:paraId="3DE173D1" w14:textId="77777777" w:rsidR="00A85898" w:rsidRPr="0017003D" w:rsidRDefault="00A85898" w:rsidP="00A85898">
      <w:pPr>
        <w:spacing w:line="360" w:lineRule="auto"/>
        <w:jc w:val="both"/>
        <w:rPr>
          <w:rFonts w:ascii="Arial" w:hAnsi="Arial" w:cs="Arial"/>
          <w:sz w:val="24"/>
          <w:szCs w:val="24"/>
        </w:rPr>
      </w:pPr>
    </w:p>
    <w:p w14:paraId="0D24FFCE" w14:textId="77777777"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Welsh Government. (2009) </w:t>
      </w:r>
      <w:r w:rsidRPr="0017003D">
        <w:rPr>
          <w:rFonts w:ascii="Arial" w:hAnsi="Arial" w:cs="Arial"/>
          <w:i/>
          <w:iCs/>
          <w:sz w:val="24"/>
          <w:szCs w:val="24"/>
        </w:rPr>
        <w:t>Outdoor Learning Handbook</w:t>
      </w:r>
      <w:r w:rsidRPr="0017003D">
        <w:rPr>
          <w:rFonts w:ascii="Arial" w:hAnsi="Arial" w:cs="Arial"/>
          <w:sz w:val="24"/>
          <w:szCs w:val="24"/>
        </w:rPr>
        <w:t xml:space="preserve">. Available at: </w:t>
      </w:r>
      <w:hyperlink r:id="rId146" w:history="1">
        <w:r w:rsidRPr="0017003D">
          <w:rPr>
            <w:rStyle w:val="Hyperlink"/>
            <w:rFonts w:ascii="Arial" w:hAnsi="Arial" w:cs="Arial"/>
            <w:color w:val="auto"/>
            <w:sz w:val="24"/>
            <w:szCs w:val="24"/>
          </w:rPr>
          <w:t>https://hwb.gov.wales/storage/fcb8539c-9be7-4883-8542-35d7b54b56f2/foundation-phase-outdoor-learning-handbook.pdf</w:t>
        </w:r>
      </w:hyperlink>
      <w:r w:rsidRPr="0017003D">
        <w:rPr>
          <w:rFonts w:ascii="Arial" w:hAnsi="Arial" w:cs="Arial"/>
          <w:sz w:val="24"/>
          <w:szCs w:val="24"/>
        </w:rPr>
        <w:t xml:space="preserve"> (Accessed: 16</w:t>
      </w:r>
      <w:r w:rsidRPr="0017003D">
        <w:rPr>
          <w:rFonts w:ascii="Arial" w:hAnsi="Arial" w:cs="Arial"/>
          <w:sz w:val="24"/>
          <w:szCs w:val="24"/>
          <w:vertAlign w:val="superscript"/>
        </w:rPr>
        <w:t>th</w:t>
      </w:r>
      <w:r w:rsidRPr="0017003D">
        <w:rPr>
          <w:rFonts w:ascii="Arial" w:hAnsi="Arial" w:cs="Arial"/>
          <w:sz w:val="24"/>
          <w:szCs w:val="24"/>
        </w:rPr>
        <w:t xml:space="preserve"> February 2021). </w:t>
      </w:r>
    </w:p>
    <w:p w14:paraId="5F76445F" w14:textId="77777777" w:rsidR="00A85898" w:rsidRPr="009F3AFD" w:rsidRDefault="00A85898" w:rsidP="00A85898">
      <w:pPr>
        <w:spacing w:line="360" w:lineRule="auto"/>
        <w:jc w:val="both"/>
        <w:rPr>
          <w:rFonts w:ascii="Arial" w:hAnsi="Arial" w:cs="Arial"/>
          <w:color w:val="FF0000"/>
          <w:sz w:val="24"/>
          <w:szCs w:val="24"/>
        </w:rPr>
      </w:pPr>
    </w:p>
    <w:p w14:paraId="5729D5BD" w14:textId="77777777" w:rsidR="00A85898" w:rsidRPr="004768BF" w:rsidRDefault="00A85898" w:rsidP="00A85898">
      <w:pPr>
        <w:spacing w:line="360" w:lineRule="auto"/>
        <w:jc w:val="both"/>
        <w:rPr>
          <w:rFonts w:ascii="Arial" w:hAnsi="Arial" w:cs="Arial"/>
          <w:sz w:val="24"/>
          <w:szCs w:val="24"/>
        </w:rPr>
      </w:pPr>
      <w:r w:rsidRPr="004768BF">
        <w:rPr>
          <w:rFonts w:ascii="Arial" w:hAnsi="Arial" w:cs="Arial"/>
          <w:sz w:val="24"/>
          <w:szCs w:val="24"/>
        </w:rPr>
        <w:t xml:space="preserve">Welsh Government. (2013) National Literacy and Numeracy Framework. Available at: </w:t>
      </w:r>
      <w:hyperlink r:id="rId147" w:history="1">
        <w:r w:rsidRPr="004768BF">
          <w:rPr>
            <w:rStyle w:val="Hyperlink"/>
            <w:rFonts w:ascii="Arial" w:hAnsi="Arial" w:cs="Arial"/>
            <w:color w:val="auto"/>
            <w:sz w:val="24"/>
            <w:szCs w:val="24"/>
          </w:rPr>
          <w:t>https://hwb.gov.wales/api/storage/64812b0e-3d20-4d10-94e8-68221e47a38d/to-support-schools-in-introducing-the-national-literacy-and-numeracy-framework.pdf</w:t>
        </w:r>
      </w:hyperlink>
      <w:r w:rsidRPr="004768BF">
        <w:rPr>
          <w:rFonts w:ascii="Arial" w:hAnsi="Arial" w:cs="Arial"/>
          <w:sz w:val="24"/>
          <w:szCs w:val="24"/>
        </w:rPr>
        <w:t xml:space="preserve"> (Accessed: 30</w:t>
      </w:r>
      <w:r w:rsidRPr="004768BF">
        <w:rPr>
          <w:rFonts w:ascii="Arial" w:hAnsi="Arial" w:cs="Arial"/>
          <w:sz w:val="24"/>
          <w:szCs w:val="24"/>
          <w:vertAlign w:val="superscript"/>
        </w:rPr>
        <w:t>th</w:t>
      </w:r>
      <w:r w:rsidRPr="004768BF">
        <w:rPr>
          <w:rFonts w:ascii="Arial" w:hAnsi="Arial" w:cs="Arial"/>
          <w:sz w:val="24"/>
          <w:szCs w:val="24"/>
        </w:rPr>
        <w:t xml:space="preserve"> January 2021). </w:t>
      </w:r>
    </w:p>
    <w:p w14:paraId="7AF99CB5" w14:textId="77777777" w:rsidR="00A85898" w:rsidRPr="003D527A" w:rsidRDefault="00A85898" w:rsidP="00A85898">
      <w:pPr>
        <w:spacing w:line="360" w:lineRule="auto"/>
        <w:jc w:val="both"/>
        <w:rPr>
          <w:rFonts w:ascii="Arial" w:hAnsi="Arial" w:cs="Arial"/>
          <w:sz w:val="24"/>
          <w:szCs w:val="24"/>
        </w:rPr>
      </w:pPr>
    </w:p>
    <w:p w14:paraId="54FDBEEB" w14:textId="77777777" w:rsidR="00A85898" w:rsidRPr="003D527A" w:rsidRDefault="00A85898" w:rsidP="00A85898">
      <w:pPr>
        <w:spacing w:line="360" w:lineRule="auto"/>
        <w:jc w:val="both"/>
        <w:rPr>
          <w:rFonts w:ascii="Arial" w:hAnsi="Arial" w:cs="Arial"/>
          <w:sz w:val="24"/>
          <w:szCs w:val="24"/>
        </w:rPr>
      </w:pPr>
      <w:r w:rsidRPr="003D527A">
        <w:rPr>
          <w:rFonts w:ascii="Arial" w:hAnsi="Arial" w:cs="Arial"/>
          <w:sz w:val="24"/>
          <w:szCs w:val="24"/>
        </w:rPr>
        <w:t xml:space="preserve">Welsh Government. (2015 a) </w:t>
      </w:r>
      <w:r w:rsidRPr="003D527A">
        <w:rPr>
          <w:rFonts w:ascii="Arial" w:hAnsi="Arial" w:cs="Arial"/>
          <w:i/>
          <w:iCs/>
          <w:sz w:val="24"/>
          <w:szCs w:val="24"/>
        </w:rPr>
        <w:t>The four purposes of the curriculum for Wales</w:t>
      </w:r>
      <w:r w:rsidRPr="003D527A">
        <w:rPr>
          <w:rFonts w:ascii="Arial" w:hAnsi="Arial" w:cs="Arial"/>
          <w:sz w:val="24"/>
          <w:szCs w:val="24"/>
        </w:rPr>
        <w:t xml:space="preserve">. Available at: </w:t>
      </w:r>
      <w:hyperlink r:id="rId148" w:history="1">
        <w:r w:rsidRPr="003D527A">
          <w:rPr>
            <w:rStyle w:val="Hyperlink"/>
            <w:rFonts w:ascii="Arial" w:hAnsi="Arial" w:cs="Arial"/>
            <w:color w:val="auto"/>
            <w:sz w:val="24"/>
            <w:szCs w:val="24"/>
          </w:rPr>
          <w:t>https://gov.wales/sites/default/files/publications/2018-03/the-four-purposes-of-the-curriculum-for-wales.pdf</w:t>
        </w:r>
      </w:hyperlink>
      <w:r w:rsidRPr="003D527A">
        <w:rPr>
          <w:rFonts w:ascii="Arial" w:hAnsi="Arial" w:cs="Arial"/>
          <w:sz w:val="24"/>
          <w:szCs w:val="24"/>
        </w:rPr>
        <w:t xml:space="preserve"> (Accessed: 6</w:t>
      </w:r>
      <w:r w:rsidRPr="003D527A">
        <w:rPr>
          <w:rFonts w:ascii="Arial" w:hAnsi="Arial" w:cs="Arial"/>
          <w:sz w:val="24"/>
          <w:szCs w:val="24"/>
          <w:vertAlign w:val="superscript"/>
        </w:rPr>
        <w:t>th</w:t>
      </w:r>
      <w:r w:rsidRPr="003D527A">
        <w:rPr>
          <w:rFonts w:ascii="Arial" w:hAnsi="Arial" w:cs="Arial"/>
          <w:sz w:val="24"/>
          <w:szCs w:val="24"/>
        </w:rPr>
        <w:t xml:space="preserve"> February 2021). </w:t>
      </w:r>
    </w:p>
    <w:p w14:paraId="25921E41" w14:textId="77777777" w:rsidR="00A85898" w:rsidRPr="00E264AE" w:rsidRDefault="00A85898" w:rsidP="00A85898">
      <w:pPr>
        <w:spacing w:line="360" w:lineRule="auto"/>
        <w:jc w:val="both"/>
        <w:rPr>
          <w:rFonts w:ascii="Arial" w:hAnsi="Arial" w:cs="Arial"/>
          <w:sz w:val="24"/>
          <w:szCs w:val="24"/>
        </w:rPr>
      </w:pPr>
    </w:p>
    <w:p w14:paraId="719F7821" w14:textId="77777777" w:rsidR="00A85898" w:rsidRPr="00E264AE" w:rsidRDefault="00A85898" w:rsidP="00A85898">
      <w:pPr>
        <w:spacing w:line="360" w:lineRule="auto"/>
        <w:jc w:val="both"/>
        <w:rPr>
          <w:rFonts w:ascii="Arial" w:hAnsi="Arial" w:cs="Arial"/>
          <w:sz w:val="24"/>
          <w:szCs w:val="24"/>
        </w:rPr>
      </w:pPr>
      <w:r w:rsidRPr="00E264AE">
        <w:rPr>
          <w:rFonts w:ascii="Arial" w:hAnsi="Arial" w:cs="Arial"/>
          <w:sz w:val="24"/>
          <w:szCs w:val="24"/>
        </w:rPr>
        <w:lastRenderedPageBreak/>
        <w:t xml:space="preserve">Welsh Government. (2015) </w:t>
      </w:r>
      <w:r w:rsidRPr="00E264AE">
        <w:rPr>
          <w:rFonts w:ascii="Arial" w:hAnsi="Arial" w:cs="Arial"/>
          <w:i/>
          <w:iCs/>
          <w:sz w:val="24"/>
          <w:szCs w:val="24"/>
        </w:rPr>
        <w:t>Foundation Phase Framework.</w:t>
      </w:r>
      <w:r w:rsidRPr="00E264AE">
        <w:rPr>
          <w:rFonts w:ascii="Arial" w:hAnsi="Arial" w:cs="Arial"/>
          <w:sz w:val="24"/>
          <w:szCs w:val="24"/>
        </w:rPr>
        <w:t xml:space="preserve"> Available at </w:t>
      </w:r>
      <w:hyperlink r:id="rId149" w:history="1">
        <w:r w:rsidRPr="00E264AE">
          <w:rPr>
            <w:rStyle w:val="Hyperlink"/>
            <w:rFonts w:ascii="Arial" w:hAnsi="Arial" w:cs="Arial"/>
            <w:color w:val="auto"/>
            <w:sz w:val="24"/>
            <w:szCs w:val="24"/>
          </w:rPr>
          <w:t>https://gov.wales/sites/default/files/publications/2018-02/foundation-phase-framework-revised-2015.pdf</w:t>
        </w:r>
      </w:hyperlink>
      <w:r w:rsidRPr="00E264AE">
        <w:rPr>
          <w:rFonts w:ascii="Arial" w:hAnsi="Arial" w:cs="Arial"/>
          <w:sz w:val="24"/>
          <w:szCs w:val="24"/>
        </w:rPr>
        <w:t xml:space="preserve"> (Accessed: 17</w:t>
      </w:r>
      <w:r w:rsidRPr="00E264AE">
        <w:rPr>
          <w:rFonts w:ascii="Arial" w:hAnsi="Arial" w:cs="Arial"/>
          <w:sz w:val="24"/>
          <w:szCs w:val="24"/>
          <w:vertAlign w:val="superscript"/>
        </w:rPr>
        <w:t>th</w:t>
      </w:r>
      <w:r w:rsidRPr="00E264AE">
        <w:rPr>
          <w:rFonts w:ascii="Arial" w:hAnsi="Arial" w:cs="Arial"/>
          <w:sz w:val="24"/>
          <w:szCs w:val="24"/>
        </w:rPr>
        <w:t xml:space="preserve"> February 2021). </w:t>
      </w:r>
    </w:p>
    <w:p w14:paraId="0DD085FF" w14:textId="77777777" w:rsidR="00A85898" w:rsidRPr="009F3AFD" w:rsidRDefault="00A85898" w:rsidP="00A85898">
      <w:pPr>
        <w:spacing w:line="360" w:lineRule="auto"/>
        <w:jc w:val="both"/>
        <w:rPr>
          <w:rFonts w:ascii="Arial" w:hAnsi="Arial" w:cs="Arial"/>
          <w:color w:val="FF0000"/>
          <w:sz w:val="24"/>
          <w:szCs w:val="24"/>
        </w:rPr>
      </w:pPr>
    </w:p>
    <w:p w14:paraId="13B152CB" w14:textId="77777777" w:rsidR="00A85898" w:rsidRPr="00307356" w:rsidRDefault="00A85898" w:rsidP="00A85898">
      <w:pPr>
        <w:spacing w:line="360" w:lineRule="auto"/>
        <w:jc w:val="both"/>
        <w:rPr>
          <w:rFonts w:ascii="Arial" w:hAnsi="Arial" w:cs="Arial"/>
          <w:sz w:val="24"/>
          <w:szCs w:val="24"/>
        </w:rPr>
      </w:pPr>
      <w:r w:rsidRPr="00307356">
        <w:rPr>
          <w:rFonts w:ascii="Arial" w:hAnsi="Arial" w:cs="Arial"/>
          <w:sz w:val="24"/>
          <w:szCs w:val="24"/>
        </w:rPr>
        <w:t xml:space="preserve">Welsh Government. (2017) </w:t>
      </w:r>
      <w:r w:rsidRPr="00307356">
        <w:rPr>
          <w:rFonts w:ascii="Arial" w:hAnsi="Arial" w:cs="Arial"/>
          <w:i/>
          <w:iCs/>
          <w:sz w:val="24"/>
          <w:szCs w:val="24"/>
        </w:rPr>
        <w:t>Foundation Phase Profile Handbook</w:t>
      </w:r>
      <w:r w:rsidRPr="00307356">
        <w:rPr>
          <w:rFonts w:ascii="Arial" w:hAnsi="Arial" w:cs="Arial"/>
          <w:sz w:val="24"/>
          <w:szCs w:val="24"/>
        </w:rPr>
        <w:t xml:space="preserve">. Available at: </w:t>
      </w:r>
      <w:hyperlink r:id="rId150" w:history="1">
        <w:r w:rsidRPr="00307356">
          <w:rPr>
            <w:rStyle w:val="Hyperlink"/>
            <w:rFonts w:ascii="Arial" w:hAnsi="Arial" w:cs="Arial"/>
            <w:color w:val="auto"/>
            <w:sz w:val="24"/>
            <w:szCs w:val="24"/>
          </w:rPr>
          <w:t>https://gov.wales/sites/default/files/publications/2018-03/foundation-phase-profile-handbook-revised-september-2017.pdf</w:t>
        </w:r>
      </w:hyperlink>
      <w:r w:rsidRPr="00307356">
        <w:rPr>
          <w:rFonts w:ascii="Arial" w:hAnsi="Arial" w:cs="Arial"/>
          <w:sz w:val="24"/>
          <w:szCs w:val="24"/>
        </w:rPr>
        <w:t xml:space="preserve"> (Accessed: 16</w:t>
      </w:r>
      <w:r w:rsidRPr="00307356">
        <w:rPr>
          <w:rFonts w:ascii="Arial" w:hAnsi="Arial" w:cs="Arial"/>
          <w:sz w:val="24"/>
          <w:szCs w:val="24"/>
          <w:vertAlign w:val="superscript"/>
        </w:rPr>
        <w:t>th</w:t>
      </w:r>
      <w:r w:rsidRPr="00307356">
        <w:rPr>
          <w:rFonts w:ascii="Arial" w:hAnsi="Arial" w:cs="Arial"/>
          <w:sz w:val="24"/>
          <w:szCs w:val="24"/>
        </w:rPr>
        <w:t xml:space="preserve"> February 2021). </w:t>
      </w:r>
    </w:p>
    <w:p w14:paraId="14C1F058" w14:textId="77777777" w:rsidR="00A85898" w:rsidRPr="0020021E" w:rsidRDefault="00A85898" w:rsidP="00A85898">
      <w:pPr>
        <w:spacing w:line="360" w:lineRule="auto"/>
        <w:jc w:val="both"/>
        <w:rPr>
          <w:rFonts w:ascii="Arial" w:hAnsi="Arial" w:cs="Arial"/>
          <w:color w:val="000000" w:themeColor="text1"/>
          <w:sz w:val="24"/>
          <w:szCs w:val="24"/>
        </w:rPr>
      </w:pPr>
    </w:p>
    <w:p w14:paraId="6F2E1517" w14:textId="77777777" w:rsidR="00A85898" w:rsidRDefault="00A85898" w:rsidP="00A85898">
      <w:pPr>
        <w:spacing w:line="360" w:lineRule="auto"/>
        <w:jc w:val="both"/>
        <w:rPr>
          <w:rFonts w:ascii="Arial" w:hAnsi="Arial" w:cs="Arial"/>
          <w:color w:val="000000" w:themeColor="text1"/>
          <w:sz w:val="24"/>
          <w:szCs w:val="24"/>
        </w:rPr>
      </w:pPr>
      <w:r w:rsidRPr="0020021E">
        <w:rPr>
          <w:rFonts w:ascii="Arial" w:hAnsi="Arial" w:cs="Arial"/>
          <w:color w:val="000000" w:themeColor="text1"/>
          <w:sz w:val="24"/>
          <w:szCs w:val="24"/>
        </w:rPr>
        <w:t xml:space="preserve">Welsh Government. (2018) </w:t>
      </w:r>
      <w:r w:rsidRPr="0020021E">
        <w:rPr>
          <w:rFonts w:ascii="Arial" w:hAnsi="Arial" w:cs="Arial"/>
          <w:i/>
          <w:iCs/>
          <w:color w:val="000000" w:themeColor="text1"/>
          <w:sz w:val="24"/>
          <w:szCs w:val="24"/>
        </w:rPr>
        <w:t>Digital Competence Framework Guidance</w:t>
      </w:r>
      <w:r w:rsidRPr="0020021E">
        <w:rPr>
          <w:rFonts w:ascii="Arial" w:hAnsi="Arial" w:cs="Arial"/>
          <w:color w:val="000000" w:themeColor="text1"/>
          <w:sz w:val="24"/>
          <w:szCs w:val="24"/>
        </w:rPr>
        <w:t xml:space="preserve">. Available at: </w:t>
      </w:r>
      <w:hyperlink r:id="rId151" w:history="1">
        <w:r w:rsidRPr="0020021E">
          <w:rPr>
            <w:rStyle w:val="Hyperlink"/>
            <w:rFonts w:ascii="Arial" w:hAnsi="Arial" w:cs="Arial"/>
            <w:color w:val="000000" w:themeColor="text1"/>
            <w:sz w:val="24"/>
            <w:szCs w:val="24"/>
          </w:rPr>
          <w:t>https://hwb.gov.wales/storage/337437b8-cfe3-4305-ae32-f47ad82f3e76/digital-competence-framework-guidance-2018.pdf</w:t>
        </w:r>
      </w:hyperlink>
      <w:r w:rsidRPr="0020021E">
        <w:rPr>
          <w:rFonts w:ascii="Arial" w:hAnsi="Arial" w:cs="Arial"/>
          <w:color w:val="000000" w:themeColor="text1"/>
          <w:sz w:val="24"/>
          <w:szCs w:val="24"/>
        </w:rPr>
        <w:t xml:space="preserve"> (Accessed: 9</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55EC0B3D" w14:textId="77777777" w:rsidR="00A85898" w:rsidRPr="001A1E6C" w:rsidRDefault="00A85898" w:rsidP="00A85898">
      <w:pPr>
        <w:spacing w:line="360" w:lineRule="auto"/>
        <w:jc w:val="both"/>
        <w:rPr>
          <w:rFonts w:ascii="Arial" w:hAnsi="Arial" w:cs="Arial"/>
          <w:sz w:val="24"/>
          <w:szCs w:val="24"/>
        </w:rPr>
      </w:pPr>
    </w:p>
    <w:p w14:paraId="5B7814FA" w14:textId="77777777" w:rsidR="00A85898" w:rsidRPr="001A1E6C" w:rsidRDefault="00A85898" w:rsidP="00A85898">
      <w:pPr>
        <w:spacing w:line="360" w:lineRule="auto"/>
        <w:jc w:val="both"/>
        <w:rPr>
          <w:rFonts w:ascii="Arial" w:hAnsi="Arial" w:cs="Arial"/>
          <w:sz w:val="24"/>
          <w:szCs w:val="24"/>
        </w:rPr>
      </w:pPr>
      <w:r w:rsidRPr="001A1E6C">
        <w:rPr>
          <w:rFonts w:ascii="Arial" w:hAnsi="Arial" w:cs="Arial"/>
          <w:sz w:val="24"/>
          <w:szCs w:val="24"/>
        </w:rPr>
        <w:t xml:space="preserve">Welsh Government. (2019 a) </w:t>
      </w:r>
      <w:r w:rsidRPr="001A1E6C">
        <w:rPr>
          <w:rFonts w:ascii="Arial" w:hAnsi="Arial" w:cs="Arial"/>
          <w:i/>
          <w:iCs/>
          <w:sz w:val="24"/>
          <w:szCs w:val="24"/>
        </w:rPr>
        <w:t>Digital Competence Framework Foundation Phase</w:t>
      </w:r>
      <w:r w:rsidRPr="001A1E6C">
        <w:rPr>
          <w:rFonts w:ascii="Arial" w:hAnsi="Arial" w:cs="Arial"/>
          <w:sz w:val="24"/>
          <w:szCs w:val="24"/>
        </w:rPr>
        <w:t xml:space="preserve">. Available at: </w:t>
      </w:r>
      <w:hyperlink r:id="rId152" w:history="1">
        <w:r w:rsidRPr="001A1E6C">
          <w:rPr>
            <w:rStyle w:val="Hyperlink"/>
            <w:rFonts w:ascii="Arial" w:hAnsi="Arial" w:cs="Arial"/>
            <w:color w:val="auto"/>
            <w:sz w:val="24"/>
            <w:szCs w:val="24"/>
          </w:rPr>
          <w:t>https://hwb.gov.wales/api/storage/1e388925-90c3-4a10-b076-a7fff89f7937/dcf-foundation-phase.pdf</w:t>
        </w:r>
      </w:hyperlink>
      <w:r w:rsidRPr="001A1E6C">
        <w:rPr>
          <w:rFonts w:ascii="Arial" w:hAnsi="Arial" w:cs="Arial"/>
          <w:sz w:val="24"/>
          <w:szCs w:val="24"/>
        </w:rPr>
        <w:t xml:space="preserve"> (Accessed: 14</w:t>
      </w:r>
      <w:r w:rsidRPr="001A1E6C">
        <w:rPr>
          <w:rFonts w:ascii="Arial" w:hAnsi="Arial" w:cs="Arial"/>
          <w:sz w:val="24"/>
          <w:szCs w:val="24"/>
          <w:vertAlign w:val="superscript"/>
        </w:rPr>
        <w:t>th</w:t>
      </w:r>
      <w:r w:rsidRPr="001A1E6C">
        <w:rPr>
          <w:rFonts w:ascii="Arial" w:hAnsi="Arial" w:cs="Arial"/>
          <w:sz w:val="24"/>
          <w:szCs w:val="24"/>
        </w:rPr>
        <w:t xml:space="preserve"> February 2021). </w:t>
      </w:r>
    </w:p>
    <w:p w14:paraId="28C9914A" w14:textId="77777777" w:rsidR="00A85898" w:rsidRPr="0020021E" w:rsidRDefault="00A85898" w:rsidP="00A85898">
      <w:pPr>
        <w:spacing w:line="360" w:lineRule="auto"/>
        <w:jc w:val="both"/>
        <w:rPr>
          <w:rFonts w:ascii="Arial" w:hAnsi="Arial" w:cs="Arial"/>
          <w:color w:val="000000" w:themeColor="text1"/>
          <w:sz w:val="24"/>
          <w:szCs w:val="24"/>
        </w:rPr>
      </w:pPr>
    </w:p>
    <w:p w14:paraId="57D78EE3" w14:textId="77777777" w:rsidR="00A85898" w:rsidRPr="0020021E" w:rsidRDefault="00A85898" w:rsidP="00A85898">
      <w:pPr>
        <w:spacing w:line="360" w:lineRule="auto"/>
        <w:jc w:val="both"/>
        <w:rPr>
          <w:rFonts w:ascii="Arial" w:hAnsi="Arial" w:cs="Arial"/>
          <w:color w:val="000000" w:themeColor="text1"/>
          <w:sz w:val="24"/>
          <w:szCs w:val="24"/>
        </w:rPr>
      </w:pPr>
      <w:r w:rsidRPr="0020021E">
        <w:rPr>
          <w:rFonts w:ascii="Arial" w:hAnsi="Arial" w:cs="Arial"/>
          <w:color w:val="000000" w:themeColor="text1"/>
          <w:sz w:val="24"/>
          <w:szCs w:val="24"/>
        </w:rPr>
        <w:t xml:space="preserve">Welsh Government. (2019) </w:t>
      </w:r>
      <w:r w:rsidRPr="0020021E">
        <w:rPr>
          <w:rFonts w:ascii="Arial" w:hAnsi="Arial" w:cs="Arial"/>
          <w:i/>
          <w:iCs/>
          <w:color w:val="000000" w:themeColor="text1"/>
          <w:sz w:val="24"/>
          <w:szCs w:val="24"/>
        </w:rPr>
        <w:t>Cross Curricular Skills Framework.</w:t>
      </w:r>
      <w:r w:rsidRPr="0020021E">
        <w:rPr>
          <w:rFonts w:ascii="Arial" w:hAnsi="Arial" w:cs="Arial"/>
          <w:color w:val="000000" w:themeColor="text1"/>
          <w:sz w:val="24"/>
          <w:szCs w:val="24"/>
        </w:rPr>
        <w:t xml:space="preserve"> Available at: </w:t>
      </w:r>
      <w:hyperlink r:id="rId153" w:history="1">
        <w:r w:rsidRPr="0020021E">
          <w:rPr>
            <w:rStyle w:val="Hyperlink"/>
            <w:rFonts w:ascii="Arial" w:hAnsi="Arial" w:cs="Arial"/>
            <w:color w:val="000000" w:themeColor="text1"/>
            <w:sz w:val="24"/>
            <w:szCs w:val="24"/>
          </w:rPr>
          <w:t>https://hwb.gov.wales/curriculum-for-wales/cross-curricular-skills-frameworks</w:t>
        </w:r>
      </w:hyperlink>
      <w:r w:rsidRPr="0020021E">
        <w:rPr>
          <w:rFonts w:ascii="Arial" w:hAnsi="Arial" w:cs="Arial"/>
          <w:color w:val="000000" w:themeColor="text1"/>
          <w:sz w:val="24"/>
          <w:szCs w:val="24"/>
        </w:rPr>
        <w:t xml:space="preserve"> (Accessed: 9</w:t>
      </w:r>
      <w:r w:rsidRPr="0020021E">
        <w:rPr>
          <w:rFonts w:ascii="Arial" w:hAnsi="Arial" w:cs="Arial"/>
          <w:color w:val="000000" w:themeColor="text1"/>
          <w:sz w:val="24"/>
          <w:szCs w:val="24"/>
          <w:vertAlign w:val="superscript"/>
        </w:rPr>
        <w:t>th</w:t>
      </w:r>
      <w:r w:rsidRPr="0020021E">
        <w:rPr>
          <w:rFonts w:ascii="Arial" w:hAnsi="Arial" w:cs="Arial"/>
          <w:color w:val="000000" w:themeColor="text1"/>
          <w:sz w:val="24"/>
          <w:szCs w:val="24"/>
        </w:rPr>
        <w:t xml:space="preserve"> February 2021).  </w:t>
      </w:r>
    </w:p>
    <w:p w14:paraId="03916D7D" w14:textId="77777777" w:rsidR="00A85898" w:rsidRPr="00E264AE" w:rsidRDefault="00A85898" w:rsidP="00A85898">
      <w:pPr>
        <w:spacing w:line="360" w:lineRule="auto"/>
        <w:jc w:val="both"/>
        <w:rPr>
          <w:rFonts w:ascii="Arial" w:hAnsi="Arial" w:cs="Arial"/>
          <w:sz w:val="24"/>
          <w:szCs w:val="24"/>
        </w:rPr>
      </w:pPr>
    </w:p>
    <w:p w14:paraId="7D2211C6" w14:textId="77777777" w:rsidR="00A85898" w:rsidRPr="00E264AE" w:rsidRDefault="00A85898" w:rsidP="00A85898">
      <w:pPr>
        <w:spacing w:line="360" w:lineRule="auto"/>
        <w:jc w:val="both"/>
        <w:rPr>
          <w:rFonts w:ascii="Arial" w:hAnsi="Arial" w:cs="Arial"/>
          <w:sz w:val="24"/>
          <w:szCs w:val="24"/>
        </w:rPr>
      </w:pPr>
      <w:r w:rsidRPr="00E264AE">
        <w:rPr>
          <w:rFonts w:ascii="Arial" w:hAnsi="Arial" w:cs="Arial"/>
          <w:sz w:val="24"/>
          <w:szCs w:val="24"/>
        </w:rPr>
        <w:t xml:space="preserve">Welsh Government. (2020 a) </w:t>
      </w:r>
      <w:r w:rsidRPr="00E264AE">
        <w:rPr>
          <w:rFonts w:ascii="Arial" w:hAnsi="Arial" w:cs="Arial"/>
          <w:i/>
          <w:iCs/>
          <w:sz w:val="24"/>
          <w:szCs w:val="24"/>
        </w:rPr>
        <w:t xml:space="preserve">Curriculum or Wales: Summary of purposed legislation. </w:t>
      </w:r>
      <w:r w:rsidRPr="00E264AE">
        <w:rPr>
          <w:rFonts w:ascii="Arial" w:hAnsi="Arial" w:cs="Arial"/>
          <w:sz w:val="24"/>
          <w:szCs w:val="24"/>
        </w:rPr>
        <w:t xml:space="preserve">Available at: </w:t>
      </w:r>
      <w:hyperlink r:id="rId154" w:history="1">
        <w:r w:rsidRPr="00E264AE">
          <w:rPr>
            <w:rStyle w:val="Hyperlink"/>
            <w:rFonts w:ascii="Arial" w:hAnsi="Arial" w:cs="Arial"/>
            <w:color w:val="auto"/>
            <w:sz w:val="24"/>
            <w:szCs w:val="24"/>
          </w:rPr>
          <w:t>https://hwb.gov.wales/curriculum-for-wales/summary-of-proposed-legislation/</w:t>
        </w:r>
      </w:hyperlink>
      <w:r w:rsidRPr="00E264AE">
        <w:rPr>
          <w:rFonts w:ascii="Arial" w:hAnsi="Arial" w:cs="Arial"/>
          <w:sz w:val="24"/>
          <w:szCs w:val="24"/>
        </w:rPr>
        <w:t xml:space="preserve"> (Accessed: 17</w:t>
      </w:r>
      <w:r w:rsidRPr="00E264AE">
        <w:rPr>
          <w:rFonts w:ascii="Arial" w:hAnsi="Arial" w:cs="Arial"/>
          <w:sz w:val="24"/>
          <w:szCs w:val="24"/>
          <w:vertAlign w:val="superscript"/>
        </w:rPr>
        <w:t>th</w:t>
      </w:r>
      <w:r w:rsidRPr="00E264AE">
        <w:rPr>
          <w:rFonts w:ascii="Arial" w:hAnsi="Arial" w:cs="Arial"/>
          <w:sz w:val="24"/>
          <w:szCs w:val="24"/>
        </w:rPr>
        <w:t xml:space="preserve"> February 2021). </w:t>
      </w:r>
    </w:p>
    <w:p w14:paraId="1F10D011" w14:textId="77777777" w:rsidR="00A85898" w:rsidRPr="009F3AFD" w:rsidRDefault="00A85898" w:rsidP="00A85898">
      <w:pPr>
        <w:spacing w:line="360" w:lineRule="auto"/>
        <w:jc w:val="both"/>
        <w:rPr>
          <w:rFonts w:ascii="Arial" w:hAnsi="Arial" w:cs="Arial"/>
          <w:color w:val="FF0000"/>
          <w:sz w:val="24"/>
          <w:szCs w:val="24"/>
        </w:rPr>
      </w:pPr>
    </w:p>
    <w:p w14:paraId="630AEED2" w14:textId="77777777" w:rsidR="00A85898" w:rsidRPr="0017003D" w:rsidRDefault="00A85898" w:rsidP="00A85898">
      <w:pPr>
        <w:spacing w:line="360" w:lineRule="auto"/>
        <w:jc w:val="both"/>
        <w:rPr>
          <w:rFonts w:ascii="Arial" w:hAnsi="Arial" w:cs="Arial"/>
          <w:sz w:val="24"/>
          <w:szCs w:val="24"/>
        </w:rPr>
      </w:pPr>
      <w:r w:rsidRPr="0017003D">
        <w:rPr>
          <w:rFonts w:ascii="Arial" w:hAnsi="Arial" w:cs="Arial"/>
          <w:sz w:val="24"/>
          <w:szCs w:val="24"/>
        </w:rPr>
        <w:t xml:space="preserve">Welsh Government. (2020) </w:t>
      </w:r>
      <w:r w:rsidRPr="0017003D">
        <w:rPr>
          <w:rFonts w:ascii="Arial" w:hAnsi="Arial" w:cs="Arial"/>
          <w:i/>
          <w:iCs/>
          <w:sz w:val="24"/>
          <w:szCs w:val="24"/>
        </w:rPr>
        <w:t>Digital Competence Framework</w:t>
      </w:r>
      <w:r w:rsidRPr="0017003D">
        <w:rPr>
          <w:rFonts w:ascii="Arial" w:hAnsi="Arial" w:cs="Arial"/>
          <w:sz w:val="24"/>
          <w:szCs w:val="24"/>
        </w:rPr>
        <w:t xml:space="preserve">. Available at: </w:t>
      </w:r>
      <w:hyperlink r:id="rId155" w:history="1">
        <w:r w:rsidRPr="0017003D">
          <w:rPr>
            <w:rStyle w:val="Hyperlink"/>
            <w:rFonts w:ascii="Arial" w:hAnsi="Arial" w:cs="Arial"/>
            <w:color w:val="auto"/>
            <w:sz w:val="24"/>
            <w:szCs w:val="24"/>
          </w:rPr>
          <w:t>https://hwb.gov.wales/api/storage/d26af733-abd1-4d33-92fe-4ea8eb1d928f/dcf40620.pdf</w:t>
        </w:r>
      </w:hyperlink>
      <w:r w:rsidRPr="0017003D">
        <w:rPr>
          <w:rFonts w:ascii="Arial" w:hAnsi="Arial" w:cs="Arial"/>
          <w:sz w:val="24"/>
          <w:szCs w:val="24"/>
        </w:rPr>
        <w:t xml:space="preserve"> (Accessed: 14</w:t>
      </w:r>
      <w:r w:rsidRPr="0017003D">
        <w:rPr>
          <w:rFonts w:ascii="Arial" w:hAnsi="Arial" w:cs="Arial"/>
          <w:sz w:val="24"/>
          <w:szCs w:val="24"/>
          <w:vertAlign w:val="superscript"/>
        </w:rPr>
        <w:t>th</w:t>
      </w:r>
      <w:r w:rsidRPr="0017003D">
        <w:rPr>
          <w:rFonts w:ascii="Arial" w:hAnsi="Arial" w:cs="Arial"/>
          <w:sz w:val="24"/>
          <w:szCs w:val="24"/>
        </w:rPr>
        <w:t xml:space="preserve"> February 2021). </w:t>
      </w:r>
    </w:p>
    <w:p w14:paraId="3578D58B" w14:textId="77777777" w:rsidR="00A85898" w:rsidRPr="00154FF8" w:rsidRDefault="00A85898" w:rsidP="00A85898">
      <w:pPr>
        <w:spacing w:line="360" w:lineRule="auto"/>
        <w:jc w:val="both"/>
        <w:rPr>
          <w:rFonts w:ascii="Arial" w:hAnsi="Arial" w:cs="Arial"/>
          <w:sz w:val="24"/>
          <w:szCs w:val="24"/>
        </w:rPr>
      </w:pPr>
    </w:p>
    <w:p w14:paraId="77A4F482" w14:textId="77777777" w:rsidR="00A85898" w:rsidRPr="00154FF8" w:rsidRDefault="00A85898" w:rsidP="00A85898">
      <w:pPr>
        <w:spacing w:line="360" w:lineRule="auto"/>
        <w:jc w:val="both"/>
        <w:rPr>
          <w:rFonts w:ascii="Arial" w:hAnsi="Arial" w:cs="Arial"/>
          <w:sz w:val="24"/>
          <w:szCs w:val="24"/>
        </w:rPr>
      </w:pPr>
      <w:r w:rsidRPr="00154FF8">
        <w:rPr>
          <w:rFonts w:ascii="Arial" w:hAnsi="Arial" w:cs="Arial"/>
          <w:sz w:val="24"/>
          <w:szCs w:val="24"/>
        </w:rPr>
        <w:lastRenderedPageBreak/>
        <w:t>Wolak, J. et al. (2007) ‘Unwanted and Wanted Exposure to Online Pornography in a National Sample of Youth Internet Users’,</w:t>
      </w:r>
      <w:r w:rsidRPr="00154FF8">
        <w:rPr>
          <w:rFonts w:ascii="Arial" w:hAnsi="Arial" w:cs="Arial"/>
          <w:i/>
          <w:iCs/>
          <w:sz w:val="24"/>
          <w:szCs w:val="24"/>
        </w:rPr>
        <w:t xml:space="preserve"> </w:t>
      </w:r>
      <w:proofErr w:type="spellStart"/>
      <w:r w:rsidRPr="00154FF8">
        <w:rPr>
          <w:rFonts w:ascii="Arial" w:hAnsi="Arial" w:cs="Arial"/>
          <w:i/>
          <w:iCs/>
          <w:sz w:val="24"/>
          <w:szCs w:val="24"/>
        </w:rPr>
        <w:t>Pediatrics</w:t>
      </w:r>
      <w:proofErr w:type="spellEnd"/>
      <w:r w:rsidRPr="00154FF8">
        <w:rPr>
          <w:rFonts w:ascii="Arial" w:hAnsi="Arial" w:cs="Arial"/>
          <w:sz w:val="24"/>
          <w:szCs w:val="24"/>
        </w:rPr>
        <w:t xml:space="preserve">, 119, pp. 247-258. Available at: </w:t>
      </w:r>
      <w:hyperlink r:id="rId156" w:history="1">
        <w:r w:rsidRPr="00154FF8">
          <w:rPr>
            <w:rStyle w:val="Hyperlink"/>
            <w:rFonts w:ascii="Arial" w:hAnsi="Arial" w:cs="Arial"/>
            <w:color w:val="auto"/>
            <w:sz w:val="24"/>
            <w:szCs w:val="24"/>
          </w:rPr>
          <w:t>http://www.unh.edu/ccrc/pdf/CV153.pdf</w:t>
        </w:r>
      </w:hyperlink>
      <w:r w:rsidRPr="00154FF8">
        <w:rPr>
          <w:rFonts w:ascii="Arial" w:hAnsi="Arial" w:cs="Arial"/>
          <w:sz w:val="24"/>
          <w:szCs w:val="24"/>
        </w:rPr>
        <w:t xml:space="preserve"> (Accessed: 6</w:t>
      </w:r>
      <w:r w:rsidRPr="00154FF8">
        <w:rPr>
          <w:rFonts w:ascii="Arial" w:hAnsi="Arial" w:cs="Arial"/>
          <w:sz w:val="24"/>
          <w:szCs w:val="24"/>
          <w:vertAlign w:val="superscript"/>
        </w:rPr>
        <w:t>th</w:t>
      </w:r>
      <w:r w:rsidRPr="00154FF8">
        <w:rPr>
          <w:rFonts w:ascii="Arial" w:hAnsi="Arial" w:cs="Arial"/>
          <w:sz w:val="24"/>
          <w:szCs w:val="24"/>
        </w:rPr>
        <w:t xml:space="preserve"> February 2021). </w:t>
      </w:r>
    </w:p>
    <w:p w14:paraId="0E451637" w14:textId="77777777" w:rsidR="00A85898" w:rsidRPr="001A1E6C" w:rsidRDefault="00A85898" w:rsidP="00A85898">
      <w:pPr>
        <w:spacing w:line="360" w:lineRule="auto"/>
        <w:jc w:val="both"/>
        <w:rPr>
          <w:rFonts w:ascii="Arial" w:hAnsi="Arial" w:cs="Arial"/>
          <w:sz w:val="24"/>
          <w:szCs w:val="24"/>
        </w:rPr>
      </w:pPr>
    </w:p>
    <w:p w14:paraId="0B72008B" w14:textId="77777777" w:rsidR="00A85898" w:rsidRPr="001A1E6C" w:rsidRDefault="00A85898" w:rsidP="00A85898">
      <w:pPr>
        <w:spacing w:line="360" w:lineRule="auto"/>
        <w:jc w:val="both"/>
        <w:rPr>
          <w:rFonts w:ascii="Arial" w:hAnsi="Arial" w:cs="Arial"/>
          <w:sz w:val="24"/>
          <w:szCs w:val="24"/>
        </w:rPr>
      </w:pPr>
      <w:r w:rsidRPr="001A1E6C">
        <w:rPr>
          <w:rFonts w:ascii="Arial" w:hAnsi="Arial" w:cs="Arial"/>
          <w:sz w:val="24"/>
          <w:szCs w:val="24"/>
        </w:rPr>
        <w:t xml:space="preserve">World Economic Forum. (2016) </w:t>
      </w:r>
      <w:r w:rsidRPr="001A1E6C">
        <w:rPr>
          <w:rFonts w:ascii="Arial" w:hAnsi="Arial" w:cs="Arial"/>
          <w:i/>
          <w:iCs/>
          <w:sz w:val="24"/>
          <w:szCs w:val="24"/>
        </w:rPr>
        <w:t>The Global Competitiveness Report 2016–2017.</w:t>
      </w:r>
      <w:r w:rsidRPr="001A1E6C">
        <w:rPr>
          <w:rFonts w:ascii="Arial" w:hAnsi="Arial" w:cs="Arial"/>
          <w:sz w:val="24"/>
          <w:szCs w:val="24"/>
        </w:rPr>
        <w:t xml:space="preserve"> Available at: </w:t>
      </w:r>
      <w:hyperlink r:id="rId157" w:history="1">
        <w:r w:rsidRPr="001A1E6C">
          <w:rPr>
            <w:rStyle w:val="Hyperlink"/>
            <w:rFonts w:ascii="Arial" w:hAnsi="Arial" w:cs="Arial"/>
            <w:color w:val="auto"/>
            <w:sz w:val="24"/>
            <w:szCs w:val="24"/>
          </w:rPr>
          <w:t>http://www3.weforum.org/docs/GCR2016-2017/05FullReport/TheGlobalCompetitivenessReport2016-2017_FINAL.pdf</w:t>
        </w:r>
      </w:hyperlink>
      <w:r w:rsidRPr="001A1E6C">
        <w:rPr>
          <w:rFonts w:ascii="Arial" w:hAnsi="Arial" w:cs="Arial"/>
          <w:sz w:val="24"/>
          <w:szCs w:val="24"/>
        </w:rPr>
        <w:t xml:space="preserve"> (Accessed: 17</w:t>
      </w:r>
      <w:r w:rsidRPr="001A1E6C">
        <w:rPr>
          <w:rFonts w:ascii="Arial" w:hAnsi="Arial" w:cs="Arial"/>
          <w:sz w:val="24"/>
          <w:szCs w:val="24"/>
          <w:vertAlign w:val="superscript"/>
        </w:rPr>
        <w:t>th</w:t>
      </w:r>
      <w:r w:rsidRPr="001A1E6C">
        <w:rPr>
          <w:rFonts w:ascii="Arial" w:hAnsi="Arial" w:cs="Arial"/>
          <w:sz w:val="24"/>
          <w:szCs w:val="24"/>
        </w:rPr>
        <w:t xml:space="preserve"> February 2021). </w:t>
      </w:r>
    </w:p>
    <w:p w14:paraId="2F8B8FB1" w14:textId="77777777" w:rsidR="00A85898" w:rsidRPr="00143495" w:rsidRDefault="00A85898" w:rsidP="00A85898">
      <w:pPr>
        <w:spacing w:line="360" w:lineRule="auto"/>
        <w:jc w:val="both"/>
        <w:rPr>
          <w:rFonts w:ascii="Arial" w:hAnsi="Arial" w:cs="Arial"/>
          <w:sz w:val="24"/>
          <w:szCs w:val="24"/>
        </w:rPr>
      </w:pPr>
    </w:p>
    <w:p w14:paraId="18143FD0" w14:textId="77777777" w:rsidR="00A85898" w:rsidRDefault="00A85898" w:rsidP="00A85898">
      <w:pPr>
        <w:spacing w:line="360" w:lineRule="auto"/>
        <w:jc w:val="both"/>
        <w:rPr>
          <w:rFonts w:ascii="Arial" w:hAnsi="Arial" w:cs="Arial"/>
          <w:sz w:val="24"/>
          <w:szCs w:val="24"/>
        </w:rPr>
      </w:pPr>
      <w:proofErr w:type="spellStart"/>
      <w:r w:rsidRPr="00143495">
        <w:rPr>
          <w:rFonts w:ascii="Arial" w:hAnsi="Arial" w:cs="Arial"/>
          <w:sz w:val="24"/>
          <w:szCs w:val="24"/>
        </w:rPr>
        <w:t>Yavich</w:t>
      </w:r>
      <w:proofErr w:type="spellEnd"/>
      <w:r w:rsidRPr="00143495">
        <w:rPr>
          <w:rFonts w:ascii="Arial" w:hAnsi="Arial" w:cs="Arial"/>
          <w:sz w:val="24"/>
          <w:szCs w:val="24"/>
        </w:rPr>
        <w:t xml:space="preserve">, R. (2019) ‘Use of iPads in the Education of Children with Autism-Spectrum Disorder’, </w:t>
      </w:r>
      <w:r w:rsidRPr="00143495">
        <w:rPr>
          <w:rFonts w:ascii="Arial" w:hAnsi="Arial" w:cs="Arial"/>
          <w:i/>
          <w:iCs/>
          <w:sz w:val="24"/>
          <w:szCs w:val="24"/>
        </w:rPr>
        <w:t>Higher Education Studies</w:t>
      </w:r>
      <w:r w:rsidRPr="00143495">
        <w:rPr>
          <w:rFonts w:ascii="Arial" w:hAnsi="Arial" w:cs="Arial"/>
          <w:sz w:val="24"/>
          <w:szCs w:val="24"/>
        </w:rPr>
        <w:t>, 9(4), pp. 214-225. DOI: :10.5539/hes.v9n4p214 (Accessed: 24</w:t>
      </w:r>
      <w:r w:rsidRPr="00143495">
        <w:rPr>
          <w:rFonts w:ascii="Arial" w:hAnsi="Arial" w:cs="Arial"/>
          <w:sz w:val="24"/>
          <w:szCs w:val="24"/>
          <w:vertAlign w:val="superscript"/>
        </w:rPr>
        <w:t>th</w:t>
      </w:r>
      <w:r w:rsidRPr="00143495">
        <w:rPr>
          <w:rFonts w:ascii="Arial" w:hAnsi="Arial" w:cs="Arial"/>
          <w:sz w:val="24"/>
          <w:szCs w:val="24"/>
        </w:rPr>
        <w:t xml:space="preserve"> February 2021). </w:t>
      </w:r>
    </w:p>
    <w:p w14:paraId="5BE0BF1D" w14:textId="77777777" w:rsidR="00A85898" w:rsidRPr="00143495" w:rsidRDefault="00A85898" w:rsidP="00A85898">
      <w:pPr>
        <w:spacing w:line="360" w:lineRule="auto"/>
        <w:jc w:val="both"/>
        <w:rPr>
          <w:rFonts w:ascii="Arial" w:hAnsi="Arial" w:cs="Arial"/>
          <w:sz w:val="24"/>
          <w:szCs w:val="24"/>
        </w:rPr>
      </w:pPr>
    </w:p>
    <w:p w14:paraId="5810B059" w14:textId="77777777" w:rsidR="00A85898" w:rsidRPr="009C3DA5" w:rsidRDefault="00A85898" w:rsidP="00A85898">
      <w:pPr>
        <w:spacing w:line="360" w:lineRule="auto"/>
        <w:jc w:val="both"/>
        <w:rPr>
          <w:rFonts w:ascii="Arial" w:hAnsi="Arial" w:cs="Arial"/>
          <w:sz w:val="24"/>
          <w:szCs w:val="24"/>
        </w:rPr>
      </w:pPr>
      <w:r w:rsidRPr="00154FF8">
        <w:rPr>
          <w:rFonts w:ascii="Arial" w:hAnsi="Arial" w:cs="Arial"/>
          <w:sz w:val="24"/>
          <w:szCs w:val="24"/>
        </w:rPr>
        <w:t xml:space="preserve">You, S. et al. (2014) ‘Impact of violent video games on the social behaviours of adolescents: The mediating role of emotional competence’, </w:t>
      </w:r>
      <w:r w:rsidRPr="00154FF8">
        <w:rPr>
          <w:rFonts w:ascii="Arial" w:hAnsi="Arial" w:cs="Arial"/>
          <w:i/>
          <w:iCs/>
          <w:sz w:val="24"/>
          <w:szCs w:val="24"/>
        </w:rPr>
        <w:t>School Psychology International</w:t>
      </w:r>
      <w:r w:rsidRPr="00154FF8">
        <w:rPr>
          <w:rFonts w:ascii="Arial" w:hAnsi="Arial" w:cs="Arial"/>
          <w:sz w:val="24"/>
          <w:szCs w:val="24"/>
        </w:rPr>
        <w:t>, 26(1), pp. 94-111. DOI: 10.1177/0143034314562921 (Accessed: 23</w:t>
      </w:r>
      <w:r w:rsidRPr="00154FF8">
        <w:rPr>
          <w:rFonts w:ascii="Arial" w:hAnsi="Arial" w:cs="Arial"/>
          <w:sz w:val="24"/>
          <w:szCs w:val="24"/>
          <w:vertAlign w:val="superscript"/>
        </w:rPr>
        <w:t>rd</w:t>
      </w:r>
      <w:r w:rsidRPr="00154FF8">
        <w:rPr>
          <w:rFonts w:ascii="Arial" w:hAnsi="Arial" w:cs="Arial"/>
          <w:sz w:val="24"/>
          <w:szCs w:val="24"/>
        </w:rPr>
        <w:t xml:space="preserve"> February 2021). </w:t>
      </w:r>
    </w:p>
    <w:p w14:paraId="4D362FB5" w14:textId="77777777" w:rsidR="00A85898" w:rsidRPr="00730577" w:rsidRDefault="00A85898" w:rsidP="00D40EB5">
      <w:pPr>
        <w:tabs>
          <w:tab w:val="left" w:pos="1040"/>
        </w:tabs>
        <w:rPr>
          <w:rFonts w:ascii="Bernard MT Condensed" w:hAnsi="Bernard MT Condensed" w:cs="Arial"/>
          <w:sz w:val="40"/>
          <w:szCs w:val="40"/>
        </w:rPr>
      </w:pPr>
    </w:p>
    <w:sectPr w:rsidR="00A85898" w:rsidRPr="00730577" w:rsidSect="00D40E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8D7127" w14:textId="77777777" w:rsidR="00797A2E" w:rsidRDefault="00797A2E" w:rsidP="003929B6">
      <w:pPr>
        <w:spacing w:after="0" w:line="240" w:lineRule="auto"/>
      </w:pPr>
      <w:r>
        <w:separator/>
      </w:r>
    </w:p>
  </w:endnote>
  <w:endnote w:type="continuationSeparator" w:id="0">
    <w:p w14:paraId="367F443F" w14:textId="77777777" w:rsidR="00797A2E" w:rsidRDefault="00797A2E" w:rsidP="00392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4666067"/>
      <w:docPartObj>
        <w:docPartGallery w:val="Page Numbers (Bottom of Page)"/>
        <w:docPartUnique/>
      </w:docPartObj>
    </w:sdtPr>
    <w:sdtEndPr>
      <w:rPr>
        <w:noProof/>
      </w:rPr>
    </w:sdtEndPr>
    <w:sdtContent>
      <w:p w14:paraId="3A9C4B6C" w14:textId="223884DE" w:rsidR="0032474B" w:rsidRDefault="003247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D7F842" w14:textId="3483AD4E" w:rsidR="0032474B" w:rsidRDefault="003247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7694859"/>
      <w:docPartObj>
        <w:docPartGallery w:val="Page Numbers (Bottom of Page)"/>
        <w:docPartUnique/>
      </w:docPartObj>
    </w:sdtPr>
    <w:sdtEndPr>
      <w:rPr>
        <w:noProof/>
      </w:rPr>
    </w:sdtEndPr>
    <w:sdtContent>
      <w:p w14:paraId="5E90F170" w14:textId="77777777" w:rsidR="0032474B" w:rsidRDefault="003247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8B2EC6" w14:textId="77777777" w:rsidR="0032474B" w:rsidRDefault="00324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A67F4" w14:textId="77777777" w:rsidR="00797A2E" w:rsidRDefault="00797A2E" w:rsidP="003929B6">
      <w:pPr>
        <w:spacing w:after="0" w:line="240" w:lineRule="auto"/>
      </w:pPr>
      <w:r>
        <w:separator/>
      </w:r>
    </w:p>
  </w:footnote>
  <w:footnote w:type="continuationSeparator" w:id="0">
    <w:p w14:paraId="5C604A86" w14:textId="77777777" w:rsidR="00797A2E" w:rsidRDefault="00797A2E" w:rsidP="003929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A6437C" w14:textId="542CDCF0" w:rsidR="009F0CB4" w:rsidRDefault="009F0CB4">
    <w:pPr>
      <w:pStyle w:val="Header"/>
    </w:pPr>
    <w:r>
      <w:t>1903728</w:t>
    </w:r>
    <w:r>
      <w:ptab w:relativeTo="margin" w:alignment="center" w:leader="none"/>
    </w:r>
    <w:r>
      <w:t>EAEE6006/C</w:t>
    </w:r>
    <w:r>
      <w:ptab w:relativeTo="margin" w:alignment="right" w:leader="none"/>
    </w:r>
    <w:r w:rsidR="00A85898">
      <w:t>5499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B292E"/>
    <w:multiLevelType w:val="multilevel"/>
    <w:tmpl w:val="FF447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F04A96"/>
    <w:multiLevelType w:val="hybridMultilevel"/>
    <w:tmpl w:val="4476E77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60680A"/>
    <w:multiLevelType w:val="hybridMultilevel"/>
    <w:tmpl w:val="3F7CE4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7D768F"/>
    <w:multiLevelType w:val="hybridMultilevel"/>
    <w:tmpl w:val="3DCAC4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96D4B"/>
    <w:multiLevelType w:val="hybridMultilevel"/>
    <w:tmpl w:val="6A4EAE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325DF0"/>
    <w:multiLevelType w:val="hybridMultilevel"/>
    <w:tmpl w:val="A4DC03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C07A6B"/>
    <w:multiLevelType w:val="hybridMultilevel"/>
    <w:tmpl w:val="5DE812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C1FC5"/>
    <w:multiLevelType w:val="multilevel"/>
    <w:tmpl w:val="01FA1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C43D35"/>
    <w:multiLevelType w:val="hybridMultilevel"/>
    <w:tmpl w:val="C33C5B8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4502AA0"/>
    <w:multiLevelType w:val="hybridMultilevel"/>
    <w:tmpl w:val="FADC66DC"/>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9181C23"/>
    <w:multiLevelType w:val="hybridMultilevel"/>
    <w:tmpl w:val="32B4AD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F65313"/>
    <w:multiLevelType w:val="hybridMultilevel"/>
    <w:tmpl w:val="8B6418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5743E3"/>
    <w:multiLevelType w:val="hybridMultilevel"/>
    <w:tmpl w:val="44D65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9557B5"/>
    <w:multiLevelType w:val="hybridMultilevel"/>
    <w:tmpl w:val="0C7C69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3959A5"/>
    <w:multiLevelType w:val="multilevel"/>
    <w:tmpl w:val="9A808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68517A"/>
    <w:multiLevelType w:val="multilevel"/>
    <w:tmpl w:val="FA9E0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44419D"/>
    <w:multiLevelType w:val="multilevel"/>
    <w:tmpl w:val="D172B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0E6010"/>
    <w:multiLevelType w:val="hybridMultilevel"/>
    <w:tmpl w:val="18A6F0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820B53"/>
    <w:multiLevelType w:val="hybridMultilevel"/>
    <w:tmpl w:val="4D9E1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FC3936"/>
    <w:multiLevelType w:val="hybridMultilevel"/>
    <w:tmpl w:val="B2D28F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C40970"/>
    <w:multiLevelType w:val="hybridMultilevel"/>
    <w:tmpl w:val="D2546BF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6310C19"/>
    <w:multiLevelType w:val="hybridMultilevel"/>
    <w:tmpl w:val="B9884F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19320A"/>
    <w:multiLevelType w:val="hybridMultilevel"/>
    <w:tmpl w:val="AE0689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077164"/>
    <w:multiLevelType w:val="hybridMultilevel"/>
    <w:tmpl w:val="9E68706C"/>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13"/>
  </w:num>
  <w:num w:numId="3">
    <w:abstractNumId w:val="15"/>
  </w:num>
  <w:num w:numId="4">
    <w:abstractNumId w:val="12"/>
  </w:num>
  <w:num w:numId="5">
    <w:abstractNumId w:val="17"/>
  </w:num>
  <w:num w:numId="6">
    <w:abstractNumId w:val="20"/>
  </w:num>
  <w:num w:numId="7">
    <w:abstractNumId w:val="1"/>
  </w:num>
  <w:num w:numId="8">
    <w:abstractNumId w:val="8"/>
  </w:num>
  <w:num w:numId="9">
    <w:abstractNumId w:val="9"/>
  </w:num>
  <w:num w:numId="10">
    <w:abstractNumId w:val="3"/>
  </w:num>
  <w:num w:numId="11">
    <w:abstractNumId w:val="5"/>
  </w:num>
  <w:num w:numId="12">
    <w:abstractNumId w:val="21"/>
  </w:num>
  <w:num w:numId="13">
    <w:abstractNumId w:val="11"/>
  </w:num>
  <w:num w:numId="14">
    <w:abstractNumId w:val="23"/>
  </w:num>
  <w:num w:numId="15">
    <w:abstractNumId w:val="2"/>
  </w:num>
  <w:num w:numId="16">
    <w:abstractNumId w:val="14"/>
  </w:num>
  <w:num w:numId="17">
    <w:abstractNumId w:val="7"/>
  </w:num>
  <w:num w:numId="18">
    <w:abstractNumId w:val="10"/>
  </w:num>
  <w:num w:numId="19">
    <w:abstractNumId w:val="4"/>
  </w:num>
  <w:num w:numId="20">
    <w:abstractNumId w:val="19"/>
  </w:num>
  <w:num w:numId="21">
    <w:abstractNumId w:val="22"/>
  </w:num>
  <w:num w:numId="22">
    <w:abstractNumId w:val="18"/>
  </w:num>
  <w:num w:numId="23">
    <w:abstractNumId w:val="0"/>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1FA9"/>
    <w:rsid w:val="00022D2C"/>
    <w:rsid w:val="00026275"/>
    <w:rsid w:val="00083BD5"/>
    <w:rsid w:val="000A48E9"/>
    <w:rsid w:val="000B73EA"/>
    <w:rsid w:val="00112996"/>
    <w:rsid w:val="001221C5"/>
    <w:rsid w:val="001234E0"/>
    <w:rsid w:val="00153C84"/>
    <w:rsid w:val="00160C72"/>
    <w:rsid w:val="0017584C"/>
    <w:rsid w:val="00191437"/>
    <w:rsid w:val="001A1EA8"/>
    <w:rsid w:val="001E50BE"/>
    <w:rsid w:val="001E6A52"/>
    <w:rsid w:val="001F27A6"/>
    <w:rsid w:val="0021743B"/>
    <w:rsid w:val="0025242E"/>
    <w:rsid w:val="002671DE"/>
    <w:rsid w:val="0029158A"/>
    <w:rsid w:val="002C0764"/>
    <w:rsid w:val="002C20E6"/>
    <w:rsid w:val="002E7533"/>
    <w:rsid w:val="0032474B"/>
    <w:rsid w:val="00326309"/>
    <w:rsid w:val="00336237"/>
    <w:rsid w:val="00337B1F"/>
    <w:rsid w:val="003929B6"/>
    <w:rsid w:val="003C6112"/>
    <w:rsid w:val="003D4B71"/>
    <w:rsid w:val="003F2320"/>
    <w:rsid w:val="003F3EDD"/>
    <w:rsid w:val="00407F09"/>
    <w:rsid w:val="00411509"/>
    <w:rsid w:val="00437701"/>
    <w:rsid w:val="00461D90"/>
    <w:rsid w:val="00462629"/>
    <w:rsid w:val="00466482"/>
    <w:rsid w:val="00481E53"/>
    <w:rsid w:val="00494B23"/>
    <w:rsid w:val="004A4465"/>
    <w:rsid w:val="00505CB9"/>
    <w:rsid w:val="00512EBC"/>
    <w:rsid w:val="00516CA8"/>
    <w:rsid w:val="005521F1"/>
    <w:rsid w:val="005523CE"/>
    <w:rsid w:val="00580B54"/>
    <w:rsid w:val="005B1750"/>
    <w:rsid w:val="005C58D9"/>
    <w:rsid w:val="005C6001"/>
    <w:rsid w:val="005D1BFC"/>
    <w:rsid w:val="005D2018"/>
    <w:rsid w:val="005F209C"/>
    <w:rsid w:val="00610971"/>
    <w:rsid w:val="00635908"/>
    <w:rsid w:val="0064582E"/>
    <w:rsid w:val="00646361"/>
    <w:rsid w:val="006563BD"/>
    <w:rsid w:val="006739E4"/>
    <w:rsid w:val="0067493C"/>
    <w:rsid w:val="007020DD"/>
    <w:rsid w:val="00720499"/>
    <w:rsid w:val="00724F60"/>
    <w:rsid w:val="00730577"/>
    <w:rsid w:val="00735655"/>
    <w:rsid w:val="00736AEF"/>
    <w:rsid w:val="00744325"/>
    <w:rsid w:val="00751A0C"/>
    <w:rsid w:val="00757568"/>
    <w:rsid w:val="007815A1"/>
    <w:rsid w:val="00785011"/>
    <w:rsid w:val="00785189"/>
    <w:rsid w:val="0079765F"/>
    <w:rsid w:val="00797A2E"/>
    <w:rsid w:val="007A13D3"/>
    <w:rsid w:val="007D0B98"/>
    <w:rsid w:val="007D1B67"/>
    <w:rsid w:val="007E37BA"/>
    <w:rsid w:val="007E4AE3"/>
    <w:rsid w:val="007F4122"/>
    <w:rsid w:val="008049BB"/>
    <w:rsid w:val="008053CD"/>
    <w:rsid w:val="00830F2E"/>
    <w:rsid w:val="008342A0"/>
    <w:rsid w:val="00847197"/>
    <w:rsid w:val="00874A45"/>
    <w:rsid w:val="00880BB2"/>
    <w:rsid w:val="008A1FA9"/>
    <w:rsid w:val="008A7C5F"/>
    <w:rsid w:val="008B0402"/>
    <w:rsid w:val="008C5FC1"/>
    <w:rsid w:val="0091683D"/>
    <w:rsid w:val="00985A2C"/>
    <w:rsid w:val="009A43E0"/>
    <w:rsid w:val="009D5AA6"/>
    <w:rsid w:val="009F0CB4"/>
    <w:rsid w:val="00A35303"/>
    <w:rsid w:val="00A406D7"/>
    <w:rsid w:val="00A607E8"/>
    <w:rsid w:val="00A7587D"/>
    <w:rsid w:val="00A85898"/>
    <w:rsid w:val="00AB16E8"/>
    <w:rsid w:val="00AF330D"/>
    <w:rsid w:val="00AF769A"/>
    <w:rsid w:val="00AF7F43"/>
    <w:rsid w:val="00B0651F"/>
    <w:rsid w:val="00B818C8"/>
    <w:rsid w:val="00BD5245"/>
    <w:rsid w:val="00C017D5"/>
    <w:rsid w:val="00C11117"/>
    <w:rsid w:val="00C15CD9"/>
    <w:rsid w:val="00C20F0C"/>
    <w:rsid w:val="00C409CF"/>
    <w:rsid w:val="00C661C3"/>
    <w:rsid w:val="00C90691"/>
    <w:rsid w:val="00C94042"/>
    <w:rsid w:val="00D04C6A"/>
    <w:rsid w:val="00D40EB5"/>
    <w:rsid w:val="00D85758"/>
    <w:rsid w:val="00DA4BC5"/>
    <w:rsid w:val="00DA7144"/>
    <w:rsid w:val="00DB6A69"/>
    <w:rsid w:val="00DD70A4"/>
    <w:rsid w:val="00E10F18"/>
    <w:rsid w:val="00E14AEC"/>
    <w:rsid w:val="00E27B3A"/>
    <w:rsid w:val="00E3044E"/>
    <w:rsid w:val="00E3097D"/>
    <w:rsid w:val="00E3477D"/>
    <w:rsid w:val="00E741C4"/>
    <w:rsid w:val="00E7567F"/>
    <w:rsid w:val="00EA3B72"/>
    <w:rsid w:val="00EB28A6"/>
    <w:rsid w:val="00ED401E"/>
    <w:rsid w:val="00EE7178"/>
    <w:rsid w:val="00F13787"/>
    <w:rsid w:val="00F54D4D"/>
    <w:rsid w:val="00F6753A"/>
    <w:rsid w:val="00FA6F85"/>
    <w:rsid w:val="00FC22A5"/>
    <w:rsid w:val="00FC3DC2"/>
    <w:rsid w:val="00FD03AA"/>
    <w:rsid w:val="00FE5FC7"/>
    <w:rsid w:val="00FF313B"/>
    <w:rsid w:val="00FF5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9C881"/>
  <w15:chartTrackingRefBased/>
  <w15:docId w15:val="{CF2AC6B5-40C5-430F-8591-43DE0CC35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8518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481E53"/>
    <w:rPr>
      <w:smallCaps/>
      <w:color w:val="5A5A5A" w:themeColor="text1" w:themeTint="A5"/>
    </w:rPr>
  </w:style>
  <w:style w:type="paragraph" w:styleId="Header">
    <w:name w:val="header"/>
    <w:basedOn w:val="Normal"/>
    <w:link w:val="HeaderChar"/>
    <w:uiPriority w:val="99"/>
    <w:unhideWhenUsed/>
    <w:rsid w:val="00392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9B6"/>
  </w:style>
  <w:style w:type="paragraph" w:styleId="Footer">
    <w:name w:val="footer"/>
    <w:basedOn w:val="Normal"/>
    <w:link w:val="FooterChar"/>
    <w:uiPriority w:val="99"/>
    <w:unhideWhenUsed/>
    <w:rsid w:val="00392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9B6"/>
  </w:style>
  <w:style w:type="paragraph" w:styleId="ListParagraph">
    <w:name w:val="List Paragraph"/>
    <w:basedOn w:val="Normal"/>
    <w:uiPriority w:val="34"/>
    <w:qFormat/>
    <w:rsid w:val="00785011"/>
    <w:pPr>
      <w:ind w:left="720"/>
      <w:contextualSpacing/>
    </w:pPr>
  </w:style>
  <w:style w:type="paragraph" w:styleId="NormalWeb">
    <w:name w:val="Normal (Web)"/>
    <w:basedOn w:val="Normal"/>
    <w:uiPriority w:val="99"/>
    <w:semiHidden/>
    <w:unhideWhenUsed/>
    <w:rsid w:val="00AB16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0651F"/>
    <w:rPr>
      <w:color w:val="0000FF"/>
      <w:u w:val="single"/>
    </w:rPr>
  </w:style>
  <w:style w:type="character" w:customStyle="1" w:styleId="Heading3Char">
    <w:name w:val="Heading 3 Char"/>
    <w:basedOn w:val="DefaultParagraphFont"/>
    <w:link w:val="Heading3"/>
    <w:uiPriority w:val="9"/>
    <w:rsid w:val="00785189"/>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5D1BFC"/>
    <w:rPr>
      <w:color w:val="954F72" w:themeColor="followedHyperlink"/>
      <w:u w:val="single"/>
    </w:rPr>
  </w:style>
  <w:style w:type="character" w:customStyle="1" w:styleId="UnresolvedMention1">
    <w:name w:val="Unresolved Mention1"/>
    <w:basedOn w:val="DefaultParagraphFont"/>
    <w:uiPriority w:val="99"/>
    <w:semiHidden/>
    <w:unhideWhenUsed/>
    <w:rsid w:val="00C20F0C"/>
    <w:rPr>
      <w:color w:val="605E5C"/>
      <w:shd w:val="clear" w:color="auto" w:fill="E1DFDD"/>
    </w:rPr>
  </w:style>
  <w:style w:type="character" w:styleId="Emphasis">
    <w:name w:val="Emphasis"/>
    <w:basedOn w:val="DefaultParagraphFont"/>
    <w:uiPriority w:val="20"/>
    <w:qFormat/>
    <w:rsid w:val="00C11117"/>
    <w:rPr>
      <w:i/>
      <w:iCs/>
    </w:rPr>
  </w:style>
  <w:style w:type="character" w:styleId="Strong">
    <w:name w:val="Strong"/>
    <w:basedOn w:val="DefaultParagraphFont"/>
    <w:uiPriority w:val="22"/>
    <w:qFormat/>
    <w:rsid w:val="003F3EDD"/>
    <w:rPr>
      <w:b/>
      <w:bCs/>
    </w:rPr>
  </w:style>
  <w:style w:type="table" w:styleId="TableGrid">
    <w:name w:val="Table Grid"/>
    <w:basedOn w:val="TableNormal"/>
    <w:uiPriority w:val="39"/>
    <w:rsid w:val="00D40EB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A85898"/>
    <w:rPr>
      <w:i/>
      <w:iCs/>
      <w:color w:val="404040" w:themeColor="text1" w:themeTint="BF"/>
    </w:rPr>
  </w:style>
  <w:style w:type="character" w:customStyle="1" w:styleId="UnresolvedMention2">
    <w:name w:val="Unresolved Mention2"/>
    <w:basedOn w:val="DefaultParagraphFont"/>
    <w:uiPriority w:val="99"/>
    <w:semiHidden/>
    <w:unhideWhenUsed/>
    <w:rsid w:val="00A85898"/>
    <w:rPr>
      <w:color w:val="605E5C"/>
      <w:shd w:val="clear" w:color="auto" w:fill="E1DFDD"/>
    </w:rPr>
  </w:style>
  <w:style w:type="character" w:customStyle="1" w:styleId="UnresolvedMention3">
    <w:name w:val="Unresolved Mention3"/>
    <w:basedOn w:val="DefaultParagraphFont"/>
    <w:uiPriority w:val="99"/>
    <w:semiHidden/>
    <w:unhideWhenUsed/>
    <w:rsid w:val="00A85898"/>
    <w:rPr>
      <w:color w:val="605E5C"/>
      <w:shd w:val="clear" w:color="auto" w:fill="E1DFDD"/>
    </w:rPr>
  </w:style>
  <w:style w:type="paragraph" w:customStyle="1" w:styleId="dx-doi">
    <w:name w:val="dx-doi"/>
    <w:basedOn w:val="Normal"/>
    <w:rsid w:val="00A85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858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167806">
      <w:bodyDiv w:val="1"/>
      <w:marLeft w:val="0"/>
      <w:marRight w:val="0"/>
      <w:marTop w:val="0"/>
      <w:marBottom w:val="0"/>
      <w:divBdr>
        <w:top w:val="none" w:sz="0" w:space="0" w:color="auto"/>
        <w:left w:val="none" w:sz="0" w:space="0" w:color="auto"/>
        <w:bottom w:val="none" w:sz="0" w:space="0" w:color="auto"/>
        <w:right w:val="none" w:sz="0" w:space="0" w:color="auto"/>
      </w:divBdr>
    </w:div>
    <w:div w:id="421756378">
      <w:bodyDiv w:val="1"/>
      <w:marLeft w:val="0"/>
      <w:marRight w:val="0"/>
      <w:marTop w:val="0"/>
      <w:marBottom w:val="0"/>
      <w:divBdr>
        <w:top w:val="none" w:sz="0" w:space="0" w:color="auto"/>
        <w:left w:val="none" w:sz="0" w:space="0" w:color="auto"/>
        <w:bottom w:val="none" w:sz="0" w:space="0" w:color="auto"/>
        <w:right w:val="none" w:sz="0" w:space="0" w:color="auto"/>
      </w:divBdr>
    </w:div>
    <w:div w:id="977682082">
      <w:bodyDiv w:val="1"/>
      <w:marLeft w:val="0"/>
      <w:marRight w:val="0"/>
      <w:marTop w:val="0"/>
      <w:marBottom w:val="0"/>
      <w:divBdr>
        <w:top w:val="none" w:sz="0" w:space="0" w:color="auto"/>
        <w:left w:val="none" w:sz="0" w:space="0" w:color="auto"/>
        <w:bottom w:val="none" w:sz="0" w:space="0" w:color="auto"/>
        <w:right w:val="none" w:sz="0" w:space="0" w:color="auto"/>
      </w:divBdr>
    </w:div>
    <w:div w:id="1157189167">
      <w:bodyDiv w:val="1"/>
      <w:marLeft w:val="0"/>
      <w:marRight w:val="0"/>
      <w:marTop w:val="0"/>
      <w:marBottom w:val="0"/>
      <w:divBdr>
        <w:top w:val="none" w:sz="0" w:space="0" w:color="auto"/>
        <w:left w:val="none" w:sz="0" w:space="0" w:color="auto"/>
        <w:bottom w:val="none" w:sz="0" w:space="0" w:color="auto"/>
        <w:right w:val="none" w:sz="0" w:space="0" w:color="auto"/>
      </w:divBdr>
    </w:div>
    <w:div w:id="1218929993">
      <w:bodyDiv w:val="1"/>
      <w:marLeft w:val="0"/>
      <w:marRight w:val="0"/>
      <w:marTop w:val="0"/>
      <w:marBottom w:val="0"/>
      <w:divBdr>
        <w:top w:val="none" w:sz="0" w:space="0" w:color="auto"/>
        <w:left w:val="none" w:sz="0" w:space="0" w:color="auto"/>
        <w:bottom w:val="none" w:sz="0" w:space="0" w:color="auto"/>
        <w:right w:val="none" w:sz="0" w:space="0" w:color="auto"/>
      </w:divBdr>
    </w:div>
    <w:div w:id="1656451291">
      <w:bodyDiv w:val="1"/>
      <w:marLeft w:val="0"/>
      <w:marRight w:val="0"/>
      <w:marTop w:val="0"/>
      <w:marBottom w:val="0"/>
      <w:divBdr>
        <w:top w:val="none" w:sz="0" w:space="0" w:color="auto"/>
        <w:left w:val="none" w:sz="0" w:space="0" w:color="auto"/>
        <w:bottom w:val="none" w:sz="0" w:space="0" w:color="auto"/>
        <w:right w:val="none" w:sz="0" w:space="0" w:color="auto"/>
      </w:divBdr>
    </w:div>
    <w:div w:id="210182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net-aware.org.uk/networks/twitter/" TargetMode="External"/><Relationship Id="rId21" Type="http://schemas.openxmlformats.org/officeDocument/2006/relationships/image" Target="media/image2.jpeg"/><Relationship Id="rId42" Type="http://schemas.openxmlformats.org/officeDocument/2006/relationships/hyperlink" Target="https://doi.org/10.1080/10400435.2018.1463575" TargetMode="External"/><Relationship Id="rId63" Type="http://schemas.openxmlformats.org/officeDocument/2006/relationships/hyperlink" Target="https://www.childnet.com/ufiles/Supporting-Young-People-Online.pdf" TargetMode="External"/><Relationship Id="rId84" Type="http://schemas.openxmlformats.org/officeDocument/2006/relationships/hyperlink" Target="https://www.nationalgeographic.com/science/article/131210-ipad-learning-education-space-science" TargetMode="External"/><Relationship Id="rId138" Type="http://schemas.openxmlformats.org/officeDocument/2006/relationships/hyperlink" Target="https://www.eciavic.org.au/documents/item/400" TargetMode="External"/><Relationship Id="rId159" Type="http://schemas.openxmlformats.org/officeDocument/2006/relationships/theme" Target="theme/theme1.xml"/><Relationship Id="rId107" Type="http://schemas.openxmlformats.org/officeDocument/2006/relationships/hyperlink" Target="https://link.springer.com/journal/10639" TargetMode="External"/><Relationship Id="rId11" Type="http://schemas.openxmlformats.org/officeDocument/2006/relationships/hyperlink" Target="https://primarysite-prod-sorted.s3.amazonaws.com/redwood-primary/UploadedDocument/3d9b2e45cf164a958ae77b2eb20a0939/your-childs-online-world-a-guide-for-parents.pdf" TargetMode="External"/><Relationship Id="rId32" Type="http://schemas.openxmlformats.org/officeDocument/2006/relationships/hyperlink" Target="https://gov.wales/sites/default/files/publications/2018-07/online-safety-action-plan-for-children-and-young-people-in-wales.pdf" TargetMode="External"/><Relationship Id="rId53" Type="http://schemas.openxmlformats.org/officeDocument/2006/relationships/hyperlink" Target="https://pdf.sciencedirectassets.com/271074/1-s2.0-S0140673600X94664/1-s2.0-S0140673605179525/main.pdf?X-Amz-Security-Token=IQoJb3JpZ2luX2VjEE0aCXVzLWVhc3QtMSJIMEYCIQD%2BwICIUHXE3T%2B4SryTRxcy2nbnkmi3Qv2II2nErbGFngIhAMC1VUnWGK0nihaacNKTr9d1tEDY4SQqXD9s1%2FJaFPfWKrQDCEYQAxoMMDU5MDAzNTQ2ODY1IgzfBfNmx3tH1600rBcqkQPfkSEBopAiB2bCk8VZp4P%2BHcgAlKxNyXKfVmMXQR1niUA0qt5AarCghklv3DS4ydu24T7qUrg60o3zdOqxZWh1TqndSzO6iWOZC0EGN%2FniwSexbpePyirvoFbzRoCPHE%2Fmt4Emw3BLGY4sAgZ2sqkEXDb09O5vwImLmviD3FM6GVphe0LqJqjlL6YR%2BDgneYtM0rTFIduvxWG92%2Fdm7vqjkjC4G3L2sSshdv%2BhfPQCITql1Wb9P1SpRE8cGUtO%2FwMMhsf6s7HlJvFk6k%2BD%2BLbEtU77gRWy9dPwCtFjMeofz4I5TPLxbfTFNhXCm3tCu603zVyMMKdHbdOk%2F%2FdUISOeKLikgyKWVRHgfrrSeTfYpC9CY4sUWo1LeyLw70LnDDIjPeabH8Z4H7rbtxL7S1vE5JKApeEkTdqN02NPF3eOv0sR3wafmf1TEU518IkuwSQoUID71OdkKItIKqu7%2FJkoL8J1CriBmiziGVCXU%2BZBCIFQB61K9zQUZ9MyRYbj7s4GZyPo9Ba0b%2BTDVMbIBrSHxDD4mPqABjrqAZbFhBgcqXFQ0Z8tusL1eI%2FOClQ9LaaegNuhweH5D5xTcUoJOyypciAnUw0vXCSmxbu3UOJ2PZXyrj8P88i10V7HOwsqjmPBzPZP%2FDZiGlgNqyYACfbSzOlZFFTwiVXG7hy1%2FsLGQe4K0bI6eNX62CrUybdr4KjSH3IVU8grs%2BDvK0mVgpLt%2BFpMhxS3h1TRPUUQsJ51H0Mximgk0NOycxbrZcQfSPBcr2CmfvWhfkl3mXJ%2BzDHvpG%2BCq44OY3X6wQ3WTvyxgc4ttNAUHFSqc2hQ3RjSHXQ2NGlLIj9A2H361a2L%2BqiXxnuj9g%3D%3D&amp;X-Amz-Algorithm=AWS4-HMAC-SHA256&amp;X-Amz-Date=20210206T133709Z&amp;X-Amz-SignedHeaders=host&amp;X-Amz-Expires=300&amp;X-Amz-Credential=ASIAQ3PHCVTY2RYHBZ6A%2F20210206%2Fus-east-1%2Fs3%2Faws4_request&amp;X-Amz-Signature=5d952b08ebd7a1703202d14e06df7f864536484efd1325518df55cfbb124def4&amp;hash=7414c6f8c08039862a726d2447e30e692ac192ee7ed15073d13725d6fd8b99aa&amp;host=68042c943591013ac2b2430a89b270f6af2c76d8dfd086a07176afe7c76c2c61&amp;pii=S0140673605179525&amp;tid=spdf-5b939d9f-fb0d-46a6-a3ef-38f933687aae&amp;sid=6734a9967fa0914acb78a5e51b8e3ed9d9edgxrqb&amp;type=client" TargetMode="External"/><Relationship Id="rId74" Type="http://schemas.openxmlformats.org/officeDocument/2006/relationships/hyperlink" Target="https://www.estyn.gov.wales/system/files/2020-07/Preparing%2520for%2520the%2520DCF%2520eng.pdf" TargetMode="External"/><Relationship Id="rId128" Type="http://schemas.openxmlformats.org/officeDocument/2006/relationships/hyperlink" Target="http://dx.doi.org/10.5539/jel.v1n2p252" TargetMode="External"/><Relationship Id="rId149" Type="http://schemas.openxmlformats.org/officeDocument/2006/relationships/hyperlink" Target="https://gov.wales/sites/default/files/publications/2018-02/foundation-phase-framework-revised-2015.pdf" TargetMode="External"/><Relationship Id="rId5" Type="http://schemas.openxmlformats.org/officeDocument/2006/relationships/webSettings" Target="webSettings.xml"/><Relationship Id="rId95" Type="http://schemas.openxmlformats.org/officeDocument/2006/relationships/hyperlink" Target="https://www.otago.ac.nz/cdelt/otago065453.pdf" TargetMode="External"/><Relationship Id="rId22" Type="http://schemas.openxmlformats.org/officeDocument/2006/relationships/image" Target="media/image3.jpeg"/><Relationship Id="rId43" Type="http://schemas.openxmlformats.org/officeDocument/2006/relationships/hyperlink" Target="https://content.ebscohost.com/ContentServer.asp?T=P&amp;P=AN&amp;K=99009698&amp;S=R&amp;D=eue&amp;EbscoContent=dGJyMNLe80SeprI4xNvgOLCmsEmep7RSsaa4SLCWxWXS&amp;ContentCustomer=dGJyMPGqtVGxp7FRuePfgeyx44Dt6fIA" TargetMode="External"/><Relationship Id="rId64" Type="http://schemas.openxmlformats.org/officeDocument/2006/relationships/hyperlink" Target="https://www.childrenandscreens.com/findings/obesity/" TargetMode="External"/><Relationship Id="rId118" Type="http://schemas.openxmlformats.org/officeDocument/2006/relationships/hyperlink" Target="https://www.net-aware.org.uk/networks/instagram/" TargetMode="External"/><Relationship Id="rId139" Type="http://schemas.openxmlformats.org/officeDocument/2006/relationships/hyperlink" Target="https://www2.ed.gov/teachers/how/early/teachingouryoungest/page_pg11.html" TargetMode="External"/><Relationship Id="rId80" Type="http://schemas.openxmlformats.org/officeDocument/2006/relationships/hyperlink" Target="https://gnoll-primary-school.j2bloggy.com/digital-competence/" TargetMode="External"/><Relationship Id="rId85" Type="http://schemas.openxmlformats.org/officeDocument/2006/relationships/hyperlink" Target="https://learningfoundation.org.uk/wp-content/uploads/2015/12/Longfield-The_iPad_as_a_Tool_for_Education.pdf" TargetMode="External"/><Relationship Id="rId150" Type="http://schemas.openxmlformats.org/officeDocument/2006/relationships/hyperlink" Target="https://gov.wales/sites/default/files/publications/2018-03/foundation-phase-profile-handbook-revised-september-2017.pdf" TargetMode="External"/><Relationship Id="rId155" Type="http://schemas.openxmlformats.org/officeDocument/2006/relationships/hyperlink" Target="https://hwb.gov.wales/api/storage/d26af733-abd1-4d33-92fe-4ea8eb1d928f/dcf40620.pdf" TargetMode="External"/><Relationship Id="rId12" Type="http://schemas.openxmlformats.org/officeDocument/2006/relationships/hyperlink" Target="https://www.hartschool.org.uk/wp-content/uploads/2021/02/WhatParentsNeedtoKnowKCScybercrime.pdf" TargetMode="External"/><Relationship Id="rId17" Type="http://schemas.openxmlformats.org/officeDocument/2006/relationships/hyperlink" Target="https://www.bullying.co.uk/cyberbullying/what-to-do-if-you-re-being-bullied-on-a-social-network/" TargetMode="External"/><Relationship Id="rId33" Type="http://schemas.openxmlformats.org/officeDocument/2006/relationships/hyperlink" Target="https://www.gov.uk/government/organisations/uk-council-for-internet-safety" TargetMode="External"/><Relationship Id="rId38" Type="http://schemas.openxmlformats.org/officeDocument/2006/relationships/hyperlink" Target="https://pediatrics.aappublications.org/content/pediatrics/early/2016/07/14/peds.2016-1298.full.pdf" TargetMode="External"/><Relationship Id="rId59" Type="http://schemas.openxmlformats.org/officeDocument/2006/relationships/hyperlink" Target="https://eur01.safelinks.protection.outlook.com/?url=https%3A%2F%2Fwww.channelpartnersonline.com%2Ffiles%2F2017%2F08%2FSocial-Media-Icons.jpg&amp;data=04%7C01%7C%7Cf33fbf4c2f9d45a7d5da08d8cf37ef62%7C4e0f11f9046e45059cb8db2152311e21%7C0%7C0%7C637487186431994430%7CUnknown%7CTWFpbGZsb3d8eyJWIjoiMC4wLjAwMDAiLCJQIjoiV2luMzIiLCJBTiI6Ik1haWwiLCJXVCI6Mn0%3D%7C1000&amp;sdata=hkLlivZQTpCPuW448hvkFrWDTCxFz3HiXSgcCjYLofA%3D&amp;reserved=0" TargetMode="External"/><Relationship Id="rId103" Type="http://schemas.openxmlformats.org/officeDocument/2006/relationships/hyperlink" Target="https://www.simplypsychology.org/vygotsky.html" TargetMode="External"/><Relationship Id="rId108" Type="http://schemas.openxmlformats.org/officeDocument/2006/relationships/hyperlink" Target="https://doi.org/10.1007/s10639-018-9738-y" TargetMode="External"/><Relationship Id="rId124" Type="http://schemas.openxmlformats.org/officeDocument/2006/relationships/hyperlink" Target="https://cdn.literacytrust.org.uk/media/documents/Teachers_Use_of_Technology_report.pdf" TargetMode="External"/><Relationship Id="rId129" Type="http://schemas.openxmlformats.org/officeDocument/2006/relationships/hyperlink" Target="https://www.gov.scot/publications/enhancing-learning-teaching-through-use-digital-technology/pages/2/" TargetMode="External"/><Relationship Id="rId54" Type="http://schemas.openxmlformats.org/officeDocument/2006/relationships/hyperlink" Target="https://www.bullying.co.uk/cyberbullying/what-to-do-if-you-re-being-bullied-on-a-social-network/" TargetMode="External"/><Relationship Id="rId70" Type="http://schemas.openxmlformats.org/officeDocument/2006/relationships/hyperlink" Target="file:///C:\Users\Admin\Downloads\Independence_A_Montessori_Jou.pdf" TargetMode="External"/><Relationship Id="rId75" Type="http://schemas.openxmlformats.org/officeDocument/2006/relationships/hyperlink" Target="https://www.facebook.com/help/157793540954833/" TargetMode="External"/><Relationship Id="rId91" Type="http://schemas.openxmlformats.org/officeDocument/2006/relationships/hyperlink" Target="https://www.internetmatters.org/wp-content/uploads/2019/04/Internet-Matters-Tips-How-to-create-a-great-environment-for-kids-to-talk.pdf" TargetMode="External"/><Relationship Id="rId96" Type="http://schemas.openxmlformats.org/officeDocument/2006/relationships/hyperlink" Target="https://www.mactrast.com/2011/11/ipads-motivate-students-to-learn-improve-the-education-experience/" TargetMode="External"/><Relationship Id="rId140" Type="http://schemas.openxmlformats.org/officeDocument/2006/relationships/hyperlink" Target="https://www.saferinternet.org.uk/advice-centre/young-people/resources-3-11s" TargetMode="External"/><Relationship Id="rId145" Type="http://schemas.openxmlformats.org/officeDocument/2006/relationships/hyperlink" Target="https://ro.uow.edu.au/cgi/viewcontent.cgi?referer=https://www.bing.com/&amp;httpsredir=1&amp;article=2337&amp;context=edupaper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4.jpeg"/><Relationship Id="rId28" Type="http://schemas.openxmlformats.org/officeDocument/2006/relationships/hyperlink" Target="https://www.rcpch.ac.uk/sites/default/files/2018-12/rcpch_screen_time_guide_-_final.pdf" TargetMode="External"/><Relationship Id="rId49" Type="http://schemas.openxmlformats.org/officeDocument/2006/relationships/hyperlink" Target="https://www.bbc.co.uk/bitesize/topics/z7wtb9q/articles/ztbjq6f" TargetMode="External"/><Relationship Id="rId114" Type="http://schemas.openxmlformats.org/officeDocument/2006/relationships/hyperlink" Target="https://primarysite-prod-sorted.s3.amazonaws.com/redwood-primary/UploadedDocument/3d9b2e45cf164a958ae77b2eb20a0939/your-childs-online-world-a-guide-for-parents.pdf" TargetMode="External"/><Relationship Id="rId119" Type="http://schemas.openxmlformats.org/officeDocument/2006/relationships/hyperlink" Target="https://www.net-aware.org.uk/networks/snapchat/" TargetMode="External"/><Relationship Id="rId44" Type="http://schemas.openxmlformats.org/officeDocument/2006/relationships/hyperlink" Target="https://www.autismspeaks.org/sites/default/files/2018-08/Visual%20Supports%20Tool%20Kit.pdf" TargetMode="External"/><Relationship Id="rId60" Type="http://schemas.openxmlformats.org/officeDocument/2006/relationships/hyperlink" Target="https://pediatrics.aappublications.org/content/pediatrics/138/5/e20162593.full.pdf" TargetMode="External"/><Relationship Id="rId65" Type="http://schemas.openxmlformats.org/officeDocument/2006/relationships/hyperlink" Target="https://www.childreninwales.org.uk/item/promoting-digital-citizenship-wellbeing-resilience-children-young-people-growing-digital-world-3/" TargetMode="External"/><Relationship Id="rId81" Type="http://schemas.openxmlformats.org/officeDocument/2006/relationships/hyperlink" Target="https://www.birmingham.ac.uk/research/perspective/social-media-physical-activity-education-covid-19.aspx" TargetMode="External"/><Relationship Id="rId86" Type="http://schemas.openxmlformats.org/officeDocument/2006/relationships/hyperlink" Target="http://eprints.lse.ac.uk/52630/1/Zero_to_eight.pdf" TargetMode="External"/><Relationship Id="rId130" Type="http://schemas.openxmlformats.org/officeDocument/2006/relationships/hyperlink" Target="file:///C:\Users\Admin\Downloads\Shrum2017JohnWileyEncycolpediaCultivation%20(1).pdf" TargetMode="External"/><Relationship Id="rId135" Type="http://schemas.openxmlformats.org/officeDocument/2006/relationships/hyperlink" Target="https://bso.bradford.gov.uk/userfiles/file/ISP/pdm%20modelling%20and%20demonstrating.pdf" TargetMode="External"/><Relationship Id="rId151" Type="http://schemas.openxmlformats.org/officeDocument/2006/relationships/hyperlink" Target="https://hwb.gov.wales/storage/337437b8-cfe3-4305-ae32-f47ad82f3e76/digital-competence-framework-guidance-2018.pdf" TargetMode="External"/><Relationship Id="rId156" Type="http://schemas.openxmlformats.org/officeDocument/2006/relationships/hyperlink" Target="http://www.unh.edu/ccrc/pdf/CV153.pdf" TargetMode="External"/><Relationship Id="rId13" Type="http://schemas.openxmlformats.org/officeDocument/2006/relationships/hyperlink" Target="https://www.hartschool.org.uk/wp-content/uploads/2021/02/WhatParentsNeedtoKnowKCScybercrime.pdf" TargetMode="External"/><Relationship Id="rId18" Type="http://schemas.openxmlformats.org/officeDocument/2006/relationships/hyperlink" Target="https://www.ceop.police.uk/safety-centre/" TargetMode="External"/><Relationship Id="rId39" Type="http://schemas.openxmlformats.org/officeDocument/2006/relationships/hyperlink" Target="https://www.apple.com/uk/education/docs/ipad-in-education-results.pdf" TargetMode="External"/><Relationship Id="rId109" Type="http://schemas.openxmlformats.org/officeDocument/2006/relationships/hyperlink" Target="https://www.autism.org.uk/advice-and-guidance/topics/communication/communication-tools/visual-supports" TargetMode="External"/><Relationship Id="rId34" Type="http://schemas.openxmlformats.org/officeDocument/2006/relationships/hyperlink" Target="https://www.gov.uk/government/organisations/uk-council-for-internet-safety" TargetMode="External"/><Relationship Id="rId50" Type="http://schemas.openxmlformats.org/officeDocument/2006/relationships/hyperlink" Target="https://doi.org/10.1016/j.socscimed.2014.10.033" TargetMode="External"/><Relationship Id="rId55" Type="http://schemas.openxmlformats.org/officeDocument/2006/relationships/hyperlink" Target="file:///C:\Users\Admin\Documents\UNI\Level%206\Digital%20Literacy\Articles\trtr.1606.pdf" TargetMode="External"/><Relationship Id="rId76" Type="http://schemas.openxmlformats.org/officeDocument/2006/relationships/hyperlink" Target="https://www.familylives.org.uk/advice/your-family/online-safety/parent-s-guide-to-facebook/" TargetMode="External"/><Relationship Id="rId97" Type="http://schemas.openxmlformats.org/officeDocument/2006/relationships/hyperlink" Target="file:///C:\Users\Admin\Downloads\Larwin-Aspiranti2019_Article_MeasuringTheAcademicOutcomesOf.pdf" TargetMode="External"/><Relationship Id="rId104" Type="http://schemas.openxmlformats.org/officeDocument/2006/relationships/hyperlink" Target="https://journals-sagepub-com.ezproxy.uwtsd.ac.uk/doi/pdf/10.1177/004005991104300603" TargetMode="External"/><Relationship Id="rId120" Type="http://schemas.openxmlformats.org/officeDocument/2006/relationships/hyperlink" Target="https://www.ofcom.org.uk/__data/assets/pdf_file/0028/95068/Childrens-online-behaviour-issues-of-risk-and-trust.pdf" TargetMode="External"/><Relationship Id="rId125" Type="http://schemas.openxmlformats.org/officeDocument/2006/relationships/hyperlink" Target="https://www.gov.uk/government/news/sedentary-lifestyles-and-too-much-screen-time-affect-childrens-wellbeing" TargetMode="External"/><Relationship Id="rId141" Type="http://schemas.openxmlformats.org/officeDocument/2006/relationships/hyperlink" Target="https://www.saferinternet.org.uk/advice-centre/parents-and-carers/what-are-issues" TargetMode="External"/><Relationship Id="rId146" Type="http://schemas.openxmlformats.org/officeDocument/2006/relationships/hyperlink" Target="https://hwb.gov.wales/storage/fcb8539c-9be7-4883-8542-35d7b54b56f2/foundation-phase-outdoor-learning-handbook.pdf" TargetMode="External"/><Relationship Id="rId7" Type="http://schemas.openxmlformats.org/officeDocument/2006/relationships/endnotes" Target="endnotes.xml"/><Relationship Id="rId71" Type="http://schemas.openxmlformats.org/officeDocument/2006/relationships/hyperlink" Target="https://www.earlyyearscareers.com/eyc/learning-and-development/child-initiated-play-important/" TargetMode="External"/><Relationship Id="rId92" Type="http://schemas.openxmlformats.org/officeDocument/2006/relationships/hyperlink" Target="https://www.dandc.eu/en/article/according-unicef-children-today-are-digital-natives-and-internet-their-second-home" TargetMode="External"/><Relationship Id="rId2" Type="http://schemas.openxmlformats.org/officeDocument/2006/relationships/numbering" Target="numbering.xml"/><Relationship Id="rId29" Type="http://schemas.openxmlformats.org/officeDocument/2006/relationships/hyperlink" Target="https://downloads.unicef.org.uk/wp-content/uploads/2019/10/UNCRC_summary-1_1.pdf?_adal_sd=www.unicef.org.uk.1613576466559&amp;_adal_ca=so%3DLive%26me%3Dorganic%26ca%3D(not%2520set)%26co%3D(not%2520set)%26ke%3D(not%2520set).1613576466559&amp;_adal_cw=1613576464154.1613576466559&amp;_adal_id=09373924-0a26-4aff-984c-89b9ffeb3d28.1602011355.6.1613576464.1612292396.7188e6d3-3c7f-4147-9912-5b94f06f9f0e.1613576466559&amp;_ga=2.44142820.1177184662.1613576464-156457758.1602011355" TargetMode="External"/><Relationship Id="rId24" Type="http://schemas.openxmlformats.org/officeDocument/2006/relationships/image" Target="media/image5.jpeg"/><Relationship Id="rId40" Type="http://schemas.openxmlformats.org/officeDocument/2006/relationships/hyperlink" Target="https://support.apple.com/en-nz/guide/ipad/ipadb180ef4b/ipados" TargetMode="External"/><Relationship Id="rId45" Type="http://schemas.openxmlformats.org/officeDocument/2006/relationships/hyperlink" Target="https://autismspectrumdisorderfoundation.wordpress.com/tag/ipad-program/" TargetMode="External"/><Relationship Id="rId66" Type="http://schemas.openxmlformats.org/officeDocument/2006/relationships/hyperlink" Target="https://doi.org/10.3389/fpsyg.2017.00660" TargetMode="External"/><Relationship Id="rId87" Type="http://schemas.openxmlformats.org/officeDocument/2006/relationships/hyperlink" Target="https://eur01.safelinks.protection.outlook.com/?url=https%3A%2F%2Fhwb.gov.wales%2Fcurriculum-for-wales-2008%2Fdigital-competence-framework-curriculum-for-wales-2008-version%2F&amp;data=04%7C01%7C%7C276b0e8e5a634d9c8e7508d8d4d1434c%7C4e0f11f9046e45059cb8db2152311e21%7C0%7C0%7C637493342525803947%7CUnknown%7CTWFpbGZsb3d8eyJWIjoiMC4wLjAwMDAiLCJQIjoiV2luMzIiLCJBTiI6Ik1haWwiLCJXVCI6Mn0%3D%7C1000&amp;sdata=73oW7XTLOgNjiVOwRpezMtY1ggQ7%2Fc0L0BR7sZ6wkDQ%3D&amp;reserved=0" TargetMode="External"/><Relationship Id="rId110" Type="http://schemas.openxmlformats.org/officeDocument/2006/relationships/hyperlink" Target="https://nationalcrimeagency.gov.uk/what-we-do/crime-threats/cyber-crime" TargetMode="External"/><Relationship Id="rId115" Type="http://schemas.openxmlformats.org/officeDocument/2006/relationships/hyperlink" Target="https://www.nspcc.org.uk/keeping-children-safe/online-safety/inappropriate-explicit-content/" TargetMode="External"/><Relationship Id="rId131" Type="http://schemas.openxmlformats.org/officeDocument/2006/relationships/hyperlink" Target="https://www.snapcymru.org/help-for-families/discrimination-and-equalities-advice/" TargetMode="External"/><Relationship Id="rId136" Type="http://schemas.openxmlformats.org/officeDocument/2006/relationships/hyperlink" Target="https://www.rcpch.ac.uk/sites/default/files/2018-12/rcpch_screen_time_guide_-_final.pdf" TargetMode="External"/><Relationship Id="rId157" Type="http://schemas.openxmlformats.org/officeDocument/2006/relationships/hyperlink" Target="http://www3.weforum.org/docs/GCR2016-2017/05FullReport/TheGlobalCompetitivenessReport2016-2017_FINAL.pdf" TargetMode="External"/><Relationship Id="rId61" Type="http://schemas.openxmlformats.org/officeDocument/2006/relationships/hyperlink" Target="https://www.childline.org.uk/info-advice/bullying-abuse-safety/online-mobile-safety/staying-safe-online/" TargetMode="External"/><Relationship Id="rId82" Type="http://schemas.openxmlformats.org/officeDocument/2006/relationships/hyperlink" Target="http://www.curriculum.edu.au/leader/default.asp?id=33211&amp;issueID=12380" TargetMode="External"/><Relationship Id="rId152" Type="http://schemas.openxmlformats.org/officeDocument/2006/relationships/hyperlink" Target="https://hwb.gov.wales/api/storage/1e388925-90c3-4a10-b076-a7fff89f7937/dcf-foundation-phase.pdf" TargetMode="External"/><Relationship Id="rId19" Type="http://schemas.openxmlformats.org/officeDocument/2006/relationships/hyperlink" Target="https://www.ceop.police.uk/safety-centre/" TargetMode="External"/><Relationship Id="rId14" Type="http://schemas.openxmlformats.org/officeDocument/2006/relationships/hyperlink" Target="https://www.childline.org.uk/info-advice/bullying-abuse-safety/online-mobile-safety/online-grooming/" TargetMode="External"/><Relationship Id="rId30" Type="http://schemas.openxmlformats.org/officeDocument/2006/relationships/hyperlink" Target="https://downloads.unicef.org.uk/wp-content/uploads/2019/10/UNCRC_summary-1_1.pdf?_adal_sd=www.unicef.org.uk.1613576466559&amp;_adal_ca=so%3DLive%26me%3Dorganic%26ca%3D(not%2520set)%26co%3D(not%2520set)%26ke%3D(not%2520set).1613576466559&amp;_adal_cw=1613576464154.1613576466559&amp;_adal_id=09373924-0a26-4aff-984c-89b9ffeb3d28.1602011355.6.1613576464.1612292396.7188e6d3-3c7f-4147-9912-5b94f06f9f0e.1613576466559&amp;_ga=2.44142820.1177184662.1613576464-156457758.1602011355" TargetMode="External"/><Relationship Id="rId35" Type="http://schemas.openxmlformats.org/officeDocument/2006/relationships/footer" Target="footer2.xml"/><Relationship Id="rId56" Type="http://schemas.openxmlformats.org/officeDocument/2006/relationships/hyperlink" Target="https://doi.org/10.1007/s10780-013-9197-8" TargetMode="External"/><Relationship Id="rId77" Type="http://schemas.openxmlformats.org/officeDocument/2006/relationships/hyperlink" Target="https://er.educause.edu/articles/2009/12/from-distraction-to-engagement-wireless-devices-in-the-classroom" TargetMode="External"/><Relationship Id="rId100" Type="http://schemas.openxmlformats.org/officeDocument/2006/relationships/hyperlink" Target="file:///C:\Users\Admin\Downloads\Engaging_or_Distracting_Child.pdf" TargetMode="External"/><Relationship Id="rId105" Type="http://schemas.openxmlformats.org/officeDocument/2006/relationships/hyperlink" Target="https://www.mentalhealth.org.uk/blog/screen-time-and-childrens-mental-health-what-does-evidence-say" TargetMode="External"/><Relationship Id="rId126" Type="http://schemas.openxmlformats.org/officeDocument/2006/relationships/hyperlink" Target="https://www.internetmatters.org/hub/guidance/youtube-tips-and-tricks-to-keep-your-children-entertained-and-safe/" TargetMode="External"/><Relationship Id="rId147" Type="http://schemas.openxmlformats.org/officeDocument/2006/relationships/hyperlink" Target="https://hwb.gov.wales/api/storage/64812b0e-3d20-4d10-94e8-68221e47a38d/to-support-schools-in-introducing-the-national-literacy-and-numeracy-framework.pdf" TargetMode="External"/><Relationship Id="rId8" Type="http://schemas.openxmlformats.org/officeDocument/2006/relationships/header" Target="header1.xml"/><Relationship Id="rId51" Type="http://schemas.openxmlformats.org/officeDocument/2006/relationships/hyperlink" Target="https://domain.me/children-using-ipads/" TargetMode="External"/><Relationship Id="rId72" Type="http://schemas.openxmlformats.org/officeDocument/2006/relationships/hyperlink" Target="https://www.saferinternet.org.uk/blog/parenting-digital-age-what-are-benefits-my-child-using-technology" TargetMode="External"/><Relationship Id="rId93" Type="http://schemas.openxmlformats.org/officeDocument/2006/relationships/hyperlink" Target="https://pediatrics.aappublications.org/content/pediatrics/136/6/1044.full.pdf" TargetMode="External"/><Relationship Id="rId98" Type="http://schemas.openxmlformats.org/officeDocument/2006/relationships/hyperlink" Target="https://d1wqtxts1xzle7.cloudfront.net/56520693/ICTIMES021.pdf?1525848336=&amp;response-content-disposition=inline%3B+filename%3DIMPORTANCE_OF_LISTENING_SKILLS_OVER_OHER.pdf&amp;Expires=1614370097&amp;Signature=QidwQ73QnwXYP-NEzjWIwlbgO-lcmR6MZQqLiRvSLa3QhHLMya0qHwvPYknWozuqKtX2WrFCSAuJ85eJrA8Rfb4cbAL6Ohinvk1v6Vzp8pukJjaAVCYMoLInXJ~0nNRWTNe~errKJUWnuSsnYgT0~rQUau7V1JyqfsKStILu1JKixBIaaoj2C1FSFFDCIZBAr~vl4xsdpQDTp~e2sd5yN3gk8brj0zmtddbtIz3JS44G0A8S9VFZp3sm0dydx9U5vBOFOix8S0Mg8jZkSnwyNmJnQWGgVG4qY1LPzbmAEK17KTTTb8XqOlSI7Y0EGzpcOuHMEM3I0R7ZPYRLJTNisg__&amp;Key-Pair-Id=APKAJLOHF5GGSLRBV4ZA" TargetMode="External"/><Relationship Id="rId121" Type="http://schemas.openxmlformats.org/officeDocument/2006/relationships/hyperlink" Target="https://www.ofcom.org.uk/about-ofcom/latest/media/media-releases/2019/why-children-spend-time-online" TargetMode="External"/><Relationship Id="rId142" Type="http://schemas.openxmlformats.org/officeDocument/2006/relationships/hyperlink" Target="https://www.unicef.org/globalinsight/documents/digital-literacy-children-10-things-know" TargetMode="External"/><Relationship Id="rId3" Type="http://schemas.openxmlformats.org/officeDocument/2006/relationships/styles" Target="styles.xml"/><Relationship Id="rId25" Type="http://schemas.openxmlformats.org/officeDocument/2006/relationships/hyperlink" Target="https://www.nspcc.org.uk/keeping-children-safe/online-safety/" TargetMode="External"/><Relationship Id="rId46" Type="http://schemas.openxmlformats.org/officeDocument/2006/relationships/hyperlink" Target="https://autismwestmidlands.org.uk/wp-content/uploads/2017/11/Autism_change_and_transition.pdf" TargetMode="External"/><Relationship Id="rId67" Type="http://schemas.openxmlformats.org/officeDocument/2006/relationships/hyperlink" Target="https://cdn.literacytrust.org.uk/media/documents/2017_06_23_free_research_-_writing_for_enjoyment_final_XBSBNb3.pdf" TargetMode="External"/><Relationship Id="rId116" Type="http://schemas.openxmlformats.org/officeDocument/2006/relationships/hyperlink" Target="https://www.nspcc.org.uk/what-is-child-abuse/types-of-abuse/online-abuse/" TargetMode="External"/><Relationship Id="rId137" Type="http://schemas.openxmlformats.org/officeDocument/2006/relationships/hyperlink" Target="file:///C:\Users\Admin\Downloads\8250.pdf" TargetMode="External"/><Relationship Id="rId158" Type="http://schemas.openxmlformats.org/officeDocument/2006/relationships/fontTable" Target="fontTable.xml"/><Relationship Id="rId20" Type="http://schemas.openxmlformats.org/officeDocument/2006/relationships/image" Target="media/image1.jpeg"/><Relationship Id="rId41" Type="http://schemas.openxmlformats.org/officeDocument/2006/relationships/hyperlink" Target="https://support.apple.com/en-gb/guide/ipad/ipad2db29c3a/ipados" TargetMode="External"/><Relationship Id="rId62" Type="http://schemas.openxmlformats.org/officeDocument/2006/relationships/hyperlink" Target="https://www.childline.org.uk/info-advice/bullying-abuse-safety/online-mobile-safety/online-grooming/" TargetMode="External"/><Relationship Id="rId83" Type="http://schemas.openxmlformats.org/officeDocument/2006/relationships/hyperlink" Target="https://doi-org.ezproxy.uwtsd.ac.uk/10.1016/j.smrv.2014.07.007" TargetMode="External"/><Relationship Id="rId88" Type="http://schemas.openxmlformats.org/officeDocument/2006/relationships/hyperlink" Target="https://literacyworldwide.org/docs/default-source/where-we-stand/ila-digital-resources-early-childhood-literacy-development.pdf" TargetMode="External"/><Relationship Id="rId111" Type="http://schemas.openxmlformats.org/officeDocument/2006/relationships/hyperlink" Target="https://nationalonlinesafety.com/wakeupwednesday/what-is-online-safety" TargetMode="External"/><Relationship Id="rId132" Type="http://schemas.openxmlformats.org/officeDocument/2006/relationships/hyperlink" Target="https://swgfl.org.uk/online-safety/e-safety-facts/" TargetMode="External"/><Relationship Id="rId153" Type="http://schemas.openxmlformats.org/officeDocument/2006/relationships/hyperlink" Target="https://hwb.gov.wales/curriculum-for-wales/cross-curricular-skills-frameworks" TargetMode="External"/><Relationship Id="rId15" Type="http://schemas.openxmlformats.org/officeDocument/2006/relationships/hyperlink" Target="https://www.childline.org.uk/info-advice/bullying-abuse-safety/online-mobile-safety/online-grooming/" TargetMode="External"/><Relationship Id="rId36" Type="http://schemas.openxmlformats.org/officeDocument/2006/relationships/hyperlink" Target="https://web.b.ebscohost.com/ehost/pdfviewer/pdfviewer?vid=2&amp;sid=a0b9c93d-2b83-44c1-a76a-8fef99949f36%40pdc-v-sessmgr05" TargetMode="External"/><Relationship Id="rId57" Type="http://schemas.openxmlformats.org/officeDocument/2006/relationships/hyperlink" Target="https://web.a.ebscohost.com/ehost/pdfviewer/pdfviewer?vid=1&amp;sid=3f6eeb0c-e075-4777-be3b-e4e84d2eb1be%40sdc-v-sessmgr03" TargetMode="External"/><Relationship Id="rId106" Type="http://schemas.openxmlformats.org/officeDocument/2006/relationships/hyperlink" Target="https://www.nngroup.com/articles/millennials-digital-natives/" TargetMode="External"/><Relationship Id="rId127" Type="http://schemas.openxmlformats.org/officeDocument/2006/relationships/hyperlink" Target="https://www.smalltalkspeechtherapy.com.au/the-importance-of-attention-and-listening-in-language-development/" TargetMode="External"/><Relationship Id="rId10" Type="http://schemas.openxmlformats.org/officeDocument/2006/relationships/hyperlink" Target="https://primarysite-prod-sorted.s3.amazonaws.com/redwood-primary/UploadedDocument/3d9b2e45cf164a958ae77b2eb20a0939/your-childs-online-world-a-guide-for-parents.pdf" TargetMode="External"/><Relationship Id="rId31" Type="http://schemas.openxmlformats.org/officeDocument/2006/relationships/hyperlink" Target="https://gov.wales/sites/default/files/publications/2018-07/online-safety-action-plan-for-children-and-young-people-in-wales.pdf" TargetMode="External"/><Relationship Id="rId52" Type="http://schemas.openxmlformats.org/officeDocument/2006/relationships/hyperlink" Target="https://www.britishcouncil.org/programmes/creative-play" TargetMode="External"/><Relationship Id="rId73" Type="http://schemas.openxmlformats.org/officeDocument/2006/relationships/hyperlink" Target="https://www.legislation.gov.uk/ukpga/2010/15/contents" TargetMode="External"/><Relationship Id="rId78" Type="http://schemas.openxmlformats.org/officeDocument/2006/relationships/hyperlink" Target="https://doi.org/10.1111/cch.12701" TargetMode="External"/><Relationship Id="rId94" Type="http://schemas.openxmlformats.org/officeDocument/2006/relationships/hyperlink" Target="https://d1wqtxts1xzle7.cloudfront.net/32514513/KarsentiFievez2013_iPad_report.pdf?1386613107=&amp;response-content-disposition=inline%3B+filename%3DThe_iPad_in_Education_uses_benefits_and.pdf&amp;Expires=1612110156&amp;Signature=U6q~fzDkVBpUmg4~ojrsug5gCkB~2ZyXsBqllLDfgXIpF~b0UTvvOeOv81mGaKdaHI4w3MKs4-NCWOzwHMUCnY~SzQRA8Jwsh4TMCQ0oUV88D6QhACsgvsvBUqC5mTEi6GWaaD1J0VejoB63KqPF2SNMX282q5MXvgGuech6TOkHhiLZkNzglkISmXDDrv-wcKTqVSsvAvzNHvHksw2SfWykVHniFDuaiIi1HO8MdXuep6J8iGLdVvEC0zK1JZYWWUems2PbRscfMflq1HWT42ipXYEpINtfyj-J1XebOo~rNVvXrO70-usjFtM7tw5~m8vmMbMM63vBKnZo-wSVWg__&amp;Key-Pair-Id=APKAJLOHF5GGSLRBV4ZA" TargetMode="External"/><Relationship Id="rId99" Type="http://schemas.openxmlformats.org/officeDocument/2006/relationships/hyperlink" Target="https://www.froebel.org.uk/about-friedrich-froebel" TargetMode="External"/><Relationship Id="rId101" Type="http://schemas.openxmlformats.org/officeDocument/2006/relationships/hyperlink" Target="https://mk0nuffieldfounpg9ee.kinstacdn.com/wp-content/uploads/2019/07/Growing-Up-Digital-final.pdf" TargetMode="External"/><Relationship Id="rId122" Type="http://schemas.openxmlformats.org/officeDocument/2006/relationships/hyperlink" Target="https://www.ofcom.org.uk/__data/assets/pdf_file/0023/190616/children-media-use-attitudes-2019-report.pdf" TargetMode="External"/><Relationship Id="rId143" Type="http://schemas.openxmlformats.org/officeDocument/2006/relationships/hyperlink" Target="https://www.unicef.org/globalinsight/stories/rethinking-screen-time-time-covid-19" TargetMode="External"/><Relationship Id="rId148" Type="http://schemas.openxmlformats.org/officeDocument/2006/relationships/hyperlink" Target="https://gov.wales/sites/default/files/publications/2018-03/the-four-purposes-of-the-curriculum-for-wales.pdf" TargetMode="Externa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hyperlink" Target="https://www.nspcc.org.uk/keeping-children-safe/online-safety/" TargetMode="External"/><Relationship Id="rId47" Type="http://schemas.openxmlformats.org/officeDocument/2006/relationships/hyperlink" Target="https://www.biblesociety.org.uk/content/explore_the_bible/bible_in_transmission/files/2016_spring/BiT_Spring_2016_Bailey-Ross.pdf" TargetMode="External"/><Relationship Id="rId68" Type="http://schemas.openxmlformats.org/officeDocument/2006/relationships/hyperlink" Target="http://teachingandlearning.westminster.ac.uk/wp-content/uploads/sites/51/2015/08/2013-iPads-in-the-Classroom-Lit-Review-1.pdf" TargetMode="External"/><Relationship Id="rId89" Type="http://schemas.openxmlformats.org/officeDocument/2006/relationships/hyperlink" Target="https://www.internetmatters.org/wp-content/uploads/2018/01/Internet_Matters_-Parenting_Digital_Natives_Report_2018.pdf" TargetMode="External"/><Relationship Id="rId112" Type="http://schemas.openxmlformats.org/officeDocument/2006/relationships/hyperlink" Target="http://www.nature-play.co.uk/uploads/9/4/5/3/9453622/nature_play_guidelines.pdf" TargetMode="External"/><Relationship Id="rId133" Type="http://schemas.openxmlformats.org/officeDocument/2006/relationships/hyperlink" Target="https://www.thecommunicationtrust.org.uk/media/600981/ite_resource_1.pdf" TargetMode="External"/><Relationship Id="rId154" Type="http://schemas.openxmlformats.org/officeDocument/2006/relationships/hyperlink" Target="https://hwb.gov.wales/curriculum-for-wales/summary-of-proposed-legislation/" TargetMode="External"/><Relationship Id="rId16" Type="http://schemas.openxmlformats.org/officeDocument/2006/relationships/hyperlink" Target="https://www.bullying.co.uk/cyberbullying/what-to-do-if-you-re-being-bullied-on-a-social-network/" TargetMode="External"/><Relationship Id="rId37" Type="http://schemas.openxmlformats.org/officeDocument/2006/relationships/hyperlink" Target="https://doi.org/10.3389/fpsyg.2016.01305" TargetMode="External"/><Relationship Id="rId58" Type="http://schemas.openxmlformats.org/officeDocument/2006/relationships/hyperlink" Target="https://www.ctdinstitute.org/sites/default/files/file_attachments/CTD-Autism&amp;iPad-FCTD-5.12.pdf" TargetMode="External"/><Relationship Id="rId79" Type="http://schemas.openxmlformats.org/officeDocument/2006/relationships/hyperlink" Target="https://journals-sagepub-com.ezproxy.uwtsd.ac.uk/doi/pdf/10.1177/003172171409500710" TargetMode="External"/><Relationship Id="rId102" Type="http://schemas.openxmlformats.org/officeDocument/2006/relationships/hyperlink" Target="https://www.simplypsychology.org/Zone-of-Proximal-Development.html" TargetMode="External"/><Relationship Id="rId123" Type="http://schemas.openxmlformats.org/officeDocument/2006/relationships/hyperlink" Target="https://doi.org/10.1007/s10964-018-0952-0" TargetMode="External"/><Relationship Id="rId144" Type="http://schemas.openxmlformats.org/officeDocument/2006/relationships/hyperlink" Target="https://www.un.org/en/un75/impact-digital-technologies" TargetMode="External"/><Relationship Id="rId90" Type="http://schemas.openxmlformats.org/officeDocument/2006/relationships/hyperlink" Target="https://www.internetmatters.org/issues/screen-time/" TargetMode="External"/><Relationship Id="rId27" Type="http://schemas.openxmlformats.org/officeDocument/2006/relationships/hyperlink" Target="https://www.rcpch.ac.uk/sites/default/files/2018-12/rcpch_screen_time_guide_-_final.pdf" TargetMode="External"/><Relationship Id="rId48" Type="http://schemas.openxmlformats.org/officeDocument/2006/relationships/hyperlink" Target="https://digitalcapability.jiscinvolve.org/wp/2015/02/17/digital-literacy-the-third-essential-skill-in-wales/" TargetMode="External"/><Relationship Id="rId69" Type="http://schemas.openxmlformats.org/officeDocument/2006/relationships/hyperlink" Target="https://www.learningforjustice.org/magazine/publications/learning-the-landscape-of-digital-literacy" TargetMode="External"/><Relationship Id="rId113" Type="http://schemas.openxmlformats.org/officeDocument/2006/relationships/hyperlink" Target="https://learning.nspcc.org.uk/safeguarding-child-protection/social-media-and-online-safety" TargetMode="External"/><Relationship Id="rId134" Type="http://schemas.openxmlformats.org/officeDocument/2006/relationships/hyperlink" Target="https://literacytrust.org.uk/information/what-is-literacy/literacy-and-digital-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3E44E-F176-441C-B314-A0996D7C4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38</Pages>
  <Words>11379</Words>
  <Characters>64866</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76093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S Jarvis</dc:creator>
  <cp:keywords/>
  <dc:description/>
  <cp:lastModifiedBy>Sacha Jarvis</cp:lastModifiedBy>
  <cp:revision>6</cp:revision>
  <dcterms:created xsi:type="dcterms:W3CDTF">2021-02-26T19:46:00Z</dcterms:created>
  <dcterms:modified xsi:type="dcterms:W3CDTF">2021-02-27T17:51:00Z</dcterms:modified>
</cp:coreProperties>
</file>