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970C4B2" w:rsidP="5B9DED5B" w:rsidRDefault="7970C4B2" w14:paraId="6B6077B5" w14:textId="3B137335">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7970C4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Name: Grace Rickus</w:t>
      </w:r>
    </w:p>
    <w:p w:rsidR="7970C4B2" w:rsidP="5B9DED5B" w:rsidRDefault="7970C4B2" w14:paraId="46B4B842" w14:textId="2DE5B6B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7970C4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Student number: 2521411 </w:t>
      </w:r>
    </w:p>
    <w:p w:rsidR="7970C4B2" w:rsidP="5B9DED5B" w:rsidRDefault="7970C4B2" w14:paraId="6215DD4B" w14:textId="3DC88631">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7970C4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Module Number: LCHS4007</w:t>
      </w:r>
    </w:p>
    <w:p w:rsidR="7970C4B2" w:rsidP="5B9DED5B" w:rsidRDefault="7970C4B2" w14:paraId="0D0DF278" w14:textId="002E28C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7970C4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Module: Digital skills and Research method</w:t>
      </w:r>
    </w:p>
    <w:p w:rsidR="7970C4B2" w:rsidP="5B9DED5B" w:rsidRDefault="7970C4B2" w14:paraId="04FEB255" w14:textId="54B0EDFB">
      <w:pPr>
        <w:spacing w:line="360" w:lineRule="auto"/>
      </w:pPr>
      <w:r w:rsidRPr="69A8AB58" w:rsidR="18F5B2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Lecturer: Bianca Dodgen</w:t>
      </w:r>
    </w:p>
    <w:p w:rsidR="69A8AB58" w:rsidP="69A8AB58" w:rsidRDefault="69A8AB58" w14:paraId="24E6513F" w14:textId="256D8488">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12FAC514" w14:textId="662E5B7D">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287EA825" w14:textId="1F16B4EA">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691FBE94" w14:textId="4F9F1917">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1EA3B862" w14:textId="461D05AF">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6FA8EB65" w14:textId="1DA65DA9">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0985BDB2" w14:textId="7AEBFDAB">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44FD4764" w14:textId="3E04116C">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6112E5C0" w14:textId="350F9386">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114CA461" w14:textId="415A9018">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6206408F" w14:textId="5E0A370F">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33A5F173" w14:textId="3895099C">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7706BCEA" w14:textId="6F62850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7220FC62" w14:textId="00C702F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14605024" w14:textId="22DFB276">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4A5CE2E3" w14:textId="5DD2D196">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46606645" w14:textId="0B7C96A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66252ECD" w14:textId="1D2E081C">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1760F9A3" w14:textId="3691D61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15182AD8" w14:textId="6E8F00B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7CD93D20" w14:textId="018CCB76">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9A8AB58" w:rsidP="69A8AB58" w:rsidRDefault="69A8AB58" w14:paraId="2272E979" w14:textId="051DFC41">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B9DED5B" w:rsidP="5B9DED5B" w:rsidRDefault="5B9DED5B" w14:paraId="57ABC046" w14:textId="2B914889">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B9DED5B" w:rsidP="5B9DED5B" w:rsidRDefault="5B9DED5B" w14:paraId="0A207186" w14:textId="6BC57218">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B9DED5B" w:rsidP="5B9DED5B" w:rsidRDefault="5B9DED5B" w14:paraId="52E7B1BF" w14:textId="3BACEA4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5B9DED5B" w:rsidP="5B9DED5B" w:rsidRDefault="5B9DED5B" w14:paraId="044702A2" w14:textId="64E77A3C">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970C4B2" w:rsidP="69A8AB58" w:rsidRDefault="7970C4B2" w14:paraId="3E82E0A8" w14:textId="5CE25915">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A8AB58" w:rsidR="18F5B2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research paper ‘She didn't know how to go back’: School attendance problems in the context of the COVID-19 pandemic—A multiple stakeholder qualitative study with parents and professionals </w:t>
      </w:r>
      <w:r w:rsidRPr="69A8AB58" w:rsidR="4972E6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“was</w:t>
      </w:r>
      <w:r w:rsidRPr="69A8AB58" w:rsidR="18F5B2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written by Bronte Mdonald, Kathyrn j, Lester and Daniel Michelson and </w:t>
      </w:r>
      <w:r w:rsidRPr="69A8AB58" w:rsidR="6A30D8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was </w:t>
      </w:r>
      <w:r w:rsidRPr="69A8AB58" w:rsidR="18F5B2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published in 2023</w:t>
      </w:r>
      <w:r w:rsidRPr="69A8AB58" w:rsidR="2D24B4D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6C15AF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research investigates the effects covid-19 had on primary school children</w:t>
      </w:r>
      <w:r w:rsidRPr="69A8AB58" w:rsidR="5FFF0F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69A8AB58" w:rsidR="4D381B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explores</w:t>
      </w:r>
      <w:r w:rsidRPr="69A8AB58" w:rsidR="5FFF0F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6618E0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experiencers</w:t>
      </w:r>
      <w:r w:rsidRPr="69A8AB58" w:rsidR="5FFF0F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had on parents of the children and the </w:t>
      </w:r>
      <w:r w:rsidRPr="69A8AB58" w:rsidR="6002341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professionals</w:t>
      </w:r>
      <w:r w:rsidRPr="69A8AB58" w:rsidR="5FFF0F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involved </w:t>
      </w:r>
      <w:r w:rsidRPr="69A8AB58" w:rsidR="13139F3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supporting the children facing poor attendance</w:t>
      </w:r>
      <w:r w:rsidRPr="69A8AB58" w:rsidR="13139F3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6E351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6E351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main reason researchers used this </w:t>
      </w:r>
      <w:r w:rsidRPr="69A8AB58" w:rsidR="23CD17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top</w:t>
      </w:r>
      <w:r w:rsidRPr="69A8AB58" w:rsidR="08AA49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ic</w:t>
      </w:r>
      <w:r w:rsidRPr="69A8AB58" w:rsidR="23CD17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was due to the extremely high numbers of low school </w:t>
      </w:r>
      <w:r w:rsidRPr="69A8AB58" w:rsidR="717DA0A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attendance</w:t>
      </w:r>
      <w:r w:rsidRPr="69A8AB58" w:rsidR="23CD17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due to school </w:t>
      </w:r>
      <w:r w:rsidRPr="69A8AB58" w:rsidR="079D941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closures</w:t>
      </w:r>
      <w:r w:rsidRPr="69A8AB58" w:rsidR="23CD17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during th</w:t>
      </w:r>
      <w:r w:rsidRPr="69A8AB58" w:rsidR="3AB483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pandemic.</w:t>
      </w:r>
      <w:r w:rsidRPr="69A8AB58" w:rsidR="202E7F1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research describes that many children struggled getting back </w:t>
      </w:r>
      <w:r w:rsidRPr="69A8AB58" w:rsidR="79EBB7F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into</w:t>
      </w:r>
      <w:r w:rsidRPr="69A8AB58" w:rsidR="202E7F1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routine after lockdown</w:t>
      </w:r>
      <w:r w:rsidRPr="69A8AB58" w:rsidR="7E9385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which negatively </w:t>
      </w:r>
      <w:r w:rsidRPr="69A8AB58" w:rsidR="555D33A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affected</w:t>
      </w:r>
      <w:r w:rsidRPr="69A8AB58" w:rsidR="7E9385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social </w:t>
      </w:r>
      <w:r w:rsidRPr="69A8AB58" w:rsidR="3CCC0A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development</w:t>
      </w:r>
      <w:r w:rsidRPr="69A8AB58" w:rsidR="7E9385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mental </w:t>
      </w:r>
      <w:r w:rsidRPr="69A8AB58" w:rsidR="1583AB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wellbeing</w:t>
      </w:r>
      <w:r w:rsidRPr="69A8AB58" w:rsidR="7E9385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3DCD1AF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McDonald</w:t>
      </w:r>
      <w:r w:rsidRPr="69A8AB58" w:rsidR="7E93855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w:t>
      </w:r>
      <w:r w:rsidRPr="69A8AB58" w:rsidR="40CE2F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 al 2023) this is supported by Loades et all (2020), who found that </w:t>
      </w:r>
      <w:r w:rsidRPr="69A8AB58" w:rsidR="4890DA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social isolation during COVID-19 pandemic </w:t>
      </w:r>
      <w:r w:rsidRPr="69A8AB58" w:rsidR="45B7249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increased</w:t>
      </w:r>
      <w:r w:rsidRPr="69A8AB58" w:rsidR="4890DA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78CF0C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anxiety</w:t>
      </w:r>
      <w:r w:rsidRPr="69A8AB58" w:rsidR="4890DA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w:t>
      </w:r>
      <w:r w:rsidRPr="69A8AB58" w:rsidR="181A43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w:t>
      </w:r>
      <w:r w:rsidRPr="69A8AB58" w:rsidR="4890DA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 depression in children.</w:t>
      </w:r>
      <w:r w:rsidRPr="69A8AB58" w:rsidR="40CE2F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3DAC21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69A8AB58" w:rsidR="0449D5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authors </w:t>
      </w:r>
      <w:r w:rsidRPr="69A8AB58" w:rsidR="2B6CF8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argued</w:t>
      </w:r>
      <w:r w:rsidRPr="69A8AB58" w:rsidR="0449D5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was an important investigation </w:t>
      </w:r>
      <w:r w:rsidRPr="69A8AB58" w:rsidR="55BDFE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because there was limited research exploring </w:t>
      </w:r>
      <w:r w:rsidRPr="69A8AB58" w:rsidR="14D7A8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families'</w:t>
      </w:r>
      <w:r w:rsidRPr="69A8AB58" w:rsidR="55BDFE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345E0D5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experiences</w:t>
      </w:r>
      <w:r w:rsidRPr="69A8AB58" w:rsidR="55BDFE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school </w:t>
      </w:r>
      <w:r w:rsidRPr="69A8AB58" w:rsidR="54706F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attendance</w:t>
      </w:r>
      <w:r w:rsidRPr="69A8AB58" w:rsidR="55BDFE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after COVID-19 (</w:t>
      </w:r>
      <w:r w:rsidRPr="69A8AB58" w:rsidR="30E760B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McDonald</w:t>
      </w:r>
      <w:r w:rsidRPr="69A8AB58" w:rsidR="55BDFE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w:t>
      </w:r>
      <w:r w:rsidRPr="69A8AB58" w:rsidR="2F048D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 al, 2023). This is supported by Department for </w:t>
      </w:r>
      <w:r w:rsidRPr="69A8AB58" w:rsidR="427B03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education</w:t>
      </w:r>
      <w:r w:rsidRPr="69A8AB58" w:rsidR="2F048D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(2023) which </w:t>
      </w:r>
      <w:r w:rsidRPr="69A8AB58" w:rsidR="2613A3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reported</w:t>
      </w:r>
      <w:r w:rsidRPr="69A8AB58" w:rsidR="2F048D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3F9273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that school </w:t>
      </w:r>
      <w:r w:rsidRPr="69A8AB58" w:rsidR="2207C6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attendance</w:t>
      </w:r>
      <w:r w:rsidRPr="69A8AB58" w:rsidR="3F9273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3311482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remained</w:t>
      </w:r>
      <w:r w:rsidRPr="69A8AB58" w:rsidR="3F9273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below pre pandemic levels and </w:t>
      </w:r>
      <w:r w:rsidRPr="69A8AB58" w:rsidR="3F9273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identified</w:t>
      </w:r>
      <w:r w:rsidRPr="69A8AB58" w:rsidR="3F9273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persistent </w:t>
      </w:r>
      <w:r w:rsidRPr="69A8AB58" w:rsidR="2250B5E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absence</w:t>
      </w:r>
      <w:r w:rsidRPr="69A8AB58" w:rsidR="3F9273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a </w:t>
      </w:r>
      <w:r w:rsidRPr="69A8AB58" w:rsidR="6CE06C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significant</w:t>
      </w:r>
      <w:r w:rsidRPr="69A8AB58" w:rsidR="3F9273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4593F2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concern</w:t>
      </w:r>
      <w:r w:rsidRPr="69A8AB58" w:rsidR="2697CA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4601214F" w:rsidP="5B9DED5B" w:rsidRDefault="4601214F" w14:paraId="1E5D64A4" w14:textId="3A87A55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460121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focus in this </w:t>
      </w:r>
      <w:r w:rsidRPr="5B9DED5B" w:rsidR="3AE698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research</w:t>
      </w:r>
      <w:r w:rsidRPr="5B9DED5B" w:rsidR="460121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was around poor school attendance in primary </w:t>
      </w:r>
      <w:r w:rsidRPr="5B9DED5B" w:rsidR="652477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schools and how this effected the children, parents</w:t>
      </w:r>
      <w:r w:rsidRPr="5B9DED5B" w:rsidR="5BBE60A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w:t>
      </w:r>
      <w:r w:rsidRPr="5B9DED5B" w:rsidR="5BBE60A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education</w:t>
      </w:r>
      <w:r w:rsidRPr="5B9DED5B" w:rsidR="5BBE60A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mental health professionals who stepped in to support them</w:t>
      </w:r>
      <w:r w:rsidRPr="5B9DED5B" w:rsidR="1B1D4B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the reason of unexcused absences since reopening schools.</w:t>
      </w:r>
      <w:r w:rsidRPr="5B9DED5B" w:rsidR="1E4FF87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study aimed to provide a better understanding of the str</w:t>
      </w:r>
      <w:r w:rsidRPr="5B9DED5B" w:rsidR="0B3908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uggles families faced, by gathering multiple views from </w:t>
      </w:r>
      <w:r w:rsidRPr="5B9DED5B" w:rsidR="0B3908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different sources</w:t>
      </w:r>
      <w:r w:rsidRPr="5B9DED5B" w:rsidR="6D437D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5B9DED5B" w:rsidR="6D437D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identifying</w:t>
      </w:r>
      <w:r w:rsidRPr="5B9DED5B" w:rsidR="6D437D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way schools and </w:t>
      </w:r>
      <w:r w:rsidRPr="5B9DED5B" w:rsidR="1E106B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communities</w:t>
      </w:r>
      <w:r w:rsidRPr="5B9DED5B" w:rsidR="6D437D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support better</w:t>
      </w:r>
      <w:r w:rsidRPr="5B9DED5B" w:rsidR="3A4046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researchers used an approach of getting </w:t>
      </w:r>
      <w:r w:rsidRPr="5B9DED5B" w:rsidR="6EED36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feedback</w:t>
      </w:r>
      <w:r w:rsidRPr="5B9DED5B" w:rsidR="3A4046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the </w:t>
      </w:r>
      <w:r w:rsidRPr="5B9DED5B" w:rsidR="7871AE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people</w:t>
      </w:r>
      <w:r w:rsidRPr="5B9DED5B" w:rsidR="3A4046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who </w:t>
      </w:r>
      <w:r w:rsidRPr="5B9DED5B" w:rsidR="443AF7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experience</w:t>
      </w:r>
      <w:r w:rsidRPr="5B9DED5B" w:rsidR="3A4046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w:t>
      </w:r>
      <w:r w:rsidRPr="5B9DED5B" w:rsidR="1BDDA4C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3A4046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which</w:t>
      </w:r>
      <w:r w:rsidRPr="5B9DED5B" w:rsidR="03978EC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3A4046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helps them </w:t>
      </w:r>
      <w:r w:rsidRPr="5B9DED5B" w:rsidR="205E6C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5B9DED5B" w:rsidR="3A40468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w:t>
      </w:r>
      <w:r w:rsidRPr="5B9DED5B" w:rsidR="37BB9B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common theme and next st</w:t>
      </w:r>
      <w:r w:rsidRPr="5B9DED5B" w:rsidR="038D81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ep</w:t>
      </w:r>
      <w:r w:rsidRPr="5B9DED5B" w:rsidR="37BB9B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to a </w:t>
      </w:r>
      <w:r w:rsidRPr="5B9DED5B" w:rsidR="19DB0D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successful</w:t>
      </w:r>
      <w:r w:rsidRPr="5B9DED5B" w:rsidR="37BB9B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0A52E7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attendance</w:t>
      </w:r>
    </w:p>
    <w:p w:rsidR="0107F1AE" w:rsidP="5B9DED5B" w:rsidRDefault="0107F1AE" w14:paraId="50BBA6AF" w14:textId="0A85F405">
      <w:pPr>
        <w:pStyle w:val="Normal"/>
        <w:spacing w:line="360" w:lineRule="auto"/>
        <w:ind w:lef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0107F1A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topic is highly relevant to UK health and social care as poor school </w:t>
      </w:r>
      <w:r w:rsidRPr="5B9DED5B" w:rsidR="54725F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attendance</w:t>
      </w:r>
      <w:r w:rsidRPr="5B9DED5B" w:rsidR="7C3A97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can </w:t>
      </w:r>
      <w:r w:rsidRPr="5B9DED5B" w:rsidR="7C3A97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greatly </w:t>
      </w:r>
      <w:r w:rsidRPr="5B9DED5B" w:rsidR="056D2B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contribute</w:t>
      </w:r>
      <w:r w:rsidRPr="5B9DED5B" w:rsidR="7C3A97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w:t>
      </w:r>
      <w:r w:rsidRPr="5B9DED5B" w:rsidR="3499BC5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children's</w:t>
      </w:r>
      <w:r w:rsidRPr="5B9DED5B" w:rsidR="7C3A97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mental health and wellbeing</w:t>
      </w:r>
      <w:r w:rsidRPr="5B9DED5B" w:rsidR="6893CD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long-term life opportunities. </w:t>
      </w:r>
      <w:r w:rsidRPr="5B9DED5B" w:rsidR="70ABF9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children aged 5 to 16 living in a 2-parent household</w:t>
      </w:r>
      <w:r w:rsidRPr="5B9DED5B" w:rsidR="5E8520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w:t>
      </w:r>
      <w:r w:rsidRPr="5B9DED5B" w:rsidR="283F7E8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England</w:t>
      </w:r>
      <w:r w:rsidRPr="5B9DED5B" w:rsidR="5E8520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absences from school </w:t>
      </w:r>
      <w:r w:rsidRPr="5B9DED5B" w:rsidR="2A3692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significantly</w:t>
      </w:r>
      <w:r w:rsidRPr="5B9DED5B" w:rsidR="5E8520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contribute to experiencing mental health</w:t>
      </w:r>
      <w:r w:rsidRPr="5B9DED5B" w:rsidR="6E9C42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261A356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(office for national statistics 2025)</w:t>
      </w:r>
      <w:r w:rsidRPr="5B9DED5B" w:rsidR="30D0CE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B9DED5B" w:rsidR="261A356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327FCD6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w:t>
      </w:r>
      <w:r w:rsidRPr="5B9DED5B" w:rsidR="71AF7D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 children that do regularly miss school</w:t>
      </w:r>
      <w:r w:rsidRPr="5B9DED5B" w:rsidR="7B0DEF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are at greater risk of anxiety, social isolation, reducded education and poor health</w:t>
      </w:r>
      <w:r w:rsidRPr="5B9DED5B" w:rsidR="1FCC0E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outcomes</w:t>
      </w:r>
      <w:r w:rsidRPr="5B9DED5B" w:rsidR="62FF5F3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(NHS digital 2023)</w:t>
      </w:r>
      <w:r w:rsidRPr="5B9DED5B" w:rsidR="1FCC0E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Health and </w:t>
      </w:r>
      <w:r w:rsidRPr="5B9DED5B" w:rsidR="486266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social</w:t>
      </w:r>
      <w:r w:rsidRPr="5B9DED5B" w:rsidR="1FCC0E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care </w:t>
      </w:r>
      <w:r w:rsidRPr="5B9DED5B" w:rsidR="016BE4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professionals including school </w:t>
      </w:r>
      <w:r w:rsidRPr="5B9DED5B" w:rsidR="688B94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nurses</w:t>
      </w:r>
      <w:r w:rsidRPr="5B9DED5B" w:rsidR="016BE4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social </w:t>
      </w:r>
      <w:r w:rsidRPr="5B9DED5B" w:rsidR="016BE4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workers</w:t>
      </w:r>
      <w:r w:rsidRPr="5B9DED5B" w:rsidR="016BE47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mental health </w:t>
      </w:r>
      <w:r w:rsidRPr="5B9DED5B" w:rsidR="1C144E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professionals</w:t>
      </w:r>
      <w:r w:rsidRPr="5B9DED5B" w:rsidR="73D12C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play </w:t>
      </w:r>
      <w:r w:rsidRPr="5B9DED5B" w:rsidR="73D12C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w:t>
      </w:r>
      <w:r w:rsidRPr="5B9DED5B" w:rsidR="4C0782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 important role</w:t>
      </w:r>
      <w:r w:rsidRPr="5B9DED5B" w:rsidR="4C0782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families and schools </w:t>
      </w:r>
      <w:r w:rsidRPr="5B9DED5B" w:rsidR="23CF7F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w:t>
      </w:r>
      <w:r w:rsidRPr="5B9DED5B" w:rsidR="4C0782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provide early </w:t>
      </w:r>
      <w:r w:rsidRPr="5B9DED5B" w:rsidR="5F0906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intervention</w:t>
      </w:r>
      <w:r w:rsidRPr="5B9DED5B" w:rsidR="4C0782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5B9DED5B" w:rsidR="4C0782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 support</w:t>
      </w:r>
      <w:r w:rsidRPr="5B9DED5B" w:rsidR="5E907A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5B9DED5B" w:rsidR="0A3FB7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Understanding the factors that contribute to school attendance problems can help professionals develop more effective Strategies to promote children's wellbeing, improve educational </w:t>
      </w:r>
      <w:r w:rsidRPr="5B9DED5B" w:rsidR="0A3FB7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outcomes</w:t>
      </w:r>
      <w:r w:rsidRPr="5B9DED5B" w:rsidR="0A3FB7F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reduce inequalities following the covid 19 pandemic.</w:t>
      </w:r>
      <w:r w:rsidRPr="5B9DED5B" w:rsidR="7675BF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(McDonald et al. 2023)</w:t>
      </w:r>
    </w:p>
    <w:p w:rsidR="7D9E4F90" w:rsidP="5B9DED5B" w:rsidRDefault="7D9E4F90" w14:paraId="46C2A34B" w14:textId="13FB3531">
      <w:pPr>
        <w:pStyle w:val="Normal"/>
        <w:spacing w:line="360" w:lineRule="auto"/>
        <w:ind w:lef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7D9E4F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main purpose of this research paper was to understand how</w:t>
      </w:r>
      <w:r w:rsidRPr="5B9DED5B" w:rsidR="1842E53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covid 19 affected school attendance among primary schools and to </w:t>
      </w:r>
      <w:r w:rsidRPr="5B9DED5B" w:rsidR="1842E53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5B9DED5B" w:rsidR="1842E53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ways </w:t>
      </w:r>
      <w:r w:rsidRPr="5B9DED5B" w:rsidR="6A28AB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improve how</w:t>
      </w:r>
      <w:r w:rsidRPr="5B9DED5B" w:rsidR="1842E53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families</w:t>
      </w:r>
      <w:r w:rsidRPr="5B9DED5B" w:rsidR="6F03AB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are being supported.</w:t>
      </w:r>
      <w:r w:rsidRPr="5B9DED5B" w:rsidR="443543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researchers wanted to explore</w:t>
      </w:r>
      <w:r w:rsidRPr="5B9DED5B" w:rsidR="6633ED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experiences of both parents and professionals to gain</w:t>
      </w:r>
      <w:r w:rsidRPr="5B9DED5B" w:rsidR="1ED8525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wider knowledge on the issue.</w:t>
      </w:r>
      <w:r w:rsidRPr="5B9DED5B" w:rsidR="3F86C9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According to McDonald, </w:t>
      </w:r>
      <w:r w:rsidRPr="5B9DED5B" w:rsidR="3F86C9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Lester</w:t>
      </w:r>
      <w:r w:rsidRPr="5B9DED5B" w:rsidR="3F86C9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Michelson (2023)</w:t>
      </w:r>
      <w:r w:rsidRPr="5B9DED5B" w:rsidR="3A815F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3A815F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study aimed to answer three research questions: 1</w:t>
      </w:r>
      <w:r w:rsidRPr="5B9DED5B" w:rsidR="702F5B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5B9DED5B" w:rsidR="3A815F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what factors contributed to school attendance problems during COVID-19 pandemic? 2</w:t>
      </w:r>
      <w:r w:rsidRPr="5B9DED5B" w:rsidR="157D34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3A815F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what formal informal support was available and how effective was it? 3</w:t>
      </w:r>
      <w:r w:rsidRPr="5B9DED5B" w:rsidR="5AEDA0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w:t>
      </w:r>
      <w:r w:rsidRPr="5B9DED5B" w:rsidR="3A815F7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what interventions and strategies could better support children and families experiencing attendance difficulties.</w:t>
      </w:r>
    </w:p>
    <w:p w:rsidR="02944DD4" w:rsidP="5B9DED5B" w:rsidRDefault="02944DD4" w14:paraId="3E52F401" w14:textId="1FA80FF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02944D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Research methods are </w:t>
      </w:r>
      <w:r w:rsidRPr="5B9DED5B" w:rsidR="02944D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different ways</w:t>
      </w:r>
      <w:r w:rsidRPr="5B9DED5B" w:rsidR="02944DD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researchers collect information to find answers to their questions, the three main methods they use are quantitative, qualitive and mixed methods. Each method helps collect information needed and has its own purpose.</w:t>
      </w:r>
    </w:p>
    <w:p w:rsidR="421EB76B" w:rsidP="69A8AB58" w:rsidRDefault="421EB76B" w14:paraId="4CCCE98C" w14:textId="55D6F569">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A8AB58" w:rsidR="6DD7683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Quantitative </w:t>
      </w:r>
      <w:r w:rsidRPr="69A8AB58" w:rsidR="7D739E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data is based</w:t>
      </w:r>
      <w:r w:rsidRPr="69A8AB58" w:rsidR="6DE15F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7C35E60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on </w:t>
      </w:r>
      <w:r w:rsidRPr="69A8AB58" w:rsidR="6DE15F9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number and </w:t>
      </w:r>
      <w:r w:rsidRPr="69A8AB58" w:rsidR="604EE1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statics</w:t>
      </w:r>
      <w:r w:rsidRPr="69A8AB58" w:rsidR="7E2344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R</w:t>
      </w:r>
      <w:r w:rsidRPr="69A8AB58" w:rsidR="5DED628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esearchers collect information using numbers and looks at facts and statistics to find patterns </w:t>
      </w:r>
      <w:r w:rsidRPr="69A8AB58" w:rsidR="63E440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or measure results. It only measures things using numbers rather </w:t>
      </w:r>
      <w:r w:rsidRPr="69A8AB58" w:rsidR="6049A58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than</w:t>
      </w:r>
      <w:r w:rsidRPr="69A8AB58" w:rsidR="63E440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344569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people's</w:t>
      </w:r>
      <w:r w:rsidRPr="69A8AB58" w:rsidR="63E440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opinions</w:t>
      </w:r>
      <w:r w:rsidRPr="69A8AB58" w:rsidR="28D149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4ED19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example of this could be tik box answers or </w:t>
      </w:r>
      <w:r w:rsidRPr="69A8AB58" w:rsidR="225660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surveys</w:t>
      </w:r>
      <w:r w:rsidRPr="69A8AB58" w:rsidR="4ED19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 numer</w:t>
      </w:r>
      <w:r w:rsidRPr="69A8AB58" w:rsidR="4892D3B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ical response</w:t>
      </w:r>
      <w:r w:rsidRPr="69A8AB58" w:rsidR="2DB3F2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6BD3CC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(Hassan</w:t>
      </w:r>
      <w:r w:rsidRPr="69A8AB58" w:rsidR="6BD3CC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2024)</w:t>
      </w:r>
    </w:p>
    <w:p w:rsidR="2A811A88" w:rsidP="5B9DED5B" w:rsidRDefault="2A811A88" w14:paraId="6E00D2C7" w14:textId="40C7EAED">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2A811A8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Qualitive research is about listening to people's thoughts and experiences</w:t>
      </w:r>
      <w:r w:rsidRPr="5B9DED5B" w:rsidR="0678225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It helps to find out what people think or feel about a topic</w:t>
      </w:r>
      <w:r w:rsidRPr="5B9DED5B" w:rsidR="2DB92C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It focuses on people's experiences instead of using numbers, researcher</w:t>
      </w:r>
      <w:r w:rsidRPr="5B9DED5B" w:rsidR="3D3AC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often ask open ended questions and </w:t>
      </w:r>
      <w:r w:rsidRPr="5B9DED5B" w:rsidR="5F4EFE0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interview</w:t>
      </w:r>
      <w:r w:rsidRPr="5B9DED5B" w:rsidR="3D3AC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people to get detailed answers</w:t>
      </w:r>
      <w:r w:rsidRPr="5B9DED5B" w:rsidR="43C7B6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(McDonald et al 2023)</w:t>
      </w:r>
    </w:p>
    <w:p w:rsidR="51415F99" w:rsidP="69A8AB58" w:rsidRDefault="51415F99" w14:paraId="0849AEBA" w14:textId="2E34E4EB">
      <w:pPr>
        <w:spacing w:line="360" w:lineRule="auto"/>
      </w:pPr>
      <w:r w:rsidRPr="69A8AB58" w:rsidR="51415F9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Mixed method research uses both numbers and people's opinions. This gives researchers a better understanding because they collect </w:t>
      </w:r>
      <w:r w:rsidRPr="69A8AB58" w:rsidR="51415F9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different types</w:t>
      </w:r>
      <w:r w:rsidRPr="69A8AB58" w:rsidR="51415F9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information and they can have more than one form of evidence gathered.</w:t>
      </w:r>
      <w:r w:rsidRPr="69A8AB58" w:rsidR="6376A3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mixed method stu</w:t>
      </w:r>
      <w:r w:rsidRPr="69A8AB58" w:rsidR="056055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dy </w:t>
      </w:r>
      <w:r w:rsidRPr="69A8AB58" w:rsidR="056055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ultimately combines</w:t>
      </w:r>
      <w:r w:rsidRPr="69A8AB58" w:rsidR="056055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quantitative and qualitive</w:t>
      </w:r>
      <w:r w:rsidRPr="69A8AB58" w:rsidR="265EBB9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data in one study. Combining these can provide you with a more in-depth finding.</w:t>
      </w:r>
      <w:r w:rsidRPr="69A8AB58" w:rsidR="58050F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Pros of this method is that it can provide stronger evidence</w:t>
      </w:r>
      <w:r w:rsidRPr="69A8AB58" w:rsidR="769D5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it </w:t>
      </w:r>
      <w:r w:rsidRPr="69A8AB58" w:rsidR="220D7B2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can</w:t>
      </w:r>
      <w:r w:rsidRPr="69A8AB58" w:rsidR="769D5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give more granular results than each individual method. The </w:t>
      </w:r>
      <w:r w:rsidRPr="69A8AB58" w:rsidR="4ECB99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w:t>
      </w:r>
      <w:r w:rsidRPr="69A8AB58" w:rsidR="313E18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69A8AB58" w:rsidR="313E18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9A8AB58" w:rsidR="769D570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 mixed method is that it can</w:t>
      </w:r>
      <w:r w:rsidRPr="69A8AB58" w:rsidR="6B4AF0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 more complex to carry </w:t>
      </w:r>
      <w:r w:rsidRPr="69A8AB58" w:rsidR="74DADC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out, also combining different methods requires extra resources such as time and money. (</w:t>
      </w:r>
      <w:r w:rsidRPr="69A8AB58" w:rsidR="454E646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Office for health and improvement and disparities</w:t>
      </w:r>
      <w:r w:rsidRPr="69A8AB58" w:rsidR="74DADC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2020)</w:t>
      </w:r>
    </w:p>
    <w:p w:rsidR="0AD771E4" w:rsidP="5B9DED5B" w:rsidRDefault="0AD771E4" w14:paraId="34268F36" w14:textId="419EF665">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0AD771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w:t>
      </w:r>
      <w:r w:rsidRPr="5B9DED5B" w:rsidR="1F6664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is </w:t>
      </w:r>
      <w:r w:rsidRPr="5B9DED5B" w:rsidR="1F6664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particular a</w:t>
      </w:r>
      <w:r w:rsidRPr="5B9DED5B" w:rsidR="0AD771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rticle</w:t>
      </w:r>
      <w:r w:rsidRPr="5B9DED5B" w:rsidR="0AD771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shows the researchers used most of the qualitative research based on collecting most their information from interviewing and questioning both parents and professionals. </w:t>
      </w:r>
      <w:r w:rsidRPr="5B9DED5B" w:rsidR="245C7D9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example of this </w:t>
      </w:r>
      <w:r w:rsidRPr="5B9DED5B" w:rsidR="6432AF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was</w:t>
      </w:r>
      <w:r w:rsidRPr="5B9DED5B" w:rsidR="30E0FC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w:t>
      </w:r>
      <w:r w:rsidRPr="5B9DED5B" w:rsidR="2E6C1D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open-ended</w:t>
      </w:r>
      <w:r w:rsidRPr="5B9DED5B" w:rsidR="30E0FC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surve</w:t>
      </w:r>
      <w:r w:rsidRPr="5B9DED5B" w:rsidR="2D1FA31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y</w:t>
      </w:r>
      <w:r w:rsidRPr="5B9DED5B" w:rsidR="30E0FC6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 </w:t>
      </w:r>
      <w:r w:rsidRPr="5B9DED5B" w:rsidR="70387CD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Parents and professionals</w:t>
      </w:r>
      <w:r w:rsidRPr="5B9DED5B" w:rsidR="51943A2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wrote detailed answers about their experiences with </w:t>
      </w:r>
      <w:r w:rsidRPr="5B9DED5B" w:rsidR="38D158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school</w:t>
      </w:r>
      <w:r w:rsidRPr="5B9DED5B" w:rsidR="687C2E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attendance problems during COVID-19. They also used semi-structured </w:t>
      </w:r>
      <w:r w:rsidRPr="5B9DED5B" w:rsidR="1BFBFE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interviews</w:t>
      </w:r>
      <w:r w:rsidRPr="5B9DED5B" w:rsidR="687C2E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23F86B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w:t>
      </w:r>
      <w:r w:rsidRPr="5B9DED5B" w:rsidR="661479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researchers</w:t>
      </w:r>
      <w:r w:rsidRPr="5B9DED5B" w:rsidR="23F86B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6B0E97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interviewed</w:t>
      </w:r>
      <w:r w:rsidRPr="5B9DED5B" w:rsidR="23F86B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some participants and asked prepared questions</w:t>
      </w:r>
      <w:r w:rsidRPr="5B9DED5B" w:rsidR="79473F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while also </w:t>
      </w:r>
      <w:r w:rsidRPr="5B9DED5B" w:rsidR="6E4694F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allowing</w:t>
      </w:r>
      <w:r w:rsidRPr="5B9DED5B" w:rsidR="79473F0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them to talk freely</w:t>
      </w:r>
      <w:r w:rsidRPr="5B9DED5B" w:rsidR="38D158B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0E5C2C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explain their </w:t>
      </w:r>
      <w:r w:rsidRPr="5B9DED5B" w:rsidR="0E5C2C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experiences</w:t>
      </w:r>
      <w:r w:rsidRPr="5B9DED5B" w:rsidR="0E5C2C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more detail. the</w:t>
      </w:r>
      <w:r w:rsidRPr="5B9DED5B" w:rsidR="0AD771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researchers believed listening to people's experiences would provide a better understanding than using numbers alone. This is called primary data because it came directly from the people taking part.</w:t>
      </w:r>
      <w:r w:rsidRPr="5B9DED5B" w:rsidR="64057B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B9DED5B" w:rsidP="5B9DED5B" w:rsidRDefault="5B9DED5B" w14:paraId="02B28810" w14:textId="2F60E235">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5896821" w:rsidP="5B9DED5B" w:rsidRDefault="05896821" w14:paraId="63635CEE" w14:textId="63CAFD6B">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058968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Secondary data is information that is already out there now and has been collected by somebody else for example journals, </w:t>
      </w:r>
      <w:r w:rsidRPr="5B9DED5B" w:rsidR="058968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articles</w:t>
      </w:r>
      <w:r w:rsidRPr="5B9DED5B" w:rsidR="4543F8A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books. This is information that </w:t>
      </w:r>
      <w:r w:rsidRPr="5B9DED5B" w:rsidR="612616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already</w:t>
      </w:r>
      <w:r w:rsidRPr="5B9DED5B" w:rsidR="4543F8A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56BFB75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exists and is collected by another person or researcher. </w:t>
      </w:r>
      <w:r w:rsidRPr="5B9DED5B" w:rsidR="058968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Researchers will compare the information against the information they already have</w:t>
      </w:r>
      <w:r w:rsidRPr="5B9DED5B" w:rsidR="0048DC4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(Smith 2008)</w:t>
      </w:r>
    </w:p>
    <w:p w:rsidR="5B933230" w:rsidP="5B9DED5B" w:rsidRDefault="5B933230" w14:paraId="309A5AB9" w14:textId="62599017">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5B9332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Primary data is </w:t>
      </w:r>
      <w:r w:rsidRPr="5B9DED5B" w:rsidR="07AFBF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new information</w:t>
      </w:r>
      <w:r w:rsidRPr="5B9DED5B" w:rsidR="07AFBF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B9DED5B" w:rsidR="4BD4076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that researchers collect themselves from people or experiments.</w:t>
      </w:r>
      <w:r w:rsidRPr="5B9DED5B" w:rsidR="77D393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w:t>
      </w:r>
      <w:r w:rsidRPr="5B9DED5B" w:rsidR="77D3937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ithin</w:t>
      </w:r>
      <w:r w:rsidRPr="5B9DED5B" w:rsidR="058968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article they </w:t>
      </w:r>
      <w:r w:rsidRPr="5B9DED5B" w:rsidR="058968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mainly used</w:t>
      </w:r>
      <w:r w:rsidRPr="5B9DED5B" w:rsidR="058968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Primary data as they collected information directly from the parents and professionals through </w:t>
      </w:r>
      <w:r w:rsidRPr="5B9DED5B" w:rsidR="4BF41E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open-ended </w:t>
      </w:r>
      <w:r w:rsidRPr="5B9DED5B" w:rsidR="76DEF66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surverys</w:t>
      </w:r>
      <w:r w:rsidRPr="5B9DED5B" w:rsidR="4BF41EA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semi-structured interviews</w:t>
      </w:r>
      <w:r w:rsidRPr="5B9DED5B" w:rsidR="1909B1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(McDonald el al 2023)</w:t>
      </w:r>
    </w:p>
    <w:p w:rsidR="2AA6E686" w:rsidP="5B9DED5B" w:rsidRDefault="2AA6E686" w14:paraId="3208E0DE" w14:textId="328C300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B9DED5B" w:rsidR="2AA6E6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researchers collected mostly primary data. Parents and professionals took part in a study. They used online surveys with opened ended question so they could have people explain things in their own words. They also did interviews that lasted around 45 to 60 minutes and took place over the telephone or zoom, this helped them collect the detailed information thy needed about the school attendance problems</w:t>
      </w:r>
    </w:p>
    <w:p w:rsidR="569921A5" w:rsidP="5B9DED5B" w:rsidRDefault="569921A5" w14:paraId="5341C789" w14:textId="268EDCE0">
      <w:pPr>
        <w:pStyle w:val="Normal"/>
        <w:spacing w:line="360" w:lineRule="auto"/>
      </w:pPr>
      <w:r w:rsidRPr="5B9DED5B" w:rsidR="569921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According to McDonald, </w:t>
      </w:r>
      <w:r w:rsidRPr="5B9DED5B" w:rsidR="569921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Lester</w:t>
      </w:r>
      <w:r w:rsidRPr="5B9DED5B" w:rsidR="569921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Michelson (2023) </w:t>
      </w:r>
      <w:r w:rsidRPr="5B9DED5B" w:rsidR="2AA6E6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After collecting all the information, the researchers needed to understand what all the responses meant. They used a method called thematic framework analysis. This involved carefully </w:t>
      </w:r>
      <w:r w:rsidRPr="5B9DED5B" w:rsidR="2AA6E6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reading through</w:t>
      </w:r>
      <w:r w:rsidRPr="5B9DED5B" w:rsidR="2AA6E68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answers several times. They looked for similar ideas that came up repeatedly. They grouped similar answers together. This helped them find the main themes in their research and helped them understand the main reasons for</w:t>
      </w:r>
      <w:r w:rsidRPr="5B9DED5B" w:rsidR="2AA6E6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school attendance problems and what support children and families needed.</w:t>
      </w:r>
    </w:p>
    <w:p w:rsidR="5B9DED5B" w:rsidP="5B9DED5B" w:rsidRDefault="5B9DED5B" w14:paraId="4AF1492A" w14:textId="2E903B95">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7FD4F78" w:rsidP="5B9DED5B" w:rsidRDefault="67FD4F78" w14:paraId="71D93562" w14:textId="134F46D1">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B9DED5B" w:rsidR="67FD4F78">
        <w:rPr>
          <w:rFonts w:ascii="Arial Nova" w:hAnsi="Arial Nova" w:eastAsia="Arial Nova" w:cs="Arial Nova"/>
          <w:b w:val="0"/>
          <w:bCs w:val="0"/>
          <w:i w:val="0"/>
          <w:iCs w:val="0"/>
          <w:caps w:val="0"/>
          <w:smallCaps w:val="0"/>
          <w:noProof w:val="0"/>
          <w:color w:val="000000" w:themeColor="text1" w:themeTint="FF" w:themeShade="FF"/>
          <w:sz w:val="22"/>
          <w:szCs w:val="22"/>
          <w:lang w:val="en-GB"/>
        </w:rPr>
        <w:t>In conclusion, this report has helped me understand how researchers investigate important issues in health and social care. The research article shows how COVID-19 pandemic affected school attendance and why many children found it difficult to return to school. It also explained how parents and professionals experienced these challenges and what support children and families needed.</w:t>
      </w:r>
    </w:p>
    <w:p w:rsidR="67FD4F78" w:rsidP="5B9DED5B" w:rsidRDefault="67FD4F78" w14:paraId="234138C8" w14:textId="44BE2D68">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B9DED5B" w:rsidR="67FD4F7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From this report, I have learned the difference between quantitative, </w:t>
      </w:r>
      <w:r w:rsidRPr="5B9DED5B" w:rsidR="67FD4F78">
        <w:rPr>
          <w:rFonts w:ascii="Arial Nova" w:hAnsi="Arial Nova" w:eastAsia="Arial Nova" w:cs="Arial Nova"/>
          <w:b w:val="0"/>
          <w:bCs w:val="0"/>
          <w:i w:val="0"/>
          <w:iCs w:val="0"/>
          <w:caps w:val="0"/>
          <w:smallCaps w:val="0"/>
          <w:noProof w:val="0"/>
          <w:color w:val="000000" w:themeColor="text1" w:themeTint="FF" w:themeShade="FF"/>
          <w:sz w:val="22"/>
          <w:szCs w:val="22"/>
          <w:lang w:val="en-GB"/>
        </w:rPr>
        <w:t>qualitative</w:t>
      </w:r>
      <w:r w:rsidRPr="5B9DED5B" w:rsidR="67FD4F7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mixed method research. I now understand that the study </w:t>
      </w:r>
      <w:r w:rsidRPr="5B9DED5B" w:rsidR="67FD4F78">
        <w:rPr>
          <w:rFonts w:ascii="Arial Nova" w:hAnsi="Arial Nova" w:eastAsia="Arial Nova" w:cs="Arial Nova"/>
          <w:b w:val="0"/>
          <w:bCs w:val="0"/>
          <w:i w:val="0"/>
          <w:iCs w:val="0"/>
          <w:caps w:val="0"/>
          <w:smallCaps w:val="0"/>
          <w:noProof w:val="0"/>
          <w:color w:val="000000" w:themeColor="text1" w:themeTint="FF" w:themeShade="FF"/>
          <w:sz w:val="22"/>
          <w:szCs w:val="22"/>
          <w:lang w:val="en-GB"/>
        </w:rPr>
        <w:t>mainly used</w:t>
      </w:r>
      <w:r w:rsidRPr="5B9DED5B" w:rsidR="67FD4F7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qualitative research because it focused on people's experiences though surveys and interviews. I have also learned the difference between primary and secondary data and how researchers analyse information by looking for common themes.</w:t>
      </w:r>
    </w:p>
    <w:p w:rsidR="67FD4F78" w:rsidP="5B9DED5B" w:rsidRDefault="67FD4F78" w14:paraId="5A6E93BA" w14:textId="1DF5F00D">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5B9DED5B" w:rsidR="67FD4F78">
        <w:rPr>
          <w:rFonts w:ascii="Arial Nova" w:hAnsi="Arial Nova" w:eastAsia="Arial Nova" w:cs="Arial Nova"/>
          <w:b w:val="0"/>
          <w:bCs w:val="0"/>
          <w:i w:val="0"/>
          <w:iCs w:val="0"/>
          <w:caps w:val="0"/>
          <w:smallCaps w:val="0"/>
          <w:noProof w:val="0"/>
          <w:color w:val="000000" w:themeColor="text1" w:themeTint="FF" w:themeShade="FF"/>
          <w:sz w:val="22"/>
          <w:szCs w:val="22"/>
          <w:lang w:val="en-GB"/>
        </w:rPr>
        <w:t>Completing this assignment has improved my understanding of research and how evidence can be used to improve health and social care services. It has also helped me de</w:t>
      </w:r>
      <w:r w:rsidRPr="5B9DED5B" w:rsidR="67FD4F78">
        <w:rPr>
          <w:rFonts w:ascii="Arial Nova" w:hAnsi="Arial Nova" w:eastAsia="Arial Nova" w:cs="Arial Nova"/>
          <w:b w:val="0"/>
          <w:bCs w:val="0"/>
          <w:i w:val="0"/>
          <w:iCs w:val="0"/>
          <w:caps w:val="0"/>
          <w:smallCaps w:val="0"/>
          <w:noProof w:val="0"/>
          <w:color w:val="000000" w:themeColor="text1" w:themeTint="FF" w:themeShade="FF"/>
          <w:sz w:val="22"/>
          <w:szCs w:val="22"/>
          <w:lang w:val="en-GB"/>
        </w:rPr>
        <w:t>velop</w:t>
      </w:r>
      <w:r w:rsidRPr="5B9DED5B" w:rsidR="67FD4F7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skills such as reading academic articles, finding reliable sources, summarising information and using Harvard referencing. I believe these skills will help me in the future studies and in m</w:t>
      </w:r>
      <w:r w:rsidRPr="5B9DED5B" w:rsidR="56189207">
        <w:rPr>
          <w:rFonts w:ascii="Arial Nova" w:hAnsi="Arial Nova" w:eastAsia="Arial Nova" w:cs="Arial Nova"/>
          <w:b w:val="0"/>
          <w:bCs w:val="0"/>
          <w:i w:val="0"/>
          <w:iCs w:val="0"/>
          <w:caps w:val="0"/>
          <w:smallCaps w:val="0"/>
          <w:noProof w:val="0"/>
          <w:color w:val="000000" w:themeColor="text1" w:themeTint="FF" w:themeShade="FF"/>
          <w:sz w:val="22"/>
          <w:szCs w:val="22"/>
          <w:lang w:val="en-GB"/>
        </w:rPr>
        <w:t>y</w:t>
      </w:r>
      <w:r w:rsidRPr="5B9DED5B" w:rsidR="67FD4F7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future Carrer because it is important to use research and evidence to provide the best possible care and support for individuals.</w:t>
      </w:r>
    </w:p>
    <w:p w:rsidR="5B9DED5B" w:rsidP="5B9DED5B" w:rsidRDefault="5B9DED5B" w14:paraId="2217C8DE" w14:textId="356CAE84">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7ACD53B1" w14:textId="1F499830">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3317B96F" w14:textId="21405AFF">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357D97B7" w14:textId="4E3814A8">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63C099B0" w14:textId="2112E0A6">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3BF7D0AE" w14:textId="0EEB1B18">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24B43CA9" w14:textId="6A33F7E8">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7A606918" w14:textId="5CAA1083">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58B0C1A2" w14:textId="34A1D82C">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0ACC401D" w14:textId="44DD80B1">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328F2BF1" w14:textId="6A0BE170">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39B1F27B" w14:textId="56FBC31F">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60489849" w14:textId="1AD0BBEF">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69A8AB58" w:rsidRDefault="5B9DED5B" w14:paraId="309E7749" w14:textId="29883B37">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9A8AB58" w:rsidP="69A8AB58" w:rsidRDefault="69A8AB58" w14:paraId="03621BA3" w14:textId="5274DB07">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9A8AB58" w:rsidP="69A8AB58" w:rsidRDefault="69A8AB58" w14:paraId="3A7D04E4" w14:textId="36E2B8D9">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58C5DF7F" w14:textId="5D02C555">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2AEE00E0" w14:textId="48641BCA">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C58ED3A" w:rsidP="5B9DED5B" w:rsidRDefault="5C58ED3A" w14:paraId="74104885" w14:textId="4EBCC289">
      <w:pPr>
        <w:pStyle w:val="Normal"/>
        <w:spacing w:line="360" w:lineRule="auto"/>
        <w:ind w:left="0"/>
      </w:pPr>
      <w:r w:rsidRPr="5B9DED5B" w:rsidR="5C58ED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Refences </w:t>
      </w:r>
    </w:p>
    <w:p w:rsidR="1773D2DA" w:rsidP="5B9DED5B" w:rsidRDefault="1773D2DA" w14:paraId="00E3591F" w14:textId="29B6EF57">
      <w:pPr>
        <w:pStyle w:val="Normal"/>
        <w:spacing w:line="360" w:lineRule="auto"/>
        <w:ind w:left="0"/>
      </w:pPr>
      <w:r w:rsidRPr="5B9DED5B" w:rsidR="1773D2D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McDonald, B., Lester, K.J. and Michelson, D. </w:t>
      </w:r>
      <w:r w:rsidRPr="5B9DED5B" w:rsidR="2E59F32B">
        <w:rPr>
          <w:rFonts w:ascii="Arial Nova" w:hAnsi="Arial Nova" w:eastAsia="Arial Nova" w:cs="Arial Nova"/>
          <w:b w:val="0"/>
          <w:bCs w:val="0"/>
          <w:i w:val="0"/>
          <w:iCs w:val="0"/>
          <w:caps w:val="0"/>
          <w:smallCaps w:val="0"/>
          <w:noProof w:val="0"/>
          <w:color w:val="000000" w:themeColor="text1" w:themeTint="FF" w:themeShade="FF"/>
          <w:sz w:val="22"/>
          <w:szCs w:val="22"/>
          <w:lang w:val="en-GB"/>
        </w:rPr>
        <w:t>(2023)</w:t>
      </w:r>
      <w:r w:rsidRPr="5B9DED5B" w:rsidR="5F0FFDC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5B9DED5B" w:rsidR="5F0FFDC3">
        <w:rPr>
          <w:rFonts w:ascii="Arial Nova" w:hAnsi="Arial Nova" w:eastAsia="Arial Nova" w:cs="Arial Nova"/>
          <w:noProof w:val="0"/>
          <w:sz w:val="22"/>
          <w:szCs w:val="22"/>
          <w:lang w:val="en-GB"/>
        </w:rPr>
        <w:t>‘She didn't know how to go back’: School attendance problems in the context of the COVID-19 pandemic—A multiple stakeholder qualitative study with parents and professionals</w:t>
      </w:r>
      <w:r w:rsidRPr="5B9DED5B" w:rsidR="5F0FFDC3">
        <w:rPr>
          <w:rFonts w:ascii="Arial Nova" w:hAnsi="Arial Nova" w:eastAsia="Arial Nova" w:cs="Arial Nova"/>
          <w:i w:val="1"/>
          <w:iCs w:val="1"/>
          <w:noProof w:val="0"/>
          <w:sz w:val="22"/>
          <w:szCs w:val="22"/>
          <w:lang w:val="en-GB"/>
        </w:rPr>
        <w:t xml:space="preserve">’ </w:t>
      </w:r>
      <w:r w:rsidRPr="5B9DED5B" w:rsidR="0F86B07F">
        <w:rPr>
          <w:rFonts w:ascii="Arial Nova" w:hAnsi="Arial Nova" w:eastAsia="Arial Nova" w:cs="Arial Nova"/>
          <w:i w:val="1"/>
          <w:iCs w:val="1"/>
          <w:noProof w:val="0"/>
          <w:sz w:val="22"/>
          <w:szCs w:val="22"/>
          <w:lang w:val="en-GB"/>
        </w:rPr>
        <w:t>British</w:t>
      </w:r>
      <w:r w:rsidRPr="5B9DED5B" w:rsidR="5F0FFDC3">
        <w:rPr>
          <w:rFonts w:ascii="Arial Nova" w:hAnsi="Arial Nova" w:eastAsia="Arial Nova" w:cs="Arial Nova"/>
          <w:i w:val="1"/>
          <w:iCs w:val="1"/>
          <w:noProof w:val="0"/>
          <w:sz w:val="22"/>
          <w:szCs w:val="22"/>
          <w:lang w:val="en-GB"/>
        </w:rPr>
        <w:t xml:space="preserve"> journal of </w:t>
      </w:r>
      <w:r w:rsidRPr="5B9DED5B" w:rsidR="181A3CC8">
        <w:rPr>
          <w:rFonts w:ascii="Arial Nova" w:hAnsi="Arial Nova" w:eastAsia="Arial Nova" w:cs="Arial Nova"/>
          <w:i w:val="1"/>
          <w:iCs w:val="1"/>
          <w:noProof w:val="0"/>
          <w:sz w:val="22"/>
          <w:szCs w:val="22"/>
          <w:lang w:val="en-GB"/>
        </w:rPr>
        <w:t>educational</w:t>
      </w:r>
      <w:r w:rsidRPr="5B9DED5B" w:rsidR="5F0FFDC3">
        <w:rPr>
          <w:rFonts w:ascii="Arial Nova" w:hAnsi="Arial Nova" w:eastAsia="Arial Nova" w:cs="Arial Nova"/>
          <w:i w:val="1"/>
          <w:iCs w:val="1"/>
          <w:noProof w:val="0"/>
          <w:sz w:val="22"/>
          <w:szCs w:val="22"/>
          <w:lang w:val="en-GB"/>
        </w:rPr>
        <w:t xml:space="preserve"> </w:t>
      </w:r>
      <w:r w:rsidRPr="5B9DED5B" w:rsidR="24F4C1B3">
        <w:rPr>
          <w:rFonts w:ascii="Arial Nova" w:hAnsi="Arial Nova" w:eastAsia="Arial Nova" w:cs="Arial Nova"/>
          <w:i w:val="1"/>
          <w:iCs w:val="1"/>
          <w:noProof w:val="0"/>
          <w:sz w:val="22"/>
          <w:szCs w:val="22"/>
          <w:lang w:val="en-GB"/>
        </w:rPr>
        <w:t>psychology</w:t>
      </w:r>
      <w:r w:rsidRPr="5B9DED5B" w:rsidR="5F0FFDC3">
        <w:rPr>
          <w:rFonts w:ascii="Arial Nova" w:hAnsi="Arial Nova" w:eastAsia="Arial Nova" w:cs="Arial Nova"/>
          <w:noProof w:val="0"/>
          <w:sz w:val="22"/>
          <w:szCs w:val="22"/>
          <w:lang w:val="en-GB"/>
        </w:rPr>
        <w:t>, 93(1), pp.38</w:t>
      </w:r>
      <w:r w:rsidRPr="5B9DED5B" w:rsidR="2D611CE3">
        <w:rPr>
          <w:rFonts w:ascii="Arial Nova" w:hAnsi="Arial Nova" w:eastAsia="Arial Nova" w:cs="Arial Nova"/>
          <w:noProof w:val="0"/>
          <w:sz w:val="22"/>
          <w:szCs w:val="22"/>
          <w:lang w:val="en-GB"/>
        </w:rPr>
        <w:t>6-400.</w:t>
      </w:r>
    </w:p>
    <w:p w:rsidR="5B9DED5B" w:rsidP="5B9DED5B" w:rsidRDefault="5B9DED5B" w14:paraId="43B4D4B8" w14:textId="6C43FBFB">
      <w:pPr>
        <w:pStyle w:val="Normal"/>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C58ED3A" w:rsidP="5B9DED5B" w:rsidRDefault="5C58ED3A" w14:paraId="5E03B426" w14:textId="345416EB">
      <w:pPr>
        <w:pStyle w:val="Normal"/>
        <w:spacing w:line="360" w:lineRule="auto"/>
        <w:ind w:left="0"/>
      </w:pPr>
      <w:r w:rsidRPr="5B9DED5B" w:rsidR="5C58ED3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Office for national Statistics (2025) </w:t>
      </w:r>
      <w:r w:rsidRPr="5B9DED5B" w:rsidR="5C58ED3A">
        <w:rPr>
          <w:rFonts w:ascii="Arial Nova" w:hAnsi="Arial Nova" w:eastAsia="Arial Nova" w:cs="Arial Nova"/>
          <w:b w:val="0"/>
          <w:bCs w:val="0"/>
          <w:i w:val="1"/>
          <w:iCs w:val="1"/>
          <w:caps w:val="0"/>
          <w:smallCaps w:val="0"/>
          <w:noProof w:val="0"/>
          <w:color w:val="000000" w:themeColor="text1" w:themeTint="FF" w:themeShade="FF"/>
          <w:sz w:val="22"/>
          <w:szCs w:val="22"/>
          <w:lang w:val="en-GB"/>
        </w:rPr>
        <w:t xml:space="preserve">child mental ill health </w:t>
      </w:r>
      <w:r w:rsidRPr="5B9DED5B" w:rsidR="39A0AB28">
        <w:rPr>
          <w:rFonts w:ascii="Arial Nova" w:hAnsi="Arial Nova" w:eastAsia="Arial Nova" w:cs="Arial Nova"/>
          <w:b w:val="0"/>
          <w:bCs w:val="0"/>
          <w:i w:val="1"/>
          <w:iCs w:val="1"/>
          <w:caps w:val="0"/>
          <w:smallCaps w:val="0"/>
          <w:noProof w:val="0"/>
          <w:color w:val="000000" w:themeColor="text1" w:themeTint="FF" w:themeShade="FF"/>
          <w:sz w:val="22"/>
          <w:szCs w:val="22"/>
          <w:lang w:val="en-GB"/>
        </w:rPr>
        <w:t>and absence from school</w:t>
      </w:r>
      <w:r w:rsidRPr="5B9DED5B" w:rsidR="39A0AB2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England: 2021 to 2022. </w:t>
      </w:r>
      <w:r w:rsidRPr="5B9DED5B" w:rsidR="2E4E6D83">
        <w:rPr>
          <w:rFonts w:ascii="Arial Nova" w:hAnsi="Arial Nova" w:eastAsia="Arial Nova" w:cs="Arial Nova"/>
          <w:b w:val="0"/>
          <w:bCs w:val="0"/>
          <w:i w:val="0"/>
          <w:iCs w:val="0"/>
          <w:caps w:val="0"/>
          <w:smallCaps w:val="0"/>
          <w:noProof w:val="0"/>
          <w:color w:val="000000" w:themeColor="text1" w:themeTint="FF" w:themeShade="FF"/>
          <w:sz w:val="22"/>
          <w:szCs w:val="22"/>
          <w:lang w:val="en-GB"/>
        </w:rPr>
        <w:t>Available</w:t>
      </w:r>
      <w:r w:rsidRPr="5B9DED5B" w:rsidR="39A0AB2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at:</w:t>
      </w:r>
      <w:r w:rsidRPr="5B9DED5B" w:rsidR="6D16A6C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hyperlink r:id="Rd440575dbab34594">
        <w:r w:rsidRPr="5B9DED5B" w:rsidR="6D16A6C0">
          <w:rPr>
            <w:rStyle w:val="Hyperlink"/>
            <w:noProof w:val="0"/>
            <w:lang w:val="en-GB"/>
          </w:rPr>
          <w:t>Child mental ill health and absence from school, England - Office for National Statistics</w:t>
        </w:r>
      </w:hyperlink>
      <w:r w:rsidRPr="5B9DED5B" w:rsidR="6D16A6C0">
        <w:rPr>
          <w:noProof w:val="0"/>
          <w:lang w:val="en-GB"/>
        </w:rPr>
        <w:t xml:space="preserve"> (Accessed: 9 </w:t>
      </w:r>
      <w:r w:rsidRPr="5B9DED5B" w:rsidR="033031AF">
        <w:rPr>
          <w:noProof w:val="0"/>
          <w:lang w:val="en-GB"/>
        </w:rPr>
        <w:t>July</w:t>
      </w:r>
      <w:r w:rsidRPr="5B9DED5B" w:rsidR="6D16A6C0">
        <w:rPr>
          <w:noProof w:val="0"/>
          <w:lang w:val="en-GB"/>
        </w:rPr>
        <w:t xml:space="preserve"> 2026)</w:t>
      </w:r>
    </w:p>
    <w:p w:rsidR="5B9DED5B" w:rsidP="5B9DED5B" w:rsidRDefault="5B9DED5B" w14:paraId="057C0549" w14:textId="550726FB">
      <w:pPr>
        <w:pStyle w:val="Normal"/>
        <w:spacing w:line="360" w:lineRule="auto"/>
        <w:ind w:left="0"/>
        <w:rPr>
          <w:noProof w:val="0"/>
          <w:lang w:val="en-GB"/>
        </w:rPr>
      </w:pPr>
    </w:p>
    <w:p w:rsidR="16AD0BF5" w:rsidP="5B9DED5B" w:rsidRDefault="16AD0BF5" w14:paraId="6D803C29" w14:textId="475EC704">
      <w:pPr>
        <w:pStyle w:val="Normal"/>
        <w:spacing w:line="360" w:lineRule="auto"/>
        <w:ind w:left="0"/>
      </w:pPr>
      <w:r w:rsidRPr="5B9DED5B" w:rsidR="16AD0BF5">
        <w:rPr>
          <w:noProof w:val="0"/>
          <w:lang w:val="en-GB"/>
        </w:rPr>
        <w:t xml:space="preserve">Hassan, M. (2024) Quantitative data – </w:t>
      </w:r>
      <w:r w:rsidRPr="5B9DED5B" w:rsidR="16AD0BF5">
        <w:rPr>
          <w:i w:val="1"/>
          <w:iCs w:val="1"/>
          <w:noProof w:val="0"/>
          <w:lang w:val="en-GB"/>
        </w:rPr>
        <w:t xml:space="preserve">definition, types, </w:t>
      </w:r>
      <w:r w:rsidRPr="5B9DED5B" w:rsidR="16AD0BF5">
        <w:rPr>
          <w:i w:val="1"/>
          <w:iCs w:val="1"/>
          <w:noProof w:val="0"/>
          <w:lang w:val="en-GB"/>
        </w:rPr>
        <w:t>examples</w:t>
      </w:r>
      <w:r w:rsidRPr="5B9DED5B" w:rsidR="16AD0BF5">
        <w:rPr>
          <w:i w:val="1"/>
          <w:iCs w:val="1"/>
          <w:noProof w:val="0"/>
          <w:lang w:val="en-GB"/>
        </w:rPr>
        <w:t xml:space="preserve"> and analysis</w:t>
      </w:r>
      <w:r w:rsidRPr="5B9DED5B" w:rsidR="621C9BD9">
        <w:rPr>
          <w:noProof w:val="0"/>
          <w:lang w:val="en-GB"/>
        </w:rPr>
        <w:t xml:space="preserve">. Research method. </w:t>
      </w:r>
      <w:r w:rsidRPr="5B9DED5B" w:rsidR="039BB3F5">
        <w:rPr>
          <w:noProof w:val="0"/>
          <w:lang w:val="en-GB"/>
        </w:rPr>
        <w:t>Available</w:t>
      </w:r>
      <w:r w:rsidRPr="5B9DED5B" w:rsidR="621C9BD9">
        <w:rPr>
          <w:noProof w:val="0"/>
          <w:lang w:val="en-GB"/>
        </w:rPr>
        <w:t xml:space="preserve"> at: </w:t>
      </w:r>
      <w:hyperlink r:id="R1465ba7210b349b2">
        <w:r w:rsidRPr="5B9DED5B" w:rsidR="621C9BD9">
          <w:rPr>
            <w:rStyle w:val="Hyperlink"/>
            <w:noProof w:val="0"/>
            <w:lang w:val="en-GB"/>
          </w:rPr>
          <w:t>https://reserachmethod.net/quantitatve-data</w:t>
        </w:r>
        <w:r w:rsidRPr="5B9DED5B" w:rsidR="68F1CCEF">
          <w:rPr>
            <w:rStyle w:val="Hyperlink"/>
            <w:noProof w:val="0"/>
            <w:lang w:val="en-GB"/>
          </w:rPr>
          <w:t>.</w:t>
        </w:r>
      </w:hyperlink>
      <w:r w:rsidRPr="5B9DED5B" w:rsidR="68F1CCEF">
        <w:rPr>
          <w:noProof w:val="0"/>
          <w:lang w:val="en-GB"/>
        </w:rPr>
        <w:t xml:space="preserve"> (accessed: 9</w:t>
      </w:r>
      <w:r w:rsidRPr="5B9DED5B" w:rsidR="68F1CCEF">
        <w:rPr>
          <w:noProof w:val="0"/>
          <w:vertAlign w:val="superscript"/>
          <w:lang w:val="en-GB"/>
        </w:rPr>
        <w:t>th</w:t>
      </w:r>
      <w:r w:rsidRPr="5B9DED5B" w:rsidR="68F1CCEF">
        <w:rPr>
          <w:noProof w:val="0"/>
          <w:lang w:val="en-GB"/>
        </w:rPr>
        <w:t xml:space="preserve"> </w:t>
      </w:r>
      <w:r w:rsidRPr="5B9DED5B" w:rsidR="52CE463F">
        <w:rPr>
          <w:noProof w:val="0"/>
          <w:lang w:val="en-GB"/>
        </w:rPr>
        <w:t>July</w:t>
      </w:r>
      <w:r w:rsidRPr="5B9DED5B" w:rsidR="68F1CCEF">
        <w:rPr>
          <w:noProof w:val="0"/>
          <w:lang w:val="en-GB"/>
        </w:rPr>
        <w:t xml:space="preserve"> 2026)</w:t>
      </w:r>
    </w:p>
    <w:p w:rsidR="5B9DED5B" w:rsidP="5B9DED5B" w:rsidRDefault="5B9DED5B" w14:paraId="06DD04D5" w14:textId="5494FC7A">
      <w:pPr>
        <w:pStyle w:val="Normal"/>
        <w:spacing w:line="360" w:lineRule="auto"/>
        <w:ind w:left="0"/>
        <w:rPr>
          <w:noProof w:val="0"/>
          <w:lang w:val="en-GB"/>
        </w:rPr>
      </w:pPr>
    </w:p>
    <w:p w:rsidR="10072F34" w:rsidP="5B9DED5B" w:rsidRDefault="10072F34" w14:paraId="5A265D84" w14:textId="2832B72C">
      <w:pPr>
        <w:pStyle w:val="Normal"/>
        <w:spacing w:line="360" w:lineRule="auto"/>
        <w:ind w:left="0"/>
      </w:pPr>
      <w:r w:rsidRPr="5B9DED5B" w:rsidR="10072F34">
        <w:rPr>
          <w:noProof w:val="0"/>
          <w:lang w:val="en-GB"/>
        </w:rPr>
        <w:t xml:space="preserve">Smith, E. (2008) </w:t>
      </w:r>
      <w:r w:rsidRPr="5B9DED5B" w:rsidR="5649C701">
        <w:rPr>
          <w:i w:val="1"/>
          <w:iCs w:val="1"/>
          <w:noProof w:val="0"/>
          <w:lang w:val="en-GB"/>
        </w:rPr>
        <w:t>using secondary data in education and social research</w:t>
      </w:r>
      <w:r w:rsidRPr="5B9DED5B" w:rsidR="5649C701">
        <w:rPr>
          <w:noProof w:val="0"/>
          <w:lang w:val="en-GB"/>
        </w:rPr>
        <w:t xml:space="preserve">, </w:t>
      </w:r>
      <w:r w:rsidRPr="5B9DED5B" w:rsidR="45809128">
        <w:rPr>
          <w:noProof w:val="0"/>
          <w:lang w:val="en-GB"/>
        </w:rPr>
        <w:t>M</w:t>
      </w:r>
      <w:r w:rsidRPr="5B9DED5B" w:rsidR="7EBA04CA">
        <w:rPr>
          <w:noProof w:val="0"/>
          <w:lang w:val="en-GB"/>
        </w:rPr>
        <w:t xml:space="preserve">aidenhead: </w:t>
      </w:r>
      <w:r w:rsidRPr="5B9DED5B" w:rsidR="11158DEA">
        <w:rPr>
          <w:noProof w:val="0"/>
          <w:lang w:val="en-GB"/>
        </w:rPr>
        <w:t>O</w:t>
      </w:r>
      <w:r w:rsidRPr="5B9DED5B" w:rsidR="7EBA04CA">
        <w:rPr>
          <w:noProof w:val="0"/>
          <w:lang w:val="en-GB"/>
        </w:rPr>
        <w:t xml:space="preserve">pen </w:t>
      </w:r>
      <w:r w:rsidRPr="5B9DED5B" w:rsidR="117C9B61">
        <w:rPr>
          <w:noProof w:val="0"/>
          <w:lang w:val="en-GB"/>
        </w:rPr>
        <w:t>U</w:t>
      </w:r>
      <w:r w:rsidRPr="5B9DED5B" w:rsidR="7EBA04CA">
        <w:rPr>
          <w:noProof w:val="0"/>
          <w:lang w:val="en-GB"/>
        </w:rPr>
        <w:t>niversity press.</w:t>
      </w:r>
    </w:p>
    <w:p w:rsidR="5B9DED5B" w:rsidP="5B9DED5B" w:rsidRDefault="5B9DED5B" w14:paraId="29D20981" w14:textId="416DFB5C">
      <w:pPr>
        <w:pStyle w:val="Normal"/>
        <w:spacing w:line="360" w:lineRule="auto"/>
        <w:ind w:left="0"/>
        <w:rPr>
          <w:noProof w:val="0"/>
          <w:lang w:val="en-GB"/>
        </w:rPr>
      </w:pPr>
    </w:p>
    <w:p w:rsidR="6B522420" w:rsidP="5B9DED5B" w:rsidRDefault="6B522420" w14:paraId="1A18B239" w14:textId="332834F3">
      <w:pPr>
        <w:pStyle w:val="Normal"/>
        <w:spacing w:line="360" w:lineRule="auto"/>
        <w:ind w:left="0"/>
      </w:pPr>
      <w:r w:rsidRPr="5B9DED5B" w:rsidR="6B522420">
        <w:rPr>
          <w:noProof w:val="0"/>
          <w:lang w:val="en-GB"/>
        </w:rPr>
        <w:t xml:space="preserve">NHS digital (2023) </w:t>
      </w:r>
      <w:r w:rsidRPr="5B9DED5B" w:rsidR="6B522420">
        <w:rPr>
          <w:i w:val="1"/>
          <w:iCs w:val="1"/>
          <w:noProof w:val="0"/>
          <w:lang w:val="en-GB"/>
        </w:rPr>
        <w:t xml:space="preserve">mental health of children and young people in </w:t>
      </w:r>
      <w:r w:rsidRPr="5B9DED5B" w:rsidR="141D7319">
        <w:rPr>
          <w:i w:val="1"/>
          <w:iCs w:val="1"/>
          <w:noProof w:val="0"/>
          <w:lang w:val="en-GB"/>
        </w:rPr>
        <w:t>England</w:t>
      </w:r>
      <w:r w:rsidRPr="5B9DED5B" w:rsidR="6B522420">
        <w:rPr>
          <w:noProof w:val="0"/>
          <w:lang w:val="en-GB"/>
        </w:rPr>
        <w:t xml:space="preserve">, 2023. Available at: </w:t>
      </w:r>
      <w:hyperlink r:id="R866b9d0223c94466">
        <w:r w:rsidRPr="5B9DED5B" w:rsidR="6B522420">
          <w:rPr>
            <w:rStyle w:val="Hyperlink"/>
            <w:noProof w:val="0"/>
            <w:lang w:val="en-GB"/>
          </w:rPr>
          <w:t>http://</w:t>
        </w:r>
        <w:r w:rsidRPr="5B9DED5B" w:rsidR="63ED2489">
          <w:rPr>
            <w:rStyle w:val="Hyperlink"/>
            <w:noProof w:val="0"/>
            <w:lang w:val="en-GB"/>
          </w:rPr>
          <w:t>digital.nhs.uk/data-and-information/publications/statistical</w:t>
        </w:r>
        <w:r w:rsidRPr="5B9DED5B" w:rsidR="0A141D86">
          <w:rPr>
            <w:rStyle w:val="Hyperlink"/>
            <w:noProof w:val="0"/>
            <w:lang w:val="en-GB"/>
          </w:rPr>
          <w:t>/mental-health-of-children-and-young-people-in-england/2023</w:t>
        </w:r>
      </w:hyperlink>
      <w:r w:rsidRPr="5B9DED5B" w:rsidR="0A141D86">
        <w:rPr>
          <w:noProof w:val="0"/>
          <w:lang w:val="en-GB"/>
        </w:rPr>
        <w:t xml:space="preserve">. </w:t>
      </w:r>
      <w:r w:rsidRPr="5B9DED5B" w:rsidR="3207E14B">
        <w:rPr>
          <w:noProof w:val="0"/>
          <w:lang w:val="en-GB"/>
        </w:rPr>
        <w:t>(accessed: 9 July 2026)</w:t>
      </w:r>
    </w:p>
    <w:p w:rsidR="5B9DED5B" w:rsidP="5B9DED5B" w:rsidRDefault="5B9DED5B" w14:paraId="3F557FD4" w14:textId="6448886F">
      <w:pPr>
        <w:pStyle w:val="Normal"/>
        <w:spacing w:line="360" w:lineRule="auto"/>
        <w:ind w:left="0"/>
        <w:rPr>
          <w:noProof w:val="0"/>
          <w:lang w:val="en-GB"/>
        </w:rPr>
      </w:pPr>
    </w:p>
    <w:p w:rsidR="15A5F4E4" w:rsidP="5B9DED5B" w:rsidRDefault="15A5F4E4" w14:paraId="161BC869" w14:textId="19AC38DB">
      <w:pPr>
        <w:pStyle w:val="Normal"/>
        <w:spacing w:line="360" w:lineRule="auto"/>
        <w:ind w:left="0"/>
        <w:rPr>
          <w:rFonts w:ascii="Arial" w:hAnsi="Arial" w:eastAsia="Arial" w:cs="Arial" w:asciiTheme="minorAscii" w:hAnsiTheme="minorAscii" w:eastAsiaTheme="minorAscii" w:cstheme="minorAscii"/>
          <w:i w:val="0"/>
          <w:iCs w:val="0"/>
          <w:noProof w:val="0"/>
          <w:lang w:val="en-GB"/>
        </w:rPr>
      </w:pPr>
      <w:r w:rsidRPr="5B9DED5B" w:rsidR="15A5F4E4">
        <w:rPr>
          <w:noProof w:val="0"/>
          <w:lang w:val="en-GB"/>
        </w:rPr>
        <w:t>Mauro, C.F. and Machell, K.A. (2019)</w:t>
      </w:r>
      <w:r w:rsidRPr="5B9DED5B" w:rsidR="3A64BD8F">
        <w:rPr>
          <w:i w:val="1"/>
          <w:iCs w:val="1"/>
          <w:noProof w:val="0"/>
          <w:lang w:val="en-GB"/>
        </w:rPr>
        <w:t xml:space="preserve"> when children and adolecence do not go to school.: </w:t>
      </w:r>
      <w:r w:rsidRPr="5B9DED5B" w:rsidR="3A64BD8F">
        <w:rPr>
          <w:rFonts w:ascii="Arial" w:hAnsi="Arial" w:eastAsia="Arial" w:cs="Arial" w:asciiTheme="minorAscii" w:hAnsiTheme="minorAscii" w:eastAsiaTheme="minorAscii" w:cstheme="minorAscii"/>
          <w:i w:val="0"/>
          <w:iCs w:val="0"/>
          <w:noProof w:val="0"/>
          <w:lang w:val="en-GB"/>
        </w:rPr>
        <w:t xml:space="preserve"> </w:t>
      </w:r>
      <w:r w:rsidRPr="5B9DED5B" w:rsidR="099D9328">
        <w:rPr>
          <w:rFonts w:ascii="Arial" w:hAnsi="Arial" w:eastAsia="Arial" w:cs="Arial" w:asciiTheme="minorAscii" w:hAnsiTheme="minorAscii" w:eastAsiaTheme="minorAscii" w:cstheme="minorAscii"/>
          <w:i w:val="0"/>
          <w:iCs w:val="0"/>
          <w:noProof w:val="0"/>
          <w:lang w:val="en-GB"/>
        </w:rPr>
        <w:t xml:space="preserve">terminology, technology, and trends in </w:t>
      </w:r>
      <w:r w:rsidRPr="5B9DED5B" w:rsidR="0F6AE95A">
        <w:rPr>
          <w:rFonts w:ascii="Arial" w:hAnsi="Arial" w:eastAsia="Arial" w:cs="Arial" w:asciiTheme="minorAscii" w:hAnsiTheme="minorAscii" w:eastAsiaTheme="minorAscii" w:cstheme="minorAscii"/>
          <w:i w:val="0"/>
          <w:iCs w:val="0"/>
          <w:noProof w:val="0"/>
          <w:lang w:val="en-GB"/>
        </w:rPr>
        <w:t>paediatric</w:t>
      </w:r>
      <w:r w:rsidRPr="5B9DED5B" w:rsidR="099D9328">
        <w:rPr>
          <w:rFonts w:ascii="Arial" w:hAnsi="Arial" w:eastAsia="Arial" w:cs="Arial" w:asciiTheme="minorAscii" w:hAnsiTheme="minorAscii" w:eastAsiaTheme="minorAscii" w:cstheme="minorAscii"/>
          <w:i w:val="0"/>
          <w:iCs w:val="0"/>
          <w:noProof w:val="0"/>
          <w:lang w:val="en-GB"/>
        </w:rPr>
        <w:t xml:space="preserve"> anxiety </w:t>
      </w:r>
      <w:r w:rsidRPr="5B9DED5B" w:rsidR="2111C97B">
        <w:rPr>
          <w:rFonts w:ascii="Arial" w:hAnsi="Arial" w:eastAsia="Arial" w:cs="Arial" w:asciiTheme="minorAscii" w:hAnsiTheme="minorAscii" w:eastAsiaTheme="minorAscii" w:cstheme="minorAscii"/>
          <w:i w:val="0"/>
          <w:iCs w:val="0"/>
          <w:noProof w:val="0"/>
          <w:lang w:val="en-GB"/>
        </w:rPr>
        <w:t>disorder.</w:t>
      </w:r>
      <w:r w:rsidRPr="5B9DED5B" w:rsidR="339319F6">
        <w:rPr>
          <w:rFonts w:ascii="Arial" w:hAnsi="Arial" w:eastAsia="Arial" w:cs="Arial" w:asciiTheme="minorAscii" w:hAnsiTheme="minorAscii" w:eastAsiaTheme="minorAscii" w:cstheme="minorAscii"/>
          <w:i w:val="0"/>
          <w:iCs w:val="0"/>
          <w:noProof w:val="0"/>
          <w:lang w:val="en-GB"/>
        </w:rPr>
        <w:t xml:space="preserve"> London: </w:t>
      </w:r>
      <w:r w:rsidRPr="5B9DED5B" w:rsidR="714371A6">
        <w:rPr>
          <w:rFonts w:ascii="Arial" w:hAnsi="Arial" w:eastAsia="Arial" w:cs="Arial" w:asciiTheme="minorAscii" w:hAnsiTheme="minorAscii" w:eastAsiaTheme="minorAscii" w:cstheme="minorAscii"/>
          <w:i w:val="0"/>
          <w:iCs w:val="0"/>
          <w:noProof w:val="0"/>
          <w:lang w:val="en-GB"/>
        </w:rPr>
        <w:t>Elsevier</w:t>
      </w:r>
      <w:r w:rsidRPr="5B9DED5B" w:rsidR="339319F6">
        <w:rPr>
          <w:rFonts w:ascii="Arial" w:hAnsi="Arial" w:eastAsia="Arial" w:cs="Arial" w:asciiTheme="minorAscii" w:hAnsiTheme="minorAscii" w:eastAsiaTheme="minorAscii" w:cstheme="minorAscii"/>
          <w:i w:val="0"/>
          <w:iCs w:val="0"/>
          <w:noProof w:val="0"/>
          <w:lang w:val="en-GB"/>
        </w:rPr>
        <w:t>. PP. 439-460</w:t>
      </w:r>
    </w:p>
    <w:p w:rsidR="5B9DED5B" w:rsidP="5B9DED5B" w:rsidRDefault="5B9DED5B" w14:paraId="4687B97C" w14:textId="58E4ECF1">
      <w:pPr>
        <w:pStyle w:val="Normal"/>
        <w:spacing w:line="360" w:lineRule="auto"/>
        <w:ind w:left="0"/>
        <w:rPr>
          <w:i w:val="0"/>
          <w:iCs w:val="0"/>
          <w:noProof w:val="0"/>
          <w:lang w:val="en-GB"/>
        </w:rPr>
      </w:pPr>
    </w:p>
    <w:p w:rsidR="5B9DED5B" w:rsidP="5B9DED5B" w:rsidRDefault="5B9DED5B" w14:paraId="53BC68D2" w14:textId="0C34743A">
      <w:pPr>
        <w:pStyle w:val="Normal"/>
        <w:spacing w:line="360" w:lineRule="auto"/>
        <w:ind w:left="0"/>
        <w:rPr>
          <w:i w:val="0"/>
          <w:iCs w:val="0"/>
          <w:noProof w:val="0"/>
          <w:lang w:val="en-GB"/>
        </w:rPr>
      </w:pPr>
    </w:p>
    <w:p w:rsidR="5B9DED5B" w:rsidP="5B9DED5B" w:rsidRDefault="5B9DED5B" w14:paraId="57266F93" w14:textId="5814BFD4">
      <w:pPr>
        <w:pStyle w:val="Normal"/>
        <w:spacing w:line="360" w:lineRule="auto"/>
        <w:ind w:left="0"/>
        <w:rPr>
          <w:i w:val="1"/>
          <w:iCs w:val="1"/>
          <w:noProof w:val="0"/>
          <w:lang w:val="en-GB"/>
        </w:rPr>
      </w:pPr>
    </w:p>
    <w:p w:rsidR="5B9DED5B" w:rsidP="5B9DED5B" w:rsidRDefault="5B9DED5B" w14:paraId="1D4EEA75" w14:textId="039A09FC">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539519B0" w14:textId="0DE70AC0">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6D12CC6C" w14:textId="76D2AEE3">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056D4864" w14:textId="0FBCF14D">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175D6F35" w14:textId="3DCE9191">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73CC4A05" w14:textId="592F5B3C">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1D3BFD7F" w14:textId="0AE1B360">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325D9288" w14:textId="16A204ED">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2B321FB0" w14:textId="7975095D">
      <w:pPr>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5B9DED5B" w:rsidP="5B9DED5B" w:rsidRDefault="5B9DED5B" w14:paraId="5CDE59E2" w14:textId="44B88546">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92e64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0C78F0"/>
    <w:rsid w:val="0048DC4E"/>
    <w:rsid w:val="0075F53C"/>
    <w:rsid w:val="009B2FB3"/>
    <w:rsid w:val="00EC7568"/>
    <w:rsid w:val="0107F1AE"/>
    <w:rsid w:val="015ECBB2"/>
    <w:rsid w:val="016BE47B"/>
    <w:rsid w:val="017CDA32"/>
    <w:rsid w:val="01E0C8FB"/>
    <w:rsid w:val="01FBC2B7"/>
    <w:rsid w:val="02944DD4"/>
    <w:rsid w:val="033031AF"/>
    <w:rsid w:val="038B7C09"/>
    <w:rsid w:val="038D818C"/>
    <w:rsid w:val="03912E0B"/>
    <w:rsid w:val="03978ECD"/>
    <w:rsid w:val="039BB3F5"/>
    <w:rsid w:val="03BF148F"/>
    <w:rsid w:val="0449D530"/>
    <w:rsid w:val="054DD920"/>
    <w:rsid w:val="05605520"/>
    <w:rsid w:val="056D2BE7"/>
    <w:rsid w:val="05896821"/>
    <w:rsid w:val="05CC5974"/>
    <w:rsid w:val="063D58F7"/>
    <w:rsid w:val="064CAED4"/>
    <w:rsid w:val="06782259"/>
    <w:rsid w:val="06B545B3"/>
    <w:rsid w:val="0707F639"/>
    <w:rsid w:val="07365953"/>
    <w:rsid w:val="0773AE77"/>
    <w:rsid w:val="079D941F"/>
    <w:rsid w:val="07AFBFE4"/>
    <w:rsid w:val="07E2AE4A"/>
    <w:rsid w:val="080857F5"/>
    <w:rsid w:val="084A76B3"/>
    <w:rsid w:val="08AA49A9"/>
    <w:rsid w:val="08D8B719"/>
    <w:rsid w:val="09512B5A"/>
    <w:rsid w:val="098B25A7"/>
    <w:rsid w:val="0998CBF0"/>
    <w:rsid w:val="099D9328"/>
    <w:rsid w:val="09C3B329"/>
    <w:rsid w:val="09FFD778"/>
    <w:rsid w:val="0A141D86"/>
    <w:rsid w:val="0A324A4F"/>
    <w:rsid w:val="0A3FB7F2"/>
    <w:rsid w:val="0A52E71A"/>
    <w:rsid w:val="0A5C502F"/>
    <w:rsid w:val="0AC63CF8"/>
    <w:rsid w:val="0AD771E4"/>
    <w:rsid w:val="0AF73A71"/>
    <w:rsid w:val="0AF75DF0"/>
    <w:rsid w:val="0B39086F"/>
    <w:rsid w:val="0B88AA6D"/>
    <w:rsid w:val="0BC1ACD8"/>
    <w:rsid w:val="0BF250AB"/>
    <w:rsid w:val="0C04CC24"/>
    <w:rsid w:val="0C462B7C"/>
    <w:rsid w:val="0CFBA8CF"/>
    <w:rsid w:val="0D41F85B"/>
    <w:rsid w:val="0D77C9D8"/>
    <w:rsid w:val="0D9FDCD0"/>
    <w:rsid w:val="0DA5F36D"/>
    <w:rsid w:val="0DB0F75D"/>
    <w:rsid w:val="0E4DF75A"/>
    <w:rsid w:val="0E5833B1"/>
    <w:rsid w:val="0E5C2CA4"/>
    <w:rsid w:val="0E9763CF"/>
    <w:rsid w:val="0EDAD420"/>
    <w:rsid w:val="0F5E1CF6"/>
    <w:rsid w:val="0F6AE95A"/>
    <w:rsid w:val="0F86B07F"/>
    <w:rsid w:val="10072F34"/>
    <w:rsid w:val="11158DEA"/>
    <w:rsid w:val="11269D27"/>
    <w:rsid w:val="11794CB7"/>
    <w:rsid w:val="117C9B61"/>
    <w:rsid w:val="119C2E5C"/>
    <w:rsid w:val="12EA00E3"/>
    <w:rsid w:val="13139F3A"/>
    <w:rsid w:val="1380EE39"/>
    <w:rsid w:val="13EF61DA"/>
    <w:rsid w:val="141D7319"/>
    <w:rsid w:val="14A152E9"/>
    <w:rsid w:val="14D7A8E9"/>
    <w:rsid w:val="14F356C9"/>
    <w:rsid w:val="157D34A6"/>
    <w:rsid w:val="1583AB55"/>
    <w:rsid w:val="15A5F4E4"/>
    <w:rsid w:val="15C7AB20"/>
    <w:rsid w:val="16AD0BF5"/>
    <w:rsid w:val="176AA57C"/>
    <w:rsid w:val="1773D2DA"/>
    <w:rsid w:val="181A3CC8"/>
    <w:rsid w:val="181A43F5"/>
    <w:rsid w:val="1842E53A"/>
    <w:rsid w:val="1873C120"/>
    <w:rsid w:val="189AB6C7"/>
    <w:rsid w:val="18F5B20A"/>
    <w:rsid w:val="1909B116"/>
    <w:rsid w:val="1910CE9F"/>
    <w:rsid w:val="19AF0D6A"/>
    <w:rsid w:val="19DB0DC9"/>
    <w:rsid w:val="1A05BF97"/>
    <w:rsid w:val="1A09E792"/>
    <w:rsid w:val="1A5C33F6"/>
    <w:rsid w:val="1A757A7A"/>
    <w:rsid w:val="1B1D4B15"/>
    <w:rsid w:val="1B20F7B2"/>
    <w:rsid w:val="1B961CCC"/>
    <w:rsid w:val="1BB46043"/>
    <w:rsid w:val="1BDDA4CE"/>
    <w:rsid w:val="1BDE6350"/>
    <w:rsid w:val="1BFBFEDE"/>
    <w:rsid w:val="1C144E2A"/>
    <w:rsid w:val="1D57F962"/>
    <w:rsid w:val="1DB395F6"/>
    <w:rsid w:val="1E106B98"/>
    <w:rsid w:val="1E1AAA82"/>
    <w:rsid w:val="1E4622C3"/>
    <w:rsid w:val="1E4FF87D"/>
    <w:rsid w:val="1EB760F3"/>
    <w:rsid w:val="1ED8525B"/>
    <w:rsid w:val="1F163951"/>
    <w:rsid w:val="1F202800"/>
    <w:rsid w:val="1F240892"/>
    <w:rsid w:val="1F666494"/>
    <w:rsid w:val="1FAB5B12"/>
    <w:rsid w:val="1FCC0EB5"/>
    <w:rsid w:val="1FD67F13"/>
    <w:rsid w:val="202E7F1B"/>
    <w:rsid w:val="205E6CB1"/>
    <w:rsid w:val="208E0394"/>
    <w:rsid w:val="20D86BF1"/>
    <w:rsid w:val="2111C97B"/>
    <w:rsid w:val="21CBC2E8"/>
    <w:rsid w:val="21FDFD63"/>
    <w:rsid w:val="2207C656"/>
    <w:rsid w:val="220D7B25"/>
    <w:rsid w:val="224ABB4C"/>
    <w:rsid w:val="2250B5E1"/>
    <w:rsid w:val="2256600B"/>
    <w:rsid w:val="22951B63"/>
    <w:rsid w:val="232E0A9B"/>
    <w:rsid w:val="23CD176F"/>
    <w:rsid w:val="23CF7F23"/>
    <w:rsid w:val="23F86B70"/>
    <w:rsid w:val="23FBDF17"/>
    <w:rsid w:val="2441B6E4"/>
    <w:rsid w:val="244390DF"/>
    <w:rsid w:val="244F2217"/>
    <w:rsid w:val="245C7D99"/>
    <w:rsid w:val="24F479B8"/>
    <w:rsid w:val="24F4C1B3"/>
    <w:rsid w:val="252EA0E8"/>
    <w:rsid w:val="253D4742"/>
    <w:rsid w:val="25B3C625"/>
    <w:rsid w:val="25D09C11"/>
    <w:rsid w:val="25FB1C1A"/>
    <w:rsid w:val="2613A310"/>
    <w:rsid w:val="261A3562"/>
    <w:rsid w:val="2641B0FC"/>
    <w:rsid w:val="265EBB9D"/>
    <w:rsid w:val="2684B004"/>
    <w:rsid w:val="2697CA4F"/>
    <w:rsid w:val="273BA43B"/>
    <w:rsid w:val="276221EF"/>
    <w:rsid w:val="27B223B8"/>
    <w:rsid w:val="27B8CA53"/>
    <w:rsid w:val="283F7E88"/>
    <w:rsid w:val="285A333E"/>
    <w:rsid w:val="28624F68"/>
    <w:rsid w:val="286CAF54"/>
    <w:rsid w:val="28D149BB"/>
    <w:rsid w:val="28D8C888"/>
    <w:rsid w:val="28F10FBB"/>
    <w:rsid w:val="290909FF"/>
    <w:rsid w:val="292F5C49"/>
    <w:rsid w:val="2A369236"/>
    <w:rsid w:val="2A7E8E80"/>
    <w:rsid w:val="2A811A88"/>
    <w:rsid w:val="2AA6E686"/>
    <w:rsid w:val="2ABCE3B9"/>
    <w:rsid w:val="2ACDB674"/>
    <w:rsid w:val="2AD21F83"/>
    <w:rsid w:val="2AE33972"/>
    <w:rsid w:val="2B6CF885"/>
    <w:rsid w:val="2BE64C8F"/>
    <w:rsid w:val="2CF3D3C1"/>
    <w:rsid w:val="2D1A52CD"/>
    <w:rsid w:val="2D1FA31B"/>
    <w:rsid w:val="2D24B4D6"/>
    <w:rsid w:val="2D611CE3"/>
    <w:rsid w:val="2D71D58C"/>
    <w:rsid w:val="2D885350"/>
    <w:rsid w:val="2DB3F290"/>
    <w:rsid w:val="2DB92C35"/>
    <w:rsid w:val="2E2BC428"/>
    <w:rsid w:val="2E2C0627"/>
    <w:rsid w:val="2E4E6D83"/>
    <w:rsid w:val="2E59F32B"/>
    <w:rsid w:val="2E6C1D3B"/>
    <w:rsid w:val="2E6C4B93"/>
    <w:rsid w:val="2E7590C6"/>
    <w:rsid w:val="2F048DCD"/>
    <w:rsid w:val="2F54DB15"/>
    <w:rsid w:val="2F570887"/>
    <w:rsid w:val="2F6F51A9"/>
    <w:rsid w:val="2F92388F"/>
    <w:rsid w:val="2FA5C163"/>
    <w:rsid w:val="30685857"/>
    <w:rsid w:val="308123E4"/>
    <w:rsid w:val="30D0CEB7"/>
    <w:rsid w:val="30E0FC63"/>
    <w:rsid w:val="30E760B0"/>
    <w:rsid w:val="30FF3059"/>
    <w:rsid w:val="313E182A"/>
    <w:rsid w:val="31785EA6"/>
    <w:rsid w:val="31A59626"/>
    <w:rsid w:val="31B91F28"/>
    <w:rsid w:val="31F12B2E"/>
    <w:rsid w:val="3207E14B"/>
    <w:rsid w:val="321FDD48"/>
    <w:rsid w:val="32235A2C"/>
    <w:rsid w:val="327FCD6B"/>
    <w:rsid w:val="32992A7E"/>
    <w:rsid w:val="32F4E0F5"/>
    <w:rsid w:val="3311482F"/>
    <w:rsid w:val="3327EA0A"/>
    <w:rsid w:val="33747EF8"/>
    <w:rsid w:val="33890DD4"/>
    <w:rsid w:val="339319F6"/>
    <w:rsid w:val="3397FDD7"/>
    <w:rsid w:val="34199B71"/>
    <w:rsid w:val="34456916"/>
    <w:rsid w:val="34464156"/>
    <w:rsid w:val="345E0D58"/>
    <w:rsid w:val="3499BC54"/>
    <w:rsid w:val="34A0844D"/>
    <w:rsid w:val="35253CBB"/>
    <w:rsid w:val="359CB57E"/>
    <w:rsid w:val="36124C6D"/>
    <w:rsid w:val="367D2FA6"/>
    <w:rsid w:val="37B430A6"/>
    <w:rsid w:val="37BB9BB1"/>
    <w:rsid w:val="380CDDA3"/>
    <w:rsid w:val="38AF5B13"/>
    <w:rsid w:val="38D158B8"/>
    <w:rsid w:val="38F6612F"/>
    <w:rsid w:val="39A0AB28"/>
    <w:rsid w:val="39E55042"/>
    <w:rsid w:val="3A404689"/>
    <w:rsid w:val="3A64BD8F"/>
    <w:rsid w:val="3A73F76F"/>
    <w:rsid w:val="3A815F71"/>
    <w:rsid w:val="3AB483A9"/>
    <w:rsid w:val="3AE698E8"/>
    <w:rsid w:val="3B0E7722"/>
    <w:rsid w:val="3BD3512A"/>
    <w:rsid w:val="3C17413B"/>
    <w:rsid w:val="3CCC0AC8"/>
    <w:rsid w:val="3D09EF89"/>
    <w:rsid w:val="3D3AC839"/>
    <w:rsid w:val="3D3FCCC4"/>
    <w:rsid w:val="3D548B0E"/>
    <w:rsid w:val="3D8CC1D5"/>
    <w:rsid w:val="3DAC2164"/>
    <w:rsid w:val="3DC8E450"/>
    <w:rsid w:val="3DCD1AFB"/>
    <w:rsid w:val="3EBC846D"/>
    <w:rsid w:val="3ED8F027"/>
    <w:rsid w:val="3F1DFD7B"/>
    <w:rsid w:val="3F394725"/>
    <w:rsid w:val="3F748677"/>
    <w:rsid w:val="3F82CA81"/>
    <w:rsid w:val="3F86C97A"/>
    <w:rsid w:val="3F9273FE"/>
    <w:rsid w:val="3FFDC15F"/>
    <w:rsid w:val="4010A4A5"/>
    <w:rsid w:val="40CE2F69"/>
    <w:rsid w:val="40E70AA2"/>
    <w:rsid w:val="40F7A0B4"/>
    <w:rsid w:val="41AAE59E"/>
    <w:rsid w:val="421EB76B"/>
    <w:rsid w:val="427B0349"/>
    <w:rsid w:val="42C5A698"/>
    <w:rsid w:val="433089F4"/>
    <w:rsid w:val="43A54562"/>
    <w:rsid w:val="43C7B644"/>
    <w:rsid w:val="44354332"/>
    <w:rsid w:val="443AF7E9"/>
    <w:rsid w:val="443F760B"/>
    <w:rsid w:val="447AD822"/>
    <w:rsid w:val="448EA741"/>
    <w:rsid w:val="4543F8A2"/>
    <w:rsid w:val="4548DC15"/>
    <w:rsid w:val="454E646B"/>
    <w:rsid w:val="4566B6EA"/>
    <w:rsid w:val="45809128"/>
    <w:rsid w:val="45829DAF"/>
    <w:rsid w:val="4593F223"/>
    <w:rsid w:val="45B7249A"/>
    <w:rsid w:val="4601214F"/>
    <w:rsid w:val="4772A676"/>
    <w:rsid w:val="47985C32"/>
    <w:rsid w:val="47A415CE"/>
    <w:rsid w:val="48570E50"/>
    <w:rsid w:val="4862664A"/>
    <w:rsid w:val="4890DA23"/>
    <w:rsid w:val="4892D3BB"/>
    <w:rsid w:val="48999CE8"/>
    <w:rsid w:val="48DF1DC7"/>
    <w:rsid w:val="4961FC3D"/>
    <w:rsid w:val="4972E657"/>
    <w:rsid w:val="49EFAFDE"/>
    <w:rsid w:val="4A3D8CAF"/>
    <w:rsid w:val="4AC7D8C1"/>
    <w:rsid w:val="4AD8146F"/>
    <w:rsid w:val="4BD4076B"/>
    <w:rsid w:val="4BF41EA1"/>
    <w:rsid w:val="4C0782EA"/>
    <w:rsid w:val="4C2BE189"/>
    <w:rsid w:val="4C717473"/>
    <w:rsid w:val="4C7D8C54"/>
    <w:rsid w:val="4D012E3A"/>
    <w:rsid w:val="4D381B49"/>
    <w:rsid w:val="4DE1FDC5"/>
    <w:rsid w:val="4E0807C8"/>
    <w:rsid w:val="4ECB9961"/>
    <w:rsid w:val="4ED19708"/>
    <w:rsid w:val="4ED963AB"/>
    <w:rsid w:val="4EE3812A"/>
    <w:rsid w:val="4FE0B5A8"/>
    <w:rsid w:val="4FE32CD2"/>
    <w:rsid w:val="4FEE59E4"/>
    <w:rsid w:val="503EAFF1"/>
    <w:rsid w:val="50533D14"/>
    <w:rsid w:val="5083FF73"/>
    <w:rsid w:val="50D1A718"/>
    <w:rsid w:val="51415F99"/>
    <w:rsid w:val="51943A2E"/>
    <w:rsid w:val="51E504F1"/>
    <w:rsid w:val="51F453CA"/>
    <w:rsid w:val="52CE463F"/>
    <w:rsid w:val="52D0F39C"/>
    <w:rsid w:val="54487400"/>
    <w:rsid w:val="54706F40"/>
    <w:rsid w:val="54725F56"/>
    <w:rsid w:val="550637EA"/>
    <w:rsid w:val="552DDC3F"/>
    <w:rsid w:val="555D33A0"/>
    <w:rsid w:val="559C4820"/>
    <w:rsid w:val="55BDFEEC"/>
    <w:rsid w:val="56189207"/>
    <w:rsid w:val="561AF008"/>
    <w:rsid w:val="5649C701"/>
    <w:rsid w:val="56548CDB"/>
    <w:rsid w:val="56624609"/>
    <w:rsid w:val="569921A5"/>
    <w:rsid w:val="56BFB758"/>
    <w:rsid w:val="56D01C45"/>
    <w:rsid w:val="56D184D2"/>
    <w:rsid w:val="5752E027"/>
    <w:rsid w:val="58050FA5"/>
    <w:rsid w:val="5820C4C6"/>
    <w:rsid w:val="58290059"/>
    <w:rsid w:val="585042A5"/>
    <w:rsid w:val="58608193"/>
    <w:rsid w:val="5884014E"/>
    <w:rsid w:val="589AF816"/>
    <w:rsid w:val="5920A0D1"/>
    <w:rsid w:val="59CD38E2"/>
    <w:rsid w:val="59FC390E"/>
    <w:rsid w:val="5A0C78F0"/>
    <w:rsid w:val="5A0F4151"/>
    <w:rsid w:val="5AA74542"/>
    <w:rsid w:val="5AEB721A"/>
    <w:rsid w:val="5AEDA038"/>
    <w:rsid w:val="5AEE73DD"/>
    <w:rsid w:val="5B933230"/>
    <w:rsid w:val="5B98A361"/>
    <w:rsid w:val="5B9DED5B"/>
    <w:rsid w:val="5BBE60A8"/>
    <w:rsid w:val="5C14DE74"/>
    <w:rsid w:val="5C438BDB"/>
    <w:rsid w:val="5C58ED3A"/>
    <w:rsid w:val="5CFA485A"/>
    <w:rsid w:val="5DED6280"/>
    <w:rsid w:val="5E792630"/>
    <w:rsid w:val="5E852051"/>
    <w:rsid w:val="5E907A4B"/>
    <w:rsid w:val="5EA19EDE"/>
    <w:rsid w:val="5F02C556"/>
    <w:rsid w:val="5F09066A"/>
    <w:rsid w:val="5F0FFDC3"/>
    <w:rsid w:val="5F401274"/>
    <w:rsid w:val="5F4B2E2F"/>
    <w:rsid w:val="5F4EFE06"/>
    <w:rsid w:val="5F6B3E3A"/>
    <w:rsid w:val="5F8E98CF"/>
    <w:rsid w:val="5FFF0F0C"/>
    <w:rsid w:val="60023414"/>
    <w:rsid w:val="6049A588"/>
    <w:rsid w:val="604EE134"/>
    <w:rsid w:val="60AA63AE"/>
    <w:rsid w:val="6100A293"/>
    <w:rsid w:val="61261623"/>
    <w:rsid w:val="618BACDE"/>
    <w:rsid w:val="62199E2A"/>
    <w:rsid w:val="621C9BD9"/>
    <w:rsid w:val="6268C5F7"/>
    <w:rsid w:val="628FB923"/>
    <w:rsid w:val="62FF5F3A"/>
    <w:rsid w:val="6305D227"/>
    <w:rsid w:val="632BF799"/>
    <w:rsid w:val="6341294B"/>
    <w:rsid w:val="6346484F"/>
    <w:rsid w:val="6376A3AF"/>
    <w:rsid w:val="63A1D0CD"/>
    <w:rsid w:val="63E440A1"/>
    <w:rsid w:val="63ED2489"/>
    <w:rsid w:val="64057B1A"/>
    <w:rsid w:val="6432AF51"/>
    <w:rsid w:val="65247768"/>
    <w:rsid w:val="6569A7C7"/>
    <w:rsid w:val="65A77CC4"/>
    <w:rsid w:val="65AAF960"/>
    <w:rsid w:val="65BDF4C4"/>
    <w:rsid w:val="66147996"/>
    <w:rsid w:val="6618E06E"/>
    <w:rsid w:val="6633EDB9"/>
    <w:rsid w:val="6651F403"/>
    <w:rsid w:val="667BF693"/>
    <w:rsid w:val="669FDBBB"/>
    <w:rsid w:val="66F2E288"/>
    <w:rsid w:val="6736060C"/>
    <w:rsid w:val="67FD4F78"/>
    <w:rsid w:val="680B51F1"/>
    <w:rsid w:val="6828BB75"/>
    <w:rsid w:val="68614B35"/>
    <w:rsid w:val="687C2E6E"/>
    <w:rsid w:val="688B9478"/>
    <w:rsid w:val="688F395A"/>
    <w:rsid w:val="68924243"/>
    <w:rsid w:val="6893CD0C"/>
    <w:rsid w:val="68B1C0B4"/>
    <w:rsid w:val="68D5DD9B"/>
    <w:rsid w:val="68F1CCEF"/>
    <w:rsid w:val="690A98EC"/>
    <w:rsid w:val="6927A135"/>
    <w:rsid w:val="69A8AB58"/>
    <w:rsid w:val="6A21143A"/>
    <w:rsid w:val="6A28AB0C"/>
    <w:rsid w:val="6A30D8C8"/>
    <w:rsid w:val="6AD0F02A"/>
    <w:rsid w:val="6AF88552"/>
    <w:rsid w:val="6B0E97B9"/>
    <w:rsid w:val="6B4AF075"/>
    <w:rsid w:val="6B522420"/>
    <w:rsid w:val="6B700A44"/>
    <w:rsid w:val="6BD3CC4D"/>
    <w:rsid w:val="6C15AF68"/>
    <w:rsid w:val="6C53C365"/>
    <w:rsid w:val="6CE06CD7"/>
    <w:rsid w:val="6D16A6C0"/>
    <w:rsid w:val="6D437D38"/>
    <w:rsid w:val="6DACA4CB"/>
    <w:rsid w:val="6DD518C9"/>
    <w:rsid w:val="6DD76831"/>
    <w:rsid w:val="6DD89935"/>
    <w:rsid w:val="6DE15F92"/>
    <w:rsid w:val="6DE92820"/>
    <w:rsid w:val="6E101791"/>
    <w:rsid w:val="6E3512D7"/>
    <w:rsid w:val="6E4694F8"/>
    <w:rsid w:val="6E8D672A"/>
    <w:rsid w:val="6E9C420E"/>
    <w:rsid w:val="6EA84224"/>
    <w:rsid w:val="6EED36C7"/>
    <w:rsid w:val="6F03AB4D"/>
    <w:rsid w:val="6FD679B9"/>
    <w:rsid w:val="6FDB7D8F"/>
    <w:rsid w:val="702F5BF4"/>
    <w:rsid w:val="70387CD2"/>
    <w:rsid w:val="70710432"/>
    <w:rsid w:val="70ABF928"/>
    <w:rsid w:val="70BEF68C"/>
    <w:rsid w:val="70DABD7B"/>
    <w:rsid w:val="714371A6"/>
    <w:rsid w:val="717DA0A8"/>
    <w:rsid w:val="71AF7D1D"/>
    <w:rsid w:val="72966665"/>
    <w:rsid w:val="734338B3"/>
    <w:rsid w:val="737A88A6"/>
    <w:rsid w:val="73D12CBF"/>
    <w:rsid w:val="73D134BA"/>
    <w:rsid w:val="73EA0CFE"/>
    <w:rsid w:val="73F182E9"/>
    <w:rsid w:val="73F7C373"/>
    <w:rsid w:val="740675C5"/>
    <w:rsid w:val="74427D50"/>
    <w:rsid w:val="7482964D"/>
    <w:rsid w:val="74A858EC"/>
    <w:rsid w:val="74DADC36"/>
    <w:rsid w:val="7591409E"/>
    <w:rsid w:val="76016C22"/>
    <w:rsid w:val="76250D2C"/>
    <w:rsid w:val="7675BF30"/>
    <w:rsid w:val="769D5708"/>
    <w:rsid w:val="76BCA618"/>
    <w:rsid w:val="76DEF662"/>
    <w:rsid w:val="77B6284C"/>
    <w:rsid w:val="77D39375"/>
    <w:rsid w:val="7871AEDC"/>
    <w:rsid w:val="78A7FF6B"/>
    <w:rsid w:val="78C133DD"/>
    <w:rsid w:val="78CED310"/>
    <w:rsid w:val="78CF0CA6"/>
    <w:rsid w:val="7935DBED"/>
    <w:rsid w:val="79473F07"/>
    <w:rsid w:val="7963365C"/>
    <w:rsid w:val="7970C4B2"/>
    <w:rsid w:val="79B93B10"/>
    <w:rsid w:val="79EBB7F6"/>
    <w:rsid w:val="7A095A5C"/>
    <w:rsid w:val="7A0CCC8C"/>
    <w:rsid w:val="7A1A8BEF"/>
    <w:rsid w:val="7A23DEC0"/>
    <w:rsid w:val="7A45D6B5"/>
    <w:rsid w:val="7A692B6A"/>
    <w:rsid w:val="7ADCF93D"/>
    <w:rsid w:val="7B0DEFE8"/>
    <w:rsid w:val="7B5D4603"/>
    <w:rsid w:val="7B7C8023"/>
    <w:rsid w:val="7BA3B8B9"/>
    <w:rsid w:val="7BB8EDC6"/>
    <w:rsid w:val="7C24E014"/>
    <w:rsid w:val="7C35E609"/>
    <w:rsid w:val="7C3A97C2"/>
    <w:rsid w:val="7C89E0C0"/>
    <w:rsid w:val="7C944781"/>
    <w:rsid w:val="7CDD5424"/>
    <w:rsid w:val="7D739EDA"/>
    <w:rsid w:val="7D7D94EC"/>
    <w:rsid w:val="7D9E4F90"/>
    <w:rsid w:val="7E23443B"/>
    <w:rsid w:val="7E34E709"/>
    <w:rsid w:val="7E938550"/>
    <w:rsid w:val="7EAF8DF2"/>
    <w:rsid w:val="7EBA04CA"/>
    <w:rsid w:val="7EBBE7D8"/>
    <w:rsid w:val="7F31E9CC"/>
    <w:rsid w:val="7F3F0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E04B1"/>
  <w15:chartTrackingRefBased/>
  <w15:docId w15:val="{4DB55F2A-F021-46DD-8D99-9172A11DDE6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B9DED5B"/>
    <w:pPr>
      <w:spacing/>
      <w:ind w:left="720"/>
      <w:contextualSpacing/>
    </w:pPr>
  </w:style>
  <w:style w:type="character" w:styleId="Hyperlink">
    <w:uiPriority w:val="99"/>
    <w:name w:val="Hyperlink"/>
    <w:basedOn w:val="DefaultParagraphFont"/>
    <w:unhideWhenUsed/>
    <w:rsid w:val="5B9DED5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ns.gov.uk/peoplepopulationandcommunity/healthandsocialcare/childhealth/articles/childmentalillhealthandabsencefromschoolengland/latest" TargetMode="External" Id="Rd440575dbab34594" /><Relationship Type="http://schemas.openxmlformats.org/officeDocument/2006/relationships/hyperlink" Target="https://reserachmethod.net/quantitatve" TargetMode="External" Id="R1465ba7210b349b2" /><Relationship Type="http://schemas.openxmlformats.org/officeDocument/2006/relationships/hyperlink" Target="http://digital.nhs.uk/data-and-information/publications/statistical/mental-health-of-children-and-young-people-in-england/2023" TargetMode="External" Id="R866b9d0223c94466" /><Relationship Type="http://schemas.openxmlformats.org/officeDocument/2006/relationships/numbering" Target="/word/numbering.xml" Id="Rc6f08ed2b8e449b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Belle Rickus (2521411)</dc:creator>
  <keywords/>
  <dc:description/>
  <lastModifiedBy>Grace Belle Rickus (2521411)</lastModifiedBy>
  <revision>3</revision>
  <dcterms:created xsi:type="dcterms:W3CDTF">2026-07-09T20:08:47.6772305Z</dcterms:created>
  <dcterms:modified xsi:type="dcterms:W3CDTF">2026-07-20T21:54:05.7485452Z</dcterms:modified>
</coreProperties>
</file>