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7C060" w14:textId="77777777" w:rsidR="00CA3D99" w:rsidRDefault="00CA3D99" w:rsidP="00CA3D99">
      <w:pPr>
        <w:rPr>
          <w:rFonts w:ascii="Arial" w:hAnsi="Arial" w:cs="Arial"/>
        </w:rPr>
      </w:pPr>
      <w:r>
        <w:rPr>
          <w:rFonts w:ascii="Arial" w:hAnsi="Arial" w:cs="Arial"/>
        </w:rPr>
        <w:t>PESTLE Factor Analysis - SWP</w:t>
      </w:r>
    </w:p>
    <w:p w14:paraId="393C1418" w14:textId="77777777" w:rsidR="00CA3D99" w:rsidRDefault="00CA3D99" w:rsidP="00CA3D99">
      <w:pPr>
        <w:rPr>
          <w:rFonts w:ascii="Arial" w:hAnsi="Arial" w:cs="Arial"/>
        </w:rPr>
      </w:pPr>
    </w:p>
    <w:p w14:paraId="50DBA1CD" w14:textId="77777777" w:rsidR="00CA3D99" w:rsidRPr="00827CF6" w:rsidRDefault="00CA3D99" w:rsidP="00CA3D99">
      <w:pPr>
        <w:rPr>
          <w:rFonts w:ascii="Arial" w:hAnsi="Arial" w:cs="Arial"/>
        </w:rPr>
      </w:pPr>
      <w:r w:rsidRPr="00827CF6">
        <w:rPr>
          <w:rFonts w:ascii="Arial" w:hAnsi="Arial" w:cs="Arial"/>
        </w:rPr>
        <w:t>Social:</w:t>
      </w:r>
    </w:p>
    <w:p w14:paraId="14DB2173" w14:textId="77777777" w:rsidR="00CA3D99" w:rsidRPr="00827CF6" w:rsidRDefault="00CA3D99" w:rsidP="00CA3D99">
      <w:pPr>
        <w:rPr>
          <w:rFonts w:ascii="Arial" w:hAnsi="Arial" w:cs="Arial"/>
        </w:rPr>
      </w:pPr>
    </w:p>
    <w:p w14:paraId="359EE270" w14:textId="77777777" w:rsidR="00CA3D99" w:rsidRPr="00827CF6" w:rsidRDefault="00CA3D99" w:rsidP="00CA3D99">
      <w:pPr>
        <w:rPr>
          <w:rFonts w:ascii="Arial" w:hAnsi="Arial" w:cs="Arial"/>
        </w:rPr>
      </w:pPr>
      <w:r w:rsidRPr="00827CF6">
        <w:rPr>
          <w:rFonts w:ascii="Arial" w:hAnsi="Arial" w:cs="Arial"/>
        </w:rPr>
        <w:t xml:space="preserve">In recent years there has been a noticeable shift in public perceptions of the police, this can be attributed in part to some high-profile events that have occurred around the world. From the death of George Floyd in the United States which instigated </w:t>
      </w:r>
      <w:r w:rsidRPr="00827CF6">
        <w:rPr>
          <w:rFonts w:ascii="Arial" w:hAnsi="Arial" w:cs="Arial"/>
          <w:highlight w:val="yellow"/>
        </w:rPr>
        <w:t>BLM</w:t>
      </w:r>
      <w:r w:rsidRPr="00827CF6">
        <w:rPr>
          <w:rFonts w:ascii="Arial" w:hAnsi="Arial" w:cs="Arial"/>
        </w:rPr>
        <w:t xml:space="preserve"> protests worldwide, to the murder of Sarah Everard in London leading to the Baroness Casey Review. Closer to home, within </w:t>
      </w:r>
      <w:r w:rsidRPr="00827CF6">
        <w:rPr>
          <w:rFonts w:ascii="Arial" w:hAnsi="Arial" w:cs="Arial"/>
          <w:highlight w:val="yellow"/>
        </w:rPr>
        <w:t>SWP</w:t>
      </w:r>
      <w:r w:rsidRPr="00827CF6">
        <w:rPr>
          <w:rFonts w:ascii="Arial" w:hAnsi="Arial" w:cs="Arial"/>
        </w:rPr>
        <w:t xml:space="preserve">, the death of Mohamud Hassan in 2022 after being released from police custody, and the 2023 Ely riots which were the result of a fatal </w:t>
      </w:r>
      <w:r w:rsidRPr="00827CF6">
        <w:rPr>
          <w:rFonts w:ascii="Arial" w:hAnsi="Arial" w:cs="Arial"/>
          <w:highlight w:val="yellow"/>
        </w:rPr>
        <w:t>RTC</w:t>
      </w:r>
      <w:r w:rsidRPr="00827CF6">
        <w:rPr>
          <w:rFonts w:ascii="Arial" w:hAnsi="Arial" w:cs="Arial"/>
        </w:rPr>
        <w:t xml:space="preserve">. As detailed in the Independent Office for Police Conduct (IOPC) report (2023), specific incidents accounted for 34% of the reason for reduced public confidence in the police, this included the murder of Sarah Everard, racism, and negative media coverage. These are some of the prominent events that occurred in the last few years in policing, and with the on-going workforce reviews that many forces are completing, there is a high possibility that further negative media stories will surface. </w:t>
      </w:r>
    </w:p>
    <w:p w14:paraId="2B61BC3A" w14:textId="77777777" w:rsidR="00CA3D99" w:rsidRPr="00827CF6" w:rsidRDefault="00CA3D99" w:rsidP="00CA3D99">
      <w:pPr>
        <w:pStyle w:val="NormalWeb"/>
        <w:spacing w:before="0" w:beforeAutospacing="0" w:after="0" w:afterAutospacing="0"/>
        <w:textAlignment w:val="baseline"/>
        <w:rPr>
          <w:rFonts w:ascii="Arial" w:hAnsi="Arial" w:cs="Arial"/>
        </w:rPr>
      </w:pPr>
    </w:p>
    <w:p w14:paraId="5F7ED93B" w14:textId="77777777" w:rsidR="00CA3D99" w:rsidRPr="00827CF6" w:rsidRDefault="00CA3D99" w:rsidP="00CA3D99">
      <w:pPr>
        <w:rPr>
          <w:rFonts w:ascii="Arial" w:hAnsi="Arial" w:cs="Arial"/>
        </w:rPr>
      </w:pPr>
      <w:r w:rsidRPr="00827CF6">
        <w:rPr>
          <w:rFonts w:ascii="Arial" w:hAnsi="Arial" w:cs="Arial"/>
        </w:rPr>
        <w:t xml:space="preserve">As stated in the Baroness Casey Review (2023), the Metropolitan (Met) Polices response to the murder of Sarah Everard only served to further anger the public. While this report does focus heavily on the Met, the findings of this report need to be understood, and recommendations adopted by all Police forces across the UK to ensure that when responding to serious incidents through the media they do not push the public even further away. Public safety should always be at the heart of policing but for this to happen the public need to feel safe with the Police. Considering 28% of women reported to have experienced at least some form of sexual harassment in the last 12 months compared to just 16% of men (ONS, 2022), it is understandable why non-isolated events like this would cause a decline in confidence in the police from females (ITV News, 2023).  </w:t>
      </w:r>
    </w:p>
    <w:p w14:paraId="2060964F" w14:textId="77777777" w:rsidR="00CA3D99" w:rsidRPr="00827CF6" w:rsidRDefault="00CA3D99" w:rsidP="00CA3D99">
      <w:pPr>
        <w:rPr>
          <w:rFonts w:ascii="Arial" w:hAnsi="Arial" w:cs="Arial"/>
        </w:rPr>
      </w:pPr>
    </w:p>
    <w:p w14:paraId="3473216D" w14:textId="77777777" w:rsidR="00CA3D99" w:rsidRPr="00827CF6" w:rsidRDefault="00CA3D99" w:rsidP="00CA3D99">
      <w:pPr>
        <w:pStyle w:val="NormalWeb"/>
        <w:spacing w:before="0" w:beforeAutospacing="0" w:after="0" w:afterAutospacing="0"/>
        <w:textAlignment w:val="baseline"/>
        <w:rPr>
          <w:rFonts w:ascii="Arial" w:hAnsi="Arial" w:cs="Arial"/>
        </w:rPr>
      </w:pPr>
      <w:r w:rsidRPr="00827CF6">
        <w:rPr>
          <w:rFonts w:ascii="Arial" w:hAnsi="Arial" w:cs="Arial"/>
        </w:rPr>
        <w:t>Most recently, at the National Black Police Association Conference in October 2023, the Chief Constable of SWP made a statement that SWP was institutionally racist. This was based on the four tests as set out in the Casey Review. Home Office data of the population’s confidence in their local police force shows a decline across almost all ethnicities but most notably within the black communities. Confidence in local police forces was reported as 76% during 2017/18, this reduced to 64% in 2019/20 (Gov, 2021). This data is also supported by the IOPC (2023) report which showed that only 45% of respondents to the survey were positive about their local police force and 31% were impartial, again with black respondents having a more negative view.</w:t>
      </w:r>
    </w:p>
    <w:p w14:paraId="3FD62C70" w14:textId="77777777" w:rsidR="00CA3D99" w:rsidRPr="00827CF6" w:rsidRDefault="00CA3D99" w:rsidP="00CA3D99">
      <w:pPr>
        <w:pStyle w:val="NormalWeb"/>
        <w:spacing w:before="0" w:beforeAutospacing="0" w:after="0" w:afterAutospacing="0"/>
        <w:textAlignment w:val="baseline"/>
        <w:rPr>
          <w:rFonts w:ascii="Arial" w:hAnsi="Arial" w:cs="Arial"/>
        </w:rPr>
      </w:pPr>
    </w:p>
    <w:p w14:paraId="1673965D" w14:textId="77777777" w:rsidR="00CA3D99" w:rsidRPr="00827CF6" w:rsidRDefault="00CA3D99" w:rsidP="00CA3D99">
      <w:pPr>
        <w:pStyle w:val="NormalWeb"/>
        <w:spacing w:before="0" w:beforeAutospacing="0" w:after="0" w:afterAutospacing="0"/>
        <w:textAlignment w:val="baseline"/>
        <w:rPr>
          <w:rFonts w:ascii="Arial" w:hAnsi="Arial" w:cs="Arial"/>
        </w:rPr>
      </w:pPr>
      <w:r w:rsidRPr="00827CF6">
        <w:rPr>
          <w:rFonts w:ascii="Arial" w:hAnsi="Arial" w:cs="Arial"/>
        </w:rPr>
        <w:t xml:space="preserve">SWP promotes itself as being a diverse workforce, endeavouring to represent the communities it serves (South Wales Police, no date). </w:t>
      </w:r>
      <w:r w:rsidRPr="00827CF6">
        <w:rPr>
          <w:rFonts w:ascii="Arial" w:hAnsi="Arial" w:cs="Arial"/>
          <w:highlight w:val="yellow"/>
        </w:rPr>
        <w:t>UK</w:t>
      </w:r>
      <w:r w:rsidRPr="00827CF6">
        <w:rPr>
          <w:rFonts w:ascii="Arial" w:hAnsi="Arial" w:cs="Arial"/>
        </w:rPr>
        <w:t xml:space="preserve"> Gov (2023) data as of 31</w:t>
      </w:r>
      <w:r w:rsidRPr="00827CF6">
        <w:rPr>
          <w:rFonts w:ascii="Arial" w:hAnsi="Arial" w:cs="Arial"/>
          <w:vertAlign w:val="superscript"/>
        </w:rPr>
        <w:t>st</w:t>
      </w:r>
      <w:r w:rsidRPr="00827CF6">
        <w:rPr>
          <w:rFonts w:ascii="Arial" w:hAnsi="Arial" w:cs="Arial"/>
        </w:rPr>
        <w:t xml:space="preserve"> March 2022 shows that SWP had a total resource level of 6,013 employees, of which 3,095 were Police Officers. Of these Officers only 116 identified as Black (7), Asian (41), Mixed (52), or Other (16). This represents 3.5% of Officers who have identified themselves as </w:t>
      </w:r>
      <w:r w:rsidRPr="00827CF6">
        <w:rPr>
          <w:rFonts w:ascii="Arial" w:hAnsi="Arial" w:cs="Arial"/>
          <w:highlight w:val="yellow"/>
        </w:rPr>
        <w:t>BAME</w:t>
      </w:r>
      <w:r w:rsidRPr="00827CF6">
        <w:rPr>
          <w:rFonts w:ascii="Arial" w:hAnsi="Arial" w:cs="Arial"/>
        </w:rPr>
        <w:t xml:space="preserve">, in comparison the ethnicity demographic of civilians in the SWP force area shows a BAME representation of 6.7% (Police.uk, no date). It is clear that SWP is not currently successfully attracting those who identify as BAME and therefore is failing to reflect the communities in their diversity. </w:t>
      </w:r>
    </w:p>
    <w:p w14:paraId="6B5C20CF" w14:textId="77777777" w:rsidR="00CA3D99" w:rsidRPr="00827CF6" w:rsidRDefault="00CA3D99" w:rsidP="00CA3D99">
      <w:pPr>
        <w:pStyle w:val="NormalWeb"/>
        <w:rPr>
          <w:rFonts w:ascii="Arial" w:hAnsi="Arial" w:cs="Arial"/>
          <w:shd w:val="clear" w:color="auto" w:fill="FFFFFF"/>
        </w:rPr>
      </w:pPr>
      <w:r w:rsidRPr="00827CF6">
        <w:rPr>
          <w:rFonts w:ascii="Arial" w:hAnsi="Arial" w:cs="Arial"/>
        </w:rPr>
        <w:lastRenderedPageBreak/>
        <w:t>The impact that negative media exposure can have on the attraction of the organisation, and damage to the reputation for potential new candidates has been studied consistently showing that employer brand has a critical role to play in the attraction of an organisation to potential candidates and the retention of existing employees (</w:t>
      </w:r>
      <w:proofErr w:type="spellStart"/>
      <w:r w:rsidRPr="00827CF6">
        <w:rPr>
          <w:rFonts w:ascii="Arial" w:hAnsi="Arial" w:cs="Arial"/>
        </w:rPr>
        <w:t>Hanu</w:t>
      </w:r>
      <w:proofErr w:type="spellEnd"/>
      <w:r w:rsidRPr="00827CF6">
        <w:rPr>
          <w:rFonts w:ascii="Arial" w:hAnsi="Arial" w:cs="Arial"/>
        </w:rPr>
        <w:t xml:space="preserve"> </w:t>
      </w:r>
      <w:r w:rsidRPr="00827CF6">
        <w:rPr>
          <w:rFonts w:ascii="Arial" w:hAnsi="Arial" w:cs="Arial"/>
          <w:i/>
          <w:iCs/>
        </w:rPr>
        <w:t>et al.,</w:t>
      </w:r>
      <w:r w:rsidRPr="00827CF6">
        <w:rPr>
          <w:rFonts w:ascii="Arial" w:hAnsi="Arial" w:cs="Arial"/>
        </w:rPr>
        <w:t xml:space="preserve"> 2021). Berthon et al (2005) developed the Employer Attractiveness (</w:t>
      </w:r>
      <w:proofErr w:type="spellStart"/>
      <w:r w:rsidRPr="00827CF6">
        <w:rPr>
          <w:rFonts w:ascii="Arial" w:hAnsi="Arial" w:cs="Arial"/>
        </w:rPr>
        <w:t>EmpAt</w:t>
      </w:r>
      <w:proofErr w:type="spellEnd"/>
      <w:r w:rsidRPr="00827CF6">
        <w:rPr>
          <w:rFonts w:ascii="Arial" w:hAnsi="Arial" w:cs="Arial"/>
        </w:rPr>
        <w:t xml:space="preserve">) scale and defined employer attractiveness as the perceived benefits an individual may receive. This theory is widely adopted within studies on the effect of employer brand against attractiveness to potential candidates, the outcome showing that </w:t>
      </w:r>
      <w:r w:rsidRPr="00827CF6">
        <w:rPr>
          <w:rFonts w:ascii="Arial" w:hAnsi="Arial" w:cs="Arial"/>
          <w:i/>
          <w:iCs/>
        </w:rPr>
        <w:t>“the better the employer branding, the greater the intention to apply for a job in that organisation”</w:t>
      </w:r>
      <w:r w:rsidRPr="00827CF6">
        <w:rPr>
          <w:rFonts w:ascii="Arial" w:hAnsi="Arial" w:cs="Arial"/>
        </w:rPr>
        <w:t xml:space="preserve"> (</w:t>
      </w:r>
      <w:proofErr w:type="spellStart"/>
      <w:r w:rsidRPr="00827CF6">
        <w:rPr>
          <w:rFonts w:ascii="Arial" w:hAnsi="Arial" w:cs="Arial"/>
          <w:shd w:val="clear" w:color="auto" w:fill="FFFFFF"/>
        </w:rPr>
        <w:t>Junça</w:t>
      </w:r>
      <w:proofErr w:type="spellEnd"/>
      <w:r w:rsidRPr="00827CF6">
        <w:rPr>
          <w:rFonts w:ascii="Arial" w:hAnsi="Arial" w:cs="Arial"/>
          <w:shd w:val="clear" w:color="auto" w:fill="FFFFFF"/>
        </w:rPr>
        <w:t xml:space="preserve"> Silva and Dias, 2022).</w:t>
      </w:r>
      <w:r w:rsidRPr="00827CF6">
        <w:rPr>
          <w:rFonts w:ascii="Arial" w:hAnsi="Arial" w:cs="Arial"/>
        </w:rPr>
        <w:t xml:space="preserve"> This can also be applied to retention of existing employees “</w:t>
      </w:r>
      <w:r w:rsidRPr="00827CF6">
        <w:rPr>
          <w:rFonts w:ascii="Arial" w:hAnsi="Arial" w:cs="Arial"/>
          <w:i/>
          <w:iCs/>
          <w:shd w:val="clear" w:color="auto" w:fill="FFFFFF"/>
        </w:rPr>
        <w:t xml:space="preserve">Employer branding not only cause employee loyalty and retention but also increases the urge in people to work for that organization” </w:t>
      </w:r>
      <w:r w:rsidRPr="00827CF6">
        <w:rPr>
          <w:rFonts w:ascii="Arial" w:hAnsi="Arial" w:cs="Arial"/>
          <w:shd w:val="clear" w:color="auto" w:fill="FFFFFF"/>
        </w:rPr>
        <w:t>(</w:t>
      </w:r>
      <w:proofErr w:type="spellStart"/>
      <w:r w:rsidRPr="00827CF6">
        <w:rPr>
          <w:rFonts w:ascii="Arial" w:hAnsi="Arial" w:cs="Arial"/>
          <w:shd w:val="clear" w:color="auto" w:fill="FFFFFF"/>
        </w:rPr>
        <w:t>Ghanty</w:t>
      </w:r>
      <w:proofErr w:type="spellEnd"/>
      <w:r w:rsidRPr="00827CF6">
        <w:rPr>
          <w:rFonts w:ascii="Arial" w:hAnsi="Arial" w:cs="Arial"/>
          <w:shd w:val="clear" w:color="auto" w:fill="FFFFFF"/>
        </w:rPr>
        <w:t xml:space="preserve"> and </w:t>
      </w:r>
      <w:proofErr w:type="spellStart"/>
      <w:r w:rsidRPr="00827CF6">
        <w:rPr>
          <w:rFonts w:ascii="Arial" w:hAnsi="Arial" w:cs="Arial"/>
          <w:shd w:val="clear" w:color="auto" w:fill="FFFFFF"/>
        </w:rPr>
        <w:t>Bhusan</w:t>
      </w:r>
      <w:proofErr w:type="spellEnd"/>
      <w:r w:rsidRPr="00827CF6">
        <w:rPr>
          <w:rFonts w:ascii="Arial" w:hAnsi="Arial" w:cs="Arial"/>
          <w:shd w:val="clear" w:color="auto" w:fill="FFFFFF"/>
        </w:rPr>
        <w:t>, 2021). It is plausible to assume that an organisation’s damaged or low reputation may have a negative impact on recruitment and retention, as individual’s opinions on the organisation are also damaged. While the job market may now be slowing down (ONS, 2023), many candidates may now choose who they want to work for based on their values. Specifically looking at Generation Z (Gen Z), an article by HR News (2023) suggests that Gen Z will want to work for organisations that align with their values regarding ethical and social impacts. As more Gen Z start to enter the working world and older generations start to retire, SWP needs to be able to meet the expectations of the new workforce.</w:t>
      </w:r>
    </w:p>
    <w:p w14:paraId="486399CA" w14:textId="77777777" w:rsidR="00CA3D99" w:rsidRPr="00827CF6" w:rsidRDefault="00CA3D99" w:rsidP="00CA3D99">
      <w:pPr>
        <w:rPr>
          <w:rFonts w:ascii="Arial" w:hAnsi="Arial" w:cs="Arial"/>
        </w:rPr>
      </w:pPr>
    </w:p>
    <w:p w14:paraId="300FA623" w14:textId="77777777" w:rsidR="00CA3D99" w:rsidRPr="00827CF6" w:rsidRDefault="00CA3D99" w:rsidP="00CA3D99">
      <w:pPr>
        <w:rPr>
          <w:rFonts w:ascii="Arial" w:hAnsi="Arial" w:cs="Arial"/>
        </w:rPr>
      </w:pPr>
    </w:p>
    <w:p w14:paraId="636558B1" w14:textId="77777777" w:rsidR="00CA3D99" w:rsidRPr="00827CF6" w:rsidRDefault="00CA3D99" w:rsidP="00CA3D99">
      <w:pPr>
        <w:rPr>
          <w:rFonts w:ascii="Arial" w:hAnsi="Arial" w:cs="Arial"/>
        </w:rPr>
      </w:pPr>
      <w:r w:rsidRPr="00827CF6">
        <w:rPr>
          <w:rFonts w:ascii="Arial" w:hAnsi="Arial" w:cs="Arial"/>
        </w:rPr>
        <w:t xml:space="preserve"> </w:t>
      </w:r>
    </w:p>
    <w:p w14:paraId="42085F2F" w14:textId="77777777" w:rsidR="00CA3D99" w:rsidRPr="00827CF6" w:rsidRDefault="00CA3D99" w:rsidP="00CA3D99">
      <w:pPr>
        <w:rPr>
          <w:rFonts w:ascii="Arial" w:hAnsi="Arial" w:cs="Arial"/>
        </w:rPr>
      </w:pPr>
    </w:p>
    <w:p w14:paraId="56386298" w14:textId="77777777" w:rsidR="00CA3D99" w:rsidRPr="00827CF6" w:rsidRDefault="00CA3D99" w:rsidP="00CA3D99">
      <w:pPr>
        <w:rPr>
          <w:rFonts w:ascii="Arial" w:hAnsi="Arial" w:cs="Arial"/>
        </w:rPr>
      </w:pPr>
    </w:p>
    <w:p w14:paraId="4C2B36DD" w14:textId="77777777" w:rsidR="00CA3D99" w:rsidRPr="00827CF6" w:rsidRDefault="00CA3D99" w:rsidP="00CA3D99">
      <w:pPr>
        <w:rPr>
          <w:rFonts w:ascii="Arial" w:hAnsi="Arial" w:cs="Arial"/>
        </w:rPr>
      </w:pPr>
      <w:r w:rsidRPr="00827CF6">
        <w:rPr>
          <w:rFonts w:ascii="Arial" w:hAnsi="Arial" w:cs="Arial"/>
        </w:rPr>
        <w:t>Economic:</w:t>
      </w:r>
    </w:p>
    <w:p w14:paraId="30E4875D" w14:textId="77777777" w:rsidR="00CA3D99" w:rsidRPr="00827CF6" w:rsidRDefault="00CA3D99" w:rsidP="00CA3D99">
      <w:pPr>
        <w:rPr>
          <w:rFonts w:ascii="Arial" w:hAnsi="Arial" w:cs="Arial"/>
        </w:rPr>
      </w:pPr>
    </w:p>
    <w:p w14:paraId="4A29D4C6" w14:textId="77777777" w:rsidR="00CA3D99" w:rsidRPr="00827CF6" w:rsidRDefault="00CA3D99" w:rsidP="00CA3D99">
      <w:pPr>
        <w:rPr>
          <w:rStyle w:val="normaltextrun"/>
          <w:rFonts w:ascii="Arial" w:hAnsi="Arial" w:cs="Arial"/>
        </w:rPr>
      </w:pPr>
      <w:r w:rsidRPr="00827CF6">
        <w:rPr>
          <w:rFonts w:ascii="Arial" w:hAnsi="Arial" w:cs="Arial"/>
        </w:rPr>
        <w:t xml:space="preserve">One of the most widespread issues affecting the workforce today is the cost-of-living crisis with almost the entire UK workforce being affected by it. </w:t>
      </w:r>
      <w:r w:rsidRPr="00827CF6">
        <w:rPr>
          <w:rFonts w:ascii="Arial" w:hAnsi="Arial" w:cs="Arial"/>
          <w:i/>
          <w:iCs/>
        </w:rPr>
        <w:t>“</w:t>
      </w:r>
      <w:r w:rsidRPr="00827CF6">
        <w:rPr>
          <w:rStyle w:val="normaltextrun"/>
          <w:rFonts w:ascii="Arial" w:hAnsi="Arial" w:cs="Arial"/>
          <w:i/>
          <w:iCs/>
        </w:rPr>
        <w:t>In</w:t>
      </w:r>
      <w:r w:rsidRPr="00827CF6">
        <w:rPr>
          <w:rStyle w:val="apple-converted-space"/>
          <w:rFonts w:ascii="Arial" w:hAnsi="Arial" w:cs="Arial"/>
          <w:i/>
          <w:iCs/>
        </w:rPr>
        <w:t> </w:t>
      </w:r>
      <w:r w:rsidRPr="00827CF6">
        <w:rPr>
          <w:rStyle w:val="normaltextrun"/>
          <w:rFonts w:ascii="Arial" w:hAnsi="Arial" w:cs="Arial"/>
          <w:i/>
          <w:iCs/>
        </w:rPr>
        <w:t>winter</w:t>
      </w:r>
      <w:r w:rsidRPr="00827CF6">
        <w:rPr>
          <w:rStyle w:val="apple-converted-space"/>
          <w:rFonts w:ascii="Arial" w:hAnsi="Arial" w:cs="Arial"/>
          <w:i/>
          <w:iCs/>
        </w:rPr>
        <w:t> </w:t>
      </w:r>
      <w:r w:rsidRPr="00827CF6">
        <w:rPr>
          <w:rStyle w:val="normaltextrun"/>
          <w:rFonts w:ascii="Arial" w:hAnsi="Arial" w:cs="Arial"/>
          <w:i/>
          <w:iCs/>
        </w:rPr>
        <w:t>2022</w:t>
      </w:r>
      <w:r w:rsidRPr="00827CF6">
        <w:rPr>
          <w:rStyle w:val="apple-converted-space"/>
          <w:rFonts w:ascii="Arial" w:hAnsi="Arial" w:cs="Arial"/>
          <w:i/>
          <w:iCs/>
        </w:rPr>
        <w:t> </w:t>
      </w:r>
      <w:r w:rsidRPr="00827CF6">
        <w:rPr>
          <w:rStyle w:val="normaltextrun"/>
          <w:rFonts w:ascii="Arial" w:hAnsi="Arial" w:cs="Arial"/>
          <w:i/>
          <w:iCs/>
        </w:rPr>
        <w:t>a YouGov survey… found 61% of</w:t>
      </w:r>
      <w:r w:rsidRPr="00827CF6">
        <w:rPr>
          <w:rStyle w:val="apple-converted-space"/>
          <w:rFonts w:ascii="Arial" w:hAnsi="Arial" w:cs="Arial"/>
          <w:i/>
          <w:iCs/>
        </w:rPr>
        <w:t> </w:t>
      </w:r>
      <w:r w:rsidRPr="00827CF6">
        <w:rPr>
          <w:rStyle w:val="normaltextrun"/>
          <w:rFonts w:ascii="Arial" w:hAnsi="Arial" w:cs="Arial"/>
          <w:i/>
          <w:iCs/>
        </w:rPr>
        <w:t>workers</w:t>
      </w:r>
      <w:r w:rsidRPr="00827CF6">
        <w:rPr>
          <w:rStyle w:val="apple-converted-space"/>
          <w:rFonts w:ascii="Arial" w:hAnsi="Arial" w:cs="Arial"/>
          <w:i/>
          <w:iCs/>
        </w:rPr>
        <w:t> </w:t>
      </w:r>
      <w:r w:rsidRPr="00827CF6">
        <w:rPr>
          <w:rStyle w:val="normaltextrun"/>
          <w:rFonts w:ascii="Arial" w:hAnsi="Arial" w:cs="Arial"/>
          <w:i/>
          <w:iCs/>
        </w:rPr>
        <w:t>said they</w:t>
      </w:r>
      <w:r w:rsidRPr="00827CF6">
        <w:rPr>
          <w:rStyle w:val="apple-converted-space"/>
          <w:rFonts w:ascii="Arial" w:hAnsi="Arial" w:cs="Arial"/>
          <w:i/>
          <w:iCs/>
        </w:rPr>
        <w:t> </w:t>
      </w:r>
      <w:r w:rsidRPr="00827CF6">
        <w:rPr>
          <w:rStyle w:val="normaltextrun"/>
          <w:rFonts w:ascii="Arial" w:hAnsi="Arial" w:cs="Arial"/>
          <w:i/>
          <w:iCs/>
        </w:rPr>
        <w:t>were keeping up with all</w:t>
      </w:r>
      <w:r w:rsidRPr="00827CF6">
        <w:rPr>
          <w:rStyle w:val="apple-converted-space"/>
          <w:rFonts w:ascii="Arial" w:hAnsi="Arial" w:cs="Arial"/>
          <w:i/>
          <w:iCs/>
        </w:rPr>
        <w:t> </w:t>
      </w:r>
      <w:r w:rsidRPr="00827CF6">
        <w:rPr>
          <w:rStyle w:val="normaltextrun"/>
          <w:rFonts w:ascii="Arial" w:hAnsi="Arial" w:cs="Arial"/>
          <w:i/>
          <w:iCs/>
        </w:rPr>
        <w:t>their</w:t>
      </w:r>
      <w:r w:rsidRPr="00827CF6">
        <w:rPr>
          <w:rStyle w:val="apple-converted-space"/>
          <w:rFonts w:ascii="Arial" w:hAnsi="Arial" w:cs="Arial"/>
          <w:i/>
          <w:iCs/>
        </w:rPr>
        <w:t> </w:t>
      </w:r>
      <w:r w:rsidRPr="00827CF6">
        <w:rPr>
          <w:rStyle w:val="normaltextrun"/>
          <w:rFonts w:ascii="Arial" w:hAnsi="Arial" w:cs="Arial"/>
          <w:i/>
          <w:iCs/>
        </w:rPr>
        <w:t>bills and</w:t>
      </w:r>
      <w:r w:rsidRPr="00827CF6">
        <w:rPr>
          <w:rStyle w:val="apple-converted-space"/>
          <w:rFonts w:ascii="Arial" w:hAnsi="Arial" w:cs="Arial"/>
          <w:i/>
          <w:iCs/>
        </w:rPr>
        <w:t> </w:t>
      </w:r>
      <w:r w:rsidRPr="00827CF6">
        <w:rPr>
          <w:rStyle w:val="normaltextrun"/>
          <w:rFonts w:ascii="Arial" w:hAnsi="Arial" w:cs="Arial"/>
          <w:i/>
          <w:iCs/>
        </w:rPr>
        <w:t>credit</w:t>
      </w:r>
      <w:r w:rsidRPr="00827CF6">
        <w:rPr>
          <w:rStyle w:val="apple-converted-space"/>
          <w:rFonts w:ascii="Arial" w:hAnsi="Arial" w:cs="Arial"/>
          <w:i/>
          <w:iCs/>
        </w:rPr>
        <w:t> </w:t>
      </w:r>
      <w:r w:rsidRPr="00827CF6">
        <w:rPr>
          <w:rStyle w:val="normaltextrun"/>
          <w:rFonts w:ascii="Arial" w:hAnsi="Arial" w:cs="Arial"/>
          <w:i/>
          <w:iCs/>
        </w:rPr>
        <w:t>commitments without any difficulties. However,</w:t>
      </w:r>
      <w:r w:rsidRPr="00827CF6">
        <w:rPr>
          <w:rStyle w:val="apple-converted-space"/>
          <w:rFonts w:ascii="Arial" w:hAnsi="Arial" w:cs="Arial"/>
          <w:i/>
          <w:iCs/>
        </w:rPr>
        <w:t> </w:t>
      </w:r>
      <w:r w:rsidRPr="00827CF6">
        <w:rPr>
          <w:rStyle w:val="normaltextrun"/>
          <w:rFonts w:ascii="Arial" w:hAnsi="Arial" w:cs="Arial"/>
          <w:i/>
          <w:iCs/>
        </w:rPr>
        <w:t>by</w:t>
      </w:r>
      <w:r w:rsidRPr="00827CF6">
        <w:rPr>
          <w:rStyle w:val="apple-converted-space"/>
          <w:rFonts w:ascii="Arial" w:hAnsi="Arial" w:cs="Arial"/>
          <w:i/>
          <w:iCs/>
        </w:rPr>
        <w:t> </w:t>
      </w:r>
      <w:r w:rsidRPr="00827CF6">
        <w:rPr>
          <w:rStyle w:val="normaltextrun"/>
          <w:rFonts w:ascii="Arial" w:hAnsi="Arial" w:cs="Arial"/>
          <w:i/>
          <w:iCs/>
        </w:rPr>
        <w:t>winter</w:t>
      </w:r>
      <w:r w:rsidRPr="00827CF6">
        <w:rPr>
          <w:rStyle w:val="apple-converted-space"/>
          <w:rFonts w:ascii="Arial" w:hAnsi="Arial" w:cs="Arial"/>
          <w:i/>
          <w:iCs/>
        </w:rPr>
        <w:t> </w:t>
      </w:r>
      <w:r w:rsidRPr="00827CF6">
        <w:rPr>
          <w:rStyle w:val="normaltextrun"/>
          <w:rFonts w:ascii="Arial" w:hAnsi="Arial" w:cs="Arial"/>
          <w:i/>
          <w:iCs/>
        </w:rPr>
        <w:t>2023,</w:t>
      </w:r>
      <w:r w:rsidRPr="00827CF6">
        <w:rPr>
          <w:rStyle w:val="apple-converted-space"/>
          <w:rFonts w:ascii="Arial" w:hAnsi="Arial" w:cs="Arial"/>
          <w:i/>
          <w:iCs/>
        </w:rPr>
        <w:t> </w:t>
      </w:r>
      <w:r w:rsidRPr="00827CF6">
        <w:rPr>
          <w:rStyle w:val="normaltextrun"/>
          <w:rFonts w:ascii="Arial" w:hAnsi="Arial" w:cs="Arial"/>
          <w:i/>
          <w:iCs/>
        </w:rPr>
        <w:t>this proportion had fallen to 48%”</w:t>
      </w:r>
      <w:r w:rsidRPr="00827CF6">
        <w:rPr>
          <w:rStyle w:val="normaltextrun"/>
          <w:rFonts w:ascii="Arial" w:hAnsi="Arial" w:cs="Arial"/>
        </w:rPr>
        <w:t xml:space="preserve"> (</w:t>
      </w:r>
      <w:r>
        <w:rPr>
          <w:rStyle w:val="normaltextrun"/>
          <w:rFonts w:ascii="Arial" w:hAnsi="Arial" w:cs="Arial"/>
        </w:rPr>
        <w:t>Cotton</w:t>
      </w:r>
      <w:r w:rsidRPr="00827CF6">
        <w:rPr>
          <w:rStyle w:val="normaltextrun"/>
          <w:rFonts w:ascii="Arial" w:hAnsi="Arial" w:cs="Arial"/>
        </w:rPr>
        <w:t xml:space="preserve">, 2023). This data also showed the percentage of employees who felt their employer was providing enough financial wellbeing support dropped from 36% to 31% over the same period. SWP offers a ‘financial wellbeing hub’ which provides advice and guidance around money matters, savings, and debt management (South Wales Police, ND) but it is unclear at this point how effective that is for its employees. </w:t>
      </w:r>
    </w:p>
    <w:p w14:paraId="41D48F8A" w14:textId="77777777" w:rsidR="00CA3D99" w:rsidRPr="00827CF6" w:rsidRDefault="00CA3D99" w:rsidP="00CA3D99">
      <w:pPr>
        <w:pStyle w:val="NormalWeb"/>
        <w:rPr>
          <w:rFonts w:ascii="Arial" w:hAnsi="Arial" w:cs="Arial"/>
        </w:rPr>
      </w:pPr>
      <w:r w:rsidRPr="00827CF6">
        <w:rPr>
          <w:rStyle w:val="normaltextrun"/>
          <w:rFonts w:ascii="Arial" w:hAnsi="Arial" w:cs="Arial"/>
        </w:rPr>
        <w:t xml:space="preserve">Financial worries can have an impact on mental health which in turn can have an impact on sickness absence levels. As stated in a 2023 report by the Mental Health Foundation, one in four people were experiencing financial concerns. With a workforce of 6,013 (UK Gov, 2023), based on this data, there would be approximately 1,503 employees in SWP currently experiencing additional money worries. A survey of UK adults in November 2022 on which the Mental Health Foundations 2023 report was based found that 10% of people responded that they experienced feelings of hopelessness, 34% had felt anxiety, and 29% were experiencing stress due to finance concerns in the month pervious. </w:t>
      </w:r>
      <w:r w:rsidRPr="00827CF6">
        <w:rPr>
          <w:rFonts w:ascii="Arial" w:hAnsi="Arial" w:cs="Arial"/>
        </w:rPr>
        <w:t xml:space="preserve">This is supported </w:t>
      </w:r>
      <w:r w:rsidRPr="00827CF6">
        <w:rPr>
          <w:rFonts w:ascii="Arial" w:hAnsi="Arial" w:cs="Arial"/>
        </w:rPr>
        <w:lastRenderedPageBreak/>
        <w:t xml:space="preserve">by studies conducted following the 2008 recession, one of which states </w:t>
      </w:r>
      <w:r w:rsidRPr="00827CF6">
        <w:rPr>
          <w:rFonts w:ascii="Arial" w:hAnsi="Arial" w:cs="Arial"/>
          <w:i/>
          <w:iCs/>
        </w:rPr>
        <w:t>“…perceived financial security is an important component of psychological subjective well</w:t>
      </w:r>
      <w:r w:rsidRPr="00827CF6">
        <w:rPr>
          <w:rFonts w:ascii="Arial" w:hAnsi="Arial" w:cs="Arial"/>
          <w:i/>
          <w:iCs/>
        </w:rPr>
        <w:softHyphen/>
        <w:t xml:space="preserve"> being and can result in psychological responses that lead to long-term physical and mental health conse</w:t>
      </w:r>
      <w:r w:rsidRPr="00827CF6">
        <w:rPr>
          <w:rFonts w:ascii="Arial" w:hAnsi="Arial" w:cs="Arial"/>
          <w:i/>
          <w:iCs/>
        </w:rPr>
        <w:softHyphen/>
        <w:t>quences”</w:t>
      </w:r>
      <w:r w:rsidRPr="00827CF6">
        <w:rPr>
          <w:rFonts w:ascii="Arial" w:hAnsi="Arial" w:cs="Arial"/>
        </w:rPr>
        <w:t xml:space="preserve"> (Giorgi </w:t>
      </w:r>
      <w:r w:rsidRPr="00827CF6">
        <w:rPr>
          <w:rFonts w:ascii="Arial" w:hAnsi="Arial" w:cs="Arial"/>
          <w:i/>
          <w:iCs/>
        </w:rPr>
        <w:t>et al.,</w:t>
      </w:r>
      <w:r w:rsidRPr="00827CF6">
        <w:rPr>
          <w:rFonts w:ascii="Arial" w:hAnsi="Arial" w:cs="Arial"/>
        </w:rPr>
        <w:t xml:space="preserve"> 2015). A more recent study showed that those who reported as having financial concerns were more likely to develop symptoms of depression (McBride, et al., 2023). SWP needs to consider financial impacts on their employees and find more ways to address concerns in order to reduce mental health declines and sickness absence increases. </w:t>
      </w:r>
    </w:p>
    <w:p w14:paraId="12937249" w14:textId="77777777" w:rsidR="00CA3D99" w:rsidRPr="00827CF6" w:rsidRDefault="00CA3D99" w:rsidP="00CA3D99">
      <w:pPr>
        <w:pStyle w:val="NormalWeb"/>
        <w:rPr>
          <w:rFonts w:ascii="Arial" w:hAnsi="Arial" w:cs="Arial"/>
        </w:rPr>
      </w:pPr>
      <w:r w:rsidRPr="00827CF6">
        <w:rPr>
          <w:rFonts w:ascii="Arial" w:hAnsi="Arial" w:cs="Arial"/>
        </w:rPr>
        <w:t xml:space="preserve">Along with mental health concerns, there is a real possibility that employee engagement can decrease. ‘Quiet quitting’ is now a well-documented trend which sees employees unengaged from their work and not actively participating. In a global workforce survey, it was found that almost six out of 10 employees were ‘quiet quitting’ and employee disengagement costs the global economy $8.8 trillion (Gallup, 2023). The same survey also found that globally 51% of employees were watching for or actively seeking new employment, with increased pay being the top priority in what they were seeking. This is supported by a CIPD report (2023) which states </w:t>
      </w:r>
      <w:r w:rsidRPr="00827CF6">
        <w:rPr>
          <w:rFonts w:ascii="Arial" w:hAnsi="Arial" w:cs="Arial"/>
          <w:i/>
          <w:iCs/>
        </w:rPr>
        <w:t>“More public sector workers either feel they are working hard enough already and are unwilling to do more, or are sufficiently discontented not to make the extra effort”.</w:t>
      </w:r>
      <w:r w:rsidRPr="00827CF6">
        <w:rPr>
          <w:rFonts w:ascii="Arial" w:hAnsi="Arial" w:cs="Arial"/>
        </w:rPr>
        <w:t xml:space="preserve"> This survey shows that from public sector workers in the UK, only 44% shared that they would work harder than they needed, this is down from 54% in 2019. In addition, 45% of respondents reported that they did not feel they were paid appropriately. </w:t>
      </w:r>
    </w:p>
    <w:p w14:paraId="3D940322" w14:textId="77777777" w:rsidR="00CA3D99" w:rsidRPr="00827CF6" w:rsidRDefault="00CA3D99" w:rsidP="00CA3D99">
      <w:pPr>
        <w:pStyle w:val="NormalWeb"/>
        <w:rPr>
          <w:rFonts w:ascii="Arial" w:hAnsi="Arial" w:cs="Arial"/>
        </w:rPr>
      </w:pPr>
      <w:r w:rsidRPr="00827CF6">
        <w:rPr>
          <w:rFonts w:ascii="Arial" w:hAnsi="Arial" w:cs="Arial"/>
        </w:rPr>
        <w:t xml:space="preserve">The PEEL report 2021/22 identifies that SWP has an issue in retaining younger </w:t>
      </w:r>
      <w:proofErr w:type="gramStart"/>
      <w:r w:rsidRPr="00827CF6">
        <w:rPr>
          <w:rFonts w:ascii="Arial" w:hAnsi="Arial" w:cs="Arial"/>
        </w:rPr>
        <w:t>in service</w:t>
      </w:r>
      <w:proofErr w:type="gramEnd"/>
      <w:r w:rsidRPr="00827CF6">
        <w:rPr>
          <w:rFonts w:ascii="Arial" w:hAnsi="Arial" w:cs="Arial"/>
        </w:rPr>
        <w:t xml:space="preserve"> Officers who stated they were </w:t>
      </w:r>
      <w:r w:rsidRPr="00827CF6">
        <w:rPr>
          <w:rFonts w:ascii="Arial" w:hAnsi="Arial" w:cs="Arial"/>
          <w:i/>
          <w:iCs/>
        </w:rPr>
        <w:t>“frustrated by difficulties in balancing degree coursework, cancelled rest days and overtime requirements”.</w:t>
      </w:r>
      <w:r w:rsidRPr="00827CF6">
        <w:rPr>
          <w:rFonts w:ascii="Arial" w:hAnsi="Arial" w:cs="Arial"/>
        </w:rPr>
        <w:t xml:space="preserve"> In a Centric HR article (2022) it was estimated that replacing an </w:t>
      </w:r>
      <w:proofErr w:type="gramStart"/>
      <w:r w:rsidRPr="00827CF6">
        <w:rPr>
          <w:rFonts w:ascii="Arial" w:hAnsi="Arial" w:cs="Arial"/>
        </w:rPr>
        <w:t>employee costs</w:t>
      </w:r>
      <w:proofErr w:type="gramEnd"/>
      <w:r w:rsidRPr="00827CF6">
        <w:rPr>
          <w:rFonts w:ascii="Arial" w:hAnsi="Arial" w:cs="Arial"/>
        </w:rPr>
        <w:t xml:space="preserve"> approximately six to nine months’ salary, consumed by recruitment and training expenses. This is in addition to the loss of knowledge and experience accumulated by the employees that leave. For the year 2022/23, SWP lost 178 Officers through either resignation or retirement, this figure does not include staff who also left the organisation (Gov.uk, 2023). The force needs to carefully assess the reasons for staff leaving and take steps to address these to try and retain their existing workforce and therefore reduce the costs associated with turnover. </w:t>
      </w:r>
    </w:p>
    <w:p w14:paraId="7248F40F" w14:textId="77777777" w:rsidR="00CA3D99" w:rsidRDefault="00CA3D99" w:rsidP="00CA3D99">
      <w:pPr>
        <w:pStyle w:val="NormalWeb"/>
        <w:rPr>
          <w:rFonts w:ascii="Arial" w:hAnsi="Arial" w:cs="Arial"/>
        </w:rPr>
      </w:pPr>
      <w:r w:rsidRPr="00827CF6">
        <w:rPr>
          <w:rFonts w:ascii="Arial" w:hAnsi="Arial" w:cs="Arial"/>
        </w:rPr>
        <w:t>While the force needs to consider the financial strains its workforce is facing, it also needs to consider its own budget constraints. As a publicly funded organisation there is little opportunity to increase revenue and the force needs to maintain a strict budget. The budget set for 2023/24 was £358.7 million, this included a 7.4% increase from council tax to a total of 46%, with 54% coming from Government grants (Police and Crime Commissioner, ND). The PCC Medium Term Financial Strategy for 2022-2026 estimated pay awards for staff and Officers at 2.5% between 2022 and 2026 which, by its own estimations will not beat inflation (</w:t>
      </w:r>
      <w:r w:rsidRPr="00827CF6">
        <w:rPr>
          <w:rFonts w:ascii="Arial" w:hAnsi="Arial" w:cs="Arial"/>
          <w:highlight w:val="yellow"/>
        </w:rPr>
        <w:t>CPI)</w:t>
      </w:r>
      <w:r w:rsidRPr="00827CF6">
        <w:rPr>
          <w:rFonts w:ascii="Arial" w:hAnsi="Arial" w:cs="Arial"/>
        </w:rPr>
        <w:t xml:space="preserve"> until 2024/25. The report also shows that SWP was expected to have a shortfall of £26.7 million within their contingency reserves for the year of 2022/23. All of this was prior to the confirmation that staff and Officers were to receive a 7% pay increase from September 2023 which is an additional unforeseen strain on their budget. SWP will now need to closely monitor their spending and where they can make cutbacks, while they may not be looking at redundancy at this time, job security may be on the </w:t>
      </w:r>
      <w:r w:rsidRPr="00827CF6">
        <w:rPr>
          <w:rFonts w:ascii="Arial" w:hAnsi="Arial" w:cs="Arial"/>
        </w:rPr>
        <w:lastRenderedPageBreak/>
        <w:t xml:space="preserve">minds of some of the workforce, especially during this cost-of-living crisis. SWP will need to be transparent with their employees in their cost saving plans to try and reduce worry over their future with the organisation. </w:t>
      </w:r>
    </w:p>
    <w:p w14:paraId="73C7D2F1" w14:textId="77777777" w:rsidR="00CA3D99" w:rsidRPr="00827CF6" w:rsidRDefault="00CA3D99" w:rsidP="00CA3D99">
      <w:pPr>
        <w:rPr>
          <w:rFonts w:ascii="Arial" w:hAnsi="Arial" w:cs="Arial"/>
        </w:rPr>
      </w:pPr>
      <w:r w:rsidRPr="00827CF6">
        <w:rPr>
          <w:rFonts w:ascii="Arial" w:hAnsi="Arial" w:cs="Arial"/>
        </w:rPr>
        <w:t>Economic References:</w:t>
      </w:r>
    </w:p>
    <w:p w14:paraId="53F44C2E" w14:textId="77777777" w:rsidR="00CA3D99" w:rsidRPr="00827CF6" w:rsidRDefault="00CA3D99" w:rsidP="00CA3D99">
      <w:pPr>
        <w:rPr>
          <w:rFonts w:ascii="Arial" w:hAnsi="Arial" w:cs="Arial"/>
        </w:rPr>
      </w:pPr>
    </w:p>
    <w:p w14:paraId="5E1B5873" w14:textId="77777777" w:rsidR="00CA3D99" w:rsidRPr="008A0B72" w:rsidRDefault="00CA3D99" w:rsidP="00CA3D99">
      <w:pPr>
        <w:pStyle w:val="ListParagraph"/>
        <w:numPr>
          <w:ilvl w:val="0"/>
          <w:numId w:val="2"/>
        </w:numPr>
        <w:rPr>
          <w:rFonts w:ascii="Arial" w:hAnsi="Arial" w:cs="Arial"/>
        </w:rPr>
      </w:pPr>
      <w:r w:rsidRPr="00827CF6">
        <w:rPr>
          <w:rFonts w:ascii="Arial" w:hAnsi="Arial" w:cs="Arial"/>
        </w:rPr>
        <w:t xml:space="preserve">CIPD (2023) </w:t>
      </w:r>
      <w:r w:rsidRPr="00827CF6">
        <w:rPr>
          <w:rFonts w:ascii="Arial" w:hAnsi="Arial" w:cs="Arial"/>
          <w:i/>
          <w:iCs/>
        </w:rPr>
        <w:t>CIPD Good Work Index 2023.</w:t>
      </w:r>
      <w:r w:rsidRPr="00827CF6">
        <w:rPr>
          <w:rFonts w:ascii="Arial" w:hAnsi="Arial" w:cs="Arial"/>
        </w:rPr>
        <w:t xml:space="preserve"> The Chartered Institute of Personnel and Development (CIPD). Available at: </w:t>
      </w:r>
      <w:hyperlink r:id="rId5" w:history="1">
        <w:r w:rsidRPr="006A195B">
          <w:rPr>
            <w:rStyle w:val="Hyperlink"/>
            <w:rFonts w:ascii="Arial" w:hAnsi="Arial" w:cs="Arial"/>
          </w:rPr>
          <w:t>https://www.cipd.org/globalassets/media/knowledge/knowledge-hub/reports/2023-pdfs/2023-good-work-index-report-8407.pdf</w:t>
        </w:r>
      </w:hyperlink>
      <w:r>
        <w:rPr>
          <w:rFonts w:ascii="Arial" w:hAnsi="Arial" w:cs="Arial"/>
        </w:rPr>
        <w:t xml:space="preserve"> </w:t>
      </w:r>
      <w:r w:rsidRPr="00827CF6">
        <w:rPr>
          <w:rFonts w:ascii="Arial" w:hAnsi="Arial" w:cs="Arial"/>
        </w:rPr>
        <w:t>(Accessed: 29 October 2023).</w:t>
      </w:r>
    </w:p>
    <w:p w14:paraId="5A1D2884" w14:textId="77777777" w:rsidR="00CA3D99" w:rsidRDefault="00CA3D99" w:rsidP="00CA3D99">
      <w:pPr>
        <w:pStyle w:val="ListParagraph"/>
        <w:numPr>
          <w:ilvl w:val="0"/>
          <w:numId w:val="2"/>
        </w:numPr>
        <w:rPr>
          <w:rFonts w:ascii="Arial" w:hAnsi="Arial" w:cs="Arial"/>
        </w:rPr>
      </w:pPr>
      <w:r w:rsidRPr="00827CF6">
        <w:rPr>
          <w:rFonts w:ascii="Arial" w:hAnsi="Arial" w:cs="Arial"/>
        </w:rPr>
        <w:t xml:space="preserve">Cotton, C. (2023) </w:t>
      </w:r>
      <w:r w:rsidRPr="00827CF6">
        <w:rPr>
          <w:rFonts w:ascii="Arial" w:hAnsi="Arial" w:cs="Arial"/>
          <w:i/>
          <w:iCs/>
        </w:rPr>
        <w:t xml:space="preserve">Hard Times: How the Cost-of-Living Crisis is Affecting the Workforce. </w:t>
      </w:r>
      <w:r w:rsidRPr="00827CF6">
        <w:rPr>
          <w:rFonts w:ascii="Arial" w:hAnsi="Arial" w:cs="Arial"/>
        </w:rPr>
        <w:t xml:space="preserve">Available at: </w:t>
      </w:r>
      <w:hyperlink r:id="rId6" w:history="1">
        <w:r w:rsidRPr="00827CF6">
          <w:rPr>
            <w:rStyle w:val="Hyperlink"/>
            <w:rFonts w:ascii="Arial" w:hAnsi="Arial" w:cs="Arial"/>
          </w:rPr>
          <w:t>https://www.cipd.org/uk/views-and-insights/thought-leadership/cipd-voice/cost-of-living-workplace/%20</w:t>
        </w:r>
      </w:hyperlink>
      <w:r w:rsidRPr="00827CF6">
        <w:rPr>
          <w:rFonts w:ascii="Arial" w:hAnsi="Arial" w:cs="Arial"/>
        </w:rPr>
        <w:t xml:space="preserve"> (Accessed: 29 October 2023).</w:t>
      </w:r>
    </w:p>
    <w:p w14:paraId="2BA829A5" w14:textId="77777777" w:rsidR="00CA3D99" w:rsidRPr="008A0B72" w:rsidRDefault="00CA3D99" w:rsidP="00CA3D99">
      <w:pPr>
        <w:pStyle w:val="ListParagraph"/>
        <w:numPr>
          <w:ilvl w:val="0"/>
          <w:numId w:val="2"/>
        </w:numPr>
        <w:rPr>
          <w:rFonts w:ascii="Arial" w:hAnsi="Arial" w:cs="Arial"/>
        </w:rPr>
      </w:pPr>
      <w:r w:rsidRPr="00827CF6">
        <w:rPr>
          <w:rFonts w:ascii="Arial" w:hAnsi="Arial" w:cs="Arial"/>
        </w:rPr>
        <w:t xml:space="preserve">Gallup (2023) </w:t>
      </w:r>
      <w:r w:rsidRPr="00827CF6">
        <w:rPr>
          <w:rFonts w:ascii="Arial" w:hAnsi="Arial" w:cs="Arial"/>
          <w:i/>
          <w:iCs/>
        </w:rPr>
        <w:t>State of the Global Workplace: 2023 Report.</w:t>
      </w:r>
      <w:r w:rsidRPr="00827CF6">
        <w:rPr>
          <w:rFonts w:ascii="Arial" w:hAnsi="Arial" w:cs="Arial"/>
        </w:rPr>
        <w:t xml:space="preserve"> Gallup Inc. Available at: </w:t>
      </w:r>
      <w:hyperlink r:id="rId7" w:history="1">
        <w:r w:rsidRPr="006A195B">
          <w:rPr>
            <w:rStyle w:val="Hyperlink"/>
            <w:rFonts w:ascii="Arial" w:hAnsi="Arial" w:cs="Arial"/>
          </w:rPr>
          <w:t>https://www.gallup.com/workplace/349484/state-of-the-global-workplace.aspx</w:t>
        </w:r>
      </w:hyperlink>
      <w:r>
        <w:rPr>
          <w:rFonts w:ascii="Arial" w:hAnsi="Arial" w:cs="Arial"/>
        </w:rPr>
        <w:t xml:space="preserve"> </w:t>
      </w:r>
      <w:r w:rsidRPr="00827CF6">
        <w:rPr>
          <w:rFonts w:ascii="Arial" w:hAnsi="Arial" w:cs="Arial"/>
        </w:rPr>
        <w:t xml:space="preserve">(Accessed: 29 October 2023). </w:t>
      </w:r>
    </w:p>
    <w:p w14:paraId="6D5262AD" w14:textId="77777777" w:rsidR="00CA3D99" w:rsidRPr="00827CF6" w:rsidRDefault="00CA3D99" w:rsidP="00CA3D99">
      <w:pPr>
        <w:pStyle w:val="ListParagraph"/>
        <w:numPr>
          <w:ilvl w:val="0"/>
          <w:numId w:val="2"/>
        </w:numPr>
        <w:rPr>
          <w:rFonts w:ascii="Arial" w:hAnsi="Arial" w:cs="Arial"/>
        </w:rPr>
      </w:pPr>
      <w:r w:rsidRPr="00827CF6">
        <w:rPr>
          <w:rFonts w:ascii="Arial" w:hAnsi="Arial" w:cs="Arial"/>
        </w:rPr>
        <w:t xml:space="preserve">Her Majesty’s Inspectorate of Constabulary and Fire &amp; Rescue Services (2022) </w:t>
      </w:r>
      <w:r w:rsidRPr="00827CF6">
        <w:rPr>
          <w:rFonts w:ascii="Arial" w:hAnsi="Arial" w:cs="Arial"/>
          <w:i/>
          <w:iCs/>
        </w:rPr>
        <w:t>PEEL 2021/22 Police Effectiveness, Efficiency and Legitimacy, An Inspection of South Wales Police.</w:t>
      </w:r>
      <w:r w:rsidRPr="00827CF6">
        <w:rPr>
          <w:rFonts w:ascii="Arial" w:hAnsi="Arial" w:cs="Arial"/>
        </w:rPr>
        <w:t xml:space="preserve"> Available at: </w:t>
      </w:r>
      <w:hyperlink r:id="rId8" w:history="1">
        <w:r w:rsidRPr="00827CF6">
          <w:rPr>
            <w:rStyle w:val="Hyperlink"/>
            <w:rFonts w:ascii="Arial" w:hAnsi="Arial" w:cs="Arial"/>
          </w:rPr>
          <w:t>https://commissioner.south-wales.police.uk/media/2504/peel-assessment-2021-22-south-wales.pdf</w:t>
        </w:r>
      </w:hyperlink>
      <w:r w:rsidRPr="00827CF6">
        <w:rPr>
          <w:rFonts w:ascii="Arial" w:hAnsi="Arial" w:cs="Arial"/>
        </w:rPr>
        <w:t xml:space="preserve"> (Accessed: 29 October 2023).</w:t>
      </w:r>
    </w:p>
    <w:p w14:paraId="0CA0687C" w14:textId="77777777" w:rsidR="00CA3D99" w:rsidRPr="008A0B72" w:rsidRDefault="00CA3D99" w:rsidP="00CA3D99">
      <w:pPr>
        <w:pStyle w:val="ListParagraph"/>
        <w:numPr>
          <w:ilvl w:val="0"/>
          <w:numId w:val="2"/>
        </w:numPr>
        <w:rPr>
          <w:rFonts w:ascii="Arial" w:hAnsi="Arial" w:cs="Arial"/>
        </w:rPr>
      </w:pPr>
      <w:r w:rsidRPr="00827CF6">
        <w:rPr>
          <w:rFonts w:ascii="Arial" w:hAnsi="Arial" w:cs="Arial"/>
        </w:rPr>
        <w:t xml:space="preserve">Home Office (2023) </w:t>
      </w:r>
      <w:r w:rsidRPr="00827CF6">
        <w:rPr>
          <w:rFonts w:ascii="Arial" w:hAnsi="Arial" w:cs="Arial"/>
          <w:i/>
          <w:iCs/>
        </w:rPr>
        <w:t>Police Workforce, England and Wales: 31 March 2023</w:t>
      </w:r>
      <w:r w:rsidRPr="00827CF6">
        <w:rPr>
          <w:rFonts w:ascii="Arial" w:hAnsi="Arial" w:cs="Arial"/>
        </w:rPr>
        <w:t xml:space="preserve">. Available at: </w:t>
      </w:r>
      <w:hyperlink r:id="rId9" w:history="1">
        <w:r w:rsidRPr="006A195B">
          <w:rPr>
            <w:rStyle w:val="Hyperlink"/>
            <w:rFonts w:ascii="Arial" w:hAnsi="Arial" w:cs="Arial"/>
          </w:rPr>
          <w:t>https://www.gov.uk/government/statistics/police-workforce-england-and-wales-31-march-2023</w:t>
        </w:r>
      </w:hyperlink>
      <w:r>
        <w:rPr>
          <w:rFonts w:ascii="Arial" w:hAnsi="Arial" w:cs="Arial"/>
        </w:rPr>
        <w:t xml:space="preserve"> </w:t>
      </w:r>
      <w:r w:rsidRPr="00827CF6">
        <w:rPr>
          <w:rFonts w:ascii="Arial" w:hAnsi="Arial" w:cs="Arial"/>
        </w:rPr>
        <w:t>(Accessed: 29 October 2023).</w:t>
      </w:r>
    </w:p>
    <w:p w14:paraId="00D5043D" w14:textId="77777777" w:rsidR="00CA3D99" w:rsidRDefault="00CA3D99" w:rsidP="00CA3D99">
      <w:pPr>
        <w:pStyle w:val="ListParagraph"/>
        <w:numPr>
          <w:ilvl w:val="0"/>
          <w:numId w:val="2"/>
        </w:numPr>
        <w:rPr>
          <w:rFonts w:ascii="Arial" w:hAnsi="Arial" w:cs="Arial"/>
        </w:rPr>
      </w:pPr>
      <w:r w:rsidRPr="00827CF6">
        <w:rPr>
          <w:rFonts w:ascii="Arial" w:hAnsi="Arial" w:cs="Arial"/>
        </w:rPr>
        <w:t xml:space="preserve">Mental Health Foundation (2023) </w:t>
      </w:r>
      <w:r w:rsidRPr="00827CF6">
        <w:rPr>
          <w:rFonts w:ascii="Arial" w:hAnsi="Arial" w:cs="Arial"/>
          <w:i/>
          <w:iCs/>
        </w:rPr>
        <w:t xml:space="preserve">Mental Health and the Cost-of-Living Crisis: Another Pandemic in the Making? </w:t>
      </w:r>
      <w:r w:rsidRPr="00827CF6">
        <w:rPr>
          <w:rFonts w:ascii="Arial" w:hAnsi="Arial" w:cs="Arial"/>
        </w:rPr>
        <w:t xml:space="preserve">Available at: </w:t>
      </w:r>
      <w:hyperlink r:id="rId10" w:history="1">
        <w:r w:rsidRPr="00827CF6">
          <w:rPr>
            <w:rStyle w:val="Hyperlink"/>
            <w:rFonts w:ascii="Arial" w:hAnsi="Arial" w:cs="Arial"/>
          </w:rPr>
          <w:t>https://www.mentalhealth.org.uk/sites/default/files/2023-01/MHF-cost-of-living-crisis-report-2023-01-12.pdf</w:t>
        </w:r>
      </w:hyperlink>
      <w:r w:rsidRPr="00827CF6">
        <w:rPr>
          <w:rFonts w:ascii="Arial" w:hAnsi="Arial" w:cs="Arial"/>
        </w:rPr>
        <w:t xml:space="preserve"> (Accessed: 29 October 2023).</w:t>
      </w:r>
    </w:p>
    <w:p w14:paraId="07104B91" w14:textId="77777777" w:rsidR="00CA3D99" w:rsidRPr="00827CF6" w:rsidRDefault="00CA3D99" w:rsidP="00CA3D99">
      <w:pPr>
        <w:pStyle w:val="ListParagraph"/>
        <w:numPr>
          <w:ilvl w:val="0"/>
          <w:numId w:val="2"/>
        </w:numPr>
        <w:rPr>
          <w:rFonts w:ascii="Arial" w:hAnsi="Arial" w:cs="Arial"/>
        </w:rPr>
      </w:pPr>
      <w:r w:rsidRPr="00827CF6">
        <w:rPr>
          <w:rFonts w:ascii="Arial" w:hAnsi="Arial" w:cs="Arial"/>
        </w:rPr>
        <w:t xml:space="preserve">McBride, M., Martin, C. A., Teece, L., </w:t>
      </w:r>
      <w:proofErr w:type="spellStart"/>
      <w:r w:rsidRPr="00827CF6">
        <w:rPr>
          <w:rFonts w:ascii="Arial" w:hAnsi="Arial" w:cs="Arial"/>
        </w:rPr>
        <w:t>Irizar</w:t>
      </w:r>
      <w:proofErr w:type="spellEnd"/>
      <w:r w:rsidRPr="00827CF6">
        <w:rPr>
          <w:rFonts w:ascii="Arial" w:hAnsi="Arial" w:cs="Arial"/>
        </w:rPr>
        <w:t xml:space="preserve">, P., Batson, M., </w:t>
      </w:r>
      <w:proofErr w:type="spellStart"/>
      <w:r w:rsidRPr="00827CF6">
        <w:rPr>
          <w:rFonts w:ascii="Arial" w:hAnsi="Arial" w:cs="Arial"/>
        </w:rPr>
        <w:t>Lagrata</w:t>
      </w:r>
      <w:proofErr w:type="spellEnd"/>
      <w:r w:rsidRPr="00827CF6">
        <w:rPr>
          <w:rFonts w:ascii="Arial" w:hAnsi="Arial" w:cs="Arial"/>
        </w:rPr>
        <w:t xml:space="preserve">, S., </w:t>
      </w:r>
      <w:proofErr w:type="spellStart"/>
      <w:r w:rsidRPr="00827CF6">
        <w:rPr>
          <w:rFonts w:ascii="Arial" w:hAnsi="Arial" w:cs="Arial"/>
        </w:rPr>
        <w:t>Papineni</w:t>
      </w:r>
      <w:proofErr w:type="spellEnd"/>
      <w:r w:rsidRPr="00827CF6">
        <w:rPr>
          <w:rFonts w:ascii="Arial" w:hAnsi="Arial" w:cs="Arial"/>
        </w:rPr>
        <w:t>, P., Nazareth, J., Pan, D., Leary, A., Woolf, K. and Pareek, M. (2023) ‘Investigating the Impact of Financial Concerns on Symptoms of Depression in UK Healthcare Workers: Data From the UK-REACH Nationwide Cohort Study’</w:t>
      </w:r>
      <w:r w:rsidRPr="00827CF6">
        <w:rPr>
          <w:rFonts w:ascii="Arial" w:hAnsi="Arial" w:cs="Arial"/>
          <w:i/>
          <w:iCs/>
        </w:rPr>
        <w:t xml:space="preserve">, </w:t>
      </w:r>
      <w:proofErr w:type="spellStart"/>
      <w:r w:rsidRPr="00827CF6">
        <w:rPr>
          <w:rFonts w:ascii="Arial" w:hAnsi="Arial" w:cs="Arial"/>
          <w:i/>
          <w:iCs/>
        </w:rPr>
        <w:t>BJPsych</w:t>
      </w:r>
      <w:proofErr w:type="spellEnd"/>
      <w:r w:rsidRPr="00827CF6">
        <w:rPr>
          <w:rFonts w:ascii="Arial" w:hAnsi="Arial" w:cs="Arial"/>
          <w:i/>
          <w:iCs/>
        </w:rPr>
        <w:t xml:space="preserve"> Open</w:t>
      </w:r>
      <w:r w:rsidRPr="00827CF6">
        <w:rPr>
          <w:rFonts w:ascii="Arial" w:hAnsi="Arial" w:cs="Arial"/>
        </w:rPr>
        <w:t>, 9(4), E124</w:t>
      </w:r>
      <w:r w:rsidRPr="00827CF6">
        <w:rPr>
          <w:rFonts w:ascii="Arial" w:hAnsi="Arial" w:cs="Arial"/>
          <w:i/>
          <w:iCs/>
        </w:rPr>
        <w:t xml:space="preserve"> </w:t>
      </w:r>
      <w:r w:rsidRPr="00827CF6">
        <w:rPr>
          <w:rFonts w:ascii="Arial" w:hAnsi="Arial" w:cs="Arial"/>
        </w:rPr>
        <w:t>Available at:</w:t>
      </w:r>
      <w:r>
        <w:rPr>
          <w:rFonts w:ascii="Arial" w:hAnsi="Arial" w:cs="Arial"/>
        </w:rPr>
        <w:t xml:space="preserve"> </w:t>
      </w:r>
      <w:r w:rsidRPr="00827CF6">
        <w:rPr>
          <w:rFonts w:ascii="Arial" w:hAnsi="Arial" w:cs="Arial"/>
        </w:rPr>
        <w:t>https://doi.org/</w:t>
      </w:r>
      <w:r w:rsidRPr="00827CF6">
        <w:rPr>
          <w:rFonts w:ascii="Arial" w:hAnsi="Arial" w:cs="Arial"/>
          <w:shd w:val="clear" w:color="auto" w:fill="FFFFFF"/>
        </w:rPr>
        <w:t>10.1192/bjo.2023.520</w:t>
      </w:r>
    </w:p>
    <w:p w14:paraId="172F9E05" w14:textId="77777777" w:rsidR="00CA3D99" w:rsidRPr="008A0B72" w:rsidRDefault="00CA3D99" w:rsidP="00CA3D99">
      <w:pPr>
        <w:pStyle w:val="ListParagraph"/>
        <w:numPr>
          <w:ilvl w:val="0"/>
          <w:numId w:val="2"/>
        </w:numPr>
        <w:rPr>
          <w:rFonts w:ascii="Arial" w:hAnsi="Arial" w:cs="Arial"/>
        </w:rPr>
      </w:pPr>
      <w:r w:rsidRPr="00827CF6">
        <w:rPr>
          <w:rFonts w:ascii="Arial" w:hAnsi="Arial" w:cs="Arial"/>
        </w:rPr>
        <w:t xml:space="preserve">Newman Marketing (2022) </w:t>
      </w:r>
      <w:r w:rsidRPr="00827CF6">
        <w:rPr>
          <w:rFonts w:ascii="Arial" w:hAnsi="Arial" w:cs="Arial"/>
          <w:i/>
          <w:iCs/>
        </w:rPr>
        <w:t>What is the True Cost of Replacing an Employee.</w:t>
      </w:r>
      <w:r w:rsidRPr="00827CF6">
        <w:rPr>
          <w:rFonts w:ascii="Arial" w:hAnsi="Arial" w:cs="Arial"/>
        </w:rPr>
        <w:t xml:space="preserve"> Available at: </w:t>
      </w:r>
      <w:hyperlink r:id="rId11" w:history="1">
        <w:r w:rsidRPr="006A195B">
          <w:rPr>
            <w:rStyle w:val="Hyperlink"/>
            <w:rFonts w:ascii="Arial" w:hAnsi="Arial" w:cs="Arial"/>
          </w:rPr>
          <w:t>https://www.centrichr.co.uk/what-is-the-true-cost-of-replacing-an-employee</w:t>
        </w:r>
      </w:hyperlink>
      <w:r>
        <w:rPr>
          <w:rFonts w:ascii="Arial" w:hAnsi="Arial" w:cs="Arial"/>
        </w:rPr>
        <w:t xml:space="preserve"> </w:t>
      </w:r>
      <w:r w:rsidRPr="00827CF6">
        <w:rPr>
          <w:rFonts w:ascii="Arial" w:hAnsi="Arial" w:cs="Arial"/>
        </w:rPr>
        <w:t>Accessed: 29 October 2023).</w:t>
      </w:r>
    </w:p>
    <w:p w14:paraId="18CDE878" w14:textId="77777777" w:rsidR="00CA3D99" w:rsidRPr="008A0B72" w:rsidRDefault="00CA3D99" w:rsidP="00CA3D99">
      <w:pPr>
        <w:pStyle w:val="ListParagraph"/>
        <w:numPr>
          <w:ilvl w:val="0"/>
          <w:numId w:val="2"/>
        </w:numPr>
        <w:rPr>
          <w:rFonts w:ascii="Arial" w:hAnsi="Arial" w:cs="Arial"/>
        </w:rPr>
      </w:pPr>
      <w:r w:rsidRPr="00827CF6">
        <w:rPr>
          <w:rFonts w:ascii="Arial" w:hAnsi="Arial" w:cs="Arial"/>
        </w:rPr>
        <w:t xml:space="preserve">Police and Crime Commissioner (ND) </w:t>
      </w:r>
      <w:r w:rsidRPr="00827CF6">
        <w:rPr>
          <w:rFonts w:ascii="Arial" w:hAnsi="Arial" w:cs="Arial"/>
          <w:i/>
          <w:iCs/>
        </w:rPr>
        <w:t>Police Precept and Budget.</w:t>
      </w:r>
      <w:r w:rsidRPr="00827CF6">
        <w:rPr>
          <w:rFonts w:ascii="Arial" w:hAnsi="Arial" w:cs="Arial"/>
        </w:rPr>
        <w:t xml:space="preserve"> Available at: </w:t>
      </w:r>
      <w:hyperlink r:id="rId12" w:history="1">
        <w:r w:rsidRPr="00827CF6">
          <w:rPr>
            <w:rStyle w:val="Hyperlink"/>
            <w:rFonts w:ascii="Arial" w:hAnsi="Arial" w:cs="Arial"/>
          </w:rPr>
          <w:t>https://www.southwalescommissioner.org.uk/en/transparency/freedom-of-information/freedom-of-information-publication-scheme/what-we-spend-and-how-we-spend-it/police-precept-and-budget/#:~:text=The%20Police%20and%20Crime%20Commissioner,(£1.86%20a%20month)</w:t>
        </w:r>
      </w:hyperlink>
      <w:r w:rsidRPr="00827CF6">
        <w:rPr>
          <w:rFonts w:ascii="Arial" w:hAnsi="Arial" w:cs="Arial"/>
        </w:rPr>
        <w:t xml:space="preserve"> (Accessed: 29 October 2023).</w:t>
      </w:r>
    </w:p>
    <w:p w14:paraId="2E5BF9BB" w14:textId="77777777" w:rsidR="00CA3D99" w:rsidRPr="00827CF6" w:rsidRDefault="00CA3D99" w:rsidP="00CA3D99">
      <w:pPr>
        <w:pStyle w:val="ListParagraph"/>
        <w:numPr>
          <w:ilvl w:val="0"/>
          <w:numId w:val="2"/>
        </w:numPr>
        <w:rPr>
          <w:rFonts w:ascii="Arial" w:hAnsi="Arial" w:cs="Arial"/>
        </w:rPr>
      </w:pPr>
      <w:r w:rsidRPr="00827CF6">
        <w:rPr>
          <w:rFonts w:ascii="Arial" w:hAnsi="Arial" w:cs="Arial"/>
        </w:rPr>
        <w:t xml:space="preserve">South Wales Police (no date) </w:t>
      </w:r>
      <w:r w:rsidRPr="00827CF6">
        <w:rPr>
          <w:rFonts w:ascii="Arial" w:hAnsi="Arial" w:cs="Arial"/>
          <w:i/>
          <w:iCs/>
        </w:rPr>
        <w:t>Pay, Benefits and Rewards.</w:t>
      </w:r>
      <w:r w:rsidRPr="00827CF6">
        <w:rPr>
          <w:rFonts w:ascii="Arial" w:hAnsi="Arial" w:cs="Arial"/>
        </w:rPr>
        <w:t xml:space="preserve"> Available at: </w:t>
      </w:r>
      <w:hyperlink r:id="rId13" w:history="1">
        <w:r w:rsidRPr="00827CF6">
          <w:rPr>
            <w:rStyle w:val="Hyperlink"/>
            <w:rFonts w:ascii="Arial" w:hAnsi="Arial" w:cs="Arial"/>
          </w:rPr>
          <w:t>https://www.south-wales.police.uk/po</w:t>
        </w:r>
        <w:r w:rsidRPr="00827CF6">
          <w:rPr>
            <w:rStyle w:val="Hyperlink"/>
            <w:rFonts w:ascii="Arial" w:hAnsi="Arial" w:cs="Arial"/>
          </w:rPr>
          <w:t>l</w:t>
        </w:r>
        <w:r w:rsidRPr="00827CF6">
          <w:rPr>
            <w:rStyle w:val="Hyperlink"/>
            <w:rFonts w:ascii="Arial" w:hAnsi="Arial" w:cs="Arial"/>
          </w:rPr>
          <w:t>ice-forces/south-wales-police/areas/careers/careers/pay-benefits-rewards/</w:t>
        </w:r>
      </w:hyperlink>
      <w:r w:rsidRPr="00827CF6">
        <w:rPr>
          <w:rFonts w:ascii="Arial" w:hAnsi="Arial" w:cs="Arial"/>
        </w:rPr>
        <w:t xml:space="preserve"> (Accessed: 29 October 2023).</w:t>
      </w:r>
    </w:p>
    <w:p w14:paraId="19884A9F" w14:textId="77777777" w:rsidR="00CA3D99" w:rsidRPr="00827CF6" w:rsidRDefault="00CA3D99" w:rsidP="00CA3D99">
      <w:pPr>
        <w:pStyle w:val="ListParagraph"/>
        <w:numPr>
          <w:ilvl w:val="0"/>
          <w:numId w:val="2"/>
        </w:numPr>
        <w:rPr>
          <w:rFonts w:ascii="Arial" w:hAnsi="Arial" w:cs="Arial"/>
        </w:rPr>
      </w:pPr>
      <w:r w:rsidRPr="00827CF6">
        <w:rPr>
          <w:rFonts w:ascii="Arial" w:hAnsi="Arial" w:cs="Arial"/>
        </w:rPr>
        <w:lastRenderedPageBreak/>
        <w:t xml:space="preserve">South Wales Police and Crime Commissioner (2022) </w:t>
      </w:r>
      <w:r w:rsidRPr="00827CF6">
        <w:rPr>
          <w:rFonts w:ascii="Arial" w:hAnsi="Arial" w:cs="Arial"/>
          <w:i/>
          <w:iCs/>
        </w:rPr>
        <w:t xml:space="preserve">Medium Term Financial Strategy 2022-2026. Available </w:t>
      </w:r>
      <w:r w:rsidRPr="00827CF6">
        <w:rPr>
          <w:rFonts w:ascii="Arial" w:hAnsi="Arial" w:cs="Arial"/>
        </w:rPr>
        <w:t xml:space="preserve">at: </w:t>
      </w:r>
      <w:hyperlink r:id="rId14" w:history="1">
        <w:r w:rsidRPr="00827CF6">
          <w:rPr>
            <w:rStyle w:val="Hyperlink"/>
            <w:rFonts w:ascii="Arial" w:hAnsi="Arial" w:cs="Arial"/>
          </w:rPr>
          <w:t>https://www.southwalescommissioner.org.uk/media/2395/medium-term-financial-stratagy-2022-2026.pdf</w:t>
        </w:r>
      </w:hyperlink>
      <w:r w:rsidRPr="00827CF6">
        <w:rPr>
          <w:rFonts w:ascii="Arial" w:hAnsi="Arial" w:cs="Arial"/>
        </w:rPr>
        <w:t xml:space="preserve"> (Accessed: 29 October 2023).</w:t>
      </w:r>
    </w:p>
    <w:p w14:paraId="1CA38321" w14:textId="77777777" w:rsidR="00CA3D99" w:rsidRPr="00827CF6" w:rsidRDefault="00CA3D99" w:rsidP="00CA3D99">
      <w:pPr>
        <w:rPr>
          <w:rFonts w:ascii="Arial" w:hAnsi="Arial" w:cs="Arial"/>
        </w:rPr>
      </w:pPr>
    </w:p>
    <w:p w14:paraId="47EA3E26" w14:textId="77777777" w:rsidR="00CA3D99" w:rsidRPr="00827CF6" w:rsidRDefault="00CA3D99" w:rsidP="00CA3D99">
      <w:pPr>
        <w:rPr>
          <w:rFonts w:ascii="Arial" w:hAnsi="Arial" w:cs="Arial"/>
        </w:rPr>
      </w:pPr>
    </w:p>
    <w:p w14:paraId="005F1FFF" w14:textId="77777777" w:rsidR="00CA3D99" w:rsidRPr="00827CF6" w:rsidRDefault="00CA3D99" w:rsidP="00CA3D99">
      <w:pPr>
        <w:rPr>
          <w:rFonts w:ascii="Arial" w:hAnsi="Arial" w:cs="Arial"/>
        </w:rPr>
      </w:pPr>
      <w:r w:rsidRPr="00827CF6">
        <w:rPr>
          <w:rFonts w:ascii="Arial" w:hAnsi="Arial" w:cs="Arial"/>
        </w:rPr>
        <w:t>Social References:</w:t>
      </w:r>
    </w:p>
    <w:p w14:paraId="5C5B2FE2" w14:textId="77777777" w:rsidR="00CA3D99" w:rsidRPr="00827CF6" w:rsidRDefault="00CA3D99" w:rsidP="00CA3D99">
      <w:pPr>
        <w:rPr>
          <w:rFonts w:ascii="Arial" w:hAnsi="Arial" w:cs="Arial"/>
        </w:rPr>
      </w:pPr>
    </w:p>
    <w:p w14:paraId="3148DE6D" w14:textId="77777777" w:rsidR="00CA3D99" w:rsidRDefault="00CA3D99" w:rsidP="00CA3D99">
      <w:pPr>
        <w:pStyle w:val="ListParagraph"/>
        <w:numPr>
          <w:ilvl w:val="0"/>
          <w:numId w:val="1"/>
        </w:numPr>
        <w:rPr>
          <w:rFonts w:ascii="Arial" w:hAnsi="Arial" w:cs="Arial"/>
        </w:rPr>
      </w:pPr>
      <w:r w:rsidRPr="00827CF6">
        <w:rPr>
          <w:rFonts w:ascii="Arial" w:hAnsi="Arial" w:cs="Arial"/>
        </w:rPr>
        <w:t xml:space="preserve">Berthon, P., Ewing, M. and Lian Hah, L. (2005) ‘Captivating Company: Dimensions of Attractiveness in Employer Branding’, </w:t>
      </w:r>
      <w:r w:rsidRPr="00827CF6">
        <w:rPr>
          <w:rFonts w:ascii="Arial" w:hAnsi="Arial" w:cs="Arial"/>
          <w:i/>
          <w:iCs/>
        </w:rPr>
        <w:t>International Journal of Advertising</w:t>
      </w:r>
      <w:r w:rsidRPr="00827CF6">
        <w:rPr>
          <w:rFonts w:ascii="Arial" w:hAnsi="Arial" w:cs="Arial"/>
        </w:rPr>
        <w:t xml:space="preserve">, 24(2), pp. 151-172. Available at: </w:t>
      </w:r>
      <w:hyperlink r:id="rId15" w:history="1">
        <w:r w:rsidRPr="006A195B">
          <w:rPr>
            <w:rStyle w:val="Hyperlink"/>
            <w:rFonts w:ascii="Arial" w:hAnsi="Arial" w:cs="Arial"/>
          </w:rPr>
          <w:t>https://doi-org.ezproxy.uwtsd.ac.uk/10.1080/02650487.2005.11072912</w:t>
        </w:r>
      </w:hyperlink>
    </w:p>
    <w:p w14:paraId="5389BDFC" w14:textId="77777777" w:rsidR="00CA3D99" w:rsidRDefault="00CA3D99" w:rsidP="00CA3D99">
      <w:pPr>
        <w:pStyle w:val="ListParagraph"/>
        <w:numPr>
          <w:ilvl w:val="0"/>
          <w:numId w:val="1"/>
        </w:numPr>
        <w:rPr>
          <w:rFonts w:ascii="Arial" w:hAnsi="Arial" w:cs="Arial"/>
        </w:rPr>
      </w:pPr>
      <w:proofErr w:type="spellStart"/>
      <w:r w:rsidRPr="00827CF6">
        <w:rPr>
          <w:rFonts w:ascii="Arial" w:hAnsi="Arial" w:cs="Arial"/>
        </w:rPr>
        <w:t>Ghanty</w:t>
      </w:r>
      <w:proofErr w:type="spellEnd"/>
      <w:r w:rsidRPr="00827CF6">
        <w:rPr>
          <w:rFonts w:ascii="Arial" w:hAnsi="Arial" w:cs="Arial"/>
        </w:rPr>
        <w:t xml:space="preserve">, A. and </w:t>
      </w:r>
      <w:proofErr w:type="spellStart"/>
      <w:r w:rsidRPr="00827CF6">
        <w:rPr>
          <w:rFonts w:ascii="Arial" w:hAnsi="Arial" w:cs="Arial"/>
        </w:rPr>
        <w:t>Bhusan</w:t>
      </w:r>
      <w:proofErr w:type="spellEnd"/>
      <w:r w:rsidRPr="00827CF6">
        <w:rPr>
          <w:rFonts w:ascii="Arial" w:hAnsi="Arial" w:cs="Arial"/>
        </w:rPr>
        <w:t xml:space="preserve">, V. (2021) ‘Employer Branding: A Strategic Tool for Employee Retention in IT Industry’, </w:t>
      </w:r>
      <w:proofErr w:type="spellStart"/>
      <w:r w:rsidRPr="00827CF6">
        <w:rPr>
          <w:rFonts w:ascii="Arial" w:hAnsi="Arial" w:cs="Arial"/>
          <w:i/>
          <w:iCs/>
        </w:rPr>
        <w:t>Phronimos</w:t>
      </w:r>
      <w:proofErr w:type="spellEnd"/>
      <w:r w:rsidRPr="00827CF6">
        <w:rPr>
          <w:rFonts w:ascii="Arial" w:hAnsi="Arial" w:cs="Arial"/>
        </w:rPr>
        <w:t xml:space="preserve">, 1(4), pp. 24-35. Available at: </w:t>
      </w:r>
      <w:hyperlink r:id="rId16" w:history="1">
        <w:r w:rsidRPr="006A195B">
          <w:rPr>
            <w:rStyle w:val="Hyperlink"/>
            <w:rFonts w:ascii="Arial" w:hAnsi="Arial" w:cs="Arial"/>
          </w:rPr>
          <w:t>https://www.proquest.com/docview/2719491504?accountid=130472</w:t>
        </w:r>
      </w:hyperlink>
      <w:r>
        <w:rPr>
          <w:rFonts w:ascii="Arial" w:hAnsi="Arial" w:cs="Arial"/>
        </w:rPr>
        <w:t xml:space="preserve"> </w:t>
      </w:r>
      <w:r w:rsidRPr="00827CF6">
        <w:rPr>
          <w:rFonts w:ascii="Arial" w:hAnsi="Arial" w:cs="Arial"/>
        </w:rPr>
        <w:t>(Accessed: 23 October 2023).</w:t>
      </w:r>
    </w:p>
    <w:p w14:paraId="664A43D6" w14:textId="77777777" w:rsidR="00CA3D99" w:rsidRPr="008A0B72" w:rsidRDefault="00CA3D99" w:rsidP="00CA3D99">
      <w:pPr>
        <w:pStyle w:val="ListParagraph"/>
        <w:numPr>
          <w:ilvl w:val="0"/>
          <w:numId w:val="1"/>
        </w:numPr>
        <w:rPr>
          <w:rFonts w:ascii="Arial" w:hAnsi="Arial" w:cs="Arial"/>
        </w:rPr>
      </w:pPr>
      <w:r w:rsidRPr="00827CF6">
        <w:rPr>
          <w:rFonts w:ascii="Arial" w:hAnsi="Arial" w:cs="Arial"/>
        </w:rPr>
        <w:t xml:space="preserve">GOV.uk (2021) </w:t>
      </w:r>
      <w:r w:rsidRPr="00827CF6">
        <w:rPr>
          <w:rFonts w:ascii="Arial" w:hAnsi="Arial" w:cs="Arial"/>
          <w:i/>
          <w:iCs/>
        </w:rPr>
        <w:t>Confidence in the Local Police.</w:t>
      </w:r>
      <w:r w:rsidRPr="00827CF6">
        <w:rPr>
          <w:rFonts w:ascii="Arial" w:hAnsi="Arial" w:cs="Arial"/>
        </w:rPr>
        <w:t xml:space="preserve"> </w:t>
      </w:r>
      <w:hyperlink r:id="rId17" w:history="1">
        <w:r w:rsidRPr="006A195B">
          <w:rPr>
            <w:rStyle w:val="Hyperlink"/>
            <w:rFonts w:ascii="Arial" w:hAnsi="Arial" w:cs="Arial"/>
          </w:rPr>
          <w:t>https://www.ethnicity-facts-figures.service.gov.uk/crime-justice-and-the-law/policing/confidence-in-the-local-police/latest</w:t>
        </w:r>
      </w:hyperlink>
      <w:r>
        <w:rPr>
          <w:rFonts w:ascii="Arial" w:hAnsi="Arial" w:cs="Arial"/>
        </w:rPr>
        <w:t xml:space="preserve"> </w:t>
      </w:r>
      <w:r w:rsidRPr="00827CF6">
        <w:rPr>
          <w:rFonts w:ascii="Arial" w:hAnsi="Arial" w:cs="Arial"/>
        </w:rPr>
        <w:t>(Accessed: 25 October 2023).</w:t>
      </w:r>
    </w:p>
    <w:p w14:paraId="4A195A09" w14:textId="77777777" w:rsidR="00CA3D99" w:rsidRPr="008A0B72" w:rsidRDefault="00CA3D99" w:rsidP="00CA3D99">
      <w:pPr>
        <w:pStyle w:val="ListParagraph"/>
        <w:numPr>
          <w:ilvl w:val="0"/>
          <w:numId w:val="1"/>
        </w:numPr>
        <w:rPr>
          <w:rFonts w:ascii="Arial" w:hAnsi="Arial" w:cs="Arial"/>
        </w:rPr>
      </w:pPr>
      <w:r w:rsidRPr="00827CF6">
        <w:rPr>
          <w:rFonts w:ascii="Arial" w:hAnsi="Arial" w:cs="Arial"/>
        </w:rPr>
        <w:t xml:space="preserve">GOV.uk (2023) </w:t>
      </w:r>
      <w:r w:rsidRPr="00827CF6">
        <w:rPr>
          <w:rFonts w:ascii="Arial" w:hAnsi="Arial" w:cs="Arial"/>
          <w:i/>
          <w:iCs/>
        </w:rPr>
        <w:t xml:space="preserve">Ethnicity Facts and Figures. </w:t>
      </w:r>
      <w:r w:rsidRPr="00827CF6">
        <w:rPr>
          <w:rFonts w:ascii="Arial" w:hAnsi="Arial" w:cs="Arial"/>
        </w:rPr>
        <w:t xml:space="preserve">Available at: </w:t>
      </w:r>
      <w:hyperlink r:id="rId18" w:history="1">
        <w:r w:rsidRPr="006A195B">
          <w:rPr>
            <w:rStyle w:val="Hyperlink"/>
            <w:rFonts w:ascii="Arial" w:hAnsi="Arial" w:cs="Arial"/>
          </w:rPr>
          <w:t>https://www.ethnicity-facts-figures.service.gov.uk/workforce-and-business/workforce-diversity/police-workforce/latest#download-the-data</w:t>
        </w:r>
      </w:hyperlink>
      <w:r>
        <w:rPr>
          <w:rFonts w:ascii="Arial" w:hAnsi="Arial" w:cs="Arial"/>
        </w:rPr>
        <w:t xml:space="preserve"> </w:t>
      </w:r>
      <w:r w:rsidRPr="00827CF6">
        <w:rPr>
          <w:rFonts w:ascii="Arial" w:hAnsi="Arial" w:cs="Arial"/>
        </w:rPr>
        <w:t>(Accessed: 25 October 2023)</w:t>
      </w:r>
    </w:p>
    <w:p w14:paraId="499FD752" w14:textId="77777777" w:rsidR="00CA3D99" w:rsidRPr="008A0B72" w:rsidRDefault="00CA3D99" w:rsidP="00CA3D99">
      <w:pPr>
        <w:pStyle w:val="ListParagraph"/>
        <w:numPr>
          <w:ilvl w:val="0"/>
          <w:numId w:val="1"/>
        </w:numPr>
        <w:rPr>
          <w:rFonts w:ascii="Arial" w:hAnsi="Arial" w:cs="Arial"/>
        </w:rPr>
      </w:pPr>
      <w:proofErr w:type="spellStart"/>
      <w:r w:rsidRPr="00827CF6">
        <w:rPr>
          <w:rFonts w:ascii="Arial" w:hAnsi="Arial" w:cs="Arial"/>
        </w:rPr>
        <w:t>Hanu</w:t>
      </w:r>
      <w:proofErr w:type="spellEnd"/>
      <w:r w:rsidRPr="00827CF6">
        <w:rPr>
          <w:rFonts w:ascii="Arial" w:hAnsi="Arial" w:cs="Arial"/>
        </w:rPr>
        <w:t xml:space="preserve">, C., Hayford, A. and Mensah, P. (2021) ‘Your Future Employer: Employer Branding, Reputation, and Social Media’, </w:t>
      </w:r>
      <w:r w:rsidRPr="00827CF6">
        <w:rPr>
          <w:rFonts w:ascii="Arial" w:hAnsi="Arial" w:cs="Arial"/>
          <w:i/>
          <w:iCs/>
        </w:rPr>
        <w:t xml:space="preserve">African Journal of Inter/Multidisciplinary Studies, </w:t>
      </w:r>
      <w:r w:rsidRPr="00827CF6">
        <w:rPr>
          <w:rFonts w:ascii="Arial" w:hAnsi="Arial" w:cs="Arial"/>
        </w:rPr>
        <w:t>3(1), pp. 1-18. Available at: https://doi.org/</w:t>
      </w:r>
      <w:r w:rsidRPr="00827CF6">
        <w:rPr>
          <w:rFonts w:ascii="Arial" w:hAnsi="Arial" w:cs="Arial"/>
          <w:shd w:val="clear" w:color="auto" w:fill="FFFFFF"/>
        </w:rPr>
        <w:t xml:space="preserve">10.51415/ajims.v3i1.860 </w:t>
      </w:r>
    </w:p>
    <w:p w14:paraId="14144CA5" w14:textId="77777777" w:rsidR="00CA3D99" w:rsidRPr="008A0B72" w:rsidRDefault="00CA3D99" w:rsidP="00CA3D99">
      <w:pPr>
        <w:pStyle w:val="ListParagraph"/>
        <w:numPr>
          <w:ilvl w:val="0"/>
          <w:numId w:val="1"/>
        </w:numPr>
        <w:rPr>
          <w:rFonts w:ascii="Arial" w:hAnsi="Arial" w:cs="Arial"/>
        </w:rPr>
      </w:pPr>
      <w:r w:rsidRPr="00827CF6">
        <w:rPr>
          <w:rFonts w:ascii="Arial" w:hAnsi="Arial" w:cs="Arial"/>
        </w:rPr>
        <w:t xml:space="preserve">HR News (2023) </w:t>
      </w:r>
      <w:r w:rsidRPr="00827CF6">
        <w:rPr>
          <w:rFonts w:ascii="Arial" w:hAnsi="Arial" w:cs="Arial"/>
          <w:i/>
          <w:iCs/>
        </w:rPr>
        <w:t xml:space="preserve">What do Gen Z employees value in the workplace? </w:t>
      </w:r>
      <w:r w:rsidRPr="00827CF6">
        <w:rPr>
          <w:rFonts w:ascii="Arial" w:hAnsi="Arial" w:cs="Arial"/>
        </w:rPr>
        <w:t xml:space="preserve">Available at: </w:t>
      </w:r>
      <w:hyperlink r:id="rId19" w:history="1">
        <w:r w:rsidRPr="00827CF6">
          <w:rPr>
            <w:rStyle w:val="Hyperlink"/>
            <w:rFonts w:ascii="Arial" w:hAnsi="Arial" w:cs="Arial"/>
          </w:rPr>
          <w:t>https://hrnews.co.uk/wh</w:t>
        </w:r>
        <w:r w:rsidRPr="00827CF6">
          <w:rPr>
            <w:rStyle w:val="Hyperlink"/>
            <w:rFonts w:ascii="Arial" w:hAnsi="Arial" w:cs="Arial"/>
          </w:rPr>
          <w:t>a</w:t>
        </w:r>
        <w:r w:rsidRPr="00827CF6">
          <w:rPr>
            <w:rStyle w:val="Hyperlink"/>
            <w:rFonts w:ascii="Arial" w:hAnsi="Arial" w:cs="Arial"/>
          </w:rPr>
          <w:t>t-do-gen-z-employees-value-in-the-workplace/</w:t>
        </w:r>
      </w:hyperlink>
      <w:r w:rsidRPr="00827CF6">
        <w:rPr>
          <w:rFonts w:ascii="Arial" w:hAnsi="Arial" w:cs="Arial"/>
        </w:rPr>
        <w:t xml:space="preserve"> (Accessed: 4 November 2023).</w:t>
      </w:r>
    </w:p>
    <w:p w14:paraId="69CCFFF9" w14:textId="77777777" w:rsidR="00CA3D99" w:rsidRDefault="00CA3D99" w:rsidP="00CA3D99">
      <w:pPr>
        <w:pStyle w:val="ListParagraph"/>
        <w:numPr>
          <w:ilvl w:val="0"/>
          <w:numId w:val="1"/>
        </w:numPr>
        <w:rPr>
          <w:rFonts w:ascii="Arial" w:hAnsi="Arial" w:cs="Arial"/>
        </w:rPr>
      </w:pPr>
      <w:r w:rsidRPr="00827CF6">
        <w:rPr>
          <w:rFonts w:ascii="Arial" w:hAnsi="Arial" w:cs="Arial"/>
        </w:rPr>
        <w:t xml:space="preserve">Independent Office for Police Conduct (IOPC) (2023) </w:t>
      </w:r>
      <w:r w:rsidRPr="00827CF6">
        <w:rPr>
          <w:rFonts w:ascii="Arial" w:hAnsi="Arial" w:cs="Arial"/>
          <w:i/>
          <w:iCs/>
        </w:rPr>
        <w:t>IOPC Public Perceptions Tracker Summary Report, Waves 6.1-6.3.</w:t>
      </w:r>
      <w:r w:rsidRPr="00827CF6">
        <w:rPr>
          <w:rFonts w:ascii="Arial" w:hAnsi="Arial" w:cs="Arial"/>
        </w:rPr>
        <w:t xml:space="preserve"> Available at: </w:t>
      </w:r>
      <w:hyperlink r:id="rId20" w:history="1">
        <w:r w:rsidRPr="006A195B">
          <w:rPr>
            <w:rStyle w:val="Hyperlink"/>
            <w:rFonts w:ascii="Arial" w:hAnsi="Arial" w:cs="Arial"/>
          </w:rPr>
          <w:t>https://www.policeconduct.gov.uk/sites/default/files/documents/IOPC-public-perceptions-tracker-report-2022-23.pdf</w:t>
        </w:r>
      </w:hyperlink>
      <w:r>
        <w:rPr>
          <w:rFonts w:ascii="Arial" w:hAnsi="Arial" w:cs="Arial"/>
        </w:rPr>
        <w:t xml:space="preserve"> </w:t>
      </w:r>
      <w:r w:rsidRPr="00827CF6">
        <w:rPr>
          <w:rFonts w:ascii="Arial" w:hAnsi="Arial" w:cs="Arial"/>
        </w:rPr>
        <w:t xml:space="preserve">(Accessed: 25 October 2023). </w:t>
      </w:r>
    </w:p>
    <w:p w14:paraId="7884EFD6" w14:textId="77777777" w:rsidR="00CA3D99" w:rsidRPr="008A0B72" w:rsidRDefault="00CA3D99" w:rsidP="00CA3D99">
      <w:pPr>
        <w:pStyle w:val="ListParagraph"/>
        <w:numPr>
          <w:ilvl w:val="0"/>
          <w:numId w:val="1"/>
        </w:numPr>
        <w:rPr>
          <w:rFonts w:ascii="Arial" w:hAnsi="Arial" w:cs="Arial"/>
        </w:rPr>
      </w:pPr>
      <w:r w:rsidRPr="00827CF6">
        <w:rPr>
          <w:rFonts w:ascii="Arial" w:hAnsi="Arial" w:cs="Arial"/>
          <w:i/>
          <w:iCs/>
        </w:rPr>
        <w:t xml:space="preserve">ITV News: Exclusive survey shows just 1 in 9 women fully trust the police </w:t>
      </w:r>
      <w:r w:rsidRPr="00827CF6">
        <w:rPr>
          <w:rFonts w:ascii="Arial" w:hAnsi="Arial" w:cs="Arial"/>
        </w:rPr>
        <w:t>(2023) ITV. Available at:</w:t>
      </w:r>
      <w:r w:rsidRPr="00827CF6">
        <w:rPr>
          <w:rFonts w:ascii="Arial" w:hAnsi="Arial" w:cs="Arial"/>
        </w:rPr>
        <w:t xml:space="preserve"> ITV X (Accessed: 4 November 2023). </w:t>
      </w:r>
      <w:hyperlink r:id="rId21" w:history="1">
        <w:r w:rsidRPr="00827CF6">
          <w:rPr>
            <w:rStyle w:val="Hyperlink"/>
            <w:rFonts w:ascii="Arial" w:hAnsi="Arial" w:cs="Arial"/>
          </w:rPr>
          <w:t>https://www.itv.com/watch/news/exclusive-survey-shows-just-1-in-9-women-fully-trust-the-police/zgf0kr6</w:t>
        </w:r>
      </w:hyperlink>
    </w:p>
    <w:p w14:paraId="1EF1D2AA" w14:textId="77777777" w:rsidR="00CA3D99" w:rsidRPr="008A0B72" w:rsidRDefault="00CA3D99" w:rsidP="00CA3D99">
      <w:pPr>
        <w:pStyle w:val="ListParagraph"/>
        <w:numPr>
          <w:ilvl w:val="0"/>
          <w:numId w:val="1"/>
        </w:numPr>
        <w:rPr>
          <w:rFonts w:ascii="Arial" w:hAnsi="Arial" w:cs="Arial"/>
        </w:rPr>
      </w:pPr>
      <w:proofErr w:type="spellStart"/>
      <w:r w:rsidRPr="00827CF6">
        <w:rPr>
          <w:rFonts w:ascii="Arial" w:hAnsi="Arial" w:cs="Arial"/>
          <w:shd w:val="clear" w:color="auto" w:fill="FFFFFF"/>
        </w:rPr>
        <w:t>Junça</w:t>
      </w:r>
      <w:proofErr w:type="spellEnd"/>
      <w:r w:rsidRPr="00827CF6">
        <w:rPr>
          <w:rFonts w:ascii="Arial" w:hAnsi="Arial" w:cs="Arial"/>
          <w:shd w:val="clear" w:color="auto" w:fill="FFFFFF"/>
        </w:rPr>
        <w:t xml:space="preserve"> Silva, A. and Herminia, D. (2022) ‘The Relationship Between Employer Branding, Corporate Reputation and Intention to Apply to a Job Offer’, </w:t>
      </w:r>
      <w:r w:rsidRPr="00827CF6">
        <w:rPr>
          <w:rFonts w:ascii="Arial" w:hAnsi="Arial" w:cs="Arial"/>
          <w:i/>
          <w:iCs/>
          <w:shd w:val="clear" w:color="auto" w:fill="FFFFFF"/>
        </w:rPr>
        <w:t xml:space="preserve">International Journal of Organizational Analysis’, </w:t>
      </w:r>
      <w:r w:rsidRPr="00827CF6">
        <w:rPr>
          <w:rFonts w:ascii="Arial" w:hAnsi="Arial" w:cs="Arial"/>
          <w:shd w:val="clear" w:color="auto" w:fill="FFFFFF"/>
        </w:rPr>
        <w:t xml:space="preserve">31(8), pp. 1-16. Available at: </w:t>
      </w:r>
      <w:hyperlink r:id="rId22" w:history="1">
        <w:r w:rsidRPr="006A195B">
          <w:rPr>
            <w:rStyle w:val="Hyperlink"/>
            <w:rFonts w:ascii="Arial" w:hAnsi="Arial" w:cs="Arial"/>
            <w:shd w:val="clear" w:color="auto" w:fill="FFFFFF"/>
          </w:rPr>
          <w:t>https://doi.org/10.1108/IJOA-01-2022-3129</w:t>
        </w:r>
      </w:hyperlink>
    </w:p>
    <w:p w14:paraId="3E2B8937" w14:textId="77777777" w:rsidR="00CA3D99" w:rsidRDefault="00CA3D99" w:rsidP="00CA3D99">
      <w:pPr>
        <w:pStyle w:val="ListParagraph"/>
        <w:numPr>
          <w:ilvl w:val="0"/>
          <w:numId w:val="1"/>
        </w:numPr>
        <w:rPr>
          <w:rFonts w:ascii="Arial" w:hAnsi="Arial" w:cs="Arial"/>
        </w:rPr>
      </w:pPr>
      <w:r w:rsidRPr="00827CF6">
        <w:rPr>
          <w:rFonts w:ascii="Arial" w:hAnsi="Arial" w:cs="Arial"/>
        </w:rPr>
        <w:t xml:space="preserve">MET Police (2023) </w:t>
      </w:r>
      <w:r w:rsidRPr="00827CF6">
        <w:rPr>
          <w:rFonts w:ascii="Arial" w:hAnsi="Arial" w:cs="Arial"/>
          <w:i/>
          <w:iCs/>
        </w:rPr>
        <w:t>Baroness Casey Review.</w:t>
      </w:r>
      <w:r w:rsidRPr="00827CF6">
        <w:rPr>
          <w:rFonts w:ascii="Arial" w:hAnsi="Arial" w:cs="Arial"/>
        </w:rPr>
        <w:t xml:space="preserve"> </w:t>
      </w:r>
      <w:hyperlink r:id="rId23" w:history="1">
        <w:r w:rsidRPr="006A195B">
          <w:rPr>
            <w:rStyle w:val="Hyperlink"/>
            <w:rFonts w:ascii="Arial" w:hAnsi="Arial" w:cs="Arial"/>
          </w:rPr>
          <w:t>https://www.met.police.uk/SysSiteAssets/media/downloads/met/about-us/baroness-casey-review/update-march-2023/baroness-casey-review-march-2023a.pdf</w:t>
        </w:r>
      </w:hyperlink>
      <w:r>
        <w:rPr>
          <w:rFonts w:ascii="Arial" w:hAnsi="Arial" w:cs="Arial"/>
        </w:rPr>
        <w:t xml:space="preserve"> </w:t>
      </w:r>
      <w:r w:rsidRPr="00827CF6">
        <w:rPr>
          <w:rFonts w:ascii="Arial" w:hAnsi="Arial" w:cs="Arial"/>
        </w:rPr>
        <w:t>(Accessed: 26 October 2023).</w:t>
      </w:r>
    </w:p>
    <w:p w14:paraId="273BEB6F" w14:textId="77777777" w:rsidR="00CA3D99" w:rsidRDefault="00CA3D99" w:rsidP="00CA3D99">
      <w:pPr>
        <w:pStyle w:val="ListParagraph"/>
        <w:numPr>
          <w:ilvl w:val="0"/>
          <w:numId w:val="1"/>
        </w:numPr>
        <w:rPr>
          <w:rFonts w:ascii="Arial" w:hAnsi="Arial" w:cs="Arial"/>
        </w:rPr>
      </w:pPr>
      <w:r w:rsidRPr="00827CF6">
        <w:rPr>
          <w:rFonts w:ascii="Arial" w:hAnsi="Arial" w:cs="Arial"/>
        </w:rPr>
        <w:t xml:space="preserve">ONS (2022) </w:t>
      </w:r>
      <w:r w:rsidRPr="00827CF6">
        <w:rPr>
          <w:rFonts w:ascii="Arial" w:hAnsi="Arial" w:cs="Arial"/>
          <w:i/>
          <w:iCs/>
        </w:rPr>
        <w:t>Perceptions of personal safety and experiences of harassment, Great Britain: 16 February to 13 March 2022</w:t>
      </w:r>
      <w:r w:rsidRPr="00827CF6">
        <w:rPr>
          <w:rFonts w:ascii="Arial" w:hAnsi="Arial" w:cs="Arial"/>
        </w:rPr>
        <w:t xml:space="preserve"> Available at: </w:t>
      </w:r>
      <w:hyperlink r:id="rId24" w:history="1">
        <w:r w:rsidRPr="00827CF6">
          <w:rPr>
            <w:rStyle w:val="Hyperlink"/>
            <w:rFonts w:ascii="Arial" w:hAnsi="Arial" w:cs="Arial"/>
          </w:rPr>
          <w:t>https://www.ons.gov.uk/peoplepopulationan</w:t>
        </w:r>
        <w:r w:rsidRPr="00827CF6">
          <w:rPr>
            <w:rStyle w:val="Hyperlink"/>
            <w:rFonts w:ascii="Arial" w:hAnsi="Arial" w:cs="Arial"/>
          </w:rPr>
          <w:t>d</w:t>
        </w:r>
        <w:r w:rsidRPr="00827CF6">
          <w:rPr>
            <w:rStyle w:val="Hyperlink"/>
            <w:rFonts w:ascii="Arial" w:hAnsi="Arial" w:cs="Arial"/>
          </w:rPr>
          <w:t>community/crimeandjustice/bullet</w:t>
        </w:r>
        <w:r w:rsidRPr="00827CF6">
          <w:rPr>
            <w:rStyle w:val="Hyperlink"/>
            <w:rFonts w:ascii="Arial" w:hAnsi="Arial" w:cs="Arial"/>
          </w:rPr>
          <w:lastRenderedPageBreak/>
          <w:t>ins/perceptionsofpersonalsafetyandexperiencesofharassmentgreatbritain/16februaryto13march2022</w:t>
        </w:r>
      </w:hyperlink>
      <w:r w:rsidRPr="00827CF6">
        <w:rPr>
          <w:rFonts w:ascii="Arial" w:hAnsi="Arial" w:cs="Arial"/>
        </w:rPr>
        <w:t xml:space="preserve"> (Accessed: 4 November 2023).</w:t>
      </w:r>
    </w:p>
    <w:p w14:paraId="40C3BCBE" w14:textId="77777777" w:rsidR="00CA3D99" w:rsidRPr="008A0B72" w:rsidRDefault="00CA3D99" w:rsidP="00CA3D99">
      <w:pPr>
        <w:pStyle w:val="ListParagraph"/>
        <w:numPr>
          <w:ilvl w:val="0"/>
          <w:numId w:val="1"/>
        </w:numPr>
        <w:rPr>
          <w:rFonts w:ascii="Arial" w:hAnsi="Arial" w:cs="Arial"/>
        </w:rPr>
      </w:pPr>
      <w:r w:rsidRPr="00827CF6">
        <w:rPr>
          <w:rFonts w:ascii="Arial" w:hAnsi="Arial" w:cs="Arial"/>
        </w:rPr>
        <w:t xml:space="preserve">ONS (2023) </w:t>
      </w:r>
      <w:r w:rsidRPr="00827CF6">
        <w:rPr>
          <w:rFonts w:ascii="Arial" w:hAnsi="Arial" w:cs="Arial"/>
          <w:i/>
          <w:iCs/>
        </w:rPr>
        <w:t>Vacancies and jobs in the UK: October 2023</w:t>
      </w:r>
      <w:r w:rsidRPr="00827CF6">
        <w:rPr>
          <w:rFonts w:ascii="Arial" w:hAnsi="Arial" w:cs="Arial"/>
        </w:rPr>
        <w:t xml:space="preserve"> Available at: </w:t>
      </w:r>
      <w:hyperlink r:id="rId25" w:history="1">
        <w:r w:rsidRPr="00827CF6">
          <w:rPr>
            <w:rStyle w:val="Hyperlink"/>
            <w:rFonts w:ascii="Arial" w:hAnsi="Arial" w:cs="Arial"/>
          </w:rPr>
          <w:t>https://www.ons.gov.uk/employmentand</w:t>
        </w:r>
        <w:r w:rsidRPr="00827CF6">
          <w:rPr>
            <w:rStyle w:val="Hyperlink"/>
            <w:rFonts w:ascii="Arial" w:hAnsi="Arial" w:cs="Arial"/>
          </w:rPr>
          <w:t>l</w:t>
        </w:r>
        <w:r w:rsidRPr="00827CF6">
          <w:rPr>
            <w:rStyle w:val="Hyperlink"/>
            <w:rFonts w:ascii="Arial" w:hAnsi="Arial" w:cs="Arial"/>
          </w:rPr>
          <w:t>abourmarket/peopleinwork/employmentandemployeetypes/bulletins/jobsandvacanciesintheuk/october2023</w:t>
        </w:r>
      </w:hyperlink>
      <w:r w:rsidRPr="00827CF6">
        <w:rPr>
          <w:rFonts w:ascii="Arial" w:hAnsi="Arial" w:cs="Arial"/>
        </w:rPr>
        <w:t xml:space="preserve"> (Accessed: 4 November 2023).</w:t>
      </w:r>
    </w:p>
    <w:p w14:paraId="302CA070" w14:textId="77777777" w:rsidR="00CA3D99" w:rsidRPr="00827CF6" w:rsidRDefault="00CA3D99" w:rsidP="00CA3D99">
      <w:pPr>
        <w:pStyle w:val="ListParagraph"/>
        <w:numPr>
          <w:ilvl w:val="0"/>
          <w:numId w:val="1"/>
        </w:numPr>
        <w:rPr>
          <w:rFonts w:ascii="Arial" w:hAnsi="Arial" w:cs="Arial"/>
        </w:rPr>
      </w:pPr>
      <w:r w:rsidRPr="00827CF6">
        <w:rPr>
          <w:rFonts w:ascii="Arial" w:hAnsi="Arial" w:cs="Arial"/>
        </w:rPr>
        <w:t xml:space="preserve">Police.uk (ND) </w:t>
      </w:r>
      <w:r w:rsidRPr="00827CF6">
        <w:rPr>
          <w:rFonts w:ascii="Arial" w:hAnsi="Arial" w:cs="Arial"/>
          <w:i/>
          <w:iCs/>
        </w:rPr>
        <w:t>Workforce Diversity in South Wales Police.</w:t>
      </w:r>
      <w:r w:rsidRPr="00827CF6">
        <w:rPr>
          <w:rFonts w:ascii="Arial" w:hAnsi="Arial" w:cs="Arial"/>
        </w:rPr>
        <w:t xml:space="preserve"> </w:t>
      </w:r>
      <w:hyperlink r:id="rId26" w:history="1">
        <w:r w:rsidRPr="006A195B">
          <w:rPr>
            <w:rStyle w:val="Hyperlink"/>
            <w:rFonts w:ascii="Arial" w:hAnsi="Arial" w:cs="Arial"/>
          </w:rPr>
          <w:t>https://www.police.uk/pu/your-area/south-wales-police/performance/workforce-diversity/</w:t>
        </w:r>
      </w:hyperlink>
      <w:r>
        <w:rPr>
          <w:rFonts w:ascii="Arial" w:hAnsi="Arial" w:cs="Arial"/>
        </w:rPr>
        <w:t xml:space="preserve"> </w:t>
      </w:r>
      <w:r w:rsidRPr="00827CF6">
        <w:rPr>
          <w:rFonts w:ascii="Arial" w:hAnsi="Arial" w:cs="Arial"/>
        </w:rPr>
        <w:t>(Accessed: 25 October 2023).</w:t>
      </w:r>
    </w:p>
    <w:p w14:paraId="3B13B33E" w14:textId="77777777" w:rsidR="00CA3D99" w:rsidRPr="00827CF6" w:rsidRDefault="00CA3D99" w:rsidP="00CA3D99">
      <w:pPr>
        <w:pStyle w:val="ListParagraph"/>
        <w:numPr>
          <w:ilvl w:val="0"/>
          <w:numId w:val="1"/>
        </w:numPr>
        <w:rPr>
          <w:rFonts w:ascii="Arial" w:hAnsi="Arial" w:cs="Arial"/>
        </w:rPr>
      </w:pPr>
      <w:r w:rsidRPr="00827CF6">
        <w:rPr>
          <w:rFonts w:ascii="Arial" w:hAnsi="Arial" w:cs="Arial"/>
        </w:rPr>
        <w:t xml:space="preserve">South Wales Police (ND) </w:t>
      </w:r>
      <w:r w:rsidRPr="00827CF6">
        <w:rPr>
          <w:rFonts w:ascii="Arial" w:hAnsi="Arial" w:cs="Arial"/>
          <w:i/>
          <w:iCs/>
        </w:rPr>
        <w:t xml:space="preserve">Our Recruitment Commitment. </w:t>
      </w:r>
      <w:r w:rsidRPr="00827CF6">
        <w:rPr>
          <w:rFonts w:ascii="Arial" w:hAnsi="Arial" w:cs="Arial"/>
        </w:rPr>
        <w:t xml:space="preserve">Available at: </w:t>
      </w:r>
      <w:hyperlink r:id="rId27" w:history="1">
        <w:r w:rsidRPr="006A195B">
          <w:rPr>
            <w:rStyle w:val="Hyperlink"/>
            <w:rFonts w:ascii="Arial" w:hAnsi="Arial" w:cs="Arial"/>
          </w:rPr>
          <w:t>https://www.south-wales.police.uk/police-forces/south-wales-police/areas/careers/careers/equality-diversity-and-inclusion-recruitment/our-recruitment-commitment</w:t>
        </w:r>
      </w:hyperlink>
      <w:r>
        <w:rPr>
          <w:rFonts w:ascii="Arial" w:hAnsi="Arial" w:cs="Arial"/>
        </w:rPr>
        <w:t xml:space="preserve"> </w:t>
      </w:r>
      <w:r w:rsidRPr="00827CF6">
        <w:rPr>
          <w:rFonts w:ascii="Arial" w:hAnsi="Arial" w:cs="Arial"/>
        </w:rPr>
        <w:t xml:space="preserve">Accessed: 25 October 2023). </w:t>
      </w:r>
    </w:p>
    <w:p w14:paraId="7DD02118" w14:textId="77777777" w:rsidR="00EC4A35" w:rsidRDefault="00EC4A35"/>
    <w:sectPr w:rsidR="00EC4A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328F2"/>
    <w:multiLevelType w:val="hybridMultilevel"/>
    <w:tmpl w:val="23889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25241"/>
    <w:multiLevelType w:val="hybridMultilevel"/>
    <w:tmpl w:val="79E82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1321122">
    <w:abstractNumId w:val="0"/>
  </w:num>
  <w:num w:numId="2" w16cid:durableId="30765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D99"/>
    <w:rsid w:val="00792A17"/>
    <w:rsid w:val="00CA3D99"/>
    <w:rsid w:val="00EC4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3C80E1"/>
  <w15:chartTrackingRefBased/>
  <w15:docId w15:val="{05485245-6049-0A43-8101-56B59CAE8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D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D9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A3D99"/>
  </w:style>
  <w:style w:type="character" w:customStyle="1" w:styleId="apple-converted-space">
    <w:name w:val="apple-converted-space"/>
    <w:basedOn w:val="DefaultParagraphFont"/>
    <w:rsid w:val="00CA3D99"/>
  </w:style>
  <w:style w:type="paragraph" w:styleId="ListParagraph">
    <w:name w:val="List Paragraph"/>
    <w:basedOn w:val="Normal"/>
    <w:uiPriority w:val="34"/>
    <w:qFormat/>
    <w:rsid w:val="00CA3D99"/>
    <w:pPr>
      <w:ind w:left="720"/>
      <w:contextualSpacing/>
    </w:pPr>
  </w:style>
  <w:style w:type="character" w:styleId="Hyperlink">
    <w:name w:val="Hyperlink"/>
    <w:basedOn w:val="DefaultParagraphFont"/>
    <w:uiPriority w:val="99"/>
    <w:unhideWhenUsed/>
    <w:rsid w:val="00CA3D99"/>
    <w:rPr>
      <w:color w:val="0563C1" w:themeColor="hyperlink"/>
      <w:u w:val="single"/>
    </w:rPr>
  </w:style>
  <w:style w:type="character" w:styleId="FollowedHyperlink">
    <w:name w:val="FollowedHyperlink"/>
    <w:basedOn w:val="DefaultParagraphFont"/>
    <w:uiPriority w:val="99"/>
    <w:semiHidden/>
    <w:unhideWhenUsed/>
    <w:rsid w:val="00CA3D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issioner.south-wales.police.uk/media/2504/peel-assessment-2021-22-south-wales.pdf" TargetMode="External"/><Relationship Id="rId13" Type="http://schemas.openxmlformats.org/officeDocument/2006/relationships/hyperlink" Target="https://www.south-wales.police.uk/police-forces/south-wales-police/areas/careers/careers/pay-benefits-rewards/" TargetMode="External"/><Relationship Id="rId18" Type="http://schemas.openxmlformats.org/officeDocument/2006/relationships/hyperlink" Target="https://www.ethnicity-facts-figures.service.gov.uk/workforce-and-business/workforce-diversity/police-workforce/latest#download-the-data" TargetMode="External"/><Relationship Id="rId26" Type="http://schemas.openxmlformats.org/officeDocument/2006/relationships/hyperlink" Target="https://www.police.uk/pu/your-area/south-wales-police/performance/workforce-diversity/" TargetMode="External"/><Relationship Id="rId3" Type="http://schemas.openxmlformats.org/officeDocument/2006/relationships/settings" Target="settings.xml"/><Relationship Id="rId21" Type="http://schemas.openxmlformats.org/officeDocument/2006/relationships/hyperlink" Target="https://www.itv.com/watch/news/exclusive-survey-shows-just-1-in-9-women-fully-trust-the-police/zgf0kr6" TargetMode="External"/><Relationship Id="rId7" Type="http://schemas.openxmlformats.org/officeDocument/2006/relationships/hyperlink" Target="https://www.gallup.com/workplace/349484/state-of-the-global-workplace.aspx" TargetMode="External"/><Relationship Id="rId12" Type="http://schemas.openxmlformats.org/officeDocument/2006/relationships/hyperlink" Target="https://www.southwalescommissioner.org.uk/en/transparency/freedom-of-information/freedom-of-information-publication-scheme/what-we-spend-and-how-we-spend-it/police-precept-and-budget/#:~:text=The%20Police%20and%20Crime%20Commissioner,(&#163;1.86%20a%20month)" TargetMode="External"/><Relationship Id="rId17" Type="http://schemas.openxmlformats.org/officeDocument/2006/relationships/hyperlink" Target="https://www.ethnicity-facts-figures.service.gov.uk/crime-justice-and-the-law/policing/confidence-in-the-local-police/latest" TargetMode="External"/><Relationship Id="rId25" Type="http://schemas.openxmlformats.org/officeDocument/2006/relationships/hyperlink" Target="https://www.ons.gov.uk/employmentandlabourmarket/peopleinwork/employmentandemployeetypes/bulletins/jobsandvacanciesintheuk/october2023" TargetMode="External"/><Relationship Id="rId2" Type="http://schemas.openxmlformats.org/officeDocument/2006/relationships/styles" Target="styles.xml"/><Relationship Id="rId16" Type="http://schemas.openxmlformats.org/officeDocument/2006/relationships/hyperlink" Target="https://www.proquest.com/docview/2719491504?accountid=130472" TargetMode="External"/><Relationship Id="rId20" Type="http://schemas.openxmlformats.org/officeDocument/2006/relationships/hyperlink" Target="https://www.policeconduct.gov.uk/sites/default/files/documents/IOPC-public-perceptions-tracker-report-2022-23.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pd.org/uk/views-and-insights/thought-leadership/cipd-voice/cost-of-living-workplace/%20" TargetMode="External"/><Relationship Id="rId11" Type="http://schemas.openxmlformats.org/officeDocument/2006/relationships/hyperlink" Target="https://www.centrichr.co.uk/what-is-the-true-cost-of-replacing-an-employee" TargetMode="External"/><Relationship Id="rId24" Type="http://schemas.openxmlformats.org/officeDocument/2006/relationships/hyperlink" Target="https://www.ons.gov.uk/peoplepopulationandcommunity/crimeandjustice/bulletins/perceptionsofpersonalsafetyandexperiencesofharassmentgreatbritain/16februaryto13march2022" TargetMode="External"/><Relationship Id="rId5" Type="http://schemas.openxmlformats.org/officeDocument/2006/relationships/hyperlink" Target="https://www.cipd.org/globalassets/media/knowledge/knowledge-hub/reports/2023-pdfs/2023-good-work-index-report-8407.pdf" TargetMode="External"/><Relationship Id="rId15" Type="http://schemas.openxmlformats.org/officeDocument/2006/relationships/hyperlink" Target="https://doi-org.ezproxy.uwtsd.ac.uk/10.1080/02650487.2005.11072912" TargetMode="External"/><Relationship Id="rId23" Type="http://schemas.openxmlformats.org/officeDocument/2006/relationships/hyperlink" Target="https://www.met.police.uk/SysSiteAssets/media/downloads/met/about-us/baroness-casey-review/update-march-2023/baroness-casey-review-march-2023a.pdf" TargetMode="External"/><Relationship Id="rId28" Type="http://schemas.openxmlformats.org/officeDocument/2006/relationships/fontTable" Target="fontTable.xml"/><Relationship Id="rId10" Type="http://schemas.openxmlformats.org/officeDocument/2006/relationships/hyperlink" Target="https://www.mentalhealth.org.uk/sites/default/files/2023-01/MHF-cost-of-living-crisis-report-2023-01-12.pdf" TargetMode="External"/><Relationship Id="rId19" Type="http://schemas.openxmlformats.org/officeDocument/2006/relationships/hyperlink" Target="https://hrnews.co.uk/what-do-gen-z-employees-value-in-the-workplace/" TargetMode="External"/><Relationship Id="rId4" Type="http://schemas.openxmlformats.org/officeDocument/2006/relationships/webSettings" Target="webSettings.xml"/><Relationship Id="rId9" Type="http://schemas.openxmlformats.org/officeDocument/2006/relationships/hyperlink" Target="https://www.gov.uk/government/statistics/police-workforce-england-and-wales-31-march-2023" TargetMode="External"/><Relationship Id="rId14" Type="http://schemas.openxmlformats.org/officeDocument/2006/relationships/hyperlink" Target="https://www.southwalescommissioner.org.uk/media/2395/medium-term-financial-stratagy-2022-2026.pdf" TargetMode="External"/><Relationship Id="rId22" Type="http://schemas.openxmlformats.org/officeDocument/2006/relationships/hyperlink" Target="https://doi.org/10.1108/IJOA-01-2022-3129" TargetMode="External"/><Relationship Id="rId27" Type="http://schemas.openxmlformats.org/officeDocument/2006/relationships/hyperlink" Target="https://www.south-wales.police.uk/police-forces/south-wales-police/areas/careers/careers/equality-diversity-and-inclusion-recruitment/our-recruitment-comm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2922</Words>
  <Characters>16661</Characters>
  <Application>Microsoft Office Word</Application>
  <DocSecurity>0</DocSecurity>
  <Lines>138</Lines>
  <Paragraphs>39</Paragraphs>
  <ScaleCrop>false</ScaleCrop>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Galtry</dc:creator>
  <cp:keywords/>
  <dc:description/>
  <cp:lastModifiedBy>Nadine Galtry</cp:lastModifiedBy>
  <cp:revision>1</cp:revision>
  <dcterms:created xsi:type="dcterms:W3CDTF">2023-11-06T18:32:00Z</dcterms:created>
  <dcterms:modified xsi:type="dcterms:W3CDTF">2023-11-06T18:35:00Z</dcterms:modified>
</cp:coreProperties>
</file>