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61446CDF" w:rsidR="00A80868" w:rsidRPr="003C7DED" w:rsidRDefault="00D208E8" w:rsidP="00D208E8">
      <w:pPr>
        <w:tabs>
          <w:tab w:val="left" w:pos="3756"/>
        </w:tabs>
        <w:ind w:right="282"/>
        <w:jc w:val="both"/>
        <w:rPr>
          <w:rFonts w:ascii="Arial" w:hAnsi="Arial" w:cs="Arial"/>
          <w:sz w:val="22"/>
          <w:szCs w:val="22"/>
        </w:rPr>
      </w:pPr>
      <w:r>
        <w:rPr>
          <w:rFonts w:ascii="Arial" w:hAnsi="Arial" w:cs="Arial"/>
          <w:sz w:val="22"/>
          <w:szCs w:val="22"/>
        </w:rPr>
        <w:tab/>
      </w: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B3E924E" w:rsidR="00A80868" w:rsidRPr="003C7DED" w:rsidRDefault="00B02D1C" w:rsidP="008C14E9">
            <w:pPr>
              <w:rPr>
                <w:rFonts w:ascii="Arial" w:hAnsi="Arial" w:cs="Arial"/>
                <w:sz w:val="22"/>
                <w:szCs w:val="22"/>
              </w:rPr>
            </w:pPr>
            <w:r>
              <w:rPr>
                <w:rFonts w:ascii="Arial" w:hAnsi="Arial" w:cs="Arial"/>
                <w:sz w:val="22"/>
                <w:szCs w:val="22"/>
              </w:rPr>
              <w:t>A</w:t>
            </w:r>
            <w:r w:rsidR="00B80E82">
              <w:rPr>
                <w:rFonts w:ascii="Arial" w:hAnsi="Arial" w:cs="Arial"/>
                <w:sz w:val="22"/>
                <w:szCs w:val="22"/>
              </w:rPr>
              <w:t>NIKET RAJVANSH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A7B7E7E" w:rsidR="00B60A98" w:rsidRPr="003C7DED" w:rsidRDefault="00B80E8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6DAB369" w:rsidR="00A80868" w:rsidRPr="003C7DED" w:rsidRDefault="00CC1A37"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F40CCB6" w:rsidR="00A80868" w:rsidRPr="003C7DED" w:rsidRDefault="00CC1A37" w:rsidP="008C14E9">
            <w:pPr>
              <w:rPr>
                <w:rFonts w:ascii="Arial" w:hAnsi="Arial" w:cs="Arial"/>
                <w:sz w:val="22"/>
                <w:szCs w:val="22"/>
              </w:rPr>
            </w:pPr>
            <w:r>
              <w:rPr>
                <w:rFonts w:ascii="Arial" w:hAnsi="Arial" w:cs="Arial"/>
                <w:sz w:val="22"/>
                <w:szCs w:val="22"/>
              </w:rPr>
              <w:t>Qu</w:t>
            </w:r>
            <w:r w:rsidR="00025FA6">
              <w:rPr>
                <w:rFonts w:ascii="Arial" w:hAnsi="Arial" w:cs="Arial"/>
                <w:sz w:val="22"/>
                <w:szCs w:val="22"/>
              </w:rPr>
              <w:t>ay Place Birmingham</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701F80B" w:rsidR="00A80868" w:rsidRPr="003C7DED" w:rsidRDefault="00922D20" w:rsidP="008C14E9">
            <w:pPr>
              <w:rPr>
                <w:rFonts w:ascii="Arial" w:hAnsi="Arial" w:cs="Arial"/>
                <w:sz w:val="22"/>
                <w:szCs w:val="22"/>
              </w:rPr>
            </w:pPr>
            <w:r>
              <w:rPr>
                <w:rFonts w:ascii="Arial" w:hAnsi="Arial" w:cs="Arial"/>
                <w:sz w:val="22"/>
                <w:szCs w:val="22"/>
              </w:rPr>
              <w:t>2505472@STUDENT.UWTSD.AC.</w:t>
            </w:r>
            <w:r w:rsidR="00AB5DD9">
              <w:rPr>
                <w:rFonts w:ascii="Arial" w:hAnsi="Arial" w:cs="Arial"/>
                <w:sz w:val="22"/>
                <w:szCs w:val="22"/>
              </w:rPr>
              <w:t>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0C3F760" w:rsidR="00A80868" w:rsidRPr="003C7DED" w:rsidRDefault="00AB5DD9" w:rsidP="008C14E9">
            <w:pPr>
              <w:rPr>
                <w:rFonts w:ascii="Arial" w:hAnsi="Arial" w:cs="Arial"/>
                <w:sz w:val="22"/>
                <w:szCs w:val="22"/>
              </w:rPr>
            </w:pPr>
            <w:r>
              <w:rPr>
                <w:rFonts w:ascii="Arial" w:hAnsi="Arial" w:cs="Arial"/>
                <w:sz w:val="22"/>
                <w:szCs w:val="22"/>
              </w:rPr>
              <w:t>NA</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6A0076A" w:rsidR="0069797A" w:rsidRPr="003C7DED" w:rsidRDefault="00C5550B" w:rsidP="008C14E9">
            <w:pPr>
              <w:rPr>
                <w:rFonts w:ascii="Arial" w:hAnsi="Arial" w:cs="Arial"/>
                <w:sz w:val="22"/>
                <w:szCs w:val="22"/>
              </w:rPr>
            </w:pPr>
            <w:r w:rsidRPr="00C5550B">
              <w:rPr>
                <w:rFonts w:ascii="Arial" w:hAnsi="Arial" w:cs="Arial"/>
                <w:color w:val="4EA72E" w:themeColor="accent6"/>
                <w:sz w:val="22"/>
                <w:szCs w:val="22"/>
              </w:rPr>
              <w:t>Consumer Perception of Electric Vehicles: A Case Study of BMW in India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9EDA3D1" w:rsidR="0069797A" w:rsidRPr="003C7DED" w:rsidRDefault="00AB5DD9" w:rsidP="008C14E9">
            <w:pPr>
              <w:rPr>
                <w:rFonts w:ascii="Arial" w:hAnsi="Arial" w:cs="Arial"/>
                <w:sz w:val="22"/>
                <w:szCs w:val="22"/>
              </w:rPr>
            </w:pPr>
            <w:r>
              <w:rPr>
                <w:rFonts w:ascii="Arial" w:hAnsi="Arial" w:cs="Arial"/>
                <w:sz w:val="22"/>
                <w:szCs w:val="22"/>
              </w:rPr>
              <w:t>11/05/</w:t>
            </w:r>
            <w:r w:rsidR="00AE4B13">
              <w:rPr>
                <w:rFonts w:ascii="Arial" w:hAnsi="Arial" w:cs="Arial"/>
                <w:sz w:val="22"/>
                <w:szCs w:val="22"/>
              </w:rPr>
              <w:t>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932246A" w:rsidR="0069797A" w:rsidRPr="003C7DED" w:rsidRDefault="00AE4B13"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7D9CD62" w:rsidR="00A80868" w:rsidRPr="003C7DED" w:rsidRDefault="006E1328" w:rsidP="008C14E9">
            <w:pPr>
              <w:rPr>
                <w:rFonts w:ascii="Arial" w:hAnsi="Arial" w:cs="Arial"/>
                <w:sz w:val="22"/>
                <w:szCs w:val="22"/>
              </w:rPr>
            </w:pPr>
            <w:r>
              <w:rPr>
                <w:rFonts w:ascii="Arial" w:hAnsi="Arial" w:cs="Arial"/>
                <w:sz w:val="22"/>
                <w:szCs w:val="22"/>
              </w:rPr>
              <w:t>2505472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D92259" w:rsidR="00A80868" w:rsidRPr="003C7DED" w:rsidRDefault="00070F68"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D48FEF3"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r w:rsidR="007E5CE9">
              <w:rPr>
                <w:rFonts w:ascii="Arial" w:hAnsi="Arial" w:cs="Arial"/>
                <w:sz w:val="22"/>
                <w:szCs w:val="22"/>
              </w:rPr>
              <w:t>:</w:t>
            </w:r>
          </w:p>
        </w:tc>
        <w:tc>
          <w:tcPr>
            <w:tcW w:w="6636" w:type="dxa"/>
            <w:gridSpan w:val="6"/>
            <w:vAlign w:val="center"/>
          </w:tcPr>
          <w:p w14:paraId="24E31D0D" w14:textId="653F1817" w:rsidR="00A80868" w:rsidRPr="003C7DED" w:rsidRDefault="002D72C3" w:rsidP="008C14E9">
            <w:pPr>
              <w:rPr>
                <w:rFonts w:ascii="Arial" w:hAnsi="Arial" w:cs="Arial"/>
                <w:sz w:val="22"/>
                <w:szCs w:val="22"/>
              </w:rPr>
            </w:pPr>
            <w:r>
              <w:rPr>
                <w:rFonts w:ascii="Arial" w:hAnsi="Arial" w:cs="Arial"/>
                <w:sz w:val="22"/>
                <w:szCs w:val="22"/>
              </w:rPr>
              <w:t>S</w:t>
            </w:r>
            <w:r w:rsidR="007E5CE9">
              <w:rPr>
                <w:rFonts w:ascii="Arial" w:hAnsi="Arial" w:cs="Arial"/>
                <w:sz w:val="22"/>
                <w:szCs w:val="22"/>
              </w:rPr>
              <w:t>tephen Malone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17E50423" w:rsidR="003F1A54" w:rsidRPr="003C7DED" w:rsidRDefault="00C5550B" w:rsidP="008C14E9">
            <w:pPr>
              <w:autoSpaceDE w:val="0"/>
              <w:autoSpaceDN w:val="0"/>
              <w:adjustRightInd w:val="0"/>
              <w:rPr>
                <w:rFonts w:ascii="Arial" w:hAnsi="Arial" w:cs="Arial"/>
                <w:sz w:val="22"/>
                <w:szCs w:val="22"/>
              </w:rPr>
            </w:pPr>
            <w:r w:rsidRPr="00C5550B">
              <w:rPr>
                <w:rFonts w:ascii="Arial" w:hAnsi="Arial" w:cs="Arial"/>
                <w:color w:val="4EA72E" w:themeColor="accent6"/>
                <w:sz w:val="22"/>
                <w:szCs w:val="22"/>
              </w:rPr>
              <w:t xml:space="preserve">To examine consumer perceptions of BMW electric vehicles in India and analyse factors influencing purchase decisions and sustainability attitudes. Objectives are to explore consumer perceptions, purchasing factors, and sustainability concerns. </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62FDB52C" w:rsidR="003F1A54" w:rsidRPr="003C7DED" w:rsidRDefault="00C5550B" w:rsidP="008C14E9">
            <w:pPr>
              <w:rPr>
                <w:rFonts w:ascii="Arial" w:hAnsi="Arial" w:cs="Arial"/>
                <w:color w:val="808080"/>
                <w:sz w:val="18"/>
                <w:szCs w:val="18"/>
              </w:rPr>
            </w:pPr>
            <w:r w:rsidRPr="00C5550B">
              <w:rPr>
                <w:rFonts w:ascii="Arial" w:hAnsi="Arial" w:cs="Arial"/>
                <w:color w:val="4EA72E" w:themeColor="accent6"/>
                <w:sz w:val="22"/>
                <w:szCs w:val="22"/>
              </w:rPr>
              <w:t xml:space="preserve">The study contributes to understanding consumer behaviour towards luxury EVs in India. It addresses a literature gap and supports sustainable mobility and marketing strategies. </w:t>
            </w:r>
          </w:p>
          <w:p w14:paraId="54A60189" w14:textId="385AEACF"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02898449" w:rsidR="003F1A54" w:rsidRPr="003C7DED" w:rsidRDefault="00C5550B" w:rsidP="008C14E9">
            <w:pPr>
              <w:rPr>
                <w:rFonts w:ascii="Arial" w:hAnsi="Arial" w:cs="Arial"/>
                <w:sz w:val="22"/>
                <w:szCs w:val="22"/>
              </w:rPr>
            </w:pPr>
            <w:r w:rsidRPr="00C5550B">
              <w:rPr>
                <w:rFonts w:ascii="Arial" w:hAnsi="Arial" w:cs="Arial"/>
                <w:color w:val="4EA72E" w:themeColor="accent6"/>
                <w:sz w:val="22"/>
                <w:szCs w:val="22"/>
              </w:rPr>
              <w:lastRenderedPageBreak/>
              <w:t>Interpretivist philosophy with an inductive approach. Secondary qualitative data from journals, reports, government publications, and industry sources will be analysed using thematic analysis.</w:t>
            </w:r>
          </w:p>
          <w:p w14:paraId="45E8B681" w14:textId="35C3FF7E"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61B0FD4C" w:rsidR="003F1A54" w:rsidRPr="003C7DED" w:rsidRDefault="00C5550B" w:rsidP="008C14E9">
            <w:pPr>
              <w:rPr>
                <w:rFonts w:ascii="Arial" w:hAnsi="Arial" w:cs="Arial"/>
                <w:sz w:val="22"/>
                <w:szCs w:val="22"/>
              </w:rPr>
            </w:pPr>
            <w:r w:rsidRPr="00C5550B">
              <w:rPr>
                <w:rFonts w:ascii="Arial" w:hAnsi="Arial" w:cs="Arial"/>
                <w:sz w:val="22"/>
                <w:szCs w:val="22"/>
              </w:rPr>
              <w:t>• Home-based research</w:t>
            </w:r>
            <w:r w:rsidRPr="00C5550B">
              <w:rPr>
                <w:rFonts w:ascii="Arial" w:hAnsi="Arial" w:cs="Arial"/>
                <w:sz w:val="22"/>
                <w:szCs w:val="22"/>
              </w:rPr>
              <w:br/>
              <w:t>• Online databases and library resources</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329897FC"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F7F40D6" w:rsidR="00BD363F" w:rsidRPr="003C7DED" w:rsidRDefault="007E3A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82FF99C"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3DB8EFF"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7045171"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BA0258A"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0B2E81C"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053B6F1"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62AB633"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82C0012"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60C6BC9"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EA8B2EE"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F6CA0D5"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13F21A4"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A7E004A"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9C0D1CF"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07B79C7"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E0B566A" w:rsidR="00BD363F"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0E4466CE" w:rsidR="00BD363F" w:rsidRPr="003C7DED" w:rsidRDefault="00C5550B" w:rsidP="004135AB">
            <w:pPr>
              <w:rPr>
                <w:rFonts w:ascii="Arial" w:hAnsi="Arial" w:cs="Arial"/>
                <w:sz w:val="22"/>
                <w:szCs w:val="22"/>
              </w:rPr>
            </w:pPr>
            <w:r w:rsidRPr="00C5550B">
              <w:rPr>
                <w:rFonts w:ascii="Arial" w:hAnsi="Arial" w:cs="Arial"/>
                <w:color w:val="4EA72E" w:themeColor="accent6"/>
                <w:sz w:val="22"/>
                <w:szCs w:val="22"/>
              </w:rPr>
              <w:t xml:space="preserve">No participants will be recruited. The study uses secondary data only. </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4E794AF8"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Not applicable.</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47BCB3DE"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Not applicable.</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69ADB3FE"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Not applicable.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584FF805"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Not applicable.</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37DE5275"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Not applicable.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EBA22B4" w14:textId="77777777" w:rsidR="00C5550B" w:rsidRPr="00C5550B" w:rsidRDefault="00C5550B" w:rsidP="00C5550B">
            <w:pPr>
              <w:rPr>
                <w:rFonts w:ascii="Arial" w:hAnsi="Arial" w:cs="Arial"/>
                <w:iCs/>
                <w:color w:val="4EA72E" w:themeColor="accent6"/>
                <w:sz w:val="22"/>
                <w:szCs w:val="22"/>
              </w:rPr>
            </w:pPr>
            <w:r w:rsidRPr="00C5550B">
              <w:rPr>
                <w:rFonts w:ascii="Arial" w:hAnsi="Arial" w:cs="Arial"/>
                <w:iCs/>
                <w:color w:val="4EA72E" w:themeColor="accent6"/>
                <w:sz w:val="22"/>
                <w:szCs w:val="22"/>
              </w:rPr>
              <w:t>Not applicable.</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47BBBB9" w14:textId="77777777" w:rsidR="00C5550B" w:rsidRPr="00C5550B" w:rsidRDefault="00C5550B" w:rsidP="00C5550B">
            <w:pPr>
              <w:rPr>
                <w:rFonts w:ascii="Arial" w:hAnsi="Arial" w:cs="Arial"/>
                <w:iCs/>
                <w:color w:val="4EA72E" w:themeColor="accent6"/>
                <w:sz w:val="22"/>
                <w:szCs w:val="22"/>
              </w:rPr>
            </w:pPr>
            <w:r w:rsidRPr="00C5550B">
              <w:rPr>
                <w:rFonts w:ascii="Arial" w:hAnsi="Arial" w:cs="Arial"/>
                <w:iCs/>
                <w:color w:val="4EA72E" w:themeColor="accent6"/>
                <w:sz w:val="22"/>
                <w:szCs w:val="22"/>
              </w:rPr>
              <w:t>Not applicable.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C5550B" w:rsidRDefault="003014CE" w:rsidP="004135AB">
            <w:pPr>
              <w:autoSpaceDE w:val="0"/>
              <w:autoSpaceDN w:val="0"/>
              <w:adjustRightInd w:val="0"/>
              <w:jc w:val="center"/>
              <w:rPr>
                <w:rFonts w:ascii="Arial" w:hAnsi="Arial" w:cs="Arial"/>
                <w:b/>
                <w:sz w:val="22"/>
                <w:szCs w:val="22"/>
                <w:highlight w:val="yellow"/>
              </w:rPr>
            </w:pPr>
            <w:r w:rsidRPr="00C5550B">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C5550B" w:rsidRDefault="00B20EC5" w:rsidP="004135AB">
            <w:pPr>
              <w:autoSpaceDE w:val="0"/>
              <w:autoSpaceDN w:val="0"/>
              <w:adjustRightInd w:val="0"/>
              <w:jc w:val="center"/>
              <w:rPr>
                <w:rFonts w:ascii="Arial" w:hAnsi="Arial" w:cs="Arial"/>
                <w:b/>
                <w:sz w:val="22"/>
                <w:szCs w:val="22"/>
                <w:highlight w:val="yellow"/>
              </w:rPr>
            </w:pPr>
            <w:r w:rsidRPr="00C5550B">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C5550B" w:rsidRDefault="005B20B8" w:rsidP="00DB5032">
            <w:pPr>
              <w:autoSpaceDE w:val="0"/>
              <w:autoSpaceDN w:val="0"/>
              <w:adjustRightInd w:val="0"/>
              <w:jc w:val="center"/>
              <w:rPr>
                <w:rFonts w:ascii="Arial" w:hAnsi="Arial" w:cs="Arial"/>
                <w:b/>
                <w:sz w:val="22"/>
                <w:szCs w:val="22"/>
                <w:highlight w:val="yellow"/>
              </w:rPr>
            </w:pPr>
            <w:r w:rsidRPr="00C5550B">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464C382E" w:rsidR="003F1A54" w:rsidRPr="003C7DED" w:rsidRDefault="00C5550B" w:rsidP="004135AB">
            <w:pPr>
              <w:rPr>
                <w:rFonts w:ascii="Arial" w:hAnsi="Arial" w:cs="Arial"/>
                <w:sz w:val="22"/>
                <w:szCs w:val="22"/>
              </w:rPr>
            </w:pPr>
            <w:r w:rsidRPr="00C5550B">
              <w:rPr>
                <w:rFonts w:ascii="Arial" w:hAnsi="Arial" w:cs="Arial"/>
                <w:color w:val="4EA72E" w:themeColor="accent6"/>
                <w:sz w:val="22"/>
                <w:szCs w:val="22"/>
              </w:rPr>
              <w:t xml:space="preserve">No personal data will be collected. Only publicly available secondary sources will be used. </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A7411A8" w:rsidR="001F7B84" w:rsidRPr="003C7DED" w:rsidRDefault="00C555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EC7E3C1" w:rsidR="001F7B84" w:rsidRPr="003C7DED" w:rsidRDefault="00C555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AC1C4AB" w:rsidR="001F7B84" w:rsidRPr="003C7DED" w:rsidRDefault="00C555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C42EDBB" w:rsidR="001F7B84" w:rsidRPr="003C7DED" w:rsidRDefault="00C555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81E0488" w:rsidR="001F7B84" w:rsidRPr="003C7DED" w:rsidRDefault="00C555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856223C" w:rsidR="001F7B84" w:rsidRPr="003C7DED" w:rsidRDefault="00C555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0626CDD" w14:textId="77777777" w:rsidR="00C5550B" w:rsidRPr="00C5550B" w:rsidRDefault="00C5550B" w:rsidP="00C5550B">
            <w:pPr>
              <w:pStyle w:val="NoSpacing"/>
              <w:rPr>
                <w:rFonts w:ascii="Arial" w:hAnsi="Arial" w:cs="Arial"/>
                <w:color w:val="4EA72E" w:themeColor="accent6"/>
                <w:sz w:val="22"/>
                <w:szCs w:val="22"/>
              </w:rPr>
            </w:pPr>
            <w:r w:rsidRPr="00C5550B">
              <w:rPr>
                <w:rFonts w:ascii="Arial" w:hAnsi="Arial" w:cs="Arial"/>
                <w:color w:val="4EA72E" w:themeColor="accent6"/>
                <w:sz w:val="22"/>
                <w:szCs w:val="22"/>
              </w:rPr>
              <w:t>No to all.</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7A87BC96"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 personal data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194D2863"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 risk of damage or distress as no personal data or participants are involved.</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12B0B30D"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t>No decisions will be made about individuals.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042733C" w14:textId="77777777" w:rsidR="00C5550B" w:rsidRPr="00C5550B" w:rsidRDefault="00C5550B" w:rsidP="00C5550B">
            <w:pPr>
              <w:rPr>
                <w:rFonts w:ascii="Arial" w:hAnsi="Arial" w:cs="Arial"/>
                <w:color w:val="4EA72E" w:themeColor="accent6"/>
                <w:sz w:val="22"/>
                <w:szCs w:val="22"/>
              </w:rPr>
            </w:pPr>
            <w:r w:rsidRPr="00C5550B">
              <w:rPr>
                <w:rFonts w:ascii="Arial" w:hAnsi="Arial" w:cs="Arial"/>
                <w:color w:val="4EA72E" w:themeColor="accent6"/>
                <w:sz w:val="22"/>
                <w:szCs w:val="22"/>
              </w:rPr>
              <w:lastRenderedPageBreak/>
              <w:t>Not applicable.</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1099" w:type="dxa"/>
        <w:tblInd w:w="-5" w:type="dxa"/>
        <w:tblLook w:val="04A0" w:firstRow="1" w:lastRow="0" w:firstColumn="1" w:lastColumn="0" w:noHBand="0" w:noVBand="1"/>
      </w:tblPr>
      <w:tblGrid>
        <w:gridCol w:w="547"/>
        <w:gridCol w:w="65"/>
        <w:gridCol w:w="547"/>
        <w:gridCol w:w="6233"/>
        <w:gridCol w:w="980"/>
        <w:gridCol w:w="317"/>
        <w:gridCol w:w="792"/>
        <w:gridCol w:w="59"/>
        <w:gridCol w:w="708"/>
        <w:gridCol w:w="239"/>
        <w:gridCol w:w="612"/>
      </w:tblGrid>
      <w:tr w:rsidR="000C5261" w:rsidRPr="003C7DED" w14:paraId="4EF44440" w14:textId="77777777" w:rsidTr="00C5550B">
        <w:trPr>
          <w:gridAfter w:val="1"/>
          <w:wAfter w:w="612" w:type="dxa"/>
        </w:trPr>
        <w:tc>
          <w:tcPr>
            <w:tcW w:w="7392" w:type="dxa"/>
            <w:gridSpan w:val="4"/>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3"/>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C5550B">
        <w:trPr>
          <w:gridAfter w:val="1"/>
          <w:wAfter w:w="612" w:type="dxa"/>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gridSpan w:val="3"/>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B6AB60B"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C5550B">
        <w:trPr>
          <w:gridAfter w:val="1"/>
          <w:wAfter w:w="612" w:type="dxa"/>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gridSpan w:val="3"/>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0BF5D7E"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C5550B">
        <w:trPr>
          <w:gridAfter w:val="1"/>
          <w:wAfter w:w="612" w:type="dxa"/>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gridSpan w:val="3"/>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64ED2210"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C5550B">
        <w:trPr>
          <w:gridAfter w:val="1"/>
          <w:wAfter w:w="612" w:type="dxa"/>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gridSpan w:val="3"/>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264810D"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C5550B">
        <w:trPr>
          <w:gridAfter w:val="1"/>
          <w:wAfter w:w="612" w:type="dxa"/>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gridSpan w:val="3"/>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97456FE"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C5550B">
        <w:trPr>
          <w:gridAfter w:val="1"/>
          <w:wAfter w:w="612" w:type="dxa"/>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gridSpan w:val="3"/>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59C1FCEC"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C5550B">
        <w:trPr>
          <w:gridAfter w:val="1"/>
          <w:wAfter w:w="612" w:type="dxa"/>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gridSpan w:val="3"/>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C5EBFB4"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C5550B">
        <w:trPr>
          <w:gridAfter w:val="1"/>
          <w:wAfter w:w="612" w:type="dxa"/>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gridSpan w:val="3"/>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0F2284F" w:rsidR="00702469" w:rsidRDefault="00C5550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C5550B">
        <w:trPr>
          <w:gridAfter w:val="1"/>
          <w:wAfter w:w="612" w:type="dxa"/>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gridSpan w:val="3"/>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3"/>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5B41B389" w:rsidR="001F7B84" w:rsidRPr="003C7DED" w:rsidRDefault="00C555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C5550B">
        <w:trPr>
          <w:gridAfter w:val="1"/>
          <w:wAfter w:w="612" w:type="dxa"/>
          <w:trHeight w:val="403"/>
        </w:trPr>
        <w:tc>
          <w:tcPr>
            <w:tcW w:w="10487" w:type="dxa"/>
            <w:gridSpan w:val="10"/>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C5550B">
        <w:trPr>
          <w:gridAfter w:val="1"/>
          <w:wAfter w:w="612" w:type="dxa"/>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9"/>
            <w:vAlign w:val="center"/>
          </w:tcPr>
          <w:p w14:paraId="0DAFEC97" w14:textId="0D64C44B" w:rsidR="001F7B84" w:rsidRPr="003C7DED" w:rsidRDefault="00C5550B" w:rsidP="004135AB">
            <w:pPr>
              <w:rPr>
                <w:rFonts w:ascii="Arial" w:hAnsi="Arial" w:cs="Arial"/>
                <w:sz w:val="22"/>
                <w:szCs w:val="22"/>
              </w:rPr>
            </w:pPr>
            <w:r w:rsidRPr="00C5550B">
              <w:rPr>
                <w:rFonts w:ascii="Arial" w:hAnsi="Arial" w:cs="Arial"/>
                <w:color w:val="4EA72E" w:themeColor="accent6"/>
                <w:sz w:val="22"/>
                <w:szCs w:val="22"/>
              </w:rPr>
              <w:t xml:space="preserve">The study uses publicly available secondary data and does not involve human participants; </w:t>
            </w:r>
            <w:proofErr w:type="gramStart"/>
            <w:r w:rsidRPr="00C5550B">
              <w:rPr>
                <w:rFonts w:ascii="Arial" w:hAnsi="Arial" w:cs="Arial"/>
                <w:color w:val="4EA72E" w:themeColor="accent6"/>
                <w:sz w:val="22"/>
                <w:szCs w:val="22"/>
              </w:rPr>
              <w:t>therefore</w:t>
            </w:r>
            <w:proofErr w:type="gramEnd"/>
            <w:r w:rsidRPr="00C5550B">
              <w:rPr>
                <w:rFonts w:ascii="Arial" w:hAnsi="Arial" w:cs="Arial"/>
                <w:color w:val="4EA72E" w:themeColor="accent6"/>
                <w:sz w:val="22"/>
                <w:szCs w:val="22"/>
              </w:rPr>
              <w:t xml:space="preserve"> participant consent is not required. </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C5550B">
        <w:trPr>
          <w:gridAfter w:val="1"/>
          <w:wAfter w:w="612" w:type="dxa"/>
          <w:trHeight w:val="403"/>
        </w:trPr>
        <w:tc>
          <w:tcPr>
            <w:tcW w:w="10487" w:type="dxa"/>
            <w:gridSpan w:val="10"/>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C5550B">
        <w:trPr>
          <w:gridAfter w:val="1"/>
          <w:wAfter w:w="612" w:type="dxa"/>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9"/>
            <w:vAlign w:val="center"/>
          </w:tcPr>
          <w:p w14:paraId="3F1F2B79" w14:textId="225F6440" w:rsidR="001F7B84" w:rsidRPr="003C7DED" w:rsidRDefault="00C5550B" w:rsidP="004135AB">
            <w:pPr>
              <w:rPr>
                <w:rFonts w:ascii="Arial" w:hAnsi="Arial" w:cs="Arial"/>
                <w:sz w:val="22"/>
                <w:szCs w:val="22"/>
              </w:rPr>
            </w:pPr>
            <w:r w:rsidRPr="00C5550B">
              <w:rPr>
                <w:rFonts w:ascii="Arial" w:hAnsi="Arial" w:cs="Arial"/>
                <w:color w:val="4EA72E" w:themeColor="accent6"/>
                <w:sz w:val="22"/>
                <w:szCs w:val="22"/>
              </w:rPr>
              <w:t xml:space="preserve">No participants involved; </w:t>
            </w:r>
            <w:proofErr w:type="gramStart"/>
            <w:r w:rsidRPr="00C5550B">
              <w:rPr>
                <w:rFonts w:ascii="Arial" w:hAnsi="Arial" w:cs="Arial"/>
                <w:color w:val="4EA72E" w:themeColor="accent6"/>
                <w:sz w:val="22"/>
                <w:szCs w:val="22"/>
              </w:rPr>
              <w:t>therefore</w:t>
            </w:r>
            <w:proofErr w:type="gramEnd"/>
            <w:r w:rsidRPr="00C5550B">
              <w:rPr>
                <w:rFonts w:ascii="Arial" w:hAnsi="Arial" w:cs="Arial"/>
                <w:color w:val="4EA72E" w:themeColor="accent6"/>
                <w:sz w:val="22"/>
                <w:szCs w:val="22"/>
              </w:rPr>
              <w:t xml:space="preserve"> no participant information sheet or consent form is required.</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C5550B">
        <w:trPr>
          <w:gridAfter w:val="1"/>
          <w:wAfter w:w="612" w:type="dxa"/>
          <w:trHeight w:val="2832"/>
        </w:trPr>
        <w:tc>
          <w:tcPr>
            <w:tcW w:w="10487" w:type="dxa"/>
            <w:gridSpan w:val="10"/>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C5550B">
        <w:trPr>
          <w:gridBefore w:val="2"/>
          <w:wBefore w:w="612" w:type="dxa"/>
        </w:trPr>
        <w:tc>
          <w:tcPr>
            <w:tcW w:w="10487" w:type="dxa"/>
            <w:gridSpan w:val="9"/>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C5550B">
        <w:trPr>
          <w:gridBefore w:val="2"/>
          <w:wBefore w:w="612" w:type="dxa"/>
        </w:trPr>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8"/>
          </w:tcPr>
          <w:p w14:paraId="04DCE06C" w14:textId="1DF98B96" w:rsidR="001F7B84" w:rsidRPr="003C7DED" w:rsidRDefault="00C5550B" w:rsidP="004135AB">
            <w:pPr>
              <w:rPr>
                <w:rFonts w:ascii="Arial" w:hAnsi="Arial" w:cs="Arial"/>
                <w:sz w:val="22"/>
                <w:szCs w:val="22"/>
              </w:rPr>
            </w:pPr>
            <w:r w:rsidRPr="00C5550B">
              <w:rPr>
                <w:rFonts w:ascii="Arial" w:hAnsi="Arial" w:cs="Arial"/>
                <w:color w:val="4EA72E" w:themeColor="accent6"/>
                <w:sz w:val="22"/>
                <w:szCs w:val="22"/>
              </w:rPr>
              <w:t>No confidential participant data will be collected. Data will consist of publicly available academic articles, industry reports, government publications and BMW reports. Research files will be stored securely on a password-protected device and accessed only by the researcher and supervisor.</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C5550B">
        <w:trPr>
          <w:gridBefore w:val="2"/>
          <w:wBefore w:w="612" w:type="dxa"/>
          <w:trHeight w:val="403"/>
        </w:trPr>
        <w:tc>
          <w:tcPr>
            <w:tcW w:w="10487" w:type="dxa"/>
            <w:gridSpan w:val="9"/>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C5550B">
        <w:trPr>
          <w:gridBefore w:val="2"/>
          <w:wBefore w:w="612" w:type="dxa"/>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8"/>
            <w:vAlign w:val="center"/>
          </w:tcPr>
          <w:p w14:paraId="3E15027E" w14:textId="531454C8" w:rsidR="001F7B84" w:rsidRPr="003C7DED" w:rsidRDefault="008C1990" w:rsidP="004135AB">
            <w:pPr>
              <w:rPr>
                <w:rFonts w:ascii="Arial" w:hAnsi="Arial" w:cs="Arial"/>
                <w:color w:val="4EA72E" w:themeColor="accent6"/>
                <w:sz w:val="22"/>
                <w:szCs w:val="22"/>
              </w:rPr>
            </w:pPr>
            <w:r w:rsidRPr="008C1990">
              <w:rPr>
                <w:rFonts w:ascii="Arial" w:hAnsi="Arial" w:cs="Arial"/>
                <w:color w:val="4EA72E" w:themeColor="accent6"/>
                <w:sz w:val="22"/>
                <w:szCs w:val="22"/>
              </w:rPr>
              <w:t xml:space="preserve">No participants involved; </w:t>
            </w:r>
            <w:proofErr w:type="gramStart"/>
            <w:r w:rsidRPr="008C1990">
              <w:rPr>
                <w:rFonts w:ascii="Arial" w:hAnsi="Arial" w:cs="Arial"/>
                <w:color w:val="4EA72E" w:themeColor="accent6"/>
                <w:sz w:val="22"/>
                <w:szCs w:val="22"/>
              </w:rPr>
              <w:t>therefore</w:t>
            </w:r>
            <w:proofErr w:type="gramEnd"/>
            <w:r w:rsidRPr="008C1990">
              <w:rPr>
                <w:rFonts w:ascii="Arial" w:hAnsi="Arial" w:cs="Arial"/>
                <w:color w:val="4EA72E" w:themeColor="accent6"/>
                <w:sz w:val="22"/>
                <w:szCs w:val="22"/>
              </w:rPr>
              <w:t xml:space="preserve"> no participant information sheet or consent form is </w:t>
            </w:r>
            <w:proofErr w:type="gramStart"/>
            <w:r w:rsidRPr="008C1990">
              <w:rPr>
                <w:rFonts w:ascii="Arial" w:hAnsi="Arial" w:cs="Arial"/>
                <w:color w:val="4EA72E" w:themeColor="accent6"/>
                <w:sz w:val="22"/>
                <w:szCs w:val="22"/>
              </w:rPr>
              <w:t>required.</w:t>
            </w:r>
            <w:r w:rsidR="001F4B7F">
              <w:rPr>
                <w:rFonts w:ascii="Arial" w:hAnsi="Arial" w:cs="Arial"/>
                <w:color w:val="4EA72E" w:themeColor="accent6"/>
                <w:sz w:val="22"/>
                <w:szCs w:val="22"/>
              </w:rPr>
              <w:t>.</w:t>
            </w:r>
            <w:proofErr w:type="gramEnd"/>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C5550B">
        <w:trPr>
          <w:gridBefore w:val="2"/>
          <w:wBefore w:w="612" w:type="dxa"/>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3"/>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77ED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77ED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gridSpan w:val="2"/>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6BB4712" w:rsidR="001F7B84" w:rsidRPr="003C7DED" w:rsidRDefault="00377ED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bl>
    <w:p w14:paraId="61633CEC" w14:textId="77777777" w:rsidR="003014CE" w:rsidRPr="003C7DED" w:rsidRDefault="003014CE" w:rsidP="00C5550B">
      <w:pPr>
        <w:spacing w:after="240"/>
        <w:ind w:left="612"/>
        <w:rPr>
          <w:rFonts w:ascii="Arial" w:hAnsi="Arial" w:cs="Arial"/>
          <w:b/>
          <w:sz w:val="22"/>
          <w:szCs w:val="22"/>
        </w:rPr>
      </w:pPr>
    </w:p>
    <w:p w14:paraId="16EC3404" w14:textId="7BAEB7DB" w:rsidR="00841382" w:rsidRPr="003C7DED" w:rsidRDefault="00841382" w:rsidP="00C5550B">
      <w:pPr>
        <w:spacing w:after="240"/>
        <w:ind w:left="612"/>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Ind w:w="612"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C5550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C5550B">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8C1990">
              <w:rPr>
                <w:rFonts w:ascii="MS Gothic" w:eastAsia="MS Gothic" w:hAnsi="MS Gothic" w:cs="Arial"/>
                <w:sz w:val="22"/>
                <w:szCs w:val="22"/>
                <w:highlight w:val="yellow"/>
              </w:rPr>
              <w:t>☐</w:t>
            </w:r>
          </w:p>
        </w:tc>
      </w:tr>
    </w:tbl>
    <w:p w14:paraId="7A37AB33" w14:textId="77777777" w:rsidR="00841382" w:rsidRPr="003C7DED" w:rsidRDefault="00841382" w:rsidP="00C5550B">
      <w:pPr>
        <w:spacing w:after="240"/>
        <w:ind w:left="612"/>
        <w:rPr>
          <w:rFonts w:ascii="Arial" w:hAnsi="Arial" w:cs="Arial"/>
          <w:b/>
          <w:sz w:val="22"/>
          <w:szCs w:val="22"/>
        </w:rPr>
      </w:pPr>
    </w:p>
    <w:p w14:paraId="5495E16B" w14:textId="1E8E87B4" w:rsidR="000B5B9A" w:rsidRDefault="000B5B9A" w:rsidP="00C5550B">
      <w:pPr>
        <w:ind w:left="612"/>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607"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C5550B">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C5550B">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7A7EFA22" w:rsidR="00AA4E90" w:rsidRPr="003C7DED" w:rsidRDefault="008C199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C5550B">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3F6A9EB5" w:rsidR="006E7E24"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C5550B">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0497D4AB" w:rsidR="006E7E24"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C5550B">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7675FCDE" w:rsidR="006E7E24"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C5550B">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5AAB8677" w:rsidR="006E7E24"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C5550B">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523BD849" w:rsidR="006E7E24" w:rsidRPr="003C7DED"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C5550B">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1DD4DC1E" w:rsidR="006E7E24" w:rsidRPr="003C7DED"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C5550B">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5E24A2F5" w:rsidR="006E7E24" w:rsidRPr="003C7DED"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C5550B">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39641523" w:rsidR="006E7E24" w:rsidRPr="003C7DED"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C5550B">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2CC1DB99" w:rsidR="006E7E24" w:rsidRPr="003C7DED" w:rsidRDefault="008C19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C5550B">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2E19224C" w:rsidR="00E44410" w:rsidRDefault="008C199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C5550B">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C5550B">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5FCFEB8C" w:rsidR="00E44410" w:rsidRPr="008C1990" w:rsidRDefault="008C1990" w:rsidP="00E44410">
            <w:pPr>
              <w:rPr>
                <w:rFonts w:ascii="Arial" w:hAnsi="Arial" w:cs="Arial"/>
                <w:color w:val="4EA72E" w:themeColor="accent6"/>
                <w:sz w:val="22"/>
                <w:szCs w:val="22"/>
              </w:rPr>
            </w:pPr>
            <w:r w:rsidRPr="008C1990">
              <w:rPr>
                <w:rFonts w:ascii="Arial" w:hAnsi="Arial" w:cs="Arial"/>
                <w:color w:val="4EA72E" w:themeColor="accent6"/>
                <w:sz w:val="22"/>
                <w:szCs w:val="22"/>
              </w:rPr>
              <w:t>AI tools may be used only for grammar checking and language refinement. All research, analysis, interpretation and final decisions remain the responsibility of the researcher. No personal or confidential data will be uploaded to AI systems.</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C5550B">
      <w:pPr>
        <w:ind w:left="612"/>
        <w:rPr>
          <w:rFonts w:ascii="Arial" w:hAnsi="Arial" w:cs="Arial"/>
          <w:b/>
          <w:sz w:val="22"/>
          <w:szCs w:val="22"/>
        </w:rPr>
      </w:pPr>
    </w:p>
    <w:p w14:paraId="496E5BA3" w14:textId="77777777" w:rsidR="00AA4E90" w:rsidRDefault="00AA4E90" w:rsidP="00C5550B">
      <w:pPr>
        <w:ind w:left="612"/>
        <w:rPr>
          <w:rFonts w:ascii="Arial" w:hAnsi="Arial" w:cs="Arial"/>
          <w:b/>
          <w:sz w:val="22"/>
          <w:szCs w:val="22"/>
        </w:rPr>
      </w:pPr>
    </w:p>
    <w:p w14:paraId="06E6BE07" w14:textId="5A24EEC3" w:rsidR="00AA4E90" w:rsidRPr="003C7DED" w:rsidRDefault="00AA4E90" w:rsidP="00C5550B">
      <w:pPr>
        <w:ind w:left="612"/>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C5550B">
      <w:pPr>
        <w:ind w:left="612"/>
        <w:rPr>
          <w:rFonts w:ascii="Arial" w:hAnsi="Arial" w:cs="Arial"/>
          <w:b/>
          <w:sz w:val="22"/>
          <w:szCs w:val="22"/>
        </w:rPr>
      </w:pPr>
    </w:p>
    <w:tbl>
      <w:tblPr>
        <w:tblStyle w:val="TableGrid"/>
        <w:tblW w:w="10487" w:type="dxa"/>
        <w:tblInd w:w="607" w:type="dxa"/>
        <w:tblLook w:val="04A0" w:firstRow="1" w:lastRow="0" w:firstColumn="1" w:lastColumn="0" w:noHBand="0" w:noVBand="1"/>
      </w:tblPr>
      <w:tblGrid>
        <w:gridCol w:w="564"/>
        <w:gridCol w:w="9923"/>
      </w:tblGrid>
      <w:tr w:rsidR="001F7B84" w:rsidRPr="003C7DED" w14:paraId="7E032424" w14:textId="77777777" w:rsidTr="00C5550B">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C5550B">
        <w:trPr>
          <w:trHeight w:val="522"/>
        </w:trPr>
        <w:tc>
          <w:tcPr>
            <w:tcW w:w="10487" w:type="dxa"/>
            <w:gridSpan w:val="2"/>
            <w:vAlign w:val="center"/>
          </w:tcPr>
          <w:p w14:paraId="52C2DFD1" w14:textId="267A1C86" w:rsidR="00CD54AD" w:rsidRPr="008C1990" w:rsidRDefault="008C1990" w:rsidP="008C1990">
            <w:pPr>
              <w:pStyle w:val="ListParagraph"/>
              <w:numPr>
                <w:ilvl w:val="0"/>
                <w:numId w:val="13"/>
              </w:numPr>
              <w:rPr>
                <w:rFonts w:ascii="Arial" w:hAnsi="Arial" w:cs="Arial"/>
                <w:bCs/>
                <w:color w:val="4EA72E" w:themeColor="accent6"/>
                <w:sz w:val="22"/>
                <w:szCs w:val="22"/>
              </w:rPr>
            </w:pPr>
            <w:r w:rsidRPr="008C1990">
              <w:rPr>
                <w:rFonts w:ascii="Arial" w:hAnsi="Arial" w:cs="Arial"/>
                <w:bCs/>
                <w:color w:val="4EA72E" w:themeColor="accent6"/>
                <w:sz w:val="22"/>
                <w:szCs w:val="22"/>
              </w:rPr>
              <w:t>Secondary qualitative data from journals, reports, government publications and BMW-related sources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C5550B">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C5550B">
        <w:trPr>
          <w:trHeight w:val="769"/>
        </w:trPr>
        <w:tc>
          <w:tcPr>
            <w:tcW w:w="10487" w:type="dxa"/>
            <w:gridSpan w:val="2"/>
            <w:vAlign w:val="center"/>
          </w:tcPr>
          <w:p w14:paraId="0F0FD094" w14:textId="77777777" w:rsidR="008C1990" w:rsidRPr="008C1990" w:rsidRDefault="008C1990" w:rsidP="008C1990">
            <w:pPr>
              <w:pStyle w:val="ListParagraph"/>
              <w:numPr>
                <w:ilvl w:val="0"/>
                <w:numId w:val="6"/>
              </w:numPr>
              <w:rPr>
                <w:rFonts w:ascii="Arial" w:hAnsi="Arial" w:cs="Arial"/>
                <w:color w:val="4EA72E" w:themeColor="accent6"/>
                <w:sz w:val="22"/>
                <w:szCs w:val="22"/>
              </w:rPr>
            </w:pPr>
            <w:r w:rsidRPr="008C1990">
              <w:rPr>
                <w:rFonts w:ascii="Arial" w:hAnsi="Arial" w:cs="Arial"/>
                <w:color w:val="4EA72E" w:themeColor="accent6"/>
                <w:sz w:val="22"/>
                <w:szCs w:val="22"/>
              </w:rPr>
              <w:t>The researcher is responsible for data collection, storage and management under supervisor guidance.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C5550B">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C5550B">
        <w:trPr>
          <w:trHeight w:val="511"/>
        </w:trPr>
        <w:tc>
          <w:tcPr>
            <w:tcW w:w="10487" w:type="dxa"/>
            <w:gridSpan w:val="2"/>
            <w:vAlign w:val="center"/>
          </w:tcPr>
          <w:p w14:paraId="5B6FB8B4" w14:textId="59BF1FF4" w:rsidR="00CD54AD" w:rsidRPr="003C7DED" w:rsidRDefault="008C1990" w:rsidP="000747E1">
            <w:pPr>
              <w:pStyle w:val="ListParagraph"/>
              <w:numPr>
                <w:ilvl w:val="0"/>
                <w:numId w:val="8"/>
              </w:numPr>
              <w:rPr>
                <w:rFonts w:ascii="Arial" w:hAnsi="Arial" w:cs="Arial"/>
                <w:b/>
                <w:bCs/>
                <w:color w:val="4EA72E" w:themeColor="accent6"/>
                <w:sz w:val="22"/>
                <w:szCs w:val="22"/>
              </w:rPr>
            </w:pPr>
            <w:r w:rsidRPr="008C1990">
              <w:rPr>
                <w:rFonts w:ascii="Arial" w:hAnsi="Arial" w:cs="Arial"/>
                <w:bCs/>
                <w:color w:val="4EA72E" w:themeColor="accent6"/>
                <w:sz w:val="22"/>
                <w:szCs w:val="22"/>
              </w:rPr>
              <w:t>Existing literature and industry reports will be reviewed. The study addresses the limited research on BMW EV consumer perception in India</w:t>
            </w:r>
            <w:r w:rsidR="00CD54AD" w:rsidRPr="003C7DED">
              <w:rPr>
                <w:rFonts w:ascii="Arial" w:hAnsi="Arial" w:cs="Arial"/>
                <w:bCs/>
                <w:color w:val="4EA72E" w:themeColor="accent6"/>
                <w:sz w:val="22"/>
                <w:szCs w:val="22"/>
              </w:rPr>
              <w: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C5550B">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C5550B">
        <w:trPr>
          <w:trHeight w:val="516"/>
        </w:trPr>
        <w:tc>
          <w:tcPr>
            <w:tcW w:w="10487" w:type="dxa"/>
            <w:gridSpan w:val="2"/>
            <w:vAlign w:val="center"/>
          </w:tcPr>
          <w:p w14:paraId="0DD56124" w14:textId="331069D8" w:rsidR="00CD54AD" w:rsidRPr="003C7DED" w:rsidRDefault="008C1990" w:rsidP="004135AB">
            <w:pPr>
              <w:rPr>
                <w:rFonts w:ascii="Arial" w:hAnsi="Arial" w:cs="Arial"/>
                <w:sz w:val="22"/>
                <w:szCs w:val="22"/>
              </w:rPr>
            </w:pPr>
            <w:r w:rsidRPr="008C1990">
              <w:rPr>
                <w:rFonts w:ascii="Arial" w:hAnsi="Arial" w:cs="Arial"/>
                <w:bCs/>
                <w:color w:val="4EA72E" w:themeColor="accent6"/>
                <w:sz w:val="22"/>
                <w:szCs w:val="22"/>
              </w:rPr>
              <w:t>Data will be organised electronically by source type and referenced using Harvard style.</w:t>
            </w:r>
          </w:p>
        </w:tc>
      </w:tr>
      <w:tr w:rsidR="001F7B84" w:rsidRPr="003C7DED" w14:paraId="65EC5A14" w14:textId="77777777" w:rsidTr="00C5550B">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C5550B">
        <w:trPr>
          <w:trHeight w:val="769"/>
        </w:trPr>
        <w:tc>
          <w:tcPr>
            <w:tcW w:w="10487" w:type="dxa"/>
            <w:gridSpan w:val="2"/>
            <w:vAlign w:val="center"/>
          </w:tcPr>
          <w:p w14:paraId="1564C8EC" w14:textId="6861B3CD" w:rsidR="00CD54AD" w:rsidRPr="003C7DED" w:rsidRDefault="008C1990" w:rsidP="000747E1">
            <w:pPr>
              <w:pStyle w:val="ListParagraph"/>
              <w:numPr>
                <w:ilvl w:val="0"/>
                <w:numId w:val="9"/>
              </w:numPr>
              <w:rPr>
                <w:rFonts w:ascii="Arial" w:hAnsi="Arial" w:cs="Arial"/>
                <w:b/>
                <w:bCs/>
                <w:color w:val="4EA72E" w:themeColor="accent6"/>
                <w:sz w:val="22"/>
                <w:szCs w:val="22"/>
              </w:rPr>
            </w:pPr>
            <w:r w:rsidRPr="008C1990">
              <w:rPr>
                <w:rFonts w:ascii="Arial" w:hAnsi="Arial" w:cs="Arial"/>
                <w:bCs/>
                <w:color w:val="4EA72E" w:themeColor="accent6"/>
                <w:sz w:val="22"/>
                <w:szCs w:val="22"/>
              </w:rPr>
              <w:t>Only credible, recent and peer-reviewed sources will be used. Information will be cross-checked across sources.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C5550B">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C5550B">
        <w:trPr>
          <w:trHeight w:val="1065"/>
        </w:trPr>
        <w:tc>
          <w:tcPr>
            <w:tcW w:w="10487" w:type="dxa"/>
            <w:gridSpan w:val="2"/>
            <w:vAlign w:val="center"/>
          </w:tcPr>
          <w:p w14:paraId="1E57CFBB" w14:textId="792302E1" w:rsidR="00CD54AD" w:rsidRPr="008C1990" w:rsidRDefault="008C1990" w:rsidP="008C1990">
            <w:pPr>
              <w:pStyle w:val="ListParagraph"/>
              <w:numPr>
                <w:ilvl w:val="0"/>
                <w:numId w:val="9"/>
              </w:numPr>
              <w:rPr>
                <w:rFonts w:ascii="Arial" w:hAnsi="Arial" w:cs="Arial"/>
                <w:bCs/>
                <w:color w:val="4EA72E" w:themeColor="accent6"/>
                <w:sz w:val="22"/>
                <w:szCs w:val="22"/>
              </w:rPr>
            </w:pPr>
            <w:r w:rsidRPr="008C1990">
              <w:rPr>
                <w:rFonts w:ascii="Arial" w:hAnsi="Arial" w:cs="Arial"/>
                <w:bCs/>
                <w:color w:val="4EA72E" w:themeColor="accent6"/>
                <w:sz w:val="22"/>
                <w:szCs w:val="22"/>
              </w:rPr>
              <w:t>Stored on a password-protected laptop with backup copies in secure cloud storage.</w:t>
            </w:r>
          </w:p>
        </w:tc>
      </w:tr>
      <w:tr w:rsidR="001F7B84" w:rsidRPr="003C7DED" w14:paraId="3F223082" w14:textId="77777777" w:rsidTr="00C5550B">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C5550B">
        <w:trPr>
          <w:trHeight w:val="769"/>
        </w:trPr>
        <w:tc>
          <w:tcPr>
            <w:tcW w:w="10487" w:type="dxa"/>
            <w:gridSpan w:val="2"/>
            <w:vAlign w:val="center"/>
          </w:tcPr>
          <w:p w14:paraId="3DC6C776" w14:textId="77777777" w:rsidR="008C1990" w:rsidRPr="008C1990" w:rsidRDefault="008C1990" w:rsidP="008C1990">
            <w:pPr>
              <w:pStyle w:val="ListParagraph"/>
              <w:numPr>
                <w:ilvl w:val="0"/>
                <w:numId w:val="9"/>
              </w:numPr>
              <w:rPr>
                <w:rFonts w:ascii="Arial" w:hAnsi="Arial" w:cs="Arial"/>
                <w:bCs/>
                <w:color w:val="4EA72E" w:themeColor="accent6"/>
                <w:sz w:val="22"/>
                <w:szCs w:val="22"/>
              </w:rPr>
            </w:pPr>
            <w:r w:rsidRPr="008C1990">
              <w:rPr>
                <w:rFonts w:ascii="Arial" w:hAnsi="Arial" w:cs="Arial"/>
                <w:bCs/>
                <w:color w:val="4EA72E" w:themeColor="accent6"/>
                <w:sz w:val="22"/>
                <w:szCs w:val="22"/>
              </w:rPr>
              <w:lastRenderedPageBreak/>
              <w:t>Dissertation and supporting materials will be retained according to university requirements.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C5550B">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C5550B">
        <w:trPr>
          <w:trHeight w:val="983"/>
        </w:trPr>
        <w:tc>
          <w:tcPr>
            <w:tcW w:w="10487" w:type="dxa"/>
            <w:gridSpan w:val="2"/>
            <w:vAlign w:val="center"/>
          </w:tcPr>
          <w:p w14:paraId="085691EB" w14:textId="2DCEACD0" w:rsidR="00CD54AD" w:rsidRPr="003C7DED" w:rsidRDefault="008C1990" w:rsidP="004135AB">
            <w:pPr>
              <w:rPr>
                <w:rFonts w:ascii="Arial" w:hAnsi="Arial" w:cs="Arial"/>
                <w:sz w:val="22"/>
                <w:szCs w:val="22"/>
              </w:rPr>
            </w:pPr>
            <w:r w:rsidRPr="008C1990">
              <w:rPr>
                <w:rFonts w:ascii="Arial" w:hAnsi="Arial" w:cs="Arial"/>
                <w:bCs/>
                <w:color w:val="4EA72E" w:themeColor="accent6"/>
                <w:sz w:val="22"/>
                <w:szCs w:val="22"/>
              </w:rPr>
              <w:t>Full bibliographic references and source details will be maintained.</w:t>
            </w:r>
          </w:p>
        </w:tc>
      </w:tr>
      <w:tr w:rsidR="001F7B84" w:rsidRPr="003C7DED" w14:paraId="56F9F60B" w14:textId="77777777" w:rsidTr="00C5550B">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C5550B">
        <w:trPr>
          <w:trHeight w:val="1172"/>
        </w:trPr>
        <w:tc>
          <w:tcPr>
            <w:tcW w:w="10487" w:type="dxa"/>
            <w:gridSpan w:val="2"/>
            <w:vAlign w:val="center"/>
          </w:tcPr>
          <w:p w14:paraId="4E60E314" w14:textId="1E48ABFD" w:rsidR="00CD54AD" w:rsidRPr="008C1990" w:rsidRDefault="008C1990" w:rsidP="008C1990">
            <w:pPr>
              <w:rPr>
                <w:rFonts w:ascii="Arial" w:hAnsi="Arial" w:cs="Arial"/>
                <w:bCs/>
                <w:sz w:val="22"/>
                <w:szCs w:val="22"/>
              </w:rPr>
            </w:pPr>
            <w:r w:rsidRPr="008C1990">
              <w:rPr>
                <w:rFonts w:ascii="Arial" w:hAnsi="Arial" w:cs="Arial"/>
                <w:bCs/>
                <w:color w:val="4EA72E" w:themeColor="accent6"/>
                <w:sz w:val="22"/>
                <w:szCs w:val="22"/>
              </w:rPr>
              <w:t>No raw data will be shared. Findings will be available through the completed dissertation.</w:t>
            </w:r>
          </w:p>
        </w:tc>
      </w:tr>
      <w:tr w:rsidR="001F7B84" w:rsidRPr="003C7DED" w14:paraId="67A33176" w14:textId="77777777" w:rsidTr="00C5550B">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C5550B">
        <w:trPr>
          <w:trHeight w:val="769"/>
        </w:trPr>
        <w:tc>
          <w:tcPr>
            <w:tcW w:w="10487" w:type="dxa"/>
            <w:gridSpan w:val="2"/>
            <w:vAlign w:val="center"/>
          </w:tcPr>
          <w:p w14:paraId="4F053F79" w14:textId="22B5EBB8" w:rsidR="00CD54AD" w:rsidRPr="003C7DED" w:rsidRDefault="008C1990" w:rsidP="004135AB">
            <w:pPr>
              <w:rPr>
                <w:rFonts w:ascii="Arial" w:hAnsi="Arial" w:cs="Arial"/>
                <w:sz w:val="22"/>
                <w:szCs w:val="22"/>
              </w:rPr>
            </w:pPr>
            <w:r w:rsidRPr="008C1990">
              <w:rPr>
                <w:rFonts w:ascii="Arial" w:hAnsi="Arial" w:cs="Arial"/>
                <w:bCs/>
                <w:color w:val="4EA72E" w:themeColor="accent6"/>
                <w:sz w:val="22"/>
                <w:szCs w:val="22"/>
              </w:rPr>
              <w:t>Copyright of the dissertation belongs to the researcher, subject to university regulations</w:t>
            </w:r>
          </w:p>
        </w:tc>
      </w:tr>
      <w:tr w:rsidR="001F7B84" w:rsidRPr="003C7DED" w14:paraId="650B437C" w14:textId="77777777" w:rsidTr="00C5550B">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C5550B">
        <w:trPr>
          <w:trHeight w:val="1280"/>
        </w:trPr>
        <w:tc>
          <w:tcPr>
            <w:tcW w:w="10487" w:type="dxa"/>
            <w:gridSpan w:val="2"/>
            <w:vAlign w:val="center"/>
          </w:tcPr>
          <w:p w14:paraId="77C9AF40" w14:textId="77777777" w:rsidR="008C1990" w:rsidRPr="008C1990" w:rsidRDefault="008C1990" w:rsidP="008C1990">
            <w:pPr>
              <w:pStyle w:val="ListParagraph"/>
              <w:numPr>
                <w:ilvl w:val="0"/>
                <w:numId w:val="12"/>
              </w:numPr>
              <w:rPr>
                <w:rFonts w:ascii="Arial" w:hAnsi="Arial" w:cs="Arial"/>
                <w:color w:val="4EA72E" w:themeColor="accent6"/>
                <w:sz w:val="22"/>
                <w:szCs w:val="22"/>
              </w:rPr>
            </w:pPr>
            <w:r w:rsidRPr="008C1990">
              <w:rPr>
                <w:rFonts w:ascii="Arial" w:hAnsi="Arial" w:cs="Arial"/>
                <w:color w:val="4EA72E" w:themeColor="accent6"/>
                <w:sz w:val="22"/>
                <w:szCs w:val="22"/>
              </w:rPr>
              <w:t>Standard university library databases, internet access and personal computer.</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C5550B">
      <w:pPr>
        <w:spacing w:after="240"/>
        <w:ind w:left="612"/>
        <w:rPr>
          <w:rFonts w:ascii="Arial" w:hAnsi="Arial" w:cs="Arial"/>
          <w:b/>
          <w:sz w:val="22"/>
          <w:szCs w:val="22"/>
        </w:rPr>
      </w:pPr>
    </w:p>
    <w:p w14:paraId="607ED3B9" w14:textId="2036154E" w:rsidR="000B5B9A" w:rsidRPr="003C7DED" w:rsidRDefault="000B5B9A" w:rsidP="00C5550B">
      <w:pPr>
        <w:ind w:left="612"/>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C5550B">
      <w:pPr>
        <w:ind w:left="612"/>
        <w:rPr>
          <w:rFonts w:ascii="Arial" w:hAnsi="Arial" w:cs="Arial"/>
          <w:b/>
          <w:sz w:val="22"/>
          <w:szCs w:val="22"/>
        </w:rPr>
      </w:pPr>
    </w:p>
    <w:tbl>
      <w:tblPr>
        <w:tblW w:w="10374" w:type="dxa"/>
        <w:tblInd w:w="5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C5550B">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C5550B">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C5550B">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77ED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995F371" w:rsidR="00417CBF" w:rsidRPr="003C7DED" w:rsidRDefault="00377EDB"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417CBF" w:rsidRPr="003C7DED" w14:paraId="0AC11C5A" w14:textId="77777777" w:rsidTr="00C5550B">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C5550B">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C5550B">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77ED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52C8F71" w:rsidR="00CC617C" w:rsidRPr="003C7DED" w:rsidRDefault="00377ED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6E6131A3" w14:textId="77777777" w:rsidTr="00C5550B">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lastRenderedPageBreak/>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w:t>
            </w:r>
            <w:r w:rsidRPr="005B3301">
              <w:rPr>
                <w:rFonts w:ascii="Arial" w:hAnsi="Arial" w:cs="Arial"/>
                <w:iCs/>
                <w:color w:val="4EA72E" w:themeColor="accent6"/>
                <w:sz w:val="22"/>
                <w:szCs w:val="22"/>
              </w:rPr>
              <w:lastRenderedPageBreak/>
              <w:t xml:space="preserve">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C5550B">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C5550B">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2DB53FB8" w:rsidR="00CC617C" w:rsidRPr="003C7DED" w:rsidRDefault="00377EDB"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377EDB"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5550B">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306F6657" w14:textId="10D6C083" w:rsidR="00CD54AD" w:rsidRPr="003C7DED" w:rsidRDefault="008C1990" w:rsidP="00CC617C">
            <w:pPr>
              <w:rPr>
                <w:rFonts w:ascii="Arial" w:hAnsi="Arial" w:cs="Arial"/>
                <w:b/>
                <w:bCs/>
                <w:sz w:val="22"/>
                <w:szCs w:val="22"/>
              </w:rPr>
            </w:pPr>
            <w:r w:rsidRPr="008C1990">
              <w:rPr>
                <w:rFonts w:ascii="Arial" w:hAnsi="Arial" w:cs="Arial"/>
                <w:b/>
                <w:bCs/>
                <w:color w:val="4EA72E" w:themeColor="accent6"/>
                <w:sz w:val="22"/>
                <w:szCs w:val="22"/>
              </w:rPr>
              <w:t>Misinterpretation of findings.</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1645F2D8" w14:textId="1AE4674A" w:rsidR="003A63AA" w:rsidRPr="00D429A5"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8C1990" w:rsidRPr="008C1990">
              <w:t xml:space="preserve"> </w:t>
            </w:r>
            <w:r w:rsidR="008C1990" w:rsidRPr="008C1990">
              <w:rPr>
                <w:rFonts w:ascii="Arial" w:hAnsi="Arial" w:cs="Arial"/>
                <w:iCs/>
                <w:color w:val="4EA72E" w:themeColor="accent6"/>
                <w:sz w:val="22"/>
                <w:szCs w:val="22"/>
              </w:rPr>
              <w:t xml:space="preserve">Objective analysis and accurate </w:t>
            </w:r>
            <w:proofErr w:type="gramStart"/>
            <w:r w:rsidR="008C1990" w:rsidRPr="008C1990">
              <w:rPr>
                <w:rFonts w:ascii="Arial" w:hAnsi="Arial" w:cs="Arial"/>
                <w:iCs/>
                <w:color w:val="4EA72E" w:themeColor="accent6"/>
                <w:sz w:val="22"/>
                <w:szCs w:val="22"/>
              </w:rPr>
              <w:t>reporting.</w:t>
            </w:r>
            <w:r w:rsidRPr="00A91940">
              <w:rPr>
                <w:rFonts w:ascii="Arial" w:hAnsi="Arial" w:cs="Arial"/>
                <w:color w:val="4EA72E" w:themeColor="accent6"/>
                <w:sz w:val="22"/>
                <w:szCs w:val="22"/>
              </w:rPr>
              <w:t>.</w:t>
            </w:r>
            <w:proofErr w:type="gramEnd"/>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C5550B">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C5550B">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77ED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922802F" w:rsidR="00417CBF" w:rsidRPr="003C7DED" w:rsidRDefault="00377ED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45C7BFD7" w14:textId="77777777" w:rsidTr="00C5550B">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lastRenderedPageBreak/>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C5550B">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C5550B">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1EFB4F79"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C5550B">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7333EDF9" w14:textId="3E67DAF7" w:rsidR="005477AF" w:rsidRDefault="008C1990" w:rsidP="00CC617C">
            <w:pPr>
              <w:rPr>
                <w:rFonts w:ascii="Arial" w:hAnsi="Arial" w:cs="Arial"/>
                <w:b/>
                <w:bCs/>
                <w:iCs/>
                <w:color w:val="4EA72E" w:themeColor="accent6"/>
                <w:sz w:val="22"/>
                <w:szCs w:val="22"/>
              </w:rPr>
            </w:pPr>
            <w:r w:rsidRPr="008C1990">
              <w:rPr>
                <w:rFonts w:ascii="Arial" w:hAnsi="Arial" w:cs="Arial"/>
                <w:b/>
                <w:bCs/>
                <w:iCs/>
                <w:color w:val="4EA72E" w:themeColor="accent6"/>
                <w:sz w:val="22"/>
                <w:szCs w:val="22"/>
              </w:rPr>
              <w:t>Misinterpretation of findings.</w:t>
            </w:r>
          </w:p>
          <w:p w14:paraId="2140612B" w14:textId="239E6FFF" w:rsidR="008C1990" w:rsidRPr="003C7DED" w:rsidRDefault="00013BB3" w:rsidP="008C1990">
            <w:pPr>
              <w:rPr>
                <w:rFonts w:ascii="Arial" w:hAnsi="Arial" w:cs="Arial"/>
                <w:b/>
                <w:bCs/>
                <w:sz w:val="22"/>
                <w:szCs w:val="22"/>
              </w:rPr>
            </w:pPr>
            <w:r w:rsidRPr="008E37A3">
              <w:rPr>
                <w:rFonts w:ascii="Arial" w:hAnsi="Arial" w:cs="Arial"/>
                <w:iCs/>
                <w:color w:val="4EA72E" w:themeColor="accent6"/>
                <w:sz w:val="22"/>
                <w:szCs w:val="22"/>
              </w:rPr>
              <w:t xml:space="preserve"> </w:t>
            </w:r>
          </w:p>
          <w:p w14:paraId="4BB8CE76" w14:textId="3147F9FE"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AC0434B" w14:textId="0B0CA3E9" w:rsidR="00013BB3" w:rsidRDefault="008C1990" w:rsidP="00013BB3">
            <w:pPr>
              <w:rPr>
                <w:rFonts w:ascii="Arial" w:hAnsi="Arial" w:cs="Arial"/>
                <w:i/>
                <w:color w:val="808080"/>
                <w:sz w:val="18"/>
                <w:szCs w:val="18"/>
              </w:rPr>
            </w:pPr>
            <w:r w:rsidRPr="008C1990">
              <w:rPr>
                <w:rFonts w:ascii="Arial" w:hAnsi="Arial" w:cs="Arial"/>
                <w:b/>
                <w:bCs/>
                <w:color w:val="4EA72E" w:themeColor="accent6"/>
                <w:sz w:val="22"/>
                <w:szCs w:val="22"/>
              </w:rPr>
              <w:t>Objective analysis and accurate reporting.</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C5550B">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C5550B">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C44E5A5"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23E5CFCE" w14:textId="77777777" w:rsidTr="00C5550B">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w:t>
            </w:r>
            <w:r w:rsidRPr="00D12483">
              <w:rPr>
                <w:rFonts w:ascii="Arial" w:hAnsi="Arial" w:cs="Arial"/>
                <w:color w:val="4EA72E" w:themeColor="accent6"/>
                <w:sz w:val="22"/>
                <w:szCs w:val="22"/>
              </w:rPr>
              <w:lastRenderedPageBreak/>
              <w:t>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C5550B">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C5550B">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605C4B"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6E4AB8E7" w14:textId="77777777" w:rsidTr="00C5550B">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C5550B">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C5550B">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C5550B">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1E8E9FB"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2CBC0DD7" w14:textId="77777777" w:rsidTr="00C5550B">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C5550B">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C5550B">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A94EDF3"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13F21F7E" w14:textId="77777777" w:rsidTr="00C5550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C5550B">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C5550B">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3442DBE"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5127E937" w14:textId="77777777" w:rsidTr="00C5550B">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C5550B">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C5550B">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E4D02DC"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7AD6C7F8" w14:textId="77777777" w:rsidTr="00C5550B">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C5550B">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C5550B">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0A6EDA" w:rsidR="00395AF2"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70DE5A7E" w14:textId="77777777" w:rsidTr="00C5550B">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C5550B">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C5550B">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8D7E51A" w:rsidR="00CD54AD" w:rsidRPr="003C7DED" w:rsidRDefault="00377ED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CD54AD" w:rsidRPr="003C7DED" w14:paraId="4701B85E" w14:textId="77777777" w:rsidTr="00C5550B">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C5550B">
      <w:pPr>
        <w:ind w:left="612"/>
        <w:rPr>
          <w:rFonts w:ascii="Arial" w:hAnsi="Arial" w:cs="Arial"/>
        </w:rPr>
      </w:pPr>
    </w:p>
    <w:p w14:paraId="03EB3F6F" w14:textId="74D3EFAE" w:rsidR="000B5B9A" w:rsidRPr="003C7DED" w:rsidRDefault="000B5B9A" w:rsidP="00C5550B">
      <w:pPr>
        <w:ind w:left="612"/>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C5550B">
      <w:pPr>
        <w:ind w:left="612"/>
        <w:rPr>
          <w:rFonts w:ascii="Arial" w:hAnsi="Arial" w:cs="Arial"/>
        </w:rPr>
      </w:pPr>
    </w:p>
    <w:tbl>
      <w:tblPr>
        <w:tblW w:w="10374" w:type="dxa"/>
        <w:tblInd w:w="5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C5550B">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5550B">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5550B">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77ED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377ED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BE2224D" w:rsidR="00395AF2" w:rsidRPr="003C7DED" w:rsidRDefault="00377ED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C1990">
                  <w:rPr>
                    <w:rFonts w:ascii="MS Gothic" w:eastAsia="MS Gothic" w:hAnsi="MS Gothic" w:cs="Arial" w:hint="eastAsia"/>
                    <w:sz w:val="22"/>
                    <w:szCs w:val="22"/>
                  </w:rPr>
                  <w:t>☒</w:t>
                </w:r>
              </w:sdtContent>
            </w:sdt>
          </w:p>
        </w:tc>
      </w:tr>
      <w:tr w:rsidR="00395AF2" w:rsidRPr="003C7DED" w14:paraId="6FCA1D65" w14:textId="77777777" w:rsidTr="00C5550B">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C5550B">
      <w:pPr>
        <w:ind w:left="612"/>
        <w:rPr>
          <w:rFonts w:ascii="Arial" w:hAnsi="Arial" w:cs="Arial"/>
          <w:b/>
          <w:bCs/>
          <w:sz w:val="22"/>
          <w:szCs w:val="22"/>
        </w:rPr>
      </w:pPr>
    </w:p>
    <w:p w14:paraId="3CC1D916" w14:textId="77777777" w:rsidR="000B5B9A" w:rsidRPr="003C7DED" w:rsidRDefault="000B5B9A" w:rsidP="00C5550B">
      <w:pPr>
        <w:ind w:left="612"/>
        <w:rPr>
          <w:rFonts w:ascii="Arial" w:hAnsi="Arial" w:cs="Arial"/>
          <w:b/>
          <w:bCs/>
          <w:sz w:val="22"/>
          <w:szCs w:val="22"/>
        </w:rPr>
      </w:pPr>
    </w:p>
    <w:p w14:paraId="73B1F55C" w14:textId="463F962C" w:rsidR="000B5B9A" w:rsidRPr="003C7DED" w:rsidRDefault="000B5B9A" w:rsidP="00C5550B">
      <w:pPr>
        <w:autoSpaceDE w:val="0"/>
        <w:autoSpaceDN w:val="0"/>
        <w:adjustRightInd w:val="0"/>
        <w:spacing w:after="240"/>
        <w:ind w:left="612"/>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6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C5550B">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C5550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077E7D4" w:rsidR="00CD54AD" w:rsidRPr="003C7DED" w:rsidRDefault="00D9787D" w:rsidP="004135AB">
            <w:pPr>
              <w:pStyle w:val="NoSpacing"/>
              <w:rPr>
                <w:rFonts w:ascii="Arial" w:hAnsi="Arial" w:cs="Arial"/>
                <w:sz w:val="22"/>
                <w:szCs w:val="22"/>
              </w:rPr>
            </w:pPr>
            <w:r>
              <w:rPr>
                <w:rFonts w:ascii="Arial" w:hAnsi="Arial" w:cs="Arial"/>
                <w:sz w:val="22"/>
                <w:szCs w:val="22"/>
              </w:rPr>
              <w:t>A</w:t>
            </w:r>
            <w:r w:rsidR="002A2586">
              <w:rPr>
                <w:rFonts w:ascii="Arial" w:hAnsi="Arial" w:cs="Arial"/>
                <w:sz w:val="22"/>
                <w:szCs w:val="22"/>
              </w:rPr>
              <w:t>NIKET RAJVANSH</w:t>
            </w:r>
          </w:p>
        </w:tc>
      </w:tr>
      <w:tr w:rsidR="00CD54AD" w:rsidRPr="003C7DED" w14:paraId="458D5B06" w14:textId="77777777" w:rsidTr="00C5550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5DB364F" w:rsidR="00CD54AD" w:rsidRPr="000E5312" w:rsidRDefault="000E5312" w:rsidP="004135AB">
            <w:pPr>
              <w:pStyle w:val="NoSpacing"/>
              <w:rPr>
                <w:rFonts w:ascii="Arial Black" w:hAnsi="Arial Black" w:cs="Arial"/>
                <w:b/>
                <w:bCs/>
                <w:i/>
                <w:iCs/>
                <w:sz w:val="22"/>
                <w:szCs w:val="22"/>
              </w:rPr>
            </w:pPr>
            <w:r>
              <w:rPr>
                <w:rFonts w:ascii="Arial Black" w:hAnsi="Arial Black" w:cs="Arial"/>
                <w:b/>
                <w:bCs/>
                <w:i/>
                <w:iCs/>
                <w:sz w:val="22"/>
                <w:szCs w:val="22"/>
              </w:rPr>
              <w:t>Aniket</w:t>
            </w:r>
            <w:r w:rsidR="009A23BE">
              <w:rPr>
                <w:rFonts w:ascii="Arial Black" w:hAnsi="Arial Black" w:cs="Arial"/>
                <w:b/>
                <w:bCs/>
                <w:i/>
                <w:iCs/>
                <w:sz w:val="22"/>
                <w:szCs w:val="22"/>
              </w:rPr>
              <w:t xml:space="preserve"> Rajvansh</w:t>
            </w:r>
          </w:p>
        </w:tc>
      </w:tr>
      <w:tr w:rsidR="00CD54AD" w:rsidRPr="003C7DED" w14:paraId="4B16AB72" w14:textId="77777777" w:rsidTr="00C5550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EF07E06" w:rsidR="00CD54AD" w:rsidRPr="003C7DED" w:rsidRDefault="00507A69" w:rsidP="004135AB">
            <w:pPr>
              <w:pStyle w:val="NoSpacing"/>
              <w:rPr>
                <w:rFonts w:ascii="Arial" w:hAnsi="Arial" w:cs="Arial"/>
                <w:b/>
                <w:bCs/>
                <w:sz w:val="22"/>
                <w:szCs w:val="22"/>
              </w:rPr>
            </w:pPr>
            <w:r>
              <w:rPr>
                <w:rFonts w:ascii="Arial" w:hAnsi="Arial" w:cs="Arial"/>
                <w:b/>
                <w:bCs/>
                <w:sz w:val="22"/>
                <w:szCs w:val="22"/>
              </w:rPr>
              <w:t>04/06/2026</w:t>
            </w:r>
          </w:p>
        </w:tc>
      </w:tr>
      <w:tr w:rsidR="007F0207" w:rsidRPr="003C7DED" w14:paraId="22DD9E5C" w14:textId="77777777" w:rsidTr="00C5550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C5550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C5550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C5550B">
      <w:pPr>
        <w:ind w:left="612"/>
        <w:rPr>
          <w:rFonts w:ascii="Arial" w:hAnsi="Arial" w:cs="Arial"/>
          <w:b/>
          <w:sz w:val="22"/>
          <w:szCs w:val="22"/>
        </w:rPr>
      </w:pPr>
    </w:p>
    <w:p w14:paraId="567CD72D" w14:textId="77777777" w:rsidR="000B5B9A" w:rsidRPr="003C7DED" w:rsidRDefault="000B5B9A" w:rsidP="00C5550B">
      <w:pPr>
        <w:autoSpaceDE w:val="0"/>
        <w:autoSpaceDN w:val="0"/>
        <w:adjustRightInd w:val="0"/>
        <w:spacing w:after="240"/>
        <w:ind w:left="612"/>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Ind w:w="61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C5550B">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833AC30" w:rsidR="00237489" w:rsidRPr="003C7DED" w:rsidRDefault="008C199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C5550B">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D957849" w:rsidR="00237489" w:rsidRPr="003C7DED" w:rsidRDefault="008C199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C5550B">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C5550B">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C5550B">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C5550B">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D485B86" w:rsidR="00237489" w:rsidRPr="003C7DED" w:rsidRDefault="008C199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C5550B">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649B1C1" w:rsidR="00237489" w:rsidRPr="003C7DED" w:rsidRDefault="008C199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C5550B">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0CEE204" w:rsidR="00237489" w:rsidRPr="003C7DED" w:rsidRDefault="008C199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C5550B">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7F49BBA" w:rsidR="00237489" w:rsidRPr="003C7DED" w:rsidRDefault="008C199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C5550B">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C5550B">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C5550B">
      <w:pPr>
        <w:tabs>
          <w:tab w:val="left" w:pos="5103"/>
        </w:tabs>
        <w:ind w:left="612"/>
        <w:rPr>
          <w:rFonts w:ascii="Arial" w:hAnsi="Arial" w:cs="Arial"/>
          <w:b/>
          <w:bCs/>
          <w:sz w:val="22"/>
          <w:szCs w:val="22"/>
        </w:rPr>
      </w:pPr>
    </w:p>
    <w:tbl>
      <w:tblPr>
        <w:tblW w:w="10485" w:type="dxa"/>
        <w:tblInd w:w="612"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C5550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C5550B">
      <w:pPr>
        <w:ind w:left="612"/>
        <w:rPr>
          <w:rFonts w:ascii="Arial" w:hAnsi="Arial" w:cs="Arial"/>
          <w:b/>
          <w:sz w:val="22"/>
          <w:szCs w:val="22"/>
        </w:rPr>
      </w:pPr>
    </w:p>
    <w:p w14:paraId="7A99271F" w14:textId="77777777" w:rsidR="000B5B9A" w:rsidRDefault="000B5B9A" w:rsidP="00C5550B">
      <w:pPr>
        <w:spacing w:after="240"/>
        <w:ind w:left="612"/>
        <w:rPr>
          <w:rFonts w:ascii="Arial" w:hAnsi="Arial" w:cs="Arial"/>
          <w:b/>
          <w:sz w:val="22"/>
          <w:szCs w:val="22"/>
        </w:rPr>
      </w:pPr>
    </w:p>
    <w:p w14:paraId="58CD015E" w14:textId="77777777" w:rsidR="00323056" w:rsidRDefault="00323056" w:rsidP="00C5550B">
      <w:pPr>
        <w:spacing w:after="240"/>
        <w:ind w:left="612"/>
        <w:rPr>
          <w:rFonts w:ascii="Arial" w:hAnsi="Arial" w:cs="Arial"/>
          <w:b/>
          <w:sz w:val="22"/>
          <w:szCs w:val="22"/>
        </w:rPr>
      </w:pPr>
    </w:p>
    <w:p w14:paraId="4789BC2A" w14:textId="77777777" w:rsidR="00323056" w:rsidRDefault="00323056" w:rsidP="00C5550B">
      <w:pPr>
        <w:spacing w:after="240"/>
        <w:ind w:left="612"/>
        <w:rPr>
          <w:rFonts w:ascii="Arial" w:hAnsi="Arial" w:cs="Arial"/>
          <w:b/>
          <w:sz w:val="22"/>
          <w:szCs w:val="22"/>
        </w:rPr>
      </w:pPr>
    </w:p>
    <w:p w14:paraId="68AFCF87" w14:textId="77777777" w:rsidR="00323056" w:rsidRDefault="00323056" w:rsidP="00C5550B">
      <w:pPr>
        <w:spacing w:after="240"/>
        <w:ind w:left="612"/>
        <w:rPr>
          <w:rFonts w:ascii="Arial" w:hAnsi="Arial" w:cs="Arial"/>
          <w:b/>
          <w:sz w:val="22"/>
          <w:szCs w:val="22"/>
        </w:rPr>
      </w:pPr>
    </w:p>
    <w:p w14:paraId="4F046F64" w14:textId="77777777" w:rsidR="00323056" w:rsidRDefault="00323056" w:rsidP="00C5550B">
      <w:pPr>
        <w:spacing w:after="240"/>
        <w:ind w:left="612"/>
        <w:rPr>
          <w:rFonts w:ascii="Arial" w:hAnsi="Arial" w:cs="Arial"/>
          <w:b/>
          <w:sz w:val="22"/>
          <w:szCs w:val="22"/>
        </w:rPr>
      </w:pPr>
    </w:p>
    <w:p w14:paraId="3A75C4DC" w14:textId="77777777" w:rsidR="00323056" w:rsidRDefault="00323056" w:rsidP="00C5550B">
      <w:pPr>
        <w:spacing w:after="240"/>
        <w:ind w:left="612"/>
        <w:rPr>
          <w:rFonts w:ascii="Arial" w:hAnsi="Arial" w:cs="Arial"/>
          <w:b/>
          <w:sz w:val="22"/>
          <w:szCs w:val="22"/>
        </w:rPr>
      </w:pPr>
    </w:p>
    <w:p w14:paraId="597078FF" w14:textId="77777777" w:rsidR="00323056" w:rsidRDefault="00323056" w:rsidP="00C5550B">
      <w:pPr>
        <w:spacing w:after="240"/>
        <w:ind w:left="612"/>
        <w:rPr>
          <w:rFonts w:ascii="Arial" w:hAnsi="Arial" w:cs="Arial"/>
          <w:b/>
          <w:sz w:val="22"/>
          <w:szCs w:val="22"/>
        </w:rPr>
      </w:pPr>
    </w:p>
    <w:p w14:paraId="5531A0ED" w14:textId="1A799AB1" w:rsidR="00886A02" w:rsidRPr="003C7DED" w:rsidRDefault="00323056" w:rsidP="00C5550B">
      <w:pPr>
        <w:ind w:left="612"/>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77ED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082B5D4" w:rsidR="00886A02" w:rsidRPr="003C7DED" w:rsidRDefault="0030144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77ED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663BC6B" w:rsidR="00886A02" w:rsidRPr="003C7DED" w:rsidRDefault="00377ED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30144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77ED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849EDEB" w:rsidR="00886A02" w:rsidRPr="003C7DED" w:rsidRDefault="00377ED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30144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77ED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77ED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77ED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77ED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77EDB"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77ED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77ED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77EDB"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77ED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77EDB"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57A204F3"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7629897"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6A915F48"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57F3B745"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6A62673E"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45410CA0"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48432EDE"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D1A7948"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0820AF6E" w:rsidR="00C70845" w:rsidRDefault="00301448"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77ED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D20D946" w:rsidR="000520C3" w:rsidRPr="003C7DED" w:rsidRDefault="00377ED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301448">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77ED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77ED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FE2A015" w:rsidR="000520C3" w:rsidRPr="003C7DED" w:rsidRDefault="00377ED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301448">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98A4840" w:rsidR="00E964B1" w:rsidRPr="003C7DED" w:rsidRDefault="0030144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FDB0585" w:rsidR="00E964B1" w:rsidRPr="003C7DED" w:rsidRDefault="0030144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E3D6B4C" w:rsidR="00E964B1" w:rsidRPr="003C7DED" w:rsidRDefault="0030144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1868AB7C" w:rsidR="00E964B1" w:rsidRPr="003C7DED" w:rsidRDefault="0030144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21D477BF"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542B105E"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455CCFD7"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154C5AA9"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5B3E498F"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28450165"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69231926"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4F84A03B" w:rsidR="00E964B1" w:rsidRPr="003C7DED" w:rsidRDefault="00301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6693EFAB"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428FD5F6"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74225B9E"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58DD423F"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1E3A8A8C"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2440AEB"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79267608"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3A0F9401"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1A2784D2"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5FDC8A18"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709E71C1"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6612D6E6"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3BAF5E1C"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6D854120"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6E0710F0"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A0DC31C" w:rsidR="00E964B1" w:rsidRPr="003C7DED" w:rsidRDefault="00301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40A0F4B9" w:rsidR="00D93238" w:rsidRPr="003C7DED" w:rsidRDefault="00301448"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77ED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77ED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B868B87" w:rsidR="00383018" w:rsidRPr="003C7DED" w:rsidRDefault="00377ED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301448">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1B2C1B7"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301448">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3835ABB3"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301448">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77ED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77ED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77ED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77ED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77ED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77ED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77ED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B72025" w14:textId="77777777" w:rsidR="00377EDB" w:rsidRDefault="00377EDB" w:rsidP="00E12CE5">
      <w:r>
        <w:separator/>
      </w:r>
    </w:p>
  </w:endnote>
  <w:endnote w:type="continuationSeparator" w:id="0">
    <w:p w14:paraId="1F79B252" w14:textId="77777777" w:rsidR="00377EDB" w:rsidRDefault="00377ED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0BEBB" w14:textId="77777777" w:rsidR="00377EDB" w:rsidRDefault="00377EDB" w:rsidP="00E12CE5">
      <w:r>
        <w:separator/>
      </w:r>
    </w:p>
  </w:footnote>
  <w:footnote w:type="continuationSeparator" w:id="0">
    <w:p w14:paraId="27DC25E2" w14:textId="77777777" w:rsidR="00377EDB" w:rsidRDefault="00377ED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5FA6"/>
    <w:rsid w:val="000365A8"/>
    <w:rsid w:val="00043453"/>
    <w:rsid w:val="000520C3"/>
    <w:rsid w:val="00053E70"/>
    <w:rsid w:val="00061B1B"/>
    <w:rsid w:val="000639EB"/>
    <w:rsid w:val="00064A8D"/>
    <w:rsid w:val="00070F68"/>
    <w:rsid w:val="000737CD"/>
    <w:rsid w:val="000747E1"/>
    <w:rsid w:val="00076294"/>
    <w:rsid w:val="000B5B9A"/>
    <w:rsid w:val="000B651C"/>
    <w:rsid w:val="000C5261"/>
    <w:rsid w:val="000D4B03"/>
    <w:rsid w:val="000E5312"/>
    <w:rsid w:val="0011250F"/>
    <w:rsid w:val="00132F6E"/>
    <w:rsid w:val="00155B27"/>
    <w:rsid w:val="001640AB"/>
    <w:rsid w:val="0018385C"/>
    <w:rsid w:val="001901D4"/>
    <w:rsid w:val="001B256C"/>
    <w:rsid w:val="001D79E4"/>
    <w:rsid w:val="001F4B7F"/>
    <w:rsid w:val="001F7B84"/>
    <w:rsid w:val="00220E9B"/>
    <w:rsid w:val="00237031"/>
    <w:rsid w:val="00237489"/>
    <w:rsid w:val="0023753B"/>
    <w:rsid w:val="00257A43"/>
    <w:rsid w:val="00276276"/>
    <w:rsid w:val="00285476"/>
    <w:rsid w:val="002854C0"/>
    <w:rsid w:val="00286853"/>
    <w:rsid w:val="002A2586"/>
    <w:rsid w:val="002B36F0"/>
    <w:rsid w:val="002D2DC1"/>
    <w:rsid w:val="002D6AAF"/>
    <w:rsid w:val="002D72C3"/>
    <w:rsid w:val="002E5348"/>
    <w:rsid w:val="002E77B7"/>
    <w:rsid w:val="00301448"/>
    <w:rsid w:val="003014CE"/>
    <w:rsid w:val="00301D05"/>
    <w:rsid w:val="00303FD8"/>
    <w:rsid w:val="00316ADF"/>
    <w:rsid w:val="00323056"/>
    <w:rsid w:val="00346811"/>
    <w:rsid w:val="00346AB3"/>
    <w:rsid w:val="00354C45"/>
    <w:rsid w:val="00377EDB"/>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C5171"/>
    <w:rsid w:val="004F06DA"/>
    <w:rsid w:val="00502B12"/>
    <w:rsid w:val="00502DDC"/>
    <w:rsid w:val="00503433"/>
    <w:rsid w:val="00507A69"/>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180F"/>
    <w:rsid w:val="006B2FD0"/>
    <w:rsid w:val="006C7408"/>
    <w:rsid w:val="006D0ED9"/>
    <w:rsid w:val="006E1328"/>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1FBB"/>
    <w:rsid w:val="007D2929"/>
    <w:rsid w:val="007D5980"/>
    <w:rsid w:val="007E3A4F"/>
    <w:rsid w:val="007E5CE9"/>
    <w:rsid w:val="007F0207"/>
    <w:rsid w:val="0082336B"/>
    <w:rsid w:val="00841382"/>
    <w:rsid w:val="00864354"/>
    <w:rsid w:val="00872452"/>
    <w:rsid w:val="008774E7"/>
    <w:rsid w:val="00886A02"/>
    <w:rsid w:val="008978F6"/>
    <w:rsid w:val="008A1E4E"/>
    <w:rsid w:val="008A7843"/>
    <w:rsid w:val="008C1990"/>
    <w:rsid w:val="008C4D8C"/>
    <w:rsid w:val="008E1354"/>
    <w:rsid w:val="008E37A3"/>
    <w:rsid w:val="008E5FA5"/>
    <w:rsid w:val="009019A1"/>
    <w:rsid w:val="00904D5B"/>
    <w:rsid w:val="00922D20"/>
    <w:rsid w:val="00927121"/>
    <w:rsid w:val="00940625"/>
    <w:rsid w:val="00942D08"/>
    <w:rsid w:val="00960376"/>
    <w:rsid w:val="00975C54"/>
    <w:rsid w:val="009A23BE"/>
    <w:rsid w:val="009A3155"/>
    <w:rsid w:val="009D1B48"/>
    <w:rsid w:val="009E5E57"/>
    <w:rsid w:val="00A010DD"/>
    <w:rsid w:val="00A02D4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B5DD9"/>
    <w:rsid w:val="00AD3877"/>
    <w:rsid w:val="00AE4B13"/>
    <w:rsid w:val="00AE6E5A"/>
    <w:rsid w:val="00B02D1C"/>
    <w:rsid w:val="00B20EC5"/>
    <w:rsid w:val="00B2789A"/>
    <w:rsid w:val="00B36605"/>
    <w:rsid w:val="00B45BCD"/>
    <w:rsid w:val="00B60A98"/>
    <w:rsid w:val="00B63D8E"/>
    <w:rsid w:val="00B80E82"/>
    <w:rsid w:val="00BA3725"/>
    <w:rsid w:val="00BB2615"/>
    <w:rsid w:val="00BD363F"/>
    <w:rsid w:val="00C13F75"/>
    <w:rsid w:val="00C159B7"/>
    <w:rsid w:val="00C22B1F"/>
    <w:rsid w:val="00C5550B"/>
    <w:rsid w:val="00C70845"/>
    <w:rsid w:val="00C74D6C"/>
    <w:rsid w:val="00C803DB"/>
    <w:rsid w:val="00C81BCB"/>
    <w:rsid w:val="00CA2AE1"/>
    <w:rsid w:val="00CA7C6A"/>
    <w:rsid w:val="00CB3C3E"/>
    <w:rsid w:val="00CB7212"/>
    <w:rsid w:val="00CB7B54"/>
    <w:rsid w:val="00CC1A37"/>
    <w:rsid w:val="00CC4B1D"/>
    <w:rsid w:val="00CC617C"/>
    <w:rsid w:val="00CD54AD"/>
    <w:rsid w:val="00CE73C2"/>
    <w:rsid w:val="00CF1DA8"/>
    <w:rsid w:val="00CF5AAA"/>
    <w:rsid w:val="00D11497"/>
    <w:rsid w:val="00D13C4B"/>
    <w:rsid w:val="00D208E8"/>
    <w:rsid w:val="00D227F7"/>
    <w:rsid w:val="00D3389C"/>
    <w:rsid w:val="00D429A5"/>
    <w:rsid w:val="00D55D46"/>
    <w:rsid w:val="00D65C4C"/>
    <w:rsid w:val="00D75174"/>
    <w:rsid w:val="00D93238"/>
    <w:rsid w:val="00D9773C"/>
    <w:rsid w:val="00D9787D"/>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9173</Words>
  <Characters>52287</Characters>
  <Application>Microsoft Office Word</Application>
  <DocSecurity>0</DocSecurity>
  <Lines>435</Lines>
  <Paragraphs>122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Aniket Rajvansh</cp:lastModifiedBy>
  <cp:revision>2</cp:revision>
  <dcterms:created xsi:type="dcterms:W3CDTF">2026-06-10T12:31:00Z</dcterms:created>
  <dcterms:modified xsi:type="dcterms:W3CDTF">2026-06-10T12:31:00Z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