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69B4C026" w:rsidR="007C2CCC" w:rsidRDefault="005C2FCD">
            <w:pPr>
              <w:rPr>
                <w:rFonts w:asciiTheme="minorHAnsi" w:hAnsiTheme="minorHAnsi" w:cstheme="minorHAnsi"/>
                <w:b/>
                <w:color w:val="000000" w:themeColor="text1"/>
              </w:rPr>
            </w:pPr>
            <w:r>
              <w:rPr>
                <w:rFonts w:asciiTheme="minorHAnsi" w:hAnsiTheme="minorHAnsi" w:cstheme="minorHAnsi"/>
                <w:b/>
                <w:color w:val="000000" w:themeColor="text1"/>
              </w:rPr>
              <w:t>Abdullah Azhar</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1E35CA6A" w:rsidR="007C2CCC" w:rsidRDefault="000B3EA7">
            <w:pPr>
              <w:rPr>
                <w:rFonts w:asciiTheme="minorHAnsi" w:hAnsiTheme="minorHAnsi" w:cstheme="minorHAnsi"/>
                <w:b/>
                <w:color w:val="000000" w:themeColor="text1"/>
              </w:rPr>
            </w:pPr>
            <w:r w:rsidRPr="000B3EA7">
              <w:rPr>
                <w:rFonts w:asciiTheme="minorHAnsi" w:hAnsiTheme="minorHAnsi" w:cstheme="minorHAnsi"/>
                <w:b/>
                <w:color w:val="000000" w:themeColor="text1"/>
              </w:rPr>
              <w:t>Firewall Configuration and Optimization</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BCD7B1A" w:rsidR="007C2CCC" w:rsidRDefault="000B3EA7">
            <w:pPr>
              <w:rPr>
                <w:rFonts w:asciiTheme="minorHAnsi" w:hAnsiTheme="minorHAnsi" w:cstheme="minorHAnsi"/>
                <w:b/>
                <w:color w:val="000000" w:themeColor="text1"/>
              </w:rPr>
            </w:pPr>
            <w:r w:rsidRPr="000B3EA7">
              <w:rPr>
                <w:rFonts w:asciiTheme="minorHAnsi" w:hAnsiTheme="minorHAnsi" w:cstheme="minorHAnsi"/>
                <w:b/>
                <w:color w:val="000000" w:themeColor="text1"/>
              </w:rPr>
              <w:t>Odayne Haughton</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C4C16C0" w:rsidR="007C2CCC" w:rsidRDefault="000B3EA7">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481F3A3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1"/>
                  <w14:checkedState w14:val="2612" w14:font="MS Gothic"/>
                  <w14:uncheckedState w14:val="2610" w14:font="MS Gothic"/>
                </w14:checkbox>
              </w:sdtPr>
              <w:sdtContent>
                <w:r w:rsidR="005C2FC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27044B19"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5DC51454"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5C2FC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w:t>
            </w:r>
            <w:proofErr w:type="gramEnd"/>
            <w:r w:rsidR="00811371">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5FDDFA7" w14:textId="328371A8" w:rsidR="004779D1" w:rsidRPr="00C2152E" w:rsidRDefault="001B4391" w:rsidP="00711A55">
            <w:pPr>
              <w:rPr>
                <w:rFonts w:asciiTheme="minorHAnsi" w:hAnsiTheme="minorHAnsi"/>
                <w:color w:val="000000" w:themeColor="text1"/>
              </w:rPr>
            </w:pPr>
            <w:r w:rsidRPr="001B4391">
              <w:rPr>
                <w:rFonts w:asciiTheme="minorHAnsi" w:hAnsiTheme="minorHAnsi"/>
                <w:color w:val="000000" w:themeColor="text1"/>
              </w:rPr>
              <w:t>Very comprehensive and detailed experiment and analysis. The project and presentation covered similar existing research well from a literature review perspective and the student was able to comfortably explain how his work build upon or contribute to the existing body of knowledge in this area. The project however would benefit from the exploration of additional firewalls.</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24BEACA" w14:textId="77777777" w:rsidR="004779D1" w:rsidRDefault="004779D1" w:rsidP="00711A55">
            <w:pPr>
              <w:snapToGrid w:val="0"/>
              <w:rPr>
                <w:rFonts w:asciiTheme="minorHAnsi" w:hAnsiTheme="minorHAnsi"/>
                <w:color w:val="000000" w:themeColor="text1"/>
              </w:rPr>
            </w:pPr>
          </w:p>
          <w:p w14:paraId="10945948" w14:textId="1C9BD125" w:rsidR="00833309" w:rsidRPr="00C2152E" w:rsidRDefault="00C852DD" w:rsidP="00711A55">
            <w:pPr>
              <w:snapToGrid w:val="0"/>
              <w:rPr>
                <w:rFonts w:asciiTheme="minorHAnsi" w:hAnsiTheme="minorHAnsi"/>
                <w:color w:val="000000" w:themeColor="text1"/>
              </w:rPr>
            </w:pPr>
            <w:r>
              <w:rPr>
                <w:rFonts w:asciiTheme="minorHAnsi" w:hAnsiTheme="minorHAnsi"/>
                <w:color w:val="000000" w:themeColor="text1"/>
              </w:rPr>
              <w:t>72</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3C496F22" w:rsidR="004779D1" w:rsidRPr="00E0368E" w:rsidRDefault="00E0368E" w:rsidP="00711A55">
            <w:pPr>
              <w:rPr>
                <w:rFonts w:asciiTheme="minorHAnsi" w:hAnsiTheme="minorHAnsi"/>
                <w:color w:val="000000" w:themeColor="text1"/>
              </w:rPr>
            </w:pPr>
            <w:r>
              <w:rPr>
                <w:rFonts w:asciiTheme="minorHAnsi" w:hAnsiTheme="minorHAnsi"/>
                <w:color w:val="000000" w:themeColor="text1"/>
              </w:rPr>
              <w:t xml:space="preserve">Overall, a </w:t>
            </w:r>
            <w:r w:rsidR="00974015">
              <w:rPr>
                <w:rFonts w:asciiTheme="minorHAnsi" w:hAnsiTheme="minorHAnsi"/>
                <w:color w:val="000000" w:themeColor="text1"/>
              </w:rPr>
              <w:t>detailed</w:t>
            </w:r>
            <w:r>
              <w:rPr>
                <w:rFonts w:asciiTheme="minorHAnsi" w:hAnsiTheme="minorHAnsi"/>
                <w:color w:val="000000" w:themeColor="text1"/>
              </w:rPr>
              <w:t xml:space="preserve"> report, that very much focuse</w:t>
            </w:r>
            <w:r w:rsidR="00974015">
              <w:rPr>
                <w:rFonts w:asciiTheme="minorHAnsi" w:hAnsiTheme="minorHAnsi"/>
                <w:color w:val="000000" w:themeColor="text1"/>
              </w:rPr>
              <w:t>s</w:t>
            </w:r>
            <w:r>
              <w:rPr>
                <w:rFonts w:asciiTheme="minorHAnsi" w:hAnsiTheme="minorHAnsi"/>
                <w:color w:val="000000" w:themeColor="text1"/>
              </w:rPr>
              <w:t xml:space="preserve"> on the ASA 5505 firewall. Explorative research on firewalls and alternatives</w:t>
            </w:r>
            <w:r w:rsidR="00974015">
              <w:rPr>
                <w:rFonts w:asciiTheme="minorHAnsi" w:hAnsiTheme="minorHAnsi"/>
                <w:color w:val="000000" w:themeColor="text1"/>
              </w:rPr>
              <w:t xml:space="preserve"> to build up the literature </w:t>
            </w:r>
            <w:r>
              <w:rPr>
                <w:rFonts w:asciiTheme="minorHAnsi" w:hAnsiTheme="minorHAnsi"/>
                <w:color w:val="000000" w:themeColor="text1"/>
              </w:rPr>
              <w:t xml:space="preserve">have pushed this </w:t>
            </w:r>
            <w:r w:rsidR="00974015">
              <w:rPr>
                <w:rFonts w:asciiTheme="minorHAnsi" w:hAnsiTheme="minorHAnsi"/>
                <w:color w:val="000000" w:themeColor="text1"/>
              </w:rPr>
              <w:t>paper</w:t>
            </w:r>
            <w:r>
              <w:rPr>
                <w:rFonts w:asciiTheme="minorHAnsi" w:hAnsiTheme="minorHAnsi"/>
                <w:color w:val="000000" w:themeColor="text1"/>
              </w:rPr>
              <w:t>.</w:t>
            </w: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571565B" w14:textId="77777777" w:rsidR="004779D1" w:rsidRDefault="004779D1" w:rsidP="00711A55">
            <w:pPr>
              <w:snapToGrid w:val="0"/>
              <w:rPr>
                <w:rFonts w:asciiTheme="minorHAnsi" w:hAnsiTheme="minorHAnsi"/>
                <w:color w:val="000000" w:themeColor="text1"/>
              </w:rPr>
            </w:pPr>
          </w:p>
          <w:p w14:paraId="3FE18D85" w14:textId="77777777" w:rsidR="00E0368E" w:rsidRDefault="00E0368E" w:rsidP="00711A55">
            <w:pPr>
              <w:snapToGrid w:val="0"/>
              <w:rPr>
                <w:rFonts w:asciiTheme="minorHAnsi" w:hAnsiTheme="minorHAnsi"/>
                <w:color w:val="000000" w:themeColor="text1"/>
              </w:rPr>
            </w:pPr>
          </w:p>
          <w:p w14:paraId="00357978" w14:textId="4AFEF1DF" w:rsidR="00E0368E" w:rsidRPr="00C2152E" w:rsidRDefault="00E0368E" w:rsidP="00711A55">
            <w:pPr>
              <w:snapToGrid w:val="0"/>
              <w:rPr>
                <w:rFonts w:asciiTheme="minorHAnsi" w:hAnsiTheme="minorHAnsi"/>
                <w:color w:val="000000" w:themeColor="text1"/>
              </w:rPr>
            </w:pPr>
            <w:r>
              <w:rPr>
                <w:rFonts w:asciiTheme="minorHAnsi" w:hAnsiTheme="minorHAnsi"/>
                <w:color w:val="000000" w:themeColor="text1"/>
              </w:rPr>
              <w:t>63</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41360597" w14:textId="77777777" w:rsidR="00C2152E" w:rsidRDefault="00C2152E" w:rsidP="00711A55">
            <w:pPr>
              <w:snapToGrid w:val="0"/>
              <w:rPr>
                <w:rFonts w:asciiTheme="minorHAnsi" w:hAnsiTheme="minorHAnsi"/>
                <w:bCs/>
                <w:color w:val="000000" w:themeColor="text1"/>
              </w:rPr>
            </w:pPr>
          </w:p>
          <w:p w14:paraId="25CC8EB0" w14:textId="11949EB0" w:rsidR="00974015" w:rsidRPr="00266DE7" w:rsidRDefault="00974015" w:rsidP="00711A55">
            <w:pPr>
              <w:snapToGrid w:val="0"/>
              <w:rPr>
                <w:rFonts w:asciiTheme="minorHAnsi" w:hAnsiTheme="minorHAnsi"/>
                <w:bCs/>
                <w:color w:val="000000" w:themeColor="text1"/>
              </w:rPr>
            </w:pPr>
            <w:r w:rsidRPr="00974015">
              <w:rPr>
                <w:rFonts w:asciiTheme="minorHAnsi" w:hAnsiTheme="minorHAnsi"/>
                <w:bCs/>
                <w:color w:val="000000" w:themeColor="text1"/>
              </w:rPr>
              <w:t>Very comprehensive and detailed experiment and analysis. The project however would benefit from the exploration of additional firewalls.</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5B9BBC3" w14:textId="77777777" w:rsidR="00C2152E" w:rsidRDefault="00C2152E" w:rsidP="00711A55">
            <w:pPr>
              <w:snapToGrid w:val="0"/>
              <w:rPr>
                <w:rFonts w:asciiTheme="minorHAnsi" w:hAnsiTheme="minorHAnsi"/>
                <w:color w:val="000000" w:themeColor="text1"/>
              </w:rPr>
            </w:pPr>
          </w:p>
          <w:p w14:paraId="63FF7273" w14:textId="77777777" w:rsidR="00C852DD" w:rsidRDefault="00C852DD" w:rsidP="00711A55">
            <w:pPr>
              <w:snapToGrid w:val="0"/>
              <w:rPr>
                <w:rFonts w:asciiTheme="minorHAnsi" w:hAnsiTheme="minorHAnsi"/>
                <w:color w:val="000000" w:themeColor="text1"/>
              </w:rPr>
            </w:pPr>
          </w:p>
          <w:p w14:paraId="338AC5E3" w14:textId="46817861" w:rsidR="00C852DD" w:rsidRPr="00C2152E" w:rsidRDefault="00C852DD" w:rsidP="00711A55">
            <w:pPr>
              <w:snapToGrid w:val="0"/>
              <w:rPr>
                <w:rFonts w:asciiTheme="minorHAnsi" w:hAnsiTheme="minorHAnsi"/>
                <w:color w:val="000000" w:themeColor="text1"/>
              </w:rPr>
            </w:pPr>
            <w:r>
              <w:rPr>
                <w:rFonts w:asciiTheme="minorHAnsi" w:hAnsiTheme="minorHAnsi"/>
                <w:color w:val="000000" w:themeColor="text1"/>
              </w:rPr>
              <w:t>68</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5334DEF6" w:rsidR="004779D1" w:rsidRPr="00C2152E" w:rsidRDefault="000B3E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63912A80" w:rsidR="004779D1" w:rsidRPr="00C2152E" w:rsidRDefault="000B3E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176FDB">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7349CA61" w14:textId="77777777" w:rsidR="00176FDB" w:rsidRPr="00176FDB" w:rsidRDefault="00176FDB" w:rsidP="00176FDB">
            <w:pPr>
              <w:pStyle w:val="NoSpacing"/>
              <w:rPr>
                <w:rFonts w:asciiTheme="minorHAnsi" w:hAnsiTheme="minorHAnsi"/>
                <w:color w:val="000000" w:themeColor="text1"/>
                <w:lang w:eastAsia="en-GB"/>
              </w:rPr>
            </w:pPr>
            <w:r w:rsidRPr="00176FDB">
              <w:rPr>
                <w:rFonts w:asciiTheme="minorHAnsi" w:hAnsiTheme="minorHAnsi"/>
                <w:color w:val="000000" w:themeColor="text1"/>
                <w:lang w:eastAsia="en-GB"/>
              </w:rPr>
              <w:t>The introduction clearly outlines the research question and sets a strong foundation for the subsequent investigation.</w:t>
            </w:r>
          </w:p>
          <w:p w14:paraId="03454732" w14:textId="77777777" w:rsidR="00176FDB" w:rsidRDefault="00176FDB">
            <w:pPr>
              <w:rPr>
                <w:rFonts w:asciiTheme="minorHAnsi" w:hAnsiTheme="minorHAnsi"/>
                <w:color w:val="000000" w:themeColor="text1"/>
                <w:lang w:eastAsia="en-GB"/>
              </w:rPr>
            </w:pPr>
          </w:p>
          <w:p w14:paraId="41509676" w14:textId="77777777" w:rsidR="005954BD" w:rsidRDefault="005954BD" w:rsidP="00176FDB">
            <w:pPr>
              <w:pStyle w:val="NoSpacing"/>
              <w:rPr>
                <w:rFonts w:asciiTheme="minorHAnsi" w:hAnsiTheme="minorHAnsi"/>
                <w:color w:val="000000" w:themeColor="text1"/>
                <w:lang w:eastAsia="en-GB"/>
              </w:rPr>
            </w:pPr>
          </w:p>
          <w:p w14:paraId="3C6F9AB5" w14:textId="2CD1D8DC" w:rsidR="000B3EA7" w:rsidRDefault="00176FDB" w:rsidP="00176FDB">
            <w:pPr>
              <w:pStyle w:val="NoSpacing"/>
              <w:rPr>
                <w:rFonts w:asciiTheme="minorHAnsi" w:hAnsiTheme="minorHAnsi"/>
                <w:color w:val="000000" w:themeColor="text1"/>
                <w:lang w:eastAsia="en-GB"/>
              </w:rPr>
            </w:pPr>
            <w:r w:rsidRPr="00176FDB">
              <w:rPr>
                <w:rFonts w:asciiTheme="minorHAnsi" w:hAnsiTheme="minorHAnsi"/>
                <w:color w:val="000000" w:themeColor="text1"/>
                <w:lang w:eastAsia="en-GB"/>
              </w:rPr>
              <w:t>The review focused on the Cisco ASA firewall and examined relevant studies pertaining to this hardware. It would have been beneficial to also explore alternative options and investigate the current alternatives to the ASA 5505.</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45AE7159" w:rsidR="004779D1" w:rsidRPr="00C2152E" w:rsidRDefault="00176FD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15AC3FD9" w14:textId="77777777" w:rsidR="005400AD" w:rsidRDefault="005400AD">
            <w:pPr>
              <w:rPr>
                <w:rFonts w:asciiTheme="minorHAnsi" w:hAnsiTheme="minorHAnsi"/>
                <w:color w:val="000000" w:themeColor="text1"/>
                <w:lang w:eastAsia="en-GB"/>
              </w:rPr>
            </w:pPr>
          </w:p>
          <w:p w14:paraId="1D841BF3" w14:textId="77777777" w:rsidR="00176FDB" w:rsidRPr="00176FDB" w:rsidRDefault="00176FDB" w:rsidP="00176FDB">
            <w:pPr>
              <w:pStyle w:val="NoSpacing"/>
              <w:rPr>
                <w:rFonts w:asciiTheme="minorHAnsi" w:hAnsiTheme="minorHAnsi"/>
                <w:color w:val="000000" w:themeColor="text1"/>
                <w:lang w:eastAsia="en-GB"/>
              </w:rPr>
            </w:pPr>
            <w:r w:rsidRPr="00176FDB">
              <w:rPr>
                <w:rFonts w:asciiTheme="minorHAnsi" w:hAnsiTheme="minorHAnsi"/>
                <w:color w:val="000000" w:themeColor="text1"/>
                <w:lang w:eastAsia="en-GB"/>
              </w:rPr>
              <w:t>Clear and concise description of the tools and techniques used, which demonstrates thorough planning and understanding.</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BC3CF3B" w:rsidR="00782CF2" w:rsidRPr="00C2152E" w:rsidRDefault="005400A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176FDB">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569F544F" w:rsidR="00782CF2" w:rsidRPr="00C2152E" w:rsidRDefault="0083330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99DE9EF"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D59E50B" w14:textId="77777777" w:rsidR="00176FDB" w:rsidRPr="00176FDB" w:rsidRDefault="00176FDB" w:rsidP="00176FDB">
            <w:pPr>
              <w:pStyle w:val="NoSpacing"/>
              <w:rPr>
                <w:rFonts w:asciiTheme="minorHAnsi" w:hAnsiTheme="minorHAnsi"/>
                <w:color w:val="000000" w:themeColor="text1"/>
                <w:lang w:eastAsia="en-GB"/>
              </w:rPr>
            </w:pPr>
            <w:r w:rsidRPr="00176FDB">
              <w:rPr>
                <w:rFonts w:asciiTheme="minorHAnsi" w:hAnsiTheme="minorHAnsi"/>
                <w:color w:val="000000" w:themeColor="text1"/>
                <w:lang w:eastAsia="en-GB"/>
              </w:rPr>
              <w:t>The discussion insightfully interprets the results, linking back to the literature review and research questions.</w:t>
            </w:r>
          </w:p>
          <w:p w14:paraId="58DB39C6" w14:textId="20FCF5C4" w:rsidR="00176FDB" w:rsidRDefault="00176FDB"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5F049026" w:rsidR="00782CF2" w:rsidRPr="00C2152E" w:rsidRDefault="005400A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176FDB">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Pr="00176FDB" w:rsidRDefault="00811371" w:rsidP="00711A55">
            <w:pPr>
              <w:rPr>
                <w:rFonts w:asciiTheme="minorHAnsi" w:hAnsiTheme="minorHAnsi"/>
                <w:bCs/>
                <w:color w:val="000000" w:themeColor="text1"/>
                <w:lang w:eastAsia="en-GB"/>
              </w:rPr>
            </w:pPr>
            <w:r w:rsidRPr="00176FDB">
              <w:rPr>
                <w:rFonts w:asciiTheme="minorHAnsi" w:hAnsiTheme="minorHAnsi"/>
                <w:bCs/>
                <w:color w:val="000000" w:themeColor="text1"/>
                <w:lang w:eastAsia="en-GB"/>
              </w:rPr>
              <w:lastRenderedPageBreak/>
              <w:t>Comments:</w:t>
            </w:r>
          </w:p>
          <w:p w14:paraId="64499B87" w14:textId="77777777" w:rsidR="00306E7D" w:rsidRPr="00176FDB" w:rsidRDefault="00306E7D" w:rsidP="00711A55">
            <w:pPr>
              <w:rPr>
                <w:rFonts w:asciiTheme="minorHAnsi" w:hAnsiTheme="minorHAnsi"/>
                <w:bCs/>
                <w:color w:val="000000" w:themeColor="text1"/>
                <w:lang w:eastAsia="en-GB"/>
              </w:rPr>
            </w:pPr>
          </w:p>
          <w:p w14:paraId="6CC643D0" w14:textId="77777777" w:rsidR="00176FDB" w:rsidRPr="00176FDB" w:rsidRDefault="00176FDB" w:rsidP="00176FDB">
            <w:pPr>
              <w:pStyle w:val="NoSpacing"/>
              <w:rPr>
                <w:rFonts w:asciiTheme="minorHAnsi" w:hAnsiTheme="minorHAnsi"/>
                <w:bCs/>
                <w:color w:val="000000" w:themeColor="text1"/>
                <w:lang w:eastAsia="en-GB"/>
              </w:rPr>
            </w:pPr>
            <w:r w:rsidRPr="00176FDB">
              <w:rPr>
                <w:rFonts w:asciiTheme="minorHAnsi" w:hAnsiTheme="minorHAnsi"/>
                <w:bCs/>
                <w:color w:val="000000" w:themeColor="text1"/>
                <w:lang w:eastAsia="en-GB"/>
              </w:rPr>
              <w:t>Experiments are well-documented, from setup to execution, which enhances reproducibility.</w:t>
            </w:r>
          </w:p>
          <w:p w14:paraId="690CC9E7" w14:textId="77777777" w:rsidR="00176FDB" w:rsidRPr="00974015" w:rsidRDefault="00176FDB" w:rsidP="00176FDB">
            <w:pPr>
              <w:pStyle w:val="NoSpacing"/>
              <w:rPr>
                <w:rFonts w:asciiTheme="minorHAnsi" w:hAnsiTheme="minorHAnsi"/>
                <w:bCs/>
                <w:color w:val="000000" w:themeColor="text1"/>
                <w:lang w:eastAsia="en-GB"/>
              </w:rPr>
            </w:pPr>
          </w:p>
          <w:p w14:paraId="65775603" w14:textId="77777777" w:rsidR="00C2152E" w:rsidRPr="00176FDB" w:rsidRDefault="00C2152E" w:rsidP="00711A55">
            <w:pPr>
              <w:jc w:val="right"/>
              <w:rPr>
                <w:rFonts w:asciiTheme="minorHAnsi" w:hAnsiTheme="minorHAnsi"/>
                <w:bCs/>
                <w:color w:val="000000" w:themeColor="text1"/>
                <w:lang w:eastAsia="en-GB"/>
              </w:rPr>
            </w:pPr>
          </w:p>
          <w:p w14:paraId="2E2BA3E2" w14:textId="77777777" w:rsidR="00C2152E" w:rsidRPr="00176FDB" w:rsidRDefault="00C2152E" w:rsidP="00711A55">
            <w:pPr>
              <w:jc w:val="right"/>
              <w:rPr>
                <w:rFonts w:asciiTheme="minorHAnsi" w:hAnsiTheme="minorHAnsi"/>
                <w:bCs/>
                <w:color w:val="000000" w:themeColor="text1"/>
                <w:lang w:eastAsia="en-GB"/>
              </w:rPr>
            </w:pPr>
          </w:p>
          <w:p w14:paraId="5B3AD311" w14:textId="77777777" w:rsidR="00C2152E" w:rsidRPr="00176FDB" w:rsidRDefault="00C2152E" w:rsidP="00711A55">
            <w:pPr>
              <w:jc w:val="right"/>
              <w:rPr>
                <w:rFonts w:asciiTheme="minorHAnsi" w:hAnsiTheme="minorHAnsi"/>
                <w:bCs/>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5A6E729F" w:rsidR="00782CF2" w:rsidRPr="00C2152E" w:rsidRDefault="0083330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676FAA1D" w:rsidR="00782CF2" w:rsidRPr="00C2152E" w:rsidRDefault="00176FD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4E799A5B" w14:textId="06978FC7" w:rsidR="005400AD"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2B0FB74A" w14:textId="77777777" w:rsidR="00176FDB" w:rsidRDefault="00176FDB" w:rsidP="00711A55">
            <w:pPr>
              <w:rPr>
                <w:rFonts w:asciiTheme="minorHAnsi" w:hAnsiTheme="minorHAnsi"/>
                <w:bCs/>
                <w:color w:val="000000" w:themeColor="text1"/>
                <w:lang w:eastAsia="en-GB"/>
              </w:rPr>
            </w:pPr>
          </w:p>
          <w:p w14:paraId="182BDD23" w14:textId="77777777" w:rsidR="00176FDB" w:rsidRDefault="00176FDB" w:rsidP="00176FDB">
            <w:pPr>
              <w:pStyle w:val="NoSpacing"/>
              <w:rPr>
                <w:rFonts w:asciiTheme="minorHAnsi" w:hAnsiTheme="minorHAnsi"/>
                <w:bCs/>
                <w:color w:val="000000" w:themeColor="text1"/>
                <w:lang w:eastAsia="en-GB"/>
              </w:rPr>
            </w:pPr>
            <w:r w:rsidRPr="00176FDB">
              <w:rPr>
                <w:rFonts w:asciiTheme="minorHAnsi" w:hAnsiTheme="minorHAnsi"/>
                <w:bCs/>
                <w:color w:val="000000" w:themeColor="text1"/>
                <w:lang w:eastAsia="en-GB"/>
              </w:rPr>
              <w:t>Provides a thoughtful reflection on the project's process, highlighting what was learned and what could be improved.</w:t>
            </w:r>
          </w:p>
          <w:p w14:paraId="58F66D6B" w14:textId="77777777" w:rsidR="00176FDB" w:rsidRPr="00176FDB" w:rsidRDefault="00176FDB" w:rsidP="00176FDB">
            <w:pPr>
              <w:pStyle w:val="NoSpacing"/>
              <w:rPr>
                <w:rFonts w:asciiTheme="minorHAnsi" w:hAnsiTheme="minorHAnsi"/>
                <w:bCs/>
                <w:color w:val="000000" w:themeColor="text1"/>
                <w:lang w:eastAsia="en-GB"/>
              </w:rPr>
            </w:pPr>
          </w:p>
          <w:p w14:paraId="6C53B2A2" w14:textId="1F417508" w:rsidR="00176FDB" w:rsidRPr="00176FDB" w:rsidRDefault="00176FDB" w:rsidP="00176FDB">
            <w:pPr>
              <w:pStyle w:val="NoSpacing"/>
              <w:rPr>
                <w:rFonts w:asciiTheme="minorHAnsi" w:hAnsiTheme="minorHAnsi"/>
                <w:bCs/>
                <w:color w:val="000000" w:themeColor="text1"/>
                <w:lang w:eastAsia="en-GB"/>
              </w:rPr>
            </w:pPr>
            <w:r w:rsidRPr="00176FDB">
              <w:rPr>
                <w:rFonts w:asciiTheme="minorHAnsi" w:hAnsiTheme="minorHAnsi"/>
                <w:bCs/>
                <w:color w:val="000000" w:themeColor="text1"/>
                <w:lang w:eastAsia="en-GB"/>
              </w:rPr>
              <w:t xml:space="preserve">The report is </w:t>
            </w:r>
            <w:r>
              <w:rPr>
                <w:rFonts w:asciiTheme="minorHAnsi" w:hAnsiTheme="minorHAnsi"/>
                <w:bCs/>
                <w:color w:val="000000" w:themeColor="text1"/>
                <w:lang w:eastAsia="en-GB"/>
              </w:rPr>
              <w:t xml:space="preserve">also </w:t>
            </w:r>
            <w:r w:rsidRPr="00176FDB">
              <w:rPr>
                <w:rFonts w:asciiTheme="minorHAnsi" w:hAnsiTheme="minorHAnsi"/>
                <w:bCs/>
                <w:color w:val="000000" w:themeColor="text1"/>
                <w:lang w:eastAsia="en-GB"/>
              </w:rPr>
              <w:t>structured, with clear sections and logical flow from one topic to the next.</w:t>
            </w:r>
          </w:p>
          <w:p w14:paraId="734585DE" w14:textId="77777777" w:rsidR="00176FDB" w:rsidRPr="00306E7D" w:rsidRDefault="00176FDB" w:rsidP="00176FDB">
            <w:pPr>
              <w:pStyle w:val="NoSpacing"/>
              <w:rPr>
                <w:rFonts w:asciiTheme="minorHAnsi" w:hAnsiTheme="minorHAnsi"/>
                <w:bCs/>
                <w:color w:val="000000" w:themeColor="text1"/>
                <w:lang w:eastAsia="en-GB"/>
              </w:rPr>
            </w:pPr>
          </w:p>
          <w:p w14:paraId="0E781FB9" w14:textId="77777777" w:rsidR="007C2CCC" w:rsidRPr="00176FDB" w:rsidRDefault="007C2CCC">
            <w:pPr>
              <w:jc w:val="right"/>
              <w:rPr>
                <w:rFonts w:asciiTheme="minorHAnsi" w:hAnsiTheme="minorHAnsi"/>
                <w:bCs/>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298531C" w:rsidR="00782CF2" w:rsidRPr="00C2152E" w:rsidRDefault="00176FD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72</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2FDBE" w14:textId="77777777" w:rsidR="005633F8" w:rsidRDefault="005633F8" w:rsidP="002B7AB6">
      <w:r>
        <w:separator/>
      </w:r>
    </w:p>
  </w:endnote>
  <w:endnote w:type="continuationSeparator" w:id="0">
    <w:p w14:paraId="1949729E" w14:textId="77777777" w:rsidR="005633F8" w:rsidRDefault="005633F8"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9403E" w14:textId="77777777" w:rsidR="005633F8" w:rsidRDefault="005633F8" w:rsidP="002B7AB6">
      <w:r>
        <w:separator/>
      </w:r>
    </w:p>
  </w:footnote>
  <w:footnote w:type="continuationSeparator" w:id="0">
    <w:p w14:paraId="06D31BDB" w14:textId="77777777" w:rsidR="005633F8" w:rsidRDefault="005633F8" w:rsidP="002B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B74C3"/>
    <w:multiLevelType w:val="multilevel"/>
    <w:tmpl w:val="7400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340800"/>
    <w:multiLevelType w:val="multilevel"/>
    <w:tmpl w:val="3252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266C8D"/>
    <w:multiLevelType w:val="multilevel"/>
    <w:tmpl w:val="56C0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F35FE"/>
    <w:multiLevelType w:val="multilevel"/>
    <w:tmpl w:val="3FF6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C46EA5"/>
    <w:multiLevelType w:val="multilevel"/>
    <w:tmpl w:val="1446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B864A2"/>
    <w:multiLevelType w:val="multilevel"/>
    <w:tmpl w:val="D856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9075A6"/>
    <w:multiLevelType w:val="multilevel"/>
    <w:tmpl w:val="77A6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8297906">
    <w:abstractNumId w:val="1"/>
  </w:num>
  <w:num w:numId="2" w16cid:durableId="1306545392">
    <w:abstractNumId w:val="6"/>
  </w:num>
  <w:num w:numId="3" w16cid:durableId="1052726197">
    <w:abstractNumId w:val="0"/>
  </w:num>
  <w:num w:numId="4" w16cid:durableId="122577214">
    <w:abstractNumId w:val="5"/>
  </w:num>
  <w:num w:numId="5" w16cid:durableId="1899319351">
    <w:abstractNumId w:val="3"/>
  </w:num>
  <w:num w:numId="6" w16cid:durableId="773474099">
    <w:abstractNumId w:val="4"/>
  </w:num>
  <w:num w:numId="7" w16cid:durableId="967079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B3EA7"/>
    <w:rsid w:val="000D54B4"/>
    <w:rsid w:val="000F3C3A"/>
    <w:rsid w:val="000F7A4A"/>
    <w:rsid w:val="00125730"/>
    <w:rsid w:val="0015728B"/>
    <w:rsid w:val="00176FDB"/>
    <w:rsid w:val="001A2A84"/>
    <w:rsid w:val="001B4391"/>
    <w:rsid w:val="001D0DDD"/>
    <w:rsid w:val="00242112"/>
    <w:rsid w:val="00253402"/>
    <w:rsid w:val="00266DE7"/>
    <w:rsid w:val="00296CAE"/>
    <w:rsid w:val="002B7AB6"/>
    <w:rsid w:val="00306E7D"/>
    <w:rsid w:val="003D45E2"/>
    <w:rsid w:val="003E0D57"/>
    <w:rsid w:val="003E5437"/>
    <w:rsid w:val="003F049D"/>
    <w:rsid w:val="004058D1"/>
    <w:rsid w:val="00445E7B"/>
    <w:rsid w:val="00461843"/>
    <w:rsid w:val="0047164C"/>
    <w:rsid w:val="004779D1"/>
    <w:rsid w:val="004C2375"/>
    <w:rsid w:val="004F7694"/>
    <w:rsid w:val="005400AD"/>
    <w:rsid w:val="00544AA7"/>
    <w:rsid w:val="005633F8"/>
    <w:rsid w:val="00576B2C"/>
    <w:rsid w:val="005778C2"/>
    <w:rsid w:val="005954BD"/>
    <w:rsid w:val="005C2FCD"/>
    <w:rsid w:val="005C79DB"/>
    <w:rsid w:val="00612226"/>
    <w:rsid w:val="006363DD"/>
    <w:rsid w:val="006530D2"/>
    <w:rsid w:val="006645F5"/>
    <w:rsid w:val="006D168E"/>
    <w:rsid w:val="00733FDB"/>
    <w:rsid w:val="00782CF2"/>
    <w:rsid w:val="007B0F3A"/>
    <w:rsid w:val="007C2CCC"/>
    <w:rsid w:val="007C5EED"/>
    <w:rsid w:val="007E5836"/>
    <w:rsid w:val="00811371"/>
    <w:rsid w:val="00826F79"/>
    <w:rsid w:val="00833309"/>
    <w:rsid w:val="00866E85"/>
    <w:rsid w:val="008810D2"/>
    <w:rsid w:val="008B05C1"/>
    <w:rsid w:val="008B67FF"/>
    <w:rsid w:val="008D2B31"/>
    <w:rsid w:val="008D4A65"/>
    <w:rsid w:val="009251E7"/>
    <w:rsid w:val="00974015"/>
    <w:rsid w:val="009E130B"/>
    <w:rsid w:val="009E25DC"/>
    <w:rsid w:val="009E5F20"/>
    <w:rsid w:val="009F37CB"/>
    <w:rsid w:val="00A151E5"/>
    <w:rsid w:val="00A16A6A"/>
    <w:rsid w:val="00A27E54"/>
    <w:rsid w:val="00A4064E"/>
    <w:rsid w:val="00A47A6B"/>
    <w:rsid w:val="00A61D46"/>
    <w:rsid w:val="00A736BA"/>
    <w:rsid w:val="00AB34FE"/>
    <w:rsid w:val="00AB5FF1"/>
    <w:rsid w:val="00AB5FF7"/>
    <w:rsid w:val="00B04E8B"/>
    <w:rsid w:val="00B101B0"/>
    <w:rsid w:val="00B27A16"/>
    <w:rsid w:val="00B81644"/>
    <w:rsid w:val="00BB74FD"/>
    <w:rsid w:val="00C2152E"/>
    <w:rsid w:val="00C60A27"/>
    <w:rsid w:val="00C852DD"/>
    <w:rsid w:val="00CA7757"/>
    <w:rsid w:val="00CC4C41"/>
    <w:rsid w:val="00CD2262"/>
    <w:rsid w:val="00CF3983"/>
    <w:rsid w:val="00D44383"/>
    <w:rsid w:val="00D77646"/>
    <w:rsid w:val="00D87BAB"/>
    <w:rsid w:val="00DE7EE9"/>
    <w:rsid w:val="00E0368E"/>
    <w:rsid w:val="00E1157B"/>
    <w:rsid w:val="00E7241F"/>
    <w:rsid w:val="00E941A3"/>
    <w:rsid w:val="00EB2D9F"/>
    <w:rsid w:val="00EE0FE1"/>
    <w:rsid w:val="00EE4571"/>
    <w:rsid w:val="00F14758"/>
    <w:rsid w:val="00F6644D"/>
    <w:rsid w:val="00FE4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paragraph" w:styleId="NoSpacing">
    <w:name w:val="No Spacing"/>
    <w:uiPriority w:val="1"/>
    <w:qFormat/>
    <w:rsid w:val="00176FD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36727">
      <w:bodyDiv w:val="1"/>
      <w:marLeft w:val="0"/>
      <w:marRight w:val="0"/>
      <w:marTop w:val="0"/>
      <w:marBottom w:val="0"/>
      <w:divBdr>
        <w:top w:val="none" w:sz="0" w:space="0" w:color="auto"/>
        <w:left w:val="none" w:sz="0" w:space="0" w:color="auto"/>
        <w:bottom w:val="none" w:sz="0" w:space="0" w:color="auto"/>
        <w:right w:val="none" w:sz="0" w:space="0" w:color="auto"/>
      </w:divBdr>
    </w:div>
    <w:div w:id="155993937">
      <w:bodyDiv w:val="1"/>
      <w:marLeft w:val="0"/>
      <w:marRight w:val="0"/>
      <w:marTop w:val="0"/>
      <w:marBottom w:val="0"/>
      <w:divBdr>
        <w:top w:val="none" w:sz="0" w:space="0" w:color="auto"/>
        <w:left w:val="none" w:sz="0" w:space="0" w:color="auto"/>
        <w:bottom w:val="none" w:sz="0" w:space="0" w:color="auto"/>
        <w:right w:val="none" w:sz="0" w:space="0" w:color="auto"/>
      </w:divBdr>
    </w:div>
    <w:div w:id="1164855984">
      <w:bodyDiv w:val="1"/>
      <w:marLeft w:val="0"/>
      <w:marRight w:val="0"/>
      <w:marTop w:val="0"/>
      <w:marBottom w:val="0"/>
      <w:divBdr>
        <w:top w:val="none" w:sz="0" w:space="0" w:color="auto"/>
        <w:left w:val="none" w:sz="0" w:space="0" w:color="auto"/>
        <w:bottom w:val="none" w:sz="0" w:space="0" w:color="auto"/>
        <w:right w:val="none" w:sz="0" w:space="0" w:color="auto"/>
      </w:divBdr>
    </w:div>
    <w:div w:id="1376538908">
      <w:bodyDiv w:val="1"/>
      <w:marLeft w:val="0"/>
      <w:marRight w:val="0"/>
      <w:marTop w:val="0"/>
      <w:marBottom w:val="0"/>
      <w:divBdr>
        <w:top w:val="none" w:sz="0" w:space="0" w:color="auto"/>
        <w:left w:val="none" w:sz="0" w:space="0" w:color="auto"/>
        <w:bottom w:val="none" w:sz="0" w:space="0" w:color="auto"/>
        <w:right w:val="none" w:sz="0" w:space="0" w:color="auto"/>
      </w:divBdr>
    </w:div>
    <w:div w:id="1469545672">
      <w:bodyDiv w:val="1"/>
      <w:marLeft w:val="0"/>
      <w:marRight w:val="0"/>
      <w:marTop w:val="0"/>
      <w:marBottom w:val="0"/>
      <w:divBdr>
        <w:top w:val="none" w:sz="0" w:space="0" w:color="auto"/>
        <w:left w:val="none" w:sz="0" w:space="0" w:color="auto"/>
        <w:bottom w:val="none" w:sz="0" w:space="0" w:color="auto"/>
        <w:right w:val="none" w:sz="0" w:space="0" w:color="auto"/>
      </w:divBdr>
    </w:div>
    <w:div w:id="1512723254">
      <w:bodyDiv w:val="1"/>
      <w:marLeft w:val="0"/>
      <w:marRight w:val="0"/>
      <w:marTop w:val="0"/>
      <w:marBottom w:val="0"/>
      <w:divBdr>
        <w:top w:val="none" w:sz="0" w:space="0" w:color="auto"/>
        <w:left w:val="none" w:sz="0" w:space="0" w:color="auto"/>
        <w:bottom w:val="none" w:sz="0" w:space="0" w:color="auto"/>
        <w:right w:val="none" w:sz="0" w:space="0" w:color="auto"/>
      </w:divBdr>
    </w:div>
    <w:div w:id="1634365190">
      <w:bodyDiv w:val="1"/>
      <w:marLeft w:val="0"/>
      <w:marRight w:val="0"/>
      <w:marTop w:val="0"/>
      <w:marBottom w:val="0"/>
      <w:divBdr>
        <w:top w:val="none" w:sz="0" w:space="0" w:color="auto"/>
        <w:left w:val="none" w:sz="0" w:space="0" w:color="auto"/>
        <w:bottom w:val="none" w:sz="0" w:space="0" w:color="auto"/>
        <w:right w:val="none" w:sz="0" w:space="0" w:color="auto"/>
      </w:divBdr>
    </w:div>
    <w:div w:id="209469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Odayne Haughton (2132149)</cp:lastModifiedBy>
  <cp:revision>12</cp:revision>
  <cp:lastPrinted>2013-09-25T13:22:00Z</cp:lastPrinted>
  <dcterms:created xsi:type="dcterms:W3CDTF">2024-04-24T08:57:00Z</dcterms:created>
  <dcterms:modified xsi:type="dcterms:W3CDTF">2024-05-28T12:24:00Z</dcterms:modified>
</cp:coreProperties>
</file>