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81037391"/>
        <w:docPartObj>
          <w:docPartGallery w:val="Cover Pages"/>
          <w:docPartUnique/>
        </w:docPartObj>
      </w:sdtPr>
      <w:sdtEndPr>
        <w:rPr>
          <w:rFonts w:ascii="Arial" w:hAnsi="Arial" w:cs="Arial"/>
          <w:b/>
          <w:sz w:val="24"/>
          <w:szCs w:val="24"/>
          <w:u w:val="single"/>
        </w:rPr>
      </w:sdtEndPr>
      <w:sdtContent>
        <w:p w14:paraId="578C998E" w14:textId="4466E922" w:rsidR="00CF7150" w:rsidRDefault="00CF7150"/>
        <w:p w14:paraId="340DBD7B" w14:textId="3A9299F8" w:rsidR="00CF7150" w:rsidRDefault="00CF7150" w:rsidP="00860ACA">
          <w:pPr>
            <w:rPr>
              <w:rFonts w:ascii="Arial" w:hAnsi="Arial" w:cs="Arial"/>
              <w:b/>
              <w:sz w:val="24"/>
              <w:szCs w:val="24"/>
              <w:u w:val="single"/>
            </w:rPr>
          </w:pPr>
          <w:r>
            <w:rPr>
              <w:noProof/>
            </w:rPr>
            <mc:AlternateContent>
              <mc:Choice Requires="wps">
                <w:drawing>
                  <wp:anchor distT="0" distB="0" distL="114300" distR="114300" simplePos="0" relativeHeight="251662336" behindDoc="0" locked="0" layoutInCell="1" allowOverlap="1" wp14:anchorId="3D2ED251" wp14:editId="48473A6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C45911" w:themeColor="accen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04-20T00:00:00Z">
                                    <w:dateFormat w:val="MMMM d, yyyy"/>
                                    <w:lid w:val="en-US"/>
                                    <w:storeMappedDataAs w:val="dateTime"/>
                                    <w:calendar w:val="gregorian"/>
                                  </w:date>
                                </w:sdtPr>
                                <w:sdtContent>
                                  <w:p w14:paraId="246E4AF3" w14:textId="545722AC" w:rsidR="00C0796C" w:rsidRPr="00093E23" w:rsidRDefault="00C0796C">
                                    <w:pPr>
                                      <w:pStyle w:val="NoSpacing"/>
                                      <w:jc w:val="right"/>
                                      <w:rPr>
                                        <w:caps/>
                                        <w:color w:val="C45911" w:themeColor="accent2" w:themeShade="BF"/>
                                        <w:sz w:val="40"/>
                                        <w:szCs w:val="40"/>
                                      </w:rPr>
                                    </w:pPr>
                                    <w:r w:rsidRPr="00093E23">
                                      <w:rPr>
                                        <w:caps/>
                                        <w:color w:val="C45911" w:themeColor="accent2" w:themeShade="BF"/>
                                        <w:sz w:val="40"/>
                                        <w:szCs w:val="40"/>
                                      </w:rPr>
                                      <w:t>April 20,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D2ED251"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C45911" w:themeColor="accen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04-20T00:00:00Z">
                              <w:dateFormat w:val="MMMM d, yyyy"/>
                              <w:lid w:val="en-US"/>
                              <w:storeMappedDataAs w:val="dateTime"/>
                              <w:calendar w:val="gregorian"/>
                            </w:date>
                          </w:sdtPr>
                          <w:sdtContent>
                            <w:p w14:paraId="246E4AF3" w14:textId="545722AC" w:rsidR="00C0796C" w:rsidRPr="00093E23" w:rsidRDefault="00C0796C">
                              <w:pPr>
                                <w:pStyle w:val="NoSpacing"/>
                                <w:jc w:val="right"/>
                                <w:rPr>
                                  <w:caps/>
                                  <w:color w:val="C45911" w:themeColor="accent2" w:themeShade="BF"/>
                                  <w:sz w:val="40"/>
                                  <w:szCs w:val="40"/>
                                </w:rPr>
                              </w:pPr>
                              <w:r w:rsidRPr="00093E23">
                                <w:rPr>
                                  <w:caps/>
                                  <w:color w:val="C45911" w:themeColor="accent2" w:themeShade="BF"/>
                                  <w:sz w:val="40"/>
                                  <w:szCs w:val="40"/>
                                </w:rPr>
                                <w:t>April 20, 2018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F97639E" wp14:editId="1DD5901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71717" w:themeColor="background2" w:themeShade="1A"/>
                                    <w:sz w:val="28"/>
                                    <w:szCs w:val="28"/>
                                    <w:u w:val="single"/>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3E00A7" w14:textId="7B09AFD6" w:rsidR="00C0796C" w:rsidRPr="00093E23" w:rsidRDefault="00C0796C">
                                    <w:pPr>
                                      <w:pStyle w:val="NoSpacing"/>
                                      <w:jc w:val="right"/>
                                      <w:rPr>
                                        <w:rFonts w:ascii="Arial" w:hAnsi="Arial" w:cs="Arial"/>
                                        <w:caps/>
                                        <w:color w:val="171717" w:themeColor="background2" w:themeShade="1A"/>
                                        <w:sz w:val="28"/>
                                        <w:szCs w:val="28"/>
                                        <w:u w:val="single"/>
                                      </w:rPr>
                                    </w:pPr>
                                    <w:r w:rsidRPr="00093E23">
                                      <w:rPr>
                                        <w:rFonts w:ascii="Arial" w:hAnsi="Arial" w:cs="Arial"/>
                                        <w:caps/>
                                        <w:color w:val="171717" w:themeColor="background2" w:themeShade="1A"/>
                                        <w:sz w:val="28"/>
                                        <w:szCs w:val="28"/>
                                        <w:u w:val="single"/>
                                      </w:rPr>
                                      <w:t>Andreea-georgiana Dumitru (170553</w:t>
                                    </w:r>
                                    <w:r>
                                      <w:rPr>
                                        <w:rFonts w:ascii="Arial" w:hAnsi="Arial" w:cs="Arial"/>
                                        <w:caps/>
                                        <w:color w:val="171717" w:themeColor="background2" w:themeShade="1A"/>
                                        <w:sz w:val="28"/>
                                        <w:szCs w:val="28"/>
                                        <w:u w:val="single"/>
                                      </w:rPr>
                                      <w:t>9</w:t>
                                    </w:r>
                                    <w:r w:rsidRPr="00093E23">
                                      <w:rPr>
                                        <w:rFonts w:ascii="Arial" w:hAnsi="Arial" w:cs="Arial"/>
                                        <w:caps/>
                                        <w:color w:val="171717" w:themeColor="background2" w:themeShade="1A"/>
                                        <w:sz w:val="28"/>
                                        <w:szCs w:val="28"/>
                                        <w:u w:val="single"/>
                                      </w:rPr>
                                      <w:t>)</w:t>
                                    </w:r>
                                  </w:p>
                                </w:sdtContent>
                              </w:sdt>
                              <w:p w14:paraId="03ABDF3D" w14:textId="29948E00" w:rsidR="00C0796C" w:rsidRPr="00093E23" w:rsidRDefault="00C0796C">
                                <w:pPr>
                                  <w:pStyle w:val="NoSpacing"/>
                                  <w:jc w:val="right"/>
                                  <w:rPr>
                                    <w:rFonts w:ascii="Arial" w:hAnsi="Arial" w:cs="Arial"/>
                                    <w:b/>
                                    <w:caps/>
                                    <w:sz w:val="36"/>
                                    <w:szCs w:val="36"/>
                                    <w:u w:val="single"/>
                                  </w:rPr>
                                </w:pPr>
                                <w:sdt>
                                  <w:sdtPr>
                                    <w:rPr>
                                      <w:rFonts w:ascii="Arial" w:hAnsi="Arial" w:cs="Arial"/>
                                      <w:b/>
                                      <w:caps/>
                                      <w:color w:val="171717" w:themeColor="background2" w:themeShade="1A"/>
                                      <w:sz w:val="36"/>
                                      <w:szCs w:val="36"/>
                                      <w:u w:val="single"/>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Pr="00093E23">
                                      <w:rPr>
                                        <w:rFonts w:ascii="Arial" w:hAnsi="Arial" w:cs="Arial"/>
                                        <w:b/>
                                        <w:caps/>
                                        <w:color w:val="171717" w:themeColor="background2" w:themeShade="1A"/>
                                        <w:sz w:val="36"/>
                                        <w:szCs w:val="36"/>
                                        <w:u w:val="single"/>
                                      </w:rPr>
                                      <w:t xml:space="preserve">     </w:t>
                                    </w:r>
                                  </w:sdtContent>
                                </w:sdt>
                              </w:p>
                              <w:p w14:paraId="739FCF18" w14:textId="2202AA2F" w:rsidR="00C0796C" w:rsidRDefault="00C0796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F97639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rFonts w:ascii="Arial" w:hAnsi="Arial" w:cs="Arial"/>
                              <w:caps/>
                              <w:color w:val="171717" w:themeColor="background2" w:themeShade="1A"/>
                              <w:sz w:val="28"/>
                              <w:szCs w:val="28"/>
                              <w:u w:val="single"/>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3E00A7" w14:textId="7B09AFD6" w:rsidR="00C0796C" w:rsidRPr="00093E23" w:rsidRDefault="00C0796C">
                              <w:pPr>
                                <w:pStyle w:val="NoSpacing"/>
                                <w:jc w:val="right"/>
                                <w:rPr>
                                  <w:rFonts w:ascii="Arial" w:hAnsi="Arial" w:cs="Arial"/>
                                  <w:caps/>
                                  <w:color w:val="171717" w:themeColor="background2" w:themeShade="1A"/>
                                  <w:sz w:val="28"/>
                                  <w:szCs w:val="28"/>
                                  <w:u w:val="single"/>
                                </w:rPr>
                              </w:pPr>
                              <w:r w:rsidRPr="00093E23">
                                <w:rPr>
                                  <w:rFonts w:ascii="Arial" w:hAnsi="Arial" w:cs="Arial"/>
                                  <w:caps/>
                                  <w:color w:val="171717" w:themeColor="background2" w:themeShade="1A"/>
                                  <w:sz w:val="28"/>
                                  <w:szCs w:val="28"/>
                                  <w:u w:val="single"/>
                                </w:rPr>
                                <w:t>Andreea-georgiana Dumitru (170553</w:t>
                              </w:r>
                              <w:r>
                                <w:rPr>
                                  <w:rFonts w:ascii="Arial" w:hAnsi="Arial" w:cs="Arial"/>
                                  <w:caps/>
                                  <w:color w:val="171717" w:themeColor="background2" w:themeShade="1A"/>
                                  <w:sz w:val="28"/>
                                  <w:szCs w:val="28"/>
                                  <w:u w:val="single"/>
                                </w:rPr>
                                <w:t>9</w:t>
                              </w:r>
                              <w:r w:rsidRPr="00093E23">
                                <w:rPr>
                                  <w:rFonts w:ascii="Arial" w:hAnsi="Arial" w:cs="Arial"/>
                                  <w:caps/>
                                  <w:color w:val="171717" w:themeColor="background2" w:themeShade="1A"/>
                                  <w:sz w:val="28"/>
                                  <w:szCs w:val="28"/>
                                  <w:u w:val="single"/>
                                </w:rPr>
                                <w:t>)</w:t>
                              </w:r>
                            </w:p>
                          </w:sdtContent>
                        </w:sdt>
                        <w:p w14:paraId="03ABDF3D" w14:textId="29948E00" w:rsidR="00C0796C" w:rsidRPr="00093E23" w:rsidRDefault="00C0796C">
                          <w:pPr>
                            <w:pStyle w:val="NoSpacing"/>
                            <w:jc w:val="right"/>
                            <w:rPr>
                              <w:rFonts w:ascii="Arial" w:hAnsi="Arial" w:cs="Arial"/>
                              <w:b/>
                              <w:caps/>
                              <w:sz w:val="36"/>
                              <w:szCs w:val="36"/>
                              <w:u w:val="single"/>
                            </w:rPr>
                          </w:pPr>
                          <w:sdt>
                            <w:sdtPr>
                              <w:rPr>
                                <w:rFonts w:ascii="Arial" w:hAnsi="Arial" w:cs="Arial"/>
                                <w:b/>
                                <w:caps/>
                                <w:color w:val="171717" w:themeColor="background2" w:themeShade="1A"/>
                                <w:sz w:val="36"/>
                                <w:szCs w:val="36"/>
                                <w:u w:val="single"/>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Pr="00093E23">
                                <w:rPr>
                                  <w:rFonts w:ascii="Arial" w:hAnsi="Arial" w:cs="Arial"/>
                                  <w:b/>
                                  <w:caps/>
                                  <w:color w:val="171717" w:themeColor="background2" w:themeShade="1A"/>
                                  <w:sz w:val="36"/>
                                  <w:szCs w:val="36"/>
                                  <w:u w:val="single"/>
                                </w:rPr>
                                <w:t xml:space="preserve">     </w:t>
                              </w:r>
                            </w:sdtContent>
                          </w:sdt>
                        </w:p>
                        <w:p w14:paraId="739FCF18" w14:textId="2202AA2F" w:rsidR="00C0796C" w:rsidRDefault="00C0796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504DD21" wp14:editId="46A4059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2DAB2" w14:textId="49BDA01A" w:rsidR="00C0796C" w:rsidRPr="00093E23" w:rsidRDefault="00C0796C">
                                <w:pPr>
                                  <w:pStyle w:val="NoSpacing"/>
                                  <w:jc w:val="right"/>
                                  <w:rPr>
                                    <w:rFonts w:ascii="Arial" w:hAnsi="Arial" w:cs="Arial"/>
                                    <w:smallCaps/>
                                    <w:color w:val="C45911" w:themeColor="accent2" w:themeShade="BF"/>
                                    <w:sz w:val="40"/>
                                    <w:szCs w:val="40"/>
                                  </w:rPr>
                                </w:pPr>
                                <w:r w:rsidRPr="00093E23">
                                  <w:rPr>
                                    <w:rFonts w:ascii="Arial" w:hAnsi="Arial" w:cs="Arial"/>
                                    <w:color w:val="C45911" w:themeColor="accent2" w:themeShade="BF"/>
                                    <w:sz w:val="40"/>
                                    <w:szCs w:val="40"/>
                                  </w:rPr>
                                  <w:t>An analysis of the current situation in</w:t>
                                </w:r>
                                <w:r w:rsidRPr="00093E23">
                                  <w:rPr>
                                    <w:rFonts w:ascii="Arial" w:hAnsi="Arial" w:cs="Arial"/>
                                    <w:caps/>
                                    <w:color w:val="C45911" w:themeColor="accent2" w:themeShade="BF"/>
                                    <w:sz w:val="40"/>
                                    <w:szCs w:val="40"/>
                                  </w:rPr>
                                  <w:t xml:space="preserve"> </w:t>
                                </w:r>
                                <w:r w:rsidRPr="00093E23">
                                  <w:rPr>
                                    <w:rFonts w:ascii="Arial" w:hAnsi="Arial" w:cs="Arial"/>
                                    <w:color w:val="C45911" w:themeColor="accent2" w:themeShade="BF"/>
                                    <w:sz w:val="40"/>
                                    <w:szCs w:val="40"/>
                                  </w:rPr>
                                  <w:t>the NHS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504DD21"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B02DAB2" w14:textId="49BDA01A" w:rsidR="00C0796C" w:rsidRPr="00093E23" w:rsidRDefault="00C0796C">
                          <w:pPr>
                            <w:pStyle w:val="NoSpacing"/>
                            <w:jc w:val="right"/>
                            <w:rPr>
                              <w:rFonts w:ascii="Arial" w:hAnsi="Arial" w:cs="Arial"/>
                              <w:smallCaps/>
                              <w:color w:val="C45911" w:themeColor="accent2" w:themeShade="BF"/>
                              <w:sz w:val="40"/>
                              <w:szCs w:val="40"/>
                            </w:rPr>
                          </w:pPr>
                          <w:r w:rsidRPr="00093E23">
                            <w:rPr>
                              <w:rFonts w:ascii="Arial" w:hAnsi="Arial" w:cs="Arial"/>
                              <w:color w:val="C45911" w:themeColor="accent2" w:themeShade="BF"/>
                              <w:sz w:val="40"/>
                              <w:szCs w:val="40"/>
                            </w:rPr>
                            <w:t>An analysis of the current situation in</w:t>
                          </w:r>
                          <w:r w:rsidRPr="00093E23">
                            <w:rPr>
                              <w:rFonts w:ascii="Arial" w:hAnsi="Arial" w:cs="Arial"/>
                              <w:caps/>
                              <w:color w:val="C45911" w:themeColor="accent2" w:themeShade="BF"/>
                              <w:sz w:val="40"/>
                              <w:szCs w:val="40"/>
                            </w:rPr>
                            <w:t xml:space="preserve"> </w:t>
                          </w:r>
                          <w:r w:rsidRPr="00093E23">
                            <w:rPr>
                              <w:rFonts w:ascii="Arial" w:hAnsi="Arial" w:cs="Arial"/>
                              <w:color w:val="C45911" w:themeColor="accent2" w:themeShade="BF"/>
                              <w:sz w:val="40"/>
                              <w:szCs w:val="40"/>
                            </w:rPr>
                            <w:t>the NHS</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D7854F1" wp14:editId="2C5F738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DE0B44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Arial" w:hAnsi="Arial" w:cs="Arial"/>
              <w:b/>
              <w:sz w:val="24"/>
              <w:szCs w:val="24"/>
              <w:u w:val="single"/>
            </w:rPr>
            <w:br w:type="page"/>
          </w:r>
        </w:p>
      </w:sdtContent>
    </w:sdt>
    <w:p w14:paraId="5467E187" w14:textId="17B1EDFC" w:rsidR="00A82EDC" w:rsidRDefault="00A82EDC" w:rsidP="007A1A94">
      <w:pPr>
        <w:spacing w:before="100" w:beforeAutospacing="1" w:after="100" w:afterAutospacing="1" w:line="360" w:lineRule="auto"/>
        <w:rPr>
          <w:rFonts w:ascii="Arial" w:hAnsi="Arial" w:cs="Arial"/>
          <w:b/>
          <w:sz w:val="24"/>
          <w:szCs w:val="24"/>
          <w:u w:val="single"/>
        </w:rPr>
      </w:pPr>
      <w:r w:rsidRPr="007A1A94">
        <w:rPr>
          <w:rFonts w:ascii="Arial" w:hAnsi="Arial" w:cs="Arial"/>
          <w:b/>
          <w:sz w:val="24"/>
          <w:szCs w:val="24"/>
          <w:u w:val="single"/>
        </w:rPr>
        <w:lastRenderedPageBreak/>
        <w:t>Executive Summary</w:t>
      </w:r>
    </w:p>
    <w:p w14:paraId="2D596214" w14:textId="22472738" w:rsidR="000E6012" w:rsidRDefault="000E6012" w:rsidP="009067E5">
      <w:pPr>
        <w:spacing w:after="0" w:line="360" w:lineRule="auto"/>
        <w:rPr>
          <w:rFonts w:ascii="Arial" w:hAnsi="Arial" w:cs="Arial"/>
          <w:b/>
          <w:sz w:val="24"/>
          <w:szCs w:val="24"/>
          <w:u w:val="single"/>
        </w:rPr>
      </w:pPr>
      <w:r>
        <w:rPr>
          <w:noProof/>
        </w:rPr>
        <w:drawing>
          <wp:inline distT="0" distB="0" distL="0" distR="0" wp14:anchorId="1EB84C43" wp14:editId="7E14F7B4">
            <wp:extent cx="5731510" cy="2558245"/>
            <wp:effectExtent l="0" t="0" r="2540" b="0"/>
            <wp:docPr id="3" name="Picture 3" descr="NHS sign on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HS sign on build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58245"/>
                    </a:xfrm>
                    <a:prstGeom prst="rect">
                      <a:avLst/>
                    </a:prstGeom>
                    <a:noFill/>
                    <a:ln>
                      <a:noFill/>
                    </a:ln>
                  </pic:spPr>
                </pic:pic>
              </a:graphicData>
            </a:graphic>
          </wp:inline>
        </w:drawing>
      </w:r>
    </w:p>
    <w:p w14:paraId="0F46E7F0" w14:textId="4DCFBE1A" w:rsidR="00CF7150" w:rsidRDefault="002B3FA1" w:rsidP="009067E5">
      <w:pPr>
        <w:spacing w:after="0" w:line="360" w:lineRule="auto"/>
        <w:rPr>
          <w:rFonts w:ascii="Arial" w:hAnsi="Arial" w:cs="Arial"/>
          <w:sz w:val="24"/>
          <w:szCs w:val="24"/>
        </w:rPr>
      </w:pPr>
      <w:bookmarkStart w:id="0" w:name="_Hlk511563531"/>
      <w:r>
        <w:rPr>
          <w:rFonts w:ascii="Arial" w:hAnsi="Arial" w:cs="Arial"/>
          <w:noProof/>
          <w:sz w:val="24"/>
          <w:szCs w:val="24"/>
        </w:rPr>
        <w:t>This report was made to provide</w:t>
      </w:r>
      <w:r w:rsidR="00CF7150" w:rsidRPr="000F5EA3">
        <w:rPr>
          <w:rFonts w:ascii="Arial" w:hAnsi="Arial" w:cs="Arial"/>
          <w:noProof/>
          <w:sz w:val="24"/>
          <w:szCs w:val="24"/>
        </w:rPr>
        <w:t xml:space="preserve"> an analysis of the current situation in the National Health System</w:t>
      </w:r>
      <w:r w:rsidR="00093E23" w:rsidRPr="000F5EA3">
        <w:rPr>
          <w:rFonts w:ascii="Arial" w:hAnsi="Arial" w:cs="Arial"/>
          <w:noProof/>
          <w:sz w:val="24"/>
          <w:szCs w:val="24"/>
        </w:rPr>
        <w:t xml:space="preserve"> (NHS)</w:t>
      </w:r>
      <w:r w:rsidR="000F5EA3">
        <w:rPr>
          <w:rFonts w:ascii="Arial" w:hAnsi="Arial" w:cs="Arial"/>
          <w:noProof/>
          <w:sz w:val="24"/>
          <w:szCs w:val="24"/>
        </w:rPr>
        <w:t>. T</w:t>
      </w:r>
      <w:r w:rsidR="00CF7150" w:rsidRPr="000F5EA3">
        <w:rPr>
          <w:rFonts w:ascii="Arial" w:hAnsi="Arial" w:cs="Arial"/>
          <w:noProof/>
          <w:sz w:val="24"/>
          <w:szCs w:val="24"/>
        </w:rPr>
        <w:t>he impact that is having on its stakeholders</w:t>
      </w:r>
      <w:r w:rsidR="00856C3E" w:rsidRPr="000F5EA3">
        <w:rPr>
          <w:rFonts w:ascii="Arial" w:hAnsi="Arial" w:cs="Arial"/>
          <w:noProof/>
          <w:sz w:val="24"/>
          <w:szCs w:val="24"/>
        </w:rPr>
        <w:t>, also to be able to use a PESTLE framework that explains the causes of the NHS’s problems, to be able to generate options to resolve these problems and evaluating these option in turn.</w:t>
      </w:r>
    </w:p>
    <w:p w14:paraId="526CC30A" w14:textId="25B59585" w:rsidR="00C72886" w:rsidRPr="00C72886" w:rsidRDefault="00B462B5" w:rsidP="009067E5">
      <w:pPr>
        <w:spacing w:after="0" w:line="360" w:lineRule="auto"/>
        <w:rPr>
          <w:rFonts w:ascii="Arial" w:hAnsi="Arial" w:cs="Arial"/>
          <w:sz w:val="24"/>
          <w:szCs w:val="24"/>
        </w:rPr>
      </w:pPr>
      <w:r w:rsidRPr="00B462B5">
        <w:rPr>
          <w:rFonts w:ascii="Arial" w:hAnsi="Arial" w:cs="Arial"/>
          <w:sz w:val="24"/>
          <w:szCs w:val="24"/>
        </w:rPr>
        <w:t xml:space="preserve">The NHS is a complex system, </w:t>
      </w:r>
      <w:r>
        <w:rPr>
          <w:rFonts w:ascii="Arial" w:hAnsi="Arial" w:cs="Arial"/>
          <w:sz w:val="24"/>
          <w:szCs w:val="24"/>
        </w:rPr>
        <w:t>that</w:t>
      </w:r>
      <w:r w:rsidRPr="00B462B5">
        <w:rPr>
          <w:rFonts w:ascii="Arial" w:hAnsi="Arial" w:cs="Arial"/>
          <w:sz w:val="24"/>
          <w:szCs w:val="24"/>
        </w:rPr>
        <w:t xml:space="preserve"> can sometimes make it </w:t>
      </w:r>
      <w:r>
        <w:rPr>
          <w:rFonts w:ascii="Arial" w:hAnsi="Arial" w:cs="Arial"/>
          <w:sz w:val="24"/>
          <w:szCs w:val="24"/>
        </w:rPr>
        <w:t>hard</w:t>
      </w:r>
      <w:r w:rsidRPr="00B462B5">
        <w:rPr>
          <w:rFonts w:ascii="Arial" w:hAnsi="Arial" w:cs="Arial"/>
          <w:sz w:val="24"/>
          <w:szCs w:val="24"/>
        </w:rPr>
        <w:t xml:space="preserve"> to </w:t>
      </w:r>
      <w:r>
        <w:rPr>
          <w:rFonts w:ascii="Arial" w:hAnsi="Arial" w:cs="Arial"/>
          <w:sz w:val="24"/>
          <w:szCs w:val="24"/>
        </w:rPr>
        <w:t>comprehend</w:t>
      </w:r>
      <w:r w:rsidRPr="00B462B5">
        <w:rPr>
          <w:rFonts w:ascii="Arial" w:hAnsi="Arial" w:cs="Arial"/>
          <w:sz w:val="24"/>
          <w:szCs w:val="24"/>
        </w:rPr>
        <w:t xml:space="preserve"> – especially working out who is </w:t>
      </w:r>
      <w:r>
        <w:rPr>
          <w:rFonts w:ascii="Arial" w:hAnsi="Arial" w:cs="Arial"/>
          <w:sz w:val="24"/>
          <w:szCs w:val="24"/>
        </w:rPr>
        <w:t>accountable</w:t>
      </w:r>
      <w:r w:rsidRPr="00B462B5">
        <w:rPr>
          <w:rFonts w:ascii="Arial" w:hAnsi="Arial" w:cs="Arial"/>
          <w:sz w:val="24"/>
          <w:szCs w:val="24"/>
        </w:rPr>
        <w:t xml:space="preserve"> for what. </w:t>
      </w:r>
      <w:r w:rsidRPr="002B3FA1">
        <w:rPr>
          <w:rFonts w:ascii="Arial" w:hAnsi="Arial" w:cs="Arial"/>
          <w:noProof/>
          <w:sz w:val="24"/>
          <w:szCs w:val="24"/>
        </w:rPr>
        <w:t>It</w:t>
      </w:r>
      <w:r w:rsidR="002B3FA1">
        <w:rPr>
          <w:rFonts w:ascii="Arial" w:hAnsi="Arial" w:cs="Arial"/>
          <w:noProof/>
          <w:sz w:val="24"/>
          <w:szCs w:val="24"/>
        </w:rPr>
        <w:t xml:space="preserve"> i</w:t>
      </w:r>
      <w:r w:rsidRPr="002B3FA1">
        <w:rPr>
          <w:rFonts w:ascii="Arial" w:hAnsi="Arial" w:cs="Arial"/>
          <w:noProof/>
          <w:sz w:val="24"/>
          <w:szCs w:val="24"/>
        </w:rPr>
        <w:t>s</w:t>
      </w:r>
      <w:r w:rsidRPr="00B462B5">
        <w:rPr>
          <w:rFonts w:ascii="Arial" w:hAnsi="Arial" w:cs="Arial"/>
          <w:sz w:val="24"/>
          <w:szCs w:val="24"/>
        </w:rPr>
        <w:t xml:space="preserve"> made up of a</w:t>
      </w:r>
      <w:r w:rsidR="002C072E">
        <w:rPr>
          <w:rFonts w:ascii="Arial" w:hAnsi="Arial" w:cs="Arial"/>
          <w:sz w:val="24"/>
          <w:szCs w:val="24"/>
        </w:rPr>
        <w:t xml:space="preserve"> </w:t>
      </w:r>
      <w:r>
        <w:rPr>
          <w:rFonts w:ascii="Arial" w:hAnsi="Arial" w:cs="Arial"/>
          <w:sz w:val="24"/>
          <w:szCs w:val="24"/>
        </w:rPr>
        <w:t>varied</w:t>
      </w:r>
      <w:r w:rsidRPr="00B462B5">
        <w:rPr>
          <w:rFonts w:ascii="Arial" w:hAnsi="Arial" w:cs="Arial"/>
          <w:sz w:val="24"/>
          <w:szCs w:val="24"/>
        </w:rPr>
        <w:t xml:space="preserve"> range of different </w:t>
      </w:r>
      <w:r>
        <w:rPr>
          <w:rFonts w:ascii="Arial" w:hAnsi="Arial" w:cs="Arial"/>
          <w:sz w:val="24"/>
          <w:szCs w:val="24"/>
        </w:rPr>
        <w:t xml:space="preserve">groups </w:t>
      </w:r>
      <w:r w:rsidRPr="00B462B5">
        <w:rPr>
          <w:rFonts w:ascii="Arial" w:hAnsi="Arial" w:cs="Arial"/>
          <w:sz w:val="24"/>
          <w:szCs w:val="24"/>
        </w:rPr>
        <w:t xml:space="preserve">with different roles, </w:t>
      </w:r>
      <w:r w:rsidR="002C072E">
        <w:rPr>
          <w:rFonts w:ascii="Arial" w:hAnsi="Arial" w:cs="Arial"/>
          <w:sz w:val="24"/>
          <w:szCs w:val="24"/>
        </w:rPr>
        <w:t xml:space="preserve">tasks </w:t>
      </w:r>
      <w:r w:rsidRPr="00B462B5">
        <w:rPr>
          <w:rFonts w:ascii="Arial" w:hAnsi="Arial" w:cs="Arial"/>
          <w:sz w:val="24"/>
          <w:szCs w:val="24"/>
        </w:rPr>
        <w:t xml:space="preserve">and specialities. These </w:t>
      </w:r>
      <w:r w:rsidR="002C072E">
        <w:rPr>
          <w:rFonts w:ascii="Arial" w:hAnsi="Arial" w:cs="Arial"/>
          <w:sz w:val="24"/>
          <w:szCs w:val="24"/>
        </w:rPr>
        <w:t>societies</w:t>
      </w:r>
      <w:r w:rsidRPr="00B462B5">
        <w:rPr>
          <w:rFonts w:ascii="Arial" w:hAnsi="Arial" w:cs="Arial"/>
          <w:sz w:val="24"/>
          <w:szCs w:val="24"/>
        </w:rPr>
        <w:t xml:space="preserve"> provide a variety of services and support to patients and carers.</w:t>
      </w:r>
      <w:r w:rsidR="00093E23">
        <w:rPr>
          <w:rFonts w:ascii="Arial" w:hAnsi="Arial" w:cs="Arial"/>
          <w:sz w:val="24"/>
          <w:szCs w:val="24"/>
        </w:rPr>
        <w:t xml:space="preserve"> </w:t>
      </w:r>
      <w:bookmarkEnd w:id="0"/>
      <w:r w:rsidR="00E97B89" w:rsidRPr="00E97B89">
        <w:rPr>
          <w:rFonts w:ascii="Arial" w:hAnsi="Arial" w:cs="Arial"/>
          <w:noProof/>
          <w:sz w:val="24"/>
          <w:szCs w:val="24"/>
        </w:rPr>
        <w:t>(Wales, 2018)</w:t>
      </w:r>
    </w:p>
    <w:p w14:paraId="31834813" w14:textId="77777777" w:rsidR="00C72886" w:rsidRPr="00C72886" w:rsidRDefault="00C72886" w:rsidP="009067E5">
      <w:pPr>
        <w:spacing w:after="0" w:line="360" w:lineRule="auto"/>
        <w:rPr>
          <w:rFonts w:ascii="Arial" w:hAnsi="Arial" w:cs="Arial"/>
          <w:sz w:val="24"/>
          <w:szCs w:val="24"/>
        </w:rPr>
      </w:pPr>
    </w:p>
    <w:p w14:paraId="03A141FB" w14:textId="61FB5B16" w:rsidR="00B75770" w:rsidRDefault="00B75770" w:rsidP="009067E5">
      <w:pPr>
        <w:spacing w:after="0" w:line="360" w:lineRule="auto"/>
        <w:rPr>
          <w:rFonts w:ascii="Arial" w:hAnsi="Arial" w:cs="Arial"/>
          <w:sz w:val="24"/>
          <w:szCs w:val="24"/>
        </w:rPr>
      </w:pPr>
    </w:p>
    <w:p w14:paraId="02E25235" w14:textId="0364E8AD" w:rsidR="00E97B89" w:rsidRDefault="00E97B89" w:rsidP="009067E5">
      <w:pPr>
        <w:spacing w:after="0" w:line="360" w:lineRule="auto"/>
        <w:rPr>
          <w:rFonts w:ascii="Arial" w:hAnsi="Arial" w:cs="Arial"/>
          <w:sz w:val="24"/>
          <w:szCs w:val="24"/>
        </w:rPr>
      </w:pPr>
    </w:p>
    <w:p w14:paraId="513EF4D6" w14:textId="77439439" w:rsidR="00093E23" w:rsidRDefault="00093E23" w:rsidP="009067E5">
      <w:pPr>
        <w:spacing w:after="0" w:line="360" w:lineRule="auto"/>
        <w:rPr>
          <w:rFonts w:ascii="Arial" w:hAnsi="Arial" w:cs="Arial"/>
          <w:sz w:val="24"/>
          <w:szCs w:val="24"/>
        </w:rPr>
      </w:pPr>
    </w:p>
    <w:p w14:paraId="769A50C8" w14:textId="1919EF16" w:rsidR="00093E23" w:rsidRDefault="00093E23" w:rsidP="009067E5">
      <w:pPr>
        <w:spacing w:after="0" w:line="360" w:lineRule="auto"/>
        <w:rPr>
          <w:rFonts w:ascii="Arial" w:hAnsi="Arial" w:cs="Arial"/>
          <w:sz w:val="24"/>
          <w:szCs w:val="24"/>
        </w:rPr>
      </w:pPr>
    </w:p>
    <w:p w14:paraId="12F5DE29" w14:textId="7D588316" w:rsidR="00093E23" w:rsidRDefault="00093E23" w:rsidP="009067E5">
      <w:pPr>
        <w:spacing w:after="0" w:line="360" w:lineRule="auto"/>
        <w:rPr>
          <w:rFonts w:ascii="Arial" w:hAnsi="Arial" w:cs="Arial"/>
          <w:sz w:val="24"/>
          <w:szCs w:val="24"/>
        </w:rPr>
      </w:pPr>
    </w:p>
    <w:p w14:paraId="47A9EC09" w14:textId="5CD0F7A6" w:rsidR="00093E23" w:rsidRDefault="00093E23" w:rsidP="009067E5">
      <w:pPr>
        <w:spacing w:after="0" w:line="360" w:lineRule="auto"/>
        <w:rPr>
          <w:rFonts w:ascii="Arial" w:hAnsi="Arial" w:cs="Arial"/>
          <w:sz w:val="24"/>
          <w:szCs w:val="24"/>
        </w:rPr>
      </w:pPr>
    </w:p>
    <w:p w14:paraId="57B98819" w14:textId="03A71D66" w:rsidR="00093E23" w:rsidRDefault="00093E23" w:rsidP="009067E5">
      <w:pPr>
        <w:spacing w:after="0" w:line="360" w:lineRule="auto"/>
        <w:rPr>
          <w:rFonts w:ascii="Arial" w:hAnsi="Arial" w:cs="Arial"/>
          <w:sz w:val="24"/>
          <w:szCs w:val="24"/>
        </w:rPr>
      </w:pPr>
    </w:p>
    <w:p w14:paraId="3D1F7E43" w14:textId="7C3BB09F" w:rsidR="00093E23" w:rsidRDefault="00093E23" w:rsidP="009067E5">
      <w:pPr>
        <w:spacing w:after="0" w:line="360" w:lineRule="auto"/>
        <w:rPr>
          <w:rFonts w:ascii="Arial" w:hAnsi="Arial" w:cs="Arial"/>
          <w:sz w:val="24"/>
          <w:szCs w:val="24"/>
        </w:rPr>
      </w:pPr>
    </w:p>
    <w:p w14:paraId="18F3AD43" w14:textId="574AB396" w:rsidR="00093E23" w:rsidRDefault="00093E23" w:rsidP="009067E5">
      <w:pPr>
        <w:spacing w:after="0" w:line="360" w:lineRule="auto"/>
        <w:rPr>
          <w:rFonts w:ascii="Arial" w:hAnsi="Arial" w:cs="Arial"/>
          <w:sz w:val="24"/>
          <w:szCs w:val="24"/>
        </w:rPr>
      </w:pPr>
    </w:p>
    <w:p w14:paraId="67D86FEF" w14:textId="119B966B" w:rsidR="00093E23" w:rsidRDefault="00093E23" w:rsidP="009067E5">
      <w:pPr>
        <w:spacing w:after="0" w:line="360" w:lineRule="auto"/>
        <w:rPr>
          <w:rFonts w:ascii="Arial" w:hAnsi="Arial" w:cs="Arial"/>
          <w:sz w:val="24"/>
          <w:szCs w:val="24"/>
        </w:rPr>
      </w:pPr>
    </w:p>
    <w:p w14:paraId="18E64D4E" w14:textId="77777777" w:rsidR="009067E5" w:rsidRDefault="009067E5" w:rsidP="009067E5">
      <w:pPr>
        <w:spacing w:after="0" w:line="360" w:lineRule="auto"/>
        <w:rPr>
          <w:rFonts w:ascii="Arial" w:hAnsi="Arial" w:cs="Arial"/>
          <w:sz w:val="24"/>
          <w:szCs w:val="24"/>
        </w:rPr>
      </w:pPr>
    </w:p>
    <w:p w14:paraId="0A2E6E42" w14:textId="32489240" w:rsidR="00E97B89" w:rsidRDefault="00E97B89" w:rsidP="009067E5">
      <w:pPr>
        <w:spacing w:after="0" w:line="360" w:lineRule="auto"/>
        <w:rPr>
          <w:rFonts w:ascii="Arial" w:hAnsi="Arial" w:cs="Arial"/>
          <w:sz w:val="24"/>
          <w:szCs w:val="24"/>
        </w:rPr>
      </w:pPr>
    </w:p>
    <w:p w14:paraId="37449C4C" w14:textId="77777777" w:rsidR="00B75770" w:rsidRPr="00B75770" w:rsidRDefault="00B75770" w:rsidP="00B75770">
      <w:pPr>
        <w:tabs>
          <w:tab w:val="left" w:pos="5025"/>
        </w:tabs>
        <w:rPr>
          <w:rFonts w:ascii="Arial" w:hAnsi="Arial" w:cs="Arial"/>
          <w:b/>
          <w:sz w:val="24"/>
          <w:szCs w:val="24"/>
          <w:u w:val="single"/>
        </w:rPr>
      </w:pPr>
      <w:bookmarkStart w:id="1" w:name="_Hlk511566143"/>
      <w:r w:rsidRPr="00B75770">
        <w:rPr>
          <w:rFonts w:ascii="Arial" w:hAnsi="Arial" w:cs="Arial"/>
          <w:b/>
          <w:sz w:val="24"/>
          <w:szCs w:val="24"/>
          <w:u w:val="single"/>
        </w:rPr>
        <w:lastRenderedPageBreak/>
        <w:t>Table of Contents</w:t>
      </w:r>
    </w:p>
    <w:p w14:paraId="7D5AC30E" w14:textId="0A83F4A8" w:rsidR="00B75770" w:rsidRDefault="00B736A8" w:rsidP="009067E5">
      <w:pPr>
        <w:tabs>
          <w:tab w:val="left" w:pos="5025"/>
        </w:tabs>
        <w:spacing w:after="0" w:line="360" w:lineRule="auto"/>
        <w:rPr>
          <w:rFonts w:ascii="Arial" w:hAnsi="Arial" w:cs="Arial"/>
          <w:sz w:val="24"/>
          <w:szCs w:val="24"/>
        </w:rPr>
      </w:pPr>
      <w:r>
        <w:rPr>
          <w:rFonts w:ascii="Arial" w:hAnsi="Arial" w:cs="Arial"/>
          <w:sz w:val="24"/>
          <w:szCs w:val="24"/>
        </w:rPr>
        <w:t>Executive</w:t>
      </w:r>
      <w:r w:rsidR="00466F59">
        <w:rPr>
          <w:rFonts w:ascii="Arial" w:hAnsi="Arial" w:cs="Arial"/>
          <w:sz w:val="24"/>
          <w:szCs w:val="24"/>
        </w:rPr>
        <w:t xml:space="preserve"> </w:t>
      </w:r>
      <w:r>
        <w:rPr>
          <w:rFonts w:ascii="Arial" w:hAnsi="Arial" w:cs="Arial"/>
          <w:sz w:val="24"/>
          <w:szCs w:val="24"/>
        </w:rPr>
        <w:t>Summary</w:t>
      </w:r>
      <w:r w:rsidRPr="002B3FA1">
        <w:rPr>
          <w:rFonts w:ascii="Arial" w:hAnsi="Arial" w:cs="Arial"/>
          <w:noProof/>
          <w:sz w:val="24"/>
          <w:szCs w:val="24"/>
        </w:rPr>
        <w:t>……………………………………………</w:t>
      </w:r>
      <w:r w:rsidR="00466F59">
        <w:rPr>
          <w:rFonts w:ascii="Arial" w:hAnsi="Arial" w:cs="Arial"/>
          <w:sz w:val="24"/>
          <w:szCs w:val="24"/>
        </w:rPr>
        <w:t xml:space="preserve"> </w:t>
      </w:r>
      <w:r>
        <w:rPr>
          <w:rFonts w:ascii="Arial" w:hAnsi="Arial" w:cs="Arial"/>
          <w:sz w:val="24"/>
          <w:szCs w:val="24"/>
        </w:rPr>
        <w:t>…………</w:t>
      </w:r>
      <w:r w:rsidR="00466F59">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w:t>
      </w:r>
      <w:r>
        <w:rPr>
          <w:rFonts w:ascii="Arial" w:hAnsi="Arial" w:cs="Arial"/>
          <w:sz w:val="24"/>
          <w:szCs w:val="24"/>
        </w:rPr>
        <w:t>1</w:t>
      </w:r>
    </w:p>
    <w:p w14:paraId="1DF9F828" w14:textId="138FB0F2" w:rsidR="00B75770" w:rsidRDefault="00B75770" w:rsidP="009067E5">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Introduction</w:t>
      </w:r>
      <w:r w:rsidR="00B736A8">
        <w:rPr>
          <w:rFonts w:ascii="Arial" w:hAnsi="Arial" w:cs="Arial"/>
          <w:sz w:val="24"/>
          <w:szCs w:val="24"/>
        </w:rPr>
        <w:t>…………………………………………………………</w:t>
      </w:r>
      <w:r w:rsidR="00466F59">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.3</w:t>
      </w:r>
    </w:p>
    <w:p w14:paraId="1551B682" w14:textId="0D9E78DF" w:rsidR="00466F59" w:rsidRPr="00466F59" w:rsidRDefault="002A4366" w:rsidP="00466F59">
      <w:pPr>
        <w:pStyle w:val="ListParagraph"/>
        <w:numPr>
          <w:ilvl w:val="1"/>
          <w:numId w:val="1"/>
        </w:numPr>
        <w:tabs>
          <w:tab w:val="left" w:pos="5025"/>
        </w:tabs>
        <w:spacing w:after="0" w:line="360" w:lineRule="auto"/>
        <w:rPr>
          <w:rFonts w:ascii="Arial" w:hAnsi="Arial" w:cs="Arial"/>
          <w:sz w:val="24"/>
          <w:szCs w:val="24"/>
        </w:rPr>
      </w:pPr>
      <w:r w:rsidRPr="009067E5">
        <w:rPr>
          <w:rFonts w:ascii="Arial" w:hAnsi="Arial" w:cs="Arial"/>
          <w:bCs/>
          <w:sz w:val="24"/>
          <w:szCs w:val="24"/>
        </w:rPr>
        <w:t>Mendelow’s Matrix</w:t>
      </w:r>
      <w:r w:rsidRPr="009067E5">
        <w:rPr>
          <w:rFonts w:ascii="Arial" w:hAnsi="Arial" w:cs="Arial"/>
          <w:sz w:val="24"/>
          <w:szCs w:val="24"/>
        </w:rPr>
        <w:t xml:space="preserve"> </w:t>
      </w:r>
      <w:r w:rsidR="00466F59">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5</w:t>
      </w:r>
    </w:p>
    <w:p w14:paraId="49C04D6F" w14:textId="34892D60" w:rsidR="000E6012" w:rsidRDefault="009067E5" w:rsidP="009067E5">
      <w:pPr>
        <w:pStyle w:val="ListParagraph"/>
        <w:numPr>
          <w:ilvl w:val="1"/>
          <w:numId w:val="1"/>
        </w:numPr>
        <w:tabs>
          <w:tab w:val="left" w:pos="5025"/>
        </w:tabs>
        <w:spacing w:after="0" w:line="360" w:lineRule="auto"/>
        <w:rPr>
          <w:rFonts w:ascii="Arial" w:hAnsi="Arial" w:cs="Arial"/>
          <w:sz w:val="24"/>
          <w:szCs w:val="24"/>
        </w:rPr>
      </w:pPr>
      <w:r>
        <w:rPr>
          <w:rFonts w:ascii="Arial" w:hAnsi="Arial" w:cs="Arial"/>
          <w:sz w:val="24"/>
          <w:szCs w:val="24"/>
        </w:rPr>
        <w:t>S</w:t>
      </w:r>
      <w:r w:rsidR="000E6012">
        <w:rPr>
          <w:rFonts w:ascii="Arial" w:hAnsi="Arial" w:cs="Arial"/>
          <w:sz w:val="24"/>
          <w:szCs w:val="24"/>
        </w:rPr>
        <w:t>takeholders</w:t>
      </w:r>
      <w:r w:rsidR="00466F59">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6</w:t>
      </w:r>
    </w:p>
    <w:p w14:paraId="19B1EAFA" w14:textId="254A7577" w:rsidR="00B75770" w:rsidRDefault="00B75770" w:rsidP="009067E5">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 xml:space="preserve">Main </w:t>
      </w:r>
      <w:r w:rsidR="004F31BE">
        <w:rPr>
          <w:rFonts w:ascii="Arial" w:hAnsi="Arial" w:cs="Arial"/>
          <w:sz w:val="24"/>
          <w:szCs w:val="24"/>
        </w:rPr>
        <w:t>Body</w:t>
      </w:r>
      <w:r w:rsidR="00466F59">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.7</w:t>
      </w:r>
    </w:p>
    <w:p w14:paraId="033BD289" w14:textId="7716002E" w:rsidR="000E6012" w:rsidRDefault="000E6012" w:rsidP="009067E5">
      <w:pPr>
        <w:pStyle w:val="ListParagraph"/>
        <w:numPr>
          <w:ilvl w:val="1"/>
          <w:numId w:val="1"/>
        </w:numPr>
        <w:tabs>
          <w:tab w:val="left" w:pos="5025"/>
        </w:tabs>
        <w:spacing w:after="0" w:line="360" w:lineRule="auto"/>
        <w:rPr>
          <w:rFonts w:ascii="Arial" w:hAnsi="Arial" w:cs="Arial"/>
          <w:sz w:val="24"/>
          <w:szCs w:val="24"/>
        </w:rPr>
      </w:pPr>
      <w:r>
        <w:rPr>
          <w:rFonts w:ascii="Arial" w:hAnsi="Arial" w:cs="Arial"/>
          <w:sz w:val="24"/>
          <w:szCs w:val="24"/>
        </w:rPr>
        <w:t>Pestle Analysis</w:t>
      </w:r>
      <w:r w:rsidR="009067E5">
        <w:rPr>
          <w:rFonts w:ascii="Arial" w:hAnsi="Arial" w:cs="Arial"/>
          <w:sz w:val="24"/>
          <w:szCs w:val="24"/>
        </w:rPr>
        <w:t xml:space="preserve"> of the NHS</w:t>
      </w:r>
      <w:r w:rsidR="00466F59">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8</w:t>
      </w:r>
    </w:p>
    <w:p w14:paraId="4063EED6" w14:textId="2BDB7938" w:rsidR="002A4366" w:rsidRPr="00AB5F57" w:rsidRDefault="002A4366" w:rsidP="009067E5">
      <w:pPr>
        <w:pStyle w:val="ListParagraph"/>
        <w:numPr>
          <w:ilvl w:val="1"/>
          <w:numId w:val="1"/>
        </w:numPr>
        <w:tabs>
          <w:tab w:val="left" w:pos="5025"/>
        </w:tabs>
        <w:spacing w:after="0" w:line="360" w:lineRule="auto"/>
        <w:rPr>
          <w:rFonts w:ascii="Arial" w:hAnsi="Arial" w:cs="Arial"/>
          <w:sz w:val="24"/>
          <w:szCs w:val="24"/>
        </w:rPr>
      </w:pPr>
      <w:r w:rsidRPr="002A4366">
        <w:rPr>
          <w:rFonts w:ascii="Arial" w:hAnsi="Arial" w:cs="Arial"/>
        </w:rPr>
        <w:t xml:space="preserve">SWOT Analysis </w:t>
      </w:r>
      <w:r w:rsidRPr="000F5EA3">
        <w:rPr>
          <w:rFonts w:ascii="Arial" w:hAnsi="Arial" w:cs="Arial"/>
          <w:noProof/>
        </w:rPr>
        <w:t>o</w:t>
      </w:r>
      <w:r w:rsidR="000F5EA3">
        <w:rPr>
          <w:rFonts w:ascii="Arial" w:hAnsi="Arial" w:cs="Arial"/>
          <w:noProof/>
        </w:rPr>
        <w:t>f</w:t>
      </w:r>
      <w:r w:rsidRPr="002A4366">
        <w:rPr>
          <w:rFonts w:ascii="Arial" w:hAnsi="Arial" w:cs="Arial"/>
        </w:rPr>
        <w:t xml:space="preserve"> Clinical </w:t>
      </w:r>
      <w:r w:rsidRPr="000F5EA3">
        <w:rPr>
          <w:rFonts w:ascii="Arial" w:hAnsi="Arial" w:cs="Arial"/>
          <w:noProof/>
        </w:rPr>
        <w:t>Strateg</w:t>
      </w:r>
      <w:r w:rsidR="000F5EA3">
        <w:rPr>
          <w:rFonts w:ascii="Arial" w:hAnsi="Arial" w:cs="Arial"/>
          <w:noProof/>
        </w:rPr>
        <w:t>ies</w:t>
      </w:r>
      <w:r w:rsidR="00466F59">
        <w:rPr>
          <w:rFonts w:ascii="Arial" w:hAnsi="Arial" w:cs="Arial"/>
          <w:noProof/>
        </w:rPr>
        <w:t>………………………………</w:t>
      </w:r>
      <w:r w:rsidR="000700FF">
        <w:rPr>
          <w:rFonts w:ascii="Arial" w:hAnsi="Arial" w:cs="Arial"/>
          <w:noProof/>
        </w:rPr>
        <w:t>………….</w:t>
      </w:r>
      <w:r w:rsidR="00466F59">
        <w:rPr>
          <w:rFonts w:ascii="Arial" w:hAnsi="Arial" w:cs="Arial"/>
          <w:noProof/>
        </w:rPr>
        <w:t>9</w:t>
      </w:r>
    </w:p>
    <w:p w14:paraId="2ECF6CCC" w14:textId="2DC19C3D" w:rsidR="00AB5F57" w:rsidRPr="00AB5F57" w:rsidRDefault="00AB5F57" w:rsidP="00AB5F57">
      <w:pPr>
        <w:pStyle w:val="NormalWeb"/>
        <w:shd w:val="clear" w:color="auto" w:fill="FFFFFF"/>
        <w:spacing w:before="0" w:beforeAutospacing="0" w:after="0" w:afterAutospacing="0" w:line="360" w:lineRule="auto"/>
        <w:ind w:left="720"/>
        <w:rPr>
          <w:rFonts w:ascii="Arial" w:hAnsi="Arial" w:cs="Arial"/>
        </w:rPr>
      </w:pPr>
      <w:r w:rsidRPr="00AB5F57">
        <w:rPr>
          <w:rFonts w:ascii="Arial" w:hAnsi="Arial" w:cs="Arial"/>
        </w:rPr>
        <w:t xml:space="preserve">2.2.1 Answer to SWOT Analysis </w:t>
      </w:r>
      <w:r w:rsidR="00466F59">
        <w:rPr>
          <w:rFonts w:ascii="Arial" w:hAnsi="Arial" w:cs="Arial"/>
        </w:rPr>
        <w:t>………………………………...</w:t>
      </w:r>
      <w:r w:rsidR="000700FF">
        <w:rPr>
          <w:rFonts w:ascii="Arial" w:hAnsi="Arial" w:cs="Arial"/>
        </w:rPr>
        <w:t>..............</w:t>
      </w:r>
      <w:r w:rsidR="00466F59">
        <w:rPr>
          <w:rFonts w:ascii="Arial" w:hAnsi="Arial" w:cs="Arial"/>
        </w:rPr>
        <w:t>10</w:t>
      </w:r>
    </w:p>
    <w:p w14:paraId="34B7F6FF" w14:textId="2B9FCC29" w:rsidR="00E458DB" w:rsidRPr="00E458DB" w:rsidRDefault="00E458DB" w:rsidP="00E458DB">
      <w:pPr>
        <w:pStyle w:val="NormalWeb"/>
        <w:shd w:val="clear" w:color="auto" w:fill="FFFFFF"/>
        <w:spacing w:before="0" w:beforeAutospacing="0" w:after="0" w:afterAutospacing="0" w:line="360" w:lineRule="auto"/>
        <w:ind w:left="720"/>
        <w:rPr>
          <w:rFonts w:ascii="Arial" w:hAnsi="Arial" w:cs="Arial"/>
        </w:rPr>
      </w:pPr>
      <w:r w:rsidRPr="00E458DB">
        <w:rPr>
          <w:rFonts w:ascii="Arial" w:hAnsi="Arial" w:cs="Arial"/>
        </w:rPr>
        <w:t xml:space="preserve">2.3 </w:t>
      </w:r>
      <w:r w:rsidR="0032499F">
        <w:rPr>
          <w:rFonts w:ascii="Arial" w:hAnsi="Arial" w:cs="Arial"/>
        </w:rPr>
        <w:t xml:space="preserve">Depth analysis </w:t>
      </w:r>
      <w:r w:rsidRPr="00E458DB">
        <w:rPr>
          <w:rFonts w:ascii="Arial" w:hAnsi="Arial" w:cs="Arial"/>
        </w:rPr>
        <w:t xml:space="preserve">of the NHS’s </w:t>
      </w:r>
      <w:r w:rsidR="0032499F">
        <w:rPr>
          <w:rFonts w:ascii="Arial" w:hAnsi="Arial" w:cs="Arial"/>
        </w:rPr>
        <w:t xml:space="preserve">   </w:t>
      </w:r>
      <w:r w:rsidRPr="00E458DB">
        <w:rPr>
          <w:rFonts w:ascii="Arial" w:hAnsi="Arial" w:cs="Arial"/>
        </w:rPr>
        <w:t>problems</w:t>
      </w:r>
      <w:r w:rsidR="00466F59">
        <w:rPr>
          <w:rFonts w:ascii="Arial" w:hAnsi="Arial" w:cs="Arial"/>
        </w:rPr>
        <w:t>………………………………</w:t>
      </w:r>
      <w:r w:rsidR="000700FF">
        <w:rPr>
          <w:rFonts w:ascii="Arial" w:hAnsi="Arial" w:cs="Arial"/>
        </w:rPr>
        <w:t>………</w:t>
      </w:r>
      <w:r w:rsidR="0032499F">
        <w:rPr>
          <w:rFonts w:ascii="Arial" w:hAnsi="Arial" w:cs="Arial"/>
        </w:rPr>
        <w:t>…………………………….</w:t>
      </w:r>
      <w:r w:rsidR="000700FF">
        <w:rPr>
          <w:rFonts w:ascii="Arial" w:hAnsi="Arial" w:cs="Arial"/>
        </w:rPr>
        <w:t>..</w:t>
      </w:r>
      <w:r w:rsidR="0032499F">
        <w:rPr>
          <w:rFonts w:ascii="Arial" w:hAnsi="Arial" w:cs="Arial"/>
        </w:rPr>
        <w:t>.</w:t>
      </w:r>
      <w:r w:rsidR="000700FF">
        <w:rPr>
          <w:rFonts w:ascii="Arial" w:hAnsi="Arial" w:cs="Arial"/>
        </w:rPr>
        <w:t>.</w:t>
      </w:r>
      <w:r w:rsidR="00466F59">
        <w:rPr>
          <w:rFonts w:ascii="Arial" w:hAnsi="Arial" w:cs="Arial"/>
        </w:rPr>
        <w:t>11</w:t>
      </w:r>
    </w:p>
    <w:p w14:paraId="108B614B" w14:textId="54228689" w:rsidR="00E458DB" w:rsidRDefault="00E458DB" w:rsidP="00E458DB">
      <w:pPr>
        <w:pStyle w:val="NormalWeb"/>
        <w:shd w:val="clear" w:color="auto" w:fill="FFFFFF"/>
        <w:spacing w:before="0" w:beforeAutospacing="0" w:after="0" w:afterAutospacing="0" w:line="360" w:lineRule="auto"/>
        <w:ind w:left="720"/>
        <w:rPr>
          <w:rFonts w:ascii="Arial" w:hAnsi="Arial" w:cs="Arial"/>
        </w:rPr>
      </w:pPr>
      <w:r w:rsidRPr="00E458DB">
        <w:rPr>
          <w:rFonts w:ascii="Arial" w:hAnsi="Arial" w:cs="Arial"/>
        </w:rPr>
        <w:t>2.3.1 An ageing population</w:t>
      </w:r>
      <w:r w:rsidR="00466F59">
        <w:rPr>
          <w:rFonts w:ascii="Arial" w:hAnsi="Arial" w:cs="Arial"/>
        </w:rPr>
        <w:t>………………………………………</w:t>
      </w:r>
      <w:r w:rsidR="000700FF">
        <w:rPr>
          <w:rFonts w:ascii="Arial" w:hAnsi="Arial" w:cs="Arial"/>
        </w:rPr>
        <w:t>…………</w:t>
      </w:r>
      <w:r w:rsidR="00466F59">
        <w:rPr>
          <w:rFonts w:ascii="Arial" w:hAnsi="Arial" w:cs="Arial"/>
        </w:rPr>
        <w:t>.</w:t>
      </w:r>
      <w:r w:rsidR="0032499F">
        <w:rPr>
          <w:rFonts w:ascii="Arial" w:hAnsi="Arial" w:cs="Arial"/>
        </w:rPr>
        <w:t>.</w:t>
      </w:r>
      <w:r w:rsidR="00466F59">
        <w:rPr>
          <w:rFonts w:ascii="Arial" w:hAnsi="Arial" w:cs="Arial"/>
        </w:rPr>
        <w:t>11</w:t>
      </w:r>
    </w:p>
    <w:p w14:paraId="7541738D" w14:textId="67160DF6" w:rsidR="00E458DB" w:rsidRPr="00E458DB" w:rsidRDefault="00E458DB" w:rsidP="00E458DB">
      <w:pPr>
        <w:pStyle w:val="NormalWeb"/>
        <w:shd w:val="clear" w:color="auto" w:fill="FFFFFF"/>
        <w:spacing w:before="0" w:beforeAutospacing="0" w:after="0" w:afterAutospacing="0" w:line="360" w:lineRule="auto"/>
        <w:rPr>
          <w:rFonts w:ascii="Arial" w:hAnsi="Arial" w:cs="Arial"/>
        </w:rPr>
      </w:pPr>
      <w:r w:rsidRPr="00E458DB">
        <w:rPr>
          <w:rFonts w:ascii="Arial" w:hAnsi="Arial" w:cs="Arial"/>
        </w:rPr>
        <w:t xml:space="preserve">          </w:t>
      </w:r>
      <w:r>
        <w:rPr>
          <w:rFonts w:ascii="Arial" w:hAnsi="Arial" w:cs="Arial"/>
        </w:rPr>
        <w:t xml:space="preserve"> </w:t>
      </w:r>
      <w:r w:rsidRPr="00E458DB">
        <w:rPr>
          <w:rFonts w:ascii="Arial" w:hAnsi="Arial" w:cs="Arial"/>
        </w:rPr>
        <w:t>2.3.</w:t>
      </w:r>
      <w:r w:rsidR="00F341B8">
        <w:rPr>
          <w:rFonts w:ascii="Arial" w:hAnsi="Arial" w:cs="Arial"/>
        </w:rPr>
        <w:t>2</w:t>
      </w:r>
      <w:r w:rsidRPr="00E458DB">
        <w:rPr>
          <w:rFonts w:ascii="Arial" w:hAnsi="Arial" w:cs="Arial"/>
        </w:rPr>
        <w:t xml:space="preserve"> The change in public expectation. </w:t>
      </w:r>
      <w:r w:rsidR="00466F59">
        <w:rPr>
          <w:rFonts w:ascii="Arial" w:hAnsi="Arial" w:cs="Arial"/>
        </w:rPr>
        <w:t xml:space="preserve">……………………….. </w:t>
      </w:r>
      <w:r w:rsidR="000700FF">
        <w:rPr>
          <w:rFonts w:ascii="Arial" w:hAnsi="Arial" w:cs="Arial"/>
        </w:rPr>
        <w:t>………</w:t>
      </w:r>
      <w:r w:rsidR="0032499F">
        <w:rPr>
          <w:rFonts w:ascii="Arial" w:hAnsi="Arial" w:cs="Arial"/>
        </w:rPr>
        <w:t>…</w:t>
      </w:r>
      <w:r w:rsidR="00466F59">
        <w:rPr>
          <w:rFonts w:ascii="Arial" w:hAnsi="Arial" w:cs="Arial"/>
        </w:rPr>
        <w:t>13</w:t>
      </w:r>
    </w:p>
    <w:p w14:paraId="519C88DE" w14:textId="70380AE7" w:rsidR="00E458DB" w:rsidRDefault="00E458DB" w:rsidP="00E458DB">
      <w:pPr>
        <w:pStyle w:val="NormalWeb"/>
        <w:shd w:val="clear" w:color="auto" w:fill="FFFFFF"/>
        <w:spacing w:before="0" w:beforeAutospacing="0" w:after="0" w:afterAutospacing="0" w:line="360" w:lineRule="auto"/>
        <w:rPr>
          <w:rFonts w:ascii="Arial" w:hAnsi="Arial" w:cs="Arial"/>
        </w:rPr>
      </w:pPr>
      <w:r w:rsidRPr="00E458DB">
        <w:rPr>
          <w:rFonts w:ascii="Arial" w:hAnsi="Arial" w:cs="Arial"/>
        </w:rPr>
        <w:t xml:space="preserve">           2.3.</w:t>
      </w:r>
      <w:r w:rsidR="00F341B8">
        <w:rPr>
          <w:rFonts w:ascii="Arial" w:hAnsi="Arial" w:cs="Arial"/>
        </w:rPr>
        <w:t xml:space="preserve">3 </w:t>
      </w:r>
      <w:r w:rsidRPr="00E458DB">
        <w:rPr>
          <w:rFonts w:ascii="Arial" w:hAnsi="Arial" w:cs="Arial"/>
        </w:rPr>
        <w:t>Rising costs</w:t>
      </w:r>
      <w:r w:rsidR="00466F59">
        <w:rPr>
          <w:rFonts w:ascii="Arial" w:hAnsi="Arial" w:cs="Arial"/>
        </w:rPr>
        <w:t>…………………………………………………</w:t>
      </w:r>
      <w:r w:rsidR="000700FF">
        <w:rPr>
          <w:rFonts w:ascii="Arial" w:hAnsi="Arial" w:cs="Arial"/>
        </w:rPr>
        <w:t>………….</w:t>
      </w:r>
      <w:r w:rsidR="0032499F">
        <w:rPr>
          <w:rFonts w:ascii="Arial" w:hAnsi="Arial" w:cs="Arial"/>
        </w:rPr>
        <w:t>.</w:t>
      </w:r>
      <w:r w:rsidR="00466F59">
        <w:rPr>
          <w:rFonts w:ascii="Arial" w:hAnsi="Arial" w:cs="Arial"/>
        </w:rPr>
        <w:t>15</w:t>
      </w:r>
    </w:p>
    <w:p w14:paraId="44EAF4BD" w14:textId="31073110" w:rsidR="00E458DB" w:rsidRPr="00E458DB" w:rsidRDefault="00E458DB" w:rsidP="00E458DB">
      <w:pPr>
        <w:pStyle w:val="NormalWeb"/>
        <w:shd w:val="clear" w:color="auto" w:fill="FFFFFF"/>
        <w:spacing w:before="0" w:beforeAutospacing="0" w:after="0" w:afterAutospacing="0" w:line="360" w:lineRule="auto"/>
        <w:rPr>
          <w:rFonts w:ascii="Arial" w:hAnsi="Arial" w:cs="Arial"/>
        </w:rPr>
      </w:pPr>
      <w:r w:rsidRPr="00E458DB">
        <w:rPr>
          <w:rFonts w:ascii="Arial" w:hAnsi="Arial" w:cs="Arial"/>
        </w:rPr>
        <w:t xml:space="preserve">           2.3.</w:t>
      </w:r>
      <w:r w:rsidR="00F341B8">
        <w:rPr>
          <w:rFonts w:ascii="Arial" w:hAnsi="Arial" w:cs="Arial"/>
        </w:rPr>
        <w:t>4</w:t>
      </w:r>
      <w:r w:rsidRPr="00E458DB">
        <w:rPr>
          <w:rFonts w:ascii="Arial" w:hAnsi="Arial" w:cs="Arial"/>
        </w:rPr>
        <w:t xml:space="preserve"> Accident and Emergency departments</w:t>
      </w:r>
      <w:r w:rsidR="00466F59">
        <w:rPr>
          <w:rFonts w:ascii="Arial" w:hAnsi="Arial" w:cs="Arial"/>
        </w:rPr>
        <w:t>……………………</w:t>
      </w:r>
      <w:r w:rsidR="000700FF">
        <w:rPr>
          <w:rFonts w:ascii="Arial" w:hAnsi="Arial" w:cs="Arial"/>
        </w:rPr>
        <w:t>………..</w:t>
      </w:r>
      <w:r w:rsidR="0032499F">
        <w:rPr>
          <w:rFonts w:ascii="Arial" w:hAnsi="Arial" w:cs="Arial"/>
        </w:rPr>
        <w:t>..</w:t>
      </w:r>
      <w:r w:rsidR="00466F59">
        <w:rPr>
          <w:rFonts w:ascii="Arial" w:hAnsi="Arial" w:cs="Arial"/>
        </w:rPr>
        <w:t>17</w:t>
      </w:r>
    </w:p>
    <w:p w14:paraId="47C3B596" w14:textId="7BF1F113" w:rsidR="000E6012" w:rsidRPr="009067E5" w:rsidRDefault="009067E5" w:rsidP="009067E5">
      <w:pPr>
        <w:pStyle w:val="ListParagraph"/>
        <w:numPr>
          <w:ilvl w:val="1"/>
          <w:numId w:val="1"/>
        </w:numPr>
        <w:tabs>
          <w:tab w:val="left" w:pos="5025"/>
        </w:tabs>
        <w:spacing w:after="0" w:line="360" w:lineRule="auto"/>
        <w:rPr>
          <w:rFonts w:ascii="Arial" w:hAnsi="Arial" w:cs="Arial"/>
          <w:sz w:val="24"/>
          <w:szCs w:val="24"/>
        </w:rPr>
      </w:pPr>
      <w:r w:rsidRPr="009067E5">
        <w:rPr>
          <w:rFonts w:ascii="Arial" w:hAnsi="Arial" w:cs="Arial"/>
          <w:sz w:val="24"/>
          <w:szCs w:val="24"/>
        </w:rPr>
        <w:t>The Fishbone Analysis of Ambulance &amp; Emergency Department</w:t>
      </w:r>
      <w:r w:rsidR="000700FF">
        <w:rPr>
          <w:rFonts w:ascii="Arial" w:hAnsi="Arial" w:cs="Arial"/>
          <w:sz w:val="24"/>
          <w:szCs w:val="24"/>
        </w:rPr>
        <w:t>...</w:t>
      </w:r>
      <w:r w:rsidR="0032499F">
        <w:rPr>
          <w:rFonts w:ascii="Arial" w:hAnsi="Arial" w:cs="Arial"/>
          <w:sz w:val="24"/>
          <w:szCs w:val="24"/>
        </w:rPr>
        <w:t>..</w:t>
      </w:r>
      <w:r w:rsidR="000700FF">
        <w:rPr>
          <w:rFonts w:ascii="Arial" w:hAnsi="Arial" w:cs="Arial"/>
          <w:sz w:val="24"/>
          <w:szCs w:val="24"/>
        </w:rPr>
        <w:t>.</w:t>
      </w:r>
      <w:r w:rsidR="00466F59">
        <w:rPr>
          <w:rFonts w:ascii="Arial" w:hAnsi="Arial" w:cs="Arial"/>
          <w:sz w:val="24"/>
          <w:szCs w:val="24"/>
        </w:rPr>
        <w:t>20</w:t>
      </w:r>
    </w:p>
    <w:p w14:paraId="5990477E" w14:textId="39D985C2" w:rsidR="00B75770" w:rsidRDefault="00B75770" w:rsidP="009067E5">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Conclusion</w:t>
      </w:r>
      <w:r w:rsidR="00466F59">
        <w:rPr>
          <w:rFonts w:ascii="Arial" w:hAnsi="Arial" w:cs="Arial"/>
          <w:sz w:val="24"/>
          <w:szCs w:val="24"/>
        </w:rPr>
        <w:t>…………………………………………………………</w:t>
      </w:r>
      <w:r w:rsidR="000700FF">
        <w:rPr>
          <w:rFonts w:ascii="Arial" w:hAnsi="Arial" w:cs="Arial"/>
          <w:sz w:val="24"/>
          <w:szCs w:val="24"/>
        </w:rPr>
        <w:t>…………</w:t>
      </w:r>
      <w:r w:rsidR="0032499F">
        <w:rPr>
          <w:rFonts w:ascii="Arial" w:hAnsi="Arial" w:cs="Arial"/>
          <w:sz w:val="24"/>
          <w:szCs w:val="24"/>
        </w:rPr>
        <w:t>.</w:t>
      </w:r>
      <w:r w:rsidR="00466F59">
        <w:rPr>
          <w:rFonts w:ascii="Arial" w:hAnsi="Arial" w:cs="Arial"/>
          <w:sz w:val="24"/>
          <w:szCs w:val="24"/>
        </w:rPr>
        <w:t>.21</w:t>
      </w:r>
    </w:p>
    <w:p w14:paraId="0F13A257" w14:textId="68ED343F" w:rsidR="00B75770" w:rsidRDefault="00B75770" w:rsidP="009067E5">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Reference List</w:t>
      </w:r>
      <w:r w:rsidR="00466F59">
        <w:rPr>
          <w:rFonts w:ascii="Arial" w:hAnsi="Arial" w:cs="Arial"/>
          <w:sz w:val="24"/>
          <w:szCs w:val="24"/>
        </w:rPr>
        <w:t>………………………………………………………</w:t>
      </w:r>
      <w:r w:rsidR="000700FF">
        <w:rPr>
          <w:rFonts w:ascii="Arial" w:hAnsi="Arial" w:cs="Arial"/>
          <w:sz w:val="24"/>
          <w:szCs w:val="24"/>
        </w:rPr>
        <w:t>………...</w:t>
      </w:r>
      <w:r w:rsidR="0032499F">
        <w:rPr>
          <w:rFonts w:ascii="Arial" w:hAnsi="Arial" w:cs="Arial"/>
          <w:sz w:val="24"/>
          <w:szCs w:val="24"/>
        </w:rPr>
        <w:t>.</w:t>
      </w:r>
      <w:r w:rsidR="00466F59">
        <w:rPr>
          <w:rFonts w:ascii="Arial" w:hAnsi="Arial" w:cs="Arial"/>
          <w:sz w:val="24"/>
          <w:szCs w:val="24"/>
        </w:rPr>
        <w:t>24</w:t>
      </w:r>
    </w:p>
    <w:p w14:paraId="53517F1D" w14:textId="19BF1008" w:rsidR="002A4366" w:rsidRPr="00F74C22" w:rsidRDefault="002A4366" w:rsidP="009067E5">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 xml:space="preserve">Bibliography </w:t>
      </w:r>
      <w:r w:rsidR="00466F59">
        <w:rPr>
          <w:rFonts w:ascii="Arial" w:hAnsi="Arial" w:cs="Arial"/>
          <w:sz w:val="24"/>
          <w:szCs w:val="24"/>
        </w:rPr>
        <w:t>………………………………………………………</w:t>
      </w:r>
      <w:r w:rsidR="000700FF">
        <w:rPr>
          <w:rFonts w:ascii="Arial" w:hAnsi="Arial" w:cs="Arial"/>
          <w:sz w:val="24"/>
          <w:szCs w:val="24"/>
        </w:rPr>
        <w:t>…………</w:t>
      </w:r>
      <w:r w:rsidR="0032499F">
        <w:rPr>
          <w:rFonts w:ascii="Arial" w:hAnsi="Arial" w:cs="Arial"/>
          <w:sz w:val="24"/>
          <w:szCs w:val="24"/>
        </w:rPr>
        <w:t>...</w:t>
      </w:r>
      <w:r w:rsidR="00466F59">
        <w:rPr>
          <w:rFonts w:ascii="Arial" w:hAnsi="Arial" w:cs="Arial"/>
          <w:sz w:val="24"/>
          <w:szCs w:val="24"/>
        </w:rPr>
        <w:t>26</w:t>
      </w:r>
    </w:p>
    <w:p w14:paraId="08D7487B" w14:textId="77777777" w:rsidR="00CF7150" w:rsidRDefault="00CF7150" w:rsidP="009067E5">
      <w:pPr>
        <w:spacing w:after="0" w:line="360" w:lineRule="auto"/>
        <w:rPr>
          <w:rFonts w:ascii="Arial" w:hAnsi="Arial" w:cs="Arial"/>
          <w:b/>
          <w:sz w:val="24"/>
          <w:szCs w:val="24"/>
          <w:u w:val="single"/>
        </w:rPr>
      </w:pPr>
    </w:p>
    <w:p w14:paraId="6FEEEB83" w14:textId="5946EB9E" w:rsidR="00B75770" w:rsidRDefault="00B75770" w:rsidP="007A1A94">
      <w:pPr>
        <w:spacing w:before="100" w:beforeAutospacing="1" w:after="100" w:afterAutospacing="1" w:line="360" w:lineRule="auto"/>
        <w:rPr>
          <w:rFonts w:ascii="Arial" w:hAnsi="Arial" w:cs="Arial"/>
          <w:b/>
          <w:sz w:val="24"/>
          <w:szCs w:val="24"/>
          <w:u w:val="single"/>
        </w:rPr>
      </w:pPr>
    </w:p>
    <w:p w14:paraId="10C9FD18" w14:textId="77777777" w:rsidR="00F341B8" w:rsidRDefault="00F341B8" w:rsidP="007A1A94">
      <w:pPr>
        <w:spacing w:before="100" w:beforeAutospacing="1" w:after="100" w:afterAutospacing="1" w:line="360" w:lineRule="auto"/>
        <w:rPr>
          <w:rFonts w:ascii="Arial" w:hAnsi="Arial" w:cs="Arial"/>
          <w:b/>
          <w:sz w:val="24"/>
          <w:szCs w:val="24"/>
          <w:u w:val="single"/>
        </w:rPr>
      </w:pPr>
    </w:p>
    <w:bookmarkEnd w:id="1"/>
    <w:p w14:paraId="696B98A1" w14:textId="77777777" w:rsidR="00B75770" w:rsidRDefault="00B75770" w:rsidP="007A1A94">
      <w:pPr>
        <w:spacing w:before="100" w:beforeAutospacing="1" w:after="100" w:afterAutospacing="1" w:line="360" w:lineRule="auto"/>
        <w:rPr>
          <w:rFonts w:ascii="Arial" w:hAnsi="Arial" w:cs="Arial"/>
          <w:b/>
          <w:sz w:val="24"/>
          <w:szCs w:val="24"/>
          <w:u w:val="single"/>
        </w:rPr>
      </w:pPr>
    </w:p>
    <w:p w14:paraId="172A6F12" w14:textId="77777777" w:rsidR="00B75770" w:rsidRDefault="00B75770" w:rsidP="007A1A94">
      <w:pPr>
        <w:spacing w:before="100" w:beforeAutospacing="1" w:after="100" w:afterAutospacing="1" w:line="360" w:lineRule="auto"/>
        <w:rPr>
          <w:rFonts w:ascii="Arial" w:hAnsi="Arial" w:cs="Arial"/>
          <w:b/>
          <w:sz w:val="24"/>
          <w:szCs w:val="24"/>
          <w:u w:val="single"/>
        </w:rPr>
      </w:pPr>
    </w:p>
    <w:p w14:paraId="0F69707B" w14:textId="77777777" w:rsidR="00B75770" w:rsidRDefault="00B75770" w:rsidP="007A1A94">
      <w:pPr>
        <w:spacing w:before="100" w:beforeAutospacing="1" w:after="100" w:afterAutospacing="1" w:line="360" w:lineRule="auto"/>
        <w:rPr>
          <w:rFonts w:ascii="Arial" w:hAnsi="Arial" w:cs="Arial"/>
          <w:b/>
          <w:sz w:val="24"/>
          <w:szCs w:val="24"/>
          <w:u w:val="single"/>
        </w:rPr>
      </w:pPr>
    </w:p>
    <w:p w14:paraId="15D8E137" w14:textId="77777777" w:rsidR="00B75770" w:rsidRDefault="00B75770" w:rsidP="007A1A94">
      <w:pPr>
        <w:spacing w:before="100" w:beforeAutospacing="1" w:after="100" w:afterAutospacing="1" w:line="360" w:lineRule="auto"/>
        <w:rPr>
          <w:rFonts w:ascii="Arial" w:hAnsi="Arial" w:cs="Arial"/>
          <w:b/>
          <w:sz w:val="24"/>
          <w:szCs w:val="24"/>
          <w:u w:val="single"/>
        </w:rPr>
      </w:pPr>
    </w:p>
    <w:p w14:paraId="0DE66251" w14:textId="7F1B65EB" w:rsidR="00AB5F57" w:rsidRDefault="00AB5F57" w:rsidP="007A1A94">
      <w:pPr>
        <w:spacing w:before="100" w:beforeAutospacing="1" w:after="100" w:afterAutospacing="1" w:line="360" w:lineRule="auto"/>
        <w:rPr>
          <w:rFonts w:ascii="Arial" w:hAnsi="Arial" w:cs="Arial"/>
          <w:b/>
          <w:sz w:val="24"/>
          <w:szCs w:val="24"/>
          <w:u w:val="single"/>
        </w:rPr>
      </w:pPr>
    </w:p>
    <w:p w14:paraId="5921D863" w14:textId="77777777" w:rsidR="00AB5F57" w:rsidRDefault="00AB5F57" w:rsidP="007A1A94">
      <w:pPr>
        <w:spacing w:before="100" w:beforeAutospacing="1" w:after="100" w:afterAutospacing="1" w:line="360" w:lineRule="auto"/>
        <w:rPr>
          <w:rFonts w:ascii="Arial" w:hAnsi="Arial" w:cs="Arial"/>
          <w:b/>
          <w:sz w:val="24"/>
          <w:szCs w:val="24"/>
          <w:u w:val="single"/>
        </w:rPr>
      </w:pPr>
    </w:p>
    <w:p w14:paraId="3FC40B50" w14:textId="76ABFD01" w:rsidR="00CF7150" w:rsidRDefault="00CF7150" w:rsidP="00F341B8">
      <w:pPr>
        <w:pStyle w:val="ListParagraph"/>
        <w:numPr>
          <w:ilvl w:val="0"/>
          <w:numId w:val="20"/>
        </w:numPr>
        <w:spacing w:after="0" w:line="360" w:lineRule="auto"/>
        <w:rPr>
          <w:rFonts w:ascii="Arial" w:hAnsi="Arial" w:cs="Arial"/>
          <w:b/>
          <w:sz w:val="24"/>
          <w:szCs w:val="24"/>
          <w:u w:val="single"/>
        </w:rPr>
      </w:pPr>
      <w:r w:rsidRPr="002A55B9">
        <w:rPr>
          <w:rFonts w:ascii="Arial" w:hAnsi="Arial" w:cs="Arial"/>
          <w:b/>
          <w:sz w:val="24"/>
          <w:szCs w:val="24"/>
          <w:u w:val="single"/>
        </w:rPr>
        <w:lastRenderedPageBreak/>
        <w:t>Introduction</w:t>
      </w:r>
    </w:p>
    <w:p w14:paraId="3F15FAD0" w14:textId="77777777" w:rsidR="0078303E" w:rsidRPr="0078303E" w:rsidRDefault="0078303E" w:rsidP="0078303E">
      <w:pPr>
        <w:spacing w:after="0" w:line="360" w:lineRule="auto"/>
        <w:ind w:left="360"/>
        <w:rPr>
          <w:rFonts w:ascii="Arial" w:hAnsi="Arial" w:cs="Arial"/>
          <w:b/>
          <w:sz w:val="24"/>
          <w:szCs w:val="24"/>
          <w:u w:val="single"/>
        </w:rPr>
      </w:pPr>
    </w:p>
    <w:p w14:paraId="5B8250A0" w14:textId="35D567A1" w:rsidR="00CC0218" w:rsidRPr="009067E5" w:rsidRDefault="00093E23" w:rsidP="00F341B8">
      <w:pPr>
        <w:spacing w:after="0" w:line="360" w:lineRule="auto"/>
        <w:rPr>
          <w:rFonts w:ascii="Arial" w:hAnsi="Arial" w:cs="Arial"/>
          <w:color w:val="000000" w:themeColor="text1"/>
          <w:sz w:val="24"/>
          <w:szCs w:val="24"/>
        </w:rPr>
      </w:pPr>
      <w:r w:rsidRPr="009067E5">
        <w:rPr>
          <w:rFonts w:ascii="Arial" w:hAnsi="Arial" w:cs="Arial"/>
          <w:color w:val="000000" w:themeColor="text1"/>
          <w:sz w:val="24"/>
          <w:szCs w:val="24"/>
        </w:rPr>
        <w:t>NHS Wales is the official corporate name of the Welsh National Health Service</w:t>
      </w:r>
      <w:r w:rsidR="00313582">
        <w:rPr>
          <w:rFonts w:ascii="Arial" w:hAnsi="Arial" w:cs="Arial"/>
          <w:color w:val="000000" w:themeColor="text1"/>
          <w:sz w:val="24"/>
          <w:szCs w:val="24"/>
        </w:rPr>
        <w:t xml:space="preserve">. </w:t>
      </w:r>
      <w:r w:rsidR="002F2348" w:rsidRPr="002F2348">
        <w:rPr>
          <w:rFonts w:ascii="Arial" w:hAnsi="Arial" w:cs="Arial"/>
          <w:noProof/>
          <w:color w:val="000000" w:themeColor="text1"/>
          <w:sz w:val="24"/>
          <w:szCs w:val="24"/>
        </w:rPr>
        <w:t>It</w:t>
      </w:r>
      <w:r w:rsidR="002F2348">
        <w:rPr>
          <w:rFonts w:ascii="Arial" w:hAnsi="Arial" w:cs="Arial"/>
          <w:noProof/>
          <w:color w:val="000000" w:themeColor="text1"/>
          <w:sz w:val="24"/>
          <w:szCs w:val="24"/>
        </w:rPr>
        <w:t xml:space="preserve"> i</w:t>
      </w:r>
      <w:r w:rsidR="00313582" w:rsidRPr="002F2348">
        <w:rPr>
          <w:rFonts w:ascii="Arial" w:hAnsi="Arial" w:cs="Arial"/>
          <w:noProof/>
          <w:color w:val="000000" w:themeColor="text1"/>
          <w:sz w:val="24"/>
          <w:szCs w:val="24"/>
        </w:rPr>
        <w:t>s</w:t>
      </w:r>
      <w:r w:rsidRPr="002F2348">
        <w:rPr>
          <w:rFonts w:ascii="Arial" w:hAnsi="Arial" w:cs="Arial"/>
          <w:noProof/>
          <w:color w:val="000000" w:themeColor="text1"/>
          <w:sz w:val="24"/>
          <w:szCs w:val="24"/>
        </w:rPr>
        <w:t xml:space="preserve"> a publicly funded healthcare system which is the responsibility of the Welsh Government.</w:t>
      </w:r>
      <w:r w:rsidRPr="00313582">
        <w:rPr>
          <w:rFonts w:ascii="Arial" w:hAnsi="Arial" w:cs="Arial"/>
          <w:noProof/>
          <w:color w:val="000000" w:themeColor="text1"/>
          <w:sz w:val="24"/>
          <w:szCs w:val="24"/>
        </w:rPr>
        <w:t xml:space="preserve"> NHS Wales</w:t>
      </w:r>
      <w:r w:rsidRPr="002F2348">
        <w:rPr>
          <w:rFonts w:ascii="Arial" w:hAnsi="Arial" w:cs="Arial"/>
          <w:noProof/>
          <w:color w:val="000000" w:themeColor="text1"/>
          <w:sz w:val="24"/>
          <w:szCs w:val="24"/>
        </w:rPr>
        <w:t xml:space="preserve"> </w:t>
      </w:r>
      <w:r w:rsidR="005B30FF" w:rsidRPr="002F2348">
        <w:rPr>
          <w:rFonts w:ascii="Arial" w:hAnsi="Arial" w:cs="Arial"/>
          <w:noProof/>
          <w:color w:val="000000" w:themeColor="text1"/>
          <w:sz w:val="24"/>
          <w:szCs w:val="24"/>
        </w:rPr>
        <w:t>initi</w:t>
      </w:r>
      <w:r w:rsidRPr="002F2348">
        <w:rPr>
          <w:rFonts w:ascii="Arial" w:hAnsi="Arial" w:cs="Arial"/>
          <w:noProof/>
          <w:color w:val="000000" w:themeColor="text1"/>
          <w:sz w:val="24"/>
          <w:szCs w:val="24"/>
        </w:rPr>
        <w:t>ally shaped</w:t>
      </w:r>
      <w:r w:rsidRPr="009067E5">
        <w:rPr>
          <w:rFonts w:ascii="Arial" w:hAnsi="Arial" w:cs="Arial"/>
          <w:color w:val="000000" w:themeColor="text1"/>
          <w:sz w:val="24"/>
          <w:szCs w:val="24"/>
        </w:rPr>
        <w:t xml:space="preserve"> </w:t>
      </w:r>
      <w:r w:rsidRPr="00313582">
        <w:rPr>
          <w:rFonts w:ascii="Arial" w:hAnsi="Arial" w:cs="Arial"/>
          <w:noProof/>
          <w:color w:val="000000" w:themeColor="text1"/>
          <w:sz w:val="24"/>
          <w:szCs w:val="24"/>
        </w:rPr>
        <w:t>as part of the public health system for England created by the National Health Service Act 1946 with powers over the NHS in Wales coming under the Secretary of State for Wales in 1969.</w:t>
      </w:r>
      <w:r w:rsidR="00CC0218" w:rsidRPr="009067E5">
        <w:rPr>
          <w:rFonts w:ascii="Arial" w:hAnsi="Arial" w:cs="Arial"/>
          <w:color w:val="000000" w:themeColor="text1"/>
          <w:sz w:val="24"/>
          <w:szCs w:val="24"/>
        </w:rPr>
        <w:t xml:space="preserve"> </w:t>
      </w:r>
      <w:r w:rsidRPr="009067E5">
        <w:rPr>
          <w:rFonts w:ascii="Arial" w:hAnsi="Arial" w:cs="Arial"/>
          <w:color w:val="000000" w:themeColor="text1"/>
          <w:sz w:val="24"/>
          <w:szCs w:val="24"/>
        </w:rPr>
        <w:t>(Wales, 2018)</w:t>
      </w:r>
    </w:p>
    <w:p w14:paraId="5E40DB0F" w14:textId="53616C3D" w:rsidR="00CC1A32" w:rsidRPr="009067E5" w:rsidRDefault="00CC1A32" w:rsidP="00F341B8">
      <w:pPr>
        <w:spacing w:after="0" w:line="360" w:lineRule="auto"/>
        <w:rPr>
          <w:rFonts w:ascii="Arial" w:hAnsi="Arial" w:cs="Arial"/>
          <w:color w:val="000000" w:themeColor="text1"/>
          <w:sz w:val="24"/>
          <w:szCs w:val="24"/>
        </w:rPr>
      </w:pPr>
      <w:r w:rsidRPr="009067E5">
        <w:rPr>
          <w:rFonts w:ascii="Arial" w:hAnsi="Arial" w:cs="Arial"/>
          <w:color w:val="000000" w:themeColor="text1"/>
          <w:sz w:val="24"/>
          <w:szCs w:val="24"/>
        </w:rPr>
        <w:t xml:space="preserve">The NHS is facing at present the biggest test </w:t>
      </w:r>
      <w:r w:rsidR="002425B0" w:rsidRPr="009067E5">
        <w:rPr>
          <w:rFonts w:ascii="Arial" w:hAnsi="Arial" w:cs="Arial"/>
          <w:noProof/>
          <w:color w:val="000000" w:themeColor="text1"/>
          <w:sz w:val="24"/>
          <w:szCs w:val="24"/>
        </w:rPr>
        <w:t>of</w:t>
      </w:r>
      <w:r w:rsidRPr="009067E5">
        <w:rPr>
          <w:rFonts w:ascii="Arial" w:hAnsi="Arial" w:cs="Arial"/>
          <w:color w:val="000000" w:themeColor="text1"/>
          <w:sz w:val="24"/>
          <w:szCs w:val="24"/>
        </w:rPr>
        <w:t xml:space="preserve"> its existence.</w:t>
      </w:r>
    </w:p>
    <w:p w14:paraId="2FE4CBEB" w14:textId="7C09C670" w:rsidR="00EF46AF" w:rsidRPr="009067E5" w:rsidRDefault="002460A4" w:rsidP="00F341B8">
      <w:pPr>
        <w:pStyle w:val="NormalWeb"/>
        <w:shd w:val="clear" w:color="auto" w:fill="FFFFFF"/>
        <w:spacing w:before="0" w:beforeAutospacing="0" w:after="0" w:afterAutospacing="0" w:line="360" w:lineRule="auto"/>
        <w:rPr>
          <w:rFonts w:ascii="Arial" w:hAnsi="Arial" w:cs="Arial"/>
          <w:color w:val="000000" w:themeColor="text1"/>
        </w:rPr>
      </w:pPr>
      <w:r w:rsidRPr="009067E5">
        <w:rPr>
          <w:rFonts w:ascii="Arial" w:hAnsi="Arial" w:cs="Arial"/>
          <w:color w:val="000000" w:themeColor="text1"/>
        </w:rPr>
        <w:t xml:space="preserve">While on a regular basis most areas of the service are running quite well at present, we </w:t>
      </w:r>
      <w:r w:rsidRPr="009067E5">
        <w:rPr>
          <w:rFonts w:ascii="Arial" w:hAnsi="Arial" w:cs="Arial"/>
          <w:noProof/>
          <w:color w:val="000000" w:themeColor="text1"/>
        </w:rPr>
        <w:t>a</w:t>
      </w:r>
      <w:r w:rsidR="002425B0" w:rsidRPr="009067E5">
        <w:rPr>
          <w:rFonts w:ascii="Arial" w:hAnsi="Arial" w:cs="Arial"/>
          <w:noProof/>
          <w:color w:val="000000" w:themeColor="text1"/>
        </w:rPr>
        <w:t>lready see</w:t>
      </w:r>
      <w:r w:rsidRPr="009067E5">
        <w:rPr>
          <w:rFonts w:ascii="Arial" w:hAnsi="Arial" w:cs="Arial"/>
          <w:color w:val="000000" w:themeColor="text1"/>
        </w:rPr>
        <w:t xml:space="preserve"> signs of the struggle the system is under in departments such as hospital care, A</w:t>
      </w:r>
      <w:r w:rsidR="008C69DB" w:rsidRPr="009067E5">
        <w:rPr>
          <w:rFonts w:ascii="Arial" w:hAnsi="Arial" w:cs="Arial"/>
          <w:color w:val="000000" w:themeColor="text1"/>
        </w:rPr>
        <w:t xml:space="preserve">mbulance </w:t>
      </w:r>
      <w:r w:rsidRPr="009067E5">
        <w:rPr>
          <w:rFonts w:ascii="Arial" w:hAnsi="Arial" w:cs="Arial"/>
          <w:color w:val="000000" w:themeColor="text1"/>
        </w:rPr>
        <w:t>&amp;E</w:t>
      </w:r>
      <w:r w:rsidR="008C69DB" w:rsidRPr="009067E5">
        <w:rPr>
          <w:rFonts w:ascii="Arial" w:hAnsi="Arial" w:cs="Arial"/>
          <w:color w:val="000000" w:themeColor="text1"/>
        </w:rPr>
        <w:t xml:space="preserve">mergency (A&amp;E) </w:t>
      </w:r>
      <w:r w:rsidRPr="009067E5">
        <w:rPr>
          <w:rFonts w:ascii="Arial" w:hAnsi="Arial" w:cs="Arial"/>
          <w:color w:val="000000" w:themeColor="text1"/>
        </w:rPr>
        <w:t>and G</w:t>
      </w:r>
      <w:r w:rsidR="008C69DB" w:rsidRPr="009067E5">
        <w:rPr>
          <w:rFonts w:ascii="Arial" w:hAnsi="Arial" w:cs="Arial"/>
          <w:color w:val="000000" w:themeColor="text1"/>
        </w:rPr>
        <w:t xml:space="preserve">eneral </w:t>
      </w:r>
      <w:r w:rsidRPr="009067E5">
        <w:rPr>
          <w:rFonts w:ascii="Arial" w:hAnsi="Arial" w:cs="Arial"/>
          <w:color w:val="000000" w:themeColor="text1"/>
        </w:rPr>
        <w:t>P</w:t>
      </w:r>
      <w:r w:rsidR="008C69DB" w:rsidRPr="009067E5">
        <w:rPr>
          <w:rFonts w:ascii="Arial" w:hAnsi="Arial" w:cs="Arial"/>
          <w:color w:val="000000" w:themeColor="text1"/>
        </w:rPr>
        <w:t>ractice(GP)</w:t>
      </w:r>
      <w:r w:rsidRPr="009067E5">
        <w:rPr>
          <w:rFonts w:ascii="Arial" w:hAnsi="Arial" w:cs="Arial"/>
          <w:color w:val="000000" w:themeColor="text1"/>
        </w:rPr>
        <w:t xml:space="preserve"> services. The causes for the service reaching this crisis point are many, but here are the most important ones:</w:t>
      </w:r>
      <w:bookmarkStart w:id="2" w:name="_Hlk508798850"/>
    </w:p>
    <w:p w14:paraId="3B204BD0" w14:textId="1D1F7ECC" w:rsidR="002460A4" w:rsidRPr="00F341B8" w:rsidRDefault="002460A4" w:rsidP="00F341B8">
      <w:pPr>
        <w:pStyle w:val="NormalWeb"/>
        <w:numPr>
          <w:ilvl w:val="0"/>
          <w:numId w:val="7"/>
        </w:numPr>
        <w:shd w:val="clear" w:color="auto" w:fill="FFFFFF"/>
        <w:spacing w:before="0" w:beforeAutospacing="0" w:after="0" w:afterAutospacing="0" w:line="360" w:lineRule="auto"/>
        <w:rPr>
          <w:rFonts w:ascii="Arial" w:hAnsi="Arial" w:cs="Arial"/>
          <w:color w:val="000000" w:themeColor="text1"/>
        </w:rPr>
      </w:pPr>
      <w:r w:rsidRPr="009067E5">
        <w:rPr>
          <w:rFonts w:ascii="Arial" w:hAnsi="Arial" w:cs="Arial"/>
          <w:color w:val="000000" w:themeColor="text1"/>
        </w:rPr>
        <w:t>An ageing population</w:t>
      </w:r>
      <w:r w:rsidR="005D63DB" w:rsidRPr="009067E5">
        <w:rPr>
          <w:rFonts w:ascii="Arial" w:hAnsi="Arial" w:cs="Arial"/>
          <w:color w:val="000000" w:themeColor="text1"/>
        </w:rPr>
        <w:t xml:space="preserve"> </w:t>
      </w:r>
      <w:bookmarkStart w:id="3" w:name="_Hlk508798874"/>
      <w:bookmarkEnd w:id="2"/>
    </w:p>
    <w:p w14:paraId="47E53D34" w14:textId="093703A2" w:rsidR="005D63DB" w:rsidRPr="009067E5" w:rsidRDefault="005D63DB" w:rsidP="00F341B8">
      <w:pPr>
        <w:pStyle w:val="NormalWeb"/>
        <w:numPr>
          <w:ilvl w:val="0"/>
          <w:numId w:val="7"/>
        </w:numPr>
        <w:shd w:val="clear" w:color="auto" w:fill="FFFFFF"/>
        <w:spacing w:before="0" w:beforeAutospacing="0" w:after="0" w:afterAutospacing="0" w:line="360" w:lineRule="auto"/>
        <w:rPr>
          <w:rFonts w:ascii="Arial" w:hAnsi="Arial" w:cs="Arial"/>
          <w:color w:val="000000" w:themeColor="text1"/>
        </w:rPr>
      </w:pPr>
      <w:bookmarkStart w:id="4" w:name="_Hlk508798892"/>
      <w:bookmarkEnd w:id="3"/>
      <w:r w:rsidRPr="009067E5">
        <w:rPr>
          <w:rFonts w:ascii="Arial" w:hAnsi="Arial" w:cs="Arial"/>
          <w:color w:val="000000" w:themeColor="text1"/>
        </w:rPr>
        <w:t>The change in public expectations</w:t>
      </w:r>
      <w:r w:rsidR="005716BE" w:rsidRPr="009067E5">
        <w:rPr>
          <w:rFonts w:ascii="Arial" w:hAnsi="Arial" w:cs="Arial"/>
          <w:color w:val="000000" w:themeColor="text1"/>
        </w:rPr>
        <w:t xml:space="preserve"> </w:t>
      </w:r>
    </w:p>
    <w:p w14:paraId="1CABA9A5" w14:textId="1938027C" w:rsidR="005D63DB" w:rsidRPr="009067E5" w:rsidRDefault="005D63DB" w:rsidP="00F341B8">
      <w:pPr>
        <w:pStyle w:val="NormalWeb"/>
        <w:numPr>
          <w:ilvl w:val="0"/>
          <w:numId w:val="7"/>
        </w:numPr>
        <w:shd w:val="clear" w:color="auto" w:fill="FFFFFF"/>
        <w:spacing w:before="0" w:beforeAutospacing="0" w:after="0" w:afterAutospacing="0" w:line="360" w:lineRule="auto"/>
        <w:rPr>
          <w:rFonts w:ascii="Arial" w:hAnsi="Arial" w:cs="Arial"/>
          <w:color w:val="000000" w:themeColor="text1"/>
        </w:rPr>
      </w:pPr>
      <w:bookmarkStart w:id="5" w:name="_Hlk508798910"/>
      <w:bookmarkEnd w:id="4"/>
      <w:r w:rsidRPr="009067E5">
        <w:rPr>
          <w:rFonts w:ascii="Arial" w:hAnsi="Arial" w:cs="Arial"/>
          <w:color w:val="000000" w:themeColor="text1"/>
        </w:rPr>
        <w:t>Accident and Emergency departments</w:t>
      </w:r>
      <w:r w:rsidR="00E44DB6" w:rsidRPr="009067E5">
        <w:rPr>
          <w:rFonts w:ascii="Arial" w:hAnsi="Arial" w:cs="Arial"/>
          <w:color w:val="000000" w:themeColor="text1"/>
        </w:rPr>
        <w:t xml:space="preserve"> </w:t>
      </w:r>
    </w:p>
    <w:p w14:paraId="412337C2" w14:textId="2D645F2F" w:rsidR="000D4D0E" w:rsidRPr="00F341B8" w:rsidRDefault="005D63DB" w:rsidP="00F341B8">
      <w:pPr>
        <w:pStyle w:val="NormalWeb"/>
        <w:numPr>
          <w:ilvl w:val="0"/>
          <w:numId w:val="7"/>
        </w:numPr>
        <w:shd w:val="clear" w:color="auto" w:fill="FFFFFF"/>
        <w:spacing w:before="0" w:beforeAutospacing="0" w:after="0" w:afterAutospacing="0" w:line="360" w:lineRule="auto"/>
        <w:rPr>
          <w:rFonts w:ascii="Arial" w:hAnsi="Arial" w:cs="Arial"/>
          <w:color w:val="000000" w:themeColor="text1"/>
        </w:rPr>
      </w:pPr>
      <w:bookmarkStart w:id="6" w:name="_Hlk508798942"/>
      <w:bookmarkEnd w:id="5"/>
      <w:r w:rsidRPr="009067E5">
        <w:rPr>
          <w:rFonts w:ascii="Arial" w:hAnsi="Arial" w:cs="Arial"/>
          <w:color w:val="000000" w:themeColor="text1"/>
        </w:rPr>
        <w:t>Rising costs</w:t>
      </w:r>
      <w:r w:rsidR="00E44DB6" w:rsidRPr="009067E5">
        <w:rPr>
          <w:rFonts w:ascii="Arial" w:hAnsi="Arial" w:cs="Arial"/>
          <w:color w:val="000000" w:themeColor="text1"/>
        </w:rPr>
        <w:t xml:space="preserve"> </w:t>
      </w:r>
      <w:bookmarkStart w:id="7" w:name="_Hlk508798997"/>
      <w:bookmarkEnd w:id="6"/>
      <w:r w:rsidR="00E44DB6" w:rsidRPr="00F341B8">
        <w:rPr>
          <w:rFonts w:ascii="Arial" w:hAnsi="Arial" w:cs="Arial"/>
          <w:color w:val="000000" w:themeColor="text1"/>
        </w:rPr>
        <w:t xml:space="preserve"> </w:t>
      </w:r>
    </w:p>
    <w:p w14:paraId="76AE6223" w14:textId="30FB2773" w:rsidR="005D63DB" w:rsidRPr="009067E5" w:rsidRDefault="00E97B89" w:rsidP="00F341B8">
      <w:pPr>
        <w:pStyle w:val="NormalWeb"/>
        <w:shd w:val="clear" w:color="auto" w:fill="FFFFFF"/>
        <w:spacing w:before="0" w:beforeAutospacing="0" w:after="0" w:afterAutospacing="0" w:line="360" w:lineRule="auto"/>
        <w:ind w:left="360"/>
        <w:rPr>
          <w:rFonts w:ascii="Arial" w:hAnsi="Arial" w:cs="Arial"/>
          <w:b/>
          <w:color w:val="000000" w:themeColor="text1"/>
        </w:rPr>
      </w:pPr>
      <w:r w:rsidRPr="009067E5">
        <w:rPr>
          <w:rFonts w:ascii="Arial" w:hAnsi="Arial" w:cs="Arial"/>
          <w:noProof/>
          <w:color w:val="000000" w:themeColor="text1"/>
        </w:rPr>
        <w:t xml:space="preserve"> </w:t>
      </w:r>
      <w:r w:rsidR="008C61FD" w:rsidRPr="009067E5">
        <w:rPr>
          <w:rFonts w:ascii="Arial" w:hAnsi="Arial" w:cs="Arial"/>
          <w:noProof/>
          <w:color w:val="000000" w:themeColor="text1"/>
        </w:rPr>
        <w:t>(</w:t>
      </w:r>
      <w:r w:rsidR="005B30FF">
        <w:rPr>
          <w:rFonts w:ascii="Arial" w:hAnsi="Arial" w:cs="Arial"/>
          <w:noProof/>
          <w:color w:val="000000" w:themeColor="text1"/>
        </w:rPr>
        <w:t>H</w:t>
      </w:r>
      <w:r w:rsidR="008C61FD" w:rsidRPr="005B30FF">
        <w:rPr>
          <w:rFonts w:ascii="Arial" w:hAnsi="Arial" w:cs="Arial"/>
          <w:noProof/>
          <w:color w:val="000000" w:themeColor="text1"/>
        </w:rPr>
        <w:t>ealth</w:t>
      </w:r>
      <w:r w:rsidR="005B30FF" w:rsidRPr="005B30FF">
        <w:rPr>
          <w:rFonts w:ascii="Arial" w:hAnsi="Arial" w:cs="Arial"/>
          <w:noProof/>
          <w:color w:val="000000" w:themeColor="text1"/>
        </w:rPr>
        <w:t xml:space="preserve"> </w:t>
      </w:r>
      <w:r w:rsidR="005B30FF">
        <w:rPr>
          <w:rFonts w:ascii="Arial" w:hAnsi="Arial" w:cs="Arial"/>
          <w:noProof/>
          <w:color w:val="000000" w:themeColor="text1"/>
        </w:rPr>
        <w:t>L</w:t>
      </w:r>
      <w:r w:rsidR="008C61FD" w:rsidRPr="005B30FF">
        <w:rPr>
          <w:rFonts w:ascii="Arial" w:hAnsi="Arial" w:cs="Arial"/>
          <w:noProof/>
          <w:color w:val="000000" w:themeColor="text1"/>
        </w:rPr>
        <w:t>ondon</w:t>
      </w:r>
      <w:r w:rsidR="008C61FD" w:rsidRPr="009067E5">
        <w:rPr>
          <w:rFonts w:ascii="Arial" w:hAnsi="Arial" w:cs="Arial"/>
          <w:noProof/>
          <w:color w:val="000000" w:themeColor="text1"/>
        </w:rPr>
        <w:t>, 2018)</w:t>
      </w:r>
    </w:p>
    <w:bookmarkEnd w:id="7"/>
    <w:p w14:paraId="5716A4A5" w14:textId="5B76981E" w:rsidR="00451AE0" w:rsidRPr="009067E5" w:rsidRDefault="00416971" w:rsidP="00F341B8">
      <w:pPr>
        <w:spacing w:after="0" w:line="360" w:lineRule="auto"/>
        <w:rPr>
          <w:rFonts w:ascii="Arial" w:hAnsi="Arial" w:cs="Arial"/>
          <w:color w:val="000000" w:themeColor="text1"/>
          <w:sz w:val="24"/>
          <w:szCs w:val="24"/>
        </w:rPr>
      </w:pPr>
      <w:r w:rsidRPr="009067E5">
        <w:rPr>
          <w:rFonts w:ascii="Arial" w:hAnsi="Arial" w:cs="Arial"/>
          <w:color w:val="000000" w:themeColor="text1"/>
          <w:sz w:val="24"/>
          <w:szCs w:val="24"/>
        </w:rPr>
        <w:t>The U</w:t>
      </w:r>
      <w:r w:rsidR="008C69DB" w:rsidRPr="009067E5">
        <w:rPr>
          <w:rFonts w:ascii="Arial" w:hAnsi="Arial" w:cs="Arial"/>
          <w:color w:val="000000" w:themeColor="text1"/>
          <w:sz w:val="24"/>
          <w:szCs w:val="24"/>
        </w:rPr>
        <w:t xml:space="preserve">nited </w:t>
      </w:r>
      <w:r w:rsidRPr="009067E5">
        <w:rPr>
          <w:rFonts w:ascii="Arial" w:hAnsi="Arial" w:cs="Arial"/>
          <w:color w:val="000000" w:themeColor="text1"/>
          <w:sz w:val="24"/>
          <w:szCs w:val="24"/>
        </w:rPr>
        <w:t>K</w:t>
      </w:r>
      <w:r w:rsidR="008C69DB" w:rsidRPr="009067E5">
        <w:rPr>
          <w:rFonts w:ascii="Arial" w:hAnsi="Arial" w:cs="Arial"/>
          <w:color w:val="000000" w:themeColor="text1"/>
          <w:sz w:val="24"/>
          <w:szCs w:val="24"/>
        </w:rPr>
        <w:t>ingdom (UK)</w:t>
      </w:r>
      <w:r w:rsidRPr="009067E5">
        <w:rPr>
          <w:rFonts w:ascii="Arial" w:hAnsi="Arial" w:cs="Arial"/>
          <w:color w:val="000000" w:themeColor="text1"/>
          <w:sz w:val="24"/>
          <w:szCs w:val="24"/>
        </w:rPr>
        <w:t xml:space="preserve"> is at present part of the European Medicines Agency</w:t>
      </w:r>
      <w:r w:rsidR="008C69DB" w:rsidRPr="009067E5">
        <w:rPr>
          <w:rFonts w:ascii="Arial" w:hAnsi="Arial" w:cs="Arial"/>
          <w:color w:val="000000" w:themeColor="text1"/>
          <w:sz w:val="24"/>
          <w:szCs w:val="24"/>
        </w:rPr>
        <w:t xml:space="preserve"> (EMA)</w:t>
      </w:r>
      <w:r w:rsidRPr="009067E5">
        <w:rPr>
          <w:rFonts w:ascii="Arial" w:hAnsi="Arial" w:cs="Arial"/>
          <w:color w:val="000000" w:themeColor="text1"/>
          <w:sz w:val="24"/>
          <w:szCs w:val="24"/>
        </w:rPr>
        <w:t xml:space="preserve">, which manages the </w:t>
      </w:r>
      <w:r w:rsidR="007A1A94" w:rsidRPr="009067E5">
        <w:rPr>
          <w:rFonts w:ascii="Arial" w:hAnsi="Arial" w:cs="Arial"/>
          <w:color w:val="000000" w:themeColor="text1"/>
          <w:sz w:val="24"/>
          <w:szCs w:val="24"/>
        </w:rPr>
        <w:t>agreement of medicines to be placed on the E</w:t>
      </w:r>
      <w:r w:rsidR="008C69DB" w:rsidRPr="009067E5">
        <w:rPr>
          <w:rFonts w:ascii="Arial" w:hAnsi="Arial" w:cs="Arial"/>
          <w:color w:val="000000" w:themeColor="text1"/>
          <w:sz w:val="24"/>
          <w:szCs w:val="24"/>
        </w:rPr>
        <w:t xml:space="preserve">uropean </w:t>
      </w:r>
      <w:r w:rsidR="007A1A94" w:rsidRPr="009067E5">
        <w:rPr>
          <w:rFonts w:ascii="Arial" w:hAnsi="Arial" w:cs="Arial"/>
          <w:color w:val="000000" w:themeColor="text1"/>
          <w:sz w:val="24"/>
          <w:szCs w:val="24"/>
        </w:rPr>
        <w:t>U</w:t>
      </w:r>
      <w:r w:rsidR="008C69DB" w:rsidRPr="009067E5">
        <w:rPr>
          <w:rFonts w:ascii="Arial" w:hAnsi="Arial" w:cs="Arial"/>
          <w:color w:val="000000" w:themeColor="text1"/>
          <w:sz w:val="24"/>
          <w:szCs w:val="24"/>
        </w:rPr>
        <w:t>nion (EU)</w:t>
      </w:r>
      <w:r w:rsidR="007A1A94" w:rsidRPr="009067E5">
        <w:rPr>
          <w:rFonts w:ascii="Arial" w:hAnsi="Arial" w:cs="Arial"/>
          <w:color w:val="000000" w:themeColor="text1"/>
          <w:sz w:val="24"/>
          <w:szCs w:val="24"/>
        </w:rPr>
        <w:t xml:space="preserve"> market. The UK Government’s resolution to leave the single market has conducted to</w:t>
      </w:r>
      <w:r w:rsidR="00900F0F" w:rsidRPr="009067E5">
        <w:rPr>
          <w:rFonts w:ascii="Arial" w:hAnsi="Arial" w:cs="Arial"/>
          <w:color w:val="000000" w:themeColor="text1"/>
          <w:sz w:val="24"/>
          <w:szCs w:val="24"/>
        </w:rPr>
        <w:t xml:space="preserve"> the</w:t>
      </w:r>
      <w:r w:rsidR="007A1A94" w:rsidRPr="009067E5">
        <w:rPr>
          <w:rFonts w:ascii="Arial" w:hAnsi="Arial" w:cs="Arial"/>
          <w:color w:val="000000" w:themeColor="text1"/>
          <w:sz w:val="24"/>
          <w:szCs w:val="24"/>
        </w:rPr>
        <w:t xml:space="preserve"> </w:t>
      </w:r>
      <w:r w:rsidR="007A1A94" w:rsidRPr="009067E5">
        <w:rPr>
          <w:rFonts w:ascii="Arial" w:hAnsi="Arial" w:cs="Arial"/>
          <w:noProof/>
          <w:color w:val="000000" w:themeColor="text1"/>
          <w:sz w:val="24"/>
          <w:szCs w:val="24"/>
        </w:rPr>
        <w:t>dilemma</w:t>
      </w:r>
      <w:r w:rsidR="007A1A94" w:rsidRPr="009067E5">
        <w:rPr>
          <w:rFonts w:ascii="Arial" w:hAnsi="Arial" w:cs="Arial"/>
          <w:color w:val="000000" w:themeColor="text1"/>
          <w:sz w:val="24"/>
          <w:szCs w:val="24"/>
        </w:rPr>
        <w:t xml:space="preserve"> on whether it will be viable for the UK to preserve some form of collaboration or involvement in this system post-Brexit</w:t>
      </w:r>
      <w:r w:rsidR="00B846C2" w:rsidRPr="009067E5">
        <w:rPr>
          <w:rFonts w:ascii="Arial" w:hAnsi="Arial" w:cs="Arial"/>
          <w:color w:val="000000" w:themeColor="text1"/>
          <w:sz w:val="24"/>
          <w:szCs w:val="24"/>
        </w:rPr>
        <w:t>.</w:t>
      </w:r>
      <w:r w:rsidR="007521DE" w:rsidRPr="009067E5">
        <w:rPr>
          <w:rFonts w:ascii="Arial" w:hAnsi="Arial" w:cs="Arial"/>
          <w:color w:val="000000" w:themeColor="text1"/>
          <w:sz w:val="24"/>
          <w:szCs w:val="24"/>
        </w:rPr>
        <w:t xml:space="preserve"> </w:t>
      </w:r>
    </w:p>
    <w:p w14:paraId="2D7355BF" w14:textId="74F6BB77" w:rsidR="00416971" w:rsidRPr="009067E5" w:rsidRDefault="007521DE" w:rsidP="00F341B8">
      <w:pPr>
        <w:spacing w:after="0" w:line="360" w:lineRule="auto"/>
        <w:rPr>
          <w:rFonts w:ascii="Arial" w:hAnsi="Arial" w:cs="Arial"/>
          <w:color w:val="000000" w:themeColor="text1"/>
          <w:sz w:val="24"/>
          <w:szCs w:val="24"/>
        </w:rPr>
      </w:pPr>
      <w:r w:rsidRPr="009067E5">
        <w:rPr>
          <w:rFonts w:ascii="Arial" w:hAnsi="Arial" w:cs="Arial"/>
          <w:color w:val="000000" w:themeColor="text1"/>
          <w:sz w:val="24"/>
          <w:szCs w:val="24"/>
        </w:rPr>
        <w:t>If this is not possible, the repercussion for the NHS and the patient care could be significant, as ingenious treatments could become obtainable later in the UK than in the EU market.</w:t>
      </w:r>
    </w:p>
    <w:p w14:paraId="69AB56A5" w14:textId="0B29932F" w:rsidR="007521DE" w:rsidRDefault="007521DE" w:rsidP="00F341B8">
      <w:pPr>
        <w:spacing w:after="0" w:line="360" w:lineRule="auto"/>
        <w:rPr>
          <w:rFonts w:ascii="Arial" w:hAnsi="Arial" w:cs="Arial"/>
          <w:sz w:val="24"/>
          <w:szCs w:val="24"/>
        </w:rPr>
      </w:pPr>
      <w:r w:rsidRPr="009067E5">
        <w:rPr>
          <w:rFonts w:ascii="Arial" w:hAnsi="Arial" w:cs="Arial"/>
          <w:color w:val="000000" w:themeColor="text1"/>
          <w:sz w:val="24"/>
          <w:szCs w:val="24"/>
        </w:rPr>
        <w:t xml:space="preserve">UK companies are the </w:t>
      </w:r>
      <w:r w:rsidR="0099440C">
        <w:rPr>
          <w:rFonts w:ascii="Arial" w:hAnsi="Arial" w:cs="Arial"/>
          <w:noProof/>
          <w:color w:val="000000" w:themeColor="text1"/>
          <w:sz w:val="24"/>
          <w:szCs w:val="24"/>
        </w:rPr>
        <w:t>most substantial</w:t>
      </w:r>
      <w:r w:rsidRPr="009067E5">
        <w:rPr>
          <w:rFonts w:ascii="Arial" w:hAnsi="Arial" w:cs="Arial"/>
          <w:color w:val="000000" w:themeColor="text1"/>
          <w:sz w:val="24"/>
          <w:szCs w:val="24"/>
        </w:rPr>
        <w:t xml:space="preserve"> inheritors of EU health investigation funds in Europe, with</w:t>
      </w:r>
      <w:r w:rsidR="00451AE0" w:rsidRPr="009067E5">
        <w:rPr>
          <w:rFonts w:ascii="Arial" w:hAnsi="Arial" w:cs="Arial"/>
          <w:color w:val="000000" w:themeColor="text1"/>
          <w:sz w:val="24"/>
          <w:szCs w:val="24"/>
        </w:rPr>
        <w:t xml:space="preserve"> euro 760 million in EU funding having supported investigation in the UK between 2007 and 2013. This leading victory for UK companies has </w:t>
      </w:r>
      <w:r w:rsidR="00451AE0" w:rsidRPr="009067E5">
        <w:rPr>
          <w:rFonts w:ascii="Arial" w:hAnsi="Arial" w:cs="Arial"/>
          <w:noProof/>
          <w:color w:val="000000" w:themeColor="text1"/>
          <w:sz w:val="24"/>
          <w:szCs w:val="24"/>
        </w:rPr>
        <w:t>proceeded</w:t>
      </w:r>
      <w:r w:rsidR="00451AE0" w:rsidRPr="009067E5">
        <w:rPr>
          <w:rFonts w:ascii="Arial" w:hAnsi="Arial" w:cs="Arial"/>
          <w:color w:val="000000" w:themeColor="text1"/>
          <w:sz w:val="24"/>
          <w:szCs w:val="24"/>
        </w:rPr>
        <w:t xml:space="preserve"> in </w:t>
      </w:r>
      <w:r w:rsidR="00451AE0">
        <w:rPr>
          <w:rFonts w:ascii="Arial" w:hAnsi="Arial" w:cs="Arial"/>
          <w:sz w:val="24"/>
          <w:szCs w:val="24"/>
        </w:rPr>
        <w:t>Horizon 2020. The NHS has gained from this funding, as well as from EU cooperation in clinical research more predominantly.</w:t>
      </w:r>
      <w:r w:rsidR="00815682">
        <w:rPr>
          <w:rFonts w:ascii="Arial" w:hAnsi="Arial" w:cs="Arial"/>
          <w:noProof/>
          <w:sz w:val="24"/>
          <w:szCs w:val="24"/>
        </w:rPr>
        <w:t xml:space="preserve"> </w:t>
      </w:r>
      <w:r w:rsidR="00815682" w:rsidRPr="00815682">
        <w:rPr>
          <w:rFonts w:ascii="Arial" w:hAnsi="Arial" w:cs="Arial"/>
          <w:noProof/>
          <w:sz w:val="24"/>
          <w:szCs w:val="24"/>
        </w:rPr>
        <w:t>(Zanon, 2018)</w:t>
      </w:r>
    </w:p>
    <w:p w14:paraId="74FF1D4E" w14:textId="14E395AE" w:rsidR="00725747" w:rsidRDefault="00725747" w:rsidP="009067E5">
      <w:pPr>
        <w:spacing w:after="0" w:line="360" w:lineRule="auto"/>
        <w:rPr>
          <w:rFonts w:ascii="Arial" w:hAnsi="Arial" w:cs="Arial"/>
          <w:sz w:val="24"/>
          <w:szCs w:val="24"/>
        </w:rPr>
      </w:pPr>
      <w:r>
        <w:rPr>
          <w:rFonts w:ascii="Arial" w:hAnsi="Arial" w:cs="Arial"/>
          <w:sz w:val="24"/>
          <w:szCs w:val="24"/>
        </w:rPr>
        <w:t>Many</w:t>
      </w:r>
      <w:r w:rsidR="00A54B8F">
        <w:rPr>
          <w:rFonts w:ascii="Arial" w:hAnsi="Arial" w:cs="Arial"/>
          <w:sz w:val="24"/>
          <w:szCs w:val="24"/>
        </w:rPr>
        <w:t xml:space="preserve"> European Reference Networks</w:t>
      </w:r>
      <w:r w:rsidR="008C69DB">
        <w:rPr>
          <w:rFonts w:ascii="Arial" w:hAnsi="Arial" w:cs="Arial"/>
          <w:sz w:val="24"/>
          <w:szCs w:val="24"/>
        </w:rPr>
        <w:t xml:space="preserve"> (ERN)</w:t>
      </w:r>
      <w:r w:rsidR="00A54B8F">
        <w:rPr>
          <w:rFonts w:ascii="Arial" w:hAnsi="Arial" w:cs="Arial"/>
          <w:sz w:val="24"/>
          <w:szCs w:val="24"/>
        </w:rPr>
        <w:t xml:space="preserve"> for </w:t>
      </w:r>
      <w:r w:rsidR="0099440C">
        <w:rPr>
          <w:rFonts w:ascii="Arial" w:hAnsi="Arial" w:cs="Arial"/>
          <w:noProof/>
          <w:sz w:val="24"/>
          <w:szCs w:val="24"/>
        </w:rPr>
        <w:t>rare</w:t>
      </w:r>
      <w:r w:rsidR="00A54B8F">
        <w:rPr>
          <w:rFonts w:ascii="Arial" w:hAnsi="Arial" w:cs="Arial"/>
          <w:sz w:val="24"/>
          <w:szCs w:val="24"/>
        </w:rPr>
        <w:t xml:space="preserve"> and compound </w:t>
      </w:r>
      <w:r>
        <w:rPr>
          <w:rFonts w:ascii="Arial" w:hAnsi="Arial" w:cs="Arial"/>
          <w:sz w:val="24"/>
          <w:szCs w:val="24"/>
        </w:rPr>
        <w:t>diseases</w:t>
      </w:r>
      <w:r w:rsidR="00A54B8F">
        <w:rPr>
          <w:rFonts w:ascii="Arial" w:hAnsi="Arial" w:cs="Arial"/>
          <w:sz w:val="24"/>
          <w:szCs w:val="24"/>
        </w:rPr>
        <w:t xml:space="preserve"> were set by the European </w:t>
      </w:r>
      <w:r w:rsidR="008C69DB">
        <w:rPr>
          <w:rFonts w:ascii="Arial" w:hAnsi="Arial" w:cs="Arial"/>
          <w:sz w:val="24"/>
          <w:szCs w:val="24"/>
        </w:rPr>
        <w:t>O</w:t>
      </w:r>
      <w:r w:rsidR="00A54B8F">
        <w:rPr>
          <w:rFonts w:ascii="Arial" w:hAnsi="Arial" w:cs="Arial"/>
          <w:sz w:val="24"/>
          <w:szCs w:val="24"/>
        </w:rPr>
        <w:t>mission</w:t>
      </w:r>
      <w:r w:rsidR="008C69DB">
        <w:rPr>
          <w:rFonts w:ascii="Arial" w:hAnsi="Arial" w:cs="Arial"/>
          <w:sz w:val="24"/>
          <w:szCs w:val="24"/>
        </w:rPr>
        <w:t xml:space="preserve"> (EO)</w:t>
      </w:r>
      <w:r w:rsidR="00A54B8F">
        <w:rPr>
          <w:rFonts w:ascii="Arial" w:hAnsi="Arial" w:cs="Arial"/>
          <w:sz w:val="24"/>
          <w:szCs w:val="24"/>
        </w:rPr>
        <w:t xml:space="preserve"> last year, conducting together some of the best </w:t>
      </w:r>
      <w:r w:rsidR="00A54B8F">
        <w:rPr>
          <w:rFonts w:ascii="Arial" w:hAnsi="Arial" w:cs="Arial"/>
          <w:sz w:val="24"/>
          <w:szCs w:val="24"/>
        </w:rPr>
        <w:lastRenderedPageBreak/>
        <w:t>healthcare contributors over the EU/E</w:t>
      </w:r>
      <w:r w:rsidR="008C69DB">
        <w:rPr>
          <w:rFonts w:ascii="Arial" w:hAnsi="Arial" w:cs="Arial"/>
          <w:sz w:val="24"/>
          <w:szCs w:val="24"/>
        </w:rPr>
        <w:t xml:space="preserve">uropean </w:t>
      </w:r>
      <w:r w:rsidR="00A54B8F">
        <w:rPr>
          <w:rFonts w:ascii="Arial" w:hAnsi="Arial" w:cs="Arial"/>
          <w:sz w:val="24"/>
          <w:szCs w:val="24"/>
        </w:rPr>
        <w:t>E</w:t>
      </w:r>
      <w:r w:rsidR="008C69DB">
        <w:rPr>
          <w:rFonts w:ascii="Arial" w:hAnsi="Arial" w:cs="Arial"/>
          <w:sz w:val="24"/>
          <w:szCs w:val="24"/>
        </w:rPr>
        <w:t xml:space="preserve">conomic </w:t>
      </w:r>
      <w:r w:rsidR="00A54B8F">
        <w:rPr>
          <w:rFonts w:ascii="Arial" w:hAnsi="Arial" w:cs="Arial"/>
          <w:sz w:val="24"/>
          <w:szCs w:val="24"/>
        </w:rPr>
        <w:t>A</w:t>
      </w:r>
      <w:r w:rsidR="008C69DB">
        <w:rPr>
          <w:rFonts w:ascii="Arial" w:hAnsi="Arial" w:cs="Arial"/>
          <w:sz w:val="24"/>
          <w:szCs w:val="24"/>
        </w:rPr>
        <w:t>rea (EEA)</w:t>
      </w:r>
      <w:r w:rsidR="00A54B8F">
        <w:rPr>
          <w:rFonts w:ascii="Arial" w:hAnsi="Arial" w:cs="Arial"/>
          <w:sz w:val="24"/>
          <w:szCs w:val="24"/>
        </w:rPr>
        <w:t xml:space="preserve"> to approach medical conditions that demand</w:t>
      </w:r>
      <w:r>
        <w:rPr>
          <w:rFonts w:ascii="Arial" w:hAnsi="Arial" w:cs="Arial"/>
          <w:sz w:val="24"/>
          <w:szCs w:val="24"/>
        </w:rPr>
        <w:t xml:space="preserve"> highly specialised treatment and</w:t>
      </w:r>
      <w:r w:rsidRPr="00900F0F">
        <w:rPr>
          <w:rFonts w:ascii="Arial" w:hAnsi="Arial" w:cs="Arial"/>
          <w:noProof/>
          <w:sz w:val="24"/>
          <w:szCs w:val="24"/>
        </w:rPr>
        <w:t xml:space="preserve"> absorption</w:t>
      </w:r>
      <w:r>
        <w:rPr>
          <w:rFonts w:ascii="Arial" w:hAnsi="Arial" w:cs="Arial"/>
          <w:sz w:val="24"/>
          <w:szCs w:val="24"/>
        </w:rPr>
        <w:t xml:space="preserve"> of understanding and initiative. The NHS has around 40 hospitals involved, with NHS trusts directing a quarter of </w:t>
      </w:r>
      <w:r w:rsidRPr="00900F0F">
        <w:rPr>
          <w:rFonts w:ascii="Arial" w:hAnsi="Arial" w:cs="Arial"/>
          <w:noProof/>
          <w:sz w:val="24"/>
          <w:szCs w:val="24"/>
        </w:rPr>
        <w:t>th</w:t>
      </w:r>
      <w:r w:rsidR="00900F0F">
        <w:rPr>
          <w:rFonts w:ascii="Arial" w:hAnsi="Arial" w:cs="Arial"/>
          <w:noProof/>
          <w:sz w:val="24"/>
          <w:szCs w:val="24"/>
        </w:rPr>
        <w:t>is</w:t>
      </w:r>
      <w:r w:rsidRPr="00900F0F">
        <w:rPr>
          <w:rFonts w:ascii="Arial" w:hAnsi="Arial" w:cs="Arial"/>
          <w:noProof/>
          <w:sz w:val="24"/>
          <w:szCs w:val="24"/>
        </w:rPr>
        <w:t xml:space="preserve"> structure</w:t>
      </w:r>
      <w:r>
        <w:rPr>
          <w:rFonts w:ascii="Arial" w:hAnsi="Arial" w:cs="Arial"/>
          <w:sz w:val="24"/>
          <w:szCs w:val="24"/>
        </w:rPr>
        <w:t xml:space="preserve">. The </w:t>
      </w:r>
      <w:r w:rsidR="0099440C">
        <w:rPr>
          <w:rFonts w:ascii="Arial" w:hAnsi="Arial" w:cs="Arial"/>
          <w:noProof/>
          <w:sz w:val="24"/>
          <w:szCs w:val="24"/>
        </w:rPr>
        <w:t>leg</w:t>
      </w:r>
      <w:r w:rsidR="008F1963" w:rsidRPr="0099440C">
        <w:rPr>
          <w:rFonts w:ascii="Arial" w:hAnsi="Arial" w:cs="Arial"/>
          <w:noProof/>
          <w:sz w:val="24"/>
          <w:szCs w:val="24"/>
        </w:rPr>
        <w:t>al</w:t>
      </w:r>
      <w:r w:rsidR="008F1963">
        <w:rPr>
          <w:rFonts w:ascii="Arial" w:hAnsi="Arial" w:cs="Arial"/>
          <w:sz w:val="24"/>
          <w:szCs w:val="24"/>
        </w:rPr>
        <w:t xml:space="preserve"> support for these structures is the European Directive</w:t>
      </w:r>
      <w:r w:rsidR="008C69DB">
        <w:rPr>
          <w:rFonts w:ascii="Arial" w:hAnsi="Arial" w:cs="Arial"/>
          <w:sz w:val="24"/>
          <w:szCs w:val="24"/>
        </w:rPr>
        <w:t xml:space="preserve"> (ED)</w:t>
      </w:r>
      <w:r w:rsidR="008F1963">
        <w:rPr>
          <w:rFonts w:ascii="Arial" w:hAnsi="Arial" w:cs="Arial"/>
          <w:sz w:val="24"/>
          <w:szCs w:val="24"/>
        </w:rPr>
        <w:t xml:space="preserve"> on patients’ rights in healthcare frontier, with involvement dependent on membership of the EU/EEA.</w:t>
      </w:r>
    </w:p>
    <w:p w14:paraId="2FDDD082" w14:textId="5319FF21" w:rsidR="008F1963" w:rsidRPr="008F1963" w:rsidRDefault="008F1963" w:rsidP="009067E5">
      <w:pPr>
        <w:spacing w:after="0" w:line="360" w:lineRule="auto"/>
        <w:rPr>
          <w:rFonts w:ascii="Arial" w:hAnsi="Arial" w:cs="Arial"/>
          <w:sz w:val="24"/>
          <w:szCs w:val="24"/>
          <w:shd w:val="clear" w:color="auto" w:fill="FFFFFF"/>
        </w:rPr>
      </w:pPr>
      <w:r w:rsidRPr="008F1963">
        <w:rPr>
          <w:rFonts w:ascii="Arial" w:hAnsi="Arial" w:cs="Arial"/>
          <w:sz w:val="24"/>
          <w:szCs w:val="24"/>
          <w:shd w:val="clear" w:color="auto" w:fill="FFFFFF"/>
        </w:rPr>
        <w:t xml:space="preserve">The EU has an early </w:t>
      </w:r>
      <w:r>
        <w:rPr>
          <w:rFonts w:ascii="Arial" w:hAnsi="Arial" w:cs="Arial"/>
          <w:sz w:val="24"/>
          <w:szCs w:val="24"/>
          <w:shd w:val="clear" w:color="auto" w:fill="FFFFFF"/>
        </w:rPr>
        <w:t xml:space="preserve">notification </w:t>
      </w:r>
      <w:r w:rsidRPr="008F1963">
        <w:rPr>
          <w:rFonts w:ascii="Arial" w:hAnsi="Arial" w:cs="Arial"/>
          <w:sz w:val="24"/>
          <w:szCs w:val="24"/>
          <w:shd w:val="clear" w:color="auto" w:fill="FFFFFF"/>
        </w:rPr>
        <w:t xml:space="preserve">and </w:t>
      </w:r>
      <w:r>
        <w:rPr>
          <w:rFonts w:ascii="Arial" w:hAnsi="Arial" w:cs="Arial"/>
          <w:sz w:val="24"/>
          <w:szCs w:val="24"/>
          <w:shd w:val="clear" w:color="auto" w:fill="FFFFFF"/>
        </w:rPr>
        <w:t>reply</w:t>
      </w:r>
      <w:r w:rsidRPr="008F1963">
        <w:rPr>
          <w:rFonts w:ascii="Arial" w:hAnsi="Arial" w:cs="Arial"/>
          <w:sz w:val="24"/>
          <w:szCs w:val="24"/>
          <w:shd w:val="clear" w:color="auto" w:fill="FFFFFF"/>
        </w:rPr>
        <w:t xml:space="preserve"> system for </w:t>
      </w:r>
      <w:r>
        <w:rPr>
          <w:rFonts w:ascii="Arial" w:hAnsi="Arial" w:cs="Arial"/>
          <w:sz w:val="24"/>
          <w:szCs w:val="24"/>
          <w:shd w:val="clear" w:color="auto" w:fill="FFFFFF"/>
        </w:rPr>
        <w:t>possible</w:t>
      </w:r>
      <w:r w:rsidRPr="008F1963">
        <w:rPr>
          <w:rFonts w:ascii="Arial" w:hAnsi="Arial" w:cs="Arial"/>
          <w:sz w:val="24"/>
          <w:szCs w:val="24"/>
          <w:shd w:val="clear" w:color="auto" w:fill="FFFFFF"/>
        </w:rPr>
        <w:t xml:space="preserve"> public health </w:t>
      </w:r>
      <w:r w:rsidRPr="00900F0F">
        <w:rPr>
          <w:rFonts w:ascii="Arial" w:hAnsi="Arial" w:cs="Arial"/>
          <w:noProof/>
          <w:sz w:val="24"/>
          <w:szCs w:val="24"/>
          <w:shd w:val="clear" w:color="auto" w:fill="FFFFFF"/>
        </w:rPr>
        <w:t>warning</w:t>
      </w:r>
      <w:r w:rsidR="00900F0F">
        <w:rPr>
          <w:rFonts w:ascii="Arial" w:hAnsi="Arial" w:cs="Arial"/>
          <w:noProof/>
          <w:sz w:val="24"/>
          <w:szCs w:val="24"/>
          <w:shd w:val="clear" w:color="auto" w:fill="FFFFFF"/>
        </w:rPr>
        <w:t>s</w:t>
      </w:r>
      <w:r w:rsidRPr="008F1963">
        <w:rPr>
          <w:rFonts w:ascii="Arial" w:hAnsi="Arial" w:cs="Arial"/>
          <w:sz w:val="24"/>
          <w:szCs w:val="24"/>
          <w:shd w:val="clear" w:color="auto" w:fill="FFFFFF"/>
        </w:rPr>
        <w:t xml:space="preserve">, such as the Zika virus, </w:t>
      </w:r>
      <w:r w:rsidRPr="0099440C">
        <w:rPr>
          <w:rFonts w:ascii="Arial" w:hAnsi="Arial" w:cs="Arial"/>
          <w:noProof/>
          <w:sz w:val="24"/>
          <w:szCs w:val="24"/>
          <w:shd w:val="clear" w:color="auto" w:fill="FFFFFF"/>
        </w:rPr>
        <w:t>synchroni</w:t>
      </w:r>
      <w:r w:rsidR="0099440C">
        <w:rPr>
          <w:rFonts w:ascii="Arial" w:hAnsi="Arial" w:cs="Arial"/>
          <w:noProof/>
          <w:sz w:val="24"/>
          <w:szCs w:val="24"/>
          <w:shd w:val="clear" w:color="auto" w:fill="FFFFFF"/>
        </w:rPr>
        <w:t>s</w:t>
      </w:r>
      <w:r w:rsidRPr="0099440C">
        <w:rPr>
          <w:rFonts w:ascii="Arial" w:hAnsi="Arial" w:cs="Arial"/>
          <w:noProof/>
          <w:sz w:val="24"/>
          <w:szCs w:val="24"/>
          <w:shd w:val="clear" w:color="auto" w:fill="FFFFFF"/>
        </w:rPr>
        <w:t>ed</w:t>
      </w:r>
      <w:r w:rsidRPr="008F1963">
        <w:rPr>
          <w:rFonts w:ascii="Arial" w:hAnsi="Arial" w:cs="Arial"/>
          <w:sz w:val="24"/>
          <w:szCs w:val="24"/>
          <w:shd w:val="clear" w:color="auto" w:fill="FFFFFF"/>
        </w:rPr>
        <w:t xml:space="preserve"> by the European Centre for Disease Prevention and Control. This system </w:t>
      </w:r>
      <w:r w:rsidR="005B673E" w:rsidRPr="00900F0F">
        <w:rPr>
          <w:rFonts w:ascii="Arial" w:hAnsi="Arial" w:cs="Arial"/>
          <w:noProof/>
          <w:sz w:val="24"/>
          <w:szCs w:val="24"/>
          <w:shd w:val="clear" w:color="auto" w:fill="FFFFFF"/>
        </w:rPr>
        <w:t>let</w:t>
      </w:r>
      <w:r w:rsidR="00900F0F">
        <w:rPr>
          <w:rFonts w:ascii="Arial" w:hAnsi="Arial" w:cs="Arial"/>
          <w:noProof/>
          <w:sz w:val="24"/>
          <w:szCs w:val="24"/>
          <w:shd w:val="clear" w:color="auto" w:fill="FFFFFF"/>
        </w:rPr>
        <w:t>s</w:t>
      </w:r>
      <w:r w:rsidR="005B673E">
        <w:rPr>
          <w:rFonts w:ascii="Arial" w:hAnsi="Arial" w:cs="Arial"/>
          <w:sz w:val="24"/>
          <w:szCs w:val="24"/>
          <w:shd w:val="clear" w:color="auto" w:fill="FFFFFF"/>
        </w:rPr>
        <w:t xml:space="preserve"> </w:t>
      </w:r>
      <w:r w:rsidRPr="008F1963">
        <w:rPr>
          <w:rFonts w:ascii="Arial" w:hAnsi="Arial" w:cs="Arial"/>
          <w:sz w:val="24"/>
          <w:szCs w:val="24"/>
          <w:shd w:val="clear" w:color="auto" w:fill="FFFFFF"/>
        </w:rPr>
        <w:t>EU/EEA member states to</w:t>
      </w:r>
      <w:r w:rsidR="005B673E">
        <w:rPr>
          <w:rFonts w:ascii="Arial" w:hAnsi="Arial" w:cs="Arial"/>
          <w:sz w:val="24"/>
          <w:szCs w:val="24"/>
          <w:shd w:val="clear" w:color="auto" w:fill="FFFFFF"/>
        </w:rPr>
        <w:t xml:space="preserve"> </w:t>
      </w:r>
      <w:r w:rsidR="0099440C">
        <w:rPr>
          <w:rFonts w:ascii="Arial" w:hAnsi="Arial" w:cs="Arial"/>
          <w:noProof/>
          <w:sz w:val="24"/>
          <w:szCs w:val="24"/>
          <w:shd w:val="clear" w:color="auto" w:fill="FFFFFF"/>
        </w:rPr>
        <w:t>mere</w:t>
      </w:r>
      <w:r w:rsidR="005B673E" w:rsidRPr="0099440C">
        <w:rPr>
          <w:rFonts w:ascii="Arial" w:hAnsi="Arial" w:cs="Arial"/>
          <w:noProof/>
          <w:sz w:val="24"/>
          <w:szCs w:val="24"/>
          <w:shd w:val="clear" w:color="auto" w:fill="FFFFFF"/>
        </w:rPr>
        <w:t>ly</w:t>
      </w:r>
      <w:r w:rsidRPr="008F1963">
        <w:rPr>
          <w:rFonts w:ascii="Arial" w:hAnsi="Arial" w:cs="Arial"/>
          <w:sz w:val="24"/>
          <w:szCs w:val="24"/>
          <w:shd w:val="clear" w:color="auto" w:fill="FFFFFF"/>
        </w:rPr>
        <w:t xml:space="preserve"> share </w:t>
      </w:r>
      <w:r w:rsidR="005B673E">
        <w:rPr>
          <w:rFonts w:ascii="Arial" w:hAnsi="Arial" w:cs="Arial"/>
          <w:sz w:val="24"/>
          <w:szCs w:val="24"/>
          <w:shd w:val="clear" w:color="auto" w:fill="FFFFFF"/>
        </w:rPr>
        <w:t>statistics</w:t>
      </w:r>
      <w:r w:rsidRPr="008F1963">
        <w:rPr>
          <w:rFonts w:ascii="Arial" w:hAnsi="Arial" w:cs="Arial"/>
          <w:sz w:val="24"/>
          <w:szCs w:val="24"/>
          <w:shd w:val="clear" w:color="auto" w:fill="FFFFFF"/>
        </w:rPr>
        <w:t xml:space="preserve">, pool </w:t>
      </w:r>
      <w:r w:rsidR="005B673E">
        <w:rPr>
          <w:rFonts w:ascii="Arial" w:hAnsi="Arial" w:cs="Arial"/>
          <w:sz w:val="24"/>
          <w:szCs w:val="24"/>
          <w:shd w:val="clear" w:color="auto" w:fill="FFFFFF"/>
        </w:rPr>
        <w:t>assets</w:t>
      </w:r>
      <w:r w:rsidRPr="008F1963">
        <w:rPr>
          <w:rFonts w:ascii="Arial" w:hAnsi="Arial" w:cs="Arial"/>
          <w:sz w:val="24"/>
          <w:szCs w:val="24"/>
          <w:shd w:val="clear" w:color="auto" w:fill="FFFFFF"/>
        </w:rPr>
        <w:t xml:space="preserve"> for lab </w:t>
      </w:r>
      <w:r w:rsidR="005B673E">
        <w:rPr>
          <w:rFonts w:ascii="Arial" w:hAnsi="Arial" w:cs="Arial"/>
          <w:sz w:val="24"/>
          <w:szCs w:val="24"/>
          <w:shd w:val="clear" w:color="auto" w:fill="FFFFFF"/>
        </w:rPr>
        <w:t>examinations</w:t>
      </w:r>
      <w:r w:rsidRPr="008F1963">
        <w:rPr>
          <w:rFonts w:ascii="Arial" w:hAnsi="Arial" w:cs="Arial"/>
          <w:sz w:val="24"/>
          <w:szCs w:val="24"/>
          <w:shd w:val="clear" w:color="auto" w:fill="FFFFFF"/>
        </w:rPr>
        <w:t xml:space="preserve"> and work together to </w:t>
      </w:r>
      <w:r w:rsidR="005B673E">
        <w:rPr>
          <w:rFonts w:ascii="Arial" w:hAnsi="Arial" w:cs="Arial"/>
          <w:sz w:val="24"/>
          <w:szCs w:val="24"/>
          <w:shd w:val="clear" w:color="auto" w:fill="FFFFFF"/>
        </w:rPr>
        <w:t>expand</w:t>
      </w:r>
      <w:r w:rsidRPr="008F1963">
        <w:rPr>
          <w:rFonts w:ascii="Arial" w:hAnsi="Arial" w:cs="Arial"/>
          <w:sz w:val="24"/>
          <w:szCs w:val="24"/>
          <w:shd w:val="clear" w:color="auto" w:fill="FFFFFF"/>
        </w:rPr>
        <w:t xml:space="preserve"> new </w:t>
      </w:r>
      <w:r w:rsidR="005B673E">
        <w:rPr>
          <w:rFonts w:ascii="Arial" w:hAnsi="Arial" w:cs="Arial"/>
          <w:sz w:val="24"/>
          <w:szCs w:val="24"/>
          <w:shd w:val="clear" w:color="auto" w:fill="FFFFFF"/>
        </w:rPr>
        <w:t xml:space="preserve">programmes </w:t>
      </w:r>
      <w:r w:rsidR="005B673E" w:rsidRPr="008F1963">
        <w:rPr>
          <w:rFonts w:ascii="Arial" w:hAnsi="Arial" w:cs="Arial"/>
          <w:sz w:val="24"/>
          <w:szCs w:val="24"/>
          <w:shd w:val="clear" w:color="auto" w:fill="FFFFFF"/>
        </w:rPr>
        <w:t>for</w:t>
      </w:r>
      <w:r w:rsidRPr="008F1963">
        <w:rPr>
          <w:rFonts w:ascii="Arial" w:hAnsi="Arial" w:cs="Arial"/>
          <w:sz w:val="24"/>
          <w:szCs w:val="24"/>
          <w:shd w:val="clear" w:color="auto" w:fill="FFFFFF"/>
        </w:rPr>
        <w:t xml:space="preserve"> future </w:t>
      </w:r>
      <w:r w:rsidR="005B673E">
        <w:rPr>
          <w:rFonts w:ascii="Arial" w:hAnsi="Arial" w:cs="Arial"/>
          <w:sz w:val="24"/>
          <w:szCs w:val="24"/>
          <w:shd w:val="clear" w:color="auto" w:fill="FFFFFF"/>
        </w:rPr>
        <w:t>warnings</w:t>
      </w:r>
      <w:r w:rsidRPr="008F1963">
        <w:rPr>
          <w:rFonts w:ascii="Arial" w:hAnsi="Arial" w:cs="Arial"/>
          <w:sz w:val="24"/>
          <w:szCs w:val="24"/>
          <w:shd w:val="clear" w:color="auto" w:fill="FFFFFF"/>
        </w:rPr>
        <w:t>.</w:t>
      </w:r>
    </w:p>
    <w:p w14:paraId="36EE2F41" w14:textId="649CFF0B" w:rsidR="00A54B8F" w:rsidRDefault="005B673E" w:rsidP="009067E5">
      <w:pPr>
        <w:spacing w:after="0" w:line="360" w:lineRule="auto"/>
        <w:rPr>
          <w:rFonts w:ascii="Arial" w:hAnsi="Arial" w:cs="Arial"/>
          <w:sz w:val="24"/>
          <w:szCs w:val="24"/>
        </w:rPr>
      </w:pPr>
      <w:r w:rsidRPr="005B673E">
        <w:rPr>
          <w:rFonts w:ascii="Arial" w:hAnsi="Arial" w:cs="Arial"/>
          <w:sz w:val="24"/>
          <w:szCs w:val="24"/>
        </w:rPr>
        <w:t xml:space="preserve">If after Brexit, the UK </w:t>
      </w:r>
      <w:r w:rsidR="002F2348" w:rsidRPr="002F2348">
        <w:rPr>
          <w:rFonts w:ascii="Arial" w:hAnsi="Arial" w:cs="Arial"/>
          <w:noProof/>
          <w:sz w:val="24"/>
          <w:szCs w:val="24"/>
        </w:rPr>
        <w:t xml:space="preserve">is </w:t>
      </w:r>
      <w:r w:rsidR="002F2348">
        <w:rPr>
          <w:rFonts w:ascii="Arial" w:hAnsi="Arial" w:cs="Arial"/>
          <w:noProof/>
          <w:sz w:val="24"/>
          <w:szCs w:val="24"/>
        </w:rPr>
        <w:t xml:space="preserve">going </w:t>
      </w:r>
      <w:r w:rsidR="002A6A14">
        <w:rPr>
          <w:rFonts w:ascii="Arial" w:hAnsi="Arial" w:cs="Arial"/>
          <w:noProof/>
          <w:sz w:val="24"/>
          <w:szCs w:val="24"/>
        </w:rPr>
        <w:t>gets</w:t>
      </w:r>
      <w:r w:rsidRPr="002A6A14">
        <w:rPr>
          <w:rFonts w:ascii="Arial" w:hAnsi="Arial" w:cs="Arial"/>
          <w:noProof/>
          <w:sz w:val="24"/>
          <w:szCs w:val="24"/>
        </w:rPr>
        <w:t xml:space="preserve"> eliminated</w:t>
      </w:r>
      <w:r>
        <w:rPr>
          <w:rFonts w:ascii="Arial" w:hAnsi="Arial" w:cs="Arial"/>
          <w:sz w:val="24"/>
          <w:szCs w:val="24"/>
        </w:rPr>
        <w:t xml:space="preserve"> </w:t>
      </w:r>
      <w:r w:rsidRPr="005B673E">
        <w:rPr>
          <w:rFonts w:ascii="Arial" w:hAnsi="Arial" w:cs="Arial"/>
          <w:sz w:val="24"/>
          <w:szCs w:val="24"/>
        </w:rPr>
        <w:t xml:space="preserve">from this </w:t>
      </w:r>
      <w:r w:rsidR="0099440C">
        <w:rPr>
          <w:rFonts w:ascii="Arial" w:hAnsi="Arial" w:cs="Arial"/>
          <w:noProof/>
          <w:sz w:val="24"/>
          <w:szCs w:val="24"/>
        </w:rPr>
        <w:t>critical</w:t>
      </w:r>
      <w:r w:rsidRPr="005B673E">
        <w:rPr>
          <w:rFonts w:ascii="Arial" w:hAnsi="Arial" w:cs="Arial"/>
          <w:sz w:val="24"/>
          <w:szCs w:val="24"/>
        </w:rPr>
        <w:t xml:space="preserve"> </w:t>
      </w:r>
      <w:r>
        <w:rPr>
          <w:rFonts w:ascii="Arial" w:hAnsi="Arial" w:cs="Arial"/>
          <w:sz w:val="24"/>
          <w:szCs w:val="24"/>
        </w:rPr>
        <w:t xml:space="preserve">allotment </w:t>
      </w:r>
      <w:r w:rsidRPr="005B673E">
        <w:rPr>
          <w:rFonts w:ascii="Arial" w:hAnsi="Arial" w:cs="Arial"/>
          <w:sz w:val="24"/>
          <w:szCs w:val="24"/>
        </w:rPr>
        <w:t xml:space="preserve">system, this could lead to </w:t>
      </w:r>
      <w:r w:rsidRPr="00900F0F">
        <w:rPr>
          <w:rFonts w:ascii="Arial" w:hAnsi="Arial" w:cs="Arial"/>
          <w:noProof/>
          <w:sz w:val="24"/>
          <w:szCs w:val="24"/>
        </w:rPr>
        <w:t>postpon</w:t>
      </w:r>
      <w:r w:rsidR="00900F0F">
        <w:rPr>
          <w:rFonts w:ascii="Arial" w:hAnsi="Arial" w:cs="Arial"/>
          <w:noProof/>
          <w:sz w:val="24"/>
          <w:szCs w:val="24"/>
        </w:rPr>
        <w:t>ing</w:t>
      </w:r>
      <w:r w:rsidRPr="005B673E">
        <w:rPr>
          <w:rFonts w:ascii="Arial" w:hAnsi="Arial" w:cs="Arial"/>
          <w:sz w:val="24"/>
          <w:szCs w:val="24"/>
        </w:rPr>
        <w:t xml:space="preserve"> communication around</w:t>
      </w:r>
      <w:r>
        <w:rPr>
          <w:rFonts w:ascii="Arial" w:hAnsi="Arial" w:cs="Arial"/>
          <w:sz w:val="24"/>
          <w:szCs w:val="24"/>
        </w:rPr>
        <w:t xml:space="preserve"> critical</w:t>
      </w:r>
      <w:r w:rsidRPr="005B673E">
        <w:rPr>
          <w:rFonts w:ascii="Arial" w:hAnsi="Arial" w:cs="Arial"/>
          <w:sz w:val="24"/>
          <w:szCs w:val="24"/>
        </w:rPr>
        <w:t xml:space="preserve"> management or </w:t>
      </w:r>
      <w:r>
        <w:rPr>
          <w:rFonts w:ascii="Arial" w:hAnsi="Arial" w:cs="Arial"/>
          <w:sz w:val="24"/>
          <w:szCs w:val="24"/>
        </w:rPr>
        <w:t xml:space="preserve">separation </w:t>
      </w:r>
      <w:r w:rsidRPr="005B673E">
        <w:rPr>
          <w:rFonts w:ascii="Arial" w:hAnsi="Arial" w:cs="Arial"/>
          <w:sz w:val="24"/>
          <w:szCs w:val="24"/>
        </w:rPr>
        <w:t xml:space="preserve">in standards and </w:t>
      </w:r>
      <w:r w:rsidR="00EB476D">
        <w:rPr>
          <w:rFonts w:ascii="Arial" w:hAnsi="Arial" w:cs="Arial"/>
          <w:sz w:val="24"/>
          <w:szCs w:val="24"/>
        </w:rPr>
        <w:t xml:space="preserve">techniques </w:t>
      </w:r>
      <w:r w:rsidRPr="005B673E">
        <w:rPr>
          <w:rFonts w:ascii="Arial" w:hAnsi="Arial" w:cs="Arial"/>
          <w:sz w:val="24"/>
          <w:szCs w:val="24"/>
        </w:rPr>
        <w:t xml:space="preserve">between Europe and the UK, which </w:t>
      </w:r>
      <w:r w:rsidRPr="0099440C">
        <w:rPr>
          <w:rFonts w:ascii="Arial" w:hAnsi="Arial" w:cs="Arial"/>
          <w:noProof/>
          <w:sz w:val="24"/>
          <w:szCs w:val="24"/>
        </w:rPr>
        <w:t>would</w:t>
      </w:r>
      <w:r w:rsidR="0099440C">
        <w:rPr>
          <w:rFonts w:ascii="Arial" w:hAnsi="Arial" w:cs="Arial"/>
          <w:noProof/>
          <w:sz w:val="24"/>
          <w:szCs w:val="24"/>
        </w:rPr>
        <w:t xml:space="preserve"> affect</w:t>
      </w:r>
      <w:r w:rsidRPr="005B673E">
        <w:rPr>
          <w:rFonts w:ascii="Arial" w:hAnsi="Arial" w:cs="Arial"/>
          <w:sz w:val="24"/>
          <w:szCs w:val="24"/>
        </w:rPr>
        <w:t xml:space="preserve"> </w:t>
      </w:r>
      <w:r w:rsidR="0099440C">
        <w:rPr>
          <w:rFonts w:ascii="Arial" w:hAnsi="Arial" w:cs="Arial"/>
          <w:sz w:val="24"/>
          <w:szCs w:val="24"/>
        </w:rPr>
        <w:t xml:space="preserve">the </w:t>
      </w:r>
      <w:r w:rsidR="00EB476D" w:rsidRPr="0099440C">
        <w:rPr>
          <w:rFonts w:ascii="Arial" w:hAnsi="Arial" w:cs="Arial"/>
          <w:noProof/>
          <w:sz w:val="24"/>
          <w:szCs w:val="24"/>
        </w:rPr>
        <w:t>outcome</w:t>
      </w:r>
      <w:r w:rsidR="00EB476D">
        <w:rPr>
          <w:rFonts w:ascii="Arial" w:hAnsi="Arial" w:cs="Arial"/>
          <w:sz w:val="24"/>
          <w:szCs w:val="24"/>
        </w:rPr>
        <w:t xml:space="preserve"> </w:t>
      </w:r>
      <w:r w:rsidRPr="005B673E">
        <w:rPr>
          <w:rFonts w:ascii="Arial" w:hAnsi="Arial" w:cs="Arial"/>
          <w:sz w:val="24"/>
          <w:szCs w:val="24"/>
        </w:rPr>
        <w:t>in delays in</w:t>
      </w:r>
      <w:r w:rsidR="00EB476D">
        <w:rPr>
          <w:rFonts w:ascii="Arial" w:hAnsi="Arial" w:cs="Arial"/>
          <w:sz w:val="24"/>
          <w:szCs w:val="24"/>
        </w:rPr>
        <w:t xml:space="preserve"> activity</w:t>
      </w:r>
      <w:r w:rsidRPr="005B673E">
        <w:rPr>
          <w:rFonts w:ascii="Arial" w:hAnsi="Arial" w:cs="Arial"/>
          <w:sz w:val="24"/>
          <w:szCs w:val="24"/>
        </w:rPr>
        <w:t>, with possible public health</w:t>
      </w:r>
      <w:r w:rsidR="00EB476D">
        <w:rPr>
          <w:rFonts w:ascii="Arial" w:hAnsi="Arial" w:cs="Arial"/>
          <w:sz w:val="24"/>
          <w:szCs w:val="24"/>
        </w:rPr>
        <w:t xml:space="preserve"> interference</w:t>
      </w:r>
      <w:r w:rsidRPr="005B673E">
        <w:rPr>
          <w:rFonts w:ascii="Arial" w:hAnsi="Arial" w:cs="Arial"/>
          <w:sz w:val="24"/>
          <w:szCs w:val="24"/>
        </w:rPr>
        <w:t>.</w:t>
      </w:r>
      <w:r w:rsidR="00EB435B">
        <w:rPr>
          <w:rFonts w:ascii="Arial" w:hAnsi="Arial" w:cs="Arial"/>
          <w:noProof/>
          <w:sz w:val="24"/>
          <w:szCs w:val="24"/>
        </w:rPr>
        <w:t xml:space="preserve"> </w:t>
      </w:r>
      <w:r w:rsidR="00EB435B" w:rsidRPr="00EB476D">
        <w:rPr>
          <w:rFonts w:ascii="Arial" w:hAnsi="Arial" w:cs="Arial"/>
          <w:noProof/>
          <w:sz w:val="24"/>
          <w:szCs w:val="24"/>
        </w:rPr>
        <w:t>(Zanon, 2018)</w:t>
      </w:r>
    </w:p>
    <w:p w14:paraId="11793463" w14:textId="18CAFC00" w:rsidR="00420672" w:rsidRDefault="00B846C2" w:rsidP="009067E5">
      <w:pPr>
        <w:spacing w:after="0" w:line="360" w:lineRule="auto"/>
        <w:rPr>
          <w:rFonts w:ascii="Arial" w:hAnsi="Arial" w:cs="Arial"/>
          <w:sz w:val="24"/>
          <w:szCs w:val="24"/>
          <w:shd w:val="clear" w:color="auto" w:fill="FFFFFF"/>
        </w:rPr>
      </w:pPr>
      <w:r w:rsidRPr="002A6A14">
        <w:rPr>
          <w:rFonts w:ascii="Arial" w:hAnsi="Arial" w:cs="Arial"/>
          <w:noProof/>
          <w:sz w:val="24"/>
          <w:szCs w:val="24"/>
          <w:shd w:val="clear" w:color="auto" w:fill="FFFFFF"/>
        </w:rPr>
        <w:t xml:space="preserve">The </w:t>
      </w:r>
      <w:r w:rsidR="002A6A14" w:rsidRPr="002A6A14">
        <w:rPr>
          <w:rFonts w:ascii="Arial" w:hAnsi="Arial" w:cs="Arial"/>
          <w:noProof/>
          <w:sz w:val="24"/>
          <w:szCs w:val="24"/>
          <w:shd w:val="clear" w:color="auto" w:fill="FFFFFF"/>
        </w:rPr>
        <w:t xml:space="preserve">next </w:t>
      </w:r>
      <w:r w:rsidRPr="002A6A14">
        <w:rPr>
          <w:rFonts w:ascii="Arial" w:hAnsi="Arial" w:cs="Arial"/>
          <w:noProof/>
          <w:sz w:val="24"/>
          <w:szCs w:val="24"/>
          <w:shd w:val="clear" w:color="auto" w:fill="FFFFFF"/>
        </w:rPr>
        <w:t>list of internal and external stakeholders</w:t>
      </w:r>
      <w:r w:rsidR="002B3FA1">
        <w:rPr>
          <w:rFonts w:ascii="Arial" w:hAnsi="Arial" w:cs="Arial"/>
          <w:noProof/>
          <w:sz w:val="24"/>
          <w:szCs w:val="24"/>
          <w:shd w:val="clear" w:color="auto" w:fill="FFFFFF"/>
        </w:rPr>
        <w:t xml:space="preserve"> it</w:t>
      </w:r>
      <w:r w:rsidR="0099440C" w:rsidRPr="002A6A14">
        <w:rPr>
          <w:rFonts w:ascii="Arial" w:hAnsi="Arial" w:cs="Arial"/>
          <w:noProof/>
          <w:sz w:val="24"/>
          <w:szCs w:val="24"/>
          <w:shd w:val="clear" w:color="auto" w:fill="FFFFFF"/>
        </w:rPr>
        <w:t xml:space="preserve"> </w:t>
      </w:r>
      <w:r w:rsidR="0099440C" w:rsidRPr="002B3FA1">
        <w:rPr>
          <w:rFonts w:ascii="Arial" w:hAnsi="Arial" w:cs="Arial"/>
          <w:noProof/>
          <w:sz w:val="24"/>
          <w:szCs w:val="24"/>
          <w:shd w:val="clear" w:color="auto" w:fill="FFFFFF"/>
        </w:rPr>
        <w:t xml:space="preserve">is </w:t>
      </w:r>
      <w:r w:rsidR="002A6A14" w:rsidRPr="002B3FA1">
        <w:rPr>
          <w:rFonts w:ascii="Arial" w:hAnsi="Arial" w:cs="Arial"/>
          <w:noProof/>
          <w:sz w:val="24"/>
          <w:szCs w:val="24"/>
          <w:shd w:val="clear" w:color="auto" w:fill="FFFFFF"/>
        </w:rPr>
        <w:t>found</w:t>
      </w:r>
      <w:r w:rsidR="002A6A14">
        <w:rPr>
          <w:rFonts w:ascii="Arial" w:hAnsi="Arial" w:cs="Arial"/>
          <w:noProof/>
          <w:sz w:val="24"/>
          <w:szCs w:val="24"/>
          <w:shd w:val="clear" w:color="auto" w:fill="FFFFFF"/>
        </w:rPr>
        <w:t xml:space="preserve"> </w:t>
      </w:r>
      <w:r w:rsidR="002B3FA1">
        <w:rPr>
          <w:rFonts w:ascii="Arial" w:hAnsi="Arial" w:cs="Arial"/>
          <w:noProof/>
          <w:sz w:val="24"/>
          <w:szCs w:val="24"/>
          <w:shd w:val="clear" w:color="auto" w:fill="FFFFFF"/>
        </w:rPr>
        <w:t>i</w:t>
      </w:r>
      <w:r w:rsidRPr="002B3FA1">
        <w:rPr>
          <w:rFonts w:ascii="Arial" w:hAnsi="Arial" w:cs="Arial"/>
          <w:noProof/>
          <w:sz w:val="24"/>
          <w:szCs w:val="24"/>
          <w:shd w:val="clear" w:color="auto" w:fill="FFFFFF"/>
        </w:rPr>
        <w:t>n</w:t>
      </w:r>
      <w:r w:rsidRPr="00313582">
        <w:rPr>
          <w:rFonts w:ascii="Arial" w:hAnsi="Arial" w:cs="Arial"/>
          <w:noProof/>
          <w:sz w:val="24"/>
          <w:szCs w:val="24"/>
          <w:shd w:val="clear" w:color="auto" w:fill="FFFFFF"/>
        </w:rPr>
        <w:t xml:space="preserve"> a Public Health Department</w:t>
      </w:r>
      <w:r w:rsidR="008C69DB">
        <w:rPr>
          <w:rFonts w:ascii="Arial" w:hAnsi="Arial" w:cs="Arial"/>
          <w:sz w:val="24"/>
          <w:szCs w:val="24"/>
          <w:shd w:val="clear" w:color="auto" w:fill="FFFFFF"/>
        </w:rPr>
        <w:t xml:space="preserve"> (PHD)</w:t>
      </w:r>
      <w:r w:rsidRPr="00227404">
        <w:rPr>
          <w:rFonts w:ascii="Arial" w:hAnsi="Arial" w:cs="Arial"/>
          <w:sz w:val="24"/>
          <w:szCs w:val="24"/>
          <w:shd w:val="clear" w:color="auto" w:fill="FFFFFF"/>
        </w:rPr>
        <w:t xml:space="preserve"> within an English Local Authority</w:t>
      </w:r>
      <w:r w:rsidR="008C69DB">
        <w:rPr>
          <w:rFonts w:ascii="Arial" w:hAnsi="Arial" w:cs="Arial"/>
          <w:sz w:val="24"/>
          <w:szCs w:val="24"/>
          <w:shd w:val="clear" w:color="auto" w:fill="FFFFFF"/>
        </w:rPr>
        <w:t xml:space="preserve"> (ELA) </w:t>
      </w:r>
      <w:r w:rsidRPr="00227404">
        <w:rPr>
          <w:rFonts w:ascii="Arial" w:hAnsi="Arial" w:cs="Arial"/>
          <w:sz w:val="24"/>
          <w:szCs w:val="24"/>
          <w:shd w:val="clear" w:color="auto" w:fill="FFFFFF"/>
        </w:rPr>
        <w:t>/counc</w:t>
      </w:r>
      <w:r w:rsidR="005A6313">
        <w:rPr>
          <w:rFonts w:ascii="Arial" w:hAnsi="Arial" w:cs="Arial"/>
          <w:sz w:val="24"/>
          <w:szCs w:val="24"/>
          <w:shd w:val="clear" w:color="auto" w:fill="FFFFFF"/>
        </w:rPr>
        <w:t>il.</w:t>
      </w:r>
    </w:p>
    <w:p w14:paraId="749B0582" w14:textId="460A57AB" w:rsidR="00590924" w:rsidRDefault="00590924" w:rsidP="009067E5">
      <w:pPr>
        <w:spacing w:after="0" w:line="360" w:lineRule="auto"/>
        <w:rPr>
          <w:rFonts w:ascii="Arial" w:hAnsi="Arial" w:cs="Arial"/>
          <w:b/>
          <w:bCs/>
          <w:sz w:val="24"/>
          <w:szCs w:val="24"/>
        </w:rPr>
      </w:pPr>
    </w:p>
    <w:p w14:paraId="0CF097F9" w14:textId="0502DD23" w:rsidR="00420672" w:rsidRDefault="00420672" w:rsidP="009067E5">
      <w:pPr>
        <w:spacing w:after="0" w:line="360" w:lineRule="auto"/>
        <w:rPr>
          <w:rFonts w:ascii="Arial" w:hAnsi="Arial" w:cs="Arial"/>
          <w:b/>
          <w:bCs/>
          <w:sz w:val="24"/>
          <w:szCs w:val="24"/>
        </w:rPr>
      </w:pPr>
    </w:p>
    <w:p w14:paraId="59EA4B99" w14:textId="77777777" w:rsidR="00420672" w:rsidRDefault="00420672" w:rsidP="00B846C2">
      <w:pPr>
        <w:spacing w:after="0" w:line="360" w:lineRule="auto"/>
        <w:rPr>
          <w:rFonts w:ascii="Arial" w:hAnsi="Arial" w:cs="Arial"/>
          <w:b/>
          <w:bCs/>
          <w:sz w:val="24"/>
          <w:szCs w:val="24"/>
        </w:rPr>
      </w:pPr>
    </w:p>
    <w:p w14:paraId="09080432" w14:textId="0C750303" w:rsidR="00B75770" w:rsidRDefault="00B75770" w:rsidP="00B846C2">
      <w:pPr>
        <w:spacing w:after="0" w:line="360" w:lineRule="auto"/>
        <w:rPr>
          <w:rFonts w:ascii="Arial" w:hAnsi="Arial" w:cs="Arial"/>
          <w:b/>
          <w:bCs/>
          <w:sz w:val="24"/>
          <w:szCs w:val="24"/>
        </w:rPr>
      </w:pPr>
    </w:p>
    <w:p w14:paraId="00014403" w14:textId="7EA450D5" w:rsidR="00543837" w:rsidRDefault="00543837" w:rsidP="00B846C2">
      <w:pPr>
        <w:spacing w:after="0" w:line="360" w:lineRule="auto"/>
        <w:rPr>
          <w:rFonts w:ascii="Arial" w:hAnsi="Arial" w:cs="Arial"/>
          <w:b/>
          <w:bCs/>
          <w:sz w:val="24"/>
          <w:szCs w:val="24"/>
        </w:rPr>
      </w:pPr>
    </w:p>
    <w:p w14:paraId="00BE0105" w14:textId="1439BB77" w:rsidR="00F341B8" w:rsidRDefault="00F341B8" w:rsidP="00B846C2">
      <w:pPr>
        <w:spacing w:after="0" w:line="360" w:lineRule="auto"/>
        <w:rPr>
          <w:rFonts w:ascii="Arial" w:hAnsi="Arial" w:cs="Arial"/>
          <w:b/>
          <w:bCs/>
          <w:sz w:val="24"/>
          <w:szCs w:val="24"/>
        </w:rPr>
      </w:pPr>
    </w:p>
    <w:p w14:paraId="05D982E0" w14:textId="047E84A9" w:rsidR="00F341B8" w:rsidRDefault="00F341B8" w:rsidP="00B846C2">
      <w:pPr>
        <w:spacing w:after="0" w:line="360" w:lineRule="auto"/>
        <w:rPr>
          <w:rFonts w:ascii="Arial" w:hAnsi="Arial" w:cs="Arial"/>
          <w:b/>
          <w:bCs/>
          <w:sz w:val="24"/>
          <w:szCs w:val="24"/>
        </w:rPr>
      </w:pPr>
    </w:p>
    <w:p w14:paraId="04B408D9" w14:textId="09C42691" w:rsidR="00F341B8" w:rsidRDefault="00F341B8" w:rsidP="00B846C2">
      <w:pPr>
        <w:spacing w:after="0" w:line="360" w:lineRule="auto"/>
        <w:rPr>
          <w:rFonts w:ascii="Arial" w:hAnsi="Arial" w:cs="Arial"/>
          <w:b/>
          <w:bCs/>
          <w:sz w:val="24"/>
          <w:szCs w:val="24"/>
        </w:rPr>
      </w:pPr>
    </w:p>
    <w:p w14:paraId="45084D93" w14:textId="6A94C7C5" w:rsidR="00F341B8" w:rsidRDefault="00F341B8" w:rsidP="00B846C2">
      <w:pPr>
        <w:spacing w:after="0" w:line="360" w:lineRule="auto"/>
        <w:rPr>
          <w:rFonts w:ascii="Arial" w:hAnsi="Arial" w:cs="Arial"/>
          <w:b/>
          <w:bCs/>
          <w:sz w:val="24"/>
          <w:szCs w:val="24"/>
        </w:rPr>
      </w:pPr>
    </w:p>
    <w:p w14:paraId="68C0BE1C" w14:textId="454A2771" w:rsidR="00F341B8" w:rsidRDefault="00F341B8" w:rsidP="00B846C2">
      <w:pPr>
        <w:spacing w:after="0" w:line="360" w:lineRule="auto"/>
        <w:rPr>
          <w:rFonts w:ascii="Arial" w:hAnsi="Arial" w:cs="Arial"/>
          <w:b/>
          <w:bCs/>
          <w:sz w:val="24"/>
          <w:szCs w:val="24"/>
        </w:rPr>
      </w:pPr>
    </w:p>
    <w:p w14:paraId="48D7E9C6" w14:textId="1E3034F6" w:rsidR="00F341B8" w:rsidRDefault="00F341B8" w:rsidP="00B846C2">
      <w:pPr>
        <w:spacing w:after="0" w:line="360" w:lineRule="auto"/>
        <w:rPr>
          <w:rFonts w:ascii="Arial" w:hAnsi="Arial" w:cs="Arial"/>
          <w:b/>
          <w:bCs/>
          <w:sz w:val="24"/>
          <w:szCs w:val="24"/>
        </w:rPr>
      </w:pPr>
    </w:p>
    <w:p w14:paraId="3A6C87A7" w14:textId="5C76F268" w:rsidR="00F341B8" w:rsidRDefault="00F341B8" w:rsidP="00B846C2">
      <w:pPr>
        <w:spacing w:after="0" w:line="360" w:lineRule="auto"/>
        <w:rPr>
          <w:rFonts w:ascii="Arial" w:hAnsi="Arial" w:cs="Arial"/>
          <w:b/>
          <w:bCs/>
          <w:sz w:val="24"/>
          <w:szCs w:val="24"/>
        </w:rPr>
      </w:pPr>
    </w:p>
    <w:p w14:paraId="5A3E642F" w14:textId="26964833" w:rsidR="00313582" w:rsidRDefault="00313582" w:rsidP="00B846C2">
      <w:pPr>
        <w:spacing w:after="0" w:line="360" w:lineRule="auto"/>
        <w:rPr>
          <w:rFonts w:ascii="Arial" w:hAnsi="Arial" w:cs="Arial"/>
          <w:b/>
          <w:bCs/>
          <w:sz w:val="24"/>
          <w:szCs w:val="24"/>
        </w:rPr>
      </w:pPr>
    </w:p>
    <w:p w14:paraId="6E5CA04B" w14:textId="727E604B" w:rsidR="00313582" w:rsidRDefault="00313582" w:rsidP="00B846C2">
      <w:pPr>
        <w:spacing w:after="0" w:line="360" w:lineRule="auto"/>
        <w:rPr>
          <w:rFonts w:ascii="Arial" w:hAnsi="Arial" w:cs="Arial"/>
          <w:b/>
          <w:bCs/>
          <w:sz w:val="24"/>
          <w:szCs w:val="24"/>
        </w:rPr>
      </w:pPr>
    </w:p>
    <w:p w14:paraId="7541119B" w14:textId="77777777" w:rsidR="00313582" w:rsidRDefault="00313582" w:rsidP="00B846C2">
      <w:pPr>
        <w:spacing w:after="0" w:line="360" w:lineRule="auto"/>
        <w:rPr>
          <w:rFonts w:ascii="Arial" w:hAnsi="Arial" w:cs="Arial"/>
          <w:b/>
          <w:bCs/>
          <w:sz w:val="24"/>
          <w:szCs w:val="24"/>
        </w:rPr>
      </w:pPr>
    </w:p>
    <w:p w14:paraId="3F7E5361" w14:textId="474DF86F" w:rsidR="00AB5F57" w:rsidRDefault="00AB5F57" w:rsidP="009067E5">
      <w:pPr>
        <w:spacing w:after="0" w:line="360" w:lineRule="auto"/>
        <w:rPr>
          <w:rFonts w:ascii="Arial" w:hAnsi="Arial" w:cs="Arial"/>
          <w:b/>
          <w:bCs/>
          <w:sz w:val="24"/>
          <w:szCs w:val="24"/>
        </w:rPr>
      </w:pPr>
    </w:p>
    <w:p w14:paraId="154097EA" w14:textId="77777777" w:rsidR="0078303E" w:rsidRDefault="0078303E" w:rsidP="009067E5">
      <w:pPr>
        <w:spacing w:after="0" w:line="360" w:lineRule="auto"/>
        <w:rPr>
          <w:rFonts w:ascii="Arial" w:hAnsi="Arial" w:cs="Arial"/>
          <w:b/>
          <w:bCs/>
          <w:sz w:val="24"/>
          <w:szCs w:val="24"/>
        </w:rPr>
      </w:pPr>
    </w:p>
    <w:p w14:paraId="4B3501A0" w14:textId="5A566570" w:rsidR="00236CF8" w:rsidRPr="00313582" w:rsidRDefault="002A4366" w:rsidP="009067E5">
      <w:pPr>
        <w:spacing w:after="0" w:line="360" w:lineRule="auto"/>
        <w:rPr>
          <w:rFonts w:ascii="Arial" w:hAnsi="Arial" w:cs="Arial"/>
          <w:b/>
          <w:bCs/>
          <w:noProof/>
          <w:sz w:val="24"/>
          <w:szCs w:val="24"/>
          <w:u w:val="single"/>
        </w:rPr>
      </w:pPr>
      <w:bookmarkStart w:id="8" w:name="_Hlk511566429"/>
      <w:r>
        <w:rPr>
          <w:rFonts w:ascii="Arial" w:hAnsi="Arial" w:cs="Arial"/>
          <w:b/>
          <w:bCs/>
          <w:sz w:val="24"/>
          <w:szCs w:val="24"/>
          <w:u w:val="single"/>
        </w:rPr>
        <w:lastRenderedPageBreak/>
        <w:t xml:space="preserve">1.1 </w:t>
      </w:r>
      <w:bookmarkStart w:id="9" w:name="_Hlk510359205"/>
      <w:r w:rsidR="00236CF8" w:rsidRPr="00313582">
        <w:rPr>
          <w:rFonts w:ascii="Arial" w:hAnsi="Arial" w:cs="Arial"/>
          <w:b/>
          <w:bCs/>
          <w:noProof/>
          <w:sz w:val="24"/>
          <w:szCs w:val="24"/>
          <w:u w:val="single"/>
        </w:rPr>
        <w:t>Mendelow’s Matrix</w:t>
      </w:r>
      <w:bookmarkEnd w:id="9"/>
    </w:p>
    <w:bookmarkEnd w:id="8"/>
    <w:p w14:paraId="514AB15E" w14:textId="7683F5A1" w:rsidR="00862FB8" w:rsidRPr="007333A8" w:rsidRDefault="00862FB8" w:rsidP="009067E5">
      <w:pPr>
        <w:spacing w:after="0" w:line="360" w:lineRule="auto"/>
        <w:rPr>
          <w:rFonts w:ascii="Arial" w:hAnsi="Arial" w:cs="Arial"/>
          <w:color w:val="000000" w:themeColor="text1"/>
          <w:sz w:val="24"/>
          <w:szCs w:val="24"/>
          <w:shd w:val="clear" w:color="auto" w:fill="FFFFFF"/>
        </w:rPr>
      </w:pPr>
      <w:r w:rsidRPr="00313582">
        <w:rPr>
          <w:rFonts w:ascii="Arial" w:hAnsi="Arial" w:cs="Arial"/>
          <w:noProof/>
          <w:color w:val="222222"/>
          <w:sz w:val="24"/>
          <w:szCs w:val="24"/>
          <w:shd w:val="clear" w:color="auto" w:fill="FFFFFF"/>
        </w:rPr>
        <w:t xml:space="preserve">Mendelow’s Matrix is </w:t>
      </w:r>
      <w:r w:rsidR="00313582" w:rsidRPr="00313582">
        <w:rPr>
          <w:rFonts w:ascii="Arial" w:hAnsi="Arial" w:cs="Arial"/>
          <w:noProof/>
          <w:color w:val="222222"/>
          <w:sz w:val="24"/>
          <w:szCs w:val="24"/>
          <w:shd w:val="clear" w:color="auto" w:fill="FFFFFF"/>
        </w:rPr>
        <w:t>the</w:t>
      </w:r>
      <w:r w:rsidRPr="00313582">
        <w:rPr>
          <w:rFonts w:ascii="Arial" w:hAnsi="Arial" w:cs="Arial"/>
          <w:noProof/>
          <w:color w:val="222222"/>
          <w:sz w:val="24"/>
          <w:szCs w:val="24"/>
          <w:shd w:val="clear" w:color="auto" w:fill="FFFFFF"/>
        </w:rPr>
        <w:t xml:space="preserve"> tool that</w:t>
      </w:r>
      <w:r w:rsidR="00313582" w:rsidRPr="00313582">
        <w:rPr>
          <w:rFonts w:ascii="Arial" w:hAnsi="Arial" w:cs="Arial"/>
          <w:noProof/>
          <w:color w:val="222222"/>
          <w:sz w:val="24"/>
          <w:szCs w:val="24"/>
          <w:shd w:val="clear" w:color="auto" w:fill="FFFFFF"/>
        </w:rPr>
        <w:t xml:space="preserve"> can</w:t>
      </w:r>
      <w:r w:rsidRPr="00313582">
        <w:rPr>
          <w:rFonts w:ascii="Arial" w:hAnsi="Arial" w:cs="Arial"/>
          <w:noProof/>
          <w:color w:val="222222"/>
          <w:sz w:val="24"/>
          <w:szCs w:val="24"/>
          <w:shd w:val="clear" w:color="auto" w:fill="FFFFFF"/>
        </w:rPr>
        <w:t xml:space="preserve"> be </w:t>
      </w:r>
      <w:r w:rsidR="00313582" w:rsidRPr="00313582">
        <w:rPr>
          <w:rFonts w:ascii="Arial" w:hAnsi="Arial" w:cs="Arial"/>
          <w:noProof/>
          <w:color w:val="222222"/>
          <w:sz w:val="24"/>
          <w:szCs w:val="24"/>
          <w:shd w:val="clear" w:color="auto" w:fill="FFFFFF"/>
        </w:rPr>
        <w:t xml:space="preserve">exploited </w:t>
      </w:r>
      <w:r w:rsidRPr="00313582">
        <w:rPr>
          <w:rFonts w:ascii="Arial" w:hAnsi="Arial" w:cs="Arial"/>
          <w:noProof/>
          <w:color w:val="222222"/>
          <w:sz w:val="24"/>
          <w:szCs w:val="24"/>
          <w:shd w:val="clear" w:color="auto" w:fill="FFFFFF"/>
        </w:rPr>
        <w:t>by</w:t>
      </w:r>
      <w:r w:rsidRPr="00862FB8">
        <w:rPr>
          <w:rFonts w:ascii="Arial" w:hAnsi="Arial" w:cs="Arial"/>
          <w:color w:val="222222"/>
          <w:sz w:val="24"/>
          <w:szCs w:val="24"/>
          <w:shd w:val="clear" w:color="auto" w:fill="FFFFFF"/>
        </w:rPr>
        <w:t xml:space="preserve"> a company to consider the </w:t>
      </w:r>
      <w:r w:rsidRPr="007333A8">
        <w:rPr>
          <w:rFonts w:ascii="Arial" w:hAnsi="Arial" w:cs="Arial"/>
          <w:color w:val="000000" w:themeColor="text1"/>
          <w:sz w:val="24"/>
          <w:szCs w:val="24"/>
          <w:shd w:val="clear" w:color="auto" w:fill="FFFFFF"/>
        </w:rPr>
        <w:t xml:space="preserve">position </w:t>
      </w:r>
      <w:r w:rsidRPr="001A5CCD">
        <w:rPr>
          <w:rFonts w:ascii="Arial" w:hAnsi="Arial" w:cs="Arial"/>
          <w:noProof/>
          <w:color w:val="000000" w:themeColor="text1"/>
          <w:sz w:val="24"/>
          <w:szCs w:val="24"/>
          <w:shd w:val="clear" w:color="auto" w:fill="FFFFFF"/>
        </w:rPr>
        <w:t xml:space="preserve">of their stakeholders at the </w:t>
      </w:r>
      <w:r w:rsidR="001A5CCD">
        <w:rPr>
          <w:rFonts w:ascii="Arial" w:hAnsi="Arial" w:cs="Arial"/>
          <w:noProof/>
          <w:color w:val="000000" w:themeColor="text1"/>
          <w:sz w:val="24"/>
          <w:szCs w:val="24"/>
          <w:shd w:val="clear" w:color="auto" w:fill="FFFFFF"/>
        </w:rPr>
        <w:t>beginning</w:t>
      </w:r>
      <w:r w:rsidRPr="001A5CCD">
        <w:rPr>
          <w:rFonts w:ascii="Arial" w:hAnsi="Arial" w:cs="Arial"/>
          <w:noProof/>
          <w:color w:val="000000" w:themeColor="text1"/>
          <w:sz w:val="24"/>
          <w:szCs w:val="24"/>
          <w:shd w:val="clear" w:color="auto" w:fill="FFFFFF"/>
        </w:rPr>
        <w:t xml:space="preserve"> of a </w:t>
      </w:r>
      <w:r w:rsidRPr="001A5CCD">
        <w:rPr>
          <w:rStyle w:val="Strong"/>
          <w:rFonts w:ascii="Arial" w:hAnsi="Arial" w:cs="Arial"/>
          <w:b w:val="0"/>
          <w:noProof/>
          <w:color w:val="000000" w:themeColor="text1"/>
          <w:sz w:val="24"/>
          <w:szCs w:val="24"/>
          <w:shd w:val="clear" w:color="auto" w:fill="FFFFFF"/>
        </w:rPr>
        <w:t>project</w:t>
      </w:r>
      <w:r w:rsidRPr="001A5CCD">
        <w:rPr>
          <w:rFonts w:ascii="Arial" w:hAnsi="Arial" w:cs="Arial"/>
          <w:noProof/>
          <w:color w:val="000000" w:themeColor="text1"/>
          <w:sz w:val="24"/>
          <w:szCs w:val="24"/>
          <w:shd w:val="clear" w:color="auto" w:fill="FFFFFF"/>
        </w:rPr>
        <w:t> or when they are setting out strategic</w:t>
      </w:r>
      <w:r w:rsidR="00313582" w:rsidRPr="007333A8">
        <w:rPr>
          <w:rFonts w:ascii="Arial" w:hAnsi="Arial" w:cs="Arial"/>
          <w:noProof/>
          <w:color w:val="000000" w:themeColor="text1"/>
          <w:sz w:val="24"/>
          <w:szCs w:val="24"/>
          <w:shd w:val="clear" w:color="auto" w:fill="FFFFFF"/>
        </w:rPr>
        <w:t xml:space="preserve"> purposes</w:t>
      </w:r>
      <w:r w:rsidRPr="007333A8">
        <w:rPr>
          <w:rFonts w:ascii="Arial" w:hAnsi="Arial" w:cs="Arial"/>
          <w:noProof/>
          <w:color w:val="000000" w:themeColor="text1"/>
          <w:sz w:val="24"/>
          <w:szCs w:val="24"/>
          <w:shd w:val="clear" w:color="auto" w:fill="FFFFFF"/>
        </w:rPr>
        <w:t>.</w:t>
      </w:r>
      <w:r w:rsidRPr="007333A8">
        <w:rPr>
          <w:rFonts w:ascii="Arial" w:eastAsia="Times New Roman" w:hAnsi="Arial" w:cs="Arial"/>
          <w:color w:val="000000" w:themeColor="text1"/>
          <w:sz w:val="24"/>
          <w:szCs w:val="24"/>
          <w:lang w:eastAsia="en-GB"/>
        </w:rPr>
        <w:t xml:space="preserve"> </w:t>
      </w:r>
      <w:r w:rsidRPr="007333A8">
        <w:rPr>
          <w:rFonts w:ascii="Arial" w:hAnsi="Arial" w:cs="Arial"/>
          <w:color w:val="000000" w:themeColor="text1"/>
          <w:sz w:val="24"/>
          <w:szCs w:val="24"/>
          <w:shd w:val="clear" w:color="auto" w:fill="FFFFFF"/>
        </w:rPr>
        <w:t>Mendelow’s Matrix contains four boxes representing stakeholders with:</w:t>
      </w:r>
    </w:p>
    <w:p w14:paraId="3072970C" w14:textId="74C94073" w:rsidR="00862FB8" w:rsidRPr="007333A8" w:rsidRDefault="00862FB8" w:rsidP="009067E5">
      <w:pPr>
        <w:tabs>
          <w:tab w:val="num" w:pos="720"/>
        </w:tabs>
        <w:spacing w:after="0" w:line="360" w:lineRule="auto"/>
        <w:rPr>
          <w:rFonts w:ascii="Arial" w:hAnsi="Arial" w:cs="Arial"/>
          <w:color w:val="000000" w:themeColor="text1"/>
          <w:sz w:val="24"/>
          <w:szCs w:val="24"/>
          <w:shd w:val="clear" w:color="auto" w:fill="FFFFFF"/>
        </w:rPr>
      </w:pPr>
      <w:r w:rsidRPr="007333A8">
        <w:rPr>
          <w:rFonts w:ascii="Arial" w:hAnsi="Arial" w:cs="Arial"/>
          <w:color w:val="000000" w:themeColor="text1"/>
          <w:sz w:val="24"/>
          <w:szCs w:val="24"/>
          <w:shd w:val="clear" w:color="auto" w:fill="FFFFFF"/>
        </w:rPr>
        <w:t xml:space="preserve">High Interest and High </w:t>
      </w:r>
      <w:r w:rsidR="00F341B8" w:rsidRPr="007333A8">
        <w:rPr>
          <w:rFonts w:ascii="Arial" w:hAnsi="Arial" w:cs="Arial"/>
          <w:color w:val="000000" w:themeColor="text1"/>
          <w:sz w:val="24"/>
          <w:szCs w:val="24"/>
          <w:shd w:val="clear" w:color="auto" w:fill="FFFFFF"/>
        </w:rPr>
        <w:t>Power.</w:t>
      </w:r>
    </w:p>
    <w:p w14:paraId="57A332CD" w14:textId="1E367DCD" w:rsidR="00862FB8" w:rsidRPr="007333A8" w:rsidRDefault="00862FB8" w:rsidP="009067E5">
      <w:pPr>
        <w:tabs>
          <w:tab w:val="num" w:pos="720"/>
        </w:tabs>
        <w:spacing w:after="0" w:line="360" w:lineRule="auto"/>
        <w:rPr>
          <w:rFonts w:ascii="Arial" w:hAnsi="Arial" w:cs="Arial"/>
          <w:color w:val="000000" w:themeColor="text1"/>
          <w:sz w:val="24"/>
          <w:szCs w:val="24"/>
          <w:shd w:val="clear" w:color="auto" w:fill="FFFFFF"/>
        </w:rPr>
      </w:pPr>
      <w:r w:rsidRPr="007333A8">
        <w:rPr>
          <w:rFonts w:ascii="Arial" w:hAnsi="Arial" w:cs="Arial"/>
          <w:color w:val="000000" w:themeColor="text1"/>
          <w:sz w:val="24"/>
          <w:szCs w:val="24"/>
          <w:shd w:val="clear" w:color="auto" w:fill="FFFFFF"/>
        </w:rPr>
        <w:t>High Interest and Low Power</w:t>
      </w:r>
      <w:r w:rsidR="00F341B8" w:rsidRPr="007333A8">
        <w:rPr>
          <w:rFonts w:ascii="Arial" w:hAnsi="Arial" w:cs="Arial"/>
          <w:color w:val="000000" w:themeColor="text1"/>
          <w:sz w:val="24"/>
          <w:szCs w:val="24"/>
          <w:shd w:val="clear" w:color="auto" w:fill="FFFFFF"/>
        </w:rPr>
        <w:t>.</w:t>
      </w:r>
    </w:p>
    <w:p w14:paraId="002B7F2D" w14:textId="6703F763" w:rsidR="00236CF8" w:rsidRPr="007333A8" w:rsidRDefault="00862FB8" w:rsidP="009067E5">
      <w:pPr>
        <w:tabs>
          <w:tab w:val="num" w:pos="720"/>
        </w:tabs>
        <w:spacing w:after="0" w:line="360" w:lineRule="auto"/>
        <w:rPr>
          <w:rFonts w:ascii="Arial" w:hAnsi="Arial" w:cs="Arial"/>
          <w:color w:val="000000" w:themeColor="text1"/>
          <w:sz w:val="24"/>
          <w:szCs w:val="24"/>
          <w:shd w:val="clear" w:color="auto" w:fill="FFFFFF"/>
        </w:rPr>
      </w:pPr>
      <w:r w:rsidRPr="007333A8">
        <w:rPr>
          <w:rFonts w:ascii="Arial" w:hAnsi="Arial" w:cs="Arial"/>
          <w:color w:val="000000" w:themeColor="text1"/>
          <w:sz w:val="24"/>
          <w:szCs w:val="24"/>
          <w:shd w:val="clear" w:color="auto" w:fill="FFFFFF"/>
        </w:rPr>
        <w:t>Low Interest and High Power</w:t>
      </w:r>
      <w:r w:rsidR="00F341B8" w:rsidRPr="007333A8">
        <w:rPr>
          <w:rFonts w:ascii="Arial" w:hAnsi="Arial" w:cs="Arial"/>
          <w:color w:val="000000" w:themeColor="text1"/>
          <w:sz w:val="24"/>
          <w:szCs w:val="24"/>
          <w:shd w:val="clear" w:color="auto" w:fill="FFFFFF"/>
        </w:rPr>
        <w:t>.</w:t>
      </w:r>
    </w:p>
    <w:p w14:paraId="1DDA1362" w14:textId="2EF0CD62" w:rsidR="00543837" w:rsidRPr="007333A8" w:rsidRDefault="00862FB8" w:rsidP="009067E5">
      <w:pPr>
        <w:tabs>
          <w:tab w:val="num" w:pos="720"/>
        </w:tabs>
        <w:spacing w:after="0" w:line="360" w:lineRule="auto"/>
        <w:rPr>
          <w:rFonts w:ascii="Arial" w:hAnsi="Arial" w:cs="Arial"/>
          <w:color w:val="000000" w:themeColor="text1"/>
          <w:sz w:val="24"/>
          <w:szCs w:val="24"/>
          <w:shd w:val="clear" w:color="auto" w:fill="FFFFFF"/>
        </w:rPr>
      </w:pPr>
      <w:r w:rsidRPr="007333A8">
        <w:rPr>
          <w:rFonts w:ascii="Arial" w:hAnsi="Arial" w:cs="Arial"/>
          <w:color w:val="000000" w:themeColor="text1"/>
          <w:sz w:val="24"/>
          <w:szCs w:val="24"/>
          <w:shd w:val="clear" w:color="auto" w:fill="FFFFFF"/>
        </w:rPr>
        <w:t>Low Interest and Low Power</w:t>
      </w:r>
      <w:r w:rsidR="00F341B8" w:rsidRPr="007333A8">
        <w:rPr>
          <w:rFonts w:ascii="Arial" w:hAnsi="Arial" w:cs="Arial"/>
          <w:color w:val="000000" w:themeColor="text1"/>
          <w:sz w:val="24"/>
          <w:szCs w:val="24"/>
          <w:shd w:val="clear" w:color="auto" w:fill="FFFFFF"/>
        </w:rPr>
        <w:t>.</w:t>
      </w:r>
      <w:r w:rsidR="00236CF8" w:rsidRPr="007333A8">
        <w:rPr>
          <w:rFonts w:ascii="Arial" w:hAnsi="Arial" w:cs="Arial"/>
          <w:noProof/>
          <w:color w:val="000000" w:themeColor="text1"/>
          <w:sz w:val="24"/>
          <w:szCs w:val="24"/>
          <w:shd w:val="clear" w:color="auto" w:fill="FFFFFF"/>
        </w:rPr>
        <w:t xml:space="preserve"> (Resources, 2018)</w:t>
      </w:r>
    </w:p>
    <w:p w14:paraId="321F935B" w14:textId="77777777" w:rsidR="00590924" w:rsidRDefault="00590924" w:rsidP="009067E5">
      <w:pPr>
        <w:spacing w:after="0" w:line="360" w:lineRule="auto"/>
        <w:rPr>
          <w:rFonts w:ascii="Arial" w:hAnsi="Arial" w:cs="Arial"/>
          <w:b/>
          <w:bCs/>
          <w:sz w:val="24"/>
          <w:szCs w:val="24"/>
        </w:rPr>
      </w:pPr>
    </w:p>
    <w:p w14:paraId="56ADA5A7" w14:textId="51684E70" w:rsidR="00590924" w:rsidRPr="00590924" w:rsidRDefault="00613D03" w:rsidP="00590924">
      <w:pPr>
        <w:spacing w:after="0" w:line="360" w:lineRule="auto"/>
        <w:rPr>
          <w:rFonts w:ascii="Arial" w:hAnsi="Arial" w:cs="Arial"/>
          <w:b/>
          <w:bCs/>
          <w:sz w:val="24"/>
          <w:szCs w:val="24"/>
          <w:u w:val="single"/>
        </w:rPr>
      </w:pPr>
      <w:r>
        <w:rPr>
          <w:rFonts w:ascii="Arial" w:hAnsi="Arial" w:cs="Arial"/>
          <w:b/>
          <w:bCs/>
          <w:noProof/>
          <w:sz w:val="24"/>
          <w:szCs w:val="24"/>
          <w:u w:val="single"/>
        </w:rPr>
        <w:drawing>
          <wp:inline distT="0" distB="0" distL="0" distR="0" wp14:anchorId="6228B3AA" wp14:editId="5343217B">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835A17B" w14:textId="774A14DF" w:rsidR="00590924" w:rsidRDefault="00590924" w:rsidP="00B846C2">
      <w:pPr>
        <w:spacing w:after="0" w:line="360" w:lineRule="auto"/>
        <w:rPr>
          <w:rFonts w:ascii="Arial" w:hAnsi="Arial" w:cs="Arial"/>
          <w:b/>
          <w:bCs/>
          <w:sz w:val="24"/>
          <w:szCs w:val="24"/>
        </w:rPr>
      </w:pPr>
    </w:p>
    <w:p w14:paraId="700F9822" w14:textId="3C2C6AFC" w:rsidR="0043577F" w:rsidRDefault="0043577F" w:rsidP="00B846C2">
      <w:pPr>
        <w:spacing w:after="0" w:line="360" w:lineRule="auto"/>
        <w:rPr>
          <w:rFonts w:ascii="Arial" w:hAnsi="Arial" w:cs="Arial"/>
          <w:b/>
          <w:bCs/>
          <w:sz w:val="24"/>
          <w:szCs w:val="24"/>
        </w:rPr>
      </w:pPr>
    </w:p>
    <w:p w14:paraId="0F11180C" w14:textId="1DD43750" w:rsidR="0043577F" w:rsidRDefault="0043577F" w:rsidP="00B846C2">
      <w:pPr>
        <w:spacing w:after="0" w:line="360" w:lineRule="auto"/>
        <w:rPr>
          <w:rFonts w:ascii="Arial" w:hAnsi="Arial" w:cs="Arial"/>
          <w:b/>
          <w:bCs/>
          <w:sz w:val="24"/>
          <w:szCs w:val="24"/>
        </w:rPr>
      </w:pPr>
    </w:p>
    <w:p w14:paraId="0E7ECC82" w14:textId="295A80FA" w:rsidR="00590924" w:rsidRDefault="00590924" w:rsidP="00B846C2">
      <w:pPr>
        <w:spacing w:after="0" w:line="360" w:lineRule="auto"/>
        <w:rPr>
          <w:rFonts w:ascii="Arial" w:hAnsi="Arial" w:cs="Arial"/>
          <w:b/>
          <w:bCs/>
          <w:sz w:val="24"/>
          <w:szCs w:val="24"/>
        </w:rPr>
      </w:pPr>
    </w:p>
    <w:p w14:paraId="1012C6FF" w14:textId="3B68E5C0" w:rsidR="00173915" w:rsidRDefault="00173915" w:rsidP="00B846C2">
      <w:pPr>
        <w:spacing w:after="0" w:line="360" w:lineRule="auto"/>
        <w:rPr>
          <w:rFonts w:ascii="Arial" w:hAnsi="Arial" w:cs="Arial"/>
          <w:b/>
          <w:bCs/>
          <w:sz w:val="24"/>
          <w:szCs w:val="24"/>
        </w:rPr>
      </w:pPr>
    </w:p>
    <w:p w14:paraId="4242CAAB" w14:textId="1765ECBF" w:rsidR="00173915" w:rsidRDefault="00173915" w:rsidP="00B846C2">
      <w:pPr>
        <w:spacing w:after="0" w:line="360" w:lineRule="auto"/>
        <w:rPr>
          <w:rFonts w:ascii="Arial" w:hAnsi="Arial" w:cs="Arial"/>
          <w:b/>
          <w:bCs/>
          <w:sz w:val="24"/>
          <w:szCs w:val="24"/>
        </w:rPr>
      </w:pPr>
    </w:p>
    <w:p w14:paraId="3C382112" w14:textId="50598688" w:rsidR="00173915" w:rsidRDefault="00173915" w:rsidP="00B846C2">
      <w:pPr>
        <w:spacing w:after="0" w:line="360" w:lineRule="auto"/>
        <w:rPr>
          <w:rFonts w:ascii="Arial" w:hAnsi="Arial" w:cs="Arial"/>
          <w:b/>
          <w:bCs/>
          <w:sz w:val="24"/>
          <w:szCs w:val="24"/>
        </w:rPr>
      </w:pPr>
    </w:p>
    <w:p w14:paraId="158AE4D4" w14:textId="0C794F31" w:rsidR="00173915" w:rsidRDefault="00173915" w:rsidP="00B846C2">
      <w:pPr>
        <w:spacing w:after="0" w:line="360" w:lineRule="auto"/>
        <w:rPr>
          <w:rFonts w:ascii="Arial" w:hAnsi="Arial" w:cs="Arial"/>
          <w:b/>
          <w:bCs/>
          <w:sz w:val="24"/>
          <w:szCs w:val="24"/>
        </w:rPr>
      </w:pPr>
    </w:p>
    <w:p w14:paraId="24DFCACB" w14:textId="77777777" w:rsidR="00173915" w:rsidRDefault="00173915" w:rsidP="00B846C2">
      <w:pPr>
        <w:spacing w:after="0" w:line="360" w:lineRule="auto"/>
        <w:rPr>
          <w:rFonts w:ascii="Arial" w:hAnsi="Arial" w:cs="Arial"/>
          <w:b/>
          <w:bCs/>
          <w:sz w:val="24"/>
          <w:szCs w:val="24"/>
        </w:rPr>
      </w:pPr>
    </w:p>
    <w:p w14:paraId="6516D221" w14:textId="3E314CD4" w:rsidR="00590924" w:rsidRDefault="00590924" w:rsidP="00B846C2">
      <w:pPr>
        <w:spacing w:after="0" w:line="360" w:lineRule="auto"/>
        <w:rPr>
          <w:rFonts w:ascii="Arial" w:hAnsi="Arial" w:cs="Arial"/>
          <w:b/>
          <w:bCs/>
          <w:sz w:val="24"/>
          <w:szCs w:val="24"/>
        </w:rPr>
      </w:pPr>
    </w:p>
    <w:p w14:paraId="045D44AD" w14:textId="6AB5E4EF" w:rsidR="00CB27D5" w:rsidRDefault="002A4366" w:rsidP="009067E5">
      <w:pPr>
        <w:spacing w:after="0" w:line="360" w:lineRule="auto"/>
        <w:rPr>
          <w:rFonts w:ascii="Arial" w:hAnsi="Arial" w:cs="Arial"/>
          <w:b/>
          <w:bCs/>
          <w:sz w:val="24"/>
          <w:szCs w:val="24"/>
          <w:u w:val="single"/>
        </w:rPr>
      </w:pPr>
      <w:bookmarkStart w:id="10" w:name="_Hlk511567319"/>
      <w:r>
        <w:rPr>
          <w:rFonts w:ascii="Arial" w:hAnsi="Arial" w:cs="Arial"/>
          <w:b/>
          <w:bCs/>
          <w:sz w:val="24"/>
          <w:szCs w:val="24"/>
          <w:u w:val="single"/>
        </w:rPr>
        <w:lastRenderedPageBreak/>
        <w:t xml:space="preserve">1.2 </w:t>
      </w:r>
      <w:r w:rsidR="00CB27D5" w:rsidRPr="00CB27D5">
        <w:rPr>
          <w:rFonts w:ascii="Arial" w:hAnsi="Arial" w:cs="Arial"/>
          <w:b/>
          <w:bCs/>
          <w:sz w:val="24"/>
          <w:szCs w:val="24"/>
          <w:u w:val="single"/>
        </w:rPr>
        <w:t>Stakeholders</w:t>
      </w:r>
    </w:p>
    <w:bookmarkEnd w:id="10"/>
    <w:p w14:paraId="15BA2BA3" w14:textId="6FBE9610" w:rsidR="00CB27D5" w:rsidRPr="00CB27D5" w:rsidRDefault="00CB27D5" w:rsidP="009067E5">
      <w:pPr>
        <w:spacing w:after="0" w:line="360" w:lineRule="auto"/>
        <w:rPr>
          <w:rFonts w:ascii="Arial" w:hAnsi="Arial" w:cs="Arial"/>
          <w:bCs/>
          <w:sz w:val="24"/>
          <w:szCs w:val="24"/>
        </w:rPr>
      </w:pPr>
      <w:r w:rsidRPr="00CB27D5">
        <w:rPr>
          <w:rFonts w:ascii="Arial" w:hAnsi="Arial" w:cs="Arial"/>
          <w:bCs/>
          <w:sz w:val="24"/>
          <w:szCs w:val="24"/>
        </w:rPr>
        <w:t xml:space="preserve">A stakeholder is anyone, as an individual or a collective such as </w:t>
      </w:r>
      <w:r w:rsidR="0099440C">
        <w:rPr>
          <w:rFonts w:ascii="Arial" w:hAnsi="Arial" w:cs="Arial"/>
          <w:bCs/>
          <w:sz w:val="24"/>
          <w:szCs w:val="24"/>
        </w:rPr>
        <w:t xml:space="preserve">a </w:t>
      </w:r>
      <w:r w:rsidRPr="0099440C">
        <w:rPr>
          <w:rFonts w:ascii="Arial" w:hAnsi="Arial" w:cs="Arial"/>
          <w:bCs/>
          <w:noProof/>
          <w:sz w:val="24"/>
          <w:szCs w:val="24"/>
        </w:rPr>
        <w:t>society</w:t>
      </w:r>
      <w:r w:rsidRPr="00CB27D5">
        <w:rPr>
          <w:rFonts w:ascii="Arial" w:hAnsi="Arial" w:cs="Arial"/>
          <w:bCs/>
          <w:sz w:val="24"/>
          <w:szCs w:val="24"/>
        </w:rPr>
        <w:t xml:space="preserve"> that has </w:t>
      </w:r>
      <w:r w:rsidRPr="0099440C">
        <w:rPr>
          <w:rFonts w:ascii="Arial" w:hAnsi="Arial" w:cs="Arial"/>
          <w:bCs/>
          <w:noProof/>
          <w:sz w:val="24"/>
          <w:szCs w:val="24"/>
        </w:rPr>
        <w:t>importance</w:t>
      </w:r>
      <w:r w:rsidRPr="00CB27D5">
        <w:rPr>
          <w:rFonts w:ascii="Arial" w:hAnsi="Arial" w:cs="Arial"/>
          <w:bCs/>
          <w:sz w:val="24"/>
          <w:szCs w:val="24"/>
        </w:rPr>
        <w:t xml:space="preserve"> or is concerned with the actions of a business to the </w:t>
      </w:r>
      <w:r>
        <w:rPr>
          <w:rFonts w:ascii="Arial" w:hAnsi="Arial" w:cs="Arial"/>
          <w:bCs/>
          <w:sz w:val="24"/>
          <w:szCs w:val="24"/>
        </w:rPr>
        <w:t>area</w:t>
      </w:r>
      <w:r w:rsidRPr="00CB27D5">
        <w:rPr>
          <w:rFonts w:ascii="Arial" w:hAnsi="Arial" w:cs="Arial"/>
          <w:bCs/>
          <w:sz w:val="24"/>
          <w:szCs w:val="24"/>
        </w:rPr>
        <w:t xml:space="preserve"> they are affected by</w:t>
      </w:r>
      <w:r w:rsidR="0099440C">
        <w:rPr>
          <w:rFonts w:ascii="Arial" w:hAnsi="Arial" w:cs="Arial"/>
          <w:bCs/>
          <w:sz w:val="24"/>
          <w:szCs w:val="24"/>
        </w:rPr>
        <w:t>,</w:t>
      </w:r>
      <w:r w:rsidRPr="00CB27D5">
        <w:rPr>
          <w:rFonts w:ascii="Arial" w:hAnsi="Arial" w:cs="Arial"/>
          <w:bCs/>
          <w:sz w:val="24"/>
          <w:szCs w:val="24"/>
        </w:rPr>
        <w:t xml:space="preserve"> </w:t>
      </w:r>
      <w:r w:rsidRPr="0099440C">
        <w:rPr>
          <w:rFonts w:ascii="Arial" w:hAnsi="Arial" w:cs="Arial"/>
          <w:bCs/>
          <w:noProof/>
          <w:sz w:val="24"/>
          <w:szCs w:val="24"/>
        </w:rPr>
        <w:t>or</w:t>
      </w:r>
      <w:r w:rsidRPr="00CB27D5">
        <w:rPr>
          <w:rFonts w:ascii="Arial" w:hAnsi="Arial" w:cs="Arial"/>
          <w:bCs/>
          <w:sz w:val="24"/>
          <w:szCs w:val="24"/>
        </w:rPr>
        <w:t xml:space="preserve"> they can influence it.</w:t>
      </w:r>
    </w:p>
    <w:p w14:paraId="387D7AC3" w14:textId="23083DDE" w:rsidR="00CB27D5" w:rsidRPr="00CB27D5" w:rsidRDefault="00CB27D5" w:rsidP="009067E5">
      <w:pPr>
        <w:spacing w:after="0" w:line="360" w:lineRule="auto"/>
        <w:rPr>
          <w:rFonts w:ascii="Arial" w:hAnsi="Arial" w:cs="Arial"/>
          <w:bCs/>
          <w:sz w:val="24"/>
          <w:szCs w:val="24"/>
        </w:rPr>
      </w:pPr>
      <w:r w:rsidRPr="00CB27D5">
        <w:rPr>
          <w:rFonts w:ascii="Arial" w:hAnsi="Arial" w:cs="Arial"/>
          <w:bCs/>
          <w:sz w:val="24"/>
          <w:szCs w:val="24"/>
        </w:rPr>
        <w:t xml:space="preserve">A business is </w:t>
      </w:r>
      <w:r>
        <w:rPr>
          <w:rFonts w:ascii="Arial" w:hAnsi="Arial" w:cs="Arial"/>
          <w:bCs/>
          <w:sz w:val="24"/>
          <w:szCs w:val="24"/>
        </w:rPr>
        <w:t>expected</w:t>
      </w:r>
      <w:r w:rsidRPr="00CB27D5">
        <w:rPr>
          <w:rFonts w:ascii="Arial" w:hAnsi="Arial" w:cs="Arial"/>
          <w:bCs/>
          <w:sz w:val="24"/>
          <w:szCs w:val="24"/>
        </w:rPr>
        <w:t xml:space="preserve"> to have </w:t>
      </w:r>
      <w:r>
        <w:rPr>
          <w:rFonts w:ascii="Arial" w:hAnsi="Arial" w:cs="Arial"/>
          <w:bCs/>
          <w:sz w:val="24"/>
          <w:szCs w:val="24"/>
        </w:rPr>
        <w:t>various</w:t>
      </w:r>
      <w:r w:rsidRPr="00CB27D5">
        <w:rPr>
          <w:rFonts w:ascii="Arial" w:hAnsi="Arial" w:cs="Arial"/>
          <w:bCs/>
          <w:sz w:val="24"/>
          <w:szCs w:val="24"/>
        </w:rPr>
        <w:t xml:space="preserve"> stakeholders including directors, shareholders, employees, customers, creditors, the government and the community in which it sits.</w:t>
      </w:r>
      <w:r w:rsidR="001F3AC6" w:rsidRPr="001F3AC6">
        <w:rPr>
          <w:rFonts w:ascii="Arial" w:hAnsi="Arial" w:cs="Arial"/>
          <w:color w:val="444444"/>
          <w:shd w:val="clear" w:color="auto" w:fill="FFFFFF"/>
        </w:rPr>
        <w:t xml:space="preserve"> </w:t>
      </w:r>
      <w:r w:rsidR="001F3AC6" w:rsidRPr="001F3AC6">
        <w:rPr>
          <w:rFonts w:ascii="Arial" w:hAnsi="Arial" w:cs="Arial"/>
          <w:bCs/>
          <w:sz w:val="24"/>
          <w:szCs w:val="24"/>
        </w:rPr>
        <w:t xml:space="preserve">From a business </w:t>
      </w:r>
      <w:r w:rsidR="001F3AC6">
        <w:rPr>
          <w:rFonts w:ascii="Arial" w:hAnsi="Arial" w:cs="Arial"/>
          <w:bCs/>
          <w:sz w:val="24"/>
          <w:szCs w:val="24"/>
        </w:rPr>
        <w:t>point of view</w:t>
      </w:r>
      <w:r w:rsidR="001F3AC6" w:rsidRPr="001F3AC6">
        <w:rPr>
          <w:rFonts w:ascii="Arial" w:hAnsi="Arial" w:cs="Arial"/>
          <w:bCs/>
          <w:sz w:val="24"/>
          <w:szCs w:val="24"/>
        </w:rPr>
        <w:t xml:space="preserve">, stakeholders are </w:t>
      </w:r>
      <w:r w:rsidR="0099440C">
        <w:rPr>
          <w:rFonts w:ascii="Arial" w:hAnsi="Arial" w:cs="Arial"/>
          <w:bCs/>
          <w:noProof/>
          <w:sz w:val="24"/>
          <w:szCs w:val="24"/>
        </w:rPr>
        <w:t>relev</w:t>
      </w:r>
      <w:r w:rsidR="001F3AC6" w:rsidRPr="0099440C">
        <w:rPr>
          <w:rFonts w:ascii="Arial" w:hAnsi="Arial" w:cs="Arial"/>
          <w:bCs/>
          <w:noProof/>
          <w:sz w:val="24"/>
          <w:szCs w:val="24"/>
        </w:rPr>
        <w:t>ant</w:t>
      </w:r>
      <w:r w:rsidR="001F3AC6" w:rsidRPr="001F3AC6">
        <w:rPr>
          <w:rFonts w:ascii="Arial" w:hAnsi="Arial" w:cs="Arial"/>
          <w:bCs/>
          <w:sz w:val="24"/>
          <w:szCs w:val="24"/>
        </w:rPr>
        <w:t xml:space="preserve"> because they affect </w:t>
      </w:r>
      <w:r w:rsidR="0099440C">
        <w:rPr>
          <w:rFonts w:ascii="Arial" w:hAnsi="Arial" w:cs="Arial"/>
          <w:bCs/>
          <w:noProof/>
          <w:sz w:val="24"/>
          <w:szCs w:val="24"/>
        </w:rPr>
        <w:t>significant</w:t>
      </w:r>
      <w:r w:rsidR="001F3AC6" w:rsidRPr="001F3AC6">
        <w:rPr>
          <w:rFonts w:ascii="Arial" w:hAnsi="Arial" w:cs="Arial"/>
          <w:bCs/>
          <w:sz w:val="24"/>
          <w:szCs w:val="24"/>
        </w:rPr>
        <w:t xml:space="preserve"> changes within a </w:t>
      </w:r>
      <w:r w:rsidR="001F3AC6">
        <w:rPr>
          <w:rFonts w:ascii="Arial" w:hAnsi="Arial" w:cs="Arial"/>
          <w:bCs/>
          <w:sz w:val="24"/>
          <w:szCs w:val="24"/>
        </w:rPr>
        <w:t>corporation</w:t>
      </w:r>
      <w:r w:rsidR="001F3AC6" w:rsidRPr="001F3AC6">
        <w:rPr>
          <w:rFonts w:ascii="Arial" w:hAnsi="Arial" w:cs="Arial"/>
          <w:bCs/>
          <w:sz w:val="24"/>
          <w:szCs w:val="24"/>
        </w:rPr>
        <w:t xml:space="preserve">, from financial decisions to how </w:t>
      </w:r>
      <w:r w:rsidR="008247C3" w:rsidRPr="001F3AC6">
        <w:rPr>
          <w:rFonts w:ascii="Arial" w:hAnsi="Arial" w:cs="Arial"/>
          <w:bCs/>
          <w:sz w:val="24"/>
          <w:szCs w:val="24"/>
        </w:rPr>
        <w:t>a</w:t>
      </w:r>
      <w:r w:rsidR="001F3AC6" w:rsidRPr="001F3AC6">
        <w:rPr>
          <w:rFonts w:ascii="Arial" w:hAnsi="Arial" w:cs="Arial"/>
          <w:bCs/>
          <w:sz w:val="24"/>
          <w:szCs w:val="24"/>
        </w:rPr>
        <w:t xml:space="preserve"> </w:t>
      </w:r>
      <w:r w:rsidR="001F3AC6">
        <w:rPr>
          <w:rFonts w:ascii="Arial" w:hAnsi="Arial" w:cs="Arial"/>
          <w:bCs/>
          <w:sz w:val="24"/>
          <w:szCs w:val="24"/>
        </w:rPr>
        <w:t>corporation</w:t>
      </w:r>
      <w:r w:rsidR="001F3AC6" w:rsidRPr="001F3AC6">
        <w:rPr>
          <w:rFonts w:ascii="Arial" w:hAnsi="Arial" w:cs="Arial"/>
          <w:bCs/>
          <w:sz w:val="24"/>
          <w:szCs w:val="24"/>
        </w:rPr>
        <w:t xml:space="preserve"> </w:t>
      </w:r>
      <w:r w:rsidR="001F3AC6">
        <w:rPr>
          <w:rFonts w:ascii="Arial" w:hAnsi="Arial" w:cs="Arial"/>
          <w:bCs/>
          <w:sz w:val="24"/>
          <w:szCs w:val="24"/>
        </w:rPr>
        <w:t>manages</w:t>
      </w:r>
      <w:r w:rsidR="001F3AC6" w:rsidRPr="001F3AC6">
        <w:rPr>
          <w:rFonts w:ascii="Arial" w:hAnsi="Arial" w:cs="Arial"/>
          <w:bCs/>
          <w:sz w:val="24"/>
          <w:szCs w:val="24"/>
        </w:rPr>
        <w:t>.</w:t>
      </w:r>
      <w:r w:rsidR="001F3AC6">
        <w:rPr>
          <w:rFonts w:ascii="Arial" w:hAnsi="Arial" w:cs="Arial"/>
          <w:bCs/>
          <w:noProof/>
          <w:sz w:val="24"/>
          <w:szCs w:val="24"/>
        </w:rPr>
        <w:t xml:space="preserve"> </w:t>
      </w:r>
      <w:r w:rsidR="001F3AC6" w:rsidRPr="001F3AC6">
        <w:rPr>
          <w:rFonts w:ascii="Arial" w:hAnsi="Arial" w:cs="Arial"/>
          <w:noProof/>
          <w:sz w:val="24"/>
          <w:szCs w:val="24"/>
        </w:rPr>
        <w:t>(Resources, 201</w:t>
      </w:r>
      <w:r w:rsidR="001F3AC6">
        <w:rPr>
          <w:rFonts w:ascii="Arial" w:hAnsi="Arial" w:cs="Arial"/>
          <w:noProof/>
          <w:sz w:val="24"/>
          <w:szCs w:val="24"/>
        </w:rPr>
        <w:t>8)</w:t>
      </w:r>
    </w:p>
    <w:p w14:paraId="35E8A180" w14:textId="77777777" w:rsidR="00CB27D5" w:rsidRPr="00B846C2" w:rsidRDefault="00CB27D5" w:rsidP="00B846C2">
      <w:pPr>
        <w:spacing w:after="0" w:line="360" w:lineRule="auto"/>
        <w:rPr>
          <w:rFonts w:ascii="Arial" w:hAnsi="Arial" w:cs="Arial"/>
          <w:b/>
          <w:bCs/>
          <w:sz w:val="24"/>
          <w:szCs w:val="24"/>
        </w:rPr>
      </w:pPr>
    </w:p>
    <w:tbl>
      <w:tblPr>
        <w:tblW w:w="96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76"/>
        <w:gridCol w:w="4754"/>
      </w:tblGrid>
      <w:tr w:rsidR="00B846C2" w:rsidRPr="00B846C2" w14:paraId="1CA0B06A" w14:textId="77777777" w:rsidTr="00B846C2">
        <w:tc>
          <w:tcPr>
            <w:tcW w:w="4770" w:type="dxa"/>
            <w:tcBorders>
              <w:top w:val="outset" w:sz="6" w:space="0" w:color="D5D5D5"/>
              <w:left w:val="outset" w:sz="6" w:space="0" w:color="D5D5D5"/>
              <w:bottom w:val="outset" w:sz="6" w:space="0" w:color="D5D5D5"/>
              <w:right w:val="outset" w:sz="6" w:space="0" w:color="D5D5D5"/>
            </w:tcBorders>
            <w:tcMar>
              <w:top w:w="75" w:type="dxa"/>
              <w:left w:w="75" w:type="dxa"/>
              <w:bottom w:w="75" w:type="dxa"/>
              <w:right w:w="75" w:type="dxa"/>
            </w:tcMar>
            <w:vAlign w:val="center"/>
            <w:hideMark/>
          </w:tcPr>
          <w:p w14:paraId="148B781D" w14:textId="77777777" w:rsidR="00B846C2" w:rsidRPr="00B846C2" w:rsidRDefault="00B846C2" w:rsidP="00B846C2">
            <w:pPr>
              <w:spacing w:after="0" w:line="360" w:lineRule="auto"/>
              <w:rPr>
                <w:rFonts w:ascii="Arial" w:hAnsi="Arial" w:cs="Arial"/>
                <w:sz w:val="24"/>
                <w:szCs w:val="24"/>
              </w:rPr>
            </w:pPr>
            <w:r w:rsidRPr="00B846C2">
              <w:rPr>
                <w:rFonts w:ascii="Arial" w:hAnsi="Arial" w:cs="Arial"/>
                <w:b/>
                <w:bCs/>
                <w:sz w:val="24"/>
                <w:szCs w:val="24"/>
              </w:rPr>
              <w:t>Internal Stakeholders</w:t>
            </w:r>
          </w:p>
        </w:tc>
        <w:tc>
          <w:tcPr>
            <w:tcW w:w="4650" w:type="dxa"/>
            <w:tcBorders>
              <w:top w:val="outset" w:sz="6" w:space="0" w:color="D5D5D5"/>
              <w:left w:val="outset" w:sz="6" w:space="0" w:color="D5D5D5"/>
              <w:bottom w:val="outset" w:sz="6" w:space="0" w:color="D5D5D5"/>
              <w:right w:val="outset" w:sz="6" w:space="0" w:color="D5D5D5"/>
            </w:tcBorders>
            <w:tcMar>
              <w:top w:w="75" w:type="dxa"/>
              <w:left w:w="75" w:type="dxa"/>
              <w:bottom w:w="75" w:type="dxa"/>
              <w:right w:w="75" w:type="dxa"/>
            </w:tcMar>
            <w:vAlign w:val="center"/>
            <w:hideMark/>
          </w:tcPr>
          <w:p w14:paraId="458BBB63" w14:textId="77777777" w:rsidR="00B846C2" w:rsidRPr="00B846C2" w:rsidRDefault="00B846C2" w:rsidP="00B846C2">
            <w:pPr>
              <w:spacing w:after="0" w:line="360" w:lineRule="auto"/>
              <w:rPr>
                <w:rFonts w:ascii="Arial" w:hAnsi="Arial" w:cs="Arial"/>
                <w:sz w:val="24"/>
                <w:szCs w:val="24"/>
              </w:rPr>
            </w:pPr>
            <w:r w:rsidRPr="00B846C2">
              <w:rPr>
                <w:rFonts w:ascii="Arial" w:hAnsi="Arial" w:cs="Arial"/>
                <w:b/>
                <w:bCs/>
                <w:sz w:val="24"/>
                <w:szCs w:val="24"/>
              </w:rPr>
              <w:t>External Stakeholders</w:t>
            </w:r>
          </w:p>
        </w:tc>
      </w:tr>
      <w:tr w:rsidR="00B846C2" w:rsidRPr="00B846C2" w14:paraId="2AD89F95" w14:textId="77777777" w:rsidTr="00B846C2">
        <w:tc>
          <w:tcPr>
            <w:tcW w:w="4770" w:type="dxa"/>
            <w:tcBorders>
              <w:top w:val="outset" w:sz="6" w:space="0" w:color="D5D5D5"/>
              <w:left w:val="outset" w:sz="6" w:space="0" w:color="D5D5D5"/>
              <w:bottom w:val="outset" w:sz="6" w:space="0" w:color="D5D5D5"/>
              <w:right w:val="outset" w:sz="6" w:space="0" w:color="D5D5D5"/>
            </w:tcBorders>
            <w:tcMar>
              <w:top w:w="75" w:type="dxa"/>
              <w:left w:w="75" w:type="dxa"/>
              <w:bottom w:w="75" w:type="dxa"/>
              <w:right w:w="75" w:type="dxa"/>
            </w:tcMar>
            <w:vAlign w:val="center"/>
            <w:hideMark/>
          </w:tcPr>
          <w:p w14:paraId="5B9C981D"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Director of Public Health</w:t>
            </w:r>
          </w:p>
          <w:p w14:paraId="218486ED"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Head of Health Intelligence and Information</w:t>
            </w:r>
          </w:p>
          <w:p w14:paraId="7438E545"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Procurement</w:t>
            </w:r>
          </w:p>
          <w:p w14:paraId="45C08A97"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Director of Nursing</w:t>
            </w:r>
          </w:p>
          <w:p w14:paraId="0691ACE2"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Public Health Strategists</w:t>
            </w:r>
          </w:p>
          <w:p w14:paraId="1DA20E67"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Public Health Management Analyst</w:t>
            </w:r>
          </w:p>
          <w:p w14:paraId="6D0F5703"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Director of Programmes and Services</w:t>
            </w:r>
          </w:p>
          <w:p w14:paraId="008A06E1"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Research Scientist</w:t>
            </w:r>
          </w:p>
          <w:p w14:paraId="4A3691B9"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Communications</w:t>
            </w:r>
          </w:p>
          <w:p w14:paraId="2A813196"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Environmental Health Intelligence Analyst</w:t>
            </w:r>
          </w:p>
          <w:p w14:paraId="39582275"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Public Health Manager</w:t>
            </w:r>
          </w:p>
          <w:p w14:paraId="052EA99D"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Trustees</w:t>
            </w:r>
          </w:p>
          <w:p w14:paraId="6A2DADF8" w14:textId="77777777" w:rsidR="00B846C2" w:rsidRPr="00B846C2" w:rsidRDefault="00B846C2" w:rsidP="00B846C2">
            <w:pPr>
              <w:numPr>
                <w:ilvl w:val="0"/>
                <w:numId w:val="2"/>
              </w:numPr>
              <w:spacing w:after="0" w:line="360" w:lineRule="auto"/>
              <w:rPr>
                <w:rFonts w:ascii="Arial" w:hAnsi="Arial" w:cs="Arial"/>
                <w:sz w:val="24"/>
                <w:szCs w:val="24"/>
              </w:rPr>
            </w:pPr>
            <w:r w:rsidRPr="00B846C2">
              <w:rPr>
                <w:rFonts w:ascii="Arial" w:hAnsi="Arial" w:cs="Arial"/>
                <w:sz w:val="24"/>
                <w:szCs w:val="24"/>
              </w:rPr>
              <w:t>Board committee members</w:t>
            </w:r>
          </w:p>
        </w:tc>
        <w:tc>
          <w:tcPr>
            <w:tcW w:w="4650" w:type="dxa"/>
            <w:tcBorders>
              <w:top w:val="outset" w:sz="6" w:space="0" w:color="D5D5D5"/>
              <w:left w:val="outset" w:sz="6" w:space="0" w:color="D5D5D5"/>
              <w:bottom w:val="outset" w:sz="6" w:space="0" w:color="D5D5D5"/>
              <w:right w:val="outset" w:sz="6" w:space="0" w:color="D5D5D5"/>
            </w:tcBorders>
            <w:tcMar>
              <w:top w:w="75" w:type="dxa"/>
              <w:left w:w="75" w:type="dxa"/>
              <w:bottom w:w="75" w:type="dxa"/>
              <w:right w:w="75" w:type="dxa"/>
            </w:tcMar>
            <w:vAlign w:val="center"/>
            <w:hideMark/>
          </w:tcPr>
          <w:p w14:paraId="7577FD4D"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Local Authority/council</w:t>
            </w:r>
          </w:p>
          <w:p w14:paraId="173D56A1"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Providers</w:t>
            </w:r>
          </w:p>
          <w:p w14:paraId="27312872"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Acute trusts</w:t>
            </w:r>
          </w:p>
          <w:p w14:paraId="23E95B9B"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Patients</w:t>
            </w:r>
          </w:p>
          <w:p w14:paraId="4A6C1A02"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Service users</w:t>
            </w:r>
          </w:p>
          <w:p w14:paraId="302E8A41"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Customers</w:t>
            </w:r>
          </w:p>
          <w:p w14:paraId="047ABD0E"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Suppliers</w:t>
            </w:r>
          </w:p>
          <w:p w14:paraId="73B3629A"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Funders</w:t>
            </w:r>
          </w:p>
          <w:p w14:paraId="43DAA7B4"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Quality assessors</w:t>
            </w:r>
          </w:p>
          <w:p w14:paraId="366084AD" w14:textId="2C9921C8"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Link group</w:t>
            </w:r>
          </w:p>
          <w:p w14:paraId="2FCEA3FC"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Special interest groups</w:t>
            </w:r>
          </w:p>
          <w:p w14:paraId="2575CACC"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Health visitors/school nurses</w:t>
            </w:r>
          </w:p>
          <w:p w14:paraId="32F1BC31"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Wider public health workforce</w:t>
            </w:r>
          </w:p>
          <w:p w14:paraId="7ECD7399" w14:textId="77777777" w:rsidR="00B846C2" w:rsidRPr="00B846C2" w:rsidRDefault="00B846C2" w:rsidP="00B846C2">
            <w:pPr>
              <w:numPr>
                <w:ilvl w:val="0"/>
                <w:numId w:val="3"/>
              </w:numPr>
              <w:spacing w:after="0" w:line="360" w:lineRule="auto"/>
              <w:rPr>
                <w:rFonts w:ascii="Arial" w:hAnsi="Arial" w:cs="Arial"/>
                <w:sz w:val="24"/>
                <w:szCs w:val="24"/>
              </w:rPr>
            </w:pPr>
            <w:r w:rsidRPr="00B846C2">
              <w:rPr>
                <w:rFonts w:ascii="Arial" w:hAnsi="Arial" w:cs="Arial"/>
                <w:sz w:val="24"/>
                <w:szCs w:val="24"/>
              </w:rPr>
              <w:t>Media</w:t>
            </w:r>
          </w:p>
        </w:tc>
      </w:tr>
    </w:tbl>
    <w:p w14:paraId="209BC22E" w14:textId="77777777" w:rsidR="007A1A94" w:rsidRDefault="007A1A94" w:rsidP="005463F3">
      <w:pPr>
        <w:spacing w:after="0" w:line="360" w:lineRule="auto"/>
        <w:rPr>
          <w:rFonts w:ascii="Arial" w:hAnsi="Arial" w:cs="Arial"/>
          <w:sz w:val="24"/>
          <w:szCs w:val="24"/>
        </w:rPr>
      </w:pPr>
    </w:p>
    <w:p w14:paraId="3C95C4A9" w14:textId="77777777" w:rsidR="00F341B8" w:rsidRDefault="00F341B8" w:rsidP="00F74C22">
      <w:pPr>
        <w:rPr>
          <w:rFonts w:ascii="Arial" w:hAnsi="Arial" w:cs="Arial"/>
          <w:sz w:val="24"/>
          <w:szCs w:val="24"/>
        </w:rPr>
      </w:pPr>
    </w:p>
    <w:p w14:paraId="00EA581D" w14:textId="77777777" w:rsidR="00F341B8" w:rsidRDefault="00F341B8" w:rsidP="00F74C22">
      <w:pPr>
        <w:rPr>
          <w:rFonts w:ascii="Arial" w:hAnsi="Arial" w:cs="Arial"/>
          <w:b/>
          <w:sz w:val="24"/>
          <w:szCs w:val="24"/>
          <w:u w:val="single"/>
        </w:rPr>
      </w:pPr>
    </w:p>
    <w:p w14:paraId="5903CF86" w14:textId="77777777" w:rsidR="00F341B8" w:rsidRDefault="00F341B8" w:rsidP="00F74C22">
      <w:pPr>
        <w:rPr>
          <w:rFonts w:ascii="Arial" w:hAnsi="Arial" w:cs="Arial"/>
          <w:b/>
          <w:sz w:val="24"/>
          <w:szCs w:val="24"/>
          <w:u w:val="single"/>
        </w:rPr>
      </w:pPr>
    </w:p>
    <w:p w14:paraId="7F58502E" w14:textId="77777777" w:rsidR="00F341B8" w:rsidRDefault="00F341B8" w:rsidP="00F74C22">
      <w:pPr>
        <w:rPr>
          <w:rFonts w:ascii="Arial" w:hAnsi="Arial" w:cs="Arial"/>
          <w:b/>
          <w:sz w:val="24"/>
          <w:szCs w:val="24"/>
          <w:u w:val="single"/>
        </w:rPr>
      </w:pPr>
    </w:p>
    <w:p w14:paraId="46B0E659" w14:textId="77777777" w:rsidR="00F341B8" w:rsidRDefault="00F341B8" w:rsidP="00F74C22">
      <w:pPr>
        <w:rPr>
          <w:rFonts w:ascii="Arial" w:hAnsi="Arial" w:cs="Arial"/>
          <w:b/>
          <w:sz w:val="24"/>
          <w:szCs w:val="24"/>
          <w:u w:val="single"/>
        </w:rPr>
      </w:pPr>
    </w:p>
    <w:p w14:paraId="35FCA765" w14:textId="0B81D10E" w:rsidR="00815682" w:rsidRDefault="004F31BE" w:rsidP="00F74C22">
      <w:pPr>
        <w:rPr>
          <w:rFonts w:ascii="Arial" w:hAnsi="Arial" w:cs="Arial"/>
          <w:b/>
          <w:sz w:val="24"/>
          <w:szCs w:val="24"/>
          <w:u w:val="single"/>
        </w:rPr>
      </w:pPr>
      <w:bookmarkStart w:id="11" w:name="_Hlk511570373"/>
      <w:r w:rsidRPr="004F31BE">
        <w:rPr>
          <w:rFonts w:ascii="Arial" w:hAnsi="Arial" w:cs="Arial"/>
          <w:b/>
          <w:sz w:val="24"/>
          <w:szCs w:val="24"/>
          <w:u w:val="single"/>
        </w:rPr>
        <w:lastRenderedPageBreak/>
        <w:t>2. Main body</w:t>
      </w:r>
    </w:p>
    <w:bookmarkEnd w:id="11"/>
    <w:p w14:paraId="05058797" w14:textId="557A0065" w:rsidR="00815682" w:rsidRDefault="00815682" w:rsidP="009067E5">
      <w:pPr>
        <w:spacing w:after="0" w:line="360" w:lineRule="auto"/>
        <w:rPr>
          <w:rFonts w:ascii="Arial" w:hAnsi="Arial" w:cs="Arial"/>
          <w:sz w:val="24"/>
          <w:szCs w:val="24"/>
        </w:rPr>
      </w:pPr>
      <w:r>
        <w:rPr>
          <w:rFonts w:ascii="Arial" w:hAnsi="Arial" w:cs="Arial"/>
          <w:sz w:val="24"/>
          <w:szCs w:val="24"/>
        </w:rPr>
        <w:t xml:space="preserve">Current </w:t>
      </w:r>
      <w:r w:rsidRPr="00EB476D">
        <w:rPr>
          <w:rFonts w:ascii="Arial" w:hAnsi="Arial" w:cs="Arial"/>
          <w:sz w:val="24"/>
          <w:szCs w:val="24"/>
        </w:rPr>
        <w:t xml:space="preserve">political and economic </w:t>
      </w:r>
      <w:r>
        <w:rPr>
          <w:rFonts w:ascii="Arial" w:hAnsi="Arial" w:cs="Arial"/>
          <w:sz w:val="24"/>
          <w:szCs w:val="24"/>
        </w:rPr>
        <w:t xml:space="preserve">expansion </w:t>
      </w:r>
      <w:r w:rsidRPr="00EB476D">
        <w:rPr>
          <w:rFonts w:ascii="Arial" w:hAnsi="Arial" w:cs="Arial"/>
          <w:sz w:val="24"/>
          <w:szCs w:val="24"/>
        </w:rPr>
        <w:t xml:space="preserve">and associated </w:t>
      </w:r>
      <w:r>
        <w:rPr>
          <w:rFonts w:ascii="Arial" w:hAnsi="Arial" w:cs="Arial"/>
          <w:sz w:val="24"/>
          <w:szCs w:val="24"/>
        </w:rPr>
        <w:t xml:space="preserve">modifications </w:t>
      </w:r>
      <w:r w:rsidRPr="00EB476D">
        <w:rPr>
          <w:rFonts w:ascii="Arial" w:hAnsi="Arial" w:cs="Arial"/>
          <w:sz w:val="24"/>
          <w:szCs w:val="24"/>
        </w:rPr>
        <w:t xml:space="preserve">in the practice and delivery of health and social care have </w:t>
      </w:r>
      <w:r>
        <w:rPr>
          <w:rFonts w:ascii="Arial" w:hAnsi="Arial" w:cs="Arial"/>
          <w:sz w:val="24"/>
          <w:szCs w:val="24"/>
        </w:rPr>
        <w:t xml:space="preserve">conducted </w:t>
      </w:r>
      <w:r w:rsidRPr="00EB476D">
        <w:rPr>
          <w:rFonts w:ascii="Arial" w:hAnsi="Arial" w:cs="Arial"/>
          <w:sz w:val="24"/>
          <w:szCs w:val="24"/>
        </w:rPr>
        <w:t xml:space="preserve">managers and professionals to </w:t>
      </w:r>
      <w:r>
        <w:rPr>
          <w:rFonts w:ascii="Arial" w:hAnsi="Arial" w:cs="Arial"/>
          <w:sz w:val="24"/>
          <w:szCs w:val="24"/>
        </w:rPr>
        <w:t xml:space="preserve">identify </w:t>
      </w:r>
      <w:r w:rsidRPr="00EB476D">
        <w:rPr>
          <w:rFonts w:ascii="Arial" w:hAnsi="Arial" w:cs="Arial"/>
          <w:sz w:val="24"/>
          <w:szCs w:val="24"/>
        </w:rPr>
        <w:t xml:space="preserve">the </w:t>
      </w:r>
      <w:r>
        <w:rPr>
          <w:rFonts w:ascii="Arial" w:hAnsi="Arial" w:cs="Arial"/>
          <w:sz w:val="24"/>
          <w:szCs w:val="24"/>
        </w:rPr>
        <w:t xml:space="preserve">significance </w:t>
      </w:r>
      <w:r w:rsidRPr="00EB476D">
        <w:rPr>
          <w:rFonts w:ascii="Arial" w:hAnsi="Arial" w:cs="Arial"/>
          <w:sz w:val="24"/>
          <w:szCs w:val="24"/>
        </w:rPr>
        <w:t xml:space="preserve">and links between </w:t>
      </w:r>
      <w:r w:rsidRPr="0099440C">
        <w:rPr>
          <w:rFonts w:ascii="Arial" w:hAnsi="Arial" w:cs="Arial"/>
          <w:noProof/>
          <w:sz w:val="24"/>
          <w:szCs w:val="24"/>
        </w:rPr>
        <w:t>problem</w:t>
      </w:r>
      <w:r w:rsidR="0099440C">
        <w:rPr>
          <w:rFonts w:ascii="Arial" w:hAnsi="Arial" w:cs="Arial"/>
          <w:noProof/>
          <w:sz w:val="24"/>
          <w:szCs w:val="24"/>
        </w:rPr>
        <w:t>-</w:t>
      </w:r>
      <w:r w:rsidRPr="0099440C">
        <w:rPr>
          <w:rFonts w:ascii="Arial" w:hAnsi="Arial" w:cs="Arial"/>
          <w:noProof/>
          <w:sz w:val="24"/>
          <w:szCs w:val="24"/>
        </w:rPr>
        <w:t>solving</w:t>
      </w:r>
      <w:r w:rsidRPr="00EB476D">
        <w:rPr>
          <w:rFonts w:ascii="Arial" w:hAnsi="Arial" w:cs="Arial"/>
          <w:sz w:val="24"/>
          <w:szCs w:val="24"/>
        </w:rPr>
        <w:t xml:space="preserve"> and decision-making</w:t>
      </w:r>
      <w:r>
        <w:rPr>
          <w:rFonts w:ascii="Arial" w:hAnsi="Arial" w:cs="Arial"/>
          <w:sz w:val="24"/>
          <w:szCs w:val="24"/>
        </w:rPr>
        <w:t xml:space="preserve"> expertise</w:t>
      </w:r>
      <w:r w:rsidRPr="00EB476D">
        <w:rPr>
          <w:rFonts w:ascii="Arial" w:hAnsi="Arial" w:cs="Arial"/>
          <w:sz w:val="24"/>
          <w:szCs w:val="24"/>
        </w:rPr>
        <w:t xml:space="preserve">. </w:t>
      </w:r>
      <w:r>
        <w:rPr>
          <w:rFonts w:ascii="Arial" w:hAnsi="Arial" w:cs="Arial"/>
          <w:sz w:val="24"/>
          <w:szCs w:val="24"/>
        </w:rPr>
        <w:t xml:space="preserve">Evaluating </w:t>
      </w:r>
      <w:r w:rsidRPr="00EB476D">
        <w:rPr>
          <w:rFonts w:ascii="Arial" w:hAnsi="Arial" w:cs="Arial"/>
          <w:sz w:val="24"/>
          <w:szCs w:val="24"/>
        </w:rPr>
        <w:t xml:space="preserve">the </w:t>
      </w:r>
      <w:r>
        <w:rPr>
          <w:rFonts w:ascii="Arial" w:hAnsi="Arial" w:cs="Arial"/>
          <w:sz w:val="24"/>
          <w:szCs w:val="24"/>
        </w:rPr>
        <w:t xml:space="preserve">collision </w:t>
      </w:r>
      <w:r w:rsidRPr="00EB476D">
        <w:rPr>
          <w:rFonts w:ascii="Arial" w:hAnsi="Arial" w:cs="Arial"/>
          <w:sz w:val="24"/>
          <w:szCs w:val="24"/>
        </w:rPr>
        <w:t xml:space="preserve">of political, economic, socio-cultural, environmental and other external </w:t>
      </w:r>
      <w:r>
        <w:rPr>
          <w:rFonts w:ascii="Arial" w:hAnsi="Arial" w:cs="Arial"/>
          <w:sz w:val="24"/>
          <w:szCs w:val="24"/>
        </w:rPr>
        <w:t xml:space="preserve">power </w:t>
      </w:r>
      <w:r w:rsidRPr="00EB476D">
        <w:rPr>
          <w:rFonts w:ascii="Arial" w:hAnsi="Arial" w:cs="Arial"/>
          <w:sz w:val="24"/>
          <w:szCs w:val="24"/>
        </w:rPr>
        <w:t xml:space="preserve">upon health care policy, </w:t>
      </w:r>
      <w:r>
        <w:rPr>
          <w:rFonts w:ascii="Arial" w:hAnsi="Arial" w:cs="Arial"/>
          <w:sz w:val="24"/>
          <w:szCs w:val="24"/>
        </w:rPr>
        <w:t xml:space="preserve">suggestions </w:t>
      </w:r>
      <w:r w:rsidRPr="00EB476D">
        <w:rPr>
          <w:rFonts w:ascii="Arial" w:hAnsi="Arial" w:cs="Arial"/>
          <w:sz w:val="24"/>
          <w:szCs w:val="24"/>
        </w:rPr>
        <w:t xml:space="preserve">and </w:t>
      </w:r>
      <w:r>
        <w:rPr>
          <w:rFonts w:ascii="Arial" w:hAnsi="Arial" w:cs="Arial"/>
          <w:sz w:val="24"/>
          <w:szCs w:val="24"/>
        </w:rPr>
        <w:t xml:space="preserve">managerial </w:t>
      </w:r>
      <w:r w:rsidRPr="00EB476D">
        <w:rPr>
          <w:rFonts w:ascii="Arial" w:hAnsi="Arial" w:cs="Arial"/>
          <w:sz w:val="24"/>
          <w:szCs w:val="24"/>
        </w:rPr>
        <w:t xml:space="preserve">programmes </w:t>
      </w:r>
      <w:r>
        <w:rPr>
          <w:rFonts w:ascii="Arial" w:hAnsi="Arial" w:cs="Arial"/>
          <w:noProof/>
          <w:sz w:val="24"/>
          <w:szCs w:val="24"/>
        </w:rPr>
        <w:t>are</w:t>
      </w:r>
      <w:r w:rsidRPr="00EB476D">
        <w:rPr>
          <w:rFonts w:ascii="Arial" w:hAnsi="Arial" w:cs="Arial"/>
          <w:sz w:val="24"/>
          <w:szCs w:val="24"/>
        </w:rPr>
        <w:t xml:space="preserve"> </w:t>
      </w:r>
      <w:r>
        <w:rPr>
          <w:rFonts w:ascii="Arial" w:hAnsi="Arial" w:cs="Arial"/>
          <w:sz w:val="24"/>
          <w:szCs w:val="24"/>
        </w:rPr>
        <w:t xml:space="preserve">flattering </w:t>
      </w:r>
      <w:r w:rsidRPr="00EB476D">
        <w:rPr>
          <w:rFonts w:ascii="Arial" w:hAnsi="Arial" w:cs="Arial"/>
          <w:sz w:val="24"/>
          <w:szCs w:val="24"/>
        </w:rPr>
        <w:t xml:space="preserve">an </w:t>
      </w:r>
      <w:r>
        <w:rPr>
          <w:rFonts w:ascii="Arial" w:hAnsi="Arial" w:cs="Arial"/>
          <w:sz w:val="24"/>
          <w:szCs w:val="24"/>
        </w:rPr>
        <w:t>identifiable level</w:t>
      </w:r>
      <w:r w:rsidRPr="00EB476D">
        <w:rPr>
          <w:rFonts w:ascii="Arial" w:hAnsi="Arial" w:cs="Arial"/>
          <w:sz w:val="24"/>
          <w:szCs w:val="24"/>
        </w:rPr>
        <w:t xml:space="preserve"> of health service strategic development and planning mechanisms. Undertaking this form of </w:t>
      </w:r>
      <w:r w:rsidR="0099440C">
        <w:rPr>
          <w:rFonts w:ascii="Arial" w:hAnsi="Arial" w:cs="Arial"/>
          <w:noProof/>
          <w:sz w:val="24"/>
          <w:szCs w:val="24"/>
        </w:rPr>
        <w:t>vital</w:t>
      </w:r>
      <w:r>
        <w:rPr>
          <w:rFonts w:ascii="Arial" w:hAnsi="Arial" w:cs="Arial"/>
          <w:sz w:val="24"/>
          <w:szCs w:val="24"/>
        </w:rPr>
        <w:t xml:space="preserve"> examination, therefore,</w:t>
      </w:r>
      <w:r w:rsidRPr="00EB476D">
        <w:rPr>
          <w:rFonts w:ascii="Arial" w:hAnsi="Arial" w:cs="Arial"/>
          <w:sz w:val="24"/>
          <w:szCs w:val="24"/>
        </w:rPr>
        <w:t xml:space="preserve"> is to </w:t>
      </w:r>
      <w:r>
        <w:rPr>
          <w:rFonts w:ascii="Arial" w:hAnsi="Arial" w:cs="Arial"/>
          <w:sz w:val="24"/>
          <w:szCs w:val="24"/>
        </w:rPr>
        <w:t xml:space="preserve">determine </w:t>
      </w:r>
      <w:r w:rsidRPr="00EB476D">
        <w:rPr>
          <w:rFonts w:ascii="Arial" w:hAnsi="Arial" w:cs="Arial"/>
          <w:sz w:val="24"/>
          <w:szCs w:val="24"/>
        </w:rPr>
        <w:t xml:space="preserve">the </w:t>
      </w:r>
      <w:r w:rsidR="0099440C">
        <w:rPr>
          <w:rFonts w:ascii="Arial" w:hAnsi="Arial" w:cs="Arial"/>
          <w:noProof/>
          <w:sz w:val="24"/>
          <w:szCs w:val="24"/>
        </w:rPr>
        <w:t>critical</w:t>
      </w:r>
      <w:r w:rsidRPr="00EB476D">
        <w:rPr>
          <w:rFonts w:ascii="Arial" w:hAnsi="Arial" w:cs="Arial"/>
          <w:sz w:val="24"/>
          <w:szCs w:val="24"/>
        </w:rPr>
        <w:t xml:space="preserve"> </w:t>
      </w:r>
      <w:r>
        <w:rPr>
          <w:rFonts w:ascii="Arial" w:hAnsi="Arial" w:cs="Arial"/>
          <w:sz w:val="24"/>
          <w:szCs w:val="24"/>
        </w:rPr>
        <w:t>matter</w:t>
      </w:r>
      <w:r w:rsidRPr="00EB476D">
        <w:rPr>
          <w:rFonts w:ascii="Arial" w:hAnsi="Arial" w:cs="Arial"/>
          <w:sz w:val="24"/>
          <w:szCs w:val="24"/>
        </w:rPr>
        <w:t xml:space="preserve"> that the organisation needs to address.</w:t>
      </w:r>
      <w:r w:rsidR="006E4169">
        <w:rPr>
          <w:rFonts w:ascii="Arial" w:hAnsi="Arial" w:cs="Arial"/>
          <w:noProof/>
          <w:sz w:val="24"/>
          <w:szCs w:val="24"/>
        </w:rPr>
        <w:t xml:space="preserve"> </w:t>
      </w:r>
      <w:r w:rsidR="006E4169" w:rsidRPr="006E4169">
        <w:rPr>
          <w:rFonts w:ascii="Arial" w:hAnsi="Arial" w:cs="Arial"/>
          <w:noProof/>
          <w:sz w:val="24"/>
          <w:szCs w:val="24"/>
        </w:rPr>
        <w:t>(Zanon, 2018)</w:t>
      </w:r>
    </w:p>
    <w:p w14:paraId="402F5F42" w14:textId="0E158EC2" w:rsidR="00815682" w:rsidRDefault="00815682" w:rsidP="009067E5">
      <w:pPr>
        <w:spacing w:after="0" w:line="360" w:lineRule="auto"/>
        <w:rPr>
          <w:rFonts w:ascii="Arial" w:hAnsi="Arial" w:cs="Arial"/>
          <w:sz w:val="24"/>
          <w:szCs w:val="24"/>
        </w:rPr>
      </w:pPr>
      <w:r>
        <w:rPr>
          <w:rFonts w:ascii="Arial" w:hAnsi="Arial" w:cs="Arial"/>
          <w:sz w:val="24"/>
          <w:szCs w:val="24"/>
        </w:rPr>
        <w:t xml:space="preserve">The difficulty of withdrawing the UK from the EU is slowly approaching light as the Brexit discussions advance. At this </w:t>
      </w:r>
      <w:r w:rsidRPr="007A1A94">
        <w:rPr>
          <w:rFonts w:ascii="Arial" w:hAnsi="Arial" w:cs="Arial"/>
          <w:noProof/>
          <w:sz w:val="24"/>
          <w:szCs w:val="24"/>
        </w:rPr>
        <w:t>phase</w:t>
      </w:r>
      <w:r>
        <w:rPr>
          <w:rFonts w:ascii="Arial" w:hAnsi="Arial" w:cs="Arial"/>
          <w:noProof/>
          <w:sz w:val="24"/>
          <w:szCs w:val="24"/>
        </w:rPr>
        <w:t>,</w:t>
      </w:r>
      <w:r>
        <w:rPr>
          <w:rFonts w:ascii="Arial" w:hAnsi="Arial" w:cs="Arial"/>
          <w:sz w:val="24"/>
          <w:szCs w:val="24"/>
        </w:rPr>
        <w:t xml:space="preserve"> it is laborious to predict the stage of impact, as the terms of the withdrawal </w:t>
      </w:r>
      <w:r w:rsidRPr="0099440C">
        <w:rPr>
          <w:rFonts w:ascii="Arial" w:hAnsi="Arial" w:cs="Arial"/>
          <w:noProof/>
          <w:sz w:val="24"/>
          <w:szCs w:val="24"/>
        </w:rPr>
        <w:t>ha</w:t>
      </w:r>
      <w:r w:rsidR="0099440C">
        <w:rPr>
          <w:rFonts w:ascii="Arial" w:hAnsi="Arial" w:cs="Arial"/>
          <w:noProof/>
          <w:sz w:val="24"/>
          <w:szCs w:val="24"/>
        </w:rPr>
        <w:t>ve</w:t>
      </w:r>
      <w:r w:rsidRPr="001A5CCD">
        <w:rPr>
          <w:rFonts w:ascii="Arial" w:hAnsi="Arial" w:cs="Arial"/>
          <w:noProof/>
          <w:sz w:val="24"/>
          <w:szCs w:val="24"/>
        </w:rPr>
        <w:t xml:space="preserve"> decided</w:t>
      </w:r>
      <w:r w:rsidR="00D95D87">
        <w:rPr>
          <w:rFonts w:ascii="Arial" w:hAnsi="Arial" w:cs="Arial"/>
          <w:sz w:val="24"/>
          <w:szCs w:val="24"/>
        </w:rPr>
        <w:t xml:space="preserve"> </w:t>
      </w:r>
      <w:r w:rsidR="00D95D87" w:rsidRPr="00D95D87">
        <w:rPr>
          <w:rFonts w:ascii="Arial" w:hAnsi="Arial" w:cs="Arial"/>
          <w:sz w:val="24"/>
          <w:szCs w:val="24"/>
        </w:rPr>
        <w:t xml:space="preserve">with </w:t>
      </w:r>
      <w:r w:rsidR="00D95D87">
        <w:rPr>
          <w:rFonts w:ascii="Arial" w:hAnsi="Arial" w:cs="Arial"/>
          <w:sz w:val="24"/>
          <w:szCs w:val="24"/>
        </w:rPr>
        <w:t>discussions</w:t>
      </w:r>
      <w:r w:rsidR="00D95D87" w:rsidRPr="00D95D87">
        <w:rPr>
          <w:rFonts w:ascii="Arial" w:hAnsi="Arial" w:cs="Arial"/>
          <w:sz w:val="24"/>
          <w:szCs w:val="24"/>
        </w:rPr>
        <w:t xml:space="preserve"> on the new relationship still to come. </w:t>
      </w:r>
      <w:r w:rsidR="00D95D87">
        <w:rPr>
          <w:rFonts w:ascii="Arial" w:hAnsi="Arial" w:cs="Arial"/>
          <w:sz w:val="24"/>
          <w:szCs w:val="24"/>
        </w:rPr>
        <w:t>Nonetheless</w:t>
      </w:r>
      <w:r w:rsidR="00D95D87" w:rsidRPr="00D95D87">
        <w:rPr>
          <w:rFonts w:ascii="Arial" w:hAnsi="Arial" w:cs="Arial"/>
          <w:sz w:val="24"/>
          <w:szCs w:val="24"/>
        </w:rPr>
        <w:t xml:space="preserve">, the UK Government’s line that we will leave the single market and customs union </w:t>
      </w:r>
      <w:r w:rsidR="00D95D87">
        <w:rPr>
          <w:rFonts w:ascii="Arial" w:hAnsi="Arial" w:cs="Arial"/>
          <w:sz w:val="24"/>
          <w:szCs w:val="24"/>
        </w:rPr>
        <w:t>stop</w:t>
      </w:r>
      <w:r w:rsidR="00D95D87" w:rsidRPr="00D95D87">
        <w:rPr>
          <w:rFonts w:ascii="Arial" w:hAnsi="Arial" w:cs="Arial"/>
          <w:sz w:val="24"/>
          <w:szCs w:val="24"/>
        </w:rPr>
        <w:t xml:space="preserve"> free movement and leave the </w:t>
      </w:r>
      <w:r w:rsidR="00D95D87">
        <w:rPr>
          <w:rFonts w:ascii="Arial" w:hAnsi="Arial" w:cs="Arial"/>
          <w:sz w:val="24"/>
          <w:szCs w:val="24"/>
        </w:rPr>
        <w:t>authority</w:t>
      </w:r>
      <w:r w:rsidR="00D95D87" w:rsidRPr="00D95D87">
        <w:rPr>
          <w:rFonts w:ascii="Arial" w:hAnsi="Arial" w:cs="Arial"/>
          <w:sz w:val="24"/>
          <w:szCs w:val="24"/>
        </w:rPr>
        <w:t xml:space="preserve"> of the C</w:t>
      </w:r>
      <w:r w:rsidR="00BD04E5">
        <w:rPr>
          <w:rFonts w:ascii="Arial" w:hAnsi="Arial" w:cs="Arial"/>
          <w:sz w:val="24"/>
          <w:szCs w:val="24"/>
        </w:rPr>
        <w:t xml:space="preserve">ourt of </w:t>
      </w:r>
      <w:r w:rsidR="00D95D87" w:rsidRPr="00D95D87">
        <w:rPr>
          <w:rFonts w:ascii="Arial" w:hAnsi="Arial" w:cs="Arial"/>
          <w:sz w:val="24"/>
          <w:szCs w:val="24"/>
        </w:rPr>
        <w:t>J</w:t>
      </w:r>
      <w:r w:rsidR="00BD04E5">
        <w:rPr>
          <w:rFonts w:ascii="Arial" w:hAnsi="Arial" w:cs="Arial"/>
          <w:sz w:val="24"/>
          <w:szCs w:val="24"/>
        </w:rPr>
        <w:t xml:space="preserve">ustice of the </w:t>
      </w:r>
      <w:r w:rsidR="00D95D87" w:rsidRPr="00D95D87">
        <w:rPr>
          <w:rFonts w:ascii="Arial" w:hAnsi="Arial" w:cs="Arial"/>
          <w:sz w:val="24"/>
          <w:szCs w:val="24"/>
        </w:rPr>
        <w:t>E</w:t>
      </w:r>
      <w:r w:rsidR="00BD04E5">
        <w:rPr>
          <w:rFonts w:ascii="Arial" w:hAnsi="Arial" w:cs="Arial"/>
          <w:sz w:val="24"/>
          <w:szCs w:val="24"/>
        </w:rPr>
        <w:t xml:space="preserve">uropean </w:t>
      </w:r>
      <w:r w:rsidR="00D95D87" w:rsidRPr="00D95D87">
        <w:rPr>
          <w:rFonts w:ascii="Arial" w:hAnsi="Arial" w:cs="Arial"/>
          <w:sz w:val="24"/>
          <w:szCs w:val="24"/>
        </w:rPr>
        <w:t>U</w:t>
      </w:r>
      <w:r w:rsidR="00BD04E5">
        <w:rPr>
          <w:rFonts w:ascii="Arial" w:hAnsi="Arial" w:cs="Arial"/>
          <w:sz w:val="24"/>
          <w:szCs w:val="24"/>
        </w:rPr>
        <w:t>nion</w:t>
      </w:r>
      <w:r w:rsidR="00D95D87" w:rsidRPr="00D95D87">
        <w:rPr>
          <w:rFonts w:ascii="Arial" w:hAnsi="Arial" w:cs="Arial"/>
          <w:sz w:val="24"/>
          <w:szCs w:val="24"/>
        </w:rPr>
        <w:t xml:space="preserve"> allows us to elaborate on </w:t>
      </w:r>
      <w:r w:rsidR="00336A74" w:rsidRPr="00D95D87">
        <w:rPr>
          <w:rFonts w:ascii="Arial" w:hAnsi="Arial" w:cs="Arial"/>
          <w:sz w:val="24"/>
          <w:szCs w:val="24"/>
        </w:rPr>
        <w:t>several</w:t>
      </w:r>
      <w:r w:rsidR="00D95D87" w:rsidRPr="00D95D87">
        <w:rPr>
          <w:rFonts w:ascii="Arial" w:hAnsi="Arial" w:cs="Arial"/>
          <w:sz w:val="24"/>
          <w:szCs w:val="24"/>
        </w:rPr>
        <w:t xml:space="preserve"> areas of impact for the NHS.</w:t>
      </w:r>
      <w:r w:rsidR="006E4169">
        <w:rPr>
          <w:rFonts w:ascii="Arial" w:hAnsi="Arial" w:cs="Arial"/>
          <w:noProof/>
          <w:sz w:val="24"/>
          <w:szCs w:val="24"/>
        </w:rPr>
        <w:t xml:space="preserve"> </w:t>
      </w:r>
      <w:r w:rsidR="006E4169" w:rsidRPr="006E4169">
        <w:rPr>
          <w:rFonts w:ascii="Arial" w:hAnsi="Arial" w:cs="Arial"/>
          <w:noProof/>
          <w:sz w:val="24"/>
          <w:szCs w:val="24"/>
        </w:rPr>
        <w:t>(Zanon, 2018)</w:t>
      </w:r>
    </w:p>
    <w:p w14:paraId="746631AD" w14:textId="651B9CA9" w:rsidR="00815682" w:rsidRDefault="00815682" w:rsidP="009067E5">
      <w:pPr>
        <w:spacing w:after="0" w:line="360" w:lineRule="auto"/>
        <w:rPr>
          <w:rFonts w:ascii="Arial" w:hAnsi="Arial" w:cs="Arial"/>
          <w:sz w:val="24"/>
          <w:szCs w:val="24"/>
        </w:rPr>
      </w:pPr>
      <w:r>
        <w:rPr>
          <w:rFonts w:ascii="Arial" w:hAnsi="Arial" w:cs="Arial"/>
          <w:sz w:val="24"/>
          <w:szCs w:val="24"/>
        </w:rPr>
        <w:t xml:space="preserve">The NHS has been dependent on EU workers with 10 </w:t>
      </w:r>
      <w:r w:rsidRPr="0099440C">
        <w:rPr>
          <w:rFonts w:ascii="Arial" w:hAnsi="Arial" w:cs="Arial"/>
          <w:noProof/>
          <w:sz w:val="24"/>
          <w:szCs w:val="24"/>
        </w:rPr>
        <w:t>percent</w:t>
      </w:r>
      <w:r>
        <w:rPr>
          <w:rFonts w:ascii="Arial" w:hAnsi="Arial" w:cs="Arial"/>
          <w:sz w:val="24"/>
          <w:szCs w:val="24"/>
        </w:rPr>
        <w:t xml:space="preserve"> of our doctors and five </w:t>
      </w:r>
      <w:r w:rsidRPr="0099440C">
        <w:rPr>
          <w:rFonts w:ascii="Arial" w:hAnsi="Arial" w:cs="Arial"/>
          <w:noProof/>
          <w:sz w:val="24"/>
          <w:szCs w:val="24"/>
        </w:rPr>
        <w:t>percent</w:t>
      </w:r>
      <w:r>
        <w:rPr>
          <w:rFonts w:ascii="Arial" w:hAnsi="Arial" w:cs="Arial"/>
          <w:sz w:val="24"/>
          <w:szCs w:val="24"/>
        </w:rPr>
        <w:t xml:space="preserve"> of our nurses at present from the EU. If we amalgamate health and social care, there are more than 160,000EU/EEA nationals working in the quarter.</w:t>
      </w:r>
    </w:p>
    <w:p w14:paraId="0F8CBDBA" w14:textId="77777777" w:rsidR="00815682" w:rsidRDefault="00815682" w:rsidP="009067E5">
      <w:pPr>
        <w:spacing w:after="0" w:line="360" w:lineRule="auto"/>
        <w:rPr>
          <w:rFonts w:ascii="Arial" w:hAnsi="Arial" w:cs="Arial"/>
          <w:sz w:val="24"/>
          <w:szCs w:val="24"/>
        </w:rPr>
      </w:pPr>
      <w:r>
        <w:rPr>
          <w:rFonts w:ascii="Arial" w:hAnsi="Arial" w:cs="Arial"/>
          <w:sz w:val="24"/>
          <w:szCs w:val="24"/>
        </w:rPr>
        <w:t>Many NHS trusts are fighting to fill vacancies and Brexit dangers aggravating this problem.</w:t>
      </w:r>
      <w:sdt>
        <w:sdtPr>
          <w:rPr>
            <w:rFonts w:ascii="Arial" w:hAnsi="Arial" w:cs="Arial"/>
            <w:sz w:val="24"/>
            <w:szCs w:val="24"/>
          </w:rPr>
          <w:id w:val="994076979"/>
          <w:citation/>
        </w:sdtPr>
        <w:sdtContent>
          <w:r>
            <w:rPr>
              <w:rFonts w:ascii="Arial" w:hAnsi="Arial" w:cs="Arial"/>
              <w:sz w:val="24"/>
              <w:szCs w:val="24"/>
            </w:rPr>
            <w:fldChar w:fldCharType="begin"/>
          </w:r>
          <w:r>
            <w:rPr>
              <w:rFonts w:ascii="Arial" w:hAnsi="Arial" w:cs="Arial"/>
              <w:sz w:val="24"/>
              <w:szCs w:val="24"/>
            </w:rPr>
            <w:instrText xml:space="preserve"> CITATION Eli18 \l 2057 </w:instrText>
          </w:r>
          <w:r>
            <w:rPr>
              <w:rFonts w:ascii="Arial" w:hAnsi="Arial" w:cs="Arial"/>
              <w:sz w:val="24"/>
              <w:szCs w:val="24"/>
            </w:rPr>
            <w:fldChar w:fldCharType="separate"/>
          </w:r>
          <w:r>
            <w:rPr>
              <w:rFonts w:ascii="Arial" w:hAnsi="Arial" w:cs="Arial"/>
              <w:noProof/>
              <w:sz w:val="24"/>
              <w:szCs w:val="24"/>
            </w:rPr>
            <w:t xml:space="preserve"> </w:t>
          </w:r>
          <w:r w:rsidRPr="00B846C2">
            <w:rPr>
              <w:rFonts w:ascii="Arial" w:hAnsi="Arial" w:cs="Arial"/>
              <w:noProof/>
              <w:sz w:val="24"/>
              <w:szCs w:val="24"/>
            </w:rPr>
            <w:t>(Zanon, 2018)</w:t>
          </w:r>
          <w:r>
            <w:rPr>
              <w:rFonts w:ascii="Arial" w:hAnsi="Arial" w:cs="Arial"/>
              <w:sz w:val="24"/>
              <w:szCs w:val="24"/>
            </w:rPr>
            <w:fldChar w:fldCharType="end"/>
          </w:r>
        </w:sdtContent>
      </w:sdt>
      <w:r>
        <w:rPr>
          <w:rFonts w:ascii="Arial" w:hAnsi="Arial" w:cs="Arial"/>
          <w:sz w:val="24"/>
          <w:szCs w:val="24"/>
        </w:rPr>
        <w:t>.</w:t>
      </w:r>
    </w:p>
    <w:p w14:paraId="1B758B16" w14:textId="77777777" w:rsidR="00815682" w:rsidRDefault="00815682" w:rsidP="00F74C22">
      <w:pPr>
        <w:rPr>
          <w:rFonts w:ascii="Arial" w:hAnsi="Arial" w:cs="Arial"/>
          <w:b/>
          <w:sz w:val="24"/>
          <w:szCs w:val="24"/>
          <w:u w:val="single"/>
        </w:rPr>
      </w:pPr>
    </w:p>
    <w:p w14:paraId="1CCAEDEC"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5EA8BC6A"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656045F9"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1584BF3E"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1BD2FBFF"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6C8FDBB6"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4A41D6A4"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28196188" w14:textId="387385DE"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27D9B649" w14:textId="77777777" w:rsidR="00173915" w:rsidRDefault="00173915" w:rsidP="00EF46AF">
      <w:pPr>
        <w:spacing w:after="0" w:line="360" w:lineRule="auto"/>
        <w:contextualSpacing/>
        <w:textAlignment w:val="baseline"/>
        <w:rPr>
          <w:rFonts w:ascii="Arial" w:eastAsia="Times New Roman" w:hAnsi="Arial" w:cs="Arial"/>
          <w:b/>
          <w:sz w:val="24"/>
          <w:szCs w:val="24"/>
          <w:lang w:eastAsia="en-GB"/>
        </w:rPr>
      </w:pPr>
    </w:p>
    <w:p w14:paraId="7B60E6F8"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0E3A0FC9" w14:textId="7D9760F0" w:rsidR="00EF46AF" w:rsidRPr="00543837" w:rsidRDefault="000E6012" w:rsidP="00EF46AF">
      <w:pPr>
        <w:spacing w:after="0" w:line="360" w:lineRule="auto"/>
        <w:contextualSpacing/>
        <w:textAlignment w:val="baseline"/>
        <w:rPr>
          <w:rFonts w:ascii="Arial" w:eastAsia="Times New Roman" w:hAnsi="Arial" w:cs="Arial"/>
          <w:b/>
          <w:sz w:val="24"/>
          <w:szCs w:val="24"/>
          <w:u w:val="single"/>
          <w:lang w:eastAsia="en-GB"/>
        </w:rPr>
      </w:pPr>
      <w:bookmarkStart w:id="12" w:name="_Hlk511570670"/>
      <w:r>
        <w:rPr>
          <w:rFonts w:ascii="Arial" w:eastAsia="Times New Roman" w:hAnsi="Arial" w:cs="Arial"/>
          <w:b/>
          <w:sz w:val="24"/>
          <w:szCs w:val="24"/>
          <w:u w:val="single"/>
          <w:lang w:eastAsia="en-GB"/>
        </w:rPr>
        <w:lastRenderedPageBreak/>
        <w:t xml:space="preserve">2.1 </w:t>
      </w:r>
      <w:r w:rsidR="00EF46AF" w:rsidRPr="00543837">
        <w:rPr>
          <w:rFonts w:ascii="Arial" w:eastAsia="Times New Roman" w:hAnsi="Arial" w:cs="Arial"/>
          <w:b/>
          <w:sz w:val="24"/>
          <w:szCs w:val="24"/>
          <w:u w:val="single"/>
          <w:lang w:eastAsia="en-GB"/>
        </w:rPr>
        <w:t>Pestle Analysi</w:t>
      </w:r>
      <w:r w:rsidR="00543837" w:rsidRPr="00543837">
        <w:rPr>
          <w:rFonts w:ascii="Arial" w:eastAsia="Times New Roman" w:hAnsi="Arial" w:cs="Arial"/>
          <w:b/>
          <w:sz w:val="24"/>
          <w:szCs w:val="24"/>
          <w:u w:val="single"/>
          <w:lang w:eastAsia="en-GB"/>
        </w:rPr>
        <w:t>s</w:t>
      </w:r>
      <w:r w:rsidR="009067E5">
        <w:rPr>
          <w:rFonts w:ascii="Arial" w:eastAsia="Times New Roman" w:hAnsi="Arial" w:cs="Arial"/>
          <w:b/>
          <w:sz w:val="24"/>
          <w:szCs w:val="24"/>
          <w:u w:val="single"/>
          <w:lang w:eastAsia="en-GB"/>
        </w:rPr>
        <w:t xml:space="preserve"> of the NHS</w:t>
      </w:r>
    </w:p>
    <w:bookmarkEnd w:id="12"/>
    <w:p w14:paraId="5CF70B2F" w14:textId="77777777" w:rsidR="00543837" w:rsidRDefault="00543837" w:rsidP="00EF46AF">
      <w:pPr>
        <w:spacing w:after="0" w:line="360" w:lineRule="auto"/>
        <w:contextualSpacing/>
        <w:textAlignment w:val="baseline"/>
        <w:rPr>
          <w:rFonts w:ascii="Arial" w:eastAsia="Times New Roman" w:hAnsi="Arial" w:cs="Arial"/>
          <w:b/>
          <w:sz w:val="24"/>
          <w:szCs w:val="24"/>
          <w:lang w:eastAsia="en-GB"/>
        </w:rPr>
      </w:pPr>
    </w:p>
    <w:p w14:paraId="3672AEC7" w14:textId="5772A097" w:rsidR="00815682" w:rsidRPr="00543837" w:rsidRDefault="00EF46AF" w:rsidP="00543837">
      <w:pPr>
        <w:spacing w:after="0" w:line="360" w:lineRule="auto"/>
        <w:contextualSpacing/>
        <w:textAlignment w:val="baseline"/>
        <w:rPr>
          <w:rFonts w:ascii="Arial" w:eastAsia="Times New Roman" w:hAnsi="Arial" w:cs="Arial"/>
          <w:sz w:val="24"/>
          <w:szCs w:val="24"/>
          <w:lang w:eastAsia="en-GB"/>
        </w:rPr>
      </w:pPr>
      <w:r w:rsidRPr="001A5CCD">
        <w:rPr>
          <w:rFonts w:ascii="Arial" w:eastAsia="Times New Roman" w:hAnsi="Arial" w:cs="Arial"/>
          <w:noProof/>
          <w:sz w:val="24"/>
          <w:szCs w:val="24"/>
          <w:lang w:eastAsia="en-GB"/>
        </w:rPr>
        <w:t xml:space="preserve">A Pestle Analysis </w:t>
      </w:r>
      <w:r w:rsidR="001A5CCD" w:rsidRPr="001A5CCD">
        <w:rPr>
          <w:rFonts w:ascii="Arial" w:eastAsia="Times New Roman" w:hAnsi="Arial" w:cs="Arial"/>
          <w:noProof/>
          <w:sz w:val="24"/>
          <w:szCs w:val="24"/>
          <w:lang w:eastAsia="en-GB"/>
        </w:rPr>
        <w:t>use</w:t>
      </w:r>
      <w:r w:rsidR="001A5CCD">
        <w:rPr>
          <w:rFonts w:ascii="Arial" w:eastAsia="Times New Roman" w:hAnsi="Arial" w:cs="Arial"/>
          <w:noProof/>
          <w:sz w:val="24"/>
          <w:szCs w:val="24"/>
          <w:lang w:eastAsia="en-GB"/>
        </w:rPr>
        <w:t xml:space="preserve">s as </w:t>
      </w:r>
      <w:r w:rsidRPr="001A5CCD">
        <w:rPr>
          <w:rFonts w:ascii="Arial" w:eastAsia="Times New Roman" w:hAnsi="Arial" w:cs="Arial"/>
          <w:noProof/>
          <w:sz w:val="24"/>
          <w:szCs w:val="24"/>
          <w:lang w:eastAsia="en-GB"/>
        </w:rPr>
        <w:t>a method for reviewing the macro environment (external forces that</w:t>
      </w:r>
      <w:r w:rsidRPr="00C22924">
        <w:rPr>
          <w:rFonts w:ascii="Arial" w:eastAsia="Times New Roman" w:hAnsi="Arial" w:cs="Arial"/>
          <w:sz w:val="24"/>
          <w:szCs w:val="24"/>
          <w:lang w:eastAsia="en-GB"/>
        </w:rPr>
        <w:t xml:space="preserve"> </w:t>
      </w:r>
      <w:r w:rsidR="0099440C">
        <w:rPr>
          <w:rFonts w:ascii="Arial" w:eastAsia="Times New Roman" w:hAnsi="Arial" w:cs="Arial"/>
          <w:noProof/>
          <w:sz w:val="24"/>
          <w:szCs w:val="24"/>
          <w:lang w:eastAsia="en-GB"/>
        </w:rPr>
        <w:t>a</w:t>
      </w:r>
      <w:r w:rsidRPr="0099440C">
        <w:rPr>
          <w:rFonts w:ascii="Arial" w:eastAsia="Times New Roman" w:hAnsi="Arial" w:cs="Arial"/>
          <w:noProof/>
          <w:sz w:val="24"/>
          <w:szCs w:val="24"/>
          <w:lang w:eastAsia="en-GB"/>
        </w:rPr>
        <w:t>ffect</w:t>
      </w:r>
      <w:r>
        <w:rPr>
          <w:rFonts w:ascii="Arial" w:eastAsia="Times New Roman" w:hAnsi="Arial" w:cs="Arial"/>
          <w:sz w:val="24"/>
          <w:szCs w:val="24"/>
          <w:lang w:eastAsia="en-GB"/>
        </w:rPr>
        <w:t xml:space="preserve"> </w:t>
      </w:r>
      <w:r w:rsidRPr="00C22924">
        <w:rPr>
          <w:rFonts w:ascii="Arial" w:eastAsia="Times New Roman" w:hAnsi="Arial" w:cs="Arial"/>
          <w:sz w:val="24"/>
          <w:szCs w:val="24"/>
          <w:lang w:eastAsia="en-GB"/>
        </w:rPr>
        <w:t xml:space="preserve">a company’s </w:t>
      </w:r>
      <w:r>
        <w:rPr>
          <w:rFonts w:ascii="Arial" w:eastAsia="Times New Roman" w:hAnsi="Arial" w:cs="Arial"/>
          <w:sz w:val="24"/>
          <w:szCs w:val="24"/>
          <w:lang w:eastAsia="en-GB"/>
        </w:rPr>
        <w:t>capability</w:t>
      </w:r>
      <w:r w:rsidRPr="00C22924">
        <w:rPr>
          <w:rFonts w:ascii="Arial" w:eastAsia="Times New Roman" w:hAnsi="Arial" w:cs="Arial"/>
          <w:sz w:val="24"/>
          <w:szCs w:val="24"/>
          <w:lang w:eastAsia="en-GB"/>
        </w:rPr>
        <w:t xml:space="preserve"> to plan)</w:t>
      </w:r>
      <w:r>
        <w:rPr>
          <w:rFonts w:ascii="Arial" w:eastAsia="Times New Roman" w:hAnsi="Arial" w:cs="Arial"/>
          <w:sz w:val="24"/>
          <w:szCs w:val="24"/>
          <w:lang w:eastAsia="en-GB"/>
        </w:rPr>
        <w:t>. It stands for: Political; Economical; Sociological; Technological; Legal; Environmental. These forces, although out of the company’s control, may have an impact on the success of any future.</w:t>
      </w:r>
      <w:r>
        <w:rPr>
          <w:rFonts w:ascii="Arial" w:eastAsia="Times New Roman" w:hAnsi="Arial" w:cs="Arial"/>
          <w:noProof/>
          <w:sz w:val="24"/>
          <w:szCs w:val="24"/>
          <w:lang w:eastAsia="en-GB"/>
        </w:rPr>
        <w:t xml:space="preserve"> </w:t>
      </w:r>
      <w:r w:rsidRPr="002425B0">
        <w:rPr>
          <w:rFonts w:ascii="Arial" w:eastAsia="Times New Roman" w:hAnsi="Arial" w:cs="Arial"/>
          <w:noProof/>
          <w:sz w:val="24"/>
          <w:szCs w:val="24"/>
          <w:lang w:eastAsia="en-GB"/>
        </w:rPr>
        <w:t>(Shaw, 2011)</w:t>
      </w:r>
      <w:r w:rsidR="00096614">
        <w:rPr>
          <w:rFonts w:ascii="Arial" w:eastAsia="Times New Roman" w:hAnsi="Arial" w:cs="Arial"/>
          <w:sz w:val="24"/>
          <w:szCs w:val="24"/>
          <w:lang w:eastAsia="en-GB"/>
        </w:rPr>
        <w:t xml:space="preserve">                                                                                                 </w:t>
      </w:r>
    </w:p>
    <w:p w14:paraId="72644711" w14:textId="3FE45223" w:rsidR="000355BA" w:rsidRDefault="000355BA" w:rsidP="002A358F">
      <w:pPr>
        <w:spacing w:after="0" w:line="360" w:lineRule="auto"/>
        <w:contextualSpacing/>
        <w:textAlignment w:val="baseline"/>
        <w:rPr>
          <w:rFonts w:ascii="Arial" w:eastAsia="Times New Roman" w:hAnsi="Arial" w:cs="Arial"/>
          <w:sz w:val="24"/>
          <w:szCs w:val="24"/>
          <w:lang w:eastAsia="en-GB"/>
        </w:rPr>
      </w:pPr>
    </w:p>
    <w:p w14:paraId="0FC7208A" w14:textId="77777777" w:rsidR="000355BA" w:rsidRPr="00C22924" w:rsidRDefault="000355BA" w:rsidP="002A358F">
      <w:pPr>
        <w:spacing w:after="0" w:line="360" w:lineRule="auto"/>
        <w:contextualSpacing/>
        <w:textAlignment w:val="baseline"/>
        <w:rPr>
          <w:rFonts w:ascii="Arial" w:eastAsia="Times New Roman" w:hAnsi="Arial" w:cs="Arial"/>
          <w:sz w:val="24"/>
          <w:szCs w:val="24"/>
          <w:lang w:eastAsia="en-GB"/>
        </w:rPr>
      </w:pPr>
    </w:p>
    <w:tbl>
      <w:tblPr>
        <w:tblStyle w:val="GridTable6Colorful-Accent5"/>
        <w:tblpPr w:leftFromText="180" w:rightFromText="180" w:vertAnchor="text" w:horzAnchor="page" w:tblpX="938" w:tblpY="354"/>
        <w:tblW w:w="10060" w:type="dxa"/>
        <w:tblLayout w:type="fixed"/>
        <w:tblLook w:val="04A0" w:firstRow="1" w:lastRow="0" w:firstColumn="1" w:lastColumn="0" w:noHBand="0" w:noVBand="1"/>
      </w:tblPr>
      <w:tblGrid>
        <w:gridCol w:w="258"/>
        <w:gridCol w:w="1294"/>
        <w:gridCol w:w="1698"/>
        <w:gridCol w:w="1759"/>
        <w:gridCol w:w="1972"/>
        <w:gridCol w:w="1080"/>
        <w:gridCol w:w="1999"/>
      </w:tblGrid>
      <w:tr w:rsidR="003158ED" w14:paraId="23F333F8" w14:textId="77777777" w:rsidTr="006F3309">
        <w:trPr>
          <w:cnfStyle w:val="100000000000" w:firstRow="1" w:lastRow="0" w:firstColumn="0" w:lastColumn="0" w:oddVBand="0" w:evenVBand="0" w:oddHBand="0" w:evenHBand="0" w:firstRowFirstColumn="0" w:firstRowLastColumn="0" w:lastRowFirstColumn="0" w:lastRowLastColumn="0"/>
          <w:trHeight w:val="1301"/>
        </w:trPr>
        <w:tc>
          <w:tcPr>
            <w:cnfStyle w:val="001000000000" w:firstRow="0" w:lastRow="0" w:firstColumn="1" w:lastColumn="0" w:oddVBand="0" w:evenVBand="0" w:oddHBand="0" w:evenHBand="0" w:firstRowFirstColumn="0" w:firstRowLastColumn="0" w:lastRowFirstColumn="0" w:lastRowLastColumn="0"/>
            <w:tcW w:w="258" w:type="dxa"/>
          </w:tcPr>
          <w:p w14:paraId="00A18C9B" w14:textId="77777777" w:rsidR="003158ED" w:rsidRPr="003158ED" w:rsidRDefault="003158ED" w:rsidP="003158ED">
            <w:pPr>
              <w:rPr>
                <w:rFonts w:ascii="Arial" w:hAnsi="Arial" w:cs="Arial"/>
                <w:b w:val="0"/>
                <w:sz w:val="24"/>
                <w:szCs w:val="24"/>
              </w:rPr>
            </w:pPr>
          </w:p>
        </w:tc>
        <w:tc>
          <w:tcPr>
            <w:tcW w:w="1294" w:type="dxa"/>
          </w:tcPr>
          <w:p w14:paraId="509BBDE8" w14:textId="77777777" w:rsidR="003158ED" w:rsidRPr="008261AE" w:rsidRDefault="003158ED" w:rsidP="003158E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261AE">
              <w:rPr>
                <w:rFonts w:ascii="Arial" w:hAnsi="Arial" w:cs="Arial"/>
                <w:sz w:val="24"/>
                <w:szCs w:val="24"/>
              </w:rPr>
              <w:t>Political</w:t>
            </w:r>
          </w:p>
        </w:tc>
        <w:tc>
          <w:tcPr>
            <w:tcW w:w="1698" w:type="dxa"/>
          </w:tcPr>
          <w:p w14:paraId="01D15A32" w14:textId="77777777" w:rsidR="003158ED" w:rsidRPr="008261AE" w:rsidRDefault="003158ED" w:rsidP="003158E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261AE">
              <w:rPr>
                <w:rFonts w:ascii="Arial" w:hAnsi="Arial" w:cs="Arial"/>
                <w:sz w:val="24"/>
                <w:szCs w:val="24"/>
              </w:rPr>
              <w:t>Economical</w:t>
            </w:r>
          </w:p>
        </w:tc>
        <w:tc>
          <w:tcPr>
            <w:tcW w:w="1759" w:type="dxa"/>
          </w:tcPr>
          <w:p w14:paraId="577DDC85" w14:textId="77777777" w:rsidR="003158ED" w:rsidRPr="008261AE" w:rsidRDefault="003158ED" w:rsidP="003158E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261AE">
              <w:rPr>
                <w:rFonts w:ascii="Arial" w:hAnsi="Arial" w:cs="Arial"/>
                <w:sz w:val="24"/>
                <w:szCs w:val="24"/>
              </w:rPr>
              <w:t>Sociological</w:t>
            </w:r>
          </w:p>
        </w:tc>
        <w:tc>
          <w:tcPr>
            <w:tcW w:w="1972" w:type="dxa"/>
          </w:tcPr>
          <w:p w14:paraId="1281C88B" w14:textId="77777777" w:rsidR="003158ED" w:rsidRPr="008261AE" w:rsidRDefault="003158ED" w:rsidP="003158E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261AE">
              <w:rPr>
                <w:rFonts w:ascii="Arial" w:hAnsi="Arial" w:cs="Arial"/>
                <w:sz w:val="24"/>
                <w:szCs w:val="24"/>
              </w:rPr>
              <w:t>Technological</w:t>
            </w:r>
          </w:p>
        </w:tc>
        <w:tc>
          <w:tcPr>
            <w:tcW w:w="1080" w:type="dxa"/>
          </w:tcPr>
          <w:p w14:paraId="17F72808" w14:textId="77777777" w:rsidR="003158ED" w:rsidRPr="008261AE" w:rsidRDefault="003158ED" w:rsidP="003158E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261AE">
              <w:rPr>
                <w:rFonts w:ascii="Arial" w:hAnsi="Arial" w:cs="Arial"/>
                <w:sz w:val="24"/>
                <w:szCs w:val="24"/>
              </w:rPr>
              <w:t>Legal</w:t>
            </w:r>
          </w:p>
        </w:tc>
        <w:tc>
          <w:tcPr>
            <w:tcW w:w="1999" w:type="dxa"/>
          </w:tcPr>
          <w:p w14:paraId="7FC782D5" w14:textId="77777777" w:rsidR="003158ED" w:rsidRPr="008261AE" w:rsidRDefault="003158ED" w:rsidP="003158E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261AE">
              <w:rPr>
                <w:rFonts w:ascii="Arial" w:hAnsi="Arial" w:cs="Arial"/>
                <w:sz w:val="24"/>
                <w:szCs w:val="24"/>
              </w:rPr>
              <w:t>Environmental</w:t>
            </w:r>
          </w:p>
        </w:tc>
      </w:tr>
      <w:tr w:rsidR="003158ED" w14:paraId="5E34253C" w14:textId="77777777" w:rsidTr="006F3309">
        <w:trPr>
          <w:cnfStyle w:val="000000100000" w:firstRow="0" w:lastRow="0" w:firstColumn="0" w:lastColumn="0" w:oddVBand="0" w:evenVBand="0" w:oddHBand="1" w:evenHBand="0" w:firstRowFirstColumn="0" w:firstRowLastColumn="0" w:lastRowFirstColumn="0" w:lastRowLastColumn="0"/>
          <w:trHeight w:val="652"/>
        </w:trPr>
        <w:tc>
          <w:tcPr>
            <w:cnfStyle w:val="001000000000" w:firstRow="0" w:lastRow="0" w:firstColumn="1" w:lastColumn="0" w:oddVBand="0" w:evenVBand="0" w:oddHBand="0" w:evenHBand="0" w:firstRowFirstColumn="0" w:firstRowLastColumn="0" w:lastRowFirstColumn="0" w:lastRowLastColumn="0"/>
            <w:tcW w:w="258" w:type="dxa"/>
          </w:tcPr>
          <w:p w14:paraId="441D7E0C" w14:textId="03205AB1" w:rsidR="003158ED" w:rsidRDefault="004C2B12" w:rsidP="003158ED">
            <w:pPr>
              <w:rPr>
                <w:rFonts w:ascii="Arial" w:hAnsi="Arial" w:cs="Arial"/>
                <w:sz w:val="24"/>
                <w:szCs w:val="24"/>
              </w:rPr>
            </w:pPr>
            <w:r>
              <w:rPr>
                <w:rFonts w:ascii="Arial" w:hAnsi="Arial" w:cs="Arial"/>
                <w:sz w:val="24"/>
                <w:szCs w:val="24"/>
              </w:rPr>
              <w:t>1</w:t>
            </w:r>
          </w:p>
        </w:tc>
        <w:tc>
          <w:tcPr>
            <w:tcW w:w="1294" w:type="dxa"/>
          </w:tcPr>
          <w:p w14:paraId="3A795ABE" w14:textId="101BEF93" w:rsidR="003158ED" w:rsidRPr="000355BA" w:rsidRDefault="000355BA"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355BA">
              <w:rPr>
                <w:rFonts w:ascii="Arial" w:hAnsi="Arial" w:cs="Arial"/>
                <w:color w:val="auto"/>
                <w:sz w:val="16"/>
                <w:szCs w:val="16"/>
              </w:rPr>
              <w:t>Growing political focus and pressure on Healthcare</w:t>
            </w:r>
          </w:p>
        </w:tc>
        <w:tc>
          <w:tcPr>
            <w:tcW w:w="1698" w:type="dxa"/>
          </w:tcPr>
          <w:p w14:paraId="5C9AF055" w14:textId="542C5586" w:rsidR="003158ED" w:rsidRPr="000355BA" w:rsidRDefault="000D4D0E"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color w:val="auto"/>
                <w:sz w:val="16"/>
                <w:szCs w:val="16"/>
              </w:rPr>
              <w:t>The change in public expectations</w:t>
            </w:r>
          </w:p>
        </w:tc>
        <w:tc>
          <w:tcPr>
            <w:tcW w:w="1759" w:type="dxa"/>
          </w:tcPr>
          <w:p w14:paraId="3F02C765" w14:textId="04787046" w:rsidR="003158ED" w:rsidRPr="000355BA" w:rsidRDefault="000D4D0E" w:rsidP="003158ED">
            <w:pPr>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Pr>
                <w:rFonts w:ascii="Arial" w:hAnsi="Arial" w:cs="Arial"/>
                <w:color w:val="auto"/>
                <w:sz w:val="16"/>
                <w:szCs w:val="16"/>
              </w:rPr>
              <w:t>Ageing population/ lifestyle factors</w:t>
            </w:r>
          </w:p>
        </w:tc>
        <w:tc>
          <w:tcPr>
            <w:tcW w:w="1972" w:type="dxa"/>
          </w:tcPr>
          <w:p w14:paraId="68A83159" w14:textId="32E10A56" w:rsidR="003158ED" w:rsidRPr="00CF7BE5" w:rsidRDefault="00CF7BE5"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New info and Comm</w:t>
            </w:r>
            <w:r>
              <w:rPr>
                <w:rFonts w:ascii="Arial" w:hAnsi="Arial" w:cs="Arial"/>
                <w:color w:val="auto"/>
                <w:sz w:val="16"/>
                <w:szCs w:val="16"/>
              </w:rPr>
              <w:t>ents</w:t>
            </w:r>
            <w:r w:rsidRPr="00CF7BE5">
              <w:rPr>
                <w:rFonts w:ascii="Arial" w:hAnsi="Arial" w:cs="Arial"/>
                <w:color w:val="auto"/>
                <w:sz w:val="16"/>
                <w:szCs w:val="16"/>
              </w:rPr>
              <w:t xml:space="preserve"> technologies</w:t>
            </w:r>
            <w:r>
              <w:rPr>
                <w:rFonts w:ascii="Arial" w:hAnsi="Arial" w:cs="Arial"/>
                <w:color w:val="auto"/>
                <w:sz w:val="16"/>
                <w:szCs w:val="16"/>
              </w:rPr>
              <w:t xml:space="preserve"> </w:t>
            </w:r>
            <w:r w:rsidRPr="00CF7BE5">
              <w:rPr>
                <w:rFonts w:ascii="Arial" w:hAnsi="Arial" w:cs="Arial"/>
                <w:color w:val="auto"/>
                <w:sz w:val="16"/>
                <w:szCs w:val="16"/>
              </w:rPr>
              <w:t>(Social Media)</w:t>
            </w:r>
          </w:p>
        </w:tc>
        <w:tc>
          <w:tcPr>
            <w:tcW w:w="1080" w:type="dxa"/>
          </w:tcPr>
          <w:p w14:paraId="177A245D" w14:textId="05B12B6F" w:rsidR="003158ED" w:rsidRPr="00CF7BE5" w:rsidRDefault="00CF7BE5"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Changes to advertising laws</w:t>
            </w:r>
          </w:p>
        </w:tc>
        <w:tc>
          <w:tcPr>
            <w:tcW w:w="1999" w:type="dxa"/>
          </w:tcPr>
          <w:p w14:paraId="43D1AF05" w14:textId="2F9B3906" w:rsidR="003158ED" w:rsidRPr="00CF7BE5" w:rsidRDefault="00CF7BE5"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Growing environmental agenda and community awareness</w:t>
            </w:r>
          </w:p>
        </w:tc>
      </w:tr>
      <w:tr w:rsidR="003158ED" w14:paraId="2503BC19" w14:textId="77777777" w:rsidTr="006F3309">
        <w:trPr>
          <w:trHeight w:val="652"/>
        </w:trPr>
        <w:tc>
          <w:tcPr>
            <w:cnfStyle w:val="001000000000" w:firstRow="0" w:lastRow="0" w:firstColumn="1" w:lastColumn="0" w:oddVBand="0" w:evenVBand="0" w:oddHBand="0" w:evenHBand="0" w:firstRowFirstColumn="0" w:firstRowLastColumn="0" w:lastRowFirstColumn="0" w:lastRowLastColumn="0"/>
            <w:tcW w:w="258" w:type="dxa"/>
          </w:tcPr>
          <w:p w14:paraId="11856782" w14:textId="0B43DC0C" w:rsidR="003158ED" w:rsidRDefault="004C2B12" w:rsidP="003158ED">
            <w:pPr>
              <w:rPr>
                <w:rFonts w:ascii="Arial" w:hAnsi="Arial" w:cs="Arial"/>
                <w:sz w:val="24"/>
                <w:szCs w:val="24"/>
              </w:rPr>
            </w:pPr>
            <w:r>
              <w:rPr>
                <w:rFonts w:ascii="Arial" w:hAnsi="Arial" w:cs="Arial"/>
                <w:sz w:val="24"/>
                <w:szCs w:val="24"/>
              </w:rPr>
              <w:t>2</w:t>
            </w:r>
          </w:p>
        </w:tc>
        <w:tc>
          <w:tcPr>
            <w:tcW w:w="1294" w:type="dxa"/>
          </w:tcPr>
          <w:p w14:paraId="45E0B19B" w14:textId="6EB41261" w:rsidR="003158ED" w:rsidRPr="000355BA" w:rsidRDefault="00590924" w:rsidP="003158ED">
            <w:pPr>
              <w:cnfStyle w:val="000000000000" w:firstRow="0" w:lastRow="0" w:firstColumn="0" w:lastColumn="0" w:oddVBand="0" w:evenVBand="0" w:oddHBand="0" w:evenHBand="0" w:firstRowFirstColumn="0" w:firstRowLastColumn="0" w:lastRowFirstColumn="0" w:lastRowLastColumn="0"/>
              <w:rPr>
                <w:rFonts w:ascii="Arial" w:hAnsi="Arial" w:cs="Arial"/>
                <w:color w:val="auto"/>
                <w:sz w:val="16"/>
                <w:szCs w:val="16"/>
              </w:rPr>
            </w:pPr>
            <w:r>
              <w:rPr>
                <w:rFonts w:ascii="Arial" w:hAnsi="Arial" w:cs="Arial"/>
                <w:noProof/>
                <w:color w:val="auto"/>
                <w:sz w:val="16"/>
                <w:szCs w:val="16"/>
              </w:rPr>
              <w:t>The o</w:t>
            </w:r>
            <w:r w:rsidR="000355BA" w:rsidRPr="00590924">
              <w:rPr>
                <w:rFonts w:ascii="Arial" w:hAnsi="Arial" w:cs="Arial"/>
                <w:noProof/>
                <w:color w:val="auto"/>
                <w:sz w:val="16"/>
                <w:szCs w:val="16"/>
              </w:rPr>
              <w:t>rganisation</w:t>
            </w:r>
            <w:r w:rsidR="000355BA" w:rsidRPr="000355BA">
              <w:rPr>
                <w:rFonts w:ascii="Arial" w:hAnsi="Arial" w:cs="Arial"/>
                <w:color w:val="auto"/>
                <w:sz w:val="16"/>
                <w:szCs w:val="16"/>
              </w:rPr>
              <w:t xml:space="preserve"> of healthcare across Europe</w:t>
            </w:r>
          </w:p>
        </w:tc>
        <w:tc>
          <w:tcPr>
            <w:tcW w:w="1698" w:type="dxa"/>
          </w:tcPr>
          <w:p w14:paraId="580A56CE" w14:textId="5F7AA626" w:rsidR="003158ED" w:rsidRPr="000355BA" w:rsidRDefault="000355BA"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355BA">
              <w:rPr>
                <w:rFonts w:ascii="Arial" w:hAnsi="Arial" w:cs="Arial"/>
                <w:color w:val="auto"/>
                <w:sz w:val="16"/>
                <w:szCs w:val="16"/>
              </w:rPr>
              <w:t>Reduction in individual disposable income</w:t>
            </w:r>
          </w:p>
        </w:tc>
        <w:tc>
          <w:tcPr>
            <w:tcW w:w="1759" w:type="dxa"/>
          </w:tcPr>
          <w:p w14:paraId="1FB11253" w14:textId="2B38AB83" w:rsidR="003158ED" w:rsidRPr="000355BA" w:rsidRDefault="000D4D0E"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D4D0E">
              <w:rPr>
                <w:rFonts w:ascii="Arial" w:hAnsi="Arial" w:cs="Arial"/>
                <w:color w:val="auto"/>
                <w:sz w:val="16"/>
                <w:szCs w:val="16"/>
              </w:rPr>
              <w:t>Accident and emergency department</w:t>
            </w:r>
          </w:p>
        </w:tc>
        <w:tc>
          <w:tcPr>
            <w:tcW w:w="1972" w:type="dxa"/>
          </w:tcPr>
          <w:p w14:paraId="6718CCCC" w14:textId="48697B95" w:rsidR="003158ED" w:rsidRPr="00CF7BE5" w:rsidRDefault="00CF7BE5"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 xml:space="preserve">Customised </w:t>
            </w:r>
            <w:r>
              <w:rPr>
                <w:rFonts w:ascii="Arial" w:hAnsi="Arial" w:cs="Arial"/>
                <w:color w:val="auto"/>
                <w:sz w:val="16"/>
                <w:szCs w:val="16"/>
              </w:rPr>
              <w:t>T</w:t>
            </w:r>
            <w:r w:rsidRPr="00CF7BE5">
              <w:rPr>
                <w:rFonts w:ascii="Arial" w:hAnsi="Arial" w:cs="Arial"/>
                <w:color w:val="auto"/>
                <w:sz w:val="16"/>
                <w:szCs w:val="16"/>
              </w:rPr>
              <w:t>reatments</w:t>
            </w:r>
          </w:p>
        </w:tc>
        <w:tc>
          <w:tcPr>
            <w:tcW w:w="1080" w:type="dxa"/>
          </w:tcPr>
          <w:p w14:paraId="3D75955C" w14:textId="4F176037" w:rsidR="003158ED" w:rsidRPr="00CF7BE5" w:rsidRDefault="00CF7BE5"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Increased lawsuit</w:t>
            </w:r>
          </w:p>
        </w:tc>
        <w:tc>
          <w:tcPr>
            <w:tcW w:w="1999" w:type="dxa"/>
          </w:tcPr>
          <w:p w14:paraId="62EFCFCC" w14:textId="23C9A749" w:rsidR="003158ED" w:rsidRPr="0085231D" w:rsidRDefault="0085231D"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5231D">
              <w:rPr>
                <w:rFonts w:ascii="Arial" w:hAnsi="Arial" w:cs="Arial"/>
                <w:color w:val="auto"/>
                <w:sz w:val="16"/>
                <w:szCs w:val="16"/>
              </w:rPr>
              <w:t>Car parks/waste/</w:t>
            </w:r>
            <w:r>
              <w:rPr>
                <w:rFonts w:ascii="Arial" w:hAnsi="Arial" w:cs="Arial"/>
                <w:color w:val="auto"/>
                <w:sz w:val="16"/>
                <w:szCs w:val="16"/>
              </w:rPr>
              <w:t xml:space="preserve"> </w:t>
            </w:r>
            <w:r w:rsidRPr="0085231D">
              <w:rPr>
                <w:rFonts w:ascii="Arial" w:hAnsi="Arial" w:cs="Arial"/>
                <w:color w:val="auto"/>
                <w:sz w:val="16"/>
                <w:szCs w:val="16"/>
              </w:rPr>
              <w:t>pollution</w:t>
            </w:r>
            <w:r w:rsidR="006F3309">
              <w:rPr>
                <w:rFonts w:ascii="Arial" w:hAnsi="Arial" w:cs="Arial"/>
                <w:color w:val="auto"/>
                <w:sz w:val="16"/>
                <w:szCs w:val="16"/>
              </w:rPr>
              <w:t>/recycling procedures</w:t>
            </w:r>
          </w:p>
        </w:tc>
      </w:tr>
      <w:tr w:rsidR="003158ED" w14:paraId="7EB3C9F8" w14:textId="77777777" w:rsidTr="006F3309">
        <w:trPr>
          <w:cnfStyle w:val="000000100000" w:firstRow="0" w:lastRow="0" w:firstColumn="0" w:lastColumn="0" w:oddVBand="0" w:evenVBand="0" w:oddHBand="1" w:evenHBand="0" w:firstRowFirstColumn="0" w:firstRowLastColumn="0" w:lastRowFirstColumn="0" w:lastRowLastColumn="0"/>
          <w:trHeight w:val="681"/>
        </w:trPr>
        <w:tc>
          <w:tcPr>
            <w:cnfStyle w:val="001000000000" w:firstRow="0" w:lastRow="0" w:firstColumn="1" w:lastColumn="0" w:oddVBand="0" w:evenVBand="0" w:oddHBand="0" w:evenHBand="0" w:firstRowFirstColumn="0" w:firstRowLastColumn="0" w:lastRowFirstColumn="0" w:lastRowLastColumn="0"/>
            <w:tcW w:w="258" w:type="dxa"/>
          </w:tcPr>
          <w:p w14:paraId="1B53CFA5" w14:textId="455D5E20" w:rsidR="003158ED" w:rsidRDefault="004C2B12" w:rsidP="003158ED">
            <w:pPr>
              <w:rPr>
                <w:rFonts w:ascii="Arial" w:hAnsi="Arial" w:cs="Arial"/>
                <w:sz w:val="24"/>
                <w:szCs w:val="24"/>
              </w:rPr>
            </w:pPr>
            <w:r>
              <w:rPr>
                <w:rFonts w:ascii="Arial" w:hAnsi="Arial" w:cs="Arial"/>
                <w:sz w:val="24"/>
                <w:szCs w:val="24"/>
              </w:rPr>
              <w:t>3</w:t>
            </w:r>
          </w:p>
        </w:tc>
        <w:tc>
          <w:tcPr>
            <w:tcW w:w="1294" w:type="dxa"/>
          </w:tcPr>
          <w:p w14:paraId="7951A822" w14:textId="0B334C6A" w:rsidR="003158ED" w:rsidRPr="000355BA" w:rsidRDefault="006F3309" w:rsidP="003158ED">
            <w:pPr>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Pr>
                <w:rFonts w:ascii="Arial" w:hAnsi="Arial" w:cs="Arial"/>
                <w:color w:val="auto"/>
                <w:sz w:val="16"/>
                <w:szCs w:val="16"/>
              </w:rPr>
              <w:t>Tough quality standards</w:t>
            </w:r>
          </w:p>
        </w:tc>
        <w:tc>
          <w:tcPr>
            <w:tcW w:w="1698" w:type="dxa"/>
          </w:tcPr>
          <w:p w14:paraId="4CAC0D39" w14:textId="430C0C64" w:rsidR="003158ED" w:rsidRPr="000355BA" w:rsidRDefault="00B844A7" w:rsidP="003158ED">
            <w:pPr>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Pr>
                <w:rFonts w:ascii="Arial" w:hAnsi="Arial" w:cs="Arial"/>
                <w:color w:val="auto"/>
                <w:sz w:val="16"/>
                <w:szCs w:val="16"/>
              </w:rPr>
              <w:t>Rising costs</w:t>
            </w:r>
          </w:p>
        </w:tc>
        <w:tc>
          <w:tcPr>
            <w:tcW w:w="1759" w:type="dxa"/>
          </w:tcPr>
          <w:p w14:paraId="7F841AB2" w14:textId="74012B89" w:rsidR="003158ED" w:rsidRPr="00CF7BE5" w:rsidRDefault="000355BA"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Patient/ public activism is increasing</w:t>
            </w:r>
          </w:p>
        </w:tc>
        <w:tc>
          <w:tcPr>
            <w:tcW w:w="1972" w:type="dxa"/>
          </w:tcPr>
          <w:p w14:paraId="0A011A73" w14:textId="17D5970B" w:rsidR="003158ED" w:rsidRPr="00CF7BE5" w:rsidRDefault="00CF7BE5"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Direct to Patient Advertising</w:t>
            </w:r>
          </w:p>
        </w:tc>
        <w:tc>
          <w:tcPr>
            <w:tcW w:w="1080" w:type="dxa"/>
          </w:tcPr>
          <w:p w14:paraId="676063F3" w14:textId="1A0CE16E" w:rsidR="003158ED" w:rsidRPr="00CF7BE5" w:rsidRDefault="00CF7BE5" w:rsidP="003158ED">
            <w:pPr>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CF7BE5">
              <w:rPr>
                <w:rFonts w:ascii="Arial" w:hAnsi="Arial" w:cs="Arial"/>
                <w:color w:val="auto"/>
                <w:sz w:val="16"/>
                <w:szCs w:val="16"/>
              </w:rPr>
              <w:t>Global infidelities</w:t>
            </w:r>
          </w:p>
        </w:tc>
        <w:tc>
          <w:tcPr>
            <w:tcW w:w="1999" w:type="dxa"/>
          </w:tcPr>
          <w:p w14:paraId="77E747A0" w14:textId="3F04F278" w:rsidR="003158ED" w:rsidRPr="006F3309" w:rsidRDefault="006F3309"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6F3309">
              <w:rPr>
                <w:rFonts w:ascii="Arial" w:hAnsi="Arial" w:cs="Arial"/>
                <w:color w:val="auto"/>
                <w:sz w:val="16"/>
                <w:szCs w:val="16"/>
              </w:rPr>
              <w:t>sustainability</w:t>
            </w:r>
          </w:p>
        </w:tc>
      </w:tr>
      <w:tr w:rsidR="003158ED" w14:paraId="3E70D2CC" w14:textId="77777777" w:rsidTr="006F3309">
        <w:trPr>
          <w:trHeight w:val="652"/>
        </w:trPr>
        <w:tc>
          <w:tcPr>
            <w:cnfStyle w:val="001000000000" w:firstRow="0" w:lastRow="0" w:firstColumn="1" w:lastColumn="0" w:oddVBand="0" w:evenVBand="0" w:oddHBand="0" w:evenHBand="0" w:firstRowFirstColumn="0" w:firstRowLastColumn="0" w:lastRowFirstColumn="0" w:lastRowLastColumn="0"/>
            <w:tcW w:w="258" w:type="dxa"/>
          </w:tcPr>
          <w:p w14:paraId="5258313E" w14:textId="29F0D113" w:rsidR="003158ED" w:rsidRDefault="004C2B12" w:rsidP="003158ED">
            <w:pPr>
              <w:rPr>
                <w:rFonts w:ascii="Arial" w:hAnsi="Arial" w:cs="Arial"/>
                <w:sz w:val="24"/>
                <w:szCs w:val="24"/>
              </w:rPr>
            </w:pPr>
            <w:r>
              <w:rPr>
                <w:rFonts w:ascii="Arial" w:hAnsi="Arial" w:cs="Arial"/>
                <w:sz w:val="24"/>
                <w:szCs w:val="24"/>
              </w:rPr>
              <w:t>4</w:t>
            </w:r>
          </w:p>
        </w:tc>
        <w:tc>
          <w:tcPr>
            <w:tcW w:w="1294" w:type="dxa"/>
          </w:tcPr>
          <w:p w14:paraId="1C6604FF" w14:textId="717F2413" w:rsidR="003158ED" w:rsidRPr="000311AA" w:rsidRDefault="000311AA"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311AA">
              <w:rPr>
                <w:rFonts w:ascii="Arial" w:hAnsi="Arial" w:cs="Arial"/>
                <w:color w:val="auto"/>
                <w:sz w:val="16"/>
                <w:szCs w:val="16"/>
              </w:rPr>
              <w:t>Political stability/ instability</w:t>
            </w:r>
          </w:p>
        </w:tc>
        <w:tc>
          <w:tcPr>
            <w:tcW w:w="1698" w:type="dxa"/>
          </w:tcPr>
          <w:p w14:paraId="10DA6C94" w14:textId="67CDC1E8" w:rsidR="003158ED" w:rsidRDefault="007B7718"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718">
              <w:rPr>
                <w:rFonts w:ascii="Arial" w:hAnsi="Arial" w:cs="Arial"/>
                <w:color w:val="auto"/>
                <w:sz w:val="16"/>
                <w:szCs w:val="16"/>
              </w:rPr>
              <w:t>Funding issues</w:t>
            </w:r>
            <w:r>
              <w:rPr>
                <w:rFonts w:ascii="Arial" w:hAnsi="Arial" w:cs="Arial"/>
                <w:color w:val="auto"/>
                <w:sz w:val="16"/>
                <w:szCs w:val="16"/>
              </w:rPr>
              <w:t>/ staff wages</w:t>
            </w:r>
          </w:p>
        </w:tc>
        <w:tc>
          <w:tcPr>
            <w:tcW w:w="1759" w:type="dxa"/>
          </w:tcPr>
          <w:p w14:paraId="26841740" w14:textId="65E017E0" w:rsidR="003158ED" w:rsidRPr="00CF7BE5" w:rsidRDefault="00CF7BE5"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CF7BE5">
              <w:rPr>
                <w:rFonts w:ascii="Arial" w:hAnsi="Arial" w:cs="Arial"/>
                <w:color w:val="auto"/>
                <w:sz w:val="16"/>
                <w:szCs w:val="16"/>
              </w:rPr>
              <w:t>Provide of flu jab</w:t>
            </w:r>
            <w:r>
              <w:rPr>
                <w:rFonts w:ascii="Arial" w:hAnsi="Arial" w:cs="Arial"/>
                <w:color w:val="auto"/>
                <w:sz w:val="16"/>
                <w:szCs w:val="16"/>
              </w:rPr>
              <w:t>/ use of sterile gels</w:t>
            </w:r>
          </w:p>
        </w:tc>
        <w:tc>
          <w:tcPr>
            <w:tcW w:w="1972" w:type="dxa"/>
          </w:tcPr>
          <w:p w14:paraId="347CAF8B" w14:textId="6B738AA2" w:rsidR="003158ED" w:rsidRPr="007B7718" w:rsidRDefault="007B7718"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7B7718">
              <w:rPr>
                <w:rFonts w:ascii="Arial" w:hAnsi="Arial" w:cs="Arial"/>
                <w:color w:val="auto"/>
                <w:sz w:val="16"/>
                <w:szCs w:val="16"/>
              </w:rPr>
              <w:t>Upgrade security</w:t>
            </w:r>
            <w:r>
              <w:rPr>
                <w:rFonts w:ascii="Arial" w:hAnsi="Arial" w:cs="Arial"/>
                <w:color w:val="auto"/>
                <w:sz w:val="16"/>
                <w:szCs w:val="16"/>
              </w:rPr>
              <w:t>/ hacked system</w:t>
            </w:r>
          </w:p>
        </w:tc>
        <w:tc>
          <w:tcPr>
            <w:tcW w:w="1080" w:type="dxa"/>
          </w:tcPr>
          <w:p w14:paraId="2E67314D" w14:textId="45427D4C" w:rsidR="003158ED" w:rsidRPr="007B7718" w:rsidRDefault="007B7718"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7B7718">
              <w:rPr>
                <w:rFonts w:ascii="Arial" w:hAnsi="Arial" w:cs="Arial"/>
                <w:color w:val="auto"/>
                <w:sz w:val="16"/>
                <w:szCs w:val="16"/>
              </w:rPr>
              <w:t>CRB check/ legal actions</w:t>
            </w:r>
          </w:p>
        </w:tc>
        <w:tc>
          <w:tcPr>
            <w:tcW w:w="1999" w:type="dxa"/>
          </w:tcPr>
          <w:p w14:paraId="47DB2D97" w14:textId="4A7E4051" w:rsidR="003158ED" w:rsidRPr="006F3309" w:rsidRDefault="006F3309" w:rsidP="003158ED">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6F3309">
              <w:rPr>
                <w:rFonts w:ascii="Arial" w:hAnsi="Arial" w:cs="Arial"/>
                <w:color w:val="auto"/>
                <w:sz w:val="16"/>
                <w:szCs w:val="16"/>
              </w:rPr>
              <w:t>Supply of water fountains</w:t>
            </w:r>
          </w:p>
        </w:tc>
      </w:tr>
      <w:tr w:rsidR="003158ED" w14:paraId="682551CB" w14:textId="77777777" w:rsidTr="006F3309">
        <w:trPr>
          <w:cnfStyle w:val="000000100000" w:firstRow="0" w:lastRow="0" w:firstColumn="0" w:lastColumn="0" w:oddVBand="0" w:evenVBand="0" w:oddHBand="1" w:evenHBand="0" w:firstRowFirstColumn="0" w:firstRowLastColumn="0" w:lastRowFirstColumn="0" w:lastRowLastColumn="0"/>
          <w:trHeight w:val="652"/>
        </w:trPr>
        <w:tc>
          <w:tcPr>
            <w:cnfStyle w:val="001000000000" w:firstRow="0" w:lastRow="0" w:firstColumn="1" w:lastColumn="0" w:oddVBand="0" w:evenVBand="0" w:oddHBand="0" w:evenHBand="0" w:firstRowFirstColumn="0" w:firstRowLastColumn="0" w:lastRowFirstColumn="0" w:lastRowLastColumn="0"/>
            <w:tcW w:w="258" w:type="dxa"/>
          </w:tcPr>
          <w:p w14:paraId="0953A6E4" w14:textId="1691A032" w:rsidR="003158ED" w:rsidRDefault="004C2B12" w:rsidP="003158ED">
            <w:pPr>
              <w:rPr>
                <w:rFonts w:ascii="Arial" w:hAnsi="Arial" w:cs="Arial"/>
                <w:sz w:val="24"/>
                <w:szCs w:val="24"/>
              </w:rPr>
            </w:pPr>
            <w:r>
              <w:rPr>
                <w:rFonts w:ascii="Arial" w:hAnsi="Arial" w:cs="Arial"/>
                <w:sz w:val="24"/>
                <w:szCs w:val="24"/>
              </w:rPr>
              <w:t>5</w:t>
            </w:r>
          </w:p>
        </w:tc>
        <w:tc>
          <w:tcPr>
            <w:tcW w:w="1294" w:type="dxa"/>
          </w:tcPr>
          <w:p w14:paraId="693636F1" w14:textId="0CAF220D" w:rsidR="003158ED" w:rsidRPr="000311AA" w:rsidRDefault="000311AA"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311AA">
              <w:rPr>
                <w:rFonts w:ascii="Arial" w:hAnsi="Arial" w:cs="Arial"/>
                <w:color w:val="auto"/>
                <w:sz w:val="16"/>
                <w:szCs w:val="16"/>
              </w:rPr>
              <w:t>Government organisation attitude</w:t>
            </w:r>
          </w:p>
        </w:tc>
        <w:tc>
          <w:tcPr>
            <w:tcW w:w="1698" w:type="dxa"/>
          </w:tcPr>
          <w:p w14:paraId="5FE6ABA4" w14:textId="17D1B8D2" w:rsidR="003158ED" w:rsidRPr="007B7718" w:rsidRDefault="007B7718"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7B7718">
              <w:rPr>
                <w:rFonts w:ascii="Arial" w:hAnsi="Arial" w:cs="Arial"/>
                <w:color w:val="auto"/>
                <w:sz w:val="16"/>
                <w:szCs w:val="16"/>
              </w:rPr>
              <w:t xml:space="preserve">Waiting list/ </w:t>
            </w:r>
            <w:r w:rsidRPr="001A5CCD">
              <w:rPr>
                <w:rFonts w:ascii="Arial" w:hAnsi="Arial" w:cs="Arial"/>
                <w:noProof/>
                <w:color w:val="auto"/>
                <w:sz w:val="16"/>
                <w:szCs w:val="16"/>
              </w:rPr>
              <w:t>outsourcing</w:t>
            </w:r>
          </w:p>
        </w:tc>
        <w:tc>
          <w:tcPr>
            <w:tcW w:w="1759" w:type="dxa"/>
          </w:tcPr>
          <w:p w14:paraId="2F53A897" w14:textId="63E36184" w:rsidR="003158ED" w:rsidRPr="00CF7BE5" w:rsidRDefault="00CF7BE5" w:rsidP="003158ED">
            <w:pPr>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CF7BE5">
              <w:rPr>
                <w:rFonts w:ascii="Arial" w:hAnsi="Arial" w:cs="Arial"/>
                <w:color w:val="auto"/>
                <w:sz w:val="16"/>
                <w:szCs w:val="16"/>
              </w:rPr>
              <w:t>Insufficient consultation time with GP area</w:t>
            </w:r>
          </w:p>
        </w:tc>
        <w:tc>
          <w:tcPr>
            <w:tcW w:w="1972" w:type="dxa"/>
          </w:tcPr>
          <w:p w14:paraId="377785EB" w14:textId="3DC37E35" w:rsidR="003158ED" w:rsidRPr="007B7718" w:rsidRDefault="007B7718"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7B7718">
              <w:rPr>
                <w:rFonts w:ascii="Arial" w:hAnsi="Arial" w:cs="Arial"/>
                <w:color w:val="auto"/>
                <w:sz w:val="16"/>
                <w:szCs w:val="16"/>
              </w:rPr>
              <w:t>Investment in research</w:t>
            </w:r>
            <w:r w:rsidR="00B844A7">
              <w:rPr>
                <w:rFonts w:ascii="Arial" w:hAnsi="Arial" w:cs="Arial"/>
                <w:color w:val="auto"/>
                <w:sz w:val="16"/>
                <w:szCs w:val="16"/>
              </w:rPr>
              <w:t>/ advances in medicine and technology</w:t>
            </w:r>
          </w:p>
        </w:tc>
        <w:tc>
          <w:tcPr>
            <w:tcW w:w="1080" w:type="dxa"/>
          </w:tcPr>
          <w:p w14:paraId="7F5952C5" w14:textId="3390CB64" w:rsidR="003158ED" w:rsidRDefault="007B7718"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B7718">
              <w:rPr>
                <w:rFonts w:ascii="Arial" w:hAnsi="Arial" w:cs="Arial"/>
                <w:color w:val="auto"/>
                <w:sz w:val="16"/>
                <w:szCs w:val="16"/>
              </w:rPr>
              <w:t>Contract with the</w:t>
            </w:r>
            <w:r w:rsidRPr="007B7718">
              <w:rPr>
                <w:rFonts w:ascii="Arial" w:hAnsi="Arial" w:cs="Arial"/>
                <w:color w:val="auto"/>
                <w:sz w:val="24"/>
                <w:szCs w:val="24"/>
              </w:rPr>
              <w:t xml:space="preserve"> </w:t>
            </w:r>
            <w:r w:rsidRPr="007B7718">
              <w:rPr>
                <w:rFonts w:ascii="Arial" w:hAnsi="Arial" w:cs="Arial"/>
                <w:color w:val="auto"/>
                <w:sz w:val="16"/>
                <w:szCs w:val="16"/>
              </w:rPr>
              <w:t>medical suppliers</w:t>
            </w:r>
          </w:p>
        </w:tc>
        <w:tc>
          <w:tcPr>
            <w:tcW w:w="1999" w:type="dxa"/>
          </w:tcPr>
          <w:p w14:paraId="20C95DEF" w14:textId="01F96918" w:rsidR="003158ED" w:rsidRPr="006F3309" w:rsidRDefault="006F3309" w:rsidP="003158ED">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6F3309">
              <w:rPr>
                <w:rFonts w:ascii="Arial" w:hAnsi="Arial" w:cs="Arial"/>
                <w:color w:val="auto"/>
                <w:sz w:val="16"/>
                <w:szCs w:val="16"/>
              </w:rPr>
              <w:t>Supply bins</w:t>
            </w:r>
          </w:p>
        </w:tc>
      </w:tr>
    </w:tbl>
    <w:p w14:paraId="1578257C" w14:textId="77777777" w:rsidR="000355BA" w:rsidRDefault="000355BA" w:rsidP="00F74C22">
      <w:pPr>
        <w:rPr>
          <w:rFonts w:ascii="Arial" w:hAnsi="Arial" w:cs="Arial"/>
          <w:sz w:val="24"/>
          <w:szCs w:val="24"/>
        </w:rPr>
      </w:pPr>
    </w:p>
    <w:p w14:paraId="0B784F4D" w14:textId="5DD3BAB1" w:rsidR="000355BA" w:rsidRDefault="00BE3BA3" w:rsidP="00F74C22">
      <w:pPr>
        <w:rPr>
          <w:rFonts w:ascii="Arial" w:hAnsi="Arial" w:cs="Arial"/>
          <w:sz w:val="24"/>
          <w:szCs w:val="24"/>
        </w:rPr>
      </w:pPr>
      <w:r w:rsidRPr="003869A5">
        <w:rPr>
          <w:rFonts w:ascii="Arial" w:hAnsi="Arial" w:cs="Arial"/>
          <w:noProof/>
          <w:sz w:val="24"/>
          <w:szCs w:val="24"/>
        </w:rPr>
        <w:t>(Shaw, 2011)</w:t>
      </w:r>
    </w:p>
    <w:p w14:paraId="1EAE0852" w14:textId="41A0A24E" w:rsidR="00815682" w:rsidRDefault="00815682" w:rsidP="00F74C22">
      <w:pPr>
        <w:rPr>
          <w:rFonts w:ascii="Arial" w:hAnsi="Arial" w:cs="Arial"/>
          <w:sz w:val="24"/>
          <w:szCs w:val="24"/>
        </w:rPr>
      </w:pPr>
    </w:p>
    <w:p w14:paraId="4A7F514B" w14:textId="115E849D" w:rsidR="005E3345" w:rsidRDefault="005E3345" w:rsidP="00F74C22">
      <w:pPr>
        <w:rPr>
          <w:rFonts w:ascii="Arial" w:hAnsi="Arial" w:cs="Arial"/>
          <w:sz w:val="24"/>
          <w:szCs w:val="24"/>
        </w:rPr>
      </w:pPr>
    </w:p>
    <w:p w14:paraId="721230C2" w14:textId="3EE56562" w:rsidR="005E3345" w:rsidRDefault="005E3345" w:rsidP="00F74C22">
      <w:pPr>
        <w:rPr>
          <w:rFonts w:ascii="Arial" w:hAnsi="Arial" w:cs="Arial"/>
          <w:sz w:val="24"/>
          <w:szCs w:val="24"/>
        </w:rPr>
      </w:pPr>
    </w:p>
    <w:p w14:paraId="016F3174" w14:textId="21C8E23E" w:rsidR="005E3345" w:rsidRDefault="005E3345" w:rsidP="00F74C22">
      <w:pPr>
        <w:rPr>
          <w:rFonts w:ascii="Arial" w:hAnsi="Arial" w:cs="Arial"/>
          <w:sz w:val="24"/>
          <w:szCs w:val="24"/>
        </w:rPr>
      </w:pPr>
    </w:p>
    <w:p w14:paraId="329C39B8" w14:textId="2E5F1AFA" w:rsidR="005E3345" w:rsidRDefault="005E3345" w:rsidP="00F74C22">
      <w:pPr>
        <w:rPr>
          <w:rFonts w:ascii="Arial" w:hAnsi="Arial" w:cs="Arial"/>
          <w:sz w:val="24"/>
          <w:szCs w:val="24"/>
        </w:rPr>
      </w:pPr>
    </w:p>
    <w:p w14:paraId="119AC3D3" w14:textId="79572D0F" w:rsidR="005E3345" w:rsidRDefault="005E3345" w:rsidP="00F74C22">
      <w:pPr>
        <w:rPr>
          <w:rFonts w:ascii="Arial" w:hAnsi="Arial" w:cs="Arial"/>
          <w:sz w:val="24"/>
          <w:szCs w:val="24"/>
        </w:rPr>
      </w:pPr>
    </w:p>
    <w:p w14:paraId="206891DF" w14:textId="66B0EC27" w:rsidR="005E3345" w:rsidRDefault="005E3345" w:rsidP="00F74C22">
      <w:pPr>
        <w:rPr>
          <w:rFonts w:ascii="Arial" w:hAnsi="Arial" w:cs="Arial"/>
          <w:sz w:val="24"/>
          <w:szCs w:val="24"/>
        </w:rPr>
      </w:pPr>
    </w:p>
    <w:p w14:paraId="2C6093B3" w14:textId="100EF35A" w:rsidR="005E3345" w:rsidRDefault="005E3345" w:rsidP="00F74C22">
      <w:pPr>
        <w:rPr>
          <w:rFonts w:ascii="Arial" w:hAnsi="Arial" w:cs="Arial"/>
          <w:sz w:val="24"/>
          <w:szCs w:val="24"/>
        </w:rPr>
      </w:pPr>
    </w:p>
    <w:p w14:paraId="6F6EF421" w14:textId="77777777" w:rsidR="005E3345" w:rsidRDefault="005E3345" w:rsidP="00F74C22">
      <w:pPr>
        <w:rPr>
          <w:rFonts w:ascii="Arial" w:hAnsi="Arial" w:cs="Arial"/>
          <w:sz w:val="24"/>
          <w:szCs w:val="24"/>
        </w:rPr>
      </w:pPr>
    </w:p>
    <w:p w14:paraId="66413CCA" w14:textId="5F818415" w:rsidR="006156AE" w:rsidRDefault="006156AE" w:rsidP="00EB435B">
      <w:pPr>
        <w:pStyle w:val="NormalWeb"/>
        <w:shd w:val="clear" w:color="auto" w:fill="FFFFFF"/>
        <w:spacing w:before="0" w:beforeAutospacing="0" w:after="0" w:afterAutospacing="0" w:line="360" w:lineRule="auto"/>
        <w:rPr>
          <w:rFonts w:ascii="Arial" w:hAnsi="Arial" w:cs="Arial"/>
          <w:b/>
        </w:rPr>
      </w:pPr>
    </w:p>
    <w:p w14:paraId="06B4F1AC" w14:textId="77777777" w:rsidR="008247C3" w:rsidRDefault="008247C3" w:rsidP="00EB435B">
      <w:pPr>
        <w:pStyle w:val="NormalWeb"/>
        <w:shd w:val="clear" w:color="auto" w:fill="FFFFFF"/>
        <w:spacing w:before="0" w:beforeAutospacing="0" w:after="0" w:afterAutospacing="0" w:line="360" w:lineRule="auto"/>
        <w:rPr>
          <w:rFonts w:ascii="Arial" w:hAnsi="Arial" w:cs="Arial"/>
          <w:b/>
        </w:rPr>
      </w:pPr>
    </w:p>
    <w:p w14:paraId="1C91F9AF" w14:textId="6DDB2EBE" w:rsidR="006156AE" w:rsidRDefault="002A4366" w:rsidP="00EB435B">
      <w:pPr>
        <w:pStyle w:val="NormalWeb"/>
        <w:shd w:val="clear" w:color="auto" w:fill="FFFFFF"/>
        <w:spacing w:before="0" w:beforeAutospacing="0" w:after="0" w:afterAutospacing="0" w:line="360" w:lineRule="auto"/>
        <w:rPr>
          <w:rFonts w:ascii="Arial" w:hAnsi="Arial" w:cs="Arial"/>
          <w:b/>
          <w:u w:val="single"/>
        </w:rPr>
      </w:pPr>
      <w:r>
        <w:rPr>
          <w:rFonts w:ascii="Arial" w:hAnsi="Arial" w:cs="Arial"/>
          <w:b/>
          <w:u w:val="single"/>
        </w:rPr>
        <w:lastRenderedPageBreak/>
        <w:t xml:space="preserve">2.2 </w:t>
      </w:r>
      <w:bookmarkStart w:id="13" w:name="_Hlk510359106"/>
      <w:r w:rsidR="005E3345" w:rsidRPr="005E3345">
        <w:rPr>
          <w:rFonts w:ascii="Arial" w:hAnsi="Arial" w:cs="Arial"/>
          <w:b/>
          <w:u w:val="single"/>
        </w:rPr>
        <w:t>SWOT Analysis</w:t>
      </w:r>
      <w:r w:rsidR="0068657C">
        <w:rPr>
          <w:rFonts w:ascii="Arial" w:hAnsi="Arial" w:cs="Arial"/>
          <w:b/>
          <w:u w:val="single"/>
        </w:rPr>
        <w:t xml:space="preserve"> </w:t>
      </w:r>
      <w:r w:rsidR="0068657C" w:rsidRPr="0099440C">
        <w:rPr>
          <w:rFonts w:ascii="Arial" w:hAnsi="Arial" w:cs="Arial"/>
          <w:b/>
          <w:noProof/>
          <w:u w:val="single"/>
        </w:rPr>
        <w:t>o</w:t>
      </w:r>
      <w:r w:rsidR="0099440C">
        <w:rPr>
          <w:rFonts w:ascii="Arial" w:hAnsi="Arial" w:cs="Arial"/>
          <w:b/>
          <w:noProof/>
          <w:u w:val="single"/>
        </w:rPr>
        <w:t>f</w:t>
      </w:r>
      <w:r w:rsidR="0068657C">
        <w:rPr>
          <w:rFonts w:ascii="Arial" w:hAnsi="Arial" w:cs="Arial"/>
          <w:b/>
          <w:u w:val="single"/>
        </w:rPr>
        <w:t xml:space="preserve"> Clinical </w:t>
      </w:r>
      <w:r w:rsidR="0068657C" w:rsidRPr="001A5CCD">
        <w:rPr>
          <w:rFonts w:ascii="Arial" w:hAnsi="Arial" w:cs="Arial"/>
          <w:b/>
          <w:noProof/>
          <w:u w:val="single"/>
        </w:rPr>
        <w:t>Strateg</w:t>
      </w:r>
      <w:bookmarkEnd w:id="13"/>
      <w:r w:rsidR="001A5CCD">
        <w:rPr>
          <w:rFonts w:ascii="Arial" w:hAnsi="Arial" w:cs="Arial"/>
          <w:b/>
          <w:noProof/>
          <w:u w:val="single"/>
        </w:rPr>
        <w:t>ies</w:t>
      </w:r>
    </w:p>
    <w:p w14:paraId="0EBB2811" w14:textId="2CB41B61" w:rsidR="005E3345" w:rsidRDefault="00850FAA" w:rsidP="003A1765">
      <w:pPr>
        <w:pStyle w:val="NormalWeb"/>
        <w:shd w:val="clear" w:color="auto" w:fill="FFFFFF"/>
        <w:spacing w:before="0" w:beforeAutospacing="0" w:after="0" w:afterAutospacing="0" w:line="360" w:lineRule="auto"/>
        <w:rPr>
          <w:rFonts w:ascii="Arial" w:hAnsi="Arial" w:cs="Arial"/>
          <w:noProof/>
        </w:rPr>
      </w:pPr>
      <w:r w:rsidRPr="00850FAA">
        <w:rPr>
          <w:rFonts w:ascii="Arial" w:hAnsi="Arial" w:cs="Arial"/>
        </w:rPr>
        <w:t xml:space="preserve">S.W.O.T. is an acronym that stands for Strengths, Weaknesses, Opportunities, and Threats. A SWOT analysis is an </w:t>
      </w:r>
      <w:r w:rsidR="002D21EE">
        <w:rPr>
          <w:rFonts w:ascii="Arial" w:hAnsi="Arial" w:cs="Arial"/>
        </w:rPr>
        <w:t>orderly</w:t>
      </w:r>
      <w:r w:rsidR="002D21EE" w:rsidRPr="00850FAA">
        <w:rPr>
          <w:rFonts w:ascii="Arial" w:hAnsi="Arial" w:cs="Arial"/>
        </w:rPr>
        <w:t xml:space="preserve"> </w:t>
      </w:r>
      <w:r w:rsidRPr="00850FAA">
        <w:rPr>
          <w:rFonts w:ascii="Arial" w:hAnsi="Arial" w:cs="Arial"/>
        </w:rPr>
        <w:t xml:space="preserve">list of </w:t>
      </w:r>
      <w:r w:rsidR="001A5CCD">
        <w:rPr>
          <w:rFonts w:ascii="Arial" w:hAnsi="Arial" w:cs="Arial"/>
          <w:noProof/>
        </w:rPr>
        <w:t>the</w:t>
      </w:r>
      <w:r w:rsidR="002D21EE" w:rsidRPr="002D21EE">
        <w:rPr>
          <w:rFonts w:ascii="Arial" w:hAnsi="Arial" w:cs="Arial"/>
        </w:rPr>
        <w:t xml:space="preserve"> </w:t>
      </w:r>
      <w:r w:rsidR="002D21EE">
        <w:rPr>
          <w:rFonts w:ascii="Arial" w:hAnsi="Arial" w:cs="Arial"/>
        </w:rPr>
        <w:t>company</w:t>
      </w:r>
      <w:r w:rsidRPr="00850FAA">
        <w:rPr>
          <w:rFonts w:ascii="Arial" w:hAnsi="Arial" w:cs="Arial"/>
        </w:rPr>
        <w:t xml:space="preserve">’s </w:t>
      </w:r>
      <w:r w:rsidR="002B3FA1">
        <w:rPr>
          <w:rFonts w:ascii="Arial" w:hAnsi="Arial" w:cs="Arial"/>
          <w:noProof/>
        </w:rPr>
        <w:t>high</w:t>
      </w:r>
      <w:r w:rsidRPr="002B3FA1">
        <w:rPr>
          <w:rFonts w:ascii="Arial" w:hAnsi="Arial" w:cs="Arial"/>
          <w:noProof/>
        </w:rPr>
        <w:t>est</w:t>
      </w:r>
      <w:r w:rsidRPr="00850FAA">
        <w:rPr>
          <w:rFonts w:ascii="Arial" w:hAnsi="Arial" w:cs="Arial"/>
        </w:rPr>
        <w:t xml:space="preserve"> strengths, weaknesses, opportunities, and threats</w:t>
      </w:r>
      <w:r w:rsidR="00964447" w:rsidRPr="00964447">
        <w:rPr>
          <w:rFonts w:ascii="Arial" w:hAnsi="Arial" w:cs="Arial"/>
        </w:rPr>
        <w:t xml:space="preserve"> </w:t>
      </w:r>
      <w:r w:rsidR="00964447">
        <w:rPr>
          <w:rFonts w:ascii="Arial" w:hAnsi="Arial" w:cs="Arial"/>
        </w:rPr>
        <w:t>Current</w:t>
      </w:r>
      <w:r w:rsidR="00964447" w:rsidRPr="00964447">
        <w:rPr>
          <w:rFonts w:ascii="Arial" w:hAnsi="Arial" w:cs="Arial"/>
        </w:rPr>
        <w:t xml:space="preserve"> </w:t>
      </w:r>
      <w:r w:rsidR="00964447">
        <w:rPr>
          <w:rFonts w:ascii="Arial" w:hAnsi="Arial" w:cs="Arial"/>
        </w:rPr>
        <w:t xml:space="preserve">industries </w:t>
      </w:r>
      <w:r w:rsidR="00964447" w:rsidRPr="00964447">
        <w:rPr>
          <w:rFonts w:ascii="Arial" w:hAnsi="Arial" w:cs="Arial"/>
        </w:rPr>
        <w:t xml:space="preserve">can use a SWOT analysis, </w:t>
      </w:r>
      <w:r w:rsidR="00964447">
        <w:rPr>
          <w:rFonts w:ascii="Arial" w:hAnsi="Arial" w:cs="Arial"/>
        </w:rPr>
        <w:t>whenever</w:t>
      </w:r>
      <w:r w:rsidR="00964447" w:rsidRPr="00964447">
        <w:rPr>
          <w:rFonts w:ascii="Arial" w:hAnsi="Arial" w:cs="Arial"/>
        </w:rPr>
        <w:t xml:space="preserve">, to </w:t>
      </w:r>
      <w:r w:rsidR="00964447">
        <w:rPr>
          <w:rFonts w:ascii="Arial" w:hAnsi="Arial" w:cs="Arial"/>
        </w:rPr>
        <w:t>evaluate</w:t>
      </w:r>
      <w:r w:rsidR="00964447" w:rsidRPr="00964447">
        <w:rPr>
          <w:rFonts w:ascii="Arial" w:hAnsi="Arial" w:cs="Arial"/>
        </w:rPr>
        <w:t xml:space="preserve"> a changing environment and respond proactively.</w:t>
      </w:r>
      <w:r w:rsidR="00964447">
        <w:rPr>
          <w:rFonts w:ascii="Arial" w:hAnsi="Arial" w:cs="Arial"/>
        </w:rPr>
        <w:t xml:space="preserve"> It is </w:t>
      </w:r>
      <w:r w:rsidR="00964447" w:rsidRPr="00964447">
        <w:rPr>
          <w:rFonts w:ascii="Arial" w:hAnsi="Arial" w:cs="Arial"/>
        </w:rPr>
        <w:t>recommend</w:t>
      </w:r>
      <w:r w:rsidR="00964447">
        <w:rPr>
          <w:rFonts w:ascii="Arial" w:hAnsi="Arial" w:cs="Arial"/>
        </w:rPr>
        <w:t>ed</w:t>
      </w:r>
      <w:r w:rsidR="00964447" w:rsidRPr="00964447">
        <w:rPr>
          <w:rFonts w:ascii="Arial" w:hAnsi="Arial" w:cs="Arial"/>
        </w:rPr>
        <w:t xml:space="preserve"> </w:t>
      </w:r>
      <w:r w:rsidR="00964447">
        <w:rPr>
          <w:rFonts w:ascii="Arial" w:hAnsi="Arial" w:cs="Arial"/>
        </w:rPr>
        <w:t>performing</w:t>
      </w:r>
      <w:r w:rsidR="00964447" w:rsidRPr="00964447">
        <w:rPr>
          <w:rFonts w:ascii="Arial" w:hAnsi="Arial" w:cs="Arial"/>
        </w:rPr>
        <w:t xml:space="preserve"> a strategy review meeting at least once a year that begins with a SWOT analysis.</w:t>
      </w:r>
      <w:r w:rsidR="00466B07">
        <w:rPr>
          <w:rFonts w:ascii="Arial" w:hAnsi="Arial" w:cs="Arial"/>
          <w:noProof/>
        </w:rPr>
        <w:t xml:space="preserve"> </w:t>
      </w:r>
      <w:r w:rsidR="00466B07" w:rsidRPr="006F5D57">
        <w:rPr>
          <w:rFonts w:ascii="Arial" w:hAnsi="Arial" w:cs="Arial"/>
          <w:noProof/>
        </w:rPr>
        <w:t>(Berry, 2018)</w:t>
      </w:r>
    </w:p>
    <w:p w14:paraId="1040A703" w14:textId="1BA46AF5" w:rsidR="00A011A3" w:rsidRDefault="00A011A3" w:rsidP="003A1765">
      <w:pPr>
        <w:pStyle w:val="NormalWeb"/>
        <w:shd w:val="clear" w:color="auto" w:fill="FFFFFF"/>
        <w:spacing w:before="0" w:beforeAutospacing="0" w:after="0" w:afterAutospacing="0" w:line="360" w:lineRule="auto"/>
        <w:rPr>
          <w:rFonts w:ascii="Arial" w:hAnsi="Arial" w:cs="Arial"/>
          <w:b/>
        </w:rPr>
      </w:pPr>
      <w:r w:rsidRPr="00A011A3">
        <w:rPr>
          <w:rFonts w:ascii="Arial" w:hAnsi="Arial" w:cs="Arial"/>
        </w:rPr>
        <w:t xml:space="preserve">The Clinical Strategy </w:t>
      </w:r>
      <w:r w:rsidR="00300DAC">
        <w:rPr>
          <w:rFonts w:ascii="Arial" w:hAnsi="Arial" w:cs="Arial"/>
        </w:rPr>
        <w:t>reinforces</w:t>
      </w:r>
      <w:r w:rsidR="00300DAC" w:rsidRPr="00A011A3">
        <w:rPr>
          <w:rFonts w:ascii="Arial" w:hAnsi="Arial" w:cs="Arial"/>
        </w:rPr>
        <w:t xml:space="preserve"> </w:t>
      </w:r>
      <w:r w:rsidR="00300DAC">
        <w:rPr>
          <w:rFonts w:ascii="Arial" w:hAnsi="Arial" w:cs="Arial"/>
        </w:rPr>
        <w:t>t</w:t>
      </w:r>
      <w:r w:rsidRPr="00A011A3">
        <w:rPr>
          <w:rFonts w:ascii="Arial" w:hAnsi="Arial" w:cs="Arial"/>
        </w:rPr>
        <w:t xml:space="preserve">he </w:t>
      </w:r>
      <w:r w:rsidR="00300DAC">
        <w:rPr>
          <w:rFonts w:ascii="Arial" w:hAnsi="Arial" w:cs="Arial"/>
        </w:rPr>
        <w:t>tactical</w:t>
      </w:r>
      <w:r w:rsidR="00300DAC" w:rsidRPr="00A011A3">
        <w:rPr>
          <w:rFonts w:ascii="Arial" w:hAnsi="Arial" w:cs="Arial"/>
        </w:rPr>
        <w:t xml:space="preserve"> </w:t>
      </w:r>
      <w:r w:rsidRPr="00A011A3">
        <w:rPr>
          <w:rFonts w:ascii="Arial" w:hAnsi="Arial" w:cs="Arial"/>
        </w:rPr>
        <w:t>direction for Hertfordshire Community NHS Trust</w:t>
      </w:r>
      <w:r w:rsidR="00300DAC">
        <w:rPr>
          <w:rFonts w:ascii="Arial" w:hAnsi="Arial" w:cs="Arial"/>
        </w:rPr>
        <w:t xml:space="preserve"> (HTC)</w:t>
      </w:r>
      <w:r w:rsidRPr="00A011A3">
        <w:rPr>
          <w:rFonts w:ascii="Arial" w:hAnsi="Arial" w:cs="Arial"/>
        </w:rPr>
        <w:t xml:space="preserve"> and </w:t>
      </w:r>
      <w:r w:rsidR="00300DAC">
        <w:rPr>
          <w:rFonts w:ascii="Arial" w:hAnsi="Arial" w:cs="Arial"/>
        </w:rPr>
        <w:t>offers</w:t>
      </w:r>
      <w:r w:rsidR="00300DAC" w:rsidRPr="00A011A3">
        <w:rPr>
          <w:rFonts w:ascii="Arial" w:hAnsi="Arial" w:cs="Arial"/>
        </w:rPr>
        <w:t xml:space="preserve"> </w:t>
      </w:r>
      <w:r w:rsidRPr="00A011A3">
        <w:rPr>
          <w:rFonts w:ascii="Arial" w:hAnsi="Arial" w:cs="Arial"/>
        </w:rPr>
        <w:t xml:space="preserve">the service </w:t>
      </w:r>
      <w:r w:rsidR="00300DAC">
        <w:rPr>
          <w:rFonts w:ascii="Arial" w:hAnsi="Arial" w:cs="Arial"/>
        </w:rPr>
        <w:t>structure</w:t>
      </w:r>
      <w:r w:rsidR="00300DAC" w:rsidRPr="00A011A3">
        <w:rPr>
          <w:rFonts w:ascii="Arial" w:hAnsi="Arial" w:cs="Arial"/>
        </w:rPr>
        <w:t xml:space="preserve"> </w:t>
      </w:r>
      <w:r w:rsidRPr="00A011A3">
        <w:rPr>
          <w:rFonts w:ascii="Arial" w:hAnsi="Arial" w:cs="Arial"/>
        </w:rPr>
        <w:t>for</w:t>
      </w:r>
      <w:r w:rsidR="00300DAC">
        <w:rPr>
          <w:rFonts w:ascii="Arial" w:hAnsi="Arial" w:cs="Arial"/>
        </w:rPr>
        <w:t xml:space="preserve"> the</w:t>
      </w:r>
      <w:r w:rsidRPr="00A011A3">
        <w:rPr>
          <w:rFonts w:ascii="Arial" w:hAnsi="Arial" w:cs="Arial"/>
        </w:rPr>
        <w:t xml:space="preserve"> </w:t>
      </w:r>
      <w:r w:rsidR="00300DAC">
        <w:rPr>
          <w:rFonts w:ascii="Arial" w:hAnsi="Arial" w:cs="Arial"/>
        </w:rPr>
        <w:t>backup</w:t>
      </w:r>
      <w:r w:rsidR="00300DAC" w:rsidRPr="00A011A3">
        <w:rPr>
          <w:rFonts w:ascii="Arial" w:hAnsi="Arial" w:cs="Arial"/>
        </w:rPr>
        <w:t xml:space="preserve"> </w:t>
      </w:r>
      <w:r w:rsidRPr="00A011A3">
        <w:rPr>
          <w:rFonts w:ascii="Arial" w:hAnsi="Arial" w:cs="Arial"/>
        </w:rPr>
        <w:t xml:space="preserve">strategies to </w:t>
      </w:r>
      <w:r w:rsidR="00300DAC">
        <w:rPr>
          <w:rFonts w:ascii="Arial" w:hAnsi="Arial" w:cs="Arial"/>
        </w:rPr>
        <w:t>bring</w:t>
      </w:r>
      <w:r w:rsidR="00300DAC" w:rsidRPr="00A011A3">
        <w:rPr>
          <w:rFonts w:ascii="Arial" w:hAnsi="Arial" w:cs="Arial"/>
        </w:rPr>
        <w:t xml:space="preserve"> </w:t>
      </w:r>
      <w:r w:rsidRPr="00313582">
        <w:rPr>
          <w:rFonts w:ascii="Arial" w:hAnsi="Arial" w:cs="Arial"/>
          <w:noProof/>
        </w:rPr>
        <w:t>clinical services in future. It forms the basis on which H</w:t>
      </w:r>
      <w:r w:rsidR="00313582">
        <w:rPr>
          <w:rFonts w:ascii="Arial" w:hAnsi="Arial" w:cs="Arial"/>
          <w:noProof/>
        </w:rPr>
        <w:t>TC</w:t>
      </w:r>
      <w:r w:rsidRPr="00313582">
        <w:rPr>
          <w:rFonts w:ascii="Arial" w:hAnsi="Arial" w:cs="Arial"/>
          <w:noProof/>
        </w:rPr>
        <w:t xml:space="preserve"> will deliver</w:t>
      </w:r>
      <w:r w:rsidRPr="00A011A3">
        <w:rPr>
          <w:rFonts w:ascii="Arial" w:hAnsi="Arial" w:cs="Arial"/>
        </w:rPr>
        <w:t xml:space="preserve"> </w:t>
      </w:r>
      <w:r w:rsidR="00300DAC">
        <w:rPr>
          <w:rFonts w:ascii="Arial" w:hAnsi="Arial" w:cs="Arial"/>
        </w:rPr>
        <w:t>results</w:t>
      </w:r>
      <w:r w:rsidR="00300DAC" w:rsidRPr="00A011A3">
        <w:rPr>
          <w:rFonts w:ascii="Arial" w:hAnsi="Arial" w:cs="Arial"/>
        </w:rPr>
        <w:t xml:space="preserve"> </w:t>
      </w:r>
      <w:r w:rsidRPr="00A011A3">
        <w:rPr>
          <w:rFonts w:ascii="Arial" w:hAnsi="Arial" w:cs="Arial"/>
        </w:rPr>
        <w:t xml:space="preserve">and focus </w:t>
      </w:r>
      <w:r w:rsidR="00300DAC">
        <w:rPr>
          <w:rFonts w:ascii="Arial" w:hAnsi="Arial" w:cs="Arial"/>
        </w:rPr>
        <w:t>capitals.</w:t>
      </w:r>
      <w:r w:rsidR="00300DAC" w:rsidRPr="00A011A3">
        <w:rPr>
          <w:rFonts w:ascii="Arial" w:hAnsi="Arial" w:cs="Arial"/>
        </w:rPr>
        <w:t xml:space="preserve"> </w:t>
      </w:r>
      <w:r w:rsidRPr="00A011A3">
        <w:rPr>
          <w:rFonts w:ascii="Arial" w:hAnsi="Arial" w:cs="Arial"/>
        </w:rPr>
        <w:t xml:space="preserve">It builds on </w:t>
      </w:r>
      <w:r w:rsidR="00300DAC">
        <w:rPr>
          <w:rFonts w:ascii="Arial" w:hAnsi="Arial" w:cs="Arial"/>
        </w:rPr>
        <w:t>prominent</w:t>
      </w:r>
      <w:r w:rsidR="00300DAC" w:rsidRPr="00A011A3">
        <w:rPr>
          <w:rFonts w:ascii="Arial" w:hAnsi="Arial" w:cs="Arial"/>
        </w:rPr>
        <w:t xml:space="preserve"> </w:t>
      </w:r>
      <w:r w:rsidRPr="00A011A3">
        <w:rPr>
          <w:rFonts w:ascii="Arial" w:hAnsi="Arial" w:cs="Arial"/>
        </w:rPr>
        <w:t xml:space="preserve">successes HCT has already had in </w:t>
      </w:r>
      <w:r w:rsidR="00300DAC">
        <w:rPr>
          <w:rFonts w:ascii="Arial" w:hAnsi="Arial" w:cs="Arial"/>
        </w:rPr>
        <w:t>increasing</w:t>
      </w:r>
      <w:r w:rsidR="00300DAC" w:rsidRPr="00A011A3">
        <w:rPr>
          <w:rFonts w:ascii="Arial" w:hAnsi="Arial" w:cs="Arial"/>
        </w:rPr>
        <w:t xml:space="preserve"> </w:t>
      </w:r>
      <w:r w:rsidRPr="00A011A3">
        <w:rPr>
          <w:rFonts w:ascii="Arial" w:hAnsi="Arial" w:cs="Arial"/>
        </w:rPr>
        <w:t>innovative approaches to service delivery including Home</w:t>
      </w:r>
      <w:r w:rsidR="00300DAC">
        <w:rPr>
          <w:rFonts w:ascii="Arial" w:hAnsi="Arial" w:cs="Arial"/>
        </w:rPr>
        <w:t xml:space="preserve"> </w:t>
      </w:r>
      <w:r w:rsidRPr="00A011A3">
        <w:rPr>
          <w:rFonts w:ascii="Arial" w:hAnsi="Arial" w:cs="Arial"/>
        </w:rPr>
        <w:t>First and Clinical Navigators.</w:t>
      </w:r>
      <w:r w:rsidR="00300DAC">
        <w:rPr>
          <w:rFonts w:ascii="Arial" w:hAnsi="Arial" w:cs="Arial"/>
          <w:noProof/>
        </w:rPr>
        <w:t xml:space="preserve"> </w:t>
      </w:r>
      <w:r w:rsidR="00300DAC" w:rsidRPr="00300DAC">
        <w:rPr>
          <w:rFonts w:ascii="Arial" w:hAnsi="Arial" w:cs="Arial"/>
          <w:noProof/>
        </w:rPr>
        <w:t>(Trust, 2015)</w:t>
      </w:r>
      <w:r w:rsidR="00ED7923" w:rsidRPr="00ED7923">
        <w:rPr>
          <w:rFonts w:ascii="Arial" w:hAnsi="Arial" w:cs="Arial"/>
          <w:b/>
        </w:rPr>
        <w:t xml:space="preserve"> </w:t>
      </w:r>
    </w:p>
    <w:p w14:paraId="1D35AFA8" w14:textId="22BC9154" w:rsidR="00A011A3" w:rsidRDefault="007333A8" w:rsidP="00850FAA">
      <w:pPr>
        <w:pStyle w:val="NormalWeb"/>
        <w:shd w:val="clear" w:color="auto" w:fill="FFFFFF"/>
        <w:spacing w:before="0" w:beforeAutospacing="0" w:after="0" w:afterAutospacing="0" w:line="360" w:lineRule="auto"/>
        <w:rPr>
          <w:rFonts w:ascii="Arial" w:hAnsi="Arial" w:cs="Arial"/>
        </w:rPr>
      </w:pPr>
      <w:r w:rsidRPr="007333A8">
        <w:rPr>
          <w:rFonts w:ascii="Arial" w:hAnsi="Arial" w:cs="Arial"/>
          <w:noProof/>
        </w:rPr>
        <w:drawing>
          <wp:inline distT="0" distB="0" distL="0" distR="0" wp14:anchorId="5A1B403D" wp14:editId="5A3E4A7D">
            <wp:extent cx="5890437" cy="36041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50887" cy="3641164"/>
                    </a:xfrm>
                    <a:prstGeom prst="rect">
                      <a:avLst/>
                    </a:prstGeom>
                  </pic:spPr>
                </pic:pic>
              </a:graphicData>
            </a:graphic>
          </wp:inline>
        </w:drawing>
      </w:r>
    </w:p>
    <w:p w14:paraId="3AAFA610" w14:textId="5788DB75" w:rsidR="00A011A3" w:rsidRDefault="00707CE4" w:rsidP="00850FAA">
      <w:pPr>
        <w:pStyle w:val="NormalWeb"/>
        <w:shd w:val="clear" w:color="auto" w:fill="FFFFFF"/>
        <w:spacing w:before="0" w:beforeAutospacing="0" w:after="0" w:afterAutospacing="0" w:line="360" w:lineRule="auto"/>
        <w:rPr>
          <w:rFonts w:ascii="Arial" w:hAnsi="Arial" w:cs="Arial"/>
        </w:rPr>
      </w:pPr>
      <w:r w:rsidRPr="00ED7923">
        <w:rPr>
          <w:rFonts w:ascii="Arial" w:hAnsi="Arial" w:cs="Arial"/>
          <w:noProof/>
        </w:rPr>
        <w:t>(Trust, 2015)</w:t>
      </w:r>
    </w:p>
    <w:p w14:paraId="4B9892D6" w14:textId="3745EE64" w:rsidR="00A011A3" w:rsidRDefault="00A011A3" w:rsidP="00850FAA">
      <w:pPr>
        <w:pStyle w:val="NormalWeb"/>
        <w:shd w:val="clear" w:color="auto" w:fill="FFFFFF"/>
        <w:spacing w:before="0" w:beforeAutospacing="0" w:after="0" w:afterAutospacing="0" w:line="360" w:lineRule="auto"/>
        <w:rPr>
          <w:rFonts w:ascii="Arial" w:hAnsi="Arial" w:cs="Arial"/>
        </w:rPr>
      </w:pPr>
    </w:p>
    <w:p w14:paraId="10D73338" w14:textId="2AD4AA5C" w:rsidR="00A011A3" w:rsidRDefault="00A011A3" w:rsidP="00850FAA">
      <w:pPr>
        <w:pStyle w:val="NormalWeb"/>
        <w:shd w:val="clear" w:color="auto" w:fill="FFFFFF"/>
        <w:spacing w:before="0" w:beforeAutospacing="0" w:after="0" w:afterAutospacing="0" w:line="360" w:lineRule="auto"/>
        <w:rPr>
          <w:rFonts w:ascii="Arial" w:hAnsi="Arial" w:cs="Arial"/>
        </w:rPr>
      </w:pPr>
    </w:p>
    <w:p w14:paraId="3B985C0C" w14:textId="77777777" w:rsidR="00A011A3" w:rsidRPr="00850FAA" w:rsidRDefault="00A011A3" w:rsidP="00850FAA">
      <w:pPr>
        <w:pStyle w:val="NormalWeb"/>
        <w:shd w:val="clear" w:color="auto" w:fill="FFFFFF"/>
        <w:spacing w:before="0" w:beforeAutospacing="0" w:after="0" w:afterAutospacing="0" w:line="360" w:lineRule="auto"/>
        <w:rPr>
          <w:rFonts w:ascii="Arial" w:hAnsi="Arial" w:cs="Arial"/>
        </w:rPr>
      </w:pPr>
    </w:p>
    <w:p w14:paraId="3B97F9A7" w14:textId="371FF6EB" w:rsidR="006156AE" w:rsidRDefault="006156AE" w:rsidP="00EB435B">
      <w:pPr>
        <w:pStyle w:val="NormalWeb"/>
        <w:shd w:val="clear" w:color="auto" w:fill="FFFFFF"/>
        <w:spacing w:before="0" w:beforeAutospacing="0" w:after="0" w:afterAutospacing="0" w:line="360" w:lineRule="auto"/>
        <w:rPr>
          <w:rFonts w:ascii="Arial" w:hAnsi="Arial" w:cs="Arial"/>
          <w:b/>
        </w:rPr>
      </w:pPr>
    </w:p>
    <w:p w14:paraId="60506013" w14:textId="0682966B" w:rsidR="007333A8" w:rsidRDefault="007333A8" w:rsidP="00EB435B">
      <w:pPr>
        <w:pStyle w:val="NormalWeb"/>
        <w:shd w:val="clear" w:color="auto" w:fill="FFFFFF"/>
        <w:spacing w:before="0" w:beforeAutospacing="0" w:after="0" w:afterAutospacing="0" w:line="360" w:lineRule="auto"/>
        <w:rPr>
          <w:rFonts w:ascii="Arial" w:hAnsi="Arial" w:cs="Arial"/>
          <w:b/>
        </w:rPr>
      </w:pPr>
    </w:p>
    <w:p w14:paraId="5AD12E5B" w14:textId="77777777" w:rsidR="007333A8" w:rsidRDefault="007333A8" w:rsidP="00EB435B">
      <w:pPr>
        <w:pStyle w:val="NormalWeb"/>
        <w:shd w:val="clear" w:color="auto" w:fill="FFFFFF"/>
        <w:spacing w:before="0" w:beforeAutospacing="0" w:after="0" w:afterAutospacing="0" w:line="360" w:lineRule="auto"/>
        <w:rPr>
          <w:rFonts w:ascii="Arial" w:hAnsi="Arial" w:cs="Arial"/>
          <w:b/>
        </w:rPr>
      </w:pPr>
    </w:p>
    <w:p w14:paraId="2A4886AC" w14:textId="094CB054" w:rsidR="00707CE4" w:rsidRDefault="00AB5F57" w:rsidP="0068657C">
      <w:pPr>
        <w:pStyle w:val="NormalWeb"/>
        <w:shd w:val="clear" w:color="auto" w:fill="FFFFFF"/>
        <w:spacing w:before="0" w:beforeAutospacing="0" w:after="0" w:afterAutospacing="0" w:line="360" w:lineRule="auto"/>
        <w:rPr>
          <w:rFonts w:ascii="Arial" w:hAnsi="Arial" w:cs="Arial"/>
        </w:rPr>
      </w:pPr>
      <w:bookmarkStart w:id="14" w:name="_Hlk510360514"/>
      <w:r>
        <w:rPr>
          <w:rFonts w:ascii="Arial" w:hAnsi="Arial" w:cs="Arial"/>
          <w:b/>
        </w:rPr>
        <w:lastRenderedPageBreak/>
        <w:t xml:space="preserve">2.2.1 </w:t>
      </w:r>
      <w:r w:rsidR="00707CE4">
        <w:rPr>
          <w:rFonts w:ascii="Arial" w:hAnsi="Arial" w:cs="Arial"/>
          <w:b/>
        </w:rPr>
        <w:t>Answer</w:t>
      </w:r>
      <w:r w:rsidR="00707CE4" w:rsidRPr="00707CE4">
        <w:rPr>
          <w:rFonts w:ascii="Arial" w:hAnsi="Arial" w:cs="Arial"/>
          <w:b/>
        </w:rPr>
        <w:t xml:space="preserve"> </w:t>
      </w:r>
      <w:r w:rsidR="0068657C" w:rsidRPr="00707CE4">
        <w:rPr>
          <w:rFonts w:ascii="Arial" w:hAnsi="Arial" w:cs="Arial"/>
          <w:b/>
        </w:rPr>
        <w:t>to SWOT Analysis</w:t>
      </w:r>
      <w:r w:rsidR="0068657C" w:rsidRPr="0068657C">
        <w:rPr>
          <w:rFonts w:ascii="Arial" w:hAnsi="Arial" w:cs="Arial"/>
        </w:rPr>
        <w:t xml:space="preserve"> </w:t>
      </w:r>
    </w:p>
    <w:bookmarkEnd w:id="14"/>
    <w:p w14:paraId="7023EB5F" w14:textId="70BA9760" w:rsidR="00A05F19" w:rsidRDefault="00A05F19" w:rsidP="003A1765">
      <w:pPr>
        <w:pStyle w:val="NormalWeb"/>
        <w:shd w:val="clear" w:color="auto" w:fill="FFFFFF"/>
        <w:spacing w:before="0" w:beforeAutospacing="0" w:after="0" w:afterAutospacing="0" w:line="360" w:lineRule="auto"/>
        <w:jc w:val="both"/>
        <w:rPr>
          <w:rFonts w:ascii="Arial" w:hAnsi="Arial" w:cs="Arial"/>
        </w:rPr>
      </w:pPr>
      <w:r>
        <w:rPr>
          <w:rFonts w:ascii="Arial" w:hAnsi="Arial" w:cs="Arial"/>
        </w:rPr>
        <w:t>Strengths:</w:t>
      </w:r>
    </w:p>
    <w:p w14:paraId="73337011" w14:textId="3C65E0B1" w:rsidR="00A05F19" w:rsidRDefault="0068657C" w:rsidP="003A1765">
      <w:pPr>
        <w:pStyle w:val="NormalWeb"/>
        <w:numPr>
          <w:ilvl w:val="0"/>
          <w:numId w:val="13"/>
        </w:numPr>
        <w:shd w:val="clear" w:color="auto" w:fill="FFFFFF"/>
        <w:spacing w:before="0" w:beforeAutospacing="0" w:after="0" w:afterAutospacing="0" w:line="360" w:lineRule="auto"/>
        <w:rPr>
          <w:rFonts w:ascii="Arial" w:hAnsi="Arial" w:cs="Arial"/>
        </w:rPr>
      </w:pPr>
      <w:r w:rsidRPr="0068657C">
        <w:rPr>
          <w:rFonts w:ascii="Arial" w:hAnsi="Arial" w:cs="Arial"/>
        </w:rPr>
        <w:t>Build on</w:t>
      </w:r>
      <w:r w:rsidR="00707CE4">
        <w:rPr>
          <w:rFonts w:ascii="Arial" w:hAnsi="Arial" w:cs="Arial"/>
        </w:rPr>
        <w:t xml:space="preserve"> the</w:t>
      </w:r>
      <w:r w:rsidRPr="0068657C">
        <w:rPr>
          <w:rFonts w:ascii="Arial" w:hAnsi="Arial" w:cs="Arial"/>
        </w:rPr>
        <w:t xml:space="preserve"> Strengths </w:t>
      </w:r>
      <w:r w:rsidR="00707CE4">
        <w:rPr>
          <w:rFonts w:ascii="Arial" w:hAnsi="Arial" w:cs="Arial"/>
        </w:rPr>
        <w:t>-</w:t>
      </w:r>
      <w:r w:rsidR="00707CE4" w:rsidRPr="00707CE4">
        <w:rPr>
          <w:rFonts w:ascii="Arial" w:hAnsi="Arial" w:cs="Arial"/>
        </w:rPr>
        <w:t xml:space="preserve"> </w:t>
      </w:r>
      <w:r w:rsidR="00707CE4">
        <w:rPr>
          <w:rFonts w:ascii="Arial" w:hAnsi="Arial" w:cs="Arial"/>
        </w:rPr>
        <w:t>pursuing</w:t>
      </w:r>
      <w:r w:rsidRPr="0068657C">
        <w:rPr>
          <w:rFonts w:ascii="Arial" w:hAnsi="Arial" w:cs="Arial"/>
        </w:rPr>
        <w:t xml:space="preserve"> to roll out Home</w:t>
      </w:r>
      <w:r>
        <w:rPr>
          <w:rFonts w:ascii="Arial" w:hAnsi="Arial" w:cs="Arial"/>
        </w:rPr>
        <w:t xml:space="preserve"> </w:t>
      </w:r>
      <w:r w:rsidRPr="0068657C">
        <w:rPr>
          <w:rFonts w:ascii="Arial" w:hAnsi="Arial" w:cs="Arial"/>
        </w:rPr>
        <w:t xml:space="preserve">First </w:t>
      </w:r>
      <w:r w:rsidR="00707CE4">
        <w:rPr>
          <w:rFonts w:ascii="Arial" w:hAnsi="Arial" w:cs="Arial"/>
        </w:rPr>
        <w:t>through</w:t>
      </w:r>
      <w:r w:rsidR="00707CE4" w:rsidRPr="0068657C">
        <w:rPr>
          <w:rFonts w:ascii="Arial" w:hAnsi="Arial" w:cs="Arial"/>
        </w:rPr>
        <w:t xml:space="preserve"> </w:t>
      </w:r>
      <w:r w:rsidRPr="0068657C">
        <w:rPr>
          <w:rFonts w:ascii="Arial" w:hAnsi="Arial" w:cs="Arial"/>
        </w:rPr>
        <w:t xml:space="preserve">Hertfordshire and be </w:t>
      </w:r>
      <w:r w:rsidR="0099440C">
        <w:rPr>
          <w:rFonts w:ascii="Arial" w:hAnsi="Arial" w:cs="Arial"/>
          <w:noProof/>
        </w:rPr>
        <w:t>critical</w:t>
      </w:r>
      <w:r w:rsidRPr="0068657C">
        <w:rPr>
          <w:rFonts w:ascii="Arial" w:hAnsi="Arial" w:cs="Arial"/>
        </w:rPr>
        <w:t xml:space="preserve"> players in </w:t>
      </w:r>
      <w:r w:rsidR="00A05F19">
        <w:rPr>
          <w:rFonts w:ascii="Arial" w:hAnsi="Arial" w:cs="Arial"/>
        </w:rPr>
        <w:t>progressing</w:t>
      </w:r>
      <w:r w:rsidR="00A05F19" w:rsidRPr="0068657C">
        <w:rPr>
          <w:rFonts w:ascii="Arial" w:hAnsi="Arial" w:cs="Arial"/>
        </w:rPr>
        <w:t xml:space="preserve"> </w:t>
      </w:r>
      <w:r w:rsidR="00A05F19">
        <w:rPr>
          <w:rFonts w:ascii="Arial" w:hAnsi="Arial" w:cs="Arial"/>
        </w:rPr>
        <w:t>cohesive</w:t>
      </w:r>
      <w:r w:rsidR="00A05F19" w:rsidRPr="0068657C">
        <w:rPr>
          <w:rFonts w:ascii="Arial" w:hAnsi="Arial" w:cs="Arial"/>
        </w:rPr>
        <w:t xml:space="preserve"> </w:t>
      </w:r>
      <w:r w:rsidRPr="0068657C">
        <w:rPr>
          <w:rFonts w:ascii="Arial" w:hAnsi="Arial" w:cs="Arial"/>
        </w:rPr>
        <w:t xml:space="preserve">locality services through </w:t>
      </w:r>
      <w:r w:rsidR="0099440C">
        <w:rPr>
          <w:rFonts w:ascii="Arial" w:hAnsi="Arial" w:cs="Arial"/>
        </w:rPr>
        <w:t xml:space="preserve">a </w:t>
      </w:r>
      <w:r w:rsidRPr="0099440C">
        <w:rPr>
          <w:rFonts w:ascii="Arial" w:hAnsi="Arial" w:cs="Arial"/>
          <w:noProof/>
        </w:rPr>
        <w:t>partnership</w:t>
      </w:r>
      <w:r w:rsidRPr="0068657C">
        <w:rPr>
          <w:rFonts w:ascii="Arial" w:hAnsi="Arial" w:cs="Arial"/>
        </w:rPr>
        <w:t xml:space="preserve"> with others by building on </w:t>
      </w:r>
      <w:r w:rsidR="0099440C">
        <w:rPr>
          <w:rFonts w:ascii="Arial" w:hAnsi="Arial" w:cs="Arial"/>
        </w:rPr>
        <w:t xml:space="preserve">the </w:t>
      </w:r>
      <w:r w:rsidRPr="0099440C">
        <w:rPr>
          <w:rFonts w:ascii="Arial" w:hAnsi="Arial" w:cs="Arial"/>
          <w:noProof/>
        </w:rPr>
        <w:t>experience</w:t>
      </w:r>
      <w:r w:rsidRPr="0068657C">
        <w:rPr>
          <w:rFonts w:ascii="Arial" w:hAnsi="Arial" w:cs="Arial"/>
        </w:rPr>
        <w:t xml:space="preserve"> of driving </w:t>
      </w:r>
      <w:r w:rsidR="00A05F19">
        <w:rPr>
          <w:rFonts w:ascii="Arial" w:hAnsi="Arial" w:cs="Arial"/>
        </w:rPr>
        <w:t>incorporation.</w:t>
      </w:r>
    </w:p>
    <w:p w14:paraId="7F2D6492" w14:textId="77777777" w:rsidR="00A05F19" w:rsidRDefault="00A05F19" w:rsidP="003A1765">
      <w:pPr>
        <w:pStyle w:val="NormalWeb"/>
        <w:numPr>
          <w:ilvl w:val="0"/>
          <w:numId w:val="13"/>
        </w:numPr>
        <w:shd w:val="clear" w:color="auto" w:fill="FFFFFF"/>
        <w:spacing w:before="0" w:beforeAutospacing="0" w:after="0" w:afterAutospacing="0" w:line="360" w:lineRule="auto"/>
        <w:rPr>
          <w:rFonts w:ascii="Arial" w:hAnsi="Arial" w:cs="Arial"/>
        </w:rPr>
      </w:pPr>
      <w:r>
        <w:rPr>
          <w:rFonts w:ascii="Arial" w:hAnsi="Arial" w:cs="Arial"/>
        </w:rPr>
        <w:t xml:space="preserve">Use of </w:t>
      </w:r>
      <w:r w:rsidR="0068657C" w:rsidRPr="0068657C">
        <w:rPr>
          <w:rFonts w:ascii="Arial" w:hAnsi="Arial" w:cs="Arial"/>
        </w:rPr>
        <w:t xml:space="preserve">clinicians to drive </w:t>
      </w:r>
      <w:r>
        <w:rPr>
          <w:rFonts w:ascii="Arial" w:hAnsi="Arial" w:cs="Arial"/>
        </w:rPr>
        <w:t>advancement</w:t>
      </w:r>
      <w:r w:rsidRPr="0068657C">
        <w:rPr>
          <w:rFonts w:ascii="Arial" w:hAnsi="Arial" w:cs="Arial"/>
        </w:rPr>
        <w:t xml:space="preserve"> </w:t>
      </w:r>
      <w:r w:rsidR="0068657C" w:rsidRPr="0068657C">
        <w:rPr>
          <w:rFonts w:ascii="Arial" w:hAnsi="Arial" w:cs="Arial"/>
        </w:rPr>
        <w:t xml:space="preserve">and </w:t>
      </w:r>
      <w:r>
        <w:rPr>
          <w:rFonts w:ascii="Arial" w:hAnsi="Arial" w:cs="Arial"/>
        </w:rPr>
        <w:t>improvement</w:t>
      </w:r>
      <w:r w:rsidRPr="0068657C">
        <w:rPr>
          <w:rFonts w:ascii="Arial" w:hAnsi="Arial" w:cs="Arial"/>
        </w:rPr>
        <w:t xml:space="preserve"> </w:t>
      </w:r>
      <w:r w:rsidR="0068657C" w:rsidRPr="0068657C">
        <w:rPr>
          <w:rFonts w:ascii="Arial" w:hAnsi="Arial" w:cs="Arial"/>
        </w:rPr>
        <w:t>from the bottom up</w:t>
      </w:r>
      <w:r>
        <w:rPr>
          <w:rFonts w:ascii="Arial" w:hAnsi="Arial" w:cs="Arial"/>
        </w:rPr>
        <w:t>.</w:t>
      </w:r>
    </w:p>
    <w:p w14:paraId="4A309245" w14:textId="2CD468F1" w:rsidR="00A05F19" w:rsidRDefault="00A05F19" w:rsidP="003A1765">
      <w:pPr>
        <w:pStyle w:val="NormalWeb"/>
        <w:numPr>
          <w:ilvl w:val="0"/>
          <w:numId w:val="13"/>
        </w:numPr>
        <w:shd w:val="clear" w:color="auto" w:fill="FFFFFF"/>
        <w:spacing w:before="0" w:beforeAutospacing="0" w:after="0" w:afterAutospacing="0" w:line="360" w:lineRule="auto"/>
        <w:rPr>
          <w:rFonts w:ascii="Arial" w:hAnsi="Arial" w:cs="Arial"/>
        </w:rPr>
      </w:pPr>
      <w:r>
        <w:rPr>
          <w:rFonts w:ascii="Arial" w:hAnsi="Arial" w:cs="Arial"/>
        </w:rPr>
        <w:t>U</w:t>
      </w:r>
      <w:r w:rsidR="0068657C" w:rsidRPr="00A05F19">
        <w:rPr>
          <w:rFonts w:ascii="Arial" w:hAnsi="Arial" w:cs="Arial"/>
        </w:rPr>
        <w:t xml:space="preserve">se </w:t>
      </w:r>
      <w:r>
        <w:rPr>
          <w:rFonts w:ascii="Arial" w:hAnsi="Arial" w:cs="Arial"/>
        </w:rPr>
        <w:t>of</w:t>
      </w:r>
      <w:r w:rsidR="0068657C" w:rsidRPr="00A05F19">
        <w:rPr>
          <w:rFonts w:ascii="Arial" w:hAnsi="Arial" w:cs="Arial"/>
        </w:rPr>
        <w:t xml:space="preserve"> reputation for the high quality of services to </w:t>
      </w:r>
      <w:r>
        <w:rPr>
          <w:rFonts w:ascii="Arial" w:hAnsi="Arial" w:cs="Arial"/>
        </w:rPr>
        <w:t>support</w:t>
      </w:r>
      <w:r w:rsidRPr="00A05F19">
        <w:rPr>
          <w:rFonts w:ascii="Arial" w:hAnsi="Arial" w:cs="Arial"/>
        </w:rPr>
        <w:t xml:space="preserve"> </w:t>
      </w:r>
      <w:r w:rsidR="0068657C" w:rsidRPr="00A05F19">
        <w:rPr>
          <w:rFonts w:ascii="Arial" w:hAnsi="Arial" w:cs="Arial"/>
        </w:rPr>
        <w:t>future service innovation and development/acquisition.</w:t>
      </w:r>
      <w:r w:rsidR="002F42BF">
        <w:rPr>
          <w:rFonts w:ascii="Arial" w:hAnsi="Arial" w:cs="Arial"/>
          <w:noProof/>
        </w:rPr>
        <w:t xml:space="preserve"> </w:t>
      </w:r>
      <w:r w:rsidR="002F42BF" w:rsidRPr="002F42BF">
        <w:rPr>
          <w:rFonts w:ascii="Arial" w:hAnsi="Arial" w:cs="Arial"/>
          <w:noProof/>
        </w:rPr>
        <w:t>(Trust, 2015)</w:t>
      </w:r>
    </w:p>
    <w:p w14:paraId="093E8EA7" w14:textId="77777777" w:rsidR="00A05F19" w:rsidRDefault="0068657C" w:rsidP="003A1765">
      <w:pPr>
        <w:pStyle w:val="NormalWeb"/>
        <w:shd w:val="clear" w:color="auto" w:fill="FFFFFF"/>
        <w:spacing w:before="0" w:beforeAutospacing="0" w:after="0" w:afterAutospacing="0" w:line="360" w:lineRule="auto"/>
        <w:rPr>
          <w:rFonts w:ascii="Arial" w:hAnsi="Arial" w:cs="Arial"/>
        </w:rPr>
      </w:pPr>
      <w:r w:rsidRPr="00A05F19">
        <w:rPr>
          <w:rFonts w:ascii="Arial" w:hAnsi="Arial" w:cs="Arial"/>
        </w:rPr>
        <w:t>Weaknesses</w:t>
      </w:r>
      <w:r w:rsidR="00A05F19">
        <w:rPr>
          <w:rFonts w:ascii="Arial" w:hAnsi="Arial" w:cs="Arial"/>
        </w:rPr>
        <w:t>:</w:t>
      </w:r>
    </w:p>
    <w:p w14:paraId="5A2B7D50" w14:textId="13BD8E17" w:rsidR="003A1765" w:rsidRDefault="002A4366" w:rsidP="003A1765">
      <w:pPr>
        <w:pStyle w:val="NormalWeb"/>
        <w:numPr>
          <w:ilvl w:val="0"/>
          <w:numId w:val="14"/>
        </w:numPr>
        <w:shd w:val="clear" w:color="auto" w:fill="FFFFFF"/>
        <w:spacing w:before="0" w:beforeAutospacing="0" w:after="0" w:afterAutospacing="0" w:line="360" w:lineRule="auto"/>
        <w:rPr>
          <w:rFonts w:ascii="Arial" w:hAnsi="Arial" w:cs="Arial"/>
        </w:rPr>
      </w:pPr>
      <w:r>
        <w:rPr>
          <w:rFonts w:ascii="Arial" w:hAnsi="Arial" w:cs="Arial"/>
        </w:rPr>
        <w:t>C</w:t>
      </w:r>
      <w:r w:rsidR="0068657C" w:rsidRPr="00A05F19">
        <w:rPr>
          <w:rFonts w:ascii="Arial" w:hAnsi="Arial" w:cs="Arial"/>
        </w:rPr>
        <w:t>ontinu</w:t>
      </w:r>
      <w:r w:rsidR="00A05F19">
        <w:rPr>
          <w:rFonts w:ascii="Arial" w:hAnsi="Arial" w:cs="Arial"/>
        </w:rPr>
        <w:t>ing</w:t>
      </w:r>
      <w:r w:rsidR="0068657C" w:rsidRPr="00A05F19">
        <w:rPr>
          <w:rFonts w:ascii="Arial" w:hAnsi="Arial" w:cs="Arial"/>
        </w:rPr>
        <w:t xml:space="preserve"> to </w:t>
      </w:r>
      <w:r w:rsidR="0084059D">
        <w:rPr>
          <w:rFonts w:ascii="Arial" w:hAnsi="Arial" w:cs="Arial"/>
        </w:rPr>
        <w:t>discuss</w:t>
      </w:r>
      <w:r w:rsidR="0084059D" w:rsidRPr="00A05F19">
        <w:rPr>
          <w:rFonts w:ascii="Arial" w:hAnsi="Arial" w:cs="Arial"/>
        </w:rPr>
        <w:t xml:space="preserve"> </w:t>
      </w:r>
      <w:r w:rsidR="0068657C" w:rsidRPr="00A05F19">
        <w:rPr>
          <w:rFonts w:ascii="Arial" w:hAnsi="Arial" w:cs="Arial"/>
        </w:rPr>
        <w:t xml:space="preserve">with </w:t>
      </w:r>
      <w:r w:rsidR="0084059D">
        <w:rPr>
          <w:rFonts w:ascii="Arial" w:hAnsi="Arial" w:cs="Arial"/>
        </w:rPr>
        <w:t>Clinical Commissioning Groups (</w:t>
      </w:r>
      <w:r w:rsidR="0068657C" w:rsidRPr="00A05F19">
        <w:rPr>
          <w:rFonts w:ascii="Arial" w:hAnsi="Arial" w:cs="Arial"/>
        </w:rPr>
        <w:t>CCG</w:t>
      </w:r>
      <w:r w:rsidR="0084059D">
        <w:rPr>
          <w:rFonts w:ascii="Arial" w:hAnsi="Arial" w:cs="Arial"/>
        </w:rPr>
        <w:t>)</w:t>
      </w:r>
      <w:r w:rsidR="0068657C" w:rsidRPr="00A05F19">
        <w:rPr>
          <w:rFonts w:ascii="Arial" w:hAnsi="Arial" w:cs="Arial"/>
        </w:rPr>
        <w:t xml:space="preserve"> regarding </w:t>
      </w:r>
      <w:r w:rsidR="0099440C">
        <w:rPr>
          <w:rFonts w:ascii="Arial" w:hAnsi="Arial" w:cs="Arial"/>
        </w:rPr>
        <w:t xml:space="preserve">the </w:t>
      </w:r>
      <w:r w:rsidR="0084059D" w:rsidRPr="0099440C">
        <w:rPr>
          <w:rFonts w:ascii="Arial" w:hAnsi="Arial" w:cs="Arial"/>
          <w:noProof/>
        </w:rPr>
        <w:t>increase</w:t>
      </w:r>
      <w:r w:rsidR="0084059D" w:rsidRPr="00A05F19">
        <w:rPr>
          <w:rFonts w:ascii="Arial" w:hAnsi="Arial" w:cs="Arial"/>
        </w:rPr>
        <w:t xml:space="preserve"> </w:t>
      </w:r>
      <w:r w:rsidR="0084059D">
        <w:rPr>
          <w:rFonts w:ascii="Arial" w:hAnsi="Arial" w:cs="Arial"/>
        </w:rPr>
        <w:t xml:space="preserve">of </w:t>
      </w:r>
      <w:r w:rsidR="0068657C" w:rsidRPr="00A05F19">
        <w:rPr>
          <w:rFonts w:ascii="Arial" w:hAnsi="Arial" w:cs="Arial"/>
        </w:rPr>
        <w:t xml:space="preserve">funding which will allow </w:t>
      </w:r>
      <w:r w:rsidR="0084059D">
        <w:rPr>
          <w:rFonts w:ascii="Arial" w:hAnsi="Arial" w:cs="Arial"/>
        </w:rPr>
        <w:t>investing</w:t>
      </w:r>
      <w:r w:rsidR="0084059D" w:rsidRPr="00A05F19">
        <w:rPr>
          <w:rFonts w:ascii="Arial" w:hAnsi="Arial" w:cs="Arial"/>
        </w:rPr>
        <w:t xml:space="preserve"> </w:t>
      </w:r>
      <w:r w:rsidR="0068657C" w:rsidRPr="00A05F19">
        <w:rPr>
          <w:rFonts w:ascii="Arial" w:hAnsi="Arial" w:cs="Arial"/>
        </w:rPr>
        <w:t>in staff and services</w:t>
      </w:r>
      <w:r w:rsidR="003A1765">
        <w:rPr>
          <w:rFonts w:ascii="Arial" w:hAnsi="Arial" w:cs="Arial"/>
        </w:rPr>
        <w:t>.</w:t>
      </w:r>
    </w:p>
    <w:p w14:paraId="485585EF" w14:textId="21411EDE" w:rsidR="002F42BF" w:rsidRDefault="002A4366" w:rsidP="002F42BF">
      <w:pPr>
        <w:pStyle w:val="NormalWeb"/>
        <w:numPr>
          <w:ilvl w:val="0"/>
          <w:numId w:val="14"/>
        </w:numPr>
        <w:shd w:val="clear" w:color="auto" w:fill="FFFFFF"/>
        <w:spacing w:before="0" w:beforeAutospacing="0" w:after="0" w:afterAutospacing="0" w:line="360" w:lineRule="auto"/>
        <w:rPr>
          <w:rFonts w:ascii="Arial" w:hAnsi="Arial" w:cs="Arial"/>
        </w:rPr>
      </w:pPr>
      <w:r>
        <w:rPr>
          <w:rFonts w:ascii="Arial" w:hAnsi="Arial" w:cs="Arial"/>
        </w:rPr>
        <w:t>C</w:t>
      </w:r>
      <w:r w:rsidR="0068657C" w:rsidRPr="00A05F19">
        <w:rPr>
          <w:rFonts w:ascii="Arial" w:hAnsi="Arial" w:cs="Arial"/>
        </w:rPr>
        <w:t>ontinu</w:t>
      </w:r>
      <w:r w:rsidR="003A1765">
        <w:rPr>
          <w:rFonts w:ascii="Arial" w:hAnsi="Arial" w:cs="Arial"/>
        </w:rPr>
        <w:t>ing</w:t>
      </w:r>
      <w:r w:rsidR="0068657C" w:rsidRPr="00A05F19">
        <w:rPr>
          <w:rFonts w:ascii="Arial" w:hAnsi="Arial" w:cs="Arial"/>
        </w:rPr>
        <w:t xml:space="preserve"> to build internal operational </w:t>
      </w:r>
      <w:r w:rsidR="003A1765">
        <w:rPr>
          <w:rFonts w:ascii="Arial" w:hAnsi="Arial" w:cs="Arial"/>
        </w:rPr>
        <w:t>flexibility</w:t>
      </w:r>
      <w:r w:rsidR="003A1765" w:rsidRPr="00A05F19">
        <w:rPr>
          <w:rFonts w:ascii="Arial" w:hAnsi="Arial" w:cs="Arial"/>
        </w:rPr>
        <w:t xml:space="preserve"> </w:t>
      </w:r>
      <w:r w:rsidR="0068657C" w:rsidRPr="00A05F19">
        <w:rPr>
          <w:rFonts w:ascii="Arial" w:hAnsi="Arial" w:cs="Arial"/>
        </w:rPr>
        <w:t>through the recruitment and retention of capable staff</w:t>
      </w:r>
      <w:r w:rsidR="003A1765">
        <w:rPr>
          <w:rFonts w:ascii="Arial" w:hAnsi="Arial" w:cs="Arial"/>
        </w:rPr>
        <w:t>.</w:t>
      </w:r>
    </w:p>
    <w:p w14:paraId="577EEF29" w14:textId="46A49A3E" w:rsidR="002F42BF" w:rsidRDefault="002A4366" w:rsidP="002F42BF">
      <w:pPr>
        <w:pStyle w:val="NormalWeb"/>
        <w:numPr>
          <w:ilvl w:val="0"/>
          <w:numId w:val="14"/>
        </w:numPr>
        <w:shd w:val="clear" w:color="auto" w:fill="FFFFFF"/>
        <w:spacing w:before="0" w:beforeAutospacing="0" w:after="0" w:afterAutospacing="0" w:line="360" w:lineRule="auto"/>
        <w:rPr>
          <w:rFonts w:ascii="Arial" w:hAnsi="Arial" w:cs="Arial"/>
        </w:rPr>
      </w:pPr>
      <w:r>
        <w:rPr>
          <w:rFonts w:ascii="Arial" w:hAnsi="Arial" w:cs="Arial"/>
        </w:rPr>
        <w:t>U</w:t>
      </w:r>
      <w:r w:rsidR="0068657C" w:rsidRPr="0068657C">
        <w:rPr>
          <w:rFonts w:ascii="Arial" w:hAnsi="Arial" w:cs="Arial"/>
        </w:rPr>
        <w:t>s</w:t>
      </w:r>
      <w:r w:rsidR="002F42BF">
        <w:rPr>
          <w:rFonts w:ascii="Arial" w:hAnsi="Arial" w:cs="Arial"/>
        </w:rPr>
        <w:t>ing</w:t>
      </w:r>
      <w:r w:rsidR="0068657C" w:rsidRPr="0068657C">
        <w:rPr>
          <w:rFonts w:ascii="Arial" w:hAnsi="Arial" w:cs="Arial"/>
        </w:rPr>
        <w:t xml:space="preserve"> the feedback from the </w:t>
      </w:r>
      <w:r w:rsidR="002F42BF">
        <w:rPr>
          <w:rFonts w:ascii="Arial" w:hAnsi="Arial" w:cs="Arial"/>
        </w:rPr>
        <w:t>Care Quality Commission (</w:t>
      </w:r>
      <w:r w:rsidR="0068657C" w:rsidRPr="0068657C">
        <w:rPr>
          <w:rFonts w:ascii="Arial" w:hAnsi="Arial" w:cs="Arial"/>
        </w:rPr>
        <w:t>CQC</w:t>
      </w:r>
      <w:r w:rsidR="002F42BF">
        <w:rPr>
          <w:rFonts w:ascii="Arial" w:hAnsi="Arial" w:cs="Arial"/>
        </w:rPr>
        <w:t xml:space="preserve">) </w:t>
      </w:r>
      <w:r w:rsidR="0068657C" w:rsidRPr="0068657C">
        <w:rPr>
          <w:rFonts w:ascii="Arial" w:hAnsi="Arial" w:cs="Arial"/>
        </w:rPr>
        <w:t xml:space="preserve">inspection and our resulting action plan to address those gaps where services fell short of the high quality that we, and CQC, expect. </w:t>
      </w:r>
      <w:r w:rsidR="002F42BF" w:rsidRPr="002F42BF">
        <w:rPr>
          <w:rFonts w:ascii="Arial" w:hAnsi="Arial" w:cs="Arial"/>
          <w:noProof/>
        </w:rPr>
        <w:t>(Trust, 2015)</w:t>
      </w:r>
    </w:p>
    <w:p w14:paraId="1429BD74" w14:textId="77777777" w:rsidR="002F42BF" w:rsidRDefault="0068657C" w:rsidP="002F42BF">
      <w:pPr>
        <w:pStyle w:val="NormalWeb"/>
        <w:shd w:val="clear" w:color="auto" w:fill="FFFFFF"/>
        <w:spacing w:before="0" w:beforeAutospacing="0" w:after="0" w:afterAutospacing="0" w:line="360" w:lineRule="auto"/>
        <w:rPr>
          <w:rFonts w:ascii="Arial" w:hAnsi="Arial" w:cs="Arial"/>
        </w:rPr>
      </w:pPr>
      <w:r w:rsidRPr="0068657C">
        <w:rPr>
          <w:rFonts w:ascii="Arial" w:hAnsi="Arial" w:cs="Arial"/>
        </w:rPr>
        <w:t>Opportunities</w:t>
      </w:r>
      <w:r w:rsidR="002F42BF">
        <w:rPr>
          <w:rFonts w:ascii="Arial" w:hAnsi="Arial" w:cs="Arial"/>
        </w:rPr>
        <w:t>:</w:t>
      </w:r>
    </w:p>
    <w:p w14:paraId="6372014C" w14:textId="77777777" w:rsidR="002F42BF" w:rsidRPr="001946B6" w:rsidRDefault="002F42BF" w:rsidP="002F42BF">
      <w:pPr>
        <w:pStyle w:val="NormalWeb"/>
        <w:numPr>
          <w:ilvl w:val="0"/>
          <w:numId w:val="15"/>
        </w:numPr>
        <w:shd w:val="clear" w:color="auto" w:fill="FFFFFF"/>
        <w:spacing w:before="0" w:beforeAutospacing="0" w:after="0" w:afterAutospacing="0" w:line="360" w:lineRule="auto"/>
        <w:rPr>
          <w:rFonts w:ascii="Arial" w:hAnsi="Arial" w:cs="Arial"/>
          <w:noProof/>
        </w:rPr>
      </w:pPr>
      <w:r>
        <w:rPr>
          <w:rFonts w:ascii="Arial" w:hAnsi="Arial" w:cs="Arial"/>
        </w:rPr>
        <w:t xml:space="preserve">The </w:t>
      </w:r>
      <w:r w:rsidR="0068657C" w:rsidRPr="0068657C">
        <w:rPr>
          <w:rFonts w:ascii="Arial" w:hAnsi="Arial" w:cs="Arial"/>
        </w:rPr>
        <w:t>Market Strategy and business development team</w:t>
      </w:r>
      <w:r>
        <w:rPr>
          <w:rFonts w:ascii="Arial" w:hAnsi="Arial" w:cs="Arial"/>
        </w:rPr>
        <w:t>,</w:t>
      </w:r>
      <w:r w:rsidR="0068657C" w:rsidRPr="0068657C">
        <w:rPr>
          <w:rFonts w:ascii="Arial" w:hAnsi="Arial" w:cs="Arial"/>
        </w:rPr>
        <w:t xml:space="preserve"> work closely with service managers to </w:t>
      </w:r>
      <w:r>
        <w:rPr>
          <w:rFonts w:ascii="Arial" w:hAnsi="Arial" w:cs="Arial"/>
        </w:rPr>
        <w:t>recognise</w:t>
      </w:r>
      <w:r w:rsidRPr="0068657C">
        <w:rPr>
          <w:rFonts w:ascii="Arial" w:hAnsi="Arial" w:cs="Arial"/>
        </w:rPr>
        <w:t xml:space="preserve"> </w:t>
      </w:r>
      <w:r w:rsidR="0068657C" w:rsidRPr="0068657C">
        <w:rPr>
          <w:rFonts w:ascii="Arial" w:hAnsi="Arial" w:cs="Arial"/>
        </w:rPr>
        <w:t xml:space="preserve">opportunities to </w:t>
      </w:r>
      <w:r>
        <w:rPr>
          <w:rFonts w:ascii="Arial" w:hAnsi="Arial" w:cs="Arial"/>
        </w:rPr>
        <w:t>offer</w:t>
      </w:r>
      <w:r w:rsidRPr="0068657C">
        <w:rPr>
          <w:rFonts w:ascii="Arial" w:hAnsi="Arial" w:cs="Arial"/>
        </w:rPr>
        <w:t xml:space="preserve"> </w:t>
      </w:r>
      <w:r w:rsidR="0068657C" w:rsidRPr="0068657C">
        <w:rPr>
          <w:rFonts w:ascii="Arial" w:hAnsi="Arial" w:cs="Arial"/>
        </w:rPr>
        <w:t xml:space="preserve">for new contracts and to work with commissioners to </w:t>
      </w:r>
      <w:r>
        <w:rPr>
          <w:rFonts w:ascii="Arial" w:hAnsi="Arial" w:cs="Arial"/>
        </w:rPr>
        <w:t>amplify</w:t>
      </w:r>
      <w:r w:rsidRPr="0068657C">
        <w:rPr>
          <w:rFonts w:ascii="Arial" w:hAnsi="Arial" w:cs="Arial"/>
        </w:rPr>
        <w:t xml:space="preserve"> </w:t>
      </w:r>
      <w:r w:rsidR="0068657C" w:rsidRPr="001946B6">
        <w:rPr>
          <w:rFonts w:ascii="Arial" w:hAnsi="Arial" w:cs="Arial"/>
          <w:noProof/>
        </w:rPr>
        <w:t>service specifications</w:t>
      </w:r>
      <w:r w:rsidRPr="001946B6">
        <w:rPr>
          <w:rFonts w:ascii="Arial" w:hAnsi="Arial" w:cs="Arial"/>
          <w:noProof/>
        </w:rPr>
        <w:t>.</w:t>
      </w:r>
    </w:p>
    <w:p w14:paraId="5D7EAE10" w14:textId="1E60B51A" w:rsidR="002F42BF" w:rsidRPr="001946B6" w:rsidRDefault="002F42BF" w:rsidP="001946B6">
      <w:pPr>
        <w:pStyle w:val="NormalWeb"/>
        <w:numPr>
          <w:ilvl w:val="0"/>
          <w:numId w:val="15"/>
        </w:numPr>
        <w:shd w:val="clear" w:color="auto" w:fill="FFFFFF"/>
        <w:spacing w:before="0" w:beforeAutospacing="0" w:after="0" w:afterAutospacing="0" w:line="360" w:lineRule="auto"/>
        <w:rPr>
          <w:rFonts w:ascii="Arial" w:hAnsi="Arial" w:cs="Arial"/>
        </w:rPr>
      </w:pPr>
      <w:r w:rsidRPr="001946B6">
        <w:rPr>
          <w:rFonts w:ascii="Arial" w:hAnsi="Arial" w:cs="Arial"/>
          <w:noProof/>
        </w:rPr>
        <w:t xml:space="preserve">We are </w:t>
      </w:r>
      <w:r w:rsidR="0068657C" w:rsidRPr="001946B6">
        <w:rPr>
          <w:rFonts w:ascii="Arial" w:hAnsi="Arial" w:cs="Arial"/>
          <w:noProof/>
        </w:rPr>
        <w:t>already discussi</w:t>
      </w:r>
      <w:r w:rsidR="001946B6" w:rsidRPr="001946B6">
        <w:rPr>
          <w:rFonts w:ascii="Arial" w:hAnsi="Arial" w:cs="Arial"/>
          <w:noProof/>
        </w:rPr>
        <w:t>ng</w:t>
      </w:r>
      <w:r w:rsidR="0068657C" w:rsidRPr="001946B6">
        <w:rPr>
          <w:rFonts w:ascii="Arial" w:hAnsi="Arial" w:cs="Arial"/>
          <w:noProof/>
        </w:rPr>
        <w:t xml:space="preserve"> with </w:t>
      </w:r>
      <w:r w:rsidR="001946B6" w:rsidRPr="001946B6">
        <w:rPr>
          <w:rFonts w:ascii="Arial" w:hAnsi="Arial" w:cs="Arial"/>
          <w:noProof/>
        </w:rPr>
        <w:t xml:space="preserve">the </w:t>
      </w:r>
      <w:r w:rsidR="0068657C" w:rsidRPr="001946B6">
        <w:rPr>
          <w:rFonts w:ascii="Arial" w:hAnsi="Arial" w:cs="Arial"/>
          <w:noProof/>
        </w:rPr>
        <w:t>local authority partners about</w:t>
      </w:r>
      <w:r w:rsidR="0068657C" w:rsidRPr="001946B6">
        <w:rPr>
          <w:rFonts w:ascii="Arial" w:hAnsi="Arial" w:cs="Arial"/>
        </w:rPr>
        <w:t xml:space="preserve"> </w:t>
      </w:r>
      <w:r w:rsidR="001A5CCD">
        <w:rPr>
          <w:rFonts w:ascii="Arial" w:hAnsi="Arial" w:cs="Arial"/>
        </w:rPr>
        <w:t xml:space="preserve">the </w:t>
      </w:r>
      <w:r w:rsidRPr="001A5CCD">
        <w:rPr>
          <w:rFonts w:ascii="Arial" w:hAnsi="Arial" w:cs="Arial"/>
          <w:noProof/>
        </w:rPr>
        <w:t>viability</w:t>
      </w:r>
      <w:r w:rsidRPr="001946B6">
        <w:rPr>
          <w:rFonts w:ascii="Arial" w:hAnsi="Arial" w:cs="Arial"/>
        </w:rPr>
        <w:t xml:space="preserve"> </w:t>
      </w:r>
      <w:r w:rsidR="0068657C" w:rsidRPr="001946B6">
        <w:rPr>
          <w:rFonts w:ascii="Arial" w:hAnsi="Arial" w:cs="Arial"/>
        </w:rPr>
        <w:t xml:space="preserve">of </w:t>
      </w:r>
      <w:r w:rsidRPr="001946B6">
        <w:rPr>
          <w:rFonts w:ascii="Arial" w:hAnsi="Arial" w:cs="Arial"/>
        </w:rPr>
        <w:t xml:space="preserve">mutually </w:t>
      </w:r>
      <w:r w:rsidR="0068657C" w:rsidRPr="001946B6">
        <w:rPr>
          <w:rFonts w:ascii="Arial" w:hAnsi="Arial" w:cs="Arial"/>
        </w:rPr>
        <w:t xml:space="preserve">developing the Retirement Village concept and potential locations. </w:t>
      </w:r>
      <w:r w:rsidR="002A4366" w:rsidRPr="001946B6">
        <w:rPr>
          <w:rFonts w:ascii="Arial" w:hAnsi="Arial" w:cs="Arial"/>
          <w:noProof/>
        </w:rPr>
        <w:t>(Trust, 2015)</w:t>
      </w:r>
    </w:p>
    <w:p w14:paraId="53D49BBE" w14:textId="77777777" w:rsidR="002F42BF" w:rsidRDefault="0068657C" w:rsidP="002F42BF">
      <w:pPr>
        <w:pStyle w:val="NormalWeb"/>
        <w:shd w:val="clear" w:color="auto" w:fill="FFFFFF"/>
        <w:spacing w:before="0" w:beforeAutospacing="0" w:after="0" w:afterAutospacing="0" w:line="360" w:lineRule="auto"/>
        <w:rPr>
          <w:rFonts w:ascii="Arial" w:hAnsi="Arial" w:cs="Arial"/>
        </w:rPr>
      </w:pPr>
      <w:r w:rsidRPr="0068657C">
        <w:rPr>
          <w:rFonts w:ascii="Arial" w:hAnsi="Arial" w:cs="Arial"/>
        </w:rPr>
        <w:t>Threats</w:t>
      </w:r>
      <w:r w:rsidR="002F42BF">
        <w:rPr>
          <w:rFonts w:ascii="Arial" w:hAnsi="Arial" w:cs="Arial"/>
        </w:rPr>
        <w:t>:</w:t>
      </w:r>
    </w:p>
    <w:p w14:paraId="5553A3D8" w14:textId="77777777" w:rsidR="002F42BF" w:rsidRDefault="002F42BF" w:rsidP="002F42BF">
      <w:pPr>
        <w:pStyle w:val="NormalWeb"/>
        <w:numPr>
          <w:ilvl w:val="0"/>
          <w:numId w:val="18"/>
        </w:numPr>
        <w:shd w:val="clear" w:color="auto" w:fill="FFFFFF"/>
        <w:spacing w:before="0" w:beforeAutospacing="0" w:after="0" w:afterAutospacing="0" w:line="360" w:lineRule="auto"/>
        <w:rPr>
          <w:rFonts w:ascii="Arial" w:hAnsi="Arial" w:cs="Arial"/>
        </w:rPr>
      </w:pPr>
      <w:r>
        <w:rPr>
          <w:rFonts w:ascii="Arial" w:hAnsi="Arial" w:cs="Arial"/>
        </w:rPr>
        <w:t>A</w:t>
      </w:r>
      <w:r w:rsidR="0068657C" w:rsidRPr="0068657C">
        <w:rPr>
          <w:rFonts w:ascii="Arial" w:hAnsi="Arial" w:cs="Arial"/>
        </w:rPr>
        <w:t>im</w:t>
      </w:r>
      <w:r>
        <w:rPr>
          <w:rFonts w:ascii="Arial" w:hAnsi="Arial" w:cs="Arial"/>
        </w:rPr>
        <w:t>ing</w:t>
      </w:r>
      <w:r w:rsidR="0068657C" w:rsidRPr="0068657C">
        <w:rPr>
          <w:rFonts w:ascii="Arial" w:hAnsi="Arial" w:cs="Arial"/>
        </w:rPr>
        <w:t xml:space="preserve"> to deliver services in the top of performance and to be commissioners preferred provider</w:t>
      </w:r>
      <w:r>
        <w:rPr>
          <w:rFonts w:ascii="Arial" w:hAnsi="Arial" w:cs="Arial"/>
        </w:rPr>
        <w:t>.</w:t>
      </w:r>
    </w:p>
    <w:p w14:paraId="4E14912A" w14:textId="7B48D044" w:rsidR="002A4366" w:rsidRDefault="001A5CCD" w:rsidP="002F42BF">
      <w:pPr>
        <w:pStyle w:val="NormalWeb"/>
        <w:numPr>
          <w:ilvl w:val="0"/>
          <w:numId w:val="18"/>
        </w:numPr>
        <w:shd w:val="clear" w:color="auto" w:fill="FFFFFF"/>
        <w:spacing w:before="0" w:beforeAutospacing="0" w:after="0" w:afterAutospacing="0" w:line="360" w:lineRule="auto"/>
        <w:rPr>
          <w:rFonts w:ascii="Arial" w:hAnsi="Arial" w:cs="Arial"/>
        </w:rPr>
      </w:pPr>
      <w:r>
        <w:rPr>
          <w:rFonts w:ascii="Arial" w:hAnsi="Arial" w:cs="Arial"/>
          <w:noProof/>
        </w:rPr>
        <w:t>The Trust Board supports foundation Trust objectives</w:t>
      </w:r>
      <w:r w:rsidR="0099440C" w:rsidRPr="0099440C">
        <w:rPr>
          <w:rFonts w:ascii="Arial" w:hAnsi="Arial" w:cs="Arial"/>
          <w:noProof/>
        </w:rPr>
        <w:t>,</w:t>
      </w:r>
      <w:r w:rsidR="0068657C" w:rsidRPr="0068657C">
        <w:rPr>
          <w:rFonts w:ascii="Arial" w:hAnsi="Arial" w:cs="Arial"/>
        </w:rPr>
        <w:t xml:space="preserve"> </w:t>
      </w:r>
      <w:r w:rsidR="0068657C" w:rsidRPr="0099440C">
        <w:rPr>
          <w:rFonts w:ascii="Arial" w:hAnsi="Arial" w:cs="Arial"/>
          <w:noProof/>
        </w:rPr>
        <w:t>and</w:t>
      </w:r>
      <w:r w:rsidR="0068657C" w:rsidRPr="0068657C">
        <w:rPr>
          <w:rFonts w:ascii="Arial" w:hAnsi="Arial" w:cs="Arial"/>
        </w:rPr>
        <w:t xml:space="preserve"> we have a comprehensive programme in place</w:t>
      </w:r>
      <w:r w:rsidR="002A4366">
        <w:rPr>
          <w:rFonts w:ascii="Arial" w:hAnsi="Arial" w:cs="Arial"/>
        </w:rPr>
        <w:t>.</w:t>
      </w:r>
    </w:p>
    <w:p w14:paraId="7B6F89E2" w14:textId="13D227EC" w:rsidR="002A4366" w:rsidRDefault="0099440C" w:rsidP="002F42BF">
      <w:pPr>
        <w:pStyle w:val="NormalWeb"/>
        <w:numPr>
          <w:ilvl w:val="0"/>
          <w:numId w:val="18"/>
        </w:numPr>
        <w:shd w:val="clear" w:color="auto" w:fill="FFFFFF"/>
        <w:spacing w:before="0" w:beforeAutospacing="0" w:after="0" w:afterAutospacing="0" w:line="360" w:lineRule="auto"/>
        <w:rPr>
          <w:rFonts w:ascii="Arial" w:hAnsi="Arial" w:cs="Arial"/>
        </w:rPr>
      </w:pPr>
      <w:r>
        <w:rPr>
          <w:rFonts w:ascii="Arial" w:hAnsi="Arial" w:cs="Arial"/>
          <w:noProof/>
        </w:rPr>
        <w:t>A r</w:t>
      </w:r>
      <w:r w:rsidR="0068657C" w:rsidRPr="0099440C">
        <w:rPr>
          <w:rFonts w:ascii="Arial" w:hAnsi="Arial" w:cs="Arial"/>
          <w:noProof/>
        </w:rPr>
        <w:t>ecent</w:t>
      </w:r>
      <w:r w:rsidR="0068657C" w:rsidRPr="0068657C">
        <w:rPr>
          <w:rFonts w:ascii="Arial" w:hAnsi="Arial" w:cs="Arial"/>
        </w:rPr>
        <w:t xml:space="preserve"> discussion with external stakeholders about our strategic </w:t>
      </w:r>
      <w:r w:rsidR="002A4366">
        <w:rPr>
          <w:rFonts w:ascii="Arial" w:hAnsi="Arial" w:cs="Arial"/>
        </w:rPr>
        <w:t>goals</w:t>
      </w:r>
      <w:r w:rsidR="002A4366" w:rsidRPr="0068657C">
        <w:rPr>
          <w:rFonts w:ascii="Arial" w:hAnsi="Arial" w:cs="Arial"/>
        </w:rPr>
        <w:t xml:space="preserve"> </w:t>
      </w:r>
      <w:r w:rsidR="0068657C" w:rsidRPr="001946B6">
        <w:rPr>
          <w:rFonts w:ascii="Arial" w:hAnsi="Arial" w:cs="Arial"/>
          <w:noProof/>
        </w:rPr>
        <w:t>and the Clinical Strategy have met with support</w:t>
      </w:r>
      <w:r w:rsidRPr="001946B6">
        <w:rPr>
          <w:rFonts w:ascii="Arial" w:hAnsi="Arial" w:cs="Arial"/>
          <w:noProof/>
        </w:rPr>
        <w:t>,</w:t>
      </w:r>
      <w:r w:rsidR="0068657C" w:rsidRPr="001946B6">
        <w:rPr>
          <w:rFonts w:ascii="Arial" w:hAnsi="Arial" w:cs="Arial"/>
          <w:noProof/>
        </w:rPr>
        <w:t xml:space="preserve"> and we will continue to engage</w:t>
      </w:r>
      <w:r w:rsidR="0068657C" w:rsidRPr="0068657C">
        <w:rPr>
          <w:rFonts w:ascii="Arial" w:hAnsi="Arial" w:cs="Arial"/>
        </w:rPr>
        <w:t xml:space="preserve"> </w:t>
      </w:r>
      <w:r w:rsidR="002A4366">
        <w:rPr>
          <w:rFonts w:ascii="Arial" w:hAnsi="Arial" w:cs="Arial"/>
        </w:rPr>
        <w:t>practically</w:t>
      </w:r>
      <w:r w:rsidR="002A4366" w:rsidRPr="0068657C">
        <w:rPr>
          <w:rFonts w:ascii="Arial" w:hAnsi="Arial" w:cs="Arial"/>
        </w:rPr>
        <w:t xml:space="preserve"> </w:t>
      </w:r>
      <w:r w:rsidR="0068657C" w:rsidRPr="0068657C">
        <w:rPr>
          <w:rFonts w:ascii="Arial" w:hAnsi="Arial" w:cs="Arial"/>
        </w:rPr>
        <w:t>with partners and stakeholders</w:t>
      </w:r>
      <w:r>
        <w:rPr>
          <w:rFonts w:ascii="Arial" w:hAnsi="Arial" w:cs="Arial"/>
        </w:rPr>
        <w:t>,</w:t>
      </w:r>
      <w:r w:rsidR="0068657C" w:rsidRPr="0068657C">
        <w:rPr>
          <w:rFonts w:ascii="Arial" w:hAnsi="Arial" w:cs="Arial"/>
        </w:rPr>
        <w:t xml:space="preserve"> </w:t>
      </w:r>
      <w:r w:rsidR="0068657C" w:rsidRPr="0099440C">
        <w:rPr>
          <w:rFonts w:ascii="Arial" w:hAnsi="Arial" w:cs="Arial"/>
          <w:noProof/>
        </w:rPr>
        <w:t>and</w:t>
      </w:r>
      <w:r w:rsidR="0068657C" w:rsidRPr="0068657C">
        <w:rPr>
          <w:rFonts w:ascii="Arial" w:hAnsi="Arial" w:cs="Arial"/>
        </w:rPr>
        <w:t xml:space="preserve"> we develop our plans</w:t>
      </w:r>
      <w:r w:rsidR="002A4366">
        <w:rPr>
          <w:rFonts w:ascii="Arial" w:hAnsi="Arial" w:cs="Arial"/>
        </w:rPr>
        <w:t>.</w:t>
      </w:r>
    </w:p>
    <w:p w14:paraId="06B6E3B8" w14:textId="42101FAA" w:rsidR="002A4366" w:rsidRPr="00AB5F57" w:rsidRDefault="002A4366" w:rsidP="00EB435B">
      <w:pPr>
        <w:pStyle w:val="NormalWeb"/>
        <w:numPr>
          <w:ilvl w:val="0"/>
          <w:numId w:val="18"/>
        </w:numPr>
        <w:shd w:val="clear" w:color="auto" w:fill="FFFFFF"/>
        <w:spacing w:before="0" w:beforeAutospacing="0" w:after="0" w:afterAutospacing="0" w:line="360" w:lineRule="auto"/>
        <w:rPr>
          <w:rFonts w:ascii="Arial" w:hAnsi="Arial" w:cs="Arial"/>
        </w:rPr>
      </w:pPr>
      <w:r>
        <w:rPr>
          <w:rFonts w:ascii="Arial" w:hAnsi="Arial" w:cs="Arial"/>
        </w:rPr>
        <w:t>A</w:t>
      </w:r>
      <w:r w:rsidR="0068657C" w:rsidRPr="0068657C">
        <w:rPr>
          <w:rFonts w:ascii="Arial" w:hAnsi="Arial" w:cs="Arial"/>
        </w:rPr>
        <w:t xml:space="preserve">pproach to partnership working </w:t>
      </w:r>
      <w:r w:rsidR="0068657C" w:rsidRPr="004D7CC5">
        <w:rPr>
          <w:rFonts w:ascii="Arial" w:hAnsi="Arial" w:cs="Arial"/>
          <w:noProof/>
        </w:rPr>
        <w:t>based</w:t>
      </w:r>
      <w:r w:rsidR="0068657C" w:rsidRPr="0068657C">
        <w:rPr>
          <w:rFonts w:ascii="Arial" w:hAnsi="Arial" w:cs="Arial"/>
        </w:rPr>
        <w:t xml:space="preserve"> on delivering integrated services with </w:t>
      </w:r>
      <w:r w:rsidR="0099440C">
        <w:rPr>
          <w:rFonts w:ascii="Arial" w:hAnsi="Arial" w:cs="Arial"/>
          <w:noProof/>
        </w:rPr>
        <w:t>universal</w:t>
      </w:r>
      <w:r w:rsidR="0068657C" w:rsidRPr="0068657C">
        <w:rPr>
          <w:rFonts w:ascii="Arial" w:hAnsi="Arial" w:cs="Arial"/>
        </w:rPr>
        <w:t xml:space="preserve"> </w:t>
      </w:r>
      <w:r>
        <w:rPr>
          <w:rFonts w:ascii="Arial" w:hAnsi="Arial" w:cs="Arial"/>
        </w:rPr>
        <w:t>supremacy</w:t>
      </w:r>
      <w:r w:rsidRPr="0068657C">
        <w:rPr>
          <w:rFonts w:ascii="Arial" w:hAnsi="Arial" w:cs="Arial"/>
        </w:rPr>
        <w:t xml:space="preserve"> </w:t>
      </w:r>
      <w:r w:rsidR="0068657C" w:rsidRPr="0068657C">
        <w:rPr>
          <w:rFonts w:ascii="Arial" w:hAnsi="Arial" w:cs="Arial"/>
        </w:rPr>
        <w:t xml:space="preserve">without the need for </w:t>
      </w:r>
      <w:r>
        <w:rPr>
          <w:rFonts w:ascii="Arial" w:hAnsi="Arial" w:cs="Arial"/>
        </w:rPr>
        <w:t>administrative</w:t>
      </w:r>
      <w:r w:rsidRPr="0068657C">
        <w:rPr>
          <w:rFonts w:ascii="Arial" w:hAnsi="Arial" w:cs="Arial"/>
        </w:rPr>
        <w:t xml:space="preserve"> </w:t>
      </w:r>
      <w:r w:rsidR="0068657C" w:rsidRPr="0068657C">
        <w:rPr>
          <w:rFonts w:ascii="Arial" w:hAnsi="Arial" w:cs="Arial"/>
        </w:rPr>
        <w:t>change and the consequent diversion of management focus that this can bring</w:t>
      </w:r>
      <w:r>
        <w:rPr>
          <w:rFonts w:ascii="Arial" w:hAnsi="Arial" w:cs="Arial"/>
        </w:rPr>
        <w:t>.</w:t>
      </w:r>
      <w:r>
        <w:rPr>
          <w:rFonts w:ascii="Arial" w:hAnsi="Arial" w:cs="Arial"/>
          <w:noProof/>
        </w:rPr>
        <w:t xml:space="preserve"> </w:t>
      </w:r>
      <w:r w:rsidRPr="002A4366">
        <w:rPr>
          <w:rFonts w:ascii="Arial" w:hAnsi="Arial" w:cs="Arial"/>
          <w:noProof/>
        </w:rPr>
        <w:t>(Trust, 2015</w:t>
      </w:r>
      <w:r w:rsidR="00AB5F57">
        <w:rPr>
          <w:rFonts w:ascii="Arial" w:hAnsi="Arial" w:cs="Arial"/>
          <w:noProof/>
        </w:rPr>
        <w:t>)</w:t>
      </w:r>
    </w:p>
    <w:p w14:paraId="1616B24E" w14:textId="36427318" w:rsidR="006156AE" w:rsidRDefault="00E458DB" w:rsidP="00EB435B">
      <w:pPr>
        <w:pStyle w:val="NormalWeb"/>
        <w:shd w:val="clear" w:color="auto" w:fill="FFFFFF"/>
        <w:spacing w:before="0" w:beforeAutospacing="0" w:after="0" w:afterAutospacing="0" w:line="360" w:lineRule="auto"/>
        <w:rPr>
          <w:rFonts w:ascii="Arial" w:hAnsi="Arial" w:cs="Arial"/>
          <w:b/>
        </w:rPr>
      </w:pPr>
      <w:bookmarkStart w:id="15" w:name="_Hlk510360056"/>
      <w:r>
        <w:rPr>
          <w:rFonts w:ascii="Arial" w:hAnsi="Arial" w:cs="Arial"/>
          <w:b/>
        </w:rPr>
        <w:lastRenderedPageBreak/>
        <w:t>2.3</w:t>
      </w:r>
      <w:bookmarkStart w:id="16" w:name="_GoBack"/>
      <w:bookmarkEnd w:id="16"/>
      <w:r w:rsidR="00186675">
        <w:rPr>
          <w:rFonts w:ascii="Arial" w:hAnsi="Arial" w:cs="Arial"/>
          <w:b/>
        </w:rPr>
        <w:t xml:space="preserve"> A </w:t>
      </w:r>
      <w:r w:rsidR="00186675">
        <w:rPr>
          <w:rFonts w:ascii="Arial" w:hAnsi="Arial" w:cs="Arial"/>
          <w:b/>
          <w:sz w:val="28"/>
          <w:szCs w:val="28"/>
        </w:rPr>
        <w:t>d</w:t>
      </w:r>
      <w:r w:rsidR="005D5318">
        <w:rPr>
          <w:rFonts w:ascii="Arial" w:hAnsi="Arial" w:cs="Arial"/>
          <w:b/>
          <w:sz w:val="28"/>
          <w:szCs w:val="28"/>
        </w:rPr>
        <w:t xml:space="preserve">epth analysis </w:t>
      </w:r>
      <w:r w:rsidRPr="00E458DB">
        <w:rPr>
          <w:rFonts w:ascii="Arial" w:hAnsi="Arial" w:cs="Arial"/>
          <w:b/>
          <w:sz w:val="28"/>
          <w:szCs w:val="28"/>
        </w:rPr>
        <w:t>of the NHS’s problems</w:t>
      </w:r>
    </w:p>
    <w:p w14:paraId="5BA69898" w14:textId="33A40437" w:rsidR="00EB435B" w:rsidRPr="006156AE" w:rsidRDefault="00E458DB" w:rsidP="00EB435B">
      <w:pPr>
        <w:pStyle w:val="NormalWeb"/>
        <w:shd w:val="clear" w:color="auto" w:fill="FFFFFF"/>
        <w:spacing w:before="0" w:beforeAutospacing="0" w:after="0" w:afterAutospacing="0" w:line="360" w:lineRule="auto"/>
        <w:rPr>
          <w:rFonts w:ascii="Arial" w:hAnsi="Arial" w:cs="Arial"/>
          <w:u w:val="single"/>
        </w:rPr>
      </w:pPr>
      <w:r>
        <w:rPr>
          <w:rFonts w:ascii="Arial" w:hAnsi="Arial" w:cs="Arial"/>
          <w:b/>
          <w:u w:val="single"/>
        </w:rPr>
        <w:t xml:space="preserve">2.3.1 </w:t>
      </w:r>
      <w:r w:rsidR="00815682" w:rsidRPr="006156AE">
        <w:rPr>
          <w:rFonts w:ascii="Arial" w:hAnsi="Arial" w:cs="Arial"/>
          <w:b/>
          <w:u w:val="single"/>
        </w:rPr>
        <w:t>An ageing population</w:t>
      </w:r>
      <w:r w:rsidR="00543837">
        <w:rPr>
          <w:rFonts w:ascii="Arial" w:hAnsi="Arial" w:cs="Arial"/>
          <w:u w:val="single"/>
        </w:rPr>
        <w:t>.</w:t>
      </w:r>
    </w:p>
    <w:bookmarkEnd w:id="15"/>
    <w:p w14:paraId="182B2C8C" w14:textId="77777777" w:rsidR="006156AE" w:rsidRDefault="006156AE" w:rsidP="00EB435B">
      <w:pPr>
        <w:pStyle w:val="NormalWeb"/>
        <w:shd w:val="clear" w:color="auto" w:fill="FFFFFF"/>
        <w:spacing w:before="0" w:beforeAutospacing="0" w:after="0" w:afterAutospacing="0" w:line="360" w:lineRule="auto"/>
        <w:rPr>
          <w:rFonts w:ascii="Arial" w:hAnsi="Arial" w:cs="Arial"/>
        </w:rPr>
      </w:pPr>
    </w:p>
    <w:p w14:paraId="3FF15D63" w14:textId="7F5E623C" w:rsidR="00EB435B" w:rsidRPr="002B3FA1" w:rsidRDefault="00EB435B" w:rsidP="00EB435B">
      <w:pPr>
        <w:pStyle w:val="NormalWeb"/>
        <w:shd w:val="clear" w:color="auto" w:fill="FFFFFF"/>
        <w:spacing w:before="0" w:beforeAutospacing="0" w:after="0" w:afterAutospacing="0" w:line="360" w:lineRule="auto"/>
        <w:rPr>
          <w:rFonts w:ascii="Arial" w:hAnsi="Arial" w:cs="Arial"/>
          <w:noProof/>
          <w:shd w:val="clear" w:color="auto" w:fill="FFFFFF"/>
        </w:rPr>
      </w:pPr>
      <w:r w:rsidRPr="00EB435B">
        <w:rPr>
          <w:rFonts w:ascii="Arial" w:hAnsi="Arial" w:cs="Arial"/>
          <w:shd w:val="clear" w:color="auto" w:fill="FFFFFF"/>
        </w:rPr>
        <w:t>“</w:t>
      </w:r>
      <w:r w:rsidRPr="002B3FA1">
        <w:rPr>
          <w:rFonts w:ascii="Arial" w:hAnsi="Arial" w:cs="Arial"/>
          <w:noProof/>
          <w:shd w:val="clear" w:color="auto" w:fill="FFFFFF"/>
        </w:rPr>
        <w:t>It is not the years in your life but the life in your year</w:t>
      </w:r>
      <w:r w:rsidR="00DD06F9" w:rsidRPr="002B3FA1">
        <w:rPr>
          <w:rFonts w:ascii="Arial" w:hAnsi="Arial" w:cs="Arial"/>
          <w:noProof/>
          <w:shd w:val="clear" w:color="auto" w:fill="FFFFFF"/>
        </w:rPr>
        <w:t>s</w:t>
      </w:r>
      <w:r w:rsidRPr="002B3FA1">
        <w:rPr>
          <w:rFonts w:ascii="Arial" w:hAnsi="Arial" w:cs="Arial"/>
          <w:noProof/>
          <w:shd w:val="clear" w:color="auto" w:fill="FFFFFF"/>
        </w:rPr>
        <w:t xml:space="preserve"> that counts.” - Adlai E. Stevenson</w:t>
      </w:r>
      <w:r w:rsidR="00590924" w:rsidRPr="002B3FA1">
        <w:rPr>
          <w:rFonts w:ascii="Arial" w:hAnsi="Arial" w:cs="Arial"/>
          <w:noProof/>
          <w:shd w:val="clear" w:color="auto" w:fill="FFFFFF"/>
        </w:rPr>
        <w:t>.</w:t>
      </w:r>
    </w:p>
    <w:p w14:paraId="60D8F6C9" w14:textId="591B9CD6" w:rsidR="003B4CB4" w:rsidRPr="002B3FA1" w:rsidRDefault="003B4CB4" w:rsidP="00EB435B">
      <w:pPr>
        <w:pStyle w:val="NormalWeb"/>
        <w:shd w:val="clear" w:color="auto" w:fill="FFFFFF"/>
        <w:spacing w:before="0" w:beforeAutospacing="0" w:after="0" w:afterAutospacing="0" w:line="360" w:lineRule="auto"/>
        <w:rPr>
          <w:rFonts w:ascii="Arial" w:hAnsi="Arial" w:cs="Arial"/>
          <w:noProof/>
          <w:shd w:val="clear" w:color="auto" w:fill="FFFFFF"/>
        </w:rPr>
      </w:pPr>
      <w:r w:rsidRPr="002B3FA1">
        <w:rPr>
          <w:noProof/>
        </w:rPr>
        <w:drawing>
          <wp:inline distT="0" distB="0" distL="0" distR="0" wp14:anchorId="135CA226" wp14:editId="05FE8FC2">
            <wp:extent cx="5731510" cy="2558245"/>
            <wp:effectExtent l="0" t="0" r="2540" b="0"/>
            <wp:docPr id="8" name="Picture 8" descr="A father and his son reading a 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father and his son reading a let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58245"/>
                    </a:xfrm>
                    <a:prstGeom prst="rect">
                      <a:avLst/>
                    </a:prstGeom>
                    <a:noFill/>
                    <a:ln>
                      <a:noFill/>
                    </a:ln>
                  </pic:spPr>
                </pic:pic>
              </a:graphicData>
            </a:graphic>
          </wp:inline>
        </w:drawing>
      </w:r>
    </w:p>
    <w:p w14:paraId="11A58E52" w14:textId="6CE9C57E" w:rsidR="00EB435B" w:rsidRPr="00DD06F9" w:rsidRDefault="00EB435B" w:rsidP="00071CF0">
      <w:pPr>
        <w:pStyle w:val="NormalWeb"/>
        <w:shd w:val="clear" w:color="auto" w:fill="FFFFFF"/>
        <w:spacing w:before="0" w:beforeAutospacing="0" w:after="0" w:afterAutospacing="0" w:line="360" w:lineRule="auto"/>
        <w:rPr>
          <w:rFonts w:ascii="Arial" w:hAnsi="Arial" w:cs="Arial"/>
          <w:noProof/>
          <w:shd w:val="clear" w:color="auto" w:fill="FFFFFF"/>
        </w:rPr>
      </w:pPr>
      <w:r w:rsidRPr="002B3FA1">
        <w:rPr>
          <w:rFonts w:ascii="Arial" w:hAnsi="Arial" w:cs="Arial"/>
          <w:noProof/>
          <w:shd w:val="clear" w:color="auto" w:fill="FFFFFF"/>
        </w:rPr>
        <w:t>The</w:t>
      </w:r>
      <w:r w:rsidRPr="00DD06F9">
        <w:rPr>
          <w:rFonts w:ascii="Arial" w:hAnsi="Arial" w:cs="Arial"/>
          <w:noProof/>
          <w:shd w:val="clear" w:color="auto" w:fill="FFFFFF"/>
        </w:rPr>
        <w:t xml:space="preserve"> ageing population is a</w:t>
      </w:r>
      <w:r w:rsidRPr="00EB435B">
        <w:rPr>
          <w:rFonts w:ascii="Arial" w:hAnsi="Arial" w:cs="Arial"/>
          <w:shd w:val="clear" w:color="auto" w:fill="FFFFFF"/>
        </w:rPr>
        <w:t xml:space="preserve"> </w:t>
      </w:r>
      <w:r>
        <w:rPr>
          <w:rFonts w:ascii="Arial" w:hAnsi="Arial" w:cs="Arial"/>
          <w:shd w:val="clear" w:color="auto" w:fill="FFFFFF"/>
        </w:rPr>
        <w:t>test</w:t>
      </w:r>
      <w:r w:rsidRPr="00EB435B">
        <w:rPr>
          <w:rFonts w:ascii="Arial" w:hAnsi="Arial" w:cs="Arial"/>
          <w:shd w:val="clear" w:color="auto" w:fill="FFFFFF"/>
        </w:rPr>
        <w:t xml:space="preserve"> that faces all of us today. </w:t>
      </w:r>
      <w:r w:rsidRPr="00DD06F9">
        <w:rPr>
          <w:rFonts w:ascii="Arial" w:hAnsi="Arial" w:cs="Arial"/>
          <w:noProof/>
          <w:shd w:val="clear" w:color="auto" w:fill="FFFFFF"/>
        </w:rPr>
        <w:t>The reali</w:t>
      </w:r>
      <w:r w:rsidR="001946B6" w:rsidRPr="00DD06F9">
        <w:rPr>
          <w:rFonts w:ascii="Arial" w:hAnsi="Arial" w:cs="Arial"/>
          <w:noProof/>
          <w:shd w:val="clear" w:color="auto" w:fill="FFFFFF"/>
        </w:rPr>
        <w:t>ty</w:t>
      </w:r>
      <w:r w:rsidRPr="00DD06F9">
        <w:rPr>
          <w:rFonts w:ascii="Arial" w:hAnsi="Arial" w:cs="Arial"/>
          <w:noProof/>
          <w:shd w:val="clear" w:color="auto" w:fill="FFFFFF"/>
        </w:rPr>
        <w:t xml:space="preserve"> is that we are all living longer</w:t>
      </w:r>
      <w:r w:rsidR="001946B6" w:rsidRPr="00DD06F9">
        <w:rPr>
          <w:rFonts w:ascii="Arial" w:hAnsi="Arial" w:cs="Arial"/>
          <w:noProof/>
          <w:shd w:val="clear" w:color="auto" w:fill="FFFFFF"/>
        </w:rPr>
        <w:t>,</w:t>
      </w:r>
      <w:r w:rsidRPr="00DD06F9">
        <w:rPr>
          <w:rFonts w:ascii="Arial" w:hAnsi="Arial" w:cs="Arial"/>
          <w:noProof/>
          <w:shd w:val="clear" w:color="auto" w:fill="FFFFFF"/>
        </w:rPr>
        <w:t xml:space="preserve">15,000 centenarians live in the UK, and 10million of us can now </w:t>
      </w:r>
      <w:r w:rsidR="00DD06F9" w:rsidRPr="00DD06F9">
        <w:rPr>
          <w:rFonts w:ascii="Arial" w:hAnsi="Arial" w:cs="Arial"/>
          <w:noProof/>
          <w:shd w:val="clear" w:color="auto" w:fill="FFFFFF"/>
        </w:rPr>
        <w:t xml:space="preserve">wait </w:t>
      </w:r>
      <w:r w:rsidRPr="00DD06F9">
        <w:rPr>
          <w:rFonts w:ascii="Arial" w:hAnsi="Arial" w:cs="Arial"/>
          <w:noProof/>
          <w:shd w:val="clear" w:color="auto" w:fill="FFFFFF"/>
        </w:rPr>
        <w:t>to live to our 100</w:t>
      </w:r>
      <w:r w:rsidRPr="00DD06F9">
        <w:rPr>
          <w:rFonts w:ascii="Arial" w:hAnsi="Arial" w:cs="Arial"/>
          <w:noProof/>
          <w:bdr w:val="none" w:sz="0" w:space="0" w:color="auto" w:frame="1"/>
          <w:shd w:val="clear" w:color="auto" w:fill="FFFFFF"/>
          <w:vertAlign w:val="superscript"/>
        </w:rPr>
        <w:t>th</w:t>
      </w:r>
      <w:r w:rsidRPr="00DD06F9">
        <w:rPr>
          <w:rFonts w:ascii="Arial" w:hAnsi="Arial" w:cs="Arial"/>
          <w:noProof/>
          <w:shd w:val="clear" w:color="auto" w:fill="FFFFFF"/>
        </w:rPr>
        <w:t> birthday.</w:t>
      </w:r>
    </w:p>
    <w:p w14:paraId="7BF8D62C" w14:textId="5769B717" w:rsidR="000D2460" w:rsidRDefault="00DD06F9" w:rsidP="00071CF0">
      <w:pPr>
        <w:pStyle w:val="NormalWeb"/>
        <w:shd w:val="clear" w:color="auto" w:fill="FFFFFF"/>
        <w:spacing w:before="0" w:beforeAutospacing="0" w:after="0" w:afterAutospacing="0" w:line="360" w:lineRule="auto"/>
        <w:rPr>
          <w:rFonts w:ascii="Arial" w:hAnsi="Arial" w:cs="Arial"/>
          <w:shd w:val="clear" w:color="auto" w:fill="FFFFFF"/>
        </w:rPr>
      </w:pPr>
      <w:r>
        <w:rPr>
          <w:rFonts w:ascii="Arial" w:hAnsi="Arial" w:cs="Arial"/>
          <w:noProof/>
          <w:shd w:val="clear" w:color="auto" w:fill="FFFFFF"/>
        </w:rPr>
        <w:t>It</w:t>
      </w:r>
      <w:r w:rsidR="000D2460" w:rsidRPr="00DD06F9">
        <w:rPr>
          <w:rFonts w:ascii="Arial" w:hAnsi="Arial" w:cs="Arial"/>
          <w:noProof/>
          <w:shd w:val="clear" w:color="auto" w:fill="FFFFFF"/>
        </w:rPr>
        <w:t xml:space="preserve"> is</w:t>
      </w:r>
      <w:r w:rsidR="000D2460" w:rsidRPr="000D2460">
        <w:rPr>
          <w:rFonts w:ascii="Arial" w:hAnsi="Arial" w:cs="Arial"/>
          <w:shd w:val="clear" w:color="auto" w:fill="FFFFFF"/>
        </w:rPr>
        <w:t xml:space="preserve"> </w:t>
      </w:r>
      <w:r w:rsidR="000D2460" w:rsidRPr="0099440C">
        <w:rPr>
          <w:rFonts w:ascii="Arial" w:hAnsi="Arial" w:cs="Arial"/>
          <w:noProof/>
          <w:shd w:val="clear" w:color="auto" w:fill="FFFFFF"/>
        </w:rPr>
        <w:t xml:space="preserve">a </w:t>
      </w:r>
      <w:r w:rsidR="0099440C">
        <w:rPr>
          <w:rFonts w:ascii="Arial" w:hAnsi="Arial" w:cs="Arial"/>
          <w:noProof/>
          <w:shd w:val="clear" w:color="auto" w:fill="FFFFFF"/>
        </w:rPr>
        <w:t>broad</w:t>
      </w:r>
      <w:r w:rsidR="000D2460" w:rsidRPr="000D2460">
        <w:rPr>
          <w:rFonts w:ascii="Arial" w:hAnsi="Arial" w:cs="Arial"/>
          <w:shd w:val="clear" w:color="auto" w:fill="FFFFFF"/>
        </w:rPr>
        <w:t xml:space="preserve"> </w:t>
      </w:r>
      <w:r w:rsidR="000D2460" w:rsidRPr="00DD06F9">
        <w:rPr>
          <w:rFonts w:ascii="Arial" w:hAnsi="Arial" w:cs="Arial"/>
          <w:noProof/>
          <w:shd w:val="clear" w:color="auto" w:fill="FFFFFF"/>
        </w:rPr>
        <w:t>impact on us both as individuals and</w:t>
      </w:r>
      <w:r w:rsidRPr="00DD06F9">
        <w:rPr>
          <w:rFonts w:ascii="Arial" w:hAnsi="Arial" w:cs="Arial"/>
          <w:noProof/>
          <w:shd w:val="clear" w:color="auto" w:fill="FFFFFF"/>
        </w:rPr>
        <w:t xml:space="preserve"> together</w:t>
      </w:r>
      <w:r w:rsidR="000D2460" w:rsidRPr="00DD06F9">
        <w:rPr>
          <w:rFonts w:ascii="Arial" w:hAnsi="Arial" w:cs="Arial"/>
          <w:noProof/>
          <w:shd w:val="clear" w:color="auto" w:fill="FFFFFF"/>
        </w:rPr>
        <w:t>. As a</w:t>
      </w:r>
      <w:r w:rsidRPr="00DD06F9">
        <w:rPr>
          <w:rFonts w:ascii="Arial" w:hAnsi="Arial" w:cs="Arial"/>
          <w:noProof/>
          <w:shd w:val="clear" w:color="auto" w:fill="FFFFFF"/>
        </w:rPr>
        <w:t xml:space="preserve"> civilisation</w:t>
      </w:r>
      <w:r w:rsidR="000D2460" w:rsidRPr="00DD06F9">
        <w:rPr>
          <w:rFonts w:ascii="Arial" w:hAnsi="Arial" w:cs="Arial"/>
          <w:noProof/>
          <w:shd w:val="clear" w:color="auto" w:fill="FFFFFF"/>
        </w:rPr>
        <w:t>, we need to think about not just ageing, but ageing </w:t>
      </w:r>
      <w:r w:rsidR="000D2460" w:rsidRPr="00DD06F9">
        <w:rPr>
          <w:rStyle w:val="Emphasis"/>
          <w:rFonts w:ascii="Arial" w:hAnsi="Arial" w:cs="Arial"/>
          <w:i w:val="0"/>
          <w:noProof/>
          <w:bdr w:val="none" w:sz="0" w:space="0" w:color="auto" w:frame="1"/>
          <w:shd w:val="clear" w:color="auto" w:fill="FFFFFF"/>
        </w:rPr>
        <w:t>well</w:t>
      </w:r>
      <w:r w:rsidR="000D2460" w:rsidRPr="00DD06F9">
        <w:rPr>
          <w:rStyle w:val="Emphasis"/>
          <w:rFonts w:ascii="Arial" w:hAnsi="Arial" w:cs="Arial"/>
          <w:noProof/>
          <w:bdr w:val="none" w:sz="0" w:space="0" w:color="auto" w:frame="1"/>
          <w:shd w:val="clear" w:color="auto" w:fill="FFFFFF"/>
        </w:rPr>
        <w:t xml:space="preserve"> </w:t>
      </w:r>
      <w:r w:rsidR="000D2460" w:rsidRPr="00DD06F9">
        <w:rPr>
          <w:rFonts w:ascii="Arial" w:hAnsi="Arial" w:cs="Arial"/>
          <w:noProof/>
          <w:shd w:val="clear" w:color="auto" w:fill="FFFFFF"/>
        </w:rPr>
        <w:t>and how we can live</w:t>
      </w:r>
      <w:r w:rsidR="000D2460" w:rsidRPr="000D2460">
        <w:rPr>
          <w:rFonts w:ascii="Arial" w:hAnsi="Arial" w:cs="Arial"/>
          <w:shd w:val="clear" w:color="auto" w:fill="FFFFFF"/>
        </w:rPr>
        <w:t xml:space="preserve"> </w:t>
      </w:r>
      <w:r w:rsidR="000D2460">
        <w:rPr>
          <w:rFonts w:ascii="Arial" w:hAnsi="Arial" w:cs="Arial"/>
          <w:shd w:val="clear" w:color="auto" w:fill="FFFFFF"/>
        </w:rPr>
        <w:t>freely</w:t>
      </w:r>
      <w:r w:rsidR="000D2460" w:rsidRPr="000D2460">
        <w:rPr>
          <w:rFonts w:ascii="Arial" w:hAnsi="Arial" w:cs="Arial"/>
          <w:shd w:val="clear" w:color="auto" w:fill="FFFFFF"/>
        </w:rPr>
        <w:t xml:space="preserve"> for as long as possible.</w:t>
      </w:r>
    </w:p>
    <w:p w14:paraId="3A5902C3" w14:textId="4E312BE6" w:rsidR="000D2460" w:rsidRPr="000D2460" w:rsidRDefault="000D2460" w:rsidP="00071CF0">
      <w:pPr>
        <w:pStyle w:val="NormalWeb"/>
        <w:shd w:val="clear" w:color="auto" w:fill="FFFFFF"/>
        <w:spacing w:before="0" w:beforeAutospacing="0" w:after="0" w:afterAutospacing="0" w:line="360" w:lineRule="auto"/>
        <w:rPr>
          <w:rFonts w:ascii="Arial" w:hAnsi="Arial" w:cs="Arial"/>
          <w:color w:val="000000"/>
        </w:rPr>
      </w:pPr>
      <w:r w:rsidRPr="000D2460">
        <w:rPr>
          <w:rFonts w:ascii="Arial" w:hAnsi="Arial" w:cs="Arial"/>
          <w:color w:val="000000"/>
        </w:rPr>
        <w:t>We live in a</w:t>
      </w:r>
      <w:r>
        <w:rPr>
          <w:rFonts w:ascii="Arial" w:hAnsi="Arial" w:cs="Arial"/>
          <w:color w:val="000000"/>
        </w:rPr>
        <w:t xml:space="preserve"> thrilling </w:t>
      </w:r>
      <w:r w:rsidRPr="000D2460">
        <w:rPr>
          <w:rFonts w:ascii="Arial" w:hAnsi="Arial" w:cs="Arial"/>
          <w:color w:val="000000"/>
        </w:rPr>
        <w:t xml:space="preserve">time, where technological </w:t>
      </w:r>
      <w:r>
        <w:rPr>
          <w:rFonts w:ascii="Arial" w:hAnsi="Arial" w:cs="Arial"/>
          <w:color w:val="000000"/>
        </w:rPr>
        <w:t>potentials</w:t>
      </w:r>
      <w:r w:rsidRPr="000D2460">
        <w:rPr>
          <w:rFonts w:ascii="Arial" w:hAnsi="Arial" w:cs="Arial"/>
          <w:color w:val="000000"/>
        </w:rPr>
        <w:t xml:space="preserve"> are becoming a reality – already the power of smart homes and voice recognition is </w:t>
      </w:r>
      <w:r>
        <w:rPr>
          <w:rFonts w:ascii="Arial" w:hAnsi="Arial" w:cs="Arial"/>
          <w:color w:val="000000"/>
        </w:rPr>
        <w:t>altering</w:t>
      </w:r>
      <w:r w:rsidRPr="000D2460">
        <w:rPr>
          <w:rFonts w:ascii="Arial" w:hAnsi="Arial" w:cs="Arial"/>
          <w:color w:val="000000"/>
        </w:rPr>
        <w:t xml:space="preserve"> the way we all live, helping people to</w:t>
      </w:r>
      <w:r>
        <w:rPr>
          <w:rFonts w:ascii="Arial" w:hAnsi="Arial" w:cs="Arial"/>
          <w:color w:val="000000"/>
        </w:rPr>
        <w:t xml:space="preserve"> recover</w:t>
      </w:r>
      <w:r w:rsidRPr="000D2460">
        <w:rPr>
          <w:rFonts w:ascii="Arial" w:hAnsi="Arial" w:cs="Arial"/>
          <w:color w:val="000000"/>
        </w:rPr>
        <w:t xml:space="preserve"> their independence. Advances such as </w:t>
      </w:r>
      <w:r>
        <w:rPr>
          <w:rFonts w:ascii="Arial" w:hAnsi="Arial" w:cs="Arial"/>
          <w:color w:val="000000"/>
        </w:rPr>
        <w:t>independent</w:t>
      </w:r>
      <w:r w:rsidRPr="000D2460">
        <w:rPr>
          <w:rFonts w:ascii="Arial" w:hAnsi="Arial" w:cs="Arial"/>
          <w:color w:val="000000"/>
        </w:rPr>
        <w:t xml:space="preserve"> vehicles and AI are just a few examples of the number of </w:t>
      </w:r>
      <w:r>
        <w:rPr>
          <w:rFonts w:ascii="Arial" w:hAnsi="Arial" w:cs="Arial"/>
          <w:color w:val="000000"/>
        </w:rPr>
        <w:t>chances</w:t>
      </w:r>
      <w:r w:rsidRPr="000D2460">
        <w:rPr>
          <w:rFonts w:ascii="Arial" w:hAnsi="Arial" w:cs="Arial"/>
          <w:color w:val="000000"/>
        </w:rPr>
        <w:t xml:space="preserve"> we must </w:t>
      </w:r>
      <w:r>
        <w:rPr>
          <w:rFonts w:ascii="Arial" w:hAnsi="Arial" w:cs="Arial"/>
          <w:color w:val="000000"/>
        </w:rPr>
        <w:t xml:space="preserve">alter </w:t>
      </w:r>
      <w:r w:rsidRPr="000D2460">
        <w:rPr>
          <w:rFonts w:ascii="Arial" w:hAnsi="Arial" w:cs="Arial"/>
          <w:color w:val="000000"/>
        </w:rPr>
        <w:t xml:space="preserve">simple things in our lives to make a real difference. Beyond this, by </w:t>
      </w:r>
      <w:r>
        <w:rPr>
          <w:rFonts w:ascii="Arial" w:hAnsi="Arial" w:cs="Arial"/>
          <w:color w:val="000000"/>
        </w:rPr>
        <w:t>familiarising</w:t>
      </w:r>
      <w:r w:rsidRPr="000D2460">
        <w:rPr>
          <w:rFonts w:ascii="Arial" w:hAnsi="Arial" w:cs="Arial"/>
          <w:color w:val="000000"/>
        </w:rPr>
        <w:t xml:space="preserve"> the way we think about everyday products and services that we use, we can support entrepreneurs and creative talents to </w:t>
      </w:r>
      <w:r>
        <w:rPr>
          <w:rFonts w:ascii="Arial" w:hAnsi="Arial" w:cs="Arial"/>
          <w:color w:val="000000"/>
        </w:rPr>
        <w:t>reflect</w:t>
      </w:r>
      <w:r w:rsidRPr="000D2460">
        <w:rPr>
          <w:rFonts w:ascii="Arial" w:hAnsi="Arial" w:cs="Arial"/>
          <w:color w:val="000000"/>
        </w:rPr>
        <w:t xml:space="preserve"> their application to</w:t>
      </w:r>
      <w:r>
        <w:rPr>
          <w:rFonts w:ascii="Arial" w:hAnsi="Arial" w:cs="Arial"/>
          <w:color w:val="000000"/>
        </w:rPr>
        <w:t xml:space="preserve"> broader</w:t>
      </w:r>
      <w:r w:rsidRPr="000D2460">
        <w:rPr>
          <w:rFonts w:ascii="Arial" w:hAnsi="Arial" w:cs="Arial"/>
          <w:color w:val="000000"/>
        </w:rPr>
        <w:t xml:space="preserve"> public services such as health and social care.</w:t>
      </w:r>
    </w:p>
    <w:p w14:paraId="7BF84114" w14:textId="7DE5901A" w:rsidR="002443B0" w:rsidRDefault="000D2460" w:rsidP="00071CF0">
      <w:pPr>
        <w:pStyle w:val="NormalWeb"/>
        <w:shd w:val="clear" w:color="auto" w:fill="FFFFFF"/>
        <w:spacing w:before="0" w:beforeAutospacing="0" w:after="0" w:afterAutospacing="0" w:line="360" w:lineRule="auto"/>
        <w:rPr>
          <w:rFonts w:ascii="Arial" w:hAnsi="Arial" w:cs="Arial"/>
          <w:noProof/>
        </w:rPr>
      </w:pPr>
      <w:r w:rsidRPr="000D2460">
        <w:rPr>
          <w:rFonts w:ascii="Arial" w:hAnsi="Arial" w:cs="Arial"/>
          <w:color w:val="000000"/>
        </w:rPr>
        <w:t xml:space="preserve">Of all the </w:t>
      </w:r>
      <w:r w:rsidR="002443B0">
        <w:rPr>
          <w:rFonts w:ascii="Arial" w:hAnsi="Arial" w:cs="Arial"/>
          <w:color w:val="000000"/>
        </w:rPr>
        <w:t>tests</w:t>
      </w:r>
      <w:r w:rsidRPr="000D2460">
        <w:rPr>
          <w:rFonts w:ascii="Arial" w:hAnsi="Arial" w:cs="Arial"/>
          <w:color w:val="000000"/>
        </w:rPr>
        <w:t xml:space="preserve"> that an ageing population presents, dementia is </w:t>
      </w:r>
      <w:r w:rsidR="002443B0">
        <w:rPr>
          <w:rFonts w:ascii="Arial" w:hAnsi="Arial" w:cs="Arial"/>
          <w:color w:val="000000"/>
        </w:rPr>
        <w:t>possibly</w:t>
      </w:r>
      <w:r w:rsidRPr="000D2460">
        <w:rPr>
          <w:rFonts w:ascii="Arial" w:hAnsi="Arial" w:cs="Arial"/>
          <w:color w:val="000000"/>
        </w:rPr>
        <w:t xml:space="preserve"> one of the most </w:t>
      </w:r>
      <w:r w:rsidR="002443B0">
        <w:rPr>
          <w:rFonts w:ascii="Arial" w:hAnsi="Arial" w:cs="Arial"/>
          <w:color w:val="000000"/>
        </w:rPr>
        <w:t>intense</w:t>
      </w:r>
      <w:r w:rsidRPr="000D2460">
        <w:rPr>
          <w:rFonts w:ascii="Arial" w:hAnsi="Arial" w:cs="Arial"/>
          <w:color w:val="000000"/>
        </w:rPr>
        <w:t xml:space="preserve">, affecting an estimated 850,000 people in the UK alone. The Government </w:t>
      </w:r>
      <w:r w:rsidR="002443B0">
        <w:rPr>
          <w:rFonts w:ascii="Arial" w:hAnsi="Arial" w:cs="Arial"/>
          <w:color w:val="000000"/>
        </w:rPr>
        <w:t>identifies</w:t>
      </w:r>
      <w:r w:rsidRPr="000D2460">
        <w:rPr>
          <w:rFonts w:ascii="Arial" w:hAnsi="Arial" w:cs="Arial"/>
          <w:color w:val="000000"/>
        </w:rPr>
        <w:t xml:space="preserve"> the devastating impact that this disease can have on people </w:t>
      </w:r>
      <w:r w:rsidRPr="000D2460">
        <w:rPr>
          <w:rFonts w:ascii="Arial" w:hAnsi="Arial" w:cs="Arial"/>
          <w:color w:val="000000"/>
        </w:rPr>
        <w:lastRenderedPageBreak/>
        <w:t>and their loved ones and has t</w:t>
      </w:r>
      <w:r w:rsidR="002443B0">
        <w:rPr>
          <w:rFonts w:ascii="Arial" w:hAnsi="Arial" w:cs="Arial"/>
          <w:color w:val="000000"/>
        </w:rPr>
        <w:t>hen</w:t>
      </w:r>
      <w:r w:rsidRPr="000D2460">
        <w:rPr>
          <w:rFonts w:ascii="Arial" w:hAnsi="Arial" w:cs="Arial"/>
          <w:color w:val="000000"/>
        </w:rPr>
        <w:t xml:space="preserve"> made research in this area a priority.</w:t>
      </w:r>
      <w:r w:rsidR="002443B0">
        <w:rPr>
          <w:rFonts w:ascii="Arial" w:hAnsi="Arial" w:cs="Arial"/>
          <w:color w:val="000000"/>
        </w:rPr>
        <w:t xml:space="preserve"> </w:t>
      </w:r>
      <w:r w:rsidR="002443B0" w:rsidRPr="002443B0">
        <w:rPr>
          <w:rFonts w:ascii="Arial" w:hAnsi="Arial" w:cs="Arial"/>
          <w:noProof/>
        </w:rPr>
        <w:t>(Dinenage, 2018)</w:t>
      </w:r>
    </w:p>
    <w:p w14:paraId="55D8102B" w14:textId="66397463" w:rsidR="00815682" w:rsidRPr="002443B0" w:rsidRDefault="00815682" w:rsidP="00071CF0">
      <w:pPr>
        <w:pStyle w:val="NormalWeb"/>
        <w:shd w:val="clear" w:color="auto" w:fill="FFFFFF"/>
        <w:spacing w:before="0" w:beforeAutospacing="0" w:after="0" w:afterAutospacing="0" w:line="360" w:lineRule="auto"/>
        <w:rPr>
          <w:rFonts w:ascii="Arial" w:hAnsi="Arial" w:cs="Arial"/>
          <w:color w:val="000000"/>
        </w:rPr>
      </w:pPr>
      <w:r w:rsidRPr="005D63DB">
        <w:rPr>
          <w:rFonts w:ascii="Arial" w:hAnsi="Arial" w:cs="Arial"/>
        </w:rPr>
        <w:t xml:space="preserve">The NHS was </w:t>
      </w:r>
      <w:r>
        <w:rPr>
          <w:rFonts w:ascii="Arial" w:hAnsi="Arial" w:cs="Arial"/>
        </w:rPr>
        <w:t>organised</w:t>
      </w:r>
      <w:r w:rsidRPr="005D63DB">
        <w:rPr>
          <w:rFonts w:ascii="Arial" w:hAnsi="Arial" w:cs="Arial"/>
        </w:rPr>
        <w:t xml:space="preserve"> to treat p</w:t>
      </w:r>
      <w:r>
        <w:rPr>
          <w:rFonts w:ascii="Arial" w:hAnsi="Arial" w:cs="Arial"/>
        </w:rPr>
        <w:t>atients</w:t>
      </w:r>
      <w:r w:rsidRPr="005D63DB">
        <w:rPr>
          <w:rFonts w:ascii="Arial" w:hAnsi="Arial" w:cs="Arial"/>
        </w:rPr>
        <w:t xml:space="preserve"> with </w:t>
      </w:r>
      <w:r>
        <w:rPr>
          <w:rFonts w:ascii="Arial" w:hAnsi="Arial" w:cs="Arial"/>
        </w:rPr>
        <w:t>illnesses</w:t>
      </w:r>
      <w:r w:rsidRPr="005D63DB">
        <w:rPr>
          <w:rFonts w:ascii="Arial" w:hAnsi="Arial" w:cs="Arial"/>
        </w:rPr>
        <w:t xml:space="preserve">. </w:t>
      </w:r>
      <w:r>
        <w:rPr>
          <w:rFonts w:ascii="Arial" w:hAnsi="Arial" w:cs="Arial"/>
        </w:rPr>
        <w:t xml:space="preserve">Lots </w:t>
      </w:r>
      <w:r w:rsidRPr="005D63DB">
        <w:rPr>
          <w:rFonts w:ascii="Arial" w:hAnsi="Arial" w:cs="Arial"/>
        </w:rPr>
        <w:t xml:space="preserve">of the </w:t>
      </w:r>
      <w:r w:rsidR="0099440C">
        <w:rPr>
          <w:rFonts w:ascii="Arial" w:hAnsi="Arial" w:cs="Arial"/>
          <w:noProof/>
        </w:rPr>
        <w:t>disea</w:t>
      </w:r>
      <w:r w:rsidRPr="0099440C">
        <w:rPr>
          <w:rFonts w:ascii="Arial" w:hAnsi="Arial" w:cs="Arial"/>
          <w:noProof/>
        </w:rPr>
        <w:t>ses</w:t>
      </w:r>
      <w:r w:rsidRPr="005D63DB">
        <w:rPr>
          <w:rFonts w:ascii="Arial" w:hAnsi="Arial" w:cs="Arial"/>
        </w:rPr>
        <w:t xml:space="preserve"> that would have killed people 65 years </w:t>
      </w:r>
      <w:r w:rsidRPr="002425B0">
        <w:rPr>
          <w:rFonts w:ascii="Arial" w:hAnsi="Arial" w:cs="Arial"/>
          <w:noProof/>
        </w:rPr>
        <w:t>ago</w:t>
      </w:r>
      <w:r w:rsidRPr="005D63DB">
        <w:rPr>
          <w:rFonts w:ascii="Arial" w:hAnsi="Arial" w:cs="Arial"/>
        </w:rPr>
        <w:t xml:space="preserve"> have</w:t>
      </w:r>
      <w:r w:rsidRPr="004D7CC5">
        <w:rPr>
          <w:rFonts w:ascii="Arial" w:hAnsi="Arial" w:cs="Arial"/>
          <w:noProof/>
        </w:rPr>
        <w:t xml:space="preserve"> cured</w:t>
      </w:r>
      <w:r w:rsidRPr="005D63DB">
        <w:rPr>
          <w:rFonts w:ascii="Arial" w:hAnsi="Arial" w:cs="Arial"/>
        </w:rPr>
        <w:t xml:space="preserve">, which is </w:t>
      </w:r>
      <w:r>
        <w:rPr>
          <w:rFonts w:ascii="Arial" w:hAnsi="Arial" w:cs="Arial"/>
        </w:rPr>
        <w:t>fantastic</w:t>
      </w:r>
      <w:r w:rsidRPr="005D63DB">
        <w:rPr>
          <w:rFonts w:ascii="Arial" w:hAnsi="Arial" w:cs="Arial"/>
        </w:rPr>
        <w:t xml:space="preserve">. </w:t>
      </w:r>
      <w:r>
        <w:rPr>
          <w:rFonts w:ascii="Arial" w:hAnsi="Arial" w:cs="Arial"/>
        </w:rPr>
        <w:t>In the meantime,</w:t>
      </w:r>
      <w:r w:rsidRPr="005D63DB">
        <w:rPr>
          <w:rFonts w:ascii="Arial" w:hAnsi="Arial" w:cs="Arial"/>
        </w:rPr>
        <w:t xml:space="preserve"> that means people are living for longer</w:t>
      </w:r>
      <w:r>
        <w:rPr>
          <w:rFonts w:ascii="Arial" w:hAnsi="Arial" w:cs="Arial"/>
          <w:noProof/>
        </w:rPr>
        <w:t>;</w:t>
      </w:r>
      <w:r w:rsidRPr="002425B0">
        <w:rPr>
          <w:rFonts w:ascii="Arial" w:hAnsi="Arial" w:cs="Arial"/>
          <w:noProof/>
        </w:rPr>
        <w:t xml:space="preserve"> it</w:t>
      </w:r>
      <w:r w:rsidRPr="005D63DB">
        <w:rPr>
          <w:rFonts w:ascii="Arial" w:hAnsi="Arial" w:cs="Arial"/>
        </w:rPr>
        <w:t xml:space="preserve"> also means that they are,</w:t>
      </w:r>
      <w:r>
        <w:rPr>
          <w:rFonts w:ascii="Arial" w:hAnsi="Arial" w:cs="Arial"/>
        </w:rPr>
        <w:t xml:space="preserve"> likely</w:t>
      </w:r>
      <w:r w:rsidRPr="005D63DB">
        <w:rPr>
          <w:rFonts w:ascii="Arial" w:hAnsi="Arial" w:cs="Arial"/>
        </w:rPr>
        <w:t>, living with one or more illnesses (</w:t>
      </w:r>
      <w:r w:rsidRPr="002425B0">
        <w:rPr>
          <w:rFonts w:ascii="Arial" w:hAnsi="Arial" w:cs="Arial"/>
          <w:noProof/>
        </w:rPr>
        <w:t>long-term</w:t>
      </w:r>
      <w:r>
        <w:rPr>
          <w:rFonts w:ascii="Arial" w:hAnsi="Arial" w:cs="Arial"/>
          <w:noProof/>
        </w:rPr>
        <w:t>,</w:t>
      </w:r>
      <w:r w:rsidRPr="005D63DB">
        <w:rPr>
          <w:rFonts w:ascii="Arial" w:hAnsi="Arial" w:cs="Arial"/>
        </w:rPr>
        <w:t xml:space="preserve"> complex conditions) such as diabetes, heart and kidney disease. In turn, that means ongoing treatment and specialist care.</w:t>
      </w:r>
    </w:p>
    <w:p w14:paraId="77ED4221" w14:textId="77777777" w:rsidR="006156AE" w:rsidRDefault="006156AE" w:rsidP="00071CF0">
      <w:pPr>
        <w:pStyle w:val="NormalWeb"/>
        <w:shd w:val="clear" w:color="auto" w:fill="FFFFFF"/>
        <w:spacing w:before="0" w:beforeAutospacing="0" w:after="0" w:afterAutospacing="0" w:line="360" w:lineRule="auto"/>
        <w:rPr>
          <w:rFonts w:ascii="Arial" w:hAnsi="Arial" w:cs="Arial"/>
          <w:b/>
        </w:rPr>
      </w:pPr>
    </w:p>
    <w:p w14:paraId="2ACFEDD3" w14:textId="77777777" w:rsidR="006156AE" w:rsidRDefault="006156AE" w:rsidP="00071CF0">
      <w:pPr>
        <w:pStyle w:val="NormalWeb"/>
        <w:shd w:val="clear" w:color="auto" w:fill="FFFFFF"/>
        <w:spacing w:before="0" w:beforeAutospacing="0" w:after="0" w:afterAutospacing="0" w:line="360" w:lineRule="auto"/>
        <w:rPr>
          <w:rFonts w:ascii="Arial" w:hAnsi="Arial" w:cs="Arial"/>
          <w:b/>
        </w:rPr>
      </w:pPr>
    </w:p>
    <w:p w14:paraId="06937D7A"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5BFEB7B9"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52B63180"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3AE987F9"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52488E22"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399762DC"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602D9378"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60BF6EAA"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084F1CF1"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0E81713C"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6BBAE734"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7332C6A7"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440536BE"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28D04340"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0C0824EF"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01BE42D6"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32D51778"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6933D24B" w14:textId="77777777" w:rsidR="006156AE" w:rsidRDefault="006156AE" w:rsidP="00B03EC8">
      <w:pPr>
        <w:pStyle w:val="NormalWeb"/>
        <w:shd w:val="clear" w:color="auto" w:fill="FFFFFF"/>
        <w:spacing w:before="0" w:beforeAutospacing="0" w:after="0" w:afterAutospacing="0" w:line="360" w:lineRule="auto"/>
        <w:rPr>
          <w:rFonts w:ascii="Arial" w:hAnsi="Arial" w:cs="Arial"/>
          <w:b/>
        </w:rPr>
      </w:pPr>
    </w:p>
    <w:p w14:paraId="1B20A020" w14:textId="50FCB823" w:rsidR="00071CF0" w:rsidRDefault="00071CF0" w:rsidP="00B03EC8">
      <w:pPr>
        <w:pStyle w:val="NormalWeb"/>
        <w:shd w:val="clear" w:color="auto" w:fill="FFFFFF"/>
        <w:spacing w:before="0" w:beforeAutospacing="0" w:after="0" w:afterAutospacing="0" w:line="360" w:lineRule="auto"/>
        <w:rPr>
          <w:rFonts w:ascii="Arial" w:hAnsi="Arial" w:cs="Arial"/>
          <w:b/>
        </w:rPr>
      </w:pPr>
    </w:p>
    <w:p w14:paraId="0A30F966" w14:textId="77777777" w:rsidR="001946B6" w:rsidRDefault="001946B6" w:rsidP="00B03EC8">
      <w:pPr>
        <w:pStyle w:val="NormalWeb"/>
        <w:shd w:val="clear" w:color="auto" w:fill="FFFFFF"/>
        <w:spacing w:before="0" w:beforeAutospacing="0" w:after="0" w:afterAutospacing="0" w:line="360" w:lineRule="auto"/>
        <w:rPr>
          <w:rFonts w:ascii="Arial" w:hAnsi="Arial" w:cs="Arial"/>
          <w:b/>
          <w:u w:val="single"/>
        </w:rPr>
      </w:pPr>
    </w:p>
    <w:p w14:paraId="3331928A" w14:textId="77777777" w:rsidR="00B12BBB" w:rsidRDefault="00B12BBB" w:rsidP="00B03EC8">
      <w:pPr>
        <w:pStyle w:val="NormalWeb"/>
        <w:shd w:val="clear" w:color="auto" w:fill="FFFFFF"/>
        <w:spacing w:before="0" w:beforeAutospacing="0" w:after="0" w:afterAutospacing="0" w:line="360" w:lineRule="auto"/>
        <w:rPr>
          <w:rFonts w:ascii="Arial" w:hAnsi="Arial" w:cs="Arial"/>
          <w:b/>
          <w:u w:val="single"/>
        </w:rPr>
      </w:pPr>
    </w:p>
    <w:p w14:paraId="6BDE2B59" w14:textId="7D3FDEBE" w:rsidR="002A4366" w:rsidRDefault="002A4366" w:rsidP="00994768">
      <w:pPr>
        <w:pStyle w:val="NormalWeb"/>
        <w:shd w:val="clear" w:color="auto" w:fill="FFFFFF"/>
        <w:spacing w:before="0" w:beforeAutospacing="0" w:after="0" w:afterAutospacing="0" w:line="360" w:lineRule="auto"/>
        <w:rPr>
          <w:rFonts w:ascii="Arial" w:hAnsi="Arial" w:cs="Arial"/>
          <w:b/>
          <w:u w:val="single"/>
        </w:rPr>
      </w:pPr>
    </w:p>
    <w:p w14:paraId="16512287" w14:textId="41A64021" w:rsidR="001946B6" w:rsidRDefault="001946B6" w:rsidP="00994768">
      <w:pPr>
        <w:pStyle w:val="NormalWeb"/>
        <w:shd w:val="clear" w:color="auto" w:fill="FFFFFF"/>
        <w:spacing w:before="0" w:beforeAutospacing="0" w:after="0" w:afterAutospacing="0" w:line="360" w:lineRule="auto"/>
        <w:rPr>
          <w:rFonts w:ascii="Arial" w:hAnsi="Arial" w:cs="Arial"/>
          <w:b/>
          <w:u w:val="single"/>
        </w:rPr>
      </w:pPr>
    </w:p>
    <w:p w14:paraId="21F6F67A" w14:textId="1A5A5A8C" w:rsidR="001946B6" w:rsidRDefault="001946B6" w:rsidP="00994768">
      <w:pPr>
        <w:pStyle w:val="NormalWeb"/>
        <w:shd w:val="clear" w:color="auto" w:fill="FFFFFF"/>
        <w:spacing w:before="0" w:beforeAutospacing="0" w:after="0" w:afterAutospacing="0" w:line="360" w:lineRule="auto"/>
        <w:rPr>
          <w:rFonts w:ascii="Arial" w:hAnsi="Arial" w:cs="Arial"/>
          <w:b/>
          <w:u w:val="single"/>
        </w:rPr>
      </w:pPr>
    </w:p>
    <w:p w14:paraId="1750777E" w14:textId="77777777" w:rsidR="001946B6" w:rsidRDefault="001946B6" w:rsidP="00994768">
      <w:pPr>
        <w:pStyle w:val="NormalWeb"/>
        <w:shd w:val="clear" w:color="auto" w:fill="FFFFFF"/>
        <w:spacing w:before="0" w:beforeAutospacing="0" w:after="0" w:afterAutospacing="0" w:line="360" w:lineRule="auto"/>
        <w:rPr>
          <w:rFonts w:ascii="Arial" w:hAnsi="Arial" w:cs="Arial"/>
          <w:b/>
          <w:u w:val="single"/>
        </w:rPr>
      </w:pPr>
    </w:p>
    <w:p w14:paraId="59644C45" w14:textId="3930A24F" w:rsidR="002A5578" w:rsidRPr="006156AE" w:rsidRDefault="00E458DB" w:rsidP="00994768">
      <w:pPr>
        <w:pStyle w:val="NormalWeb"/>
        <w:shd w:val="clear" w:color="auto" w:fill="FFFFFF"/>
        <w:spacing w:before="0" w:beforeAutospacing="0" w:after="0" w:afterAutospacing="0" w:line="360" w:lineRule="auto"/>
        <w:rPr>
          <w:rFonts w:ascii="Arial" w:hAnsi="Arial" w:cs="Arial"/>
          <w:b/>
          <w:u w:val="single"/>
        </w:rPr>
      </w:pPr>
      <w:bookmarkStart w:id="17" w:name="_Hlk510360239"/>
      <w:r>
        <w:rPr>
          <w:rFonts w:ascii="Arial" w:hAnsi="Arial" w:cs="Arial"/>
          <w:b/>
          <w:u w:val="single"/>
        </w:rPr>
        <w:lastRenderedPageBreak/>
        <w:t>2.3.</w:t>
      </w:r>
      <w:r w:rsidR="00F341B8">
        <w:rPr>
          <w:rFonts w:ascii="Arial" w:hAnsi="Arial" w:cs="Arial"/>
          <w:b/>
          <w:u w:val="single"/>
        </w:rPr>
        <w:t>2</w:t>
      </w:r>
      <w:r>
        <w:rPr>
          <w:rFonts w:ascii="Arial" w:hAnsi="Arial" w:cs="Arial"/>
          <w:b/>
          <w:u w:val="single"/>
        </w:rPr>
        <w:t xml:space="preserve"> </w:t>
      </w:r>
      <w:r w:rsidR="00815682" w:rsidRPr="006156AE">
        <w:rPr>
          <w:rFonts w:ascii="Arial" w:hAnsi="Arial" w:cs="Arial"/>
          <w:b/>
          <w:u w:val="single"/>
        </w:rPr>
        <w:t>The change in public expectation</w:t>
      </w:r>
      <w:r w:rsidR="00994768" w:rsidRPr="006156AE">
        <w:rPr>
          <w:rFonts w:ascii="Arial" w:hAnsi="Arial" w:cs="Arial"/>
          <w:b/>
          <w:u w:val="single"/>
        </w:rPr>
        <w:t>.</w:t>
      </w:r>
      <w:r w:rsidR="00815682" w:rsidRPr="006156AE">
        <w:rPr>
          <w:rFonts w:ascii="Arial" w:hAnsi="Arial" w:cs="Arial"/>
          <w:b/>
          <w:u w:val="single"/>
        </w:rPr>
        <w:t xml:space="preserve"> </w:t>
      </w:r>
    </w:p>
    <w:bookmarkEnd w:id="17"/>
    <w:p w14:paraId="791F4A4B" w14:textId="77777777" w:rsidR="006156AE" w:rsidRDefault="006156AE" w:rsidP="00994768">
      <w:pPr>
        <w:pStyle w:val="NormalWeb"/>
        <w:shd w:val="clear" w:color="auto" w:fill="FFFFFF"/>
        <w:spacing w:before="0" w:beforeAutospacing="0" w:after="0" w:afterAutospacing="0" w:line="360" w:lineRule="auto"/>
        <w:rPr>
          <w:rFonts w:ascii="Arial" w:hAnsi="Arial" w:cs="Arial"/>
          <w:b/>
        </w:rPr>
      </w:pPr>
    </w:p>
    <w:p w14:paraId="52E29A1A" w14:textId="00A00F65" w:rsidR="002A5578" w:rsidRDefault="002A5578" w:rsidP="00994768">
      <w:pPr>
        <w:pStyle w:val="NormalWeb"/>
        <w:shd w:val="clear" w:color="auto" w:fill="FFFFFF"/>
        <w:spacing w:before="0" w:beforeAutospacing="0" w:after="0" w:afterAutospacing="0" w:line="360" w:lineRule="auto"/>
        <w:rPr>
          <w:rFonts w:ascii="Arial" w:hAnsi="Arial" w:cs="Arial"/>
        </w:rPr>
      </w:pPr>
      <w:r>
        <w:rPr>
          <w:noProof/>
        </w:rPr>
        <w:drawing>
          <wp:inline distT="0" distB="0" distL="0" distR="0" wp14:anchorId="177B5695" wp14:editId="5B5A5A22">
            <wp:extent cx="5731510" cy="2565501"/>
            <wp:effectExtent l="0" t="0" r="2540" b="6350"/>
            <wp:docPr id="16" name="Picture 16" descr="A care worker visits a patient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care worker visits a patient at hom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565501"/>
                    </a:xfrm>
                    <a:prstGeom prst="rect">
                      <a:avLst/>
                    </a:prstGeom>
                    <a:noFill/>
                    <a:ln>
                      <a:noFill/>
                    </a:ln>
                  </pic:spPr>
                </pic:pic>
              </a:graphicData>
            </a:graphic>
          </wp:inline>
        </w:drawing>
      </w:r>
    </w:p>
    <w:p w14:paraId="63223AD0" w14:textId="77777777" w:rsidR="006156AE" w:rsidRDefault="006156AE" w:rsidP="00994768">
      <w:pPr>
        <w:pStyle w:val="NormalWeb"/>
        <w:shd w:val="clear" w:color="auto" w:fill="FFFFFF"/>
        <w:spacing w:before="0" w:beforeAutospacing="0" w:after="0" w:afterAutospacing="0" w:line="360" w:lineRule="auto"/>
        <w:rPr>
          <w:rFonts w:ascii="Arial" w:hAnsi="Arial" w:cs="Arial"/>
        </w:rPr>
      </w:pPr>
    </w:p>
    <w:p w14:paraId="08E62E6F" w14:textId="225FD635" w:rsidR="006156AE" w:rsidRDefault="00994768" w:rsidP="00071CF0">
      <w:pPr>
        <w:pStyle w:val="NormalWeb"/>
        <w:shd w:val="clear" w:color="auto" w:fill="FFFFFF"/>
        <w:spacing w:before="0" w:beforeAutospacing="0" w:after="0" w:afterAutospacing="0" w:line="360" w:lineRule="auto"/>
        <w:rPr>
          <w:rFonts w:ascii="Arial" w:hAnsi="Arial" w:cs="Arial"/>
        </w:rPr>
      </w:pPr>
      <w:r>
        <w:rPr>
          <w:rFonts w:ascii="Arial" w:hAnsi="Arial" w:cs="Arial"/>
        </w:rPr>
        <w:t>I</w:t>
      </w:r>
      <w:r w:rsidR="0009651A">
        <w:rPr>
          <w:rFonts w:ascii="Arial" w:hAnsi="Arial" w:cs="Arial"/>
        </w:rPr>
        <w:t>ncreasing</w:t>
      </w:r>
      <w:r w:rsidR="0009651A" w:rsidRPr="0009651A">
        <w:rPr>
          <w:rFonts w:ascii="Arial" w:hAnsi="Arial" w:cs="Arial"/>
        </w:rPr>
        <w:t xml:space="preserve"> expectations of </w:t>
      </w:r>
      <w:r w:rsidR="0009651A">
        <w:rPr>
          <w:rFonts w:ascii="Arial" w:hAnsi="Arial" w:cs="Arial"/>
        </w:rPr>
        <w:t xml:space="preserve">public services </w:t>
      </w:r>
      <w:r w:rsidR="00590924">
        <w:rPr>
          <w:rFonts w:ascii="Arial" w:hAnsi="Arial" w:cs="Arial"/>
          <w:noProof/>
        </w:rPr>
        <w:t>are</w:t>
      </w:r>
      <w:r w:rsidR="0009651A" w:rsidRPr="0009651A">
        <w:rPr>
          <w:rFonts w:ascii="Arial" w:hAnsi="Arial" w:cs="Arial"/>
        </w:rPr>
        <w:t xml:space="preserve"> making more </w:t>
      </w:r>
      <w:r w:rsidR="00957899">
        <w:rPr>
          <w:rFonts w:ascii="Arial" w:hAnsi="Arial" w:cs="Arial"/>
        </w:rPr>
        <w:t>difficulties</w:t>
      </w:r>
      <w:r w:rsidR="0009651A" w:rsidRPr="0009651A">
        <w:rPr>
          <w:rFonts w:ascii="Arial" w:hAnsi="Arial" w:cs="Arial"/>
        </w:rPr>
        <w:t xml:space="preserve"> </w:t>
      </w:r>
      <w:r w:rsidR="00590924">
        <w:rPr>
          <w:rFonts w:ascii="Arial" w:hAnsi="Arial" w:cs="Arial"/>
          <w:noProof/>
        </w:rPr>
        <w:t>for</w:t>
      </w:r>
      <w:r w:rsidR="0009651A" w:rsidRPr="0009651A">
        <w:rPr>
          <w:rFonts w:ascii="Arial" w:hAnsi="Arial" w:cs="Arial"/>
        </w:rPr>
        <w:t xml:space="preserve"> health professionals and </w:t>
      </w:r>
      <w:r w:rsidR="00957899">
        <w:rPr>
          <w:rFonts w:ascii="Arial" w:hAnsi="Arial" w:cs="Arial"/>
        </w:rPr>
        <w:t>pursuing</w:t>
      </w:r>
      <w:r w:rsidR="0009651A" w:rsidRPr="0009651A">
        <w:rPr>
          <w:rFonts w:ascii="Arial" w:hAnsi="Arial" w:cs="Arial"/>
        </w:rPr>
        <w:t xml:space="preserve"> more engagement in decisions about their care.</w:t>
      </w:r>
    </w:p>
    <w:p w14:paraId="70EC553C" w14:textId="035F2C1A" w:rsidR="0009651A" w:rsidRPr="00994768" w:rsidRDefault="0009651A" w:rsidP="00071CF0">
      <w:pPr>
        <w:pStyle w:val="NormalWeb"/>
        <w:shd w:val="clear" w:color="auto" w:fill="FFFFFF"/>
        <w:spacing w:before="0" w:beforeAutospacing="0" w:after="0" w:afterAutospacing="0" w:line="360" w:lineRule="auto"/>
        <w:rPr>
          <w:rFonts w:ascii="Arial" w:hAnsi="Arial" w:cs="Arial"/>
          <w:b/>
        </w:rPr>
      </w:pPr>
      <w:r w:rsidRPr="0009651A">
        <w:rPr>
          <w:rFonts w:ascii="Arial" w:hAnsi="Arial" w:cs="Arial"/>
        </w:rPr>
        <w:t xml:space="preserve"> </w:t>
      </w:r>
      <w:r w:rsidR="00957899">
        <w:rPr>
          <w:rFonts w:ascii="Arial" w:hAnsi="Arial" w:cs="Arial"/>
        </w:rPr>
        <w:t xml:space="preserve">Pride </w:t>
      </w:r>
      <w:r w:rsidRPr="0009651A">
        <w:rPr>
          <w:rFonts w:ascii="Arial" w:hAnsi="Arial" w:cs="Arial"/>
        </w:rPr>
        <w:t>and respect and the relational aspects of care are core drivers of satisfaction of both health and social care services. There is</w:t>
      </w:r>
      <w:r w:rsidR="007C187A">
        <w:rPr>
          <w:rFonts w:ascii="Arial" w:hAnsi="Arial" w:cs="Arial"/>
        </w:rPr>
        <w:t xml:space="preserve"> </w:t>
      </w:r>
      <w:r w:rsidR="0099440C">
        <w:rPr>
          <w:rFonts w:ascii="Arial" w:hAnsi="Arial" w:cs="Arial"/>
          <w:noProof/>
        </w:rPr>
        <w:t>essential</w:t>
      </w:r>
      <w:r w:rsidRPr="0009651A">
        <w:rPr>
          <w:rFonts w:ascii="Arial" w:hAnsi="Arial" w:cs="Arial"/>
        </w:rPr>
        <w:t xml:space="preserve"> room for </w:t>
      </w:r>
      <w:r w:rsidR="00957899">
        <w:rPr>
          <w:rFonts w:ascii="Arial" w:hAnsi="Arial" w:cs="Arial"/>
        </w:rPr>
        <w:t>development</w:t>
      </w:r>
      <w:r w:rsidRPr="0009651A">
        <w:rPr>
          <w:rFonts w:ascii="Arial" w:hAnsi="Arial" w:cs="Arial"/>
        </w:rPr>
        <w:t xml:space="preserve"> in this aspect of care within the NHS, but particularly in social </w:t>
      </w:r>
      <w:r w:rsidR="0099440C">
        <w:rPr>
          <w:rFonts w:ascii="Arial" w:hAnsi="Arial" w:cs="Arial"/>
          <w:noProof/>
        </w:rPr>
        <w:t>responsibility</w:t>
      </w:r>
      <w:r w:rsidR="00957899">
        <w:rPr>
          <w:rFonts w:ascii="Arial" w:hAnsi="Arial" w:cs="Arial"/>
        </w:rPr>
        <w:t>. Though</w:t>
      </w:r>
      <w:r w:rsidRPr="0009651A">
        <w:rPr>
          <w:rFonts w:ascii="Arial" w:hAnsi="Arial" w:cs="Arial"/>
        </w:rPr>
        <w:t xml:space="preserve"> according to the </w:t>
      </w:r>
      <w:r w:rsidR="00957899">
        <w:rPr>
          <w:rFonts w:ascii="Arial" w:hAnsi="Arial" w:cs="Arial"/>
        </w:rPr>
        <w:t xml:space="preserve">most </w:t>
      </w:r>
      <w:r w:rsidRPr="0009651A">
        <w:rPr>
          <w:rFonts w:ascii="Arial" w:hAnsi="Arial" w:cs="Arial"/>
        </w:rPr>
        <w:t xml:space="preserve">recent British Social Attitudes Survey, </w:t>
      </w:r>
      <w:r w:rsidR="0099440C">
        <w:rPr>
          <w:rFonts w:ascii="Arial" w:hAnsi="Arial" w:cs="Arial"/>
          <w:noProof/>
        </w:rPr>
        <w:t>pure</w:t>
      </w:r>
      <w:r w:rsidRPr="0009651A">
        <w:rPr>
          <w:rFonts w:ascii="Arial" w:hAnsi="Arial" w:cs="Arial"/>
        </w:rPr>
        <w:t xml:space="preserve"> satisfaction with the NHS has fallen recently, there is no </w:t>
      </w:r>
      <w:r w:rsidR="00957899">
        <w:rPr>
          <w:rFonts w:ascii="Arial" w:hAnsi="Arial" w:cs="Arial"/>
        </w:rPr>
        <w:t>indication</w:t>
      </w:r>
      <w:r w:rsidRPr="0009651A">
        <w:rPr>
          <w:rFonts w:ascii="Arial" w:hAnsi="Arial" w:cs="Arial"/>
        </w:rPr>
        <w:t xml:space="preserve"> that it is valued any less. Polling by Ipsos MORI shows that </w:t>
      </w:r>
      <w:r w:rsidR="00957899" w:rsidRPr="0009651A">
        <w:rPr>
          <w:rFonts w:ascii="Arial" w:hAnsi="Arial" w:cs="Arial"/>
        </w:rPr>
        <w:t>most of</w:t>
      </w:r>
      <w:r w:rsidRPr="0009651A">
        <w:rPr>
          <w:rFonts w:ascii="Arial" w:hAnsi="Arial" w:cs="Arial"/>
        </w:rPr>
        <w:t xml:space="preserve"> the population </w:t>
      </w:r>
      <w:r w:rsidR="00957899">
        <w:rPr>
          <w:rFonts w:ascii="Arial" w:hAnsi="Arial" w:cs="Arial"/>
        </w:rPr>
        <w:t>changes</w:t>
      </w:r>
      <w:r w:rsidRPr="0009651A">
        <w:rPr>
          <w:rFonts w:ascii="Arial" w:hAnsi="Arial" w:cs="Arial"/>
        </w:rPr>
        <w:t xml:space="preserve"> the model of tax-funded health care, free to </w:t>
      </w:r>
      <w:r w:rsidR="00957899" w:rsidRPr="0009651A">
        <w:rPr>
          <w:rFonts w:ascii="Arial" w:hAnsi="Arial" w:cs="Arial"/>
        </w:rPr>
        <w:t>all</w:t>
      </w:r>
      <w:r w:rsidR="00957899">
        <w:rPr>
          <w:rFonts w:ascii="Arial" w:hAnsi="Arial" w:cs="Arial"/>
        </w:rPr>
        <w:t xml:space="preserve">. </w:t>
      </w:r>
      <w:r w:rsidR="00957899" w:rsidRPr="0009651A">
        <w:rPr>
          <w:rFonts w:ascii="Arial" w:hAnsi="Arial" w:cs="Arial"/>
        </w:rPr>
        <w:t>However</w:t>
      </w:r>
      <w:r w:rsidRPr="0009651A">
        <w:rPr>
          <w:rFonts w:ascii="Arial" w:hAnsi="Arial" w:cs="Arial"/>
        </w:rPr>
        <w:t xml:space="preserve">, nearly half are concerned that this model cannot be </w:t>
      </w:r>
      <w:r w:rsidR="00957899">
        <w:rPr>
          <w:rFonts w:ascii="Arial" w:hAnsi="Arial" w:cs="Arial"/>
        </w:rPr>
        <w:t>constant</w:t>
      </w:r>
      <w:r w:rsidR="00957899" w:rsidRPr="0009651A">
        <w:rPr>
          <w:rFonts w:ascii="Arial" w:hAnsi="Arial" w:cs="Arial"/>
        </w:rPr>
        <w:t>. More</w:t>
      </w:r>
      <w:r w:rsidRPr="0009651A">
        <w:rPr>
          <w:rFonts w:ascii="Arial" w:hAnsi="Arial" w:cs="Arial"/>
        </w:rPr>
        <w:t xml:space="preserve"> polling also shows that a high proportion of the population wants to see the NHS protected from any funding cuts, and 72 </w:t>
      </w:r>
      <w:r w:rsidRPr="0099440C">
        <w:rPr>
          <w:rFonts w:ascii="Arial" w:hAnsi="Arial" w:cs="Arial"/>
          <w:noProof/>
        </w:rPr>
        <w:t>percent</w:t>
      </w:r>
      <w:r w:rsidRPr="0009651A">
        <w:rPr>
          <w:rFonts w:ascii="Arial" w:hAnsi="Arial" w:cs="Arial"/>
        </w:rPr>
        <w:t xml:space="preserve"> believe that the NHS should provide all drugs and treatments no matter what they cost. However, only 38 </w:t>
      </w:r>
      <w:r w:rsidRPr="0099440C">
        <w:rPr>
          <w:rFonts w:ascii="Arial" w:hAnsi="Arial" w:cs="Arial"/>
          <w:noProof/>
        </w:rPr>
        <w:t>percent</w:t>
      </w:r>
      <w:r w:rsidRPr="0009651A">
        <w:rPr>
          <w:rFonts w:ascii="Arial" w:hAnsi="Arial" w:cs="Arial"/>
        </w:rPr>
        <w:t xml:space="preserve"> express a</w:t>
      </w:r>
      <w:r w:rsidR="00957899">
        <w:rPr>
          <w:rFonts w:ascii="Arial" w:hAnsi="Arial" w:cs="Arial"/>
        </w:rPr>
        <w:t xml:space="preserve">n inclination </w:t>
      </w:r>
      <w:r w:rsidR="00957899" w:rsidRPr="0009651A">
        <w:rPr>
          <w:rFonts w:ascii="Arial" w:hAnsi="Arial" w:cs="Arial"/>
        </w:rPr>
        <w:t>to pay</w:t>
      </w:r>
      <w:r w:rsidRPr="0009651A">
        <w:rPr>
          <w:rFonts w:ascii="Arial" w:hAnsi="Arial" w:cs="Arial"/>
        </w:rPr>
        <w:t xml:space="preserve"> more tax for increased health spending. There is also </w:t>
      </w:r>
      <w:r w:rsidR="00957899">
        <w:rPr>
          <w:rFonts w:ascii="Arial" w:hAnsi="Arial" w:cs="Arial"/>
        </w:rPr>
        <w:t>hostility</w:t>
      </w:r>
      <w:r w:rsidRPr="0009651A">
        <w:rPr>
          <w:rFonts w:ascii="Arial" w:hAnsi="Arial" w:cs="Arial"/>
        </w:rPr>
        <w:t xml:space="preserve"> to local variation in care and a desire for </w:t>
      </w:r>
      <w:r w:rsidR="00957899">
        <w:rPr>
          <w:rFonts w:ascii="Arial" w:hAnsi="Arial" w:cs="Arial"/>
        </w:rPr>
        <w:t xml:space="preserve">most </w:t>
      </w:r>
      <w:r w:rsidRPr="0009651A">
        <w:rPr>
          <w:rFonts w:ascii="Arial" w:hAnsi="Arial" w:cs="Arial"/>
        </w:rPr>
        <w:t>common standards.</w:t>
      </w:r>
    </w:p>
    <w:p w14:paraId="126B4DBD" w14:textId="13DC7A00" w:rsidR="0009651A" w:rsidRPr="0009651A" w:rsidRDefault="007C187A" w:rsidP="00071CF0">
      <w:pPr>
        <w:pStyle w:val="NormalWeb"/>
        <w:shd w:val="clear" w:color="auto" w:fill="FFFFFF"/>
        <w:spacing w:before="0" w:beforeAutospacing="0" w:after="0" w:afterAutospacing="0" w:line="360" w:lineRule="auto"/>
        <w:rPr>
          <w:rFonts w:ascii="Arial" w:hAnsi="Arial" w:cs="Arial"/>
        </w:rPr>
      </w:pPr>
      <w:r>
        <w:rPr>
          <w:rFonts w:ascii="Arial" w:hAnsi="Arial" w:cs="Arial"/>
        </w:rPr>
        <w:t>T</w:t>
      </w:r>
      <w:r w:rsidR="00957899" w:rsidRPr="0009651A">
        <w:rPr>
          <w:rFonts w:ascii="Arial" w:hAnsi="Arial" w:cs="Arial"/>
        </w:rPr>
        <w:t>he</w:t>
      </w:r>
      <w:r w:rsidR="0009651A" w:rsidRPr="0009651A">
        <w:rPr>
          <w:rFonts w:ascii="Arial" w:hAnsi="Arial" w:cs="Arial"/>
        </w:rPr>
        <w:t xml:space="preserve"> high public support for the NHS is in marked contrast to the low support for spending on welfare benefits and social </w:t>
      </w:r>
      <w:r w:rsidR="00957899" w:rsidRPr="0009651A">
        <w:rPr>
          <w:rFonts w:ascii="Arial" w:hAnsi="Arial" w:cs="Arial"/>
        </w:rPr>
        <w:t>care.</w:t>
      </w:r>
      <w:r>
        <w:rPr>
          <w:rFonts w:ascii="Arial" w:hAnsi="Arial" w:cs="Arial"/>
        </w:rPr>
        <w:t xml:space="preserve"> </w:t>
      </w:r>
      <w:r w:rsidR="00957899" w:rsidRPr="0009651A">
        <w:rPr>
          <w:rFonts w:ascii="Arial" w:hAnsi="Arial" w:cs="Arial"/>
        </w:rPr>
        <w:t>There</w:t>
      </w:r>
      <w:r w:rsidR="0009651A" w:rsidRPr="0009651A">
        <w:rPr>
          <w:rFonts w:ascii="Arial" w:hAnsi="Arial" w:cs="Arial"/>
        </w:rPr>
        <w:t xml:space="preserve"> are marked generational</w:t>
      </w:r>
      <w:r w:rsidR="000F5C4E">
        <w:rPr>
          <w:rFonts w:ascii="Arial" w:hAnsi="Arial" w:cs="Arial"/>
        </w:rPr>
        <w:t xml:space="preserve"> modifications</w:t>
      </w:r>
      <w:r w:rsidR="0009651A" w:rsidRPr="0009651A">
        <w:rPr>
          <w:rFonts w:ascii="Arial" w:hAnsi="Arial" w:cs="Arial"/>
        </w:rPr>
        <w:t xml:space="preserve">, both in satisfaction with services and in </w:t>
      </w:r>
      <w:r w:rsidR="0099440C">
        <w:rPr>
          <w:rFonts w:ascii="Arial" w:hAnsi="Arial" w:cs="Arial"/>
          <w:noProof/>
        </w:rPr>
        <w:t>favour</w:t>
      </w:r>
      <w:r w:rsidR="0009651A" w:rsidRPr="0009651A">
        <w:rPr>
          <w:rFonts w:ascii="Arial" w:hAnsi="Arial" w:cs="Arial"/>
        </w:rPr>
        <w:t xml:space="preserve"> of </w:t>
      </w:r>
      <w:r w:rsidR="0099440C">
        <w:rPr>
          <w:rFonts w:ascii="Arial" w:hAnsi="Arial" w:cs="Arial"/>
          <w:noProof/>
        </w:rPr>
        <w:t>the expenditure</w:t>
      </w:r>
      <w:r w:rsidR="0009651A" w:rsidRPr="0009651A">
        <w:rPr>
          <w:rFonts w:ascii="Arial" w:hAnsi="Arial" w:cs="Arial"/>
        </w:rPr>
        <w:t xml:space="preserve"> on </w:t>
      </w:r>
      <w:r w:rsidR="0009651A" w:rsidRPr="0099440C">
        <w:rPr>
          <w:rFonts w:ascii="Arial" w:hAnsi="Arial" w:cs="Arial"/>
          <w:noProof/>
        </w:rPr>
        <w:t>wel</w:t>
      </w:r>
      <w:r w:rsidR="000F5C4E" w:rsidRPr="0099440C">
        <w:rPr>
          <w:rFonts w:ascii="Arial" w:hAnsi="Arial" w:cs="Arial"/>
          <w:noProof/>
        </w:rPr>
        <w:t>lbeing</w:t>
      </w:r>
      <w:r w:rsidR="0009651A" w:rsidRPr="0009651A">
        <w:rPr>
          <w:rFonts w:ascii="Arial" w:hAnsi="Arial" w:cs="Arial"/>
        </w:rPr>
        <w:t xml:space="preserve">. Polling shows that younger generations are </w:t>
      </w:r>
      <w:r w:rsidR="000F5C4E">
        <w:rPr>
          <w:rFonts w:ascii="Arial" w:hAnsi="Arial" w:cs="Arial"/>
        </w:rPr>
        <w:t>evidently</w:t>
      </w:r>
      <w:r w:rsidR="0009651A" w:rsidRPr="0009651A">
        <w:rPr>
          <w:rFonts w:ascii="Arial" w:hAnsi="Arial" w:cs="Arial"/>
        </w:rPr>
        <w:t xml:space="preserve"> less satisfied and less supportive of investment in </w:t>
      </w:r>
      <w:r w:rsidR="0009651A" w:rsidRPr="0099440C">
        <w:rPr>
          <w:rFonts w:ascii="Arial" w:hAnsi="Arial" w:cs="Arial"/>
          <w:noProof/>
        </w:rPr>
        <w:t>w</w:t>
      </w:r>
      <w:r w:rsidR="000F5C4E" w:rsidRPr="0099440C">
        <w:rPr>
          <w:rFonts w:ascii="Arial" w:hAnsi="Arial" w:cs="Arial"/>
          <w:noProof/>
        </w:rPr>
        <w:t>el</w:t>
      </w:r>
      <w:r w:rsidR="0099440C">
        <w:rPr>
          <w:rFonts w:ascii="Arial" w:hAnsi="Arial" w:cs="Arial"/>
          <w:noProof/>
        </w:rPr>
        <w:t>fare</w:t>
      </w:r>
      <w:r w:rsidR="0009651A" w:rsidRPr="0009651A">
        <w:rPr>
          <w:rFonts w:ascii="Arial" w:hAnsi="Arial" w:cs="Arial"/>
        </w:rPr>
        <w:t>.</w:t>
      </w:r>
    </w:p>
    <w:p w14:paraId="4FF1828F" w14:textId="77777777" w:rsidR="006156AE" w:rsidRDefault="00EB435B" w:rsidP="006156AE">
      <w:pPr>
        <w:pStyle w:val="NormalWeb"/>
        <w:shd w:val="clear" w:color="auto" w:fill="FFFFFF"/>
        <w:spacing w:before="0" w:beforeAutospacing="0" w:after="0" w:afterAutospacing="0" w:line="360" w:lineRule="auto"/>
        <w:rPr>
          <w:rFonts w:ascii="Arial" w:hAnsi="Arial" w:cs="Arial"/>
        </w:rPr>
      </w:pPr>
      <w:r>
        <w:rPr>
          <w:rFonts w:ascii="Arial" w:hAnsi="Arial" w:cs="Arial"/>
        </w:rPr>
        <w:lastRenderedPageBreak/>
        <w:t>F</w:t>
      </w:r>
      <w:r w:rsidRPr="005716BE">
        <w:rPr>
          <w:rFonts w:ascii="Arial" w:hAnsi="Arial" w:cs="Arial"/>
        </w:rPr>
        <w:t>rom</w:t>
      </w:r>
      <w:r w:rsidR="000F5C4E">
        <w:rPr>
          <w:rFonts w:ascii="Arial" w:hAnsi="Arial" w:cs="Arial"/>
        </w:rPr>
        <w:t xml:space="preserve"> direction</w:t>
      </w:r>
      <w:r w:rsidR="00815682">
        <w:rPr>
          <w:rFonts w:ascii="Arial" w:hAnsi="Arial" w:cs="Arial"/>
        </w:rPr>
        <w:t xml:space="preserve"> </w:t>
      </w:r>
      <w:r w:rsidR="00815682" w:rsidRPr="005716BE">
        <w:rPr>
          <w:rFonts w:ascii="Arial" w:hAnsi="Arial" w:cs="Arial"/>
        </w:rPr>
        <w:t xml:space="preserve">on healthcare management through to mental health and social care, contraception, antenatal and maternity services, vaccination programmes and the fast, </w:t>
      </w:r>
      <w:r w:rsidR="00815682">
        <w:rPr>
          <w:rFonts w:ascii="Arial" w:hAnsi="Arial" w:cs="Arial"/>
        </w:rPr>
        <w:t xml:space="preserve">effective action </w:t>
      </w:r>
      <w:r w:rsidR="00815682" w:rsidRPr="005716BE">
        <w:rPr>
          <w:rFonts w:ascii="Arial" w:hAnsi="Arial" w:cs="Arial"/>
        </w:rPr>
        <w:t xml:space="preserve">of our medication and appointments. All of this with an </w:t>
      </w:r>
      <w:r w:rsidR="00815682">
        <w:rPr>
          <w:rFonts w:ascii="Arial" w:hAnsi="Arial" w:cs="Arial"/>
        </w:rPr>
        <w:t>increasing</w:t>
      </w:r>
      <w:r w:rsidR="00815682" w:rsidRPr="005716BE">
        <w:rPr>
          <w:rFonts w:ascii="Arial" w:hAnsi="Arial" w:cs="Arial"/>
        </w:rPr>
        <w:t xml:space="preserve"> population due to living longer and higher birth rates with lower infant mortality.</w:t>
      </w:r>
      <w:sdt>
        <w:sdtPr>
          <w:rPr>
            <w:rFonts w:ascii="Arial" w:hAnsi="Arial" w:cs="Arial"/>
          </w:rPr>
          <w:id w:val="-135567165"/>
          <w:citation/>
        </w:sdtPr>
        <w:sdtContent>
          <w:r w:rsidR="00994768">
            <w:rPr>
              <w:rFonts w:ascii="Arial" w:hAnsi="Arial" w:cs="Arial"/>
            </w:rPr>
            <w:fldChar w:fldCharType="begin"/>
          </w:r>
          <w:r w:rsidR="00994768">
            <w:rPr>
              <w:rFonts w:ascii="Arial" w:hAnsi="Arial" w:cs="Arial"/>
            </w:rPr>
            <w:instrText xml:space="preserve"> CITATION The18 \l 2057 </w:instrText>
          </w:r>
          <w:r w:rsidR="00994768">
            <w:rPr>
              <w:rFonts w:ascii="Arial" w:hAnsi="Arial" w:cs="Arial"/>
            </w:rPr>
            <w:fldChar w:fldCharType="separate"/>
          </w:r>
          <w:r w:rsidR="00994768">
            <w:rPr>
              <w:rFonts w:ascii="Arial" w:hAnsi="Arial" w:cs="Arial"/>
              <w:noProof/>
            </w:rPr>
            <w:t xml:space="preserve"> </w:t>
          </w:r>
          <w:r w:rsidR="00994768" w:rsidRPr="00994768">
            <w:rPr>
              <w:rFonts w:ascii="Arial" w:hAnsi="Arial" w:cs="Arial"/>
              <w:noProof/>
            </w:rPr>
            <w:t>(Fund, 2018)</w:t>
          </w:r>
          <w:r w:rsidR="00994768">
            <w:rPr>
              <w:rFonts w:ascii="Arial" w:hAnsi="Arial" w:cs="Arial"/>
            </w:rPr>
            <w:fldChar w:fldCharType="end"/>
          </w:r>
        </w:sdtContent>
      </w:sdt>
    </w:p>
    <w:p w14:paraId="4EE709F7"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200D61B8"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622A99AF"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774D6537"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3F807BFF"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0CA47E08"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5E98C75C"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73F1B9B2"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604E211A"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5A6F4955"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588A2A63"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6C91736B"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2ECD5484"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4E29E54F"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45321CAD"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6FF5C37F"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0A365CAC"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7A11F0A5"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38D63189"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3A579B9D"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7ED4566E"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592FBA84"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58465271"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48C462C0"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62AC4FEF" w14:textId="77777777" w:rsidR="006156AE" w:rsidRDefault="006156AE" w:rsidP="006156AE">
      <w:pPr>
        <w:pStyle w:val="NormalWeb"/>
        <w:shd w:val="clear" w:color="auto" w:fill="FFFFFF"/>
        <w:spacing w:before="0" w:beforeAutospacing="0" w:after="0" w:afterAutospacing="0" w:line="360" w:lineRule="auto"/>
        <w:rPr>
          <w:rFonts w:ascii="Arial" w:hAnsi="Arial" w:cs="Arial"/>
          <w:b/>
        </w:rPr>
      </w:pPr>
    </w:p>
    <w:p w14:paraId="170858EB" w14:textId="072431B8" w:rsidR="002A4366" w:rsidRDefault="002A4366" w:rsidP="006156AE">
      <w:pPr>
        <w:pStyle w:val="NormalWeb"/>
        <w:shd w:val="clear" w:color="auto" w:fill="FFFFFF"/>
        <w:spacing w:before="0" w:beforeAutospacing="0" w:after="0" w:afterAutospacing="0" w:line="360" w:lineRule="auto"/>
        <w:rPr>
          <w:rFonts w:ascii="Arial" w:hAnsi="Arial" w:cs="Arial"/>
          <w:b/>
        </w:rPr>
      </w:pPr>
    </w:p>
    <w:p w14:paraId="12940B3B" w14:textId="77777777" w:rsidR="001946B6" w:rsidRDefault="001946B6" w:rsidP="006156AE">
      <w:pPr>
        <w:pStyle w:val="NormalWeb"/>
        <w:shd w:val="clear" w:color="auto" w:fill="FFFFFF"/>
        <w:spacing w:before="0" w:beforeAutospacing="0" w:after="0" w:afterAutospacing="0" w:line="360" w:lineRule="auto"/>
        <w:rPr>
          <w:rFonts w:ascii="Arial" w:hAnsi="Arial" w:cs="Arial"/>
          <w:b/>
        </w:rPr>
      </w:pPr>
    </w:p>
    <w:p w14:paraId="50358175" w14:textId="77777777" w:rsidR="002A4366" w:rsidRDefault="002A4366" w:rsidP="006156AE">
      <w:pPr>
        <w:pStyle w:val="NormalWeb"/>
        <w:shd w:val="clear" w:color="auto" w:fill="FFFFFF"/>
        <w:spacing w:before="0" w:beforeAutospacing="0" w:after="0" w:afterAutospacing="0" w:line="360" w:lineRule="auto"/>
        <w:rPr>
          <w:rFonts w:ascii="Arial" w:hAnsi="Arial" w:cs="Arial"/>
          <w:b/>
        </w:rPr>
      </w:pPr>
    </w:p>
    <w:p w14:paraId="026B6741" w14:textId="77777777" w:rsidR="002A4366" w:rsidRDefault="002A4366" w:rsidP="006156AE">
      <w:pPr>
        <w:pStyle w:val="NormalWeb"/>
        <w:shd w:val="clear" w:color="auto" w:fill="FFFFFF"/>
        <w:spacing w:before="0" w:beforeAutospacing="0" w:after="0" w:afterAutospacing="0" w:line="360" w:lineRule="auto"/>
        <w:rPr>
          <w:rFonts w:ascii="Arial" w:hAnsi="Arial" w:cs="Arial"/>
          <w:b/>
        </w:rPr>
      </w:pPr>
    </w:p>
    <w:p w14:paraId="38E32069" w14:textId="4AEE5733" w:rsidR="006156AE" w:rsidRPr="006156AE" w:rsidRDefault="00E458DB" w:rsidP="006156AE">
      <w:pPr>
        <w:pStyle w:val="NormalWeb"/>
        <w:shd w:val="clear" w:color="auto" w:fill="FFFFFF"/>
        <w:spacing w:before="0" w:beforeAutospacing="0" w:after="0" w:afterAutospacing="0" w:line="360" w:lineRule="auto"/>
        <w:rPr>
          <w:rFonts w:ascii="Arial" w:hAnsi="Arial" w:cs="Arial"/>
          <w:u w:val="single"/>
        </w:rPr>
      </w:pPr>
      <w:bookmarkStart w:id="18" w:name="_Hlk510360286"/>
      <w:r>
        <w:rPr>
          <w:rFonts w:ascii="Arial" w:hAnsi="Arial" w:cs="Arial"/>
          <w:b/>
          <w:u w:val="single"/>
        </w:rPr>
        <w:lastRenderedPageBreak/>
        <w:t>2.3.</w:t>
      </w:r>
      <w:r w:rsidR="00F341B8">
        <w:rPr>
          <w:rFonts w:ascii="Arial" w:hAnsi="Arial" w:cs="Arial"/>
          <w:b/>
          <w:u w:val="single"/>
        </w:rPr>
        <w:t>3</w:t>
      </w:r>
      <w:r>
        <w:rPr>
          <w:rFonts w:ascii="Arial" w:hAnsi="Arial" w:cs="Arial"/>
          <w:b/>
          <w:u w:val="single"/>
        </w:rPr>
        <w:t xml:space="preserve"> </w:t>
      </w:r>
      <w:r w:rsidR="00240F50" w:rsidRPr="006156AE">
        <w:rPr>
          <w:rFonts w:ascii="Arial" w:hAnsi="Arial" w:cs="Arial"/>
          <w:b/>
          <w:u w:val="single"/>
        </w:rPr>
        <w:t>Rising costs</w:t>
      </w:r>
      <w:r w:rsidR="00240F50" w:rsidRPr="006156AE">
        <w:rPr>
          <w:rFonts w:ascii="Arial" w:hAnsi="Arial" w:cs="Arial"/>
          <w:u w:val="single"/>
        </w:rPr>
        <w:t>.</w:t>
      </w:r>
    </w:p>
    <w:bookmarkEnd w:id="18"/>
    <w:p w14:paraId="7CDEBF68" w14:textId="7E836EFC" w:rsidR="006156AE" w:rsidRDefault="006156AE" w:rsidP="00240F50">
      <w:pPr>
        <w:pStyle w:val="NormalWeb"/>
        <w:shd w:val="clear" w:color="auto" w:fill="FFFFFF"/>
        <w:spacing w:after="0" w:line="360" w:lineRule="auto"/>
        <w:rPr>
          <w:rFonts w:ascii="Arial" w:hAnsi="Arial" w:cs="Arial"/>
        </w:rPr>
      </w:pPr>
      <w:r>
        <w:rPr>
          <w:noProof/>
        </w:rPr>
        <w:drawing>
          <wp:inline distT="0" distB="0" distL="0" distR="0" wp14:anchorId="1345C7EA" wp14:editId="37B8F2B8">
            <wp:extent cx="5841770" cy="2606985"/>
            <wp:effectExtent l="0" t="0" r="6985" b="3175"/>
            <wp:docPr id="6" name="Picture 6" descr="A nurse holds a training s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nurse holds a training sess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01439" cy="2633613"/>
                    </a:xfrm>
                    <a:prstGeom prst="rect">
                      <a:avLst/>
                    </a:prstGeom>
                    <a:noFill/>
                    <a:ln>
                      <a:noFill/>
                    </a:ln>
                  </pic:spPr>
                </pic:pic>
              </a:graphicData>
            </a:graphic>
          </wp:inline>
        </w:drawing>
      </w:r>
    </w:p>
    <w:p w14:paraId="3779583A" w14:textId="54FA8042" w:rsidR="00240F50" w:rsidRPr="00464D04" w:rsidRDefault="00240F50" w:rsidP="00240F50">
      <w:pPr>
        <w:pStyle w:val="NormalWeb"/>
        <w:shd w:val="clear" w:color="auto" w:fill="FFFFFF"/>
        <w:spacing w:after="0" w:line="360" w:lineRule="auto"/>
        <w:rPr>
          <w:rFonts w:ascii="Arial" w:hAnsi="Arial" w:cs="Arial"/>
        </w:rPr>
      </w:pPr>
      <w:r w:rsidRPr="00DD06F9">
        <w:rPr>
          <w:rFonts w:ascii="Arial" w:hAnsi="Arial" w:cs="Arial"/>
          <w:noProof/>
        </w:rPr>
        <w:t xml:space="preserve">When the </w:t>
      </w:r>
      <w:r w:rsidR="00DD06F9" w:rsidRPr="00DD06F9">
        <w:rPr>
          <w:rFonts w:ascii="Arial" w:hAnsi="Arial" w:cs="Arial"/>
          <w:noProof/>
        </w:rPr>
        <w:t xml:space="preserve">alliance </w:t>
      </w:r>
      <w:r w:rsidRPr="00DD06F9">
        <w:rPr>
          <w:rFonts w:ascii="Arial" w:hAnsi="Arial" w:cs="Arial"/>
          <w:noProof/>
        </w:rPr>
        <w:t>took power in May 2010, ministers hoped that a combination of the</w:t>
      </w:r>
      <w:r w:rsidRPr="00464D04">
        <w:rPr>
          <w:rFonts w:ascii="Arial" w:hAnsi="Arial" w:cs="Arial"/>
        </w:rPr>
        <w:t xml:space="preserve"> £20</w:t>
      </w:r>
      <w:r>
        <w:rPr>
          <w:rFonts w:ascii="Arial" w:hAnsi="Arial" w:cs="Arial"/>
        </w:rPr>
        <w:t xml:space="preserve"> </w:t>
      </w:r>
      <w:r w:rsidRPr="00464D04">
        <w:rPr>
          <w:rFonts w:ascii="Arial" w:hAnsi="Arial" w:cs="Arial"/>
        </w:rPr>
        <w:t>b</w:t>
      </w:r>
      <w:r>
        <w:rPr>
          <w:rFonts w:ascii="Arial" w:hAnsi="Arial" w:cs="Arial"/>
        </w:rPr>
        <w:t>illio</w:t>
      </w:r>
      <w:r w:rsidRPr="00464D04">
        <w:rPr>
          <w:rFonts w:ascii="Arial" w:hAnsi="Arial" w:cs="Arial"/>
        </w:rPr>
        <w:t xml:space="preserve">n savings drive and the real-terms annual increases in the NHS budget they promised – a generous settlement given the austerity-driven deep cuts elsewhere in Whitehall – would help the service in England cope with the anticipated rising demand. The Department of Health’s (DH) planned </w:t>
      </w:r>
      <w:r w:rsidR="00590924">
        <w:rPr>
          <w:rFonts w:ascii="Arial" w:hAnsi="Arial" w:cs="Arial"/>
        </w:rPr>
        <w:t xml:space="preserve">to </w:t>
      </w:r>
      <w:r w:rsidRPr="00590924">
        <w:rPr>
          <w:rFonts w:ascii="Arial" w:hAnsi="Arial" w:cs="Arial"/>
          <w:noProof/>
        </w:rPr>
        <w:t>budget</w:t>
      </w:r>
      <w:r w:rsidRPr="00464D04">
        <w:rPr>
          <w:rFonts w:ascii="Arial" w:hAnsi="Arial" w:cs="Arial"/>
        </w:rPr>
        <w:t xml:space="preserve"> this year of £113.035</w:t>
      </w:r>
      <w:r>
        <w:rPr>
          <w:rFonts w:ascii="Arial" w:hAnsi="Arial" w:cs="Arial"/>
        </w:rPr>
        <w:t xml:space="preserve"> </w:t>
      </w:r>
      <w:r w:rsidRPr="00464D04">
        <w:rPr>
          <w:rFonts w:ascii="Arial" w:hAnsi="Arial" w:cs="Arial"/>
        </w:rPr>
        <w:t>b</w:t>
      </w:r>
      <w:r>
        <w:rPr>
          <w:rFonts w:ascii="Arial" w:hAnsi="Arial" w:cs="Arial"/>
        </w:rPr>
        <w:t>illio</w:t>
      </w:r>
      <w:r w:rsidRPr="00464D04">
        <w:rPr>
          <w:rFonts w:ascii="Arial" w:hAnsi="Arial" w:cs="Arial"/>
        </w:rPr>
        <w:t>n for the NHS in England is £12.6</w:t>
      </w:r>
      <w:r>
        <w:rPr>
          <w:rFonts w:ascii="Arial" w:hAnsi="Arial" w:cs="Arial"/>
        </w:rPr>
        <w:t xml:space="preserve"> </w:t>
      </w:r>
      <w:r w:rsidRPr="00464D04">
        <w:rPr>
          <w:rFonts w:ascii="Arial" w:hAnsi="Arial" w:cs="Arial"/>
        </w:rPr>
        <w:t>b</w:t>
      </w:r>
      <w:r>
        <w:rPr>
          <w:rFonts w:ascii="Arial" w:hAnsi="Arial" w:cs="Arial"/>
        </w:rPr>
        <w:t>illio</w:t>
      </w:r>
      <w:r w:rsidRPr="00464D04">
        <w:rPr>
          <w:rFonts w:ascii="Arial" w:hAnsi="Arial" w:cs="Arial"/>
        </w:rPr>
        <w:t>n higher than the £100.4</w:t>
      </w:r>
      <w:r>
        <w:rPr>
          <w:rFonts w:ascii="Arial" w:hAnsi="Arial" w:cs="Arial"/>
        </w:rPr>
        <w:t xml:space="preserve"> </w:t>
      </w:r>
      <w:r w:rsidRPr="00464D04">
        <w:rPr>
          <w:rFonts w:ascii="Arial" w:hAnsi="Arial" w:cs="Arial"/>
        </w:rPr>
        <w:t>b</w:t>
      </w:r>
      <w:r>
        <w:rPr>
          <w:rFonts w:ascii="Arial" w:hAnsi="Arial" w:cs="Arial"/>
        </w:rPr>
        <w:t>illio</w:t>
      </w:r>
      <w:r w:rsidRPr="00464D04">
        <w:rPr>
          <w:rFonts w:ascii="Arial" w:hAnsi="Arial" w:cs="Arial"/>
        </w:rPr>
        <w:t>n of 2010-11, the year the coalition took power. Despite that, money problems are piling up fast. Almost every week yields new evidence underlining the service’s increasingly precarious finances. NHS England has warned that the inexorably rising demand for care will leave a £30</w:t>
      </w:r>
      <w:r>
        <w:rPr>
          <w:rFonts w:ascii="Arial" w:hAnsi="Arial" w:cs="Arial"/>
        </w:rPr>
        <w:t xml:space="preserve"> </w:t>
      </w:r>
      <w:r w:rsidRPr="00464D04">
        <w:rPr>
          <w:rFonts w:ascii="Arial" w:hAnsi="Arial" w:cs="Arial"/>
        </w:rPr>
        <w:t>b</w:t>
      </w:r>
      <w:r>
        <w:rPr>
          <w:rFonts w:ascii="Arial" w:hAnsi="Arial" w:cs="Arial"/>
        </w:rPr>
        <w:t>illio</w:t>
      </w:r>
      <w:r w:rsidRPr="00464D04">
        <w:rPr>
          <w:rFonts w:ascii="Arial" w:hAnsi="Arial" w:cs="Arial"/>
        </w:rPr>
        <w:t>n</w:t>
      </w:r>
      <w:r w:rsidRPr="00DD06F9">
        <w:rPr>
          <w:rFonts w:ascii="Arial" w:hAnsi="Arial" w:cs="Arial"/>
          <w:noProof/>
        </w:rPr>
        <w:t xml:space="preserve"> hole in its budget by 2020-21 without </w:t>
      </w:r>
      <w:r w:rsidR="00DD06F9">
        <w:rPr>
          <w:rFonts w:ascii="Arial" w:hAnsi="Arial" w:cs="Arial"/>
          <w:noProof/>
        </w:rPr>
        <w:t>exceptional</w:t>
      </w:r>
      <w:r w:rsidR="00DD06F9" w:rsidRPr="00DD06F9">
        <w:rPr>
          <w:rFonts w:ascii="Arial" w:hAnsi="Arial" w:cs="Arial"/>
          <w:noProof/>
        </w:rPr>
        <w:t xml:space="preserve"> progress</w:t>
      </w:r>
      <w:r w:rsidRPr="00DD06F9">
        <w:rPr>
          <w:rFonts w:ascii="Arial" w:hAnsi="Arial" w:cs="Arial"/>
          <w:noProof/>
        </w:rPr>
        <w:t xml:space="preserve"> in productivity.</w:t>
      </w:r>
      <w:r w:rsidRPr="00464D04">
        <w:t xml:space="preserve"> </w:t>
      </w:r>
      <w:r w:rsidR="0099440C">
        <w:rPr>
          <w:rFonts w:ascii="Arial" w:hAnsi="Arial" w:cs="Arial"/>
          <w:noProof/>
        </w:rPr>
        <w:t>66 NHS trusts</w:t>
      </w:r>
      <w:r w:rsidRPr="0099440C">
        <w:rPr>
          <w:rFonts w:ascii="Arial" w:hAnsi="Arial" w:cs="Arial"/>
          <w:noProof/>
        </w:rPr>
        <w:t xml:space="preserve"> </w:t>
      </w:r>
      <w:r w:rsidRPr="00DD06F9">
        <w:rPr>
          <w:rFonts w:ascii="Arial" w:hAnsi="Arial" w:cs="Arial"/>
          <w:noProof/>
        </w:rPr>
        <w:t>ended 2013-14 in the red –</w:t>
      </w:r>
      <w:r w:rsidR="00DD06F9" w:rsidRPr="00DD06F9">
        <w:rPr>
          <w:rFonts w:ascii="Arial" w:hAnsi="Arial" w:cs="Arial"/>
          <w:noProof/>
        </w:rPr>
        <w:t xml:space="preserve"> experiencing </w:t>
      </w:r>
      <w:r w:rsidRPr="00DD06F9">
        <w:rPr>
          <w:rFonts w:ascii="Arial" w:hAnsi="Arial" w:cs="Arial"/>
          <w:noProof/>
        </w:rPr>
        <w:t xml:space="preserve">overspends of more than £750m – up from 45 a year earlier. They </w:t>
      </w:r>
      <w:r w:rsidR="00DD06F9" w:rsidRPr="00DD06F9">
        <w:rPr>
          <w:rFonts w:ascii="Arial" w:hAnsi="Arial" w:cs="Arial"/>
          <w:noProof/>
        </w:rPr>
        <w:t xml:space="preserve">comprise </w:t>
      </w:r>
      <w:r w:rsidRPr="00DD06F9">
        <w:rPr>
          <w:rFonts w:ascii="Arial" w:hAnsi="Arial" w:cs="Arial"/>
          <w:noProof/>
        </w:rPr>
        <w:t>41 of the 147 foundation trusts, double the 21 seen a year</w:t>
      </w:r>
      <w:r w:rsidRPr="00464D04">
        <w:rPr>
          <w:rFonts w:ascii="Arial" w:hAnsi="Arial" w:cs="Arial"/>
        </w:rPr>
        <w:t xml:space="preserve"> </w:t>
      </w:r>
      <w:r w:rsidR="0099440C">
        <w:rPr>
          <w:rFonts w:ascii="Arial" w:hAnsi="Arial" w:cs="Arial"/>
          <w:noProof/>
        </w:rPr>
        <w:t>more before</w:t>
      </w:r>
      <w:r w:rsidRPr="00464D04">
        <w:rPr>
          <w:rFonts w:ascii="Arial" w:hAnsi="Arial" w:cs="Arial"/>
        </w:rPr>
        <w:t xml:space="preserve">. Those are the trusts that, semi-independent of the DH and NHS, are meant to have the best-run finances. Surpluses generated by other hospitals almost balanced out that £750m, but not </w:t>
      </w:r>
      <w:r w:rsidR="0099440C">
        <w:rPr>
          <w:rFonts w:ascii="Arial" w:hAnsi="Arial" w:cs="Arial"/>
          <w:noProof/>
        </w:rPr>
        <w:t>entirely</w:t>
      </w:r>
      <w:r w:rsidRPr="00464D04">
        <w:rPr>
          <w:rFonts w:ascii="Arial" w:hAnsi="Arial" w:cs="Arial"/>
        </w:rPr>
        <w:t xml:space="preserve">, leaving the sector to post its first deficit – totalling £107m – since 2005-06, the last time the service hit financial turbulence. That cost the then chief executive, Nigel Crisp, his job. The service’s financial health went downhill fast in the first few months of the current NHS </w:t>
      </w:r>
      <w:r w:rsidRPr="0099440C">
        <w:rPr>
          <w:rFonts w:ascii="Arial" w:hAnsi="Arial" w:cs="Arial"/>
          <w:noProof/>
        </w:rPr>
        <w:t>fi</w:t>
      </w:r>
      <w:r w:rsidR="0099440C">
        <w:rPr>
          <w:rFonts w:ascii="Arial" w:hAnsi="Arial" w:cs="Arial"/>
          <w:noProof/>
        </w:rPr>
        <w:t>sc</w:t>
      </w:r>
      <w:r w:rsidRPr="0099440C">
        <w:rPr>
          <w:rFonts w:ascii="Arial" w:hAnsi="Arial" w:cs="Arial"/>
          <w:noProof/>
        </w:rPr>
        <w:t>al</w:t>
      </w:r>
      <w:r w:rsidRPr="00464D04">
        <w:rPr>
          <w:rFonts w:ascii="Arial" w:hAnsi="Arial" w:cs="Arial"/>
        </w:rPr>
        <w:t xml:space="preserve"> </w:t>
      </w:r>
      <w:r w:rsidRPr="00DD06F9">
        <w:rPr>
          <w:rFonts w:ascii="Arial" w:hAnsi="Arial" w:cs="Arial"/>
          <w:noProof/>
        </w:rPr>
        <w:t>yea</w:t>
      </w:r>
      <w:r w:rsidR="00DD06F9">
        <w:rPr>
          <w:rFonts w:ascii="Arial" w:hAnsi="Arial" w:cs="Arial"/>
          <w:noProof/>
        </w:rPr>
        <w:t>r that</w:t>
      </w:r>
      <w:r w:rsidRPr="00DD06F9">
        <w:rPr>
          <w:rFonts w:ascii="Arial" w:hAnsi="Arial" w:cs="Arial"/>
          <w:noProof/>
        </w:rPr>
        <w:t xml:space="preserve"> began on 1</w:t>
      </w:r>
      <w:r w:rsidR="00DD06F9" w:rsidRPr="00DD06F9">
        <w:rPr>
          <w:rFonts w:ascii="Arial" w:hAnsi="Arial" w:cs="Arial"/>
          <w:noProof/>
          <w:vertAlign w:val="superscript"/>
        </w:rPr>
        <w:t>st</w:t>
      </w:r>
      <w:r w:rsidR="00DD06F9">
        <w:rPr>
          <w:rFonts w:ascii="Arial" w:hAnsi="Arial" w:cs="Arial"/>
          <w:noProof/>
        </w:rPr>
        <w:t xml:space="preserve"> of</w:t>
      </w:r>
      <w:r w:rsidRPr="00DD06F9">
        <w:rPr>
          <w:rFonts w:ascii="Arial" w:hAnsi="Arial" w:cs="Arial"/>
          <w:noProof/>
        </w:rPr>
        <w:t xml:space="preserve"> April. By the end of July, 98 NHS trust hospitals showed a deficit of £300m and were predicting it to rise to £563m by the end of March. For example, Leeds </w:t>
      </w:r>
      <w:r w:rsidRPr="00DD06F9">
        <w:rPr>
          <w:rFonts w:ascii="Arial" w:hAnsi="Arial" w:cs="Arial"/>
          <w:noProof/>
        </w:rPr>
        <w:lastRenderedPageBreak/>
        <w:t>Teaching Hospitals NHS trust believes it will have a deficit of £49m, almost 5% of its turnover. The sector’s net deficit, £241m at the end of March, is likely to be twice that by the end of the year.</w:t>
      </w:r>
      <w:sdt>
        <w:sdtPr>
          <w:rPr>
            <w:rFonts w:ascii="Arial" w:hAnsi="Arial" w:cs="Arial"/>
          </w:rPr>
          <w:id w:val="-794139328"/>
          <w:citation/>
        </w:sdtPr>
        <w:sdtContent>
          <w:r>
            <w:rPr>
              <w:rFonts w:ascii="Arial" w:hAnsi="Arial" w:cs="Arial"/>
            </w:rPr>
            <w:fldChar w:fldCharType="begin"/>
          </w:r>
          <w:r>
            <w:rPr>
              <w:rFonts w:ascii="Arial" w:hAnsi="Arial" w:cs="Arial"/>
            </w:rPr>
            <w:instrText xml:space="preserve"> CITATION the14 \l 2057 </w:instrText>
          </w:r>
          <w:r>
            <w:rPr>
              <w:rFonts w:ascii="Arial" w:hAnsi="Arial" w:cs="Arial"/>
            </w:rPr>
            <w:fldChar w:fldCharType="separate"/>
          </w:r>
          <w:r>
            <w:rPr>
              <w:rFonts w:ascii="Arial" w:hAnsi="Arial" w:cs="Arial"/>
              <w:noProof/>
            </w:rPr>
            <w:t xml:space="preserve"> </w:t>
          </w:r>
          <w:r w:rsidRPr="00396B77">
            <w:rPr>
              <w:rFonts w:ascii="Arial" w:hAnsi="Arial" w:cs="Arial"/>
              <w:noProof/>
            </w:rPr>
            <w:t>(Guardian, 2014)</w:t>
          </w:r>
          <w:r>
            <w:rPr>
              <w:rFonts w:ascii="Arial" w:hAnsi="Arial" w:cs="Arial"/>
            </w:rPr>
            <w:fldChar w:fldCharType="end"/>
          </w:r>
        </w:sdtContent>
      </w:sdt>
    </w:p>
    <w:p w14:paraId="0271D5CA" w14:textId="77777777" w:rsidR="003B4CB4" w:rsidRDefault="003B4CB4" w:rsidP="00240F50">
      <w:pPr>
        <w:pStyle w:val="NormalWeb"/>
        <w:shd w:val="clear" w:color="auto" w:fill="FFFFFF"/>
        <w:spacing w:before="0" w:beforeAutospacing="0" w:after="0" w:afterAutospacing="0" w:line="360" w:lineRule="auto"/>
        <w:rPr>
          <w:rFonts w:ascii="Arial" w:hAnsi="Arial" w:cs="Arial"/>
          <w:b/>
        </w:rPr>
      </w:pPr>
    </w:p>
    <w:p w14:paraId="3C8B6F77" w14:textId="77777777" w:rsidR="003B4CB4" w:rsidRDefault="003B4CB4" w:rsidP="00240F50">
      <w:pPr>
        <w:pStyle w:val="NormalWeb"/>
        <w:shd w:val="clear" w:color="auto" w:fill="FFFFFF"/>
        <w:spacing w:before="0" w:beforeAutospacing="0" w:after="0" w:afterAutospacing="0" w:line="360" w:lineRule="auto"/>
        <w:rPr>
          <w:rFonts w:ascii="Arial" w:hAnsi="Arial" w:cs="Arial"/>
          <w:b/>
        </w:rPr>
      </w:pPr>
    </w:p>
    <w:p w14:paraId="4EB8FCEB" w14:textId="77777777" w:rsidR="003B4CB4" w:rsidRDefault="003B4CB4" w:rsidP="00240F50">
      <w:pPr>
        <w:pStyle w:val="NormalWeb"/>
        <w:shd w:val="clear" w:color="auto" w:fill="FFFFFF"/>
        <w:spacing w:before="0" w:beforeAutospacing="0" w:after="0" w:afterAutospacing="0" w:line="360" w:lineRule="auto"/>
        <w:rPr>
          <w:rFonts w:ascii="Arial" w:hAnsi="Arial" w:cs="Arial"/>
          <w:b/>
        </w:rPr>
      </w:pPr>
    </w:p>
    <w:p w14:paraId="02DC77FC" w14:textId="77777777" w:rsidR="003B4CB4" w:rsidRDefault="003B4CB4" w:rsidP="00240F50">
      <w:pPr>
        <w:pStyle w:val="NormalWeb"/>
        <w:shd w:val="clear" w:color="auto" w:fill="FFFFFF"/>
        <w:spacing w:before="0" w:beforeAutospacing="0" w:after="0" w:afterAutospacing="0" w:line="360" w:lineRule="auto"/>
        <w:rPr>
          <w:rFonts w:ascii="Arial" w:hAnsi="Arial" w:cs="Arial"/>
          <w:b/>
        </w:rPr>
      </w:pPr>
    </w:p>
    <w:p w14:paraId="445DB4BC" w14:textId="77777777" w:rsidR="003B4CB4" w:rsidRDefault="003B4CB4" w:rsidP="00240F50">
      <w:pPr>
        <w:pStyle w:val="NormalWeb"/>
        <w:shd w:val="clear" w:color="auto" w:fill="FFFFFF"/>
        <w:spacing w:before="0" w:beforeAutospacing="0" w:after="0" w:afterAutospacing="0" w:line="360" w:lineRule="auto"/>
        <w:rPr>
          <w:rFonts w:ascii="Arial" w:hAnsi="Arial" w:cs="Arial"/>
          <w:b/>
        </w:rPr>
      </w:pPr>
    </w:p>
    <w:p w14:paraId="5C71247D"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2180A69C"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76A4873B"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0508B94C"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71CE17FB"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283EFAD1"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2579C6F0"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47ABABF3"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638A6DE8"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3B6D4140"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1882F15D"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263E77A3"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6B1346E6"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0A22006C"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4D2C0E8E"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1913AE3A"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2A9A0829" w14:textId="77777777" w:rsidR="006156AE" w:rsidRDefault="006156AE" w:rsidP="00240F50">
      <w:pPr>
        <w:pStyle w:val="NormalWeb"/>
        <w:shd w:val="clear" w:color="auto" w:fill="FFFFFF"/>
        <w:spacing w:before="0" w:beforeAutospacing="0" w:after="0" w:afterAutospacing="0" w:line="360" w:lineRule="auto"/>
        <w:rPr>
          <w:rFonts w:ascii="Arial" w:hAnsi="Arial" w:cs="Arial"/>
          <w:b/>
        </w:rPr>
      </w:pPr>
    </w:p>
    <w:p w14:paraId="6CE08D54" w14:textId="77777777" w:rsidR="006156AE" w:rsidRDefault="006156AE" w:rsidP="00EB7B95">
      <w:pPr>
        <w:pStyle w:val="NormalWeb"/>
        <w:shd w:val="clear" w:color="auto" w:fill="FFFFFF"/>
        <w:spacing w:after="0" w:line="360" w:lineRule="auto"/>
        <w:rPr>
          <w:rFonts w:ascii="Arial" w:hAnsi="Arial" w:cs="Arial"/>
          <w:b/>
        </w:rPr>
      </w:pPr>
    </w:p>
    <w:p w14:paraId="7CCFBB1B" w14:textId="6A50AA84" w:rsidR="006156AE" w:rsidRDefault="006156AE" w:rsidP="00EB7B95">
      <w:pPr>
        <w:pStyle w:val="NormalWeb"/>
        <w:shd w:val="clear" w:color="auto" w:fill="FFFFFF"/>
        <w:spacing w:after="0" w:line="360" w:lineRule="auto"/>
        <w:rPr>
          <w:rFonts w:ascii="Arial" w:hAnsi="Arial" w:cs="Arial"/>
          <w:b/>
        </w:rPr>
      </w:pPr>
    </w:p>
    <w:p w14:paraId="33AA8117" w14:textId="2AF9C76D" w:rsidR="00EE5D68" w:rsidRDefault="00EE5D68" w:rsidP="00EB7B95">
      <w:pPr>
        <w:pStyle w:val="NormalWeb"/>
        <w:shd w:val="clear" w:color="auto" w:fill="FFFFFF"/>
        <w:spacing w:after="0" w:line="360" w:lineRule="auto"/>
        <w:rPr>
          <w:rFonts w:ascii="Arial" w:hAnsi="Arial" w:cs="Arial"/>
          <w:b/>
        </w:rPr>
      </w:pPr>
    </w:p>
    <w:p w14:paraId="5AD8E0B2" w14:textId="77777777" w:rsidR="006156AE" w:rsidRDefault="006156AE" w:rsidP="00EB7B95">
      <w:pPr>
        <w:pStyle w:val="NormalWeb"/>
        <w:shd w:val="clear" w:color="auto" w:fill="FFFFFF"/>
        <w:spacing w:after="0" w:line="360" w:lineRule="auto"/>
        <w:rPr>
          <w:rFonts w:ascii="Arial" w:hAnsi="Arial" w:cs="Arial"/>
          <w:b/>
        </w:rPr>
      </w:pPr>
    </w:p>
    <w:p w14:paraId="563B45D8" w14:textId="31A670EC" w:rsidR="00543837" w:rsidRPr="00543837" w:rsidRDefault="00E458DB" w:rsidP="00EB7B95">
      <w:pPr>
        <w:pStyle w:val="NormalWeb"/>
        <w:shd w:val="clear" w:color="auto" w:fill="FFFFFF"/>
        <w:spacing w:after="0" w:line="360" w:lineRule="auto"/>
        <w:rPr>
          <w:u w:val="single"/>
        </w:rPr>
      </w:pPr>
      <w:bookmarkStart w:id="19" w:name="_Hlk510360365"/>
      <w:r>
        <w:rPr>
          <w:rFonts w:ascii="Arial" w:hAnsi="Arial" w:cs="Arial"/>
          <w:b/>
          <w:u w:val="single"/>
        </w:rPr>
        <w:lastRenderedPageBreak/>
        <w:t>2.3.</w:t>
      </w:r>
      <w:r w:rsidR="00F341B8">
        <w:rPr>
          <w:rFonts w:ascii="Arial" w:hAnsi="Arial" w:cs="Arial"/>
          <w:b/>
          <w:u w:val="single"/>
        </w:rPr>
        <w:t>4</w:t>
      </w:r>
      <w:r>
        <w:rPr>
          <w:rFonts w:ascii="Arial" w:hAnsi="Arial" w:cs="Arial"/>
          <w:b/>
          <w:u w:val="single"/>
        </w:rPr>
        <w:t xml:space="preserve"> </w:t>
      </w:r>
      <w:r w:rsidR="00815682" w:rsidRPr="00543837">
        <w:rPr>
          <w:rFonts w:ascii="Arial" w:hAnsi="Arial" w:cs="Arial"/>
          <w:b/>
          <w:u w:val="single"/>
        </w:rPr>
        <w:t>Accident and Emergency departments</w:t>
      </w:r>
      <w:r w:rsidR="00994768" w:rsidRPr="00543837">
        <w:rPr>
          <w:rFonts w:ascii="Arial" w:hAnsi="Arial" w:cs="Arial"/>
          <w:u w:val="single"/>
        </w:rPr>
        <w:t>.</w:t>
      </w:r>
    </w:p>
    <w:bookmarkEnd w:id="19"/>
    <w:p w14:paraId="36233FEB" w14:textId="5086B9D8" w:rsidR="003B4CB4" w:rsidRDefault="002F2348" w:rsidP="00EB7B95">
      <w:pPr>
        <w:pStyle w:val="NormalWeb"/>
        <w:shd w:val="clear" w:color="auto" w:fill="FFFFFF"/>
        <w:spacing w:after="0" w:line="360" w:lineRule="auto"/>
        <w:rPr>
          <w:rFonts w:ascii="Arial" w:hAnsi="Arial" w:cs="Arial"/>
        </w:rPr>
      </w:pPr>
      <w:r w:rsidRPr="004D7CC5">
        <w:rPr>
          <w:rFonts w:ascii="Arial" w:hAnsi="Arial" w:cs="Arial"/>
          <w:noProof/>
        </w:rPr>
        <w:t>The w</w:t>
      </w:r>
      <w:r w:rsidR="00994768" w:rsidRPr="004D7CC5">
        <w:rPr>
          <w:rFonts w:ascii="Arial" w:hAnsi="Arial" w:cs="Arial"/>
          <w:noProof/>
        </w:rPr>
        <w:t xml:space="preserve">aiting </w:t>
      </w:r>
      <w:r w:rsidR="004D7CC5" w:rsidRPr="004D7CC5">
        <w:rPr>
          <w:rFonts w:ascii="Arial" w:hAnsi="Arial" w:cs="Arial"/>
          <w:noProof/>
        </w:rPr>
        <w:t xml:space="preserve">clocks </w:t>
      </w:r>
      <w:r w:rsidR="00994768" w:rsidRPr="004D7CC5">
        <w:rPr>
          <w:rFonts w:ascii="Arial" w:hAnsi="Arial" w:cs="Arial"/>
          <w:noProof/>
        </w:rPr>
        <w:t>in accident and emergency (A&amp;E</w:t>
      </w:r>
      <w:r w:rsidR="00994768" w:rsidRPr="00DD06F9">
        <w:rPr>
          <w:rFonts w:ascii="Arial" w:hAnsi="Arial" w:cs="Arial"/>
          <w:noProof/>
        </w:rPr>
        <w:t xml:space="preserve">) </w:t>
      </w:r>
      <w:r w:rsidR="00DD06F9" w:rsidRPr="00DD06F9">
        <w:rPr>
          <w:rFonts w:ascii="Arial" w:hAnsi="Arial" w:cs="Arial"/>
          <w:noProof/>
        </w:rPr>
        <w:t xml:space="preserve">areas </w:t>
      </w:r>
      <w:r w:rsidR="00994768" w:rsidRPr="00DD06F9">
        <w:rPr>
          <w:rFonts w:ascii="Arial" w:hAnsi="Arial" w:cs="Arial"/>
          <w:noProof/>
        </w:rPr>
        <w:t>are a</w:t>
      </w:r>
      <w:r w:rsidR="00994768" w:rsidRPr="00994768">
        <w:rPr>
          <w:rFonts w:ascii="Arial" w:hAnsi="Arial" w:cs="Arial"/>
        </w:rPr>
        <w:t xml:space="preserve"> </w:t>
      </w:r>
      <w:r w:rsidR="0099440C">
        <w:rPr>
          <w:rFonts w:ascii="Arial" w:hAnsi="Arial" w:cs="Arial"/>
          <w:noProof/>
        </w:rPr>
        <w:t>crucial</w:t>
      </w:r>
      <w:r w:rsidR="00994768" w:rsidRPr="00994768">
        <w:rPr>
          <w:rFonts w:ascii="Arial" w:hAnsi="Arial" w:cs="Arial"/>
        </w:rPr>
        <w:t xml:space="preserve"> </w:t>
      </w:r>
      <w:r w:rsidRPr="002F2348">
        <w:rPr>
          <w:rFonts w:ascii="Arial" w:hAnsi="Arial" w:cs="Arial"/>
          <w:noProof/>
        </w:rPr>
        <w:t xml:space="preserve">amount </w:t>
      </w:r>
      <w:r w:rsidR="00994768" w:rsidRPr="004D7CC5">
        <w:rPr>
          <w:rFonts w:ascii="Arial" w:hAnsi="Arial" w:cs="Arial"/>
          <w:noProof/>
        </w:rPr>
        <w:t>of how the NHS is</w:t>
      </w:r>
      <w:r w:rsidR="004D7CC5" w:rsidRPr="004D7CC5">
        <w:rPr>
          <w:rFonts w:ascii="Arial" w:hAnsi="Arial" w:cs="Arial"/>
          <w:noProof/>
        </w:rPr>
        <w:t xml:space="preserve"> acting</w:t>
      </w:r>
      <w:r w:rsidR="00994768" w:rsidRPr="004D7CC5">
        <w:rPr>
          <w:rFonts w:ascii="Arial" w:hAnsi="Arial" w:cs="Arial"/>
          <w:noProof/>
        </w:rPr>
        <w:t xml:space="preserve">, and they generate </w:t>
      </w:r>
      <w:r w:rsidR="002B3FA1">
        <w:rPr>
          <w:rFonts w:ascii="Arial" w:hAnsi="Arial" w:cs="Arial"/>
          <w:noProof/>
        </w:rPr>
        <w:t>vit</w:t>
      </w:r>
      <w:r w:rsidR="0088014F" w:rsidRPr="002B3FA1">
        <w:rPr>
          <w:rFonts w:ascii="Arial" w:hAnsi="Arial" w:cs="Arial"/>
          <w:noProof/>
        </w:rPr>
        <w:t>al</w:t>
      </w:r>
      <w:r w:rsidR="004D7CC5" w:rsidRPr="004D7CC5">
        <w:rPr>
          <w:rFonts w:ascii="Arial" w:hAnsi="Arial" w:cs="Arial"/>
          <w:noProof/>
        </w:rPr>
        <w:t xml:space="preserve"> </w:t>
      </w:r>
      <w:r w:rsidR="00994768" w:rsidRPr="002B3FA1">
        <w:rPr>
          <w:rFonts w:ascii="Arial" w:hAnsi="Arial" w:cs="Arial"/>
          <w:noProof/>
        </w:rPr>
        <w:t xml:space="preserve">interest. In </w:t>
      </w:r>
      <w:r w:rsidR="002B3FA1" w:rsidRPr="002B3FA1">
        <w:rPr>
          <w:rFonts w:ascii="Arial" w:hAnsi="Arial" w:cs="Arial"/>
          <w:noProof/>
        </w:rPr>
        <w:t xml:space="preserve">current </w:t>
      </w:r>
      <w:r w:rsidR="00994768" w:rsidRPr="002B3FA1">
        <w:rPr>
          <w:rFonts w:ascii="Arial" w:hAnsi="Arial" w:cs="Arial"/>
          <w:noProof/>
        </w:rPr>
        <w:t>years, patients have been waiting longer in A&amp;E.</w:t>
      </w:r>
      <w:r w:rsidR="00994768" w:rsidRPr="00994768">
        <w:t xml:space="preserve"> </w:t>
      </w:r>
      <w:r w:rsidR="00994768" w:rsidRPr="00994768">
        <w:rPr>
          <w:rFonts w:ascii="Arial" w:hAnsi="Arial" w:cs="Arial"/>
        </w:rPr>
        <w:t xml:space="preserve">There are three main types of A&amp;E departments in England. </w:t>
      </w:r>
    </w:p>
    <w:p w14:paraId="22275C7F" w14:textId="277694CC" w:rsidR="003B4CB4" w:rsidRDefault="003B4CB4" w:rsidP="00EB7B95">
      <w:pPr>
        <w:pStyle w:val="NormalWeb"/>
        <w:shd w:val="clear" w:color="auto" w:fill="FFFFFF"/>
        <w:spacing w:after="0" w:line="360" w:lineRule="auto"/>
        <w:rPr>
          <w:rFonts w:ascii="Arial" w:hAnsi="Arial" w:cs="Arial"/>
          <w:b/>
          <w:i/>
        </w:rPr>
      </w:pPr>
      <w:r>
        <w:rPr>
          <w:noProof/>
        </w:rPr>
        <w:drawing>
          <wp:inline distT="0" distB="0" distL="0" distR="0" wp14:anchorId="0B37277C" wp14:editId="1BB0448B">
            <wp:extent cx="5731510" cy="2558245"/>
            <wp:effectExtent l="0" t="0" r="2540" b="0"/>
            <wp:docPr id="4" name="Picture 4" descr="An ambulance crew pulling a stre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 ambulance crew pulling a stretch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58245"/>
                    </a:xfrm>
                    <a:prstGeom prst="rect">
                      <a:avLst/>
                    </a:prstGeom>
                    <a:noFill/>
                    <a:ln>
                      <a:noFill/>
                    </a:ln>
                  </pic:spPr>
                </pic:pic>
              </a:graphicData>
            </a:graphic>
          </wp:inline>
        </w:drawing>
      </w:r>
    </w:p>
    <w:p w14:paraId="1A017A41" w14:textId="1BEA5671" w:rsidR="00071CF0" w:rsidRDefault="00994768" w:rsidP="00071CF0">
      <w:pPr>
        <w:pStyle w:val="NormalWeb"/>
        <w:shd w:val="clear" w:color="auto" w:fill="FFFFFF"/>
        <w:spacing w:before="0" w:beforeAutospacing="0" w:after="0" w:afterAutospacing="0" w:line="360" w:lineRule="auto"/>
      </w:pPr>
      <w:r w:rsidRPr="00994768">
        <w:rPr>
          <w:rFonts w:ascii="Arial" w:hAnsi="Arial" w:cs="Arial"/>
          <w:b/>
          <w:i/>
        </w:rPr>
        <w:t>Type 1</w:t>
      </w:r>
      <w:r w:rsidRPr="00994768">
        <w:rPr>
          <w:rFonts w:ascii="Arial" w:hAnsi="Arial" w:cs="Arial"/>
        </w:rPr>
        <w:t xml:space="preserve"> departments are what most people might traditionally think of as an A&amp;E service. They are </w:t>
      </w:r>
      <w:r w:rsidR="0099440C">
        <w:rPr>
          <w:rFonts w:ascii="Arial" w:hAnsi="Arial" w:cs="Arial"/>
          <w:noProof/>
        </w:rPr>
        <w:t>significant</w:t>
      </w:r>
      <w:r w:rsidRPr="00994768">
        <w:rPr>
          <w:rFonts w:ascii="Arial" w:hAnsi="Arial" w:cs="Arial"/>
        </w:rPr>
        <w:t xml:space="preserve"> emergency departments that provide consultant-led 24-hour service with full facilities for resuscitating patients, </w:t>
      </w:r>
      <w:r w:rsidRPr="00590924">
        <w:rPr>
          <w:rFonts w:ascii="Arial" w:hAnsi="Arial" w:cs="Arial"/>
          <w:noProof/>
        </w:rPr>
        <w:t>for example</w:t>
      </w:r>
      <w:r w:rsidR="00590924">
        <w:rPr>
          <w:rFonts w:ascii="Arial" w:hAnsi="Arial" w:cs="Arial"/>
          <w:noProof/>
        </w:rPr>
        <w:t>,</w:t>
      </w:r>
      <w:r w:rsidRPr="00994768">
        <w:rPr>
          <w:rFonts w:ascii="Arial" w:hAnsi="Arial" w:cs="Arial"/>
        </w:rPr>
        <w:t xml:space="preserve"> patients in cardiac arrest. Some type 1 departments are located with </w:t>
      </w:r>
      <w:r w:rsidR="0099440C">
        <w:rPr>
          <w:rFonts w:ascii="Arial" w:hAnsi="Arial" w:cs="Arial"/>
          <w:noProof/>
        </w:rPr>
        <w:t>significant</w:t>
      </w:r>
      <w:r w:rsidRPr="00994768">
        <w:rPr>
          <w:rFonts w:ascii="Arial" w:hAnsi="Arial" w:cs="Arial"/>
        </w:rPr>
        <w:t xml:space="preserve"> trauma centres or specialist emergency hospitals and deal with patients who have highly complex or acute conditions. Type 1 departments account for </w:t>
      </w:r>
      <w:r w:rsidR="003C375D" w:rsidRPr="00994768">
        <w:rPr>
          <w:rFonts w:ascii="Arial" w:hAnsi="Arial" w:cs="Arial"/>
        </w:rPr>
        <w:t>most of</w:t>
      </w:r>
      <w:r w:rsidRPr="00994768">
        <w:rPr>
          <w:rFonts w:ascii="Arial" w:hAnsi="Arial" w:cs="Arial"/>
        </w:rPr>
        <w:t xml:space="preserve"> </w:t>
      </w:r>
      <w:r w:rsidR="00590924">
        <w:rPr>
          <w:rFonts w:ascii="Arial" w:hAnsi="Arial" w:cs="Arial"/>
        </w:rPr>
        <w:t xml:space="preserve">the </w:t>
      </w:r>
      <w:r w:rsidRPr="00590924">
        <w:rPr>
          <w:rFonts w:ascii="Arial" w:hAnsi="Arial" w:cs="Arial"/>
          <w:noProof/>
        </w:rPr>
        <w:t>attendances</w:t>
      </w:r>
      <w:r w:rsidRPr="00994768">
        <w:rPr>
          <w:rFonts w:ascii="Arial" w:hAnsi="Arial" w:cs="Arial"/>
        </w:rPr>
        <w:t xml:space="preserve"> (68 </w:t>
      </w:r>
      <w:r w:rsidRPr="0099440C">
        <w:rPr>
          <w:rFonts w:ascii="Arial" w:hAnsi="Arial" w:cs="Arial"/>
          <w:noProof/>
        </w:rPr>
        <w:t>percent</w:t>
      </w:r>
      <w:r w:rsidRPr="00994768">
        <w:rPr>
          <w:rFonts w:ascii="Arial" w:hAnsi="Arial" w:cs="Arial"/>
        </w:rPr>
        <w:t xml:space="preserve"> in 2016/17) and the </w:t>
      </w:r>
      <w:r w:rsidR="003C375D" w:rsidRPr="00994768">
        <w:rPr>
          <w:rFonts w:ascii="Arial" w:hAnsi="Arial" w:cs="Arial"/>
        </w:rPr>
        <w:t>clear majority</w:t>
      </w:r>
      <w:r w:rsidRPr="00994768">
        <w:rPr>
          <w:rFonts w:ascii="Arial" w:hAnsi="Arial" w:cs="Arial"/>
        </w:rPr>
        <w:t xml:space="preserve"> of waits over four hours in A&amp;E.</w:t>
      </w:r>
      <w:r w:rsidR="001A218F" w:rsidRPr="001A218F">
        <w:t xml:space="preserve"> </w:t>
      </w:r>
    </w:p>
    <w:p w14:paraId="5303AF50" w14:textId="09026426" w:rsidR="00071CF0" w:rsidRPr="002B3FA1" w:rsidRDefault="001A218F" w:rsidP="00071CF0">
      <w:pPr>
        <w:pStyle w:val="NormalWeb"/>
        <w:shd w:val="clear" w:color="auto" w:fill="FFFFFF"/>
        <w:spacing w:before="0" w:beforeAutospacing="0" w:after="0" w:afterAutospacing="0" w:line="360" w:lineRule="auto"/>
        <w:rPr>
          <w:rFonts w:ascii="Arial" w:hAnsi="Arial" w:cs="Arial"/>
          <w:noProof/>
        </w:rPr>
      </w:pPr>
      <w:r w:rsidRPr="001A218F">
        <w:rPr>
          <w:rFonts w:ascii="Arial" w:hAnsi="Arial" w:cs="Arial"/>
          <w:b/>
          <w:i/>
        </w:rPr>
        <w:t>Type 2</w:t>
      </w:r>
      <w:r w:rsidRPr="001A218F">
        <w:rPr>
          <w:rFonts w:ascii="Arial" w:hAnsi="Arial" w:cs="Arial"/>
        </w:rPr>
        <w:t xml:space="preserve"> departments are consultant-led facilities but for </w:t>
      </w:r>
      <w:r w:rsidR="0099440C">
        <w:rPr>
          <w:rFonts w:ascii="Arial" w:hAnsi="Arial" w:cs="Arial"/>
          <w:noProof/>
        </w:rPr>
        <w:t>uniqu</w:t>
      </w:r>
      <w:r w:rsidRPr="0099440C">
        <w:rPr>
          <w:rFonts w:ascii="Arial" w:hAnsi="Arial" w:cs="Arial"/>
          <w:noProof/>
        </w:rPr>
        <w:t>e</w:t>
      </w:r>
      <w:r w:rsidRPr="001A218F">
        <w:rPr>
          <w:rFonts w:ascii="Arial" w:hAnsi="Arial" w:cs="Arial"/>
        </w:rPr>
        <w:t xml:space="preserve"> </w:t>
      </w:r>
      <w:r w:rsidRPr="0099440C">
        <w:rPr>
          <w:rFonts w:ascii="Arial" w:hAnsi="Arial" w:cs="Arial"/>
          <w:noProof/>
        </w:rPr>
        <w:t>special</w:t>
      </w:r>
      <w:r w:rsidR="0099440C">
        <w:rPr>
          <w:rFonts w:ascii="Arial" w:hAnsi="Arial" w:cs="Arial"/>
          <w:noProof/>
        </w:rPr>
        <w:t>i</w:t>
      </w:r>
      <w:r w:rsidRPr="0099440C">
        <w:rPr>
          <w:rFonts w:ascii="Arial" w:hAnsi="Arial" w:cs="Arial"/>
          <w:noProof/>
        </w:rPr>
        <w:t>ties</w:t>
      </w:r>
      <w:r w:rsidRPr="001A218F">
        <w:rPr>
          <w:rFonts w:ascii="Arial" w:hAnsi="Arial" w:cs="Arial"/>
        </w:rPr>
        <w:t>,</w:t>
      </w:r>
      <w:r w:rsidRPr="002F2348">
        <w:rPr>
          <w:rFonts w:ascii="Arial" w:hAnsi="Arial" w:cs="Arial"/>
          <w:noProof/>
        </w:rPr>
        <w:t xml:space="preserve"> </w:t>
      </w:r>
      <w:r w:rsidR="002F2348" w:rsidRPr="002F2348">
        <w:rPr>
          <w:rFonts w:ascii="Arial" w:hAnsi="Arial" w:cs="Arial"/>
          <w:noProof/>
        </w:rPr>
        <w:t xml:space="preserve">devoted </w:t>
      </w:r>
      <w:r w:rsidRPr="0088014F">
        <w:rPr>
          <w:rFonts w:ascii="Arial" w:hAnsi="Arial" w:cs="Arial"/>
          <w:noProof/>
        </w:rPr>
        <w:t xml:space="preserve">to </w:t>
      </w:r>
      <w:r w:rsidR="0088014F" w:rsidRPr="0088014F">
        <w:rPr>
          <w:rFonts w:ascii="Arial" w:hAnsi="Arial" w:cs="Arial"/>
          <w:noProof/>
        </w:rPr>
        <w:t xml:space="preserve">handling </w:t>
      </w:r>
      <w:r w:rsidRPr="002B3FA1">
        <w:rPr>
          <w:rFonts w:ascii="Arial" w:hAnsi="Arial" w:cs="Arial"/>
          <w:noProof/>
        </w:rPr>
        <w:t xml:space="preserve">only eye conditions </w:t>
      </w:r>
      <w:r w:rsidR="002B3FA1" w:rsidRPr="002B3FA1">
        <w:rPr>
          <w:rFonts w:ascii="Arial" w:hAnsi="Arial" w:cs="Arial"/>
          <w:noProof/>
        </w:rPr>
        <w:t>and</w:t>
      </w:r>
      <w:r w:rsidRPr="002B3FA1">
        <w:rPr>
          <w:rFonts w:ascii="Arial" w:hAnsi="Arial" w:cs="Arial"/>
          <w:noProof/>
        </w:rPr>
        <w:t xml:space="preserve"> dental </w:t>
      </w:r>
      <w:r w:rsidR="002B3FA1">
        <w:rPr>
          <w:rFonts w:ascii="Arial" w:hAnsi="Arial" w:cs="Arial"/>
          <w:noProof/>
        </w:rPr>
        <w:t>issues</w:t>
      </w:r>
      <w:r w:rsidRPr="002B3FA1">
        <w:rPr>
          <w:rFonts w:ascii="Arial" w:hAnsi="Arial" w:cs="Arial"/>
          <w:noProof/>
        </w:rPr>
        <w:t xml:space="preserve">. </w:t>
      </w:r>
    </w:p>
    <w:p w14:paraId="3B6BB70C" w14:textId="0D6181A9" w:rsidR="00EB7B95" w:rsidRPr="00EB7B95" w:rsidRDefault="001A218F" w:rsidP="00071CF0">
      <w:pPr>
        <w:pStyle w:val="NormalWeb"/>
        <w:shd w:val="clear" w:color="auto" w:fill="FFFFFF"/>
        <w:spacing w:before="0" w:beforeAutospacing="0" w:after="0" w:afterAutospacing="0" w:line="360" w:lineRule="auto"/>
        <w:rPr>
          <w:rFonts w:ascii="Arial" w:hAnsi="Arial" w:cs="Arial"/>
        </w:rPr>
      </w:pPr>
      <w:r w:rsidRPr="002B3FA1">
        <w:rPr>
          <w:rFonts w:ascii="Arial" w:hAnsi="Arial" w:cs="Arial"/>
          <w:b/>
          <w:i/>
          <w:noProof/>
        </w:rPr>
        <w:t>Type 3</w:t>
      </w:r>
      <w:r w:rsidRPr="002B3FA1">
        <w:rPr>
          <w:rFonts w:ascii="Arial" w:hAnsi="Arial" w:cs="Arial"/>
          <w:noProof/>
        </w:rPr>
        <w:t xml:space="preserve"> departments </w:t>
      </w:r>
      <w:r w:rsidR="002B3FA1" w:rsidRPr="002B3FA1">
        <w:rPr>
          <w:rFonts w:ascii="Arial" w:hAnsi="Arial" w:cs="Arial"/>
          <w:noProof/>
        </w:rPr>
        <w:t xml:space="preserve">handle </w:t>
      </w:r>
      <w:r w:rsidRPr="002B3FA1">
        <w:rPr>
          <w:rFonts w:ascii="Arial" w:hAnsi="Arial" w:cs="Arial"/>
          <w:noProof/>
        </w:rPr>
        <w:t>minor injuries and illnesses, such as stomach aches, cuts and bruises,</w:t>
      </w:r>
      <w:r w:rsidRPr="002F2348">
        <w:rPr>
          <w:rFonts w:ascii="Arial" w:hAnsi="Arial" w:cs="Arial"/>
          <w:noProof/>
        </w:rPr>
        <w:t xml:space="preserve"> and infections or rashes. Type 3 departments, which can routinel</w:t>
      </w:r>
      <w:r w:rsidR="002F2348">
        <w:rPr>
          <w:rFonts w:ascii="Arial" w:hAnsi="Arial" w:cs="Arial"/>
          <w:noProof/>
        </w:rPr>
        <w:t>y</w:t>
      </w:r>
      <w:r w:rsidR="002F2348" w:rsidRPr="002F2348">
        <w:rPr>
          <w:rFonts w:ascii="Arial" w:hAnsi="Arial" w:cs="Arial"/>
          <w:noProof/>
        </w:rPr>
        <w:t xml:space="preserve"> open </w:t>
      </w:r>
      <w:r w:rsidRPr="002F2348">
        <w:rPr>
          <w:rFonts w:ascii="Arial" w:hAnsi="Arial" w:cs="Arial"/>
          <w:noProof/>
        </w:rPr>
        <w:t>without an appointment, include minor injury units and walk-in centres.</w:t>
      </w:r>
      <w:r>
        <w:rPr>
          <w:rFonts w:ascii="Arial" w:hAnsi="Arial" w:cs="Arial"/>
        </w:rPr>
        <w:t xml:space="preserve"> </w:t>
      </w:r>
      <w:r w:rsidRPr="001A218F">
        <w:rPr>
          <w:rFonts w:ascii="Arial" w:hAnsi="Arial" w:cs="Arial"/>
        </w:rPr>
        <w:t xml:space="preserve">The most high-profile </w:t>
      </w:r>
      <w:r w:rsidR="00EB7B95">
        <w:rPr>
          <w:rFonts w:ascii="Arial" w:hAnsi="Arial" w:cs="Arial"/>
        </w:rPr>
        <w:t>amount</w:t>
      </w:r>
      <w:r w:rsidRPr="001A218F">
        <w:rPr>
          <w:rFonts w:ascii="Arial" w:hAnsi="Arial" w:cs="Arial"/>
        </w:rPr>
        <w:t xml:space="preserve"> of A&amp;E performance in England is the four-hour standard.</w:t>
      </w:r>
      <w:r w:rsidR="002F2348">
        <w:rPr>
          <w:rFonts w:ascii="Arial" w:hAnsi="Arial" w:cs="Arial"/>
        </w:rPr>
        <w:t xml:space="preserve"> It </w:t>
      </w:r>
      <w:r w:rsidRPr="001A218F">
        <w:rPr>
          <w:rFonts w:ascii="Arial" w:hAnsi="Arial" w:cs="Arial"/>
        </w:rPr>
        <w:t xml:space="preserve">refers to the </w:t>
      </w:r>
      <w:r w:rsidR="00EB7B95" w:rsidRPr="0099440C">
        <w:rPr>
          <w:rFonts w:ascii="Arial" w:hAnsi="Arial" w:cs="Arial"/>
          <w:noProof/>
        </w:rPr>
        <w:t>initia</w:t>
      </w:r>
      <w:r w:rsidR="0099440C">
        <w:rPr>
          <w:rFonts w:ascii="Arial" w:hAnsi="Arial" w:cs="Arial"/>
          <w:noProof/>
        </w:rPr>
        <w:t>l</w:t>
      </w:r>
      <w:r w:rsidRPr="001A218F">
        <w:rPr>
          <w:rFonts w:ascii="Arial" w:hAnsi="Arial" w:cs="Arial"/>
        </w:rPr>
        <w:t xml:space="preserve"> set out in the NHS Mandate that at least 95 </w:t>
      </w:r>
      <w:r w:rsidRPr="0099440C">
        <w:rPr>
          <w:rFonts w:ascii="Arial" w:hAnsi="Arial" w:cs="Arial"/>
          <w:noProof/>
        </w:rPr>
        <w:t>percent</w:t>
      </w:r>
      <w:r w:rsidRPr="001A218F">
        <w:rPr>
          <w:rFonts w:ascii="Arial" w:hAnsi="Arial" w:cs="Arial"/>
        </w:rPr>
        <w:t xml:space="preserve"> of patients attending A&amp;E should </w:t>
      </w:r>
      <w:r w:rsidRPr="002F2348">
        <w:rPr>
          <w:rFonts w:ascii="Arial" w:hAnsi="Arial" w:cs="Arial"/>
          <w:noProof/>
        </w:rPr>
        <w:t xml:space="preserve">be </w:t>
      </w:r>
      <w:r w:rsidR="002F2348" w:rsidRPr="002F2348">
        <w:rPr>
          <w:rFonts w:ascii="Arial" w:hAnsi="Arial" w:cs="Arial"/>
          <w:noProof/>
        </w:rPr>
        <w:t>allow</w:t>
      </w:r>
      <w:r w:rsidR="002F2348">
        <w:rPr>
          <w:rFonts w:ascii="Arial" w:hAnsi="Arial" w:cs="Arial"/>
          <w:noProof/>
        </w:rPr>
        <w:t>ed</w:t>
      </w:r>
      <w:r w:rsidR="002F2348">
        <w:rPr>
          <w:rFonts w:ascii="Arial" w:hAnsi="Arial" w:cs="Arial"/>
        </w:rPr>
        <w:t xml:space="preserve"> </w:t>
      </w:r>
      <w:r w:rsidRPr="001A218F">
        <w:rPr>
          <w:rFonts w:ascii="Arial" w:hAnsi="Arial" w:cs="Arial"/>
        </w:rPr>
        <w:t>to</w:t>
      </w:r>
      <w:r w:rsidR="00590924">
        <w:rPr>
          <w:rFonts w:ascii="Arial" w:hAnsi="Arial" w:cs="Arial"/>
        </w:rPr>
        <w:t xml:space="preserve"> </w:t>
      </w:r>
      <w:r w:rsidR="002F2348">
        <w:rPr>
          <w:rFonts w:ascii="Arial" w:hAnsi="Arial" w:cs="Arial"/>
        </w:rPr>
        <w:t xml:space="preserve">the </w:t>
      </w:r>
      <w:r w:rsidRPr="002F2348">
        <w:rPr>
          <w:rFonts w:ascii="Arial" w:hAnsi="Arial" w:cs="Arial"/>
          <w:noProof/>
        </w:rPr>
        <w:t>hospital</w:t>
      </w:r>
      <w:r w:rsidRPr="00B736A8">
        <w:rPr>
          <w:rFonts w:ascii="Arial" w:hAnsi="Arial" w:cs="Arial"/>
          <w:noProof/>
        </w:rPr>
        <w:t>, transferred to another provider or discharged within four hours. The four-hour standard</w:t>
      </w:r>
      <w:r w:rsidRPr="002F2348">
        <w:rPr>
          <w:rFonts w:ascii="Arial" w:hAnsi="Arial" w:cs="Arial"/>
          <w:noProof/>
        </w:rPr>
        <w:t xml:space="preserve"> </w:t>
      </w:r>
      <w:r w:rsidR="00B736A8" w:rsidRPr="002F2348">
        <w:rPr>
          <w:rFonts w:ascii="Arial" w:hAnsi="Arial" w:cs="Arial"/>
          <w:noProof/>
        </w:rPr>
        <w:t>supervised</w:t>
      </w:r>
      <w:r w:rsidR="00B736A8" w:rsidRPr="00B736A8">
        <w:rPr>
          <w:rFonts w:ascii="Arial" w:hAnsi="Arial" w:cs="Arial"/>
          <w:noProof/>
        </w:rPr>
        <w:t xml:space="preserve"> </w:t>
      </w:r>
      <w:r w:rsidR="002F2348">
        <w:rPr>
          <w:rFonts w:ascii="Arial" w:hAnsi="Arial" w:cs="Arial"/>
          <w:noProof/>
        </w:rPr>
        <w:t>by</w:t>
      </w:r>
      <w:r w:rsidRPr="002F2348">
        <w:rPr>
          <w:rFonts w:ascii="Arial" w:hAnsi="Arial" w:cs="Arial"/>
          <w:noProof/>
        </w:rPr>
        <w:t xml:space="preserve"> </w:t>
      </w:r>
      <w:r w:rsidR="002F2348" w:rsidRPr="002F2348">
        <w:rPr>
          <w:rFonts w:ascii="Arial" w:hAnsi="Arial" w:cs="Arial"/>
          <w:noProof/>
        </w:rPr>
        <w:t>attendings</w:t>
      </w:r>
      <w:r w:rsidRPr="002F2348">
        <w:rPr>
          <w:rFonts w:ascii="Arial" w:hAnsi="Arial" w:cs="Arial"/>
          <w:noProof/>
        </w:rPr>
        <w:t xml:space="preserve"> all </w:t>
      </w:r>
      <w:r w:rsidRPr="002F2348">
        <w:rPr>
          <w:rFonts w:ascii="Arial" w:hAnsi="Arial" w:cs="Arial"/>
          <w:noProof/>
        </w:rPr>
        <w:lastRenderedPageBreak/>
        <w:t xml:space="preserve">types of A&amp;E departments, including A&amp;E services provided by the </w:t>
      </w:r>
      <w:r w:rsidR="002F2348" w:rsidRPr="002F2348">
        <w:rPr>
          <w:rFonts w:ascii="Arial" w:hAnsi="Arial" w:cs="Arial"/>
          <w:noProof/>
        </w:rPr>
        <w:t xml:space="preserve">private </w:t>
      </w:r>
      <w:r w:rsidRPr="002F2348">
        <w:rPr>
          <w:rFonts w:ascii="Arial" w:hAnsi="Arial" w:cs="Arial"/>
          <w:noProof/>
        </w:rPr>
        <w:t>sector for NHS patients (NHS England).</w:t>
      </w:r>
      <w:r w:rsidR="00EB7B95" w:rsidRPr="002F2348">
        <w:rPr>
          <w:noProof/>
        </w:rPr>
        <w:t xml:space="preserve"> </w:t>
      </w:r>
      <w:r w:rsidR="00EB7B95" w:rsidRPr="002F2348">
        <w:rPr>
          <w:rFonts w:ascii="Arial" w:hAnsi="Arial" w:cs="Arial"/>
          <w:noProof/>
        </w:rPr>
        <w:t>The four-hour standard measures the total time patients spend in A&amp;E rather than the time patients spend ‘waiting’ for treatment to begin. The waiting time clock ‘starts’ from the time the patient arrives in A&amp;E and stops when they leave the department to be</w:t>
      </w:r>
      <w:r w:rsidR="00B736A8" w:rsidRPr="00B736A8">
        <w:rPr>
          <w:rFonts w:ascii="Arial" w:hAnsi="Arial" w:cs="Arial"/>
          <w:noProof/>
        </w:rPr>
        <w:t xml:space="preserve"> acknowledged</w:t>
      </w:r>
      <w:r w:rsidR="00EB7B95" w:rsidRPr="00B736A8">
        <w:rPr>
          <w:rFonts w:ascii="Arial" w:hAnsi="Arial" w:cs="Arial"/>
          <w:noProof/>
        </w:rPr>
        <w:t>,</w:t>
      </w:r>
      <w:r w:rsidR="002F2348" w:rsidRPr="002F2348">
        <w:rPr>
          <w:rFonts w:ascii="Arial" w:hAnsi="Arial" w:cs="Arial"/>
          <w:noProof/>
        </w:rPr>
        <w:t xml:space="preserve"> moved</w:t>
      </w:r>
      <w:r w:rsidR="00EB7B95" w:rsidRPr="002F2348">
        <w:rPr>
          <w:rFonts w:ascii="Arial" w:hAnsi="Arial" w:cs="Arial"/>
          <w:noProof/>
        </w:rPr>
        <w:t xml:space="preserve"> to </w:t>
      </w:r>
      <w:r w:rsidR="002F2348" w:rsidRPr="002F2348">
        <w:rPr>
          <w:rFonts w:ascii="Arial" w:hAnsi="Arial" w:cs="Arial"/>
          <w:noProof/>
        </w:rPr>
        <w:t>a different</w:t>
      </w:r>
      <w:r w:rsidR="00EB7B95" w:rsidRPr="002F2348">
        <w:rPr>
          <w:rFonts w:ascii="Arial" w:hAnsi="Arial" w:cs="Arial"/>
          <w:noProof/>
        </w:rPr>
        <w:t xml:space="preserve"> provider (for example, where more </w:t>
      </w:r>
      <w:r w:rsidR="002F2348" w:rsidRPr="002F2348">
        <w:rPr>
          <w:rFonts w:ascii="Arial" w:hAnsi="Arial" w:cs="Arial"/>
          <w:noProof/>
        </w:rPr>
        <w:t xml:space="preserve">professional </w:t>
      </w:r>
      <w:r w:rsidR="00EB7B95" w:rsidRPr="002F2348">
        <w:rPr>
          <w:rFonts w:ascii="Arial" w:hAnsi="Arial" w:cs="Arial"/>
          <w:noProof/>
        </w:rPr>
        <w:t>clinical care is</w:t>
      </w:r>
      <w:r w:rsidR="002F2348" w:rsidRPr="002F2348">
        <w:rPr>
          <w:rFonts w:ascii="Arial" w:hAnsi="Arial" w:cs="Arial"/>
          <w:noProof/>
        </w:rPr>
        <w:t xml:space="preserve"> wanted</w:t>
      </w:r>
      <w:r w:rsidR="00EB7B95" w:rsidRPr="002F2348">
        <w:rPr>
          <w:rFonts w:ascii="Arial" w:hAnsi="Arial" w:cs="Arial"/>
          <w:noProof/>
        </w:rPr>
        <w:t xml:space="preserve">) </w:t>
      </w:r>
      <w:r w:rsidR="00EB7B95" w:rsidRPr="0088014F">
        <w:rPr>
          <w:rFonts w:ascii="Arial" w:hAnsi="Arial" w:cs="Arial"/>
          <w:noProof/>
        </w:rPr>
        <w:t>or</w:t>
      </w:r>
      <w:r w:rsidR="0088014F" w:rsidRPr="0088014F">
        <w:rPr>
          <w:rFonts w:ascii="Arial" w:hAnsi="Arial" w:cs="Arial"/>
          <w:noProof/>
        </w:rPr>
        <w:t xml:space="preserve"> dismissed</w:t>
      </w:r>
      <w:r w:rsidR="00EB7B95" w:rsidRPr="0088014F">
        <w:rPr>
          <w:rFonts w:ascii="Arial" w:hAnsi="Arial" w:cs="Arial"/>
          <w:noProof/>
        </w:rPr>
        <w:t xml:space="preserve">. For patients arriving by ambulance, the </w:t>
      </w:r>
      <w:r w:rsidR="0088014F" w:rsidRPr="0088014F">
        <w:rPr>
          <w:rFonts w:ascii="Arial" w:hAnsi="Arial" w:cs="Arial"/>
          <w:noProof/>
        </w:rPr>
        <w:t>t</w:t>
      </w:r>
      <w:r w:rsidR="0088014F">
        <w:rPr>
          <w:rFonts w:ascii="Arial" w:hAnsi="Arial" w:cs="Arial"/>
          <w:noProof/>
        </w:rPr>
        <w:t>ime</w:t>
      </w:r>
      <w:r w:rsidR="00EB7B95" w:rsidRPr="0088014F">
        <w:rPr>
          <w:rFonts w:ascii="Arial" w:hAnsi="Arial" w:cs="Arial"/>
          <w:noProof/>
        </w:rPr>
        <w:t xml:space="preserve"> starts when the patient is handed over from the ambulance staff to hospital staff or 15 minutes after the ambulance arrives at A&amp;E (whichever is earlier</w:t>
      </w:r>
      <w:r w:rsidR="00EB7B95" w:rsidRPr="00EB7B95">
        <w:rPr>
          <w:rFonts w:ascii="Arial" w:hAnsi="Arial" w:cs="Arial"/>
        </w:rPr>
        <w:t xml:space="preserve">). </w:t>
      </w:r>
      <w:sdt>
        <w:sdtPr>
          <w:rPr>
            <w:rFonts w:ascii="Arial" w:hAnsi="Arial" w:cs="Arial"/>
          </w:rPr>
          <w:id w:val="1353834828"/>
          <w:citation/>
        </w:sdtPr>
        <w:sdtContent>
          <w:r w:rsidR="00301714">
            <w:rPr>
              <w:rFonts w:ascii="Arial" w:hAnsi="Arial" w:cs="Arial"/>
            </w:rPr>
            <w:fldChar w:fldCharType="begin"/>
          </w:r>
          <w:r w:rsidR="00301714">
            <w:rPr>
              <w:rFonts w:ascii="Arial" w:hAnsi="Arial" w:cs="Arial"/>
            </w:rPr>
            <w:instrText xml:space="preserve"> CITATION The17 \l 2057 </w:instrText>
          </w:r>
          <w:r w:rsidR="00301714">
            <w:rPr>
              <w:rFonts w:ascii="Arial" w:hAnsi="Arial" w:cs="Arial"/>
            </w:rPr>
            <w:fldChar w:fldCharType="separate"/>
          </w:r>
          <w:r w:rsidR="00301714" w:rsidRPr="00301714">
            <w:rPr>
              <w:rFonts w:ascii="Arial" w:hAnsi="Arial" w:cs="Arial"/>
              <w:noProof/>
            </w:rPr>
            <w:t>(Fund, 2017)</w:t>
          </w:r>
          <w:r w:rsidR="00301714">
            <w:rPr>
              <w:rFonts w:ascii="Arial" w:hAnsi="Arial" w:cs="Arial"/>
            </w:rPr>
            <w:fldChar w:fldCharType="end"/>
          </w:r>
        </w:sdtContent>
      </w:sdt>
    </w:p>
    <w:p w14:paraId="2B76FB98" w14:textId="7F955A12" w:rsidR="00EB7B95" w:rsidRPr="00F552F1" w:rsidRDefault="00EB7B95" w:rsidP="00071CF0">
      <w:pPr>
        <w:pStyle w:val="NormalWeb"/>
        <w:shd w:val="clear" w:color="auto" w:fill="FFFFFF"/>
        <w:spacing w:before="0" w:beforeAutospacing="0" w:after="0" w:afterAutospacing="0" w:line="360" w:lineRule="auto"/>
        <w:rPr>
          <w:rFonts w:ascii="Arial" w:hAnsi="Arial" w:cs="Arial"/>
          <w:noProof/>
        </w:rPr>
      </w:pPr>
      <w:r w:rsidRPr="0088014F">
        <w:rPr>
          <w:rFonts w:ascii="Arial" w:hAnsi="Arial" w:cs="Arial"/>
          <w:noProof/>
        </w:rPr>
        <w:t xml:space="preserve">Figure 1 shows the </w:t>
      </w:r>
      <w:r w:rsidR="0088014F" w:rsidRPr="0088014F">
        <w:rPr>
          <w:rFonts w:ascii="Arial" w:hAnsi="Arial" w:cs="Arial"/>
          <w:noProof/>
        </w:rPr>
        <w:t xml:space="preserve">importance </w:t>
      </w:r>
      <w:r w:rsidRPr="0088014F">
        <w:rPr>
          <w:rFonts w:ascii="Arial" w:hAnsi="Arial" w:cs="Arial"/>
          <w:noProof/>
        </w:rPr>
        <w:t>placed on the four-hour standard; 8</w:t>
      </w:r>
      <w:r w:rsidRPr="00EB7B95">
        <w:rPr>
          <w:rFonts w:ascii="Arial" w:hAnsi="Arial" w:cs="Arial"/>
        </w:rPr>
        <w:t xml:space="preserve"> </w:t>
      </w:r>
      <w:r w:rsidRPr="0099440C">
        <w:rPr>
          <w:rFonts w:ascii="Arial" w:hAnsi="Arial" w:cs="Arial"/>
          <w:noProof/>
        </w:rPr>
        <w:t>percent</w:t>
      </w:r>
      <w:r w:rsidRPr="00EB7B95">
        <w:rPr>
          <w:rFonts w:ascii="Arial" w:hAnsi="Arial" w:cs="Arial"/>
        </w:rPr>
        <w:t xml:space="preserve"> </w:t>
      </w:r>
      <w:r w:rsidRPr="00F552F1">
        <w:rPr>
          <w:rFonts w:ascii="Arial" w:hAnsi="Arial" w:cs="Arial"/>
          <w:noProof/>
        </w:rPr>
        <w:t>of patients are</w:t>
      </w:r>
      <w:r w:rsidR="00F552F1" w:rsidRPr="00F552F1">
        <w:rPr>
          <w:rFonts w:ascii="Arial" w:hAnsi="Arial" w:cs="Arial"/>
          <w:noProof/>
        </w:rPr>
        <w:t xml:space="preserve"> permitted</w:t>
      </w:r>
      <w:r w:rsidRPr="00F552F1">
        <w:rPr>
          <w:rFonts w:ascii="Arial" w:hAnsi="Arial" w:cs="Arial"/>
          <w:noProof/>
        </w:rPr>
        <w:t xml:space="preserve">, </w:t>
      </w:r>
      <w:r w:rsidR="002B3FA1" w:rsidRPr="002B3FA1">
        <w:rPr>
          <w:rFonts w:ascii="Arial" w:hAnsi="Arial" w:cs="Arial"/>
          <w:noProof/>
        </w:rPr>
        <w:t xml:space="preserve">moved </w:t>
      </w:r>
      <w:r w:rsidRPr="002B3FA1">
        <w:rPr>
          <w:rFonts w:ascii="Arial" w:hAnsi="Arial" w:cs="Arial"/>
          <w:noProof/>
        </w:rPr>
        <w:t>or admitted in the 10 minutes before they would cause a breach of the</w:t>
      </w:r>
      <w:r w:rsidRPr="00EB7B95">
        <w:rPr>
          <w:rFonts w:ascii="Arial" w:hAnsi="Arial" w:cs="Arial"/>
        </w:rPr>
        <w:t xml:space="preserve"> </w:t>
      </w:r>
      <w:r w:rsidR="0099440C">
        <w:rPr>
          <w:rFonts w:ascii="Arial" w:hAnsi="Arial" w:cs="Arial"/>
          <w:noProof/>
        </w:rPr>
        <w:t>rule</w:t>
      </w:r>
      <w:r w:rsidRPr="00EB7B95">
        <w:rPr>
          <w:rFonts w:ascii="Arial" w:hAnsi="Arial" w:cs="Arial"/>
        </w:rPr>
        <w:t xml:space="preserve"> </w:t>
      </w:r>
      <w:r w:rsidRPr="00F552F1">
        <w:rPr>
          <w:rFonts w:ascii="Arial" w:hAnsi="Arial" w:cs="Arial"/>
          <w:noProof/>
        </w:rPr>
        <w:t xml:space="preserve">by </w:t>
      </w:r>
      <w:r w:rsidR="00F552F1" w:rsidRPr="00F552F1">
        <w:rPr>
          <w:rFonts w:ascii="Arial" w:hAnsi="Arial" w:cs="Arial"/>
          <w:noProof/>
        </w:rPr>
        <w:t xml:space="preserve">using </w:t>
      </w:r>
      <w:r w:rsidRPr="00F552F1">
        <w:rPr>
          <w:rFonts w:ascii="Arial" w:hAnsi="Arial" w:cs="Arial"/>
          <w:noProof/>
        </w:rPr>
        <w:t>more than four hours in A&amp;E.</w:t>
      </w:r>
    </w:p>
    <w:p w14:paraId="172E64EF" w14:textId="2CFE85C1" w:rsidR="001A218F" w:rsidRDefault="00EB7B95" w:rsidP="00EB7B95">
      <w:pPr>
        <w:pStyle w:val="NormalWeb"/>
        <w:shd w:val="clear" w:color="auto" w:fill="FFFFFF"/>
        <w:spacing w:after="0" w:line="360" w:lineRule="auto"/>
        <w:rPr>
          <w:rFonts w:ascii="Arial" w:hAnsi="Arial" w:cs="Arial"/>
          <w:i/>
          <w:u w:val="single"/>
        </w:rPr>
      </w:pPr>
      <w:r w:rsidRPr="00F552F1">
        <w:rPr>
          <w:rFonts w:ascii="Arial" w:hAnsi="Arial" w:cs="Arial"/>
          <w:noProof/>
          <w:u w:val="single"/>
        </w:rPr>
        <w:t xml:space="preserve"> </w:t>
      </w:r>
      <w:r w:rsidRPr="00F552F1">
        <w:rPr>
          <w:rFonts w:ascii="Arial" w:hAnsi="Arial" w:cs="Arial"/>
          <w:i/>
          <w:noProof/>
          <w:u w:val="single"/>
        </w:rPr>
        <w:t>Figure 1: Attendances by total time spent in A&amp;E, 2016/17, England</w:t>
      </w:r>
    </w:p>
    <w:p w14:paraId="7C36716A" w14:textId="75F07C84" w:rsidR="00EB7B95" w:rsidRDefault="00EB7B95" w:rsidP="00EB7B95">
      <w:pPr>
        <w:pStyle w:val="NormalWeb"/>
        <w:shd w:val="clear" w:color="auto" w:fill="FFFFFF"/>
        <w:spacing w:after="0" w:line="360" w:lineRule="auto"/>
        <w:rPr>
          <w:rFonts w:ascii="Arial" w:hAnsi="Arial" w:cs="Arial"/>
          <w:i/>
          <w:u w:val="single"/>
        </w:rPr>
      </w:pPr>
      <w:r>
        <w:rPr>
          <w:noProof/>
        </w:rPr>
        <w:drawing>
          <wp:inline distT="0" distB="0" distL="0" distR="0" wp14:anchorId="2279C8C9" wp14:editId="3106326E">
            <wp:extent cx="5435554" cy="3551274"/>
            <wp:effectExtent l="0" t="0" r="0" b="0"/>
            <wp:docPr id="5" name="Picture 5" descr="Figure 1 Attendances by total time spent in A&amp;E, 2016-17,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1 Attendances by total time spent in A&amp;E, 2016-17, Englan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7998" cy="3585538"/>
                    </a:xfrm>
                    <a:prstGeom prst="rect">
                      <a:avLst/>
                    </a:prstGeom>
                    <a:noFill/>
                    <a:ln>
                      <a:noFill/>
                    </a:ln>
                  </pic:spPr>
                </pic:pic>
              </a:graphicData>
            </a:graphic>
          </wp:inline>
        </w:drawing>
      </w:r>
    </w:p>
    <w:p w14:paraId="25E5BD14" w14:textId="4CA985BD" w:rsidR="00FE6B73" w:rsidRDefault="00C0796C" w:rsidP="00EB7B95">
      <w:pPr>
        <w:pStyle w:val="NormalWeb"/>
        <w:shd w:val="clear" w:color="auto" w:fill="FFFFFF"/>
        <w:spacing w:after="0" w:line="360" w:lineRule="auto"/>
        <w:rPr>
          <w:rFonts w:ascii="Arial" w:hAnsi="Arial" w:cs="Arial"/>
          <w:i/>
          <w:u w:val="single"/>
        </w:rPr>
      </w:pPr>
      <w:sdt>
        <w:sdtPr>
          <w:rPr>
            <w:rFonts w:ascii="Arial" w:hAnsi="Arial" w:cs="Arial"/>
            <w:i/>
            <w:u w:val="single"/>
          </w:rPr>
          <w:id w:val="-1131946775"/>
          <w:citation/>
        </w:sdtPr>
        <w:sdtContent>
          <w:r w:rsidR="00FE6B73">
            <w:rPr>
              <w:rFonts w:ascii="Arial" w:hAnsi="Arial" w:cs="Arial"/>
              <w:i/>
              <w:u w:val="single"/>
            </w:rPr>
            <w:fldChar w:fldCharType="begin"/>
          </w:r>
          <w:r w:rsidR="00FE6B73">
            <w:rPr>
              <w:rFonts w:ascii="Arial" w:hAnsi="Arial" w:cs="Arial"/>
              <w:i/>
              <w:u w:val="single"/>
            </w:rPr>
            <w:instrText xml:space="preserve"> CITATION The17 \l 2057 </w:instrText>
          </w:r>
          <w:r w:rsidR="00FE6B73">
            <w:rPr>
              <w:rFonts w:ascii="Arial" w:hAnsi="Arial" w:cs="Arial"/>
              <w:i/>
              <w:u w:val="single"/>
            </w:rPr>
            <w:fldChar w:fldCharType="separate"/>
          </w:r>
          <w:r w:rsidR="00FE6B73" w:rsidRPr="00FE6B73">
            <w:rPr>
              <w:rFonts w:ascii="Arial" w:hAnsi="Arial" w:cs="Arial"/>
              <w:noProof/>
            </w:rPr>
            <w:t>(Fund, 2017)</w:t>
          </w:r>
          <w:r w:rsidR="00FE6B73">
            <w:rPr>
              <w:rFonts w:ascii="Arial" w:hAnsi="Arial" w:cs="Arial"/>
              <w:i/>
              <w:u w:val="single"/>
            </w:rPr>
            <w:fldChar w:fldCharType="end"/>
          </w:r>
        </w:sdtContent>
      </w:sdt>
    </w:p>
    <w:p w14:paraId="0F8D6DB7" w14:textId="5675954B" w:rsidR="00815682" w:rsidRDefault="00FE6B73" w:rsidP="00FE6B73">
      <w:pPr>
        <w:pStyle w:val="NormalWeb"/>
        <w:shd w:val="clear" w:color="auto" w:fill="FFFFFF"/>
        <w:spacing w:after="0" w:line="360" w:lineRule="auto"/>
        <w:rPr>
          <w:rFonts w:ascii="Arial" w:hAnsi="Arial" w:cs="Arial"/>
        </w:rPr>
      </w:pPr>
      <w:r w:rsidRPr="00315BB8">
        <w:rPr>
          <w:rFonts w:ascii="Arial" w:hAnsi="Arial" w:cs="Arial"/>
          <w:noProof/>
        </w:rPr>
        <w:t xml:space="preserve">A&amp;E waiting times have </w:t>
      </w:r>
      <w:r w:rsidR="00315BB8" w:rsidRPr="00315BB8">
        <w:rPr>
          <w:rFonts w:ascii="Arial" w:hAnsi="Arial" w:cs="Arial"/>
          <w:noProof/>
        </w:rPr>
        <w:t xml:space="preserve">unceasing </w:t>
      </w:r>
      <w:r w:rsidRPr="002B3FA1">
        <w:rPr>
          <w:rFonts w:ascii="Arial" w:hAnsi="Arial" w:cs="Arial"/>
          <w:noProof/>
        </w:rPr>
        <w:t xml:space="preserve">to </w:t>
      </w:r>
      <w:r w:rsidR="002B3FA1" w:rsidRPr="002B3FA1">
        <w:rPr>
          <w:rFonts w:ascii="Arial" w:hAnsi="Arial" w:cs="Arial"/>
          <w:noProof/>
        </w:rPr>
        <w:t xml:space="preserve">rise </w:t>
      </w:r>
      <w:r w:rsidRPr="002B3FA1">
        <w:rPr>
          <w:rFonts w:ascii="Arial" w:hAnsi="Arial" w:cs="Arial"/>
          <w:noProof/>
        </w:rPr>
        <w:t xml:space="preserve">over recent years. More people are attending A&amp;E departments each year, and the complexity of the problems they have may be rising. At the same time, </w:t>
      </w:r>
      <w:r w:rsidR="002B3FA1" w:rsidRPr="002B3FA1">
        <w:rPr>
          <w:rFonts w:ascii="Arial" w:hAnsi="Arial" w:cs="Arial"/>
          <w:noProof/>
        </w:rPr>
        <w:t xml:space="preserve">long-lasting </w:t>
      </w:r>
      <w:r w:rsidRPr="002B3FA1">
        <w:rPr>
          <w:rFonts w:ascii="Arial" w:hAnsi="Arial" w:cs="Arial"/>
          <w:noProof/>
        </w:rPr>
        <w:t xml:space="preserve">staffing issues and continued </w:t>
      </w:r>
      <w:r w:rsidRPr="002B3FA1">
        <w:rPr>
          <w:rFonts w:ascii="Arial" w:hAnsi="Arial" w:cs="Arial"/>
          <w:noProof/>
        </w:rPr>
        <w:lastRenderedPageBreak/>
        <w:t>reductions in the number of hospital beds have made it more difficult for A&amp;E departments to admit patients.</w:t>
      </w:r>
      <w:r w:rsidR="00815682">
        <w:rPr>
          <w:rFonts w:ascii="Arial" w:hAnsi="Arial" w:cs="Arial"/>
          <w:b/>
        </w:rPr>
        <w:t xml:space="preserve"> </w:t>
      </w:r>
      <w:r w:rsidR="00815682">
        <w:rPr>
          <w:rFonts w:ascii="Arial" w:hAnsi="Arial" w:cs="Arial"/>
        </w:rPr>
        <w:t>Plenty</w:t>
      </w:r>
      <w:r w:rsidR="00815682" w:rsidRPr="00E44DB6">
        <w:rPr>
          <w:rFonts w:ascii="Arial" w:hAnsi="Arial" w:cs="Arial"/>
        </w:rPr>
        <w:t xml:space="preserve"> of the visits are </w:t>
      </w:r>
      <w:r w:rsidR="00815682">
        <w:rPr>
          <w:rFonts w:ascii="Arial" w:hAnsi="Arial" w:cs="Arial"/>
        </w:rPr>
        <w:t>inevitable</w:t>
      </w:r>
      <w:r w:rsidR="00815682">
        <w:rPr>
          <w:rFonts w:ascii="Arial" w:hAnsi="Arial" w:cs="Arial"/>
          <w:noProof/>
        </w:rPr>
        <w:t xml:space="preserve">. </w:t>
      </w:r>
      <w:r w:rsidR="00815682" w:rsidRPr="002425B0">
        <w:rPr>
          <w:rFonts w:ascii="Arial" w:hAnsi="Arial" w:cs="Arial"/>
          <w:noProof/>
        </w:rPr>
        <w:t>However</w:t>
      </w:r>
      <w:r w:rsidR="00815682">
        <w:rPr>
          <w:rFonts w:ascii="Arial" w:hAnsi="Arial" w:cs="Arial"/>
          <w:noProof/>
        </w:rPr>
        <w:t>,</w:t>
      </w:r>
      <w:r w:rsidR="00815682">
        <w:rPr>
          <w:rFonts w:ascii="Arial" w:hAnsi="Arial" w:cs="Arial"/>
        </w:rPr>
        <w:t xml:space="preserve"> </w:t>
      </w:r>
      <w:r w:rsidR="00815682" w:rsidRPr="00E44DB6">
        <w:rPr>
          <w:rFonts w:ascii="Arial" w:hAnsi="Arial" w:cs="Arial"/>
        </w:rPr>
        <w:t xml:space="preserve">some are visiting because of </w:t>
      </w:r>
      <w:r w:rsidR="00815682">
        <w:rPr>
          <w:rFonts w:ascii="Arial" w:hAnsi="Arial" w:cs="Arial"/>
        </w:rPr>
        <w:t xml:space="preserve">erratic </w:t>
      </w:r>
      <w:r w:rsidR="00815682" w:rsidRPr="00E44DB6">
        <w:rPr>
          <w:rFonts w:ascii="Arial" w:hAnsi="Arial" w:cs="Arial"/>
        </w:rPr>
        <w:t xml:space="preserve">management of their long-term health conditions, the </w:t>
      </w:r>
      <w:r w:rsidR="00815682">
        <w:rPr>
          <w:rFonts w:ascii="Arial" w:hAnsi="Arial" w:cs="Arial"/>
        </w:rPr>
        <w:t>incapacity</w:t>
      </w:r>
      <w:r w:rsidR="00815682" w:rsidRPr="00E44DB6">
        <w:rPr>
          <w:rFonts w:ascii="Arial" w:hAnsi="Arial" w:cs="Arial"/>
        </w:rPr>
        <w:t xml:space="preserve"> to get a GP appointment or i</w:t>
      </w:r>
      <w:r w:rsidR="00815682">
        <w:rPr>
          <w:rFonts w:ascii="Arial" w:hAnsi="Arial" w:cs="Arial"/>
        </w:rPr>
        <w:t>nadequate</w:t>
      </w:r>
      <w:r w:rsidR="00815682" w:rsidRPr="00E44DB6">
        <w:rPr>
          <w:rFonts w:ascii="Arial" w:hAnsi="Arial" w:cs="Arial"/>
        </w:rPr>
        <w:t xml:space="preserve"> information on where to go with a </w:t>
      </w:r>
      <w:r w:rsidR="00815682">
        <w:rPr>
          <w:rFonts w:ascii="Arial" w:hAnsi="Arial" w:cs="Arial"/>
        </w:rPr>
        <w:t>specific</w:t>
      </w:r>
      <w:r w:rsidR="00815682" w:rsidRPr="00E44DB6">
        <w:rPr>
          <w:rFonts w:ascii="Arial" w:hAnsi="Arial" w:cs="Arial"/>
        </w:rPr>
        <w:t xml:space="preserve"> </w:t>
      </w:r>
      <w:r w:rsidR="00815682">
        <w:rPr>
          <w:rFonts w:ascii="Arial" w:hAnsi="Arial" w:cs="Arial"/>
        </w:rPr>
        <w:t>objection</w:t>
      </w:r>
      <w:r w:rsidR="00815682" w:rsidRPr="00E44DB6">
        <w:rPr>
          <w:rFonts w:ascii="Arial" w:hAnsi="Arial" w:cs="Arial"/>
        </w:rPr>
        <w:t xml:space="preserve">. Winter sees an even </w:t>
      </w:r>
      <w:r w:rsidR="00815682">
        <w:rPr>
          <w:rFonts w:ascii="Arial" w:hAnsi="Arial" w:cs="Arial"/>
        </w:rPr>
        <w:t>higher</w:t>
      </w:r>
      <w:r w:rsidR="00815682" w:rsidRPr="00E44DB6">
        <w:rPr>
          <w:rFonts w:ascii="Arial" w:hAnsi="Arial" w:cs="Arial"/>
        </w:rPr>
        <w:t xml:space="preserve"> rise in visitor numbers with staff finding it harder by the year to cope</w:t>
      </w:r>
      <w:r w:rsidR="00994768">
        <w:rPr>
          <w:rFonts w:ascii="Arial" w:hAnsi="Arial" w:cs="Arial"/>
        </w:rPr>
        <w:t>.</w:t>
      </w:r>
      <w:sdt>
        <w:sdtPr>
          <w:rPr>
            <w:rFonts w:ascii="Arial" w:hAnsi="Arial" w:cs="Arial"/>
          </w:rPr>
          <w:id w:val="115797256"/>
          <w:citation/>
        </w:sdtPr>
        <w:sdtContent>
          <w:r>
            <w:rPr>
              <w:rFonts w:ascii="Arial" w:hAnsi="Arial" w:cs="Arial"/>
            </w:rPr>
            <w:fldChar w:fldCharType="begin"/>
          </w:r>
          <w:r>
            <w:rPr>
              <w:rFonts w:ascii="Arial" w:hAnsi="Arial" w:cs="Arial"/>
            </w:rPr>
            <w:instrText xml:space="preserve"> CITATION The17 \l 2057 </w:instrText>
          </w:r>
          <w:r>
            <w:rPr>
              <w:rFonts w:ascii="Arial" w:hAnsi="Arial" w:cs="Arial"/>
            </w:rPr>
            <w:fldChar w:fldCharType="separate"/>
          </w:r>
          <w:r>
            <w:rPr>
              <w:rFonts w:ascii="Arial" w:hAnsi="Arial" w:cs="Arial"/>
              <w:noProof/>
            </w:rPr>
            <w:t xml:space="preserve"> </w:t>
          </w:r>
          <w:r w:rsidRPr="00FE6B73">
            <w:rPr>
              <w:rFonts w:ascii="Arial" w:hAnsi="Arial" w:cs="Arial"/>
              <w:noProof/>
            </w:rPr>
            <w:t>(Fund, 2017)</w:t>
          </w:r>
          <w:r>
            <w:rPr>
              <w:rFonts w:ascii="Arial" w:hAnsi="Arial" w:cs="Arial"/>
            </w:rPr>
            <w:fldChar w:fldCharType="end"/>
          </w:r>
        </w:sdtContent>
      </w:sdt>
    </w:p>
    <w:p w14:paraId="064C240A" w14:textId="77777777" w:rsidR="00907067" w:rsidRDefault="00907067" w:rsidP="00240F50">
      <w:pPr>
        <w:rPr>
          <w:rFonts w:ascii="Arial" w:hAnsi="Arial" w:cs="Arial"/>
          <w:b/>
          <w:sz w:val="24"/>
          <w:szCs w:val="24"/>
        </w:rPr>
      </w:pPr>
    </w:p>
    <w:p w14:paraId="0CD7A97D" w14:textId="77777777" w:rsidR="00907067" w:rsidRDefault="00907067" w:rsidP="00240F50">
      <w:pPr>
        <w:rPr>
          <w:rFonts w:ascii="Arial" w:hAnsi="Arial" w:cs="Arial"/>
          <w:b/>
          <w:sz w:val="24"/>
          <w:szCs w:val="24"/>
        </w:rPr>
      </w:pPr>
    </w:p>
    <w:p w14:paraId="04B2F562" w14:textId="77777777" w:rsidR="00907067" w:rsidRDefault="00907067" w:rsidP="00240F50">
      <w:pPr>
        <w:rPr>
          <w:rFonts w:ascii="Arial" w:hAnsi="Arial" w:cs="Arial"/>
          <w:b/>
          <w:sz w:val="24"/>
          <w:szCs w:val="24"/>
        </w:rPr>
      </w:pPr>
    </w:p>
    <w:p w14:paraId="1C778334" w14:textId="77777777" w:rsidR="00907067" w:rsidRDefault="00907067" w:rsidP="00240F50">
      <w:pPr>
        <w:rPr>
          <w:rFonts w:ascii="Arial" w:hAnsi="Arial" w:cs="Arial"/>
          <w:b/>
          <w:sz w:val="24"/>
          <w:szCs w:val="24"/>
        </w:rPr>
      </w:pPr>
    </w:p>
    <w:p w14:paraId="4F85808B" w14:textId="77777777" w:rsidR="00907067" w:rsidRDefault="00907067" w:rsidP="00240F50">
      <w:pPr>
        <w:rPr>
          <w:rFonts w:ascii="Arial" w:hAnsi="Arial" w:cs="Arial"/>
          <w:b/>
          <w:sz w:val="24"/>
          <w:szCs w:val="24"/>
        </w:rPr>
      </w:pPr>
    </w:p>
    <w:p w14:paraId="76222369" w14:textId="77777777" w:rsidR="00907067" w:rsidRDefault="00907067" w:rsidP="00240F50">
      <w:pPr>
        <w:rPr>
          <w:rFonts w:ascii="Arial" w:hAnsi="Arial" w:cs="Arial"/>
          <w:b/>
          <w:sz w:val="24"/>
          <w:szCs w:val="24"/>
        </w:rPr>
      </w:pPr>
    </w:p>
    <w:p w14:paraId="48B27F1D" w14:textId="77777777" w:rsidR="00907067" w:rsidRDefault="00907067" w:rsidP="00240F50">
      <w:pPr>
        <w:rPr>
          <w:rFonts w:ascii="Arial" w:hAnsi="Arial" w:cs="Arial"/>
          <w:b/>
          <w:sz w:val="24"/>
          <w:szCs w:val="24"/>
        </w:rPr>
      </w:pPr>
    </w:p>
    <w:p w14:paraId="1D809517" w14:textId="77777777" w:rsidR="00907067" w:rsidRDefault="00907067" w:rsidP="00240F50">
      <w:pPr>
        <w:rPr>
          <w:rFonts w:ascii="Arial" w:hAnsi="Arial" w:cs="Arial"/>
          <w:b/>
          <w:sz w:val="24"/>
          <w:szCs w:val="24"/>
        </w:rPr>
      </w:pPr>
    </w:p>
    <w:p w14:paraId="18A3A060" w14:textId="77777777" w:rsidR="00907067" w:rsidRDefault="00907067" w:rsidP="00240F50">
      <w:pPr>
        <w:rPr>
          <w:rFonts w:ascii="Arial" w:hAnsi="Arial" w:cs="Arial"/>
          <w:b/>
          <w:sz w:val="24"/>
          <w:szCs w:val="24"/>
        </w:rPr>
      </w:pPr>
    </w:p>
    <w:p w14:paraId="00D914D6" w14:textId="77777777" w:rsidR="00907067" w:rsidRDefault="00907067" w:rsidP="00240F50">
      <w:pPr>
        <w:rPr>
          <w:rFonts w:ascii="Arial" w:hAnsi="Arial" w:cs="Arial"/>
          <w:b/>
          <w:sz w:val="24"/>
          <w:szCs w:val="24"/>
        </w:rPr>
      </w:pPr>
    </w:p>
    <w:p w14:paraId="768FA042" w14:textId="77777777" w:rsidR="00907067" w:rsidRDefault="00907067" w:rsidP="00240F50">
      <w:pPr>
        <w:rPr>
          <w:rFonts w:ascii="Arial" w:hAnsi="Arial" w:cs="Arial"/>
          <w:b/>
          <w:sz w:val="24"/>
          <w:szCs w:val="24"/>
        </w:rPr>
      </w:pPr>
    </w:p>
    <w:p w14:paraId="596D2B8F" w14:textId="77777777" w:rsidR="00907067" w:rsidRDefault="00907067" w:rsidP="00240F50">
      <w:pPr>
        <w:rPr>
          <w:rFonts w:ascii="Arial" w:hAnsi="Arial" w:cs="Arial"/>
          <w:b/>
          <w:sz w:val="24"/>
          <w:szCs w:val="24"/>
        </w:rPr>
      </w:pPr>
    </w:p>
    <w:p w14:paraId="70C9EE9F" w14:textId="77777777" w:rsidR="00907067" w:rsidRDefault="00907067" w:rsidP="00240F50">
      <w:pPr>
        <w:rPr>
          <w:rFonts w:ascii="Arial" w:hAnsi="Arial" w:cs="Arial"/>
          <w:b/>
          <w:sz w:val="24"/>
          <w:szCs w:val="24"/>
        </w:rPr>
      </w:pPr>
    </w:p>
    <w:p w14:paraId="23CA5E9E" w14:textId="77777777" w:rsidR="00907067" w:rsidRDefault="00907067" w:rsidP="00240F50">
      <w:pPr>
        <w:rPr>
          <w:rFonts w:ascii="Arial" w:hAnsi="Arial" w:cs="Arial"/>
          <w:b/>
          <w:sz w:val="24"/>
          <w:szCs w:val="24"/>
        </w:rPr>
      </w:pPr>
    </w:p>
    <w:p w14:paraId="046D08D5" w14:textId="77777777" w:rsidR="00907067" w:rsidRDefault="00907067" w:rsidP="00240F50">
      <w:pPr>
        <w:rPr>
          <w:rFonts w:ascii="Arial" w:hAnsi="Arial" w:cs="Arial"/>
          <w:b/>
          <w:sz w:val="24"/>
          <w:szCs w:val="24"/>
        </w:rPr>
      </w:pPr>
    </w:p>
    <w:p w14:paraId="07F04D0A" w14:textId="77777777" w:rsidR="00907067" w:rsidRDefault="00907067" w:rsidP="00240F50">
      <w:pPr>
        <w:rPr>
          <w:rFonts w:ascii="Arial" w:hAnsi="Arial" w:cs="Arial"/>
          <w:b/>
          <w:sz w:val="24"/>
          <w:szCs w:val="24"/>
        </w:rPr>
      </w:pPr>
    </w:p>
    <w:p w14:paraId="22CC9A49" w14:textId="77777777" w:rsidR="00907067" w:rsidRDefault="00907067" w:rsidP="00240F50">
      <w:pPr>
        <w:rPr>
          <w:rFonts w:ascii="Arial" w:hAnsi="Arial" w:cs="Arial"/>
          <w:b/>
          <w:sz w:val="24"/>
          <w:szCs w:val="24"/>
        </w:rPr>
      </w:pPr>
    </w:p>
    <w:p w14:paraId="3D7170DE" w14:textId="77777777" w:rsidR="00907067" w:rsidRDefault="00907067" w:rsidP="00240F50">
      <w:pPr>
        <w:rPr>
          <w:rFonts w:ascii="Arial" w:hAnsi="Arial" w:cs="Arial"/>
          <w:b/>
          <w:sz w:val="24"/>
          <w:szCs w:val="24"/>
        </w:rPr>
      </w:pPr>
    </w:p>
    <w:p w14:paraId="5F4697E7" w14:textId="77777777" w:rsidR="00907067" w:rsidRDefault="00907067" w:rsidP="00240F50">
      <w:pPr>
        <w:rPr>
          <w:rFonts w:ascii="Arial" w:hAnsi="Arial" w:cs="Arial"/>
          <w:b/>
          <w:sz w:val="24"/>
          <w:szCs w:val="24"/>
        </w:rPr>
      </w:pPr>
    </w:p>
    <w:p w14:paraId="1D9A7B66" w14:textId="77777777" w:rsidR="00907067" w:rsidRDefault="00907067" w:rsidP="00240F50">
      <w:pPr>
        <w:rPr>
          <w:rFonts w:ascii="Arial" w:hAnsi="Arial" w:cs="Arial"/>
          <w:b/>
          <w:sz w:val="24"/>
          <w:szCs w:val="24"/>
        </w:rPr>
      </w:pPr>
    </w:p>
    <w:p w14:paraId="5904BE56" w14:textId="3AD463A5" w:rsidR="00907067" w:rsidRDefault="00907067" w:rsidP="00240F50">
      <w:pPr>
        <w:rPr>
          <w:rFonts w:ascii="Arial" w:hAnsi="Arial" w:cs="Arial"/>
          <w:b/>
          <w:sz w:val="24"/>
          <w:szCs w:val="24"/>
        </w:rPr>
      </w:pPr>
    </w:p>
    <w:p w14:paraId="00FF90A1" w14:textId="6CFFC2AC" w:rsidR="00590924" w:rsidRDefault="00590924" w:rsidP="00240F50">
      <w:pPr>
        <w:rPr>
          <w:rFonts w:ascii="Arial" w:hAnsi="Arial" w:cs="Arial"/>
          <w:b/>
          <w:sz w:val="24"/>
          <w:szCs w:val="24"/>
        </w:rPr>
      </w:pPr>
    </w:p>
    <w:p w14:paraId="2ADC372C" w14:textId="77777777" w:rsidR="00BA2D9C" w:rsidRDefault="00BA2D9C" w:rsidP="00240F50">
      <w:pPr>
        <w:rPr>
          <w:rFonts w:ascii="Arial" w:hAnsi="Arial" w:cs="Arial"/>
          <w:b/>
          <w:sz w:val="24"/>
          <w:szCs w:val="24"/>
        </w:rPr>
      </w:pPr>
    </w:p>
    <w:p w14:paraId="032B921E" w14:textId="77777777" w:rsidR="00543837" w:rsidRDefault="00543837" w:rsidP="00240F50">
      <w:pPr>
        <w:rPr>
          <w:rFonts w:ascii="Arial" w:hAnsi="Arial" w:cs="Arial"/>
          <w:b/>
          <w:sz w:val="24"/>
          <w:szCs w:val="24"/>
        </w:rPr>
      </w:pPr>
    </w:p>
    <w:p w14:paraId="7A32403A" w14:textId="2100207F" w:rsidR="00240F50" w:rsidRPr="00543837" w:rsidRDefault="000E6012" w:rsidP="00240F50">
      <w:pPr>
        <w:rPr>
          <w:rFonts w:ascii="Arial" w:hAnsi="Arial" w:cs="Arial"/>
          <w:b/>
          <w:sz w:val="24"/>
          <w:szCs w:val="24"/>
          <w:u w:val="single"/>
        </w:rPr>
      </w:pPr>
      <w:r>
        <w:rPr>
          <w:rFonts w:ascii="Arial" w:hAnsi="Arial" w:cs="Arial"/>
          <w:b/>
          <w:sz w:val="24"/>
          <w:szCs w:val="24"/>
          <w:u w:val="single"/>
        </w:rPr>
        <w:lastRenderedPageBreak/>
        <w:t>2.</w:t>
      </w:r>
      <w:r w:rsidR="002A4366">
        <w:rPr>
          <w:rFonts w:ascii="Arial" w:hAnsi="Arial" w:cs="Arial"/>
          <w:b/>
          <w:sz w:val="24"/>
          <w:szCs w:val="24"/>
          <w:u w:val="single"/>
        </w:rPr>
        <w:t>3</w:t>
      </w:r>
      <w:r>
        <w:rPr>
          <w:rFonts w:ascii="Arial" w:hAnsi="Arial" w:cs="Arial"/>
          <w:b/>
          <w:sz w:val="24"/>
          <w:szCs w:val="24"/>
          <w:u w:val="single"/>
        </w:rPr>
        <w:t xml:space="preserve"> </w:t>
      </w:r>
      <w:bookmarkStart w:id="20" w:name="_Hlk510359470"/>
      <w:r w:rsidR="00240F50" w:rsidRPr="00543837">
        <w:rPr>
          <w:rFonts w:ascii="Arial" w:hAnsi="Arial" w:cs="Arial"/>
          <w:b/>
          <w:sz w:val="24"/>
          <w:szCs w:val="24"/>
          <w:u w:val="single"/>
        </w:rPr>
        <w:t>The Fishbone Analysis of A</w:t>
      </w:r>
      <w:r w:rsidR="009067E5">
        <w:rPr>
          <w:rFonts w:ascii="Arial" w:hAnsi="Arial" w:cs="Arial"/>
          <w:b/>
          <w:sz w:val="24"/>
          <w:szCs w:val="24"/>
          <w:u w:val="single"/>
        </w:rPr>
        <w:t xml:space="preserve">mbulance </w:t>
      </w:r>
      <w:r w:rsidR="00240F50" w:rsidRPr="00543837">
        <w:rPr>
          <w:rFonts w:ascii="Arial" w:hAnsi="Arial" w:cs="Arial"/>
          <w:b/>
          <w:sz w:val="24"/>
          <w:szCs w:val="24"/>
          <w:u w:val="single"/>
        </w:rPr>
        <w:t>&amp;</w:t>
      </w:r>
      <w:r w:rsidR="009067E5">
        <w:rPr>
          <w:rFonts w:ascii="Arial" w:hAnsi="Arial" w:cs="Arial"/>
          <w:b/>
          <w:sz w:val="24"/>
          <w:szCs w:val="24"/>
          <w:u w:val="single"/>
        </w:rPr>
        <w:t xml:space="preserve"> </w:t>
      </w:r>
      <w:r w:rsidR="00240F50" w:rsidRPr="00543837">
        <w:rPr>
          <w:rFonts w:ascii="Arial" w:hAnsi="Arial" w:cs="Arial"/>
          <w:b/>
          <w:sz w:val="24"/>
          <w:szCs w:val="24"/>
          <w:u w:val="single"/>
        </w:rPr>
        <w:t>E</w:t>
      </w:r>
      <w:r w:rsidR="009067E5">
        <w:rPr>
          <w:rFonts w:ascii="Arial" w:hAnsi="Arial" w:cs="Arial"/>
          <w:b/>
          <w:sz w:val="24"/>
          <w:szCs w:val="24"/>
          <w:u w:val="single"/>
        </w:rPr>
        <w:t>mergency</w:t>
      </w:r>
      <w:r w:rsidR="00240F50" w:rsidRPr="00543837">
        <w:rPr>
          <w:rFonts w:ascii="Arial" w:hAnsi="Arial" w:cs="Arial"/>
          <w:b/>
          <w:sz w:val="24"/>
          <w:szCs w:val="24"/>
          <w:u w:val="single"/>
        </w:rPr>
        <w:t xml:space="preserve"> Department</w:t>
      </w:r>
      <w:bookmarkEnd w:id="20"/>
    </w:p>
    <w:p w14:paraId="54F72DA9" w14:textId="2D6BCDEE" w:rsidR="00240F50" w:rsidRPr="00071CF0" w:rsidRDefault="00240F50" w:rsidP="00071CF0">
      <w:pPr>
        <w:spacing w:line="360" w:lineRule="auto"/>
        <w:contextualSpacing/>
        <w:textAlignment w:val="baseline"/>
        <w:rPr>
          <w:rFonts w:ascii="Arial" w:hAnsi="Arial" w:cs="Arial"/>
          <w:sz w:val="24"/>
          <w:szCs w:val="24"/>
        </w:rPr>
      </w:pPr>
      <w:r w:rsidRPr="00E01503">
        <w:rPr>
          <w:rFonts w:ascii="Arial" w:eastAsia="Times New Roman" w:hAnsi="Arial" w:cs="Arial"/>
          <w:sz w:val="24"/>
          <w:szCs w:val="24"/>
          <w:lang w:eastAsia="en-GB"/>
        </w:rPr>
        <w:t>Us</w:t>
      </w:r>
      <w:r>
        <w:rPr>
          <w:rFonts w:ascii="Arial" w:eastAsia="Times New Roman" w:hAnsi="Arial" w:cs="Arial"/>
          <w:sz w:val="24"/>
          <w:szCs w:val="24"/>
          <w:lang w:eastAsia="en-GB"/>
        </w:rPr>
        <w:t>ing</w:t>
      </w:r>
      <w:r w:rsidRPr="00E01503">
        <w:rPr>
          <w:rFonts w:ascii="Arial" w:eastAsia="Times New Roman" w:hAnsi="Arial" w:cs="Arial"/>
          <w:sz w:val="24"/>
          <w:szCs w:val="24"/>
          <w:lang w:eastAsia="en-GB"/>
        </w:rPr>
        <w:t xml:space="preserve"> a Fishbone Diagram to handle </w:t>
      </w:r>
      <w:r w:rsidRPr="0099440C">
        <w:rPr>
          <w:rFonts w:ascii="Arial" w:eastAsia="Times New Roman" w:hAnsi="Arial" w:cs="Arial"/>
          <w:noProof/>
          <w:sz w:val="24"/>
          <w:szCs w:val="24"/>
          <w:lang w:eastAsia="en-GB"/>
        </w:rPr>
        <w:t>cause</w:t>
      </w:r>
      <w:r w:rsidRPr="00E01503">
        <w:rPr>
          <w:rFonts w:ascii="Arial" w:eastAsia="Times New Roman" w:hAnsi="Arial" w:cs="Arial"/>
          <w:sz w:val="24"/>
          <w:szCs w:val="24"/>
          <w:lang w:eastAsia="en-GB"/>
        </w:rPr>
        <w:t xml:space="preserve"> analysis on an issue</w:t>
      </w:r>
      <w:r>
        <w:rPr>
          <w:rFonts w:ascii="Arial" w:eastAsia="Times New Roman" w:hAnsi="Arial" w:cs="Arial"/>
          <w:sz w:val="24"/>
          <w:szCs w:val="24"/>
          <w:lang w:eastAsia="en-GB"/>
        </w:rPr>
        <w:t xml:space="preserve"> in NHS</w:t>
      </w:r>
      <w:r w:rsidRPr="00E01503">
        <w:rPr>
          <w:rFonts w:ascii="Arial" w:eastAsia="Times New Roman" w:hAnsi="Arial" w:cs="Arial"/>
          <w:sz w:val="24"/>
          <w:szCs w:val="24"/>
          <w:lang w:eastAsia="en-GB"/>
        </w:rPr>
        <w:t xml:space="preserve"> by generating a section for the head of the fish that contains the problem under </w:t>
      </w:r>
      <w:r w:rsidR="0099440C">
        <w:rPr>
          <w:rFonts w:ascii="Arial" w:eastAsia="Times New Roman" w:hAnsi="Arial" w:cs="Arial"/>
          <w:noProof/>
          <w:sz w:val="24"/>
          <w:szCs w:val="24"/>
          <w:lang w:eastAsia="en-GB"/>
        </w:rPr>
        <w:t>investigation</w:t>
      </w:r>
      <w:r w:rsidRPr="00E01503">
        <w:rPr>
          <w:rFonts w:ascii="Arial" w:eastAsia="Times New Roman" w:hAnsi="Arial" w:cs="Arial"/>
          <w:sz w:val="24"/>
          <w:szCs w:val="24"/>
          <w:lang w:eastAsia="en-GB"/>
        </w:rPr>
        <w:t xml:space="preserve">, then make four separate lines that match to different possible causes that interpose to the </w:t>
      </w:r>
      <w:r w:rsidR="0099440C">
        <w:rPr>
          <w:rFonts w:ascii="Arial" w:eastAsia="Times New Roman" w:hAnsi="Arial" w:cs="Arial"/>
          <w:noProof/>
          <w:sz w:val="24"/>
          <w:szCs w:val="24"/>
          <w:lang w:eastAsia="en-GB"/>
        </w:rPr>
        <w:t>question</w:t>
      </w:r>
      <w:r w:rsidRPr="00E01503">
        <w:rPr>
          <w:rFonts w:ascii="Arial" w:eastAsia="Times New Roman" w:hAnsi="Arial" w:cs="Arial"/>
          <w:sz w:val="24"/>
          <w:szCs w:val="24"/>
          <w:lang w:eastAsia="en-GB"/>
        </w:rPr>
        <w:t>, which are the bones. Complet</w:t>
      </w:r>
      <w:r>
        <w:rPr>
          <w:rFonts w:ascii="Arial" w:eastAsia="Times New Roman" w:hAnsi="Arial" w:cs="Arial"/>
          <w:sz w:val="24"/>
          <w:szCs w:val="24"/>
          <w:lang w:eastAsia="en-GB"/>
        </w:rPr>
        <w:t>ing</w:t>
      </w:r>
      <w:r w:rsidRPr="00E01503">
        <w:rPr>
          <w:rFonts w:ascii="Arial" w:eastAsia="Times New Roman" w:hAnsi="Arial" w:cs="Arial"/>
          <w:sz w:val="24"/>
          <w:szCs w:val="24"/>
          <w:lang w:eastAsia="en-GB"/>
        </w:rPr>
        <w:t xml:space="preserve"> the process by recognising the sources for each primary </w:t>
      </w:r>
      <w:r w:rsidR="0099440C">
        <w:rPr>
          <w:rFonts w:ascii="Arial" w:eastAsia="Times New Roman" w:hAnsi="Arial" w:cs="Arial"/>
          <w:noProof/>
          <w:sz w:val="24"/>
          <w:szCs w:val="24"/>
          <w:lang w:eastAsia="en-GB"/>
        </w:rPr>
        <w:t>objectiv</w:t>
      </w:r>
      <w:r w:rsidRPr="0099440C">
        <w:rPr>
          <w:rFonts w:ascii="Arial" w:eastAsia="Times New Roman" w:hAnsi="Arial" w:cs="Arial"/>
          <w:noProof/>
          <w:sz w:val="24"/>
          <w:szCs w:val="24"/>
          <w:lang w:eastAsia="en-GB"/>
        </w:rPr>
        <w:t>e</w:t>
      </w:r>
      <w:r w:rsidRPr="00E01503">
        <w:rPr>
          <w:rFonts w:ascii="Arial" w:eastAsia="Times New Roman" w:hAnsi="Arial" w:cs="Arial"/>
          <w:sz w:val="24"/>
          <w:szCs w:val="24"/>
          <w:lang w:eastAsia="en-GB"/>
        </w:rPr>
        <w:t xml:space="preserve"> until the </w:t>
      </w:r>
      <w:r w:rsidRPr="0099440C">
        <w:rPr>
          <w:rFonts w:ascii="Arial" w:eastAsia="Times New Roman" w:hAnsi="Arial" w:cs="Arial"/>
          <w:noProof/>
          <w:sz w:val="24"/>
          <w:szCs w:val="24"/>
          <w:lang w:eastAsia="en-GB"/>
        </w:rPr>
        <w:t>cause</w:t>
      </w:r>
      <w:r w:rsidRPr="00E01503">
        <w:rPr>
          <w:rFonts w:ascii="Arial" w:eastAsia="Times New Roman" w:hAnsi="Arial" w:cs="Arial"/>
          <w:sz w:val="24"/>
          <w:szCs w:val="24"/>
          <w:lang w:eastAsia="en-GB"/>
        </w:rPr>
        <w:t xml:space="preserve"> of the problem is clear.</w:t>
      </w:r>
      <w:r w:rsidRPr="00E01503">
        <w:rPr>
          <w:rFonts w:ascii="Arial" w:eastAsia="Times New Roman" w:hAnsi="Arial" w:cs="Arial"/>
          <w:noProof/>
          <w:sz w:val="24"/>
          <w:szCs w:val="24"/>
          <w:lang w:eastAsia="en-GB"/>
        </w:rPr>
        <w:t xml:space="preserve"> (IAC Publishing, 2018)</w:t>
      </w:r>
    </w:p>
    <w:p w14:paraId="3B51F82F" w14:textId="52AAE3BD" w:rsidR="00EF46AF" w:rsidRDefault="00EF46AF" w:rsidP="00240F50">
      <w:pPr>
        <w:spacing w:after="0" w:line="360" w:lineRule="auto"/>
        <w:contextualSpacing/>
        <w:textAlignment w:val="baseline"/>
        <w:rPr>
          <w:rFonts w:ascii="Arial" w:eastAsia="Times New Roman" w:hAnsi="Arial" w:cs="Arial"/>
          <w:noProof/>
          <w:sz w:val="24"/>
          <w:szCs w:val="24"/>
          <w:lang w:eastAsia="en-GB"/>
        </w:rPr>
      </w:pPr>
    </w:p>
    <w:p w14:paraId="00EF9A23" w14:textId="02F8E757" w:rsidR="00EF46AF" w:rsidRDefault="00EF46AF" w:rsidP="00240F50">
      <w:pPr>
        <w:spacing w:after="0" w:line="360" w:lineRule="auto"/>
        <w:contextualSpacing/>
        <w:textAlignment w:val="baseline"/>
        <w:rPr>
          <w:rFonts w:ascii="Arial" w:eastAsia="Times New Roman" w:hAnsi="Arial" w:cs="Arial"/>
          <w:noProof/>
          <w:sz w:val="24"/>
          <w:szCs w:val="24"/>
          <w:lang w:eastAsia="en-GB"/>
        </w:rPr>
      </w:pPr>
    </w:p>
    <w:p w14:paraId="21CFB80B" w14:textId="38D44F41" w:rsidR="00EF46AF" w:rsidRDefault="00EF46AF" w:rsidP="00240F50">
      <w:pPr>
        <w:spacing w:after="0" w:line="360" w:lineRule="auto"/>
        <w:contextualSpacing/>
        <w:textAlignment w:val="baseline"/>
        <w:rPr>
          <w:rFonts w:ascii="Arial" w:eastAsia="Times New Roman" w:hAnsi="Arial" w:cs="Arial"/>
          <w:noProof/>
          <w:sz w:val="24"/>
          <w:szCs w:val="24"/>
          <w:lang w:eastAsia="en-GB"/>
        </w:rPr>
      </w:pPr>
    </w:p>
    <w:p w14:paraId="43F14638" w14:textId="77777777" w:rsidR="00EF46AF" w:rsidRDefault="00EF46AF" w:rsidP="00240F50">
      <w:pPr>
        <w:spacing w:after="0" w:line="360" w:lineRule="auto"/>
        <w:contextualSpacing/>
        <w:textAlignment w:val="baseline"/>
        <w:rPr>
          <w:rFonts w:ascii="Arial" w:eastAsia="Times New Roman" w:hAnsi="Arial" w:cs="Arial"/>
          <w:noProof/>
          <w:sz w:val="24"/>
          <w:szCs w:val="24"/>
          <w:lang w:eastAsia="en-GB"/>
        </w:rPr>
      </w:pPr>
    </w:p>
    <w:p w14:paraId="77833977" w14:textId="3B189078" w:rsidR="00240F50" w:rsidRDefault="00240F50" w:rsidP="00240F50">
      <w:pPr>
        <w:spacing w:after="0" w:line="360" w:lineRule="auto"/>
        <w:contextualSpacing/>
        <w:textAlignment w:val="baseline"/>
        <w:rPr>
          <w:rFonts w:ascii="Arial" w:eastAsia="Times New Roman" w:hAnsi="Arial" w:cs="Arial"/>
          <w:sz w:val="24"/>
          <w:szCs w:val="24"/>
          <w:lang w:eastAsia="en-GB"/>
        </w:rPr>
      </w:pPr>
      <w:r>
        <w:rPr>
          <w:noProof/>
        </w:rPr>
        <w:drawing>
          <wp:inline distT="0" distB="0" distL="0" distR="0" wp14:anchorId="02BBCA7C" wp14:editId="0526C322">
            <wp:extent cx="5337544" cy="27684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50239" cy="2878724"/>
                    </a:xfrm>
                    <a:prstGeom prst="rect">
                      <a:avLst/>
                    </a:prstGeom>
                    <a:noFill/>
                    <a:ln>
                      <a:noFill/>
                    </a:ln>
                  </pic:spPr>
                </pic:pic>
              </a:graphicData>
            </a:graphic>
          </wp:inline>
        </w:drawing>
      </w:r>
      <w:r w:rsidRPr="00096614">
        <w:rPr>
          <w:rFonts w:ascii="Arial" w:eastAsia="Times New Roman" w:hAnsi="Arial" w:cs="Arial"/>
          <w:noProof/>
          <w:sz w:val="24"/>
          <w:szCs w:val="24"/>
          <w:lang w:eastAsia="en-GB"/>
        </w:rPr>
        <w:t>(Trust, 2008)</w:t>
      </w:r>
    </w:p>
    <w:p w14:paraId="23D40A97" w14:textId="336F27EA" w:rsidR="00EF46AF" w:rsidRDefault="00EF46AF" w:rsidP="00815682">
      <w:pPr>
        <w:pStyle w:val="NormalWeb"/>
        <w:shd w:val="clear" w:color="auto" w:fill="FFFFFF"/>
        <w:spacing w:before="0" w:beforeAutospacing="0" w:after="0" w:afterAutospacing="0" w:line="360" w:lineRule="auto"/>
        <w:rPr>
          <w:rFonts w:ascii="Arial" w:hAnsi="Arial" w:cs="Arial"/>
        </w:rPr>
      </w:pPr>
    </w:p>
    <w:p w14:paraId="4A5AFDB8" w14:textId="1FC46126" w:rsidR="00071CF0" w:rsidRDefault="00071CF0" w:rsidP="00815682">
      <w:pPr>
        <w:pStyle w:val="NormalWeb"/>
        <w:shd w:val="clear" w:color="auto" w:fill="FFFFFF"/>
        <w:spacing w:before="0" w:beforeAutospacing="0" w:after="0" w:afterAutospacing="0" w:line="360" w:lineRule="auto"/>
        <w:rPr>
          <w:rFonts w:ascii="Arial" w:hAnsi="Arial" w:cs="Arial"/>
        </w:rPr>
      </w:pPr>
    </w:p>
    <w:p w14:paraId="4BCFB875" w14:textId="7AE44F8B" w:rsidR="00071CF0" w:rsidRDefault="00071CF0" w:rsidP="00815682">
      <w:pPr>
        <w:pStyle w:val="NormalWeb"/>
        <w:shd w:val="clear" w:color="auto" w:fill="FFFFFF"/>
        <w:spacing w:before="0" w:beforeAutospacing="0" w:after="0" w:afterAutospacing="0" w:line="360" w:lineRule="auto"/>
        <w:rPr>
          <w:rFonts w:ascii="Arial" w:hAnsi="Arial" w:cs="Arial"/>
        </w:rPr>
      </w:pPr>
    </w:p>
    <w:p w14:paraId="23CC8F0B" w14:textId="79986319" w:rsidR="00071CF0" w:rsidRDefault="00071CF0" w:rsidP="00815682">
      <w:pPr>
        <w:pStyle w:val="NormalWeb"/>
        <w:shd w:val="clear" w:color="auto" w:fill="FFFFFF"/>
        <w:spacing w:before="0" w:beforeAutospacing="0" w:after="0" w:afterAutospacing="0" w:line="360" w:lineRule="auto"/>
        <w:rPr>
          <w:rFonts w:ascii="Arial" w:hAnsi="Arial" w:cs="Arial"/>
        </w:rPr>
      </w:pPr>
    </w:p>
    <w:p w14:paraId="661EA892" w14:textId="4135D7DC" w:rsidR="00071CF0" w:rsidRDefault="00071CF0" w:rsidP="00815682">
      <w:pPr>
        <w:pStyle w:val="NormalWeb"/>
        <w:shd w:val="clear" w:color="auto" w:fill="FFFFFF"/>
        <w:spacing w:before="0" w:beforeAutospacing="0" w:after="0" w:afterAutospacing="0" w:line="360" w:lineRule="auto"/>
        <w:rPr>
          <w:rFonts w:ascii="Arial" w:hAnsi="Arial" w:cs="Arial"/>
        </w:rPr>
      </w:pPr>
    </w:p>
    <w:p w14:paraId="49A6DF33" w14:textId="62010B77" w:rsidR="00071CF0" w:rsidRDefault="00071CF0" w:rsidP="00815682">
      <w:pPr>
        <w:pStyle w:val="NormalWeb"/>
        <w:shd w:val="clear" w:color="auto" w:fill="FFFFFF"/>
        <w:spacing w:before="0" w:beforeAutospacing="0" w:after="0" w:afterAutospacing="0" w:line="360" w:lineRule="auto"/>
        <w:rPr>
          <w:rFonts w:ascii="Arial" w:hAnsi="Arial" w:cs="Arial"/>
        </w:rPr>
      </w:pPr>
    </w:p>
    <w:p w14:paraId="5D21BB68" w14:textId="721F6330" w:rsidR="00071CF0" w:rsidRDefault="00071CF0" w:rsidP="00815682">
      <w:pPr>
        <w:pStyle w:val="NormalWeb"/>
        <w:shd w:val="clear" w:color="auto" w:fill="FFFFFF"/>
        <w:spacing w:before="0" w:beforeAutospacing="0" w:after="0" w:afterAutospacing="0" w:line="360" w:lineRule="auto"/>
        <w:rPr>
          <w:rFonts w:ascii="Arial" w:hAnsi="Arial" w:cs="Arial"/>
        </w:rPr>
      </w:pPr>
    </w:p>
    <w:p w14:paraId="392D238C" w14:textId="13B9761F" w:rsidR="00071CF0" w:rsidRDefault="00071CF0" w:rsidP="00815682">
      <w:pPr>
        <w:pStyle w:val="NormalWeb"/>
        <w:shd w:val="clear" w:color="auto" w:fill="FFFFFF"/>
        <w:spacing w:before="0" w:beforeAutospacing="0" w:after="0" w:afterAutospacing="0" w:line="360" w:lineRule="auto"/>
        <w:rPr>
          <w:rFonts w:ascii="Arial" w:hAnsi="Arial" w:cs="Arial"/>
        </w:rPr>
      </w:pPr>
    </w:p>
    <w:p w14:paraId="4CF548F2" w14:textId="78FC42E7" w:rsidR="00071CF0" w:rsidRDefault="00071CF0" w:rsidP="00815682">
      <w:pPr>
        <w:pStyle w:val="NormalWeb"/>
        <w:shd w:val="clear" w:color="auto" w:fill="FFFFFF"/>
        <w:spacing w:before="0" w:beforeAutospacing="0" w:after="0" w:afterAutospacing="0" w:line="360" w:lineRule="auto"/>
        <w:rPr>
          <w:rFonts w:ascii="Arial" w:hAnsi="Arial" w:cs="Arial"/>
        </w:rPr>
      </w:pPr>
    </w:p>
    <w:p w14:paraId="009F93B4" w14:textId="77777777" w:rsidR="00071CF0" w:rsidRDefault="00071CF0" w:rsidP="00815682">
      <w:pPr>
        <w:pStyle w:val="NormalWeb"/>
        <w:shd w:val="clear" w:color="auto" w:fill="FFFFFF"/>
        <w:spacing w:before="0" w:beforeAutospacing="0" w:after="0" w:afterAutospacing="0" w:line="360" w:lineRule="auto"/>
        <w:rPr>
          <w:rFonts w:ascii="Arial" w:hAnsi="Arial" w:cs="Arial"/>
        </w:rPr>
      </w:pPr>
    </w:p>
    <w:p w14:paraId="3D8D67FE" w14:textId="77777777" w:rsidR="002A55B9" w:rsidRDefault="002A55B9" w:rsidP="002A55B9">
      <w:pPr>
        <w:pStyle w:val="NormalWeb"/>
        <w:shd w:val="clear" w:color="auto" w:fill="FFFFFF"/>
        <w:spacing w:before="0" w:beforeAutospacing="0" w:after="0" w:afterAutospacing="0" w:line="360" w:lineRule="auto"/>
        <w:rPr>
          <w:rFonts w:ascii="Arial" w:hAnsi="Arial" w:cs="Arial"/>
          <w:b/>
        </w:rPr>
      </w:pPr>
    </w:p>
    <w:p w14:paraId="198D9D91" w14:textId="554F4321" w:rsidR="00815682" w:rsidRDefault="00EF46AF" w:rsidP="002A55B9">
      <w:pPr>
        <w:pStyle w:val="NormalWeb"/>
        <w:numPr>
          <w:ilvl w:val="0"/>
          <w:numId w:val="15"/>
        </w:numPr>
        <w:shd w:val="clear" w:color="auto" w:fill="FFFFFF"/>
        <w:spacing w:before="0" w:beforeAutospacing="0" w:after="0" w:afterAutospacing="0" w:line="360" w:lineRule="auto"/>
        <w:rPr>
          <w:rFonts w:ascii="Arial" w:hAnsi="Arial" w:cs="Arial"/>
          <w:b/>
          <w:u w:val="single"/>
        </w:rPr>
      </w:pPr>
      <w:r w:rsidRPr="00EF46AF">
        <w:rPr>
          <w:rFonts w:ascii="Arial" w:hAnsi="Arial" w:cs="Arial"/>
          <w:b/>
          <w:u w:val="single"/>
        </w:rPr>
        <w:lastRenderedPageBreak/>
        <w:t>Conclusion</w:t>
      </w:r>
      <w:r w:rsidR="00543837">
        <w:rPr>
          <w:rFonts w:ascii="Arial" w:hAnsi="Arial" w:cs="Arial"/>
          <w:b/>
          <w:u w:val="single"/>
        </w:rPr>
        <w:t>.</w:t>
      </w:r>
    </w:p>
    <w:p w14:paraId="5330B916" w14:textId="0F395A76" w:rsidR="00866BED" w:rsidRDefault="00866BED" w:rsidP="00815682">
      <w:pPr>
        <w:pStyle w:val="NormalWeb"/>
        <w:shd w:val="clear" w:color="auto" w:fill="FFFFFF"/>
        <w:spacing w:before="0" w:beforeAutospacing="0" w:after="0" w:afterAutospacing="0" w:line="360" w:lineRule="auto"/>
        <w:rPr>
          <w:rFonts w:ascii="Arial" w:hAnsi="Arial" w:cs="Arial"/>
          <w:b/>
          <w:u w:val="single"/>
        </w:rPr>
      </w:pPr>
    </w:p>
    <w:p w14:paraId="26500FB3" w14:textId="03C08EBA" w:rsidR="00866BED" w:rsidRDefault="00866BED" w:rsidP="00815682">
      <w:pPr>
        <w:pStyle w:val="NormalWeb"/>
        <w:shd w:val="clear" w:color="auto" w:fill="FFFFFF"/>
        <w:spacing w:before="0" w:beforeAutospacing="0" w:after="0" w:afterAutospacing="0" w:line="360" w:lineRule="auto"/>
        <w:rPr>
          <w:rFonts w:ascii="Arial" w:hAnsi="Arial" w:cs="Arial"/>
          <w:b/>
          <w:u w:val="single"/>
        </w:rPr>
      </w:pPr>
      <w:r>
        <w:rPr>
          <w:noProof/>
        </w:rPr>
        <w:drawing>
          <wp:inline distT="0" distB="0" distL="0" distR="0" wp14:anchorId="0D3038A2" wp14:editId="365521A8">
            <wp:extent cx="5731510" cy="2558245"/>
            <wp:effectExtent l="0" t="0" r="2540" b="0"/>
            <wp:docPr id="7" name="Picture 7" descr="A newborn baby's f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newborn baby's fee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58245"/>
                    </a:xfrm>
                    <a:prstGeom prst="rect">
                      <a:avLst/>
                    </a:prstGeom>
                    <a:noFill/>
                    <a:ln>
                      <a:noFill/>
                    </a:ln>
                  </pic:spPr>
                </pic:pic>
              </a:graphicData>
            </a:graphic>
          </wp:inline>
        </w:drawing>
      </w:r>
    </w:p>
    <w:p w14:paraId="7CF81FAF" w14:textId="7A7CB3C0" w:rsidR="005A296D" w:rsidRDefault="00866BED" w:rsidP="00EE5D68">
      <w:pPr>
        <w:pStyle w:val="NormalWeb"/>
        <w:shd w:val="clear" w:color="auto" w:fill="FFFFFF"/>
        <w:spacing w:before="0" w:beforeAutospacing="0" w:after="0" w:afterAutospacing="0" w:line="360" w:lineRule="auto"/>
        <w:rPr>
          <w:rFonts w:ascii="Arial" w:hAnsi="Arial" w:cs="Arial"/>
        </w:rPr>
      </w:pPr>
      <w:r w:rsidRPr="00866BED">
        <w:rPr>
          <w:rFonts w:ascii="Arial" w:hAnsi="Arial" w:cs="Arial"/>
        </w:rPr>
        <w:t>Next year</w:t>
      </w:r>
      <w:r w:rsidR="00A12949">
        <w:rPr>
          <w:rFonts w:ascii="Arial" w:hAnsi="Arial" w:cs="Arial"/>
        </w:rPr>
        <w:t xml:space="preserve"> on the 5</w:t>
      </w:r>
      <w:r w:rsidR="00A12949" w:rsidRPr="00A12949">
        <w:rPr>
          <w:rFonts w:ascii="Arial" w:hAnsi="Arial" w:cs="Arial"/>
          <w:vertAlign w:val="superscript"/>
        </w:rPr>
        <w:t>th</w:t>
      </w:r>
      <w:r w:rsidR="00A12949">
        <w:rPr>
          <w:rFonts w:ascii="Arial" w:hAnsi="Arial" w:cs="Arial"/>
        </w:rPr>
        <w:t xml:space="preserve"> July</w:t>
      </w:r>
      <w:r w:rsidRPr="00866BED">
        <w:rPr>
          <w:rFonts w:ascii="Arial" w:hAnsi="Arial" w:cs="Arial"/>
        </w:rPr>
        <w:t xml:space="preserve"> the NHS turns 7</w:t>
      </w:r>
      <w:r w:rsidR="005A296D">
        <w:rPr>
          <w:rFonts w:ascii="Arial" w:hAnsi="Arial" w:cs="Arial"/>
        </w:rPr>
        <w:t>1</w:t>
      </w:r>
      <w:r w:rsidRPr="00866BED">
        <w:rPr>
          <w:rFonts w:ascii="Arial" w:hAnsi="Arial" w:cs="Arial"/>
        </w:rPr>
        <w:t xml:space="preserve">. </w:t>
      </w:r>
      <w:r w:rsidR="00A12949">
        <w:rPr>
          <w:rFonts w:ascii="Arial" w:hAnsi="Arial" w:cs="Arial"/>
        </w:rPr>
        <w:t>The n</w:t>
      </w:r>
      <w:r w:rsidRPr="00866BED">
        <w:rPr>
          <w:rFonts w:ascii="Arial" w:hAnsi="Arial" w:cs="Arial"/>
        </w:rPr>
        <w:t xml:space="preserve">ew treatments for a growing and </w:t>
      </w:r>
      <w:r w:rsidRPr="0099440C">
        <w:rPr>
          <w:rFonts w:ascii="Arial" w:hAnsi="Arial" w:cs="Arial"/>
          <w:noProof/>
        </w:rPr>
        <w:t>ag</w:t>
      </w:r>
      <w:r w:rsidR="0099440C">
        <w:rPr>
          <w:rFonts w:ascii="Arial" w:hAnsi="Arial" w:cs="Arial"/>
          <w:noProof/>
        </w:rPr>
        <w:t>e</w:t>
      </w:r>
      <w:r w:rsidRPr="0099440C">
        <w:rPr>
          <w:rFonts w:ascii="Arial" w:hAnsi="Arial" w:cs="Arial"/>
          <w:noProof/>
        </w:rPr>
        <w:t>ing</w:t>
      </w:r>
      <w:r w:rsidRPr="00866BED">
        <w:rPr>
          <w:rFonts w:ascii="Arial" w:hAnsi="Arial" w:cs="Arial"/>
        </w:rPr>
        <w:t xml:space="preserve"> population mean that pressures on the service are </w:t>
      </w:r>
      <w:r w:rsidR="005A296D">
        <w:rPr>
          <w:rFonts w:ascii="Arial" w:hAnsi="Arial" w:cs="Arial"/>
        </w:rPr>
        <w:t xml:space="preserve">much </w:t>
      </w:r>
      <w:r w:rsidR="0099440C">
        <w:rPr>
          <w:rFonts w:ascii="Arial" w:hAnsi="Arial" w:cs="Arial"/>
          <w:noProof/>
        </w:rPr>
        <w:t>high</w:t>
      </w:r>
      <w:r w:rsidRPr="0099440C">
        <w:rPr>
          <w:rFonts w:ascii="Arial" w:hAnsi="Arial" w:cs="Arial"/>
          <w:noProof/>
        </w:rPr>
        <w:t>er</w:t>
      </w:r>
      <w:r w:rsidRPr="00866BED">
        <w:rPr>
          <w:rFonts w:ascii="Arial" w:hAnsi="Arial" w:cs="Arial"/>
        </w:rPr>
        <w:t xml:space="preserve"> than they have ever been. </w:t>
      </w:r>
      <w:r w:rsidR="005A296D">
        <w:rPr>
          <w:rFonts w:ascii="Arial" w:hAnsi="Arial" w:cs="Arial"/>
        </w:rPr>
        <w:t xml:space="preserve">However, </w:t>
      </w:r>
      <w:r w:rsidRPr="00866BED">
        <w:rPr>
          <w:rFonts w:ascii="Arial" w:hAnsi="Arial" w:cs="Arial"/>
        </w:rPr>
        <w:t>treatment outcomes are far better – and public satisfaction higher – than ten or twenty years ago.</w:t>
      </w:r>
    </w:p>
    <w:p w14:paraId="61E61FB0" w14:textId="01E7B601" w:rsidR="00866BED" w:rsidRPr="00866BED" w:rsidRDefault="00866BED" w:rsidP="00EE5D68">
      <w:pPr>
        <w:pStyle w:val="NormalWeb"/>
        <w:shd w:val="clear" w:color="auto" w:fill="FFFFFF"/>
        <w:spacing w:before="0" w:beforeAutospacing="0" w:after="0" w:afterAutospacing="0" w:line="360" w:lineRule="auto"/>
        <w:rPr>
          <w:rFonts w:ascii="Arial" w:hAnsi="Arial" w:cs="Arial"/>
        </w:rPr>
      </w:pPr>
      <w:r w:rsidRPr="00866BED">
        <w:rPr>
          <w:rFonts w:ascii="Arial" w:hAnsi="Arial" w:cs="Arial"/>
        </w:rPr>
        <w:t xml:space="preserve">With waiting times still </w:t>
      </w:r>
      <w:r w:rsidR="005A296D">
        <w:rPr>
          <w:rFonts w:ascii="Arial" w:hAnsi="Arial" w:cs="Arial"/>
        </w:rPr>
        <w:t>short</w:t>
      </w:r>
      <w:r w:rsidRPr="00866BED">
        <w:rPr>
          <w:rFonts w:ascii="Arial" w:hAnsi="Arial" w:cs="Arial"/>
        </w:rPr>
        <w:t xml:space="preserve"> by </w:t>
      </w:r>
      <w:r w:rsidR="0099440C">
        <w:rPr>
          <w:rFonts w:ascii="Arial" w:hAnsi="Arial" w:cs="Arial"/>
          <w:noProof/>
        </w:rPr>
        <w:t>tradition</w:t>
      </w:r>
      <w:r w:rsidRPr="0099440C">
        <w:rPr>
          <w:rFonts w:ascii="Arial" w:hAnsi="Arial" w:cs="Arial"/>
          <w:noProof/>
        </w:rPr>
        <w:t>al</w:t>
      </w:r>
      <w:r w:rsidRPr="00866BED">
        <w:rPr>
          <w:rFonts w:ascii="Arial" w:hAnsi="Arial" w:cs="Arial"/>
        </w:rPr>
        <w:t xml:space="preserve"> </w:t>
      </w:r>
      <w:r w:rsidR="00A12949">
        <w:rPr>
          <w:rFonts w:ascii="Arial" w:hAnsi="Arial" w:cs="Arial"/>
        </w:rPr>
        <w:t>ethics</w:t>
      </w:r>
      <w:r w:rsidRPr="00866BED">
        <w:rPr>
          <w:rFonts w:ascii="Arial" w:hAnsi="Arial" w:cs="Arial"/>
        </w:rPr>
        <w:t xml:space="preserve"> but on the rise, and the budget growing – but </w:t>
      </w:r>
      <w:r w:rsidR="00A12949">
        <w:rPr>
          <w:rFonts w:ascii="Arial" w:hAnsi="Arial" w:cs="Arial"/>
        </w:rPr>
        <w:t>graduall</w:t>
      </w:r>
      <w:r w:rsidRPr="00866BED">
        <w:rPr>
          <w:rFonts w:ascii="Arial" w:hAnsi="Arial" w:cs="Arial"/>
        </w:rPr>
        <w:t xml:space="preserve">y – it is the right time to take stock and </w:t>
      </w:r>
      <w:r w:rsidR="00A12949">
        <w:rPr>
          <w:rFonts w:ascii="Arial" w:hAnsi="Arial" w:cs="Arial"/>
        </w:rPr>
        <w:t>challenge</w:t>
      </w:r>
      <w:r w:rsidRPr="00866BED">
        <w:rPr>
          <w:rFonts w:ascii="Arial" w:hAnsi="Arial" w:cs="Arial"/>
        </w:rPr>
        <w:t xml:space="preserve"> some of the </w:t>
      </w:r>
      <w:r w:rsidR="00A12949">
        <w:rPr>
          <w:rFonts w:ascii="Arial" w:hAnsi="Arial" w:cs="Arial"/>
        </w:rPr>
        <w:t>varieties</w:t>
      </w:r>
      <w:r w:rsidRPr="00866BED">
        <w:rPr>
          <w:rFonts w:ascii="Arial" w:hAnsi="Arial" w:cs="Arial"/>
        </w:rPr>
        <w:t xml:space="preserve"> raised by this challenging context.</w:t>
      </w:r>
      <w:r w:rsidR="000E291C">
        <w:rPr>
          <w:rFonts w:ascii="Arial" w:hAnsi="Arial" w:cs="Arial"/>
          <w:noProof/>
        </w:rPr>
        <w:t xml:space="preserve"> </w:t>
      </w:r>
      <w:r w:rsidR="000E291C" w:rsidRPr="00A12949">
        <w:rPr>
          <w:rFonts w:ascii="Arial" w:hAnsi="Arial" w:cs="Arial"/>
          <w:noProof/>
        </w:rPr>
        <w:t>(England, 2017)</w:t>
      </w:r>
    </w:p>
    <w:p w14:paraId="545A7CA0" w14:textId="4B2A0EB6" w:rsidR="00866BED" w:rsidRPr="00866BED" w:rsidRDefault="002720AA" w:rsidP="00EE5D68">
      <w:pPr>
        <w:pStyle w:val="NormalWeb"/>
        <w:shd w:val="clear" w:color="auto" w:fill="FFFFFF"/>
        <w:spacing w:before="0" w:beforeAutospacing="0" w:after="0" w:afterAutospacing="0" w:line="360" w:lineRule="auto"/>
        <w:rPr>
          <w:rFonts w:ascii="Arial" w:hAnsi="Arial" w:cs="Arial"/>
        </w:rPr>
      </w:pPr>
      <w:r w:rsidRPr="00BA2D9C">
        <w:rPr>
          <w:rFonts w:ascii="Arial" w:hAnsi="Arial" w:cs="Arial"/>
          <w:noProof/>
        </w:rPr>
        <w:t>M</w:t>
      </w:r>
      <w:r w:rsidR="00866BED" w:rsidRPr="00BA2D9C">
        <w:rPr>
          <w:rFonts w:ascii="Arial" w:hAnsi="Arial" w:cs="Arial"/>
          <w:noProof/>
        </w:rPr>
        <w:t>ost</w:t>
      </w:r>
      <w:r w:rsidR="00BA2D9C" w:rsidRPr="00BA2D9C">
        <w:rPr>
          <w:rFonts w:ascii="Arial" w:hAnsi="Arial" w:cs="Arial"/>
          <w:noProof/>
        </w:rPr>
        <w:t xml:space="preserve"> </w:t>
      </w:r>
      <w:r w:rsidR="00BA2D9C">
        <w:rPr>
          <w:rFonts w:ascii="Arial" w:hAnsi="Arial" w:cs="Arial"/>
          <w:noProof/>
        </w:rPr>
        <w:t>fundament</w:t>
      </w:r>
      <w:r w:rsidR="00BA2D9C" w:rsidRPr="00BA2D9C">
        <w:rPr>
          <w:rFonts w:ascii="Arial" w:hAnsi="Arial" w:cs="Arial"/>
          <w:noProof/>
        </w:rPr>
        <w:t>ally</w:t>
      </w:r>
      <w:r w:rsidR="00866BED" w:rsidRPr="00BA2D9C">
        <w:rPr>
          <w:rFonts w:ascii="Arial" w:hAnsi="Arial" w:cs="Arial"/>
          <w:noProof/>
        </w:rPr>
        <w:t>, we all want to know that the NHS will be there for</w:t>
      </w:r>
      <w:r w:rsidR="00866BED" w:rsidRPr="00866BED">
        <w:rPr>
          <w:rFonts w:ascii="Arial" w:hAnsi="Arial" w:cs="Arial"/>
        </w:rPr>
        <w:t xml:space="preserve"> </w:t>
      </w:r>
      <w:r w:rsidR="0099440C">
        <w:rPr>
          <w:rFonts w:ascii="Arial" w:hAnsi="Arial" w:cs="Arial"/>
          <w:noProof/>
        </w:rPr>
        <w:t>our families and u</w:t>
      </w:r>
      <w:r w:rsidR="00866BED" w:rsidRPr="0099440C">
        <w:rPr>
          <w:rFonts w:ascii="Arial" w:hAnsi="Arial" w:cs="Arial"/>
          <w:noProof/>
        </w:rPr>
        <w:t>s</w:t>
      </w:r>
      <w:r w:rsidR="00866BED" w:rsidRPr="00866BED">
        <w:rPr>
          <w:rFonts w:ascii="Arial" w:hAnsi="Arial" w:cs="Arial"/>
        </w:rPr>
        <w:t xml:space="preserve"> when we need it most – to </w:t>
      </w:r>
      <w:r w:rsidR="005A5787">
        <w:rPr>
          <w:rFonts w:ascii="Arial" w:hAnsi="Arial" w:cs="Arial"/>
        </w:rPr>
        <w:t xml:space="preserve">deliver </w:t>
      </w:r>
      <w:r w:rsidR="00866BED" w:rsidRPr="00866BED">
        <w:rPr>
          <w:rFonts w:ascii="Arial" w:hAnsi="Arial" w:cs="Arial"/>
        </w:rPr>
        <w:t xml:space="preserve">urgent and emergency care 24 hours a day, </w:t>
      </w:r>
      <w:r w:rsidR="0099440C">
        <w:rPr>
          <w:rFonts w:ascii="Arial" w:hAnsi="Arial" w:cs="Arial"/>
          <w:noProof/>
        </w:rPr>
        <w:t>seven</w:t>
      </w:r>
      <w:r w:rsidR="00866BED" w:rsidRPr="00866BED">
        <w:rPr>
          <w:rFonts w:ascii="Arial" w:hAnsi="Arial" w:cs="Arial"/>
        </w:rPr>
        <w:t xml:space="preserve"> </w:t>
      </w:r>
      <w:r w:rsidR="00866BED" w:rsidRPr="00BA2D9C">
        <w:rPr>
          <w:rFonts w:ascii="Arial" w:hAnsi="Arial" w:cs="Arial"/>
          <w:noProof/>
        </w:rPr>
        <w:t xml:space="preserve">days a week. Staff </w:t>
      </w:r>
      <w:r w:rsidR="00BA2D9C" w:rsidRPr="00BA2D9C">
        <w:rPr>
          <w:rFonts w:ascii="Arial" w:hAnsi="Arial" w:cs="Arial"/>
          <w:noProof/>
        </w:rPr>
        <w:t>mem</w:t>
      </w:r>
      <w:r w:rsidR="00BA2D9C">
        <w:rPr>
          <w:rFonts w:ascii="Arial" w:hAnsi="Arial" w:cs="Arial"/>
          <w:noProof/>
        </w:rPr>
        <w:t xml:space="preserve">bers </w:t>
      </w:r>
      <w:r w:rsidR="00866BED" w:rsidRPr="00BA2D9C">
        <w:rPr>
          <w:rFonts w:ascii="Arial" w:hAnsi="Arial" w:cs="Arial"/>
          <w:noProof/>
        </w:rPr>
        <w:t xml:space="preserve">are working with great skill and dedication to do </w:t>
      </w:r>
      <w:r w:rsidR="005A296D" w:rsidRPr="00BA2D9C">
        <w:rPr>
          <w:rFonts w:ascii="Arial" w:hAnsi="Arial" w:cs="Arial"/>
          <w:noProof/>
        </w:rPr>
        <w:t>so and</w:t>
      </w:r>
      <w:r w:rsidR="00866BED" w:rsidRPr="00BA2D9C">
        <w:rPr>
          <w:rFonts w:ascii="Arial" w:hAnsi="Arial" w:cs="Arial"/>
          <w:noProof/>
        </w:rPr>
        <w:t xml:space="preserve"> looking after more patients than ever.</w:t>
      </w:r>
      <w:r w:rsidR="00866BED" w:rsidRPr="00866BED">
        <w:rPr>
          <w:rFonts w:ascii="Arial" w:hAnsi="Arial" w:cs="Arial"/>
        </w:rPr>
        <w:t xml:space="preserve"> </w:t>
      </w:r>
    </w:p>
    <w:p w14:paraId="2E6BF03A" w14:textId="7A6803C7" w:rsidR="00866BED" w:rsidRPr="00866BED" w:rsidRDefault="00866BED" w:rsidP="00EE5D68">
      <w:pPr>
        <w:pStyle w:val="NormalWeb"/>
        <w:shd w:val="clear" w:color="auto" w:fill="FFFFFF"/>
        <w:spacing w:before="0" w:beforeAutospacing="0" w:after="0" w:afterAutospacing="0" w:line="360" w:lineRule="auto"/>
        <w:rPr>
          <w:rFonts w:ascii="Arial" w:hAnsi="Arial" w:cs="Arial"/>
        </w:rPr>
      </w:pPr>
      <w:r w:rsidRPr="00BA2D9C">
        <w:rPr>
          <w:rFonts w:ascii="Arial" w:hAnsi="Arial" w:cs="Arial"/>
          <w:noProof/>
        </w:rPr>
        <w:t>That</w:t>
      </w:r>
      <w:r w:rsidR="00B736A8" w:rsidRPr="00BA2D9C">
        <w:rPr>
          <w:rFonts w:ascii="Arial" w:hAnsi="Arial" w:cs="Arial"/>
          <w:noProof/>
        </w:rPr>
        <w:t xml:space="preserve"> i</w:t>
      </w:r>
      <w:r w:rsidRPr="00BA2D9C">
        <w:rPr>
          <w:rFonts w:ascii="Arial" w:hAnsi="Arial" w:cs="Arial"/>
          <w:noProof/>
        </w:rPr>
        <w:t xml:space="preserve">s why over the </w:t>
      </w:r>
      <w:r w:rsidR="00BA2D9C" w:rsidRPr="00BA2D9C">
        <w:rPr>
          <w:rFonts w:ascii="Arial" w:hAnsi="Arial" w:cs="Arial"/>
          <w:noProof/>
        </w:rPr>
        <w:t>followin</w:t>
      </w:r>
      <w:r w:rsidR="00BA2D9C">
        <w:rPr>
          <w:rFonts w:ascii="Arial" w:hAnsi="Arial" w:cs="Arial"/>
          <w:noProof/>
        </w:rPr>
        <w:t>g</w:t>
      </w:r>
      <w:r w:rsidRPr="00BA2D9C">
        <w:rPr>
          <w:rFonts w:ascii="Arial" w:hAnsi="Arial" w:cs="Arial"/>
          <w:noProof/>
        </w:rPr>
        <w:t xml:space="preserve"> two years the</w:t>
      </w:r>
      <w:r w:rsidRPr="00B736A8">
        <w:rPr>
          <w:rFonts w:ascii="Arial" w:hAnsi="Arial" w:cs="Arial"/>
          <w:noProof/>
        </w:rPr>
        <w:t xml:space="preserve"> NHS will take practical action to take the strain off A&amp;E.</w:t>
      </w:r>
      <w:r w:rsidR="00BA2D9C">
        <w:rPr>
          <w:rFonts w:ascii="Arial" w:hAnsi="Arial" w:cs="Arial"/>
          <w:noProof/>
        </w:rPr>
        <w:t xml:space="preserve"> The work</w:t>
      </w:r>
      <w:r w:rsidRPr="00BA2D9C">
        <w:rPr>
          <w:rFonts w:ascii="Arial" w:hAnsi="Arial" w:cs="Arial"/>
          <w:noProof/>
        </w:rPr>
        <w:t xml:space="preserve"> with community services and councils</w:t>
      </w:r>
      <w:r w:rsidRPr="00866BED">
        <w:rPr>
          <w:rFonts w:ascii="Arial" w:hAnsi="Arial" w:cs="Arial"/>
        </w:rPr>
        <w:t xml:space="preserve">, hospitals need to be able to free up 2,000-3,000 hospital beds. </w:t>
      </w:r>
      <w:r w:rsidR="0099440C">
        <w:rPr>
          <w:rFonts w:ascii="Arial" w:hAnsi="Arial" w:cs="Arial"/>
          <w:noProof/>
        </w:rPr>
        <w:t>Also</w:t>
      </w:r>
      <w:r w:rsidRPr="00866BED">
        <w:rPr>
          <w:rFonts w:ascii="Arial" w:hAnsi="Arial" w:cs="Arial"/>
        </w:rPr>
        <w:t xml:space="preserve">, patients with less severe conditions will </w:t>
      </w:r>
      <w:r w:rsidRPr="00313582">
        <w:rPr>
          <w:rFonts w:ascii="Arial" w:hAnsi="Arial" w:cs="Arial"/>
          <w:noProof/>
        </w:rPr>
        <w:t>be offered</w:t>
      </w:r>
      <w:r w:rsidRPr="00866BED">
        <w:rPr>
          <w:rFonts w:ascii="Arial" w:hAnsi="Arial" w:cs="Arial"/>
        </w:rPr>
        <w:t xml:space="preserve"> </w:t>
      </w:r>
      <w:r w:rsidR="00313582">
        <w:rPr>
          <w:rFonts w:ascii="Arial" w:hAnsi="Arial" w:cs="Arial"/>
        </w:rPr>
        <w:t xml:space="preserve">to them </w:t>
      </w:r>
      <w:r w:rsidRPr="00866BED">
        <w:rPr>
          <w:rFonts w:ascii="Arial" w:hAnsi="Arial" w:cs="Arial"/>
        </w:rPr>
        <w:t xml:space="preserve">more convenient alternatives, including a network of newly designated Urgent Treatment Centres, GP appointments, and more nurses, doctors and paramedics handling calls to NHS 111. </w:t>
      </w:r>
      <w:r w:rsidR="000E291C" w:rsidRPr="005A5787">
        <w:rPr>
          <w:rFonts w:ascii="Arial" w:hAnsi="Arial" w:cs="Arial"/>
          <w:noProof/>
        </w:rPr>
        <w:t>(England, 2017)</w:t>
      </w:r>
    </w:p>
    <w:p w14:paraId="7DEB9C56" w14:textId="3A402B2C" w:rsidR="00866BED" w:rsidRPr="00FE5CD1" w:rsidRDefault="00BA2D9C" w:rsidP="00EE5D68">
      <w:pPr>
        <w:pStyle w:val="NormalWeb"/>
        <w:shd w:val="clear" w:color="auto" w:fill="FFFFFF"/>
        <w:spacing w:before="0" w:beforeAutospacing="0" w:after="0" w:afterAutospacing="0" w:line="360" w:lineRule="auto"/>
        <w:rPr>
          <w:rFonts w:ascii="Arial" w:hAnsi="Arial" w:cs="Arial"/>
          <w:noProof/>
        </w:rPr>
      </w:pPr>
      <w:r w:rsidRPr="00BA2D9C">
        <w:rPr>
          <w:rFonts w:ascii="Arial" w:hAnsi="Arial" w:cs="Arial"/>
          <w:noProof/>
        </w:rPr>
        <w:t>General practice runs most NHS car</w:t>
      </w:r>
      <w:r w:rsidR="00866BED" w:rsidRPr="00BA2D9C">
        <w:rPr>
          <w:rFonts w:ascii="Arial" w:hAnsi="Arial" w:cs="Arial"/>
          <w:noProof/>
        </w:rPr>
        <w:t xml:space="preserve">e. One of the public’s top </w:t>
      </w:r>
      <w:r w:rsidRPr="00BA2D9C">
        <w:rPr>
          <w:rFonts w:ascii="Arial" w:hAnsi="Arial" w:cs="Arial"/>
          <w:noProof/>
        </w:rPr>
        <w:t xml:space="preserve">urgencies </w:t>
      </w:r>
      <w:r w:rsidR="00866BED" w:rsidRPr="00BA2D9C">
        <w:rPr>
          <w:rFonts w:ascii="Arial" w:hAnsi="Arial" w:cs="Arial"/>
          <w:noProof/>
        </w:rPr>
        <w:t xml:space="preserve">is to know that they can get a </w:t>
      </w:r>
      <w:r w:rsidRPr="00BA2D9C">
        <w:rPr>
          <w:rFonts w:ascii="Arial" w:hAnsi="Arial" w:cs="Arial"/>
          <w:noProof/>
        </w:rPr>
        <w:t xml:space="preserve">suitable </w:t>
      </w:r>
      <w:r w:rsidR="00866BED" w:rsidRPr="00FE5CD1">
        <w:rPr>
          <w:rFonts w:ascii="Arial" w:hAnsi="Arial" w:cs="Arial"/>
          <w:noProof/>
        </w:rPr>
        <w:t>and timely appointment with a G</w:t>
      </w:r>
      <w:r w:rsidR="00FE5CD1" w:rsidRPr="00FE5CD1">
        <w:rPr>
          <w:rFonts w:ascii="Arial" w:hAnsi="Arial" w:cs="Arial"/>
          <w:noProof/>
        </w:rPr>
        <w:t>en</w:t>
      </w:r>
      <w:r w:rsidR="00FE5CD1">
        <w:rPr>
          <w:rFonts w:ascii="Arial" w:hAnsi="Arial" w:cs="Arial"/>
          <w:noProof/>
        </w:rPr>
        <w:t xml:space="preserve">eral </w:t>
      </w:r>
      <w:r w:rsidR="00866BED" w:rsidRPr="00FE5CD1">
        <w:rPr>
          <w:rFonts w:ascii="Arial" w:hAnsi="Arial" w:cs="Arial"/>
          <w:noProof/>
        </w:rPr>
        <w:t>P</w:t>
      </w:r>
      <w:r w:rsidR="00FE5CD1">
        <w:rPr>
          <w:rFonts w:ascii="Arial" w:hAnsi="Arial" w:cs="Arial"/>
          <w:noProof/>
        </w:rPr>
        <w:t>ractice</w:t>
      </w:r>
      <w:r w:rsidR="00866BED" w:rsidRPr="00FE5CD1">
        <w:rPr>
          <w:rFonts w:ascii="Arial" w:hAnsi="Arial" w:cs="Arial"/>
          <w:noProof/>
        </w:rPr>
        <w:t xml:space="preserve"> when they </w:t>
      </w:r>
      <w:r w:rsidR="00FE5CD1" w:rsidRPr="00FE5CD1">
        <w:rPr>
          <w:rFonts w:ascii="Arial" w:hAnsi="Arial" w:cs="Arial"/>
          <w:noProof/>
        </w:rPr>
        <w:t>w</w:t>
      </w:r>
      <w:r w:rsidR="00FE5CD1">
        <w:rPr>
          <w:rFonts w:ascii="Arial" w:hAnsi="Arial" w:cs="Arial"/>
          <w:noProof/>
        </w:rPr>
        <w:t xml:space="preserve">ill </w:t>
      </w:r>
      <w:r w:rsidR="00866BED" w:rsidRPr="00FE5CD1">
        <w:rPr>
          <w:rFonts w:ascii="Arial" w:hAnsi="Arial" w:cs="Arial"/>
          <w:noProof/>
        </w:rPr>
        <w:t xml:space="preserve">need one.That means having enough GPs, backed up by the resources, </w:t>
      </w:r>
      <w:r w:rsidR="00FE5CD1" w:rsidRPr="00FE5CD1">
        <w:rPr>
          <w:rFonts w:ascii="Arial" w:hAnsi="Arial" w:cs="Arial"/>
          <w:noProof/>
        </w:rPr>
        <w:lastRenderedPageBreak/>
        <w:t xml:space="preserve">assistance </w:t>
      </w:r>
      <w:r w:rsidR="00866BED" w:rsidRPr="00FE5CD1">
        <w:rPr>
          <w:rFonts w:ascii="Arial" w:hAnsi="Arial" w:cs="Arial"/>
          <w:noProof/>
        </w:rPr>
        <w:t xml:space="preserve">and other professionals </w:t>
      </w:r>
      <w:r w:rsidR="00FE5CD1" w:rsidRPr="00FE5CD1">
        <w:rPr>
          <w:rFonts w:ascii="Arial" w:hAnsi="Arial" w:cs="Arial"/>
          <w:noProof/>
        </w:rPr>
        <w:t xml:space="preserve">obliged </w:t>
      </w:r>
      <w:r w:rsidR="00866BED" w:rsidRPr="00FE5CD1">
        <w:rPr>
          <w:rFonts w:ascii="Arial" w:hAnsi="Arial" w:cs="Arial"/>
          <w:noProof/>
        </w:rPr>
        <w:t xml:space="preserve">to </w:t>
      </w:r>
      <w:r w:rsidR="00FE5CD1" w:rsidRPr="00FE5CD1">
        <w:rPr>
          <w:rFonts w:ascii="Arial" w:hAnsi="Arial" w:cs="Arial"/>
          <w:noProof/>
        </w:rPr>
        <w:t xml:space="preserve">allow </w:t>
      </w:r>
      <w:r w:rsidR="00866BED" w:rsidRPr="00FE5CD1">
        <w:rPr>
          <w:rFonts w:ascii="Arial" w:hAnsi="Arial" w:cs="Arial"/>
          <w:noProof/>
        </w:rPr>
        <w:t>them to deliver the quality of care they want to provide.</w:t>
      </w:r>
    </w:p>
    <w:p w14:paraId="52D98315" w14:textId="3383C9E5" w:rsidR="00866BED" w:rsidRPr="00FE5CD1" w:rsidRDefault="00866BED" w:rsidP="00EE5D68">
      <w:pPr>
        <w:pStyle w:val="NormalWeb"/>
        <w:shd w:val="clear" w:color="auto" w:fill="FFFFFF"/>
        <w:spacing w:before="0" w:beforeAutospacing="0" w:after="0" w:afterAutospacing="0" w:line="360" w:lineRule="auto"/>
        <w:rPr>
          <w:rFonts w:ascii="Arial" w:hAnsi="Arial" w:cs="Arial"/>
          <w:noProof/>
        </w:rPr>
      </w:pPr>
      <w:r w:rsidRPr="00FE5CD1">
        <w:rPr>
          <w:rFonts w:ascii="Arial" w:hAnsi="Arial" w:cs="Arial"/>
          <w:noProof/>
        </w:rPr>
        <w:t>We have begun to reverse the</w:t>
      </w:r>
      <w:r w:rsidRPr="00866BED">
        <w:rPr>
          <w:rFonts w:ascii="Arial" w:hAnsi="Arial" w:cs="Arial"/>
        </w:rPr>
        <w:t xml:space="preserve"> </w:t>
      </w:r>
      <w:r w:rsidRPr="00590924">
        <w:rPr>
          <w:rFonts w:ascii="Arial" w:hAnsi="Arial" w:cs="Arial"/>
          <w:noProof/>
        </w:rPr>
        <w:t>historic</w:t>
      </w:r>
      <w:r w:rsidR="00590924">
        <w:rPr>
          <w:rFonts w:ascii="Arial" w:hAnsi="Arial" w:cs="Arial"/>
          <w:noProof/>
        </w:rPr>
        <w:t>al</w:t>
      </w:r>
      <w:r w:rsidRPr="00866BED">
        <w:rPr>
          <w:rFonts w:ascii="Arial" w:hAnsi="Arial" w:cs="Arial"/>
        </w:rPr>
        <w:t xml:space="preserve"> </w:t>
      </w:r>
      <w:r w:rsidR="00FE5CD1" w:rsidRPr="00FE5CD1">
        <w:rPr>
          <w:rFonts w:ascii="Arial" w:hAnsi="Arial" w:cs="Arial"/>
          <w:noProof/>
        </w:rPr>
        <w:t xml:space="preserve">failure </w:t>
      </w:r>
      <w:r w:rsidRPr="00FE5CD1">
        <w:rPr>
          <w:rFonts w:ascii="Arial" w:hAnsi="Arial" w:cs="Arial"/>
          <w:noProof/>
        </w:rPr>
        <w:t xml:space="preserve">in </w:t>
      </w:r>
      <w:r w:rsidR="00FE5CD1" w:rsidRPr="00FE5CD1">
        <w:rPr>
          <w:rFonts w:ascii="Arial" w:hAnsi="Arial" w:cs="Arial"/>
          <w:noProof/>
        </w:rPr>
        <w:t xml:space="preserve">finance </w:t>
      </w:r>
      <w:r w:rsidRPr="00FE5CD1">
        <w:rPr>
          <w:rFonts w:ascii="Arial" w:hAnsi="Arial" w:cs="Arial"/>
          <w:noProof/>
        </w:rPr>
        <w:t xml:space="preserve">for primary care, and over the </w:t>
      </w:r>
      <w:r w:rsidR="00FE5CD1">
        <w:rPr>
          <w:rFonts w:ascii="Arial" w:hAnsi="Arial" w:cs="Arial"/>
          <w:noProof/>
        </w:rPr>
        <w:t>following</w:t>
      </w:r>
      <w:r w:rsidRPr="00FE5CD1">
        <w:rPr>
          <w:rFonts w:ascii="Arial" w:hAnsi="Arial" w:cs="Arial"/>
          <w:noProof/>
        </w:rPr>
        <w:t xml:space="preserve"> two years are on track to deliver 3,250 GP recruits, with an extra 1,300 clinical pharmacists and 1,500 more mental health therapists working alongside them. As well as </w:t>
      </w:r>
      <w:r w:rsidR="00FE5CD1" w:rsidRPr="00FE5CD1">
        <w:rPr>
          <w:rFonts w:ascii="Arial" w:hAnsi="Arial" w:cs="Arial"/>
          <w:noProof/>
        </w:rPr>
        <w:t xml:space="preserve">bettered </w:t>
      </w:r>
      <w:r w:rsidRPr="00FE5CD1">
        <w:rPr>
          <w:rFonts w:ascii="Arial" w:hAnsi="Arial" w:cs="Arial"/>
          <w:noProof/>
        </w:rPr>
        <w:t>access during the working week, bookable appointments at evenings and weekends will be available covering half the country by next March, and everywhere in two years’ time.</w:t>
      </w:r>
    </w:p>
    <w:p w14:paraId="68E392CB" w14:textId="6580691F" w:rsidR="005A5787" w:rsidRDefault="00866BED" w:rsidP="00EE5D68">
      <w:pPr>
        <w:pStyle w:val="NormalWeb"/>
        <w:shd w:val="clear" w:color="auto" w:fill="FFFFFF"/>
        <w:spacing w:before="0" w:beforeAutospacing="0" w:after="0" w:afterAutospacing="0" w:line="360" w:lineRule="auto"/>
        <w:rPr>
          <w:rFonts w:ascii="Arial" w:hAnsi="Arial" w:cs="Arial"/>
        </w:rPr>
      </w:pPr>
      <w:r w:rsidRPr="00FE5CD1">
        <w:rPr>
          <w:rFonts w:ascii="Arial" w:hAnsi="Arial" w:cs="Arial"/>
          <w:noProof/>
        </w:rPr>
        <w:t xml:space="preserve">Cancer </w:t>
      </w:r>
      <w:r w:rsidR="00FE5CD1" w:rsidRPr="00FE5CD1">
        <w:rPr>
          <w:rFonts w:ascii="Arial" w:hAnsi="Arial" w:cs="Arial"/>
          <w:noProof/>
        </w:rPr>
        <w:t>continues \</w:t>
      </w:r>
      <w:r w:rsidRPr="00FE5CD1">
        <w:rPr>
          <w:rFonts w:ascii="Arial" w:hAnsi="Arial" w:cs="Arial"/>
          <w:noProof/>
        </w:rPr>
        <w:t>one of the public’s most feared illnesses, affecting more than one in three of us in our</w:t>
      </w:r>
      <w:r w:rsidRPr="00866BED">
        <w:rPr>
          <w:rFonts w:ascii="Arial" w:hAnsi="Arial" w:cs="Arial"/>
        </w:rPr>
        <w:t xml:space="preserve"> lifetime</w:t>
      </w:r>
      <w:r w:rsidR="000F5EA3">
        <w:rPr>
          <w:rFonts w:ascii="Arial" w:hAnsi="Arial" w:cs="Arial"/>
        </w:rPr>
        <w:t>.</w:t>
      </w:r>
      <w:r w:rsidRPr="00866BED">
        <w:rPr>
          <w:rFonts w:ascii="Arial" w:hAnsi="Arial" w:cs="Arial"/>
        </w:rPr>
        <w:t xml:space="preserve"> </w:t>
      </w:r>
      <w:r w:rsidR="00FE5CD1" w:rsidRPr="00FE5CD1">
        <w:rPr>
          <w:rFonts w:ascii="Arial" w:hAnsi="Arial" w:cs="Arial"/>
          <w:noProof/>
        </w:rPr>
        <w:t xml:space="preserve">Recognising </w:t>
      </w:r>
      <w:r w:rsidRPr="00FE5CD1">
        <w:rPr>
          <w:rFonts w:ascii="Arial" w:hAnsi="Arial" w:cs="Arial"/>
          <w:noProof/>
        </w:rPr>
        <w:t xml:space="preserve">cancer earlier is </w:t>
      </w:r>
      <w:r w:rsidR="00FE5CD1" w:rsidRPr="00FE5CD1">
        <w:rPr>
          <w:rFonts w:ascii="Arial" w:hAnsi="Arial" w:cs="Arial"/>
          <w:noProof/>
        </w:rPr>
        <w:t xml:space="preserve">acute </w:t>
      </w:r>
      <w:r w:rsidR="00FE5CD1">
        <w:rPr>
          <w:rFonts w:ascii="Arial" w:hAnsi="Arial" w:cs="Arial"/>
          <w:noProof/>
        </w:rPr>
        <w:t>in</w:t>
      </w:r>
      <w:r w:rsidRPr="00FE5CD1">
        <w:rPr>
          <w:rFonts w:ascii="Arial" w:hAnsi="Arial" w:cs="Arial"/>
          <w:noProof/>
        </w:rPr>
        <w:t xml:space="preserve"> </w:t>
      </w:r>
      <w:r w:rsidRPr="00FE329E">
        <w:rPr>
          <w:rFonts w:ascii="Arial" w:hAnsi="Arial" w:cs="Arial"/>
          <w:noProof/>
        </w:rPr>
        <w:t xml:space="preserve">saving more lives. </w:t>
      </w:r>
      <w:r w:rsidR="005A296D" w:rsidRPr="00FE329E">
        <w:rPr>
          <w:rFonts w:ascii="Arial" w:hAnsi="Arial" w:cs="Arial"/>
          <w:noProof/>
        </w:rPr>
        <w:t>So,</w:t>
      </w:r>
      <w:r w:rsidRPr="00FE329E">
        <w:rPr>
          <w:rFonts w:ascii="Arial" w:hAnsi="Arial" w:cs="Arial"/>
          <w:noProof/>
        </w:rPr>
        <w:t xml:space="preserve"> we will speed up and </w:t>
      </w:r>
      <w:r w:rsidR="00FE329E" w:rsidRPr="00FE329E">
        <w:rPr>
          <w:rFonts w:ascii="Arial" w:hAnsi="Arial" w:cs="Arial"/>
          <w:noProof/>
        </w:rPr>
        <w:t xml:space="preserve">expand </w:t>
      </w:r>
      <w:r w:rsidRPr="002B3FA1">
        <w:rPr>
          <w:rFonts w:ascii="Arial" w:hAnsi="Arial" w:cs="Arial"/>
          <w:noProof/>
        </w:rPr>
        <w:t xml:space="preserve">diagnosis, </w:t>
      </w:r>
      <w:r w:rsidR="002B3FA1" w:rsidRPr="002B3FA1">
        <w:rPr>
          <w:rFonts w:ascii="Arial" w:hAnsi="Arial" w:cs="Arial"/>
          <w:noProof/>
        </w:rPr>
        <w:t>r</w:t>
      </w:r>
      <w:r w:rsidR="002B3FA1">
        <w:rPr>
          <w:rFonts w:ascii="Arial" w:hAnsi="Arial" w:cs="Arial"/>
          <w:noProof/>
        </w:rPr>
        <w:t>ises</w:t>
      </w:r>
      <w:r w:rsidRPr="002B3FA1">
        <w:rPr>
          <w:rFonts w:ascii="Arial" w:hAnsi="Arial" w:cs="Arial"/>
          <w:noProof/>
        </w:rPr>
        <w:t xml:space="preserve"> </w:t>
      </w:r>
      <w:r w:rsidR="002B3FA1">
        <w:rPr>
          <w:rFonts w:ascii="Arial" w:hAnsi="Arial" w:cs="Arial"/>
          <w:noProof/>
        </w:rPr>
        <w:t>new</w:t>
      </w:r>
      <w:r w:rsidR="002B3FA1" w:rsidRPr="002B3FA1">
        <w:rPr>
          <w:rFonts w:ascii="Arial" w:hAnsi="Arial" w:cs="Arial"/>
          <w:noProof/>
        </w:rPr>
        <w:t xml:space="preserve"> volume </w:t>
      </w:r>
      <w:r w:rsidRPr="002B3FA1">
        <w:rPr>
          <w:rFonts w:ascii="Arial" w:hAnsi="Arial" w:cs="Arial"/>
          <w:noProof/>
        </w:rPr>
        <w:t xml:space="preserve">and open new Rapid Diagnostic and Assessment Centres. Patients will have </w:t>
      </w:r>
      <w:r w:rsidR="002B3FA1" w:rsidRPr="002B3FA1">
        <w:rPr>
          <w:rFonts w:ascii="Arial" w:hAnsi="Arial" w:cs="Arial"/>
          <w:noProof/>
        </w:rPr>
        <w:t xml:space="preserve">entree </w:t>
      </w:r>
      <w:r w:rsidRPr="002B3FA1">
        <w:rPr>
          <w:rFonts w:ascii="Arial" w:hAnsi="Arial" w:cs="Arial"/>
          <w:noProof/>
        </w:rPr>
        <w:t>to state of the art new and upgraded linear accelerators (LINACs) across the country. By</w:t>
      </w:r>
      <w:r w:rsidRPr="002B3FA1">
        <w:rPr>
          <w:rFonts w:ascii="Arial" w:hAnsi="Arial" w:cs="Arial"/>
          <w:b/>
          <w:noProof/>
        </w:rPr>
        <w:t xml:space="preserve"> </w:t>
      </w:r>
      <w:r w:rsidRPr="002B3FA1">
        <w:rPr>
          <w:rFonts w:ascii="Arial" w:hAnsi="Arial" w:cs="Arial"/>
          <w:noProof/>
        </w:rPr>
        <w:t>taking these actions</w:t>
      </w:r>
      <w:r w:rsidR="00590924" w:rsidRPr="002B3FA1">
        <w:rPr>
          <w:rFonts w:ascii="Arial" w:hAnsi="Arial" w:cs="Arial"/>
          <w:noProof/>
        </w:rPr>
        <w:t>,</w:t>
      </w:r>
      <w:r w:rsidRPr="002B3FA1">
        <w:rPr>
          <w:rFonts w:ascii="Arial" w:hAnsi="Arial" w:cs="Arial"/>
          <w:noProof/>
        </w:rPr>
        <w:t xml:space="preserve"> we expect at least an extra 5,000 people to survive their cancer over the next two years.</w:t>
      </w:r>
      <w:r w:rsidR="000E291C">
        <w:rPr>
          <w:rFonts w:ascii="Arial" w:hAnsi="Arial" w:cs="Arial"/>
          <w:noProof/>
        </w:rPr>
        <w:t xml:space="preserve"> </w:t>
      </w:r>
      <w:r w:rsidR="000E291C" w:rsidRPr="005A5787">
        <w:rPr>
          <w:rFonts w:ascii="Arial" w:hAnsi="Arial" w:cs="Arial"/>
          <w:noProof/>
        </w:rPr>
        <w:t>(England, 2017)</w:t>
      </w:r>
    </w:p>
    <w:p w14:paraId="2E3ED72A" w14:textId="31F98E02" w:rsidR="00866BED" w:rsidRPr="00866BED" w:rsidRDefault="00866BED" w:rsidP="00EE5D68">
      <w:pPr>
        <w:pStyle w:val="NormalWeb"/>
        <w:shd w:val="clear" w:color="auto" w:fill="FFFFFF"/>
        <w:spacing w:before="0" w:beforeAutospacing="0" w:after="0" w:afterAutospacing="0" w:line="360" w:lineRule="auto"/>
        <w:rPr>
          <w:rFonts w:ascii="Arial" w:hAnsi="Arial" w:cs="Arial"/>
        </w:rPr>
      </w:pPr>
      <w:r w:rsidRPr="00866BED">
        <w:rPr>
          <w:rFonts w:ascii="Arial" w:hAnsi="Arial" w:cs="Arial"/>
        </w:rPr>
        <w:t xml:space="preserve">Historically, treatment options for mental health compare </w:t>
      </w:r>
      <w:r w:rsidR="005A5787">
        <w:rPr>
          <w:rFonts w:ascii="Arial" w:hAnsi="Arial" w:cs="Arial"/>
        </w:rPr>
        <w:t>adversely</w:t>
      </w:r>
      <w:r w:rsidRPr="00866BED">
        <w:rPr>
          <w:rFonts w:ascii="Arial" w:hAnsi="Arial" w:cs="Arial"/>
        </w:rPr>
        <w:t xml:space="preserve"> with those for physical conditions, particularly for children and young</w:t>
      </w:r>
      <w:r w:rsidR="005A5787">
        <w:rPr>
          <w:rFonts w:ascii="Arial" w:hAnsi="Arial" w:cs="Arial"/>
        </w:rPr>
        <w:t>sters</w:t>
      </w:r>
      <w:r w:rsidRPr="00866BED">
        <w:rPr>
          <w:rFonts w:ascii="Arial" w:hAnsi="Arial" w:cs="Arial"/>
        </w:rPr>
        <w:t xml:space="preserve">. The public now rightly </w:t>
      </w:r>
      <w:r w:rsidR="005A5787">
        <w:rPr>
          <w:rFonts w:ascii="Arial" w:hAnsi="Arial" w:cs="Arial"/>
        </w:rPr>
        <w:t xml:space="preserve">awaits </w:t>
      </w:r>
      <w:r w:rsidRPr="00866BED">
        <w:rPr>
          <w:rFonts w:ascii="Arial" w:hAnsi="Arial" w:cs="Arial"/>
        </w:rPr>
        <w:t xml:space="preserve">us </w:t>
      </w:r>
      <w:r w:rsidRPr="00313582">
        <w:rPr>
          <w:rFonts w:ascii="Arial" w:hAnsi="Arial" w:cs="Arial"/>
          <w:noProof/>
        </w:rPr>
        <w:t xml:space="preserve">to </w:t>
      </w:r>
      <w:r w:rsidR="00313582">
        <w:rPr>
          <w:rFonts w:ascii="Arial" w:hAnsi="Arial" w:cs="Arial"/>
          <w:noProof/>
        </w:rPr>
        <w:t>address these service gaps urgently</w:t>
      </w:r>
      <w:r w:rsidRPr="00866BED">
        <w:rPr>
          <w:rFonts w:ascii="Arial" w:hAnsi="Arial" w:cs="Arial"/>
        </w:rPr>
        <w:t>.</w:t>
      </w:r>
    </w:p>
    <w:p w14:paraId="1282918B" w14:textId="15E0C170" w:rsidR="005A5787" w:rsidRDefault="00590924" w:rsidP="00EE5D68">
      <w:pPr>
        <w:pStyle w:val="NormalWeb"/>
        <w:shd w:val="clear" w:color="auto" w:fill="FFFFFF"/>
        <w:spacing w:before="0" w:beforeAutospacing="0" w:after="0" w:afterAutospacing="0" w:line="360" w:lineRule="auto"/>
        <w:rPr>
          <w:rFonts w:ascii="Arial" w:hAnsi="Arial" w:cs="Arial"/>
        </w:rPr>
      </w:pPr>
      <w:r>
        <w:rPr>
          <w:rFonts w:ascii="Arial" w:hAnsi="Arial" w:cs="Arial"/>
          <w:noProof/>
        </w:rPr>
        <w:t>The s</w:t>
      </w:r>
      <w:r w:rsidR="00866BED" w:rsidRPr="00590924">
        <w:rPr>
          <w:rFonts w:ascii="Arial" w:hAnsi="Arial" w:cs="Arial"/>
          <w:noProof/>
        </w:rPr>
        <w:t>ubstantially increased investment</w:t>
      </w:r>
      <w:r w:rsidR="00866BED" w:rsidRPr="00866BED">
        <w:rPr>
          <w:rFonts w:ascii="Arial" w:hAnsi="Arial" w:cs="Arial"/>
        </w:rPr>
        <w:t xml:space="preserve"> will enable 60,000 more people to access psychological, or ‘talking’ therapies, for </w:t>
      </w:r>
      <w:r w:rsidR="005A5787">
        <w:rPr>
          <w:rFonts w:ascii="Arial" w:hAnsi="Arial" w:cs="Arial"/>
        </w:rPr>
        <w:t>mutual</w:t>
      </w:r>
      <w:r w:rsidR="00866BED" w:rsidRPr="00866BED">
        <w:rPr>
          <w:rFonts w:ascii="Arial" w:hAnsi="Arial" w:cs="Arial"/>
        </w:rPr>
        <w:t xml:space="preserve"> mental health conditions over the coming year, rising to 200,000 more people in 2018/19—an increase of over 20%.  We will also address physical health needs by providing an extra 280,000 health checks in 2018/19 for people with </w:t>
      </w:r>
      <w:r>
        <w:rPr>
          <w:rFonts w:ascii="Arial" w:hAnsi="Arial" w:cs="Arial"/>
        </w:rPr>
        <w:t xml:space="preserve">the </w:t>
      </w:r>
      <w:r w:rsidR="00866BED" w:rsidRPr="00590924">
        <w:rPr>
          <w:rFonts w:ascii="Arial" w:hAnsi="Arial" w:cs="Arial"/>
          <w:noProof/>
        </w:rPr>
        <w:t>severe mental illness</w:t>
      </w:r>
      <w:r w:rsidR="00866BED" w:rsidRPr="00866BED">
        <w:rPr>
          <w:rFonts w:ascii="Arial" w:hAnsi="Arial" w:cs="Arial"/>
        </w:rPr>
        <w:t xml:space="preserve">. New mothers will get better care. Four new Mother and Baby Units across the country, more specialist beds and 20 new specialist perinatal mental health teams will provide help to 9000 more women by 2018/19.  </w:t>
      </w:r>
      <w:r w:rsidR="00313582">
        <w:rPr>
          <w:rFonts w:ascii="Arial" w:hAnsi="Arial" w:cs="Arial"/>
          <w:noProof/>
        </w:rPr>
        <w:t>Community services will treat an extra 49,000 more children and young people</w:t>
      </w:r>
      <w:r w:rsidR="00866BED" w:rsidRPr="00866BED">
        <w:rPr>
          <w:rFonts w:ascii="Arial" w:hAnsi="Arial" w:cs="Arial"/>
        </w:rPr>
        <w:t xml:space="preserve">. </w:t>
      </w:r>
      <w:r w:rsidR="00866BED" w:rsidRPr="00FE329E">
        <w:rPr>
          <w:rFonts w:ascii="Arial" w:hAnsi="Arial" w:cs="Arial"/>
          <w:noProof/>
        </w:rPr>
        <w:t xml:space="preserve">Both children and adults will </w:t>
      </w:r>
      <w:r w:rsidR="00FE329E" w:rsidRPr="00FE329E">
        <w:rPr>
          <w:rFonts w:ascii="Arial" w:hAnsi="Arial" w:cs="Arial"/>
          <w:noProof/>
        </w:rPr>
        <w:t xml:space="preserve">profit </w:t>
      </w:r>
      <w:r w:rsidR="00866BED" w:rsidRPr="00FE329E">
        <w:rPr>
          <w:rFonts w:ascii="Arial" w:hAnsi="Arial" w:cs="Arial"/>
          <w:noProof/>
        </w:rPr>
        <w:t>from reduced travel distances when they need inpatient care through an expansion and rebalancing of specialist beds around</w:t>
      </w:r>
      <w:r w:rsidR="00866BED" w:rsidRPr="00FE329E">
        <w:rPr>
          <w:rFonts w:ascii="Arial" w:hAnsi="Arial" w:cs="Arial"/>
          <w:b/>
          <w:noProof/>
        </w:rPr>
        <w:t xml:space="preserve"> </w:t>
      </w:r>
      <w:r w:rsidR="00866BED" w:rsidRPr="00FE329E">
        <w:rPr>
          <w:rFonts w:ascii="Arial" w:hAnsi="Arial" w:cs="Arial"/>
          <w:noProof/>
        </w:rPr>
        <w:t>the country. 24-hour mental health liaison teams in A&amp;Es, investing in crisis response and home treatment teams and placing 1,500 therapists in primary care will ensure more people get appropriate care when they need it.</w:t>
      </w:r>
      <w:r w:rsidR="000E291C">
        <w:rPr>
          <w:rFonts w:ascii="Arial" w:hAnsi="Arial" w:cs="Arial"/>
          <w:noProof/>
        </w:rPr>
        <w:t xml:space="preserve"> </w:t>
      </w:r>
      <w:r w:rsidR="000E291C" w:rsidRPr="005A5787">
        <w:rPr>
          <w:rFonts w:ascii="Arial" w:hAnsi="Arial" w:cs="Arial"/>
          <w:noProof/>
        </w:rPr>
        <w:t>(England, 2017)</w:t>
      </w:r>
    </w:p>
    <w:p w14:paraId="64DCD907" w14:textId="32EF3940" w:rsidR="00866BED" w:rsidRPr="00866BED" w:rsidRDefault="00866BED" w:rsidP="00EE5D68">
      <w:pPr>
        <w:pStyle w:val="NormalWeb"/>
        <w:shd w:val="clear" w:color="auto" w:fill="FFFFFF"/>
        <w:spacing w:before="0" w:beforeAutospacing="0" w:after="0" w:afterAutospacing="0" w:line="360" w:lineRule="auto"/>
        <w:rPr>
          <w:rFonts w:ascii="Arial" w:hAnsi="Arial" w:cs="Arial"/>
        </w:rPr>
      </w:pPr>
      <w:r w:rsidRPr="00FE329E">
        <w:rPr>
          <w:rFonts w:ascii="Arial" w:hAnsi="Arial" w:cs="Arial"/>
          <w:noProof/>
        </w:rPr>
        <w:t xml:space="preserve">To </w:t>
      </w:r>
      <w:r w:rsidR="00FE329E" w:rsidRPr="00FE329E">
        <w:rPr>
          <w:rFonts w:ascii="Arial" w:hAnsi="Arial" w:cs="Arial"/>
          <w:noProof/>
        </w:rPr>
        <w:t xml:space="preserve">adjust </w:t>
      </w:r>
      <w:r w:rsidRPr="00FE329E">
        <w:rPr>
          <w:rFonts w:ascii="Arial" w:hAnsi="Arial" w:cs="Arial"/>
          <w:noProof/>
        </w:rPr>
        <w:t>prevention and care for patients, as well as to place the NHS on a more</w:t>
      </w:r>
      <w:r w:rsidRPr="00866BED">
        <w:rPr>
          <w:rFonts w:ascii="Arial" w:hAnsi="Arial" w:cs="Arial"/>
        </w:rPr>
        <w:t xml:space="preserve"> </w:t>
      </w:r>
      <w:r w:rsidR="005A5787">
        <w:rPr>
          <w:rFonts w:ascii="Arial" w:hAnsi="Arial" w:cs="Arial"/>
        </w:rPr>
        <w:t>maintainable</w:t>
      </w:r>
      <w:r w:rsidRPr="00866BED">
        <w:rPr>
          <w:rFonts w:ascii="Arial" w:hAnsi="Arial" w:cs="Arial"/>
        </w:rPr>
        <w:t xml:space="preserve"> footing, the NHS Five Year Forward View called for </w:t>
      </w:r>
      <w:r w:rsidR="00590924">
        <w:rPr>
          <w:rFonts w:ascii="Arial" w:hAnsi="Arial" w:cs="Arial"/>
        </w:rPr>
        <w:t xml:space="preserve">the </w:t>
      </w:r>
      <w:r w:rsidRPr="00590924">
        <w:rPr>
          <w:rFonts w:ascii="Arial" w:hAnsi="Arial" w:cs="Arial"/>
          <w:noProof/>
        </w:rPr>
        <w:t xml:space="preserve">better </w:t>
      </w:r>
      <w:r w:rsidR="000E291C" w:rsidRPr="00590924">
        <w:rPr>
          <w:rFonts w:ascii="Arial" w:hAnsi="Arial" w:cs="Arial"/>
          <w:noProof/>
        </w:rPr>
        <w:t>addition</w:t>
      </w:r>
      <w:r w:rsidR="000E291C">
        <w:rPr>
          <w:rFonts w:ascii="Arial" w:hAnsi="Arial" w:cs="Arial"/>
        </w:rPr>
        <w:t xml:space="preserve"> </w:t>
      </w:r>
      <w:r w:rsidRPr="00866BED">
        <w:rPr>
          <w:rFonts w:ascii="Arial" w:hAnsi="Arial" w:cs="Arial"/>
        </w:rPr>
        <w:lastRenderedPageBreak/>
        <w:t>of GP, community health, mental health and hospital services</w:t>
      </w:r>
      <w:r w:rsidR="000F5EA3">
        <w:rPr>
          <w:rFonts w:ascii="Arial" w:hAnsi="Arial" w:cs="Arial"/>
        </w:rPr>
        <w:t xml:space="preserve">. </w:t>
      </w:r>
      <w:r w:rsidRPr="00866BED">
        <w:rPr>
          <w:rFonts w:ascii="Arial" w:hAnsi="Arial" w:cs="Arial"/>
        </w:rPr>
        <w:t xml:space="preserve">The difference has been particularly </w:t>
      </w:r>
      <w:r w:rsidR="000E291C">
        <w:rPr>
          <w:rFonts w:ascii="Arial" w:hAnsi="Arial" w:cs="Arial"/>
        </w:rPr>
        <w:t>obvious</w:t>
      </w:r>
      <w:r w:rsidRPr="00866BED">
        <w:rPr>
          <w:rFonts w:ascii="Arial" w:hAnsi="Arial" w:cs="Arial"/>
        </w:rPr>
        <w:t xml:space="preserve"> for people over 75, who often face a revolving door of emergency admission, delayed discharge and then hospital re-admission.</w:t>
      </w:r>
      <w:r w:rsidR="000E291C">
        <w:rPr>
          <w:rFonts w:ascii="Arial" w:hAnsi="Arial" w:cs="Arial"/>
          <w:noProof/>
        </w:rPr>
        <w:t xml:space="preserve"> </w:t>
      </w:r>
      <w:r w:rsidR="000E291C" w:rsidRPr="000E291C">
        <w:rPr>
          <w:rFonts w:ascii="Arial" w:hAnsi="Arial" w:cs="Arial"/>
          <w:noProof/>
        </w:rPr>
        <w:t>(England, 2017)</w:t>
      </w:r>
    </w:p>
    <w:p w14:paraId="077EDC81" w14:textId="70E3933B" w:rsidR="00866BED" w:rsidRPr="00866BED" w:rsidRDefault="00866BED" w:rsidP="00EE5D68">
      <w:pPr>
        <w:pStyle w:val="NormalWeb"/>
        <w:shd w:val="clear" w:color="auto" w:fill="FFFFFF"/>
        <w:spacing w:before="0" w:beforeAutospacing="0" w:after="0" w:afterAutospacing="0" w:line="360" w:lineRule="auto"/>
        <w:rPr>
          <w:rFonts w:ascii="Arial" w:hAnsi="Arial" w:cs="Arial"/>
        </w:rPr>
      </w:pPr>
      <w:r w:rsidRPr="00866BED">
        <w:rPr>
          <w:rFonts w:ascii="Arial" w:hAnsi="Arial" w:cs="Arial"/>
        </w:rPr>
        <w:t xml:space="preserve">We now want to </w:t>
      </w:r>
      <w:r w:rsidR="000E291C">
        <w:rPr>
          <w:rFonts w:ascii="Arial" w:hAnsi="Arial" w:cs="Arial"/>
        </w:rPr>
        <w:t>speed up</w:t>
      </w:r>
      <w:r w:rsidRPr="00866BED">
        <w:rPr>
          <w:rFonts w:ascii="Arial" w:hAnsi="Arial" w:cs="Arial"/>
        </w:rPr>
        <w:t xml:space="preserve"> </w:t>
      </w:r>
      <w:r w:rsidRPr="00FE329E">
        <w:rPr>
          <w:rFonts w:ascii="Arial" w:hAnsi="Arial" w:cs="Arial"/>
          <w:noProof/>
        </w:rPr>
        <w:t xml:space="preserve">this </w:t>
      </w:r>
      <w:r w:rsidR="00FE329E" w:rsidRPr="00FE329E">
        <w:rPr>
          <w:rFonts w:ascii="Arial" w:hAnsi="Arial" w:cs="Arial"/>
          <w:noProof/>
        </w:rPr>
        <w:t xml:space="preserve">method </w:t>
      </w:r>
      <w:r w:rsidRPr="00FE329E">
        <w:rPr>
          <w:rFonts w:ascii="Arial" w:hAnsi="Arial" w:cs="Arial"/>
          <w:noProof/>
        </w:rPr>
        <w:t xml:space="preserve">of working to more of the country, </w:t>
      </w:r>
      <w:r w:rsidR="00FE329E" w:rsidRPr="00FE329E">
        <w:rPr>
          <w:rFonts w:ascii="Arial" w:hAnsi="Arial" w:cs="Arial"/>
          <w:noProof/>
        </w:rPr>
        <w:t xml:space="preserve">across </w:t>
      </w:r>
      <w:r w:rsidRPr="00FE329E">
        <w:rPr>
          <w:rFonts w:ascii="Arial" w:hAnsi="Arial" w:cs="Arial"/>
          <w:noProof/>
        </w:rPr>
        <w:t xml:space="preserve">partnerships of care providers and commissioners in an area (Sustainability and Transformation Partnerships). </w:t>
      </w:r>
      <w:r w:rsidR="00FE329E">
        <w:rPr>
          <w:rFonts w:ascii="Arial" w:hAnsi="Arial" w:cs="Arial"/>
          <w:noProof/>
        </w:rPr>
        <w:t>S</w:t>
      </w:r>
      <w:r w:rsidR="00FE329E" w:rsidRPr="00FE329E">
        <w:rPr>
          <w:rFonts w:ascii="Arial" w:hAnsi="Arial" w:cs="Arial"/>
          <w:noProof/>
        </w:rPr>
        <w:t xml:space="preserve">uppliers </w:t>
      </w:r>
      <w:r w:rsidRPr="00FE329E">
        <w:rPr>
          <w:rFonts w:ascii="Arial" w:hAnsi="Arial" w:cs="Arial"/>
          <w:noProof/>
        </w:rPr>
        <w:t>areas are now ready to go further and more fully</w:t>
      </w:r>
      <w:r w:rsidRPr="00866BED">
        <w:rPr>
          <w:rFonts w:ascii="Arial" w:hAnsi="Arial" w:cs="Arial"/>
        </w:rPr>
        <w:t xml:space="preserve"> i</w:t>
      </w:r>
      <w:r w:rsidR="000E291C">
        <w:rPr>
          <w:rFonts w:ascii="Arial" w:hAnsi="Arial" w:cs="Arial"/>
        </w:rPr>
        <w:t>ncorporate</w:t>
      </w:r>
      <w:r w:rsidRPr="00866BED">
        <w:rPr>
          <w:rFonts w:ascii="Arial" w:hAnsi="Arial" w:cs="Arial"/>
        </w:rPr>
        <w:t xml:space="preserve"> </w:t>
      </w:r>
      <w:r w:rsidRPr="00FE329E">
        <w:rPr>
          <w:rFonts w:ascii="Arial" w:hAnsi="Arial" w:cs="Arial"/>
          <w:noProof/>
        </w:rPr>
        <w:t xml:space="preserve">their services and </w:t>
      </w:r>
      <w:r w:rsidR="00FE329E">
        <w:rPr>
          <w:rFonts w:ascii="Arial" w:hAnsi="Arial" w:cs="Arial"/>
          <w:noProof/>
        </w:rPr>
        <w:t>finance</w:t>
      </w:r>
      <w:r w:rsidRPr="00FE329E">
        <w:rPr>
          <w:rFonts w:ascii="Arial" w:hAnsi="Arial" w:cs="Arial"/>
          <w:noProof/>
        </w:rPr>
        <w:t>, and we will back them</w:t>
      </w:r>
      <w:r w:rsidR="00FE329E" w:rsidRPr="00FE329E">
        <w:rPr>
          <w:rFonts w:ascii="Arial" w:hAnsi="Arial" w:cs="Arial"/>
          <w:noProof/>
        </w:rPr>
        <w:t xml:space="preserve"> </w:t>
      </w:r>
      <w:r w:rsidR="00FE329E">
        <w:rPr>
          <w:rFonts w:ascii="Arial" w:hAnsi="Arial" w:cs="Arial"/>
          <w:noProof/>
        </w:rPr>
        <w:t>up</w:t>
      </w:r>
      <w:r w:rsidRPr="00FE329E">
        <w:rPr>
          <w:rFonts w:ascii="Arial" w:hAnsi="Arial" w:cs="Arial"/>
          <w:noProof/>
        </w:rPr>
        <w:t xml:space="preserve"> in doing so (Accountable Care Systems). </w:t>
      </w:r>
      <w:r w:rsidR="00FE329E">
        <w:rPr>
          <w:rFonts w:ascii="Arial" w:hAnsi="Arial" w:cs="Arial"/>
          <w:noProof/>
        </w:rPr>
        <w:t>The s</w:t>
      </w:r>
      <w:r w:rsidR="00FE329E" w:rsidRPr="00FE329E">
        <w:rPr>
          <w:rFonts w:ascii="Arial" w:hAnsi="Arial" w:cs="Arial"/>
          <w:noProof/>
        </w:rPr>
        <w:t xml:space="preserve">ynergy </w:t>
      </w:r>
      <w:r w:rsidRPr="00FE329E">
        <w:rPr>
          <w:rFonts w:ascii="Arial" w:hAnsi="Arial" w:cs="Arial"/>
          <w:noProof/>
        </w:rPr>
        <w:t xml:space="preserve">with patients and the public, NHS commissioners and providers, as well as local authorities and other </w:t>
      </w:r>
      <w:r w:rsidR="00FE329E" w:rsidRPr="00FE329E">
        <w:rPr>
          <w:rFonts w:ascii="Arial" w:hAnsi="Arial" w:cs="Arial"/>
          <w:noProof/>
        </w:rPr>
        <w:t xml:space="preserve">workers </w:t>
      </w:r>
      <w:r w:rsidRPr="00FE329E">
        <w:rPr>
          <w:rFonts w:ascii="Arial" w:hAnsi="Arial" w:cs="Arial"/>
          <w:noProof/>
        </w:rPr>
        <w:t xml:space="preserve">of health and care services, they will </w:t>
      </w:r>
      <w:r w:rsidR="00FE329E" w:rsidRPr="00FE329E">
        <w:rPr>
          <w:rFonts w:ascii="Arial" w:hAnsi="Arial" w:cs="Arial"/>
          <w:noProof/>
        </w:rPr>
        <w:t xml:space="preserve">increase </w:t>
      </w:r>
      <w:r w:rsidRPr="00FE329E">
        <w:rPr>
          <w:rFonts w:ascii="Arial" w:hAnsi="Arial" w:cs="Arial"/>
          <w:noProof/>
        </w:rPr>
        <w:t xml:space="preserve">new powers and </w:t>
      </w:r>
      <w:r w:rsidR="00FE329E" w:rsidRPr="00FE329E">
        <w:rPr>
          <w:rFonts w:ascii="Arial" w:hAnsi="Arial" w:cs="Arial"/>
          <w:noProof/>
        </w:rPr>
        <w:t xml:space="preserve">nonconformities </w:t>
      </w:r>
      <w:r w:rsidRPr="00FE329E">
        <w:rPr>
          <w:rFonts w:ascii="Arial" w:hAnsi="Arial" w:cs="Arial"/>
          <w:noProof/>
        </w:rPr>
        <w:t xml:space="preserve">to plan how best to provide </w:t>
      </w:r>
      <w:r w:rsidR="00FE329E" w:rsidRPr="00FE329E">
        <w:rPr>
          <w:rFonts w:ascii="Arial" w:hAnsi="Arial" w:cs="Arial"/>
          <w:noProof/>
        </w:rPr>
        <w:t xml:space="preserve">their </w:t>
      </w:r>
      <w:r w:rsidRPr="00FE329E">
        <w:rPr>
          <w:rFonts w:ascii="Arial" w:hAnsi="Arial" w:cs="Arial"/>
          <w:noProof/>
        </w:rPr>
        <w:t xml:space="preserve">care while taking on new responsibilities for </w:t>
      </w:r>
      <w:r w:rsidR="00FE329E" w:rsidRPr="00FE329E">
        <w:rPr>
          <w:rFonts w:ascii="Arial" w:hAnsi="Arial" w:cs="Arial"/>
          <w:noProof/>
        </w:rPr>
        <w:t xml:space="preserve">rising </w:t>
      </w:r>
      <w:r w:rsidRPr="00FE329E">
        <w:rPr>
          <w:rFonts w:ascii="Arial" w:hAnsi="Arial" w:cs="Arial"/>
          <w:noProof/>
        </w:rPr>
        <w:t>the health and wellbeing of the population they cover.</w:t>
      </w:r>
      <w:r w:rsidR="000E291C">
        <w:rPr>
          <w:rFonts w:ascii="Arial" w:hAnsi="Arial" w:cs="Arial"/>
          <w:noProof/>
        </w:rPr>
        <w:t xml:space="preserve"> </w:t>
      </w:r>
      <w:r w:rsidR="000E291C" w:rsidRPr="000E291C">
        <w:rPr>
          <w:rFonts w:ascii="Arial" w:hAnsi="Arial" w:cs="Arial"/>
          <w:noProof/>
        </w:rPr>
        <w:t>(England, 2017)</w:t>
      </w:r>
    </w:p>
    <w:p w14:paraId="28DDF71D" w14:textId="10936C91" w:rsidR="00866BED" w:rsidRPr="00866BED" w:rsidRDefault="000E291C" w:rsidP="00EE5D68">
      <w:pPr>
        <w:pStyle w:val="NormalWeb"/>
        <w:shd w:val="clear" w:color="auto" w:fill="FFFFFF"/>
        <w:spacing w:before="0" w:beforeAutospacing="0" w:after="0" w:afterAutospacing="0" w:line="360" w:lineRule="auto"/>
        <w:rPr>
          <w:rFonts w:ascii="Arial" w:hAnsi="Arial" w:cs="Arial"/>
        </w:rPr>
      </w:pPr>
      <w:r>
        <w:rPr>
          <w:rFonts w:ascii="Arial" w:hAnsi="Arial" w:cs="Arial"/>
        </w:rPr>
        <w:t>Reflecting</w:t>
      </w:r>
      <w:r w:rsidR="00866BED" w:rsidRPr="00866BED">
        <w:rPr>
          <w:rFonts w:ascii="Arial" w:hAnsi="Arial" w:cs="Arial"/>
        </w:rPr>
        <w:t xml:space="preserve"> </w:t>
      </w:r>
      <w:r w:rsidR="00FE329E">
        <w:rPr>
          <w:rFonts w:ascii="Arial" w:hAnsi="Arial" w:cs="Arial"/>
          <w:noProof/>
        </w:rPr>
        <w:t xml:space="preserve">on </w:t>
      </w:r>
      <w:r w:rsidR="00866BED" w:rsidRPr="00FE329E">
        <w:rPr>
          <w:rFonts w:ascii="Arial" w:hAnsi="Arial" w:cs="Arial"/>
          <w:noProof/>
        </w:rPr>
        <w:t>this local</w:t>
      </w:r>
      <w:r w:rsidR="00FE329E" w:rsidRPr="00FE329E">
        <w:rPr>
          <w:rFonts w:ascii="Arial" w:hAnsi="Arial" w:cs="Arial"/>
          <w:noProof/>
        </w:rPr>
        <w:t xml:space="preserve"> act</w:t>
      </w:r>
      <w:r w:rsidR="00866BED" w:rsidRPr="00FE329E">
        <w:rPr>
          <w:rFonts w:ascii="Arial" w:hAnsi="Arial" w:cs="Arial"/>
          <w:noProof/>
        </w:rPr>
        <w:t xml:space="preserve">, we will also be taking further </w:t>
      </w:r>
      <w:r w:rsidR="00FE329E" w:rsidRPr="00FE329E">
        <w:rPr>
          <w:rFonts w:ascii="Arial" w:hAnsi="Arial" w:cs="Arial"/>
          <w:noProof/>
        </w:rPr>
        <w:t xml:space="preserve">act </w:t>
      </w:r>
      <w:r w:rsidR="00866BED" w:rsidRPr="00FE329E">
        <w:rPr>
          <w:rFonts w:ascii="Arial" w:hAnsi="Arial" w:cs="Arial"/>
          <w:noProof/>
        </w:rPr>
        <w:t xml:space="preserve">nationally to </w:t>
      </w:r>
      <w:r w:rsidR="00FE329E" w:rsidRPr="00FE329E">
        <w:rPr>
          <w:rFonts w:ascii="Arial" w:hAnsi="Arial" w:cs="Arial"/>
          <w:noProof/>
        </w:rPr>
        <w:t xml:space="preserve">make certain </w:t>
      </w:r>
      <w:r w:rsidR="00866BED" w:rsidRPr="00FE329E">
        <w:rPr>
          <w:rFonts w:ascii="Arial" w:hAnsi="Arial" w:cs="Arial"/>
          <w:noProof/>
        </w:rPr>
        <w:t xml:space="preserve">that  NHS can deliver more </w:t>
      </w:r>
      <w:r w:rsidR="00FE329E" w:rsidRPr="00FE329E">
        <w:rPr>
          <w:rFonts w:ascii="Arial" w:hAnsi="Arial" w:cs="Arial"/>
          <w:noProof/>
        </w:rPr>
        <w:t xml:space="preserve">profit </w:t>
      </w:r>
      <w:r w:rsidR="00866BED" w:rsidRPr="00FE329E">
        <w:rPr>
          <w:rFonts w:ascii="Arial" w:hAnsi="Arial" w:cs="Arial"/>
          <w:noProof/>
        </w:rPr>
        <w:t>for patients from every pound of its</w:t>
      </w:r>
      <w:r w:rsidR="00FE329E" w:rsidRPr="00FE329E">
        <w:rPr>
          <w:rFonts w:ascii="Arial" w:hAnsi="Arial" w:cs="Arial"/>
          <w:noProof/>
        </w:rPr>
        <w:t xml:space="preserve"> financial plan</w:t>
      </w:r>
      <w:r w:rsidR="00866BED" w:rsidRPr="00FE329E">
        <w:rPr>
          <w:rFonts w:ascii="Arial" w:hAnsi="Arial" w:cs="Arial"/>
          <w:noProof/>
        </w:rPr>
        <w:t xml:space="preserve">. </w:t>
      </w:r>
      <w:r w:rsidR="00866BED" w:rsidRPr="002B3FA1">
        <w:rPr>
          <w:rFonts w:ascii="Arial" w:hAnsi="Arial" w:cs="Arial"/>
          <w:noProof/>
        </w:rPr>
        <w:t>While the NHS is</w:t>
      </w:r>
      <w:r w:rsidR="002B3FA1" w:rsidRPr="002B3FA1">
        <w:rPr>
          <w:rFonts w:ascii="Arial" w:hAnsi="Arial" w:cs="Arial"/>
          <w:noProof/>
        </w:rPr>
        <w:t xml:space="preserve"> now</w:t>
      </w:r>
      <w:r w:rsidR="00866BED" w:rsidRPr="002B3FA1">
        <w:rPr>
          <w:rFonts w:ascii="Arial" w:hAnsi="Arial" w:cs="Arial"/>
          <w:noProof/>
        </w:rPr>
        <w:t xml:space="preserve"> one of the</w:t>
      </w:r>
      <w:r w:rsidR="00866BED" w:rsidRPr="00FE329E">
        <w:rPr>
          <w:rFonts w:ascii="Arial" w:hAnsi="Arial" w:cs="Arial"/>
          <w:noProof/>
        </w:rPr>
        <w:t xml:space="preserve"> </w:t>
      </w:r>
      <w:r w:rsidR="00FE329E" w:rsidRPr="00FE329E">
        <w:rPr>
          <w:rFonts w:ascii="Arial" w:hAnsi="Arial" w:cs="Arial"/>
          <w:noProof/>
        </w:rPr>
        <w:t xml:space="preserve">thinnest </w:t>
      </w:r>
      <w:r w:rsidR="00866BED" w:rsidRPr="00FE329E">
        <w:rPr>
          <w:rFonts w:ascii="Arial" w:hAnsi="Arial" w:cs="Arial"/>
          <w:noProof/>
        </w:rPr>
        <w:t>publicly-funded health services in the industrialised world, there are still</w:t>
      </w:r>
      <w:r w:rsidR="00866BED" w:rsidRPr="00866BED">
        <w:rPr>
          <w:rFonts w:ascii="Arial" w:hAnsi="Arial" w:cs="Arial"/>
        </w:rPr>
        <w:t xml:space="preserve"> </w:t>
      </w:r>
      <w:r>
        <w:rPr>
          <w:rFonts w:ascii="Arial" w:hAnsi="Arial" w:cs="Arial"/>
        </w:rPr>
        <w:t>chances</w:t>
      </w:r>
      <w:r w:rsidR="00866BED" w:rsidRPr="00866BED">
        <w:rPr>
          <w:rFonts w:ascii="Arial" w:hAnsi="Arial" w:cs="Arial"/>
        </w:rPr>
        <w:t xml:space="preserve"> to do better, as set out in the NHS’ 10 Point Efficiency Plan.</w:t>
      </w:r>
    </w:p>
    <w:p w14:paraId="3993EE23" w14:textId="7D78ED14" w:rsidR="00866BED" w:rsidRPr="00866BED" w:rsidRDefault="00866BED" w:rsidP="00EE5D68">
      <w:pPr>
        <w:pStyle w:val="NormalWeb"/>
        <w:shd w:val="clear" w:color="auto" w:fill="FFFFFF"/>
        <w:spacing w:before="0" w:beforeAutospacing="0" w:after="0" w:afterAutospacing="0" w:line="360" w:lineRule="auto"/>
        <w:rPr>
          <w:rFonts w:ascii="Arial" w:hAnsi="Arial" w:cs="Arial"/>
        </w:rPr>
      </w:pPr>
      <w:r w:rsidRPr="00FE329E">
        <w:rPr>
          <w:rFonts w:ascii="Arial" w:hAnsi="Arial" w:cs="Arial"/>
          <w:noProof/>
        </w:rPr>
        <w:t xml:space="preserve">None of this is possible without the </w:t>
      </w:r>
      <w:r w:rsidR="00FE329E" w:rsidRPr="00FE329E">
        <w:rPr>
          <w:rFonts w:ascii="Arial" w:hAnsi="Arial" w:cs="Arial"/>
          <w:noProof/>
        </w:rPr>
        <w:t xml:space="preserve">remaining </w:t>
      </w:r>
      <w:r w:rsidRPr="00FE329E">
        <w:rPr>
          <w:rFonts w:ascii="Arial" w:hAnsi="Arial" w:cs="Arial"/>
          <w:noProof/>
        </w:rPr>
        <w:t>staff of the NHS. Although we have 3,000 more doctors and 5,000 more nurses than</w:t>
      </w:r>
      <w:r w:rsidRPr="00866BED">
        <w:rPr>
          <w:rFonts w:ascii="Arial" w:hAnsi="Arial" w:cs="Arial"/>
        </w:rPr>
        <w:t xml:space="preserve"> </w:t>
      </w:r>
      <w:r w:rsidR="00313582">
        <w:rPr>
          <w:rFonts w:ascii="Arial" w:hAnsi="Arial" w:cs="Arial"/>
          <w:noProof/>
        </w:rPr>
        <w:t>three</w:t>
      </w:r>
      <w:r w:rsidRPr="00866BED">
        <w:rPr>
          <w:rFonts w:ascii="Arial" w:hAnsi="Arial" w:cs="Arial"/>
        </w:rPr>
        <w:t xml:space="preserve"> years ago, and productivity continues to</w:t>
      </w:r>
      <w:r w:rsidR="000E291C">
        <w:rPr>
          <w:rFonts w:ascii="Arial" w:hAnsi="Arial" w:cs="Arial"/>
        </w:rPr>
        <w:t xml:space="preserve"> progress</w:t>
      </w:r>
      <w:r w:rsidRPr="00866BED">
        <w:rPr>
          <w:rFonts w:ascii="Arial" w:hAnsi="Arial" w:cs="Arial"/>
        </w:rPr>
        <w:t xml:space="preserve">, frontline staff face </w:t>
      </w:r>
      <w:r w:rsidR="00FE329E">
        <w:rPr>
          <w:rFonts w:ascii="Arial" w:hAnsi="Arial" w:cs="Arial"/>
          <w:noProof/>
        </w:rPr>
        <w:t>significan</w:t>
      </w:r>
      <w:r w:rsidRPr="00FE329E">
        <w:rPr>
          <w:rFonts w:ascii="Arial" w:hAnsi="Arial" w:cs="Arial"/>
          <w:noProof/>
        </w:rPr>
        <w:t>t</w:t>
      </w:r>
      <w:r w:rsidRPr="00866BED">
        <w:rPr>
          <w:rFonts w:ascii="Arial" w:hAnsi="Arial" w:cs="Arial"/>
        </w:rPr>
        <w:t xml:space="preserve"> personal and organisational pressures from rising demand.</w:t>
      </w:r>
      <w:r w:rsidR="000E291C">
        <w:rPr>
          <w:rFonts w:ascii="Arial" w:hAnsi="Arial" w:cs="Arial"/>
          <w:noProof/>
        </w:rPr>
        <w:t xml:space="preserve"> </w:t>
      </w:r>
      <w:r w:rsidR="000E291C" w:rsidRPr="000E291C">
        <w:rPr>
          <w:rFonts w:ascii="Arial" w:hAnsi="Arial" w:cs="Arial"/>
          <w:noProof/>
        </w:rPr>
        <w:t>(England, 2017)</w:t>
      </w:r>
    </w:p>
    <w:p w14:paraId="509763E1" w14:textId="0184D168" w:rsidR="00866BED" w:rsidRDefault="00866BED" w:rsidP="00EE5D68">
      <w:pPr>
        <w:pStyle w:val="NormalWeb"/>
        <w:shd w:val="clear" w:color="auto" w:fill="FFFFFF"/>
        <w:spacing w:before="0" w:beforeAutospacing="0" w:after="0" w:afterAutospacing="0" w:line="360" w:lineRule="auto"/>
        <w:rPr>
          <w:rFonts w:ascii="Arial" w:hAnsi="Arial" w:cs="Arial"/>
        </w:rPr>
      </w:pPr>
    </w:p>
    <w:p w14:paraId="5F62452B" w14:textId="77777777" w:rsidR="000F5EA3" w:rsidRPr="00866BED" w:rsidRDefault="000F5EA3" w:rsidP="00EE5D68">
      <w:pPr>
        <w:pStyle w:val="NormalWeb"/>
        <w:shd w:val="clear" w:color="auto" w:fill="FFFFFF"/>
        <w:spacing w:before="0" w:beforeAutospacing="0" w:after="0" w:afterAutospacing="0" w:line="360" w:lineRule="auto"/>
        <w:rPr>
          <w:rFonts w:ascii="Arial" w:hAnsi="Arial" w:cs="Arial"/>
        </w:rPr>
      </w:pPr>
    </w:p>
    <w:p w14:paraId="1403A153" w14:textId="580459EA" w:rsidR="00EE5D68" w:rsidRDefault="00EE5D68" w:rsidP="000F5EA3">
      <w:pPr>
        <w:pStyle w:val="NormalWeb"/>
        <w:shd w:val="clear" w:color="auto" w:fill="FFFFFF"/>
        <w:spacing w:before="0" w:beforeAutospacing="0" w:after="0" w:afterAutospacing="0" w:line="360" w:lineRule="auto"/>
        <w:rPr>
          <w:rFonts w:ascii="Arial" w:hAnsi="Arial" w:cs="Arial"/>
          <w:b/>
        </w:rPr>
      </w:pPr>
    </w:p>
    <w:p w14:paraId="39FA3C67" w14:textId="6ED04A34" w:rsidR="000F5EA3" w:rsidRDefault="000F5EA3" w:rsidP="000F5EA3">
      <w:pPr>
        <w:pStyle w:val="NormalWeb"/>
        <w:shd w:val="clear" w:color="auto" w:fill="FFFFFF"/>
        <w:spacing w:before="0" w:beforeAutospacing="0" w:after="0" w:afterAutospacing="0" w:line="360" w:lineRule="auto"/>
        <w:rPr>
          <w:rFonts w:ascii="Arial" w:hAnsi="Arial" w:cs="Arial"/>
          <w:b/>
        </w:rPr>
      </w:pPr>
    </w:p>
    <w:p w14:paraId="47BB9DA8" w14:textId="039C1E1C" w:rsidR="000F5EA3" w:rsidRDefault="000F5EA3" w:rsidP="000F5EA3">
      <w:pPr>
        <w:pStyle w:val="NormalWeb"/>
        <w:shd w:val="clear" w:color="auto" w:fill="FFFFFF"/>
        <w:spacing w:before="0" w:beforeAutospacing="0" w:after="0" w:afterAutospacing="0" w:line="360" w:lineRule="auto"/>
        <w:rPr>
          <w:rFonts w:ascii="Arial" w:hAnsi="Arial" w:cs="Arial"/>
          <w:b/>
        </w:rPr>
      </w:pPr>
    </w:p>
    <w:p w14:paraId="173BD71D" w14:textId="6DB83D30" w:rsidR="000F5EA3" w:rsidRDefault="000F5EA3" w:rsidP="000F5EA3">
      <w:pPr>
        <w:pStyle w:val="NormalWeb"/>
        <w:shd w:val="clear" w:color="auto" w:fill="FFFFFF"/>
        <w:spacing w:before="0" w:beforeAutospacing="0" w:after="0" w:afterAutospacing="0" w:line="360" w:lineRule="auto"/>
        <w:rPr>
          <w:rFonts w:ascii="Arial" w:hAnsi="Arial" w:cs="Arial"/>
          <w:b/>
        </w:rPr>
      </w:pPr>
    </w:p>
    <w:p w14:paraId="5010497B" w14:textId="1BDFD505" w:rsidR="000F5EA3" w:rsidRDefault="000F5EA3" w:rsidP="000F5EA3">
      <w:pPr>
        <w:pStyle w:val="NormalWeb"/>
        <w:shd w:val="clear" w:color="auto" w:fill="FFFFFF"/>
        <w:spacing w:before="0" w:beforeAutospacing="0" w:after="0" w:afterAutospacing="0" w:line="360" w:lineRule="auto"/>
        <w:rPr>
          <w:rFonts w:ascii="Arial" w:hAnsi="Arial" w:cs="Arial"/>
          <w:b/>
        </w:rPr>
      </w:pPr>
    </w:p>
    <w:p w14:paraId="74FBD26B" w14:textId="7BC43626" w:rsidR="000F5EA3" w:rsidRDefault="000F5EA3" w:rsidP="000F5EA3">
      <w:pPr>
        <w:pStyle w:val="NormalWeb"/>
        <w:shd w:val="clear" w:color="auto" w:fill="FFFFFF"/>
        <w:spacing w:before="0" w:beforeAutospacing="0" w:after="0" w:afterAutospacing="0" w:line="360" w:lineRule="auto"/>
        <w:rPr>
          <w:rFonts w:ascii="Arial" w:hAnsi="Arial" w:cs="Arial"/>
          <w:b/>
        </w:rPr>
      </w:pPr>
    </w:p>
    <w:p w14:paraId="315E4392" w14:textId="085303F2" w:rsidR="000F5EA3" w:rsidRDefault="000F5EA3" w:rsidP="000F5EA3">
      <w:pPr>
        <w:pStyle w:val="NormalWeb"/>
        <w:shd w:val="clear" w:color="auto" w:fill="FFFFFF"/>
        <w:spacing w:before="0" w:beforeAutospacing="0" w:after="0" w:afterAutospacing="0" w:line="360" w:lineRule="auto"/>
        <w:rPr>
          <w:rFonts w:ascii="Arial" w:hAnsi="Arial" w:cs="Arial"/>
          <w:b/>
        </w:rPr>
      </w:pPr>
    </w:p>
    <w:p w14:paraId="73CB0E76" w14:textId="4FF6C3DF" w:rsidR="000F5EA3" w:rsidRDefault="000F5EA3" w:rsidP="000F5EA3">
      <w:pPr>
        <w:pStyle w:val="NormalWeb"/>
        <w:shd w:val="clear" w:color="auto" w:fill="FFFFFF"/>
        <w:spacing w:before="0" w:beforeAutospacing="0" w:after="0" w:afterAutospacing="0" w:line="360" w:lineRule="auto"/>
        <w:rPr>
          <w:rFonts w:ascii="Arial" w:hAnsi="Arial" w:cs="Arial"/>
          <w:b/>
        </w:rPr>
      </w:pPr>
    </w:p>
    <w:p w14:paraId="48C5175B" w14:textId="77777777" w:rsidR="000F5EA3" w:rsidRPr="005716BE" w:rsidRDefault="000F5EA3" w:rsidP="000F5EA3">
      <w:pPr>
        <w:pStyle w:val="NormalWeb"/>
        <w:shd w:val="clear" w:color="auto" w:fill="FFFFFF"/>
        <w:spacing w:before="0" w:beforeAutospacing="0" w:after="0" w:afterAutospacing="0" w:line="360" w:lineRule="auto"/>
        <w:rPr>
          <w:rFonts w:ascii="Arial" w:hAnsi="Arial" w:cs="Arial"/>
          <w:b/>
        </w:rPr>
      </w:pPr>
    </w:p>
    <w:p w14:paraId="2C1378AF" w14:textId="77777777" w:rsidR="0043577F" w:rsidRDefault="00815682" w:rsidP="0043577F">
      <w:pPr>
        <w:tabs>
          <w:tab w:val="left" w:pos="5023"/>
        </w:tabs>
      </w:pPr>
      <w:r>
        <w:tab/>
      </w:r>
    </w:p>
    <w:p w14:paraId="6B57A831" w14:textId="3CD49611" w:rsidR="00866BED" w:rsidRDefault="0043577F" w:rsidP="002A55B9">
      <w:pPr>
        <w:pStyle w:val="ListParagraph"/>
        <w:numPr>
          <w:ilvl w:val="0"/>
          <w:numId w:val="15"/>
        </w:numPr>
        <w:tabs>
          <w:tab w:val="left" w:pos="5023"/>
        </w:tabs>
        <w:rPr>
          <w:rFonts w:ascii="Arial" w:hAnsi="Arial" w:cs="Arial"/>
          <w:b/>
          <w:u w:val="single"/>
        </w:rPr>
      </w:pPr>
      <w:r w:rsidRPr="002A55B9">
        <w:rPr>
          <w:rFonts w:ascii="Arial" w:hAnsi="Arial" w:cs="Arial"/>
          <w:b/>
          <w:u w:val="single"/>
        </w:rPr>
        <w:lastRenderedPageBreak/>
        <w:t>Reference List</w:t>
      </w:r>
    </w:p>
    <w:p w14:paraId="0A062982" w14:textId="45E0CB04"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b/>
          <w:sz w:val="24"/>
          <w:szCs w:val="24"/>
          <w:u w:val="single"/>
        </w:rPr>
        <w:fldChar w:fldCharType="begin"/>
      </w:r>
      <w:r w:rsidRPr="001946B6">
        <w:rPr>
          <w:rFonts w:ascii="Arial" w:hAnsi="Arial" w:cs="Arial"/>
          <w:b/>
          <w:sz w:val="24"/>
          <w:szCs w:val="24"/>
          <w:u w:val="single"/>
        </w:rPr>
        <w:instrText xml:space="preserve"> BIBLIOGRAPHY  \l 2057 </w:instrText>
      </w:r>
      <w:r w:rsidRPr="001946B6">
        <w:rPr>
          <w:rFonts w:ascii="Arial" w:hAnsi="Arial" w:cs="Arial"/>
          <w:b/>
          <w:sz w:val="24"/>
          <w:szCs w:val="24"/>
          <w:u w:val="single"/>
        </w:rPr>
        <w:fldChar w:fldCharType="separate"/>
      </w:r>
      <w:r w:rsidRPr="001946B6">
        <w:rPr>
          <w:rFonts w:ascii="Arial" w:hAnsi="Arial" w:cs="Arial"/>
          <w:noProof/>
          <w:sz w:val="24"/>
          <w:szCs w:val="24"/>
        </w:rPr>
        <w:t xml:space="preserve">Berry, T. </w:t>
      </w:r>
      <w:r>
        <w:rPr>
          <w:rFonts w:ascii="Arial" w:hAnsi="Arial" w:cs="Arial"/>
          <w:noProof/>
          <w:sz w:val="24"/>
          <w:szCs w:val="24"/>
        </w:rPr>
        <w:t>(</w:t>
      </w:r>
      <w:r w:rsidRPr="001946B6">
        <w:rPr>
          <w:rFonts w:ascii="Arial" w:hAnsi="Arial" w:cs="Arial"/>
          <w:noProof/>
          <w:sz w:val="24"/>
          <w:szCs w:val="24"/>
        </w:rPr>
        <w:t>2018</w:t>
      </w:r>
      <w:r>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What Is a SWOT Analysis?. </w:t>
      </w:r>
      <w:r>
        <w:rPr>
          <w:rFonts w:ascii="Arial" w:hAnsi="Arial" w:cs="Arial"/>
          <w:noProof/>
          <w:sz w:val="24"/>
          <w:szCs w:val="24"/>
        </w:rPr>
        <w:t>(</w:t>
      </w:r>
      <w:r w:rsidRPr="001946B6">
        <w:rPr>
          <w:rFonts w:ascii="Arial" w:hAnsi="Arial" w:cs="Arial"/>
          <w:noProof/>
          <w:sz w:val="24"/>
          <w:szCs w:val="24"/>
        </w:rPr>
        <w:t>Online</w:t>
      </w:r>
      <w:r>
        <w:rPr>
          <w:rFonts w:ascii="Arial" w:hAnsi="Arial" w:cs="Arial"/>
          <w:noProof/>
          <w:sz w:val="24"/>
          <w:szCs w:val="24"/>
        </w:rPr>
        <w:t>)</w:t>
      </w:r>
      <w:r w:rsidRPr="001946B6">
        <w:rPr>
          <w:rFonts w:ascii="Arial" w:hAnsi="Arial" w:cs="Arial"/>
          <w:noProof/>
          <w:sz w:val="24"/>
          <w:szCs w:val="24"/>
        </w:rPr>
        <w:br/>
        <w:t xml:space="preserve">Available at: </w:t>
      </w:r>
      <w:r w:rsidRPr="001946B6">
        <w:rPr>
          <w:rFonts w:ascii="Arial" w:hAnsi="Arial" w:cs="Arial"/>
          <w:noProof/>
          <w:sz w:val="24"/>
          <w:szCs w:val="24"/>
          <w:u w:val="single"/>
        </w:rPr>
        <w:t>https://articles.bplans.com/how-to-perform-swot-analysis/</w:t>
      </w:r>
      <w:r w:rsidRPr="001946B6">
        <w:rPr>
          <w:rFonts w:ascii="Arial" w:hAnsi="Arial" w:cs="Arial"/>
          <w:noProof/>
          <w:sz w:val="24"/>
          <w:szCs w:val="24"/>
        </w:rPr>
        <w:br/>
      </w:r>
      <w:r>
        <w:rPr>
          <w:rFonts w:ascii="Arial" w:hAnsi="Arial" w:cs="Arial"/>
          <w:noProof/>
          <w:sz w:val="24"/>
          <w:szCs w:val="24"/>
        </w:rPr>
        <w:t>(</w:t>
      </w:r>
      <w:r w:rsidRPr="001946B6">
        <w:rPr>
          <w:rFonts w:ascii="Arial" w:hAnsi="Arial" w:cs="Arial"/>
          <w:noProof/>
          <w:sz w:val="24"/>
          <w:szCs w:val="24"/>
        </w:rPr>
        <w:t>Accessed 30 March 2018</w:t>
      </w:r>
      <w:r>
        <w:rPr>
          <w:rFonts w:ascii="Arial" w:hAnsi="Arial" w:cs="Arial"/>
          <w:noProof/>
          <w:sz w:val="24"/>
          <w:szCs w:val="24"/>
        </w:rPr>
        <w:t>)</w:t>
      </w:r>
      <w:r w:rsidRPr="001946B6">
        <w:rPr>
          <w:rFonts w:ascii="Arial" w:hAnsi="Arial" w:cs="Arial"/>
          <w:noProof/>
          <w:sz w:val="24"/>
          <w:szCs w:val="24"/>
        </w:rPr>
        <w:t>.</w:t>
      </w:r>
    </w:p>
    <w:p w14:paraId="2973192C" w14:textId="21F6E64E"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 xml:space="preserve">Dinenage, C. </w:t>
      </w:r>
      <w:r>
        <w:rPr>
          <w:rFonts w:ascii="Arial" w:hAnsi="Arial" w:cs="Arial"/>
          <w:noProof/>
          <w:sz w:val="24"/>
          <w:szCs w:val="24"/>
        </w:rPr>
        <w:t>(</w:t>
      </w:r>
      <w:r w:rsidRPr="001946B6">
        <w:rPr>
          <w:rFonts w:ascii="Arial" w:hAnsi="Arial" w:cs="Arial"/>
          <w:noProof/>
          <w:sz w:val="24"/>
          <w:szCs w:val="24"/>
        </w:rPr>
        <w:t>2018</w:t>
      </w:r>
      <w:r>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HUFFPOST. </w:t>
      </w:r>
      <w:r>
        <w:rPr>
          <w:rFonts w:ascii="Arial" w:hAnsi="Arial" w:cs="Arial"/>
          <w:noProof/>
          <w:sz w:val="24"/>
          <w:szCs w:val="24"/>
        </w:rPr>
        <w:t>(</w:t>
      </w:r>
      <w:r w:rsidRPr="001946B6">
        <w:rPr>
          <w:rFonts w:ascii="Arial" w:hAnsi="Arial" w:cs="Arial"/>
          <w:noProof/>
          <w:sz w:val="24"/>
          <w:szCs w:val="24"/>
        </w:rPr>
        <w:t>Online</w:t>
      </w:r>
      <w:r>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http://www.huffingtonpost.co.uk/entry/dementia-care_uk_5aa7ddd1e4b009b705d677a6</w:t>
      </w:r>
      <w:r w:rsidRPr="001946B6">
        <w:rPr>
          <w:rFonts w:ascii="Arial" w:hAnsi="Arial" w:cs="Arial"/>
          <w:noProof/>
          <w:sz w:val="24"/>
          <w:szCs w:val="24"/>
        </w:rPr>
        <w:br/>
      </w:r>
      <w:r>
        <w:rPr>
          <w:rFonts w:ascii="Arial" w:hAnsi="Arial" w:cs="Arial"/>
          <w:noProof/>
          <w:sz w:val="24"/>
          <w:szCs w:val="24"/>
        </w:rPr>
        <w:t>(</w:t>
      </w:r>
      <w:r w:rsidRPr="001946B6">
        <w:rPr>
          <w:rFonts w:ascii="Arial" w:hAnsi="Arial" w:cs="Arial"/>
          <w:noProof/>
          <w:sz w:val="24"/>
          <w:szCs w:val="24"/>
        </w:rPr>
        <w:t>Accessed 15 March 2018</w:t>
      </w:r>
      <w:r>
        <w:rPr>
          <w:rFonts w:ascii="Arial" w:hAnsi="Arial" w:cs="Arial"/>
          <w:noProof/>
          <w:sz w:val="24"/>
          <w:szCs w:val="24"/>
        </w:rPr>
        <w:t>)</w:t>
      </w:r>
      <w:r w:rsidRPr="001946B6">
        <w:rPr>
          <w:rFonts w:ascii="Arial" w:hAnsi="Arial" w:cs="Arial"/>
          <w:noProof/>
          <w:sz w:val="24"/>
          <w:szCs w:val="24"/>
        </w:rPr>
        <w:t>.</w:t>
      </w:r>
    </w:p>
    <w:p w14:paraId="3F99889F" w14:textId="5CD63E58"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 xml:space="preserve">England, N. </w:t>
      </w:r>
      <w:r>
        <w:rPr>
          <w:rFonts w:ascii="Arial" w:hAnsi="Arial" w:cs="Arial"/>
          <w:noProof/>
          <w:sz w:val="24"/>
          <w:szCs w:val="24"/>
        </w:rPr>
        <w:t>(</w:t>
      </w:r>
      <w:r w:rsidRPr="001946B6">
        <w:rPr>
          <w:rFonts w:ascii="Arial" w:hAnsi="Arial" w:cs="Arial"/>
          <w:noProof/>
          <w:sz w:val="24"/>
          <w:szCs w:val="24"/>
        </w:rPr>
        <w:t>2017</w:t>
      </w:r>
      <w:r>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NHS Five Year Forward View. </w:t>
      </w:r>
      <w:r>
        <w:rPr>
          <w:rFonts w:ascii="Arial" w:hAnsi="Arial" w:cs="Arial"/>
          <w:noProof/>
          <w:sz w:val="24"/>
          <w:szCs w:val="24"/>
        </w:rPr>
        <w:t>(</w:t>
      </w:r>
      <w:r w:rsidRPr="001946B6">
        <w:rPr>
          <w:rFonts w:ascii="Arial" w:hAnsi="Arial" w:cs="Arial"/>
          <w:noProof/>
          <w:sz w:val="24"/>
          <w:szCs w:val="24"/>
        </w:rPr>
        <w:t>Online</w:t>
      </w:r>
      <w:r>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https://www.england.nhs.uk/five-year-forward-view/</w:t>
      </w:r>
      <w:r w:rsidRPr="001946B6">
        <w:rPr>
          <w:rFonts w:ascii="Arial" w:hAnsi="Arial" w:cs="Arial"/>
          <w:noProof/>
          <w:sz w:val="24"/>
          <w:szCs w:val="24"/>
        </w:rPr>
        <w:br/>
      </w:r>
      <w:r>
        <w:rPr>
          <w:rFonts w:ascii="Arial" w:hAnsi="Arial" w:cs="Arial"/>
          <w:noProof/>
          <w:sz w:val="24"/>
          <w:szCs w:val="24"/>
        </w:rPr>
        <w:t>(</w:t>
      </w:r>
      <w:r w:rsidRPr="001946B6">
        <w:rPr>
          <w:rFonts w:ascii="Arial" w:hAnsi="Arial" w:cs="Arial"/>
          <w:noProof/>
          <w:sz w:val="24"/>
          <w:szCs w:val="24"/>
        </w:rPr>
        <w:t>Accessed 20 March 2018</w:t>
      </w:r>
      <w:r>
        <w:rPr>
          <w:rFonts w:ascii="Arial" w:hAnsi="Arial" w:cs="Arial"/>
          <w:noProof/>
          <w:sz w:val="24"/>
          <w:szCs w:val="24"/>
        </w:rPr>
        <w:t>)</w:t>
      </w:r>
      <w:r w:rsidRPr="001946B6">
        <w:rPr>
          <w:rFonts w:ascii="Arial" w:hAnsi="Arial" w:cs="Arial"/>
          <w:noProof/>
          <w:sz w:val="24"/>
          <w:szCs w:val="24"/>
        </w:rPr>
        <w:t>.</w:t>
      </w:r>
    </w:p>
    <w:p w14:paraId="001B1B39" w14:textId="25F90716"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 xml:space="preserve">Friedman, L. a. M. S., </w:t>
      </w:r>
      <w:r>
        <w:rPr>
          <w:rFonts w:ascii="Arial" w:hAnsi="Arial" w:cs="Arial"/>
          <w:noProof/>
          <w:sz w:val="24"/>
          <w:szCs w:val="24"/>
        </w:rPr>
        <w:t>(</w:t>
      </w:r>
      <w:r w:rsidRPr="001946B6">
        <w:rPr>
          <w:rFonts w:ascii="Arial" w:hAnsi="Arial" w:cs="Arial"/>
          <w:noProof/>
          <w:sz w:val="24"/>
          <w:szCs w:val="24"/>
        </w:rPr>
        <w:t>2006</w:t>
      </w:r>
      <w:r>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Stakeholders Theory and Practice. </w:t>
      </w:r>
      <w:r w:rsidRPr="001946B6">
        <w:rPr>
          <w:rFonts w:ascii="Arial" w:hAnsi="Arial" w:cs="Arial"/>
          <w:noProof/>
          <w:sz w:val="24"/>
          <w:szCs w:val="24"/>
        </w:rPr>
        <w:t>Oxford: Oxford University Press.</w:t>
      </w:r>
    </w:p>
    <w:p w14:paraId="2AF01CEB" w14:textId="308B0809"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 xml:space="preserve">Fund, T. K., </w:t>
      </w:r>
      <w:r w:rsidR="0055635C">
        <w:rPr>
          <w:rFonts w:ascii="Arial" w:hAnsi="Arial" w:cs="Arial"/>
          <w:noProof/>
          <w:sz w:val="24"/>
          <w:szCs w:val="24"/>
        </w:rPr>
        <w:t>(</w:t>
      </w:r>
      <w:r w:rsidRPr="001946B6">
        <w:rPr>
          <w:rFonts w:ascii="Arial" w:hAnsi="Arial" w:cs="Arial"/>
          <w:noProof/>
          <w:sz w:val="24"/>
          <w:szCs w:val="24"/>
        </w:rPr>
        <w:t>2017</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What’s going on with A&amp;E waiting times?. </w:t>
      </w:r>
      <w:r w:rsidR="0055635C">
        <w:rPr>
          <w:rFonts w:ascii="Arial" w:hAnsi="Arial" w:cs="Arial"/>
          <w:noProof/>
          <w:sz w:val="24"/>
          <w:szCs w:val="24"/>
        </w:rPr>
        <w:t>(</w:t>
      </w:r>
      <w:r w:rsidRPr="001946B6">
        <w:rPr>
          <w:rFonts w:ascii="Arial" w:hAnsi="Arial" w:cs="Arial"/>
          <w:noProof/>
          <w:sz w:val="24"/>
          <w:szCs w:val="24"/>
        </w:rPr>
        <w:t>Online</w:t>
      </w:r>
      <w:r>
        <w:rPr>
          <w:rFonts w:ascii="Arial" w:hAnsi="Arial" w:cs="Arial"/>
          <w:noProof/>
          <w:sz w:val="24"/>
          <w:szCs w:val="24"/>
        </w:rPr>
        <w:t>)</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https://www.kingsfund.org.uk/projects/urgent-emergency-care/urgent-and-emergency-care-mythbusters</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19 March 2018</w:t>
      </w:r>
      <w:r w:rsidR="0055635C">
        <w:rPr>
          <w:rFonts w:ascii="Arial" w:hAnsi="Arial" w:cs="Arial"/>
          <w:noProof/>
          <w:sz w:val="24"/>
          <w:szCs w:val="24"/>
        </w:rPr>
        <w:t>)</w:t>
      </w:r>
      <w:r w:rsidRPr="001946B6">
        <w:rPr>
          <w:rFonts w:ascii="Arial" w:hAnsi="Arial" w:cs="Arial"/>
          <w:noProof/>
          <w:sz w:val="24"/>
          <w:szCs w:val="24"/>
        </w:rPr>
        <w:t>.</w:t>
      </w:r>
    </w:p>
    <w:p w14:paraId="58923A97" w14:textId="2417D17F"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Fund, T. K.</w:t>
      </w:r>
      <w:r w:rsidR="0055635C">
        <w:rPr>
          <w:rFonts w:ascii="Arial" w:hAnsi="Arial" w:cs="Arial"/>
          <w:noProof/>
          <w:sz w:val="24"/>
          <w:szCs w:val="24"/>
        </w:rPr>
        <w:t>(</w:t>
      </w:r>
      <w:r w:rsidRPr="001946B6">
        <w:rPr>
          <w:rFonts w:ascii="Arial" w:hAnsi="Arial" w:cs="Arial"/>
          <w:noProof/>
          <w:sz w:val="24"/>
          <w:szCs w:val="24"/>
        </w:rPr>
        <w:t>2018</w:t>
      </w:r>
      <w:r w:rsidR="0055635C">
        <w:rPr>
          <w:rFonts w:ascii="Arial" w:hAnsi="Arial" w:cs="Arial"/>
          <w:noProof/>
          <w:sz w:val="24"/>
          <w:szCs w:val="24"/>
        </w:rPr>
        <w:t>)</w:t>
      </w:r>
      <w:r w:rsidRPr="001946B6">
        <w:rPr>
          <w:rFonts w:ascii="Arial" w:hAnsi="Arial" w:cs="Arial"/>
          <w:noProof/>
          <w:sz w:val="24"/>
          <w:szCs w:val="24"/>
        </w:rPr>
        <w:t xml:space="preserve">. </w:t>
      </w:r>
      <w:r w:rsidR="00B736A8">
        <w:rPr>
          <w:rFonts w:ascii="Arial" w:hAnsi="Arial" w:cs="Arial"/>
          <w:i/>
          <w:iCs/>
          <w:noProof/>
          <w:sz w:val="24"/>
          <w:szCs w:val="24"/>
        </w:rPr>
        <w:t>P</w:t>
      </w:r>
      <w:r w:rsidRPr="00B736A8">
        <w:rPr>
          <w:rFonts w:ascii="Arial" w:hAnsi="Arial" w:cs="Arial"/>
          <w:i/>
          <w:iCs/>
          <w:noProof/>
          <w:sz w:val="24"/>
          <w:szCs w:val="24"/>
        </w:rPr>
        <w:t>ublic</w:t>
      </w:r>
      <w:r w:rsidRPr="001946B6">
        <w:rPr>
          <w:rFonts w:ascii="Arial" w:hAnsi="Arial" w:cs="Arial"/>
          <w:i/>
          <w:iCs/>
          <w:noProof/>
          <w:sz w:val="24"/>
          <w:szCs w:val="24"/>
        </w:rPr>
        <w:t xml:space="preserve"> attitudes and expectations: Future trends.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https://www.kingsfund.org.uk/projects/time-think-differently/trends-public-attitudes-expectations</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19 March 2018</w:t>
      </w:r>
      <w:r w:rsidR="0055635C">
        <w:rPr>
          <w:rFonts w:ascii="Arial" w:hAnsi="Arial" w:cs="Arial"/>
          <w:noProof/>
          <w:sz w:val="24"/>
          <w:szCs w:val="24"/>
        </w:rPr>
        <w:t>)</w:t>
      </w:r>
      <w:r w:rsidRPr="001946B6">
        <w:rPr>
          <w:rFonts w:ascii="Arial" w:hAnsi="Arial" w:cs="Arial"/>
          <w:noProof/>
          <w:sz w:val="24"/>
          <w:szCs w:val="24"/>
        </w:rPr>
        <w:t>.</w:t>
      </w:r>
    </w:p>
    <w:p w14:paraId="7CDE8533" w14:textId="2D5E8B8E"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Guardian, t.</w:t>
      </w:r>
      <w:r w:rsidR="0055635C">
        <w:rPr>
          <w:rFonts w:ascii="Arial" w:hAnsi="Arial" w:cs="Arial"/>
          <w:noProof/>
          <w:sz w:val="24"/>
          <w:szCs w:val="24"/>
        </w:rPr>
        <w:t>(</w:t>
      </w:r>
      <w:r w:rsidRPr="001946B6">
        <w:rPr>
          <w:rFonts w:ascii="Arial" w:hAnsi="Arial" w:cs="Arial"/>
          <w:noProof/>
          <w:sz w:val="24"/>
          <w:szCs w:val="24"/>
        </w:rPr>
        <w:t xml:space="preserve"> 2014</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NHS finances in crisis due to rising demand and budget cuts.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https://www.theguardian.com/society/2014/oct/05/nhs-finances-crisis-rising-demand-budget-cuts-30-billion-pound-deficit-2020</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19 March 2018</w:t>
      </w:r>
      <w:r w:rsidR="0055635C">
        <w:rPr>
          <w:rFonts w:ascii="Arial" w:hAnsi="Arial" w:cs="Arial"/>
          <w:noProof/>
          <w:sz w:val="24"/>
          <w:szCs w:val="24"/>
        </w:rPr>
        <w:t>)</w:t>
      </w:r>
      <w:r w:rsidRPr="001946B6">
        <w:rPr>
          <w:rFonts w:ascii="Arial" w:hAnsi="Arial" w:cs="Arial"/>
          <w:noProof/>
          <w:sz w:val="24"/>
          <w:szCs w:val="24"/>
        </w:rPr>
        <w:t>.</w:t>
      </w:r>
    </w:p>
    <w:p w14:paraId="7FA8E744" w14:textId="5104C4DC" w:rsidR="001946B6" w:rsidRPr="001946B6" w:rsidRDefault="001946B6" w:rsidP="001946B6">
      <w:pPr>
        <w:pStyle w:val="Bibliography"/>
        <w:spacing w:after="0" w:line="360" w:lineRule="auto"/>
        <w:rPr>
          <w:rFonts w:ascii="Arial" w:hAnsi="Arial" w:cs="Arial"/>
          <w:noProof/>
          <w:sz w:val="24"/>
          <w:szCs w:val="24"/>
        </w:rPr>
      </w:pPr>
      <w:r w:rsidRPr="002B3FA1">
        <w:rPr>
          <w:rFonts w:ascii="Arial" w:hAnsi="Arial" w:cs="Arial"/>
          <w:noProof/>
          <w:sz w:val="24"/>
          <w:szCs w:val="24"/>
        </w:rPr>
        <w:t>healthlondon</w:t>
      </w:r>
      <w:r w:rsidRPr="001946B6">
        <w:rPr>
          <w:rFonts w:ascii="Arial" w:hAnsi="Arial" w:cs="Arial"/>
          <w:noProof/>
          <w:sz w:val="24"/>
          <w:szCs w:val="24"/>
        </w:rPr>
        <w:t>, m.</w:t>
      </w:r>
      <w:r w:rsidR="0055635C">
        <w:rPr>
          <w:rFonts w:ascii="Arial" w:hAnsi="Arial" w:cs="Arial"/>
          <w:noProof/>
          <w:sz w:val="24"/>
          <w:szCs w:val="24"/>
        </w:rPr>
        <w:t xml:space="preserve"> (</w:t>
      </w:r>
      <w:r w:rsidRPr="001946B6">
        <w:rPr>
          <w:rFonts w:ascii="Arial" w:hAnsi="Arial" w:cs="Arial"/>
          <w:noProof/>
          <w:sz w:val="24"/>
          <w:szCs w:val="24"/>
        </w:rPr>
        <w:t>2018</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today's NHS-our current challenges. </w:t>
      </w:r>
      <w:r w:rsidRPr="001946B6">
        <w:rPr>
          <w:rFonts w:ascii="Arial" w:hAnsi="Arial" w:cs="Arial"/>
          <w:noProof/>
          <w:sz w:val="24"/>
          <w:szCs w:val="24"/>
        </w:rPr>
        <w:t xml:space="preserve">[Online] </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https://www.myhealth.london.nhs.uk/help/nhs-today</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 March 2018</w:t>
      </w:r>
      <w:r w:rsidR="0055635C">
        <w:rPr>
          <w:rFonts w:ascii="Arial" w:hAnsi="Arial" w:cs="Arial"/>
          <w:noProof/>
          <w:sz w:val="24"/>
          <w:szCs w:val="24"/>
        </w:rPr>
        <w:t>)</w:t>
      </w:r>
      <w:r w:rsidRPr="001946B6">
        <w:rPr>
          <w:rFonts w:ascii="Arial" w:hAnsi="Arial" w:cs="Arial"/>
          <w:noProof/>
          <w:sz w:val="24"/>
          <w:szCs w:val="24"/>
        </w:rPr>
        <w:t>.</w:t>
      </w:r>
    </w:p>
    <w:p w14:paraId="0DBD11B8" w14:textId="37117492"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IAC Publishing, L.</w:t>
      </w:r>
      <w:r w:rsidR="0055635C">
        <w:rPr>
          <w:rFonts w:ascii="Arial" w:hAnsi="Arial" w:cs="Arial"/>
          <w:noProof/>
          <w:sz w:val="24"/>
          <w:szCs w:val="24"/>
        </w:rPr>
        <w:t xml:space="preserve"> (</w:t>
      </w:r>
      <w:r w:rsidRPr="001946B6">
        <w:rPr>
          <w:rFonts w:ascii="Arial" w:hAnsi="Arial" w:cs="Arial"/>
          <w:noProof/>
          <w:sz w:val="24"/>
          <w:szCs w:val="24"/>
        </w:rPr>
        <w:t>2018</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Reference.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https://www.reference.com/business-finance/root-cause-analysis-447d0693d9f280f4?qo=contentSimilarQuestions</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2 March 2018</w:t>
      </w:r>
      <w:r w:rsidR="0055635C">
        <w:rPr>
          <w:rFonts w:ascii="Arial" w:hAnsi="Arial" w:cs="Arial"/>
          <w:noProof/>
          <w:sz w:val="24"/>
          <w:szCs w:val="24"/>
        </w:rPr>
        <w:t>)</w:t>
      </w:r>
      <w:r w:rsidRPr="001946B6">
        <w:rPr>
          <w:rFonts w:ascii="Arial" w:hAnsi="Arial" w:cs="Arial"/>
          <w:noProof/>
          <w:sz w:val="24"/>
          <w:szCs w:val="24"/>
        </w:rPr>
        <w:t>.</w:t>
      </w:r>
    </w:p>
    <w:p w14:paraId="295D769E" w14:textId="59E4E5E8"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lastRenderedPageBreak/>
        <w:t>Leigh-Hunt, N.</w:t>
      </w:r>
      <w:r w:rsidR="0055635C">
        <w:rPr>
          <w:rFonts w:ascii="Arial" w:hAnsi="Arial" w:cs="Arial"/>
          <w:noProof/>
          <w:sz w:val="24"/>
          <w:szCs w:val="24"/>
        </w:rPr>
        <w:t>(</w:t>
      </w:r>
      <w:r w:rsidRPr="001946B6">
        <w:rPr>
          <w:rFonts w:ascii="Arial" w:hAnsi="Arial" w:cs="Arial"/>
          <w:noProof/>
          <w:sz w:val="24"/>
          <w:szCs w:val="24"/>
        </w:rPr>
        <w:t>2016</w:t>
      </w:r>
      <w:r w:rsidR="0055635C">
        <w:rPr>
          <w:rFonts w:ascii="Arial" w:hAnsi="Arial" w:cs="Arial"/>
          <w:noProof/>
          <w:sz w:val="24"/>
          <w:szCs w:val="24"/>
        </w:rPr>
        <w:t>)</w:t>
      </w:r>
      <w:r w:rsidRPr="001946B6">
        <w:rPr>
          <w:rFonts w:ascii="Arial" w:hAnsi="Arial" w:cs="Arial"/>
          <w:noProof/>
          <w:sz w:val="24"/>
          <w:szCs w:val="24"/>
        </w:rPr>
        <w:t xml:space="preserve">. </w:t>
      </w:r>
      <w:r w:rsidR="00B736A8" w:rsidRPr="002B3FA1">
        <w:rPr>
          <w:rFonts w:ascii="Arial" w:hAnsi="Arial" w:cs="Arial"/>
          <w:i/>
          <w:iCs/>
          <w:noProof/>
          <w:sz w:val="24"/>
          <w:szCs w:val="24"/>
        </w:rPr>
        <w:t>I</w:t>
      </w:r>
      <w:r w:rsidRPr="002B3FA1">
        <w:rPr>
          <w:rFonts w:ascii="Arial" w:hAnsi="Arial" w:cs="Arial"/>
          <w:i/>
          <w:iCs/>
          <w:noProof/>
          <w:sz w:val="24"/>
          <w:szCs w:val="24"/>
        </w:rPr>
        <w:t>dentifying and managing internal and external stakeholder interests.</w:t>
      </w:r>
      <w:r w:rsidRPr="001946B6">
        <w:rPr>
          <w:rFonts w:ascii="Arial" w:hAnsi="Arial" w:cs="Arial"/>
          <w:i/>
          <w:iCs/>
          <w:noProof/>
          <w:sz w:val="24"/>
          <w:szCs w:val="24"/>
        </w:rPr>
        <w:t xml:space="preserve">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https://www.healthknowledge.org.uk/public-health-textbook/organisation-management/5b-understanding-ofs/managing-internal-external-stakeholders</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 March 2018</w:t>
      </w:r>
      <w:r w:rsidR="0055635C">
        <w:rPr>
          <w:rFonts w:ascii="Arial" w:hAnsi="Arial" w:cs="Arial"/>
          <w:noProof/>
          <w:sz w:val="24"/>
          <w:szCs w:val="24"/>
        </w:rPr>
        <w:t>)</w:t>
      </w:r>
      <w:r w:rsidRPr="001946B6">
        <w:rPr>
          <w:rFonts w:ascii="Arial" w:hAnsi="Arial" w:cs="Arial"/>
          <w:noProof/>
          <w:sz w:val="24"/>
          <w:szCs w:val="24"/>
        </w:rPr>
        <w:t>.</w:t>
      </w:r>
    </w:p>
    <w:p w14:paraId="019C5CC6" w14:textId="33A39328"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Resources, B. I.</w:t>
      </w:r>
      <w:r w:rsidR="0055635C">
        <w:rPr>
          <w:rFonts w:ascii="Arial" w:hAnsi="Arial" w:cs="Arial"/>
          <w:noProof/>
          <w:sz w:val="24"/>
          <w:szCs w:val="24"/>
        </w:rPr>
        <w:t>(</w:t>
      </w:r>
      <w:r w:rsidRPr="001946B6">
        <w:rPr>
          <w:rFonts w:ascii="Arial" w:hAnsi="Arial" w:cs="Arial"/>
          <w:noProof/>
          <w:sz w:val="24"/>
          <w:szCs w:val="24"/>
        </w:rPr>
        <w:t>2018</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Mendelow's Matrix.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https://bizzledizzle.com/strategy/mendelow-matrix/</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30 March 2018</w:t>
      </w:r>
      <w:r w:rsidR="0055635C">
        <w:rPr>
          <w:rFonts w:ascii="Arial" w:hAnsi="Arial" w:cs="Arial"/>
          <w:noProof/>
          <w:sz w:val="24"/>
          <w:szCs w:val="24"/>
        </w:rPr>
        <w:t>)</w:t>
      </w:r>
      <w:r w:rsidRPr="001946B6">
        <w:rPr>
          <w:rFonts w:ascii="Arial" w:hAnsi="Arial" w:cs="Arial"/>
          <w:noProof/>
          <w:sz w:val="24"/>
          <w:szCs w:val="24"/>
        </w:rPr>
        <w:t>.</w:t>
      </w:r>
    </w:p>
    <w:p w14:paraId="669FD572" w14:textId="592C5355"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Shaw, A.</w:t>
      </w:r>
      <w:r w:rsidR="0055635C">
        <w:rPr>
          <w:rFonts w:ascii="Arial" w:hAnsi="Arial" w:cs="Arial"/>
          <w:noProof/>
          <w:sz w:val="24"/>
          <w:szCs w:val="24"/>
        </w:rPr>
        <w:t>(</w:t>
      </w:r>
      <w:r w:rsidRPr="001946B6">
        <w:rPr>
          <w:rFonts w:ascii="Arial" w:hAnsi="Arial" w:cs="Arial"/>
          <w:noProof/>
          <w:sz w:val="24"/>
          <w:szCs w:val="24"/>
        </w:rPr>
        <w:t>2011</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A PESTLE Analysis </w:t>
      </w:r>
      <w:r w:rsidR="0038668F">
        <w:rPr>
          <w:rFonts w:ascii="Arial" w:hAnsi="Arial" w:cs="Arial"/>
          <w:i/>
          <w:iCs/>
          <w:noProof/>
          <w:sz w:val="24"/>
          <w:szCs w:val="24"/>
        </w:rPr>
        <w:t>of</w:t>
      </w:r>
      <w:r w:rsidRPr="001946B6">
        <w:rPr>
          <w:rFonts w:ascii="Arial" w:hAnsi="Arial" w:cs="Arial"/>
          <w:i/>
          <w:iCs/>
          <w:noProof/>
          <w:sz w:val="24"/>
          <w:szCs w:val="24"/>
        </w:rPr>
        <w:t xml:space="preserve"> the Pharmaceutical Industry.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http://www.strategic-planet.com/2011/01/a-pestle-analysis-for-the-pharmaceutical-industry/</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2 March 2018</w:t>
      </w:r>
      <w:r w:rsidR="0055635C">
        <w:rPr>
          <w:rFonts w:ascii="Arial" w:hAnsi="Arial" w:cs="Arial"/>
          <w:noProof/>
          <w:sz w:val="24"/>
          <w:szCs w:val="24"/>
        </w:rPr>
        <w:t>)</w:t>
      </w:r>
      <w:r w:rsidRPr="001946B6">
        <w:rPr>
          <w:rFonts w:ascii="Arial" w:hAnsi="Arial" w:cs="Arial"/>
          <w:noProof/>
          <w:sz w:val="24"/>
          <w:szCs w:val="24"/>
        </w:rPr>
        <w:t>.</w:t>
      </w:r>
    </w:p>
    <w:p w14:paraId="1CCC5521" w14:textId="433E4567"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Shaw, A.</w:t>
      </w:r>
      <w:r w:rsidR="0055635C">
        <w:rPr>
          <w:rFonts w:ascii="Arial" w:hAnsi="Arial" w:cs="Arial"/>
          <w:noProof/>
          <w:sz w:val="24"/>
          <w:szCs w:val="24"/>
        </w:rPr>
        <w:t xml:space="preserve"> (</w:t>
      </w:r>
      <w:r w:rsidRPr="001946B6">
        <w:rPr>
          <w:rFonts w:ascii="Arial" w:hAnsi="Arial" w:cs="Arial"/>
          <w:noProof/>
          <w:sz w:val="24"/>
          <w:szCs w:val="24"/>
        </w:rPr>
        <w:t>201</w:t>
      </w:r>
      <w:r w:rsidR="0055635C">
        <w:rPr>
          <w:rFonts w:ascii="Arial" w:hAnsi="Arial" w:cs="Arial"/>
          <w:noProof/>
          <w:sz w:val="24"/>
          <w:szCs w:val="24"/>
        </w:rPr>
        <w:t>1)</w:t>
      </w:r>
      <w:r w:rsidRPr="001946B6">
        <w:rPr>
          <w:rFonts w:ascii="Arial" w:hAnsi="Arial" w:cs="Arial"/>
          <w:noProof/>
          <w:sz w:val="24"/>
          <w:szCs w:val="24"/>
        </w:rPr>
        <w:t xml:space="preserve">. </w:t>
      </w:r>
      <w:r w:rsidRPr="001946B6">
        <w:rPr>
          <w:rFonts w:ascii="Arial" w:hAnsi="Arial" w:cs="Arial"/>
          <w:i/>
          <w:iCs/>
          <w:noProof/>
          <w:sz w:val="24"/>
          <w:szCs w:val="24"/>
        </w:rPr>
        <w:t xml:space="preserve">PESTLE Definition.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br/>
        <w:t xml:space="preserve">Available at: </w:t>
      </w:r>
      <w:r w:rsidRPr="001946B6">
        <w:rPr>
          <w:rFonts w:ascii="Arial" w:hAnsi="Arial" w:cs="Arial"/>
          <w:noProof/>
          <w:sz w:val="24"/>
          <w:szCs w:val="24"/>
          <w:u w:val="single"/>
        </w:rPr>
        <w:t>http://www.strategic-planet.com/2011/01/pestle-definition/</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2 March 2018</w:t>
      </w:r>
      <w:r w:rsidR="0055635C">
        <w:rPr>
          <w:rFonts w:ascii="Arial" w:hAnsi="Arial" w:cs="Arial"/>
          <w:noProof/>
          <w:sz w:val="24"/>
          <w:szCs w:val="24"/>
        </w:rPr>
        <w:t>)</w:t>
      </w:r>
      <w:r w:rsidRPr="001946B6">
        <w:rPr>
          <w:rFonts w:ascii="Arial" w:hAnsi="Arial" w:cs="Arial"/>
          <w:noProof/>
          <w:sz w:val="24"/>
          <w:szCs w:val="24"/>
        </w:rPr>
        <w:t>.</w:t>
      </w:r>
    </w:p>
    <w:p w14:paraId="65EA8257" w14:textId="7472FC52"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Triggle, N.</w:t>
      </w:r>
      <w:r w:rsidR="0055635C">
        <w:rPr>
          <w:rFonts w:ascii="Arial" w:hAnsi="Arial" w:cs="Arial"/>
          <w:noProof/>
          <w:sz w:val="24"/>
          <w:szCs w:val="24"/>
        </w:rPr>
        <w:t>(</w:t>
      </w:r>
      <w:r w:rsidRPr="001946B6">
        <w:rPr>
          <w:rFonts w:ascii="Arial" w:hAnsi="Arial" w:cs="Arial"/>
          <w:noProof/>
          <w:sz w:val="24"/>
          <w:szCs w:val="24"/>
        </w:rPr>
        <w:t xml:space="preserve"> 2012</w:t>
      </w:r>
      <w:r w:rsidR="0055635C">
        <w:rPr>
          <w:rFonts w:ascii="Arial" w:hAnsi="Arial" w:cs="Arial"/>
          <w:noProof/>
          <w:sz w:val="24"/>
          <w:szCs w:val="24"/>
        </w:rPr>
        <w:t>)</w:t>
      </w:r>
      <w:r w:rsidRPr="001946B6">
        <w:rPr>
          <w:rFonts w:ascii="Arial" w:hAnsi="Arial" w:cs="Arial"/>
          <w:noProof/>
          <w:sz w:val="24"/>
          <w:szCs w:val="24"/>
        </w:rPr>
        <w:t xml:space="preserve">. </w:t>
      </w:r>
      <w:r w:rsidR="0038668F">
        <w:rPr>
          <w:rFonts w:ascii="Arial" w:hAnsi="Arial" w:cs="Arial"/>
          <w:i/>
          <w:iCs/>
          <w:noProof/>
          <w:sz w:val="24"/>
          <w:szCs w:val="24"/>
        </w:rPr>
        <w:t>T</w:t>
      </w:r>
      <w:r w:rsidRPr="0038668F">
        <w:rPr>
          <w:rFonts w:ascii="Arial" w:hAnsi="Arial" w:cs="Arial"/>
          <w:i/>
          <w:iCs/>
          <w:noProof/>
          <w:sz w:val="24"/>
          <w:szCs w:val="24"/>
        </w:rPr>
        <w:t>he changing</w:t>
      </w:r>
      <w:r w:rsidRPr="001946B6">
        <w:rPr>
          <w:rFonts w:ascii="Arial" w:hAnsi="Arial" w:cs="Arial"/>
          <w:i/>
          <w:iCs/>
          <w:noProof/>
          <w:sz w:val="24"/>
          <w:szCs w:val="24"/>
        </w:rPr>
        <w:t xml:space="preserve"> NHS.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br/>
        <w:t xml:space="preserve">Available at: </w:t>
      </w:r>
      <w:r w:rsidRPr="001946B6">
        <w:rPr>
          <w:rFonts w:ascii="Arial" w:hAnsi="Arial" w:cs="Arial"/>
          <w:noProof/>
          <w:sz w:val="24"/>
          <w:szCs w:val="24"/>
          <w:u w:val="single"/>
        </w:rPr>
        <w:t>http://www.bbc.co.uk/news/health-19721977</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19 March 2018</w:t>
      </w:r>
      <w:r w:rsidR="0055635C">
        <w:rPr>
          <w:rFonts w:ascii="Arial" w:hAnsi="Arial" w:cs="Arial"/>
          <w:noProof/>
          <w:sz w:val="24"/>
          <w:szCs w:val="24"/>
        </w:rPr>
        <w:t>)</w:t>
      </w:r>
      <w:r w:rsidRPr="001946B6">
        <w:rPr>
          <w:rFonts w:ascii="Arial" w:hAnsi="Arial" w:cs="Arial"/>
          <w:noProof/>
          <w:sz w:val="24"/>
          <w:szCs w:val="24"/>
        </w:rPr>
        <w:t>.</w:t>
      </w:r>
    </w:p>
    <w:p w14:paraId="70973C03" w14:textId="142E6074"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Trust, E. L. N. F.</w:t>
      </w:r>
      <w:r w:rsidR="0055635C">
        <w:rPr>
          <w:rFonts w:ascii="Arial" w:hAnsi="Arial" w:cs="Arial"/>
          <w:noProof/>
          <w:sz w:val="24"/>
          <w:szCs w:val="24"/>
        </w:rPr>
        <w:t>(</w:t>
      </w:r>
      <w:r w:rsidRPr="001946B6">
        <w:rPr>
          <w:rFonts w:ascii="Arial" w:hAnsi="Arial" w:cs="Arial"/>
          <w:noProof/>
          <w:sz w:val="24"/>
          <w:szCs w:val="24"/>
        </w:rPr>
        <w:t>2008</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Cause and Effect Diagram (Fish Bone).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br/>
        <w:t xml:space="preserve">Available at: </w:t>
      </w:r>
      <w:r w:rsidRPr="001946B6">
        <w:rPr>
          <w:rFonts w:ascii="Arial" w:hAnsi="Arial" w:cs="Arial"/>
          <w:noProof/>
          <w:sz w:val="24"/>
          <w:szCs w:val="24"/>
          <w:u w:val="single"/>
        </w:rPr>
        <w:t>https://qi.elft.nhs.uk/resource/cause-and-effect-diagram-fish-bone/</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7 March 2018</w:t>
      </w:r>
      <w:r w:rsidR="0055635C">
        <w:rPr>
          <w:rFonts w:ascii="Arial" w:hAnsi="Arial" w:cs="Arial"/>
          <w:noProof/>
          <w:sz w:val="24"/>
          <w:szCs w:val="24"/>
        </w:rPr>
        <w:t>)</w:t>
      </w:r>
      <w:r w:rsidRPr="001946B6">
        <w:rPr>
          <w:rFonts w:ascii="Arial" w:hAnsi="Arial" w:cs="Arial"/>
          <w:noProof/>
          <w:sz w:val="24"/>
          <w:szCs w:val="24"/>
        </w:rPr>
        <w:t>.</w:t>
      </w:r>
    </w:p>
    <w:p w14:paraId="74E63B51" w14:textId="26ACF70E"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Trust, H. C. N.</w:t>
      </w:r>
      <w:r w:rsidR="0055635C">
        <w:rPr>
          <w:rFonts w:ascii="Arial" w:hAnsi="Arial" w:cs="Arial"/>
          <w:noProof/>
          <w:sz w:val="24"/>
          <w:szCs w:val="24"/>
        </w:rPr>
        <w:t xml:space="preserve"> (</w:t>
      </w:r>
      <w:r w:rsidRPr="001946B6">
        <w:rPr>
          <w:rFonts w:ascii="Arial" w:hAnsi="Arial" w:cs="Arial"/>
          <w:noProof/>
          <w:sz w:val="24"/>
          <w:szCs w:val="24"/>
        </w:rPr>
        <w:t>2015</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Clinical Strategy.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https://www.hct.nhs.uk/media/1186/september-2015-clinical-strategy-draft-ext-stakeholder-comments.pdf</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31 March 2018</w:t>
      </w:r>
      <w:r w:rsidR="0055635C">
        <w:rPr>
          <w:rFonts w:ascii="Arial" w:hAnsi="Arial" w:cs="Arial"/>
          <w:noProof/>
          <w:sz w:val="24"/>
          <w:szCs w:val="24"/>
        </w:rPr>
        <w:t>)</w:t>
      </w:r>
      <w:r w:rsidRPr="001946B6">
        <w:rPr>
          <w:rFonts w:ascii="Arial" w:hAnsi="Arial" w:cs="Arial"/>
          <w:noProof/>
          <w:sz w:val="24"/>
          <w:szCs w:val="24"/>
        </w:rPr>
        <w:t>.</w:t>
      </w:r>
    </w:p>
    <w:p w14:paraId="3F7E98EC" w14:textId="08EF772C"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Wales, N.</w:t>
      </w:r>
      <w:r w:rsidR="0055635C">
        <w:rPr>
          <w:rFonts w:ascii="Arial" w:hAnsi="Arial" w:cs="Arial"/>
          <w:noProof/>
          <w:sz w:val="24"/>
          <w:szCs w:val="24"/>
        </w:rPr>
        <w:t>(</w:t>
      </w:r>
      <w:r w:rsidRPr="001946B6">
        <w:rPr>
          <w:rFonts w:ascii="Arial" w:hAnsi="Arial" w:cs="Arial"/>
          <w:noProof/>
          <w:sz w:val="24"/>
          <w:szCs w:val="24"/>
        </w:rPr>
        <w:t>2018</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i/>
          <w:iCs/>
          <w:noProof/>
          <w:sz w:val="24"/>
          <w:szCs w:val="24"/>
        </w:rPr>
        <w:t xml:space="preserve">Nhs Wales.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br/>
        <w:t xml:space="preserve">Available at: </w:t>
      </w:r>
      <w:r w:rsidRPr="001946B6">
        <w:rPr>
          <w:rFonts w:ascii="Arial" w:hAnsi="Arial" w:cs="Arial"/>
          <w:noProof/>
          <w:sz w:val="24"/>
          <w:szCs w:val="24"/>
          <w:u w:val="single"/>
        </w:rPr>
        <w:t>https://NHS_Wales</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15 March 2018</w:t>
      </w:r>
      <w:r w:rsidR="0055635C">
        <w:rPr>
          <w:rFonts w:ascii="Arial" w:hAnsi="Arial" w:cs="Arial"/>
          <w:noProof/>
          <w:sz w:val="24"/>
          <w:szCs w:val="24"/>
        </w:rPr>
        <w:t>)</w:t>
      </w:r>
      <w:r w:rsidRPr="001946B6">
        <w:rPr>
          <w:rFonts w:ascii="Arial" w:hAnsi="Arial" w:cs="Arial"/>
          <w:noProof/>
          <w:sz w:val="24"/>
          <w:szCs w:val="24"/>
        </w:rPr>
        <w:t>.</w:t>
      </w:r>
    </w:p>
    <w:p w14:paraId="76BD715E" w14:textId="3A49F739" w:rsidR="001946B6" w:rsidRPr="001946B6" w:rsidRDefault="001946B6" w:rsidP="001946B6">
      <w:pPr>
        <w:pStyle w:val="Bibliography"/>
        <w:spacing w:after="0" w:line="360" w:lineRule="auto"/>
        <w:rPr>
          <w:rFonts w:ascii="Arial" w:hAnsi="Arial" w:cs="Arial"/>
          <w:noProof/>
          <w:sz w:val="24"/>
          <w:szCs w:val="24"/>
        </w:rPr>
      </w:pPr>
      <w:r w:rsidRPr="001946B6">
        <w:rPr>
          <w:rFonts w:ascii="Arial" w:hAnsi="Arial" w:cs="Arial"/>
          <w:noProof/>
          <w:sz w:val="24"/>
          <w:szCs w:val="24"/>
        </w:rPr>
        <w:t>Zanon, E.</w:t>
      </w:r>
      <w:r w:rsidR="0055635C">
        <w:rPr>
          <w:rFonts w:ascii="Arial" w:hAnsi="Arial" w:cs="Arial"/>
          <w:noProof/>
          <w:sz w:val="24"/>
          <w:szCs w:val="24"/>
        </w:rPr>
        <w:t>(</w:t>
      </w:r>
      <w:r w:rsidRPr="001946B6">
        <w:rPr>
          <w:rFonts w:ascii="Arial" w:hAnsi="Arial" w:cs="Arial"/>
          <w:noProof/>
          <w:sz w:val="24"/>
          <w:szCs w:val="24"/>
        </w:rPr>
        <w:t>2018</w:t>
      </w:r>
      <w:r w:rsidR="0055635C">
        <w:rPr>
          <w:rFonts w:ascii="Arial" w:hAnsi="Arial" w:cs="Arial"/>
          <w:noProof/>
          <w:sz w:val="24"/>
          <w:szCs w:val="24"/>
        </w:rPr>
        <w:t>)</w:t>
      </w:r>
      <w:r w:rsidRPr="001946B6">
        <w:rPr>
          <w:rFonts w:ascii="Arial" w:hAnsi="Arial" w:cs="Arial"/>
          <w:noProof/>
          <w:sz w:val="24"/>
          <w:szCs w:val="24"/>
        </w:rPr>
        <w:t xml:space="preserve">. </w:t>
      </w:r>
      <w:r w:rsidRPr="002B3FA1">
        <w:rPr>
          <w:rFonts w:ascii="Arial" w:hAnsi="Arial" w:cs="Arial"/>
          <w:i/>
          <w:iCs/>
          <w:noProof/>
          <w:sz w:val="24"/>
          <w:szCs w:val="24"/>
        </w:rPr>
        <w:t>Brexit: what are the poten</w:t>
      </w:r>
      <w:r w:rsidR="00B736A8" w:rsidRPr="002B3FA1">
        <w:rPr>
          <w:rFonts w:ascii="Arial" w:hAnsi="Arial" w:cs="Arial"/>
          <w:i/>
          <w:iCs/>
          <w:noProof/>
          <w:sz w:val="24"/>
          <w:szCs w:val="24"/>
        </w:rPr>
        <w:t>t</w:t>
      </w:r>
      <w:r w:rsidRPr="002B3FA1">
        <w:rPr>
          <w:rFonts w:ascii="Arial" w:hAnsi="Arial" w:cs="Arial"/>
          <w:i/>
          <w:iCs/>
          <w:noProof/>
          <w:sz w:val="24"/>
          <w:szCs w:val="24"/>
        </w:rPr>
        <w:t>ial impacts on the NHS</w:t>
      </w:r>
      <w:r w:rsidRPr="001946B6">
        <w:rPr>
          <w:rFonts w:ascii="Arial" w:hAnsi="Arial" w:cs="Arial"/>
          <w:i/>
          <w:iCs/>
          <w:noProof/>
          <w:sz w:val="24"/>
          <w:szCs w:val="24"/>
        </w:rPr>
        <w:t xml:space="preserve">?. </w:t>
      </w:r>
      <w:r w:rsidR="0055635C">
        <w:rPr>
          <w:rFonts w:ascii="Arial" w:hAnsi="Arial" w:cs="Arial"/>
          <w:noProof/>
          <w:sz w:val="24"/>
          <w:szCs w:val="24"/>
        </w:rPr>
        <w:t>(</w:t>
      </w:r>
      <w:r w:rsidRPr="001946B6">
        <w:rPr>
          <w:rFonts w:ascii="Arial" w:hAnsi="Arial" w:cs="Arial"/>
          <w:noProof/>
          <w:sz w:val="24"/>
          <w:szCs w:val="24"/>
        </w:rPr>
        <w:t>Online</w:t>
      </w:r>
      <w:r w:rsidR="0055635C">
        <w:rPr>
          <w:rFonts w:ascii="Arial" w:hAnsi="Arial" w:cs="Arial"/>
          <w:noProof/>
          <w:sz w:val="24"/>
          <w:szCs w:val="24"/>
        </w:rPr>
        <w:t>)</w:t>
      </w:r>
      <w:r w:rsidRPr="001946B6">
        <w:rPr>
          <w:rFonts w:ascii="Arial" w:hAnsi="Arial" w:cs="Arial"/>
          <w:noProof/>
          <w:sz w:val="24"/>
          <w:szCs w:val="24"/>
        </w:rPr>
        <w:t xml:space="preserve"> </w:t>
      </w:r>
      <w:r w:rsidRPr="001946B6">
        <w:rPr>
          <w:rFonts w:ascii="Arial" w:hAnsi="Arial" w:cs="Arial"/>
          <w:noProof/>
          <w:sz w:val="24"/>
          <w:szCs w:val="24"/>
        </w:rPr>
        <w:br/>
        <w:t xml:space="preserve">Available at: </w:t>
      </w:r>
      <w:r w:rsidRPr="001946B6">
        <w:rPr>
          <w:rFonts w:ascii="Arial" w:hAnsi="Arial" w:cs="Arial"/>
          <w:noProof/>
          <w:sz w:val="24"/>
          <w:szCs w:val="24"/>
          <w:u w:val="single"/>
        </w:rPr>
        <w:t>http://ukandeu.ac.uk/brexit-what-are-the-potential-impacts-on-the-nhs/</w:t>
      </w:r>
      <w:r w:rsidRPr="001946B6">
        <w:rPr>
          <w:rFonts w:ascii="Arial" w:hAnsi="Arial" w:cs="Arial"/>
          <w:noProof/>
          <w:sz w:val="24"/>
          <w:szCs w:val="24"/>
        </w:rPr>
        <w:br/>
      </w:r>
      <w:r w:rsidR="0055635C">
        <w:rPr>
          <w:rFonts w:ascii="Arial" w:hAnsi="Arial" w:cs="Arial"/>
          <w:noProof/>
          <w:sz w:val="24"/>
          <w:szCs w:val="24"/>
        </w:rPr>
        <w:t>(</w:t>
      </w:r>
      <w:r w:rsidRPr="001946B6">
        <w:rPr>
          <w:rFonts w:ascii="Arial" w:hAnsi="Arial" w:cs="Arial"/>
          <w:noProof/>
          <w:sz w:val="24"/>
          <w:szCs w:val="24"/>
        </w:rPr>
        <w:t>Accessed 1 March 2018</w:t>
      </w:r>
      <w:r w:rsidR="0055635C">
        <w:rPr>
          <w:rFonts w:ascii="Arial" w:hAnsi="Arial" w:cs="Arial"/>
          <w:noProof/>
          <w:sz w:val="24"/>
          <w:szCs w:val="24"/>
        </w:rPr>
        <w:t>)</w:t>
      </w:r>
      <w:r w:rsidRPr="001946B6">
        <w:rPr>
          <w:rFonts w:ascii="Arial" w:hAnsi="Arial" w:cs="Arial"/>
          <w:noProof/>
          <w:sz w:val="24"/>
          <w:szCs w:val="24"/>
        </w:rPr>
        <w:t>.</w:t>
      </w:r>
    </w:p>
    <w:p w14:paraId="428DD64E" w14:textId="6A49E4CD" w:rsidR="001946B6" w:rsidRPr="001946B6" w:rsidRDefault="001946B6" w:rsidP="001946B6">
      <w:pPr>
        <w:pStyle w:val="ListParagraph"/>
        <w:tabs>
          <w:tab w:val="left" w:pos="5023"/>
        </w:tabs>
        <w:spacing w:after="0" w:line="360" w:lineRule="auto"/>
        <w:ind w:left="787"/>
        <w:rPr>
          <w:rFonts w:ascii="Arial" w:hAnsi="Arial" w:cs="Arial"/>
          <w:b/>
          <w:sz w:val="24"/>
          <w:szCs w:val="24"/>
          <w:u w:val="single"/>
        </w:rPr>
      </w:pPr>
      <w:r w:rsidRPr="001946B6">
        <w:rPr>
          <w:rFonts w:ascii="Arial" w:hAnsi="Arial" w:cs="Arial"/>
          <w:b/>
          <w:sz w:val="24"/>
          <w:szCs w:val="24"/>
          <w:u w:val="single"/>
        </w:rPr>
        <w:fldChar w:fldCharType="end"/>
      </w:r>
    </w:p>
    <w:p w14:paraId="5CD2DE83" w14:textId="6D06AF0B" w:rsidR="0043577F" w:rsidRPr="0043577F" w:rsidRDefault="0043577F" w:rsidP="0043577F">
      <w:pPr>
        <w:tabs>
          <w:tab w:val="left" w:pos="5023"/>
        </w:tabs>
        <w:rPr>
          <w:u w:val="single"/>
        </w:rPr>
      </w:pPr>
    </w:p>
    <w:p w14:paraId="6D7C1BE1" w14:textId="49187107" w:rsidR="00186675" w:rsidRDefault="0055635C" w:rsidP="00186675">
      <w:pPr>
        <w:pStyle w:val="ListParagraph"/>
        <w:numPr>
          <w:ilvl w:val="0"/>
          <w:numId w:val="15"/>
        </w:numPr>
        <w:rPr>
          <w:rFonts w:ascii="Arial" w:hAnsi="Arial" w:cs="Arial"/>
          <w:b/>
          <w:sz w:val="24"/>
          <w:szCs w:val="24"/>
          <w:u w:val="single"/>
        </w:rPr>
      </w:pPr>
      <w:r w:rsidRPr="00B736A8">
        <w:rPr>
          <w:rFonts w:ascii="Arial" w:hAnsi="Arial" w:cs="Arial"/>
          <w:b/>
          <w:sz w:val="24"/>
          <w:szCs w:val="24"/>
          <w:u w:val="single"/>
        </w:rPr>
        <w:lastRenderedPageBreak/>
        <w:t>Bibliography</w:t>
      </w:r>
    </w:p>
    <w:p w14:paraId="49B503DE" w14:textId="77777777" w:rsidR="00186675" w:rsidRPr="00186675" w:rsidRDefault="00186675" w:rsidP="00186675">
      <w:pPr>
        <w:rPr>
          <w:rFonts w:ascii="Arial" w:hAnsi="Arial" w:cs="Arial"/>
          <w:b/>
          <w:sz w:val="24"/>
          <w:szCs w:val="24"/>
          <w:u w:val="single"/>
        </w:rPr>
      </w:pPr>
    </w:p>
    <w:p w14:paraId="08AB87F0" w14:textId="77777777" w:rsidR="00186675" w:rsidRPr="00186675" w:rsidRDefault="00186675" w:rsidP="00186675">
      <w:pPr>
        <w:spacing w:after="0" w:line="360" w:lineRule="auto"/>
        <w:rPr>
          <w:rFonts w:ascii="Arial" w:hAnsi="Arial" w:cs="Arial"/>
          <w:sz w:val="24"/>
          <w:szCs w:val="24"/>
        </w:rPr>
      </w:pPr>
      <w:r w:rsidRPr="00186675">
        <w:rPr>
          <w:rFonts w:ascii="Arial" w:hAnsi="Arial" w:cs="Arial"/>
          <w:sz w:val="24"/>
          <w:szCs w:val="24"/>
        </w:rPr>
        <w:t xml:space="preserve">Cottrell, S. (2010), </w:t>
      </w:r>
      <w:r w:rsidRPr="00186675">
        <w:rPr>
          <w:rFonts w:ascii="Arial" w:hAnsi="Arial" w:cs="Arial"/>
          <w:i/>
          <w:sz w:val="24"/>
          <w:szCs w:val="24"/>
          <w:u w:val="single"/>
        </w:rPr>
        <w:t>Skills for Success- Personal Development and Employability</w:t>
      </w:r>
      <w:r w:rsidRPr="00186675">
        <w:rPr>
          <w:rFonts w:ascii="Arial" w:hAnsi="Arial" w:cs="Arial"/>
          <w:sz w:val="24"/>
          <w:szCs w:val="24"/>
        </w:rPr>
        <w:t>, (Second Edition) Hampshire: Palgrave Macmillan.</w:t>
      </w:r>
    </w:p>
    <w:p w14:paraId="378AAAB9" w14:textId="77777777" w:rsidR="00186675" w:rsidRPr="00186675" w:rsidRDefault="00186675" w:rsidP="00186675">
      <w:pPr>
        <w:spacing w:after="0" w:line="360" w:lineRule="auto"/>
        <w:rPr>
          <w:rFonts w:ascii="Arial" w:hAnsi="Arial" w:cs="Arial"/>
          <w:sz w:val="24"/>
          <w:szCs w:val="24"/>
        </w:rPr>
      </w:pPr>
      <w:r w:rsidRPr="00186675">
        <w:rPr>
          <w:rFonts w:ascii="Arial" w:hAnsi="Arial" w:cs="Arial"/>
          <w:sz w:val="24"/>
          <w:szCs w:val="24"/>
        </w:rPr>
        <w:t xml:space="preserve">Cottrell, S. (2011), </w:t>
      </w:r>
      <w:r w:rsidRPr="00186675">
        <w:rPr>
          <w:rFonts w:ascii="Arial" w:hAnsi="Arial" w:cs="Arial"/>
          <w:i/>
          <w:sz w:val="24"/>
          <w:szCs w:val="24"/>
          <w:u w:val="single"/>
        </w:rPr>
        <w:t>Critical Thinking Skills – Developing Effective Analysis and Argument</w:t>
      </w:r>
      <w:r w:rsidRPr="00186675">
        <w:rPr>
          <w:rFonts w:ascii="Arial" w:hAnsi="Arial" w:cs="Arial"/>
          <w:sz w:val="24"/>
          <w:szCs w:val="24"/>
        </w:rPr>
        <w:t xml:space="preserve"> (Second Edition) Hampshire: Palgrave Macmillan. </w:t>
      </w:r>
    </w:p>
    <w:p w14:paraId="5DC45F4F" w14:textId="77777777" w:rsidR="00186675" w:rsidRPr="00186675" w:rsidRDefault="00186675" w:rsidP="00186675">
      <w:pPr>
        <w:spacing w:after="0" w:line="360" w:lineRule="auto"/>
        <w:rPr>
          <w:rFonts w:ascii="Arial" w:hAnsi="Arial" w:cs="Arial"/>
          <w:sz w:val="24"/>
          <w:szCs w:val="24"/>
        </w:rPr>
      </w:pPr>
      <w:r w:rsidRPr="00186675">
        <w:rPr>
          <w:rFonts w:ascii="Arial" w:hAnsi="Arial" w:cs="Arial"/>
          <w:sz w:val="24"/>
          <w:szCs w:val="24"/>
        </w:rPr>
        <w:t xml:space="preserve">Harrison, R. (2009). </w:t>
      </w:r>
      <w:r w:rsidRPr="00186675">
        <w:rPr>
          <w:rFonts w:ascii="Arial" w:hAnsi="Arial" w:cs="Arial"/>
          <w:i/>
          <w:sz w:val="24"/>
          <w:szCs w:val="24"/>
          <w:u w:val="single"/>
        </w:rPr>
        <w:t>Learning and Development</w:t>
      </w:r>
      <w:r w:rsidRPr="00186675">
        <w:rPr>
          <w:rFonts w:ascii="Arial" w:hAnsi="Arial" w:cs="Arial"/>
          <w:sz w:val="24"/>
          <w:szCs w:val="24"/>
        </w:rPr>
        <w:t>. 5</w:t>
      </w:r>
      <w:r w:rsidRPr="00186675">
        <w:rPr>
          <w:rFonts w:ascii="Arial" w:hAnsi="Arial" w:cs="Arial"/>
          <w:sz w:val="24"/>
          <w:szCs w:val="24"/>
          <w:vertAlign w:val="superscript"/>
        </w:rPr>
        <w:t>th</w:t>
      </w:r>
      <w:r w:rsidRPr="00186675">
        <w:rPr>
          <w:rFonts w:ascii="Arial" w:hAnsi="Arial" w:cs="Arial"/>
          <w:sz w:val="24"/>
          <w:szCs w:val="24"/>
        </w:rPr>
        <w:t xml:space="preserve"> ed. London: Chartered Institute of Personnel and Development.</w:t>
      </w:r>
    </w:p>
    <w:p w14:paraId="51894D50" w14:textId="77777777" w:rsidR="00186675" w:rsidRPr="00186675" w:rsidRDefault="00186675" w:rsidP="00186675">
      <w:pPr>
        <w:spacing w:after="0" w:line="360" w:lineRule="auto"/>
        <w:rPr>
          <w:rFonts w:ascii="Arial" w:hAnsi="Arial" w:cs="Arial"/>
          <w:sz w:val="24"/>
          <w:szCs w:val="24"/>
        </w:rPr>
      </w:pPr>
      <w:r w:rsidRPr="00186675">
        <w:rPr>
          <w:rFonts w:ascii="Arial" w:hAnsi="Arial" w:cs="Arial"/>
          <w:sz w:val="24"/>
          <w:szCs w:val="24"/>
        </w:rPr>
        <w:t xml:space="preserve">Morgan, P (2017). </w:t>
      </w:r>
      <w:r w:rsidRPr="00186675">
        <w:rPr>
          <w:rFonts w:ascii="Arial" w:hAnsi="Arial" w:cs="Arial"/>
          <w:i/>
          <w:sz w:val="24"/>
          <w:szCs w:val="24"/>
          <w:u w:val="single"/>
        </w:rPr>
        <w:t>The Business Student’s Guide to Study and Employability.</w:t>
      </w:r>
      <w:r w:rsidRPr="00186675">
        <w:rPr>
          <w:rFonts w:ascii="Arial" w:hAnsi="Arial" w:cs="Arial"/>
          <w:sz w:val="24"/>
          <w:szCs w:val="24"/>
        </w:rPr>
        <w:t xml:space="preserve"> London: Sage Publication Ltd.</w:t>
      </w:r>
    </w:p>
    <w:p w14:paraId="1B67DA52" w14:textId="77777777" w:rsidR="00186675" w:rsidRPr="00186675" w:rsidRDefault="00186675" w:rsidP="00186675">
      <w:pPr>
        <w:spacing w:after="0" w:line="360" w:lineRule="auto"/>
        <w:rPr>
          <w:rFonts w:ascii="Arial" w:hAnsi="Arial" w:cs="Arial"/>
          <w:sz w:val="24"/>
          <w:szCs w:val="24"/>
        </w:rPr>
      </w:pPr>
      <w:r w:rsidRPr="00186675">
        <w:rPr>
          <w:rFonts w:ascii="Arial" w:hAnsi="Arial" w:cs="Arial"/>
          <w:sz w:val="24"/>
          <w:szCs w:val="24"/>
        </w:rPr>
        <w:t xml:space="preserve">Pears, R. &amp; Shields, G. (2011). </w:t>
      </w:r>
      <w:r w:rsidRPr="00186675">
        <w:rPr>
          <w:rFonts w:ascii="Arial" w:hAnsi="Arial" w:cs="Arial"/>
          <w:i/>
          <w:sz w:val="24"/>
          <w:szCs w:val="24"/>
          <w:u w:val="single"/>
        </w:rPr>
        <w:t>Cite Them Right</w:t>
      </w:r>
      <w:r w:rsidRPr="00186675">
        <w:rPr>
          <w:rFonts w:ascii="Arial" w:hAnsi="Arial" w:cs="Arial"/>
          <w:sz w:val="24"/>
          <w:szCs w:val="24"/>
        </w:rPr>
        <w:t>. Basingstoke: Palgrave Macmillan.</w:t>
      </w:r>
    </w:p>
    <w:p w14:paraId="093AA3E7" w14:textId="77777777" w:rsidR="00186675" w:rsidRPr="00186675" w:rsidRDefault="00186675" w:rsidP="00186675">
      <w:pPr>
        <w:rPr>
          <w:rFonts w:ascii="Arial" w:hAnsi="Arial" w:cs="Arial"/>
          <w:b/>
          <w:sz w:val="24"/>
          <w:szCs w:val="24"/>
          <w:u w:val="single"/>
        </w:rPr>
      </w:pPr>
    </w:p>
    <w:p w14:paraId="135C25AF" w14:textId="77777777" w:rsidR="000355BA" w:rsidRPr="00F74C22" w:rsidRDefault="000355BA" w:rsidP="00F74C22">
      <w:pPr>
        <w:rPr>
          <w:rFonts w:ascii="Arial" w:hAnsi="Arial" w:cs="Arial"/>
          <w:sz w:val="24"/>
          <w:szCs w:val="24"/>
        </w:rPr>
      </w:pPr>
    </w:p>
    <w:p w14:paraId="6102FDD2" w14:textId="070E2A4D" w:rsidR="00F74C22" w:rsidRDefault="00F74C22" w:rsidP="00F74C22">
      <w:pPr>
        <w:rPr>
          <w:rFonts w:ascii="Arial" w:hAnsi="Arial" w:cs="Arial"/>
          <w:sz w:val="24"/>
          <w:szCs w:val="24"/>
        </w:rPr>
      </w:pPr>
    </w:p>
    <w:p w14:paraId="45796FB7" w14:textId="196ED64E" w:rsidR="00F74C22" w:rsidRPr="002A358F" w:rsidRDefault="00F74C22" w:rsidP="002A358F">
      <w:r>
        <w:tab/>
      </w:r>
    </w:p>
    <w:p w14:paraId="584DC644" w14:textId="3ABBF53F" w:rsidR="00F74C22" w:rsidRDefault="00F74C22" w:rsidP="00F74C22">
      <w:pPr>
        <w:tabs>
          <w:tab w:val="left" w:pos="5025"/>
        </w:tabs>
        <w:rPr>
          <w:rFonts w:ascii="Arial" w:hAnsi="Arial" w:cs="Arial"/>
          <w:sz w:val="24"/>
          <w:szCs w:val="24"/>
        </w:rPr>
      </w:pPr>
    </w:p>
    <w:p w14:paraId="57BC43DB" w14:textId="6C841DD2" w:rsidR="00F74C22" w:rsidRDefault="00F74C22" w:rsidP="00F74C22">
      <w:pPr>
        <w:tabs>
          <w:tab w:val="left" w:pos="5025"/>
        </w:tabs>
        <w:rPr>
          <w:rFonts w:ascii="Arial" w:hAnsi="Arial" w:cs="Arial"/>
          <w:sz w:val="24"/>
          <w:szCs w:val="24"/>
        </w:rPr>
      </w:pPr>
    </w:p>
    <w:sectPr w:rsidR="00F74C22" w:rsidSect="00466F59">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4035F" w14:textId="77777777" w:rsidR="008E5D46" w:rsidRDefault="008E5D46" w:rsidP="00B846C2">
      <w:pPr>
        <w:spacing w:after="0" w:line="240" w:lineRule="auto"/>
      </w:pPr>
      <w:r>
        <w:separator/>
      </w:r>
    </w:p>
  </w:endnote>
  <w:endnote w:type="continuationSeparator" w:id="0">
    <w:p w14:paraId="33A5AC99" w14:textId="77777777" w:rsidR="008E5D46" w:rsidRDefault="008E5D46" w:rsidP="00B84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2253183"/>
      <w:docPartObj>
        <w:docPartGallery w:val="Page Numbers (Bottom of Page)"/>
        <w:docPartUnique/>
      </w:docPartObj>
    </w:sdtPr>
    <w:sdtEndPr>
      <w:rPr>
        <w:noProof/>
      </w:rPr>
    </w:sdtEndPr>
    <w:sdtContent>
      <w:p w14:paraId="6C6EFDB8" w14:textId="53EDBCBA" w:rsidR="00C0796C" w:rsidRDefault="00C079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E8B0F" w14:textId="77777777" w:rsidR="00C0796C" w:rsidRDefault="00C07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568B16" w14:textId="77777777" w:rsidR="008E5D46" w:rsidRDefault="008E5D46" w:rsidP="00B846C2">
      <w:pPr>
        <w:spacing w:after="0" w:line="240" w:lineRule="auto"/>
      </w:pPr>
      <w:r>
        <w:separator/>
      </w:r>
    </w:p>
  </w:footnote>
  <w:footnote w:type="continuationSeparator" w:id="0">
    <w:p w14:paraId="06181F39" w14:textId="77777777" w:rsidR="008E5D46" w:rsidRDefault="008E5D46" w:rsidP="00B846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3198D"/>
    <w:multiLevelType w:val="hybridMultilevel"/>
    <w:tmpl w:val="B9F0A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16F2D"/>
    <w:multiLevelType w:val="hybridMultilevel"/>
    <w:tmpl w:val="521A2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2D54C1"/>
    <w:multiLevelType w:val="hybridMultilevel"/>
    <w:tmpl w:val="ED1E6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462DB"/>
    <w:multiLevelType w:val="hybridMultilevel"/>
    <w:tmpl w:val="838E80CA"/>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4" w15:restartNumberingAfterBreak="0">
    <w:nsid w:val="20EE725D"/>
    <w:multiLevelType w:val="hybridMultilevel"/>
    <w:tmpl w:val="099AA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D1868"/>
    <w:multiLevelType w:val="hybridMultilevel"/>
    <w:tmpl w:val="106AF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D45EA7"/>
    <w:multiLevelType w:val="multilevel"/>
    <w:tmpl w:val="FD183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673927"/>
    <w:multiLevelType w:val="hybridMultilevel"/>
    <w:tmpl w:val="B3660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A7DBB"/>
    <w:multiLevelType w:val="hybridMultilevel"/>
    <w:tmpl w:val="80CA41DE"/>
    <w:lvl w:ilvl="0" w:tplc="0809000F">
      <w:start w:val="1"/>
      <w:numFmt w:val="decimal"/>
      <w:lvlText w:val="%1."/>
      <w:lvlJc w:val="left"/>
      <w:pPr>
        <w:ind w:left="1507" w:hanging="360"/>
      </w:pPr>
    </w:lvl>
    <w:lvl w:ilvl="1" w:tplc="08090019" w:tentative="1">
      <w:start w:val="1"/>
      <w:numFmt w:val="lowerLetter"/>
      <w:lvlText w:val="%2."/>
      <w:lvlJc w:val="left"/>
      <w:pPr>
        <w:ind w:left="2227" w:hanging="360"/>
      </w:pPr>
    </w:lvl>
    <w:lvl w:ilvl="2" w:tplc="0809001B" w:tentative="1">
      <w:start w:val="1"/>
      <w:numFmt w:val="lowerRoman"/>
      <w:lvlText w:val="%3."/>
      <w:lvlJc w:val="right"/>
      <w:pPr>
        <w:ind w:left="2947" w:hanging="180"/>
      </w:pPr>
    </w:lvl>
    <w:lvl w:ilvl="3" w:tplc="0809000F" w:tentative="1">
      <w:start w:val="1"/>
      <w:numFmt w:val="decimal"/>
      <w:lvlText w:val="%4."/>
      <w:lvlJc w:val="left"/>
      <w:pPr>
        <w:ind w:left="3667" w:hanging="360"/>
      </w:pPr>
    </w:lvl>
    <w:lvl w:ilvl="4" w:tplc="08090019" w:tentative="1">
      <w:start w:val="1"/>
      <w:numFmt w:val="lowerLetter"/>
      <w:lvlText w:val="%5."/>
      <w:lvlJc w:val="left"/>
      <w:pPr>
        <w:ind w:left="4387" w:hanging="360"/>
      </w:pPr>
    </w:lvl>
    <w:lvl w:ilvl="5" w:tplc="0809001B" w:tentative="1">
      <w:start w:val="1"/>
      <w:numFmt w:val="lowerRoman"/>
      <w:lvlText w:val="%6."/>
      <w:lvlJc w:val="right"/>
      <w:pPr>
        <w:ind w:left="5107" w:hanging="180"/>
      </w:pPr>
    </w:lvl>
    <w:lvl w:ilvl="6" w:tplc="0809000F" w:tentative="1">
      <w:start w:val="1"/>
      <w:numFmt w:val="decimal"/>
      <w:lvlText w:val="%7."/>
      <w:lvlJc w:val="left"/>
      <w:pPr>
        <w:ind w:left="5827" w:hanging="360"/>
      </w:pPr>
    </w:lvl>
    <w:lvl w:ilvl="7" w:tplc="08090019" w:tentative="1">
      <w:start w:val="1"/>
      <w:numFmt w:val="lowerLetter"/>
      <w:lvlText w:val="%8."/>
      <w:lvlJc w:val="left"/>
      <w:pPr>
        <w:ind w:left="6547" w:hanging="360"/>
      </w:pPr>
    </w:lvl>
    <w:lvl w:ilvl="8" w:tplc="0809001B" w:tentative="1">
      <w:start w:val="1"/>
      <w:numFmt w:val="lowerRoman"/>
      <w:lvlText w:val="%9."/>
      <w:lvlJc w:val="right"/>
      <w:pPr>
        <w:ind w:left="7267" w:hanging="180"/>
      </w:pPr>
    </w:lvl>
  </w:abstractNum>
  <w:abstractNum w:abstractNumId="9" w15:restartNumberingAfterBreak="0">
    <w:nsid w:val="49923775"/>
    <w:multiLevelType w:val="hybridMultilevel"/>
    <w:tmpl w:val="7704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0904F7"/>
    <w:multiLevelType w:val="hybridMultilevel"/>
    <w:tmpl w:val="49BC1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2A2931"/>
    <w:multiLevelType w:val="hybridMultilevel"/>
    <w:tmpl w:val="F15CF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D03658"/>
    <w:multiLevelType w:val="multilevel"/>
    <w:tmpl w:val="3F82D92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E6928BB"/>
    <w:multiLevelType w:val="multilevel"/>
    <w:tmpl w:val="27400DBA"/>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5F980C2B"/>
    <w:multiLevelType w:val="hybridMultilevel"/>
    <w:tmpl w:val="F460A590"/>
    <w:lvl w:ilvl="0" w:tplc="302ECB06">
      <w:start w:val="1"/>
      <w:numFmt w:val="bullet"/>
      <w:lvlText w:val="•"/>
      <w:lvlJc w:val="left"/>
      <w:pPr>
        <w:tabs>
          <w:tab w:val="num" w:pos="720"/>
        </w:tabs>
        <w:ind w:left="720" w:hanging="360"/>
      </w:pPr>
      <w:rPr>
        <w:rFonts w:ascii="Times New Roman" w:hAnsi="Times New Roman" w:hint="default"/>
      </w:rPr>
    </w:lvl>
    <w:lvl w:ilvl="1" w:tplc="5D1C6034" w:tentative="1">
      <w:start w:val="1"/>
      <w:numFmt w:val="bullet"/>
      <w:lvlText w:val="•"/>
      <w:lvlJc w:val="left"/>
      <w:pPr>
        <w:tabs>
          <w:tab w:val="num" w:pos="1440"/>
        </w:tabs>
        <w:ind w:left="1440" w:hanging="360"/>
      </w:pPr>
      <w:rPr>
        <w:rFonts w:ascii="Times New Roman" w:hAnsi="Times New Roman" w:hint="default"/>
      </w:rPr>
    </w:lvl>
    <w:lvl w:ilvl="2" w:tplc="2B2C949C" w:tentative="1">
      <w:start w:val="1"/>
      <w:numFmt w:val="bullet"/>
      <w:lvlText w:val="•"/>
      <w:lvlJc w:val="left"/>
      <w:pPr>
        <w:tabs>
          <w:tab w:val="num" w:pos="2160"/>
        </w:tabs>
        <w:ind w:left="2160" w:hanging="360"/>
      </w:pPr>
      <w:rPr>
        <w:rFonts w:ascii="Times New Roman" w:hAnsi="Times New Roman" w:hint="default"/>
      </w:rPr>
    </w:lvl>
    <w:lvl w:ilvl="3" w:tplc="B2DAE70E" w:tentative="1">
      <w:start w:val="1"/>
      <w:numFmt w:val="bullet"/>
      <w:lvlText w:val="•"/>
      <w:lvlJc w:val="left"/>
      <w:pPr>
        <w:tabs>
          <w:tab w:val="num" w:pos="2880"/>
        </w:tabs>
        <w:ind w:left="2880" w:hanging="360"/>
      </w:pPr>
      <w:rPr>
        <w:rFonts w:ascii="Times New Roman" w:hAnsi="Times New Roman" w:hint="default"/>
      </w:rPr>
    </w:lvl>
    <w:lvl w:ilvl="4" w:tplc="94840666" w:tentative="1">
      <w:start w:val="1"/>
      <w:numFmt w:val="bullet"/>
      <w:lvlText w:val="•"/>
      <w:lvlJc w:val="left"/>
      <w:pPr>
        <w:tabs>
          <w:tab w:val="num" w:pos="3600"/>
        </w:tabs>
        <w:ind w:left="3600" w:hanging="360"/>
      </w:pPr>
      <w:rPr>
        <w:rFonts w:ascii="Times New Roman" w:hAnsi="Times New Roman" w:hint="default"/>
      </w:rPr>
    </w:lvl>
    <w:lvl w:ilvl="5" w:tplc="C95ED548" w:tentative="1">
      <w:start w:val="1"/>
      <w:numFmt w:val="bullet"/>
      <w:lvlText w:val="•"/>
      <w:lvlJc w:val="left"/>
      <w:pPr>
        <w:tabs>
          <w:tab w:val="num" w:pos="4320"/>
        </w:tabs>
        <w:ind w:left="4320" w:hanging="360"/>
      </w:pPr>
      <w:rPr>
        <w:rFonts w:ascii="Times New Roman" w:hAnsi="Times New Roman" w:hint="default"/>
      </w:rPr>
    </w:lvl>
    <w:lvl w:ilvl="6" w:tplc="D062DFB8" w:tentative="1">
      <w:start w:val="1"/>
      <w:numFmt w:val="bullet"/>
      <w:lvlText w:val="•"/>
      <w:lvlJc w:val="left"/>
      <w:pPr>
        <w:tabs>
          <w:tab w:val="num" w:pos="5040"/>
        </w:tabs>
        <w:ind w:left="5040" w:hanging="360"/>
      </w:pPr>
      <w:rPr>
        <w:rFonts w:ascii="Times New Roman" w:hAnsi="Times New Roman" w:hint="default"/>
      </w:rPr>
    </w:lvl>
    <w:lvl w:ilvl="7" w:tplc="38EC27AA" w:tentative="1">
      <w:start w:val="1"/>
      <w:numFmt w:val="bullet"/>
      <w:lvlText w:val="•"/>
      <w:lvlJc w:val="left"/>
      <w:pPr>
        <w:tabs>
          <w:tab w:val="num" w:pos="5760"/>
        </w:tabs>
        <w:ind w:left="5760" w:hanging="360"/>
      </w:pPr>
      <w:rPr>
        <w:rFonts w:ascii="Times New Roman" w:hAnsi="Times New Roman" w:hint="default"/>
      </w:rPr>
    </w:lvl>
    <w:lvl w:ilvl="8" w:tplc="1CBA64E2"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A063894"/>
    <w:multiLevelType w:val="hybridMultilevel"/>
    <w:tmpl w:val="80BE9A88"/>
    <w:lvl w:ilvl="0" w:tplc="CB365B70">
      <w:start w:val="1"/>
      <w:numFmt w:val="bullet"/>
      <w:lvlText w:val="•"/>
      <w:lvlJc w:val="left"/>
      <w:pPr>
        <w:tabs>
          <w:tab w:val="num" w:pos="720"/>
        </w:tabs>
        <w:ind w:left="720" w:hanging="360"/>
      </w:pPr>
      <w:rPr>
        <w:rFonts w:ascii="Times New Roman" w:hAnsi="Times New Roman" w:hint="default"/>
      </w:rPr>
    </w:lvl>
    <w:lvl w:ilvl="1" w:tplc="6B7CF6F4" w:tentative="1">
      <w:start w:val="1"/>
      <w:numFmt w:val="bullet"/>
      <w:lvlText w:val="•"/>
      <w:lvlJc w:val="left"/>
      <w:pPr>
        <w:tabs>
          <w:tab w:val="num" w:pos="1440"/>
        </w:tabs>
        <w:ind w:left="1440" w:hanging="360"/>
      </w:pPr>
      <w:rPr>
        <w:rFonts w:ascii="Times New Roman" w:hAnsi="Times New Roman" w:hint="default"/>
      </w:rPr>
    </w:lvl>
    <w:lvl w:ilvl="2" w:tplc="ACC49142" w:tentative="1">
      <w:start w:val="1"/>
      <w:numFmt w:val="bullet"/>
      <w:lvlText w:val="•"/>
      <w:lvlJc w:val="left"/>
      <w:pPr>
        <w:tabs>
          <w:tab w:val="num" w:pos="2160"/>
        </w:tabs>
        <w:ind w:left="2160" w:hanging="360"/>
      </w:pPr>
      <w:rPr>
        <w:rFonts w:ascii="Times New Roman" w:hAnsi="Times New Roman" w:hint="default"/>
      </w:rPr>
    </w:lvl>
    <w:lvl w:ilvl="3" w:tplc="0E7293D8" w:tentative="1">
      <w:start w:val="1"/>
      <w:numFmt w:val="bullet"/>
      <w:lvlText w:val="•"/>
      <w:lvlJc w:val="left"/>
      <w:pPr>
        <w:tabs>
          <w:tab w:val="num" w:pos="2880"/>
        </w:tabs>
        <w:ind w:left="2880" w:hanging="360"/>
      </w:pPr>
      <w:rPr>
        <w:rFonts w:ascii="Times New Roman" w:hAnsi="Times New Roman" w:hint="default"/>
      </w:rPr>
    </w:lvl>
    <w:lvl w:ilvl="4" w:tplc="52E8ED86" w:tentative="1">
      <w:start w:val="1"/>
      <w:numFmt w:val="bullet"/>
      <w:lvlText w:val="•"/>
      <w:lvlJc w:val="left"/>
      <w:pPr>
        <w:tabs>
          <w:tab w:val="num" w:pos="3600"/>
        </w:tabs>
        <w:ind w:left="3600" w:hanging="360"/>
      </w:pPr>
      <w:rPr>
        <w:rFonts w:ascii="Times New Roman" w:hAnsi="Times New Roman" w:hint="default"/>
      </w:rPr>
    </w:lvl>
    <w:lvl w:ilvl="5" w:tplc="BCD24886" w:tentative="1">
      <w:start w:val="1"/>
      <w:numFmt w:val="bullet"/>
      <w:lvlText w:val="•"/>
      <w:lvlJc w:val="left"/>
      <w:pPr>
        <w:tabs>
          <w:tab w:val="num" w:pos="4320"/>
        </w:tabs>
        <w:ind w:left="4320" w:hanging="360"/>
      </w:pPr>
      <w:rPr>
        <w:rFonts w:ascii="Times New Roman" w:hAnsi="Times New Roman" w:hint="default"/>
      </w:rPr>
    </w:lvl>
    <w:lvl w:ilvl="6" w:tplc="B114F7E8" w:tentative="1">
      <w:start w:val="1"/>
      <w:numFmt w:val="bullet"/>
      <w:lvlText w:val="•"/>
      <w:lvlJc w:val="left"/>
      <w:pPr>
        <w:tabs>
          <w:tab w:val="num" w:pos="5040"/>
        </w:tabs>
        <w:ind w:left="5040" w:hanging="360"/>
      </w:pPr>
      <w:rPr>
        <w:rFonts w:ascii="Times New Roman" w:hAnsi="Times New Roman" w:hint="default"/>
      </w:rPr>
    </w:lvl>
    <w:lvl w:ilvl="7" w:tplc="29002790" w:tentative="1">
      <w:start w:val="1"/>
      <w:numFmt w:val="bullet"/>
      <w:lvlText w:val="•"/>
      <w:lvlJc w:val="left"/>
      <w:pPr>
        <w:tabs>
          <w:tab w:val="num" w:pos="5760"/>
        </w:tabs>
        <w:ind w:left="5760" w:hanging="360"/>
      </w:pPr>
      <w:rPr>
        <w:rFonts w:ascii="Times New Roman" w:hAnsi="Times New Roman" w:hint="default"/>
      </w:rPr>
    </w:lvl>
    <w:lvl w:ilvl="8" w:tplc="2B54B38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A7A17D1"/>
    <w:multiLevelType w:val="multilevel"/>
    <w:tmpl w:val="E7B25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AF11E7"/>
    <w:multiLevelType w:val="hybridMultilevel"/>
    <w:tmpl w:val="06B00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483289"/>
    <w:multiLevelType w:val="hybridMultilevel"/>
    <w:tmpl w:val="54FEE40A"/>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19" w15:restartNumberingAfterBreak="0">
    <w:nsid w:val="776E1523"/>
    <w:multiLevelType w:val="hybridMultilevel"/>
    <w:tmpl w:val="F6FA9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DE34BF"/>
    <w:multiLevelType w:val="hybridMultilevel"/>
    <w:tmpl w:val="A852F5B2"/>
    <w:lvl w:ilvl="0" w:tplc="473E693A">
      <w:start w:val="1"/>
      <w:numFmt w:val="bullet"/>
      <w:lvlText w:val=""/>
      <w:lvlJc w:val="left"/>
      <w:pPr>
        <w:ind w:left="720"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6"/>
  </w:num>
  <w:num w:numId="4">
    <w:abstractNumId w:val="20"/>
  </w:num>
  <w:num w:numId="5">
    <w:abstractNumId w:val="14"/>
  </w:num>
  <w:num w:numId="6">
    <w:abstractNumId w:val="15"/>
  </w:num>
  <w:num w:numId="7">
    <w:abstractNumId w:val="19"/>
  </w:num>
  <w:num w:numId="8">
    <w:abstractNumId w:val="16"/>
  </w:num>
  <w:num w:numId="9">
    <w:abstractNumId w:val="4"/>
  </w:num>
  <w:num w:numId="10">
    <w:abstractNumId w:val="17"/>
  </w:num>
  <w:num w:numId="11">
    <w:abstractNumId w:val="9"/>
  </w:num>
  <w:num w:numId="12">
    <w:abstractNumId w:val="7"/>
  </w:num>
  <w:num w:numId="13">
    <w:abstractNumId w:val="1"/>
  </w:num>
  <w:num w:numId="14">
    <w:abstractNumId w:val="2"/>
  </w:num>
  <w:num w:numId="15">
    <w:abstractNumId w:val="18"/>
  </w:num>
  <w:num w:numId="16">
    <w:abstractNumId w:val="3"/>
  </w:num>
  <w:num w:numId="17">
    <w:abstractNumId w:val="8"/>
  </w:num>
  <w:num w:numId="18">
    <w:abstractNumId w:val="0"/>
  </w:num>
  <w:num w:numId="19">
    <w:abstractNumId w:val="5"/>
  </w:num>
  <w:num w:numId="20">
    <w:abstractNumId w:val="10"/>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E2szQyMDQ2MTaysLRU0lEKTi0uzszPAymwrAUASRwDjiwAAAA="/>
  </w:docVars>
  <w:rsids>
    <w:rsidRoot w:val="00A82EDC"/>
    <w:rsid w:val="00014EC7"/>
    <w:rsid w:val="000311AA"/>
    <w:rsid w:val="000355BA"/>
    <w:rsid w:val="000700FF"/>
    <w:rsid w:val="00071CF0"/>
    <w:rsid w:val="00075740"/>
    <w:rsid w:val="00083C8E"/>
    <w:rsid w:val="00093E23"/>
    <w:rsid w:val="0009651A"/>
    <w:rsid w:val="00096614"/>
    <w:rsid w:val="00097C73"/>
    <w:rsid w:val="000C7103"/>
    <w:rsid w:val="000D2460"/>
    <w:rsid w:val="000D4D0E"/>
    <w:rsid w:val="000E291C"/>
    <w:rsid w:val="000E6012"/>
    <w:rsid w:val="000F5C4E"/>
    <w:rsid w:val="000F5EA3"/>
    <w:rsid w:val="00165B35"/>
    <w:rsid w:val="001670E4"/>
    <w:rsid w:val="00173915"/>
    <w:rsid w:val="00186675"/>
    <w:rsid w:val="001946B6"/>
    <w:rsid w:val="001A218F"/>
    <w:rsid w:val="001A5CCD"/>
    <w:rsid w:val="001D5276"/>
    <w:rsid w:val="001F3AC6"/>
    <w:rsid w:val="00227404"/>
    <w:rsid w:val="00236CF8"/>
    <w:rsid w:val="00240F50"/>
    <w:rsid w:val="002425B0"/>
    <w:rsid w:val="002443B0"/>
    <w:rsid w:val="002460A4"/>
    <w:rsid w:val="002720AA"/>
    <w:rsid w:val="002A358F"/>
    <w:rsid w:val="002A4366"/>
    <w:rsid w:val="002A5578"/>
    <w:rsid w:val="002A55B9"/>
    <w:rsid w:val="002A6A14"/>
    <w:rsid w:val="002B3FA1"/>
    <w:rsid w:val="002C072E"/>
    <w:rsid w:val="002D21EE"/>
    <w:rsid w:val="002E2E3F"/>
    <w:rsid w:val="002F2348"/>
    <w:rsid w:val="002F42BF"/>
    <w:rsid w:val="00300DAC"/>
    <w:rsid w:val="00301714"/>
    <w:rsid w:val="00313582"/>
    <w:rsid w:val="00313B8B"/>
    <w:rsid w:val="003158ED"/>
    <w:rsid w:val="00315BB8"/>
    <w:rsid w:val="0032499F"/>
    <w:rsid w:val="00336156"/>
    <w:rsid w:val="00336A74"/>
    <w:rsid w:val="00357978"/>
    <w:rsid w:val="00360303"/>
    <w:rsid w:val="0037317E"/>
    <w:rsid w:val="00384696"/>
    <w:rsid w:val="0038668F"/>
    <w:rsid w:val="003869A5"/>
    <w:rsid w:val="00396B77"/>
    <w:rsid w:val="003A1765"/>
    <w:rsid w:val="003B4CB4"/>
    <w:rsid w:val="003C375D"/>
    <w:rsid w:val="00416971"/>
    <w:rsid w:val="00420672"/>
    <w:rsid w:val="0042693F"/>
    <w:rsid w:val="0043577F"/>
    <w:rsid w:val="00451AE0"/>
    <w:rsid w:val="00464D04"/>
    <w:rsid w:val="00466B07"/>
    <w:rsid w:val="00466F59"/>
    <w:rsid w:val="0047402A"/>
    <w:rsid w:val="004828B2"/>
    <w:rsid w:val="00492606"/>
    <w:rsid w:val="004C2B12"/>
    <w:rsid w:val="004D7CC5"/>
    <w:rsid w:val="004F31BE"/>
    <w:rsid w:val="00543837"/>
    <w:rsid w:val="005463F3"/>
    <w:rsid w:val="0055635C"/>
    <w:rsid w:val="005716BE"/>
    <w:rsid w:val="00590924"/>
    <w:rsid w:val="005A296D"/>
    <w:rsid w:val="005A5787"/>
    <w:rsid w:val="005A6313"/>
    <w:rsid w:val="005B30FF"/>
    <w:rsid w:val="005B673E"/>
    <w:rsid w:val="005D5318"/>
    <w:rsid w:val="005D63DB"/>
    <w:rsid w:val="005E3345"/>
    <w:rsid w:val="00611722"/>
    <w:rsid w:val="00613D03"/>
    <w:rsid w:val="006156AE"/>
    <w:rsid w:val="00644BDD"/>
    <w:rsid w:val="00663747"/>
    <w:rsid w:val="00683472"/>
    <w:rsid w:val="0068657C"/>
    <w:rsid w:val="006E4169"/>
    <w:rsid w:val="006F3309"/>
    <w:rsid w:val="006F5D57"/>
    <w:rsid w:val="00707CE4"/>
    <w:rsid w:val="00725747"/>
    <w:rsid w:val="007333A8"/>
    <w:rsid w:val="007521DE"/>
    <w:rsid w:val="0076188E"/>
    <w:rsid w:val="00761BE5"/>
    <w:rsid w:val="0078303E"/>
    <w:rsid w:val="007A1A94"/>
    <w:rsid w:val="007B7718"/>
    <w:rsid w:val="007C030C"/>
    <w:rsid w:val="007C187A"/>
    <w:rsid w:val="00815682"/>
    <w:rsid w:val="008217F0"/>
    <w:rsid w:val="008247C3"/>
    <w:rsid w:val="008261AE"/>
    <w:rsid w:val="0084059D"/>
    <w:rsid w:val="00850FAA"/>
    <w:rsid w:val="00852052"/>
    <w:rsid w:val="0085231D"/>
    <w:rsid w:val="00856C3E"/>
    <w:rsid w:val="00860ACA"/>
    <w:rsid w:val="00862FB8"/>
    <w:rsid w:val="00866BED"/>
    <w:rsid w:val="00876746"/>
    <w:rsid w:val="0088014F"/>
    <w:rsid w:val="008C61FD"/>
    <w:rsid w:val="008C69DB"/>
    <w:rsid w:val="008D10B0"/>
    <w:rsid w:val="008E5D46"/>
    <w:rsid w:val="008F1963"/>
    <w:rsid w:val="0090095D"/>
    <w:rsid w:val="00900F0F"/>
    <w:rsid w:val="0090187B"/>
    <w:rsid w:val="009067E5"/>
    <w:rsid w:val="00907067"/>
    <w:rsid w:val="00957899"/>
    <w:rsid w:val="00960E8D"/>
    <w:rsid w:val="00964447"/>
    <w:rsid w:val="0099440C"/>
    <w:rsid w:val="00994768"/>
    <w:rsid w:val="009D45F6"/>
    <w:rsid w:val="00A011A3"/>
    <w:rsid w:val="00A05A22"/>
    <w:rsid w:val="00A05F19"/>
    <w:rsid w:val="00A071C9"/>
    <w:rsid w:val="00A12949"/>
    <w:rsid w:val="00A51BCD"/>
    <w:rsid w:val="00A54B8F"/>
    <w:rsid w:val="00A82EDC"/>
    <w:rsid w:val="00AB58F2"/>
    <w:rsid w:val="00AB5F57"/>
    <w:rsid w:val="00AE54C0"/>
    <w:rsid w:val="00B03EC8"/>
    <w:rsid w:val="00B12BBB"/>
    <w:rsid w:val="00B3216F"/>
    <w:rsid w:val="00B462B5"/>
    <w:rsid w:val="00B736A8"/>
    <w:rsid w:val="00B75770"/>
    <w:rsid w:val="00B844A7"/>
    <w:rsid w:val="00B846C2"/>
    <w:rsid w:val="00BA2D9C"/>
    <w:rsid w:val="00BB02A2"/>
    <w:rsid w:val="00BD04E5"/>
    <w:rsid w:val="00BD30E8"/>
    <w:rsid w:val="00BE3BA3"/>
    <w:rsid w:val="00C0796C"/>
    <w:rsid w:val="00C11F75"/>
    <w:rsid w:val="00C20F70"/>
    <w:rsid w:val="00C22924"/>
    <w:rsid w:val="00C72886"/>
    <w:rsid w:val="00CB27D5"/>
    <w:rsid w:val="00CC0218"/>
    <w:rsid w:val="00CC1A32"/>
    <w:rsid w:val="00CE6ABC"/>
    <w:rsid w:val="00CF7150"/>
    <w:rsid w:val="00CF7BE5"/>
    <w:rsid w:val="00D07F45"/>
    <w:rsid w:val="00D95D87"/>
    <w:rsid w:val="00DD06F9"/>
    <w:rsid w:val="00DF21D7"/>
    <w:rsid w:val="00E01503"/>
    <w:rsid w:val="00E44DB6"/>
    <w:rsid w:val="00E458DB"/>
    <w:rsid w:val="00E97B89"/>
    <w:rsid w:val="00EB435B"/>
    <w:rsid w:val="00EB476D"/>
    <w:rsid w:val="00EB7B95"/>
    <w:rsid w:val="00ED7923"/>
    <w:rsid w:val="00EE5D68"/>
    <w:rsid w:val="00EF46AF"/>
    <w:rsid w:val="00F043AA"/>
    <w:rsid w:val="00F341B8"/>
    <w:rsid w:val="00F552F1"/>
    <w:rsid w:val="00F74C22"/>
    <w:rsid w:val="00FE329E"/>
    <w:rsid w:val="00FE5CD1"/>
    <w:rsid w:val="00FE6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95CAB"/>
  <w15:chartTrackingRefBased/>
  <w15:docId w15:val="{11E0D434-A710-4F24-93D8-DE692180F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862F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4C22"/>
    <w:pPr>
      <w:ind w:left="720"/>
      <w:contextualSpacing/>
    </w:pPr>
  </w:style>
  <w:style w:type="paragraph" w:styleId="BalloonText">
    <w:name w:val="Balloon Text"/>
    <w:basedOn w:val="Normal"/>
    <w:link w:val="BalloonTextChar"/>
    <w:uiPriority w:val="99"/>
    <w:semiHidden/>
    <w:unhideWhenUsed/>
    <w:rsid w:val="003361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6156"/>
    <w:rPr>
      <w:rFonts w:ascii="Segoe UI" w:hAnsi="Segoe UI" w:cs="Segoe UI"/>
      <w:sz w:val="18"/>
      <w:szCs w:val="18"/>
    </w:rPr>
  </w:style>
  <w:style w:type="paragraph" w:styleId="Header">
    <w:name w:val="header"/>
    <w:basedOn w:val="Normal"/>
    <w:link w:val="HeaderChar"/>
    <w:uiPriority w:val="99"/>
    <w:unhideWhenUsed/>
    <w:rsid w:val="00B84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6C2"/>
  </w:style>
  <w:style w:type="paragraph" w:styleId="Footer">
    <w:name w:val="footer"/>
    <w:basedOn w:val="Normal"/>
    <w:link w:val="FooterChar"/>
    <w:uiPriority w:val="99"/>
    <w:unhideWhenUsed/>
    <w:rsid w:val="00B84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6C2"/>
  </w:style>
  <w:style w:type="paragraph" w:styleId="NoSpacing">
    <w:name w:val="No Spacing"/>
    <w:link w:val="NoSpacingChar"/>
    <w:uiPriority w:val="1"/>
    <w:qFormat/>
    <w:rsid w:val="00CF71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7150"/>
    <w:rPr>
      <w:rFonts w:eastAsiaTheme="minorEastAsia"/>
      <w:lang w:val="en-US"/>
    </w:rPr>
  </w:style>
  <w:style w:type="paragraph" w:styleId="NormalWeb">
    <w:name w:val="Normal (Web)"/>
    <w:basedOn w:val="Normal"/>
    <w:uiPriority w:val="99"/>
    <w:unhideWhenUsed/>
    <w:rsid w:val="00CC1A3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15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8261AE"/>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Emphasis">
    <w:name w:val="Emphasis"/>
    <w:basedOn w:val="DefaultParagraphFont"/>
    <w:uiPriority w:val="20"/>
    <w:qFormat/>
    <w:rsid w:val="000D2460"/>
    <w:rPr>
      <w:i/>
      <w:iCs/>
    </w:rPr>
  </w:style>
  <w:style w:type="paragraph" w:styleId="Bibliography">
    <w:name w:val="Bibliography"/>
    <w:basedOn w:val="Normal"/>
    <w:next w:val="Normal"/>
    <w:uiPriority w:val="37"/>
    <w:unhideWhenUsed/>
    <w:rsid w:val="0043577F"/>
  </w:style>
  <w:style w:type="character" w:styleId="Strong">
    <w:name w:val="Strong"/>
    <w:basedOn w:val="DefaultParagraphFont"/>
    <w:uiPriority w:val="22"/>
    <w:qFormat/>
    <w:rsid w:val="00862FB8"/>
    <w:rPr>
      <w:b/>
      <w:bCs/>
    </w:rPr>
  </w:style>
  <w:style w:type="character" w:customStyle="1" w:styleId="Heading3Char">
    <w:name w:val="Heading 3 Char"/>
    <w:basedOn w:val="DefaultParagraphFont"/>
    <w:link w:val="Heading3"/>
    <w:uiPriority w:val="9"/>
    <w:semiHidden/>
    <w:rsid w:val="00862FB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5268">
      <w:bodyDiv w:val="1"/>
      <w:marLeft w:val="0"/>
      <w:marRight w:val="0"/>
      <w:marTop w:val="0"/>
      <w:marBottom w:val="0"/>
      <w:divBdr>
        <w:top w:val="none" w:sz="0" w:space="0" w:color="auto"/>
        <w:left w:val="none" w:sz="0" w:space="0" w:color="auto"/>
        <w:bottom w:val="none" w:sz="0" w:space="0" w:color="auto"/>
        <w:right w:val="none" w:sz="0" w:space="0" w:color="auto"/>
      </w:divBdr>
    </w:div>
    <w:div w:id="19403453">
      <w:bodyDiv w:val="1"/>
      <w:marLeft w:val="0"/>
      <w:marRight w:val="0"/>
      <w:marTop w:val="0"/>
      <w:marBottom w:val="0"/>
      <w:divBdr>
        <w:top w:val="none" w:sz="0" w:space="0" w:color="auto"/>
        <w:left w:val="none" w:sz="0" w:space="0" w:color="auto"/>
        <w:bottom w:val="none" w:sz="0" w:space="0" w:color="auto"/>
        <w:right w:val="none" w:sz="0" w:space="0" w:color="auto"/>
      </w:divBdr>
    </w:div>
    <w:div w:id="76173475">
      <w:bodyDiv w:val="1"/>
      <w:marLeft w:val="0"/>
      <w:marRight w:val="0"/>
      <w:marTop w:val="0"/>
      <w:marBottom w:val="0"/>
      <w:divBdr>
        <w:top w:val="none" w:sz="0" w:space="0" w:color="auto"/>
        <w:left w:val="none" w:sz="0" w:space="0" w:color="auto"/>
        <w:bottom w:val="none" w:sz="0" w:space="0" w:color="auto"/>
        <w:right w:val="none" w:sz="0" w:space="0" w:color="auto"/>
      </w:divBdr>
    </w:div>
    <w:div w:id="179974064">
      <w:bodyDiv w:val="1"/>
      <w:marLeft w:val="0"/>
      <w:marRight w:val="0"/>
      <w:marTop w:val="0"/>
      <w:marBottom w:val="0"/>
      <w:divBdr>
        <w:top w:val="none" w:sz="0" w:space="0" w:color="auto"/>
        <w:left w:val="none" w:sz="0" w:space="0" w:color="auto"/>
        <w:bottom w:val="none" w:sz="0" w:space="0" w:color="auto"/>
        <w:right w:val="none" w:sz="0" w:space="0" w:color="auto"/>
      </w:divBdr>
    </w:div>
    <w:div w:id="184170524">
      <w:bodyDiv w:val="1"/>
      <w:marLeft w:val="0"/>
      <w:marRight w:val="0"/>
      <w:marTop w:val="0"/>
      <w:marBottom w:val="0"/>
      <w:divBdr>
        <w:top w:val="none" w:sz="0" w:space="0" w:color="auto"/>
        <w:left w:val="none" w:sz="0" w:space="0" w:color="auto"/>
        <w:bottom w:val="none" w:sz="0" w:space="0" w:color="auto"/>
        <w:right w:val="none" w:sz="0" w:space="0" w:color="auto"/>
      </w:divBdr>
    </w:div>
    <w:div w:id="207491465">
      <w:bodyDiv w:val="1"/>
      <w:marLeft w:val="0"/>
      <w:marRight w:val="0"/>
      <w:marTop w:val="0"/>
      <w:marBottom w:val="0"/>
      <w:divBdr>
        <w:top w:val="none" w:sz="0" w:space="0" w:color="auto"/>
        <w:left w:val="none" w:sz="0" w:space="0" w:color="auto"/>
        <w:bottom w:val="none" w:sz="0" w:space="0" w:color="auto"/>
        <w:right w:val="none" w:sz="0" w:space="0" w:color="auto"/>
      </w:divBdr>
    </w:div>
    <w:div w:id="307443260">
      <w:bodyDiv w:val="1"/>
      <w:marLeft w:val="0"/>
      <w:marRight w:val="0"/>
      <w:marTop w:val="0"/>
      <w:marBottom w:val="0"/>
      <w:divBdr>
        <w:top w:val="none" w:sz="0" w:space="0" w:color="auto"/>
        <w:left w:val="none" w:sz="0" w:space="0" w:color="auto"/>
        <w:bottom w:val="none" w:sz="0" w:space="0" w:color="auto"/>
        <w:right w:val="none" w:sz="0" w:space="0" w:color="auto"/>
      </w:divBdr>
    </w:div>
    <w:div w:id="352387248">
      <w:bodyDiv w:val="1"/>
      <w:marLeft w:val="0"/>
      <w:marRight w:val="0"/>
      <w:marTop w:val="0"/>
      <w:marBottom w:val="0"/>
      <w:divBdr>
        <w:top w:val="none" w:sz="0" w:space="0" w:color="auto"/>
        <w:left w:val="none" w:sz="0" w:space="0" w:color="auto"/>
        <w:bottom w:val="none" w:sz="0" w:space="0" w:color="auto"/>
        <w:right w:val="none" w:sz="0" w:space="0" w:color="auto"/>
      </w:divBdr>
    </w:div>
    <w:div w:id="439033417">
      <w:bodyDiv w:val="1"/>
      <w:marLeft w:val="0"/>
      <w:marRight w:val="0"/>
      <w:marTop w:val="0"/>
      <w:marBottom w:val="0"/>
      <w:divBdr>
        <w:top w:val="none" w:sz="0" w:space="0" w:color="auto"/>
        <w:left w:val="none" w:sz="0" w:space="0" w:color="auto"/>
        <w:bottom w:val="none" w:sz="0" w:space="0" w:color="auto"/>
        <w:right w:val="none" w:sz="0" w:space="0" w:color="auto"/>
      </w:divBdr>
    </w:div>
    <w:div w:id="465660347">
      <w:bodyDiv w:val="1"/>
      <w:marLeft w:val="0"/>
      <w:marRight w:val="0"/>
      <w:marTop w:val="0"/>
      <w:marBottom w:val="0"/>
      <w:divBdr>
        <w:top w:val="none" w:sz="0" w:space="0" w:color="auto"/>
        <w:left w:val="none" w:sz="0" w:space="0" w:color="auto"/>
        <w:bottom w:val="none" w:sz="0" w:space="0" w:color="auto"/>
        <w:right w:val="none" w:sz="0" w:space="0" w:color="auto"/>
      </w:divBdr>
    </w:div>
    <w:div w:id="509834839">
      <w:bodyDiv w:val="1"/>
      <w:marLeft w:val="0"/>
      <w:marRight w:val="0"/>
      <w:marTop w:val="0"/>
      <w:marBottom w:val="0"/>
      <w:divBdr>
        <w:top w:val="none" w:sz="0" w:space="0" w:color="auto"/>
        <w:left w:val="none" w:sz="0" w:space="0" w:color="auto"/>
        <w:bottom w:val="none" w:sz="0" w:space="0" w:color="auto"/>
        <w:right w:val="none" w:sz="0" w:space="0" w:color="auto"/>
      </w:divBdr>
    </w:div>
    <w:div w:id="522981582">
      <w:bodyDiv w:val="1"/>
      <w:marLeft w:val="0"/>
      <w:marRight w:val="0"/>
      <w:marTop w:val="0"/>
      <w:marBottom w:val="0"/>
      <w:divBdr>
        <w:top w:val="none" w:sz="0" w:space="0" w:color="auto"/>
        <w:left w:val="none" w:sz="0" w:space="0" w:color="auto"/>
        <w:bottom w:val="none" w:sz="0" w:space="0" w:color="auto"/>
        <w:right w:val="none" w:sz="0" w:space="0" w:color="auto"/>
      </w:divBdr>
    </w:div>
    <w:div w:id="559099525">
      <w:bodyDiv w:val="1"/>
      <w:marLeft w:val="0"/>
      <w:marRight w:val="0"/>
      <w:marTop w:val="0"/>
      <w:marBottom w:val="0"/>
      <w:divBdr>
        <w:top w:val="none" w:sz="0" w:space="0" w:color="auto"/>
        <w:left w:val="none" w:sz="0" w:space="0" w:color="auto"/>
        <w:bottom w:val="none" w:sz="0" w:space="0" w:color="auto"/>
        <w:right w:val="none" w:sz="0" w:space="0" w:color="auto"/>
      </w:divBdr>
    </w:div>
    <w:div w:id="576986700">
      <w:bodyDiv w:val="1"/>
      <w:marLeft w:val="0"/>
      <w:marRight w:val="0"/>
      <w:marTop w:val="0"/>
      <w:marBottom w:val="0"/>
      <w:divBdr>
        <w:top w:val="none" w:sz="0" w:space="0" w:color="auto"/>
        <w:left w:val="none" w:sz="0" w:space="0" w:color="auto"/>
        <w:bottom w:val="none" w:sz="0" w:space="0" w:color="auto"/>
        <w:right w:val="none" w:sz="0" w:space="0" w:color="auto"/>
      </w:divBdr>
    </w:div>
    <w:div w:id="590434118">
      <w:bodyDiv w:val="1"/>
      <w:marLeft w:val="0"/>
      <w:marRight w:val="0"/>
      <w:marTop w:val="0"/>
      <w:marBottom w:val="0"/>
      <w:divBdr>
        <w:top w:val="none" w:sz="0" w:space="0" w:color="auto"/>
        <w:left w:val="none" w:sz="0" w:space="0" w:color="auto"/>
        <w:bottom w:val="none" w:sz="0" w:space="0" w:color="auto"/>
        <w:right w:val="none" w:sz="0" w:space="0" w:color="auto"/>
      </w:divBdr>
    </w:div>
    <w:div w:id="602423636">
      <w:bodyDiv w:val="1"/>
      <w:marLeft w:val="0"/>
      <w:marRight w:val="0"/>
      <w:marTop w:val="0"/>
      <w:marBottom w:val="0"/>
      <w:divBdr>
        <w:top w:val="none" w:sz="0" w:space="0" w:color="auto"/>
        <w:left w:val="none" w:sz="0" w:space="0" w:color="auto"/>
        <w:bottom w:val="none" w:sz="0" w:space="0" w:color="auto"/>
        <w:right w:val="none" w:sz="0" w:space="0" w:color="auto"/>
      </w:divBdr>
    </w:div>
    <w:div w:id="627711163">
      <w:bodyDiv w:val="1"/>
      <w:marLeft w:val="0"/>
      <w:marRight w:val="0"/>
      <w:marTop w:val="0"/>
      <w:marBottom w:val="0"/>
      <w:divBdr>
        <w:top w:val="none" w:sz="0" w:space="0" w:color="auto"/>
        <w:left w:val="none" w:sz="0" w:space="0" w:color="auto"/>
        <w:bottom w:val="none" w:sz="0" w:space="0" w:color="auto"/>
        <w:right w:val="none" w:sz="0" w:space="0" w:color="auto"/>
      </w:divBdr>
    </w:div>
    <w:div w:id="709649187">
      <w:bodyDiv w:val="1"/>
      <w:marLeft w:val="0"/>
      <w:marRight w:val="0"/>
      <w:marTop w:val="0"/>
      <w:marBottom w:val="0"/>
      <w:divBdr>
        <w:top w:val="none" w:sz="0" w:space="0" w:color="auto"/>
        <w:left w:val="none" w:sz="0" w:space="0" w:color="auto"/>
        <w:bottom w:val="none" w:sz="0" w:space="0" w:color="auto"/>
        <w:right w:val="none" w:sz="0" w:space="0" w:color="auto"/>
      </w:divBdr>
    </w:div>
    <w:div w:id="737752059">
      <w:bodyDiv w:val="1"/>
      <w:marLeft w:val="0"/>
      <w:marRight w:val="0"/>
      <w:marTop w:val="0"/>
      <w:marBottom w:val="0"/>
      <w:divBdr>
        <w:top w:val="none" w:sz="0" w:space="0" w:color="auto"/>
        <w:left w:val="none" w:sz="0" w:space="0" w:color="auto"/>
        <w:bottom w:val="none" w:sz="0" w:space="0" w:color="auto"/>
        <w:right w:val="none" w:sz="0" w:space="0" w:color="auto"/>
      </w:divBdr>
    </w:div>
    <w:div w:id="740249826">
      <w:bodyDiv w:val="1"/>
      <w:marLeft w:val="0"/>
      <w:marRight w:val="0"/>
      <w:marTop w:val="0"/>
      <w:marBottom w:val="0"/>
      <w:divBdr>
        <w:top w:val="none" w:sz="0" w:space="0" w:color="auto"/>
        <w:left w:val="none" w:sz="0" w:space="0" w:color="auto"/>
        <w:bottom w:val="none" w:sz="0" w:space="0" w:color="auto"/>
        <w:right w:val="none" w:sz="0" w:space="0" w:color="auto"/>
      </w:divBdr>
    </w:div>
    <w:div w:id="740637998">
      <w:bodyDiv w:val="1"/>
      <w:marLeft w:val="0"/>
      <w:marRight w:val="0"/>
      <w:marTop w:val="0"/>
      <w:marBottom w:val="0"/>
      <w:divBdr>
        <w:top w:val="none" w:sz="0" w:space="0" w:color="auto"/>
        <w:left w:val="none" w:sz="0" w:space="0" w:color="auto"/>
        <w:bottom w:val="none" w:sz="0" w:space="0" w:color="auto"/>
        <w:right w:val="none" w:sz="0" w:space="0" w:color="auto"/>
      </w:divBdr>
      <w:divsChild>
        <w:div w:id="1589389573">
          <w:marLeft w:val="547"/>
          <w:marRight w:val="0"/>
          <w:marTop w:val="154"/>
          <w:marBottom w:val="0"/>
          <w:divBdr>
            <w:top w:val="none" w:sz="0" w:space="0" w:color="auto"/>
            <w:left w:val="none" w:sz="0" w:space="0" w:color="auto"/>
            <w:bottom w:val="none" w:sz="0" w:space="0" w:color="auto"/>
            <w:right w:val="none" w:sz="0" w:space="0" w:color="auto"/>
          </w:divBdr>
        </w:div>
      </w:divsChild>
    </w:div>
    <w:div w:id="795681692">
      <w:bodyDiv w:val="1"/>
      <w:marLeft w:val="0"/>
      <w:marRight w:val="0"/>
      <w:marTop w:val="0"/>
      <w:marBottom w:val="0"/>
      <w:divBdr>
        <w:top w:val="none" w:sz="0" w:space="0" w:color="auto"/>
        <w:left w:val="none" w:sz="0" w:space="0" w:color="auto"/>
        <w:bottom w:val="none" w:sz="0" w:space="0" w:color="auto"/>
        <w:right w:val="none" w:sz="0" w:space="0" w:color="auto"/>
      </w:divBdr>
    </w:div>
    <w:div w:id="802885787">
      <w:bodyDiv w:val="1"/>
      <w:marLeft w:val="0"/>
      <w:marRight w:val="0"/>
      <w:marTop w:val="0"/>
      <w:marBottom w:val="0"/>
      <w:divBdr>
        <w:top w:val="none" w:sz="0" w:space="0" w:color="auto"/>
        <w:left w:val="none" w:sz="0" w:space="0" w:color="auto"/>
        <w:bottom w:val="none" w:sz="0" w:space="0" w:color="auto"/>
        <w:right w:val="none" w:sz="0" w:space="0" w:color="auto"/>
      </w:divBdr>
    </w:div>
    <w:div w:id="802886386">
      <w:bodyDiv w:val="1"/>
      <w:marLeft w:val="0"/>
      <w:marRight w:val="0"/>
      <w:marTop w:val="0"/>
      <w:marBottom w:val="0"/>
      <w:divBdr>
        <w:top w:val="none" w:sz="0" w:space="0" w:color="auto"/>
        <w:left w:val="none" w:sz="0" w:space="0" w:color="auto"/>
        <w:bottom w:val="none" w:sz="0" w:space="0" w:color="auto"/>
        <w:right w:val="none" w:sz="0" w:space="0" w:color="auto"/>
      </w:divBdr>
    </w:div>
    <w:div w:id="956060919">
      <w:bodyDiv w:val="1"/>
      <w:marLeft w:val="0"/>
      <w:marRight w:val="0"/>
      <w:marTop w:val="0"/>
      <w:marBottom w:val="0"/>
      <w:divBdr>
        <w:top w:val="none" w:sz="0" w:space="0" w:color="auto"/>
        <w:left w:val="none" w:sz="0" w:space="0" w:color="auto"/>
        <w:bottom w:val="none" w:sz="0" w:space="0" w:color="auto"/>
        <w:right w:val="none" w:sz="0" w:space="0" w:color="auto"/>
      </w:divBdr>
    </w:div>
    <w:div w:id="990981005">
      <w:bodyDiv w:val="1"/>
      <w:marLeft w:val="0"/>
      <w:marRight w:val="0"/>
      <w:marTop w:val="0"/>
      <w:marBottom w:val="0"/>
      <w:divBdr>
        <w:top w:val="none" w:sz="0" w:space="0" w:color="auto"/>
        <w:left w:val="none" w:sz="0" w:space="0" w:color="auto"/>
        <w:bottom w:val="none" w:sz="0" w:space="0" w:color="auto"/>
        <w:right w:val="none" w:sz="0" w:space="0" w:color="auto"/>
      </w:divBdr>
    </w:div>
    <w:div w:id="1017732120">
      <w:bodyDiv w:val="1"/>
      <w:marLeft w:val="0"/>
      <w:marRight w:val="0"/>
      <w:marTop w:val="0"/>
      <w:marBottom w:val="0"/>
      <w:divBdr>
        <w:top w:val="none" w:sz="0" w:space="0" w:color="auto"/>
        <w:left w:val="none" w:sz="0" w:space="0" w:color="auto"/>
        <w:bottom w:val="none" w:sz="0" w:space="0" w:color="auto"/>
        <w:right w:val="none" w:sz="0" w:space="0" w:color="auto"/>
      </w:divBdr>
    </w:div>
    <w:div w:id="1032462018">
      <w:bodyDiv w:val="1"/>
      <w:marLeft w:val="0"/>
      <w:marRight w:val="0"/>
      <w:marTop w:val="0"/>
      <w:marBottom w:val="0"/>
      <w:divBdr>
        <w:top w:val="none" w:sz="0" w:space="0" w:color="auto"/>
        <w:left w:val="none" w:sz="0" w:space="0" w:color="auto"/>
        <w:bottom w:val="none" w:sz="0" w:space="0" w:color="auto"/>
        <w:right w:val="none" w:sz="0" w:space="0" w:color="auto"/>
      </w:divBdr>
    </w:div>
    <w:div w:id="1033116319">
      <w:bodyDiv w:val="1"/>
      <w:marLeft w:val="0"/>
      <w:marRight w:val="0"/>
      <w:marTop w:val="0"/>
      <w:marBottom w:val="0"/>
      <w:divBdr>
        <w:top w:val="none" w:sz="0" w:space="0" w:color="auto"/>
        <w:left w:val="none" w:sz="0" w:space="0" w:color="auto"/>
        <w:bottom w:val="none" w:sz="0" w:space="0" w:color="auto"/>
        <w:right w:val="none" w:sz="0" w:space="0" w:color="auto"/>
      </w:divBdr>
    </w:div>
    <w:div w:id="1036808423">
      <w:bodyDiv w:val="1"/>
      <w:marLeft w:val="0"/>
      <w:marRight w:val="0"/>
      <w:marTop w:val="0"/>
      <w:marBottom w:val="0"/>
      <w:divBdr>
        <w:top w:val="none" w:sz="0" w:space="0" w:color="auto"/>
        <w:left w:val="none" w:sz="0" w:space="0" w:color="auto"/>
        <w:bottom w:val="none" w:sz="0" w:space="0" w:color="auto"/>
        <w:right w:val="none" w:sz="0" w:space="0" w:color="auto"/>
      </w:divBdr>
    </w:div>
    <w:div w:id="1040783139">
      <w:bodyDiv w:val="1"/>
      <w:marLeft w:val="0"/>
      <w:marRight w:val="0"/>
      <w:marTop w:val="0"/>
      <w:marBottom w:val="0"/>
      <w:divBdr>
        <w:top w:val="none" w:sz="0" w:space="0" w:color="auto"/>
        <w:left w:val="none" w:sz="0" w:space="0" w:color="auto"/>
        <w:bottom w:val="none" w:sz="0" w:space="0" w:color="auto"/>
        <w:right w:val="none" w:sz="0" w:space="0" w:color="auto"/>
      </w:divBdr>
    </w:div>
    <w:div w:id="1062143988">
      <w:bodyDiv w:val="1"/>
      <w:marLeft w:val="0"/>
      <w:marRight w:val="0"/>
      <w:marTop w:val="0"/>
      <w:marBottom w:val="0"/>
      <w:divBdr>
        <w:top w:val="none" w:sz="0" w:space="0" w:color="auto"/>
        <w:left w:val="none" w:sz="0" w:space="0" w:color="auto"/>
        <w:bottom w:val="none" w:sz="0" w:space="0" w:color="auto"/>
        <w:right w:val="none" w:sz="0" w:space="0" w:color="auto"/>
      </w:divBdr>
    </w:div>
    <w:div w:id="1104301107">
      <w:bodyDiv w:val="1"/>
      <w:marLeft w:val="0"/>
      <w:marRight w:val="0"/>
      <w:marTop w:val="0"/>
      <w:marBottom w:val="0"/>
      <w:divBdr>
        <w:top w:val="none" w:sz="0" w:space="0" w:color="auto"/>
        <w:left w:val="none" w:sz="0" w:space="0" w:color="auto"/>
        <w:bottom w:val="none" w:sz="0" w:space="0" w:color="auto"/>
        <w:right w:val="none" w:sz="0" w:space="0" w:color="auto"/>
      </w:divBdr>
      <w:divsChild>
        <w:div w:id="1500542826">
          <w:marLeft w:val="0"/>
          <w:marRight w:val="0"/>
          <w:marTop w:val="0"/>
          <w:marBottom w:val="0"/>
          <w:divBdr>
            <w:top w:val="none" w:sz="0" w:space="0" w:color="auto"/>
            <w:left w:val="none" w:sz="0" w:space="0" w:color="auto"/>
            <w:bottom w:val="none" w:sz="0" w:space="0" w:color="auto"/>
            <w:right w:val="none" w:sz="0" w:space="0" w:color="auto"/>
          </w:divBdr>
        </w:div>
      </w:divsChild>
    </w:div>
    <w:div w:id="1120760563">
      <w:bodyDiv w:val="1"/>
      <w:marLeft w:val="0"/>
      <w:marRight w:val="0"/>
      <w:marTop w:val="0"/>
      <w:marBottom w:val="0"/>
      <w:divBdr>
        <w:top w:val="none" w:sz="0" w:space="0" w:color="auto"/>
        <w:left w:val="none" w:sz="0" w:space="0" w:color="auto"/>
        <w:bottom w:val="none" w:sz="0" w:space="0" w:color="auto"/>
        <w:right w:val="none" w:sz="0" w:space="0" w:color="auto"/>
      </w:divBdr>
    </w:div>
    <w:div w:id="1151365932">
      <w:bodyDiv w:val="1"/>
      <w:marLeft w:val="0"/>
      <w:marRight w:val="0"/>
      <w:marTop w:val="0"/>
      <w:marBottom w:val="0"/>
      <w:divBdr>
        <w:top w:val="none" w:sz="0" w:space="0" w:color="auto"/>
        <w:left w:val="none" w:sz="0" w:space="0" w:color="auto"/>
        <w:bottom w:val="none" w:sz="0" w:space="0" w:color="auto"/>
        <w:right w:val="none" w:sz="0" w:space="0" w:color="auto"/>
      </w:divBdr>
    </w:div>
    <w:div w:id="1209226354">
      <w:bodyDiv w:val="1"/>
      <w:marLeft w:val="0"/>
      <w:marRight w:val="0"/>
      <w:marTop w:val="0"/>
      <w:marBottom w:val="0"/>
      <w:divBdr>
        <w:top w:val="none" w:sz="0" w:space="0" w:color="auto"/>
        <w:left w:val="none" w:sz="0" w:space="0" w:color="auto"/>
        <w:bottom w:val="none" w:sz="0" w:space="0" w:color="auto"/>
        <w:right w:val="none" w:sz="0" w:space="0" w:color="auto"/>
      </w:divBdr>
    </w:div>
    <w:div w:id="1267345780">
      <w:bodyDiv w:val="1"/>
      <w:marLeft w:val="0"/>
      <w:marRight w:val="0"/>
      <w:marTop w:val="0"/>
      <w:marBottom w:val="0"/>
      <w:divBdr>
        <w:top w:val="none" w:sz="0" w:space="0" w:color="auto"/>
        <w:left w:val="none" w:sz="0" w:space="0" w:color="auto"/>
        <w:bottom w:val="none" w:sz="0" w:space="0" w:color="auto"/>
        <w:right w:val="none" w:sz="0" w:space="0" w:color="auto"/>
      </w:divBdr>
    </w:div>
    <w:div w:id="1349329487">
      <w:bodyDiv w:val="1"/>
      <w:marLeft w:val="0"/>
      <w:marRight w:val="0"/>
      <w:marTop w:val="0"/>
      <w:marBottom w:val="0"/>
      <w:divBdr>
        <w:top w:val="none" w:sz="0" w:space="0" w:color="auto"/>
        <w:left w:val="none" w:sz="0" w:space="0" w:color="auto"/>
        <w:bottom w:val="none" w:sz="0" w:space="0" w:color="auto"/>
        <w:right w:val="none" w:sz="0" w:space="0" w:color="auto"/>
      </w:divBdr>
    </w:div>
    <w:div w:id="1417479519">
      <w:bodyDiv w:val="1"/>
      <w:marLeft w:val="0"/>
      <w:marRight w:val="0"/>
      <w:marTop w:val="0"/>
      <w:marBottom w:val="0"/>
      <w:divBdr>
        <w:top w:val="none" w:sz="0" w:space="0" w:color="auto"/>
        <w:left w:val="none" w:sz="0" w:space="0" w:color="auto"/>
        <w:bottom w:val="none" w:sz="0" w:space="0" w:color="auto"/>
        <w:right w:val="none" w:sz="0" w:space="0" w:color="auto"/>
      </w:divBdr>
    </w:div>
    <w:div w:id="1424716973">
      <w:bodyDiv w:val="1"/>
      <w:marLeft w:val="0"/>
      <w:marRight w:val="0"/>
      <w:marTop w:val="0"/>
      <w:marBottom w:val="0"/>
      <w:divBdr>
        <w:top w:val="none" w:sz="0" w:space="0" w:color="auto"/>
        <w:left w:val="none" w:sz="0" w:space="0" w:color="auto"/>
        <w:bottom w:val="none" w:sz="0" w:space="0" w:color="auto"/>
        <w:right w:val="none" w:sz="0" w:space="0" w:color="auto"/>
      </w:divBdr>
    </w:div>
    <w:div w:id="1430153378">
      <w:bodyDiv w:val="1"/>
      <w:marLeft w:val="0"/>
      <w:marRight w:val="0"/>
      <w:marTop w:val="0"/>
      <w:marBottom w:val="0"/>
      <w:divBdr>
        <w:top w:val="none" w:sz="0" w:space="0" w:color="auto"/>
        <w:left w:val="none" w:sz="0" w:space="0" w:color="auto"/>
        <w:bottom w:val="none" w:sz="0" w:space="0" w:color="auto"/>
        <w:right w:val="none" w:sz="0" w:space="0" w:color="auto"/>
      </w:divBdr>
    </w:div>
    <w:div w:id="1478958938">
      <w:bodyDiv w:val="1"/>
      <w:marLeft w:val="0"/>
      <w:marRight w:val="0"/>
      <w:marTop w:val="0"/>
      <w:marBottom w:val="0"/>
      <w:divBdr>
        <w:top w:val="none" w:sz="0" w:space="0" w:color="auto"/>
        <w:left w:val="none" w:sz="0" w:space="0" w:color="auto"/>
        <w:bottom w:val="none" w:sz="0" w:space="0" w:color="auto"/>
        <w:right w:val="none" w:sz="0" w:space="0" w:color="auto"/>
      </w:divBdr>
    </w:div>
    <w:div w:id="1507020062">
      <w:bodyDiv w:val="1"/>
      <w:marLeft w:val="0"/>
      <w:marRight w:val="0"/>
      <w:marTop w:val="0"/>
      <w:marBottom w:val="0"/>
      <w:divBdr>
        <w:top w:val="none" w:sz="0" w:space="0" w:color="auto"/>
        <w:left w:val="none" w:sz="0" w:space="0" w:color="auto"/>
        <w:bottom w:val="none" w:sz="0" w:space="0" w:color="auto"/>
        <w:right w:val="none" w:sz="0" w:space="0" w:color="auto"/>
      </w:divBdr>
    </w:div>
    <w:div w:id="1513060735">
      <w:bodyDiv w:val="1"/>
      <w:marLeft w:val="0"/>
      <w:marRight w:val="0"/>
      <w:marTop w:val="0"/>
      <w:marBottom w:val="0"/>
      <w:divBdr>
        <w:top w:val="none" w:sz="0" w:space="0" w:color="auto"/>
        <w:left w:val="none" w:sz="0" w:space="0" w:color="auto"/>
        <w:bottom w:val="none" w:sz="0" w:space="0" w:color="auto"/>
        <w:right w:val="none" w:sz="0" w:space="0" w:color="auto"/>
      </w:divBdr>
    </w:div>
    <w:div w:id="1547638892">
      <w:bodyDiv w:val="1"/>
      <w:marLeft w:val="0"/>
      <w:marRight w:val="0"/>
      <w:marTop w:val="0"/>
      <w:marBottom w:val="0"/>
      <w:divBdr>
        <w:top w:val="none" w:sz="0" w:space="0" w:color="auto"/>
        <w:left w:val="none" w:sz="0" w:space="0" w:color="auto"/>
        <w:bottom w:val="none" w:sz="0" w:space="0" w:color="auto"/>
        <w:right w:val="none" w:sz="0" w:space="0" w:color="auto"/>
      </w:divBdr>
    </w:div>
    <w:div w:id="1631594181">
      <w:bodyDiv w:val="1"/>
      <w:marLeft w:val="0"/>
      <w:marRight w:val="0"/>
      <w:marTop w:val="0"/>
      <w:marBottom w:val="0"/>
      <w:divBdr>
        <w:top w:val="none" w:sz="0" w:space="0" w:color="auto"/>
        <w:left w:val="none" w:sz="0" w:space="0" w:color="auto"/>
        <w:bottom w:val="none" w:sz="0" w:space="0" w:color="auto"/>
        <w:right w:val="none" w:sz="0" w:space="0" w:color="auto"/>
      </w:divBdr>
    </w:div>
    <w:div w:id="1633560085">
      <w:bodyDiv w:val="1"/>
      <w:marLeft w:val="0"/>
      <w:marRight w:val="0"/>
      <w:marTop w:val="0"/>
      <w:marBottom w:val="0"/>
      <w:divBdr>
        <w:top w:val="none" w:sz="0" w:space="0" w:color="auto"/>
        <w:left w:val="none" w:sz="0" w:space="0" w:color="auto"/>
        <w:bottom w:val="none" w:sz="0" w:space="0" w:color="auto"/>
        <w:right w:val="none" w:sz="0" w:space="0" w:color="auto"/>
      </w:divBdr>
    </w:div>
    <w:div w:id="1691375786">
      <w:bodyDiv w:val="1"/>
      <w:marLeft w:val="0"/>
      <w:marRight w:val="0"/>
      <w:marTop w:val="0"/>
      <w:marBottom w:val="0"/>
      <w:divBdr>
        <w:top w:val="none" w:sz="0" w:space="0" w:color="auto"/>
        <w:left w:val="none" w:sz="0" w:space="0" w:color="auto"/>
        <w:bottom w:val="none" w:sz="0" w:space="0" w:color="auto"/>
        <w:right w:val="none" w:sz="0" w:space="0" w:color="auto"/>
      </w:divBdr>
    </w:div>
    <w:div w:id="1720856044">
      <w:bodyDiv w:val="1"/>
      <w:marLeft w:val="0"/>
      <w:marRight w:val="0"/>
      <w:marTop w:val="0"/>
      <w:marBottom w:val="0"/>
      <w:divBdr>
        <w:top w:val="none" w:sz="0" w:space="0" w:color="auto"/>
        <w:left w:val="none" w:sz="0" w:space="0" w:color="auto"/>
        <w:bottom w:val="none" w:sz="0" w:space="0" w:color="auto"/>
        <w:right w:val="none" w:sz="0" w:space="0" w:color="auto"/>
      </w:divBdr>
    </w:div>
    <w:div w:id="1750929033">
      <w:bodyDiv w:val="1"/>
      <w:marLeft w:val="0"/>
      <w:marRight w:val="0"/>
      <w:marTop w:val="0"/>
      <w:marBottom w:val="0"/>
      <w:divBdr>
        <w:top w:val="none" w:sz="0" w:space="0" w:color="auto"/>
        <w:left w:val="none" w:sz="0" w:space="0" w:color="auto"/>
        <w:bottom w:val="none" w:sz="0" w:space="0" w:color="auto"/>
        <w:right w:val="none" w:sz="0" w:space="0" w:color="auto"/>
      </w:divBdr>
    </w:div>
    <w:div w:id="1913079391">
      <w:bodyDiv w:val="1"/>
      <w:marLeft w:val="0"/>
      <w:marRight w:val="0"/>
      <w:marTop w:val="0"/>
      <w:marBottom w:val="0"/>
      <w:divBdr>
        <w:top w:val="none" w:sz="0" w:space="0" w:color="auto"/>
        <w:left w:val="none" w:sz="0" w:space="0" w:color="auto"/>
        <w:bottom w:val="none" w:sz="0" w:space="0" w:color="auto"/>
        <w:right w:val="none" w:sz="0" w:space="0" w:color="auto"/>
      </w:divBdr>
    </w:div>
    <w:div w:id="1927838033">
      <w:bodyDiv w:val="1"/>
      <w:marLeft w:val="0"/>
      <w:marRight w:val="0"/>
      <w:marTop w:val="0"/>
      <w:marBottom w:val="0"/>
      <w:divBdr>
        <w:top w:val="none" w:sz="0" w:space="0" w:color="auto"/>
        <w:left w:val="none" w:sz="0" w:space="0" w:color="auto"/>
        <w:bottom w:val="none" w:sz="0" w:space="0" w:color="auto"/>
        <w:right w:val="none" w:sz="0" w:space="0" w:color="auto"/>
      </w:divBdr>
    </w:div>
    <w:div w:id="1971399383">
      <w:bodyDiv w:val="1"/>
      <w:marLeft w:val="0"/>
      <w:marRight w:val="0"/>
      <w:marTop w:val="0"/>
      <w:marBottom w:val="0"/>
      <w:divBdr>
        <w:top w:val="none" w:sz="0" w:space="0" w:color="auto"/>
        <w:left w:val="none" w:sz="0" w:space="0" w:color="auto"/>
        <w:bottom w:val="none" w:sz="0" w:space="0" w:color="auto"/>
        <w:right w:val="none" w:sz="0" w:space="0" w:color="auto"/>
      </w:divBdr>
    </w:div>
    <w:div w:id="2064254608">
      <w:bodyDiv w:val="1"/>
      <w:marLeft w:val="0"/>
      <w:marRight w:val="0"/>
      <w:marTop w:val="0"/>
      <w:marBottom w:val="0"/>
      <w:divBdr>
        <w:top w:val="none" w:sz="0" w:space="0" w:color="auto"/>
        <w:left w:val="none" w:sz="0" w:space="0" w:color="auto"/>
        <w:bottom w:val="none" w:sz="0" w:space="0" w:color="auto"/>
        <w:right w:val="none" w:sz="0" w:space="0" w:color="auto"/>
      </w:divBdr>
    </w:div>
    <w:div w:id="2072121466">
      <w:bodyDiv w:val="1"/>
      <w:marLeft w:val="0"/>
      <w:marRight w:val="0"/>
      <w:marTop w:val="0"/>
      <w:marBottom w:val="0"/>
      <w:divBdr>
        <w:top w:val="none" w:sz="0" w:space="0" w:color="auto"/>
        <w:left w:val="none" w:sz="0" w:space="0" w:color="auto"/>
        <w:bottom w:val="none" w:sz="0" w:space="0" w:color="auto"/>
        <w:right w:val="none" w:sz="0" w:space="0" w:color="auto"/>
      </w:divBdr>
      <w:divsChild>
        <w:div w:id="1130441672">
          <w:marLeft w:val="547"/>
          <w:marRight w:val="0"/>
          <w:marTop w:val="96"/>
          <w:marBottom w:val="0"/>
          <w:divBdr>
            <w:top w:val="none" w:sz="0" w:space="0" w:color="auto"/>
            <w:left w:val="none" w:sz="0" w:space="0" w:color="auto"/>
            <w:bottom w:val="none" w:sz="0" w:space="0" w:color="auto"/>
            <w:right w:val="none" w:sz="0" w:space="0" w:color="auto"/>
          </w:divBdr>
        </w:div>
        <w:div w:id="1936747142">
          <w:marLeft w:val="547"/>
          <w:marRight w:val="0"/>
          <w:marTop w:val="96"/>
          <w:marBottom w:val="0"/>
          <w:divBdr>
            <w:top w:val="none" w:sz="0" w:space="0" w:color="auto"/>
            <w:left w:val="none" w:sz="0" w:space="0" w:color="auto"/>
            <w:bottom w:val="none" w:sz="0" w:space="0" w:color="auto"/>
            <w:right w:val="none" w:sz="0" w:space="0" w:color="auto"/>
          </w:divBdr>
        </w:div>
        <w:div w:id="687100791">
          <w:marLeft w:val="547"/>
          <w:marRight w:val="0"/>
          <w:marTop w:val="96"/>
          <w:marBottom w:val="0"/>
          <w:divBdr>
            <w:top w:val="none" w:sz="0" w:space="0" w:color="auto"/>
            <w:left w:val="none" w:sz="0" w:space="0" w:color="auto"/>
            <w:bottom w:val="none" w:sz="0" w:space="0" w:color="auto"/>
            <w:right w:val="none" w:sz="0" w:space="0" w:color="auto"/>
          </w:divBdr>
        </w:div>
        <w:div w:id="1863087315">
          <w:marLeft w:val="547"/>
          <w:marRight w:val="0"/>
          <w:marTop w:val="96"/>
          <w:marBottom w:val="0"/>
          <w:divBdr>
            <w:top w:val="none" w:sz="0" w:space="0" w:color="auto"/>
            <w:left w:val="none" w:sz="0" w:space="0" w:color="auto"/>
            <w:bottom w:val="none" w:sz="0" w:space="0" w:color="auto"/>
            <w:right w:val="none" w:sz="0" w:space="0" w:color="auto"/>
          </w:divBdr>
        </w:div>
        <w:div w:id="931623914">
          <w:marLeft w:val="547"/>
          <w:marRight w:val="0"/>
          <w:marTop w:val="96"/>
          <w:marBottom w:val="0"/>
          <w:divBdr>
            <w:top w:val="none" w:sz="0" w:space="0" w:color="auto"/>
            <w:left w:val="none" w:sz="0" w:space="0" w:color="auto"/>
            <w:bottom w:val="none" w:sz="0" w:space="0" w:color="auto"/>
            <w:right w:val="none" w:sz="0" w:space="0" w:color="auto"/>
          </w:divBdr>
        </w:div>
      </w:divsChild>
    </w:div>
    <w:div w:id="2092963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Eli18</b:Tag>
    <b:SourceType>InternetSite</b:SourceType>
    <b:Guid>{367EF9DE-9B5D-4D0C-BD25-3AC427A74894}</b:Guid>
    <b:Title>Brexit: what are the potencial impacts on the NHS?</b:Title>
    <b:Year>2018</b:Year>
    <b:Author>
      <b:Author>
        <b:NameList>
          <b:Person>
            <b:Last>Zanon</b:Last>
            <b:First>Elisabetta</b:First>
          </b:Person>
        </b:NameList>
      </b:Author>
    </b:Author>
    <b:YearAccessed>2018</b:YearAccessed>
    <b:MonthAccessed>March</b:MonthAccessed>
    <b:DayAccessed>1</b:DayAccessed>
    <b:URL>http://ukandeu.ac.uk/brexit-what-are-the-potential-impacts-on-the-nhs/</b:URL>
    <b:RefOrder>1</b:RefOrder>
  </b:Source>
  <b:Source>
    <b:Tag>NLe16</b:Tag>
    <b:SourceType>InternetSite</b:SourceType>
    <b:Guid>{4CB14FD1-1CFD-48B0-B096-823B04F7425A}</b:Guid>
    <b:Author>
      <b:Author>
        <b:NameList>
          <b:Person>
            <b:Last>Leigh-Hunt</b:Last>
            <b:First>N</b:First>
          </b:Person>
        </b:NameList>
      </b:Author>
    </b:Author>
    <b:Title>identifying and managing internal and external stakeholder interests</b:Title>
    <b:Year>2016</b:Year>
    <b:YearAccessed>2018</b:YearAccessed>
    <b:MonthAccessed>March</b:MonthAccessed>
    <b:DayAccessed>1</b:DayAccessed>
    <b:URL>https://www.healthknowledge.org.uk/public-health-textbook/organisation-management/5b-understanding-ofs/managing-internal-external-stakeholders</b:URL>
    <b:RefOrder>5</b:RefOrder>
  </b:Source>
  <b:Source>
    <b:Tag>Fri06</b:Tag>
    <b:SourceType>Book</b:SourceType>
    <b:Guid>{6FD454D9-E24D-453C-B939-B58209E24069}</b:Guid>
    <b:Title>Stakeholders Theory and Practice</b:Title>
    <b:Year>2006</b:Year>
    <b:Author>
      <b:Author>
        <b:NameList>
          <b:Person>
            <b:Last>Friedman</b:Last>
            <b:First>L.</b:First>
            <b:Middle>and Miles, S.</b:Middle>
          </b:Person>
        </b:NameList>
      </b:Author>
    </b:Author>
    <b:City>Oxford</b:City>
    <b:Publisher>Oxford University Press</b:Publisher>
    <b:RefOrder>6</b:RefOrder>
  </b:Source>
  <b:Source>
    <b:Tag>IAC18</b:Tag>
    <b:SourceType>InternetSite</b:SourceType>
    <b:Guid>{C8312524-A614-4451-B015-8F1DF45E2072}</b:Guid>
    <b:Author>
      <b:Author>
        <b:NameList>
          <b:Person>
            <b:Last>IAC Publishing</b:Last>
            <b:First>LLC</b:First>
          </b:Person>
        </b:NameList>
      </b:Author>
    </b:Author>
    <b:Title>Reference</b:Title>
    <b:Year>2018</b:Year>
    <b:YearAccessed>2018</b:YearAccessed>
    <b:MonthAccessed>March</b:MonthAccessed>
    <b:DayAccessed>2</b:DayAccessed>
    <b:URL>https://www.reference.com/business-finance/root-cause-analysis-447d0693d9f280f4?qo=contentSimilarQuestions</b:URL>
    <b:RefOrder>7</b:RefOrder>
  </b:Source>
  <b:Source>
    <b:Tag>Ala11</b:Tag>
    <b:SourceType>InternetSite</b:SourceType>
    <b:Guid>{7EA0A59B-4FB4-41E4-936C-247EE6A2CA69}</b:Guid>
    <b:Author>
      <b:Author>
        <b:NameList>
          <b:Person>
            <b:Last>Shaw</b:Last>
            <b:First>Alan</b:First>
          </b:Person>
        </b:NameList>
      </b:Author>
    </b:Author>
    <b:Title>PESTLE Definition</b:Title>
    <b:Year>2011</b:Year>
    <b:YearAccessed>2018</b:YearAccessed>
    <b:MonthAccessed>March</b:MonthAccessed>
    <b:DayAccessed>2</b:DayAccessed>
    <b:URL>http://www.strategic-planet.com/2011/01/pestle-definition/</b:URL>
    <b:RefOrder>8</b:RefOrder>
  </b:Source>
  <b:Source>
    <b:Tag>Ala111</b:Tag>
    <b:SourceType>InternetSite</b:SourceType>
    <b:Guid>{BF7D1215-0DF7-43F4-BE2C-CE0EAB79159D}</b:Guid>
    <b:Author>
      <b:Author>
        <b:NameList>
          <b:Person>
            <b:Last>Shaw</b:Last>
            <b:First>Alan</b:First>
          </b:Person>
        </b:NameList>
      </b:Author>
    </b:Author>
    <b:Title>A PESTLE Analysis for the Pharmaceutical Industry</b:Title>
    <b:Year>2011</b:Year>
    <b:YearAccessed>2018</b:YearAccessed>
    <b:MonthAccessed>March</b:MonthAccessed>
    <b:DayAccessed>2</b:DayAccessed>
    <b:URL>http://www.strategic-planet.com/2011/01/a-pestle-analysis-for-the-pharmaceutical-industry/</b:URL>
    <b:RefOrder>9</b:RefOrder>
  </b:Source>
  <b:Source>
    <b:Tag>Eas08</b:Tag>
    <b:SourceType>InternetSite</b:SourceType>
    <b:Guid>{9617FA2F-E8F6-43E2-92DE-16FF862F3D50}</b:Guid>
    <b:Title>Cause and Effect Diagram (Fish Bone)</b:Title>
    <b:Year>2008</b:Year>
    <b:Author>
      <b:Author>
        <b:NameList>
          <b:Person>
            <b:Last>Trust</b:Last>
            <b:First>East</b:First>
            <b:Middle>London NHS Foundation</b:Middle>
          </b:Person>
        </b:NameList>
      </b:Author>
    </b:Author>
    <b:YearAccessed>2018</b:YearAccessed>
    <b:MonthAccessed>March</b:MonthAccessed>
    <b:DayAccessed>7</b:DayAccessed>
    <b:URL>https://qi.elft.nhs.uk/resource/cause-and-effect-diagram-fish-bone/</b:URL>
    <b:RefOrder>10</b:RefOrder>
  </b:Source>
  <b:Source>
    <b:Tag>Nhs18</b:Tag>
    <b:SourceType>InternetSite</b:SourceType>
    <b:Guid>{C5A5560B-98A6-4EFD-8E84-8B1E7BF6C463}</b:Guid>
    <b:Author>
      <b:Author>
        <b:NameList>
          <b:Person>
            <b:Last>Wales</b:Last>
            <b:First>Nhs</b:First>
          </b:Person>
        </b:NameList>
      </b:Author>
    </b:Author>
    <b:Title>Nhs Wales</b:Title>
    <b:Year>2018</b:Year>
    <b:YearAccessed>2018</b:YearAccessed>
    <b:MonthAccessed>March</b:MonthAccessed>
    <b:DayAccessed>15</b:DayAccessed>
    <b:URL>https://NHS_Wales</b:URL>
    <b:RefOrder>11</b:RefOrder>
  </b:Source>
  <b:Source>
    <b:Tag>myh18</b:Tag>
    <b:SourceType>InternetSite</b:SourceType>
    <b:Guid>{CA2116D9-CD10-4196-AB9E-EA77BD68F287}</b:Guid>
    <b:Title>today's NHS-our current challenges</b:Title>
    <b:Author>
      <b:Author>
        <b:NameList>
          <b:Person>
            <b:Last>healthlondon</b:Last>
            <b:First>my</b:First>
          </b:Person>
        </b:NameList>
      </b:Author>
    </b:Author>
    <b:YearAccessed>2018</b:YearAccessed>
    <b:MonthAccessed>March</b:MonthAccessed>
    <b:DayAccessed>1</b:DayAccessed>
    <b:URL>https://www.myhealth.london.nhs.uk/help/nhs-today</b:URL>
    <b:Year>2018</b:Year>
    <b:RefOrder>12</b:RefOrder>
  </b:Source>
  <b:Source>
    <b:Tag>Car18</b:Tag>
    <b:SourceType>InternetSite</b:SourceType>
    <b:Guid>{24EF919D-81B9-4D4F-814D-2F50E780D76F}</b:Guid>
    <b:Author>
      <b:Author>
        <b:NameList>
          <b:Person>
            <b:Last>Dinenage</b:Last>
            <b:First>Caroline</b:First>
          </b:Person>
        </b:NameList>
      </b:Author>
    </b:Author>
    <b:Title>HUFFPOST</b:Title>
    <b:Year>2018</b:Year>
    <b:YearAccessed>2018</b:YearAccessed>
    <b:MonthAccessed>March</b:MonthAccessed>
    <b:DayAccessed>15</b:DayAccessed>
    <b:URL>http://www.huffingtonpost.co.uk/entry/dementia-care_uk_5aa7ddd1e4b009b705d677a6</b:URL>
    <b:RefOrder>13</b:RefOrder>
  </b:Source>
  <b:Source>
    <b:Tag>Nic12</b:Tag>
    <b:SourceType>InternetSite</b:SourceType>
    <b:Guid>{03B6D0D6-6458-4837-9800-1932D202DD84}</b:Guid>
    <b:Author>
      <b:Author>
        <b:NameList>
          <b:Person>
            <b:Last>Triggle</b:Last>
            <b:First>Nick</b:First>
          </b:Person>
        </b:NameList>
      </b:Author>
    </b:Author>
    <b:Title>the changing NHS</b:Title>
    <b:Year>2012</b:Year>
    <b:YearAccessed>2018</b:YearAccessed>
    <b:MonthAccessed>March</b:MonthAccessed>
    <b:DayAccessed>19</b:DayAccessed>
    <b:URL>http://www.bbc.co.uk/news/health-19721977</b:URL>
    <b:RefOrder>14</b:RefOrder>
  </b:Source>
  <b:Source>
    <b:Tag>The18</b:Tag>
    <b:SourceType>InternetSite</b:SourceType>
    <b:Guid>{E569EC46-D02B-4536-88F8-243910EF39D4}</b:Guid>
    <b:Author>
      <b:Author>
        <b:NameList>
          <b:Person>
            <b:Last>Fund</b:Last>
            <b:First>The</b:First>
            <b:Middle>King's</b:Middle>
          </b:Person>
        </b:NameList>
      </b:Author>
    </b:Author>
    <b:Title>public attitudes and expectations: Future trends</b:Title>
    <b:Year>2018</b:Year>
    <b:YearAccessed>2018</b:YearAccessed>
    <b:MonthAccessed>March</b:MonthAccessed>
    <b:DayAccessed>19</b:DayAccessed>
    <b:URL>https://www.kingsfund.org.uk/projects/time-think-differently/trends-public-attitudes-expectations</b:URL>
    <b:RefOrder>2</b:RefOrder>
  </b:Source>
  <b:Source>
    <b:Tag>The17</b:Tag>
    <b:SourceType>InternetSite</b:SourceType>
    <b:Guid>{E4D543F5-729D-4A98-88F8-E29839A46668}</b:Guid>
    <b:Author>
      <b:Author>
        <b:NameList>
          <b:Person>
            <b:Last>Fund</b:Last>
            <b:First>The</b:First>
            <b:Middle>King's</b:Middle>
          </b:Person>
        </b:NameList>
      </b:Author>
    </b:Author>
    <b:Title>What’s going on with A&amp;E waiting times?</b:Title>
    <b:Year>2017</b:Year>
    <b:YearAccessed>2018</b:YearAccessed>
    <b:MonthAccessed>March</b:MonthAccessed>
    <b:DayAccessed>19</b:DayAccessed>
    <b:URL>https://www.kingsfund.org.uk/projects/urgent-emergency-care/urgent-and-emergency-care-mythbusters</b:URL>
    <b:RefOrder>4</b:RefOrder>
  </b:Source>
  <b:Source>
    <b:Tag>the14</b:Tag>
    <b:SourceType>InternetSite</b:SourceType>
    <b:Guid>{11575E7F-A339-4721-B194-1229032C60F7}</b:Guid>
    <b:Author>
      <b:Author>
        <b:NameList>
          <b:Person>
            <b:Last>Guardian</b:Last>
            <b:First>the</b:First>
          </b:Person>
        </b:NameList>
      </b:Author>
    </b:Author>
    <b:Title>NHS finances in crisis due to rising demand and budget cuts</b:Title>
    <b:Year>2014</b:Year>
    <b:YearAccessed>2018</b:YearAccessed>
    <b:MonthAccessed>March</b:MonthAccessed>
    <b:DayAccessed>19</b:DayAccessed>
    <b:URL>https://www.theguardian.com/society/2014/oct/05/nhs-finances-crisis-rising-demand-budget-cuts-30-billion-pound-deficit-2020</b:URL>
    <b:RefOrder>3</b:RefOrder>
  </b:Source>
  <b:Source>
    <b:Tag>NHS17</b:Tag>
    <b:SourceType>InternetSite</b:SourceType>
    <b:Guid>{58FD15B8-2EFF-472C-8754-332D3CBC87CE}</b:Guid>
    <b:Author>
      <b:Author>
        <b:NameList>
          <b:Person>
            <b:Last>England</b:Last>
            <b:First>NHS</b:First>
          </b:Person>
        </b:NameList>
      </b:Author>
    </b:Author>
    <b:Title>NHS Five Year Forward View</b:Title>
    <b:Year>2017</b:Year>
    <b:YearAccessed>2018</b:YearAccessed>
    <b:MonthAccessed>March</b:MonthAccessed>
    <b:DayAccessed>20</b:DayAccessed>
    <b:URL>https://www.england.nhs.uk/five-year-forward-view/</b:URL>
    <b:RefOrder>15</b:RefOrder>
  </b:Source>
  <b:Source>
    <b:Tag>Bus18</b:Tag>
    <b:SourceType>InternetSite</b:SourceType>
    <b:Guid>{9994B45F-220A-477A-A4F7-3C77B6F5C486}</b:Guid>
    <b:Author>
      <b:Author>
        <b:NameList>
          <b:Person>
            <b:Last>Resources</b:Last>
            <b:First>Bussines</b:First>
            <b:Middle>Information</b:Middle>
          </b:Person>
        </b:NameList>
      </b:Author>
    </b:Author>
    <b:Title>Mendelow's Matrix</b:Title>
    <b:Year>2018</b:Year>
    <b:YearAccessed>2018</b:YearAccessed>
    <b:MonthAccessed>March</b:MonthAccessed>
    <b:DayAccessed>30</b:DayAccessed>
    <b:URL>https://bizzledizzle.com/strategy/mendelow-matrix/</b:URL>
    <b:RefOrder>16</b:RefOrder>
  </b:Source>
  <b:Source>
    <b:Tag>Tim18</b:Tag>
    <b:SourceType>InternetSite</b:SourceType>
    <b:Guid>{92167540-5D4F-4F7A-A5B9-85B4C0BC7027}</b:Guid>
    <b:Author>
      <b:Author>
        <b:NameList>
          <b:Person>
            <b:Last>Berry</b:Last>
            <b:First>Tim</b:First>
          </b:Person>
        </b:NameList>
      </b:Author>
    </b:Author>
    <b:Title>What Is a SWOT Analysis?</b:Title>
    <b:Year>2018</b:Year>
    <b:YearAccessed>2018</b:YearAccessed>
    <b:MonthAccessed>March</b:MonthAccessed>
    <b:DayAccessed>30</b:DayAccessed>
    <b:URL>https://articles.bplans.com/how-to-perform-swot-analysis/</b:URL>
    <b:RefOrder>17</b:RefOrder>
  </b:Source>
  <b:Source>
    <b:Tag>Her15</b:Tag>
    <b:SourceType>InternetSite</b:SourceType>
    <b:Guid>{3A3168A1-9D3F-49C3-9146-DFBB80940D4E}</b:Guid>
    <b:Author>
      <b:Author>
        <b:NameList>
          <b:Person>
            <b:Last>Trust</b:Last>
            <b:First>Hertfordshire</b:First>
            <b:Middle>Community NHS</b:Middle>
          </b:Person>
        </b:NameList>
      </b:Author>
    </b:Author>
    <b:Title>Clinical Strategy</b:Title>
    <b:Year>2015</b:Year>
    <b:YearAccessed>2018</b:YearAccessed>
    <b:MonthAccessed>March</b:MonthAccessed>
    <b:DayAccessed>31</b:DayAccessed>
    <b:URL>https://www.hct.nhs.uk/media/1186/september-2015-clinical-strategy-draft-ext-stakeholder-comments.pdf</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EE29CC-140C-4B62-BE16-211AD4E45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16124</TotalTime>
  <Pages>27</Pages>
  <Words>4796</Words>
  <Characters>27341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32073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Andreea-georgiana Dumitru (1705539)</dc:creator>
  <cp:keywords/>
  <dc:description/>
  <cp:lastModifiedBy>Andreea-georgiana Dumitru (1705539)</cp:lastModifiedBy>
  <cp:revision>82</cp:revision>
  <cp:lastPrinted>2018-03-01T10:33:00Z</cp:lastPrinted>
  <dcterms:created xsi:type="dcterms:W3CDTF">2018-02-28T15:12:00Z</dcterms:created>
  <dcterms:modified xsi:type="dcterms:W3CDTF">2018-04-16T16:37:00Z</dcterms:modified>
</cp:coreProperties>
</file>