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A036CB" w14:textId="73BB24D1" w:rsidR="00C97788" w:rsidRPr="00124A7E" w:rsidRDefault="00C97788" w:rsidP="00C97788">
      <w:pPr>
        <w:spacing w:line="360" w:lineRule="auto"/>
        <w:rPr>
          <w:rFonts w:asciiTheme="majorHAnsi" w:hAnsiTheme="majorHAnsi" w:cstheme="majorHAnsi"/>
          <w:sz w:val="24"/>
          <w:szCs w:val="24"/>
        </w:rPr>
      </w:pPr>
      <w:r w:rsidRPr="00124A7E">
        <w:rPr>
          <w:rFonts w:asciiTheme="majorHAnsi" w:hAnsiTheme="majorHAnsi" w:cstheme="majorHAnsi"/>
          <w:sz w:val="24"/>
          <w:szCs w:val="24"/>
        </w:rPr>
        <w:t xml:space="preserve">For the purpose of this report and for confidential purposes, the individual has been given a </w:t>
      </w:r>
      <w:r w:rsidR="009E38AD" w:rsidRPr="00124A7E">
        <w:rPr>
          <w:rFonts w:asciiTheme="majorHAnsi" w:hAnsiTheme="majorHAnsi" w:cstheme="majorHAnsi"/>
          <w:sz w:val="24"/>
          <w:szCs w:val="24"/>
        </w:rPr>
        <w:t>pseudo</w:t>
      </w:r>
      <w:r w:rsidRPr="00124A7E">
        <w:rPr>
          <w:rFonts w:asciiTheme="majorHAnsi" w:hAnsiTheme="majorHAnsi" w:cstheme="majorHAnsi"/>
          <w:sz w:val="24"/>
          <w:szCs w:val="24"/>
        </w:rPr>
        <w:t xml:space="preserve"> name</w:t>
      </w:r>
      <w:r w:rsidR="00124A7E">
        <w:rPr>
          <w:rFonts w:asciiTheme="majorHAnsi" w:hAnsiTheme="majorHAnsi" w:cstheme="majorHAnsi"/>
          <w:sz w:val="24"/>
          <w:szCs w:val="24"/>
        </w:rPr>
        <w:t xml:space="preserve"> </w:t>
      </w:r>
      <w:r w:rsidRPr="00124A7E">
        <w:rPr>
          <w:rFonts w:asciiTheme="majorHAnsi" w:hAnsiTheme="majorHAnsi" w:cstheme="majorHAnsi"/>
          <w:sz w:val="24"/>
          <w:szCs w:val="24"/>
        </w:rPr>
        <w:t xml:space="preserve">of Sheila Morris. </w:t>
      </w:r>
      <w:r w:rsidR="00F63621" w:rsidRPr="00124A7E">
        <w:rPr>
          <w:rFonts w:asciiTheme="majorHAnsi" w:hAnsiTheme="majorHAnsi" w:cstheme="majorHAnsi"/>
          <w:sz w:val="24"/>
          <w:szCs w:val="24"/>
        </w:rPr>
        <w:t xml:space="preserve"> </w:t>
      </w:r>
      <w:r w:rsidRPr="00124A7E">
        <w:rPr>
          <w:rFonts w:asciiTheme="majorHAnsi" w:hAnsiTheme="majorHAnsi" w:cstheme="majorHAnsi"/>
          <w:sz w:val="24"/>
          <w:szCs w:val="24"/>
        </w:rPr>
        <w:t xml:space="preserve">This report will describe Sheila using a biopsychosocial model </w:t>
      </w:r>
      <w:r w:rsidR="00124E26">
        <w:rPr>
          <w:rFonts w:asciiTheme="majorHAnsi" w:hAnsiTheme="majorHAnsi" w:cstheme="majorHAnsi"/>
          <w:sz w:val="24"/>
          <w:szCs w:val="24"/>
        </w:rPr>
        <w:t>Smith (2021),</w:t>
      </w:r>
      <w:r w:rsidR="00F63621" w:rsidRPr="00124A7E">
        <w:rPr>
          <w:rFonts w:asciiTheme="majorHAnsi" w:hAnsiTheme="majorHAnsi" w:cstheme="majorHAnsi"/>
          <w:sz w:val="24"/>
          <w:szCs w:val="24"/>
        </w:rPr>
        <w:t xml:space="preserve"> and will explain their diagnosis, their strengths and weaknesses.  It will also look at goals and the treatment plan, along with any contraindications highlighted through Science.  This report will also look at any future interventions and how these will support in the future. </w:t>
      </w:r>
    </w:p>
    <w:p w14:paraId="110C3DE0" w14:textId="3FA99B7C" w:rsidR="00F63621" w:rsidRPr="00124A7E" w:rsidRDefault="00F63621" w:rsidP="00C97788">
      <w:pPr>
        <w:spacing w:line="360" w:lineRule="auto"/>
        <w:rPr>
          <w:rFonts w:asciiTheme="majorHAnsi" w:hAnsiTheme="majorHAnsi" w:cstheme="majorHAnsi"/>
          <w:sz w:val="24"/>
          <w:szCs w:val="24"/>
        </w:rPr>
      </w:pPr>
      <w:r w:rsidRPr="00124A7E">
        <w:rPr>
          <w:rFonts w:asciiTheme="majorHAnsi" w:hAnsiTheme="majorHAnsi" w:cstheme="majorHAnsi"/>
          <w:sz w:val="24"/>
          <w:szCs w:val="24"/>
        </w:rPr>
        <w:t>Sheila</w:t>
      </w:r>
      <w:r w:rsidR="00124E26">
        <w:rPr>
          <w:rFonts w:asciiTheme="majorHAnsi" w:hAnsiTheme="majorHAnsi" w:cstheme="majorHAnsi"/>
          <w:sz w:val="24"/>
          <w:szCs w:val="24"/>
        </w:rPr>
        <w:t xml:space="preserve"> is a 70 year old lady, who</w:t>
      </w:r>
      <w:r w:rsidRPr="00124A7E">
        <w:rPr>
          <w:rFonts w:asciiTheme="majorHAnsi" w:hAnsiTheme="majorHAnsi" w:cstheme="majorHAnsi"/>
          <w:sz w:val="24"/>
          <w:szCs w:val="24"/>
        </w:rPr>
        <w:t xml:space="preserve"> had a fall at home in 2021, and </w:t>
      </w:r>
      <w:r w:rsidR="00B016AD" w:rsidRPr="00124A7E">
        <w:rPr>
          <w:rFonts w:asciiTheme="majorHAnsi" w:hAnsiTheme="majorHAnsi" w:cstheme="majorHAnsi"/>
          <w:sz w:val="24"/>
          <w:szCs w:val="24"/>
        </w:rPr>
        <w:t xml:space="preserve">this resulted in a Traumatic Brain Injury (TBI). </w:t>
      </w:r>
      <w:r w:rsidR="00124A7E">
        <w:rPr>
          <w:rFonts w:asciiTheme="majorHAnsi" w:hAnsiTheme="majorHAnsi" w:cstheme="majorHAnsi"/>
          <w:sz w:val="24"/>
          <w:szCs w:val="24"/>
        </w:rPr>
        <w:t xml:space="preserve"> </w:t>
      </w:r>
      <w:r w:rsidR="00AA2668" w:rsidRPr="00124A7E">
        <w:rPr>
          <w:rFonts w:asciiTheme="majorHAnsi" w:hAnsiTheme="majorHAnsi" w:cstheme="majorHAnsi"/>
          <w:sz w:val="24"/>
          <w:szCs w:val="24"/>
        </w:rPr>
        <w:t xml:space="preserve">After further investigation it was found </w:t>
      </w:r>
      <w:r w:rsidR="00E3111D" w:rsidRPr="00124A7E">
        <w:rPr>
          <w:rFonts w:asciiTheme="majorHAnsi" w:hAnsiTheme="majorHAnsi" w:cstheme="majorHAnsi"/>
          <w:sz w:val="24"/>
          <w:szCs w:val="24"/>
        </w:rPr>
        <w:t xml:space="preserve">Sheila had a stroke. </w:t>
      </w:r>
      <w:r w:rsidR="00124A7E">
        <w:rPr>
          <w:rFonts w:asciiTheme="majorHAnsi" w:hAnsiTheme="majorHAnsi" w:cstheme="majorHAnsi"/>
          <w:sz w:val="24"/>
          <w:szCs w:val="24"/>
        </w:rPr>
        <w:t xml:space="preserve"> </w:t>
      </w:r>
      <w:r w:rsidR="00E3111D" w:rsidRPr="00124A7E">
        <w:rPr>
          <w:rFonts w:asciiTheme="majorHAnsi" w:hAnsiTheme="majorHAnsi" w:cstheme="majorHAnsi"/>
          <w:sz w:val="24"/>
          <w:szCs w:val="24"/>
        </w:rPr>
        <w:t>Sheila became very anxious and depressed due to feeling her daily life was going to change and had been impacted massively. She felt she was unable to do her basic tasks during the day such as washing and dressing, and cooking.</w:t>
      </w:r>
      <w:r w:rsidR="00124A7E">
        <w:rPr>
          <w:rFonts w:asciiTheme="majorHAnsi" w:hAnsiTheme="majorHAnsi" w:cstheme="majorHAnsi"/>
          <w:sz w:val="24"/>
          <w:szCs w:val="24"/>
        </w:rPr>
        <w:t xml:space="preserve"> </w:t>
      </w:r>
      <w:r w:rsidR="00E3111D" w:rsidRPr="00124A7E">
        <w:rPr>
          <w:rFonts w:asciiTheme="majorHAnsi" w:hAnsiTheme="majorHAnsi" w:cstheme="majorHAnsi"/>
          <w:sz w:val="24"/>
          <w:szCs w:val="24"/>
        </w:rPr>
        <w:t xml:space="preserve"> She became very aware of her condition which further heightened her anxiety</w:t>
      </w:r>
      <w:r w:rsidR="00421C4A">
        <w:rPr>
          <w:rFonts w:asciiTheme="majorHAnsi" w:hAnsiTheme="majorHAnsi" w:cstheme="majorHAnsi"/>
          <w:sz w:val="24"/>
          <w:szCs w:val="24"/>
        </w:rPr>
        <w:t>,</w:t>
      </w:r>
      <w:r w:rsidR="00E3111D" w:rsidRPr="00124A7E">
        <w:rPr>
          <w:rFonts w:asciiTheme="majorHAnsi" w:hAnsiTheme="majorHAnsi" w:cstheme="majorHAnsi"/>
          <w:sz w:val="24"/>
          <w:szCs w:val="24"/>
        </w:rPr>
        <w:t xml:space="preserve"> </w:t>
      </w:r>
      <w:r w:rsidR="0007516A">
        <w:rPr>
          <w:rFonts w:asciiTheme="majorHAnsi" w:hAnsiTheme="majorHAnsi" w:cstheme="majorHAnsi"/>
          <w:sz w:val="24"/>
          <w:szCs w:val="24"/>
        </w:rPr>
        <w:t>Menlove et al (2015)</w:t>
      </w:r>
      <w:r w:rsidR="00421C4A">
        <w:rPr>
          <w:rFonts w:asciiTheme="majorHAnsi" w:hAnsiTheme="majorHAnsi" w:cstheme="majorHAnsi"/>
          <w:sz w:val="24"/>
          <w:szCs w:val="24"/>
        </w:rPr>
        <w:t>,</w:t>
      </w:r>
      <w:r w:rsidR="0007516A">
        <w:rPr>
          <w:rFonts w:asciiTheme="majorHAnsi" w:hAnsiTheme="majorHAnsi" w:cstheme="majorHAnsi"/>
          <w:sz w:val="24"/>
          <w:szCs w:val="24"/>
        </w:rPr>
        <w:t xml:space="preserve"> which is a common emotion following a stroke</w:t>
      </w:r>
      <w:r w:rsidR="00E3111D" w:rsidRPr="00124A7E">
        <w:rPr>
          <w:rFonts w:asciiTheme="majorHAnsi" w:hAnsiTheme="majorHAnsi" w:cstheme="majorHAnsi"/>
          <w:sz w:val="24"/>
          <w:szCs w:val="24"/>
        </w:rPr>
        <w:t xml:space="preserve">. </w:t>
      </w:r>
      <w:r w:rsidR="00124A7E">
        <w:rPr>
          <w:rFonts w:asciiTheme="majorHAnsi" w:hAnsiTheme="majorHAnsi" w:cstheme="majorHAnsi"/>
          <w:sz w:val="24"/>
          <w:szCs w:val="24"/>
        </w:rPr>
        <w:t xml:space="preserve"> </w:t>
      </w:r>
      <w:r w:rsidR="0007516A">
        <w:rPr>
          <w:rFonts w:asciiTheme="majorHAnsi" w:hAnsiTheme="majorHAnsi" w:cstheme="majorHAnsi"/>
          <w:sz w:val="24"/>
          <w:szCs w:val="24"/>
        </w:rPr>
        <w:t>Sheila worried how others perceived her</w:t>
      </w:r>
      <w:r w:rsidR="00E3111D" w:rsidRPr="00124A7E">
        <w:rPr>
          <w:rFonts w:asciiTheme="majorHAnsi" w:hAnsiTheme="majorHAnsi" w:cstheme="majorHAnsi"/>
          <w:sz w:val="24"/>
          <w:szCs w:val="24"/>
        </w:rPr>
        <w:t xml:space="preserve">. </w:t>
      </w:r>
      <w:r w:rsidR="00124A7E">
        <w:rPr>
          <w:rFonts w:asciiTheme="majorHAnsi" w:hAnsiTheme="majorHAnsi" w:cstheme="majorHAnsi"/>
          <w:sz w:val="24"/>
          <w:szCs w:val="24"/>
        </w:rPr>
        <w:t xml:space="preserve"> </w:t>
      </w:r>
      <w:r w:rsidR="00E3111D" w:rsidRPr="00124A7E">
        <w:rPr>
          <w:rFonts w:asciiTheme="majorHAnsi" w:hAnsiTheme="majorHAnsi" w:cstheme="majorHAnsi"/>
          <w:sz w:val="24"/>
          <w:szCs w:val="24"/>
        </w:rPr>
        <w:t xml:space="preserve">Sheila </w:t>
      </w:r>
      <w:r w:rsidR="006E71DB" w:rsidRPr="00124A7E">
        <w:rPr>
          <w:rFonts w:asciiTheme="majorHAnsi" w:hAnsiTheme="majorHAnsi" w:cstheme="majorHAnsi"/>
          <w:sz w:val="24"/>
          <w:szCs w:val="24"/>
        </w:rPr>
        <w:t xml:space="preserve">has a son who lives in England, and this added to her emotions negatively, as she felt she didn’t have the support she needed. </w:t>
      </w:r>
      <w:r w:rsidR="00124A7E">
        <w:rPr>
          <w:rFonts w:asciiTheme="majorHAnsi" w:hAnsiTheme="majorHAnsi" w:cstheme="majorHAnsi"/>
          <w:sz w:val="24"/>
          <w:szCs w:val="24"/>
        </w:rPr>
        <w:t xml:space="preserve"> </w:t>
      </w:r>
      <w:r w:rsidR="006E71DB" w:rsidRPr="00124A7E">
        <w:rPr>
          <w:rFonts w:asciiTheme="majorHAnsi" w:hAnsiTheme="majorHAnsi" w:cstheme="majorHAnsi"/>
          <w:sz w:val="24"/>
          <w:szCs w:val="24"/>
        </w:rPr>
        <w:t>Her nieces live close by who support with medication and shopping.</w:t>
      </w:r>
      <w:r w:rsidR="00124A7E">
        <w:rPr>
          <w:rFonts w:asciiTheme="majorHAnsi" w:hAnsiTheme="majorHAnsi" w:cstheme="majorHAnsi"/>
          <w:sz w:val="24"/>
          <w:szCs w:val="24"/>
        </w:rPr>
        <w:t xml:space="preserve"> </w:t>
      </w:r>
      <w:r w:rsidR="006E71DB" w:rsidRPr="00124A7E">
        <w:rPr>
          <w:rFonts w:asciiTheme="majorHAnsi" w:hAnsiTheme="majorHAnsi" w:cstheme="majorHAnsi"/>
          <w:sz w:val="24"/>
          <w:szCs w:val="24"/>
        </w:rPr>
        <w:t xml:space="preserve"> Sheila lives alone and this can impact greatly on her mood. </w:t>
      </w:r>
    </w:p>
    <w:p w14:paraId="4CFF2EFF" w14:textId="2FB7C0CB" w:rsidR="006E71DB" w:rsidRPr="00124A7E" w:rsidRDefault="006E71DB" w:rsidP="00C97788">
      <w:pPr>
        <w:spacing w:line="360" w:lineRule="auto"/>
        <w:rPr>
          <w:rFonts w:asciiTheme="majorHAnsi" w:hAnsiTheme="majorHAnsi" w:cstheme="majorHAnsi"/>
          <w:b/>
          <w:sz w:val="24"/>
          <w:szCs w:val="24"/>
          <w:u w:val="single"/>
        </w:rPr>
      </w:pPr>
      <w:r w:rsidRPr="00124A7E">
        <w:rPr>
          <w:rFonts w:asciiTheme="majorHAnsi" w:hAnsiTheme="majorHAnsi" w:cstheme="majorHAnsi"/>
          <w:b/>
          <w:sz w:val="24"/>
          <w:szCs w:val="24"/>
          <w:u w:val="single"/>
        </w:rPr>
        <w:t>Diagnosis</w:t>
      </w:r>
    </w:p>
    <w:p w14:paraId="776A5B82" w14:textId="7D0A347B" w:rsidR="006E71DB" w:rsidRPr="00124A7E" w:rsidRDefault="006E71DB" w:rsidP="00C97788">
      <w:pPr>
        <w:spacing w:line="360" w:lineRule="auto"/>
        <w:rPr>
          <w:rFonts w:asciiTheme="majorHAnsi" w:hAnsiTheme="majorHAnsi" w:cstheme="majorHAnsi"/>
          <w:sz w:val="24"/>
          <w:szCs w:val="24"/>
        </w:rPr>
      </w:pPr>
      <w:r w:rsidRPr="00124A7E">
        <w:rPr>
          <w:rFonts w:asciiTheme="majorHAnsi" w:hAnsiTheme="majorHAnsi" w:cstheme="majorHAnsi"/>
          <w:sz w:val="24"/>
          <w:szCs w:val="24"/>
        </w:rPr>
        <w:t>Sheila was diagnosed using Physiology.</w:t>
      </w:r>
      <w:r w:rsidR="00124A7E">
        <w:rPr>
          <w:rFonts w:asciiTheme="majorHAnsi" w:hAnsiTheme="majorHAnsi" w:cstheme="majorHAnsi"/>
          <w:sz w:val="24"/>
          <w:szCs w:val="24"/>
        </w:rPr>
        <w:t xml:space="preserve"> </w:t>
      </w:r>
      <w:r w:rsidRPr="00124A7E">
        <w:rPr>
          <w:rFonts w:asciiTheme="majorHAnsi" w:hAnsiTheme="majorHAnsi" w:cstheme="majorHAnsi"/>
          <w:sz w:val="24"/>
          <w:szCs w:val="24"/>
        </w:rPr>
        <w:t xml:space="preserve"> The Doctors did some scans to identify the area of the brain </w:t>
      </w:r>
      <w:r w:rsidR="006C491F" w:rsidRPr="00124A7E">
        <w:rPr>
          <w:rFonts w:asciiTheme="majorHAnsi" w:hAnsiTheme="majorHAnsi" w:cstheme="majorHAnsi"/>
          <w:sz w:val="24"/>
          <w:szCs w:val="24"/>
        </w:rPr>
        <w:t xml:space="preserve">that had been affected. </w:t>
      </w:r>
      <w:r w:rsidR="00124A7E">
        <w:rPr>
          <w:rFonts w:asciiTheme="majorHAnsi" w:hAnsiTheme="majorHAnsi" w:cstheme="majorHAnsi"/>
          <w:sz w:val="24"/>
          <w:szCs w:val="24"/>
        </w:rPr>
        <w:t xml:space="preserve"> </w:t>
      </w:r>
      <w:r w:rsidR="006C491F" w:rsidRPr="00124A7E">
        <w:rPr>
          <w:rFonts w:asciiTheme="majorHAnsi" w:hAnsiTheme="majorHAnsi" w:cstheme="majorHAnsi"/>
          <w:sz w:val="24"/>
          <w:szCs w:val="24"/>
        </w:rPr>
        <w:t xml:space="preserve">Treatment required was extensive rehab to promote independence. </w:t>
      </w:r>
      <w:r w:rsidR="00124A7E">
        <w:rPr>
          <w:rFonts w:asciiTheme="majorHAnsi" w:hAnsiTheme="majorHAnsi" w:cstheme="majorHAnsi"/>
          <w:sz w:val="24"/>
          <w:szCs w:val="24"/>
        </w:rPr>
        <w:t xml:space="preserve"> </w:t>
      </w:r>
      <w:r w:rsidR="006C491F" w:rsidRPr="00124A7E">
        <w:rPr>
          <w:rFonts w:asciiTheme="majorHAnsi" w:hAnsiTheme="majorHAnsi" w:cstheme="majorHAnsi"/>
          <w:sz w:val="24"/>
          <w:szCs w:val="24"/>
        </w:rPr>
        <w:t xml:space="preserve">This was through Physiotherapy </w:t>
      </w:r>
      <w:r w:rsidR="00C70C6F">
        <w:rPr>
          <w:rFonts w:asciiTheme="majorHAnsi" w:hAnsiTheme="majorHAnsi" w:cstheme="majorHAnsi"/>
          <w:sz w:val="24"/>
          <w:szCs w:val="24"/>
        </w:rPr>
        <w:t xml:space="preserve">and Occupational Therapy </w:t>
      </w:r>
      <w:r w:rsidR="006C491F" w:rsidRPr="00124A7E">
        <w:rPr>
          <w:rFonts w:asciiTheme="majorHAnsi" w:hAnsiTheme="majorHAnsi" w:cstheme="majorHAnsi"/>
          <w:sz w:val="24"/>
          <w:szCs w:val="24"/>
        </w:rPr>
        <w:t xml:space="preserve">to help Sheila become stronger specifically on her weaker side. </w:t>
      </w:r>
    </w:p>
    <w:p w14:paraId="68849E0F" w14:textId="558CE541" w:rsidR="00124A7E" w:rsidRDefault="00124A7E" w:rsidP="00C97788">
      <w:pPr>
        <w:spacing w:line="360" w:lineRule="auto"/>
        <w:rPr>
          <w:rFonts w:asciiTheme="majorHAnsi" w:hAnsiTheme="majorHAnsi" w:cstheme="majorHAnsi"/>
          <w:b/>
          <w:sz w:val="24"/>
          <w:szCs w:val="24"/>
          <w:u w:val="single"/>
        </w:rPr>
      </w:pPr>
      <w:r w:rsidRPr="00124A7E">
        <w:rPr>
          <w:rFonts w:asciiTheme="majorHAnsi" w:hAnsiTheme="majorHAnsi" w:cstheme="majorHAnsi"/>
          <w:b/>
          <w:sz w:val="24"/>
          <w:szCs w:val="24"/>
          <w:u w:val="single"/>
        </w:rPr>
        <w:t>Strengths and Weaknesses.</w:t>
      </w:r>
    </w:p>
    <w:p w14:paraId="1943E2FB" w14:textId="187B1678" w:rsidR="00124A7E" w:rsidRDefault="006E2702" w:rsidP="00C97788">
      <w:pPr>
        <w:spacing w:line="360" w:lineRule="auto"/>
        <w:rPr>
          <w:rFonts w:asciiTheme="majorHAnsi" w:hAnsiTheme="majorHAnsi" w:cstheme="majorHAnsi"/>
          <w:sz w:val="24"/>
          <w:szCs w:val="24"/>
        </w:rPr>
      </w:pPr>
      <w:r w:rsidRPr="006E2702">
        <w:rPr>
          <w:rFonts w:asciiTheme="majorHAnsi" w:hAnsiTheme="majorHAnsi" w:cstheme="majorHAnsi"/>
          <w:sz w:val="24"/>
          <w:szCs w:val="24"/>
        </w:rPr>
        <w:t xml:space="preserve">Sheila </w:t>
      </w:r>
      <w:r>
        <w:rPr>
          <w:rFonts w:asciiTheme="majorHAnsi" w:hAnsiTheme="majorHAnsi" w:cstheme="majorHAnsi"/>
          <w:sz w:val="24"/>
          <w:szCs w:val="24"/>
        </w:rPr>
        <w:t>was healthy prior to her TBI, and is also young, so this was a big strength of hers.  She also has a very supportive family.  Sheila is willing to give anything a go, if she feels it will help, and very compliant with therapy.  However, into this came one of her weaknesses of anxiety.  So although she was willing to give things a go, her anxiety would also take over her feelings and be a big barrier in stopping her from doing things.  She then became reliant on others in fear of d</w:t>
      </w:r>
      <w:r w:rsidR="00057CF9">
        <w:rPr>
          <w:rFonts w:asciiTheme="majorHAnsi" w:hAnsiTheme="majorHAnsi" w:cstheme="majorHAnsi"/>
          <w:sz w:val="24"/>
          <w:szCs w:val="24"/>
        </w:rPr>
        <w:t>oing something wrong or failing,</w:t>
      </w:r>
      <w:r>
        <w:rPr>
          <w:rFonts w:asciiTheme="majorHAnsi" w:hAnsiTheme="majorHAnsi" w:cstheme="majorHAnsi"/>
          <w:sz w:val="24"/>
          <w:szCs w:val="24"/>
        </w:rPr>
        <w:t xml:space="preserve"> </w:t>
      </w:r>
      <w:r w:rsidR="00057CF9">
        <w:rPr>
          <w:rFonts w:asciiTheme="majorHAnsi" w:hAnsiTheme="majorHAnsi" w:cstheme="majorHAnsi"/>
          <w:sz w:val="24"/>
          <w:szCs w:val="24"/>
        </w:rPr>
        <w:t>Stroke Association (2023).</w:t>
      </w:r>
      <w:r>
        <w:rPr>
          <w:rFonts w:asciiTheme="majorHAnsi" w:hAnsiTheme="majorHAnsi" w:cstheme="majorHAnsi"/>
          <w:sz w:val="24"/>
          <w:szCs w:val="24"/>
        </w:rPr>
        <w:t xml:space="preserve"> She worried about what people thought of her too. Sheila also needed a lot of reassurance. </w:t>
      </w:r>
    </w:p>
    <w:p w14:paraId="077DC32D" w14:textId="34B81486" w:rsidR="006E2702" w:rsidRDefault="006E2702" w:rsidP="00C97788">
      <w:pPr>
        <w:spacing w:line="360" w:lineRule="auto"/>
        <w:rPr>
          <w:rFonts w:asciiTheme="majorHAnsi" w:hAnsiTheme="majorHAnsi" w:cstheme="majorHAnsi"/>
          <w:b/>
          <w:sz w:val="24"/>
          <w:szCs w:val="24"/>
          <w:u w:val="single"/>
        </w:rPr>
      </w:pPr>
      <w:r w:rsidRPr="006E2702">
        <w:rPr>
          <w:rFonts w:asciiTheme="majorHAnsi" w:hAnsiTheme="majorHAnsi" w:cstheme="majorHAnsi"/>
          <w:b/>
          <w:sz w:val="24"/>
          <w:szCs w:val="24"/>
          <w:u w:val="single"/>
        </w:rPr>
        <w:t>Goals</w:t>
      </w:r>
    </w:p>
    <w:p w14:paraId="14F81629" w14:textId="7CC06C0E" w:rsidR="006E2702" w:rsidRDefault="006E2702" w:rsidP="00C97788">
      <w:pPr>
        <w:spacing w:line="360" w:lineRule="auto"/>
        <w:rPr>
          <w:rFonts w:asciiTheme="majorHAnsi" w:hAnsiTheme="majorHAnsi" w:cstheme="majorHAnsi"/>
          <w:sz w:val="24"/>
          <w:szCs w:val="24"/>
        </w:rPr>
      </w:pPr>
      <w:r w:rsidRPr="006E2702">
        <w:rPr>
          <w:rFonts w:asciiTheme="majorHAnsi" w:hAnsiTheme="majorHAnsi" w:cstheme="majorHAnsi"/>
          <w:sz w:val="24"/>
          <w:szCs w:val="24"/>
        </w:rPr>
        <w:t xml:space="preserve">Using </w:t>
      </w:r>
      <w:r w:rsidR="00A34D95">
        <w:rPr>
          <w:rFonts w:asciiTheme="majorHAnsi" w:hAnsiTheme="majorHAnsi" w:cstheme="majorHAnsi"/>
          <w:sz w:val="24"/>
          <w:szCs w:val="24"/>
        </w:rPr>
        <w:t>SMART goals, Mind tools (2023)</w:t>
      </w:r>
      <w:r w:rsidR="006903DF">
        <w:rPr>
          <w:rFonts w:asciiTheme="majorHAnsi" w:hAnsiTheme="majorHAnsi" w:cstheme="majorHAnsi"/>
          <w:sz w:val="24"/>
          <w:szCs w:val="24"/>
        </w:rPr>
        <w:t>,</w:t>
      </w:r>
      <w:r w:rsidR="00A34D95">
        <w:rPr>
          <w:rFonts w:asciiTheme="majorHAnsi" w:hAnsiTheme="majorHAnsi" w:cstheme="majorHAnsi"/>
          <w:sz w:val="24"/>
          <w:szCs w:val="24"/>
        </w:rPr>
        <w:t xml:space="preserve"> </w:t>
      </w:r>
      <w:r>
        <w:rPr>
          <w:rFonts w:asciiTheme="majorHAnsi" w:hAnsiTheme="majorHAnsi" w:cstheme="majorHAnsi"/>
          <w:sz w:val="24"/>
          <w:szCs w:val="24"/>
        </w:rPr>
        <w:t>it was agreed to work on her anxiety</w:t>
      </w:r>
      <w:r w:rsidR="00BC7F2D">
        <w:rPr>
          <w:rFonts w:asciiTheme="majorHAnsi" w:hAnsiTheme="majorHAnsi" w:cstheme="majorHAnsi"/>
          <w:sz w:val="24"/>
          <w:szCs w:val="24"/>
        </w:rPr>
        <w:t xml:space="preserve"> and her confidence. </w:t>
      </w:r>
      <w:r w:rsidR="006903DF">
        <w:rPr>
          <w:rFonts w:asciiTheme="majorHAnsi" w:hAnsiTheme="majorHAnsi" w:cstheme="majorHAnsi"/>
          <w:sz w:val="24"/>
          <w:szCs w:val="24"/>
        </w:rPr>
        <w:t xml:space="preserve"> </w:t>
      </w:r>
      <w:r w:rsidR="00BC7F2D">
        <w:rPr>
          <w:rFonts w:asciiTheme="majorHAnsi" w:hAnsiTheme="majorHAnsi" w:cstheme="majorHAnsi"/>
          <w:sz w:val="24"/>
          <w:szCs w:val="24"/>
        </w:rPr>
        <w:t xml:space="preserve">To do this Sheila attended the therapeutic gardening group. </w:t>
      </w:r>
      <w:r w:rsidR="006903DF">
        <w:rPr>
          <w:rFonts w:asciiTheme="majorHAnsi" w:hAnsiTheme="majorHAnsi" w:cstheme="majorHAnsi"/>
          <w:sz w:val="24"/>
          <w:szCs w:val="24"/>
        </w:rPr>
        <w:t xml:space="preserve"> </w:t>
      </w:r>
      <w:r w:rsidR="00BC7F2D">
        <w:rPr>
          <w:rFonts w:asciiTheme="majorHAnsi" w:hAnsiTheme="majorHAnsi" w:cstheme="majorHAnsi"/>
          <w:sz w:val="24"/>
          <w:szCs w:val="24"/>
        </w:rPr>
        <w:t xml:space="preserve">This group helped </w:t>
      </w:r>
      <w:r w:rsidR="00BC7F2D">
        <w:rPr>
          <w:rFonts w:asciiTheme="majorHAnsi" w:hAnsiTheme="majorHAnsi" w:cstheme="majorHAnsi"/>
          <w:sz w:val="24"/>
          <w:szCs w:val="24"/>
        </w:rPr>
        <w:lastRenderedPageBreak/>
        <w:t xml:space="preserve">enable Sheila to talk about her condition and also worked on her fine motor skills. </w:t>
      </w:r>
      <w:r>
        <w:rPr>
          <w:rFonts w:asciiTheme="majorHAnsi" w:hAnsiTheme="majorHAnsi" w:cstheme="majorHAnsi"/>
          <w:sz w:val="24"/>
          <w:szCs w:val="24"/>
        </w:rPr>
        <w:t xml:space="preserve"> </w:t>
      </w:r>
      <w:r w:rsidR="00BC7F2D">
        <w:rPr>
          <w:rFonts w:asciiTheme="majorHAnsi" w:hAnsiTheme="majorHAnsi" w:cstheme="majorHAnsi"/>
          <w:sz w:val="24"/>
          <w:szCs w:val="24"/>
        </w:rPr>
        <w:t xml:space="preserve">It enabled Sheila to work on her social skills also. </w:t>
      </w:r>
    </w:p>
    <w:p w14:paraId="7AAA915C" w14:textId="7EF1EEE7" w:rsidR="00BC7F2D" w:rsidRDefault="00BC7F2D" w:rsidP="00C97788">
      <w:pPr>
        <w:spacing w:line="360" w:lineRule="auto"/>
        <w:rPr>
          <w:rFonts w:asciiTheme="majorHAnsi" w:hAnsiTheme="majorHAnsi" w:cstheme="majorHAnsi"/>
          <w:b/>
          <w:sz w:val="24"/>
          <w:szCs w:val="24"/>
          <w:u w:val="single"/>
        </w:rPr>
      </w:pPr>
      <w:r w:rsidRPr="00BC7F2D">
        <w:rPr>
          <w:rFonts w:asciiTheme="majorHAnsi" w:hAnsiTheme="majorHAnsi" w:cstheme="majorHAnsi"/>
          <w:b/>
          <w:sz w:val="24"/>
          <w:szCs w:val="24"/>
          <w:u w:val="single"/>
        </w:rPr>
        <w:t xml:space="preserve">Contraindications </w:t>
      </w:r>
    </w:p>
    <w:p w14:paraId="5455DA8E" w14:textId="57CD55C9" w:rsidR="001D44D9" w:rsidRDefault="00D520AF" w:rsidP="00C97788">
      <w:pPr>
        <w:spacing w:line="360" w:lineRule="auto"/>
        <w:rPr>
          <w:rFonts w:asciiTheme="majorHAnsi" w:hAnsiTheme="majorHAnsi" w:cstheme="majorHAnsi"/>
          <w:sz w:val="24"/>
          <w:szCs w:val="24"/>
        </w:rPr>
      </w:pPr>
      <w:r w:rsidRPr="00D520AF">
        <w:rPr>
          <w:rFonts w:asciiTheme="majorHAnsi" w:hAnsiTheme="majorHAnsi" w:cstheme="majorHAnsi"/>
          <w:sz w:val="24"/>
          <w:szCs w:val="24"/>
        </w:rPr>
        <w:t>Due to slight weakness</w:t>
      </w:r>
      <w:r>
        <w:rPr>
          <w:rFonts w:asciiTheme="majorHAnsi" w:hAnsiTheme="majorHAnsi" w:cstheme="majorHAnsi"/>
          <w:sz w:val="24"/>
          <w:szCs w:val="24"/>
        </w:rPr>
        <w:t xml:space="preserve"> from the stroke Sheila’s mobility was affected. </w:t>
      </w:r>
      <w:r w:rsidR="003161FB">
        <w:rPr>
          <w:rFonts w:asciiTheme="majorHAnsi" w:hAnsiTheme="majorHAnsi" w:cstheme="majorHAnsi"/>
          <w:sz w:val="24"/>
          <w:szCs w:val="24"/>
        </w:rPr>
        <w:t xml:space="preserve"> </w:t>
      </w:r>
      <w:r>
        <w:rPr>
          <w:rFonts w:asciiTheme="majorHAnsi" w:hAnsiTheme="majorHAnsi" w:cstheme="majorHAnsi"/>
          <w:sz w:val="24"/>
          <w:szCs w:val="24"/>
        </w:rPr>
        <w:t>This was found through Physiotherapy identifying this in assessments and</w:t>
      </w:r>
      <w:r w:rsidR="006903DF">
        <w:rPr>
          <w:rFonts w:asciiTheme="majorHAnsi" w:hAnsiTheme="majorHAnsi" w:cstheme="majorHAnsi"/>
          <w:sz w:val="24"/>
          <w:szCs w:val="24"/>
        </w:rPr>
        <w:t xml:space="preserve"> knowledge of Skeletal</w:t>
      </w:r>
      <w:bookmarkStart w:id="0" w:name="_GoBack"/>
      <w:bookmarkEnd w:id="0"/>
      <w:r>
        <w:rPr>
          <w:rFonts w:asciiTheme="majorHAnsi" w:hAnsiTheme="majorHAnsi" w:cstheme="majorHAnsi"/>
          <w:sz w:val="24"/>
          <w:szCs w:val="24"/>
        </w:rPr>
        <w:t>, musc</w:t>
      </w:r>
      <w:r w:rsidR="001D44D9">
        <w:rPr>
          <w:rFonts w:asciiTheme="majorHAnsi" w:hAnsiTheme="majorHAnsi" w:cstheme="majorHAnsi"/>
          <w:sz w:val="24"/>
          <w:szCs w:val="24"/>
        </w:rPr>
        <w:t xml:space="preserve">ular and nervous system.  </w:t>
      </w:r>
      <w:r>
        <w:rPr>
          <w:rFonts w:asciiTheme="majorHAnsi" w:hAnsiTheme="majorHAnsi" w:cstheme="majorHAnsi"/>
          <w:sz w:val="24"/>
          <w:szCs w:val="24"/>
        </w:rPr>
        <w:t>The brain wasn’t always sending the correct</w:t>
      </w:r>
      <w:r w:rsidR="003161FB">
        <w:rPr>
          <w:rFonts w:asciiTheme="majorHAnsi" w:hAnsiTheme="majorHAnsi" w:cstheme="majorHAnsi"/>
          <w:sz w:val="24"/>
          <w:szCs w:val="24"/>
        </w:rPr>
        <w:t xml:space="preserve"> si</w:t>
      </w:r>
      <w:r w:rsidR="001D44D9">
        <w:rPr>
          <w:rFonts w:asciiTheme="majorHAnsi" w:hAnsiTheme="majorHAnsi" w:cstheme="majorHAnsi"/>
          <w:sz w:val="24"/>
          <w:szCs w:val="24"/>
        </w:rPr>
        <w:t>gnals to parts of the body, thus difficulty in regaining arm and hand function, Somaa (2021).</w:t>
      </w:r>
    </w:p>
    <w:p w14:paraId="789703D0" w14:textId="162496CD" w:rsidR="00D520AF" w:rsidRDefault="00D520AF" w:rsidP="00C97788">
      <w:pPr>
        <w:spacing w:line="360" w:lineRule="auto"/>
        <w:rPr>
          <w:rFonts w:asciiTheme="majorHAnsi" w:hAnsiTheme="majorHAnsi" w:cstheme="majorHAnsi"/>
          <w:b/>
          <w:sz w:val="24"/>
          <w:szCs w:val="24"/>
          <w:u w:val="single"/>
        </w:rPr>
      </w:pPr>
      <w:r>
        <w:rPr>
          <w:rFonts w:asciiTheme="majorHAnsi" w:hAnsiTheme="majorHAnsi" w:cstheme="majorHAnsi"/>
          <w:b/>
          <w:sz w:val="24"/>
          <w:szCs w:val="24"/>
          <w:u w:val="single"/>
        </w:rPr>
        <w:t>Future interventions.</w:t>
      </w:r>
    </w:p>
    <w:p w14:paraId="62F25A2A" w14:textId="360EFE63" w:rsidR="0013009F" w:rsidRDefault="0013009F" w:rsidP="00C97788">
      <w:pPr>
        <w:spacing w:line="360" w:lineRule="auto"/>
        <w:rPr>
          <w:rFonts w:asciiTheme="majorHAnsi" w:hAnsiTheme="majorHAnsi" w:cstheme="majorHAnsi"/>
          <w:sz w:val="24"/>
          <w:szCs w:val="24"/>
        </w:rPr>
      </w:pPr>
      <w:r>
        <w:rPr>
          <w:rFonts w:asciiTheme="majorHAnsi" w:hAnsiTheme="majorHAnsi" w:cstheme="majorHAnsi"/>
          <w:sz w:val="24"/>
          <w:szCs w:val="24"/>
        </w:rPr>
        <w:t>Referring Sheila to Stroke association for groups, to have a bett</w:t>
      </w:r>
      <w:r w:rsidR="009E38AD">
        <w:rPr>
          <w:rFonts w:asciiTheme="majorHAnsi" w:hAnsiTheme="majorHAnsi" w:cstheme="majorHAnsi"/>
          <w:sz w:val="24"/>
          <w:szCs w:val="24"/>
        </w:rPr>
        <w:t xml:space="preserve">er understanding of her stroke and reduce anxiety. </w:t>
      </w:r>
    </w:p>
    <w:p w14:paraId="7841E46B" w14:textId="43A8F3F4" w:rsidR="009E38AD" w:rsidRDefault="009E38AD" w:rsidP="00C97788">
      <w:pPr>
        <w:spacing w:line="360" w:lineRule="auto"/>
        <w:rPr>
          <w:rFonts w:asciiTheme="majorHAnsi" w:hAnsiTheme="majorHAnsi" w:cstheme="majorHAnsi"/>
          <w:sz w:val="24"/>
          <w:szCs w:val="24"/>
        </w:rPr>
      </w:pPr>
      <w:r>
        <w:rPr>
          <w:rFonts w:asciiTheme="majorHAnsi" w:hAnsiTheme="majorHAnsi" w:cstheme="majorHAnsi"/>
          <w:sz w:val="24"/>
          <w:szCs w:val="24"/>
        </w:rPr>
        <w:t>Educate her family on stroke and</w:t>
      </w:r>
      <w:r w:rsidR="003161FB">
        <w:rPr>
          <w:rFonts w:asciiTheme="majorHAnsi" w:hAnsiTheme="majorHAnsi" w:cstheme="majorHAnsi"/>
          <w:sz w:val="24"/>
          <w:szCs w:val="24"/>
        </w:rPr>
        <w:t xml:space="preserve"> </w:t>
      </w:r>
      <w:r w:rsidR="001D44D9">
        <w:rPr>
          <w:rFonts w:asciiTheme="majorHAnsi" w:hAnsiTheme="majorHAnsi" w:cstheme="majorHAnsi"/>
          <w:sz w:val="24"/>
          <w:szCs w:val="24"/>
        </w:rPr>
        <w:t>their</w:t>
      </w:r>
      <w:r>
        <w:rPr>
          <w:rFonts w:asciiTheme="majorHAnsi" w:hAnsiTheme="majorHAnsi" w:cstheme="majorHAnsi"/>
          <w:sz w:val="24"/>
          <w:szCs w:val="24"/>
        </w:rPr>
        <w:t xml:space="preserve"> effects to support Sheila. </w:t>
      </w:r>
    </w:p>
    <w:p w14:paraId="43A3B90C" w14:textId="64846FA1" w:rsidR="00D035E4" w:rsidRDefault="00D035E4" w:rsidP="00C97788">
      <w:pPr>
        <w:spacing w:line="360" w:lineRule="auto"/>
        <w:rPr>
          <w:rFonts w:asciiTheme="majorHAnsi" w:hAnsiTheme="majorHAnsi" w:cstheme="majorHAnsi"/>
          <w:sz w:val="24"/>
          <w:szCs w:val="24"/>
        </w:rPr>
      </w:pPr>
    </w:p>
    <w:p w14:paraId="47BB6920" w14:textId="5BF35A2C" w:rsidR="00D035E4" w:rsidRDefault="00D035E4" w:rsidP="00C97788">
      <w:pPr>
        <w:spacing w:line="360" w:lineRule="auto"/>
        <w:rPr>
          <w:rFonts w:asciiTheme="majorHAnsi" w:hAnsiTheme="majorHAnsi" w:cstheme="majorHAnsi"/>
          <w:sz w:val="24"/>
          <w:szCs w:val="24"/>
        </w:rPr>
      </w:pPr>
    </w:p>
    <w:p w14:paraId="21D73210" w14:textId="582C7B62" w:rsidR="00D035E4" w:rsidRDefault="00D035E4" w:rsidP="00C97788">
      <w:pPr>
        <w:spacing w:line="360" w:lineRule="auto"/>
        <w:rPr>
          <w:rFonts w:asciiTheme="majorHAnsi" w:hAnsiTheme="majorHAnsi" w:cstheme="majorHAnsi"/>
          <w:sz w:val="24"/>
          <w:szCs w:val="24"/>
        </w:rPr>
      </w:pPr>
    </w:p>
    <w:p w14:paraId="3D8648DA" w14:textId="615A6E20" w:rsidR="00D035E4" w:rsidRDefault="00D035E4" w:rsidP="00C97788">
      <w:pPr>
        <w:spacing w:line="360" w:lineRule="auto"/>
        <w:rPr>
          <w:rFonts w:asciiTheme="majorHAnsi" w:hAnsiTheme="majorHAnsi" w:cstheme="majorHAnsi"/>
          <w:sz w:val="24"/>
          <w:szCs w:val="24"/>
        </w:rPr>
      </w:pPr>
    </w:p>
    <w:p w14:paraId="653FBD1B" w14:textId="2CA79F2B" w:rsidR="00D035E4" w:rsidRDefault="00D035E4" w:rsidP="00C97788">
      <w:pPr>
        <w:spacing w:line="360" w:lineRule="auto"/>
        <w:rPr>
          <w:rFonts w:asciiTheme="majorHAnsi" w:hAnsiTheme="majorHAnsi" w:cstheme="majorHAnsi"/>
          <w:sz w:val="24"/>
          <w:szCs w:val="24"/>
        </w:rPr>
      </w:pPr>
    </w:p>
    <w:p w14:paraId="35920339" w14:textId="167ACC49" w:rsidR="00D035E4" w:rsidRDefault="00D035E4" w:rsidP="00C97788">
      <w:pPr>
        <w:spacing w:line="360" w:lineRule="auto"/>
        <w:rPr>
          <w:rFonts w:asciiTheme="majorHAnsi" w:hAnsiTheme="majorHAnsi" w:cstheme="majorHAnsi"/>
          <w:sz w:val="24"/>
          <w:szCs w:val="24"/>
        </w:rPr>
      </w:pPr>
    </w:p>
    <w:p w14:paraId="7FFBD19A" w14:textId="60301D2F" w:rsidR="00D035E4" w:rsidRDefault="00D035E4" w:rsidP="00C97788">
      <w:pPr>
        <w:spacing w:line="360" w:lineRule="auto"/>
        <w:rPr>
          <w:rFonts w:asciiTheme="majorHAnsi" w:hAnsiTheme="majorHAnsi" w:cstheme="majorHAnsi"/>
          <w:sz w:val="24"/>
          <w:szCs w:val="24"/>
        </w:rPr>
      </w:pPr>
    </w:p>
    <w:p w14:paraId="30DC8405" w14:textId="0708A80B" w:rsidR="00D035E4" w:rsidRDefault="00D035E4" w:rsidP="00C97788">
      <w:pPr>
        <w:spacing w:line="360" w:lineRule="auto"/>
        <w:rPr>
          <w:rFonts w:asciiTheme="majorHAnsi" w:hAnsiTheme="majorHAnsi" w:cstheme="majorHAnsi"/>
          <w:sz w:val="24"/>
          <w:szCs w:val="24"/>
        </w:rPr>
      </w:pPr>
    </w:p>
    <w:p w14:paraId="722351BC" w14:textId="190D2BAD" w:rsidR="00D035E4" w:rsidRDefault="00D035E4" w:rsidP="00C97788">
      <w:pPr>
        <w:spacing w:line="360" w:lineRule="auto"/>
        <w:rPr>
          <w:rFonts w:asciiTheme="majorHAnsi" w:hAnsiTheme="majorHAnsi" w:cstheme="majorHAnsi"/>
          <w:sz w:val="24"/>
          <w:szCs w:val="24"/>
        </w:rPr>
      </w:pPr>
    </w:p>
    <w:p w14:paraId="295153A1" w14:textId="09BF5C7E" w:rsidR="00D035E4" w:rsidRDefault="00D035E4" w:rsidP="00C97788">
      <w:pPr>
        <w:spacing w:line="360" w:lineRule="auto"/>
        <w:rPr>
          <w:rFonts w:asciiTheme="majorHAnsi" w:hAnsiTheme="majorHAnsi" w:cstheme="majorHAnsi"/>
          <w:sz w:val="24"/>
          <w:szCs w:val="24"/>
        </w:rPr>
      </w:pPr>
    </w:p>
    <w:p w14:paraId="0D4C114A" w14:textId="1CA00B3C" w:rsidR="00D035E4" w:rsidRDefault="00D035E4" w:rsidP="00C97788">
      <w:pPr>
        <w:spacing w:line="360" w:lineRule="auto"/>
        <w:rPr>
          <w:rFonts w:asciiTheme="majorHAnsi" w:hAnsiTheme="majorHAnsi" w:cstheme="majorHAnsi"/>
          <w:sz w:val="24"/>
          <w:szCs w:val="24"/>
        </w:rPr>
      </w:pPr>
    </w:p>
    <w:p w14:paraId="42DBC88D" w14:textId="4F323B7F" w:rsidR="00D035E4" w:rsidRDefault="00D035E4" w:rsidP="00C97788">
      <w:pPr>
        <w:spacing w:line="360" w:lineRule="auto"/>
        <w:rPr>
          <w:rFonts w:asciiTheme="majorHAnsi" w:hAnsiTheme="majorHAnsi" w:cstheme="majorHAnsi"/>
          <w:sz w:val="24"/>
          <w:szCs w:val="24"/>
        </w:rPr>
      </w:pPr>
    </w:p>
    <w:p w14:paraId="55215120" w14:textId="27AD5407" w:rsidR="00D035E4" w:rsidRDefault="00D035E4" w:rsidP="00C97788">
      <w:pPr>
        <w:spacing w:line="360" w:lineRule="auto"/>
        <w:rPr>
          <w:rFonts w:asciiTheme="majorHAnsi" w:hAnsiTheme="majorHAnsi" w:cstheme="majorHAnsi"/>
          <w:sz w:val="24"/>
          <w:szCs w:val="24"/>
        </w:rPr>
      </w:pPr>
    </w:p>
    <w:p w14:paraId="3F7D4B10" w14:textId="383A3674" w:rsidR="00D035E4" w:rsidRDefault="00D035E4" w:rsidP="00C97788">
      <w:pPr>
        <w:spacing w:line="360" w:lineRule="auto"/>
        <w:rPr>
          <w:rFonts w:asciiTheme="majorHAnsi" w:hAnsiTheme="majorHAnsi" w:cstheme="majorHAnsi"/>
          <w:sz w:val="24"/>
          <w:szCs w:val="24"/>
        </w:rPr>
      </w:pPr>
    </w:p>
    <w:p w14:paraId="2C47D735" w14:textId="0CC76AD7" w:rsidR="00D035E4" w:rsidRDefault="00D035E4" w:rsidP="00C97788">
      <w:pPr>
        <w:spacing w:line="360" w:lineRule="auto"/>
        <w:rPr>
          <w:rFonts w:asciiTheme="majorHAnsi" w:hAnsiTheme="majorHAnsi" w:cstheme="majorHAnsi"/>
          <w:sz w:val="24"/>
          <w:szCs w:val="24"/>
        </w:rPr>
      </w:pPr>
    </w:p>
    <w:p w14:paraId="595A7C1E" w14:textId="1A9AD18F" w:rsidR="00D035E4" w:rsidRDefault="00D035E4" w:rsidP="00C97788">
      <w:pPr>
        <w:spacing w:line="360" w:lineRule="auto"/>
        <w:rPr>
          <w:rFonts w:asciiTheme="majorHAnsi" w:hAnsiTheme="majorHAnsi" w:cstheme="majorHAnsi"/>
          <w:sz w:val="24"/>
          <w:szCs w:val="24"/>
        </w:rPr>
      </w:pPr>
    </w:p>
    <w:p w14:paraId="40662401" w14:textId="5C90A0F8" w:rsidR="00D035E4" w:rsidRDefault="00D035E4" w:rsidP="00C97788">
      <w:pPr>
        <w:spacing w:line="360" w:lineRule="auto"/>
        <w:rPr>
          <w:rFonts w:asciiTheme="majorHAnsi" w:hAnsiTheme="majorHAnsi" w:cstheme="majorHAnsi"/>
          <w:sz w:val="24"/>
          <w:szCs w:val="24"/>
        </w:rPr>
      </w:pPr>
    </w:p>
    <w:p w14:paraId="337C2D86" w14:textId="0040314C" w:rsidR="00D035E4" w:rsidRDefault="00D035E4" w:rsidP="00C97788">
      <w:pPr>
        <w:spacing w:line="360" w:lineRule="auto"/>
        <w:rPr>
          <w:rFonts w:asciiTheme="majorHAnsi" w:hAnsiTheme="majorHAnsi" w:cstheme="majorHAnsi"/>
          <w:sz w:val="24"/>
          <w:szCs w:val="24"/>
        </w:rPr>
      </w:pPr>
    </w:p>
    <w:p w14:paraId="39AFCE5B" w14:textId="030AA170" w:rsidR="00D035E4" w:rsidRDefault="00D035E4" w:rsidP="00C97788">
      <w:pPr>
        <w:spacing w:line="360" w:lineRule="auto"/>
        <w:rPr>
          <w:rFonts w:asciiTheme="majorHAnsi" w:hAnsiTheme="majorHAnsi" w:cstheme="majorHAnsi"/>
          <w:sz w:val="24"/>
          <w:szCs w:val="24"/>
        </w:rPr>
      </w:pPr>
    </w:p>
    <w:p w14:paraId="49E00873" w14:textId="673DF80C" w:rsidR="00D035E4" w:rsidRDefault="00D035E4" w:rsidP="00C97788">
      <w:pPr>
        <w:spacing w:line="360" w:lineRule="auto"/>
        <w:rPr>
          <w:rFonts w:asciiTheme="majorHAnsi" w:hAnsiTheme="majorHAnsi" w:cstheme="majorHAnsi"/>
          <w:sz w:val="24"/>
          <w:szCs w:val="24"/>
        </w:rPr>
      </w:pPr>
    </w:p>
    <w:p w14:paraId="4F61E323" w14:textId="25AC2AE1" w:rsidR="00D035E4" w:rsidRDefault="00D035E4" w:rsidP="00C97788">
      <w:pPr>
        <w:spacing w:line="360" w:lineRule="auto"/>
        <w:rPr>
          <w:rFonts w:asciiTheme="majorHAnsi" w:hAnsiTheme="majorHAnsi" w:cstheme="majorHAnsi"/>
          <w:sz w:val="24"/>
          <w:szCs w:val="24"/>
        </w:rPr>
      </w:pPr>
    </w:p>
    <w:p w14:paraId="148E7866" w14:textId="09E2F7DF" w:rsidR="00D035E4" w:rsidRPr="00D035E4" w:rsidRDefault="00D035E4" w:rsidP="00D035E4">
      <w:pPr>
        <w:spacing w:line="360" w:lineRule="auto"/>
        <w:jc w:val="center"/>
        <w:rPr>
          <w:rFonts w:asciiTheme="majorHAnsi" w:hAnsiTheme="majorHAnsi" w:cstheme="majorHAnsi"/>
          <w:b/>
          <w:sz w:val="24"/>
          <w:szCs w:val="24"/>
          <w:u w:val="single"/>
        </w:rPr>
      </w:pPr>
      <w:r w:rsidRPr="00D035E4">
        <w:rPr>
          <w:rFonts w:asciiTheme="majorHAnsi" w:hAnsiTheme="majorHAnsi" w:cstheme="majorHAnsi"/>
          <w:b/>
          <w:sz w:val="24"/>
          <w:szCs w:val="24"/>
          <w:u w:val="single"/>
        </w:rPr>
        <w:lastRenderedPageBreak/>
        <w:t>References.</w:t>
      </w:r>
    </w:p>
    <w:p w14:paraId="1E6761AB" w14:textId="77777777" w:rsidR="00D035E4" w:rsidRPr="00342849" w:rsidRDefault="00D035E4" w:rsidP="00D035E4">
      <w:pPr>
        <w:spacing w:beforeAutospacing="1" w:afterAutospacing="1"/>
        <w:outlineLvl w:val="0"/>
        <w:rPr>
          <w:rFonts w:asciiTheme="majorHAnsi" w:hAnsiTheme="majorHAnsi" w:cstheme="majorHAnsi"/>
          <w:bCs/>
          <w:color w:val="2E2E2E"/>
          <w:kern w:val="36"/>
          <w:sz w:val="24"/>
          <w:szCs w:val="24"/>
        </w:rPr>
      </w:pPr>
      <w:r w:rsidRPr="00342849">
        <w:rPr>
          <w:rFonts w:asciiTheme="majorHAnsi" w:hAnsiTheme="majorHAnsi" w:cstheme="majorHAnsi"/>
          <w:bCs/>
          <w:color w:val="2E2E2E"/>
          <w:kern w:val="36"/>
          <w:sz w:val="24"/>
          <w:szCs w:val="24"/>
        </w:rPr>
        <w:t xml:space="preserve">Menlove, L., Crayton, E., Kneebone, I., Allen-Crooks, R., Otto, E. and Harder, H. (2015) ‘Predictors of Anxiety after Stroke: A Systematic Review of Observational Studies.’ </w:t>
      </w:r>
      <w:r w:rsidRPr="00342849">
        <w:rPr>
          <w:rFonts w:asciiTheme="majorHAnsi" w:hAnsiTheme="majorHAnsi" w:cstheme="majorHAnsi"/>
          <w:bCs/>
          <w:i/>
          <w:color w:val="2E2E2E"/>
          <w:kern w:val="36"/>
          <w:sz w:val="24"/>
          <w:szCs w:val="24"/>
        </w:rPr>
        <w:t xml:space="preserve">Journal of Stroke and Cerebrovascular Diseases. </w:t>
      </w:r>
      <w:r w:rsidRPr="00342849">
        <w:rPr>
          <w:rFonts w:asciiTheme="majorHAnsi" w:hAnsiTheme="majorHAnsi" w:cstheme="majorHAnsi"/>
          <w:bCs/>
          <w:color w:val="2E2E2E"/>
          <w:kern w:val="36"/>
          <w:sz w:val="24"/>
          <w:szCs w:val="24"/>
        </w:rPr>
        <w:t>24(6) pp. 1107 – 1117.</w:t>
      </w:r>
    </w:p>
    <w:p w14:paraId="7F1AA439" w14:textId="77777777" w:rsidR="00D035E4" w:rsidRPr="00342849" w:rsidRDefault="00D035E4" w:rsidP="00D035E4">
      <w:pPr>
        <w:spacing w:after="160" w:line="259" w:lineRule="auto"/>
        <w:rPr>
          <w:rFonts w:asciiTheme="majorHAnsi" w:eastAsiaTheme="minorHAnsi" w:hAnsiTheme="majorHAnsi" w:cstheme="majorHAnsi"/>
          <w:i/>
          <w:sz w:val="24"/>
          <w:szCs w:val="24"/>
          <w:lang w:eastAsia="en-US"/>
        </w:rPr>
      </w:pPr>
      <w:r w:rsidRPr="00342849">
        <w:rPr>
          <w:rFonts w:asciiTheme="majorHAnsi" w:hAnsiTheme="majorHAnsi" w:cstheme="majorHAnsi"/>
          <w:sz w:val="24"/>
          <w:szCs w:val="24"/>
        </w:rPr>
        <w:t xml:space="preserve">Mindtools (2023) </w:t>
      </w:r>
      <w:r w:rsidRPr="00342849">
        <w:rPr>
          <w:rFonts w:asciiTheme="majorHAnsi" w:hAnsiTheme="majorHAnsi" w:cstheme="majorHAnsi"/>
          <w:i/>
          <w:sz w:val="24"/>
          <w:szCs w:val="24"/>
        </w:rPr>
        <w:t xml:space="preserve">SMART Goals. </w:t>
      </w:r>
      <w:r w:rsidRPr="00342849">
        <w:rPr>
          <w:rFonts w:asciiTheme="majorHAnsi" w:hAnsiTheme="majorHAnsi" w:cstheme="majorHAnsi"/>
          <w:sz w:val="24"/>
          <w:szCs w:val="24"/>
        </w:rPr>
        <w:t xml:space="preserve">Available at: </w:t>
      </w:r>
      <w:hyperlink r:id="rId10" w:history="1">
        <w:r w:rsidRPr="00342849">
          <w:rPr>
            <w:rStyle w:val="Hyperlink"/>
            <w:rFonts w:asciiTheme="majorHAnsi" w:hAnsiTheme="majorHAnsi" w:cstheme="majorHAnsi"/>
            <w:sz w:val="24"/>
            <w:szCs w:val="24"/>
          </w:rPr>
          <w:t>https://www.mindtools.com/a4wo118/smart-goals</w:t>
        </w:r>
      </w:hyperlink>
      <w:r w:rsidRPr="00342849">
        <w:rPr>
          <w:rFonts w:asciiTheme="majorHAnsi" w:hAnsiTheme="majorHAnsi" w:cstheme="majorHAnsi"/>
          <w:sz w:val="24"/>
          <w:szCs w:val="24"/>
        </w:rPr>
        <w:t xml:space="preserve"> (Accessed on 6.07.2023).</w:t>
      </w:r>
      <w:r w:rsidRPr="00342849">
        <w:rPr>
          <w:rFonts w:asciiTheme="majorHAnsi" w:hAnsiTheme="majorHAnsi" w:cstheme="majorHAnsi"/>
          <w:i/>
          <w:sz w:val="24"/>
          <w:szCs w:val="24"/>
        </w:rPr>
        <w:t xml:space="preserve"> </w:t>
      </w:r>
    </w:p>
    <w:p w14:paraId="3C1B2D5F" w14:textId="77777777" w:rsidR="00D035E4" w:rsidRPr="00342849" w:rsidRDefault="00D035E4" w:rsidP="00D035E4">
      <w:pPr>
        <w:spacing w:beforeAutospacing="1" w:afterAutospacing="1"/>
        <w:outlineLvl w:val="0"/>
        <w:rPr>
          <w:rFonts w:asciiTheme="majorHAnsi" w:hAnsiTheme="majorHAnsi" w:cstheme="majorHAnsi"/>
          <w:color w:val="2E2E2E"/>
          <w:sz w:val="24"/>
          <w:szCs w:val="24"/>
        </w:rPr>
      </w:pPr>
      <w:r w:rsidRPr="00342849">
        <w:rPr>
          <w:rFonts w:asciiTheme="majorHAnsi" w:hAnsiTheme="majorHAnsi" w:cstheme="majorHAnsi"/>
          <w:bCs/>
          <w:color w:val="2E2E2E"/>
          <w:kern w:val="36"/>
          <w:sz w:val="24"/>
          <w:szCs w:val="24"/>
        </w:rPr>
        <w:t xml:space="preserve">Smith, R. C. (2021) ‘Making the biopsychosocial model more scientific – its general and specific models’. </w:t>
      </w:r>
      <w:r w:rsidRPr="00342849">
        <w:rPr>
          <w:rFonts w:asciiTheme="majorHAnsi" w:hAnsiTheme="majorHAnsi" w:cstheme="majorHAnsi"/>
          <w:bCs/>
          <w:i/>
          <w:color w:val="2E2E2E"/>
          <w:kern w:val="36"/>
          <w:sz w:val="24"/>
          <w:szCs w:val="24"/>
        </w:rPr>
        <w:t>Social Science &amp; Medicine</w:t>
      </w:r>
      <w:r w:rsidRPr="00342849">
        <w:rPr>
          <w:rFonts w:asciiTheme="majorHAnsi" w:hAnsiTheme="majorHAnsi" w:cstheme="majorHAnsi"/>
          <w:bCs/>
          <w:color w:val="2E2E2E"/>
          <w:kern w:val="36"/>
          <w:sz w:val="24"/>
          <w:szCs w:val="24"/>
        </w:rPr>
        <w:t>. 272</w:t>
      </w:r>
    </w:p>
    <w:p w14:paraId="79A8695A" w14:textId="77777777" w:rsidR="00D035E4" w:rsidRPr="00342849" w:rsidRDefault="00D035E4" w:rsidP="00D035E4">
      <w:pPr>
        <w:spacing w:after="160" w:line="259" w:lineRule="auto"/>
        <w:rPr>
          <w:rFonts w:asciiTheme="majorHAnsi" w:eastAsiaTheme="minorHAnsi" w:hAnsiTheme="majorHAnsi" w:cstheme="majorHAnsi"/>
          <w:sz w:val="24"/>
          <w:szCs w:val="24"/>
          <w:lang w:eastAsia="en-US"/>
        </w:rPr>
      </w:pPr>
      <w:r w:rsidRPr="00342849">
        <w:rPr>
          <w:rFonts w:asciiTheme="majorHAnsi" w:hAnsiTheme="majorHAnsi" w:cstheme="majorHAnsi"/>
          <w:sz w:val="24"/>
          <w:szCs w:val="24"/>
        </w:rPr>
        <w:t xml:space="preserve">Somaa, F. (2022) </w:t>
      </w:r>
      <w:r w:rsidRPr="00342849">
        <w:rPr>
          <w:rFonts w:asciiTheme="majorHAnsi" w:hAnsiTheme="majorHAnsi" w:cstheme="majorHAnsi"/>
          <w:i/>
          <w:sz w:val="24"/>
          <w:szCs w:val="24"/>
        </w:rPr>
        <w:t xml:space="preserve">Non-invasive Brain Stimulation Post Stroke. </w:t>
      </w:r>
      <w:r w:rsidRPr="00342849">
        <w:rPr>
          <w:rFonts w:asciiTheme="majorHAnsi" w:hAnsiTheme="majorHAnsi" w:cstheme="majorHAnsi"/>
          <w:sz w:val="24"/>
          <w:szCs w:val="24"/>
        </w:rPr>
        <w:t>India.</w:t>
      </w:r>
      <w:r w:rsidRPr="00342849">
        <w:rPr>
          <w:rFonts w:asciiTheme="majorHAnsi" w:hAnsiTheme="majorHAnsi" w:cstheme="majorHAnsi"/>
          <w:i/>
          <w:sz w:val="24"/>
          <w:szCs w:val="24"/>
        </w:rPr>
        <w:t xml:space="preserve"> </w:t>
      </w:r>
      <w:r w:rsidRPr="00342849">
        <w:rPr>
          <w:rFonts w:asciiTheme="majorHAnsi" w:hAnsiTheme="majorHAnsi" w:cstheme="majorHAnsi"/>
          <w:sz w:val="24"/>
          <w:szCs w:val="24"/>
        </w:rPr>
        <w:t>InTech open. DOI: 10.5772/intechopen.102013</w:t>
      </w:r>
    </w:p>
    <w:p w14:paraId="4CDEABB6" w14:textId="77777777" w:rsidR="00D035E4" w:rsidRPr="00342849" w:rsidRDefault="00D035E4" w:rsidP="00D035E4">
      <w:pPr>
        <w:spacing w:beforeAutospacing="1" w:afterAutospacing="1"/>
        <w:outlineLvl w:val="0"/>
        <w:rPr>
          <w:rFonts w:asciiTheme="majorHAnsi" w:hAnsiTheme="majorHAnsi" w:cstheme="majorHAnsi"/>
          <w:b/>
          <w:bCs/>
          <w:color w:val="2E2E2E"/>
          <w:kern w:val="36"/>
          <w:sz w:val="24"/>
          <w:szCs w:val="24"/>
        </w:rPr>
      </w:pPr>
      <w:r w:rsidRPr="00342849">
        <w:rPr>
          <w:rFonts w:asciiTheme="majorHAnsi" w:hAnsiTheme="majorHAnsi" w:cstheme="majorHAnsi"/>
          <w:bCs/>
          <w:color w:val="2E2E2E"/>
          <w:kern w:val="36"/>
          <w:sz w:val="24"/>
          <w:szCs w:val="24"/>
        </w:rPr>
        <w:t xml:space="preserve">Stroke Association (2023) </w:t>
      </w:r>
      <w:r w:rsidRPr="00342849">
        <w:rPr>
          <w:rFonts w:asciiTheme="majorHAnsi" w:hAnsiTheme="majorHAnsi" w:cstheme="majorHAnsi"/>
          <w:bCs/>
          <w:i/>
          <w:color w:val="2E2E2E"/>
          <w:kern w:val="36"/>
          <w:sz w:val="24"/>
          <w:szCs w:val="24"/>
        </w:rPr>
        <w:t xml:space="preserve">Emotional Changes. </w:t>
      </w:r>
      <w:r w:rsidRPr="00342849">
        <w:rPr>
          <w:rFonts w:asciiTheme="majorHAnsi" w:hAnsiTheme="majorHAnsi" w:cstheme="majorHAnsi"/>
          <w:bCs/>
          <w:color w:val="2E2E2E"/>
          <w:kern w:val="36"/>
          <w:sz w:val="24"/>
          <w:szCs w:val="24"/>
        </w:rPr>
        <w:t xml:space="preserve">Available at: </w:t>
      </w:r>
      <w:hyperlink r:id="rId11" w:history="1">
        <w:r w:rsidRPr="00342849">
          <w:rPr>
            <w:rStyle w:val="Hyperlink"/>
            <w:rFonts w:asciiTheme="majorHAnsi" w:hAnsiTheme="majorHAnsi" w:cstheme="majorHAnsi"/>
            <w:bCs/>
            <w:kern w:val="36"/>
            <w:sz w:val="24"/>
            <w:szCs w:val="24"/>
          </w:rPr>
          <w:t>https://www.stroke.org.uk/effects-of-stroke/emotional-changes</w:t>
        </w:r>
      </w:hyperlink>
      <w:r w:rsidRPr="00342849">
        <w:rPr>
          <w:rFonts w:asciiTheme="majorHAnsi" w:hAnsiTheme="majorHAnsi" w:cstheme="majorHAnsi"/>
          <w:bCs/>
          <w:color w:val="2E2E2E"/>
          <w:kern w:val="36"/>
          <w:sz w:val="24"/>
          <w:szCs w:val="24"/>
        </w:rPr>
        <w:t xml:space="preserve"> (Accessed 06.07.2023).</w:t>
      </w:r>
    </w:p>
    <w:p w14:paraId="634BDBA9" w14:textId="77777777" w:rsidR="00D035E4" w:rsidRPr="0013009F" w:rsidRDefault="00D035E4" w:rsidP="00C97788">
      <w:pPr>
        <w:spacing w:line="360" w:lineRule="auto"/>
        <w:rPr>
          <w:rFonts w:asciiTheme="majorHAnsi" w:hAnsiTheme="majorHAnsi" w:cstheme="majorHAnsi"/>
          <w:sz w:val="24"/>
          <w:szCs w:val="24"/>
        </w:rPr>
      </w:pPr>
    </w:p>
    <w:sectPr w:rsidR="00D035E4" w:rsidRPr="0013009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B8D4B0" w14:textId="77777777" w:rsidR="00FC7109" w:rsidRDefault="00FC7109" w:rsidP="00EE672C">
      <w:r>
        <w:separator/>
      </w:r>
    </w:p>
  </w:endnote>
  <w:endnote w:type="continuationSeparator" w:id="0">
    <w:p w14:paraId="73D5A6AE" w14:textId="77777777" w:rsidR="00FC7109" w:rsidRDefault="00FC7109" w:rsidP="00EE67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0D5033" w14:textId="77777777" w:rsidR="00FC7109" w:rsidRDefault="00FC7109" w:rsidP="00EE672C">
      <w:r>
        <w:separator/>
      </w:r>
    </w:p>
  </w:footnote>
  <w:footnote w:type="continuationSeparator" w:id="0">
    <w:p w14:paraId="5E9BE89C" w14:textId="77777777" w:rsidR="00FC7109" w:rsidRDefault="00FC7109" w:rsidP="00EE67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B28179" w14:textId="77777777" w:rsidR="00EE672C" w:rsidRDefault="00EE672C">
    <w:pPr>
      <w:pStyle w:val="Header"/>
    </w:pPr>
    <w:r>
      <w:t xml:space="preserve">Kathryn Yabsley </w:t>
    </w:r>
    <w:r>
      <w:ptab w:relativeTo="margin" w:alignment="center" w:leader="none"/>
    </w:r>
    <w:r>
      <w:rPr>
        <w:rFonts w:ascii="Arial" w:hAnsi="Arial" w:cs="Arial"/>
        <w:b/>
        <w:sz w:val="22"/>
        <w:szCs w:val="22"/>
      </w:rPr>
      <w:t>BMAC4018 - Report</w:t>
    </w:r>
    <w:r>
      <w:ptab w:relativeTo="margin" w:alignment="right" w:leader="none"/>
    </w:r>
    <w:r>
      <w:t>2127187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381028"/>
    <w:multiLevelType w:val="hybridMultilevel"/>
    <w:tmpl w:val="080C0522"/>
    <w:lvl w:ilvl="0" w:tplc="4F70FD60">
      <w:start w:val="1"/>
      <w:numFmt w:val="bullet"/>
      <w:lvlText w:val=""/>
      <w:lvlJc w:val="left"/>
      <w:pPr>
        <w:tabs>
          <w:tab w:val="num" w:pos="1080"/>
        </w:tabs>
        <w:ind w:left="1080" w:hanging="360"/>
      </w:pPr>
      <w:rPr>
        <w:rFonts w:ascii="Wingdings" w:hAnsi="Wingdings" w:hint="default"/>
      </w:rPr>
    </w:lvl>
    <w:lvl w:ilvl="1" w:tplc="F31074FC">
      <w:start w:val="1"/>
      <w:numFmt w:val="bullet"/>
      <w:lvlText w:val=""/>
      <w:lvlJc w:val="left"/>
      <w:pPr>
        <w:tabs>
          <w:tab w:val="num" w:pos="1800"/>
        </w:tabs>
        <w:ind w:left="1800" w:hanging="360"/>
      </w:pPr>
      <w:rPr>
        <w:rFonts w:ascii="Wingdings" w:hAnsi="Wingdings" w:hint="default"/>
      </w:rPr>
    </w:lvl>
    <w:lvl w:ilvl="2" w:tplc="4774C23A">
      <w:start w:val="1"/>
      <w:numFmt w:val="bullet"/>
      <w:lvlText w:val=""/>
      <w:lvlJc w:val="left"/>
      <w:pPr>
        <w:tabs>
          <w:tab w:val="num" w:pos="2520"/>
        </w:tabs>
        <w:ind w:left="2520" w:hanging="360"/>
      </w:pPr>
      <w:rPr>
        <w:rFonts w:ascii="Wingdings" w:hAnsi="Wingdings" w:hint="default"/>
      </w:rPr>
    </w:lvl>
    <w:lvl w:ilvl="3" w:tplc="E1AC3BB4">
      <w:start w:val="1"/>
      <w:numFmt w:val="bullet"/>
      <w:lvlText w:val=""/>
      <w:lvlJc w:val="left"/>
      <w:pPr>
        <w:tabs>
          <w:tab w:val="num" w:pos="3240"/>
        </w:tabs>
        <w:ind w:left="3240" w:hanging="360"/>
      </w:pPr>
      <w:rPr>
        <w:rFonts w:ascii="Wingdings" w:hAnsi="Wingdings" w:hint="default"/>
      </w:rPr>
    </w:lvl>
    <w:lvl w:ilvl="4" w:tplc="B2CE11B4">
      <w:start w:val="1"/>
      <w:numFmt w:val="bullet"/>
      <w:lvlText w:val=""/>
      <w:lvlJc w:val="left"/>
      <w:pPr>
        <w:tabs>
          <w:tab w:val="num" w:pos="3960"/>
        </w:tabs>
        <w:ind w:left="3960" w:hanging="360"/>
      </w:pPr>
      <w:rPr>
        <w:rFonts w:ascii="Wingdings" w:hAnsi="Wingdings" w:hint="default"/>
      </w:rPr>
    </w:lvl>
    <w:lvl w:ilvl="5" w:tplc="8F5C5DDC">
      <w:start w:val="1"/>
      <w:numFmt w:val="bullet"/>
      <w:lvlText w:val=""/>
      <w:lvlJc w:val="left"/>
      <w:pPr>
        <w:tabs>
          <w:tab w:val="num" w:pos="4680"/>
        </w:tabs>
        <w:ind w:left="4680" w:hanging="360"/>
      </w:pPr>
      <w:rPr>
        <w:rFonts w:ascii="Wingdings" w:hAnsi="Wingdings" w:hint="default"/>
      </w:rPr>
    </w:lvl>
    <w:lvl w:ilvl="6" w:tplc="1CD43584">
      <w:start w:val="1"/>
      <w:numFmt w:val="bullet"/>
      <w:lvlText w:val=""/>
      <w:lvlJc w:val="left"/>
      <w:pPr>
        <w:tabs>
          <w:tab w:val="num" w:pos="5400"/>
        </w:tabs>
        <w:ind w:left="5400" w:hanging="360"/>
      </w:pPr>
      <w:rPr>
        <w:rFonts w:ascii="Wingdings" w:hAnsi="Wingdings" w:hint="default"/>
      </w:rPr>
    </w:lvl>
    <w:lvl w:ilvl="7" w:tplc="9AECDEF6">
      <w:start w:val="1"/>
      <w:numFmt w:val="bullet"/>
      <w:lvlText w:val=""/>
      <w:lvlJc w:val="left"/>
      <w:pPr>
        <w:tabs>
          <w:tab w:val="num" w:pos="6120"/>
        </w:tabs>
        <w:ind w:left="6120" w:hanging="360"/>
      </w:pPr>
      <w:rPr>
        <w:rFonts w:ascii="Wingdings" w:hAnsi="Wingdings" w:hint="default"/>
      </w:rPr>
    </w:lvl>
    <w:lvl w:ilvl="8" w:tplc="2342F3DC">
      <w:start w:val="1"/>
      <w:numFmt w:val="bullet"/>
      <w:lvlText w:val=""/>
      <w:lvlJc w:val="left"/>
      <w:pPr>
        <w:tabs>
          <w:tab w:val="num" w:pos="6840"/>
        </w:tabs>
        <w:ind w:left="6840" w:hanging="360"/>
      </w:pPr>
      <w:rPr>
        <w:rFonts w:ascii="Wingdings" w:hAnsi="Wingdings" w:hint="default"/>
      </w:rPr>
    </w:lvl>
  </w:abstractNum>
  <w:abstractNum w:abstractNumId="1" w15:restartNumberingAfterBreak="0">
    <w:nsid w:val="325F1E0B"/>
    <w:multiLevelType w:val="hybridMultilevel"/>
    <w:tmpl w:val="4D58A1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72C"/>
    <w:rsid w:val="00057CF9"/>
    <w:rsid w:val="0007516A"/>
    <w:rsid w:val="000C5A04"/>
    <w:rsid w:val="00124A7E"/>
    <w:rsid w:val="00124E26"/>
    <w:rsid w:val="0013009F"/>
    <w:rsid w:val="001D44D9"/>
    <w:rsid w:val="003161FB"/>
    <w:rsid w:val="00421C4A"/>
    <w:rsid w:val="004A450A"/>
    <w:rsid w:val="006679F1"/>
    <w:rsid w:val="006903DF"/>
    <w:rsid w:val="006B6BCF"/>
    <w:rsid w:val="006C491F"/>
    <w:rsid w:val="006E2702"/>
    <w:rsid w:val="006E71DB"/>
    <w:rsid w:val="0099269B"/>
    <w:rsid w:val="009E38AD"/>
    <w:rsid w:val="00A34D95"/>
    <w:rsid w:val="00AA2668"/>
    <w:rsid w:val="00B016AD"/>
    <w:rsid w:val="00BC7F2D"/>
    <w:rsid w:val="00C12018"/>
    <w:rsid w:val="00C70C6F"/>
    <w:rsid w:val="00C97788"/>
    <w:rsid w:val="00D035E4"/>
    <w:rsid w:val="00D520AF"/>
    <w:rsid w:val="00E3111D"/>
    <w:rsid w:val="00EE672C"/>
    <w:rsid w:val="00F1435C"/>
    <w:rsid w:val="00F63621"/>
    <w:rsid w:val="00F9559A"/>
    <w:rsid w:val="00FC7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280F9"/>
  <w15:chartTrackingRefBased/>
  <w15:docId w15:val="{CB88905D-F420-4934-87BC-C28EE100C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672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672C"/>
    <w:pPr>
      <w:ind w:left="720"/>
      <w:contextualSpacing/>
    </w:pPr>
  </w:style>
  <w:style w:type="paragraph" w:styleId="Header">
    <w:name w:val="header"/>
    <w:basedOn w:val="Normal"/>
    <w:link w:val="HeaderChar"/>
    <w:uiPriority w:val="99"/>
    <w:unhideWhenUsed/>
    <w:rsid w:val="00EE672C"/>
    <w:pPr>
      <w:tabs>
        <w:tab w:val="center" w:pos="4513"/>
        <w:tab w:val="right" w:pos="9026"/>
      </w:tabs>
    </w:pPr>
  </w:style>
  <w:style w:type="character" w:customStyle="1" w:styleId="HeaderChar">
    <w:name w:val="Header Char"/>
    <w:basedOn w:val="DefaultParagraphFont"/>
    <w:link w:val="Header"/>
    <w:uiPriority w:val="99"/>
    <w:rsid w:val="00EE672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E672C"/>
    <w:pPr>
      <w:tabs>
        <w:tab w:val="center" w:pos="4513"/>
        <w:tab w:val="right" w:pos="9026"/>
      </w:tabs>
    </w:pPr>
  </w:style>
  <w:style w:type="character" w:customStyle="1" w:styleId="FooterChar">
    <w:name w:val="Footer Char"/>
    <w:basedOn w:val="DefaultParagraphFont"/>
    <w:link w:val="Footer"/>
    <w:uiPriority w:val="99"/>
    <w:rsid w:val="00EE672C"/>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035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9943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troke.org.uk/effects-of-stroke/emotional-changes" TargetMode="External"/><Relationship Id="rId5" Type="http://schemas.openxmlformats.org/officeDocument/2006/relationships/styles" Target="styles.xml"/><Relationship Id="rId10" Type="http://schemas.openxmlformats.org/officeDocument/2006/relationships/hyperlink" Target="https://www.mindtools.com/a4wo118/smart-goal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B184E6D408124CA45B87FF80A05A6E" ma:contentTypeVersion="11" ma:contentTypeDescription="Create a new document." ma:contentTypeScope="" ma:versionID="268006b75b786d663c6653e87c6e3d91">
  <xsd:schema xmlns:xsd="http://www.w3.org/2001/XMLSchema" xmlns:xs="http://www.w3.org/2001/XMLSchema" xmlns:p="http://schemas.microsoft.com/office/2006/metadata/properties" xmlns:ns3="7f1e23f3-31d3-499f-875e-2157d9103bac" xmlns:ns4="7e5078d1-72cf-43d1-b3ae-69933ea7ae29" targetNamespace="http://schemas.microsoft.com/office/2006/metadata/properties" ma:root="true" ma:fieldsID="3b84a8f54fd163acadeebaa8ca1e8aaf" ns3:_="" ns4:_="">
    <xsd:import namespace="7f1e23f3-31d3-499f-875e-2157d9103bac"/>
    <xsd:import namespace="7e5078d1-72cf-43d1-b3ae-69933ea7ae2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1e23f3-31d3-499f-875e-2157d9103b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5078d1-72cf-43d1-b3ae-69933ea7ae2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8D3CB6-4442-45E4-9358-E8717A040367}">
  <ds:schemaRefs>
    <ds:schemaRef ds:uri="http://purl.org/dc/terms/"/>
    <ds:schemaRef ds:uri="http://schemas.openxmlformats.org/package/2006/metadata/core-properties"/>
    <ds:schemaRef ds:uri="http://purl.org/dc/dcmitype/"/>
    <ds:schemaRef ds:uri="http://schemas.microsoft.com/office/infopath/2007/PartnerControls"/>
    <ds:schemaRef ds:uri="7e5078d1-72cf-43d1-b3ae-69933ea7ae29"/>
    <ds:schemaRef ds:uri="http://purl.org/dc/elements/1.1/"/>
    <ds:schemaRef ds:uri="http://schemas.microsoft.com/office/2006/metadata/properties"/>
    <ds:schemaRef ds:uri="http://schemas.microsoft.com/office/2006/documentManagement/types"/>
    <ds:schemaRef ds:uri="7f1e23f3-31d3-499f-875e-2157d9103bac"/>
    <ds:schemaRef ds:uri="http://www.w3.org/XML/1998/namespace"/>
  </ds:schemaRefs>
</ds:datastoreItem>
</file>

<file path=customXml/itemProps2.xml><?xml version="1.0" encoding="utf-8"?>
<ds:datastoreItem xmlns:ds="http://schemas.openxmlformats.org/officeDocument/2006/customXml" ds:itemID="{68E18D6E-31B8-421C-81E2-5480D7D6DB92}">
  <ds:schemaRefs>
    <ds:schemaRef ds:uri="http://schemas.microsoft.com/sharepoint/v3/contenttype/forms"/>
  </ds:schemaRefs>
</ds:datastoreItem>
</file>

<file path=customXml/itemProps3.xml><?xml version="1.0" encoding="utf-8"?>
<ds:datastoreItem xmlns:ds="http://schemas.openxmlformats.org/officeDocument/2006/customXml" ds:itemID="{95B36725-687B-44DD-9D2F-707C3CBECB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1e23f3-31d3-499f-875e-2157d9103bac"/>
    <ds:schemaRef ds:uri="7e5078d1-72cf-43d1-b3ae-69933ea7ae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3</Pages>
  <Words>618</Words>
  <Characters>3525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Page (Hywel Dda UHB - Occupational Therapy Support Worker)</dc:creator>
  <cp:keywords/>
  <dc:description/>
  <cp:lastModifiedBy>Kathryn Page (Hywel Dda UHB - Occupational Therapy Support Worker)</cp:lastModifiedBy>
  <cp:revision>19</cp:revision>
  <dcterms:created xsi:type="dcterms:W3CDTF">2023-07-04T10:22:00Z</dcterms:created>
  <dcterms:modified xsi:type="dcterms:W3CDTF">2023-07-07T12:25:00Z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0x0101006BB184E6D408124CA45B87FF80A05A6E</vt:lpwstr>
  </property>
</Properties>
</file>