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1B735" w14:textId="4CC60FCD" w:rsidR="00AD345F" w:rsidRPr="00C20693" w:rsidRDefault="00AD345F"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Good afternoon, everyone. My name is Diane Evans, and today I</w:t>
      </w:r>
      <w:r w:rsidR="004714F1" w:rsidRPr="00C20693">
        <w:rPr>
          <w:rFonts w:ascii="Arial" w:hAnsi="Arial" w:cs="Arial"/>
          <w:color w:val="000000" w:themeColor="text1"/>
          <w:sz w:val="22"/>
          <w:szCs w:val="22"/>
        </w:rPr>
        <w:t xml:space="preserve"> would like </w:t>
      </w:r>
      <w:r w:rsidRPr="00C20693">
        <w:rPr>
          <w:rFonts w:ascii="Arial" w:hAnsi="Arial" w:cs="Arial"/>
          <w:color w:val="000000" w:themeColor="text1"/>
          <w:sz w:val="22"/>
          <w:szCs w:val="22"/>
        </w:rPr>
        <w:t xml:space="preserve">to share with you my journey – a journey of personal and professional growth that has led me from a long and fulfilling career in education to the establishment of my own nursery, </w:t>
      </w:r>
      <w:proofErr w:type="spellStart"/>
      <w:r w:rsidRPr="00C20693">
        <w:rPr>
          <w:rFonts w:ascii="Arial" w:hAnsi="Arial" w:cs="Arial"/>
          <w:color w:val="000000" w:themeColor="text1"/>
          <w:sz w:val="22"/>
          <w:szCs w:val="22"/>
        </w:rPr>
        <w:t>Meithrinfa</w:t>
      </w:r>
      <w:proofErr w:type="spellEnd"/>
      <w:r w:rsidRPr="00C20693">
        <w:rPr>
          <w:rFonts w:ascii="Arial" w:hAnsi="Arial" w:cs="Arial"/>
          <w:color w:val="000000" w:themeColor="text1"/>
          <w:sz w:val="22"/>
          <w:szCs w:val="22"/>
        </w:rPr>
        <w:t xml:space="preserve"> Do Re Mi, in </w:t>
      </w:r>
      <w:proofErr w:type="spellStart"/>
      <w:r w:rsidRPr="00C20693">
        <w:rPr>
          <w:rFonts w:ascii="Arial" w:hAnsi="Arial" w:cs="Arial"/>
          <w:color w:val="000000" w:themeColor="text1"/>
          <w:sz w:val="22"/>
          <w:szCs w:val="22"/>
        </w:rPr>
        <w:t>Letterston</w:t>
      </w:r>
      <w:proofErr w:type="spellEnd"/>
      <w:r w:rsidRPr="00C20693">
        <w:rPr>
          <w:rFonts w:ascii="Arial" w:hAnsi="Arial" w:cs="Arial"/>
          <w:color w:val="000000" w:themeColor="text1"/>
          <w:sz w:val="22"/>
          <w:szCs w:val="22"/>
        </w:rPr>
        <w:t xml:space="preserve">, Pembrokeshire. </w:t>
      </w:r>
      <w:r w:rsidR="004714F1" w:rsidRPr="00C20693">
        <w:rPr>
          <w:rFonts w:ascii="Arial" w:hAnsi="Arial" w:cs="Arial"/>
          <w:color w:val="000000" w:themeColor="text1"/>
          <w:sz w:val="22"/>
          <w:szCs w:val="22"/>
        </w:rPr>
        <w:t xml:space="preserve">Over </w:t>
      </w:r>
      <w:r w:rsidRPr="00C20693">
        <w:rPr>
          <w:rFonts w:ascii="Arial" w:hAnsi="Arial" w:cs="Arial"/>
          <w:color w:val="000000" w:themeColor="text1"/>
          <w:sz w:val="22"/>
          <w:szCs w:val="22"/>
        </w:rPr>
        <w:t xml:space="preserve">the next 15 minutes, I'll delve into some of the experiences that have shaped </w:t>
      </w:r>
      <w:r w:rsidR="004714F1" w:rsidRPr="00C20693">
        <w:rPr>
          <w:rFonts w:ascii="Arial" w:hAnsi="Arial" w:cs="Arial"/>
          <w:color w:val="000000" w:themeColor="text1"/>
          <w:sz w:val="22"/>
          <w:szCs w:val="22"/>
        </w:rPr>
        <w:t>and</w:t>
      </w:r>
      <w:r w:rsidRPr="00C20693">
        <w:rPr>
          <w:rFonts w:ascii="Arial" w:hAnsi="Arial" w:cs="Arial"/>
          <w:color w:val="000000" w:themeColor="text1"/>
          <w:sz w:val="22"/>
          <w:szCs w:val="22"/>
        </w:rPr>
        <w:t xml:space="preserve"> guided my perspectives and practices.</w:t>
      </w:r>
    </w:p>
    <w:p w14:paraId="07CCBEA8" w14:textId="77777777" w:rsidR="00876130" w:rsidRPr="00C20693" w:rsidRDefault="00876130" w:rsidP="00C20693">
      <w:pPr>
        <w:spacing w:line="360" w:lineRule="auto"/>
        <w:rPr>
          <w:rFonts w:ascii="Arial" w:hAnsi="Arial" w:cs="Arial"/>
          <w:color w:val="000000" w:themeColor="text1"/>
          <w:sz w:val="22"/>
          <w:szCs w:val="22"/>
        </w:rPr>
      </w:pPr>
    </w:p>
    <w:p w14:paraId="3AC16130" w14:textId="379D04E4" w:rsidR="00AD345F" w:rsidRPr="00C20693" w:rsidRDefault="006654D8"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I’d like to</w:t>
      </w:r>
      <w:r w:rsidR="00AD345F" w:rsidRPr="00C20693">
        <w:rPr>
          <w:rFonts w:ascii="Arial" w:hAnsi="Arial" w:cs="Arial"/>
          <w:color w:val="000000" w:themeColor="text1"/>
          <w:sz w:val="22"/>
          <w:szCs w:val="22"/>
        </w:rPr>
        <w:t xml:space="preserve"> start with the foundation – my family. I am incredibly fortunate to have grown up surrounded by a strong and supportive family network. My parents, the </w:t>
      </w:r>
      <w:r w:rsidR="004714F1" w:rsidRPr="00C20693">
        <w:rPr>
          <w:rFonts w:ascii="Arial" w:hAnsi="Arial" w:cs="Arial"/>
          <w:color w:val="000000" w:themeColor="text1"/>
          <w:sz w:val="22"/>
          <w:szCs w:val="22"/>
        </w:rPr>
        <w:t xml:space="preserve">cornerstones </w:t>
      </w:r>
      <w:r w:rsidR="00AD345F" w:rsidRPr="00C20693">
        <w:rPr>
          <w:rFonts w:ascii="Arial" w:hAnsi="Arial" w:cs="Arial"/>
          <w:color w:val="000000" w:themeColor="text1"/>
          <w:sz w:val="22"/>
          <w:szCs w:val="22"/>
        </w:rPr>
        <w:t>of this network, instilled in me values of hard work, honesty, empathy, kindness towards others, and community engagement. Neither of my parents had the opportunity to study beyond compulsory school age</w:t>
      </w:r>
      <w:r w:rsidRPr="00C20693">
        <w:rPr>
          <w:rFonts w:ascii="Arial" w:hAnsi="Arial" w:cs="Arial"/>
          <w:color w:val="000000" w:themeColor="text1"/>
          <w:sz w:val="22"/>
          <w:szCs w:val="22"/>
        </w:rPr>
        <w:t>,</w:t>
      </w:r>
      <w:r w:rsidR="00AD345F" w:rsidRPr="00C20693">
        <w:rPr>
          <w:rFonts w:ascii="Arial" w:hAnsi="Arial" w:cs="Arial"/>
          <w:color w:val="000000" w:themeColor="text1"/>
          <w:sz w:val="22"/>
          <w:szCs w:val="22"/>
        </w:rPr>
        <w:t xml:space="preserve"> </w:t>
      </w:r>
      <w:r w:rsidR="004714F1" w:rsidRPr="00C20693">
        <w:rPr>
          <w:rFonts w:ascii="Arial" w:hAnsi="Arial" w:cs="Arial"/>
          <w:color w:val="000000" w:themeColor="text1"/>
          <w:sz w:val="22"/>
          <w:szCs w:val="22"/>
        </w:rPr>
        <w:t xml:space="preserve">having to leave </w:t>
      </w:r>
      <w:r w:rsidRPr="00C20693">
        <w:rPr>
          <w:rFonts w:ascii="Arial" w:hAnsi="Arial" w:cs="Arial"/>
          <w:color w:val="000000" w:themeColor="text1"/>
          <w:sz w:val="22"/>
          <w:szCs w:val="22"/>
        </w:rPr>
        <w:t xml:space="preserve">education </w:t>
      </w:r>
      <w:r w:rsidR="00AD345F" w:rsidRPr="00C20693">
        <w:rPr>
          <w:rFonts w:ascii="Arial" w:hAnsi="Arial" w:cs="Arial"/>
          <w:color w:val="000000" w:themeColor="text1"/>
          <w:sz w:val="22"/>
          <w:szCs w:val="22"/>
        </w:rPr>
        <w:t xml:space="preserve">to find work to support their families. </w:t>
      </w:r>
      <w:r w:rsidRPr="00C20693">
        <w:rPr>
          <w:rFonts w:ascii="Arial" w:hAnsi="Arial" w:cs="Arial"/>
          <w:color w:val="000000" w:themeColor="text1"/>
          <w:sz w:val="22"/>
          <w:szCs w:val="22"/>
        </w:rPr>
        <w:t>They never imposed their desires on me but instead offered subtle, nurturing support, encouraging me to seize every learning opportunity</w:t>
      </w:r>
      <w:r w:rsidR="004714F1" w:rsidRPr="00C20693">
        <w:rPr>
          <w:rFonts w:ascii="Arial" w:hAnsi="Arial" w:cs="Arial"/>
          <w:color w:val="000000" w:themeColor="text1"/>
          <w:sz w:val="22"/>
          <w:szCs w:val="22"/>
        </w:rPr>
        <w:t xml:space="preserve">, to gain </w:t>
      </w:r>
      <w:r w:rsidRPr="00C20693">
        <w:rPr>
          <w:rFonts w:ascii="Arial" w:hAnsi="Arial" w:cs="Arial"/>
          <w:color w:val="000000" w:themeColor="text1"/>
          <w:sz w:val="22"/>
          <w:szCs w:val="22"/>
        </w:rPr>
        <w:t>qualifications</w:t>
      </w:r>
      <w:r w:rsidR="004714F1" w:rsidRPr="00C20693">
        <w:rPr>
          <w:rFonts w:ascii="Arial" w:hAnsi="Arial" w:cs="Arial"/>
          <w:color w:val="000000" w:themeColor="text1"/>
          <w:sz w:val="22"/>
          <w:szCs w:val="22"/>
        </w:rPr>
        <w:t xml:space="preserve"> and to pursue my dreams. </w:t>
      </w:r>
      <w:r w:rsidRPr="00C20693">
        <w:rPr>
          <w:rFonts w:ascii="Arial" w:hAnsi="Arial" w:cs="Arial"/>
          <w:color w:val="000000" w:themeColor="text1"/>
          <w:sz w:val="22"/>
          <w:szCs w:val="22"/>
        </w:rPr>
        <w:t>Even now, in their 80s, they continue to provide practical and emotional support and offer valuable guidance to the entire family</w:t>
      </w:r>
      <w:r w:rsidRPr="00C20693">
        <w:rPr>
          <w:rFonts w:ascii="Arial" w:hAnsi="Arial" w:cs="Arial"/>
          <w:color w:val="000000" w:themeColor="text1"/>
          <w:sz w:val="22"/>
          <w:szCs w:val="22"/>
        </w:rPr>
        <w:t xml:space="preserve">. </w:t>
      </w:r>
      <w:r w:rsidR="00AD345F" w:rsidRPr="00C20693">
        <w:rPr>
          <w:rFonts w:ascii="Arial" w:hAnsi="Arial" w:cs="Arial"/>
          <w:color w:val="000000" w:themeColor="text1"/>
          <w:sz w:val="22"/>
          <w:szCs w:val="22"/>
        </w:rPr>
        <w:t xml:space="preserve">Also pictured are my husband, children, wider family members and 3-year-old granddaughter. My family serve as a source of </w:t>
      </w:r>
      <w:r w:rsidRPr="00C20693">
        <w:rPr>
          <w:rFonts w:ascii="Arial" w:hAnsi="Arial" w:cs="Arial"/>
          <w:color w:val="000000" w:themeColor="text1"/>
          <w:sz w:val="22"/>
          <w:szCs w:val="22"/>
        </w:rPr>
        <w:t>purpose -</w:t>
      </w:r>
      <w:r w:rsidR="00AD345F" w:rsidRPr="00C20693">
        <w:rPr>
          <w:rFonts w:ascii="Arial" w:hAnsi="Arial" w:cs="Arial"/>
          <w:color w:val="000000" w:themeColor="text1"/>
          <w:sz w:val="22"/>
          <w:szCs w:val="22"/>
        </w:rPr>
        <w:t xml:space="preserve"> it’s where I belong, where I feel loved</w:t>
      </w:r>
      <w:r w:rsidR="004714F1" w:rsidRPr="00C20693">
        <w:rPr>
          <w:rFonts w:ascii="Arial" w:hAnsi="Arial" w:cs="Arial"/>
          <w:color w:val="000000" w:themeColor="text1"/>
          <w:sz w:val="22"/>
          <w:szCs w:val="22"/>
        </w:rPr>
        <w:t xml:space="preserve"> and cherished. </w:t>
      </w:r>
      <w:r w:rsidRPr="00C20693">
        <w:rPr>
          <w:rFonts w:ascii="Arial" w:hAnsi="Arial" w:cs="Arial"/>
          <w:color w:val="000000" w:themeColor="text1"/>
          <w:sz w:val="22"/>
          <w:szCs w:val="22"/>
        </w:rPr>
        <w:t>They constitute my support system, acting as a guiding force that shapes my sense of purpose, priorities, and long-term aspirations.</w:t>
      </w:r>
    </w:p>
    <w:p w14:paraId="2EC470DD" w14:textId="77777777" w:rsidR="00AD345F" w:rsidRPr="00C20693" w:rsidRDefault="00AD345F" w:rsidP="00C20693">
      <w:pPr>
        <w:spacing w:line="360" w:lineRule="auto"/>
        <w:rPr>
          <w:rFonts w:ascii="Arial" w:hAnsi="Arial" w:cs="Arial"/>
          <w:color w:val="000000" w:themeColor="text1"/>
          <w:sz w:val="22"/>
          <w:szCs w:val="22"/>
        </w:rPr>
      </w:pPr>
    </w:p>
    <w:p w14:paraId="7C81D86D" w14:textId="680F7CCA" w:rsidR="00C067E1" w:rsidRPr="00C20693" w:rsidRDefault="00AD345F"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This influence aligns with Erik Erikson's theory, emphasizing the pivotal role of family in an individual's identity and personality development. </w:t>
      </w:r>
      <w:r w:rsidR="00C067E1" w:rsidRPr="00C20693">
        <w:rPr>
          <w:rFonts w:ascii="Arial" w:hAnsi="Arial" w:cs="Arial"/>
          <w:color w:val="000000" w:themeColor="text1"/>
          <w:sz w:val="22"/>
          <w:szCs w:val="22"/>
        </w:rPr>
        <w:t>In his theory, Erikson highlighted the importance of social and cultural factors, including family, in shaping an individual's identity and personality.</w:t>
      </w:r>
    </w:p>
    <w:p w14:paraId="3210340E" w14:textId="77777777" w:rsidR="00AD345F" w:rsidRPr="00C20693" w:rsidRDefault="00AD345F" w:rsidP="00C20693">
      <w:pPr>
        <w:spacing w:line="360" w:lineRule="auto"/>
        <w:rPr>
          <w:rFonts w:ascii="Arial" w:hAnsi="Arial" w:cs="Arial"/>
          <w:color w:val="000000" w:themeColor="text1"/>
          <w:sz w:val="22"/>
          <w:szCs w:val="22"/>
        </w:rPr>
      </w:pPr>
    </w:p>
    <w:p w14:paraId="1F5C89C6" w14:textId="49F01CF6" w:rsidR="00876130" w:rsidRPr="00C20693" w:rsidRDefault="00C067E1"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Erikson's psychosocial stages of development include stages that span from infancy to old age, and he emphasi</w:t>
      </w:r>
      <w:r w:rsidR="000D5240" w:rsidRPr="00C20693">
        <w:rPr>
          <w:rFonts w:ascii="Arial" w:hAnsi="Arial" w:cs="Arial"/>
          <w:color w:val="000000" w:themeColor="text1"/>
          <w:sz w:val="22"/>
          <w:szCs w:val="22"/>
        </w:rPr>
        <w:t>s</w:t>
      </w:r>
      <w:r w:rsidRPr="00C20693">
        <w:rPr>
          <w:rFonts w:ascii="Arial" w:hAnsi="Arial" w:cs="Arial"/>
          <w:color w:val="000000" w:themeColor="text1"/>
          <w:sz w:val="22"/>
          <w:szCs w:val="22"/>
        </w:rPr>
        <w:t xml:space="preserve">ed the role of key relationships, especially within the family, in each stage. </w:t>
      </w:r>
      <w:r w:rsidR="006654D8" w:rsidRPr="00C20693">
        <w:rPr>
          <w:rFonts w:ascii="Arial" w:hAnsi="Arial" w:cs="Arial"/>
          <w:color w:val="000000" w:themeColor="text1"/>
          <w:sz w:val="22"/>
          <w:szCs w:val="22"/>
        </w:rPr>
        <w:t>I am of the belief that my family has played, and continues to play, a pivotal role in instilling in me a sense of trust and security, laying the groundwork for ongoing development</w:t>
      </w:r>
      <w:r w:rsidR="00161C37" w:rsidRPr="00C20693">
        <w:rPr>
          <w:rFonts w:ascii="Arial" w:hAnsi="Arial" w:cs="Arial"/>
          <w:color w:val="000000" w:themeColor="text1"/>
          <w:sz w:val="22"/>
          <w:szCs w:val="22"/>
        </w:rPr>
        <w:t xml:space="preserve"> (Main, 2023).</w:t>
      </w:r>
    </w:p>
    <w:p w14:paraId="2B23C097" w14:textId="77777777" w:rsidR="006654D8" w:rsidRPr="00C20693" w:rsidRDefault="006654D8" w:rsidP="00C20693">
      <w:pPr>
        <w:spacing w:line="360" w:lineRule="auto"/>
        <w:rPr>
          <w:rFonts w:ascii="Arial" w:hAnsi="Arial" w:cs="Arial"/>
          <w:color w:val="000000" w:themeColor="text1"/>
          <w:sz w:val="22"/>
          <w:szCs w:val="22"/>
        </w:rPr>
      </w:pPr>
    </w:p>
    <w:p w14:paraId="0E73C074" w14:textId="54AEAD82" w:rsidR="00876130" w:rsidRPr="00C20693" w:rsidRDefault="006654D8"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J</w:t>
      </w:r>
      <w:r w:rsidRPr="00C20693">
        <w:rPr>
          <w:rFonts w:ascii="Arial" w:hAnsi="Arial" w:cs="Arial"/>
          <w:color w:val="000000" w:themeColor="text1"/>
          <w:sz w:val="22"/>
          <w:szCs w:val="22"/>
        </w:rPr>
        <w:t xml:space="preserve">ean Piaget's theory introduces the concept of decentration as a crucial element of cognitive development. In the family setting, individuals acquire the ability to </w:t>
      </w:r>
      <w:r w:rsidRPr="00C20693">
        <w:rPr>
          <w:rFonts w:ascii="Arial" w:hAnsi="Arial" w:cs="Arial"/>
          <w:color w:val="000000" w:themeColor="text1"/>
          <w:sz w:val="22"/>
          <w:szCs w:val="22"/>
        </w:rPr>
        <w:t>decentre</w:t>
      </w:r>
      <w:r w:rsidRPr="00C20693">
        <w:rPr>
          <w:rFonts w:ascii="Arial" w:hAnsi="Arial" w:cs="Arial"/>
          <w:color w:val="000000" w:themeColor="text1"/>
          <w:sz w:val="22"/>
          <w:szCs w:val="22"/>
        </w:rPr>
        <w:t xml:space="preserve"> by </w:t>
      </w:r>
      <w:r w:rsidR="004714F1" w:rsidRPr="00C20693">
        <w:rPr>
          <w:rFonts w:ascii="Arial" w:hAnsi="Arial" w:cs="Arial"/>
          <w:color w:val="000000" w:themeColor="text1"/>
          <w:sz w:val="22"/>
          <w:szCs w:val="22"/>
        </w:rPr>
        <w:t>understanding the</w:t>
      </w:r>
      <w:r w:rsidRPr="00C20693">
        <w:rPr>
          <w:rFonts w:ascii="Arial" w:hAnsi="Arial" w:cs="Arial"/>
          <w:color w:val="000000" w:themeColor="text1"/>
          <w:sz w:val="22"/>
          <w:szCs w:val="22"/>
        </w:rPr>
        <w:t xml:space="preserve"> perspectives, values, and beliefs of family members. Exposure to diverse viewpoints within </w:t>
      </w:r>
      <w:r w:rsidR="004714F1" w:rsidRPr="00C20693">
        <w:rPr>
          <w:rFonts w:ascii="Arial" w:hAnsi="Arial" w:cs="Arial"/>
          <w:color w:val="000000" w:themeColor="text1"/>
          <w:sz w:val="22"/>
          <w:szCs w:val="22"/>
        </w:rPr>
        <w:t>my</w:t>
      </w:r>
      <w:r w:rsidRPr="00C20693">
        <w:rPr>
          <w:rFonts w:ascii="Arial" w:hAnsi="Arial" w:cs="Arial"/>
          <w:color w:val="000000" w:themeColor="text1"/>
          <w:sz w:val="22"/>
          <w:szCs w:val="22"/>
        </w:rPr>
        <w:t xml:space="preserve"> family </w:t>
      </w:r>
      <w:r w:rsidR="004714F1" w:rsidRPr="00C20693">
        <w:rPr>
          <w:rFonts w:ascii="Arial" w:hAnsi="Arial" w:cs="Arial"/>
          <w:color w:val="000000" w:themeColor="text1"/>
          <w:sz w:val="22"/>
          <w:szCs w:val="22"/>
        </w:rPr>
        <w:t>has helped to</w:t>
      </w:r>
      <w:r w:rsidRPr="00C20693">
        <w:rPr>
          <w:rFonts w:ascii="Arial" w:hAnsi="Arial" w:cs="Arial"/>
          <w:color w:val="000000" w:themeColor="text1"/>
          <w:sz w:val="22"/>
          <w:szCs w:val="22"/>
        </w:rPr>
        <w:t xml:space="preserve"> </w:t>
      </w:r>
      <w:r w:rsidR="004714F1" w:rsidRPr="00C20693">
        <w:rPr>
          <w:rFonts w:ascii="Arial" w:hAnsi="Arial" w:cs="Arial"/>
          <w:color w:val="000000" w:themeColor="text1"/>
          <w:sz w:val="22"/>
          <w:szCs w:val="22"/>
        </w:rPr>
        <w:t xml:space="preserve">develop my </w:t>
      </w:r>
      <w:r w:rsidRPr="00C20693">
        <w:rPr>
          <w:rFonts w:ascii="Arial" w:hAnsi="Arial" w:cs="Arial"/>
          <w:color w:val="000000" w:themeColor="text1"/>
          <w:sz w:val="22"/>
          <w:szCs w:val="22"/>
        </w:rPr>
        <w:t xml:space="preserve">cognitive flexibility and the capacity to consider multiple perspectives </w:t>
      </w:r>
      <w:r w:rsidRPr="00C20693">
        <w:rPr>
          <w:rFonts w:ascii="Arial" w:hAnsi="Arial" w:cs="Arial"/>
          <w:color w:val="000000" w:themeColor="text1"/>
          <w:sz w:val="22"/>
          <w:szCs w:val="22"/>
        </w:rPr>
        <w:t>(MentalHelp.Net 2024).</w:t>
      </w:r>
    </w:p>
    <w:p w14:paraId="18D103EB" w14:textId="77777777" w:rsidR="00876130" w:rsidRPr="00C20693" w:rsidRDefault="00876130" w:rsidP="00C20693">
      <w:pPr>
        <w:spacing w:line="360" w:lineRule="auto"/>
        <w:rPr>
          <w:rFonts w:ascii="Arial" w:hAnsi="Arial" w:cs="Arial"/>
          <w:color w:val="000000" w:themeColor="text1"/>
          <w:sz w:val="22"/>
          <w:szCs w:val="22"/>
        </w:rPr>
      </w:pPr>
    </w:p>
    <w:p w14:paraId="7C9D088C" w14:textId="2994585C" w:rsidR="006654D8" w:rsidRPr="00C20693" w:rsidRDefault="006654D8"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lastRenderedPageBreak/>
        <w:t xml:space="preserve">After </w:t>
      </w:r>
      <w:r w:rsidR="004714F1" w:rsidRPr="00C20693">
        <w:rPr>
          <w:rFonts w:ascii="Arial" w:hAnsi="Arial" w:cs="Arial"/>
          <w:color w:val="000000" w:themeColor="text1"/>
          <w:sz w:val="22"/>
          <w:szCs w:val="22"/>
        </w:rPr>
        <w:t xml:space="preserve">finishing </w:t>
      </w:r>
      <w:r w:rsidR="00161C37" w:rsidRPr="00C20693">
        <w:rPr>
          <w:rFonts w:ascii="Arial" w:hAnsi="Arial" w:cs="Arial"/>
          <w:color w:val="000000" w:themeColor="text1"/>
          <w:sz w:val="22"/>
          <w:szCs w:val="22"/>
        </w:rPr>
        <w:t>school,</w:t>
      </w:r>
      <w:r w:rsidRPr="00C20693">
        <w:rPr>
          <w:rFonts w:ascii="Arial" w:hAnsi="Arial" w:cs="Arial"/>
          <w:color w:val="000000" w:themeColor="text1"/>
          <w:sz w:val="22"/>
          <w:szCs w:val="22"/>
        </w:rPr>
        <w:t xml:space="preserve"> I earned a Bachelor of Education from Cardiff Metropolitan University, known </w:t>
      </w:r>
      <w:r w:rsidR="004714F1" w:rsidRPr="00C20693">
        <w:rPr>
          <w:rFonts w:ascii="Arial" w:hAnsi="Arial" w:cs="Arial"/>
          <w:color w:val="000000" w:themeColor="text1"/>
          <w:sz w:val="22"/>
          <w:szCs w:val="22"/>
        </w:rPr>
        <w:t xml:space="preserve">then </w:t>
      </w:r>
      <w:r w:rsidRPr="00C20693">
        <w:rPr>
          <w:rFonts w:ascii="Arial" w:hAnsi="Arial" w:cs="Arial"/>
          <w:color w:val="000000" w:themeColor="text1"/>
          <w:sz w:val="22"/>
          <w:szCs w:val="22"/>
        </w:rPr>
        <w:t xml:space="preserve">as UWIC. Although I received training to teach primary school-aged children, my </w:t>
      </w:r>
      <w:r w:rsidRPr="00C20693">
        <w:rPr>
          <w:rFonts w:ascii="Arial" w:hAnsi="Arial" w:cs="Arial"/>
          <w:color w:val="000000" w:themeColor="text1"/>
          <w:sz w:val="22"/>
          <w:szCs w:val="22"/>
        </w:rPr>
        <w:t xml:space="preserve">first </w:t>
      </w:r>
      <w:r w:rsidRPr="00C20693">
        <w:rPr>
          <w:rFonts w:ascii="Arial" w:hAnsi="Arial" w:cs="Arial"/>
          <w:color w:val="000000" w:themeColor="text1"/>
          <w:sz w:val="22"/>
          <w:szCs w:val="22"/>
        </w:rPr>
        <w:t>teaching position was at a secondary school, and I remained in secondary education throughout my career. I embarked on my teaching journey in September 1991</w:t>
      </w:r>
      <w:r w:rsidR="004714F1" w:rsidRPr="00C20693">
        <w:rPr>
          <w:rFonts w:ascii="Arial" w:hAnsi="Arial" w:cs="Arial"/>
          <w:color w:val="000000" w:themeColor="text1"/>
          <w:sz w:val="22"/>
          <w:szCs w:val="22"/>
        </w:rPr>
        <w:t xml:space="preserve"> working in Secondary schools in Pembrokeshire and Ceredigion until 2017. </w:t>
      </w:r>
      <w:r w:rsidRPr="00C20693">
        <w:rPr>
          <w:rFonts w:ascii="Arial" w:hAnsi="Arial" w:cs="Arial"/>
          <w:color w:val="000000" w:themeColor="text1"/>
          <w:sz w:val="22"/>
          <w:szCs w:val="22"/>
        </w:rPr>
        <w:t xml:space="preserve">Over this </w:t>
      </w:r>
      <w:r w:rsidR="00161C37" w:rsidRPr="00C20693">
        <w:rPr>
          <w:rFonts w:ascii="Arial" w:hAnsi="Arial" w:cs="Arial"/>
          <w:color w:val="000000" w:themeColor="text1"/>
          <w:sz w:val="22"/>
          <w:szCs w:val="22"/>
        </w:rPr>
        <w:t>26-year</w:t>
      </w:r>
      <w:r w:rsidR="004714F1" w:rsidRPr="00C20693">
        <w:rPr>
          <w:rFonts w:ascii="Arial" w:hAnsi="Arial" w:cs="Arial"/>
          <w:color w:val="000000" w:themeColor="text1"/>
          <w:sz w:val="22"/>
          <w:szCs w:val="22"/>
        </w:rPr>
        <w:t xml:space="preserve"> </w:t>
      </w:r>
      <w:r w:rsidRPr="00C20693">
        <w:rPr>
          <w:rFonts w:ascii="Arial" w:hAnsi="Arial" w:cs="Arial"/>
          <w:color w:val="000000" w:themeColor="text1"/>
          <w:sz w:val="22"/>
          <w:szCs w:val="22"/>
        </w:rPr>
        <w:t xml:space="preserve">period, I assumed various roles, including </w:t>
      </w:r>
      <w:r w:rsidRPr="00C20693">
        <w:rPr>
          <w:rFonts w:ascii="Arial" w:hAnsi="Arial" w:cs="Arial"/>
          <w:color w:val="000000" w:themeColor="text1"/>
          <w:sz w:val="22"/>
          <w:szCs w:val="22"/>
        </w:rPr>
        <w:t>the lead for Biology,</w:t>
      </w:r>
      <w:r w:rsidRPr="00C20693">
        <w:rPr>
          <w:rFonts w:ascii="Arial" w:hAnsi="Arial" w:cs="Arial"/>
          <w:color w:val="000000" w:themeColor="text1"/>
          <w:sz w:val="22"/>
          <w:szCs w:val="22"/>
        </w:rPr>
        <w:t xml:space="preserve"> Head of Lower School, Head of 6th Form, Assistant Headteacher, and Acting Deputy Headteacher.</w:t>
      </w:r>
    </w:p>
    <w:p w14:paraId="29B1207F" w14:textId="77777777" w:rsidR="004714F1" w:rsidRPr="00C20693" w:rsidRDefault="004714F1" w:rsidP="00C20693">
      <w:pPr>
        <w:spacing w:line="360" w:lineRule="auto"/>
        <w:rPr>
          <w:rFonts w:ascii="Arial" w:hAnsi="Arial" w:cs="Arial"/>
          <w:color w:val="000000" w:themeColor="text1"/>
          <w:sz w:val="22"/>
          <w:szCs w:val="22"/>
        </w:rPr>
      </w:pPr>
    </w:p>
    <w:p w14:paraId="114408E6" w14:textId="13648DC8" w:rsidR="004714F1" w:rsidRPr="00C20693" w:rsidRDefault="004714F1"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Reflecting on my </w:t>
      </w:r>
      <w:r w:rsidRPr="00C20693">
        <w:rPr>
          <w:rFonts w:ascii="Arial" w:hAnsi="Arial" w:cs="Arial"/>
          <w:color w:val="000000" w:themeColor="text1"/>
          <w:sz w:val="22"/>
          <w:szCs w:val="22"/>
        </w:rPr>
        <w:t>teaching career</w:t>
      </w:r>
      <w:r w:rsidRPr="00C20693">
        <w:rPr>
          <w:rFonts w:ascii="Arial" w:hAnsi="Arial" w:cs="Arial"/>
          <w:color w:val="000000" w:themeColor="text1"/>
          <w:sz w:val="22"/>
          <w:szCs w:val="22"/>
        </w:rPr>
        <w:t>, the shift from primary school training to a 26-year career in secondary education offers insights through both reflective and reflexive lenses.</w:t>
      </w:r>
      <w:r w:rsidR="00161C37" w:rsidRPr="00C20693">
        <w:rPr>
          <w:rFonts w:ascii="Arial" w:hAnsi="Arial" w:cs="Arial"/>
          <w:color w:val="000000" w:themeColor="text1"/>
          <w:sz w:val="22"/>
          <w:szCs w:val="22"/>
        </w:rPr>
        <w:t xml:space="preserve"> </w:t>
      </w:r>
      <w:r w:rsidRPr="00C20693">
        <w:rPr>
          <w:rFonts w:ascii="Arial" w:hAnsi="Arial" w:cs="Arial"/>
          <w:color w:val="000000" w:themeColor="text1"/>
          <w:sz w:val="22"/>
          <w:szCs w:val="22"/>
        </w:rPr>
        <w:t xml:space="preserve">Reflectively, the experience showcases </w:t>
      </w:r>
      <w:r w:rsidRPr="00C20693">
        <w:rPr>
          <w:rFonts w:ascii="Arial" w:hAnsi="Arial" w:cs="Arial"/>
          <w:color w:val="000000" w:themeColor="text1"/>
          <w:sz w:val="22"/>
          <w:szCs w:val="22"/>
        </w:rPr>
        <w:t xml:space="preserve">my </w:t>
      </w:r>
      <w:r w:rsidRPr="00C20693">
        <w:rPr>
          <w:rFonts w:ascii="Arial" w:hAnsi="Arial" w:cs="Arial"/>
          <w:color w:val="000000" w:themeColor="text1"/>
          <w:sz w:val="22"/>
          <w:szCs w:val="22"/>
        </w:rPr>
        <w:t xml:space="preserve">adaptability, with exposure to diverse roles indicating a commitment to continuous learning and leadership development. Reflexively, </w:t>
      </w:r>
      <w:r w:rsidRPr="00C20693">
        <w:rPr>
          <w:rFonts w:ascii="Arial" w:hAnsi="Arial" w:cs="Arial"/>
          <w:color w:val="000000" w:themeColor="text1"/>
          <w:sz w:val="22"/>
          <w:szCs w:val="22"/>
        </w:rPr>
        <w:t xml:space="preserve">the choice to remain as a teacher in the secondary sector was influenced by a passion for teaching biology as well as a being motivated by the challenges associated with working with </w:t>
      </w:r>
      <w:r w:rsidR="00161C37" w:rsidRPr="00C20693">
        <w:rPr>
          <w:rFonts w:ascii="Arial" w:hAnsi="Arial" w:cs="Arial"/>
          <w:color w:val="000000" w:themeColor="text1"/>
          <w:sz w:val="22"/>
          <w:szCs w:val="22"/>
        </w:rPr>
        <w:t xml:space="preserve">that </w:t>
      </w:r>
      <w:r w:rsidRPr="00C20693">
        <w:rPr>
          <w:rFonts w:ascii="Arial" w:hAnsi="Arial" w:cs="Arial"/>
          <w:color w:val="000000" w:themeColor="text1"/>
          <w:sz w:val="22"/>
          <w:szCs w:val="22"/>
        </w:rPr>
        <w:t>age group</w:t>
      </w:r>
      <w:r w:rsidR="00161C37" w:rsidRPr="00C20693">
        <w:rPr>
          <w:rFonts w:ascii="Arial" w:hAnsi="Arial" w:cs="Arial"/>
          <w:color w:val="000000" w:themeColor="text1"/>
          <w:sz w:val="22"/>
          <w:szCs w:val="22"/>
        </w:rPr>
        <w:t xml:space="preserve"> – particularly </w:t>
      </w:r>
      <w:r w:rsidR="000D5240" w:rsidRPr="00C20693">
        <w:rPr>
          <w:rFonts w:ascii="Arial" w:hAnsi="Arial" w:cs="Arial"/>
          <w:color w:val="000000" w:themeColor="text1"/>
          <w:sz w:val="22"/>
          <w:szCs w:val="22"/>
        </w:rPr>
        <w:t xml:space="preserve">at </w:t>
      </w:r>
      <w:r w:rsidR="00161C37" w:rsidRPr="00C20693">
        <w:rPr>
          <w:rFonts w:ascii="Arial" w:hAnsi="Arial" w:cs="Arial"/>
          <w:color w:val="000000" w:themeColor="text1"/>
          <w:sz w:val="22"/>
          <w:szCs w:val="22"/>
        </w:rPr>
        <w:t>post-16.</w:t>
      </w:r>
      <w:r w:rsidRPr="00C20693">
        <w:rPr>
          <w:rFonts w:ascii="Arial" w:hAnsi="Arial" w:cs="Arial"/>
          <w:color w:val="000000" w:themeColor="text1"/>
          <w:sz w:val="22"/>
          <w:szCs w:val="22"/>
        </w:rPr>
        <w:t xml:space="preserve"> </w:t>
      </w:r>
      <w:r w:rsidRPr="00C20693">
        <w:rPr>
          <w:rFonts w:ascii="Arial" w:hAnsi="Arial" w:cs="Arial"/>
          <w:color w:val="000000" w:themeColor="text1"/>
          <w:sz w:val="22"/>
          <w:szCs w:val="22"/>
        </w:rPr>
        <w:t xml:space="preserve">My leadership style evolved </w:t>
      </w:r>
      <w:r w:rsidRPr="00C20693">
        <w:rPr>
          <w:rFonts w:ascii="Arial" w:hAnsi="Arial" w:cs="Arial"/>
          <w:color w:val="000000" w:themeColor="text1"/>
          <w:sz w:val="22"/>
          <w:szCs w:val="22"/>
        </w:rPr>
        <w:t xml:space="preserve">during this time </w:t>
      </w:r>
      <w:r w:rsidRPr="00C20693">
        <w:rPr>
          <w:rFonts w:ascii="Arial" w:hAnsi="Arial" w:cs="Arial"/>
          <w:color w:val="000000" w:themeColor="text1"/>
          <w:sz w:val="22"/>
          <w:szCs w:val="22"/>
        </w:rPr>
        <w:t>from initially being more directive towards embracing a participative and inclusive approach. This shift, driven by self-reflection and feedback, emphasi</w:t>
      </w:r>
      <w:r w:rsidRPr="00C20693">
        <w:rPr>
          <w:rFonts w:ascii="Arial" w:hAnsi="Arial" w:cs="Arial"/>
          <w:color w:val="000000" w:themeColor="text1"/>
          <w:sz w:val="22"/>
          <w:szCs w:val="22"/>
        </w:rPr>
        <w:t>sed</w:t>
      </w:r>
      <w:r w:rsidRPr="00C20693">
        <w:rPr>
          <w:rFonts w:ascii="Arial" w:hAnsi="Arial" w:cs="Arial"/>
          <w:color w:val="000000" w:themeColor="text1"/>
          <w:sz w:val="22"/>
          <w:szCs w:val="22"/>
        </w:rPr>
        <w:t xml:space="preserve"> the importance of balancing efficiency with collaboration.</w:t>
      </w:r>
    </w:p>
    <w:p w14:paraId="0EF75B99" w14:textId="77777777" w:rsidR="006654D8" w:rsidRPr="00C20693" w:rsidRDefault="006654D8" w:rsidP="00C20693">
      <w:pPr>
        <w:spacing w:line="360" w:lineRule="auto"/>
        <w:rPr>
          <w:rFonts w:ascii="Arial" w:hAnsi="Arial" w:cs="Arial"/>
          <w:color w:val="000000" w:themeColor="text1"/>
          <w:sz w:val="22"/>
          <w:szCs w:val="22"/>
        </w:rPr>
      </w:pPr>
    </w:p>
    <w:p w14:paraId="2F5DCCBC" w14:textId="6C295507" w:rsidR="006654D8" w:rsidRPr="00C20693" w:rsidRDefault="006654D8"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In the early stages of my teaching career, I had the privilege of working alongside a passionate and inspiring chemistry teacher, Sue, who has since become a lifelong friend and mentor. Sue consistently identified qualities in me that I hadn't recognized in myself, playing a pivotal role in shaping my professional trajectory. Her guidance and encouragement propelled me to achieve far beyond my initial aspirations. Sue stands out as one of the most exceptional teachers I've had the privilege of collaborating with, capable of instilling enthusiasm and </w:t>
      </w:r>
      <w:r w:rsidR="00161C37" w:rsidRPr="00C20693">
        <w:rPr>
          <w:rFonts w:ascii="Arial" w:hAnsi="Arial" w:cs="Arial"/>
          <w:color w:val="000000" w:themeColor="text1"/>
          <w:sz w:val="22"/>
          <w:szCs w:val="22"/>
        </w:rPr>
        <w:t>aspiration</w:t>
      </w:r>
      <w:r w:rsidRPr="00C20693">
        <w:rPr>
          <w:rFonts w:ascii="Arial" w:hAnsi="Arial" w:cs="Arial"/>
          <w:color w:val="000000" w:themeColor="text1"/>
          <w:sz w:val="22"/>
          <w:szCs w:val="22"/>
        </w:rPr>
        <w:t xml:space="preserve"> in learners.</w:t>
      </w:r>
    </w:p>
    <w:p w14:paraId="05DB8F26" w14:textId="77777777" w:rsidR="006654D8" w:rsidRPr="00C20693" w:rsidRDefault="006654D8" w:rsidP="00C20693">
      <w:pPr>
        <w:spacing w:line="360" w:lineRule="auto"/>
        <w:rPr>
          <w:rFonts w:ascii="Arial" w:hAnsi="Arial" w:cs="Arial"/>
          <w:color w:val="000000" w:themeColor="text1"/>
          <w:sz w:val="22"/>
          <w:szCs w:val="22"/>
        </w:rPr>
      </w:pPr>
    </w:p>
    <w:p w14:paraId="7B851EA4" w14:textId="7D675FAC" w:rsidR="004714F1" w:rsidRPr="00C20693" w:rsidRDefault="004714F1"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T</w:t>
      </w:r>
      <w:r w:rsidRPr="00C20693">
        <w:rPr>
          <w:rFonts w:ascii="Arial" w:hAnsi="Arial" w:cs="Arial"/>
          <w:color w:val="000000" w:themeColor="text1"/>
          <w:sz w:val="22"/>
          <w:szCs w:val="22"/>
        </w:rPr>
        <w:t>he reflective perspective emphasizes the transformative impact of Sue's mentorship on my early teaching career, while the reflexive aspect delves into the reciprocal nature of the relationship, fostering a deeper understanding of my teaching philosophy and the interplay between mentorship and personal development.</w:t>
      </w:r>
    </w:p>
    <w:p w14:paraId="44F92026" w14:textId="77777777" w:rsidR="004714F1" w:rsidRPr="00C20693" w:rsidRDefault="004714F1" w:rsidP="00C20693">
      <w:pPr>
        <w:spacing w:line="360" w:lineRule="auto"/>
        <w:rPr>
          <w:rFonts w:ascii="Arial" w:hAnsi="Arial" w:cs="Arial"/>
          <w:color w:val="000000" w:themeColor="text1"/>
          <w:sz w:val="22"/>
          <w:szCs w:val="22"/>
        </w:rPr>
      </w:pPr>
    </w:p>
    <w:p w14:paraId="7F98CB40" w14:textId="0F0DF015" w:rsidR="006654D8" w:rsidRPr="00C20693" w:rsidRDefault="006654D8"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In recent years, I've served as an advisor within one of the regional consortia, and I consider myself exceptionally fortunate to have participated in the Leading Collaborative Learning Project, endorsed by the Welsh government. The Leading Collaborative Learning (LCL) initiative, spanning two years, was a research and development project </w:t>
      </w:r>
      <w:r w:rsidRPr="00C20693">
        <w:rPr>
          <w:rFonts w:ascii="Arial" w:hAnsi="Arial" w:cs="Arial"/>
          <w:color w:val="000000" w:themeColor="text1"/>
          <w:sz w:val="22"/>
          <w:szCs w:val="22"/>
        </w:rPr>
        <w:t>centred</w:t>
      </w:r>
      <w:r w:rsidRPr="00C20693">
        <w:rPr>
          <w:rFonts w:ascii="Arial" w:hAnsi="Arial" w:cs="Arial"/>
          <w:color w:val="000000" w:themeColor="text1"/>
          <w:sz w:val="22"/>
          <w:szCs w:val="22"/>
        </w:rPr>
        <w:t xml:space="preserve"> around the work of </w:t>
      </w:r>
      <w:proofErr w:type="spellStart"/>
      <w:r w:rsidRPr="00C20693">
        <w:rPr>
          <w:rFonts w:ascii="Arial" w:hAnsi="Arial" w:cs="Arial"/>
          <w:color w:val="000000" w:themeColor="text1"/>
          <w:sz w:val="22"/>
          <w:szCs w:val="22"/>
        </w:rPr>
        <w:t>Dr.</w:t>
      </w:r>
      <w:proofErr w:type="spellEnd"/>
      <w:r w:rsidRPr="00C20693">
        <w:rPr>
          <w:rFonts w:ascii="Arial" w:hAnsi="Arial" w:cs="Arial"/>
          <w:color w:val="000000" w:themeColor="text1"/>
          <w:sz w:val="22"/>
          <w:szCs w:val="22"/>
        </w:rPr>
        <w:t xml:space="preserve"> Lyn </w:t>
      </w:r>
      <w:proofErr w:type="spellStart"/>
      <w:r w:rsidRPr="00C20693">
        <w:rPr>
          <w:rFonts w:ascii="Arial" w:hAnsi="Arial" w:cs="Arial"/>
          <w:color w:val="000000" w:themeColor="text1"/>
          <w:sz w:val="22"/>
          <w:szCs w:val="22"/>
        </w:rPr>
        <w:t>Sharratt</w:t>
      </w:r>
      <w:proofErr w:type="spellEnd"/>
      <w:r w:rsidRPr="00C20693">
        <w:rPr>
          <w:rFonts w:ascii="Arial" w:hAnsi="Arial" w:cs="Arial"/>
          <w:color w:val="000000" w:themeColor="text1"/>
          <w:sz w:val="22"/>
          <w:szCs w:val="22"/>
        </w:rPr>
        <w:t xml:space="preserve">. It directly aligned with contemporary Welsh educational policies, </w:t>
      </w:r>
      <w:r w:rsidRPr="00C20693">
        <w:rPr>
          <w:rFonts w:ascii="Arial" w:hAnsi="Arial" w:cs="Arial"/>
          <w:color w:val="000000" w:themeColor="text1"/>
          <w:sz w:val="22"/>
          <w:szCs w:val="22"/>
        </w:rPr>
        <w:lastRenderedPageBreak/>
        <w:t>encompassing Schools as Learning Organisations, Curriculum for Wales, National Professional Standards, and the National Mission.</w:t>
      </w:r>
    </w:p>
    <w:p w14:paraId="756F4AE2" w14:textId="77777777" w:rsidR="006654D8" w:rsidRPr="00C20693" w:rsidRDefault="006654D8" w:rsidP="00C20693">
      <w:pPr>
        <w:spacing w:line="360" w:lineRule="auto"/>
        <w:rPr>
          <w:rFonts w:ascii="Arial" w:hAnsi="Arial" w:cs="Arial"/>
          <w:color w:val="000000" w:themeColor="text1"/>
          <w:sz w:val="22"/>
          <w:szCs w:val="22"/>
        </w:rPr>
      </w:pPr>
    </w:p>
    <w:p w14:paraId="23BA4BE4" w14:textId="73ED8FEB" w:rsidR="006654D8" w:rsidRPr="00C20693" w:rsidRDefault="006654D8"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The primary aim of the LCL Project was to enhance pedagogical capacity throughout Wales and offer support to professionals engaged in school improvement initiatives. Focused on elevating pedagogical knowledge and instructional capabilities, the project involved dedicated training sessions led by </w:t>
      </w:r>
      <w:proofErr w:type="spellStart"/>
      <w:r w:rsidRPr="00C20693">
        <w:rPr>
          <w:rFonts w:ascii="Arial" w:hAnsi="Arial" w:cs="Arial"/>
          <w:color w:val="000000" w:themeColor="text1"/>
          <w:sz w:val="22"/>
          <w:szCs w:val="22"/>
        </w:rPr>
        <w:t>Dr.</w:t>
      </w:r>
      <w:proofErr w:type="spellEnd"/>
      <w:r w:rsidRPr="00C20693">
        <w:rPr>
          <w:rFonts w:ascii="Arial" w:hAnsi="Arial" w:cs="Arial"/>
          <w:color w:val="000000" w:themeColor="text1"/>
          <w:sz w:val="22"/>
          <w:szCs w:val="22"/>
        </w:rPr>
        <w:t xml:space="preserve"> </w:t>
      </w:r>
      <w:proofErr w:type="spellStart"/>
      <w:r w:rsidRPr="00C20693">
        <w:rPr>
          <w:rFonts w:ascii="Arial" w:hAnsi="Arial" w:cs="Arial"/>
          <w:color w:val="000000" w:themeColor="text1"/>
          <w:sz w:val="22"/>
          <w:szCs w:val="22"/>
        </w:rPr>
        <w:t>Sharratt</w:t>
      </w:r>
      <w:proofErr w:type="spellEnd"/>
      <w:r w:rsidRPr="00C20693">
        <w:rPr>
          <w:rFonts w:ascii="Arial" w:hAnsi="Arial" w:cs="Arial"/>
          <w:color w:val="000000" w:themeColor="text1"/>
          <w:sz w:val="22"/>
          <w:szCs w:val="22"/>
        </w:rPr>
        <w:t xml:space="preserve">, followed by intensive collaborative activities within and among participating schools. These schools were guided in their exploratory and innovative processes using the '14 Parameters' outlined in </w:t>
      </w:r>
      <w:proofErr w:type="spellStart"/>
      <w:r w:rsidRPr="00C20693">
        <w:rPr>
          <w:rFonts w:ascii="Arial" w:hAnsi="Arial" w:cs="Arial"/>
          <w:color w:val="000000" w:themeColor="text1"/>
          <w:sz w:val="22"/>
          <w:szCs w:val="22"/>
        </w:rPr>
        <w:t>Dr.</w:t>
      </w:r>
      <w:proofErr w:type="spellEnd"/>
      <w:r w:rsidRPr="00C20693">
        <w:rPr>
          <w:rFonts w:ascii="Arial" w:hAnsi="Arial" w:cs="Arial"/>
          <w:color w:val="000000" w:themeColor="text1"/>
          <w:sz w:val="22"/>
          <w:szCs w:val="22"/>
        </w:rPr>
        <w:t xml:space="preserve"> </w:t>
      </w:r>
      <w:proofErr w:type="spellStart"/>
      <w:r w:rsidRPr="00C20693">
        <w:rPr>
          <w:rFonts w:ascii="Arial" w:hAnsi="Arial" w:cs="Arial"/>
          <w:color w:val="000000" w:themeColor="text1"/>
          <w:sz w:val="22"/>
          <w:szCs w:val="22"/>
        </w:rPr>
        <w:t>Sharratt's</w:t>
      </w:r>
      <w:proofErr w:type="spellEnd"/>
      <w:r w:rsidRPr="00C20693">
        <w:rPr>
          <w:rFonts w:ascii="Arial" w:hAnsi="Arial" w:cs="Arial"/>
          <w:color w:val="000000" w:themeColor="text1"/>
          <w:sz w:val="22"/>
          <w:szCs w:val="22"/>
        </w:rPr>
        <w:t xml:space="preserve"> book, CLARITY</w:t>
      </w:r>
      <w:r w:rsidR="00C20693" w:rsidRPr="00C20693">
        <w:rPr>
          <w:rFonts w:ascii="Arial" w:hAnsi="Arial" w:cs="Arial"/>
          <w:color w:val="000000" w:themeColor="text1"/>
          <w:sz w:val="22"/>
          <w:szCs w:val="22"/>
        </w:rPr>
        <w:t xml:space="preserve"> </w:t>
      </w:r>
      <w:r w:rsidR="00C20693" w:rsidRPr="00C20693">
        <w:rPr>
          <w:rFonts w:ascii="Arial" w:hAnsi="Arial" w:cs="Arial"/>
          <w:color w:val="000000" w:themeColor="text1"/>
          <w:sz w:val="22"/>
          <w:szCs w:val="22"/>
        </w:rPr>
        <w:t>(</w:t>
      </w:r>
      <w:proofErr w:type="spellStart"/>
      <w:r w:rsidR="00C20693" w:rsidRPr="00C20693">
        <w:rPr>
          <w:rFonts w:ascii="Arial" w:hAnsi="Arial" w:cs="Arial"/>
          <w:color w:val="000000" w:themeColor="text1"/>
          <w:sz w:val="22"/>
          <w:szCs w:val="22"/>
        </w:rPr>
        <w:t>Sharratt</w:t>
      </w:r>
      <w:proofErr w:type="spellEnd"/>
      <w:r w:rsidR="00C20693" w:rsidRPr="00C20693">
        <w:rPr>
          <w:rFonts w:ascii="Arial" w:hAnsi="Arial" w:cs="Arial"/>
          <w:color w:val="000000" w:themeColor="text1"/>
          <w:sz w:val="22"/>
          <w:szCs w:val="22"/>
        </w:rPr>
        <w:t xml:space="preserve"> et al., 2019).</w:t>
      </w:r>
    </w:p>
    <w:p w14:paraId="3421A531" w14:textId="77777777" w:rsidR="00876130" w:rsidRPr="00C20693" w:rsidRDefault="00876130" w:rsidP="00C20693">
      <w:pPr>
        <w:spacing w:line="360" w:lineRule="auto"/>
        <w:rPr>
          <w:rFonts w:ascii="Arial" w:hAnsi="Arial" w:cs="Arial"/>
          <w:color w:val="000000" w:themeColor="text1"/>
          <w:sz w:val="22"/>
          <w:szCs w:val="22"/>
        </w:rPr>
      </w:pPr>
    </w:p>
    <w:p w14:paraId="57503B63" w14:textId="54B02897" w:rsidR="00876130" w:rsidRPr="00C20693" w:rsidRDefault="00876130" w:rsidP="00C20693">
      <w:pPr>
        <w:spacing w:line="360" w:lineRule="auto"/>
        <w:rPr>
          <w:rFonts w:ascii="Arial" w:hAnsi="Arial" w:cs="Arial"/>
          <w:color w:val="000000" w:themeColor="text1"/>
          <w:sz w:val="22"/>
          <w:szCs w:val="22"/>
        </w:rPr>
      </w:pPr>
      <w:proofErr w:type="spellStart"/>
      <w:r w:rsidRPr="00C20693">
        <w:rPr>
          <w:rFonts w:ascii="Arial" w:hAnsi="Arial" w:cs="Arial"/>
          <w:color w:val="000000" w:themeColor="text1"/>
          <w:sz w:val="22"/>
          <w:szCs w:val="22"/>
        </w:rPr>
        <w:t>Dr.</w:t>
      </w:r>
      <w:proofErr w:type="spellEnd"/>
      <w:r w:rsidRPr="00C20693">
        <w:rPr>
          <w:rFonts w:ascii="Arial" w:hAnsi="Arial" w:cs="Arial"/>
          <w:color w:val="000000" w:themeColor="text1"/>
          <w:sz w:val="22"/>
          <w:szCs w:val="22"/>
        </w:rPr>
        <w:t xml:space="preserve"> Lyn </w:t>
      </w:r>
      <w:proofErr w:type="spellStart"/>
      <w:r w:rsidRPr="00C20693">
        <w:rPr>
          <w:rFonts w:ascii="Arial" w:hAnsi="Arial" w:cs="Arial"/>
          <w:color w:val="000000" w:themeColor="text1"/>
          <w:sz w:val="22"/>
          <w:szCs w:val="22"/>
        </w:rPr>
        <w:t>Sharratt's</w:t>
      </w:r>
      <w:proofErr w:type="spellEnd"/>
      <w:r w:rsidRPr="00C20693">
        <w:rPr>
          <w:rFonts w:ascii="Arial" w:hAnsi="Arial" w:cs="Arial"/>
          <w:color w:val="000000" w:themeColor="text1"/>
          <w:sz w:val="22"/>
          <w:szCs w:val="22"/>
        </w:rPr>
        <w:t xml:space="preserve"> work and the LCL initiative align with educational theories focusing on collaborative learning and school improvement. The emphasis on enhancing pedagogical knowledge ties into theories of professional learning communities (PLCs) and the works of educational scholars like Michael Fullan, who advocate for collective efforts toward educational change and improvement</w:t>
      </w:r>
      <w:r w:rsidR="00161C37" w:rsidRPr="00C20693">
        <w:rPr>
          <w:rFonts w:ascii="Arial" w:hAnsi="Arial" w:cs="Arial"/>
          <w:color w:val="000000" w:themeColor="text1"/>
          <w:sz w:val="22"/>
          <w:szCs w:val="22"/>
        </w:rPr>
        <w:t xml:space="preserve"> </w:t>
      </w:r>
      <w:r w:rsidR="00C20693" w:rsidRPr="00C20693">
        <w:rPr>
          <w:rFonts w:ascii="Arial" w:hAnsi="Arial" w:cs="Arial"/>
          <w:color w:val="000000" w:themeColor="text1"/>
          <w:sz w:val="22"/>
          <w:szCs w:val="22"/>
        </w:rPr>
        <w:t>(Fullan, 2011)</w:t>
      </w:r>
      <w:r w:rsidR="00C20693" w:rsidRPr="00C20693">
        <w:rPr>
          <w:rFonts w:ascii="Arial" w:hAnsi="Arial" w:cs="Arial"/>
          <w:color w:val="000000" w:themeColor="text1"/>
          <w:sz w:val="22"/>
          <w:szCs w:val="22"/>
        </w:rPr>
        <w:t xml:space="preserve">. </w:t>
      </w:r>
    </w:p>
    <w:p w14:paraId="45003224" w14:textId="77777777" w:rsidR="00C20693" w:rsidRPr="00C20693" w:rsidRDefault="00C20693" w:rsidP="00C20693">
      <w:pPr>
        <w:spacing w:line="360" w:lineRule="auto"/>
        <w:rPr>
          <w:rFonts w:ascii="Arial" w:hAnsi="Arial" w:cs="Arial"/>
          <w:color w:val="000000" w:themeColor="text1"/>
          <w:sz w:val="22"/>
          <w:szCs w:val="22"/>
        </w:rPr>
      </w:pPr>
    </w:p>
    <w:p w14:paraId="58AA0D2C" w14:textId="0CCFA262" w:rsidR="00C20693" w:rsidRPr="00C20693" w:rsidRDefault="00C20693"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Reflectively, my role as the nursery's leader has been significantly strengthened through my involvement in the Leading Collaborative Learning (LCL) Project. The experience emphasised the crucial practical application of educational ideas in real-world situations, which not only promoted significant professional development but also strengthened my leadership and decision-making abilities. This practical alignment has been particularly valuable in leading decision-making, influencing curriculum design, effectively managing staff in the nursery.</w:t>
      </w:r>
    </w:p>
    <w:p w14:paraId="0EC82B80" w14:textId="77777777" w:rsidR="00C20693" w:rsidRPr="00C20693" w:rsidRDefault="00C20693" w:rsidP="00C20693">
      <w:pPr>
        <w:spacing w:line="360" w:lineRule="auto"/>
        <w:rPr>
          <w:rFonts w:ascii="Arial" w:hAnsi="Arial" w:cs="Arial"/>
          <w:color w:val="000000" w:themeColor="text1"/>
          <w:sz w:val="22"/>
          <w:szCs w:val="22"/>
        </w:rPr>
      </w:pPr>
    </w:p>
    <w:p w14:paraId="30399129" w14:textId="77777777" w:rsidR="00C20693" w:rsidRPr="00C20693" w:rsidRDefault="00C20693"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Reflexively, by considering the '14 Parameters' outlined in </w:t>
      </w:r>
      <w:proofErr w:type="spellStart"/>
      <w:r w:rsidRPr="00C20693">
        <w:rPr>
          <w:rFonts w:ascii="Arial" w:hAnsi="Arial" w:cs="Arial"/>
          <w:color w:val="000000" w:themeColor="text1"/>
          <w:sz w:val="22"/>
          <w:szCs w:val="22"/>
        </w:rPr>
        <w:t>Dr.</w:t>
      </w:r>
      <w:proofErr w:type="spellEnd"/>
      <w:r w:rsidRPr="00C20693">
        <w:rPr>
          <w:rFonts w:ascii="Arial" w:hAnsi="Arial" w:cs="Arial"/>
          <w:color w:val="000000" w:themeColor="text1"/>
          <w:sz w:val="22"/>
          <w:szCs w:val="22"/>
        </w:rPr>
        <w:t xml:space="preserve"> </w:t>
      </w:r>
      <w:proofErr w:type="spellStart"/>
      <w:r w:rsidRPr="00C20693">
        <w:rPr>
          <w:rFonts w:ascii="Arial" w:hAnsi="Arial" w:cs="Arial"/>
          <w:color w:val="000000" w:themeColor="text1"/>
          <w:sz w:val="22"/>
          <w:szCs w:val="22"/>
        </w:rPr>
        <w:t>Sharratt's</w:t>
      </w:r>
      <w:proofErr w:type="spellEnd"/>
      <w:r w:rsidRPr="00C20693">
        <w:rPr>
          <w:rFonts w:ascii="Arial" w:hAnsi="Arial" w:cs="Arial"/>
          <w:color w:val="000000" w:themeColor="text1"/>
          <w:sz w:val="22"/>
          <w:szCs w:val="22"/>
        </w:rPr>
        <w:t xml:space="preserve"> CLARITY, I have successfully implemented new perspectives into my teaching methods and fostered a cooperative culture among the nursery staff.  The project's emphasis on collaborative efforts for educational change has highlighted the value of collaboration and shared learning even more, which has contributed to positive change in the nursery's learning environment.</w:t>
      </w:r>
    </w:p>
    <w:p w14:paraId="3B893218" w14:textId="77777777" w:rsidR="00C067E1" w:rsidRPr="00C20693" w:rsidRDefault="00C067E1" w:rsidP="00C20693">
      <w:pPr>
        <w:spacing w:line="360" w:lineRule="auto"/>
        <w:rPr>
          <w:rFonts w:ascii="Arial" w:hAnsi="Arial" w:cs="Arial"/>
          <w:color w:val="000000" w:themeColor="text1"/>
          <w:sz w:val="22"/>
          <w:szCs w:val="22"/>
        </w:rPr>
      </w:pPr>
    </w:p>
    <w:p w14:paraId="129C96AC" w14:textId="52F39C39" w:rsidR="00C067E1" w:rsidRPr="00C20693" w:rsidRDefault="00C067E1"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My journey into pursuing this master's programme after a long career in education, culminating in the establishment of my own nursery, is an indication </w:t>
      </w:r>
      <w:r w:rsidR="00D36A04" w:rsidRPr="00C20693">
        <w:rPr>
          <w:rFonts w:ascii="Arial" w:hAnsi="Arial" w:cs="Arial"/>
          <w:color w:val="000000" w:themeColor="text1"/>
          <w:sz w:val="22"/>
          <w:szCs w:val="22"/>
        </w:rPr>
        <w:t xml:space="preserve">of </w:t>
      </w:r>
      <w:r w:rsidRPr="00C20693">
        <w:rPr>
          <w:rFonts w:ascii="Arial" w:hAnsi="Arial" w:cs="Arial"/>
          <w:color w:val="000000" w:themeColor="text1"/>
          <w:sz w:val="22"/>
          <w:szCs w:val="22"/>
        </w:rPr>
        <w:t xml:space="preserve">my ongoing quest for growth and development. </w:t>
      </w:r>
    </w:p>
    <w:p w14:paraId="0244D79B" w14:textId="77777777" w:rsidR="006654D8" w:rsidRPr="00C20693" w:rsidRDefault="006654D8" w:rsidP="00C20693">
      <w:pPr>
        <w:spacing w:line="360" w:lineRule="auto"/>
        <w:rPr>
          <w:rFonts w:ascii="Arial" w:hAnsi="Arial" w:cs="Arial"/>
          <w:color w:val="000000" w:themeColor="text1"/>
          <w:sz w:val="22"/>
          <w:szCs w:val="22"/>
        </w:rPr>
      </w:pPr>
    </w:p>
    <w:p w14:paraId="4A96403C" w14:textId="7799415B" w:rsidR="00C067E1" w:rsidRPr="00C20693" w:rsidRDefault="00C067E1"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After three decades in various educational roles, my decision to shift gears and embark on owning a nursery reflects a desire for a fresh challenge. </w:t>
      </w:r>
      <w:r w:rsidR="00D36A04" w:rsidRPr="00C20693">
        <w:rPr>
          <w:rFonts w:ascii="Arial" w:hAnsi="Arial" w:cs="Arial"/>
          <w:color w:val="000000" w:themeColor="text1"/>
          <w:sz w:val="22"/>
          <w:szCs w:val="22"/>
        </w:rPr>
        <w:t xml:space="preserve">I attended Sunday School at the </w:t>
      </w:r>
      <w:r w:rsidR="00D36A04" w:rsidRPr="00C20693">
        <w:rPr>
          <w:rFonts w:ascii="Arial" w:hAnsi="Arial" w:cs="Arial"/>
          <w:color w:val="000000" w:themeColor="text1"/>
          <w:sz w:val="22"/>
          <w:szCs w:val="22"/>
        </w:rPr>
        <w:lastRenderedPageBreak/>
        <w:t>chapel as a child therefore t</w:t>
      </w:r>
      <w:r w:rsidRPr="00C20693">
        <w:rPr>
          <w:rFonts w:ascii="Arial" w:hAnsi="Arial" w:cs="Arial"/>
          <w:color w:val="000000" w:themeColor="text1"/>
          <w:sz w:val="22"/>
          <w:szCs w:val="22"/>
        </w:rPr>
        <w:t xml:space="preserve">he emotional connection to the chapel from my childhood and its acquisition for the nursery highlights a sense of destiny or alignment of life events. Personal trauma and recent challenges have pushed me towards seeking an intellectual distraction, and academic study emerged </w:t>
      </w:r>
      <w:r w:rsidR="00D36A04" w:rsidRPr="00C20693">
        <w:rPr>
          <w:rFonts w:ascii="Arial" w:hAnsi="Arial" w:cs="Arial"/>
          <w:color w:val="000000" w:themeColor="text1"/>
          <w:sz w:val="22"/>
          <w:szCs w:val="22"/>
        </w:rPr>
        <w:t>to</w:t>
      </w:r>
      <w:r w:rsidRPr="00C20693">
        <w:rPr>
          <w:rFonts w:ascii="Arial" w:hAnsi="Arial" w:cs="Arial"/>
          <w:color w:val="000000" w:themeColor="text1"/>
          <w:sz w:val="22"/>
          <w:szCs w:val="22"/>
        </w:rPr>
        <w:t xml:space="preserve"> refocus my mind.</w:t>
      </w:r>
      <w:r w:rsidR="006654D8" w:rsidRPr="00C20693">
        <w:rPr>
          <w:rFonts w:ascii="Arial" w:hAnsi="Arial" w:cs="Arial"/>
          <w:color w:val="000000" w:themeColor="text1"/>
          <w:sz w:val="22"/>
          <w:szCs w:val="22"/>
        </w:rPr>
        <w:t xml:space="preserve"> </w:t>
      </w:r>
      <w:r w:rsidR="006654D8" w:rsidRPr="00C20693">
        <w:rPr>
          <w:rFonts w:ascii="Arial" w:hAnsi="Arial" w:cs="Arial"/>
          <w:color w:val="000000" w:themeColor="text1"/>
          <w:sz w:val="22"/>
          <w:szCs w:val="22"/>
        </w:rPr>
        <w:t xml:space="preserve">Duncan et al.'s concept of </w:t>
      </w:r>
      <w:r w:rsidR="006654D8" w:rsidRPr="00C20693">
        <w:rPr>
          <w:rFonts w:ascii="Arial" w:hAnsi="Arial" w:cs="Arial"/>
          <w:color w:val="000000" w:themeColor="text1"/>
          <w:sz w:val="22"/>
          <w:szCs w:val="22"/>
        </w:rPr>
        <w:t>decentring</w:t>
      </w:r>
      <w:r w:rsidR="006654D8" w:rsidRPr="00C20693">
        <w:rPr>
          <w:rFonts w:ascii="Arial" w:hAnsi="Arial" w:cs="Arial"/>
          <w:color w:val="000000" w:themeColor="text1"/>
          <w:sz w:val="22"/>
          <w:szCs w:val="22"/>
        </w:rPr>
        <w:t>, involving a cognitive shift and detached observation of thoughts and emotions, finds parallels in</w:t>
      </w:r>
      <w:r w:rsidR="006654D8" w:rsidRPr="00C20693">
        <w:rPr>
          <w:rFonts w:ascii="Arial" w:hAnsi="Arial" w:cs="Arial"/>
          <w:color w:val="000000" w:themeColor="text1"/>
          <w:sz w:val="22"/>
          <w:szCs w:val="22"/>
        </w:rPr>
        <w:t xml:space="preserve"> my</w:t>
      </w:r>
      <w:r w:rsidR="006654D8" w:rsidRPr="00C20693">
        <w:rPr>
          <w:rFonts w:ascii="Arial" w:hAnsi="Arial" w:cs="Arial"/>
          <w:color w:val="000000" w:themeColor="text1"/>
          <w:sz w:val="22"/>
          <w:szCs w:val="22"/>
        </w:rPr>
        <w:t xml:space="preserve"> pursuit of </w:t>
      </w:r>
      <w:r w:rsidR="006654D8" w:rsidRPr="00C20693">
        <w:rPr>
          <w:rFonts w:ascii="Arial" w:hAnsi="Arial" w:cs="Arial"/>
          <w:color w:val="000000" w:themeColor="text1"/>
          <w:sz w:val="22"/>
          <w:szCs w:val="22"/>
        </w:rPr>
        <w:t xml:space="preserve">this </w:t>
      </w:r>
      <w:r w:rsidR="006654D8" w:rsidRPr="00C20693">
        <w:rPr>
          <w:rFonts w:ascii="Arial" w:hAnsi="Arial" w:cs="Arial"/>
          <w:color w:val="000000" w:themeColor="text1"/>
          <w:sz w:val="22"/>
          <w:szCs w:val="22"/>
        </w:rPr>
        <w:t>master's program</w:t>
      </w:r>
      <w:r w:rsidR="00D36A04" w:rsidRPr="00C20693">
        <w:rPr>
          <w:rFonts w:ascii="Arial" w:hAnsi="Arial" w:cs="Arial"/>
          <w:color w:val="000000" w:themeColor="text1"/>
          <w:sz w:val="22"/>
          <w:szCs w:val="22"/>
        </w:rPr>
        <w:t>me</w:t>
      </w:r>
      <w:r w:rsidR="006654D8" w:rsidRPr="00C20693">
        <w:rPr>
          <w:rFonts w:ascii="Arial" w:hAnsi="Arial" w:cs="Arial"/>
          <w:color w:val="000000" w:themeColor="text1"/>
          <w:sz w:val="22"/>
          <w:szCs w:val="22"/>
        </w:rPr>
        <w:t xml:space="preserve"> to overcome personal trauma. Engaging in academic study promotes a cognitive perspective shift, enhancing self-awareness, acquiring new skills, and fostering a structured focus. The empowerment gained from taking control of </w:t>
      </w:r>
      <w:r w:rsidR="006654D8" w:rsidRPr="00C20693">
        <w:rPr>
          <w:rFonts w:ascii="Arial" w:hAnsi="Arial" w:cs="Arial"/>
          <w:color w:val="000000" w:themeColor="text1"/>
          <w:sz w:val="22"/>
          <w:szCs w:val="22"/>
        </w:rPr>
        <w:t xml:space="preserve">my </w:t>
      </w:r>
      <w:r w:rsidR="006654D8" w:rsidRPr="00C20693">
        <w:rPr>
          <w:rFonts w:ascii="Arial" w:hAnsi="Arial" w:cs="Arial"/>
          <w:color w:val="000000" w:themeColor="text1"/>
          <w:sz w:val="22"/>
          <w:szCs w:val="22"/>
        </w:rPr>
        <w:t xml:space="preserve">educational journey aligns with the principles of </w:t>
      </w:r>
      <w:r w:rsidR="006654D8" w:rsidRPr="00C20693">
        <w:rPr>
          <w:rFonts w:ascii="Arial" w:hAnsi="Arial" w:cs="Arial"/>
          <w:color w:val="000000" w:themeColor="text1"/>
          <w:sz w:val="22"/>
          <w:szCs w:val="22"/>
        </w:rPr>
        <w:t>decentring</w:t>
      </w:r>
      <w:r w:rsidR="006654D8" w:rsidRPr="00C20693">
        <w:rPr>
          <w:rFonts w:ascii="Arial" w:hAnsi="Arial" w:cs="Arial"/>
          <w:color w:val="000000" w:themeColor="text1"/>
          <w:sz w:val="22"/>
          <w:szCs w:val="22"/>
        </w:rPr>
        <w:t>, emphasi</w:t>
      </w:r>
      <w:r w:rsidR="00D36A04" w:rsidRPr="00C20693">
        <w:rPr>
          <w:rFonts w:ascii="Arial" w:hAnsi="Arial" w:cs="Arial"/>
          <w:color w:val="000000" w:themeColor="text1"/>
          <w:sz w:val="22"/>
          <w:szCs w:val="22"/>
        </w:rPr>
        <w:t>s</w:t>
      </w:r>
      <w:r w:rsidR="006654D8" w:rsidRPr="00C20693">
        <w:rPr>
          <w:rFonts w:ascii="Arial" w:hAnsi="Arial" w:cs="Arial"/>
          <w:color w:val="000000" w:themeColor="text1"/>
          <w:sz w:val="22"/>
          <w:szCs w:val="22"/>
        </w:rPr>
        <w:t>ing a proactive and personali</w:t>
      </w:r>
      <w:r w:rsidR="000D5240" w:rsidRPr="00C20693">
        <w:rPr>
          <w:rFonts w:ascii="Arial" w:hAnsi="Arial" w:cs="Arial"/>
          <w:color w:val="000000" w:themeColor="text1"/>
          <w:sz w:val="22"/>
          <w:szCs w:val="22"/>
        </w:rPr>
        <w:t>s</w:t>
      </w:r>
      <w:r w:rsidR="006654D8" w:rsidRPr="00C20693">
        <w:rPr>
          <w:rFonts w:ascii="Arial" w:hAnsi="Arial" w:cs="Arial"/>
          <w:color w:val="000000" w:themeColor="text1"/>
          <w:sz w:val="22"/>
          <w:szCs w:val="22"/>
        </w:rPr>
        <w:t>ed approach to overcoming stress and trauma</w:t>
      </w:r>
      <w:r w:rsidR="006654D8" w:rsidRPr="00C20693">
        <w:rPr>
          <w:rFonts w:ascii="Arial" w:hAnsi="Arial" w:cs="Arial"/>
          <w:color w:val="000000" w:themeColor="text1"/>
          <w:sz w:val="22"/>
          <w:szCs w:val="22"/>
        </w:rPr>
        <w:t xml:space="preserve"> (Duncan et al, 2021).</w:t>
      </w:r>
    </w:p>
    <w:p w14:paraId="4EBB0960" w14:textId="77777777" w:rsidR="006654D8" w:rsidRPr="00C20693" w:rsidRDefault="006654D8" w:rsidP="00C20693">
      <w:pPr>
        <w:spacing w:line="360" w:lineRule="auto"/>
        <w:rPr>
          <w:rFonts w:ascii="Arial" w:hAnsi="Arial" w:cs="Arial"/>
          <w:color w:val="000000" w:themeColor="text1"/>
          <w:sz w:val="22"/>
          <w:szCs w:val="22"/>
        </w:rPr>
      </w:pPr>
    </w:p>
    <w:p w14:paraId="5285A200" w14:textId="135A9994" w:rsidR="00C067E1" w:rsidRPr="00C20693" w:rsidRDefault="00C067E1"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My hopes and aspirations are that this programme will serve as an opportunity for personal growth, providing a mental workout and a break from daily stressors. The program</w:t>
      </w:r>
      <w:r w:rsidR="00D36A04" w:rsidRPr="00C20693">
        <w:rPr>
          <w:rFonts w:ascii="Arial" w:hAnsi="Arial" w:cs="Arial"/>
          <w:color w:val="000000" w:themeColor="text1"/>
          <w:sz w:val="22"/>
          <w:szCs w:val="22"/>
        </w:rPr>
        <w:t xml:space="preserve">me </w:t>
      </w:r>
      <w:r w:rsidRPr="00C20693">
        <w:rPr>
          <w:rFonts w:ascii="Arial" w:hAnsi="Arial" w:cs="Arial"/>
          <w:color w:val="000000" w:themeColor="text1"/>
          <w:sz w:val="22"/>
          <w:szCs w:val="22"/>
        </w:rPr>
        <w:t>presents a chance for self-improvement and acquiring new skills, diversifying my expertise beyond the practical aspects of running a business. Whilst I do not have any specific career aspirations, my aim is to elevate my capabilities to ensure the nursery operates based on solid educational foundations. My goal is to assure parents that the nursery's practices stem from informed knowledge and understanding, offering the best to the children in my care. I aspire to enhance the nursery's credibility by incorporating well-founded educational principles into its operations</w:t>
      </w:r>
      <w:r w:rsidR="000D5240" w:rsidRPr="00C20693">
        <w:rPr>
          <w:rFonts w:ascii="Arial" w:hAnsi="Arial" w:cs="Arial"/>
          <w:color w:val="000000" w:themeColor="text1"/>
          <w:sz w:val="22"/>
          <w:szCs w:val="22"/>
        </w:rPr>
        <w:t>.</w:t>
      </w:r>
    </w:p>
    <w:p w14:paraId="59717539" w14:textId="77777777" w:rsidR="006654D8" w:rsidRPr="00C20693" w:rsidRDefault="006654D8" w:rsidP="00C20693">
      <w:pPr>
        <w:spacing w:line="360" w:lineRule="auto"/>
        <w:rPr>
          <w:rFonts w:ascii="Arial" w:hAnsi="Arial" w:cs="Arial"/>
          <w:color w:val="000000" w:themeColor="text1"/>
          <w:sz w:val="22"/>
          <w:szCs w:val="22"/>
        </w:rPr>
      </w:pPr>
    </w:p>
    <w:p w14:paraId="60BBEFC9" w14:textId="1EE5D376" w:rsidR="00C067E1" w:rsidRPr="00C20693" w:rsidRDefault="00C067E1"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The previous slide focuses on my career transition, </w:t>
      </w:r>
      <w:r w:rsidR="00D36A04" w:rsidRPr="00C20693">
        <w:rPr>
          <w:rFonts w:ascii="Arial" w:hAnsi="Arial" w:cs="Arial"/>
          <w:color w:val="000000" w:themeColor="text1"/>
          <w:sz w:val="22"/>
          <w:szCs w:val="22"/>
        </w:rPr>
        <w:t>motivations,</w:t>
      </w:r>
      <w:r w:rsidRPr="00C20693">
        <w:rPr>
          <w:rFonts w:ascii="Arial" w:hAnsi="Arial" w:cs="Arial"/>
          <w:color w:val="000000" w:themeColor="text1"/>
          <w:sz w:val="22"/>
          <w:szCs w:val="22"/>
        </w:rPr>
        <w:t xml:space="preserve"> and aspirations. Reflecting on this I believe that expressing uncertainty about my academic abilities showcases self-awareness and humility, yet </w:t>
      </w:r>
      <w:r w:rsidR="00D36A04" w:rsidRPr="00C20693">
        <w:rPr>
          <w:rFonts w:ascii="Arial" w:hAnsi="Arial" w:cs="Arial"/>
          <w:color w:val="000000" w:themeColor="text1"/>
          <w:sz w:val="22"/>
          <w:szCs w:val="22"/>
        </w:rPr>
        <w:t>I am ready to</w:t>
      </w:r>
      <w:r w:rsidRPr="00C20693">
        <w:rPr>
          <w:rFonts w:ascii="Arial" w:hAnsi="Arial" w:cs="Arial"/>
          <w:color w:val="000000" w:themeColor="text1"/>
          <w:sz w:val="22"/>
          <w:szCs w:val="22"/>
        </w:rPr>
        <w:t xml:space="preserve"> embrace the challenge. I recognise that the programme serves as a respite from personal challenges and a mental exercise – this signifies my adaptability and resourcefulness in navigating difficult situations. With no specific career goal in mind, prioritising self-development reflects </w:t>
      </w:r>
      <w:r w:rsidR="00D36A04" w:rsidRPr="00C20693">
        <w:rPr>
          <w:rFonts w:ascii="Arial" w:hAnsi="Arial" w:cs="Arial"/>
          <w:color w:val="000000" w:themeColor="text1"/>
          <w:sz w:val="22"/>
          <w:szCs w:val="22"/>
        </w:rPr>
        <w:t xml:space="preserve">my </w:t>
      </w:r>
      <w:r w:rsidRPr="00C20693">
        <w:rPr>
          <w:rFonts w:ascii="Arial" w:hAnsi="Arial" w:cs="Arial"/>
          <w:color w:val="000000" w:themeColor="text1"/>
          <w:sz w:val="22"/>
          <w:szCs w:val="22"/>
        </w:rPr>
        <w:t>commitment to continual improvement and dedication.</w:t>
      </w:r>
    </w:p>
    <w:p w14:paraId="559C4F51" w14:textId="77777777" w:rsidR="00C067E1" w:rsidRPr="00C20693" w:rsidRDefault="00C067E1" w:rsidP="00C20693">
      <w:pPr>
        <w:spacing w:line="360" w:lineRule="auto"/>
        <w:rPr>
          <w:rFonts w:ascii="Arial" w:hAnsi="Arial" w:cs="Arial"/>
          <w:color w:val="000000" w:themeColor="text1"/>
          <w:sz w:val="22"/>
          <w:szCs w:val="22"/>
        </w:rPr>
      </w:pPr>
    </w:p>
    <w:p w14:paraId="51BFA497" w14:textId="741963CB" w:rsidR="00876130" w:rsidRPr="00C20693" w:rsidRDefault="00C067E1"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My journey intertwines personal growth, professional aspirations, and a commitment to providing exceptional care and education for children. My reflective stance demonstrates a willingness to adapt, learn, and apply newfound knowledge to elevate my nursery's standards.</w:t>
      </w:r>
    </w:p>
    <w:p w14:paraId="11A00AD5" w14:textId="77777777" w:rsidR="00C067E1" w:rsidRPr="00C20693" w:rsidRDefault="00C067E1" w:rsidP="00C20693">
      <w:pPr>
        <w:spacing w:line="360" w:lineRule="auto"/>
        <w:rPr>
          <w:rFonts w:ascii="Arial" w:hAnsi="Arial" w:cs="Arial"/>
          <w:color w:val="000000" w:themeColor="text1"/>
          <w:sz w:val="22"/>
          <w:szCs w:val="22"/>
        </w:rPr>
      </w:pPr>
    </w:p>
    <w:p w14:paraId="22F8F653" w14:textId="59080BAB" w:rsidR="00876130" w:rsidRPr="00C20693" w:rsidRDefault="00C067E1"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My </w:t>
      </w:r>
      <w:r w:rsidR="00876130" w:rsidRPr="00C20693">
        <w:rPr>
          <w:rFonts w:ascii="Arial" w:hAnsi="Arial" w:cs="Arial"/>
          <w:color w:val="000000" w:themeColor="text1"/>
          <w:sz w:val="22"/>
          <w:szCs w:val="22"/>
        </w:rPr>
        <w:t>aspirations showcase a blend of personal and professional goals, emphasi</w:t>
      </w:r>
      <w:r w:rsidR="00D36A04" w:rsidRPr="00C20693">
        <w:rPr>
          <w:rFonts w:ascii="Arial" w:hAnsi="Arial" w:cs="Arial"/>
          <w:color w:val="000000" w:themeColor="text1"/>
          <w:sz w:val="22"/>
          <w:szCs w:val="22"/>
        </w:rPr>
        <w:t>s</w:t>
      </w:r>
      <w:r w:rsidR="00876130" w:rsidRPr="00C20693">
        <w:rPr>
          <w:rFonts w:ascii="Arial" w:hAnsi="Arial" w:cs="Arial"/>
          <w:color w:val="000000" w:themeColor="text1"/>
          <w:sz w:val="22"/>
          <w:szCs w:val="22"/>
        </w:rPr>
        <w:t xml:space="preserve">ing the desire for academic advancement, enhancing critical </w:t>
      </w:r>
      <w:proofErr w:type="gramStart"/>
      <w:r w:rsidR="00876130" w:rsidRPr="00C20693">
        <w:rPr>
          <w:rFonts w:ascii="Arial" w:hAnsi="Arial" w:cs="Arial"/>
          <w:color w:val="000000" w:themeColor="text1"/>
          <w:sz w:val="22"/>
          <w:szCs w:val="22"/>
        </w:rPr>
        <w:t>thinking</w:t>
      </w:r>
      <w:proofErr w:type="gramEnd"/>
      <w:r w:rsidR="00876130" w:rsidRPr="00C20693">
        <w:rPr>
          <w:rFonts w:ascii="Arial" w:hAnsi="Arial" w:cs="Arial"/>
          <w:color w:val="000000" w:themeColor="text1"/>
          <w:sz w:val="22"/>
          <w:szCs w:val="22"/>
        </w:rPr>
        <w:t xml:space="preserve"> and writing skills, and fostering a culture of learning within </w:t>
      </w:r>
      <w:r w:rsidRPr="00C20693">
        <w:rPr>
          <w:rFonts w:ascii="Arial" w:hAnsi="Arial" w:cs="Arial"/>
          <w:color w:val="000000" w:themeColor="text1"/>
          <w:sz w:val="22"/>
          <w:szCs w:val="22"/>
        </w:rPr>
        <w:t xml:space="preserve">the </w:t>
      </w:r>
      <w:r w:rsidR="00876130" w:rsidRPr="00C20693">
        <w:rPr>
          <w:rFonts w:ascii="Arial" w:hAnsi="Arial" w:cs="Arial"/>
          <w:color w:val="000000" w:themeColor="text1"/>
          <w:sz w:val="22"/>
          <w:szCs w:val="22"/>
        </w:rPr>
        <w:t xml:space="preserve">nursery. </w:t>
      </w:r>
    </w:p>
    <w:p w14:paraId="6B2E9E22" w14:textId="77777777" w:rsidR="006654D8" w:rsidRPr="00C20693" w:rsidRDefault="006654D8" w:rsidP="00C20693">
      <w:pPr>
        <w:spacing w:line="360" w:lineRule="auto"/>
        <w:rPr>
          <w:rFonts w:ascii="Arial" w:hAnsi="Arial" w:cs="Arial"/>
          <w:color w:val="000000" w:themeColor="text1"/>
          <w:sz w:val="22"/>
          <w:szCs w:val="22"/>
        </w:rPr>
      </w:pPr>
    </w:p>
    <w:p w14:paraId="7636914A" w14:textId="0F45FE8E" w:rsidR="006654D8" w:rsidRPr="00C20693" w:rsidRDefault="00C067E1" w:rsidP="00C20693">
      <w:pPr>
        <w:spacing w:line="360" w:lineRule="auto"/>
        <w:rPr>
          <w:rFonts w:ascii="Arial" w:hAnsi="Arial" w:cs="Arial"/>
          <w:color w:val="000000" w:themeColor="text1"/>
          <w:sz w:val="22"/>
          <w:szCs w:val="22"/>
        </w:rPr>
      </w:pPr>
      <w:proofErr w:type="gramStart"/>
      <w:r w:rsidRPr="00C20693">
        <w:rPr>
          <w:rFonts w:ascii="Arial" w:hAnsi="Arial" w:cs="Arial"/>
          <w:color w:val="000000" w:themeColor="text1"/>
          <w:sz w:val="22"/>
          <w:szCs w:val="22"/>
        </w:rPr>
        <w:t>In order to</w:t>
      </w:r>
      <w:proofErr w:type="gramEnd"/>
      <w:r w:rsidRPr="00C20693">
        <w:rPr>
          <w:rFonts w:ascii="Arial" w:hAnsi="Arial" w:cs="Arial"/>
          <w:color w:val="000000" w:themeColor="text1"/>
          <w:sz w:val="22"/>
          <w:szCs w:val="22"/>
        </w:rPr>
        <w:t xml:space="preserve"> </w:t>
      </w:r>
      <w:r w:rsidR="00876130" w:rsidRPr="00C20693">
        <w:rPr>
          <w:rFonts w:ascii="Arial" w:hAnsi="Arial" w:cs="Arial"/>
          <w:color w:val="000000" w:themeColor="text1"/>
          <w:sz w:val="22"/>
          <w:szCs w:val="22"/>
        </w:rPr>
        <w:t xml:space="preserve">excel in </w:t>
      </w:r>
      <w:r w:rsidRPr="00C20693">
        <w:rPr>
          <w:rFonts w:ascii="Arial" w:hAnsi="Arial" w:cs="Arial"/>
          <w:color w:val="000000" w:themeColor="text1"/>
          <w:sz w:val="22"/>
          <w:szCs w:val="22"/>
        </w:rPr>
        <w:t>the</w:t>
      </w:r>
      <w:r w:rsidR="00876130" w:rsidRPr="00C20693">
        <w:rPr>
          <w:rFonts w:ascii="Arial" w:hAnsi="Arial" w:cs="Arial"/>
          <w:color w:val="000000" w:themeColor="text1"/>
          <w:sz w:val="22"/>
          <w:szCs w:val="22"/>
        </w:rPr>
        <w:t xml:space="preserve"> master's program</w:t>
      </w:r>
      <w:r w:rsidR="00D36A04" w:rsidRPr="00C20693">
        <w:rPr>
          <w:rFonts w:ascii="Arial" w:hAnsi="Arial" w:cs="Arial"/>
          <w:color w:val="000000" w:themeColor="text1"/>
          <w:sz w:val="22"/>
          <w:szCs w:val="22"/>
        </w:rPr>
        <w:t>me</w:t>
      </w:r>
      <w:r w:rsidR="00876130" w:rsidRPr="00C20693">
        <w:rPr>
          <w:rFonts w:ascii="Arial" w:hAnsi="Arial" w:cs="Arial"/>
          <w:color w:val="000000" w:themeColor="text1"/>
          <w:sz w:val="22"/>
          <w:szCs w:val="22"/>
        </w:rPr>
        <w:t xml:space="preserve"> and beyond</w:t>
      </w:r>
      <w:r w:rsidRPr="00C20693">
        <w:rPr>
          <w:rFonts w:ascii="Arial" w:hAnsi="Arial" w:cs="Arial"/>
          <w:color w:val="000000" w:themeColor="text1"/>
          <w:sz w:val="22"/>
          <w:szCs w:val="22"/>
        </w:rPr>
        <w:t xml:space="preserve"> I believe that I need to improve academic writing and critical thinking.</w:t>
      </w:r>
      <w:r w:rsidR="00D36A04" w:rsidRPr="00C20693">
        <w:rPr>
          <w:rFonts w:ascii="Arial" w:hAnsi="Arial" w:cs="Arial"/>
          <w:color w:val="000000" w:themeColor="text1"/>
          <w:sz w:val="22"/>
          <w:szCs w:val="22"/>
        </w:rPr>
        <w:t xml:space="preserve"> </w:t>
      </w:r>
      <w:r w:rsidRPr="00C20693">
        <w:rPr>
          <w:rFonts w:ascii="Arial" w:hAnsi="Arial" w:cs="Arial"/>
          <w:color w:val="000000" w:themeColor="text1"/>
          <w:sz w:val="22"/>
          <w:szCs w:val="22"/>
        </w:rPr>
        <w:t xml:space="preserve">Enrolling in workshops or online courses dedicated to academic writing and critical thinking in addition to seeking guidance from academic advisors or tutors is needed </w:t>
      </w:r>
      <w:r w:rsidR="00D36A04" w:rsidRPr="00C20693">
        <w:rPr>
          <w:rFonts w:ascii="Arial" w:hAnsi="Arial" w:cs="Arial"/>
          <w:color w:val="000000" w:themeColor="text1"/>
          <w:sz w:val="22"/>
          <w:szCs w:val="22"/>
        </w:rPr>
        <w:t>t</w:t>
      </w:r>
      <w:r w:rsidRPr="00C20693">
        <w:rPr>
          <w:rFonts w:ascii="Arial" w:hAnsi="Arial" w:cs="Arial"/>
          <w:color w:val="000000" w:themeColor="text1"/>
          <w:sz w:val="22"/>
          <w:szCs w:val="22"/>
        </w:rPr>
        <w:t>o hone these skills. Taking the opportunity to practice regularly through writing exercises and engaging in thought-provoking discussions or debates is also a priority.</w:t>
      </w:r>
      <w:r w:rsidR="006654D8" w:rsidRPr="00C20693">
        <w:rPr>
          <w:rFonts w:ascii="Arial" w:hAnsi="Arial" w:cs="Arial"/>
          <w:color w:val="000000" w:themeColor="text1"/>
          <w:sz w:val="22"/>
          <w:szCs w:val="22"/>
        </w:rPr>
        <w:t xml:space="preserve"> In my Personal Learning </w:t>
      </w:r>
      <w:r w:rsidR="00D36A04" w:rsidRPr="00C20693">
        <w:rPr>
          <w:rFonts w:ascii="Arial" w:hAnsi="Arial" w:cs="Arial"/>
          <w:color w:val="000000" w:themeColor="text1"/>
          <w:sz w:val="22"/>
          <w:szCs w:val="22"/>
        </w:rPr>
        <w:t>Plan one</w:t>
      </w:r>
      <w:r w:rsidR="006654D8" w:rsidRPr="00C20693">
        <w:rPr>
          <w:rFonts w:ascii="Arial" w:hAnsi="Arial" w:cs="Arial"/>
          <w:color w:val="000000" w:themeColor="text1"/>
          <w:sz w:val="22"/>
          <w:szCs w:val="22"/>
        </w:rPr>
        <w:t xml:space="preserve"> of my success criteria </w:t>
      </w:r>
      <w:r w:rsidR="00D36A04" w:rsidRPr="00C20693">
        <w:rPr>
          <w:rFonts w:ascii="Arial" w:hAnsi="Arial" w:cs="Arial"/>
          <w:color w:val="000000" w:themeColor="text1"/>
          <w:sz w:val="22"/>
          <w:szCs w:val="22"/>
        </w:rPr>
        <w:t>is</w:t>
      </w:r>
      <w:r w:rsidR="006654D8" w:rsidRPr="00C20693">
        <w:rPr>
          <w:rFonts w:ascii="Arial" w:hAnsi="Arial" w:cs="Arial"/>
          <w:color w:val="000000" w:themeColor="text1"/>
          <w:sz w:val="22"/>
          <w:szCs w:val="22"/>
        </w:rPr>
        <w:t xml:space="preserve"> to complete a reflective journal documenting my thoughts, observations and connections drawn between theories and practical contexts. </w:t>
      </w:r>
      <w:r w:rsidR="006654D8" w:rsidRPr="00C20693">
        <w:rPr>
          <w:rFonts w:ascii="Arial" w:hAnsi="Arial" w:cs="Arial"/>
          <w:color w:val="000000" w:themeColor="text1"/>
          <w:sz w:val="22"/>
          <w:szCs w:val="22"/>
        </w:rPr>
        <w:br/>
      </w:r>
    </w:p>
    <w:p w14:paraId="102CED24" w14:textId="0D385924" w:rsidR="006654D8" w:rsidRPr="00C20693" w:rsidRDefault="006654D8"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According to David </w:t>
      </w:r>
      <w:proofErr w:type="spellStart"/>
      <w:r w:rsidRPr="00C20693">
        <w:rPr>
          <w:rFonts w:ascii="Arial" w:hAnsi="Arial" w:cs="Arial"/>
          <w:color w:val="000000" w:themeColor="text1"/>
          <w:sz w:val="22"/>
          <w:szCs w:val="22"/>
        </w:rPr>
        <w:t>Boud</w:t>
      </w:r>
      <w:proofErr w:type="spellEnd"/>
      <w:r w:rsidRPr="00C20693">
        <w:rPr>
          <w:rFonts w:ascii="Arial" w:hAnsi="Arial" w:cs="Arial"/>
          <w:color w:val="000000" w:themeColor="text1"/>
          <w:sz w:val="22"/>
          <w:szCs w:val="22"/>
        </w:rPr>
        <w:t>, utili</w:t>
      </w:r>
      <w:r w:rsidR="00D36A04" w:rsidRPr="00C20693">
        <w:rPr>
          <w:rFonts w:ascii="Arial" w:hAnsi="Arial" w:cs="Arial"/>
          <w:color w:val="000000" w:themeColor="text1"/>
          <w:sz w:val="22"/>
          <w:szCs w:val="22"/>
        </w:rPr>
        <w:t>si</w:t>
      </w:r>
      <w:r w:rsidRPr="00C20693">
        <w:rPr>
          <w:rFonts w:ascii="Arial" w:hAnsi="Arial" w:cs="Arial"/>
          <w:color w:val="000000" w:themeColor="text1"/>
          <w:sz w:val="22"/>
          <w:szCs w:val="22"/>
        </w:rPr>
        <w:t xml:space="preserve">ng journal writing can significantly enhance reflective writing by providing a dedicated space to capture and explore experiences. Journals serve as a continuous and private platform to express thoughts and feelings, fostering a habit of regular reflection. </w:t>
      </w:r>
      <w:proofErr w:type="spellStart"/>
      <w:r w:rsidRPr="00C20693">
        <w:rPr>
          <w:rFonts w:ascii="Arial" w:hAnsi="Arial" w:cs="Arial"/>
          <w:color w:val="000000" w:themeColor="text1"/>
          <w:sz w:val="22"/>
          <w:szCs w:val="22"/>
        </w:rPr>
        <w:t>Boud</w:t>
      </w:r>
      <w:proofErr w:type="spellEnd"/>
      <w:r w:rsidRPr="00C20693">
        <w:rPr>
          <w:rFonts w:ascii="Arial" w:hAnsi="Arial" w:cs="Arial"/>
          <w:color w:val="000000" w:themeColor="text1"/>
          <w:sz w:val="22"/>
          <w:szCs w:val="22"/>
        </w:rPr>
        <w:t xml:space="preserve"> sees journal writing as a valuable tool that facilitates a deeper and more nuanced understanding of one's experiences, contributing to meaningful reflective writing</w:t>
      </w:r>
      <w:r w:rsidRPr="00C20693">
        <w:rPr>
          <w:rFonts w:ascii="Arial" w:hAnsi="Arial" w:cs="Arial"/>
          <w:color w:val="000000" w:themeColor="text1"/>
          <w:sz w:val="22"/>
          <w:szCs w:val="22"/>
        </w:rPr>
        <w:t xml:space="preserve"> (</w:t>
      </w:r>
      <w:proofErr w:type="spellStart"/>
      <w:r w:rsidRPr="00C20693">
        <w:rPr>
          <w:rFonts w:ascii="Arial" w:hAnsi="Arial" w:cs="Arial"/>
          <w:color w:val="000000" w:themeColor="text1"/>
          <w:sz w:val="22"/>
          <w:szCs w:val="22"/>
        </w:rPr>
        <w:t>Boud</w:t>
      </w:r>
      <w:proofErr w:type="spellEnd"/>
      <w:r w:rsidRPr="00C20693">
        <w:rPr>
          <w:rFonts w:ascii="Arial" w:hAnsi="Arial" w:cs="Arial"/>
          <w:color w:val="000000" w:themeColor="text1"/>
          <w:sz w:val="22"/>
          <w:szCs w:val="22"/>
        </w:rPr>
        <w:t>, D 2001 pp.9-18).</w:t>
      </w:r>
    </w:p>
    <w:p w14:paraId="5E388E8E" w14:textId="269237DA" w:rsidR="00C067E1" w:rsidRPr="00C20693" w:rsidRDefault="00C067E1" w:rsidP="00C20693">
      <w:pPr>
        <w:spacing w:line="360" w:lineRule="auto"/>
        <w:rPr>
          <w:rFonts w:ascii="Arial" w:hAnsi="Arial" w:cs="Arial"/>
          <w:color w:val="000000" w:themeColor="text1"/>
          <w:sz w:val="22"/>
          <w:szCs w:val="22"/>
        </w:rPr>
      </w:pPr>
    </w:p>
    <w:p w14:paraId="4C8FD41C" w14:textId="3AC1B82D" w:rsidR="00876130" w:rsidRPr="00C20693" w:rsidRDefault="00876130" w:rsidP="00C20693">
      <w:pPr>
        <w:spacing w:line="360" w:lineRule="auto"/>
        <w:rPr>
          <w:rFonts w:ascii="Arial" w:hAnsi="Arial" w:cs="Arial"/>
          <w:color w:val="000000" w:themeColor="text1"/>
          <w:sz w:val="22"/>
          <w:szCs w:val="22"/>
        </w:rPr>
      </w:pPr>
    </w:p>
    <w:p w14:paraId="7094D377" w14:textId="047BD3F4" w:rsidR="00876130" w:rsidRPr="00C20693" w:rsidRDefault="00C067E1"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Achieving the personal goal of achieving a </w:t>
      </w:r>
      <w:proofErr w:type="gramStart"/>
      <w:r w:rsidR="00D36A04" w:rsidRPr="00C20693">
        <w:rPr>
          <w:rFonts w:ascii="Arial" w:hAnsi="Arial" w:cs="Arial"/>
          <w:color w:val="000000" w:themeColor="text1"/>
          <w:sz w:val="22"/>
          <w:szCs w:val="22"/>
        </w:rPr>
        <w:t>M</w:t>
      </w:r>
      <w:r w:rsidRPr="00C20693">
        <w:rPr>
          <w:rFonts w:ascii="Arial" w:hAnsi="Arial" w:cs="Arial"/>
          <w:color w:val="000000" w:themeColor="text1"/>
          <w:sz w:val="22"/>
          <w:szCs w:val="22"/>
        </w:rPr>
        <w:t>aster's</w:t>
      </w:r>
      <w:proofErr w:type="gramEnd"/>
      <w:r w:rsidRPr="00C20693">
        <w:rPr>
          <w:rFonts w:ascii="Arial" w:hAnsi="Arial" w:cs="Arial"/>
          <w:color w:val="000000" w:themeColor="text1"/>
          <w:sz w:val="22"/>
          <w:szCs w:val="22"/>
        </w:rPr>
        <w:t xml:space="preserve"> </w:t>
      </w:r>
      <w:r w:rsidR="00D36A04" w:rsidRPr="00C20693">
        <w:rPr>
          <w:rFonts w:ascii="Arial" w:hAnsi="Arial" w:cs="Arial"/>
          <w:color w:val="000000" w:themeColor="text1"/>
          <w:sz w:val="22"/>
          <w:szCs w:val="22"/>
        </w:rPr>
        <w:t xml:space="preserve">degree </w:t>
      </w:r>
      <w:r w:rsidRPr="00C20693">
        <w:rPr>
          <w:rFonts w:ascii="Arial" w:hAnsi="Arial" w:cs="Arial"/>
          <w:color w:val="000000" w:themeColor="text1"/>
          <w:sz w:val="22"/>
          <w:szCs w:val="22"/>
        </w:rPr>
        <w:t>would demonstrate my</w:t>
      </w:r>
      <w:r w:rsidR="00876130" w:rsidRPr="00C20693">
        <w:rPr>
          <w:rFonts w:ascii="Arial" w:hAnsi="Arial" w:cs="Arial"/>
          <w:color w:val="000000" w:themeColor="text1"/>
          <w:sz w:val="22"/>
          <w:szCs w:val="22"/>
        </w:rPr>
        <w:t xml:space="preserve"> capability at a higher academic level, showcasing proficiency and confidence in academic pursuits.</w:t>
      </w:r>
      <w:r w:rsidRPr="00C20693">
        <w:rPr>
          <w:rFonts w:ascii="Arial" w:hAnsi="Arial" w:cs="Arial"/>
          <w:color w:val="000000" w:themeColor="text1"/>
          <w:sz w:val="22"/>
          <w:szCs w:val="22"/>
        </w:rPr>
        <w:t xml:space="preserve"> To achieve this goal, I need to commit dedicated time for studying, research, and coursework.</w:t>
      </w:r>
      <w:r w:rsidR="00D36A04" w:rsidRPr="00C20693">
        <w:rPr>
          <w:rFonts w:ascii="Arial" w:hAnsi="Arial" w:cs="Arial"/>
          <w:color w:val="000000" w:themeColor="text1"/>
          <w:sz w:val="22"/>
          <w:szCs w:val="22"/>
        </w:rPr>
        <w:t xml:space="preserve"> I</w:t>
      </w:r>
      <w:r w:rsidRPr="00C20693">
        <w:rPr>
          <w:rFonts w:ascii="Arial" w:hAnsi="Arial" w:cs="Arial"/>
          <w:color w:val="000000" w:themeColor="text1"/>
          <w:sz w:val="22"/>
          <w:szCs w:val="22"/>
        </w:rPr>
        <w:t xml:space="preserve"> need to take every opportunity to engage actively in class discussions, seeking clarification, </w:t>
      </w:r>
      <w:proofErr w:type="gramStart"/>
      <w:r w:rsidRPr="00C20693">
        <w:rPr>
          <w:rFonts w:ascii="Arial" w:hAnsi="Arial" w:cs="Arial"/>
          <w:color w:val="000000" w:themeColor="text1"/>
          <w:sz w:val="22"/>
          <w:szCs w:val="22"/>
        </w:rPr>
        <w:t>guidance</w:t>
      </w:r>
      <w:proofErr w:type="gramEnd"/>
      <w:r w:rsidRPr="00C20693">
        <w:rPr>
          <w:rFonts w:ascii="Arial" w:hAnsi="Arial" w:cs="Arial"/>
          <w:color w:val="000000" w:themeColor="text1"/>
          <w:sz w:val="22"/>
          <w:szCs w:val="22"/>
        </w:rPr>
        <w:t xml:space="preserve"> and mentorship from academic tutors to navigate academic challenges.</w:t>
      </w:r>
      <w:r w:rsidR="00D36A04" w:rsidRPr="00C20693">
        <w:rPr>
          <w:rFonts w:ascii="Arial" w:hAnsi="Arial" w:cs="Arial"/>
          <w:color w:val="000000" w:themeColor="text1"/>
          <w:sz w:val="22"/>
          <w:szCs w:val="22"/>
        </w:rPr>
        <w:t xml:space="preserve"> </w:t>
      </w:r>
      <w:r w:rsidRPr="00C20693">
        <w:rPr>
          <w:rFonts w:ascii="Arial" w:hAnsi="Arial" w:cs="Arial"/>
          <w:color w:val="000000" w:themeColor="text1"/>
          <w:sz w:val="22"/>
          <w:szCs w:val="22"/>
        </w:rPr>
        <w:t>I will need to become more proficient in utili</w:t>
      </w:r>
      <w:r w:rsidR="00D36A04" w:rsidRPr="00C20693">
        <w:rPr>
          <w:rFonts w:ascii="Arial" w:hAnsi="Arial" w:cs="Arial"/>
          <w:color w:val="000000" w:themeColor="text1"/>
          <w:sz w:val="22"/>
          <w:szCs w:val="22"/>
        </w:rPr>
        <w:t>s</w:t>
      </w:r>
      <w:r w:rsidRPr="00C20693">
        <w:rPr>
          <w:rFonts w:ascii="Arial" w:hAnsi="Arial" w:cs="Arial"/>
          <w:color w:val="000000" w:themeColor="text1"/>
          <w:sz w:val="22"/>
          <w:szCs w:val="22"/>
        </w:rPr>
        <w:t>ing academic resources like libraries, online databases, and scholarly articles.</w:t>
      </w:r>
    </w:p>
    <w:p w14:paraId="2BE71D5B" w14:textId="77777777" w:rsidR="00C067E1" w:rsidRPr="00C20693" w:rsidRDefault="00C067E1" w:rsidP="00C20693">
      <w:pPr>
        <w:spacing w:line="360" w:lineRule="auto"/>
        <w:rPr>
          <w:rFonts w:ascii="Arial" w:hAnsi="Arial" w:cs="Arial"/>
          <w:color w:val="000000" w:themeColor="text1"/>
          <w:sz w:val="22"/>
          <w:szCs w:val="22"/>
        </w:rPr>
      </w:pPr>
    </w:p>
    <w:p w14:paraId="3A1105C3" w14:textId="2A2B42C5" w:rsidR="00876130" w:rsidRPr="00C20693" w:rsidRDefault="00C067E1"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To achieve the goal of s</w:t>
      </w:r>
      <w:r w:rsidR="00876130" w:rsidRPr="00C20693">
        <w:rPr>
          <w:rFonts w:ascii="Arial" w:hAnsi="Arial" w:cs="Arial"/>
          <w:color w:val="000000" w:themeColor="text1"/>
          <w:sz w:val="22"/>
          <w:szCs w:val="22"/>
        </w:rPr>
        <w:t xml:space="preserve">upporting </w:t>
      </w:r>
      <w:r w:rsidRPr="00C20693">
        <w:rPr>
          <w:rFonts w:ascii="Arial" w:hAnsi="Arial" w:cs="Arial"/>
          <w:color w:val="000000" w:themeColor="text1"/>
          <w:sz w:val="22"/>
          <w:szCs w:val="22"/>
        </w:rPr>
        <w:t>o</w:t>
      </w:r>
      <w:r w:rsidR="00876130" w:rsidRPr="00C20693">
        <w:rPr>
          <w:rFonts w:ascii="Arial" w:hAnsi="Arial" w:cs="Arial"/>
          <w:color w:val="000000" w:themeColor="text1"/>
          <w:sz w:val="22"/>
          <w:szCs w:val="22"/>
        </w:rPr>
        <w:t xml:space="preserve">thers and </w:t>
      </w:r>
      <w:r w:rsidRPr="00C20693">
        <w:rPr>
          <w:rFonts w:ascii="Arial" w:hAnsi="Arial" w:cs="Arial"/>
          <w:color w:val="000000" w:themeColor="text1"/>
          <w:sz w:val="22"/>
          <w:szCs w:val="22"/>
        </w:rPr>
        <w:t>s</w:t>
      </w:r>
      <w:r w:rsidR="00876130" w:rsidRPr="00C20693">
        <w:rPr>
          <w:rFonts w:ascii="Arial" w:hAnsi="Arial" w:cs="Arial"/>
          <w:color w:val="000000" w:themeColor="text1"/>
          <w:sz w:val="22"/>
          <w:szCs w:val="22"/>
        </w:rPr>
        <w:t>haring</w:t>
      </w:r>
      <w:r w:rsidRPr="00C20693">
        <w:rPr>
          <w:rFonts w:ascii="Arial" w:hAnsi="Arial" w:cs="Arial"/>
          <w:color w:val="000000" w:themeColor="text1"/>
          <w:sz w:val="22"/>
          <w:szCs w:val="22"/>
        </w:rPr>
        <w:t xml:space="preserve"> kn</w:t>
      </w:r>
      <w:r w:rsidR="00876130" w:rsidRPr="00C20693">
        <w:rPr>
          <w:rFonts w:ascii="Arial" w:hAnsi="Arial" w:cs="Arial"/>
          <w:color w:val="000000" w:themeColor="text1"/>
          <w:sz w:val="22"/>
          <w:szCs w:val="22"/>
        </w:rPr>
        <w:t>owledg</w:t>
      </w:r>
      <w:r w:rsidRPr="00C20693">
        <w:rPr>
          <w:rFonts w:ascii="Arial" w:hAnsi="Arial" w:cs="Arial"/>
          <w:color w:val="000000" w:themeColor="text1"/>
          <w:sz w:val="22"/>
          <w:szCs w:val="22"/>
        </w:rPr>
        <w:t>e I would like to e</w:t>
      </w:r>
      <w:r w:rsidR="00876130" w:rsidRPr="00C20693">
        <w:rPr>
          <w:rFonts w:ascii="Arial" w:hAnsi="Arial" w:cs="Arial"/>
          <w:color w:val="000000" w:themeColor="text1"/>
          <w:sz w:val="22"/>
          <w:szCs w:val="22"/>
        </w:rPr>
        <w:t>mpower colleagues by sharing gained knowledge and encouraging further education among them.</w:t>
      </w:r>
      <w:r w:rsidRPr="00C20693">
        <w:rPr>
          <w:rFonts w:ascii="Arial" w:hAnsi="Arial" w:cs="Arial"/>
          <w:color w:val="000000" w:themeColor="text1"/>
          <w:sz w:val="22"/>
          <w:szCs w:val="22"/>
        </w:rPr>
        <w:t xml:space="preserve"> To do this I could organi</w:t>
      </w:r>
      <w:r w:rsidR="00D36A04" w:rsidRPr="00C20693">
        <w:rPr>
          <w:rFonts w:ascii="Arial" w:hAnsi="Arial" w:cs="Arial"/>
          <w:color w:val="000000" w:themeColor="text1"/>
          <w:sz w:val="22"/>
          <w:szCs w:val="22"/>
        </w:rPr>
        <w:t>s</w:t>
      </w:r>
      <w:r w:rsidRPr="00C20693">
        <w:rPr>
          <w:rFonts w:ascii="Arial" w:hAnsi="Arial" w:cs="Arial"/>
          <w:color w:val="000000" w:themeColor="text1"/>
          <w:sz w:val="22"/>
          <w:szCs w:val="22"/>
        </w:rPr>
        <w:t>e seminars, workshops, or discussions to disseminate knowledge gained from academic pursuits. I would encourage and support colleagues in pursuing further education or training and provide mentorship and guidance based on my experiences and learning.</w:t>
      </w:r>
    </w:p>
    <w:p w14:paraId="287ABCD2" w14:textId="77777777" w:rsidR="00C067E1" w:rsidRPr="00C20693" w:rsidRDefault="00C067E1" w:rsidP="00C20693">
      <w:pPr>
        <w:spacing w:line="360" w:lineRule="auto"/>
        <w:rPr>
          <w:rFonts w:ascii="Arial" w:hAnsi="Arial" w:cs="Arial"/>
          <w:color w:val="000000" w:themeColor="text1"/>
          <w:sz w:val="22"/>
          <w:szCs w:val="22"/>
        </w:rPr>
      </w:pPr>
    </w:p>
    <w:p w14:paraId="1A9102BD" w14:textId="187E9DB9" w:rsidR="00876130" w:rsidRPr="00C20693" w:rsidRDefault="00C067E1"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My next goal is</w:t>
      </w:r>
      <w:r w:rsidR="00876130" w:rsidRPr="00C20693">
        <w:rPr>
          <w:rFonts w:ascii="Arial" w:hAnsi="Arial" w:cs="Arial"/>
          <w:color w:val="000000" w:themeColor="text1"/>
          <w:sz w:val="22"/>
          <w:szCs w:val="22"/>
        </w:rPr>
        <w:t xml:space="preserve"> to </w:t>
      </w:r>
      <w:r w:rsidRPr="00C20693">
        <w:rPr>
          <w:rFonts w:ascii="Arial" w:hAnsi="Arial" w:cs="Arial"/>
          <w:color w:val="000000" w:themeColor="text1"/>
          <w:sz w:val="22"/>
          <w:szCs w:val="22"/>
        </w:rPr>
        <w:t>be able confidently</w:t>
      </w:r>
      <w:r w:rsidR="00876130" w:rsidRPr="00C20693">
        <w:rPr>
          <w:rFonts w:ascii="Arial" w:hAnsi="Arial" w:cs="Arial"/>
          <w:color w:val="000000" w:themeColor="text1"/>
          <w:sz w:val="22"/>
          <w:szCs w:val="22"/>
        </w:rPr>
        <w:t xml:space="preserve"> articulate </w:t>
      </w:r>
      <w:r w:rsidRPr="00C20693">
        <w:rPr>
          <w:rFonts w:ascii="Arial" w:hAnsi="Arial" w:cs="Arial"/>
          <w:color w:val="000000" w:themeColor="text1"/>
          <w:sz w:val="22"/>
          <w:szCs w:val="22"/>
        </w:rPr>
        <w:t xml:space="preserve">my </w:t>
      </w:r>
      <w:r w:rsidR="00876130" w:rsidRPr="00C20693">
        <w:rPr>
          <w:rFonts w:ascii="Arial" w:hAnsi="Arial" w:cs="Arial"/>
          <w:color w:val="000000" w:themeColor="text1"/>
          <w:sz w:val="22"/>
          <w:szCs w:val="22"/>
        </w:rPr>
        <w:t>beliefs, justify decisions using theory, and effectively communicate these to others.</w:t>
      </w:r>
      <w:r w:rsidRPr="00C20693">
        <w:rPr>
          <w:rFonts w:ascii="Arial" w:hAnsi="Arial" w:cs="Arial"/>
          <w:color w:val="000000" w:themeColor="text1"/>
          <w:sz w:val="22"/>
          <w:szCs w:val="22"/>
        </w:rPr>
        <w:t xml:space="preserve"> I will need to practice justifying my decisions using theoretical frameworks in discussions and</w:t>
      </w:r>
      <w:r w:rsidR="00D36A04" w:rsidRPr="00C20693">
        <w:rPr>
          <w:rFonts w:ascii="Arial" w:hAnsi="Arial" w:cs="Arial"/>
          <w:color w:val="000000" w:themeColor="text1"/>
          <w:sz w:val="22"/>
          <w:szCs w:val="22"/>
        </w:rPr>
        <w:t xml:space="preserve"> </w:t>
      </w:r>
      <w:r w:rsidRPr="00C20693">
        <w:rPr>
          <w:rFonts w:ascii="Arial" w:hAnsi="Arial" w:cs="Arial"/>
          <w:color w:val="000000" w:themeColor="text1"/>
          <w:sz w:val="22"/>
          <w:szCs w:val="22"/>
        </w:rPr>
        <w:t>seek feedback from peers or mentors to refine communication skills.</w:t>
      </w:r>
    </w:p>
    <w:p w14:paraId="6998B22A" w14:textId="77777777" w:rsidR="00C067E1" w:rsidRPr="00C20693" w:rsidRDefault="00C067E1" w:rsidP="00C20693">
      <w:pPr>
        <w:spacing w:line="360" w:lineRule="auto"/>
        <w:rPr>
          <w:rFonts w:ascii="Arial" w:hAnsi="Arial" w:cs="Arial"/>
          <w:color w:val="000000" w:themeColor="text1"/>
          <w:sz w:val="22"/>
          <w:szCs w:val="22"/>
        </w:rPr>
      </w:pPr>
    </w:p>
    <w:p w14:paraId="2D9FFAAA" w14:textId="222A6C14" w:rsidR="00876130" w:rsidRPr="00C20693" w:rsidRDefault="00876130"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Developing the </w:t>
      </w:r>
      <w:r w:rsidR="00D36A04" w:rsidRPr="00C20693">
        <w:rPr>
          <w:rFonts w:ascii="Arial" w:hAnsi="Arial" w:cs="Arial"/>
          <w:color w:val="000000" w:themeColor="text1"/>
          <w:sz w:val="22"/>
          <w:szCs w:val="22"/>
        </w:rPr>
        <w:t>n</w:t>
      </w:r>
      <w:r w:rsidRPr="00C20693">
        <w:rPr>
          <w:rFonts w:ascii="Arial" w:hAnsi="Arial" w:cs="Arial"/>
          <w:color w:val="000000" w:themeColor="text1"/>
          <w:sz w:val="22"/>
          <w:szCs w:val="22"/>
        </w:rPr>
        <w:t xml:space="preserve">ursery as a </w:t>
      </w:r>
      <w:r w:rsidR="00D36A04" w:rsidRPr="00C20693">
        <w:rPr>
          <w:rFonts w:ascii="Arial" w:hAnsi="Arial" w:cs="Arial"/>
          <w:color w:val="000000" w:themeColor="text1"/>
          <w:sz w:val="22"/>
          <w:szCs w:val="22"/>
        </w:rPr>
        <w:t>centre</w:t>
      </w:r>
      <w:r w:rsidRPr="00C20693">
        <w:rPr>
          <w:rFonts w:ascii="Arial" w:hAnsi="Arial" w:cs="Arial"/>
          <w:color w:val="000000" w:themeColor="text1"/>
          <w:sz w:val="22"/>
          <w:szCs w:val="22"/>
        </w:rPr>
        <w:t xml:space="preserve"> of </w:t>
      </w:r>
      <w:r w:rsidR="00D36A04" w:rsidRPr="00C20693">
        <w:rPr>
          <w:rFonts w:ascii="Arial" w:hAnsi="Arial" w:cs="Arial"/>
          <w:color w:val="000000" w:themeColor="text1"/>
          <w:sz w:val="22"/>
          <w:szCs w:val="22"/>
        </w:rPr>
        <w:t>e</w:t>
      </w:r>
      <w:r w:rsidRPr="00C20693">
        <w:rPr>
          <w:rFonts w:ascii="Arial" w:hAnsi="Arial" w:cs="Arial"/>
          <w:color w:val="000000" w:themeColor="text1"/>
          <w:sz w:val="22"/>
          <w:szCs w:val="22"/>
        </w:rPr>
        <w:t>xcellence</w:t>
      </w:r>
      <w:r w:rsidR="00C067E1" w:rsidRPr="00C20693">
        <w:rPr>
          <w:rFonts w:ascii="Arial" w:hAnsi="Arial" w:cs="Arial"/>
          <w:color w:val="000000" w:themeColor="text1"/>
          <w:sz w:val="22"/>
          <w:szCs w:val="22"/>
        </w:rPr>
        <w:t xml:space="preserve"> is a key goal. To achieve this step, I would nee</w:t>
      </w:r>
      <w:r w:rsidR="00D36A04" w:rsidRPr="00C20693">
        <w:rPr>
          <w:rFonts w:ascii="Arial" w:hAnsi="Arial" w:cs="Arial"/>
          <w:color w:val="000000" w:themeColor="text1"/>
          <w:sz w:val="22"/>
          <w:szCs w:val="22"/>
        </w:rPr>
        <w:t>d</w:t>
      </w:r>
      <w:r w:rsidR="00C067E1" w:rsidRPr="00C20693">
        <w:rPr>
          <w:rFonts w:ascii="Arial" w:hAnsi="Arial" w:cs="Arial"/>
          <w:color w:val="000000" w:themeColor="text1"/>
          <w:sz w:val="22"/>
          <w:szCs w:val="22"/>
        </w:rPr>
        <w:t xml:space="preserve"> to </w:t>
      </w:r>
      <w:r w:rsidR="00D36A04" w:rsidRPr="00C20693">
        <w:rPr>
          <w:rFonts w:ascii="Arial" w:hAnsi="Arial" w:cs="Arial"/>
          <w:color w:val="000000" w:themeColor="text1"/>
          <w:sz w:val="22"/>
          <w:szCs w:val="22"/>
        </w:rPr>
        <w:t>e</w:t>
      </w:r>
      <w:r w:rsidRPr="00C20693">
        <w:rPr>
          <w:rFonts w:ascii="Arial" w:hAnsi="Arial" w:cs="Arial"/>
          <w:color w:val="000000" w:themeColor="text1"/>
          <w:sz w:val="22"/>
          <w:szCs w:val="22"/>
        </w:rPr>
        <w:t>stablish</w:t>
      </w:r>
      <w:r w:rsidR="00C067E1" w:rsidRPr="00C20693">
        <w:rPr>
          <w:rFonts w:ascii="Arial" w:hAnsi="Arial" w:cs="Arial"/>
          <w:color w:val="000000" w:themeColor="text1"/>
          <w:sz w:val="22"/>
          <w:szCs w:val="22"/>
        </w:rPr>
        <w:t xml:space="preserve"> </w:t>
      </w:r>
      <w:r w:rsidRPr="00C20693">
        <w:rPr>
          <w:rFonts w:ascii="Arial" w:hAnsi="Arial" w:cs="Arial"/>
          <w:color w:val="000000" w:themeColor="text1"/>
          <w:sz w:val="22"/>
          <w:szCs w:val="22"/>
        </w:rPr>
        <w:t xml:space="preserve">a culture of continuous learning and development among </w:t>
      </w:r>
      <w:r w:rsidR="00C067E1" w:rsidRPr="00C20693">
        <w:rPr>
          <w:rFonts w:ascii="Arial" w:hAnsi="Arial" w:cs="Arial"/>
          <w:color w:val="000000" w:themeColor="text1"/>
          <w:sz w:val="22"/>
          <w:szCs w:val="22"/>
        </w:rPr>
        <w:t xml:space="preserve">the </w:t>
      </w:r>
      <w:r w:rsidRPr="00C20693">
        <w:rPr>
          <w:rFonts w:ascii="Arial" w:hAnsi="Arial" w:cs="Arial"/>
          <w:color w:val="000000" w:themeColor="text1"/>
          <w:sz w:val="22"/>
          <w:szCs w:val="22"/>
        </w:rPr>
        <w:t>nursery staff</w:t>
      </w:r>
      <w:r w:rsidR="00C067E1" w:rsidRPr="00C20693">
        <w:rPr>
          <w:rFonts w:ascii="Arial" w:hAnsi="Arial" w:cs="Arial"/>
          <w:color w:val="000000" w:themeColor="text1"/>
          <w:sz w:val="22"/>
          <w:szCs w:val="22"/>
        </w:rPr>
        <w:t xml:space="preserve"> supporting </w:t>
      </w:r>
      <w:r w:rsidRPr="00C20693">
        <w:rPr>
          <w:rFonts w:ascii="Arial" w:hAnsi="Arial" w:cs="Arial"/>
          <w:color w:val="000000" w:themeColor="text1"/>
          <w:sz w:val="22"/>
          <w:szCs w:val="22"/>
        </w:rPr>
        <w:t>a culture of continuous professional development within the nursery.</w:t>
      </w:r>
    </w:p>
    <w:p w14:paraId="7F56498B" w14:textId="77777777" w:rsidR="00D36A04" w:rsidRPr="00C20693" w:rsidRDefault="00D36A04" w:rsidP="00C20693">
      <w:pPr>
        <w:spacing w:line="360" w:lineRule="auto"/>
        <w:rPr>
          <w:rFonts w:ascii="Arial" w:hAnsi="Arial" w:cs="Arial"/>
          <w:color w:val="000000" w:themeColor="text1"/>
          <w:sz w:val="22"/>
          <w:szCs w:val="22"/>
        </w:rPr>
      </w:pPr>
    </w:p>
    <w:p w14:paraId="19C9F521" w14:textId="16C13911" w:rsidR="006654D8" w:rsidRPr="00C20693" w:rsidRDefault="006654D8"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In conclusion, my journey from a fulfilling career in education to the establishment of </w:t>
      </w:r>
      <w:proofErr w:type="spellStart"/>
      <w:r w:rsidRPr="00C20693">
        <w:rPr>
          <w:rFonts w:ascii="Arial" w:hAnsi="Arial" w:cs="Arial"/>
          <w:color w:val="000000" w:themeColor="text1"/>
          <w:sz w:val="22"/>
          <w:szCs w:val="22"/>
        </w:rPr>
        <w:t>Meithrinfa</w:t>
      </w:r>
      <w:proofErr w:type="spellEnd"/>
      <w:r w:rsidRPr="00C20693">
        <w:rPr>
          <w:rFonts w:ascii="Arial" w:hAnsi="Arial" w:cs="Arial"/>
          <w:color w:val="000000" w:themeColor="text1"/>
          <w:sz w:val="22"/>
          <w:szCs w:val="22"/>
        </w:rPr>
        <w:t xml:space="preserve"> Do Re Mi has been shaped by personal and professional experiences, family influences, the guidance of mentors</w:t>
      </w:r>
      <w:r w:rsidR="00D36A04" w:rsidRPr="00C20693">
        <w:rPr>
          <w:rFonts w:ascii="Arial" w:hAnsi="Arial" w:cs="Arial"/>
          <w:color w:val="000000" w:themeColor="text1"/>
          <w:sz w:val="22"/>
          <w:szCs w:val="22"/>
        </w:rPr>
        <w:t xml:space="preserve">, professional </w:t>
      </w:r>
      <w:proofErr w:type="gramStart"/>
      <w:r w:rsidR="00D36A04" w:rsidRPr="00C20693">
        <w:rPr>
          <w:rFonts w:ascii="Arial" w:hAnsi="Arial" w:cs="Arial"/>
          <w:color w:val="000000" w:themeColor="text1"/>
          <w:sz w:val="22"/>
          <w:szCs w:val="22"/>
        </w:rPr>
        <w:t>experiences</w:t>
      </w:r>
      <w:proofErr w:type="gramEnd"/>
      <w:r w:rsidR="00D36A04" w:rsidRPr="00C20693">
        <w:rPr>
          <w:rFonts w:ascii="Arial" w:hAnsi="Arial" w:cs="Arial"/>
          <w:color w:val="000000" w:themeColor="text1"/>
          <w:sz w:val="22"/>
          <w:szCs w:val="22"/>
        </w:rPr>
        <w:t xml:space="preserve"> and engagement with projects.</w:t>
      </w:r>
    </w:p>
    <w:p w14:paraId="10624A59" w14:textId="77777777" w:rsidR="00D36A04" w:rsidRPr="00C20693" w:rsidRDefault="00D36A04" w:rsidP="00C20693">
      <w:pPr>
        <w:spacing w:line="360" w:lineRule="auto"/>
        <w:rPr>
          <w:rFonts w:ascii="Arial" w:hAnsi="Arial" w:cs="Arial"/>
          <w:color w:val="000000" w:themeColor="text1"/>
          <w:sz w:val="22"/>
          <w:szCs w:val="22"/>
        </w:rPr>
      </w:pPr>
    </w:p>
    <w:p w14:paraId="73CDAB42" w14:textId="07FB7679" w:rsidR="006654D8" w:rsidRPr="00C20693" w:rsidRDefault="006654D8"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Transitioning into the master's program</w:t>
      </w:r>
      <w:r w:rsidR="00D36A04" w:rsidRPr="00C20693">
        <w:rPr>
          <w:rFonts w:ascii="Arial" w:hAnsi="Arial" w:cs="Arial"/>
          <w:color w:val="000000" w:themeColor="text1"/>
          <w:sz w:val="22"/>
          <w:szCs w:val="22"/>
        </w:rPr>
        <w:t>me</w:t>
      </w:r>
      <w:r w:rsidRPr="00C20693">
        <w:rPr>
          <w:rFonts w:ascii="Arial" w:hAnsi="Arial" w:cs="Arial"/>
          <w:color w:val="000000" w:themeColor="text1"/>
          <w:sz w:val="22"/>
          <w:szCs w:val="22"/>
        </w:rPr>
        <w:t xml:space="preserve"> marks a new chapter in my quest for growth and overcoming personal challenges. The decision to pursue academic study reflects a commitment to self-improvement, resilience, and adaptability. Through this program</w:t>
      </w:r>
      <w:r w:rsidR="00D36A04" w:rsidRPr="00C20693">
        <w:rPr>
          <w:rFonts w:ascii="Arial" w:hAnsi="Arial" w:cs="Arial"/>
          <w:color w:val="000000" w:themeColor="text1"/>
          <w:sz w:val="22"/>
          <w:szCs w:val="22"/>
        </w:rPr>
        <w:t>me</w:t>
      </w:r>
      <w:r w:rsidRPr="00C20693">
        <w:rPr>
          <w:rFonts w:ascii="Arial" w:hAnsi="Arial" w:cs="Arial"/>
          <w:color w:val="000000" w:themeColor="text1"/>
          <w:sz w:val="22"/>
          <w:szCs w:val="22"/>
        </w:rPr>
        <w:t>, I aim to enhance critical thinking and writing skills, ensuring a solid foundation for academic success.</w:t>
      </w:r>
    </w:p>
    <w:p w14:paraId="7FCF9737" w14:textId="77777777" w:rsidR="00D36A04" w:rsidRPr="00C20693" w:rsidRDefault="00D36A04" w:rsidP="00C20693">
      <w:pPr>
        <w:spacing w:line="360" w:lineRule="auto"/>
        <w:rPr>
          <w:rFonts w:ascii="Arial" w:hAnsi="Arial" w:cs="Arial"/>
          <w:color w:val="000000" w:themeColor="text1"/>
          <w:sz w:val="22"/>
          <w:szCs w:val="22"/>
        </w:rPr>
      </w:pPr>
    </w:p>
    <w:p w14:paraId="342FECA0" w14:textId="5F246A0F" w:rsidR="006654D8" w:rsidRPr="00C20693" w:rsidRDefault="006654D8"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My aspirations include achieving a master's degree, supporting others in their educational journeys, and developing the nursery as a </w:t>
      </w:r>
      <w:r w:rsidR="00D36A04" w:rsidRPr="00C20693">
        <w:rPr>
          <w:rFonts w:ascii="Arial" w:hAnsi="Arial" w:cs="Arial"/>
          <w:color w:val="000000" w:themeColor="text1"/>
          <w:sz w:val="22"/>
          <w:szCs w:val="22"/>
        </w:rPr>
        <w:t>centre</w:t>
      </w:r>
      <w:r w:rsidRPr="00C20693">
        <w:rPr>
          <w:rFonts w:ascii="Arial" w:hAnsi="Arial" w:cs="Arial"/>
          <w:color w:val="000000" w:themeColor="text1"/>
          <w:sz w:val="22"/>
          <w:szCs w:val="22"/>
        </w:rPr>
        <w:t xml:space="preserve"> of excellence. To accomplish these goals, I plan to engage actively in the learning process, seek mentorship, and foster a culture of continuous learning within the nursery staff.</w:t>
      </w:r>
    </w:p>
    <w:p w14:paraId="5D4DA793" w14:textId="77777777" w:rsidR="00D36A04" w:rsidRPr="00C20693" w:rsidRDefault="00D36A04" w:rsidP="00C20693">
      <w:pPr>
        <w:spacing w:line="360" w:lineRule="auto"/>
        <w:rPr>
          <w:rFonts w:ascii="Arial" w:hAnsi="Arial" w:cs="Arial"/>
          <w:color w:val="000000" w:themeColor="text1"/>
          <w:sz w:val="22"/>
          <w:szCs w:val="22"/>
        </w:rPr>
      </w:pPr>
    </w:p>
    <w:p w14:paraId="2D959450" w14:textId="05E5E33E" w:rsidR="006654D8" w:rsidRPr="00C20693" w:rsidRDefault="006654D8"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As I embark on this academic journey, I recogni</w:t>
      </w:r>
      <w:r w:rsidR="000D5240" w:rsidRPr="00C20693">
        <w:rPr>
          <w:rFonts w:ascii="Arial" w:hAnsi="Arial" w:cs="Arial"/>
          <w:color w:val="000000" w:themeColor="text1"/>
          <w:sz w:val="22"/>
          <w:szCs w:val="22"/>
        </w:rPr>
        <w:t>s</w:t>
      </w:r>
      <w:r w:rsidRPr="00C20693">
        <w:rPr>
          <w:rFonts w:ascii="Arial" w:hAnsi="Arial" w:cs="Arial"/>
          <w:color w:val="000000" w:themeColor="text1"/>
          <w:sz w:val="22"/>
          <w:szCs w:val="22"/>
        </w:rPr>
        <w:t xml:space="preserve">e the importance of self-awareness, humility, and a proactive approach to challenges. With an open mind and a commitment to ongoing improvement, I look forward to the </w:t>
      </w:r>
      <w:r w:rsidR="000D5240" w:rsidRPr="00C20693">
        <w:rPr>
          <w:rFonts w:ascii="Arial" w:hAnsi="Arial" w:cs="Arial"/>
          <w:color w:val="000000" w:themeColor="text1"/>
          <w:sz w:val="22"/>
          <w:szCs w:val="22"/>
        </w:rPr>
        <w:t>experiences</w:t>
      </w:r>
      <w:r w:rsidRPr="00C20693">
        <w:rPr>
          <w:rFonts w:ascii="Arial" w:hAnsi="Arial" w:cs="Arial"/>
          <w:color w:val="000000" w:themeColor="text1"/>
          <w:sz w:val="22"/>
          <w:szCs w:val="22"/>
        </w:rPr>
        <w:t xml:space="preserve"> and opportunities for growth that lie ahead. </w:t>
      </w:r>
    </w:p>
    <w:p w14:paraId="6F07B952" w14:textId="77777777" w:rsidR="000D5240" w:rsidRPr="00C20693" w:rsidRDefault="000D5240" w:rsidP="00C20693">
      <w:pPr>
        <w:spacing w:line="360" w:lineRule="auto"/>
        <w:rPr>
          <w:rFonts w:ascii="Arial" w:hAnsi="Arial" w:cs="Arial"/>
          <w:color w:val="000000" w:themeColor="text1"/>
          <w:sz w:val="22"/>
          <w:szCs w:val="22"/>
        </w:rPr>
      </w:pPr>
    </w:p>
    <w:p w14:paraId="1B7BEC6B" w14:textId="72BEC97C" w:rsidR="000D5240" w:rsidRDefault="000D5240"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 xml:space="preserve">Thank you / </w:t>
      </w:r>
      <w:proofErr w:type="spellStart"/>
      <w:proofErr w:type="gramStart"/>
      <w:r w:rsidRPr="00C20693">
        <w:rPr>
          <w:rFonts w:ascii="Arial" w:hAnsi="Arial" w:cs="Arial"/>
          <w:color w:val="000000" w:themeColor="text1"/>
          <w:sz w:val="22"/>
          <w:szCs w:val="22"/>
        </w:rPr>
        <w:t>Diolch</w:t>
      </w:r>
      <w:proofErr w:type="spellEnd"/>
      <w:proofErr w:type="gramEnd"/>
    </w:p>
    <w:p w14:paraId="53202D9E" w14:textId="77777777" w:rsidR="00C20693" w:rsidRDefault="00C20693" w:rsidP="00C20693">
      <w:pPr>
        <w:spacing w:line="360" w:lineRule="auto"/>
        <w:rPr>
          <w:rFonts w:ascii="Arial" w:hAnsi="Arial" w:cs="Arial"/>
          <w:color w:val="000000" w:themeColor="text1"/>
          <w:sz w:val="22"/>
          <w:szCs w:val="22"/>
        </w:rPr>
      </w:pPr>
    </w:p>
    <w:p w14:paraId="76DF5F69" w14:textId="77777777" w:rsidR="00C20693" w:rsidRDefault="00C20693" w:rsidP="00C20693">
      <w:pPr>
        <w:spacing w:line="360" w:lineRule="auto"/>
        <w:rPr>
          <w:rFonts w:ascii="Arial" w:hAnsi="Arial" w:cs="Arial"/>
          <w:color w:val="000000" w:themeColor="text1"/>
          <w:sz w:val="22"/>
          <w:szCs w:val="22"/>
        </w:rPr>
      </w:pPr>
    </w:p>
    <w:p w14:paraId="59167E25" w14:textId="77777777" w:rsidR="00C20693" w:rsidRDefault="00C20693" w:rsidP="00C20693">
      <w:pPr>
        <w:spacing w:line="360" w:lineRule="auto"/>
        <w:rPr>
          <w:rFonts w:ascii="Arial" w:hAnsi="Arial" w:cs="Arial"/>
          <w:color w:val="000000" w:themeColor="text1"/>
          <w:sz w:val="22"/>
          <w:szCs w:val="22"/>
        </w:rPr>
      </w:pPr>
    </w:p>
    <w:p w14:paraId="3DEB9E60" w14:textId="77777777" w:rsidR="00C20693" w:rsidRDefault="00C20693" w:rsidP="00C20693">
      <w:pPr>
        <w:spacing w:line="360" w:lineRule="auto"/>
        <w:rPr>
          <w:rFonts w:ascii="Arial" w:hAnsi="Arial" w:cs="Arial"/>
          <w:color w:val="000000" w:themeColor="text1"/>
          <w:sz w:val="22"/>
          <w:szCs w:val="22"/>
        </w:rPr>
      </w:pPr>
    </w:p>
    <w:p w14:paraId="74A5409D" w14:textId="77777777" w:rsidR="00C20693" w:rsidRDefault="00C20693" w:rsidP="00C20693">
      <w:pPr>
        <w:spacing w:line="360" w:lineRule="auto"/>
        <w:rPr>
          <w:rFonts w:ascii="Arial" w:hAnsi="Arial" w:cs="Arial"/>
          <w:color w:val="000000" w:themeColor="text1"/>
          <w:sz w:val="22"/>
          <w:szCs w:val="22"/>
        </w:rPr>
      </w:pPr>
    </w:p>
    <w:p w14:paraId="36286627" w14:textId="77777777" w:rsidR="00C20693" w:rsidRDefault="00C20693" w:rsidP="00C20693">
      <w:pPr>
        <w:spacing w:line="360" w:lineRule="auto"/>
        <w:rPr>
          <w:rFonts w:ascii="Arial" w:hAnsi="Arial" w:cs="Arial"/>
          <w:color w:val="000000" w:themeColor="text1"/>
          <w:sz w:val="22"/>
          <w:szCs w:val="22"/>
        </w:rPr>
      </w:pPr>
    </w:p>
    <w:p w14:paraId="2AE80E4A" w14:textId="77777777" w:rsidR="00C20693" w:rsidRDefault="00C20693" w:rsidP="00C20693">
      <w:pPr>
        <w:spacing w:line="360" w:lineRule="auto"/>
        <w:rPr>
          <w:rFonts w:ascii="Arial" w:hAnsi="Arial" w:cs="Arial"/>
          <w:color w:val="000000" w:themeColor="text1"/>
          <w:sz w:val="22"/>
          <w:szCs w:val="22"/>
        </w:rPr>
      </w:pPr>
    </w:p>
    <w:p w14:paraId="741DC339" w14:textId="77777777" w:rsidR="00C20693" w:rsidRDefault="00C20693" w:rsidP="00C20693">
      <w:pPr>
        <w:spacing w:line="360" w:lineRule="auto"/>
        <w:rPr>
          <w:rFonts w:ascii="Arial" w:hAnsi="Arial" w:cs="Arial"/>
          <w:color w:val="000000" w:themeColor="text1"/>
          <w:sz w:val="22"/>
          <w:szCs w:val="22"/>
        </w:rPr>
      </w:pPr>
    </w:p>
    <w:p w14:paraId="436CD511" w14:textId="77777777" w:rsidR="00C20693" w:rsidRDefault="00C20693" w:rsidP="00C20693">
      <w:pPr>
        <w:spacing w:line="360" w:lineRule="auto"/>
        <w:rPr>
          <w:rFonts w:ascii="Arial" w:hAnsi="Arial" w:cs="Arial"/>
          <w:color w:val="000000" w:themeColor="text1"/>
          <w:sz w:val="22"/>
          <w:szCs w:val="22"/>
        </w:rPr>
      </w:pPr>
    </w:p>
    <w:p w14:paraId="6E668BA6" w14:textId="77777777" w:rsidR="00C20693" w:rsidRDefault="00C20693" w:rsidP="00C20693">
      <w:pPr>
        <w:spacing w:line="360" w:lineRule="auto"/>
        <w:rPr>
          <w:rFonts w:ascii="Arial" w:hAnsi="Arial" w:cs="Arial"/>
          <w:color w:val="000000" w:themeColor="text1"/>
          <w:sz w:val="22"/>
          <w:szCs w:val="22"/>
        </w:rPr>
      </w:pPr>
    </w:p>
    <w:p w14:paraId="7B76FA9D" w14:textId="4136CD16" w:rsidR="00C20693" w:rsidRDefault="00C20693" w:rsidP="00C20693">
      <w:pPr>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References:</w:t>
      </w:r>
    </w:p>
    <w:p w14:paraId="414847C4" w14:textId="77777777" w:rsidR="00C20693" w:rsidRDefault="00C20693" w:rsidP="00C20693">
      <w:pPr>
        <w:spacing w:line="360" w:lineRule="auto"/>
        <w:rPr>
          <w:rFonts w:ascii="Arial" w:hAnsi="Arial" w:cs="Arial"/>
          <w:color w:val="000000" w:themeColor="text1"/>
          <w:sz w:val="22"/>
          <w:szCs w:val="22"/>
        </w:rPr>
      </w:pPr>
    </w:p>
    <w:p w14:paraId="60623F00" w14:textId="77777777" w:rsidR="00C20693" w:rsidRDefault="00C20693" w:rsidP="00C20693">
      <w:pPr>
        <w:spacing w:line="360" w:lineRule="auto"/>
        <w:rPr>
          <w:rFonts w:ascii="Arial" w:hAnsi="Arial" w:cs="Arial"/>
          <w:color w:val="000000" w:themeColor="text1"/>
          <w:sz w:val="22"/>
          <w:szCs w:val="22"/>
          <w:lang w:val="en-US"/>
        </w:rPr>
      </w:pPr>
      <w:proofErr w:type="spellStart"/>
      <w:r w:rsidRPr="00C20693">
        <w:rPr>
          <w:rFonts w:ascii="Arial" w:hAnsi="Arial" w:cs="Arial"/>
          <w:color w:val="000000" w:themeColor="text1"/>
          <w:sz w:val="22"/>
          <w:szCs w:val="22"/>
          <w:lang w:val="en-US"/>
        </w:rPr>
        <w:t>Boud</w:t>
      </w:r>
      <w:proofErr w:type="spellEnd"/>
      <w:r w:rsidRPr="00C20693">
        <w:rPr>
          <w:rFonts w:ascii="Arial" w:hAnsi="Arial" w:cs="Arial"/>
          <w:color w:val="000000" w:themeColor="text1"/>
          <w:sz w:val="22"/>
          <w:szCs w:val="22"/>
          <w:lang w:val="en-US"/>
        </w:rPr>
        <w:t xml:space="preserve">, D., 2001. Using journal writing to enhance reflective practice. </w:t>
      </w:r>
      <w:proofErr w:type="spellStart"/>
      <w:r w:rsidRPr="00C20693">
        <w:rPr>
          <w:rFonts w:ascii="Arial" w:hAnsi="Arial" w:cs="Arial"/>
          <w:color w:val="000000" w:themeColor="text1"/>
          <w:sz w:val="22"/>
          <w:szCs w:val="22"/>
          <w:lang w:val="en-US"/>
        </w:rPr>
        <w:t>Newdirectionsforadultsandcontiuing</w:t>
      </w:r>
      <w:proofErr w:type="spellEnd"/>
      <w:r w:rsidRPr="00C20693">
        <w:rPr>
          <w:rFonts w:ascii="Arial" w:hAnsi="Arial" w:cs="Arial"/>
          <w:color w:val="000000" w:themeColor="text1"/>
          <w:sz w:val="22"/>
          <w:szCs w:val="22"/>
          <w:lang w:val="en-US"/>
        </w:rPr>
        <w:t xml:space="preserve"> education 2001(90), pp.9-18</w:t>
      </w:r>
    </w:p>
    <w:p w14:paraId="0B62A401" w14:textId="77777777" w:rsidR="00C20693" w:rsidRPr="00C20693" w:rsidRDefault="00C20693" w:rsidP="00C20693">
      <w:pPr>
        <w:spacing w:line="360" w:lineRule="auto"/>
        <w:rPr>
          <w:rFonts w:ascii="Arial" w:hAnsi="Arial" w:cs="Arial"/>
          <w:color w:val="000000" w:themeColor="text1"/>
          <w:sz w:val="22"/>
          <w:szCs w:val="22"/>
        </w:rPr>
      </w:pPr>
    </w:p>
    <w:p w14:paraId="3417CE73" w14:textId="77777777" w:rsidR="00C20693" w:rsidRDefault="00C20693"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Fullan, M. (2011) </w:t>
      </w:r>
      <w:r w:rsidRPr="00C20693">
        <w:rPr>
          <w:rFonts w:ascii="Arial" w:hAnsi="Arial" w:cs="Arial"/>
          <w:i/>
          <w:iCs/>
          <w:color w:val="000000" w:themeColor="text1"/>
          <w:sz w:val="22"/>
          <w:szCs w:val="22"/>
        </w:rPr>
        <w:t>Change leader: Learning to do what matters most</w:t>
      </w:r>
      <w:r w:rsidRPr="00C20693">
        <w:rPr>
          <w:rFonts w:ascii="Arial" w:hAnsi="Arial" w:cs="Arial"/>
          <w:color w:val="000000" w:themeColor="text1"/>
          <w:sz w:val="22"/>
          <w:szCs w:val="22"/>
        </w:rPr>
        <w:t xml:space="preserve">. San </w:t>
      </w:r>
      <w:proofErr w:type="spellStart"/>
      <w:r w:rsidRPr="00C20693">
        <w:rPr>
          <w:rFonts w:ascii="Arial" w:hAnsi="Arial" w:cs="Arial"/>
          <w:color w:val="000000" w:themeColor="text1"/>
          <w:sz w:val="22"/>
          <w:szCs w:val="22"/>
        </w:rPr>
        <w:t>Fransisco</w:t>
      </w:r>
      <w:proofErr w:type="spellEnd"/>
      <w:r w:rsidRPr="00C20693">
        <w:rPr>
          <w:rFonts w:ascii="Arial" w:hAnsi="Arial" w:cs="Arial"/>
          <w:color w:val="000000" w:themeColor="text1"/>
          <w:sz w:val="22"/>
          <w:szCs w:val="22"/>
        </w:rPr>
        <w:t>, CA: Jossey-Bass, a Wiley imprint. </w:t>
      </w:r>
    </w:p>
    <w:p w14:paraId="2B2B9F1B" w14:textId="77777777" w:rsidR="00C20693" w:rsidRPr="00C20693" w:rsidRDefault="00C20693" w:rsidP="00C20693">
      <w:pPr>
        <w:spacing w:line="360" w:lineRule="auto"/>
        <w:rPr>
          <w:rFonts w:ascii="Arial" w:hAnsi="Arial" w:cs="Arial"/>
          <w:color w:val="000000" w:themeColor="text1"/>
          <w:sz w:val="22"/>
          <w:szCs w:val="22"/>
        </w:rPr>
      </w:pPr>
    </w:p>
    <w:p w14:paraId="1057D764" w14:textId="77777777" w:rsidR="00C20693" w:rsidRDefault="00C20693"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rPr>
        <w:t>Main, P. (2023) </w:t>
      </w:r>
      <w:r w:rsidRPr="00C20693">
        <w:rPr>
          <w:rFonts w:ascii="Arial" w:hAnsi="Arial" w:cs="Arial"/>
          <w:i/>
          <w:iCs/>
          <w:color w:val="000000" w:themeColor="text1"/>
          <w:sz w:val="22"/>
          <w:szCs w:val="22"/>
        </w:rPr>
        <w:t>Erikson’s Psychosocial Development Stages</w:t>
      </w:r>
      <w:r w:rsidRPr="00C20693">
        <w:rPr>
          <w:rFonts w:ascii="Arial" w:hAnsi="Arial" w:cs="Arial"/>
          <w:color w:val="000000" w:themeColor="text1"/>
          <w:sz w:val="22"/>
          <w:szCs w:val="22"/>
        </w:rPr>
        <w:t>, </w:t>
      </w:r>
      <w:r w:rsidRPr="00C20693">
        <w:rPr>
          <w:rFonts w:ascii="Arial" w:hAnsi="Arial" w:cs="Arial"/>
          <w:i/>
          <w:iCs/>
          <w:color w:val="000000" w:themeColor="text1"/>
          <w:sz w:val="22"/>
          <w:szCs w:val="22"/>
        </w:rPr>
        <w:t>RSS</w:t>
      </w:r>
      <w:r w:rsidRPr="00C20693">
        <w:rPr>
          <w:rFonts w:ascii="Arial" w:hAnsi="Arial" w:cs="Arial"/>
          <w:color w:val="000000" w:themeColor="text1"/>
          <w:sz w:val="22"/>
          <w:szCs w:val="22"/>
        </w:rPr>
        <w:t>. Available at: https://www.structural-learning.com/post/eriksons-psychosocial-development-stages (Accessed: 12 January 2024). </w:t>
      </w:r>
    </w:p>
    <w:p w14:paraId="284F2F00" w14:textId="77777777" w:rsidR="00C20693" w:rsidRPr="00C20693" w:rsidRDefault="00C20693" w:rsidP="00C20693">
      <w:pPr>
        <w:spacing w:line="360" w:lineRule="auto"/>
        <w:rPr>
          <w:rFonts w:ascii="Arial" w:hAnsi="Arial" w:cs="Arial"/>
          <w:color w:val="000000" w:themeColor="text1"/>
          <w:sz w:val="22"/>
          <w:szCs w:val="22"/>
        </w:rPr>
      </w:pPr>
    </w:p>
    <w:p w14:paraId="14EEC0FE" w14:textId="77777777" w:rsidR="00C20693" w:rsidRDefault="00C20693" w:rsidP="00C20693">
      <w:pPr>
        <w:spacing w:line="360" w:lineRule="auto"/>
        <w:rPr>
          <w:rFonts w:ascii="Arial" w:hAnsi="Arial" w:cs="Arial"/>
          <w:color w:val="000000" w:themeColor="text1"/>
          <w:sz w:val="22"/>
          <w:szCs w:val="22"/>
        </w:rPr>
      </w:pPr>
      <w:r w:rsidRPr="00C20693">
        <w:rPr>
          <w:rFonts w:ascii="Arial" w:hAnsi="Arial" w:cs="Arial"/>
          <w:color w:val="000000" w:themeColor="text1"/>
          <w:sz w:val="22"/>
          <w:szCs w:val="22"/>
          <w:lang w:val="en-US"/>
        </w:rPr>
        <w:t xml:space="preserve">MentalHelp.Net (2024) </w:t>
      </w:r>
      <w:r w:rsidRPr="00C20693">
        <w:rPr>
          <w:rFonts w:ascii="Arial" w:hAnsi="Arial" w:cs="Arial"/>
          <w:i/>
          <w:iCs/>
          <w:color w:val="000000" w:themeColor="text1"/>
          <w:sz w:val="22"/>
          <w:szCs w:val="22"/>
          <w:lang w:val="en-US"/>
        </w:rPr>
        <w:t>Cognitive Development: Piaget Part II</w:t>
      </w:r>
      <w:r w:rsidRPr="00C20693">
        <w:rPr>
          <w:rFonts w:ascii="Arial" w:hAnsi="Arial" w:cs="Arial"/>
          <w:color w:val="000000" w:themeColor="text1"/>
          <w:sz w:val="22"/>
          <w:szCs w:val="22"/>
          <w:lang w:val="en-US"/>
        </w:rPr>
        <w:t xml:space="preserve">. Available at: </w:t>
      </w:r>
      <w:hyperlink r:id="rId7" w:history="1">
        <w:r w:rsidRPr="00C20693">
          <w:rPr>
            <w:rStyle w:val="Hyperlink"/>
            <w:rFonts w:ascii="Arial" w:hAnsi="Arial" w:cs="Arial"/>
            <w:sz w:val="22"/>
            <w:szCs w:val="22"/>
            <w:lang w:val="en-US"/>
          </w:rPr>
          <w:t>https://www.mentalhelp.net/cognitive-development/piaget-part-ii/</w:t>
        </w:r>
      </w:hyperlink>
    </w:p>
    <w:p w14:paraId="041AC3B6" w14:textId="77777777" w:rsidR="00C20693" w:rsidRPr="00C20693" w:rsidRDefault="00C20693" w:rsidP="00C20693">
      <w:pPr>
        <w:spacing w:line="360" w:lineRule="auto"/>
        <w:rPr>
          <w:rFonts w:ascii="Arial" w:hAnsi="Arial" w:cs="Arial"/>
          <w:color w:val="000000" w:themeColor="text1"/>
          <w:sz w:val="22"/>
          <w:szCs w:val="22"/>
        </w:rPr>
      </w:pPr>
    </w:p>
    <w:p w14:paraId="266E8374" w14:textId="77777777" w:rsidR="00C20693" w:rsidRPr="00C20693" w:rsidRDefault="00C20693" w:rsidP="00C20693">
      <w:pPr>
        <w:spacing w:line="360" w:lineRule="auto"/>
        <w:rPr>
          <w:rFonts w:ascii="Arial" w:hAnsi="Arial" w:cs="Arial"/>
          <w:color w:val="000000" w:themeColor="text1"/>
          <w:sz w:val="22"/>
          <w:szCs w:val="22"/>
        </w:rPr>
      </w:pPr>
      <w:proofErr w:type="spellStart"/>
      <w:r w:rsidRPr="00C20693">
        <w:rPr>
          <w:rFonts w:ascii="Arial" w:hAnsi="Arial" w:cs="Arial"/>
          <w:color w:val="000000" w:themeColor="text1"/>
          <w:sz w:val="22"/>
          <w:szCs w:val="22"/>
        </w:rPr>
        <w:t>Sharratt</w:t>
      </w:r>
      <w:proofErr w:type="spellEnd"/>
      <w:r w:rsidRPr="00C20693">
        <w:rPr>
          <w:rFonts w:ascii="Arial" w:hAnsi="Arial" w:cs="Arial"/>
          <w:color w:val="000000" w:themeColor="text1"/>
          <w:sz w:val="22"/>
          <w:szCs w:val="22"/>
        </w:rPr>
        <w:t>, L., C., H.J.A. and Harris, A. (2019) </w:t>
      </w:r>
      <w:r w:rsidRPr="00C20693">
        <w:rPr>
          <w:rFonts w:ascii="Arial" w:hAnsi="Arial" w:cs="Arial"/>
          <w:i/>
          <w:iCs/>
          <w:color w:val="000000" w:themeColor="text1"/>
          <w:sz w:val="22"/>
          <w:szCs w:val="22"/>
        </w:rPr>
        <w:t>Clarity: What matters most in learning, teaching, and leading</w:t>
      </w:r>
      <w:r w:rsidRPr="00C20693">
        <w:rPr>
          <w:rFonts w:ascii="Arial" w:hAnsi="Arial" w:cs="Arial"/>
          <w:color w:val="000000" w:themeColor="text1"/>
          <w:sz w:val="22"/>
          <w:szCs w:val="22"/>
        </w:rPr>
        <w:t>. Thousand Oaks: Corwin. </w:t>
      </w:r>
    </w:p>
    <w:p w14:paraId="52C70588" w14:textId="77777777" w:rsidR="00C20693" w:rsidRPr="00C20693" w:rsidRDefault="00C20693" w:rsidP="00C20693">
      <w:pPr>
        <w:spacing w:line="360" w:lineRule="auto"/>
        <w:rPr>
          <w:rFonts w:ascii="Arial" w:hAnsi="Arial" w:cs="Arial"/>
          <w:color w:val="000000" w:themeColor="text1"/>
          <w:sz w:val="22"/>
          <w:szCs w:val="22"/>
        </w:rPr>
      </w:pPr>
    </w:p>
    <w:p w14:paraId="27E648B5" w14:textId="77777777" w:rsidR="006654D8" w:rsidRPr="00C20693" w:rsidRDefault="006654D8" w:rsidP="00C20693">
      <w:pPr>
        <w:spacing w:line="360" w:lineRule="auto"/>
        <w:rPr>
          <w:rFonts w:ascii="Arial" w:hAnsi="Arial" w:cs="Arial"/>
          <w:color w:val="000000" w:themeColor="text1"/>
          <w:sz w:val="22"/>
          <w:szCs w:val="22"/>
        </w:rPr>
      </w:pPr>
    </w:p>
    <w:p w14:paraId="28B97292" w14:textId="77777777" w:rsidR="00C067E1" w:rsidRPr="00C20693" w:rsidRDefault="00C067E1" w:rsidP="00C20693">
      <w:pPr>
        <w:spacing w:line="360" w:lineRule="auto"/>
        <w:rPr>
          <w:rFonts w:ascii="Arial" w:hAnsi="Arial" w:cs="Arial"/>
          <w:color w:val="000000" w:themeColor="text1"/>
          <w:sz w:val="22"/>
          <w:szCs w:val="22"/>
        </w:rPr>
      </w:pPr>
    </w:p>
    <w:p w14:paraId="0962AECB" w14:textId="77777777" w:rsidR="00876130" w:rsidRPr="00C20693" w:rsidRDefault="00876130" w:rsidP="00C20693">
      <w:pPr>
        <w:spacing w:line="360" w:lineRule="auto"/>
        <w:rPr>
          <w:rFonts w:ascii="Arial" w:hAnsi="Arial" w:cs="Arial"/>
          <w:color w:val="000000" w:themeColor="text1"/>
          <w:sz w:val="22"/>
          <w:szCs w:val="22"/>
        </w:rPr>
      </w:pPr>
    </w:p>
    <w:sectPr w:rsidR="00876130" w:rsidRPr="00C20693">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4F5A3" w14:textId="77777777" w:rsidR="00774118" w:rsidRDefault="00774118" w:rsidP="006654D8">
      <w:r>
        <w:separator/>
      </w:r>
    </w:p>
  </w:endnote>
  <w:endnote w:type="continuationSeparator" w:id="0">
    <w:p w14:paraId="395D52F6" w14:textId="77777777" w:rsidR="00774118" w:rsidRDefault="00774118" w:rsidP="00665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617362"/>
      <w:docPartObj>
        <w:docPartGallery w:val="Page Numbers (Bottom of Page)"/>
        <w:docPartUnique/>
      </w:docPartObj>
    </w:sdtPr>
    <w:sdtContent>
      <w:p w14:paraId="4AD2C3E5" w14:textId="51A302F9" w:rsidR="00912DAE" w:rsidRDefault="00912DAE" w:rsidP="00D544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196416" w14:textId="77777777" w:rsidR="00912DAE" w:rsidRDefault="00912DAE" w:rsidP="00912D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0633600"/>
      <w:docPartObj>
        <w:docPartGallery w:val="Page Numbers (Bottom of Page)"/>
        <w:docPartUnique/>
      </w:docPartObj>
    </w:sdtPr>
    <w:sdtContent>
      <w:p w14:paraId="7BEBEE18" w14:textId="3C70384F" w:rsidR="00912DAE" w:rsidRDefault="00912DAE" w:rsidP="00D544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6B5E26" w14:textId="382D0B03" w:rsidR="00912DAE" w:rsidRDefault="00912DAE" w:rsidP="00912DAE">
    <w:pPr>
      <w:pStyle w:val="Footer"/>
      <w:ind w:right="360"/>
    </w:pPr>
  </w:p>
  <w:p w14:paraId="2979B20E" w14:textId="4FFBD6C7" w:rsidR="006654D8" w:rsidRDefault="00665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179C9" w14:textId="77777777" w:rsidR="00774118" w:rsidRDefault="00774118" w:rsidP="006654D8">
      <w:r>
        <w:separator/>
      </w:r>
    </w:p>
  </w:footnote>
  <w:footnote w:type="continuationSeparator" w:id="0">
    <w:p w14:paraId="25F556C1" w14:textId="77777777" w:rsidR="00774118" w:rsidRDefault="00774118" w:rsidP="006654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CBEB" w14:textId="77777777" w:rsidR="00912DAE" w:rsidRDefault="00912DAE" w:rsidP="00912DAE">
    <w:pPr>
      <w:pStyle w:val="Header"/>
    </w:pPr>
    <w:r>
      <w:t>Student Number: 0702078</w:t>
    </w:r>
  </w:p>
  <w:p w14:paraId="11BF88D2" w14:textId="1A14C77E" w:rsidR="00912DAE" w:rsidRDefault="00912DAE">
    <w:pPr>
      <w:pStyle w:val="Header"/>
    </w:pPr>
    <w:r>
      <w:t>ECCP7001 Critical Reflections of Academic and Professional Practice</w:t>
    </w:r>
    <w:r>
      <w:t xml:space="preserve"> - Presentation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80D12"/>
    <w:multiLevelType w:val="multilevel"/>
    <w:tmpl w:val="3728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C056B1"/>
    <w:multiLevelType w:val="multilevel"/>
    <w:tmpl w:val="0D64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AF6375"/>
    <w:multiLevelType w:val="multilevel"/>
    <w:tmpl w:val="B0B2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2F4319"/>
    <w:multiLevelType w:val="multilevel"/>
    <w:tmpl w:val="A6B6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944032"/>
    <w:multiLevelType w:val="multilevel"/>
    <w:tmpl w:val="E10E88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4806D7"/>
    <w:multiLevelType w:val="multilevel"/>
    <w:tmpl w:val="18D4D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F66458"/>
    <w:multiLevelType w:val="hybridMultilevel"/>
    <w:tmpl w:val="9014F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A35C26"/>
    <w:multiLevelType w:val="multilevel"/>
    <w:tmpl w:val="B2EA2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1303F5"/>
    <w:multiLevelType w:val="multilevel"/>
    <w:tmpl w:val="178A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6472A1"/>
    <w:multiLevelType w:val="multilevel"/>
    <w:tmpl w:val="A83EB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A35381"/>
    <w:multiLevelType w:val="multilevel"/>
    <w:tmpl w:val="856AC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B80545"/>
    <w:multiLevelType w:val="multilevel"/>
    <w:tmpl w:val="AD1C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323848"/>
    <w:multiLevelType w:val="multilevel"/>
    <w:tmpl w:val="A74E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F574F7"/>
    <w:multiLevelType w:val="multilevel"/>
    <w:tmpl w:val="0002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1E0126"/>
    <w:multiLevelType w:val="multilevel"/>
    <w:tmpl w:val="6738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B73039"/>
    <w:multiLevelType w:val="multilevel"/>
    <w:tmpl w:val="8F902C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4437F8"/>
    <w:multiLevelType w:val="multilevel"/>
    <w:tmpl w:val="D9D67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D51ED4"/>
    <w:multiLevelType w:val="multilevel"/>
    <w:tmpl w:val="EB1C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324FFB"/>
    <w:multiLevelType w:val="multilevel"/>
    <w:tmpl w:val="15D86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750C3D"/>
    <w:multiLevelType w:val="multilevel"/>
    <w:tmpl w:val="483A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23290F"/>
    <w:multiLevelType w:val="multilevel"/>
    <w:tmpl w:val="BCAA6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3D71BD"/>
    <w:multiLevelType w:val="multilevel"/>
    <w:tmpl w:val="4798E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BC6839"/>
    <w:multiLevelType w:val="multilevel"/>
    <w:tmpl w:val="2D14B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00318E"/>
    <w:multiLevelType w:val="multilevel"/>
    <w:tmpl w:val="94480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2A5887"/>
    <w:multiLevelType w:val="multilevel"/>
    <w:tmpl w:val="F8CC5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F461794"/>
    <w:multiLevelType w:val="multilevel"/>
    <w:tmpl w:val="633C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8D32B8"/>
    <w:multiLevelType w:val="multilevel"/>
    <w:tmpl w:val="D0527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7CD57B4"/>
    <w:multiLevelType w:val="multilevel"/>
    <w:tmpl w:val="DDF46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564C84"/>
    <w:multiLevelType w:val="multilevel"/>
    <w:tmpl w:val="3740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144E0F"/>
    <w:multiLevelType w:val="multilevel"/>
    <w:tmpl w:val="B6CC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CD70904"/>
    <w:multiLevelType w:val="multilevel"/>
    <w:tmpl w:val="2390B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4419564">
    <w:abstractNumId w:val="16"/>
  </w:num>
  <w:num w:numId="2" w16cid:durableId="880870432">
    <w:abstractNumId w:val="13"/>
  </w:num>
  <w:num w:numId="3" w16cid:durableId="407308488">
    <w:abstractNumId w:val="29"/>
  </w:num>
  <w:num w:numId="4" w16cid:durableId="2047171635">
    <w:abstractNumId w:val="0"/>
  </w:num>
  <w:num w:numId="5" w16cid:durableId="330989025">
    <w:abstractNumId w:val="17"/>
  </w:num>
  <w:num w:numId="6" w16cid:durableId="348412387">
    <w:abstractNumId w:val="28"/>
  </w:num>
  <w:num w:numId="7" w16cid:durableId="1772316530">
    <w:abstractNumId w:val="7"/>
  </w:num>
  <w:num w:numId="8" w16cid:durableId="83498142">
    <w:abstractNumId w:val="2"/>
  </w:num>
  <w:num w:numId="9" w16cid:durableId="1644042056">
    <w:abstractNumId w:val="1"/>
  </w:num>
  <w:num w:numId="10" w16cid:durableId="1595236613">
    <w:abstractNumId w:val="20"/>
  </w:num>
  <w:num w:numId="11" w16cid:durableId="241842902">
    <w:abstractNumId w:val="11"/>
  </w:num>
  <w:num w:numId="12" w16cid:durableId="690885564">
    <w:abstractNumId w:val="8"/>
  </w:num>
  <w:num w:numId="13" w16cid:durableId="234752452">
    <w:abstractNumId w:val="18"/>
  </w:num>
  <w:num w:numId="14" w16cid:durableId="95098876">
    <w:abstractNumId w:val="22"/>
  </w:num>
  <w:num w:numId="15" w16cid:durableId="1730494342">
    <w:abstractNumId w:val="24"/>
  </w:num>
  <w:num w:numId="16" w16cid:durableId="707684927">
    <w:abstractNumId w:val="12"/>
  </w:num>
  <w:num w:numId="17" w16cid:durableId="1642494963">
    <w:abstractNumId w:val="14"/>
  </w:num>
  <w:num w:numId="18" w16cid:durableId="1502164377">
    <w:abstractNumId w:val="25"/>
  </w:num>
  <w:num w:numId="19" w16cid:durableId="1260943586">
    <w:abstractNumId w:val="4"/>
  </w:num>
  <w:num w:numId="20" w16cid:durableId="292953437">
    <w:abstractNumId w:val="15"/>
  </w:num>
  <w:num w:numId="21" w16cid:durableId="1693649809">
    <w:abstractNumId w:val="26"/>
  </w:num>
  <w:num w:numId="22" w16cid:durableId="899710572">
    <w:abstractNumId w:val="21"/>
  </w:num>
  <w:num w:numId="23" w16cid:durableId="2042316423">
    <w:abstractNumId w:val="10"/>
  </w:num>
  <w:num w:numId="24" w16cid:durableId="641085096">
    <w:abstractNumId w:val="23"/>
  </w:num>
  <w:num w:numId="25" w16cid:durableId="1243490482">
    <w:abstractNumId w:val="5"/>
  </w:num>
  <w:num w:numId="26" w16cid:durableId="1688408119">
    <w:abstractNumId w:val="27"/>
  </w:num>
  <w:num w:numId="27" w16cid:durableId="1041321590">
    <w:abstractNumId w:val="9"/>
  </w:num>
  <w:num w:numId="28" w16cid:durableId="1997145396">
    <w:abstractNumId w:val="19"/>
  </w:num>
  <w:num w:numId="29" w16cid:durableId="636567841">
    <w:abstractNumId w:val="3"/>
  </w:num>
  <w:num w:numId="30" w16cid:durableId="1469401076">
    <w:abstractNumId w:val="6"/>
  </w:num>
  <w:num w:numId="31" w16cid:durableId="112704362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130"/>
    <w:rsid w:val="000D5240"/>
    <w:rsid w:val="00161C37"/>
    <w:rsid w:val="00185F17"/>
    <w:rsid w:val="004714F1"/>
    <w:rsid w:val="00592003"/>
    <w:rsid w:val="006654D8"/>
    <w:rsid w:val="00774118"/>
    <w:rsid w:val="00876130"/>
    <w:rsid w:val="00912DAE"/>
    <w:rsid w:val="00962BE2"/>
    <w:rsid w:val="00A73ABD"/>
    <w:rsid w:val="00AD345F"/>
    <w:rsid w:val="00C067E1"/>
    <w:rsid w:val="00C20693"/>
    <w:rsid w:val="00D36A04"/>
    <w:rsid w:val="00D93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B6D7F"/>
  <w15:chartTrackingRefBased/>
  <w15:docId w15:val="{6F1F5213-D33B-4445-B765-D1C49F38D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130"/>
    <w:rPr>
      <w:rFonts w:ascii="Times New Roman" w:eastAsia="Times New Roman" w:hAnsi="Times New Roman" w:cs="Times New Roman"/>
      <w:lang w:eastAsia="en-GB"/>
    </w:rPr>
  </w:style>
  <w:style w:type="paragraph" w:styleId="Heading3">
    <w:name w:val="heading 3"/>
    <w:basedOn w:val="Normal"/>
    <w:link w:val="Heading3Char"/>
    <w:uiPriority w:val="9"/>
    <w:qFormat/>
    <w:rsid w:val="00876130"/>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7613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76130"/>
    <w:pPr>
      <w:spacing w:before="100" w:beforeAutospacing="1" w:after="100" w:afterAutospacing="1"/>
    </w:pPr>
  </w:style>
  <w:style w:type="character" w:styleId="Strong">
    <w:name w:val="Strong"/>
    <w:basedOn w:val="DefaultParagraphFont"/>
    <w:uiPriority w:val="22"/>
    <w:qFormat/>
    <w:rsid w:val="00876130"/>
    <w:rPr>
      <w:b/>
      <w:bCs/>
    </w:rPr>
  </w:style>
  <w:style w:type="paragraph" w:styleId="z-TopofForm">
    <w:name w:val="HTML Top of Form"/>
    <w:basedOn w:val="Normal"/>
    <w:next w:val="Normal"/>
    <w:link w:val="z-TopofFormChar"/>
    <w:hidden/>
    <w:uiPriority w:val="99"/>
    <w:semiHidden/>
    <w:unhideWhenUsed/>
    <w:rsid w:val="0087613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7613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87613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76130"/>
    <w:rPr>
      <w:rFonts w:ascii="Arial" w:eastAsia="Times New Roman" w:hAnsi="Arial" w:cs="Arial"/>
      <w:vanish/>
      <w:sz w:val="16"/>
      <w:szCs w:val="16"/>
      <w:lang w:eastAsia="en-GB"/>
    </w:rPr>
  </w:style>
  <w:style w:type="paragraph" w:styleId="ListParagraph">
    <w:name w:val="List Paragraph"/>
    <w:basedOn w:val="Normal"/>
    <w:uiPriority w:val="34"/>
    <w:qFormat/>
    <w:rsid w:val="006654D8"/>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6654D8"/>
    <w:pPr>
      <w:tabs>
        <w:tab w:val="center" w:pos="4513"/>
        <w:tab w:val="right" w:pos="9026"/>
      </w:tabs>
    </w:pPr>
  </w:style>
  <w:style w:type="character" w:customStyle="1" w:styleId="HeaderChar">
    <w:name w:val="Header Char"/>
    <w:basedOn w:val="DefaultParagraphFont"/>
    <w:link w:val="Header"/>
    <w:uiPriority w:val="99"/>
    <w:rsid w:val="006654D8"/>
    <w:rPr>
      <w:rFonts w:ascii="Times New Roman" w:eastAsia="Times New Roman" w:hAnsi="Times New Roman" w:cs="Times New Roman"/>
      <w:lang w:eastAsia="en-GB"/>
    </w:rPr>
  </w:style>
  <w:style w:type="paragraph" w:styleId="Footer">
    <w:name w:val="footer"/>
    <w:basedOn w:val="Normal"/>
    <w:link w:val="FooterChar"/>
    <w:uiPriority w:val="99"/>
    <w:unhideWhenUsed/>
    <w:rsid w:val="006654D8"/>
    <w:pPr>
      <w:tabs>
        <w:tab w:val="center" w:pos="4513"/>
        <w:tab w:val="right" w:pos="9026"/>
      </w:tabs>
    </w:pPr>
  </w:style>
  <w:style w:type="character" w:customStyle="1" w:styleId="FooterChar">
    <w:name w:val="Footer Char"/>
    <w:basedOn w:val="DefaultParagraphFont"/>
    <w:link w:val="Footer"/>
    <w:uiPriority w:val="99"/>
    <w:rsid w:val="006654D8"/>
    <w:rPr>
      <w:rFonts w:ascii="Times New Roman" w:eastAsia="Times New Roman" w:hAnsi="Times New Roman" w:cs="Times New Roman"/>
      <w:lang w:eastAsia="en-GB"/>
    </w:rPr>
  </w:style>
  <w:style w:type="character" w:styleId="Hyperlink">
    <w:name w:val="Hyperlink"/>
    <w:basedOn w:val="DefaultParagraphFont"/>
    <w:uiPriority w:val="99"/>
    <w:unhideWhenUsed/>
    <w:rsid w:val="00C20693"/>
    <w:rPr>
      <w:color w:val="0563C1" w:themeColor="hyperlink"/>
      <w:u w:val="single"/>
    </w:rPr>
  </w:style>
  <w:style w:type="character" w:styleId="UnresolvedMention">
    <w:name w:val="Unresolved Mention"/>
    <w:basedOn w:val="DefaultParagraphFont"/>
    <w:uiPriority w:val="99"/>
    <w:semiHidden/>
    <w:unhideWhenUsed/>
    <w:rsid w:val="00C20693"/>
    <w:rPr>
      <w:color w:val="605E5C"/>
      <w:shd w:val="clear" w:color="auto" w:fill="E1DFDD"/>
    </w:rPr>
  </w:style>
  <w:style w:type="character" w:styleId="PageNumber">
    <w:name w:val="page number"/>
    <w:basedOn w:val="DefaultParagraphFont"/>
    <w:uiPriority w:val="99"/>
    <w:semiHidden/>
    <w:unhideWhenUsed/>
    <w:rsid w:val="00912D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677629">
      <w:bodyDiv w:val="1"/>
      <w:marLeft w:val="0"/>
      <w:marRight w:val="0"/>
      <w:marTop w:val="0"/>
      <w:marBottom w:val="0"/>
      <w:divBdr>
        <w:top w:val="none" w:sz="0" w:space="0" w:color="auto"/>
        <w:left w:val="none" w:sz="0" w:space="0" w:color="auto"/>
        <w:bottom w:val="none" w:sz="0" w:space="0" w:color="auto"/>
        <w:right w:val="none" w:sz="0" w:space="0" w:color="auto"/>
      </w:divBdr>
    </w:div>
    <w:div w:id="302318252">
      <w:bodyDiv w:val="1"/>
      <w:marLeft w:val="0"/>
      <w:marRight w:val="0"/>
      <w:marTop w:val="0"/>
      <w:marBottom w:val="0"/>
      <w:divBdr>
        <w:top w:val="none" w:sz="0" w:space="0" w:color="auto"/>
        <w:left w:val="none" w:sz="0" w:space="0" w:color="auto"/>
        <w:bottom w:val="none" w:sz="0" w:space="0" w:color="auto"/>
        <w:right w:val="none" w:sz="0" w:space="0" w:color="auto"/>
      </w:divBdr>
    </w:div>
    <w:div w:id="310525933">
      <w:bodyDiv w:val="1"/>
      <w:marLeft w:val="0"/>
      <w:marRight w:val="0"/>
      <w:marTop w:val="0"/>
      <w:marBottom w:val="0"/>
      <w:divBdr>
        <w:top w:val="none" w:sz="0" w:space="0" w:color="auto"/>
        <w:left w:val="none" w:sz="0" w:space="0" w:color="auto"/>
        <w:bottom w:val="none" w:sz="0" w:space="0" w:color="auto"/>
        <w:right w:val="none" w:sz="0" w:space="0" w:color="auto"/>
      </w:divBdr>
    </w:div>
    <w:div w:id="369182255">
      <w:bodyDiv w:val="1"/>
      <w:marLeft w:val="0"/>
      <w:marRight w:val="0"/>
      <w:marTop w:val="0"/>
      <w:marBottom w:val="0"/>
      <w:divBdr>
        <w:top w:val="none" w:sz="0" w:space="0" w:color="auto"/>
        <w:left w:val="none" w:sz="0" w:space="0" w:color="auto"/>
        <w:bottom w:val="none" w:sz="0" w:space="0" w:color="auto"/>
        <w:right w:val="none" w:sz="0" w:space="0" w:color="auto"/>
      </w:divBdr>
    </w:div>
    <w:div w:id="381447797">
      <w:bodyDiv w:val="1"/>
      <w:marLeft w:val="0"/>
      <w:marRight w:val="0"/>
      <w:marTop w:val="0"/>
      <w:marBottom w:val="0"/>
      <w:divBdr>
        <w:top w:val="none" w:sz="0" w:space="0" w:color="auto"/>
        <w:left w:val="none" w:sz="0" w:space="0" w:color="auto"/>
        <w:bottom w:val="none" w:sz="0" w:space="0" w:color="auto"/>
        <w:right w:val="none" w:sz="0" w:space="0" w:color="auto"/>
      </w:divBdr>
      <w:divsChild>
        <w:div w:id="1127547561">
          <w:marLeft w:val="0"/>
          <w:marRight w:val="0"/>
          <w:marTop w:val="0"/>
          <w:marBottom w:val="0"/>
          <w:divBdr>
            <w:top w:val="single" w:sz="2" w:space="0" w:color="D9D9E3"/>
            <w:left w:val="single" w:sz="2" w:space="0" w:color="D9D9E3"/>
            <w:bottom w:val="single" w:sz="2" w:space="0" w:color="D9D9E3"/>
            <w:right w:val="single" w:sz="2" w:space="0" w:color="D9D9E3"/>
          </w:divBdr>
          <w:divsChild>
            <w:div w:id="1883059609">
              <w:marLeft w:val="0"/>
              <w:marRight w:val="0"/>
              <w:marTop w:val="0"/>
              <w:marBottom w:val="0"/>
              <w:divBdr>
                <w:top w:val="single" w:sz="2" w:space="0" w:color="D9D9E3"/>
                <w:left w:val="single" w:sz="2" w:space="0" w:color="D9D9E3"/>
                <w:bottom w:val="single" w:sz="2" w:space="0" w:color="D9D9E3"/>
                <w:right w:val="single" w:sz="2" w:space="0" w:color="D9D9E3"/>
              </w:divBdr>
              <w:divsChild>
                <w:div w:id="129129845">
                  <w:marLeft w:val="0"/>
                  <w:marRight w:val="0"/>
                  <w:marTop w:val="0"/>
                  <w:marBottom w:val="0"/>
                  <w:divBdr>
                    <w:top w:val="single" w:sz="2" w:space="0" w:color="D9D9E3"/>
                    <w:left w:val="single" w:sz="2" w:space="0" w:color="D9D9E3"/>
                    <w:bottom w:val="single" w:sz="2" w:space="0" w:color="D9D9E3"/>
                    <w:right w:val="single" w:sz="2" w:space="0" w:color="D9D9E3"/>
                  </w:divBdr>
                  <w:divsChild>
                    <w:div w:id="645402662">
                      <w:marLeft w:val="0"/>
                      <w:marRight w:val="0"/>
                      <w:marTop w:val="0"/>
                      <w:marBottom w:val="0"/>
                      <w:divBdr>
                        <w:top w:val="single" w:sz="2" w:space="0" w:color="D9D9E3"/>
                        <w:left w:val="single" w:sz="2" w:space="0" w:color="D9D9E3"/>
                        <w:bottom w:val="single" w:sz="2" w:space="0" w:color="D9D9E3"/>
                        <w:right w:val="single" w:sz="2" w:space="0" w:color="D9D9E3"/>
                      </w:divBdr>
                      <w:divsChild>
                        <w:div w:id="647976130">
                          <w:marLeft w:val="0"/>
                          <w:marRight w:val="0"/>
                          <w:marTop w:val="0"/>
                          <w:marBottom w:val="0"/>
                          <w:divBdr>
                            <w:top w:val="single" w:sz="2" w:space="0" w:color="D9D9E3"/>
                            <w:left w:val="single" w:sz="2" w:space="0" w:color="D9D9E3"/>
                            <w:bottom w:val="single" w:sz="2" w:space="0" w:color="D9D9E3"/>
                            <w:right w:val="single" w:sz="2" w:space="0" w:color="D9D9E3"/>
                          </w:divBdr>
                          <w:divsChild>
                            <w:div w:id="254829469">
                              <w:marLeft w:val="0"/>
                              <w:marRight w:val="0"/>
                              <w:marTop w:val="100"/>
                              <w:marBottom w:val="100"/>
                              <w:divBdr>
                                <w:top w:val="single" w:sz="2" w:space="0" w:color="D9D9E3"/>
                                <w:left w:val="single" w:sz="2" w:space="0" w:color="D9D9E3"/>
                                <w:bottom w:val="single" w:sz="2" w:space="0" w:color="D9D9E3"/>
                                <w:right w:val="single" w:sz="2" w:space="0" w:color="D9D9E3"/>
                              </w:divBdr>
                              <w:divsChild>
                                <w:div w:id="831220313">
                                  <w:marLeft w:val="0"/>
                                  <w:marRight w:val="0"/>
                                  <w:marTop w:val="0"/>
                                  <w:marBottom w:val="0"/>
                                  <w:divBdr>
                                    <w:top w:val="single" w:sz="2" w:space="0" w:color="D9D9E3"/>
                                    <w:left w:val="single" w:sz="2" w:space="0" w:color="D9D9E3"/>
                                    <w:bottom w:val="single" w:sz="2" w:space="0" w:color="D9D9E3"/>
                                    <w:right w:val="single" w:sz="2" w:space="0" w:color="D9D9E3"/>
                                  </w:divBdr>
                                  <w:divsChild>
                                    <w:div w:id="768355002">
                                      <w:marLeft w:val="0"/>
                                      <w:marRight w:val="0"/>
                                      <w:marTop w:val="0"/>
                                      <w:marBottom w:val="0"/>
                                      <w:divBdr>
                                        <w:top w:val="single" w:sz="2" w:space="0" w:color="D9D9E3"/>
                                        <w:left w:val="single" w:sz="2" w:space="0" w:color="D9D9E3"/>
                                        <w:bottom w:val="single" w:sz="2" w:space="0" w:color="D9D9E3"/>
                                        <w:right w:val="single" w:sz="2" w:space="0" w:color="D9D9E3"/>
                                      </w:divBdr>
                                      <w:divsChild>
                                        <w:div w:id="1024209501">
                                          <w:marLeft w:val="0"/>
                                          <w:marRight w:val="0"/>
                                          <w:marTop w:val="0"/>
                                          <w:marBottom w:val="0"/>
                                          <w:divBdr>
                                            <w:top w:val="single" w:sz="2" w:space="0" w:color="D9D9E3"/>
                                            <w:left w:val="single" w:sz="2" w:space="0" w:color="D9D9E3"/>
                                            <w:bottom w:val="single" w:sz="2" w:space="0" w:color="D9D9E3"/>
                                            <w:right w:val="single" w:sz="2" w:space="0" w:color="D9D9E3"/>
                                          </w:divBdr>
                                          <w:divsChild>
                                            <w:div w:id="858084973">
                                              <w:marLeft w:val="0"/>
                                              <w:marRight w:val="0"/>
                                              <w:marTop w:val="0"/>
                                              <w:marBottom w:val="0"/>
                                              <w:divBdr>
                                                <w:top w:val="single" w:sz="2" w:space="0" w:color="D9D9E3"/>
                                                <w:left w:val="single" w:sz="2" w:space="0" w:color="D9D9E3"/>
                                                <w:bottom w:val="single" w:sz="2" w:space="0" w:color="D9D9E3"/>
                                                <w:right w:val="single" w:sz="2" w:space="0" w:color="D9D9E3"/>
                                              </w:divBdr>
                                              <w:divsChild>
                                                <w:div w:id="1274938967">
                                                  <w:marLeft w:val="0"/>
                                                  <w:marRight w:val="0"/>
                                                  <w:marTop w:val="0"/>
                                                  <w:marBottom w:val="0"/>
                                                  <w:divBdr>
                                                    <w:top w:val="single" w:sz="2" w:space="0" w:color="D9D9E3"/>
                                                    <w:left w:val="single" w:sz="2" w:space="0" w:color="D9D9E3"/>
                                                    <w:bottom w:val="single" w:sz="2" w:space="0" w:color="D9D9E3"/>
                                                    <w:right w:val="single" w:sz="2" w:space="0" w:color="D9D9E3"/>
                                                  </w:divBdr>
                                                  <w:divsChild>
                                                    <w:div w:id="16409170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3037568">
          <w:marLeft w:val="0"/>
          <w:marRight w:val="0"/>
          <w:marTop w:val="0"/>
          <w:marBottom w:val="0"/>
          <w:divBdr>
            <w:top w:val="none" w:sz="0" w:space="0" w:color="auto"/>
            <w:left w:val="none" w:sz="0" w:space="0" w:color="auto"/>
            <w:bottom w:val="none" w:sz="0" w:space="0" w:color="auto"/>
            <w:right w:val="none" w:sz="0" w:space="0" w:color="auto"/>
          </w:divBdr>
        </w:div>
      </w:divsChild>
    </w:div>
    <w:div w:id="544222406">
      <w:bodyDiv w:val="1"/>
      <w:marLeft w:val="0"/>
      <w:marRight w:val="0"/>
      <w:marTop w:val="0"/>
      <w:marBottom w:val="0"/>
      <w:divBdr>
        <w:top w:val="none" w:sz="0" w:space="0" w:color="auto"/>
        <w:left w:val="none" w:sz="0" w:space="0" w:color="auto"/>
        <w:bottom w:val="none" w:sz="0" w:space="0" w:color="auto"/>
        <w:right w:val="none" w:sz="0" w:space="0" w:color="auto"/>
      </w:divBdr>
    </w:div>
    <w:div w:id="634145803">
      <w:bodyDiv w:val="1"/>
      <w:marLeft w:val="0"/>
      <w:marRight w:val="0"/>
      <w:marTop w:val="0"/>
      <w:marBottom w:val="0"/>
      <w:divBdr>
        <w:top w:val="none" w:sz="0" w:space="0" w:color="auto"/>
        <w:left w:val="none" w:sz="0" w:space="0" w:color="auto"/>
        <w:bottom w:val="none" w:sz="0" w:space="0" w:color="auto"/>
        <w:right w:val="none" w:sz="0" w:space="0" w:color="auto"/>
      </w:divBdr>
    </w:div>
    <w:div w:id="827012383">
      <w:bodyDiv w:val="1"/>
      <w:marLeft w:val="0"/>
      <w:marRight w:val="0"/>
      <w:marTop w:val="0"/>
      <w:marBottom w:val="0"/>
      <w:divBdr>
        <w:top w:val="none" w:sz="0" w:space="0" w:color="auto"/>
        <w:left w:val="none" w:sz="0" w:space="0" w:color="auto"/>
        <w:bottom w:val="none" w:sz="0" w:space="0" w:color="auto"/>
        <w:right w:val="none" w:sz="0" w:space="0" w:color="auto"/>
      </w:divBdr>
    </w:div>
    <w:div w:id="928075123">
      <w:bodyDiv w:val="1"/>
      <w:marLeft w:val="0"/>
      <w:marRight w:val="0"/>
      <w:marTop w:val="0"/>
      <w:marBottom w:val="0"/>
      <w:divBdr>
        <w:top w:val="none" w:sz="0" w:space="0" w:color="auto"/>
        <w:left w:val="none" w:sz="0" w:space="0" w:color="auto"/>
        <w:bottom w:val="none" w:sz="0" w:space="0" w:color="auto"/>
        <w:right w:val="none" w:sz="0" w:space="0" w:color="auto"/>
      </w:divBdr>
    </w:div>
    <w:div w:id="970596585">
      <w:bodyDiv w:val="1"/>
      <w:marLeft w:val="0"/>
      <w:marRight w:val="0"/>
      <w:marTop w:val="0"/>
      <w:marBottom w:val="0"/>
      <w:divBdr>
        <w:top w:val="none" w:sz="0" w:space="0" w:color="auto"/>
        <w:left w:val="none" w:sz="0" w:space="0" w:color="auto"/>
        <w:bottom w:val="none" w:sz="0" w:space="0" w:color="auto"/>
        <w:right w:val="none" w:sz="0" w:space="0" w:color="auto"/>
      </w:divBdr>
      <w:divsChild>
        <w:div w:id="51394197">
          <w:marLeft w:val="0"/>
          <w:marRight w:val="0"/>
          <w:marTop w:val="0"/>
          <w:marBottom w:val="0"/>
          <w:divBdr>
            <w:top w:val="single" w:sz="2" w:space="0" w:color="D9D9E3"/>
            <w:left w:val="single" w:sz="2" w:space="0" w:color="D9D9E3"/>
            <w:bottom w:val="single" w:sz="2" w:space="0" w:color="D9D9E3"/>
            <w:right w:val="single" w:sz="2" w:space="0" w:color="D9D9E3"/>
          </w:divBdr>
          <w:divsChild>
            <w:div w:id="1469469775">
              <w:marLeft w:val="0"/>
              <w:marRight w:val="0"/>
              <w:marTop w:val="0"/>
              <w:marBottom w:val="0"/>
              <w:divBdr>
                <w:top w:val="single" w:sz="2" w:space="0" w:color="D9D9E3"/>
                <w:left w:val="single" w:sz="2" w:space="0" w:color="D9D9E3"/>
                <w:bottom w:val="single" w:sz="2" w:space="0" w:color="D9D9E3"/>
                <w:right w:val="single" w:sz="2" w:space="0" w:color="D9D9E3"/>
              </w:divBdr>
              <w:divsChild>
                <w:div w:id="1733850286">
                  <w:marLeft w:val="0"/>
                  <w:marRight w:val="0"/>
                  <w:marTop w:val="0"/>
                  <w:marBottom w:val="0"/>
                  <w:divBdr>
                    <w:top w:val="single" w:sz="2" w:space="0" w:color="D9D9E3"/>
                    <w:left w:val="single" w:sz="2" w:space="0" w:color="D9D9E3"/>
                    <w:bottom w:val="single" w:sz="2" w:space="0" w:color="D9D9E3"/>
                    <w:right w:val="single" w:sz="2" w:space="0" w:color="D9D9E3"/>
                  </w:divBdr>
                  <w:divsChild>
                    <w:div w:id="1206405938">
                      <w:marLeft w:val="0"/>
                      <w:marRight w:val="0"/>
                      <w:marTop w:val="0"/>
                      <w:marBottom w:val="0"/>
                      <w:divBdr>
                        <w:top w:val="single" w:sz="2" w:space="0" w:color="D9D9E3"/>
                        <w:left w:val="single" w:sz="2" w:space="0" w:color="D9D9E3"/>
                        <w:bottom w:val="single" w:sz="2" w:space="0" w:color="D9D9E3"/>
                        <w:right w:val="single" w:sz="2" w:space="0" w:color="D9D9E3"/>
                      </w:divBdr>
                      <w:divsChild>
                        <w:div w:id="530068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8764392">
          <w:marLeft w:val="0"/>
          <w:marRight w:val="0"/>
          <w:marTop w:val="0"/>
          <w:marBottom w:val="0"/>
          <w:divBdr>
            <w:top w:val="single" w:sz="2" w:space="0" w:color="D9D9E3"/>
            <w:left w:val="single" w:sz="2" w:space="0" w:color="D9D9E3"/>
            <w:bottom w:val="single" w:sz="2" w:space="0" w:color="D9D9E3"/>
            <w:right w:val="single" w:sz="2" w:space="0" w:color="D9D9E3"/>
          </w:divBdr>
          <w:divsChild>
            <w:div w:id="4718765">
              <w:marLeft w:val="0"/>
              <w:marRight w:val="0"/>
              <w:marTop w:val="0"/>
              <w:marBottom w:val="0"/>
              <w:divBdr>
                <w:top w:val="single" w:sz="2" w:space="0" w:color="D9D9E3"/>
                <w:left w:val="single" w:sz="2" w:space="0" w:color="D9D9E3"/>
                <w:bottom w:val="single" w:sz="2" w:space="0" w:color="D9D9E3"/>
                <w:right w:val="single" w:sz="2" w:space="0" w:color="D9D9E3"/>
              </w:divBdr>
            </w:div>
            <w:div w:id="1561011920">
              <w:marLeft w:val="0"/>
              <w:marRight w:val="0"/>
              <w:marTop w:val="0"/>
              <w:marBottom w:val="0"/>
              <w:divBdr>
                <w:top w:val="single" w:sz="2" w:space="0" w:color="D9D9E3"/>
                <w:left w:val="single" w:sz="2" w:space="0" w:color="D9D9E3"/>
                <w:bottom w:val="single" w:sz="2" w:space="0" w:color="D9D9E3"/>
                <w:right w:val="single" w:sz="2" w:space="0" w:color="D9D9E3"/>
              </w:divBdr>
              <w:divsChild>
                <w:div w:id="905798899">
                  <w:marLeft w:val="0"/>
                  <w:marRight w:val="0"/>
                  <w:marTop w:val="0"/>
                  <w:marBottom w:val="0"/>
                  <w:divBdr>
                    <w:top w:val="single" w:sz="2" w:space="0" w:color="D9D9E3"/>
                    <w:left w:val="single" w:sz="2" w:space="0" w:color="D9D9E3"/>
                    <w:bottom w:val="single" w:sz="2" w:space="0" w:color="D9D9E3"/>
                    <w:right w:val="single" w:sz="2" w:space="0" w:color="D9D9E3"/>
                  </w:divBdr>
                  <w:divsChild>
                    <w:div w:id="1977292369">
                      <w:marLeft w:val="0"/>
                      <w:marRight w:val="0"/>
                      <w:marTop w:val="0"/>
                      <w:marBottom w:val="0"/>
                      <w:divBdr>
                        <w:top w:val="single" w:sz="2" w:space="0" w:color="D9D9E3"/>
                        <w:left w:val="single" w:sz="2" w:space="0" w:color="D9D9E3"/>
                        <w:bottom w:val="single" w:sz="2" w:space="0" w:color="D9D9E3"/>
                        <w:right w:val="single" w:sz="2" w:space="0" w:color="D9D9E3"/>
                      </w:divBdr>
                      <w:divsChild>
                        <w:div w:id="1686902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79212644">
      <w:bodyDiv w:val="1"/>
      <w:marLeft w:val="0"/>
      <w:marRight w:val="0"/>
      <w:marTop w:val="0"/>
      <w:marBottom w:val="0"/>
      <w:divBdr>
        <w:top w:val="none" w:sz="0" w:space="0" w:color="auto"/>
        <w:left w:val="none" w:sz="0" w:space="0" w:color="auto"/>
        <w:bottom w:val="none" w:sz="0" w:space="0" w:color="auto"/>
        <w:right w:val="none" w:sz="0" w:space="0" w:color="auto"/>
      </w:divBdr>
    </w:div>
    <w:div w:id="1237323126">
      <w:bodyDiv w:val="1"/>
      <w:marLeft w:val="0"/>
      <w:marRight w:val="0"/>
      <w:marTop w:val="0"/>
      <w:marBottom w:val="0"/>
      <w:divBdr>
        <w:top w:val="none" w:sz="0" w:space="0" w:color="auto"/>
        <w:left w:val="none" w:sz="0" w:space="0" w:color="auto"/>
        <w:bottom w:val="none" w:sz="0" w:space="0" w:color="auto"/>
        <w:right w:val="none" w:sz="0" w:space="0" w:color="auto"/>
      </w:divBdr>
    </w:div>
    <w:div w:id="1362245419">
      <w:bodyDiv w:val="1"/>
      <w:marLeft w:val="0"/>
      <w:marRight w:val="0"/>
      <w:marTop w:val="0"/>
      <w:marBottom w:val="0"/>
      <w:divBdr>
        <w:top w:val="none" w:sz="0" w:space="0" w:color="auto"/>
        <w:left w:val="none" w:sz="0" w:space="0" w:color="auto"/>
        <w:bottom w:val="none" w:sz="0" w:space="0" w:color="auto"/>
        <w:right w:val="none" w:sz="0" w:space="0" w:color="auto"/>
      </w:divBdr>
    </w:div>
    <w:div w:id="1396900999">
      <w:bodyDiv w:val="1"/>
      <w:marLeft w:val="0"/>
      <w:marRight w:val="0"/>
      <w:marTop w:val="0"/>
      <w:marBottom w:val="0"/>
      <w:divBdr>
        <w:top w:val="none" w:sz="0" w:space="0" w:color="auto"/>
        <w:left w:val="none" w:sz="0" w:space="0" w:color="auto"/>
        <w:bottom w:val="none" w:sz="0" w:space="0" w:color="auto"/>
        <w:right w:val="none" w:sz="0" w:space="0" w:color="auto"/>
      </w:divBdr>
    </w:div>
    <w:div w:id="1569025639">
      <w:bodyDiv w:val="1"/>
      <w:marLeft w:val="0"/>
      <w:marRight w:val="0"/>
      <w:marTop w:val="0"/>
      <w:marBottom w:val="0"/>
      <w:divBdr>
        <w:top w:val="none" w:sz="0" w:space="0" w:color="auto"/>
        <w:left w:val="none" w:sz="0" w:space="0" w:color="auto"/>
        <w:bottom w:val="none" w:sz="0" w:space="0" w:color="auto"/>
        <w:right w:val="none" w:sz="0" w:space="0" w:color="auto"/>
      </w:divBdr>
    </w:div>
    <w:div w:id="1698851210">
      <w:bodyDiv w:val="1"/>
      <w:marLeft w:val="0"/>
      <w:marRight w:val="0"/>
      <w:marTop w:val="0"/>
      <w:marBottom w:val="0"/>
      <w:divBdr>
        <w:top w:val="none" w:sz="0" w:space="0" w:color="auto"/>
        <w:left w:val="none" w:sz="0" w:space="0" w:color="auto"/>
        <w:bottom w:val="none" w:sz="0" w:space="0" w:color="auto"/>
        <w:right w:val="none" w:sz="0" w:space="0" w:color="auto"/>
      </w:divBdr>
    </w:div>
    <w:div w:id="1932425812">
      <w:bodyDiv w:val="1"/>
      <w:marLeft w:val="0"/>
      <w:marRight w:val="0"/>
      <w:marTop w:val="0"/>
      <w:marBottom w:val="0"/>
      <w:divBdr>
        <w:top w:val="none" w:sz="0" w:space="0" w:color="auto"/>
        <w:left w:val="none" w:sz="0" w:space="0" w:color="auto"/>
        <w:bottom w:val="none" w:sz="0" w:space="0" w:color="auto"/>
        <w:right w:val="none" w:sz="0" w:space="0" w:color="auto"/>
      </w:divBdr>
      <w:divsChild>
        <w:div w:id="95053898">
          <w:marLeft w:val="0"/>
          <w:marRight w:val="0"/>
          <w:marTop w:val="0"/>
          <w:marBottom w:val="0"/>
          <w:divBdr>
            <w:top w:val="single" w:sz="2" w:space="0" w:color="D9D9E3"/>
            <w:left w:val="single" w:sz="2" w:space="0" w:color="D9D9E3"/>
            <w:bottom w:val="single" w:sz="2" w:space="0" w:color="D9D9E3"/>
            <w:right w:val="single" w:sz="2" w:space="0" w:color="D9D9E3"/>
          </w:divBdr>
          <w:divsChild>
            <w:div w:id="2009944100">
              <w:marLeft w:val="0"/>
              <w:marRight w:val="0"/>
              <w:marTop w:val="0"/>
              <w:marBottom w:val="0"/>
              <w:divBdr>
                <w:top w:val="single" w:sz="2" w:space="0" w:color="D9D9E3"/>
                <w:left w:val="single" w:sz="2" w:space="0" w:color="D9D9E3"/>
                <w:bottom w:val="single" w:sz="2" w:space="0" w:color="D9D9E3"/>
                <w:right w:val="single" w:sz="2" w:space="0" w:color="D9D9E3"/>
              </w:divBdr>
              <w:divsChild>
                <w:div w:id="460347621">
                  <w:marLeft w:val="0"/>
                  <w:marRight w:val="0"/>
                  <w:marTop w:val="0"/>
                  <w:marBottom w:val="0"/>
                  <w:divBdr>
                    <w:top w:val="single" w:sz="2" w:space="0" w:color="D9D9E3"/>
                    <w:left w:val="single" w:sz="2" w:space="0" w:color="D9D9E3"/>
                    <w:bottom w:val="single" w:sz="2" w:space="0" w:color="D9D9E3"/>
                    <w:right w:val="single" w:sz="2" w:space="0" w:color="D9D9E3"/>
                  </w:divBdr>
                  <w:divsChild>
                    <w:div w:id="812911828">
                      <w:marLeft w:val="0"/>
                      <w:marRight w:val="0"/>
                      <w:marTop w:val="0"/>
                      <w:marBottom w:val="0"/>
                      <w:divBdr>
                        <w:top w:val="single" w:sz="2" w:space="0" w:color="D9D9E3"/>
                        <w:left w:val="single" w:sz="2" w:space="0" w:color="D9D9E3"/>
                        <w:bottom w:val="single" w:sz="2" w:space="0" w:color="D9D9E3"/>
                        <w:right w:val="single" w:sz="2" w:space="0" w:color="D9D9E3"/>
                      </w:divBdr>
                      <w:divsChild>
                        <w:div w:id="915289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61913388">
          <w:marLeft w:val="0"/>
          <w:marRight w:val="0"/>
          <w:marTop w:val="0"/>
          <w:marBottom w:val="0"/>
          <w:divBdr>
            <w:top w:val="single" w:sz="2" w:space="0" w:color="D9D9E3"/>
            <w:left w:val="single" w:sz="2" w:space="0" w:color="D9D9E3"/>
            <w:bottom w:val="single" w:sz="2" w:space="0" w:color="D9D9E3"/>
            <w:right w:val="single" w:sz="2" w:space="0" w:color="D9D9E3"/>
          </w:divBdr>
          <w:divsChild>
            <w:div w:id="22216979">
              <w:marLeft w:val="0"/>
              <w:marRight w:val="0"/>
              <w:marTop w:val="0"/>
              <w:marBottom w:val="0"/>
              <w:divBdr>
                <w:top w:val="single" w:sz="2" w:space="0" w:color="D9D9E3"/>
                <w:left w:val="single" w:sz="2" w:space="0" w:color="D9D9E3"/>
                <w:bottom w:val="single" w:sz="2" w:space="0" w:color="D9D9E3"/>
                <w:right w:val="single" w:sz="2" w:space="0" w:color="D9D9E3"/>
              </w:divBdr>
            </w:div>
            <w:div w:id="757093235">
              <w:marLeft w:val="0"/>
              <w:marRight w:val="0"/>
              <w:marTop w:val="0"/>
              <w:marBottom w:val="0"/>
              <w:divBdr>
                <w:top w:val="single" w:sz="2" w:space="0" w:color="D9D9E3"/>
                <w:left w:val="single" w:sz="2" w:space="0" w:color="D9D9E3"/>
                <w:bottom w:val="single" w:sz="2" w:space="0" w:color="D9D9E3"/>
                <w:right w:val="single" w:sz="2" w:space="0" w:color="D9D9E3"/>
              </w:divBdr>
              <w:divsChild>
                <w:div w:id="858816065">
                  <w:marLeft w:val="0"/>
                  <w:marRight w:val="0"/>
                  <w:marTop w:val="0"/>
                  <w:marBottom w:val="0"/>
                  <w:divBdr>
                    <w:top w:val="single" w:sz="2" w:space="0" w:color="D9D9E3"/>
                    <w:left w:val="single" w:sz="2" w:space="0" w:color="D9D9E3"/>
                    <w:bottom w:val="single" w:sz="2" w:space="0" w:color="D9D9E3"/>
                    <w:right w:val="single" w:sz="2" w:space="0" w:color="D9D9E3"/>
                  </w:divBdr>
                  <w:divsChild>
                    <w:div w:id="984117441">
                      <w:marLeft w:val="0"/>
                      <w:marRight w:val="0"/>
                      <w:marTop w:val="0"/>
                      <w:marBottom w:val="0"/>
                      <w:divBdr>
                        <w:top w:val="single" w:sz="2" w:space="0" w:color="D9D9E3"/>
                        <w:left w:val="single" w:sz="2" w:space="0" w:color="D9D9E3"/>
                        <w:bottom w:val="single" w:sz="2" w:space="0" w:color="D9D9E3"/>
                        <w:right w:val="single" w:sz="2" w:space="0" w:color="D9D9E3"/>
                      </w:divBdr>
                      <w:divsChild>
                        <w:div w:id="978925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mentalhelp.net/cognitive-development/piaget-part-i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7</Pages>
  <Words>2299</Words>
  <Characters>13105</Characters>
  <Application>Microsoft Office Word</Application>
  <DocSecurity>0</DocSecurity>
  <Lines>109</Lines>
  <Paragraphs>30</Paragraphs>
  <ScaleCrop>false</ScaleCrop>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Evans</dc:creator>
  <cp:keywords/>
  <dc:description/>
  <cp:lastModifiedBy>Diane Evans</cp:lastModifiedBy>
  <cp:revision>13</cp:revision>
  <cp:lastPrinted>2024-01-12T22:41:00Z</cp:lastPrinted>
  <dcterms:created xsi:type="dcterms:W3CDTF">2024-01-09T18:57:00Z</dcterms:created>
  <dcterms:modified xsi:type="dcterms:W3CDTF">2024-01-13T09:01:00Z</dcterms:modified>
</cp:coreProperties>
</file>