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4812572" w14:textId="77777777" w:rsidR="00C6476F" w:rsidRDefault="00C6476F" w:rsidP="00C6476F">
      <w:pPr>
        <w:spacing w:line="360" w:lineRule="auto"/>
        <w:jc w:val="center"/>
        <w:rPr>
          <w:rFonts w:ascii="Arial" w:hAnsi="Arial" w:cs="Arial"/>
          <w:sz w:val="24"/>
          <w:szCs w:val="24"/>
        </w:rPr>
      </w:pPr>
    </w:p>
    <w:p w14:paraId="24DF3B80" w14:textId="77777777" w:rsidR="00C6476F" w:rsidRDefault="00C6476F" w:rsidP="00C6476F">
      <w:pPr>
        <w:spacing w:line="360" w:lineRule="auto"/>
        <w:jc w:val="center"/>
        <w:rPr>
          <w:rFonts w:ascii="Arial" w:hAnsi="Arial" w:cs="Arial"/>
          <w:sz w:val="24"/>
          <w:szCs w:val="24"/>
        </w:rPr>
      </w:pPr>
    </w:p>
    <w:p w14:paraId="40D4E743" w14:textId="500D7443" w:rsidR="00C6476F" w:rsidRPr="00C6476F" w:rsidRDefault="00262614" w:rsidP="00C6476F">
      <w:pPr>
        <w:spacing w:line="360" w:lineRule="auto"/>
        <w:jc w:val="center"/>
        <w:rPr>
          <w:rFonts w:ascii="Arial" w:hAnsi="Arial" w:cs="Arial"/>
          <w:sz w:val="44"/>
          <w:szCs w:val="44"/>
        </w:rPr>
      </w:pPr>
      <w:r w:rsidRPr="00C6476F">
        <w:rPr>
          <w:rFonts w:ascii="Arial" w:hAnsi="Arial" w:cs="Arial"/>
          <w:sz w:val="44"/>
          <w:szCs w:val="44"/>
        </w:rPr>
        <w:t>The Young Mathematician:</w:t>
      </w:r>
    </w:p>
    <w:p w14:paraId="6E9A0856" w14:textId="4735589A" w:rsidR="00262614" w:rsidRPr="00C6476F" w:rsidRDefault="00262614" w:rsidP="00C6476F">
      <w:pPr>
        <w:spacing w:line="360" w:lineRule="auto"/>
        <w:jc w:val="center"/>
        <w:rPr>
          <w:rFonts w:ascii="Arial" w:hAnsi="Arial" w:cs="Arial"/>
          <w:sz w:val="44"/>
          <w:szCs w:val="44"/>
        </w:rPr>
      </w:pPr>
      <w:r w:rsidRPr="00C6476F">
        <w:rPr>
          <w:rFonts w:ascii="Arial" w:hAnsi="Arial" w:cs="Arial"/>
          <w:sz w:val="44"/>
          <w:szCs w:val="44"/>
        </w:rPr>
        <w:t xml:space="preserve"> Exploration and Problem Solving</w:t>
      </w:r>
    </w:p>
    <w:p w14:paraId="19249577" w14:textId="453A3792" w:rsidR="00CD33A9" w:rsidRPr="00C6476F" w:rsidRDefault="00CD33A9" w:rsidP="00C6476F">
      <w:pPr>
        <w:spacing w:line="360" w:lineRule="auto"/>
        <w:jc w:val="center"/>
        <w:rPr>
          <w:rFonts w:ascii="Arial" w:hAnsi="Arial" w:cs="Arial"/>
          <w:sz w:val="24"/>
          <w:szCs w:val="24"/>
        </w:rPr>
      </w:pPr>
    </w:p>
    <w:p w14:paraId="6572B8E0" w14:textId="6616CE09" w:rsidR="00032898" w:rsidRPr="00C6476F" w:rsidRDefault="00032898" w:rsidP="00C6476F">
      <w:pPr>
        <w:spacing w:line="360" w:lineRule="auto"/>
        <w:jc w:val="center"/>
        <w:rPr>
          <w:rFonts w:ascii="Arial" w:hAnsi="Arial" w:cs="Arial"/>
          <w:sz w:val="24"/>
          <w:szCs w:val="24"/>
        </w:rPr>
      </w:pPr>
    </w:p>
    <w:p w14:paraId="01C3CF61" w14:textId="20111CB3" w:rsidR="00032898" w:rsidRPr="00C6476F" w:rsidRDefault="00C6476F" w:rsidP="00C6476F">
      <w:pPr>
        <w:spacing w:line="360" w:lineRule="auto"/>
        <w:jc w:val="center"/>
        <w:rPr>
          <w:rFonts w:ascii="Arial" w:hAnsi="Arial" w:cs="Arial"/>
          <w:sz w:val="24"/>
          <w:szCs w:val="24"/>
        </w:rPr>
      </w:pPr>
      <w:r w:rsidRPr="00C6476F">
        <w:rPr>
          <w:rFonts w:ascii="Arial" w:hAnsi="Arial" w:cs="Arial"/>
          <w:noProof/>
          <w:sz w:val="24"/>
          <w:szCs w:val="24"/>
        </w:rPr>
        <w:drawing>
          <wp:anchor distT="0" distB="0" distL="114300" distR="114300" simplePos="0" relativeHeight="251658240" behindDoc="0" locked="0" layoutInCell="1" allowOverlap="1" wp14:anchorId="3157DFB0" wp14:editId="4B86BC05">
            <wp:simplePos x="0" y="0"/>
            <wp:positionH relativeFrom="margin">
              <wp:align>center</wp:align>
            </wp:positionH>
            <wp:positionV relativeFrom="paragraph">
              <wp:posOffset>279640</wp:posOffset>
            </wp:positionV>
            <wp:extent cx="5161915" cy="4812030"/>
            <wp:effectExtent l="0" t="0" r="635" b="7620"/>
            <wp:wrapSquare wrapText="bothSides"/>
            <wp:docPr id="2" name="Picture 2" descr="Pin by Shahana Shaheed on mokslo metu pabaiga | Math cartoons, How to draw  hands, Cartoons 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n by Shahana Shaheed on mokslo metu pabaiga | Math cartoons, How to draw  hands, Cartoons 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61915" cy="48120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08BA7EA" w14:textId="46ACC68F" w:rsidR="00032898" w:rsidRPr="00C6476F" w:rsidRDefault="00032898" w:rsidP="00C6476F">
      <w:pPr>
        <w:spacing w:line="360" w:lineRule="auto"/>
        <w:jc w:val="center"/>
        <w:rPr>
          <w:rFonts w:ascii="Arial" w:hAnsi="Arial" w:cs="Arial"/>
          <w:sz w:val="24"/>
          <w:szCs w:val="24"/>
        </w:rPr>
      </w:pPr>
    </w:p>
    <w:p w14:paraId="061A0F52" w14:textId="4892E8F0" w:rsidR="00C6476F" w:rsidRDefault="00C6476F" w:rsidP="00C6476F">
      <w:pPr>
        <w:spacing w:line="360" w:lineRule="auto"/>
        <w:rPr>
          <w:rFonts w:ascii="Arial" w:hAnsi="Arial" w:cs="Arial"/>
          <w:sz w:val="24"/>
          <w:szCs w:val="24"/>
        </w:rPr>
      </w:pPr>
    </w:p>
    <w:p w14:paraId="62782468" w14:textId="4D5300F1" w:rsidR="00C6476F" w:rsidRDefault="00C6476F" w:rsidP="00C6476F">
      <w:pPr>
        <w:spacing w:line="360" w:lineRule="auto"/>
        <w:rPr>
          <w:rFonts w:ascii="Arial" w:hAnsi="Arial" w:cs="Arial"/>
          <w:sz w:val="24"/>
          <w:szCs w:val="24"/>
        </w:rPr>
      </w:pPr>
    </w:p>
    <w:p w14:paraId="0E1462D5" w14:textId="28F026E6" w:rsidR="00C6476F" w:rsidRDefault="00C6476F" w:rsidP="00C6476F">
      <w:pPr>
        <w:spacing w:line="360" w:lineRule="auto"/>
        <w:rPr>
          <w:rFonts w:ascii="Arial" w:hAnsi="Arial" w:cs="Arial"/>
          <w:sz w:val="24"/>
          <w:szCs w:val="24"/>
        </w:rPr>
      </w:pPr>
    </w:p>
    <w:p w14:paraId="50940DDA" w14:textId="15EC15FF" w:rsidR="00C6476F" w:rsidRDefault="00C6476F" w:rsidP="00C6476F">
      <w:pPr>
        <w:spacing w:line="360" w:lineRule="auto"/>
        <w:rPr>
          <w:rFonts w:ascii="Arial" w:hAnsi="Arial" w:cs="Arial"/>
          <w:sz w:val="24"/>
          <w:szCs w:val="24"/>
        </w:rPr>
      </w:pPr>
    </w:p>
    <w:p w14:paraId="1C19B6C9" w14:textId="14A6CE0B" w:rsidR="00032898" w:rsidRPr="00C6476F" w:rsidRDefault="00032898" w:rsidP="00C6476F">
      <w:pPr>
        <w:spacing w:line="360" w:lineRule="auto"/>
        <w:rPr>
          <w:rFonts w:ascii="Arial" w:hAnsi="Arial" w:cs="Arial"/>
          <w:sz w:val="24"/>
          <w:szCs w:val="24"/>
        </w:rPr>
      </w:pPr>
      <w:r w:rsidRPr="00C6476F">
        <w:rPr>
          <w:rFonts w:ascii="Arial" w:hAnsi="Arial" w:cs="Arial"/>
          <w:sz w:val="24"/>
          <w:szCs w:val="24"/>
        </w:rPr>
        <w:t>Contents Pag</w:t>
      </w:r>
      <w:r w:rsidR="00C6476F">
        <w:rPr>
          <w:rFonts w:ascii="Arial" w:hAnsi="Arial" w:cs="Arial"/>
          <w:sz w:val="24"/>
          <w:szCs w:val="24"/>
        </w:rPr>
        <w:t>e</w:t>
      </w:r>
    </w:p>
    <w:p w14:paraId="75390D1B" w14:textId="28B8BDBF" w:rsidR="00032898" w:rsidRPr="00C6476F" w:rsidRDefault="00032898" w:rsidP="00C6476F">
      <w:pPr>
        <w:spacing w:line="360" w:lineRule="auto"/>
        <w:rPr>
          <w:rFonts w:ascii="Arial" w:hAnsi="Arial" w:cs="Arial"/>
          <w:sz w:val="24"/>
          <w:szCs w:val="24"/>
        </w:rPr>
      </w:pPr>
    </w:p>
    <w:p w14:paraId="52540275" w14:textId="2E2D162B" w:rsidR="00032898" w:rsidRPr="00C6476F" w:rsidRDefault="00032898" w:rsidP="00C6476F">
      <w:pPr>
        <w:spacing w:line="360" w:lineRule="auto"/>
        <w:rPr>
          <w:rFonts w:ascii="Arial" w:hAnsi="Arial" w:cs="Arial"/>
          <w:sz w:val="24"/>
          <w:szCs w:val="24"/>
        </w:rPr>
      </w:pPr>
      <w:r w:rsidRPr="00C6476F">
        <w:rPr>
          <w:rFonts w:ascii="Arial" w:hAnsi="Arial" w:cs="Arial"/>
          <w:sz w:val="24"/>
          <w:szCs w:val="24"/>
        </w:rPr>
        <w:t>Section 1</w:t>
      </w:r>
    </w:p>
    <w:p w14:paraId="12B83409" w14:textId="3FB0EA87" w:rsidR="00032898" w:rsidRPr="00C6476F" w:rsidRDefault="00032898" w:rsidP="00C6476F">
      <w:pPr>
        <w:spacing w:line="360" w:lineRule="auto"/>
        <w:rPr>
          <w:rFonts w:ascii="Arial" w:hAnsi="Arial" w:cs="Arial"/>
          <w:sz w:val="24"/>
          <w:szCs w:val="24"/>
        </w:rPr>
      </w:pPr>
    </w:p>
    <w:p w14:paraId="01220BCC" w14:textId="4D422989" w:rsidR="00032898" w:rsidRPr="00C6476F" w:rsidRDefault="00032898" w:rsidP="00C6476F">
      <w:pPr>
        <w:spacing w:line="360" w:lineRule="auto"/>
        <w:rPr>
          <w:rFonts w:ascii="Arial" w:hAnsi="Arial" w:cs="Arial"/>
          <w:sz w:val="24"/>
          <w:szCs w:val="24"/>
        </w:rPr>
      </w:pPr>
      <w:r w:rsidRPr="00C6476F">
        <w:rPr>
          <w:rFonts w:ascii="Arial" w:hAnsi="Arial" w:cs="Arial"/>
          <w:sz w:val="24"/>
          <w:szCs w:val="24"/>
        </w:rPr>
        <w:t>Section 2</w:t>
      </w:r>
    </w:p>
    <w:p w14:paraId="7E405837" w14:textId="058521F5" w:rsidR="00032898" w:rsidRPr="00C6476F" w:rsidRDefault="00032898" w:rsidP="00C6476F">
      <w:pPr>
        <w:spacing w:line="360" w:lineRule="auto"/>
        <w:rPr>
          <w:rFonts w:ascii="Arial" w:hAnsi="Arial" w:cs="Arial"/>
          <w:sz w:val="24"/>
          <w:szCs w:val="24"/>
        </w:rPr>
      </w:pPr>
    </w:p>
    <w:p w14:paraId="5F745DBD" w14:textId="6063AD06" w:rsidR="00032898" w:rsidRPr="00C6476F" w:rsidRDefault="00032898" w:rsidP="00C6476F">
      <w:pPr>
        <w:spacing w:line="360" w:lineRule="auto"/>
        <w:rPr>
          <w:rFonts w:ascii="Arial" w:hAnsi="Arial" w:cs="Arial"/>
          <w:sz w:val="24"/>
          <w:szCs w:val="24"/>
        </w:rPr>
      </w:pPr>
      <w:r w:rsidRPr="00C6476F">
        <w:rPr>
          <w:rFonts w:ascii="Arial" w:hAnsi="Arial" w:cs="Arial"/>
          <w:sz w:val="24"/>
          <w:szCs w:val="24"/>
        </w:rPr>
        <w:t>Section 3</w:t>
      </w:r>
    </w:p>
    <w:p w14:paraId="22BA02F8" w14:textId="5510B2C4" w:rsidR="00032898" w:rsidRPr="00C6476F" w:rsidRDefault="00032898" w:rsidP="00C6476F">
      <w:pPr>
        <w:spacing w:line="360" w:lineRule="auto"/>
        <w:rPr>
          <w:rFonts w:ascii="Arial" w:hAnsi="Arial" w:cs="Arial"/>
          <w:sz w:val="24"/>
          <w:szCs w:val="24"/>
        </w:rPr>
      </w:pPr>
    </w:p>
    <w:p w14:paraId="7CA6FEC3" w14:textId="72D040F2" w:rsidR="00032898" w:rsidRPr="00C6476F" w:rsidRDefault="00032898" w:rsidP="00C6476F">
      <w:pPr>
        <w:spacing w:line="360" w:lineRule="auto"/>
        <w:rPr>
          <w:rFonts w:ascii="Arial" w:hAnsi="Arial" w:cs="Arial"/>
          <w:sz w:val="24"/>
          <w:szCs w:val="24"/>
        </w:rPr>
      </w:pPr>
      <w:r w:rsidRPr="00C6476F">
        <w:rPr>
          <w:rFonts w:ascii="Arial" w:hAnsi="Arial" w:cs="Arial"/>
          <w:sz w:val="24"/>
          <w:szCs w:val="24"/>
        </w:rPr>
        <w:t>Section 4</w:t>
      </w:r>
    </w:p>
    <w:p w14:paraId="2F10F424" w14:textId="3872CC37" w:rsidR="00032898" w:rsidRPr="00C6476F" w:rsidRDefault="00032898" w:rsidP="00C6476F">
      <w:pPr>
        <w:spacing w:line="360" w:lineRule="auto"/>
        <w:jc w:val="center"/>
        <w:rPr>
          <w:rFonts w:ascii="Arial" w:hAnsi="Arial" w:cs="Arial"/>
          <w:sz w:val="24"/>
          <w:szCs w:val="24"/>
        </w:rPr>
      </w:pPr>
    </w:p>
    <w:p w14:paraId="27112A3B" w14:textId="588DE183" w:rsidR="00032898" w:rsidRPr="00C6476F" w:rsidRDefault="00032898" w:rsidP="00C6476F">
      <w:pPr>
        <w:spacing w:line="360" w:lineRule="auto"/>
        <w:jc w:val="center"/>
        <w:rPr>
          <w:rFonts w:ascii="Arial" w:hAnsi="Arial" w:cs="Arial"/>
          <w:sz w:val="24"/>
          <w:szCs w:val="24"/>
        </w:rPr>
      </w:pPr>
    </w:p>
    <w:p w14:paraId="561154C0" w14:textId="71ED34BF" w:rsidR="00032898" w:rsidRPr="00C6476F" w:rsidRDefault="00032898" w:rsidP="00C6476F">
      <w:pPr>
        <w:spacing w:line="360" w:lineRule="auto"/>
        <w:jc w:val="center"/>
        <w:rPr>
          <w:rFonts w:ascii="Arial" w:hAnsi="Arial" w:cs="Arial"/>
          <w:sz w:val="24"/>
          <w:szCs w:val="24"/>
        </w:rPr>
      </w:pPr>
    </w:p>
    <w:p w14:paraId="340D6BEA" w14:textId="01F1B279" w:rsidR="00032898" w:rsidRPr="00C6476F" w:rsidRDefault="00032898" w:rsidP="00C6476F">
      <w:pPr>
        <w:spacing w:line="360" w:lineRule="auto"/>
        <w:jc w:val="center"/>
        <w:rPr>
          <w:rFonts w:ascii="Arial" w:hAnsi="Arial" w:cs="Arial"/>
          <w:sz w:val="24"/>
          <w:szCs w:val="24"/>
        </w:rPr>
      </w:pPr>
    </w:p>
    <w:p w14:paraId="305883DB" w14:textId="4EC72F5E" w:rsidR="00032898" w:rsidRPr="00C6476F" w:rsidRDefault="00032898" w:rsidP="00C6476F">
      <w:pPr>
        <w:spacing w:line="360" w:lineRule="auto"/>
        <w:jc w:val="center"/>
        <w:rPr>
          <w:rFonts w:ascii="Arial" w:hAnsi="Arial" w:cs="Arial"/>
          <w:sz w:val="24"/>
          <w:szCs w:val="24"/>
        </w:rPr>
      </w:pPr>
    </w:p>
    <w:p w14:paraId="4A710C94" w14:textId="6DFC6507" w:rsidR="00032898" w:rsidRPr="00C6476F" w:rsidRDefault="00032898" w:rsidP="00C6476F">
      <w:pPr>
        <w:spacing w:line="360" w:lineRule="auto"/>
        <w:jc w:val="center"/>
        <w:rPr>
          <w:rFonts w:ascii="Arial" w:hAnsi="Arial" w:cs="Arial"/>
          <w:sz w:val="24"/>
          <w:szCs w:val="24"/>
        </w:rPr>
      </w:pPr>
    </w:p>
    <w:p w14:paraId="06BCA087" w14:textId="0D670C93" w:rsidR="00032898" w:rsidRPr="00C6476F" w:rsidRDefault="00032898" w:rsidP="00C6476F">
      <w:pPr>
        <w:spacing w:line="360" w:lineRule="auto"/>
        <w:jc w:val="center"/>
        <w:rPr>
          <w:rFonts w:ascii="Arial" w:hAnsi="Arial" w:cs="Arial"/>
          <w:sz w:val="24"/>
          <w:szCs w:val="24"/>
        </w:rPr>
      </w:pPr>
    </w:p>
    <w:p w14:paraId="455A195A" w14:textId="2C8B6325" w:rsidR="00032898" w:rsidRPr="00C6476F" w:rsidRDefault="00032898" w:rsidP="00C6476F">
      <w:pPr>
        <w:spacing w:line="360" w:lineRule="auto"/>
        <w:jc w:val="center"/>
        <w:rPr>
          <w:rFonts w:ascii="Arial" w:hAnsi="Arial" w:cs="Arial"/>
          <w:sz w:val="24"/>
          <w:szCs w:val="24"/>
        </w:rPr>
      </w:pPr>
    </w:p>
    <w:p w14:paraId="7A6746EC" w14:textId="6718CCAF" w:rsidR="00032898" w:rsidRPr="00C6476F" w:rsidRDefault="00032898" w:rsidP="00C6476F">
      <w:pPr>
        <w:spacing w:line="360" w:lineRule="auto"/>
        <w:jc w:val="center"/>
        <w:rPr>
          <w:rFonts w:ascii="Arial" w:hAnsi="Arial" w:cs="Arial"/>
          <w:sz w:val="24"/>
          <w:szCs w:val="24"/>
        </w:rPr>
      </w:pPr>
    </w:p>
    <w:p w14:paraId="3D7146A4" w14:textId="3DAFDF17" w:rsidR="00032898" w:rsidRPr="00C6476F" w:rsidRDefault="00032898" w:rsidP="00C6476F">
      <w:pPr>
        <w:spacing w:line="360" w:lineRule="auto"/>
        <w:jc w:val="center"/>
        <w:rPr>
          <w:rFonts w:ascii="Arial" w:hAnsi="Arial" w:cs="Arial"/>
          <w:sz w:val="24"/>
          <w:szCs w:val="24"/>
        </w:rPr>
      </w:pPr>
    </w:p>
    <w:p w14:paraId="1F0E4335" w14:textId="01351788" w:rsidR="00032898" w:rsidRPr="00C6476F" w:rsidRDefault="00032898" w:rsidP="00C6476F">
      <w:pPr>
        <w:spacing w:line="360" w:lineRule="auto"/>
        <w:jc w:val="center"/>
        <w:rPr>
          <w:rFonts w:ascii="Arial" w:hAnsi="Arial" w:cs="Arial"/>
          <w:sz w:val="24"/>
          <w:szCs w:val="24"/>
        </w:rPr>
      </w:pPr>
    </w:p>
    <w:p w14:paraId="6CD476A0" w14:textId="2DD7B723" w:rsidR="00032898" w:rsidRPr="00C6476F" w:rsidRDefault="00032898" w:rsidP="00C6476F">
      <w:pPr>
        <w:spacing w:line="360" w:lineRule="auto"/>
        <w:jc w:val="center"/>
        <w:rPr>
          <w:rFonts w:ascii="Arial" w:hAnsi="Arial" w:cs="Arial"/>
          <w:sz w:val="24"/>
          <w:szCs w:val="24"/>
        </w:rPr>
      </w:pPr>
    </w:p>
    <w:p w14:paraId="47998505" w14:textId="6790D958" w:rsidR="00032898" w:rsidRPr="00C6476F" w:rsidRDefault="00032898" w:rsidP="00C6476F">
      <w:pPr>
        <w:spacing w:line="360" w:lineRule="auto"/>
        <w:jc w:val="center"/>
        <w:rPr>
          <w:rFonts w:ascii="Arial" w:hAnsi="Arial" w:cs="Arial"/>
          <w:sz w:val="24"/>
          <w:szCs w:val="24"/>
        </w:rPr>
      </w:pPr>
    </w:p>
    <w:p w14:paraId="5D4A77CD" w14:textId="57AE698C" w:rsidR="00CD33A9" w:rsidRPr="00C6476F" w:rsidRDefault="00032898" w:rsidP="00C6476F">
      <w:pPr>
        <w:spacing w:line="360" w:lineRule="auto"/>
        <w:rPr>
          <w:rFonts w:ascii="Arial" w:hAnsi="Arial" w:cs="Arial"/>
          <w:sz w:val="24"/>
          <w:szCs w:val="24"/>
        </w:rPr>
      </w:pPr>
      <w:r w:rsidRPr="00C6476F">
        <w:rPr>
          <w:rFonts w:ascii="Arial" w:hAnsi="Arial" w:cs="Arial"/>
          <w:sz w:val="24"/>
          <w:szCs w:val="24"/>
        </w:rPr>
        <w:lastRenderedPageBreak/>
        <w:t>Section 1</w:t>
      </w:r>
    </w:p>
    <w:tbl>
      <w:tblPr>
        <w:tblStyle w:val="TableGrid"/>
        <w:tblW w:w="0" w:type="auto"/>
        <w:tblLook w:val="04A0" w:firstRow="1" w:lastRow="0" w:firstColumn="1" w:lastColumn="0" w:noHBand="0" w:noVBand="1"/>
      </w:tblPr>
      <w:tblGrid>
        <w:gridCol w:w="2965"/>
        <w:gridCol w:w="3150"/>
        <w:gridCol w:w="2901"/>
      </w:tblGrid>
      <w:tr w:rsidR="00ED401F" w:rsidRPr="00C6476F" w14:paraId="49E30589" w14:textId="77777777" w:rsidTr="00C6476F">
        <w:tc>
          <w:tcPr>
            <w:tcW w:w="9016" w:type="dxa"/>
            <w:gridSpan w:val="3"/>
          </w:tcPr>
          <w:p w14:paraId="60D85DBE" w14:textId="77777777" w:rsidR="00ED401F" w:rsidRPr="00C6476F" w:rsidRDefault="00ED401F" w:rsidP="00C6476F">
            <w:pPr>
              <w:spacing w:line="360" w:lineRule="auto"/>
              <w:jc w:val="center"/>
              <w:rPr>
                <w:rFonts w:ascii="Arial" w:hAnsi="Arial" w:cs="Arial"/>
                <w:b/>
                <w:sz w:val="24"/>
                <w:szCs w:val="24"/>
                <w:lang w:val="cy-GB"/>
              </w:rPr>
            </w:pPr>
            <w:r w:rsidRPr="00C6476F">
              <w:rPr>
                <w:rFonts w:ascii="Arial" w:hAnsi="Arial" w:cs="Arial"/>
                <w:b/>
                <w:sz w:val="24"/>
                <w:szCs w:val="24"/>
                <w:lang w:val="cy-GB"/>
              </w:rPr>
              <w:t>Cynllun Gweithgaredd</w:t>
            </w:r>
          </w:p>
          <w:p w14:paraId="67913D21" w14:textId="77777777" w:rsidR="00ED401F" w:rsidRPr="00C6476F" w:rsidRDefault="00ED401F" w:rsidP="00C6476F">
            <w:pPr>
              <w:spacing w:line="360" w:lineRule="auto"/>
              <w:jc w:val="center"/>
              <w:rPr>
                <w:rFonts w:ascii="Arial" w:hAnsi="Arial" w:cs="Arial"/>
                <w:i/>
                <w:sz w:val="24"/>
                <w:szCs w:val="24"/>
              </w:rPr>
            </w:pPr>
            <w:r w:rsidRPr="00C6476F">
              <w:rPr>
                <w:rFonts w:ascii="Arial" w:hAnsi="Arial" w:cs="Arial"/>
                <w:b/>
                <w:i/>
                <w:sz w:val="24"/>
                <w:szCs w:val="24"/>
              </w:rPr>
              <w:t>Activity Plan</w:t>
            </w:r>
          </w:p>
        </w:tc>
      </w:tr>
      <w:tr w:rsidR="00ED401F" w:rsidRPr="00C6476F" w14:paraId="3D709568" w14:textId="77777777" w:rsidTr="00C6476F">
        <w:tc>
          <w:tcPr>
            <w:tcW w:w="9016" w:type="dxa"/>
            <w:gridSpan w:val="3"/>
          </w:tcPr>
          <w:p w14:paraId="25583DDA"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Gweithgaredd</w:t>
            </w:r>
            <w:proofErr w:type="spellEnd"/>
            <w:r w:rsidRPr="00C6476F">
              <w:rPr>
                <w:rFonts w:ascii="Arial" w:hAnsi="Arial" w:cs="Arial"/>
                <w:b/>
                <w:sz w:val="24"/>
                <w:szCs w:val="24"/>
              </w:rPr>
              <w:t>:</w:t>
            </w:r>
          </w:p>
          <w:p w14:paraId="454988F2" w14:textId="77777777" w:rsidR="00ED401F" w:rsidRPr="00C6476F" w:rsidRDefault="00ED401F" w:rsidP="00C6476F">
            <w:pPr>
              <w:spacing w:line="360" w:lineRule="auto"/>
              <w:rPr>
                <w:rFonts w:ascii="Arial" w:hAnsi="Arial" w:cs="Arial"/>
                <w:b/>
                <w:sz w:val="24"/>
                <w:szCs w:val="24"/>
              </w:rPr>
            </w:pPr>
          </w:p>
          <w:p w14:paraId="311780F5" w14:textId="4DCFBB3C"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Activity:</w:t>
            </w:r>
            <w:r w:rsidR="005C301F" w:rsidRPr="00C6476F">
              <w:rPr>
                <w:rFonts w:ascii="Arial" w:hAnsi="Arial" w:cs="Arial"/>
                <w:b/>
                <w:i/>
                <w:sz w:val="24"/>
                <w:szCs w:val="24"/>
              </w:rPr>
              <w:t xml:space="preserve">  Numicon QR code hunt to find which superheroes </w:t>
            </w:r>
            <w:r w:rsidR="009A1A40" w:rsidRPr="00C6476F">
              <w:rPr>
                <w:rFonts w:ascii="Arial" w:hAnsi="Arial" w:cs="Arial"/>
                <w:b/>
                <w:i/>
                <w:sz w:val="24"/>
                <w:szCs w:val="24"/>
              </w:rPr>
              <w:t>are</w:t>
            </w:r>
            <w:r w:rsidR="005C301F" w:rsidRPr="00C6476F">
              <w:rPr>
                <w:rFonts w:ascii="Arial" w:hAnsi="Arial" w:cs="Arial"/>
                <w:b/>
                <w:i/>
                <w:sz w:val="24"/>
                <w:szCs w:val="24"/>
              </w:rPr>
              <w:t xml:space="preserve"> behind the </w:t>
            </w:r>
            <w:proofErr w:type="spellStart"/>
            <w:r w:rsidR="005C301F" w:rsidRPr="00C6476F">
              <w:rPr>
                <w:rFonts w:ascii="Arial" w:hAnsi="Arial" w:cs="Arial"/>
                <w:b/>
                <w:i/>
                <w:sz w:val="24"/>
                <w:szCs w:val="24"/>
              </w:rPr>
              <w:t>numicon</w:t>
            </w:r>
            <w:proofErr w:type="spellEnd"/>
            <w:r w:rsidR="005C301F" w:rsidRPr="00C6476F">
              <w:rPr>
                <w:rFonts w:ascii="Arial" w:hAnsi="Arial" w:cs="Arial"/>
                <w:b/>
                <w:i/>
                <w:sz w:val="24"/>
                <w:szCs w:val="24"/>
              </w:rPr>
              <w:t>.</w:t>
            </w:r>
          </w:p>
          <w:p w14:paraId="6DBB170F" w14:textId="77777777" w:rsidR="00ED401F" w:rsidRPr="00C6476F" w:rsidRDefault="00ED401F" w:rsidP="00C6476F">
            <w:pPr>
              <w:spacing w:line="360" w:lineRule="auto"/>
              <w:rPr>
                <w:rFonts w:ascii="Arial" w:hAnsi="Arial" w:cs="Arial"/>
                <w:sz w:val="24"/>
                <w:szCs w:val="24"/>
              </w:rPr>
            </w:pPr>
          </w:p>
        </w:tc>
      </w:tr>
      <w:tr w:rsidR="00ED401F" w:rsidRPr="00C6476F" w14:paraId="074CBF4A" w14:textId="77777777" w:rsidTr="00ED401F">
        <w:tc>
          <w:tcPr>
            <w:tcW w:w="2965" w:type="dxa"/>
          </w:tcPr>
          <w:p w14:paraId="23209378"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Nifer</w:t>
            </w:r>
            <w:proofErr w:type="spellEnd"/>
            <w:r w:rsidRPr="00C6476F">
              <w:rPr>
                <w:rFonts w:ascii="Arial" w:hAnsi="Arial" w:cs="Arial"/>
                <w:b/>
                <w:sz w:val="24"/>
                <w:szCs w:val="24"/>
              </w:rPr>
              <w:t xml:space="preserve"> o </w:t>
            </w:r>
            <w:proofErr w:type="spellStart"/>
            <w:r w:rsidRPr="00C6476F">
              <w:rPr>
                <w:rFonts w:ascii="Arial" w:hAnsi="Arial" w:cs="Arial"/>
                <w:b/>
                <w:sz w:val="24"/>
                <w:szCs w:val="24"/>
              </w:rPr>
              <w:t>blant</w:t>
            </w:r>
            <w:proofErr w:type="spellEnd"/>
            <w:r w:rsidRPr="00C6476F">
              <w:rPr>
                <w:rFonts w:ascii="Arial" w:hAnsi="Arial" w:cs="Arial"/>
                <w:b/>
                <w:sz w:val="24"/>
                <w:szCs w:val="24"/>
              </w:rPr>
              <w:t>:</w:t>
            </w:r>
          </w:p>
          <w:p w14:paraId="33C63085" w14:textId="77777777" w:rsidR="00ED401F" w:rsidRPr="00C6476F" w:rsidRDefault="00ED401F" w:rsidP="00C6476F">
            <w:pPr>
              <w:spacing w:line="360" w:lineRule="auto"/>
              <w:rPr>
                <w:rFonts w:ascii="Arial" w:hAnsi="Arial" w:cs="Arial"/>
                <w:b/>
                <w:sz w:val="24"/>
                <w:szCs w:val="24"/>
              </w:rPr>
            </w:pPr>
          </w:p>
          <w:p w14:paraId="5540348F" w14:textId="29CA76DA"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Number of children:</w:t>
            </w:r>
            <w:r w:rsidR="00D64543" w:rsidRPr="00C6476F">
              <w:rPr>
                <w:rFonts w:ascii="Arial" w:hAnsi="Arial" w:cs="Arial"/>
                <w:b/>
                <w:i/>
                <w:sz w:val="24"/>
                <w:szCs w:val="24"/>
              </w:rPr>
              <w:t xml:space="preserve"> 6</w:t>
            </w:r>
          </w:p>
          <w:p w14:paraId="1B2D2E6A" w14:textId="77777777" w:rsidR="00ED401F" w:rsidRPr="00C6476F" w:rsidRDefault="00ED401F" w:rsidP="00C6476F">
            <w:pPr>
              <w:spacing w:line="360" w:lineRule="auto"/>
              <w:rPr>
                <w:rFonts w:ascii="Arial" w:hAnsi="Arial" w:cs="Arial"/>
                <w:sz w:val="24"/>
                <w:szCs w:val="24"/>
              </w:rPr>
            </w:pPr>
          </w:p>
        </w:tc>
        <w:tc>
          <w:tcPr>
            <w:tcW w:w="3150" w:type="dxa"/>
          </w:tcPr>
          <w:p w14:paraId="2F5A5188"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Oed</w:t>
            </w:r>
            <w:proofErr w:type="spellEnd"/>
            <w:r w:rsidRPr="00C6476F">
              <w:rPr>
                <w:rFonts w:ascii="Arial" w:hAnsi="Arial" w:cs="Arial"/>
                <w:b/>
                <w:sz w:val="24"/>
                <w:szCs w:val="24"/>
              </w:rPr>
              <w:t xml:space="preserve"> y plant:</w:t>
            </w:r>
          </w:p>
          <w:p w14:paraId="36F68AA6" w14:textId="77777777" w:rsidR="00ED401F" w:rsidRPr="00C6476F" w:rsidRDefault="00ED401F" w:rsidP="00C6476F">
            <w:pPr>
              <w:spacing w:line="360" w:lineRule="auto"/>
              <w:rPr>
                <w:rFonts w:ascii="Arial" w:hAnsi="Arial" w:cs="Arial"/>
                <w:b/>
                <w:sz w:val="24"/>
                <w:szCs w:val="24"/>
              </w:rPr>
            </w:pPr>
          </w:p>
          <w:p w14:paraId="2B31DDA5" w14:textId="0B65103E"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Age of children:</w:t>
            </w:r>
            <w:r w:rsidR="00D64543" w:rsidRPr="00C6476F">
              <w:rPr>
                <w:rFonts w:ascii="Arial" w:hAnsi="Arial" w:cs="Arial"/>
                <w:b/>
                <w:i/>
                <w:sz w:val="24"/>
                <w:szCs w:val="24"/>
              </w:rPr>
              <w:t xml:space="preserve"> 5</w:t>
            </w:r>
          </w:p>
        </w:tc>
        <w:tc>
          <w:tcPr>
            <w:tcW w:w="2901" w:type="dxa"/>
          </w:tcPr>
          <w:p w14:paraId="3310C687"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Nifer</w:t>
            </w:r>
            <w:proofErr w:type="spellEnd"/>
            <w:r w:rsidRPr="00C6476F">
              <w:rPr>
                <w:rFonts w:ascii="Arial" w:hAnsi="Arial" w:cs="Arial"/>
                <w:b/>
                <w:sz w:val="24"/>
                <w:szCs w:val="24"/>
              </w:rPr>
              <w:t xml:space="preserve"> o </w:t>
            </w:r>
            <w:proofErr w:type="spellStart"/>
            <w:r w:rsidRPr="00C6476F">
              <w:rPr>
                <w:rFonts w:ascii="Arial" w:hAnsi="Arial" w:cs="Arial"/>
                <w:b/>
                <w:sz w:val="24"/>
                <w:szCs w:val="24"/>
              </w:rPr>
              <w:t>oedolion</w:t>
            </w:r>
            <w:proofErr w:type="spellEnd"/>
            <w:r w:rsidRPr="00C6476F">
              <w:rPr>
                <w:rFonts w:ascii="Arial" w:hAnsi="Arial" w:cs="Arial"/>
                <w:b/>
                <w:sz w:val="24"/>
                <w:szCs w:val="24"/>
              </w:rPr>
              <w:t>:</w:t>
            </w:r>
          </w:p>
          <w:p w14:paraId="259CFCBD" w14:textId="77777777" w:rsidR="00ED401F" w:rsidRPr="00C6476F" w:rsidRDefault="00ED401F" w:rsidP="00C6476F">
            <w:pPr>
              <w:spacing w:line="360" w:lineRule="auto"/>
              <w:rPr>
                <w:rFonts w:ascii="Arial" w:hAnsi="Arial" w:cs="Arial"/>
                <w:b/>
                <w:sz w:val="24"/>
                <w:szCs w:val="24"/>
              </w:rPr>
            </w:pPr>
          </w:p>
          <w:p w14:paraId="1298B462" w14:textId="37770A30" w:rsidR="00ED401F" w:rsidRPr="00C6476F" w:rsidRDefault="00ED401F" w:rsidP="00C6476F">
            <w:pPr>
              <w:spacing w:line="360" w:lineRule="auto"/>
              <w:rPr>
                <w:rFonts w:ascii="Arial" w:hAnsi="Arial" w:cs="Arial"/>
                <w:i/>
                <w:sz w:val="24"/>
                <w:szCs w:val="24"/>
              </w:rPr>
            </w:pPr>
            <w:r w:rsidRPr="00C6476F">
              <w:rPr>
                <w:rFonts w:ascii="Arial" w:hAnsi="Arial" w:cs="Arial"/>
                <w:b/>
                <w:i/>
                <w:sz w:val="24"/>
                <w:szCs w:val="24"/>
              </w:rPr>
              <w:t>Number of adults:</w:t>
            </w:r>
            <w:r w:rsidR="00D64543" w:rsidRPr="00C6476F">
              <w:rPr>
                <w:rFonts w:ascii="Arial" w:hAnsi="Arial" w:cs="Arial"/>
                <w:b/>
                <w:i/>
                <w:sz w:val="24"/>
                <w:szCs w:val="24"/>
              </w:rPr>
              <w:t xml:space="preserve"> 1</w:t>
            </w:r>
          </w:p>
        </w:tc>
      </w:tr>
      <w:tr w:rsidR="00ED401F" w:rsidRPr="00C6476F" w14:paraId="246EA39E" w14:textId="77777777" w:rsidTr="00ED401F">
        <w:tc>
          <w:tcPr>
            <w:tcW w:w="2965" w:type="dxa"/>
          </w:tcPr>
          <w:p w14:paraId="26532964"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Lleoliad</w:t>
            </w:r>
            <w:proofErr w:type="spellEnd"/>
            <w:r w:rsidRPr="00C6476F">
              <w:rPr>
                <w:rFonts w:ascii="Arial" w:hAnsi="Arial" w:cs="Arial"/>
                <w:b/>
                <w:sz w:val="24"/>
                <w:szCs w:val="24"/>
              </w:rPr>
              <w:t>:</w:t>
            </w:r>
          </w:p>
          <w:p w14:paraId="5F679AF2" w14:textId="77777777" w:rsidR="00ED401F" w:rsidRPr="00C6476F" w:rsidRDefault="00ED401F" w:rsidP="00C6476F">
            <w:pPr>
              <w:spacing w:line="360" w:lineRule="auto"/>
              <w:rPr>
                <w:rFonts w:ascii="Arial" w:hAnsi="Arial" w:cs="Arial"/>
                <w:b/>
                <w:sz w:val="24"/>
                <w:szCs w:val="24"/>
              </w:rPr>
            </w:pPr>
          </w:p>
          <w:p w14:paraId="24B029E8" w14:textId="17033D95"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Location:</w:t>
            </w:r>
            <w:r w:rsidR="00D64543" w:rsidRPr="00C6476F">
              <w:rPr>
                <w:rFonts w:ascii="Arial" w:hAnsi="Arial" w:cs="Arial"/>
                <w:b/>
                <w:i/>
                <w:sz w:val="24"/>
                <w:szCs w:val="24"/>
              </w:rPr>
              <w:t xml:space="preserve"> </w:t>
            </w:r>
            <w:r w:rsidR="005C301F" w:rsidRPr="00C6476F">
              <w:rPr>
                <w:rFonts w:ascii="Arial" w:hAnsi="Arial" w:cs="Arial"/>
                <w:b/>
                <w:i/>
                <w:sz w:val="24"/>
                <w:szCs w:val="24"/>
              </w:rPr>
              <w:t>Outdoor Area</w:t>
            </w:r>
          </w:p>
          <w:p w14:paraId="154463A7" w14:textId="77777777" w:rsidR="00ED401F" w:rsidRPr="00C6476F" w:rsidRDefault="00ED401F" w:rsidP="00C6476F">
            <w:pPr>
              <w:spacing w:line="360" w:lineRule="auto"/>
              <w:rPr>
                <w:rFonts w:ascii="Arial" w:hAnsi="Arial" w:cs="Arial"/>
                <w:sz w:val="24"/>
                <w:szCs w:val="24"/>
              </w:rPr>
            </w:pPr>
          </w:p>
        </w:tc>
        <w:tc>
          <w:tcPr>
            <w:tcW w:w="3150" w:type="dxa"/>
          </w:tcPr>
          <w:p w14:paraId="7BAFC43F" w14:textId="77777777" w:rsidR="00ED401F" w:rsidRPr="00C6476F" w:rsidRDefault="00ED401F" w:rsidP="00C6476F">
            <w:pPr>
              <w:spacing w:line="360" w:lineRule="auto"/>
              <w:rPr>
                <w:rFonts w:ascii="Arial" w:hAnsi="Arial" w:cs="Arial"/>
                <w:b/>
                <w:sz w:val="24"/>
                <w:szCs w:val="24"/>
              </w:rPr>
            </w:pPr>
            <w:r w:rsidRPr="00C6476F">
              <w:rPr>
                <w:rFonts w:ascii="Arial" w:hAnsi="Arial" w:cs="Arial"/>
                <w:b/>
                <w:sz w:val="24"/>
                <w:szCs w:val="24"/>
              </w:rPr>
              <w:t xml:space="preserve">Amser </w:t>
            </w:r>
            <w:proofErr w:type="spellStart"/>
            <w:r w:rsidRPr="00C6476F">
              <w:rPr>
                <w:rFonts w:ascii="Arial" w:hAnsi="Arial" w:cs="Arial"/>
                <w:b/>
                <w:sz w:val="24"/>
                <w:szCs w:val="24"/>
              </w:rPr>
              <w:t>paratoi</w:t>
            </w:r>
            <w:proofErr w:type="spellEnd"/>
            <w:r w:rsidRPr="00C6476F">
              <w:rPr>
                <w:rFonts w:ascii="Arial" w:hAnsi="Arial" w:cs="Arial"/>
                <w:b/>
                <w:sz w:val="24"/>
                <w:szCs w:val="24"/>
              </w:rPr>
              <w:t>:</w:t>
            </w:r>
          </w:p>
          <w:p w14:paraId="2108A923" w14:textId="77777777" w:rsidR="00ED401F" w:rsidRPr="00C6476F" w:rsidRDefault="00ED401F" w:rsidP="00C6476F">
            <w:pPr>
              <w:spacing w:line="360" w:lineRule="auto"/>
              <w:rPr>
                <w:rFonts w:ascii="Arial" w:hAnsi="Arial" w:cs="Arial"/>
                <w:b/>
                <w:sz w:val="24"/>
                <w:szCs w:val="24"/>
              </w:rPr>
            </w:pPr>
          </w:p>
          <w:p w14:paraId="644D6E1E" w14:textId="19C8914E" w:rsidR="00ED401F" w:rsidRPr="00C6476F" w:rsidRDefault="00ED401F" w:rsidP="00C6476F">
            <w:pPr>
              <w:spacing w:line="360" w:lineRule="auto"/>
              <w:rPr>
                <w:rFonts w:ascii="Arial" w:hAnsi="Arial" w:cs="Arial"/>
                <w:i/>
                <w:sz w:val="24"/>
                <w:szCs w:val="24"/>
              </w:rPr>
            </w:pPr>
            <w:r w:rsidRPr="00C6476F">
              <w:rPr>
                <w:rFonts w:ascii="Arial" w:hAnsi="Arial" w:cs="Arial"/>
                <w:b/>
                <w:i/>
                <w:sz w:val="24"/>
                <w:szCs w:val="24"/>
              </w:rPr>
              <w:t>Preparation time:</w:t>
            </w:r>
            <w:r w:rsidR="00D64543" w:rsidRPr="00C6476F">
              <w:rPr>
                <w:rFonts w:ascii="Arial" w:hAnsi="Arial" w:cs="Arial"/>
                <w:b/>
                <w:i/>
                <w:sz w:val="24"/>
                <w:szCs w:val="24"/>
              </w:rPr>
              <w:t xml:space="preserve"> 5 minutes</w:t>
            </w:r>
          </w:p>
        </w:tc>
        <w:tc>
          <w:tcPr>
            <w:tcW w:w="2901" w:type="dxa"/>
          </w:tcPr>
          <w:p w14:paraId="09865CE7" w14:textId="77777777" w:rsidR="00ED401F" w:rsidRPr="00C6476F" w:rsidRDefault="00ED401F" w:rsidP="00C6476F">
            <w:pPr>
              <w:spacing w:line="360" w:lineRule="auto"/>
              <w:rPr>
                <w:rFonts w:ascii="Arial" w:hAnsi="Arial" w:cs="Arial"/>
                <w:b/>
                <w:sz w:val="24"/>
                <w:szCs w:val="24"/>
              </w:rPr>
            </w:pPr>
            <w:r w:rsidRPr="00C6476F">
              <w:rPr>
                <w:rFonts w:ascii="Arial" w:hAnsi="Arial" w:cs="Arial"/>
                <w:b/>
                <w:sz w:val="24"/>
                <w:szCs w:val="24"/>
              </w:rPr>
              <w:t xml:space="preserve">Amser </w:t>
            </w:r>
            <w:proofErr w:type="spellStart"/>
            <w:r w:rsidRPr="00C6476F">
              <w:rPr>
                <w:rFonts w:ascii="Arial" w:hAnsi="Arial" w:cs="Arial"/>
                <w:b/>
                <w:sz w:val="24"/>
                <w:szCs w:val="24"/>
              </w:rPr>
              <w:t>gweithgaredd</w:t>
            </w:r>
            <w:proofErr w:type="spellEnd"/>
            <w:r w:rsidRPr="00C6476F">
              <w:rPr>
                <w:rFonts w:ascii="Arial" w:hAnsi="Arial" w:cs="Arial"/>
                <w:b/>
                <w:sz w:val="24"/>
                <w:szCs w:val="24"/>
              </w:rPr>
              <w:t>:</w:t>
            </w:r>
          </w:p>
          <w:p w14:paraId="02A6C1E5" w14:textId="77777777" w:rsidR="00ED401F" w:rsidRPr="00C6476F" w:rsidRDefault="00ED401F" w:rsidP="00C6476F">
            <w:pPr>
              <w:spacing w:line="360" w:lineRule="auto"/>
              <w:rPr>
                <w:rFonts w:ascii="Arial" w:hAnsi="Arial" w:cs="Arial"/>
                <w:b/>
                <w:sz w:val="24"/>
                <w:szCs w:val="24"/>
              </w:rPr>
            </w:pPr>
          </w:p>
          <w:p w14:paraId="5269159A" w14:textId="10FEF5D5" w:rsidR="00ED401F" w:rsidRPr="00C6476F" w:rsidRDefault="00ED401F" w:rsidP="00C6476F">
            <w:pPr>
              <w:spacing w:line="360" w:lineRule="auto"/>
              <w:rPr>
                <w:rFonts w:ascii="Arial" w:hAnsi="Arial" w:cs="Arial"/>
                <w:i/>
                <w:sz w:val="24"/>
                <w:szCs w:val="24"/>
              </w:rPr>
            </w:pPr>
            <w:r w:rsidRPr="00C6476F">
              <w:rPr>
                <w:rFonts w:ascii="Arial" w:hAnsi="Arial" w:cs="Arial"/>
                <w:b/>
                <w:i/>
                <w:sz w:val="24"/>
                <w:szCs w:val="24"/>
              </w:rPr>
              <w:t>Activity time:</w:t>
            </w:r>
            <w:r w:rsidR="00D64543" w:rsidRPr="00C6476F">
              <w:rPr>
                <w:rFonts w:ascii="Arial" w:hAnsi="Arial" w:cs="Arial"/>
                <w:b/>
                <w:i/>
                <w:sz w:val="24"/>
                <w:szCs w:val="24"/>
              </w:rPr>
              <w:t xml:space="preserve"> 20 minutes</w:t>
            </w:r>
          </w:p>
        </w:tc>
      </w:tr>
      <w:tr w:rsidR="00ED401F" w:rsidRPr="00C6476F" w14:paraId="13A0D3C5" w14:textId="77777777" w:rsidTr="00C6476F">
        <w:tc>
          <w:tcPr>
            <w:tcW w:w="9016" w:type="dxa"/>
            <w:gridSpan w:val="3"/>
          </w:tcPr>
          <w:p w14:paraId="4387B9BE"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Adnoddau</w:t>
            </w:r>
            <w:proofErr w:type="spellEnd"/>
            <w:r w:rsidRPr="00C6476F">
              <w:rPr>
                <w:rFonts w:ascii="Arial" w:hAnsi="Arial" w:cs="Arial"/>
                <w:b/>
                <w:sz w:val="24"/>
                <w:szCs w:val="24"/>
              </w:rPr>
              <w:t>:</w:t>
            </w:r>
          </w:p>
          <w:p w14:paraId="48ED8397" w14:textId="77777777" w:rsidR="00ED401F" w:rsidRPr="00C6476F" w:rsidRDefault="00ED401F" w:rsidP="00C6476F">
            <w:pPr>
              <w:spacing w:line="360" w:lineRule="auto"/>
              <w:rPr>
                <w:rFonts w:ascii="Arial" w:hAnsi="Arial" w:cs="Arial"/>
                <w:b/>
                <w:sz w:val="24"/>
                <w:szCs w:val="24"/>
              </w:rPr>
            </w:pPr>
          </w:p>
          <w:p w14:paraId="5ADE2254" w14:textId="77777777" w:rsidR="00ED401F" w:rsidRPr="00C6476F" w:rsidRDefault="00ED401F" w:rsidP="00C6476F">
            <w:pPr>
              <w:spacing w:line="360" w:lineRule="auto"/>
              <w:rPr>
                <w:rFonts w:ascii="Arial" w:hAnsi="Arial" w:cs="Arial"/>
                <w:b/>
                <w:sz w:val="24"/>
                <w:szCs w:val="24"/>
              </w:rPr>
            </w:pPr>
          </w:p>
          <w:p w14:paraId="16D7CEA1" w14:textId="54FE113D"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Resources:</w:t>
            </w:r>
            <w:r w:rsidR="00901B02" w:rsidRPr="00C6476F">
              <w:rPr>
                <w:rFonts w:ascii="Arial" w:hAnsi="Arial" w:cs="Arial"/>
                <w:b/>
                <w:i/>
                <w:sz w:val="24"/>
                <w:szCs w:val="24"/>
              </w:rPr>
              <w:t xml:space="preserve"> Outdoor environment,</w:t>
            </w:r>
            <w:r w:rsidR="005C301F" w:rsidRPr="00C6476F">
              <w:rPr>
                <w:rFonts w:ascii="Arial" w:hAnsi="Arial" w:cs="Arial"/>
                <w:b/>
                <w:i/>
                <w:sz w:val="24"/>
                <w:szCs w:val="24"/>
              </w:rPr>
              <w:t xml:space="preserve"> I-pad, clipboard, pencil, maths paper</w:t>
            </w:r>
            <w:r w:rsidR="00901B02" w:rsidRPr="00C6476F">
              <w:rPr>
                <w:rFonts w:ascii="Arial" w:hAnsi="Arial" w:cs="Arial"/>
                <w:b/>
                <w:i/>
                <w:sz w:val="24"/>
                <w:szCs w:val="24"/>
              </w:rPr>
              <w:t>, number cards 1-20.</w:t>
            </w:r>
          </w:p>
          <w:p w14:paraId="701EAF5B" w14:textId="77777777" w:rsidR="00ED401F" w:rsidRPr="00C6476F" w:rsidRDefault="00ED401F" w:rsidP="00C6476F">
            <w:pPr>
              <w:spacing w:line="360" w:lineRule="auto"/>
              <w:jc w:val="center"/>
              <w:rPr>
                <w:rFonts w:ascii="Arial" w:hAnsi="Arial" w:cs="Arial"/>
                <w:sz w:val="24"/>
                <w:szCs w:val="24"/>
              </w:rPr>
            </w:pPr>
          </w:p>
          <w:p w14:paraId="643A3117" w14:textId="77777777" w:rsidR="00ED401F" w:rsidRPr="00C6476F" w:rsidRDefault="00ED401F" w:rsidP="00C6476F">
            <w:pPr>
              <w:spacing w:line="360" w:lineRule="auto"/>
              <w:jc w:val="center"/>
              <w:rPr>
                <w:rFonts w:ascii="Arial" w:hAnsi="Arial" w:cs="Arial"/>
                <w:sz w:val="24"/>
                <w:szCs w:val="24"/>
              </w:rPr>
            </w:pPr>
          </w:p>
          <w:p w14:paraId="277A2316" w14:textId="77777777" w:rsidR="00ED401F" w:rsidRPr="00C6476F" w:rsidRDefault="00ED401F" w:rsidP="00C6476F">
            <w:pPr>
              <w:spacing w:line="360" w:lineRule="auto"/>
              <w:jc w:val="center"/>
              <w:rPr>
                <w:rFonts w:ascii="Arial" w:hAnsi="Arial" w:cs="Arial"/>
                <w:sz w:val="24"/>
                <w:szCs w:val="24"/>
              </w:rPr>
            </w:pPr>
          </w:p>
        </w:tc>
      </w:tr>
      <w:tr w:rsidR="00ED401F" w:rsidRPr="00C6476F" w14:paraId="3DB18DBF" w14:textId="77777777" w:rsidTr="00C6476F">
        <w:tc>
          <w:tcPr>
            <w:tcW w:w="9016" w:type="dxa"/>
            <w:gridSpan w:val="3"/>
          </w:tcPr>
          <w:p w14:paraId="1BE8D8B4"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Amcan</w:t>
            </w:r>
            <w:proofErr w:type="spellEnd"/>
            <w:r w:rsidRPr="00C6476F">
              <w:rPr>
                <w:rFonts w:ascii="Arial" w:hAnsi="Arial" w:cs="Arial"/>
                <w:b/>
                <w:sz w:val="24"/>
                <w:szCs w:val="24"/>
              </w:rPr>
              <w:t xml:space="preserve">/ion y </w:t>
            </w:r>
            <w:proofErr w:type="spellStart"/>
            <w:r w:rsidRPr="00C6476F">
              <w:rPr>
                <w:rFonts w:ascii="Arial" w:hAnsi="Arial" w:cs="Arial"/>
                <w:b/>
                <w:sz w:val="24"/>
                <w:szCs w:val="24"/>
              </w:rPr>
              <w:t>weithgaredd</w:t>
            </w:r>
            <w:proofErr w:type="spellEnd"/>
            <w:r w:rsidRPr="00C6476F">
              <w:rPr>
                <w:rFonts w:ascii="Arial" w:hAnsi="Arial" w:cs="Arial"/>
                <w:b/>
                <w:sz w:val="24"/>
                <w:szCs w:val="24"/>
              </w:rPr>
              <w:t>:</w:t>
            </w:r>
          </w:p>
          <w:p w14:paraId="13CFD65C" w14:textId="749DDD83"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Aim/s of activity:</w:t>
            </w:r>
            <w:r w:rsidR="005C301F" w:rsidRPr="00C6476F">
              <w:rPr>
                <w:rFonts w:ascii="Arial" w:hAnsi="Arial" w:cs="Arial"/>
                <w:b/>
                <w:i/>
                <w:sz w:val="24"/>
                <w:szCs w:val="24"/>
              </w:rPr>
              <w:t xml:space="preserve"> </w:t>
            </w:r>
            <w:r w:rsidR="009A1A40" w:rsidRPr="00C6476F">
              <w:rPr>
                <w:rFonts w:ascii="Arial" w:hAnsi="Arial" w:cs="Arial"/>
                <w:b/>
                <w:i/>
                <w:sz w:val="24"/>
                <w:szCs w:val="24"/>
              </w:rPr>
              <w:t>To identify numbers</w:t>
            </w:r>
            <w:r w:rsidR="00901B02" w:rsidRPr="00C6476F">
              <w:rPr>
                <w:rFonts w:ascii="Arial" w:hAnsi="Arial" w:cs="Arial"/>
                <w:b/>
                <w:i/>
                <w:sz w:val="24"/>
                <w:szCs w:val="24"/>
              </w:rPr>
              <w:t xml:space="preserve"> 1-10 and ordering numbers</w:t>
            </w:r>
            <w:r w:rsidR="009A1A40" w:rsidRPr="00C6476F">
              <w:rPr>
                <w:rFonts w:ascii="Arial" w:hAnsi="Arial" w:cs="Arial"/>
                <w:b/>
                <w:i/>
                <w:sz w:val="24"/>
                <w:szCs w:val="24"/>
              </w:rPr>
              <w:t xml:space="preserve">. ICT skills to take photos of the QR codes. </w:t>
            </w:r>
            <w:r w:rsidR="005C301F" w:rsidRPr="00C6476F">
              <w:rPr>
                <w:rFonts w:ascii="Arial" w:hAnsi="Arial" w:cs="Arial"/>
                <w:b/>
                <w:i/>
                <w:sz w:val="24"/>
                <w:szCs w:val="24"/>
              </w:rPr>
              <w:t xml:space="preserve">To find and identify the QR codes and say the </w:t>
            </w:r>
            <w:proofErr w:type="spellStart"/>
            <w:r w:rsidR="005C301F" w:rsidRPr="00C6476F">
              <w:rPr>
                <w:rFonts w:ascii="Arial" w:hAnsi="Arial" w:cs="Arial"/>
                <w:b/>
                <w:i/>
                <w:sz w:val="24"/>
                <w:szCs w:val="24"/>
              </w:rPr>
              <w:t>numicon</w:t>
            </w:r>
            <w:proofErr w:type="spellEnd"/>
            <w:r w:rsidR="005C301F" w:rsidRPr="00C6476F">
              <w:rPr>
                <w:rFonts w:ascii="Arial" w:hAnsi="Arial" w:cs="Arial"/>
                <w:b/>
                <w:i/>
                <w:sz w:val="24"/>
                <w:szCs w:val="24"/>
              </w:rPr>
              <w:t xml:space="preserve"> number and scan the code with the </w:t>
            </w:r>
            <w:r w:rsidR="009A1A40" w:rsidRPr="00C6476F">
              <w:rPr>
                <w:rFonts w:ascii="Arial" w:hAnsi="Arial" w:cs="Arial"/>
                <w:b/>
                <w:i/>
                <w:sz w:val="24"/>
                <w:szCs w:val="24"/>
              </w:rPr>
              <w:t>I</w:t>
            </w:r>
            <w:r w:rsidR="005C301F" w:rsidRPr="00C6476F">
              <w:rPr>
                <w:rFonts w:ascii="Arial" w:hAnsi="Arial" w:cs="Arial"/>
                <w:b/>
                <w:i/>
                <w:sz w:val="24"/>
                <w:szCs w:val="24"/>
              </w:rPr>
              <w:t>-pad to identify which superhero was behind that number.</w:t>
            </w:r>
          </w:p>
          <w:p w14:paraId="275F4A2F" w14:textId="77777777" w:rsidR="00ED401F" w:rsidRPr="00C6476F" w:rsidRDefault="00ED401F" w:rsidP="00C6476F">
            <w:pPr>
              <w:spacing w:line="360" w:lineRule="auto"/>
              <w:rPr>
                <w:rFonts w:ascii="Arial" w:hAnsi="Arial" w:cs="Arial"/>
                <w:sz w:val="24"/>
                <w:szCs w:val="24"/>
              </w:rPr>
            </w:pPr>
          </w:p>
          <w:p w14:paraId="0DADC0D9" w14:textId="77777777" w:rsidR="00ED401F" w:rsidRPr="00C6476F" w:rsidRDefault="00ED401F" w:rsidP="00C6476F">
            <w:pPr>
              <w:spacing w:line="360" w:lineRule="auto"/>
              <w:rPr>
                <w:rFonts w:ascii="Arial" w:hAnsi="Arial" w:cs="Arial"/>
                <w:sz w:val="24"/>
                <w:szCs w:val="24"/>
              </w:rPr>
            </w:pPr>
          </w:p>
          <w:p w14:paraId="5DCBFB27" w14:textId="77777777" w:rsidR="00ED401F" w:rsidRPr="00C6476F" w:rsidRDefault="00ED401F" w:rsidP="00C6476F">
            <w:pPr>
              <w:spacing w:line="360" w:lineRule="auto"/>
              <w:rPr>
                <w:rFonts w:ascii="Arial" w:hAnsi="Arial" w:cs="Arial"/>
                <w:sz w:val="24"/>
                <w:szCs w:val="24"/>
              </w:rPr>
            </w:pPr>
          </w:p>
          <w:p w14:paraId="756EFB74" w14:textId="77777777" w:rsidR="00ED401F" w:rsidRPr="00C6476F" w:rsidRDefault="00ED401F" w:rsidP="00C6476F">
            <w:pPr>
              <w:spacing w:line="360" w:lineRule="auto"/>
              <w:rPr>
                <w:rFonts w:ascii="Arial" w:hAnsi="Arial" w:cs="Arial"/>
                <w:sz w:val="24"/>
                <w:szCs w:val="24"/>
              </w:rPr>
            </w:pPr>
          </w:p>
        </w:tc>
      </w:tr>
      <w:tr w:rsidR="00ED401F" w:rsidRPr="00C6476F" w14:paraId="5099EF67" w14:textId="77777777" w:rsidTr="00C6476F">
        <w:tc>
          <w:tcPr>
            <w:tcW w:w="9016" w:type="dxa"/>
            <w:gridSpan w:val="3"/>
          </w:tcPr>
          <w:p w14:paraId="5F97B4EC"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lastRenderedPageBreak/>
              <w:t>Cysylltiadau</w:t>
            </w:r>
            <w:proofErr w:type="spellEnd"/>
            <w:r w:rsidRPr="00C6476F">
              <w:rPr>
                <w:rFonts w:ascii="Arial" w:hAnsi="Arial" w:cs="Arial"/>
                <w:b/>
                <w:sz w:val="24"/>
                <w:szCs w:val="24"/>
              </w:rPr>
              <w:t xml:space="preserve"> â </w:t>
            </w:r>
            <w:proofErr w:type="spellStart"/>
            <w:r w:rsidRPr="00C6476F">
              <w:rPr>
                <w:rFonts w:ascii="Arial" w:hAnsi="Arial" w:cs="Arial"/>
                <w:b/>
                <w:sz w:val="24"/>
                <w:szCs w:val="24"/>
              </w:rPr>
              <w:t>deilliannau</w:t>
            </w:r>
            <w:proofErr w:type="spellEnd"/>
            <w:r w:rsidRPr="00C6476F">
              <w:rPr>
                <w:rFonts w:ascii="Arial" w:hAnsi="Arial" w:cs="Arial"/>
                <w:b/>
                <w:sz w:val="24"/>
                <w:szCs w:val="24"/>
              </w:rPr>
              <w:t>:</w:t>
            </w:r>
          </w:p>
          <w:p w14:paraId="5A04A816" w14:textId="77777777" w:rsidR="00ED401F" w:rsidRPr="00C6476F" w:rsidRDefault="00ED401F" w:rsidP="00C6476F">
            <w:pPr>
              <w:spacing w:line="360" w:lineRule="auto"/>
              <w:rPr>
                <w:rFonts w:ascii="Arial" w:hAnsi="Arial" w:cs="Arial"/>
                <w:b/>
                <w:sz w:val="24"/>
                <w:szCs w:val="24"/>
              </w:rPr>
            </w:pPr>
          </w:p>
          <w:p w14:paraId="7FB13279" w14:textId="77777777" w:rsidR="00ED401F" w:rsidRPr="00C6476F" w:rsidRDefault="00ED401F" w:rsidP="00C6476F">
            <w:pPr>
              <w:spacing w:line="360" w:lineRule="auto"/>
              <w:rPr>
                <w:rFonts w:ascii="Arial" w:hAnsi="Arial" w:cs="Arial"/>
                <w:b/>
                <w:sz w:val="24"/>
                <w:szCs w:val="24"/>
              </w:rPr>
            </w:pPr>
          </w:p>
          <w:p w14:paraId="76C06F55" w14:textId="137B9209"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Links to outcomes:</w:t>
            </w:r>
            <w:r w:rsidR="006C0CF7" w:rsidRPr="00C6476F">
              <w:rPr>
                <w:rFonts w:ascii="Arial" w:hAnsi="Arial" w:cs="Arial"/>
                <w:b/>
                <w:i/>
                <w:sz w:val="24"/>
                <w:szCs w:val="24"/>
              </w:rPr>
              <w:t xml:space="preserve"> Link to LNF year 1</w:t>
            </w:r>
          </w:p>
          <w:p w14:paraId="069E27C2" w14:textId="77777777" w:rsidR="006C0CF7" w:rsidRPr="00C6476F" w:rsidRDefault="006C0CF7" w:rsidP="00C6476F">
            <w:pPr>
              <w:spacing w:line="360" w:lineRule="auto"/>
              <w:rPr>
                <w:rFonts w:ascii="Arial" w:hAnsi="Arial" w:cs="Arial"/>
                <w:b/>
                <w:i/>
                <w:sz w:val="24"/>
                <w:szCs w:val="24"/>
              </w:rPr>
            </w:pPr>
          </w:p>
          <w:p w14:paraId="627F01E1" w14:textId="78A933F1" w:rsidR="000B3D09" w:rsidRPr="00C6476F" w:rsidRDefault="000B3D09" w:rsidP="00C6476F">
            <w:pPr>
              <w:spacing w:line="360" w:lineRule="auto"/>
              <w:rPr>
                <w:rFonts w:ascii="Arial" w:hAnsi="Arial" w:cs="Arial"/>
                <w:b/>
                <w:i/>
                <w:sz w:val="24"/>
                <w:szCs w:val="24"/>
              </w:rPr>
            </w:pPr>
            <w:r w:rsidRPr="00C6476F">
              <w:rPr>
                <w:rFonts w:ascii="Arial" w:hAnsi="Arial" w:cs="Arial"/>
                <w:b/>
                <w:i/>
                <w:sz w:val="24"/>
                <w:szCs w:val="24"/>
              </w:rPr>
              <w:t>Developing numerical reasoning:</w:t>
            </w:r>
          </w:p>
          <w:p w14:paraId="0E3AA1FC" w14:textId="1B720871" w:rsidR="000B3D09" w:rsidRPr="00C6476F" w:rsidRDefault="006C0CF7" w:rsidP="00C6476F">
            <w:pPr>
              <w:pStyle w:val="ListParagraph"/>
              <w:numPr>
                <w:ilvl w:val="0"/>
                <w:numId w:val="2"/>
              </w:numPr>
              <w:spacing w:line="360" w:lineRule="auto"/>
              <w:rPr>
                <w:rFonts w:ascii="Arial" w:hAnsi="Arial" w:cs="Arial"/>
                <w:b/>
                <w:i/>
                <w:sz w:val="24"/>
                <w:szCs w:val="24"/>
              </w:rPr>
            </w:pPr>
            <w:r w:rsidRPr="00C6476F">
              <w:rPr>
                <w:rFonts w:ascii="Arial" w:hAnsi="Arial" w:cs="Arial"/>
                <w:b/>
                <w:i/>
                <w:sz w:val="24"/>
                <w:szCs w:val="24"/>
              </w:rPr>
              <w:t>Present work orally, pictorially and in written form, and use a variety of ways to represent collected data</w:t>
            </w:r>
          </w:p>
          <w:p w14:paraId="00BA84B0" w14:textId="1E6D465C" w:rsidR="006C0CF7" w:rsidRPr="00C6476F" w:rsidRDefault="006C0CF7" w:rsidP="00C6476F">
            <w:pPr>
              <w:pStyle w:val="ListParagraph"/>
              <w:numPr>
                <w:ilvl w:val="0"/>
                <w:numId w:val="2"/>
              </w:numPr>
              <w:spacing w:line="360" w:lineRule="auto"/>
              <w:rPr>
                <w:rFonts w:ascii="Arial" w:hAnsi="Arial" w:cs="Arial"/>
                <w:b/>
                <w:i/>
                <w:sz w:val="24"/>
                <w:szCs w:val="24"/>
              </w:rPr>
            </w:pPr>
            <w:r w:rsidRPr="00C6476F">
              <w:rPr>
                <w:rFonts w:ascii="Arial" w:hAnsi="Arial" w:cs="Arial"/>
                <w:b/>
                <w:i/>
                <w:sz w:val="24"/>
                <w:szCs w:val="24"/>
              </w:rPr>
              <w:t>Select and use relevant number facts and mental strategies</w:t>
            </w:r>
          </w:p>
          <w:p w14:paraId="7F025F0D" w14:textId="7F1AACF6" w:rsidR="000B3D09" w:rsidRPr="00C6476F" w:rsidRDefault="000B3D09" w:rsidP="00C6476F">
            <w:pPr>
              <w:spacing w:line="360" w:lineRule="auto"/>
              <w:rPr>
                <w:rFonts w:ascii="Arial" w:hAnsi="Arial" w:cs="Arial"/>
                <w:b/>
                <w:i/>
                <w:sz w:val="24"/>
                <w:szCs w:val="24"/>
              </w:rPr>
            </w:pPr>
            <w:r w:rsidRPr="00C6476F">
              <w:rPr>
                <w:rFonts w:ascii="Arial" w:hAnsi="Arial" w:cs="Arial"/>
                <w:b/>
                <w:i/>
                <w:sz w:val="24"/>
                <w:szCs w:val="24"/>
              </w:rPr>
              <w:t xml:space="preserve">Using number skills: </w:t>
            </w:r>
          </w:p>
          <w:p w14:paraId="3D6A681B" w14:textId="59236388" w:rsidR="000B3D09" w:rsidRPr="00C6476F" w:rsidRDefault="000B3D09" w:rsidP="00C6476F">
            <w:pPr>
              <w:pStyle w:val="ListParagraph"/>
              <w:numPr>
                <w:ilvl w:val="0"/>
                <w:numId w:val="1"/>
              </w:numPr>
              <w:spacing w:line="360" w:lineRule="auto"/>
              <w:rPr>
                <w:rFonts w:ascii="Arial" w:hAnsi="Arial" w:cs="Arial"/>
                <w:b/>
                <w:i/>
                <w:sz w:val="24"/>
                <w:szCs w:val="24"/>
              </w:rPr>
            </w:pPr>
            <w:r w:rsidRPr="00C6476F">
              <w:rPr>
                <w:rFonts w:ascii="Arial" w:hAnsi="Arial" w:cs="Arial"/>
                <w:b/>
                <w:i/>
                <w:sz w:val="24"/>
                <w:szCs w:val="24"/>
              </w:rPr>
              <w:t>Use ordinal numbers to 20 in practical activities</w:t>
            </w:r>
          </w:p>
          <w:p w14:paraId="67BDC35F" w14:textId="2F278DA1" w:rsidR="000B3D09" w:rsidRPr="00C6476F" w:rsidRDefault="006C0CF7" w:rsidP="00C6476F">
            <w:pPr>
              <w:pStyle w:val="ListParagraph"/>
              <w:numPr>
                <w:ilvl w:val="0"/>
                <w:numId w:val="1"/>
              </w:numPr>
              <w:spacing w:line="360" w:lineRule="auto"/>
              <w:rPr>
                <w:rFonts w:ascii="Arial" w:hAnsi="Arial" w:cs="Arial"/>
                <w:b/>
                <w:i/>
                <w:sz w:val="24"/>
                <w:szCs w:val="24"/>
              </w:rPr>
            </w:pPr>
            <w:r w:rsidRPr="00C6476F">
              <w:rPr>
                <w:rFonts w:ascii="Arial" w:hAnsi="Arial" w:cs="Arial"/>
                <w:b/>
                <w:i/>
                <w:sz w:val="24"/>
                <w:szCs w:val="24"/>
              </w:rPr>
              <w:t>Read and write numbers to at least 20 forming and orientating them correctly</w:t>
            </w:r>
          </w:p>
          <w:p w14:paraId="1B711DC0" w14:textId="1EA67050" w:rsidR="006C0CF7" w:rsidRPr="00C6476F" w:rsidRDefault="006C0CF7" w:rsidP="00C6476F">
            <w:pPr>
              <w:pStyle w:val="ListParagraph"/>
              <w:numPr>
                <w:ilvl w:val="0"/>
                <w:numId w:val="1"/>
              </w:numPr>
              <w:spacing w:line="360" w:lineRule="auto"/>
              <w:rPr>
                <w:rFonts w:ascii="Arial" w:hAnsi="Arial" w:cs="Arial"/>
                <w:b/>
                <w:i/>
                <w:sz w:val="24"/>
                <w:szCs w:val="24"/>
              </w:rPr>
            </w:pPr>
            <w:r w:rsidRPr="00C6476F">
              <w:rPr>
                <w:rFonts w:ascii="Arial" w:hAnsi="Arial" w:cs="Arial"/>
                <w:b/>
                <w:i/>
                <w:sz w:val="24"/>
                <w:szCs w:val="24"/>
              </w:rPr>
              <w:t>Compare and order numbers to at least 20</w:t>
            </w:r>
          </w:p>
          <w:p w14:paraId="722F7956" w14:textId="77777777" w:rsidR="006C0CF7" w:rsidRPr="00C6476F" w:rsidRDefault="006C0CF7" w:rsidP="00C6476F">
            <w:pPr>
              <w:spacing w:line="360" w:lineRule="auto"/>
              <w:rPr>
                <w:rFonts w:ascii="Arial" w:hAnsi="Arial" w:cs="Arial"/>
                <w:b/>
                <w:i/>
                <w:sz w:val="24"/>
                <w:szCs w:val="24"/>
              </w:rPr>
            </w:pPr>
          </w:p>
          <w:p w14:paraId="1E6935B2" w14:textId="1921035C" w:rsidR="006C0CF7" w:rsidRPr="00C6476F" w:rsidRDefault="006C0CF7" w:rsidP="00C6476F">
            <w:pPr>
              <w:spacing w:line="360" w:lineRule="auto"/>
              <w:rPr>
                <w:rFonts w:ascii="Arial" w:hAnsi="Arial" w:cs="Arial"/>
                <w:b/>
                <w:i/>
                <w:sz w:val="24"/>
                <w:szCs w:val="24"/>
              </w:rPr>
            </w:pPr>
            <w:r w:rsidRPr="00C6476F">
              <w:rPr>
                <w:rFonts w:ascii="Arial" w:hAnsi="Arial" w:cs="Arial"/>
                <w:b/>
                <w:i/>
                <w:sz w:val="24"/>
                <w:szCs w:val="24"/>
              </w:rPr>
              <w:t>Literacy- oracy across the curriculum</w:t>
            </w:r>
          </w:p>
          <w:p w14:paraId="13B5F5CC" w14:textId="37157116" w:rsidR="006C0CF7" w:rsidRPr="00C6476F" w:rsidRDefault="005E30E1" w:rsidP="00C6476F">
            <w:pPr>
              <w:pStyle w:val="ListParagraph"/>
              <w:numPr>
                <w:ilvl w:val="0"/>
                <w:numId w:val="4"/>
              </w:numPr>
              <w:spacing w:line="360" w:lineRule="auto"/>
              <w:rPr>
                <w:rFonts w:ascii="Arial" w:hAnsi="Arial" w:cs="Arial"/>
                <w:b/>
                <w:i/>
                <w:sz w:val="24"/>
                <w:szCs w:val="24"/>
              </w:rPr>
            </w:pPr>
            <w:r w:rsidRPr="00C6476F">
              <w:rPr>
                <w:rFonts w:ascii="Arial" w:hAnsi="Arial" w:cs="Arial"/>
                <w:b/>
                <w:i/>
                <w:sz w:val="24"/>
                <w:szCs w:val="24"/>
              </w:rPr>
              <w:t>Contribute to conversations and respond to others, taking turns when prompted</w:t>
            </w:r>
          </w:p>
          <w:p w14:paraId="4CA02DBC" w14:textId="561B9D3C" w:rsidR="005E30E1" w:rsidRPr="00C6476F" w:rsidRDefault="005E30E1" w:rsidP="00C6476F">
            <w:pPr>
              <w:pStyle w:val="ListParagraph"/>
              <w:numPr>
                <w:ilvl w:val="0"/>
                <w:numId w:val="4"/>
              </w:numPr>
              <w:spacing w:line="360" w:lineRule="auto"/>
              <w:rPr>
                <w:rFonts w:ascii="Arial" w:hAnsi="Arial" w:cs="Arial"/>
                <w:b/>
                <w:i/>
                <w:sz w:val="24"/>
                <w:szCs w:val="24"/>
              </w:rPr>
            </w:pPr>
            <w:r w:rsidRPr="00C6476F">
              <w:rPr>
                <w:rFonts w:ascii="Arial" w:hAnsi="Arial" w:cs="Arial"/>
                <w:b/>
                <w:i/>
                <w:sz w:val="24"/>
                <w:szCs w:val="24"/>
              </w:rPr>
              <w:t xml:space="preserve">Take part in activities with others and talk about what they are doing </w:t>
            </w:r>
          </w:p>
          <w:p w14:paraId="2070B397" w14:textId="7596CA92" w:rsidR="006C0CF7" w:rsidRPr="00C6476F" w:rsidRDefault="00901B02" w:rsidP="00C6476F">
            <w:pPr>
              <w:spacing w:line="360" w:lineRule="auto"/>
              <w:rPr>
                <w:rFonts w:ascii="Arial" w:hAnsi="Arial" w:cs="Arial"/>
                <w:b/>
                <w:i/>
                <w:sz w:val="24"/>
                <w:szCs w:val="24"/>
              </w:rPr>
            </w:pPr>
            <w:r w:rsidRPr="00C6476F">
              <w:rPr>
                <w:rFonts w:ascii="Arial" w:hAnsi="Arial" w:cs="Arial"/>
                <w:b/>
                <w:i/>
                <w:sz w:val="24"/>
                <w:szCs w:val="24"/>
              </w:rPr>
              <w:t>Foundation Phase</w:t>
            </w:r>
            <w:r w:rsidR="009C052C" w:rsidRPr="00C6476F">
              <w:rPr>
                <w:rFonts w:ascii="Arial" w:hAnsi="Arial" w:cs="Arial"/>
                <w:b/>
                <w:i/>
                <w:sz w:val="24"/>
                <w:szCs w:val="24"/>
              </w:rPr>
              <w:t xml:space="preserve"> Framework</w:t>
            </w:r>
            <w:r w:rsidRPr="00C6476F">
              <w:rPr>
                <w:rFonts w:ascii="Arial" w:hAnsi="Arial" w:cs="Arial"/>
                <w:b/>
                <w:i/>
                <w:sz w:val="24"/>
                <w:szCs w:val="24"/>
              </w:rPr>
              <w:t xml:space="preserve"> (201</w:t>
            </w:r>
            <w:r w:rsidR="009C052C" w:rsidRPr="00C6476F">
              <w:rPr>
                <w:rFonts w:ascii="Arial" w:hAnsi="Arial" w:cs="Arial"/>
                <w:b/>
                <w:i/>
                <w:sz w:val="24"/>
                <w:szCs w:val="24"/>
              </w:rPr>
              <w:t>5</w:t>
            </w:r>
            <w:r w:rsidRPr="00C6476F">
              <w:rPr>
                <w:rFonts w:ascii="Arial" w:hAnsi="Arial" w:cs="Arial"/>
                <w:b/>
                <w:i/>
                <w:sz w:val="24"/>
                <w:szCs w:val="24"/>
              </w:rPr>
              <w:t>)</w:t>
            </w:r>
          </w:p>
          <w:p w14:paraId="597668F3" w14:textId="1400FAAA" w:rsidR="008842CD" w:rsidRPr="00C6476F" w:rsidRDefault="008842CD" w:rsidP="00C6476F">
            <w:pPr>
              <w:spacing w:line="360" w:lineRule="auto"/>
              <w:rPr>
                <w:rFonts w:ascii="Arial" w:hAnsi="Arial" w:cs="Arial"/>
                <w:b/>
                <w:i/>
                <w:sz w:val="24"/>
                <w:szCs w:val="24"/>
              </w:rPr>
            </w:pPr>
            <w:r w:rsidRPr="00C6476F">
              <w:rPr>
                <w:rFonts w:ascii="Arial" w:hAnsi="Arial" w:cs="Arial"/>
                <w:b/>
                <w:i/>
                <w:sz w:val="24"/>
                <w:szCs w:val="24"/>
              </w:rPr>
              <w:t>Citizenship: Health and well-being</w:t>
            </w:r>
          </w:p>
          <w:p w14:paraId="049D0D8C" w14:textId="1D2EE796" w:rsidR="008842CD" w:rsidRPr="00C6476F" w:rsidRDefault="008842CD" w:rsidP="00C6476F">
            <w:pPr>
              <w:pStyle w:val="ListParagraph"/>
              <w:numPr>
                <w:ilvl w:val="0"/>
                <w:numId w:val="5"/>
              </w:numPr>
              <w:spacing w:line="360" w:lineRule="auto"/>
              <w:rPr>
                <w:rFonts w:ascii="Arial" w:hAnsi="Arial" w:cs="Arial"/>
                <w:b/>
                <w:i/>
                <w:sz w:val="24"/>
                <w:szCs w:val="24"/>
              </w:rPr>
            </w:pPr>
            <w:r w:rsidRPr="00C6476F">
              <w:rPr>
                <w:rFonts w:ascii="Arial" w:hAnsi="Arial" w:cs="Arial"/>
                <w:b/>
                <w:i/>
                <w:sz w:val="24"/>
                <w:szCs w:val="24"/>
              </w:rPr>
              <w:t xml:space="preserve">Use digital devices within a controlled environment, </w:t>
            </w:r>
            <w:proofErr w:type="gramStart"/>
            <w:r w:rsidRPr="00C6476F">
              <w:rPr>
                <w:rFonts w:ascii="Arial" w:hAnsi="Arial" w:cs="Arial"/>
                <w:b/>
                <w:i/>
                <w:sz w:val="24"/>
                <w:szCs w:val="24"/>
              </w:rPr>
              <w:t>time</w:t>
            </w:r>
            <w:proofErr w:type="gramEnd"/>
            <w:r w:rsidRPr="00C6476F">
              <w:rPr>
                <w:rFonts w:ascii="Arial" w:hAnsi="Arial" w:cs="Arial"/>
                <w:b/>
                <w:i/>
                <w:sz w:val="24"/>
                <w:szCs w:val="24"/>
              </w:rPr>
              <w:t xml:space="preserve"> and context, </w:t>
            </w:r>
            <w:r w:rsidR="00DB7633" w:rsidRPr="00C6476F">
              <w:rPr>
                <w:rFonts w:ascii="Arial" w:hAnsi="Arial" w:cs="Arial"/>
                <w:b/>
                <w:i/>
                <w:sz w:val="24"/>
                <w:szCs w:val="24"/>
              </w:rPr>
              <w:t>e.g.,</w:t>
            </w:r>
            <w:r w:rsidRPr="00C6476F">
              <w:rPr>
                <w:rFonts w:ascii="Arial" w:hAnsi="Arial" w:cs="Arial"/>
                <w:b/>
                <w:i/>
                <w:sz w:val="24"/>
                <w:szCs w:val="24"/>
              </w:rPr>
              <w:t xml:space="preserve"> use for a given time limit and specified outcome</w:t>
            </w:r>
          </w:p>
          <w:p w14:paraId="1D972220" w14:textId="27C0FD43" w:rsidR="008842CD" w:rsidRPr="00C6476F" w:rsidRDefault="008842CD" w:rsidP="00C6476F">
            <w:pPr>
              <w:pStyle w:val="ListParagraph"/>
              <w:spacing w:line="360" w:lineRule="auto"/>
              <w:rPr>
                <w:rFonts w:ascii="Arial" w:hAnsi="Arial" w:cs="Arial"/>
                <w:b/>
                <w:i/>
                <w:sz w:val="24"/>
                <w:szCs w:val="24"/>
              </w:rPr>
            </w:pPr>
            <w:r w:rsidRPr="00C6476F">
              <w:rPr>
                <w:rFonts w:ascii="Arial" w:hAnsi="Arial" w:cs="Arial"/>
                <w:b/>
                <w:i/>
                <w:sz w:val="24"/>
                <w:szCs w:val="24"/>
              </w:rPr>
              <w:t xml:space="preserve">Online </w:t>
            </w:r>
            <w:proofErr w:type="spellStart"/>
            <w:r w:rsidRPr="00C6476F">
              <w:rPr>
                <w:rFonts w:ascii="Arial" w:hAnsi="Arial" w:cs="Arial"/>
                <w:b/>
                <w:i/>
                <w:sz w:val="24"/>
                <w:szCs w:val="24"/>
              </w:rPr>
              <w:t>behaviour</w:t>
            </w:r>
            <w:proofErr w:type="spellEnd"/>
            <w:r w:rsidRPr="00C6476F">
              <w:rPr>
                <w:rFonts w:ascii="Arial" w:hAnsi="Arial" w:cs="Arial"/>
                <w:b/>
                <w:i/>
                <w:sz w:val="24"/>
                <w:szCs w:val="24"/>
              </w:rPr>
              <w:t xml:space="preserve"> and cyberbullying</w:t>
            </w:r>
          </w:p>
          <w:p w14:paraId="49FC9004" w14:textId="0E42F371" w:rsidR="008842CD" w:rsidRPr="00C6476F" w:rsidRDefault="008842CD" w:rsidP="00C6476F">
            <w:pPr>
              <w:pStyle w:val="ListParagraph"/>
              <w:numPr>
                <w:ilvl w:val="0"/>
                <w:numId w:val="5"/>
              </w:numPr>
              <w:spacing w:line="360" w:lineRule="auto"/>
              <w:rPr>
                <w:rFonts w:ascii="Arial" w:hAnsi="Arial" w:cs="Arial"/>
                <w:b/>
                <w:i/>
                <w:sz w:val="24"/>
                <w:szCs w:val="24"/>
              </w:rPr>
            </w:pPr>
            <w:r w:rsidRPr="00C6476F">
              <w:rPr>
                <w:rFonts w:ascii="Arial" w:hAnsi="Arial" w:cs="Arial"/>
                <w:b/>
                <w:i/>
                <w:sz w:val="24"/>
                <w:szCs w:val="24"/>
              </w:rPr>
              <w:t xml:space="preserve">Start to recognize different symbols seen online, </w:t>
            </w:r>
            <w:r w:rsidR="00DB7633" w:rsidRPr="00C6476F">
              <w:rPr>
                <w:rFonts w:ascii="Arial" w:hAnsi="Arial" w:cs="Arial"/>
                <w:b/>
                <w:i/>
                <w:sz w:val="24"/>
                <w:szCs w:val="24"/>
              </w:rPr>
              <w:t>e.g.,</w:t>
            </w:r>
            <w:r w:rsidRPr="00C6476F">
              <w:rPr>
                <w:rFonts w:ascii="Arial" w:hAnsi="Arial" w:cs="Arial"/>
                <w:b/>
                <w:i/>
                <w:sz w:val="24"/>
                <w:szCs w:val="24"/>
              </w:rPr>
              <w:t xml:space="preserve"> padlock, emoticons</w:t>
            </w:r>
          </w:p>
          <w:p w14:paraId="11013492" w14:textId="3B66EF67" w:rsidR="008842CD" w:rsidRPr="00C6476F" w:rsidRDefault="008842CD" w:rsidP="00C6476F">
            <w:pPr>
              <w:pStyle w:val="ListParagraph"/>
              <w:spacing w:line="360" w:lineRule="auto"/>
              <w:rPr>
                <w:rFonts w:ascii="Arial" w:hAnsi="Arial" w:cs="Arial"/>
                <w:b/>
                <w:i/>
                <w:sz w:val="24"/>
                <w:szCs w:val="24"/>
              </w:rPr>
            </w:pPr>
            <w:r w:rsidRPr="00C6476F">
              <w:rPr>
                <w:rFonts w:ascii="Arial" w:hAnsi="Arial" w:cs="Arial"/>
                <w:b/>
                <w:i/>
                <w:sz w:val="24"/>
                <w:szCs w:val="24"/>
              </w:rPr>
              <w:t>Interacting and Collaborating</w:t>
            </w:r>
          </w:p>
          <w:p w14:paraId="2A2FEA6E" w14:textId="1780E99B" w:rsidR="008842CD" w:rsidRPr="00C6476F" w:rsidRDefault="008842CD" w:rsidP="00C6476F">
            <w:pPr>
              <w:pStyle w:val="ListParagraph"/>
              <w:numPr>
                <w:ilvl w:val="0"/>
                <w:numId w:val="5"/>
              </w:numPr>
              <w:spacing w:line="360" w:lineRule="auto"/>
              <w:rPr>
                <w:rFonts w:ascii="Arial" w:hAnsi="Arial" w:cs="Arial"/>
                <w:b/>
                <w:i/>
                <w:sz w:val="24"/>
                <w:szCs w:val="24"/>
              </w:rPr>
            </w:pPr>
            <w:r w:rsidRPr="00C6476F">
              <w:rPr>
                <w:rFonts w:ascii="Arial" w:hAnsi="Arial" w:cs="Arial"/>
                <w:b/>
                <w:i/>
                <w:sz w:val="24"/>
                <w:szCs w:val="24"/>
              </w:rPr>
              <w:t>Collaborate with a partner on a piece of digital work</w:t>
            </w:r>
          </w:p>
          <w:p w14:paraId="478EA272" w14:textId="0BE56627" w:rsidR="008842CD" w:rsidRPr="00C6476F" w:rsidRDefault="008842CD" w:rsidP="00C6476F">
            <w:pPr>
              <w:spacing w:line="360" w:lineRule="auto"/>
              <w:ind w:left="720"/>
              <w:rPr>
                <w:rFonts w:ascii="Arial" w:hAnsi="Arial" w:cs="Arial"/>
                <w:b/>
                <w:i/>
                <w:sz w:val="24"/>
                <w:szCs w:val="24"/>
              </w:rPr>
            </w:pPr>
            <w:r w:rsidRPr="00C6476F">
              <w:rPr>
                <w:rFonts w:ascii="Arial" w:hAnsi="Arial" w:cs="Arial"/>
                <w:b/>
                <w:i/>
                <w:sz w:val="24"/>
                <w:szCs w:val="24"/>
              </w:rPr>
              <w:t>Producing: Creating</w:t>
            </w:r>
          </w:p>
          <w:p w14:paraId="7A8CA87A" w14:textId="7D2B669E" w:rsidR="008842CD" w:rsidRPr="00C6476F" w:rsidRDefault="008842CD" w:rsidP="00C6476F">
            <w:pPr>
              <w:pStyle w:val="ListParagraph"/>
              <w:numPr>
                <w:ilvl w:val="0"/>
                <w:numId w:val="5"/>
              </w:numPr>
              <w:spacing w:line="360" w:lineRule="auto"/>
              <w:rPr>
                <w:rFonts w:ascii="Arial" w:hAnsi="Arial" w:cs="Arial"/>
                <w:b/>
                <w:i/>
                <w:sz w:val="24"/>
                <w:szCs w:val="24"/>
              </w:rPr>
            </w:pPr>
            <w:r w:rsidRPr="00C6476F">
              <w:rPr>
                <w:rFonts w:ascii="Arial" w:hAnsi="Arial" w:cs="Arial"/>
                <w:b/>
                <w:i/>
                <w:sz w:val="24"/>
                <w:szCs w:val="24"/>
              </w:rPr>
              <w:t xml:space="preserve">Select appropriate software to complete given tasks </w:t>
            </w:r>
            <w:proofErr w:type="gramStart"/>
            <w:r w:rsidR="00DB7633" w:rsidRPr="00C6476F">
              <w:rPr>
                <w:rFonts w:ascii="Arial" w:hAnsi="Arial" w:cs="Arial"/>
                <w:b/>
                <w:i/>
                <w:sz w:val="24"/>
                <w:szCs w:val="24"/>
              </w:rPr>
              <w:t>in order to</w:t>
            </w:r>
            <w:proofErr w:type="gramEnd"/>
            <w:r w:rsidRPr="00C6476F">
              <w:rPr>
                <w:rFonts w:ascii="Arial" w:hAnsi="Arial" w:cs="Arial"/>
                <w:b/>
                <w:i/>
                <w:sz w:val="24"/>
                <w:szCs w:val="24"/>
              </w:rPr>
              <w:t xml:space="preserve"> use text, image, sound, animation and video.</w:t>
            </w:r>
          </w:p>
          <w:p w14:paraId="593136F4" w14:textId="5E999615" w:rsidR="008842CD" w:rsidRPr="00C6476F" w:rsidRDefault="008842CD" w:rsidP="00C6476F">
            <w:pPr>
              <w:spacing w:line="360" w:lineRule="auto"/>
              <w:rPr>
                <w:rFonts w:ascii="Arial" w:hAnsi="Arial" w:cs="Arial"/>
                <w:b/>
                <w:i/>
                <w:sz w:val="24"/>
                <w:szCs w:val="24"/>
              </w:rPr>
            </w:pPr>
            <w:r w:rsidRPr="00C6476F">
              <w:rPr>
                <w:rFonts w:ascii="Arial" w:hAnsi="Arial" w:cs="Arial"/>
                <w:b/>
                <w:i/>
                <w:sz w:val="24"/>
                <w:szCs w:val="24"/>
              </w:rPr>
              <w:t xml:space="preserve">              </w:t>
            </w:r>
          </w:p>
          <w:p w14:paraId="34E6306F" w14:textId="09EB7B0E" w:rsidR="008842CD" w:rsidRPr="00C6476F" w:rsidRDefault="008842CD" w:rsidP="00C6476F">
            <w:pPr>
              <w:spacing w:line="360" w:lineRule="auto"/>
              <w:rPr>
                <w:rFonts w:ascii="Arial" w:hAnsi="Arial" w:cs="Arial"/>
                <w:b/>
                <w:i/>
                <w:sz w:val="24"/>
                <w:szCs w:val="24"/>
              </w:rPr>
            </w:pPr>
            <w:r w:rsidRPr="00C6476F">
              <w:rPr>
                <w:rFonts w:ascii="Arial" w:hAnsi="Arial" w:cs="Arial"/>
                <w:b/>
                <w:i/>
                <w:sz w:val="24"/>
                <w:szCs w:val="24"/>
              </w:rPr>
              <w:t>Digital Competence Framework</w:t>
            </w:r>
            <w:r w:rsidR="00DB7633" w:rsidRPr="00C6476F">
              <w:rPr>
                <w:rFonts w:ascii="Arial" w:hAnsi="Arial" w:cs="Arial"/>
                <w:b/>
                <w:i/>
                <w:sz w:val="24"/>
                <w:szCs w:val="24"/>
              </w:rPr>
              <w:t xml:space="preserve"> (20</w:t>
            </w:r>
            <w:r w:rsidR="000C2A36" w:rsidRPr="00C6476F">
              <w:rPr>
                <w:rFonts w:ascii="Arial" w:hAnsi="Arial" w:cs="Arial"/>
                <w:b/>
                <w:i/>
                <w:sz w:val="24"/>
                <w:szCs w:val="24"/>
              </w:rPr>
              <w:t>21</w:t>
            </w:r>
            <w:r w:rsidR="00DB7633" w:rsidRPr="00C6476F">
              <w:rPr>
                <w:rFonts w:ascii="Arial" w:hAnsi="Arial" w:cs="Arial"/>
                <w:b/>
                <w:i/>
                <w:sz w:val="24"/>
                <w:szCs w:val="24"/>
              </w:rPr>
              <w:t>)</w:t>
            </w:r>
          </w:p>
          <w:p w14:paraId="4F7BF555" w14:textId="77777777" w:rsidR="00ED401F" w:rsidRPr="00C6476F" w:rsidRDefault="00ED401F" w:rsidP="00C6476F">
            <w:pPr>
              <w:spacing w:line="360" w:lineRule="auto"/>
              <w:rPr>
                <w:rFonts w:ascii="Arial" w:hAnsi="Arial" w:cs="Arial"/>
                <w:sz w:val="24"/>
                <w:szCs w:val="24"/>
              </w:rPr>
            </w:pPr>
          </w:p>
          <w:p w14:paraId="617F959E" w14:textId="77777777" w:rsidR="00ED401F" w:rsidRPr="00C6476F" w:rsidRDefault="00ED401F" w:rsidP="00C6476F">
            <w:pPr>
              <w:spacing w:line="360" w:lineRule="auto"/>
              <w:rPr>
                <w:rFonts w:ascii="Arial" w:hAnsi="Arial" w:cs="Arial"/>
                <w:sz w:val="24"/>
                <w:szCs w:val="24"/>
              </w:rPr>
            </w:pPr>
          </w:p>
          <w:p w14:paraId="769BC322" w14:textId="77777777" w:rsidR="00ED401F" w:rsidRPr="00C6476F" w:rsidRDefault="00ED401F" w:rsidP="00C6476F">
            <w:pPr>
              <w:spacing w:line="360" w:lineRule="auto"/>
              <w:rPr>
                <w:rFonts w:ascii="Arial" w:hAnsi="Arial" w:cs="Arial"/>
                <w:sz w:val="24"/>
                <w:szCs w:val="24"/>
              </w:rPr>
            </w:pPr>
          </w:p>
        </w:tc>
      </w:tr>
      <w:tr w:rsidR="00ED401F" w:rsidRPr="00C6476F" w14:paraId="61730C5C" w14:textId="77777777" w:rsidTr="00C6476F">
        <w:tc>
          <w:tcPr>
            <w:tcW w:w="9016" w:type="dxa"/>
            <w:gridSpan w:val="3"/>
          </w:tcPr>
          <w:p w14:paraId="3C822C98"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lastRenderedPageBreak/>
              <w:t>Gwahaniaethu</w:t>
            </w:r>
            <w:proofErr w:type="spellEnd"/>
            <w:r w:rsidRPr="00C6476F">
              <w:rPr>
                <w:rFonts w:ascii="Arial" w:hAnsi="Arial" w:cs="Arial"/>
                <w:b/>
                <w:sz w:val="24"/>
                <w:szCs w:val="24"/>
              </w:rPr>
              <w:t>:</w:t>
            </w:r>
          </w:p>
          <w:p w14:paraId="68F58574" w14:textId="77777777" w:rsidR="00ED401F" w:rsidRPr="00C6476F" w:rsidRDefault="00ED401F" w:rsidP="00C6476F">
            <w:pPr>
              <w:spacing w:line="360" w:lineRule="auto"/>
              <w:rPr>
                <w:rFonts w:ascii="Arial" w:hAnsi="Arial" w:cs="Arial"/>
                <w:b/>
                <w:sz w:val="24"/>
                <w:szCs w:val="24"/>
              </w:rPr>
            </w:pPr>
          </w:p>
          <w:p w14:paraId="2E0DA2DC" w14:textId="77777777" w:rsidR="00ED401F" w:rsidRPr="00C6476F" w:rsidRDefault="00ED401F" w:rsidP="00C6476F">
            <w:pPr>
              <w:spacing w:line="360" w:lineRule="auto"/>
              <w:rPr>
                <w:rFonts w:ascii="Arial" w:hAnsi="Arial" w:cs="Arial"/>
                <w:b/>
                <w:sz w:val="24"/>
                <w:szCs w:val="24"/>
              </w:rPr>
            </w:pPr>
          </w:p>
          <w:p w14:paraId="5C2DA517" w14:textId="2F11C1F7"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Differentiation:</w:t>
            </w:r>
            <w:r w:rsidR="005C301F" w:rsidRPr="00C6476F">
              <w:rPr>
                <w:rFonts w:ascii="Arial" w:hAnsi="Arial" w:cs="Arial"/>
                <w:b/>
                <w:i/>
                <w:sz w:val="24"/>
                <w:szCs w:val="24"/>
              </w:rPr>
              <w:t xml:space="preserve"> </w:t>
            </w:r>
            <w:r w:rsidR="006C0CF7" w:rsidRPr="00C6476F">
              <w:rPr>
                <w:rFonts w:ascii="Arial" w:hAnsi="Arial" w:cs="Arial"/>
                <w:b/>
                <w:i/>
                <w:sz w:val="24"/>
                <w:szCs w:val="24"/>
              </w:rPr>
              <w:t xml:space="preserve">The four groups had different work sheets to follow. Lower ability had the work sheet </w:t>
            </w:r>
            <w:r w:rsidR="00AB00C5" w:rsidRPr="00C6476F">
              <w:rPr>
                <w:rFonts w:ascii="Arial" w:hAnsi="Arial" w:cs="Arial"/>
                <w:b/>
                <w:i/>
                <w:sz w:val="24"/>
                <w:szCs w:val="24"/>
              </w:rPr>
              <w:t xml:space="preserve">where they found the number, scanned the QR code to reveal the superhero and then they drew a line to the superhero </w:t>
            </w:r>
            <w:r w:rsidR="00DB7633" w:rsidRPr="00C6476F">
              <w:rPr>
                <w:rFonts w:ascii="Arial" w:hAnsi="Arial" w:cs="Arial"/>
                <w:b/>
                <w:i/>
                <w:sz w:val="24"/>
                <w:szCs w:val="24"/>
              </w:rPr>
              <w:t>E.G.,</w:t>
            </w:r>
            <w:r w:rsidR="00AB00C5" w:rsidRPr="00C6476F">
              <w:rPr>
                <w:rFonts w:ascii="Arial" w:hAnsi="Arial" w:cs="Arial"/>
                <w:b/>
                <w:i/>
                <w:sz w:val="24"/>
                <w:szCs w:val="24"/>
              </w:rPr>
              <w:t xml:space="preserve"> behind number 5 was spiderman. Middle ability had the same but had to write what number the superhero was behind. Higher ability had to find pictures of the superheroes and behind the superhero was a number from 1-20 and they had to write the number on the sheet of the superhero.</w:t>
            </w:r>
          </w:p>
          <w:p w14:paraId="5E235505" w14:textId="77777777" w:rsidR="00ED401F" w:rsidRPr="00C6476F" w:rsidRDefault="00ED401F" w:rsidP="00C6476F">
            <w:pPr>
              <w:spacing w:line="360" w:lineRule="auto"/>
              <w:rPr>
                <w:rFonts w:ascii="Arial" w:hAnsi="Arial" w:cs="Arial"/>
                <w:sz w:val="24"/>
                <w:szCs w:val="24"/>
              </w:rPr>
            </w:pPr>
          </w:p>
          <w:p w14:paraId="0C818FB7" w14:textId="77777777" w:rsidR="00ED401F" w:rsidRPr="00C6476F" w:rsidRDefault="00ED401F" w:rsidP="00C6476F">
            <w:pPr>
              <w:spacing w:line="360" w:lineRule="auto"/>
              <w:rPr>
                <w:rFonts w:ascii="Arial" w:hAnsi="Arial" w:cs="Arial"/>
                <w:sz w:val="24"/>
                <w:szCs w:val="24"/>
              </w:rPr>
            </w:pPr>
          </w:p>
        </w:tc>
      </w:tr>
      <w:tr w:rsidR="00ED401F" w:rsidRPr="00C6476F" w14:paraId="4556E545" w14:textId="77777777" w:rsidTr="00C6476F">
        <w:tc>
          <w:tcPr>
            <w:tcW w:w="9016" w:type="dxa"/>
            <w:gridSpan w:val="3"/>
          </w:tcPr>
          <w:p w14:paraId="15AE1E0F" w14:textId="77777777" w:rsidR="00ED401F" w:rsidRPr="00C6476F" w:rsidRDefault="00ED401F" w:rsidP="00C6476F">
            <w:pPr>
              <w:spacing w:line="360" w:lineRule="auto"/>
              <w:rPr>
                <w:rFonts w:ascii="Arial" w:hAnsi="Arial" w:cs="Arial"/>
                <w:b/>
                <w:sz w:val="24"/>
                <w:szCs w:val="24"/>
              </w:rPr>
            </w:pPr>
            <w:r w:rsidRPr="00C6476F">
              <w:rPr>
                <w:rFonts w:ascii="Arial" w:hAnsi="Arial" w:cs="Arial"/>
                <w:b/>
                <w:sz w:val="24"/>
                <w:szCs w:val="24"/>
              </w:rPr>
              <w:t xml:space="preserve">Iechyd a </w:t>
            </w:r>
            <w:proofErr w:type="spellStart"/>
            <w:r w:rsidRPr="00C6476F">
              <w:rPr>
                <w:rFonts w:ascii="Arial" w:hAnsi="Arial" w:cs="Arial"/>
                <w:b/>
                <w:sz w:val="24"/>
                <w:szCs w:val="24"/>
              </w:rPr>
              <w:t>diogelwch</w:t>
            </w:r>
            <w:proofErr w:type="spellEnd"/>
            <w:r w:rsidRPr="00C6476F">
              <w:rPr>
                <w:rFonts w:ascii="Arial" w:hAnsi="Arial" w:cs="Arial"/>
                <w:b/>
                <w:sz w:val="24"/>
                <w:szCs w:val="24"/>
              </w:rPr>
              <w:t>:</w:t>
            </w:r>
          </w:p>
          <w:p w14:paraId="53C3E9DC" w14:textId="77777777" w:rsidR="00ED401F" w:rsidRPr="00C6476F" w:rsidRDefault="00ED401F" w:rsidP="00C6476F">
            <w:pPr>
              <w:spacing w:line="360" w:lineRule="auto"/>
              <w:rPr>
                <w:rFonts w:ascii="Arial" w:hAnsi="Arial" w:cs="Arial"/>
                <w:b/>
                <w:sz w:val="24"/>
                <w:szCs w:val="24"/>
              </w:rPr>
            </w:pPr>
          </w:p>
          <w:p w14:paraId="05BD5340" w14:textId="2A517D6F"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Health and safety:</w:t>
            </w:r>
            <w:r w:rsidR="005C301F" w:rsidRPr="00C6476F">
              <w:rPr>
                <w:rFonts w:ascii="Arial" w:hAnsi="Arial" w:cs="Arial"/>
                <w:b/>
                <w:i/>
                <w:sz w:val="24"/>
                <w:szCs w:val="24"/>
              </w:rPr>
              <w:t xml:space="preserve"> Ensure the outdoor area is spacious and there is room for them to move around to search for the QR codes. </w:t>
            </w:r>
            <w:r w:rsidR="009A1A40" w:rsidRPr="00C6476F">
              <w:rPr>
                <w:rFonts w:ascii="Arial" w:hAnsi="Arial" w:cs="Arial"/>
                <w:b/>
                <w:i/>
                <w:sz w:val="24"/>
                <w:szCs w:val="24"/>
              </w:rPr>
              <w:t>Also,</w:t>
            </w:r>
            <w:r w:rsidR="005C301F" w:rsidRPr="00C6476F">
              <w:rPr>
                <w:rFonts w:ascii="Arial" w:hAnsi="Arial" w:cs="Arial"/>
                <w:b/>
                <w:i/>
                <w:sz w:val="24"/>
                <w:szCs w:val="24"/>
              </w:rPr>
              <w:t xml:space="preserve"> that there are no trip hazards in the children’s way and that the QR codes are placed in a way the children can get to them.</w:t>
            </w:r>
            <w:r w:rsidR="00561B55" w:rsidRPr="00C6476F">
              <w:rPr>
                <w:rFonts w:ascii="Arial" w:hAnsi="Arial" w:cs="Arial"/>
                <w:b/>
                <w:i/>
                <w:sz w:val="24"/>
                <w:szCs w:val="24"/>
              </w:rPr>
              <w:t xml:space="preserve"> A risk assessment completed.</w:t>
            </w:r>
          </w:p>
          <w:p w14:paraId="4B2F6E0E" w14:textId="77777777" w:rsidR="00ED401F" w:rsidRPr="00C6476F" w:rsidRDefault="00ED401F" w:rsidP="00C6476F">
            <w:pPr>
              <w:spacing w:line="360" w:lineRule="auto"/>
              <w:rPr>
                <w:rFonts w:ascii="Arial" w:hAnsi="Arial" w:cs="Arial"/>
                <w:sz w:val="24"/>
                <w:szCs w:val="24"/>
              </w:rPr>
            </w:pPr>
          </w:p>
          <w:p w14:paraId="759DE494" w14:textId="77777777" w:rsidR="00ED401F" w:rsidRPr="00C6476F" w:rsidRDefault="00ED401F" w:rsidP="00C6476F">
            <w:pPr>
              <w:spacing w:line="360" w:lineRule="auto"/>
              <w:rPr>
                <w:rFonts w:ascii="Arial" w:hAnsi="Arial" w:cs="Arial"/>
                <w:sz w:val="24"/>
                <w:szCs w:val="24"/>
              </w:rPr>
            </w:pPr>
          </w:p>
        </w:tc>
      </w:tr>
      <w:tr w:rsidR="00ED401F" w:rsidRPr="00C6476F" w14:paraId="4B3B295A" w14:textId="77777777" w:rsidTr="00C6476F">
        <w:tc>
          <w:tcPr>
            <w:tcW w:w="9016" w:type="dxa"/>
            <w:gridSpan w:val="3"/>
          </w:tcPr>
          <w:p w14:paraId="31A66A4C" w14:textId="77777777" w:rsidR="00ED401F" w:rsidRPr="00C6476F" w:rsidRDefault="00ED401F" w:rsidP="00C6476F">
            <w:pPr>
              <w:spacing w:line="360" w:lineRule="auto"/>
              <w:rPr>
                <w:rFonts w:ascii="Arial" w:hAnsi="Arial" w:cs="Arial"/>
                <w:b/>
                <w:sz w:val="24"/>
                <w:szCs w:val="24"/>
              </w:rPr>
            </w:pPr>
            <w:proofErr w:type="spellStart"/>
            <w:r w:rsidRPr="00C6476F">
              <w:rPr>
                <w:rFonts w:ascii="Arial" w:hAnsi="Arial" w:cs="Arial"/>
                <w:b/>
                <w:sz w:val="24"/>
                <w:szCs w:val="24"/>
              </w:rPr>
              <w:t>Rôl</w:t>
            </w:r>
            <w:proofErr w:type="spellEnd"/>
            <w:r w:rsidRPr="00C6476F">
              <w:rPr>
                <w:rFonts w:ascii="Arial" w:hAnsi="Arial" w:cs="Arial"/>
                <w:b/>
                <w:sz w:val="24"/>
                <w:szCs w:val="24"/>
              </w:rPr>
              <w:t xml:space="preserve"> </w:t>
            </w:r>
            <w:proofErr w:type="spellStart"/>
            <w:r w:rsidRPr="00C6476F">
              <w:rPr>
                <w:rFonts w:ascii="Arial" w:hAnsi="Arial" w:cs="Arial"/>
                <w:b/>
                <w:sz w:val="24"/>
                <w:szCs w:val="24"/>
              </w:rPr>
              <w:t>yr</w:t>
            </w:r>
            <w:proofErr w:type="spellEnd"/>
            <w:r w:rsidRPr="00C6476F">
              <w:rPr>
                <w:rFonts w:ascii="Arial" w:hAnsi="Arial" w:cs="Arial"/>
                <w:b/>
                <w:sz w:val="24"/>
                <w:szCs w:val="24"/>
              </w:rPr>
              <w:t xml:space="preserve"> </w:t>
            </w:r>
            <w:proofErr w:type="spellStart"/>
            <w:r w:rsidRPr="00C6476F">
              <w:rPr>
                <w:rFonts w:ascii="Arial" w:hAnsi="Arial" w:cs="Arial"/>
                <w:b/>
                <w:sz w:val="24"/>
                <w:szCs w:val="24"/>
              </w:rPr>
              <w:t>oedolyn</w:t>
            </w:r>
            <w:proofErr w:type="spellEnd"/>
            <w:r w:rsidRPr="00C6476F">
              <w:rPr>
                <w:rFonts w:ascii="Arial" w:hAnsi="Arial" w:cs="Arial"/>
                <w:b/>
                <w:sz w:val="24"/>
                <w:szCs w:val="24"/>
              </w:rPr>
              <w:t>/</w:t>
            </w:r>
            <w:proofErr w:type="spellStart"/>
            <w:r w:rsidRPr="00C6476F">
              <w:rPr>
                <w:rFonts w:ascii="Arial" w:hAnsi="Arial" w:cs="Arial"/>
                <w:b/>
                <w:sz w:val="24"/>
                <w:szCs w:val="24"/>
              </w:rPr>
              <w:t>oedolion</w:t>
            </w:r>
            <w:proofErr w:type="spellEnd"/>
            <w:r w:rsidRPr="00C6476F">
              <w:rPr>
                <w:rFonts w:ascii="Arial" w:hAnsi="Arial" w:cs="Arial"/>
                <w:b/>
                <w:sz w:val="24"/>
                <w:szCs w:val="24"/>
              </w:rPr>
              <w:t>:</w:t>
            </w:r>
          </w:p>
          <w:p w14:paraId="5848C478" w14:textId="77777777" w:rsidR="00ED401F" w:rsidRPr="00C6476F" w:rsidRDefault="00ED401F" w:rsidP="00C6476F">
            <w:pPr>
              <w:spacing w:line="360" w:lineRule="auto"/>
              <w:rPr>
                <w:rFonts w:ascii="Arial" w:hAnsi="Arial" w:cs="Arial"/>
                <w:b/>
                <w:sz w:val="24"/>
                <w:szCs w:val="24"/>
              </w:rPr>
            </w:pPr>
          </w:p>
          <w:p w14:paraId="7AA607C8" w14:textId="77777777" w:rsidR="00ED401F" w:rsidRPr="00C6476F" w:rsidRDefault="00ED401F" w:rsidP="00C6476F">
            <w:pPr>
              <w:spacing w:line="360" w:lineRule="auto"/>
              <w:rPr>
                <w:rFonts w:ascii="Arial" w:hAnsi="Arial" w:cs="Arial"/>
                <w:b/>
                <w:sz w:val="24"/>
                <w:szCs w:val="24"/>
              </w:rPr>
            </w:pPr>
          </w:p>
          <w:p w14:paraId="4E857BD7" w14:textId="71B98FF3"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Role of adult/adults:</w:t>
            </w:r>
            <w:r w:rsidR="005C301F" w:rsidRPr="00C6476F">
              <w:rPr>
                <w:rFonts w:ascii="Arial" w:hAnsi="Arial" w:cs="Arial"/>
                <w:b/>
                <w:i/>
                <w:sz w:val="24"/>
                <w:szCs w:val="24"/>
              </w:rPr>
              <w:t xml:space="preserve"> To observe the children and assist them if they need help scanning the QR codes.</w:t>
            </w:r>
          </w:p>
          <w:p w14:paraId="71ECCE6E" w14:textId="77777777" w:rsidR="00ED401F" w:rsidRPr="00C6476F" w:rsidRDefault="00ED401F" w:rsidP="00C6476F">
            <w:pPr>
              <w:spacing w:line="360" w:lineRule="auto"/>
              <w:rPr>
                <w:rFonts w:ascii="Arial" w:hAnsi="Arial" w:cs="Arial"/>
                <w:sz w:val="24"/>
                <w:szCs w:val="24"/>
              </w:rPr>
            </w:pPr>
          </w:p>
          <w:p w14:paraId="24B83E4F" w14:textId="77777777" w:rsidR="00ED401F" w:rsidRPr="00C6476F" w:rsidRDefault="00ED401F" w:rsidP="00C6476F">
            <w:pPr>
              <w:spacing w:line="360" w:lineRule="auto"/>
              <w:rPr>
                <w:rFonts w:ascii="Arial" w:hAnsi="Arial" w:cs="Arial"/>
                <w:sz w:val="24"/>
                <w:szCs w:val="24"/>
              </w:rPr>
            </w:pPr>
          </w:p>
        </w:tc>
      </w:tr>
      <w:tr w:rsidR="00ED401F" w:rsidRPr="00C6476F" w14:paraId="62B9C04A" w14:textId="77777777" w:rsidTr="00C6476F">
        <w:tc>
          <w:tcPr>
            <w:tcW w:w="9016" w:type="dxa"/>
            <w:gridSpan w:val="3"/>
          </w:tcPr>
          <w:p w14:paraId="37AE3491" w14:textId="77777777" w:rsidR="00ED401F" w:rsidRPr="00C6476F" w:rsidRDefault="00ED401F" w:rsidP="00C6476F">
            <w:pPr>
              <w:spacing w:line="360" w:lineRule="auto"/>
              <w:rPr>
                <w:rFonts w:ascii="Arial" w:hAnsi="Arial" w:cs="Arial"/>
                <w:b/>
                <w:sz w:val="24"/>
                <w:szCs w:val="24"/>
              </w:rPr>
            </w:pPr>
            <w:r w:rsidRPr="00C6476F">
              <w:rPr>
                <w:rFonts w:ascii="Arial" w:hAnsi="Arial" w:cs="Arial"/>
                <w:b/>
                <w:sz w:val="24"/>
                <w:szCs w:val="24"/>
              </w:rPr>
              <w:t xml:space="preserve">Y </w:t>
            </w:r>
            <w:proofErr w:type="spellStart"/>
            <w:r w:rsidRPr="00C6476F">
              <w:rPr>
                <w:rFonts w:ascii="Arial" w:hAnsi="Arial" w:cs="Arial"/>
                <w:b/>
                <w:sz w:val="24"/>
                <w:szCs w:val="24"/>
              </w:rPr>
              <w:t>weithgaredd</w:t>
            </w:r>
            <w:proofErr w:type="spellEnd"/>
            <w:r w:rsidRPr="00C6476F">
              <w:rPr>
                <w:rFonts w:ascii="Arial" w:hAnsi="Arial" w:cs="Arial"/>
                <w:b/>
                <w:sz w:val="24"/>
                <w:szCs w:val="24"/>
              </w:rPr>
              <w:t>:</w:t>
            </w:r>
          </w:p>
          <w:p w14:paraId="31237478" w14:textId="16F4BC05" w:rsidR="00ED401F" w:rsidRPr="00C6476F" w:rsidRDefault="00ED401F" w:rsidP="00C6476F">
            <w:pPr>
              <w:spacing w:line="360" w:lineRule="auto"/>
              <w:rPr>
                <w:rFonts w:ascii="Arial" w:hAnsi="Arial" w:cs="Arial"/>
                <w:b/>
                <w:i/>
                <w:sz w:val="24"/>
                <w:szCs w:val="24"/>
              </w:rPr>
            </w:pPr>
            <w:r w:rsidRPr="00C6476F">
              <w:rPr>
                <w:rFonts w:ascii="Arial" w:hAnsi="Arial" w:cs="Arial"/>
                <w:b/>
                <w:i/>
                <w:sz w:val="24"/>
                <w:szCs w:val="24"/>
              </w:rPr>
              <w:t>The activity:</w:t>
            </w:r>
            <w:r w:rsidR="005C301F" w:rsidRPr="00C6476F">
              <w:rPr>
                <w:rFonts w:ascii="Arial" w:hAnsi="Arial" w:cs="Arial"/>
                <w:b/>
                <w:i/>
                <w:sz w:val="24"/>
                <w:szCs w:val="24"/>
              </w:rPr>
              <w:t xml:space="preserve"> Beforehand the QR codes are hidden outside. The children are each given clip boards with the maths sheet on and a pencil. When they go </w:t>
            </w:r>
            <w:r w:rsidR="009A1A40" w:rsidRPr="00C6476F">
              <w:rPr>
                <w:rFonts w:ascii="Arial" w:hAnsi="Arial" w:cs="Arial"/>
                <w:b/>
                <w:i/>
                <w:sz w:val="24"/>
                <w:szCs w:val="24"/>
              </w:rPr>
              <w:lastRenderedPageBreak/>
              <w:t>outside,</w:t>
            </w:r>
            <w:r w:rsidR="005C301F" w:rsidRPr="00C6476F">
              <w:rPr>
                <w:rFonts w:ascii="Arial" w:hAnsi="Arial" w:cs="Arial"/>
                <w:b/>
                <w:i/>
                <w:sz w:val="24"/>
                <w:szCs w:val="24"/>
              </w:rPr>
              <w:t xml:space="preserve"> the</w:t>
            </w:r>
            <w:r w:rsidR="009A1A40" w:rsidRPr="00C6476F">
              <w:rPr>
                <w:rFonts w:ascii="Arial" w:hAnsi="Arial" w:cs="Arial"/>
                <w:b/>
                <w:i/>
                <w:sz w:val="24"/>
                <w:szCs w:val="24"/>
              </w:rPr>
              <w:t>y must try and find all 10 QR codes and the</w:t>
            </w:r>
            <w:r w:rsidR="005C301F" w:rsidRPr="00C6476F">
              <w:rPr>
                <w:rFonts w:ascii="Arial" w:hAnsi="Arial" w:cs="Arial"/>
                <w:b/>
                <w:i/>
                <w:sz w:val="24"/>
                <w:szCs w:val="24"/>
              </w:rPr>
              <w:t xml:space="preserve"> children</w:t>
            </w:r>
            <w:r w:rsidR="009A1A40" w:rsidRPr="00C6476F">
              <w:rPr>
                <w:rFonts w:ascii="Arial" w:hAnsi="Arial" w:cs="Arial"/>
                <w:b/>
                <w:i/>
                <w:sz w:val="24"/>
                <w:szCs w:val="24"/>
              </w:rPr>
              <w:t xml:space="preserve"> take turns to scan them. When they find a QR code and scan it a superhero pops up. Behind number 5 was Batman so on the child’s sheet they find the </w:t>
            </w:r>
            <w:proofErr w:type="spellStart"/>
            <w:r w:rsidR="009A1A40" w:rsidRPr="00C6476F">
              <w:rPr>
                <w:rFonts w:ascii="Arial" w:hAnsi="Arial" w:cs="Arial"/>
                <w:b/>
                <w:i/>
                <w:sz w:val="24"/>
                <w:szCs w:val="24"/>
              </w:rPr>
              <w:t>numicon</w:t>
            </w:r>
            <w:proofErr w:type="spellEnd"/>
            <w:r w:rsidR="009A1A40" w:rsidRPr="00C6476F">
              <w:rPr>
                <w:rFonts w:ascii="Arial" w:hAnsi="Arial" w:cs="Arial"/>
                <w:b/>
                <w:i/>
                <w:sz w:val="24"/>
                <w:szCs w:val="24"/>
              </w:rPr>
              <w:t xml:space="preserve"> number 5 and Batman and draw a line to it. They continue to do this until all 10 QR codes have been found. After the activity they take turns to place the numbers in order from 1-10.</w:t>
            </w:r>
          </w:p>
          <w:p w14:paraId="206884CC" w14:textId="77777777" w:rsidR="00ED401F" w:rsidRPr="00C6476F" w:rsidRDefault="00ED401F" w:rsidP="00C6476F">
            <w:pPr>
              <w:spacing w:line="360" w:lineRule="auto"/>
              <w:rPr>
                <w:rFonts w:ascii="Arial" w:hAnsi="Arial" w:cs="Arial"/>
                <w:b/>
                <w:i/>
                <w:sz w:val="24"/>
                <w:szCs w:val="24"/>
              </w:rPr>
            </w:pPr>
          </w:p>
          <w:p w14:paraId="64BB5262" w14:textId="77777777" w:rsidR="00ED401F" w:rsidRPr="00C6476F" w:rsidRDefault="00ED401F" w:rsidP="00C6476F">
            <w:pPr>
              <w:spacing w:line="360" w:lineRule="auto"/>
              <w:rPr>
                <w:rFonts w:ascii="Arial" w:hAnsi="Arial" w:cs="Arial"/>
                <w:b/>
                <w:i/>
                <w:sz w:val="24"/>
                <w:szCs w:val="24"/>
              </w:rPr>
            </w:pPr>
          </w:p>
          <w:p w14:paraId="0203B169" w14:textId="77777777" w:rsidR="00ED401F" w:rsidRPr="00C6476F" w:rsidRDefault="00ED401F" w:rsidP="00C6476F">
            <w:pPr>
              <w:spacing w:line="360" w:lineRule="auto"/>
              <w:rPr>
                <w:rFonts w:ascii="Arial" w:hAnsi="Arial" w:cs="Arial"/>
                <w:b/>
                <w:i/>
                <w:sz w:val="24"/>
                <w:szCs w:val="24"/>
              </w:rPr>
            </w:pPr>
          </w:p>
        </w:tc>
      </w:tr>
    </w:tbl>
    <w:p w14:paraId="0B12CB1A" w14:textId="05F625D0" w:rsidR="00E13BED" w:rsidRPr="00C6476F" w:rsidRDefault="00E13BED" w:rsidP="00C6476F">
      <w:pPr>
        <w:spacing w:line="360" w:lineRule="auto"/>
        <w:rPr>
          <w:rFonts w:ascii="Arial" w:hAnsi="Arial" w:cs="Arial"/>
          <w:sz w:val="24"/>
          <w:szCs w:val="24"/>
        </w:rPr>
      </w:pPr>
    </w:p>
    <w:p w14:paraId="3E4D416F" w14:textId="77777777" w:rsidR="00DD41A2" w:rsidRPr="00C6476F" w:rsidRDefault="00DD41A2" w:rsidP="00C6476F">
      <w:pPr>
        <w:spacing w:line="360" w:lineRule="auto"/>
        <w:rPr>
          <w:rFonts w:ascii="Arial" w:hAnsi="Arial" w:cs="Arial"/>
          <w:sz w:val="24"/>
          <w:szCs w:val="24"/>
        </w:rPr>
      </w:pPr>
      <w:r w:rsidRPr="00C6476F">
        <w:rPr>
          <w:rFonts w:ascii="Arial" w:hAnsi="Arial" w:cs="Arial"/>
          <w:sz w:val="24"/>
          <w:szCs w:val="24"/>
        </w:rPr>
        <w:t xml:space="preserve">Donaldson (2015) states that learners will be ambitious and capable by: </w:t>
      </w:r>
    </w:p>
    <w:p w14:paraId="4F154553" w14:textId="5FE44456" w:rsidR="00625EED" w:rsidRPr="00C6476F" w:rsidRDefault="00DD41A2" w:rsidP="00C6476F">
      <w:pPr>
        <w:pStyle w:val="ListParagraph"/>
        <w:numPr>
          <w:ilvl w:val="0"/>
          <w:numId w:val="5"/>
        </w:numPr>
        <w:spacing w:line="360" w:lineRule="auto"/>
        <w:rPr>
          <w:rFonts w:ascii="Arial" w:hAnsi="Arial" w:cs="Arial"/>
          <w:sz w:val="24"/>
          <w:szCs w:val="24"/>
        </w:rPr>
      </w:pPr>
      <w:r w:rsidRPr="00C6476F">
        <w:rPr>
          <w:rFonts w:ascii="Arial" w:hAnsi="Arial" w:cs="Arial"/>
          <w:sz w:val="24"/>
          <w:szCs w:val="24"/>
        </w:rPr>
        <w:t>using number in several different contexts effectively</w:t>
      </w:r>
    </w:p>
    <w:p w14:paraId="70DDAE7C" w14:textId="5CCBD137" w:rsidR="00DD41A2" w:rsidRPr="00C6476F" w:rsidRDefault="00DD41A2" w:rsidP="00C6476F">
      <w:pPr>
        <w:pStyle w:val="ListParagraph"/>
        <w:numPr>
          <w:ilvl w:val="0"/>
          <w:numId w:val="5"/>
        </w:numPr>
        <w:spacing w:line="360" w:lineRule="auto"/>
        <w:rPr>
          <w:rFonts w:ascii="Arial" w:hAnsi="Arial" w:cs="Arial"/>
          <w:sz w:val="24"/>
          <w:szCs w:val="24"/>
        </w:rPr>
      </w:pPr>
      <w:r w:rsidRPr="00C6476F">
        <w:rPr>
          <w:rFonts w:ascii="Arial" w:hAnsi="Arial" w:cs="Arial"/>
          <w:sz w:val="24"/>
          <w:szCs w:val="24"/>
        </w:rPr>
        <w:t xml:space="preserve">using digital technologies to </w:t>
      </w:r>
      <w:proofErr w:type="spellStart"/>
      <w:r w:rsidRPr="00C6476F">
        <w:rPr>
          <w:rFonts w:ascii="Arial" w:hAnsi="Arial" w:cs="Arial"/>
          <w:sz w:val="24"/>
          <w:szCs w:val="24"/>
        </w:rPr>
        <w:t>analyse</w:t>
      </w:r>
      <w:proofErr w:type="spellEnd"/>
      <w:r w:rsidRPr="00C6476F">
        <w:rPr>
          <w:rFonts w:ascii="Arial" w:hAnsi="Arial" w:cs="Arial"/>
          <w:sz w:val="24"/>
          <w:szCs w:val="24"/>
        </w:rPr>
        <w:t>, find and communicate research</w:t>
      </w:r>
    </w:p>
    <w:p w14:paraId="12261C33" w14:textId="1563D28F" w:rsidR="00DD41A2" w:rsidRPr="00C6476F" w:rsidRDefault="00DD41A2" w:rsidP="00C6476F">
      <w:pPr>
        <w:pStyle w:val="ListParagraph"/>
        <w:numPr>
          <w:ilvl w:val="0"/>
          <w:numId w:val="5"/>
        </w:numPr>
        <w:spacing w:line="360" w:lineRule="auto"/>
        <w:rPr>
          <w:rFonts w:ascii="Arial" w:hAnsi="Arial" w:cs="Arial"/>
          <w:sz w:val="24"/>
          <w:szCs w:val="24"/>
        </w:rPr>
      </w:pPr>
      <w:r w:rsidRPr="00C6476F">
        <w:rPr>
          <w:rFonts w:ascii="Arial" w:hAnsi="Arial" w:cs="Arial"/>
          <w:sz w:val="24"/>
          <w:szCs w:val="24"/>
        </w:rPr>
        <w:t>having an understanding o</w:t>
      </w:r>
      <w:r w:rsidR="000E2F28" w:rsidRPr="00C6476F">
        <w:rPr>
          <w:rFonts w:ascii="Arial" w:hAnsi="Arial" w:cs="Arial"/>
          <w:sz w:val="24"/>
          <w:szCs w:val="24"/>
        </w:rPr>
        <w:t>n</w:t>
      </w:r>
      <w:r w:rsidRPr="00C6476F">
        <w:rPr>
          <w:rFonts w:ascii="Arial" w:hAnsi="Arial" w:cs="Arial"/>
          <w:sz w:val="24"/>
          <w:szCs w:val="24"/>
        </w:rPr>
        <w:t xml:space="preserve"> how to</w:t>
      </w:r>
      <w:r w:rsidR="000E2F28" w:rsidRPr="00C6476F">
        <w:rPr>
          <w:rFonts w:ascii="Arial" w:hAnsi="Arial" w:cs="Arial"/>
          <w:sz w:val="24"/>
          <w:szCs w:val="24"/>
        </w:rPr>
        <w:t xml:space="preserve"> apply mathematical concepts</w:t>
      </w:r>
    </w:p>
    <w:p w14:paraId="68C4AC94" w14:textId="5C1D8CAB" w:rsidR="00AB4054" w:rsidRPr="00C6476F" w:rsidRDefault="00AB4054" w:rsidP="00C6476F">
      <w:pPr>
        <w:spacing w:line="360" w:lineRule="auto"/>
        <w:rPr>
          <w:rFonts w:ascii="Arial" w:hAnsi="Arial" w:cs="Arial"/>
          <w:sz w:val="24"/>
          <w:szCs w:val="24"/>
        </w:rPr>
      </w:pPr>
    </w:p>
    <w:p w14:paraId="74AA7354" w14:textId="35449913" w:rsidR="00AB4054" w:rsidRPr="00C6476F" w:rsidRDefault="00AB4054" w:rsidP="00C6476F">
      <w:pPr>
        <w:spacing w:line="360" w:lineRule="auto"/>
        <w:rPr>
          <w:rFonts w:ascii="Arial" w:hAnsi="Arial" w:cs="Arial"/>
          <w:sz w:val="24"/>
          <w:szCs w:val="24"/>
        </w:rPr>
      </w:pPr>
      <w:r w:rsidRPr="00C6476F">
        <w:rPr>
          <w:rFonts w:ascii="Arial" w:hAnsi="Arial" w:cs="Arial"/>
          <w:sz w:val="24"/>
          <w:szCs w:val="24"/>
        </w:rPr>
        <w:t>Section 2.</w:t>
      </w:r>
    </w:p>
    <w:p w14:paraId="485C8248" w14:textId="47B87619" w:rsidR="000D2555" w:rsidRPr="00C6476F" w:rsidRDefault="006E2A74" w:rsidP="00C6476F">
      <w:pPr>
        <w:spacing w:line="360" w:lineRule="auto"/>
        <w:rPr>
          <w:rFonts w:ascii="Arial" w:hAnsi="Arial" w:cs="Arial"/>
          <w:sz w:val="24"/>
          <w:szCs w:val="24"/>
        </w:rPr>
      </w:pPr>
      <w:r w:rsidRPr="00C6476F">
        <w:rPr>
          <w:rFonts w:ascii="Arial" w:hAnsi="Arial" w:cs="Arial"/>
          <w:sz w:val="24"/>
          <w:szCs w:val="24"/>
        </w:rPr>
        <w:t xml:space="preserve">The activity plan is based upon the children reaching outcomes </w:t>
      </w:r>
      <w:r w:rsidR="006A6148" w:rsidRPr="00C6476F">
        <w:rPr>
          <w:rFonts w:ascii="Arial" w:hAnsi="Arial" w:cs="Arial"/>
          <w:sz w:val="24"/>
          <w:szCs w:val="24"/>
        </w:rPr>
        <w:t>to the</w:t>
      </w:r>
      <w:r w:rsidRPr="00C6476F">
        <w:rPr>
          <w:rFonts w:ascii="Arial" w:hAnsi="Arial" w:cs="Arial"/>
          <w:sz w:val="24"/>
          <w:szCs w:val="24"/>
        </w:rPr>
        <w:t xml:space="preserve"> LNF</w:t>
      </w:r>
      <w:r w:rsidR="003607A3" w:rsidRPr="00C6476F">
        <w:rPr>
          <w:rFonts w:ascii="Arial" w:hAnsi="Arial" w:cs="Arial"/>
          <w:sz w:val="24"/>
          <w:szCs w:val="24"/>
        </w:rPr>
        <w:t xml:space="preserve"> from developing numerical reasoning and using number skills and there is clear use of this in the activity plan as stated by the Foundation Phase Framework.</w:t>
      </w:r>
    </w:p>
    <w:p w14:paraId="4C20DCAA" w14:textId="1E793F85" w:rsidR="00AB4054" w:rsidRPr="00C6476F" w:rsidRDefault="00AB4054" w:rsidP="00C6476F">
      <w:pPr>
        <w:spacing w:line="360" w:lineRule="auto"/>
        <w:rPr>
          <w:rFonts w:ascii="Arial" w:hAnsi="Arial" w:cs="Arial"/>
          <w:sz w:val="24"/>
          <w:szCs w:val="24"/>
        </w:rPr>
      </w:pPr>
      <w:r w:rsidRPr="00C6476F">
        <w:rPr>
          <w:rFonts w:ascii="Arial" w:hAnsi="Arial" w:cs="Arial"/>
          <w:sz w:val="24"/>
          <w:szCs w:val="24"/>
        </w:rPr>
        <w:t>The Foundation Phase Framework (2015) states the</w:t>
      </w:r>
      <w:r w:rsidR="006E2A74" w:rsidRPr="00C6476F">
        <w:rPr>
          <w:rFonts w:ascii="Arial" w:hAnsi="Arial" w:cs="Arial"/>
          <w:sz w:val="24"/>
          <w:szCs w:val="24"/>
        </w:rPr>
        <w:t xml:space="preserve"> LNF</w:t>
      </w:r>
      <w:r w:rsidRPr="00C6476F">
        <w:rPr>
          <w:rFonts w:ascii="Arial" w:hAnsi="Arial" w:cs="Arial"/>
          <w:sz w:val="24"/>
          <w:szCs w:val="24"/>
        </w:rPr>
        <w:t xml:space="preserve"> skills across the curriculum </w:t>
      </w:r>
      <w:r w:rsidR="006E2A74" w:rsidRPr="00C6476F">
        <w:rPr>
          <w:rFonts w:ascii="Arial" w:hAnsi="Arial" w:cs="Arial"/>
          <w:sz w:val="24"/>
          <w:szCs w:val="24"/>
        </w:rPr>
        <w:t>that have been developed to assist teachers in implementing numeracy and literacy across the curriculum. Within Numeracy children should be able to use number skills, use data skills and be able to further develop numerical reasoning.</w:t>
      </w:r>
      <w:r w:rsidR="003607A3" w:rsidRPr="00C6476F">
        <w:rPr>
          <w:rFonts w:ascii="Arial" w:hAnsi="Arial" w:cs="Arial"/>
          <w:sz w:val="24"/>
          <w:szCs w:val="24"/>
        </w:rPr>
        <w:t xml:space="preserve"> There is clear use of this from them </w:t>
      </w:r>
      <w:r w:rsidR="00D112F5" w:rsidRPr="00C6476F">
        <w:rPr>
          <w:rFonts w:ascii="Arial" w:hAnsi="Arial" w:cs="Arial"/>
          <w:sz w:val="24"/>
          <w:szCs w:val="24"/>
        </w:rPr>
        <w:t xml:space="preserve">finding the numbers and ordering them. </w:t>
      </w:r>
    </w:p>
    <w:p w14:paraId="2C868D09" w14:textId="451533A7" w:rsidR="00D112F5" w:rsidRPr="00C6476F" w:rsidRDefault="00FC5759" w:rsidP="00C6476F">
      <w:pPr>
        <w:spacing w:line="360" w:lineRule="auto"/>
        <w:rPr>
          <w:rFonts w:ascii="Arial" w:hAnsi="Arial" w:cs="Arial"/>
          <w:sz w:val="24"/>
          <w:szCs w:val="24"/>
        </w:rPr>
      </w:pPr>
      <w:r w:rsidRPr="00C6476F">
        <w:rPr>
          <w:rFonts w:ascii="Arial" w:hAnsi="Arial" w:cs="Arial"/>
          <w:sz w:val="24"/>
          <w:szCs w:val="24"/>
        </w:rPr>
        <w:t>There</w:t>
      </w:r>
      <w:r w:rsidR="00D112F5" w:rsidRPr="00C6476F">
        <w:rPr>
          <w:rFonts w:ascii="Arial" w:hAnsi="Arial" w:cs="Arial"/>
          <w:sz w:val="24"/>
          <w:szCs w:val="24"/>
        </w:rPr>
        <w:t xml:space="preserve"> is</w:t>
      </w:r>
      <w:r w:rsidRPr="00C6476F">
        <w:rPr>
          <w:rFonts w:ascii="Arial" w:hAnsi="Arial" w:cs="Arial"/>
          <w:sz w:val="24"/>
          <w:szCs w:val="24"/>
        </w:rPr>
        <w:t xml:space="preserve"> clear evidence that there is</w:t>
      </w:r>
      <w:r w:rsidR="00D112F5" w:rsidRPr="00C6476F">
        <w:rPr>
          <w:rFonts w:ascii="Arial" w:hAnsi="Arial" w:cs="Arial"/>
          <w:sz w:val="24"/>
          <w:szCs w:val="24"/>
        </w:rPr>
        <w:t xml:space="preserve"> Literacy across the curriculum through the activity plan as the links state to take part in activities with others and contribute to conversations with others.</w:t>
      </w:r>
      <w:r w:rsidR="00441B30" w:rsidRPr="00C6476F">
        <w:rPr>
          <w:rFonts w:ascii="Arial" w:hAnsi="Arial" w:cs="Arial"/>
          <w:sz w:val="24"/>
          <w:szCs w:val="24"/>
        </w:rPr>
        <w:t xml:space="preserve"> </w:t>
      </w:r>
      <w:r w:rsidR="00DA5178" w:rsidRPr="00C6476F">
        <w:rPr>
          <w:rFonts w:ascii="Arial" w:hAnsi="Arial" w:cs="Arial"/>
          <w:sz w:val="24"/>
          <w:szCs w:val="24"/>
        </w:rPr>
        <w:t>Donaldson</w:t>
      </w:r>
      <w:r w:rsidR="00441B30" w:rsidRPr="00C6476F">
        <w:rPr>
          <w:rFonts w:ascii="Arial" w:hAnsi="Arial" w:cs="Arial"/>
          <w:sz w:val="24"/>
          <w:szCs w:val="24"/>
        </w:rPr>
        <w:t xml:space="preserve"> (2015) states that children need experiences to discuss ideas, explain thinking and explore their different language levels.</w:t>
      </w:r>
      <w:r w:rsidR="00D112F5" w:rsidRPr="00C6476F">
        <w:rPr>
          <w:rFonts w:ascii="Arial" w:hAnsi="Arial" w:cs="Arial"/>
          <w:sz w:val="24"/>
          <w:szCs w:val="24"/>
        </w:rPr>
        <w:t xml:space="preserve"> </w:t>
      </w:r>
    </w:p>
    <w:p w14:paraId="5DC87AC3" w14:textId="5A706653" w:rsidR="00FC5759" w:rsidRPr="00C6476F" w:rsidRDefault="00FC5759" w:rsidP="00C6476F">
      <w:pPr>
        <w:spacing w:line="360" w:lineRule="auto"/>
        <w:rPr>
          <w:rFonts w:ascii="Arial" w:hAnsi="Arial" w:cs="Arial"/>
          <w:sz w:val="24"/>
          <w:szCs w:val="24"/>
        </w:rPr>
      </w:pPr>
      <w:r w:rsidRPr="00C6476F">
        <w:rPr>
          <w:rFonts w:ascii="Arial" w:hAnsi="Arial" w:cs="Arial"/>
          <w:sz w:val="24"/>
          <w:szCs w:val="24"/>
        </w:rPr>
        <w:t>The activity plan shows great use of digital competence through group work helping to identify where the QR codes were and the use of</w:t>
      </w:r>
      <w:r w:rsidR="00461296" w:rsidRPr="00C6476F">
        <w:rPr>
          <w:rFonts w:ascii="Arial" w:hAnsi="Arial" w:cs="Arial"/>
          <w:sz w:val="24"/>
          <w:szCs w:val="24"/>
        </w:rPr>
        <w:t xml:space="preserve"> a digital device to scan them and </w:t>
      </w:r>
      <w:r w:rsidR="00461296" w:rsidRPr="00C6476F">
        <w:rPr>
          <w:rFonts w:ascii="Arial" w:hAnsi="Arial" w:cs="Arial"/>
          <w:sz w:val="24"/>
          <w:szCs w:val="24"/>
        </w:rPr>
        <w:lastRenderedPageBreak/>
        <w:t xml:space="preserve">receive the data they needed. School Education Gateway (2016) </w:t>
      </w:r>
      <w:r w:rsidR="00786B79" w:rsidRPr="00C6476F">
        <w:rPr>
          <w:rFonts w:ascii="Arial" w:hAnsi="Arial" w:cs="Arial"/>
          <w:sz w:val="24"/>
          <w:szCs w:val="24"/>
        </w:rPr>
        <w:t>states that Digital Competence is vital for active participation and learning. It gives us opportunity to enlist other key elements, such as communication, basic skills in maths and language skills.</w:t>
      </w:r>
    </w:p>
    <w:p w14:paraId="25126E66" w14:textId="4F21F647" w:rsidR="002E3F1A" w:rsidRPr="00C6476F" w:rsidRDefault="002E3F1A" w:rsidP="00C6476F">
      <w:pPr>
        <w:spacing w:line="360" w:lineRule="auto"/>
        <w:rPr>
          <w:rFonts w:ascii="Arial" w:hAnsi="Arial" w:cs="Arial"/>
          <w:sz w:val="24"/>
          <w:szCs w:val="24"/>
        </w:rPr>
      </w:pPr>
    </w:p>
    <w:p w14:paraId="54CA5270" w14:textId="5EE8EF22" w:rsidR="0063159A" w:rsidRPr="00C6476F" w:rsidRDefault="0063159A" w:rsidP="00C6476F">
      <w:pPr>
        <w:spacing w:line="360" w:lineRule="auto"/>
        <w:rPr>
          <w:rFonts w:ascii="Arial" w:hAnsi="Arial" w:cs="Arial"/>
          <w:sz w:val="24"/>
          <w:szCs w:val="24"/>
        </w:rPr>
      </w:pPr>
      <w:r w:rsidRPr="00C6476F">
        <w:rPr>
          <w:rFonts w:ascii="Arial" w:hAnsi="Arial" w:cs="Arial"/>
          <w:sz w:val="24"/>
          <w:szCs w:val="24"/>
        </w:rPr>
        <w:t xml:space="preserve">The activity plan has a good use of Health and Safety measures as the adult/child ratio is met </w:t>
      </w:r>
      <w:r w:rsidR="00561B55" w:rsidRPr="00C6476F">
        <w:rPr>
          <w:rFonts w:ascii="Arial" w:hAnsi="Arial" w:cs="Arial"/>
          <w:sz w:val="24"/>
          <w:szCs w:val="24"/>
        </w:rPr>
        <w:t>and</w:t>
      </w:r>
      <w:r w:rsidRPr="00C6476F">
        <w:rPr>
          <w:rFonts w:ascii="Arial" w:hAnsi="Arial" w:cs="Arial"/>
          <w:sz w:val="24"/>
          <w:szCs w:val="24"/>
        </w:rPr>
        <w:t xml:space="preserve"> a risk assessment was completed beforehand. The activity also takes place outdoors which promotes children’s physical development </w:t>
      </w:r>
      <w:r w:rsidR="00561B55" w:rsidRPr="00C6476F">
        <w:rPr>
          <w:rFonts w:ascii="Arial" w:hAnsi="Arial" w:cs="Arial"/>
          <w:sz w:val="24"/>
          <w:szCs w:val="24"/>
        </w:rPr>
        <w:t>and</w:t>
      </w:r>
      <w:r w:rsidRPr="00C6476F">
        <w:rPr>
          <w:rFonts w:ascii="Arial" w:hAnsi="Arial" w:cs="Arial"/>
          <w:sz w:val="24"/>
          <w:szCs w:val="24"/>
        </w:rPr>
        <w:t xml:space="preserve"> boost their immune system. </w:t>
      </w:r>
    </w:p>
    <w:p w14:paraId="64F1D69C" w14:textId="09D2A705" w:rsidR="002E3F1A" w:rsidRPr="00C6476F" w:rsidRDefault="0063159A" w:rsidP="00C6476F">
      <w:pPr>
        <w:spacing w:line="360" w:lineRule="auto"/>
        <w:rPr>
          <w:rFonts w:ascii="Arial" w:hAnsi="Arial" w:cs="Arial"/>
          <w:sz w:val="24"/>
          <w:szCs w:val="24"/>
        </w:rPr>
      </w:pPr>
      <w:r w:rsidRPr="00C6476F">
        <w:rPr>
          <w:rFonts w:ascii="Arial" w:hAnsi="Arial" w:cs="Arial"/>
          <w:sz w:val="24"/>
          <w:szCs w:val="24"/>
        </w:rPr>
        <w:t>Pentagon play (</w:t>
      </w:r>
      <w:r w:rsidR="00561B55" w:rsidRPr="00C6476F">
        <w:rPr>
          <w:rFonts w:ascii="Arial" w:hAnsi="Arial" w:cs="Arial"/>
          <w:sz w:val="24"/>
          <w:szCs w:val="24"/>
        </w:rPr>
        <w:t>no date</w:t>
      </w:r>
      <w:r w:rsidRPr="00C6476F">
        <w:rPr>
          <w:rFonts w:ascii="Arial" w:hAnsi="Arial" w:cs="Arial"/>
          <w:sz w:val="24"/>
          <w:szCs w:val="24"/>
        </w:rPr>
        <w:t xml:space="preserve">) states that recent research indicates that many practitioners worry about children being outdoors because of germs and them getting colds and choose indoor play instead. This is deemed a misconception by research as it in fact found out that there was a higher proximity of children getting Asthma. Also, outdoor play can boost a child’s immune system.  </w:t>
      </w:r>
    </w:p>
    <w:p w14:paraId="715E29D4" w14:textId="76BC1883" w:rsidR="00045110" w:rsidRPr="00C6476F" w:rsidRDefault="00045110" w:rsidP="00C6476F">
      <w:pPr>
        <w:spacing w:line="360" w:lineRule="auto"/>
        <w:rPr>
          <w:rFonts w:ascii="Arial" w:hAnsi="Arial" w:cs="Arial"/>
          <w:sz w:val="24"/>
          <w:szCs w:val="24"/>
        </w:rPr>
      </w:pPr>
      <w:r w:rsidRPr="00C6476F">
        <w:rPr>
          <w:rFonts w:ascii="Arial" w:hAnsi="Arial" w:cs="Arial"/>
          <w:sz w:val="24"/>
          <w:szCs w:val="24"/>
        </w:rPr>
        <w:t xml:space="preserve">When given the children opportunities to explore the outdoors it warrants connections between the heart, </w:t>
      </w:r>
      <w:r w:rsidR="009A79AE" w:rsidRPr="00C6476F">
        <w:rPr>
          <w:rFonts w:ascii="Arial" w:hAnsi="Arial" w:cs="Arial"/>
          <w:sz w:val="24"/>
          <w:szCs w:val="24"/>
        </w:rPr>
        <w:t>hands,</w:t>
      </w:r>
      <w:r w:rsidRPr="00C6476F">
        <w:rPr>
          <w:rFonts w:ascii="Arial" w:hAnsi="Arial" w:cs="Arial"/>
          <w:sz w:val="24"/>
          <w:szCs w:val="24"/>
        </w:rPr>
        <w:t xml:space="preserve"> and head, giving the children more foundations for compound work as they develop. The outdoor natural world reveals and provides</w:t>
      </w:r>
      <w:r w:rsidR="009A79AE" w:rsidRPr="00C6476F">
        <w:rPr>
          <w:rFonts w:ascii="Arial" w:hAnsi="Arial" w:cs="Arial"/>
          <w:sz w:val="24"/>
          <w:szCs w:val="24"/>
        </w:rPr>
        <w:t xml:space="preserve"> challenging and changing environments that can give an array of colors, textures, patterns that nurture the early maths experiences for the </w:t>
      </w:r>
      <w:r w:rsidR="00F02B7F" w:rsidRPr="00C6476F">
        <w:rPr>
          <w:rFonts w:ascii="Arial" w:hAnsi="Arial" w:cs="Arial"/>
          <w:sz w:val="24"/>
          <w:szCs w:val="24"/>
        </w:rPr>
        <w:t>children. (</w:t>
      </w:r>
      <w:r w:rsidR="0072487D" w:rsidRPr="00C6476F">
        <w:rPr>
          <w:rFonts w:ascii="Arial" w:hAnsi="Arial" w:cs="Arial"/>
          <w:sz w:val="24"/>
          <w:szCs w:val="24"/>
        </w:rPr>
        <w:t>Robertson, 2017, p.1)</w:t>
      </w:r>
    </w:p>
    <w:p w14:paraId="1F133714" w14:textId="0CD9F541" w:rsidR="00294F8D" w:rsidRPr="00C6476F" w:rsidRDefault="002E3F1A" w:rsidP="00C6476F">
      <w:pPr>
        <w:spacing w:line="360" w:lineRule="auto"/>
        <w:rPr>
          <w:rFonts w:ascii="Arial" w:hAnsi="Arial" w:cs="Arial"/>
          <w:sz w:val="24"/>
          <w:szCs w:val="24"/>
        </w:rPr>
      </w:pPr>
      <w:r w:rsidRPr="00C6476F">
        <w:rPr>
          <w:rFonts w:ascii="Arial" w:hAnsi="Arial" w:cs="Arial"/>
          <w:sz w:val="24"/>
          <w:szCs w:val="24"/>
        </w:rPr>
        <w:t>The lack of adult intervention through</w:t>
      </w:r>
      <w:r w:rsidR="00294F8D" w:rsidRPr="00C6476F">
        <w:rPr>
          <w:rFonts w:ascii="Arial" w:hAnsi="Arial" w:cs="Arial"/>
          <w:sz w:val="24"/>
          <w:szCs w:val="24"/>
        </w:rPr>
        <w:t xml:space="preserve"> </w:t>
      </w:r>
      <w:r w:rsidRPr="00C6476F">
        <w:rPr>
          <w:rFonts w:ascii="Arial" w:hAnsi="Arial" w:cs="Arial"/>
          <w:sz w:val="24"/>
          <w:szCs w:val="24"/>
        </w:rPr>
        <w:t>the activity plan develops independence and a more hands on experience from the children</w:t>
      </w:r>
      <w:r w:rsidR="00294F8D" w:rsidRPr="00C6476F">
        <w:rPr>
          <w:rFonts w:ascii="Arial" w:hAnsi="Arial" w:cs="Arial"/>
          <w:sz w:val="24"/>
          <w:szCs w:val="24"/>
        </w:rPr>
        <w:t>. However more adult involvement could have led the activity to be more challenging and ensuring more interactions could have been a scaffold for children’s learning</w:t>
      </w:r>
      <w:r w:rsidR="006532C5" w:rsidRPr="00C6476F">
        <w:rPr>
          <w:rFonts w:ascii="Arial" w:hAnsi="Arial" w:cs="Arial"/>
          <w:sz w:val="24"/>
          <w:szCs w:val="24"/>
        </w:rPr>
        <w:t xml:space="preserve"> and build upon this.</w:t>
      </w:r>
    </w:p>
    <w:p w14:paraId="374954F6" w14:textId="00DF8F02" w:rsidR="000D2555" w:rsidRPr="00C6476F" w:rsidRDefault="00294F8D" w:rsidP="00C6476F">
      <w:pPr>
        <w:spacing w:line="360" w:lineRule="auto"/>
        <w:rPr>
          <w:rFonts w:ascii="Arial" w:hAnsi="Arial" w:cs="Arial"/>
          <w:sz w:val="24"/>
          <w:szCs w:val="24"/>
        </w:rPr>
      </w:pPr>
      <w:r w:rsidRPr="00C6476F">
        <w:rPr>
          <w:rFonts w:ascii="Arial" w:hAnsi="Arial" w:cs="Arial"/>
          <w:sz w:val="24"/>
          <w:szCs w:val="24"/>
        </w:rPr>
        <w:t xml:space="preserve">Bruner believes that play is a key purpose to children in their social development and </w:t>
      </w:r>
      <w:r w:rsidR="00551C02" w:rsidRPr="00C6476F">
        <w:rPr>
          <w:rFonts w:ascii="Arial" w:hAnsi="Arial" w:cs="Arial"/>
          <w:sz w:val="24"/>
          <w:szCs w:val="24"/>
        </w:rPr>
        <w:t>learning rules</w:t>
      </w:r>
      <w:r w:rsidRPr="00C6476F">
        <w:rPr>
          <w:rFonts w:ascii="Arial" w:hAnsi="Arial" w:cs="Arial"/>
          <w:sz w:val="24"/>
          <w:szCs w:val="24"/>
        </w:rPr>
        <w:t xml:space="preserve">, </w:t>
      </w:r>
      <w:proofErr w:type="gramStart"/>
      <w:r w:rsidRPr="00C6476F">
        <w:rPr>
          <w:rFonts w:ascii="Arial" w:hAnsi="Arial" w:cs="Arial"/>
          <w:sz w:val="24"/>
          <w:szCs w:val="24"/>
        </w:rPr>
        <w:t>friendships</w:t>
      </w:r>
      <w:proofErr w:type="gramEnd"/>
      <w:r w:rsidRPr="00C6476F">
        <w:rPr>
          <w:rFonts w:ascii="Arial" w:hAnsi="Arial" w:cs="Arial"/>
          <w:sz w:val="24"/>
          <w:szCs w:val="24"/>
        </w:rPr>
        <w:t xml:space="preserve"> and roles. </w:t>
      </w:r>
      <w:r w:rsidR="00551C02" w:rsidRPr="00C6476F">
        <w:rPr>
          <w:rFonts w:ascii="Arial" w:hAnsi="Arial" w:cs="Arial"/>
          <w:sz w:val="24"/>
          <w:szCs w:val="24"/>
        </w:rPr>
        <w:t>The practitioner’s role is proactive in ensuring the children have interesting environments around them and that they are also challenging for them. They ensure that they provide opportunities for interactions which gesture scaffold for children’s learning.</w:t>
      </w:r>
      <w:r w:rsidR="00E11C4C" w:rsidRPr="00C6476F">
        <w:rPr>
          <w:rFonts w:ascii="Arial" w:hAnsi="Arial" w:cs="Arial"/>
          <w:sz w:val="24"/>
          <w:szCs w:val="24"/>
        </w:rPr>
        <w:t xml:space="preserve"> (Tucker, 2014, p.12)</w:t>
      </w:r>
    </w:p>
    <w:p w14:paraId="1B7DF8AD" w14:textId="00859ABE" w:rsidR="006532C5" w:rsidRPr="00C6476F" w:rsidRDefault="006532C5" w:rsidP="00C6476F">
      <w:pPr>
        <w:spacing w:line="360" w:lineRule="auto"/>
        <w:rPr>
          <w:rFonts w:ascii="Arial" w:hAnsi="Arial" w:cs="Arial"/>
          <w:sz w:val="24"/>
          <w:szCs w:val="24"/>
        </w:rPr>
      </w:pPr>
      <w:r w:rsidRPr="00C6476F">
        <w:rPr>
          <w:rFonts w:ascii="Arial" w:hAnsi="Arial" w:cs="Arial"/>
          <w:sz w:val="24"/>
          <w:szCs w:val="24"/>
        </w:rPr>
        <w:t>Vygotsky</w:t>
      </w:r>
      <w:r w:rsidR="00F02B7F" w:rsidRPr="00C6476F">
        <w:rPr>
          <w:rFonts w:ascii="Arial" w:hAnsi="Arial" w:cs="Arial"/>
          <w:sz w:val="24"/>
          <w:szCs w:val="24"/>
        </w:rPr>
        <w:t xml:space="preserve"> coincides with Bruner on this point by believing that adults </w:t>
      </w:r>
      <w:proofErr w:type="gramStart"/>
      <w:r w:rsidR="00F02B7F" w:rsidRPr="00C6476F">
        <w:rPr>
          <w:rFonts w:ascii="Arial" w:hAnsi="Arial" w:cs="Arial"/>
          <w:sz w:val="24"/>
          <w:szCs w:val="24"/>
        </w:rPr>
        <w:t>are able to</w:t>
      </w:r>
      <w:proofErr w:type="gramEnd"/>
      <w:r w:rsidR="00F02B7F" w:rsidRPr="00C6476F">
        <w:rPr>
          <w:rFonts w:ascii="Arial" w:hAnsi="Arial" w:cs="Arial"/>
          <w:sz w:val="24"/>
          <w:szCs w:val="24"/>
        </w:rPr>
        <w:t xml:space="preserve"> set the foundation of a child’s knowledge and in order to reach higher outcomes of the </w:t>
      </w:r>
      <w:r w:rsidR="00F02B7F" w:rsidRPr="00C6476F">
        <w:rPr>
          <w:rFonts w:ascii="Arial" w:hAnsi="Arial" w:cs="Arial"/>
          <w:sz w:val="24"/>
          <w:szCs w:val="24"/>
        </w:rPr>
        <w:lastRenderedPageBreak/>
        <w:t>child’s developments scaffold and build upon that knowledge that has been put in place. First Discovers (2020)</w:t>
      </w:r>
    </w:p>
    <w:p w14:paraId="68E6F083" w14:textId="58935083" w:rsidR="003607A3" w:rsidRPr="00C6476F" w:rsidRDefault="003607A3" w:rsidP="00C6476F">
      <w:pPr>
        <w:spacing w:line="360" w:lineRule="auto"/>
        <w:rPr>
          <w:rFonts w:ascii="Arial" w:hAnsi="Arial" w:cs="Arial"/>
          <w:sz w:val="24"/>
          <w:szCs w:val="24"/>
        </w:rPr>
      </w:pPr>
    </w:p>
    <w:p w14:paraId="2684A79B" w14:textId="27303AB0" w:rsidR="00536402" w:rsidRPr="00C6476F" w:rsidRDefault="00536402" w:rsidP="00C6476F">
      <w:pPr>
        <w:spacing w:line="360" w:lineRule="auto"/>
        <w:rPr>
          <w:rFonts w:ascii="Arial" w:hAnsi="Arial" w:cs="Arial"/>
          <w:sz w:val="24"/>
          <w:szCs w:val="24"/>
        </w:rPr>
      </w:pPr>
      <w:r w:rsidRPr="00C6476F">
        <w:rPr>
          <w:rFonts w:ascii="Arial" w:hAnsi="Arial" w:cs="Arial"/>
          <w:sz w:val="24"/>
          <w:szCs w:val="24"/>
        </w:rPr>
        <w:t xml:space="preserve">Through the activity plan there is a vast amount </w:t>
      </w:r>
      <w:r w:rsidR="00A30FDE" w:rsidRPr="00C6476F">
        <w:rPr>
          <w:rFonts w:ascii="Arial" w:hAnsi="Arial" w:cs="Arial"/>
          <w:sz w:val="24"/>
          <w:szCs w:val="24"/>
        </w:rPr>
        <w:t>of differentiation for all children to access the activity including children with ALN needs. Each group has differentiated worksheets.</w:t>
      </w:r>
    </w:p>
    <w:p w14:paraId="00482F28" w14:textId="75ABDDC1" w:rsidR="00A30FDE" w:rsidRPr="00C6476F" w:rsidRDefault="00DA3930" w:rsidP="00C6476F">
      <w:pPr>
        <w:spacing w:line="360" w:lineRule="auto"/>
        <w:rPr>
          <w:rFonts w:ascii="Arial" w:hAnsi="Arial" w:cs="Arial"/>
          <w:sz w:val="24"/>
          <w:szCs w:val="24"/>
        </w:rPr>
      </w:pPr>
      <w:r w:rsidRPr="00C6476F">
        <w:rPr>
          <w:rFonts w:ascii="Arial" w:hAnsi="Arial" w:cs="Arial"/>
          <w:sz w:val="24"/>
          <w:szCs w:val="24"/>
        </w:rPr>
        <w:t>Victoria state Government describes the importance of differentiation such as:</w:t>
      </w:r>
    </w:p>
    <w:p w14:paraId="5D67238E" w14:textId="251FBD2B" w:rsidR="00DA3930" w:rsidRPr="00C6476F" w:rsidRDefault="00DA3930" w:rsidP="00C6476F">
      <w:pPr>
        <w:spacing w:line="360" w:lineRule="auto"/>
        <w:rPr>
          <w:rFonts w:ascii="Arial" w:hAnsi="Arial" w:cs="Arial"/>
          <w:color w:val="0B0C1D"/>
          <w:sz w:val="24"/>
          <w:szCs w:val="24"/>
          <w:shd w:val="clear" w:color="auto" w:fill="FFFFFF"/>
        </w:rPr>
      </w:pPr>
      <w:r w:rsidRPr="00C6476F">
        <w:rPr>
          <w:rFonts w:ascii="Arial" w:hAnsi="Arial" w:cs="Arial"/>
          <w:color w:val="0B0C1D"/>
          <w:sz w:val="24"/>
          <w:szCs w:val="24"/>
          <w:shd w:val="clear" w:color="auto" w:fill="FFFFFF"/>
        </w:rPr>
        <w:t xml:space="preserve">Differentiated teaching is how teachers target their instruction to extend the knowledge and skills of every student in every class, regardless of their starting point. The objective of differentiation is to lift the performance of all students, including those who are falling behind and those ahead of year level expectations. Differentiation benefits students across the learning continuum, including students who are highly able and gifted.           </w:t>
      </w:r>
    </w:p>
    <w:p w14:paraId="4DA8D79D" w14:textId="2BBA5371" w:rsidR="00DA3930" w:rsidRPr="00C6476F" w:rsidRDefault="00DA3930" w:rsidP="00C6476F">
      <w:pPr>
        <w:spacing w:line="360" w:lineRule="auto"/>
        <w:rPr>
          <w:rFonts w:ascii="Arial" w:hAnsi="Arial" w:cs="Arial"/>
          <w:color w:val="0B0C1D"/>
          <w:sz w:val="24"/>
          <w:szCs w:val="24"/>
          <w:shd w:val="clear" w:color="auto" w:fill="FFFFFF"/>
        </w:rPr>
      </w:pPr>
      <w:r w:rsidRPr="00C6476F">
        <w:rPr>
          <w:rFonts w:ascii="Arial" w:hAnsi="Arial" w:cs="Arial"/>
          <w:color w:val="0B0C1D"/>
          <w:sz w:val="24"/>
          <w:szCs w:val="24"/>
          <w:shd w:val="clear" w:color="auto" w:fill="FFFFFF"/>
        </w:rPr>
        <w:t xml:space="preserve">                                                                                (Victoria State Government, 2020)</w:t>
      </w:r>
    </w:p>
    <w:p w14:paraId="47D9A504" w14:textId="79396EBA" w:rsidR="004D3309" w:rsidRPr="00C6476F" w:rsidRDefault="004D3309" w:rsidP="00C6476F">
      <w:pPr>
        <w:spacing w:line="360" w:lineRule="auto"/>
        <w:rPr>
          <w:rFonts w:ascii="Arial" w:hAnsi="Arial" w:cs="Arial"/>
          <w:sz w:val="24"/>
          <w:szCs w:val="24"/>
        </w:rPr>
      </w:pPr>
      <w:r w:rsidRPr="00C6476F">
        <w:rPr>
          <w:rFonts w:ascii="Arial" w:hAnsi="Arial" w:cs="Arial"/>
          <w:color w:val="0B0C1D"/>
          <w:sz w:val="24"/>
          <w:szCs w:val="24"/>
          <w:shd w:val="clear" w:color="auto" w:fill="FFFFFF"/>
        </w:rPr>
        <w:t xml:space="preserve">The activity plan has clear indication of differentiation for pupils as Developing people, improving young lives (2009) states children with ALN can take part in the same activities as the other children. Although careful consideration needs to be </w:t>
      </w:r>
      <w:proofErr w:type="gramStart"/>
      <w:r w:rsidRPr="00C6476F">
        <w:rPr>
          <w:rFonts w:ascii="Arial" w:hAnsi="Arial" w:cs="Arial"/>
          <w:color w:val="0B0C1D"/>
          <w:sz w:val="24"/>
          <w:szCs w:val="24"/>
          <w:shd w:val="clear" w:color="auto" w:fill="FFFFFF"/>
        </w:rPr>
        <w:t>taken into account</w:t>
      </w:r>
      <w:proofErr w:type="gramEnd"/>
      <w:r w:rsidRPr="00C6476F">
        <w:rPr>
          <w:rFonts w:ascii="Arial" w:hAnsi="Arial" w:cs="Arial"/>
          <w:color w:val="0B0C1D"/>
          <w:sz w:val="24"/>
          <w:szCs w:val="24"/>
          <w:shd w:val="clear" w:color="auto" w:fill="FFFFFF"/>
        </w:rPr>
        <w:t xml:space="preserve"> for those children with ALN as some adjustments or modifications may have to be undertaken for them to access the activity. </w:t>
      </w:r>
    </w:p>
    <w:p w14:paraId="14DC9251" w14:textId="32EA4C95" w:rsidR="000D2555" w:rsidRPr="00C6476F" w:rsidRDefault="000D2555" w:rsidP="00C6476F">
      <w:pPr>
        <w:spacing w:line="360" w:lineRule="auto"/>
        <w:rPr>
          <w:rFonts w:ascii="Arial" w:hAnsi="Arial" w:cs="Arial"/>
          <w:sz w:val="24"/>
          <w:szCs w:val="24"/>
        </w:rPr>
      </w:pPr>
    </w:p>
    <w:p w14:paraId="6188CECD" w14:textId="5527BA2D" w:rsidR="00940F5E" w:rsidRPr="00C6476F" w:rsidRDefault="00940F5E" w:rsidP="00C6476F">
      <w:pPr>
        <w:spacing w:line="360" w:lineRule="auto"/>
        <w:rPr>
          <w:rFonts w:ascii="Arial" w:hAnsi="Arial" w:cs="Arial"/>
          <w:sz w:val="24"/>
          <w:szCs w:val="24"/>
        </w:rPr>
      </w:pPr>
      <w:r w:rsidRPr="00C6476F">
        <w:rPr>
          <w:rFonts w:ascii="Arial" w:hAnsi="Arial" w:cs="Arial"/>
          <w:sz w:val="24"/>
          <w:szCs w:val="24"/>
        </w:rPr>
        <w:t xml:space="preserve">Throughout the activity plan there is clear use of Digital Competence and mathematical resources. </w:t>
      </w:r>
      <w:r w:rsidR="006126FC" w:rsidRPr="00C6476F">
        <w:rPr>
          <w:rFonts w:ascii="Arial" w:hAnsi="Arial" w:cs="Arial"/>
          <w:sz w:val="24"/>
          <w:szCs w:val="24"/>
        </w:rPr>
        <w:t>However,</w:t>
      </w:r>
      <w:r w:rsidRPr="00C6476F">
        <w:rPr>
          <w:rFonts w:ascii="Arial" w:hAnsi="Arial" w:cs="Arial"/>
          <w:sz w:val="24"/>
          <w:szCs w:val="24"/>
        </w:rPr>
        <w:t xml:space="preserve"> the activity could have contained the use of natural materials. </w:t>
      </w:r>
    </w:p>
    <w:p w14:paraId="11003E12" w14:textId="710A0044" w:rsidR="00940F5E" w:rsidRPr="00C6476F" w:rsidRDefault="00940F5E" w:rsidP="00C6476F">
      <w:pPr>
        <w:spacing w:line="360" w:lineRule="auto"/>
        <w:rPr>
          <w:rFonts w:ascii="Arial" w:hAnsi="Arial" w:cs="Arial"/>
          <w:sz w:val="24"/>
          <w:szCs w:val="24"/>
        </w:rPr>
      </w:pPr>
      <w:r w:rsidRPr="00C6476F">
        <w:rPr>
          <w:rFonts w:ascii="Arial" w:hAnsi="Arial" w:cs="Arial"/>
          <w:sz w:val="24"/>
          <w:szCs w:val="24"/>
        </w:rPr>
        <w:t xml:space="preserve">The outdoor environment </w:t>
      </w:r>
      <w:r w:rsidR="005825EF" w:rsidRPr="00C6476F">
        <w:rPr>
          <w:rFonts w:ascii="Arial" w:hAnsi="Arial" w:cs="Arial"/>
          <w:sz w:val="24"/>
          <w:szCs w:val="24"/>
        </w:rPr>
        <w:t>is as important as the indoor environment both working hand in hand with one another. Children’s learning can be developed effortlessly when we look at what the great outdoors can offer to support their learning. The surrounding environment can bring the beauty of shape, order, quantity and colour. (Montessori international 2015)</w:t>
      </w:r>
    </w:p>
    <w:p w14:paraId="27B925E5" w14:textId="7E48D927" w:rsidR="005825EF" w:rsidRPr="00C6476F" w:rsidRDefault="00895D5B" w:rsidP="00C6476F">
      <w:pPr>
        <w:spacing w:line="360" w:lineRule="auto"/>
        <w:rPr>
          <w:rFonts w:ascii="Arial" w:hAnsi="Arial" w:cs="Arial"/>
          <w:sz w:val="24"/>
          <w:szCs w:val="24"/>
        </w:rPr>
      </w:pPr>
      <w:r w:rsidRPr="00C6476F">
        <w:rPr>
          <w:rFonts w:ascii="Arial" w:hAnsi="Arial" w:cs="Arial"/>
          <w:sz w:val="24"/>
          <w:szCs w:val="24"/>
        </w:rPr>
        <w:t xml:space="preserve">Natural materials are usually the most efficient resources to be used as they have the potential to deem creativity and cross curricular activities such as conkers and </w:t>
      </w:r>
      <w:r w:rsidRPr="00C6476F">
        <w:rPr>
          <w:rFonts w:ascii="Arial" w:hAnsi="Arial" w:cs="Arial"/>
          <w:sz w:val="24"/>
          <w:szCs w:val="24"/>
        </w:rPr>
        <w:lastRenderedPageBreak/>
        <w:t>acorns as they would be very beneficial when used for mathematical activities as they can attain meaningful links with children’s learning. (Tucker, 2014, p.13)</w:t>
      </w:r>
    </w:p>
    <w:p w14:paraId="72006D1A" w14:textId="7439EFE9" w:rsidR="005825EF" w:rsidRPr="00C6476F" w:rsidRDefault="005825EF" w:rsidP="00C6476F">
      <w:pPr>
        <w:spacing w:line="360" w:lineRule="auto"/>
        <w:rPr>
          <w:rFonts w:ascii="Arial" w:hAnsi="Arial" w:cs="Arial"/>
          <w:sz w:val="24"/>
          <w:szCs w:val="24"/>
        </w:rPr>
      </w:pPr>
      <w:r w:rsidRPr="00C6476F">
        <w:rPr>
          <w:rFonts w:ascii="Arial" w:hAnsi="Arial" w:cs="Arial"/>
          <w:sz w:val="24"/>
          <w:szCs w:val="24"/>
        </w:rPr>
        <w:t xml:space="preserve">Digital competence is a key part to the activity plan </w:t>
      </w:r>
      <w:r w:rsidR="00443F3B" w:rsidRPr="00C6476F">
        <w:rPr>
          <w:rFonts w:ascii="Arial" w:hAnsi="Arial" w:cs="Arial"/>
          <w:sz w:val="24"/>
          <w:szCs w:val="24"/>
        </w:rPr>
        <w:t>and requires the children to interact with each other and receive data and transfer the data found on to a work sheet.</w:t>
      </w:r>
    </w:p>
    <w:p w14:paraId="6DB5BCCC" w14:textId="7E9A41BB" w:rsidR="00443F3B" w:rsidRPr="00C6476F" w:rsidRDefault="006126FC" w:rsidP="00C6476F">
      <w:pPr>
        <w:spacing w:line="360" w:lineRule="auto"/>
        <w:rPr>
          <w:rFonts w:ascii="Arial" w:hAnsi="Arial" w:cs="Arial"/>
          <w:sz w:val="24"/>
          <w:szCs w:val="24"/>
        </w:rPr>
      </w:pPr>
      <w:r w:rsidRPr="00C6476F">
        <w:rPr>
          <w:rFonts w:ascii="Arial" w:hAnsi="Arial" w:cs="Arial"/>
          <w:sz w:val="24"/>
          <w:szCs w:val="24"/>
        </w:rPr>
        <w:t xml:space="preserve">The Digital Competency Framework is the knowledge, attitudes and set of skills that will allow a learner to develop a critical, </w:t>
      </w:r>
      <w:r w:rsidR="0071797D" w:rsidRPr="00C6476F">
        <w:rPr>
          <w:rFonts w:ascii="Arial" w:hAnsi="Arial" w:cs="Arial"/>
          <w:sz w:val="24"/>
          <w:szCs w:val="24"/>
        </w:rPr>
        <w:t>creative,</w:t>
      </w:r>
      <w:r w:rsidRPr="00C6476F">
        <w:rPr>
          <w:rFonts w:ascii="Arial" w:hAnsi="Arial" w:cs="Arial"/>
          <w:sz w:val="24"/>
          <w:szCs w:val="24"/>
        </w:rPr>
        <w:t xml:space="preserve"> and confident use of digital equipment and software. It is vital for children to allow them to become </w:t>
      </w:r>
      <w:r w:rsidR="00593C4C" w:rsidRPr="00C6476F">
        <w:rPr>
          <w:rFonts w:ascii="Arial" w:hAnsi="Arial" w:cs="Arial"/>
          <w:sz w:val="24"/>
          <w:szCs w:val="24"/>
        </w:rPr>
        <w:t>informed and ICT literate members of today’s society. (GWE 2019)</w:t>
      </w:r>
    </w:p>
    <w:p w14:paraId="7ED89904" w14:textId="30057C77" w:rsidR="00CB46D2" w:rsidRPr="00C6476F" w:rsidRDefault="006706E7" w:rsidP="00C6476F">
      <w:pPr>
        <w:spacing w:line="360" w:lineRule="auto"/>
        <w:rPr>
          <w:rFonts w:ascii="Arial" w:hAnsi="Arial" w:cs="Arial"/>
          <w:sz w:val="24"/>
          <w:szCs w:val="24"/>
        </w:rPr>
      </w:pPr>
      <w:r w:rsidRPr="00C6476F">
        <w:rPr>
          <w:rFonts w:ascii="Arial" w:hAnsi="Arial" w:cs="Arial"/>
          <w:sz w:val="24"/>
          <w:szCs w:val="24"/>
        </w:rPr>
        <w:t xml:space="preserve">Play based learning </w:t>
      </w:r>
      <w:r w:rsidR="00E04105" w:rsidRPr="00C6476F">
        <w:rPr>
          <w:rFonts w:ascii="Arial" w:hAnsi="Arial" w:cs="Arial"/>
          <w:sz w:val="24"/>
          <w:szCs w:val="24"/>
        </w:rPr>
        <w:t>is a network where children organise and see the social world around them as they get to engage with others actively. When children play with one another they test out each other’s ideas, form social groups and build upon these an understanding</w:t>
      </w:r>
      <w:r w:rsidR="00032AE5" w:rsidRPr="00C6476F">
        <w:rPr>
          <w:rFonts w:ascii="Arial" w:hAnsi="Arial" w:cs="Arial"/>
          <w:sz w:val="24"/>
          <w:szCs w:val="24"/>
        </w:rPr>
        <w:t xml:space="preserve"> of their surroundings</w:t>
      </w:r>
      <w:r w:rsidR="00E04105" w:rsidRPr="00C6476F">
        <w:rPr>
          <w:rFonts w:ascii="Arial" w:hAnsi="Arial" w:cs="Arial"/>
          <w:sz w:val="24"/>
          <w:szCs w:val="24"/>
        </w:rPr>
        <w:t>. Play provides young learners to explore through different resources and with this strengthens the brain. (</w:t>
      </w:r>
      <w:proofErr w:type="spellStart"/>
      <w:r w:rsidR="00E04105" w:rsidRPr="00C6476F">
        <w:rPr>
          <w:rFonts w:ascii="Arial" w:hAnsi="Arial" w:cs="Arial"/>
          <w:sz w:val="24"/>
          <w:szCs w:val="24"/>
        </w:rPr>
        <w:t>Chigeza</w:t>
      </w:r>
      <w:proofErr w:type="spellEnd"/>
      <w:r w:rsidR="00E04105" w:rsidRPr="00C6476F">
        <w:rPr>
          <w:rFonts w:ascii="Arial" w:hAnsi="Arial" w:cs="Arial"/>
          <w:sz w:val="24"/>
          <w:szCs w:val="24"/>
        </w:rPr>
        <w:t>, 2016, p.66)</w:t>
      </w:r>
    </w:p>
    <w:p w14:paraId="6AD7F941" w14:textId="7A821D62" w:rsidR="00593C4C" w:rsidRPr="00C6476F" w:rsidRDefault="00593C4C" w:rsidP="00C6476F">
      <w:pPr>
        <w:spacing w:line="360" w:lineRule="auto"/>
        <w:rPr>
          <w:rFonts w:ascii="Arial" w:hAnsi="Arial" w:cs="Arial"/>
          <w:sz w:val="24"/>
          <w:szCs w:val="24"/>
        </w:rPr>
      </w:pPr>
    </w:p>
    <w:p w14:paraId="6CAE32A8" w14:textId="0E6A9906" w:rsidR="00593C4C" w:rsidRPr="00C6476F" w:rsidRDefault="00593C4C" w:rsidP="00C6476F">
      <w:pPr>
        <w:spacing w:line="360" w:lineRule="auto"/>
        <w:rPr>
          <w:rFonts w:ascii="Arial" w:hAnsi="Arial" w:cs="Arial"/>
          <w:sz w:val="24"/>
          <w:szCs w:val="24"/>
        </w:rPr>
      </w:pPr>
      <w:r w:rsidRPr="00C6476F">
        <w:rPr>
          <w:rFonts w:ascii="Arial" w:hAnsi="Arial" w:cs="Arial"/>
          <w:sz w:val="24"/>
          <w:szCs w:val="24"/>
        </w:rPr>
        <w:t>Section</w:t>
      </w:r>
      <w:r w:rsidR="00450B92" w:rsidRPr="00C6476F">
        <w:rPr>
          <w:rFonts w:ascii="Arial" w:hAnsi="Arial" w:cs="Arial"/>
          <w:sz w:val="24"/>
          <w:szCs w:val="24"/>
        </w:rPr>
        <w:t xml:space="preserve"> </w:t>
      </w:r>
      <w:r w:rsidRPr="00C6476F">
        <w:rPr>
          <w:rFonts w:ascii="Arial" w:hAnsi="Arial" w:cs="Arial"/>
          <w:sz w:val="24"/>
          <w:szCs w:val="24"/>
        </w:rPr>
        <w:t>3.</w:t>
      </w:r>
    </w:p>
    <w:p w14:paraId="7702F289" w14:textId="1C81ABC9" w:rsidR="00593C4C" w:rsidRPr="00C6476F" w:rsidRDefault="00A372A1" w:rsidP="00C6476F">
      <w:pPr>
        <w:spacing w:line="360" w:lineRule="auto"/>
        <w:rPr>
          <w:rFonts w:ascii="Arial" w:hAnsi="Arial" w:cs="Arial"/>
          <w:sz w:val="24"/>
          <w:szCs w:val="24"/>
        </w:rPr>
      </w:pPr>
      <w:r w:rsidRPr="00C6476F">
        <w:rPr>
          <w:rFonts w:ascii="Arial" w:hAnsi="Arial" w:cs="Arial"/>
          <w:sz w:val="24"/>
          <w:szCs w:val="24"/>
        </w:rPr>
        <w:t xml:space="preserve">Through the Foundation Phase children can develop lifelong skills, understanding and knowledge of maths. They will use maths to problem solve and in everyday tasks. They will use a range of ICT resources as elements to retrieve data, explore number and record findings. </w:t>
      </w:r>
      <w:r w:rsidR="00EE7B1C" w:rsidRPr="00C6476F">
        <w:rPr>
          <w:rFonts w:ascii="Arial" w:hAnsi="Arial" w:cs="Arial"/>
          <w:sz w:val="24"/>
          <w:szCs w:val="24"/>
        </w:rPr>
        <w:t xml:space="preserve">They will explore and solve problems in an outdoor and indoor environment. (Foundation Phase Framework, 2015) </w:t>
      </w:r>
    </w:p>
    <w:p w14:paraId="0493FBA6" w14:textId="06126013" w:rsidR="00353E13" w:rsidRPr="00C6476F" w:rsidRDefault="00A57A1D" w:rsidP="00C6476F">
      <w:pPr>
        <w:spacing w:line="360" w:lineRule="auto"/>
        <w:rPr>
          <w:rFonts w:ascii="Arial" w:hAnsi="Arial" w:cs="Arial"/>
          <w:sz w:val="24"/>
          <w:szCs w:val="24"/>
        </w:rPr>
      </w:pPr>
      <w:r w:rsidRPr="00C6476F">
        <w:rPr>
          <w:rFonts w:ascii="Arial" w:hAnsi="Arial" w:cs="Arial"/>
          <w:sz w:val="24"/>
          <w:szCs w:val="24"/>
        </w:rPr>
        <w:t>Tucker, K (2014) indicates that the use of n</w:t>
      </w:r>
      <w:r w:rsidR="00353E13" w:rsidRPr="00C6476F">
        <w:rPr>
          <w:rFonts w:ascii="Arial" w:hAnsi="Arial" w:cs="Arial"/>
          <w:sz w:val="24"/>
          <w:szCs w:val="24"/>
        </w:rPr>
        <w:t>umber cards, number lines and number tracks placed on displays and</w:t>
      </w:r>
      <w:r w:rsidR="00E1030C" w:rsidRPr="00C6476F">
        <w:rPr>
          <w:rFonts w:ascii="Arial" w:hAnsi="Arial" w:cs="Arial"/>
          <w:sz w:val="24"/>
          <w:szCs w:val="24"/>
        </w:rPr>
        <w:t xml:space="preserve"> in</w:t>
      </w:r>
      <w:r w:rsidR="00353E13" w:rsidRPr="00C6476F">
        <w:rPr>
          <w:rFonts w:ascii="Arial" w:hAnsi="Arial" w:cs="Arial"/>
          <w:sz w:val="24"/>
          <w:szCs w:val="24"/>
        </w:rPr>
        <w:t xml:space="preserve"> areas are</w:t>
      </w:r>
      <w:r w:rsidR="00253B68" w:rsidRPr="00C6476F">
        <w:rPr>
          <w:rFonts w:ascii="Arial" w:hAnsi="Arial" w:cs="Arial"/>
          <w:sz w:val="24"/>
          <w:szCs w:val="24"/>
        </w:rPr>
        <w:t xml:space="preserve"> encouraging and</w:t>
      </w:r>
      <w:r w:rsidR="00353E13" w:rsidRPr="00C6476F">
        <w:rPr>
          <w:rFonts w:ascii="Arial" w:hAnsi="Arial" w:cs="Arial"/>
          <w:sz w:val="24"/>
          <w:szCs w:val="24"/>
        </w:rPr>
        <w:t xml:space="preserve"> beneficial resources for children such as having a number 3 by the card that states only three children in that area as they will make the connection that the numeral </w:t>
      </w:r>
      <w:r w:rsidRPr="00C6476F">
        <w:rPr>
          <w:rFonts w:ascii="Arial" w:hAnsi="Arial" w:cs="Arial"/>
          <w:sz w:val="24"/>
          <w:szCs w:val="24"/>
        </w:rPr>
        <w:t>and written word simulate the same meaning.</w:t>
      </w:r>
      <w:r w:rsidR="00890322" w:rsidRPr="00C6476F">
        <w:rPr>
          <w:rFonts w:ascii="Arial" w:hAnsi="Arial" w:cs="Arial"/>
          <w:sz w:val="24"/>
          <w:szCs w:val="24"/>
        </w:rPr>
        <w:t xml:space="preserve"> </w:t>
      </w:r>
    </w:p>
    <w:p w14:paraId="51416C51" w14:textId="642651A8" w:rsidR="00E1030C" w:rsidRPr="00C6476F" w:rsidRDefault="00B22C58" w:rsidP="00C6476F">
      <w:pPr>
        <w:spacing w:line="360" w:lineRule="auto"/>
        <w:rPr>
          <w:rFonts w:ascii="Arial" w:hAnsi="Arial" w:cs="Arial"/>
          <w:sz w:val="24"/>
          <w:szCs w:val="24"/>
        </w:rPr>
      </w:pPr>
      <w:r w:rsidRPr="00C6476F">
        <w:rPr>
          <w:rFonts w:ascii="Arial" w:hAnsi="Arial" w:cs="Arial"/>
          <w:sz w:val="24"/>
          <w:szCs w:val="24"/>
        </w:rPr>
        <w:t>The National Strategies Early Years (2009) explains the importance of free play f</w:t>
      </w:r>
      <w:r w:rsidR="00E1030C" w:rsidRPr="00C6476F">
        <w:rPr>
          <w:rFonts w:ascii="Arial" w:hAnsi="Arial" w:cs="Arial"/>
          <w:sz w:val="24"/>
          <w:szCs w:val="24"/>
        </w:rPr>
        <w:t xml:space="preserve">ree play </w:t>
      </w:r>
      <w:r w:rsidRPr="00C6476F">
        <w:rPr>
          <w:rFonts w:ascii="Arial" w:hAnsi="Arial" w:cs="Arial"/>
          <w:sz w:val="24"/>
          <w:szCs w:val="24"/>
        </w:rPr>
        <w:t>and it can</w:t>
      </w:r>
      <w:r w:rsidR="00E1030C" w:rsidRPr="00C6476F">
        <w:rPr>
          <w:rFonts w:ascii="Arial" w:hAnsi="Arial" w:cs="Arial"/>
          <w:sz w:val="24"/>
          <w:szCs w:val="24"/>
        </w:rPr>
        <w:t xml:space="preserve"> offer children a great deal of different ways to explore mathematics in purposeful meanings. When practitioners supply</w:t>
      </w:r>
      <w:r w:rsidRPr="00C6476F">
        <w:rPr>
          <w:rFonts w:ascii="Arial" w:hAnsi="Arial" w:cs="Arial"/>
          <w:sz w:val="24"/>
          <w:szCs w:val="24"/>
        </w:rPr>
        <w:t xml:space="preserve"> and provide</w:t>
      </w:r>
      <w:r w:rsidR="00E1030C" w:rsidRPr="00C6476F">
        <w:rPr>
          <w:rFonts w:ascii="Arial" w:hAnsi="Arial" w:cs="Arial"/>
          <w:sz w:val="24"/>
          <w:szCs w:val="24"/>
        </w:rPr>
        <w:t xml:space="preserve"> children with a variety of different resources and materials such as sand and water, building blocks and </w:t>
      </w:r>
      <w:r w:rsidR="00E1030C" w:rsidRPr="00C6476F">
        <w:rPr>
          <w:rFonts w:ascii="Arial" w:hAnsi="Arial" w:cs="Arial"/>
          <w:sz w:val="24"/>
          <w:szCs w:val="24"/>
        </w:rPr>
        <w:lastRenderedPageBreak/>
        <w:t>small world play this can give them opportunities to explore shape and space</w:t>
      </w:r>
      <w:r w:rsidRPr="00C6476F">
        <w:rPr>
          <w:rFonts w:ascii="Arial" w:hAnsi="Arial" w:cs="Arial"/>
          <w:sz w:val="24"/>
          <w:szCs w:val="24"/>
        </w:rPr>
        <w:t xml:space="preserve">, measure problem solving. They will use the resources provided to make dens for the animals, counting how many blocks they will need. Exploring with the sand and water- tipping water into different sized jugs, how many buckets </w:t>
      </w:r>
      <w:r w:rsidR="003D1EF9" w:rsidRPr="00C6476F">
        <w:rPr>
          <w:rFonts w:ascii="Arial" w:hAnsi="Arial" w:cs="Arial"/>
          <w:sz w:val="24"/>
          <w:szCs w:val="24"/>
        </w:rPr>
        <w:t>they will</w:t>
      </w:r>
      <w:r w:rsidRPr="00C6476F">
        <w:rPr>
          <w:rFonts w:ascii="Arial" w:hAnsi="Arial" w:cs="Arial"/>
          <w:sz w:val="24"/>
          <w:szCs w:val="24"/>
        </w:rPr>
        <w:t xml:space="preserve"> need to fill them. Hence the importance of providing children with correct resources to develop exploration and creation through mathematical development.</w:t>
      </w:r>
    </w:p>
    <w:p w14:paraId="2D178DA6" w14:textId="04716B6F" w:rsidR="008C39C3" w:rsidRPr="00C6476F" w:rsidRDefault="008C39C3" w:rsidP="00C6476F">
      <w:pPr>
        <w:spacing w:line="360" w:lineRule="auto"/>
        <w:rPr>
          <w:rFonts w:ascii="Arial" w:hAnsi="Arial" w:cs="Arial"/>
          <w:sz w:val="24"/>
          <w:szCs w:val="24"/>
        </w:rPr>
      </w:pPr>
      <w:r w:rsidRPr="00C6476F">
        <w:rPr>
          <w:rFonts w:ascii="Arial" w:hAnsi="Arial" w:cs="Arial"/>
          <w:sz w:val="24"/>
          <w:szCs w:val="24"/>
        </w:rPr>
        <w:t xml:space="preserve">It is vital that children </w:t>
      </w:r>
      <w:r w:rsidR="004152E6" w:rsidRPr="00C6476F">
        <w:rPr>
          <w:rFonts w:ascii="Arial" w:hAnsi="Arial" w:cs="Arial"/>
          <w:sz w:val="24"/>
          <w:szCs w:val="24"/>
        </w:rPr>
        <w:t xml:space="preserve">have a great mathematical understanding, and this should be implemented using resources such as songs, stories, imaginative </w:t>
      </w:r>
      <w:proofErr w:type="gramStart"/>
      <w:r w:rsidR="004152E6" w:rsidRPr="00C6476F">
        <w:rPr>
          <w:rFonts w:ascii="Arial" w:hAnsi="Arial" w:cs="Arial"/>
          <w:sz w:val="24"/>
          <w:szCs w:val="24"/>
        </w:rPr>
        <w:t>play</w:t>
      </w:r>
      <w:proofErr w:type="gramEnd"/>
      <w:r w:rsidR="004152E6" w:rsidRPr="00C6476F">
        <w:rPr>
          <w:rFonts w:ascii="Arial" w:hAnsi="Arial" w:cs="Arial"/>
          <w:sz w:val="24"/>
          <w:szCs w:val="24"/>
        </w:rPr>
        <w:t xml:space="preserve"> and games. This gives children opportunities to enjoy number through nursery rhymes and this gives them plenty of opportunity to experiment with them. They can also have opportunity to explore shape and colour through playing games. (Nursery world</w:t>
      </w:r>
      <w:r w:rsidR="00DA5178" w:rsidRPr="00C6476F">
        <w:rPr>
          <w:rFonts w:ascii="Arial" w:hAnsi="Arial" w:cs="Arial"/>
          <w:sz w:val="24"/>
          <w:szCs w:val="24"/>
        </w:rPr>
        <w:t>,</w:t>
      </w:r>
      <w:r w:rsidR="004152E6" w:rsidRPr="00C6476F">
        <w:rPr>
          <w:rFonts w:ascii="Arial" w:hAnsi="Arial" w:cs="Arial"/>
          <w:sz w:val="24"/>
          <w:szCs w:val="24"/>
        </w:rPr>
        <w:t xml:space="preserve"> 2021)</w:t>
      </w:r>
    </w:p>
    <w:p w14:paraId="4EE8592D" w14:textId="3C49447A" w:rsidR="0093515A" w:rsidRPr="00C6476F" w:rsidRDefault="006657C6" w:rsidP="00C6476F">
      <w:pPr>
        <w:spacing w:line="360" w:lineRule="auto"/>
        <w:rPr>
          <w:rFonts w:ascii="Arial" w:hAnsi="Arial" w:cs="Arial"/>
          <w:sz w:val="24"/>
          <w:szCs w:val="24"/>
        </w:rPr>
      </w:pPr>
      <w:r w:rsidRPr="00C6476F">
        <w:rPr>
          <w:rFonts w:ascii="Arial" w:hAnsi="Arial" w:cs="Arial"/>
          <w:sz w:val="24"/>
          <w:szCs w:val="24"/>
        </w:rPr>
        <w:t xml:space="preserve">Guidelines for Mathematics in the Early Years Foundation phase explains the importance on presenting environments for children to access mathematics by giving: </w:t>
      </w:r>
    </w:p>
    <w:p w14:paraId="3EA84010" w14:textId="77777777" w:rsidR="00C6476F" w:rsidRDefault="006657C6" w:rsidP="00C6476F">
      <w:pPr>
        <w:spacing w:line="360" w:lineRule="auto"/>
        <w:rPr>
          <w:rFonts w:ascii="Arial" w:hAnsi="Arial" w:cs="Arial"/>
          <w:sz w:val="24"/>
          <w:szCs w:val="24"/>
        </w:rPr>
      </w:pPr>
      <w:r w:rsidRPr="00C6476F">
        <w:rPr>
          <w:rFonts w:ascii="Arial" w:hAnsi="Arial" w:cs="Arial"/>
          <w:sz w:val="24"/>
          <w:szCs w:val="24"/>
        </w:rPr>
        <w:t xml:space="preserve">Opportunities should be planned for children to count, estimate, recognise numerals, record number, problem-solve, explore shape, </w:t>
      </w:r>
      <w:proofErr w:type="gramStart"/>
      <w:r w:rsidRPr="00C6476F">
        <w:rPr>
          <w:rFonts w:ascii="Arial" w:hAnsi="Arial" w:cs="Arial"/>
          <w:sz w:val="24"/>
          <w:szCs w:val="24"/>
        </w:rPr>
        <w:t>space</w:t>
      </w:r>
      <w:proofErr w:type="gramEnd"/>
      <w:r w:rsidRPr="00C6476F">
        <w:rPr>
          <w:rFonts w:ascii="Arial" w:hAnsi="Arial" w:cs="Arial"/>
          <w:sz w:val="24"/>
          <w:szCs w:val="24"/>
        </w:rPr>
        <w:t xml:space="preserve"> and measures in a range of mathematical and cross curricular activities. Practitioners should plan opportunities for children to experience the same mathematical concept in many different situations. Possible activities 5 The following examples give some ideas for experiences and activities which may be planned to meet specific learning objectives.</w:t>
      </w:r>
    </w:p>
    <w:p w14:paraId="14D4B045" w14:textId="0197FBEC" w:rsidR="006657C6" w:rsidRPr="00C6476F" w:rsidRDefault="006657C6" w:rsidP="00C6476F">
      <w:pPr>
        <w:spacing w:line="360" w:lineRule="auto"/>
        <w:rPr>
          <w:rFonts w:ascii="Arial" w:hAnsi="Arial" w:cs="Arial"/>
          <w:sz w:val="24"/>
          <w:szCs w:val="24"/>
        </w:rPr>
      </w:pPr>
      <w:r w:rsidRPr="00C6476F">
        <w:rPr>
          <w:rFonts w:ascii="Arial" w:hAnsi="Arial" w:cs="Arial"/>
          <w:sz w:val="24"/>
          <w:szCs w:val="24"/>
        </w:rPr>
        <w:t xml:space="preserve"> </w:t>
      </w:r>
      <w:r w:rsidRPr="00C6476F">
        <w:rPr>
          <w:rFonts w:ascii="Arial" w:hAnsi="Arial" w:cs="Arial"/>
          <w:sz w:val="24"/>
          <w:szCs w:val="24"/>
        </w:rPr>
        <w:sym w:font="Symbol" w:char="F0B7"/>
      </w:r>
      <w:r w:rsidRPr="00C6476F">
        <w:rPr>
          <w:rFonts w:ascii="Arial" w:hAnsi="Arial" w:cs="Arial"/>
          <w:sz w:val="24"/>
          <w:szCs w:val="24"/>
        </w:rPr>
        <w:t xml:space="preserve"> make a vertical number line with children. Use handprints they have made and number them, remembering to start at the floor. The number line can also be used as a height chart.</w:t>
      </w:r>
    </w:p>
    <w:p w14:paraId="0EBF5A1C" w14:textId="0C6BC7D6" w:rsidR="006657C6" w:rsidRPr="00C6476F" w:rsidRDefault="006657C6" w:rsidP="00C6476F">
      <w:pPr>
        <w:spacing w:line="360" w:lineRule="auto"/>
        <w:rPr>
          <w:rFonts w:ascii="Arial" w:hAnsi="Arial" w:cs="Arial"/>
          <w:sz w:val="24"/>
          <w:szCs w:val="24"/>
        </w:rPr>
      </w:pPr>
      <w:r w:rsidRPr="00C6476F">
        <w:rPr>
          <w:rFonts w:ascii="Arial" w:hAnsi="Arial" w:cs="Arial"/>
          <w:sz w:val="24"/>
          <w:szCs w:val="24"/>
        </w:rPr>
        <w:sym w:font="Symbol" w:char="F0B7"/>
      </w:r>
      <w:r w:rsidRPr="00C6476F">
        <w:rPr>
          <w:rFonts w:ascii="Arial" w:hAnsi="Arial" w:cs="Arial"/>
          <w:sz w:val="24"/>
          <w:szCs w:val="24"/>
        </w:rPr>
        <w:t xml:space="preserve"> devise a number walk in the local environment looking for house numbers, cars with numbers, prices in shops, numbers on buses, etc. Tally or put a counter in a tin every time you see a dog/postbox/baby, etc. Take photographs of the numbers seen in the setting and local environment. These could be used for discussion/display or made into a book.</w:t>
      </w:r>
    </w:p>
    <w:p w14:paraId="58FC28A4" w14:textId="0FEC7DF7" w:rsidR="006657C6" w:rsidRPr="00C6476F" w:rsidRDefault="006657C6" w:rsidP="00C6476F">
      <w:pPr>
        <w:spacing w:line="360" w:lineRule="auto"/>
        <w:rPr>
          <w:rFonts w:ascii="Arial" w:hAnsi="Arial" w:cs="Arial"/>
          <w:sz w:val="24"/>
          <w:szCs w:val="24"/>
        </w:rPr>
      </w:pPr>
      <w:r w:rsidRPr="00C6476F">
        <w:rPr>
          <w:rFonts w:ascii="Arial" w:hAnsi="Arial" w:cs="Arial"/>
          <w:sz w:val="24"/>
          <w:szCs w:val="24"/>
        </w:rPr>
        <w:lastRenderedPageBreak/>
        <w:sym w:font="Symbol" w:char="F0B7"/>
      </w:r>
      <w:r w:rsidRPr="00C6476F">
        <w:rPr>
          <w:rFonts w:ascii="Arial" w:hAnsi="Arial" w:cs="Arial"/>
          <w:sz w:val="24"/>
          <w:szCs w:val="24"/>
        </w:rPr>
        <w:t xml:space="preserve"> create number trails in the environment – numbered footprints on the ground. Ask questions such as “How many footprints is it from the tree to the shed?” </w:t>
      </w:r>
    </w:p>
    <w:p w14:paraId="69662D80" w14:textId="77777777" w:rsidR="006657C6" w:rsidRPr="00C6476F" w:rsidRDefault="006657C6" w:rsidP="00C6476F">
      <w:pPr>
        <w:spacing w:line="360" w:lineRule="auto"/>
        <w:rPr>
          <w:rFonts w:ascii="Arial" w:hAnsi="Arial" w:cs="Arial"/>
          <w:sz w:val="24"/>
          <w:szCs w:val="24"/>
        </w:rPr>
      </w:pPr>
      <w:r w:rsidRPr="00C6476F">
        <w:rPr>
          <w:rFonts w:ascii="Arial" w:hAnsi="Arial" w:cs="Arial"/>
          <w:sz w:val="24"/>
          <w:szCs w:val="24"/>
        </w:rPr>
        <w:sym w:font="Symbol" w:char="F0B7"/>
      </w:r>
      <w:r w:rsidRPr="00C6476F">
        <w:rPr>
          <w:rFonts w:ascii="Arial" w:hAnsi="Arial" w:cs="Arial"/>
          <w:sz w:val="24"/>
          <w:szCs w:val="24"/>
        </w:rPr>
        <w:t xml:space="preserve"> cover a cake tin and label the outside with numbers. Fill the tin with pegs. Children clip the correct number of pegs to the side of the tin. </w:t>
      </w:r>
    </w:p>
    <w:p w14:paraId="683B5F59" w14:textId="054C59B8" w:rsidR="00890322" w:rsidRPr="00C6476F" w:rsidRDefault="006657C6" w:rsidP="00C6476F">
      <w:pPr>
        <w:spacing w:line="360" w:lineRule="auto"/>
        <w:rPr>
          <w:rFonts w:ascii="Arial" w:hAnsi="Arial" w:cs="Arial"/>
          <w:sz w:val="24"/>
          <w:szCs w:val="24"/>
        </w:rPr>
      </w:pPr>
      <w:r w:rsidRPr="00C6476F">
        <w:rPr>
          <w:rFonts w:ascii="Arial" w:hAnsi="Arial" w:cs="Arial"/>
          <w:sz w:val="24"/>
          <w:szCs w:val="24"/>
        </w:rPr>
        <w:sym w:font="Symbol" w:char="F0B7"/>
      </w:r>
      <w:r w:rsidRPr="00C6476F">
        <w:rPr>
          <w:rFonts w:ascii="Arial" w:hAnsi="Arial" w:cs="Arial"/>
          <w:sz w:val="24"/>
          <w:szCs w:val="24"/>
        </w:rPr>
        <w:t xml:space="preserve"> act out number rhymes with props. Take photographs of the children and make a book about the rhyme.</w:t>
      </w:r>
    </w:p>
    <w:p w14:paraId="5D1AAD27" w14:textId="4D195ADE" w:rsidR="001F2DE2" w:rsidRPr="00C6476F" w:rsidRDefault="001F2DE2" w:rsidP="00C6476F">
      <w:pPr>
        <w:spacing w:line="360" w:lineRule="auto"/>
        <w:rPr>
          <w:rFonts w:ascii="Arial" w:hAnsi="Arial" w:cs="Arial"/>
          <w:sz w:val="24"/>
          <w:szCs w:val="24"/>
        </w:rPr>
      </w:pPr>
      <w:r w:rsidRPr="00C6476F">
        <w:rPr>
          <w:rFonts w:ascii="Arial" w:hAnsi="Arial" w:cs="Arial"/>
          <w:sz w:val="24"/>
          <w:szCs w:val="24"/>
        </w:rPr>
        <w:t xml:space="preserve">                   </w:t>
      </w:r>
      <w:r w:rsidR="00325D32" w:rsidRPr="00C6476F">
        <w:rPr>
          <w:rFonts w:ascii="Arial" w:hAnsi="Arial" w:cs="Arial"/>
          <w:sz w:val="24"/>
          <w:szCs w:val="24"/>
        </w:rPr>
        <w:t>(</w:t>
      </w:r>
      <w:r w:rsidRPr="00C6476F">
        <w:rPr>
          <w:rFonts w:ascii="Arial" w:hAnsi="Arial" w:cs="Arial"/>
          <w:sz w:val="24"/>
          <w:szCs w:val="24"/>
        </w:rPr>
        <w:t xml:space="preserve">Guidelines for Mathematics in the early years </w:t>
      </w:r>
      <w:r w:rsidR="002C14AA" w:rsidRPr="00C6476F">
        <w:rPr>
          <w:rFonts w:ascii="Arial" w:hAnsi="Arial" w:cs="Arial"/>
          <w:sz w:val="24"/>
          <w:szCs w:val="24"/>
        </w:rPr>
        <w:t>foundation stage</w:t>
      </w:r>
      <w:r w:rsidR="00325D32" w:rsidRPr="00C6476F">
        <w:rPr>
          <w:rFonts w:ascii="Arial" w:hAnsi="Arial" w:cs="Arial"/>
          <w:sz w:val="24"/>
          <w:szCs w:val="24"/>
        </w:rPr>
        <w:t>,</w:t>
      </w:r>
      <w:r w:rsidR="002C14AA" w:rsidRPr="00C6476F">
        <w:rPr>
          <w:rFonts w:ascii="Arial" w:hAnsi="Arial" w:cs="Arial"/>
          <w:sz w:val="24"/>
          <w:szCs w:val="24"/>
        </w:rPr>
        <w:t xml:space="preserve"> no date)</w:t>
      </w:r>
    </w:p>
    <w:p w14:paraId="67324414" w14:textId="5F4C7994" w:rsidR="00450B92" w:rsidRPr="00C6476F" w:rsidRDefault="00B2196B" w:rsidP="00C6476F">
      <w:pPr>
        <w:spacing w:line="360" w:lineRule="auto"/>
        <w:rPr>
          <w:rFonts w:ascii="Arial" w:hAnsi="Arial" w:cs="Arial"/>
          <w:sz w:val="24"/>
          <w:szCs w:val="24"/>
        </w:rPr>
      </w:pPr>
      <w:r w:rsidRPr="00C6476F">
        <w:rPr>
          <w:rFonts w:ascii="Arial" w:hAnsi="Arial" w:cs="Arial"/>
          <w:sz w:val="24"/>
          <w:szCs w:val="24"/>
        </w:rPr>
        <w:t xml:space="preserve">Natural and wooden resources can encourage and broaden imagination and creativity in children. </w:t>
      </w:r>
      <w:proofErr w:type="gramStart"/>
      <w:r w:rsidRPr="00C6476F">
        <w:rPr>
          <w:rFonts w:ascii="Arial" w:hAnsi="Arial" w:cs="Arial"/>
          <w:sz w:val="24"/>
          <w:szCs w:val="24"/>
        </w:rPr>
        <w:t>The majority of</w:t>
      </w:r>
      <w:proofErr w:type="gramEnd"/>
      <w:r w:rsidRPr="00C6476F">
        <w:rPr>
          <w:rFonts w:ascii="Arial" w:hAnsi="Arial" w:cs="Arial"/>
          <w:sz w:val="24"/>
          <w:szCs w:val="24"/>
        </w:rPr>
        <w:t xml:space="preserve"> the time plastic toys can only be used for a limited purpose and can restrict a child’s thinking. Wooden resources can broaden the imagination of children and can develop a child’s fine motor skills as they explore the wooden materials and investigate what they can do with them from the texture and patterns. (Tops day nurseries 2021)</w:t>
      </w:r>
    </w:p>
    <w:p w14:paraId="13E113E9" w14:textId="3BC94995" w:rsidR="00AF451B" w:rsidRPr="00C6476F" w:rsidRDefault="00AF451B" w:rsidP="00C6476F">
      <w:pPr>
        <w:spacing w:line="360" w:lineRule="auto"/>
        <w:rPr>
          <w:rFonts w:ascii="Arial" w:hAnsi="Arial" w:cs="Arial"/>
          <w:sz w:val="24"/>
          <w:szCs w:val="24"/>
        </w:rPr>
      </w:pPr>
      <w:r w:rsidRPr="00C6476F">
        <w:rPr>
          <w:rFonts w:ascii="Arial" w:hAnsi="Arial" w:cs="Arial"/>
          <w:sz w:val="24"/>
          <w:szCs w:val="24"/>
        </w:rPr>
        <w:t xml:space="preserve">Children are given opportunities to learn from planned activities by the practitioners </w:t>
      </w:r>
      <w:r w:rsidR="009E7005" w:rsidRPr="00C6476F">
        <w:rPr>
          <w:rFonts w:ascii="Arial" w:hAnsi="Arial" w:cs="Arial"/>
          <w:sz w:val="24"/>
          <w:szCs w:val="24"/>
        </w:rPr>
        <w:t>and</w:t>
      </w:r>
      <w:r w:rsidRPr="00C6476F">
        <w:rPr>
          <w:rFonts w:ascii="Arial" w:hAnsi="Arial" w:cs="Arial"/>
          <w:sz w:val="24"/>
          <w:szCs w:val="24"/>
        </w:rPr>
        <w:t xml:space="preserve"> from natural experiences that may occur in the setting. Young children can learn about time through nursery rhymes and songs. </w:t>
      </w:r>
      <w:r w:rsidR="009E7005" w:rsidRPr="00C6476F">
        <w:rPr>
          <w:rFonts w:ascii="Arial" w:hAnsi="Arial" w:cs="Arial"/>
          <w:sz w:val="24"/>
          <w:szCs w:val="24"/>
        </w:rPr>
        <w:t>Also,</w:t>
      </w:r>
      <w:r w:rsidRPr="00C6476F">
        <w:rPr>
          <w:rFonts w:ascii="Arial" w:hAnsi="Arial" w:cs="Arial"/>
          <w:sz w:val="24"/>
          <w:szCs w:val="24"/>
        </w:rPr>
        <w:t xml:space="preserve"> everyday activities of puzzles, games, counting, </w:t>
      </w:r>
      <w:r w:rsidR="009E7005" w:rsidRPr="00C6476F">
        <w:rPr>
          <w:rFonts w:ascii="Arial" w:hAnsi="Arial" w:cs="Arial"/>
          <w:sz w:val="24"/>
          <w:szCs w:val="24"/>
        </w:rPr>
        <w:t>estimating,</w:t>
      </w:r>
      <w:r w:rsidRPr="00C6476F">
        <w:rPr>
          <w:rFonts w:ascii="Arial" w:hAnsi="Arial" w:cs="Arial"/>
          <w:sz w:val="24"/>
          <w:szCs w:val="24"/>
        </w:rPr>
        <w:t xml:space="preserve"> and making music give and provide children with a mass opportunity to develop mathematical skills. </w:t>
      </w:r>
      <w:r w:rsidR="009E7005" w:rsidRPr="00C6476F">
        <w:rPr>
          <w:rFonts w:ascii="Arial" w:hAnsi="Arial" w:cs="Arial"/>
          <w:sz w:val="24"/>
          <w:szCs w:val="24"/>
        </w:rPr>
        <w:t xml:space="preserve">When </w:t>
      </w:r>
      <w:r w:rsidRPr="00C6476F">
        <w:rPr>
          <w:rFonts w:ascii="Arial" w:hAnsi="Arial" w:cs="Arial"/>
          <w:sz w:val="24"/>
          <w:szCs w:val="24"/>
        </w:rPr>
        <w:t>children interact with ICT</w:t>
      </w:r>
      <w:r w:rsidR="009E7005" w:rsidRPr="00C6476F">
        <w:rPr>
          <w:rFonts w:ascii="Arial" w:hAnsi="Arial" w:cs="Arial"/>
          <w:sz w:val="24"/>
          <w:szCs w:val="24"/>
        </w:rPr>
        <w:t xml:space="preserve"> it can issue the learners a foundation of everyday experiences which can be attached to mathematical activity such as a roamer can help children with estimation as they must program the roamer and say where it will end up. (Anthony, 2009, p.110)</w:t>
      </w:r>
    </w:p>
    <w:p w14:paraId="1FAF4CCC" w14:textId="2321DFF0" w:rsidR="002B67E7" w:rsidRPr="00C6476F" w:rsidRDefault="002B67E7" w:rsidP="00C6476F">
      <w:pPr>
        <w:spacing w:line="360" w:lineRule="auto"/>
        <w:rPr>
          <w:rFonts w:ascii="Arial" w:hAnsi="Arial" w:cs="Arial"/>
          <w:sz w:val="24"/>
          <w:szCs w:val="24"/>
        </w:rPr>
      </w:pPr>
    </w:p>
    <w:p w14:paraId="6598CC02" w14:textId="76A54673" w:rsidR="002B67E7" w:rsidRPr="00C6476F" w:rsidRDefault="002B67E7" w:rsidP="00C6476F">
      <w:pPr>
        <w:spacing w:line="360" w:lineRule="auto"/>
        <w:rPr>
          <w:rFonts w:ascii="Arial" w:hAnsi="Arial" w:cs="Arial"/>
          <w:sz w:val="24"/>
          <w:szCs w:val="24"/>
        </w:rPr>
      </w:pPr>
      <w:r w:rsidRPr="00C6476F">
        <w:rPr>
          <w:rFonts w:ascii="Arial" w:hAnsi="Arial" w:cs="Arial"/>
          <w:sz w:val="24"/>
          <w:szCs w:val="24"/>
        </w:rPr>
        <w:t>Section 4.</w:t>
      </w:r>
    </w:p>
    <w:p w14:paraId="65297D20" w14:textId="4581A5B8" w:rsidR="00890322" w:rsidRPr="00C6476F" w:rsidRDefault="00A41068" w:rsidP="00C6476F">
      <w:pPr>
        <w:spacing w:line="360" w:lineRule="auto"/>
        <w:rPr>
          <w:rFonts w:ascii="Arial" w:hAnsi="Arial" w:cs="Arial"/>
          <w:sz w:val="24"/>
          <w:szCs w:val="24"/>
        </w:rPr>
      </w:pPr>
      <w:r w:rsidRPr="00C6476F">
        <w:rPr>
          <w:rFonts w:ascii="Arial" w:hAnsi="Arial" w:cs="Arial"/>
          <w:sz w:val="24"/>
          <w:szCs w:val="24"/>
        </w:rPr>
        <w:t>The foundation phase framework 2015 suggests that</w:t>
      </w:r>
      <w:r w:rsidR="00BE46A5" w:rsidRPr="00C6476F">
        <w:rPr>
          <w:rFonts w:ascii="Arial" w:hAnsi="Arial" w:cs="Arial"/>
          <w:sz w:val="24"/>
          <w:szCs w:val="24"/>
        </w:rPr>
        <w:t xml:space="preserve"> the foundation phase practitioners should take in to account a child’s prior attainment and learning. Practitioners should make activities challenging for children and move their learning along when they reach targets. The foundation phase curriculum should be pliable when practitioners are planning as they can provide opportunities for the children that are appropriate to their needs. </w:t>
      </w:r>
      <w:r w:rsidRPr="00C6476F">
        <w:rPr>
          <w:rFonts w:ascii="Arial" w:hAnsi="Arial" w:cs="Arial"/>
          <w:sz w:val="24"/>
          <w:szCs w:val="24"/>
        </w:rPr>
        <w:t xml:space="preserve">Hence the importance of ensuring efficient </w:t>
      </w:r>
      <w:r w:rsidRPr="00C6476F">
        <w:rPr>
          <w:rFonts w:ascii="Arial" w:hAnsi="Arial" w:cs="Arial"/>
          <w:sz w:val="24"/>
          <w:szCs w:val="24"/>
        </w:rPr>
        <w:lastRenderedPageBreak/>
        <w:t>planning and appropriate activities for the children in areas as they will develop and grow in their own development.</w:t>
      </w:r>
      <w:r w:rsidR="00BE46A5" w:rsidRPr="00C6476F">
        <w:rPr>
          <w:rFonts w:ascii="Arial" w:hAnsi="Arial" w:cs="Arial"/>
          <w:sz w:val="24"/>
          <w:szCs w:val="24"/>
        </w:rPr>
        <w:t xml:space="preserve">  </w:t>
      </w:r>
    </w:p>
    <w:p w14:paraId="19BF5BBD" w14:textId="21407957" w:rsidR="00CD06DB" w:rsidRPr="00C6476F" w:rsidRDefault="00CD06DB" w:rsidP="00C6476F">
      <w:pPr>
        <w:spacing w:line="360" w:lineRule="auto"/>
        <w:rPr>
          <w:rFonts w:ascii="Arial" w:hAnsi="Arial" w:cs="Arial"/>
          <w:sz w:val="24"/>
          <w:szCs w:val="24"/>
        </w:rPr>
      </w:pPr>
      <w:r w:rsidRPr="00C6476F">
        <w:rPr>
          <w:rFonts w:ascii="Arial" w:hAnsi="Arial" w:cs="Arial"/>
          <w:sz w:val="24"/>
          <w:szCs w:val="24"/>
        </w:rPr>
        <w:t xml:space="preserve">The Education review office coincides with the foundation phase framework as they </w:t>
      </w:r>
      <w:r w:rsidR="00EB5E62" w:rsidRPr="00C6476F">
        <w:rPr>
          <w:rFonts w:ascii="Arial" w:hAnsi="Arial" w:cs="Arial"/>
          <w:sz w:val="24"/>
          <w:szCs w:val="24"/>
        </w:rPr>
        <w:t>document the</w:t>
      </w:r>
      <w:r w:rsidRPr="00C6476F">
        <w:rPr>
          <w:rFonts w:ascii="Arial" w:hAnsi="Arial" w:cs="Arial"/>
          <w:sz w:val="24"/>
          <w:szCs w:val="24"/>
        </w:rPr>
        <w:t xml:space="preserve"> </w:t>
      </w:r>
      <w:proofErr w:type="spellStart"/>
      <w:r w:rsidRPr="00C6476F">
        <w:rPr>
          <w:rFonts w:ascii="Arial" w:hAnsi="Arial" w:cs="Arial"/>
          <w:sz w:val="24"/>
          <w:szCs w:val="24"/>
        </w:rPr>
        <w:t>Te</w:t>
      </w:r>
      <w:proofErr w:type="spellEnd"/>
      <w:r w:rsidRPr="00C6476F">
        <w:rPr>
          <w:rFonts w:ascii="Arial" w:hAnsi="Arial" w:cs="Arial"/>
          <w:sz w:val="24"/>
          <w:szCs w:val="24"/>
        </w:rPr>
        <w:t xml:space="preserve"> </w:t>
      </w:r>
      <w:proofErr w:type="spellStart"/>
      <w:r w:rsidRPr="00C6476F">
        <w:rPr>
          <w:rFonts w:ascii="Arial" w:hAnsi="Arial" w:cs="Arial"/>
          <w:sz w:val="24"/>
          <w:szCs w:val="24"/>
        </w:rPr>
        <w:t>Whariki</w:t>
      </w:r>
      <w:proofErr w:type="spellEnd"/>
      <w:r w:rsidRPr="00C6476F">
        <w:rPr>
          <w:rFonts w:ascii="Arial" w:hAnsi="Arial" w:cs="Arial"/>
          <w:sz w:val="24"/>
          <w:szCs w:val="24"/>
        </w:rPr>
        <w:t xml:space="preserve"> approach in New Zeal</w:t>
      </w:r>
      <w:r w:rsidR="00EB5E62" w:rsidRPr="00C6476F">
        <w:rPr>
          <w:rFonts w:ascii="Arial" w:hAnsi="Arial" w:cs="Arial"/>
          <w:sz w:val="24"/>
          <w:szCs w:val="24"/>
        </w:rPr>
        <w:t>and and state:</w:t>
      </w:r>
    </w:p>
    <w:p w14:paraId="60D9E6D6" w14:textId="79522B8C" w:rsidR="00CD06DB" w:rsidRPr="00C6476F" w:rsidRDefault="00CD06DB" w:rsidP="00C6476F">
      <w:pPr>
        <w:spacing w:line="360" w:lineRule="auto"/>
        <w:rPr>
          <w:rFonts w:ascii="Arial" w:hAnsi="Arial" w:cs="Arial"/>
          <w:sz w:val="24"/>
          <w:szCs w:val="24"/>
        </w:rPr>
      </w:pPr>
      <w:r w:rsidRPr="00C6476F">
        <w:rPr>
          <w:rFonts w:ascii="Arial" w:hAnsi="Arial" w:cs="Arial"/>
          <w:sz w:val="24"/>
          <w:szCs w:val="24"/>
        </w:rPr>
        <w:t xml:space="preserve">Teachers document children’s learning and progress in mathematics as part of their assessment practices. Rich assessment information shows the mathematical learning in the children’s play and in conversations with their peers and teachers. In the best instances, assessment information can show the development of children’s working theories about mathematical concepts. Assessment information includes next steps to build children’s mathematical learning. Such assessment informs planning and highlights the child’s achievement and progress to parents, </w:t>
      </w:r>
      <w:proofErr w:type="spellStart"/>
      <w:r w:rsidRPr="00C6476F">
        <w:rPr>
          <w:rFonts w:ascii="Arial" w:hAnsi="Arial" w:cs="Arial"/>
          <w:sz w:val="24"/>
          <w:szCs w:val="24"/>
        </w:rPr>
        <w:t>whänau</w:t>
      </w:r>
      <w:proofErr w:type="spellEnd"/>
      <w:r w:rsidRPr="00C6476F">
        <w:rPr>
          <w:rFonts w:ascii="Arial" w:hAnsi="Arial" w:cs="Arial"/>
          <w:sz w:val="24"/>
          <w:szCs w:val="24"/>
        </w:rPr>
        <w:t xml:space="preserve"> and the child.</w:t>
      </w:r>
    </w:p>
    <w:p w14:paraId="605DA1A1" w14:textId="2F0A6A12" w:rsidR="00C63B3E" w:rsidRPr="00C6476F" w:rsidRDefault="00C63B3E" w:rsidP="00C6476F">
      <w:pPr>
        <w:spacing w:line="360" w:lineRule="auto"/>
        <w:rPr>
          <w:rFonts w:ascii="Arial" w:hAnsi="Arial" w:cs="Arial"/>
          <w:sz w:val="24"/>
          <w:szCs w:val="24"/>
        </w:rPr>
      </w:pPr>
      <w:r w:rsidRPr="00C6476F">
        <w:rPr>
          <w:rFonts w:ascii="Arial" w:hAnsi="Arial" w:cs="Arial"/>
          <w:sz w:val="24"/>
          <w:szCs w:val="24"/>
        </w:rPr>
        <w:t xml:space="preserve">                                                                        (Education review office, </w:t>
      </w:r>
      <w:proofErr w:type="gramStart"/>
      <w:r w:rsidRPr="00C6476F">
        <w:rPr>
          <w:rFonts w:ascii="Arial" w:hAnsi="Arial" w:cs="Arial"/>
          <w:sz w:val="24"/>
          <w:szCs w:val="24"/>
        </w:rPr>
        <w:t>2016,pp.</w:t>
      </w:r>
      <w:proofErr w:type="gramEnd"/>
      <w:r w:rsidRPr="00C6476F">
        <w:rPr>
          <w:rFonts w:ascii="Arial" w:hAnsi="Arial" w:cs="Arial"/>
          <w:sz w:val="24"/>
          <w:szCs w:val="24"/>
        </w:rPr>
        <w:t>110)</w:t>
      </w:r>
    </w:p>
    <w:p w14:paraId="31F0807B" w14:textId="56D96F92" w:rsidR="00C012CE" w:rsidRPr="00C6476F" w:rsidRDefault="00C012CE" w:rsidP="00C6476F">
      <w:pPr>
        <w:spacing w:line="360" w:lineRule="auto"/>
        <w:rPr>
          <w:rFonts w:ascii="Arial" w:hAnsi="Arial" w:cs="Arial"/>
          <w:sz w:val="24"/>
          <w:szCs w:val="24"/>
        </w:rPr>
      </w:pPr>
      <w:r w:rsidRPr="00C6476F">
        <w:rPr>
          <w:rFonts w:ascii="Arial" w:hAnsi="Arial" w:cs="Arial"/>
          <w:sz w:val="24"/>
          <w:szCs w:val="24"/>
        </w:rPr>
        <w:t xml:space="preserve">Mathematics and numeracy </w:t>
      </w:r>
      <w:r w:rsidR="00AD0A62" w:rsidRPr="00C6476F">
        <w:rPr>
          <w:rFonts w:ascii="Arial" w:hAnsi="Arial" w:cs="Arial"/>
          <w:sz w:val="24"/>
          <w:szCs w:val="24"/>
        </w:rPr>
        <w:t>are</w:t>
      </w:r>
      <w:r w:rsidRPr="00C6476F">
        <w:rPr>
          <w:rFonts w:ascii="Arial" w:hAnsi="Arial" w:cs="Arial"/>
          <w:sz w:val="24"/>
          <w:szCs w:val="24"/>
        </w:rPr>
        <w:t xml:space="preserve"> highlighted as being one of the new 6 areas of learning and experience within the Donaldson curriculum with special attention of numeracy being cross curricular. </w:t>
      </w:r>
      <w:r w:rsidR="00DA5178" w:rsidRPr="00C6476F">
        <w:rPr>
          <w:rFonts w:ascii="Arial" w:hAnsi="Arial" w:cs="Arial"/>
          <w:sz w:val="24"/>
          <w:szCs w:val="24"/>
        </w:rPr>
        <w:t>Also,</w:t>
      </w:r>
      <w:r w:rsidRPr="00C6476F">
        <w:rPr>
          <w:rFonts w:ascii="Arial" w:hAnsi="Arial" w:cs="Arial"/>
          <w:sz w:val="24"/>
          <w:szCs w:val="24"/>
        </w:rPr>
        <w:t xml:space="preserve"> within the new curriculum it suggests involving children will encourage and assist them with taking responsibility for </w:t>
      </w:r>
      <w:r w:rsidR="00DA5178" w:rsidRPr="00C6476F">
        <w:rPr>
          <w:rFonts w:ascii="Arial" w:hAnsi="Arial" w:cs="Arial"/>
          <w:sz w:val="24"/>
          <w:szCs w:val="24"/>
        </w:rPr>
        <w:t xml:space="preserve">their learning. </w:t>
      </w:r>
      <w:r w:rsidRPr="00C6476F">
        <w:rPr>
          <w:rFonts w:ascii="Arial" w:hAnsi="Arial" w:cs="Arial"/>
          <w:sz w:val="24"/>
          <w:szCs w:val="24"/>
        </w:rPr>
        <w:t xml:space="preserve"> </w:t>
      </w:r>
      <w:r w:rsidR="00DA5178" w:rsidRPr="00C6476F">
        <w:rPr>
          <w:rFonts w:ascii="Arial" w:hAnsi="Arial" w:cs="Arial"/>
          <w:sz w:val="24"/>
          <w:szCs w:val="24"/>
        </w:rPr>
        <w:t>(Donaldson, 2015, p.9)</w:t>
      </w:r>
    </w:p>
    <w:p w14:paraId="6E9A21CE" w14:textId="4F1A27BF" w:rsidR="00AD0A62" w:rsidRPr="00C6476F" w:rsidRDefault="001D3C02" w:rsidP="00C6476F">
      <w:pPr>
        <w:spacing w:line="360" w:lineRule="auto"/>
        <w:rPr>
          <w:rFonts w:ascii="Arial" w:hAnsi="Arial" w:cs="Arial"/>
          <w:sz w:val="24"/>
          <w:szCs w:val="24"/>
        </w:rPr>
      </w:pPr>
      <w:r w:rsidRPr="00C6476F">
        <w:rPr>
          <w:rFonts w:ascii="Arial" w:hAnsi="Arial" w:cs="Arial"/>
          <w:sz w:val="24"/>
          <w:szCs w:val="24"/>
        </w:rPr>
        <w:t>Kelsi 2021 explains the</w:t>
      </w:r>
      <w:r w:rsidR="00AD0A62" w:rsidRPr="00C6476F">
        <w:rPr>
          <w:rFonts w:ascii="Arial" w:hAnsi="Arial" w:cs="Arial"/>
          <w:sz w:val="24"/>
          <w:szCs w:val="24"/>
        </w:rPr>
        <w:t xml:space="preserve"> importance and effectiveness of practitioners monitoring and assessing children is vital and all children’s needs in the setting must be met. Practitioners establish clear starting points where the children begin and then monitor this progression through checklists weekly. This will ensure that any gaps will be identified and acted upon and appropriate interventions can be introduced.</w:t>
      </w:r>
    </w:p>
    <w:p w14:paraId="6F123EA0" w14:textId="63694F69" w:rsidR="00DA5178" w:rsidRPr="00C6476F" w:rsidRDefault="00CA5543" w:rsidP="00C6476F">
      <w:pPr>
        <w:spacing w:line="360" w:lineRule="auto"/>
        <w:rPr>
          <w:rFonts w:ascii="Arial" w:hAnsi="Arial" w:cs="Arial"/>
          <w:sz w:val="24"/>
          <w:szCs w:val="24"/>
        </w:rPr>
      </w:pPr>
      <w:r w:rsidRPr="00C6476F">
        <w:rPr>
          <w:rFonts w:ascii="Arial" w:hAnsi="Arial" w:cs="Arial"/>
          <w:sz w:val="24"/>
          <w:szCs w:val="24"/>
        </w:rPr>
        <w:t>Child Discovery Centre 2018 explains t</w:t>
      </w:r>
      <w:r w:rsidR="00325D32" w:rsidRPr="00C6476F">
        <w:rPr>
          <w:rFonts w:ascii="Arial" w:hAnsi="Arial" w:cs="Arial"/>
          <w:sz w:val="24"/>
          <w:szCs w:val="24"/>
        </w:rPr>
        <w:t xml:space="preserve">he </w:t>
      </w:r>
      <w:r w:rsidR="009C484A" w:rsidRPr="00C6476F">
        <w:rPr>
          <w:rFonts w:ascii="Arial" w:hAnsi="Arial" w:cs="Arial"/>
          <w:sz w:val="24"/>
          <w:szCs w:val="24"/>
        </w:rPr>
        <w:t xml:space="preserve">Reggio Emilia philosophy is an outlook to learning, teaching and advocacy for young learners. The philosophy is a way of observing what young learners know and what they want to know, what makes them curious and what they find challenges them. Practitioners record these findings to later consider convenient ways to help the young learners grow their social and academic futures. </w:t>
      </w:r>
    </w:p>
    <w:p w14:paraId="611683BF" w14:textId="77777777" w:rsidR="00873391" w:rsidRDefault="00873391" w:rsidP="00873391">
      <w:pPr>
        <w:spacing w:line="360" w:lineRule="auto"/>
        <w:rPr>
          <w:rFonts w:ascii="Arial" w:hAnsi="Arial" w:cs="Arial"/>
          <w:sz w:val="24"/>
          <w:szCs w:val="24"/>
        </w:rPr>
      </w:pPr>
    </w:p>
    <w:p w14:paraId="6EBF2AC2" w14:textId="7CF5143E" w:rsidR="00873391" w:rsidRDefault="00873391" w:rsidP="00873391">
      <w:pPr>
        <w:spacing w:line="360" w:lineRule="auto"/>
        <w:rPr>
          <w:rFonts w:ascii="Arial" w:hAnsi="Arial" w:cs="Arial"/>
          <w:sz w:val="24"/>
          <w:szCs w:val="24"/>
        </w:rPr>
      </w:pPr>
      <w:r w:rsidRPr="00BC4CB1">
        <w:rPr>
          <w:rFonts w:ascii="Arial" w:hAnsi="Arial" w:cs="Arial"/>
          <w:sz w:val="24"/>
          <w:szCs w:val="24"/>
        </w:rPr>
        <w:lastRenderedPageBreak/>
        <w:t>Reference List.</w:t>
      </w:r>
    </w:p>
    <w:p w14:paraId="36D83DD4" w14:textId="77777777" w:rsidR="00873391" w:rsidRDefault="00873391" w:rsidP="00873391">
      <w:pPr>
        <w:spacing w:line="360" w:lineRule="auto"/>
        <w:rPr>
          <w:rFonts w:ascii="Arial" w:hAnsi="Arial" w:cs="Arial"/>
          <w:i/>
          <w:iCs/>
          <w:sz w:val="24"/>
          <w:szCs w:val="24"/>
        </w:rPr>
      </w:pPr>
      <w:r>
        <w:rPr>
          <w:rFonts w:ascii="Arial" w:hAnsi="Arial" w:cs="Arial"/>
          <w:sz w:val="24"/>
          <w:szCs w:val="24"/>
        </w:rPr>
        <w:t>Anthony, G. (2009) ‘</w:t>
      </w:r>
      <w:r>
        <w:rPr>
          <w:rFonts w:ascii="Arial" w:hAnsi="Arial" w:cs="Arial"/>
          <w:i/>
          <w:iCs/>
          <w:sz w:val="24"/>
          <w:szCs w:val="24"/>
        </w:rPr>
        <w:t>Mathematics Education in the Early Years: Building Bridges’, vol 10:2, pp. 107-121.</w:t>
      </w:r>
    </w:p>
    <w:p w14:paraId="20C8B07B" w14:textId="77777777" w:rsidR="00873391" w:rsidRPr="004D340D" w:rsidRDefault="00873391" w:rsidP="00873391">
      <w:pPr>
        <w:spacing w:line="360" w:lineRule="auto"/>
        <w:rPr>
          <w:rFonts w:ascii="Arial" w:hAnsi="Arial" w:cs="Arial"/>
          <w:i/>
          <w:iCs/>
          <w:sz w:val="24"/>
          <w:szCs w:val="24"/>
        </w:rPr>
      </w:pPr>
      <w:proofErr w:type="spellStart"/>
      <w:r>
        <w:rPr>
          <w:rFonts w:ascii="Arial" w:hAnsi="Arial" w:cs="Arial"/>
          <w:sz w:val="24"/>
          <w:szCs w:val="24"/>
        </w:rPr>
        <w:t>Chigeza</w:t>
      </w:r>
      <w:proofErr w:type="spellEnd"/>
      <w:r>
        <w:rPr>
          <w:rFonts w:ascii="Arial" w:hAnsi="Arial" w:cs="Arial"/>
          <w:sz w:val="24"/>
          <w:szCs w:val="24"/>
        </w:rPr>
        <w:t xml:space="preserve">, P. and Sorin, R. (2016) ‘Kindergarten children demonstrating numeracy concepts through drawings and explanations: Intentional teaching within play-based learning’, </w:t>
      </w:r>
      <w:r>
        <w:rPr>
          <w:rFonts w:ascii="Arial" w:hAnsi="Arial" w:cs="Arial"/>
          <w:i/>
          <w:iCs/>
          <w:sz w:val="24"/>
          <w:szCs w:val="24"/>
        </w:rPr>
        <w:t xml:space="preserve">Australian journal of teacher education, </w:t>
      </w:r>
      <w:r w:rsidRPr="004D340D">
        <w:rPr>
          <w:rFonts w:ascii="Arial" w:hAnsi="Arial" w:cs="Arial"/>
          <w:sz w:val="24"/>
          <w:szCs w:val="24"/>
        </w:rPr>
        <w:t>41(5), pp</w:t>
      </w:r>
      <w:r>
        <w:rPr>
          <w:rFonts w:ascii="Arial" w:hAnsi="Arial" w:cs="Arial"/>
          <w:sz w:val="24"/>
          <w:szCs w:val="24"/>
        </w:rPr>
        <w:t>. 65-77.</w:t>
      </w:r>
    </w:p>
    <w:p w14:paraId="4E271694" w14:textId="77777777" w:rsidR="00873391" w:rsidRPr="00985DC6" w:rsidRDefault="00873391" w:rsidP="00873391">
      <w:pPr>
        <w:spacing w:line="360" w:lineRule="auto"/>
        <w:rPr>
          <w:rFonts w:ascii="Arial" w:hAnsi="Arial" w:cs="Arial"/>
          <w:sz w:val="24"/>
          <w:szCs w:val="24"/>
        </w:rPr>
      </w:pPr>
      <w:r>
        <w:rPr>
          <w:rFonts w:ascii="Arial" w:hAnsi="Arial" w:cs="Arial"/>
          <w:i/>
          <w:iCs/>
          <w:sz w:val="24"/>
          <w:szCs w:val="24"/>
        </w:rPr>
        <w:t xml:space="preserve">Child Discovery Centre. (2018) What is the Reggio Emilia approach? Available at: </w:t>
      </w:r>
      <w:hyperlink r:id="rId8" w:history="1">
        <w:r w:rsidRPr="003C36A0">
          <w:rPr>
            <w:rStyle w:val="Hyperlink"/>
            <w:rFonts w:ascii="Arial" w:hAnsi="Arial" w:cs="Arial"/>
            <w:i/>
            <w:iCs/>
            <w:sz w:val="24"/>
            <w:szCs w:val="24"/>
          </w:rPr>
          <w:t>https://childdiscoverycenter.org/non-traditional-classroom/what-is-the-reggio-emilia-approach/#:~:text=The%20Reggio%20Emilia%20philosophy%20is,about%20and%20what%20challenges%20them</w:t>
        </w:r>
      </w:hyperlink>
      <w:r w:rsidRPr="00EB14E3">
        <w:rPr>
          <w:rFonts w:ascii="Arial" w:hAnsi="Arial" w:cs="Arial"/>
          <w:i/>
          <w:iCs/>
          <w:sz w:val="24"/>
          <w:szCs w:val="24"/>
        </w:rPr>
        <w:t>.</w:t>
      </w:r>
      <w:r>
        <w:rPr>
          <w:rFonts w:ascii="Arial" w:hAnsi="Arial" w:cs="Arial"/>
          <w:i/>
          <w:iCs/>
          <w:sz w:val="24"/>
          <w:szCs w:val="24"/>
        </w:rPr>
        <w:t xml:space="preserve"> (Accessed: 24</w:t>
      </w:r>
      <w:r w:rsidRPr="00EB14E3">
        <w:rPr>
          <w:rFonts w:ascii="Arial" w:hAnsi="Arial" w:cs="Arial"/>
          <w:i/>
          <w:iCs/>
          <w:sz w:val="24"/>
          <w:szCs w:val="24"/>
          <w:vertAlign w:val="superscript"/>
        </w:rPr>
        <w:t>th</w:t>
      </w:r>
      <w:r>
        <w:rPr>
          <w:rFonts w:ascii="Arial" w:hAnsi="Arial" w:cs="Arial"/>
          <w:i/>
          <w:iCs/>
          <w:sz w:val="24"/>
          <w:szCs w:val="24"/>
        </w:rPr>
        <w:t xml:space="preserve"> February 2021)</w:t>
      </w:r>
    </w:p>
    <w:p w14:paraId="4C9A18F0"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Developing people Improving young lives. (2009) </w:t>
      </w:r>
      <w:r w:rsidRPr="00BC4CB1">
        <w:rPr>
          <w:rFonts w:ascii="Arial" w:hAnsi="Arial" w:cs="Arial"/>
          <w:i/>
          <w:iCs/>
          <w:sz w:val="24"/>
          <w:szCs w:val="24"/>
        </w:rPr>
        <w:t xml:space="preserve">Including pupils with SEN or Disabilities in primary mathematics lessons. </w:t>
      </w:r>
      <w:r w:rsidRPr="00BC4CB1">
        <w:rPr>
          <w:rFonts w:ascii="Arial" w:hAnsi="Arial" w:cs="Arial"/>
          <w:sz w:val="24"/>
          <w:szCs w:val="24"/>
        </w:rPr>
        <w:t xml:space="preserve">Available at: </w:t>
      </w:r>
      <w:hyperlink r:id="rId9" w:history="1">
        <w:r w:rsidRPr="00BC4CB1">
          <w:rPr>
            <w:rStyle w:val="Hyperlink"/>
            <w:rFonts w:ascii="Arial" w:hAnsi="Arial" w:cs="Arial"/>
            <w:sz w:val="24"/>
            <w:szCs w:val="24"/>
          </w:rPr>
          <w:t>https://dera.ioe.ac.uk/13798/1/mathematics.pdf</w:t>
        </w:r>
      </w:hyperlink>
      <w:r w:rsidRPr="00BC4CB1">
        <w:rPr>
          <w:rFonts w:ascii="Arial" w:hAnsi="Arial" w:cs="Arial"/>
          <w:sz w:val="24"/>
          <w:szCs w:val="24"/>
        </w:rPr>
        <w:t xml:space="preserve"> (Accessed: 23</w:t>
      </w:r>
      <w:r w:rsidRPr="00BC4CB1">
        <w:rPr>
          <w:rFonts w:ascii="Arial" w:hAnsi="Arial" w:cs="Arial"/>
          <w:sz w:val="24"/>
          <w:szCs w:val="24"/>
          <w:vertAlign w:val="superscript"/>
        </w:rPr>
        <w:t>rd</w:t>
      </w:r>
      <w:r w:rsidRPr="00BC4CB1">
        <w:rPr>
          <w:rFonts w:ascii="Arial" w:hAnsi="Arial" w:cs="Arial"/>
          <w:sz w:val="24"/>
          <w:szCs w:val="24"/>
        </w:rPr>
        <w:t xml:space="preserve"> February 2021)</w:t>
      </w:r>
    </w:p>
    <w:p w14:paraId="4EBB7B9D" w14:textId="77777777" w:rsidR="00873391" w:rsidRDefault="00873391" w:rsidP="00873391">
      <w:pPr>
        <w:spacing w:line="360" w:lineRule="auto"/>
        <w:rPr>
          <w:rFonts w:ascii="Arial" w:hAnsi="Arial" w:cs="Arial"/>
          <w:sz w:val="24"/>
          <w:szCs w:val="24"/>
        </w:rPr>
      </w:pPr>
      <w:r w:rsidRPr="00BC4CB1">
        <w:rPr>
          <w:rFonts w:ascii="Arial" w:hAnsi="Arial" w:cs="Arial"/>
          <w:sz w:val="24"/>
          <w:szCs w:val="24"/>
        </w:rPr>
        <w:t xml:space="preserve">Donaldson, G. (2015) </w:t>
      </w:r>
      <w:r w:rsidRPr="00BC4CB1">
        <w:rPr>
          <w:rFonts w:ascii="Arial" w:hAnsi="Arial" w:cs="Arial"/>
          <w:i/>
          <w:iCs/>
          <w:sz w:val="24"/>
          <w:szCs w:val="24"/>
        </w:rPr>
        <w:t>Successful Futures.</w:t>
      </w:r>
      <w:r w:rsidRPr="00BC4CB1">
        <w:rPr>
          <w:rFonts w:ascii="Arial" w:hAnsi="Arial" w:cs="Arial"/>
          <w:sz w:val="24"/>
          <w:szCs w:val="24"/>
        </w:rPr>
        <w:t xml:space="preserve"> Available at: </w:t>
      </w:r>
      <w:hyperlink r:id="rId10" w:history="1">
        <w:r w:rsidRPr="00BC4CB1">
          <w:rPr>
            <w:rStyle w:val="Hyperlink"/>
            <w:rFonts w:ascii="Arial" w:hAnsi="Arial" w:cs="Arial"/>
            <w:sz w:val="24"/>
            <w:szCs w:val="24"/>
          </w:rPr>
          <w:t>https://gov.wales/sites/default/files/publications/2018-03/successful-futures.pdf</w:t>
        </w:r>
      </w:hyperlink>
      <w:r w:rsidRPr="00BC4CB1">
        <w:rPr>
          <w:rFonts w:ascii="Arial" w:hAnsi="Arial" w:cs="Arial"/>
          <w:sz w:val="24"/>
          <w:szCs w:val="24"/>
        </w:rPr>
        <w:t>. (Accessed: 22</w:t>
      </w:r>
      <w:r w:rsidRPr="00BC4CB1">
        <w:rPr>
          <w:rFonts w:ascii="Arial" w:hAnsi="Arial" w:cs="Arial"/>
          <w:sz w:val="24"/>
          <w:szCs w:val="24"/>
          <w:vertAlign w:val="superscript"/>
        </w:rPr>
        <w:t>nd</w:t>
      </w:r>
      <w:r w:rsidRPr="00BC4CB1">
        <w:rPr>
          <w:rFonts w:ascii="Arial" w:hAnsi="Arial" w:cs="Arial"/>
          <w:sz w:val="24"/>
          <w:szCs w:val="24"/>
        </w:rPr>
        <w:t xml:space="preserve"> February 2021)</w:t>
      </w:r>
    </w:p>
    <w:p w14:paraId="09821A5E" w14:textId="77777777" w:rsidR="00873391" w:rsidRPr="002F5453" w:rsidRDefault="00873391" w:rsidP="00873391">
      <w:pPr>
        <w:spacing w:line="360" w:lineRule="auto"/>
        <w:rPr>
          <w:rFonts w:ascii="Arial" w:hAnsi="Arial" w:cs="Arial"/>
          <w:sz w:val="24"/>
          <w:szCs w:val="24"/>
        </w:rPr>
      </w:pPr>
      <w:r>
        <w:rPr>
          <w:rFonts w:ascii="Arial" w:hAnsi="Arial" w:cs="Arial"/>
          <w:sz w:val="24"/>
          <w:szCs w:val="24"/>
        </w:rPr>
        <w:t xml:space="preserve">Education review office. (2016) </w:t>
      </w:r>
      <w:r>
        <w:rPr>
          <w:rFonts w:ascii="Arial" w:hAnsi="Arial" w:cs="Arial"/>
          <w:i/>
          <w:iCs/>
          <w:sz w:val="24"/>
          <w:szCs w:val="24"/>
        </w:rPr>
        <w:t xml:space="preserve">Early Mathematics: A guide for improving teaching and learning. </w:t>
      </w:r>
      <w:r>
        <w:rPr>
          <w:rFonts w:ascii="Arial" w:hAnsi="Arial" w:cs="Arial"/>
          <w:sz w:val="24"/>
          <w:szCs w:val="24"/>
        </w:rPr>
        <w:t xml:space="preserve">Available at: </w:t>
      </w:r>
      <w:hyperlink r:id="rId11" w:history="1">
        <w:r w:rsidRPr="003C36A0">
          <w:rPr>
            <w:rStyle w:val="Hyperlink"/>
            <w:rFonts w:ascii="Arial" w:hAnsi="Arial" w:cs="Arial"/>
            <w:sz w:val="24"/>
            <w:szCs w:val="24"/>
          </w:rPr>
          <w:t>https://www.ero.govt.nz/assets/Uploads/ERO-Early-mathematics-March-2016.pdf</w:t>
        </w:r>
      </w:hyperlink>
      <w:r>
        <w:rPr>
          <w:rFonts w:ascii="Arial" w:hAnsi="Arial" w:cs="Arial"/>
          <w:sz w:val="24"/>
          <w:szCs w:val="24"/>
        </w:rPr>
        <w:t xml:space="preserve"> (Accessed:25th February 2021)</w:t>
      </w:r>
    </w:p>
    <w:p w14:paraId="5F3A43F1"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First Discovers. (2020) </w:t>
      </w:r>
      <w:r w:rsidRPr="00BC4CB1">
        <w:rPr>
          <w:rFonts w:ascii="Arial" w:hAnsi="Arial" w:cs="Arial"/>
          <w:i/>
          <w:iCs/>
          <w:sz w:val="24"/>
          <w:szCs w:val="24"/>
        </w:rPr>
        <w:t xml:space="preserve">Child Development Theories. </w:t>
      </w:r>
      <w:r w:rsidRPr="00BC4CB1">
        <w:rPr>
          <w:rFonts w:ascii="Arial" w:hAnsi="Arial" w:cs="Arial"/>
          <w:sz w:val="24"/>
          <w:szCs w:val="24"/>
        </w:rPr>
        <w:t xml:space="preserve">Available at: </w:t>
      </w:r>
      <w:hyperlink r:id="rId12" w:history="1">
        <w:r w:rsidRPr="00BC4CB1">
          <w:rPr>
            <w:rStyle w:val="Hyperlink"/>
            <w:rFonts w:ascii="Arial" w:hAnsi="Arial" w:cs="Arial"/>
            <w:sz w:val="24"/>
            <w:szCs w:val="24"/>
          </w:rPr>
          <w:t>https://www.firstdiscoverers.co.uk/lev-vygotsky-child-development-theories/</w:t>
        </w:r>
      </w:hyperlink>
      <w:r w:rsidRPr="00BC4CB1">
        <w:rPr>
          <w:rFonts w:ascii="Arial" w:hAnsi="Arial" w:cs="Arial"/>
          <w:sz w:val="24"/>
          <w:szCs w:val="24"/>
        </w:rPr>
        <w:t xml:space="preserve"> (Accessed: 24</w:t>
      </w:r>
      <w:r w:rsidRPr="00BC4CB1">
        <w:rPr>
          <w:rFonts w:ascii="Arial" w:hAnsi="Arial" w:cs="Arial"/>
          <w:sz w:val="24"/>
          <w:szCs w:val="24"/>
          <w:vertAlign w:val="superscript"/>
        </w:rPr>
        <w:t>th</w:t>
      </w:r>
      <w:r w:rsidRPr="00BC4CB1">
        <w:rPr>
          <w:rFonts w:ascii="Arial" w:hAnsi="Arial" w:cs="Arial"/>
          <w:sz w:val="24"/>
          <w:szCs w:val="24"/>
        </w:rPr>
        <w:t xml:space="preserve"> February 2021).</w:t>
      </w:r>
    </w:p>
    <w:p w14:paraId="594D4C71"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Guidelines for Mathematics in the early years. (2012) </w:t>
      </w:r>
      <w:r w:rsidRPr="00BC4CB1">
        <w:rPr>
          <w:rFonts w:ascii="Arial" w:hAnsi="Arial" w:cs="Arial"/>
          <w:i/>
          <w:iCs/>
          <w:sz w:val="24"/>
          <w:szCs w:val="24"/>
        </w:rPr>
        <w:t>Early learning goal for numbers.</w:t>
      </w:r>
      <w:r w:rsidRPr="00BC4CB1">
        <w:rPr>
          <w:rFonts w:ascii="Arial" w:hAnsi="Arial" w:cs="Arial"/>
          <w:sz w:val="24"/>
          <w:szCs w:val="24"/>
        </w:rPr>
        <w:t xml:space="preserve"> Available at: </w:t>
      </w:r>
      <w:hyperlink r:id="rId13" w:history="1">
        <w:r w:rsidRPr="00BC4CB1">
          <w:rPr>
            <w:rStyle w:val="Hyperlink"/>
            <w:rFonts w:ascii="Arial" w:hAnsi="Arial" w:cs="Arial"/>
            <w:sz w:val="24"/>
            <w:szCs w:val="24"/>
          </w:rPr>
          <w:t>https://ww3.brighton-hove.gov.uk/sites/brighton-hove.gov.uk/files/Mathematics%20Guidelines.pdf</w:t>
        </w:r>
      </w:hyperlink>
      <w:r w:rsidRPr="00BC4CB1">
        <w:rPr>
          <w:rFonts w:ascii="Arial" w:hAnsi="Arial" w:cs="Arial"/>
          <w:sz w:val="24"/>
          <w:szCs w:val="24"/>
        </w:rPr>
        <w:t xml:space="preserve"> (Accessed: 19</w:t>
      </w:r>
      <w:r w:rsidRPr="00BC4CB1">
        <w:rPr>
          <w:rFonts w:ascii="Arial" w:hAnsi="Arial" w:cs="Arial"/>
          <w:sz w:val="24"/>
          <w:szCs w:val="24"/>
          <w:vertAlign w:val="superscript"/>
        </w:rPr>
        <w:t>th</w:t>
      </w:r>
      <w:r w:rsidRPr="00BC4CB1">
        <w:rPr>
          <w:rFonts w:ascii="Arial" w:hAnsi="Arial" w:cs="Arial"/>
          <w:sz w:val="24"/>
          <w:szCs w:val="24"/>
        </w:rPr>
        <w:t xml:space="preserve"> February 2021)</w:t>
      </w:r>
    </w:p>
    <w:p w14:paraId="057A675E" w14:textId="77777777" w:rsidR="00873391" w:rsidRPr="00BC4CB1" w:rsidRDefault="00873391" w:rsidP="00873391">
      <w:pPr>
        <w:spacing w:line="360" w:lineRule="auto"/>
        <w:rPr>
          <w:rFonts w:ascii="Arial" w:hAnsi="Arial" w:cs="Arial"/>
          <w:i/>
          <w:iCs/>
          <w:sz w:val="24"/>
          <w:szCs w:val="24"/>
        </w:rPr>
      </w:pPr>
      <w:r w:rsidRPr="00BC4CB1">
        <w:rPr>
          <w:rFonts w:ascii="Arial" w:hAnsi="Arial" w:cs="Arial"/>
          <w:sz w:val="24"/>
          <w:szCs w:val="24"/>
        </w:rPr>
        <w:t xml:space="preserve">GWE. (2019) </w:t>
      </w:r>
      <w:r w:rsidRPr="00BC4CB1">
        <w:rPr>
          <w:rFonts w:ascii="Arial" w:hAnsi="Arial" w:cs="Arial"/>
          <w:i/>
          <w:iCs/>
          <w:sz w:val="24"/>
          <w:szCs w:val="24"/>
        </w:rPr>
        <w:t xml:space="preserve">Digital Competence Framework and Learning in Digital Wales. Available at:  </w:t>
      </w:r>
      <w:hyperlink r:id="rId14" w:history="1">
        <w:r w:rsidRPr="00BC4CB1">
          <w:rPr>
            <w:rStyle w:val="Hyperlink"/>
            <w:rFonts w:ascii="Arial" w:hAnsi="Arial" w:cs="Arial"/>
            <w:i/>
            <w:iCs/>
            <w:sz w:val="24"/>
            <w:szCs w:val="24"/>
          </w:rPr>
          <w:t>https://www.gwegogledd.cymru/curriculum-support/y-fframwaith-cymhwysedd-digidol-a-dysgu-yn-y-gymru-ddigidol/?lang=en</w:t>
        </w:r>
      </w:hyperlink>
      <w:r w:rsidRPr="00BC4CB1">
        <w:rPr>
          <w:rFonts w:ascii="Arial" w:hAnsi="Arial" w:cs="Arial"/>
          <w:i/>
          <w:iCs/>
          <w:sz w:val="24"/>
          <w:szCs w:val="24"/>
        </w:rPr>
        <w:t xml:space="preserve"> (Accessed: 21</w:t>
      </w:r>
      <w:r w:rsidRPr="00BC4CB1">
        <w:rPr>
          <w:rFonts w:ascii="Arial" w:hAnsi="Arial" w:cs="Arial"/>
          <w:i/>
          <w:iCs/>
          <w:sz w:val="24"/>
          <w:szCs w:val="24"/>
          <w:vertAlign w:val="superscript"/>
        </w:rPr>
        <w:t>st</w:t>
      </w:r>
      <w:r w:rsidRPr="00BC4CB1">
        <w:rPr>
          <w:rFonts w:ascii="Arial" w:hAnsi="Arial" w:cs="Arial"/>
          <w:i/>
          <w:iCs/>
          <w:sz w:val="24"/>
          <w:szCs w:val="24"/>
        </w:rPr>
        <w:t xml:space="preserve"> February 2021)</w:t>
      </w:r>
    </w:p>
    <w:p w14:paraId="43DC2C3B" w14:textId="77777777" w:rsidR="00873391" w:rsidRPr="00BC4CB1" w:rsidRDefault="00873391" w:rsidP="00873391">
      <w:pPr>
        <w:spacing w:line="360" w:lineRule="auto"/>
        <w:rPr>
          <w:rFonts w:ascii="Arial" w:hAnsi="Arial" w:cs="Arial"/>
          <w:sz w:val="24"/>
          <w:szCs w:val="24"/>
        </w:rPr>
      </w:pPr>
      <w:r w:rsidRPr="00BC4CB1">
        <w:rPr>
          <w:rFonts w:ascii="Arial" w:hAnsi="Arial" w:cs="Arial"/>
          <w:i/>
          <w:iCs/>
          <w:sz w:val="24"/>
          <w:szCs w:val="24"/>
        </w:rPr>
        <w:lastRenderedPageBreak/>
        <w:t xml:space="preserve">Kelsi. (2021) Assessment in the Early Years. </w:t>
      </w:r>
      <w:r w:rsidRPr="00BC4CB1">
        <w:rPr>
          <w:rFonts w:ascii="Arial" w:hAnsi="Arial" w:cs="Arial"/>
          <w:sz w:val="24"/>
          <w:szCs w:val="24"/>
        </w:rPr>
        <w:t xml:space="preserve">Available at: </w:t>
      </w:r>
      <w:hyperlink r:id="rId15" w:history="1">
        <w:r w:rsidRPr="00BC4CB1">
          <w:rPr>
            <w:rStyle w:val="Hyperlink"/>
            <w:rFonts w:ascii="Arial" w:hAnsi="Arial" w:cs="Arial"/>
            <w:sz w:val="24"/>
            <w:szCs w:val="24"/>
          </w:rPr>
          <w:t>https://www.kelsi.org.uk/support-for-children-and-young-people/early-years/equality-and-inclusion/tracking-and-monitoring-childrens-progress#:~:text=Research%20shows%20that%20achievement%20gaps,are%20quickly%20identified%20and%20narrowed</w:t>
        </w:r>
      </w:hyperlink>
      <w:r w:rsidRPr="00BC4CB1">
        <w:rPr>
          <w:rFonts w:ascii="Arial" w:hAnsi="Arial" w:cs="Arial"/>
          <w:sz w:val="24"/>
          <w:szCs w:val="24"/>
        </w:rPr>
        <w:t>. (Accessed: 23</w:t>
      </w:r>
      <w:r w:rsidRPr="00BC4CB1">
        <w:rPr>
          <w:rFonts w:ascii="Arial" w:hAnsi="Arial" w:cs="Arial"/>
          <w:sz w:val="24"/>
          <w:szCs w:val="24"/>
          <w:vertAlign w:val="superscript"/>
        </w:rPr>
        <w:t>rd</w:t>
      </w:r>
      <w:r w:rsidRPr="00BC4CB1">
        <w:rPr>
          <w:rFonts w:ascii="Arial" w:hAnsi="Arial" w:cs="Arial"/>
          <w:sz w:val="24"/>
          <w:szCs w:val="24"/>
        </w:rPr>
        <w:t xml:space="preserve"> February 2021) </w:t>
      </w:r>
    </w:p>
    <w:p w14:paraId="7099BE47"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Montessori international. (2015) </w:t>
      </w:r>
      <w:r w:rsidRPr="00BC4CB1">
        <w:rPr>
          <w:rFonts w:ascii="Arial" w:hAnsi="Arial" w:cs="Arial"/>
          <w:i/>
          <w:iCs/>
          <w:sz w:val="24"/>
          <w:szCs w:val="24"/>
        </w:rPr>
        <w:t>Maths in the great outdoors</w:t>
      </w:r>
      <w:r w:rsidRPr="00BC4CB1">
        <w:rPr>
          <w:rFonts w:ascii="Arial" w:hAnsi="Arial" w:cs="Arial"/>
          <w:sz w:val="24"/>
          <w:szCs w:val="24"/>
        </w:rPr>
        <w:t xml:space="preserve">. Available at: </w:t>
      </w:r>
      <w:hyperlink r:id="rId16" w:history="1">
        <w:r w:rsidRPr="00BC4CB1">
          <w:rPr>
            <w:rStyle w:val="Hyperlink"/>
            <w:rFonts w:ascii="Arial" w:hAnsi="Arial" w:cs="Arial"/>
            <w:sz w:val="24"/>
            <w:szCs w:val="24"/>
          </w:rPr>
          <w:t>https://moodle.uwtsd.ac.uk/pluginfile.php/470312/mod_resource/content/1/Issue-117.pdf</w:t>
        </w:r>
      </w:hyperlink>
      <w:r w:rsidRPr="00BC4CB1">
        <w:rPr>
          <w:rFonts w:ascii="Arial" w:hAnsi="Arial" w:cs="Arial"/>
          <w:sz w:val="24"/>
          <w:szCs w:val="24"/>
        </w:rPr>
        <w:t xml:space="preserve"> (Accessed: 22</w:t>
      </w:r>
      <w:r w:rsidRPr="00BC4CB1">
        <w:rPr>
          <w:rFonts w:ascii="Arial" w:hAnsi="Arial" w:cs="Arial"/>
          <w:sz w:val="24"/>
          <w:szCs w:val="24"/>
          <w:vertAlign w:val="superscript"/>
        </w:rPr>
        <w:t>nd</w:t>
      </w:r>
      <w:r w:rsidRPr="00BC4CB1">
        <w:rPr>
          <w:rFonts w:ascii="Arial" w:hAnsi="Arial" w:cs="Arial"/>
          <w:sz w:val="24"/>
          <w:szCs w:val="24"/>
        </w:rPr>
        <w:t xml:space="preserve"> February 2021)</w:t>
      </w:r>
    </w:p>
    <w:p w14:paraId="5525AABE"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Nursery World. (2021</w:t>
      </w:r>
      <w:r w:rsidRPr="00BC4CB1">
        <w:rPr>
          <w:rFonts w:ascii="Arial" w:hAnsi="Arial" w:cs="Arial"/>
          <w:i/>
          <w:iCs/>
          <w:sz w:val="24"/>
          <w:szCs w:val="24"/>
        </w:rPr>
        <w:t xml:space="preserve">) Mathematical Development. </w:t>
      </w:r>
      <w:r w:rsidRPr="00BC4CB1">
        <w:rPr>
          <w:rFonts w:ascii="Arial" w:hAnsi="Arial" w:cs="Arial"/>
          <w:sz w:val="24"/>
          <w:szCs w:val="24"/>
        </w:rPr>
        <w:t xml:space="preserve">Available at: </w:t>
      </w:r>
      <w:hyperlink r:id="rId17" w:history="1">
        <w:r w:rsidRPr="00BC4CB1">
          <w:rPr>
            <w:rStyle w:val="Hyperlink"/>
            <w:rFonts w:ascii="Arial" w:hAnsi="Arial" w:cs="Arial"/>
            <w:sz w:val="24"/>
            <w:szCs w:val="24"/>
          </w:rPr>
          <w:t>https://www.nurseryworld.co.uk/news/article/mathematical-development-make-it-count</w:t>
        </w:r>
      </w:hyperlink>
      <w:r w:rsidRPr="00BC4CB1">
        <w:rPr>
          <w:rFonts w:ascii="Arial" w:hAnsi="Arial" w:cs="Arial"/>
          <w:sz w:val="24"/>
          <w:szCs w:val="24"/>
        </w:rPr>
        <w:t xml:space="preserve"> (Accessed: 18</w:t>
      </w:r>
      <w:r w:rsidRPr="00BC4CB1">
        <w:rPr>
          <w:rFonts w:ascii="Arial" w:hAnsi="Arial" w:cs="Arial"/>
          <w:sz w:val="24"/>
          <w:szCs w:val="24"/>
          <w:vertAlign w:val="superscript"/>
        </w:rPr>
        <w:t>th</w:t>
      </w:r>
      <w:r w:rsidRPr="00BC4CB1">
        <w:rPr>
          <w:rFonts w:ascii="Arial" w:hAnsi="Arial" w:cs="Arial"/>
          <w:sz w:val="24"/>
          <w:szCs w:val="24"/>
        </w:rPr>
        <w:t xml:space="preserve"> February 2021)</w:t>
      </w:r>
    </w:p>
    <w:p w14:paraId="21142C18"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Pentagon Play. (no date) </w:t>
      </w:r>
      <w:r w:rsidRPr="00BC4CB1">
        <w:rPr>
          <w:rFonts w:ascii="Arial" w:hAnsi="Arial" w:cs="Arial"/>
          <w:i/>
          <w:iCs/>
          <w:sz w:val="24"/>
          <w:szCs w:val="24"/>
        </w:rPr>
        <w:t xml:space="preserve">Psychology behind learning through play. </w:t>
      </w:r>
      <w:r w:rsidRPr="00BC4CB1">
        <w:rPr>
          <w:rFonts w:ascii="Arial" w:hAnsi="Arial" w:cs="Arial"/>
          <w:sz w:val="24"/>
          <w:szCs w:val="24"/>
        </w:rPr>
        <w:t xml:space="preserve">Available at: </w:t>
      </w:r>
      <w:hyperlink r:id="rId18" w:history="1">
        <w:r w:rsidRPr="00BC4CB1">
          <w:rPr>
            <w:rStyle w:val="Hyperlink"/>
            <w:rFonts w:ascii="Arial" w:hAnsi="Arial" w:cs="Arial"/>
            <w:sz w:val="24"/>
            <w:szCs w:val="24"/>
          </w:rPr>
          <w:t>https://www.pentagonplay.co.uk/news-and-info/psychology-learning-through-play</w:t>
        </w:r>
      </w:hyperlink>
      <w:r w:rsidRPr="00BC4CB1">
        <w:rPr>
          <w:rFonts w:ascii="Arial" w:hAnsi="Arial" w:cs="Arial"/>
          <w:sz w:val="24"/>
          <w:szCs w:val="24"/>
        </w:rPr>
        <w:t xml:space="preserve"> (Accessed </w:t>
      </w:r>
      <w:proofErr w:type="gramStart"/>
      <w:r w:rsidRPr="00BC4CB1">
        <w:rPr>
          <w:rFonts w:ascii="Arial" w:hAnsi="Arial" w:cs="Arial"/>
          <w:sz w:val="24"/>
          <w:szCs w:val="24"/>
        </w:rPr>
        <w:t>on:</w:t>
      </w:r>
      <w:proofErr w:type="gramEnd"/>
      <w:r w:rsidRPr="00BC4CB1">
        <w:rPr>
          <w:rFonts w:ascii="Arial" w:hAnsi="Arial" w:cs="Arial"/>
          <w:sz w:val="24"/>
          <w:szCs w:val="24"/>
        </w:rPr>
        <w:t xml:space="preserve"> 24</w:t>
      </w:r>
      <w:r w:rsidRPr="00BC4CB1">
        <w:rPr>
          <w:rFonts w:ascii="Arial" w:hAnsi="Arial" w:cs="Arial"/>
          <w:sz w:val="24"/>
          <w:szCs w:val="24"/>
          <w:vertAlign w:val="superscript"/>
        </w:rPr>
        <w:t>th</w:t>
      </w:r>
      <w:r w:rsidRPr="00BC4CB1">
        <w:rPr>
          <w:rFonts w:ascii="Arial" w:hAnsi="Arial" w:cs="Arial"/>
          <w:sz w:val="24"/>
          <w:szCs w:val="24"/>
        </w:rPr>
        <w:t xml:space="preserve"> February 2021)</w:t>
      </w:r>
    </w:p>
    <w:p w14:paraId="1DEC4BDE"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Robertson, J. (2017) </w:t>
      </w:r>
      <w:r w:rsidRPr="00BC4CB1">
        <w:rPr>
          <w:rFonts w:ascii="Arial" w:hAnsi="Arial" w:cs="Arial"/>
          <w:i/>
          <w:iCs/>
          <w:sz w:val="24"/>
          <w:szCs w:val="24"/>
        </w:rPr>
        <w:t xml:space="preserve">Messy maths a playful outdoor approach for early years. </w:t>
      </w:r>
      <w:r w:rsidRPr="00BC4CB1">
        <w:rPr>
          <w:rFonts w:ascii="Arial" w:hAnsi="Arial" w:cs="Arial"/>
          <w:sz w:val="24"/>
          <w:szCs w:val="24"/>
        </w:rPr>
        <w:t>Exmouth: Southgate Publishing</w:t>
      </w:r>
    </w:p>
    <w:p w14:paraId="0D275181"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School Education Gateway. (2016) </w:t>
      </w:r>
      <w:r w:rsidRPr="00BC4CB1">
        <w:rPr>
          <w:rFonts w:ascii="Arial" w:hAnsi="Arial" w:cs="Arial"/>
          <w:i/>
          <w:iCs/>
          <w:sz w:val="24"/>
          <w:szCs w:val="24"/>
        </w:rPr>
        <w:t xml:space="preserve">What is Digital Competence? </w:t>
      </w:r>
      <w:r w:rsidRPr="00BC4CB1">
        <w:rPr>
          <w:rFonts w:ascii="Arial" w:hAnsi="Arial" w:cs="Arial"/>
          <w:sz w:val="24"/>
          <w:szCs w:val="24"/>
        </w:rPr>
        <w:t xml:space="preserve">Available at: </w:t>
      </w:r>
      <w:hyperlink r:id="rId19" w:history="1">
        <w:r w:rsidRPr="00BC4CB1">
          <w:rPr>
            <w:rStyle w:val="Hyperlink"/>
            <w:rFonts w:ascii="Arial" w:hAnsi="Arial" w:cs="Arial"/>
            <w:sz w:val="24"/>
            <w:szCs w:val="24"/>
          </w:rPr>
          <w:t>https://www.schooleducationgateway.eu/en/pub/resources/tutorials/digital-competence-the-vital-.htm</w:t>
        </w:r>
      </w:hyperlink>
      <w:r w:rsidRPr="00BC4CB1">
        <w:rPr>
          <w:rFonts w:ascii="Arial" w:hAnsi="Arial" w:cs="Arial"/>
          <w:sz w:val="24"/>
          <w:szCs w:val="24"/>
        </w:rPr>
        <w:t xml:space="preserve"> (Accessed: 23</w:t>
      </w:r>
      <w:r w:rsidRPr="00BC4CB1">
        <w:rPr>
          <w:rFonts w:ascii="Arial" w:hAnsi="Arial" w:cs="Arial"/>
          <w:sz w:val="24"/>
          <w:szCs w:val="24"/>
          <w:vertAlign w:val="superscript"/>
        </w:rPr>
        <w:t>rd</w:t>
      </w:r>
      <w:r w:rsidRPr="00BC4CB1">
        <w:rPr>
          <w:rFonts w:ascii="Arial" w:hAnsi="Arial" w:cs="Arial"/>
          <w:sz w:val="24"/>
          <w:szCs w:val="24"/>
        </w:rPr>
        <w:t xml:space="preserve"> February 2021)</w:t>
      </w:r>
    </w:p>
    <w:p w14:paraId="386E6AC6"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The National Strategies Early Years. (2009) </w:t>
      </w:r>
      <w:r w:rsidRPr="00BC4CB1">
        <w:rPr>
          <w:rFonts w:ascii="Arial" w:hAnsi="Arial" w:cs="Arial"/>
          <w:i/>
          <w:iCs/>
          <w:sz w:val="24"/>
          <w:szCs w:val="24"/>
        </w:rPr>
        <w:t xml:space="preserve">Children thinking Mathematically. </w:t>
      </w:r>
      <w:r w:rsidRPr="00BC4CB1">
        <w:rPr>
          <w:rFonts w:ascii="Arial" w:hAnsi="Arial" w:cs="Arial"/>
          <w:sz w:val="24"/>
          <w:szCs w:val="24"/>
        </w:rPr>
        <w:t xml:space="preserve">Available at: </w:t>
      </w:r>
      <w:hyperlink r:id="rId20" w:history="1">
        <w:r w:rsidRPr="00BC4CB1">
          <w:rPr>
            <w:rStyle w:val="Hyperlink"/>
            <w:rFonts w:ascii="Arial" w:hAnsi="Arial" w:cs="Arial"/>
            <w:sz w:val="24"/>
            <w:szCs w:val="24"/>
          </w:rPr>
          <w:t>https://www.foundationyears.org.uk/wp-content/uploads/national_strategies_resources/childrenthinkingmathematically_psrn.pdf</w:t>
        </w:r>
      </w:hyperlink>
      <w:r w:rsidRPr="00BC4CB1">
        <w:rPr>
          <w:rFonts w:ascii="Arial" w:hAnsi="Arial" w:cs="Arial"/>
          <w:sz w:val="24"/>
          <w:szCs w:val="24"/>
        </w:rPr>
        <w:t xml:space="preserve"> (Accessed: 25</w:t>
      </w:r>
      <w:r w:rsidRPr="00BC4CB1">
        <w:rPr>
          <w:rFonts w:ascii="Arial" w:hAnsi="Arial" w:cs="Arial"/>
          <w:sz w:val="24"/>
          <w:szCs w:val="24"/>
          <w:vertAlign w:val="superscript"/>
        </w:rPr>
        <w:t>th</w:t>
      </w:r>
      <w:r w:rsidRPr="00BC4CB1">
        <w:rPr>
          <w:rFonts w:ascii="Arial" w:hAnsi="Arial" w:cs="Arial"/>
          <w:sz w:val="24"/>
          <w:szCs w:val="24"/>
        </w:rPr>
        <w:t xml:space="preserve"> February 2021)</w:t>
      </w:r>
    </w:p>
    <w:p w14:paraId="7F030E82"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Tops day nurseries. (2021</w:t>
      </w:r>
      <w:r w:rsidRPr="00BC4CB1">
        <w:rPr>
          <w:rFonts w:ascii="Arial" w:hAnsi="Arial" w:cs="Arial"/>
          <w:i/>
          <w:iCs/>
          <w:sz w:val="24"/>
          <w:szCs w:val="24"/>
        </w:rPr>
        <w:t xml:space="preserve">) Are Natural toys better than plastic? </w:t>
      </w:r>
      <w:r w:rsidRPr="00BC4CB1">
        <w:rPr>
          <w:rFonts w:ascii="Arial" w:hAnsi="Arial" w:cs="Arial"/>
          <w:sz w:val="24"/>
          <w:szCs w:val="24"/>
        </w:rPr>
        <w:t xml:space="preserve">Available at: </w:t>
      </w:r>
      <w:hyperlink r:id="rId21" w:history="1">
        <w:r w:rsidRPr="00BC4CB1">
          <w:rPr>
            <w:rStyle w:val="Hyperlink"/>
            <w:rFonts w:ascii="Arial" w:hAnsi="Arial" w:cs="Arial"/>
            <w:sz w:val="24"/>
            <w:szCs w:val="24"/>
          </w:rPr>
          <w:t>https://www.topsdaynurseries.co.uk/natural-toys-better-plastic/</w:t>
        </w:r>
      </w:hyperlink>
      <w:r w:rsidRPr="00BC4CB1">
        <w:rPr>
          <w:rFonts w:ascii="Arial" w:hAnsi="Arial" w:cs="Arial"/>
          <w:sz w:val="24"/>
          <w:szCs w:val="24"/>
        </w:rPr>
        <w:t xml:space="preserve"> (Accessed: 25</w:t>
      </w:r>
      <w:r w:rsidRPr="00BC4CB1">
        <w:rPr>
          <w:rFonts w:ascii="Arial" w:hAnsi="Arial" w:cs="Arial"/>
          <w:sz w:val="24"/>
          <w:szCs w:val="24"/>
          <w:vertAlign w:val="superscript"/>
        </w:rPr>
        <w:t>th</w:t>
      </w:r>
      <w:r w:rsidRPr="00BC4CB1">
        <w:rPr>
          <w:rFonts w:ascii="Arial" w:hAnsi="Arial" w:cs="Arial"/>
          <w:sz w:val="24"/>
          <w:szCs w:val="24"/>
        </w:rPr>
        <w:t xml:space="preserve"> February 2021)</w:t>
      </w:r>
    </w:p>
    <w:p w14:paraId="3350969A" w14:textId="77777777" w:rsidR="00873391" w:rsidRPr="00BC4CB1" w:rsidRDefault="00873391" w:rsidP="00873391">
      <w:pPr>
        <w:spacing w:line="360" w:lineRule="auto"/>
        <w:rPr>
          <w:rFonts w:ascii="Arial" w:hAnsi="Arial" w:cs="Arial"/>
          <w:i/>
          <w:iCs/>
          <w:sz w:val="24"/>
          <w:szCs w:val="24"/>
        </w:rPr>
      </w:pPr>
      <w:r w:rsidRPr="00BC4CB1">
        <w:rPr>
          <w:rFonts w:ascii="Arial" w:hAnsi="Arial" w:cs="Arial"/>
          <w:sz w:val="24"/>
          <w:szCs w:val="24"/>
        </w:rPr>
        <w:t xml:space="preserve">Tucker, K. (2014) </w:t>
      </w:r>
      <w:r w:rsidRPr="00BC4CB1">
        <w:rPr>
          <w:rFonts w:ascii="Arial" w:hAnsi="Arial" w:cs="Arial"/>
          <w:i/>
          <w:iCs/>
          <w:sz w:val="24"/>
          <w:szCs w:val="24"/>
        </w:rPr>
        <w:t>Mathematics through play in the early years. 3</w:t>
      </w:r>
      <w:r w:rsidRPr="00BC4CB1">
        <w:rPr>
          <w:rFonts w:ascii="Arial" w:hAnsi="Arial" w:cs="Arial"/>
          <w:i/>
          <w:iCs/>
          <w:sz w:val="24"/>
          <w:szCs w:val="24"/>
          <w:vertAlign w:val="superscript"/>
        </w:rPr>
        <w:t>rd</w:t>
      </w:r>
      <w:r w:rsidRPr="00BC4CB1">
        <w:rPr>
          <w:rFonts w:ascii="Arial" w:hAnsi="Arial" w:cs="Arial"/>
          <w:i/>
          <w:iCs/>
          <w:sz w:val="24"/>
          <w:szCs w:val="24"/>
        </w:rPr>
        <w:t xml:space="preserve"> edn. London: Sage Publications</w:t>
      </w:r>
    </w:p>
    <w:p w14:paraId="35AE51B6" w14:textId="77777777" w:rsidR="00873391" w:rsidRPr="00BC4CB1" w:rsidRDefault="00873391" w:rsidP="00873391">
      <w:pPr>
        <w:spacing w:line="360" w:lineRule="auto"/>
        <w:rPr>
          <w:rFonts w:ascii="Arial" w:hAnsi="Arial" w:cs="Arial"/>
          <w:i/>
          <w:iCs/>
          <w:sz w:val="24"/>
          <w:szCs w:val="24"/>
        </w:rPr>
      </w:pPr>
      <w:r w:rsidRPr="00BC4CB1">
        <w:rPr>
          <w:rFonts w:ascii="Arial" w:hAnsi="Arial" w:cs="Arial"/>
          <w:sz w:val="24"/>
          <w:szCs w:val="24"/>
        </w:rPr>
        <w:t xml:space="preserve">Victoria State Government. (2020) </w:t>
      </w:r>
      <w:r w:rsidRPr="00BC4CB1">
        <w:rPr>
          <w:rFonts w:ascii="Arial" w:hAnsi="Arial" w:cs="Arial"/>
          <w:i/>
          <w:iCs/>
          <w:sz w:val="24"/>
          <w:szCs w:val="24"/>
        </w:rPr>
        <w:t xml:space="preserve">Differentiation to improve engagement and learning. Available at: </w:t>
      </w:r>
      <w:hyperlink r:id="rId22" w:history="1">
        <w:r w:rsidRPr="00BC4CB1">
          <w:rPr>
            <w:rStyle w:val="Hyperlink"/>
            <w:rFonts w:ascii="Arial" w:hAnsi="Arial" w:cs="Arial"/>
            <w:i/>
            <w:iCs/>
            <w:sz w:val="24"/>
            <w:szCs w:val="24"/>
          </w:rPr>
          <w:t>https://www.education.vic.gov.au/school/teachers/classrooms/Pages/approachesppn16differentiationtt.aspx#:~:text=The%20objective%20of%20differentiation%20is,are%20highly%20able%20and%20gifted</w:t>
        </w:r>
      </w:hyperlink>
      <w:r w:rsidRPr="00BC4CB1">
        <w:rPr>
          <w:rFonts w:ascii="Arial" w:hAnsi="Arial" w:cs="Arial"/>
          <w:i/>
          <w:iCs/>
          <w:sz w:val="24"/>
          <w:szCs w:val="24"/>
        </w:rPr>
        <w:t>. (Accessed: 24</w:t>
      </w:r>
      <w:r w:rsidRPr="00BC4CB1">
        <w:rPr>
          <w:rFonts w:ascii="Arial" w:hAnsi="Arial" w:cs="Arial"/>
          <w:i/>
          <w:iCs/>
          <w:sz w:val="24"/>
          <w:szCs w:val="24"/>
          <w:vertAlign w:val="superscript"/>
        </w:rPr>
        <w:t>th</w:t>
      </w:r>
      <w:r w:rsidRPr="00BC4CB1">
        <w:rPr>
          <w:rFonts w:ascii="Arial" w:hAnsi="Arial" w:cs="Arial"/>
          <w:i/>
          <w:iCs/>
          <w:sz w:val="24"/>
          <w:szCs w:val="24"/>
        </w:rPr>
        <w:t xml:space="preserve"> February)</w:t>
      </w:r>
    </w:p>
    <w:p w14:paraId="7B817CB2"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Welsh Government. (2015) </w:t>
      </w:r>
      <w:r w:rsidRPr="00BC4CB1">
        <w:rPr>
          <w:rFonts w:ascii="Arial" w:hAnsi="Arial" w:cs="Arial"/>
          <w:i/>
          <w:iCs/>
          <w:sz w:val="24"/>
          <w:szCs w:val="24"/>
        </w:rPr>
        <w:t>Foundation Phase Framework</w:t>
      </w:r>
      <w:r w:rsidRPr="00BC4CB1">
        <w:rPr>
          <w:rFonts w:ascii="Arial" w:hAnsi="Arial" w:cs="Arial"/>
          <w:sz w:val="24"/>
          <w:szCs w:val="24"/>
        </w:rPr>
        <w:t>. Wales: Welsh Government.</w:t>
      </w:r>
    </w:p>
    <w:p w14:paraId="3199A0BE" w14:textId="77777777" w:rsidR="00873391" w:rsidRPr="00BC4CB1" w:rsidRDefault="00873391" w:rsidP="00873391">
      <w:pPr>
        <w:spacing w:line="360" w:lineRule="auto"/>
        <w:rPr>
          <w:rFonts w:ascii="Arial" w:hAnsi="Arial" w:cs="Arial"/>
          <w:sz w:val="24"/>
          <w:szCs w:val="24"/>
        </w:rPr>
      </w:pPr>
      <w:r w:rsidRPr="00BC4CB1">
        <w:rPr>
          <w:rFonts w:ascii="Arial" w:hAnsi="Arial" w:cs="Arial"/>
          <w:sz w:val="24"/>
          <w:szCs w:val="24"/>
        </w:rPr>
        <w:t xml:space="preserve">Welsh Government. (2021) </w:t>
      </w:r>
      <w:r w:rsidRPr="00BC4CB1">
        <w:rPr>
          <w:rFonts w:ascii="Arial" w:hAnsi="Arial" w:cs="Arial"/>
          <w:i/>
          <w:iCs/>
          <w:sz w:val="24"/>
          <w:szCs w:val="24"/>
        </w:rPr>
        <w:t>Digital Competence Framework</w:t>
      </w:r>
      <w:r w:rsidRPr="00BC4CB1">
        <w:rPr>
          <w:rFonts w:ascii="Arial" w:hAnsi="Arial" w:cs="Arial"/>
          <w:sz w:val="24"/>
          <w:szCs w:val="24"/>
        </w:rPr>
        <w:t>. Wales: Welsh Government.</w:t>
      </w:r>
    </w:p>
    <w:p w14:paraId="70140E8D" w14:textId="77777777" w:rsidR="00DA5178" w:rsidRPr="00C6476F" w:rsidRDefault="00DA5178" w:rsidP="00873391">
      <w:pPr>
        <w:spacing w:line="360" w:lineRule="auto"/>
        <w:rPr>
          <w:rFonts w:ascii="Arial" w:hAnsi="Arial" w:cs="Arial"/>
          <w:sz w:val="24"/>
          <w:szCs w:val="24"/>
        </w:rPr>
      </w:pPr>
    </w:p>
    <w:sectPr w:rsidR="00DA5178" w:rsidRPr="00C6476F">
      <w:headerReference w:type="default" r:id="rId23"/>
      <w:foot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BEFEE9" w14:textId="77777777" w:rsidR="00E656D8" w:rsidRDefault="00E656D8" w:rsidP="00262614">
      <w:pPr>
        <w:spacing w:after="0" w:line="240" w:lineRule="auto"/>
      </w:pPr>
      <w:r>
        <w:separator/>
      </w:r>
    </w:p>
  </w:endnote>
  <w:endnote w:type="continuationSeparator" w:id="0">
    <w:p w14:paraId="79DB7D06" w14:textId="77777777" w:rsidR="00E656D8" w:rsidRDefault="00E656D8" w:rsidP="002626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92427277"/>
      <w:docPartObj>
        <w:docPartGallery w:val="Page Numbers (Bottom of Page)"/>
        <w:docPartUnique/>
      </w:docPartObj>
    </w:sdtPr>
    <w:sdtEndPr>
      <w:rPr>
        <w:noProof/>
      </w:rPr>
    </w:sdtEndPr>
    <w:sdtContent>
      <w:p w14:paraId="7B06FE4E" w14:textId="62C3CC4A" w:rsidR="00C6476F" w:rsidRDefault="00C6476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3F862D" w14:textId="77777777" w:rsidR="00C6476F" w:rsidRDefault="00C647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FBF3A8" w14:textId="77777777" w:rsidR="00E656D8" w:rsidRDefault="00E656D8" w:rsidP="00262614">
      <w:pPr>
        <w:spacing w:after="0" w:line="240" w:lineRule="auto"/>
      </w:pPr>
      <w:r>
        <w:separator/>
      </w:r>
    </w:p>
  </w:footnote>
  <w:footnote w:type="continuationSeparator" w:id="0">
    <w:p w14:paraId="71A14A8B" w14:textId="77777777" w:rsidR="00E656D8" w:rsidRDefault="00E656D8" w:rsidP="0026261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57FE94B" w14:textId="63817D4B" w:rsidR="00C6476F" w:rsidRDefault="00C6476F">
    <w:pPr>
      <w:pStyle w:val="Header"/>
    </w:pPr>
    <w:r>
      <w:t xml:space="preserve">Sarah Pugh                                 word count: 2741                                      EAEE4005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A6CC3"/>
    <w:multiLevelType w:val="hybridMultilevel"/>
    <w:tmpl w:val="9252E1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81D3DD4"/>
    <w:multiLevelType w:val="hybridMultilevel"/>
    <w:tmpl w:val="958467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8AB42A0"/>
    <w:multiLevelType w:val="hybridMultilevel"/>
    <w:tmpl w:val="53E605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DEA6C5E"/>
    <w:multiLevelType w:val="hybridMultilevel"/>
    <w:tmpl w:val="66A43C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A640E59"/>
    <w:multiLevelType w:val="hybridMultilevel"/>
    <w:tmpl w:val="4F42F0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401F"/>
    <w:rsid w:val="000030BC"/>
    <w:rsid w:val="00007670"/>
    <w:rsid w:val="00010238"/>
    <w:rsid w:val="00013D7C"/>
    <w:rsid w:val="00017FF9"/>
    <w:rsid w:val="00032891"/>
    <w:rsid w:val="00032898"/>
    <w:rsid w:val="00032AE5"/>
    <w:rsid w:val="0003340B"/>
    <w:rsid w:val="00040FC8"/>
    <w:rsid w:val="00045110"/>
    <w:rsid w:val="00050132"/>
    <w:rsid w:val="000521AA"/>
    <w:rsid w:val="0005297D"/>
    <w:rsid w:val="00061A94"/>
    <w:rsid w:val="00066B02"/>
    <w:rsid w:val="00071FC7"/>
    <w:rsid w:val="00077E62"/>
    <w:rsid w:val="00085EF8"/>
    <w:rsid w:val="00091A58"/>
    <w:rsid w:val="00095BAC"/>
    <w:rsid w:val="00097E27"/>
    <w:rsid w:val="000A6AC7"/>
    <w:rsid w:val="000A7E8D"/>
    <w:rsid w:val="000B0E4F"/>
    <w:rsid w:val="000B3D09"/>
    <w:rsid w:val="000C24DE"/>
    <w:rsid w:val="000C2A36"/>
    <w:rsid w:val="000D04B7"/>
    <w:rsid w:val="000D2555"/>
    <w:rsid w:val="000D6E6B"/>
    <w:rsid w:val="000E2F28"/>
    <w:rsid w:val="000E3669"/>
    <w:rsid w:val="000F12FB"/>
    <w:rsid w:val="000F54D1"/>
    <w:rsid w:val="000F78BE"/>
    <w:rsid w:val="00100974"/>
    <w:rsid w:val="00102AE5"/>
    <w:rsid w:val="00103C5A"/>
    <w:rsid w:val="00104846"/>
    <w:rsid w:val="00111ADE"/>
    <w:rsid w:val="001123EC"/>
    <w:rsid w:val="00132896"/>
    <w:rsid w:val="0013499E"/>
    <w:rsid w:val="00134DF0"/>
    <w:rsid w:val="00134F2F"/>
    <w:rsid w:val="001364BD"/>
    <w:rsid w:val="00137559"/>
    <w:rsid w:val="00143AD8"/>
    <w:rsid w:val="0014479F"/>
    <w:rsid w:val="0015220F"/>
    <w:rsid w:val="00160D2B"/>
    <w:rsid w:val="0016240F"/>
    <w:rsid w:val="001775E4"/>
    <w:rsid w:val="001944F6"/>
    <w:rsid w:val="001A3ED1"/>
    <w:rsid w:val="001A41CC"/>
    <w:rsid w:val="001A433C"/>
    <w:rsid w:val="001B058B"/>
    <w:rsid w:val="001B2B05"/>
    <w:rsid w:val="001B4F0B"/>
    <w:rsid w:val="001B6498"/>
    <w:rsid w:val="001B7852"/>
    <w:rsid w:val="001D3C02"/>
    <w:rsid w:val="001D54C7"/>
    <w:rsid w:val="001E2B27"/>
    <w:rsid w:val="001E33FC"/>
    <w:rsid w:val="001E794A"/>
    <w:rsid w:val="001F2DE2"/>
    <w:rsid w:val="001F36F7"/>
    <w:rsid w:val="001F462B"/>
    <w:rsid w:val="00200E3B"/>
    <w:rsid w:val="0021787A"/>
    <w:rsid w:val="0022037F"/>
    <w:rsid w:val="00220CB1"/>
    <w:rsid w:val="00221027"/>
    <w:rsid w:val="00224596"/>
    <w:rsid w:val="00225099"/>
    <w:rsid w:val="002252D0"/>
    <w:rsid w:val="00226CD2"/>
    <w:rsid w:val="00227468"/>
    <w:rsid w:val="00237673"/>
    <w:rsid w:val="002402C0"/>
    <w:rsid w:val="002519B8"/>
    <w:rsid w:val="00253B68"/>
    <w:rsid w:val="0025634B"/>
    <w:rsid w:val="00262614"/>
    <w:rsid w:val="00273441"/>
    <w:rsid w:val="00280026"/>
    <w:rsid w:val="002854BC"/>
    <w:rsid w:val="00286206"/>
    <w:rsid w:val="002936A5"/>
    <w:rsid w:val="002948E7"/>
    <w:rsid w:val="00294F8D"/>
    <w:rsid w:val="002A1EAA"/>
    <w:rsid w:val="002B67E7"/>
    <w:rsid w:val="002C14AA"/>
    <w:rsid w:val="002D0E72"/>
    <w:rsid w:val="002D1A9B"/>
    <w:rsid w:val="002E1937"/>
    <w:rsid w:val="002E2C88"/>
    <w:rsid w:val="002E3399"/>
    <w:rsid w:val="002E3F1A"/>
    <w:rsid w:val="002F44EC"/>
    <w:rsid w:val="00303AD4"/>
    <w:rsid w:val="003048A1"/>
    <w:rsid w:val="0031325F"/>
    <w:rsid w:val="00323916"/>
    <w:rsid w:val="0032434C"/>
    <w:rsid w:val="00325D32"/>
    <w:rsid w:val="00330BB5"/>
    <w:rsid w:val="00331FE0"/>
    <w:rsid w:val="003424F1"/>
    <w:rsid w:val="00343C9C"/>
    <w:rsid w:val="0035034D"/>
    <w:rsid w:val="00351875"/>
    <w:rsid w:val="00353E13"/>
    <w:rsid w:val="00357F55"/>
    <w:rsid w:val="003607A3"/>
    <w:rsid w:val="00360F8A"/>
    <w:rsid w:val="00364D47"/>
    <w:rsid w:val="0037258C"/>
    <w:rsid w:val="003737A7"/>
    <w:rsid w:val="003755CA"/>
    <w:rsid w:val="00381FF6"/>
    <w:rsid w:val="00382E7F"/>
    <w:rsid w:val="00382F5C"/>
    <w:rsid w:val="00383640"/>
    <w:rsid w:val="00390161"/>
    <w:rsid w:val="003A192F"/>
    <w:rsid w:val="003A1CB1"/>
    <w:rsid w:val="003A3C0A"/>
    <w:rsid w:val="003A6F91"/>
    <w:rsid w:val="003B38A2"/>
    <w:rsid w:val="003C0635"/>
    <w:rsid w:val="003C1241"/>
    <w:rsid w:val="003D1EF9"/>
    <w:rsid w:val="003E6BA6"/>
    <w:rsid w:val="003F00EE"/>
    <w:rsid w:val="003F3B2D"/>
    <w:rsid w:val="003F4FB8"/>
    <w:rsid w:val="00401850"/>
    <w:rsid w:val="00405D6F"/>
    <w:rsid w:val="00407F93"/>
    <w:rsid w:val="004112C2"/>
    <w:rsid w:val="004152E6"/>
    <w:rsid w:val="0042107B"/>
    <w:rsid w:val="0042535E"/>
    <w:rsid w:val="0042744A"/>
    <w:rsid w:val="00430819"/>
    <w:rsid w:val="00435895"/>
    <w:rsid w:val="00437283"/>
    <w:rsid w:val="00441B30"/>
    <w:rsid w:val="00443F3B"/>
    <w:rsid w:val="0044466D"/>
    <w:rsid w:val="00450B92"/>
    <w:rsid w:val="00452E64"/>
    <w:rsid w:val="004559FC"/>
    <w:rsid w:val="00461296"/>
    <w:rsid w:val="004650B0"/>
    <w:rsid w:val="00466F6E"/>
    <w:rsid w:val="00472419"/>
    <w:rsid w:val="00473B28"/>
    <w:rsid w:val="00477D4F"/>
    <w:rsid w:val="0048172A"/>
    <w:rsid w:val="00484D35"/>
    <w:rsid w:val="004A4D38"/>
    <w:rsid w:val="004A6518"/>
    <w:rsid w:val="004C2ED5"/>
    <w:rsid w:val="004C6DCA"/>
    <w:rsid w:val="004D3309"/>
    <w:rsid w:val="004D711F"/>
    <w:rsid w:val="004E0643"/>
    <w:rsid w:val="004F643D"/>
    <w:rsid w:val="005104AB"/>
    <w:rsid w:val="00511351"/>
    <w:rsid w:val="00516623"/>
    <w:rsid w:val="00521E71"/>
    <w:rsid w:val="00530F05"/>
    <w:rsid w:val="00536402"/>
    <w:rsid w:val="00542969"/>
    <w:rsid w:val="00551C02"/>
    <w:rsid w:val="00552617"/>
    <w:rsid w:val="00553AF9"/>
    <w:rsid w:val="0056135B"/>
    <w:rsid w:val="00561B55"/>
    <w:rsid w:val="00563AD2"/>
    <w:rsid w:val="00565F62"/>
    <w:rsid w:val="005675F2"/>
    <w:rsid w:val="00572D7C"/>
    <w:rsid w:val="00575100"/>
    <w:rsid w:val="005757EE"/>
    <w:rsid w:val="00575CCD"/>
    <w:rsid w:val="005761C0"/>
    <w:rsid w:val="00576B9B"/>
    <w:rsid w:val="005825EF"/>
    <w:rsid w:val="005833F9"/>
    <w:rsid w:val="005871BE"/>
    <w:rsid w:val="00593834"/>
    <w:rsid w:val="00593C4C"/>
    <w:rsid w:val="00594382"/>
    <w:rsid w:val="00595F82"/>
    <w:rsid w:val="005977A9"/>
    <w:rsid w:val="005A75DB"/>
    <w:rsid w:val="005B164C"/>
    <w:rsid w:val="005B5159"/>
    <w:rsid w:val="005B65A3"/>
    <w:rsid w:val="005C0529"/>
    <w:rsid w:val="005C301F"/>
    <w:rsid w:val="005C7705"/>
    <w:rsid w:val="005E30E1"/>
    <w:rsid w:val="005E423C"/>
    <w:rsid w:val="005E4561"/>
    <w:rsid w:val="005F2E23"/>
    <w:rsid w:val="00600419"/>
    <w:rsid w:val="00600F10"/>
    <w:rsid w:val="006073B6"/>
    <w:rsid w:val="00610736"/>
    <w:rsid w:val="006126FC"/>
    <w:rsid w:val="00617A38"/>
    <w:rsid w:val="00622A1D"/>
    <w:rsid w:val="00623B95"/>
    <w:rsid w:val="00625EED"/>
    <w:rsid w:val="0063159A"/>
    <w:rsid w:val="00631774"/>
    <w:rsid w:val="006346B3"/>
    <w:rsid w:val="00635DB9"/>
    <w:rsid w:val="00643553"/>
    <w:rsid w:val="0064424C"/>
    <w:rsid w:val="00644ABB"/>
    <w:rsid w:val="006462C9"/>
    <w:rsid w:val="006478E0"/>
    <w:rsid w:val="006532C5"/>
    <w:rsid w:val="0065422E"/>
    <w:rsid w:val="00654667"/>
    <w:rsid w:val="00660177"/>
    <w:rsid w:val="00660E2C"/>
    <w:rsid w:val="006657C6"/>
    <w:rsid w:val="00666D20"/>
    <w:rsid w:val="006706E7"/>
    <w:rsid w:val="0067212D"/>
    <w:rsid w:val="00676B22"/>
    <w:rsid w:val="00681950"/>
    <w:rsid w:val="006934CA"/>
    <w:rsid w:val="006A0B0D"/>
    <w:rsid w:val="006A2EBD"/>
    <w:rsid w:val="006A47F0"/>
    <w:rsid w:val="006A52E6"/>
    <w:rsid w:val="006A6148"/>
    <w:rsid w:val="006B67BF"/>
    <w:rsid w:val="006C0896"/>
    <w:rsid w:val="006C0CF7"/>
    <w:rsid w:val="006C290B"/>
    <w:rsid w:val="006C3839"/>
    <w:rsid w:val="006C5494"/>
    <w:rsid w:val="006E2A74"/>
    <w:rsid w:val="006E377F"/>
    <w:rsid w:val="006E506B"/>
    <w:rsid w:val="006E5F19"/>
    <w:rsid w:val="006F0BB2"/>
    <w:rsid w:val="00705186"/>
    <w:rsid w:val="0070554C"/>
    <w:rsid w:val="00712567"/>
    <w:rsid w:val="00714A99"/>
    <w:rsid w:val="00716A81"/>
    <w:rsid w:val="007174A9"/>
    <w:rsid w:val="0071797D"/>
    <w:rsid w:val="00720759"/>
    <w:rsid w:val="00722484"/>
    <w:rsid w:val="0072487D"/>
    <w:rsid w:val="00725A8E"/>
    <w:rsid w:val="00732C26"/>
    <w:rsid w:val="00735737"/>
    <w:rsid w:val="00743B79"/>
    <w:rsid w:val="00746E26"/>
    <w:rsid w:val="00757306"/>
    <w:rsid w:val="00757CD3"/>
    <w:rsid w:val="00761122"/>
    <w:rsid w:val="00763B82"/>
    <w:rsid w:val="00766886"/>
    <w:rsid w:val="007710EA"/>
    <w:rsid w:val="0077426E"/>
    <w:rsid w:val="0077741E"/>
    <w:rsid w:val="00782CD8"/>
    <w:rsid w:val="00786B79"/>
    <w:rsid w:val="00791BAF"/>
    <w:rsid w:val="007943D4"/>
    <w:rsid w:val="00795CD1"/>
    <w:rsid w:val="007A1665"/>
    <w:rsid w:val="007B3B8B"/>
    <w:rsid w:val="007B50D1"/>
    <w:rsid w:val="007B595E"/>
    <w:rsid w:val="007C643D"/>
    <w:rsid w:val="007D07A1"/>
    <w:rsid w:val="007D234A"/>
    <w:rsid w:val="007E30FC"/>
    <w:rsid w:val="007F04DD"/>
    <w:rsid w:val="007F070E"/>
    <w:rsid w:val="007F2452"/>
    <w:rsid w:val="007F2C16"/>
    <w:rsid w:val="007F6229"/>
    <w:rsid w:val="00800C8B"/>
    <w:rsid w:val="00802904"/>
    <w:rsid w:val="00806E9C"/>
    <w:rsid w:val="00810DB6"/>
    <w:rsid w:val="008178A5"/>
    <w:rsid w:val="0082494E"/>
    <w:rsid w:val="00826271"/>
    <w:rsid w:val="00832B43"/>
    <w:rsid w:val="00836D92"/>
    <w:rsid w:val="00840E46"/>
    <w:rsid w:val="00845506"/>
    <w:rsid w:val="00845A68"/>
    <w:rsid w:val="008605F7"/>
    <w:rsid w:val="00861EC6"/>
    <w:rsid w:val="00864A89"/>
    <w:rsid w:val="008655DB"/>
    <w:rsid w:val="00865A6F"/>
    <w:rsid w:val="00866B1A"/>
    <w:rsid w:val="00866EBD"/>
    <w:rsid w:val="00873391"/>
    <w:rsid w:val="00873442"/>
    <w:rsid w:val="008778C4"/>
    <w:rsid w:val="008842CD"/>
    <w:rsid w:val="008851E0"/>
    <w:rsid w:val="0088675B"/>
    <w:rsid w:val="00887F30"/>
    <w:rsid w:val="00890322"/>
    <w:rsid w:val="00895D5B"/>
    <w:rsid w:val="00896A92"/>
    <w:rsid w:val="008A2A34"/>
    <w:rsid w:val="008A6F3F"/>
    <w:rsid w:val="008B5C4D"/>
    <w:rsid w:val="008C39C3"/>
    <w:rsid w:val="008D00C4"/>
    <w:rsid w:val="008E01BC"/>
    <w:rsid w:val="008E7BF9"/>
    <w:rsid w:val="008F35E4"/>
    <w:rsid w:val="008F3CEE"/>
    <w:rsid w:val="00901B02"/>
    <w:rsid w:val="00903954"/>
    <w:rsid w:val="0091097C"/>
    <w:rsid w:val="00913270"/>
    <w:rsid w:val="00913DA0"/>
    <w:rsid w:val="00917435"/>
    <w:rsid w:val="009177B4"/>
    <w:rsid w:val="00921156"/>
    <w:rsid w:val="00924117"/>
    <w:rsid w:val="00926B45"/>
    <w:rsid w:val="0092716A"/>
    <w:rsid w:val="00932496"/>
    <w:rsid w:val="0093515A"/>
    <w:rsid w:val="00935E6C"/>
    <w:rsid w:val="00937CC6"/>
    <w:rsid w:val="00940F5E"/>
    <w:rsid w:val="00945C89"/>
    <w:rsid w:val="009479B0"/>
    <w:rsid w:val="00954A59"/>
    <w:rsid w:val="009573C8"/>
    <w:rsid w:val="00985057"/>
    <w:rsid w:val="0099270E"/>
    <w:rsid w:val="00996517"/>
    <w:rsid w:val="009A1A40"/>
    <w:rsid w:val="009A79AE"/>
    <w:rsid w:val="009C052C"/>
    <w:rsid w:val="009C1016"/>
    <w:rsid w:val="009C484A"/>
    <w:rsid w:val="009C544E"/>
    <w:rsid w:val="009D0604"/>
    <w:rsid w:val="009D15BC"/>
    <w:rsid w:val="009D2647"/>
    <w:rsid w:val="009D2822"/>
    <w:rsid w:val="009E5132"/>
    <w:rsid w:val="009E7005"/>
    <w:rsid w:val="009F2541"/>
    <w:rsid w:val="009F536F"/>
    <w:rsid w:val="009F5E2B"/>
    <w:rsid w:val="009F6902"/>
    <w:rsid w:val="00A01924"/>
    <w:rsid w:val="00A04ECD"/>
    <w:rsid w:val="00A04ED6"/>
    <w:rsid w:val="00A04FA4"/>
    <w:rsid w:val="00A0574A"/>
    <w:rsid w:val="00A06B81"/>
    <w:rsid w:val="00A13890"/>
    <w:rsid w:val="00A17300"/>
    <w:rsid w:val="00A22F21"/>
    <w:rsid w:val="00A264E4"/>
    <w:rsid w:val="00A30FDE"/>
    <w:rsid w:val="00A31314"/>
    <w:rsid w:val="00A331C2"/>
    <w:rsid w:val="00A36742"/>
    <w:rsid w:val="00A372A1"/>
    <w:rsid w:val="00A37357"/>
    <w:rsid w:val="00A374B0"/>
    <w:rsid w:val="00A41068"/>
    <w:rsid w:val="00A417D6"/>
    <w:rsid w:val="00A46FB9"/>
    <w:rsid w:val="00A52C40"/>
    <w:rsid w:val="00A54832"/>
    <w:rsid w:val="00A54C7B"/>
    <w:rsid w:val="00A55029"/>
    <w:rsid w:val="00A560A8"/>
    <w:rsid w:val="00A57A1D"/>
    <w:rsid w:val="00A60B48"/>
    <w:rsid w:val="00A66161"/>
    <w:rsid w:val="00A7265F"/>
    <w:rsid w:val="00A739D2"/>
    <w:rsid w:val="00A80553"/>
    <w:rsid w:val="00A828C1"/>
    <w:rsid w:val="00A85F61"/>
    <w:rsid w:val="00A92149"/>
    <w:rsid w:val="00A93372"/>
    <w:rsid w:val="00A94762"/>
    <w:rsid w:val="00A969EE"/>
    <w:rsid w:val="00AA056E"/>
    <w:rsid w:val="00AB00C5"/>
    <w:rsid w:val="00AB02CE"/>
    <w:rsid w:val="00AB3F77"/>
    <w:rsid w:val="00AB4054"/>
    <w:rsid w:val="00AB7D4B"/>
    <w:rsid w:val="00AC32ED"/>
    <w:rsid w:val="00AC6346"/>
    <w:rsid w:val="00AD0A62"/>
    <w:rsid w:val="00AD3421"/>
    <w:rsid w:val="00AD6983"/>
    <w:rsid w:val="00AE4218"/>
    <w:rsid w:val="00AE43EB"/>
    <w:rsid w:val="00AE4660"/>
    <w:rsid w:val="00AF451B"/>
    <w:rsid w:val="00AF6A50"/>
    <w:rsid w:val="00B02477"/>
    <w:rsid w:val="00B026B9"/>
    <w:rsid w:val="00B02D8C"/>
    <w:rsid w:val="00B04222"/>
    <w:rsid w:val="00B105CE"/>
    <w:rsid w:val="00B13A56"/>
    <w:rsid w:val="00B2196B"/>
    <w:rsid w:val="00B22C58"/>
    <w:rsid w:val="00B30E3F"/>
    <w:rsid w:val="00B35AC1"/>
    <w:rsid w:val="00B36583"/>
    <w:rsid w:val="00B51913"/>
    <w:rsid w:val="00B5280A"/>
    <w:rsid w:val="00B53F10"/>
    <w:rsid w:val="00B56A1B"/>
    <w:rsid w:val="00B625DB"/>
    <w:rsid w:val="00B639DE"/>
    <w:rsid w:val="00B70DCB"/>
    <w:rsid w:val="00B763B0"/>
    <w:rsid w:val="00B833AC"/>
    <w:rsid w:val="00B857CB"/>
    <w:rsid w:val="00B930D0"/>
    <w:rsid w:val="00B93A45"/>
    <w:rsid w:val="00B97B0E"/>
    <w:rsid w:val="00BB1E94"/>
    <w:rsid w:val="00BB5825"/>
    <w:rsid w:val="00BC27CB"/>
    <w:rsid w:val="00BC6982"/>
    <w:rsid w:val="00BC70F3"/>
    <w:rsid w:val="00BD62A8"/>
    <w:rsid w:val="00BD6F37"/>
    <w:rsid w:val="00BE1EA6"/>
    <w:rsid w:val="00BE23E7"/>
    <w:rsid w:val="00BE46A5"/>
    <w:rsid w:val="00BE54CE"/>
    <w:rsid w:val="00BF205B"/>
    <w:rsid w:val="00BF323F"/>
    <w:rsid w:val="00C00EE3"/>
    <w:rsid w:val="00C012CE"/>
    <w:rsid w:val="00C11F77"/>
    <w:rsid w:val="00C15AA0"/>
    <w:rsid w:val="00C17823"/>
    <w:rsid w:val="00C23EFD"/>
    <w:rsid w:val="00C247D0"/>
    <w:rsid w:val="00C331A7"/>
    <w:rsid w:val="00C50157"/>
    <w:rsid w:val="00C5157E"/>
    <w:rsid w:val="00C51ECC"/>
    <w:rsid w:val="00C53C9E"/>
    <w:rsid w:val="00C57B33"/>
    <w:rsid w:val="00C63B3E"/>
    <w:rsid w:val="00C641F6"/>
    <w:rsid w:val="00C6476F"/>
    <w:rsid w:val="00C66BC9"/>
    <w:rsid w:val="00C734F4"/>
    <w:rsid w:val="00C73F47"/>
    <w:rsid w:val="00C80530"/>
    <w:rsid w:val="00C82345"/>
    <w:rsid w:val="00C8301A"/>
    <w:rsid w:val="00C83B41"/>
    <w:rsid w:val="00C8638E"/>
    <w:rsid w:val="00C90B1C"/>
    <w:rsid w:val="00C91794"/>
    <w:rsid w:val="00C930EC"/>
    <w:rsid w:val="00C93C78"/>
    <w:rsid w:val="00C940A0"/>
    <w:rsid w:val="00C96B03"/>
    <w:rsid w:val="00CA5543"/>
    <w:rsid w:val="00CA56D3"/>
    <w:rsid w:val="00CA6D1B"/>
    <w:rsid w:val="00CB10B5"/>
    <w:rsid w:val="00CB1970"/>
    <w:rsid w:val="00CB3E18"/>
    <w:rsid w:val="00CB46D2"/>
    <w:rsid w:val="00CB7119"/>
    <w:rsid w:val="00CB7D2B"/>
    <w:rsid w:val="00CC0605"/>
    <w:rsid w:val="00CC38E5"/>
    <w:rsid w:val="00CC5136"/>
    <w:rsid w:val="00CC773B"/>
    <w:rsid w:val="00CD06DB"/>
    <w:rsid w:val="00CD31B2"/>
    <w:rsid w:val="00CD33A9"/>
    <w:rsid w:val="00CD739E"/>
    <w:rsid w:val="00CE0A30"/>
    <w:rsid w:val="00CE0CCF"/>
    <w:rsid w:val="00CE2E74"/>
    <w:rsid w:val="00CE660E"/>
    <w:rsid w:val="00CF6B5C"/>
    <w:rsid w:val="00D00022"/>
    <w:rsid w:val="00D01137"/>
    <w:rsid w:val="00D112F5"/>
    <w:rsid w:val="00D11EFC"/>
    <w:rsid w:val="00D14954"/>
    <w:rsid w:val="00D202E4"/>
    <w:rsid w:val="00D266F0"/>
    <w:rsid w:val="00D30EDE"/>
    <w:rsid w:val="00D3643B"/>
    <w:rsid w:val="00D60AF8"/>
    <w:rsid w:val="00D64543"/>
    <w:rsid w:val="00D75D08"/>
    <w:rsid w:val="00D77169"/>
    <w:rsid w:val="00D81692"/>
    <w:rsid w:val="00D91FFE"/>
    <w:rsid w:val="00D921BA"/>
    <w:rsid w:val="00DA0D28"/>
    <w:rsid w:val="00DA3930"/>
    <w:rsid w:val="00DA5178"/>
    <w:rsid w:val="00DB1796"/>
    <w:rsid w:val="00DB7633"/>
    <w:rsid w:val="00DB7CC4"/>
    <w:rsid w:val="00DC510B"/>
    <w:rsid w:val="00DD12C3"/>
    <w:rsid w:val="00DD1CDA"/>
    <w:rsid w:val="00DD2C8D"/>
    <w:rsid w:val="00DD41A2"/>
    <w:rsid w:val="00DD7817"/>
    <w:rsid w:val="00DE4BEC"/>
    <w:rsid w:val="00DE5AD4"/>
    <w:rsid w:val="00DE75C4"/>
    <w:rsid w:val="00DF09CB"/>
    <w:rsid w:val="00DF31D3"/>
    <w:rsid w:val="00DF55DE"/>
    <w:rsid w:val="00E04105"/>
    <w:rsid w:val="00E047D4"/>
    <w:rsid w:val="00E06A17"/>
    <w:rsid w:val="00E1030C"/>
    <w:rsid w:val="00E11120"/>
    <w:rsid w:val="00E11C4C"/>
    <w:rsid w:val="00E13BED"/>
    <w:rsid w:val="00E3732E"/>
    <w:rsid w:val="00E51113"/>
    <w:rsid w:val="00E523F0"/>
    <w:rsid w:val="00E541A3"/>
    <w:rsid w:val="00E542B3"/>
    <w:rsid w:val="00E574DB"/>
    <w:rsid w:val="00E656D8"/>
    <w:rsid w:val="00E66951"/>
    <w:rsid w:val="00E700C3"/>
    <w:rsid w:val="00E70544"/>
    <w:rsid w:val="00E7372A"/>
    <w:rsid w:val="00E849F8"/>
    <w:rsid w:val="00E86504"/>
    <w:rsid w:val="00E8652C"/>
    <w:rsid w:val="00E919C6"/>
    <w:rsid w:val="00E931A8"/>
    <w:rsid w:val="00EA2505"/>
    <w:rsid w:val="00EA55F9"/>
    <w:rsid w:val="00EA6DCC"/>
    <w:rsid w:val="00EB1677"/>
    <w:rsid w:val="00EB45A6"/>
    <w:rsid w:val="00EB5917"/>
    <w:rsid w:val="00EB5E62"/>
    <w:rsid w:val="00EC2DEE"/>
    <w:rsid w:val="00EC46A6"/>
    <w:rsid w:val="00EC5B42"/>
    <w:rsid w:val="00ED401F"/>
    <w:rsid w:val="00ED7C59"/>
    <w:rsid w:val="00EE0A85"/>
    <w:rsid w:val="00EE4030"/>
    <w:rsid w:val="00EE4355"/>
    <w:rsid w:val="00EE55D2"/>
    <w:rsid w:val="00EE7B1C"/>
    <w:rsid w:val="00EF0C52"/>
    <w:rsid w:val="00EF3100"/>
    <w:rsid w:val="00EF4ACA"/>
    <w:rsid w:val="00EF6A56"/>
    <w:rsid w:val="00EF753E"/>
    <w:rsid w:val="00F01287"/>
    <w:rsid w:val="00F02B7F"/>
    <w:rsid w:val="00F11A76"/>
    <w:rsid w:val="00F13066"/>
    <w:rsid w:val="00F208C8"/>
    <w:rsid w:val="00F226C0"/>
    <w:rsid w:val="00F26954"/>
    <w:rsid w:val="00F32E0A"/>
    <w:rsid w:val="00F41472"/>
    <w:rsid w:val="00F45B0B"/>
    <w:rsid w:val="00F52E75"/>
    <w:rsid w:val="00F60D3B"/>
    <w:rsid w:val="00F641FE"/>
    <w:rsid w:val="00F679D3"/>
    <w:rsid w:val="00F70A42"/>
    <w:rsid w:val="00F83908"/>
    <w:rsid w:val="00F9425B"/>
    <w:rsid w:val="00FA7DF3"/>
    <w:rsid w:val="00FB29CF"/>
    <w:rsid w:val="00FB2F6F"/>
    <w:rsid w:val="00FB5AC0"/>
    <w:rsid w:val="00FC2805"/>
    <w:rsid w:val="00FC33AD"/>
    <w:rsid w:val="00FC5759"/>
    <w:rsid w:val="00FE3B33"/>
    <w:rsid w:val="00FE7419"/>
    <w:rsid w:val="00FE78C6"/>
    <w:rsid w:val="00FE79C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4F4F0"/>
  <w15:chartTrackingRefBased/>
  <w15:docId w15:val="{FABABDF4-28B5-4B41-9DF3-71B723FD51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D401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26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2614"/>
  </w:style>
  <w:style w:type="paragraph" w:styleId="Footer">
    <w:name w:val="footer"/>
    <w:basedOn w:val="Normal"/>
    <w:link w:val="FooterChar"/>
    <w:uiPriority w:val="99"/>
    <w:unhideWhenUsed/>
    <w:rsid w:val="002626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2614"/>
  </w:style>
  <w:style w:type="paragraph" w:styleId="ListParagraph">
    <w:name w:val="List Paragraph"/>
    <w:basedOn w:val="Normal"/>
    <w:uiPriority w:val="34"/>
    <w:qFormat/>
    <w:rsid w:val="000B3D09"/>
    <w:pPr>
      <w:ind w:left="720"/>
      <w:contextualSpacing/>
    </w:pPr>
  </w:style>
  <w:style w:type="character" w:styleId="Hyperlink">
    <w:name w:val="Hyperlink"/>
    <w:basedOn w:val="DefaultParagraphFont"/>
    <w:uiPriority w:val="99"/>
    <w:unhideWhenUsed/>
    <w:rsid w:val="0087339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ilddiscoverycenter.org/non-traditional-classroom/what-is-the-reggio-emilia-approach/#:~:text=The%20Reggio%20Emilia%20philosophy%20is,about%20and%20what%20challenges%20them" TargetMode="External"/><Relationship Id="rId13" Type="http://schemas.openxmlformats.org/officeDocument/2006/relationships/hyperlink" Target="https://ww3.brighton-hove.gov.uk/sites/brighton-hove.gov.uk/files/Mathematics%20Guidelines.pdf" TargetMode="External"/><Relationship Id="rId18" Type="http://schemas.openxmlformats.org/officeDocument/2006/relationships/hyperlink" Target="https://www.pentagonplay.co.uk/news-and-info/psychology-learning-through-play"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topsdaynurseries.co.uk/natural-toys-better-plastic/" TargetMode="External"/><Relationship Id="rId7" Type="http://schemas.openxmlformats.org/officeDocument/2006/relationships/image" Target="media/image1.jpeg"/><Relationship Id="rId12" Type="http://schemas.openxmlformats.org/officeDocument/2006/relationships/hyperlink" Target="https://www.firstdiscoverers.co.uk/lev-vygotsky-child-development-theories/" TargetMode="External"/><Relationship Id="rId17" Type="http://schemas.openxmlformats.org/officeDocument/2006/relationships/hyperlink" Target="https://www.nurseryworld.co.uk/news/article/mathematical-development-make-it-count"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moodle.uwtsd.ac.uk/pluginfile.php/470312/mod_resource/content/1/Issue-117.pdf" TargetMode="External"/><Relationship Id="rId20" Type="http://schemas.openxmlformats.org/officeDocument/2006/relationships/hyperlink" Target="https://www.foundationyears.org.uk/wp-content/uploads/national_strategies_resources/childrenthinkingmathematically_psrn.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ro.govt.nz/assets/Uploads/ERO-Early-mathematics-March-2016.pdf"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kelsi.org.uk/support-for-children-and-young-people/early-years/equality-and-inclusion/tracking-and-monitoring-childrens-progress#:~:text=Research%20shows%20that%20achievement%20gaps,are%20quickly%20identified%20and%20narrowed" TargetMode="External"/><Relationship Id="rId23" Type="http://schemas.openxmlformats.org/officeDocument/2006/relationships/header" Target="header1.xml"/><Relationship Id="rId10" Type="http://schemas.openxmlformats.org/officeDocument/2006/relationships/hyperlink" Target="https://gov.wales/sites/default/files/publications/2018-03/successful-futures.pdf" TargetMode="External"/><Relationship Id="rId19" Type="http://schemas.openxmlformats.org/officeDocument/2006/relationships/hyperlink" Target="https://www.schooleducationgateway.eu/en/pub/resources/tutorials/digital-competence-the-vital-.htm" TargetMode="External"/><Relationship Id="rId4" Type="http://schemas.openxmlformats.org/officeDocument/2006/relationships/webSettings" Target="webSettings.xml"/><Relationship Id="rId9" Type="http://schemas.openxmlformats.org/officeDocument/2006/relationships/hyperlink" Target="https://dera.ioe.ac.uk/13798/1/mathematics.pdf" TargetMode="External"/><Relationship Id="rId14" Type="http://schemas.openxmlformats.org/officeDocument/2006/relationships/hyperlink" Target="https://www.gwegogledd.cymru/curriculum-support/y-fframwaith-cymhwysedd-digidol-a-dysgu-yn-y-gymru-ddigidol/?lang=en" TargetMode="External"/><Relationship Id="rId22" Type="http://schemas.openxmlformats.org/officeDocument/2006/relationships/hyperlink" Target="https://www.education.vic.gov.au/school/teachers/classrooms/Pages/approachesppn16differentiationtt.aspx#:~:text=The%20objective%20of%20differentiation%20is,are%20highly%20able%20and%20gift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1580</TotalTime>
  <Pages>15</Pages>
  <Words>3726</Words>
  <Characters>19976</Characters>
  <Application>Microsoft Office Word</Application>
  <DocSecurity>0</DocSecurity>
  <Lines>512</Lines>
  <Paragraphs>168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Sarah Michelle Pugh</cp:lastModifiedBy>
  <cp:revision>55</cp:revision>
  <dcterms:created xsi:type="dcterms:W3CDTF">2021-01-21T12:10:00Z</dcterms:created>
  <dcterms:modified xsi:type="dcterms:W3CDTF">2021-02-25T22:11:00Z</dcterms:modified>
</cp:coreProperties>
</file>