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9493A" w14:textId="77777777" w:rsidR="00EA20D2" w:rsidRPr="005773A9" w:rsidRDefault="000D778F" w:rsidP="000D778F">
      <w:pPr>
        <w:rPr>
          <w:rFonts w:ascii="Times New Roman" w:hAnsi="Times New Roman" w:cs="Times New Roman"/>
          <w:b/>
          <w:bCs/>
          <w:sz w:val="32"/>
          <w:szCs w:val="32"/>
          <w:u w:val="single"/>
        </w:rPr>
      </w:pPr>
      <w:r w:rsidRPr="005773A9">
        <w:rPr>
          <w:rFonts w:ascii="Times New Roman" w:hAnsi="Times New Roman" w:cs="Times New Roman" w:hint="eastAsia"/>
          <w:b/>
          <w:bCs/>
          <w:sz w:val="32"/>
          <w:szCs w:val="32"/>
          <w:u w:val="single"/>
        </w:rPr>
        <w:t>H</w:t>
      </w:r>
      <w:r w:rsidRPr="005773A9">
        <w:rPr>
          <w:rFonts w:ascii="Times New Roman" w:hAnsi="Times New Roman" w:cs="Times New Roman"/>
          <w:b/>
          <w:bCs/>
          <w:sz w:val="32"/>
          <w:szCs w:val="32"/>
          <w:u w:val="single"/>
        </w:rPr>
        <w:t xml:space="preserve">ow companies from similar industry react on staff recruitment when </w:t>
      </w:r>
      <w:r w:rsidR="00EA20D2" w:rsidRPr="005773A9">
        <w:rPr>
          <w:rFonts w:ascii="Times New Roman" w:hAnsi="Times New Roman" w:cs="Times New Roman"/>
          <w:b/>
          <w:bCs/>
          <w:sz w:val="32"/>
          <w:szCs w:val="32"/>
          <w:u w:val="single"/>
        </w:rPr>
        <w:t>undergoing international expansion.</w:t>
      </w:r>
    </w:p>
    <w:p w14:paraId="4F46DF7B" w14:textId="661F272C" w:rsidR="00EA20D2" w:rsidRDefault="00EA20D2" w:rsidP="000D778F">
      <w:pPr>
        <w:rPr>
          <w:rFonts w:ascii="Times New Roman" w:hAnsi="Times New Roman" w:cs="Times New Roman"/>
        </w:rPr>
      </w:pPr>
    </w:p>
    <w:p w14:paraId="542EA298" w14:textId="1C20725E" w:rsidR="00703874" w:rsidRDefault="00703874" w:rsidP="000D778F">
      <w:pPr>
        <w:rPr>
          <w:rFonts w:ascii="Times New Roman" w:hAnsi="Times New Roman" w:cs="Times New Roman"/>
        </w:rPr>
      </w:pPr>
    </w:p>
    <w:p w14:paraId="23D04F20" w14:textId="09784357" w:rsidR="00703874" w:rsidRDefault="00703874" w:rsidP="000D778F">
      <w:pPr>
        <w:rPr>
          <w:rFonts w:ascii="Times New Roman" w:hAnsi="Times New Roman" w:cs="Times New Roman"/>
        </w:rPr>
      </w:pPr>
    </w:p>
    <w:p w14:paraId="65BC035F" w14:textId="78DA3823" w:rsidR="00703874" w:rsidRDefault="00703874" w:rsidP="000D778F">
      <w:pPr>
        <w:rPr>
          <w:rFonts w:ascii="Times New Roman" w:hAnsi="Times New Roman" w:cs="Times New Roman"/>
        </w:rPr>
      </w:pPr>
    </w:p>
    <w:p w14:paraId="66A894BE" w14:textId="6C5F2AF1" w:rsidR="00703874" w:rsidRDefault="00703874" w:rsidP="000D778F">
      <w:pPr>
        <w:rPr>
          <w:rFonts w:ascii="Times New Roman" w:hAnsi="Times New Roman" w:cs="Times New Roman"/>
        </w:rPr>
      </w:pPr>
    </w:p>
    <w:p w14:paraId="19FF4B4D" w14:textId="71F8843D" w:rsidR="00703874" w:rsidRDefault="00703874" w:rsidP="000D778F">
      <w:pPr>
        <w:rPr>
          <w:rFonts w:ascii="Times New Roman" w:hAnsi="Times New Roman" w:cs="Times New Roman"/>
        </w:rPr>
      </w:pPr>
    </w:p>
    <w:p w14:paraId="65F60BFF" w14:textId="2B372EF2" w:rsidR="00703874" w:rsidRDefault="00703874" w:rsidP="000D778F">
      <w:pPr>
        <w:rPr>
          <w:rFonts w:ascii="Times New Roman" w:hAnsi="Times New Roman" w:cs="Times New Roman"/>
        </w:rPr>
      </w:pPr>
    </w:p>
    <w:p w14:paraId="7F10D6AC" w14:textId="44087FBE" w:rsidR="00703874" w:rsidRDefault="00703874" w:rsidP="000D778F">
      <w:pPr>
        <w:rPr>
          <w:rFonts w:ascii="Times New Roman" w:hAnsi="Times New Roman" w:cs="Times New Roman"/>
        </w:rPr>
      </w:pPr>
    </w:p>
    <w:p w14:paraId="15196E39" w14:textId="0BA63E27" w:rsidR="00703874" w:rsidRDefault="00703874" w:rsidP="000D778F">
      <w:pPr>
        <w:rPr>
          <w:rFonts w:ascii="Times New Roman" w:hAnsi="Times New Roman" w:cs="Times New Roman"/>
        </w:rPr>
      </w:pPr>
    </w:p>
    <w:p w14:paraId="03AB0F8D" w14:textId="54803C3C" w:rsidR="00703874" w:rsidRDefault="00703874" w:rsidP="000D778F">
      <w:pPr>
        <w:rPr>
          <w:rFonts w:ascii="Times New Roman" w:hAnsi="Times New Roman" w:cs="Times New Roman"/>
        </w:rPr>
      </w:pPr>
    </w:p>
    <w:p w14:paraId="5693A37C" w14:textId="78F3B624" w:rsidR="00703874" w:rsidRDefault="00703874" w:rsidP="000D778F">
      <w:pPr>
        <w:rPr>
          <w:rFonts w:ascii="Times New Roman" w:hAnsi="Times New Roman" w:cs="Times New Roman"/>
        </w:rPr>
      </w:pPr>
    </w:p>
    <w:p w14:paraId="389F8B13" w14:textId="5BA72574" w:rsidR="00703874" w:rsidRDefault="00703874" w:rsidP="000D778F">
      <w:pPr>
        <w:rPr>
          <w:rFonts w:ascii="Times New Roman" w:hAnsi="Times New Roman" w:cs="Times New Roman"/>
        </w:rPr>
      </w:pPr>
    </w:p>
    <w:p w14:paraId="3654ACE8" w14:textId="697A0AFC" w:rsidR="00703874" w:rsidRDefault="00703874" w:rsidP="000D778F">
      <w:pPr>
        <w:rPr>
          <w:rFonts w:ascii="Times New Roman" w:hAnsi="Times New Roman" w:cs="Times New Roman"/>
        </w:rPr>
      </w:pPr>
    </w:p>
    <w:p w14:paraId="0A044310" w14:textId="608D644C" w:rsidR="00703874" w:rsidRDefault="00703874" w:rsidP="000D778F">
      <w:pPr>
        <w:rPr>
          <w:rFonts w:ascii="Times New Roman" w:hAnsi="Times New Roman" w:cs="Times New Roman"/>
        </w:rPr>
      </w:pPr>
    </w:p>
    <w:p w14:paraId="2B4DAD40" w14:textId="5DFC2A78" w:rsidR="00703874" w:rsidRDefault="00703874" w:rsidP="000D778F">
      <w:pPr>
        <w:rPr>
          <w:rFonts w:ascii="Times New Roman" w:hAnsi="Times New Roman" w:cs="Times New Roman"/>
        </w:rPr>
      </w:pPr>
    </w:p>
    <w:p w14:paraId="2DF61C9B" w14:textId="55B42612" w:rsidR="00703874" w:rsidRDefault="00703874" w:rsidP="000D778F">
      <w:pPr>
        <w:rPr>
          <w:rFonts w:ascii="Times New Roman" w:hAnsi="Times New Roman" w:cs="Times New Roman"/>
        </w:rPr>
      </w:pPr>
    </w:p>
    <w:p w14:paraId="7B25707B" w14:textId="665906C2" w:rsidR="00703874" w:rsidRDefault="00703874" w:rsidP="000D778F">
      <w:pPr>
        <w:rPr>
          <w:rFonts w:ascii="Times New Roman" w:hAnsi="Times New Roman" w:cs="Times New Roman"/>
        </w:rPr>
      </w:pPr>
    </w:p>
    <w:p w14:paraId="006525DC" w14:textId="436A132E" w:rsidR="00703874" w:rsidRDefault="00703874" w:rsidP="000D778F">
      <w:pPr>
        <w:rPr>
          <w:rFonts w:ascii="Times New Roman" w:hAnsi="Times New Roman" w:cs="Times New Roman"/>
        </w:rPr>
      </w:pPr>
    </w:p>
    <w:p w14:paraId="576EB6A2" w14:textId="4D6154CB" w:rsidR="00703874" w:rsidRDefault="00703874" w:rsidP="000D778F">
      <w:pPr>
        <w:rPr>
          <w:rFonts w:ascii="Times New Roman" w:hAnsi="Times New Roman" w:cs="Times New Roman"/>
        </w:rPr>
      </w:pPr>
    </w:p>
    <w:p w14:paraId="29FED7D3" w14:textId="30AA7898" w:rsidR="00703874" w:rsidRDefault="00703874" w:rsidP="000D778F">
      <w:pPr>
        <w:rPr>
          <w:rFonts w:ascii="Times New Roman" w:hAnsi="Times New Roman" w:cs="Times New Roman"/>
        </w:rPr>
      </w:pPr>
    </w:p>
    <w:p w14:paraId="16E128E0" w14:textId="56E9E20E" w:rsidR="00703874" w:rsidRDefault="00703874" w:rsidP="000D778F">
      <w:pPr>
        <w:rPr>
          <w:rFonts w:ascii="Times New Roman" w:hAnsi="Times New Roman" w:cs="Times New Roman"/>
        </w:rPr>
      </w:pPr>
    </w:p>
    <w:p w14:paraId="65921444" w14:textId="30206519" w:rsidR="00703874" w:rsidRDefault="00703874" w:rsidP="000D778F">
      <w:pPr>
        <w:rPr>
          <w:rFonts w:ascii="Times New Roman" w:hAnsi="Times New Roman" w:cs="Times New Roman"/>
        </w:rPr>
      </w:pPr>
    </w:p>
    <w:p w14:paraId="65D3353D" w14:textId="72AE5819" w:rsidR="00703874" w:rsidRDefault="00703874" w:rsidP="000D778F">
      <w:pPr>
        <w:rPr>
          <w:rFonts w:ascii="Times New Roman" w:hAnsi="Times New Roman" w:cs="Times New Roman"/>
        </w:rPr>
      </w:pPr>
    </w:p>
    <w:p w14:paraId="2576A95A" w14:textId="544B9552" w:rsidR="00703874" w:rsidRDefault="00703874" w:rsidP="000D778F">
      <w:pPr>
        <w:rPr>
          <w:rFonts w:ascii="Times New Roman" w:hAnsi="Times New Roman" w:cs="Times New Roman"/>
        </w:rPr>
      </w:pPr>
    </w:p>
    <w:p w14:paraId="72AC4A65" w14:textId="56AEFC33" w:rsidR="00703874" w:rsidRDefault="00703874" w:rsidP="000D778F">
      <w:pPr>
        <w:rPr>
          <w:rFonts w:ascii="Times New Roman" w:hAnsi="Times New Roman" w:cs="Times New Roman"/>
        </w:rPr>
      </w:pPr>
    </w:p>
    <w:p w14:paraId="120E25F1" w14:textId="43D25A3A" w:rsidR="00703874" w:rsidRDefault="00703874" w:rsidP="000D778F">
      <w:pPr>
        <w:rPr>
          <w:rFonts w:ascii="Times New Roman" w:hAnsi="Times New Roman" w:cs="Times New Roman"/>
        </w:rPr>
      </w:pPr>
    </w:p>
    <w:p w14:paraId="77DC4E71" w14:textId="59BA2A0E" w:rsidR="00703874" w:rsidRDefault="00703874" w:rsidP="000D778F">
      <w:pPr>
        <w:rPr>
          <w:rFonts w:ascii="Times New Roman" w:hAnsi="Times New Roman" w:cs="Times New Roman"/>
        </w:rPr>
      </w:pPr>
    </w:p>
    <w:p w14:paraId="55EC2F3B" w14:textId="60DCC399" w:rsidR="00703874" w:rsidRDefault="00703874" w:rsidP="000D778F">
      <w:pPr>
        <w:rPr>
          <w:rFonts w:ascii="Times New Roman" w:hAnsi="Times New Roman" w:cs="Times New Roman"/>
        </w:rPr>
      </w:pPr>
    </w:p>
    <w:p w14:paraId="1048A445" w14:textId="4DD29CD1" w:rsidR="00703874" w:rsidRDefault="00703874" w:rsidP="000D778F">
      <w:pPr>
        <w:rPr>
          <w:rFonts w:ascii="Times New Roman" w:hAnsi="Times New Roman" w:cs="Times New Roman"/>
        </w:rPr>
      </w:pPr>
    </w:p>
    <w:p w14:paraId="23D6EF25" w14:textId="07A12387" w:rsidR="00703874" w:rsidRDefault="00703874" w:rsidP="000D778F">
      <w:pPr>
        <w:rPr>
          <w:rFonts w:ascii="Times New Roman" w:hAnsi="Times New Roman" w:cs="Times New Roman"/>
        </w:rPr>
      </w:pPr>
    </w:p>
    <w:p w14:paraId="4BDCB7A7" w14:textId="6D7E51B0" w:rsidR="00703874" w:rsidRDefault="00703874" w:rsidP="000D778F">
      <w:pPr>
        <w:rPr>
          <w:rFonts w:ascii="Times New Roman" w:hAnsi="Times New Roman" w:cs="Times New Roman"/>
        </w:rPr>
      </w:pPr>
    </w:p>
    <w:p w14:paraId="2210CCD8" w14:textId="798F3057" w:rsidR="00703874" w:rsidRDefault="00703874" w:rsidP="000D778F">
      <w:pPr>
        <w:rPr>
          <w:rFonts w:ascii="Times New Roman" w:hAnsi="Times New Roman" w:cs="Times New Roman"/>
        </w:rPr>
      </w:pPr>
    </w:p>
    <w:p w14:paraId="053E6A74" w14:textId="46868688" w:rsidR="00703874" w:rsidRDefault="00703874" w:rsidP="000D778F">
      <w:pPr>
        <w:rPr>
          <w:rFonts w:ascii="Times New Roman" w:hAnsi="Times New Roman" w:cs="Times New Roman"/>
        </w:rPr>
      </w:pPr>
    </w:p>
    <w:p w14:paraId="31E3F78F" w14:textId="77777777" w:rsidR="00703874" w:rsidRDefault="00703874" w:rsidP="000D778F">
      <w:pPr>
        <w:rPr>
          <w:rFonts w:ascii="Times New Roman" w:hAnsi="Times New Roman" w:cs="Times New Roman"/>
        </w:rPr>
      </w:pPr>
    </w:p>
    <w:p w14:paraId="6D4E1D51" w14:textId="77777777" w:rsidR="000A318D" w:rsidRDefault="006461B6" w:rsidP="006461B6">
      <w:pPr>
        <w:spacing w:line="600" w:lineRule="auto"/>
        <w:ind w:leftChars="100" w:left="240"/>
        <w:rPr>
          <w:rFonts w:ascii="Times New Roman" w:hAnsi="Times New Roman" w:cs="Times New Roman"/>
          <w:u w:val="single"/>
        </w:rPr>
      </w:pPr>
      <w:r w:rsidRPr="006461B6">
        <w:rPr>
          <w:rFonts w:ascii="Times New Roman" w:hAnsi="Times New Roman" w:cs="Times New Roman"/>
          <w:u w:val="single"/>
        </w:rPr>
        <w:lastRenderedPageBreak/>
        <w:t>Introduction</w:t>
      </w:r>
    </w:p>
    <w:p w14:paraId="1234F156" w14:textId="6DA46009" w:rsidR="006461B6" w:rsidRDefault="00A23C54" w:rsidP="00255F57">
      <w:pPr>
        <w:spacing w:line="600" w:lineRule="auto"/>
        <w:ind w:leftChars="100" w:left="240" w:firstLine="240"/>
        <w:rPr>
          <w:rFonts w:ascii="Times New Roman" w:hAnsi="Times New Roman" w:cs="Times New Roman"/>
        </w:rPr>
      </w:pPr>
      <w:r>
        <w:rPr>
          <w:rFonts w:ascii="Times New Roman" w:hAnsi="Times New Roman" w:cs="Times New Roman"/>
        </w:rPr>
        <w:t>Companies from around the world benefits from the new technology</w:t>
      </w:r>
      <w:r w:rsidR="00333976">
        <w:rPr>
          <w:rFonts w:ascii="Times New Roman" w:hAnsi="Times New Roman" w:cs="Times New Roman"/>
        </w:rPr>
        <w:t xml:space="preserve">, the globe seems getting smaller </w:t>
      </w:r>
      <w:r w:rsidR="009A150A">
        <w:rPr>
          <w:rFonts w:ascii="Times New Roman" w:hAnsi="Times New Roman" w:cs="Times New Roman"/>
        </w:rPr>
        <w:t>and thus they can explore for new business opportunities with less geographical and time constraints</w:t>
      </w:r>
      <w:r w:rsidR="00333976">
        <w:rPr>
          <w:rFonts w:ascii="Times New Roman" w:hAnsi="Times New Roman" w:cs="Times New Roman"/>
        </w:rPr>
        <w:t xml:space="preserve">, and </w:t>
      </w:r>
      <w:r w:rsidR="00247DC2">
        <w:rPr>
          <w:rFonts w:ascii="Times New Roman" w:hAnsi="Times New Roman" w:cs="Times New Roman"/>
        </w:rPr>
        <w:t>they can develop their business cross-border and becoming globalized</w:t>
      </w:r>
      <w:r w:rsidR="00FB5FCD">
        <w:rPr>
          <w:rFonts w:ascii="Times New Roman" w:hAnsi="Times New Roman" w:cs="Times New Roman"/>
        </w:rPr>
        <w:t xml:space="preserve">. </w:t>
      </w:r>
      <w:r w:rsidR="00F46324">
        <w:rPr>
          <w:rFonts w:ascii="Times New Roman" w:hAnsi="Times New Roman" w:cs="Times New Roman"/>
        </w:rPr>
        <w:t xml:space="preserve">Abdullah A., Boyle S. and </w:t>
      </w:r>
      <w:proofErr w:type="spellStart"/>
      <w:r w:rsidR="00F46324">
        <w:rPr>
          <w:rFonts w:ascii="Times New Roman" w:hAnsi="Times New Roman" w:cs="Times New Roman"/>
        </w:rPr>
        <w:t>Joham</w:t>
      </w:r>
      <w:proofErr w:type="spellEnd"/>
      <w:r w:rsidR="00F46324">
        <w:rPr>
          <w:rFonts w:ascii="Times New Roman" w:hAnsi="Times New Roman" w:cs="Times New Roman"/>
        </w:rPr>
        <w:t xml:space="preserve"> C. (2011) notes that, for the last twenty years, </w:t>
      </w:r>
      <w:r w:rsidR="00F46324" w:rsidRPr="00F46324">
        <w:rPr>
          <w:rFonts w:ascii="Times New Roman" w:hAnsi="Times New Roman" w:cs="Times New Roman"/>
        </w:rPr>
        <w:t xml:space="preserve">globalization has given opportunities </w:t>
      </w:r>
      <w:r w:rsidR="0080038E" w:rsidRPr="00F46324">
        <w:rPr>
          <w:rFonts w:ascii="Times New Roman" w:hAnsi="Times New Roman" w:cs="Times New Roman"/>
        </w:rPr>
        <w:t>for more</w:t>
      </w:r>
      <w:r w:rsidR="00F46324" w:rsidRPr="00F46324">
        <w:rPr>
          <w:rFonts w:ascii="Times New Roman" w:hAnsi="Times New Roman" w:cs="Times New Roman"/>
        </w:rPr>
        <w:t xml:space="preserve"> and more corporations to expand their market share, with reduced costs and enhancing global accessibility by setting up their cross-border regional </w:t>
      </w:r>
      <w:r w:rsidR="00A1572D" w:rsidRPr="00F46324">
        <w:rPr>
          <w:rFonts w:ascii="Times New Roman" w:hAnsi="Times New Roman" w:cs="Times New Roman"/>
        </w:rPr>
        <w:t>headquarters.</w:t>
      </w:r>
      <w:r w:rsidR="00F46324" w:rsidRPr="00F46324">
        <w:rPr>
          <w:rFonts w:ascii="Times New Roman" w:hAnsi="Times New Roman" w:cs="Times New Roman"/>
        </w:rPr>
        <w:t xml:space="preserve"> </w:t>
      </w:r>
      <w:r w:rsidR="00FB5FCD">
        <w:rPr>
          <w:rFonts w:ascii="Times New Roman" w:hAnsi="Times New Roman" w:cs="Times New Roman"/>
        </w:rPr>
        <w:t xml:space="preserve">However, this also applies to its competitors and competition become more and more significant between </w:t>
      </w:r>
      <w:r w:rsidR="00A1572D">
        <w:rPr>
          <w:rFonts w:ascii="Times New Roman" w:hAnsi="Times New Roman" w:cs="Times New Roman"/>
        </w:rPr>
        <w:t>peers. (</w:t>
      </w:r>
      <w:r w:rsidR="00333976">
        <w:rPr>
          <w:rFonts w:ascii="Times New Roman" w:hAnsi="Times New Roman" w:cs="Times New Roman"/>
        </w:rPr>
        <w:t xml:space="preserve">Islam A., </w:t>
      </w:r>
      <w:proofErr w:type="spellStart"/>
      <w:r w:rsidR="00333976">
        <w:rPr>
          <w:rFonts w:ascii="Times New Roman" w:hAnsi="Times New Roman" w:cs="Times New Roman"/>
        </w:rPr>
        <w:t>Jantan</w:t>
      </w:r>
      <w:proofErr w:type="spellEnd"/>
      <w:r w:rsidR="00333976">
        <w:rPr>
          <w:rFonts w:ascii="Times New Roman" w:hAnsi="Times New Roman" w:cs="Times New Roman"/>
        </w:rPr>
        <w:t xml:space="preserve"> A.H., Choo W.C and Hashim H., 2018</w:t>
      </w:r>
      <w:r w:rsidR="00443108">
        <w:rPr>
          <w:rFonts w:ascii="Times New Roman" w:hAnsi="Times New Roman" w:cs="Times New Roman"/>
        </w:rPr>
        <w:t>).</w:t>
      </w:r>
      <w:r w:rsidR="00153FC5">
        <w:rPr>
          <w:rFonts w:ascii="Times New Roman" w:hAnsi="Times New Roman" w:cs="Times New Roman"/>
        </w:rPr>
        <w:t xml:space="preserve"> However, </w:t>
      </w:r>
      <w:r w:rsidR="0007727A">
        <w:rPr>
          <w:rFonts w:ascii="Times New Roman" w:hAnsi="Times New Roman" w:cs="Times New Roman"/>
        </w:rPr>
        <w:t>the decision of whether to sending companies’ staff to the designated country as expatriate or directly hire talent s locally becomes a crucial to the success of development in overseas.</w:t>
      </w:r>
      <w:r w:rsidR="00255F57">
        <w:rPr>
          <w:rFonts w:ascii="Times New Roman" w:hAnsi="Times New Roman" w:cs="Times New Roman"/>
        </w:rPr>
        <w:t xml:space="preserve"> There are many factors that need to be taken into consideration when making final decision to use expatriate or recruit locally.</w:t>
      </w:r>
      <w:r w:rsidR="000A3B2B">
        <w:rPr>
          <w:rFonts w:ascii="Times New Roman" w:hAnsi="Times New Roman" w:cs="Times New Roman"/>
        </w:rPr>
        <w:t xml:space="preserve"> Usually, </w:t>
      </w:r>
      <w:r w:rsidR="002A46D4">
        <w:rPr>
          <w:rFonts w:ascii="Times New Roman" w:hAnsi="Times New Roman" w:cs="Times New Roman"/>
        </w:rPr>
        <w:t xml:space="preserve">companies may choose from either expatriates or recruit </w:t>
      </w:r>
      <w:r w:rsidR="002A46D4">
        <w:rPr>
          <w:rFonts w:ascii="Times New Roman" w:hAnsi="Times New Roman" w:cs="Times New Roman"/>
        </w:rPr>
        <w:lastRenderedPageBreak/>
        <w:t>locally, but both of the means of staffing will have its advantages and drawbacks.</w:t>
      </w:r>
      <w:r w:rsidR="007A2814">
        <w:rPr>
          <w:rFonts w:ascii="Times New Roman" w:hAnsi="Times New Roman" w:cs="Times New Roman"/>
        </w:rPr>
        <w:t xml:space="preserve"> </w:t>
      </w:r>
      <w:r w:rsidR="005A3828">
        <w:rPr>
          <w:rFonts w:ascii="Times New Roman" w:hAnsi="Times New Roman" w:cs="Times New Roman"/>
        </w:rPr>
        <w:t>Therefore,</w:t>
      </w:r>
      <w:r w:rsidR="007A2814">
        <w:rPr>
          <w:rFonts w:ascii="Times New Roman" w:hAnsi="Times New Roman" w:cs="Times New Roman"/>
        </w:rPr>
        <w:t xml:space="preserve"> before go in depth to finalized whether to choose between using expatriate or recruit</w:t>
      </w:r>
      <w:r w:rsidR="00A73C7C">
        <w:rPr>
          <w:rFonts w:ascii="Times New Roman" w:hAnsi="Times New Roman" w:cs="Times New Roman"/>
        </w:rPr>
        <w:t>ing</w:t>
      </w:r>
      <w:r w:rsidR="007A2814">
        <w:rPr>
          <w:rFonts w:ascii="Times New Roman" w:hAnsi="Times New Roman" w:cs="Times New Roman"/>
        </w:rPr>
        <w:t xml:space="preserve"> local staff, the understanding and differences of what is expatriate and local recruit is essential for further discussion.</w:t>
      </w:r>
    </w:p>
    <w:p w14:paraId="6081C6A4" w14:textId="7C4F1C45" w:rsidR="001C0C87" w:rsidRPr="008B7DD7" w:rsidRDefault="001C0C87" w:rsidP="00255F57">
      <w:pPr>
        <w:spacing w:line="600" w:lineRule="auto"/>
        <w:ind w:leftChars="100" w:left="240" w:firstLine="240"/>
        <w:rPr>
          <w:rFonts w:ascii="Times New Roman" w:hAnsi="Times New Roman" w:cs="Times New Roman"/>
          <w:b/>
          <w:bCs/>
          <w:sz w:val="28"/>
          <w:szCs w:val="28"/>
        </w:rPr>
      </w:pPr>
      <w:r>
        <w:rPr>
          <w:rFonts w:ascii="Times New Roman" w:hAnsi="Times New Roman" w:cs="Times New Roman"/>
        </w:rPr>
        <w:tab/>
      </w:r>
      <w:r w:rsidR="008C5637" w:rsidRPr="008B7DD7">
        <w:rPr>
          <w:rFonts w:ascii="Times New Roman" w:hAnsi="Times New Roman" w:cs="Times New Roman"/>
          <w:b/>
          <w:bCs/>
          <w:sz w:val="28"/>
          <w:szCs w:val="28"/>
          <w:u w:val="single"/>
        </w:rPr>
        <w:t>How Local professionals benefits the international explorers?</w:t>
      </w:r>
    </w:p>
    <w:p w14:paraId="1ADB372B" w14:textId="793DC317" w:rsidR="00872DBC" w:rsidRDefault="00872DBC" w:rsidP="00DA10FD">
      <w:pPr>
        <w:spacing w:line="600" w:lineRule="auto"/>
        <w:ind w:leftChars="100" w:left="240" w:firstLine="240"/>
        <w:rPr>
          <w:rFonts w:ascii="Times New Roman" w:hAnsi="Times New Roman" w:cs="Times New Roman"/>
          <w:b/>
          <w:bCs/>
        </w:rPr>
      </w:pPr>
      <w:r>
        <w:rPr>
          <w:rFonts w:ascii="Times New Roman" w:hAnsi="Times New Roman" w:cs="Times New Roman"/>
        </w:rPr>
        <w:t xml:space="preserve">Stevenson (2017) has precisely spotted a few points of how local recruitment </w:t>
      </w:r>
      <w:r w:rsidR="00DA10FD">
        <w:rPr>
          <w:rFonts w:ascii="Times New Roman" w:hAnsi="Times New Roman" w:cs="Times New Roman"/>
        </w:rPr>
        <w:t>benefits a foreign company expanding in designated region.</w:t>
      </w:r>
    </w:p>
    <w:p w14:paraId="73873550" w14:textId="39F95F46" w:rsidR="008C5637" w:rsidRPr="00185D07" w:rsidRDefault="00706F41" w:rsidP="00185D07">
      <w:pPr>
        <w:spacing w:line="600" w:lineRule="auto"/>
        <w:ind w:leftChars="100" w:left="240" w:firstLine="240"/>
        <w:rPr>
          <w:rFonts w:ascii="Times New Roman" w:hAnsi="Times New Roman" w:cs="Times New Roman"/>
        </w:rPr>
      </w:pPr>
      <w:r w:rsidRPr="00185D07">
        <w:rPr>
          <w:rFonts w:ascii="Times New Roman" w:hAnsi="Times New Roman" w:cs="Times New Roman"/>
          <w:b/>
          <w:bCs/>
        </w:rPr>
        <w:t>Understand</w:t>
      </w:r>
      <w:r w:rsidR="00DA10FD">
        <w:rPr>
          <w:rFonts w:ascii="Times New Roman" w:hAnsi="Times New Roman" w:cs="Times New Roman"/>
          <w:b/>
          <w:bCs/>
        </w:rPr>
        <w:t>ing</w:t>
      </w:r>
      <w:r w:rsidR="008C5637" w:rsidRPr="00185D07">
        <w:rPr>
          <w:rFonts w:ascii="Times New Roman" w:hAnsi="Times New Roman" w:cs="Times New Roman"/>
          <w:b/>
          <w:bCs/>
        </w:rPr>
        <w:t xml:space="preserve"> the local </w:t>
      </w:r>
      <w:r w:rsidRPr="00185D07">
        <w:rPr>
          <w:rFonts w:ascii="Times New Roman" w:hAnsi="Times New Roman" w:cs="Times New Roman"/>
          <w:b/>
          <w:bCs/>
        </w:rPr>
        <w:t xml:space="preserve">market practices and </w:t>
      </w:r>
      <w:r w:rsidR="008C5637" w:rsidRPr="00185D07">
        <w:rPr>
          <w:rFonts w:ascii="Times New Roman" w:hAnsi="Times New Roman" w:cs="Times New Roman"/>
          <w:b/>
          <w:bCs/>
        </w:rPr>
        <w:t>culture</w:t>
      </w:r>
      <w:r w:rsidRPr="00185D07">
        <w:rPr>
          <w:rFonts w:ascii="Times New Roman" w:hAnsi="Times New Roman" w:cs="Times New Roman"/>
          <w:b/>
          <w:bCs/>
        </w:rPr>
        <w:t>:</w:t>
      </w:r>
    </w:p>
    <w:p w14:paraId="25154310" w14:textId="427C2D7D" w:rsidR="008C5637" w:rsidRPr="00185D07" w:rsidRDefault="00BC72C1" w:rsidP="00185D07">
      <w:pPr>
        <w:spacing w:line="600" w:lineRule="auto"/>
        <w:ind w:leftChars="100" w:left="240" w:firstLine="240"/>
        <w:rPr>
          <w:rFonts w:ascii="Times New Roman" w:hAnsi="Times New Roman" w:cs="Times New Roman"/>
        </w:rPr>
      </w:pPr>
      <w:r>
        <w:rPr>
          <w:rFonts w:ascii="Times New Roman" w:hAnsi="Times New Roman" w:cs="Times New Roman"/>
        </w:rPr>
        <w:t xml:space="preserve">Stevenson (2017) </w:t>
      </w:r>
      <w:r w:rsidR="00B73121">
        <w:rPr>
          <w:rFonts w:ascii="Times New Roman" w:hAnsi="Times New Roman" w:cs="Times New Roman"/>
        </w:rPr>
        <w:t>notes that l</w:t>
      </w:r>
      <w:r w:rsidR="008C5637" w:rsidRPr="00185D07">
        <w:rPr>
          <w:rFonts w:ascii="Times New Roman" w:hAnsi="Times New Roman" w:cs="Times New Roman"/>
        </w:rPr>
        <w:t xml:space="preserve">ocal </w:t>
      </w:r>
      <w:r w:rsidR="00706F41" w:rsidRPr="00185D07">
        <w:rPr>
          <w:rFonts w:ascii="Times New Roman" w:hAnsi="Times New Roman" w:cs="Times New Roman"/>
        </w:rPr>
        <w:t xml:space="preserve">staff </w:t>
      </w:r>
      <w:r w:rsidR="008C5637" w:rsidRPr="00185D07">
        <w:rPr>
          <w:rFonts w:ascii="Times New Roman" w:hAnsi="Times New Roman" w:cs="Times New Roman"/>
        </w:rPr>
        <w:t xml:space="preserve">understand the culture </w:t>
      </w:r>
      <w:r w:rsidR="00706F41" w:rsidRPr="00185D07">
        <w:rPr>
          <w:rFonts w:ascii="Times New Roman" w:hAnsi="Times New Roman" w:cs="Times New Roman"/>
        </w:rPr>
        <w:t>as they have been living in the region mostly since he/she borne,</w:t>
      </w:r>
      <w:r w:rsidR="008C5637" w:rsidRPr="00185D07">
        <w:rPr>
          <w:rFonts w:ascii="Times New Roman" w:hAnsi="Times New Roman" w:cs="Times New Roman"/>
        </w:rPr>
        <w:t xml:space="preserve"> </w:t>
      </w:r>
      <w:r w:rsidR="00706F41" w:rsidRPr="00185D07">
        <w:rPr>
          <w:rFonts w:ascii="Times New Roman" w:hAnsi="Times New Roman" w:cs="Times New Roman"/>
        </w:rPr>
        <w:t>t</w:t>
      </w:r>
      <w:r w:rsidR="008C5637" w:rsidRPr="00185D07">
        <w:rPr>
          <w:rFonts w:ascii="Times New Roman" w:hAnsi="Times New Roman" w:cs="Times New Roman"/>
        </w:rPr>
        <w:t xml:space="preserve">hat means they can </w:t>
      </w:r>
      <w:r w:rsidR="00706F41" w:rsidRPr="00185D07">
        <w:rPr>
          <w:rFonts w:ascii="Times New Roman" w:hAnsi="Times New Roman" w:cs="Times New Roman"/>
        </w:rPr>
        <w:t>spot</w:t>
      </w:r>
      <w:r w:rsidR="008C5637" w:rsidRPr="00185D07">
        <w:rPr>
          <w:rFonts w:ascii="Times New Roman" w:hAnsi="Times New Roman" w:cs="Times New Roman"/>
        </w:rPr>
        <w:t xml:space="preserve"> potential </w:t>
      </w:r>
      <w:r w:rsidR="00706F41" w:rsidRPr="00185D07">
        <w:rPr>
          <w:rFonts w:ascii="Times New Roman" w:hAnsi="Times New Roman" w:cs="Times New Roman"/>
        </w:rPr>
        <w:t xml:space="preserve">taboos or </w:t>
      </w:r>
      <w:r w:rsidR="008C5637" w:rsidRPr="00185D07">
        <w:rPr>
          <w:rFonts w:ascii="Times New Roman" w:hAnsi="Times New Roman" w:cs="Times New Roman"/>
        </w:rPr>
        <w:t>problems</w:t>
      </w:r>
      <w:r w:rsidR="00706F41" w:rsidRPr="00185D07">
        <w:rPr>
          <w:rFonts w:ascii="Times New Roman" w:hAnsi="Times New Roman" w:cs="Times New Roman"/>
        </w:rPr>
        <w:t xml:space="preserve"> easily and alleviate or solve the </w:t>
      </w:r>
      <w:r w:rsidR="00556539">
        <w:rPr>
          <w:rFonts w:ascii="Times New Roman" w:hAnsi="Times New Roman" w:cs="Times New Roman"/>
        </w:rPr>
        <w:t>problems</w:t>
      </w:r>
      <w:r w:rsidR="00706F41" w:rsidRPr="00185D07">
        <w:rPr>
          <w:rFonts w:ascii="Times New Roman" w:hAnsi="Times New Roman" w:cs="Times New Roman"/>
        </w:rPr>
        <w:t xml:space="preserve"> with comparatively shorter </w:t>
      </w:r>
      <w:r w:rsidR="005A3828" w:rsidRPr="00185D07">
        <w:rPr>
          <w:rFonts w:ascii="Times New Roman" w:hAnsi="Times New Roman" w:cs="Times New Roman"/>
        </w:rPr>
        <w:t>time.</w:t>
      </w:r>
      <w:r w:rsidR="008C5637" w:rsidRPr="00185D07">
        <w:rPr>
          <w:rFonts w:ascii="Times New Roman" w:hAnsi="Times New Roman" w:cs="Times New Roman"/>
        </w:rPr>
        <w:t xml:space="preserve"> </w:t>
      </w:r>
      <w:r w:rsidR="005A3828">
        <w:rPr>
          <w:rFonts w:ascii="Times New Roman" w:hAnsi="Times New Roman" w:cs="Times New Roman"/>
        </w:rPr>
        <w:t>Consequently,</w:t>
      </w:r>
      <w:r w:rsidR="00556539">
        <w:rPr>
          <w:rFonts w:ascii="Times New Roman" w:hAnsi="Times New Roman" w:cs="Times New Roman"/>
        </w:rPr>
        <w:t xml:space="preserve"> </w:t>
      </w:r>
      <w:r w:rsidR="008C5637" w:rsidRPr="00185D07">
        <w:rPr>
          <w:rFonts w:ascii="Times New Roman" w:hAnsi="Times New Roman" w:cs="Times New Roman"/>
        </w:rPr>
        <w:t xml:space="preserve">productivity </w:t>
      </w:r>
      <w:r w:rsidR="00556539">
        <w:rPr>
          <w:rFonts w:ascii="Times New Roman" w:hAnsi="Times New Roman" w:cs="Times New Roman"/>
        </w:rPr>
        <w:t>will be improved a</w:t>
      </w:r>
      <w:r w:rsidR="008C5637" w:rsidRPr="00185D07">
        <w:rPr>
          <w:rFonts w:ascii="Times New Roman" w:hAnsi="Times New Roman" w:cs="Times New Roman"/>
        </w:rPr>
        <w:t xml:space="preserve">nd </w:t>
      </w:r>
      <w:r w:rsidR="00556539">
        <w:rPr>
          <w:rFonts w:ascii="Times New Roman" w:hAnsi="Times New Roman" w:cs="Times New Roman"/>
        </w:rPr>
        <w:t xml:space="preserve">thus there will be </w:t>
      </w:r>
      <w:r w:rsidR="008C5637" w:rsidRPr="00185D07">
        <w:rPr>
          <w:rFonts w:ascii="Times New Roman" w:hAnsi="Times New Roman" w:cs="Times New Roman"/>
        </w:rPr>
        <w:t>financial loss</w:t>
      </w:r>
      <w:r w:rsidR="00556539">
        <w:rPr>
          <w:rFonts w:ascii="Times New Roman" w:hAnsi="Times New Roman" w:cs="Times New Roman"/>
        </w:rPr>
        <w:t xml:space="preserve"> caused by such problems</w:t>
      </w:r>
      <w:r w:rsidR="008C5637" w:rsidRPr="00185D07">
        <w:rPr>
          <w:rFonts w:ascii="Times New Roman" w:hAnsi="Times New Roman" w:cs="Times New Roman"/>
        </w:rPr>
        <w:t xml:space="preserve">, if any. </w:t>
      </w:r>
    </w:p>
    <w:p w14:paraId="0BFF2EF9" w14:textId="12BD927A" w:rsidR="00872DBC" w:rsidRPr="008B7DD7" w:rsidRDefault="00872DBC" w:rsidP="00872DBC">
      <w:pPr>
        <w:spacing w:line="600" w:lineRule="auto"/>
        <w:ind w:leftChars="100" w:left="240" w:firstLine="240"/>
        <w:rPr>
          <w:rFonts w:ascii="Times New Roman" w:hAnsi="Times New Roman" w:cs="Times New Roman"/>
          <w:b/>
          <w:bCs/>
          <w:sz w:val="28"/>
          <w:szCs w:val="28"/>
        </w:rPr>
      </w:pPr>
      <w:r w:rsidRPr="008B7DD7">
        <w:rPr>
          <w:rFonts w:ascii="Times New Roman" w:hAnsi="Times New Roman" w:cs="Times New Roman"/>
          <w:b/>
          <w:bCs/>
          <w:sz w:val="28"/>
          <w:szCs w:val="28"/>
        </w:rPr>
        <w:t>Language Fluency and can ability to utilize local resources</w:t>
      </w:r>
    </w:p>
    <w:p w14:paraId="57B9C2A0" w14:textId="36229737" w:rsidR="00872DBC" w:rsidRDefault="00DA10FD" w:rsidP="00DA10FD">
      <w:pPr>
        <w:spacing w:line="600" w:lineRule="auto"/>
        <w:ind w:leftChars="100" w:left="240" w:firstLine="240"/>
        <w:rPr>
          <w:rFonts w:ascii="Times New Roman" w:hAnsi="Times New Roman" w:cs="Times New Roman"/>
        </w:rPr>
      </w:pPr>
      <w:r>
        <w:rPr>
          <w:rFonts w:ascii="Times New Roman" w:hAnsi="Times New Roman" w:cs="Times New Roman"/>
        </w:rPr>
        <w:t>Many a</w:t>
      </w:r>
      <w:r w:rsidR="00872DBC" w:rsidRPr="00DA10FD">
        <w:rPr>
          <w:rFonts w:ascii="Times New Roman" w:hAnsi="Times New Roman" w:cs="Times New Roman"/>
        </w:rPr>
        <w:t xml:space="preserve"> times, </w:t>
      </w:r>
      <w:r>
        <w:rPr>
          <w:rFonts w:ascii="Times New Roman" w:hAnsi="Times New Roman" w:cs="Times New Roman"/>
        </w:rPr>
        <w:t xml:space="preserve">recruiters of the foreign company </w:t>
      </w:r>
      <w:r w:rsidR="00872DBC" w:rsidRPr="00DA10FD">
        <w:rPr>
          <w:rFonts w:ascii="Times New Roman" w:hAnsi="Times New Roman" w:cs="Times New Roman"/>
        </w:rPr>
        <w:t xml:space="preserve">and those doing the hiring </w:t>
      </w:r>
      <w:r>
        <w:rPr>
          <w:rFonts w:ascii="Times New Roman" w:hAnsi="Times New Roman" w:cs="Times New Roman"/>
        </w:rPr>
        <w:t xml:space="preserve">duty </w:t>
      </w:r>
      <w:r>
        <w:rPr>
          <w:rFonts w:ascii="Times New Roman" w:hAnsi="Times New Roman" w:cs="Times New Roman"/>
        </w:rPr>
        <w:lastRenderedPageBreak/>
        <w:t xml:space="preserve">are easily </w:t>
      </w:r>
      <w:r w:rsidR="00872DBC" w:rsidRPr="00DA10FD">
        <w:rPr>
          <w:rFonts w:ascii="Times New Roman" w:hAnsi="Times New Roman" w:cs="Times New Roman"/>
        </w:rPr>
        <w:t>g</w:t>
      </w:r>
      <w:r>
        <w:rPr>
          <w:rFonts w:ascii="Times New Roman" w:hAnsi="Times New Roman" w:cs="Times New Roman"/>
        </w:rPr>
        <w:t>o</w:t>
      </w:r>
      <w:r w:rsidR="00872DBC" w:rsidRPr="00DA10FD">
        <w:rPr>
          <w:rFonts w:ascii="Times New Roman" w:hAnsi="Times New Roman" w:cs="Times New Roman"/>
        </w:rPr>
        <w:t xml:space="preserve">t hung up on whether the employee speaks the language native to the company. For </w:t>
      </w:r>
      <w:r>
        <w:rPr>
          <w:rFonts w:ascii="Times New Roman" w:hAnsi="Times New Roman" w:cs="Times New Roman"/>
        </w:rPr>
        <w:t>example</w:t>
      </w:r>
      <w:r w:rsidR="00872DBC" w:rsidRPr="00DA10FD">
        <w:rPr>
          <w:rFonts w:ascii="Times New Roman" w:hAnsi="Times New Roman" w:cs="Times New Roman"/>
        </w:rPr>
        <w:t xml:space="preserve">, a </w:t>
      </w:r>
      <w:r w:rsidR="000D1D72">
        <w:rPr>
          <w:rFonts w:ascii="Times New Roman" w:hAnsi="Times New Roman" w:cs="Times New Roman"/>
        </w:rPr>
        <w:t xml:space="preserve">Hong Kong </w:t>
      </w:r>
      <w:r w:rsidR="00872DBC" w:rsidRPr="00DA10FD">
        <w:rPr>
          <w:rFonts w:ascii="Times New Roman" w:hAnsi="Times New Roman" w:cs="Times New Roman"/>
        </w:rPr>
        <w:t xml:space="preserve">company may favor </w:t>
      </w:r>
      <w:proofErr w:type="gramStart"/>
      <w:r w:rsidR="00872DBC" w:rsidRPr="00DA10FD">
        <w:rPr>
          <w:rFonts w:ascii="Times New Roman" w:hAnsi="Times New Roman" w:cs="Times New Roman"/>
        </w:rPr>
        <w:t>an</w:t>
      </w:r>
      <w:proofErr w:type="gramEnd"/>
      <w:r w:rsidR="00872DBC" w:rsidRPr="00DA10FD">
        <w:rPr>
          <w:rFonts w:ascii="Times New Roman" w:hAnsi="Times New Roman" w:cs="Times New Roman"/>
        </w:rPr>
        <w:t xml:space="preserve"> </w:t>
      </w:r>
      <w:r w:rsidR="000D1D72">
        <w:rPr>
          <w:rFonts w:ascii="Times New Roman" w:hAnsi="Times New Roman" w:cs="Times New Roman"/>
        </w:rPr>
        <w:t>Putonghua, Cantonese or even E</w:t>
      </w:r>
      <w:r w:rsidR="00872DBC" w:rsidRPr="00DA10FD">
        <w:rPr>
          <w:rFonts w:ascii="Times New Roman" w:hAnsi="Times New Roman" w:cs="Times New Roman"/>
        </w:rPr>
        <w:t>nglish-speaking</w:t>
      </w:r>
      <w:r w:rsidR="000D1D72">
        <w:rPr>
          <w:rFonts w:ascii="Times New Roman" w:hAnsi="Times New Roman" w:cs="Times New Roman"/>
        </w:rPr>
        <w:t xml:space="preserve"> (an more international language in usage)</w:t>
      </w:r>
      <w:r w:rsidR="00872DBC" w:rsidRPr="00DA10FD">
        <w:rPr>
          <w:rFonts w:ascii="Times New Roman" w:hAnsi="Times New Roman" w:cs="Times New Roman"/>
        </w:rPr>
        <w:t xml:space="preserve"> </w:t>
      </w:r>
      <w:r w:rsidR="000D1D72">
        <w:rPr>
          <w:rFonts w:ascii="Times New Roman" w:hAnsi="Times New Roman" w:cs="Times New Roman"/>
        </w:rPr>
        <w:t>expatriate</w:t>
      </w:r>
      <w:r w:rsidR="00872DBC" w:rsidRPr="00DA10FD">
        <w:rPr>
          <w:rFonts w:ascii="Times New Roman" w:hAnsi="Times New Roman" w:cs="Times New Roman"/>
        </w:rPr>
        <w:t xml:space="preserve"> over a loca</w:t>
      </w:r>
      <w:r w:rsidR="000D1D72">
        <w:rPr>
          <w:rFonts w:ascii="Times New Roman" w:hAnsi="Times New Roman" w:cs="Times New Roman"/>
        </w:rPr>
        <w:t>l one</w:t>
      </w:r>
      <w:r w:rsidR="00872DBC" w:rsidRPr="00DA10FD">
        <w:rPr>
          <w:rFonts w:ascii="Times New Roman" w:hAnsi="Times New Roman" w:cs="Times New Roman"/>
        </w:rPr>
        <w:t xml:space="preserve"> even if the local candidate </w:t>
      </w:r>
      <w:r w:rsidR="000D1D72">
        <w:rPr>
          <w:rFonts w:ascii="Times New Roman" w:hAnsi="Times New Roman" w:cs="Times New Roman"/>
        </w:rPr>
        <w:t>has got qualification or capability outstanding</w:t>
      </w:r>
      <w:r w:rsidR="00872DBC" w:rsidRPr="00DA10FD">
        <w:rPr>
          <w:rFonts w:ascii="Times New Roman" w:hAnsi="Times New Roman" w:cs="Times New Roman"/>
        </w:rPr>
        <w:t xml:space="preserve"> the other candidate. language </w:t>
      </w:r>
      <w:r w:rsidR="00EB7232">
        <w:rPr>
          <w:rFonts w:ascii="Times New Roman" w:hAnsi="Times New Roman" w:cs="Times New Roman"/>
        </w:rPr>
        <w:t>barrier will make</w:t>
      </w:r>
      <w:r w:rsidR="00872DBC" w:rsidRPr="00DA10FD">
        <w:rPr>
          <w:rFonts w:ascii="Times New Roman" w:hAnsi="Times New Roman" w:cs="Times New Roman"/>
        </w:rPr>
        <w:t xml:space="preserve"> you</w:t>
      </w:r>
      <w:r w:rsidR="00EB7232">
        <w:rPr>
          <w:rFonts w:ascii="Times New Roman" w:hAnsi="Times New Roman" w:cs="Times New Roman"/>
        </w:rPr>
        <w:t xml:space="preserve"> missing the chance to </w:t>
      </w:r>
      <w:r w:rsidR="00872DBC" w:rsidRPr="00DA10FD">
        <w:rPr>
          <w:rFonts w:ascii="Times New Roman" w:hAnsi="Times New Roman" w:cs="Times New Roman"/>
        </w:rPr>
        <w:t>hir</w:t>
      </w:r>
      <w:r w:rsidR="00EB7232">
        <w:rPr>
          <w:rFonts w:ascii="Times New Roman" w:hAnsi="Times New Roman" w:cs="Times New Roman"/>
        </w:rPr>
        <w:t>e</w:t>
      </w:r>
      <w:r w:rsidR="00872DBC" w:rsidRPr="00DA10FD">
        <w:rPr>
          <w:rFonts w:ascii="Times New Roman" w:hAnsi="Times New Roman" w:cs="Times New Roman"/>
        </w:rPr>
        <w:t xml:space="preserve"> the best </w:t>
      </w:r>
      <w:r w:rsidR="00EB7232">
        <w:rPr>
          <w:rFonts w:ascii="Times New Roman" w:hAnsi="Times New Roman" w:cs="Times New Roman"/>
        </w:rPr>
        <w:t>candidate</w:t>
      </w:r>
      <w:r w:rsidR="00872DBC" w:rsidRPr="00DA10FD">
        <w:rPr>
          <w:rFonts w:ascii="Times New Roman" w:hAnsi="Times New Roman" w:cs="Times New Roman"/>
        </w:rPr>
        <w:t>.</w:t>
      </w:r>
    </w:p>
    <w:p w14:paraId="76CC4F34" w14:textId="2DFEA4C6" w:rsidR="0095236D" w:rsidRPr="0095236D" w:rsidRDefault="0095236D" w:rsidP="00AF17E6">
      <w:pPr>
        <w:spacing w:line="600" w:lineRule="auto"/>
        <w:ind w:leftChars="100" w:left="240" w:firstLine="240"/>
        <w:rPr>
          <w:rFonts w:ascii="Times New Roman" w:hAnsi="Times New Roman" w:cs="Times New Roman"/>
          <w:b/>
          <w:bCs/>
          <w:sz w:val="28"/>
          <w:szCs w:val="28"/>
        </w:rPr>
      </w:pPr>
      <w:r w:rsidRPr="0095236D">
        <w:rPr>
          <w:rFonts w:ascii="Times New Roman" w:hAnsi="Times New Roman" w:cs="Times New Roman"/>
          <w:b/>
          <w:bCs/>
          <w:sz w:val="28"/>
          <w:szCs w:val="28"/>
        </w:rPr>
        <w:t xml:space="preserve">Cost </w:t>
      </w:r>
      <w:r w:rsidR="00AF17E6" w:rsidRPr="000E751E">
        <w:rPr>
          <w:rFonts w:ascii="Times New Roman" w:hAnsi="Times New Roman" w:cs="Times New Roman"/>
          <w:b/>
          <w:bCs/>
          <w:sz w:val="28"/>
          <w:szCs w:val="28"/>
        </w:rPr>
        <w:t>comparison between hiring expatriate and local candidate</w:t>
      </w:r>
    </w:p>
    <w:p w14:paraId="170769B7" w14:textId="60F0B3F9" w:rsidR="0095236D" w:rsidRPr="0095236D" w:rsidRDefault="0095236D" w:rsidP="00EF3634">
      <w:pPr>
        <w:spacing w:line="600" w:lineRule="auto"/>
        <w:ind w:leftChars="100" w:left="240" w:firstLine="240"/>
        <w:rPr>
          <w:rFonts w:ascii="Times New Roman" w:hAnsi="Times New Roman" w:cs="Times New Roman"/>
        </w:rPr>
      </w:pPr>
      <w:r w:rsidRPr="00EF3634">
        <w:rPr>
          <w:rFonts w:ascii="Times New Roman" w:hAnsi="Times New Roman" w:cs="Times New Roman"/>
        </w:rPr>
        <w:t xml:space="preserve">Usually, </w:t>
      </w:r>
      <w:r w:rsidR="00C56965">
        <w:rPr>
          <w:rFonts w:ascii="Times New Roman" w:hAnsi="Times New Roman" w:cs="Times New Roman"/>
        </w:rPr>
        <w:t xml:space="preserve">the cost of </w:t>
      </w:r>
      <w:r w:rsidR="00EF3634">
        <w:rPr>
          <w:rFonts w:ascii="Times New Roman" w:hAnsi="Times New Roman" w:cs="Times New Roman"/>
        </w:rPr>
        <w:t>hiring</w:t>
      </w:r>
      <w:r w:rsidRPr="0095236D">
        <w:rPr>
          <w:rFonts w:ascii="Times New Roman" w:hAnsi="Times New Roman" w:cs="Times New Roman"/>
        </w:rPr>
        <w:t xml:space="preserve"> an expat</w:t>
      </w:r>
      <w:r w:rsidRPr="00EF3634">
        <w:rPr>
          <w:rFonts w:ascii="Times New Roman" w:hAnsi="Times New Roman" w:cs="Times New Roman"/>
        </w:rPr>
        <w:t>riate</w:t>
      </w:r>
      <w:r w:rsidRPr="0095236D">
        <w:rPr>
          <w:rFonts w:ascii="Times New Roman" w:hAnsi="Times New Roman" w:cs="Times New Roman"/>
        </w:rPr>
        <w:t xml:space="preserve"> can </w:t>
      </w:r>
      <w:r w:rsidR="00EF3634">
        <w:rPr>
          <w:rFonts w:ascii="Times New Roman" w:hAnsi="Times New Roman" w:cs="Times New Roman"/>
        </w:rPr>
        <w:t>be as much as</w:t>
      </w:r>
      <w:r w:rsidRPr="0095236D">
        <w:rPr>
          <w:rFonts w:ascii="Times New Roman" w:hAnsi="Times New Roman" w:cs="Times New Roman"/>
        </w:rPr>
        <w:t xml:space="preserve"> two-three times</w:t>
      </w:r>
      <w:r w:rsidR="00EF3634">
        <w:rPr>
          <w:rFonts w:ascii="Times New Roman" w:hAnsi="Times New Roman" w:cs="Times New Roman"/>
        </w:rPr>
        <w:t xml:space="preserve"> </w:t>
      </w:r>
      <w:r w:rsidRPr="0095236D">
        <w:rPr>
          <w:rFonts w:ascii="Times New Roman" w:hAnsi="Times New Roman" w:cs="Times New Roman"/>
        </w:rPr>
        <w:t xml:space="preserve">more than </w:t>
      </w:r>
      <w:r w:rsidR="00EF3634">
        <w:rPr>
          <w:rFonts w:ascii="Times New Roman" w:hAnsi="Times New Roman" w:cs="Times New Roman"/>
        </w:rPr>
        <w:t xml:space="preserve">that </w:t>
      </w:r>
      <w:r w:rsidR="007777C4">
        <w:rPr>
          <w:rFonts w:ascii="Times New Roman" w:hAnsi="Times New Roman" w:cs="Times New Roman"/>
        </w:rPr>
        <w:t>for</w:t>
      </w:r>
      <w:r w:rsidR="00EF3634">
        <w:rPr>
          <w:rFonts w:ascii="Times New Roman" w:hAnsi="Times New Roman" w:cs="Times New Roman"/>
        </w:rPr>
        <w:t xml:space="preserve"> </w:t>
      </w:r>
      <w:r w:rsidRPr="0095236D">
        <w:rPr>
          <w:rFonts w:ascii="Times New Roman" w:hAnsi="Times New Roman" w:cs="Times New Roman"/>
        </w:rPr>
        <w:t xml:space="preserve">a local candidate. </w:t>
      </w:r>
      <w:r w:rsidR="00E3681B">
        <w:rPr>
          <w:rFonts w:ascii="Times New Roman" w:hAnsi="Times New Roman" w:cs="Times New Roman"/>
        </w:rPr>
        <w:t>The c</w:t>
      </w:r>
      <w:r w:rsidRPr="0095236D">
        <w:rPr>
          <w:rFonts w:ascii="Times New Roman" w:hAnsi="Times New Roman" w:cs="Times New Roman"/>
        </w:rPr>
        <w:t xml:space="preserve">osts include </w:t>
      </w:r>
      <w:r w:rsidR="00E3681B">
        <w:rPr>
          <w:rFonts w:ascii="Times New Roman" w:hAnsi="Times New Roman" w:cs="Times New Roman"/>
        </w:rPr>
        <w:t xml:space="preserve">but not limited to </w:t>
      </w:r>
      <w:r w:rsidRPr="0095236D">
        <w:rPr>
          <w:rFonts w:ascii="Times New Roman" w:hAnsi="Times New Roman" w:cs="Times New Roman"/>
        </w:rPr>
        <w:t>everything normal salary</w:t>
      </w:r>
      <w:r w:rsidR="00E3681B">
        <w:rPr>
          <w:rFonts w:ascii="Times New Roman" w:hAnsi="Times New Roman" w:cs="Times New Roman"/>
        </w:rPr>
        <w:t xml:space="preserve">, </w:t>
      </w:r>
      <w:r w:rsidRPr="0095236D">
        <w:rPr>
          <w:rFonts w:ascii="Times New Roman" w:hAnsi="Times New Roman" w:cs="Times New Roman"/>
        </w:rPr>
        <w:t>relocation costs, language and cultural training. Those costs are</w:t>
      </w:r>
      <w:r w:rsidR="00E3681B">
        <w:rPr>
          <w:rFonts w:ascii="Times New Roman" w:hAnsi="Times New Roman" w:cs="Times New Roman"/>
        </w:rPr>
        <w:t xml:space="preserve"> not</w:t>
      </w:r>
      <w:r w:rsidRPr="0095236D">
        <w:rPr>
          <w:rFonts w:ascii="Times New Roman" w:hAnsi="Times New Roman" w:cs="Times New Roman"/>
        </w:rPr>
        <w:t xml:space="preserve"> </w:t>
      </w:r>
      <w:r w:rsidR="00E3681B">
        <w:rPr>
          <w:rFonts w:ascii="Times New Roman" w:hAnsi="Times New Roman" w:cs="Times New Roman"/>
        </w:rPr>
        <w:t xml:space="preserve">only </w:t>
      </w:r>
      <w:r w:rsidRPr="0095236D">
        <w:rPr>
          <w:rFonts w:ascii="Times New Roman" w:hAnsi="Times New Roman" w:cs="Times New Roman"/>
        </w:rPr>
        <w:t>for the expat</w:t>
      </w:r>
      <w:r w:rsidR="00E3681B">
        <w:rPr>
          <w:rFonts w:ascii="Times New Roman" w:hAnsi="Times New Roman" w:cs="Times New Roman"/>
        </w:rPr>
        <w:t>riate</w:t>
      </w:r>
      <w:r w:rsidRPr="0095236D">
        <w:rPr>
          <w:rFonts w:ascii="Times New Roman" w:hAnsi="Times New Roman" w:cs="Times New Roman"/>
        </w:rPr>
        <w:t>, but also the</w:t>
      </w:r>
      <w:r w:rsidR="00E3681B">
        <w:rPr>
          <w:rFonts w:ascii="Times New Roman" w:hAnsi="Times New Roman" w:cs="Times New Roman"/>
        </w:rPr>
        <w:t xml:space="preserve"> expatriate’s </w:t>
      </w:r>
      <w:r w:rsidRPr="0095236D">
        <w:rPr>
          <w:rFonts w:ascii="Times New Roman" w:hAnsi="Times New Roman" w:cs="Times New Roman"/>
        </w:rPr>
        <w:t>family</w:t>
      </w:r>
      <w:r w:rsidR="00E3681B">
        <w:rPr>
          <w:rFonts w:ascii="Times New Roman" w:hAnsi="Times New Roman" w:cs="Times New Roman"/>
        </w:rPr>
        <w:t xml:space="preserve"> because, for example companies need to provide </w:t>
      </w:r>
      <w:r w:rsidR="007E30B4">
        <w:rPr>
          <w:rFonts w:ascii="Times New Roman" w:hAnsi="Times New Roman" w:cs="Times New Roman"/>
        </w:rPr>
        <w:t xml:space="preserve">benefits </w:t>
      </w:r>
      <w:r w:rsidR="00E3681B">
        <w:rPr>
          <w:rFonts w:ascii="Times New Roman" w:hAnsi="Times New Roman" w:cs="Times New Roman"/>
        </w:rPr>
        <w:t xml:space="preserve">for expatriates’ children, if any for the education as those children cannot enjoy the </w:t>
      </w:r>
      <w:r w:rsidR="0072083C">
        <w:rPr>
          <w:rFonts w:ascii="Times New Roman" w:hAnsi="Times New Roman" w:cs="Times New Roman"/>
        </w:rPr>
        <w:t>welfare from the local governments including education</w:t>
      </w:r>
      <w:r w:rsidRPr="0095236D">
        <w:rPr>
          <w:rFonts w:ascii="Times New Roman" w:hAnsi="Times New Roman" w:cs="Times New Roman"/>
        </w:rPr>
        <w:t>.</w:t>
      </w:r>
      <w:r w:rsidR="007E30B4">
        <w:rPr>
          <w:rFonts w:ascii="Times New Roman" w:hAnsi="Times New Roman" w:cs="Times New Roman"/>
        </w:rPr>
        <w:t xml:space="preserve"> Moreover, </w:t>
      </w:r>
      <w:r w:rsidR="007E30B4" w:rsidRPr="007E30B4">
        <w:rPr>
          <w:rFonts w:ascii="Times New Roman" w:hAnsi="Times New Roman" w:cs="Times New Roman"/>
        </w:rPr>
        <w:t>Rahim</w:t>
      </w:r>
      <w:r w:rsidR="007E30B4">
        <w:rPr>
          <w:rFonts w:ascii="Times New Roman" w:hAnsi="Times New Roman" w:cs="Times New Roman"/>
        </w:rPr>
        <w:t xml:space="preserve"> S.A. (2012) also states that apart from basic salary, the allowances, benefits and Foreign Services Inducement and/or Hardship </w:t>
      </w:r>
      <w:r w:rsidR="007E30B4">
        <w:rPr>
          <w:rFonts w:ascii="Times New Roman" w:hAnsi="Times New Roman" w:cs="Times New Roman"/>
        </w:rPr>
        <w:lastRenderedPageBreak/>
        <w:t xml:space="preserve">Premium may cause the cost for sending expatriate </w:t>
      </w:r>
      <w:proofErr w:type="gramStart"/>
      <w:r w:rsidR="007E30B4">
        <w:rPr>
          <w:rFonts w:ascii="Times New Roman" w:hAnsi="Times New Roman" w:cs="Times New Roman"/>
        </w:rPr>
        <w:t>even more higher</w:t>
      </w:r>
      <w:proofErr w:type="gramEnd"/>
      <w:r w:rsidR="007E30B4">
        <w:rPr>
          <w:rFonts w:ascii="Times New Roman" w:hAnsi="Times New Roman" w:cs="Times New Roman"/>
        </w:rPr>
        <w:t>.</w:t>
      </w:r>
      <w:r w:rsidR="00C40B60">
        <w:rPr>
          <w:rFonts w:ascii="Times New Roman" w:hAnsi="Times New Roman" w:cs="Times New Roman"/>
        </w:rPr>
        <w:t xml:space="preserve"> However, </w:t>
      </w:r>
      <w:r w:rsidR="00F447E3">
        <w:t xml:space="preserve">Zhu C.J., </w:t>
      </w:r>
      <w:proofErr w:type="spellStart"/>
      <w:r w:rsidR="00F447E3">
        <w:t>Cieri</w:t>
      </w:r>
      <w:proofErr w:type="spellEnd"/>
      <w:r w:rsidR="00F447E3">
        <w:t xml:space="preserve"> H, Fan D. and Zhang M.M. (2017) </w:t>
      </w:r>
      <w:r w:rsidR="00F447E3" w:rsidRPr="00F447E3">
        <w:rPr>
          <w:rFonts w:ascii="Times New Roman" w:hAnsi="Times New Roman" w:cs="Times New Roman"/>
        </w:rPr>
        <w:t xml:space="preserve">suggested that </w:t>
      </w:r>
      <w:r w:rsidR="00F447E3">
        <w:rPr>
          <w:rFonts w:ascii="Times New Roman" w:hAnsi="Times New Roman" w:cs="Times New Roman"/>
        </w:rPr>
        <w:t>t</w:t>
      </w:r>
      <w:r w:rsidR="00F447E3" w:rsidRPr="000410E6">
        <w:rPr>
          <w:rFonts w:ascii="Times New Roman" w:hAnsi="Times New Roman" w:cs="Times New Roman"/>
          <w:highlight w:val="yellow"/>
        </w:rPr>
        <w:t>h</w:t>
      </w:r>
      <w:r w:rsidR="00C40B60" w:rsidRPr="000410E6">
        <w:rPr>
          <w:rFonts w:ascii="Times New Roman" w:hAnsi="Times New Roman" w:cs="Times New Roman"/>
          <w:highlight w:val="yellow"/>
        </w:rPr>
        <w:t>e use of innovative technologies in expatriate management will significantly change the landscape of the global mobility and international assignments in terms of recruitment, communication, pre-departure and post-entry expatriate training, home country support, and decision-making of international assignments, and the like. For example, the use of innovative technologies will foster global recruitment and increase the flexibility of hiring. It will also foster the pre-departure and post-entry expatriate training when most employees have a smartphone with internet access. In addition, the use of innovative technologies enables MNEs to obtain accurate data for decision-making in international assignments.</w:t>
      </w:r>
    </w:p>
    <w:p w14:paraId="126F53A5" w14:textId="75721203" w:rsidR="0095236D" w:rsidRPr="0095236D" w:rsidRDefault="0095236D" w:rsidP="00C56965">
      <w:pPr>
        <w:spacing w:line="600" w:lineRule="auto"/>
        <w:ind w:leftChars="100" w:left="240" w:firstLine="240"/>
        <w:rPr>
          <w:rFonts w:ascii="Times New Roman" w:hAnsi="Times New Roman" w:cs="Times New Roman"/>
          <w:b/>
          <w:bCs/>
          <w:sz w:val="28"/>
          <w:szCs w:val="28"/>
        </w:rPr>
      </w:pPr>
      <w:r w:rsidRPr="0095236D">
        <w:rPr>
          <w:rFonts w:ascii="Times New Roman" w:hAnsi="Times New Roman" w:cs="Times New Roman"/>
          <w:b/>
          <w:bCs/>
          <w:sz w:val="28"/>
          <w:szCs w:val="28"/>
        </w:rPr>
        <w:t>Encourages diversity</w:t>
      </w:r>
    </w:p>
    <w:p w14:paraId="5993DA8C" w14:textId="5B2A21FE" w:rsidR="0095236D" w:rsidRDefault="0095236D" w:rsidP="00D205DD">
      <w:pPr>
        <w:spacing w:line="600" w:lineRule="auto"/>
        <w:ind w:leftChars="100" w:left="240" w:firstLine="240"/>
        <w:rPr>
          <w:rFonts w:ascii="Times New Roman" w:hAnsi="Times New Roman" w:cs="Times New Roman"/>
        </w:rPr>
      </w:pPr>
      <w:r w:rsidRPr="0095236D">
        <w:rPr>
          <w:rFonts w:ascii="Times New Roman" w:hAnsi="Times New Roman" w:cs="Times New Roman"/>
        </w:rPr>
        <w:t>Hiring local means diversifying the</w:t>
      </w:r>
      <w:r w:rsidR="0072083C">
        <w:rPr>
          <w:rFonts w:ascii="Times New Roman" w:hAnsi="Times New Roman" w:cs="Times New Roman"/>
        </w:rPr>
        <w:t xml:space="preserve"> staff from different regions</w:t>
      </w:r>
      <w:r w:rsidRPr="0095236D">
        <w:rPr>
          <w:rFonts w:ascii="Times New Roman" w:hAnsi="Times New Roman" w:cs="Times New Roman"/>
        </w:rPr>
        <w:t xml:space="preserve">. It also gives a company a chance at growing business abroad </w:t>
      </w:r>
      <w:r w:rsidR="00D2357A">
        <w:rPr>
          <w:rFonts w:ascii="Times New Roman" w:hAnsi="Times New Roman" w:cs="Times New Roman"/>
        </w:rPr>
        <w:t xml:space="preserve">since those local staff understand the costumes and the expenditure pattern of the region and can implement a more </w:t>
      </w:r>
      <w:r w:rsidR="00D2357A">
        <w:rPr>
          <w:rFonts w:ascii="Times New Roman" w:hAnsi="Times New Roman" w:cs="Times New Roman"/>
        </w:rPr>
        <w:lastRenderedPageBreak/>
        <w:t xml:space="preserve">effective strategy to boost up the </w:t>
      </w:r>
      <w:proofErr w:type="gramStart"/>
      <w:r w:rsidR="00D2357A">
        <w:rPr>
          <w:rFonts w:ascii="Times New Roman" w:hAnsi="Times New Roman" w:cs="Times New Roman"/>
        </w:rPr>
        <w:t xml:space="preserve">business </w:t>
      </w:r>
      <w:r w:rsidRPr="0095236D">
        <w:rPr>
          <w:rFonts w:ascii="Times New Roman" w:hAnsi="Times New Roman" w:cs="Times New Roman"/>
        </w:rPr>
        <w:t>.</w:t>
      </w:r>
      <w:proofErr w:type="gramEnd"/>
    </w:p>
    <w:p w14:paraId="5B0B4595" w14:textId="5835CF4F" w:rsidR="00D205DD" w:rsidRDefault="00D205DD" w:rsidP="00D205DD">
      <w:pPr>
        <w:spacing w:line="600" w:lineRule="auto"/>
        <w:ind w:leftChars="100" w:left="240" w:firstLine="240"/>
        <w:rPr>
          <w:rFonts w:ascii="Times New Roman" w:hAnsi="Times New Roman" w:cs="Times New Roman"/>
          <w:b/>
          <w:bCs/>
        </w:rPr>
      </w:pPr>
      <w:r w:rsidRPr="00D205DD">
        <w:rPr>
          <w:rFonts w:ascii="Times New Roman" w:hAnsi="Times New Roman" w:cs="Times New Roman" w:hint="eastAsia"/>
          <w:b/>
          <w:bCs/>
        </w:rPr>
        <w:t>W</w:t>
      </w:r>
      <w:r w:rsidRPr="00D205DD">
        <w:rPr>
          <w:rFonts w:ascii="Times New Roman" w:hAnsi="Times New Roman" w:cs="Times New Roman"/>
          <w:b/>
          <w:bCs/>
        </w:rPr>
        <w:t>hat are the drawbacks of not considering getting expatriate involved?</w:t>
      </w:r>
    </w:p>
    <w:p w14:paraId="7D1D4BF6" w14:textId="54C9AE70" w:rsidR="00D205DD" w:rsidRPr="00D205DD" w:rsidRDefault="00D205DD" w:rsidP="00D205DD">
      <w:pPr>
        <w:spacing w:line="600" w:lineRule="auto"/>
        <w:ind w:leftChars="100" w:left="240" w:firstLine="240"/>
        <w:rPr>
          <w:rFonts w:ascii="Times New Roman" w:hAnsi="Times New Roman" w:cs="Times New Roman"/>
        </w:rPr>
      </w:pPr>
      <w:r w:rsidRPr="00D205DD">
        <w:rPr>
          <w:rFonts w:ascii="Times New Roman" w:hAnsi="Times New Roman" w:cs="Times New Roman"/>
        </w:rPr>
        <w:t xml:space="preserve">Stevenson (2017) had also raised points for disadvantage for not hiring expatriates and </w:t>
      </w:r>
      <w:r>
        <w:rPr>
          <w:rFonts w:ascii="Times New Roman" w:hAnsi="Times New Roman" w:cs="Times New Roman"/>
        </w:rPr>
        <w:t xml:space="preserve">advised some potential consequences: </w:t>
      </w:r>
    </w:p>
    <w:p w14:paraId="01AC691B" w14:textId="17A8D9B4" w:rsidR="0095236D" w:rsidRPr="000E751E" w:rsidRDefault="00D7782C" w:rsidP="00D7782C">
      <w:pPr>
        <w:spacing w:line="600" w:lineRule="auto"/>
        <w:ind w:leftChars="100" w:left="240" w:firstLine="240"/>
        <w:rPr>
          <w:rFonts w:ascii="Times New Roman" w:hAnsi="Times New Roman" w:cs="Times New Roman"/>
          <w:b/>
          <w:bCs/>
          <w:sz w:val="28"/>
          <w:szCs w:val="28"/>
        </w:rPr>
      </w:pPr>
      <w:r w:rsidRPr="000E751E">
        <w:rPr>
          <w:rFonts w:ascii="Times New Roman" w:hAnsi="Times New Roman" w:cs="Times New Roman"/>
          <w:b/>
          <w:bCs/>
          <w:sz w:val="28"/>
          <w:szCs w:val="28"/>
        </w:rPr>
        <w:t>Choice of candidate</w:t>
      </w:r>
      <w:r w:rsidR="0095236D" w:rsidRPr="000E751E">
        <w:rPr>
          <w:rFonts w:ascii="Times New Roman" w:hAnsi="Times New Roman" w:cs="Times New Roman"/>
          <w:b/>
          <w:bCs/>
          <w:sz w:val="28"/>
          <w:szCs w:val="28"/>
        </w:rPr>
        <w:t xml:space="preserve"> with the </w:t>
      </w:r>
      <w:r w:rsidRPr="000E751E">
        <w:rPr>
          <w:rFonts w:ascii="Times New Roman" w:hAnsi="Times New Roman" w:cs="Times New Roman"/>
          <w:b/>
          <w:bCs/>
          <w:sz w:val="28"/>
          <w:szCs w:val="28"/>
        </w:rPr>
        <w:t xml:space="preserve">required </w:t>
      </w:r>
      <w:r w:rsidR="0095236D" w:rsidRPr="000E751E">
        <w:rPr>
          <w:rFonts w:ascii="Times New Roman" w:hAnsi="Times New Roman" w:cs="Times New Roman"/>
          <w:b/>
          <w:bCs/>
          <w:sz w:val="28"/>
          <w:szCs w:val="28"/>
        </w:rPr>
        <w:t xml:space="preserve">job skills </w:t>
      </w:r>
      <w:r w:rsidRPr="000E751E">
        <w:rPr>
          <w:rFonts w:ascii="Times New Roman" w:hAnsi="Times New Roman" w:cs="Times New Roman"/>
          <w:b/>
          <w:bCs/>
          <w:sz w:val="28"/>
          <w:szCs w:val="28"/>
        </w:rPr>
        <w:t xml:space="preserve">will be </w:t>
      </w:r>
      <w:r w:rsidR="0095236D" w:rsidRPr="000E751E">
        <w:rPr>
          <w:rFonts w:ascii="Times New Roman" w:hAnsi="Times New Roman" w:cs="Times New Roman"/>
          <w:b/>
          <w:bCs/>
          <w:sz w:val="28"/>
          <w:szCs w:val="28"/>
        </w:rPr>
        <w:t>limited</w:t>
      </w:r>
    </w:p>
    <w:p w14:paraId="4E48EF13" w14:textId="7A826A8B" w:rsidR="0095236D" w:rsidRPr="00D7782C" w:rsidRDefault="00D7782C" w:rsidP="00D7782C">
      <w:pPr>
        <w:spacing w:line="600" w:lineRule="auto"/>
        <w:ind w:leftChars="100" w:left="240" w:firstLine="240"/>
        <w:rPr>
          <w:rFonts w:ascii="Times New Roman" w:hAnsi="Times New Roman" w:cs="Times New Roman"/>
        </w:rPr>
      </w:pPr>
      <w:r>
        <w:rPr>
          <w:rFonts w:ascii="Times New Roman" w:hAnsi="Times New Roman" w:cs="Times New Roman"/>
        </w:rPr>
        <w:t xml:space="preserve">There may be a chance that you may not hire a candidate that with required skill or knowledge for the job. Although, alternatively companies can still get local employees and giving relevant training to achieve the needs, the extra development and training cost may even higher than just hire </w:t>
      </w:r>
      <w:proofErr w:type="spellStart"/>
      <w:proofErr w:type="gramStart"/>
      <w:r>
        <w:rPr>
          <w:rFonts w:ascii="Times New Roman" w:hAnsi="Times New Roman" w:cs="Times New Roman"/>
        </w:rPr>
        <w:t>a</w:t>
      </w:r>
      <w:proofErr w:type="spellEnd"/>
      <w:proofErr w:type="gramEnd"/>
      <w:r>
        <w:rPr>
          <w:rFonts w:ascii="Times New Roman" w:hAnsi="Times New Roman" w:cs="Times New Roman"/>
        </w:rPr>
        <w:t xml:space="preserve"> expatriate with suitable job knowledge and skill.so that </w:t>
      </w:r>
      <w:r w:rsidR="0095236D" w:rsidRPr="00D7782C">
        <w:rPr>
          <w:rFonts w:ascii="Times New Roman" w:hAnsi="Times New Roman" w:cs="Times New Roman"/>
        </w:rPr>
        <w:t>That doesn’t mean a company can’t hire local and then train the new workforce.</w:t>
      </w:r>
    </w:p>
    <w:p w14:paraId="5A40D89E" w14:textId="271B32D2" w:rsidR="00B73B9A" w:rsidRPr="008B7DD7" w:rsidRDefault="00B73B9A" w:rsidP="008B7DD7">
      <w:pPr>
        <w:ind w:leftChars="100" w:left="240" w:firstLine="240"/>
        <w:rPr>
          <w:rFonts w:ascii="Times New Roman" w:hAnsi="Times New Roman" w:cs="Times New Roman"/>
          <w:b/>
          <w:bCs/>
          <w:u w:val="single"/>
        </w:rPr>
      </w:pPr>
      <w:r w:rsidRPr="008B7DD7">
        <w:rPr>
          <w:rFonts w:ascii="Times New Roman" w:hAnsi="Times New Roman" w:cs="Times New Roman"/>
          <w:b/>
          <w:bCs/>
          <w:u w:val="single"/>
        </w:rPr>
        <w:t xml:space="preserve">There may be clash of </w:t>
      </w:r>
      <w:r w:rsidR="0095236D" w:rsidRPr="008B7DD7">
        <w:rPr>
          <w:rFonts w:ascii="Times New Roman" w:hAnsi="Times New Roman" w:cs="Times New Roman"/>
          <w:b/>
          <w:bCs/>
          <w:u w:val="single"/>
        </w:rPr>
        <w:t xml:space="preserve">the company’s values </w:t>
      </w:r>
      <w:r w:rsidRPr="008B7DD7">
        <w:rPr>
          <w:rFonts w:ascii="Times New Roman" w:hAnsi="Times New Roman" w:cs="Times New Roman"/>
          <w:b/>
          <w:bCs/>
          <w:u w:val="single"/>
        </w:rPr>
        <w:t>with only the local staff are hired.</w:t>
      </w:r>
    </w:p>
    <w:p w14:paraId="64AC5672" w14:textId="2A47AF9E" w:rsidR="0095236D" w:rsidRDefault="00B73B9A" w:rsidP="00B73B9A">
      <w:pPr>
        <w:pStyle w:val="Web"/>
        <w:shd w:val="clear" w:color="auto" w:fill="FFFFFF"/>
        <w:spacing w:before="0" w:beforeAutospacing="0" w:line="600" w:lineRule="auto"/>
        <w:ind w:firstLine="240"/>
        <w:rPr>
          <w:rFonts w:ascii="Raleway" w:hAnsi="Raleway"/>
          <w:color w:val="000000"/>
          <w:sz w:val="26"/>
          <w:szCs w:val="26"/>
        </w:rPr>
      </w:pPr>
      <w:r>
        <w:rPr>
          <w:rFonts w:eastAsiaTheme="minorEastAsia"/>
          <w:kern w:val="2"/>
        </w:rPr>
        <w:t xml:space="preserve">There may be clash of some </w:t>
      </w:r>
      <w:r w:rsidR="0095236D" w:rsidRPr="003D34A1">
        <w:rPr>
          <w:rFonts w:eastAsiaTheme="minorEastAsia"/>
          <w:kern w:val="2"/>
        </w:rPr>
        <w:t xml:space="preserve">values and common practices </w:t>
      </w:r>
      <w:r>
        <w:rPr>
          <w:rFonts w:eastAsiaTheme="minorEastAsia"/>
          <w:kern w:val="2"/>
        </w:rPr>
        <w:t>of the company with the</w:t>
      </w:r>
      <w:r w:rsidR="0095236D" w:rsidRPr="003D34A1">
        <w:rPr>
          <w:rFonts w:eastAsiaTheme="minorEastAsia"/>
          <w:kern w:val="2"/>
        </w:rPr>
        <w:t xml:space="preserve"> country of origin</w:t>
      </w:r>
      <w:r>
        <w:rPr>
          <w:rFonts w:eastAsiaTheme="minorEastAsia"/>
          <w:kern w:val="2"/>
        </w:rPr>
        <w:t xml:space="preserve"> that the employees might not agree</w:t>
      </w:r>
      <w:r w:rsidR="0095236D" w:rsidRPr="003D34A1">
        <w:rPr>
          <w:rFonts w:eastAsiaTheme="minorEastAsia"/>
          <w:kern w:val="2"/>
        </w:rPr>
        <w:t>.</w:t>
      </w:r>
      <w:r>
        <w:rPr>
          <w:rFonts w:eastAsiaTheme="minorEastAsia"/>
          <w:kern w:val="2"/>
        </w:rPr>
        <w:t xml:space="preserve"> For example,</w:t>
      </w:r>
      <w:r w:rsidR="0095236D" w:rsidRPr="003D34A1">
        <w:rPr>
          <w:rFonts w:eastAsiaTheme="minorEastAsia"/>
          <w:kern w:val="2"/>
        </w:rPr>
        <w:t xml:space="preserve"> </w:t>
      </w:r>
      <w:proofErr w:type="gramStart"/>
      <w:r>
        <w:rPr>
          <w:rFonts w:eastAsiaTheme="minorEastAsia"/>
          <w:kern w:val="2"/>
        </w:rPr>
        <w:t>Standing</w:t>
      </w:r>
      <w:proofErr w:type="gramEnd"/>
      <w:r>
        <w:rPr>
          <w:rFonts w:eastAsiaTheme="minorEastAsia"/>
          <w:kern w:val="2"/>
        </w:rPr>
        <w:t xml:space="preserve"> at the cashier is normal in Japan but this may be give an image of torturing staff in Hong Kong and thus cause the problem.</w:t>
      </w:r>
    </w:p>
    <w:p w14:paraId="278F8B2A" w14:textId="05FD34EB" w:rsidR="00AB3852" w:rsidRPr="003F3F0D" w:rsidRDefault="0096166C" w:rsidP="003F3F0D">
      <w:pPr>
        <w:rPr>
          <w:rFonts w:ascii="Times New Roman" w:hAnsi="Times New Roman" w:cs="Times New Roman"/>
          <w:u w:val="single"/>
        </w:rPr>
      </w:pPr>
      <w:r w:rsidRPr="00346896">
        <w:rPr>
          <w:rFonts w:ascii="Times New Roman" w:hAnsi="Times New Roman" w:cs="Times New Roman"/>
          <w:u w:val="single"/>
        </w:rPr>
        <w:lastRenderedPageBreak/>
        <w:t>Staff recruitment in international expansion to Emerging Market – Bangladesh</w:t>
      </w:r>
      <w:r w:rsidR="00346896" w:rsidRPr="00346896">
        <w:rPr>
          <w:rFonts w:ascii="Times New Roman" w:hAnsi="Times New Roman" w:cs="Times New Roman"/>
          <w:u w:val="single"/>
        </w:rPr>
        <w:t xml:space="preserve"> logistic market</w:t>
      </w:r>
    </w:p>
    <w:p w14:paraId="37AC5431" w14:textId="7A4BC99F" w:rsidR="00346896" w:rsidRPr="009867FF" w:rsidRDefault="009D4212" w:rsidP="009867FF">
      <w:pPr>
        <w:pStyle w:val="Web"/>
        <w:shd w:val="clear" w:color="auto" w:fill="FFFFFF"/>
        <w:spacing w:before="0" w:beforeAutospacing="0" w:line="600" w:lineRule="auto"/>
        <w:ind w:firstLine="240"/>
        <w:rPr>
          <w:rFonts w:eastAsiaTheme="minorEastAsia"/>
          <w:kern w:val="2"/>
        </w:rPr>
      </w:pPr>
      <w:r w:rsidRPr="009867FF">
        <w:rPr>
          <w:rFonts w:eastAsiaTheme="minorEastAsia"/>
          <w:kern w:val="2"/>
        </w:rPr>
        <w:t>Bangladeshi l</w:t>
      </w:r>
      <w:r w:rsidR="00346896" w:rsidRPr="009867FF">
        <w:rPr>
          <w:rFonts w:eastAsiaTheme="minorEastAsia"/>
          <w:kern w:val="2"/>
        </w:rPr>
        <w:t xml:space="preserve">ogistics </w:t>
      </w:r>
      <w:r w:rsidR="009A223E" w:rsidRPr="009867FF">
        <w:rPr>
          <w:rFonts w:eastAsiaTheme="minorEastAsia"/>
          <w:kern w:val="2"/>
        </w:rPr>
        <w:t xml:space="preserve">industry </w:t>
      </w:r>
      <w:r w:rsidRPr="009867FF">
        <w:rPr>
          <w:rFonts w:eastAsiaTheme="minorEastAsia"/>
          <w:kern w:val="2"/>
        </w:rPr>
        <w:t>develop</w:t>
      </w:r>
      <w:r w:rsidR="00AB3852" w:rsidRPr="009867FF">
        <w:rPr>
          <w:rFonts w:eastAsiaTheme="minorEastAsia"/>
          <w:kern w:val="2"/>
        </w:rPr>
        <w:t xml:space="preserve">s </w:t>
      </w:r>
      <w:r w:rsidRPr="009867FF">
        <w:rPr>
          <w:rFonts w:eastAsiaTheme="minorEastAsia"/>
          <w:kern w:val="2"/>
        </w:rPr>
        <w:t>and expand</w:t>
      </w:r>
      <w:r w:rsidR="00AB3852" w:rsidRPr="009867FF">
        <w:rPr>
          <w:rFonts w:eastAsiaTheme="minorEastAsia"/>
          <w:kern w:val="2"/>
        </w:rPr>
        <w:t xml:space="preserve">s </w:t>
      </w:r>
      <w:r w:rsidR="009A223E" w:rsidRPr="009867FF">
        <w:rPr>
          <w:rFonts w:eastAsiaTheme="minorEastAsia"/>
          <w:kern w:val="2"/>
        </w:rPr>
        <w:t xml:space="preserve">drastically </w:t>
      </w:r>
      <w:r w:rsidR="00AB3852" w:rsidRPr="009867FF">
        <w:rPr>
          <w:rFonts w:eastAsiaTheme="minorEastAsia"/>
          <w:kern w:val="2"/>
        </w:rPr>
        <w:t>with</w:t>
      </w:r>
      <w:r w:rsidR="009A223E" w:rsidRPr="009867FF">
        <w:rPr>
          <w:rFonts w:eastAsiaTheme="minorEastAsia"/>
          <w:kern w:val="2"/>
        </w:rPr>
        <w:t xml:space="preserve"> th</w:t>
      </w:r>
      <w:r w:rsidR="00346896" w:rsidRPr="009867FF">
        <w:rPr>
          <w:rFonts w:eastAsiaTheme="minorEastAsia"/>
          <w:kern w:val="2"/>
        </w:rPr>
        <w:t xml:space="preserve">e </w:t>
      </w:r>
      <w:r w:rsidR="00AB3852" w:rsidRPr="009867FF">
        <w:rPr>
          <w:rFonts w:eastAsiaTheme="minorEastAsia"/>
          <w:kern w:val="2"/>
        </w:rPr>
        <w:t xml:space="preserve">significant </w:t>
      </w:r>
      <w:r w:rsidR="00346896" w:rsidRPr="009867FF">
        <w:rPr>
          <w:rFonts w:eastAsiaTheme="minorEastAsia"/>
          <w:kern w:val="2"/>
        </w:rPr>
        <w:t>growth of e</w:t>
      </w:r>
      <w:r w:rsidR="00AB3852" w:rsidRPr="009867FF">
        <w:rPr>
          <w:rFonts w:eastAsiaTheme="minorEastAsia"/>
          <w:kern w:val="2"/>
        </w:rPr>
        <w:t>-</w:t>
      </w:r>
      <w:r w:rsidR="00346896" w:rsidRPr="009867FF">
        <w:rPr>
          <w:rFonts w:eastAsiaTheme="minorEastAsia"/>
          <w:kern w:val="2"/>
        </w:rPr>
        <w:t xml:space="preserve">commerce </w:t>
      </w:r>
      <w:r w:rsidR="004E1F5F" w:rsidRPr="009867FF">
        <w:rPr>
          <w:rFonts w:eastAsiaTheme="minorEastAsia"/>
          <w:kern w:val="2"/>
        </w:rPr>
        <w:t xml:space="preserve">in the country. </w:t>
      </w:r>
      <w:proofErr w:type="gramStart"/>
      <w:r w:rsidR="004E1F5F" w:rsidRPr="009867FF">
        <w:rPr>
          <w:rFonts w:eastAsiaTheme="minorEastAsia"/>
          <w:kern w:val="2"/>
        </w:rPr>
        <w:t>Thus</w:t>
      </w:r>
      <w:proofErr w:type="gramEnd"/>
      <w:r w:rsidR="004E1F5F" w:rsidRPr="009867FF">
        <w:rPr>
          <w:rFonts w:eastAsiaTheme="minorEastAsia"/>
          <w:kern w:val="2"/>
        </w:rPr>
        <w:t xml:space="preserve"> logistics players, usually startups, </w:t>
      </w:r>
      <w:r w:rsidR="009867FF" w:rsidRPr="009867FF">
        <w:rPr>
          <w:rFonts w:eastAsiaTheme="minorEastAsia"/>
          <w:kern w:val="2"/>
        </w:rPr>
        <w:t xml:space="preserve">from local or overseas, </w:t>
      </w:r>
      <w:r w:rsidR="004E1F5F" w:rsidRPr="009867FF">
        <w:rPr>
          <w:rFonts w:eastAsiaTheme="minorEastAsia"/>
          <w:kern w:val="2"/>
        </w:rPr>
        <w:t xml:space="preserve">looking this as good </w:t>
      </w:r>
      <w:r w:rsidR="00346896" w:rsidRPr="009867FF">
        <w:rPr>
          <w:rFonts w:eastAsiaTheme="minorEastAsia"/>
          <w:kern w:val="2"/>
        </w:rPr>
        <w:t xml:space="preserve">opportunities </w:t>
      </w:r>
      <w:r w:rsidR="004E1F5F" w:rsidRPr="009867FF">
        <w:rPr>
          <w:rFonts w:eastAsiaTheme="minorEastAsia"/>
          <w:kern w:val="2"/>
        </w:rPr>
        <w:t>and landing on this land by</w:t>
      </w:r>
      <w:r w:rsidR="00346896" w:rsidRPr="009867FF">
        <w:rPr>
          <w:rFonts w:eastAsiaTheme="minorEastAsia"/>
          <w:kern w:val="2"/>
        </w:rPr>
        <w:t xml:space="preserve"> raising capital</w:t>
      </w:r>
      <w:r w:rsidR="004E1F5F" w:rsidRPr="009867FF">
        <w:rPr>
          <w:rFonts w:eastAsiaTheme="minorEastAsia"/>
          <w:kern w:val="2"/>
        </w:rPr>
        <w:t xml:space="preserve"> and entering the market by either setting up the regional headquarters or by means of merger and acquisition.</w:t>
      </w:r>
    </w:p>
    <w:p w14:paraId="0EAE33C2" w14:textId="544406C6" w:rsidR="00346896" w:rsidRPr="0018280D" w:rsidRDefault="007213D4" w:rsidP="0018280D">
      <w:pPr>
        <w:pStyle w:val="Web"/>
        <w:shd w:val="clear" w:color="auto" w:fill="FFFFFF"/>
        <w:spacing w:before="0" w:beforeAutospacing="0" w:line="600" w:lineRule="auto"/>
        <w:ind w:firstLine="240"/>
        <w:rPr>
          <w:rFonts w:eastAsiaTheme="minorEastAsia"/>
          <w:kern w:val="2"/>
        </w:rPr>
      </w:pPr>
      <w:r w:rsidRPr="0018280D">
        <w:rPr>
          <w:rFonts w:eastAsiaTheme="minorEastAsia"/>
          <w:kern w:val="2"/>
        </w:rPr>
        <w:t>Hyderabad and Gateway M. (2022) mentioned that l</w:t>
      </w:r>
      <w:r w:rsidR="00346896" w:rsidRPr="0018280D">
        <w:rPr>
          <w:rFonts w:eastAsiaTheme="minorEastAsia"/>
          <w:kern w:val="2"/>
        </w:rPr>
        <w:t xml:space="preserve">ogistics is the </w:t>
      </w:r>
      <w:r w:rsidR="004B19ED" w:rsidRPr="0018280D">
        <w:rPr>
          <w:rFonts w:eastAsiaTheme="minorEastAsia"/>
          <w:kern w:val="2"/>
        </w:rPr>
        <w:t xml:space="preserve">bread and butter </w:t>
      </w:r>
      <w:r w:rsidR="00346896" w:rsidRPr="0018280D">
        <w:rPr>
          <w:rFonts w:eastAsiaTheme="minorEastAsia"/>
          <w:kern w:val="2"/>
        </w:rPr>
        <w:t xml:space="preserve">of </w:t>
      </w:r>
      <w:r w:rsidR="004B19ED" w:rsidRPr="0018280D">
        <w:rPr>
          <w:rFonts w:eastAsiaTheme="minorEastAsia"/>
          <w:kern w:val="2"/>
        </w:rPr>
        <w:t>e-</w:t>
      </w:r>
      <w:r w:rsidR="00346896" w:rsidRPr="0018280D">
        <w:rPr>
          <w:rFonts w:eastAsiaTheme="minorEastAsia"/>
          <w:kern w:val="2"/>
        </w:rPr>
        <w:t xml:space="preserve">commerce. </w:t>
      </w:r>
      <w:r w:rsidR="004B19ED" w:rsidRPr="0018280D">
        <w:rPr>
          <w:rFonts w:eastAsiaTheme="minorEastAsia"/>
          <w:kern w:val="2"/>
        </w:rPr>
        <w:t>E-commerce</w:t>
      </w:r>
      <w:r w:rsidR="00346896" w:rsidRPr="0018280D">
        <w:rPr>
          <w:rFonts w:eastAsiaTheme="minorEastAsia"/>
          <w:kern w:val="2"/>
        </w:rPr>
        <w:t xml:space="preserve"> is the </w:t>
      </w:r>
      <w:r w:rsidR="004B19ED" w:rsidRPr="0018280D">
        <w:rPr>
          <w:rFonts w:eastAsiaTheme="minorEastAsia"/>
          <w:kern w:val="2"/>
        </w:rPr>
        <w:t>backbone and t</w:t>
      </w:r>
      <w:r w:rsidR="00346896" w:rsidRPr="0018280D">
        <w:rPr>
          <w:rFonts w:eastAsiaTheme="minorEastAsia"/>
          <w:kern w:val="2"/>
        </w:rPr>
        <w:t xml:space="preserve">he </w:t>
      </w:r>
      <w:r w:rsidR="004B19ED" w:rsidRPr="0018280D">
        <w:rPr>
          <w:rFonts w:eastAsiaTheme="minorEastAsia"/>
          <w:kern w:val="2"/>
        </w:rPr>
        <w:t>logistics i</w:t>
      </w:r>
      <w:r w:rsidR="00346896" w:rsidRPr="0018280D">
        <w:rPr>
          <w:rFonts w:eastAsiaTheme="minorEastAsia"/>
          <w:kern w:val="2"/>
        </w:rPr>
        <w:t>s supporting activities. Deliver</w:t>
      </w:r>
      <w:r w:rsidR="00550BAB" w:rsidRPr="0018280D">
        <w:rPr>
          <w:rFonts w:eastAsiaTheme="minorEastAsia"/>
          <w:kern w:val="2"/>
        </w:rPr>
        <w:t>ing</w:t>
      </w:r>
      <w:r w:rsidR="00346896" w:rsidRPr="0018280D">
        <w:rPr>
          <w:rFonts w:eastAsiaTheme="minorEastAsia"/>
          <w:kern w:val="2"/>
        </w:rPr>
        <w:t xml:space="preserve"> </w:t>
      </w:r>
      <w:r w:rsidR="00550BAB" w:rsidRPr="0018280D">
        <w:rPr>
          <w:rFonts w:eastAsiaTheme="minorEastAsia"/>
          <w:kern w:val="2"/>
        </w:rPr>
        <w:t>p</w:t>
      </w:r>
      <w:r w:rsidR="00346896" w:rsidRPr="0018280D">
        <w:rPr>
          <w:rFonts w:eastAsiaTheme="minorEastAsia"/>
          <w:kern w:val="2"/>
        </w:rPr>
        <w:t>roduct</w:t>
      </w:r>
      <w:r w:rsidR="00550BAB" w:rsidRPr="0018280D">
        <w:rPr>
          <w:rFonts w:eastAsiaTheme="minorEastAsia"/>
          <w:kern w:val="2"/>
        </w:rPr>
        <w:t xml:space="preserve">s </w:t>
      </w:r>
      <w:r w:rsidR="00346896" w:rsidRPr="0018280D">
        <w:rPr>
          <w:rFonts w:eastAsiaTheme="minorEastAsia"/>
          <w:kern w:val="2"/>
        </w:rPr>
        <w:t xml:space="preserve">to customer </w:t>
      </w:r>
      <w:r w:rsidR="00550BAB" w:rsidRPr="0018280D">
        <w:rPr>
          <w:rFonts w:eastAsiaTheme="minorEastAsia"/>
          <w:kern w:val="2"/>
        </w:rPr>
        <w:t>after the order is made a</w:t>
      </w:r>
      <w:r w:rsidR="00346896" w:rsidRPr="0018280D">
        <w:rPr>
          <w:rFonts w:eastAsiaTheme="minorEastAsia"/>
          <w:kern w:val="2"/>
        </w:rPr>
        <w:t>s quickly as possible</w:t>
      </w:r>
      <w:r w:rsidR="00550BAB" w:rsidRPr="0018280D">
        <w:rPr>
          <w:rFonts w:eastAsiaTheme="minorEastAsia"/>
          <w:kern w:val="2"/>
        </w:rPr>
        <w:t>, accurately to the designated customer on time can make the e-commerce company a competitive in the market</w:t>
      </w:r>
      <w:r w:rsidR="00346896" w:rsidRPr="0018280D">
        <w:rPr>
          <w:rFonts w:eastAsiaTheme="minorEastAsia"/>
          <w:kern w:val="2"/>
        </w:rPr>
        <w:t xml:space="preserve">. This is the </w:t>
      </w:r>
      <w:r w:rsidR="00550BAB" w:rsidRPr="0018280D">
        <w:rPr>
          <w:rFonts w:eastAsiaTheme="minorEastAsia"/>
          <w:kern w:val="2"/>
        </w:rPr>
        <w:t xml:space="preserve">essential </w:t>
      </w:r>
      <w:r w:rsidR="00346896" w:rsidRPr="0018280D">
        <w:rPr>
          <w:rFonts w:eastAsiaTheme="minorEastAsia"/>
          <w:kern w:val="2"/>
        </w:rPr>
        <w:t xml:space="preserve">customer service for an </w:t>
      </w:r>
      <w:r w:rsidR="00550BAB" w:rsidRPr="0018280D">
        <w:rPr>
          <w:rFonts w:eastAsiaTheme="minorEastAsia"/>
          <w:kern w:val="2"/>
        </w:rPr>
        <w:t>e-</w:t>
      </w:r>
      <w:r w:rsidR="00346896" w:rsidRPr="0018280D">
        <w:rPr>
          <w:rFonts w:eastAsiaTheme="minorEastAsia"/>
          <w:kern w:val="2"/>
        </w:rPr>
        <w:t xml:space="preserve">ecommerce company. Of course, a </w:t>
      </w:r>
      <w:r w:rsidR="00C27979" w:rsidRPr="0018280D">
        <w:rPr>
          <w:rFonts w:eastAsiaTheme="minorEastAsia"/>
          <w:kern w:val="2"/>
        </w:rPr>
        <w:t>smooth delivery for customer</w:t>
      </w:r>
      <w:r w:rsidR="00346896" w:rsidRPr="0018280D">
        <w:rPr>
          <w:rFonts w:eastAsiaTheme="minorEastAsia"/>
          <w:kern w:val="2"/>
        </w:rPr>
        <w:t xml:space="preserve"> is necessary. Post-purchase customer service is indispensable for </w:t>
      </w:r>
      <w:r w:rsidR="00C27979" w:rsidRPr="0018280D">
        <w:rPr>
          <w:rFonts w:eastAsiaTheme="minorEastAsia"/>
          <w:kern w:val="2"/>
        </w:rPr>
        <w:t>maintaining t</w:t>
      </w:r>
      <w:r w:rsidRPr="0018280D">
        <w:rPr>
          <w:rFonts w:eastAsiaTheme="minorEastAsia"/>
          <w:kern w:val="2"/>
        </w:rPr>
        <w:t>he customers’ loyalty.</w:t>
      </w:r>
      <w:r w:rsidR="00C27979" w:rsidRPr="0018280D">
        <w:rPr>
          <w:rFonts w:eastAsiaTheme="minorEastAsia"/>
          <w:kern w:val="2"/>
        </w:rPr>
        <w:t xml:space="preserve"> </w:t>
      </w:r>
      <w:r w:rsidR="006279CB" w:rsidRPr="0018280D">
        <w:rPr>
          <w:rFonts w:eastAsiaTheme="minorEastAsia"/>
          <w:kern w:val="2"/>
        </w:rPr>
        <w:t>Of course,</w:t>
      </w:r>
      <w:r w:rsidR="00C27979" w:rsidRPr="0018280D">
        <w:rPr>
          <w:rFonts w:eastAsiaTheme="minorEastAsia"/>
          <w:kern w:val="2"/>
        </w:rPr>
        <w:t xml:space="preserve"> product q</w:t>
      </w:r>
      <w:r w:rsidR="00346896" w:rsidRPr="0018280D">
        <w:rPr>
          <w:rFonts w:eastAsiaTheme="minorEastAsia"/>
          <w:kern w:val="2"/>
        </w:rPr>
        <w:t xml:space="preserve">uality and authentic products are </w:t>
      </w:r>
      <w:r w:rsidR="00C27979" w:rsidRPr="0018280D">
        <w:rPr>
          <w:rFonts w:eastAsiaTheme="minorEastAsia"/>
          <w:kern w:val="2"/>
        </w:rPr>
        <w:t xml:space="preserve">also </w:t>
      </w:r>
      <w:r w:rsidR="00346896" w:rsidRPr="0018280D">
        <w:rPr>
          <w:rFonts w:eastAsiaTheme="minorEastAsia"/>
          <w:kern w:val="2"/>
        </w:rPr>
        <w:t>important.</w:t>
      </w:r>
      <w:r w:rsidR="00AB7CA0" w:rsidRPr="0018280D">
        <w:rPr>
          <w:rFonts w:eastAsiaTheme="minorEastAsia" w:hint="eastAsia"/>
          <w:kern w:val="2"/>
        </w:rPr>
        <w:t xml:space="preserve"> </w:t>
      </w:r>
      <w:r w:rsidR="00B21D01" w:rsidRPr="0018280D">
        <w:rPr>
          <w:rFonts w:eastAsiaTheme="minorEastAsia"/>
          <w:kern w:val="2"/>
        </w:rPr>
        <w:t>However,</w:t>
      </w:r>
      <w:r w:rsidR="00346896" w:rsidRPr="0018280D">
        <w:rPr>
          <w:rFonts w:eastAsiaTheme="minorEastAsia"/>
          <w:kern w:val="2"/>
        </w:rPr>
        <w:t xml:space="preserve"> if</w:t>
      </w:r>
      <w:r w:rsidR="00B21D01" w:rsidRPr="0018280D">
        <w:rPr>
          <w:rFonts w:eastAsiaTheme="minorEastAsia"/>
          <w:kern w:val="2"/>
        </w:rPr>
        <w:t xml:space="preserve"> logistic companies</w:t>
      </w:r>
      <w:r w:rsidR="00346896" w:rsidRPr="0018280D">
        <w:rPr>
          <w:rFonts w:eastAsiaTheme="minorEastAsia"/>
          <w:kern w:val="2"/>
        </w:rPr>
        <w:t xml:space="preserve"> </w:t>
      </w:r>
      <w:r w:rsidR="00281C95" w:rsidRPr="0018280D">
        <w:rPr>
          <w:rFonts w:eastAsiaTheme="minorEastAsia"/>
          <w:kern w:val="2"/>
        </w:rPr>
        <w:t>make</w:t>
      </w:r>
      <w:r w:rsidR="00B21D01" w:rsidRPr="0018280D">
        <w:rPr>
          <w:rFonts w:eastAsiaTheme="minorEastAsia"/>
          <w:kern w:val="2"/>
        </w:rPr>
        <w:t xml:space="preserve"> </w:t>
      </w:r>
      <w:r w:rsidR="00346896" w:rsidRPr="0018280D">
        <w:rPr>
          <w:rFonts w:eastAsiaTheme="minorEastAsia"/>
          <w:kern w:val="2"/>
        </w:rPr>
        <w:t xml:space="preserve">delivery </w:t>
      </w:r>
      <w:r w:rsidR="00B21D01" w:rsidRPr="0018280D">
        <w:rPr>
          <w:rFonts w:eastAsiaTheme="minorEastAsia"/>
          <w:kern w:val="2"/>
        </w:rPr>
        <w:t>wrongly</w:t>
      </w:r>
      <w:r w:rsidR="00346896" w:rsidRPr="0018280D">
        <w:rPr>
          <w:rFonts w:eastAsiaTheme="minorEastAsia"/>
          <w:kern w:val="2"/>
        </w:rPr>
        <w:t xml:space="preserve">, </w:t>
      </w:r>
      <w:r w:rsidR="00B21D01" w:rsidRPr="0018280D">
        <w:rPr>
          <w:rFonts w:eastAsiaTheme="minorEastAsia"/>
          <w:kern w:val="2"/>
        </w:rPr>
        <w:t xml:space="preserve">the forementioned effect </w:t>
      </w:r>
      <w:r w:rsidR="00346896" w:rsidRPr="0018280D">
        <w:rPr>
          <w:rFonts w:eastAsiaTheme="minorEastAsia"/>
          <w:kern w:val="2"/>
        </w:rPr>
        <w:t xml:space="preserve">will </w:t>
      </w:r>
      <w:r w:rsidR="00B21D01" w:rsidRPr="0018280D">
        <w:rPr>
          <w:rFonts w:eastAsiaTheme="minorEastAsia"/>
          <w:kern w:val="2"/>
        </w:rPr>
        <w:t>not take</w:t>
      </w:r>
      <w:r w:rsidR="00346896" w:rsidRPr="0018280D">
        <w:rPr>
          <w:rFonts w:eastAsiaTheme="minorEastAsia"/>
          <w:kern w:val="2"/>
        </w:rPr>
        <w:t xml:space="preserve"> into place.</w:t>
      </w:r>
    </w:p>
    <w:p w14:paraId="4C046501" w14:textId="713E57C4" w:rsidR="00346896" w:rsidRPr="0018280D" w:rsidRDefault="00C1108C" w:rsidP="0018280D">
      <w:pPr>
        <w:pStyle w:val="Web"/>
        <w:shd w:val="clear" w:color="auto" w:fill="FFFFFF"/>
        <w:spacing w:before="0" w:beforeAutospacing="0" w:line="600" w:lineRule="auto"/>
        <w:ind w:firstLine="240"/>
        <w:rPr>
          <w:rFonts w:eastAsiaTheme="minorEastAsia"/>
          <w:kern w:val="2"/>
        </w:rPr>
      </w:pPr>
      <w:r w:rsidRPr="0018280D">
        <w:rPr>
          <w:rFonts w:eastAsiaTheme="minorEastAsia"/>
          <w:kern w:val="2"/>
        </w:rPr>
        <w:lastRenderedPageBreak/>
        <w:t>Therefore,</w:t>
      </w:r>
      <w:r w:rsidR="00346896" w:rsidRPr="0018280D">
        <w:rPr>
          <w:rFonts w:eastAsiaTheme="minorEastAsia"/>
          <w:kern w:val="2"/>
        </w:rPr>
        <w:t xml:space="preserve"> logistics </w:t>
      </w:r>
      <w:r w:rsidR="00AB7CA0" w:rsidRPr="0018280D">
        <w:rPr>
          <w:rFonts w:eastAsiaTheme="minorEastAsia"/>
          <w:kern w:val="2"/>
        </w:rPr>
        <w:t xml:space="preserve">is </w:t>
      </w:r>
      <w:r w:rsidR="00346896" w:rsidRPr="0018280D">
        <w:rPr>
          <w:rFonts w:eastAsiaTheme="minorEastAsia"/>
          <w:kern w:val="2"/>
        </w:rPr>
        <w:t xml:space="preserve">one of the </w:t>
      </w:r>
      <w:r w:rsidR="00AB7CA0" w:rsidRPr="0018280D">
        <w:rPr>
          <w:rFonts w:eastAsiaTheme="minorEastAsia"/>
          <w:kern w:val="2"/>
        </w:rPr>
        <w:t xml:space="preserve">determinant </w:t>
      </w:r>
      <w:r w:rsidR="00346896" w:rsidRPr="0018280D">
        <w:rPr>
          <w:rFonts w:eastAsiaTheme="minorEastAsia"/>
          <w:kern w:val="2"/>
        </w:rPr>
        <w:t>factors in e</w:t>
      </w:r>
      <w:r w:rsidR="00AB7CA0" w:rsidRPr="0018280D">
        <w:rPr>
          <w:rFonts w:eastAsiaTheme="minorEastAsia"/>
          <w:kern w:val="2"/>
        </w:rPr>
        <w:t>-</w:t>
      </w:r>
      <w:r w:rsidR="00346896" w:rsidRPr="0018280D">
        <w:rPr>
          <w:rFonts w:eastAsiaTheme="minorEastAsia"/>
          <w:kern w:val="2"/>
        </w:rPr>
        <w:t>commerce success</w:t>
      </w:r>
      <w:r w:rsidR="008166DC" w:rsidRPr="0018280D">
        <w:rPr>
          <w:rFonts w:eastAsiaTheme="minorEastAsia"/>
          <w:kern w:val="2"/>
        </w:rPr>
        <w:t xml:space="preserve"> Only</w:t>
      </w:r>
      <w:r w:rsidR="001B3CF8">
        <w:rPr>
          <w:rFonts w:eastAsiaTheme="minorEastAsia"/>
          <w:kern w:val="2"/>
        </w:rPr>
        <w:t xml:space="preserve"> </w:t>
      </w:r>
      <w:r w:rsidR="00346896" w:rsidRPr="0018280D">
        <w:rPr>
          <w:rFonts w:eastAsiaTheme="minorEastAsia"/>
          <w:kern w:val="2"/>
        </w:rPr>
        <w:t xml:space="preserve">faster delivery </w:t>
      </w:r>
      <w:r w:rsidR="008166DC" w:rsidRPr="0018280D">
        <w:rPr>
          <w:rFonts w:eastAsiaTheme="minorEastAsia"/>
          <w:kern w:val="2"/>
        </w:rPr>
        <w:t>can</w:t>
      </w:r>
      <w:r w:rsidR="00346896" w:rsidRPr="0018280D">
        <w:rPr>
          <w:rFonts w:eastAsiaTheme="minorEastAsia"/>
          <w:kern w:val="2"/>
        </w:rPr>
        <w:t xml:space="preserve"> no longer </w:t>
      </w:r>
      <w:r w:rsidR="008166DC" w:rsidRPr="0018280D">
        <w:rPr>
          <w:rFonts w:eastAsiaTheme="minorEastAsia"/>
          <w:kern w:val="2"/>
        </w:rPr>
        <w:t>be</w:t>
      </w:r>
      <w:r w:rsidR="00346896" w:rsidRPr="0018280D">
        <w:rPr>
          <w:rFonts w:eastAsiaTheme="minorEastAsia"/>
          <w:kern w:val="2"/>
        </w:rPr>
        <w:t xml:space="preserve"> good </w:t>
      </w:r>
      <w:r w:rsidR="008166DC" w:rsidRPr="0018280D">
        <w:rPr>
          <w:rFonts w:eastAsiaTheme="minorEastAsia"/>
          <w:kern w:val="2"/>
        </w:rPr>
        <w:t xml:space="preserve">enough </w:t>
      </w:r>
      <w:r w:rsidR="00346896" w:rsidRPr="0018280D">
        <w:rPr>
          <w:rFonts w:eastAsiaTheme="minorEastAsia"/>
          <w:kern w:val="2"/>
        </w:rPr>
        <w:t xml:space="preserve">to </w:t>
      </w:r>
      <w:r w:rsidR="008166DC" w:rsidRPr="0018280D">
        <w:rPr>
          <w:rFonts w:eastAsiaTheme="minorEastAsia"/>
          <w:kern w:val="2"/>
        </w:rPr>
        <w:t xml:space="preserve">become a </w:t>
      </w:r>
      <w:r w:rsidR="00346896" w:rsidRPr="0018280D">
        <w:rPr>
          <w:rFonts w:eastAsiaTheme="minorEastAsia"/>
          <w:kern w:val="2"/>
        </w:rPr>
        <w:t>feature</w:t>
      </w:r>
      <w:r w:rsidR="008166DC" w:rsidRPr="0018280D">
        <w:rPr>
          <w:rFonts w:eastAsiaTheme="minorEastAsia"/>
          <w:kern w:val="2"/>
        </w:rPr>
        <w:t xml:space="preserve"> of an e-commerce company</w:t>
      </w:r>
      <w:r w:rsidR="00346896" w:rsidRPr="0018280D">
        <w:rPr>
          <w:rFonts w:eastAsiaTheme="minorEastAsia"/>
          <w:kern w:val="2"/>
        </w:rPr>
        <w:t xml:space="preserve">, but it </w:t>
      </w:r>
      <w:r w:rsidR="008166DC" w:rsidRPr="0018280D">
        <w:rPr>
          <w:rFonts w:eastAsiaTheme="minorEastAsia"/>
          <w:kern w:val="2"/>
        </w:rPr>
        <w:t xml:space="preserve">can help </w:t>
      </w:r>
      <w:r w:rsidR="00346896" w:rsidRPr="0018280D">
        <w:rPr>
          <w:rFonts w:eastAsiaTheme="minorEastAsia"/>
          <w:kern w:val="2"/>
        </w:rPr>
        <w:t xml:space="preserve">to build </w:t>
      </w:r>
      <w:r w:rsidR="008166DC" w:rsidRPr="0018280D">
        <w:rPr>
          <w:rFonts w:eastAsiaTheme="minorEastAsia"/>
          <w:kern w:val="2"/>
        </w:rPr>
        <w:t xml:space="preserve">and maintain </w:t>
      </w:r>
      <w:r w:rsidR="00346896" w:rsidRPr="0018280D">
        <w:rPr>
          <w:rFonts w:eastAsiaTheme="minorEastAsia"/>
          <w:kern w:val="2"/>
        </w:rPr>
        <w:t>customer</w:t>
      </w:r>
      <w:r w:rsidR="008166DC" w:rsidRPr="0018280D">
        <w:rPr>
          <w:rFonts w:eastAsiaTheme="minorEastAsia"/>
          <w:kern w:val="2"/>
        </w:rPr>
        <w:t>s’</w:t>
      </w:r>
      <w:r w:rsidR="00346896" w:rsidRPr="0018280D">
        <w:rPr>
          <w:rFonts w:eastAsiaTheme="minorEastAsia"/>
          <w:kern w:val="2"/>
        </w:rPr>
        <w:t xml:space="preserve"> loyalty. </w:t>
      </w:r>
      <w:r w:rsidR="008166DC" w:rsidRPr="0018280D">
        <w:rPr>
          <w:rFonts w:eastAsiaTheme="minorEastAsia"/>
          <w:kern w:val="2"/>
        </w:rPr>
        <w:t>As such</w:t>
      </w:r>
      <w:r w:rsidR="00346896" w:rsidRPr="0018280D">
        <w:rPr>
          <w:rFonts w:eastAsiaTheme="minorEastAsia"/>
          <w:kern w:val="2"/>
        </w:rPr>
        <w:t xml:space="preserve">, logistics </w:t>
      </w:r>
      <w:r w:rsidR="008166DC" w:rsidRPr="0018280D">
        <w:rPr>
          <w:rFonts w:eastAsiaTheme="minorEastAsia"/>
          <w:kern w:val="2"/>
        </w:rPr>
        <w:t xml:space="preserve">is a winning factor on vigorous e-commerce </w:t>
      </w:r>
      <w:r w:rsidR="00D6702C" w:rsidRPr="0018280D">
        <w:rPr>
          <w:rFonts w:eastAsiaTheme="minorEastAsia"/>
          <w:kern w:val="2"/>
        </w:rPr>
        <w:t>competition.</w:t>
      </w:r>
    </w:p>
    <w:p w14:paraId="5106B3F2" w14:textId="637CBA7F" w:rsidR="0096166C" w:rsidRDefault="00924E24" w:rsidP="0069486E">
      <w:pPr>
        <w:spacing w:line="600" w:lineRule="auto"/>
        <w:rPr>
          <w:rFonts w:ascii="Times New Roman" w:hAnsi="Times New Roman" w:cs="Times New Roman"/>
          <w:u w:val="single"/>
        </w:rPr>
      </w:pPr>
      <w:r w:rsidRPr="00924E24">
        <w:rPr>
          <w:rFonts w:ascii="Times New Roman" w:hAnsi="Times New Roman" w:cs="Times New Roman"/>
          <w:u w:val="single"/>
        </w:rPr>
        <w:t>Overseas logistic companies rush in the Bangladeshi markets</w:t>
      </w:r>
    </w:p>
    <w:p w14:paraId="430B7B8B" w14:textId="40C2045E" w:rsidR="00142C12" w:rsidRPr="00175452" w:rsidRDefault="00142C12" w:rsidP="0069486E">
      <w:pPr>
        <w:spacing w:line="600" w:lineRule="auto"/>
        <w:rPr>
          <w:rFonts w:ascii="Times New Roman" w:hAnsi="Times New Roman" w:cs="Times New Roman"/>
        </w:rPr>
      </w:pPr>
      <w:r>
        <w:rPr>
          <w:rFonts w:ascii="Times New Roman" w:hAnsi="Times New Roman" w:cs="Times New Roman"/>
        </w:rPr>
        <w:tab/>
      </w:r>
      <w:r w:rsidR="001B3CF8">
        <w:rPr>
          <w:rFonts w:ascii="Times New Roman" w:hAnsi="Times New Roman" w:cs="Times New Roman"/>
        </w:rPr>
        <w:t>Such a potential market will, of course attracts</w:t>
      </w:r>
      <w:r w:rsidR="00F06116">
        <w:rPr>
          <w:rFonts w:ascii="Times New Roman" w:hAnsi="Times New Roman" w:cs="Times New Roman"/>
        </w:rPr>
        <w:t xml:space="preserve">, </w:t>
      </w:r>
      <w:r w:rsidR="00EE5E74">
        <w:rPr>
          <w:rFonts w:ascii="Times New Roman" w:hAnsi="Times New Roman" w:cs="Times New Roman"/>
        </w:rPr>
        <w:t xml:space="preserve">many start-ups to come to aim to take the lion share of the market. </w:t>
      </w:r>
      <w:proofErr w:type="spellStart"/>
      <w:r w:rsidR="007567AB" w:rsidRPr="00097676">
        <w:rPr>
          <w:rFonts w:ascii="Times New Roman" w:hAnsi="Times New Roman" w:cs="Times New Roman"/>
        </w:rPr>
        <w:t>LaLamove</w:t>
      </w:r>
      <w:proofErr w:type="spellEnd"/>
      <w:r w:rsidR="007567AB" w:rsidRPr="00097676">
        <w:rPr>
          <w:rFonts w:ascii="Times New Roman" w:hAnsi="Times New Roman" w:cs="Times New Roman"/>
        </w:rPr>
        <w:t xml:space="preserve"> Hong Kong (2022) announced in August 2022 that </w:t>
      </w:r>
      <w:r w:rsidR="007567AB">
        <w:rPr>
          <w:rFonts w:ascii="Times New Roman" w:hAnsi="Times New Roman" w:cs="Times New Roman"/>
        </w:rPr>
        <w:t xml:space="preserve">The Hong Kong based </w:t>
      </w:r>
      <w:proofErr w:type="spellStart"/>
      <w:r w:rsidR="007567AB">
        <w:rPr>
          <w:rFonts w:ascii="Times New Roman" w:hAnsi="Times New Roman" w:cs="Times New Roman"/>
        </w:rPr>
        <w:t>Lalamove</w:t>
      </w:r>
      <w:proofErr w:type="spellEnd"/>
      <w:r w:rsidR="00097676">
        <w:rPr>
          <w:rFonts w:ascii="Times New Roman" w:hAnsi="Times New Roman" w:cs="Times New Roman"/>
        </w:rPr>
        <w:t xml:space="preserve">, commenced in 2013, </w:t>
      </w:r>
      <w:r w:rsidR="00097676" w:rsidRPr="00097676">
        <w:rPr>
          <w:rFonts w:ascii="Times New Roman" w:hAnsi="Times New Roman" w:cs="Times New Roman"/>
        </w:rPr>
        <w:t xml:space="preserve">started its operations in Bangladesh, one of the fastest-growing and densest economies in Asia and </w:t>
      </w:r>
      <w:proofErr w:type="spellStart"/>
      <w:r w:rsidR="00097676" w:rsidRPr="00097676">
        <w:rPr>
          <w:rFonts w:ascii="Times New Roman" w:hAnsi="Times New Roman" w:cs="Times New Roman"/>
        </w:rPr>
        <w:t>Lalamove</w:t>
      </w:r>
      <w:proofErr w:type="spellEnd"/>
      <w:r w:rsidR="00097676" w:rsidRPr="00097676">
        <w:rPr>
          <w:rFonts w:ascii="Times New Roman" w:hAnsi="Times New Roman" w:cs="Times New Roman"/>
        </w:rPr>
        <w:t xml:space="preserve"> landed on the capital city Dhaka as the first stop in Bangladesh.</w:t>
      </w:r>
      <w:r w:rsidR="00175452">
        <w:rPr>
          <w:rFonts w:ascii="Times New Roman" w:hAnsi="Times New Roman" w:cs="Times New Roman"/>
        </w:rPr>
        <w:t xml:space="preserve"> According to its Chief Operating officer, Mr. Paul LOO, </w:t>
      </w:r>
      <w:proofErr w:type="spellStart"/>
      <w:r w:rsidR="00175452" w:rsidRPr="00500084">
        <w:rPr>
          <w:rFonts w:ascii="Times New Roman" w:hAnsi="Times New Roman" w:cs="Times New Roman"/>
        </w:rPr>
        <w:t>Lalamove</w:t>
      </w:r>
      <w:proofErr w:type="spellEnd"/>
      <w:r w:rsidR="00175452" w:rsidRPr="00500084">
        <w:rPr>
          <w:rFonts w:ascii="Times New Roman" w:hAnsi="Times New Roman" w:cs="Times New Roman"/>
        </w:rPr>
        <w:t xml:space="preserve"> partners with driver partners in Bangladesh to </w:t>
      </w:r>
      <w:r w:rsidR="00C64B29" w:rsidRPr="00500084">
        <w:rPr>
          <w:rFonts w:ascii="Times New Roman" w:hAnsi="Times New Roman" w:cs="Times New Roman"/>
        </w:rPr>
        <w:t>provide</w:t>
      </w:r>
      <w:r w:rsidR="00175452" w:rsidRPr="00500084">
        <w:rPr>
          <w:rFonts w:ascii="Times New Roman" w:hAnsi="Times New Roman" w:cs="Times New Roman"/>
        </w:rPr>
        <w:t xml:space="preserve"> </w:t>
      </w:r>
      <w:r w:rsidR="00C64B29" w:rsidRPr="00500084">
        <w:rPr>
          <w:rFonts w:ascii="Times New Roman" w:hAnsi="Times New Roman" w:cs="Times New Roman"/>
        </w:rPr>
        <w:t xml:space="preserve">three </w:t>
      </w:r>
      <w:r w:rsidR="00175452" w:rsidRPr="00500084">
        <w:rPr>
          <w:rFonts w:ascii="Times New Roman" w:hAnsi="Times New Roman" w:cs="Times New Roman"/>
        </w:rPr>
        <w:t>types of delivery options including motor</w:t>
      </w:r>
      <w:r w:rsidR="00C64B29" w:rsidRPr="00500084">
        <w:rPr>
          <w:rFonts w:ascii="Times New Roman" w:hAnsi="Times New Roman" w:cs="Times New Roman"/>
        </w:rPr>
        <w:t>bikes</w:t>
      </w:r>
      <w:r w:rsidR="00175452" w:rsidRPr="00500084">
        <w:rPr>
          <w:rFonts w:ascii="Times New Roman" w:hAnsi="Times New Roman" w:cs="Times New Roman"/>
        </w:rPr>
        <w:t>, cars and 1-ton trucks</w:t>
      </w:r>
      <w:r w:rsidR="00C64B29" w:rsidRPr="00500084">
        <w:rPr>
          <w:rFonts w:ascii="Times New Roman" w:hAnsi="Times New Roman" w:cs="Times New Roman"/>
        </w:rPr>
        <w:t xml:space="preserve"> and all are</w:t>
      </w:r>
      <w:r w:rsidR="00175452" w:rsidRPr="00500084">
        <w:rPr>
          <w:rFonts w:ascii="Times New Roman" w:hAnsi="Times New Roman" w:cs="Times New Roman"/>
        </w:rPr>
        <w:t xml:space="preserve"> already in service, while</w:t>
      </w:r>
      <w:r w:rsidR="00C64B29" w:rsidRPr="00500084">
        <w:rPr>
          <w:rFonts w:ascii="Times New Roman" w:hAnsi="Times New Roman" w:cs="Times New Roman"/>
        </w:rPr>
        <w:t xml:space="preserve"> another type of vehicle, the Compressed natural gas cars (</w:t>
      </w:r>
      <w:r w:rsidR="00175452" w:rsidRPr="00500084">
        <w:rPr>
          <w:rFonts w:ascii="Times New Roman" w:hAnsi="Times New Roman" w:cs="Times New Roman"/>
        </w:rPr>
        <w:t>CNGs</w:t>
      </w:r>
      <w:r w:rsidR="00C64B29" w:rsidRPr="00500084">
        <w:rPr>
          <w:rFonts w:ascii="Times New Roman" w:hAnsi="Times New Roman" w:cs="Times New Roman"/>
        </w:rPr>
        <w:t>)</w:t>
      </w:r>
      <w:r w:rsidR="00175452" w:rsidRPr="00500084">
        <w:rPr>
          <w:rFonts w:ascii="Times New Roman" w:hAnsi="Times New Roman" w:cs="Times New Roman"/>
        </w:rPr>
        <w:t xml:space="preserve"> </w:t>
      </w:r>
      <w:r w:rsidR="005D2629">
        <w:rPr>
          <w:rFonts w:ascii="Times New Roman" w:hAnsi="Times New Roman" w:cs="Times New Roman"/>
        </w:rPr>
        <w:t>was not available but now</w:t>
      </w:r>
      <w:r w:rsidR="00175452" w:rsidRPr="00500084">
        <w:rPr>
          <w:rFonts w:ascii="Times New Roman" w:hAnsi="Times New Roman" w:cs="Times New Roman"/>
        </w:rPr>
        <w:t xml:space="preserve"> available</w:t>
      </w:r>
      <w:r w:rsidR="00A53FA8" w:rsidRPr="00500084">
        <w:rPr>
          <w:rFonts w:ascii="Times New Roman" w:hAnsi="Times New Roman" w:cs="Times New Roman"/>
        </w:rPr>
        <w:t xml:space="preserve"> in </w:t>
      </w:r>
      <w:r w:rsidR="005D2629">
        <w:rPr>
          <w:rFonts w:ascii="Times New Roman" w:hAnsi="Times New Roman" w:cs="Times New Roman"/>
        </w:rPr>
        <w:t>s</w:t>
      </w:r>
      <w:r w:rsidR="00A53FA8" w:rsidRPr="00500084">
        <w:rPr>
          <w:rFonts w:ascii="Times New Roman" w:hAnsi="Times New Roman" w:cs="Times New Roman"/>
        </w:rPr>
        <w:t>e</w:t>
      </w:r>
      <w:r w:rsidR="005D2629">
        <w:rPr>
          <w:rFonts w:ascii="Times New Roman" w:hAnsi="Times New Roman" w:cs="Times New Roman"/>
        </w:rPr>
        <w:t>rvice</w:t>
      </w:r>
      <w:r w:rsidR="00175452" w:rsidRPr="00500084">
        <w:rPr>
          <w:rFonts w:ascii="Times New Roman" w:hAnsi="Times New Roman" w:cs="Times New Roman"/>
        </w:rPr>
        <w:t xml:space="preserve">. These are conveniently-sized transport modes that are </w:t>
      </w:r>
      <w:r w:rsidR="00A53FA8" w:rsidRPr="00500084">
        <w:rPr>
          <w:rFonts w:ascii="Times New Roman" w:hAnsi="Times New Roman" w:cs="Times New Roman"/>
        </w:rPr>
        <w:t>suitable f</w:t>
      </w:r>
      <w:r w:rsidR="00175452" w:rsidRPr="00500084">
        <w:rPr>
          <w:rFonts w:ascii="Times New Roman" w:hAnsi="Times New Roman" w:cs="Times New Roman"/>
        </w:rPr>
        <w:t xml:space="preserve">or timely </w:t>
      </w:r>
      <w:r w:rsidR="00175452" w:rsidRPr="00500084">
        <w:rPr>
          <w:rFonts w:ascii="Times New Roman" w:hAnsi="Times New Roman" w:cs="Times New Roman"/>
        </w:rPr>
        <w:lastRenderedPageBreak/>
        <w:t xml:space="preserve">deliveries in </w:t>
      </w:r>
      <w:r w:rsidR="00A53FA8" w:rsidRPr="00500084">
        <w:rPr>
          <w:rFonts w:ascii="Times New Roman" w:hAnsi="Times New Roman" w:cs="Times New Roman"/>
        </w:rPr>
        <w:t xml:space="preserve">such </w:t>
      </w:r>
      <w:r w:rsidR="00175452" w:rsidRPr="00500084">
        <w:rPr>
          <w:rFonts w:ascii="Times New Roman" w:hAnsi="Times New Roman" w:cs="Times New Roman"/>
        </w:rPr>
        <w:t xml:space="preserve">a </w:t>
      </w:r>
      <w:r w:rsidR="00CC15B1" w:rsidRPr="00500084">
        <w:rPr>
          <w:rFonts w:ascii="Times New Roman" w:hAnsi="Times New Roman" w:cs="Times New Roman"/>
        </w:rPr>
        <w:t xml:space="preserve">busy </w:t>
      </w:r>
      <w:r w:rsidR="00175452" w:rsidRPr="00500084">
        <w:rPr>
          <w:rFonts w:ascii="Times New Roman" w:hAnsi="Times New Roman" w:cs="Times New Roman"/>
        </w:rPr>
        <w:t xml:space="preserve">city </w:t>
      </w:r>
      <w:r w:rsidR="00A53FA8" w:rsidRPr="00500084">
        <w:rPr>
          <w:rFonts w:ascii="Times New Roman" w:hAnsi="Times New Roman" w:cs="Times New Roman"/>
        </w:rPr>
        <w:t xml:space="preserve">that </w:t>
      </w:r>
      <w:r w:rsidR="00175452" w:rsidRPr="00500084">
        <w:rPr>
          <w:rFonts w:ascii="Times New Roman" w:hAnsi="Times New Roman" w:cs="Times New Roman"/>
        </w:rPr>
        <w:t xml:space="preserve">comprising </w:t>
      </w:r>
      <w:r w:rsidR="00CC15B1" w:rsidRPr="00500084">
        <w:rPr>
          <w:rFonts w:ascii="Times New Roman" w:hAnsi="Times New Roman" w:cs="Times New Roman"/>
        </w:rPr>
        <w:t xml:space="preserve">complicated road networks with </w:t>
      </w:r>
      <w:r w:rsidR="00A53FA8" w:rsidRPr="00500084">
        <w:rPr>
          <w:rFonts w:ascii="Times New Roman" w:hAnsi="Times New Roman" w:cs="Times New Roman"/>
        </w:rPr>
        <w:t>many lanes</w:t>
      </w:r>
      <w:r w:rsidR="00CC15B1" w:rsidRPr="00500084">
        <w:rPr>
          <w:rFonts w:ascii="Times New Roman" w:hAnsi="Times New Roman" w:cs="Times New Roman"/>
        </w:rPr>
        <w:t xml:space="preserve"> and</w:t>
      </w:r>
      <w:r w:rsidR="00A53FA8" w:rsidRPr="00500084">
        <w:rPr>
          <w:rFonts w:ascii="Times New Roman" w:hAnsi="Times New Roman" w:cs="Times New Roman"/>
        </w:rPr>
        <w:t xml:space="preserve"> </w:t>
      </w:r>
      <w:r w:rsidR="00175452" w:rsidRPr="00500084">
        <w:rPr>
          <w:rFonts w:ascii="Times New Roman" w:hAnsi="Times New Roman" w:cs="Times New Roman"/>
        </w:rPr>
        <w:t xml:space="preserve">streets. </w:t>
      </w:r>
      <w:r w:rsidR="00175452" w:rsidRPr="00175DDA">
        <w:rPr>
          <w:rFonts w:ascii="Times New Roman" w:hAnsi="Times New Roman" w:cs="Times New Roman"/>
        </w:rPr>
        <w:t xml:space="preserve">By </w:t>
      </w:r>
      <w:r w:rsidR="00BC3B10" w:rsidRPr="00175DDA">
        <w:rPr>
          <w:rFonts w:ascii="Times New Roman" w:hAnsi="Times New Roman" w:cs="Times New Roman"/>
        </w:rPr>
        <w:t xml:space="preserve">matching </w:t>
      </w:r>
      <w:r w:rsidR="00175452" w:rsidRPr="00175DDA">
        <w:rPr>
          <w:rFonts w:ascii="Times New Roman" w:hAnsi="Times New Roman" w:cs="Times New Roman"/>
        </w:rPr>
        <w:t xml:space="preserve">driver partners to </w:t>
      </w:r>
      <w:r w:rsidR="00BC3B10" w:rsidRPr="00175DDA">
        <w:rPr>
          <w:rFonts w:ascii="Times New Roman" w:hAnsi="Times New Roman" w:cs="Times New Roman"/>
        </w:rPr>
        <w:t>designated customers</w:t>
      </w:r>
      <w:r w:rsidR="00175452" w:rsidRPr="00175DDA">
        <w:rPr>
          <w:rFonts w:ascii="Times New Roman" w:hAnsi="Times New Roman" w:cs="Times New Roman"/>
        </w:rPr>
        <w:t xml:space="preserve">, </w:t>
      </w:r>
      <w:proofErr w:type="spellStart"/>
      <w:r w:rsidR="00175452" w:rsidRPr="00175DDA">
        <w:rPr>
          <w:rFonts w:ascii="Times New Roman" w:hAnsi="Times New Roman" w:cs="Times New Roman"/>
        </w:rPr>
        <w:t>Lalamove</w:t>
      </w:r>
      <w:proofErr w:type="spellEnd"/>
      <w:r w:rsidR="00175452" w:rsidRPr="00175DDA">
        <w:rPr>
          <w:rFonts w:ascii="Times New Roman" w:hAnsi="Times New Roman" w:cs="Times New Roman"/>
        </w:rPr>
        <w:t xml:space="preserve"> i</w:t>
      </w:r>
      <w:r w:rsidR="00E6424A" w:rsidRPr="00175DDA">
        <w:rPr>
          <w:rFonts w:ascii="Times New Roman" w:hAnsi="Times New Roman" w:cs="Times New Roman"/>
        </w:rPr>
        <w:t>n this way</w:t>
      </w:r>
      <w:r w:rsidR="00175452" w:rsidRPr="00175DDA">
        <w:rPr>
          <w:rFonts w:ascii="Times New Roman" w:hAnsi="Times New Roman" w:cs="Times New Roman"/>
        </w:rPr>
        <w:t xml:space="preserve"> unlock</w:t>
      </w:r>
      <w:r w:rsidR="00E6424A" w:rsidRPr="00175DDA">
        <w:rPr>
          <w:rFonts w:ascii="Times New Roman" w:hAnsi="Times New Roman" w:cs="Times New Roman"/>
        </w:rPr>
        <w:t>s</w:t>
      </w:r>
      <w:r w:rsidR="00175452" w:rsidRPr="00175DDA">
        <w:rPr>
          <w:rFonts w:ascii="Times New Roman" w:hAnsi="Times New Roman" w:cs="Times New Roman"/>
        </w:rPr>
        <w:t xml:space="preserve"> </w:t>
      </w:r>
      <w:r w:rsidR="00BC3B10" w:rsidRPr="00175DDA">
        <w:rPr>
          <w:rFonts w:ascii="Times New Roman" w:hAnsi="Times New Roman" w:cs="Times New Roman"/>
        </w:rPr>
        <w:t xml:space="preserve">more </w:t>
      </w:r>
      <w:r w:rsidR="002222A0" w:rsidRPr="00175DDA">
        <w:rPr>
          <w:rFonts w:ascii="Times New Roman" w:hAnsi="Times New Roman" w:cs="Times New Roman"/>
        </w:rPr>
        <w:t>o</w:t>
      </w:r>
      <w:r w:rsidR="00175452" w:rsidRPr="00175DDA">
        <w:rPr>
          <w:rFonts w:ascii="Times New Roman" w:hAnsi="Times New Roman" w:cs="Times New Roman"/>
        </w:rPr>
        <w:t>pportunities for the local driver</w:t>
      </w:r>
      <w:r w:rsidR="00BC3B10" w:rsidRPr="00175DDA">
        <w:rPr>
          <w:rFonts w:ascii="Times New Roman" w:hAnsi="Times New Roman" w:cs="Times New Roman"/>
        </w:rPr>
        <w:t>s</w:t>
      </w:r>
      <w:r w:rsidR="00175452" w:rsidRPr="00175DDA">
        <w:rPr>
          <w:rFonts w:ascii="Times New Roman" w:hAnsi="Times New Roman" w:cs="Times New Roman"/>
        </w:rPr>
        <w:t xml:space="preserve"> </w:t>
      </w:r>
      <w:r w:rsidR="00BC3B10" w:rsidRPr="00175DDA">
        <w:rPr>
          <w:rFonts w:ascii="Times New Roman" w:hAnsi="Times New Roman" w:cs="Times New Roman"/>
        </w:rPr>
        <w:t xml:space="preserve">as they can be more flexible to </w:t>
      </w:r>
      <w:r w:rsidR="002A5580" w:rsidRPr="00175DDA">
        <w:rPr>
          <w:rFonts w:ascii="Times New Roman" w:hAnsi="Times New Roman" w:cs="Times New Roman"/>
        </w:rPr>
        <w:t>take up the order and in turn make more earnings</w:t>
      </w:r>
      <w:r w:rsidR="00175452" w:rsidRPr="00175DDA">
        <w:rPr>
          <w:rFonts w:ascii="Times New Roman" w:hAnsi="Times New Roman" w:cs="Times New Roman"/>
        </w:rPr>
        <w:t xml:space="preserve">. </w:t>
      </w:r>
      <w:r w:rsidR="005D2629" w:rsidRPr="00175DDA">
        <w:rPr>
          <w:rFonts w:ascii="Times New Roman" w:hAnsi="Times New Roman" w:cs="Times New Roman"/>
        </w:rPr>
        <w:t xml:space="preserve">At </w:t>
      </w:r>
      <w:r w:rsidR="00154D97" w:rsidRPr="00175DDA">
        <w:rPr>
          <w:rFonts w:ascii="Times New Roman" w:hAnsi="Times New Roman" w:cs="Times New Roman"/>
        </w:rPr>
        <w:t xml:space="preserve">such </w:t>
      </w:r>
      <w:proofErr w:type="spellStart"/>
      <w:proofErr w:type="gramStart"/>
      <w:r w:rsidR="00154D97" w:rsidRPr="00175DDA">
        <w:rPr>
          <w:rFonts w:ascii="Times New Roman" w:hAnsi="Times New Roman" w:cs="Times New Roman"/>
        </w:rPr>
        <w:t>a</w:t>
      </w:r>
      <w:proofErr w:type="spellEnd"/>
      <w:proofErr w:type="gramEnd"/>
      <w:r w:rsidR="00154D97" w:rsidRPr="00175DDA">
        <w:rPr>
          <w:rFonts w:ascii="Times New Roman" w:hAnsi="Times New Roman" w:cs="Times New Roman"/>
        </w:rPr>
        <w:t xml:space="preserve"> operating environment, </w:t>
      </w:r>
      <w:r w:rsidR="003A5B19" w:rsidRPr="00175DDA">
        <w:rPr>
          <w:rFonts w:ascii="Times New Roman" w:hAnsi="Times New Roman" w:cs="Times New Roman"/>
        </w:rPr>
        <w:t xml:space="preserve">expatriates </w:t>
      </w:r>
      <w:r w:rsidR="00196861" w:rsidRPr="00175DDA">
        <w:rPr>
          <w:rFonts w:ascii="Times New Roman" w:hAnsi="Times New Roman" w:cs="Times New Roman"/>
        </w:rPr>
        <w:t>may not have clearing understanding of the country even the complicated land transportation system</w:t>
      </w:r>
      <w:r w:rsidR="00C848BA" w:rsidRPr="00175DDA">
        <w:rPr>
          <w:rFonts w:ascii="Times New Roman" w:hAnsi="Times New Roman" w:cs="Times New Roman"/>
        </w:rPr>
        <w:t xml:space="preserve"> which is essential for developing logistic business, and understanding Bangladeshi driver partners working </w:t>
      </w:r>
      <w:proofErr w:type="spellStart"/>
      <w:r w:rsidR="00C848BA" w:rsidRPr="00175DDA">
        <w:rPr>
          <w:rFonts w:ascii="Times New Roman" w:hAnsi="Times New Roman" w:cs="Times New Roman"/>
        </w:rPr>
        <w:t>pratice</w:t>
      </w:r>
      <w:proofErr w:type="spellEnd"/>
      <w:r w:rsidR="00196861" w:rsidRPr="00175DDA">
        <w:rPr>
          <w:rFonts w:ascii="Times New Roman" w:hAnsi="Times New Roman" w:cs="Times New Roman"/>
        </w:rPr>
        <w:t>.</w:t>
      </w:r>
      <w:r w:rsidR="00C848BA" w:rsidRPr="00175DDA">
        <w:rPr>
          <w:rFonts w:ascii="Times New Roman" w:hAnsi="Times New Roman" w:cs="Times New Roman"/>
        </w:rPr>
        <w:t xml:space="preserve"> Moreover,</w:t>
      </w:r>
      <w:r w:rsidR="00656397" w:rsidRPr="00175DDA">
        <w:rPr>
          <w:rFonts w:ascii="Times New Roman" w:hAnsi="Times New Roman" w:cs="Times New Roman"/>
        </w:rPr>
        <w:t xml:space="preserve"> p.204, </w:t>
      </w:r>
      <w:r w:rsidR="00656397">
        <w:rPr>
          <w:rFonts w:ascii="Times New Roman" w:hAnsi="Times New Roman" w:cs="Times New Roman"/>
        </w:rPr>
        <w:t xml:space="preserve">Abdullah A., Boyle S. and </w:t>
      </w:r>
      <w:proofErr w:type="spellStart"/>
      <w:r w:rsidR="00656397">
        <w:rPr>
          <w:rFonts w:ascii="Times New Roman" w:hAnsi="Times New Roman" w:cs="Times New Roman"/>
        </w:rPr>
        <w:t>Joham</w:t>
      </w:r>
      <w:proofErr w:type="spellEnd"/>
      <w:r w:rsidR="00656397">
        <w:rPr>
          <w:rFonts w:ascii="Times New Roman" w:hAnsi="Times New Roman" w:cs="Times New Roman"/>
        </w:rPr>
        <w:t xml:space="preserve"> C. (2011) also reveal that Bangladeshi people are more on the culture of collectivism and thus they</w:t>
      </w:r>
      <w:r w:rsidR="00656397" w:rsidRPr="00175DDA">
        <w:rPr>
          <w:rFonts w:ascii="Times New Roman" w:hAnsi="Times New Roman" w:cs="Times New Roman"/>
        </w:rPr>
        <w:t xml:space="preserve"> prefer group-based benefits plans as incentives rather than individual performance bonus; they also put more trust on what their top management decision on how to distribute the reward to each of the employee, even there may be unequal reward sharing. </w:t>
      </w:r>
      <w:r w:rsidR="00196861" w:rsidRPr="00175DDA">
        <w:rPr>
          <w:rFonts w:ascii="Times New Roman" w:hAnsi="Times New Roman" w:cs="Times New Roman"/>
        </w:rPr>
        <w:t xml:space="preserve">Therefore, </w:t>
      </w:r>
      <w:r w:rsidR="00FA06ED">
        <w:rPr>
          <w:rFonts w:ascii="Times New Roman" w:hAnsi="Times New Roman" w:cs="Times New Roman"/>
        </w:rPr>
        <w:t>Rader R. (</w:t>
      </w:r>
      <w:proofErr w:type="gramStart"/>
      <w:r w:rsidR="00FA06ED">
        <w:rPr>
          <w:rFonts w:ascii="Times New Roman" w:hAnsi="Times New Roman" w:cs="Times New Roman"/>
        </w:rPr>
        <w:t>2022)</w:t>
      </w:r>
      <w:proofErr w:type="spellStart"/>
      <w:r w:rsidR="00656397" w:rsidRPr="00175DDA">
        <w:rPr>
          <w:rFonts w:ascii="Times New Roman" w:hAnsi="Times New Roman" w:cs="Times New Roman"/>
        </w:rPr>
        <w:t>Lalamove</w:t>
      </w:r>
      <w:proofErr w:type="spellEnd"/>
      <w:proofErr w:type="gramEnd"/>
      <w:r w:rsidR="00656397" w:rsidRPr="00175DDA">
        <w:rPr>
          <w:rFonts w:ascii="Times New Roman" w:hAnsi="Times New Roman" w:cs="Times New Roman"/>
        </w:rPr>
        <w:t xml:space="preserve"> choose </w:t>
      </w:r>
      <w:r w:rsidR="003D3A17" w:rsidRPr="00175DDA">
        <w:rPr>
          <w:rFonts w:ascii="Times New Roman" w:hAnsi="Times New Roman" w:cs="Times New Roman"/>
        </w:rPr>
        <w:t>to hire</w:t>
      </w:r>
      <w:r w:rsidR="00656397" w:rsidRPr="00175DDA">
        <w:rPr>
          <w:rFonts w:ascii="Times New Roman" w:hAnsi="Times New Roman" w:cs="Times New Roman"/>
        </w:rPr>
        <w:t xml:space="preserve"> actively for positions </w:t>
      </w:r>
      <w:r w:rsidR="002135D6" w:rsidRPr="00175DDA">
        <w:rPr>
          <w:rFonts w:ascii="Times New Roman" w:hAnsi="Times New Roman" w:cs="Times New Roman"/>
        </w:rPr>
        <w:t>including important</w:t>
      </w:r>
      <w:r w:rsidR="00656397" w:rsidRPr="00175DDA">
        <w:rPr>
          <w:rFonts w:ascii="Times New Roman" w:hAnsi="Times New Roman" w:cs="Times New Roman"/>
        </w:rPr>
        <w:t xml:space="preserve"> </w:t>
      </w:r>
      <w:r w:rsidR="00175DDA" w:rsidRPr="00175DDA">
        <w:rPr>
          <w:rFonts w:ascii="Times New Roman" w:hAnsi="Times New Roman" w:cs="Times New Roman"/>
        </w:rPr>
        <w:t>positions like</w:t>
      </w:r>
      <w:r w:rsidR="00656397" w:rsidRPr="00175DDA">
        <w:rPr>
          <w:rFonts w:ascii="Times New Roman" w:hAnsi="Times New Roman" w:cs="Times New Roman"/>
        </w:rPr>
        <w:t xml:space="preserve"> managing director in Bangladesh.  </w:t>
      </w:r>
    </w:p>
    <w:p w14:paraId="2A5885E1" w14:textId="12207506" w:rsidR="0096166C" w:rsidRPr="0096166C" w:rsidRDefault="009D4212" w:rsidP="0069486E">
      <w:pPr>
        <w:spacing w:line="600" w:lineRule="auto"/>
        <w:rPr>
          <w:rFonts w:ascii="Times New Roman" w:hAnsi="Times New Roman" w:cs="Times New Roman"/>
        </w:rPr>
      </w:pPr>
      <w:r w:rsidRPr="009D4212">
        <w:rPr>
          <w:rFonts w:ascii="Times New Roman" w:hAnsi="Times New Roman" w:cs="Times New Roman"/>
          <w:noProof/>
        </w:rPr>
        <w:lastRenderedPageBreak/>
        <w:drawing>
          <wp:inline distT="0" distB="0" distL="0" distR="0" wp14:anchorId="02362453" wp14:editId="76BB889E">
            <wp:extent cx="5274310" cy="2700655"/>
            <wp:effectExtent l="0" t="0" r="0" b="444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700655"/>
                    </a:xfrm>
                    <a:prstGeom prst="rect">
                      <a:avLst/>
                    </a:prstGeom>
                  </pic:spPr>
                </pic:pic>
              </a:graphicData>
            </a:graphic>
          </wp:inline>
        </w:drawing>
      </w:r>
    </w:p>
    <w:p w14:paraId="566AAE17" w14:textId="733FD27B" w:rsidR="007A2814" w:rsidRPr="00196861" w:rsidRDefault="00196861" w:rsidP="00255F57">
      <w:pPr>
        <w:spacing w:line="600" w:lineRule="auto"/>
        <w:ind w:leftChars="100" w:left="240" w:firstLine="240"/>
        <w:rPr>
          <w:rFonts w:ascii="Times New Roman" w:hAnsi="Times New Roman" w:cs="Times New Roman"/>
        </w:rPr>
      </w:pPr>
      <w:proofErr w:type="spellStart"/>
      <w:r>
        <w:rPr>
          <w:rFonts w:ascii="Times New Roman" w:hAnsi="Times New Roman" w:cs="Times New Roman"/>
        </w:rPr>
        <w:t>Lalamove</w:t>
      </w:r>
      <w:proofErr w:type="spellEnd"/>
      <w:r>
        <w:rPr>
          <w:rFonts w:ascii="Times New Roman" w:hAnsi="Times New Roman" w:cs="Times New Roman"/>
        </w:rPr>
        <w:t xml:space="preserve"> (2022)</w:t>
      </w:r>
    </w:p>
    <w:p w14:paraId="4C843374" w14:textId="2B8342C7" w:rsidR="00703874" w:rsidRDefault="00703874" w:rsidP="00703874">
      <w:pPr>
        <w:pStyle w:val="Web"/>
        <w:rPr>
          <w:rFonts w:eastAsiaTheme="minorEastAsia"/>
          <w:kern w:val="2"/>
        </w:rPr>
      </w:pPr>
      <w:r w:rsidRPr="00703874">
        <w:rPr>
          <w:rFonts w:eastAsiaTheme="minorEastAsia"/>
          <w:noProof/>
          <w:kern w:val="2"/>
        </w:rPr>
        <w:drawing>
          <wp:inline distT="0" distB="0" distL="0" distR="0" wp14:anchorId="4CBF4955" wp14:editId="6A59CD7E">
            <wp:extent cx="5274310" cy="2755900"/>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2755900"/>
                    </a:xfrm>
                    <a:prstGeom prst="rect">
                      <a:avLst/>
                    </a:prstGeom>
                  </pic:spPr>
                </pic:pic>
              </a:graphicData>
            </a:graphic>
          </wp:inline>
        </w:drawing>
      </w:r>
    </w:p>
    <w:p w14:paraId="2F9EC39C" w14:textId="61D136E1" w:rsidR="00703874" w:rsidRPr="00942AC8" w:rsidRDefault="00703874" w:rsidP="00CC3DB1">
      <w:pPr>
        <w:pStyle w:val="Web"/>
        <w:rPr>
          <w:rFonts w:eastAsiaTheme="minorEastAsia"/>
          <w:kern w:val="2"/>
        </w:rPr>
      </w:pPr>
      <w:r w:rsidRPr="00942AC8">
        <w:rPr>
          <w:rFonts w:eastAsiaTheme="minorEastAsia"/>
          <w:kern w:val="2"/>
          <w:highlight w:val="yellow"/>
        </w:rPr>
        <w:t>Maritime Gateway (2022)</w:t>
      </w:r>
    </w:p>
    <w:p w14:paraId="621C7349" w14:textId="74FACB36" w:rsidR="003B32FD" w:rsidRDefault="008A3576" w:rsidP="006C0F87">
      <w:pPr>
        <w:pStyle w:val="Web"/>
        <w:spacing w:line="600" w:lineRule="auto"/>
        <w:rPr>
          <w:rFonts w:eastAsiaTheme="minorEastAsia"/>
          <w:kern w:val="2"/>
        </w:rPr>
      </w:pPr>
      <w:r w:rsidRPr="00E3794E">
        <w:rPr>
          <w:rFonts w:eastAsiaTheme="minorEastAsia"/>
          <w:kern w:val="2"/>
        </w:rPr>
        <w:t xml:space="preserve">Before the expansion of </w:t>
      </w:r>
      <w:proofErr w:type="spellStart"/>
      <w:r w:rsidRPr="00E3794E">
        <w:rPr>
          <w:rFonts w:eastAsiaTheme="minorEastAsia"/>
          <w:kern w:val="2"/>
        </w:rPr>
        <w:t>Lalamove</w:t>
      </w:r>
      <w:proofErr w:type="spellEnd"/>
      <w:r w:rsidRPr="00E3794E">
        <w:rPr>
          <w:rFonts w:eastAsiaTheme="minorEastAsia"/>
          <w:kern w:val="2"/>
        </w:rPr>
        <w:t xml:space="preserve"> from Hong Kong, another Indian logistic startup, </w:t>
      </w:r>
      <w:proofErr w:type="spellStart"/>
      <w:r w:rsidRPr="00E3794E">
        <w:rPr>
          <w:rFonts w:eastAsiaTheme="minorEastAsia"/>
          <w:kern w:val="2"/>
        </w:rPr>
        <w:t>Delhivery</w:t>
      </w:r>
      <w:proofErr w:type="spellEnd"/>
      <w:r w:rsidRPr="00E3794E">
        <w:rPr>
          <w:rFonts w:eastAsiaTheme="minorEastAsia"/>
          <w:kern w:val="2"/>
        </w:rPr>
        <w:t>, also enter the Bangladeshi</w:t>
      </w:r>
      <w:r w:rsidR="00D142CD" w:rsidRPr="00E3794E">
        <w:rPr>
          <w:rFonts w:eastAsiaTheme="minorEastAsia"/>
          <w:kern w:val="2"/>
        </w:rPr>
        <w:t xml:space="preserve">. </w:t>
      </w:r>
      <w:proofErr w:type="spellStart"/>
      <w:r w:rsidR="00CC0B1D" w:rsidRPr="00E3794E">
        <w:rPr>
          <w:rFonts w:eastAsiaTheme="minorEastAsia"/>
          <w:kern w:val="2"/>
        </w:rPr>
        <w:t>Delhivery</w:t>
      </w:r>
      <w:proofErr w:type="spellEnd"/>
      <w:r w:rsidR="00CC0B1D" w:rsidRPr="00E3794E">
        <w:rPr>
          <w:rFonts w:eastAsiaTheme="minorEastAsia"/>
          <w:kern w:val="2"/>
        </w:rPr>
        <w:t xml:space="preserve">, has used acquisition as a way for expansion and growth of its business in Bangladesh. </w:t>
      </w:r>
      <w:proofErr w:type="spellStart"/>
      <w:r w:rsidR="00CC0B1D" w:rsidRPr="00E3794E">
        <w:rPr>
          <w:rFonts w:eastAsiaTheme="minorEastAsia"/>
          <w:kern w:val="2"/>
        </w:rPr>
        <w:t>Delhivery</w:t>
      </w:r>
      <w:proofErr w:type="spellEnd"/>
      <w:r w:rsidR="00CC0B1D" w:rsidRPr="00E3794E">
        <w:rPr>
          <w:rFonts w:eastAsiaTheme="minorEastAsia"/>
          <w:kern w:val="2"/>
        </w:rPr>
        <w:t xml:space="preserve"> decided to keep this </w:t>
      </w:r>
      <w:r w:rsidR="00CC0B1D" w:rsidRPr="00E3794E">
        <w:rPr>
          <w:rFonts w:eastAsiaTheme="minorEastAsia"/>
          <w:kern w:val="2"/>
        </w:rPr>
        <w:lastRenderedPageBreak/>
        <w:t xml:space="preserve">development strategy in Bangladesh for now, the company </w:t>
      </w:r>
      <w:r w:rsidR="006547CC" w:rsidRPr="00E3794E">
        <w:rPr>
          <w:rFonts w:eastAsiaTheme="minorEastAsia"/>
          <w:kern w:val="2"/>
        </w:rPr>
        <w:t xml:space="preserve">is in the midst exploring more </w:t>
      </w:r>
      <w:r w:rsidR="00CC0B1D" w:rsidRPr="00E3794E">
        <w:rPr>
          <w:rFonts w:eastAsiaTheme="minorEastAsia"/>
          <w:kern w:val="2"/>
        </w:rPr>
        <w:t xml:space="preserve">acquisition </w:t>
      </w:r>
      <w:r w:rsidR="006547CC" w:rsidRPr="00E3794E">
        <w:rPr>
          <w:rFonts w:eastAsiaTheme="minorEastAsia"/>
          <w:kern w:val="2"/>
        </w:rPr>
        <w:t xml:space="preserve">opportunities </w:t>
      </w:r>
      <w:r w:rsidR="00CC0B1D" w:rsidRPr="00E3794E">
        <w:rPr>
          <w:rFonts w:eastAsiaTheme="minorEastAsia"/>
          <w:kern w:val="2"/>
        </w:rPr>
        <w:t>in the future to</w:t>
      </w:r>
      <w:r w:rsidR="006547CC" w:rsidRPr="00E3794E">
        <w:rPr>
          <w:rFonts w:eastAsiaTheme="minorEastAsia"/>
          <w:kern w:val="2"/>
        </w:rPr>
        <w:t xml:space="preserve"> ensure</w:t>
      </w:r>
      <w:r w:rsidR="00CC0B1D" w:rsidRPr="00E3794E">
        <w:rPr>
          <w:rFonts w:eastAsiaTheme="minorEastAsia"/>
          <w:kern w:val="2"/>
        </w:rPr>
        <w:t xml:space="preserve"> its </w:t>
      </w:r>
      <w:r w:rsidR="006547CC" w:rsidRPr="00E3794E">
        <w:rPr>
          <w:rFonts w:eastAsiaTheme="minorEastAsia"/>
          <w:kern w:val="2"/>
        </w:rPr>
        <w:t>competi</w:t>
      </w:r>
      <w:r w:rsidR="00892795" w:rsidRPr="00E3794E">
        <w:rPr>
          <w:rFonts w:eastAsiaTheme="minorEastAsia"/>
          <w:kern w:val="2"/>
        </w:rPr>
        <w:t>ti</w:t>
      </w:r>
      <w:r w:rsidR="006547CC" w:rsidRPr="00E3794E">
        <w:rPr>
          <w:rFonts w:eastAsiaTheme="minorEastAsia"/>
          <w:kern w:val="2"/>
        </w:rPr>
        <w:t xml:space="preserve">veness in the Bangladeshi </w:t>
      </w:r>
      <w:r w:rsidR="00CC0B1D" w:rsidRPr="00E3794E">
        <w:rPr>
          <w:rFonts w:eastAsiaTheme="minorEastAsia"/>
          <w:kern w:val="2"/>
        </w:rPr>
        <w:t>market</w:t>
      </w:r>
      <w:r w:rsidR="006547CC" w:rsidRPr="00E3794E">
        <w:rPr>
          <w:rFonts w:eastAsiaTheme="minorEastAsia"/>
          <w:kern w:val="2"/>
        </w:rPr>
        <w:t>.</w:t>
      </w:r>
      <w:r w:rsidR="00CC0B1D" w:rsidRPr="00E3794E">
        <w:rPr>
          <w:rFonts w:eastAsiaTheme="minorEastAsia"/>
          <w:kern w:val="2"/>
        </w:rPr>
        <w:t xml:space="preserve"> </w:t>
      </w:r>
      <w:r w:rsidR="006547CC" w:rsidRPr="00E3794E">
        <w:rPr>
          <w:rFonts w:eastAsiaTheme="minorEastAsia"/>
          <w:kern w:val="2"/>
        </w:rPr>
        <w:t>In fact</w:t>
      </w:r>
      <w:r w:rsidR="00C51B23">
        <w:rPr>
          <w:rFonts w:eastAsiaTheme="minorEastAsia"/>
          <w:kern w:val="2"/>
        </w:rPr>
        <w:t xml:space="preserve">, </w:t>
      </w:r>
      <w:proofErr w:type="spellStart"/>
      <w:r w:rsidR="006547CC" w:rsidRPr="00E3794E">
        <w:rPr>
          <w:rFonts w:eastAsiaTheme="minorEastAsia"/>
          <w:kern w:val="2"/>
        </w:rPr>
        <w:t>Delhivery</w:t>
      </w:r>
      <w:proofErr w:type="spellEnd"/>
      <w:r w:rsidR="006547CC" w:rsidRPr="00E3794E">
        <w:rPr>
          <w:rFonts w:eastAsiaTheme="minorEastAsia"/>
          <w:kern w:val="2"/>
        </w:rPr>
        <w:t xml:space="preserve"> has a track record acquired another logistic company </w:t>
      </w:r>
      <w:proofErr w:type="spellStart"/>
      <w:r w:rsidR="006547CC" w:rsidRPr="00E3794E">
        <w:rPr>
          <w:rFonts w:eastAsiaTheme="minorEastAsia"/>
          <w:kern w:val="2"/>
        </w:rPr>
        <w:t>Spoton</w:t>
      </w:r>
      <w:proofErr w:type="spellEnd"/>
      <w:r w:rsidR="006547CC" w:rsidRPr="00E3794E">
        <w:rPr>
          <w:rFonts w:eastAsiaTheme="minorEastAsia"/>
          <w:kern w:val="2"/>
        </w:rPr>
        <w:t xml:space="preserve"> Logistics, although the acquisition is local, it reveals </w:t>
      </w:r>
      <w:proofErr w:type="spellStart"/>
      <w:r w:rsidR="006547CC" w:rsidRPr="00E3794E">
        <w:rPr>
          <w:rFonts w:eastAsiaTheme="minorEastAsia"/>
          <w:kern w:val="2"/>
        </w:rPr>
        <w:t>Delhivery’s</w:t>
      </w:r>
      <w:proofErr w:type="spellEnd"/>
      <w:r w:rsidR="006547CC" w:rsidRPr="00E3794E">
        <w:rPr>
          <w:rFonts w:eastAsiaTheme="minorEastAsia"/>
          <w:kern w:val="2"/>
        </w:rPr>
        <w:t xml:space="preserve"> staffing strategy is not recruit employees by itself, but acquiring the company to obtained the target’s talent</w:t>
      </w:r>
      <w:r w:rsidR="00AF6BDF" w:rsidRPr="00E3794E">
        <w:rPr>
          <w:rFonts w:eastAsiaTheme="minorEastAsia"/>
          <w:kern w:val="2"/>
        </w:rPr>
        <w:t xml:space="preserve">. Moreover, the top management can just delegate the recruiting duty to the </w:t>
      </w:r>
      <w:proofErr w:type="spellStart"/>
      <w:r w:rsidR="00AF6BDF" w:rsidRPr="00E3794E">
        <w:rPr>
          <w:rFonts w:eastAsiaTheme="minorEastAsia"/>
          <w:kern w:val="2"/>
        </w:rPr>
        <w:t>Bangaldeshi</w:t>
      </w:r>
      <w:proofErr w:type="spellEnd"/>
      <w:r w:rsidR="00AF6BDF" w:rsidRPr="00E3794E">
        <w:rPr>
          <w:rFonts w:eastAsiaTheme="minorEastAsia"/>
          <w:kern w:val="2"/>
        </w:rPr>
        <w:t xml:space="preserve"> regional office because </w:t>
      </w:r>
      <w:r w:rsidR="00E3794E" w:rsidRPr="00E3794E">
        <w:rPr>
          <w:rFonts w:eastAsiaTheme="minorEastAsia"/>
          <w:kern w:val="2"/>
        </w:rPr>
        <w:t>Mani D. (2018)</w:t>
      </w:r>
      <w:r w:rsidR="00AF6BDF" w:rsidRPr="00E3794E">
        <w:rPr>
          <w:rFonts w:eastAsiaTheme="minorEastAsia"/>
          <w:kern w:val="2"/>
        </w:rPr>
        <w:t xml:space="preserve"> Bangladesh has a large youth population of 19% are between 15 to 24 years old and a rapidly growing economy. This give a good source of energetic labor force and thus it will be easy and spend less to hire the employees, and as the drivers are mostly in the </w:t>
      </w:r>
      <w:proofErr w:type="spellStart"/>
      <w:r w:rsidR="00AF6BDF" w:rsidRPr="00E3794E">
        <w:rPr>
          <w:rFonts w:eastAsiaTheme="minorEastAsia"/>
          <w:kern w:val="2"/>
        </w:rPr>
        <w:t>moder</w:t>
      </w:r>
      <w:proofErr w:type="spellEnd"/>
      <w:r w:rsidR="00AF6BDF" w:rsidRPr="00E3794E">
        <w:rPr>
          <w:rFonts w:eastAsiaTheme="minorEastAsia"/>
          <w:kern w:val="2"/>
        </w:rPr>
        <w:t xml:space="preserve"> of partnership, th</w:t>
      </w:r>
      <w:r w:rsidR="00E3794E" w:rsidRPr="00E3794E">
        <w:rPr>
          <w:rFonts w:eastAsiaTheme="minorEastAsia"/>
          <w:kern w:val="2"/>
        </w:rPr>
        <w:t>e cost spent will also manageable.</w:t>
      </w:r>
      <w:r w:rsidR="008E7563">
        <w:rPr>
          <w:rFonts w:eastAsiaTheme="minorEastAsia"/>
          <w:kern w:val="2"/>
        </w:rPr>
        <w:t xml:space="preserve"> </w:t>
      </w:r>
      <w:r w:rsidR="000E35A6" w:rsidRPr="000E35A6">
        <w:rPr>
          <w:rFonts w:eastAsiaTheme="minorEastAsia"/>
          <w:kern w:val="2"/>
        </w:rPr>
        <w:t xml:space="preserve">Abdullah N.N. and Anwar G </w:t>
      </w:r>
      <w:r w:rsidR="000E35A6" w:rsidRPr="000E35A6">
        <w:t>(2021)</w:t>
      </w:r>
      <w:r w:rsidR="000E35A6">
        <w:t xml:space="preserve"> states that </w:t>
      </w:r>
      <w:r w:rsidR="000E35A6">
        <w:rPr>
          <w:rFonts w:eastAsiaTheme="minorEastAsia"/>
          <w:kern w:val="2"/>
        </w:rPr>
        <w:t>a</w:t>
      </w:r>
      <w:r w:rsidR="008E7563">
        <w:rPr>
          <w:rFonts w:eastAsiaTheme="minorEastAsia"/>
          <w:kern w:val="2"/>
        </w:rPr>
        <w:t>lthough a h</w:t>
      </w:r>
      <w:r w:rsidR="008E7563" w:rsidRPr="006C0F87">
        <w:rPr>
          <w:rFonts w:eastAsiaTheme="minorEastAsia"/>
          <w:kern w:val="2"/>
        </w:rPr>
        <w:t xml:space="preserve">ighly selective recruiting process is beneficial for picking the correct candidate who can fulfil required job requirements, with necessary abilities and experience, which fit well into the job duties, while making sure that </w:t>
      </w:r>
      <w:r w:rsidR="008E7563" w:rsidRPr="006C0F87">
        <w:rPr>
          <w:rFonts w:eastAsiaTheme="minorEastAsia"/>
          <w:kern w:val="2"/>
        </w:rPr>
        <w:lastRenderedPageBreak/>
        <w:t xml:space="preserve">those </w:t>
      </w:r>
      <w:r w:rsidR="002D7F25" w:rsidRPr="006C0F87">
        <w:rPr>
          <w:rFonts w:eastAsiaTheme="minorEastAsia"/>
          <w:kern w:val="2"/>
        </w:rPr>
        <w:t>hired candidates</w:t>
      </w:r>
      <w:r w:rsidR="008E7563" w:rsidRPr="006C0F87">
        <w:rPr>
          <w:rFonts w:eastAsiaTheme="minorEastAsia"/>
          <w:kern w:val="2"/>
        </w:rPr>
        <w:t xml:space="preserve"> </w:t>
      </w:r>
      <w:r w:rsidR="002D7F25" w:rsidRPr="006C0F87">
        <w:rPr>
          <w:rFonts w:eastAsiaTheme="minorEastAsia"/>
          <w:kern w:val="2"/>
        </w:rPr>
        <w:t>obtained</w:t>
      </w:r>
      <w:r w:rsidR="008E7563" w:rsidRPr="006C0F87">
        <w:rPr>
          <w:rFonts w:eastAsiaTheme="minorEastAsia"/>
          <w:kern w:val="2"/>
        </w:rPr>
        <w:t xml:space="preserve"> abilities and qualities to face dynamic culture and </w:t>
      </w:r>
      <w:r w:rsidR="002D7F25" w:rsidRPr="006C0F87">
        <w:rPr>
          <w:rFonts w:eastAsiaTheme="minorEastAsia"/>
          <w:kern w:val="2"/>
        </w:rPr>
        <w:t>ever</w:t>
      </w:r>
      <w:r w:rsidR="00207D53">
        <w:rPr>
          <w:rFonts w:eastAsiaTheme="minorEastAsia"/>
          <w:kern w:val="2"/>
        </w:rPr>
        <w:t>-</w:t>
      </w:r>
      <w:r w:rsidR="002D7F25" w:rsidRPr="006C0F87">
        <w:rPr>
          <w:rFonts w:eastAsiaTheme="minorEastAsia"/>
          <w:kern w:val="2"/>
        </w:rPr>
        <w:t xml:space="preserve">changing </w:t>
      </w:r>
      <w:r w:rsidR="00AF71CC" w:rsidRPr="006C0F87">
        <w:rPr>
          <w:rFonts w:eastAsiaTheme="minorEastAsia"/>
          <w:kern w:val="2"/>
        </w:rPr>
        <w:t>environments</w:t>
      </w:r>
      <w:r w:rsidR="003B32FD">
        <w:rPr>
          <w:rFonts w:eastAsiaTheme="minorEastAsia"/>
          <w:kern w:val="2"/>
        </w:rPr>
        <w:t>.</w:t>
      </w:r>
    </w:p>
    <w:p w14:paraId="37950DC8" w14:textId="03B34F00" w:rsidR="008E7563" w:rsidRPr="00DA7068" w:rsidRDefault="003B32FD" w:rsidP="00F35533">
      <w:pPr>
        <w:pStyle w:val="Web"/>
        <w:rPr>
          <w:rFonts w:eastAsiaTheme="minorEastAsia"/>
          <w:kern w:val="2"/>
          <w:u w:val="single"/>
        </w:rPr>
      </w:pPr>
      <w:r w:rsidRPr="00DA7068">
        <w:rPr>
          <w:rFonts w:eastAsiaTheme="minorEastAsia" w:hint="eastAsia"/>
          <w:kern w:val="2"/>
          <w:u w:val="single"/>
        </w:rPr>
        <w:t>W</w:t>
      </w:r>
      <w:r w:rsidRPr="00DA7068">
        <w:rPr>
          <w:rFonts w:eastAsiaTheme="minorEastAsia"/>
          <w:kern w:val="2"/>
          <w:u w:val="single"/>
        </w:rPr>
        <w:t xml:space="preserve">hat </w:t>
      </w:r>
      <w:r w:rsidR="00DA7068">
        <w:rPr>
          <w:rFonts w:eastAsiaTheme="minorEastAsia"/>
          <w:kern w:val="2"/>
          <w:u w:val="single"/>
        </w:rPr>
        <w:t xml:space="preserve">common </w:t>
      </w:r>
      <w:r w:rsidRPr="00DA7068">
        <w:rPr>
          <w:rFonts w:eastAsiaTheme="minorEastAsia"/>
          <w:kern w:val="2"/>
          <w:u w:val="single"/>
        </w:rPr>
        <w:t>challenges</w:t>
      </w:r>
      <w:r w:rsidR="00DA7068" w:rsidRPr="00DA7068">
        <w:rPr>
          <w:rFonts w:eastAsiaTheme="minorEastAsia"/>
          <w:kern w:val="2"/>
          <w:u w:val="single"/>
        </w:rPr>
        <w:t xml:space="preserve"> will a company faced when expand internationally in human resources context and how to deal with it?</w:t>
      </w:r>
      <w:r w:rsidR="008E7563" w:rsidRPr="00DA7068">
        <w:rPr>
          <w:rFonts w:eastAsiaTheme="minorEastAsia"/>
          <w:kern w:val="2"/>
          <w:u w:val="single"/>
          <w:lang w:val="x-none"/>
        </w:rPr>
        <w:t xml:space="preserve"> </w:t>
      </w:r>
    </w:p>
    <w:p w14:paraId="07DB3645" w14:textId="52ECB48B" w:rsidR="009E0784" w:rsidRPr="00F35533" w:rsidRDefault="00551F23" w:rsidP="00F35533">
      <w:pPr>
        <w:pStyle w:val="Web"/>
        <w:spacing w:line="600" w:lineRule="auto"/>
        <w:rPr>
          <w:rFonts w:eastAsiaTheme="minorEastAsia"/>
          <w:kern w:val="2"/>
        </w:rPr>
      </w:pPr>
      <w:r>
        <w:rPr>
          <w:rFonts w:eastAsiaTheme="minorEastAsia" w:hint="eastAsia"/>
          <w:kern w:val="2"/>
        </w:rPr>
        <w:t>A</w:t>
      </w:r>
      <w:r>
        <w:rPr>
          <w:rFonts w:eastAsiaTheme="minorEastAsia"/>
          <w:kern w:val="2"/>
        </w:rPr>
        <w:t xml:space="preserve">s this kind of startup </w:t>
      </w:r>
      <w:r w:rsidR="001F06FD">
        <w:rPr>
          <w:rFonts w:eastAsiaTheme="minorEastAsia"/>
          <w:kern w:val="2"/>
        </w:rPr>
        <w:t>on one hand needs IT-logistics professional for operating the online delivery system and professional, on the other hand, these logistic companies need to hire very local drivers who are well understand the complicated road network in the city</w:t>
      </w:r>
      <w:r w:rsidR="000F5655">
        <w:rPr>
          <w:rFonts w:eastAsiaTheme="minorEastAsia"/>
          <w:kern w:val="2"/>
        </w:rPr>
        <w:t>, Dhaka</w:t>
      </w:r>
      <w:r w:rsidR="000F5655" w:rsidRPr="00F35533">
        <w:rPr>
          <w:rFonts w:eastAsiaTheme="minorEastAsia"/>
          <w:kern w:val="2"/>
        </w:rPr>
        <w:t xml:space="preserve"> </w:t>
      </w:r>
      <w:proofErr w:type="spellStart"/>
      <w:r w:rsidR="000F5655" w:rsidRPr="00F35533">
        <w:rPr>
          <w:rFonts w:eastAsiaTheme="minorEastAsia"/>
          <w:kern w:val="2"/>
        </w:rPr>
        <w:t>LaLamove</w:t>
      </w:r>
      <w:proofErr w:type="spellEnd"/>
      <w:r w:rsidR="000F5655" w:rsidRPr="00F35533">
        <w:rPr>
          <w:rFonts w:eastAsiaTheme="minorEastAsia"/>
          <w:kern w:val="2"/>
        </w:rPr>
        <w:t xml:space="preserve"> Hong Kong (2022)</w:t>
      </w:r>
      <w:r w:rsidR="000F5655">
        <w:rPr>
          <w:rFonts w:eastAsiaTheme="minorEastAsia"/>
          <w:kern w:val="2"/>
        </w:rPr>
        <w:t>, and Bangladesh is an Muslim country,</w:t>
      </w:r>
      <w:r w:rsidR="001F06FD" w:rsidRPr="00F35533">
        <w:rPr>
          <w:rFonts w:eastAsiaTheme="minorEastAsia"/>
          <w:kern w:val="2"/>
        </w:rPr>
        <w:t xml:space="preserve"> </w:t>
      </w:r>
      <w:r w:rsidR="000F5655" w:rsidRPr="00F35533">
        <w:rPr>
          <w:rFonts w:eastAsiaTheme="minorEastAsia"/>
          <w:kern w:val="2"/>
        </w:rPr>
        <w:t>t</w:t>
      </w:r>
      <w:r w:rsidR="001F06FD" w:rsidRPr="00F35533">
        <w:rPr>
          <w:rFonts w:eastAsiaTheme="minorEastAsia"/>
          <w:kern w:val="2"/>
        </w:rPr>
        <w:t>he International Human Resource Manager (IHRM)</w:t>
      </w:r>
      <w:r w:rsidR="000F5655" w:rsidRPr="00F35533">
        <w:rPr>
          <w:rFonts w:eastAsiaTheme="minorEastAsia"/>
          <w:kern w:val="2"/>
        </w:rPr>
        <w:t xml:space="preserve"> upon recruiting and selection, especially hiring local Bangladeshi needs also to take the religion into account </w:t>
      </w:r>
      <w:r w:rsidR="002F7D19" w:rsidRPr="00F35533">
        <w:rPr>
          <w:rFonts w:eastAsiaTheme="minorEastAsia"/>
          <w:kern w:val="2"/>
        </w:rPr>
        <w:t>so that it will not impact their values</w:t>
      </w:r>
      <w:r w:rsidR="00D275A0">
        <w:rPr>
          <w:rFonts w:eastAsiaTheme="minorEastAsia"/>
          <w:kern w:val="2"/>
        </w:rPr>
        <w:t xml:space="preserve"> and can cause serious problem</w:t>
      </w:r>
      <w:r w:rsidR="002F7D19" w:rsidRPr="00F35533">
        <w:rPr>
          <w:rFonts w:eastAsiaTheme="minorEastAsia"/>
          <w:kern w:val="2"/>
        </w:rPr>
        <w:t xml:space="preserve">. Fortunately, the guidance from Quran (can be treated as “Holy Bible” of Islam) </w:t>
      </w:r>
      <w:r w:rsidR="00BA0CD0" w:rsidRPr="00F35533">
        <w:rPr>
          <w:rFonts w:eastAsiaTheme="minorEastAsia"/>
          <w:kern w:val="2"/>
        </w:rPr>
        <w:t>IHRMs have</w:t>
      </w:r>
      <w:r w:rsidR="00CE4E18" w:rsidRPr="00F35533">
        <w:rPr>
          <w:rFonts w:eastAsiaTheme="minorEastAsia"/>
          <w:kern w:val="2"/>
        </w:rPr>
        <w:t xml:space="preserve"> to </w:t>
      </w:r>
      <w:r w:rsidR="00BA0CD0" w:rsidRPr="00F35533">
        <w:rPr>
          <w:rFonts w:eastAsiaTheme="minorEastAsia"/>
          <w:kern w:val="2"/>
        </w:rPr>
        <w:t xml:space="preserve">carry out </w:t>
      </w:r>
      <w:r w:rsidR="00CE4E18" w:rsidRPr="00F35533">
        <w:rPr>
          <w:rFonts w:eastAsiaTheme="minorEastAsia"/>
          <w:kern w:val="2"/>
        </w:rPr>
        <w:t xml:space="preserve">the </w:t>
      </w:r>
      <w:r w:rsidR="00BA0CD0" w:rsidRPr="00F35533">
        <w:rPr>
          <w:rFonts w:eastAsiaTheme="minorEastAsia"/>
          <w:kern w:val="2"/>
        </w:rPr>
        <w:t>“</w:t>
      </w:r>
      <w:r w:rsidR="00CE4E18" w:rsidRPr="00F35533">
        <w:rPr>
          <w:rFonts w:eastAsiaTheme="minorEastAsia"/>
          <w:kern w:val="2"/>
        </w:rPr>
        <w:t>right personal strategy</w:t>
      </w:r>
      <w:r w:rsidR="00BA0CD0" w:rsidRPr="00F35533">
        <w:rPr>
          <w:rFonts w:eastAsiaTheme="minorEastAsia"/>
          <w:kern w:val="2"/>
        </w:rPr>
        <w:t>”</w:t>
      </w:r>
      <w:r w:rsidR="00CE4E18" w:rsidRPr="00F35533">
        <w:rPr>
          <w:rFonts w:eastAsiaTheme="minorEastAsia"/>
          <w:kern w:val="2"/>
        </w:rPr>
        <w:t xml:space="preserve">, which </w:t>
      </w:r>
      <w:r w:rsidR="00BA0CD0" w:rsidRPr="00F35533">
        <w:rPr>
          <w:rFonts w:eastAsiaTheme="minorEastAsia"/>
          <w:kern w:val="2"/>
        </w:rPr>
        <w:t>eventually</w:t>
      </w:r>
      <w:r w:rsidR="00CE4E18" w:rsidRPr="00F35533">
        <w:rPr>
          <w:rFonts w:eastAsiaTheme="minorEastAsia"/>
          <w:kern w:val="2"/>
        </w:rPr>
        <w:t xml:space="preserve"> affect the trust and dedication to the </w:t>
      </w:r>
      <w:proofErr w:type="gramStart"/>
      <w:r w:rsidR="00BA0CD0" w:rsidRPr="00F35533">
        <w:rPr>
          <w:rFonts w:eastAsiaTheme="minorEastAsia"/>
          <w:kern w:val="2"/>
        </w:rPr>
        <w:t xml:space="preserve">organization </w:t>
      </w:r>
      <w:r w:rsidR="00CE4E18" w:rsidRPr="00F35533">
        <w:rPr>
          <w:rFonts w:eastAsiaTheme="minorEastAsia"/>
          <w:kern w:val="2"/>
        </w:rPr>
        <w:t>.</w:t>
      </w:r>
      <w:proofErr w:type="gramEnd"/>
      <w:r w:rsidR="00CE4E18" w:rsidRPr="00F35533">
        <w:rPr>
          <w:rFonts w:eastAsiaTheme="minorEastAsia"/>
          <w:kern w:val="2"/>
        </w:rPr>
        <w:t xml:space="preserve"> If the candidates are </w:t>
      </w:r>
      <w:r w:rsidR="00BA0CD0" w:rsidRPr="00F35533">
        <w:rPr>
          <w:rFonts w:eastAsiaTheme="minorEastAsia"/>
          <w:kern w:val="2"/>
        </w:rPr>
        <w:t>selected based o</w:t>
      </w:r>
      <w:r w:rsidR="00CE4E18" w:rsidRPr="00F35533">
        <w:rPr>
          <w:rFonts w:eastAsiaTheme="minorEastAsia"/>
          <w:kern w:val="2"/>
        </w:rPr>
        <w:t xml:space="preserve">n </w:t>
      </w:r>
      <w:r w:rsidR="00BA0CD0" w:rsidRPr="00F35533">
        <w:rPr>
          <w:rFonts w:eastAsiaTheme="minorEastAsia"/>
          <w:kern w:val="2"/>
        </w:rPr>
        <w:t>favoritism</w:t>
      </w:r>
      <w:r w:rsidR="00CE4E18" w:rsidRPr="00F35533">
        <w:rPr>
          <w:rFonts w:eastAsiaTheme="minorEastAsia"/>
          <w:kern w:val="2"/>
        </w:rPr>
        <w:t xml:space="preserve"> </w:t>
      </w:r>
      <w:r w:rsidR="00BA0CD0" w:rsidRPr="00F35533">
        <w:rPr>
          <w:rFonts w:eastAsiaTheme="minorEastAsia"/>
          <w:kern w:val="2"/>
        </w:rPr>
        <w:t xml:space="preserve">from the recruiter </w:t>
      </w:r>
      <w:r w:rsidR="00CE4E18" w:rsidRPr="00F35533">
        <w:rPr>
          <w:rFonts w:eastAsiaTheme="minorEastAsia"/>
          <w:kern w:val="2"/>
        </w:rPr>
        <w:t xml:space="preserve">and not because of his </w:t>
      </w:r>
      <w:r w:rsidR="00BA0CD0" w:rsidRPr="00F35533">
        <w:rPr>
          <w:rFonts w:eastAsiaTheme="minorEastAsia"/>
          <w:kern w:val="2"/>
        </w:rPr>
        <w:t xml:space="preserve">capabilities and </w:t>
      </w:r>
      <w:r w:rsidR="003801C7" w:rsidRPr="00F35533">
        <w:rPr>
          <w:rFonts w:eastAsiaTheme="minorEastAsia"/>
          <w:kern w:val="2"/>
        </w:rPr>
        <w:t>suitability</w:t>
      </w:r>
      <w:r w:rsidR="00CE4E18" w:rsidRPr="00F35533">
        <w:rPr>
          <w:rFonts w:eastAsiaTheme="minorEastAsia"/>
          <w:kern w:val="2"/>
        </w:rPr>
        <w:t xml:space="preserve">, people will </w:t>
      </w:r>
      <w:r w:rsidR="00BA0CD0" w:rsidRPr="00F35533">
        <w:rPr>
          <w:rFonts w:eastAsiaTheme="minorEastAsia"/>
          <w:kern w:val="2"/>
        </w:rPr>
        <w:t>come up with the thought that the IHRM is of skeptical</w:t>
      </w:r>
      <w:r w:rsidR="00CE4E18" w:rsidRPr="00F35533">
        <w:rPr>
          <w:rFonts w:eastAsiaTheme="minorEastAsia"/>
          <w:kern w:val="2"/>
        </w:rPr>
        <w:t xml:space="preserve"> and unfaithful (</w:t>
      </w:r>
      <w:proofErr w:type="spellStart"/>
      <w:r w:rsidR="00CE4E18" w:rsidRPr="00F35533">
        <w:rPr>
          <w:rFonts w:eastAsiaTheme="minorEastAsia"/>
          <w:kern w:val="2"/>
        </w:rPr>
        <w:t>Abbazi</w:t>
      </w:r>
      <w:proofErr w:type="spellEnd"/>
      <w:r w:rsidR="00CE4E18" w:rsidRPr="00F35533">
        <w:rPr>
          <w:rFonts w:eastAsiaTheme="minorEastAsia"/>
          <w:kern w:val="2"/>
        </w:rPr>
        <w:t xml:space="preserve"> &amp; </w:t>
      </w:r>
      <w:proofErr w:type="spellStart"/>
      <w:r w:rsidR="00CE4E18" w:rsidRPr="00F35533">
        <w:rPr>
          <w:rFonts w:eastAsiaTheme="minorEastAsia"/>
          <w:kern w:val="2"/>
        </w:rPr>
        <w:lastRenderedPageBreak/>
        <w:t>Zarqan</w:t>
      </w:r>
      <w:proofErr w:type="spellEnd"/>
      <w:r w:rsidR="00CE4E18" w:rsidRPr="00F35533">
        <w:rPr>
          <w:rFonts w:eastAsiaTheme="minorEastAsia"/>
          <w:kern w:val="2"/>
        </w:rPr>
        <w:t xml:space="preserve">, 2019). </w:t>
      </w:r>
      <w:r w:rsidR="00F35533" w:rsidRPr="00F35533">
        <w:rPr>
          <w:rFonts w:eastAsiaTheme="minorEastAsia"/>
          <w:kern w:val="2"/>
        </w:rPr>
        <w:t>The Quran also mentioned that i</w:t>
      </w:r>
      <w:r w:rsidR="009E0784" w:rsidRPr="00F35533">
        <w:rPr>
          <w:rFonts w:eastAsiaTheme="minorEastAsia"/>
          <w:kern w:val="2"/>
        </w:rPr>
        <w:t xml:space="preserve">n order to </w:t>
      </w:r>
      <w:r w:rsidR="00F35533" w:rsidRPr="00F35533">
        <w:rPr>
          <w:rFonts w:eastAsiaTheme="minorEastAsia"/>
          <w:kern w:val="2"/>
        </w:rPr>
        <w:t xml:space="preserve">make sure </w:t>
      </w:r>
      <w:r w:rsidR="009E0784" w:rsidRPr="00F35533">
        <w:rPr>
          <w:rFonts w:eastAsiaTheme="minorEastAsia"/>
          <w:kern w:val="2"/>
        </w:rPr>
        <w:t xml:space="preserve">the selection of the </w:t>
      </w:r>
      <w:r w:rsidR="00F35533" w:rsidRPr="00F35533">
        <w:rPr>
          <w:rFonts w:eastAsiaTheme="minorEastAsia"/>
          <w:kern w:val="2"/>
        </w:rPr>
        <w:t>most suitable candidate</w:t>
      </w:r>
      <w:r w:rsidR="009E0784" w:rsidRPr="00F35533">
        <w:rPr>
          <w:rFonts w:eastAsiaTheme="minorEastAsia"/>
          <w:kern w:val="2"/>
        </w:rPr>
        <w:t xml:space="preserve">, the Islamic method should be considered to select the best </w:t>
      </w:r>
      <w:r w:rsidR="00F35533" w:rsidRPr="00F35533">
        <w:rPr>
          <w:rFonts w:eastAsiaTheme="minorEastAsia"/>
          <w:kern w:val="2"/>
        </w:rPr>
        <w:t>fit</w:t>
      </w:r>
      <w:r w:rsidR="009E0784" w:rsidRPr="00F35533">
        <w:rPr>
          <w:rFonts w:eastAsiaTheme="minorEastAsia"/>
          <w:kern w:val="2"/>
        </w:rPr>
        <w:t xml:space="preserve"> applicant (</w:t>
      </w:r>
      <w:proofErr w:type="spellStart"/>
      <w:r w:rsidR="009E0784" w:rsidRPr="00F35533">
        <w:rPr>
          <w:rFonts w:eastAsiaTheme="minorEastAsia"/>
          <w:kern w:val="2"/>
        </w:rPr>
        <w:t>Ghernaout</w:t>
      </w:r>
      <w:proofErr w:type="spellEnd"/>
      <w:r w:rsidR="009E0784" w:rsidRPr="00F35533">
        <w:rPr>
          <w:rFonts w:eastAsiaTheme="minorEastAsia"/>
          <w:kern w:val="2"/>
        </w:rPr>
        <w:t xml:space="preserve">, 2017). </w:t>
      </w:r>
    </w:p>
    <w:p w14:paraId="3BE341A8" w14:textId="44AC1494" w:rsidR="00CE4E18" w:rsidRPr="00DF527C" w:rsidRDefault="00DF527C" w:rsidP="00CE4E18">
      <w:pPr>
        <w:pStyle w:val="Web"/>
        <w:spacing w:line="600" w:lineRule="auto"/>
        <w:rPr>
          <w:b/>
          <w:bCs/>
          <w:sz w:val="28"/>
          <w:szCs w:val="28"/>
        </w:rPr>
      </w:pPr>
      <w:r w:rsidRPr="00DF527C">
        <w:rPr>
          <w:rFonts w:hint="eastAsia"/>
          <w:b/>
          <w:bCs/>
          <w:sz w:val="28"/>
          <w:szCs w:val="28"/>
        </w:rPr>
        <w:t>C</w:t>
      </w:r>
      <w:r w:rsidRPr="00DF527C">
        <w:rPr>
          <w:b/>
          <w:bCs/>
          <w:sz w:val="28"/>
          <w:szCs w:val="28"/>
        </w:rPr>
        <w:t>onclusion</w:t>
      </w:r>
    </w:p>
    <w:p w14:paraId="5C59D872" w14:textId="5E6E2874" w:rsidR="00062DF0" w:rsidRDefault="00DF527C" w:rsidP="00C16F1E">
      <w:pPr>
        <w:pStyle w:val="Web"/>
        <w:spacing w:line="600" w:lineRule="auto"/>
      </w:pPr>
      <w:r w:rsidRPr="007A130F">
        <w:rPr>
          <w:color w:val="2E2E2E"/>
          <w:sz w:val="27"/>
          <w:szCs w:val="27"/>
        </w:rPr>
        <w:t>Traditionally, multinational corporations (MNCs) would set up their branches or regional headquarters, directly report to the headquarters and thus the IHRM will stay and the headquarters</w:t>
      </w:r>
      <w:r w:rsidR="007A3B68" w:rsidRPr="007A130F">
        <w:rPr>
          <w:color w:val="2E2E2E"/>
          <w:sz w:val="27"/>
          <w:szCs w:val="27"/>
        </w:rPr>
        <w:t xml:space="preserve">; </w:t>
      </w:r>
      <w:r w:rsidR="007A3B68" w:rsidRPr="007A130F">
        <w:rPr>
          <w:rStyle w:val="text"/>
        </w:rPr>
        <w:t>Bouquet C., Hébert L.</w:t>
      </w:r>
      <w:r w:rsidR="007A3B68" w:rsidRPr="007A130F">
        <w:rPr>
          <w:rStyle w:val="author-ref"/>
          <w:sz w:val="18"/>
          <w:szCs w:val="18"/>
          <w:vertAlign w:val="superscript"/>
        </w:rPr>
        <w:t xml:space="preserve"> </w:t>
      </w:r>
      <w:r w:rsidR="007A3B68" w:rsidRPr="007A130F">
        <w:rPr>
          <w:rStyle w:val="text"/>
        </w:rPr>
        <w:t xml:space="preserve">and </w:t>
      </w:r>
      <w:proofErr w:type="spellStart"/>
      <w:r w:rsidR="007A3B68" w:rsidRPr="007A130F">
        <w:rPr>
          <w:rStyle w:val="text"/>
        </w:rPr>
        <w:t>Delios</w:t>
      </w:r>
      <w:proofErr w:type="spellEnd"/>
      <w:r w:rsidR="007A3B68" w:rsidRPr="007A130F">
        <w:rPr>
          <w:rStyle w:val="text"/>
        </w:rPr>
        <w:t xml:space="preserve"> A. (2022) </w:t>
      </w:r>
      <w:r w:rsidR="007A3B68" w:rsidRPr="007A130F">
        <w:rPr>
          <w:color w:val="2E2E2E"/>
          <w:sz w:val="27"/>
          <w:szCs w:val="27"/>
        </w:rPr>
        <w:t>their wholly owned subsidiaries and expatriate are preferred by MNCs competing in industries where required capabilities must be developed through, high levels of professional skills, specialized knowledge, and customization with also easy accessibility with end customers.</w:t>
      </w:r>
      <w:r w:rsidRPr="007A130F">
        <w:rPr>
          <w:color w:val="2E2E2E"/>
          <w:sz w:val="27"/>
          <w:szCs w:val="27"/>
        </w:rPr>
        <w:t xml:space="preserve"> However, due to globalization </w:t>
      </w:r>
      <w:r w:rsidRPr="007A130F">
        <w:t xml:space="preserve">Abdullah A., Boyle S. and </w:t>
      </w:r>
      <w:proofErr w:type="spellStart"/>
      <w:r w:rsidRPr="007A130F">
        <w:t>Joham</w:t>
      </w:r>
      <w:proofErr w:type="spellEnd"/>
      <w:r w:rsidRPr="007A130F">
        <w:t xml:space="preserve"> C. (2011) </w:t>
      </w:r>
      <w:r w:rsidRPr="007A130F">
        <w:rPr>
          <w:color w:val="2E2E2E"/>
          <w:sz w:val="27"/>
          <w:szCs w:val="27"/>
          <w:lang w:val="x-none"/>
        </w:rPr>
        <w:t xml:space="preserve"> </w:t>
      </w:r>
      <w:r w:rsidRPr="007A130F">
        <w:rPr>
          <w:color w:val="2E2E2E"/>
          <w:sz w:val="27"/>
          <w:szCs w:val="27"/>
        </w:rPr>
        <w:t xml:space="preserve"> and </w:t>
      </w:r>
      <w:r w:rsidR="007A3B68" w:rsidRPr="007A130F">
        <w:rPr>
          <w:color w:val="2E2E2E"/>
          <w:sz w:val="27"/>
          <w:szCs w:val="27"/>
        </w:rPr>
        <w:t xml:space="preserve">different cultures upon international expansion, companies </w:t>
      </w:r>
      <w:r w:rsidR="007A3B68" w:rsidRPr="007A130F">
        <w:rPr>
          <w:rStyle w:val="text"/>
        </w:rPr>
        <w:t xml:space="preserve">Schuler R. S., Jackson S.E. and </w:t>
      </w:r>
      <w:proofErr w:type="spellStart"/>
      <w:r w:rsidR="007A3B68" w:rsidRPr="007A130F">
        <w:rPr>
          <w:rStyle w:val="text"/>
        </w:rPr>
        <w:t>Tarique</w:t>
      </w:r>
      <w:proofErr w:type="spellEnd"/>
      <w:r w:rsidR="007A3B68" w:rsidRPr="007A130F">
        <w:rPr>
          <w:rStyle w:val="author-ref"/>
          <w:sz w:val="18"/>
          <w:szCs w:val="18"/>
          <w:vertAlign w:val="superscript"/>
        </w:rPr>
        <w:t xml:space="preserve"> </w:t>
      </w:r>
      <w:r w:rsidR="007A3B68" w:rsidRPr="007A130F">
        <w:rPr>
          <w:color w:val="2E2E2E"/>
          <w:sz w:val="27"/>
          <w:szCs w:val="27"/>
        </w:rPr>
        <w:t>I. (2011) suggested</w:t>
      </w:r>
      <w:r w:rsidRPr="007A130F">
        <w:rPr>
          <w:color w:val="2E2E2E"/>
          <w:sz w:val="27"/>
          <w:szCs w:val="27"/>
        </w:rPr>
        <w:t xml:space="preserve"> that </w:t>
      </w:r>
      <w:r w:rsidR="007A3B68" w:rsidRPr="007A130F">
        <w:rPr>
          <w:color w:val="2E2E2E"/>
          <w:sz w:val="27"/>
          <w:szCs w:val="27"/>
        </w:rPr>
        <w:t>t</w:t>
      </w:r>
      <w:r w:rsidR="00D275A0" w:rsidRPr="007A130F">
        <w:rPr>
          <w:color w:val="2E2E2E"/>
          <w:sz w:val="27"/>
          <w:szCs w:val="27"/>
        </w:rPr>
        <w:t xml:space="preserve">he major focus of </w:t>
      </w:r>
      <w:r w:rsidR="007A3B68" w:rsidRPr="007A130F">
        <w:rPr>
          <w:color w:val="2E2E2E"/>
          <w:sz w:val="27"/>
          <w:szCs w:val="27"/>
        </w:rPr>
        <w:t>IHRM</w:t>
      </w:r>
      <w:r w:rsidR="00D275A0" w:rsidRPr="007A130F">
        <w:rPr>
          <w:color w:val="2E2E2E"/>
          <w:sz w:val="27"/>
          <w:szCs w:val="27"/>
        </w:rPr>
        <w:t xml:space="preserve"> was on </w:t>
      </w:r>
      <w:r w:rsidR="00913A97" w:rsidRPr="007A130F">
        <w:rPr>
          <w:color w:val="2E2E2E"/>
          <w:sz w:val="27"/>
          <w:szCs w:val="27"/>
        </w:rPr>
        <w:t>maintaining</w:t>
      </w:r>
      <w:r w:rsidR="00D275A0" w:rsidRPr="007A130F">
        <w:rPr>
          <w:color w:val="2E2E2E"/>
          <w:sz w:val="27"/>
          <w:szCs w:val="27"/>
        </w:rPr>
        <w:t xml:space="preserve"> and managing a sufficient number of highly talented </w:t>
      </w:r>
      <w:r w:rsidR="00913A97" w:rsidRPr="007A130F">
        <w:rPr>
          <w:color w:val="2E2E2E"/>
          <w:sz w:val="27"/>
          <w:szCs w:val="27"/>
        </w:rPr>
        <w:lastRenderedPageBreak/>
        <w:t xml:space="preserve">employees </w:t>
      </w:r>
      <w:r w:rsidR="00D275A0" w:rsidRPr="007A130F">
        <w:rPr>
          <w:color w:val="2E2E2E"/>
          <w:sz w:val="27"/>
          <w:szCs w:val="27"/>
        </w:rPr>
        <w:t>(</w:t>
      </w:r>
      <w:r w:rsidR="00913A97" w:rsidRPr="007A130F">
        <w:rPr>
          <w:color w:val="2E2E2E"/>
          <w:sz w:val="27"/>
          <w:szCs w:val="27"/>
        </w:rPr>
        <w:t xml:space="preserve">or </w:t>
      </w:r>
      <w:r w:rsidR="00D275A0" w:rsidRPr="007A130F">
        <w:rPr>
          <w:color w:val="2E2E2E"/>
          <w:sz w:val="27"/>
          <w:szCs w:val="27"/>
        </w:rPr>
        <w:t xml:space="preserve">“valuable contributors” </w:t>
      </w:r>
      <w:r w:rsidR="00913A97" w:rsidRPr="007A130F">
        <w:rPr>
          <w:color w:val="2E2E2E"/>
          <w:sz w:val="27"/>
          <w:szCs w:val="27"/>
        </w:rPr>
        <w:t xml:space="preserve">including C-suite </w:t>
      </w:r>
      <w:r w:rsidR="00D275A0" w:rsidRPr="007A130F">
        <w:rPr>
          <w:color w:val="2E2E2E"/>
          <w:sz w:val="27"/>
          <w:szCs w:val="27"/>
        </w:rPr>
        <w:t>executives, those with high potential</w:t>
      </w:r>
      <w:r w:rsidR="001019D2" w:rsidRPr="007A130F">
        <w:rPr>
          <w:color w:val="2E2E2E"/>
          <w:sz w:val="27"/>
          <w:szCs w:val="27"/>
        </w:rPr>
        <w:t xml:space="preserve"> mangers</w:t>
      </w:r>
      <w:r w:rsidR="00D275A0" w:rsidRPr="007A130F">
        <w:rPr>
          <w:color w:val="2E2E2E"/>
          <w:sz w:val="27"/>
          <w:szCs w:val="27"/>
        </w:rPr>
        <w:t xml:space="preserve">, and those with </w:t>
      </w:r>
      <w:r w:rsidR="001019D2" w:rsidRPr="007A130F">
        <w:rPr>
          <w:color w:val="2E2E2E"/>
          <w:sz w:val="27"/>
          <w:szCs w:val="27"/>
        </w:rPr>
        <w:t xml:space="preserve">very </w:t>
      </w:r>
      <w:proofErr w:type="spellStart"/>
      <w:r w:rsidR="001019D2" w:rsidRPr="007A130F">
        <w:rPr>
          <w:color w:val="2E2E2E"/>
          <w:sz w:val="27"/>
          <w:szCs w:val="27"/>
        </w:rPr>
        <w:t>spcialized</w:t>
      </w:r>
      <w:proofErr w:type="spellEnd"/>
      <w:r w:rsidR="001019D2" w:rsidRPr="007A130F">
        <w:rPr>
          <w:color w:val="2E2E2E"/>
          <w:sz w:val="27"/>
          <w:szCs w:val="27"/>
        </w:rPr>
        <w:t xml:space="preserve"> </w:t>
      </w:r>
      <w:r w:rsidR="00931007" w:rsidRPr="007A130F">
        <w:rPr>
          <w:color w:val="2E2E2E"/>
          <w:sz w:val="27"/>
          <w:szCs w:val="27"/>
        </w:rPr>
        <w:t>s</w:t>
      </w:r>
      <w:r w:rsidR="00D275A0" w:rsidRPr="007A130F">
        <w:rPr>
          <w:color w:val="2E2E2E"/>
          <w:sz w:val="27"/>
          <w:szCs w:val="27"/>
        </w:rPr>
        <w:t>kills) to deal with the challenge of the global talent shortage</w:t>
      </w:r>
      <w:r w:rsidR="00931007" w:rsidRPr="007A130F">
        <w:rPr>
          <w:color w:val="2E2E2E"/>
          <w:sz w:val="27"/>
          <w:szCs w:val="27"/>
        </w:rPr>
        <w:t xml:space="preserve"> in ever-changing future competition. </w:t>
      </w:r>
      <w:r w:rsidR="00D275A0" w:rsidRPr="007A130F">
        <w:rPr>
          <w:color w:val="2E2E2E"/>
          <w:sz w:val="27"/>
          <w:szCs w:val="27"/>
        </w:rPr>
        <w:t>(</w:t>
      </w:r>
      <w:proofErr w:type="spellStart"/>
      <w:r w:rsidR="00D275A0" w:rsidRPr="007A130F">
        <w:rPr>
          <w:color w:val="2E2E2E"/>
          <w:sz w:val="27"/>
          <w:szCs w:val="27"/>
        </w:rPr>
        <w:t>Beechler</w:t>
      </w:r>
      <w:proofErr w:type="spellEnd"/>
      <w:r w:rsidR="00D275A0" w:rsidRPr="007A130F">
        <w:rPr>
          <w:color w:val="2E2E2E"/>
          <w:sz w:val="27"/>
          <w:szCs w:val="27"/>
        </w:rPr>
        <w:t xml:space="preserve"> and Woodward, 2009, Guthridge et al., 2008).</w:t>
      </w:r>
      <w:r w:rsidR="00762A9E">
        <w:rPr>
          <w:color w:val="2E2E2E"/>
          <w:sz w:val="27"/>
          <w:szCs w:val="27"/>
        </w:rPr>
        <w:t xml:space="preserve"> However, if all the recruiting and selection is to be done be IHRM, the turnaround time may be too long and potential talent or candidates will choose another one (usually competitors) and you may eventually lose your competitiveness in the market because your target talent is sitting at the office of your competitors; </w:t>
      </w:r>
      <w:r w:rsidR="00D35CCF">
        <w:rPr>
          <w:color w:val="2E2E2E"/>
          <w:sz w:val="27"/>
          <w:szCs w:val="27"/>
        </w:rPr>
        <w:t>Moreover,</w:t>
      </w:r>
      <w:r w:rsidR="00762A9E">
        <w:rPr>
          <w:color w:val="2E2E2E"/>
          <w:sz w:val="27"/>
          <w:szCs w:val="27"/>
        </w:rPr>
        <w:t xml:space="preserve"> i</w:t>
      </w:r>
      <w:r w:rsidR="00D35CCF">
        <w:rPr>
          <w:color w:val="2E2E2E"/>
          <w:sz w:val="27"/>
          <w:szCs w:val="27"/>
        </w:rPr>
        <w:t>f you are hiring the staff with comparatively basic job skills, this will be too time consuming. Therefore</w:t>
      </w:r>
      <w:r w:rsidR="005841D5">
        <w:rPr>
          <w:color w:val="2E2E2E"/>
          <w:sz w:val="27"/>
          <w:szCs w:val="27"/>
        </w:rPr>
        <w:t>,</w:t>
      </w:r>
      <w:r w:rsidR="00D35CCF">
        <w:rPr>
          <w:color w:val="2E2E2E"/>
          <w:sz w:val="27"/>
          <w:szCs w:val="27"/>
        </w:rPr>
        <w:t xml:space="preserve"> </w:t>
      </w:r>
      <w:r w:rsidR="00CC6CD4">
        <w:rPr>
          <w:color w:val="2E2E2E"/>
          <w:sz w:val="27"/>
          <w:szCs w:val="27"/>
        </w:rPr>
        <w:t xml:space="preserve">at the international expansion stage </w:t>
      </w:r>
      <w:r w:rsidR="00D35CCF">
        <w:rPr>
          <w:color w:val="2E2E2E"/>
          <w:sz w:val="27"/>
          <w:szCs w:val="27"/>
        </w:rPr>
        <w:t>we can do in the way that hiring the talents of staff by acquiring the companies with similar business model</w:t>
      </w:r>
      <w:r w:rsidR="008679CF">
        <w:rPr>
          <w:color w:val="2E2E2E"/>
          <w:sz w:val="27"/>
          <w:szCs w:val="27"/>
        </w:rPr>
        <w:t>. It will be more effective</w:t>
      </w:r>
      <w:r w:rsidR="008679CF" w:rsidRPr="00C74C83">
        <w:rPr>
          <w:color w:val="2E2E2E"/>
          <w:sz w:val="27"/>
          <w:szCs w:val="27"/>
        </w:rPr>
        <w:t xml:space="preserve">. </w:t>
      </w:r>
      <w:r w:rsidR="00062DF0" w:rsidRPr="00C74C83">
        <w:rPr>
          <w:color w:val="2E2E2E"/>
          <w:sz w:val="27"/>
          <w:szCs w:val="27"/>
        </w:rPr>
        <w:t>B</w:t>
      </w:r>
      <w:r w:rsidR="00062DF0" w:rsidRPr="00C74C83">
        <w:rPr>
          <w:rFonts w:eastAsia="新細明體"/>
          <w:color w:val="2E2E2E"/>
          <w:sz w:val="27"/>
          <w:szCs w:val="27"/>
        </w:rPr>
        <w:t>ut we have to consider a number of obstacles when carrying out international expansion through merger and acquisition (M&amp;A) so that can minimize the negative effect derived from such M&amp;A. First</w:t>
      </w:r>
      <w:r w:rsidR="00062DF0" w:rsidRPr="00C74C83">
        <w:rPr>
          <w:rFonts w:eastAsia="新細明體"/>
          <w:color w:val="2E2E2E"/>
        </w:rPr>
        <w:t xml:space="preserve">, </w:t>
      </w:r>
      <w:r w:rsidR="00062DF0" w:rsidRPr="00C16F1E">
        <w:rPr>
          <w:rFonts w:ascii="Times" w:hAnsi="Times"/>
        </w:rPr>
        <w:lastRenderedPageBreak/>
        <w:t xml:space="preserve">Andrew O. Manzini </w:t>
      </w:r>
      <w:r w:rsidR="00062DF0" w:rsidRPr="00C16F1E">
        <w:t xml:space="preserve">and Gridley J.D. (1986) states that the leave of necessary employee or talent, especially of those senior executive, professionals, and skilled </w:t>
      </w:r>
      <w:r w:rsidR="00C16F1E" w:rsidRPr="00C16F1E">
        <w:t xml:space="preserve">worker </w:t>
      </w:r>
      <w:r w:rsidR="00062DF0" w:rsidRPr="00C16F1E">
        <w:t xml:space="preserve">most "in demand" in the job market. </w:t>
      </w:r>
    </w:p>
    <w:p w14:paraId="26082A6E" w14:textId="3F48BC84" w:rsidR="00AF6BDF" w:rsidRPr="004571C4" w:rsidRDefault="00C836C7" w:rsidP="006C0F87">
      <w:pPr>
        <w:pStyle w:val="Web"/>
        <w:spacing w:line="600" w:lineRule="auto"/>
        <w:rPr>
          <w:highlight w:val="yellow"/>
        </w:rPr>
      </w:pPr>
      <w:r w:rsidRPr="004571C4">
        <w:rPr>
          <w:highlight w:val="yellow"/>
        </w:rPr>
        <w:t>Lost productivity, especially in the acquired company, resulting from layoffs or the fear of layoffs, lost autonomy among managers, and the shock of unexpected change in the organization. Leadership struggles and dysfunctional jockeying for position in the new organization, where organization planning has been inadequate or poorly communicated and management succession plans lag behind the merger by months or years.</w:t>
      </w:r>
    </w:p>
    <w:p w14:paraId="111CE2BA" w14:textId="27C0051C" w:rsidR="004571C4" w:rsidRPr="004571C4" w:rsidRDefault="004571C4" w:rsidP="004571C4">
      <w:pPr>
        <w:pStyle w:val="Web"/>
        <w:rPr>
          <w:highlight w:val="yellow"/>
        </w:rPr>
      </w:pPr>
      <w:r w:rsidRPr="004571C4">
        <w:rPr>
          <w:rFonts w:ascii="Times" w:hAnsi="Times"/>
          <w:sz w:val="22"/>
          <w:szCs w:val="22"/>
          <w:highlight w:val="yellow"/>
        </w:rPr>
        <w:t xml:space="preserve">Unexpected financial obligations incurred by the acquiring company as a result of underfunded pension plans and other employee benefit plans that were not adequately analyzed in advance of the merger. </w:t>
      </w:r>
    </w:p>
    <w:p w14:paraId="1C32BBF6" w14:textId="77777777" w:rsidR="004571C4" w:rsidRPr="004571C4" w:rsidRDefault="004571C4" w:rsidP="004571C4">
      <w:pPr>
        <w:pStyle w:val="Web"/>
        <w:rPr>
          <w:highlight w:val="yellow"/>
        </w:rPr>
      </w:pPr>
      <w:r w:rsidRPr="004571C4">
        <w:rPr>
          <w:rFonts w:ascii="Times" w:hAnsi="Times"/>
          <w:sz w:val="22"/>
          <w:szCs w:val="22"/>
          <w:highlight w:val="yellow"/>
        </w:rPr>
        <w:t xml:space="preserve">The skills and talents of managers and other employees turn out to be only superficially suited to the needs of the new organization, and have been created more by organization-specific factors than by industry-wide or functionally generic training and experience. </w:t>
      </w:r>
    </w:p>
    <w:p w14:paraId="61617D4B" w14:textId="77777777" w:rsidR="004571C4" w:rsidRPr="004571C4" w:rsidRDefault="004571C4" w:rsidP="004571C4">
      <w:pPr>
        <w:pStyle w:val="Web"/>
        <w:rPr>
          <w:highlight w:val="yellow"/>
        </w:rPr>
      </w:pPr>
      <w:r w:rsidRPr="004571C4">
        <w:rPr>
          <w:rFonts w:ascii="Times" w:hAnsi="Times"/>
          <w:sz w:val="22"/>
          <w:szCs w:val="22"/>
          <w:highlight w:val="yellow"/>
        </w:rPr>
        <w:t xml:space="preserve">Compensation plans of the merged companies have different object- </w:t>
      </w:r>
      <w:proofErr w:type="spellStart"/>
      <w:r w:rsidRPr="004571C4">
        <w:rPr>
          <w:rFonts w:ascii="Times" w:hAnsi="Times"/>
          <w:sz w:val="22"/>
          <w:szCs w:val="22"/>
          <w:highlight w:val="yellow"/>
        </w:rPr>
        <w:t>ives</w:t>
      </w:r>
      <w:proofErr w:type="spellEnd"/>
      <w:r w:rsidRPr="004571C4">
        <w:rPr>
          <w:rFonts w:ascii="Times" w:hAnsi="Times"/>
          <w:sz w:val="22"/>
          <w:szCs w:val="22"/>
          <w:highlight w:val="yellow"/>
        </w:rPr>
        <w:t xml:space="preserve">, reward employees on the bases of different criteria, and are perceived as unfair by those whose pay and benefits are reduced or remain below levels that prevail in the merged partner. </w:t>
      </w:r>
    </w:p>
    <w:p w14:paraId="74109789" w14:textId="77777777" w:rsidR="004571C4" w:rsidRDefault="004571C4" w:rsidP="004571C4">
      <w:pPr>
        <w:pStyle w:val="Web"/>
      </w:pPr>
      <w:r w:rsidRPr="004571C4">
        <w:rPr>
          <w:rFonts w:ascii="Times" w:hAnsi="Times"/>
          <w:sz w:val="22"/>
          <w:szCs w:val="22"/>
          <w:highlight w:val="yellow"/>
        </w:rPr>
        <w:t xml:space="preserve">Morale problems that increase absenteeism and lateness, reduce efficiency, and impair decision making, at least until the new organ- </w:t>
      </w:r>
      <w:proofErr w:type="spellStart"/>
      <w:r w:rsidRPr="004571C4">
        <w:rPr>
          <w:rFonts w:ascii="Times" w:hAnsi="Times"/>
          <w:sz w:val="22"/>
          <w:szCs w:val="22"/>
          <w:highlight w:val="yellow"/>
        </w:rPr>
        <w:t>ization</w:t>
      </w:r>
      <w:proofErr w:type="spellEnd"/>
      <w:r w:rsidRPr="004571C4">
        <w:rPr>
          <w:rFonts w:ascii="Times" w:hAnsi="Times"/>
          <w:sz w:val="22"/>
          <w:szCs w:val="22"/>
          <w:highlight w:val="yellow"/>
        </w:rPr>
        <w:t xml:space="preserve"> has established itself in the minds of </w:t>
      </w:r>
      <w:r w:rsidRPr="004571C4">
        <w:rPr>
          <w:rFonts w:ascii="Times" w:hAnsi="Times"/>
          <w:sz w:val="22"/>
          <w:szCs w:val="22"/>
          <w:highlight w:val="yellow"/>
        </w:rPr>
        <w:lastRenderedPageBreak/>
        <w:t>employees as a reliable employer with a clear corporate mission, and once again provides a sense of permanence and security to workers.</w:t>
      </w:r>
      <w:r>
        <w:rPr>
          <w:rFonts w:ascii="Times" w:hAnsi="Times"/>
          <w:sz w:val="22"/>
          <w:szCs w:val="22"/>
        </w:rPr>
        <w:t xml:space="preserve"> </w:t>
      </w:r>
    </w:p>
    <w:p w14:paraId="6474E433" w14:textId="77777777" w:rsidR="004571C4" w:rsidRPr="004571C4" w:rsidRDefault="004571C4" w:rsidP="006C0F87">
      <w:pPr>
        <w:pStyle w:val="Web"/>
        <w:spacing w:line="600" w:lineRule="auto"/>
        <w:rPr>
          <w:color w:val="2E2E2E"/>
          <w:sz w:val="27"/>
          <w:szCs w:val="27"/>
        </w:rPr>
      </w:pPr>
    </w:p>
    <w:p w14:paraId="23822F5B" w14:textId="77777777" w:rsidR="00487B8F" w:rsidRDefault="00487B8F" w:rsidP="008350F1">
      <w:pPr>
        <w:spacing w:line="600" w:lineRule="auto"/>
        <w:rPr>
          <w:rFonts w:ascii="Times New Roman" w:hAnsi="Times New Roman" w:cs="Times New Roman" w:hint="eastAsia"/>
        </w:rPr>
      </w:pPr>
    </w:p>
    <w:p w14:paraId="48649134" w14:textId="6ED2AEA0" w:rsidR="00487B8F" w:rsidRPr="00872DBC" w:rsidRDefault="00487B8F" w:rsidP="00487B8F">
      <w:pPr>
        <w:spacing w:line="600" w:lineRule="auto"/>
        <w:rPr>
          <w:rFonts w:ascii="Times New Roman" w:hAnsi="Times New Roman" w:cs="Times New Roman"/>
        </w:rPr>
        <w:sectPr w:rsidR="00487B8F" w:rsidRPr="00872DBC">
          <w:pgSz w:w="11906" w:h="16838"/>
          <w:pgMar w:top="1440" w:right="1800" w:bottom="1440" w:left="1800" w:header="851" w:footer="992" w:gutter="0"/>
          <w:cols w:space="425"/>
          <w:docGrid w:type="lines" w:linePitch="360"/>
        </w:sectPr>
      </w:pPr>
    </w:p>
    <w:p w14:paraId="53E5C25B" w14:textId="71B753A7" w:rsidR="004B2B4F" w:rsidRPr="0081363E" w:rsidRDefault="000A318D" w:rsidP="004B2B4F">
      <w:pPr>
        <w:spacing w:line="600" w:lineRule="auto"/>
        <w:rPr>
          <w:rFonts w:ascii="Times New Roman" w:hAnsi="Times New Roman" w:cs="Times New Roman"/>
          <w:u w:val="single"/>
        </w:rPr>
      </w:pPr>
      <w:r w:rsidRPr="0081363E">
        <w:rPr>
          <w:rFonts w:ascii="Times New Roman" w:hAnsi="Times New Roman" w:cs="Times New Roman" w:hint="eastAsia"/>
          <w:u w:val="single"/>
        </w:rPr>
        <w:lastRenderedPageBreak/>
        <w:t>R</w:t>
      </w:r>
      <w:r w:rsidRPr="0081363E">
        <w:rPr>
          <w:rFonts w:ascii="Times New Roman" w:hAnsi="Times New Roman" w:cs="Times New Roman"/>
          <w:u w:val="single"/>
        </w:rPr>
        <w:t xml:space="preserve">eference and </w:t>
      </w:r>
      <w:r w:rsidR="00615D68" w:rsidRPr="0081363E">
        <w:rPr>
          <w:rFonts w:ascii="Times New Roman" w:hAnsi="Times New Roman" w:cs="Times New Roman"/>
          <w:u w:val="single"/>
        </w:rPr>
        <w:t>Bibliography</w:t>
      </w:r>
    </w:p>
    <w:p w14:paraId="7A9FEF9A" w14:textId="3D3036CB" w:rsidR="000A318D" w:rsidRPr="008A3576" w:rsidRDefault="000473C0" w:rsidP="001D4D1D">
      <w:pPr>
        <w:rPr>
          <w:highlight w:val="yellow"/>
        </w:rPr>
      </w:pPr>
      <w:r w:rsidRPr="008A3576">
        <w:rPr>
          <w:rFonts w:ascii="Times New Roman" w:hAnsi="Times New Roman" w:cs="Times New Roman"/>
          <w:highlight w:val="yellow"/>
        </w:rPr>
        <w:t xml:space="preserve">(Islam A., </w:t>
      </w:r>
      <w:proofErr w:type="spellStart"/>
      <w:r w:rsidRPr="008A3576">
        <w:rPr>
          <w:rFonts w:ascii="Times New Roman" w:hAnsi="Times New Roman" w:cs="Times New Roman"/>
          <w:highlight w:val="yellow"/>
        </w:rPr>
        <w:t>Jantan</w:t>
      </w:r>
      <w:proofErr w:type="spellEnd"/>
      <w:r w:rsidRPr="008A3576">
        <w:rPr>
          <w:rFonts w:ascii="Times New Roman" w:hAnsi="Times New Roman" w:cs="Times New Roman"/>
          <w:highlight w:val="yellow"/>
        </w:rPr>
        <w:t xml:space="preserve"> A.H., Choo W.C and Hashim H., 2018) </w:t>
      </w:r>
      <w:r w:rsidR="000A318D" w:rsidRPr="008A3576">
        <w:rPr>
          <w:i/>
          <w:iCs/>
          <w:highlight w:val="yellow"/>
        </w:rPr>
        <w:t xml:space="preserve">Appropriateness of Western-Style HRM Practices in Emerging Countries, a Case Study of Bangladesh </w:t>
      </w:r>
    </w:p>
    <w:p w14:paraId="2B66A943" w14:textId="7DB2ED2C" w:rsidR="00615D68" w:rsidRPr="008A3576" w:rsidRDefault="000473C0" w:rsidP="00615D68">
      <w:pPr>
        <w:rPr>
          <w:highlight w:val="yellow"/>
        </w:rPr>
      </w:pPr>
      <w:r w:rsidRPr="008A3576">
        <w:rPr>
          <w:highlight w:val="yellow"/>
        </w:rPr>
        <w:t xml:space="preserve">Available at </w:t>
      </w:r>
      <w:hyperlink r:id="rId8" w:history="1">
        <w:r w:rsidRPr="008A3576">
          <w:rPr>
            <w:rStyle w:val="a3"/>
            <w:highlight w:val="yellow"/>
          </w:rPr>
          <w:t>https://www.researchgate.net/profile/Md-Islam-394/publication/330665813_Appropriateness_of_Western-Style_HRM_Practices_in_Emerging_Countries_a_Case_Study_of_Bangladesh/links/5c4da4cc458515a4c743c1e2/Appropriateness-of-Western-Style-HRM-Practices-in-Emerging-Countries-a-Case-Study-of-Bangladesh.pdf</w:t>
        </w:r>
      </w:hyperlink>
      <w:r w:rsidR="00615D68" w:rsidRPr="008A3576">
        <w:rPr>
          <w:highlight w:val="yellow"/>
        </w:rPr>
        <w:t xml:space="preserve"> </w:t>
      </w:r>
    </w:p>
    <w:p w14:paraId="776DEDCD" w14:textId="09125649" w:rsidR="000473C0" w:rsidRDefault="00D211EF" w:rsidP="000473C0">
      <w:r>
        <w:rPr>
          <w:highlight w:val="yellow"/>
        </w:rPr>
        <w:t>(</w:t>
      </w:r>
      <w:r w:rsidR="000473C0" w:rsidRPr="008A3576">
        <w:rPr>
          <w:highlight w:val="yellow"/>
        </w:rPr>
        <w:t xml:space="preserve">Assessed at: </w:t>
      </w:r>
      <w:r>
        <w:rPr>
          <w:highlight w:val="yellow"/>
        </w:rPr>
        <w:t>5</w:t>
      </w:r>
      <w:r w:rsidRPr="00D211EF">
        <w:rPr>
          <w:highlight w:val="yellow"/>
          <w:vertAlign w:val="superscript"/>
        </w:rPr>
        <w:t>th</w:t>
      </w:r>
      <w:r>
        <w:rPr>
          <w:highlight w:val="yellow"/>
        </w:rPr>
        <w:t xml:space="preserve"> December </w:t>
      </w:r>
      <w:r w:rsidR="000473C0" w:rsidRPr="008A3576">
        <w:rPr>
          <w:highlight w:val="yellow"/>
        </w:rPr>
        <w:t>2022</w:t>
      </w:r>
      <w:r>
        <w:t>)</w:t>
      </w:r>
    </w:p>
    <w:p w14:paraId="5CCC89DE" w14:textId="56A8DD62" w:rsidR="00615D68" w:rsidRDefault="00615D68" w:rsidP="004B2B4F">
      <w:pPr>
        <w:spacing w:line="600" w:lineRule="auto"/>
        <w:rPr>
          <w:rFonts w:ascii="Times New Roman" w:hAnsi="Times New Roman" w:cs="Times New Roman"/>
        </w:rPr>
      </w:pPr>
    </w:p>
    <w:p w14:paraId="5DFDCFD1" w14:textId="3EE1C928" w:rsidR="00234A12" w:rsidRPr="00374F22" w:rsidRDefault="00A61018" w:rsidP="00C22456">
      <w:pPr>
        <w:rPr>
          <w:highlight w:val="yellow"/>
        </w:rPr>
      </w:pPr>
      <w:r w:rsidRPr="00374F22">
        <w:rPr>
          <w:highlight w:val="yellow"/>
        </w:rPr>
        <w:t xml:space="preserve">Rahim S.A. (2012) </w:t>
      </w:r>
      <w:r w:rsidR="00234A12" w:rsidRPr="00374F22">
        <w:rPr>
          <w:highlight w:val="yellow"/>
        </w:rPr>
        <w:t>C</w:t>
      </w:r>
      <w:r w:rsidR="00234A12" w:rsidRPr="00374F22">
        <w:rPr>
          <w:i/>
          <w:iCs/>
          <w:highlight w:val="yellow"/>
        </w:rPr>
        <w:t xml:space="preserve">ompensation Issues Relating to Expatriate Managers: A Review of Related Literature </w:t>
      </w:r>
    </w:p>
    <w:p w14:paraId="42BB2DB0" w14:textId="7138432C" w:rsidR="00C22456" w:rsidRPr="00374F22" w:rsidRDefault="00C22456" w:rsidP="00C22456">
      <w:pPr>
        <w:rPr>
          <w:rFonts w:ascii="Times New Roman" w:hAnsi="Times New Roman" w:cs="Times New Roman"/>
          <w:highlight w:val="yellow"/>
        </w:rPr>
      </w:pPr>
      <w:proofErr w:type="spellStart"/>
      <w:r w:rsidRPr="00374F22">
        <w:rPr>
          <w:rFonts w:ascii="Times New Roman" w:hAnsi="Times New Roman" w:cs="Times New Roman"/>
          <w:highlight w:val="yellow"/>
        </w:rPr>
        <w:t>Avaiable</w:t>
      </w:r>
      <w:proofErr w:type="spellEnd"/>
      <w:r w:rsidRPr="00374F22">
        <w:rPr>
          <w:rFonts w:ascii="Times New Roman" w:hAnsi="Times New Roman" w:cs="Times New Roman"/>
          <w:highlight w:val="yellow"/>
        </w:rPr>
        <w:t xml:space="preserve"> at </w:t>
      </w:r>
      <w:hyperlink r:id="rId9" w:history="1">
        <w:r w:rsidRPr="00374F22">
          <w:rPr>
            <w:rStyle w:val="a3"/>
            <w:rFonts w:ascii="Times New Roman" w:hAnsi="Times New Roman" w:cs="Times New Roman"/>
            <w:highlight w:val="yellow"/>
          </w:rPr>
          <w:t>http://www.asaub.edu.bd/data/asaubreview/v6n2sl17.pdf</w:t>
        </w:r>
      </w:hyperlink>
      <w:r w:rsidR="00234A12" w:rsidRPr="00374F22">
        <w:rPr>
          <w:rFonts w:ascii="Times New Roman" w:hAnsi="Times New Roman" w:cs="Times New Roman"/>
          <w:highlight w:val="yellow"/>
        </w:rPr>
        <w:t xml:space="preserve"> </w:t>
      </w:r>
    </w:p>
    <w:p w14:paraId="1675E00E" w14:textId="78354156" w:rsidR="00C22456" w:rsidRDefault="00C22456" w:rsidP="00C22456">
      <w:pPr>
        <w:rPr>
          <w:rFonts w:ascii="Times New Roman" w:hAnsi="Times New Roman" w:cs="Times New Roman"/>
        </w:rPr>
      </w:pPr>
      <w:r w:rsidRPr="00374F22">
        <w:rPr>
          <w:rFonts w:ascii="Times New Roman" w:hAnsi="Times New Roman" w:cs="Times New Roman" w:hint="eastAsia"/>
          <w:highlight w:val="yellow"/>
        </w:rPr>
        <w:t>(</w:t>
      </w:r>
      <w:r w:rsidRPr="00374F22">
        <w:rPr>
          <w:rFonts w:ascii="Times New Roman" w:hAnsi="Times New Roman" w:cs="Times New Roman"/>
          <w:highlight w:val="yellow"/>
        </w:rPr>
        <w:t xml:space="preserve">Assessed at </w:t>
      </w:r>
      <w:r w:rsidRPr="00374F22">
        <w:rPr>
          <w:highlight w:val="yellow"/>
        </w:rPr>
        <w:t>10</w:t>
      </w:r>
      <w:r w:rsidRPr="00374F22">
        <w:rPr>
          <w:highlight w:val="yellow"/>
          <w:vertAlign w:val="superscript"/>
        </w:rPr>
        <w:t>th</w:t>
      </w:r>
      <w:r w:rsidRPr="00374F22">
        <w:rPr>
          <w:highlight w:val="yellow"/>
        </w:rPr>
        <w:t xml:space="preserve"> December, 2022)</w:t>
      </w:r>
    </w:p>
    <w:p w14:paraId="585144D8" w14:textId="77777777" w:rsidR="00C22456" w:rsidRDefault="00C22456" w:rsidP="004E480D">
      <w:pPr>
        <w:rPr>
          <w:rFonts w:ascii="Arial" w:hAnsi="Arial" w:cs="Arial"/>
          <w:color w:val="222222"/>
          <w:shd w:val="clear" w:color="auto" w:fill="FFFFFF"/>
        </w:rPr>
      </w:pPr>
    </w:p>
    <w:p w14:paraId="297B2A0A" w14:textId="5383C4BF" w:rsidR="00324EE7" w:rsidRPr="00C75D50" w:rsidRDefault="00EC3478" w:rsidP="004E480D">
      <w:pPr>
        <w:rPr>
          <w:i/>
          <w:iCs/>
          <w:highlight w:val="yellow"/>
        </w:rPr>
      </w:pPr>
      <w:r w:rsidRPr="00C75D50">
        <w:rPr>
          <w:highlight w:val="yellow"/>
        </w:rPr>
        <w:t xml:space="preserve">Abdullah A., Boyle S. and </w:t>
      </w:r>
      <w:proofErr w:type="spellStart"/>
      <w:r w:rsidRPr="00C75D50">
        <w:rPr>
          <w:highlight w:val="yellow"/>
        </w:rPr>
        <w:t>Joham</w:t>
      </w:r>
      <w:proofErr w:type="spellEnd"/>
      <w:r w:rsidRPr="00C75D50">
        <w:rPr>
          <w:highlight w:val="yellow"/>
        </w:rPr>
        <w:t xml:space="preserve"> C. (2011)</w:t>
      </w:r>
      <w:r w:rsidRPr="00C75D50">
        <w:rPr>
          <w:i/>
          <w:iCs/>
          <w:highlight w:val="yellow"/>
        </w:rPr>
        <w:t xml:space="preserve"> </w:t>
      </w:r>
      <w:r w:rsidR="004E480D" w:rsidRPr="00C75D50">
        <w:rPr>
          <w:i/>
          <w:iCs/>
          <w:highlight w:val="yellow"/>
        </w:rPr>
        <w:t xml:space="preserve">Cultural Factors in Workforce Management: The Case of Multinational Companies Operating in Bangladesh </w:t>
      </w:r>
    </w:p>
    <w:p w14:paraId="4151E645" w14:textId="43DB211D" w:rsidR="004E480D" w:rsidRPr="00EC3478" w:rsidRDefault="00EC3478" w:rsidP="004E480D">
      <w:pPr>
        <w:rPr>
          <w:highlight w:val="yellow"/>
        </w:rPr>
      </w:pPr>
      <w:r w:rsidRPr="00EC3478">
        <w:rPr>
          <w:highlight w:val="yellow"/>
        </w:rPr>
        <w:t xml:space="preserve">Available at </w:t>
      </w:r>
      <w:hyperlink r:id="rId10" w:history="1">
        <w:r w:rsidRPr="00EC3478">
          <w:rPr>
            <w:rStyle w:val="a3"/>
            <w:rFonts w:ascii="Arial" w:hAnsi="Arial" w:cs="Arial"/>
            <w:sz w:val="20"/>
            <w:szCs w:val="20"/>
            <w:highlight w:val="yellow"/>
            <w:shd w:val="clear" w:color="auto" w:fill="FFFFFF"/>
          </w:rPr>
          <w:t>https://www.researchgate.net/profile/Stephen-Boyle-10/publication/265084656_Cultural_Factors_in_Workforce_Management_The_Case_of_Multinational_Companies_Operating_in_Bangladesh/links/544028030cf2be1758cffbfa/Cultural-Factors-in-Workforce-Management-The-Case-of-Multinational-Companies-Operating-in-Bangladesh.pdf</w:t>
        </w:r>
      </w:hyperlink>
      <w:r w:rsidRPr="00EC3478">
        <w:rPr>
          <w:highlight w:val="yellow"/>
        </w:rPr>
        <w:t xml:space="preserve"> </w:t>
      </w:r>
    </w:p>
    <w:p w14:paraId="3EDD302F" w14:textId="5918BB25" w:rsidR="004E480D" w:rsidRDefault="00EC3478" w:rsidP="00E85C53">
      <w:pPr>
        <w:rPr>
          <w:rFonts w:ascii="Arial" w:hAnsi="Arial" w:cs="Arial"/>
          <w:color w:val="222222"/>
          <w:shd w:val="clear" w:color="auto" w:fill="FFFFFF"/>
        </w:rPr>
      </w:pPr>
      <w:r w:rsidRPr="00EC3478">
        <w:rPr>
          <w:highlight w:val="yellow"/>
        </w:rPr>
        <w:t>(</w:t>
      </w:r>
      <w:r w:rsidRPr="00EC3478">
        <w:rPr>
          <w:rFonts w:hint="eastAsia"/>
          <w:highlight w:val="yellow"/>
        </w:rPr>
        <w:t>A</w:t>
      </w:r>
      <w:r w:rsidRPr="00EC3478">
        <w:rPr>
          <w:highlight w:val="yellow"/>
        </w:rPr>
        <w:t>ssessed at: 9</w:t>
      </w:r>
      <w:r w:rsidRPr="00EC3478">
        <w:rPr>
          <w:highlight w:val="yellow"/>
          <w:vertAlign w:val="superscript"/>
        </w:rPr>
        <w:t>th</w:t>
      </w:r>
      <w:r w:rsidRPr="00EC3478">
        <w:rPr>
          <w:highlight w:val="yellow"/>
        </w:rPr>
        <w:t xml:space="preserve"> December, 2022)</w:t>
      </w:r>
    </w:p>
    <w:p w14:paraId="24D05B40" w14:textId="77777777" w:rsidR="00E85C53" w:rsidRPr="00E85C53" w:rsidRDefault="00E85C53" w:rsidP="00E85C53">
      <w:pPr>
        <w:rPr>
          <w:rFonts w:ascii="Arial" w:hAnsi="Arial" w:cs="Arial"/>
          <w:color w:val="222222"/>
          <w:shd w:val="clear" w:color="auto" w:fill="FFFFFF"/>
        </w:rPr>
      </w:pPr>
    </w:p>
    <w:p w14:paraId="03A27CD5" w14:textId="091E49DA" w:rsidR="00CA590B" w:rsidRPr="00614055" w:rsidRDefault="008B7DD7" w:rsidP="00D16030">
      <w:pPr>
        <w:rPr>
          <w:highlight w:val="yellow"/>
        </w:rPr>
      </w:pPr>
      <w:r w:rsidRPr="00614055">
        <w:rPr>
          <w:highlight w:val="yellow"/>
        </w:rPr>
        <w:t xml:space="preserve">Zhu C.J., </w:t>
      </w:r>
      <w:proofErr w:type="spellStart"/>
      <w:r w:rsidRPr="00614055">
        <w:rPr>
          <w:highlight w:val="yellow"/>
        </w:rPr>
        <w:t>Cieri</w:t>
      </w:r>
      <w:proofErr w:type="spellEnd"/>
      <w:r w:rsidRPr="00614055">
        <w:rPr>
          <w:highlight w:val="yellow"/>
        </w:rPr>
        <w:t xml:space="preserve"> H, Fan D. and Zhang M.M. (2017) </w:t>
      </w:r>
      <w:r w:rsidR="00D16030" w:rsidRPr="00614055">
        <w:rPr>
          <w:i/>
          <w:iCs/>
          <w:highlight w:val="yellow"/>
        </w:rPr>
        <w:t xml:space="preserve">Expatriate management in emerging market multinational enterprises (EMNEs): reflection and future research agenda </w:t>
      </w:r>
    </w:p>
    <w:p w14:paraId="363DC095" w14:textId="607B24C7" w:rsidR="00D16030" w:rsidRPr="00614055" w:rsidRDefault="008B7DD7" w:rsidP="00D16030">
      <w:pPr>
        <w:rPr>
          <w:highlight w:val="yellow"/>
        </w:rPr>
      </w:pPr>
      <w:r w:rsidRPr="00614055">
        <w:rPr>
          <w:highlight w:val="yellow"/>
        </w:rPr>
        <w:t xml:space="preserve">Available at </w:t>
      </w:r>
      <w:hyperlink r:id="rId11" w:history="1">
        <w:r w:rsidRPr="00614055">
          <w:rPr>
            <w:rStyle w:val="a3"/>
            <w:highlight w:val="yellow"/>
          </w:rPr>
          <w:t>https://www.tandfonline.com/doi/full/10.1080/09585192.2017.1335997?scroll=top&amp;needAccess=true&amp;role=tab</w:t>
        </w:r>
      </w:hyperlink>
      <w:r w:rsidR="00D16030" w:rsidRPr="00614055">
        <w:rPr>
          <w:highlight w:val="yellow"/>
        </w:rPr>
        <w:t xml:space="preserve"> </w:t>
      </w:r>
    </w:p>
    <w:p w14:paraId="18AD2544" w14:textId="19C73518" w:rsidR="00D16030" w:rsidRDefault="008B7DD7" w:rsidP="00D16030">
      <w:r w:rsidRPr="00614055">
        <w:rPr>
          <w:highlight w:val="yellow"/>
        </w:rPr>
        <w:t xml:space="preserve">(Assessed at </w:t>
      </w:r>
      <w:r w:rsidR="00AB74AB" w:rsidRPr="00614055">
        <w:rPr>
          <w:highlight w:val="yellow"/>
        </w:rPr>
        <w:t>10</w:t>
      </w:r>
      <w:r w:rsidR="00AB74AB" w:rsidRPr="00614055">
        <w:rPr>
          <w:highlight w:val="yellow"/>
          <w:vertAlign w:val="superscript"/>
        </w:rPr>
        <w:t>th</w:t>
      </w:r>
      <w:r w:rsidR="00AB74AB" w:rsidRPr="00614055">
        <w:rPr>
          <w:highlight w:val="yellow"/>
        </w:rPr>
        <w:t xml:space="preserve"> December 2022</w:t>
      </w:r>
      <w:r w:rsidRPr="00614055">
        <w:rPr>
          <w:highlight w:val="yellow"/>
        </w:rPr>
        <w:t>)</w:t>
      </w:r>
    </w:p>
    <w:p w14:paraId="5ABD315A" w14:textId="77777777" w:rsidR="008B7DD7" w:rsidRPr="00D16030" w:rsidRDefault="008B7DD7" w:rsidP="00D16030"/>
    <w:p w14:paraId="01362DAD" w14:textId="5DA1FCFA" w:rsidR="00010315" w:rsidRPr="007A3B68" w:rsidRDefault="007A3B68" w:rsidP="00010315">
      <w:pPr>
        <w:pStyle w:val="1"/>
        <w:spacing w:before="0" w:beforeAutospacing="0" w:after="0" w:afterAutospacing="0"/>
        <w:rPr>
          <w:rFonts w:asciiTheme="minorHAnsi" w:eastAsiaTheme="minorEastAsia" w:hAnsiTheme="minorHAnsi" w:cstheme="minorBidi"/>
          <w:b w:val="0"/>
          <w:bCs w:val="0"/>
          <w:kern w:val="2"/>
          <w:sz w:val="24"/>
          <w:szCs w:val="24"/>
          <w:highlight w:val="yellow"/>
        </w:rPr>
      </w:pPr>
      <w:r w:rsidRPr="007A3B68">
        <w:rPr>
          <w:rStyle w:val="text"/>
          <w:b w:val="0"/>
          <w:bCs w:val="0"/>
          <w:sz w:val="24"/>
          <w:szCs w:val="24"/>
          <w:highlight w:val="yellow"/>
        </w:rPr>
        <w:t>Bouquet C., Hébert L.</w:t>
      </w:r>
      <w:r w:rsidRPr="007A3B68">
        <w:rPr>
          <w:rStyle w:val="author-ref"/>
          <w:b w:val="0"/>
          <w:bCs w:val="0"/>
          <w:sz w:val="24"/>
          <w:szCs w:val="24"/>
          <w:highlight w:val="yellow"/>
          <w:vertAlign w:val="superscript"/>
        </w:rPr>
        <w:t xml:space="preserve"> </w:t>
      </w:r>
      <w:r w:rsidRPr="007A3B68">
        <w:rPr>
          <w:rStyle w:val="text"/>
          <w:b w:val="0"/>
          <w:bCs w:val="0"/>
          <w:sz w:val="24"/>
          <w:szCs w:val="24"/>
          <w:highlight w:val="yellow"/>
        </w:rPr>
        <w:t xml:space="preserve">and </w:t>
      </w:r>
      <w:proofErr w:type="spellStart"/>
      <w:r w:rsidRPr="007A3B68">
        <w:rPr>
          <w:rStyle w:val="text"/>
          <w:b w:val="0"/>
          <w:bCs w:val="0"/>
          <w:sz w:val="24"/>
          <w:szCs w:val="24"/>
          <w:highlight w:val="yellow"/>
        </w:rPr>
        <w:t>Delios</w:t>
      </w:r>
      <w:proofErr w:type="spellEnd"/>
      <w:r w:rsidRPr="007A3B68">
        <w:rPr>
          <w:rStyle w:val="text"/>
          <w:b w:val="0"/>
          <w:bCs w:val="0"/>
          <w:sz w:val="24"/>
          <w:szCs w:val="24"/>
          <w:highlight w:val="yellow"/>
        </w:rPr>
        <w:t xml:space="preserve"> A. (2022) </w:t>
      </w:r>
      <w:r w:rsidR="00010315" w:rsidRPr="007A3B68">
        <w:rPr>
          <w:rFonts w:asciiTheme="minorHAnsi" w:eastAsiaTheme="minorEastAsia" w:hAnsiTheme="minorHAnsi" w:cstheme="minorBidi"/>
          <w:b w:val="0"/>
          <w:bCs w:val="0"/>
          <w:i/>
          <w:iCs/>
          <w:kern w:val="2"/>
          <w:sz w:val="24"/>
          <w:szCs w:val="24"/>
          <w:highlight w:val="yellow"/>
        </w:rPr>
        <w:t xml:space="preserve">Foreign expansion in service industries: Separability and human capital intensity </w:t>
      </w:r>
      <w:proofErr w:type="gramStart"/>
      <w:r w:rsidR="00B73121" w:rsidRPr="007A3B68">
        <w:rPr>
          <w:rFonts w:asciiTheme="minorHAnsi" w:eastAsiaTheme="minorEastAsia" w:hAnsiTheme="minorHAnsi" w:cstheme="minorBidi"/>
          <w:b w:val="0"/>
          <w:bCs w:val="0"/>
          <w:i/>
          <w:iCs/>
          <w:kern w:val="2"/>
          <w:sz w:val="24"/>
          <w:szCs w:val="24"/>
          <w:highlight w:val="yellow"/>
        </w:rPr>
        <w:t>2022,</w:t>
      </w:r>
      <w:r w:rsidRPr="007A3B68">
        <w:rPr>
          <w:rFonts w:asciiTheme="minorHAnsi" w:eastAsiaTheme="minorEastAsia" w:hAnsiTheme="minorHAnsi" w:cstheme="minorBidi"/>
          <w:b w:val="0"/>
          <w:bCs w:val="0"/>
          <w:kern w:val="2"/>
          <w:sz w:val="24"/>
          <w:szCs w:val="24"/>
          <w:highlight w:val="yellow"/>
        </w:rPr>
        <w:t>.</w:t>
      </w:r>
      <w:proofErr w:type="gramEnd"/>
    </w:p>
    <w:p w14:paraId="3D04D36D" w14:textId="62529759" w:rsidR="00010315" w:rsidRPr="007A3B68" w:rsidRDefault="007A3B68" w:rsidP="00010315">
      <w:pPr>
        <w:rPr>
          <w:highlight w:val="yellow"/>
        </w:rPr>
      </w:pPr>
      <w:r w:rsidRPr="007A3B68">
        <w:rPr>
          <w:highlight w:val="yellow"/>
        </w:rPr>
        <w:t xml:space="preserve">Available at </w:t>
      </w:r>
      <w:hyperlink r:id="rId12" w:history="1">
        <w:r w:rsidRPr="007A3B68">
          <w:rPr>
            <w:rStyle w:val="a3"/>
            <w:highlight w:val="yellow"/>
          </w:rPr>
          <w:t>https://www.sciencedirect.com/science/article/abs/pii/S0148296302002825</w:t>
        </w:r>
      </w:hyperlink>
      <w:r w:rsidR="00010315" w:rsidRPr="007A3B68">
        <w:rPr>
          <w:highlight w:val="yellow"/>
        </w:rPr>
        <w:t xml:space="preserve"> </w:t>
      </w:r>
    </w:p>
    <w:p w14:paraId="158509D3" w14:textId="2BD6AAFC" w:rsidR="007A3B68" w:rsidRPr="007A3B68" w:rsidRDefault="007A3B68" w:rsidP="00010315">
      <w:r w:rsidRPr="007A3B68">
        <w:rPr>
          <w:highlight w:val="yellow"/>
        </w:rPr>
        <w:lastRenderedPageBreak/>
        <w:t>Assessed at 2022-11-30</w:t>
      </w:r>
    </w:p>
    <w:p w14:paraId="2E580AD9" w14:textId="02A502A0" w:rsidR="00010315" w:rsidRDefault="00010315" w:rsidP="00010315">
      <w:pPr>
        <w:pStyle w:val="1"/>
        <w:spacing w:before="0" w:beforeAutospacing="0" w:after="0" w:afterAutospacing="0"/>
        <w:rPr>
          <w:rFonts w:asciiTheme="minorHAnsi" w:eastAsiaTheme="minorEastAsia" w:hAnsiTheme="minorHAnsi" w:cstheme="minorBidi"/>
          <w:b w:val="0"/>
          <w:bCs w:val="0"/>
          <w:kern w:val="2"/>
          <w:sz w:val="24"/>
          <w:szCs w:val="24"/>
        </w:rPr>
      </w:pPr>
    </w:p>
    <w:p w14:paraId="4A5BD114" w14:textId="086CCB38" w:rsidR="00010315" w:rsidRPr="00913A97" w:rsidRDefault="007A3B68" w:rsidP="00010315">
      <w:pPr>
        <w:rPr>
          <w:rFonts w:ascii="Times New Roman" w:hAnsi="Times New Roman" w:cs="Times New Roman"/>
          <w:highlight w:val="yellow"/>
        </w:rPr>
      </w:pPr>
      <w:r w:rsidRPr="00913A97">
        <w:rPr>
          <w:rStyle w:val="text"/>
          <w:rFonts w:ascii="Times New Roman" w:hAnsi="Times New Roman" w:cs="Times New Roman"/>
          <w:highlight w:val="yellow"/>
        </w:rPr>
        <w:t xml:space="preserve">Schuler R. S., Jackson S.E. and </w:t>
      </w:r>
      <w:proofErr w:type="spellStart"/>
      <w:r w:rsidRPr="00913A97">
        <w:rPr>
          <w:rStyle w:val="text"/>
          <w:rFonts w:ascii="Times New Roman" w:hAnsi="Times New Roman" w:cs="Times New Roman"/>
          <w:highlight w:val="yellow"/>
        </w:rPr>
        <w:t>Tarique</w:t>
      </w:r>
      <w:proofErr w:type="spellEnd"/>
      <w:r w:rsidRPr="00913A97">
        <w:rPr>
          <w:rStyle w:val="author-ref"/>
          <w:rFonts w:ascii="Times New Roman" w:hAnsi="Times New Roman" w:cs="Times New Roman"/>
          <w:highlight w:val="yellow"/>
          <w:vertAlign w:val="superscript"/>
        </w:rPr>
        <w:t xml:space="preserve"> </w:t>
      </w:r>
      <w:r w:rsidRPr="00913A97">
        <w:rPr>
          <w:rFonts w:ascii="Times New Roman" w:hAnsi="Times New Roman" w:cs="Times New Roman"/>
          <w:color w:val="2E2E2E"/>
          <w:highlight w:val="yellow"/>
        </w:rPr>
        <w:t xml:space="preserve">I. (2011) </w:t>
      </w:r>
      <w:r w:rsidR="00010315" w:rsidRPr="00913A97">
        <w:rPr>
          <w:rFonts w:ascii="Times New Roman" w:hAnsi="Times New Roman" w:cs="Times New Roman"/>
          <w:i/>
          <w:iCs/>
          <w:highlight w:val="yellow"/>
        </w:rPr>
        <w:t xml:space="preserve">Global talent management and global talent challenges: Strategic opportunities for IHRM </w:t>
      </w:r>
    </w:p>
    <w:p w14:paraId="438CED75" w14:textId="1163B912" w:rsidR="00010315" w:rsidRPr="00913A97" w:rsidRDefault="007A3B68" w:rsidP="00010315">
      <w:pPr>
        <w:rPr>
          <w:highlight w:val="yellow"/>
        </w:rPr>
      </w:pPr>
      <w:r w:rsidRPr="00913A97">
        <w:rPr>
          <w:rFonts w:ascii="Times New Roman" w:hAnsi="Times New Roman" w:cs="Times New Roman"/>
          <w:highlight w:val="yellow"/>
        </w:rPr>
        <w:t xml:space="preserve">Available at </w:t>
      </w:r>
      <w:hyperlink r:id="rId13" w:history="1">
        <w:r w:rsidR="0048763B" w:rsidRPr="00913A97">
          <w:rPr>
            <w:rStyle w:val="a3"/>
            <w:highlight w:val="yellow"/>
          </w:rPr>
          <w:t>https://www.sciencedirect.com/science/article/abs/pii/S1090951610000684</w:t>
        </w:r>
      </w:hyperlink>
      <w:r w:rsidR="0048763B" w:rsidRPr="00913A97">
        <w:rPr>
          <w:highlight w:val="yellow"/>
        </w:rPr>
        <w:t xml:space="preserve"> </w:t>
      </w:r>
    </w:p>
    <w:p w14:paraId="2BFBAACB" w14:textId="4C485CE4" w:rsidR="007A3B68" w:rsidRPr="0048763B" w:rsidRDefault="0048763B" w:rsidP="00010315">
      <w:pPr>
        <w:rPr>
          <w:rFonts w:ascii="Times New Roman" w:hAnsi="Times New Roman" w:cs="Times New Roman"/>
        </w:rPr>
      </w:pPr>
      <w:r w:rsidRPr="00913A97">
        <w:rPr>
          <w:rFonts w:ascii="Times New Roman" w:hAnsi="Times New Roman" w:cs="Times New Roman"/>
          <w:highlight w:val="yellow"/>
        </w:rPr>
        <w:t>(Assessed at 30</w:t>
      </w:r>
      <w:r w:rsidRPr="00913A97">
        <w:rPr>
          <w:rFonts w:ascii="Times New Roman" w:hAnsi="Times New Roman" w:cs="Times New Roman"/>
          <w:highlight w:val="yellow"/>
          <w:vertAlign w:val="superscript"/>
        </w:rPr>
        <w:t>th</w:t>
      </w:r>
      <w:r w:rsidRPr="00913A97">
        <w:rPr>
          <w:rFonts w:ascii="Times New Roman" w:hAnsi="Times New Roman" w:cs="Times New Roman"/>
          <w:highlight w:val="yellow"/>
        </w:rPr>
        <w:t xml:space="preserve"> November, 2022)</w:t>
      </w:r>
    </w:p>
    <w:p w14:paraId="13A1BF22" w14:textId="77777777" w:rsidR="0048763B" w:rsidRPr="0048763B" w:rsidRDefault="0048763B" w:rsidP="00010315"/>
    <w:p w14:paraId="5DFE5FC5" w14:textId="6271F1D3" w:rsidR="00010315" w:rsidRPr="00D275A0" w:rsidRDefault="00FA06ED" w:rsidP="00010315">
      <w:pPr>
        <w:rPr>
          <w:rFonts w:ascii="Times New Roman" w:hAnsi="Times New Roman" w:cs="Times New Roman"/>
          <w:highlight w:val="yellow"/>
        </w:rPr>
      </w:pPr>
      <w:r w:rsidRPr="00D275A0">
        <w:rPr>
          <w:rFonts w:ascii="Times New Roman" w:hAnsi="Times New Roman" w:cs="Times New Roman"/>
          <w:highlight w:val="yellow"/>
        </w:rPr>
        <w:t xml:space="preserve">Rader R. (2022) ‘Future Startup” </w:t>
      </w:r>
      <w:r w:rsidR="00010315" w:rsidRPr="00D275A0">
        <w:rPr>
          <w:rFonts w:ascii="Times New Roman" w:hAnsi="Times New Roman" w:cs="Times New Roman"/>
          <w:i/>
          <w:iCs/>
          <w:highlight w:val="yellow"/>
        </w:rPr>
        <w:t xml:space="preserve">Hong Kong-based logistics startup </w:t>
      </w:r>
      <w:proofErr w:type="spellStart"/>
      <w:r w:rsidR="00010315" w:rsidRPr="00D275A0">
        <w:rPr>
          <w:rFonts w:ascii="Times New Roman" w:hAnsi="Times New Roman" w:cs="Times New Roman"/>
          <w:i/>
          <w:iCs/>
          <w:highlight w:val="yellow"/>
        </w:rPr>
        <w:t>Lalamove</w:t>
      </w:r>
      <w:proofErr w:type="spellEnd"/>
      <w:r w:rsidR="00010315" w:rsidRPr="00D275A0">
        <w:rPr>
          <w:rFonts w:ascii="Times New Roman" w:hAnsi="Times New Roman" w:cs="Times New Roman"/>
          <w:i/>
          <w:iCs/>
          <w:highlight w:val="yellow"/>
        </w:rPr>
        <w:t xml:space="preserve"> enters Bangladesh, online hiring activities show </w:t>
      </w:r>
      <w:r w:rsidRPr="00D275A0">
        <w:rPr>
          <w:rFonts w:ascii="Times New Roman" w:hAnsi="Times New Roman" w:cs="Times New Roman"/>
          <w:highlight w:val="yellow"/>
        </w:rPr>
        <w:t xml:space="preserve">7th </w:t>
      </w:r>
      <w:proofErr w:type="spellStart"/>
      <w:r w:rsidRPr="00D275A0">
        <w:rPr>
          <w:rFonts w:ascii="Times New Roman" w:hAnsi="Times New Roman" w:cs="Times New Roman"/>
          <w:highlight w:val="yellow"/>
        </w:rPr>
        <w:t>Septrember</w:t>
      </w:r>
      <w:proofErr w:type="spellEnd"/>
      <w:r w:rsidRPr="00D275A0">
        <w:rPr>
          <w:rFonts w:ascii="Times New Roman" w:hAnsi="Times New Roman" w:cs="Times New Roman"/>
          <w:highlight w:val="yellow"/>
        </w:rPr>
        <w:t>, 2022</w:t>
      </w:r>
    </w:p>
    <w:p w14:paraId="095F47F0" w14:textId="75804EC4" w:rsidR="00010315" w:rsidRPr="00D275A0" w:rsidRDefault="00FA06ED" w:rsidP="00010315">
      <w:pPr>
        <w:rPr>
          <w:highlight w:val="yellow"/>
        </w:rPr>
      </w:pPr>
      <w:proofErr w:type="spellStart"/>
      <w:r w:rsidRPr="00D275A0">
        <w:rPr>
          <w:rFonts w:ascii="Times New Roman" w:hAnsi="Times New Roman" w:cs="Times New Roman"/>
          <w:highlight w:val="yellow"/>
        </w:rPr>
        <w:t>Avaiviable</w:t>
      </w:r>
      <w:proofErr w:type="spellEnd"/>
      <w:r w:rsidRPr="00D275A0">
        <w:rPr>
          <w:rFonts w:ascii="Times New Roman" w:hAnsi="Times New Roman" w:cs="Times New Roman"/>
          <w:highlight w:val="yellow"/>
        </w:rPr>
        <w:t xml:space="preserve"> at </w:t>
      </w:r>
      <w:hyperlink r:id="rId14" w:history="1">
        <w:r w:rsidRPr="00D275A0">
          <w:rPr>
            <w:rStyle w:val="a3"/>
            <w:highlight w:val="yellow"/>
          </w:rPr>
          <w:t>https://futurestartup.com/2022/07/09/hong-kong-based-logistics-startup-lalamove-enters-bangladesh/</w:t>
        </w:r>
      </w:hyperlink>
      <w:r w:rsidR="00010315" w:rsidRPr="00D275A0">
        <w:rPr>
          <w:highlight w:val="yellow"/>
        </w:rPr>
        <w:t xml:space="preserve"> </w:t>
      </w:r>
    </w:p>
    <w:p w14:paraId="65BC85A1" w14:textId="7B074225" w:rsidR="00FA06ED" w:rsidRPr="00183570" w:rsidRDefault="00FA06ED" w:rsidP="00FA06ED">
      <w:r w:rsidRPr="00D275A0">
        <w:rPr>
          <w:highlight w:val="yellow"/>
        </w:rPr>
        <w:t>(Assessed at: 5</w:t>
      </w:r>
      <w:r w:rsidRPr="00D275A0">
        <w:rPr>
          <w:highlight w:val="yellow"/>
          <w:vertAlign w:val="superscript"/>
        </w:rPr>
        <w:t>th</w:t>
      </w:r>
      <w:r w:rsidRPr="00D275A0">
        <w:rPr>
          <w:highlight w:val="yellow"/>
        </w:rPr>
        <w:t xml:space="preserve"> December, 2022)</w:t>
      </w:r>
    </w:p>
    <w:p w14:paraId="5AE09E72" w14:textId="48571EF8" w:rsidR="006D7C4B" w:rsidRDefault="006D7C4B" w:rsidP="00010315">
      <w:pPr>
        <w:pStyle w:val="1"/>
        <w:spacing w:before="0" w:beforeAutospacing="0" w:after="0" w:afterAutospacing="0"/>
        <w:rPr>
          <w:rFonts w:asciiTheme="minorHAnsi" w:eastAsiaTheme="minorEastAsia" w:hAnsiTheme="minorHAnsi" w:cstheme="minorBidi"/>
          <w:b w:val="0"/>
          <w:bCs w:val="0"/>
          <w:kern w:val="2"/>
          <w:sz w:val="24"/>
          <w:szCs w:val="24"/>
        </w:rPr>
      </w:pPr>
    </w:p>
    <w:p w14:paraId="514BD879" w14:textId="77777777" w:rsidR="00FA06ED" w:rsidRDefault="00FA06ED" w:rsidP="00010315">
      <w:pPr>
        <w:pStyle w:val="1"/>
        <w:spacing w:before="0" w:beforeAutospacing="0" w:after="0" w:afterAutospacing="0"/>
        <w:rPr>
          <w:rFonts w:asciiTheme="minorHAnsi" w:eastAsiaTheme="minorEastAsia" w:hAnsiTheme="minorHAnsi" w:cstheme="minorBidi"/>
          <w:b w:val="0"/>
          <w:bCs w:val="0"/>
          <w:kern w:val="2"/>
          <w:sz w:val="24"/>
          <w:szCs w:val="24"/>
        </w:rPr>
      </w:pPr>
    </w:p>
    <w:p w14:paraId="11F0F542" w14:textId="33AE272A" w:rsidR="006D7C4B" w:rsidRPr="00FA06ED" w:rsidRDefault="00D51D2C" w:rsidP="00D51D2C">
      <w:pPr>
        <w:rPr>
          <w:highlight w:val="yellow"/>
        </w:rPr>
      </w:pPr>
      <w:proofErr w:type="spellStart"/>
      <w:r w:rsidRPr="00FA06ED">
        <w:rPr>
          <w:highlight w:val="yellow"/>
        </w:rPr>
        <w:t>Hossin</w:t>
      </w:r>
      <w:proofErr w:type="spellEnd"/>
      <w:r w:rsidRPr="00FA06ED">
        <w:rPr>
          <w:highlight w:val="yellow"/>
        </w:rPr>
        <w:t xml:space="preserve"> S., Ali I. and Sentosa I. (2020) </w:t>
      </w:r>
      <w:r w:rsidR="006D7C4B" w:rsidRPr="00FA06ED">
        <w:rPr>
          <w:i/>
          <w:iCs/>
          <w:highlight w:val="yellow"/>
        </w:rPr>
        <w:t>Human Resource Management Practices from Islamic Perspective; A Study on Bangladesh Context</w:t>
      </w:r>
      <w:r w:rsidR="004917B0" w:rsidRPr="00FA06ED">
        <w:rPr>
          <w:i/>
          <w:iCs/>
          <w:highlight w:val="yellow"/>
        </w:rPr>
        <w:t>.</w:t>
      </w:r>
      <w:r w:rsidR="006D7C4B" w:rsidRPr="00FA06ED">
        <w:rPr>
          <w:i/>
          <w:iCs/>
          <w:highlight w:val="yellow"/>
        </w:rPr>
        <w:t xml:space="preserve"> </w:t>
      </w:r>
      <w:r w:rsidR="004917B0" w:rsidRPr="00FA06ED">
        <w:rPr>
          <w:highlight w:val="yellow"/>
        </w:rPr>
        <w:t>p.11</w:t>
      </w:r>
    </w:p>
    <w:p w14:paraId="28DB9BAC" w14:textId="77777777" w:rsidR="006D7C4B" w:rsidRPr="00FA06ED" w:rsidRDefault="00000000" w:rsidP="006D7C4B">
      <w:pPr>
        <w:rPr>
          <w:highlight w:val="yellow"/>
        </w:rPr>
      </w:pPr>
      <w:hyperlink r:id="rId15" w:history="1">
        <w:r w:rsidR="006D7C4B" w:rsidRPr="00FA06ED">
          <w:rPr>
            <w:rStyle w:val="a3"/>
            <w:highlight w:val="yellow"/>
          </w:rPr>
          <w:t>https://pdfs.semanticscholar.org/279d/b4833679e0c5ab25058505465f5bc7b1e3e1.pdf</w:t>
        </w:r>
      </w:hyperlink>
      <w:r w:rsidR="006D7C4B" w:rsidRPr="00FA06ED">
        <w:rPr>
          <w:highlight w:val="yellow"/>
        </w:rPr>
        <w:t xml:space="preserve"> </w:t>
      </w:r>
    </w:p>
    <w:p w14:paraId="7783AF82" w14:textId="0D7401C1" w:rsidR="006D7C4B" w:rsidRPr="004917B0" w:rsidRDefault="00D51D2C" w:rsidP="00010315">
      <w:pPr>
        <w:pStyle w:val="1"/>
        <w:spacing w:before="0" w:beforeAutospacing="0" w:after="0" w:afterAutospacing="0"/>
        <w:rPr>
          <w:rFonts w:asciiTheme="minorHAnsi" w:eastAsiaTheme="minorEastAsia" w:hAnsiTheme="minorHAnsi" w:cstheme="minorBidi"/>
          <w:b w:val="0"/>
          <w:bCs w:val="0"/>
          <w:kern w:val="2"/>
          <w:sz w:val="24"/>
          <w:szCs w:val="24"/>
        </w:rPr>
      </w:pPr>
      <w:r w:rsidRPr="00FA06ED">
        <w:rPr>
          <w:b w:val="0"/>
          <w:bCs w:val="0"/>
          <w:sz w:val="24"/>
          <w:szCs w:val="24"/>
          <w:highlight w:val="yellow"/>
        </w:rPr>
        <w:t xml:space="preserve">Assessed at: </w:t>
      </w:r>
      <w:r w:rsidR="004917B0" w:rsidRPr="00FA06ED">
        <w:rPr>
          <w:b w:val="0"/>
          <w:bCs w:val="0"/>
          <w:sz w:val="24"/>
          <w:szCs w:val="24"/>
          <w:highlight w:val="yellow"/>
        </w:rPr>
        <w:t>5</w:t>
      </w:r>
      <w:r w:rsidR="004917B0" w:rsidRPr="00FA06ED">
        <w:rPr>
          <w:b w:val="0"/>
          <w:bCs w:val="0"/>
          <w:sz w:val="24"/>
          <w:szCs w:val="24"/>
          <w:highlight w:val="yellow"/>
          <w:vertAlign w:val="superscript"/>
        </w:rPr>
        <w:t>th</w:t>
      </w:r>
      <w:r w:rsidR="004917B0" w:rsidRPr="00FA06ED">
        <w:rPr>
          <w:b w:val="0"/>
          <w:bCs w:val="0"/>
          <w:sz w:val="24"/>
          <w:szCs w:val="24"/>
          <w:highlight w:val="yellow"/>
        </w:rPr>
        <w:t xml:space="preserve"> December, 2022</w:t>
      </w:r>
    </w:p>
    <w:p w14:paraId="54EE0AEF" w14:textId="5B49B9A7" w:rsidR="006D7C4B" w:rsidRDefault="006D7C4B"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rPr>
      </w:pPr>
    </w:p>
    <w:p w14:paraId="36643521" w14:textId="031054F0" w:rsidR="00DD7A1C" w:rsidRPr="00DD7A1C" w:rsidRDefault="00DD7A1C" w:rsidP="006D7C4B">
      <w:pPr>
        <w:pStyle w:val="1"/>
        <w:shd w:val="clear" w:color="auto" w:fill="FFFFFF"/>
        <w:spacing w:before="0" w:beforeAutospacing="0" w:after="0" w:afterAutospacing="0" w:line="264" w:lineRule="atLeast"/>
        <w:rPr>
          <w:b w:val="0"/>
          <w:bCs w:val="0"/>
          <w:i/>
          <w:iCs/>
          <w:sz w:val="24"/>
          <w:szCs w:val="24"/>
          <w:highlight w:val="yellow"/>
        </w:rPr>
      </w:pPr>
      <w:r w:rsidRPr="00DD7A1C">
        <w:rPr>
          <w:b w:val="0"/>
          <w:bCs w:val="0"/>
          <w:sz w:val="24"/>
          <w:szCs w:val="24"/>
          <w:highlight w:val="yellow"/>
        </w:rPr>
        <w:t xml:space="preserve">Andrew O. Manzini and John D. Gridley (1986) </w:t>
      </w:r>
      <w:r w:rsidRPr="00DD7A1C">
        <w:rPr>
          <w:b w:val="0"/>
          <w:bCs w:val="0"/>
          <w:i/>
          <w:iCs/>
          <w:sz w:val="24"/>
          <w:szCs w:val="24"/>
          <w:highlight w:val="yellow"/>
        </w:rPr>
        <w:t xml:space="preserve">Human Resource Planning for Mergers and Acquisitions: Preparing for the "People Issues'' That </w:t>
      </w:r>
      <w:proofErr w:type="spellStart"/>
      <w:r w:rsidRPr="00DD7A1C">
        <w:rPr>
          <w:b w:val="0"/>
          <w:bCs w:val="0"/>
          <w:i/>
          <w:iCs/>
          <w:sz w:val="24"/>
          <w:szCs w:val="24"/>
          <w:highlight w:val="yellow"/>
        </w:rPr>
        <w:t>Ccin</w:t>
      </w:r>
      <w:proofErr w:type="spellEnd"/>
      <w:r w:rsidRPr="00DD7A1C">
        <w:rPr>
          <w:b w:val="0"/>
          <w:bCs w:val="0"/>
          <w:i/>
          <w:iCs/>
          <w:sz w:val="24"/>
          <w:szCs w:val="24"/>
          <w:highlight w:val="yellow"/>
        </w:rPr>
        <w:t xml:space="preserve"> Prevent Merger Synergies</w:t>
      </w:r>
    </w:p>
    <w:p w14:paraId="4434B718" w14:textId="4EA14506" w:rsidR="00DD7A1C" w:rsidRPr="00DD7A1C" w:rsidRDefault="00DD7A1C" w:rsidP="006D7C4B">
      <w:pPr>
        <w:pStyle w:val="1"/>
        <w:shd w:val="clear" w:color="auto" w:fill="FFFFFF"/>
        <w:spacing w:before="0" w:beforeAutospacing="0" w:after="0" w:afterAutospacing="0" w:line="264" w:lineRule="atLeast"/>
        <w:rPr>
          <w:b w:val="0"/>
          <w:bCs w:val="0"/>
          <w:sz w:val="24"/>
          <w:szCs w:val="24"/>
          <w:highlight w:val="yellow"/>
        </w:rPr>
      </w:pPr>
      <w:r w:rsidRPr="00DD7A1C">
        <w:rPr>
          <w:rFonts w:hint="eastAsia"/>
          <w:b w:val="0"/>
          <w:bCs w:val="0"/>
          <w:sz w:val="24"/>
          <w:szCs w:val="24"/>
          <w:highlight w:val="yellow"/>
        </w:rPr>
        <w:t>A</w:t>
      </w:r>
      <w:r w:rsidRPr="00DD7A1C">
        <w:rPr>
          <w:b w:val="0"/>
          <w:bCs w:val="0"/>
          <w:sz w:val="24"/>
          <w:szCs w:val="24"/>
          <w:highlight w:val="yellow"/>
        </w:rPr>
        <w:t xml:space="preserve">vailable at </w:t>
      </w:r>
      <w:hyperlink r:id="rId16" w:history="1">
        <w:r w:rsidRPr="00DD7A1C">
          <w:rPr>
            <w:rStyle w:val="a3"/>
            <w:b w:val="0"/>
            <w:bCs w:val="0"/>
            <w:sz w:val="24"/>
            <w:szCs w:val="24"/>
            <w:highlight w:val="yellow"/>
          </w:rPr>
          <w:t>https://web.p.ebscohost.com/ehost/pdfviewer/pdfviewer?vid=0&amp;sid=33810361-287b-4672-a356-bca23d1382a4%40redis</w:t>
        </w:r>
      </w:hyperlink>
      <w:r w:rsidRPr="00DD7A1C">
        <w:rPr>
          <w:b w:val="0"/>
          <w:bCs w:val="0"/>
          <w:sz w:val="24"/>
          <w:szCs w:val="24"/>
          <w:highlight w:val="yellow"/>
        </w:rPr>
        <w:t xml:space="preserve"> </w:t>
      </w:r>
    </w:p>
    <w:p w14:paraId="3AF6E7AB" w14:textId="77777777" w:rsidR="00DD7A1C" w:rsidRPr="004917B0" w:rsidRDefault="00DD7A1C" w:rsidP="00DD7A1C">
      <w:pPr>
        <w:pStyle w:val="1"/>
        <w:spacing w:before="0" w:beforeAutospacing="0" w:after="0" w:afterAutospacing="0"/>
        <w:rPr>
          <w:rFonts w:asciiTheme="minorHAnsi" w:eastAsiaTheme="minorEastAsia" w:hAnsiTheme="minorHAnsi" w:cstheme="minorBidi"/>
          <w:b w:val="0"/>
          <w:bCs w:val="0"/>
          <w:kern w:val="2"/>
          <w:sz w:val="24"/>
          <w:szCs w:val="24"/>
        </w:rPr>
      </w:pPr>
      <w:r w:rsidRPr="00DD7A1C">
        <w:rPr>
          <w:b w:val="0"/>
          <w:bCs w:val="0"/>
          <w:sz w:val="24"/>
          <w:szCs w:val="24"/>
          <w:highlight w:val="yellow"/>
        </w:rPr>
        <w:t>Assessed at: 5</w:t>
      </w:r>
      <w:r w:rsidRPr="00DD7A1C">
        <w:rPr>
          <w:b w:val="0"/>
          <w:bCs w:val="0"/>
          <w:sz w:val="24"/>
          <w:szCs w:val="24"/>
          <w:highlight w:val="yellow"/>
          <w:vertAlign w:val="superscript"/>
        </w:rPr>
        <w:t>th</w:t>
      </w:r>
      <w:r w:rsidRPr="00DD7A1C">
        <w:rPr>
          <w:b w:val="0"/>
          <w:bCs w:val="0"/>
          <w:sz w:val="24"/>
          <w:szCs w:val="24"/>
          <w:highlight w:val="yellow"/>
        </w:rPr>
        <w:t xml:space="preserve"> December, 2022</w:t>
      </w:r>
    </w:p>
    <w:p w14:paraId="1BE1CABA" w14:textId="77777777" w:rsidR="00DD7A1C" w:rsidRPr="00DD7A1C" w:rsidRDefault="00DD7A1C" w:rsidP="006D7C4B">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p>
    <w:p w14:paraId="4C5AF7CE" w14:textId="77777777" w:rsidR="00DD7A1C" w:rsidRDefault="00DD7A1C"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rPr>
      </w:pPr>
    </w:p>
    <w:p w14:paraId="220088C6" w14:textId="77777777" w:rsidR="007213D4" w:rsidRPr="008A3576" w:rsidRDefault="007213D4" w:rsidP="007213D4">
      <w:pPr>
        <w:rPr>
          <w:i/>
          <w:iCs/>
          <w:highlight w:val="yellow"/>
        </w:rPr>
      </w:pPr>
      <w:r w:rsidRPr="008A3576">
        <w:rPr>
          <w:highlight w:val="yellow"/>
        </w:rPr>
        <w:t xml:space="preserve">Hyderabad and Gateway M. (2022) </w:t>
      </w:r>
      <w:r w:rsidRPr="008A3576">
        <w:rPr>
          <w:i/>
          <w:iCs/>
          <w:highlight w:val="yellow"/>
        </w:rPr>
        <w:t>Bangladesh’s eCommerce logistics market is going through a radical shift</w:t>
      </w:r>
    </w:p>
    <w:p w14:paraId="26DDA5E7" w14:textId="4096D5CB" w:rsidR="007213D4" w:rsidRPr="008A3576" w:rsidRDefault="006A2C27"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highlight w:val="yellow"/>
        </w:rPr>
      </w:pPr>
      <w:r w:rsidRPr="008A3576">
        <w:rPr>
          <w:rFonts w:asciiTheme="minorHAnsi" w:eastAsiaTheme="minorEastAsia" w:hAnsiTheme="minorHAnsi" w:cstheme="minorBidi" w:hint="eastAsia"/>
          <w:b w:val="0"/>
          <w:bCs w:val="0"/>
          <w:kern w:val="2"/>
          <w:sz w:val="24"/>
          <w:szCs w:val="24"/>
          <w:highlight w:val="yellow"/>
        </w:rPr>
        <w:t>A</w:t>
      </w:r>
      <w:r w:rsidRPr="008A3576">
        <w:rPr>
          <w:rFonts w:asciiTheme="minorHAnsi" w:eastAsiaTheme="minorEastAsia" w:hAnsiTheme="minorHAnsi" w:cstheme="minorBidi"/>
          <w:b w:val="0"/>
          <w:bCs w:val="0"/>
          <w:kern w:val="2"/>
          <w:sz w:val="24"/>
          <w:szCs w:val="24"/>
          <w:highlight w:val="yellow"/>
        </w:rPr>
        <w:t xml:space="preserve">vailable at: </w:t>
      </w:r>
      <w:hyperlink r:id="rId17" w:history="1">
        <w:r w:rsidRPr="008A3576">
          <w:rPr>
            <w:rStyle w:val="a3"/>
            <w:rFonts w:asciiTheme="minorHAnsi" w:eastAsiaTheme="minorEastAsia" w:hAnsiTheme="minorHAnsi" w:cstheme="minorBidi"/>
            <w:kern w:val="2"/>
            <w:sz w:val="24"/>
            <w:szCs w:val="24"/>
            <w:highlight w:val="yellow"/>
          </w:rPr>
          <w:t>https://www.proquest.com/docview/2709867601/750B2186798A4368PQ/1?accountid=130472&amp;forcedol=true</w:t>
        </w:r>
      </w:hyperlink>
      <w:r w:rsidRPr="008A3576">
        <w:rPr>
          <w:rFonts w:asciiTheme="minorHAnsi" w:eastAsiaTheme="minorEastAsia" w:hAnsiTheme="minorHAnsi" w:cstheme="minorBidi"/>
          <w:kern w:val="2"/>
          <w:sz w:val="24"/>
          <w:szCs w:val="24"/>
          <w:highlight w:val="yellow"/>
        </w:rPr>
        <w:t xml:space="preserve"> </w:t>
      </w:r>
    </w:p>
    <w:p w14:paraId="40BE8396" w14:textId="75949C78" w:rsidR="006A2C27" w:rsidRPr="008A3576" w:rsidRDefault="006A2C27" w:rsidP="006D7C4B">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r w:rsidRPr="008A3576">
        <w:rPr>
          <w:rFonts w:asciiTheme="minorHAnsi" w:eastAsiaTheme="minorEastAsia" w:hAnsiTheme="minorHAnsi" w:cstheme="minorBidi"/>
          <w:b w:val="0"/>
          <w:bCs w:val="0"/>
          <w:kern w:val="2"/>
          <w:sz w:val="24"/>
          <w:szCs w:val="24"/>
          <w:highlight w:val="yellow"/>
        </w:rPr>
        <w:t>(</w:t>
      </w:r>
      <w:r w:rsidRPr="008A3576">
        <w:rPr>
          <w:rFonts w:asciiTheme="minorHAnsi" w:eastAsiaTheme="minorEastAsia" w:hAnsiTheme="minorHAnsi" w:cstheme="minorBidi" w:hint="eastAsia"/>
          <w:b w:val="0"/>
          <w:bCs w:val="0"/>
          <w:kern w:val="2"/>
          <w:sz w:val="24"/>
          <w:szCs w:val="24"/>
          <w:highlight w:val="yellow"/>
        </w:rPr>
        <w:t>A</w:t>
      </w:r>
      <w:r w:rsidRPr="008A3576">
        <w:rPr>
          <w:rFonts w:asciiTheme="minorHAnsi" w:eastAsiaTheme="minorEastAsia" w:hAnsiTheme="minorHAnsi" w:cstheme="minorBidi"/>
          <w:b w:val="0"/>
          <w:bCs w:val="0"/>
          <w:kern w:val="2"/>
          <w:sz w:val="24"/>
          <w:szCs w:val="24"/>
          <w:highlight w:val="yellow"/>
        </w:rPr>
        <w:t>ssessed at: 6</w:t>
      </w:r>
      <w:r w:rsidRPr="008A3576">
        <w:rPr>
          <w:rFonts w:asciiTheme="minorHAnsi" w:eastAsiaTheme="minorEastAsia" w:hAnsiTheme="minorHAnsi" w:cstheme="minorBidi"/>
          <w:b w:val="0"/>
          <w:bCs w:val="0"/>
          <w:kern w:val="2"/>
          <w:sz w:val="24"/>
          <w:szCs w:val="24"/>
          <w:highlight w:val="yellow"/>
          <w:vertAlign w:val="superscript"/>
        </w:rPr>
        <w:t>th</w:t>
      </w:r>
      <w:r w:rsidRPr="008A3576">
        <w:rPr>
          <w:rFonts w:asciiTheme="minorHAnsi" w:eastAsiaTheme="minorEastAsia" w:hAnsiTheme="minorHAnsi" w:cstheme="minorBidi"/>
          <w:b w:val="0"/>
          <w:bCs w:val="0"/>
          <w:kern w:val="2"/>
          <w:sz w:val="24"/>
          <w:szCs w:val="24"/>
          <w:highlight w:val="yellow"/>
        </w:rPr>
        <w:t xml:space="preserve"> December, 2022)</w:t>
      </w:r>
    </w:p>
    <w:p w14:paraId="61438B9F" w14:textId="77503F7B" w:rsidR="006A2C27" w:rsidRDefault="006A2C27"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rPr>
      </w:pPr>
    </w:p>
    <w:p w14:paraId="5CA04107" w14:textId="77777777" w:rsidR="006A2C27" w:rsidRPr="007213D4" w:rsidRDefault="006A2C27"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rPr>
      </w:pPr>
    </w:p>
    <w:p w14:paraId="571E6D28" w14:textId="2A38B02A" w:rsidR="0096166C" w:rsidRPr="008A3576" w:rsidRDefault="006B715B" w:rsidP="006B715B">
      <w:pPr>
        <w:rPr>
          <w:i/>
          <w:iCs/>
          <w:highlight w:val="yellow"/>
        </w:rPr>
      </w:pPr>
      <w:proofErr w:type="spellStart"/>
      <w:r w:rsidRPr="008A3576">
        <w:rPr>
          <w:highlight w:val="yellow"/>
        </w:rPr>
        <w:lastRenderedPageBreak/>
        <w:t>LaLamove</w:t>
      </w:r>
      <w:proofErr w:type="spellEnd"/>
      <w:r w:rsidRPr="008A3576">
        <w:rPr>
          <w:highlight w:val="yellow"/>
        </w:rPr>
        <w:t xml:space="preserve"> Hong Kong (2022) </w:t>
      </w:r>
      <w:proofErr w:type="spellStart"/>
      <w:r w:rsidRPr="008A3576">
        <w:rPr>
          <w:i/>
          <w:iCs/>
          <w:highlight w:val="yellow"/>
        </w:rPr>
        <w:t>Lalamove</w:t>
      </w:r>
      <w:proofErr w:type="spellEnd"/>
      <w:r w:rsidRPr="008A3576">
        <w:rPr>
          <w:i/>
          <w:iCs/>
          <w:highlight w:val="yellow"/>
        </w:rPr>
        <w:t xml:space="preserve"> launches in Bangladesh, the 11th market of its global presence</w:t>
      </w:r>
      <w:r w:rsidR="00990602" w:rsidRPr="008A3576">
        <w:rPr>
          <w:i/>
          <w:iCs/>
          <w:highlight w:val="yellow"/>
        </w:rPr>
        <w:t>.</w:t>
      </w:r>
    </w:p>
    <w:p w14:paraId="29C35D8A" w14:textId="7CC359A9" w:rsidR="0096166C" w:rsidRPr="008A3576" w:rsidRDefault="006B715B" w:rsidP="0096166C">
      <w:pPr>
        <w:rPr>
          <w:highlight w:val="yellow"/>
        </w:rPr>
      </w:pPr>
      <w:r w:rsidRPr="008A3576">
        <w:rPr>
          <w:highlight w:val="yellow"/>
        </w:rPr>
        <w:t xml:space="preserve">Available at </w:t>
      </w:r>
      <w:hyperlink r:id="rId18" w:history="1">
        <w:r w:rsidRPr="008A3576">
          <w:rPr>
            <w:rStyle w:val="a3"/>
            <w:highlight w:val="yellow"/>
          </w:rPr>
          <w:t>https://futurestartup.com/2022/07/09/hong-kong-based-logistics-startup-lalamove-enters-bangladesh/</w:t>
        </w:r>
      </w:hyperlink>
      <w:r w:rsidR="0096166C" w:rsidRPr="008A3576">
        <w:rPr>
          <w:highlight w:val="yellow"/>
        </w:rPr>
        <w:t xml:space="preserve"> </w:t>
      </w:r>
    </w:p>
    <w:p w14:paraId="314E73F5" w14:textId="2A9574D0" w:rsidR="0096166C" w:rsidRPr="004265AB" w:rsidRDefault="006B715B" w:rsidP="006D7C4B">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r w:rsidRPr="008A3576">
        <w:rPr>
          <w:rFonts w:asciiTheme="minorHAnsi" w:eastAsiaTheme="minorEastAsia" w:hAnsiTheme="minorHAnsi" w:cstheme="minorBidi"/>
          <w:b w:val="0"/>
          <w:bCs w:val="0"/>
          <w:kern w:val="2"/>
          <w:sz w:val="24"/>
          <w:szCs w:val="24"/>
          <w:highlight w:val="yellow"/>
        </w:rPr>
        <w:t>(Assessed at: 1</w:t>
      </w:r>
      <w:r w:rsidRPr="008A3576">
        <w:rPr>
          <w:rFonts w:asciiTheme="minorHAnsi" w:eastAsiaTheme="minorEastAsia" w:hAnsiTheme="minorHAnsi" w:cstheme="minorBidi"/>
          <w:b w:val="0"/>
          <w:bCs w:val="0"/>
          <w:kern w:val="2"/>
          <w:sz w:val="24"/>
          <w:szCs w:val="24"/>
          <w:highlight w:val="yellow"/>
          <w:vertAlign w:val="superscript"/>
        </w:rPr>
        <w:t>st</w:t>
      </w:r>
      <w:r w:rsidRPr="008A3576">
        <w:rPr>
          <w:rFonts w:asciiTheme="minorHAnsi" w:eastAsiaTheme="minorEastAsia" w:hAnsiTheme="minorHAnsi" w:cstheme="minorBidi"/>
          <w:b w:val="0"/>
          <w:bCs w:val="0"/>
          <w:kern w:val="2"/>
          <w:sz w:val="24"/>
          <w:szCs w:val="24"/>
          <w:highlight w:val="yellow"/>
        </w:rPr>
        <w:t xml:space="preserve"> December,2022)</w:t>
      </w:r>
    </w:p>
    <w:p w14:paraId="0A37432D" w14:textId="77777777" w:rsidR="005C1AD0" w:rsidRDefault="005C1AD0" w:rsidP="006D7C4B">
      <w:pPr>
        <w:pStyle w:val="1"/>
        <w:shd w:val="clear" w:color="auto" w:fill="FFFFFF"/>
        <w:spacing w:before="0" w:beforeAutospacing="0" w:after="0" w:afterAutospacing="0" w:line="264" w:lineRule="atLeast"/>
        <w:rPr>
          <w:rFonts w:asciiTheme="minorHAnsi" w:eastAsiaTheme="minorEastAsia" w:hAnsiTheme="minorHAnsi" w:cstheme="minorBidi"/>
          <w:kern w:val="2"/>
          <w:sz w:val="24"/>
          <w:szCs w:val="24"/>
        </w:rPr>
      </w:pPr>
    </w:p>
    <w:p w14:paraId="2AB564C1" w14:textId="441D3463" w:rsidR="005C1AD0" w:rsidRPr="003B32FD" w:rsidRDefault="005C1AD0" w:rsidP="005C1AD0">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highlight w:val="yellow"/>
        </w:rPr>
      </w:pPr>
      <w:r w:rsidRPr="003B32FD">
        <w:rPr>
          <w:rFonts w:asciiTheme="minorHAnsi" w:eastAsiaTheme="minorEastAsia" w:hAnsiTheme="minorHAnsi" w:cstheme="minorBidi" w:hint="eastAsia"/>
          <w:b w:val="0"/>
          <w:bCs w:val="0"/>
          <w:kern w:val="2"/>
          <w:sz w:val="24"/>
          <w:szCs w:val="24"/>
          <w:highlight w:val="yellow"/>
        </w:rPr>
        <w:t>M</w:t>
      </w:r>
      <w:r w:rsidRPr="003B32FD">
        <w:rPr>
          <w:rFonts w:asciiTheme="minorHAnsi" w:eastAsiaTheme="minorEastAsia" w:hAnsiTheme="minorHAnsi" w:cstheme="minorBidi"/>
          <w:b w:val="0"/>
          <w:bCs w:val="0"/>
          <w:kern w:val="2"/>
          <w:sz w:val="24"/>
          <w:szCs w:val="24"/>
          <w:highlight w:val="yellow"/>
        </w:rPr>
        <w:t xml:space="preserve">aritime Gateway </w:t>
      </w:r>
      <w:r w:rsidR="009648B9" w:rsidRPr="003B32FD">
        <w:rPr>
          <w:rFonts w:asciiTheme="minorHAnsi" w:eastAsiaTheme="minorEastAsia" w:hAnsiTheme="minorHAnsi" w:cstheme="minorBidi"/>
          <w:b w:val="0"/>
          <w:bCs w:val="0"/>
          <w:kern w:val="2"/>
          <w:sz w:val="24"/>
          <w:szCs w:val="24"/>
          <w:highlight w:val="yellow"/>
        </w:rPr>
        <w:t>(2022)</w:t>
      </w:r>
      <w:r w:rsidR="009648B9" w:rsidRPr="003B32FD">
        <w:rPr>
          <w:rFonts w:asciiTheme="minorHAnsi" w:eastAsiaTheme="minorEastAsia" w:hAnsiTheme="minorHAnsi" w:cstheme="minorBidi"/>
          <w:kern w:val="2"/>
          <w:sz w:val="24"/>
          <w:szCs w:val="24"/>
          <w:highlight w:val="yellow"/>
        </w:rPr>
        <w:t xml:space="preserve"> </w:t>
      </w:r>
      <w:r w:rsidRPr="003B32FD">
        <w:rPr>
          <w:rFonts w:asciiTheme="minorHAnsi" w:eastAsiaTheme="minorEastAsia" w:hAnsiTheme="minorHAnsi" w:cstheme="minorBidi"/>
          <w:b w:val="0"/>
          <w:bCs w:val="0"/>
          <w:i/>
          <w:iCs/>
          <w:kern w:val="2"/>
          <w:sz w:val="24"/>
          <w:szCs w:val="24"/>
          <w:highlight w:val="yellow"/>
        </w:rPr>
        <w:t>Two Indian logistics startups expand to Bangladesh</w:t>
      </w:r>
      <w:r w:rsidRPr="003B32FD">
        <w:rPr>
          <w:rFonts w:asciiTheme="minorHAnsi" w:eastAsiaTheme="minorEastAsia" w:hAnsiTheme="minorHAnsi" w:cstheme="minorBidi"/>
          <w:b w:val="0"/>
          <w:bCs w:val="0"/>
          <w:kern w:val="2"/>
          <w:sz w:val="24"/>
          <w:szCs w:val="24"/>
          <w:highlight w:val="yellow"/>
        </w:rPr>
        <w:t xml:space="preserve"> </w:t>
      </w:r>
    </w:p>
    <w:p w14:paraId="3CA9357F" w14:textId="77777777" w:rsidR="005C1AD0" w:rsidRPr="003B32FD" w:rsidRDefault="005C1AD0" w:rsidP="005C1AD0">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highlight w:val="yellow"/>
        </w:rPr>
      </w:pPr>
      <w:r w:rsidRPr="003B32FD">
        <w:rPr>
          <w:rFonts w:asciiTheme="minorHAnsi" w:eastAsiaTheme="minorEastAsia" w:hAnsiTheme="minorHAnsi" w:cstheme="minorBidi"/>
          <w:b w:val="0"/>
          <w:bCs w:val="0"/>
          <w:kern w:val="2"/>
          <w:sz w:val="24"/>
          <w:szCs w:val="24"/>
          <w:highlight w:val="yellow"/>
        </w:rPr>
        <w:t xml:space="preserve">Available at </w:t>
      </w:r>
      <w:hyperlink r:id="rId19" w:history="1">
        <w:r w:rsidRPr="003B32FD">
          <w:rPr>
            <w:rStyle w:val="a3"/>
            <w:rFonts w:asciiTheme="minorHAnsi" w:eastAsiaTheme="minorEastAsia" w:hAnsiTheme="minorHAnsi" w:cstheme="minorBidi"/>
            <w:b w:val="0"/>
            <w:bCs w:val="0"/>
            <w:kern w:val="2"/>
            <w:sz w:val="24"/>
            <w:szCs w:val="24"/>
            <w:highlight w:val="yellow"/>
          </w:rPr>
          <w:t>https://www.maritimegateway.com/two-indian-logistics-startups-expand-to-bangladesh/</w:t>
        </w:r>
      </w:hyperlink>
      <w:r w:rsidRPr="003B32FD">
        <w:rPr>
          <w:rFonts w:asciiTheme="minorHAnsi" w:eastAsiaTheme="minorEastAsia" w:hAnsiTheme="minorHAnsi" w:cstheme="minorBidi"/>
          <w:b w:val="0"/>
          <w:bCs w:val="0"/>
          <w:kern w:val="2"/>
          <w:sz w:val="24"/>
          <w:szCs w:val="24"/>
          <w:highlight w:val="yellow"/>
        </w:rPr>
        <w:t xml:space="preserve"> </w:t>
      </w:r>
    </w:p>
    <w:p w14:paraId="2C139C37" w14:textId="0DC4BCAE" w:rsidR="005C1AD0" w:rsidRDefault="005C1AD0" w:rsidP="005C1AD0">
      <w:pPr>
        <w:pStyle w:val="1"/>
        <w:shd w:val="clear" w:color="auto" w:fill="FFFFFF"/>
        <w:spacing w:before="0" w:beforeAutospacing="0" w:after="0" w:afterAutospacing="0" w:line="264" w:lineRule="atLeast"/>
        <w:rPr>
          <w:b w:val="0"/>
          <w:bCs w:val="0"/>
          <w:color w:val="757575"/>
          <w:sz w:val="35"/>
          <w:szCs w:val="35"/>
        </w:rPr>
      </w:pPr>
      <w:r w:rsidRPr="003B32FD">
        <w:rPr>
          <w:rFonts w:asciiTheme="minorHAnsi" w:eastAsiaTheme="minorEastAsia" w:hAnsiTheme="minorHAnsi" w:cstheme="minorBidi"/>
          <w:b w:val="0"/>
          <w:bCs w:val="0"/>
          <w:kern w:val="2"/>
          <w:sz w:val="24"/>
          <w:szCs w:val="24"/>
          <w:highlight w:val="yellow"/>
        </w:rPr>
        <w:t xml:space="preserve">(Assessed at: </w:t>
      </w:r>
      <w:r w:rsidR="004265AB" w:rsidRPr="003B32FD">
        <w:rPr>
          <w:rFonts w:asciiTheme="minorHAnsi" w:eastAsiaTheme="minorEastAsia" w:hAnsiTheme="minorHAnsi" w:cstheme="minorBidi"/>
          <w:b w:val="0"/>
          <w:bCs w:val="0"/>
          <w:kern w:val="2"/>
          <w:sz w:val="24"/>
          <w:szCs w:val="24"/>
          <w:highlight w:val="yellow"/>
        </w:rPr>
        <w:t>6</w:t>
      </w:r>
      <w:r w:rsidR="004265AB" w:rsidRPr="003B32FD">
        <w:rPr>
          <w:rFonts w:asciiTheme="minorHAnsi" w:eastAsiaTheme="minorEastAsia" w:hAnsiTheme="minorHAnsi" w:cstheme="minorBidi"/>
          <w:b w:val="0"/>
          <w:bCs w:val="0"/>
          <w:kern w:val="2"/>
          <w:sz w:val="24"/>
          <w:szCs w:val="24"/>
          <w:highlight w:val="yellow"/>
          <w:vertAlign w:val="superscript"/>
        </w:rPr>
        <w:t>th</w:t>
      </w:r>
      <w:r w:rsidR="004265AB" w:rsidRPr="003B32FD">
        <w:rPr>
          <w:rFonts w:asciiTheme="minorHAnsi" w:eastAsiaTheme="minorEastAsia" w:hAnsiTheme="minorHAnsi" w:cstheme="minorBidi"/>
          <w:b w:val="0"/>
          <w:bCs w:val="0"/>
          <w:kern w:val="2"/>
          <w:sz w:val="24"/>
          <w:szCs w:val="24"/>
          <w:highlight w:val="yellow"/>
        </w:rPr>
        <w:t xml:space="preserve"> December </w:t>
      </w:r>
      <w:r w:rsidRPr="003B32FD">
        <w:rPr>
          <w:rFonts w:asciiTheme="minorHAnsi" w:eastAsiaTheme="minorEastAsia" w:hAnsiTheme="minorHAnsi" w:cstheme="minorBidi"/>
          <w:b w:val="0"/>
          <w:bCs w:val="0"/>
          <w:kern w:val="2"/>
          <w:sz w:val="24"/>
          <w:szCs w:val="24"/>
          <w:highlight w:val="yellow"/>
        </w:rPr>
        <w:t>2022)</w:t>
      </w:r>
    </w:p>
    <w:p w14:paraId="49F48C04" w14:textId="77777777" w:rsidR="006D7C4B" w:rsidRPr="006D7C4B" w:rsidRDefault="006D7C4B" w:rsidP="006D7C4B">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p>
    <w:p w14:paraId="39C46F96" w14:textId="4CD64732" w:rsidR="006D7C4B" w:rsidRPr="004265AB" w:rsidRDefault="00C51B23" w:rsidP="009D48DE">
      <w:pPr>
        <w:rPr>
          <w:highlight w:val="yellow"/>
        </w:rPr>
      </w:pPr>
      <w:bookmarkStart w:id="0" w:name="citation"/>
      <w:r w:rsidRPr="004265AB">
        <w:rPr>
          <w:highlight w:val="yellow"/>
        </w:rPr>
        <w:t xml:space="preserve">Mani D. (2018) </w:t>
      </w:r>
      <w:r w:rsidR="006D7C4B" w:rsidRPr="004265AB">
        <w:rPr>
          <w:i/>
          <w:iCs/>
          <w:highlight w:val="yellow"/>
        </w:rPr>
        <w:t>Nepal, Bangladesh, Sri Lanka, and Pakistan: Opportunities for Recruitment in South Asia.</w:t>
      </w:r>
      <w:bookmarkEnd w:id="0"/>
      <w:r w:rsidR="006D7C4B" w:rsidRPr="004265AB">
        <w:rPr>
          <w:highlight w:val="yellow"/>
        </w:rPr>
        <w:t xml:space="preserve"> </w:t>
      </w:r>
    </w:p>
    <w:p w14:paraId="3E759DF8" w14:textId="7D85B75F" w:rsidR="006D7C4B" w:rsidRPr="004265AB" w:rsidRDefault="00C51B23" w:rsidP="009D48DE">
      <w:pPr>
        <w:rPr>
          <w:highlight w:val="yellow"/>
        </w:rPr>
      </w:pPr>
      <w:r w:rsidRPr="004265AB">
        <w:rPr>
          <w:highlight w:val="yellow"/>
        </w:rPr>
        <w:t xml:space="preserve">Available at: </w:t>
      </w:r>
      <w:hyperlink r:id="rId20" w:anchor="AN=133418399&amp;db=eue" w:history="1">
        <w:r w:rsidRPr="004265AB">
          <w:rPr>
            <w:rStyle w:val="a3"/>
            <w:highlight w:val="yellow"/>
          </w:rPr>
          <w:t>https://web.p.ebscohost.com/ehost/detail/detail?vid=12&amp;sid=609358ba-710b-445f-8bdd-ab50efb130ae%40redis&amp;bdata=JnNpdGU9ZWhvc3QtbGl2ZQ%3d%3d#AN=133418399&amp;db=eue</w:t>
        </w:r>
      </w:hyperlink>
      <w:r w:rsidR="006D7C4B" w:rsidRPr="004265AB">
        <w:rPr>
          <w:highlight w:val="yellow"/>
        </w:rPr>
        <w:t xml:space="preserve"> </w:t>
      </w:r>
    </w:p>
    <w:p w14:paraId="2617FC48" w14:textId="3F0D4598" w:rsidR="00010315" w:rsidRDefault="00C51B23" w:rsidP="009D48DE">
      <w:r w:rsidRPr="004265AB">
        <w:rPr>
          <w:highlight w:val="yellow"/>
        </w:rPr>
        <w:t>(Assessed at: 8</w:t>
      </w:r>
      <w:r w:rsidRPr="004265AB">
        <w:rPr>
          <w:highlight w:val="yellow"/>
          <w:vertAlign w:val="superscript"/>
        </w:rPr>
        <w:t>th</w:t>
      </w:r>
      <w:r w:rsidRPr="004265AB">
        <w:rPr>
          <w:highlight w:val="yellow"/>
        </w:rPr>
        <w:t xml:space="preserve"> December, 2022)</w:t>
      </w:r>
    </w:p>
    <w:p w14:paraId="5D4CFCEA" w14:textId="5230CAE6" w:rsidR="006D7C4B" w:rsidRPr="006D7C4B" w:rsidRDefault="006D7C4B" w:rsidP="004265AB">
      <w:pPr>
        <w:rPr>
          <w:rStyle w:val="a3"/>
        </w:rPr>
      </w:pPr>
    </w:p>
    <w:p w14:paraId="2CA132F3" w14:textId="77777777" w:rsidR="000D506C" w:rsidRDefault="000D506C" w:rsidP="001D4D1D"/>
    <w:p w14:paraId="72FF8147" w14:textId="7D0E9B31" w:rsidR="006D7C4B" w:rsidRPr="004265AB" w:rsidRDefault="000E35A6" w:rsidP="001D4D1D">
      <w:pPr>
        <w:rPr>
          <w:rFonts w:ascii="Times New Roman" w:hAnsi="Times New Roman" w:cs="Times New Roman"/>
          <w:highlight w:val="yellow"/>
        </w:rPr>
      </w:pPr>
      <w:r w:rsidRPr="004265AB">
        <w:rPr>
          <w:rFonts w:ascii="Times New Roman" w:hAnsi="Times New Roman" w:cs="Times New Roman"/>
          <w:highlight w:val="yellow"/>
        </w:rPr>
        <w:t>Abdullah N.N. and Anwar G (2021)</w:t>
      </w:r>
      <w:r w:rsidR="004C6ED8" w:rsidRPr="004265AB">
        <w:rPr>
          <w:rFonts w:ascii="Times New Roman" w:hAnsi="Times New Roman" w:cs="Times New Roman"/>
          <w:highlight w:val="yellow"/>
        </w:rPr>
        <w:t xml:space="preserve"> </w:t>
      </w:r>
      <w:r w:rsidR="006D7C4B" w:rsidRPr="004265AB">
        <w:rPr>
          <w:rFonts w:ascii="Times New Roman" w:hAnsi="Times New Roman" w:cs="Times New Roman"/>
          <w:i/>
          <w:iCs/>
          <w:highlight w:val="yellow"/>
        </w:rPr>
        <w:t>The impact of Human resource management practice on Organizational performance</w:t>
      </w:r>
      <w:r w:rsidR="006D7C4B" w:rsidRPr="004265AB">
        <w:rPr>
          <w:rFonts w:ascii="Times New Roman" w:hAnsi="Times New Roman" w:cs="Times New Roman"/>
          <w:highlight w:val="yellow"/>
        </w:rPr>
        <w:t xml:space="preserve">  </w:t>
      </w:r>
    </w:p>
    <w:p w14:paraId="5FB13761" w14:textId="62C3E5A9" w:rsidR="006D7C4B" w:rsidRPr="004265AB" w:rsidRDefault="004C6ED8" w:rsidP="006D7C4B">
      <w:pPr>
        <w:rPr>
          <w:highlight w:val="yellow"/>
        </w:rPr>
      </w:pPr>
      <w:r w:rsidRPr="004265AB">
        <w:rPr>
          <w:highlight w:val="yellow"/>
        </w:rPr>
        <w:t xml:space="preserve">Available at </w:t>
      </w:r>
      <w:hyperlink r:id="rId21" w:history="1">
        <w:r w:rsidRPr="004265AB">
          <w:rPr>
            <w:rStyle w:val="a3"/>
            <w:highlight w:val="yellow"/>
          </w:rPr>
          <w:t>https://papers.ssrn.com/sol3/papers.cfm?abstract_id=3824689</w:t>
        </w:r>
      </w:hyperlink>
      <w:r w:rsidRPr="004265AB">
        <w:rPr>
          <w:highlight w:val="yellow"/>
        </w:rPr>
        <w:t xml:space="preserve"> </w:t>
      </w:r>
    </w:p>
    <w:p w14:paraId="0EFE41CF" w14:textId="3F195632" w:rsidR="00A35A28" w:rsidRPr="004C6ED8" w:rsidRDefault="004C6ED8" w:rsidP="00A35A28">
      <w:pPr>
        <w:pStyle w:val="1"/>
        <w:shd w:val="clear" w:color="auto" w:fill="FFFFFF"/>
        <w:spacing w:before="0" w:beforeAutospacing="0" w:after="0" w:afterAutospacing="0" w:line="264" w:lineRule="atLeast"/>
        <w:rPr>
          <w:b w:val="0"/>
          <w:bCs w:val="0"/>
          <w:sz w:val="24"/>
          <w:szCs w:val="24"/>
        </w:rPr>
      </w:pPr>
      <w:r w:rsidRPr="004265AB">
        <w:rPr>
          <w:b w:val="0"/>
          <w:bCs w:val="0"/>
          <w:sz w:val="24"/>
          <w:szCs w:val="24"/>
          <w:highlight w:val="yellow"/>
        </w:rPr>
        <w:t>(Assessed at: 2</w:t>
      </w:r>
      <w:r w:rsidR="004265AB" w:rsidRPr="004265AB">
        <w:rPr>
          <w:b w:val="0"/>
          <w:bCs w:val="0"/>
          <w:sz w:val="24"/>
          <w:szCs w:val="24"/>
          <w:highlight w:val="yellow"/>
        </w:rPr>
        <w:t>8</w:t>
      </w:r>
      <w:r w:rsidR="004265AB" w:rsidRPr="004265AB">
        <w:rPr>
          <w:b w:val="0"/>
          <w:bCs w:val="0"/>
          <w:sz w:val="24"/>
          <w:szCs w:val="24"/>
          <w:highlight w:val="yellow"/>
          <w:vertAlign w:val="superscript"/>
        </w:rPr>
        <w:t>th</w:t>
      </w:r>
      <w:r w:rsidR="004265AB" w:rsidRPr="004265AB">
        <w:rPr>
          <w:b w:val="0"/>
          <w:bCs w:val="0"/>
          <w:sz w:val="24"/>
          <w:szCs w:val="24"/>
          <w:highlight w:val="yellow"/>
        </w:rPr>
        <w:t xml:space="preserve"> </w:t>
      </w:r>
      <w:proofErr w:type="spellStart"/>
      <w:r w:rsidR="004265AB" w:rsidRPr="004265AB">
        <w:rPr>
          <w:b w:val="0"/>
          <w:bCs w:val="0"/>
          <w:sz w:val="24"/>
          <w:szCs w:val="24"/>
          <w:highlight w:val="yellow"/>
        </w:rPr>
        <w:t>Novermber</w:t>
      </w:r>
      <w:proofErr w:type="spellEnd"/>
      <w:r w:rsidR="004265AB" w:rsidRPr="004265AB">
        <w:rPr>
          <w:b w:val="0"/>
          <w:bCs w:val="0"/>
          <w:sz w:val="24"/>
          <w:szCs w:val="24"/>
          <w:highlight w:val="yellow"/>
        </w:rPr>
        <w:t xml:space="preserve"> 2</w:t>
      </w:r>
      <w:r w:rsidRPr="004265AB">
        <w:rPr>
          <w:b w:val="0"/>
          <w:bCs w:val="0"/>
          <w:sz w:val="24"/>
          <w:szCs w:val="24"/>
          <w:highlight w:val="yellow"/>
        </w:rPr>
        <w:t>022</w:t>
      </w:r>
      <w:r w:rsidR="004265AB" w:rsidRPr="004265AB">
        <w:rPr>
          <w:b w:val="0"/>
          <w:bCs w:val="0"/>
          <w:sz w:val="24"/>
          <w:szCs w:val="24"/>
          <w:highlight w:val="yellow"/>
        </w:rPr>
        <w:t>)</w:t>
      </w:r>
    </w:p>
    <w:p w14:paraId="010F6502" w14:textId="77777777" w:rsidR="004C6ED8" w:rsidRPr="004C6ED8" w:rsidRDefault="004C6ED8" w:rsidP="00A35A28">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p>
    <w:p w14:paraId="692A3F38" w14:textId="51EFA2B3" w:rsidR="00BC72C1" w:rsidRPr="00374F22" w:rsidRDefault="00BC72C1" w:rsidP="00BC72C1">
      <w:pPr>
        <w:rPr>
          <w:highlight w:val="yellow"/>
        </w:rPr>
      </w:pPr>
      <w:r w:rsidRPr="00374F22">
        <w:rPr>
          <w:highlight w:val="yellow"/>
        </w:rPr>
        <w:t xml:space="preserve">Stevenson M. (2017) </w:t>
      </w:r>
      <w:r w:rsidR="001C0C87" w:rsidRPr="00374F22">
        <w:rPr>
          <w:i/>
          <w:iCs/>
          <w:highlight w:val="yellow"/>
        </w:rPr>
        <w:t>The Pros and Cons of Hiring Locals over Expats</w:t>
      </w:r>
      <w:r w:rsidR="00872DBC" w:rsidRPr="00374F22">
        <w:rPr>
          <w:highlight w:val="yellow"/>
        </w:rPr>
        <w:t>.</w:t>
      </w:r>
    </w:p>
    <w:p w14:paraId="018EB360" w14:textId="10716487" w:rsidR="001C0C87" w:rsidRPr="00BC72C1" w:rsidRDefault="00BC72C1" w:rsidP="00BC72C1">
      <w:r w:rsidRPr="00374F22">
        <w:rPr>
          <w:rFonts w:hint="eastAsia"/>
          <w:highlight w:val="yellow"/>
        </w:rPr>
        <w:t>A</w:t>
      </w:r>
      <w:r w:rsidRPr="00374F22">
        <w:rPr>
          <w:highlight w:val="yellow"/>
        </w:rPr>
        <w:t xml:space="preserve">vailable at </w:t>
      </w:r>
      <w:hyperlink r:id="rId22" w:tgtFrame="_blank" w:history="1">
        <w:r w:rsidRPr="00374F22">
          <w:rPr>
            <w:rStyle w:val="a3"/>
            <w:rFonts w:ascii="Arial" w:hAnsi="Arial" w:cs="Arial"/>
            <w:color w:val="1155CC"/>
            <w:sz w:val="20"/>
            <w:szCs w:val="20"/>
            <w:highlight w:val="yellow"/>
          </w:rPr>
          <w:t>https://www.hrexchangenetwork.com/hr-talent-management/articles/the-pros-and-cons-of-hiring-locals-over-expats</w:t>
        </w:r>
      </w:hyperlink>
      <w:r w:rsidRPr="00374F22">
        <w:rPr>
          <w:rFonts w:ascii="Arial" w:hAnsi="Arial" w:cs="Arial"/>
          <w:color w:val="0000FF"/>
          <w:sz w:val="20"/>
          <w:szCs w:val="20"/>
          <w:highlight w:val="yellow"/>
        </w:rPr>
        <w:t xml:space="preserve"> </w:t>
      </w:r>
      <w:r w:rsidRPr="00374F22">
        <w:rPr>
          <w:rFonts w:ascii="新細明體" w:eastAsia="新細明體" w:hAnsi="新細明體" w:cs="新細明體"/>
          <w:color w:val="0000FF"/>
          <w:sz w:val="20"/>
          <w:szCs w:val="20"/>
          <w:highlight w:val="yellow"/>
        </w:rPr>
        <w:t>(assessed: 9</w:t>
      </w:r>
      <w:r w:rsidRPr="00374F22">
        <w:rPr>
          <w:rFonts w:ascii="新細明體" w:eastAsia="新細明體" w:hAnsi="新細明體" w:cs="新細明體"/>
          <w:color w:val="0000FF"/>
          <w:sz w:val="20"/>
          <w:szCs w:val="20"/>
          <w:highlight w:val="yellow"/>
          <w:vertAlign w:val="superscript"/>
        </w:rPr>
        <w:t>th</w:t>
      </w:r>
      <w:r w:rsidRPr="00374F22">
        <w:rPr>
          <w:rFonts w:ascii="新細明體" w:eastAsia="新細明體" w:hAnsi="新細明體" w:cs="新細明體"/>
          <w:color w:val="0000FF"/>
          <w:sz w:val="20"/>
          <w:szCs w:val="20"/>
          <w:highlight w:val="yellow"/>
        </w:rPr>
        <w:t xml:space="preserve"> December, 2022)</w:t>
      </w:r>
    </w:p>
    <w:p w14:paraId="7667504D" w14:textId="77777777" w:rsidR="001C0C87" w:rsidRDefault="001C0C87" w:rsidP="00A35A28">
      <w:pPr>
        <w:pStyle w:val="1"/>
        <w:shd w:val="clear" w:color="auto" w:fill="FFFFFF"/>
        <w:spacing w:before="0" w:beforeAutospacing="0" w:after="0" w:afterAutospacing="0" w:line="264" w:lineRule="atLeast"/>
        <w:rPr>
          <w:rFonts w:asciiTheme="minorHAnsi" w:eastAsiaTheme="minorEastAsia" w:hAnsiTheme="minorHAnsi" w:cstheme="minorBidi"/>
          <w:b w:val="0"/>
          <w:bCs w:val="0"/>
          <w:kern w:val="2"/>
          <w:sz w:val="24"/>
          <w:szCs w:val="24"/>
        </w:rPr>
      </w:pPr>
    </w:p>
    <w:p w14:paraId="29D4E653" w14:textId="77777777" w:rsidR="006D7C4B" w:rsidRPr="006D7C4B" w:rsidRDefault="006D7C4B" w:rsidP="004B2B4F">
      <w:pPr>
        <w:spacing w:line="600" w:lineRule="auto"/>
        <w:rPr>
          <w:rFonts w:ascii="Times New Roman" w:hAnsi="Times New Roman" w:cs="Times New Roman"/>
        </w:rPr>
      </w:pPr>
    </w:p>
    <w:sectPr w:rsidR="006D7C4B" w:rsidRPr="006D7C4B">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Raleway">
    <w:panose1 w:val="00000000000000000000"/>
    <w:charset w:val="00"/>
    <w:family w:val="auto"/>
    <w:pitch w:val="variable"/>
    <w:sig w:usb0="A00002FF" w:usb1="5000205B" w:usb2="00000000" w:usb3="00000000" w:csb0="00000197" w:csb1="00000000"/>
  </w:font>
  <w:font w:name="Time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00675"/>
    <w:multiLevelType w:val="hybridMultilevel"/>
    <w:tmpl w:val="E61E967C"/>
    <w:lvl w:ilvl="0" w:tplc="D2826B3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1777168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B4F"/>
    <w:rsid w:val="00010315"/>
    <w:rsid w:val="000410E6"/>
    <w:rsid w:val="000473C0"/>
    <w:rsid w:val="00053975"/>
    <w:rsid w:val="00062DF0"/>
    <w:rsid w:val="0007727A"/>
    <w:rsid w:val="00097676"/>
    <w:rsid w:val="000A318D"/>
    <w:rsid w:val="000A3B2B"/>
    <w:rsid w:val="000D1D72"/>
    <w:rsid w:val="000D506C"/>
    <w:rsid w:val="000D778F"/>
    <w:rsid w:val="000E35A6"/>
    <w:rsid w:val="000E751E"/>
    <w:rsid w:val="000F5655"/>
    <w:rsid w:val="001019D2"/>
    <w:rsid w:val="00112BA1"/>
    <w:rsid w:val="00131485"/>
    <w:rsid w:val="00142C12"/>
    <w:rsid w:val="00153FC5"/>
    <w:rsid w:val="00154D97"/>
    <w:rsid w:val="00175452"/>
    <w:rsid w:val="00175DDA"/>
    <w:rsid w:val="0018280D"/>
    <w:rsid w:val="00184864"/>
    <w:rsid w:val="00185D07"/>
    <w:rsid w:val="00196861"/>
    <w:rsid w:val="001B3CF8"/>
    <w:rsid w:val="001C0C87"/>
    <w:rsid w:val="001D4D1D"/>
    <w:rsid w:val="001F06FD"/>
    <w:rsid w:val="00207D53"/>
    <w:rsid w:val="002135D6"/>
    <w:rsid w:val="002222A0"/>
    <w:rsid w:val="00234A12"/>
    <w:rsid w:val="00247DC2"/>
    <w:rsid w:val="00255F57"/>
    <w:rsid w:val="00281C95"/>
    <w:rsid w:val="002948A0"/>
    <w:rsid w:val="002A46D4"/>
    <w:rsid w:val="002A5580"/>
    <w:rsid w:val="002D7F25"/>
    <w:rsid w:val="002F7D19"/>
    <w:rsid w:val="0031532C"/>
    <w:rsid w:val="00324EE7"/>
    <w:rsid w:val="00333976"/>
    <w:rsid w:val="00346896"/>
    <w:rsid w:val="0036401A"/>
    <w:rsid w:val="00372DD2"/>
    <w:rsid w:val="00374F22"/>
    <w:rsid w:val="003801C7"/>
    <w:rsid w:val="003A5B19"/>
    <w:rsid w:val="003B32FD"/>
    <w:rsid w:val="003D34A1"/>
    <w:rsid w:val="003D3A17"/>
    <w:rsid w:val="003F3F0D"/>
    <w:rsid w:val="004265AB"/>
    <w:rsid w:val="00443108"/>
    <w:rsid w:val="004571C4"/>
    <w:rsid w:val="0048763B"/>
    <w:rsid w:val="00487B8F"/>
    <w:rsid w:val="004917B0"/>
    <w:rsid w:val="004B19ED"/>
    <w:rsid w:val="004B2B4F"/>
    <w:rsid w:val="004C6ED8"/>
    <w:rsid w:val="004E1F5F"/>
    <w:rsid w:val="004E480D"/>
    <w:rsid w:val="00500084"/>
    <w:rsid w:val="00550BAB"/>
    <w:rsid w:val="00551F23"/>
    <w:rsid w:val="00556539"/>
    <w:rsid w:val="005773A9"/>
    <w:rsid w:val="005841D5"/>
    <w:rsid w:val="005A3828"/>
    <w:rsid w:val="005C1AD0"/>
    <w:rsid w:val="005D2629"/>
    <w:rsid w:val="00614055"/>
    <w:rsid w:val="00615D68"/>
    <w:rsid w:val="006279CB"/>
    <w:rsid w:val="00632482"/>
    <w:rsid w:val="006461B6"/>
    <w:rsid w:val="006547CC"/>
    <w:rsid w:val="00655B57"/>
    <w:rsid w:val="00656397"/>
    <w:rsid w:val="00685F53"/>
    <w:rsid w:val="0069486E"/>
    <w:rsid w:val="006A2C27"/>
    <w:rsid w:val="006B2E6F"/>
    <w:rsid w:val="006B715B"/>
    <w:rsid w:val="006C0F87"/>
    <w:rsid w:val="006D7C4B"/>
    <w:rsid w:val="00701794"/>
    <w:rsid w:val="00703874"/>
    <w:rsid w:val="00706F41"/>
    <w:rsid w:val="0072083C"/>
    <w:rsid w:val="007213D4"/>
    <w:rsid w:val="00753C54"/>
    <w:rsid w:val="007567AB"/>
    <w:rsid w:val="00762A9E"/>
    <w:rsid w:val="007777C4"/>
    <w:rsid w:val="007A130F"/>
    <w:rsid w:val="007A2814"/>
    <w:rsid w:val="007A3B68"/>
    <w:rsid w:val="007E30B4"/>
    <w:rsid w:val="007F40B3"/>
    <w:rsid w:val="0080038E"/>
    <w:rsid w:val="0081363E"/>
    <w:rsid w:val="008166DC"/>
    <w:rsid w:val="008350F1"/>
    <w:rsid w:val="008679CF"/>
    <w:rsid w:val="00872DBC"/>
    <w:rsid w:val="00892795"/>
    <w:rsid w:val="008A3576"/>
    <w:rsid w:val="008B7DD7"/>
    <w:rsid w:val="008C5637"/>
    <w:rsid w:val="008D70AE"/>
    <w:rsid w:val="008E7563"/>
    <w:rsid w:val="00910403"/>
    <w:rsid w:val="00913A97"/>
    <w:rsid w:val="009237EA"/>
    <w:rsid w:val="00924E24"/>
    <w:rsid w:val="00931007"/>
    <w:rsid w:val="00942AC8"/>
    <w:rsid w:val="0095236D"/>
    <w:rsid w:val="0096166C"/>
    <w:rsid w:val="009648B9"/>
    <w:rsid w:val="009703F4"/>
    <w:rsid w:val="009867FF"/>
    <w:rsid w:val="00990602"/>
    <w:rsid w:val="00997D18"/>
    <w:rsid w:val="009A150A"/>
    <w:rsid w:val="009A223E"/>
    <w:rsid w:val="009D4212"/>
    <w:rsid w:val="009D48DE"/>
    <w:rsid w:val="009E0784"/>
    <w:rsid w:val="00A1572D"/>
    <w:rsid w:val="00A23C54"/>
    <w:rsid w:val="00A35A28"/>
    <w:rsid w:val="00A53FA8"/>
    <w:rsid w:val="00A61018"/>
    <w:rsid w:val="00A73C7C"/>
    <w:rsid w:val="00A86A20"/>
    <w:rsid w:val="00AB3852"/>
    <w:rsid w:val="00AB74AB"/>
    <w:rsid w:val="00AB7CA0"/>
    <w:rsid w:val="00AF17E6"/>
    <w:rsid w:val="00AF6BDF"/>
    <w:rsid w:val="00AF71CC"/>
    <w:rsid w:val="00B21D01"/>
    <w:rsid w:val="00B73121"/>
    <w:rsid w:val="00B73B9A"/>
    <w:rsid w:val="00B7722E"/>
    <w:rsid w:val="00BA0CD0"/>
    <w:rsid w:val="00BC3B10"/>
    <w:rsid w:val="00BC72C1"/>
    <w:rsid w:val="00C1108C"/>
    <w:rsid w:val="00C130F6"/>
    <w:rsid w:val="00C16F1E"/>
    <w:rsid w:val="00C22456"/>
    <w:rsid w:val="00C27979"/>
    <w:rsid w:val="00C34A3E"/>
    <w:rsid w:val="00C40B60"/>
    <w:rsid w:val="00C51B23"/>
    <w:rsid w:val="00C56965"/>
    <w:rsid w:val="00C64B29"/>
    <w:rsid w:val="00C74C83"/>
    <w:rsid w:val="00C75D50"/>
    <w:rsid w:val="00C836C7"/>
    <w:rsid w:val="00C848BA"/>
    <w:rsid w:val="00CA590B"/>
    <w:rsid w:val="00CC0B1D"/>
    <w:rsid w:val="00CC15B1"/>
    <w:rsid w:val="00CC3DB1"/>
    <w:rsid w:val="00CC6CD4"/>
    <w:rsid w:val="00CD78FD"/>
    <w:rsid w:val="00CE4E18"/>
    <w:rsid w:val="00D142CD"/>
    <w:rsid w:val="00D16030"/>
    <w:rsid w:val="00D205DD"/>
    <w:rsid w:val="00D211EF"/>
    <w:rsid w:val="00D2357A"/>
    <w:rsid w:val="00D275A0"/>
    <w:rsid w:val="00D35CCF"/>
    <w:rsid w:val="00D51D2C"/>
    <w:rsid w:val="00D6702C"/>
    <w:rsid w:val="00D7782C"/>
    <w:rsid w:val="00D8727C"/>
    <w:rsid w:val="00DA10FD"/>
    <w:rsid w:val="00DA7068"/>
    <w:rsid w:val="00DD7A1C"/>
    <w:rsid w:val="00DF527C"/>
    <w:rsid w:val="00E3681B"/>
    <w:rsid w:val="00E3794E"/>
    <w:rsid w:val="00E6424A"/>
    <w:rsid w:val="00E85C53"/>
    <w:rsid w:val="00EA20D2"/>
    <w:rsid w:val="00EB7232"/>
    <w:rsid w:val="00EC049D"/>
    <w:rsid w:val="00EC3478"/>
    <w:rsid w:val="00EE5E74"/>
    <w:rsid w:val="00EF3634"/>
    <w:rsid w:val="00F06116"/>
    <w:rsid w:val="00F35533"/>
    <w:rsid w:val="00F447E3"/>
    <w:rsid w:val="00F46324"/>
    <w:rsid w:val="00F76D2F"/>
    <w:rsid w:val="00FA06ED"/>
    <w:rsid w:val="00FA5362"/>
    <w:rsid w:val="00FB5FCD"/>
    <w:rsid w:val="00FD467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C979B5"/>
  <w15:chartTrackingRefBased/>
  <w15:docId w15:val="{FF8465FA-8953-5B4B-8BAB-9A813183A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link w:val="10"/>
    <w:uiPriority w:val="9"/>
    <w:qFormat/>
    <w:rsid w:val="00010315"/>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rsid w:val="0095236D"/>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615D68"/>
    <w:rPr>
      <w:color w:val="0563C1" w:themeColor="hyperlink"/>
      <w:u w:val="single"/>
    </w:rPr>
  </w:style>
  <w:style w:type="paragraph" w:styleId="a4">
    <w:name w:val="List Paragraph"/>
    <w:basedOn w:val="a"/>
    <w:uiPriority w:val="34"/>
    <w:qFormat/>
    <w:rsid w:val="00615D68"/>
    <w:pPr>
      <w:ind w:leftChars="200" w:left="480"/>
    </w:pPr>
  </w:style>
  <w:style w:type="character" w:customStyle="1" w:styleId="10">
    <w:name w:val="標題 1 字元"/>
    <w:basedOn w:val="a0"/>
    <w:link w:val="1"/>
    <w:uiPriority w:val="9"/>
    <w:rsid w:val="00010315"/>
    <w:rPr>
      <w:rFonts w:ascii="Times New Roman" w:eastAsia="Times New Roman" w:hAnsi="Times New Roman" w:cs="Times New Roman"/>
      <w:b/>
      <w:bCs/>
      <w:kern w:val="36"/>
      <w:sz w:val="48"/>
      <w:szCs w:val="48"/>
    </w:rPr>
  </w:style>
  <w:style w:type="character" w:styleId="a5">
    <w:name w:val="FollowedHyperlink"/>
    <w:basedOn w:val="a0"/>
    <w:uiPriority w:val="99"/>
    <w:semiHidden/>
    <w:unhideWhenUsed/>
    <w:rsid w:val="006D7C4B"/>
    <w:rPr>
      <w:color w:val="954F72" w:themeColor="followedHyperlink"/>
      <w:u w:val="single"/>
    </w:rPr>
  </w:style>
  <w:style w:type="character" w:styleId="a6">
    <w:name w:val="Unresolved Mention"/>
    <w:basedOn w:val="a0"/>
    <w:uiPriority w:val="99"/>
    <w:semiHidden/>
    <w:unhideWhenUsed/>
    <w:rsid w:val="006D7C4B"/>
    <w:rPr>
      <w:color w:val="605E5C"/>
      <w:shd w:val="clear" w:color="auto" w:fill="E1DFDD"/>
    </w:rPr>
  </w:style>
  <w:style w:type="paragraph" w:styleId="Web">
    <w:name w:val="Normal (Web)"/>
    <w:basedOn w:val="a"/>
    <w:uiPriority w:val="99"/>
    <w:unhideWhenUsed/>
    <w:rsid w:val="001C0C87"/>
    <w:pPr>
      <w:widowControl/>
      <w:spacing w:before="100" w:beforeAutospacing="1" w:after="100" w:afterAutospacing="1"/>
    </w:pPr>
    <w:rPr>
      <w:rFonts w:ascii="Times New Roman" w:eastAsia="Times New Roman" w:hAnsi="Times New Roman" w:cs="Times New Roman"/>
      <w:kern w:val="0"/>
    </w:rPr>
  </w:style>
  <w:style w:type="character" w:styleId="a7">
    <w:name w:val="Strong"/>
    <w:basedOn w:val="a0"/>
    <w:uiPriority w:val="22"/>
    <w:qFormat/>
    <w:rsid w:val="008C5637"/>
    <w:rPr>
      <w:b/>
      <w:bCs/>
    </w:rPr>
  </w:style>
  <w:style w:type="paragraph" w:styleId="a8">
    <w:name w:val="Bibliography"/>
    <w:basedOn w:val="a"/>
    <w:next w:val="a"/>
    <w:uiPriority w:val="37"/>
    <w:unhideWhenUsed/>
    <w:rsid w:val="00B73121"/>
  </w:style>
  <w:style w:type="character" w:customStyle="1" w:styleId="20">
    <w:name w:val="標題 2 字元"/>
    <w:basedOn w:val="a0"/>
    <w:link w:val="2"/>
    <w:uiPriority w:val="9"/>
    <w:semiHidden/>
    <w:rsid w:val="0095236D"/>
    <w:rPr>
      <w:rFonts w:asciiTheme="majorHAnsi" w:eastAsiaTheme="majorEastAsia" w:hAnsiTheme="majorHAnsi" w:cstheme="majorBidi"/>
      <w:b/>
      <w:bCs/>
      <w:sz w:val="48"/>
      <w:szCs w:val="48"/>
    </w:rPr>
  </w:style>
  <w:style w:type="character" w:customStyle="1" w:styleId="hscoswrapper">
    <w:name w:val="hs_cos_wrapper"/>
    <w:basedOn w:val="a0"/>
    <w:rsid w:val="006B715B"/>
  </w:style>
  <w:style w:type="character" w:customStyle="1" w:styleId="ref-lnk">
    <w:name w:val="ref-lnk"/>
    <w:basedOn w:val="a0"/>
    <w:rsid w:val="00C40B60"/>
  </w:style>
  <w:style w:type="character" w:customStyle="1" w:styleId="text">
    <w:name w:val="text"/>
    <w:basedOn w:val="a0"/>
    <w:rsid w:val="007A3B68"/>
  </w:style>
  <w:style w:type="character" w:customStyle="1" w:styleId="author-ref">
    <w:name w:val="author-ref"/>
    <w:basedOn w:val="a0"/>
    <w:rsid w:val="007A3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8357">
      <w:bodyDiv w:val="1"/>
      <w:marLeft w:val="0"/>
      <w:marRight w:val="0"/>
      <w:marTop w:val="0"/>
      <w:marBottom w:val="0"/>
      <w:divBdr>
        <w:top w:val="none" w:sz="0" w:space="0" w:color="auto"/>
        <w:left w:val="none" w:sz="0" w:space="0" w:color="auto"/>
        <w:bottom w:val="none" w:sz="0" w:space="0" w:color="auto"/>
        <w:right w:val="none" w:sz="0" w:space="0" w:color="auto"/>
      </w:divBdr>
    </w:div>
    <w:div w:id="58479002">
      <w:bodyDiv w:val="1"/>
      <w:marLeft w:val="0"/>
      <w:marRight w:val="0"/>
      <w:marTop w:val="0"/>
      <w:marBottom w:val="0"/>
      <w:divBdr>
        <w:top w:val="none" w:sz="0" w:space="0" w:color="auto"/>
        <w:left w:val="none" w:sz="0" w:space="0" w:color="auto"/>
        <w:bottom w:val="none" w:sz="0" w:space="0" w:color="auto"/>
        <w:right w:val="none" w:sz="0" w:space="0" w:color="auto"/>
      </w:divBdr>
      <w:divsChild>
        <w:div w:id="427577623">
          <w:marLeft w:val="0"/>
          <w:marRight w:val="0"/>
          <w:marTop w:val="0"/>
          <w:marBottom w:val="0"/>
          <w:divBdr>
            <w:top w:val="none" w:sz="0" w:space="0" w:color="auto"/>
            <w:left w:val="none" w:sz="0" w:space="0" w:color="auto"/>
            <w:bottom w:val="none" w:sz="0" w:space="0" w:color="auto"/>
            <w:right w:val="none" w:sz="0" w:space="0" w:color="auto"/>
          </w:divBdr>
          <w:divsChild>
            <w:div w:id="1305499458">
              <w:marLeft w:val="0"/>
              <w:marRight w:val="0"/>
              <w:marTop w:val="0"/>
              <w:marBottom w:val="0"/>
              <w:divBdr>
                <w:top w:val="none" w:sz="0" w:space="0" w:color="auto"/>
                <w:left w:val="none" w:sz="0" w:space="0" w:color="auto"/>
                <w:bottom w:val="none" w:sz="0" w:space="0" w:color="auto"/>
                <w:right w:val="none" w:sz="0" w:space="0" w:color="auto"/>
              </w:divBdr>
              <w:divsChild>
                <w:div w:id="1978873114">
                  <w:marLeft w:val="0"/>
                  <w:marRight w:val="0"/>
                  <w:marTop w:val="0"/>
                  <w:marBottom w:val="0"/>
                  <w:divBdr>
                    <w:top w:val="none" w:sz="0" w:space="0" w:color="auto"/>
                    <w:left w:val="none" w:sz="0" w:space="0" w:color="auto"/>
                    <w:bottom w:val="none" w:sz="0" w:space="0" w:color="auto"/>
                    <w:right w:val="none" w:sz="0" w:space="0" w:color="auto"/>
                  </w:divBdr>
                  <w:divsChild>
                    <w:div w:id="15827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233457">
      <w:bodyDiv w:val="1"/>
      <w:marLeft w:val="0"/>
      <w:marRight w:val="0"/>
      <w:marTop w:val="0"/>
      <w:marBottom w:val="0"/>
      <w:divBdr>
        <w:top w:val="none" w:sz="0" w:space="0" w:color="auto"/>
        <w:left w:val="none" w:sz="0" w:space="0" w:color="auto"/>
        <w:bottom w:val="none" w:sz="0" w:space="0" w:color="auto"/>
        <w:right w:val="none" w:sz="0" w:space="0" w:color="auto"/>
      </w:divBdr>
    </w:div>
    <w:div w:id="252666510">
      <w:bodyDiv w:val="1"/>
      <w:marLeft w:val="0"/>
      <w:marRight w:val="0"/>
      <w:marTop w:val="0"/>
      <w:marBottom w:val="0"/>
      <w:divBdr>
        <w:top w:val="none" w:sz="0" w:space="0" w:color="auto"/>
        <w:left w:val="none" w:sz="0" w:space="0" w:color="auto"/>
        <w:bottom w:val="none" w:sz="0" w:space="0" w:color="auto"/>
        <w:right w:val="none" w:sz="0" w:space="0" w:color="auto"/>
      </w:divBdr>
    </w:div>
    <w:div w:id="307173025">
      <w:bodyDiv w:val="1"/>
      <w:marLeft w:val="0"/>
      <w:marRight w:val="0"/>
      <w:marTop w:val="0"/>
      <w:marBottom w:val="0"/>
      <w:divBdr>
        <w:top w:val="none" w:sz="0" w:space="0" w:color="auto"/>
        <w:left w:val="none" w:sz="0" w:space="0" w:color="auto"/>
        <w:bottom w:val="none" w:sz="0" w:space="0" w:color="auto"/>
        <w:right w:val="none" w:sz="0" w:space="0" w:color="auto"/>
      </w:divBdr>
      <w:divsChild>
        <w:div w:id="1258321041">
          <w:marLeft w:val="0"/>
          <w:marRight w:val="0"/>
          <w:marTop w:val="0"/>
          <w:marBottom w:val="0"/>
          <w:divBdr>
            <w:top w:val="none" w:sz="0" w:space="0" w:color="auto"/>
            <w:left w:val="none" w:sz="0" w:space="0" w:color="auto"/>
            <w:bottom w:val="none" w:sz="0" w:space="0" w:color="auto"/>
            <w:right w:val="none" w:sz="0" w:space="0" w:color="auto"/>
          </w:divBdr>
          <w:divsChild>
            <w:div w:id="458111052">
              <w:marLeft w:val="0"/>
              <w:marRight w:val="0"/>
              <w:marTop w:val="0"/>
              <w:marBottom w:val="0"/>
              <w:divBdr>
                <w:top w:val="none" w:sz="0" w:space="0" w:color="auto"/>
                <w:left w:val="none" w:sz="0" w:space="0" w:color="auto"/>
                <w:bottom w:val="none" w:sz="0" w:space="0" w:color="auto"/>
                <w:right w:val="none" w:sz="0" w:space="0" w:color="auto"/>
              </w:divBdr>
              <w:divsChild>
                <w:div w:id="10007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89614">
      <w:bodyDiv w:val="1"/>
      <w:marLeft w:val="0"/>
      <w:marRight w:val="0"/>
      <w:marTop w:val="0"/>
      <w:marBottom w:val="0"/>
      <w:divBdr>
        <w:top w:val="none" w:sz="0" w:space="0" w:color="auto"/>
        <w:left w:val="none" w:sz="0" w:space="0" w:color="auto"/>
        <w:bottom w:val="none" w:sz="0" w:space="0" w:color="auto"/>
        <w:right w:val="none" w:sz="0" w:space="0" w:color="auto"/>
      </w:divBdr>
      <w:divsChild>
        <w:div w:id="187256408">
          <w:marLeft w:val="0"/>
          <w:marRight w:val="0"/>
          <w:marTop w:val="0"/>
          <w:marBottom w:val="0"/>
          <w:divBdr>
            <w:top w:val="none" w:sz="0" w:space="0" w:color="auto"/>
            <w:left w:val="none" w:sz="0" w:space="0" w:color="auto"/>
            <w:bottom w:val="none" w:sz="0" w:space="0" w:color="auto"/>
            <w:right w:val="none" w:sz="0" w:space="0" w:color="auto"/>
          </w:divBdr>
          <w:divsChild>
            <w:div w:id="119954288">
              <w:marLeft w:val="0"/>
              <w:marRight w:val="0"/>
              <w:marTop w:val="0"/>
              <w:marBottom w:val="0"/>
              <w:divBdr>
                <w:top w:val="none" w:sz="0" w:space="0" w:color="auto"/>
                <w:left w:val="none" w:sz="0" w:space="0" w:color="auto"/>
                <w:bottom w:val="none" w:sz="0" w:space="0" w:color="auto"/>
                <w:right w:val="none" w:sz="0" w:space="0" w:color="auto"/>
              </w:divBdr>
              <w:divsChild>
                <w:div w:id="183233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511300">
      <w:bodyDiv w:val="1"/>
      <w:marLeft w:val="0"/>
      <w:marRight w:val="0"/>
      <w:marTop w:val="0"/>
      <w:marBottom w:val="0"/>
      <w:divBdr>
        <w:top w:val="none" w:sz="0" w:space="0" w:color="auto"/>
        <w:left w:val="none" w:sz="0" w:space="0" w:color="auto"/>
        <w:bottom w:val="none" w:sz="0" w:space="0" w:color="auto"/>
        <w:right w:val="none" w:sz="0" w:space="0" w:color="auto"/>
      </w:divBdr>
    </w:div>
    <w:div w:id="476341783">
      <w:bodyDiv w:val="1"/>
      <w:marLeft w:val="0"/>
      <w:marRight w:val="0"/>
      <w:marTop w:val="0"/>
      <w:marBottom w:val="0"/>
      <w:divBdr>
        <w:top w:val="none" w:sz="0" w:space="0" w:color="auto"/>
        <w:left w:val="none" w:sz="0" w:space="0" w:color="auto"/>
        <w:bottom w:val="none" w:sz="0" w:space="0" w:color="auto"/>
        <w:right w:val="none" w:sz="0" w:space="0" w:color="auto"/>
      </w:divBdr>
      <w:divsChild>
        <w:div w:id="63258449">
          <w:marLeft w:val="0"/>
          <w:marRight w:val="0"/>
          <w:marTop w:val="0"/>
          <w:marBottom w:val="0"/>
          <w:divBdr>
            <w:top w:val="none" w:sz="0" w:space="0" w:color="auto"/>
            <w:left w:val="none" w:sz="0" w:space="0" w:color="auto"/>
            <w:bottom w:val="none" w:sz="0" w:space="0" w:color="auto"/>
            <w:right w:val="none" w:sz="0" w:space="0" w:color="auto"/>
          </w:divBdr>
          <w:divsChild>
            <w:div w:id="1181043881">
              <w:marLeft w:val="0"/>
              <w:marRight w:val="0"/>
              <w:marTop w:val="0"/>
              <w:marBottom w:val="0"/>
              <w:divBdr>
                <w:top w:val="none" w:sz="0" w:space="0" w:color="auto"/>
                <w:left w:val="none" w:sz="0" w:space="0" w:color="auto"/>
                <w:bottom w:val="none" w:sz="0" w:space="0" w:color="auto"/>
                <w:right w:val="none" w:sz="0" w:space="0" w:color="auto"/>
              </w:divBdr>
              <w:divsChild>
                <w:div w:id="89843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93757">
      <w:bodyDiv w:val="1"/>
      <w:marLeft w:val="0"/>
      <w:marRight w:val="0"/>
      <w:marTop w:val="0"/>
      <w:marBottom w:val="0"/>
      <w:divBdr>
        <w:top w:val="none" w:sz="0" w:space="0" w:color="auto"/>
        <w:left w:val="none" w:sz="0" w:space="0" w:color="auto"/>
        <w:bottom w:val="none" w:sz="0" w:space="0" w:color="auto"/>
        <w:right w:val="none" w:sz="0" w:space="0" w:color="auto"/>
      </w:divBdr>
    </w:div>
    <w:div w:id="669911653">
      <w:bodyDiv w:val="1"/>
      <w:marLeft w:val="0"/>
      <w:marRight w:val="0"/>
      <w:marTop w:val="0"/>
      <w:marBottom w:val="0"/>
      <w:divBdr>
        <w:top w:val="none" w:sz="0" w:space="0" w:color="auto"/>
        <w:left w:val="none" w:sz="0" w:space="0" w:color="auto"/>
        <w:bottom w:val="none" w:sz="0" w:space="0" w:color="auto"/>
        <w:right w:val="none" w:sz="0" w:space="0" w:color="auto"/>
      </w:divBdr>
      <w:divsChild>
        <w:div w:id="2064592700">
          <w:marLeft w:val="0"/>
          <w:marRight w:val="0"/>
          <w:marTop w:val="0"/>
          <w:marBottom w:val="0"/>
          <w:divBdr>
            <w:top w:val="none" w:sz="0" w:space="0" w:color="auto"/>
            <w:left w:val="none" w:sz="0" w:space="0" w:color="auto"/>
            <w:bottom w:val="none" w:sz="0" w:space="0" w:color="auto"/>
            <w:right w:val="none" w:sz="0" w:space="0" w:color="auto"/>
          </w:divBdr>
          <w:divsChild>
            <w:div w:id="1645964545">
              <w:marLeft w:val="0"/>
              <w:marRight w:val="0"/>
              <w:marTop w:val="0"/>
              <w:marBottom w:val="0"/>
              <w:divBdr>
                <w:top w:val="none" w:sz="0" w:space="0" w:color="auto"/>
                <w:left w:val="none" w:sz="0" w:space="0" w:color="auto"/>
                <w:bottom w:val="none" w:sz="0" w:space="0" w:color="auto"/>
                <w:right w:val="none" w:sz="0" w:space="0" w:color="auto"/>
              </w:divBdr>
              <w:divsChild>
                <w:div w:id="82555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89655">
      <w:bodyDiv w:val="1"/>
      <w:marLeft w:val="0"/>
      <w:marRight w:val="0"/>
      <w:marTop w:val="0"/>
      <w:marBottom w:val="0"/>
      <w:divBdr>
        <w:top w:val="none" w:sz="0" w:space="0" w:color="auto"/>
        <w:left w:val="none" w:sz="0" w:space="0" w:color="auto"/>
        <w:bottom w:val="none" w:sz="0" w:space="0" w:color="auto"/>
        <w:right w:val="none" w:sz="0" w:space="0" w:color="auto"/>
      </w:divBdr>
      <w:divsChild>
        <w:div w:id="396709734">
          <w:marLeft w:val="0"/>
          <w:marRight w:val="0"/>
          <w:marTop w:val="0"/>
          <w:marBottom w:val="0"/>
          <w:divBdr>
            <w:top w:val="none" w:sz="0" w:space="0" w:color="auto"/>
            <w:left w:val="none" w:sz="0" w:space="0" w:color="auto"/>
            <w:bottom w:val="none" w:sz="0" w:space="0" w:color="auto"/>
            <w:right w:val="none" w:sz="0" w:space="0" w:color="auto"/>
          </w:divBdr>
          <w:divsChild>
            <w:div w:id="576406486">
              <w:marLeft w:val="0"/>
              <w:marRight w:val="0"/>
              <w:marTop w:val="0"/>
              <w:marBottom w:val="0"/>
              <w:divBdr>
                <w:top w:val="none" w:sz="0" w:space="0" w:color="auto"/>
                <w:left w:val="none" w:sz="0" w:space="0" w:color="auto"/>
                <w:bottom w:val="none" w:sz="0" w:space="0" w:color="auto"/>
                <w:right w:val="none" w:sz="0" w:space="0" w:color="auto"/>
              </w:divBdr>
              <w:divsChild>
                <w:div w:id="4017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815303">
      <w:bodyDiv w:val="1"/>
      <w:marLeft w:val="0"/>
      <w:marRight w:val="0"/>
      <w:marTop w:val="0"/>
      <w:marBottom w:val="0"/>
      <w:divBdr>
        <w:top w:val="none" w:sz="0" w:space="0" w:color="auto"/>
        <w:left w:val="none" w:sz="0" w:space="0" w:color="auto"/>
        <w:bottom w:val="none" w:sz="0" w:space="0" w:color="auto"/>
        <w:right w:val="none" w:sz="0" w:space="0" w:color="auto"/>
      </w:divBdr>
    </w:div>
    <w:div w:id="865947125">
      <w:bodyDiv w:val="1"/>
      <w:marLeft w:val="0"/>
      <w:marRight w:val="0"/>
      <w:marTop w:val="0"/>
      <w:marBottom w:val="0"/>
      <w:divBdr>
        <w:top w:val="none" w:sz="0" w:space="0" w:color="auto"/>
        <w:left w:val="none" w:sz="0" w:space="0" w:color="auto"/>
        <w:bottom w:val="none" w:sz="0" w:space="0" w:color="auto"/>
        <w:right w:val="none" w:sz="0" w:space="0" w:color="auto"/>
      </w:divBdr>
      <w:divsChild>
        <w:div w:id="1262763751">
          <w:marLeft w:val="0"/>
          <w:marRight w:val="0"/>
          <w:marTop w:val="0"/>
          <w:marBottom w:val="0"/>
          <w:divBdr>
            <w:top w:val="none" w:sz="0" w:space="0" w:color="auto"/>
            <w:left w:val="none" w:sz="0" w:space="0" w:color="auto"/>
            <w:bottom w:val="none" w:sz="0" w:space="0" w:color="auto"/>
            <w:right w:val="none" w:sz="0" w:space="0" w:color="auto"/>
          </w:divBdr>
          <w:divsChild>
            <w:div w:id="1879586051">
              <w:marLeft w:val="0"/>
              <w:marRight w:val="0"/>
              <w:marTop w:val="0"/>
              <w:marBottom w:val="0"/>
              <w:divBdr>
                <w:top w:val="none" w:sz="0" w:space="0" w:color="auto"/>
                <w:left w:val="none" w:sz="0" w:space="0" w:color="auto"/>
                <w:bottom w:val="none" w:sz="0" w:space="0" w:color="auto"/>
                <w:right w:val="none" w:sz="0" w:space="0" w:color="auto"/>
              </w:divBdr>
              <w:divsChild>
                <w:div w:id="1507211047">
                  <w:marLeft w:val="0"/>
                  <w:marRight w:val="0"/>
                  <w:marTop w:val="0"/>
                  <w:marBottom w:val="0"/>
                  <w:divBdr>
                    <w:top w:val="none" w:sz="0" w:space="0" w:color="auto"/>
                    <w:left w:val="none" w:sz="0" w:space="0" w:color="auto"/>
                    <w:bottom w:val="none" w:sz="0" w:space="0" w:color="auto"/>
                    <w:right w:val="none" w:sz="0" w:space="0" w:color="auto"/>
                  </w:divBdr>
                  <w:divsChild>
                    <w:div w:id="60701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913993">
      <w:bodyDiv w:val="1"/>
      <w:marLeft w:val="0"/>
      <w:marRight w:val="0"/>
      <w:marTop w:val="0"/>
      <w:marBottom w:val="0"/>
      <w:divBdr>
        <w:top w:val="none" w:sz="0" w:space="0" w:color="auto"/>
        <w:left w:val="none" w:sz="0" w:space="0" w:color="auto"/>
        <w:bottom w:val="none" w:sz="0" w:space="0" w:color="auto"/>
        <w:right w:val="none" w:sz="0" w:space="0" w:color="auto"/>
      </w:divBdr>
    </w:div>
    <w:div w:id="954872401">
      <w:bodyDiv w:val="1"/>
      <w:marLeft w:val="0"/>
      <w:marRight w:val="0"/>
      <w:marTop w:val="0"/>
      <w:marBottom w:val="0"/>
      <w:divBdr>
        <w:top w:val="none" w:sz="0" w:space="0" w:color="auto"/>
        <w:left w:val="none" w:sz="0" w:space="0" w:color="auto"/>
        <w:bottom w:val="none" w:sz="0" w:space="0" w:color="auto"/>
        <w:right w:val="none" w:sz="0" w:space="0" w:color="auto"/>
      </w:divBdr>
    </w:div>
    <w:div w:id="1015771677">
      <w:bodyDiv w:val="1"/>
      <w:marLeft w:val="0"/>
      <w:marRight w:val="0"/>
      <w:marTop w:val="0"/>
      <w:marBottom w:val="0"/>
      <w:divBdr>
        <w:top w:val="none" w:sz="0" w:space="0" w:color="auto"/>
        <w:left w:val="none" w:sz="0" w:space="0" w:color="auto"/>
        <w:bottom w:val="none" w:sz="0" w:space="0" w:color="auto"/>
        <w:right w:val="none" w:sz="0" w:space="0" w:color="auto"/>
      </w:divBdr>
    </w:div>
    <w:div w:id="1218584652">
      <w:bodyDiv w:val="1"/>
      <w:marLeft w:val="0"/>
      <w:marRight w:val="0"/>
      <w:marTop w:val="0"/>
      <w:marBottom w:val="0"/>
      <w:divBdr>
        <w:top w:val="none" w:sz="0" w:space="0" w:color="auto"/>
        <w:left w:val="none" w:sz="0" w:space="0" w:color="auto"/>
        <w:bottom w:val="none" w:sz="0" w:space="0" w:color="auto"/>
        <w:right w:val="none" w:sz="0" w:space="0" w:color="auto"/>
      </w:divBdr>
      <w:divsChild>
        <w:div w:id="477311251">
          <w:marLeft w:val="0"/>
          <w:marRight w:val="0"/>
          <w:marTop w:val="0"/>
          <w:marBottom w:val="0"/>
          <w:divBdr>
            <w:top w:val="none" w:sz="0" w:space="0" w:color="auto"/>
            <w:left w:val="none" w:sz="0" w:space="0" w:color="auto"/>
            <w:bottom w:val="none" w:sz="0" w:space="0" w:color="auto"/>
            <w:right w:val="none" w:sz="0" w:space="0" w:color="auto"/>
          </w:divBdr>
          <w:divsChild>
            <w:div w:id="1697463464">
              <w:marLeft w:val="0"/>
              <w:marRight w:val="0"/>
              <w:marTop w:val="0"/>
              <w:marBottom w:val="0"/>
              <w:divBdr>
                <w:top w:val="none" w:sz="0" w:space="0" w:color="auto"/>
                <w:left w:val="none" w:sz="0" w:space="0" w:color="auto"/>
                <w:bottom w:val="none" w:sz="0" w:space="0" w:color="auto"/>
                <w:right w:val="none" w:sz="0" w:space="0" w:color="auto"/>
              </w:divBdr>
              <w:divsChild>
                <w:div w:id="114912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26273">
      <w:bodyDiv w:val="1"/>
      <w:marLeft w:val="0"/>
      <w:marRight w:val="0"/>
      <w:marTop w:val="0"/>
      <w:marBottom w:val="0"/>
      <w:divBdr>
        <w:top w:val="none" w:sz="0" w:space="0" w:color="auto"/>
        <w:left w:val="none" w:sz="0" w:space="0" w:color="auto"/>
        <w:bottom w:val="none" w:sz="0" w:space="0" w:color="auto"/>
        <w:right w:val="none" w:sz="0" w:space="0" w:color="auto"/>
      </w:divBdr>
    </w:div>
    <w:div w:id="1284536636">
      <w:bodyDiv w:val="1"/>
      <w:marLeft w:val="0"/>
      <w:marRight w:val="0"/>
      <w:marTop w:val="0"/>
      <w:marBottom w:val="0"/>
      <w:divBdr>
        <w:top w:val="none" w:sz="0" w:space="0" w:color="auto"/>
        <w:left w:val="none" w:sz="0" w:space="0" w:color="auto"/>
        <w:bottom w:val="none" w:sz="0" w:space="0" w:color="auto"/>
        <w:right w:val="none" w:sz="0" w:space="0" w:color="auto"/>
      </w:divBdr>
    </w:div>
    <w:div w:id="1376390579">
      <w:bodyDiv w:val="1"/>
      <w:marLeft w:val="0"/>
      <w:marRight w:val="0"/>
      <w:marTop w:val="0"/>
      <w:marBottom w:val="0"/>
      <w:divBdr>
        <w:top w:val="none" w:sz="0" w:space="0" w:color="auto"/>
        <w:left w:val="none" w:sz="0" w:space="0" w:color="auto"/>
        <w:bottom w:val="none" w:sz="0" w:space="0" w:color="auto"/>
        <w:right w:val="none" w:sz="0" w:space="0" w:color="auto"/>
      </w:divBdr>
    </w:div>
    <w:div w:id="1386951053">
      <w:bodyDiv w:val="1"/>
      <w:marLeft w:val="0"/>
      <w:marRight w:val="0"/>
      <w:marTop w:val="0"/>
      <w:marBottom w:val="0"/>
      <w:divBdr>
        <w:top w:val="none" w:sz="0" w:space="0" w:color="auto"/>
        <w:left w:val="none" w:sz="0" w:space="0" w:color="auto"/>
        <w:bottom w:val="none" w:sz="0" w:space="0" w:color="auto"/>
        <w:right w:val="none" w:sz="0" w:space="0" w:color="auto"/>
      </w:divBdr>
    </w:div>
    <w:div w:id="1402094091">
      <w:bodyDiv w:val="1"/>
      <w:marLeft w:val="0"/>
      <w:marRight w:val="0"/>
      <w:marTop w:val="0"/>
      <w:marBottom w:val="0"/>
      <w:divBdr>
        <w:top w:val="none" w:sz="0" w:space="0" w:color="auto"/>
        <w:left w:val="none" w:sz="0" w:space="0" w:color="auto"/>
        <w:bottom w:val="none" w:sz="0" w:space="0" w:color="auto"/>
        <w:right w:val="none" w:sz="0" w:space="0" w:color="auto"/>
      </w:divBdr>
    </w:div>
    <w:div w:id="1493064739">
      <w:bodyDiv w:val="1"/>
      <w:marLeft w:val="0"/>
      <w:marRight w:val="0"/>
      <w:marTop w:val="0"/>
      <w:marBottom w:val="0"/>
      <w:divBdr>
        <w:top w:val="none" w:sz="0" w:space="0" w:color="auto"/>
        <w:left w:val="none" w:sz="0" w:space="0" w:color="auto"/>
        <w:bottom w:val="none" w:sz="0" w:space="0" w:color="auto"/>
        <w:right w:val="none" w:sz="0" w:space="0" w:color="auto"/>
      </w:divBdr>
    </w:div>
    <w:div w:id="1732535577">
      <w:bodyDiv w:val="1"/>
      <w:marLeft w:val="0"/>
      <w:marRight w:val="0"/>
      <w:marTop w:val="0"/>
      <w:marBottom w:val="0"/>
      <w:divBdr>
        <w:top w:val="none" w:sz="0" w:space="0" w:color="auto"/>
        <w:left w:val="none" w:sz="0" w:space="0" w:color="auto"/>
        <w:bottom w:val="none" w:sz="0" w:space="0" w:color="auto"/>
        <w:right w:val="none" w:sz="0" w:space="0" w:color="auto"/>
      </w:divBdr>
      <w:divsChild>
        <w:div w:id="138573581">
          <w:marLeft w:val="0"/>
          <w:marRight w:val="0"/>
          <w:marTop w:val="0"/>
          <w:marBottom w:val="0"/>
          <w:divBdr>
            <w:top w:val="none" w:sz="0" w:space="0" w:color="auto"/>
            <w:left w:val="none" w:sz="0" w:space="0" w:color="auto"/>
            <w:bottom w:val="none" w:sz="0" w:space="0" w:color="auto"/>
            <w:right w:val="none" w:sz="0" w:space="0" w:color="auto"/>
          </w:divBdr>
          <w:divsChild>
            <w:div w:id="299580620">
              <w:marLeft w:val="0"/>
              <w:marRight w:val="0"/>
              <w:marTop w:val="0"/>
              <w:marBottom w:val="0"/>
              <w:divBdr>
                <w:top w:val="none" w:sz="0" w:space="0" w:color="auto"/>
                <w:left w:val="none" w:sz="0" w:space="0" w:color="auto"/>
                <w:bottom w:val="none" w:sz="0" w:space="0" w:color="auto"/>
                <w:right w:val="none" w:sz="0" w:space="0" w:color="auto"/>
              </w:divBdr>
              <w:divsChild>
                <w:div w:id="102794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018865">
      <w:bodyDiv w:val="1"/>
      <w:marLeft w:val="0"/>
      <w:marRight w:val="0"/>
      <w:marTop w:val="0"/>
      <w:marBottom w:val="0"/>
      <w:divBdr>
        <w:top w:val="none" w:sz="0" w:space="0" w:color="auto"/>
        <w:left w:val="none" w:sz="0" w:space="0" w:color="auto"/>
        <w:bottom w:val="none" w:sz="0" w:space="0" w:color="auto"/>
        <w:right w:val="none" w:sz="0" w:space="0" w:color="auto"/>
      </w:divBdr>
    </w:div>
    <w:div w:id="1997099789">
      <w:bodyDiv w:val="1"/>
      <w:marLeft w:val="0"/>
      <w:marRight w:val="0"/>
      <w:marTop w:val="0"/>
      <w:marBottom w:val="0"/>
      <w:divBdr>
        <w:top w:val="none" w:sz="0" w:space="0" w:color="auto"/>
        <w:left w:val="none" w:sz="0" w:space="0" w:color="auto"/>
        <w:bottom w:val="none" w:sz="0" w:space="0" w:color="auto"/>
        <w:right w:val="none" w:sz="0" w:space="0" w:color="auto"/>
      </w:divBdr>
      <w:divsChild>
        <w:div w:id="1511288733">
          <w:marLeft w:val="0"/>
          <w:marRight w:val="0"/>
          <w:marTop w:val="0"/>
          <w:marBottom w:val="0"/>
          <w:divBdr>
            <w:top w:val="none" w:sz="0" w:space="0" w:color="auto"/>
            <w:left w:val="none" w:sz="0" w:space="0" w:color="auto"/>
            <w:bottom w:val="none" w:sz="0" w:space="0" w:color="auto"/>
            <w:right w:val="none" w:sz="0" w:space="0" w:color="auto"/>
          </w:divBdr>
          <w:divsChild>
            <w:div w:id="1187520873">
              <w:marLeft w:val="0"/>
              <w:marRight w:val="0"/>
              <w:marTop w:val="0"/>
              <w:marBottom w:val="0"/>
              <w:divBdr>
                <w:top w:val="none" w:sz="0" w:space="0" w:color="auto"/>
                <w:left w:val="none" w:sz="0" w:space="0" w:color="auto"/>
                <w:bottom w:val="none" w:sz="0" w:space="0" w:color="auto"/>
                <w:right w:val="none" w:sz="0" w:space="0" w:color="auto"/>
              </w:divBdr>
              <w:divsChild>
                <w:div w:id="16924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22843">
      <w:bodyDiv w:val="1"/>
      <w:marLeft w:val="0"/>
      <w:marRight w:val="0"/>
      <w:marTop w:val="0"/>
      <w:marBottom w:val="0"/>
      <w:divBdr>
        <w:top w:val="none" w:sz="0" w:space="0" w:color="auto"/>
        <w:left w:val="none" w:sz="0" w:space="0" w:color="auto"/>
        <w:bottom w:val="none" w:sz="0" w:space="0" w:color="auto"/>
        <w:right w:val="none" w:sz="0" w:space="0" w:color="auto"/>
      </w:divBdr>
    </w:div>
    <w:div w:id="2059938533">
      <w:bodyDiv w:val="1"/>
      <w:marLeft w:val="0"/>
      <w:marRight w:val="0"/>
      <w:marTop w:val="0"/>
      <w:marBottom w:val="0"/>
      <w:divBdr>
        <w:top w:val="none" w:sz="0" w:space="0" w:color="auto"/>
        <w:left w:val="none" w:sz="0" w:space="0" w:color="auto"/>
        <w:bottom w:val="none" w:sz="0" w:space="0" w:color="auto"/>
        <w:right w:val="none" w:sz="0" w:space="0" w:color="auto"/>
      </w:divBdr>
    </w:div>
    <w:div w:id="2095933090">
      <w:bodyDiv w:val="1"/>
      <w:marLeft w:val="0"/>
      <w:marRight w:val="0"/>
      <w:marTop w:val="0"/>
      <w:marBottom w:val="0"/>
      <w:divBdr>
        <w:top w:val="none" w:sz="0" w:space="0" w:color="auto"/>
        <w:left w:val="none" w:sz="0" w:space="0" w:color="auto"/>
        <w:bottom w:val="none" w:sz="0" w:space="0" w:color="auto"/>
        <w:right w:val="none" w:sz="0" w:space="0" w:color="auto"/>
      </w:divBdr>
      <w:divsChild>
        <w:div w:id="576598099">
          <w:marLeft w:val="0"/>
          <w:marRight w:val="0"/>
          <w:marTop w:val="0"/>
          <w:marBottom w:val="0"/>
          <w:divBdr>
            <w:top w:val="none" w:sz="0" w:space="0" w:color="auto"/>
            <w:left w:val="none" w:sz="0" w:space="0" w:color="auto"/>
            <w:bottom w:val="none" w:sz="0" w:space="0" w:color="auto"/>
            <w:right w:val="none" w:sz="0" w:space="0" w:color="auto"/>
          </w:divBdr>
          <w:divsChild>
            <w:div w:id="78989621">
              <w:marLeft w:val="0"/>
              <w:marRight w:val="0"/>
              <w:marTop w:val="0"/>
              <w:marBottom w:val="0"/>
              <w:divBdr>
                <w:top w:val="none" w:sz="0" w:space="0" w:color="auto"/>
                <w:left w:val="none" w:sz="0" w:space="0" w:color="auto"/>
                <w:bottom w:val="none" w:sz="0" w:space="0" w:color="auto"/>
                <w:right w:val="none" w:sz="0" w:space="0" w:color="auto"/>
              </w:divBdr>
              <w:divsChild>
                <w:div w:id="1808467982">
                  <w:marLeft w:val="0"/>
                  <w:marRight w:val="0"/>
                  <w:marTop w:val="0"/>
                  <w:marBottom w:val="0"/>
                  <w:divBdr>
                    <w:top w:val="none" w:sz="0" w:space="0" w:color="auto"/>
                    <w:left w:val="none" w:sz="0" w:space="0" w:color="auto"/>
                    <w:bottom w:val="none" w:sz="0" w:space="0" w:color="auto"/>
                    <w:right w:val="none" w:sz="0" w:space="0" w:color="auto"/>
                  </w:divBdr>
                  <w:divsChild>
                    <w:div w:id="10161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91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d-Islam-394/publication/330665813_Appropriateness_of_Western-Style_HRM_Practices_in_Emerging_Countries_a_Case_Study_of_Bangladesh/links/5c4da4cc458515a4c743c1e2/Appropriateness-of-Western-Style-HRM-Practices-in-Emerging-Countries-a-Case-Study-of-Bangladesh.pdf" TargetMode="External"/><Relationship Id="rId13" Type="http://schemas.openxmlformats.org/officeDocument/2006/relationships/hyperlink" Target="https://www.sciencedirect.com/science/article/abs/pii/S1090951610000684" TargetMode="External"/><Relationship Id="rId18" Type="http://schemas.openxmlformats.org/officeDocument/2006/relationships/hyperlink" Target="https://futurestartup.com/2022/07/09/hong-kong-based-logistics-startup-lalamove-enters-bangladesh/" TargetMode="External"/><Relationship Id="rId3" Type="http://schemas.openxmlformats.org/officeDocument/2006/relationships/styles" Target="styles.xml"/><Relationship Id="rId21" Type="http://schemas.openxmlformats.org/officeDocument/2006/relationships/hyperlink" Target="https://papers.ssrn.com/sol3/papers.cfm?abstract_id=3824689" TargetMode="External"/><Relationship Id="rId7" Type="http://schemas.openxmlformats.org/officeDocument/2006/relationships/image" Target="media/image2.png"/><Relationship Id="rId12" Type="http://schemas.openxmlformats.org/officeDocument/2006/relationships/hyperlink" Target="https://www.sciencedirect.com/science/article/abs/pii/S0148296302002825" TargetMode="External"/><Relationship Id="rId17" Type="http://schemas.openxmlformats.org/officeDocument/2006/relationships/hyperlink" Target="https://www.proquest.com/docview/2709867601/750B2186798A4368PQ/1?accountid=130472&amp;forcedol=true" TargetMode="External"/><Relationship Id="rId2" Type="http://schemas.openxmlformats.org/officeDocument/2006/relationships/numbering" Target="numbering.xml"/><Relationship Id="rId16" Type="http://schemas.openxmlformats.org/officeDocument/2006/relationships/hyperlink" Target="https://web.p.ebscohost.com/ehost/pdfviewer/pdfviewer?vid=0&amp;sid=33810361-287b-4672-a356-bca23d1382a4%40redis" TargetMode="External"/><Relationship Id="rId20" Type="http://schemas.openxmlformats.org/officeDocument/2006/relationships/hyperlink" Target="https://web.p.ebscohost.com/ehost/detail/detail?vid=12&amp;sid=609358ba-710b-445f-8bdd-ab50efb130ae%40redis&amp;bdata=JnNpdGU9ZWhvc3QtbGl2ZQ%3d%3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andfonline.com/doi/full/10.1080/09585192.2017.1335997?scroll=top&amp;needAccess=true&amp;role=tab"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dfs.semanticscholar.org/279d/b4833679e0c5ab25058505465f5bc7b1e3e1.pdf" TargetMode="External"/><Relationship Id="rId23" Type="http://schemas.openxmlformats.org/officeDocument/2006/relationships/fontTable" Target="fontTable.xml"/><Relationship Id="rId10" Type="http://schemas.openxmlformats.org/officeDocument/2006/relationships/hyperlink" Target="https://www.researchgate.net/profile/Stephen-Boyle-10/publication/265084656_Cultural_Factors_in_Workforce_Management_The_Case_of_Multinational_Companies_Operating_in_Bangladesh/links/544028030cf2be1758cffbfa/Cultural-Factors-in-Workforce-Management-The-Case-of-Multinational-Companies-Operating-in-Bangladesh.pdf" TargetMode="External"/><Relationship Id="rId19" Type="http://schemas.openxmlformats.org/officeDocument/2006/relationships/hyperlink" Target="https://www.maritimegateway.com/two-indian-logistics-startups-expand-to-bangladesh/" TargetMode="External"/><Relationship Id="rId4" Type="http://schemas.openxmlformats.org/officeDocument/2006/relationships/settings" Target="settings.xml"/><Relationship Id="rId9" Type="http://schemas.openxmlformats.org/officeDocument/2006/relationships/hyperlink" Target="http://www.asaub.edu.bd/data/asaubreview/v6n2sl17.pdf" TargetMode="External"/><Relationship Id="rId14" Type="http://schemas.openxmlformats.org/officeDocument/2006/relationships/hyperlink" Target="https://futurestartup.com/2022/07/09/hong-kong-based-logistics-startup-lalamove-enters-bangladesh/" TargetMode="External"/><Relationship Id="rId22" Type="http://schemas.openxmlformats.org/officeDocument/2006/relationships/hyperlink" Target="https://www.hrexchangenetwork.com/hr-talent-management/articles/the-pros-and-cons-of-hiring-locals-over-expats"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預留位置1</b:Tag>
    <b:SourceType>ElectronicSource</b:SourceType>
    <b:Guid>{DB3B0D72-EDE2-354A-8815-68EA619268AE}</b:Guid>
    <b:Year>2017</b:Year>
    <b:Month>12</b:Month>
    <b:Day>7</b:Day>
    <b:Author>
      <b:Author>
        <b:NameList>
          <b:Person>
            <b:Last>Stevenson</b:Last>
            <b:First>Mason</b:First>
          </b:Person>
        </b:NameList>
      </b:Author>
    </b:Author>
    <b:RefOrder>1</b:RefOrder>
  </b:Source>
</b:Sources>
</file>

<file path=customXml/itemProps1.xml><?xml version="1.0" encoding="utf-8"?>
<ds:datastoreItem xmlns:ds="http://schemas.openxmlformats.org/officeDocument/2006/customXml" ds:itemID="{5DA029AC-5A7E-354F-9672-7847C6612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19</Pages>
  <Words>2780</Words>
  <Characters>17200</Characters>
  <Application>Microsoft Office Word</Application>
  <DocSecurity>0</DocSecurity>
  <Lines>353</Lines>
  <Paragraphs>82</Paragraphs>
  <ScaleCrop>false</ScaleCrop>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 HEI AU YEUNG</dc:creator>
  <cp:keywords/>
  <dc:description/>
  <cp:lastModifiedBy>YAT HEI AU YEUNG</cp:lastModifiedBy>
  <cp:revision>134</cp:revision>
  <dcterms:created xsi:type="dcterms:W3CDTF">2022-12-10T04:08:00Z</dcterms:created>
  <dcterms:modified xsi:type="dcterms:W3CDTF">2022-12-11T04:44:00Z</dcterms:modified>
</cp:coreProperties>
</file>