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AA3A5" w14:textId="1962EF91" w:rsidR="00542B84" w:rsidRPr="008F3AFD" w:rsidRDefault="008F54B8">
      <w:pPr>
        <w:rPr>
          <w:b/>
          <w:bCs/>
          <w:sz w:val="24"/>
          <w:szCs w:val="24"/>
        </w:rPr>
      </w:pPr>
      <w:r>
        <w:rPr>
          <w:b/>
          <w:noProof/>
          <w:sz w:val="24"/>
          <w:szCs w:val="24"/>
          <w14:ligatures w14:val="standardContextual"/>
        </w:rPr>
        <w:drawing>
          <wp:anchor distT="0" distB="0" distL="114300" distR="114300" simplePos="0" relativeHeight="251658243" behindDoc="0" locked="0" layoutInCell="1" allowOverlap="1" wp14:anchorId="038D565C" wp14:editId="46C74082">
            <wp:simplePos x="0" y="0"/>
            <wp:positionH relativeFrom="column">
              <wp:posOffset>0</wp:posOffset>
            </wp:positionH>
            <wp:positionV relativeFrom="paragraph">
              <wp:posOffset>198755</wp:posOffset>
            </wp:positionV>
            <wp:extent cx="3213100" cy="1333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213100" cy="1333500"/>
                    </a:xfrm>
                    <a:prstGeom prst="rect">
                      <a:avLst/>
                    </a:prstGeom>
                  </pic:spPr>
                </pic:pic>
              </a:graphicData>
            </a:graphic>
          </wp:anchor>
        </w:drawing>
      </w:r>
      <w:r>
        <w:rPr>
          <w:b/>
          <w:sz w:val="24"/>
          <w:szCs w:val="24"/>
        </w:rPr>
        <w:tab/>
      </w:r>
    </w:p>
    <w:p w14:paraId="27E68768" w14:textId="77777777" w:rsidR="002D1137" w:rsidRPr="008F3AFD" w:rsidRDefault="002D1137">
      <w:pPr>
        <w:rPr>
          <w:b/>
          <w:bCs/>
          <w:sz w:val="24"/>
          <w:szCs w:val="24"/>
        </w:rPr>
      </w:pPr>
    </w:p>
    <w:p w14:paraId="0AE3450E" w14:textId="73EBDFBE" w:rsidR="00183778" w:rsidRPr="008F3AFD" w:rsidRDefault="00197CE3">
      <w:pPr>
        <w:rPr>
          <w:b/>
          <w:bCs/>
          <w:sz w:val="24"/>
          <w:szCs w:val="24"/>
        </w:rPr>
      </w:pPr>
      <w:r w:rsidRPr="008F3AFD">
        <w:rPr>
          <w:b/>
          <w:bCs/>
          <w:sz w:val="24"/>
          <w:szCs w:val="24"/>
        </w:rPr>
        <w:t xml:space="preserve">Students Name: Nwakaego Peace Elumese </w:t>
      </w:r>
    </w:p>
    <w:p w14:paraId="25CCDE77" w14:textId="1D3F8EC3" w:rsidR="00197CE3" w:rsidRPr="008F3AFD" w:rsidRDefault="00197CE3">
      <w:pPr>
        <w:rPr>
          <w:b/>
          <w:bCs/>
          <w:sz w:val="24"/>
          <w:szCs w:val="24"/>
        </w:rPr>
      </w:pPr>
      <w:r w:rsidRPr="008F3AFD">
        <w:rPr>
          <w:b/>
          <w:bCs/>
          <w:sz w:val="24"/>
          <w:szCs w:val="24"/>
        </w:rPr>
        <w:t>Students Number</w:t>
      </w:r>
      <w:r w:rsidR="00FD3415" w:rsidRPr="008F3AFD">
        <w:rPr>
          <w:b/>
          <w:bCs/>
          <w:sz w:val="24"/>
          <w:szCs w:val="24"/>
        </w:rPr>
        <w:t>: 2114106</w:t>
      </w:r>
    </w:p>
    <w:p w14:paraId="1725AFD0" w14:textId="24DB7335" w:rsidR="00D35373" w:rsidRPr="008F3AFD" w:rsidRDefault="00FD3415">
      <w:pPr>
        <w:rPr>
          <w:b/>
          <w:bCs/>
          <w:sz w:val="24"/>
          <w:szCs w:val="24"/>
        </w:rPr>
      </w:pPr>
      <w:r w:rsidRPr="008F3AFD">
        <w:rPr>
          <w:b/>
          <w:bCs/>
          <w:sz w:val="24"/>
          <w:szCs w:val="24"/>
        </w:rPr>
        <w:t>Model</w:t>
      </w:r>
      <w:r w:rsidR="003E5476" w:rsidRPr="008F3AFD">
        <w:rPr>
          <w:b/>
          <w:bCs/>
          <w:sz w:val="24"/>
          <w:szCs w:val="24"/>
        </w:rPr>
        <w:t>: developing</w:t>
      </w:r>
      <w:r w:rsidR="00D25DC6">
        <w:rPr>
          <w:b/>
          <w:bCs/>
          <w:sz w:val="24"/>
          <w:szCs w:val="24"/>
        </w:rPr>
        <w:t xml:space="preserve"> </w:t>
      </w:r>
      <w:r w:rsidR="00FF1B49">
        <w:rPr>
          <w:b/>
          <w:sz w:val="24"/>
          <w:szCs w:val="24"/>
        </w:rPr>
        <w:t xml:space="preserve">workplaces’ </w:t>
      </w:r>
      <w:r w:rsidR="0052357D" w:rsidRPr="008F3AFD">
        <w:rPr>
          <w:b/>
          <w:bCs/>
          <w:sz w:val="24"/>
          <w:szCs w:val="24"/>
        </w:rPr>
        <w:t>critical thinking</w:t>
      </w:r>
    </w:p>
    <w:p w14:paraId="6AECA777" w14:textId="16FD0DD1" w:rsidR="0052357D" w:rsidRPr="008F3AFD" w:rsidRDefault="0052357D">
      <w:pPr>
        <w:rPr>
          <w:b/>
          <w:bCs/>
          <w:sz w:val="24"/>
          <w:szCs w:val="24"/>
        </w:rPr>
      </w:pPr>
      <w:r w:rsidRPr="008F3AFD">
        <w:rPr>
          <w:b/>
          <w:bCs/>
          <w:sz w:val="24"/>
          <w:szCs w:val="24"/>
        </w:rPr>
        <w:t xml:space="preserve">Model code </w:t>
      </w:r>
      <w:r w:rsidR="005F015A" w:rsidRPr="008F3AFD">
        <w:rPr>
          <w:b/>
          <w:bCs/>
          <w:sz w:val="24"/>
          <w:szCs w:val="24"/>
        </w:rPr>
        <w:t>(BM</w:t>
      </w:r>
      <w:r w:rsidR="00D35373" w:rsidRPr="008F3AFD">
        <w:rPr>
          <w:b/>
          <w:bCs/>
          <w:sz w:val="24"/>
          <w:szCs w:val="24"/>
        </w:rPr>
        <w:t>SW</w:t>
      </w:r>
      <w:r w:rsidR="00894D07" w:rsidRPr="008F3AFD">
        <w:rPr>
          <w:b/>
          <w:bCs/>
          <w:sz w:val="24"/>
          <w:szCs w:val="24"/>
        </w:rPr>
        <w:t>5101_LOD)</w:t>
      </w:r>
    </w:p>
    <w:p w14:paraId="27B51C85" w14:textId="5B81FD89" w:rsidR="00A55BB2" w:rsidRDefault="005E6D7C">
      <w:pPr>
        <w:rPr>
          <w:b/>
          <w:bCs/>
        </w:rPr>
      </w:pPr>
      <w:r>
        <w:rPr>
          <w:b/>
          <w:bCs/>
        </w:rPr>
        <w:t>Lecturer Name</w:t>
      </w:r>
      <w:r w:rsidR="00FB0B7A">
        <w:rPr>
          <w:b/>
          <w:bCs/>
        </w:rPr>
        <w:t>: Mr</w:t>
      </w:r>
      <w:r w:rsidR="00FF1B49">
        <w:rPr>
          <w:b/>
          <w:bCs/>
        </w:rPr>
        <w:t xml:space="preserve">. </w:t>
      </w:r>
      <w:proofErr w:type="spellStart"/>
      <w:r w:rsidR="000A72D1" w:rsidRPr="000A72D1">
        <w:rPr>
          <w:b/>
          <w:bCs/>
        </w:rPr>
        <w:t>Akinseye</w:t>
      </w:r>
      <w:proofErr w:type="spellEnd"/>
      <w:r w:rsidR="000A72D1" w:rsidRPr="000A72D1">
        <w:rPr>
          <w:b/>
          <w:bCs/>
        </w:rPr>
        <w:t xml:space="preserve"> Aluko</w:t>
      </w:r>
    </w:p>
    <w:p w14:paraId="56D9E2F3" w14:textId="11DF8296" w:rsidR="00862EE8" w:rsidRDefault="00F71402">
      <w:pPr>
        <w:rPr>
          <w:b/>
          <w:bCs/>
        </w:rPr>
      </w:pPr>
      <w:r>
        <w:rPr>
          <w:b/>
          <w:bCs/>
        </w:rPr>
        <w:t>Submission date</w:t>
      </w:r>
      <w:r w:rsidR="001548F4">
        <w:rPr>
          <w:b/>
          <w:bCs/>
        </w:rPr>
        <w:t>: 27/</w:t>
      </w:r>
      <w:r w:rsidR="00694E8C">
        <w:rPr>
          <w:b/>
          <w:bCs/>
        </w:rPr>
        <w:t>04/</w:t>
      </w:r>
      <w:r w:rsidR="004178E7">
        <w:rPr>
          <w:b/>
          <w:bCs/>
        </w:rPr>
        <w:t>2023</w:t>
      </w:r>
    </w:p>
    <w:p w14:paraId="0C7B9A03" w14:textId="77777777" w:rsidR="00692397" w:rsidRDefault="00A55BB2">
      <w:pPr>
        <w:rPr>
          <w:b/>
          <w:bCs/>
        </w:rPr>
      </w:pPr>
      <w:r>
        <w:rPr>
          <w:b/>
          <w:bCs/>
        </w:rPr>
        <w:t xml:space="preserve"> </w:t>
      </w:r>
    </w:p>
    <w:p w14:paraId="56036794" w14:textId="77777777" w:rsidR="00692397" w:rsidRDefault="00692397">
      <w:pPr>
        <w:rPr>
          <w:b/>
          <w:bCs/>
        </w:rPr>
      </w:pPr>
    </w:p>
    <w:p w14:paraId="1281093D" w14:textId="77777777" w:rsidR="00692397" w:rsidRDefault="00692397">
      <w:pPr>
        <w:rPr>
          <w:b/>
          <w:bCs/>
        </w:rPr>
      </w:pPr>
    </w:p>
    <w:p w14:paraId="30EAF6C9" w14:textId="77777777" w:rsidR="00692397" w:rsidRDefault="00692397">
      <w:pPr>
        <w:rPr>
          <w:b/>
          <w:bCs/>
        </w:rPr>
      </w:pPr>
    </w:p>
    <w:p w14:paraId="7DFCA60B" w14:textId="77777777" w:rsidR="00DA3C03" w:rsidRDefault="00DB4C8E">
      <w:pPr>
        <w:rPr>
          <w:rFonts w:ascii="-webkit-standard" w:hAnsi="-webkit-standard" w:cs="Times New Roman"/>
          <w:color w:val="000000"/>
          <w:sz w:val="27"/>
          <w:szCs w:val="27"/>
          <w:lang w:eastAsia="en-GB"/>
        </w:rPr>
      </w:pPr>
      <w:r w:rsidRPr="00644C94">
        <w:rPr>
          <w:rFonts w:ascii="-webkit-standard" w:hAnsi="-webkit-standard" w:cs="Times New Roman"/>
          <w:color w:val="000000"/>
          <w:sz w:val="27"/>
          <w:szCs w:val="27"/>
          <w:lang w:eastAsia="en-GB"/>
        </w:rPr>
        <w:t> </w:t>
      </w:r>
    </w:p>
    <w:p w14:paraId="680E193D" w14:textId="77777777" w:rsidR="00DA3C03" w:rsidRDefault="00DA3C03">
      <w:pPr>
        <w:rPr>
          <w:rFonts w:ascii="-webkit-standard" w:hAnsi="-webkit-standard" w:cs="Times New Roman"/>
          <w:color w:val="000000"/>
          <w:sz w:val="27"/>
          <w:szCs w:val="27"/>
          <w:lang w:eastAsia="en-GB"/>
        </w:rPr>
      </w:pPr>
    </w:p>
    <w:p w14:paraId="3FB84BDC" w14:textId="77777777" w:rsidR="00DA3C03" w:rsidRDefault="00DA3C03">
      <w:pPr>
        <w:rPr>
          <w:b/>
          <w:bCs/>
          <w:color w:val="000000" w:themeColor="text1"/>
          <w:sz w:val="30"/>
          <w:szCs w:val="30"/>
        </w:rPr>
      </w:pPr>
    </w:p>
    <w:p w14:paraId="68898DBC" w14:textId="77777777" w:rsidR="00DA3C03" w:rsidRDefault="00DA3C03">
      <w:pPr>
        <w:rPr>
          <w:b/>
          <w:bCs/>
          <w:color w:val="000000" w:themeColor="text1"/>
          <w:sz w:val="30"/>
          <w:szCs w:val="30"/>
        </w:rPr>
      </w:pPr>
    </w:p>
    <w:p w14:paraId="66689731" w14:textId="77777777" w:rsidR="00DA3C03" w:rsidRDefault="00DA3C03">
      <w:pPr>
        <w:rPr>
          <w:b/>
          <w:bCs/>
          <w:color w:val="000000" w:themeColor="text1"/>
          <w:sz w:val="30"/>
          <w:szCs w:val="30"/>
        </w:rPr>
      </w:pPr>
    </w:p>
    <w:p w14:paraId="3CA22920" w14:textId="77777777" w:rsidR="00DA3C03" w:rsidRDefault="00DA3C03">
      <w:pPr>
        <w:rPr>
          <w:b/>
          <w:bCs/>
          <w:color w:val="000000" w:themeColor="text1"/>
          <w:sz w:val="30"/>
          <w:szCs w:val="30"/>
        </w:rPr>
      </w:pPr>
    </w:p>
    <w:p w14:paraId="77C55E1C" w14:textId="77777777" w:rsidR="00DA3C03" w:rsidRDefault="00DA3C03">
      <w:pPr>
        <w:rPr>
          <w:b/>
          <w:bCs/>
          <w:color w:val="000000" w:themeColor="text1"/>
          <w:sz w:val="30"/>
          <w:szCs w:val="30"/>
        </w:rPr>
      </w:pPr>
    </w:p>
    <w:p w14:paraId="5DDE86BE" w14:textId="77777777" w:rsidR="00DA3C03" w:rsidRDefault="00DA3C03">
      <w:pPr>
        <w:rPr>
          <w:b/>
          <w:bCs/>
          <w:color w:val="000000" w:themeColor="text1"/>
          <w:sz w:val="30"/>
          <w:szCs w:val="30"/>
        </w:rPr>
      </w:pPr>
    </w:p>
    <w:p w14:paraId="69F496E3" w14:textId="77777777" w:rsidR="00B63B84" w:rsidRDefault="00B63B84" w:rsidP="009623B9">
      <w:pPr>
        <w:rPr>
          <w:b/>
          <w:bCs/>
          <w:color w:val="000000" w:themeColor="text1"/>
          <w:sz w:val="30"/>
          <w:szCs w:val="30"/>
        </w:rPr>
      </w:pPr>
    </w:p>
    <w:p w14:paraId="22335BF6" w14:textId="77777777" w:rsidR="00B63B84" w:rsidRDefault="00B63B84" w:rsidP="009623B9">
      <w:pPr>
        <w:rPr>
          <w:b/>
          <w:bCs/>
          <w:color w:val="000000" w:themeColor="text1"/>
          <w:sz w:val="30"/>
          <w:szCs w:val="30"/>
        </w:rPr>
      </w:pPr>
    </w:p>
    <w:p w14:paraId="784679A4" w14:textId="674D794D" w:rsidR="00B63B84" w:rsidRDefault="00DB4C8E" w:rsidP="009623B9">
      <w:pPr>
        <w:rPr>
          <w:b/>
          <w:bCs/>
          <w:color w:val="000000" w:themeColor="text1"/>
          <w:sz w:val="30"/>
          <w:szCs w:val="30"/>
        </w:rPr>
      </w:pPr>
      <w:r w:rsidRPr="00A9541C">
        <w:rPr>
          <w:b/>
          <w:bCs/>
          <w:color w:val="000000" w:themeColor="text1"/>
          <w:sz w:val="30"/>
          <w:szCs w:val="30"/>
        </w:rPr>
        <w:lastRenderedPageBreak/>
        <w:t xml:space="preserve">Table of Contents </w:t>
      </w:r>
      <w:r w:rsidR="009623B9">
        <w:rPr>
          <w:b/>
          <w:bCs/>
          <w:color w:val="000000" w:themeColor="text1"/>
          <w:sz w:val="30"/>
          <w:szCs w:val="30"/>
        </w:rPr>
        <w:t xml:space="preserve"> </w:t>
      </w:r>
    </w:p>
    <w:p w14:paraId="7ABC6AF6" w14:textId="67F68B2F" w:rsidR="00DB4C8E" w:rsidRPr="009623B9" w:rsidRDefault="000419C2" w:rsidP="009623B9">
      <w:pPr>
        <w:rPr>
          <w:b/>
          <w:bCs/>
          <w:color w:val="000000" w:themeColor="text1"/>
          <w:sz w:val="30"/>
          <w:szCs w:val="30"/>
        </w:rPr>
      </w:pPr>
      <w:r>
        <w:rPr>
          <w:color w:val="000000" w:themeColor="text1"/>
          <w:sz w:val="30"/>
          <w:szCs w:val="30"/>
        </w:rPr>
        <w:t>Introduction</w:t>
      </w:r>
      <w:r w:rsidR="009623B9">
        <w:rPr>
          <w:rFonts w:ascii="Times New Roman" w:hAnsi="Times New Roman" w:cs="Times New Roman"/>
          <w:color w:val="000000" w:themeColor="text1"/>
          <w:sz w:val="27"/>
          <w:szCs w:val="27"/>
          <w:u w:val="single"/>
          <w:lang w:eastAsia="en-GB"/>
        </w:rPr>
        <w:t xml:space="preserve"> </w:t>
      </w:r>
      <w:r w:rsidR="00DB4C8E" w:rsidRPr="00824D71">
        <w:rPr>
          <w:rFonts w:ascii="Times New Roman" w:hAnsi="Times New Roman" w:cs="Times New Roman"/>
          <w:color w:val="000000" w:themeColor="text1"/>
          <w:sz w:val="27"/>
          <w:szCs w:val="27"/>
          <w:u w:val="single"/>
          <w:lang w:eastAsia="en-GB"/>
        </w:rPr>
        <w:t>to company</w:t>
      </w:r>
      <w:r w:rsidR="00DB4C8E" w:rsidRPr="00824D71">
        <w:rPr>
          <w:rFonts w:ascii="-webkit-standard" w:hAnsi="-webkit-standard" w:cs="Times New Roman"/>
          <w:color w:val="000000" w:themeColor="text1"/>
          <w:sz w:val="27"/>
          <w:szCs w:val="27"/>
          <w:lang w:eastAsia="en-GB"/>
        </w:rPr>
        <w:t>​</w:t>
      </w:r>
      <w:r>
        <w:rPr>
          <w:rFonts w:ascii="-webkit-standard" w:hAnsi="-webkit-standard" w:cs="Times New Roman"/>
          <w:color w:val="000000" w:themeColor="text1"/>
          <w:sz w:val="27"/>
          <w:szCs w:val="27"/>
          <w:lang w:eastAsia="en-GB"/>
        </w:rPr>
        <w:t>……………………………………………………………………………1</w:t>
      </w:r>
    </w:p>
    <w:p w14:paraId="2960657E" w14:textId="460E75AF" w:rsidR="00DB4C8E" w:rsidRPr="006A2FCE" w:rsidRDefault="00DB4C8E">
      <w:pPr>
        <w:spacing w:after="0" w:line="324" w:lineRule="atLeast"/>
        <w:rPr>
          <w:rFonts w:ascii="-webkit-standard" w:hAnsi="-webkit-standard" w:cs="Times New Roman"/>
          <w:color w:val="000000" w:themeColor="text1"/>
          <w:sz w:val="27"/>
          <w:szCs w:val="27"/>
          <w:lang w:eastAsia="en-GB"/>
        </w:rPr>
      </w:pPr>
      <w:r w:rsidRPr="00824D71">
        <w:rPr>
          <w:rFonts w:ascii="Times New Roman" w:hAnsi="Times New Roman" w:cs="Times New Roman"/>
          <w:color w:val="000000" w:themeColor="text1"/>
          <w:sz w:val="27"/>
          <w:szCs w:val="27"/>
          <w:u w:val="single"/>
          <w:lang w:eastAsia="en-GB"/>
        </w:rPr>
        <w:t>Introduction to Management Theories</w:t>
      </w:r>
      <w:r w:rsidRPr="00824D71">
        <w:rPr>
          <w:rFonts w:ascii="-webkit-standard" w:hAnsi="-webkit-standard" w:cs="Times New Roman"/>
          <w:color w:val="000000" w:themeColor="text1"/>
          <w:sz w:val="27"/>
          <w:szCs w:val="27"/>
          <w:lang w:eastAsia="en-GB"/>
        </w:rPr>
        <w:t>​…………………</w:t>
      </w:r>
      <w:r>
        <w:rPr>
          <w:rFonts w:ascii="-webkit-standard" w:hAnsi="-webkit-standard" w:cs="Times New Roman"/>
          <w:color w:val="000000" w:themeColor="text1"/>
          <w:sz w:val="27"/>
          <w:szCs w:val="27"/>
          <w:lang w:eastAsia="en-GB"/>
        </w:rPr>
        <w:t>……………………………………</w:t>
      </w:r>
      <w:r w:rsidR="00C31297">
        <w:rPr>
          <w:rFonts w:ascii="-webkit-standard" w:hAnsi="-webkit-standard" w:cs="Times New Roman"/>
          <w:color w:val="000000" w:themeColor="text1"/>
          <w:sz w:val="27"/>
          <w:szCs w:val="27"/>
          <w:lang w:eastAsia="en-GB"/>
        </w:rPr>
        <w:t>…….</w:t>
      </w:r>
      <w:r w:rsidR="000419C2">
        <w:rPr>
          <w:rFonts w:ascii="Times New Roman" w:hAnsi="Times New Roman" w:cs="Times New Roman"/>
          <w:b/>
          <w:bCs/>
          <w:color w:val="000000" w:themeColor="text1"/>
          <w:sz w:val="27"/>
          <w:szCs w:val="27"/>
          <w:lang w:eastAsia="en-GB"/>
        </w:rPr>
        <w:t>2</w:t>
      </w:r>
    </w:p>
    <w:p w14:paraId="72224BA4" w14:textId="2FB474EC" w:rsidR="00DB4C8E" w:rsidRPr="00977E8E" w:rsidRDefault="00DB4C8E">
      <w:pPr>
        <w:spacing w:after="0" w:line="324" w:lineRule="atLeast"/>
        <w:rPr>
          <w:rFonts w:ascii="-webkit-standard" w:hAnsi="-webkit-standard" w:cs="Times New Roman"/>
          <w:color w:val="000000" w:themeColor="text1"/>
          <w:sz w:val="27"/>
          <w:szCs w:val="27"/>
          <w:lang w:eastAsia="en-GB"/>
        </w:rPr>
      </w:pPr>
      <w:r w:rsidRPr="00977E8E">
        <w:rPr>
          <w:rFonts w:ascii="Times New Roman" w:hAnsi="Times New Roman" w:cs="Times New Roman"/>
          <w:i/>
          <w:iCs/>
          <w:color w:val="000000" w:themeColor="text1"/>
          <w:sz w:val="27"/>
          <w:szCs w:val="27"/>
          <w:u w:val="single"/>
          <w:lang w:eastAsia="en-GB"/>
        </w:rPr>
        <w:t>Schein Model of Organisational Culture</w:t>
      </w:r>
      <w:r w:rsidR="00792400">
        <w:rPr>
          <w:rFonts w:ascii="Times New Roman" w:hAnsi="Times New Roman" w:cs="Times New Roman"/>
          <w:i/>
          <w:iCs/>
          <w:color w:val="000000" w:themeColor="text1"/>
          <w:sz w:val="27"/>
          <w:szCs w:val="27"/>
          <w:u w:val="single"/>
          <w:lang w:eastAsia="en-GB"/>
        </w:rPr>
        <w:t xml:space="preserve">. </w:t>
      </w:r>
      <w:r w:rsidR="000419C2">
        <w:rPr>
          <w:rFonts w:ascii="Times New Roman" w:hAnsi="Times New Roman" w:cs="Times New Roman"/>
          <w:color w:val="000000" w:themeColor="text1"/>
          <w:sz w:val="27"/>
          <w:szCs w:val="27"/>
          <w:lang w:eastAsia="en-GB"/>
        </w:rPr>
        <w:t>………………………………………….2</w:t>
      </w:r>
      <w:r w:rsidR="00792400">
        <w:rPr>
          <w:rFonts w:ascii="Times New Roman" w:hAnsi="Times New Roman" w:cs="Times New Roman"/>
          <w:i/>
          <w:iCs/>
          <w:color w:val="000000" w:themeColor="text1"/>
          <w:sz w:val="27"/>
          <w:szCs w:val="27"/>
          <w:u w:val="single"/>
          <w:lang w:eastAsia="en-GB"/>
        </w:rPr>
        <w:t xml:space="preserve">                                                            </w:t>
      </w:r>
      <w:r w:rsidR="00002681">
        <w:rPr>
          <w:rFonts w:ascii="Times New Roman" w:hAnsi="Times New Roman" w:cs="Times New Roman"/>
          <w:i/>
          <w:iCs/>
          <w:color w:val="000000" w:themeColor="text1"/>
          <w:sz w:val="27"/>
          <w:szCs w:val="27"/>
          <w:u w:val="single"/>
          <w:lang w:eastAsia="en-GB"/>
        </w:rPr>
        <w:t xml:space="preserve">  </w:t>
      </w:r>
    </w:p>
    <w:p w14:paraId="28BCCD9D" w14:textId="52030C52" w:rsidR="00DB4C8E" w:rsidRPr="000419C2" w:rsidRDefault="00DB4C8E">
      <w:pPr>
        <w:spacing w:after="0" w:line="324" w:lineRule="atLeast"/>
        <w:rPr>
          <w:rFonts w:ascii="-webkit-standard" w:hAnsi="-webkit-standard" w:cs="Times New Roman"/>
          <w:color w:val="000000" w:themeColor="text1"/>
          <w:sz w:val="27"/>
          <w:szCs w:val="27"/>
          <w:lang w:eastAsia="en-GB"/>
        </w:rPr>
      </w:pPr>
      <w:r w:rsidRPr="00977E8E">
        <w:rPr>
          <w:rFonts w:ascii="Times New Roman" w:hAnsi="Times New Roman" w:cs="Times New Roman"/>
          <w:i/>
          <w:iCs/>
          <w:color w:val="000000" w:themeColor="text1"/>
          <w:sz w:val="27"/>
          <w:szCs w:val="27"/>
          <w:u w:val="single"/>
          <w:lang w:eastAsia="en-GB"/>
        </w:rPr>
        <w:t>Contingency Theory of Management</w:t>
      </w:r>
      <w:r w:rsidR="000419C2">
        <w:rPr>
          <w:rFonts w:ascii="Times New Roman" w:hAnsi="Times New Roman" w:cs="Times New Roman"/>
          <w:color w:val="000000" w:themeColor="text1"/>
          <w:sz w:val="27"/>
          <w:szCs w:val="27"/>
          <w:lang w:eastAsia="en-GB"/>
        </w:rPr>
        <w:t>……………………………………………….3</w:t>
      </w:r>
      <w:r w:rsidR="0038580F">
        <w:rPr>
          <w:rFonts w:ascii="Times New Roman" w:hAnsi="Times New Roman" w:cs="Times New Roman"/>
          <w:b/>
          <w:bCs/>
          <w:i/>
          <w:iCs/>
          <w:color w:val="000000" w:themeColor="text1"/>
          <w:sz w:val="27"/>
          <w:szCs w:val="27"/>
          <w:u w:val="single"/>
          <w:lang w:eastAsia="en-GB"/>
        </w:rPr>
        <w:t xml:space="preserve">   </w:t>
      </w:r>
      <w:r w:rsidR="00963C34">
        <w:rPr>
          <w:rFonts w:ascii="Times New Roman" w:hAnsi="Times New Roman" w:cs="Times New Roman"/>
          <w:b/>
          <w:bCs/>
          <w:i/>
          <w:iCs/>
          <w:color w:val="000000" w:themeColor="text1"/>
          <w:sz w:val="27"/>
          <w:szCs w:val="27"/>
          <w:u w:val="single"/>
          <w:lang w:eastAsia="en-GB"/>
        </w:rPr>
        <w:t xml:space="preserve">                                           </w:t>
      </w:r>
      <w:r w:rsidR="00C62782">
        <w:rPr>
          <w:rFonts w:ascii="Times New Roman" w:hAnsi="Times New Roman" w:cs="Times New Roman"/>
          <w:b/>
          <w:bCs/>
          <w:i/>
          <w:iCs/>
          <w:color w:val="000000" w:themeColor="text1"/>
          <w:sz w:val="27"/>
          <w:szCs w:val="27"/>
          <w:u w:val="single"/>
          <w:lang w:eastAsia="en-GB"/>
        </w:rPr>
        <w:t xml:space="preserve">     </w:t>
      </w:r>
    </w:p>
    <w:p w14:paraId="6E28BD66" w14:textId="71CFA223" w:rsidR="00DB4C8E" w:rsidRPr="006D6437" w:rsidRDefault="00DB4C8E">
      <w:pPr>
        <w:spacing w:after="0" w:line="324" w:lineRule="atLeast"/>
        <w:rPr>
          <w:rFonts w:ascii="-webkit-standard" w:hAnsi="-webkit-standard" w:cs="Times New Roman"/>
          <w:color w:val="000000" w:themeColor="text1"/>
          <w:sz w:val="27"/>
          <w:szCs w:val="27"/>
          <w:u w:val="single"/>
          <w:lang w:eastAsia="en-GB"/>
        </w:rPr>
      </w:pPr>
      <w:r w:rsidRPr="0064191C">
        <w:rPr>
          <w:rFonts w:ascii="Times New Roman" w:hAnsi="Times New Roman" w:cs="Times New Roman"/>
          <w:color w:val="000000" w:themeColor="text1"/>
          <w:sz w:val="27"/>
          <w:szCs w:val="27"/>
          <w:u w:val="single"/>
          <w:lang w:eastAsia="en-GB"/>
        </w:rPr>
        <w:t xml:space="preserve">The Application of </w:t>
      </w:r>
      <w:r w:rsidR="001B2858">
        <w:rPr>
          <w:rFonts w:ascii="Times New Roman" w:hAnsi="Times New Roman" w:cs="Times New Roman"/>
          <w:color w:val="000000" w:themeColor="text1"/>
          <w:sz w:val="27"/>
          <w:szCs w:val="27"/>
          <w:u w:val="single"/>
          <w:lang w:eastAsia="en-GB"/>
        </w:rPr>
        <w:t xml:space="preserve">                        </w:t>
      </w:r>
    </w:p>
    <w:p w14:paraId="2BF6E931" w14:textId="704FFB1B" w:rsidR="00DB4C8E" w:rsidRDefault="00DB4C8E">
      <w:pPr>
        <w:spacing w:after="0" w:line="324" w:lineRule="atLeast"/>
        <w:rPr>
          <w:rFonts w:ascii="-webkit-standard" w:hAnsi="-webkit-standard" w:cs="Times New Roman"/>
          <w:color w:val="000000" w:themeColor="text1"/>
          <w:sz w:val="27"/>
          <w:szCs w:val="27"/>
          <w:lang w:eastAsia="en-GB"/>
        </w:rPr>
      </w:pPr>
      <w:r w:rsidRPr="0064191C">
        <w:rPr>
          <w:rFonts w:ascii="Times New Roman" w:hAnsi="Times New Roman" w:cs="Times New Roman"/>
          <w:color w:val="000000" w:themeColor="text1"/>
          <w:sz w:val="27"/>
          <w:szCs w:val="27"/>
          <w:u w:val="single"/>
          <w:lang w:eastAsia="en-GB"/>
        </w:rPr>
        <w:t>Differences in Interpretation of Theories and Models</w:t>
      </w:r>
      <w:r w:rsidRPr="0064191C">
        <w:rPr>
          <w:rFonts w:ascii="-webkit-standard" w:hAnsi="-webkit-standard" w:cs="Times New Roman"/>
          <w:color w:val="000000" w:themeColor="text1"/>
          <w:sz w:val="27"/>
          <w:szCs w:val="27"/>
          <w:lang w:eastAsia="en-GB"/>
        </w:rPr>
        <w:t>​………………………………</w:t>
      </w:r>
      <w:r w:rsidR="009B6686">
        <w:rPr>
          <w:rFonts w:ascii="-webkit-standard" w:hAnsi="-webkit-standard" w:cs="Times New Roman"/>
          <w:color w:val="000000" w:themeColor="text1"/>
          <w:sz w:val="27"/>
          <w:szCs w:val="27"/>
          <w:lang w:eastAsia="en-GB"/>
        </w:rPr>
        <w:t>……</w:t>
      </w:r>
      <w:r w:rsidR="000419C2">
        <w:rPr>
          <w:rFonts w:ascii="-webkit-standard" w:hAnsi="-webkit-standard" w:cs="Times New Roman"/>
          <w:color w:val="000000" w:themeColor="text1"/>
          <w:sz w:val="27"/>
          <w:szCs w:val="27"/>
          <w:lang w:eastAsia="en-GB"/>
        </w:rPr>
        <w:t>…</w:t>
      </w:r>
      <w:r w:rsidR="00B63B84">
        <w:rPr>
          <w:rFonts w:ascii="-webkit-standard" w:hAnsi="-webkit-standard" w:cs="Times New Roman"/>
          <w:color w:val="000000" w:themeColor="text1"/>
          <w:sz w:val="27"/>
          <w:szCs w:val="27"/>
          <w:lang w:eastAsia="en-GB"/>
        </w:rPr>
        <w:t>…</w:t>
      </w:r>
      <w:r w:rsidR="000419C2">
        <w:rPr>
          <w:rFonts w:ascii="-webkit-standard" w:hAnsi="-webkit-standard" w:cs="Times New Roman"/>
          <w:color w:val="000000" w:themeColor="text1"/>
          <w:sz w:val="27"/>
          <w:szCs w:val="27"/>
          <w:lang w:eastAsia="en-GB"/>
        </w:rPr>
        <w:t>5</w:t>
      </w:r>
    </w:p>
    <w:p w14:paraId="20E38FAF" w14:textId="09DAC809" w:rsidR="000419C2" w:rsidRDefault="000419C2" w:rsidP="000419C2">
      <w:pPr>
        <w:pStyle w:val="s15"/>
        <w:pBdr>
          <w:bottom w:val="single" w:sz="6" w:space="0" w:color="F09415"/>
        </w:pBdr>
        <w:spacing w:before="0" w:beforeAutospacing="0" w:after="0" w:afterAutospacing="0"/>
        <w:rPr>
          <w:rStyle w:val="bumpedfont15"/>
          <w:caps/>
          <w:color w:val="000000"/>
          <w:sz w:val="22"/>
          <w:szCs w:val="22"/>
        </w:rPr>
      </w:pPr>
      <w:r w:rsidRPr="00245464">
        <w:rPr>
          <w:rStyle w:val="bumpedfont15"/>
          <w:caps/>
          <w:color w:val="000000"/>
          <w:sz w:val="22"/>
          <w:szCs w:val="22"/>
        </w:rPr>
        <w:t>DIFFERENCES IN THE INTERPRETATION OF THEORIES</w:t>
      </w:r>
      <w:r>
        <w:rPr>
          <w:rStyle w:val="bumpedfont15"/>
          <w:b/>
          <w:bCs/>
          <w:caps/>
          <w:color w:val="000000"/>
          <w:sz w:val="27"/>
          <w:szCs w:val="27"/>
        </w:rPr>
        <w:t xml:space="preserve"> </w:t>
      </w:r>
      <w:r w:rsidRPr="00245464">
        <w:rPr>
          <w:rStyle w:val="bumpedfont15"/>
          <w:caps/>
          <w:color w:val="000000"/>
          <w:sz w:val="22"/>
          <w:szCs w:val="22"/>
        </w:rPr>
        <w:t>AND MODELS</w:t>
      </w:r>
      <w:r w:rsidR="00245464">
        <w:rPr>
          <w:rStyle w:val="bumpedfont15"/>
          <w:caps/>
          <w:color w:val="000000"/>
          <w:sz w:val="22"/>
          <w:szCs w:val="22"/>
        </w:rPr>
        <w:t>…………………</w:t>
      </w:r>
      <w:r w:rsidR="002F7BC9">
        <w:rPr>
          <w:rStyle w:val="bumpedfont15"/>
          <w:caps/>
          <w:color w:val="000000"/>
          <w:sz w:val="22"/>
          <w:szCs w:val="22"/>
        </w:rPr>
        <w:t>….</w:t>
      </w:r>
      <w:r w:rsidR="00245464">
        <w:rPr>
          <w:rStyle w:val="bumpedfont15"/>
          <w:caps/>
          <w:color w:val="000000"/>
          <w:sz w:val="22"/>
          <w:szCs w:val="22"/>
        </w:rPr>
        <w:t>6</w:t>
      </w:r>
    </w:p>
    <w:p w14:paraId="1800B004" w14:textId="351024EE" w:rsidR="00245464" w:rsidRPr="00245464" w:rsidRDefault="00245464" w:rsidP="00245464">
      <w:pPr>
        <w:pStyle w:val="s6"/>
        <w:spacing w:before="180" w:beforeAutospacing="0" w:after="0" w:afterAutospacing="0" w:line="324" w:lineRule="atLeast"/>
        <w:rPr>
          <w:rFonts w:ascii="-webkit-standard" w:hAnsi="-webkit-standard"/>
          <w:bCs/>
          <w:color w:val="000000" w:themeColor="text1"/>
        </w:rPr>
      </w:pPr>
      <w:r w:rsidRPr="00245464">
        <w:rPr>
          <w:rStyle w:val="bumpedfont15"/>
          <w:bCs/>
          <w:color w:val="000000" w:themeColor="text1"/>
        </w:rPr>
        <w:t>Introduction</w:t>
      </w:r>
      <w:r>
        <w:rPr>
          <w:rStyle w:val="bumpedfont15"/>
          <w:bCs/>
          <w:color w:val="000000" w:themeColor="text1"/>
        </w:rPr>
        <w:t xml:space="preserve"> of weekly reflection……………………………………………………………</w:t>
      </w:r>
      <w:r w:rsidR="00B63B84">
        <w:rPr>
          <w:rStyle w:val="bumpedfont15"/>
          <w:bCs/>
          <w:color w:val="000000" w:themeColor="text1"/>
        </w:rPr>
        <w:t xml:space="preserve">     </w:t>
      </w:r>
      <w:r>
        <w:rPr>
          <w:rStyle w:val="bumpedfont15"/>
          <w:bCs/>
          <w:color w:val="000000" w:themeColor="text1"/>
        </w:rPr>
        <w:t>8</w:t>
      </w:r>
    </w:p>
    <w:p w14:paraId="3A5CCF73" w14:textId="411F8A0C" w:rsidR="00DB4C8E" w:rsidRPr="000419C2" w:rsidRDefault="00DB4C8E">
      <w:pPr>
        <w:spacing w:after="0" w:line="324" w:lineRule="atLeast"/>
        <w:rPr>
          <w:rFonts w:ascii="-webkit-standard" w:hAnsi="-webkit-standard" w:cs="Times New Roman"/>
          <w:color w:val="000000" w:themeColor="text1"/>
          <w:sz w:val="27"/>
          <w:szCs w:val="27"/>
          <w:lang w:eastAsia="en-GB"/>
        </w:rPr>
      </w:pPr>
      <w:r w:rsidRPr="004A7F3B">
        <w:rPr>
          <w:rFonts w:ascii="Times New Roman" w:hAnsi="Times New Roman" w:cs="Times New Roman"/>
          <w:color w:val="000000" w:themeColor="text1"/>
          <w:sz w:val="27"/>
          <w:szCs w:val="27"/>
          <w:u w:val="single"/>
          <w:lang w:eastAsia="en-GB"/>
        </w:rPr>
        <w:t>Conclusion and Recommendations</w:t>
      </w:r>
      <w:r>
        <w:rPr>
          <w:rFonts w:ascii="Times New Roman" w:hAnsi="Times New Roman" w:cs="Times New Roman"/>
          <w:color w:val="000000" w:themeColor="text1"/>
          <w:sz w:val="27"/>
          <w:szCs w:val="27"/>
          <w:u w:val="single"/>
          <w:lang w:eastAsia="en-GB"/>
        </w:rPr>
        <w:t xml:space="preserve">. </w:t>
      </w:r>
      <w:r w:rsidR="000419C2">
        <w:rPr>
          <w:rFonts w:ascii="Times New Roman" w:hAnsi="Times New Roman" w:cs="Times New Roman"/>
          <w:color w:val="000000" w:themeColor="text1"/>
          <w:sz w:val="27"/>
          <w:szCs w:val="27"/>
          <w:lang w:eastAsia="en-GB"/>
        </w:rPr>
        <w:t>…………………………………………………</w:t>
      </w:r>
      <w:r>
        <w:rPr>
          <w:rFonts w:ascii="Times New Roman" w:hAnsi="Times New Roman" w:cs="Times New Roman"/>
          <w:color w:val="000000" w:themeColor="text1"/>
          <w:sz w:val="27"/>
          <w:szCs w:val="27"/>
          <w:u w:val="single"/>
          <w:lang w:eastAsia="en-GB"/>
        </w:rPr>
        <w:t xml:space="preserve"> </w:t>
      </w:r>
      <w:r w:rsidR="00245464">
        <w:rPr>
          <w:rFonts w:ascii="Times New Roman" w:hAnsi="Times New Roman" w:cs="Times New Roman"/>
          <w:color w:val="000000" w:themeColor="text1"/>
          <w:sz w:val="27"/>
          <w:szCs w:val="27"/>
          <w:u w:val="single"/>
          <w:lang w:eastAsia="en-GB"/>
        </w:rPr>
        <w:t>13</w:t>
      </w:r>
      <w:r>
        <w:rPr>
          <w:rFonts w:ascii="Times New Roman" w:hAnsi="Times New Roman" w:cs="Times New Roman"/>
          <w:color w:val="000000" w:themeColor="text1"/>
          <w:sz w:val="27"/>
          <w:szCs w:val="27"/>
          <w:u w:val="single"/>
          <w:lang w:eastAsia="en-GB"/>
        </w:rPr>
        <w:t xml:space="preserve">                                                                  </w:t>
      </w:r>
    </w:p>
    <w:p w14:paraId="158F2FAB" w14:textId="20C425CF" w:rsidR="00DB4C8E" w:rsidRPr="006A2FCE" w:rsidRDefault="00DB4C8E">
      <w:pPr>
        <w:spacing w:after="0" w:line="324" w:lineRule="atLeast"/>
        <w:rPr>
          <w:rFonts w:ascii="-webkit-standard" w:hAnsi="-webkit-standard" w:cs="Times New Roman"/>
          <w:color w:val="000000" w:themeColor="text1"/>
          <w:sz w:val="27"/>
          <w:szCs w:val="27"/>
          <w:lang w:eastAsia="en-GB"/>
        </w:rPr>
      </w:pPr>
      <w:r w:rsidRPr="0021016C">
        <w:rPr>
          <w:rFonts w:ascii="Times New Roman" w:hAnsi="Times New Roman" w:cs="Times New Roman"/>
          <w:color w:val="000000" w:themeColor="text1"/>
          <w:sz w:val="27"/>
          <w:szCs w:val="27"/>
          <w:u w:val="single"/>
          <w:lang w:eastAsia="en-GB"/>
        </w:rPr>
        <w:t>Conclusion</w:t>
      </w:r>
      <w:r>
        <w:rPr>
          <w:rFonts w:ascii="-webkit-standard" w:hAnsi="-webkit-standard" w:cs="Times New Roman"/>
          <w:color w:val="000000" w:themeColor="text1"/>
          <w:sz w:val="27"/>
          <w:szCs w:val="27"/>
          <w:u w:val="single"/>
          <w:lang w:eastAsia="en-GB"/>
        </w:rPr>
        <w:t xml:space="preserve">.                                                                                                                             </w:t>
      </w:r>
      <w:r w:rsidR="00245464">
        <w:rPr>
          <w:rFonts w:ascii="-webkit-standard" w:hAnsi="-webkit-standard" w:cs="Times New Roman"/>
          <w:color w:val="000000" w:themeColor="text1"/>
          <w:sz w:val="27"/>
          <w:szCs w:val="27"/>
          <w:u w:val="single"/>
          <w:lang w:eastAsia="en-GB"/>
        </w:rPr>
        <w:t>…</w:t>
      </w:r>
    </w:p>
    <w:p w14:paraId="31247223" w14:textId="4765A051" w:rsidR="00DB4C8E" w:rsidRPr="00B63B84" w:rsidRDefault="00DB4C8E">
      <w:pPr>
        <w:spacing w:after="0" w:line="324" w:lineRule="atLeast"/>
        <w:rPr>
          <w:rFonts w:ascii="Times New Roman" w:hAnsi="Times New Roman" w:cs="Times New Roman"/>
          <w:color w:val="000000" w:themeColor="text1"/>
          <w:sz w:val="24"/>
          <w:szCs w:val="24"/>
          <w:lang w:eastAsia="en-GB"/>
        </w:rPr>
      </w:pPr>
      <w:r w:rsidRPr="0064191C">
        <w:rPr>
          <w:rFonts w:ascii="Times New Roman" w:hAnsi="Times New Roman" w:cs="Times New Roman"/>
          <w:color w:val="000000" w:themeColor="text1"/>
          <w:sz w:val="27"/>
          <w:szCs w:val="27"/>
          <w:lang w:eastAsia="en-GB"/>
        </w:rPr>
        <w:t>References</w:t>
      </w:r>
      <w:r>
        <w:rPr>
          <w:rFonts w:ascii="-webkit-standard" w:hAnsi="-webkit-standard" w:cs="Times New Roman"/>
          <w:color w:val="000000" w:themeColor="text1"/>
          <w:sz w:val="27"/>
          <w:szCs w:val="27"/>
          <w:lang w:eastAsia="en-GB"/>
        </w:rPr>
        <w:t>​……………………………</w:t>
      </w:r>
      <w:r w:rsidR="00B63B84">
        <w:rPr>
          <w:rFonts w:ascii="-webkit-standard" w:hAnsi="-webkit-standard" w:cs="Times New Roman"/>
          <w:color w:val="000000" w:themeColor="text1"/>
          <w:sz w:val="27"/>
          <w:szCs w:val="27"/>
          <w:lang w:eastAsia="en-GB"/>
        </w:rPr>
        <w:t>…...</w:t>
      </w:r>
      <w:r>
        <w:rPr>
          <w:rFonts w:ascii="-webkit-standard" w:hAnsi="-webkit-standard" w:cs="Times New Roman"/>
          <w:color w:val="000000" w:themeColor="text1"/>
          <w:sz w:val="27"/>
          <w:szCs w:val="27"/>
          <w:lang w:eastAsia="en-GB"/>
        </w:rPr>
        <w:t>………………………………………………………………</w:t>
      </w:r>
      <w:r w:rsidR="00B63B84">
        <w:rPr>
          <w:rFonts w:ascii="-webkit-standard" w:hAnsi="-webkit-standard" w:cs="Times New Roman"/>
          <w:color w:val="000000" w:themeColor="text1"/>
          <w:sz w:val="27"/>
          <w:szCs w:val="27"/>
          <w:lang w:eastAsia="en-GB"/>
        </w:rPr>
        <w:t>…</w:t>
      </w:r>
      <w:r w:rsidR="00B63B84">
        <w:rPr>
          <w:rFonts w:ascii="-webkit-standard" w:hAnsi="-webkit-standard" w:cs="Times New Roman"/>
          <w:color w:val="000000" w:themeColor="text1"/>
          <w:sz w:val="24"/>
          <w:szCs w:val="24"/>
          <w:lang w:eastAsia="en-GB"/>
        </w:rPr>
        <w:t>12</w:t>
      </w:r>
    </w:p>
    <w:p w14:paraId="5E3B7956" w14:textId="77777777" w:rsidR="00DB4C8E" w:rsidRDefault="00DB4C8E">
      <w:pPr>
        <w:spacing w:after="0" w:line="324" w:lineRule="atLeast"/>
        <w:rPr>
          <w:rFonts w:ascii="Times New Roman" w:hAnsi="Times New Roman" w:cs="Times New Roman"/>
          <w:b/>
          <w:bCs/>
          <w:color w:val="000000" w:themeColor="text1"/>
          <w:sz w:val="27"/>
          <w:szCs w:val="27"/>
          <w:lang w:eastAsia="en-GB"/>
        </w:rPr>
      </w:pPr>
    </w:p>
    <w:p w14:paraId="2AAAC32B" w14:textId="77777777" w:rsidR="00DB4C8E" w:rsidRDefault="00DB4C8E">
      <w:pPr>
        <w:spacing w:after="0" w:line="324" w:lineRule="atLeast"/>
        <w:rPr>
          <w:rFonts w:ascii="Times New Roman" w:hAnsi="Times New Roman" w:cs="Times New Roman"/>
          <w:b/>
          <w:bCs/>
          <w:color w:val="000000" w:themeColor="text1"/>
          <w:sz w:val="27"/>
          <w:szCs w:val="27"/>
          <w:lang w:eastAsia="en-GB"/>
        </w:rPr>
      </w:pPr>
    </w:p>
    <w:p w14:paraId="43FB0FDF" w14:textId="77777777" w:rsidR="00692397" w:rsidRDefault="00692397">
      <w:pPr>
        <w:rPr>
          <w:b/>
          <w:bCs/>
        </w:rPr>
      </w:pPr>
    </w:p>
    <w:p w14:paraId="437CC0EC" w14:textId="77777777" w:rsidR="00692397" w:rsidRDefault="00692397">
      <w:pPr>
        <w:rPr>
          <w:b/>
          <w:bCs/>
        </w:rPr>
      </w:pPr>
    </w:p>
    <w:p w14:paraId="77AF34A9" w14:textId="77777777" w:rsidR="00692397" w:rsidRDefault="00692397">
      <w:pPr>
        <w:rPr>
          <w:b/>
          <w:bCs/>
        </w:rPr>
      </w:pPr>
    </w:p>
    <w:p w14:paraId="3874B138" w14:textId="055790C7" w:rsidR="00246CCB" w:rsidRDefault="00246CCB">
      <w:pPr>
        <w:rPr>
          <w:b/>
          <w:bCs/>
          <w:color w:val="000000" w:themeColor="text1"/>
          <w:sz w:val="30"/>
          <w:szCs w:val="30"/>
        </w:rPr>
      </w:pPr>
    </w:p>
    <w:p w14:paraId="7B12631C" w14:textId="0825C8D4" w:rsidR="00692397" w:rsidRDefault="00692397">
      <w:pPr>
        <w:rPr>
          <w:color w:val="000000" w:themeColor="text1"/>
        </w:rPr>
      </w:pPr>
    </w:p>
    <w:p w14:paraId="18B01BAE" w14:textId="77777777" w:rsidR="004C4902" w:rsidRDefault="004C4902">
      <w:pPr>
        <w:rPr>
          <w:noProof/>
          <w:color w:val="000000" w:themeColor="text1"/>
        </w:rPr>
      </w:pPr>
    </w:p>
    <w:p w14:paraId="4FDB42DC" w14:textId="77777777" w:rsidR="004C4902" w:rsidRDefault="004C4902">
      <w:pPr>
        <w:rPr>
          <w:noProof/>
          <w:color w:val="000000" w:themeColor="text1"/>
        </w:rPr>
      </w:pPr>
    </w:p>
    <w:p w14:paraId="1754396C" w14:textId="77777777" w:rsidR="004C4902" w:rsidRDefault="004C4902">
      <w:pPr>
        <w:rPr>
          <w:noProof/>
          <w:color w:val="000000" w:themeColor="text1"/>
        </w:rPr>
      </w:pPr>
    </w:p>
    <w:p w14:paraId="45900578" w14:textId="77777777" w:rsidR="004C4902" w:rsidRDefault="004C4902">
      <w:pPr>
        <w:rPr>
          <w:noProof/>
          <w:color w:val="000000" w:themeColor="text1"/>
        </w:rPr>
      </w:pPr>
    </w:p>
    <w:p w14:paraId="3543A70A" w14:textId="77777777" w:rsidR="004C4902" w:rsidRDefault="004C4902">
      <w:pPr>
        <w:rPr>
          <w:noProof/>
          <w:color w:val="000000" w:themeColor="text1"/>
        </w:rPr>
      </w:pPr>
    </w:p>
    <w:p w14:paraId="6EF9FBDC" w14:textId="77777777" w:rsidR="004C4902" w:rsidRDefault="004C4902">
      <w:pPr>
        <w:rPr>
          <w:noProof/>
          <w:color w:val="000000" w:themeColor="text1"/>
        </w:rPr>
      </w:pPr>
    </w:p>
    <w:p w14:paraId="06906693" w14:textId="77777777" w:rsidR="00CA136F" w:rsidRDefault="00CA136F" w:rsidP="00644C94">
      <w:pPr>
        <w:pBdr>
          <w:bottom w:val="single" w:sz="6" w:space="0" w:color="F09415"/>
        </w:pBdr>
        <w:spacing w:after="0" w:line="240" w:lineRule="auto"/>
        <w:jc w:val="both"/>
        <w:divId w:val="533739743"/>
        <w:rPr>
          <w:rFonts w:ascii="Times New Roman" w:hAnsi="Times New Roman" w:cs="Times New Roman"/>
          <w:b/>
          <w:bCs/>
          <w:caps/>
          <w:color w:val="000000"/>
          <w:sz w:val="27"/>
          <w:szCs w:val="27"/>
          <w:lang w:eastAsia="en-GB"/>
        </w:rPr>
        <w:sectPr w:rsidR="00CA136F" w:rsidSect="009623B9">
          <w:pgSz w:w="12240" w:h="15840"/>
          <w:pgMar w:top="1440" w:right="1440" w:bottom="1440" w:left="1440" w:header="709" w:footer="1021" w:gutter="0"/>
          <w:cols w:space="708"/>
          <w:docGrid w:linePitch="360"/>
        </w:sectPr>
      </w:pPr>
    </w:p>
    <w:p w14:paraId="6C9D9317" w14:textId="77777777" w:rsidR="00644C94" w:rsidRPr="00644C94" w:rsidRDefault="00644C94" w:rsidP="00644C94">
      <w:pPr>
        <w:pBdr>
          <w:bottom w:val="single" w:sz="6" w:space="0" w:color="F09415"/>
        </w:pBdr>
        <w:spacing w:after="0" w:line="240" w:lineRule="auto"/>
        <w:jc w:val="both"/>
        <w:divId w:val="533739743"/>
        <w:rPr>
          <w:rFonts w:ascii="-webkit-standard" w:hAnsi="-webkit-standard" w:cs="Times New Roman"/>
          <w:color w:val="000000"/>
          <w:sz w:val="27"/>
          <w:szCs w:val="27"/>
          <w:lang w:eastAsia="en-GB"/>
        </w:rPr>
      </w:pPr>
      <w:r w:rsidRPr="00644C94">
        <w:rPr>
          <w:rFonts w:ascii="Times New Roman" w:hAnsi="Times New Roman" w:cs="Times New Roman"/>
          <w:b/>
          <w:bCs/>
          <w:caps/>
          <w:color w:val="000000"/>
          <w:sz w:val="27"/>
          <w:szCs w:val="27"/>
          <w:lang w:eastAsia="en-GB"/>
        </w:rPr>
        <w:lastRenderedPageBreak/>
        <w:t>EXECUTIVE SUMMARY</w:t>
      </w:r>
    </w:p>
    <w:p w14:paraId="7420BFA1" w14:textId="49F6051D" w:rsidR="00644C94" w:rsidRPr="00644C94" w:rsidRDefault="00644C94" w:rsidP="00644C94">
      <w:pPr>
        <w:spacing w:after="0" w:line="240" w:lineRule="auto"/>
        <w:jc w:val="both"/>
        <w:divId w:val="533739743"/>
        <w:rPr>
          <w:rFonts w:ascii="-webkit-standard" w:hAnsi="-webkit-standard" w:cs="Times New Roman"/>
          <w:color w:val="000000"/>
          <w:sz w:val="27"/>
          <w:szCs w:val="27"/>
          <w:lang w:eastAsia="en-GB"/>
        </w:rPr>
      </w:pPr>
      <w:r w:rsidRPr="00644C94">
        <w:rPr>
          <w:rFonts w:ascii="Times New Roman" w:hAnsi="Times New Roman" w:cs="Times New Roman"/>
          <w:color w:val="000000"/>
          <w:sz w:val="27"/>
          <w:szCs w:val="27"/>
          <w:lang w:eastAsia="en-GB"/>
        </w:rPr>
        <w:t xml:space="preserve">The paper analyses Apple Inc.'s </w:t>
      </w:r>
      <w:r w:rsidR="00FF1B49">
        <w:rPr>
          <w:rFonts w:ascii="Times New Roman" w:hAnsi="Times New Roman" w:cs="Times New Roman"/>
          <w:color w:val="000000"/>
          <w:sz w:val="27"/>
          <w:szCs w:val="27"/>
          <w:lang w:eastAsia="en-GB"/>
        </w:rPr>
        <w:t>organizational</w:t>
      </w:r>
      <w:r w:rsidRPr="00644C94">
        <w:rPr>
          <w:rFonts w:ascii="Times New Roman" w:hAnsi="Times New Roman" w:cs="Times New Roman"/>
          <w:color w:val="000000"/>
          <w:sz w:val="27"/>
          <w:szCs w:val="27"/>
          <w:lang w:eastAsia="en-GB"/>
        </w:rPr>
        <w:t xml:space="preserve"> culture. The company's beliefs, attitudes, and values are </w:t>
      </w:r>
      <w:proofErr w:type="spellStart"/>
      <w:r w:rsidR="00FF1B49">
        <w:rPr>
          <w:rFonts w:ascii="Times New Roman" w:hAnsi="Times New Roman" w:cs="Times New Roman"/>
          <w:color w:val="000000"/>
          <w:sz w:val="27"/>
          <w:szCs w:val="27"/>
          <w:lang w:eastAsia="en-GB"/>
        </w:rPr>
        <w:t>analyzed</w:t>
      </w:r>
      <w:proofErr w:type="spellEnd"/>
      <w:r w:rsidRPr="00644C94">
        <w:rPr>
          <w:rFonts w:ascii="Times New Roman" w:hAnsi="Times New Roman" w:cs="Times New Roman"/>
          <w:color w:val="000000"/>
          <w:sz w:val="27"/>
          <w:szCs w:val="27"/>
          <w:lang w:eastAsia="en-GB"/>
        </w:rPr>
        <w:t xml:space="preserve"> using the </w:t>
      </w:r>
      <w:r w:rsidR="00FF1B49" w:rsidRPr="00644C94">
        <w:rPr>
          <w:rFonts w:ascii="Times New Roman" w:hAnsi="Times New Roman" w:cs="Times New Roman"/>
          <w:color w:val="000000"/>
          <w:sz w:val="27"/>
          <w:szCs w:val="27"/>
          <w:lang w:eastAsia="en-GB"/>
        </w:rPr>
        <w:t>Schein</w:t>
      </w:r>
      <w:r w:rsidRPr="00644C94">
        <w:rPr>
          <w:rFonts w:ascii="Times New Roman" w:hAnsi="Times New Roman" w:cs="Times New Roman"/>
          <w:color w:val="000000"/>
          <w:sz w:val="27"/>
          <w:szCs w:val="27"/>
          <w:lang w:eastAsia="en-GB"/>
        </w:rPr>
        <w:t xml:space="preserve"> model of </w:t>
      </w:r>
      <w:r w:rsidR="00FF1B49">
        <w:rPr>
          <w:rFonts w:ascii="Times New Roman" w:hAnsi="Times New Roman" w:cs="Times New Roman"/>
          <w:color w:val="000000"/>
          <w:sz w:val="27"/>
          <w:szCs w:val="27"/>
          <w:lang w:eastAsia="en-GB"/>
        </w:rPr>
        <w:t>organizational</w:t>
      </w:r>
      <w:r w:rsidRPr="00644C94">
        <w:rPr>
          <w:rFonts w:ascii="Times New Roman" w:hAnsi="Times New Roman" w:cs="Times New Roman"/>
          <w:color w:val="000000"/>
          <w:sz w:val="27"/>
          <w:szCs w:val="27"/>
          <w:lang w:eastAsia="en-GB"/>
        </w:rPr>
        <w:t xml:space="preserve"> culture, and the post-covid scenario is addressed and recommendations made using the contingency theory of management, which may enhance the </w:t>
      </w:r>
      <w:r w:rsidR="00FF1B49">
        <w:rPr>
          <w:rFonts w:ascii="Times New Roman" w:hAnsi="Times New Roman" w:cs="Times New Roman"/>
          <w:color w:val="000000"/>
          <w:sz w:val="27"/>
          <w:szCs w:val="27"/>
          <w:lang w:eastAsia="en-GB"/>
        </w:rPr>
        <w:t>organization’s</w:t>
      </w:r>
      <w:r w:rsidRPr="00644C94">
        <w:rPr>
          <w:rFonts w:ascii="Times New Roman" w:hAnsi="Times New Roman" w:cs="Times New Roman"/>
          <w:color w:val="000000"/>
          <w:sz w:val="27"/>
          <w:szCs w:val="27"/>
          <w:lang w:eastAsia="en-GB"/>
        </w:rPr>
        <w:t xml:space="preserve"> new-world resilience. In this study, more inquiry into the many ways ideas might be interpreted is also detailed.</w:t>
      </w:r>
    </w:p>
    <w:p w14:paraId="27648172" w14:textId="77777777" w:rsidR="00644C94" w:rsidRPr="00644C94" w:rsidRDefault="00644C94" w:rsidP="00644C94">
      <w:pPr>
        <w:spacing w:after="0" w:line="324" w:lineRule="atLeast"/>
        <w:divId w:val="533739743"/>
        <w:rPr>
          <w:rFonts w:ascii="-webkit-standard" w:hAnsi="-webkit-standard" w:cs="Times New Roman"/>
          <w:color w:val="000000"/>
          <w:sz w:val="27"/>
          <w:szCs w:val="27"/>
          <w:lang w:eastAsia="en-GB"/>
        </w:rPr>
      </w:pPr>
      <w:r w:rsidRPr="00644C94">
        <w:rPr>
          <w:rFonts w:ascii="-webkit-standard" w:hAnsi="-webkit-standard" w:cs="Times New Roman"/>
          <w:color w:val="000000"/>
          <w:sz w:val="27"/>
          <w:szCs w:val="27"/>
          <w:lang w:eastAsia="en-GB"/>
        </w:rPr>
        <w:t> </w:t>
      </w:r>
    </w:p>
    <w:p w14:paraId="47BA4DCA" w14:textId="77777777" w:rsidR="002E3480" w:rsidRDefault="002E3480">
      <w:pPr>
        <w:rPr>
          <w:rFonts w:ascii="-webkit-standard" w:hAnsi="-webkit-standard" w:cs="Times New Roman"/>
          <w:color w:val="000000"/>
          <w:sz w:val="27"/>
          <w:szCs w:val="27"/>
          <w:lang w:eastAsia="en-GB"/>
        </w:rPr>
      </w:pPr>
    </w:p>
    <w:p w14:paraId="2E53E192" w14:textId="77777777" w:rsidR="002E3480" w:rsidRDefault="002E3480">
      <w:pPr>
        <w:rPr>
          <w:rFonts w:ascii="-webkit-standard" w:hAnsi="-webkit-standard" w:cs="Times New Roman"/>
          <w:color w:val="000000"/>
          <w:sz w:val="27"/>
          <w:szCs w:val="27"/>
          <w:lang w:eastAsia="en-GB"/>
        </w:rPr>
      </w:pPr>
    </w:p>
    <w:p w14:paraId="0190F980" w14:textId="234B6DCE" w:rsidR="00F23A4D" w:rsidRPr="006A2FCE" w:rsidRDefault="00644C94" w:rsidP="00DB4C8E">
      <w:pPr>
        <w:rPr>
          <w:rFonts w:ascii="-webkit-standard" w:hAnsi="-webkit-standard" w:cs="Times New Roman"/>
          <w:color w:val="000000" w:themeColor="text1"/>
          <w:sz w:val="27"/>
          <w:szCs w:val="27"/>
          <w:lang w:eastAsia="en-GB"/>
        </w:rPr>
      </w:pPr>
      <w:r w:rsidRPr="00644C94">
        <w:rPr>
          <w:rFonts w:ascii="-webkit-standard" w:hAnsi="-webkit-standard" w:cs="Times New Roman"/>
          <w:color w:val="000000"/>
          <w:sz w:val="27"/>
          <w:szCs w:val="27"/>
          <w:lang w:eastAsia="en-GB"/>
        </w:rPr>
        <w:t> </w:t>
      </w:r>
    </w:p>
    <w:p w14:paraId="1044FF77" w14:textId="1A466DDD" w:rsidR="00644C94" w:rsidRPr="00644C94" w:rsidRDefault="00644C94" w:rsidP="00644C94">
      <w:pPr>
        <w:pBdr>
          <w:bottom w:val="single" w:sz="6" w:space="0" w:color="F09415"/>
        </w:pBdr>
        <w:spacing w:after="0" w:line="240" w:lineRule="auto"/>
        <w:divId w:val="533739743"/>
        <w:rPr>
          <w:rFonts w:ascii="-webkit-standard" w:hAnsi="-webkit-standard" w:cs="Times New Roman"/>
          <w:color w:val="000000"/>
          <w:sz w:val="27"/>
          <w:szCs w:val="27"/>
          <w:lang w:eastAsia="en-GB"/>
        </w:rPr>
      </w:pPr>
      <w:bookmarkStart w:id="0" w:name="_Toc130365382"/>
      <w:bookmarkEnd w:id="0"/>
      <w:r w:rsidRPr="00644C94">
        <w:rPr>
          <w:rFonts w:ascii="Times New Roman" w:hAnsi="Times New Roman" w:cs="Times New Roman"/>
          <w:b/>
          <w:bCs/>
          <w:caps/>
          <w:color w:val="000000"/>
          <w:sz w:val="27"/>
          <w:szCs w:val="27"/>
          <w:lang w:eastAsia="en-GB"/>
        </w:rPr>
        <w:t>INTRODUCTION TO COMPANY</w:t>
      </w:r>
    </w:p>
    <w:p w14:paraId="7E193FBA" w14:textId="71FF1FF1" w:rsidR="007D58A3" w:rsidRPr="007D58A3" w:rsidRDefault="007D58A3" w:rsidP="007D58A3">
      <w:pPr>
        <w:spacing w:after="0" w:line="240" w:lineRule="auto"/>
        <w:jc w:val="both"/>
        <w:divId w:val="2043091365"/>
        <w:rPr>
          <w:rFonts w:ascii="-webkit-standard" w:eastAsia="Times New Roman" w:hAnsi="-webkit-standard" w:cs="Times New Roman"/>
          <w:color w:val="000000"/>
          <w:sz w:val="27"/>
          <w:szCs w:val="27"/>
          <w:lang w:eastAsia="en-GB"/>
        </w:rPr>
      </w:pPr>
      <w:r w:rsidRPr="007D58A3">
        <w:rPr>
          <w:rFonts w:ascii="Times New Roman" w:eastAsia="Times New Roman" w:hAnsi="Times New Roman" w:cs="Times New Roman"/>
          <w:color w:val="000000"/>
          <w:sz w:val="27"/>
          <w:szCs w:val="27"/>
          <w:lang w:eastAsia="en-GB"/>
        </w:rPr>
        <w:t>Apple Inc. is an American-based global technology company. Apple Inc. designs manufactures and sells consumer electronics, software, and internet services. The company is well-known for its revolutionary smartphones, tablets, and personal computers, as well as its diverse software for service delivery. (Wright G., 2022)</w:t>
      </w:r>
    </w:p>
    <w:p w14:paraId="29AEAF85" w14:textId="77777777" w:rsidR="007D58A3" w:rsidRPr="007D58A3" w:rsidRDefault="007D58A3" w:rsidP="007D58A3">
      <w:pPr>
        <w:spacing w:after="0" w:line="240" w:lineRule="auto"/>
        <w:jc w:val="both"/>
        <w:divId w:val="2043091365"/>
        <w:rPr>
          <w:rFonts w:ascii="-webkit-standard" w:hAnsi="-webkit-standard" w:cs="Times New Roman"/>
          <w:color w:val="000000"/>
          <w:sz w:val="27"/>
          <w:szCs w:val="27"/>
          <w:lang w:eastAsia="en-GB"/>
        </w:rPr>
      </w:pPr>
      <w:r w:rsidRPr="007D58A3">
        <w:rPr>
          <w:rFonts w:ascii="-webkit-standard" w:hAnsi="-webkit-standard" w:cs="Times New Roman"/>
          <w:color w:val="000000"/>
          <w:sz w:val="27"/>
          <w:szCs w:val="27"/>
          <w:lang w:eastAsia="en-GB"/>
        </w:rPr>
        <w:t> </w:t>
      </w:r>
    </w:p>
    <w:p w14:paraId="2D9038FD" w14:textId="77777777" w:rsidR="007D58A3" w:rsidRPr="007D58A3" w:rsidRDefault="007D58A3" w:rsidP="007D58A3">
      <w:pPr>
        <w:spacing w:after="0" w:line="240" w:lineRule="auto"/>
        <w:jc w:val="both"/>
        <w:divId w:val="2043091365"/>
        <w:rPr>
          <w:rFonts w:ascii="-webkit-standard" w:hAnsi="-webkit-standard" w:cs="Times New Roman"/>
          <w:color w:val="000000"/>
          <w:sz w:val="27"/>
          <w:szCs w:val="27"/>
          <w:lang w:eastAsia="en-GB"/>
        </w:rPr>
      </w:pPr>
      <w:r w:rsidRPr="007D58A3">
        <w:rPr>
          <w:rFonts w:ascii="-webkit-standard" w:hAnsi="-webkit-standard" w:cs="Times New Roman"/>
          <w:color w:val="000000"/>
          <w:sz w:val="27"/>
          <w:szCs w:val="27"/>
          <w:lang w:eastAsia="en-GB"/>
        </w:rPr>
        <w:t> </w:t>
      </w:r>
    </w:p>
    <w:p w14:paraId="22D27AAF" w14:textId="6694BFA0" w:rsidR="00476A4C" w:rsidRPr="00A25709" w:rsidRDefault="007D58A3" w:rsidP="00FF1B49">
      <w:pPr>
        <w:spacing w:after="0" w:line="240" w:lineRule="auto"/>
        <w:jc w:val="both"/>
        <w:divId w:val="2043091365"/>
        <w:rPr>
          <w:rStyle w:val="bumpedfont15"/>
          <w:rFonts w:ascii="-webkit-standard" w:hAnsi="-webkit-standard" w:cs="Times New Roman"/>
          <w:color w:val="000000"/>
          <w:sz w:val="27"/>
          <w:szCs w:val="27"/>
          <w:lang w:eastAsia="en-GB"/>
        </w:rPr>
      </w:pPr>
      <w:r w:rsidRPr="007D58A3">
        <w:rPr>
          <w:rFonts w:ascii="-webkit-standard" w:hAnsi="-webkit-standard" w:cs="Times New Roman"/>
          <w:color w:val="000000"/>
          <w:sz w:val="27"/>
          <w:szCs w:val="27"/>
          <w:lang w:eastAsia="en-GB"/>
        </w:rPr>
        <w:t> </w:t>
      </w:r>
      <w:r w:rsidR="00476A4C">
        <w:rPr>
          <w:rStyle w:val="bumpedfont15"/>
          <w:color w:val="000000"/>
          <w:sz w:val="27"/>
          <w:szCs w:val="27"/>
        </w:rPr>
        <w:t xml:space="preserve">The corporate culture </w:t>
      </w:r>
      <w:r w:rsidR="00FF1B49">
        <w:rPr>
          <w:rStyle w:val="bumpedfont15"/>
          <w:color w:val="000000"/>
          <w:sz w:val="27"/>
          <w:szCs w:val="27"/>
        </w:rPr>
        <w:t>emphasizes</w:t>
      </w:r>
      <w:r w:rsidR="00476A4C">
        <w:rPr>
          <w:rStyle w:val="bumpedfont15"/>
          <w:color w:val="000000"/>
          <w:sz w:val="27"/>
          <w:szCs w:val="27"/>
        </w:rPr>
        <w:t xml:space="preserve"> innovation, design, and customer experience. Its goal statement, "to provide its clients with the greatest user experience via new hardware, software, and services" (Kedar, 2022), exemplifies this culture. Apple Inc. places a premium on simplicity, beauty, and usability in its products and services. The </w:t>
      </w:r>
      <w:r w:rsidR="00FF1B49">
        <w:rPr>
          <w:rStyle w:val="bumpedfont15"/>
          <w:color w:val="000000"/>
          <w:sz w:val="27"/>
          <w:szCs w:val="27"/>
        </w:rPr>
        <w:t>organization</w:t>
      </w:r>
      <w:r w:rsidR="00476A4C">
        <w:rPr>
          <w:rStyle w:val="bumpedfont15"/>
          <w:color w:val="000000"/>
          <w:sz w:val="27"/>
          <w:szCs w:val="27"/>
        </w:rPr>
        <w:t xml:space="preserve"> encourages workers to be innovative and to take calculated risks in order to produce new goods and services that match the demands and preferences of </w:t>
      </w:r>
      <w:r w:rsidR="00FF1B49">
        <w:rPr>
          <w:rStyle w:val="bumpedfont15"/>
          <w:color w:val="000000"/>
          <w:sz w:val="27"/>
          <w:szCs w:val="27"/>
        </w:rPr>
        <w:t>consumers. In</w:t>
      </w:r>
      <w:r w:rsidR="00476A4C">
        <w:rPr>
          <w:rStyle w:val="bumpedfont15"/>
          <w:color w:val="000000"/>
          <w:sz w:val="27"/>
          <w:szCs w:val="27"/>
        </w:rPr>
        <w:t xml:space="preserve"> Apple Inc.'s product development process, </w:t>
      </w:r>
      <w:r w:rsidR="00FF1B49">
        <w:rPr>
          <w:rStyle w:val="bumpedfont15"/>
          <w:color w:val="000000"/>
          <w:sz w:val="27"/>
          <w:szCs w:val="27"/>
        </w:rPr>
        <w:t>organizational</w:t>
      </w:r>
      <w:r w:rsidR="00476A4C">
        <w:rPr>
          <w:rStyle w:val="bumpedfont15"/>
          <w:color w:val="000000"/>
          <w:sz w:val="27"/>
          <w:szCs w:val="27"/>
        </w:rPr>
        <w:t xml:space="preserve"> beliefs, attitudes, and value systems </w:t>
      </w:r>
      <w:r w:rsidR="00DA76C9">
        <w:rPr>
          <w:rStyle w:val="bumpedfont15"/>
          <w:color w:val="000000"/>
          <w:sz w:val="27"/>
          <w:szCs w:val="27"/>
        </w:rPr>
        <w:t>influence</w:t>
      </w:r>
      <w:r w:rsidR="00476A4C">
        <w:rPr>
          <w:rStyle w:val="bumpedfont15"/>
          <w:color w:val="000000"/>
          <w:sz w:val="27"/>
          <w:szCs w:val="27"/>
        </w:rPr>
        <w:t xml:space="preserve"> workplace </w:t>
      </w:r>
      <w:proofErr w:type="spellStart"/>
      <w:r w:rsidR="00FF1B49">
        <w:rPr>
          <w:rStyle w:val="bumpedfont15"/>
          <w:color w:val="000000"/>
          <w:sz w:val="27"/>
          <w:szCs w:val="27"/>
        </w:rPr>
        <w:t>behavior</w:t>
      </w:r>
      <w:proofErr w:type="spellEnd"/>
      <w:r w:rsidR="00476A4C">
        <w:rPr>
          <w:rStyle w:val="bumpedfont15"/>
          <w:color w:val="000000"/>
          <w:sz w:val="27"/>
          <w:szCs w:val="27"/>
        </w:rPr>
        <w:t>. Apple Inc. has a highly collaborative and cross-functional approach to product creation, with designers, engineers, and marketers collaborating to create products that match the</w:t>
      </w:r>
      <w:r w:rsidR="00FF1B49">
        <w:rPr>
          <w:rStyle w:val="bumpedfont15"/>
          <w:color w:val="000000"/>
          <w:sz w:val="27"/>
          <w:szCs w:val="27"/>
        </w:rPr>
        <w:t xml:space="preserve"> </w:t>
      </w:r>
      <w:r w:rsidR="00476A4C">
        <w:rPr>
          <w:rStyle w:val="bumpedfont15"/>
          <w:color w:val="000000"/>
          <w:sz w:val="27"/>
          <w:szCs w:val="27"/>
        </w:rPr>
        <w:t xml:space="preserve">demands and preferences of customers. The company's design staff, directed by Chief Operating Officer Jeff Williams (Peters J., 2023), is highly regarded and influential within the industry, and its goods are renowned for their </w:t>
      </w:r>
      <w:r w:rsidR="00463979">
        <w:rPr>
          <w:rStyle w:val="bumpedfont15"/>
          <w:color w:val="000000"/>
          <w:sz w:val="27"/>
          <w:szCs w:val="27"/>
        </w:rPr>
        <w:t>unique and</w:t>
      </w:r>
      <w:r w:rsidR="00FF1B49">
        <w:rPr>
          <w:rStyle w:val="bumpedfont15"/>
          <w:color w:val="000000"/>
          <w:sz w:val="27"/>
          <w:szCs w:val="27"/>
        </w:rPr>
        <w:t xml:space="preserve"> </w:t>
      </w:r>
      <w:r w:rsidR="00476A4C">
        <w:rPr>
          <w:rStyle w:val="bumpedfont15"/>
          <w:color w:val="000000"/>
          <w:sz w:val="27"/>
          <w:szCs w:val="27"/>
        </w:rPr>
        <w:t>attractive appearance.</w:t>
      </w:r>
    </w:p>
    <w:p w14:paraId="2F3AEDD2" w14:textId="77777777" w:rsidR="00463979" w:rsidRDefault="00463979">
      <w:pPr>
        <w:pStyle w:val="s8"/>
        <w:spacing w:before="0" w:beforeAutospacing="0" w:after="0" w:afterAutospacing="0"/>
        <w:jc w:val="both"/>
        <w:divId w:val="1006979003"/>
        <w:rPr>
          <w:rFonts w:ascii="-webkit-standard" w:hAnsi="-webkit-standard"/>
          <w:color w:val="000000"/>
          <w:sz w:val="27"/>
          <w:szCs w:val="27"/>
        </w:rPr>
      </w:pPr>
    </w:p>
    <w:p w14:paraId="7FB95D18" w14:textId="77777777" w:rsidR="00476A4C" w:rsidRDefault="00476A4C">
      <w:pPr>
        <w:pStyle w:val="NormalWeb"/>
        <w:spacing w:before="0" w:beforeAutospacing="0" w:after="0" w:afterAutospacing="0" w:line="324" w:lineRule="atLeast"/>
        <w:divId w:val="1006979003"/>
        <w:rPr>
          <w:rFonts w:ascii="-webkit-standard" w:hAnsi="-webkit-standard"/>
          <w:color w:val="000000"/>
          <w:sz w:val="27"/>
          <w:szCs w:val="27"/>
        </w:rPr>
      </w:pPr>
      <w:r>
        <w:rPr>
          <w:rFonts w:ascii="-webkit-standard" w:hAnsi="-webkit-standard"/>
          <w:color w:val="000000"/>
          <w:sz w:val="27"/>
          <w:szCs w:val="27"/>
        </w:rPr>
        <w:t> </w:t>
      </w:r>
    </w:p>
    <w:p w14:paraId="6AFCFAC0" w14:textId="6A0F975D" w:rsidR="007D58A3" w:rsidRPr="007D58A3" w:rsidRDefault="007D58A3" w:rsidP="00B00AC7">
      <w:pPr>
        <w:shd w:val="clear" w:color="auto" w:fill="FFFFFF"/>
        <w:spacing w:after="0" w:line="324" w:lineRule="atLeast"/>
        <w:divId w:val="1064714875"/>
        <w:rPr>
          <w:rFonts w:ascii="-webkit-standard" w:hAnsi="-webkit-standard" w:cs="Times New Roman"/>
          <w:color w:val="000000"/>
          <w:sz w:val="27"/>
          <w:szCs w:val="27"/>
          <w:lang w:eastAsia="en-GB"/>
        </w:rPr>
      </w:pPr>
    </w:p>
    <w:p w14:paraId="5622DF16" w14:textId="3A870BAA" w:rsidR="00AC023C" w:rsidRPr="00854E72" w:rsidRDefault="00D00F60" w:rsidP="00854E72">
      <w:pPr>
        <w:spacing w:after="0" w:line="240" w:lineRule="auto"/>
        <w:jc w:val="both"/>
        <w:rPr>
          <w:rFonts w:ascii="-webkit-standard" w:eastAsia="Times New Roman" w:hAnsi="-webkit-standard" w:cs="Times New Roman"/>
          <w:color w:val="000000"/>
          <w:sz w:val="27"/>
          <w:szCs w:val="27"/>
          <w:lang w:eastAsia="en-GB"/>
        </w:rPr>
      </w:pPr>
      <w:r>
        <w:rPr>
          <w:b/>
          <w:bCs/>
          <w:noProof/>
          <w:color w:val="000000" w:themeColor="text1"/>
          <w14:ligatures w14:val="standardContextual"/>
        </w:rPr>
        <w:lastRenderedPageBreak/>
        <w:drawing>
          <wp:anchor distT="0" distB="0" distL="114300" distR="114300" simplePos="0" relativeHeight="251658240" behindDoc="0" locked="0" layoutInCell="1" allowOverlap="1" wp14:anchorId="088E6C3C" wp14:editId="193B25B8">
            <wp:simplePos x="0" y="0"/>
            <wp:positionH relativeFrom="column">
              <wp:posOffset>0</wp:posOffset>
            </wp:positionH>
            <wp:positionV relativeFrom="paragraph">
              <wp:posOffset>299720</wp:posOffset>
            </wp:positionV>
            <wp:extent cx="3403600" cy="31623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403600" cy="3162300"/>
                    </a:xfrm>
                    <a:prstGeom prst="rect">
                      <a:avLst/>
                    </a:prstGeom>
                  </pic:spPr>
                </pic:pic>
              </a:graphicData>
            </a:graphic>
          </wp:anchor>
        </w:drawing>
      </w:r>
      <w:r w:rsidR="00050036">
        <w:rPr>
          <w:b/>
          <w:bCs/>
          <w:color w:val="000000" w:themeColor="text1"/>
        </w:rPr>
        <w:t>THIS NEEDS REF</w:t>
      </w:r>
    </w:p>
    <w:p w14:paraId="72B6D449" w14:textId="77777777" w:rsidR="00183778" w:rsidRDefault="00183778">
      <w:pPr>
        <w:rPr>
          <w:b/>
          <w:bCs/>
        </w:rPr>
      </w:pPr>
    </w:p>
    <w:p w14:paraId="5185F9FE" w14:textId="77777777" w:rsidR="003A75A5" w:rsidRDefault="003A75A5">
      <w:pPr>
        <w:rPr>
          <w:b/>
          <w:bCs/>
        </w:rPr>
      </w:pPr>
    </w:p>
    <w:p w14:paraId="3C8B5622" w14:textId="77777777" w:rsidR="003A75A5" w:rsidRDefault="003A75A5">
      <w:pPr>
        <w:rPr>
          <w:b/>
          <w:bCs/>
        </w:rPr>
      </w:pPr>
    </w:p>
    <w:p w14:paraId="28F7212D" w14:textId="77777777" w:rsidR="003A75A5" w:rsidRDefault="003A75A5">
      <w:pPr>
        <w:rPr>
          <w:b/>
          <w:bCs/>
        </w:rPr>
      </w:pPr>
    </w:p>
    <w:p w14:paraId="4FFF558A" w14:textId="77777777" w:rsidR="00650863" w:rsidRDefault="00650863">
      <w:pPr>
        <w:pStyle w:val="s15"/>
        <w:pBdr>
          <w:bottom w:val="single" w:sz="6" w:space="0" w:color="F09415"/>
        </w:pBdr>
        <w:spacing w:before="0" w:beforeAutospacing="0" w:after="0" w:afterAutospacing="0"/>
        <w:divId w:val="1607078169"/>
        <w:rPr>
          <w:rFonts w:ascii="-webkit-standard" w:hAnsi="-webkit-standard"/>
          <w:color w:val="000000"/>
          <w:sz w:val="27"/>
          <w:szCs w:val="27"/>
        </w:rPr>
      </w:pPr>
      <w:r>
        <w:rPr>
          <w:rStyle w:val="bumpedfont15"/>
          <w:b/>
          <w:bCs/>
          <w:caps/>
          <w:color w:val="000000"/>
          <w:sz w:val="27"/>
          <w:szCs w:val="27"/>
        </w:rPr>
        <w:t>INTRODUCTION TO MANAGEMENT THEORIES</w:t>
      </w:r>
    </w:p>
    <w:p w14:paraId="1181600F" w14:textId="2938A503" w:rsidR="00650863" w:rsidRDefault="00650863">
      <w:pPr>
        <w:pStyle w:val="s23"/>
        <w:pBdr>
          <w:bottom w:val="single" w:sz="6" w:space="0" w:color="FCE9D0"/>
        </w:pBdr>
        <w:spacing w:before="0" w:beforeAutospacing="0" w:after="0" w:afterAutospacing="0"/>
        <w:divId w:val="1607078169"/>
        <w:rPr>
          <w:rStyle w:val="bumpedfont15"/>
          <w:b/>
          <w:bCs/>
          <w:i/>
          <w:iCs/>
          <w:caps/>
          <w:color w:val="000000"/>
          <w:sz w:val="27"/>
          <w:szCs w:val="27"/>
        </w:rPr>
      </w:pPr>
      <w:bookmarkStart w:id="1" w:name="_Toc130365384"/>
      <w:bookmarkEnd w:id="1"/>
      <w:r>
        <w:rPr>
          <w:rStyle w:val="bumpedfont15"/>
          <w:b/>
          <w:bCs/>
          <w:i/>
          <w:iCs/>
          <w:caps/>
          <w:color w:val="000000"/>
          <w:sz w:val="27"/>
          <w:szCs w:val="27"/>
        </w:rPr>
        <w:t>SCHEIN MODEL OF ORGANISATIONAL CULTURE</w:t>
      </w:r>
    </w:p>
    <w:p w14:paraId="7D1F3037" w14:textId="77777777" w:rsidR="002F7BC9" w:rsidRDefault="002F7BC9">
      <w:pPr>
        <w:pStyle w:val="s23"/>
        <w:pBdr>
          <w:bottom w:val="single" w:sz="6" w:space="0" w:color="FCE9D0"/>
        </w:pBdr>
        <w:spacing w:before="0" w:beforeAutospacing="0" w:after="0" w:afterAutospacing="0"/>
        <w:divId w:val="1607078169"/>
        <w:rPr>
          <w:rFonts w:ascii="-webkit-standard" w:hAnsi="-webkit-standard"/>
          <w:color w:val="000000"/>
          <w:sz w:val="27"/>
          <w:szCs w:val="27"/>
        </w:rPr>
      </w:pPr>
    </w:p>
    <w:p w14:paraId="2B4ED985" w14:textId="4CE91B49" w:rsidR="00650863" w:rsidRDefault="00650863">
      <w:pPr>
        <w:pStyle w:val="s8"/>
        <w:spacing w:before="0" w:beforeAutospacing="0" w:after="0" w:afterAutospacing="0"/>
        <w:jc w:val="both"/>
        <w:divId w:val="1607078169"/>
        <w:rPr>
          <w:rFonts w:ascii="-webkit-standard" w:hAnsi="-webkit-standard"/>
          <w:color w:val="000000"/>
          <w:sz w:val="27"/>
          <w:szCs w:val="27"/>
        </w:rPr>
      </w:pPr>
      <w:r>
        <w:rPr>
          <w:rStyle w:val="bumpedfont15"/>
          <w:color w:val="000000"/>
          <w:sz w:val="27"/>
          <w:szCs w:val="27"/>
        </w:rPr>
        <w:t xml:space="preserve">Stein’s concept of </w:t>
      </w:r>
      <w:r w:rsidR="00FF1B49">
        <w:rPr>
          <w:rStyle w:val="bumpedfont15"/>
          <w:color w:val="000000"/>
          <w:sz w:val="27"/>
          <w:szCs w:val="27"/>
        </w:rPr>
        <w:t>organizational</w:t>
      </w:r>
      <w:r>
        <w:rPr>
          <w:rStyle w:val="bumpedfont15"/>
          <w:color w:val="000000"/>
          <w:sz w:val="27"/>
          <w:szCs w:val="27"/>
        </w:rPr>
        <w:t xml:space="preserve"> culture is a prominent framework for comprehending and </w:t>
      </w:r>
      <w:proofErr w:type="spellStart"/>
      <w:r w:rsidR="002F7BC9">
        <w:rPr>
          <w:rStyle w:val="bumpedfont15"/>
          <w:color w:val="000000"/>
          <w:sz w:val="27"/>
          <w:szCs w:val="27"/>
        </w:rPr>
        <w:t>analyzing</w:t>
      </w:r>
      <w:proofErr w:type="spellEnd"/>
      <w:r w:rsidR="00FF1B49">
        <w:rPr>
          <w:rStyle w:val="bumpedfont15"/>
          <w:color w:val="000000"/>
          <w:sz w:val="27"/>
          <w:szCs w:val="27"/>
        </w:rPr>
        <w:t xml:space="preserve"> </w:t>
      </w:r>
      <w:r w:rsidR="002F7BC9">
        <w:rPr>
          <w:rStyle w:val="bumpedfont15"/>
          <w:color w:val="000000"/>
          <w:sz w:val="27"/>
          <w:szCs w:val="27"/>
        </w:rPr>
        <w:t>the</w:t>
      </w:r>
      <w:r>
        <w:rPr>
          <w:rStyle w:val="bumpedfont15"/>
          <w:color w:val="000000"/>
          <w:sz w:val="27"/>
          <w:szCs w:val="27"/>
        </w:rPr>
        <w:t xml:space="preserve"> guiding values, beliefs, and assumptions of an </w:t>
      </w:r>
      <w:r w:rsidR="00FF1B49">
        <w:rPr>
          <w:rStyle w:val="bumpedfont15"/>
          <w:color w:val="000000"/>
          <w:sz w:val="27"/>
          <w:szCs w:val="27"/>
        </w:rPr>
        <w:t>organization’s</w:t>
      </w:r>
      <w:r w:rsidR="00D54966">
        <w:rPr>
          <w:rStyle w:val="bumpedfont15"/>
          <w:color w:val="000000"/>
          <w:sz w:val="27"/>
          <w:szCs w:val="27"/>
        </w:rPr>
        <w:t xml:space="preserve"> </w:t>
      </w:r>
      <w:proofErr w:type="spellStart"/>
      <w:r w:rsidR="002F7BC9">
        <w:rPr>
          <w:rStyle w:val="bumpedfont15"/>
          <w:color w:val="000000"/>
          <w:sz w:val="27"/>
          <w:szCs w:val="27"/>
        </w:rPr>
        <w:t>behaviors</w:t>
      </w:r>
      <w:proofErr w:type="spellEnd"/>
      <w:r w:rsidR="00B03821">
        <w:rPr>
          <w:rStyle w:val="bumpedfont15"/>
          <w:color w:val="000000"/>
          <w:sz w:val="27"/>
          <w:szCs w:val="27"/>
        </w:rPr>
        <w:t xml:space="preserve"> </w:t>
      </w:r>
      <w:r w:rsidR="003513AA" w:rsidRPr="00541390">
        <w:rPr>
          <w:rStyle w:val="bumpedfont15"/>
          <w:color w:val="000000"/>
          <w:sz w:val="27"/>
          <w:szCs w:val="27"/>
        </w:rPr>
        <w:t>Edgar</w:t>
      </w:r>
      <w:r w:rsidR="00541390" w:rsidRPr="00541390">
        <w:rPr>
          <w:rStyle w:val="bumpedfont15"/>
          <w:color w:val="000000"/>
          <w:sz w:val="27"/>
          <w:szCs w:val="27"/>
        </w:rPr>
        <w:t xml:space="preserve"> </w:t>
      </w:r>
      <w:r w:rsidR="00316A34">
        <w:rPr>
          <w:rStyle w:val="bumpedfont15"/>
          <w:color w:val="000000"/>
          <w:sz w:val="27"/>
          <w:szCs w:val="27"/>
        </w:rPr>
        <w:t>L</w:t>
      </w:r>
      <w:r>
        <w:rPr>
          <w:rStyle w:val="bumpedfont15"/>
          <w:color w:val="000000"/>
          <w:sz w:val="27"/>
          <w:szCs w:val="27"/>
        </w:rPr>
        <w:t xml:space="preserve">. Edgar Stein, an authority </w:t>
      </w:r>
      <w:r w:rsidR="003513AA">
        <w:rPr>
          <w:rStyle w:val="bumpedfont15"/>
          <w:color w:val="000000"/>
          <w:sz w:val="27"/>
          <w:szCs w:val="27"/>
        </w:rPr>
        <w:t xml:space="preserve">on </w:t>
      </w:r>
      <w:r w:rsidR="00FF1B49">
        <w:rPr>
          <w:rStyle w:val="bumpedfont15"/>
          <w:color w:val="000000"/>
          <w:sz w:val="27"/>
          <w:szCs w:val="27"/>
        </w:rPr>
        <w:t>organizational</w:t>
      </w:r>
      <w:r>
        <w:rPr>
          <w:rStyle w:val="bumpedfont15"/>
          <w:color w:val="000000"/>
          <w:sz w:val="27"/>
          <w:szCs w:val="27"/>
        </w:rPr>
        <w:t xml:space="preserve"> culture, created the model.</w:t>
      </w:r>
    </w:p>
    <w:p w14:paraId="15F74650" w14:textId="77777777" w:rsidR="003A75A5" w:rsidRDefault="003A75A5">
      <w:pPr>
        <w:rPr>
          <w:b/>
          <w:bCs/>
        </w:rPr>
      </w:pPr>
    </w:p>
    <w:p w14:paraId="140AE109" w14:textId="0AE4D471" w:rsidR="003A75A5" w:rsidRPr="00801182" w:rsidRDefault="00084ABB">
      <w:pPr>
        <w:rPr>
          <w:b/>
          <w:sz w:val="38"/>
          <w:szCs w:val="38"/>
        </w:rPr>
      </w:pPr>
      <w:r w:rsidRPr="007253D5">
        <w:rPr>
          <w:b/>
          <w:bCs/>
          <w:sz w:val="38"/>
          <w:szCs w:val="38"/>
        </w:rPr>
        <w:t xml:space="preserve">Edgar </w:t>
      </w:r>
      <w:r w:rsidR="007253D5" w:rsidRPr="007253D5">
        <w:rPr>
          <w:b/>
          <w:bCs/>
          <w:sz w:val="38"/>
          <w:szCs w:val="38"/>
        </w:rPr>
        <w:t>Stein’s</w:t>
      </w:r>
      <w:r w:rsidRPr="007253D5">
        <w:rPr>
          <w:b/>
          <w:bCs/>
          <w:sz w:val="38"/>
          <w:szCs w:val="38"/>
        </w:rPr>
        <w:t xml:space="preserve"> Culture Model</w:t>
      </w:r>
      <w:r w:rsidR="00407F43">
        <w:rPr>
          <w:b/>
          <w:bCs/>
        </w:rPr>
        <w:t>:</w:t>
      </w:r>
    </w:p>
    <w:p w14:paraId="2ABBBEA7" w14:textId="5518EAB4" w:rsidR="003A75A5" w:rsidRDefault="003F5773">
      <w:pPr>
        <w:rPr>
          <w:b/>
          <w:bCs/>
        </w:rPr>
      </w:pPr>
      <w:r>
        <w:rPr>
          <w:b/>
          <w:bCs/>
          <w:noProof/>
          <w14:ligatures w14:val="standardContextual"/>
        </w:rPr>
        <w:lastRenderedPageBreak/>
        <w:drawing>
          <wp:anchor distT="0" distB="0" distL="114300" distR="114300" simplePos="0" relativeHeight="251658241" behindDoc="0" locked="0" layoutInCell="1" allowOverlap="1" wp14:anchorId="37F0D0F6" wp14:editId="3FAFF36E">
            <wp:simplePos x="0" y="0"/>
            <wp:positionH relativeFrom="column">
              <wp:posOffset>0</wp:posOffset>
            </wp:positionH>
            <wp:positionV relativeFrom="paragraph">
              <wp:posOffset>283845</wp:posOffset>
            </wp:positionV>
            <wp:extent cx="4102100" cy="2032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102100" cy="2032000"/>
                    </a:xfrm>
                    <a:prstGeom prst="rect">
                      <a:avLst/>
                    </a:prstGeom>
                  </pic:spPr>
                </pic:pic>
              </a:graphicData>
            </a:graphic>
          </wp:anchor>
        </w:drawing>
      </w:r>
    </w:p>
    <w:p w14:paraId="7F33276A" w14:textId="77777777" w:rsidR="003A75A5" w:rsidRDefault="003A75A5">
      <w:pPr>
        <w:rPr>
          <w:b/>
          <w:bCs/>
        </w:rPr>
      </w:pPr>
    </w:p>
    <w:p w14:paraId="2A3E7C0E" w14:textId="77D6969F" w:rsidR="003D339F" w:rsidRDefault="003D339F">
      <w:pPr>
        <w:rPr>
          <w:rStyle w:val="bumpedfont15"/>
          <w:rFonts w:eastAsia="Times New Roman"/>
          <w:color w:val="000000"/>
          <w:sz w:val="27"/>
          <w:szCs w:val="27"/>
        </w:rPr>
      </w:pPr>
      <w:r>
        <w:rPr>
          <w:rStyle w:val="bumpedfont15"/>
          <w:rFonts w:eastAsia="Times New Roman"/>
          <w:color w:val="000000"/>
          <w:sz w:val="27"/>
          <w:szCs w:val="27"/>
        </w:rPr>
        <w:t xml:space="preserve">Stein’s concept of corporate culture consists of three levels: </w:t>
      </w:r>
      <w:r w:rsidR="00FF1B49">
        <w:rPr>
          <w:rStyle w:val="bumpedfont15"/>
          <w:rFonts w:eastAsia="Times New Roman"/>
          <w:color w:val="000000"/>
          <w:sz w:val="27"/>
          <w:szCs w:val="27"/>
        </w:rPr>
        <w:t>artifacts</w:t>
      </w:r>
      <w:r>
        <w:rPr>
          <w:rStyle w:val="bumpedfont15"/>
          <w:rFonts w:eastAsia="Times New Roman"/>
          <w:color w:val="000000"/>
          <w:sz w:val="27"/>
          <w:szCs w:val="27"/>
        </w:rPr>
        <w:t xml:space="preserve">, stated ideals, and underlying assumptions. The </w:t>
      </w:r>
      <w:r w:rsidR="00FF1B49">
        <w:rPr>
          <w:rStyle w:val="bumpedfont15"/>
          <w:rFonts w:eastAsia="Times New Roman"/>
          <w:color w:val="000000"/>
          <w:sz w:val="27"/>
          <w:szCs w:val="27"/>
        </w:rPr>
        <w:t>artifact</w:t>
      </w:r>
      <w:r>
        <w:rPr>
          <w:rStyle w:val="bumpedfont15"/>
          <w:rFonts w:eastAsia="Times New Roman"/>
          <w:color w:val="000000"/>
          <w:sz w:val="27"/>
          <w:szCs w:val="27"/>
        </w:rPr>
        <w:t xml:space="preserve"> level represents the external, visible aspects of a company's culture, such as its location, language, consistent policies, and symbols. The professed values level indicates the publicly proclaimed views, norms, and values of an </w:t>
      </w:r>
      <w:r w:rsidR="00FF1B49">
        <w:rPr>
          <w:rStyle w:val="bumpedfont15"/>
          <w:rFonts w:eastAsia="Times New Roman"/>
          <w:color w:val="000000"/>
          <w:sz w:val="27"/>
          <w:szCs w:val="27"/>
        </w:rPr>
        <w:t>organization</w:t>
      </w:r>
      <w:r>
        <w:rPr>
          <w:rStyle w:val="bumpedfont15"/>
          <w:rFonts w:eastAsia="Times New Roman"/>
          <w:color w:val="000000"/>
          <w:sz w:val="27"/>
          <w:szCs w:val="27"/>
        </w:rPr>
        <w:t xml:space="preserve">, which may or may not reflect the </w:t>
      </w:r>
      <w:r w:rsidR="00FF1B49">
        <w:rPr>
          <w:rStyle w:val="bumpedfont15"/>
          <w:rFonts w:eastAsia="Times New Roman"/>
          <w:color w:val="000000"/>
          <w:sz w:val="27"/>
          <w:szCs w:val="27"/>
        </w:rPr>
        <w:t>organization’s</w:t>
      </w:r>
      <w:r>
        <w:rPr>
          <w:rStyle w:val="bumpedfont15"/>
          <w:rFonts w:eastAsia="Times New Roman"/>
          <w:color w:val="000000"/>
          <w:sz w:val="27"/>
          <w:szCs w:val="27"/>
        </w:rPr>
        <w:t xml:space="preserve"> underlying beliefs and assumptions. The level of fundamental assumptions indicates the</w:t>
      </w:r>
      <w:r>
        <w:rPr>
          <w:rStyle w:val="apple-converted-space"/>
          <w:rFonts w:eastAsia="Times New Roman"/>
          <w:color w:val="000000"/>
          <w:sz w:val="27"/>
          <w:szCs w:val="27"/>
        </w:rPr>
        <w:t> </w:t>
      </w:r>
      <w:r>
        <w:rPr>
          <w:rStyle w:val="bumpedfont15"/>
          <w:rFonts w:eastAsia="Times New Roman"/>
          <w:color w:val="000000"/>
          <w:sz w:val="27"/>
          <w:szCs w:val="27"/>
        </w:rPr>
        <w:t>company</w:t>
      </w:r>
      <w:r>
        <w:rPr>
          <w:rStyle w:val="apple-converted-space"/>
          <w:rFonts w:eastAsia="Times New Roman"/>
          <w:color w:val="000000"/>
          <w:sz w:val="27"/>
          <w:szCs w:val="27"/>
        </w:rPr>
        <w:t> </w:t>
      </w:r>
      <w:r>
        <w:rPr>
          <w:rStyle w:val="bumpedfont15"/>
          <w:rFonts w:eastAsia="Times New Roman"/>
          <w:color w:val="000000"/>
          <w:sz w:val="27"/>
          <w:szCs w:val="27"/>
        </w:rPr>
        <w:t xml:space="preserve">held ideas and values that influence </w:t>
      </w:r>
      <w:r w:rsidR="002F7BC9">
        <w:rPr>
          <w:rStyle w:val="bumpedfont15"/>
          <w:rFonts w:eastAsia="Times New Roman"/>
          <w:color w:val="000000"/>
          <w:sz w:val="27"/>
          <w:szCs w:val="27"/>
        </w:rPr>
        <w:t>behaviour</w:t>
      </w:r>
      <w:r>
        <w:rPr>
          <w:rStyle w:val="bumpedfont15"/>
          <w:rFonts w:eastAsia="Times New Roman"/>
          <w:color w:val="000000"/>
          <w:sz w:val="27"/>
          <w:szCs w:val="27"/>
        </w:rPr>
        <w:t xml:space="preserve"> in the company, but which are often taken for granted and hence not clearly articulated.</w:t>
      </w:r>
    </w:p>
    <w:p w14:paraId="3D1F61E1" w14:textId="2CD8EDFE" w:rsidR="00B220A9" w:rsidRDefault="00FD4CE2">
      <w:pPr>
        <w:pStyle w:val="s8"/>
        <w:spacing w:before="0" w:beforeAutospacing="0" w:after="0" w:afterAutospacing="0"/>
        <w:jc w:val="both"/>
        <w:divId w:val="1918859118"/>
        <w:rPr>
          <w:rFonts w:ascii="-webkit-standard" w:hAnsi="-webkit-standard"/>
          <w:color w:val="000000"/>
          <w:sz w:val="27"/>
          <w:szCs w:val="27"/>
        </w:rPr>
      </w:pPr>
      <w:r>
        <w:rPr>
          <w:rStyle w:val="bumpedfont15"/>
          <w:color w:val="000000"/>
          <w:sz w:val="27"/>
          <w:szCs w:val="27"/>
        </w:rPr>
        <w:t>Stein’s</w:t>
      </w:r>
      <w:r w:rsidR="00B220A9">
        <w:rPr>
          <w:rStyle w:val="bumpedfont15"/>
          <w:color w:val="000000"/>
          <w:sz w:val="27"/>
          <w:szCs w:val="27"/>
        </w:rPr>
        <w:t xml:space="preserve"> approach posits that an </w:t>
      </w:r>
      <w:r w:rsidR="00FF1B49">
        <w:rPr>
          <w:rStyle w:val="bumpedfont15"/>
          <w:color w:val="000000"/>
          <w:sz w:val="27"/>
          <w:szCs w:val="27"/>
        </w:rPr>
        <w:t>organization’s</w:t>
      </w:r>
      <w:r w:rsidR="00B220A9">
        <w:rPr>
          <w:rStyle w:val="bumpedfont15"/>
          <w:color w:val="000000"/>
          <w:sz w:val="27"/>
          <w:szCs w:val="27"/>
        </w:rPr>
        <w:t xml:space="preserve"> culture is affected by all three levels, with the level of fundamental assumptions being the most influential and resistant to change. These underlying beliefs are often so established that </w:t>
      </w:r>
      <w:r w:rsidR="00FF1B49">
        <w:rPr>
          <w:rStyle w:val="bumpedfont15"/>
          <w:color w:val="000000"/>
          <w:sz w:val="27"/>
          <w:szCs w:val="27"/>
        </w:rPr>
        <w:t>organization</w:t>
      </w:r>
      <w:r w:rsidR="00B220A9">
        <w:rPr>
          <w:rStyle w:val="bumpedfont15"/>
          <w:color w:val="000000"/>
          <w:sz w:val="27"/>
          <w:szCs w:val="27"/>
        </w:rPr>
        <w:t xml:space="preserve"> members may not </w:t>
      </w:r>
      <w:r w:rsidR="0063643C">
        <w:rPr>
          <w:rStyle w:val="bumpedfont15"/>
          <w:color w:val="000000"/>
          <w:sz w:val="27"/>
          <w:szCs w:val="27"/>
        </w:rPr>
        <w:t>realize</w:t>
      </w:r>
      <w:r w:rsidR="00B220A9">
        <w:rPr>
          <w:rStyle w:val="bumpedfont15"/>
          <w:color w:val="000000"/>
          <w:sz w:val="27"/>
          <w:szCs w:val="27"/>
        </w:rPr>
        <w:t xml:space="preserve"> them consciously.</w:t>
      </w:r>
    </w:p>
    <w:p w14:paraId="1569B279" w14:textId="7C8FA8E1" w:rsidR="00BC4C28" w:rsidRDefault="00FD4CE2">
      <w:pPr>
        <w:pStyle w:val="s8"/>
        <w:spacing w:before="0" w:beforeAutospacing="0" w:after="0" w:afterAutospacing="0"/>
        <w:jc w:val="both"/>
        <w:divId w:val="1918859118"/>
        <w:rPr>
          <w:rStyle w:val="bumpedfont15"/>
          <w:color w:val="000000"/>
          <w:sz w:val="27"/>
          <w:szCs w:val="27"/>
        </w:rPr>
      </w:pPr>
      <w:r>
        <w:rPr>
          <w:rStyle w:val="bumpedfont15"/>
          <w:color w:val="000000"/>
          <w:sz w:val="27"/>
          <w:szCs w:val="27"/>
        </w:rPr>
        <w:t>Stein’s</w:t>
      </w:r>
      <w:r w:rsidR="00B220A9">
        <w:rPr>
          <w:rStyle w:val="bumpedfont15"/>
          <w:color w:val="000000"/>
          <w:sz w:val="27"/>
          <w:szCs w:val="27"/>
        </w:rPr>
        <w:t xml:space="preserve"> model has been extensively used in academic research and has shown to be a valuable instrument for comprehending the complexities of </w:t>
      </w:r>
      <w:r w:rsidR="002F7BC9">
        <w:rPr>
          <w:rStyle w:val="bumpedfont15"/>
          <w:color w:val="000000"/>
          <w:sz w:val="27"/>
          <w:szCs w:val="27"/>
        </w:rPr>
        <w:t>organizational</w:t>
      </w:r>
      <w:r w:rsidR="00B220A9">
        <w:rPr>
          <w:rStyle w:val="bumpedfont15"/>
          <w:color w:val="000000"/>
          <w:sz w:val="27"/>
          <w:szCs w:val="27"/>
        </w:rPr>
        <w:t xml:space="preserve"> culture. It has been used in a variety of </w:t>
      </w:r>
      <w:r w:rsidR="002F7BC9">
        <w:rPr>
          <w:rStyle w:val="bumpedfont15"/>
          <w:color w:val="000000"/>
          <w:sz w:val="27"/>
          <w:szCs w:val="27"/>
        </w:rPr>
        <w:t>organizational</w:t>
      </w:r>
      <w:r w:rsidR="00B220A9">
        <w:rPr>
          <w:rStyle w:val="bumpedfont15"/>
          <w:color w:val="000000"/>
          <w:sz w:val="27"/>
          <w:szCs w:val="27"/>
        </w:rPr>
        <w:t xml:space="preserve"> settings, including healthcare, education, and business. Using </w:t>
      </w:r>
      <w:r>
        <w:rPr>
          <w:rStyle w:val="bumpedfont15"/>
          <w:color w:val="000000"/>
          <w:sz w:val="27"/>
          <w:szCs w:val="27"/>
        </w:rPr>
        <w:t>Stein’s</w:t>
      </w:r>
      <w:r w:rsidR="00B220A9">
        <w:rPr>
          <w:rStyle w:val="bumpedfont15"/>
          <w:color w:val="000000"/>
          <w:sz w:val="27"/>
          <w:szCs w:val="27"/>
        </w:rPr>
        <w:t xml:space="preserve"> model to </w:t>
      </w:r>
      <w:r w:rsidR="002F7BC9">
        <w:rPr>
          <w:rStyle w:val="bumpedfont15"/>
          <w:color w:val="000000"/>
          <w:sz w:val="27"/>
          <w:szCs w:val="27"/>
        </w:rPr>
        <w:t>analyse</w:t>
      </w:r>
      <w:r w:rsidR="00B220A9">
        <w:rPr>
          <w:rStyle w:val="bumpedfont15"/>
          <w:color w:val="000000"/>
          <w:sz w:val="27"/>
          <w:szCs w:val="27"/>
        </w:rPr>
        <w:t xml:space="preserve"> the culture of a big manufacturing company,</w:t>
      </w:r>
      <w:r w:rsidR="00B220A9">
        <w:rPr>
          <w:rStyle w:val="apple-converted-space"/>
          <w:color w:val="000000"/>
          <w:sz w:val="27"/>
          <w:szCs w:val="27"/>
        </w:rPr>
        <w:t> </w:t>
      </w:r>
      <w:r w:rsidR="00B220A9">
        <w:rPr>
          <w:rStyle w:val="bumpedfont15"/>
          <w:color w:val="000000"/>
          <w:sz w:val="27"/>
          <w:szCs w:val="27"/>
        </w:rPr>
        <w:t>Denison</w:t>
      </w:r>
      <w:r w:rsidR="00B220A9">
        <w:rPr>
          <w:rStyle w:val="apple-converted-space"/>
          <w:color w:val="000000"/>
          <w:sz w:val="27"/>
          <w:szCs w:val="27"/>
        </w:rPr>
        <w:t> </w:t>
      </w:r>
      <w:r w:rsidR="00B220A9">
        <w:rPr>
          <w:rStyle w:val="bumpedfont15"/>
          <w:color w:val="000000"/>
          <w:sz w:val="27"/>
          <w:szCs w:val="27"/>
        </w:rPr>
        <w:t>and Mishra (1995) discovered that substantial improvements in th</w:t>
      </w:r>
      <w:r w:rsidR="00432C32">
        <w:rPr>
          <w:rStyle w:val="bumpedfont15"/>
          <w:color w:val="000000"/>
          <w:sz w:val="27"/>
          <w:szCs w:val="27"/>
        </w:rPr>
        <w:t>e</w:t>
      </w:r>
    </w:p>
    <w:p w14:paraId="0650016B" w14:textId="77777777" w:rsidR="00432C32" w:rsidRDefault="00432C32">
      <w:pPr>
        <w:pStyle w:val="s8"/>
        <w:spacing w:before="0" w:beforeAutospacing="0" w:after="0" w:afterAutospacing="0"/>
        <w:jc w:val="both"/>
        <w:divId w:val="1918859118"/>
        <w:rPr>
          <w:rStyle w:val="bumpedfont15"/>
          <w:color w:val="000000"/>
          <w:sz w:val="27"/>
          <w:szCs w:val="27"/>
        </w:rPr>
      </w:pPr>
    </w:p>
    <w:p w14:paraId="2BF1ABFD" w14:textId="613D2124" w:rsidR="00BC4C28" w:rsidRDefault="00BC4C28">
      <w:pPr>
        <w:pStyle w:val="s8"/>
        <w:spacing w:before="0" w:beforeAutospacing="0" w:after="0" w:afterAutospacing="0"/>
        <w:jc w:val="both"/>
        <w:divId w:val="1918859118"/>
        <w:rPr>
          <w:rFonts w:eastAsia="Times New Roman"/>
          <w:b/>
          <w:bCs/>
          <w:i/>
          <w:iCs/>
          <w:caps/>
          <w:color w:val="000000"/>
          <w:sz w:val="27"/>
          <w:szCs w:val="27"/>
        </w:rPr>
      </w:pPr>
      <w:r>
        <w:rPr>
          <w:rStyle w:val="bumpedfont15"/>
          <w:color w:val="000000"/>
          <w:sz w:val="27"/>
          <w:szCs w:val="27"/>
        </w:rPr>
        <w:t xml:space="preserve">     </w:t>
      </w:r>
      <w:r>
        <w:rPr>
          <w:rFonts w:eastAsia="Times New Roman"/>
          <w:b/>
          <w:bCs/>
          <w:i/>
          <w:iCs/>
          <w:caps/>
          <w:color w:val="000000"/>
          <w:sz w:val="27"/>
          <w:szCs w:val="27"/>
        </w:rPr>
        <w:t>CONTINGENCY THEORY OF MANAGEMENT</w:t>
      </w:r>
    </w:p>
    <w:p w14:paraId="657108E8" w14:textId="77777777" w:rsidR="00082180" w:rsidRDefault="00082180">
      <w:pPr>
        <w:pStyle w:val="s8"/>
        <w:spacing w:before="0" w:beforeAutospacing="0" w:after="0" w:afterAutospacing="0"/>
        <w:jc w:val="both"/>
        <w:divId w:val="1918859118"/>
        <w:rPr>
          <w:rFonts w:eastAsia="Times New Roman"/>
          <w:b/>
          <w:bCs/>
          <w:i/>
          <w:iCs/>
          <w:caps/>
          <w:color w:val="000000"/>
          <w:sz w:val="27"/>
          <w:szCs w:val="27"/>
        </w:rPr>
      </w:pPr>
    </w:p>
    <w:p w14:paraId="67791E26" w14:textId="53DA22BA" w:rsidR="00AB13A0" w:rsidRDefault="00AB13A0">
      <w:pPr>
        <w:pStyle w:val="s8"/>
        <w:spacing w:before="0" w:beforeAutospacing="0" w:after="0" w:afterAutospacing="0"/>
        <w:jc w:val="both"/>
        <w:divId w:val="1286545550"/>
        <w:rPr>
          <w:rFonts w:ascii="-webkit-standard" w:hAnsi="-webkit-standard"/>
          <w:color w:val="000000"/>
          <w:sz w:val="27"/>
          <w:szCs w:val="27"/>
        </w:rPr>
      </w:pPr>
      <w:r>
        <w:rPr>
          <w:rStyle w:val="bumpedfont15"/>
          <w:color w:val="000000"/>
          <w:sz w:val="27"/>
          <w:szCs w:val="27"/>
        </w:rPr>
        <w:t xml:space="preserve">Every </w:t>
      </w:r>
      <w:r w:rsidR="002F7BC9">
        <w:rPr>
          <w:rStyle w:val="bumpedfont15"/>
          <w:color w:val="000000"/>
          <w:sz w:val="27"/>
          <w:szCs w:val="27"/>
        </w:rPr>
        <w:t>organization</w:t>
      </w:r>
      <w:r>
        <w:rPr>
          <w:rStyle w:val="bumpedfont15"/>
          <w:color w:val="000000"/>
          <w:sz w:val="27"/>
          <w:szCs w:val="27"/>
        </w:rPr>
        <w:t xml:space="preserve"> confronts a unique mix of issues and possibilities that cannot be addressed with a single method. The contingency theory asserts this by stressing adaptive management </w:t>
      </w:r>
      <w:r w:rsidR="001A45A9">
        <w:rPr>
          <w:rStyle w:val="bumpedfont15"/>
          <w:color w:val="000000"/>
          <w:sz w:val="27"/>
          <w:szCs w:val="27"/>
        </w:rPr>
        <w:t>practices</w:t>
      </w:r>
      <w:r>
        <w:rPr>
          <w:rStyle w:val="bumpedfont15"/>
          <w:color w:val="000000"/>
          <w:sz w:val="27"/>
          <w:szCs w:val="27"/>
        </w:rPr>
        <w:t xml:space="preserve"> that adjust to the </w:t>
      </w:r>
      <w:r w:rsidR="00FF1B49">
        <w:rPr>
          <w:rStyle w:val="bumpedfont15"/>
          <w:color w:val="000000"/>
          <w:sz w:val="27"/>
          <w:szCs w:val="27"/>
        </w:rPr>
        <w:t>organization’s</w:t>
      </w:r>
      <w:r>
        <w:rPr>
          <w:rStyle w:val="bumpedfont15"/>
          <w:color w:val="000000"/>
          <w:sz w:val="27"/>
          <w:szCs w:val="27"/>
        </w:rPr>
        <w:t xml:space="preserve"> demands.</w:t>
      </w:r>
    </w:p>
    <w:p w14:paraId="2C868F2B" w14:textId="78C629F4" w:rsidR="00AB13A0" w:rsidRDefault="00AB13A0">
      <w:pPr>
        <w:pStyle w:val="s8"/>
        <w:spacing w:before="0" w:beforeAutospacing="0" w:after="0" w:afterAutospacing="0"/>
        <w:jc w:val="both"/>
        <w:divId w:val="1286545550"/>
        <w:rPr>
          <w:rFonts w:ascii="-webkit-standard" w:hAnsi="-webkit-standard"/>
          <w:color w:val="000000"/>
          <w:sz w:val="27"/>
          <w:szCs w:val="27"/>
        </w:rPr>
      </w:pPr>
      <w:r>
        <w:rPr>
          <w:rStyle w:val="bumpedfont15"/>
          <w:color w:val="000000"/>
          <w:sz w:val="27"/>
          <w:szCs w:val="27"/>
        </w:rPr>
        <w:t xml:space="preserve">Fred Fiedler (1964), who created the Fiedler contingency model, is one of the most influential people in the field of contingency theory. According to this paradigm, a </w:t>
      </w:r>
      <w:r>
        <w:rPr>
          <w:rStyle w:val="bumpedfont15"/>
          <w:color w:val="000000"/>
          <w:sz w:val="27"/>
          <w:szCs w:val="27"/>
        </w:rPr>
        <w:lastRenderedPageBreak/>
        <w:t xml:space="preserve">leader's performance relies on the degree to which their leadership style and the circumstance are complementary. Favourability refers to the extent to which the situation is </w:t>
      </w:r>
      <w:r w:rsidR="002F7BC9">
        <w:rPr>
          <w:rStyle w:val="bumpedfont15"/>
          <w:color w:val="000000"/>
          <w:sz w:val="27"/>
          <w:szCs w:val="27"/>
        </w:rPr>
        <w:t>favourable</w:t>
      </w:r>
      <w:r>
        <w:rPr>
          <w:rStyle w:val="bumpedfont15"/>
          <w:color w:val="000000"/>
          <w:sz w:val="27"/>
          <w:szCs w:val="27"/>
        </w:rPr>
        <w:t xml:space="preserve"> to the leader's performance, </w:t>
      </w:r>
      <w:proofErr w:type="gramStart"/>
      <w:r>
        <w:rPr>
          <w:rStyle w:val="bumpedfont15"/>
          <w:color w:val="000000"/>
          <w:sz w:val="27"/>
          <w:szCs w:val="27"/>
        </w:rPr>
        <w:t>taking into account</w:t>
      </w:r>
      <w:proofErr w:type="gramEnd"/>
      <w:r>
        <w:rPr>
          <w:rStyle w:val="bumpedfont15"/>
          <w:color w:val="000000"/>
          <w:sz w:val="27"/>
          <w:szCs w:val="27"/>
        </w:rPr>
        <w:t xml:space="preserve"> aspects such as the strength of the leader's position, the team's relationship with the leader, and the work structure's complexity.</w:t>
      </w:r>
    </w:p>
    <w:p w14:paraId="412F25A9" w14:textId="38421F9E" w:rsidR="00AB13A0" w:rsidRDefault="00AB13A0">
      <w:pPr>
        <w:pStyle w:val="s8"/>
        <w:spacing w:before="0" w:beforeAutospacing="0" w:after="0" w:afterAutospacing="0"/>
        <w:jc w:val="both"/>
        <w:divId w:val="1286545550"/>
        <w:rPr>
          <w:rFonts w:ascii="-webkit-standard" w:hAnsi="-webkit-standard"/>
          <w:color w:val="000000"/>
          <w:sz w:val="27"/>
          <w:szCs w:val="27"/>
        </w:rPr>
      </w:pPr>
      <w:r>
        <w:rPr>
          <w:rStyle w:val="bumpedfont15"/>
          <w:color w:val="000000"/>
          <w:sz w:val="27"/>
          <w:szCs w:val="27"/>
        </w:rPr>
        <w:t>Other researchers have developed other contingency theories based on Fiedler's work. For instance, Paul Hersey and</w:t>
      </w:r>
      <w:r>
        <w:rPr>
          <w:rStyle w:val="apple-converted-space"/>
          <w:color w:val="000000"/>
          <w:sz w:val="27"/>
          <w:szCs w:val="27"/>
        </w:rPr>
        <w:t> </w:t>
      </w:r>
      <w:bookmarkStart w:id="2" w:name="_Hlk130372219"/>
      <w:bookmarkEnd w:id="2"/>
      <w:r>
        <w:rPr>
          <w:rStyle w:val="bumpedfont15"/>
          <w:color w:val="000000"/>
          <w:sz w:val="27"/>
          <w:szCs w:val="27"/>
        </w:rPr>
        <w:t xml:space="preserve">Ken Blanchard (1982) established the Situational Leadership model, which asserts that the level of development of the workforce being led will define the most suitable leadership design. The model specifies four leadership styles, ranging from directing to delegating, that </w:t>
      </w:r>
      <w:r w:rsidR="00FF1B49">
        <w:rPr>
          <w:rStyle w:val="bumpedfont15"/>
          <w:color w:val="000000"/>
          <w:sz w:val="27"/>
          <w:szCs w:val="27"/>
        </w:rPr>
        <w:t>correspond</w:t>
      </w:r>
      <w:r>
        <w:rPr>
          <w:rStyle w:val="bumpedfont15"/>
          <w:color w:val="000000"/>
          <w:sz w:val="27"/>
          <w:szCs w:val="27"/>
        </w:rPr>
        <w:t xml:space="preserve"> to the employee's growth stage.</w:t>
      </w:r>
    </w:p>
    <w:p w14:paraId="48C49158" w14:textId="77777777" w:rsidR="00AB13A0" w:rsidRDefault="00AB13A0">
      <w:pPr>
        <w:pStyle w:val="s8"/>
        <w:spacing w:before="0" w:beforeAutospacing="0" w:after="0" w:afterAutospacing="0"/>
        <w:jc w:val="both"/>
        <w:divId w:val="1286545550"/>
        <w:rPr>
          <w:rFonts w:ascii="-webkit-standard" w:hAnsi="-webkit-standard"/>
          <w:color w:val="000000"/>
          <w:sz w:val="27"/>
          <w:szCs w:val="27"/>
        </w:rPr>
      </w:pPr>
      <w:r>
        <w:rPr>
          <w:rFonts w:ascii="-webkit-standard" w:hAnsi="-webkit-standard"/>
          <w:color w:val="000000"/>
          <w:sz w:val="27"/>
          <w:szCs w:val="27"/>
        </w:rPr>
        <w:t> </w:t>
      </w:r>
    </w:p>
    <w:p w14:paraId="43F26368" w14:textId="77777777" w:rsidR="00C76730" w:rsidRDefault="00C76730">
      <w:pPr>
        <w:pStyle w:val="s8"/>
        <w:spacing w:before="0" w:beforeAutospacing="0" w:after="0" w:afterAutospacing="0"/>
        <w:jc w:val="both"/>
        <w:divId w:val="1918859118"/>
        <w:rPr>
          <w:rFonts w:eastAsia="Times New Roman"/>
          <w:b/>
          <w:bCs/>
          <w:i/>
          <w:iCs/>
          <w:caps/>
          <w:color w:val="000000"/>
          <w:sz w:val="27"/>
          <w:szCs w:val="27"/>
        </w:rPr>
      </w:pPr>
    </w:p>
    <w:p w14:paraId="6D49AAA9" w14:textId="77777777" w:rsidR="00BC4C28" w:rsidRDefault="00BC4C28">
      <w:pPr>
        <w:pStyle w:val="s8"/>
        <w:spacing w:before="0" w:beforeAutospacing="0" w:after="0" w:afterAutospacing="0"/>
        <w:jc w:val="both"/>
        <w:divId w:val="1918859118"/>
        <w:rPr>
          <w:rStyle w:val="bumpedfont15"/>
          <w:color w:val="000000"/>
          <w:sz w:val="27"/>
          <w:szCs w:val="27"/>
        </w:rPr>
      </w:pPr>
    </w:p>
    <w:p w14:paraId="77FAD3AB" w14:textId="17959223" w:rsidR="00B220A9" w:rsidRDefault="00B220A9">
      <w:pPr>
        <w:pStyle w:val="s8"/>
        <w:spacing w:before="0" w:beforeAutospacing="0" w:after="0" w:afterAutospacing="0"/>
        <w:jc w:val="both"/>
        <w:divId w:val="1918859118"/>
        <w:rPr>
          <w:rFonts w:ascii="-webkit-standard" w:hAnsi="-webkit-standard"/>
          <w:color w:val="000000"/>
          <w:sz w:val="27"/>
          <w:szCs w:val="27"/>
        </w:rPr>
      </w:pPr>
      <w:r>
        <w:rPr>
          <w:rStyle w:val="bumpedfont15"/>
          <w:color w:val="000000"/>
          <w:sz w:val="27"/>
          <w:szCs w:val="27"/>
        </w:rPr>
        <w:t xml:space="preserve"> </w:t>
      </w:r>
      <w:r w:rsidR="001A45A9">
        <w:rPr>
          <w:rStyle w:val="bumpedfont15"/>
          <w:color w:val="000000"/>
          <w:sz w:val="27"/>
          <w:szCs w:val="27"/>
        </w:rPr>
        <w:t xml:space="preserve">An </w:t>
      </w:r>
      <w:r w:rsidR="00FF1B49">
        <w:rPr>
          <w:rStyle w:val="bumpedfont15"/>
          <w:color w:val="000000"/>
          <w:sz w:val="27"/>
          <w:szCs w:val="27"/>
        </w:rPr>
        <w:t>organization’s</w:t>
      </w:r>
      <w:r>
        <w:rPr>
          <w:rStyle w:val="bumpedfont15"/>
          <w:color w:val="000000"/>
          <w:sz w:val="27"/>
          <w:szCs w:val="27"/>
        </w:rPr>
        <w:t xml:space="preserve"> performance </w:t>
      </w:r>
      <w:r w:rsidR="001A45A9">
        <w:rPr>
          <w:rStyle w:val="bumpedfont15"/>
          <w:color w:val="000000"/>
          <w:sz w:val="27"/>
          <w:szCs w:val="27"/>
        </w:rPr>
        <w:t>needs</w:t>
      </w:r>
      <w:r>
        <w:rPr>
          <w:rStyle w:val="bumpedfont15"/>
          <w:color w:val="000000"/>
          <w:sz w:val="27"/>
          <w:szCs w:val="27"/>
        </w:rPr>
        <w:t xml:space="preserve"> modifications to the culture's fundamental assumptions level.</w:t>
      </w:r>
    </w:p>
    <w:p w14:paraId="75623D05" w14:textId="469B7723" w:rsidR="002C3023" w:rsidRDefault="00FD4CE2">
      <w:pPr>
        <w:pStyle w:val="s8"/>
        <w:spacing w:before="0" w:beforeAutospacing="0" w:after="0" w:afterAutospacing="0"/>
        <w:jc w:val="both"/>
        <w:divId w:val="1918859118"/>
        <w:rPr>
          <w:rStyle w:val="bumpedfont15"/>
          <w:color w:val="000000"/>
          <w:sz w:val="27"/>
          <w:szCs w:val="27"/>
        </w:rPr>
      </w:pPr>
      <w:r>
        <w:rPr>
          <w:rStyle w:val="bumpedfont15"/>
          <w:color w:val="000000"/>
          <w:sz w:val="27"/>
          <w:szCs w:val="27"/>
        </w:rPr>
        <w:t>Stein’s</w:t>
      </w:r>
      <w:r w:rsidR="00B220A9">
        <w:rPr>
          <w:rStyle w:val="bumpedfont15"/>
          <w:color w:val="000000"/>
          <w:sz w:val="27"/>
          <w:szCs w:val="27"/>
        </w:rPr>
        <w:t xml:space="preserve"> model offers a valuable framework for understanding the underlying ideas, attitudes, and presumptions that drive an </w:t>
      </w:r>
      <w:r w:rsidR="00FF1B49">
        <w:rPr>
          <w:rStyle w:val="bumpedfont15"/>
          <w:color w:val="000000"/>
          <w:sz w:val="27"/>
          <w:szCs w:val="27"/>
        </w:rPr>
        <w:t>organization’s</w:t>
      </w:r>
      <w:r w:rsidR="00B220A9">
        <w:rPr>
          <w:rStyle w:val="bumpedfont15"/>
          <w:color w:val="000000"/>
          <w:sz w:val="27"/>
          <w:szCs w:val="27"/>
        </w:rPr>
        <w:t xml:space="preserve"> culture, as well as for identifying areas where modifications may be required to obtain desired </w:t>
      </w:r>
      <w:r w:rsidR="001A45A9">
        <w:rPr>
          <w:rStyle w:val="bumpedfont15"/>
          <w:color w:val="000000"/>
          <w:sz w:val="27"/>
          <w:szCs w:val="27"/>
        </w:rPr>
        <w:t>results.</w:t>
      </w:r>
      <w:r w:rsidR="002C3023">
        <w:rPr>
          <w:rStyle w:val="bumpedfont15"/>
          <w:color w:val="000000"/>
          <w:sz w:val="27"/>
          <w:szCs w:val="27"/>
        </w:rPr>
        <w:t xml:space="preserve"> </w:t>
      </w:r>
    </w:p>
    <w:p w14:paraId="2C6125E1" w14:textId="77777777" w:rsidR="002C3023" w:rsidRDefault="002C3023">
      <w:pPr>
        <w:pStyle w:val="s8"/>
        <w:spacing w:before="0" w:beforeAutospacing="0" w:after="0" w:afterAutospacing="0"/>
        <w:jc w:val="both"/>
        <w:divId w:val="1918859118"/>
        <w:rPr>
          <w:rStyle w:val="bumpedfont15"/>
          <w:color w:val="000000"/>
          <w:sz w:val="27"/>
          <w:szCs w:val="27"/>
        </w:rPr>
      </w:pPr>
    </w:p>
    <w:p w14:paraId="6C974CA4" w14:textId="54CBE01A" w:rsidR="00B220A9" w:rsidRDefault="00B220A9">
      <w:pPr>
        <w:pStyle w:val="s8"/>
        <w:spacing w:before="0" w:beforeAutospacing="0" w:after="0" w:afterAutospacing="0"/>
        <w:jc w:val="both"/>
        <w:divId w:val="1918859118"/>
        <w:rPr>
          <w:rFonts w:ascii="-webkit-standard" w:hAnsi="-webkit-standard"/>
          <w:color w:val="000000"/>
          <w:sz w:val="27"/>
          <w:szCs w:val="27"/>
        </w:rPr>
      </w:pPr>
      <w:r>
        <w:rPr>
          <w:rStyle w:val="bumpedfont15"/>
          <w:color w:val="000000"/>
          <w:sz w:val="27"/>
          <w:szCs w:val="27"/>
        </w:rPr>
        <w:t>.</w:t>
      </w:r>
    </w:p>
    <w:p w14:paraId="7AB4566E" w14:textId="323EA475" w:rsidR="005349B9" w:rsidRDefault="005349B9">
      <w:pPr>
        <w:pStyle w:val="s8"/>
        <w:spacing w:before="0" w:beforeAutospacing="0" w:after="0" w:afterAutospacing="0"/>
        <w:jc w:val="both"/>
        <w:divId w:val="354429911"/>
        <w:rPr>
          <w:rFonts w:ascii="-webkit-standard" w:hAnsi="-webkit-standard"/>
          <w:color w:val="000000"/>
          <w:sz w:val="27"/>
          <w:szCs w:val="27"/>
        </w:rPr>
      </w:pPr>
      <w:r>
        <w:rPr>
          <w:rStyle w:val="bumpedfont15"/>
          <w:color w:val="000000"/>
          <w:sz w:val="27"/>
          <w:szCs w:val="27"/>
        </w:rPr>
        <w:t xml:space="preserve">Every </w:t>
      </w:r>
      <w:r w:rsidR="00FF1B49">
        <w:rPr>
          <w:rStyle w:val="bumpedfont15"/>
          <w:color w:val="000000"/>
          <w:sz w:val="27"/>
          <w:szCs w:val="27"/>
        </w:rPr>
        <w:t>organization</w:t>
      </w:r>
      <w:r>
        <w:rPr>
          <w:rStyle w:val="bumpedfont15"/>
          <w:color w:val="000000"/>
          <w:sz w:val="27"/>
          <w:szCs w:val="27"/>
        </w:rPr>
        <w:t xml:space="preserve"> confronts a unique mix of issues and possibilities that cannot be addressed with a single method. The contingency theory asserts this by stressing adaptive management </w:t>
      </w:r>
      <w:r w:rsidR="001A45A9">
        <w:rPr>
          <w:rStyle w:val="bumpedfont15"/>
          <w:color w:val="000000"/>
          <w:sz w:val="27"/>
          <w:szCs w:val="27"/>
        </w:rPr>
        <w:t>practices</w:t>
      </w:r>
      <w:r>
        <w:rPr>
          <w:rStyle w:val="bumpedfont15"/>
          <w:color w:val="000000"/>
          <w:sz w:val="27"/>
          <w:szCs w:val="27"/>
        </w:rPr>
        <w:t xml:space="preserve"> that adjust to the </w:t>
      </w:r>
      <w:r w:rsidR="00FF1B49">
        <w:rPr>
          <w:rStyle w:val="bumpedfont15"/>
          <w:color w:val="000000"/>
          <w:sz w:val="27"/>
          <w:szCs w:val="27"/>
        </w:rPr>
        <w:t>organization’s</w:t>
      </w:r>
      <w:r>
        <w:rPr>
          <w:rStyle w:val="bumpedfont15"/>
          <w:color w:val="000000"/>
          <w:sz w:val="27"/>
          <w:szCs w:val="27"/>
        </w:rPr>
        <w:t xml:space="preserve"> demands.</w:t>
      </w:r>
    </w:p>
    <w:p w14:paraId="7364AE79" w14:textId="5867724F" w:rsidR="005349B9" w:rsidRDefault="005349B9">
      <w:pPr>
        <w:pStyle w:val="s8"/>
        <w:spacing w:before="0" w:beforeAutospacing="0" w:after="0" w:afterAutospacing="0"/>
        <w:jc w:val="both"/>
        <w:divId w:val="354429911"/>
        <w:rPr>
          <w:rFonts w:ascii="-webkit-standard" w:hAnsi="-webkit-standard"/>
          <w:color w:val="000000"/>
          <w:sz w:val="27"/>
          <w:szCs w:val="27"/>
        </w:rPr>
      </w:pPr>
      <w:r>
        <w:rPr>
          <w:rStyle w:val="bumpedfont15"/>
          <w:color w:val="000000"/>
          <w:sz w:val="27"/>
          <w:szCs w:val="27"/>
        </w:rPr>
        <w:t xml:space="preserve">Fred Fiedler (1964), who created the Fiedler contingency model, is one of the most influential people in the field of contingency theory. According to this paradigm, a leader's performance relies on the degree to which their leadership style and the circumstance are complementary. Favourability refers to the extent to which the situation is </w:t>
      </w:r>
      <w:r w:rsidR="002F7BC9">
        <w:rPr>
          <w:rStyle w:val="bumpedfont15"/>
          <w:color w:val="000000"/>
          <w:sz w:val="27"/>
          <w:szCs w:val="27"/>
        </w:rPr>
        <w:t>favourable</w:t>
      </w:r>
      <w:r>
        <w:rPr>
          <w:rStyle w:val="bumpedfont15"/>
          <w:color w:val="000000"/>
          <w:sz w:val="27"/>
          <w:szCs w:val="27"/>
        </w:rPr>
        <w:t xml:space="preserve"> to the leader's performance</w:t>
      </w:r>
      <w:r w:rsidR="00DB7C03">
        <w:rPr>
          <w:rStyle w:val="bumpedfont15"/>
          <w:color w:val="000000"/>
          <w:sz w:val="27"/>
          <w:szCs w:val="27"/>
        </w:rPr>
        <w:t>,</w:t>
      </w:r>
    </w:p>
    <w:p w14:paraId="7886432D" w14:textId="7640E244" w:rsidR="005349B9" w:rsidRDefault="005349B9">
      <w:pPr>
        <w:pStyle w:val="s8"/>
        <w:spacing w:before="0" w:beforeAutospacing="0" w:after="0" w:afterAutospacing="0"/>
        <w:jc w:val="both"/>
        <w:divId w:val="354429911"/>
        <w:rPr>
          <w:rFonts w:ascii="-webkit-standard" w:hAnsi="-webkit-standard"/>
          <w:color w:val="000000"/>
          <w:sz w:val="27"/>
          <w:szCs w:val="27"/>
        </w:rPr>
      </w:pPr>
      <w:r>
        <w:rPr>
          <w:rStyle w:val="bumpedfont15"/>
          <w:color w:val="000000"/>
          <w:sz w:val="27"/>
          <w:szCs w:val="27"/>
        </w:rPr>
        <w:t>Other researchers have developed other contingency theories based on Fiedler's work. For instance, Paul Hersey and</w:t>
      </w:r>
      <w:r>
        <w:rPr>
          <w:rStyle w:val="apple-converted-space"/>
          <w:color w:val="000000"/>
          <w:sz w:val="27"/>
          <w:szCs w:val="27"/>
        </w:rPr>
        <w:t> </w:t>
      </w:r>
      <w:r>
        <w:rPr>
          <w:rStyle w:val="bumpedfont15"/>
          <w:color w:val="000000"/>
          <w:sz w:val="27"/>
          <w:szCs w:val="27"/>
        </w:rPr>
        <w:t xml:space="preserve">Ken Blanchard (1982) established the Situational Leadership model, which asserts that the level of development of the workforce being </w:t>
      </w:r>
      <w:r>
        <w:rPr>
          <w:rStyle w:val="bumpedfont15"/>
          <w:color w:val="000000"/>
          <w:sz w:val="27"/>
          <w:szCs w:val="27"/>
        </w:rPr>
        <w:lastRenderedPageBreak/>
        <w:t xml:space="preserve">led will define the most suitable leadership design. The model </w:t>
      </w:r>
      <w:r w:rsidR="00C1496B">
        <w:rPr>
          <w:noProof/>
          <w:color w:val="000000"/>
          <w:sz w:val="27"/>
          <w:szCs w:val="27"/>
          <w14:ligatures w14:val="standardContextual"/>
        </w:rPr>
        <w:drawing>
          <wp:anchor distT="0" distB="0" distL="114300" distR="114300" simplePos="0" relativeHeight="251658242" behindDoc="0" locked="0" layoutInCell="1" allowOverlap="1" wp14:anchorId="52B4E3E5" wp14:editId="54D3CE35">
            <wp:simplePos x="0" y="0"/>
            <wp:positionH relativeFrom="column">
              <wp:posOffset>0</wp:posOffset>
            </wp:positionH>
            <wp:positionV relativeFrom="paragraph">
              <wp:posOffset>386080</wp:posOffset>
            </wp:positionV>
            <wp:extent cx="4267200" cy="17907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267200" cy="1790700"/>
                    </a:xfrm>
                    <a:prstGeom prst="rect">
                      <a:avLst/>
                    </a:prstGeom>
                  </pic:spPr>
                </pic:pic>
              </a:graphicData>
            </a:graphic>
          </wp:anchor>
        </w:drawing>
      </w:r>
      <w:r>
        <w:rPr>
          <w:rStyle w:val="bumpedfont15"/>
          <w:color w:val="000000"/>
          <w:sz w:val="27"/>
          <w:szCs w:val="27"/>
        </w:rPr>
        <w:t xml:space="preserve">styles, ranging from directing to delegating, that </w:t>
      </w:r>
      <w:r w:rsidR="00FF1B49">
        <w:rPr>
          <w:rStyle w:val="bumpedfont15"/>
          <w:color w:val="000000"/>
          <w:sz w:val="27"/>
          <w:szCs w:val="27"/>
        </w:rPr>
        <w:t>correspond</w:t>
      </w:r>
      <w:r>
        <w:rPr>
          <w:rStyle w:val="bumpedfont15"/>
          <w:color w:val="000000"/>
          <w:sz w:val="27"/>
          <w:szCs w:val="27"/>
        </w:rPr>
        <w:t xml:space="preserve"> to the stage.</w:t>
      </w:r>
    </w:p>
    <w:p w14:paraId="51CC12DA" w14:textId="77777777" w:rsidR="005349B9" w:rsidRDefault="005349B9">
      <w:pPr>
        <w:pStyle w:val="s8"/>
        <w:spacing w:before="0" w:beforeAutospacing="0" w:after="0" w:afterAutospacing="0"/>
        <w:jc w:val="both"/>
        <w:divId w:val="354429911"/>
        <w:rPr>
          <w:rFonts w:ascii="-webkit-standard" w:hAnsi="-webkit-standard"/>
          <w:color w:val="000000"/>
          <w:sz w:val="27"/>
          <w:szCs w:val="27"/>
        </w:rPr>
      </w:pPr>
      <w:r>
        <w:rPr>
          <w:rFonts w:ascii="-webkit-standard" w:hAnsi="-webkit-standard"/>
          <w:color w:val="000000"/>
          <w:sz w:val="27"/>
          <w:szCs w:val="27"/>
        </w:rPr>
        <w:t> </w:t>
      </w:r>
    </w:p>
    <w:p w14:paraId="38E5C981" w14:textId="77777777" w:rsidR="003D339F" w:rsidRDefault="003D339F">
      <w:pPr>
        <w:rPr>
          <w:b/>
          <w:bCs/>
        </w:rPr>
      </w:pPr>
    </w:p>
    <w:p w14:paraId="3D140356" w14:textId="14078E1F" w:rsidR="00AF09B9" w:rsidRDefault="00AF09B9">
      <w:pPr>
        <w:pStyle w:val="s8"/>
        <w:spacing w:before="0" w:beforeAutospacing="0" w:after="0" w:afterAutospacing="0"/>
        <w:jc w:val="both"/>
        <w:divId w:val="324823015"/>
        <w:rPr>
          <w:rFonts w:ascii="-webkit-standard" w:hAnsi="-webkit-standard"/>
          <w:color w:val="000000"/>
          <w:sz w:val="27"/>
          <w:szCs w:val="27"/>
        </w:rPr>
      </w:pPr>
      <w:r>
        <w:rPr>
          <w:rStyle w:val="bumpedfont15"/>
          <w:color w:val="000000"/>
          <w:sz w:val="27"/>
          <w:szCs w:val="27"/>
        </w:rPr>
        <w:t xml:space="preserve">Robert House (1971) developed the Path-Goal hypothesis </w:t>
      </w:r>
      <w:r w:rsidR="00A600F8">
        <w:rPr>
          <w:rStyle w:val="bumpedfont15"/>
          <w:color w:val="000000"/>
          <w:sz w:val="27"/>
          <w:szCs w:val="27"/>
        </w:rPr>
        <w:t>yet</w:t>
      </w:r>
      <w:r>
        <w:rPr>
          <w:rStyle w:val="bumpedfont15"/>
          <w:color w:val="000000"/>
          <w:sz w:val="27"/>
          <w:szCs w:val="27"/>
        </w:rPr>
        <w:t xml:space="preserve"> another contingency theory. This concept asserts that the most effective leadership style will depend on the characteristics of the task and the individual being led. The role of the leader is to pave the way for the achievement of the </w:t>
      </w:r>
      <w:r w:rsidR="00FF1B49">
        <w:rPr>
          <w:rStyle w:val="bumpedfont15"/>
          <w:color w:val="000000"/>
          <w:sz w:val="27"/>
          <w:szCs w:val="27"/>
        </w:rPr>
        <w:t>organization’s</w:t>
      </w:r>
      <w:r>
        <w:rPr>
          <w:rStyle w:val="bumpedfont15"/>
          <w:color w:val="000000"/>
          <w:sz w:val="27"/>
          <w:szCs w:val="27"/>
        </w:rPr>
        <w:t xml:space="preserve"> objectives and to help employees feel confident and capable of achieving them.</w:t>
      </w:r>
    </w:p>
    <w:p w14:paraId="43D0D6A1" w14:textId="65E68DD8" w:rsidR="00AF09B9" w:rsidRDefault="00AF09B9">
      <w:pPr>
        <w:pStyle w:val="s8"/>
        <w:spacing w:before="0" w:beforeAutospacing="0" w:after="0" w:afterAutospacing="0"/>
        <w:jc w:val="both"/>
        <w:divId w:val="324823015"/>
        <w:rPr>
          <w:rStyle w:val="bumpedfont15"/>
          <w:color w:val="000000"/>
          <w:sz w:val="27"/>
          <w:szCs w:val="27"/>
        </w:rPr>
      </w:pPr>
      <w:r>
        <w:rPr>
          <w:rStyle w:val="bumpedfont15"/>
          <w:color w:val="000000"/>
          <w:sz w:val="27"/>
          <w:szCs w:val="27"/>
        </w:rPr>
        <w:t xml:space="preserve">Contingency theory </w:t>
      </w:r>
      <w:r w:rsidR="00FF1B49">
        <w:rPr>
          <w:rStyle w:val="bumpedfont15"/>
          <w:color w:val="000000"/>
          <w:sz w:val="27"/>
          <w:szCs w:val="27"/>
        </w:rPr>
        <w:t>emphasizes</w:t>
      </w:r>
      <w:r>
        <w:rPr>
          <w:rStyle w:val="bumpedfont15"/>
          <w:color w:val="000000"/>
          <w:sz w:val="27"/>
          <w:szCs w:val="27"/>
        </w:rPr>
        <w:t xml:space="preserve"> the necessity to </w:t>
      </w:r>
      <w:r w:rsidR="00FF1B49">
        <w:rPr>
          <w:rStyle w:val="bumpedfont15"/>
          <w:color w:val="000000"/>
          <w:sz w:val="27"/>
          <w:szCs w:val="27"/>
        </w:rPr>
        <w:t>customize</w:t>
      </w:r>
      <w:r>
        <w:rPr>
          <w:rStyle w:val="bumpedfont15"/>
          <w:color w:val="000000"/>
          <w:sz w:val="27"/>
          <w:szCs w:val="27"/>
        </w:rPr>
        <w:t xml:space="preserve"> management approaches to the </w:t>
      </w:r>
      <w:r w:rsidR="001A45A9">
        <w:rPr>
          <w:rStyle w:val="bumpedfont15"/>
          <w:color w:val="000000"/>
          <w:sz w:val="27"/>
          <w:szCs w:val="27"/>
        </w:rPr>
        <w:t>needs</w:t>
      </w:r>
      <w:r>
        <w:rPr>
          <w:rStyle w:val="bumpedfont15"/>
          <w:color w:val="000000"/>
          <w:sz w:val="27"/>
          <w:szCs w:val="27"/>
        </w:rPr>
        <w:t xml:space="preserve"> and challenges of the </w:t>
      </w:r>
      <w:r w:rsidR="00FF1B49">
        <w:rPr>
          <w:rStyle w:val="bumpedfont15"/>
          <w:color w:val="000000"/>
          <w:sz w:val="27"/>
          <w:szCs w:val="27"/>
        </w:rPr>
        <w:t>organization</w:t>
      </w:r>
      <w:r>
        <w:rPr>
          <w:rStyle w:val="bumpedfont15"/>
          <w:color w:val="000000"/>
          <w:sz w:val="27"/>
          <w:szCs w:val="27"/>
        </w:rPr>
        <w:t xml:space="preserve">. By implementing a contingency approach, </w:t>
      </w:r>
      <w:r w:rsidR="00FF1B49">
        <w:rPr>
          <w:rStyle w:val="bumpedfont15"/>
          <w:color w:val="000000"/>
          <w:sz w:val="27"/>
          <w:szCs w:val="27"/>
        </w:rPr>
        <w:t>organizations</w:t>
      </w:r>
      <w:r>
        <w:rPr>
          <w:rStyle w:val="bumpedfont15"/>
          <w:color w:val="000000"/>
          <w:sz w:val="27"/>
          <w:szCs w:val="27"/>
        </w:rPr>
        <w:t xml:space="preserve"> may tailor their management processes to provide the best outcomes in their unique situations.</w:t>
      </w:r>
    </w:p>
    <w:p w14:paraId="7A74BD2B" w14:textId="77777777" w:rsidR="004361F1" w:rsidRDefault="004361F1">
      <w:pPr>
        <w:pStyle w:val="s8"/>
        <w:spacing w:before="0" w:beforeAutospacing="0" w:after="0" w:afterAutospacing="0"/>
        <w:jc w:val="both"/>
        <w:divId w:val="324823015"/>
        <w:rPr>
          <w:rFonts w:ascii="-webkit-standard" w:hAnsi="-webkit-standard"/>
          <w:color w:val="000000"/>
          <w:sz w:val="27"/>
          <w:szCs w:val="27"/>
        </w:rPr>
      </w:pPr>
      <w:bookmarkStart w:id="3" w:name="_Toc130365386"/>
      <w:bookmarkEnd w:id="3"/>
    </w:p>
    <w:p w14:paraId="3DC6B6E7" w14:textId="77777777" w:rsidR="00AF09B9" w:rsidRDefault="00AF09B9">
      <w:pPr>
        <w:pStyle w:val="s15"/>
        <w:pBdr>
          <w:bottom w:val="single" w:sz="6" w:space="0" w:color="F09415"/>
        </w:pBdr>
        <w:spacing w:before="0" w:beforeAutospacing="0" w:after="0" w:afterAutospacing="0"/>
        <w:divId w:val="324823015"/>
        <w:rPr>
          <w:rStyle w:val="bumpedfont15"/>
          <w:b/>
          <w:caps/>
          <w:color w:val="000000"/>
          <w:sz w:val="27"/>
          <w:szCs w:val="27"/>
        </w:rPr>
      </w:pPr>
      <w:r>
        <w:rPr>
          <w:rStyle w:val="bumpedfont15"/>
          <w:b/>
          <w:bCs/>
          <w:caps/>
          <w:color w:val="000000"/>
          <w:sz w:val="27"/>
          <w:szCs w:val="27"/>
        </w:rPr>
        <w:t>THE</w:t>
      </w:r>
      <w:r>
        <w:rPr>
          <w:rStyle w:val="apple-converted-space"/>
          <w:b/>
          <w:bCs/>
          <w:caps/>
          <w:color w:val="000000"/>
          <w:sz w:val="27"/>
          <w:szCs w:val="27"/>
        </w:rPr>
        <w:t> </w:t>
      </w:r>
      <w:r>
        <w:rPr>
          <w:rStyle w:val="bumpedfont15"/>
          <w:b/>
          <w:bCs/>
          <w:caps/>
          <w:color w:val="000000"/>
          <w:sz w:val="27"/>
          <w:szCs w:val="27"/>
        </w:rPr>
        <w:t>APPLICATION OF</w:t>
      </w:r>
      <w:r>
        <w:rPr>
          <w:rStyle w:val="apple-converted-space"/>
          <w:b/>
          <w:bCs/>
          <w:caps/>
          <w:color w:val="000000"/>
          <w:sz w:val="27"/>
          <w:szCs w:val="27"/>
        </w:rPr>
        <w:t> </w:t>
      </w:r>
      <w:r>
        <w:rPr>
          <w:rStyle w:val="bumpedfont15"/>
          <w:b/>
          <w:bCs/>
          <w:caps/>
          <w:color w:val="000000"/>
          <w:sz w:val="27"/>
          <w:szCs w:val="27"/>
        </w:rPr>
        <w:t>THESE</w:t>
      </w:r>
      <w:r>
        <w:rPr>
          <w:rStyle w:val="apple-converted-space"/>
          <w:b/>
          <w:bCs/>
          <w:caps/>
          <w:color w:val="000000"/>
          <w:sz w:val="27"/>
          <w:szCs w:val="27"/>
        </w:rPr>
        <w:t> </w:t>
      </w:r>
      <w:r>
        <w:rPr>
          <w:rStyle w:val="bumpedfont15"/>
          <w:b/>
          <w:bCs/>
          <w:caps/>
          <w:color w:val="000000"/>
          <w:sz w:val="27"/>
          <w:szCs w:val="27"/>
        </w:rPr>
        <w:t>THEORIES TO APPLE INC.</w:t>
      </w:r>
    </w:p>
    <w:p w14:paraId="511E0EF5" w14:textId="77777777" w:rsidR="000C3DD9" w:rsidRDefault="000C3DD9">
      <w:pPr>
        <w:pStyle w:val="s15"/>
        <w:pBdr>
          <w:bottom w:val="single" w:sz="6" w:space="0" w:color="F09415"/>
        </w:pBdr>
        <w:spacing w:before="0" w:beforeAutospacing="0" w:after="0" w:afterAutospacing="0"/>
        <w:divId w:val="324823015"/>
        <w:rPr>
          <w:rFonts w:ascii="-webkit-standard" w:hAnsi="-webkit-standard"/>
          <w:color w:val="000000"/>
          <w:sz w:val="27"/>
          <w:szCs w:val="27"/>
        </w:rPr>
      </w:pPr>
    </w:p>
    <w:p w14:paraId="0B63A2A6" w14:textId="450AE505" w:rsidR="00AF09B9" w:rsidRDefault="00AF09B9">
      <w:pPr>
        <w:pStyle w:val="s8"/>
        <w:spacing w:before="0" w:beforeAutospacing="0" w:after="0" w:afterAutospacing="0"/>
        <w:jc w:val="both"/>
        <w:divId w:val="324823015"/>
        <w:rPr>
          <w:rFonts w:ascii="-webkit-standard" w:hAnsi="-webkit-standard"/>
          <w:color w:val="000000"/>
          <w:sz w:val="27"/>
          <w:szCs w:val="27"/>
        </w:rPr>
      </w:pPr>
      <w:r>
        <w:rPr>
          <w:rStyle w:val="bumpedfont15"/>
          <w:color w:val="000000"/>
          <w:sz w:val="27"/>
          <w:szCs w:val="27"/>
        </w:rPr>
        <w:t xml:space="preserve">According to </w:t>
      </w:r>
      <w:r w:rsidR="00FF2ACF">
        <w:rPr>
          <w:rStyle w:val="bumpedfont15"/>
          <w:color w:val="000000"/>
          <w:sz w:val="27"/>
          <w:szCs w:val="27"/>
        </w:rPr>
        <w:t>Stein’s</w:t>
      </w:r>
      <w:r>
        <w:rPr>
          <w:rStyle w:val="bumpedfont15"/>
          <w:color w:val="000000"/>
          <w:sz w:val="27"/>
          <w:szCs w:val="27"/>
        </w:rPr>
        <w:t xml:space="preserve"> concept of </w:t>
      </w:r>
      <w:r w:rsidR="00FF1B49">
        <w:rPr>
          <w:rStyle w:val="bumpedfont15"/>
          <w:color w:val="000000"/>
          <w:sz w:val="27"/>
          <w:szCs w:val="27"/>
        </w:rPr>
        <w:t>organizational</w:t>
      </w:r>
      <w:r>
        <w:rPr>
          <w:rStyle w:val="bumpedfont15"/>
          <w:color w:val="000000"/>
          <w:sz w:val="27"/>
          <w:szCs w:val="27"/>
        </w:rPr>
        <w:t xml:space="preserve"> culture, </w:t>
      </w:r>
      <w:r w:rsidR="00FF1B49">
        <w:rPr>
          <w:rStyle w:val="bumpedfont15"/>
          <w:color w:val="000000"/>
          <w:sz w:val="27"/>
          <w:szCs w:val="27"/>
        </w:rPr>
        <w:t>organizational</w:t>
      </w:r>
      <w:r>
        <w:rPr>
          <w:rStyle w:val="bumpedfont15"/>
          <w:color w:val="000000"/>
          <w:sz w:val="27"/>
          <w:szCs w:val="27"/>
        </w:rPr>
        <w:t xml:space="preserve"> beliefs, attitudes, and value systems have a significant effect in determining workplace </w:t>
      </w:r>
      <w:proofErr w:type="spellStart"/>
      <w:r w:rsidR="00FF1B49">
        <w:rPr>
          <w:rStyle w:val="bumpedfont15"/>
          <w:color w:val="000000"/>
          <w:sz w:val="27"/>
          <w:szCs w:val="27"/>
        </w:rPr>
        <w:t>behavior</w:t>
      </w:r>
      <w:proofErr w:type="spellEnd"/>
      <w:r>
        <w:rPr>
          <w:rStyle w:val="bumpedfont15"/>
          <w:color w:val="000000"/>
          <w:sz w:val="27"/>
          <w:szCs w:val="27"/>
        </w:rPr>
        <w:t xml:space="preserve">. There are several instances in which Apple Inc.'s corporate culture influences employee </w:t>
      </w:r>
      <w:proofErr w:type="spellStart"/>
      <w:r w:rsidR="00FF1B49">
        <w:rPr>
          <w:rStyle w:val="bumpedfont15"/>
          <w:color w:val="000000"/>
          <w:sz w:val="27"/>
          <w:szCs w:val="27"/>
        </w:rPr>
        <w:t>behavior</w:t>
      </w:r>
      <w:proofErr w:type="spellEnd"/>
      <w:r>
        <w:rPr>
          <w:rStyle w:val="bumpedfont15"/>
          <w:color w:val="000000"/>
          <w:sz w:val="27"/>
          <w:szCs w:val="27"/>
        </w:rPr>
        <w:t xml:space="preserve"> and decision-making.</w:t>
      </w:r>
    </w:p>
    <w:p w14:paraId="08636EE8" w14:textId="3B84738E" w:rsidR="00AF09B9" w:rsidRDefault="00AF09B9">
      <w:pPr>
        <w:pStyle w:val="s8"/>
        <w:spacing w:before="0" w:beforeAutospacing="0" w:after="0" w:afterAutospacing="0"/>
        <w:jc w:val="both"/>
        <w:divId w:val="324823015"/>
        <w:rPr>
          <w:rFonts w:ascii="-webkit-standard" w:hAnsi="-webkit-standard"/>
          <w:color w:val="000000"/>
          <w:sz w:val="27"/>
          <w:szCs w:val="27"/>
        </w:rPr>
      </w:pPr>
      <w:r>
        <w:rPr>
          <w:rStyle w:val="bumpedfont15"/>
          <w:color w:val="000000"/>
          <w:sz w:val="27"/>
          <w:szCs w:val="27"/>
        </w:rPr>
        <w:t xml:space="preserve">Apple's culture is founded on its key ideals of simplicity, elegance, and inventiveness at the level of basic assumptions. Products, marketing, and </w:t>
      </w:r>
      <w:r w:rsidR="00FF1B49">
        <w:rPr>
          <w:rStyle w:val="bumpedfont15"/>
          <w:color w:val="000000"/>
          <w:sz w:val="27"/>
          <w:szCs w:val="27"/>
        </w:rPr>
        <w:t>organizational</w:t>
      </w:r>
      <w:r>
        <w:rPr>
          <w:rStyle w:val="bumpedfont15"/>
          <w:color w:val="000000"/>
          <w:sz w:val="27"/>
          <w:szCs w:val="27"/>
        </w:rPr>
        <w:t xml:space="preserve"> structure reflect the company's ideals, which are instilled in the workers' thoughts. According to research by Zaman (2022), Apple's culture of innovation is so pervasive that it has been ingrained in the identities of its</w:t>
      </w:r>
      <w:r>
        <w:rPr>
          <w:rStyle w:val="apple-converted-space"/>
          <w:color w:val="000000"/>
          <w:sz w:val="27"/>
          <w:szCs w:val="27"/>
        </w:rPr>
        <w:t> </w:t>
      </w:r>
      <w:r>
        <w:rPr>
          <w:rStyle w:val="bumpedfont15"/>
          <w:color w:val="000000"/>
          <w:sz w:val="27"/>
          <w:szCs w:val="27"/>
        </w:rPr>
        <w:t>workers, with many of them identifying as "innovators" and "disruptors" who are continually expanding the horizon of the possible.</w:t>
      </w:r>
    </w:p>
    <w:p w14:paraId="3370D68F" w14:textId="49522D17" w:rsidR="007979C9" w:rsidRDefault="00AF09B9" w:rsidP="00F91572">
      <w:pPr>
        <w:pStyle w:val="s8"/>
        <w:spacing w:before="0" w:beforeAutospacing="0" w:after="0" w:afterAutospacing="0"/>
        <w:jc w:val="both"/>
        <w:rPr>
          <w:rFonts w:ascii="-webkit-standard" w:hAnsi="-webkit-standard"/>
          <w:color w:val="000000"/>
          <w:sz w:val="27"/>
          <w:szCs w:val="27"/>
        </w:rPr>
      </w:pPr>
      <w:r>
        <w:rPr>
          <w:rStyle w:val="bumpedfont15"/>
          <w:color w:val="000000"/>
          <w:sz w:val="27"/>
          <w:szCs w:val="27"/>
        </w:rPr>
        <w:t>Apple's culture is demonstrated in its focus on cooperation and collaboration at the level of its stated values. According to</w:t>
      </w:r>
      <w:r>
        <w:rPr>
          <w:rStyle w:val="apple-converted-space"/>
          <w:color w:val="000000"/>
          <w:sz w:val="27"/>
          <w:szCs w:val="27"/>
        </w:rPr>
        <w:t> </w:t>
      </w:r>
      <w:r w:rsidR="00FF1B49">
        <w:rPr>
          <w:rStyle w:val="bumpedfont15"/>
          <w:color w:val="000000"/>
          <w:sz w:val="27"/>
          <w:szCs w:val="27"/>
        </w:rPr>
        <w:t>Podgorny</w:t>
      </w:r>
      <w:r>
        <w:rPr>
          <w:rStyle w:val="apple-converted-space"/>
          <w:color w:val="000000"/>
          <w:sz w:val="27"/>
          <w:szCs w:val="27"/>
        </w:rPr>
        <w:t> </w:t>
      </w:r>
      <w:r>
        <w:rPr>
          <w:rStyle w:val="bumpedfont15"/>
          <w:color w:val="000000"/>
          <w:sz w:val="27"/>
          <w:szCs w:val="27"/>
        </w:rPr>
        <w:t xml:space="preserve">and Hansen (2020), Apple's </w:t>
      </w:r>
      <w:r w:rsidR="00FF1B49">
        <w:rPr>
          <w:rStyle w:val="bumpedfont15"/>
          <w:color w:val="000000"/>
          <w:sz w:val="27"/>
          <w:szCs w:val="27"/>
        </w:rPr>
        <w:t>organizational</w:t>
      </w:r>
      <w:r>
        <w:rPr>
          <w:rStyle w:val="bumpedfont15"/>
          <w:color w:val="000000"/>
          <w:sz w:val="27"/>
          <w:szCs w:val="27"/>
        </w:rPr>
        <w:t xml:space="preserve"> structure is intended to foster cross-functional cooperation, with teams collaborating to bring new products and features to </w:t>
      </w:r>
      <w:r w:rsidR="001A45A9">
        <w:rPr>
          <w:rStyle w:val="bumpedfont15"/>
          <w:color w:val="000000"/>
          <w:sz w:val="27"/>
          <w:szCs w:val="27"/>
        </w:rPr>
        <w:t xml:space="preserve">the </w:t>
      </w:r>
      <w:r>
        <w:rPr>
          <w:rStyle w:val="bumpedfont15"/>
          <w:color w:val="000000"/>
          <w:sz w:val="27"/>
          <w:szCs w:val="27"/>
        </w:rPr>
        <w:t xml:space="preserve">market. This philosophy is represented in Apple's </w:t>
      </w:r>
      <w:r>
        <w:rPr>
          <w:rStyle w:val="bumpedfont15"/>
          <w:color w:val="000000"/>
          <w:sz w:val="27"/>
          <w:szCs w:val="27"/>
        </w:rPr>
        <w:lastRenderedPageBreak/>
        <w:t xml:space="preserve">product design philosophy, which </w:t>
      </w:r>
      <w:r w:rsidR="00FF1B49">
        <w:rPr>
          <w:rStyle w:val="bumpedfont15"/>
          <w:color w:val="000000"/>
          <w:sz w:val="27"/>
          <w:szCs w:val="27"/>
        </w:rPr>
        <w:t>prioritizes</w:t>
      </w:r>
      <w:r>
        <w:rPr>
          <w:rStyle w:val="bumpedfont15"/>
          <w:color w:val="000000"/>
          <w:sz w:val="27"/>
          <w:szCs w:val="27"/>
        </w:rPr>
        <w:t xml:space="preserve"> simplicity and user experience above technical specs.</w:t>
      </w:r>
      <w:r w:rsidR="007979C9" w:rsidRPr="007979C9">
        <w:rPr>
          <w:rStyle w:val="bumpedfont15"/>
          <w:color w:val="000000"/>
          <w:sz w:val="27"/>
          <w:szCs w:val="27"/>
        </w:rPr>
        <w:t xml:space="preserve"> </w:t>
      </w:r>
      <w:r w:rsidR="007979C9">
        <w:rPr>
          <w:rStyle w:val="bumpedfont15"/>
          <w:color w:val="000000"/>
          <w:sz w:val="27"/>
          <w:szCs w:val="27"/>
        </w:rPr>
        <w:t xml:space="preserve">Apple's culture has a tremendous effect on the </w:t>
      </w:r>
      <w:r w:rsidR="001A45A9">
        <w:rPr>
          <w:rStyle w:val="bumpedfont15"/>
          <w:color w:val="000000"/>
          <w:sz w:val="27"/>
          <w:szCs w:val="27"/>
        </w:rPr>
        <w:t>way</w:t>
      </w:r>
      <w:r w:rsidR="007979C9">
        <w:rPr>
          <w:rStyle w:val="bumpedfont15"/>
          <w:color w:val="000000"/>
          <w:sz w:val="27"/>
          <w:szCs w:val="27"/>
        </w:rPr>
        <w:t xml:space="preserve"> its workers approach their job. Apple's culture of innovation and risk-taking, for instance, pushes people to take risks and seek new ideas, despite the possibility of failure. This strategy has led to the creation of the iPhone and iPad, two of Apple's most successful devices.</w:t>
      </w:r>
    </w:p>
    <w:p w14:paraId="0AE40831" w14:textId="195ADA61" w:rsidR="007979C9" w:rsidRDefault="007979C9" w:rsidP="00F91572">
      <w:pPr>
        <w:pStyle w:val="s8"/>
        <w:spacing w:before="0" w:beforeAutospacing="0" w:after="0" w:afterAutospacing="0"/>
        <w:jc w:val="both"/>
        <w:rPr>
          <w:rFonts w:ascii="-webkit-standard" w:hAnsi="-webkit-standard"/>
          <w:color w:val="000000"/>
          <w:sz w:val="27"/>
          <w:szCs w:val="27"/>
        </w:rPr>
      </w:pPr>
      <w:r>
        <w:rPr>
          <w:rStyle w:val="bumpedfont15"/>
          <w:color w:val="000000"/>
          <w:sz w:val="27"/>
          <w:szCs w:val="27"/>
        </w:rPr>
        <w:t xml:space="preserve">However, Apple's culture may also have detrimental effects on workplace conduct, such as a predisposition toward secrecy and a lack of openness. According to Schiffer (2021), Apple's culture of secrecy may impede innovation and result in lost opportunities due to a lack of communication and cooperation. </w:t>
      </w:r>
      <w:r w:rsidR="00E432D9">
        <w:rPr>
          <w:rStyle w:val="bumpedfont15"/>
          <w:color w:val="000000"/>
          <w:sz w:val="27"/>
          <w:szCs w:val="27"/>
        </w:rPr>
        <w:t>Stein’s</w:t>
      </w:r>
      <w:r>
        <w:rPr>
          <w:rStyle w:val="bumpedfont15"/>
          <w:color w:val="000000"/>
          <w:sz w:val="27"/>
          <w:szCs w:val="27"/>
        </w:rPr>
        <w:t xml:space="preserve"> </w:t>
      </w:r>
      <w:r w:rsidR="00FB5B43">
        <w:rPr>
          <w:rStyle w:val="bumpedfont15"/>
          <w:color w:val="000000"/>
          <w:sz w:val="27"/>
          <w:szCs w:val="27"/>
        </w:rPr>
        <w:t>organizational</w:t>
      </w:r>
      <w:r>
        <w:rPr>
          <w:rStyle w:val="bumpedfont15"/>
          <w:color w:val="000000"/>
          <w:sz w:val="27"/>
          <w:szCs w:val="27"/>
        </w:rPr>
        <w:t xml:space="preserve"> culture model offers a valuable foundation for comprehending how </w:t>
      </w:r>
      <w:r w:rsidR="00FB5B43">
        <w:rPr>
          <w:rStyle w:val="bumpedfont15"/>
          <w:color w:val="000000"/>
          <w:sz w:val="27"/>
          <w:szCs w:val="27"/>
        </w:rPr>
        <w:t>organizational</w:t>
      </w:r>
      <w:r>
        <w:rPr>
          <w:rStyle w:val="bumpedfont15"/>
          <w:color w:val="000000"/>
          <w:sz w:val="27"/>
          <w:szCs w:val="27"/>
        </w:rPr>
        <w:t xml:space="preserve"> beliefs, attitudes, and values influence Apple Inc.'s workplace </w:t>
      </w:r>
      <w:proofErr w:type="spellStart"/>
      <w:r w:rsidR="00FB5B43">
        <w:rPr>
          <w:rStyle w:val="bumpedfont15"/>
          <w:color w:val="000000"/>
          <w:sz w:val="27"/>
          <w:szCs w:val="27"/>
        </w:rPr>
        <w:t>behavior</w:t>
      </w:r>
      <w:proofErr w:type="spellEnd"/>
      <w:r>
        <w:rPr>
          <w:rStyle w:val="bumpedfont15"/>
          <w:color w:val="000000"/>
          <w:sz w:val="27"/>
          <w:szCs w:val="27"/>
        </w:rPr>
        <w:t>.</w:t>
      </w:r>
    </w:p>
    <w:p w14:paraId="691AE3EA" w14:textId="3F5CD366" w:rsidR="007979C9" w:rsidRDefault="00FB5B43" w:rsidP="00F91572">
      <w:pPr>
        <w:pStyle w:val="s8"/>
        <w:spacing w:before="0" w:beforeAutospacing="0" w:after="0" w:afterAutospacing="0"/>
        <w:jc w:val="both"/>
        <w:rPr>
          <w:rFonts w:ascii="-webkit-standard" w:hAnsi="-webkit-standard"/>
          <w:color w:val="000000"/>
          <w:sz w:val="27"/>
          <w:szCs w:val="27"/>
        </w:rPr>
      </w:pPr>
      <w:r>
        <w:rPr>
          <w:rStyle w:val="bumpedfont15"/>
          <w:color w:val="000000"/>
          <w:sz w:val="27"/>
          <w:szCs w:val="27"/>
        </w:rPr>
        <w:t>Organizations</w:t>
      </w:r>
      <w:r w:rsidR="007979C9">
        <w:rPr>
          <w:rStyle w:val="bumpedfont15"/>
          <w:color w:val="000000"/>
          <w:sz w:val="27"/>
          <w:szCs w:val="27"/>
        </w:rPr>
        <w:t xml:space="preserve"> like Apple Inc. have had to adjust to new problems and uncertainties in the post-COVID business climate, and contingency theory may provide guidance on how to do so in a manner that is adapted to the individual requirements of the enterprise. According to contingency theory, there is no "one best way" for managing an </w:t>
      </w:r>
      <w:r>
        <w:rPr>
          <w:rStyle w:val="bumpedfont15"/>
          <w:color w:val="000000"/>
          <w:sz w:val="27"/>
          <w:szCs w:val="27"/>
        </w:rPr>
        <w:t>organization</w:t>
      </w:r>
      <w:r w:rsidR="007979C9">
        <w:rPr>
          <w:rStyle w:val="bumpedfont15"/>
          <w:color w:val="000000"/>
          <w:sz w:val="27"/>
          <w:szCs w:val="27"/>
        </w:rPr>
        <w:t xml:space="preserve">, since the most effective strategy varies based on the </w:t>
      </w:r>
      <w:r>
        <w:rPr>
          <w:rStyle w:val="bumpedfont15"/>
          <w:color w:val="000000"/>
          <w:sz w:val="27"/>
          <w:szCs w:val="27"/>
        </w:rPr>
        <w:t>organization’s</w:t>
      </w:r>
      <w:r w:rsidR="007979C9">
        <w:rPr>
          <w:rStyle w:val="bumpedfont15"/>
          <w:color w:val="000000"/>
          <w:sz w:val="27"/>
          <w:szCs w:val="27"/>
        </w:rPr>
        <w:t xml:space="preserve"> operating environment.</w:t>
      </w:r>
    </w:p>
    <w:p w14:paraId="47A676FA" w14:textId="3B463A19" w:rsidR="007979C9" w:rsidRDefault="007979C9" w:rsidP="00F91572">
      <w:pPr>
        <w:pStyle w:val="s8"/>
        <w:spacing w:before="0" w:beforeAutospacing="0" w:after="0" w:afterAutospacing="0"/>
        <w:jc w:val="both"/>
        <w:rPr>
          <w:rFonts w:ascii="-webkit-standard" w:hAnsi="-webkit-standard"/>
          <w:color w:val="000000"/>
          <w:sz w:val="27"/>
          <w:szCs w:val="27"/>
        </w:rPr>
      </w:pPr>
      <w:r>
        <w:rPr>
          <w:rStyle w:val="bumpedfont15"/>
          <w:color w:val="000000"/>
          <w:sz w:val="27"/>
          <w:szCs w:val="27"/>
        </w:rPr>
        <w:t xml:space="preserve">The COVID-19 pandemic has presented Apple Inc. with several challenges and concerns that have compelled the company to adjust its management tactics. The </w:t>
      </w:r>
      <w:r w:rsidR="00FB5B43">
        <w:rPr>
          <w:rStyle w:val="bumpedfont15"/>
          <w:color w:val="000000"/>
          <w:sz w:val="27"/>
          <w:szCs w:val="27"/>
        </w:rPr>
        <w:t>organization</w:t>
      </w:r>
      <w:r>
        <w:rPr>
          <w:rStyle w:val="bumpedfont15"/>
          <w:color w:val="000000"/>
          <w:sz w:val="27"/>
          <w:szCs w:val="27"/>
        </w:rPr>
        <w:t xml:space="preserve"> has accomplished this</w:t>
      </w:r>
      <w:r>
        <w:rPr>
          <w:rStyle w:val="apple-converted-space"/>
          <w:color w:val="000000"/>
          <w:sz w:val="27"/>
          <w:szCs w:val="27"/>
        </w:rPr>
        <w:t> </w:t>
      </w:r>
      <w:r>
        <w:rPr>
          <w:rStyle w:val="bumpedfont15"/>
          <w:color w:val="000000"/>
          <w:sz w:val="27"/>
          <w:szCs w:val="27"/>
        </w:rPr>
        <w:t xml:space="preserve">in part by adopting a more flexible approach to work arrangements. This has been accomplished by enabling workers to work remotely and providing them with the tools and resources required to do so efficiently. Using this strategy, the </w:t>
      </w:r>
      <w:r w:rsidR="00FB5B43">
        <w:rPr>
          <w:rStyle w:val="bumpedfont15"/>
          <w:color w:val="000000"/>
          <w:sz w:val="27"/>
          <w:szCs w:val="27"/>
        </w:rPr>
        <w:t>organization</w:t>
      </w:r>
      <w:r>
        <w:rPr>
          <w:rStyle w:val="bumpedfont15"/>
          <w:color w:val="000000"/>
          <w:sz w:val="27"/>
          <w:szCs w:val="27"/>
        </w:rPr>
        <w:t xml:space="preserve"> was able to sustain production and </w:t>
      </w:r>
      <w:r w:rsidR="00FB5B43">
        <w:rPr>
          <w:rStyle w:val="bumpedfont15"/>
          <w:color w:val="000000"/>
          <w:sz w:val="27"/>
          <w:szCs w:val="27"/>
        </w:rPr>
        <w:t>minimize</w:t>
      </w:r>
      <w:r>
        <w:rPr>
          <w:rStyle w:val="bumpedfont15"/>
          <w:color w:val="000000"/>
          <w:sz w:val="27"/>
          <w:szCs w:val="27"/>
        </w:rPr>
        <w:t xml:space="preserve"> operational interruptions throughout the epidemic (Schiffer Z., 2021).</w:t>
      </w:r>
    </w:p>
    <w:p w14:paraId="582F2F08" w14:textId="0DFC18CA" w:rsidR="007979C9" w:rsidRDefault="007979C9" w:rsidP="00F91572">
      <w:pPr>
        <w:pStyle w:val="NormalWeb"/>
        <w:spacing w:before="0" w:beforeAutospacing="0" w:after="0" w:afterAutospacing="0" w:line="324" w:lineRule="atLeast"/>
        <w:rPr>
          <w:rStyle w:val="bumpedfont15"/>
          <w:color w:val="000000"/>
          <w:sz w:val="27"/>
          <w:szCs w:val="27"/>
        </w:rPr>
      </w:pPr>
      <w:r>
        <w:rPr>
          <w:rStyle w:val="bumpedfont15"/>
          <w:color w:val="000000"/>
          <w:sz w:val="27"/>
          <w:szCs w:val="27"/>
        </w:rPr>
        <w:t>inductive reasoning deals with probability and deductive deals with</w:t>
      </w:r>
      <w:r>
        <w:rPr>
          <w:rStyle w:val="apple-converted-space"/>
          <w:color w:val="000000"/>
          <w:sz w:val="27"/>
          <w:szCs w:val="27"/>
        </w:rPr>
        <w:t> </w:t>
      </w:r>
      <w:r>
        <w:rPr>
          <w:rStyle w:val="bumpedfont15"/>
          <w:color w:val="000000"/>
          <w:sz w:val="27"/>
          <w:szCs w:val="27"/>
        </w:rPr>
        <w:t>certainty</w:t>
      </w:r>
      <w:r w:rsidR="00F17995">
        <w:rPr>
          <w:rStyle w:val="bumpedfont15"/>
          <w:color w:val="000000"/>
          <w:sz w:val="27"/>
          <w:szCs w:val="27"/>
        </w:rPr>
        <w:t xml:space="preserve"> </w:t>
      </w:r>
    </w:p>
    <w:p w14:paraId="252C3A6C" w14:textId="77777777" w:rsidR="007979C9" w:rsidRDefault="007979C9" w:rsidP="00F91572">
      <w:pPr>
        <w:pStyle w:val="NormalWeb"/>
        <w:spacing w:before="0" w:beforeAutospacing="0" w:after="0" w:afterAutospacing="0" w:line="324" w:lineRule="atLeast"/>
        <w:rPr>
          <w:rFonts w:ascii="-webkit-standard" w:hAnsi="-webkit-standard"/>
          <w:color w:val="000000"/>
          <w:sz w:val="27"/>
          <w:szCs w:val="27"/>
        </w:rPr>
      </w:pPr>
    </w:p>
    <w:p w14:paraId="47C9679D" w14:textId="6D847467" w:rsidR="008472D8" w:rsidRDefault="008472D8">
      <w:pPr>
        <w:pStyle w:val="s8"/>
        <w:spacing w:before="0" w:beforeAutospacing="0" w:after="0" w:afterAutospacing="0"/>
        <w:jc w:val="both"/>
        <w:divId w:val="576480229"/>
        <w:rPr>
          <w:rFonts w:ascii="-webkit-standard" w:hAnsi="-webkit-standard"/>
          <w:color w:val="000000"/>
          <w:sz w:val="27"/>
          <w:szCs w:val="27"/>
        </w:rPr>
      </w:pPr>
      <w:r>
        <w:rPr>
          <w:rStyle w:val="bumpedfont15"/>
          <w:color w:val="000000"/>
          <w:sz w:val="27"/>
          <w:szCs w:val="27"/>
        </w:rPr>
        <w:t xml:space="preserve">Apple Inc. has also employed contingency theory by modifying its supply chain management methods to allow for pandemic-related interruptions. For instance, the company has worked to build stronger strategic alliances in order to efficiently manage risks and obstacles, and it has diversified its supply chain in order to reduce its reliance on a single supplier of components. (Wu &amp; </w:t>
      </w:r>
      <w:r w:rsidR="00E432D9">
        <w:rPr>
          <w:rStyle w:val="bumpedfont15"/>
          <w:color w:val="000000"/>
          <w:sz w:val="27"/>
          <w:szCs w:val="27"/>
        </w:rPr>
        <w:t>German</w:t>
      </w:r>
      <w:r>
        <w:rPr>
          <w:rStyle w:val="bumpedfont15"/>
          <w:color w:val="000000"/>
          <w:sz w:val="27"/>
          <w:szCs w:val="27"/>
        </w:rPr>
        <w:t xml:space="preserve">, 2022). This has contributed to the </w:t>
      </w:r>
      <w:r w:rsidR="00FB5B43">
        <w:rPr>
          <w:rStyle w:val="bumpedfont15"/>
          <w:color w:val="000000"/>
          <w:sz w:val="27"/>
          <w:szCs w:val="27"/>
        </w:rPr>
        <w:t>organization</w:t>
      </w:r>
      <w:r>
        <w:rPr>
          <w:rStyle w:val="bumpedfont15"/>
          <w:color w:val="000000"/>
          <w:sz w:val="27"/>
          <w:szCs w:val="27"/>
        </w:rPr>
        <w:t xml:space="preserve"> being better equipped to handle supply chain interruptions and sustain operations in the face of unpredictability.</w:t>
      </w:r>
    </w:p>
    <w:p w14:paraId="1498C41F" w14:textId="6E4343B7" w:rsidR="008472D8" w:rsidRDefault="008472D8">
      <w:pPr>
        <w:pStyle w:val="s8"/>
        <w:spacing w:before="0" w:beforeAutospacing="0" w:after="0" w:afterAutospacing="0"/>
        <w:jc w:val="both"/>
        <w:divId w:val="576480229"/>
        <w:rPr>
          <w:rStyle w:val="bumpedfont15"/>
          <w:color w:val="000000"/>
          <w:sz w:val="27"/>
          <w:szCs w:val="27"/>
        </w:rPr>
      </w:pPr>
      <w:r>
        <w:rPr>
          <w:rStyle w:val="bumpedfont15"/>
          <w:color w:val="000000"/>
          <w:sz w:val="27"/>
          <w:szCs w:val="27"/>
        </w:rPr>
        <w:t xml:space="preserve">Apple Inc. has used the framework offered by contingency theory to manage the problems presented by the COVID-19 outbreak. By adopting a flexible approach to </w:t>
      </w:r>
      <w:proofErr w:type="spellStart"/>
      <w:r w:rsidR="00FB5B43">
        <w:rPr>
          <w:rStyle w:val="bumpedfont15"/>
          <w:color w:val="000000"/>
          <w:sz w:val="27"/>
          <w:szCs w:val="27"/>
        </w:rPr>
        <w:t>labor</w:t>
      </w:r>
      <w:proofErr w:type="spellEnd"/>
      <w:r>
        <w:rPr>
          <w:rStyle w:val="bumpedfont15"/>
          <w:color w:val="000000"/>
          <w:sz w:val="27"/>
          <w:szCs w:val="27"/>
        </w:rPr>
        <w:t xml:space="preserve"> arrangements and supply chain management, the</w:t>
      </w:r>
      <w:r>
        <w:rPr>
          <w:rStyle w:val="apple-converted-space"/>
          <w:color w:val="000000"/>
          <w:sz w:val="27"/>
          <w:szCs w:val="27"/>
        </w:rPr>
        <w:t> </w:t>
      </w:r>
      <w:r>
        <w:rPr>
          <w:rStyle w:val="bumpedfont15"/>
          <w:color w:val="000000"/>
          <w:sz w:val="27"/>
          <w:szCs w:val="27"/>
        </w:rPr>
        <w:t>company</w:t>
      </w:r>
      <w:r>
        <w:rPr>
          <w:rStyle w:val="apple-converted-space"/>
          <w:color w:val="000000"/>
          <w:sz w:val="27"/>
          <w:szCs w:val="27"/>
        </w:rPr>
        <w:t> </w:t>
      </w:r>
      <w:r>
        <w:rPr>
          <w:rStyle w:val="bumpedfont15"/>
          <w:color w:val="000000"/>
          <w:sz w:val="27"/>
          <w:szCs w:val="27"/>
        </w:rPr>
        <w:t>has been able to adjust to changing conditions and preserve its market competitiveness. Apple Inc. has been able to construct a more robust and adaptable enterprise for the future by adapting its management techniques to the unique setting in which it works.</w:t>
      </w:r>
    </w:p>
    <w:p w14:paraId="274FEABF" w14:textId="77777777" w:rsidR="007D511A" w:rsidRDefault="007D511A">
      <w:pPr>
        <w:pStyle w:val="s8"/>
        <w:spacing w:before="0" w:beforeAutospacing="0" w:after="0" w:afterAutospacing="0"/>
        <w:jc w:val="both"/>
        <w:divId w:val="576480229"/>
        <w:rPr>
          <w:rFonts w:ascii="-webkit-standard" w:hAnsi="-webkit-standard"/>
          <w:color w:val="000000"/>
          <w:sz w:val="27"/>
          <w:szCs w:val="27"/>
        </w:rPr>
      </w:pPr>
    </w:p>
    <w:p w14:paraId="43A89F65" w14:textId="67220E7D" w:rsidR="008472D8" w:rsidRDefault="008472D8">
      <w:pPr>
        <w:pStyle w:val="s15"/>
        <w:pBdr>
          <w:bottom w:val="single" w:sz="6" w:space="0" w:color="F09415"/>
        </w:pBdr>
        <w:spacing w:before="0" w:beforeAutospacing="0" w:after="0" w:afterAutospacing="0"/>
        <w:divId w:val="576480229"/>
        <w:rPr>
          <w:rStyle w:val="bumpedfont15"/>
          <w:b/>
          <w:caps/>
          <w:color w:val="000000"/>
          <w:sz w:val="27"/>
          <w:szCs w:val="27"/>
        </w:rPr>
      </w:pPr>
      <w:bookmarkStart w:id="4" w:name="_Toc130365387"/>
      <w:bookmarkEnd w:id="4"/>
      <w:r>
        <w:rPr>
          <w:rStyle w:val="bumpedfont15"/>
          <w:b/>
          <w:bCs/>
          <w:caps/>
          <w:color w:val="000000"/>
          <w:sz w:val="27"/>
          <w:szCs w:val="27"/>
        </w:rPr>
        <w:t xml:space="preserve">DIFFERENCES IN </w:t>
      </w:r>
      <w:r w:rsidR="00712E51">
        <w:rPr>
          <w:rStyle w:val="bumpedfont15"/>
          <w:b/>
          <w:bCs/>
          <w:caps/>
          <w:color w:val="000000"/>
          <w:sz w:val="27"/>
          <w:szCs w:val="27"/>
        </w:rPr>
        <w:t xml:space="preserve">THE </w:t>
      </w:r>
      <w:r>
        <w:rPr>
          <w:rStyle w:val="bumpedfont15"/>
          <w:b/>
          <w:bCs/>
          <w:caps/>
          <w:color w:val="000000"/>
          <w:sz w:val="27"/>
          <w:szCs w:val="27"/>
        </w:rPr>
        <w:t>INTERPRETATION OF THEORIES AND MODELS</w:t>
      </w:r>
    </w:p>
    <w:p w14:paraId="5255074B" w14:textId="77777777" w:rsidR="004D75B8" w:rsidRDefault="004D75B8">
      <w:pPr>
        <w:pStyle w:val="s15"/>
        <w:pBdr>
          <w:bottom w:val="single" w:sz="6" w:space="0" w:color="F09415"/>
        </w:pBdr>
        <w:spacing w:before="0" w:beforeAutospacing="0" w:after="0" w:afterAutospacing="0"/>
        <w:divId w:val="576480229"/>
        <w:rPr>
          <w:rFonts w:ascii="-webkit-standard" w:hAnsi="-webkit-standard"/>
          <w:color w:val="000000"/>
          <w:sz w:val="27"/>
          <w:szCs w:val="27"/>
        </w:rPr>
      </w:pPr>
    </w:p>
    <w:p w14:paraId="36F7C021" w14:textId="3390A371" w:rsidR="008472D8" w:rsidRDefault="008472D8">
      <w:pPr>
        <w:pStyle w:val="s8"/>
        <w:spacing w:before="0" w:beforeAutospacing="0" w:after="0" w:afterAutospacing="0"/>
        <w:jc w:val="both"/>
        <w:divId w:val="576480229"/>
        <w:rPr>
          <w:rFonts w:ascii="-webkit-standard" w:hAnsi="-webkit-standard"/>
          <w:color w:val="000000"/>
          <w:sz w:val="27"/>
          <w:szCs w:val="27"/>
        </w:rPr>
      </w:pPr>
      <w:r>
        <w:rPr>
          <w:rStyle w:val="bumpedfont15"/>
          <w:color w:val="000000"/>
          <w:sz w:val="27"/>
          <w:szCs w:val="27"/>
        </w:rPr>
        <w:t xml:space="preserve">In the management literature, </w:t>
      </w:r>
      <w:r w:rsidR="00E432D9">
        <w:rPr>
          <w:rStyle w:val="bumpedfont15"/>
          <w:color w:val="000000"/>
          <w:sz w:val="27"/>
          <w:szCs w:val="27"/>
        </w:rPr>
        <w:t>Stein’s</w:t>
      </w:r>
      <w:r>
        <w:rPr>
          <w:rStyle w:val="bumpedfont15"/>
          <w:color w:val="000000"/>
          <w:sz w:val="27"/>
          <w:szCs w:val="27"/>
        </w:rPr>
        <w:t xml:space="preserve"> model of </w:t>
      </w:r>
      <w:r w:rsidR="00FB5B43">
        <w:rPr>
          <w:rStyle w:val="bumpedfont15"/>
          <w:color w:val="000000"/>
          <w:sz w:val="27"/>
          <w:szCs w:val="27"/>
        </w:rPr>
        <w:t>organizational</w:t>
      </w:r>
      <w:r>
        <w:rPr>
          <w:rStyle w:val="bumpedfont15"/>
          <w:color w:val="000000"/>
          <w:sz w:val="27"/>
          <w:szCs w:val="27"/>
        </w:rPr>
        <w:t xml:space="preserve"> culture and Contingency theory </w:t>
      </w:r>
      <w:r w:rsidR="00712E51">
        <w:rPr>
          <w:rStyle w:val="bumpedfont15"/>
          <w:color w:val="000000"/>
          <w:sz w:val="27"/>
          <w:szCs w:val="27"/>
        </w:rPr>
        <w:t>has</w:t>
      </w:r>
      <w:r>
        <w:rPr>
          <w:rStyle w:val="bumpedfont15"/>
          <w:color w:val="000000"/>
          <w:sz w:val="27"/>
          <w:szCs w:val="27"/>
        </w:rPr>
        <w:t xml:space="preserve"> been extensively explored and disputed from a variety of angles.</w:t>
      </w:r>
    </w:p>
    <w:p w14:paraId="5992950B" w14:textId="53B157EF" w:rsidR="008472D8" w:rsidRDefault="008472D8">
      <w:pPr>
        <w:pStyle w:val="s8"/>
        <w:spacing w:before="0" w:beforeAutospacing="0" w:after="0" w:afterAutospacing="0"/>
        <w:jc w:val="both"/>
        <w:divId w:val="576480229"/>
        <w:rPr>
          <w:rFonts w:ascii="-webkit-standard" w:hAnsi="-webkit-standard"/>
          <w:color w:val="000000"/>
          <w:sz w:val="27"/>
          <w:szCs w:val="27"/>
        </w:rPr>
      </w:pPr>
      <w:r>
        <w:rPr>
          <w:rStyle w:val="bumpedfont15"/>
          <w:color w:val="000000"/>
          <w:sz w:val="27"/>
          <w:szCs w:val="27"/>
        </w:rPr>
        <w:t xml:space="preserve">Concerning </w:t>
      </w:r>
      <w:r w:rsidR="00E432D9">
        <w:rPr>
          <w:rStyle w:val="bumpedfont15"/>
          <w:color w:val="000000"/>
          <w:sz w:val="27"/>
          <w:szCs w:val="27"/>
        </w:rPr>
        <w:t>Stein’s</w:t>
      </w:r>
      <w:r>
        <w:rPr>
          <w:rStyle w:val="bumpedfont15"/>
          <w:color w:val="000000"/>
          <w:sz w:val="27"/>
          <w:szCs w:val="27"/>
        </w:rPr>
        <w:t xml:space="preserve"> approach, scholars have observed that the idea of shared views and values may be both advantageous and restrictive. For instance, </w:t>
      </w:r>
      <w:r w:rsidR="00712E51">
        <w:rPr>
          <w:rStyle w:val="bumpedfont15"/>
          <w:color w:val="000000"/>
          <w:sz w:val="27"/>
          <w:szCs w:val="27"/>
        </w:rPr>
        <w:t>Cavesson</w:t>
      </w:r>
      <w:r>
        <w:rPr>
          <w:rStyle w:val="bumpedfont15"/>
          <w:color w:val="000000"/>
          <w:sz w:val="27"/>
          <w:szCs w:val="27"/>
        </w:rPr>
        <w:t xml:space="preserve"> and </w:t>
      </w:r>
      <w:r w:rsidR="005C67A1">
        <w:rPr>
          <w:rStyle w:val="bumpedfont15"/>
          <w:color w:val="000000"/>
          <w:sz w:val="27"/>
          <w:szCs w:val="27"/>
        </w:rPr>
        <w:t>Stein’s don</w:t>
      </w:r>
      <w:r>
        <w:rPr>
          <w:rStyle w:val="bumpedfont15"/>
          <w:color w:val="000000"/>
          <w:sz w:val="27"/>
          <w:szCs w:val="27"/>
        </w:rPr>
        <w:t xml:space="preserve"> (2015) contend that a strong corporate culture may foster a feeling of belonging and commitment among employees, but it may also lead to the </w:t>
      </w:r>
      <w:r w:rsidR="00FB5B43">
        <w:rPr>
          <w:rStyle w:val="bumpedfont15"/>
          <w:color w:val="000000"/>
          <w:sz w:val="27"/>
          <w:szCs w:val="27"/>
        </w:rPr>
        <w:t>standardization</w:t>
      </w:r>
      <w:r>
        <w:rPr>
          <w:rStyle w:val="bumpedfont15"/>
          <w:color w:val="000000"/>
          <w:sz w:val="27"/>
          <w:szCs w:val="27"/>
        </w:rPr>
        <w:t xml:space="preserve"> of values and resistance to change. In a similar vein, Bourke (2016) says that the focus on shared views and values might foster a culture of conformity and stifle alternative viewpoints, so limiting innovation and creativity.</w:t>
      </w:r>
    </w:p>
    <w:p w14:paraId="676CA5C7" w14:textId="37199157" w:rsidR="008472D8" w:rsidRDefault="008472D8">
      <w:pPr>
        <w:pStyle w:val="s8"/>
        <w:spacing w:before="0" w:beforeAutospacing="0" w:after="0" w:afterAutospacing="0"/>
        <w:jc w:val="both"/>
        <w:divId w:val="576480229"/>
        <w:rPr>
          <w:rFonts w:ascii="-webkit-standard" w:hAnsi="-webkit-standard"/>
          <w:color w:val="000000"/>
          <w:sz w:val="27"/>
          <w:szCs w:val="27"/>
        </w:rPr>
      </w:pPr>
      <w:r>
        <w:rPr>
          <w:rStyle w:val="bumpedfont15"/>
          <w:color w:val="000000"/>
          <w:sz w:val="27"/>
          <w:szCs w:val="27"/>
        </w:rPr>
        <w:t xml:space="preserve">Different people may understand the Contingency theory differently dependent on their views about authority and decision-making, according to </w:t>
      </w:r>
      <w:r w:rsidR="00712E51">
        <w:rPr>
          <w:rStyle w:val="bumpedfont15"/>
          <w:color w:val="000000"/>
          <w:sz w:val="27"/>
          <w:szCs w:val="27"/>
        </w:rPr>
        <w:t xml:space="preserve">the </w:t>
      </w:r>
      <w:r>
        <w:rPr>
          <w:rStyle w:val="bumpedfont15"/>
          <w:color w:val="000000"/>
          <w:sz w:val="27"/>
          <w:szCs w:val="27"/>
        </w:rPr>
        <w:t>study. Depending on the circumstances,</w:t>
      </w:r>
      <w:r>
        <w:rPr>
          <w:rStyle w:val="apple-converted-space"/>
          <w:color w:val="000000"/>
          <w:sz w:val="27"/>
          <w:szCs w:val="27"/>
        </w:rPr>
        <w:t> </w:t>
      </w:r>
      <w:r>
        <w:rPr>
          <w:rStyle w:val="bumpedfont15"/>
          <w:color w:val="000000"/>
          <w:sz w:val="27"/>
          <w:szCs w:val="27"/>
        </w:rPr>
        <w:t>Vroom</w:t>
      </w:r>
      <w:r>
        <w:rPr>
          <w:rStyle w:val="apple-converted-space"/>
          <w:color w:val="000000"/>
          <w:sz w:val="27"/>
          <w:szCs w:val="27"/>
        </w:rPr>
        <w:t> </w:t>
      </w:r>
      <w:r>
        <w:rPr>
          <w:rStyle w:val="bumpedfont15"/>
          <w:color w:val="000000"/>
          <w:sz w:val="27"/>
          <w:szCs w:val="27"/>
        </w:rPr>
        <w:t xml:space="preserve">and </w:t>
      </w:r>
      <w:r w:rsidR="00F10CE9">
        <w:rPr>
          <w:rStyle w:val="bumpedfont15"/>
          <w:color w:val="000000"/>
          <w:sz w:val="27"/>
          <w:szCs w:val="27"/>
        </w:rPr>
        <w:t>Jags</w:t>
      </w:r>
      <w:r>
        <w:rPr>
          <w:rStyle w:val="bumpedfont15"/>
          <w:color w:val="000000"/>
          <w:sz w:val="27"/>
          <w:szCs w:val="27"/>
        </w:rPr>
        <w:t xml:space="preserve"> (2007) contend that the idea may be </w:t>
      </w:r>
      <w:r w:rsidR="00FB5B43">
        <w:rPr>
          <w:rStyle w:val="bumpedfont15"/>
          <w:color w:val="000000"/>
          <w:sz w:val="27"/>
          <w:szCs w:val="27"/>
        </w:rPr>
        <w:t>utilized</w:t>
      </w:r>
      <w:r>
        <w:rPr>
          <w:rStyle w:val="bumpedfont15"/>
          <w:color w:val="000000"/>
          <w:sz w:val="27"/>
          <w:szCs w:val="27"/>
        </w:rPr>
        <w:t xml:space="preserve"> to promote both authoritarian and democratic</w:t>
      </w:r>
      <w:r>
        <w:rPr>
          <w:rStyle w:val="apple-converted-space"/>
          <w:color w:val="000000"/>
          <w:sz w:val="27"/>
          <w:szCs w:val="27"/>
        </w:rPr>
        <w:t> </w:t>
      </w:r>
      <w:r>
        <w:rPr>
          <w:rStyle w:val="bumpedfont15"/>
          <w:color w:val="000000"/>
          <w:sz w:val="27"/>
          <w:szCs w:val="27"/>
        </w:rPr>
        <w:t xml:space="preserve">leadership styles. However, researchers such as </w:t>
      </w:r>
      <w:r w:rsidR="00E432D9">
        <w:rPr>
          <w:rStyle w:val="bumpedfont15"/>
          <w:color w:val="000000"/>
          <w:sz w:val="27"/>
          <w:szCs w:val="27"/>
        </w:rPr>
        <w:t>Yuk</w:t>
      </w:r>
      <w:r>
        <w:rPr>
          <w:rStyle w:val="bumpedfont15"/>
          <w:color w:val="000000"/>
          <w:sz w:val="27"/>
          <w:szCs w:val="27"/>
        </w:rPr>
        <w:t xml:space="preserve"> (1981) warn against the adoption of too strict contingency models, </w:t>
      </w:r>
      <w:r w:rsidR="00FB5B43">
        <w:rPr>
          <w:rStyle w:val="bumpedfont15"/>
          <w:color w:val="000000"/>
          <w:sz w:val="27"/>
          <w:szCs w:val="27"/>
        </w:rPr>
        <w:t>emphasizing</w:t>
      </w:r>
      <w:r>
        <w:rPr>
          <w:rStyle w:val="bumpedfont15"/>
          <w:color w:val="000000"/>
          <w:sz w:val="27"/>
          <w:szCs w:val="27"/>
        </w:rPr>
        <w:t xml:space="preserve"> that successful leadership often requires a combination of styles that can adjust to changing conditions. However, its general applicability and its assumptions about</w:t>
      </w:r>
      <w:r>
        <w:rPr>
          <w:rStyle w:val="apple-converted-space"/>
          <w:color w:val="000000"/>
          <w:sz w:val="27"/>
          <w:szCs w:val="27"/>
        </w:rPr>
        <w:t> </w:t>
      </w:r>
    </w:p>
    <w:p w14:paraId="69A28163" w14:textId="2CCA0605" w:rsidR="00AF09B9" w:rsidRDefault="00AF09B9">
      <w:pPr>
        <w:pStyle w:val="s8"/>
        <w:spacing w:before="0" w:beforeAutospacing="0" w:after="0" w:afterAutospacing="0"/>
        <w:jc w:val="both"/>
        <w:divId w:val="324823015"/>
        <w:rPr>
          <w:rFonts w:ascii="-webkit-standard" w:hAnsi="-webkit-standard"/>
          <w:color w:val="000000"/>
          <w:sz w:val="27"/>
          <w:szCs w:val="27"/>
        </w:rPr>
      </w:pPr>
    </w:p>
    <w:p w14:paraId="2C6916AF" w14:textId="2F37F7C3" w:rsidR="00010FF1" w:rsidRDefault="00010FF1">
      <w:pPr>
        <w:pStyle w:val="s8"/>
        <w:spacing w:before="0" w:beforeAutospacing="0" w:after="0" w:afterAutospacing="0"/>
        <w:jc w:val="both"/>
        <w:divId w:val="886725284"/>
        <w:rPr>
          <w:rFonts w:ascii="-webkit-standard" w:hAnsi="-webkit-standard"/>
          <w:color w:val="000000"/>
          <w:sz w:val="27"/>
          <w:szCs w:val="27"/>
        </w:rPr>
      </w:pPr>
      <w:r>
        <w:rPr>
          <w:rStyle w:val="bumpedfont15"/>
          <w:color w:val="000000"/>
          <w:sz w:val="27"/>
          <w:szCs w:val="27"/>
        </w:rPr>
        <w:t xml:space="preserve">Abba et al. (2018) and Reeves &amp; </w:t>
      </w:r>
      <w:r w:rsidR="00E432D9">
        <w:rPr>
          <w:rStyle w:val="bumpedfont15"/>
          <w:color w:val="000000"/>
          <w:sz w:val="27"/>
          <w:szCs w:val="27"/>
        </w:rPr>
        <w:t>Daimler</w:t>
      </w:r>
      <w:r>
        <w:rPr>
          <w:rStyle w:val="bumpedfont15"/>
          <w:color w:val="000000"/>
          <w:sz w:val="27"/>
          <w:szCs w:val="27"/>
        </w:rPr>
        <w:t xml:space="preserve"> (2011), for instance, remark that the theory implies a reasonably stable and predictable environment, which may not be the case in businesses or marketplaces that are continuously changing. In addition, they contend that the notion may be used to justify techniques of top-down management that restrict employee engagement and innovation.</w:t>
      </w:r>
    </w:p>
    <w:p w14:paraId="53CD53B9" w14:textId="243F6F94" w:rsidR="009241C5" w:rsidRPr="00245464" w:rsidRDefault="00010FF1" w:rsidP="00245464">
      <w:pPr>
        <w:pStyle w:val="s8"/>
        <w:spacing w:before="0" w:beforeAutospacing="0" w:after="0" w:afterAutospacing="0"/>
        <w:jc w:val="both"/>
        <w:divId w:val="886725284"/>
        <w:rPr>
          <w:color w:val="000000"/>
          <w:sz w:val="27"/>
          <w:szCs w:val="27"/>
        </w:rPr>
      </w:pPr>
      <w:r>
        <w:rPr>
          <w:rStyle w:val="bumpedfont15"/>
          <w:color w:val="000000"/>
          <w:sz w:val="27"/>
          <w:szCs w:val="27"/>
        </w:rPr>
        <w:t xml:space="preserve">These ideas may also be interpreted differently depending on an individual's views, attitudes, and values. A manager at Apple Inc. who </w:t>
      </w:r>
      <w:r w:rsidR="00FB5B43">
        <w:rPr>
          <w:rStyle w:val="bumpedfont15"/>
          <w:color w:val="000000"/>
          <w:sz w:val="27"/>
          <w:szCs w:val="27"/>
        </w:rPr>
        <w:t>prioritizes</w:t>
      </w:r>
      <w:r>
        <w:rPr>
          <w:rStyle w:val="bumpedfont15"/>
          <w:color w:val="000000"/>
          <w:sz w:val="27"/>
          <w:szCs w:val="27"/>
        </w:rPr>
        <w:t xml:space="preserve"> social justice and equality, for instance, may understand </w:t>
      </w:r>
      <w:r w:rsidR="00E432D9">
        <w:rPr>
          <w:rStyle w:val="bumpedfont15"/>
          <w:color w:val="000000"/>
          <w:sz w:val="27"/>
          <w:szCs w:val="27"/>
        </w:rPr>
        <w:t>Stein’s</w:t>
      </w:r>
      <w:r>
        <w:rPr>
          <w:rStyle w:val="bumpedfont15"/>
          <w:color w:val="000000"/>
          <w:sz w:val="27"/>
          <w:szCs w:val="27"/>
        </w:rPr>
        <w:t xml:space="preserve"> concept of corporate culture as a tool for strengthening current power structures and preserving the status quo. Similarly, a manager with a more authoritarian disposition may use Contingency theory as justification for a top-down management style, but a manager who values employee engagement and creativity may view it as a guide for developing more flexible and responsive </w:t>
      </w:r>
      <w:r w:rsidR="00FB5B43">
        <w:rPr>
          <w:rStyle w:val="bumpedfont15"/>
          <w:color w:val="000000"/>
          <w:sz w:val="27"/>
          <w:szCs w:val="27"/>
        </w:rPr>
        <w:t>companies. The</w:t>
      </w:r>
      <w:r>
        <w:rPr>
          <w:rStyle w:val="bumpedfont15"/>
          <w:color w:val="000000"/>
          <w:sz w:val="27"/>
          <w:szCs w:val="27"/>
        </w:rPr>
        <w:t xml:space="preserve"> universal application and efficiency of these two ideas may be constrained by varying interpretations depending on an individual's views, attitudes, and values. A critical examination of these ideas demands an awareness of their limits and possible biases, as well as an appreciation of the variety of </w:t>
      </w:r>
      <w:r w:rsidR="00FB5B43">
        <w:rPr>
          <w:rStyle w:val="bumpedfont15"/>
          <w:color w:val="000000"/>
          <w:sz w:val="27"/>
          <w:szCs w:val="27"/>
        </w:rPr>
        <w:t>organizational</w:t>
      </w:r>
      <w:r>
        <w:rPr>
          <w:rStyle w:val="bumpedfont15"/>
          <w:color w:val="000000"/>
          <w:sz w:val="27"/>
          <w:szCs w:val="27"/>
        </w:rPr>
        <w:t xml:space="preserve"> settings and the need </w:t>
      </w:r>
      <w:r w:rsidR="00FB5B43">
        <w:rPr>
          <w:rStyle w:val="bumpedfont15"/>
          <w:color w:val="000000"/>
          <w:sz w:val="27"/>
          <w:szCs w:val="27"/>
        </w:rPr>
        <w:t>to</w:t>
      </w:r>
      <w:r>
        <w:rPr>
          <w:rStyle w:val="bumpedfont15"/>
          <w:color w:val="000000"/>
          <w:sz w:val="27"/>
          <w:szCs w:val="27"/>
        </w:rPr>
        <w:t xml:space="preserve"> </w:t>
      </w:r>
      <w:r w:rsidR="00FB5B43">
        <w:rPr>
          <w:rStyle w:val="bumpedfont15"/>
          <w:color w:val="000000"/>
          <w:sz w:val="27"/>
          <w:szCs w:val="27"/>
        </w:rPr>
        <w:t>accommodate</w:t>
      </w:r>
      <w:r>
        <w:rPr>
          <w:rStyle w:val="bumpedfont15"/>
          <w:color w:val="000000"/>
          <w:sz w:val="27"/>
          <w:szCs w:val="27"/>
        </w:rPr>
        <w:t xml:space="preserve"> diverse </w:t>
      </w:r>
      <w:r w:rsidR="002F7BC9">
        <w:rPr>
          <w:rStyle w:val="bumpedfont15"/>
          <w:color w:val="000000"/>
          <w:sz w:val="27"/>
          <w:szCs w:val="27"/>
        </w:rPr>
        <w:t>worldviews.</w:t>
      </w:r>
      <w:r w:rsidR="00554894" w:rsidRPr="00554894">
        <w:rPr>
          <w:rFonts w:ascii="Symbol" w:eastAsia="Times New Roman" w:hAnsi="Symbol"/>
          <w:color w:val="000000"/>
          <w:sz w:val="27"/>
          <w:szCs w:val="27"/>
        </w:rPr>
        <w:t>• </w:t>
      </w:r>
      <w:r w:rsidR="00FB5B43">
        <w:rPr>
          <w:rFonts w:eastAsia="Times New Roman"/>
          <w:color w:val="000000"/>
          <w:sz w:val="27"/>
          <w:szCs w:val="27"/>
        </w:rPr>
        <w:t>Emphasize</w:t>
      </w:r>
      <w:r w:rsidR="00554894" w:rsidRPr="00554894">
        <w:rPr>
          <w:rFonts w:eastAsia="Times New Roman"/>
          <w:color w:val="000000"/>
          <w:sz w:val="27"/>
          <w:szCs w:val="27"/>
        </w:rPr>
        <w:t xml:space="preserve"> the importance of adaptability: Successful </w:t>
      </w:r>
      <w:r w:rsidR="00FB5B43">
        <w:rPr>
          <w:rFonts w:eastAsia="Times New Roman"/>
          <w:color w:val="000000"/>
          <w:sz w:val="27"/>
          <w:szCs w:val="27"/>
        </w:rPr>
        <w:t>organizations</w:t>
      </w:r>
      <w:r w:rsidR="00554894" w:rsidRPr="00554894">
        <w:rPr>
          <w:rFonts w:eastAsia="Times New Roman"/>
          <w:color w:val="000000"/>
          <w:sz w:val="27"/>
          <w:szCs w:val="27"/>
        </w:rPr>
        <w:t xml:space="preserve">, according to contingency theory, must adapt to their changing circumstances. Post-COVID, Apple must be nimbler and more adaptable in its response to disturbances, such as supply chain interruptions and changes in customer </w:t>
      </w:r>
      <w:proofErr w:type="spellStart"/>
      <w:r w:rsidR="002F7BC9">
        <w:rPr>
          <w:rFonts w:eastAsia="Times New Roman"/>
          <w:color w:val="000000"/>
          <w:sz w:val="27"/>
          <w:szCs w:val="27"/>
        </w:rPr>
        <w:t>behavior</w:t>
      </w:r>
      <w:proofErr w:type="spellEnd"/>
      <w:r w:rsidR="00554894" w:rsidRPr="00554894">
        <w:rPr>
          <w:rFonts w:eastAsia="Times New Roman"/>
          <w:color w:val="000000"/>
          <w:sz w:val="27"/>
          <w:szCs w:val="27"/>
        </w:rPr>
        <w:t>. This calls for a culture that promotes adaptation and change management abilities. The</w:t>
      </w:r>
      <w:r w:rsidR="00245464">
        <w:rPr>
          <w:rFonts w:eastAsia="Times New Roman"/>
          <w:color w:val="000000"/>
          <w:sz w:val="27"/>
          <w:szCs w:val="27"/>
        </w:rPr>
        <w:t xml:space="preserve"> </w:t>
      </w:r>
      <w:r w:rsidR="00482B23">
        <w:rPr>
          <w:rFonts w:eastAsia="Times New Roman"/>
          <w:color w:val="000000"/>
          <w:sz w:val="27"/>
          <w:szCs w:val="27"/>
        </w:rPr>
        <w:t>organization</w:t>
      </w:r>
      <w:r w:rsidR="00554894" w:rsidRPr="00554894">
        <w:rPr>
          <w:rFonts w:eastAsia="Times New Roman"/>
          <w:color w:val="000000"/>
          <w:sz w:val="27"/>
          <w:szCs w:val="27"/>
        </w:rPr>
        <w:t xml:space="preserve"> should sponsor training and development activities to help workers in attaining these skills.</w:t>
      </w:r>
      <w:r w:rsidR="002F7BC9">
        <w:rPr>
          <w:rFonts w:eastAsia="Times New Roman"/>
          <w:color w:val="000000"/>
          <w:sz w:val="27"/>
          <w:szCs w:val="27"/>
        </w:rPr>
        <w:t xml:space="preserve"> </w:t>
      </w:r>
      <w:r w:rsidR="002F7BC9">
        <w:rPr>
          <w:rStyle w:val="bumpedfont15"/>
          <w:color w:val="000000"/>
          <w:sz w:val="27"/>
          <w:szCs w:val="27"/>
        </w:rPr>
        <w:t>o</w:t>
      </w:r>
      <w:r w:rsidR="00FB5B43">
        <w:rPr>
          <w:rStyle w:val="bumpedfont15"/>
          <w:color w:val="000000"/>
          <w:sz w:val="27"/>
          <w:szCs w:val="27"/>
        </w:rPr>
        <w:t>rganizational</w:t>
      </w:r>
      <w:r w:rsidR="009241C5">
        <w:rPr>
          <w:rStyle w:val="bumpedfont15"/>
          <w:color w:val="000000"/>
          <w:sz w:val="27"/>
          <w:szCs w:val="27"/>
        </w:rPr>
        <w:t xml:space="preserve"> culture has a </w:t>
      </w:r>
      <w:r w:rsidR="009241C5">
        <w:rPr>
          <w:rStyle w:val="bumpedfont15"/>
          <w:color w:val="000000"/>
          <w:sz w:val="27"/>
          <w:szCs w:val="27"/>
        </w:rPr>
        <w:lastRenderedPageBreak/>
        <w:t xml:space="preserve">substantial impact on workplace </w:t>
      </w:r>
      <w:r w:rsidR="002F7BC9">
        <w:rPr>
          <w:rStyle w:val="bumpedfont15"/>
          <w:color w:val="000000"/>
          <w:sz w:val="27"/>
          <w:szCs w:val="27"/>
        </w:rPr>
        <w:t>behaviours</w:t>
      </w:r>
      <w:r w:rsidR="009241C5">
        <w:rPr>
          <w:rStyle w:val="bumpedfont15"/>
          <w:color w:val="000000"/>
          <w:sz w:val="27"/>
          <w:szCs w:val="27"/>
        </w:rPr>
        <w:t xml:space="preserve">. The </w:t>
      </w:r>
      <w:r w:rsidR="00FB5B43">
        <w:rPr>
          <w:rStyle w:val="bumpedfont15"/>
          <w:color w:val="000000"/>
          <w:sz w:val="27"/>
          <w:szCs w:val="27"/>
        </w:rPr>
        <w:t>Schein</w:t>
      </w:r>
      <w:r w:rsidR="009241C5">
        <w:rPr>
          <w:rStyle w:val="bumpedfont15"/>
          <w:color w:val="000000"/>
          <w:sz w:val="27"/>
          <w:szCs w:val="27"/>
        </w:rPr>
        <w:t xml:space="preserve"> model provides a comprehensive framework for understanding the many corporate culture levels and how they may influence employee attitudes and </w:t>
      </w:r>
      <w:proofErr w:type="spellStart"/>
      <w:r w:rsidR="002F7BC9">
        <w:rPr>
          <w:rStyle w:val="bumpedfont15"/>
          <w:color w:val="000000"/>
          <w:sz w:val="27"/>
          <w:szCs w:val="27"/>
        </w:rPr>
        <w:t>behavior</w:t>
      </w:r>
      <w:proofErr w:type="spellEnd"/>
      <w:r w:rsidR="009241C5">
        <w:rPr>
          <w:rStyle w:val="bumpedfont15"/>
          <w:color w:val="000000"/>
          <w:sz w:val="27"/>
          <w:szCs w:val="27"/>
        </w:rPr>
        <w:t xml:space="preserve">. Nonetheless, it is vital to </w:t>
      </w:r>
      <w:r w:rsidR="00C25448">
        <w:rPr>
          <w:rStyle w:val="bumpedfont15"/>
          <w:color w:val="000000"/>
          <w:sz w:val="27"/>
          <w:szCs w:val="27"/>
        </w:rPr>
        <w:t>recognize</w:t>
      </w:r>
      <w:r w:rsidR="009241C5">
        <w:rPr>
          <w:rStyle w:val="bumpedfont15"/>
          <w:color w:val="000000"/>
          <w:sz w:val="27"/>
          <w:szCs w:val="27"/>
        </w:rPr>
        <w:t xml:space="preserve"> that people with various ideas, attitudes, and values may understand the theory differently, stressing the need for leaders to be aware of and sensitive to these variations.</w:t>
      </w:r>
    </w:p>
    <w:p w14:paraId="2DE5A932" w14:textId="77777777" w:rsidR="00510D69" w:rsidRPr="00652EDA" w:rsidRDefault="00510D69" w:rsidP="00652EDA">
      <w:pPr>
        <w:pStyle w:val="s8"/>
        <w:spacing w:before="0" w:beforeAutospacing="0" w:after="0" w:afterAutospacing="0"/>
        <w:jc w:val="both"/>
        <w:divId w:val="815680384"/>
        <w:rPr>
          <w:color w:val="000000"/>
          <w:sz w:val="27"/>
          <w:szCs w:val="27"/>
        </w:rPr>
      </w:pPr>
    </w:p>
    <w:p w14:paraId="5AF51631" w14:textId="77777777" w:rsidR="00554894" w:rsidRDefault="00554894">
      <w:pPr>
        <w:pStyle w:val="s8"/>
        <w:spacing w:before="0" w:beforeAutospacing="0" w:after="0" w:afterAutospacing="0"/>
        <w:jc w:val="both"/>
        <w:divId w:val="886725284"/>
        <w:rPr>
          <w:rFonts w:ascii="-webkit-standard" w:hAnsi="-webkit-standard"/>
          <w:color w:val="000000"/>
          <w:sz w:val="27"/>
          <w:szCs w:val="27"/>
        </w:rPr>
      </w:pPr>
    </w:p>
    <w:p w14:paraId="766AEFAF" w14:textId="77777777" w:rsidR="003D339F" w:rsidRDefault="003D339F">
      <w:pPr>
        <w:rPr>
          <w:b/>
          <w:bCs/>
        </w:rPr>
      </w:pPr>
    </w:p>
    <w:p w14:paraId="06410C0F" w14:textId="77777777" w:rsidR="004C5C7E" w:rsidRPr="00C61EF6" w:rsidRDefault="004C5C7E">
      <w:pPr>
        <w:pStyle w:val="s6"/>
        <w:spacing w:before="180" w:beforeAutospacing="0" w:after="0" w:afterAutospacing="0" w:line="324" w:lineRule="atLeast"/>
        <w:divId w:val="373193483"/>
        <w:rPr>
          <w:rFonts w:ascii="-webkit-standard" w:hAnsi="-webkit-standard"/>
          <w:b/>
          <w:color w:val="000000" w:themeColor="text1"/>
          <w:sz w:val="27"/>
          <w:szCs w:val="27"/>
        </w:rPr>
      </w:pPr>
      <w:r w:rsidRPr="00C61EF6">
        <w:rPr>
          <w:rStyle w:val="bumpedfont15"/>
          <w:b/>
          <w:color w:val="000000" w:themeColor="text1"/>
          <w:sz w:val="27"/>
          <w:szCs w:val="27"/>
        </w:rPr>
        <w:t>Introduction</w:t>
      </w:r>
    </w:p>
    <w:p w14:paraId="08784C9B" w14:textId="56427B39" w:rsidR="004C5C7E" w:rsidRDefault="004C5C7E">
      <w:pPr>
        <w:pStyle w:val="NormalWeb"/>
        <w:spacing w:before="0" w:beforeAutospacing="0" w:after="0" w:afterAutospacing="0" w:line="324" w:lineRule="atLeast"/>
        <w:divId w:val="373193483"/>
        <w:rPr>
          <w:rFonts w:ascii="-webkit-standard" w:hAnsi="-webkit-standard"/>
          <w:color w:val="000000"/>
          <w:sz w:val="27"/>
          <w:szCs w:val="27"/>
        </w:rPr>
      </w:pPr>
      <w:r>
        <w:rPr>
          <w:rStyle w:val="bumpedfont15"/>
          <w:color w:val="000000"/>
          <w:sz w:val="27"/>
          <w:szCs w:val="27"/>
        </w:rPr>
        <w:t>The reflective learning journal provides information about the learning progress and</w:t>
      </w:r>
      <w:r>
        <w:rPr>
          <w:rStyle w:val="apple-converted-space"/>
          <w:color w:val="000000"/>
          <w:sz w:val="27"/>
          <w:szCs w:val="27"/>
        </w:rPr>
        <w:t> </w:t>
      </w:r>
      <w:r>
        <w:rPr>
          <w:rStyle w:val="bumpedfont15"/>
          <w:color w:val="000000"/>
          <w:sz w:val="27"/>
          <w:szCs w:val="27"/>
        </w:rPr>
        <w:t>summarises</w:t>
      </w:r>
      <w:r>
        <w:rPr>
          <w:rStyle w:val="apple-converted-space"/>
          <w:color w:val="000000"/>
          <w:sz w:val="27"/>
          <w:szCs w:val="27"/>
        </w:rPr>
        <w:t> </w:t>
      </w:r>
      <w:r>
        <w:rPr>
          <w:rStyle w:val="bumpedfont15"/>
          <w:color w:val="000000"/>
          <w:sz w:val="27"/>
          <w:szCs w:val="27"/>
        </w:rPr>
        <w:t>the course material. It includes the</w:t>
      </w:r>
      <w:r>
        <w:rPr>
          <w:rStyle w:val="apple-converted-space"/>
          <w:color w:val="000000"/>
          <w:sz w:val="27"/>
          <w:szCs w:val="27"/>
        </w:rPr>
        <w:t> </w:t>
      </w:r>
      <w:r>
        <w:rPr>
          <w:rStyle w:val="bumpedfont15"/>
          <w:color w:val="000000"/>
          <w:sz w:val="27"/>
          <w:szCs w:val="27"/>
        </w:rPr>
        <w:t xml:space="preserve">learnings and reactions to the </w:t>
      </w:r>
      <w:r w:rsidR="00712E51">
        <w:rPr>
          <w:rStyle w:val="bumpedfont15"/>
          <w:color w:val="000000"/>
          <w:sz w:val="27"/>
          <w:szCs w:val="27"/>
        </w:rPr>
        <w:t>learned</w:t>
      </w:r>
      <w:r>
        <w:rPr>
          <w:rStyle w:val="bumpedfont15"/>
          <w:color w:val="000000"/>
          <w:sz w:val="27"/>
          <w:szCs w:val="27"/>
        </w:rPr>
        <w:t xml:space="preserve"> materials described according to the experience</w:t>
      </w:r>
      <w:r>
        <w:rPr>
          <w:rStyle w:val="apple-converted-space"/>
          <w:color w:val="000000"/>
          <w:sz w:val="27"/>
          <w:szCs w:val="27"/>
        </w:rPr>
        <w:t> </w:t>
      </w:r>
      <w:r>
        <w:rPr>
          <w:rStyle w:val="bumpedfont15"/>
          <w:color w:val="000000"/>
          <w:sz w:val="27"/>
          <w:szCs w:val="27"/>
        </w:rPr>
        <w:t>(</w:t>
      </w:r>
      <w:r w:rsidR="00A95AD1">
        <w:rPr>
          <w:rStyle w:val="bumpedfont15"/>
          <w:color w:val="000000"/>
          <w:sz w:val="27"/>
          <w:szCs w:val="27"/>
        </w:rPr>
        <w:t>Bond</w:t>
      </w:r>
      <w:r>
        <w:rPr>
          <w:rStyle w:val="bumpedfont15"/>
          <w:color w:val="000000"/>
          <w:sz w:val="27"/>
          <w:szCs w:val="27"/>
        </w:rPr>
        <w:t xml:space="preserve"> et al., 2015).</w:t>
      </w:r>
      <w:r>
        <w:rPr>
          <w:rStyle w:val="apple-converted-space"/>
          <w:color w:val="000000"/>
          <w:sz w:val="27"/>
          <w:szCs w:val="27"/>
        </w:rPr>
        <w:t> </w:t>
      </w:r>
    </w:p>
    <w:p w14:paraId="0A1F8FC8" w14:textId="77777777" w:rsidR="004C5C7E" w:rsidRDefault="004C5C7E">
      <w:pPr>
        <w:pStyle w:val="s6"/>
        <w:spacing w:before="180" w:beforeAutospacing="0" w:after="0" w:afterAutospacing="0" w:line="324" w:lineRule="atLeast"/>
        <w:divId w:val="373193483"/>
        <w:rPr>
          <w:rFonts w:ascii="-webkit-standard" w:hAnsi="-webkit-standard"/>
          <w:color w:val="000000"/>
          <w:sz w:val="27"/>
          <w:szCs w:val="27"/>
        </w:rPr>
      </w:pPr>
      <w:r w:rsidRPr="00072C0E">
        <w:rPr>
          <w:rStyle w:val="bumpedfont15"/>
          <w:b/>
          <w:color w:val="000000" w:themeColor="text1"/>
          <w:sz w:val="27"/>
          <w:szCs w:val="27"/>
        </w:rPr>
        <w:t>Week</w:t>
      </w:r>
      <w:r>
        <w:rPr>
          <w:rStyle w:val="bumpedfont15"/>
          <w:color w:val="2F5496"/>
          <w:sz w:val="27"/>
          <w:szCs w:val="27"/>
        </w:rPr>
        <w:t xml:space="preserve"> 1</w:t>
      </w:r>
    </w:p>
    <w:p w14:paraId="3356BC2F" w14:textId="7C3AA3B6" w:rsidR="009F5AD5" w:rsidRDefault="004C5C7E">
      <w:pPr>
        <w:pStyle w:val="NormalWeb"/>
        <w:spacing w:before="0" w:beforeAutospacing="0" w:after="0" w:afterAutospacing="0" w:line="324" w:lineRule="atLeast"/>
        <w:divId w:val="373193483"/>
        <w:rPr>
          <w:rStyle w:val="bumpedfont15"/>
          <w:color w:val="000000"/>
          <w:sz w:val="27"/>
          <w:szCs w:val="27"/>
        </w:rPr>
      </w:pPr>
      <w:r>
        <w:rPr>
          <w:rStyle w:val="bumpedfont15"/>
          <w:color w:val="000000"/>
          <w:sz w:val="27"/>
          <w:szCs w:val="27"/>
        </w:rPr>
        <w:t xml:space="preserve">For week 1, we discussed how the module is outlined, along with assessment details. The module instructor discussed the topics on workplace and change, theories regarding management, and reasoning behind the logic. I learned details about workplace critical thinking at first. I learned that the shift in workplace actions could help the process perform </w:t>
      </w:r>
      <w:r w:rsidR="00712E51">
        <w:rPr>
          <w:rStyle w:val="bumpedfont15"/>
          <w:color w:val="000000"/>
          <w:sz w:val="27"/>
          <w:szCs w:val="27"/>
        </w:rPr>
        <w:t>faster (</w:t>
      </w:r>
      <w:r>
        <w:rPr>
          <w:rStyle w:val="bumpedfont15"/>
          <w:color w:val="000000"/>
          <w:sz w:val="27"/>
          <w:szCs w:val="27"/>
        </w:rPr>
        <w:t>Bolton &amp;</w:t>
      </w:r>
      <w:r>
        <w:rPr>
          <w:rStyle w:val="apple-converted-space"/>
          <w:color w:val="000000"/>
          <w:sz w:val="27"/>
          <w:szCs w:val="27"/>
        </w:rPr>
        <w:t> </w:t>
      </w:r>
      <w:r w:rsidR="00712E51">
        <w:rPr>
          <w:rStyle w:val="bumpedfont15"/>
          <w:color w:val="000000"/>
          <w:sz w:val="27"/>
          <w:szCs w:val="27"/>
        </w:rPr>
        <w:t>Deerfield</w:t>
      </w:r>
      <w:r>
        <w:rPr>
          <w:rStyle w:val="bumpedfont15"/>
          <w:color w:val="000000"/>
          <w:sz w:val="27"/>
          <w:szCs w:val="27"/>
        </w:rPr>
        <w:t>, 2018). I also understood</w:t>
      </w:r>
      <w:r>
        <w:rPr>
          <w:rStyle w:val="apple-converted-space"/>
          <w:color w:val="000000"/>
          <w:sz w:val="27"/>
          <w:szCs w:val="27"/>
        </w:rPr>
        <w:t> </w:t>
      </w:r>
      <w:r>
        <w:rPr>
          <w:rStyle w:val="bumpedfont15"/>
          <w:color w:val="000000"/>
          <w:sz w:val="27"/>
          <w:szCs w:val="27"/>
        </w:rPr>
        <w:t>that</w:t>
      </w:r>
      <w:r>
        <w:rPr>
          <w:rStyle w:val="apple-converted-space"/>
          <w:color w:val="000000"/>
          <w:sz w:val="27"/>
          <w:szCs w:val="27"/>
        </w:rPr>
        <w:t> </w:t>
      </w:r>
      <w:r>
        <w:rPr>
          <w:rStyle w:val="bumpedfont15"/>
          <w:color w:val="000000"/>
          <w:sz w:val="27"/>
          <w:szCs w:val="27"/>
        </w:rPr>
        <w:t>workplace changes and context depended on four essential aspects,</w:t>
      </w:r>
    </w:p>
    <w:p w14:paraId="350D371A" w14:textId="3655A774" w:rsidR="00183778" w:rsidRPr="004B0715" w:rsidRDefault="004C5C7E" w:rsidP="006D6650">
      <w:pPr>
        <w:pStyle w:val="s8"/>
        <w:spacing w:before="0" w:beforeAutospacing="0" w:after="0" w:afterAutospacing="0"/>
        <w:ind w:left="74"/>
        <w:jc w:val="both"/>
        <w:divId w:val="1390684718"/>
        <w:rPr>
          <w:rFonts w:ascii="-webkit-standard" w:hAnsi="-webkit-standard"/>
          <w:color w:val="000000"/>
          <w:sz w:val="27"/>
          <w:szCs w:val="27"/>
        </w:rPr>
      </w:pPr>
      <w:r>
        <w:rPr>
          <w:rStyle w:val="bumpedfont15"/>
          <w:color w:val="000000"/>
          <w:sz w:val="27"/>
          <w:szCs w:val="27"/>
        </w:rPr>
        <w:t xml:space="preserve">beliefs, attitudes, values, and emotions. I learned that multiple management theories are </w:t>
      </w:r>
      <w:r w:rsidR="002821A2">
        <w:rPr>
          <w:rStyle w:val="bumpedfont15"/>
          <w:color w:val="000000"/>
          <w:sz w:val="27"/>
          <w:szCs w:val="27"/>
        </w:rPr>
        <w:t xml:space="preserve">combined </w:t>
      </w:r>
      <w:r>
        <w:rPr>
          <w:rStyle w:val="bumpedfont15"/>
          <w:color w:val="000000"/>
          <w:sz w:val="27"/>
          <w:szCs w:val="27"/>
        </w:rPr>
        <w:t xml:space="preserve">and used to help increase an </w:t>
      </w:r>
      <w:r w:rsidR="00FF1B49">
        <w:rPr>
          <w:rStyle w:val="bumpedfont15"/>
          <w:color w:val="000000"/>
          <w:sz w:val="27"/>
          <w:szCs w:val="27"/>
        </w:rPr>
        <w:t>organization’s</w:t>
      </w:r>
      <w:r>
        <w:rPr>
          <w:rStyle w:val="bumpedfont15"/>
          <w:color w:val="000000"/>
          <w:sz w:val="27"/>
          <w:szCs w:val="27"/>
        </w:rPr>
        <w:t xml:space="preserve"> productivity. My learnings included the evolution of the theories where the management theories help the authority and structure of the employees, which originated from scientific and bureaucratic management. The management theory relates to human relations and acknowledges culture to aid performance. I also learned that managers work well when they understand the culture and</w:t>
      </w:r>
      <w:r>
        <w:rPr>
          <w:rStyle w:val="apple-converted-space"/>
          <w:color w:val="000000"/>
          <w:sz w:val="27"/>
          <w:szCs w:val="27"/>
        </w:rPr>
        <w:t> </w:t>
      </w:r>
      <w:proofErr w:type="spellStart"/>
      <w:r w:rsidR="002F7BC9">
        <w:rPr>
          <w:rStyle w:val="bumpedfont15"/>
          <w:color w:val="000000"/>
          <w:sz w:val="27"/>
          <w:szCs w:val="27"/>
        </w:rPr>
        <w:t>behavioral</w:t>
      </w:r>
      <w:proofErr w:type="spellEnd"/>
      <w:r>
        <w:rPr>
          <w:rStyle w:val="apple-converted-space"/>
          <w:color w:val="000000"/>
          <w:sz w:val="27"/>
          <w:szCs w:val="27"/>
        </w:rPr>
        <w:t> </w:t>
      </w:r>
      <w:r>
        <w:rPr>
          <w:rStyle w:val="bumpedfont15"/>
          <w:color w:val="000000"/>
          <w:sz w:val="27"/>
          <w:szCs w:val="27"/>
        </w:rPr>
        <w:t xml:space="preserve">norms more. The management theories I learned are human relations, scientific management, contingency theory, systems theory, and bureaucratic management. I discovered other contemporary management theories, such as system, contingency, and chaos theories. Discussions could affect beliefs, attitudes, values, and emotions. My final learning was on logic which had inductive and deductive reasoning. I concluded week 1 </w:t>
      </w:r>
      <w:r w:rsidR="00712E51">
        <w:rPr>
          <w:rStyle w:val="bumpedfont15"/>
          <w:color w:val="000000"/>
          <w:sz w:val="27"/>
          <w:szCs w:val="27"/>
        </w:rPr>
        <w:t xml:space="preserve">by </w:t>
      </w:r>
      <w:r>
        <w:rPr>
          <w:rStyle w:val="bumpedfont15"/>
          <w:color w:val="000000"/>
          <w:sz w:val="27"/>
          <w:szCs w:val="27"/>
        </w:rPr>
        <w:t xml:space="preserve">learning knowing how </w:t>
      </w:r>
      <w:r w:rsidR="0062562D">
        <w:rPr>
          <w:rStyle w:val="bumpedfont15"/>
          <w:color w:val="000000"/>
          <w:sz w:val="27"/>
          <w:szCs w:val="27"/>
        </w:rPr>
        <w:t xml:space="preserve">Apple's culture is represented in its clean and minimalist product designs, as well as its unique Apple logo and marketing materials, at the level of the </w:t>
      </w:r>
      <w:r w:rsidR="00FF1B49">
        <w:rPr>
          <w:rStyle w:val="bumpedfont15"/>
          <w:color w:val="000000"/>
          <w:sz w:val="27"/>
          <w:szCs w:val="27"/>
        </w:rPr>
        <w:t>artifact</w:t>
      </w:r>
      <w:ins w:id="5" w:author="Nwakaego Elumese (2114106)">
        <w:r w:rsidR="0062562D">
          <w:rPr>
            <w:rStyle w:val="bumpedfont15"/>
            <w:color w:val="000000"/>
            <w:sz w:val="27"/>
            <w:szCs w:val="27"/>
          </w:rPr>
          <w:t>.</w:t>
        </w:r>
      </w:ins>
      <w:r w:rsidR="0062562D">
        <w:rPr>
          <w:rStyle w:val="bumpedfont15"/>
          <w:color w:val="000000"/>
          <w:sz w:val="27"/>
          <w:szCs w:val="27"/>
        </w:rPr>
        <w:t xml:space="preserve"> </w:t>
      </w:r>
      <w:r w:rsidR="00FF1B49">
        <w:rPr>
          <w:rStyle w:val="bumpedfont15"/>
          <w:color w:val="000000"/>
          <w:sz w:val="27"/>
          <w:szCs w:val="27"/>
        </w:rPr>
        <w:t>These artifacts</w:t>
      </w:r>
      <w:r w:rsidR="0062562D">
        <w:rPr>
          <w:rStyle w:val="bumpedfont15"/>
          <w:color w:val="000000"/>
          <w:sz w:val="27"/>
          <w:szCs w:val="27"/>
        </w:rPr>
        <w:t xml:space="preserve"> serve as physical manifestations of Apple's values and beliefs and assist to reinforce the company's culture among its workers and consumers.</w:t>
      </w:r>
    </w:p>
    <w:p w14:paraId="435C9B42" w14:textId="77777777" w:rsidR="0039295B" w:rsidRPr="00BC1CA5" w:rsidRDefault="0039295B" w:rsidP="0039295B">
      <w:pPr>
        <w:spacing w:before="180" w:after="0" w:line="324" w:lineRule="atLeast"/>
        <w:divId w:val="1211964962"/>
        <w:rPr>
          <w:rFonts w:ascii="-webkit-standard" w:hAnsi="-webkit-standard" w:cs="Times New Roman"/>
          <w:b/>
          <w:color w:val="000000" w:themeColor="text1"/>
          <w:sz w:val="27"/>
          <w:szCs w:val="27"/>
          <w:lang w:eastAsia="en-GB"/>
        </w:rPr>
      </w:pPr>
      <w:r w:rsidRPr="00BC1CA5">
        <w:rPr>
          <w:rFonts w:ascii="Times New Roman" w:hAnsi="Times New Roman" w:cs="Times New Roman"/>
          <w:b/>
          <w:color w:val="000000" w:themeColor="text1"/>
          <w:sz w:val="27"/>
          <w:szCs w:val="27"/>
          <w:lang w:eastAsia="en-GB"/>
        </w:rPr>
        <w:t>Week 2</w:t>
      </w:r>
    </w:p>
    <w:p w14:paraId="52BD094B" w14:textId="0829909B" w:rsidR="0039295B" w:rsidRPr="0039295B" w:rsidRDefault="0039295B" w:rsidP="0039295B">
      <w:pPr>
        <w:spacing w:after="0" w:line="324" w:lineRule="atLeast"/>
        <w:divId w:val="1211964962"/>
        <w:rPr>
          <w:rFonts w:ascii="-webkit-standard" w:hAnsi="-webkit-standard" w:cs="Times New Roman"/>
          <w:color w:val="000000"/>
          <w:sz w:val="27"/>
          <w:szCs w:val="27"/>
          <w:lang w:eastAsia="en-GB"/>
        </w:rPr>
      </w:pPr>
      <w:r w:rsidRPr="0039295B">
        <w:rPr>
          <w:rFonts w:ascii="Times New Roman" w:hAnsi="Times New Roman" w:cs="Times New Roman"/>
          <w:color w:val="000000"/>
          <w:sz w:val="27"/>
          <w:szCs w:val="27"/>
          <w:lang w:eastAsia="en-GB"/>
        </w:rPr>
        <w:t>For week 2, we discussed topics from the previous weeks, some important terms, critical thinking</w:t>
      </w:r>
      <w:r w:rsidR="00712E51">
        <w:rPr>
          <w:rFonts w:ascii="Times New Roman" w:hAnsi="Times New Roman" w:cs="Times New Roman"/>
          <w:color w:val="000000"/>
          <w:sz w:val="27"/>
          <w:szCs w:val="27"/>
          <w:lang w:eastAsia="en-GB"/>
        </w:rPr>
        <w:t xml:space="preserve">, </w:t>
      </w:r>
      <w:r w:rsidRPr="0039295B">
        <w:rPr>
          <w:rFonts w:ascii="Times New Roman" w:hAnsi="Times New Roman" w:cs="Times New Roman"/>
          <w:color w:val="000000"/>
          <w:sz w:val="27"/>
          <w:szCs w:val="27"/>
          <w:lang w:eastAsia="en-GB"/>
        </w:rPr>
        <w:t xml:space="preserve">and some exercises. I learned that Anderson &amp; De Silva wrote how </w:t>
      </w:r>
      <w:r w:rsidRPr="0039295B">
        <w:rPr>
          <w:rFonts w:ascii="Times New Roman" w:hAnsi="Times New Roman" w:cs="Times New Roman"/>
          <w:color w:val="000000"/>
          <w:sz w:val="27"/>
          <w:szCs w:val="27"/>
          <w:lang w:eastAsia="en-GB"/>
        </w:rPr>
        <w:lastRenderedPageBreak/>
        <w:t>belief is a thought process that can be irrational and come from the mind. He also stated that values are attachments to something and its reflection. I learned that attitude is the display of beliefs and values, and emotions are short-lived feelings. I understood critical thinking, which is active and more than logic analysis. Critical thinking eliminates habitual thinking and acting and works based on essential questioning. I learned that critical thinking works along personal relationships, work relationships</w:t>
      </w:r>
      <w:r w:rsidR="00712E51">
        <w:rPr>
          <w:rFonts w:ascii="Times New Roman" w:hAnsi="Times New Roman" w:cs="Times New Roman"/>
          <w:color w:val="000000"/>
          <w:sz w:val="27"/>
          <w:szCs w:val="27"/>
          <w:lang w:eastAsia="en-GB"/>
        </w:rPr>
        <w:t>,</w:t>
      </w:r>
      <w:r w:rsidRPr="0039295B">
        <w:rPr>
          <w:rFonts w:ascii="Times New Roman" w:hAnsi="Times New Roman" w:cs="Times New Roman"/>
          <w:color w:val="000000"/>
          <w:sz w:val="27"/>
          <w:szCs w:val="27"/>
          <w:lang w:eastAsia="en-GB"/>
        </w:rPr>
        <w:t xml:space="preserve"> and relations to worldly aspects (</w:t>
      </w:r>
      <w:r w:rsidR="00712E51" w:rsidRPr="0039295B">
        <w:rPr>
          <w:rFonts w:ascii="Times New Roman" w:hAnsi="Times New Roman" w:cs="Times New Roman"/>
          <w:color w:val="000000"/>
          <w:sz w:val="27"/>
          <w:szCs w:val="27"/>
          <w:lang w:eastAsia="en-GB"/>
        </w:rPr>
        <w:t>Bound</w:t>
      </w:r>
      <w:r w:rsidRPr="0039295B">
        <w:rPr>
          <w:rFonts w:ascii="Times New Roman" w:hAnsi="Times New Roman" w:cs="Times New Roman"/>
          <w:color w:val="000000"/>
          <w:sz w:val="27"/>
          <w:szCs w:val="27"/>
          <w:lang w:eastAsia="en-GB"/>
        </w:rPr>
        <w:t xml:space="preserve"> et al., 2015). I picked up the importance of CT and that it works in 2 ways, civically, where people participate in more political work</w:t>
      </w:r>
      <w:r w:rsidR="00712E51">
        <w:rPr>
          <w:rFonts w:ascii="Times New Roman" w:hAnsi="Times New Roman" w:cs="Times New Roman"/>
          <w:color w:val="000000"/>
          <w:sz w:val="27"/>
          <w:szCs w:val="27"/>
          <w:lang w:eastAsia="en-GB"/>
        </w:rPr>
        <w:t>,</w:t>
      </w:r>
      <w:r w:rsidRPr="0039295B">
        <w:rPr>
          <w:rFonts w:ascii="Times New Roman" w:hAnsi="Times New Roman" w:cs="Times New Roman"/>
          <w:color w:val="000000"/>
          <w:sz w:val="27"/>
          <w:szCs w:val="27"/>
          <w:lang w:eastAsia="en-GB"/>
        </w:rPr>
        <w:t xml:space="preserve"> and economically, where the creative workforce is essential for overcoming economic challenges. I learned that CT is productive and cheerful because it helps create activeness and awareness. I also learned about themes of critical thinking and how it is a process involved in judging people's status and ranking and group identification. I also learned how critical thinking works according to internal and external contexts. I learned how Critical thinking can be affected by positive and negative events and is emotional and rational. I lastly learned that critical thinking helps identify challenges, challenges the importance of context, and then imagines the alternative leads to reflect on </w:t>
      </w:r>
      <w:r w:rsidR="00FB5B43">
        <w:rPr>
          <w:rFonts w:ascii="Times New Roman" w:hAnsi="Times New Roman" w:cs="Times New Roman"/>
          <w:color w:val="000000"/>
          <w:sz w:val="27"/>
          <w:szCs w:val="27"/>
          <w:lang w:eastAsia="en-GB"/>
        </w:rPr>
        <w:t>scepticisms</w:t>
      </w:r>
      <w:r w:rsidRPr="0039295B">
        <w:rPr>
          <w:rFonts w:ascii="Times New Roman" w:hAnsi="Times New Roman" w:cs="Times New Roman"/>
          <w:color w:val="000000"/>
          <w:sz w:val="27"/>
          <w:szCs w:val="27"/>
          <w:lang w:eastAsia="en-GB"/>
        </w:rPr>
        <w:t>.</w:t>
      </w:r>
    </w:p>
    <w:p w14:paraId="391A65AD" w14:textId="77777777" w:rsidR="0039295B" w:rsidRPr="00BC1CA5" w:rsidRDefault="0039295B" w:rsidP="0039295B">
      <w:pPr>
        <w:spacing w:before="180" w:after="0" w:line="324" w:lineRule="atLeast"/>
        <w:divId w:val="1211964962"/>
        <w:rPr>
          <w:rFonts w:ascii="-webkit-standard" w:hAnsi="-webkit-standard" w:cs="Times New Roman"/>
          <w:b/>
          <w:color w:val="000000" w:themeColor="text1"/>
          <w:sz w:val="27"/>
          <w:szCs w:val="27"/>
          <w:lang w:eastAsia="en-GB"/>
        </w:rPr>
      </w:pPr>
      <w:r w:rsidRPr="00BC1CA5">
        <w:rPr>
          <w:rFonts w:ascii="Times New Roman" w:hAnsi="Times New Roman" w:cs="Times New Roman"/>
          <w:b/>
          <w:color w:val="000000" w:themeColor="text1"/>
          <w:sz w:val="27"/>
          <w:szCs w:val="27"/>
          <w:lang w:eastAsia="en-GB"/>
        </w:rPr>
        <w:t>Week 3</w:t>
      </w:r>
    </w:p>
    <w:p w14:paraId="44BB791C" w14:textId="77777777" w:rsidR="0039295B" w:rsidRPr="0039295B" w:rsidRDefault="0039295B" w:rsidP="0039295B">
      <w:pPr>
        <w:spacing w:after="0" w:line="324" w:lineRule="atLeast"/>
        <w:divId w:val="1211964962"/>
        <w:rPr>
          <w:rFonts w:ascii="-webkit-standard" w:hAnsi="-webkit-standard" w:cs="Times New Roman"/>
          <w:color w:val="000000"/>
          <w:sz w:val="27"/>
          <w:szCs w:val="27"/>
          <w:lang w:eastAsia="en-GB"/>
        </w:rPr>
      </w:pPr>
      <w:r w:rsidRPr="0039295B">
        <w:rPr>
          <w:rFonts w:ascii="Times New Roman" w:hAnsi="Times New Roman" w:cs="Times New Roman"/>
          <w:color w:val="000000"/>
          <w:sz w:val="27"/>
          <w:szCs w:val="27"/>
          <w:lang w:eastAsia="en-GB"/>
        </w:rPr>
        <w:t>In Week 3, we explored the role of critical thinking in different domains of life. I learned more about the nature and benefits of critical thinking and how it helps find solutions, reveal the truth, and communicate effectively. I also learned that being an excellent critical thinker is essential for academic, civic, and professional success. The skill to reason well, communicate clearly, and solve complex problems matters more than one's field of study. We also examined the value of good critical thinkers and how they can join a global network of truth-seekers who investigate the past, present, and future. I found out that critical thinkers are independent people who use logic and evidence to seek the truth and are curious, open-minded, and ready to question their beliefs and assumptions (Johns, 2017). </w:t>
      </w:r>
    </w:p>
    <w:p w14:paraId="67220A26" w14:textId="60155BA4" w:rsidR="0039295B" w:rsidRPr="0039295B" w:rsidRDefault="0039295B" w:rsidP="0039295B">
      <w:pPr>
        <w:spacing w:after="0" w:line="324" w:lineRule="atLeast"/>
        <w:divId w:val="1211964962"/>
        <w:rPr>
          <w:rFonts w:ascii="-webkit-standard" w:hAnsi="-webkit-standard" w:cs="Times New Roman"/>
          <w:color w:val="000000"/>
          <w:sz w:val="27"/>
          <w:szCs w:val="27"/>
          <w:lang w:eastAsia="en-GB"/>
        </w:rPr>
      </w:pPr>
      <w:r w:rsidRPr="0039295B">
        <w:rPr>
          <w:rFonts w:ascii="Times New Roman" w:hAnsi="Times New Roman" w:cs="Times New Roman"/>
          <w:color w:val="000000"/>
          <w:sz w:val="27"/>
          <w:szCs w:val="27"/>
          <w:lang w:eastAsia="en-GB"/>
        </w:rPr>
        <w:t xml:space="preserve">Furthermore, we studied the standards of sound reasoning and how they can be used in real life. We learned about the Human Relations Approach through the Hawthorne Studies (1924-1932), which showed that social factors influence productivity. I </w:t>
      </w:r>
      <w:r w:rsidR="00FB5B43">
        <w:rPr>
          <w:rFonts w:ascii="Times New Roman" w:hAnsi="Times New Roman" w:cs="Times New Roman"/>
          <w:color w:val="000000"/>
          <w:sz w:val="27"/>
          <w:szCs w:val="27"/>
          <w:lang w:eastAsia="en-GB"/>
        </w:rPr>
        <w:t>realized</w:t>
      </w:r>
      <w:r w:rsidRPr="0039295B">
        <w:rPr>
          <w:rFonts w:ascii="Times New Roman" w:hAnsi="Times New Roman" w:cs="Times New Roman"/>
          <w:color w:val="000000"/>
          <w:sz w:val="27"/>
          <w:szCs w:val="27"/>
          <w:lang w:eastAsia="en-GB"/>
        </w:rPr>
        <w:t xml:space="preserve"> that management should pay attention to workers' needs and satisfaction, but there are some challenges and examples of programs that attempt to do so. Week 3 showed me how critical thinking can assist in various areas of life and work and lead to personal and professional success.</w:t>
      </w:r>
    </w:p>
    <w:p w14:paraId="1FEC51FC" w14:textId="77777777" w:rsidR="0039295B" w:rsidRPr="0039295B" w:rsidRDefault="0039295B" w:rsidP="0039295B">
      <w:pPr>
        <w:spacing w:after="0" w:line="240" w:lineRule="auto"/>
        <w:divId w:val="1211964962"/>
        <w:rPr>
          <w:rFonts w:ascii="Times New Roman" w:eastAsia="Times New Roman" w:hAnsi="Times New Roman" w:cs="Times New Roman"/>
          <w:sz w:val="24"/>
          <w:szCs w:val="24"/>
          <w:lang w:eastAsia="en-GB"/>
        </w:rPr>
      </w:pPr>
    </w:p>
    <w:p w14:paraId="293A54DA" w14:textId="77777777" w:rsidR="00174B9A" w:rsidRPr="002503EF" w:rsidRDefault="00174B9A" w:rsidP="00174B9A">
      <w:pPr>
        <w:spacing w:before="180" w:after="0" w:line="324" w:lineRule="atLeast"/>
        <w:divId w:val="178082036"/>
        <w:rPr>
          <w:rFonts w:ascii="-webkit-standard" w:hAnsi="-webkit-standard" w:cs="Times New Roman"/>
          <w:b/>
          <w:color w:val="000000" w:themeColor="text1"/>
          <w:sz w:val="27"/>
          <w:szCs w:val="27"/>
          <w:lang w:eastAsia="en-GB"/>
        </w:rPr>
      </w:pPr>
      <w:r w:rsidRPr="002503EF">
        <w:rPr>
          <w:rFonts w:ascii="Times New Roman" w:hAnsi="Times New Roman" w:cs="Times New Roman"/>
          <w:b/>
          <w:color w:val="000000" w:themeColor="text1"/>
          <w:sz w:val="27"/>
          <w:szCs w:val="27"/>
          <w:lang w:eastAsia="en-GB"/>
        </w:rPr>
        <w:t>Week 4</w:t>
      </w:r>
    </w:p>
    <w:p w14:paraId="3DD5F421" w14:textId="1BEC3296" w:rsidR="00174B9A" w:rsidRPr="00174B9A" w:rsidRDefault="00174B9A" w:rsidP="00174B9A">
      <w:pPr>
        <w:spacing w:after="0" w:line="324" w:lineRule="atLeast"/>
        <w:divId w:val="178082036"/>
        <w:rPr>
          <w:rFonts w:ascii="-webkit-standard" w:hAnsi="-webkit-standard" w:cs="Times New Roman"/>
          <w:color w:val="000000"/>
          <w:sz w:val="27"/>
          <w:szCs w:val="27"/>
          <w:lang w:eastAsia="en-GB"/>
        </w:rPr>
      </w:pPr>
      <w:r w:rsidRPr="00174B9A">
        <w:rPr>
          <w:rFonts w:ascii="Times New Roman" w:hAnsi="Times New Roman" w:cs="Times New Roman"/>
          <w:color w:val="000000"/>
          <w:sz w:val="27"/>
          <w:szCs w:val="27"/>
          <w:lang w:eastAsia="en-GB"/>
        </w:rPr>
        <w:lastRenderedPageBreak/>
        <w:t xml:space="preserve">In week 4, I learned about the need for businesses to be adaptable to change and innovation and to meet customer demands while developing agile supply chains. I also </w:t>
      </w:r>
      <w:r w:rsidR="00FB5B43">
        <w:rPr>
          <w:rFonts w:ascii="Times New Roman" w:hAnsi="Times New Roman" w:cs="Times New Roman"/>
          <w:color w:val="000000"/>
          <w:sz w:val="27"/>
          <w:szCs w:val="27"/>
          <w:lang w:eastAsia="en-GB"/>
        </w:rPr>
        <w:t>recognized</w:t>
      </w:r>
      <w:r w:rsidRPr="00174B9A">
        <w:rPr>
          <w:rFonts w:ascii="Times New Roman" w:hAnsi="Times New Roman" w:cs="Times New Roman"/>
          <w:color w:val="000000"/>
          <w:sz w:val="27"/>
          <w:szCs w:val="27"/>
          <w:lang w:eastAsia="en-GB"/>
        </w:rPr>
        <w:t xml:space="preserve"> the importance of continuously challenging existing practices to stay competitive. I learned that successful businesspeople thrive on change and are adaptable, willing, and able to change. Lifelong learning is also crucial for success in today's fast-paced business environment. Additionally, I gained insights into creative thinking strategies, such as brainstorming, drawing analogies, and piggybacking. I learned about critical thinking, which involves evaluating ideas generated by creative thinking. Asking questions and considering alternative perspectives can help me become a more effective critical thinker. This has prompted me to reflect on my thinking habits and be more open-minded. I learned how to use critical thinking and logic to solve problems. I learned to apply inductive and deductive reasoning to make general or specific evidence-based statements. I also learned about the Red Model of Critical Thinking, which shows me the steps to follow when solving problems and making decisions. (Moon, 2015)</w:t>
      </w:r>
    </w:p>
    <w:p w14:paraId="54037406" w14:textId="752A061A" w:rsidR="00174B9A" w:rsidRPr="00174B9A" w:rsidRDefault="00174B9A" w:rsidP="00174B9A">
      <w:pPr>
        <w:spacing w:after="0" w:line="324" w:lineRule="atLeast"/>
        <w:divId w:val="178082036"/>
        <w:rPr>
          <w:rFonts w:ascii="-webkit-standard" w:hAnsi="-webkit-standard" w:cs="Times New Roman"/>
          <w:color w:val="000000"/>
          <w:sz w:val="27"/>
          <w:szCs w:val="27"/>
          <w:lang w:eastAsia="en-GB"/>
        </w:rPr>
      </w:pPr>
      <w:r w:rsidRPr="00174B9A">
        <w:rPr>
          <w:rFonts w:ascii="Times New Roman" w:hAnsi="Times New Roman" w:cs="Times New Roman"/>
          <w:color w:val="000000"/>
          <w:sz w:val="27"/>
          <w:szCs w:val="27"/>
          <w:lang w:eastAsia="en-GB"/>
        </w:rPr>
        <w:t xml:space="preserve">These concepts have made me </w:t>
      </w:r>
      <w:r w:rsidR="00FB5B43">
        <w:rPr>
          <w:rFonts w:ascii="Times New Roman" w:hAnsi="Times New Roman" w:cs="Times New Roman"/>
          <w:color w:val="000000"/>
          <w:sz w:val="27"/>
          <w:szCs w:val="27"/>
          <w:lang w:eastAsia="en-GB"/>
        </w:rPr>
        <w:t>realize</w:t>
      </w:r>
      <w:r w:rsidRPr="00174B9A">
        <w:rPr>
          <w:rFonts w:ascii="Times New Roman" w:hAnsi="Times New Roman" w:cs="Times New Roman"/>
          <w:color w:val="000000"/>
          <w:sz w:val="27"/>
          <w:szCs w:val="27"/>
          <w:lang w:eastAsia="en-GB"/>
        </w:rPr>
        <w:t xml:space="preserve"> how important it is to use logical reasoning in my own life. I also learned about scientific management, methods</w:t>
      </w:r>
      <w:r w:rsidR="00637FF4">
        <w:rPr>
          <w:rFonts w:ascii="Times New Roman" w:hAnsi="Times New Roman" w:cs="Times New Roman"/>
          <w:color w:val="000000"/>
          <w:sz w:val="27"/>
          <w:szCs w:val="27"/>
          <w:lang w:eastAsia="en-GB"/>
        </w:rPr>
        <w:t>,</w:t>
      </w:r>
      <w:r w:rsidRPr="00174B9A">
        <w:rPr>
          <w:rFonts w:ascii="Times New Roman" w:hAnsi="Times New Roman" w:cs="Times New Roman"/>
          <w:color w:val="000000"/>
          <w:sz w:val="27"/>
          <w:szCs w:val="27"/>
          <w:lang w:eastAsia="en-GB"/>
        </w:rPr>
        <w:t xml:space="preserve"> and examples of people applying it. I also learned about </w:t>
      </w:r>
      <w:r w:rsidR="00FB5B43">
        <w:rPr>
          <w:rFonts w:ascii="Times New Roman" w:hAnsi="Times New Roman" w:cs="Times New Roman"/>
          <w:color w:val="000000"/>
          <w:sz w:val="27"/>
          <w:szCs w:val="27"/>
          <w:lang w:eastAsia="en-GB"/>
        </w:rPr>
        <w:t>organizational</w:t>
      </w:r>
      <w:r w:rsidRPr="00174B9A">
        <w:rPr>
          <w:rFonts w:ascii="Times New Roman" w:hAnsi="Times New Roman" w:cs="Times New Roman"/>
          <w:color w:val="000000"/>
          <w:sz w:val="27"/>
          <w:szCs w:val="27"/>
          <w:lang w:eastAsia="en-GB"/>
        </w:rPr>
        <w:t xml:space="preserve"> </w:t>
      </w:r>
      <w:r w:rsidR="00637FF4">
        <w:rPr>
          <w:rFonts w:ascii="Times New Roman" w:hAnsi="Times New Roman" w:cs="Times New Roman"/>
          <w:color w:val="000000"/>
          <w:sz w:val="27"/>
          <w:szCs w:val="27"/>
          <w:lang w:eastAsia="en-GB"/>
        </w:rPr>
        <w:t>aspects</w:t>
      </w:r>
      <w:r w:rsidRPr="00174B9A">
        <w:rPr>
          <w:rFonts w:ascii="Times New Roman" w:hAnsi="Times New Roman" w:cs="Times New Roman"/>
          <w:color w:val="000000"/>
          <w:sz w:val="27"/>
          <w:szCs w:val="27"/>
          <w:lang w:eastAsia="en-GB"/>
        </w:rPr>
        <w:t xml:space="preserve"> examples, results</w:t>
      </w:r>
      <w:r w:rsidR="00637FF4">
        <w:rPr>
          <w:rFonts w:ascii="Times New Roman" w:hAnsi="Times New Roman" w:cs="Times New Roman"/>
          <w:color w:val="000000"/>
          <w:sz w:val="27"/>
          <w:szCs w:val="27"/>
          <w:lang w:eastAsia="en-GB"/>
        </w:rPr>
        <w:t>,</w:t>
      </w:r>
      <w:r w:rsidRPr="00174B9A">
        <w:rPr>
          <w:rFonts w:ascii="Times New Roman" w:hAnsi="Times New Roman" w:cs="Times New Roman"/>
          <w:color w:val="000000"/>
          <w:sz w:val="27"/>
          <w:szCs w:val="27"/>
          <w:lang w:eastAsia="en-GB"/>
        </w:rPr>
        <w:t xml:space="preserve"> and criticisms.  </w:t>
      </w:r>
    </w:p>
    <w:p w14:paraId="2386E273" w14:textId="77777777" w:rsidR="00174B9A" w:rsidRPr="00174B9A" w:rsidRDefault="00174B9A" w:rsidP="00174B9A">
      <w:pPr>
        <w:spacing w:after="0" w:line="240" w:lineRule="auto"/>
        <w:divId w:val="178082036"/>
        <w:rPr>
          <w:rFonts w:ascii="Times New Roman" w:eastAsia="Times New Roman" w:hAnsi="Times New Roman" w:cs="Times New Roman"/>
          <w:sz w:val="24"/>
          <w:szCs w:val="24"/>
          <w:lang w:eastAsia="en-GB"/>
        </w:rPr>
      </w:pPr>
    </w:p>
    <w:p w14:paraId="4C3CC9B8" w14:textId="77777777" w:rsidR="002C795A" w:rsidRPr="005619B9" w:rsidRDefault="002C795A">
      <w:pPr>
        <w:pStyle w:val="s6"/>
        <w:spacing w:before="180" w:beforeAutospacing="0" w:after="0" w:afterAutospacing="0" w:line="324" w:lineRule="atLeast"/>
        <w:divId w:val="999885667"/>
        <w:rPr>
          <w:rFonts w:ascii="-webkit-standard" w:hAnsi="-webkit-standard"/>
          <w:b/>
          <w:color w:val="000000" w:themeColor="text1"/>
          <w:sz w:val="27"/>
          <w:szCs w:val="27"/>
        </w:rPr>
      </w:pPr>
      <w:r w:rsidRPr="005619B9">
        <w:rPr>
          <w:rStyle w:val="bumpedfont15"/>
          <w:b/>
          <w:color w:val="000000" w:themeColor="text1"/>
          <w:sz w:val="27"/>
          <w:szCs w:val="27"/>
        </w:rPr>
        <w:t>Week 5</w:t>
      </w:r>
    </w:p>
    <w:p w14:paraId="531380F8" w14:textId="6B0C78FC" w:rsidR="002C795A" w:rsidRDefault="002C795A">
      <w:pPr>
        <w:pStyle w:val="NormalWeb"/>
        <w:spacing w:before="0" w:beforeAutospacing="0" w:after="0" w:afterAutospacing="0" w:line="324" w:lineRule="atLeast"/>
        <w:divId w:val="999885667"/>
        <w:rPr>
          <w:rFonts w:ascii="-webkit-standard" w:hAnsi="-webkit-standard"/>
          <w:color w:val="000000"/>
          <w:sz w:val="27"/>
          <w:szCs w:val="27"/>
        </w:rPr>
      </w:pPr>
      <w:r>
        <w:rPr>
          <w:rStyle w:val="bumpedfont15"/>
          <w:color w:val="000000"/>
          <w:sz w:val="27"/>
          <w:szCs w:val="27"/>
        </w:rPr>
        <w:t>In week 5, I had the opportunity to learn about De Bono's 6 thinking hats technique. This technique</w:t>
      </w:r>
      <w:r>
        <w:rPr>
          <w:rStyle w:val="apple-converted-space"/>
          <w:color w:val="000000"/>
          <w:sz w:val="27"/>
          <w:szCs w:val="27"/>
        </w:rPr>
        <w:t> </w:t>
      </w:r>
      <w:r w:rsidR="00FB5B43">
        <w:rPr>
          <w:rStyle w:val="bumpedfont15"/>
          <w:color w:val="000000"/>
          <w:sz w:val="27"/>
          <w:szCs w:val="27"/>
        </w:rPr>
        <w:t>utilizes</w:t>
      </w:r>
      <w:r>
        <w:rPr>
          <w:rStyle w:val="apple-converted-space"/>
          <w:color w:val="000000"/>
          <w:sz w:val="27"/>
          <w:szCs w:val="27"/>
        </w:rPr>
        <w:t> </w:t>
      </w:r>
      <w:r>
        <w:rPr>
          <w:rStyle w:val="bumpedfont15"/>
          <w:color w:val="000000"/>
          <w:sz w:val="27"/>
          <w:szCs w:val="27"/>
        </w:rPr>
        <w:t>different</w:t>
      </w:r>
      <w:r>
        <w:rPr>
          <w:rStyle w:val="apple-converted-space"/>
          <w:color w:val="000000"/>
          <w:sz w:val="27"/>
          <w:szCs w:val="27"/>
        </w:rPr>
        <w:t> </w:t>
      </w:r>
      <w:proofErr w:type="spellStart"/>
      <w:r w:rsidR="00FB5B43">
        <w:rPr>
          <w:rStyle w:val="bumpedfont15"/>
          <w:color w:val="000000"/>
          <w:sz w:val="27"/>
          <w:szCs w:val="27"/>
        </w:rPr>
        <w:t>colored</w:t>
      </w:r>
      <w:proofErr w:type="spellEnd"/>
      <w:r>
        <w:rPr>
          <w:rStyle w:val="apple-converted-space"/>
          <w:color w:val="000000"/>
          <w:sz w:val="27"/>
          <w:szCs w:val="27"/>
        </w:rPr>
        <w:t> </w:t>
      </w:r>
      <w:r>
        <w:rPr>
          <w:rStyle w:val="bumpedfont15"/>
          <w:color w:val="000000"/>
          <w:sz w:val="27"/>
          <w:szCs w:val="27"/>
        </w:rPr>
        <w:t>imaginary hats to represent various modes of thinking and is widely used by businesses to improve communication, creativity, and decision-making. As we discussed this technique's benefits and practical applications, I reflected on how I could use it to enhance my</w:t>
      </w:r>
      <w:r>
        <w:rPr>
          <w:rStyle w:val="apple-converted-space"/>
          <w:color w:val="000000"/>
          <w:sz w:val="27"/>
          <w:szCs w:val="27"/>
        </w:rPr>
        <w:t> </w:t>
      </w:r>
      <w:r>
        <w:rPr>
          <w:rStyle w:val="bumpedfont15"/>
          <w:color w:val="000000"/>
          <w:sz w:val="27"/>
          <w:szCs w:val="27"/>
        </w:rPr>
        <w:t>work and personal life.</w:t>
      </w:r>
    </w:p>
    <w:p w14:paraId="2E477DDD" w14:textId="77777777" w:rsidR="002C795A" w:rsidRDefault="002C795A">
      <w:pPr>
        <w:pStyle w:val="NormalWeb"/>
        <w:spacing w:before="0" w:beforeAutospacing="0" w:after="0" w:afterAutospacing="0" w:line="324" w:lineRule="atLeast"/>
        <w:divId w:val="999885667"/>
        <w:rPr>
          <w:rFonts w:ascii="-webkit-standard" w:hAnsi="-webkit-standard"/>
          <w:color w:val="000000"/>
          <w:sz w:val="27"/>
          <w:szCs w:val="27"/>
        </w:rPr>
      </w:pPr>
      <w:r>
        <w:rPr>
          <w:rStyle w:val="bumpedfont15"/>
          <w:color w:val="000000"/>
          <w:sz w:val="27"/>
          <w:szCs w:val="27"/>
        </w:rPr>
        <w:t>In addition, we delved into the function of public activities in different parts, exploring the history of bureaucracy and the critical issues associated with bureaucratic management.</w:t>
      </w:r>
      <w:r>
        <w:rPr>
          <w:rStyle w:val="apple-converted-space"/>
          <w:color w:val="000000"/>
          <w:sz w:val="27"/>
          <w:szCs w:val="27"/>
        </w:rPr>
        <w:t> </w:t>
      </w:r>
      <w:r>
        <w:rPr>
          <w:rStyle w:val="bumpedfont15"/>
          <w:color w:val="000000"/>
          <w:sz w:val="27"/>
          <w:szCs w:val="27"/>
        </w:rPr>
        <w:t>I gained insights into how businesses operate and adapted to environmental factors through real-world examples such as General Motors and International Telephone and Telegraph. We were also tasked with examining how bureaucratic management affects businesses, prompting me to think critically about the advantages and drawbacks of this approach</w:t>
      </w:r>
      <w:r>
        <w:rPr>
          <w:rStyle w:val="apple-converted-space"/>
          <w:color w:val="000000"/>
          <w:sz w:val="27"/>
          <w:szCs w:val="27"/>
        </w:rPr>
        <w:t> </w:t>
      </w:r>
      <w:r>
        <w:rPr>
          <w:rStyle w:val="bumpedfont15"/>
          <w:color w:val="000000"/>
          <w:sz w:val="27"/>
          <w:szCs w:val="27"/>
        </w:rPr>
        <w:t>(Williams et al., 2020).</w:t>
      </w:r>
      <w:r>
        <w:rPr>
          <w:rStyle w:val="apple-converted-space"/>
          <w:color w:val="000000"/>
          <w:sz w:val="27"/>
          <w:szCs w:val="27"/>
        </w:rPr>
        <w:t> </w:t>
      </w:r>
    </w:p>
    <w:p w14:paraId="07B463FA" w14:textId="77777777" w:rsidR="002C795A" w:rsidRDefault="002C795A">
      <w:pPr>
        <w:pStyle w:val="NormalWeb"/>
        <w:spacing w:before="0" w:beforeAutospacing="0" w:after="0" w:afterAutospacing="0" w:line="324" w:lineRule="atLeast"/>
        <w:divId w:val="999885667"/>
        <w:rPr>
          <w:rFonts w:ascii="-webkit-standard" w:hAnsi="-webkit-standard"/>
          <w:color w:val="000000"/>
          <w:sz w:val="27"/>
          <w:szCs w:val="27"/>
        </w:rPr>
      </w:pPr>
      <w:r>
        <w:rPr>
          <w:rStyle w:val="bumpedfont15"/>
          <w:color w:val="000000"/>
          <w:sz w:val="27"/>
          <w:szCs w:val="27"/>
        </w:rPr>
        <w:t>Finally, we learned about Harvard referencing, a valuable tool for future academic work. Overall, this week's learning has expanded my understanding of various topics and challenged me to think critically about their practical applications. I look forward to continuing to explore these subjects and applying what I</w:t>
      </w:r>
      <w:r>
        <w:rPr>
          <w:rStyle w:val="apple-converted-space"/>
          <w:color w:val="000000"/>
          <w:sz w:val="27"/>
          <w:szCs w:val="27"/>
        </w:rPr>
        <w:t> </w:t>
      </w:r>
      <w:r>
        <w:rPr>
          <w:rStyle w:val="bumpedfont15"/>
          <w:color w:val="000000"/>
          <w:sz w:val="27"/>
          <w:szCs w:val="27"/>
        </w:rPr>
        <w:t>have learned in my work and personal life.</w:t>
      </w:r>
    </w:p>
    <w:p w14:paraId="2E6C1562" w14:textId="77777777" w:rsidR="002C795A" w:rsidRPr="00EF0B0A" w:rsidRDefault="002C795A">
      <w:pPr>
        <w:pStyle w:val="s6"/>
        <w:spacing w:before="180" w:beforeAutospacing="0" w:after="0" w:afterAutospacing="0" w:line="324" w:lineRule="atLeast"/>
        <w:divId w:val="999885667"/>
        <w:rPr>
          <w:rFonts w:ascii="-webkit-standard" w:hAnsi="-webkit-standard"/>
          <w:b/>
          <w:color w:val="000000" w:themeColor="text1"/>
          <w:sz w:val="27"/>
          <w:szCs w:val="27"/>
        </w:rPr>
      </w:pPr>
      <w:r w:rsidRPr="00EF0B0A">
        <w:rPr>
          <w:rStyle w:val="bumpedfont15"/>
          <w:b/>
          <w:color w:val="000000" w:themeColor="text1"/>
          <w:sz w:val="27"/>
          <w:szCs w:val="27"/>
        </w:rPr>
        <w:lastRenderedPageBreak/>
        <w:t>Week 6</w:t>
      </w:r>
    </w:p>
    <w:p w14:paraId="31AFBBF7" w14:textId="1B51F0C4" w:rsidR="0074340A" w:rsidRDefault="0074340A">
      <w:pPr>
        <w:pStyle w:val="NormalWeb"/>
        <w:spacing w:before="0" w:beforeAutospacing="0" w:after="0" w:afterAutospacing="0" w:line="324" w:lineRule="atLeast"/>
        <w:divId w:val="764107163"/>
        <w:rPr>
          <w:rFonts w:ascii="-webkit-standard" w:hAnsi="-webkit-standard"/>
          <w:color w:val="000000"/>
          <w:sz w:val="27"/>
          <w:szCs w:val="27"/>
        </w:rPr>
      </w:pPr>
      <w:r>
        <w:rPr>
          <w:rStyle w:val="bumpedfont15"/>
          <w:color w:val="000000"/>
          <w:sz w:val="27"/>
          <w:szCs w:val="27"/>
        </w:rPr>
        <w:t xml:space="preserve">During week 6, I understood the significance of decision-making in a work environment and its susceptibility to being influenced by the </w:t>
      </w:r>
      <w:r w:rsidR="006B333D">
        <w:rPr>
          <w:rStyle w:val="bumpedfont15"/>
          <w:color w:val="000000"/>
          <w:sz w:val="27"/>
          <w:szCs w:val="27"/>
        </w:rPr>
        <w:t>organization’s</w:t>
      </w:r>
      <w:r>
        <w:rPr>
          <w:rStyle w:val="bumpedfont15"/>
          <w:color w:val="000000"/>
          <w:sz w:val="27"/>
          <w:szCs w:val="27"/>
        </w:rPr>
        <w:t xml:space="preserve"> culture and leadership style. The decision-making procedure differs according to the hierarchy of an individual within the company. It necessitates using imaginative thinking to evaluate the pros and cons of each option. I </w:t>
      </w:r>
      <w:r w:rsidR="00FB5B43">
        <w:rPr>
          <w:rStyle w:val="bumpedfont15"/>
          <w:color w:val="000000"/>
          <w:sz w:val="27"/>
          <w:szCs w:val="27"/>
        </w:rPr>
        <w:t>recognized</w:t>
      </w:r>
      <w:r>
        <w:rPr>
          <w:rStyle w:val="bumpedfont15"/>
          <w:color w:val="000000"/>
          <w:sz w:val="27"/>
          <w:szCs w:val="27"/>
        </w:rPr>
        <w:t xml:space="preserve"> the importance of making effective decisions for prosperity in any workplace and aspired to enhance my decision-making abilities. I also learned about decision-making stages, critical criteria, and the need for predetermined factors to evaluate alternatives. I gained valuable insights into the evaluation of other options. I learned effective ways to compare alternatives and consider different outcomes.</w:t>
      </w:r>
    </w:p>
    <w:p w14:paraId="3DCAC035" w14:textId="569F2BC6" w:rsidR="0074340A" w:rsidRDefault="0074340A">
      <w:pPr>
        <w:pStyle w:val="NormalWeb"/>
        <w:spacing w:before="0" w:beforeAutospacing="0" w:after="0" w:afterAutospacing="0" w:line="324" w:lineRule="atLeast"/>
        <w:divId w:val="764107163"/>
        <w:rPr>
          <w:rFonts w:ascii="-webkit-standard" w:hAnsi="-webkit-standard"/>
          <w:color w:val="000000"/>
          <w:sz w:val="27"/>
          <w:szCs w:val="27"/>
        </w:rPr>
      </w:pPr>
      <w:r>
        <w:rPr>
          <w:rStyle w:val="bumpedfont15"/>
          <w:color w:val="000000"/>
          <w:sz w:val="27"/>
          <w:szCs w:val="27"/>
        </w:rPr>
        <w:t xml:space="preserve">Moreover, I </w:t>
      </w:r>
      <w:r w:rsidR="00FB5B43">
        <w:rPr>
          <w:rStyle w:val="bumpedfont15"/>
          <w:color w:val="000000"/>
          <w:sz w:val="27"/>
          <w:szCs w:val="27"/>
        </w:rPr>
        <w:t>realized</w:t>
      </w:r>
      <w:r>
        <w:rPr>
          <w:rStyle w:val="bumpedfont15"/>
          <w:color w:val="000000"/>
          <w:sz w:val="27"/>
          <w:szCs w:val="27"/>
        </w:rPr>
        <w:t xml:space="preserve"> the significance of management theories in implementing the selected choice. We also discussed some examples, which made my confusion more apparent. I also learned about contingency theory and its background origins of it. I knew that Contingency theory could</w:t>
      </w:r>
      <w:r>
        <w:rPr>
          <w:rStyle w:val="apple-converted-space"/>
          <w:color w:val="000000"/>
          <w:sz w:val="27"/>
          <w:szCs w:val="27"/>
        </w:rPr>
        <w:t> </w:t>
      </w:r>
      <w:r>
        <w:rPr>
          <w:rStyle w:val="bumpedfont15"/>
          <w:color w:val="000000"/>
          <w:sz w:val="27"/>
          <w:szCs w:val="27"/>
        </w:rPr>
        <w:t>help me understand how to adapt your</w:t>
      </w:r>
      <w:r>
        <w:rPr>
          <w:rStyle w:val="apple-converted-space"/>
          <w:color w:val="000000"/>
          <w:sz w:val="27"/>
          <w:szCs w:val="27"/>
        </w:rPr>
        <w:t> </w:t>
      </w:r>
      <w:r w:rsidR="00FB5B43">
        <w:rPr>
          <w:rStyle w:val="bumpedfont15"/>
          <w:color w:val="000000"/>
          <w:sz w:val="27"/>
          <w:szCs w:val="27"/>
        </w:rPr>
        <w:t>organizational</w:t>
      </w:r>
      <w:r>
        <w:rPr>
          <w:rStyle w:val="bumpedfont15"/>
          <w:color w:val="000000"/>
          <w:sz w:val="27"/>
          <w:szCs w:val="27"/>
        </w:rPr>
        <w:t xml:space="preserve"> structures and control systems to meet the demands of the external environment in which your </w:t>
      </w:r>
      <w:r w:rsidR="00FB5B43">
        <w:rPr>
          <w:rStyle w:val="bumpedfont15"/>
          <w:color w:val="000000"/>
          <w:sz w:val="27"/>
          <w:szCs w:val="27"/>
        </w:rPr>
        <w:t>organization</w:t>
      </w:r>
      <w:r>
        <w:rPr>
          <w:rStyle w:val="bumpedfont15"/>
          <w:color w:val="000000"/>
          <w:sz w:val="27"/>
          <w:szCs w:val="27"/>
        </w:rPr>
        <w:t xml:space="preserve"> operates. It can also help me know how to obtain resources and </w:t>
      </w:r>
      <w:r w:rsidR="00FB5B43">
        <w:rPr>
          <w:rStyle w:val="bumpedfont15"/>
          <w:color w:val="000000"/>
          <w:sz w:val="27"/>
          <w:szCs w:val="27"/>
        </w:rPr>
        <w:t>maximize</w:t>
      </w:r>
      <w:r>
        <w:rPr>
          <w:rStyle w:val="bumpedfont15"/>
          <w:color w:val="000000"/>
          <w:sz w:val="27"/>
          <w:szCs w:val="27"/>
        </w:rPr>
        <w:t xml:space="preserve"> the likelihood of gaining access to scarce resources. I also learned Mechanistic and Organic Structures and graphics explanations of </w:t>
      </w:r>
      <w:r w:rsidR="00FB5B43">
        <w:rPr>
          <w:rStyle w:val="bumpedfont15"/>
          <w:color w:val="000000"/>
          <w:sz w:val="27"/>
          <w:szCs w:val="27"/>
        </w:rPr>
        <w:t>organizational</w:t>
      </w:r>
      <w:r>
        <w:rPr>
          <w:rStyle w:val="bumpedfont15"/>
          <w:color w:val="000000"/>
          <w:sz w:val="27"/>
          <w:szCs w:val="27"/>
        </w:rPr>
        <w:t xml:space="preserve"> design made my concept more precise.</w:t>
      </w:r>
    </w:p>
    <w:p w14:paraId="263C840D" w14:textId="77777777" w:rsidR="0074340A" w:rsidRPr="00EF0B0A" w:rsidRDefault="0074340A">
      <w:pPr>
        <w:pStyle w:val="s6"/>
        <w:spacing w:before="180" w:beforeAutospacing="0" w:after="0" w:afterAutospacing="0" w:line="324" w:lineRule="atLeast"/>
        <w:divId w:val="764107163"/>
        <w:rPr>
          <w:rFonts w:ascii="-webkit-standard" w:hAnsi="-webkit-standard"/>
          <w:b/>
          <w:color w:val="000000" w:themeColor="text1"/>
          <w:sz w:val="27"/>
          <w:szCs w:val="27"/>
        </w:rPr>
      </w:pPr>
      <w:r w:rsidRPr="00EF0B0A">
        <w:rPr>
          <w:rStyle w:val="bumpedfont15"/>
          <w:b/>
          <w:color w:val="000000" w:themeColor="text1"/>
          <w:sz w:val="27"/>
          <w:szCs w:val="27"/>
        </w:rPr>
        <w:t>Week 7</w:t>
      </w:r>
    </w:p>
    <w:p w14:paraId="54818F3F" w14:textId="390339A3" w:rsidR="00C873AB" w:rsidRDefault="00C873AB">
      <w:pPr>
        <w:pStyle w:val="NormalWeb"/>
        <w:spacing w:before="0" w:beforeAutospacing="0" w:after="0" w:afterAutospacing="0" w:line="324" w:lineRule="atLeast"/>
        <w:divId w:val="882331116"/>
        <w:rPr>
          <w:rFonts w:ascii="-webkit-standard" w:hAnsi="-webkit-standard"/>
          <w:color w:val="000000"/>
          <w:sz w:val="27"/>
          <w:szCs w:val="27"/>
        </w:rPr>
      </w:pPr>
      <w:r>
        <w:rPr>
          <w:rStyle w:val="bumpedfont15"/>
          <w:color w:val="000000"/>
          <w:sz w:val="27"/>
          <w:szCs w:val="27"/>
        </w:rPr>
        <w:t>During week 7, I was introduced to the critical importance of customer and service experience in shaping customer perception. This</w:t>
      </w:r>
      <w:r>
        <w:rPr>
          <w:rStyle w:val="apple-converted-space"/>
          <w:color w:val="000000"/>
          <w:sz w:val="27"/>
          <w:szCs w:val="27"/>
        </w:rPr>
        <w:t> </w:t>
      </w:r>
      <w:r w:rsidR="00FB5B43">
        <w:rPr>
          <w:rStyle w:val="bumpedfont15"/>
          <w:color w:val="000000"/>
          <w:sz w:val="27"/>
          <w:szCs w:val="27"/>
        </w:rPr>
        <w:t>realization</w:t>
      </w:r>
      <w:r>
        <w:rPr>
          <w:rStyle w:val="apple-converted-space"/>
          <w:color w:val="000000"/>
          <w:sz w:val="27"/>
          <w:szCs w:val="27"/>
        </w:rPr>
        <w:t> </w:t>
      </w:r>
      <w:r>
        <w:rPr>
          <w:rStyle w:val="bumpedfont15"/>
          <w:color w:val="000000"/>
          <w:sz w:val="27"/>
          <w:szCs w:val="27"/>
        </w:rPr>
        <w:t>made me reflect on my experiences as a customer and the impact that good or bad service experience has on my overall satisfaction.</w:t>
      </w:r>
    </w:p>
    <w:p w14:paraId="3CDB3586" w14:textId="77777777" w:rsidR="00254E5E" w:rsidRDefault="00C873AB">
      <w:pPr>
        <w:pStyle w:val="NormalWeb"/>
        <w:spacing w:before="0" w:beforeAutospacing="0" w:after="0" w:afterAutospacing="0" w:line="324" w:lineRule="atLeast"/>
        <w:divId w:val="882331116"/>
        <w:rPr>
          <w:rStyle w:val="bumpedfont15"/>
          <w:color w:val="000000"/>
          <w:sz w:val="27"/>
          <w:szCs w:val="27"/>
        </w:rPr>
      </w:pPr>
      <w:r>
        <w:rPr>
          <w:rStyle w:val="bumpedfont15"/>
          <w:color w:val="000000"/>
          <w:sz w:val="27"/>
          <w:szCs w:val="27"/>
        </w:rPr>
        <w:t>Throughout the week, we explored case studies on product quality, Total Quality Management (TQM), and creating a competitive advantage. I gained a deeper understanding of the connection between quality, customer service, and marketing and how they drive customer satisfaction and profitability. We also learned about</w:t>
      </w:r>
    </w:p>
    <w:p w14:paraId="7F029D04" w14:textId="77777777" w:rsidR="00254E5E" w:rsidRDefault="00254E5E">
      <w:pPr>
        <w:pStyle w:val="NormalWeb"/>
        <w:spacing w:before="0" w:beforeAutospacing="0" w:after="0" w:afterAutospacing="0" w:line="324" w:lineRule="atLeast"/>
        <w:divId w:val="882331116"/>
        <w:rPr>
          <w:rStyle w:val="bumpedfont15"/>
          <w:color w:val="000000"/>
          <w:sz w:val="27"/>
          <w:szCs w:val="27"/>
        </w:rPr>
      </w:pPr>
    </w:p>
    <w:p w14:paraId="09613DA8" w14:textId="63E3D292" w:rsidR="00C873AB" w:rsidRDefault="00254E5E">
      <w:pPr>
        <w:pStyle w:val="NormalWeb"/>
        <w:spacing w:before="0" w:beforeAutospacing="0" w:after="0" w:afterAutospacing="0" w:line="324" w:lineRule="atLeast"/>
        <w:divId w:val="882331116"/>
        <w:rPr>
          <w:rFonts w:ascii="-webkit-standard" w:hAnsi="-webkit-standard"/>
          <w:color w:val="000000"/>
          <w:sz w:val="27"/>
          <w:szCs w:val="27"/>
        </w:rPr>
      </w:pPr>
      <w:r>
        <w:rPr>
          <w:rStyle w:val="bumpedfont15"/>
          <w:color w:val="000000"/>
          <w:sz w:val="27"/>
          <w:szCs w:val="27"/>
        </w:rPr>
        <w:t xml:space="preserve"> </w:t>
      </w:r>
      <w:r w:rsidR="002B341D">
        <w:rPr>
          <w:rStyle w:val="bumpedfont15"/>
          <w:color w:val="000000"/>
          <w:sz w:val="27"/>
          <w:szCs w:val="27"/>
        </w:rPr>
        <w:t xml:space="preserve">is </w:t>
      </w:r>
      <w:r>
        <w:rPr>
          <w:rStyle w:val="bumpedfont15"/>
          <w:color w:val="000000"/>
          <w:sz w:val="27"/>
          <w:szCs w:val="27"/>
        </w:rPr>
        <w:t xml:space="preserve">a </w:t>
      </w:r>
      <w:r w:rsidR="00C873AB">
        <w:rPr>
          <w:rStyle w:val="bumpedfont15"/>
          <w:color w:val="000000"/>
          <w:sz w:val="27"/>
          <w:szCs w:val="27"/>
        </w:rPr>
        <w:t>tool for measuring service quality and its five dimensions.</w:t>
      </w:r>
    </w:p>
    <w:p w14:paraId="7286FA5E" w14:textId="4A9CB96E" w:rsidR="00C873AB" w:rsidRDefault="00E54394">
      <w:pPr>
        <w:pStyle w:val="NormalWeb"/>
        <w:spacing w:before="0" w:beforeAutospacing="0" w:after="0" w:afterAutospacing="0" w:line="324" w:lineRule="atLeast"/>
        <w:divId w:val="882331116"/>
        <w:rPr>
          <w:rFonts w:ascii="-webkit-standard" w:hAnsi="-webkit-standard"/>
          <w:color w:val="000000"/>
          <w:sz w:val="27"/>
          <w:szCs w:val="27"/>
        </w:rPr>
      </w:pPr>
      <w:r>
        <w:rPr>
          <w:rStyle w:val="bumpedfont15"/>
          <w:color w:val="000000"/>
          <w:sz w:val="27"/>
          <w:szCs w:val="27"/>
        </w:rPr>
        <w:t>Ok</w:t>
      </w:r>
      <w:r w:rsidR="00637FF4">
        <w:rPr>
          <w:rStyle w:val="bumpedfont15"/>
          <w:color w:val="000000"/>
          <w:sz w:val="27"/>
          <w:szCs w:val="27"/>
        </w:rPr>
        <w:t>,</w:t>
      </w:r>
      <w:r>
        <w:rPr>
          <w:rStyle w:val="bumpedfont15"/>
          <w:color w:val="000000"/>
          <w:sz w:val="27"/>
          <w:szCs w:val="27"/>
        </w:rPr>
        <w:t xml:space="preserve"> </w:t>
      </w:r>
      <w:r w:rsidR="00637FF4">
        <w:rPr>
          <w:rStyle w:val="bumpedfont15"/>
          <w:color w:val="000000"/>
          <w:sz w:val="27"/>
          <w:szCs w:val="27"/>
        </w:rPr>
        <w:t>the</w:t>
      </w:r>
      <w:r w:rsidR="00C873AB">
        <w:rPr>
          <w:rStyle w:val="bumpedfont15"/>
          <w:color w:val="000000"/>
          <w:sz w:val="27"/>
          <w:szCs w:val="27"/>
        </w:rPr>
        <w:t xml:space="preserve"> </w:t>
      </w:r>
      <w:r w:rsidR="007F6DEE">
        <w:rPr>
          <w:rStyle w:val="bumpedfont15"/>
          <w:color w:val="000000"/>
          <w:sz w:val="27"/>
          <w:szCs w:val="27"/>
        </w:rPr>
        <w:t>topic</w:t>
      </w:r>
      <w:r w:rsidR="00C873AB">
        <w:rPr>
          <w:rStyle w:val="bumpedfont15"/>
          <w:color w:val="000000"/>
          <w:sz w:val="27"/>
          <w:szCs w:val="27"/>
        </w:rPr>
        <w:t xml:space="preserve"> of Artificial Intelligence and chatbots was also interesting, as we learned about their potential to enhance customer engagement. Finally, we discussed the importance of creating positive experiences for building successful businesses. Overall, the week's learning</w:t>
      </w:r>
      <w:r w:rsidR="00C873AB">
        <w:rPr>
          <w:rStyle w:val="apple-converted-space"/>
          <w:color w:val="000000"/>
          <w:sz w:val="27"/>
          <w:szCs w:val="27"/>
        </w:rPr>
        <w:t> </w:t>
      </w:r>
      <w:r w:rsidR="00FB5B43">
        <w:rPr>
          <w:rStyle w:val="bumpedfont15"/>
          <w:color w:val="000000"/>
          <w:sz w:val="27"/>
          <w:szCs w:val="27"/>
        </w:rPr>
        <w:t>emphasized</w:t>
      </w:r>
      <w:r w:rsidR="00C873AB">
        <w:rPr>
          <w:rStyle w:val="apple-converted-space"/>
          <w:color w:val="000000"/>
          <w:sz w:val="27"/>
          <w:szCs w:val="27"/>
        </w:rPr>
        <w:t> </w:t>
      </w:r>
      <w:r w:rsidR="00C873AB">
        <w:rPr>
          <w:rStyle w:val="bumpedfont15"/>
          <w:color w:val="000000"/>
          <w:sz w:val="27"/>
          <w:szCs w:val="27"/>
        </w:rPr>
        <w:t>the significance of</w:t>
      </w:r>
      <w:r w:rsidR="00C873AB">
        <w:rPr>
          <w:rStyle w:val="apple-converted-space"/>
          <w:color w:val="000000"/>
          <w:sz w:val="27"/>
          <w:szCs w:val="27"/>
        </w:rPr>
        <w:t> </w:t>
      </w:r>
      <w:r w:rsidR="00FB5B43">
        <w:rPr>
          <w:rStyle w:val="bumpedfont15"/>
          <w:color w:val="000000"/>
          <w:sz w:val="27"/>
          <w:szCs w:val="27"/>
        </w:rPr>
        <w:t>prioritizing</w:t>
      </w:r>
      <w:r w:rsidR="00C873AB">
        <w:rPr>
          <w:rStyle w:val="apple-converted-space"/>
          <w:color w:val="000000"/>
          <w:sz w:val="27"/>
          <w:szCs w:val="27"/>
        </w:rPr>
        <w:t> </w:t>
      </w:r>
      <w:r w:rsidR="00C873AB">
        <w:rPr>
          <w:rStyle w:val="bumpedfont15"/>
          <w:color w:val="000000"/>
          <w:sz w:val="27"/>
          <w:szCs w:val="27"/>
        </w:rPr>
        <w:t>quality and striving for excellence in all aspects of work to meet customer needs and create positive customer experiences. This reflection has shown me that understanding customer and service experience is vital to building successful businesses, and I am excited to continue exploring this topic.</w:t>
      </w:r>
    </w:p>
    <w:p w14:paraId="3F3FEC06" w14:textId="77777777" w:rsidR="00C873AB" w:rsidRPr="00AD30FA" w:rsidRDefault="00C873AB">
      <w:pPr>
        <w:pStyle w:val="s6"/>
        <w:spacing w:before="180" w:beforeAutospacing="0" w:after="0" w:afterAutospacing="0" w:line="324" w:lineRule="atLeast"/>
        <w:divId w:val="882331116"/>
        <w:rPr>
          <w:rFonts w:ascii="-webkit-standard" w:hAnsi="-webkit-standard"/>
          <w:color w:val="000000" w:themeColor="text1"/>
          <w:sz w:val="27"/>
          <w:szCs w:val="27"/>
        </w:rPr>
      </w:pPr>
      <w:r w:rsidRPr="00AD30FA">
        <w:rPr>
          <w:rStyle w:val="bumpedfont15"/>
          <w:color w:val="000000" w:themeColor="text1"/>
          <w:sz w:val="27"/>
          <w:szCs w:val="27"/>
        </w:rPr>
        <w:lastRenderedPageBreak/>
        <w:t>Week 8</w:t>
      </w:r>
    </w:p>
    <w:p w14:paraId="124E7009" w14:textId="6F85B533" w:rsidR="00C873AB" w:rsidRDefault="00C873AB">
      <w:pPr>
        <w:pStyle w:val="NormalWeb"/>
        <w:spacing w:before="0" w:beforeAutospacing="0" w:after="0" w:afterAutospacing="0" w:line="324" w:lineRule="atLeast"/>
        <w:divId w:val="882331116"/>
        <w:rPr>
          <w:rFonts w:ascii="-webkit-standard" w:hAnsi="-webkit-standard"/>
          <w:color w:val="000000"/>
          <w:sz w:val="27"/>
          <w:szCs w:val="27"/>
        </w:rPr>
      </w:pPr>
      <w:r>
        <w:rPr>
          <w:rStyle w:val="bumpedfont15"/>
          <w:color w:val="000000"/>
          <w:sz w:val="27"/>
          <w:szCs w:val="27"/>
        </w:rPr>
        <w:t xml:space="preserve">In week 8, I began my learning with CRM. It is a complex program that touches on many areas of an </w:t>
      </w:r>
      <w:r w:rsidR="00FB5B43">
        <w:rPr>
          <w:rStyle w:val="bumpedfont15"/>
          <w:color w:val="000000"/>
          <w:sz w:val="27"/>
          <w:szCs w:val="27"/>
        </w:rPr>
        <w:t>organization</w:t>
      </w:r>
      <w:r>
        <w:rPr>
          <w:rStyle w:val="bumpedfont15"/>
          <w:color w:val="000000"/>
          <w:sz w:val="27"/>
          <w:szCs w:val="27"/>
        </w:rPr>
        <w:t xml:space="preserve">, such as strategy, </w:t>
      </w:r>
      <w:r w:rsidR="00FB5B43">
        <w:rPr>
          <w:rStyle w:val="bumpedfont15"/>
          <w:color w:val="000000"/>
          <w:sz w:val="27"/>
          <w:szCs w:val="27"/>
        </w:rPr>
        <w:t>organization</w:t>
      </w:r>
      <w:r>
        <w:rPr>
          <w:rStyle w:val="bumpedfont15"/>
          <w:color w:val="000000"/>
          <w:sz w:val="27"/>
          <w:szCs w:val="27"/>
        </w:rPr>
        <w:t>, marketing, and IT. Implementing CRM requires significant changes that can have far-reaching consequences, and it is not surprising that many CRM programs fail.</w:t>
      </w:r>
    </w:p>
    <w:p w14:paraId="662CB22E" w14:textId="6FD92EB1" w:rsidR="00C873AB" w:rsidRDefault="00C873AB">
      <w:pPr>
        <w:pStyle w:val="NormalWeb"/>
        <w:spacing w:before="0" w:beforeAutospacing="0" w:after="0" w:afterAutospacing="0" w:line="324" w:lineRule="atLeast"/>
        <w:divId w:val="882331116"/>
        <w:rPr>
          <w:rFonts w:ascii="-webkit-standard" w:hAnsi="-webkit-standard"/>
          <w:color w:val="000000"/>
          <w:sz w:val="27"/>
          <w:szCs w:val="27"/>
        </w:rPr>
      </w:pPr>
      <w:r>
        <w:rPr>
          <w:rStyle w:val="bumpedfont15"/>
          <w:color w:val="000000"/>
          <w:sz w:val="27"/>
          <w:szCs w:val="27"/>
        </w:rPr>
        <w:t>I felt curious to learn that to succeed in CRM projects, I need to make CRM changes and implementations. I can also follow the five-step implementation process to implement CRM, which includes developing the CRM Strategy, building CRM project foundations, needs specification and partner selection, project implementation, and performance evaluation</w:t>
      </w:r>
      <w:r>
        <w:rPr>
          <w:rStyle w:val="apple-converted-space"/>
          <w:color w:val="000000"/>
          <w:sz w:val="27"/>
          <w:szCs w:val="27"/>
        </w:rPr>
        <w:t> </w:t>
      </w:r>
      <w:r>
        <w:rPr>
          <w:rStyle w:val="bumpedfont15"/>
          <w:color w:val="000000"/>
          <w:sz w:val="27"/>
          <w:szCs w:val="27"/>
        </w:rPr>
        <w:t>(Bolton &amp;</w:t>
      </w:r>
      <w:r>
        <w:rPr>
          <w:rStyle w:val="apple-converted-space"/>
          <w:color w:val="000000"/>
          <w:sz w:val="27"/>
          <w:szCs w:val="27"/>
        </w:rPr>
        <w:t> </w:t>
      </w:r>
      <w:r w:rsidR="00637FF4">
        <w:rPr>
          <w:rStyle w:val="bumpedfont15"/>
          <w:color w:val="000000"/>
          <w:sz w:val="27"/>
          <w:szCs w:val="27"/>
        </w:rPr>
        <w:t>Deerfield</w:t>
      </w:r>
      <w:r>
        <w:rPr>
          <w:rStyle w:val="bumpedfont15"/>
          <w:color w:val="000000"/>
          <w:sz w:val="27"/>
          <w:szCs w:val="27"/>
        </w:rPr>
        <w:t>, 2018). I also discovered that creating a CRM strategy can be important immediately and in latent phases, and there are some methods for creating a CRM strategy. Next, I learned how CRM Project Foundations are built, and it requires people and the government's joint efforts. I knew that Systems integration means bringing together different system components, like people, processes, technology, and data, to achieve specific outcomes. I gained knowledge</w:t>
      </w:r>
      <w:r>
        <w:rPr>
          <w:rStyle w:val="apple-converted-space"/>
          <w:color w:val="000000"/>
          <w:sz w:val="27"/>
          <w:szCs w:val="27"/>
        </w:rPr>
        <w:t> </w:t>
      </w:r>
      <w:r>
        <w:rPr>
          <w:rStyle w:val="bumpedfont15"/>
          <w:color w:val="000000"/>
          <w:sz w:val="27"/>
          <w:szCs w:val="27"/>
        </w:rPr>
        <w:t>on critical Success Factors for Successful CRM Strategies and understood the summary of CRM and business processes. Knowing the case study of Shell and CRM was informative, and I learned about the business processes and variations of CRM.</w:t>
      </w:r>
    </w:p>
    <w:p w14:paraId="374E41E6" w14:textId="77777777" w:rsidR="00587462" w:rsidRPr="00AD30FA" w:rsidRDefault="00587462">
      <w:pPr>
        <w:pStyle w:val="s6"/>
        <w:spacing w:before="180" w:beforeAutospacing="0" w:after="0" w:afterAutospacing="0" w:line="324" w:lineRule="atLeast"/>
        <w:divId w:val="429817546"/>
        <w:rPr>
          <w:rStyle w:val="bumpedfont15"/>
          <w:color w:val="000000" w:themeColor="text1"/>
          <w:sz w:val="27"/>
          <w:szCs w:val="27"/>
        </w:rPr>
      </w:pPr>
      <w:r w:rsidRPr="00AD30FA">
        <w:rPr>
          <w:rStyle w:val="bumpedfont15"/>
          <w:color w:val="000000" w:themeColor="text1"/>
          <w:sz w:val="27"/>
          <w:szCs w:val="27"/>
        </w:rPr>
        <w:t>Week 9</w:t>
      </w:r>
    </w:p>
    <w:p w14:paraId="7D4F24A4" w14:textId="23B3EF0B" w:rsidR="00010EB8" w:rsidRDefault="00010EB8">
      <w:pPr>
        <w:pStyle w:val="NormalWeb"/>
        <w:spacing w:before="0" w:beforeAutospacing="0" w:after="0" w:afterAutospacing="0" w:line="324" w:lineRule="atLeast"/>
        <w:divId w:val="1822503308"/>
        <w:rPr>
          <w:rFonts w:ascii="-webkit-standard" w:hAnsi="-webkit-standard"/>
          <w:color w:val="000000"/>
          <w:sz w:val="27"/>
          <w:szCs w:val="27"/>
        </w:rPr>
      </w:pPr>
      <w:r>
        <w:rPr>
          <w:rStyle w:val="bumpedfont15"/>
          <w:color w:val="000000"/>
          <w:sz w:val="27"/>
          <w:szCs w:val="27"/>
        </w:rPr>
        <w:t xml:space="preserve">The first learning section of Week 9 was the Expanded Model of the Marketing Process. The five stages helped me learn the importance of customer-centricity, integrated marketing, building relationships, and capturing customer value to achieve long-term business success. I realised there are essential factors for leading a customer to switch behaviour and ethical problems. I learned about Co-operative Bank, an ethical bank in the UK that attributes 20% of its profits to its moral stance, with one-third of its customers attracted to its eco-friendly </w:t>
      </w:r>
      <w:proofErr w:type="gramStart"/>
      <w:r>
        <w:rPr>
          <w:rStyle w:val="bumpedfont15"/>
          <w:color w:val="000000"/>
          <w:sz w:val="27"/>
          <w:szCs w:val="27"/>
        </w:rPr>
        <w:t>policies(</w:t>
      </w:r>
      <w:proofErr w:type="gramEnd"/>
      <w:r>
        <w:rPr>
          <w:rStyle w:val="bumpedfont15"/>
          <w:color w:val="000000"/>
          <w:sz w:val="27"/>
          <w:szCs w:val="27"/>
        </w:rPr>
        <w:t>Bolton &amp;</w:t>
      </w:r>
      <w:r>
        <w:rPr>
          <w:rStyle w:val="apple-converted-space"/>
          <w:color w:val="000000"/>
          <w:sz w:val="27"/>
          <w:szCs w:val="27"/>
        </w:rPr>
        <w:t> </w:t>
      </w:r>
      <w:r w:rsidR="00881202">
        <w:rPr>
          <w:rStyle w:val="bumpedfont15"/>
          <w:color w:val="000000"/>
          <w:sz w:val="27"/>
          <w:szCs w:val="27"/>
        </w:rPr>
        <w:t>Delver field</w:t>
      </w:r>
      <w:r>
        <w:rPr>
          <w:rStyle w:val="bumpedfont15"/>
          <w:color w:val="000000"/>
          <w:sz w:val="27"/>
          <w:szCs w:val="27"/>
        </w:rPr>
        <w:t>, 2018). I was intrigued about ethical sourcing and eco nutrition and its areas. I found it interesting to ask myself questions about ethics and sustainability, like where the food is sourced and kept. I understood that consumers are increasingly conscious and demanding safe, high-quality, and</w:t>
      </w:r>
      <w:r>
        <w:rPr>
          <w:rStyle w:val="apple-converted-space"/>
          <w:color w:val="000000"/>
          <w:sz w:val="27"/>
          <w:szCs w:val="27"/>
        </w:rPr>
        <w:t> </w:t>
      </w:r>
      <w:r w:rsidR="00FB5B43">
        <w:rPr>
          <w:rStyle w:val="bumpedfont15"/>
          <w:color w:val="000000"/>
          <w:sz w:val="27"/>
          <w:szCs w:val="27"/>
        </w:rPr>
        <w:t>ethically sourced</w:t>
      </w:r>
      <w:r>
        <w:rPr>
          <w:rStyle w:val="apple-converted-space"/>
          <w:color w:val="000000"/>
          <w:sz w:val="27"/>
          <w:szCs w:val="27"/>
        </w:rPr>
        <w:t> </w:t>
      </w:r>
      <w:r>
        <w:rPr>
          <w:rStyle w:val="bumpedfont15"/>
          <w:color w:val="000000"/>
          <w:sz w:val="27"/>
          <w:szCs w:val="27"/>
        </w:rPr>
        <w:t xml:space="preserve">food that meets their social and environmental responsibility standards. </w:t>
      </w:r>
      <w:r w:rsidR="00FB5B43">
        <w:rPr>
          <w:rStyle w:val="bumpedfont15"/>
          <w:color w:val="000000"/>
          <w:sz w:val="27"/>
          <w:szCs w:val="27"/>
        </w:rPr>
        <w:t>Minters’</w:t>
      </w:r>
      <w:r>
        <w:rPr>
          <w:rStyle w:val="bumpedfont15"/>
          <w:color w:val="000000"/>
          <w:sz w:val="27"/>
          <w:szCs w:val="27"/>
        </w:rPr>
        <w:t xml:space="preserve"> 2015 research shows that consumers expect ethical standards in food products without paying more but are willing to boycott brands that act unethically; 52% would stop buying from such a company.</w:t>
      </w:r>
    </w:p>
    <w:p w14:paraId="603D91E6" w14:textId="2D88817D" w:rsidR="00010EB8" w:rsidRDefault="00010EB8">
      <w:pPr>
        <w:pStyle w:val="NormalWeb"/>
        <w:spacing w:before="0" w:beforeAutospacing="0" w:after="0" w:afterAutospacing="0" w:line="324" w:lineRule="atLeast"/>
        <w:divId w:val="1822503308"/>
        <w:rPr>
          <w:rFonts w:ascii="-webkit-standard" w:hAnsi="-webkit-standard"/>
          <w:color w:val="000000"/>
          <w:sz w:val="27"/>
          <w:szCs w:val="27"/>
        </w:rPr>
      </w:pPr>
      <w:r>
        <w:rPr>
          <w:rStyle w:val="bumpedfont15"/>
          <w:color w:val="000000"/>
          <w:sz w:val="27"/>
          <w:szCs w:val="27"/>
        </w:rPr>
        <w:t>Furthermore, we discussed the Ethical sourcing of Starbucks as a case study. I further understood the concepts of</w:t>
      </w:r>
      <w:r>
        <w:rPr>
          <w:rStyle w:val="apple-converted-space"/>
          <w:color w:val="000000"/>
          <w:sz w:val="27"/>
          <w:szCs w:val="27"/>
        </w:rPr>
        <w:t> </w:t>
      </w:r>
      <w:r>
        <w:rPr>
          <w:rStyle w:val="bumpedfont15"/>
          <w:color w:val="000000"/>
          <w:sz w:val="27"/>
          <w:szCs w:val="27"/>
        </w:rPr>
        <w:t xml:space="preserve">Recycling, </w:t>
      </w:r>
      <w:r w:rsidR="00FB5B43">
        <w:rPr>
          <w:rStyle w:val="bumpedfont15"/>
          <w:color w:val="000000"/>
          <w:sz w:val="27"/>
          <w:szCs w:val="27"/>
        </w:rPr>
        <w:t>fair trade</w:t>
      </w:r>
      <w:r>
        <w:rPr>
          <w:rStyle w:val="bumpedfont15"/>
          <w:color w:val="000000"/>
          <w:sz w:val="27"/>
          <w:szCs w:val="27"/>
        </w:rPr>
        <w:t xml:space="preserve">, Ethics based accreditation options, Soil Association in the UK, Rainforest Alliance, Eco nutrition, and Corporate social responsibility and how it is ethically and financially wise to </w:t>
      </w:r>
      <w:r w:rsidR="00FB5B43">
        <w:rPr>
          <w:rStyle w:val="bumpedfont15"/>
          <w:color w:val="000000"/>
          <w:sz w:val="27"/>
          <w:szCs w:val="27"/>
        </w:rPr>
        <w:t>maximize</w:t>
      </w:r>
      <w:r>
        <w:rPr>
          <w:rStyle w:val="bumpedfont15"/>
          <w:color w:val="000000"/>
          <w:sz w:val="27"/>
          <w:szCs w:val="27"/>
        </w:rPr>
        <w:t xml:space="preserve"> customer service.</w:t>
      </w:r>
      <w:r>
        <w:rPr>
          <w:rStyle w:val="apple-converted-space"/>
          <w:color w:val="000000"/>
          <w:sz w:val="27"/>
          <w:szCs w:val="27"/>
        </w:rPr>
        <w:t> </w:t>
      </w:r>
      <w:r>
        <w:rPr>
          <w:rStyle w:val="bumpedfont15"/>
          <w:color w:val="000000"/>
          <w:sz w:val="27"/>
          <w:szCs w:val="27"/>
        </w:rPr>
        <w:t>Overall</w:t>
      </w:r>
      <w:r w:rsidR="006D6650">
        <w:rPr>
          <w:rStyle w:val="bumpedfont15"/>
          <w:color w:val="000000"/>
          <w:sz w:val="27"/>
          <w:szCs w:val="27"/>
        </w:rPr>
        <w:t>.</w:t>
      </w:r>
      <w:r>
        <w:rPr>
          <w:rStyle w:val="apple-converted-space"/>
          <w:color w:val="000000"/>
          <w:sz w:val="27"/>
          <w:szCs w:val="27"/>
        </w:rPr>
        <w:t> </w:t>
      </w:r>
    </w:p>
    <w:p w14:paraId="1C820B5E" w14:textId="77777777" w:rsidR="00E65230" w:rsidRDefault="00E65230">
      <w:pPr>
        <w:pStyle w:val="s6"/>
        <w:spacing w:before="180" w:beforeAutospacing="0" w:after="0" w:afterAutospacing="0" w:line="324" w:lineRule="atLeast"/>
        <w:divId w:val="429817546"/>
        <w:rPr>
          <w:rFonts w:ascii="-webkit-standard" w:hAnsi="-webkit-standard"/>
          <w:color w:val="000000"/>
          <w:sz w:val="27"/>
          <w:szCs w:val="27"/>
        </w:rPr>
      </w:pPr>
    </w:p>
    <w:p w14:paraId="1D3DEF30" w14:textId="77777777" w:rsidR="00587462" w:rsidRDefault="00587462">
      <w:pPr>
        <w:pStyle w:val="s6"/>
        <w:spacing w:before="180" w:beforeAutospacing="0" w:after="0" w:afterAutospacing="0" w:line="324" w:lineRule="atLeast"/>
        <w:divId w:val="429817546"/>
        <w:rPr>
          <w:rStyle w:val="bumpedfont15"/>
          <w:b/>
          <w:color w:val="000000" w:themeColor="text1"/>
          <w:sz w:val="38"/>
          <w:szCs w:val="38"/>
        </w:rPr>
      </w:pPr>
      <w:r w:rsidRPr="00AE7AB3">
        <w:rPr>
          <w:rStyle w:val="bumpedfont15"/>
          <w:b/>
          <w:color w:val="000000" w:themeColor="text1"/>
          <w:sz w:val="38"/>
          <w:szCs w:val="38"/>
        </w:rPr>
        <w:t>Conclusion</w:t>
      </w:r>
    </w:p>
    <w:p w14:paraId="5119E0CF" w14:textId="77777777" w:rsidR="002D005C" w:rsidRPr="002D005C" w:rsidRDefault="002D005C">
      <w:pPr>
        <w:pStyle w:val="s6"/>
        <w:spacing w:before="180" w:beforeAutospacing="0" w:after="0" w:afterAutospacing="0" w:line="324" w:lineRule="atLeast"/>
        <w:divId w:val="429817546"/>
        <w:rPr>
          <w:b/>
          <w:bCs/>
          <w:color w:val="000000" w:themeColor="text1"/>
          <w:sz w:val="38"/>
          <w:szCs w:val="38"/>
        </w:rPr>
      </w:pPr>
    </w:p>
    <w:p w14:paraId="3FFCA8A6" w14:textId="77777777" w:rsidR="00D0536F" w:rsidRPr="00554894" w:rsidRDefault="00D0536F">
      <w:pPr>
        <w:pBdr>
          <w:bottom w:val="single" w:sz="6" w:space="0" w:color="F09415"/>
        </w:pBdr>
        <w:spacing w:after="0" w:line="240" w:lineRule="auto"/>
        <w:rPr>
          <w:rFonts w:ascii="-webkit-standard" w:hAnsi="-webkit-standard" w:cs="Times New Roman"/>
          <w:color w:val="000000"/>
          <w:sz w:val="27"/>
          <w:szCs w:val="27"/>
          <w:lang w:eastAsia="en-GB"/>
        </w:rPr>
      </w:pPr>
      <w:r w:rsidRPr="00554894">
        <w:rPr>
          <w:rFonts w:ascii="Times New Roman" w:hAnsi="Times New Roman" w:cs="Times New Roman"/>
          <w:b/>
          <w:bCs/>
          <w:caps/>
          <w:color w:val="000000"/>
          <w:sz w:val="27"/>
          <w:szCs w:val="27"/>
          <w:lang w:eastAsia="en-GB"/>
        </w:rPr>
        <w:t>CONCLUSION AND RECOMMENDATIONS</w:t>
      </w:r>
    </w:p>
    <w:p w14:paraId="5ADEC909" w14:textId="1C267DE6" w:rsidR="00D0536F" w:rsidRPr="00554894" w:rsidRDefault="00D0536F">
      <w:pPr>
        <w:spacing w:after="0" w:line="240" w:lineRule="auto"/>
        <w:jc w:val="both"/>
        <w:rPr>
          <w:rFonts w:ascii="-webkit-standard" w:hAnsi="-webkit-standard" w:cs="Times New Roman"/>
          <w:color w:val="000000"/>
          <w:sz w:val="27"/>
          <w:szCs w:val="27"/>
          <w:lang w:eastAsia="en-GB"/>
        </w:rPr>
      </w:pPr>
      <w:r w:rsidRPr="00554894">
        <w:rPr>
          <w:rFonts w:ascii="Times New Roman" w:hAnsi="Times New Roman" w:cs="Times New Roman"/>
          <w:color w:val="000000"/>
          <w:sz w:val="27"/>
          <w:szCs w:val="27"/>
          <w:lang w:eastAsia="en-GB"/>
        </w:rPr>
        <w:t xml:space="preserve">Based on the analysis of Apple's </w:t>
      </w:r>
      <w:r w:rsidR="00FB5B43">
        <w:rPr>
          <w:rFonts w:ascii="Times New Roman" w:hAnsi="Times New Roman" w:cs="Times New Roman"/>
          <w:color w:val="000000"/>
          <w:sz w:val="27"/>
          <w:szCs w:val="27"/>
          <w:lang w:eastAsia="en-GB"/>
        </w:rPr>
        <w:t>organizational</w:t>
      </w:r>
      <w:r w:rsidRPr="00554894">
        <w:rPr>
          <w:rFonts w:ascii="Times New Roman" w:hAnsi="Times New Roman" w:cs="Times New Roman"/>
          <w:color w:val="000000"/>
          <w:sz w:val="27"/>
          <w:szCs w:val="27"/>
          <w:lang w:eastAsia="en-GB"/>
        </w:rPr>
        <w:t xml:space="preserve"> culture using Stein’s model, and the application of Contingency theory to its post-COVID management strategies, the following recommendations can be made to address the challenges the company faces and create more resiliency in the future:</w:t>
      </w:r>
    </w:p>
    <w:p w14:paraId="2FD34B37" w14:textId="5CEC0DE3" w:rsidR="00D0536F" w:rsidRPr="00554894" w:rsidRDefault="00D0536F">
      <w:pPr>
        <w:spacing w:after="0" w:line="240" w:lineRule="auto"/>
        <w:ind w:hanging="270"/>
        <w:jc w:val="both"/>
        <w:rPr>
          <w:rFonts w:ascii="-webkit-standard" w:eastAsia="Times New Roman" w:hAnsi="-webkit-standard" w:cs="Times New Roman"/>
          <w:color w:val="000000"/>
          <w:sz w:val="27"/>
          <w:szCs w:val="27"/>
          <w:lang w:eastAsia="en-GB"/>
        </w:rPr>
      </w:pPr>
      <w:r w:rsidRPr="00554894">
        <w:rPr>
          <w:rFonts w:ascii="Symbol" w:eastAsia="Times New Roman" w:hAnsi="Symbol" w:cs="Times New Roman"/>
          <w:color w:val="000000"/>
          <w:sz w:val="27"/>
          <w:szCs w:val="27"/>
          <w:lang w:eastAsia="en-GB"/>
        </w:rPr>
        <w:t>• </w:t>
      </w:r>
      <w:r w:rsidRPr="00554894">
        <w:rPr>
          <w:rFonts w:ascii="Times New Roman" w:eastAsia="Times New Roman" w:hAnsi="Times New Roman" w:cs="Times New Roman"/>
          <w:color w:val="000000"/>
          <w:sz w:val="27"/>
          <w:szCs w:val="27"/>
          <w:lang w:eastAsia="en-GB"/>
        </w:rPr>
        <w:t xml:space="preserve">Foster a stronger innovation culture: Apple's success as a technological company depends on its ability to innovate. The </w:t>
      </w:r>
      <w:r w:rsidR="00FB5B43">
        <w:rPr>
          <w:rFonts w:ascii="Times New Roman" w:eastAsia="Times New Roman" w:hAnsi="Times New Roman" w:cs="Times New Roman"/>
          <w:color w:val="000000"/>
          <w:sz w:val="27"/>
          <w:szCs w:val="27"/>
          <w:lang w:eastAsia="en-GB"/>
        </w:rPr>
        <w:t>organization</w:t>
      </w:r>
      <w:r w:rsidRPr="00554894">
        <w:rPr>
          <w:rFonts w:ascii="Times New Roman" w:eastAsia="Times New Roman" w:hAnsi="Times New Roman" w:cs="Times New Roman"/>
          <w:color w:val="000000"/>
          <w:sz w:val="27"/>
          <w:szCs w:val="27"/>
          <w:lang w:eastAsia="en-GB"/>
        </w:rPr>
        <w:t xml:space="preserve"> may remain ahead of the competition by fostering a culture of innovation via management techniques that encourage experimentation, risk-taking, and creative thinking. This may be accomplished by staff training and development, incentives for idea invention and execution, and cross-functional collaborative promotion.</w:t>
      </w:r>
    </w:p>
    <w:p w14:paraId="57F95ADD" w14:textId="1DC8B6C7" w:rsidR="00D0536F" w:rsidRPr="00554894" w:rsidRDefault="00D0536F">
      <w:pPr>
        <w:spacing w:after="0" w:line="240" w:lineRule="auto"/>
        <w:ind w:hanging="270"/>
        <w:jc w:val="both"/>
        <w:rPr>
          <w:rFonts w:ascii="-webkit-standard" w:eastAsia="Times New Roman" w:hAnsi="-webkit-standard" w:cs="Times New Roman"/>
          <w:color w:val="000000"/>
          <w:sz w:val="27"/>
          <w:szCs w:val="27"/>
          <w:lang w:eastAsia="en-GB"/>
        </w:rPr>
      </w:pPr>
      <w:r w:rsidRPr="00554894">
        <w:rPr>
          <w:rFonts w:ascii="Symbol" w:eastAsia="Times New Roman" w:hAnsi="Symbol" w:cs="Times New Roman"/>
          <w:color w:val="000000"/>
          <w:sz w:val="27"/>
          <w:szCs w:val="27"/>
          <w:lang w:eastAsia="en-GB"/>
        </w:rPr>
        <w:t>• </w:t>
      </w:r>
      <w:r w:rsidR="00FB5B43">
        <w:rPr>
          <w:rFonts w:ascii="Times New Roman" w:eastAsia="Times New Roman" w:hAnsi="Times New Roman" w:cs="Times New Roman"/>
          <w:color w:val="000000"/>
          <w:sz w:val="27"/>
          <w:szCs w:val="27"/>
          <w:lang w:eastAsia="en-GB"/>
        </w:rPr>
        <w:t>Emphasize</w:t>
      </w:r>
      <w:r w:rsidRPr="00554894">
        <w:rPr>
          <w:rFonts w:ascii="Times New Roman" w:eastAsia="Times New Roman" w:hAnsi="Times New Roman" w:cs="Times New Roman"/>
          <w:color w:val="000000"/>
          <w:sz w:val="27"/>
          <w:szCs w:val="27"/>
          <w:lang w:eastAsia="en-GB"/>
        </w:rPr>
        <w:t xml:space="preserve"> the importance of adaptability: Successful </w:t>
      </w:r>
      <w:r w:rsidR="00FB5B43">
        <w:rPr>
          <w:rFonts w:ascii="Times New Roman" w:eastAsia="Times New Roman" w:hAnsi="Times New Roman" w:cs="Times New Roman"/>
          <w:color w:val="000000"/>
          <w:sz w:val="27"/>
          <w:szCs w:val="27"/>
          <w:lang w:eastAsia="en-GB"/>
        </w:rPr>
        <w:t>organizations</w:t>
      </w:r>
      <w:r w:rsidRPr="00554894">
        <w:rPr>
          <w:rFonts w:ascii="Times New Roman" w:eastAsia="Times New Roman" w:hAnsi="Times New Roman" w:cs="Times New Roman"/>
          <w:color w:val="000000"/>
          <w:sz w:val="27"/>
          <w:szCs w:val="27"/>
          <w:lang w:eastAsia="en-GB"/>
        </w:rPr>
        <w:t xml:space="preserve">, according to contingency theory, must adapt to their changing circumstances. Post-COVID, Apple must be nimbler and more adaptable in its response to disturbances, such as supply chain interruptions and changes in customer </w:t>
      </w:r>
      <w:r w:rsidR="00FB5B43">
        <w:rPr>
          <w:rFonts w:ascii="Times New Roman" w:eastAsia="Times New Roman" w:hAnsi="Times New Roman" w:cs="Times New Roman"/>
          <w:color w:val="000000"/>
          <w:sz w:val="27"/>
          <w:szCs w:val="27"/>
          <w:lang w:eastAsia="en-GB"/>
        </w:rPr>
        <w:t>behaviour</w:t>
      </w:r>
      <w:r w:rsidRPr="00554894">
        <w:rPr>
          <w:rFonts w:ascii="Times New Roman" w:eastAsia="Times New Roman" w:hAnsi="Times New Roman" w:cs="Times New Roman"/>
          <w:color w:val="000000"/>
          <w:sz w:val="27"/>
          <w:szCs w:val="27"/>
          <w:lang w:eastAsia="en-GB"/>
        </w:rPr>
        <w:t xml:space="preserve">. This calls for a culture that promotes adaptation and change management abilities. The </w:t>
      </w:r>
      <w:r w:rsidR="00FB5B43">
        <w:rPr>
          <w:rFonts w:ascii="Times New Roman" w:eastAsia="Times New Roman" w:hAnsi="Times New Roman" w:cs="Times New Roman"/>
          <w:color w:val="000000"/>
          <w:sz w:val="27"/>
          <w:szCs w:val="27"/>
          <w:lang w:eastAsia="en-GB"/>
        </w:rPr>
        <w:t>organization</w:t>
      </w:r>
      <w:r w:rsidRPr="00554894">
        <w:rPr>
          <w:rFonts w:ascii="Times New Roman" w:eastAsia="Times New Roman" w:hAnsi="Times New Roman" w:cs="Times New Roman"/>
          <w:color w:val="000000"/>
          <w:sz w:val="27"/>
          <w:szCs w:val="27"/>
          <w:lang w:eastAsia="en-GB"/>
        </w:rPr>
        <w:t xml:space="preserve"> should sponsor training and development activities to help workers in attaining these skills.</w:t>
      </w:r>
    </w:p>
    <w:p w14:paraId="141FC0FB" w14:textId="77777777" w:rsidR="00D0536F" w:rsidRPr="00554894" w:rsidRDefault="00D0536F">
      <w:pPr>
        <w:spacing w:after="0" w:line="240" w:lineRule="auto"/>
        <w:ind w:hanging="270"/>
        <w:jc w:val="both"/>
        <w:rPr>
          <w:rFonts w:ascii="-webkit-standard" w:eastAsia="Times New Roman" w:hAnsi="-webkit-standard" w:cs="Times New Roman"/>
          <w:color w:val="000000"/>
          <w:sz w:val="27"/>
          <w:szCs w:val="27"/>
          <w:lang w:eastAsia="en-GB"/>
        </w:rPr>
      </w:pPr>
      <w:r w:rsidRPr="00554894">
        <w:rPr>
          <w:rFonts w:ascii="Symbol" w:eastAsia="Times New Roman" w:hAnsi="Symbol" w:cs="Times New Roman"/>
          <w:color w:val="000000"/>
          <w:sz w:val="27"/>
          <w:szCs w:val="27"/>
          <w:lang w:eastAsia="en-GB"/>
        </w:rPr>
        <w:t>• </w:t>
      </w:r>
      <w:r w:rsidRPr="00554894">
        <w:rPr>
          <w:rFonts w:ascii="Times New Roman" w:eastAsia="Times New Roman" w:hAnsi="Times New Roman" w:cs="Times New Roman"/>
          <w:color w:val="000000"/>
          <w:sz w:val="27"/>
          <w:szCs w:val="27"/>
          <w:lang w:eastAsia="en-GB"/>
        </w:rPr>
        <w:t xml:space="preserve">A culture of trust and transparency: Building a sustainable business demands confidence. Employees may feel unsettled and apprehensive about the future in the post-COVID environment. By encouraging openness and open communication, Apple can assist to create employee trust. This may be accomplished via frequent town hall meetings, feedback sessions, and open communication-promoting management </w:t>
      </w:r>
      <w:r>
        <w:rPr>
          <w:rFonts w:ascii="Times New Roman" w:eastAsia="Times New Roman" w:hAnsi="Times New Roman" w:cs="Times New Roman"/>
          <w:color w:val="000000"/>
          <w:sz w:val="27"/>
          <w:szCs w:val="27"/>
          <w:lang w:eastAsia="en-GB"/>
        </w:rPr>
        <w:t>practices</w:t>
      </w:r>
      <w:r w:rsidRPr="00554894">
        <w:rPr>
          <w:rFonts w:ascii="Times New Roman" w:eastAsia="Times New Roman" w:hAnsi="Times New Roman" w:cs="Times New Roman"/>
          <w:color w:val="000000"/>
          <w:sz w:val="27"/>
          <w:szCs w:val="27"/>
          <w:lang w:eastAsia="en-GB"/>
        </w:rPr>
        <w:t>.</w:t>
      </w:r>
    </w:p>
    <w:p w14:paraId="213B17DB" w14:textId="02FD416F" w:rsidR="00D0536F" w:rsidRPr="00554894" w:rsidRDefault="00D0536F">
      <w:pPr>
        <w:spacing w:after="0" w:line="240" w:lineRule="auto"/>
        <w:ind w:hanging="270"/>
        <w:jc w:val="both"/>
        <w:rPr>
          <w:rFonts w:ascii="-webkit-standard" w:eastAsia="Times New Roman" w:hAnsi="-webkit-standard" w:cs="Times New Roman"/>
          <w:color w:val="000000"/>
          <w:sz w:val="27"/>
          <w:szCs w:val="27"/>
          <w:lang w:eastAsia="en-GB"/>
        </w:rPr>
      </w:pPr>
      <w:r w:rsidRPr="00554894">
        <w:rPr>
          <w:rFonts w:ascii="Symbol" w:eastAsia="Times New Roman" w:hAnsi="Symbol" w:cs="Times New Roman"/>
          <w:color w:val="000000"/>
          <w:sz w:val="27"/>
          <w:szCs w:val="27"/>
          <w:lang w:eastAsia="en-GB"/>
        </w:rPr>
        <w:t>• </w:t>
      </w:r>
      <w:r w:rsidRPr="00554894">
        <w:rPr>
          <w:rFonts w:ascii="Times New Roman" w:eastAsia="Times New Roman" w:hAnsi="Times New Roman" w:cs="Times New Roman"/>
          <w:color w:val="000000"/>
          <w:sz w:val="27"/>
          <w:szCs w:val="27"/>
          <w:lang w:eastAsia="en-GB"/>
        </w:rPr>
        <w:t xml:space="preserve">Promote diversity and inclusion: Diverse groups are more creative and adept at solving complicated challenges. Apple should foster a culture of variety and inclusiveness, both demographically and cognitively. This may be accomplished via recruiting and retention policies that </w:t>
      </w:r>
      <w:r w:rsidR="00FB5B43">
        <w:rPr>
          <w:rFonts w:ascii="Times New Roman" w:eastAsia="Times New Roman" w:hAnsi="Times New Roman" w:cs="Times New Roman"/>
          <w:color w:val="000000"/>
          <w:sz w:val="27"/>
          <w:szCs w:val="27"/>
          <w:lang w:eastAsia="en-GB"/>
        </w:rPr>
        <w:t>emphasize</w:t>
      </w:r>
      <w:r w:rsidRPr="00554894">
        <w:rPr>
          <w:rFonts w:ascii="Times New Roman" w:eastAsia="Times New Roman" w:hAnsi="Times New Roman" w:cs="Times New Roman"/>
          <w:color w:val="000000"/>
          <w:sz w:val="27"/>
          <w:szCs w:val="27"/>
          <w:lang w:eastAsia="en-GB"/>
        </w:rPr>
        <w:t xml:space="preserve"> diversity, training </w:t>
      </w:r>
      <w:r>
        <w:rPr>
          <w:rFonts w:ascii="Times New Roman" w:eastAsia="Times New Roman" w:hAnsi="Times New Roman" w:cs="Times New Roman"/>
          <w:color w:val="000000"/>
          <w:sz w:val="27"/>
          <w:szCs w:val="27"/>
          <w:lang w:eastAsia="en-GB"/>
        </w:rPr>
        <w:t>programs</w:t>
      </w:r>
      <w:r w:rsidRPr="00554894">
        <w:rPr>
          <w:rFonts w:ascii="Times New Roman" w:eastAsia="Times New Roman" w:hAnsi="Times New Roman" w:cs="Times New Roman"/>
          <w:color w:val="000000"/>
          <w:sz w:val="27"/>
          <w:szCs w:val="27"/>
          <w:lang w:eastAsia="en-GB"/>
        </w:rPr>
        <w:t xml:space="preserve"> that promote awareness and inclusion, and management </w:t>
      </w:r>
      <w:r>
        <w:rPr>
          <w:rFonts w:ascii="Times New Roman" w:eastAsia="Times New Roman" w:hAnsi="Times New Roman" w:cs="Times New Roman"/>
          <w:color w:val="000000"/>
          <w:sz w:val="27"/>
          <w:szCs w:val="27"/>
          <w:lang w:eastAsia="en-GB"/>
        </w:rPr>
        <w:t>practices</w:t>
      </w:r>
      <w:r w:rsidRPr="00554894">
        <w:rPr>
          <w:rFonts w:ascii="Times New Roman" w:eastAsia="Times New Roman" w:hAnsi="Times New Roman" w:cs="Times New Roman"/>
          <w:color w:val="000000"/>
          <w:sz w:val="27"/>
          <w:szCs w:val="27"/>
          <w:lang w:eastAsia="en-GB"/>
        </w:rPr>
        <w:t xml:space="preserve"> that encourage varied viewpoints.</w:t>
      </w:r>
    </w:p>
    <w:p w14:paraId="730EE8A6" w14:textId="42C76AB6" w:rsidR="00D0536F" w:rsidRDefault="00D0536F">
      <w:pPr>
        <w:spacing w:after="0" w:line="240" w:lineRule="auto"/>
        <w:ind w:hanging="270"/>
        <w:jc w:val="both"/>
        <w:rPr>
          <w:rFonts w:ascii="Times New Roman" w:eastAsia="Times New Roman" w:hAnsi="Times New Roman" w:cs="Times New Roman"/>
          <w:color w:val="000000"/>
          <w:sz w:val="27"/>
          <w:szCs w:val="27"/>
          <w:lang w:eastAsia="en-GB"/>
        </w:rPr>
      </w:pPr>
      <w:r w:rsidRPr="00554894">
        <w:rPr>
          <w:rFonts w:ascii="Symbol" w:eastAsia="Times New Roman" w:hAnsi="Symbol" w:cs="Times New Roman"/>
          <w:color w:val="000000"/>
          <w:sz w:val="27"/>
          <w:szCs w:val="27"/>
          <w:lang w:eastAsia="en-GB"/>
        </w:rPr>
        <w:t>• </w:t>
      </w:r>
      <w:r w:rsidRPr="00554894">
        <w:rPr>
          <w:rFonts w:ascii="Times New Roman" w:eastAsia="Times New Roman" w:hAnsi="Times New Roman" w:cs="Times New Roman"/>
          <w:color w:val="000000"/>
          <w:sz w:val="27"/>
          <w:szCs w:val="27"/>
          <w:lang w:eastAsia="en-GB"/>
        </w:rPr>
        <w:t xml:space="preserve">Prioritise Employee </w:t>
      </w:r>
      <w:r>
        <w:rPr>
          <w:rFonts w:ascii="Times New Roman" w:eastAsia="Times New Roman" w:hAnsi="Times New Roman" w:cs="Times New Roman"/>
          <w:color w:val="000000"/>
          <w:sz w:val="27"/>
          <w:szCs w:val="27"/>
          <w:lang w:eastAsia="en-GB"/>
        </w:rPr>
        <w:t>Health</w:t>
      </w:r>
      <w:r w:rsidRPr="00554894">
        <w:rPr>
          <w:rFonts w:ascii="Times New Roman" w:eastAsia="Times New Roman" w:hAnsi="Times New Roman" w:cs="Times New Roman"/>
          <w:color w:val="000000"/>
          <w:sz w:val="27"/>
          <w:szCs w:val="27"/>
          <w:lang w:eastAsia="en-GB"/>
        </w:rPr>
        <w:t xml:space="preserve">: The COVID-19 epidemic has highlighted the significance of employee wellness. Apple should </w:t>
      </w:r>
      <w:r w:rsidR="00FB5B43">
        <w:rPr>
          <w:rFonts w:ascii="Times New Roman" w:eastAsia="Times New Roman" w:hAnsi="Times New Roman" w:cs="Times New Roman"/>
          <w:color w:val="000000"/>
          <w:sz w:val="27"/>
          <w:szCs w:val="27"/>
          <w:lang w:eastAsia="en-GB"/>
        </w:rPr>
        <w:t>emphasize</w:t>
      </w:r>
      <w:r w:rsidRPr="00554894">
        <w:rPr>
          <w:rFonts w:ascii="Times New Roman" w:eastAsia="Times New Roman" w:hAnsi="Times New Roman" w:cs="Times New Roman"/>
          <w:color w:val="000000"/>
          <w:sz w:val="27"/>
          <w:szCs w:val="27"/>
          <w:lang w:eastAsia="en-GB"/>
        </w:rPr>
        <w:t xml:space="preserve"> the physical and mental health of its workers via work-life balance policies and </w:t>
      </w:r>
      <w:r>
        <w:rPr>
          <w:rFonts w:ascii="Times New Roman" w:eastAsia="Times New Roman" w:hAnsi="Times New Roman" w:cs="Times New Roman"/>
          <w:color w:val="000000"/>
          <w:sz w:val="27"/>
          <w:szCs w:val="27"/>
          <w:lang w:eastAsia="en-GB"/>
        </w:rPr>
        <w:t>programs</w:t>
      </w:r>
      <w:r w:rsidRPr="00554894">
        <w:rPr>
          <w:rFonts w:ascii="Times New Roman" w:eastAsia="Times New Roman" w:hAnsi="Times New Roman" w:cs="Times New Roman"/>
          <w:color w:val="000000"/>
          <w:sz w:val="27"/>
          <w:szCs w:val="27"/>
          <w:lang w:eastAsia="en-GB"/>
        </w:rPr>
        <w:t xml:space="preserve">, employee support </w:t>
      </w:r>
      <w:r>
        <w:rPr>
          <w:rFonts w:ascii="Times New Roman" w:eastAsia="Times New Roman" w:hAnsi="Times New Roman" w:cs="Times New Roman"/>
          <w:color w:val="000000"/>
          <w:sz w:val="27"/>
          <w:szCs w:val="27"/>
          <w:lang w:eastAsia="en-GB"/>
        </w:rPr>
        <w:t>programs</w:t>
      </w:r>
      <w:r w:rsidRPr="00554894">
        <w:rPr>
          <w:rFonts w:ascii="Times New Roman" w:eastAsia="Times New Roman" w:hAnsi="Times New Roman" w:cs="Times New Roman"/>
          <w:color w:val="000000"/>
          <w:sz w:val="27"/>
          <w:szCs w:val="27"/>
          <w:lang w:eastAsia="en-GB"/>
        </w:rPr>
        <w:t>, and health and wellness initiatives. This may contribute to the development of a more resilient workforce, better prepared to withstand future upheavals.</w:t>
      </w:r>
    </w:p>
    <w:p w14:paraId="1E001C12" w14:textId="77777777" w:rsidR="00D0536F" w:rsidRDefault="00D0536F">
      <w:pPr>
        <w:pStyle w:val="s10"/>
        <w:pBdr>
          <w:bottom w:val="single" w:sz="6" w:space="0" w:color="F09415"/>
        </w:pBdr>
        <w:spacing w:before="0" w:beforeAutospacing="0" w:after="0" w:afterAutospacing="0" w:line="324" w:lineRule="atLeast"/>
        <w:rPr>
          <w:rFonts w:ascii="-webkit-standard" w:hAnsi="-webkit-standard"/>
          <w:color w:val="000000"/>
          <w:sz w:val="27"/>
          <w:szCs w:val="27"/>
        </w:rPr>
      </w:pPr>
      <w:r>
        <w:rPr>
          <w:rStyle w:val="bumpedfont15"/>
          <w:caps/>
          <w:color w:val="FFFFFF"/>
          <w:sz w:val="27"/>
          <w:szCs w:val="27"/>
        </w:rPr>
        <w:t>CONCLUSION</w:t>
      </w:r>
    </w:p>
    <w:p w14:paraId="52ADEB15" w14:textId="77777777" w:rsidR="00FB5B43" w:rsidRDefault="00FB5B43">
      <w:pPr>
        <w:pStyle w:val="s34"/>
        <w:spacing w:before="0" w:beforeAutospacing="0" w:after="0" w:afterAutospacing="0"/>
        <w:jc w:val="both"/>
        <w:rPr>
          <w:rStyle w:val="bumpedfont15"/>
          <w:color w:val="000000"/>
          <w:sz w:val="27"/>
          <w:szCs w:val="27"/>
        </w:rPr>
      </w:pPr>
      <w:r>
        <w:rPr>
          <w:rStyle w:val="bumpedfont15"/>
          <w:color w:val="000000"/>
          <w:sz w:val="27"/>
          <w:szCs w:val="27"/>
        </w:rPr>
        <w:lastRenderedPageBreak/>
        <w:t>Organizational</w:t>
      </w:r>
      <w:r w:rsidR="00D0536F">
        <w:rPr>
          <w:rStyle w:val="bumpedfont15"/>
          <w:color w:val="000000"/>
          <w:sz w:val="27"/>
          <w:szCs w:val="27"/>
        </w:rPr>
        <w:t xml:space="preserve"> culture has a substantial impact on workplace </w:t>
      </w:r>
      <w:proofErr w:type="spellStart"/>
      <w:r>
        <w:rPr>
          <w:rStyle w:val="bumpedfont15"/>
          <w:color w:val="000000"/>
          <w:sz w:val="27"/>
          <w:szCs w:val="27"/>
        </w:rPr>
        <w:t>behaviors</w:t>
      </w:r>
      <w:proofErr w:type="spellEnd"/>
      <w:r w:rsidR="00D0536F">
        <w:rPr>
          <w:rStyle w:val="bumpedfont15"/>
          <w:color w:val="000000"/>
          <w:sz w:val="27"/>
          <w:szCs w:val="27"/>
        </w:rPr>
        <w:t xml:space="preserve">. The Schelin model provides a comprehensive framework for understanding the many corporate culture levels and how they may influence employee attitudes and </w:t>
      </w:r>
      <w:proofErr w:type="spellStart"/>
      <w:proofErr w:type="gramStart"/>
      <w:r>
        <w:rPr>
          <w:rStyle w:val="bumpedfont15"/>
          <w:color w:val="000000"/>
          <w:sz w:val="27"/>
          <w:szCs w:val="27"/>
        </w:rPr>
        <w:t>behavior</w:t>
      </w:r>
      <w:proofErr w:type="spellEnd"/>
      <w:proofErr w:type="gramEnd"/>
    </w:p>
    <w:p w14:paraId="7778A062" w14:textId="77777777" w:rsidR="00FB5B43" w:rsidRDefault="00FB5B43">
      <w:pPr>
        <w:rPr>
          <w:rStyle w:val="bumpedfont15"/>
          <w:rFonts w:ascii="Times New Roman" w:hAnsi="Times New Roman" w:cs="Times New Roman"/>
          <w:color w:val="000000"/>
          <w:sz w:val="27"/>
          <w:szCs w:val="27"/>
          <w:lang w:eastAsia="en-GB"/>
        </w:rPr>
      </w:pPr>
      <w:r>
        <w:rPr>
          <w:rStyle w:val="bumpedfont15"/>
          <w:color w:val="000000"/>
          <w:sz w:val="27"/>
          <w:szCs w:val="27"/>
        </w:rPr>
        <w:br w:type="page"/>
      </w:r>
    </w:p>
    <w:p w14:paraId="0541AA72" w14:textId="75206968" w:rsidR="00D0536F" w:rsidRDefault="00D0536F">
      <w:pPr>
        <w:pStyle w:val="s34"/>
        <w:spacing w:before="0" w:beforeAutospacing="0" w:after="0" w:afterAutospacing="0"/>
        <w:jc w:val="both"/>
        <w:rPr>
          <w:rFonts w:ascii="-webkit-standard" w:hAnsi="-webkit-standard"/>
          <w:color w:val="000000"/>
          <w:sz w:val="27"/>
          <w:szCs w:val="27"/>
        </w:rPr>
      </w:pPr>
      <w:r>
        <w:rPr>
          <w:rStyle w:val="bumpedfont15"/>
          <w:color w:val="000000"/>
          <w:sz w:val="27"/>
          <w:szCs w:val="27"/>
        </w:rPr>
        <w:lastRenderedPageBreak/>
        <w:t xml:space="preserve">. Nonetheless, it is vital to </w:t>
      </w:r>
      <w:r w:rsidR="00FB5B43">
        <w:rPr>
          <w:rStyle w:val="bumpedfont15"/>
          <w:color w:val="000000"/>
          <w:sz w:val="27"/>
          <w:szCs w:val="27"/>
        </w:rPr>
        <w:t>recognize</w:t>
      </w:r>
      <w:r>
        <w:rPr>
          <w:rStyle w:val="bumpedfont15"/>
          <w:color w:val="000000"/>
          <w:sz w:val="27"/>
          <w:szCs w:val="27"/>
        </w:rPr>
        <w:t xml:space="preserve"> that people with various ideas, attitudes, and values may understand the theory differently, stressing the need for leaders to be aware of and sensitive to these variations.</w:t>
      </w:r>
    </w:p>
    <w:p w14:paraId="43348AF7" w14:textId="7C822741" w:rsidR="00D0536F" w:rsidRDefault="00D0536F">
      <w:pPr>
        <w:pStyle w:val="s34"/>
        <w:spacing w:before="0" w:beforeAutospacing="0" w:after="0" w:afterAutospacing="0"/>
        <w:jc w:val="both"/>
        <w:rPr>
          <w:rFonts w:ascii="-webkit-standard" w:hAnsi="-webkit-standard"/>
          <w:color w:val="000000"/>
          <w:sz w:val="27"/>
          <w:szCs w:val="27"/>
        </w:rPr>
      </w:pPr>
      <w:r>
        <w:rPr>
          <w:rStyle w:val="bumpedfont15"/>
          <w:color w:val="000000"/>
          <w:sz w:val="27"/>
          <w:szCs w:val="27"/>
        </w:rPr>
        <w:t xml:space="preserve">The Contingency theory offers insights into how an </w:t>
      </w:r>
      <w:r w:rsidR="00FB5B43">
        <w:rPr>
          <w:rStyle w:val="bumpedfont15"/>
          <w:color w:val="000000"/>
          <w:sz w:val="27"/>
          <w:szCs w:val="27"/>
        </w:rPr>
        <w:t>organization’s</w:t>
      </w:r>
      <w:r>
        <w:rPr>
          <w:rStyle w:val="bumpedfont15"/>
          <w:color w:val="000000"/>
          <w:sz w:val="27"/>
          <w:szCs w:val="27"/>
        </w:rPr>
        <w:t xml:space="preserve"> management might be adjusted to its demands and difficulties. The application of this theory to Apple Inc. has shown</w:t>
      </w:r>
      <w:r>
        <w:rPr>
          <w:rStyle w:val="apple-converted-space"/>
          <w:color w:val="000000"/>
          <w:sz w:val="27"/>
          <w:szCs w:val="27"/>
        </w:rPr>
        <w:t> </w:t>
      </w:r>
      <w:r>
        <w:rPr>
          <w:rStyle w:val="bumpedfont15"/>
          <w:color w:val="000000"/>
          <w:sz w:val="27"/>
          <w:szCs w:val="27"/>
        </w:rPr>
        <w:t xml:space="preserve">that the company's success may be ascribed to its capacity to adapt and </w:t>
      </w:r>
      <w:r w:rsidR="00FB5B43">
        <w:rPr>
          <w:rStyle w:val="bumpedfont15"/>
          <w:color w:val="000000"/>
          <w:sz w:val="27"/>
          <w:szCs w:val="27"/>
        </w:rPr>
        <w:t>customize</w:t>
      </w:r>
      <w:r>
        <w:rPr>
          <w:rStyle w:val="bumpedfont15"/>
          <w:color w:val="000000"/>
          <w:sz w:val="27"/>
          <w:szCs w:val="27"/>
        </w:rPr>
        <w:t xml:space="preserve"> its management techniques in response to changing conditions.</w:t>
      </w:r>
    </w:p>
    <w:p w14:paraId="51C3FE5F" w14:textId="197EEA7F" w:rsidR="00D0536F" w:rsidRDefault="00D0536F">
      <w:pPr>
        <w:pStyle w:val="s34"/>
        <w:spacing w:before="0" w:beforeAutospacing="0" w:after="0" w:afterAutospacing="0"/>
        <w:jc w:val="both"/>
        <w:rPr>
          <w:rFonts w:ascii="-webkit-standard" w:hAnsi="-webkit-standard"/>
          <w:color w:val="000000"/>
          <w:sz w:val="27"/>
          <w:szCs w:val="27"/>
        </w:rPr>
      </w:pPr>
      <w:r>
        <w:rPr>
          <w:rStyle w:val="bumpedfont15"/>
          <w:color w:val="000000"/>
          <w:sz w:val="27"/>
          <w:szCs w:val="27"/>
        </w:rPr>
        <w:t xml:space="preserve">Both the Stein model and the Contingency theory provide </w:t>
      </w:r>
      <w:r w:rsidR="00FB5B43">
        <w:rPr>
          <w:rStyle w:val="bumpedfont15"/>
          <w:color w:val="000000"/>
          <w:sz w:val="27"/>
          <w:szCs w:val="27"/>
        </w:rPr>
        <w:t>organizations</w:t>
      </w:r>
      <w:r>
        <w:rPr>
          <w:rStyle w:val="bumpedfont15"/>
          <w:color w:val="000000"/>
          <w:sz w:val="27"/>
          <w:szCs w:val="27"/>
        </w:rPr>
        <w:t xml:space="preserve"> with more resilience and more adaptive workplaces that are better prepared to face the challenges of the post-COVID world.</w:t>
      </w:r>
    </w:p>
    <w:p w14:paraId="670257C7" w14:textId="77777777" w:rsidR="00D0536F" w:rsidRDefault="00D0536F">
      <w:pPr>
        <w:spacing w:after="0" w:line="240" w:lineRule="auto"/>
        <w:ind w:hanging="270"/>
        <w:jc w:val="both"/>
        <w:rPr>
          <w:rFonts w:ascii="Times New Roman" w:eastAsia="Times New Roman" w:hAnsi="Times New Roman" w:cs="Times New Roman"/>
          <w:color w:val="000000"/>
          <w:sz w:val="27"/>
          <w:szCs w:val="27"/>
          <w:lang w:eastAsia="en-GB"/>
        </w:rPr>
      </w:pPr>
    </w:p>
    <w:p w14:paraId="5FEE6241" w14:textId="77777777" w:rsidR="00D0536F" w:rsidRPr="00554894" w:rsidRDefault="00D0536F">
      <w:pPr>
        <w:spacing w:after="0" w:line="240" w:lineRule="auto"/>
        <w:ind w:hanging="270"/>
        <w:jc w:val="both"/>
        <w:rPr>
          <w:rFonts w:ascii="-webkit-standard" w:eastAsia="Times New Roman" w:hAnsi="-webkit-standard" w:cs="Times New Roman"/>
          <w:color w:val="000000"/>
          <w:sz w:val="27"/>
          <w:szCs w:val="27"/>
          <w:lang w:eastAsia="en-GB"/>
        </w:rPr>
      </w:pPr>
    </w:p>
    <w:p w14:paraId="6C0DCA7E" w14:textId="322CE2EA" w:rsidR="00587462" w:rsidRDefault="00587462">
      <w:pPr>
        <w:pStyle w:val="NormalWeb"/>
        <w:spacing w:before="0" w:beforeAutospacing="0" w:after="0" w:afterAutospacing="0" w:line="324" w:lineRule="atLeast"/>
        <w:divId w:val="429817546"/>
        <w:rPr>
          <w:rFonts w:ascii="-webkit-standard" w:hAnsi="-webkit-standard"/>
          <w:color w:val="000000"/>
          <w:sz w:val="27"/>
          <w:szCs w:val="27"/>
        </w:rPr>
      </w:pPr>
      <w:r>
        <w:rPr>
          <w:rStyle w:val="bumpedfont15"/>
          <w:color w:val="000000"/>
          <w:sz w:val="27"/>
          <w:szCs w:val="27"/>
        </w:rPr>
        <w:t>In conclusion, the module Developing Workplace Critical Thinking provided valuable insights into the importance of critical thinking in the workplace.</w:t>
      </w:r>
      <w:r>
        <w:rPr>
          <w:rStyle w:val="apple-converted-space"/>
          <w:color w:val="000000"/>
          <w:sz w:val="27"/>
          <w:szCs w:val="27"/>
        </w:rPr>
        <w:t> </w:t>
      </w:r>
      <w:r>
        <w:rPr>
          <w:rStyle w:val="bumpedfont15"/>
          <w:color w:val="000000"/>
          <w:sz w:val="27"/>
          <w:szCs w:val="27"/>
        </w:rPr>
        <w:t>(</w:t>
      </w:r>
      <w:r w:rsidR="005A2E16">
        <w:rPr>
          <w:rStyle w:val="bumpedfont15"/>
          <w:color w:val="000000"/>
          <w:sz w:val="27"/>
          <w:szCs w:val="27"/>
        </w:rPr>
        <w:t>Bound</w:t>
      </w:r>
      <w:r>
        <w:rPr>
          <w:rStyle w:val="bumpedfont15"/>
          <w:color w:val="000000"/>
          <w:sz w:val="27"/>
          <w:szCs w:val="27"/>
        </w:rPr>
        <w:t xml:space="preserve"> et al., 2015)</w:t>
      </w:r>
      <w:r>
        <w:rPr>
          <w:rStyle w:val="apple-converted-space"/>
          <w:color w:val="000000"/>
          <w:sz w:val="27"/>
          <w:szCs w:val="27"/>
        </w:rPr>
        <w:t> </w:t>
      </w:r>
      <w:r>
        <w:rPr>
          <w:rStyle w:val="bumpedfont15"/>
          <w:color w:val="000000"/>
          <w:sz w:val="27"/>
          <w:szCs w:val="27"/>
        </w:rPr>
        <w:t>It has enhanced my ability to evaluate situations critically and make informed decisions. I am confident that this skill will benefit me in my professional and personal life.</w:t>
      </w:r>
    </w:p>
    <w:p w14:paraId="681E3D9B" w14:textId="77777777" w:rsidR="00587462" w:rsidRPr="00AD30FA" w:rsidRDefault="00587462">
      <w:pPr>
        <w:pStyle w:val="s6"/>
        <w:spacing w:before="180" w:beforeAutospacing="0" w:after="0" w:afterAutospacing="0" w:line="324" w:lineRule="atLeast"/>
        <w:divId w:val="429817546"/>
        <w:rPr>
          <w:rStyle w:val="bumpedfont15"/>
          <w:b/>
          <w:bCs/>
          <w:color w:val="000000" w:themeColor="text1"/>
          <w:sz w:val="27"/>
          <w:szCs w:val="27"/>
        </w:rPr>
      </w:pPr>
      <w:r w:rsidRPr="00AD30FA">
        <w:rPr>
          <w:rStyle w:val="bumpedfont15"/>
          <w:b/>
          <w:bCs/>
          <w:color w:val="000000" w:themeColor="text1"/>
          <w:sz w:val="27"/>
          <w:szCs w:val="27"/>
        </w:rPr>
        <w:t>References</w:t>
      </w:r>
    </w:p>
    <w:p w14:paraId="493F5588" w14:textId="77777777" w:rsidR="00EF37B3" w:rsidRDefault="00EF37B3">
      <w:pPr>
        <w:pStyle w:val="s6"/>
        <w:spacing w:before="180" w:beforeAutospacing="0" w:after="0" w:afterAutospacing="0" w:line="324" w:lineRule="atLeast"/>
        <w:divId w:val="429817546"/>
        <w:rPr>
          <w:rFonts w:ascii="-webkit-standard" w:hAnsi="-webkit-standard"/>
          <w:color w:val="000000"/>
          <w:sz w:val="27"/>
          <w:szCs w:val="27"/>
        </w:rPr>
      </w:pPr>
    </w:p>
    <w:p w14:paraId="6B2E4AA2" w14:textId="256E6465" w:rsidR="00587462" w:rsidRDefault="00587462">
      <w:pPr>
        <w:pStyle w:val="NormalWeb"/>
        <w:spacing w:before="0" w:beforeAutospacing="0" w:after="0" w:afterAutospacing="0" w:line="324" w:lineRule="atLeast"/>
        <w:divId w:val="429817546"/>
        <w:rPr>
          <w:rStyle w:val="apple-converted-space"/>
          <w:color w:val="000000"/>
          <w:sz w:val="27"/>
          <w:szCs w:val="27"/>
        </w:rPr>
      </w:pPr>
      <w:r>
        <w:rPr>
          <w:rStyle w:val="bumpedfont15"/>
          <w:color w:val="000000"/>
          <w:sz w:val="27"/>
          <w:szCs w:val="27"/>
        </w:rPr>
        <w:t>Bolton, G. and</w:t>
      </w:r>
      <w:r>
        <w:rPr>
          <w:rStyle w:val="apple-converted-space"/>
          <w:color w:val="000000"/>
          <w:sz w:val="27"/>
          <w:szCs w:val="27"/>
        </w:rPr>
        <w:t> </w:t>
      </w:r>
      <w:r w:rsidR="005A2E16">
        <w:rPr>
          <w:rStyle w:val="bumpedfont15"/>
          <w:color w:val="000000"/>
          <w:sz w:val="27"/>
          <w:szCs w:val="27"/>
        </w:rPr>
        <w:t>Deerfield</w:t>
      </w:r>
      <w:r>
        <w:rPr>
          <w:rStyle w:val="bumpedfont15"/>
          <w:color w:val="000000"/>
          <w:sz w:val="27"/>
          <w:szCs w:val="27"/>
        </w:rPr>
        <w:t>, R. (2018)</w:t>
      </w:r>
      <w:r>
        <w:rPr>
          <w:rStyle w:val="apple-converted-space"/>
          <w:color w:val="000000"/>
          <w:sz w:val="27"/>
          <w:szCs w:val="27"/>
        </w:rPr>
        <w:t> </w:t>
      </w:r>
      <w:r>
        <w:rPr>
          <w:rStyle w:val="bumpedfont15"/>
          <w:i/>
          <w:iCs/>
          <w:color w:val="000000"/>
          <w:sz w:val="27"/>
          <w:szCs w:val="27"/>
        </w:rPr>
        <w:t>Reflective practice: Writing and professional development</w:t>
      </w:r>
      <w:r>
        <w:rPr>
          <w:rStyle w:val="bumpedfont15"/>
          <w:color w:val="000000"/>
          <w:sz w:val="27"/>
          <w:szCs w:val="27"/>
        </w:rPr>
        <w:t>. London: SAGE.</w:t>
      </w:r>
      <w:r>
        <w:rPr>
          <w:rStyle w:val="apple-converted-space"/>
          <w:color w:val="000000"/>
          <w:sz w:val="27"/>
          <w:szCs w:val="27"/>
        </w:rPr>
        <w:t> </w:t>
      </w:r>
      <w:r w:rsidR="00AD487C">
        <w:rPr>
          <w:rStyle w:val="apple-converted-space"/>
          <w:color w:val="000000"/>
          <w:sz w:val="27"/>
          <w:szCs w:val="27"/>
        </w:rPr>
        <w:t xml:space="preserve">Available at: </w:t>
      </w:r>
      <w:hyperlink r:id="rId11" w:history="1">
        <w:r w:rsidR="006907E4" w:rsidRPr="006374E0">
          <w:rPr>
            <w:rStyle w:val="Hyperlink"/>
            <w:sz w:val="27"/>
            <w:szCs w:val="27"/>
          </w:rPr>
          <w:t>https://ebooks.com</w:t>
        </w:r>
      </w:hyperlink>
      <w:r w:rsidR="006907E4">
        <w:rPr>
          <w:rStyle w:val="apple-converted-space"/>
          <w:color w:val="000000"/>
          <w:sz w:val="27"/>
          <w:szCs w:val="27"/>
        </w:rPr>
        <w:t xml:space="preserve"> </w:t>
      </w:r>
      <w:r w:rsidR="00484A75">
        <w:rPr>
          <w:rStyle w:val="apple-converted-space"/>
          <w:color w:val="000000"/>
          <w:sz w:val="27"/>
          <w:szCs w:val="27"/>
        </w:rPr>
        <w:t>/en-us</w:t>
      </w:r>
      <w:r w:rsidR="006721FA">
        <w:rPr>
          <w:rStyle w:val="apple-converted-space"/>
          <w:color w:val="000000"/>
          <w:sz w:val="27"/>
          <w:szCs w:val="27"/>
        </w:rPr>
        <w:t>/book</w:t>
      </w:r>
      <w:r w:rsidR="004D0CF9" w:rsidRPr="004D0CF9">
        <w:rPr>
          <w:rStyle w:val="apple-converted-space"/>
          <w:color w:val="000000"/>
          <w:sz w:val="27"/>
          <w:szCs w:val="27"/>
        </w:rPr>
        <w:t>/en-us/book/95923517/reflective-practice/gillie-e-j-bolton/</w:t>
      </w:r>
    </w:p>
    <w:p w14:paraId="027B49FF" w14:textId="295E23DD" w:rsidR="004451F9" w:rsidRDefault="004451F9">
      <w:pPr>
        <w:pStyle w:val="NormalWeb"/>
        <w:spacing w:before="0" w:beforeAutospacing="0" w:after="0" w:afterAutospacing="0" w:line="324" w:lineRule="atLeast"/>
        <w:divId w:val="429817546"/>
        <w:rPr>
          <w:rStyle w:val="apple-converted-space"/>
          <w:color w:val="000000"/>
          <w:sz w:val="27"/>
          <w:szCs w:val="27"/>
        </w:rPr>
      </w:pPr>
      <w:r>
        <w:rPr>
          <w:rStyle w:val="apple-converted-space"/>
          <w:color w:val="000000"/>
          <w:sz w:val="27"/>
          <w:szCs w:val="27"/>
        </w:rPr>
        <w:t>Access</w:t>
      </w:r>
      <w:r w:rsidR="00A254B8">
        <w:rPr>
          <w:rStyle w:val="apple-converted-space"/>
          <w:color w:val="000000"/>
          <w:sz w:val="27"/>
          <w:szCs w:val="27"/>
        </w:rPr>
        <w:t>ed</w:t>
      </w:r>
      <w:r w:rsidR="00161E3A">
        <w:rPr>
          <w:rStyle w:val="apple-converted-space"/>
          <w:color w:val="000000"/>
          <w:sz w:val="27"/>
          <w:szCs w:val="27"/>
        </w:rPr>
        <w:t xml:space="preserve"> </w:t>
      </w:r>
      <w:r>
        <w:rPr>
          <w:rStyle w:val="apple-converted-space"/>
          <w:color w:val="000000"/>
          <w:sz w:val="27"/>
          <w:szCs w:val="27"/>
        </w:rPr>
        <w:t xml:space="preserve">date </w:t>
      </w:r>
      <w:r w:rsidR="002B341D">
        <w:rPr>
          <w:rStyle w:val="apple-converted-space"/>
          <w:color w:val="000000"/>
          <w:sz w:val="27"/>
          <w:szCs w:val="27"/>
        </w:rPr>
        <w:t>March</w:t>
      </w:r>
      <w:r w:rsidR="00981B38">
        <w:rPr>
          <w:rStyle w:val="apple-converted-space"/>
          <w:color w:val="000000"/>
          <w:sz w:val="27"/>
          <w:szCs w:val="27"/>
        </w:rPr>
        <w:t xml:space="preserve"> 14</w:t>
      </w:r>
      <w:r w:rsidR="00981B38" w:rsidRPr="00981B38">
        <w:rPr>
          <w:rStyle w:val="apple-converted-space"/>
          <w:color w:val="000000"/>
          <w:sz w:val="27"/>
          <w:szCs w:val="27"/>
          <w:vertAlign w:val="superscript"/>
        </w:rPr>
        <w:t>th</w:t>
      </w:r>
      <w:r w:rsidR="00981B38">
        <w:rPr>
          <w:rStyle w:val="apple-converted-space"/>
          <w:color w:val="000000"/>
          <w:sz w:val="27"/>
          <w:szCs w:val="27"/>
        </w:rPr>
        <w:t xml:space="preserve"> </w:t>
      </w:r>
      <w:r w:rsidR="001D7179">
        <w:rPr>
          <w:rStyle w:val="apple-converted-space"/>
          <w:color w:val="000000"/>
          <w:sz w:val="27"/>
          <w:szCs w:val="27"/>
        </w:rPr>
        <w:t>/</w:t>
      </w:r>
      <w:proofErr w:type="gramStart"/>
      <w:r w:rsidR="00EF37B3">
        <w:rPr>
          <w:rStyle w:val="apple-converted-space"/>
          <w:color w:val="000000"/>
          <w:sz w:val="27"/>
          <w:szCs w:val="27"/>
        </w:rPr>
        <w:t>2023</w:t>
      </w:r>
      <w:proofErr w:type="gramEnd"/>
    </w:p>
    <w:p w14:paraId="3C4A2E17" w14:textId="77777777" w:rsidR="00EF37B3" w:rsidRDefault="00EF37B3">
      <w:pPr>
        <w:pStyle w:val="NormalWeb"/>
        <w:spacing w:before="0" w:beforeAutospacing="0" w:after="0" w:afterAutospacing="0" w:line="324" w:lineRule="atLeast"/>
        <w:divId w:val="429817546"/>
        <w:rPr>
          <w:rFonts w:ascii="-webkit-standard" w:hAnsi="-webkit-standard"/>
          <w:color w:val="000000"/>
          <w:sz w:val="27"/>
          <w:szCs w:val="27"/>
        </w:rPr>
      </w:pPr>
    </w:p>
    <w:p w14:paraId="69F21532" w14:textId="535DD5B9" w:rsidR="00587462" w:rsidRDefault="005A2E16">
      <w:pPr>
        <w:pStyle w:val="NormalWeb"/>
        <w:spacing w:before="0" w:beforeAutospacing="0" w:after="0" w:afterAutospacing="0" w:line="324" w:lineRule="atLeast"/>
        <w:divId w:val="429817546"/>
        <w:rPr>
          <w:rStyle w:val="apple-converted-space"/>
          <w:color w:val="000000"/>
          <w:sz w:val="27"/>
          <w:szCs w:val="27"/>
        </w:rPr>
      </w:pPr>
      <w:r>
        <w:rPr>
          <w:rStyle w:val="bumpedfont15"/>
          <w:color w:val="000000"/>
          <w:sz w:val="27"/>
          <w:szCs w:val="27"/>
        </w:rPr>
        <w:t>Bound</w:t>
      </w:r>
      <w:r w:rsidR="00587462">
        <w:rPr>
          <w:rStyle w:val="bumpedfont15"/>
          <w:color w:val="000000"/>
          <w:sz w:val="27"/>
          <w:szCs w:val="27"/>
        </w:rPr>
        <w:t>, D., Keogh, R. and Walker, D. (2015)</w:t>
      </w:r>
      <w:r w:rsidR="00587462">
        <w:rPr>
          <w:rStyle w:val="apple-converted-space"/>
          <w:color w:val="000000"/>
          <w:sz w:val="27"/>
          <w:szCs w:val="27"/>
        </w:rPr>
        <w:t> </w:t>
      </w:r>
      <w:r w:rsidR="00587462">
        <w:rPr>
          <w:rStyle w:val="bumpedfont15"/>
          <w:i/>
          <w:iCs/>
          <w:color w:val="000000"/>
          <w:sz w:val="27"/>
          <w:szCs w:val="27"/>
        </w:rPr>
        <w:t>Reflection: Turning experience into learning</w:t>
      </w:r>
      <w:r w:rsidR="00587462">
        <w:rPr>
          <w:rStyle w:val="bumpedfont15"/>
          <w:color w:val="000000"/>
          <w:sz w:val="27"/>
          <w:szCs w:val="27"/>
        </w:rPr>
        <w:t xml:space="preserve">. London: </w:t>
      </w:r>
      <w:r w:rsidR="002D387C">
        <w:rPr>
          <w:rStyle w:val="bumpedfont15"/>
          <w:color w:val="000000"/>
          <w:sz w:val="27"/>
          <w:szCs w:val="27"/>
        </w:rPr>
        <w:t>London: Rutledge</w:t>
      </w:r>
      <w:r w:rsidR="00587462">
        <w:rPr>
          <w:rStyle w:val="bumpedfont15"/>
          <w:color w:val="000000"/>
          <w:sz w:val="27"/>
          <w:szCs w:val="27"/>
        </w:rPr>
        <w:t>.</w:t>
      </w:r>
      <w:r w:rsidR="00587462">
        <w:rPr>
          <w:rStyle w:val="apple-converted-space"/>
          <w:color w:val="000000"/>
          <w:sz w:val="27"/>
          <w:szCs w:val="27"/>
        </w:rPr>
        <w:t> </w:t>
      </w:r>
      <w:r w:rsidR="00F55BEB">
        <w:rPr>
          <w:rStyle w:val="apple-converted-space"/>
          <w:color w:val="000000"/>
          <w:sz w:val="27"/>
          <w:szCs w:val="27"/>
        </w:rPr>
        <w:t xml:space="preserve">Available at </w:t>
      </w:r>
    </w:p>
    <w:p w14:paraId="5D48D169" w14:textId="2E2C71B2" w:rsidR="0017251A" w:rsidRDefault="00FE6431">
      <w:pPr>
        <w:pStyle w:val="NormalWeb"/>
        <w:spacing w:before="0" w:beforeAutospacing="0" w:after="0" w:afterAutospacing="0" w:line="324" w:lineRule="atLeast"/>
        <w:divId w:val="429817546"/>
        <w:rPr>
          <w:rFonts w:ascii="-webkit-standard" w:hAnsi="-webkit-standard"/>
          <w:color w:val="000000"/>
          <w:sz w:val="27"/>
          <w:szCs w:val="27"/>
        </w:rPr>
      </w:pPr>
      <w:hyperlink r:id="rId12" w:history="1">
        <w:r w:rsidR="00773B59" w:rsidRPr="00B771C6">
          <w:rPr>
            <w:rStyle w:val="Hyperlink"/>
            <w:rFonts w:ascii="-webkit-standard" w:hAnsi="-webkit-standard"/>
            <w:sz w:val="27"/>
            <w:szCs w:val="27"/>
          </w:rPr>
          <w:t>https://books.</w:t>
        </w:r>
        <w:r w:rsidR="00483140" w:rsidRPr="00B771C6">
          <w:rPr>
            <w:rStyle w:val="Hyperlink"/>
            <w:rFonts w:ascii="-webkit-standard" w:hAnsi="-webkit-standard"/>
            <w:sz w:val="27"/>
            <w:szCs w:val="27"/>
          </w:rPr>
          <w:t>google</w:t>
        </w:r>
        <w:r w:rsidR="002648FB" w:rsidRPr="00B771C6">
          <w:rPr>
            <w:rStyle w:val="Hyperlink"/>
            <w:rFonts w:ascii="-webkit-standard" w:hAnsi="-webkit-standard"/>
            <w:sz w:val="27"/>
            <w:szCs w:val="27"/>
          </w:rPr>
          <w:t>.com</w:t>
        </w:r>
      </w:hyperlink>
    </w:p>
    <w:p w14:paraId="0724122F" w14:textId="77777777" w:rsidR="00587462" w:rsidRDefault="00587462">
      <w:pPr>
        <w:pStyle w:val="NormalWeb"/>
        <w:spacing w:before="0" w:beforeAutospacing="0" w:after="0" w:afterAutospacing="0" w:line="324" w:lineRule="atLeast"/>
        <w:divId w:val="429817546"/>
        <w:rPr>
          <w:rFonts w:ascii="-webkit-standard" w:hAnsi="-webkit-standard"/>
          <w:color w:val="000000"/>
          <w:sz w:val="27"/>
          <w:szCs w:val="27"/>
        </w:rPr>
      </w:pPr>
      <w:r>
        <w:rPr>
          <w:rStyle w:val="bumpedfont15"/>
          <w:color w:val="000000"/>
          <w:sz w:val="27"/>
          <w:szCs w:val="27"/>
        </w:rPr>
        <w:t>Johns, C. (2017)</w:t>
      </w:r>
      <w:r>
        <w:rPr>
          <w:rStyle w:val="apple-converted-space"/>
          <w:color w:val="000000"/>
          <w:sz w:val="27"/>
          <w:szCs w:val="27"/>
        </w:rPr>
        <w:t> </w:t>
      </w:r>
      <w:r>
        <w:rPr>
          <w:rStyle w:val="bumpedfont15"/>
          <w:i/>
          <w:iCs/>
          <w:color w:val="000000"/>
          <w:sz w:val="27"/>
          <w:szCs w:val="27"/>
        </w:rPr>
        <w:t>Becoming a reflective practitioner</w:t>
      </w:r>
      <w:r>
        <w:rPr>
          <w:rStyle w:val="bumpedfont15"/>
          <w:color w:val="000000"/>
          <w:sz w:val="27"/>
          <w:szCs w:val="27"/>
        </w:rPr>
        <w:t>. Hoboken, NJ: John Wiley &amp; Sons Ltd.</w:t>
      </w:r>
      <w:r>
        <w:rPr>
          <w:rStyle w:val="apple-converted-space"/>
          <w:color w:val="000000"/>
          <w:sz w:val="27"/>
          <w:szCs w:val="27"/>
        </w:rPr>
        <w:t> </w:t>
      </w:r>
    </w:p>
    <w:p w14:paraId="0DDA4196" w14:textId="613E68C8" w:rsidR="00587462" w:rsidRDefault="00587462">
      <w:pPr>
        <w:pStyle w:val="NormalWeb"/>
        <w:spacing w:before="0" w:beforeAutospacing="0" w:after="0" w:afterAutospacing="0" w:line="324" w:lineRule="atLeast"/>
        <w:divId w:val="429817546"/>
        <w:rPr>
          <w:rFonts w:ascii="-webkit-standard" w:hAnsi="-webkit-standard"/>
          <w:color w:val="000000"/>
          <w:sz w:val="27"/>
          <w:szCs w:val="27"/>
        </w:rPr>
      </w:pPr>
      <w:r>
        <w:rPr>
          <w:rStyle w:val="bumpedfont15"/>
          <w:color w:val="000000"/>
          <w:sz w:val="27"/>
          <w:szCs w:val="27"/>
        </w:rPr>
        <w:t>Moon, J.A. (2015)</w:t>
      </w:r>
      <w:r>
        <w:rPr>
          <w:rStyle w:val="apple-converted-space"/>
          <w:color w:val="000000"/>
          <w:sz w:val="27"/>
          <w:szCs w:val="27"/>
        </w:rPr>
        <w:t> </w:t>
      </w:r>
      <w:r>
        <w:rPr>
          <w:rStyle w:val="bumpedfont15"/>
          <w:i/>
          <w:iCs/>
          <w:color w:val="000000"/>
          <w:sz w:val="27"/>
          <w:szCs w:val="27"/>
        </w:rPr>
        <w:t>Reflection in learning and professional development: Theory and practice</w:t>
      </w:r>
      <w:r>
        <w:rPr>
          <w:rStyle w:val="bumpedfont15"/>
          <w:color w:val="000000"/>
          <w:sz w:val="27"/>
          <w:szCs w:val="27"/>
        </w:rPr>
        <w:t xml:space="preserve">. </w:t>
      </w:r>
      <w:r w:rsidR="00981B38">
        <w:rPr>
          <w:rStyle w:val="bumpedfont15"/>
          <w:color w:val="000000"/>
          <w:sz w:val="27"/>
          <w:szCs w:val="27"/>
        </w:rPr>
        <w:t>Rout ledge</w:t>
      </w:r>
      <w:r>
        <w:rPr>
          <w:rStyle w:val="bumpedfont15"/>
          <w:color w:val="000000"/>
          <w:sz w:val="27"/>
          <w:szCs w:val="27"/>
        </w:rPr>
        <w:t>.</w:t>
      </w:r>
      <w:r>
        <w:rPr>
          <w:rStyle w:val="apple-converted-space"/>
          <w:color w:val="000000"/>
          <w:sz w:val="27"/>
          <w:szCs w:val="27"/>
        </w:rPr>
        <w:t> </w:t>
      </w:r>
    </w:p>
    <w:p w14:paraId="0912C6ED" w14:textId="2A3E637B" w:rsidR="00587462" w:rsidRDefault="00587462">
      <w:pPr>
        <w:pStyle w:val="NormalWeb"/>
        <w:spacing w:before="0" w:beforeAutospacing="0" w:after="0" w:afterAutospacing="0" w:line="324" w:lineRule="atLeast"/>
        <w:divId w:val="429817546"/>
        <w:rPr>
          <w:rFonts w:ascii="-webkit-standard" w:hAnsi="-webkit-standard"/>
          <w:color w:val="000000"/>
          <w:sz w:val="27"/>
          <w:szCs w:val="27"/>
        </w:rPr>
      </w:pPr>
      <w:r>
        <w:rPr>
          <w:rStyle w:val="bumpedfont15"/>
          <w:color w:val="000000"/>
          <w:sz w:val="27"/>
          <w:szCs w:val="27"/>
        </w:rPr>
        <w:t>Williams, K.,</w:t>
      </w:r>
      <w:r>
        <w:rPr>
          <w:rStyle w:val="apple-converted-space"/>
          <w:color w:val="000000"/>
          <w:sz w:val="27"/>
          <w:szCs w:val="27"/>
        </w:rPr>
        <w:t> </w:t>
      </w:r>
      <w:r w:rsidR="005A2E16">
        <w:rPr>
          <w:rStyle w:val="bumpedfont15"/>
          <w:color w:val="000000"/>
          <w:sz w:val="27"/>
          <w:szCs w:val="27"/>
        </w:rPr>
        <w:t>Woollies</w:t>
      </w:r>
      <w:r>
        <w:rPr>
          <w:rStyle w:val="bumpedfont15"/>
          <w:color w:val="000000"/>
          <w:sz w:val="27"/>
          <w:szCs w:val="27"/>
        </w:rPr>
        <w:t>, M. and Spiro, J. (2020)</w:t>
      </w:r>
      <w:r>
        <w:rPr>
          <w:rStyle w:val="apple-converted-space"/>
          <w:color w:val="000000"/>
          <w:sz w:val="27"/>
          <w:szCs w:val="27"/>
        </w:rPr>
        <w:t> </w:t>
      </w:r>
      <w:r>
        <w:rPr>
          <w:rStyle w:val="bumpedfont15"/>
          <w:i/>
          <w:iCs/>
          <w:color w:val="000000"/>
          <w:sz w:val="27"/>
          <w:szCs w:val="27"/>
        </w:rPr>
        <w:t>Reflective writing</w:t>
      </w:r>
      <w:r>
        <w:rPr>
          <w:rStyle w:val="bumpedfont15"/>
          <w:color w:val="000000"/>
          <w:sz w:val="27"/>
          <w:szCs w:val="27"/>
        </w:rPr>
        <w:t>. London: Red Globe Press/Macmillan International Higher Education.</w:t>
      </w:r>
      <w:r>
        <w:rPr>
          <w:rStyle w:val="apple-converted-space"/>
          <w:color w:val="000000"/>
          <w:sz w:val="27"/>
          <w:szCs w:val="27"/>
        </w:rPr>
        <w:t> </w:t>
      </w:r>
    </w:p>
    <w:p w14:paraId="306624C0" w14:textId="77777777" w:rsidR="00587462" w:rsidRDefault="00587462">
      <w:pPr>
        <w:pStyle w:val="NormalWeb"/>
        <w:spacing w:before="0" w:beforeAutospacing="0" w:after="0" w:afterAutospacing="0" w:line="324" w:lineRule="atLeast"/>
        <w:divId w:val="429817546"/>
        <w:rPr>
          <w:rFonts w:ascii="-webkit-standard" w:hAnsi="-webkit-standard"/>
          <w:color w:val="000000"/>
          <w:sz w:val="27"/>
          <w:szCs w:val="27"/>
        </w:rPr>
      </w:pPr>
      <w:r>
        <w:rPr>
          <w:rFonts w:ascii="-webkit-standard" w:hAnsi="-webkit-standard"/>
          <w:color w:val="000000"/>
          <w:sz w:val="27"/>
          <w:szCs w:val="27"/>
        </w:rPr>
        <w:t> </w:t>
      </w:r>
    </w:p>
    <w:p w14:paraId="64A8EDB2" w14:textId="77777777" w:rsidR="00CD5E24" w:rsidRPr="00CD5E24" w:rsidRDefault="00CD5E24" w:rsidP="00CD5E24">
      <w:pPr>
        <w:pBdr>
          <w:bottom w:val="single" w:sz="6" w:space="0" w:color="F09415"/>
        </w:pBdr>
        <w:spacing w:after="0" w:line="240" w:lineRule="auto"/>
        <w:divId w:val="21054167"/>
        <w:rPr>
          <w:rFonts w:ascii="-webkit-standard" w:hAnsi="-webkit-standard" w:cs="Times New Roman"/>
          <w:color w:val="000000"/>
          <w:sz w:val="27"/>
          <w:szCs w:val="27"/>
          <w:lang w:eastAsia="en-GB"/>
        </w:rPr>
      </w:pPr>
      <w:r w:rsidRPr="00CD5E24">
        <w:rPr>
          <w:rFonts w:ascii="Times New Roman" w:hAnsi="Times New Roman" w:cs="Times New Roman"/>
          <w:b/>
          <w:bCs/>
          <w:caps/>
          <w:color w:val="000000"/>
          <w:sz w:val="27"/>
          <w:szCs w:val="27"/>
          <w:lang w:eastAsia="en-GB"/>
        </w:rPr>
        <w:t>REFERENCES</w:t>
      </w:r>
    </w:p>
    <w:p w14:paraId="3FB3B65C" w14:textId="0962747D" w:rsidR="00CD5E24" w:rsidRPr="00CD5E24" w:rsidRDefault="00CD5E24" w:rsidP="00CD5E24">
      <w:pPr>
        <w:spacing w:after="0" w:line="240" w:lineRule="auto"/>
        <w:ind w:hanging="270"/>
        <w:jc w:val="both"/>
        <w:divId w:val="1004211230"/>
        <w:rPr>
          <w:rFonts w:ascii="-webkit-standard" w:eastAsia="Times New Roman" w:hAnsi="-webkit-standard"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 xml:space="preserve">Abba, M., Yahaya, L. and Suleiman, N., 2018. Explored and </w:t>
      </w:r>
      <w:r w:rsidR="005A2E16">
        <w:rPr>
          <w:rFonts w:ascii="Times New Roman" w:eastAsia="Times New Roman" w:hAnsi="Times New Roman" w:cs="Times New Roman"/>
          <w:color w:val="000000"/>
          <w:sz w:val="27"/>
          <w:szCs w:val="27"/>
          <w:lang w:eastAsia="en-GB"/>
        </w:rPr>
        <w:t>critiqued</w:t>
      </w:r>
      <w:r w:rsidRPr="00CD5E24">
        <w:rPr>
          <w:rFonts w:ascii="Times New Roman" w:eastAsia="Times New Roman" w:hAnsi="Times New Roman" w:cs="Times New Roman"/>
          <w:color w:val="000000"/>
          <w:sz w:val="27"/>
          <w:szCs w:val="27"/>
          <w:lang w:eastAsia="en-GB"/>
        </w:rPr>
        <w:t xml:space="preserve"> contingency theory for management accounting research. </w:t>
      </w:r>
      <w:r w:rsidRPr="00CD5E24">
        <w:rPr>
          <w:rFonts w:ascii="Times New Roman" w:eastAsia="Times New Roman" w:hAnsi="Times New Roman" w:cs="Times New Roman"/>
          <w:i/>
          <w:iCs/>
          <w:color w:val="000000"/>
          <w:sz w:val="27"/>
          <w:szCs w:val="27"/>
          <w:lang w:eastAsia="en-GB"/>
        </w:rPr>
        <w:t>Journal of Accounting and Financial Management ISSN, 4</w:t>
      </w:r>
      <w:r w:rsidRPr="00CD5E24">
        <w:rPr>
          <w:rFonts w:ascii="Times New Roman" w:eastAsia="Times New Roman" w:hAnsi="Times New Roman" w:cs="Times New Roman"/>
          <w:color w:val="000000"/>
          <w:sz w:val="27"/>
          <w:szCs w:val="27"/>
          <w:lang w:eastAsia="en-GB"/>
        </w:rPr>
        <w:t>(5), 40-50.</w:t>
      </w:r>
    </w:p>
    <w:p w14:paraId="6C67B917" w14:textId="3A91920B" w:rsidR="00CD5E24" w:rsidRPr="00CD5E24" w:rsidRDefault="002B341D" w:rsidP="00CD5E24">
      <w:pPr>
        <w:spacing w:after="0" w:line="240" w:lineRule="auto"/>
        <w:ind w:hanging="270"/>
        <w:jc w:val="both"/>
        <w:divId w:val="1978876635"/>
        <w:rPr>
          <w:rFonts w:ascii="-webkit-standard" w:eastAsia="Times New Roman" w:hAnsi="-webkit-standard" w:cs="Times New Roman"/>
          <w:color w:val="000000"/>
          <w:sz w:val="27"/>
          <w:szCs w:val="27"/>
          <w:lang w:eastAsia="en-GB"/>
        </w:rPr>
      </w:pPr>
      <w:r>
        <w:rPr>
          <w:rFonts w:ascii="Times New Roman" w:eastAsia="Times New Roman" w:hAnsi="Times New Roman" w:cs="Times New Roman"/>
          <w:color w:val="000000"/>
          <w:sz w:val="27"/>
          <w:szCs w:val="27"/>
          <w:lang w:eastAsia="en-GB"/>
        </w:rPr>
        <w:lastRenderedPageBreak/>
        <w:t>Cavesson</w:t>
      </w:r>
      <w:r w:rsidR="00CD5E24" w:rsidRPr="00CD5E24">
        <w:rPr>
          <w:rFonts w:ascii="Times New Roman" w:eastAsia="Times New Roman" w:hAnsi="Times New Roman" w:cs="Times New Roman"/>
          <w:color w:val="000000"/>
          <w:sz w:val="27"/>
          <w:szCs w:val="27"/>
          <w:lang w:eastAsia="en-GB"/>
        </w:rPr>
        <w:t>, M.</w:t>
      </w:r>
      <w:r>
        <w:rPr>
          <w:rFonts w:ascii="Times New Roman" w:eastAsia="Times New Roman" w:hAnsi="Times New Roman" w:cs="Times New Roman"/>
          <w:color w:val="000000"/>
          <w:sz w:val="27"/>
          <w:szCs w:val="27"/>
          <w:lang w:eastAsia="en-GB"/>
        </w:rPr>
        <w:t>,</w:t>
      </w:r>
      <w:r w:rsidR="00CD5E24" w:rsidRPr="00CD5E24">
        <w:rPr>
          <w:rFonts w:ascii="Times New Roman" w:eastAsia="Times New Roman" w:hAnsi="Times New Roman" w:cs="Times New Roman"/>
          <w:color w:val="000000"/>
          <w:sz w:val="27"/>
          <w:szCs w:val="27"/>
          <w:lang w:eastAsia="en-GB"/>
        </w:rPr>
        <w:t xml:space="preserve"> and </w:t>
      </w:r>
      <w:r w:rsidR="00781AE3">
        <w:rPr>
          <w:rFonts w:ascii="Times New Roman" w:eastAsia="Times New Roman" w:hAnsi="Times New Roman" w:cs="Times New Roman"/>
          <w:color w:val="000000"/>
          <w:sz w:val="27"/>
          <w:szCs w:val="27"/>
          <w:lang w:eastAsia="en-GB"/>
        </w:rPr>
        <w:t xml:space="preserve">Skeins </w:t>
      </w:r>
      <w:r>
        <w:rPr>
          <w:rFonts w:ascii="Times New Roman" w:eastAsia="Times New Roman" w:hAnsi="Times New Roman" w:cs="Times New Roman"/>
          <w:color w:val="000000"/>
          <w:sz w:val="27"/>
          <w:szCs w:val="27"/>
          <w:lang w:eastAsia="en-GB"/>
        </w:rPr>
        <w:t>Son</w:t>
      </w:r>
      <w:r w:rsidR="00CD5E24" w:rsidRPr="00CD5E24">
        <w:rPr>
          <w:rFonts w:ascii="Times New Roman" w:eastAsia="Times New Roman" w:hAnsi="Times New Roman" w:cs="Times New Roman"/>
          <w:color w:val="000000"/>
          <w:sz w:val="27"/>
          <w:szCs w:val="27"/>
          <w:lang w:eastAsia="en-GB"/>
        </w:rPr>
        <w:t>, S., (2015). </w:t>
      </w:r>
      <w:r w:rsidR="00CD5E24" w:rsidRPr="00CD5E24">
        <w:rPr>
          <w:rFonts w:ascii="Times New Roman" w:eastAsia="Times New Roman" w:hAnsi="Times New Roman" w:cs="Times New Roman"/>
          <w:i/>
          <w:iCs/>
          <w:color w:val="000000"/>
          <w:sz w:val="27"/>
          <w:szCs w:val="27"/>
          <w:lang w:eastAsia="en-GB"/>
        </w:rPr>
        <w:t xml:space="preserve">Changing </w:t>
      </w:r>
      <w:r w:rsidR="00504431">
        <w:rPr>
          <w:rFonts w:ascii="Times New Roman" w:eastAsia="Times New Roman" w:hAnsi="Times New Roman" w:cs="Times New Roman"/>
          <w:i/>
          <w:iCs/>
          <w:color w:val="000000"/>
          <w:sz w:val="27"/>
          <w:szCs w:val="27"/>
          <w:lang w:eastAsia="en-GB"/>
        </w:rPr>
        <w:t>organisational</w:t>
      </w:r>
      <w:r w:rsidR="00CD5E24" w:rsidRPr="00CD5E24">
        <w:rPr>
          <w:rFonts w:ascii="Times New Roman" w:eastAsia="Times New Roman" w:hAnsi="Times New Roman" w:cs="Times New Roman"/>
          <w:i/>
          <w:iCs/>
          <w:color w:val="000000"/>
          <w:sz w:val="27"/>
          <w:szCs w:val="27"/>
          <w:lang w:eastAsia="en-GB"/>
        </w:rPr>
        <w:t xml:space="preserve"> culture: Cultural change work in </w:t>
      </w:r>
      <w:r w:rsidR="005A2E16" w:rsidRPr="00CD5E24">
        <w:rPr>
          <w:rFonts w:ascii="Times New Roman" w:eastAsia="Times New Roman" w:hAnsi="Times New Roman" w:cs="Times New Roman"/>
          <w:i/>
          <w:iCs/>
          <w:color w:val="000000"/>
          <w:sz w:val="27"/>
          <w:szCs w:val="27"/>
          <w:lang w:eastAsia="en-GB"/>
        </w:rPr>
        <w:t>progress.</w:t>
      </w:r>
      <w:r w:rsidR="005A2E16" w:rsidRPr="00CD5E24">
        <w:rPr>
          <w:rFonts w:ascii="Times New Roman" w:eastAsia="Times New Roman" w:hAnsi="Times New Roman" w:cs="Times New Roman"/>
          <w:color w:val="000000"/>
          <w:sz w:val="27"/>
          <w:szCs w:val="27"/>
          <w:lang w:eastAsia="en-GB"/>
        </w:rPr>
        <w:t xml:space="preserve"> </w:t>
      </w:r>
      <w:r w:rsidR="00E869A7">
        <w:rPr>
          <w:rFonts w:ascii="Times New Roman" w:eastAsia="Times New Roman" w:hAnsi="Times New Roman" w:cs="Times New Roman"/>
          <w:color w:val="000000"/>
          <w:sz w:val="27"/>
          <w:szCs w:val="27"/>
          <w:lang w:eastAsia="en-GB"/>
        </w:rPr>
        <w:t>Rout-ledge</w:t>
      </w:r>
      <w:r w:rsidR="00CD5E24" w:rsidRPr="00CD5E24">
        <w:rPr>
          <w:rFonts w:ascii="Times New Roman" w:eastAsia="Times New Roman" w:hAnsi="Times New Roman" w:cs="Times New Roman"/>
          <w:color w:val="000000"/>
          <w:sz w:val="27"/>
          <w:szCs w:val="27"/>
          <w:lang w:eastAsia="en-GB"/>
        </w:rPr>
        <w:t>.</w:t>
      </w:r>
    </w:p>
    <w:p w14:paraId="6234A71B" w14:textId="3B462FF9" w:rsidR="00CD5E24" w:rsidRDefault="00CD5E24" w:rsidP="00CD5E24">
      <w:pPr>
        <w:spacing w:after="0" w:line="240" w:lineRule="auto"/>
        <w:ind w:hanging="270"/>
        <w:jc w:val="both"/>
        <w:divId w:val="1972175135"/>
        <w:rPr>
          <w:rFonts w:ascii="Times New Roman" w:eastAsia="Times New Roman" w:hAnsi="Times New Roman"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Bourke J. (2016) The six signature traits of inclusive leadership. </w:t>
      </w:r>
      <w:r w:rsidRPr="00CD5E24">
        <w:rPr>
          <w:rFonts w:ascii="Times New Roman" w:eastAsia="Times New Roman" w:hAnsi="Times New Roman" w:cs="Times New Roman"/>
          <w:i/>
          <w:iCs/>
          <w:color w:val="000000"/>
          <w:sz w:val="27"/>
          <w:szCs w:val="27"/>
          <w:lang w:eastAsia="en-GB"/>
        </w:rPr>
        <w:t>Deloitte</w:t>
      </w:r>
      <w:r w:rsidRPr="00CD5E24">
        <w:rPr>
          <w:rFonts w:ascii="Times New Roman" w:eastAsia="Times New Roman" w:hAnsi="Times New Roman" w:cs="Times New Roman"/>
          <w:color w:val="000000"/>
          <w:sz w:val="27"/>
          <w:szCs w:val="27"/>
          <w:lang w:eastAsia="en-GB"/>
        </w:rPr>
        <w:t>. [online] Available</w:t>
      </w:r>
      <w:r w:rsidR="00E869A7">
        <w:rPr>
          <w:rFonts w:ascii="Times New Roman" w:eastAsia="Times New Roman" w:hAnsi="Times New Roman" w:cs="Times New Roman"/>
          <w:color w:val="000000"/>
          <w:sz w:val="27"/>
          <w:szCs w:val="27"/>
          <w:lang w:eastAsia="en-GB"/>
        </w:rPr>
        <w:t xml:space="preserve"> </w:t>
      </w:r>
      <w:r w:rsidRPr="00CD5E24">
        <w:rPr>
          <w:rFonts w:ascii="Times New Roman" w:eastAsia="Times New Roman" w:hAnsi="Times New Roman" w:cs="Times New Roman"/>
          <w:color w:val="000000"/>
          <w:sz w:val="27"/>
          <w:szCs w:val="27"/>
          <w:lang w:eastAsia="en-GB"/>
        </w:rPr>
        <w:t>at: </w:t>
      </w:r>
      <w:hyperlink r:id="rId13" w:history="1">
        <w:r w:rsidRPr="00CD5E24">
          <w:rPr>
            <w:rFonts w:ascii="Times New Roman" w:eastAsia="Times New Roman" w:hAnsi="Times New Roman" w:cs="Times New Roman"/>
            <w:color w:val="000000"/>
            <w:sz w:val="27"/>
            <w:szCs w:val="27"/>
            <w:u w:val="single"/>
            <w:lang w:eastAsia="en-GB"/>
          </w:rPr>
          <w:t>https://www2.deloitte.com/us/en/insights/topics/talent/six-signature-traits-of-inclusive-leadership.html</w:t>
        </w:r>
      </w:hyperlink>
      <w:r w:rsidRPr="00CD5E24">
        <w:rPr>
          <w:rFonts w:ascii="Times New Roman" w:eastAsia="Times New Roman" w:hAnsi="Times New Roman" w:cs="Times New Roman"/>
          <w:color w:val="000000"/>
          <w:sz w:val="27"/>
          <w:szCs w:val="27"/>
          <w:lang w:eastAsia="en-GB"/>
        </w:rPr>
        <w:t> (Accessed 15th March 2023)</w:t>
      </w:r>
    </w:p>
    <w:p w14:paraId="07388BB1" w14:textId="77777777" w:rsidR="005916FA" w:rsidRPr="00CD5E24" w:rsidRDefault="005916FA" w:rsidP="00CD5E24">
      <w:pPr>
        <w:spacing w:after="0" w:line="240" w:lineRule="auto"/>
        <w:ind w:hanging="270"/>
        <w:jc w:val="both"/>
        <w:divId w:val="1972175135"/>
        <w:rPr>
          <w:rFonts w:ascii="-webkit-standard" w:eastAsia="Times New Roman" w:hAnsi="-webkit-standard" w:cs="Times New Roman"/>
          <w:color w:val="000000"/>
          <w:sz w:val="27"/>
          <w:szCs w:val="27"/>
          <w:lang w:eastAsia="en-GB"/>
        </w:rPr>
      </w:pPr>
    </w:p>
    <w:p w14:paraId="06AEB66B" w14:textId="362536BC" w:rsidR="005916FA" w:rsidRDefault="00CD5E24" w:rsidP="00CD5E24">
      <w:pPr>
        <w:spacing w:after="0" w:line="240" w:lineRule="auto"/>
        <w:ind w:hanging="270"/>
        <w:jc w:val="both"/>
        <w:divId w:val="252520888"/>
        <w:rPr>
          <w:rFonts w:ascii="Times New Roman" w:eastAsia="Times New Roman" w:hAnsi="Times New Roman"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 xml:space="preserve">Denison, D. R., &amp; Mishra, A. K. (1995). Toward a theory of </w:t>
      </w:r>
      <w:r w:rsidR="00AD661B">
        <w:rPr>
          <w:rFonts w:ascii="Times New Roman" w:eastAsia="Times New Roman" w:hAnsi="Times New Roman" w:cs="Times New Roman"/>
          <w:color w:val="000000"/>
          <w:sz w:val="27"/>
          <w:szCs w:val="27"/>
          <w:lang w:eastAsia="en-GB"/>
        </w:rPr>
        <w:t>organisational</w:t>
      </w:r>
      <w:r w:rsidRPr="00CD5E24">
        <w:rPr>
          <w:rFonts w:ascii="Times New Roman" w:eastAsia="Times New Roman" w:hAnsi="Times New Roman" w:cs="Times New Roman"/>
          <w:color w:val="000000"/>
          <w:sz w:val="27"/>
          <w:szCs w:val="27"/>
          <w:lang w:eastAsia="en-GB"/>
        </w:rPr>
        <w:t xml:space="preserve"> culture</w:t>
      </w:r>
    </w:p>
    <w:p w14:paraId="18FBAB7A" w14:textId="52195614" w:rsidR="00CD5E24" w:rsidRPr="00CD5E24" w:rsidRDefault="00CD5E24" w:rsidP="00CD5E24">
      <w:pPr>
        <w:spacing w:after="0" w:line="240" w:lineRule="auto"/>
        <w:ind w:hanging="270"/>
        <w:jc w:val="both"/>
        <w:divId w:val="252520888"/>
        <w:rPr>
          <w:rFonts w:ascii="-webkit-standard" w:eastAsia="Times New Roman" w:hAnsi="-webkit-standard"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 xml:space="preserve"> and effectiveness. </w:t>
      </w:r>
      <w:r w:rsidR="003527F0" w:rsidRPr="00CD5E24">
        <w:rPr>
          <w:rFonts w:ascii="Times New Roman" w:eastAsia="Times New Roman" w:hAnsi="Times New Roman" w:cs="Times New Roman"/>
          <w:i/>
          <w:iCs/>
          <w:color w:val="000000"/>
          <w:sz w:val="27"/>
          <w:szCs w:val="27"/>
          <w:lang w:eastAsia="en-GB"/>
        </w:rPr>
        <w:t>Organisation</w:t>
      </w:r>
      <w:r w:rsidRPr="00CD5E24">
        <w:rPr>
          <w:rFonts w:ascii="Times New Roman" w:eastAsia="Times New Roman" w:hAnsi="Times New Roman" w:cs="Times New Roman"/>
          <w:i/>
          <w:iCs/>
          <w:color w:val="000000"/>
          <w:sz w:val="27"/>
          <w:szCs w:val="27"/>
          <w:lang w:eastAsia="en-GB"/>
        </w:rPr>
        <w:t xml:space="preserve"> Science, 6</w:t>
      </w:r>
      <w:r w:rsidRPr="00CD5E24">
        <w:rPr>
          <w:rFonts w:ascii="Times New Roman" w:eastAsia="Times New Roman" w:hAnsi="Times New Roman" w:cs="Times New Roman"/>
          <w:color w:val="000000"/>
          <w:sz w:val="27"/>
          <w:szCs w:val="27"/>
          <w:lang w:eastAsia="en-GB"/>
        </w:rPr>
        <w:t>(2), 204-223.</w:t>
      </w:r>
    </w:p>
    <w:p w14:paraId="09EE13AE" w14:textId="46A111DA" w:rsidR="00CD5E24" w:rsidRPr="00CD5E24" w:rsidRDefault="00CD5E24" w:rsidP="00CD5E24">
      <w:pPr>
        <w:spacing w:after="0" w:line="240" w:lineRule="auto"/>
        <w:ind w:hanging="270"/>
        <w:jc w:val="both"/>
        <w:divId w:val="239491321"/>
        <w:rPr>
          <w:rFonts w:ascii="-webkit-standard" w:eastAsia="Times New Roman" w:hAnsi="-webkit-standard"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Fiedler, F. E. (1964). A contingency model of leadership effectiveness. </w:t>
      </w:r>
      <w:r w:rsidRPr="00CD5E24">
        <w:rPr>
          <w:rFonts w:ascii="Times New Roman" w:eastAsia="Times New Roman" w:hAnsi="Times New Roman" w:cs="Times New Roman"/>
          <w:i/>
          <w:iCs/>
          <w:color w:val="000000"/>
          <w:sz w:val="27"/>
          <w:szCs w:val="27"/>
          <w:lang w:eastAsia="en-GB"/>
        </w:rPr>
        <w:t>Advances in Experimental Social Psychology, 1</w:t>
      </w:r>
      <w:r w:rsidRPr="00CD5E24">
        <w:rPr>
          <w:rFonts w:ascii="Times New Roman" w:eastAsia="Times New Roman" w:hAnsi="Times New Roman" w:cs="Times New Roman"/>
          <w:color w:val="000000"/>
          <w:sz w:val="27"/>
          <w:szCs w:val="27"/>
          <w:lang w:eastAsia="en-GB"/>
        </w:rPr>
        <w:t>(2), 149-190.</w:t>
      </w:r>
    </w:p>
    <w:p w14:paraId="0D75C212" w14:textId="7AA39D99" w:rsidR="00CD5E24" w:rsidRPr="00CD5E24" w:rsidRDefault="00CD5E24" w:rsidP="00CD5E24">
      <w:pPr>
        <w:spacing w:after="0" w:line="240" w:lineRule="auto"/>
        <w:ind w:hanging="270"/>
        <w:jc w:val="both"/>
        <w:divId w:val="1744134754"/>
        <w:rPr>
          <w:rFonts w:ascii="-webkit-standard" w:eastAsia="Times New Roman" w:hAnsi="-webkit-standard"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Hersey, P., &amp; Blanchard, K. H. (1982). </w:t>
      </w:r>
      <w:r w:rsidRPr="00CD5E24">
        <w:rPr>
          <w:rFonts w:ascii="Times New Roman" w:eastAsia="Times New Roman" w:hAnsi="Times New Roman" w:cs="Times New Roman"/>
          <w:i/>
          <w:iCs/>
          <w:color w:val="000000"/>
          <w:sz w:val="27"/>
          <w:szCs w:val="27"/>
          <w:lang w:eastAsia="en-GB"/>
        </w:rPr>
        <w:t xml:space="preserve">Management of </w:t>
      </w:r>
      <w:r w:rsidR="00AD661B">
        <w:rPr>
          <w:rFonts w:ascii="Times New Roman" w:eastAsia="Times New Roman" w:hAnsi="Times New Roman" w:cs="Times New Roman"/>
          <w:i/>
          <w:iCs/>
          <w:color w:val="000000"/>
          <w:sz w:val="27"/>
          <w:szCs w:val="27"/>
          <w:lang w:eastAsia="en-GB"/>
        </w:rPr>
        <w:t>organisational</w:t>
      </w:r>
      <w:r w:rsidRPr="00CD5E24">
        <w:rPr>
          <w:rFonts w:ascii="Times New Roman" w:eastAsia="Times New Roman" w:hAnsi="Times New Roman" w:cs="Times New Roman"/>
          <w:i/>
          <w:iCs/>
          <w:color w:val="000000"/>
          <w:sz w:val="27"/>
          <w:szCs w:val="27"/>
          <w:lang w:eastAsia="en-GB"/>
        </w:rPr>
        <w:t> </w:t>
      </w:r>
      <w:r w:rsidR="00AD661B">
        <w:rPr>
          <w:rFonts w:ascii="Times New Roman" w:eastAsia="Times New Roman" w:hAnsi="Times New Roman" w:cs="Times New Roman"/>
          <w:i/>
          <w:iCs/>
          <w:color w:val="000000"/>
          <w:sz w:val="27"/>
          <w:szCs w:val="27"/>
          <w:lang w:eastAsia="en-GB"/>
        </w:rPr>
        <w:t>behaviour</w:t>
      </w:r>
      <w:r w:rsidRPr="00CD5E24">
        <w:rPr>
          <w:rFonts w:ascii="Times New Roman" w:eastAsia="Times New Roman" w:hAnsi="Times New Roman" w:cs="Times New Roman"/>
          <w:i/>
          <w:iCs/>
          <w:color w:val="000000"/>
          <w:sz w:val="27"/>
          <w:szCs w:val="27"/>
          <w:lang w:eastAsia="en-GB"/>
        </w:rPr>
        <w:t xml:space="preserve">: </w:t>
      </w:r>
      <w:r w:rsidR="00B74830" w:rsidRPr="00CD5E24">
        <w:rPr>
          <w:rFonts w:ascii="Times New Roman" w:eastAsia="Times New Roman" w:hAnsi="Times New Roman" w:cs="Times New Roman"/>
          <w:i/>
          <w:iCs/>
          <w:color w:val="000000"/>
          <w:sz w:val="27"/>
          <w:szCs w:val="27"/>
          <w:lang w:eastAsia="en-GB"/>
        </w:rPr>
        <w:t>Utilising</w:t>
      </w:r>
      <w:r w:rsidRPr="00CD5E24">
        <w:rPr>
          <w:rFonts w:ascii="Times New Roman" w:eastAsia="Times New Roman" w:hAnsi="Times New Roman" w:cs="Times New Roman"/>
          <w:i/>
          <w:iCs/>
          <w:color w:val="000000"/>
          <w:sz w:val="27"/>
          <w:szCs w:val="27"/>
          <w:lang w:eastAsia="en-GB"/>
        </w:rPr>
        <w:t xml:space="preserve"> human resources </w:t>
      </w:r>
      <w:r w:rsidRPr="00CD5E24">
        <w:rPr>
          <w:rFonts w:ascii="Times New Roman" w:eastAsia="Times New Roman" w:hAnsi="Times New Roman" w:cs="Times New Roman"/>
          <w:color w:val="000000"/>
          <w:sz w:val="27"/>
          <w:szCs w:val="27"/>
          <w:lang w:eastAsia="en-GB"/>
        </w:rPr>
        <w:t>(4th ed.). Prentice Hall.</w:t>
      </w:r>
    </w:p>
    <w:p w14:paraId="79A2E76E" w14:textId="77777777" w:rsidR="00CD5E24" w:rsidRPr="00CD5E24" w:rsidRDefault="00CD5E24" w:rsidP="00CD5E24">
      <w:pPr>
        <w:spacing w:after="0" w:line="240" w:lineRule="auto"/>
        <w:ind w:hanging="270"/>
        <w:jc w:val="both"/>
        <w:divId w:val="1584023132"/>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House, R. J. (1971). A path-goal theory of leader effectiveness. </w:t>
      </w:r>
      <w:r w:rsidRPr="00CD5E24">
        <w:rPr>
          <w:rFonts w:ascii="Times New Roman" w:eastAsia="Times New Roman" w:hAnsi="Times New Roman" w:cs="Times New Roman"/>
          <w:i/>
          <w:iCs/>
          <w:color w:val="000000"/>
          <w:sz w:val="27"/>
          <w:szCs w:val="27"/>
          <w:lang w:eastAsia="en-GB"/>
        </w:rPr>
        <w:t>Administrative Science Quarterly, 16</w:t>
      </w:r>
      <w:r w:rsidRPr="00CD5E24">
        <w:rPr>
          <w:rFonts w:ascii="Times New Roman" w:eastAsia="Times New Roman" w:hAnsi="Times New Roman" w:cs="Times New Roman"/>
          <w:color w:val="000000"/>
          <w:sz w:val="27"/>
          <w:szCs w:val="27"/>
          <w:lang w:eastAsia="en-GB"/>
        </w:rPr>
        <w:t>(3), 321-339.</w:t>
      </w:r>
    </w:p>
    <w:p w14:paraId="79955E52" w14:textId="77777777" w:rsidR="00CD5E24" w:rsidRDefault="00CD5E24" w:rsidP="00CD5E24">
      <w:pPr>
        <w:spacing w:after="0" w:line="240" w:lineRule="auto"/>
        <w:ind w:hanging="270"/>
        <w:jc w:val="both"/>
        <w:divId w:val="1519847917"/>
        <w:rPr>
          <w:rFonts w:ascii="Times New Roman" w:eastAsia="Times New Roman" w:hAnsi="Times New Roman"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Kedar (2022) Mission &amp; Vision Statement. </w:t>
      </w:r>
      <w:r w:rsidRPr="00CD5E24">
        <w:rPr>
          <w:rFonts w:ascii="Times New Roman" w:eastAsia="Times New Roman" w:hAnsi="Times New Roman" w:cs="Times New Roman"/>
          <w:i/>
          <w:iCs/>
          <w:color w:val="000000"/>
          <w:sz w:val="27"/>
          <w:szCs w:val="27"/>
          <w:lang w:eastAsia="en-GB"/>
        </w:rPr>
        <w:t>Kedarkekan.com </w:t>
      </w:r>
      <w:r w:rsidRPr="00CD5E24">
        <w:rPr>
          <w:rFonts w:ascii="Times New Roman" w:eastAsia="Times New Roman" w:hAnsi="Times New Roman" w:cs="Times New Roman"/>
          <w:color w:val="000000"/>
          <w:sz w:val="27"/>
          <w:szCs w:val="27"/>
          <w:lang w:eastAsia="en-GB"/>
        </w:rPr>
        <w:t>[online] Available at: </w:t>
      </w:r>
      <w:hyperlink r:id="rId14" w:history="1">
        <w:r w:rsidRPr="00CD5E24">
          <w:rPr>
            <w:rFonts w:ascii="Times New Roman" w:eastAsia="Times New Roman" w:hAnsi="Times New Roman" w:cs="Times New Roman"/>
            <w:color w:val="000000"/>
            <w:sz w:val="27"/>
            <w:szCs w:val="27"/>
            <w:u w:val="single"/>
            <w:lang w:eastAsia="en-GB"/>
          </w:rPr>
          <w:t>https://kedarkekan.com/startup/mission-vision-statement/</w:t>
        </w:r>
      </w:hyperlink>
      <w:r w:rsidRPr="00CD5E24">
        <w:rPr>
          <w:rFonts w:ascii="Times New Roman" w:eastAsia="Times New Roman" w:hAnsi="Times New Roman" w:cs="Times New Roman"/>
          <w:color w:val="000000"/>
          <w:sz w:val="27"/>
          <w:szCs w:val="27"/>
          <w:lang w:eastAsia="en-GB"/>
        </w:rPr>
        <w:t>(Accessed 15</w:t>
      </w:r>
      <w:r w:rsidRPr="00CD5E24">
        <w:rPr>
          <w:rFonts w:ascii="Times New Roman" w:eastAsia="Times New Roman" w:hAnsi="Times New Roman" w:cs="Times New Roman"/>
          <w:color w:val="000000"/>
          <w:sz w:val="17"/>
          <w:szCs w:val="17"/>
          <w:vertAlign w:val="superscript"/>
          <w:lang w:eastAsia="en-GB"/>
        </w:rPr>
        <w:t>th</w:t>
      </w:r>
      <w:r w:rsidRPr="00CD5E24">
        <w:rPr>
          <w:rFonts w:ascii="Times New Roman" w:eastAsia="Times New Roman" w:hAnsi="Times New Roman" w:cs="Times New Roman"/>
          <w:color w:val="000000"/>
          <w:sz w:val="27"/>
          <w:szCs w:val="27"/>
          <w:lang w:eastAsia="en-GB"/>
        </w:rPr>
        <w:t> March 2023)</w:t>
      </w:r>
    </w:p>
    <w:p w14:paraId="3A37C847" w14:textId="77777777" w:rsidR="00E807CA" w:rsidRPr="00CD5E24" w:rsidRDefault="00E807CA" w:rsidP="00CD5E24">
      <w:pPr>
        <w:spacing w:after="0" w:line="240" w:lineRule="auto"/>
        <w:ind w:hanging="270"/>
        <w:jc w:val="both"/>
        <w:divId w:val="1519847917"/>
        <w:rPr>
          <w:rFonts w:ascii="-webkit-standard" w:eastAsia="Times New Roman" w:hAnsi="-webkit-standard" w:cs="Times New Roman"/>
          <w:color w:val="000000"/>
          <w:sz w:val="27"/>
          <w:szCs w:val="27"/>
          <w:lang w:eastAsia="en-GB"/>
        </w:rPr>
      </w:pPr>
    </w:p>
    <w:p w14:paraId="72505743" w14:textId="6E739991" w:rsidR="00CD5E24" w:rsidRPr="00CD5E24" w:rsidRDefault="00CD5E24" w:rsidP="00CD5E24">
      <w:pPr>
        <w:spacing w:after="0" w:line="240" w:lineRule="auto"/>
        <w:ind w:hanging="270"/>
        <w:jc w:val="both"/>
        <w:divId w:val="1187216193"/>
        <w:rPr>
          <w:rFonts w:ascii="-webkit-standard" w:eastAsia="Times New Roman" w:hAnsi="-webkit-standard"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Peters J. (2023) Apple won’t name a new head of hardware design. </w:t>
      </w:r>
      <w:r w:rsidRPr="00CD5E24">
        <w:rPr>
          <w:rFonts w:ascii="Times New Roman" w:eastAsia="Times New Roman" w:hAnsi="Times New Roman" w:cs="Times New Roman"/>
          <w:i/>
          <w:iCs/>
          <w:color w:val="000000"/>
          <w:sz w:val="27"/>
          <w:szCs w:val="27"/>
          <w:lang w:eastAsia="en-GB"/>
        </w:rPr>
        <w:t>The Verge</w:t>
      </w:r>
      <w:r w:rsidRPr="00CD5E24">
        <w:rPr>
          <w:rFonts w:ascii="Times New Roman" w:eastAsia="Times New Roman" w:hAnsi="Times New Roman" w:cs="Times New Roman"/>
          <w:color w:val="000000"/>
          <w:sz w:val="27"/>
          <w:szCs w:val="27"/>
          <w:lang w:eastAsia="en-GB"/>
        </w:rPr>
        <w:t> [online] Available at: https://www.theverge.com/2023/2/2/23582932/apple-industrial-design-evans-hankey-jony-ive (Accessed 15th March 2023)</w:t>
      </w:r>
    </w:p>
    <w:p w14:paraId="0F309FB3" w14:textId="48A7F3E5" w:rsidR="00CD5E24" w:rsidRDefault="00CD5E24" w:rsidP="00CD5E24">
      <w:pPr>
        <w:spacing w:after="0" w:line="240" w:lineRule="auto"/>
        <w:ind w:hanging="270"/>
        <w:jc w:val="both"/>
        <w:divId w:val="736587675"/>
        <w:rPr>
          <w:rFonts w:ascii="Times New Roman" w:eastAsia="Times New Roman" w:hAnsi="Times New Roman" w:cs="Times New Roman"/>
          <w:color w:val="000000"/>
          <w:sz w:val="27"/>
          <w:szCs w:val="27"/>
          <w:lang w:eastAsia="en-GB"/>
        </w:rPr>
      </w:pPr>
      <w:r w:rsidRPr="00CD5E24">
        <w:rPr>
          <w:rFonts w:ascii="Times New Roman" w:eastAsia="Times New Roman" w:hAnsi="Times New Roman" w:cs="Times New Roman"/>
          <w:color w:val="000000"/>
          <w:sz w:val="27"/>
          <w:szCs w:val="27"/>
          <w:lang w:eastAsia="en-GB"/>
        </w:rPr>
        <w:t xml:space="preserve">Podolny M. J. &amp; Hansen T. M., (2020) How Apple Is </w:t>
      </w:r>
      <w:r w:rsidR="00981B38" w:rsidRPr="00CD5E24">
        <w:rPr>
          <w:rFonts w:ascii="Times New Roman" w:eastAsia="Times New Roman" w:hAnsi="Times New Roman" w:cs="Times New Roman"/>
          <w:color w:val="000000"/>
          <w:sz w:val="27"/>
          <w:szCs w:val="27"/>
          <w:lang w:eastAsia="en-GB"/>
        </w:rPr>
        <w:t>Organised</w:t>
      </w:r>
      <w:r w:rsidRPr="00CD5E24">
        <w:rPr>
          <w:rFonts w:ascii="Times New Roman" w:eastAsia="Times New Roman" w:hAnsi="Times New Roman" w:cs="Times New Roman"/>
          <w:color w:val="000000"/>
          <w:sz w:val="27"/>
          <w:szCs w:val="27"/>
          <w:lang w:eastAsia="en-GB"/>
        </w:rPr>
        <w:t xml:space="preserve"> for Innovation. </w:t>
      </w:r>
      <w:r w:rsidRPr="00CD5E24">
        <w:rPr>
          <w:rFonts w:ascii="Times New Roman" w:eastAsia="Times New Roman" w:hAnsi="Times New Roman" w:cs="Times New Roman"/>
          <w:i/>
          <w:iCs/>
          <w:color w:val="000000"/>
          <w:sz w:val="27"/>
          <w:szCs w:val="27"/>
          <w:lang w:eastAsia="en-GB"/>
        </w:rPr>
        <w:t>Harvard Business Review</w:t>
      </w:r>
      <w:r w:rsidRPr="00CD5E24">
        <w:rPr>
          <w:rFonts w:ascii="Times New Roman" w:eastAsia="Times New Roman" w:hAnsi="Times New Roman" w:cs="Times New Roman"/>
          <w:color w:val="000000"/>
          <w:sz w:val="27"/>
          <w:szCs w:val="27"/>
          <w:lang w:eastAsia="en-GB"/>
        </w:rPr>
        <w:t>[online] Available at: </w:t>
      </w:r>
      <w:hyperlink r:id="rId15" w:history="1">
        <w:r w:rsidRPr="00CD5E24">
          <w:rPr>
            <w:rFonts w:ascii="Times New Roman" w:eastAsia="Times New Roman" w:hAnsi="Times New Roman" w:cs="Times New Roman"/>
            <w:color w:val="000000"/>
            <w:sz w:val="27"/>
            <w:szCs w:val="27"/>
            <w:u w:val="single"/>
            <w:lang w:eastAsia="en-GB"/>
          </w:rPr>
          <w:t>https://hbr.org/2020/11/how-apple-is-organized-for-innovation</w:t>
        </w:r>
      </w:hyperlink>
      <w:r w:rsidRPr="00CD5E24">
        <w:rPr>
          <w:rFonts w:ascii="Times New Roman" w:eastAsia="Times New Roman" w:hAnsi="Times New Roman" w:cs="Times New Roman"/>
          <w:color w:val="000000"/>
          <w:sz w:val="27"/>
          <w:szCs w:val="27"/>
          <w:lang w:eastAsia="en-GB"/>
        </w:rPr>
        <w:t xml:space="preserve"> (Accessed </w:t>
      </w:r>
      <w:r w:rsidR="003C48A8">
        <w:rPr>
          <w:rFonts w:ascii="Times New Roman" w:eastAsia="Times New Roman" w:hAnsi="Times New Roman" w:cs="Times New Roman"/>
          <w:color w:val="000000"/>
          <w:sz w:val="27"/>
          <w:szCs w:val="27"/>
          <w:lang w:eastAsia="en-GB"/>
        </w:rPr>
        <w:t>17</w:t>
      </w:r>
      <w:r w:rsidR="00423C3D">
        <w:rPr>
          <w:rFonts w:ascii="Times New Roman" w:eastAsia="Times New Roman" w:hAnsi="Times New Roman" w:cs="Times New Roman"/>
          <w:color w:val="000000"/>
          <w:sz w:val="27"/>
          <w:szCs w:val="27"/>
          <w:lang w:eastAsia="en-GB"/>
        </w:rPr>
        <w:t xml:space="preserve">th </w:t>
      </w:r>
      <w:r w:rsidR="00423C3D" w:rsidRPr="00CD5E24">
        <w:rPr>
          <w:rFonts w:ascii="Times New Roman" w:eastAsia="Times New Roman" w:hAnsi="Times New Roman" w:cs="Times New Roman"/>
          <w:color w:val="000000"/>
          <w:sz w:val="27"/>
          <w:szCs w:val="27"/>
          <w:lang w:eastAsia="en-GB"/>
        </w:rPr>
        <w:t>March</w:t>
      </w:r>
      <w:r w:rsidRPr="00CD5E24">
        <w:rPr>
          <w:rFonts w:ascii="Times New Roman" w:eastAsia="Times New Roman" w:hAnsi="Times New Roman" w:cs="Times New Roman"/>
          <w:color w:val="000000"/>
          <w:sz w:val="27"/>
          <w:szCs w:val="27"/>
          <w:lang w:eastAsia="en-GB"/>
        </w:rPr>
        <w:t xml:space="preserve"> 2023)</w:t>
      </w:r>
    </w:p>
    <w:p w14:paraId="6E0F29BF" w14:textId="77777777" w:rsidR="003C48A8" w:rsidRPr="00CD5E24" w:rsidRDefault="003C48A8" w:rsidP="00CD5E24">
      <w:pPr>
        <w:spacing w:after="0" w:line="240" w:lineRule="auto"/>
        <w:ind w:hanging="270"/>
        <w:jc w:val="both"/>
        <w:divId w:val="736587675"/>
        <w:rPr>
          <w:rFonts w:ascii="-webkit-standard" w:eastAsia="Times New Roman" w:hAnsi="-webkit-standard" w:cs="Times New Roman"/>
          <w:color w:val="000000"/>
          <w:sz w:val="27"/>
          <w:szCs w:val="27"/>
          <w:lang w:eastAsia="en-GB"/>
        </w:rPr>
      </w:pPr>
    </w:p>
    <w:p w14:paraId="576B6154" w14:textId="76CE6B9C" w:rsidR="00CD5E24" w:rsidRPr="00CD5E24" w:rsidRDefault="00CD5E24" w:rsidP="00CD5E24">
      <w:pPr>
        <w:spacing w:after="0" w:line="240" w:lineRule="auto"/>
        <w:ind w:hanging="270"/>
        <w:jc w:val="both"/>
        <w:divId w:val="993147096"/>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 xml:space="preserve">Reeves M. &amp; </w:t>
      </w:r>
      <w:r w:rsidR="00981B38" w:rsidRPr="00CD5E24">
        <w:rPr>
          <w:rFonts w:ascii="Times New Roman" w:eastAsia="Times New Roman" w:hAnsi="Times New Roman" w:cs="Times New Roman"/>
          <w:color w:val="000000"/>
          <w:sz w:val="27"/>
          <w:szCs w:val="27"/>
          <w:lang w:eastAsia="en-GB"/>
        </w:rPr>
        <w:t>Daimler</w:t>
      </w:r>
      <w:r w:rsidRPr="00CD5E24">
        <w:rPr>
          <w:rFonts w:ascii="Times New Roman" w:eastAsia="Times New Roman" w:hAnsi="Times New Roman" w:cs="Times New Roman"/>
          <w:color w:val="000000"/>
          <w:sz w:val="27"/>
          <w:szCs w:val="27"/>
          <w:lang w:eastAsia="en-GB"/>
        </w:rPr>
        <w:t xml:space="preserve"> M. (2011) Adaptability: The New Competitive Advantage. </w:t>
      </w:r>
      <w:r w:rsidRPr="00CD5E24">
        <w:rPr>
          <w:rFonts w:ascii="Times New Roman" w:eastAsia="Times New Roman" w:hAnsi="Times New Roman" w:cs="Times New Roman"/>
          <w:i/>
          <w:iCs/>
          <w:color w:val="000000"/>
          <w:sz w:val="27"/>
          <w:szCs w:val="27"/>
          <w:lang w:eastAsia="en-GB"/>
        </w:rPr>
        <w:t>Harvard Business Review </w:t>
      </w:r>
      <w:r w:rsidRPr="00CD5E24">
        <w:rPr>
          <w:rFonts w:ascii="Times New Roman" w:eastAsia="Times New Roman" w:hAnsi="Times New Roman" w:cs="Times New Roman"/>
          <w:color w:val="000000"/>
          <w:sz w:val="27"/>
          <w:szCs w:val="27"/>
          <w:lang w:eastAsia="en-GB"/>
        </w:rPr>
        <w:t>[online] Available at: </w:t>
      </w:r>
      <w:hyperlink r:id="rId16" w:history="1">
        <w:r w:rsidRPr="00CD5E24">
          <w:rPr>
            <w:rFonts w:ascii="Times New Roman" w:eastAsia="Times New Roman" w:hAnsi="Times New Roman" w:cs="Times New Roman"/>
            <w:color w:val="000000"/>
            <w:sz w:val="27"/>
            <w:szCs w:val="27"/>
            <w:u w:val="single"/>
            <w:lang w:eastAsia="en-GB"/>
          </w:rPr>
          <w:t>https://hbr.org/2011/07/adaptability-the-new-competitive-advantage</w:t>
        </w:r>
      </w:hyperlink>
      <w:r w:rsidRPr="00CD5E24">
        <w:rPr>
          <w:rFonts w:ascii="Times New Roman" w:eastAsia="Times New Roman" w:hAnsi="Times New Roman" w:cs="Times New Roman"/>
          <w:color w:val="000000"/>
          <w:sz w:val="27"/>
          <w:szCs w:val="27"/>
          <w:lang w:eastAsia="en-GB"/>
        </w:rPr>
        <w:t> (Accessed 15th March 2023)</w:t>
      </w:r>
    </w:p>
    <w:p w14:paraId="4D81C269" w14:textId="27B5A4C2" w:rsidR="00CD5E24" w:rsidRPr="00CD5E24" w:rsidRDefault="00CD5E24" w:rsidP="00CD5E24">
      <w:pPr>
        <w:spacing w:after="0" w:line="240" w:lineRule="auto"/>
        <w:ind w:hanging="270"/>
        <w:jc w:val="both"/>
        <w:divId w:val="1239708361"/>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00981B38" w:rsidRPr="00CD5E24">
        <w:rPr>
          <w:rFonts w:ascii="Times New Roman" w:eastAsia="Times New Roman" w:hAnsi="Times New Roman" w:cs="Times New Roman"/>
          <w:color w:val="000000"/>
          <w:sz w:val="27"/>
          <w:szCs w:val="27"/>
          <w:lang w:eastAsia="en-GB"/>
        </w:rPr>
        <w:t>Schelin</w:t>
      </w:r>
      <w:r w:rsidRPr="00CD5E24">
        <w:rPr>
          <w:rFonts w:ascii="Times New Roman" w:eastAsia="Times New Roman" w:hAnsi="Times New Roman" w:cs="Times New Roman"/>
          <w:color w:val="000000"/>
          <w:sz w:val="27"/>
          <w:szCs w:val="27"/>
          <w:lang w:eastAsia="en-GB"/>
        </w:rPr>
        <w:t>, E. H. (1985). </w:t>
      </w:r>
      <w:r w:rsidR="00881E95">
        <w:rPr>
          <w:rFonts w:ascii="Times New Roman" w:eastAsia="Times New Roman" w:hAnsi="Times New Roman" w:cs="Times New Roman"/>
          <w:i/>
          <w:iCs/>
          <w:color w:val="000000"/>
          <w:sz w:val="27"/>
          <w:szCs w:val="27"/>
          <w:lang w:eastAsia="en-GB"/>
        </w:rPr>
        <w:t>Organisational</w:t>
      </w:r>
      <w:r w:rsidRPr="00CD5E24">
        <w:rPr>
          <w:rFonts w:ascii="Times New Roman" w:eastAsia="Times New Roman" w:hAnsi="Times New Roman" w:cs="Times New Roman"/>
          <w:i/>
          <w:iCs/>
          <w:color w:val="000000"/>
          <w:sz w:val="27"/>
          <w:szCs w:val="27"/>
          <w:lang w:eastAsia="en-GB"/>
        </w:rPr>
        <w:t xml:space="preserve"> culture and leadership</w:t>
      </w:r>
      <w:r w:rsidRPr="00CD5E24">
        <w:rPr>
          <w:rFonts w:ascii="Times New Roman" w:eastAsia="Times New Roman" w:hAnsi="Times New Roman" w:cs="Times New Roman"/>
          <w:color w:val="000000"/>
          <w:sz w:val="27"/>
          <w:szCs w:val="27"/>
          <w:lang w:eastAsia="en-GB"/>
        </w:rPr>
        <w:t xml:space="preserve">. </w:t>
      </w:r>
      <w:r w:rsidR="00981B38" w:rsidRPr="00CD5E24">
        <w:rPr>
          <w:rFonts w:ascii="Times New Roman" w:eastAsia="Times New Roman" w:hAnsi="Times New Roman" w:cs="Times New Roman"/>
          <w:color w:val="000000"/>
          <w:sz w:val="27"/>
          <w:szCs w:val="27"/>
          <w:lang w:eastAsia="en-GB"/>
        </w:rPr>
        <w:t>Josses-Bass</w:t>
      </w:r>
      <w:r w:rsidRPr="00CD5E24">
        <w:rPr>
          <w:rFonts w:ascii="Times New Roman" w:eastAsia="Times New Roman" w:hAnsi="Times New Roman" w:cs="Times New Roman"/>
          <w:color w:val="000000"/>
          <w:sz w:val="27"/>
          <w:szCs w:val="27"/>
          <w:lang w:eastAsia="en-GB"/>
        </w:rPr>
        <w:t>.</w:t>
      </w:r>
    </w:p>
    <w:p w14:paraId="060C0965" w14:textId="673A6D64" w:rsidR="00CD5E24" w:rsidRDefault="00CD5E24" w:rsidP="00CD5E24">
      <w:pPr>
        <w:spacing w:after="0" w:line="240" w:lineRule="auto"/>
        <w:ind w:hanging="270"/>
        <w:jc w:val="both"/>
        <w:divId w:val="805437529"/>
        <w:rPr>
          <w:rFonts w:ascii="Times New Roman" w:eastAsia="Times New Roman" w:hAnsi="Times New Roman"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 xml:space="preserve">Schiffer Z. (2021) Apple employees push back against returning to the office in </w:t>
      </w:r>
      <w:r w:rsidR="005A2E16">
        <w:rPr>
          <w:rFonts w:ascii="Times New Roman" w:eastAsia="Times New Roman" w:hAnsi="Times New Roman" w:cs="Times New Roman"/>
          <w:color w:val="000000"/>
          <w:sz w:val="27"/>
          <w:szCs w:val="27"/>
          <w:lang w:eastAsia="en-GB"/>
        </w:rPr>
        <w:t xml:space="preserve">an </w:t>
      </w:r>
      <w:r w:rsidRPr="00CD5E24">
        <w:rPr>
          <w:rFonts w:ascii="Times New Roman" w:eastAsia="Times New Roman" w:hAnsi="Times New Roman" w:cs="Times New Roman"/>
          <w:color w:val="000000"/>
          <w:sz w:val="27"/>
          <w:szCs w:val="27"/>
          <w:lang w:eastAsia="en-GB"/>
        </w:rPr>
        <w:t>internal letter. </w:t>
      </w:r>
      <w:r w:rsidRPr="00CD5E24">
        <w:rPr>
          <w:rFonts w:ascii="Times New Roman" w:eastAsia="Times New Roman" w:hAnsi="Times New Roman" w:cs="Times New Roman"/>
          <w:i/>
          <w:iCs/>
          <w:color w:val="000000"/>
          <w:sz w:val="27"/>
          <w:szCs w:val="27"/>
          <w:lang w:eastAsia="en-GB"/>
        </w:rPr>
        <w:t>The Verge </w:t>
      </w:r>
      <w:r w:rsidRPr="00CD5E24">
        <w:rPr>
          <w:rFonts w:ascii="Times New Roman" w:eastAsia="Times New Roman" w:hAnsi="Times New Roman" w:cs="Times New Roman"/>
          <w:color w:val="000000"/>
          <w:sz w:val="27"/>
          <w:szCs w:val="27"/>
          <w:lang w:eastAsia="en-GB"/>
        </w:rPr>
        <w:t>[online] Available at: </w:t>
      </w:r>
      <w:hyperlink r:id="rId17" w:history="1">
        <w:r w:rsidRPr="00CD5E24">
          <w:rPr>
            <w:rFonts w:ascii="Times New Roman" w:eastAsia="Times New Roman" w:hAnsi="Times New Roman" w:cs="Times New Roman"/>
            <w:color w:val="000000"/>
            <w:sz w:val="27"/>
            <w:szCs w:val="27"/>
            <w:u w:val="single"/>
            <w:lang w:eastAsia="en-GB"/>
          </w:rPr>
          <w:t>https://www.theverge.com/2021/6/4/22491629/apple-employees-push-back-return-office-internal-letter-tim-cook</w:t>
        </w:r>
      </w:hyperlink>
      <w:r w:rsidRPr="00CD5E24">
        <w:rPr>
          <w:rFonts w:ascii="Times New Roman" w:eastAsia="Times New Roman" w:hAnsi="Times New Roman" w:cs="Times New Roman"/>
          <w:color w:val="000000"/>
          <w:sz w:val="27"/>
          <w:szCs w:val="27"/>
          <w:lang w:eastAsia="en-GB"/>
        </w:rPr>
        <w:t xml:space="preserve">(Accessed </w:t>
      </w:r>
      <w:r w:rsidR="00981B38">
        <w:rPr>
          <w:rFonts w:ascii="Times New Roman" w:eastAsia="Times New Roman" w:hAnsi="Times New Roman" w:cs="Times New Roman"/>
          <w:color w:val="000000"/>
          <w:sz w:val="27"/>
          <w:szCs w:val="27"/>
          <w:lang w:eastAsia="en-GB"/>
        </w:rPr>
        <w:t>18</w:t>
      </w:r>
      <w:r w:rsidR="00981B38" w:rsidRPr="00981B38">
        <w:rPr>
          <w:rFonts w:ascii="Times New Roman" w:eastAsia="Times New Roman" w:hAnsi="Times New Roman" w:cs="Times New Roman"/>
          <w:color w:val="000000"/>
          <w:sz w:val="27"/>
          <w:szCs w:val="27"/>
          <w:vertAlign w:val="superscript"/>
          <w:lang w:eastAsia="en-GB"/>
        </w:rPr>
        <w:t>th</w:t>
      </w:r>
      <w:r w:rsidR="00981B38">
        <w:rPr>
          <w:rFonts w:ascii="Times New Roman" w:eastAsia="Times New Roman" w:hAnsi="Times New Roman" w:cs="Times New Roman"/>
          <w:color w:val="000000"/>
          <w:sz w:val="27"/>
          <w:szCs w:val="27"/>
          <w:lang w:eastAsia="en-GB"/>
        </w:rPr>
        <w:t xml:space="preserve"> </w:t>
      </w:r>
      <w:r w:rsidRPr="00CD5E24">
        <w:rPr>
          <w:rFonts w:ascii="Times New Roman" w:eastAsia="Times New Roman" w:hAnsi="Times New Roman" w:cs="Times New Roman"/>
          <w:color w:val="000000"/>
          <w:sz w:val="27"/>
          <w:szCs w:val="27"/>
          <w:lang w:eastAsia="en-GB"/>
        </w:rPr>
        <w:t xml:space="preserve"> March 2023)</w:t>
      </w:r>
    </w:p>
    <w:p w14:paraId="2AB04E5C" w14:textId="77777777" w:rsidR="00981B38" w:rsidRPr="00CD5E24" w:rsidRDefault="00981B38" w:rsidP="00CD5E24">
      <w:pPr>
        <w:spacing w:after="0" w:line="240" w:lineRule="auto"/>
        <w:ind w:hanging="270"/>
        <w:jc w:val="both"/>
        <w:divId w:val="805437529"/>
        <w:rPr>
          <w:rFonts w:ascii="-webkit-standard" w:eastAsia="Times New Roman" w:hAnsi="-webkit-standard" w:cs="Times New Roman"/>
          <w:color w:val="000000"/>
          <w:sz w:val="27"/>
          <w:szCs w:val="27"/>
          <w:lang w:eastAsia="en-GB"/>
        </w:rPr>
      </w:pPr>
    </w:p>
    <w:p w14:paraId="16D1139A" w14:textId="0113D637" w:rsidR="00CD5E24" w:rsidRDefault="00CD5E24" w:rsidP="00CD5E24">
      <w:pPr>
        <w:spacing w:after="0" w:line="240" w:lineRule="auto"/>
        <w:ind w:hanging="270"/>
        <w:jc w:val="both"/>
        <w:divId w:val="1593925958"/>
        <w:rPr>
          <w:rFonts w:ascii="Times New Roman" w:eastAsia="Times New Roman" w:hAnsi="Times New Roman"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Schiffer Z. (2021) Apple’s fortress of secrecy is crumbling from the inside. </w:t>
      </w:r>
      <w:r w:rsidRPr="00CD5E24">
        <w:rPr>
          <w:rFonts w:ascii="Times New Roman" w:eastAsia="Times New Roman" w:hAnsi="Times New Roman" w:cs="Times New Roman"/>
          <w:i/>
          <w:iCs/>
          <w:color w:val="000000"/>
          <w:sz w:val="27"/>
          <w:szCs w:val="27"/>
          <w:lang w:eastAsia="en-GB"/>
        </w:rPr>
        <w:t>The Verge</w:t>
      </w:r>
      <w:r w:rsidRPr="00CD5E24">
        <w:rPr>
          <w:rFonts w:ascii="Times New Roman" w:eastAsia="Times New Roman" w:hAnsi="Times New Roman" w:cs="Times New Roman"/>
          <w:color w:val="000000"/>
          <w:sz w:val="27"/>
          <w:szCs w:val="27"/>
          <w:lang w:eastAsia="en-GB"/>
        </w:rPr>
        <w:t> [online] Available at: </w:t>
      </w:r>
      <w:hyperlink r:id="rId18" w:history="1">
        <w:r w:rsidRPr="00CD5E24">
          <w:rPr>
            <w:rFonts w:ascii="Times New Roman" w:eastAsia="Times New Roman" w:hAnsi="Times New Roman" w:cs="Times New Roman"/>
            <w:color w:val="000000"/>
            <w:sz w:val="27"/>
            <w:szCs w:val="27"/>
            <w:u w:val="single"/>
            <w:lang w:eastAsia="en-GB"/>
          </w:rPr>
          <w:t>https://www.theverge.com/22700898/apple-company-culture-change-secrecy-employee-unrest</w:t>
        </w:r>
      </w:hyperlink>
      <w:r w:rsidRPr="00CD5E24">
        <w:rPr>
          <w:rFonts w:ascii="Times New Roman" w:eastAsia="Times New Roman" w:hAnsi="Times New Roman" w:cs="Times New Roman"/>
          <w:color w:val="000000"/>
          <w:sz w:val="27"/>
          <w:szCs w:val="27"/>
          <w:lang w:eastAsia="en-GB"/>
        </w:rPr>
        <w:t xml:space="preserve"> (Accessed </w:t>
      </w:r>
      <w:r w:rsidR="00981B38">
        <w:rPr>
          <w:rFonts w:ascii="Times New Roman" w:eastAsia="Times New Roman" w:hAnsi="Times New Roman" w:cs="Times New Roman"/>
          <w:color w:val="000000"/>
          <w:sz w:val="27"/>
          <w:szCs w:val="27"/>
          <w:lang w:eastAsia="en-GB"/>
        </w:rPr>
        <w:t>18th</w:t>
      </w:r>
      <w:r w:rsidRPr="00CD5E24">
        <w:rPr>
          <w:rFonts w:ascii="Times New Roman" w:eastAsia="Times New Roman" w:hAnsi="Times New Roman" w:cs="Times New Roman"/>
          <w:color w:val="000000"/>
          <w:sz w:val="27"/>
          <w:szCs w:val="27"/>
          <w:lang w:eastAsia="en-GB"/>
        </w:rPr>
        <w:t xml:space="preserve"> </w:t>
      </w:r>
      <w:r w:rsidR="00986196">
        <w:rPr>
          <w:rFonts w:ascii="Times New Roman" w:eastAsia="Times New Roman" w:hAnsi="Times New Roman" w:cs="Times New Roman"/>
          <w:color w:val="000000"/>
          <w:sz w:val="27"/>
          <w:szCs w:val="27"/>
          <w:lang w:eastAsia="en-GB"/>
        </w:rPr>
        <w:t>April</w:t>
      </w:r>
      <w:r w:rsidRPr="00CD5E24">
        <w:rPr>
          <w:rFonts w:ascii="Times New Roman" w:eastAsia="Times New Roman" w:hAnsi="Times New Roman" w:cs="Times New Roman"/>
          <w:color w:val="000000"/>
          <w:sz w:val="27"/>
          <w:szCs w:val="27"/>
          <w:lang w:eastAsia="en-GB"/>
        </w:rPr>
        <w:t xml:space="preserve"> 2023)</w:t>
      </w:r>
    </w:p>
    <w:p w14:paraId="1A7A3D35" w14:textId="77777777" w:rsidR="00981B38" w:rsidRPr="00CD5E24" w:rsidRDefault="00981B38" w:rsidP="00CD5E24">
      <w:pPr>
        <w:spacing w:after="0" w:line="240" w:lineRule="auto"/>
        <w:ind w:hanging="270"/>
        <w:jc w:val="both"/>
        <w:divId w:val="1593925958"/>
        <w:rPr>
          <w:rFonts w:ascii="-webkit-standard" w:eastAsia="Times New Roman" w:hAnsi="-webkit-standard" w:cs="Times New Roman"/>
          <w:color w:val="000000"/>
          <w:sz w:val="27"/>
          <w:szCs w:val="27"/>
          <w:lang w:eastAsia="en-GB"/>
        </w:rPr>
      </w:pPr>
    </w:p>
    <w:p w14:paraId="6DE9BF5A" w14:textId="36B377CC" w:rsidR="00CD5E24" w:rsidRPr="00CD5E24" w:rsidRDefault="00CD5E24" w:rsidP="00CD5E24">
      <w:pPr>
        <w:spacing w:after="0" w:line="240" w:lineRule="auto"/>
        <w:ind w:hanging="270"/>
        <w:jc w:val="both"/>
        <w:divId w:val="1593314130"/>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Vroom, V.H. and Jago, A.G., (2007). The role of the situation in leadership. </w:t>
      </w:r>
      <w:r w:rsidRPr="00CD5E24">
        <w:rPr>
          <w:rFonts w:ascii="Times New Roman" w:eastAsia="Times New Roman" w:hAnsi="Times New Roman" w:cs="Times New Roman"/>
          <w:i/>
          <w:iCs/>
          <w:color w:val="000000"/>
          <w:sz w:val="27"/>
          <w:szCs w:val="27"/>
          <w:lang w:eastAsia="en-GB"/>
        </w:rPr>
        <w:t xml:space="preserve">American </w:t>
      </w:r>
      <w:r w:rsidR="00423C3D">
        <w:rPr>
          <w:rFonts w:ascii="Times New Roman" w:eastAsia="Times New Roman" w:hAnsi="Times New Roman" w:cs="Times New Roman"/>
          <w:i/>
          <w:iCs/>
          <w:color w:val="000000"/>
          <w:sz w:val="27"/>
          <w:szCs w:val="27"/>
          <w:lang w:eastAsia="en-GB"/>
        </w:rPr>
        <w:t>Psychologist</w:t>
      </w:r>
      <w:r w:rsidRPr="00CD5E24">
        <w:rPr>
          <w:rFonts w:ascii="Times New Roman" w:eastAsia="Times New Roman" w:hAnsi="Times New Roman" w:cs="Times New Roman"/>
          <w:i/>
          <w:iCs/>
          <w:color w:val="000000"/>
          <w:sz w:val="27"/>
          <w:szCs w:val="27"/>
          <w:lang w:eastAsia="en-GB"/>
        </w:rPr>
        <w:t>, 62</w:t>
      </w:r>
      <w:r w:rsidRPr="00CD5E24">
        <w:rPr>
          <w:rFonts w:ascii="Times New Roman" w:eastAsia="Times New Roman" w:hAnsi="Times New Roman" w:cs="Times New Roman"/>
          <w:color w:val="000000"/>
          <w:sz w:val="27"/>
          <w:szCs w:val="27"/>
          <w:lang w:eastAsia="en-GB"/>
        </w:rPr>
        <w:t>(1), p.17.</w:t>
      </w:r>
    </w:p>
    <w:p w14:paraId="3B5ED9AE" w14:textId="548A26FB" w:rsidR="00CD5E24" w:rsidRDefault="00CD5E24" w:rsidP="00CD5E24">
      <w:pPr>
        <w:spacing w:after="0" w:line="240" w:lineRule="auto"/>
        <w:ind w:hanging="270"/>
        <w:jc w:val="both"/>
        <w:divId w:val="1416052664"/>
        <w:rPr>
          <w:rFonts w:ascii="Times New Roman" w:eastAsia="Times New Roman" w:hAnsi="Times New Roman"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Wright G. (2022) What is Apple? </w:t>
      </w:r>
      <w:r w:rsidRPr="00CD5E24">
        <w:rPr>
          <w:rFonts w:ascii="Times New Roman" w:eastAsia="Times New Roman" w:hAnsi="Times New Roman" w:cs="Times New Roman"/>
          <w:i/>
          <w:iCs/>
          <w:color w:val="000000"/>
          <w:sz w:val="27"/>
          <w:szCs w:val="27"/>
          <w:lang w:eastAsia="en-GB"/>
        </w:rPr>
        <w:t>WhatIs.com </w:t>
      </w:r>
      <w:r w:rsidRPr="00CD5E24">
        <w:rPr>
          <w:rFonts w:ascii="Times New Roman" w:eastAsia="Times New Roman" w:hAnsi="Times New Roman" w:cs="Times New Roman"/>
          <w:color w:val="000000"/>
          <w:sz w:val="27"/>
          <w:szCs w:val="27"/>
          <w:lang w:eastAsia="en-GB"/>
        </w:rPr>
        <w:t>[online] Available at: </w:t>
      </w:r>
      <w:hyperlink r:id="rId19" w:history="1">
        <w:r w:rsidRPr="00CD5E24">
          <w:rPr>
            <w:rFonts w:ascii="Times New Roman" w:eastAsia="Times New Roman" w:hAnsi="Times New Roman" w:cs="Times New Roman"/>
            <w:color w:val="000000"/>
            <w:sz w:val="27"/>
            <w:szCs w:val="27"/>
            <w:u w:val="single"/>
            <w:lang w:eastAsia="en-GB"/>
          </w:rPr>
          <w:t>https://www.techtarget.com/whatis/definition/Apple</w:t>
        </w:r>
      </w:hyperlink>
      <w:r w:rsidRPr="00CD5E24">
        <w:rPr>
          <w:rFonts w:ascii="Times New Roman" w:eastAsia="Times New Roman" w:hAnsi="Times New Roman" w:cs="Times New Roman"/>
          <w:color w:val="000000"/>
          <w:sz w:val="27"/>
          <w:szCs w:val="27"/>
          <w:lang w:eastAsia="en-GB"/>
        </w:rPr>
        <w:t>(Accessed 1</w:t>
      </w:r>
      <w:r w:rsidR="00981B38">
        <w:rPr>
          <w:rFonts w:ascii="Times New Roman" w:eastAsia="Times New Roman" w:hAnsi="Times New Roman" w:cs="Times New Roman"/>
          <w:color w:val="000000"/>
          <w:sz w:val="27"/>
          <w:szCs w:val="27"/>
          <w:lang w:eastAsia="en-GB"/>
        </w:rPr>
        <w:t>8</w:t>
      </w:r>
      <w:r w:rsidR="00981B38" w:rsidRPr="00981B38">
        <w:rPr>
          <w:rFonts w:ascii="Times New Roman" w:eastAsia="Times New Roman" w:hAnsi="Times New Roman" w:cs="Times New Roman"/>
          <w:color w:val="000000"/>
          <w:sz w:val="27"/>
          <w:szCs w:val="27"/>
          <w:vertAlign w:val="superscript"/>
          <w:lang w:eastAsia="en-GB"/>
        </w:rPr>
        <w:t>th</w:t>
      </w:r>
      <w:r w:rsidR="00981B38">
        <w:rPr>
          <w:rFonts w:ascii="Times New Roman" w:eastAsia="Times New Roman" w:hAnsi="Times New Roman" w:cs="Times New Roman"/>
          <w:color w:val="000000"/>
          <w:sz w:val="27"/>
          <w:szCs w:val="27"/>
          <w:lang w:eastAsia="en-GB"/>
        </w:rPr>
        <w:t xml:space="preserve"> </w:t>
      </w:r>
      <w:r w:rsidR="00986196">
        <w:rPr>
          <w:rFonts w:ascii="Times New Roman" w:eastAsia="Times New Roman" w:hAnsi="Times New Roman" w:cs="Times New Roman"/>
          <w:color w:val="000000"/>
          <w:sz w:val="27"/>
          <w:szCs w:val="27"/>
          <w:lang w:eastAsia="en-GB"/>
        </w:rPr>
        <w:t>April</w:t>
      </w:r>
      <w:r w:rsidRPr="00CD5E24">
        <w:rPr>
          <w:rFonts w:ascii="Times New Roman" w:eastAsia="Times New Roman" w:hAnsi="Times New Roman" w:cs="Times New Roman"/>
          <w:color w:val="000000"/>
          <w:sz w:val="27"/>
          <w:szCs w:val="27"/>
          <w:lang w:eastAsia="en-GB"/>
        </w:rPr>
        <w:t xml:space="preserve"> 2023)</w:t>
      </w:r>
    </w:p>
    <w:p w14:paraId="64D88483" w14:textId="77777777" w:rsidR="00981B38" w:rsidRPr="00CD5E24" w:rsidRDefault="00981B38" w:rsidP="00CD5E24">
      <w:pPr>
        <w:spacing w:after="0" w:line="240" w:lineRule="auto"/>
        <w:ind w:hanging="270"/>
        <w:jc w:val="both"/>
        <w:divId w:val="1416052664"/>
        <w:rPr>
          <w:rFonts w:ascii="-webkit-standard" w:eastAsia="Times New Roman" w:hAnsi="-webkit-standard" w:cs="Times New Roman"/>
          <w:color w:val="000000"/>
          <w:sz w:val="27"/>
          <w:szCs w:val="27"/>
          <w:lang w:eastAsia="en-GB"/>
        </w:rPr>
      </w:pPr>
    </w:p>
    <w:p w14:paraId="40D1B6F6" w14:textId="14B70D54" w:rsidR="00CD5E24" w:rsidRPr="00CD5E24" w:rsidRDefault="00CD5E24" w:rsidP="00CD5E24">
      <w:pPr>
        <w:spacing w:after="0" w:line="240" w:lineRule="auto"/>
        <w:ind w:hanging="270"/>
        <w:jc w:val="both"/>
        <w:divId w:val="383528338"/>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 xml:space="preserve">Wu D. &amp; </w:t>
      </w:r>
      <w:r w:rsidR="00981B38">
        <w:rPr>
          <w:rFonts w:ascii="Times New Roman" w:eastAsia="Times New Roman" w:hAnsi="Times New Roman" w:cs="Times New Roman"/>
          <w:color w:val="000000"/>
          <w:sz w:val="27"/>
          <w:szCs w:val="27"/>
          <w:lang w:eastAsia="en-GB"/>
        </w:rPr>
        <w:t>Gorman</w:t>
      </w:r>
      <w:r w:rsidRPr="00CD5E24">
        <w:rPr>
          <w:rFonts w:ascii="Times New Roman" w:eastAsia="Times New Roman" w:hAnsi="Times New Roman" w:cs="Times New Roman"/>
          <w:color w:val="000000"/>
          <w:sz w:val="27"/>
          <w:szCs w:val="27"/>
          <w:lang w:eastAsia="en-GB"/>
        </w:rPr>
        <w:t xml:space="preserve"> M. (2022) Apple CEO Cook </w:t>
      </w:r>
      <w:r w:rsidR="00981B38">
        <w:rPr>
          <w:rFonts w:ascii="Times New Roman" w:eastAsia="Times New Roman" w:hAnsi="Times New Roman" w:cs="Times New Roman"/>
          <w:color w:val="000000"/>
          <w:sz w:val="27"/>
          <w:szCs w:val="27"/>
          <w:lang w:eastAsia="en-GB"/>
        </w:rPr>
        <w:t>Concomitant’s</w:t>
      </w:r>
      <w:r w:rsidRPr="00CD5E24">
        <w:rPr>
          <w:rFonts w:ascii="Times New Roman" w:eastAsia="Times New Roman" w:hAnsi="Times New Roman" w:cs="Times New Roman"/>
          <w:color w:val="000000"/>
          <w:sz w:val="27"/>
          <w:szCs w:val="27"/>
          <w:lang w:eastAsia="en-GB"/>
        </w:rPr>
        <w:t> Made-in-US Chips Push at Arizona Plant. </w:t>
      </w:r>
      <w:r w:rsidRPr="00CD5E24">
        <w:rPr>
          <w:rFonts w:ascii="Times New Roman" w:eastAsia="Times New Roman" w:hAnsi="Times New Roman" w:cs="Times New Roman"/>
          <w:i/>
          <w:iCs/>
          <w:color w:val="000000"/>
          <w:sz w:val="27"/>
          <w:szCs w:val="27"/>
          <w:lang w:eastAsia="en-GB"/>
        </w:rPr>
        <w:t>Bloomberg </w:t>
      </w:r>
      <w:r w:rsidRPr="00CD5E24">
        <w:rPr>
          <w:rFonts w:ascii="Times New Roman" w:eastAsia="Times New Roman" w:hAnsi="Times New Roman" w:cs="Times New Roman"/>
          <w:color w:val="000000"/>
          <w:sz w:val="27"/>
          <w:szCs w:val="27"/>
          <w:lang w:eastAsia="en-GB"/>
        </w:rPr>
        <w:t>[online] Available at: </w:t>
      </w:r>
      <w:hyperlink r:id="rId20" w:history="1">
        <w:r w:rsidRPr="00CD5E24">
          <w:rPr>
            <w:rFonts w:ascii="Times New Roman" w:eastAsia="Times New Roman" w:hAnsi="Times New Roman" w:cs="Times New Roman"/>
            <w:color w:val="000000"/>
            <w:sz w:val="27"/>
            <w:szCs w:val="27"/>
            <w:u w:val="single"/>
            <w:lang w:eastAsia="en-GB"/>
          </w:rPr>
          <w:t>https://www.bloomberg.com/news/articles/2022-12-06/apple-ceo-cook-concompanys-made-in-us-chips-push-at-arizona-plant</w:t>
        </w:r>
      </w:hyperlink>
      <w:r w:rsidRPr="00CD5E24">
        <w:rPr>
          <w:rFonts w:ascii="Times New Roman" w:eastAsia="Times New Roman" w:hAnsi="Times New Roman" w:cs="Times New Roman"/>
          <w:color w:val="000000"/>
          <w:sz w:val="27"/>
          <w:szCs w:val="27"/>
          <w:lang w:eastAsia="en-GB"/>
        </w:rPr>
        <w:t xml:space="preserve"> (Accessed </w:t>
      </w:r>
      <w:r w:rsidR="00981B38">
        <w:rPr>
          <w:rFonts w:ascii="Times New Roman" w:eastAsia="Times New Roman" w:hAnsi="Times New Roman" w:cs="Times New Roman"/>
          <w:color w:val="000000"/>
          <w:sz w:val="27"/>
          <w:szCs w:val="27"/>
          <w:lang w:eastAsia="en-GB"/>
        </w:rPr>
        <w:t xml:space="preserve">APRIL 4th </w:t>
      </w:r>
      <w:r w:rsidRPr="00CD5E24">
        <w:rPr>
          <w:rFonts w:ascii="Times New Roman" w:eastAsia="Times New Roman" w:hAnsi="Times New Roman" w:cs="Times New Roman"/>
          <w:color w:val="000000"/>
          <w:sz w:val="27"/>
          <w:szCs w:val="27"/>
          <w:lang w:eastAsia="en-GB"/>
        </w:rPr>
        <w:t>March 2023)</w:t>
      </w:r>
    </w:p>
    <w:p w14:paraId="4864D189" w14:textId="4E17CCA1" w:rsidR="00CD5E24" w:rsidRPr="00CD5E24" w:rsidRDefault="00CD5E24" w:rsidP="00CD5E24">
      <w:pPr>
        <w:spacing w:after="0" w:line="240" w:lineRule="auto"/>
        <w:ind w:hanging="270"/>
        <w:jc w:val="both"/>
        <w:divId w:val="1495991520"/>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Yukl, G., (1981). </w:t>
      </w:r>
      <w:r w:rsidRPr="00CD5E24">
        <w:rPr>
          <w:rFonts w:ascii="Times New Roman" w:eastAsia="Times New Roman" w:hAnsi="Times New Roman" w:cs="Times New Roman"/>
          <w:i/>
          <w:iCs/>
          <w:color w:val="000000"/>
          <w:sz w:val="27"/>
          <w:szCs w:val="27"/>
          <w:lang w:eastAsia="en-GB"/>
        </w:rPr>
        <w:t xml:space="preserve">Leadership in </w:t>
      </w:r>
      <w:r w:rsidR="00981B38" w:rsidRPr="00CD5E24">
        <w:rPr>
          <w:rFonts w:ascii="Times New Roman" w:eastAsia="Times New Roman" w:hAnsi="Times New Roman" w:cs="Times New Roman"/>
          <w:i/>
          <w:iCs/>
          <w:color w:val="000000"/>
          <w:sz w:val="27"/>
          <w:szCs w:val="27"/>
          <w:lang w:eastAsia="en-GB"/>
        </w:rPr>
        <w:t>Organisations</w:t>
      </w:r>
      <w:r w:rsidRPr="00CD5E24">
        <w:rPr>
          <w:rFonts w:ascii="Times New Roman" w:eastAsia="Times New Roman" w:hAnsi="Times New Roman" w:cs="Times New Roman"/>
          <w:i/>
          <w:iCs/>
          <w:color w:val="000000"/>
          <w:sz w:val="27"/>
          <w:szCs w:val="27"/>
          <w:lang w:eastAsia="en-GB"/>
        </w:rPr>
        <w:t>, 9/e</w:t>
      </w:r>
      <w:r w:rsidRPr="00CD5E24">
        <w:rPr>
          <w:rFonts w:ascii="Times New Roman" w:eastAsia="Times New Roman" w:hAnsi="Times New Roman" w:cs="Times New Roman"/>
          <w:color w:val="000000"/>
          <w:sz w:val="27"/>
          <w:szCs w:val="27"/>
          <w:lang w:eastAsia="en-GB"/>
        </w:rPr>
        <w:t>. Pearson Education India.</w:t>
      </w:r>
    </w:p>
    <w:p w14:paraId="5EC74A43" w14:textId="75B9989E" w:rsidR="00CD5E24" w:rsidRPr="00CD5E24" w:rsidRDefault="00CD5E24" w:rsidP="00CD5E24">
      <w:pPr>
        <w:spacing w:after="0" w:line="240" w:lineRule="auto"/>
        <w:ind w:hanging="270"/>
        <w:jc w:val="both"/>
        <w:divId w:val="38823713"/>
        <w:rPr>
          <w:rFonts w:ascii="-webkit-standard" w:eastAsia="Times New Roman" w:hAnsi="-webkit-standard" w:cs="Times New Roman"/>
          <w:color w:val="000000"/>
          <w:sz w:val="27"/>
          <w:szCs w:val="27"/>
          <w:lang w:eastAsia="en-GB"/>
        </w:rPr>
      </w:pPr>
      <w:r w:rsidRPr="00CD5E24">
        <w:rPr>
          <w:rFonts w:ascii="Symbol" w:eastAsia="Times New Roman" w:hAnsi="Symbol" w:cs="Times New Roman"/>
          <w:color w:val="000000"/>
          <w:sz w:val="27"/>
          <w:szCs w:val="27"/>
          <w:lang w:eastAsia="en-GB"/>
        </w:rPr>
        <w:t>• </w:t>
      </w:r>
      <w:r w:rsidRPr="00CD5E24">
        <w:rPr>
          <w:rFonts w:ascii="Times New Roman" w:eastAsia="Times New Roman" w:hAnsi="Times New Roman" w:cs="Times New Roman"/>
          <w:color w:val="000000"/>
          <w:sz w:val="27"/>
          <w:szCs w:val="27"/>
          <w:lang w:eastAsia="en-GB"/>
        </w:rPr>
        <w:t xml:space="preserve">Zaman R. (2022) Apple’s Innovation – disruption from </w:t>
      </w:r>
      <w:r w:rsidR="00916FD1">
        <w:rPr>
          <w:rFonts w:ascii="Times New Roman" w:eastAsia="Times New Roman" w:hAnsi="Times New Roman" w:cs="Times New Roman"/>
          <w:color w:val="000000"/>
          <w:sz w:val="27"/>
          <w:szCs w:val="27"/>
          <w:lang w:eastAsia="en-GB"/>
        </w:rPr>
        <w:t>Reinvention</w:t>
      </w:r>
      <w:r w:rsidRPr="00CD5E24">
        <w:rPr>
          <w:rFonts w:ascii="Times New Roman" w:eastAsia="Times New Roman" w:hAnsi="Times New Roman" w:cs="Times New Roman"/>
          <w:color w:val="000000"/>
          <w:sz w:val="27"/>
          <w:szCs w:val="27"/>
          <w:lang w:eastAsia="en-GB"/>
        </w:rPr>
        <w:t xml:space="preserve"> and details. </w:t>
      </w:r>
      <w:r w:rsidRPr="00CD5E24">
        <w:rPr>
          <w:rFonts w:ascii="Times New Roman" w:eastAsia="Times New Roman" w:hAnsi="Times New Roman" w:cs="Times New Roman"/>
          <w:i/>
          <w:iCs/>
          <w:color w:val="000000"/>
          <w:sz w:val="27"/>
          <w:szCs w:val="27"/>
          <w:lang w:eastAsia="en-GB"/>
        </w:rPr>
        <w:t>The Waves</w:t>
      </w:r>
      <w:r w:rsidRPr="00CD5E24">
        <w:rPr>
          <w:rFonts w:ascii="Times New Roman" w:eastAsia="Times New Roman" w:hAnsi="Times New Roman" w:cs="Times New Roman"/>
          <w:color w:val="000000"/>
          <w:sz w:val="27"/>
          <w:szCs w:val="27"/>
          <w:lang w:eastAsia="en-GB"/>
        </w:rPr>
        <w:t> [online] Available at: </w:t>
      </w:r>
      <w:hyperlink r:id="rId21" w:history="1">
        <w:r w:rsidRPr="00CD5E24">
          <w:rPr>
            <w:rFonts w:ascii="Times New Roman" w:eastAsia="Times New Roman" w:hAnsi="Times New Roman" w:cs="Times New Roman"/>
            <w:color w:val="000000"/>
            <w:sz w:val="27"/>
            <w:szCs w:val="27"/>
            <w:u w:val="single"/>
            <w:lang w:eastAsia="en-GB"/>
          </w:rPr>
          <w:t>https://www.the-waves.org/2022/03/03/apples-innovation-disruption-from-reinvention-and-details/</w:t>
        </w:r>
      </w:hyperlink>
      <w:r w:rsidRPr="00CD5E24">
        <w:rPr>
          <w:rFonts w:ascii="Times New Roman" w:eastAsia="Times New Roman" w:hAnsi="Times New Roman" w:cs="Times New Roman"/>
          <w:color w:val="000000"/>
          <w:sz w:val="27"/>
          <w:szCs w:val="27"/>
          <w:lang w:eastAsia="en-GB"/>
        </w:rPr>
        <w:t xml:space="preserve"> (Accessed </w:t>
      </w:r>
      <w:r w:rsidR="00981B38">
        <w:rPr>
          <w:rFonts w:ascii="Times New Roman" w:eastAsia="Times New Roman" w:hAnsi="Times New Roman" w:cs="Times New Roman"/>
          <w:color w:val="000000"/>
          <w:sz w:val="27"/>
          <w:szCs w:val="27"/>
          <w:lang w:eastAsia="en-GB"/>
        </w:rPr>
        <w:t>April 6</w:t>
      </w:r>
      <w:r w:rsidR="00981B38" w:rsidRPr="00981B38">
        <w:rPr>
          <w:rFonts w:ascii="Times New Roman" w:eastAsia="Times New Roman" w:hAnsi="Times New Roman" w:cs="Times New Roman"/>
          <w:color w:val="000000"/>
          <w:sz w:val="27"/>
          <w:szCs w:val="27"/>
          <w:vertAlign w:val="superscript"/>
          <w:lang w:eastAsia="en-GB"/>
        </w:rPr>
        <w:t>th</w:t>
      </w:r>
      <w:r w:rsidR="00916FD1">
        <w:rPr>
          <w:rFonts w:ascii="Times New Roman" w:eastAsia="Times New Roman" w:hAnsi="Times New Roman" w:cs="Times New Roman"/>
          <w:color w:val="000000"/>
          <w:sz w:val="27"/>
          <w:szCs w:val="27"/>
          <w:vertAlign w:val="superscript"/>
          <w:lang w:eastAsia="en-GB"/>
        </w:rPr>
        <w:t>,</w:t>
      </w:r>
      <w:r w:rsidR="00981B38">
        <w:rPr>
          <w:rFonts w:ascii="Times New Roman" w:eastAsia="Times New Roman" w:hAnsi="Times New Roman" w:cs="Times New Roman"/>
          <w:color w:val="000000"/>
          <w:sz w:val="27"/>
          <w:szCs w:val="27"/>
          <w:lang w:eastAsia="en-GB"/>
        </w:rPr>
        <w:t xml:space="preserve"> </w:t>
      </w:r>
      <w:r w:rsidRPr="00CD5E24">
        <w:rPr>
          <w:rFonts w:ascii="Times New Roman" w:eastAsia="Times New Roman" w:hAnsi="Times New Roman" w:cs="Times New Roman"/>
          <w:color w:val="000000"/>
          <w:sz w:val="27"/>
          <w:szCs w:val="27"/>
          <w:lang w:eastAsia="en-GB"/>
        </w:rPr>
        <w:t>2023)</w:t>
      </w:r>
    </w:p>
    <w:p w14:paraId="1E78CFD9" w14:textId="77777777" w:rsidR="00CD5E24" w:rsidRPr="00CD5E24" w:rsidRDefault="00CD5E24" w:rsidP="00CD5E24">
      <w:pPr>
        <w:spacing w:after="0" w:line="240" w:lineRule="auto"/>
        <w:jc w:val="both"/>
        <w:divId w:val="21054167"/>
        <w:rPr>
          <w:rFonts w:ascii="-webkit-standard" w:hAnsi="-webkit-standard" w:cs="Times New Roman"/>
          <w:color w:val="000000"/>
          <w:sz w:val="27"/>
          <w:szCs w:val="27"/>
          <w:lang w:eastAsia="en-GB"/>
        </w:rPr>
      </w:pPr>
      <w:r w:rsidRPr="00CD5E24">
        <w:rPr>
          <w:rFonts w:ascii="-webkit-standard" w:hAnsi="-webkit-standard" w:cs="Times New Roman"/>
          <w:color w:val="000000"/>
          <w:sz w:val="27"/>
          <w:szCs w:val="27"/>
          <w:lang w:eastAsia="en-GB"/>
        </w:rPr>
        <w:t> </w:t>
      </w:r>
    </w:p>
    <w:p w14:paraId="31A587EC" w14:textId="77777777" w:rsidR="00183778" w:rsidRPr="00542B84" w:rsidRDefault="00183778">
      <w:pPr>
        <w:rPr>
          <w:b/>
          <w:bCs/>
        </w:rPr>
      </w:pPr>
    </w:p>
    <w:sectPr w:rsidR="00183778" w:rsidRPr="00542B84" w:rsidSect="009623B9">
      <w:footerReference w:type="default" r:id="rId22"/>
      <w:pgSz w:w="12240" w:h="15840"/>
      <w:pgMar w:top="1440" w:right="1440" w:bottom="1440" w:left="1440" w:header="708" w:footer="102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86FBE" w14:textId="77777777" w:rsidR="00FB5B43" w:rsidRDefault="00FB5B43" w:rsidP="00FB5B43">
      <w:pPr>
        <w:spacing w:after="0" w:line="240" w:lineRule="auto"/>
      </w:pPr>
      <w:r>
        <w:separator/>
      </w:r>
    </w:p>
  </w:endnote>
  <w:endnote w:type="continuationSeparator" w:id="0">
    <w:p w14:paraId="4EA2CB0E" w14:textId="77777777" w:rsidR="00FB5B43" w:rsidRDefault="00FB5B43" w:rsidP="00FB5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ebkit-standard">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219857"/>
      <w:docPartObj>
        <w:docPartGallery w:val="Page Numbers (Bottom of Page)"/>
        <w:docPartUnique/>
      </w:docPartObj>
    </w:sdtPr>
    <w:sdtEndPr>
      <w:rPr>
        <w:noProof/>
      </w:rPr>
    </w:sdtEndPr>
    <w:sdtContent>
      <w:p w14:paraId="5C7072E3" w14:textId="77777777" w:rsidR="009623B9" w:rsidRDefault="009623B9">
        <w:pPr>
          <w:pStyle w:val="Footer"/>
        </w:pPr>
        <w:r>
          <w:fldChar w:fldCharType="begin"/>
        </w:r>
        <w:r>
          <w:instrText xml:space="preserve"> PAGE   \* MERGEFORMAT </w:instrText>
        </w:r>
        <w:r>
          <w:fldChar w:fldCharType="separate"/>
        </w:r>
        <w:r>
          <w:rPr>
            <w:noProof/>
          </w:rPr>
          <w:t>2</w:t>
        </w:r>
        <w:r>
          <w:rPr>
            <w:noProof/>
          </w:rPr>
          <w:fldChar w:fldCharType="end"/>
        </w:r>
      </w:p>
    </w:sdtContent>
  </w:sdt>
  <w:p w14:paraId="60F46107" w14:textId="77777777" w:rsidR="009623B9" w:rsidRDefault="00962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36D2C" w14:textId="77777777" w:rsidR="00FB5B43" w:rsidRDefault="00FB5B43" w:rsidP="00FB5B43">
      <w:pPr>
        <w:spacing w:after="0" w:line="240" w:lineRule="auto"/>
      </w:pPr>
      <w:r>
        <w:separator/>
      </w:r>
    </w:p>
  </w:footnote>
  <w:footnote w:type="continuationSeparator" w:id="0">
    <w:p w14:paraId="648FB8F2" w14:textId="77777777" w:rsidR="00FB5B43" w:rsidRDefault="00FB5B43" w:rsidP="00FB5B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FB113F"/>
    <w:multiLevelType w:val="hybridMultilevel"/>
    <w:tmpl w:val="84FE87D6"/>
    <w:lvl w:ilvl="0" w:tplc="0809000F">
      <w:start w:val="1"/>
      <w:numFmt w:val="decimal"/>
      <w:lvlText w:val="%1."/>
      <w:lvlJc w:val="left"/>
      <w:pPr>
        <w:ind w:left="794" w:hanging="360"/>
      </w:pPr>
    </w:lvl>
    <w:lvl w:ilvl="1" w:tplc="08090019" w:tentative="1">
      <w:start w:val="1"/>
      <w:numFmt w:val="lowerLetter"/>
      <w:lvlText w:val="%2."/>
      <w:lvlJc w:val="left"/>
      <w:pPr>
        <w:ind w:left="1514" w:hanging="360"/>
      </w:pPr>
    </w:lvl>
    <w:lvl w:ilvl="2" w:tplc="0809001B" w:tentative="1">
      <w:start w:val="1"/>
      <w:numFmt w:val="lowerRoman"/>
      <w:lvlText w:val="%3."/>
      <w:lvlJc w:val="right"/>
      <w:pPr>
        <w:ind w:left="2234" w:hanging="180"/>
      </w:pPr>
    </w:lvl>
    <w:lvl w:ilvl="3" w:tplc="0809000F" w:tentative="1">
      <w:start w:val="1"/>
      <w:numFmt w:val="decimal"/>
      <w:lvlText w:val="%4."/>
      <w:lvlJc w:val="left"/>
      <w:pPr>
        <w:ind w:left="2954" w:hanging="360"/>
      </w:pPr>
    </w:lvl>
    <w:lvl w:ilvl="4" w:tplc="08090019" w:tentative="1">
      <w:start w:val="1"/>
      <w:numFmt w:val="lowerLetter"/>
      <w:lvlText w:val="%5."/>
      <w:lvlJc w:val="left"/>
      <w:pPr>
        <w:ind w:left="3674" w:hanging="360"/>
      </w:pPr>
    </w:lvl>
    <w:lvl w:ilvl="5" w:tplc="0809001B" w:tentative="1">
      <w:start w:val="1"/>
      <w:numFmt w:val="lowerRoman"/>
      <w:lvlText w:val="%6."/>
      <w:lvlJc w:val="right"/>
      <w:pPr>
        <w:ind w:left="4394" w:hanging="180"/>
      </w:pPr>
    </w:lvl>
    <w:lvl w:ilvl="6" w:tplc="0809000F" w:tentative="1">
      <w:start w:val="1"/>
      <w:numFmt w:val="decimal"/>
      <w:lvlText w:val="%7."/>
      <w:lvlJc w:val="left"/>
      <w:pPr>
        <w:ind w:left="5114" w:hanging="360"/>
      </w:pPr>
    </w:lvl>
    <w:lvl w:ilvl="7" w:tplc="08090019" w:tentative="1">
      <w:start w:val="1"/>
      <w:numFmt w:val="lowerLetter"/>
      <w:lvlText w:val="%8."/>
      <w:lvlJc w:val="left"/>
      <w:pPr>
        <w:ind w:left="5834" w:hanging="360"/>
      </w:pPr>
    </w:lvl>
    <w:lvl w:ilvl="8" w:tplc="0809001B" w:tentative="1">
      <w:start w:val="1"/>
      <w:numFmt w:val="lowerRoman"/>
      <w:lvlText w:val="%9."/>
      <w:lvlJc w:val="right"/>
      <w:pPr>
        <w:ind w:left="6554" w:hanging="180"/>
      </w:pPr>
    </w:lvl>
  </w:abstractNum>
  <w:abstractNum w:abstractNumId="1" w15:restartNumberingAfterBreak="0">
    <w:nsid w:val="45DF4ABC"/>
    <w:multiLevelType w:val="hybridMultilevel"/>
    <w:tmpl w:val="CBA03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703885">
    <w:abstractNumId w:val="1"/>
  </w:num>
  <w:num w:numId="2" w16cid:durableId="200856000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wakaego Elumese (2114106)">
    <w15:presenceInfo w15:providerId="AD" w15:userId="S::2114106@student.uwtsd.ac.uk::4410c3d1-fbc7-45e2-a917-eb20739461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78D"/>
    <w:rsid w:val="00002681"/>
    <w:rsid w:val="00010BED"/>
    <w:rsid w:val="00010EB8"/>
    <w:rsid w:val="00010FF1"/>
    <w:rsid w:val="000407B0"/>
    <w:rsid w:val="000419C2"/>
    <w:rsid w:val="00050036"/>
    <w:rsid w:val="000558E4"/>
    <w:rsid w:val="000675E9"/>
    <w:rsid w:val="00067D1A"/>
    <w:rsid w:val="00072C0E"/>
    <w:rsid w:val="00082180"/>
    <w:rsid w:val="0008293D"/>
    <w:rsid w:val="00084ABB"/>
    <w:rsid w:val="00086D15"/>
    <w:rsid w:val="000925D7"/>
    <w:rsid w:val="00093FC4"/>
    <w:rsid w:val="000A72D1"/>
    <w:rsid w:val="000C3DD9"/>
    <w:rsid w:val="000E5939"/>
    <w:rsid w:val="000F7863"/>
    <w:rsid w:val="001032AB"/>
    <w:rsid w:val="001548F4"/>
    <w:rsid w:val="00157396"/>
    <w:rsid w:val="00161E3A"/>
    <w:rsid w:val="0017251A"/>
    <w:rsid w:val="00174B9A"/>
    <w:rsid w:val="00183778"/>
    <w:rsid w:val="001849F4"/>
    <w:rsid w:val="0019358E"/>
    <w:rsid w:val="00197CE3"/>
    <w:rsid w:val="001A45A9"/>
    <w:rsid w:val="001B2858"/>
    <w:rsid w:val="001B6379"/>
    <w:rsid w:val="001C6D3C"/>
    <w:rsid w:val="001D16D3"/>
    <w:rsid w:val="001D5C85"/>
    <w:rsid w:val="001D7179"/>
    <w:rsid w:val="001E2E41"/>
    <w:rsid w:val="001F75B6"/>
    <w:rsid w:val="00204E83"/>
    <w:rsid w:val="0021016C"/>
    <w:rsid w:val="002327F0"/>
    <w:rsid w:val="00245464"/>
    <w:rsid w:val="00246CCB"/>
    <w:rsid w:val="002503EF"/>
    <w:rsid w:val="00254E5E"/>
    <w:rsid w:val="002648FB"/>
    <w:rsid w:val="002747B7"/>
    <w:rsid w:val="002821A2"/>
    <w:rsid w:val="002863B3"/>
    <w:rsid w:val="002937C9"/>
    <w:rsid w:val="002A04E7"/>
    <w:rsid w:val="002A38C9"/>
    <w:rsid w:val="002B341D"/>
    <w:rsid w:val="002B693C"/>
    <w:rsid w:val="002C20DE"/>
    <w:rsid w:val="002C2163"/>
    <w:rsid w:val="002C3023"/>
    <w:rsid w:val="002C5688"/>
    <w:rsid w:val="002C795A"/>
    <w:rsid w:val="002D005C"/>
    <w:rsid w:val="002D1137"/>
    <w:rsid w:val="002D387C"/>
    <w:rsid w:val="002E3480"/>
    <w:rsid w:val="002F123C"/>
    <w:rsid w:val="002F6D82"/>
    <w:rsid w:val="002F7BC9"/>
    <w:rsid w:val="00316A34"/>
    <w:rsid w:val="00320EDF"/>
    <w:rsid w:val="00324739"/>
    <w:rsid w:val="003376E9"/>
    <w:rsid w:val="003513AA"/>
    <w:rsid w:val="0035211C"/>
    <w:rsid w:val="003527F0"/>
    <w:rsid w:val="0036378D"/>
    <w:rsid w:val="0038580F"/>
    <w:rsid w:val="0039295B"/>
    <w:rsid w:val="003A5FB9"/>
    <w:rsid w:val="003A75A5"/>
    <w:rsid w:val="003C48A8"/>
    <w:rsid w:val="003D339F"/>
    <w:rsid w:val="003D639A"/>
    <w:rsid w:val="003E1AD3"/>
    <w:rsid w:val="003E530F"/>
    <w:rsid w:val="003E5476"/>
    <w:rsid w:val="003F10BA"/>
    <w:rsid w:val="003F5773"/>
    <w:rsid w:val="00407F43"/>
    <w:rsid w:val="00411FAF"/>
    <w:rsid w:val="004178E7"/>
    <w:rsid w:val="00420549"/>
    <w:rsid w:val="0042161B"/>
    <w:rsid w:val="00423C3D"/>
    <w:rsid w:val="0043276A"/>
    <w:rsid w:val="00432C32"/>
    <w:rsid w:val="004361F1"/>
    <w:rsid w:val="00441FAF"/>
    <w:rsid w:val="004451F9"/>
    <w:rsid w:val="00463979"/>
    <w:rsid w:val="00465DC3"/>
    <w:rsid w:val="00476A4C"/>
    <w:rsid w:val="00482B23"/>
    <w:rsid w:val="00483140"/>
    <w:rsid w:val="00484A75"/>
    <w:rsid w:val="0048646C"/>
    <w:rsid w:val="00486A7F"/>
    <w:rsid w:val="00486AD5"/>
    <w:rsid w:val="00494D8C"/>
    <w:rsid w:val="00497C6D"/>
    <w:rsid w:val="004A7F3B"/>
    <w:rsid w:val="004B0715"/>
    <w:rsid w:val="004B57C7"/>
    <w:rsid w:val="004C4902"/>
    <w:rsid w:val="004C5C7E"/>
    <w:rsid w:val="004D0CF9"/>
    <w:rsid w:val="004D513E"/>
    <w:rsid w:val="004D730E"/>
    <w:rsid w:val="004D75B8"/>
    <w:rsid w:val="004F3F5B"/>
    <w:rsid w:val="00504431"/>
    <w:rsid w:val="00507CBD"/>
    <w:rsid w:val="00510D69"/>
    <w:rsid w:val="00521479"/>
    <w:rsid w:val="0052357D"/>
    <w:rsid w:val="005349B9"/>
    <w:rsid w:val="00536BF3"/>
    <w:rsid w:val="00541390"/>
    <w:rsid w:val="00542B84"/>
    <w:rsid w:val="00554894"/>
    <w:rsid w:val="005568DA"/>
    <w:rsid w:val="005619B9"/>
    <w:rsid w:val="00572B73"/>
    <w:rsid w:val="00575582"/>
    <w:rsid w:val="00577D70"/>
    <w:rsid w:val="00587462"/>
    <w:rsid w:val="005916FA"/>
    <w:rsid w:val="00597730"/>
    <w:rsid w:val="005A2974"/>
    <w:rsid w:val="005A2E16"/>
    <w:rsid w:val="005C4F01"/>
    <w:rsid w:val="005C67A1"/>
    <w:rsid w:val="005E5993"/>
    <w:rsid w:val="005E6D7C"/>
    <w:rsid w:val="005F015A"/>
    <w:rsid w:val="005F3BDC"/>
    <w:rsid w:val="006075AB"/>
    <w:rsid w:val="0061422F"/>
    <w:rsid w:val="00623515"/>
    <w:rsid w:val="0062562D"/>
    <w:rsid w:val="0063643C"/>
    <w:rsid w:val="00637FF4"/>
    <w:rsid w:val="0064191C"/>
    <w:rsid w:val="00644C94"/>
    <w:rsid w:val="00650863"/>
    <w:rsid w:val="00652EDA"/>
    <w:rsid w:val="00662FAC"/>
    <w:rsid w:val="0066369C"/>
    <w:rsid w:val="006721FA"/>
    <w:rsid w:val="006907E4"/>
    <w:rsid w:val="00692397"/>
    <w:rsid w:val="00693DB5"/>
    <w:rsid w:val="00694E8C"/>
    <w:rsid w:val="006A0816"/>
    <w:rsid w:val="006A2FCE"/>
    <w:rsid w:val="006B333D"/>
    <w:rsid w:val="006C5558"/>
    <w:rsid w:val="006D5A1E"/>
    <w:rsid w:val="006D6437"/>
    <w:rsid w:val="006D6650"/>
    <w:rsid w:val="006F19B8"/>
    <w:rsid w:val="006F3CD3"/>
    <w:rsid w:val="006F7CAD"/>
    <w:rsid w:val="00707891"/>
    <w:rsid w:val="007118E6"/>
    <w:rsid w:val="00712E51"/>
    <w:rsid w:val="007253D5"/>
    <w:rsid w:val="0072615C"/>
    <w:rsid w:val="0074340A"/>
    <w:rsid w:val="007546A5"/>
    <w:rsid w:val="0077366C"/>
    <w:rsid w:val="00773B59"/>
    <w:rsid w:val="00781AE3"/>
    <w:rsid w:val="00792400"/>
    <w:rsid w:val="007979C9"/>
    <w:rsid w:val="007A2E80"/>
    <w:rsid w:val="007C26BA"/>
    <w:rsid w:val="007D511A"/>
    <w:rsid w:val="007D58A3"/>
    <w:rsid w:val="007F1BF2"/>
    <w:rsid w:val="007F6DEE"/>
    <w:rsid w:val="00801182"/>
    <w:rsid w:val="00806AA6"/>
    <w:rsid w:val="008222D7"/>
    <w:rsid w:val="00824D71"/>
    <w:rsid w:val="00836BA3"/>
    <w:rsid w:val="008472D8"/>
    <w:rsid w:val="00854E72"/>
    <w:rsid w:val="008602D6"/>
    <w:rsid w:val="008624CD"/>
    <w:rsid w:val="00862EE8"/>
    <w:rsid w:val="00867EC3"/>
    <w:rsid w:val="00875704"/>
    <w:rsid w:val="00881202"/>
    <w:rsid w:val="00881E95"/>
    <w:rsid w:val="00894D07"/>
    <w:rsid w:val="00896FB9"/>
    <w:rsid w:val="008B0203"/>
    <w:rsid w:val="008C3A42"/>
    <w:rsid w:val="008F3AFD"/>
    <w:rsid w:val="008F54B8"/>
    <w:rsid w:val="008F6CF9"/>
    <w:rsid w:val="00911C72"/>
    <w:rsid w:val="00916FD1"/>
    <w:rsid w:val="009241C5"/>
    <w:rsid w:val="009448D5"/>
    <w:rsid w:val="009623B9"/>
    <w:rsid w:val="00963C34"/>
    <w:rsid w:val="009667BE"/>
    <w:rsid w:val="009776D9"/>
    <w:rsid w:val="00977E8E"/>
    <w:rsid w:val="00981B38"/>
    <w:rsid w:val="00986196"/>
    <w:rsid w:val="009B6686"/>
    <w:rsid w:val="009C35DE"/>
    <w:rsid w:val="009E5BAA"/>
    <w:rsid w:val="009F3FCD"/>
    <w:rsid w:val="009F5AD5"/>
    <w:rsid w:val="00A13816"/>
    <w:rsid w:val="00A254B8"/>
    <w:rsid w:val="00A25709"/>
    <w:rsid w:val="00A432CC"/>
    <w:rsid w:val="00A55BB2"/>
    <w:rsid w:val="00A600F8"/>
    <w:rsid w:val="00A6383E"/>
    <w:rsid w:val="00A724FA"/>
    <w:rsid w:val="00A84A3F"/>
    <w:rsid w:val="00A9541C"/>
    <w:rsid w:val="00A95AD1"/>
    <w:rsid w:val="00AA391E"/>
    <w:rsid w:val="00AB13A0"/>
    <w:rsid w:val="00AB7633"/>
    <w:rsid w:val="00AB7C5A"/>
    <w:rsid w:val="00AC023C"/>
    <w:rsid w:val="00AD30FA"/>
    <w:rsid w:val="00AD487C"/>
    <w:rsid w:val="00AD661B"/>
    <w:rsid w:val="00AE005D"/>
    <w:rsid w:val="00AE627C"/>
    <w:rsid w:val="00AE7AB3"/>
    <w:rsid w:val="00AF09B9"/>
    <w:rsid w:val="00AF3615"/>
    <w:rsid w:val="00AF61DB"/>
    <w:rsid w:val="00B00AC7"/>
    <w:rsid w:val="00B0140E"/>
    <w:rsid w:val="00B02872"/>
    <w:rsid w:val="00B03821"/>
    <w:rsid w:val="00B21E1E"/>
    <w:rsid w:val="00B220A9"/>
    <w:rsid w:val="00B30696"/>
    <w:rsid w:val="00B5605F"/>
    <w:rsid w:val="00B63B84"/>
    <w:rsid w:val="00B64FBD"/>
    <w:rsid w:val="00B74830"/>
    <w:rsid w:val="00B771C6"/>
    <w:rsid w:val="00BB5A34"/>
    <w:rsid w:val="00BC1CA5"/>
    <w:rsid w:val="00BC4C28"/>
    <w:rsid w:val="00C12792"/>
    <w:rsid w:val="00C1496B"/>
    <w:rsid w:val="00C165FB"/>
    <w:rsid w:val="00C25448"/>
    <w:rsid w:val="00C31297"/>
    <w:rsid w:val="00C45E9F"/>
    <w:rsid w:val="00C52DBA"/>
    <w:rsid w:val="00C56066"/>
    <w:rsid w:val="00C61EF6"/>
    <w:rsid w:val="00C62782"/>
    <w:rsid w:val="00C76730"/>
    <w:rsid w:val="00C817A0"/>
    <w:rsid w:val="00C85602"/>
    <w:rsid w:val="00C873AB"/>
    <w:rsid w:val="00CA136F"/>
    <w:rsid w:val="00CD0955"/>
    <w:rsid w:val="00CD20C2"/>
    <w:rsid w:val="00CD5E24"/>
    <w:rsid w:val="00CF234F"/>
    <w:rsid w:val="00D00F60"/>
    <w:rsid w:val="00D0536F"/>
    <w:rsid w:val="00D07F71"/>
    <w:rsid w:val="00D10048"/>
    <w:rsid w:val="00D25DC6"/>
    <w:rsid w:val="00D35373"/>
    <w:rsid w:val="00D36AFE"/>
    <w:rsid w:val="00D54966"/>
    <w:rsid w:val="00D560DE"/>
    <w:rsid w:val="00D56F30"/>
    <w:rsid w:val="00D72C9A"/>
    <w:rsid w:val="00D74235"/>
    <w:rsid w:val="00DA3C03"/>
    <w:rsid w:val="00DA4469"/>
    <w:rsid w:val="00DA504C"/>
    <w:rsid w:val="00DA76C9"/>
    <w:rsid w:val="00DB1C87"/>
    <w:rsid w:val="00DB4C8E"/>
    <w:rsid w:val="00DB7C03"/>
    <w:rsid w:val="00DC1F0B"/>
    <w:rsid w:val="00DC450C"/>
    <w:rsid w:val="00DC7397"/>
    <w:rsid w:val="00DE49AC"/>
    <w:rsid w:val="00DF3BAD"/>
    <w:rsid w:val="00E03D75"/>
    <w:rsid w:val="00E32734"/>
    <w:rsid w:val="00E405D2"/>
    <w:rsid w:val="00E432D9"/>
    <w:rsid w:val="00E54394"/>
    <w:rsid w:val="00E65230"/>
    <w:rsid w:val="00E807CA"/>
    <w:rsid w:val="00E869A7"/>
    <w:rsid w:val="00E87560"/>
    <w:rsid w:val="00E91C1F"/>
    <w:rsid w:val="00E926BA"/>
    <w:rsid w:val="00E941F1"/>
    <w:rsid w:val="00E95CA5"/>
    <w:rsid w:val="00EF0B0A"/>
    <w:rsid w:val="00EF37B3"/>
    <w:rsid w:val="00F10CE9"/>
    <w:rsid w:val="00F17995"/>
    <w:rsid w:val="00F23A4D"/>
    <w:rsid w:val="00F377A2"/>
    <w:rsid w:val="00F52FCC"/>
    <w:rsid w:val="00F55BEB"/>
    <w:rsid w:val="00F71402"/>
    <w:rsid w:val="00F75FE6"/>
    <w:rsid w:val="00F94383"/>
    <w:rsid w:val="00F97FEC"/>
    <w:rsid w:val="00FB0B7A"/>
    <w:rsid w:val="00FB5B43"/>
    <w:rsid w:val="00FC6488"/>
    <w:rsid w:val="00FD3415"/>
    <w:rsid w:val="00FD4CE2"/>
    <w:rsid w:val="00FE451B"/>
    <w:rsid w:val="00FE6431"/>
    <w:rsid w:val="00FF1B49"/>
    <w:rsid w:val="00FF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454B7"/>
  <w15:chartTrackingRefBased/>
  <w15:docId w15:val="{910D83B2-DB02-774C-A41E-BF48880E0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4C5C7E"/>
    <w:pPr>
      <w:spacing w:before="100" w:beforeAutospacing="1" w:after="100" w:afterAutospacing="1" w:line="240" w:lineRule="auto"/>
    </w:pPr>
    <w:rPr>
      <w:rFonts w:ascii="Times New Roman" w:hAnsi="Times New Roman" w:cs="Times New Roman"/>
      <w:sz w:val="24"/>
      <w:szCs w:val="24"/>
      <w:lang w:eastAsia="en-GB"/>
    </w:rPr>
  </w:style>
  <w:style w:type="character" w:customStyle="1" w:styleId="bumpedfont15">
    <w:name w:val="bumpedfont15"/>
    <w:basedOn w:val="DefaultParagraphFont"/>
    <w:rsid w:val="004C5C7E"/>
  </w:style>
  <w:style w:type="paragraph" w:styleId="NormalWeb">
    <w:name w:val="Normal (Web)"/>
    <w:basedOn w:val="Normal"/>
    <w:uiPriority w:val="99"/>
    <w:semiHidden/>
    <w:unhideWhenUsed/>
    <w:rsid w:val="004C5C7E"/>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4C5C7E"/>
  </w:style>
  <w:style w:type="paragraph" w:customStyle="1" w:styleId="s7">
    <w:name w:val="s7"/>
    <w:basedOn w:val="Normal"/>
    <w:rsid w:val="00644C94"/>
    <w:pPr>
      <w:spacing w:before="100" w:beforeAutospacing="1" w:after="100" w:afterAutospacing="1" w:line="240" w:lineRule="auto"/>
    </w:pPr>
    <w:rPr>
      <w:rFonts w:ascii="Times New Roman" w:hAnsi="Times New Roman" w:cs="Times New Roman"/>
      <w:sz w:val="24"/>
      <w:szCs w:val="24"/>
      <w:lang w:eastAsia="en-GB"/>
    </w:rPr>
  </w:style>
  <w:style w:type="paragraph" w:customStyle="1" w:styleId="s8">
    <w:name w:val="s8"/>
    <w:basedOn w:val="Normal"/>
    <w:rsid w:val="00644C94"/>
    <w:pPr>
      <w:spacing w:before="100" w:beforeAutospacing="1" w:after="100" w:afterAutospacing="1" w:line="240" w:lineRule="auto"/>
    </w:pPr>
    <w:rPr>
      <w:rFonts w:ascii="Times New Roman" w:hAnsi="Times New Roman" w:cs="Times New Roman"/>
      <w:sz w:val="24"/>
      <w:szCs w:val="24"/>
      <w:lang w:eastAsia="en-GB"/>
    </w:rPr>
  </w:style>
  <w:style w:type="paragraph" w:customStyle="1" w:styleId="s10">
    <w:name w:val="s10"/>
    <w:basedOn w:val="Normal"/>
    <w:rsid w:val="00644C9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1">
    <w:name w:val="s11"/>
    <w:basedOn w:val="DefaultParagraphFont"/>
    <w:rsid w:val="00644C94"/>
  </w:style>
  <w:style w:type="character" w:customStyle="1" w:styleId="s12">
    <w:name w:val="s12"/>
    <w:basedOn w:val="DefaultParagraphFont"/>
    <w:rsid w:val="00644C94"/>
  </w:style>
  <w:style w:type="character" w:customStyle="1" w:styleId="s13">
    <w:name w:val="s13"/>
    <w:basedOn w:val="DefaultParagraphFont"/>
    <w:rsid w:val="00644C94"/>
  </w:style>
  <w:style w:type="character" w:customStyle="1" w:styleId="s14">
    <w:name w:val="s14"/>
    <w:basedOn w:val="DefaultParagraphFont"/>
    <w:rsid w:val="00644C94"/>
  </w:style>
  <w:style w:type="paragraph" w:customStyle="1" w:styleId="s15">
    <w:name w:val="s15"/>
    <w:basedOn w:val="Normal"/>
    <w:rsid w:val="00644C94"/>
    <w:pPr>
      <w:spacing w:before="100" w:beforeAutospacing="1" w:after="100" w:afterAutospacing="1" w:line="240" w:lineRule="auto"/>
    </w:pPr>
    <w:rPr>
      <w:rFonts w:ascii="Times New Roman" w:hAnsi="Times New Roman" w:cs="Times New Roman"/>
      <w:sz w:val="24"/>
      <w:szCs w:val="24"/>
      <w:lang w:eastAsia="en-GB"/>
    </w:rPr>
  </w:style>
  <w:style w:type="paragraph" w:customStyle="1" w:styleId="s18">
    <w:name w:val="s18"/>
    <w:basedOn w:val="Normal"/>
    <w:rsid w:val="007D58A3"/>
    <w:pPr>
      <w:spacing w:before="100" w:beforeAutospacing="1" w:after="100" w:afterAutospacing="1" w:line="240" w:lineRule="auto"/>
    </w:pPr>
    <w:rPr>
      <w:rFonts w:ascii="Times New Roman" w:hAnsi="Times New Roman" w:cs="Times New Roman"/>
      <w:sz w:val="24"/>
      <w:szCs w:val="24"/>
      <w:lang w:eastAsia="en-GB"/>
    </w:rPr>
  </w:style>
  <w:style w:type="paragraph" w:customStyle="1" w:styleId="s23">
    <w:name w:val="s23"/>
    <w:basedOn w:val="Normal"/>
    <w:rsid w:val="00650863"/>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32">
    <w:name w:val="s32"/>
    <w:basedOn w:val="DefaultParagraphFont"/>
    <w:rsid w:val="00554894"/>
  </w:style>
  <w:style w:type="paragraph" w:customStyle="1" w:styleId="s34">
    <w:name w:val="s34"/>
    <w:basedOn w:val="Normal"/>
    <w:rsid w:val="009241C5"/>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AD487C"/>
    <w:rPr>
      <w:color w:val="0563C1" w:themeColor="hyperlink"/>
      <w:u w:val="single"/>
    </w:rPr>
  </w:style>
  <w:style w:type="character" w:styleId="UnresolvedMention">
    <w:name w:val="Unresolved Mention"/>
    <w:basedOn w:val="DefaultParagraphFont"/>
    <w:uiPriority w:val="99"/>
    <w:semiHidden/>
    <w:unhideWhenUsed/>
    <w:rsid w:val="00AD487C"/>
    <w:rPr>
      <w:color w:val="605E5C"/>
      <w:shd w:val="clear" w:color="auto" w:fill="E1DFDD"/>
    </w:rPr>
  </w:style>
  <w:style w:type="character" w:styleId="FollowedHyperlink">
    <w:name w:val="FollowedHyperlink"/>
    <w:basedOn w:val="DefaultParagraphFont"/>
    <w:uiPriority w:val="99"/>
    <w:semiHidden/>
    <w:unhideWhenUsed/>
    <w:rsid w:val="004D730E"/>
    <w:rPr>
      <w:color w:val="954F72" w:themeColor="followedHyperlink"/>
      <w:u w:val="single"/>
    </w:rPr>
  </w:style>
  <w:style w:type="paragraph" w:styleId="Revision">
    <w:name w:val="Revision"/>
    <w:hidden/>
    <w:uiPriority w:val="99"/>
    <w:semiHidden/>
    <w:rsid w:val="00FF1B49"/>
    <w:pPr>
      <w:spacing w:after="0" w:line="240" w:lineRule="auto"/>
    </w:pPr>
    <w:rPr>
      <w:kern w:val="0"/>
      <w14:ligatures w14:val="none"/>
    </w:rPr>
  </w:style>
  <w:style w:type="paragraph" w:styleId="Header">
    <w:name w:val="header"/>
    <w:basedOn w:val="Normal"/>
    <w:link w:val="HeaderChar"/>
    <w:uiPriority w:val="99"/>
    <w:unhideWhenUsed/>
    <w:rsid w:val="00FB5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B43"/>
    <w:rPr>
      <w:kern w:val="0"/>
      <w14:ligatures w14:val="none"/>
    </w:rPr>
  </w:style>
  <w:style w:type="paragraph" w:styleId="Footer">
    <w:name w:val="footer"/>
    <w:basedOn w:val="Normal"/>
    <w:link w:val="FooterChar"/>
    <w:uiPriority w:val="99"/>
    <w:unhideWhenUsed/>
    <w:rsid w:val="00FB5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B4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4167">
      <w:bodyDiv w:val="1"/>
      <w:marLeft w:val="0"/>
      <w:marRight w:val="0"/>
      <w:marTop w:val="0"/>
      <w:marBottom w:val="0"/>
      <w:divBdr>
        <w:top w:val="none" w:sz="0" w:space="0" w:color="auto"/>
        <w:left w:val="none" w:sz="0" w:space="0" w:color="auto"/>
        <w:bottom w:val="none" w:sz="0" w:space="0" w:color="auto"/>
        <w:right w:val="none" w:sz="0" w:space="0" w:color="auto"/>
      </w:divBdr>
      <w:divsChild>
        <w:div w:id="1004211230">
          <w:marLeft w:val="540"/>
          <w:marRight w:val="0"/>
          <w:marTop w:val="0"/>
          <w:marBottom w:val="0"/>
          <w:divBdr>
            <w:top w:val="none" w:sz="0" w:space="0" w:color="auto"/>
            <w:left w:val="none" w:sz="0" w:space="0" w:color="auto"/>
            <w:bottom w:val="none" w:sz="0" w:space="0" w:color="auto"/>
            <w:right w:val="none" w:sz="0" w:space="0" w:color="auto"/>
          </w:divBdr>
        </w:div>
        <w:div w:id="1978876635">
          <w:marLeft w:val="540"/>
          <w:marRight w:val="0"/>
          <w:marTop w:val="0"/>
          <w:marBottom w:val="0"/>
          <w:divBdr>
            <w:top w:val="none" w:sz="0" w:space="0" w:color="auto"/>
            <w:left w:val="none" w:sz="0" w:space="0" w:color="auto"/>
            <w:bottom w:val="none" w:sz="0" w:space="0" w:color="auto"/>
            <w:right w:val="none" w:sz="0" w:space="0" w:color="auto"/>
          </w:divBdr>
        </w:div>
        <w:div w:id="1972175135">
          <w:marLeft w:val="540"/>
          <w:marRight w:val="0"/>
          <w:marTop w:val="0"/>
          <w:marBottom w:val="0"/>
          <w:divBdr>
            <w:top w:val="none" w:sz="0" w:space="0" w:color="auto"/>
            <w:left w:val="none" w:sz="0" w:space="0" w:color="auto"/>
            <w:bottom w:val="none" w:sz="0" w:space="0" w:color="auto"/>
            <w:right w:val="none" w:sz="0" w:space="0" w:color="auto"/>
          </w:divBdr>
        </w:div>
        <w:div w:id="252520888">
          <w:marLeft w:val="540"/>
          <w:marRight w:val="0"/>
          <w:marTop w:val="0"/>
          <w:marBottom w:val="0"/>
          <w:divBdr>
            <w:top w:val="none" w:sz="0" w:space="0" w:color="auto"/>
            <w:left w:val="none" w:sz="0" w:space="0" w:color="auto"/>
            <w:bottom w:val="none" w:sz="0" w:space="0" w:color="auto"/>
            <w:right w:val="none" w:sz="0" w:space="0" w:color="auto"/>
          </w:divBdr>
        </w:div>
        <w:div w:id="239491321">
          <w:marLeft w:val="540"/>
          <w:marRight w:val="0"/>
          <w:marTop w:val="0"/>
          <w:marBottom w:val="0"/>
          <w:divBdr>
            <w:top w:val="none" w:sz="0" w:space="0" w:color="auto"/>
            <w:left w:val="none" w:sz="0" w:space="0" w:color="auto"/>
            <w:bottom w:val="none" w:sz="0" w:space="0" w:color="auto"/>
            <w:right w:val="none" w:sz="0" w:space="0" w:color="auto"/>
          </w:divBdr>
        </w:div>
        <w:div w:id="1744134754">
          <w:marLeft w:val="540"/>
          <w:marRight w:val="0"/>
          <w:marTop w:val="0"/>
          <w:marBottom w:val="0"/>
          <w:divBdr>
            <w:top w:val="none" w:sz="0" w:space="0" w:color="auto"/>
            <w:left w:val="none" w:sz="0" w:space="0" w:color="auto"/>
            <w:bottom w:val="none" w:sz="0" w:space="0" w:color="auto"/>
            <w:right w:val="none" w:sz="0" w:space="0" w:color="auto"/>
          </w:divBdr>
        </w:div>
        <w:div w:id="1584023132">
          <w:marLeft w:val="540"/>
          <w:marRight w:val="0"/>
          <w:marTop w:val="0"/>
          <w:marBottom w:val="0"/>
          <w:divBdr>
            <w:top w:val="none" w:sz="0" w:space="0" w:color="auto"/>
            <w:left w:val="none" w:sz="0" w:space="0" w:color="auto"/>
            <w:bottom w:val="none" w:sz="0" w:space="0" w:color="auto"/>
            <w:right w:val="none" w:sz="0" w:space="0" w:color="auto"/>
          </w:divBdr>
        </w:div>
        <w:div w:id="1519847917">
          <w:marLeft w:val="540"/>
          <w:marRight w:val="0"/>
          <w:marTop w:val="0"/>
          <w:marBottom w:val="0"/>
          <w:divBdr>
            <w:top w:val="none" w:sz="0" w:space="0" w:color="auto"/>
            <w:left w:val="none" w:sz="0" w:space="0" w:color="auto"/>
            <w:bottom w:val="none" w:sz="0" w:space="0" w:color="auto"/>
            <w:right w:val="none" w:sz="0" w:space="0" w:color="auto"/>
          </w:divBdr>
        </w:div>
        <w:div w:id="1187216193">
          <w:marLeft w:val="540"/>
          <w:marRight w:val="0"/>
          <w:marTop w:val="0"/>
          <w:marBottom w:val="0"/>
          <w:divBdr>
            <w:top w:val="none" w:sz="0" w:space="0" w:color="auto"/>
            <w:left w:val="none" w:sz="0" w:space="0" w:color="auto"/>
            <w:bottom w:val="none" w:sz="0" w:space="0" w:color="auto"/>
            <w:right w:val="none" w:sz="0" w:space="0" w:color="auto"/>
          </w:divBdr>
        </w:div>
        <w:div w:id="736587675">
          <w:marLeft w:val="540"/>
          <w:marRight w:val="0"/>
          <w:marTop w:val="0"/>
          <w:marBottom w:val="0"/>
          <w:divBdr>
            <w:top w:val="none" w:sz="0" w:space="0" w:color="auto"/>
            <w:left w:val="none" w:sz="0" w:space="0" w:color="auto"/>
            <w:bottom w:val="none" w:sz="0" w:space="0" w:color="auto"/>
            <w:right w:val="none" w:sz="0" w:space="0" w:color="auto"/>
          </w:divBdr>
        </w:div>
        <w:div w:id="993147096">
          <w:marLeft w:val="540"/>
          <w:marRight w:val="0"/>
          <w:marTop w:val="0"/>
          <w:marBottom w:val="0"/>
          <w:divBdr>
            <w:top w:val="none" w:sz="0" w:space="0" w:color="auto"/>
            <w:left w:val="none" w:sz="0" w:space="0" w:color="auto"/>
            <w:bottom w:val="none" w:sz="0" w:space="0" w:color="auto"/>
            <w:right w:val="none" w:sz="0" w:space="0" w:color="auto"/>
          </w:divBdr>
        </w:div>
        <w:div w:id="1239708361">
          <w:marLeft w:val="540"/>
          <w:marRight w:val="0"/>
          <w:marTop w:val="0"/>
          <w:marBottom w:val="0"/>
          <w:divBdr>
            <w:top w:val="none" w:sz="0" w:space="0" w:color="auto"/>
            <w:left w:val="none" w:sz="0" w:space="0" w:color="auto"/>
            <w:bottom w:val="none" w:sz="0" w:space="0" w:color="auto"/>
            <w:right w:val="none" w:sz="0" w:space="0" w:color="auto"/>
          </w:divBdr>
        </w:div>
        <w:div w:id="805437529">
          <w:marLeft w:val="540"/>
          <w:marRight w:val="0"/>
          <w:marTop w:val="0"/>
          <w:marBottom w:val="0"/>
          <w:divBdr>
            <w:top w:val="none" w:sz="0" w:space="0" w:color="auto"/>
            <w:left w:val="none" w:sz="0" w:space="0" w:color="auto"/>
            <w:bottom w:val="none" w:sz="0" w:space="0" w:color="auto"/>
            <w:right w:val="none" w:sz="0" w:space="0" w:color="auto"/>
          </w:divBdr>
        </w:div>
        <w:div w:id="1593925958">
          <w:marLeft w:val="540"/>
          <w:marRight w:val="0"/>
          <w:marTop w:val="0"/>
          <w:marBottom w:val="0"/>
          <w:divBdr>
            <w:top w:val="none" w:sz="0" w:space="0" w:color="auto"/>
            <w:left w:val="none" w:sz="0" w:space="0" w:color="auto"/>
            <w:bottom w:val="none" w:sz="0" w:space="0" w:color="auto"/>
            <w:right w:val="none" w:sz="0" w:space="0" w:color="auto"/>
          </w:divBdr>
        </w:div>
        <w:div w:id="1593314130">
          <w:marLeft w:val="540"/>
          <w:marRight w:val="0"/>
          <w:marTop w:val="0"/>
          <w:marBottom w:val="0"/>
          <w:divBdr>
            <w:top w:val="none" w:sz="0" w:space="0" w:color="auto"/>
            <w:left w:val="none" w:sz="0" w:space="0" w:color="auto"/>
            <w:bottom w:val="none" w:sz="0" w:space="0" w:color="auto"/>
            <w:right w:val="none" w:sz="0" w:space="0" w:color="auto"/>
          </w:divBdr>
        </w:div>
        <w:div w:id="1416052664">
          <w:marLeft w:val="540"/>
          <w:marRight w:val="0"/>
          <w:marTop w:val="0"/>
          <w:marBottom w:val="0"/>
          <w:divBdr>
            <w:top w:val="none" w:sz="0" w:space="0" w:color="auto"/>
            <w:left w:val="none" w:sz="0" w:space="0" w:color="auto"/>
            <w:bottom w:val="none" w:sz="0" w:space="0" w:color="auto"/>
            <w:right w:val="none" w:sz="0" w:space="0" w:color="auto"/>
          </w:divBdr>
        </w:div>
        <w:div w:id="383528338">
          <w:marLeft w:val="540"/>
          <w:marRight w:val="0"/>
          <w:marTop w:val="0"/>
          <w:marBottom w:val="0"/>
          <w:divBdr>
            <w:top w:val="none" w:sz="0" w:space="0" w:color="auto"/>
            <w:left w:val="none" w:sz="0" w:space="0" w:color="auto"/>
            <w:bottom w:val="none" w:sz="0" w:space="0" w:color="auto"/>
            <w:right w:val="none" w:sz="0" w:space="0" w:color="auto"/>
          </w:divBdr>
        </w:div>
        <w:div w:id="1495991520">
          <w:marLeft w:val="540"/>
          <w:marRight w:val="0"/>
          <w:marTop w:val="0"/>
          <w:marBottom w:val="0"/>
          <w:divBdr>
            <w:top w:val="none" w:sz="0" w:space="0" w:color="auto"/>
            <w:left w:val="none" w:sz="0" w:space="0" w:color="auto"/>
            <w:bottom w:val="none" w:sz="0" w:space="0" w:color="auto"/>
            <w:right w:val="none" w:sz="0" w:space="0" w:color="auto"/>
          </w:divBdr>
        </w:div>
        <w:div w:id="38823713">
          <w:marLeft w:val="540"/>
          <w:marRight w:val="0"/>
          <w:marTop w:val="0"/>
          <w:marBottom w:val="0"/>
          <w:divBdr>
            <w:top w:val="none" w:sz="0" w:space="0" w:color="auto"/>
            <w:left w:val="none" w:sz="0" w:space="0" w:color="auto"/>
            <w:bottom w:val="none" w:sz="0" w:space="0" w:color="auto"/>
            <w:right w:val="none" w:sz="0" w:space="0" w:color="auto"/>
          </w:divBdr>
        </w:div>
      </w:divsChild>
    </w:div>
    <w:div w:id="178082036">
      <w:bodyDiv w:val="1"/>
      <w:marLeft w:val="0"/>
      <w:marRight w:val="0"/>
      <w:marTop w:val="0"/>
      <w:marBottom w:val="0"/>
      <w:divBdr>
        <w:top w:val="none" w:sz="0" w:space="0" w:color="auto"/>
        <w:left w:val="none" w:sz="0" w:space="0" w:color="auto"/>
        <w:bottom w:val="none" w:sz="0" w:space="0" w:color="auto"/>
        <w:right w:val="none" w:sz="0" w:space="0" w:color="auto"/>
      </w:divBdr>
    </w:div>
    <w:div w:id="324823015">
      <w:bodyDiv w:val="1"/>
      <w:marLeft w:val="0"/>
      <w:marRight w:val="0"/>
      <w:marTop w:val="0"/>
      <w:marBottom w:val="0"/>
      <w:divBdr>
        <w:top w:val="none" w:sz="0" w:space="0" w:color="auto"/>
        <w:left w:val="none" w:sz="0" w:space="0" w:color="auto"/>
        <w:bottom w:val="none" w:sz="0" w:space="0" w:color="auto"/>
        <w:right w:val="none" w:sz="0" w:space="0" w:color="auto"/>
      </w:divBdr>
      <w:divsChild>
        <w:div w:id="576480229">
          <w:marLeft w:val="0"/>
          <w:marRight w:val="0"/>
          <w:marTop w:val="0"/>
          <w:marBottom w:val="0"/>
          <w:divBdr>
            <w:top w:val="none" w:sz="0" w:space="0" w:color="auto"/>
            <w:left w:val="none" w:sz="0" w:space="0" w:color="auto"/>
            <w:bottom w:val="none" w:sz="0" w:space="0" w:color="auto"/>
            <w:right w:val="none" w:sz="0" w:space="0" w:color="auto"/>
          </w:divBdr>
        </w:div>
      </w:divsChild>
    </w:div>
    <w:div w:id="354429911">
      <w:bodyDiv w:val="1"/>
      <w:marLeft w:val="0"/>
      <w:marRight w:val="0"/>
      <w:marTop w:val="0"/>
      <w:marBottom w:val="0"/>
      <w:divBdr>
        <w:top w:val="none" w:sz="0" w:space="0" w:color="auto"/>
        <w:left w:val="none" w:sz="0" w:space="0" w:color="auto"/>
        <w:bottom w:val="none" w:sz="0" w:space="0" w:color="auto"/>
        <w:right w:val="none" w:sz="0" w:space="0" w:color="auto"/>
      </w:divBdr>
    </w:div>
    <w:div w:id="373193483">
      <w:bodyDiv w:val="1"/>
      <w:marLeft w:val="0"/>
      <w:marRight w:val="0"/>
      <w:marTop w:val="0"/>
      <w:marBottom w:val="0"/>
      <w:divBdr>
        <w:top w:val="none" w:sz="0" w:space="0" w:color="auto"/>
        <w:left w:val="none" w:sz="0" w:space="0" w:color="auto"/>
        <w:bottom w:val="none" w:sz="0" w:space="0" w:color="auto"/>
        <w:right w:val="none" w:sz="0" w:space="0" w:color="auto"/>
      </w:divBdr>
      <w:divsChild>
        <w:div w:id="1390684718">
          <w:marLeft w:val="0"/>
          <w:marRight w:val="0"/>
          <w:marTop w:val="0"/>
          <w:marBottom w:val="0"/>
          <w:divBdr>
            <w:top w:val="none" w:sz="0" w:space="0" w:color="auto"/>
            <w:left w:val="none" w:sz="0" w:space="0" w:color="auto"/>
            <w:bottom w:val="none" w:sz="0" w:space="0" w:color="auto"/>
            <w:right w:val="none" w:sz="0" w:space="0" w:color="auto"/>
          </w:divBdr>
        </w:div>
      </w:divsChild>
    </w:div>
    <w:div w:id="429817546">
      <w:bodyDiv w:val="1"/>
      <w:marLeft w:val="0"/>
      <w:marRight w:val="0"/>
      <w:marTop w:val="0"/>
      <w:marBottom w:val="0"/>
      <w:divBdr>
        <w:top w:val="none" w:sz="0" w:space="0" w:color="auto"/>
        <w:left w:val="none" w:sz="0" w:space="0" w:color="auto"/>
        <w:bottom w:val="none" w:sz="0" w:space="0" w:color="auto"/>
        <w:right w:val="none" w:sz="0" w:space="0" w:color="auto"/>
      </w:divBdr>
      <w:divsChild>
        <w:div w:id="1822503308">
          <w:marLeft w:val="0"/>
          <w:marRight w:val="0"/>
          <w:marTop w:val="0"/>
          <w:marBottom w:val="0"/>
          <w:divBdr>
            <w:top w:val="none" w:sz="0" w:space="0" w:color="auto"/>
            <w:left w:val="none" w:sz="0" w:space="0" w:color="auto"/>
            <w:bottom w:val="none" w:sz="0" w:space="0" w:color="auto"/>
            <w:right w:val="none" w:sz="0" w:space="0" w:color="auto"/>
          </w:divBdr>
        </w:div>
      </w:divsChild>
    </w:div>
    <w:div w:id="533739743">
      <w:bodyDiv w:val="1"/>
      <w:marLeft w:val="0"/>
      <w:marRight w:val="0"/>
      <w:marTop w:val="0"/>
      <w:marBottom w:val="0"/>
      <w:divBdr>
        <w:top w:val="none" w:sz="0" w:space="0" w:color="auto"/>
        <w:left w:val="none" w:sz="0" w:space="0" w:color="auto"/>
        <w:bottom w:val="none" w:sz="0" w:space="0" w:color="auto"/>
        <w:right w:val="none" w:sz="0" w:space="0" w:color="auto"/>
      </w:divBdr>
    </w:div>
    <w:div w:id="764107163">
      <w:bodyDiv w:val="1"/>
      <w:marLeft w:val="0"/>
      <w:marRight w:val="0"/>
      <w:marTop w:val="0"/>
      <w:marBottom w:val="0"/>
      <w:divBdr>
        <w:top w:val="none" w:sz="0" w:space="0" w:color="auto"/>
        <w:left w:val="none" w:sz="0" w:space="0" w:color="auto"/>
        <w:bottom w:val="none" w:sz="0" w:space="0" w:color="auto"/>
        <w:right w:val="none" w:sz="0" w:space="0" w:color="auto"/>
      </w:divBdr>
    </w:div>
    <w:div w:id="882331116">
      <w:bodyDiv w:val="1"/>
      <w:marLeft w:val="0"/>
      <w:marRight w:val="0"/>
      <w:marTop w:val="0"/>
      <w:marBottom w:val="0"/>
      <w:divBdr>
        <w:top w:val="none" w:sz="0" w:space="0" w:color="auto"/>
        <w:left w:val="none" w:sz="0" w:space="0" w:color="auto"/>
        <w:bottom w:val="none" w:sz="0" w:space="0" w:color="auto"/>
        <w:right w:val="none" w:sz="0" w:space="0" w:color="auto"/>
      </w:divBdr>
    </w:div>
    <w:div w:id="886725284">
      <w:bodyDiv w:val="1"/>
      <w:marLeft w:val="0"/>
      <w:marRight w:val="0"/>
      <w:marTop w:val="0"/>
      <w:marBottom w:val="0"/>
      <w:divBdr>
        <w:top w:val="none" w:sz="0" w:space="0" w:color="auto"/>
        <w:left w:val="none" w:sz="0" w:space="0" w:color="auto"/>
        <w:bottom w:val="none" w:sz="0" w:space="0" w:color="auto"/>
        <w:right w:val="none" w:sz="0" w:space="0" w:color="auto"/>
      </w:divBdr>
      <w:divsChild>
        <w:div w:id="447241067">
          <w:marLeft w:val="0"/>
          <w:marRight w:val="0"/>
          <w:marTop w:val="0"/>
          <w:marBottom w:val="0"/>
          <w:divBdr>
            <w:top w:val="none" w:sz="0" w:space="0" w:color="auto"/>
            <w:left w:val="none" w:sz="0" w:space="0" w:color="auto"/>
            <w:bottom w:val="none" w:sz="0" w:space="0" w:color="auto"/>
            <w:right w:val="none" w:sz="0" w:space="0" w:color="auto"/>
          </w:divBdr>
          <w:divsChild>
            <w:div w:id="123811202">
              <w:marLeft w:val="540"/>
              <w:marRight w:val="0"/>
              <w:marTop w:val="0"/>
              <w:marBottom w:val="0"/>
              <w:divBdr>
                <w:top w:val="none" w:sz="0" w:space="0" w:color="auto"/>
                <w:left w:val="none" w:sz="0" w:space="0" w:color="auto"/>
                <w:bottom w:val="none" w:sz="0" w:space="0" w:color="auto"/>
                <w:right w:val="none" w:sz="0" w:space="0" w:color="auto"/>
              </w:divBdr>
            </w:div>
            <w:div w:id="1310477829">
              <w:marLeft w:val="540"/>
              <w:marRight w:val="0"/>
              <w:marTop w:val="0"/>
              <w:marBottom w:val="0"/>
              <w:divBdr>
                <w:top w:val="none" w:sz="0" w:space="0" w:color="auto"/>
                <w:left w:val="none" w:sz="0" w:space="0" w:color="auto"/>
                <w:bottom w:val="none" w:sz="0" w:space="0" w:color="auto"/>
                <w:right w:val="none" w:sz="0" w:space="0" w:color="auto"/>
              </w:divBdr>
            </w:div>
            <w:div w:id="1204905480">
              <w:marLeft w:val="540"/>
              <w:marRight w:val="0"/>
              <w:marTop w:val="0"/>
              <w:marBottom w:val="0"/>
              <w:divBdr>
                <w:top w:val="none" w:sz="0" w:space="0" w:color="auto"/>
                <w:left w:val="none" w:sz="0" w:space="0" w:color="auto"/>
                <w:bottom w:val="none" w:sz="0" w:space="0" w:color="auto"/>
                <w:right w:val="none" w:sz="0" w:space="0" w:color="auto"/>
              </w:divBdr>
            </w:div>
            <w:div w:id="1586724247">
              <w:marLeft w:val="540"/>
              <w:marRight w:val="0"/>
              <w:marTop w:val="0"/>
              <w:marBottom w:val="0"/>
              <w:divBdr>
                <w:top w:val="none" w:sz="0" w:space="0" w:color="auto"/>
                <w:left w:val="none" w:sz="0" w:space="0" w:color="auto"/>
                <w:bottom w:val="none" w:sz="0" w:space="0" w:color="auto"/>
                <w:right w:val="none" w:sz="0" w:space="0" w:color="auto"/>
              </w:divBdr>
            </w:div>
            <w:div w:id="815680384">
              <w:marLeft w:val="540"/>
              <w:marRight w:val="0"/>
              <w:marTop w:val="0"/>
              <w:marBottom w:val="0"/>
              <w:divBdr>
                <w:top w:val="none" w:sz="0" w:space="0" w:color="auto"/>
                <w:left w:val="none" w:sz="0" w:space="0" w:color="auto"/>
                <w:bottom w:val="none" w:sz="0" w:space="0" w:color="auto"/>
                <w:right w:val="none" w:sz="0" w:space="0" w:color="auto"/>
              </w:divBdr>
              <w:divsChild>
                <w:div w:id="146442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85667">
      <w:bodyDiv w:val="1"/>
      <w:marLeft w:val="0"/>
      <w:marRight w:val="0"/>
      <w:marTop w:val="0"/>
      <w:marBottom w:val="0"/>
      <w:divBdr>
        <w:top w:val="none" w:sz="0" w:space="0" w:color="auto"/>
        <w:left w:val="none" w:sz="0" w:space="0" w:color="auto"/>
        <w:bottom w:val="none" w:sz="0" w:space="0" w:color="auto"/>
        <w:right w:val="none" w:sz="0" w:space="0" w:color="auto"/>
      </w:divBdr>
    </w:div>
    <w:div w:id="1211964962">
      <w:bodyDiv w:val="1"/>
      <w:marLeft w:val="0"/>
      <w:marRight w:val="0"/>
      <w:marTop w:val="0"/>
      <w:marBottom w:val="0"/>
      <w:divBdr>
        <w:top w:val="none" w:sz="0" w:space="0" w:color="auto"/>
        <w:left w:val="none" w:sz="0" w:space="0" w:color="auto"/>
        <w:bottom w:val="none" w:sz="0" w:space="0" w:color="auto"/>
        <w:right w:val="none" w:sz="0" w:space="0" w:color="auto"/>
      </w:divBdr>
    </w:div>
    <w:div w:id="1607078169">
      <w:bodyDiv w:val="1"/>
      <w:marLeft w:val="0"/>
      <w:marRight w:val="0"/>
      <w:marTop w:val="0"/>
      <w:marBottom w:val="0"/>
      <w:divBdr>
        <w:top w:val="none" w:sz="0" w:space="0" w:color="auto"/>
        <w:left w:val="none" w:sz="0" w:space="0" w:color="auto"/>
        <w:bottom w:val="none" w:sz="0" w:space="0" w:color="auto"/>
        <w:right w:val="none" w:sz="0" w:space="0" w:color="auto"/>
      </w:divBdr>
    </w:div>
    <w:div w:id="1918859118">
      <w:bodyDiv w:val="1"/>
      <w:marLeft w:val="0"/>
      <w:marRight w:val="0"/>
      <w:marTop w:val="0"/>
      <w:marBottom w:val="0"/>
      <w:divBdr>
        <w:top w:val="none" w:sz="0" w:space="0" w:color="auto"/>
        <w:left w:val="none" w:sz="0" w:space="0" w:color="auto"/>
        <w:bottom w:val="none" w:sz="0" w:space="0" w:color="auto"/>
        <w:right w:val="none" w:sz="0" w:space="0" w:color="auto"/>
      </w:divBdr>
      <w:divsChild>
        <w:div w:id="1286545550">
          <w:marLeft w:val="0"/>
          <w:marRight w:val="0"/>
          <w:marTop w:val="0"/>
          <w:marBottom w:val="0"/>
          <w:divBdr>
            <w:top w:val="none" w:sz="0" w:space="0" w:color="auto"/>
            <w:left w:val="none" w:sz="0" w:space="0" w:color="auto"/>
            <w:bottom w:val="none" w:sz="0" w:space="0" w:color="auto"/>
            <w:right w:val="none" w:sz="0" w:space="0" w:color="auto"/>
          </w:divBdr>
        </w:div>
      </w:divsChild>
    </w:div>
    <w:div w:id="2043091365">
      <w:bodyDiv w:val="1"/>
      <w:marLeft w:val="0"/>
      <w:marRight w:val="0"/>
      <w:marTop w:val="0"/>
      <w:marBottom w:val="0"/>
      <w:divBdr>
        <w:top w:val="none" w:sz="0" w:space="0" w:color="auto"/>
        <w:left w:val="none" w:sz="0" w:space="0" w:color="auto"/>
        <w:bottom w:val="none" w:sz="0" w:space="0" w:color="auto"/>
        <w:right w:val="none" w:sz="0" w:space="0" w:color="auto"/>
      </w:divBdr>
      <w:divsChild>
        <w:div w:id="1064714875">
          <w:marLeft w:val="840"/>
          <w:marRight w:val="0"/>
          <w:marTop w:val="0"/>
          <w:marBottom w:val="0"/>
          <w:divBdr>
            <w:top w:val="none" w:sz="0" w:space="0" w:color="auto"/>
            <w:left w:val="none" w:sz="0" w:space="0" w:color="auto"/>
            <w:bottom w:val="none" w:sz="0" w:space="0" w:color="auto"/>
            <w:right w:val="none" w:sz="0" w:space="0" w:color="auto"/>
          </w:divBdr>
          <w:divsChild>
            <w:div w:id="955984960">
              <w:marLeft w:val="0"/>
              <w:marRight w:val="0"/>
              <w:marTop w:val="0"/>
              <w:marBottom w:val="0"/>
              <w:divBdr>
                <w:top w:val="none" w:sz="0" w:space="0" w:color="auto"/>
                <w:left w:val="none" w:sz="0" w:space="0" w:color="auto"/>
                <w:bottom w:val="none" w:sz="0" w:space="0" w:color="auto"/>
                <w:right w:val="none" w:sz="0" w:space="0" w:color="auto"/>
              </w:divBdr>
              <w:divsChild>
                <w:div w:id="1909151054">
                  <w:marLeft w:val="840"/>
                  <w:marRight w:val="0"/>
                  <w:marTop w:val="0"/>
                  <w:marBottom w:val="0"/>
                  <w:divBdr>
                    <w:top w:val="none" w:sz="0" w:space="0" w:color="auto"/>
                    <w:left w:val="none" w:sz="0" w:space="0" w:color="auto"/>
                    <w:bottom w:val="none" w:sz="0" w:space="0" w:color="auto"/>
                    <w:right w:val="none" w:sz="0" w:space="0" w:color="auto"/>
                  </w:divBdr>
                </w:div>
              </w:divsChild>
            </w:div>
            <w:div w:id="100697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us/en/insights/topics/talent/six-signature-traits-of-inclusive-leadership.html" TargetMode="External"/><Relationship Id="rId18" Type="http://schemas.openxmlformats.org/officeDocument/2006/relationships/hyperlink" Target="https://www.theverge.com/22700898/apple-company-culture-change-secrecy-employee-unrest" TargetMode="External"/><Relationship Id="rId3" Type="http://schemas.openxmlformats.org/officeDocument/2006/relationships/settings" Target="settings.xml"/><Relationship Id="rId21" Type="http://schemas.openxmlformats.org/officeDocument/2006/relationships/hyperlink" Target="https://www.the-waves.org/2022/03/03/apples-innovation-disruption-from-reinvention-and-details/" TargetMode="External"/><Relationship Id="rId7" Type="http://schemas.openxmlformats.org/officeDocument/2006/relationships/image" Target="media/image1.png"/><Relationship Id="rId12" Type="http://schemas.openxmlformats.org/officeDocument/2006/relationships/hyperlink" Target="https://books.google.com" TargetMode="External"/><Relationship Id="rId17" Type="http://schemas.openxmlformats.org/officeDocument/2006/relationships/hyperlink" Target="https://www.theverge.com/2021/6/4/22491629/apple-employees-push-back-return-office-internal-letter-tim-coo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br.org/2011/07/adaptability-the-new-competitive-advantage" TargetMode="External"/><Relationship Id="rId20" Type="http://schemas.openxmlformats.org/officeDocument/2006/relationships/hyperlink" Target="https://www.bloomberg.com/news/articles/2022-12-06/apple-ceo-cook-confirms-made-in-us-chips-push-at-arizona-pl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s.com"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hbr.org/2020/11/how-apple-is-organized-for-innovation"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echtarget.com/whatis/definition/App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kedarkekan.com/startup/mission-vision-statem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5715</Words>
  <Characters>32576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38215</CharactersWithSpaces>
  <SharedDoc>false</SharedDoc>
  <HLinks>
    <vt:vector size="66" baseType="variant">
      <vt:variant>
        <vt:i4>2752571</vt:i4>
      </vt:variant>
      <vt:variant>
        <vt:i4>30</vt:i4>
      </vt:variant>
      <vt:variant>
        <vt:i4>0</vt:i4>
      </vt:variant>
      <vt:variant>
        <vt:i4>5</vt:i4>
      </vt:variant>
      <vt:variant>
        <vt:lpwstr>https://www.the-waves.org/2022/03/03/apples-innovation-disruption-from-reinvention-and-details/</vt:lpwstr>
      </vt:variant>
      <vt:variant>
        <vt:lpwstr/>
      </vt:variant>
      <vt:variant>
        <vt:i4>5832768</vt:i4>
      </vt:variant>
      <vt:variant>
        <vt:i4>27</vt:i4>
      </vt:variant>
      <vt:variant>
        <vt:i4>0</vt:i4>
      </vt:variant>
      <vt:variant>
        <vt:i4>5</vt:i4>
      </vt:variant>
      <vt:variant>
        <vt:lpwstr>https://www.bloomberg.com/news/articles/2022-12-06/apple-ceo-cook-confirms-made-in-us-chips-push-at-arizona-plant</vt:lpwstr>
      </vt:variant>
      <vt:variant>
        <vt:lpwstr/>
      </vt:variant>
      <vt:variant>
        <vt:i4>8323185</vt:i4>
      </vt:variant>
      <vt:variant>
        <vt:i4>24</vt:i4>
      </vt:variant>
      <vt:variant>
        <vt:i4>0</vt:i4>
      </vt:variant>
      <vt:variant>
        <vt:i4>5</vt:i4>
      </vt:variant>
      <vt:variant>
        <vt:lpwstr>https://www.techtarget.com/whatis/definition/Apple</vt:lpwstr>
      </vt:variant>
      <vt:variant>
        <vt:lpwstr/>
      </vt:variant>
      <vt:variant>
        <vt:i4>8192058</vt:i4>
      </vt:variant>
      <vt:variant>
        <vt:i4>21</vt:i4>
      </vt:variant>
      <vt:variant>
        <vt:i4>0</vt:i4>
      </vt:variant>
      <vt:variant>
        <vt:i4>5</vt:i4>
      </vt:variant>
      <vt:variant>
        <vt:lpwstr>https://www.theverge.com/22700898/apple-company-culture-change-secrecy-employee-unrest</vt:lpwstr>
      </vt:variant>
      <vt:variant>
        <vt:lpwstr/>
      </vt:variant>
      <vt:variant>
        <vt:i4>4063343</vt:i4>
      </vt:variant>
      <vt:variant>
        <vt:i4>18</vt:i4>
      </vt:variant>
      <vt:variant>
        <vt:i4>0</vt:i4>
      </vt:variant>
      <vt:variant>
        <vt:i4>5</vt:i4>
      </vt:variant>
      <vt:variant>
        <vt:lpwstr>https://www.theverge.com/2021/6/4/22491629/apple-employees-push-back-return-office-internal-letter-tim-cook</vt:lpwstr>
      </vt:variant>
      <vt:variant>
        <vt:lpwstr/>
      </vt:variant>
      <vt:variant>
        <vt:i4>6881333</vt:i4>
      </vt:variant>
      <vt:variant>
        <vt:i4>15</vt:i4>
      </vt:variant>
      <vt:variant>
        <vt:i4>0</vt:i4>
      </vt:variant>
      <vt:variant>
        <vt:i4>5</vt:i4>
      </vt:variant>
      <vt:variant>
        <vt:lpwstr>https://hbr.org/2011/07/adaptability-the-new-competitive-advantage</vt:lpwstr>
      </vt:variant>
      <vt:variant>
        <vt:lpwstr/>
      </vt:variant>
      <vt:variant>
        <vt:i4>1572890</vt:i4>
      </vt:variant>
      <vt:variant>
        <vt:i4>12</vt:i4>
      </vt:variant>
      <vt:variant>
        <vt:i4>0</vt:i4>
      </vt:variant>
      <vt:variant>
        <vt:i4>5</vt:i4>
      </vt:variant>
      <vt:variant>
        <vt:lpwstr>https://hbr.org/2020/11/how-apple-is-organized-for-innovation</vt:lpwstr>
      </vt:variant>
      <vt:variant>
        <vt:lpwstr/>
      </vt:variant>
      <vt:variant>
        <vt:i4>1114203</vt:i4>
      </vt:variant>
      <vt:variant>
        <vt:i4>9</vt:i4>
      </vt:variant>
      <vt:variant>
        <vt:i4>0</vt:i4>
      </vt:variant>
      <vt:variant>
        <vt:i4>5</vt:i4>
      </vt:variant>
      <vt:variant>
        <vt:lpwstr>https://kedarkekan.com/startup/mission-vision-statement/</vt:lpwstr>
      </vt:variant>
      <vt:variant>
        <vt:lpwstr/>
      </vt:variant>
      <vt:variant>
        <vt:i4>4259907</vt:i4>
      </vt:variant>
      <vt:variant>
        <vt:i4>6</vt:i4>
      </vt:variant>
      <vt:variant>
        <vt:i4>0</vt:i4>
      </vt:variant>
      <vt:variant>
        <vt:i4>5</vt:i4>
      </vt:variant>
      <vt:variant>
        <vt:lpwstr>https://www2.deloitte.com/us/en/insights/topics/talent/six-signature-traits-of-inclusive-leadership.html</vt:lpwstr>
      </vt:variant>
      <vt:variant>
        <vt:lpwstr/>
      </vt:variant>
      <vt:variant>
        <vt:i4>5767195</vt:i4>
      </vt:variant>
      <vt:variant>
        <vt:i4>3</vt:i4>
      </vt:variant>
      <vt:variant>
        <vt:i4>0</vt:i4>
      </vt:variant>
      <vt:variant>
        <vt:i4>5</vt:i4>
      </vt:variant>
      <vt:variant>
        <vt:lpwstr>https://books.google.com/</vt:lpwstr>
      </vt:variant>
      <vt:variant>
        <vt:lpwstr/>
      </vt:variant>
      <vt:variant>
        <vt:i4>6357088</vt:i4>
      </vt:variant>
      <vt:variant>
        <vt:i4>0</vt:i4>
      </vt:variant>
      <vt:variant>
        <vt:i4>0</vt:i4>
      </vt:variant>
      <vt:variant>
        <vt:i4>5</vt:i4>
      </vt:variant>
      <vt:variant>
        <vt:lpwstr>https://ebooks.com/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Elumese</dc:creator>
  <cp:keywords/>
  <dc:description/>
  <cp:lastModifiedBy>Nwakaego Elumese</cp:lastModifiedBy>
  <cp:revision>2</cp:revision>
  <dcterms:created xsi:type="dcterms:W3CDTF">2023-04-27T18:53:00Z</dcterms:created>
  <dcterms:modified xsi:type="dcterms:W3CDTF">2023-04-27T18:53:00Z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d27a51400f77d220be78c0aa7136c093e87919365a8c953c2c1496f209b0286c</vt:lpwstr>
  </property>
</Properties>
</file>