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845D1" w14:textId="77777777" w:rsidR="00F056AF" w:rsidRDefault="00F056AF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67AB5052" w14:textId="77777777" w:rsidR="00F056AF" w:rsidRDefault="00F056AF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6CED3218" w14:textId="3021BAA1" w:rsidR="00F056AF" w:rsidRPr="00F056AF" w:rsidRDefault="00F056AF" w:rsidP="00F056AF">
      <w:pPr>
        <w:rPr>
          <w:b/>
          <w:sz w:val="28"/>
        </w:rPr>
      </w:pPr>
      <w:r w:rsidRPr="00F056AF">
        <w:rPr>
          <w:b/>
          <w:sz w:val="28"/>
        </w:rPr>
        <w:t xml:space="preserve">PD7 </w:t>
      </w:r>
      <w:r w:rsidRPr="00F056AF">
        <w:rPr>
          <w:b/>
          <w:sz w:val="28"/>
        </w:rPr>
        <w:t>READINESS TO PRACTICE</w:t>
      </w:r>
      <w:r w:rsidRPr="00F056AF">
        <w:rPr>
          <w:b/>
          <w:sz w:val="28"/>
        </w:rPr>
        <w:t xml:space="preserve"> </w:t>
      </w:r>
      <w:r>
        <w:rPr>
          <w:b/>
          <w:sz w:val="28"/>
        </w:rPr>
        <w:t>CRITERIA</w:t>
      </w:r>
    </w:p>
    <w:p w14:paraId="62A7B283" w14:textId="77777777" w:rsidR="00F056AF" w:rsidRDefault="00F056AF" w:rsidP="00F056AF">
      <w:r>
        <w:t>Students’ competences have been assessed against the following criteria and have reached a satisfactory standard:</w:t>
      </w:r>
    </w:p>
    <w:p w14:paraId="567825BA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establish a clear framework for therapeutic working which includes:</w:t>
      </w:r>
    </w:p>
    <w:p w14:paraId="5A4C3E1D" w14:textId="77777777" w:rsidR="00F056AF" w:rsidRDefault="00F056AF" w:rsidP="00F056AF">
      <w:pPr>
        <w:pStyle w:val="ListParagraph"/>
      </w:pPr>
    </w:p>
    <w:p w14:paraId="39F7CDCE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Awareness of the limits of confidentiality and other ethical and professional boundaries.</w:t>
      </w:r>
    </w:p>
    <w:p w14:paraId="729F278F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Clear procedures for pre-assessment communication with clients about services on offer.</w:t>
      </w:r>
    </w:p>
    <w:p w14:paraId="5EBD7CFA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Clear information about the process of therapy and the process of therapeutic change.</w:t>
      </w:r>
    </w:p>
    <w:p w14:paraId="26706F8B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A description of the responsibilities of each party to the contract.</w:t>
      </w:r>
    </w:p>
    <w:p w14:paraId="4273F07A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The negotiation of appropriate outcomes with clients.</w:t>
      </w:r>
    </w:p>
    <w:p w14:paraId="74DD4F02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The negotiation of all details of the practical arrangements including the number of sessions available.</w:t>
      </w:r>
    </w:p>
    <w:p w14:paraId="692D05FF" w14:textId="77777777" w:rsidR="00F056AF" w:rsidRDefault="00F056AF" w:rsidP="00F056AF">
      <w:pPr>
        <w:pStyle w:val="ListParagraph"/>
        <w:ind w:left="1080"/>
      </w:pPr>
    </w:p>
    <w:p w14:paraId="7F4BF4A7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apply a body of knowledge, informed by contemporary research, consistently and effectively during the course of the therapeutic process.</w:t>
      </w:r>
    </w:p>
    <w:p w14:paraId="1FF5B5E3" w14:textId="77777777" w:rsidR="00F056AF" w:rsidRDefault="00F056AF" w:rsidP="00F056AF"/>
    <w:p w14:paraId="304F8BD3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apply and monitor a range of therapeutic interventions consistent with the rationale and philosophy of the course.</w:t>
      </w:r>
    </w:p>
    <w:p w14:paraId="76B3E6A1" w14:textId="77777777" w:rsidR="00F056AF" w:rsidRDefault="00F056AF" w:rsidP="00F056AF"/>
    <w:p w14:paraId="6EA3AB8B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work with difference and diversity as it impacts on the therapeutic relationship or the process of therapy.</w:t>
      </w:r>
    </w:p>
    <w:p w14:paraId="17F8D37B" w14:textId="77777777" w:rsidR="00F056AF" w:rsidRDefault="00F056AF" w:rsidP="00F056AF"/>
    <w:p w14:paraId="3FD5E362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Aware of the potential power imbalance in the therapeutic relationship.</w:t>
      </w:r>
    </w:p>
    <w:p w14:paraId="0B810E4E" w14:textId="77777777" w:rsidR="00F056AF" w:rsidRDefault="00F056AF" w:rsidP="00F056AF"/>
    <w:p w14:paraId="710E88CB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reflect on and manage the therapeutic process and to work with the unexpected nature of life and of the therapeutic relationship.</w:t>
      </w:r>
    </w:p>
    <w:p w14:paraId="55A2D85E" w14:textId="77777777" w:rsidR="00F056AF" w:rsidRDefault="00F056AF" w:rsidP="00F056AF"/>
    <w:p w14:paraId="63537B78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review and evaluate the initial assessment decisions and if necessary modify the work with the client or conduct a referral.</w:t>
      </w:r>
    </w:p>
    <w:p w14:paraId="14B484F6" w14:textId="77777777" w:rsidR="00F056AF" w:rsidRDefault="00F056AF" w:rsidP="00F056AF"/>
    <w:p w14:paraId="6C5D8717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conduct an ending.</w:t>
      </w:r>
      <w:bookmarkStart w:id="0" w:name="_GoBack"/>
      <w:bookmarkEnd w:id="0"/>
    </w:p>
    <w:sectPr w:rsidR="00F056A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23C68" w14:textId="77777777" w:rsidR="00046F55" w:rsidRDefault="00046F55" w:rsidP="00EA2B08">
      <w:pPr>
        <w:spacing w:after="0" w:line="240" w:lineRule="auto"/>
      </w:pPr>
      <w:r>
        <w:separator/>
      </w:r>
    </w:p>
  </w:endnote>
  <w:endnote w:type="continuationSeparator" w:id="0">
    <w:p w14:paraId="671F472F" w14:textId="77777777" w:rsidR="00046F55" w:rsidRDefault="00046F55" w:rsidP="00EA2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513DD" w14:textId="3EC9BEBD" w:rsidR="00A10357" w:rsidRDefault="00A10357">
    <w:pPr>
      <w:pStyle w:val="Footer"/>
      <w:jc w:val="right"/>
    </w:pPr>
  </w:p>
  <w:p w14:paraId="1AA9F350" w14:textId="528896A3" w:rsidR="00A10357" w:rsidRDefault="00F056AF">
    <w:pPr>
      <w:pStyle w:val="Footer"/>
    </w:pPr>
    <w:r>
      <w:t>PD7</w:t>
    </w:r>
    <w:r w:rsidR="00B84FAE">
      <w:t xml:space="preserve"> – </w:t>
    </w:r>
    <w:r>
      <w:t xml:space="preserve">Readiness to Practice </w:t>
    </w:r>
    <w:r w:rsidR="00E6240B">
      <w:t>Criteria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ECB2D" w14:textId="77777777" w:rsidR="00046F55" w:rsidRDefault="00046F55" w:rsidP="00EA2B08">
      <w:pPr>
        <w:spacing w:after="0" w:line="240" w:lineRule="auto"/>
      </w:pPr>
      <w:r>
        <w:separator/>
      </w:r>
    </w:p>
  </w:footnote>
  <w:footnote w:type="continuationSeparator" w:id="0">
    <w:p w14:paraId="6DB2ECF7" w14:textId="77777777" w:rsidR="00046F55" w:rsidRDefault="00046F55" w:rsidP="00EA2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61208" w14:textId="4F01BE1D" w:rsidR="00EA2B08" w:rsidRPr="00AC13CC" w:rsidRDefault="005C4AD9" w:rsidP="00AC13C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488A90A" wp14:editId="12FBB8DC">
          <wp:simplePos x="0" y="0"/>
          <wp:positionH relativeFrom="column">
            <wp:posOffset>2222500</wp:posOffset>
          </wp:positionH>
          <wp:positionV relativeFrom="paragraph">
            <wp:posOffset>-1122680</wp:posOffset>
          </wp:positionV>
          <wp:extent cx="4142105" cy="2929890"/>
          <wp:effectExtent l="0" t="0" r="0" b="3810"/>
          <wp:wrapNone/>
          <wp:docPr id="4" name="Picture 4" descr="C:\Users\ardou\AppData\Local\Microsoft\Windows\INetCache\Content.MSO\9A17482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rdou\AppData\Local\Microsoft\Windows\INetCache\Content.MSO\9A17482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2105" cy="2929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13CC">
      <w:rPr>
        <w:noProof/>
        <w:lang w:eastAsia="en-GB"/>
      </w:rPr>
      <w:drawing>
        <wp:inline distT="0" distB="0" distL="0" distR="0" wp14:anchorId="5C09147D" wp14:editId="6363F32C">
          <wp:extent cx="2857500" cy="942975"/>
          <wp:effectExtent l="0" t="0" r="0" b="9525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4AD9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42DE2"/>
    <w:multiLevelType w:val="hybridMultilevel"/>
    <w:tmpl w:val="63DC5D66"/>
    <w:lvl w:ilvl="0" w:tplc="CFF47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386BE9"/>
    <w:multiLevelType w:val="hybridMultilevel"/>
    <w:tmpl w:val="0F22E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33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46F55"/>
    <w:rsid w:val="00055442"/>
    <w:rsid w:val="00055456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75433"/>
    <w:rsid w:val="00184CCC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7CC9"/>
    <w:rsid w:val="001E24DC"/>
    <w:rsid w:val="001E5324"/>
    <w:rsid w:val="001F292E"/>
    <w:rsid w:val="001F5FC6"/>
    <w:rsid w:val="001F6862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10232"/>
    <w:rsid w:val="00413FD1"/>
    <w:rsid w:val="00414D4E"/>
    <w:rsid w:val="00432009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B27"/>
    <w:rsid w:val="004A6BC1"/>
    <w:rsid w:val="004A7A62"/>
    <w:rsid w:val="004B2B20"/>
    <w:rsid w:val="004B57F9"/>
    <w:rsid w:val="004B5ECD"/>
    <w:rsid w:val="004C2845"/>
    <w:rsid w:val="004C5A99"/>
    <w:rsid w:val="004D4351"/>
    <w:rsid w:val="004D7CBE"/>
    <w:rsid w:val="004E1ABE"/>
    <w:rsid w:val="004E1B42"/>
    <w:rsid w:val="004E3487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B0716"/>
    <w:rsid w:val="005B24FC"/>
    <w:rsid w:val="005B2B31"/>
    <w:rsid w:val="005B4677"/>
    <w:rsid w:val="005B5E41"/>
    <w:rsid w:val="005C0CC1"/>
    <w:rsid w:val="005C2C94"/>
    <w:rsid w:val="005C4AD9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5995"/>
    <w:rsid w:val="00617616"/>
    <w:rsid w:val="00623194"/>
    <w:rsid w:val="00627602"/>
    <w:rsid w:val="006326B3"/>
    <w:rsid w:val="006353AF"/>
    <w:rsid w:val="006422BC"/>
    <w:rsid w:val="00646B77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F89"/>
    <w:rsid w:val="007D117E"/>
    <w:rsid w:val="007E00FF"/>
    <w:rsid w:val="007E056A"/>
    <w:rsid w:val="007F2404"/>
    <w:rsid w:val="007F7202"/>
    <w:rsid w:val="00800BEC"/>
    <w:rsid w:val="00802945"/>
    <w:rsid w:val="00803EAC"/>
    <w:rsid w:val="00811D0A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7855"/>
    <w:rsid w:val="008E1341"/>
    <w:rsid w:val="008E1DA4"/>
    <w:rsid w:val="008E4B0A"/>
    <w:rsid w:val="008E4BCD"/>
    <w:rsid w:val="008F1D97"/>
    <w:rsid w:val="008F3361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52DC4"/>
    <w:rsid w:val="00953129"/>
    <w:rsid w:val="00955DC4"/>
    <w:rsid w:val="00957310"/>
    <w:rsid w:val="00963009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C0857"/>
    <w:rsid w:val="009C566C"/>
    <w:rsid w:val="009D2F2A"/>
    <w:rsid w:val="009E1FC5"/>
    <w:rsid w:val="009E5DB6"/>
    <w:rsid w:val="009F1162"/>
    <w:rsid w:val="009F5CA7"/>
    <w:rsid w:val="00A04026"/>
    <w:rsid w:val="00A06E13"/>
    <w:rsid w:val="00A10357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5469"/>
    <w:rsid w:val="00A8610E"/>
    <w:rsid w:val="00A86D65"/>
    <w:rsid w:val="00A92BBC"/>
    <w:rsid w:val="00A966C3"/>
    <w:rsid w:val="00AA2B90"/>
    <w:rsid w:val="00AB25CD"/>
    <w:rsid w:val="00AC13CC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4FBB"/>
    <w:rsid w:val="00B20AAC"/>
    <w:rsid w:val="00B23F0E"/>
    <w:rsid w:val="00B25F71"/>
    <w:rsid w:val="00B273B2"/>
    <w:rsid w:val="00B32A38"/>
    <w:rsid w:val="00B32BF5"/>
    <w:rsid w:val="00B367FC"/>
    <w:rsid w:val="00B413D5"/>
    <w:rsid w:val="00B52A44"/>
    <w:rsid w:val="00B6359E"/>
    <w:rsid w:val="00B63A86"/>
    <w:rsid w:val="00B64DAA"/>
    <w:rsid w:val="00B70A85"/>
    <w:rsid w:val="00B84FAE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A7DD4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9FD"/>
    <w:rsid w:val="00D02E90"/>
    <w:rsid w:val="00D046B7"/>
    <w:rsid w:val="00D10F46"/>
    <w:rsid w:val="00D21A5F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2BCC"/>
    <w:rsid w:val="00D86694"/>
    <w:rsid w:val="00D873E8"/>
    <w:rsid w:val="00D90ADB"/>
    <w:rsid w:val="00D97836"/>
    <w:rsid w:val="00DA2DE1"/>
    <w:rsid w:val="00DA3A45"/>
    <w:rsid w:val="00DA5FFF"/>
    <w:rsid w:val="00DA6E62"/>
    <w:rsid w:val="00DB4094"/>
    <w:rsid w:val="00DB7E77"/>
    <w:rsid w:val="00DC0780"/>
    <w:rsid w:val="00DC0F23"/>
    <w:rsid w:val="00DD01DE"/>
    <w:rsid w:val="00DE1C5E"/>
    <w:rsid w:val="00DE570B"/>
    <w:rsid w:val="00DF461D"/>
    <w:rsid w:val="00DF645B"/>
    <w:rsid w:val="00DF747D"/>
    <w:rsid w:val="00E074BC"/>
    <w:rsid w:val="00E136C3"/>
    <w:rsid w:val="00E13C30"/>
    <w:rsid w:val="00E1433B"/>
    <w:rsid w:val="00E21CE5"/>
    <w:rsid w:val="00E221D7"/>
    <w:rsid w:val="00E2255C"/>
    <w:rsid w:val="00E3018B"/>
    <w:rsid w:val="00E376C1"/>
    <w:rsid w:val="00E4061A"/>
    <w:rsid w:val="00E41702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40B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2B08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56AF"/>
    <w:rsid w:val="00F0606F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6AF6"/>
    <w:rsid w:val="00F52918"/>
    <w:rsid w:val="00F604B6"/>
    <w:rsid w:val="00F6346C"/>
    <w:rsid w:val="00F63EEB"/>
    <w:rsid w:val="00F6455E"/>
    <w:rsid w:val="00F73427"/>
    <w:rsid w:val="00F752D0"/>
    <w:rsid w:val="00F80AC2"/>
    <w:rsid w:val="00FA3E44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897E4A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08"/>
  </w:style>
  <w:style w:type="paragraph" w:styleId="Footer">
    <w:name w:val="footer"/>
    <w:basedOn w:val="Normal"/>
    <w:link w:val="Foot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08"/>
  </w:style>
  <w:style w:type="paragraph" w:styleId="ListParagraph">
    <w:name w:val="List Paragraph"/>
    <w:basedOn w:val="Normal"/>
    <w:uiPriority w:val="34"/>
    <w:qFormat/>
    <w:rsid w:val="00F05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32129410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Richards, Janette</cp:lastModifiedBy>
  <cp:revision>2</cp:revision>
  <dcterms:created xsi:type="dcterms:W3CDTF">2018-06-26T13:27:00Z</dcterms:created>
  <dcterms:modified xsi:type="dcterms:W3CDTF">2018-06-26T13:27:00Z</dcterms:modified>
</cp:coreProperties>
</file>