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DD202D6" w14:textId="77777777" w:rsidR="001521E4" w:rsidRDefault="001521E4" w:rsidP="001521E4">
      <w:pPr>
        <w:spacing w:after="165" w:line="360" w:lineRule="auto"/>
        <w:rPr>
          <w:rFonts w:ascii="Tahoma" w:eastAsia="Tahoma" w:hAnsi="Tahoma" w:cs="Tahoma"/>
          <w:color w:val="000000"/>
          <w:sz w:val="40"/>
          <w:szCs w:val="40"/>
        </w:rPr>
      </w:pPr>
      <w:r>
        <w:rPr>
          <w:b/>
          <w:noProof/>
        </w:rPr>
        <w:drawing>
          <wp:inline distT="0" distB="0" distL="0" distR="0" wp14:anchorId="302F3499" wp14:editId="1E018BCE">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5"/>
                    <a:srcRect/>
                    <a:stretch>
                      <a:fillRect/>
                    </a:stretch>
                  </pic:blipFill>
                  <pic:spPr>
                    <a:xfrm>
                      <a:off x="0" y="0"/>
                      <a:ext cx="2209800" cy="742950"/>
                    </a:xfrm>
                    <a:prstGeom prst="rect">
                      <a:avLst/>
                    </a:prstGeom>
                    <a:ln/>
                  </pic:spPr>
                </pic:pic>
              </a:graphicData>
            </a:graphic>
          </wp:inline>
        </w:drawing>
      </w:r>
      <w:r w:rsidRPr="001521E4">
        <w:rPr>
          <w:rFonts w:ascii="Tahoma" w:eastAsia="Tahoma" w:hAnsi="Tahoma" w:cs="Tahoma"/>
          <w:color w:val="000000"/>
          <w:sz w:val="40"/>
          <w:szCs w:val="40"/>
        </w:rPr>
        <w:t xml:space="preserve"> </w:t>
      </w:r>
    </w:p>
    <w:p w14:paraId="5D62C0DF" w14:textId="648BC545" w:rsidR="001521E4" w:rsidRDefault="001521E4" w:rsidP="001521E4">
      <w:pPr>
        <w:spacing w:after="165" w:line="360" w:lineRule="auto"/>
        <w:rPr>
          <w:rFonts w:ascii="Tahoma" w:eastAsia="Tahoma" w:hAnsi="Tahoma" w:cs="Tahoma"/>
          <w:color w:val="000000"/>
          <w:sz w:val="40"/>
          <w:szCs w:val="40"/>
        </w:rPr>
      </w:pPr>
      <w:r>
        <w:rPr>
          <w:rFonts w:ascii="Tahoma" w:eastAsia="Tahoma" w:hAnsi="Tahoma" w:cs="Tahoma"/>
          <w:color w:val="000000"/>
          <w:sz w:val="40"/>
          <w:szCs w:val="40"/>
        </w:rPr>
        <w:t xml:space="preserve">      Applied Leadership and Management in the</w:t>
      </w:r>
    </w:p>
    <w:p w14:paraId="1C7B7782" w14:textId="0033ACB0" w:rsidR="001521E4" w:rsidRPr="003D668E" w:rsidRDefault="001521E4" w:rsidP="001521E4">
      <w:pPr>
        <w:spacing w:after="165" w:line="360" w:lineRule="auto"/>
        <w:rPr>
          <w:rFonts w:ascii="Tahoma" w:eastAsia="Tahoma" w:hAnsi="Tahoma" w:cs="Tahoma"/>
          <w:color w:val="000000"/>
          <w:szCs w:val="24"/>
        </w:rPr>
      </w:pPr>
      <w:r>
        <w:rPr>
          <w:rFonts w:ascii="Tahoma" w:eastAsia="Tahoma" w:hAnsi="Tahoma" w:cs="Tahoma"/>
          <w:color w:val="000000"/>
          <w:sz w:val="40"/>
          <w:szCs w:val="40"/>
        </w:rPr>
        <w:t xml:space="preserve">                          Workplace</w:t>
      </w:r>
      <w:r>
        <w:rPr>
          <w:rFonts w:ascii="Tahoma" w:eastAsia="Tahoma" w:hAnsi="Tahoma" w:cs="Tahoma"/>
          <w:color w:val="000000"/>
          <w:sz w:val="40"/>
          <w:szCs w:val="40"/>
        </w:rPr>
        <w:br/>
        <w:t xml:space="preserve">            Module Assignment Submission </w:t>
      </w:r>
    </w:p>
    <w:tbl>
      <w:tblPr>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1521E4" w14:paraId="2DB63E4D" w14:textId="77777777" w:rsidTr="00065BED">
        <w:tc>
          <w:tcPr>
            <w:tcW w:w="3438" w:type="dxa"/>
            <w:shd w:val="clear" w:color="auto" w:fill="D9D9D9" w:themeFill="background1" w:themeFillShade="D9"/>
          </w:tcPr>
          <w:p w14:paraId="47A4728B" w14:textId="77777777" w:rsidR="001521E4" w:rsidRDefault="001521E4" w:rsidP="00065BED">
            <w:pPr>
              <w:spacing w:before="120" w:after="120" w:line="360" w:lineRule="auto"/>
              <w:rPr>
                <w:rFonts w:ascii="Tahoma" w:eastAsia="Tahoma" w:hAnsi="Tahoma" w:cs="Tahoma"/>
                <w:sz w:val="32"/>
                <w:szCs w:val="32"/>
              </w:rPr>
            </w:pPr>
            <w:r>
              <w:rPr>
                <w:rFonts w:ascii="Tahoma" w:eastAsia="Tahoma" w:hAnsi="Tahoma" w:cs="Tahoma"/>
                <w:sz w:val="32"/>
                <w:szCs w:val="32"/>
              </w:rPr>
              <w:t>Student Name:</w:t>
            </w:r>
          </w:p>
        </w:tc>
        <w:tc>
          <w:tcPr>
            <w:tcW w:w="6055" w:type="dxa"/>
          </w:tcPr>
          <w:p w14:paraId="0ACB20CE" w14:textId="77777777" w:rsidR="001521E4" w:rsidRDefault="001521E4" w:rsidP="00065BED">
            <w:pPr>
              <w:spacing w:before="120" w:after="120" w:line="360" w:lineRule="auto"/>
              <w:rPr>
                <w:rFonts w:ascii="Tahoma" w:eastAsia="Tahoma" w:hAnsi="Tahoma" w:cs="Tahoma"/>
                <w:sz w:val="32"/>
                <w:szCs w:val="32"/>
              </w:rPr>
            </w:pPr>
            <w:r>
              <w:rPr>
                <w:rFonts w:ascii="Tahoma" w:eastAsia="Tahoma" w:hAnsi="Tahoma" w:cs="Tahoma"/>
                <w:sz w:val="32"/>
                <w:szCs w:val="32"/>
              </w:rPr>
              <w:t>Carly Williams</w:t>
            </w:r>
          </w:p>
        </w:tc>
      </w:tr>
      <w:tr w:rsidR="001521E4" w14:paraId="59ACD79B" w14:textId="77777777" w:rsidTr="00065BED">
        <w:tc>
          <w:tcPr>
            <w:tcW w:w="3438" w:type="dxa"/>
            <w:shd w:val="clear" w:color="auto" w:fill="D9D9D9" w:themeFill="background1" w:themeFillShade="D9"/>
          </w:tcPr>
          <w:p w14:paraId="4380E40B" w14:textId="77777777" w:rsidR="001521E4" w:rsidRDefault="001521E4" w:rsidP="00065BED">
            <w:pPr>
              <w:spacing w:before="120" w:after="120" w:line="360" w:lineRule="auto"/>
              <w:rPr>
                <w:rFonts w:ascii="Tahoma" w:eastAsia="Tahoma" w:hAnsi="Tahoma" w:cs="Tahoma"/>
                <w:sz w:val="32"/>
                <w:szCs w:val="32"/>
              </w:rPr>
            </w:pPr>
            <w:r>
              <w:rPr>
                <w:rFonts w:ascii="Tahoma" w:eastAsia="Tahoma" w:hAnsi="Tahoma" w:cs="Tahoma"/>
                <w:sz w:val="32"/>
                <w:szCs w:val="32"/>
              </w:rPr>
              <w:t>Student Number:</w:t>
            </w:r>
          </w:p>
        </w:tc>
        <w:tc>
          <w:tcPr>
            <w:tcW w:w="6055" w:type="dxa"/>
          </w:tcPr>
          <w:p w14:paraId="42B94C31" w14:textId="77777777" w:rsidR="001521E4" w:rsidRDefault="001521E4" w:rsidP="00065BED">
            <w:pPr>
              <w:spacing w:before="120" w:after="120" w:line="360" w:lineRule="auto"/>
              <w:rPr>
                <w:rFonts w:ascii="Tahoma" w:eastAsia="Tahoma" w:hAnsi="Tahoma" w:cs="Tahoma"/>
                <w:sz w:val="32"/>
                <w:szCs w:val="32"/>
              </w:rPr>
            </w:pPr>
            <w:r>
              <w:rPr>
                <w:rFonts w:ascii="Tahoma" w:eastAsia="Tahoma" w:hAnsi="Tahoma" w:cs="Tahoma"/>
                <w:sz w:val="32"/>
                <w:szCs w:val="32"/>
              </w:rPr>
              <w:t>2319218</w:t>
            </w:r>
          </w:p>
        </w:tc>
      </w:tr>
      <w:tr w:rsidR="001521E4" w14:paraId="7C070AC5" w14:textId="77777777" w:rsidTr="00065BED">
        <w:tc>
          <w:tcPr>
            <w:tcW w:w="3438" w:type="dxa"/>
            <w:shd w:val="clear" w:color="auto" w:fill="D9D9D9" w:themeFill="background1" w:themeFillShade="D9"/>
          </w:tcPr>
          <w:p w14:paraId="56D82D0C" w14:textId="77777777" w:rsidR="001521E4" w:rsidRDefault="001521E4" w:rsidP="00065BED">
            <w:pPr>
              <w:spacing w:before="120" w:after="120" w:line="360" w:lineRule="auto"/>
              <w:rPr>
                <w:rFonts w:ascii="Tahoma" w:eastAsia="Tahoma" w:hAnsi="Tahoma" w:cs="Tahoma"/>
                <w:sz w:val="32"/>
                <w:szCs w:val="32"/>
              </w:rPr>
            </w:pPr>
            <w:r>
              <w:rPr>
                <w:rFonts w:ascii="Tahoma" w:eastAsia="Tahoma" w:hAnsi="Tahoma" w:cs="Tahoma"/>
                <w:sz w:val="32"/>
                <w:szCs w:val="32"/>
              </w:rPr>
              <w:t>Module No:</w:t>
            </w:r>
          </w:p>
        </w:tc>
        <w:tc>
          <w:tcPr>
            <w:tcW w:w="6055" w:type="dxa"/>
          </w:tcPr>
          <w:p w14:paraId="3E451A19" w14:textId="77777777" w:rsidR="001521E4" w:rsidRPr="007C253E" w:rsidRDefault="001521E4" w:rsidP="00065BED">
            <w:pPr>
              <w:spacing w:before="120" w:after="120" w:line="360" w:lineRule="auto"/>
              <w:rPr>
                <w:rFonts w:ascii="Tahoma" w:eastAsia="Tahoma" w:hAnsi="Tahoma" w:cs="Tahoma"/>
                <w:sz w:val="32"/>
                <w:szCs w:val="32"/>
              </w:rPr>
            </w:pPr>
            <w:r>
              <w:rPr>
                <w:rFonts w:ascii="Tahoma" w:eastAsia="Tahoma" w:hAnsi="Tahoma" w:cs="Tahoma"/>
                <w:sz w:val="32"/>
                <w:szCs w:val="32"/>
              </w:rPr>
              <w:t>BMSK5010</w:t>
            </w:r>
          </w:p>
        </w:tc>
      </w:tr>
      <w:tr w:rsidR="001521E4" w14:paraId="4CC431CE" w14:textId="77777777" w:rsidTr="00065BED">
        <w:trPr>
          <w:trHeight w:val="413"/>
        </w:trPr>
        <w:tc>
          <w:tcPr>
            <w:tcW w:w="3438" w:type="dxa"/>
            <w:shd w:val="clear" w:color="auto" w:fill="D9D9D9" w:themeFill="background1" w:themeFillShade="D9"/>
          </w:tcPr>
          <w:p w14:paraId="353511AA" w14:textId="77777777" w:rsidR="001521E4" w:rsidRDefault="001521E4" w:rsidP="00065BED">
            <w:pPr>
              <w:spacing w:before="120" w:after="120" w:line="360" w:lineRule="auto"/>
              <w:rPr>
                <w:rFonts w:ascii="Tahoma" w:eastAsia="Tahoma" w:hAnsi="Tahoma" w:cs="Tahoma"/>
                <w:sz w:val="32"/>
                <w:szCs w:val="32"/>
              </w:rPr>
            </w:pPr>
            <w:r>
              <w:rPr>
                <w:rFonts w:ascii="Tahoma" w:eastAsia="Tahoma" w:hAnsi="Tahoma" w:cs="Tahoma"/>
                <w:sz w:val="32"/>
                <w:szCs w:val="32"/>
              </w:rPr>
              <w:t>Module Title:</w:t>
            </w:r>
          </w:p>
        </w:tc>
        <w:tc>
          <w:tcPr>
            <w:tcW w:w="6055" w:type="dxa"/>
          </w:tcPr>
          <w:p w14:paraId="4FF38864" w14:textId="77777777" w:rsidR="001521E4" w:rsidRDefault="001521E4" w:rsidP="00065BED">
            <w:pPr>
              <w:spacing w:before="120" w:after="120" w:line="360" w:lineRule="auto"/>
              <w:rPr>
                <w:rFonts w:ascii="Tahoma" w:eastAsia="Tahoma" w:hAnsi="Tahoma" w:cs="Tahoma"/>
                <w:color w:val="FF0000"/>
                <w:sz w:val="32"/>
                <w:szCs w:val="32"/>
              </w:rPr>
            </w:pPr>
            <w:r w:rsidRPr="007C253E">
              <w:rPr>
                <w:rFonts w:ascii="Tahoma" w:eastAsia="Tahoma" w:hAnsi="Tahoma" w:cs="Tahoma"/>
                <w:sz w:val="32"/>
                <w:szCs w:val="32"/>
              </w:rPr>
              <w:t xml:space="preserve">Developing the learning organisation </w:t>
            </w:r>
          </w:p>
        </w:tc>
      </w:tr>
    </w:tbl>
    <w:p w14:paraId="1DB77EA2" w14:textId="77777777" w:rsidR="001521E4" w:rsidRDefault="001521E4" w:rsidP="001521E4">
      <w:pPr>
        <w:spacing w:before="120" w:after="120" w:line="360" w:lineRule="auto"/>
        <w:rPr>
          <w:rFonts w:ascii="Tahoma" w:eastAsia="Tahoma" w:hAnsi="Tahoma" w:cs="Tahoma"/>
          <w:b/>
          <w:color w:val="000000"/>
          <w:szCs w:val="24"/>
        </w:rPr>
      </w:pPr>
      <w:r>
        <w:rPr>
          <w:rFonts w:ascii="Tahoma" w:eastAsia="Tahoma" w:hAnsi="Tahoma" w:cs="Tahoma"/>
          <w:b/>
          <w:color w:val="000000"/>
          <w:szCs w:val="24"/>
        </w:rPr>
        <w:t>Statement of Confirmation of Authenticity</w:t>
      </w:r>
    </w:p>
    <w:p w14:paraId="2381DBAE" w14:textId="77777777" w:rsidR="001521E4" w:rsidRPr="00D742ED" w:rsidRDefault="001521E4" w:rsidP="001521E4">
      <w:pPr>
        <w:spacing w:before="120" w:after="120" w:line="240" w:lineRule="auto"/>
        <w:rPr>
          <w:rFonts w:ascii="Tahoma" w:eastAsia="Tahoma" w:hAnsi="Tahoma" w:cs="Tahoma"/>
          <w:color w:val="000000"/>
        </w:rPr>
      </w:pPr>
      <w:r w:rsidRPr="00D742ED">
        <w:rPr>
          <w:rFonts w:ascii="Tahoma" w:eastAsia="Tahoma" w:hAnsi="Tahoma" w:cs="Tahoma"/>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47D558FC" w14:textId="77777777" w:rsidR="001521E4" w:rsidRPr="00D742ED" w:rsidRDefault="001521E4" w:rsidP="001521E4">
      <w:pPr>
        <w:spacing w:before="120" w:after="120" w:line="240" w:lineRule="auto"/>
        <w:rPr>
          <w:rFonts w:ascii="Tahoma" w:eastAsia="Tahoma" w:hAnsi="Tahoma" w:cs="Tahoma"/>
          <w:color w:val="000000"/>
        </w:rPr>
      </w:pPr>
      <w:r w:rsidRPr="00D742ED">
        <w:rPr>
          <w:rFonts w:ascii="Tahoma" w:eastAsia="Tahoma" w:hAnsi="Tahoma" w:cs="Tahoma"/>
          <w:color w:val="000000"/>
        </w:rPr>
        <w:t>Attention is drawn to the plagiarism and unfair practice policies of both the University and of ILM.</w:t>
      </w:r>
    </w:p>
    <w:p w14:paraId="4A047E7C" w14:textId="77777777" w:rsidR="001521E4" w:rsidRDefault="001521E4" w:rsidP="001521E4">
      <w:pPr>
        <w:rPr>
          <w:rFonts w:ascii="Tahoma" w:hAnsi="Tahoma" w:cs="Tahoma"/>
        </w:rPr>
      </w:pPr>
      <w:r w:rsidRPr="00D742ED">
        <w:rPr>
          <w:rFonts w:ascii="Tahoma" w:hAnsi="Tahoma" w:cs="Tahoma"/>
          <w:b/>
          <w:bCs/>
        </w:rPr>
        <w:t>AI Declaration:</w:t>
      </w:r>
      <w:r w:rsidRPr="00D742ED">
        <w:rPr>
          <w:rFonts w:ascii="Tahoma" w:hAnsi="Tahoma" w:cs="Tahoma"/>
        </w:rPr>
        <w:t xml:space="preserve"> I confirm that </w:t>
      </w:r>
      <w:r w:rsidRPr="00D742ED">
        <w:rPr>
          <w:rFonts w:ascii="Tahoma" w:hAnsi="Tahoma" w:cs="Tahoma"/>
          <w:b/>
          <w:bCs/>
        </w:rPr>
        <w:t>I have not used Generative AI</w:t>
      </w:r>
      <w:r w:rsidRPr="00D742ED">
        <w:rPr>
          <w:rFonts w:ascii="Tahoma" w:hAnsi="Tahoma" w:cs="Tahoma"/>
        </w:rPr>
        <w:t xml:space="preserve"> to create any text, creative materials or code for submission. Any AI use was limited to permitted research, assignment structure and proofreading of my own work. AI may be used to help plan the structure or format of a table, but the content must be my own. AI must not be used to create graphs, charts, images or other assessed visual material for submission unless specifically permitted in the assignment brief.</w:t>
      </w:r>
    </w:p>
    <w:p w14:paraId="0ECB8D8A" w14:textId="77777777" w:rsidR="001521E4" w:rsidRDefault="001521E4" w:rsidP="001521E4">
      <w:pPr>
        <w:rPr>
          <w:rFonts w:ascii="Tahoma" w:hAnsi="Tahoma" w:cs="Tahoma"/>
        </w:rPr>
      </w:pPr>
    </w:p>
    <w:p w14:paraId="032A9D9F" w14:textId="77777777" w:rsidR="001521E4" w:rsidRDefault="001521E4" w:rsidP="001521E4">
      <w:pPr>
        <w:rPr>
          <w:rFonts w:ascii="Tahoma" w:hAnsi="Tahoma" w:cs="Tahoma"/>
        </w:rPr>
      </w:pPr>
    </w:p>
    <w:p w14:paraId="33042240" w14:textId="77777777" w:rsidR="001521E4" w:rsidRPr="0057403E" w:rsidRDefault="001521E4" w:rsidP="001521E4">
      <w:pPr>
        <w:rPr>
          <w:rFonts w:cs="Tahoma"/>
        </w:rPr>
      </w:pPr>
      <w:r w:rsidRPr="0057403E">
        <w:rPr>
          <w:rFonts w:eastAsia="Times New Roman" w:cs="Times New Roman"/>
          <w:b/>
          <w:bCs/>
          <w:kern w:val="36"/>
          <w:sz w:val="48"/>
          <w:szCs w:val="48"/>
          <w:lang w:eastAsia="en-GB"/>
          <w14:ligatures w14:val="none"/>
        </w:rPr>
        <w:lastRenderedPageBreak/>
        <w:t>Developing Individuals in the Workplace: A Retail Team Member Development Plan</w:t>
      </w:r>
    </w:p>
    <w:p w14:paraId="3D53A5B0" w14:textId="77777777" w:rsidR="001521E4" w:rsidRPr="0057403E" w:rsidRDefault="001521E4" w:rsidP="001521E4">
      <w:pPr>
        <w:rPr>
          <w:rFonts w:cs="Tahoma"/>
        </w:rPr>
      </w:pPr>
    </w:p>
    <w:p w14:paraId="4C1634B5" w14:textId="77777777" w:rsidR="001521E4" w:rsidRPr="0057403E" w:rsidRDefault="001521E4" w:rsidP="001521E4">
      <w:pPr>
        <w:rPr>
          <w:rFonts w:cs="Tahoma"/>
        </w:rPr>
      </w:pPr>
    </w:p>
    <w:p w14:paraId="44AB4FC7" w14:textId="0A0DE7E8" w:rsidR="001521E4" w:rsidRPr="00AB53E3" w:rsidRDefault="001521E4" w:rsidP="001521E4">
      <w:pPr>
        <w:pStyle w:val="ListParagraph"/>
        <w:numPr>
          <w:ilvl w:val="0"/>
          <w:numId w:val="3"/>
        </w:numPr>
        <w:rPr>
          <w:rFonts w:cs="Tahoma"/>
        </w:rPr>
      </w:pPr>
      <w:r w:rsidRPr="0057403E">
        <w:rPr>
          <w:rFonts w:eastAsia="Times New Roman" w:cs="Times New Roman"/>
          <w:b/>
          <w:bCs/>
          <w:kern w:val="0"/>
          <w:sz w:val="36"/>
          <w:szCs w:val="36"/>
          <w:lang w:eastAsia="en-GB"/>
          <w14:ligatures w14:val="none"/>
        </w:rPr>
        <w:t>Introduction</w:t>
      </w:r>
    </w:p>
    <w:p w14:paraId="7DE49FD2" w14:textId="77777777" w:rsidR="00AB53E3" w:rsidRPr="00A63060" w:rsidRDefault="00AB53E3" w:rsidP="00A63060">
      <w:pPr>
        <w:pStyle w:val="NormalWeb"/>
        <w:rPr>
          <w:rFonts w:asciiTheme="minorHAnsi" w:hAnsiTheme="minorHAnsi"/>
        </w:rPr>
      </w:pPr>
      <w:r w:rsidRPr="00A63060">
        <w:rPr>
          <w:rFonts w:asciiTheme="minorHAnsi" w:hAnsiTheme="minorHAnsi"/>
        </w:rPr>
        <w:t>Employee development is important in human resource management because employees need the right knowledge, skills and confidence to meet organisational objectives. In retail, employees must provide good customer service, work effectively in teams, respond to changing customer needs and support business performance. Developing employees can benefit both individuals and organisations by improving performance, motivation and career opportunities.</w:t>
      </w:r>
    </w:p>
    <w:p w14:paraId="46D42430" w14:textId="77777777" w:rsidR="00AB53E3" w:rsidRPr="00A63060" w:rsidRDefault="00AB53E3" w:rsidP="00AB53E3">
      <w:pPr>
        <w:pStyle w:val="NormalWeb"/>
        <w:rPr>
          <w:rFonts w:asciiTheme="minorHAnsi" w:hAnsiTheme="minorHAnsi"/>
        </w:rPr>
      </w:pPr>
      <w:r w:rsidRPr="00A63060">
        <w:rPr>
          <w:rFonts w:asciiTheme="minorHAnsi" w:hAnsiTheme="minorHAnsi"/>
        </w:rPr>
        <w:t>This assignment examines employee development in a retail organisation through a realistic scenario based on retail management experience. The selected employee, referred to as Employee A to protect confidentiality, is an experienced retail team member who wants to progress into a team leader role. Although Employee A demonstrates good customer service and reliability, they need further development in delegation, decision-making, performance management and leading colleagues. These areas form the basis of a structured development strategy.</w:t>
      </w:r>
    </w:p>
    <w:p w14:paraId="537D2AAA" w14:textId="77777777" w:rsidR="00AB53E3" w:rsidRPr="00A63060" w:rsidRDefault="00AB53E3" w:rsidP="00AB53E3">
      <w:pPr>
        <w:pStyle w:val="NormalWeb"/>
        <w:rPr>
          <w:rFonts w:asciiTheme="minorHAnsi" w:hAnsiTheme="minorHAnsi"/>
        </w:rPr>
      </w:pPr>
      <w:r w:rsidRPr="00A63060">
        <w:rPr>
          <w:rFonts w:asciiTheme="minorHAnsi" w:hAnsiTheme="minorHAnsi"/>
        </w:rPr>
        <w:t>The assignment examines the impact of employee development using the Michigan Model of Human Resource Management and five key areas of talent development. It then explores managing employee expectations through Holland’s theory of vocational choice and Schein’s career anchors, considering how the employee’s interests and motivations can align with organisational needs.</w:t>
      </w:r>
    </w:p>
    <w:p w14:paraId="03DAA4D0" w14:textId="77777777" w:rsidR="00AB53E3" w:rsidRPr="00A63060" w:rsidRDefault="00AB53E3" w:rsidP="00AB53E3">
      <w:pPr>
        <w:pStyle w:val="NormalWeb"/>
        <w:rPr>
          <w:rFonts w:asciiTheme="minorHAnsi" w:hAnsiTheme="minorHAnsi"/>
        </w:rPr>
      </w:pPr>
      <w:r w:rsidRPr="00A63060">
        <w:rPr>
          <w:rFonts w:asciiTheme="minorHAnsi" w:hAnsiTheme="minorHAnsi"/>
        </w:rPr>
        <w:t>The assignment also evaluates development methods, including coaching, mentoring, training and work-based learning. A training needs analysis and Personal Development Plan (PDP) are then developed, supported by performance management, feedback and assessment. Kirkpatrick’s evaluation model and Miller’s assessment pyramid are considered to measure progress.</w:t>
      </w:r>
    </w:p>
    <w:p w14:paraId="75F165FF" w14:textId="77777777" w:rsidR="00AB53E3" w:rsidRPr="00A63060" w:rsidRDefault="00AB53E3" w:rsidP="00AB53E3">
      <w:pPr>
        <w:pStyle w:val="NormalWeb"/>
        <w:rPr>
          <w:rFonts w:asciiTheme="minorHAnsi" w:hAnsiTheme="minorHAnsi"/>
        </w:rPr>
      </w:pPr>
      <w:r w:rsidRPr="00A63060">
        <w:rPr>
          <w:rFonts w:asciiTheme="minorHAnsi" w:hAnsiTheme="minorHAnsi"/>
        </w:rPr>
        <w:t>The main argument is that employee development should be continuous rather than a one-off training activity. It should balance individual career goals with organisational objectives through clear expectations, suitable learning opportunities and measurable outcomes.</w:t>
      </w:r>
    </w:p>
    <w:p w14:paraId="2E33639A" w14:textId="77777777" w:rsidR="00AB53E3" w:rsidRPr="00AB53E3" w:rsidRDefault="00AB53E3" w:rsidP="00AB53E3">
      <w:pPr>
        <w:rPr>
          <w:rFonts w:cs="Tahoma"/>
        </w:rPr>
      </w:pPr>
    </w:p>
    <w:p w14:paraId="2738AA24" w14:textId="77777777" w:rsidR="0078647F" w:rsidRDefault="0078647F" w:rsidP="003D1A5D">
      <w:pPr>
        <w:spacing w:before="100" w:beforeAutospacing="1" w:after="100" w:afterAutospacing="1" w:line="240" w:lineRule="auto"/>
        <w:rPr>
          <w:rFonts w:eastAsia="Times New Roman" w:cs="Times New Roman"/>
          <w:b/>
          <w:bCs/>
          <w:kern w:val="0"/>
          <w:sz w:val="36"/>
          <w:szCs w:val="36"/>
          <w:lang w:eastAsia="en-GB"/>
          <w14:ligatures w14:val="none"/>
        </w:rPr>
      </w:pPr>
    </w:p>
    <w:p w14:paraId="043E33FD" w14:textId="26AF1EAD" w:rsidR="003D1A5D" w:rsidRPr="0057403E" w:rsidRDefault="001521E4" w:rsidP="003D1A5D">
      <w:pPr>
        <w:spacing w:before="100" w:beforeAutospacing="1" w:after="100" w:afterAutospacing="1" w:line="240" w:lineRule="auto"/>
        <w:rPr>
          <w:rFonts w:eastAsia="Times New Roman" w:cs="Times New Roman"/>
          <w:kern w:val="0"/>
          <w:sz w:val="24"/>
          <w:szCs w:val="24"/>
          <w:lang w:eastAsia="en-GB"/>
          <w14:ligatures w14:val="none"/>
        </w:rPr>
      </w:pPr>
      <w:r w:rsidRPr="0057403E">
        <w:rPr>
          <w:rFonts w:eastAsia="Times New Roman" w:cs="Times New Roman"/>
          <w:b/>
          <w:bCs/>
          <w:kern w:val="0"/>
          <w:sz w:val="36"/>
          <w:szCs w:val="36"/>
          <w:lang w:eastAsia="en-GB"/>
          <w14:ligatures w14:val="none"/>
        </w:rPr>
        <w:lastRenderedPageBreak/>
        <w:t>2.</w:t>
      </w:r>
      <w:r w:rsidR="007B489F">
        <w:rPr>
          <w:rFonts w:eastAsia="Times New Roman" w:cs="Times New Roman"/>
          <w:b/>
          <w:bCs/>
          <w:kern w:val="0"/>
          <w:sz w:val="36"/>
          <w:szCs w:val="36"/>
          <w:lang w:eastAsia="en-GB"/>
          <w14:ligatures w14:val="none"/>
        </w:rPr>
        <w:t xml:space="preserve"> </w:t>
      </w:r>
      <w:r w:rsidRPr="0057403E">
        <w:rPr>
          <w:rFonts w:eastAsia="Times New Roman" w:cs="Times New Roman"/>
          <w:b/>
          <w:bCs/>
          <w:kern w:val="0"/>
          <w:sz w:val="36"/>
          <w:szCs w:val="36"/>
          <w:lang w:eastAsia="en-GB"/>
          <w14:ligatures w14:val="none"/>
        </w:rPr>
        <w:t>Main Findings</w:t>
      </w:r>
    </w:p>
    <w:p w14:paraId="7D86A1EB" w14:textId="5BF5EAD1" w:rsidR="001521E4" w:rsidRDefault="001521E4" w:rsidP="003D1A5D">
      <w:pPr>
        <w:spacing w:before="100" w:beforeAutospacing="1" w:after="100" w:afterAutospacing="1" w:line="240" w:lineRule="auto"/>
        <w:rPr>
          <w:rFonts w:eastAsia="Times New Roman" w:cs="Times New Roman"/>
          <w:b/>
          <w:bCs/>
          <w:kern w:val="0"/>
          <w:sz w:val="36"/>
          <w:szCs w:val="36"/>
          <w:lang w:eastAsia="en-GB"/>
          <w14:ligatures w14:val="none"/>
        </w:rPr>
      </w:pPr>
      <w:r w:rsidRPr="0057403E">
        <w:rPr>
          <w:rFonts w:eastAsia="Times New Roman" w:cs="Times New Roman"/>
          <w:b/>
          <w:bCs/>
          <w:kern w:val="0"/>
          <w:sz w:val="36"/>
          <w:szCs w:val="36"/>
          <w:lang w:eastAsia="en-GB"/>
          <w14:ligatures w14:val="none"/>
        </w:rPr>
        <w:t>2.1 Impacts of Developing Individuals in the Workplace</w:t>
      </w:r>
    </w:p>
    <w:p w14:paraId="2D527D59" w14:textId="77777777" w:rsidR="0044353E" w:rsidRPr="006A16ED" w:rsidRDefault="0044353E" w:rsidP="0044353E">
      <w:pPr>
        <w:spacing w:before="100" w:beforeAutospacing="1" w:after="100" w:afterAutospacing="1" w:line="240" w:lineRule="auto"/>
        <w:rPr>
          <w:rFonts w:eastAsia="Times New Roman" w:cs="Times New Roman"/>
          <w:kern w:val="0"/>
          <w:sz w:val="24"/>
          <w:szCs w:val="24"/>
          <w:lang w:eastAsia="en-GB"/>
          <w14:ligatures w14:val="none"/>
        </w:rPr>
      </w:pPr>
      <w:r w:rsidRPr="006A16ED">
        <w:rPr>
          <w:rFonts w:eastAsia="Times New Roman" w:cs="Times New Roman"/>
          <w:kern w:val="0"/>
          <w:sz w:val="24"/>
          <w:szCs w:val="24"/>
          <w:lang w:eastAsia="en-GB"/>
          <w14:ligatures w14:val="none"/>
        </w:rPr>
        <w:t>Employee development improves the knowledge, skills, attitudes and behaviours needed to perform well in a current role and prepare for future responsibilities. In retail, this is important because customer expectations, technology, products and operational demands can change quickly. Appropriate support can help employees become more confident, productive and adaptable.</w:t>
      </w:r>
    </w:p>
    <w:p w14:paraId="509F8F6E" w14:textId="77777777" w:rsidR="0044353E" w:rsidRPr="006A16ED" w:rsidRDefault="0044353E" w:rsidP="0044353E">
      <w:pPr>
        <w:spacing w:before="100" w:beforeAutospacing="1" w:after="100" w:afterAutospacing="1" w:line="240" w:lineRule="auto"/>
        <w:rPr>
          <w:rFonts w:eastAsia="Times New Roman" w:cs="Times New Roman"/>
          <w:kern w:val="0"/>
          <w:sz w:val="24"/>
          <w:szCs w:val="24"/>
          <w:lang w:eastAsia="en-GB"/>
          <w14:ligatures w14:val="none"/>
        </w:rPr>
      </w:pPr>
      <w:r w:rsidRPr="006A16ED">
        <w:rPr>
          <w:rFonts w:eastAsia="Times New Roman" w:cs="Times New Roman"/>
          <w:kern w:val="0"/>
          <w:sz w:val="24"/>
          <w:szCs w:val="24"/>
          <w:lang w:eastAsia="en-GB"/>
          <w14:ligatures w14:val="none"/>
        </w:rPr>
        <w:t>Development can improve customer service, employee engagement and team performance. For example, training in handling complaints can help employees resolve issues independently, while learning to organise shifts and delegate tasks can help maintain standards during busy periods. These skills can also reduce pressure on managers.</w:t>
      </w:r>
    </w:p>
    <w:p w14:paraId="518EB82E" w14:textId="77777777" w:rsidR="003E0AF0" w:rsidRDefault="0044353E" w:rsidP="003E0AF0">
      <w:pPr>
        <w:spacing w:before="100" w:beforeAutospacing="1" w:after="100" w:afterAutospacing="1" w:line="240" w:lineRule="auto"/>
        <w:rPr>
          <w:rFonts w:eastAsia="Times New Roman" w:cs="Times New Roman"/>
          <w:kern w:val="0"/>
          <w:sz w:val="24"/>
          <w:szCs w:val="24"/>
          <w:lang w:eastAsia="en-GB"/>
          <w14:ligatures w14:val="none"/>
        </w:rPr>
      </w:pPr>
      <w:r w:rsidRPr="006A16ED">
        <w:rPr>
          <w:rFonts w:eastAsia="Times New Roman" w:cs="Times New Roman"/>
          <w:kern w:val="0"/>
          <w:sz w:val="24"/>
          <w:szCs w:val="24"/>
          <w:lang w:eastAsia="en-GB"/>
          <w14:ligatures w14:val="none"/>
        </w:rPr>
        <w:t>However, development does not always improve performance. Training may have limited impact if employees cannot apply what they learn, receive little managerial support or lack opportunities to practise. Development should therefore meet workplace needs and be supported by the organisation.</w:t>
      </w:r>
    </w:p>
    <w:p w14:paraId="1B4B86A3" w14:textId="545810F0" w:rsidR="0044353E" w:rsidRPr="003E0AF0" w:rsidRDefault="0044353E" w:rsidP="003E0AF0">
      <w:pPr>
        <w:spacing w:before="100" w:beforeAutospacing="1" w:after="100" w:afterAutospacing="1" w:line="240" w:lineRule="auto"/>
        <w:rPr>
          <w:rFonts w:eastAsia="Times New Roman" w:cs="Times New Roman"/>
          <w:kern w:val="0"/>
          <w:sz w:val="24"/>
          <w:szCs w:val="24"/>
          <w:lang w:eastAsia="en-GB"/>
          <w14:ligatures w14:val="none"/>
        </w:rPr>
      </w:pPr>
      <w:r w:rsidRPr="006A16ED">
        <w:rPr>
          <w:rFonts w:eastAsia="Times New Roman" w:cs="Times New Roman"/>
          <w:b/>
          <w:bCs/>
          <w:kern w:val="0"/>
          <w:sz w:val="27"/>
          <w:szCs w:val="27"/>
          <w:lang w:eastAsia="en-GB"/>
          <w14:ligatures w14:val="none"/>
        </w:rPr>
        <w:t>The Michigan Model of Human Resource Management</w:t>
      </w:r>
    </w:p>
    <w:p w14:paraId="3B78DF1A" w14:textId="77777777" w:rsidR="0044353E" w:rsidRPr="006A16ED" w:rsidRDefault="0044353E" w:rsidP="0044353E">
      <w:pPr>
        <w:spacing w:before="100" w:beforeAutospacing="1" w:after="100" w:afterAutospacing="1" w:line="240" w:lineRule="auto"/>
        <w:rPr>
          <w:rFonts w:eastAsia="Times New Roman" w:cs="Times New Roman"/>
          <w:kern w:val="0"/>
          <w:sz w:val="24"/>
          <w:szCs w:val="24"/>
          <w:lang w:eastAsia="en-GB"/>
          <w14:ligatures w14:val="none"/>
        </w:rPr>
      </w:pPr>
      <w:proofErr w:type="spellStart"/>
      <w:r w:rsidRPr="006A16ED">
        <w:rPr>
          <w:rFonts w:eastAsia="Times New Roman" w:cs="Times New Roman"/>
          <w:kern w:val="0"/>
          <w:sz w:val="24"/>
          <w:szCs w:val="24"/>
          <w:lang w:eastAsia="en-GB"/>
          <w14:ligatures w14:val="none"/>
        </w:rPr>
        <w:t>Fombrun</w:t>
      </w:r>
      <w:proofErr w:type="spellEnd"/>
      <w:r w:rsidRPr="006A16ED">
        <w:rPr>
          <w:rFonts w:eastAsia="Times New Roman" w:cs="Times New Roman"/>
          <w:kern w:val="0"/>
          <w:sz w:val="24"/>
          <w:szCs w:val="24"/>
          <w:lang w:eastAsia="en-GB"/>
          <w14:ligatures w14:val="none"/>
        </w:rPr>
        <w:t xml:space="preserve"> et al. (1984) developed the Michigan Model, which links human resource management with organisational strategy. It identifies four connected HR practices: selection, appraisal, rewards and development. The model is useful because it shows how these activities can support organisational goals. However, its focus on performance may overlook employee wellbeing and individual aspirations if applied too rigidly.</w:t>
      </w:r>
    </w:p>
    <w:p w14:paraId="399318E7" w14:textId="73B20A6D" w:rsidR="0044353E" w:rsidRPr="006A16ED" w:rsidRDefault="0044353E" w:rsidP="0044353E">
      <w:pPr>
        <w:spacing w:before="100" w:beforeAutospacing="1" w:after="100" w:afterAutospacing="1" w:line="240" w:lineRule="auto"/>
        <w:rPr>
          <w:rFonts w:eastAsia="Times New Roman" w:cs="Times New Roman"/>
          <w:kern w:val="0"/>
          <w:sz w:val="24"/>
          <w:szCs w:val="24"/>
          <w:lang w:eastAsia="en-GB"/>
          <w14:ligatures w14:val="none"/>
        </w:rPr>
      </w:pPr>
      <w:r w:rsidRPr="006A16ED">
        <w:rPr>
          <w:rFonts w:eastAsia="Times New Roman" w:cs="Times New Roman"/>
          <w:b/>
          <w:bCs/>
          <w:kern w:val="0"/>
          <w:sz w:val="24"/>
          <w:szCs w:val="24"/>
          <w:lang w:eastAsia="en-GB"/>
          <w14:ligatures w14:val="none"/>
        </w:rPr>
        <w:t>Selection</w:t>
      </w:r>
      <w:r w:rsidR="00A4762D">
        <w:rPr>
          <w:rFonts w:eastAsia="Times New Roman" w:cs="Times New Roman"/>
          <w:kern w:val="0"/>
          <w:sz w:val="24"/>
          <w:szCs w:val="24"/>
          <w:lang w:eastAsia="en-GB"/>
          <w14:ligatures w14:val="none"/>
        </w:rPr>
        <w:t xml:space="preserve">- </w:t>
      </w:r>
      <w:r w:rsidRPr="006A16ED">
        <w:rPr>
          <w:rFonts w:eastAsia="Times New Roman" w:cs="Times New Roman"/>
          <w:kern w:val="0"/>
          <w:sz w:val="24"/>
          <w:szCs w:val="24"/>
          <w:lang w:eastAsia="en-GB"/>
          <w14:ligatures w14:val="none"/>
        </w:rPr>
        <w:t>Selection involves identifying people with the right skills and potential for a role. Employee A has demonstrated reliability, product knowledge and good customer communication, providing a foundation for leadership.</w:t>
      </w:r>
    </w:p>
    <w:p w14:paraId="5B2F2976" w14:textId="77777777" w:rsidR="0044353E" w:rsidRPr="006A16ED" w:rsidRDefault="0044353E" w:rsidP="0044353E">
      <w:pPr>
        <w:spacing w:before="100" w:beforeAutospacing="1" w:after="100" w:afterAutospacing="1" w:line="240" w:lineRule="auto"/>
        <w:rPr>
          <w:rFonts w:eastAsia="Times New Roman" w:cs="Times New Roman"/>
          <w:kern w:val="0"/>
          <w:sz w:val="24"/>
          <w:szCs w:val="24"/>
          <w:lang w:eastAsia="en-GB"/>
          <w14:ligatures w14:val="none"/>
        </w:rPr>
      </w:pPr>
      <w:r w:rsidRPr="006A16ED">
        <w:rPr>
          <w:rFonts w:eastAsia="Times New Roman" w:cs="Times New Roman"/>
          <w:kern w:val="0"/>
          <w:sz w:val="24"/>
          <w:szCs w:val="24"/>
          <w:lang w:eastAsia="en-GB"/>
          <w14:ligatures w14:val="none"/>
        </w:rPr>
        <w:t>However, strong customer service does not automatically mean someone can supervise others. Managers should also assess leadership potential, communication, willingness to accept responsibility and fair decision-making. A clear promotion process helps employees understand expectations and supports fairness. In contrast, promotion based only on personal relationships or length of service may overlook capable candidates and reduce trust.</w:t>
      </w:r>
    </w:p>
    <w:p w14:paraId="00C68762" w14:textId="1AB4EE1E" w:rsidR="0044353E" w:rsidRPr="006A16ED" w:rsidRDefault="0044353E" w:rsidP="0044353E">
      <w:pPr>
        <w:spacing w:before="100" w:beforeAutospacing="1" w:after="100" w:afterAutospacing="1" w:line="240" w:lineRule="auto"/>
        <w:rPr>
          <w:rFonts w:eastAsia="Times New Roman" w:cs="Times New Roman"/>
          <w:kern w:val="0"/>
          <w:sz w:val="24"/>
          <w:szCs w:val="24"/>
          <w:lang w:eastAsia="en-GB"/>
          <w14:ligatures w14:val="none"/>
        </w:rPr>
      </w:pPr>
      <w:r w:rsidRPr="006A16ED">
        <w:rPr>
          <w:rFonts w:eastAsia="Times New Roman" w:cs="Times New Roman"/>
          <w:b/>
          <w:bCs/>
          <w:kern w:val="0"/>
          <w:sz w:val="24"/>
          <w:szCs w:val="24"/>
          <w:lang w:eastAsia="en-GB"/>
          <w14:ligatures w14:val="none"/>
        </w:rPr>
        <w:t>Appraisal</w:t>
      </w:r>
      <w:r w:rsidR="00BF4F22">
        <w:rPr>
          <w:rFonts w:eastAsia="Times New Roman" w:cs="Times New Roman"/>
          <w:kern w:val="0"/>
          <w:sz w:val="24"/>
          <w:szCs w:val="24"/>
          <w:lang w:eastAsia="en-GB"/>
          <w14:ligatures w14:val="none"/>
        </w:rPr>
        <w:t xml:space="preserve">- </w:t>
      </w:r>
      <w:r w:rsidRPr="006A16ED">
        <w:rPr>
          <w:rFonts w:eastAsia="Times New Roman" w:cs="Times New Roman"/>
          <w:kern w:val="0"/>
          <w:sz w:val="24"/>
          <w:szCs w:val="24"/>
          <w:lang w:eastAsia="en-GB"/>
          <w14:ligatures w14:val="none"/>
        </w:rPr>
        <w:t>Appraisal reviews employee performance against agreed expectations. Employee A could be assessed through customer feedback, attendance, task completion, teamwork and communication with colleagues.</w:t>
      </w:r>
    </w:p>
    <w:p w14:paraId="5B44695B" w14:textId="77777777" w:rsidR="0044353E" w:rsidRPr="006A16ED" w:rsidRDefault="0044353E" w:rsidP="0044353E">
      <w:pPr>
        <w:spacing w:before="100" w:beforeAutospacing="1" w:after="100" w:afterAutospacing="1" w:line="240" w:lineRule="auto"/>
        <w:rPr>
          <w:rFonts w:eastAsia="Times New Roman" w:cs="Times New Roman"/>
          <w:kern w:val="0"/>
          <w:sz w:val="24"/>
          <w:szCs w:val="24"/>
          <w:lang w:eastAsia="en-GB"/>
          <w14:ligatures w14:val="none"/>
        </w:rPr>
      </w:pPr>
      <w:r w:rsidRPr="006A16ED">
        <w:rPr>
          <w:rFonts w:eastAsia="Times New Roman" w:cs="Times New Roman"/>
          <w:kern w:val="0"/>
          <w:sz w:val="24"/>
          <w:szCs w:val="24"/>
          <w:lang w:eastAsia="en-GB"/>
          <w14:ligatures w14:val="none"/>
        </w:rPr>
        <w:lastRenderedPageBreak/>
        <w:t>Appraisals should also identify development needs and future goals. Regular one-to-one meetings could help Employee A discuss strengths and areas needing support. However, appraisals may become a paperwork exercise if they focus on forms rather than improvement. Feedback may also cause defensiveness if viewed as unfair or overly critical. Using evidence, encouraging two-way discussion and setting realistic goals can make appraisals more effective.</w:t>
      </w:r>
    </w:p>
    <w:p w14:paraId="656BBAED" w14:textId="5D1618B8" w:rsidR="0044353E" w:rsidRPr="006A16ED" w:rsidRDefault="0044353E" w:rsidP="0044353E">
      <w:pPr>
        <w:spacing w:before="100" w:beforeAutospacing="1" w:after="100" w:afterAutospacing="1" w:line="240" w:lineRule="auto"/>
        <w:rPr>
          <w:rFonts w:eastAsia="Times New Roman" w:cs="Times New Roman"/>
          <w:kern w:val="0"/>
          <w:sz w:val="24"/>
          <w:szCs w:val="24"/>
          <w:lang w:eastAsia="en-GB"/>
          <w14:ligatures w14:val="none"/>
        </w:rPr>
      </w:pPr>
      <w:r w:rsidRPr="006A16ED">
        <w:rPr>
          <w:rFonts w:eastAsia="Times New Roman" w:cs="Times New Roman"/>
          <w:b/>
          <w:bCs/>
          <w:kern w:val="0"/>
          <w:sz w:val="24"/>
          <w:szCs w:val="24"/>
          <w:lang w:eastAsia="en-GB"/>
          <w14:ligatures w14:val="none"/>
        </w:rPr>
        <w:t>Rewards</w:t>
      </w:r>
      <w:r w:rsidR="00BF4F22">
        <w:rPr>
          <w:rFonts w:eastAsia="Times New Roman" w:cs="Times New Roman"/>
          <w:kern w:val="0"/>
          <w:sz w:val="24"/>
          <w:szCs w:val="24"/>
          <w:lang w:eastAsia="en-GB"/>
          <w14:ligatures w14:val="none"/>
        </w:rPr>
        <w:t xml:space="preserve">- </w:t>
      </w:r>
      <w:r w:rsidRPr="006A16ED">
        <w:rPr>
          <w:rFonts w:eastAsia="Times New Roman" w:cs="Times New Roman"/>
          <w:kern w:val="0"/>
          <w:sz w:val="24"/>
          <w:szCs w:val="24"/>
          <w:lang w:eastAsia="en-GB"/>
          <w14:ligatures w14:val="none"/>
        </w:rPr>
        <w:t>Rewards recognise employee contributions and encourage positive performance. In retail, these may include pay increases, promotion, additional responsibilities, recognition or access to development programmes.</w:t>
      </w:r>
    </w:p>
    <w:p w14:paraId="70EF116D" w14:textId="77777777" w:rsidR="0044353E" w:rsidRPr="006A16ED" w:rsidRDefault="0044353E" w:rsidP="0044353E">
      <w:pPr>
        <w:spacing w:before="100" w:beforeAutospacing="1" w:after="100" w:afterAutospacing="1" w:line="240" w:lineRule="auto"/>
        <w:rPr>
          <w:rFonts w:eastAsia="Times New Roman" w:cs="Times New Roman"/>
          <w:kern w:val="0"/>
          <w:sz w:val="24"/>
          <w:szCs w:val="24"/>
          <w:lang w:eastAsia="en-GB"/>
          <w14:ligatures w14:val="none"/>
        </w:rPr>
      </w:pPr>
      <w:r w:rsidRPr="006A16ED">
        <w:rPr>
          <w:rFonts w:eastAsia="Times New Roman" w:cs="Times New Roman"/>
          <w:kern w:val="0"/>
          <w:sz w:val="24"/>
          <w:szCs w:val="24"/>
          <w:lang w:eastAsia="en-GB"/>
          <w14:ligatures w14:val="none"/>
        </w:rPr>
        <w:t>Recognising Employee A for leading a shift successfully or resolving a complaint could build confidence and encourage further learning. However, employees value different rewards, including responsibility, flexibility and career progression. Recognition alone may not maintain motivation if promotion opportunities are limited or decisions seem unfair. Managers should explain promotion criteria clearly and reward meaningful contributions.</w:t>
      </w:r>
    </w:p>
    <w:p w14:paraId="29960584" w14:textId="300EAE44" w:rsidR="0044353E" w:rsidRPr="006A16ED" w:rsidRDefault="0044353E" w:rsidP="0044353E">
      <w:pPr>
        <w:spacing w:before="100" w:beforeAutospacing="1" w:after="100" w:afterAutospacing="1" w:line="240" w:lineRule="auto"/>
        <w:rPr>
          <w:rFonts w:eastAsia="Times New Roman" w:cs="Times New Roman"/>
          <w:kern w:val="0"/>
          <w:sz w:val="24"/>
          <w:szCs w:val="24"/>
          <w:lang w:eastAsia="en-GB"/>
          <w14:ligatures w14:val="none"/>
        </w:rPr>
      </w:pPr>
      <w:r w:rsidRPr="006A16ED">
        <w:rPr>
          <w:rFonts w:eastAsia="Times New Roman" w:cs="Times New Roman"/>
          <w:b/>
          <w:bCs/>
          <w:kern w:val="0"/>
          <w:sz w:val="24"/>
          <w:szCs w:val="24"/>
          <w:lang w:eastAsia="en-GB"/>
          <w14:ligatures w14:val="none"/>
        </w:rPr>
        <w:t>Development</w:t>
      </w:r>
      <w:r w:rsidR="00BF4F22">
        <w:rPr>
          <w:rFonts w:eastAsia="Times New Roman" w:cs="Times New Roman"/>
          <w:kern w:val="0"/>
          <w:sz w:val="24"/>
          <w:szCs w:val="24"/>
          <w:lang w:eastAsia="en-GB"/>
          <w14:ligatures w14:val="none"/>
        </w:rPr>
        <w:t xml:space="preserve">- </w:t>
      </w:r>
      <w:r w:rsidRPr="006A16ED">
        <w:rPr>
          <w:rFonts w:eastAsia="Times New Roman" w:cs="Times New Roman"/>
          <w:kern w:val="0"/>
          <w:sz w:val="24"/>
          <w:szCs w:val="24"/>
          <w:lang w:eastAsia="en-GB"/>
          <w14:ligatures w14:val="none"/>
        </w:rPr>
        <w:t>Development prepares employees for current and future responsibilities. Employee A could receive coaching in delegation, training in performance conversations and supervised opportunities to lead a shift.</w:t>
      </w:r>
    </w:p>
    <w:p w14:paraId="7B5E55CB" w14:textId="77777777" w:rsidR="0044353E" w:rsidRPr="006A16ED" w:rsidRDefault="0044353E" w:rsidP="0044353E">
      <w:pPr>
        <w:spacing w:before="100" w:beforeAutospacing="1" w:after="100" w:afterAutospacing="1" w:line="240" w:lineRule="auto"/>
        <w:rPr>
          <w:rFonts w:eastAsia="Times New Roman" w:cs="Times New Roman"/>
          <w:kern w:val="0"/>
          <w:sz w:val="24"/>
          <w:szCs w:val="24"/>
          <w:lang w:eastAsia="en-GB"/>
          <w14:ligatures w14:val="none"/>
        </w:rPr>
      </w:pPr>
      <w:r w:rsidRPr="006A16ED">
        <w:rPr>
          <w:rFonts w:eastAsia="Times New Roman" w:cs="Times New Roman"/>
          <w:kern w:val="0"/>
          <w:sz w:val="24"/>
          <w:szCs w:val="24"/>
          <w:lang w:eastAsia="en-GB"/>
          <w14:ligatures w14:val="none"/>
        </w:rPr>
        <w:t>Developing existing employees can reduce reliance on external recruitment, retain organisational knowledge and show staff that progression is possible. However, development requires time, resources and management support. Giving employees extra responsibilities without adequate training may increase stress rather than improve performance. Clear expectations, regular feedback and opportunities to practise are therefore essential.</w:t>
      </w:r>
    </w:p>
    <w:p w14:paraId="26FCE6CC" w14:textId="77777777" w:rsidR="00FA6F4C" w:rsidRDefault="0044353E" w:rsidP="00FA6F4C">
      <w:pPr>
        <w:spacing w:before="100" w:beforeAutospacing="1" w:after="100" w:afterAutospacing="1" w:line="240" w:lineRule="auto"/>
        <w:rPr>
          <w:rFonts w:eastAsia="Times New Roman" w:cs="Times New Roman"/>
          <w:kern w:val="0"/>
          <w:sz w:val="24"/>
          <w:szCs w:val="24"/>
          <w:lang w:eastAsia="en-GB"/>
          <w14:ligatures w14:val="none"/>
        </w:rPr>
      </w:pPr>
      <w:r w:rsidRPr="006A16ED">
        <w:rPr>
          <w:rFonts w:eastAsia="Times New Roman" w:cs="Times New Roman"/>
          <w:kern w:val="0"/>
          <w:sz w:val="24"/>
          <w:szCs w:val="24"/>
          <w:lang w:eastAsia="en-GB"/>
          <w14:ligatures w14:val="none"/>
        </w:rPr>
        <w:t>Overall, the Michigan Model provides a useful framework for linking employee development with organisational performance. Its strength is the connection between selection, appraisal, rewards and development. However, managers should apply it flexibly because employees have different motivations, learning needs and circumstances.</w:t>
      </w:r>
    </w:p>
    <w:p w14:paraId="25F46D72" w14:textId="5FADBB72" w:rsidR="006C452F" w:rsidRPr="00FA6F4C" w:rsidRDefault="006C452F" w:rsidP="00FA6F4C">
      <w:pPr>
        <w:spacing w:before="100" w:beforeAutospacing="1" w:after="100" w:afterAutospacing="1" w:line="240" w:lineRule="auto"/>
        <w:rPr>
          <w:rFonts w:eastAsia="Times New Roman" w:cs="Times New Roman"/>
          <w:kern w:val="0"/>
          <w:sz w:val="24"/>
          <w:szCs w:val="24"/>
          <w:lang w:eastAsia="en-GB"/>
          <w14:ligatures w14:val="none"/>
        </w:rPr>
      </w:pPr>
      <w:r w:rsidRPr="006C452F">
        <w:rPr>
          <w:rFonts w:eastAsia="Times New Roman" w:cs="Times New Roman"/>
          <w:b/>
          <w:bCs/>
          <w:kern w:val="0"/>
          <w:sz w:val="27"/>
          <w:szCs w:val="27"/>
          <w:lang w:eastAsia="en-GB"/>
          <w14:ligatures w14:val="none"/>
        </w:rPr>
        <w:t>Five Key Areas of Talent Development</w:t>
      </w:r>
    </w:p>
    <w:p w14:paraId="2D177D9D" w14:textId="77777777" w:rsidR="006C452F" w:rsidRPr="006C452F" w:rsidRDefault="006C452F" w:rsidP="006C452F">
      <w:pPr>
        <w:spacing w:before="100" w:beforeAutospacing="1" w:after="100" w:afterAutospacing="1" w:line="240" w:lineRule="auto"/>
        <w:rPr>
          <w:rFonts w:eastAsia="Times New Roman" w:cs="Times New Roman"/>
          <w:kern w:val="0"/>
          <w:sz w:val="24"/>
          <w:szCs w:val="24"/>
          <w:lang w:eastAsia="en-GB"/>
          <w14:ligatures w14:val="none"/>
        </w:rPr>
      </w:pPr>
      <w:r w:rsidRPr="006C452F">
        <w:rPr>
          <w:rFonts w:eastAsia="Times New Roman" w:cs="Times New Roman"/>
          <w:kern w:val="0"/>
          <w:sz w:val="24"/>
          <w:szCs w:val="24"/>
          <w:lang w:eastAsia="en-GB"/>
          <w14:ligatures w14:val="none"/>
        </w:rPr>
        <w:t>The five areas of talent development show how organisations can attract, motivate and retain employees while improving their skills and abilities (Armstrong &amp; Taylor, 2023).</w:t>
      </w:r>
    </w:p>
    <w:p w14:paraId="793AC9A5" w14:textId="77777777" w:rsidR="006C452F" w:rsidRPr="006C452F" w:rsidRDefault="006C452F" w:rsidP="006C452F">
      <w:pPr>
        <w:spacing w:before="100" w:beforeAutospacing="1" w:after="100" w:afterAutospacing="1" w:line="240" w:lineRule="auto"/>
        <w:rPr>
          <w:rFonts w:eastAsia="Times New Roman" w:cs="Times New Roman"/>
          <w:kern w:val="0"/>
          <w:sz w:val="24"/>
          <w:szCs w:val="24"/>
          <w:lang w:eastAsia="en-GB"/>
          <w14:ligatures w14:val="none"/>
        </w:rPr>
      </w:pPr>
      <w:r w:rsidRPr="006C452F">
        <w:rPr>
          <w:rFonts w:eastAsia="Times New Roman" w:cs="Times New Roman"/>
          <w:b/>
          <w:bCs/>
          <w:kern w:val="0"/>
          <w:sz w:val="24"/>
          <w:szCs w:val="24"/>
          <w:lang w:eastAsia="en-GB"/>
          <w14:ligatures w14:val="none"/>
        </w:rPr>
        <w:t>1. Attracting and retaining talent</w:t>
      </w:r>
    </w:p>
    <w:p w14:paraId="5F56C86F" w14:textId="77777777" w:rsidR="006C452F" w:rsidRPr="006C452F" w:rsidRDefault="006C452F" w:rsidP="006C452F">
      <w:pPr>
        <w:spacing w:before="100" w:beforeAutospacing="1" w:after="100" w:afterAutospacing="1" w:line="240" w:lineRule="auto"/>
        <w:rPr>
          <w:rFonts w:eastAsia="Times New Roman" w:cs="Times New Roman"/>
          <w:kern w:val="0"/>
          <w:sz w:val="24"/>
          <w:szCs w:val="24"/>
          <w:lang w:eastAsia="en-GB"/>
          <w14:ligatures w14:val="none"/>
        </w:rPr>
      </w:pPr>
      <w:r w:rsidRPr="006C452F">
        <w:rPr>
          <w:rFonts w:eastAsia="Times New Roman" w:cs="Times New Roman"/>
          <w:kern w:val="0"/>
          <w:sz w:val="24"/>
          <w:szCs w:val="24"/>
          <w:lang w:eastAsia="en-GB"/>
          <w14:ligatures w14:val="none"/>
        </w:rPr>
        <w:t>Retail organisations often compete to recruit and retain reliable employees. Offering clear development opportunities can attract new staff and encourage existing employees to stay. Employee A may be more likely to remain with the organisation if there is a realistic opportunity to progress into leadership.</w:t>
      </w:r>
    </w:p>
    <w:p w14:paraId="1F543027" w14:textId="77777777" w:rsidR="006C452F" w:rsidRPr="006C452F" w:rsidRDefault="006C452F" w:rsidP="006C452F">
      <w:pPr>
        <w:spacing w:before="100" w:beforeAutospacing="1" w:after="100" w:afterAutospacing="1" w:line="240" w:lineRule="auto"/>
        <w:rPr>
          <w:rFonts w:eastAsia="Times New Roman" w:cs="Times New Roman"/>
          <w:kern w:val="0"/>
          <w:sz w:val="24"/>
          <w:szCs w:val="24"/>
          <w:lang w:eastAsia="en-GB"/>
          <w14:ligatures w14:val="none"/>
        </w:rPr>
      </w:pPr>
      <w:r w:rsidRPr="006C452F">
        <w:rPr>
          <w:rFonts w:eastAsia="Times New Roman" w:cs="Times New Roman"/>
          <w:kern w:val="0"/>
          <w:sz w:val="24"/>
          <w:szCs w:val="24"/>
          <w:lang w:eastAsia="en-GB"/>
          <w14:ligatures w14:val="none"/>
        </w:rPr>
        <w:lastRenderedPageBreak/>
        <w:t>Retaining experienced employees is valuable because they understand store procedures, customer needs and daily operations. Losing them can increase recruitment and training costs and affect customer service.</w:t>
      </w:r>
    </w:p>
    <w:p w14:paraId="7BC81C3C" w14:textId="77777777" w:rsidR="006C452F" w:rsidRPr="006C452F" w:rsidRDefault="006C452F" w:rsidP="006C452F">
      <w:pPr>
        <w:spacing w:before="100" w:beforeAutospacing="1" w:after="100" w:afterAutospacing="1" w:line="240" w:lineRule="auto"/>
        <w:rPr>
          <w:rFonts w:eastAsia="Times New Roman" w:cs="Times New Roman"/>
          <w:kern w:val="0"/>
          <w:sz w:val="24"/>
          <w:szCs w:val="24"/>
          <w:lang w:eastAsia="en-GB"/>
          <w14:ligatures w14:val="none"/>
        </w:rPr>
      </w:pPr>
      <w:r w:rsidRPr="006C452F">
        <w:rPr>
          <w:rFonts w:eastAsia="Times New Roman" w:cs="Times New Roman"/>
          <w:kern w:val="0"/>
          <w:sz w:val="24"/>
          <w:szCs w:val="24"/>
          <w:lang w:eastAsia="en-GB"/>
          <w14:ligatures w14:val="none"/>
        </w:rPr>
        <w:t>However, progression opportunities must be realistic. Promising promotions without clear criteria or available positions can damage trust. Managers should be honest about opportunities and explain the skills needed for progression.</w:t>
      </w:r>
    </w:p>
    <w:p w14:paraId="46F0225B" w14:textId="77777777" w:rsidR="006C452F" w:rsidRPr="006C452F" w:rsidRDefault="006C452F" w:rsidP="006C452F">
      <w:pPr>
        <w:spacing w:before="100" w:beforeAutospacing="1" w:after="100" w:afterAutospacing="1" w:line="240" w:lineRule="auto"/>
        <w:rPr>
          <w:rFonts w:eastAsia="Times New Roman" w:cs="Times New Roman"/>
          <w:kern w:val="0"/>
          <w:sz w:val="24"/>
          <w:szCs w:val="24"/>
          <w:lang w:eastAsia="en-GB"/>
          <w14:ligatures w14:val="none"/>
        </w:rPr>
      </w:pPr>
      <w:r w:rsidRPr="006C452F">
        <w:rPr>
          <w:rFonts w:eastAsia="Times New Roman" w:cs="Times New Roman"/>
          <w:b/>
          <w:bCs/>
          <w:kern w:val="0"/>
          <w:sz w:val="24"/>
          <w:szCs w:val="24"/>
          <w:lang w:eastAsia="en-GB"/>
          <w14:ligatures w14:val="none"/>
        </w:rPr>
        <w:t>2. Motivating and engaging employees</w:t>
      </w:r>
    </w:p>
    <w:p w14:paraId="0562E0F1" w14:textId="77777777" w:rsidR="006C452F" w:rsidRPr="006C452F" w:rsidRDefault="006C452F" w:rsidP="006C452F">
      <w:pPr>
        <w:spacing w:before="100" w:beforeAutospacing="1" w:after="100" w:afterAutospacing="1" w:line="240" w:lineRule="auto"/>
        <w:rPr>
          <w:rFonts w:eastAsia="Times New Roman" w:cs="Times New Roman"/>
          <w:kern w:val="0"/>
          <w:sz w:val="24"/>
          <w:szCs w:val="24"/>
          <w:lang w:eastAsia="en-GB"/>
          <w14:ligatures w14:val="none"/>
        </w:rPr>
      </w:pPr>
      <w:r w:rsidRPr="006C452F">
        <w:rPr>
          <w:rFonts w:eastAsia="Times New Roman" w:cs="Times New Roman"/>
          <w:kern w:val="0"/>
          <w:sz w:val="24"/>
          <w:szCs w:val="24"/>
          <w:lang w:eastAsia="en-GB"/>
          <w14:ligatures w14:val="none"/>
        </w:rPr>
        <w:t>Motivation influences the effort employees put into their work, while engagement reflects their involvement and commitment. Development can improve both by building confidence, skills and a sense of achievement.</w:t>
      </w:r>
    </w:p>
    <w:p w14:paraId="3D5C35E6" w14:textId="77777777" w:rsidR="006C452F" w:rsidRPr="006C452F" w:rsidRDefault="006C452F" w:rsidP="006C452F">
      <w:pPr>
        <w:spacing w:before="100" w:beforeAutospacing="1" w:after="100" w:afterAutospacing="1" w:line="240" w:lineRule="auto"/>
        <w:rPr>
          <w:rFonts w:eastAsia="Times New Roman" w:cs="Times New Roman"/>
          <w:kern w:val="0"/>
          <w:sz w:val="24"/>
          <w:szCs w:val="24"/>
          <w:lang w:eastAsia="en-GB"/>
          <w14:ligatures w14:val="none"/>
        </w:rPr>
      </w:pPr>
      <w:r w:rsidRPr="006C452F">
        <w:rPr>
          <w:rFonts w:eastAsia="Times New Roman" w:cs="Times New Roman"/>
          <w:kern w:val="0"/>
          <w:sz w:val="24"/>
          <w:szCs w:val="24"/>
          <w:lang w:eastAsia="en-GB"/>
          <w14:ligatures w14:val="none"/>
        </w:rPr>
        <w:t>Employee A could become more engaged by helping plan shifts, supporting new employees and suggesting customer service improvements. These tasks would provide useful leadership experience.</w:t>
      </w:r>
    </w:p>
    <w:p w14:paraId="158C82D0" w14:textId="77777777" w:rsidR="006C452F" w:rsidRPr="006C452F" w:rsidRDefault="006C452F" w:rsidP="006C452F">
      <w:pPr>
        <w:spacing w:before="100" w:beforeAutospacing="1" w:after="100" w:afterAutospacing="1" w:line="240" w:lineRule="auto"/>
        <w:rPr>
          <w:rFonts w:eastAsia="Times New Roman" w:cs="Times New Roman"/>
          <w:kern w:val="0"/>
          <w:sz w:val="24"/>
          <w:szCs w:val="24"/>
          <w:lang w:eastAsia="en-GB"/>
          <w14:ligatures w14:val="none"/>
        </w:rPr>
      </w:pPr>
      <w:r w:rsidRPr="006C452F">
        <w:rPr>
          <w:rFonts w:eastAsia="Times New Roman" w:cs="Times New Roman"/>
          <w:kern w:val="0"/>
          <w:sz w:val="24"/>
          <w:szCs w:val="24"/>
          <w:lang w:eastAsia="en-GB"/>
          <w14:ligatures w14:val="none"/>
        </w:rPr>
        <w:t>However, extra responsibilities should not become unrecognised or unpaid work. Managers must provide suitable support, recognition and a manageable workload.</w:t>
      </w:r>
    </w:p>
    <w:p w14:paraId="4A831943" w14:textId="77777777" w:rsidR="006C452F" w:rsidRPr="006C452F" w:rsidRDefault="006C452F" w:rsidP="006C452F">
      <w:pPr>
        <w:spacing w:before="100" w:beforeAutospacing="1" w:after="100" w:afterAutospacing="1" w:line="240" w:lineRule="auto"/>
        <w:rPr>
          <w:rFonts w:eastAsia="Times New Roman" w:cs="Times New Roman"/>
          <w:kern w:val="0"/>
          <w:sz w:val="24"/>
          <w:szCs w:val="24"/>
          <w:lang w:eastAsia="en-GB"/>
          <w14:ligatures w14:val="none"/>
        </w:rPr>
      </w:pPr>
      <w:r w:rsidRPr="006C452F">
        <w:rPr>
          <w:rFonts w:eastAsia="Times New Roman" w:cs="Times New Roman"/>
          <w:b/>
          <w:bCs/>
          <w:kern w:val="0"/>
          <w:sz w:val="24"/>
          <w:szCs w:val="24"/>
          <w:lang w:eastAsia="en-GB"/>
          <w14:ligatures w14:val="none"/>
        </w:rPr>
        <w:t>3. Building the employer brand</w:t>
      </w:r>
    </w:p>
    <w:p w14:paraId="226D05EB" w14:textId="77777777" w:rsidR="006C452F" w:rsidRPr="006C452F" w:rsidRDefault="006C452F" w:rsidP="006C452F">
      <w:pPr>
        <w:spacing w:before="100" w:beforeAutospacing="1" w:after="100" w:afterAutospacing="1" w:line="240" w:lineRule="auto"/>
        <w:rPr>
          <w:rFonts w:eastAsia="Times New Roman" w:cs="Times New Roman"/>
          <w:kern w:val="0"/>
          <w:sz w:val="24"/>
          <w:szCs w:val="24"/>
          <w:lang w:eastAsia="en-GB"/>
          <w14:ligatures w14:val="none"/>
        </w:rPr>
      </w:pPr>
      <w:r w:rsidRPr="006C452F">
        <w:rPr>
          <w:rFonts w:eastAsia="Times New Roman" w:cs="Times New Roman"/>
          <w:kern w:val="0"/>
          <w:sz w:val="24"/>
          <w:szCs w:val="24"/>
          <w:lang w:eastAsia="en-GB"/>
          <w14:ligatures w14:val="none"/>
        </w:rPr>
        <w:t>An employer brand is how an organisation is viewed as a place to work. Businesses that offer fair treatment, training and promotion opportunities may attract more employees and improve staff loyalty.</w:t>
      </w:r>
    </w:p>
    <w:p w14:paraId="4B88D566" w14:textId="77777777" w:rsidR="006C452F" w:rsidRPr="006C452F" w:rsidRDefault="006C452F" w:rsidP="006C452F">
      <w:pPr>
        <w:spacing w:before="100" w:beforeAutospacing="1" w:after="100" w:afterAutospacing="1" w:line="240" w:lineRule="auto"/>
        <w:rPr>
          <w:rFonts w:eastAsia="Times New Roman" w:cs="Times New Roman"/>
          <w:kern w:val="0"/>
          <w:sz w:val="24"/>
          <w:szCs w:val="24"/>
          <w:lang w:eastAsia="en-GB"/>
          <w14:ligatures w14:val="none"/>
        </w:rPr>
      </w:pPr>
      <w:r w:rsidRPr="006C452F">
        <w:rPr>
          <w:rFonts w:eastAsia="Times New Roman" w:cs="Times New Roman"/>
          <w:kern w:val="0"/>
          <w:sz w:val="24"/>
          <w:szCs w:val="24"/>
          <w:lang w:eastAsia="en-GB"/>
          <w14:ligatures w14:val="none"/>
        </w:rPr>
        <w:t>For example, a retailer that regularly promotes team members into leadership roles shows that it values employee development. This can strengthen its reputation and build trust among staff.</w:t>
      </w:r>
    </w:p>
    <w:p w14:paraId="5B6F7967" w14:textId="77777777" w:rsidR="006C452F" w:rsidRPr="006C452F" w:rsidRDefault="006C452F" w:rsidP="006C452F">
      <w:pPr>
        <w:spacing w:before="100" w:beforeAutospacing="1" w:after="100" w:afterAutospacing="1" w:line="240" w:lineRule="auto"/>
        <w:rPr>
          <w:rFonts w:eastAsia="Times New Roman" w:cs="Times New Roman"/>
          <w:kern w:val="0"/>
          <w:sz w:val="24"/>
          <w:szCs w:val="24"/>
          <w:lang w:eastAsia="en-GB"/>
          <w14:ligatures w14:val="none"/>
        </w:rPr>
      </w:pPr>
      <w:r w:rsidRPr="006C452F">
        <w:rPr>
          <w:rFonts w:eastAsia="Times New Roman" w:cs="Times New Roman"/>
          <w:kern w:val="0"/>
          <w:sz w:val="24"/>
          <w:szCs w:val="24"/>
          <w:lang w:eastAsia="en-GB"/>
          <w14:ligatures w14:val="none"/>
        </w:rPr>
        <w:t>However, the organisation must deliver what it promises. Advertising development opportunities without providing them can lead to dissatisfaction and damage its reputation.</w:t>
      </w:r>
    </w:p>
    <w:p w14:paraId="5E914BF8" w14:textId="77777777" w:rsidR="006C452F" w:rsidRPr="006C452F" w:rsidRDefault="006C452F" w:rsidP="006C452F">
      <w:pPr>
        <w:spacing w:before="100" w:beforeAutospacing="1" w:after="100" w:afterAutospacing="1" w:line="240" w:lineRule="auto"/>
        <w:rPr>
          <w:rFonts w:eastAsia="Times New Roman" w:cs="Times New Roman"/>
          <w:kern w:val="0"/>
          <w:sz w:val="24"/>
          <w:szCs w:val="24"/>
          <w:lang w:eastAsia="en-GB"/>
          <w14:ligatures w14:val="none"/>
        </w:rPr>
      </w:pPr>
      <w:r w:rsidRPr="006C452F">
        <w:rPr>
          <w:rFonts w:eastAsia="Times New Roman" w:cs="Times New Roman"/>
          <w:b/>
          <w:bCs/>
          <w:kern w:val="0"/>
          <w:sz w:val="24"/>
          <w:szCs w:val="24"/>
          <w:lang w:eastAsia="en-GB"/>
          <w14:ligatures w14:val="none"/>
        </w:rPr>
        <w:t>4. Creating a values-based culture</w:t>
      </w:r>
    </w:p>
    <w:p w14:paraId="071C43FC" w14:textId="77777777" w:rsidR="006C452F" w:rsidRPr="006C452F" w:rsidRDefault="006C452F" w:rsidP="006C452F">
      <w:pPr>
        <w:spacing w:before="100" w:beforeAutospacing="1" w:after="100" w:afterAutospacing="1" w:line="240" w:lineRule="auto"/>
        <w:rPr>
          <w:rFonts w:eastAsia="Times New Roman" w:cs="Times New Roman"/>
          <w:kern w:val="0"/>
          <w:sz w:val="24"/>
          <w:szCs w:val="24"/>
          <w:lang w:eastAsia="en-GB"/>
          <w14:ligatures w14:val="none"/>
        </w:rPr>
      </w:pPr>
      <w:r w:rsidRPr="006C452F">
        <w:rPr>
          <w:rFonts w:eastAsia="Times New Roman" w:cs="Times New Roman"/>
          <w:kern w:val="0"/>
          <w:sz w:val="24"/>
          <w:szCs w:val="24"/>
          <w:lang w:eastAsia="en-GB"/>
          <w14:ligatures w14:val="none"/>
        </w:rPr>
        <w:t>A values-based culture encourages employees to follow organisational values such as respect, honesty, teamwork and customer focus. Development helps employees understand how these values should influence their behaviour.</w:t>
      </w:r>
    </w:p>
    <w:p w14:paraId="6268DAAF" w14:textId="77777777" w:rsidR="006C452F" w:rsidRPr="006C452F" w:rsidRDefault="006C452F" w:rsidP="006C452F">
      <w:pPr>
        <w:spacing w:before="100" w:beforeAutospacing="1" w:after="100" w:afterAutospacing="1" w:line="240" w:lineRule="auto"/>
        <w:rPr>
          <w:rFonts w:eastAsia="Times New Roman" w:cs="Times New Roman"/>
          <w:kern w:val="0"/>
          <w:sz w:val="24"/>
          <w:szCs w:val="24"/>
          <w:lang w:eastAsia="en-GB"/>
          <w14:ligatures w14:val="none"/>
        </w:rPr>
      </w:pPr>
      <w:r w:rsidRPr="006C452F">
        <w:rPr>
          <w:rFonts w:eastAsia="Times New Roman" w:cs="Times New Roman"/>
          <w:kern w:val="0"/>
          <w:sz w:val="24"/>
          <w:szCs w:val="24"/>
          <w:lang w:eastAsia="en-GB"/>
          <w14:ligatures w14:val="none"/>
        </w:rPr>
        <w:t>Employee A's leadership development should include fairness, confidentiality, inclusion and respectful communication. Meeting business targets should never come at the expense of treating colleagues fairly.</w:t>
      </w:r>
    </w:p>
    <w:p w14:paraId="6B9A57FE" w14:textId="77777777" w:rsidR="006C452F" w:rsidRPr="006C452F" w:rsidRDefault="006C452F" w:rsidP="006C452F">
      <w:pPr>
        <w:spacing w:before="100" w:beforeAutospacing="1" w:after="100" w:afterAutospacing="1" w:line="240" w:lineRule="auto"/>
        <w:rPr>
          <w:rFonts w:eastAsia="Times New Roman" w:cs="Times New Roman"/>
          <w:kern w:val="0"/>
          <w:sz w:val="24"/>
          <w:szCs w:val="24"/>
          <w:lang w:eastAsia="en-GB"/>
          <w14:ligatures w14:val="none"/>
        </w:rPr>
      </w:pPr>
      <w:r w:rsidRPr="006C452F">
        <w:rPr>
          <w:rFonts w:eastAsia="Times New Roman" w:cs="Times New Roman"/>
          <w:kern w:val="0"/>
          <w:sz w:val="24"/>
          <w:szCs w:val="24"/>
          <w:lang w:eastAsia="en-GB"/>
          <w14:ligatures w14:val="none"/>
        </w:rPr>
        <w:t>Managers must also demonstrate these values. If senior staff behave inconsistently or communicate poorly, training alone will not create a positive workplace culture.</w:t>
      </w:r>
    </w:p>
    <w:p w14:paraId="1B2EA51C" w14:textId="77777777" w:rsidR="006C452F" w:rsidRPr="006C452F" w:rsidRDefault="006C452F" w:rsidP="006C452F">
      <w:pPr>
        <w:spacing w:before="100" w:beforeAutospacing="1" w:after="100" w:afterAutospacing="1" w:line="240" w:lineRule="auto"/>
        <w:rPr>
          <w:rFonts w:eastAsia="Times New Roman" w:cs="Times New Roman"/>
          <w:kern w:val="0"/>
          <w:sz w:val="24"/>
          <w:szCs w:val="24"/>
          <w:lang w:eastAsia="en-GB"/>
          <w14:ligatures w14:val="none"/>
        </w:rPr>
      </w:pPr>
      <w:r w:rsidRPr="006C452F">
        <w:rPr>
          <w:rFonts w:eastAsia="Times New Roman" w:cs="Times New Roman"/>
          <w:b/>
          <w:bCs/>
          <w:kern w:val="0"/>
          <w:sz w:val="24"/>
          <w:szCs w:val="24"/>
          <w:lang w:eastAsia="en-GB"/>
          <w14:ligatures w14:val="none"/>
        </w:rPr>
        <w:lastRenderedPageBreak/>
        <w:t>5. Developing people's capabilities</w:t>
      </w:r>
    </w:p>
    <w:p w14:paraId="6780E422" w14:textId="77777777" w:rsidR="006C452F" w:rsidRPr="006C452F" w:rsidRDefault="006C452F" w:rsidP="006C452F">
      <w:pPr>
        <w:spacing w:before="100" w:beforeAutospacing="1" w:after="100" w:afterAutospacing="1" w:line="240" w:lineRule="auto"/>
        <w:rPr>
          <w:rFonts w:eastAsia="Times New Roman" w:cs="Times New Roman"/>
          <w:kern w:val="0"/>
          <w:sz w:val="24"/>
          <w:szCs w:val="24"/>
          <w:lang w:eastAsia="en-GB"/>
          <w14:ligatures w14:val="none"/>
        </w:rPr>
      </w:pPr>
      <w:r w:rsidRPr="006C452F">
        <w:rPr>
          <w:rFonts w:eastAsia="Times New Roman" w:cs="Times New Roman"/>
          <w:kern w:val="0"/>
          <w:sz w:val="24"/>
          <w:szCs w:val="24"/>
          <w:lang w:eastAsia="en-GB"/>
          <w14:ligatures w14:val="none"/>
        </w:rPr>
        <w:t>Developing capabilities means improving the knowledge, skills and behaviours employees need to perform effectively. Employee A needs both practical retail knowledge and leadership skills.</w:t>
      </w:r>
    </w:p>
    <w:p w14:paraId="56BCD8B2" w14:textId="77777777" w:rsidR="006C452F" w:rsidRPr="006C452F" w:rsidRDefault="006C452F" w:rsidP="006C452F">
      <w:pPr>
        <w:spacing w:before="100" w:beforeAutospacing="1" w:after="100" w:afterAutospacing="1" w:line="240" w:lineRule="auto"/>
        <w:rPr>
          <w:rFonts w:eastAsia="Times New Roman" w:cs="Times New Roman"/>
          <w:kern w:val="0"/>
          <w:sz w:val="24"/>
          <w:szCs w:val="24"/>
          <w:lang w:eastAsia="en-GB"/>
          <w14:ligatures w14:val="none"/>
        </w:rPr>
      </w:pPr>
      <w:r w:rsidRPr="006C452F">
        <w:rPr>
          <w:rFonts w:eastAsia="Times New Roman" w:cs="Times New Roman"/>
          <w:kern w:val="0"/>
          <w:sz w:val="24"/>
          <w:szCs w:val="24"/>
          <w:lang w:eastAsia="en-GB"/>
          <w14:ligatures w14:val="none"/>
        </w:rPr>
        <w:t>Practical training may include stock control, cash handling, health and safety and opening or closing procedures. Leadership development may focus on delegation, prioritising tasks, managing conflict and giving feedback.</w:t>
      </w:r>
    </w:p>
    <w:p w14:paraId="25D21788" w14:textId="77777777" w:rsidR="006C452F" w:rsidRPr="006C452F" w:rsidRDefault="006C452F" w:rsidP="006C452F">
      <w:pPr>
        <w:spacing w:before="100" w:beforeAutospacing="1" w:after="100" w:afterAutospacing="1" w:line="240" w:lineRule="auto"/>
        <w:rPr>
          <w:rFonts w:eastAsia="Times New Roman" w:cs="Times New Roman"/>
          <w:kern w:val="0"/>
          <w:sz w:val="24"/>
          <w:szCs w:val="24"/>
          <w:lang w:eastAsia="en-GB"/>
          <w14:ligatures w14:val="none"/>
        </w:rPr>
      </w:pPr>
      <w:r w:rsidRPr="006C452F">
        <w:rPr>
          <w:rFonts w:eastAsia="Times New Roman" w:cs="Times New Roman"/>
          <w:kern w:val="0"/>
          <w:sz w:val="24"/>
          <w:szCs w:val="24"/>
          <w:lang w:eastAsia="en-GB"/>
          <w14:ligatures w14:val="none"/>
        </w:rPr>
        <w:t>This is important because being good at a current role does not automatically mean an employee is ready for promotion. Employees must develop the additional skills needed to manage people and take greater responsibility.</w:t>
      </w:r>
    </w:p>
    <w:p w14:paraId="07DD8158" w14:textId="77777777" w:rsidR="006C452F" w:rsidRPr="006C452F" w:rsidRDefault="006C452F" w:rsidP="006C452F">
      <w:pPr>
        <w:spacing w:before="100" w:beforeAutospacing="1" w:after="100" w:afterAutospacing="1" w:line="240" w:lineRule="auto"/>
        <w:rPr>
          <w:rFonts w:eastAsia="Times New Roman" w:cs="Times New Roman"/>
          <w:kern w:val="0"/>
          <w:sz w:val="24"/>
          <w:szCs w:val="24"/>
          <w:lang w:eastAsia="en-GB"/>
          <w14:ligatures w14:val="none"/>
        </w:rPr>
      </w:pPr>
      <w:r w:rsidRPr="006C452F">
        <w:rPr>
          <w:rFonts w:eastAsia="Times New Roman" w:cs="Times New Roman"/>
          <w:kern w:val="0"/>
          <w:sz w:val="24"/>
          <w:szCs w:val="24"/>
          <w:lang w:eastAsia="en-GB"/>
          <w14:ligatures w14:val="none"/>
        </w:rPr>
        <w:t>Overall, these five areas show that employee development should support both individual career goals and organisational needs. Managers must provide opportunities, guidance and recognition while ensuring development improves business performance (CIPD, 2025a).</w:t>
      </w:r>
    </w:p>
    <w:p w14:paraId="171B691F" w14:textId="2023D680" w:rsidR="0044353E" w:rsidRPr="00D91DDE" w:rsidRDefault="00D91DDE" w:rsidP="003D1A5D">
      <w:pPr>
        <w:spacing w:before="100" w:beforeAutospacing="1" w:after="100" w:afterAutospacing="1" w:line="240" w:lineRule="auto"/>
        <w:rPr>
          <w:rFonts w:eastAsia="Times New Roman" w:cs="Times New Roman"/>
          <w:b/>
          <w:bCs/>
          <w:kern w:val="0"/>
          <w:sz w:val="36"/>
          <w:szCs w:val="36"/>
          <w:lang w:eastAsia="en-GB"/>
          <w14:ligatures w14:val="none"/>
        </w:rPr>
      </w:pPr>
      <w:r>
        <w:rPr>
          <w:rFonts w:eastAsia="Times New Roman" w:cs="Times New Roman"/>
          <w:b/>
          <w:bCs/>
          <w:kern w:val="0"/>
          <w:sz w:val="36"/>
          <w:szCs w:val="36"/>
          <w:lang w:eastAsia="en-GB"/>
          <w14:ligatures w14:val="none"/>
        </w:rPr>
        <w:t>2</w:t>
      </w:r>
      <w:r w:rsidR="00DD374F">
        <w:rPr>
          <w:rFonts w:eastAsia="Times New Roman" w:cs="Times New Roman"/>
          <w:b/>
          <w:bCs/>
          <w:kern w:val="0"/>
          <w:sz w:val="36"/>
          <w:szCs w:val="36"/>
          <w:lang w:eastAsia="en-GB"/>
          <w14:ligatures w14:val="none"/>
        </w:rPr>
        <w:t>.2 managing employee expectations.</w:t>
      </w:r>
    </w:p>
    <w:p w14:paraId="5F8CF828" w14:textId="77777777" w:rsidR="00D91DDE" w:rsidRPr="00D91DDE" w:rsidRDefault="00D91DDE" w:rsidP="00D91DDE">
      <w:pPr>
        <w:spacing w:before="100" w:beforeAutospacing="1" w:after="100" w:afterAutospacing="1" w:line="240" w:lineRule="auto"/>
        <w:rPr>
          <w:rFonts w:eastAsia="Times New Roman" w:cs="Times New Roman"/>
          <w:kern w:val="0"/>
          <w:sz w:val="24"/>
          <w:szCs w:val="24"/>
          <w:lang w:eastAsia="en-GB"/>
          <w14:ligatures w14:val="none"/>
        </w:rPr>
      </w:pPr>
      <w:r w:rsidRPr="00D91DDE">
        <w:rPr>
          <w:rFonts w:eastAsia="Times New Roman" w:cs="Times New Roman"/>
          <w:kern w:val="0"/>
          <w:sz w:val="24"/>
          <w:szCs w:val="24"/>
          <w:lang w:eastAsia="en-GB"/>
          <w14:ligatures w14:val="none"/>
        </w:rPr>
        <w:t>Managing employee expectations means understanding employees' career goals while being realistic about what the organisation can offer. Employees may want promotion, higher pay, recognition or more responsibility. Managers must balance these expectations with business needs, budgets and available positions (Armstrong &amp; Taylor, 2023).</w:t>
      </w:r>
    </w:p>
    <w:p w14:paraId="3E18EFC5" w14:textId="77777777" w:rsidR="00D91DDE" w:rsidRPr="00D91DDE" w:rsidRDefault="00D91DDE" w:rsidP="00D91DDE">
      <w:pPr>
        <w:spacing w:before="100" w:beforeAutospacing="1" w:after="100" w:afterAutospacing="1" w:line="240" w:lineRule="auto"/>
        <w:rPr>
          <w:rFonts w:eastAsia="Times New Roman" w:cs="Times New Roman"/>
          <w:kern w:val="0"/>
          <w:sz w:val="24"/>
          <w:szCs w:val="24"/>
          <w:lang w:eastAsia="en-GB"/>
          <w14:ligatures w14:val="none"/>
        </w:rPr>
      </w:pPr>
      <w:r w:rsidRPr="00D91DDE">
        <w:rPr>
          <w:rFonts w:eastAsia="Times New Roman" w:cs="Times New Roman"/>
          <w:kern w:val="0"/>
          <w:sz w:val="24"/>
          <w:szCs w:val="24"/>
          <w:lang w:eastAsia="en-GB"/>
          <w14:ligatures w14:val="none"/>
        </w:rPr>
        <w:t xml:space="preserve">Employee A wants to progress from retail team member to team leader. This is mainly </w:t>
      </w:r>
      <w:proofErr w:type="gramStart"/>
      <w:r w:rsidRPr="00371222">
        <w:rPr>
          <w:rFonts w:eastAsia="Times New Roman" w:cs="Times New Roman"/>
          <w:kern w:val="0"/>
          <w:sz w:val="24"/>
          <w:szCs w:val="24"/>
          <w:lang w:eastAsia="en-GB"/>
          <w14:ligatures w14:val="none"/>
        </w:rPr>
        <w:t>career</w:t>
      </w:r>
      <w:proofErr w:type="gramEnd"/>
      <w:r w:rsidRPr="00371222">
        <w:rPr>
          <w:rFonts w:eastAsia="Times New Roman" w:cs="Times New Roman"/>
          <w:kern w:val="0"/>
          <w:sz w:val="24"/>
          <w:szCs w:val="24"/>
          <w:lang w:eastAsia="en-GB"/>
          <w14:ligatures w14:val="none"/>
        </w:rPr>
        <w:t xml:space="preserve"> development,</w:t>
      </w:r>
      <w:r w:rsidRPr="00D91DDE">
        <w:rPr>
          <w:rFonts w:eastAsia="Times New Roman" w:cs="Times New Roman"/>
          <w:kern w:val="0"/>
          <w:sz w:val="24"/>
          <w:szCs w:val="24"/>
          <w:lang w:eastAsia="en-GB"/>
          <w14:ligatures w14:val="none"/>
        </w:rPr>
        <w:t xml:space="preserve"> although it also involves management development because leadership and supervisory skills are needed.</w:t>
      </w:r>
    </w:p>
    <w:p w14:paraId="5DB33F37" w14:textId="77777777" w:rsidR="00D91DDE" w:rsidRPr="00D91DDE" w:rsidRDefault="00D91DDE" w:rsidP="00D91DDE">
      <w:pPr>
        <w:spacing w:before="100" w:beforeAutospacing="1" w:after="100" w:afterAutospacing="1" w:line="240" w:lineRule="auto"/>
        <w:rPr>
          <w:rFonts w:eastAsia="Times New Roman" w:cs="Times New Roman"/>
          <w:kern w:val="0"/>
          <w:sz w:val="24"/>
          <w:szCs w:val="24"/>
          <w:lang w:eastAsia="en-GB"/>
          <w14:ligatures w14:val="none"/>
        </w:rPr>
      </w:pPr>
      <w:r w:rsidRPr="00D91DDE">
        <w:rPr>
          <w:rFonts w:eastAsia="Times New Roman" w:cs="Times New Roman"/>
          <w:kern w:val="0"/>
          <w:sz w:val="24"/>
          <w:szCs w:val="24"/>
          <w:lang w:eastAsia="en-GB"/>
          <w14:ligatures w14:val="none"/>
        </w:rPr>
        <w:t>The manager should discuss Employee A's reasons for wanting promotion, confidence, preferred learning methods and understanding of the role. Not every experienced employee wants to become a manager, so individual goals must be considered.</w:t>
      </w:r>
    </w:p>
    <w:p w14:paraId="6189C2DB" w14:textId="77777777" w:rsidR="008C721F" w:rsidRDefault="00D91DDE" w:rsidP="008C721F">
      <w:pPr>
        <w:spacing w:before="100" w:beforeAutospacing="1" w:after="100" w:afterAutospacing="1" w:line="240" w:lineRule="auto"/>
        <w:rPr>
          <w:rFonts w:eastAsia="Times New Roman" w:cs="Times New Roman"/>
          <w:kern w:val="0"/>
          <w:sz w:val="24"/>
          <w:szCs w:val="24"/>
          <w:lang w:eastAsia="en-GB"/>
          <w14:ligatures w14:val="none"/>
        </w:rPr>
      </w:pPr>
      <w:r w:rsidRPr="00D91DDE">
        <w:rPr>
          <w:rFonts w:eastAsia="Times New Roman" w:cs="Times New Roman"/>
          <w:kern w:val="0"/>
          <w:sz w:val="24"/>
          <w:szCs w:val="24"/>
          <w:lang w:eastAsia="en-GB"/>
          <w14:ligatures w14:val="none"/>
        </w:rPr>
        <w:t>Employee A should also understand that completing a Personal Development Plan (PDP) does not guarantee promotion. Clear promotion criteria, honest communication and regular reviews can help manage expectations.</w:t>
      </w:r>
    </w:p>
    <w:p w14:paraId="005EA3D6" w14:textId="797390DF" w:rsidR="00D91DDE" w:rsidRPr="008C721F" w:rsidRDefault="00D91DDE" w:rsidP="008C721F">
      <w:pPr>
        <w:spacing w:before="100" w:beforeAutospacing="1" w:after="100" w:afterAutospacing="1" w:line="240" w:lineRule="auto"/>
        <w:rPr>
          <w:rFonts w:eastAsia="Times New Roman" w:cs="Times New Roman"/>
          <w:kern w:val="0"/>
          <w:sz w:val="24"/>
          <w:szCs w:val="24"/>
          <w:lang w:eastAsia="en-GB"/>
          <w14:ligatures w14:val="none"/>
        </w:rPr>
      </w:pPr>
      <w:r w:rsidRPr="00D91DDE">
        <w:rPr>
          <w:rFonts w:eastAsia="Times New Roman" w:cs="Times New Roman"/>
          <w:b/>
          <w:bCs/>
          <w:kern w:val="0"/>
          <w:sz w:val="27"/>
          <w:szCs w:val="27"/>
          <w:lang w:eastAsia="en-GB"/>
          <w14:ligatures w14:val="none"/>
        </w:rPr>
        <w:t>Holland's Model of Vocational Choice</w:t>
      </w:r>
    </w:p>
    <w:p w14:paraId="49C00A4E" w14:textId="77777777" w:rsidR="00D91DDE" w:rsidRPr="00D91DDE" w:rsidRDefault="00D91DDE" w:rsidP="00D91DDE">
      <w:pPr>
        <w:spacing w:before="100" w:beforeAutospacing="1" w:after="100" w:afterAutospacing="1" w:line="240" w:lineRule="auto"/>
        <w:rPr>
          <w:rFonts w:eastAsia="Times New Roman" w:cs="Times New Roman"/>
          <w:kern w:val="0"/>
          <w:sz w:val="24"/>
          <w:szCs w:val="24"/>
          <w:lang w:eastAsia="en-GB"/>
          <w14:ligatures w14:val="none"/>
        </w:rPr>
      </w:pPr>
      <w:r w:rsidRPr="00D91DDE">
        <w:rPr>
          <w:rFonts w:eastAsia="Times New Roman" w:cs="Times New Roman"/>
          <w:kern w:val="0"/>
          <w:sz w:val="24"/>
          <w:szCs w:val="24"/>
          <w:lang w:eastAsia="en-GB"/>
          <w14:ligatures w14:val="none"/>
        </w:rPr>
        <w:t>Holland's (1997) theory suggests that people are more likely to enjoy work that matches their interests and personality. The model identifies six categories, known as RIASEC:</w:t>
      </w:r>
    </w:p>
    <w:p w14:paraId="675829B4" w14:textId="77777777" w:rsidR="00D91DDE" w:rsidRPr="00D91DDE" w:rsidRDefault="00D91DDE" w:rsidP="00D91DDE">
      <w:pPr>
        <w:numPr>
          <w:ilvl w:val="0"/>
          <w:numId w:val="8"/>
        </w:numPr>
        <w:spacing w:before="100" w:beforeAutospacing="1" w:after="100" w:afterAutospacing="1" w:line="240" w:lineRule="auto"/>
        <w:rPr>
          <w:rFonts w:eastAsia="Times New Roman" w:cs="Times New Roman"/>
          <w:kern w:val="0"/>
          <w:sz w:val="24"/>
          <w:szCs w:val="24"/>
          <w:lang w:eastAsia="en-GB"/>
          <w14:ligatures w14:val="none"/>
        </w:rPr>
      </w:pPr>
      <w:r w:rsidRPr="00D91DDE">
        <w:rPr>
          <w:rFonts w:eastAsia="Times New Roman" w:cs="Times New Roman"/>
          <w:b/>
          <w:bCs/>
          <w:kern w:val="0"/>
          <w:sz w:val="24"/>
          <w:szCs w:val="24"/>
          <w:lang w:eastAsia="en-GB"/>
          <w14:ligatures w14:val="none"/>
        </w:rPr>
        <w:t>Realistic:</w:t>
      </w:r>
      <w:r w:rsidRPr="00D91DDE">
        <w:rPr>
          <w:rFonts w:eastAsia="Times New Roman" w:cs="Times New Roman"/>
          <w:kern w:val="0"/>
          <w:sz w:val="24"/>
          <w:szCs w:val="24"/>
          <w:lang w:eastAsia="en-GB"/>
          <w14:ligatures w14:val="none"/>
        </w:rPr>
        <w:t xml:space="preserve"> Enjoys practical and hands-on tasks.</w:t>
      </w:r>
    </w:p>
    <w:p w14:paraId="3C44BEAD" w14:textId="77777777" w:rsidR="00D91DDE" w:rsidRPr="00D91DDE" w:rsidRDefault="00D91DDE" w:rsidP="00D91DDE">
      <w:pPr>
        <w:numPr>
          <w:ilvl w:val="0"/>
          <w:numId w:val="8"/>
        </w:numPr>
        <w:spacing w:before="100" w:beforeAutospacing="1" w:after="100" w:afterAutospacing="1" w:line="240" w:lineRule="auto"/>
        <w:rPr>
          <w:rFonts w:eastAsia="Times New Roman" w:cs="Times New Roman"/>
          <w:kern w:val="0"/>
          <w:sz w:val="24"/>
          <w:szCs w:val="24"/>
          <w:lang w:eastAsia="en-GB"/>
          <w14:ligatures w14:val="none"/>
        </w:rPr>
      </w:pPr>
      <w:r w:rsidRPr="00D91DDE">
        <w:rPr>
          <w:rFonts w:eastAsia="Times New Roman" w:cs="Times New Roman"/>
          <w:b/>
          <w:bCs/>
          <w:kern w:val="0"/>
          <w:sz w:val="24"/>
          <w:szCs w:val="24"/>
          <w:lang w:eastAsia="en-GB"/>
          <w14:ligatures w14:val="none"/>
        </w:rPr>
        <w:t>Investigative:</w:t>
      </w:r>
      <w:r w:rsidRPr="00D91DDE">
        <w:rPr>
          <w:rFonts w:eastAsia="Times New Roman" w:cs="Times New Roman"/>
          <w:kern w:val="0"/>
          <w:sz w:val="24"/>
          <w:szCs w:val="24"/>
          <w:lang w:eastAsia="en-GB"/>
          <w14:ligatures w14:val="none"/>
        </w:rPr>
        <w:t xml:space="preserve"> Enjoys analysing information and solving problems.</w:t>
      </w:r>
    </w:p>
    <w:p w14:paraId="3453B5FC" w14:textId="77777777" w:rsidR="00D91DDE" w:rsidRPr="00D91DDE" w:rsidRDefault="00D91DDE" w:rsidP="00D91DDE">
      <w:pPr>
        <w:numPr>
          <w:ilvl w:val="0"/>
          <w:numId w:val="8"/>
        </w:numPr>
        <w:spacing w:before="100" w:beforeAutospacing="1" w:after="100" w:afterAutospacing="1" w:line="240" w:lineRule="auto"/>
        <w:rPr>
          <w:rFonts w:eastAsia="Times New Roman" w:cs="Times New Roman"/>
          <w:kern w:val="0"/>
          <w:sz w:val="24"/>
          <w:szCs w:val="24"/>
          <w:lang w:eastAsia="en-GB"/>
          <w14:ligatures w14:val="none"/>
        </w:rPr>
      </w:pPr>
      <w:r w:rsidRPr="00D91DDE">
        <w:rPr>
          <w:rFonts w:eastAsia="Times New Roman" w:cs="Times New Roman"/>
          <w:b/>
          <w:bCs/>
          <w:kern w:val="0"/>
          <w:sz w:val="24"/>
          <w:szCs w:val="24"/>
          <w:lang w:eastAsia="en-GB"/>
          <w14:ligatures w14:val="none"/>
        </w:rPr>
        <w:t>Artistic:</w:t>
      </w:r>
      <w:r w:rsidRPr="00D91DDE">
        <w:rPr>
          <w:rFonts w:eastAsia="Times New Roman" w:cs="Times New Roman"/>
          <w:kern w:val="0"/>
          <w:sz w:val="24"/>
          <w:szCs w:val="24"/>
          <w:lang w:eastAsia="en-GB"/>
          <w14:ligatures w14:val="none"/>
        </w:rPr>
        <w:t xml:space="preserve"> Prefers creative and flexible activities.</w:t>
      </w:r>
    </w:p>
    <w:p w14:paraId="0A7954CC" w14:textId="77777777" w:rsidR="00D91DDE" w:rsidRPr="00D91DDE" w:rsidRDefault="00D91DDE" w:rsidP="00D91DDE">
      <w:pPr>
        <w:numPr>
          <w:ilvl w:val="0"/>
          <w:numId w:val="8"/>
        </w:numPr>
        <w:spacing w:before="100" w:beforeAutospacing="1" w:after="100" w:afterAutospacing="1" w:line="240" w:lineRule="auto"/>
        <w:rPr>
          <w:rFonts w:eastAsia="Times New Roman" w:cs="Times New Roman"/>
          <w:kern w:val="0"/>
          <w:sz w:val="24"/>
          <w:szCs w:val="24"/>
          <w:lang w:eastAsia="en-GB"/>
          <w14:ligatures w14:val="none"/>
        </w:rPr>
      </w:pPr>
      <w:r w:rsidRPr="00D91DDE">
        <w:rPr>
          <w:rFonts w:eastAsia="Times New Roman" w:cs="Times New Roman"/>
          <w:b/>
          <w:bCs/>
          <w:kern w:val="0"/>
          <w:sz w:val="24"/>
          <w:szCs w:val="24"/>
          <w:lang w:eastAsia="en-GB"/>
          <w14:ligatures w14:val="none"/>
        </w:rPr>
        <w:lastRenderedPageBreak/>
        <w:t>Social:</w:t>
      </w:r>
      <w:r w:rsidRPr="00D91DDE">
        <w:rPr>
          <w:rFonts w:eastAsia="Times New Roman" w:cs="Times New Roman"/>
          <w:kern w:val="0"/>
          <w:sz w:val="24"/>
          <w:szCs w:val="24"/>
          <w:lang w:eastAsia="en-GB"/>
          <w14:ligatures w14:val="none"/>
        </w:rPr>
        <w:t xml:space="preserve"> Enjoys helping and communicating with others.</w:t>
      </w:r>
    </w:p>
    <w:p w14:paraId="6BB6DE30" w14:textId="77777777" w:rsidR="00D91DDE" w:rsidRPr="00D91DDE" w:rsidRDefault="00D91DDE" w:rsidP="00D91DDE">
      <w:pPr>
        <w:numPr>
          <w:ilvl w:val="0"/>
          <w:numId w:val="8"/>
        </w:numPr>
        <w:spacing w:before="100" w:beforeAutospacing="1" w:after="100" w:afterAutospacing="1" w:line="240" w:lineRule="auto"/>
        <w:rPr>
          <w:rFonts w:eastAsia="Times New Roman" w:cs="Times New Roman"/>
          <w:kern w:val="0"/>
          <w:sz w:val="24"/>
          <w:szCs w:val="24"/>
          <w:lang w:eastAsia="en-GB"/>
          <w14:ligatures w14:val="none"/>
        </w:rPr>
      </w:pPr>
      <w:r w:rsidRPr="00D91DDE">
        <w:rPr>
          <w:rFonts w:eastAsia="Times New Roman" w:cs="Times New Roman"/>
          <w:b/>
          <w:bCs/>
          <w:kern w:val="0"/>
          <w:sz w:val="24"/>
          <w:szCs w:val="24"/>
          <w:lang w:eastAsia="en-GB"/>
          <w14:ligatures w14:val="none"/>
        </w:rPr>
        <w:t>Enterprising:</w:t>
      </w:r>
      <w:r w:rsidRPr="00D91DDE">
        <w:rPr>
          <w:rFonts w:eastAsia="Times New Roman" w:cs="Times New Roman"/>
          <w:kern w:val="0"/>
          <w:sz w:val="24"/>
          <w:szCs w:val="24"/>
          <w:lang w:eastAsia="en-GB"/>
          <w14:ligatures w14:val="none"/>
        </w:rPr>
        <w:t xml:space="preserve"> Enjoys leading, influencing and achieving goals.</w:t>
      </w:r>
    </w:p>
    <w:p w14:paraId="6176CD99" w14:textId="77777777" w:rsidR="00D91DDE" w:rsidRPr="00D91DDE" w:rsidRDefault="00D91DDE" w:rsidP="00D91DDE">
      <w:pPr>
        <w:numPr>
          <w:ilvl w:val="0"/>
          <w:numId w:val="8"/>
        </w:numPr>
        <w:spacing w:before="100" w:beforeAutospacing="1" w:after="100" w:afterAutospacing="1" w:line="240" w:lineRule="auto"/>
        <w:rPr>
          <w:rFonts w:eastAsia="Times New Roman" w:cs="Times New Roman"/>
          <w:kern w:val="0"/>
          <w:sz w:val="24"/>
          <w:szCs w:val="24"/>
          <w:lang w:eastAsia="en-GB"/>
          <w14:ligatures w14:val="none"/>
        </w:rPr>
      </w:pPr>
      <w:r w:rsidRPr="00D91DDE">
        <w:rPr>
          <w:rFonts w:eastAsia="Times New Roman" w:cs="Times New Roman"/>
          <w:b/>
          <w:bCs/>
          <w:kern w:val="0"/>
          <w:sz w:val="24"/>
          <w:szCs w:val="24"/>
          <w:lang w:eastAsia="en-GB"/>
          <w14:ligatures w14:val="none"/>
        </w:rPr>
        <w:t>Conventional:</w:t>
      </w:r>
      <w:r w:rsidRPr="00D91DDE">
        <w:rPr>
          <w:rFonts w:eastAsia="Times New Roman" w:cs="Times New Roman"/>
          <w:kern w:val="0"/>
          <w:sz w:val="24"/>
          <w:szCs w:val="24"/>
          <w:lang w:eastAsia="en-GB"/>
          <w14:ligatures w14:val="none"/>
        </w:rPr>
        <w:t xml:space="preserve"> Prefers organisation, routines and structured tasks.</w:t>
      </w:r>
    </w:p>
    <w:p w14:paraId="25BA51A8" w14:textId="77777777" w:rsidR="00D91DDE" w:rsidRPr="00D91DDE" w:rsidRDefault="00D91DDE" w:rsidP="00D91DDE">
      <w:pPr>
        <w:spacing w:before="100" w:beforeAutospacing="1" w:after="100" w:afterAutospacing="1" w:line="240" w:lineRule="auto"/>
        <w:rPr>
          <w:rFonts w:eastAsia="Times New Roman" w:cs="Times New Roman"/>
          <w:kern w:val="0"/>
          <w:sz w:val="24"/>
          <w:szCs w:val="24"/>
          <w:lang w:eastAsia="en-GB"/>
          <w14:ligatures w14:val="none"/>
        </w:rPr>
      </w:pPr>
      <w:r w:rsidRPr="00D91DDE">
        <w:rPr>
          <w:rFonts w:eastAsia="Times New Roman" w:cs="Times New Roman"/>
          <w:kern w:val="0"/>
          <w:sz w:val="24"/>
          <w:szCs w:val="24"/>
          <w:lang w:eastAsia="en-GB"/>
          <w14:ligatures w14:val="none"/>
        </w:rPr>
        <w:t>Employee A may show Enterprising characteristics because team leadership involves guiding colleagues, organising work and meeting targets. Social characteristics may also apply because team leaders support colleagues and customers. Conventional interests may help with rotas, stock records and following procedures.</w:t>
      </w:r>
    </w:p>
    <w:p w14:paraId="77DB6328" w14:textId="77777777" w:rsidR="00D91DDE" w:rsidRPr="00D91DDE" w:rsidRDefault="00D91DDE" w:rsidP="00D91DDE">
      <w:pPr>
        <w:spacing w:before="100" w:beforeAutospacing="1" w:after="100" w:afterAutospacing="1" w:line="240" w:lineRule="auto"/>
        <w:rPr>
          <w:rFonts w:eastAsia="Times New Roman" w:cs="Times New Roman"/>
          <w:kern w:val="0"/>
          <w:sz w:val="24"/>
          <w:szCs w:val="24"/>
          <w:lang w:eastAsia="en-GB"/>
          <w14:ligatures w14:val="none"/>
        </w:rPr>
      </w:pPr>
      <w:r w:rsidRPr="00D91DDE">
        <w:rPr>
          <w:rFonts w:eastAsia="Times New Roman" w:cs="Times New Roman"/>
          <w:kern w:val="0"/>
          <w:sz w:val="24"/>
          <w:szCs w:val="24"/>
          <w:lang w:eastAsia="en-GB"/>
          <w14:ligatures w14:val="none"/>
        </w:rPr>
        <w:t>However, these are only possibilities. The manager should discuss Employee A's interests and observe their behaviour rather than assume they fit a particular category.</w:t>
      </w:r>
    </w:p>
    <w:p w14:paraId="36780086" w14:textId="77777777" w:rsidR="00D91DDE" w:rsidRPr="00D91DDE" w:rsidRDefault="00D91DDE" w:rsidP="00D91DDE">
      <w:pPr>
        <w:spacing w:before="100" w:beforeAutospacing="1" w:after="100" w:afterAutospacing="1" w:line="240" w:lineRule="auto"/>
        <w:rPr>
          <w:rFonts w:eastAsia="Times New Roman" w:cs="Times New Roman"/>
          <w:kern w:val="0"/>
          <w:sz w:val="24"/>
          <w:szCs w:val="24"/>
          <w:lang w:eastAsia="en-GB"/>
          <w14:ligatures w14:val="none"/>
        </w:rPr>
      </w:pPr>
      <w:r w:rsidRPr="00D91DDE">
        <w:rPr>
          <w:rFonts w:eastAsia="Times New Roman" w:cs="Times New Roman"/>
          <w:kern w:val="0"/>
          <w:sz w:val="24"/>
          <w:szCs w:val="24"/>
          <w:lang w:eastAsia="en-GB"/>
          <w14:ligatures w14:val="none"/>
        </w:rPr>
        <w:t>A strength of Holland's model is that it helps managers understand employee interests and choose suitable development activities. However, people may fit several categories, and their interests can change. Career opportunities also depend on factors such as qualifications, personal circumstances and available vacancies.</w:t>
      </w:r>
    </w:p>
    <w:p w14:paraId="34B8EC6C" w14:textId="77777777" w:rsidR="00D91DDE" w:rsidRPr="00D91DDE" w:rsidRDefault="00D91DDE" w:rsidP="00D91DDE">
      <w:pPr>
        <w:spacing w:before="100" w:beforeAutospacing="1" w:after="100" w:afterAutospacing="1" w:line="240" w:lineRule="auto"/>
        <w:rPr>
          <w:rFonts w:eastAsia="Times New Roman" w:cs="Times New Roman"/>
          <w:kern w:val="0"/>
          <w:sz w:val="24"/>
          <w:szCs w:val="24"/>
          <w:lang w:eastAsia="en-GB"/>
          <w14:ligatures w14:val="none"/>
        </w:rPr>
      </w:pPr>
      <w:r w:rsidRPr="00D91DDE">
        <w:rPr>
          <w:rFonts w:eastAsia="Times New Roman" w:cs="Times New Roman"/>
          <w:kern w:val="0"/>
          <w:sz w:val="24"/>
          <w:szCs w:val="24"/>
          <w:lang w:eastAsia="en-GB"/>
          <w14:ligatures w14:val="none"/>
        </w:rPr>
        <w:t>Nordvik (1991) suggests that vocational interests and career goals are connected but are not the same. Holland's model should therefore support career discussions rather than determine whether someone is suitable for leadership.</w:t>
      </w:r>
    </w:p>
    <w:p w14:paraId="651C2AE5" w14:textId="77777777" w:rsidR="008C721F" w:rsidRDefault="00D91DDE" w:rsidP="008C721F">
      <w:pPr>
        <w:spacing w:before="100" w:beforeAutospacing="1" w:after="100" w:afterAutospacing="1" w:line="240" w:lineRule="auto"/>
        <w:rPr>
          <w:rFonts w:eastAsia="Times New Roman" w:cs="Times New Roman"/>
          <w:kern w:val="0"/>
          <w:sz w:val="24"/>
          <w:szCs w:val="24"/>
          <w:lang w:eastAsia="en-GB"/>
          <w14:ligatures w14:val="none"/>
        </w:rPr>
      </w:pPr>
      <w:r w:rsidRPr="00D91DDE">
        <w:rPr>
          <w:rFonts w:eastAsia="Times New Roman" w:cs="Times New Roman"/>
          <w:kern w:val="0"/>
          <w:sz w:val="24"/>
          <w:szCs w:val="24"/>
          <w:lang w:eastAsia="en-GB"/>
          <w14:ligatures w14:val="none"/>
        </w:rPr>
        <w:t>For Employee A, the manager could explore which tasks they enjoy most. If they enjoy organising work and supporting colleagues, supervised shift leadership may be suitable. If they lack confidence in difficult conversations, coaching could help develop this skill.</w:t>
      </w:r>
    </w:p>
    <w:p w14:paraId="41A76F5C" w14:textId="7DDB6770" w:rsidR="00D91DDE" w:rsidRPr="008C721F" w:rsidRDefault="00D91DDE" w:rsidP="008C721F">
      <w:pPr>
        <w:spacing w:before="100" w:beforeAutospacing="1" w:after="100" w:afterAutospacing="1" w:line="240" w:lineRule="auto"/>
        <w:rPr>
          <w:rFonts w:eastAsia="Times New Roman" w:cs="Times New Roman"/>
          <w:kern w:val="0"/>
          <w:sz w:val="24"/>
          <w:szCs w:val="24"/>
          <w:lang w:eastAsia="en-GB"/>
          <w14:ligatures w14:val="none"/>
        </w:rPr>
      </w:pPr>
      <w:r w:rsidRPr="00D91DDE">
        <w:rPr>
          <w:rFonts w:eastAsia="Times New Roman" w:cs="Times New Roman"/>
          <w:b/>
          <w:bCs/>
          <w:kern w:val="0"/>
          <w:sz w:val="27"/>
          <w:szCs w:val="27"/>
          <w:lang w:eastAsia="en-GB"/>
          <w14:ligatures w14:val="none"/>
        </w:rPr>
        <w:t>Schein's Career Anchors</w:t>
      </w:r>
    </w:p>
    <w:p w14:paraId="4F680685" w14:textId="77777777" w:rsidR="00D91DDE" w:rsidRPr="00D91DDE" w:rsidRDefault="00D91DDE" w:rsidP="00D91DDE">
      <w:pPr>
        <w:spacing w:before="100" w:beforeAutospacing="1" w:after="100" w:afterAutospacing="1" w:line="240" w:lineRule="auto"/>
        <w:rPr>
          <w:rFonts w:eastAsia="Times New Roman" w:cs="Times New Roman"/>
          <w:kern w:val="0"/>
          <w:sz w:val="24"/>
          <w:szCs w:val="24"/>
          <w:lang w:eastAsia="en-GB"/>
          <w14:ligatures w14:val="none"/>
        </w:rPr>
      </w:pPr>
      <w:r w:rsidRPr="00D91DDE">
        <w:rPr>
          <w:rFonts w:eastAsia="Times New Roman" w:cs="Times New Roman"/>
          <w:kern w:val="0"/>
          <w:sz w:val="24"/>
          <w:szCs w:val="24"/>
          <w:lang w:eastAsia="en-GB"/>
          <w14:ligatures w14:val="none"/>
        </w:rPr>
        <w:t>Schein's (1996) career anchors framework explores the values and motivations that influence career decisions. Career anchors represent what individuals consider most important in their working lives.</w:t>
      </w:r>
    </w:p>
    <w:p w14:paraId="64CEFDF2" w14:textId="77777777" w:rsidR="00D91DDE" w:rsidRPr="00D91DDE" w:rsidRDefault="00D91DDE" w:rsidP="00D91DDE">
      <w:pPr>
        <w:spacing w:before="100" w:beforeAutospacing="1" w:after="100" w:afterAutospacing="1" w:line="240" w:lineRule="auto"/>
        <w:rPr>
          <w:rFonts w:eastAsia="Times New Roman" w:cs="Times New Roman"/>
          <w:kern w:val="0"/>
          <w:sz w:val="24"/>
          <w:szCs w:val="24"/>
          <w:lang w:eastAsia="en-GB"/>
          <w14:ligatures w14:val="none"/>
        </w:rPr>
      </w:pPr>
      <w:r w:rsidRPr="00D91DDE">
        <w:rPr>
          <w:rFonts w:eastAsia="Times New Roman" w:cs="Times New Roman"/>
          <w:kern w:val="0"/>
          <w:sz w:val="24"/>
          <w:szCs w:val="24"/>
          <w:lang w:eastAsia="en-GB"/>
          <w14:ligatures w14:val="none"/>
        </w:rPr>
        <w:t>The eight career anchors are:</w:t>
      </w:r>
    </w:p>
    <w:p w14:paraId="73F120C0" w14:textId="77777777" w:rsidR="00D91DDE" w:rsidRPr="00D91DDE" w:rsidRDefault="00D91DDE" w:rsidP="00D91DDE">
      <w:pPr>
        <w:numPr>
          <w:ilvl w:val="0"/>
          <w:numId w:val="9"/>
        </w:numPr>
        <w:spacing w:before="100" w:beforeAutospacing="1" w:after="100" w:afterAutospacing="1" w:line="240" w:lineRule="auto"/>
        <w:rPr>
          <w:rFonts w:eastAsia="Times New Roman" w:cs="Times New Roman"/>
          <w:kern w:val="0"/>
          <w:sz w:val="24"/>
          <w:szCs w:val="24"/>
          <w:lang w:eastAsia="en-GB"/>
          <w14:ligatures w14:val="none"/>
        </w:rPr>
      </w:pPr>
      <w:r w:rsidRPr="00D91DDE">
        <w:rPr>
          <w:rFonts w:eastAsia="Times New Roman" w:cs="Times New Roman"/>
          <w:kern w:val="0"/>
          <w:sz w:val="24"/>
          <w:szCs w:val="24"/>
          <w:lang w:eastAsia="en-GB"/>
          <w14:ligatures w14:val="none"/>
        </w:rPr>
        <w:t>Technical/functional competence.</w:t>
      </w:r>
    </w:p>
    <w:p w14:paraId="04825EEA" w14:textId="77777777" w:rsidR="00D91DDE" w:rsidRPr="00D91DDE" w:rsidRDefault="00D91DDE" w:rsidP="00D91DDE">
      <w:pPr>
        <w:numPr>
          <w:ilvl w:val="0"/>
          <w:numId w:val="9"/>
        </w:numPr>
        <w:spacing w:before="100" w:beforeAutospacing="1" w:after="100" w:afterAutospacing="1" w:line="240" w:lineRule="auto"/>
        <w:rPr>
          <w:rFonts w:eastAsia="Times New Roman" w:cs="Times New Roman"/>
          <w:kern w:val="0"/>
          <w:sz w:val="24"/>
          <w:szCs w:val="24"/>
          <w:lang w:eastAsia="en-GB"/>
          <w14:ligatures w14:val="none"/>
        </w:rPr>
      </w:pPr>
      <w:r w:rsidRPr="00D91DDE">
        <w:rPr>
          <w:rFonts w:eastAsia="Times New Roman" w:cs="Times New Roman"/>
          <w:kern w:val="0"/>
          <w:sz w:val="24"/>
          <w:szCs w:val="24"/>
          <w:lang w:eastAsia="en-GB"/>
          <w14:ligatures w14:val="none"/>
        </w:rPr>
        <w:t>General managerial competence.</w:t>
      </w:r>
    </w:p>
    <w:p w14:paraId="187FDF8C" w14:textId="77777777" w:rsidR="00D91DDE" w:rsidRPr="00D91DDE" w:rsidRDefault="00D91DDE" w:rsidP="00D91DDE">
      <w:pPr>
        <w:numPr>
          <w:ilvl w:val="0"/>
          <w:numId w:val="9"/>
        </w:numPr>
        <w:spacing w:before="100" w:beforeAutospacing="1" w:after="100" w:afterAutospacing="1" w:line="240" w:lineRule="auto"/>
        <w:rPr>
          <w:rFonts w:eastAsia="Times New Roman" w:cs="Times New Roman"/>
          <w:kern w:val="0"/>
          <w:sz w:val="24"/>
          <w:szCs w:val="24"/>
          <w:lang w:eastAsia="en-GB"/>
          <w14:ligatures w14:val="none"/>
        </w:rPr>
      </w:pPr>
      <w:r w:rsidRPr="00D91DDE">
        <w:rPr>
          <w:rFonts w:eastAsia="Times New Roman" w:cs="Times New Roman"/>
          <w:kern w:val="0"/>
          <w:sz w:val="24"/>
          <w:szCs w:val="24"/>
          <w:lang w:eastAsia="en-GB"/>
          <w14:ligatures w14:val="none"/>
        </w:rPr>
        <w:t>Autonomy/independence.</w:t>
      </w:r>
    </w:p>
    <w:p w14:paraId="7CAFBB99" w14:textId="77777777" w:rsidR="00D91DDE" w:rsidRPr="00D91DDE" w:rsidRDefault="00D91DDE" w:rsidP="00D91DDE">
      <w:pPr>
        <w:numPr>
          <w:ilvl w:val="0"/>
          <w:numId w:val="9"/>
        </w:numPr>
        <w:spacing w:before="100" w:beforeAutospacing="1" w:after="100" w:afterAutospacing="1" w:line="240" w:lineRule="auto"/>
        <w:rPr>
          <w:rFonts w:eastAsia="Times New Roman" w:cs="Times New Roman"/>
          <w:kern w:val="0"/>
          <w:sz w:val="24"/>
          <w:szCs w:val="24"/>
          <w:lang w:eastAsia="en-GB"/>
          <w14:ligatures w14:val="none"/>
        </w:rPr>
      </w:pPr>
      <w:r w:rsidRPr="00D91DDE">
        <w:rPr>
          <w:rFonts w:eastAsia="Times New Roman" w:cs="Times New Roman"/>
          <w:kern w:val="0"/>
          <w:sz w:val="24"/>
          <w:szCs w:val="24"/>
          <w:lang w:eastAsia="en-GB"/>
          <w14:ligatures w14:val="none"/>
        </w:rPr>
        <w:t>Security/stability.</w:t>
      </w:r>
    </w:p>
    <w:p w14:paraId="7CBCD031" w14:textId="77777777" w:rsidR="00D91DDE" w:rsidRPr="00D91DDE" w:rsidRDefault="00D91DDE" w:rsidP="00D91DDE">
      <w:pPr>
        <w:numPr>
          <w:ilvl w:val="0"/>
          <w:numId w:val="9"/>
        </w:numPr>
        <w:spacing w:before="100" w:beforeAutospacing="1" w:after="100" w:afterAutospacing="1" w:line="240" w:lineRule="auto"/>
        <w:rPr>
          <w:rFonts w:eastAsia="Times New Roman" w:cs="Times New Roman"/>
          <w:kern w:val="0"/>
          <w:sz w:val="24"/>
          <w:szCs w:val="24"/>
          <w:lang w:eastAsia="en-GB"/>
          <w14:ligatures w14:val="none"/>
        </w:rPr>
      </w:pPr>
      <w:r w:rsidRPr="00D91DDE">
        <w:rPr>
          <w:rFonts w:eastAsia="Times New Roman" w:cs="Times New Roman"/>
          <w:kern w:val="0"/>
          <w:sz w:val="24"/>
          <w:szCs w:val="24"/>
          <w:lang w:eastAsia="en-GB"/>
          <w14:ligatures w14:val="none"/>
        </w:rPr>
        <w:t>Entrepreneurial creativity.</w:t>
      </w:r>
    </w:p>
    <w:p w14:paraId="728BF27E" w14:textId="77777777" w:rsidR="00D91DDE" w:rsidRPr="00D91DDE" w:rsidRDefault="00D91DDE" w:rsidP="00D91DDE">
      <w:pPr>
        <w:numPr>
          <w:ilvl w:val="0"/>
          <w:numId w:val="9"/>
        </w:numPr>
        <w:spacing w:before="100" w:beforeAutospacing="1" w:after="100" w:afterAutospacing="1" w:line="240" w:lineRule="auto"/>
        <w:rPr>
          <w:rFonts w:eastAsia="Times New Roman" w:cs="Times New Roman"/>
          <w:kern w:val="0"/>
          <w:sz w:val="24"/>
          <w:szCs w:val="24"/>
          <w:lang w:eastAsia="en-GB"/>
          <w14:ligatures w14:val="none"/>
        </w:rPr>
      </w:pPr>
      <w:r w:rsidRPr="00D91DDE">
        <w:rPr>
          <w:rFonts w:eastAsia="Times New Roman" w:cs="Times New Roman"/>
          <w:kern w:val="0"/>
          <w:sz w:val="24"/>
          <w:szCs w:val="24"/>
          <w:lang w:eastAsia="en-GB"/>
          <w14:ligatures w14:val="none"/>
        </w:rPr>
        <w:t>Service/dedication to a cause.</w:t>
      </w:r>
    </w:p>
    <w:p w14:paraId="7DE2AE00" w14:textId="77777777" w:rsidR="00D91DDE" w:rsidRPr="00D91DDE" w:rsidRDefault="00D91DDE" w:rsidP="00D91DDE">
      <w:pPr>
        <w:numPr>
          <w:ilvl w:val="0"/>
          <w:numId w:val="9"/>
        </w:numPr>
        <w:spacing w:before="100" w:beforeAutospacing="1" w:after="100" w:afterAutospacing="1" w:line="240" w:lineRule="auto"/>
        <w:rPr>
          <w:rFonts w:eastAsia="Times New Roman" w:cs="Times New Roman"/>
          <w:kern w:val="0"/>
          <w:sz w:val="24"/>
          <w:szCs w:val="24"/>
          <w:lang w:eastAsia="en-GB"/>
          <w14:ligatures w14:val="none"/>
        </w:rPr>
      </w:pPr>
      <w:r w:rsidRPr="00D91DDE">
        <w:rPr>
          <w:rFonts w:eastAsia="Times New Roman" w:cs="Times New Roman"/>
          <w:kern w:val="0"/>
          <w:sz w:val="24"/>
          <w:szCs w:val="24"/>
          <w:lang w:eastAsia="en-GB"/>
          <w14:ligatures w14:val="none"/>
        </w:rPr>
        <w:t>Pure challenge.</w:t>
      </w:r>
    </w:p>
    <w:p w14:paraId="7C3A3B4B" w14:textId="77777777" w:rsidR="00D91DDE" w:rsidRPr="00D91DDE" w:rsidRDefault="00D91DDE" w:rsidP="00D91DDE">
      <w:pPr>
        <w:numPr>
          <w:ilvl w:val="0"/>
          <w:numId w:val="9"/>
        </w:numPr>
        <w:spacing w:before="100" w:beforeAutospacing="1" w:after="100" w:afterAutospacing="1" w:line="240" w:lineRule="auto"/>
        <w:rPr>
          <w:rFonts w:eastAsia="Times New Roman" w:cs="Times New Roman"/>
          <w:kern w:val="0"/>
          <w:sz w:val="24"/>
          <w:szCs w:val="24"/>
          <w:lang w:eastAsia="en-GB"/>
          <w14:ligatures w14:val="none"/>
        </w:rPr>
      </w:pPr>
      <w:r w:rsidRPr="00D91DDE">
        <w:rPr>
          <w:rFonts w:eastAsia="Times New Roman" w:cs="Times New Roman"/>
          <w:kern w:val="0"/>
          <w:sz w:val="24"/>
          <w:szCs w:val="24"/>
          <w:lang w:eastAsia="en-GB"/>
          <w14:ligatures w14:val="none"/>
        </w:rPr>
        <w:t>Lifestyle integration.</w:t>
      </w:r>
    </w:p>
    <w:p w14:paraId="6101B1D7" w14:textId="77777777" w:rsidR="00D91DDE" w:rsidRPr="00D91DDE" w:rsidRDefault="00D91DDE" w:rsidP="00D91DDE">
      <w:pPr>
        <w:spacing w:before="100" w:beforeAutospacing="1" w:after="100" w:afterAutospacing="1" w:line="240" w:lineRule="auto"/>
        <w:rPr>
          <w:rFonts w:eastAsia="Times New Roman" w:cs="Times New Roman"/>
          <w:kern w:val="0"/>
          <w:sz w:val="24"/>
          <w:szCs w:val="24"/>
          <w:lang w:eastAsia="en-GB"/>
          <w14:ligatures w14:val="none"/>
        </w:rPr>
      </w:pPr>
      <w:r w:rsidRPr="00D91DDE">
        <w:rPr>
          <w:rFonts w:eastAsia="Times New Roman" w:cs="Times New Roman"/>
          <w:kern w:val="0"/>
          <w:sz w:val="24"/>
          <w:szCs w:val="24"/>
          <w:lang w:eastAsia="en-GB"/>
          <w14:ligatures w14:val="none"/>
        </w:rPr>
        <w:t>These anchors can help managers understand what motivates Employee A.</w:t>
      </w:r>
    </w:p>
    <w:p w14:paraId="19108037" w14:textId="77777777" w:rsidR="00D91DDE" w:rsidRPr="00371222" w:rsidRDefault="00D91DDE" w:rsidP="00D91DDE">
      <w:pPr>
        <w:spacing w:before="100" w:beforeAutospacing="1" w:after="100" w:afterAutospacing="1" w:line="240" w:lineRule="auto"/>
        <w:rPr>
          <w:rFonts w:eastAsia="Times New Roman" w:cs="Times New Roman"/>
          <w:kern w:val="0"/>
          <w:sz w:val="24"/>
          <w:szCs w:val="24"/>
          <w:lang w:eastAsia="en-GB"/>
          <w14:ligatures w14:val="none"/>
        </w:rPr>
      </w:pPr>
      <w:r w:rsidRPr="00D91DDE">
        <w:rPr>
          <w:rFonts w:eastAsia="Times New Roman" w:cs="Times New Roman"/>
          <w:kern w:val="0"/>
          <w:sz w:val="24"/>
          <w:szCs w:val="24"/>
          <w:lang w:eastAsia="en-GB"/>
          <w14:ligatures w14:val="none"/>
        </w:rPr>
        <w:t xml:space="preserve">For </w:t>
      </w:r>
      <w:r w:rsidRPr="00371222">
        <w:rPr>
          <w:rFonts w:eastAsia="Times New Roman" w:cs="Times New Roman"/>
          <w:kern w:val="0"/>
          <w:sz w:val="24"/>
          <w:szCs w:val="24"/>
          <w:lang w:eastAsia="en-GB"/>
          <w14:ligatures w14:val="none"/>
        </w:rPr>
        <w:t xml:space="preserve">example, general managerial competence may apply if Employee A enjoys leading people and making decisions. Service/dedication may be important if they enjoy </w:t>
      </w:r>
      <w:r w:rsidRPr="00371222">
        <w:rPr>
          <w:rFonts w:eastAsia="Times New Roman" w:cs="Times New Roman"/>
          <w:kern w:val="0"/>
          <w:sz w:val="24"/>
          <w:szCs w:val="24"/>
          <w:lang w:eastAsia="en-GB"/>
          <w14:ligatures w14:val="none"/>
        </w:rPr>
        <w:lastRenderedPageBreak/>
        <w:t>helping customers and colleagues. Security/stability may also influence their willingness to accept additional responsibilities.</w:t>
      </w:r>
    </w:p>
    <w:p w14:paraId="2913822B" w14:textId="77777777" w:rsidR="00D91DDE" w:rsidRPr="00D91DDE" w:rsidRDefault="00D91DDE" w:rsidP="00D91DDE">
      <w:pPr>
        <w:spacing w:before="100" w:beforeAutospacing="1" w:after="100" w:afterAutospacing="1" w:line="240" w:lineRule="auto"/>
        <w:rPr>
          <w:rFonts w:eastAsia="Times New Roman" w:cs="Times New Roman"/>
          <w:kern w:val="0"/>
          <w:sz w:val="24"/>
          <w:szCs w:val="24"/>
          <w:lang w:eastAsia="en-GB"/>
          <w14:ligatures w14:val="none"/>
        </w:rPr>
      </w:pPr>
      <w:r w:rsidRPr="00D91DDE">
        <w:rPr>
          <w:rFonts w:eastAsia="Times New Roman" w:cs="Times New Roman"/>
          <w:kern w:val="0"/>
          <w:sz w:val="24"/>
          <w:szCs w:val="24"/>
          <w:lang w:eastAsia="en-GB"/>
          <w14:ligatures w14:val="none"/>
        </w:rPr>
        <w:t>The manager should discuss what Employee A hopes to gain from promotion rather than assume their main motivation is higher pay or status.</w:t>
      </w:r>
    </w:p>
    <w:p w14:paraId="6C756A55" w14:textId="77777777" w:rsidR="00D91DDE" w:rsidRPr="00D91DDE" w:rsidRDefault="00D91DDE" w:rsidP="00D91DDE">
      <w:pPr>
        <w:spacing w:before="100" w:beforeAutospacing="1" w:after="100" w:afterAutospacing="1" w:line="240" w:lineRule="auto"/>
        <w:rPr>
          <w:rFonts w:eastAsia="Times New Roman" w:cs="Times New Roman"/>
          <w:kern w:val="0"/>
          <w:sz w:val="24"/>
          <w:szCs w:val="24"/>
          <w:lang w:eastAsia="en-GB"/>
          <w14:ligatures w14:val="none"/>
        </w:rPr>
      </w:pPr>
      <w:r w:rsidRPr="00D91DDE">
        <w:rPr>
          <w:rFonts w:eastAsia="Times New Roman" w:cs="Times New Roman"/>
          <w:kern w:val="0"/>
          <w:sz w:val="24"/>
          <w:szCs w:val="24"/>
          <w:lang w:eastAsia="en-GB"/>
          <w14:ligatures w14:val="none"/>
        </w:rPr>
        <w:t>Understanding these motivations can make the PDP more relevant. Someone interested in management may benefit from leading shifts, while an employee motivated by helping others may enjoy coaching new starters.</w:t>
      </w:r>
    </w:p>
    <w:p w14:paraId="6F7D405A" w14:textId="77777777" w:rsidR="00D91DDE" w:rsidRPr="00D91DDE" w:rsidRDefault="00D91DDE" w:rsidP="00D91DDE">
      <w:pPr>
        <w:spacing w:before="100" w:beforeAutospacing="1" w:after="100" w:afterAutospacing="1" w:line="240" w:lineRule="auto"/>
        <w:rPr>
          <w:rFonts w:eastAsia="Times New Roman" w:cs="Times New Roman"/>
          <w:kern w:val="0"/>
          <w:sz w:val="24"/>
          <w:szCs w:val="24"/>
          <w:lang w:eastAsia="en-GB"/>
          <w14:ligatures w14:val="none"/>
        </w:rPr>
      </w:pPr>
      <w:r w:rsidRPr="00D91DDE">
        <w:rPr>
          <w:rFonts w:eastAsia="Times New Roman" w:cs="Times New Roman"/>
          <w:kern w:val="0"/>
          <w:sz w:val="24"/>
          <w:szCs w:val="24"/>
          <w:lang w:eastAsia="en-GB"/>
          <w14:ligatures w14:val="none"/>
        </w:rPr>
        <w:t>However, career anchors have limitations. Employees may value several things at once, and their priorities can change over time. For example, someone may want promotion while also protecting their work-life balance.</w:t>
      </w:r>
    </w:p>
    <w:p w14:paraId="31C12877" w14:textId="77777777" w:rsidR="00826AA3" w:rsidRDefault="00D91DDE" w:rsidP="00826AA3">
      <w:pPr>
        <w:spacing w:before="100" w:beforeAutospacing="1" w:after="100" w:afterAutospacing="1" w:line="240" w:lineRule="auto"/>
        <w:rPr>
          <w:rFonts w:eastAsia="Times New Roman" w:cs="Times New Roman"/>
          <w:kern w:val="0"/>
          <w:sz w:val="24"/>
          <w:szCs w:val="24"/>
          <w:lang w:eastAsia="en-GB"/>
          <w14:ligatures w14:val="none"/>
        </w:rPr>
      </w:pPr>
      <w:r w:rsidRPr="00D91DDE">
        <w:rPr>
          <w:rFonts w:eastAsia="Times New Roman" w:cs="Times New Roman"/>
          <w:kern w:val="0"/>
          <w:sz w:val="24"/>
          <w:szCs w:val="24"/>
          <w:lang w:eastAsia="en-GB"/>
          <w14:ligatures w14:val="none"/>
        </w:rPr>
        <w:t>Schein's framework should therefore be used flexibly. Alongside Holland's model, it helps managers understand both the work employees enjoy and what they value in their careers.</w:t>
      </w:r>
    </w:p>
    <w:p w14:paraId="23159D95" w14:textId="5D0F5F20" w:rsidR="00D91DDE" w:rsidRPr="00826AA3" w:rsidRDefault="00D91DDE" w:rsidP="00826AA3">
      <w:pPr>
        <w:spacing w:before="100" w:beforeAutospacing="1" w:after="100" w:afterAutospacing="1" w:line="240" w:lineRule="auto"/>
        <w:rPr>
          <w:rFonts w:eastAsia="Times New Roman" w:cs="Times New Roman"/>
          <w:kern w:val="0"/>
          <w:sz w:val="24"/>
          <w:szCs w:val="24"/>
          <w:lang w:eastAsia="en-GB"/>
          <w14:ligatures w14:val="none"/>
        </w:rPr>
      </w:pPr>
      <w:r w:rsidRPr="00D91DDE">
        <w:rPr>
          <w:rFonts w:eastAsia="Times New Roman" w:cs="Times New Roman"/>
          <w:b/>
          <w:bCs/>
          <w:kern w:val="0"/>
          <w:sz w:val="27"/>
          <w:szCs w:val="27"/>
          <w:lang w:eastAsia="en-GB"/>
          <w14:ligatures w14:val="none"/>
        </w:rPr>
        <w:t>Matching Individual Development with Organisational Needs</w:t>
      </w:r>
    </w:p>
    <w:p w14:paraId="0F4B1255" w14:textId="77777777" w:rsidR="00D91DDE" w:rsidRPr="00D91DDE" w:rsidRDefault="00D91DDE" w:rsidP="00D91DDE">
      <w:pPr>
        <w:spacing w:before="100" w:beforeAutospacing="1" w:after="100" w:afterAutospacing="1" w:line="240" w:lineRule="auto"/>
        <w:rPr>
          <w:rFonts w:eastAsia="Times New Roman" w:cs="Times New Roman"/>
          <w:kern w:val="0"/>
          <w:sz w:val="24"/>
          <w:szCs w:val="24"/>
          <w:lang w:eastAsia="en-GB"/>
          <w14:ligatures w14:val="none"/>
        </w:rPr>
      </w:pPr>
      <w:r w:rsidRPr="00D91DDE">
        <w:rPr>
          <w:rFonts w:eastAsia="Times New Roman" w:cs="Times New Roman"/>
          <w:kern w:val="0"/>
          <w:sz w:val="24"/>
          <w:szCs w:val="24"/>
          <w:lang w:eastAsia="en-GB"/>
          <w14:ligatures w14:val="none"/>
        </w:rPr>
        <w:t>Employee development is most effective when personal career goals support organisational needs. Focusing only on employee ambitions may develop skills the business does not need, while focusing only on business targets may reduce employee motivation (Armstrong &amp; Taylor, 2023).</w:t>
      </w:r>
    </w:p>
    <w:p w14:paraId="4E0AF901" w14:textId="77777777" w:rsidR="00D91DDE" w:rsidRPr="00D91DDE" w:rsidRDefault="00D91DDE" w:rsidP="00D91DDE">
      <w:pPr>
        <w:spacing w:before="100" w:beforeAutospacing="1" w:after="100" w:afterAutospacing="1" w:line="240" w:lineRule="auto"/>
        <w:rPr>
          <w:rFonts w:eastAsia="Times New Roman" w:cs="Times New Roman"/>
          <w:kern w:val="0"/>
          <w:sz w:val="24"/>
          <w:szCs w:val="24"/>
          <w:lang w:eastAsia="en-GB"/>
          <w14:ligatures w14:val="none"/>
        </w:rPr>
      </w:pPr>
      <w:r w:rsidRPr="00D91DDE">
        <w:rPr>
          <w:rFonts w:eastAsia="Times New Roman" w:cs="Times New Roman"/>
          <w:kern w:val="0"/>
          <w:sz w:val="24"/>
          <w:szCs w:val="24"/>
          <w:lang w:eastAsia="en-GB"/>
          <w14:ligatures w14:val="none"/>
        </w:rPr>
        <w:t>In retail, organisations need team leaders who can maintain customer service, organise shifts, support colleagues and manage daily problems. Employee A's career goals could support these needs if the right skills are developed.</w:t>
      </w:r>
    </w:p>
    <w:p w14:paraId="15FF8910" w14:textId="77777777" w:rsidR="00D91DDE" w:rsidRPr="00D91DDE" w:rsidRDefault="00D91DDE" w:rsidP="00D91DDE">
      <w:pPr>
        <w:spacing w:before="100" w:beforeAutospacing="1" w:after="100" w:afterAutospacing="1" w:line="240" w:lineRule="auto"/>
        <w:rPr>
          <w:rFonts w:eastAsia="Times New Roman" w:cs="Times New Roman"/>
          <w:kern w:val="0"/>
          <w:sz w:val="24"/>
          <w:szCs w:val="24"/>
          <w:lang w:eastAsia="en-GB"/>
          <w14:ligatures w14:val="none"/>
        </w:rPr>
      </w:pPr>
      <w:r w:rsidRPr="00D91DDE">
        <w:rPr>
          <w:rFonts w:eastAsia="Times New Roman" w:cs="Times New Roman"/>
          <w:kern w:val="0"/>
          <w:sz w:val="24"/>
          <w:szCs w:val="24"/>
          <w:lang w:eastAsia="en-GB"/>
          <w14:ligatures w14:val="none"/>
        </w:rPr>
        <w:t>Holland's model helps identify the type of work Employee A enjoys, while Schein's career anchors explore their motivations. The Michigan Model links employee development with wider organisational objectives.</w:t>
      </w:r>
    </w:p>
    <w:p w14:paraId="0739DB4B" w14:textId="77777777" w:rsidR="00D91DDE" w:rsidRPr="00D91DDE" w:rsidRDefault="00D91DDE" w:rsidP="00D91DDE">
      <w:pPr>
        <w:spacing w:before="100" w:beforeAutospacing="1" w:after="100" w:afterAutospacing="1" w:line="240" w:lineRule="auto"/>
        <w:rPr>
          <w:rFonts w:eastAsia="Times New Roman" w:cs="Times New Roman"/>
          <w:kern w:val="0"/>
          <w:sz w:val="24"/>
          <w:szCs w:val="24"/>
          <w:lang w:eastAsia="en-GB"/>
          <w14:ligatures w14:val="none"/>
        </w:rPr>
      </w:pPr>
      <w:r w:rsidRPr="00D91DDE">
        <w:rPr>
          <w:rFonts w:eastAsia="Times New Roman" w:cs="Times New Roman"/>
          <w:kern w:val="0"/>
          <w:sz w:val="24"/>
          <w:szCs w:val="24"/>
          <w:lang w:eastAsia="en-GB"/>
          <w14:ligatures w14:val="none"/>
        </w:rPr>
        <w:t>A practical approach involves three stages:</w:t>
      </w:r>
    </w:p>
    <w:p w14:paraId="519E93BA" w14:textId="77777777" w:rsidR="00D91DDE" w:rsidRPr="00D91DDE" w:rsidRDefault="00D91DDE" w:rsidP="00D91DDE">
      <w:pPr>
        <w:numPr>
          <w:ilvl w:val="0"/>
          <w:numId w:val="10"/>
        </w:numPr>
        <w:spacing w:before="100" w:beforeAutospacing="1" w:after="100" w:afterAutospacing="1" w:line="240" w:lineRule="auto"/>
        <w:rPr>
          <w:rFonts w:eastAsia="Times New Roman" w:cs="Times New Roman"/>
          <w:kern w:val="0"/>
          <w:sz w:val="24"/>
          <w:szCs w:val="24"/>
          <w:lang w:eastAsia="en-GB"/>
          <w14:ligatures w14:val="none"/>
        </w:rPr>
      </w:pPr>
      <w:r w:rsidRPr="00D91DDE">
        <w:rPr>
          <w:rFonts w:eastAsia="Times New Roman" w:cs="Times New Roman"/>
          <w:b/>
          <w:bCs/>
          <w:kern w:val="0"/>
          <w:sz w:val="24"/>
          <w:szCs w:val="24"/>
          <w:lang w:eastAsia="en-GB"/>
          <w14:ligatures w14:val="none"/>
        </w:rPr>
        <w:t>Identify career goals:</w:t>
      </w:r>
      <w:r w:rsidRPr="00D91DDE">
        <w:rPr>
          <w:rFonts w:eastAsia="Times New Roman" w:cs="Times New Roman"/>
          <w:kern w:val="0"/>
          <w:sz w:val="24"/>
          <w:szCs w:val="24"/>
          <w:lang w:eastAsia="en-GB"/>
          <w14:ligatures w14:val="none"/>
        </w:rPr>
        <w:t xml:space="preserve"> Discuss Employee A's interests, motivations and preferred responsibilities.</w:t>
      </w:r>
    </w:p>
    <w:p w14:paraId="4B962B59" w14:textId="77777777" w:rsidR="00D91DDE" w:rsidRPr="00D91DDE" w:rsidRDefault="00D91DDE" w:rsidP="00D91DDE">
      <w:pPr>
        <w:numPr>
          <w:ilvl w:val="0"/>
          <w:numId w:val="10"/>
        </w:numPr>
        <w:spacing w:before="100" w:beforeAutospacing="1" w:after="100" w:afterAutospacing="1" w:line="240" w:lineRule="auto"/>
        <w:rPr>
          <w:rFonts w:eastAsia="Times New Roman" w:cs="Times New Roman"/>
          <w:kern w:val="0"/>
          <w:sz w:val="24"/>
          <w:szCs w:val="24"/>
          <w:lang w:eastAsia="en-GB"/>
          <w14:ligatures w14:val="none"/>
        </w:rPr>
      </w:pPr>
      <w:r w:rsidRPr="00D91DDE">
        <w:rPr>
          <w:rFonts w:eastAsia="Times New Roman" w:cs="Times New Roman"/>
          <w:b/>
          <w:bCs/>
          <w:kern w:val="0"/>
          <w:sz w:val="24"/>
          <w:szCs w:val="24"/>
          <w:lang w:eastAsia="en-GB"/>
          <w14:ligatures w14:val="none"/>
        </w:rPr>
        <w:t>Assess current skills:</w:t>
      </w:r>
      <w:r w:rsidRPr="00D91DDE">
        <w:rPr>
          <w:rFonts w:eastAsia="Times New Roman" w:cs="Times New Roman"/>
          <w:kern w:val="0"/>
          <w:sz w:val="24"/>
          <w:szCs w:val="24"/>
          <w:lang w:eastAsia="en-GB"/>
          <w14:ligatures w14:val="none"/>
        </w:rPr>
        <w:t xml:space="preserve"> Compare existing abilities with the requirements of a team leader role.</w:t>
      </w:r>
    </w:p>
    <w:p w14:paraId="5B09DAEF" w14:textId="77777777" w:rsidR="00D91DDE" w:rsidRPr="00D91DDE" w:rsidRDefault="00D91DDE" w:rsidP="00D91DDE">
      <w:pPr>
        <w:numPr>
          <w:ilvl w:val="0"/>
          <w:numId w:val="10"/>
        </w:numPr>
        <w:spacing w:before="100" w:beforeAutospacing="1" w:after="100" w:afterAutospacing="1" w:line="240" w:lineRule="auto"/>
        <w:rPr>
          <w:rFonts w:eastAsia="Times New Roman" w:cs="Times New Roman"/>
          <w:kern w:val="0"/>
          <w:sz w:val="24"/>
          <w:szCs w:val="24"/>
          <w:lang w:eastAsia="en-GB"/>
          <w14:ligatures w14:val="none"/>
        </w:rPr>
      </w:pPr>
      <w:r w:rsidRPr="00D91DDE">
        <w:rPr>
          <w:rFonts w:eastAsia="Times New Roman" w:cs="Times New Roman"/>
          <w:b/>
          <w:bCs/>
          <w:kern w:val="0"/>
          <w:sz w:val="24"/>
          <w:szCs w:val="24"/>
          <w:lang w:eastAsia="en-GB"/>
          <w14:ligatures w14:val="none"/>
        </w:rPr>
        <w:t>Agree development activities:</w:t>
      </w:r>
      <w:r w:rsidRPr="00D91DDE">
        <w:rPr>
          <w:rFonts w:eastAsia="Times New Roman" w:cs="Times New Roman"/>
          <w:kern w:val="0"/>
          <w:sz w:val="24"/>
          <w:szCs w:val="24"/>
          <w:lang w:eastAsia="en-GB"/>
          <w14:ligatures w14:val="none"/>
        </w:rPr>
        <w:t xml:space="preserve"> Create a PDP that addresses skills gaps and supports business needs.</w:t>
      </w:r>
    </w:p>
    <w:p w14:paraId="2420E85B" w14:textId="77777777" w:rsidR="00D91DDE" w:rsidRPr="00D91DDE" w:rsidRDefault="00D91DDE" w:rsidP="00D91DDE">
      <w:pPr>
        <w:spacing w:before="100" w:beforeAutospacing="1" w:after="100" w:afterAutospacing="1" w:line="240" w:lineRule="auto"/>
        <w:rPr>
          <w:rFonts w:eastAsia="Times New Roman" w:cs="Times New Roman"/>
          <w:kern w:val="0"/>
          <w:sz w:val="24"/>
          <w:szCs w:val="24"/>
          <w:lang w:eastAsia="en-GB"/>
          <w14:ligatures w14:val="none"/>
        </w:rPr>
      </w:pPr>
      <w:r w:rsidRPr="00D91DDE">
        <w:rPr>
          <w:rFonts w:eastAsia="Times New Roman" w:cs="Times New Roman"/>
          <w:kern w:val="0"/>
          <w:sz w:val="24"/>
          <w:szCs w:val="24"/>
          <w:lang w:eastAsia="en-GB"/>
          <w14:ligatures w14:val="none"/>
        </w:rPr>
        <w:t>For example, Employee A may provide excellent customer service but have limited delegation experience. Supervised shift leadership could help develop this skill. If they lack confidence in giving feedback, coaching and role-play could provide useful practice.</w:t>
      </w:r>
    </w:p>
    <w:p w14:paraId="1D7EA342" w14:textId="77777777" w:rsidR="00D91DDE" w:rsidRPr="00D91DDE" w:rsidRDefault="00D91DDE" w:rsidP="00D91DDE">
      <w:pPr>
        <w:spacing w:before="100" w:beforeAutospacing="1" w:after="100" w:afterAutospacing="1" w:line="240" w:lineRule="auto"/>
        <w:rPr>
          <w:rFonts w:eastAsia="Times New Roman" w:cs="Times New Roman"/>
          <w:kern w:val="0"/>
          <w:sz w:val="24"/>
          <w:szCs w:val="24"/>
          <w:lang w:eastAsia="en-GB"/>
          <w14:ligatures w14:val="none"/>
        </w:rPr>
      </w:pPr>
      <w:r w:rsidRPr="00D91DDE">
        <w:rPr>
          <w:rFonts w:eastAsia="Times New Roman" w:cs="Times New Roman"/>
          <w:kern w:val="0"/>
          <w:sz w:val="24"/>
          <w:szCs w:val="24"/>
          <w:lang w:eastAsia="en-GB"/>
          <w14:ligatures w14:val="none"/>
        </w:rPr>
        <w:lastRenderedPageBreak/>
        <w:t>The manager must also consider available opportunities. If promotion is not immediately possible, Employee A could gain experience through temporary leadership duties, additional projects or cross-training. However, the manager should remain honest about future vacancies.</w:t>
      </w:r>
    </w:p>
    <w:p w14:paraId="1E49D74C" w14:textId="77777777" w:rsidR="00D91DDE" w:rsidRPr="00D91DDE" w:rsidRDefault="00D91DDE" w:rsidP="00D91DDE">
      <w:pPr>
        <w:spacing w:before="100" w:beforeAutospacing="1" w:after="100" w:afterAutospacing="1" w:line="240" w:lineRule="auto"/>
        <w:rPr>
          <w:rFonts w:eastAsia="Times New Roman" w:cs="Times New Roman"/>
          <w:kern w:val="0"/>
          <w:sz w:val="24"/>
          <w:szCs w:val="24"/>
          <w:lang w:eastAsia="en-GB"/>
          <w14:ligatures w14:val="none"/>
        </w:rPr>
      </w:pPr>
      <w:r w:rsidRPr="00D91DDE">
        <w:rPr>
          <w:rFonts w:eastAsia="Times New Roman" w:cs="Times New Roman"/>
          <w:kern w:val="0"/>
          <w:sz w:val="24"/>
          <w:szCs w:val="24"/>
          <w:lang w:eastAsia="en-GB"/>
          <w14:ligatures w14:val="none"/>
        </w:rPr>
        <w:t>Overall, matching individual and organisational needs benefits both sides. Employee A develops leadership skills and a clearer career pathway, while the organisation builds internal talent and reduces reliance on external recruitment. Clear expectations, fair opportunities and regular reviews are essential for success.</w:t>
      </w:r>
    </w:p>
    <w:p w14:paraId="3A6E3A65" w14:textId="77777777" w:rsidR="0044353E" w:rsidRPr="0057403E" w:rsidRDefault="0044353E" w:rsidP="003D1A5D">
      <w:pPr>
        <w:spacing w:before="100" w:beforeAutospacing="1" w:after="100" w:afterAutospacing="1" w:line="240" w:lineRule="auto"/>
        <w:rPr>
          <w:rFonts w:eastAsia="Times New Roman" w:cs="Times New Roman"/>
          <w:kern w:val="0"/>
          <w:sz w:val="24"/>
          <w:szCs w:val="24"/>
          <w:lang w:eastAsia="en-GB"/>
          <w14:ligatures w14:val="none"/>
        </w:rPr>
      </w:pPr>
    </w:p>
    <w:p w14:paraId="1D2F87F5" w14:textId="0CB9039A" w:rsidR="001521E4" w:rsidRDefault="001521E4" w:rsidP="00B42694">
      <w:pPr>
        <w:spacing w:before="100" w:beforeAutospacing="1" w:after="100" w:afterAutospacing="1" w:line="240" w:lineRule="auto"/>
        <w:rPr>
          <w:rFonts w:eastAsia="Times New Roman" w:cs="Times New Roman"/>
          <w:b/>
          <w:bCs/>
          <w:kern w:val="0"/>
          <w:sz w:val="36"/>
          <w:szCs w:val="36"/>
          <w:lang w:eastAsia="en-GB"/>
          <w14:ligatures w14:val="none"/>
        </w:rPr>
      </w:pPr>
      <w:r w:rsidRPr="0057403E">
        <w:rPr>
          <w:rFonts w:eastAsia="Times New Roman" w:cs="Times New Roman"/>
          <w:b/>
          <w:bCs/>
          <w:kern w:val="0"/>
          <w:sz w:val="36"/>
          <w:szCs w:val="36"/>
          <w:lang w:eastAsia="en-GB"/>
          <w14:ligatures w14:val="none"/>
        </w:rPr>
        <w:t>2.3 What Development Vehicles Are Available and Suitable for the Individual?</w:t>
      </w:r>
    </w:p>
    <w:p w14:paraId="3A1F127B" w14:textId="18EF4EB4" w:rsidR="00952CB2" w:rsidRPr="00DD1A77" w:rsidRDefault="00952CB2" w:rsidP="00952CB2">
      <w:pPr>
        <w:pStyle w:val="NormalWeb"/>
        <w:rPr>
          <w:rFonts w:asciiTheme="minorHAnsi" w:hAnsiTheme="minorHAnsi"/>
        </w:rPr>
      </w:pPr>
      <w:r w:rsidRPr="00DD1A77">
        <w:rPr>
          <w:rFonts w:asciiTheme="minorHAnsi" w:hAnsiTheme="minorHAnsi"/>
        </w:rPr>
        <w:t>Once development needs have been identified, the next step is to decide how Employee A will develop the required skills and knowledge. Methods include formal training, coaching, mentoring, job shadowing, job rotation and practical experience.</w:t>
      </w:r>
      <w:r w:rsidR="00AE6E32">
        <w:rPr>
          <w:rFonts w:asciiTheme="minorHAnsi" w:hAnsiTheme="minorHAnsi"/>
        </w:rPr>
        <w:t xml:space="preserve"> </w:t>
      </w:r>
      <w:r w:rsidR="00DF5EDD">
        <w:rPr>
          <w:rFonts w:asciiTheme="minorHAnsi" w:hAnsiTheme="minorHAnsi"/>
        </w:rPr>
        <w:t>(Armstrong &amp; Taylor, 2023)</w:t>
      </w:r>
    </w:p>
    <w:p w14:paraId="5514D452" w14:textId="77777777" w:rsidR="00952CB2" w:rsidRPr="00DD1A77" w:rsidRDefault="00952CB2" w:rsidP="00952CB2">
      <w:pPr>
        <w:pStyle w:val="NormalWeb"/>
        <w:rPr>
          <w:rFonts w:asciiTheme="minorHAnsi" w:hAnsiTheme="minorHAnsi"/>
        </w:rPr>
      </w:pPr>
      <w:r w:rsidRPr="00DD1A77">
        <w:rPr>
          <w:rFonts w:asciiTheme="minorHAnsi" w:hAnsiTheme="minorHAnsi"/>
        </w:rPr>
        <w:t>A combination of training and workplace learning is most suitable because leadership skills require practical experience, decision-making and regular feedback.</w:t>
      </w:r>
    </w:p>
    <w:p w14:paraId="1B222D40" w14:textId="77777777" w:rsidR="00952CB2" w:rsidRPr="00DD1A77" w:rsidRDefault="00952CB2" w:rsidP="00952CB2">
      <w:pPr>
        <w:pStyle w:val="NormalWeb"/>
        <w:rPr>
          <w:rFonts w:asciiTheme="minorHAnsi" w:hAnsiTheme="minorHAnsi"/>
        </w:rPr>
      </w:pPr>
      <w:r w:rsidRPr="00DD1A77">
        <w:rPr>
          <w:rStyle w:val="Strong"/>
          <w:rFonts w:asciiTheme="minorHAnsi" w:hAnsiTheme="minorHAnsi"/>
        </w:rPr>
        <w:t>Formal Training</w:t>
      </w:r>
    </w:p>
    <w:p w14:paraId="092EB377" w14:textId="77777777" w:rsidR="00952CB2" w:rsidRPr="00DD1A77" w:rsidRDefault="00952CB2" w:rsidP="00952CB2">
      <w:pPr>
        <w:pStyle w:val="NormalWeb"/>
        <w:rPr>
          <w:rFonts w:asciiTheme="minorHAnsi" w:hAnsiTheme="minorHAnsi"/>
        </w:rPr>
      </w:pPr>
      <w:r w:rsidRPr="00DD1A77">
        <w:rPr>
          <w:rFonts w:asciiTheme="minorHAnsi" w:hAnsiTheme="minorHAnsi"/>
        </w:rPr>
        <w:t>Formal training provides structured learning in areas such as performance management, health and safety, customer complaints, equality and diversity, and workplace procedures.</w:t>
      </w:r>
    </w:p>
    <w:p w14:paraId="5FA78D15" w14:textId="77777777" w:rsidR="00952CB2" w:rsidRPr="00DD1A77" w:rsidRDefault="00952CB2" w:rsidP="00952CB2">
      <w:pPr>
        <w:pStyle w:val="NormalWeb"/>
        <w:rPr>
          <w:rFonts w:asciiTheme="minorHAnsi" w:hAnsiTheme="minorHAnsi"/>
        </w:rPr>
      </w:pPr>
      <w:r w:rsidRPr="00DD1A77">
        <w:rPr>
          <w:rFonts w:asciiTheme="minorHAnsi" w:hAnsiTheme="minorHAnsi"/>
        </w:rPr>
        <w:t>For example, Employee A could attend a workshop on handling difficult conversations and practise through role-play before applying these skills at work.</w:t>
      </w:r>
    </w:p>
    <w:p w14:paraId="39DC48F4" w14:textId="77777777" w:rsidR="00952CB2" w:rsidRPr="00DD1A77" w:rsidRDefault="00952CB2" w:rsidP="00952CB2">
      <w:pPr>
        <w:pStyle w:val="NormalWeb"/>
        <w:rPr>
          <w:rFonts w:asciiTheme="minorHAnsi" w:hAnsiTheme="minorHAnsi"/>
        </w:rPr>
      </w:pPr>
      <w:r w:rsidRPr="00DD1A77">
        <w:rPr>
          <w:rFonts w:asciiTheme="minorHAnsi" w:hAnsiTheme="minorHAnsi"/>
        </w:rPr>
        <w:t>Formal training ensures employees receive consistent information. However, it can be costly and may have limited impact without practical experience. Training should therefore be followed by opportunities to apply learning.</w:t>
      </w:r>
    </w:p>
    <w:p w14:paraId="52E788D0" w14:textId="77777777" w:rsidR="00952CB2" w:rsidRPr="00DD1A77" w:rsidRDefault="00952CB2" w:rsidP="00952CB2">
      <w:pPr>
        <w:pStyle w:val="NormalWeb"/>
        <w:rPr>
          <w:rFonts w:asciiTheme="minorHAnsi" w:hAnsiTheme="minorHAnsi"/>
        </w:rPr>
      </w:pPr>
      <w:r w:rsidRPr="00DD1A77">
        <w:rPr>
          <w:rStyle w:val="Strong"/>
          <w:rFonts w:asciiTheme="minorHAnsi" w:hAnsiTheme="minorHAnsi"/>
        </w:rPr>
        <w:t>Coaching</w:t>
      </w:r>
    </w:p>
    <w:p w14:paraId="17787B0B" w14:textId="77777777" w:rsidR="00952CB2" w:rsidRPr="00DD1A77" w:rsidRDefault="00952CB2" w:rsidP="00952CB2">
      <w:pPr>
        <w:pStyle w:val="NormalWeb"/>
        <w:rPr>
          <w:rFonts w:asciiTheme="minorHAnsi" w:hAnsiTheme="minorHAnsi"/>
        </w:rPr>
      </w:pPr>
      <w:r w:rsidRPr="00DD1A77">
        <w:rPr>
          <w:rFonts w:asciiTheme="minorHAnsi" w:hAnsiTheme="minorHAnsi"/>
        </w:rPr>
        <w:t xml:space="preserve">Coaching helps employees improve through feedback, reflection and </w:t>
      </w:r>
      <w:proofErr w:type="gramStart"/>
      <w:r w:rsidRPr="00DD1A77">
        <w:rPr>
          <w:rFonts w:asciiTheme="minorHAnsi" w:hAnsiTheme="minorHAnsi"/>
        </w:rPr>
        <w:t>goal-setting</w:t>
      </w:r>
      <w:proofErr w:type="gramEnd"/>
      <w:r w:rsidRPr="00DD1A77">
        <w:rPr>
          <w:rFonts w:asciiTheme="minorHAnsi" w:hAnsiTheme="minorHAnsi"/>
        </w:rPr>
        <w:t>. A manager could coach Employee A after leading a shift by discussing what went well and what could be improved.</w:t>
      </w:r>
    </w:p>
    <w:p w14:paraId="0415028E" w14:textId="77777777" w:rsidR="00952CB2" w:rsidRPr="00DD1A77" w:rsidRDefault="00952CB2" w:rsidP="00952CB2">
      <w:pPr>
        <w:pStyle w:val="NormalWeb"/>
        <w:rPr>
          <w:rFonts w:asciiTheme="minorHAnsi" w:hAnsiTheme="minorHAnsi"/>
        </w:rPr>
      </w:pPr>
      <w:r w:rsidRPr="00DD1A77">
        <w:rPr>
          <w:rFonts w:asciiTheme="minorHAnsi" w:hAnsiTheme="minorHAnsi"/>
        </w:rPr>
        <w:t>For example, they could review how tasks were delegated, priorities were managed and staffing problems were handled.</w:t>
      </w:r>
    </w:p>
    <w:p w14:paraId="350FC5D9" w14:textId="77777777" w:rsidR="00952CB2" w:rsidRPr="00DD1A77" w:rsidRDefault="00952CB2" w:rsidP="00952CB2">
      <w:pPr>
        <w:pStyle w:val="NormalWeb"/>
        <w:rPr>
          <w:rFonts w:asciiTheme="minorHAnsi" w:hAnsiTheme="minorHAnsi"/>
        </w:rPr>
      </w:pPr>
      <w:r w:rsidRPr="00DD1A77">
        <w:rPr>
          <w:rFonts w:asciiTheme="minorHAnsi" w:hAnsiTheme="minorHAnsi"/>
        </w:rPr>
        <w:lastRenderedPageBreak/>
        <w:t>Coaching encourages employees to take responsibility for their development. However, it requires time, trust and good communication. Managers should encourage reflection rather than simply provide instructions.</w:t>
      </w:r>
    </w:p>
    <w:p w14:paraId="3925DB84" w14:textId="77777777" w:rsidR="00952CB2" w:rsidRPr="00DD1A77" w:rsidRDefault="00952CB2" w:rsidP="00952CB2">
      <w:pPr>
        <w:pStyle w:val="NormalWeb"/>
        <w:rPr>
          <w:rFonts w:asciiTheme="minorHAnsi" w:hAnsiTheme="minorHAnsi"/>
        </w:rPr>
      </w:pPr>
      <w:r w:rsidRPr="00DD1A77">
        <w:rPr>
          <w:rStyle w:val="Strong"/>
          <w:rFonts w:asciiTheme="minorHAnsi" w:hAnsiTheme="minorHAnsi"/>
        </w:rPr>
        <w:t>Mentoring</w:t>
      </w:r>
    </w:p>
    <w:p w14:paraId="7C632DF1" w14:textId="77777777" w:rsidR="00952CB2" w:rsidRPr="00DD1A77" w:rsidRDefault="00952CB2" w:rsidP="00952CB2">
      <w:pPr>
        <w:pStyle w:val="NormalWeb"/>
        <w:rPr>
          <w:rFonts w:asciiTheme="minorHAnsi" w:hAnsiTheme="minorHAnsi"/>
        </w:rPr>
      </w:pPr>
      <w:r w:rsidRPr="00DD1A77">
        <w:rPr>
          <w:rFonts w:asciiTheme="minorHAnsi" w:hAnsiTheme="minorHAnsi"/>
        </w:rPr>
        <w:t>Mentoring involves an experienced employee supporting another person's career development. Employee A could be mentored by an experienced team leader or assistant manager.</w:t>
      </w:r>
    </w:p>
    <w:p w14:paraId="03E67256" w14:textId="77777777" w:rsidR="00952CB2" w:rsidRPr="00DD1A77" w:rsidRDefault="00952CB2" w:rsidP="00952CB2">
      <w:pPr>
        <w:pStyle w:val="NormalWeb"/>
        <w:rPr>
          <w:rFonts w:asciiTheme="minorHAnsi" w:hAnsiTheme="minorHAnsi"/>
        </w:rPr>
      </w:pPr>
      <w:r w:rsidRPr="00DD1A77">
        <w:rPr>
          <w:rFonts w:asciiTheme="minorHAnsi" w:hAnsiTheme="minorHAnsi"/>
        </w:rPr>
        <w:t>The mentor could provide guidance on decision-making, managing conflict, organising workloads and supporting colleagues. This would help Employee A understand the responsibilities of leadership.</w:t>
      </w:r>
    </w:p>
    <w:p w14:paraId="3ABD036A" w14:textId="1157E4AE" w:rsidR="00952CB2" w:rsidRPr="00DD1A77" w:rsidRDefault="00952CB2" w:rsidP="00952CB2">
      <w:pPr>
        <w:pStyle w:val="NormalWeb"/>
        <w:rPr>
          <w:rFonts w:asciiTheme="minorHAnsi" w:hAnsiTheme="minorHAnsi"/>
        </w:rPr>
      </w:pPr>
      <w:r w:rsidRPr="00DD1A77">
        <w:rPr>
          <w:rFonts w:asciiTheme="minorHAnsi" w:hAnsiTheme="minorHAnsi"/>
        </w:rPr>
        <w:t>Mentoring provides practical knowledge and experience. However, its success depends on the relationsh</w:t>
      </w:r>
      <w:r w:rsidRPr="00953C7A">
        <w:rPr>
          <w:rFonts w:asciiTheme="minorHAnsi" w:hAnsiTheme="minorHAnsi"/>
        </w:rPr>
        <w:t>ip, and mentors may pass on outdated practices. Clear objectives and regular reviews are therefore important.</w:t>
      </w:r>
      <w:r w:rsidR="007C2211" w:rsidRPr="00953C7A">
        <w:rPr>
          <w:rFonts w:asciiTheme="minorHAnsi" w:hAnsiTheme="minorHAnsi"/>
        </w:rPr>
        <w:t xml:space="preserve"> </w:t>
      </w:r>
      <w:r w:rsidR="00953C7A" w:rsidRPr="00953C7A">
        <w:rPr>
          <w:rFonts w:asciiTheme="minorHAnsi" w:hAnsiTheme="minorHAnsi"/>
        </w:rPr>
        <w:t>(Chartered Institute of Personnel and Development [CIPD], 2025a).</w:t>
      </w:r>
    </w:p>
    <w:p w14:paraId="0038DFDD" w14:textId="77777777" w:rsidR="00952CB2" w:rsidRPr="00DD1A77" w:rsidRDefault="00952CB2" w:rsidP="00952CB2">
      <w:pPr>
        <w:pStyle w:val="NormalWeb"/>
        <w:rPr>
          <w:rFonts w:asciiTheme="minorHAnsi" w:hAnsiTheme="minorHAnsi"/>
        </w:rPr>
      </w:pPr>
      <w:r w:rsidRPr="00DD1A77">
        <w:rPr>
          <w:rStyle w:val="Strong"/>
          <w:rFonts w:asciiTheme="minorHAnsi" w:hAnsiTheme="minorHAnsi"/>
        </w:rPr>
        <w:t>Job Shadowing</w:t>
      </w:r>
    </w:p>
    <w:p w14:paraId="20F0D969" w14:textId="77777777" w:rsidR="00952CB2" w:rsidRPr="00DD1A77" w:rsidRDefault="00952CB2" w:rsidP="00952CB2">
      <w:pPr>
        <w:pStyle w:val="NormalWeb"/>
        <w:rPr>
          <w:rFonts w:asciiTheme="minorHAnsi" w:hAnsiTheme="minorHAnsi"/>
        </w:rPr>
      </w:pPr>
      <w:r w:rsidRPr="00DD1A77">
        <w:rPr>
          <w:rFonts w:asciiTheme="minorHAnsi" w:hAnsiTheme="minorHAnsi"/>
        </w:rPr>
        <w:t>Job shadowing allows Employee A to observe an experienced team leader carrying out daily responsibilities, such as organising shifts, delegating tasks, managing complaints and maintaining standards.</w:t>
      </w:r>
    </w:p>
    <w:p w14:paraId="52D1467E" w14:textId="77777777" w:rsidR="00952CB2" w:rsidRPr="00DD1A77" w:rsidRDefault="00952CB2" w:rsidP="00952CB2">
      <w:pPr>
        <w:pStyle w:val="NormalWeb"/>
        <w:rPr>
          <w:rFonts w:asciiTheme="minorHAnsi" w:hAnsiTheme="minorHAnsi"/>
        </w:rPr>
      </w:pPr>
      <w:r w:rsidRPr="00DD1A77">
        <w:rPr>
          <w:rFonts w:asciiTheme="minorHAnsi" w:hAnsiTheme="minorHAnsi"/>
        </w:rPr>
        <w:t>This helps Employee A understand the role and identify areas for improvement.</w:t>
      </w:r>
    </w:p>
    <w:p w14:paraId="418A4496" w14:textId="77777777" w:rsidR="00952CB2" w:rsidRPr="00DD1A77" w:rsidRDefault="00952CB2" w:rsidP="00952CB2">
      <w:pPr>
        <w:pStyle w:val="NormalWeb"/>
        <w:rPr>
          <w:rFonts w:asciiTheme="minorHAnsi" w:hAnsiTheme="minorHAnsi"/>
        </w:rPr>
      </w:pPr>
      <w:r w:rsidRPr="00DD1A77">
        <w:rPr>
          <w:rFonts w:asciiTheme="minorHAnsi" w:hAnsiTheme="minorHAnsi"/>
        </w:rPr>
        <w:t>However, observation alone does not develop practical ability. It should be followed by discussion, feedback and opportunities to practise.</w:t>
      </w:r>
    </w:p>
    <w:p w14:paraId="70760F26" w14:textId="77777777" w:rsidR="00952CB2" w:rsidRPr="00DD1A77" w:rsidRDefault="00952CB2" w:rsidP="00952CB2">
      <w:pPr>
        <w:pStyle w:val="NormalWeb"/>
        <w:rPr>
          <w:rFonts w:asciiTheme="minorHAnsi" w:hAnsiTheme="minorHAnsi"/>
        </w:rPr>
      </w:pPr>
      <w:r w:rsidRPr="00DD1A77">
        <w:rPr>
          <w:rStyle w:val="Strong"/>
          <w:rFonts w:asciiTheme="minorHAnsi" w:hAnsiTheme="minorHAnsi"/>
        </w:rPr>
        <w:t>Job Rotation and Stretch Assignments</w:t>
      </w:r>
    </w:p>
    <w:p w14:paraId="7C300AC7" w14:textId="77777777" w:rsidR="00952CB2" w:rsidRPr="00DD1A77" w:rsidRDefault="00952CB2" w:rsidP="00952CB2">
      <w:pPr>
        <w:pStyle w:val="NormalWeb"/>
        <w:rPr>
          <w:rFonts w:asciiTheme="minorHAnsi" w:hAnsiTheme="minorHAnsi"/>
        </w:rPr>
      </w:pPr>
      <w:r w:rsidRPr="00DD1A77">
        <w:rPr>
          <w:rFonts w:asciiTheme="minorHAnsi" w:hAnsiTheme="minorHAnsi"/>
        </w:rPr>
        <w:t>Job rotation allows employees to gain experience in different areas of the business. Employee A could learn more about stock control, deliveries, customer complaints and closing procedures.</w:t>
      </w:r>
    </w:p>
    <w:p w14:paraId="5A1A7CBC" w14:textId="77777777" w:rsidR="00952CB2" w:rsidRPr="00DD1A77" w:rsidRDefault="00952CB2" w:rsidP="00952CB2">
      <w:pPr>
        <w:pStyle w:val="NormalWeb"/>
        <w:rPr>
          <w:rFonts w:asciiTheme="minorHAnsi" w:hAnsiTheme="minorHAnsi"/>
        </w:rPr>
      </w:pPr>
      <w:r w:rsidRPr="00DD1A77">
        <w:rPr>
          <w:rFonts w:asciiTheme="minorHAnsi" w:hAnsiTheme="minorHAnsi"/>
        </w:rPr>
        <w:t>Stretch assignments involve taking on new responsibilities, such as leading a team briefing, organising a stockroom task or supervising part of a shift.</w:t>
      </w:r>
    </w:p>
    <w:p w14:paraId="45302FA8" w14:textId="77777777" w:rsidR="00952CB2" w:rsidRPr="00DD1A77" w:rsidRDefault="00952CB2" w:rsidP="00952CB2">
      <w:pPr>
        <w:pStyle w:val="NormalWeb"/>
        <w:rPr>
          <w:rFonts w:asciiTheme="minorHAnsi" w:hAnsiTheme="minorHAnsi"/>
        </w:rPr>
      </w:pPr>
      <w:r w:rsidRPr="00DD1A77">
        <w:rPr>
          <w:rFonts w:asciiTheme="minorHAnsi" w:hAnsiTheme="minorHAnsi"/>
        </w:rPr>
        <w:t>These activities can improve confidence, problem-solving and leadership skills. However, responsibilities should increase gradually to avoid unnecessary pressure, with support available when needed.</w:t>
      </w:r>
    </w:p>
    <w:p w14:paraId="64A1276E" w14:textId="77777777" w:rsidR="00952CB2" w:rsidRPr="00DD1A77" w:rsidRDefault="00952CB2" w:rsidP="00952CB2">
      <w:pPr>
        <w:pStyle w:val="NormalWeb"/>
        <w:rPr>
          <w:rFonts w:asciiTheme="minorHAnsi" w:hAnsiTheme="minorHAnsi"/>
        </w:rPr>
      </w:pPr>
      <w:r w:rsidRPr="00DD1A77">
        <w:rPr>
          <w:rStyle w:val="Strong"/>
          <w:rFonts w:asciiTheme="minorHAnsi" w:hAnsiTheme="minorHAnsi"/>
        </w:rPr>
        <w:t>Selecting the Most Suitable Combination</w:t>
      </w:r>
    </w:p>
    <w:p w14:paraId="15729A47" w14:textId="77777777" w:rsidR="00952CB2" w:rsidRPr="00DD1A77" w:rsidRDefault="00952CB2" w:rsidP="00952CB2">
      <w:pPr>
        <w:pStyle w:val="NormalWeb"/>
        <w:rPr>
          <w:rFonts w:asciiTheme="minorHAnsi" w:hAnsiTheme="minorHAnsi"/>
        </w:rPr>
      </w:pPr>
      <w:r w:rsidRPr="00DD1A77">
        <w:rPr>
          <w:rFonts w:asciiTheme="minorHAnsi" w:hAnsiTheme="minorHAnsi"/>
        </w:rPr>
        <w:t xml:space="preserve">A blended approach is recommended because each method supports different learning needs. Formal training provides knowledge, job shadowing demonstrates good </w:t>
      </w:r>
      <w:r w:rsidRPr="00DD1A77">
        <w:rPr>
          <w:rFonts w:asciiTheme="minorHAnsi" w:hAnsiTheme="minorHAnsi"/>
        </w:rPr>
        <w:lastRenderedPageBreak/>
        <w:t>practice, coaching encourages improvement, and supervised tasks allow employees to apply their skills.</w:t>
      </w:r>
    </w:p>
    <w:p w14:paraId="68955E2C" w14:textId="77777777" w:rsidR="00952CB2" w:rsidRPr="00DD1A77" w:rsidRDefault="00952CB2" w:rsidP="00952CB2">
      <w:pPr>
        <w:pStyle w:val="NormalWeb"/>
        <w:rPr>
          <w:rFonts w:asciiTheme="minorHAnsi" w:hAnsiTheme="minorHAnsi"/>
        </w:rPr>
      </w:pPr>
      <w:r w:rsidRPr="00DD1A77">
        <w:rPr>
          <w:rFonts w:asciiTheme="minorHAnsi" w:hAnsiTheme="minorHAnsi"/>
        </w:rPr>
        <w:t>Employee A should progress from observing experienced leaders to practising tasks with support before working more independently. This allows the manager to assess progress and identify further development needs.</w:t>
      </w:r>
    </w:p>
    <w:p w14:paraId="454AA9A8" w14:textId="77777777" w:rsidR="00952CB2" w:rsidRPr="00DD1A77" w:rsidRDefault="00952CB2" w:rsidP="00952CB2">
      <w:pPr>
        <w:pStyle w:val="NormalWeb"/>
        <w:rPr>
          <w:rFonts w:asciiTheme="minorHAnsi" w:hAnsiTheme="minorHAnsi"/>
        </w:rPr>
      </w:pPr>
      <w:r w:rsidRPr="00DD1A77">
        <w:rPr>
          <w:rFonts w:asciiTheme="minorHAnsi" w:hAnsiTheme="minorHAnsi"/>
        </w:rPr>
        <w:t xml:space="preserve">Cost and available resources must also be considered. Internal coaching and mentoring may be cheaper than external </w:t>
      </w:r>
      <w:proofErr w:type="gramStart"/>
      <w:r w:rsidRPr="00DD1A77">
        <w:rPr>
          <w:rFonts w:asciiTheme="minorHAnsi" w:hAnsiTheme="minorHAnsi"/>
        </w:rPr>
        <w:t>training, but</w:t>
      </w:r>
      <w:proofErr w:type="gramEnd"/>
      <w:r w:rsidRPr="00DD1A77">
        <w:rPr>
          <w:rFonts w:asciiTheme="minorHAnsi" w:hAnsiTheme="minorHAnsi"/>
        </w:rPr>
        <w:t xml:space="preserve"> still require staff time and support.</w:t>
      </w:r>
    </w:p>
    <w:p w14:paraId="5C5B6C8B" w14:textId="77777777" w:rsidR="00952CB2" w:rsidRPr="00DD1A77" w:rsidRDefault="00952CB2" w:rsidP="00952CB2">
      <w:pPr>
        <w:pStyle w:val="NormalWeb"/>
        <w:rPr>
          <w:rFonts w:asciiTheme="minorHAnsi" w:hAnsiTheme="minorHAnsi"/>
        </w:rPr>
      </w:pPr>
      <w:r w:rsidRPr="00DD1A77">
        <w:rPr>
          <w:rFonts w:asciiTheme="minorHAnsi" w:hAnsiTheme="minorHAnsi"/>
        </w:rPr>
        <w:t>Overall, the most effective approach is one that meets Employee A's development needs, supports organisational goals and leads to measurable improvements in workplace performance.</w:t>
      </w:r>
    </w:p>
    <w:p w14:paraId="12AB7C80" w14:textId="77777777" w:rsidR="003F5FD6" w:rsidRPr="0057403E" w:rsidRDefault="003F5FD6" w:rsidP="00B42694">
      <w:pPr>
        <w:spacing w:before="100" w:beforeAutospacing="1" w:after="100" w:afterAutospacing="1" w:line="240" w:lineRule="auto"/>
        <w:rPr>
          <w:rFonts w:eastAsia="Times New Roman" w:cs="Times New Roman"/>
          <w:kern w:val="0"/>
          <w:sz w:val="24"/>
          <w:szCs w:val="24"/>
          <w:lang w:eastAsia="en-GB"/>
          <w14:ligatures w14:val="none"/>
        </w:rPr>
      </w:pPr>
    </w:p>
    <w:p w14:paraId="39BEB1B0" w14:textId="5C80D7A4" w:rsidR="001521E4" w:rsidRDefault="001521E4" w:rsidP="00537DC3">
      <w:pPr>
        <w:spacing w:before="100" w:beforeAutospacing="1" w:after="100" w:afterAutospacing="1" w:line="240" w:lineRule="auto"/>
        <w:rPr>
          <w:rFonts w:eastAsia="Times New Roman" w:cs="Times New Roman"/>
          <w:b/>
          <w:bCs/>
          <w:kern w:val="0"/>
          <w:sz w:val="36"/>
          <w:szCs w:val="36"/>
          <w:lang w:eastAsia="en-GB"/>
          <w14:ligatures w14:val="none"/>
        </w:rPr>
      </w:pPr>
      <w:r w:rsidRPr="0057403E">
        <w:rPr>
          <w:rFonts w:eastAsia="Times New Roman" w:cs="Times New Roman"/>
          <w:b/>
          <w:bCs/>
          <w:kern w:val="0"/>
          <w:sz w:val="36"/>
          <w:szCs w:val="36"/>
          <w:lang w:eastAsia="en-GB"/>
          <w14:ligatures w14:val="none"/>
        </w:rPr>
        <w:t>2.4 Identifying Development Needs for an Individual and Performance Management</w:t>
      </w:r>
    </w:p>
    <w:p w14:paraId="6519B4E4" w14:textId="07D8EDC0" w:rsidR="00931FDD" w:rsidRPr="000138A1" w:rsidRDefault="00931FDD" w:rsidP="00931FDD">
      <w:pPr>
        <w:spacing w:before="100" w:beforeAutospacing="1" w:after="100" w:afterAutospacing="1" w:line="240" w:lineRule="auto"/>
        <w:rPr>
          <w:rFonts w:eastAsia="Times New Roman" w:cs="Times New Roman"/>
          <w:kern w:val="0"/>
          <w:sz w:val="24"/>
          <w:szCs w:val="24"/>
          <w:lang w:eastAsia="en-GB"/>
          <w14:ligatures w14:val="none"/>
        </w:rPr>
      </w:pPr>
      <w:r w:rsidRPr="000138A1">
        <w:rPr>
          <w:rFonts w:eastAsia="Times New Roman" w:cs="Times New Roman"/>
          <w:kern w:val="0"/>
          <w:sz w:val="24"/>
          <w:szCs w:val="24"/>
          <w:lang w:eastAsia="en-GB"/>
          <w14:ligatures w14:val="none"/>
        </w:rPr>
        <w:t>Employee development should be based on evidence rather than assumptions. A Training Needs Analysis (TNA) identifies the skills, knowledge and behaviours required for a role, while a gap analysis compares these requirements with the employee's current abilities.</w:t>
      </w:r>
      <w:r w:rsidR="00F05278">
        <w:rPr>
          <w:rFonts w:eastAsia="Times New Roman" w:cs="Times New Roman"/>
          <w:kern w:val="0"/>
          <w:sz w:val="24"/>
          <w:szCs w:val="24"/>
          <w:lang w:eastAsia="en-GB"/>
          <w14:ligatures w14:val="none"/>
        </w:rPr>
        <w:t xml:space="preserve"> (</w:t>
      </w:r>
      <w:proofErr w:type="spellStart"/>
      <w:r w:rsidR="0037570B">
        <w:rPr>
          <w:rFonts w:eastAsia="Times New Roman" w:cs="Times New Roman"/>
          <w:kern w:val="0"/>
          <w:sz w:val="24"/>
          <w:szCs w:val="24"/>
          <w:lang w:eastAsia="en-GB"/>
          <w14:ligatures w14:val="none"/>
        </w:rPr>
        <w:t>Aguinis</w:t>
      </w:r>
      <w:proofErr w:type="spellEnd"/>
      <w:r w:rsidR="0037570B">
        <w:rPr>
          <w:rFonts w:eastAsia="Times New Roman" w:cs="Times New Roman"/>
          <w:kern w:val="0"/>
          <w:sz w:val="24"/>
          <w:szCs w:val="24"/>
          <w:lang w:eastAsia="en-GB"/>
          <w14:ligatures w14:val="none"/>
        </w:rPr>
        <w:t>, 2019; CIPD, 20</w:t>
      </w:r>
      <w:r w:rsidR="004B2FD8">
        <w:rPr>
          <w:rFonts w:eastAsia="Times New Roman" w:cs="Times New Roman"/>
          <w:kern w:val="0"/>
          <w:sz w:val="24"/>
          <w:szCs w:val="24"/>
          <w:lang w:eastAsia="en-GB"/>
          <w14:ligatures w14:val="none"/>
        </w:rPr>
        <w:t>26).</w:t>
      </w:r>
    </w:p>
    <w:p w14:paraId="0B90159C" w14:textId="77777777" w:rsidR="00AC265C" w:rsidRDefault="00931FDD" w:rsidP="00AC265C">
      <w:pPr>
        <w:spacing w:before="100" w:beforeAutospacing="1" w:after="100" w:afterAutospacing="1" w:line="240" w:lineRule="auto"/>
        <w:rPr>
          <w:rFonts w:eastAsia="Times New Roman" w:cs="Times New Roman"/>
          <w:kern w:val="0"/>
          <w:sz w:val="24"/>
          <w:szCs w:val="24"/>
          <w:lang w:eastAsia="en-GB"/>
          <w14:ligatures w14:val="none"/>
        </w:rPr>
      </w:pPr>
      <w:r w:rsidRPr="000138A1">
        <w:rPr>
          <w:rFonts w:eastAsia="Times New Roman" w:cs="Times New Roman"/>
          <w:kern w:val="0"/>
          <w:sz w:val="24"/>
          <w:szCs w:val="24"/>
          <w:lang w:eastAsia="en-GB"/>
          <w14:ligatures w14:val="none"/>
        </w:rPr>
        <w:t>For Employee A, the manager should review the team leader job description, organisational policies and performance expectations. Current skills can then be assessed through observation, appraisals, self-assessment and feedback.</w:t>
      </w:r>
    </w:p>
    <w:p w14:paraId="1DFEED1F" w14:textId="3F6E7520" w:rsidR="00931FDD" w:rsidRPr="00AC265C" w:rsidRDefault="00931FDD" w:rsidP="00AC265C">
      <w:pPr>
        <w:spacing w:before="100" w:beforeAutospacing="1" w:after="100" w:afterAutospacing="1" w:line="240" w:lineRule="auto"/>
        <w:rPr>
          <w:rFonts w:eastAsia="Times New Roman" w:cs="Times New Roman"/>
          <w:kern w:val="0"/>
          <w:sz w:val="24"/>
          <w:szCs w:val="24"/>
          <w:lang w:eastAsia="en-GB"/>
          <w14:ligatures w14:val="none"/>
        </w:rPr>
      </w:pPr>
      <w:r w:rsidRPr="000138A1">
        <w:rPr>
          <w:rFonts w:eastAsia="Times New Roman" w:cs="Times New Roman"/>
          <w:b/>
          <w:bCs/>
          <w:kern w:val="0"/>
          <w:sz w:val="27"/>
          <w:szCs w:val="27"/>
          <w:lang w:eastAsia="en-GB"/>
          <w14:ligatures w14:val="none"/>
        </w:rPr>
        <w:t>Training Needs Analysis and Gap Analysis</w:t>
      </w:r>
    </w:p>
    <w:p w14:paraId="57DB836B" w14:textId="77777777" w:rsidR="00931FDD" w:rsidRPr="000138A1" w:rsidRDefault="00931FDD" w:rsidP="00931FDD">
      <w:pPr>
        <w:spacing w:before="100" w:beforeAutospacing="1" w:after="100" w:afterAutospacing="1" w:line="240" w:lineRule="auto"/>
        <w:rPr>
          <w:rFonts w:eastAsia="Times New Roman" w:cs="Times New Roman"/>
          <w:kern w:val="0"/>
          <w:sz w:val="24"/>
          <w:szCs w:val="24"/>
          <w:lang w:eastAsia="en-GB"/>
          <w14:ligatures w14:val="none"/>
        </w:rPr>
      </w:pPr>
      <w:r w:rsidRPr="000138A1">
        <w:rPr>
          <w:rFonts w:eastAsia="Times New Roman" w:cs="Times New Roman"/>
          <w:kern w:val="0"/>
          <w:sz w:val="24"/>
          <w:szCs w:val="24"/>
          <w:lang w:eastAsia="en-GB"/>
          <w14:ligatures w14:val="none"/>
        </w:rPr>
        <w:t>A TNA considers three levels:</w:t>
      </w:r>
    </w:p>
    <w:p w14:paraId="1B4D92D0" w14:textId="77777777" w:rsidR="00931FDD" w:rsidRPr="000138A1" w:rsidRDefault="00931FDD" w:rsidP="00931FDD">
      <w:pPr>
        <w:numPr>
          <w:ilvl w:val="0"/>
          <w:numId w:val="11"/>
        </w:numPr>
        <w:spacing w:before="100" w:beforeAutospacing="1" w:after="100" w:afterAutospacing="1" w:line="240" w:lineRule="auto"/>
        <w:rPr>
          <w:rFonts w:eastAsia="Times New Roman" w:cs="Times New Roman"/>
          <w:kern w:val="0"/>
          <w:sz w:val="24"/>
          <w:szCs w:val="24"/>
          <w:lang w:eastAsia="en-GB"/>
          <w14:ligatures w14:val="none"/>
        </w:rPr>
      </w:pPr>
      <w:r w:rsidRPr="000138A1">
        <w:rPr>
          <w:rFonts w:eastAsia="Times New Roman" w:cs="Times New Roman"/>
          <w:b/>
          <w:bCs/>
          <w:kern w:val="0"/>
          <w:sz w:val="24"/>
          <w:szCs w:val="24"/>
          <w:lang w:eastAsia="en-GB"/>
          <w14:ligatures w14:val="none"/>
        </w:rPr>
        <w:t>Organisational analysis:</w:t>
      </w:r>
      <w:r w:rsidRPr="000138A1">
        <w:rPr>
          <w:rFonts w:eastAsia="Times New Roman" w:cs="Times New Roman"/>
          <w:kern w:val="0"/>
          <w:sz w:val="24"/>
          <w:szCs w:val="24"/>
          <w:lang w:eastAsia="en-GB"/>
          <w14:ligatures w14:val="none"/>
        </w:rPr>
        <w:t xml:space="preserve"> Identifies business needs, such as effective shift leadership, customer service and following procedures.</w:t>
      </w:r>
    </w:p>
    <w:p w14:paraId="0A060178" w14:textId="77777777" w:rsidR="00931FDD" w:rsidRPr="000138A1" w:rsidRDefault="00931FDD" w:rsidP="00931FDD">
      <w:pPr>
        <w:numPr>
          <w:ilvl w:val="0"/>
          <w:numId w:val="11"/>
        </w:numPr>
        <w:spacing w:before="100" w:beforeAutospacing="1" w:after="100" w:afterAutospacing="1" w:line="240" w:lineRule="auto"/>
        <w:rPr>
          <w:rFonts w:eastAsia="Times New Roman" w:cs="Times New Roman"/>
          <w:kern w:val="0"/>
          <w:sz w:val="24"/>
          <w:szCs w:val="24"/>
          <w:lang w:eastAsia="en-GB"/>
          <w14:ligatures w14:val="none"/>
        </w:rPr>
      </w:pPr>
      <w:r w:rsidRPr="000138A1">
        <w:rPr>
          <w:rFonts w:eastAsia="Times New Roman" w:cs="Times New Roman"/>
          <w:b/>
          <w:bCs/>
          <w:kern w:val="0"/>
          <w:sz w:val="24"/>
          <w:szCs w:val="24"/>
          <w:lang w:eastAsia="en-GB"/>
          <w14:ligatures w14:val="none"/>
        </w:rPr>
        <w:t>Task analysis:</w:t>
      </w:r>
      <w:r w:rsidRPr="000138A1">
        <w:rPr>
          <w:rFonts w:eastAsia="Times New Roman" w:cs="Times New Roman"/>
          <w:kern w:val="0"/>
          <w:sz w:val="24"/>
          <w:szCs w:val="24"/>
          <w:lang w:eastAsia="en-GB"/>
          <w14:ligatures w14:val="none"/>
        </w:rPr>
        <w:t xml:space="preserve"> Identifies team leader responsibilities, including delegation, communication, monitoring standards and solving problems.</w:t>
      </w:r>
    </w:p>
    <w:p w14:paraId="23730C26" w14:textId="77777777" w:rsidR="00931FDD" w:rsidRPr="000138A1" w:rsidRDefault="00931FDD" w:rsidP="00931FDD">
      <w:pPr>
        <w:numPr>
          <w:ilvl w:val="0"/>
          <w:numId w:val="11"/>
        </w:numPr>
        <w:spacing w:before="100" w:beforeAutospacing="1" w:after="100" w:afterAutospacing="1" w:line="240" w:lineRule="auto"/>
        <w:rPr>
          <w:rFonts w:eastAsia="Times New Roman" w:cs="Times New Roman"/>
          <w:kern w:val="0"/>
          <w:sz w:val="24"/>
          <w:szCs w:val="24"/>
          <w:lang w:eastAsia="en-GB"/>
          <w14:ligatures w14:val="none"/>
        </w:rPr>
      </w:pPr>
      <w:r w:rsidRPr="000138A1">
        <w:rPr>
          <w:rFonts w:eastAsia="Times New Roman" w:cs="Times New Roman"/>
          <w:b/>
          <w:bCs/>
          <w:kern w:val="0"/>
          <w:sz w:val="24"/>
          <w:szCs w:val="24"/>
          <w:lang w:eastAsia="en-GB"/>
          <w14:ligatures w14:val="none"/>
        </w:rPr>
        <w:t>Individual analysis:</w:t>
      </w:r>
      <w:r w:rsidRPr="000138A1">
        <w:rPr>
          <w:rFonts w:eastAsia="Times New Roman" w:cs="Times New Roman"/>
          <w:kern w:val="0"/>
          <w:sz w:val="24"/>
          <w:szCs w:val="24"/>
          <w:lang w:eastAsia="en-GB"/>
          <w14:ligatures w14:val="none"/>
        </w:rPr>
        <w:t xml:space="preserve"> Identifies Employee A's strengths and weaknesses, such as strong customer service but limited leadership and delegation experience.</w:t>
      </w:r>
    </w:p>
    <w:p w14:paraId="0FA5C016" w14:textId="77777777" w:rsidR="00931FDD" w:rsidRPr="000138A1" w:rsidRDefault="00931FDD" w:rsidP="00931FDD">
      <w:pPr>
        <w:spacing w:before="100" w:beforeAutospacing="1" w:after="100" w:afterAutospacing="1" w:line="240" w:lineRule="auto"/>
        <w:rPr>
          <w:rFonts w:eastAsia="Times New Roman" w:cs="Times New Roman"/>
          <w:kern w:val="0"/>
          <w:sz w:val="24"/>
          <w:szCs w:val="24"/>
          <w:lang w:eastAsia="en-GB"/>
          <w14:ligatures w14:val="none"/>
        </w:rPr>
      </w:pPr>
      <w:r w:rsidRPr="000138A1">
        <w:rPr>
          <w:rFonts w:eastAsia="Times New Roman" w:cs="Times New Roman"/>
          <w:kern w:val="0"/>
          <w:sz w:val="24"/>
          <w:szCs w:val="24"/>
          <w:lang w:eastAsia="en-GB"/>
          <w14:ligatures w14:val="none"/>
        </w:rPr>
        <w:t xml:space="preserve">The gap analysis is provided in </w:t>
      </w:r>
      <w:r w:rsidRPr="000138A1">
        <w:rPr>
          <w:rFonts w:eastAsia="Times New Roman" w:cs="Times New Roman"/>
          <w:b/>
          <w:bCs/>
          <w:kern w:val="0"/>
          <w:sz w:val="24"/>
          <w:szCs w:val="24"/>
          <w:lang w:eastAsia="en-GB"/>
          <w14:ligatures w14:val="none"/>
        </w:rPr>
        <w:t>Appendix A</w:t>
      </w:r>
      <w:r w:rsidRPr="000138A1">
        <w:rPr>
          <w:rFonts w:eastAsia="Times New Roman" w:cs="Times New Roman"/>
          <w:kern w:val="0"/>
          <w:sz w:val="24"/>
          <w:szCs w:val="24"/>
          <w:lang w:eastAsia="en-GB"/>
          <w14:ligatures w14:val="none"/>
        </w:rPr>
        <w:t>.</w:t>
      </w:r>
    </w:p>
    <w:p w14:paraId="3CC844B7" w14:textId="77777777" w:rsidR="00DD4016" w:rsidRDefault="00931FDD" w:rsidP="00DD4016">
      <w:pPr>
        <w:spacing w:before="100" w:beforeAutospacing="1" w:after="100" w:afterAutospacing="1" w:line="240" w:lineRule="auto"/>
        <w:rPr>
          <w:rFonts w:eastAsia="Times New Roman" w:cs="Times New Roman"/>
          <w:kern w:val="0"/>
          <w:sz w:val="24"/>
          <w:szCs w:val="24"/>
          <w:lang w:eastAsia="en-GB"/>
          <w14:ligatures w14:val="none"/>
        </w:rPr>
      </w:pPr>
      <w:r w:rsidRPr="000138A1">
        <w:rPr>
          <w:rFonts w:eastAsia="Times New Roman" w:cs="Times New Roman"/>
          <w:kern w:val="0"/>
          <w:sz w:val="24"/>
          <w:szCs w:val="24"/>
          <w:lang w:eastAsia="en-GB"/>
          <w14:ligatures w14:val="none"/>
        </w:rPr>
        <w:t>However, performance gaps are not always caused by a lack of skills. Employees may lack time, resources, authority or management support. Managers should identify the cause before deciding whether training is needed (CIPD, 2025b).</w:t>
      </w:r>
    </w:p>
    <w:p w14:paraId="36FCD828" w14:textId="30836BB8" w:rsidR="00931FDD" w:rsidRPr="00DD4016" w:rsidRDefault="00931FDD" w:rsidP="00DD4016">
      <w:pPr>
        <w:spacing w:before="100" w:beforeAutospacing="1" w:after="100" w:afterAutospacing="1" w:line="240" w:lineRule="auto"/>
        <w:rPr>
          <w:rFonts w:eastAsia="Times New Roman" w:cs="Times New Roman"/>
          <w:kern w:val="0"/>
          <w:sz w:val="24"/>
          <w:szCs w:val="24"/>
          <w:lang w:eastAsia="en-GB"/>
          <w14:ligatures w14:val="none"/>
        </w:rPr>
      </w:pPr>
      <w:r w:rsidRPr="000138A1">
        <w:rPr>
          <w:rFonts w:eastAsia="Times New Roman" w:cs="Times New Roman"/>
          <w:b/>
          <w:bCs/>
          <w:kern w:val="0"/>
          <w:sz w:val="27"/>
          <w:szCs w:val="27"/>
          <w:lang w:eastAsia="en-GB"/>
          <w14:ligatures w14:val="none"/>
        </w:rPr>
        <w:lastRenderedPageBreak/>
        <w:t>Personal Development Plan (PDP)</w:t>
      </w:r>
    </w:p>
    <w:p w14:paraId="1CFD3EC4" w14:textId="77777777" w:rsidR="00931FDD" w:rsidRPr="000138A1" w:rsidRDefault="00931FDD" w:rsidP="00931FDD">
      <w:pPr>
        <w:spacing w:before="100" w:beforeAutospacing="1" w:after="100" w:afterAutospacing="1" w:line="240" w:lineRule="auto"/>
        <w:rPr>
          <w:rFonts w:eastAsia="Times New Roman" w:cs="Times New Roman"/>
          <w:kern w:val="0"/>
          <w:sz w:val="24"/>
          <w:szCs w:val="24"/>
          <w:lang w:eastAsia="en-GB"/>
          <w14:ligatures w14:val="none"/>
        </w:rPr>
      </w:pPr>
      <w:r w:rsidRPr="000138A1">
        <w:rPr>
          <w:rFonts w:eastAsia="Times New Roman" w:cs="Times New Roman"/>
          <w:kern w:val="0"/>
          <w:sz w:val="24"/>
          <w:szCs w:val="24"/>
          <w:lang w:eastAsia="en-GB"/>
          <w14:ligatures w14:val="none"/>
        </w:rPr>
        <w:t xml:space="preserve">The PDP is provided in </w:t>
      </w:r>
      <w:r w:rsidRPr="000138A1">
        <w:rPr>
          <w:rFonts w:eastAsia="Times New Roman" w:cs="Times New Roman"/>
          <w:b/>
          <w:bCs/>
          <w:kern w:val="0"/>
          <w:sz w:val="24"/>
          <w:szCs w:val="24"/>
          <w:lang w:eastAsia="en-GB"/>
          <w14:ligatures w14:val="none"/>
        </w:rPr>
        <w:t>Appendix B</w:t>
      </w:r>
      <w:r w:rsidRPr="000138A1">
        <w:rPr>
          <w:rFonts w:eastAsia="Times New Roman" w:cs="Times New Roman"/>
          <w:kern w:val="0"/>
          <w:sz w:val="24"/>
          <w:szCs w:val="24"/>
          <w:lang w:eastAsia="en-GB"/>
          <w14:ligatures w14:val="none"/>
        </w:rPr>
        <w:t>.</w:t>
      </w:r>
    </w:p>
    <w:p w14:paraId="3A5D9C93" w14:textId="77777777" w:rsidR="00931FDD" w:rsidRPr="000138A1" w:rsidRDefault="00931FDD" w:rsidP="00931FDD">
      <w:pPr>
        <w:spacing w:before="100" w:beforeAutospacing="1" w:after="100" w:afterAutospacing="1" w:line="240" w:lineRule="auto"/>
        <w:rPr>
          <w:rFonts w:eastAsia="Times New Roman" w:cs="Times New Roman"/>
          <w:kern w:val="0"/>
          <w:sz w:val="24"/>
          <w:szCs w:val="24"/>
          <w:lang w:eastAsia="en-GB"/>
          <w14:ligatures w14:val="none"/>
        </w:rPr>
      </w:pPr>
      <w:r w:rsidRPr="000138A1">
        <w:rPr>
          <w:rFonts w:eastAsia="Times New Roman" w:cs="Times New Roman"/>
          <w:kern w:val="0"/>
          <w:sz w:val="24"/>
          <w:szCs w:val="24"/>
          <w:lang w:eastAsia="en-GB"/>
          <w14:ligatures w14:val="none"/>
        </w:rPr>
        <w:t>A PDP should include clear, realistic and measurable objectives. SMART goals help employees understand what they need to achieve (Doran, 1981). For example, rather than setting a goal to "improve leadership", Employee A could aim to lead a supervised shift briefing and delegate tasks successfully within two months.</w:t>
      </w:r>
    </w:p>
    <w:p w14:paraId="5B70BB8B" w14:textId="77777777" w:rsidR="00DD4016" w:rsidRDefault="00931FDD" w:rsidP="00DD4016">
      <w:pPr>
        <w:spacing w:before="100" w:beforeAutospacing="1" w:after="100" w:afterAutospacing="1" w:line="240" w:lineRule="auto"/>
        <w:rPr>
          <w:rFonts w:eastAsia="Times New Roman" w:cs="Times New Roman"/>
          <w:kern w:val="0"/>
          <w:sz w:val="24"/>
          <w:szCs w:val="24"/>
          <w:lang w:eastAsia="en-GB"/>
          <w14:ligatures w14:val="none"/>
        </w:rPr>
      </w:pPr>
      <w:r w:rsidRPr="000138A1">
        <w:rPr>
          <w:rFonts w:eastAsia="Times New Roman" w:cs="Times New Roman"/>
          <w:kern w:val="0"/>
          <w:sz w:val="24"/>
          <w:szCs w:val="24"/>
          <w:lang w:eastAsia="en-GB"/>
          <w14:ligatures w14:val="none"/>
        </w:rPr>
        <w:t>Employee A should take responsibility for completing development activities and reflecting on feedback. The manager must provide suitable learning opportunities, guidance and regular support.</w:t>
      </w:r>
    </w:p>
    <w:p w14:paraId="792965CD" w14:textId="2C2325E0" w:rsidR="00931FDD" w:rsidRPr="00DD4016" w:rsidRDefault="00931FDD" w:rsidP="00DD4016">
      <w:pPr>
        <w:spacing w:before="100" w:beforeAutospacing="1" w:after="100" w:afterAutospacing="1" w:line="240" w:lineRule="auto"/>
        <w:rPr>
          <w:rFonts w:eastAsia="Times New Roman" w:cs="Times New Roman"/>
          <w:kern w:val="0"/>
          <w:sz w:val="24"/>
          <w:szCs w:val="24"/>
          <w:lang w:eastAsia="en-GB"/>
          <w14:ligatures w14:val="none"/>
        </w:rPr>
      </w:pPr>
      <w:r w:rsidRPr="000138A1">
        <w:rPr>
          <w:rFonts w:eastAsia="Times New Roman" w:cs="Times New Roman"/>
          <w:b/>
          <w:bCs/>
          <w:kern w:val="0"/>
          <w:sz w:val="27"/>
          <w:szCs w:val="27"/>
          <w:lang w:eastAsia="en-GB"/>
          <w14:ligatures w14:val="none"/>
        </w:rPr>
        <w:t>Performance Management and Continuous Review</w:t>
      </w:r>
    </w:p>
    <w:p w14:paraId="4433718B" w14:textId="77777777" w:rsidR="00931FDD" w:rsidRPr="000138A1" w:rsidRDefault="00931FDD" w:rsidP="00931FDD">
      <w:pPr>
        <w:spacing w:before="100" w:beforeAutospacing="1" w:after="100" w:afterAutospacing="1" w:line="240" w:lineRule="auto"/>
        <w:rPr>
          <w:rFonts w:eastAsia="Times New Roman" w:cs="Times New Roman"/>
          <w:kern w:val="0"/>
          <w:sz w:val="24"/>
          <w:szCs w:val="24"/>
          <w:lang w:eastAsia="en-GB"/>
          <w14:ligatures w14:val="none"/>
        </w:rPr>
      </w:pPr>
      <w:r w:rsidRPr="000138A1">
        <w:rPr>
          <w:rFonts w:eastAsia="Times New Roman" w:cs="Times New Roman"/>
          <w:kern w:val="0"/>
          <w:sz w:val="24"/>
          <w:szCs w:val="24"/>
          <w:lang w:eastAsia="en-GB"/>
          <w14:ligatures w14:val="none"/>
        </w:rPr>
        <w:t>Performance management involves setting expectations, monitoring progress, providing feedback and agreeing improvements. It helps connect employee development with organisational goals (</w:t>
      </w:r>
      <w:proofErr w:type="spellStart"/>
      <w:r w:rsidRPr="000138A1">
        <w:rPr>
          <w:rFonts w:eastAsia="Times New Roman" w:cs="Times New Roman"/>
          <w:kern w:val="0"/>
          <w:sz w:val="24"/>
          <w:szCs w:val="24"/>
          <w:lang w:eastAsia="en-GB"/>
          <w14:ligatures w14:val="none"/>
        </w:rPr>
        <w:t>Aguinis</w:t>
      </w:r>
      <w:proofErr w:type="spellEnd"/>
      <w:r w:rsidRPr="000138A1">
        <w:rPr>
          <w:rFonts w:eastAsia="Times New Roman" w:cs="Times New Roman"/>
          <w:kern w:val="0"/>
          <w:sz w:val="24"/>
          <w:szCs w:val="24"/>
          <w:lang w:eastAsia="en-GB"/>
          <w14:ligatures w14:val="none"/>
        </w:rPr>
        <w:t>, 2019).</w:t>
      </w:r>
    </w:p>
    <w:p w14:paraId="0497B5F2" w14:textId="77777777" w:rsidR="00931FDD" w:rsidRPr="000138A1" w:rsidRDefault="00931FDD" w:rsidP="00931FDD">
      <w:pPr>
        <w:spacing w:before="100" w:beforeAutospacing="1" w:after="100" w:afterAutospacing="1" w:line="240" w:lineRule="auto"/>
        <w:rPr>
          <w:rFonts w:eastAsia="Times New Roman" w:cs="Times New Roman"/>
          <w:kern w:val="0"/>
          <w:sz w:val="24"/>
          <w:szCs w:val="24"/>
          <w:lang w:eastAsia="en-GB"/>
          <w14:ligatures w14:val="none"/>
        </w:rPr>
      </w:pPr>
      <w:r w:rsidRPr="000138A1">
        <w:rPr>
          <w:rFonts w:eastAsia="Times New Roman" w:cs="Times New Roman"/>
          <w:kern w:val="0"/>
          <w:sz w:val="24"/>
          <w:szCs w:val="24"/>
          <w:lang w:eastAsia="en-GB"/>
          <w14:ligatures w14:val="none"/>
        </w:rPr>
        <w:t>Employee A could have monthly PDP reviews and informal discussions after supervised shifts. Progress could be measured through observations, customer feedback, task completion and employee reflections.</w:t>
      </w:r>
    </w:p>
    <w:p w14:paraId="4B2BAD3A" w14:textId="77777777" w:rsidR="00931FDD" w:rsidRPr="000138A1" w:rsidRDefault="00931FDD" w:rsidP="00931FDD">
      <w:pPr>
        <w:spacing w:before="100" w:beforeAutospacing="1" w:after="100" w:afterAutospacing="1" w:line="240" w:lineRule="auto"/>
        <w:rPr>
          <w:rFonts w:eastAsia="Times New Roman" w:cs="Times New Roman"/>
          <w:kern w:val="0"/>
          <w:sz w:val="24"/>
          <w:szCs w:val="24"/>
          <w:lang w:eastAsia="en-GB"/>
          <w14:ligatures w14:val="none"/>
        </w:rPr>
      </w:pPr>
      <w:r w:rsidRPr="000138A1">
        <w:rPr>
          <w:rFonts w:eastAsia="Times New Roman" w:cs="Times New Roman"/>
          <w:kern w:val="0"/>
          <w:sz w:val="24"/>
          <w:szCs w:val="24"/>
          <w:lang w:eastAsia="en-GB"/>
          <w14:ligatures w14:val="none"/>
        </w:rPr>
        <w:t>However, performance measures should not be considered alone because staffing levels, customer demand and other workplace factors can affect results.</w:t>
      </w:r>
    </w:p>
    <w:p w14:paraId="05344C50" w14:textId="77777777" w:rsidR="00DD4016" w:rsidRDefault="00931FDD" w:rsidP="00DD4016">
      <w:pPr>
        <w:spacing w:before="100" w:beforeAutospacing="1" w:after="100" w:afterAutospacing="1" w:line="240" w:lineRule="auto"/>
        <w:rPr>
          <w:rFonts w:eastAsia="Times New Roman" w:cs="Times New Roman"/>
          <w:kern w:val="0"/>
          <w:sz w:val="24"/>
          <w:szCs w:val="24"/>
          <w:lang w:eastAsia="en-GB"/>
          <w14:ligatures w14:val="none"/>
        </w:rPr>
      </w:pPr>
      <w:r w:rsidRPr="000138A1">
        <w:rPr>
          <w:rFonts w:eastAsia="Times New Roman" w:cs="Times New Roman"/>
          <w:kern w:val="0"/>
          <w:sz w:val="24"/>
          <w:szCs w:val="24"/>
          <w:lang w:eastAsia="en-GB"/>
          <w14:ligatures w14:val="none"/>
        </w:rPr>
        <w:t>Managers should also distinguish between capability and conduct. Employees who lack skills may need training, while those who understand expectations but repeatedly fail to follow them may require a different response.</w:t>
      </w:r>
    </w:p>
    <w:p w14:paraId="79EA85AD" w14:textId="502DB98E" w:rsidR="00931FDD" w:rsidRPr="00DD4016" w:rsidRDefault="00931FDD" w:rsidP="00DD4016">
      <w:pPr>
        <w:spacing w:before="100" w:beforeAutospacing="1" w:after="100" w:afterAutospacing="1" w:line="240" w:lineRule="auto"/>
        <w:rPr>
          <w:rFonts w:eastAsia="Times New Roman" w:cs="Times New Roman"/>
          <w:kern w:val="0"/>
          <w:sz w:val="24"/>
          <w:szCs w:val="24"/>
          <w:lang w:eastAsia="en-GB"/>
          <w14:ligatures w14:val="none"/>
        </w:rPr>
      </w:pPr>
      <w:r w:rsidRPr="000138A1">
        <w:rPr>
          <w:rFonts w:eastAsia="Times New Roman" w:cs="Times New Roman"/>
          <w:b/>
          <w:bCs/>
          <w:kern w:val="0"/>
          <w:sz w:val="27"/>
          <w:szCs w:val="27"/>
          <w:lang w:eastAsia="en-GB"/>
          <w14:ligatures w14:val="none"/>
        </w:rPr>
        <w:t>Kirkpatrick's Four-Level Training Evaluation Model</w:t>
      </w:r>
    </w:p>
    <w:p w14:paraId="35174758" w14:textId="77777777" w:rsidR="00931FDD" w:rsidRPr="000138A1" w:rsidRDefault="00931FDD" w:rsidP="00931FDD">
      <w:pPr>
        <w:spacing w:before="100" w:beforeAutospacing="1" w:after="100" w:afterAutospacing="1" w:line="240" w:lineRule="auto"/>
        <w:rPr>
          <w:rFonts w:eastAsia="Times New Roman" w:cs="Times New Roman"/>
          <w:kern w:val="0"/>
          <w:sz w:val="24"/>
          <w:szCs w:val="24"/>
          <w:lang w:eastAsia="en-GB"/>
          <w14:ligatures w14:val="none"/>
        </w:rPr>
      </w:pPr>
      <w:r w:rsidRPr="000138A1">
        <w:rPr>
          <w:rFonts w:eastAsia="Times New Roman" w:cs="Times New Roman"/>
          <w:kern w:val="0"/>
          <w:sz w:val="24"/>
          <w:szCs w:val="24"/>
          <w:lang w:eastAsia="en-GB"/>
          <w14:ligatures w14:val="none"/>
        </w:rPr>
        <w:t>Kirkpatrick and Kirkpatrick (2006) identify four levels for evaluating training:</w:t>
      </w:r>
    </w:p>
    <w:p w14:paraId="5918BA6F" w14:textId="77777777" w:rsidR="00931FDD" w:rsidRPr="000138A1" w:rsidRDefault="00931FDD" w:rsidP="00931FDD">
      <w:pPr>
        <w:spacing w:before="100" w:beforeAutospacing="1" w:after="100" w:afterAutospacing="1" w:line="240" w:lineRule="auto"/>
        <w:rPr>
          <w:rFonts w:eastAsia="Times New Roman" w:cs="Times New Roman"/>
          <w:kern w:val="0"/>
          <w:sz w:val="24"/>
          <w:szCs w:val="24"/>
          <w:lang w:eastAsia="en-GB"/>
          <w14:ligatures w14:val="none"/>
        </w:rPr>
      </w:pPr>
      <w:r w:rsidRPr="000138A1">
        <w:rPr>
          <w:rFonts w:eastAsia="Times New Roman" w:cs="Times New Roman"/>
          <w:b/>
          <w:bCs/>
          <w:kern w:val="0"/>
          <w:sz w:val="24"/>
          <w:szCs w:val="24"/>
          <w:lang w:eastAsia="en-GB"/>
          <w14:ligatures w14:val="none"/>
        </w:rPr>
        <w:t>Level 1: Reaction</w:t>
      </w:r>
    </w:p>
    <w:p w14:paraId="24B50865" w14:textId="77777777" w:rsidR="00931FDD" w:rsidRPr="000138A1" w:rsidRDefault="00931FDD" w:rsidP="00931FDD">
      <w:pPr>
        <w:spacing w:before="100" w:beforeAutospacing="1" w:after="100" w:afterAutospacing="1" w:line="240" w:lineRule="auto"/>
        <w:rPr>
          <w:rFonts w:eastAsia="Times New Roman" w:cs="Times New Roman"/>
          <w:kern w:val="0"/>
          <w:sz w:val="24"/>
          <w:szCs w:val="24"/>
          <w:lang w:eastAsia="en-GB"/>
          <w14:ligatures w14:val="none"/>
        </w:rPr>
      </w:pPr>
      <w:r w:rsidRPr="000138A1">
        <w:rPr>
          <w:rFonts w:eastAsia="Times New Roman" w:cs="Times New Roman"/>
          <w:kern w:val="0"/>
          <w:sz w:val="24"/>
          <w:szCs w:val="24"/>
          <w:lang w:eastAsia="en-GB"/>
          <w14:ligatures w14:val="none"/>
        </w:rPr>
        <w:t>Measures how Employee A responds to training. Short feedback forms could assess whether the training was useful and relevant. However, enjoying training does not prove learning has occurred.</w:t>
      </w:r>
    </w:p>
    <w:p w14:paraId="500FDCE3" w14:textId="77777777" w:rsidR="00931FDD" w:rsidRPr="000138A1" w:rsidRDefault="00931FDD" w:rsidP="00931FDD">
      <w:pPr>
        <w:spacing w:before="100" w:beforeAutospacing="1" w:after="100" w:afterAutospacing="1" w:line="240" w:lineRule="auto"/>
        <w:rPr>
          <w:rFonts w:eastAsia="Times New Roman" w:cs="Times New Roman"/>
          <w:kern w:val="0"/>
          <w:sz w:val="24"/>
          <w:szCs w:val="24"/>
          <w:lang w:eastAsia="en-GB"/>
          <w14:ligatures w14:val="none"/>
        </w:rPr>
      </w:pPr>
      <w:r w:rsidRPr="000138A1">
        <w:rPr>
          <w:rFonts w:eastAsia="Times New Roman" w:cs="Times New Roman"/>
          <w:b/>
          <w:bCs/>
          <w:kern w:val="0"/>
          <w:sz w:val="24"/>
          <w:szCs w:val="24"/>
          <w:lang w:eastAsia="en-GB"/>
          <w14:ligatures w14:val="none"/>
        </w:rPr>
        <w:t>Level 2: Learning</w:t>
      </w:r>
    </w:p>
    <w:p w14:paraId="0B99D446" w14:textId="77777777" w:rsidR="00931FDD" w:rsidRPr="000138A1" w:rsidRDefault="00931FDD" w:rsidP="00931FDD">
      <w:pPr>
        <w:spacing w:before="100" w:beforeAutospacing="1" w:after="100" w:afterAutospacing="1" w:line="240" w:lineRule="auto"/>
        <w:rPr>
          <w:rFonts w:eastAsia="Times New Roman" w:cs="Times New Roman"/>
          <w:kern w:val="0"/>
          <w:sz w:val="24"/>
          <w:szCs w:val="24"/>
          <w:lang w:eastAsia="en-GB"/>
          <w14:ligatures w14:val="none"/>
        </w:rPr>
      </w:pPr>
      <w:r w:rsidRPr="000138A1">
        <w:rPr>
          <w:rFonts w:eastAsia="Times New Roman" w:cs="Times New Roman"/>
          <w:kern w:val="0"/>
          <w:sz w:val="24"/>
          <w:szCs w:val="24"/>
          <w:lang w:eastAsia="en-GB"/>
          <w14:ligatures w14:val="none"/>
        </w:rPr>
        <w:t>Assesses whether knowledge and skills have improved. Employee A could complete knowledge checks or role-play activities involving delegation and feedback.</w:t>
      </w:r>
    </w:p>
    <w:p w14:paraId="277132CF" w14:textId="77777777" w:rsidR="00931FDD" w:rsidRPr="000138A1" w:rsidRDefault="00931FDD" w:rsidP="00931FDD">
      <w:pPr>
        <w:spacing w:before="100" w:beforeAutospacing="1" w:after="100" w:afterAutospacing="1" w:line="240" w:lineRule="auto"/>
        <w:rPr>
          <w:rFonts w:eastAsia="Times New Roman" w:cs="Times New Roman"/>
          <w:kern w:val="0"/>
          <w:sz w:val="24"/>
          <w:szCs w:val="24"/>
          <w:lang w:eastAsia="en-GB"/>
          <w14:ligatures w14:val="none"/>
        </w:rPr>
      </w:pPr>
      <w:r w:rsidRPr="000138A1">
        <w:rPr>
          <w:rFonts w:eastAsia="Times New Roman" w:cs="Times New Roman"/>
          <w:b/>
          <w:bCs/>
          <w:kern w:val="0"/>
          <w:sz w:val="24"/>
          <w:szCs w:val="24"/>
          <w:lang w:eastAsia="en-GB"/>
          <w14:ligatures w14:val="none"/>
        </w:rPr>
        <w:t>Level 3: Behaviour</w:t>
      </w:r>
    </w:p>
    <w:p w14:paraId="3CB6FD93" w14:textId="77777777" w:rsidR="00931FDD" w:rsidRPr="000138A1" w:rsidRDefault="00931FDD" w:rsidP="00931FDD">
      <w:pPr>
        <w:spacing w:before="100" w:beforeAutospacing="1" w:after="100" w:afterAutospacing="1" w:line="240" w:lineRule="auto"/>
        <w:rPr>
          <w:rFonts w:eastAsia="Times New Roman" w:cs="Times New Roman"/>
          <w:kern w:val="0"/>
          <w:sz w:val="24"/>
          <w:szCs w:val="24"/>
          <w:lang w:eastAsia="en-GB"/>
          <w14:ligatures w14:val="none"/>
        </w:rPr>
      </w:pPr>
      <w:r w:rsidRPr="000138A1">
        <w:rPr>
          <w:rFonts w:eastAsia="Times New Roman" w:cs="Times New Roman"/>
          <w:kern w:val="0"/>
          <w:sz w:val="24"/>
          <w:szCs w:val="24"/>
          <w:lang w:eastAsia="en-GB"/>
          <w14:ligatures w14:val="none"/>
        </w:rPr>
        <w:lastRenderedPageBreak/>
        <w:t>Examines whether learning is applied at work. The manager could observe Employee A leading briefings, delegating tasks and handling customer problems. This is important because understanding a skill does not guarantee its practical use.</w:t>
      </w:r>
    </w:p>
    <w:p w14:paraId="532ACA17" w14:textId="77777777" w:rsidR="00931FDD" w:rsidRPr="000138A1" w:rsidRDefault="00931FDD" w:rsidP="00931FDD">
      <w:pPr>
        <w:spacing w:before="100" w:beforeAutospacing="1" w:after="100" w:afterAutospacing="1" w:line="240" w:lineRule="auto"/>
        <w:rPr>
          <w:rFonts w:eastAsia="Times New Roman" w:cs="Times New Roman"/>
          <w:kern w:val="0"/>
          <w:sz w:val="24"/>
          <w:szCs w:val="24"/>
          <w:lang w:eastAsia="en-GB"/>
          <w14:ligatures w14:val="none"/>
        </w:rPr>
      </w:pPr>
      <w:r w:rsidRPr="000138A1">
        <w:rPr>
          <w:rFonts w:eastAsia="Times New Roman" w:cs="Times New Roman"/>
          <w:b/>
          <w:bCs/>
          <w:kern w:val="0"/>
          <w:sz w:val="24"/>
          <w:szCs w:val="24"/>
          <w:lang w:eastAsia="en-GB"/>
          <w14:ligatures w14:val="none"/>
        </w:rPr>
        <w:t>Level 4: Results</w:t>
      </w:r>
    </w:p>
    <w:p w14:paraId="2B97BE75" w14:textId="77777777" w:rsidR="00931FDD" w:rsidRPr="000138A1" w:rsidRDefault="00931FDD" w:rsidP="00931FDD">
      <w:pPr>
        <w:spacing w:before="100" w:beforeAutospacing="1" w:after="100" w:afterAutospacing="1" w:line="240" w:lineRule="auto"/>
        <w:rPr>
          <w:rFonts w:eastAsia="Times New Roman" w:cs="Times New Roman"/>
          <w:kern w:val="0"/>
          <w:sz w:val="24"/>
          <w:szCs w:val="24"/>
          <w:lang w:eastAsia="en-GB"/>
          <w14:ligatures w14:val="none"/>
        </w:rPr>
      </w:pPr>
      <w:r w:rsidRPr="000138A1">
        <w:rPr>
          <w:rFonts w:eastAsia="Times New Roman" w:cs="Times New Roman"/>
          <w:kern w:val="0"/>
          <w:sz w:val="24"/>
          <w:szCs w:val="24"/>
          <w:lang w:eastAsia="en-GB"/>
          <w14:ligatures w14:val="none"/>
        </w:rPr>
        <w:t>Considers the wider impact of development, such as improved customer service, fewer mistakes and better teamwork. However, improvements may also result from staffing changes or other factors, so training should not automatically receive all the credit.</w:t>
      </w:r>
    </w:p>
    <w:p w14:paraId="5FFE63F5" w14:textId="77777777" w:rsidR="000138A1" w:rsidRDefault="00931FDD" w:rsidP="000138A1">
      <w:pPr>
        <w:spacing w:before="100" w:beforeAutospacing="1" w:after="100" w:afterAutospacing="1" w:line="240" w:lineRule="auto"/>
        <w:rPr>
          <w:rFonts w:eastAsia="Times New Roman" w:cs="Times New Roman"/>
          <w:kern w:val="0"/>
          <w:sz w:val="24"/>
          <w:szCs w:val="24"/>
          <w:lang w:eastAsia="en-GB"/>
          <w14:ligatures w14:val="none"/>
        </w:rPr>
      </w:pPr>
      <w:r w:rsidRPr="000138A1">
        <w:rPr>
          <w:rFonts w:eastAsia="Times New Roman" w:cs="Times New Roman"/>
          <w:kern w:val="0"/>
          <w:sz w:val="24"/>
          <w:szCs w:val="24"/>
          <w:lang w:eastAsia="en-GB"/>
          <w14:ligatures w14:val="none"/>
        </w:rPr>
        <w:t>Kirkpatrick's model is useful because it measures more than training attendance. However, evaluation can take time and resources, so the methods used should be suitable for the development programme.</w:t>
      </w:r>
    </w:p>
    <w:p w14:paraId="7684FE67" w14:textId="39828A3F" w:rsidR="00931FDD" w:rsidRPr="000138A1" w:rsidRDefault="00931FDD" w:rsidP="000138A1">
      <w:pPr>
        <w:spacing w:before="100" w:beforeAutospacing="1" w:after="100" w:afterAutospacing="1" w:line="240" w:lineRule="auto"/>
        <w:rPr>
          <w:rFonts w:eastAsia="Times New Roman" w:cs="Times New Roman"/>
          <w:kern w:val="0"/>
          <w:sz w:val="24"/>
          <w:szCs w:val="24"/>
          <w:lang w:eastAsia="en-GB"/>
          <w14:ligatures w14:val="none"/>
        </w:rPr>
      </w:pPr>
      <w:r w:rsidRPr="000138A1">
        <w:rPr>
          <w:rFonts w:eastAsia="Times New Roman" w:cs="Times New Roman"/>
          <w:b/>
          <w:bCs/>
          <w:kern w:val="0"/>
          <w:sz w:val="27"/>
          <w:szCs w:val="27"/>
          <w:lang w:eastAsia="en-GB"/>
          <w14:ligatures w14:val="none"/>
        </w:rPr>
        <w:t>Miller's Pyramid of Assessment</w:t>
      </w:r>
    </w:p>
    <w:p w14:paraId="6720AEBA" w14:textId="77777777" w:rsidR="00931FDD" w:rsidRPr="000138A1" w:rsidRDefault="00931FDD" w:rsidP="00931FDD">
      <w:pPr>
        <w:spacing w:before="100" w:beforeAutospacing="1" w:after="100" w:afterAutospacing="1" w:line="240" w:lineRule="auto"/>
        <w:rPr>
          <w:rFonts w:eastAsia="Times New Roman" w:cs="Times New Roman"/>
          <w:kern w:val="0"/>
          <w:sz w:val="24"/>
          <w:szCs w:val="24"/>
          <w:lang w:eastAsia="en-GB"/>
          <w14:ligatures w14:val="none"/>
        </w:rPr>
      </w:pPr>
      <w:r w:rsidRPr="000138A1">
        <w:rPr>
          <w:rFonts w:eastAsia="Times New Roman" w:cs="Times New Roman"/>
          <w:kern w:val="0"/>
          <w:sz w:val="24"/>
          <w:szCs w:val="24"/>
          <w:lang w:eastAsia="en-GB"/>
          <w14:ligatures w14:val="none"/>
        </w:rPr>
        <w:t>Miller's (1990) pyramid identifies four levels of competence: knows, knows how, shows how and does. These can be applied to Employee A's leadership development.</w:t>
      </w:r>
    </w:p>
    <w:p w14:paraId="6BDBF267" w14:textId="77777777" w:rsidR="00931FDD" w:rsidRPr="000138A1" w:rsidRDefault="00931FDD" w:rsidP="00931FDD">
      <w:pPr>
        <w:numPr>
          <w:ilvl w:val="0"/>
          <w:numId w:val="12"/>
        </w:numPr>
        <w:spacing w:before="100" w:beforeAutospacing="1" w:after="100" w:afterAutospacing="1" w:line="240" w:lineRule="auto"/>
        <w:rPr>
          <w:rFonts w:eastAsia="Times New Roman" w:cs="Times New Roman"/>
          <w:kern w:val="0"/>
          <w:sz w:val="24"/>
          <w:szCs w:val="24"/>
          <w:lang w:eastAsia="en-GB"/>
          <w14:ligatures w14:val="none"/>
        </w:rPr>
      </w:pPr>
      <w:r w:rsidRPr="000138A1">
        <w:rPr>
          <w:rFonts w:eastAsia="Times New Roman" w:cs="Times New Roman"/>
          <w:b/>
          <w:bCs/>
          <w:kern w:val="0"/>
          <w:sz w:val="24"/>
          <w:szCs w:val="24"/>
          <w:lang w:eastAsia="en-GB"/>
          <w14:ligatures w14:val="none"/>
        </w:rPr>
        <w:t>Knows:</w:t>
      </w:r>
      <w:r w:rsidRPr="000138A1">
        <w:rPr>
          <w:rFonts w:eastAsia="Times New Roman" w:cs="Times New Roman"/>
          <w:kern w:val="0"/>
          <w:sz w:val="24"/>
          <w:szCs w:val="24"/>
          <w:lang w:eastAsia="en-GB"/>
          <w14:ligatures w14:val="none"/>
        </w:rPr>
        <w:t xml:space="preserve"> Employee A understands delegation and feedback procedures, assessed through questions or knowledge checks.</w:t>
      </w:r>
    </w:p>
    <w:p w14:paraId="6FEF5BA4" w14:textId="77777777" w:rsidR="00931FDD" w:rsidRPr="000138A1" w:rsidRDefault="00931FDD" w:rsidP="00931FDD">
      <w:pPr>
        <w:numPr>
          <w:ilvl w:val="0"/>
          <w:numId w:val="12"/>
        </w:numPr>
        <w:spacing w:before="100" w:beforeAutospacing="1" w:after="100" w:afterAutospacing="1" w:line="240" w:lineRule="auto"/>
        <w:rPr>
          <w:rFonts w:eastAsia="Times New Roman" w:cs="Times New Roman"/>
          <w:kern w:val="0"/>
          <w:sz w:val="24"/>
          <w:szCs w:val="24"/>
          <w:lang w:eastAsia="en-GB"/>
          <w14:ligatures w14:val="none"/>
        </w:rPr>
      </w:pPr>
      <w:r w:rsidRPr="000138A1">
        <w:rPr>
          <w:rFonts w:eastAsia="Times New Roman" w:cs="Times New Roman"/>
          <w:b/>
          <w:bCs/>
          <w:kern w:val="0"/>
          <w:sz w:val="24"/>
          <w:szCs w:val="24"/>
          <w:lang w:eastAsia="en-GB"/>
          <w14:ligatures w14:val="none"/>
        </w:rPr>
        <w:t>Knows how:</w:t>
      </w:r>
      <w:r w:rsidRPr="000138A1">
        <w:rPr>
          <w:rFonts w:eastAsia="Times New Roman" w:cs="Times New Roman"/>
          <w:kern w:val="0"/>
          <w:sz w:val="24"/>
          <w:szCs w:val="24"/>
          <w:lang w:eastAsia="en-GB"/>
          <w14:ligatures w14:val="none"/>
        </w:rPr>
        <w:t xml:space="preserve"> Employee A explains how to organise tasks or handle performance concerns using workplace scenarios.</w:t>
      </w:r>
    </w:p>
    <w:p w14:paraId="4C9B9717" w14:textId="77777777" w:rsidR="00931FDD" w:rsidRPr="000138A1" w:rsidRDefault="00931FDD" w:rsidP="00931FDD">
      <w:pPr>
        <w:numPr>
          <w:ilvl w:val="0"/>
          <w:numId w:val="12"/>
        </w:numPr>
        <w:spacing w:before="100" w:beforeAutospacing="1" w:after="100" w:afterAutospacing="1" w:line="240" w:lineRule="auto"/>
        <w:rPr>
          <w:rFonts w:eastAsia="Times New Roman" w:cs="Times New Roman"/>
          <w:kern w:val="0"/>
          <w:sz w:val="24"/>
          <w:szCs w:val="24"/>
          <w:lang w:eastAsia="en-GB"/>
          <w14:ligatures w14:val="none"/>
        </w:rPr>
      </w:pPr>
      <w:r w:rsidRPr="000138A1">
        <w:rPr>
          <w:rFonts w:eastAsia="Times New Roman" w:cs="Times New Roman"/>
          <w:b/>
          <w:bCs/>
          <w:kern w:val="0"/>
          <w:sz w:val="24"/>
          <w:szCs w:val="24"/>
          <w:lang w:eastAsia="en-GB"/>
          <w14:ligatures w14:val="none"/>
        </w:rPr>
        <w:t>Shows how:</w:t>
      </w:r>
      <w:r w:rsidRPr="000138A1">
        <w:rPr>
          <w:rFonts w:eastAsia="Times New Roman" w:cs="Times New Roman"/>
          <w:kern w:val="0"/>
          <w:sz w:val="24"/>
          <w:szCs w:val="24"/>
          <w:lang w:eastAsia="en-GB"/>
          <w14:ligatures w14:val="none"/>
        </w:rPr>
        <w:t xml:space="preserve"> Employee A demonstrates leadership skills through role-play or simulated situations.</w:t>
      </w:r>
    </w:p>
    <w:p w14:paraId="08003895" w14:textId="77777777" w:rsidR="00931FDD" w:rsidRPr="000138A1" w:rsidRDefault="00931FDD" w:rsidP="00931FDD">
      <w:pPr>
        <w:numPr>
          <w:ilvl w:val="0"/>
          <w:numId w:val="12"/>
        </w:numPr>
        <w:spacing w:before="100" w:beforeAutospacing="1" w:after="100" w:afterAutospacing="1" w:line="240" w:lineRule="auto"/>
        <w:rPr>
          <w:rFonts w:eastAsia="Times New Roman" w:cs="Times New Roman"/>
          <w:kern w:val="0"/>
          <w:sz w:val="24"/>
          <w:szCs w:val="24"/>
          <w:lang w:eastAsia="en-GB"/>
          <w14:ligatures w14:val="none"/>
        </w:rPr>
      </w:pPr>
      <w:r w:rsidRPr="000138A1">
        <w:rPr>
          <w:rFonts w:eastAsia="Times New Roman" w:cs="Times New Roman"/>
          <w:b/>
          <w:bCs/>
          <w:kern w:val="0"/>
          <w:sz w:val="24"/>
          <w:szCs w:val="24"/>
          <w:lang w:eastAsia="en-GB"/>
          <w14:ligatures w14:val="none"/>
        </w:rPr>
        <w:t>Does:</w:t>
      </w:r>
      <w:r w:rsidRPr="000138A1">
        <w:rPr>
          <w:rFonts w:eastAsia="Times New Roman" w:cs="Times New Roman"/>
          <w:kern w:val="0"/>
          <w:sz w:val="24"/>
          <w:szCs w:val="24"/>
          <w:lang w:eastAsia="en-GB"/>
          <w14:ligatures w14:val="none"/>
        </w:rPr>
        <w:t xml:space="preserve"> Employee A applies these skills during real shifts, observed by the manager.</w:t>
      </w:r>
    </w:p>
    <w:p w14:paraId="0B875CD6" w14:textId="77777777" w:rsidR="00931FDD" w:rsidRPr="000138A1" w:rsidRDefault="00931FDD" w:rsidP="00931FDD">
      <w:pPr>
        <w:spacing w:before="100" w:beforeAutospacing="1" w:after="100" w:afterAutospacing="1" w:line="240" w:lineRule="auto"/>
        <w:rPr>
          <w:rFonts w:eastAsia="Times New Roman" w:cs="Times New Roman"/>
          <w:kern w:val="0"/>
          <w:sz w:val="24"/>
          <w:szCs w:val="24"/>
          <w:lang w:eastAsia="en-GB"/>
          <w14:ligatures w14:val="none"/>
        </w:rPr>
      </w:pPr>
      <w:r w:rsidRPr="000138A1">
        <w:rPr>
          <w:rFonts w:eastAsia="Times New Roman" w:cs="Times New Roman"/>
          <w:kern w:val="0"/>
          <w:sz w:val="24"/>
          <w:szCs w:val="24"/>
          <w:lang w:eastAsia="en-GB"/>
          <w14:ligatures w14:val="none"/>
        </w:rPr>
        <w:t>The model is useful because it separates theoretical knowledge from practical ability. Employee A may understand leadership procedures but struggle to apply them under pressure.</w:t>
      </w:r>
    </w:p>
    <w:p w14:paraId="5C4EF239" w14:textId="77777777" w:rsidR="000138A1" w:rsidRDefault="00931FDD" w:rsidP="000138A1">
      <w:pPr>
        <w:spacing w:before="100" w:beforeAutospacing="1" w:after="100" w:afterAutospacing="1" w:line="240" w:lineRule="auto"/>
        <w:rPr>
          <w:rFonts w:eastAsia="Times New Roman" w:cs="Times New Roman"/>
          <w:kern w:val="0"/>
          <w:sz w:val="24"/>
          <w:szCs w:val="24"/>
          <w:lang w:eastAsia="en-GB"/>
          <w14:ligatures w14:val="none"/>
        </w:rPr>
      </w:pPr>
      <w:r w:rsidRPr="000138A1">
        <w:rPr>
          <w:rFonts w:eastAsia="Times New Roman" w:cs="Times New Roman"/>
          <w:kern w:val="0"/>
          <w:sz w:val="24"/>
          <w:szCs w:val="24"/>
          <w:lang w:eastAsia="en-GB"/>
          <w14:ligatures w14:val="none"/>
        </w:rPr>
        <w:t>However, Miller's model was originally developed for professional education and does not cover every aspect of management development. It should therefore be combined with workplace observation and feedback.</w:t>
      </w:r>
    </w:p>
    <w:p w14:paraId="402BBE9E" w14:textId="01D4D07D" w:rsidR="00931FDD" w:rsidRPr="000138A1" w:rsidRDefault="00931FDD" w:rsidP="000138A1">
      <w:pPr>
        <w:spacing w:before="100" w:beforeAutospacing="1" w:after="100" w:afterAutospacing="1" w:line="240" w:lineRule="auto"/>
        <w:rPr>
          <w:rFonts w:eastAsia="Times New Roman" w:cs="Times New Roman"/>
          <w:kern w:val="0"/>
          <w:sz w:val="24"/>
          <w:szCs w:val="24"/>
          <w:lang w:eastAsia="en-GB"/>
          <w14:ligatures w14:val="none"/>
        </w:rPr>
      </w:pPr>
      <w:r w:rsidRPr="000138A1">
        <w:rPr>
          <w:rFonts w:eastAsia="Times New Roman" w:cs="Times New Roman"/>
          <w:b/>
          <w:bCs/>
          <w:kern w:val="0"/>
          <w:sz w:val="27"/>
          <w:szCs w:val="27"/>
          <w:lang w:eastAsia="en-GB"/>
          <w14:ligatures w14:val="none"/>
        </w:rPr>
        <w:t>Formative and Summative Assessment</w:t>
      </w:r>
    </w:p>
    <w:p w14:paraId="693C9A1F" w14:textId="77777777" w:rsidR="00931FDD" w:rsidRPr="000138A1" w:rsidRDefault="00931FDD" w:rsidP="00931FDD">
      <w:pPr>
        <w:spacing w:before="100" w:beforeAutospacing="1" w:after="100" w:afterAutospacing="1" w:line="240" w:lineRule="auto"/>
        <w:rPr>
          <w:rFonts w:eastAsia="Times New Roman" w:cs="Times New Roman"/>
          <w:kern w:val="0"/>
          <w:sz w:val="24"/>
          <w:szCs w:val="24"/>
          <w:lang w:eastAsia="en-GB"/>
          <w14:ligatures w14:val="none"/>
        </w:rPr>
      </w:pPr>
      <w:r w:rsidRPr="000138A1">
        <w:rPr>
          <w:rFonts w:eastAsia="Times New Roman" w:cs="Times New Roman"/>
          <w:kern w:val="0"/>
          <w:sz w:val="24"/>
          <w:szCs w:val="24"/>
          <w:lang w:eastAsia="en-GB"/>
          <w14:ligatures w14:val="none"/>
        </w:rPr>
        <w:t>Formative assessment takes place during development and helps employees improve. For Employee A, this could include coaching, feedback after shifts, role-play and reflection.</w:t>
      </w:r>
    </w:p>
    <w:p w14:paraId="54F19896" w14:textId="77777777" w:rsidR="00931FDD" w:rsidRPr="000138A1" w:rsidRDefault="00931FDD" w:rsidP="00931FDD">
      <w:pPr>
        <w:spacing w:before="100" w:beforeAutospacing="1" w:after="100" w:afterAutospacing="1" w:line="240" w:lineRule="auto"/>
        <w:rPr>
          <w:rFonts w:eastAsia="Times New Roman" w:cs="Times New Roman"/>
          <w:kern w:val="0"/>
          <w:sz w:val="24"/>
          <w:szCs w:val="24"/>
          <w:lang w:eastAsia="en-GB"/>
          <w14:ligatures w14:val="none"/>
        </w:rPr>
      </w:pPr>
      <w:r w:rsidRPr="000138A1">
        <w:rPr>
          <w:rFonts w:eastAsia="Times New Roman" w:cs="Times New Roman"/>
          <w:kern w:val="0"/>
          <w:sz w:val="24"/>
          <w:szCs w:val="24"/>
          <w:lang w:eastAsia="en-GB"/>
          <w14:ligatures w14:val="none"/>
        </w:rPr>
        <w:t>This allows weaknesses to be identified early and gives the manager opportunities to adjust the development plan.</w:t>
      </w:r>
    </w:p>
    <w:p w14:paraId="53779FF6" w14:textId="77777777" w:rsidR="00931FDD" w:rsidRPr="000138A1" w:rsidRDefault="00931FDD" w:rsidP="00931FDD">
      <w:pPr>
        <w:spacing w:before="100" w:beforeAutospacing="1" w:after="100" w:afterAutospacing="1" w:line="240" w:lineRule="auto"/>
        <w:rPr>
          <w:rFonts w:eastAsia="Times New Roman" w:cs="Times New Roman"/>
          <w:kern w:val="0"/>
          <w:sz w:val="24"/>
          <w:szCs w:val="24"/>
          <w:lang w:eastAsia="en-GB"/>
          <w14:ligatures w14:val="none"/>
        </w:rPr>
      </w:pPr>
      <w:r w:rsidRPr="000138A1">
        <w:rPr>
          <w:rFonts w:eastAsia="Times New Roman" w:cs="Times New Roman"/>
          <w:kern w:val="0"/>
          <w:sz w:val="24"/>
          <w:szCs w:val="24"/>
          <w:lang w:eastAsia="en-GB"/>
          <w14:ligatures w14:val="none"/>
        </w:rPr>
        <w:lastRenderedPageBreak/>
        <w:t>Summative assessment measures achievement at the end of a development period. For example, Employee A could complete a final supervised shift after six months and be assessed against team leader requirements.</w:t>
      </w:r>
    </w:p>
    <w:p w14:paraId="690C8B02" w14:textId="77777777" w:rsidR="000138A1" w:rsidRDefault="00931FDD" w:rsidP="000138A1">
      <w:pPr>
        <w:spacing w:before="100" w:beforeAutospacing="1" w:after="100" w:afterAutospacing="1" w:line="240" w:lineRule="auto"/>
        <w:rPr>
          <w:rFonts w:eastAsia="Times New Roman" w:cs="Times New Roman"/>
          <w:kern w:val="0"/>
          <w:sz w:val="24"/>
          <w:szCs w:val="24"/>
          <w:lang w:eastAsia="en-GB"/>
          <w14:ligatures w14:val="none"/>
        </w:rPr>
      </w:pPr>
      <w:r w:rsidRPr="000138A1">
        <w:rPr>
          <w:rFonts w:eastAsia="Times New Roman" w:cs="Times New Roman"/>
          <w:kern w:val="0"/>
          <w:sz w:val="24"/>
          <w:szCs w:val="24"/>
          <w:lang w:eastAsia="en-GB"/>
          <w14:ligatures w14:val="none"/>
        </w:rPr>
        <w:t>Both methods are important. Regular feedback supports improvement, while final assessment provides evidence of achievement. Decisions should consider overall progress rather than one successful or difficult shift.</w:t>
      </w:r>
    </w:p>
    <w:p w14:paraId="59C7DBF7" w14:textId="6601AB11" w:rsidR="00931FDD" w:rsidRPr="000138A1" w:rsidRDefault="00931FDD" w:rsidP="000138A1">
      <w:pPr>
        <w:spacing w:before="100" w:beforeAutospacing="1" w:after="100" w:afterAutospacing="1" w:line="240" w:lineRule="auto"/>
        <w:rPr>
          <w:rFonts w:eastAsia="Times New Roman" w:cs="Times New Roman"/>
          <w:kern w:val="0"/>
          <w:sz w:val="24"/>
          <w:szCs w:val="24"/>
          <w:lang w:eastAsia="en-GB"/>
          <w14:ligatures w14:val="none"/>
        </w:rPr>
      </w:pPr>
      <w:r w:rsidRPr="000138A1">
        <w:rPr>
          <w:rFonts w:eastAsia="Times New Roman" w:cs="Times New Roman"/>
          <w:b/>
          <w:bCs/>
          <w:kern w:val="0"/>
          <w:sz w:val="27"/>
          <w:szCs w:val="27"/>
          <w:lang w:eastAsia="en-GB"/>
          <w14:ligatures w14:val="none"/>
        </w:rPr>
        <w:t>Feedback Strategies and Performance Appraisals</w:t>
      </w:r>
    </w:p>
    <w:p w14:paraId="634E7662" w14:textId="77777777" w:rsidR="00931FDD" w:rsidRPr="000138A1" w:rsidRDefault="00931FDD" w:rsidP="00931FDD">
      <w:pPr>
        <w:spacing w:before="100" w:beforeAutospacing="1" w:after="100" w:afterAutospacing="1" w:line="240" w:lineRule="auto"/>
        <w:rPr>
          <w:rFonts w:eastAsia="Times New Roman" w:cs="Times New Roman"/>
          <w:kern w:val="0"/>
          <w:sz w:val="24"/>
          <w:szCs w:val="24"/>
          <w:lang w:eastAsia="en-GB"/>
          <w14:ligatures w14:val="none"/>
        </w:rPr>
      </w:pPr>
      <w:r w:rsidRPr="000138A1">
        <w:rPr>
          <w:rFonts w:eastAsia="Times New Roman" w:cs="Times New Roman"/>
          <w:kern w:val="0"/>
          <w:sz w:val="24"/>
          <w:szCs w:val="24"/>
          <w:lang w:eastAsia="en-GB"/>
          <w14:ligatures w14:val="none"/>
        </w:rPr>
        <w:t>Feedback should be clear, timely and based on observed behaviour. Rather than telling Employee A to "be more confident", the manager could explain that shift instructions were clear but colleagues' understanding needed checking.</w:t>
      </w:r>
    </w:p>
    <w:p w14:paraId="54207DC5" w14:textId="77777777" w:rsidR="00931FDD" w:rsidRPr="000138A1" w:rsidRDefault="00931FDD" w:rsidP="00931FDD">
      <w:pPr>
        <w:spacing w:before="100" w:beforeAutospacing="1" w:after="100" w:afterAutospacing="1" w:line="240" w:lineRule="auto"/>
        <w:rPr>
          <w:rFonts w:eastAsia="Times New Roman" w:cs="Times New Roman"/>
          <w:kern w:val="0"/>
          <w:sz w:val="24"/>
          <w:szCs w:val="24"/>
          <w:lang w:eastAsia="en-GB"/>
          <w14:ligatures w14:val="none"/>
        </w:rPr>
      </w:pPr>
      <w:r w:rsidRPr="000138A1">
        <w:rPr>
          <w:rFonts w:eastAsia="Times New Roman" w:cs="Times New Roman"/>
          <w:kern w:val="0"/>
          <w:sz w:val="24"/>
          <w:szCs w:val="24"/>
          <w:lang w:eastAsia="en-GB"/>
          <w14:ligatures w14:val="none"/>
        </w:rPr>
        <w:t>The situation–behaviour–impact approach could be used to explain what happened, how the employee behaved and the effect of their actions.</w:t>
      </w:r>
    </w:p>
    <w:p w14:paraId="7D85C52E" w14:textId="77777777" w:rsidR="00931FDD" w:rsidRPr="000138A1" w:rsidRDefault="00931FDD" w:rsidP="00931FDD">
      <w:pPr>
        <w:spacing w:before="100" w:beforeAutospacing="1" w:after="100" w:afterAutospacing="1" w:line="240" w:lineRule="auto"/>
        <w:rPr>
          <w:rFonts w:eastAsia="Times New Roman" w:cs="Times New Roman"/>
          <w:kern w:val="0"/>
          <w:sz w:val="24"/>
          <w:szCs w:val="24"/>
          <w:lang w:eastAsia="en-GB"/>
          <w14:ligatures w14:val="none"/>
        </w:rPr>
      </w:pPr>
      <w:r w:rsidRPr="000138A1">
        <w:rPr>
          <w:rFonts w:eastAsia="Times New Roman" w:cs="Times New Roman"/>
          <w:kern w:val="0"/>
          <w:sz w:val="24"/>
          <w:szCs w:val="24"/>
          <w:lang w:eastAsia="en-GB"/>
          <w14:ligatures w14:val="none"/>
        </w:rPr>
        <w:t>Feedback should also be two-way. Employee A may identify difficulties such as unclear instructions, competing priorities or limited authority. This helps managers understand whether problems are caused by skills gaps or workplace conditions.</w:t>
      </w:r>
    </w:p>
    <w:p w14:paraId="0FEA7504" w14:textId="77777777" w:rsidR="00931FDD" w:rsidRPr="000138A1" w:rsidRDefault="00931FDD" w:rsidP="00931FDD">
      <w:pPr>
        <w:spacing w:before="100" w:beforeAutospacing="1" w:after="100" w:afterAutospacing="1" w:line="240" w:lineRule="auto"/>
        <w:rPr>
          <w:rFonts w:eastAsia="Times New Roman" w:cs="Times New Roman"/>
          <w:kern w:val="0"/>
          <w:sz w:val="24"/>
          <w:szCs w:val="24"/>
          <w:lang w:eastAsia="en-GB"/>
          <w14:ligatures w14:val="none"/>
        </w:rPr>
      </w:pPr>
      <w:r w:rsidRPr="000138A1">
        <w:rPr>
          <w:rFonts w:eastAsia="Times New Roman" w:cs="Times New Roman"/>
          <w:kern w:val="0"/>
          <w:sz w:val="24"/>
          <w:szCs w:val="24"/>
          <w:lang w:eastAsia="en-GB"/>
          <w14:ligatures w14:val="none"/>
        </w:rPr>
        <w:t>Formal appraisals can review achievements, career goals and PDP progress. However, they should not replace regular feedback.</w:t>
      </w:r>
    </w:p>
    <w:p w14:paraId="1B87A033" w14:textId="77777777" w:rsidR="000138A1" w:rsidRDefault="00931FDD" w:rsidP="000138A1">
      <w:pPr>
        <w:spacing w:before="100" w:beforeAutospacing="1" w:after="100" w:afterAutospacing="1" w:line="240" w:lineRule="auto"/>
        <w:rPr>
          <w:rFonts w:eastAsia="Times New Roman" w:cs="Times New Roman"/>
          <w:kern w:val="0"/>
          <w:sz w:val="24"/>
          <w:szCs w:val="24"/>
          <w:lang w:eastAsia="en-GB"/>
          <w14:ligatures w14:val="none"/>
        </w:rPr>
      </w:pPr>
      <w:r w:rsidRPr="000138A1">
        <w:rPr>
          <w:rFonts w:eastAsia="Times New Roman" w:cs="Times New Roman"/>
          <w:kern w:val="0"/>
          <w:sz w:val="24"/>
          <w:szCs w:val="24"/>
          <w:lang w:eastAsia="en-GB"/>
          <w14:ligatures w14:val="none"/>
        </w:rPr>
        <w:t>Assessment should also consider customer service, teamwork, compliance and leadership rather than focusing only on speed or task completion.</w:t>
      </w:r>
    </w:p>
    <w:p w14:paraId="4E44CCC8" w14:textId="66E93448" w:rsidR="00931FDD" w:rsidRPr="000138A1" w:rsidRDefault="00931FDD" w:rsidP="000138A1">
      <w:pPr>
        <w:spacing w:before="100" w:beforeAutospacing="1" w:after="100" w:afterAutospacing="1" w:line="240" w:lineRule="auto"/>
        <w:rPr>
          <w:rFonts w:eastAsia="Times New Roman" w:cs="Times New Roman"/>
          <w:kern w:val="0"/>
          <w:sz w:val="24"/>
          <w:szCs w:val="24"/>
          <w:lang w:eastAsia="en-GB"/>
          <w14:ligatures w14:val="none"/>
        </w:rPr>
      </w:pPr>
      <w:r w:rsidRPr="000138A1">
        <w:rPr>
          <w:rFonts w:eastAsia="Times New Roman" w:cs="Times New Roman"/>
          <w:b/>
          <w:bCs/>
          <w:kern w:val="0"/>
          <w:sz w:val="27"/>
          <w:szCs w:val="27"/>
          <w:lang w:eastAsia="en-GB"/>
          <w14:ligatures w14:val="none"/>
        </w:rPr>
        <w:t>Reviewing the Overall Development Strategy</w:t>
      </w:r>
    </w:p>
    <w:p w14:paraId="407100A1" w14:textId="77777777" w:rsidR="00931FDD" w:rsidRPr="000138A1" w:rsidRDefault="00931FDD" w:rsidP="00931FDD">
      <w:pPr>
        <w:spacing w:before="100" w:beforeAutospacing="1" w:after="100" w:afterAutospacing="1" w:line="240" w:lineRule="auto"/>
        <w:rPr>
          <w:rFonts w:eastAsia="Times New Roman" w:cs="Times New Roman"/>
          <w:kern w:val="0"/>
          <w:sz w:val="24"/>
          <w:szCs w:val="24"/>
          <w:lang w:eastAsia="en-GB"/>
          <w14:ligatures w14:val="none"/>
        </w:rPr>
      </w:pPr>
      <w:r w:rsidRPr="000138A1">
        <w:rPr>
          <w:rFonts w:eastAsia="Times New Roman" w:cs="Times New Roman"/>
          <w:kern w:val="0"/>
          <w:sz w:val="24"/>
          <w:szCs w:val="24"/>
          <w:lang w:eastAsia="en-GB"/>
          <w14:ligatures w14:val="none"/>
        </w:rPr>
        <w:t>The proposed strategy combines needs analysis, a PDP, workplace learning, feedback and assessment. This provides stronger evidence of progress than relying on one training course or a manager's opinion.</w:t>
      </w:r>
    </w:p>
    <w:p w14:paraId="4A31F083" w14:textId="77777777" w:rsidR="00931FDD" w:rsidRPr="000138A1" w:rsidRDefault="00931FDD" w:rsidP="00931FDD">
      <w:pPr>
        <w:spacing w:before="100" w:beforeAutospacing="1" w:after="100" w:afterAutospacing="1" w:line="240" w:lineRule="auto"/>
        <w:rPr>
          <w:rFonts w:eastAsia="Times New Roman" w:cs="Times New Roman"/>
          <w:kern w:val="0"/>
          <w:sz w:val="24"/>
          <w:szCs w:val="24"/>
          <w:lang w:eastAsia="en-GB"/>
          <w14:ligatures w14:val="none"/>
        </w:rPr>
      </w:pPr>
      <w:r w:rsidRPr="000138A1">
        <w:rPr>
          <w:rFonts w:eastAsia="Times New Roman" w:cs="Times New Roman"/>
          <w:kern w:val="0"/>
          <w:sz w:val="24"/>
          <w:szCs w:val="24"/>
          <w:lang w:eastAsia="en-GB"/>
          <w14:ligatures w14:val="none"/>
        </w:rPr>
        <w:t>The PDP should remain flexible if Employee A's goals or organisational needs change. For example, the employee may decide to pursue a specialist role rather than management.</w:t>
      </w:r>
    </w:p>
    <w:p w14:paraId="78E4AB20" w14:textId="77777777" w:rsidR="00931FDD" w:rsidRPr="000138A1" w:rsidRDefault="00931FDD" w:rsidP="00931FDD">
      <w:pPr>
        <w:spacing w:before="100" w:beforeAutospacing="1" w:after="100" w:afterAutospacing="1" w:line="240" w:lineRule="auto"/>
        <w:rPr>
          <w:rFonts w:eastAsia="Times New Roman" w:cs="Times New Roman"/>
          <w:kern w:val="0"/>
          <w:sz w:val="24"/>
          <w:szCs w:val="24"/>
          <w:lang w:eastAsia="en-GB"/>
          <w14:ligatures w14:val="none"/>
        </w:rPr>
      </w:pPr>
      <w:r w:rsidRPr="000138A1">
        <w:rPr>
          <w:rFonts w:eastAsia="Times New Roman" w:cs="Times New Roman"/>
          <w:kern w:val="0"/>
          <w:sz w:val="24"/>
          <w:szCs w:val="24"/>
          <w:lang w:eastAsia="en-GB"/>
          <w14:ligatures w14:val="none"/>
        </w:rPr>
        <w:t>Fairness and confidentiality are also important. Development opportunities should be accessible, records handled appropriately and promotion decisions based on evidence.</w:t>
      </w:r>
    </w:p>
    <w:p w14:paraId="7785ED26" w14:textId="77777777" w:rsidR="00931FDD" w:rsidRPr="000138A1" w:rsidRDefault="00931FDD" w:rsidP="00931FDD">
      <w:pPr>
        <w:spacing w:before="100" w:beforeAutospacing="1" w:after="100" w:afterAutospacing="1" w:line="240" w:lineRule="auto"/>
        <w:rPr>
          <w:rFonts w:eastAsia="Times New Roman" w:cs="Times New Roman"/>
          <w:kern w:val="0"/>
          <w:sz w:val="24"/>
          <w:szCs w:val="24"/>
          <w:lang w:eastAsia="en-GB"/>
          <w14:ligatures w14:val="none"/>
        </w:rPr>
      </w:pPr>
      <w:r w:rsidRPr="000138A1">
        <w:rPr>
          <w:rFonts w:eastAsia="Times New Roman" w:cs="Times New Roman"/>
          <w:kern w:val="0"/>
          <w:sz w:val="24"/>
          <w:szCs w:val="24"/>
          <w:lang w:eastAsia="en-GB"/>
          <w14:ligatures w14:val="none"/>
        </w:rPr>
        <w:t>Finally, the organisation should consider whether development benefits justify the time and resources invested. Successful development may improve employee retention, internal promotion and service standards, although these benefits should be measured rather than assumed.</w:t>
      </w:r>
    </w:p>
    <w:p w14:paraId="67E7B4D3" w14:textId="77777777" w:rsidR="00931FDD" w:rsidRDefault="00931FDD" w:rsidP="00931FDD">
      <w:pPr>
        <w:spacing w:before="100" w:beforeAutospacing="1" w:after="100" w:afterAutospacing="1" w:line="240" w:lineRule="auto"/>
        <w:rPr>
          <w:rFonts w:eastAsia="Times New Roman" w:cs="Times New Roman"/>
          <w:kern w:val="0"/>
          <w:sz w:val="24"/>
          <w:szCs w:val="24"/>
          <w:lang w:eastAsia="en-GB"/>
          <w14:ligatures w14:val="none"/>
        </w:rPr>
      </w:pPr>
      <w:r w:rsidRPr="000138A1">
        <w:rPr>
          <w:rFonts w:eastAsia="Times New Roman" w:cs="Times New Roman"/>
          <w:kern w:val="0"/>
          <w:sz w:val="24"/>
          <w:szCs w:val="24"/>
          <w:lang w:eastAsia="en-GB"/>
          <w14:ligatures w14:val="none"/>
        </w:rPr>
        <w:lastRenderedPageBreak/>
        <w:t>Overall, effective employee development requires regular support, fair assessment and continuous improvement to benefit both Employee A and the organisation.</w:t>
      </w:r>
    </w:p>
    <w:p w14:paraId="6EE340A9" w14:textId="77777777" w:rsidR="0078647F" w:rsidRDefault="0078647F" w:rsidP="00931FDD">
      <w:pPr>
        <w:spacing w:before="100" w:beforeAutospacing="1" w:after="100" w:afterAutospacing="1" w:line="240" w:lineRule="auto"/>
        <w:rPr>
          <w:rFonts w:eastAsia="Times New Roman" w:cs="Times New Roman"/>
          <w:kern w:val="0"/>
          <w:sz w:val="24"/>
          <w:szCs w:val="24"/>
          <w:lang w:eastAsia="en-GB"/>
          <w14:ligatures w14:val="none"/>
        </w:rPr>
      </w:pPr>
    </w:p>
    <w:p w14:paraId="3DF852F3" w14:textId="77777777" w:rsidR="0078647F" w:rsidRPr="000138A1" w:rsidRDefault="0078647F" w:rsidP="00931FDD">
      <w:pPr>
        <w:spacing w:before="100" w:beforeAutospacing="1" w:after="100" w:afterAutospacing="1" w:line="240" w:lineRule="auto"/>
        <w:rPr>
          <w:rFonts w:eastAsia="Times New Roman" w:cs="Times New Roman"/>
          <w:kern w:val="0"/>
          <w:sz w:val="24"/>
          <w:szCs w:val="24"/>
          <w:lang w:eastAsia="en-GB"/>
          <w14:ligatures w14:val="none"/>
        </w:rPr>
      </w:pPr>
    </w:p>
    <w:p w14:paraId="0D2CC646" w14:textId="77777777" w:rsidR="00931FDD" w:rsidRPr="0057403E" w:rsidRDefault="00931FDD" w:rsidP="00537DC3">
      <w:pPr>
        <w:spacing w:before="100" w:beforeAutospacing="1" w:after="100" w:afterAutospacing="1" w:line="240" w:lineRule="auto"/>
        <w:rPr>
          <w:rFonts w:eastAsia="Times New Roman" w:cs="Times New Roman"/>
          <w:kern w:val="0"/>
          <w:sz w:val="24"/>
          <w:szCs w:val="24"/>
          <w:lang w:eastAsia="en-GB"/>
          <w14:ligatures w14:val="none"/>
        </w:rPr>
      </w:pPr>
    </w:p>
    <w:p w14:paraId="0DD609E2" w14:textId="4A630C6B" w:rsidR="001521E4" w:rsidRPr="004A2C66" w:rsidRDefault="001521E4" w:rsidP="004A2C66">
      <w:pPr>
        <w:pStyle w:val="ListParagraph"/>
        <w:numPr>
          <w:ilvl w:val="0"/>
          <w:numId w:val="4"/>
        </w:numPr>
        <w:spacing w:before="100" w:beforeAutospacing="1" w:after="100" w:afterAutospacing="1" w:line="240" w:lineRule="auto"/>
        <w:rPr>
          <w:rFonts w:eastAsia="Times New Roman" w:cs="Times New Roman"/>
          <w:kern w:val="0"/>
          <w:sz w:val="24"/>
          <w:szCs w:val="24"/>
          <w:lang w:eastAsia="en-GB"/>
          <w14:ligatures w14:val="none"/>
        </w:rPr>
      </w:pPr>
      <w:r w:rsidRPr="004A2C66">
        <w:rPr>
          <w:rFonts w:eastAsia="Times New Roman" w:cs="Times New Roman"/>
          <w:b/>
          <w:bCs/>
          <w:kern w:val="0"/>
          <w:sz w:val="36"/>
          <w:szCs w:val="36"/>
          <w:lang w:eastAsia="en-GB"/>
          <w14:ligatures w14:val="none"/>
        </w:rPr>
        <w:t>Conclusion</w:t>
      </w:r>
    </w:p>
    <w:p w14:paraId="6DC1D4D4" w14:textId="77777777" w:rsidR="00C27D5B" w:rsidRDefault="00C27D5B" w:rsidP="00C27D5B">
      <w:pPr>
        <w:pStyle w:val="NormalWeb"/>
      </w:pPr>
      <w:r>
        <w:t>This assignment has explored the importance of employee development through the example of Employee A progressing from retail team member to team leader. Effective development involves identifying skills gaps, understanding career goals and supporting organisational needs.</w:t>
      </w:r>
    </w:p>
    <w:p w14:paraId="400EADA5" w14:textId="77777777" w:rsidR="00C27D5B" w:rsidRDefault="00C27D5B" w:rsidP="00C27D5B">
      <w:pPr>
        <w:pStyle w:val="NormalWeb"/>
      </w:pPr>
      <w:r>
        <w:t>The Michigan Model and five areas of talent development show how developing employees can improve performance, motivation and retention. Holland's theory and Schein's career anchors help managers understand employee interests and career motivations, although both should be used alongside practical assessment.</w:t>
      </w:r>
    </w:p>
    <w:p w14:paraId="0E286AB0" w14:textId="77777777" w:rsidR="00C27D5B" w:rsidRDefault="00C27D5B" w:rsidP="00C27D5B">
      <w:pPr>
        <w:pStyle w:val="NormalWeb"/>
      </w:pPr>
      <w:r>
        <w:t>A combination of training, coaching, mentoring, job shadowing and supervised experience is recommended for Employee A. The Training Needs Analysis (TNA) and Personal Development Plan (PDP) provide clear goals, while Kirkpatrick's model, Miller's pyramid and regular feedback help measure progress.</w:t>
      </w:r>
    </w:p>
    <w:p w14:paraId="3F9189F3" w14:textId="77777777" w:rsidR="00C27D5B" w:rsidRDefault="00C27D5B" w:rsidP="00C27D5B">
      <w:pPr>
        <w:pStyle w:val="NormalWeb"/>
      </w:pPr>
      <w:r>
        <w:t>Overall, employee development should be a continuous process supported by clear expectations, fair opportunities and regular reviews. For Employee A, this can build confidence, leadership skills and career opportunities. For the organisation, it can improve team performance, retain experienced employees and support future leadership needs.</w:t>
      </w:r>
    </w:p>
    <w:p w14:paraId="26F4413B" w14:textId="77777777" w:rsidR="001521E4" w:rsidRPr="00734B3F" w:rsidRDefault="001521E4">
      <w:pPr>
        <w:rPr>
          <w:b/>
          <w:bCs/>
          <w:sz w:val="28"/>
          <w:szCs w:val="28"/>
        </w:rPr>
      </w:pPr>
    </w:p>
    <w:p w14:paraId="638E8C64" w14:textId="77777777" w:rsidR="0078647F" w:rsidRDefault="0078647F">
      <w:pPr>
        <w:rPr>
          <w:b/>
          <w:bCs/>
          <w:sz w:val="28"/>
          <w:szCs w:val="28"/>
        </w:rPr>
      </w:pPr>
    </w:p>
    <w:p w14:paraId="729DA8E5" w14:textId="77777777" w:rsidR="0078647F" w:rsidRDefault="0078647F">
      <w:pPr>
        <w:rPr>
          <w:b/>
          <w:bCs/>
          <w:sz w:val="28"/>
          <w:szCs w:val="28"/>
        </w:rPr>
      </w:pPr>
    </w:p>
    <w:p w14:paraId="3851F569" w14:textId="77777777" w:rsidR="0078647F" w:rsidRDefault="0078647F">
      <w:pPr>
        <w:rPr>
          <w:b/>
          <w:bCs/>
          <w:sz w:val="28"/>
          <w:szCs w:val="28"/>
        </w:rPr>
      </w:pPr>
    </w:p>
    <w:p w14:paraId="3629C786" w14:textId="77777777" w:rsidR="0078647F" w:rsidRDefault="0078647F">
      <w:pPr>
        <w:rPr>
          <w:b/>
          <w:bCs/>
          <w:sz w:val="28"/>
          <w:szCs w:val="28"/>
        </w:rPr>
      </w:pPr>
    </w:p>
    <w:p w14:paraId="304BDEB0" w14:textId="77777777" w:rsidR="0078647F" w:rsidRDefault="0078647F">
      <w:pPr>
        <w:rPr>
          <w:b/>
          <w:bCs/>
          <w:sz w:val="28"/>
          <w:szCs w:val="28"/>
        </w:rPr>
      </w:pPr>
    </w:p>
    <w:p w14:paraId="5B9CA3DC" w14:textId="77777777" w:rsidR="0078647F" w:rsidRDefault="0078647F">
      <w:pPr>
        <w:rPr>
          <w:b/>
          <w:bCs/>
          <w:sz w:val="28"/>
          <w:szCs w:val="28"/>
        </w:rPr>
      </w:pPr>
    </w:p>
    <w:p w14:paraId="7983975A" w14:textId="77777777" w:rsidR="0078647F" w:rsidRDefault="0078647F">
      <w:pPr>
        <w:rPr>
          <w:b/>
          <w:bCs/>
          <w:sz w:val="28"/>
          <w:szCs w:val="28"/>
        </w:rPr>
      </w:pPr>
    </w:p>
    <w:p w14:paraId="16BB8A11" w14:textId="77777777" w:rsidR="0078647F" w:rsidRDefault="0078647F">
      <w:pPr>
        <w:rPr>
          <w:b/>
          <w:bCs/>
          <w:sz w:val="28"/>
          <w:szCs w:val="28"/>
        </w:rPr>
      </w:pPr>
    </w:p>
    <w:p w14:paraId="7A4191C6" w14:textId="77777777" w:rsidR="0078647F" w:rsidRDefault="0078647F">
      <w:pPr>
        <w:rPr>
          <w:b/>
          <w:bCs/>
          <w:sz w:val="28"/>
          <w:szCs w:val="28"/>
        </w:rPr>
      </w:pPr>
    </w:p>
    <w:p w14:paraId="6074C39F" w14:textId="77777777" w:rsidR="0078647F" w:rsidRDefault="0078647F">
      <w:pPr>
        <w:rPr>
          <w:b/>
          <w:bCs/>
          <w:sz w:val="28"/>
          <w:szCs w:val="28"/>
        </w:rPr>
      </w:pPr>
    </w:p>
    <w:p w14:paraId="5804DFE1" w14:textId="77777777" w:rsidR="0078647F" w:rsidRDefault="0078647F">
      <w:pPr>
        <w:rPr>
          <w:b/>
          <w:bCs/>
          <w:sz w:val="28"/>
          <w:szCs w:val="28"/>
        </w:rPr>
      </w:pPr>
    </w:p>
    <w:p w14:paraId="7D905AD3" w14:textId="77777777" w:rsidR="0078647F" w:rsidRDefault="0078647F">
      <w:pPr>
        <w:rPr>
          <w:b/>
          <w:bCs/>
          <w:sz w:val="28"/>
          <w:szCs w:val="28"/>
        </w:rPr>
      </w:pPr>
    </w:p>
    <w:p w14:paraId="17042E40" w14:textId="77777777" w:rsidR="0078647F" w:rsidRDefault="0078647F">
      <w:pPr>
        <w:rPr>
          <w:b/>
          <w:bCs/>
          <w:sz w:val="28"/>
          <w:szCs w:val="28"/>
        </w:rPr>
      </w:pPr>
    </w:p>
    <w:p w14:paraId="2BD27967" w14:textId="37BE3501" w:rsidR="000B48D5" w:rsidRPr="00734B3F" w:rsidRDefault="00734B3F">
      <w:pPr>
        <w:rPr>
          <w:b/>
          <w:bCs/>
          <w:sz w:val="28"/>
          <w:szCs w:val="28"/>
        </w:rPr>
      </w:pPr>
      <w:r w:rsidRPr="00734B3F">
        <w:rPr>
          <w:b/>
          <w:bCs/>
          <w:sz w:val="28"/>
          <w:szCs w:val="28"/>
        </w:rPr>
        <w:t>Reference</w:t>
      </w:r>
      <w:r w:rsidR="002419EE">
        <w:rPr>
          <w:b/>
          <w:bCs/>
          <w:sz w:val="28"/>
          <w:szCs w:val="28"/>
        </w:rPr>
        <w:t>s</w:t>
      </w:r>
    </w:p>
    <w:p w14:paraId="34EB805E" w14:textId="77777777" w:rsidR="002419EE" w:rsidRPr="002419EE" w:rsidRDefault="002419EE" w:rsidP="002419EE">
      <w:pPr>
        <w:pStyle w:val="NormalWeb"/>
        <w:rPr>
          <w:rFonts w:asciiTheme="minorHAnsi" w:hAnsiTheme="minorHAnsi"/>
        </w:rPr>
      </w:pPr>
      <w:r w:rsidRPr="002419EE">
        <w:rPr>
          <w:rFonts w:asciiTheme="minorHAnsi" w:hAnsiTheme="minorHAnsi"/>
        </w:rPr>
        <w:t xml:space="preserve">Aguinis, H. (2019). </w:t>
      </w:r>
      <w:r w:rsidRPr="002419EE">
        <w:rPr>
          <w:rStyle w:val="Emphasis"/>
          <w:rFonts w:asciiTheme="minorHAnsi" w:hAnsiTheme="minorHAnsi"/>
        </w:rPr>
        <w:t>Performance management</w:t>
      </w:r>
      <w:r w:rsidRPr="002419EE">
        <w:rPr>
          <w:rFonts w:asciiTheme="minorHAnsi" w:hAnsiTheme="minorHAnsi"/>
        </w:rPr>
        <w:t xml:space="preserve"> (4th ed.). Chicago Business Press.</w:t>
      </w:r>
    </w:p>
    <w:p w14:paraId="49A857A3" w14:textId="77777777" w:rsidR="002419EE" w:rsidRPr="002419EE" w:rsidRDefault="002419EE" w:rsidP="002419EE">
      <w:pPr>
        <w:pStyle w:val="NormalWeb"/>
        <w:rPr>
          <w:rFonts w:asciiTheme="minorHAnsi" w:hAnsiTheme="minorHAnsi"/>
        </w:rPr>
      </w:pPr>
      <w:r w:rsidRPr="002419EE">
        <w:rPr>
          <w:rFonts w:asciiTheme="minorHAnsi" w:hAnsiTheme="minorHAnsi"/>
        </w:rPr>
        <w:t xml:space="preserve">Armstrong, M., &amp; Taylor, S. (2023). </w:t>
      </w:r>
      <w:r w:rsidRPr="002419EE">
        <w:rPr>
          <w:rStyle w:val="Emphasis"/>
          <w:rFonts w:asciiTheme="minorHAnsi" w:hAnsiTheme="minorHAnsi"/>
        </w:rPr>
        <w:t>Armstrong's handbook of human resource management practice: A guide to the theory and practice of people management</w:t>
      </w:r>
      <w:r w:rsidRPr="002419EE">
        <w:rPr>
          <w:rFonts w:asciiTheme="minorHAnsi" w:hAnsiTheme="minorHAnsi"/>
        </w:rPr>
        <w:t xml:space="preserve"> (16th ed.). Kogan Page.</w:t>
      </w:r>
    </w:p>
    <w:p w14:paraId="5A36D89D" w14:textId="77777777" w:rsidR="002419EE" w:rsidRPr="002419EE" w:rsidRDefault="002419EE" w:rsidP="002419EE">
      <w:pPr>
        <w:pStyle w:val="NormalWeb"/>
        <w:rPr>
          <w:rFonts w:asciiTheme="minorHAnsi" w:hAnsiTheme="minorHAnsi"/>
        </w:rPr>
      </w:pPr>
      <w:r w:rsidRPr="002419EE">
        <w:rPr>
          <w:rFonts w:asciiTheme="minorHAnsi" w:hAnsiTheme="minorHAnsi"/>
        </w:rPr>
        <w:t xml:space="preserve">Chartered Institute of Personnel and Development. (2025a, July 28). </w:t>
      </w:r>
      <w:r w:rsidRPr="002419EE">
        <w:rPr>
          <w:rStyle w:val="Emphasis"/>
          <w:rFonts w:asciiTheme="minorHAnsi" w:hAnsiTheme="minorHAnsi"/>
        </w:rPr>
        <w:t>Management development</w:t>
      </w:r>
      <w:r w:rsidRPr="002419EE">
        <w:rPr>
          <w:rFonts w:asciiTheme="minorHAnsi" w:hAnsiTheme="minorHAnsi"/>
        </w:rPr>
        <w:t xml:space="preserve">. </w:t>
      </w:r>
      <w:hyperlink r:id="rId6" w:history="1">
        <w:r w:rsidRPr="002419EE">
          <w:rPr>
            <w:rStyle w:val="Hyperlink"/>
            <w:rFonts w:asciiTheme="minorHAnsi" w:hAnsiTheme="minorHAnsi"/>
          </w:rPr>
          <w:t>https://www.cipd.org/uk/knowledge/factsheets/management-factsheet/</w:t>
        </w:r>
      </w:hyperlink>
    </w:p>
    <w:p w14:paraId="0520D50F" w14:textId="77777777" w:rsidR="002419EE" w:rsidRPr="002419EE" w:rsidRDefault="002419EE" w:rsidP="002419EE">
      <w:pPr>
        <w:pStyle w:val="NormalWeb"/>
        <w:rPr>
          <w:rFonts w:asciiTheme="minorHAnsi" w:hAnsiTheme="minorHAnsi"/>
        </w:rPr>
      </w:pPr>
      <w:r w:rsidRPr="002419EE">
        <w:rPr>
          <w:rFonts w:asciiTheme="minorHAnsi" w:hAnsiTheme="minorHAnsi"/>
        </w:rPr>
        <w:t xml:space="preserve">Chartered Institute of Personnel and Development. (2025b, August 20). </w:t>
      </w:r>
      <w:r w:rsidRPr="002419EE">
        <w:rPr>
          <w:rStyle w:val="Emphasis"/>
          <w:rFonts w:asciiTheme="minorHAnsi" w:hAnsiTheme="minorHAnsi"/>
        </w:rPr>
        <w:t>Learning needs analysis</w:t>
      </w:r>
      <w:r w:rsidRPr="002419EE">
        <w:rPr>
          <w:rFonts w:asciiTheme="minorHAnsi" w:hAnsiTheme="minorHAnsi"/>
        </w:rPr>
        <w:t xml:space="preserve">. </w:t>
      </w:r>
      <w:hyperlink r:id="rId7" w:history="1">
        <w:r w:rsidRPr="002419EE">
          <w:rPr>
            <w:rStyle w:val="Hyperlink"/>
            <w:rFonts w:asciiTheme="minorHAnsi" w:hAnsiTheme="minorHAnsi"/>
          </w:rPr>
          <w:t>https://www.cipd.org/uk/knowledge/factsheets/learning-needs-factsheet/</w:t>
        </w:r>
      </w:hyperlink>
    </w:p>
    <w:p w14:paraId="579A41A4" w14:textId="77777777" w:rsidR="002419EE" w:rsidRPr="002419EE" w:rsidRDefault="002419EE" w:rsidP="002419EE">
      <w:pPr>
        <w:pStyle w:val="NormalWeb"/>
        <w:rPr>
          <w:rFonts w:asciiTheme="minorHAnsi" w:hAnsiTheme="minorHAnsi"/>
        </w:rPr>
      </w:pPr>
      <w:r w:rsidRPr="002419EE">
        <w:rPr>
          <w:rFonts w:asciiTheme="minorHAnsi" w:hAnsiTheme="minorHAnsi"/>
        </w:rPr>
        <w:t xml:space="preserve">Chartered Institute of Personnel and Development. (2026, January 29). </w:t>
      </w:r>
      <w:r w:rsidRPr="002419EE">
        <w:rPr>
          <w:rStyle w:val="Emphasis"/>
          <w:rFonts w:asciiTheme="minorHAnsi" w:hAnsiTheme="minorHAnsi"/>
        </w:rPr>
        <w:t>Performance management: An introduction</w:t>
      </w:r>
      <w:r w:rsidRPr="002419EE">
        <w:rPr>
          <w:rFonts w:asciiTheme="minorHAnsi" w:hAnsiTheme="minorHAnsi"/>
        </w:rPr>
        <w:t xml:space="preserve">. </w:t>
      </w:r>
      <w:hyperlink r:id="rId8" w:history="1">
        <w:r w:rsidRPr="002419EE">
          <w:rPr>
            <w:rStyle w:val="Hyperlink"/>
            <w:rFonts w:asciiTheme="minorHAnsi" w:hAnsiTheme="minorHAnsi"/>
          </w:rPr>
          <w:t>https://www.cipd.org/uk/knowledge/factsheets/performance-factsheet/</w:t>
        </w:r>
      </w:hyperlink>
    </w:p>
    <w:p w14:paraId="53D51C53" w14:textId="77777777" w:rsidR="002419EE" w:rsidRPr="002419EE" w:rsidRDefault="002419EE" w:rsidP="002419EE">
      <w:pPr>
        <w:pStyle w:val="NormalWeb"/>
        <w:rPr>
          <w:rFonts w:asciiTheme="minorHAnsi" w:hAnsiTheme="minorHAnsi"/>
        </w:rPr>
      </w:pPr>
      <w:r w:rsidRPr="002419EE">
        <w:rPr>
          <w:rFonts w:asciiTheme="minorHAnsi" w:hAnsiTheme="minorHAnsi"/>
        </w:rPr>
        <w:t xml:space="preserve">Doran, G. T. (1981). There's a S.M.A.R.T. way to write management's goals and objectives. </w:t>
      </w:r>
      <w:r w:rsidRPr="002419EE">
        <w:rPr>
          <w:rStyle w:val="Emphasis"/>
          <w:rFonts w:asciiTheme="minorHAnsi" w:hAnsiTheme="minorHAnsi"/>
        </w:rPr>
        <w:t>Management Review, 70</w:t>
      </w:r>
      <w:r w:rsidRPr="002419EE">
        <w:rPr>
          <w:rFonts w:asciiTheme="minorHAnsi" w:hAnsiTheme="minorHAnsi"/>
        </w:rPr>
        <w:t>(11), 35–36.</w:t>
      </w:r>
    </w:p>
    <w:p w14:paraId="31AC7DA3" w14:textId="77777777" w:rsidR="002419EE" w:rsidRPr="002419EE" w:rsidRDefault="002419EE" w:rsidP="002419EE">
      <w:pPr>
        <w:pStyle w:val="NormalWeb"/>
        <w:rPr>
          <w:rFonts w:asciiTheme="minorHAnsi" w:hAnsiTheme="minorHAnsi"/>
        </w:rPr>
      </w:pPr>
      <w:proofErr w:type="spellStart"/>
      <w:r w:rsidRPr="002419EE">
        <w:rPr>
          <w:rFonts w:asciiTheme="minorHAnsi" w:hAnsiTheme="minorHAnsi"/>
        </w:rPr>
        <w:t>Fombrun</w:t>
      </w:r>
      <w:proofErr w:type="spellEnd"/>
      <w:r w:rsidRPr="002419EE">
        <w:rPr>
          <w:rFonts w:asciiTheme="minorHAnsi" w:hAnsiTheme="minorHAnsi"/>
        </w:rPr>
        <w:t xml:space="preserve">, C. J., Tichy, N. M., &amp; Devanna, M. A. (1984). </w:t>
      </w:r>
      <w:r w:rsidRPr="002419EE">
        <w:rPr>
          <w:rStyle w:val="Emphasis"/>
          <w:rFonts w:asciiTheme="minorHAnsi" w:hAnsiTheme="minorHAnsi"/>
        </w:rPr>
        <w:t>Strategic human resource management</w:t>
      </w:r>
      <w:r w:rsidRPr="002419EE">
        <w:rPr>
          <w:rFonts w:asciiTheme="minorHAnsi" w:hAnsiTheme="minorHAnsi"/>
        </w:rPr>
        <w:t>. Wiley.</w:t>
      </w:r>
    </w:p>
    <w:p w14:paraId="415C95C1" w14:textId="77777777" w:rsidR="002419EE" w:rsidRPr="002419EE" w:rsidRDefault="002419EE" w:rsidP="002419EE">
      <w:pPr>
        <w:pStyle w:val="NormalWeb"/>
        <w:rPr>
          <w:rFonts w:asciiTheme="minorHAnsi" w:hAnsiTheme="minorHAnsi"/>
        </w:rPr>
      </w:pPr>
      <w:r w:rsidRPr="002419EE">
        <w:rPr>
          <w:rFonts w:asciiTheme="minorHAnsi" w:hAnsiTheme="minorHAnsi"/>
        </w:rPr>
        <w:t xml:space="preserve">Holland, J. L. (1997). </w:t>
      </w:r>
      <w:r w:rsidRPr="002419EE">
        <w:rPr>
          <w:rStyle w:val="Emphasis"/>
          <w:rFonts w:asciiTheme="minorHAnsi" w:hAnsiTheme="minorHAnsi"/>
        </w:rPr>
        <w:t>Making vocational choices: A theory of vocational personalities and work environments</w:t>
      </w:r>
      <w:r w:rsidRPr="002419EE">
        <w:rPr>
          <w:rFonts w:asciiTheme="minorHAnsi" w:hAnsiTheme="minorHAnsi"/>
        </w:rPr>
        <w:t xml:space="preserve"> (3rd ed.). Psychological Assessment Resources.</w:t>
      </w:r>
    </w:p>
    <w:p w14:paraId="17E9E827" w14:textId="77777777" w:rsidR="002419EE" w:rsidRPr="002419EE" w:rsidRDefault="002419EE" w:rsidP="002419EE">
      <w:pPr>
        <w:pStyle w:val="NormalWeb"/>
        <w:rPr>
          <w:rFonts w:asciiTheme="minorHAnsi" w:hAnsiTheme="minorHAnsi"/>
        </w:rPr>
      </w:pPr>
      <w:r w:rsidRPr="002419EE">
        <w:rPr>
          <w:rFonts w:asciiTheme="minorHAnsi" w:hAnsiTheme="minorHAnsi"/>
        </w:rPr>
        <w:t xml:space="preserve">Kirkpatrick, D. L., &amp; Kirkpatrick, J. D. (2006). </w:t>
      </w:r>
      <w:r w:rsidRPr="002419EE">
        <w:rPr>
          <w:rStyle w:val="Emphasis"/>
          <w:rFonts w:asciiTheme="minorHAnsi" w:hAnsiTheme="minorHAnsi"/>
        </w:rPr>
        <w:t>Evaluating training programs: The four levels</w:t>
      </w:r>
      <w:r w:rsidRPr="002419EE">
        <w:rPr>
          <w:rFonts w:asciiTheme="minorHAnsi" w:hAnsiTheme="minorHAnsi"/>
        </w:rPr>
        <w:t xml:space="preserve"> (3rd ed.). Berrett-Koehler.</w:t>
      </w:r>
    </w:p>
    <w:p w14:paraId="037BEE3F" w14:textId="77777777" w:rsidR="002419EE" w:rsidRPr="002419EE" w:rsidRDefault="002419EE" w:rsidP="002419EE">
      <w:pPr>
        <w:pStyle w:val="NormalWeb"/>
        <w:rPr>
          <w:rFonts w:asciiTheme="minorHAnsi" w:hAnsiTheme="minorHAnsi"/>
        </w:rPr>
      </w:pPr>
      <w:r w:rsidRPr="002419EE">
        <w:rPr>
          <w:rFonts w:asciiTheme="minorHAnsi" w:hAnsiTheme="minorHAnsi"/>
        </w:rPr>
        <w:t xml:space="preserve">Miller, G. E. (1990). The assessment of clinical skills/competence/performance. </w:t>
      </w:r>
      <w:r w:rsidRPr="002419EE">
        <w:rPr>
          <w:rStyle w:val="Emphasis"/>
          <w:rFonts w:asciiTheme="minorHAnsi" w:hAnsiTheme="minorHAnsi"/>
        </w:rPr>
        <w:t>Academic Medicine, 65</w:t>
      </w:r>
      <w:r w:rsidRPr="002419EE">
        <w:rPr>
          <w:rFonts w:asciiTheme="minorHAnsi" w:hAnsiTheme="minorHAnsi"/>
        </w:rPr>
        <w:t xml:space="preserve">(9 Suppl.), S63–S67. </w:t>
      </w:r>
      <w:hyperlink r:id="rId9" w:history="1">
        <w:r w:rsidRPr="002419EE">
          <w:rPr>
            <w:rStyle w:val="Hyperlink"/>
            <w:rFonts w:asciiTheme="minorHAnsi" w:hAnsiTheme="minorHAnsi"/>
          </w:rPr>
          <w:t>https://doi.org/10.1097/00001888-199009000-00045</w:t>
        </w:r>
      </w:hyperlink>
    </w:p>
    <w:p w14:paraId="446FA4B4" w14:textId="77777777" w:rsidR="002419EE" w:rsidRPr="002419EE" w:rsidRDefault="002419EE" w:rsidP="002419EE">
      <w:pPr>
        <w:pStyle w:val="NormalWeb"/>
        <w:rPr>
          <w:rFonts w:asciiTheme="minorHAnsi" w:hAnsiTheme="minorHAnsi"/>
        </w:rPr>
      </w:pPr>
      <w:r w:rsidRPr="002419EE">
        <w:rPr>
          <w:rFonts w:asciiTheme="minorHAnsi" w:hAnsiTheme="minorHAnsi"/>
        </w:rPr>
        <w:t xml:space="preserve">Nordvik, H. (1991). Work activity and career goals in Holland's and Schein's theories of vocational personalities and career anchors. </w:t>
      </w:r>
      <w:r w:rsidRPr="002419EE">
        <w:rPr>
          <w:rStyle w:val="Emphasis"/>
          <w:rFonts w:asciiTheme="minorHAnsi" w:hAnsiTheme="minorHAnsi"/>
        </w:rPr>
        <w:t xml:space="preserve">Journal of Vocational </w:t>
      </w:r>
      <w:proofErr w:type="spellStart"/>
      <w:r w:rsidRPr="002419EE">
        <w:rPr>
          <w:rStyle w:val="Emphasis"/>
          <w:rFonts w:asciiTheme="minorHAnsi" w:hAnsiTheme="minorHAnsi"/>
        </w:rPr>
        <w:t>Behavior</w:t>
      </w:r>
      <w:proofErr w:type="spellEnd"/>
      <w:r w:rsidRPr="002419EE">
        <w:rPr>
          <w:rStyle w:val="Emphasis"/>
          <w:rFonts w:asciiTheme="minorHAnsi" w:hAnsiTheme="minorHAnsi"/>
        </w:rPr>
        <w:t>, 38</w:t>
      </w:r>
      <w:r w:rsidRPr="002419EE">
        <w:rPr>
          <w:rFonts w:asciiTheme="minorHAnsi" w:hAnsiTheme="minorHAnsi"/>
        </w:rPr>
        <w:t xml:space="preserve">(2), 165–178. </w:t>
      </w:r>
      <w:hyperlink r:id="rId10" w:history="1">
        <w:r w:rsidRPr="002419EE">
          <w:rPr>
            <w:rStyle w:val="Hyperlink"/>
            <w:rFonts w:asciiTheme="minorHAnsi" w:hAnsiTheme="minorHAnsi"/>
          </w:rPr>
          <w:t>https://doi.org/10.1016/0001-8791(91)90024-G</w:t>
        </w:r>
      </w:hyperlink>
    </w:p>
    <w:p w14:paraId="01D9668B" w14:textId="6E6F5D65" w:rsidR="0078647F" w:rsidRPr="0078647F" w:rsidRDefault="002419EE" w:rsidP="000B48D5">
      <w:pPr>
        <w:pStyle w:val="NormalWeb"/>
        <w:rPr>
          <w:rFonts w:asciiTheme="minorHAnsi" w:hAnsiTheme="minorHAnsi"/>
        </w:rPr>
      </w:pPr>
      <w:r w:rsidRPr="002419EE">
        <w:rPr>
          <w:rFonts w:asciiTheme="minorHAnsi" w:hAnsiTheme="minorHAnsi"/>
        </w:rPr>
        <w:lastRenderedPageBreak/>
        <w:t xml:space="preserve">Schein, E. H. (1996). Career anchors revisited: Implications for career development in the 21st century. </w:t>
      </w:r>
      <w:r w:rsidRPr="002419EE">
        <w:rPr>
          <w:rStyle w:val="Emphasis"/>
          <w:rFonts w:asciiTheme="minorHAnsi" w:hAnsiTheme="minorHAnsi"/>
        </w:rPr>
        <w:t>The Academy of Management Executive, 10</w:t>
      </w:r>
      <w:r w:rsidRPr="002419EE">
        <w:rPr>
          <w:rFonts w:asciiTheme="minorHAnsi" w:hAnsiTheme="minorHAnsi"/>
        </w:rPr>
        <w:t xml:space="preserve">(4), 80–88. </w:t>
      </w:r>
      <w:hyperlink r:id="rId11" w:history="1">
        <w:r w:rsidRPr="002419EE">
          <w:rPr>
            <w:rStyle w:val="Hyperlink"/>
            <w:rFonts w:asciiTheme="minorHAnsi" w:hAnsiTheme="minorHAnsi"/>
          </w:rPr>
          <w:t>https://doi.org/10.5465/ame.1996.3145321</w:t>
        </w:r>
      </w:hyperlink>
    </w:p>
    <w:p w14:paraId="7E358575" w14:textId="77777777" w:rsidR="0078647F" w:rsidRDefault="0078647F" w:rsidP="000B48D5">
      <w:pPr>
        <w:pStyle w:val="NormalWeb"/>
        <w:rPr>
          <w:rFonts w:asciiTheme="minorHAnsi" w:hAnsiTheme="minorHAnsi"/>
          <w:b/>
          <w:bCs/>
          <w:sz w:val="28"/>
          <w:szCs w:val="28"/>
        </w:rPr>
      </w:pPr>
    </w:p>
    <w:p w14:paraId="50E52A3F" w14:textId="77777777" w:rsidR="0078647F" w:rsidRDefault="0078647F" w:rsidP="000B48D5">
      <w:pPr>
        <w:pStyle w:val="NormalWeb"/>
        <w:rPr>
          <w:rFonts w:asciiTheme="minorHAnsi" w:hAnsiTheme="minorHAnsi"/>
          <w:b/>
          <w:bCs/>
          <w:sz w:val="28"/>
          <w:szCs w:val="28"/>
        </w:rPr>
      </w:pPr>
    </w:p>
    <w:p w14:paraId="4EB70481" w14:textId="77777777" w:rsidR="0078647F" w:rsidRDefault="0078647F" w:rsidP="000B48D5">
      <w:pPr>
        <w:pStyle w:val="NormalWeb"/>
        <w:rPr>
          <w:rFonts w:asciiTheme="minorHAnsi" w:hAnsiTheme="minorHAnsi"/>
          <w:b/>
          <w:bCs/>
          <w:sz w:val="28"/>
          <w:szCs w:val="28"/>
        </w:rPr>
      </w:pPr>
    </w:p>
    <w:p w14:paraId="2530121C" w14:textId="77777777" w:rsidR="0078647F" w:rsidRDefault="0078647F" w:rsidP="000B48D5">
      <w:pPr>
        <w:pStyle w:val="NormalWeb"/>
        <w:rPr>
          <w:rFonts w:asciiTheme="minorHAnsi" w:hAnsiTheme="minorHAnsi"/>
          <w:b/>
          <w:bCs/>
          <w:sz w:val="28"/>
          <w:szCs w:val="28"/>
        </w:rPr>
      </w:pPr>
    </w:p>
    <w:p w14:paraId="6BDEE411" w14:textId="5E34A879" w:rsidR="004A2C66" w:rsidRPr="002419EE" w:rsidRDefault="002419EE" w:rsidP="000B48D5">
      <w:pPr>
        <w:pStyle w:val="NormalWeb"/>
        <w:rPr>
          <w:rFonts w:asciiTheme="minorHAnsi" w:hAnsiTheme="minorHAnsi"/>
          <w:b/>
          <w:bCs/>
          <w:sz w:val="28"/>
          <w:szCs w:val="28"/>
        </w:rPr>
      </w:pPr>
      <w:r w:rsidRPr="002419EE">
        <w:rPr>
          <w:rFonts w:asciiTheme="minorHAnsi" w:hAnsiTheme="minorHAnsi"/>
          <w:b/>
          <w:bCs/>
          <w:sz w:val="28"/>
          <w:szCs w:val="28"/>
        </w:rPr>
        <w:t>Appendi</w:t>
      </w:r>
      <w:r>
        <w:rPr>
          <w:rFonts w:asciiTheme="minorHAnsi" w:hAnsiTheme="minorHAnsi"/>
          <w:b/>
          <w:bCs/>
          <w:sz w:val="28"/>
          <w:szCs w:val="28"/>
        </w:rPr>
        <w:t>ces/</w:t>
      </w:r>
    </w:p>
    <w:p w14:paraId="2777C5A8" w14:textId="35F280E2" w:rsidR="004A2C66" w:rsidRDefault="006D7747" w:rsidP="006D7747">
      <w:pPr>
        <w:pStyle w:val="NormalWeb"/>
        <w:numPr>
          <w:ilvl w:val="0"/>
          <w:numId w:val="7"/>
        </w:numPr>
        <w:rPr>
          <w:rFonts w:asciiTheme="minorHAnsi" w:hAnsiTheme="minorHAnsi"/>
        </w:rPr>
      </w:pPr>
      <w:r>
        <w:rPr>
          <w:rFonts w:asciiTheme="minorHAnsi" w:hAnsiTheme="minorHAnsi"/>
        </w:rPr>
        <w:t xml:space="preserve">Gap analysis </w:t>
      </w:r>
    </w:p>
    <w:p w14:paraId="26116444" w14:textId="28688A16" w:rsidR="009B5EC3" w:rsidRPr="00E96702" w:rsidRDefault="009B5EC3" w:rsidP="00E96702">
      <w:pPr>
        <w:pStyle w:val="ListParagraph"/>
        <w:spacing w:before="100" w:beforeAutospacing="1" w:after="100" w:afterAutospacing="1" w:line="240" w:lineRule="auto"/>
        <w:rPr>
          <w:rFonts w:eastAsia="Times New Roman" w:cs="Times New Roman"/>
          <w:kern w:val="0"/>
          <w:sz w:val="24"/>
          <w:szCs w:val="24"/>
          <w:lang w:eastAsia="en-GB"/>
          <w14:ligatures w14:val="none"/>
        </w:rPr>
      </w:pPr>
      <w:r w:rsidRPr="00E96702">
        <w:rPr>
          <w:rFonts w:eastAsia="Times New Roman" w:cs="Times New Roman"/>
          <w:kern w:val="0"/>
          <w:sz w:val="24"/>
          <w:szCs w:val="24"/>
          <w:lang w:eastAsia="en-GB"/>
          <w14:ligatures w14:val="none"/>
        </w:rPr>
        <w:t>The following table illustrates a proposed analysis. The ratings are hypothetical and should be confirmed through an actual discussion and assessment.</w:t>
      </w:r>
    </w:p>
    <w:tbl>
      <w:tblPr>
        <w:tblW w:w="9107" w:type="dxa"/>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264"/>
        <w:gridCol w:w="1939"/>
        <w:gridCol w:w="3135"/>
        <w:gridCol w:w="1769"/>
      </w:tblGrid>
      <w:tr w:rsidR="009B5EC3" w:rsidRPr="0057403E" w14:paraId="2C179215" w14:textId="77777777" w:rsidTr="00AF2634">
        <w:trPr>
          <w:trHeight w:val="581"/>
          <w:tblCellSpacing w:w="15" w:type="dxa"/>
        </w:trPr>
        <w:tc>
          <w:tcPr>
            <w:tcW w:w="0" w:type="auto"/>
            <w:vAlign w:val="center"/>
            <w:hideMark/>
          </w:tcPr>
          <w:p w14:paraId="04403D6E" w14:textId="77777777" w:rsidR="009B5EC3" w:rsidRPr="0057403E" w:rsidRDefault="009B5EC3" w:rsidP="00357C89">
            <w:pPr>
              <w:spacing w:after="0" w:line="240" w:lineRule="auto"/>
              <w:jc w:val="center"/>
              <w:rPr>
                <w:rFonts w:eastAsia="Times New Roman" w:cs="Times New Roman"/>
                <w:b/>
                <w:bCs/>
                <w:kern w:val="0"/>
                <w:sz w:val="24"/>
                <w:szCs w:val="24"/>
                <w:lang w:eastAsia="en-GB"/>
                <w14:ligatures w14:val="none"/>
              </w:rPr>
            </w:pPr>
            <w:r w:rsidRPr="0057403E">
              <w:rPr>
                <w:rFonts w:eastAsia="Times New Roman" w:cs="Times New Roman"/>
                <w:b/>
                <w:bCs/>
                <w:kern w:val="0"/>
                <w:sz w:val="24"/>
                <w:szCs w:val="24"/>
                <w:lang w:eastAsia="en-GB"/>
                <w14:ligatures w14:val="none"/>
              </w:rPr>
              <w:t>Competency</w:t>
            </w:r>
          </w:p>
        </w:tc>
        <w:tc>
          <w:tcPr>
            <w:tcW w:w="0" w:type="auto"/>
            <w:vAlign w:val="center"/>
            <w:hideMark/>
          </w:tcPr>
          <w:p w14:paraId="2F814555" w14:textId="77777777" w:rsidR="009B5EC3" w:rsidRPr="0057403E" w:rsidRDefault="009B5EC3" w:rsidP="00357C89">
            <w:pPr>
              <w:spacing w:after="0" w:line="240" w:lineRule="auto"/>
              <w:jc w:val="center"/>
              <w:rPr>
                <w:rFonts w:eastAsia="Times New Roman" w:cs="Times New Roman"/>
                <w:b/>
                <w:bCs/>
                <w:kern w:val="0"/>
                <w:sz w:val="24"/>
                <w:szCs w:val="24"/>
                <w:lang w:eastAsia="en-GB"/>
                <w14:ligatures w14:val="none"/>
              </w:rPr>
            </w:pPr>
            <w:r w:rsidRPr="0057403E">
              <w:rPr>
                <w:rFonts w:eastAsia="Times New Roman" w:cs="Times New Roman"/>
                <w:b/>
                <w:bCs/>
                <w:kern w:val="0"/>
                <w:sz w:val="24"/>
                <w:szCs w:val="24"/>
                <w:lang w:eastAsia="en-GB"/>
                <w14:ligatures w14:val="none"/>
              </w:rPr>
              <w:t>Current position</w:t>
            </w:r>
          </w:p>
        </w:tc>
        <w:tc>
          <w:tcPr>
            <w:tcW w:w="0" w:type="auto"/>
            <w:vAlign w:val="center"/>
            <w:hideMark/>
          </w:tcPr>
          <w:p w14:paraId="0D4D9357" w14:textId="77777777" w:rsidR="009B5EC3" w:rsidRPr="0057403E" w:rsidRDefault="009B5EC3" w:rsidP="00357C89">
            <w:pPr>
              <w:spacing w:after="0" w:line="240" w:lineRule="auto"/>
              <w:jc w:val="center"/>
              <w:rPr>
                <w:rFonts w:eastAsia="Times New Roman" w:cs="Times New Roman"/>
                <w:b/>
                <w:bCs/>
                <w:kern w:val="0"/>
                <w:sz w:val="24"/>
                <w:szCs w:val="24"/>
                <w:lang w:eastAsia="en-GB"/>
                <w14:ligatures w14:val="none"/>
              </w:rPr>
            </w:pPr>
            <w:r w:rsidRPr="0057403E">
              <w:rPr>
                <w:rFonts w:eastAsia="Times New Roman" w:cs="Times New Roman"/>
                <w:b/>
                <w:bCs/>
                <w:kern w:val="0"/>
                <w:sz w:val="24"/>
                <w:szCs w:val="24"/>
                <w:lang w:eastAsia="en-GB"/>
                <w14:ligatures w14:val="none"/>
              </w:rPr>
              <w:t>Required standard</w:t>
            </w:r>
          </w:p>
        </w:tc>
        <w:tc>
          <w:tcPr>
            <w:tcW w:w="0" w:type="auto"/>
            <w:vAlign w:val="center"/>
            <w:hideMark/>
          </w:tcPr>
          <w:p w14:paraId="741A32B0" w14:textId="77777777" w:rsidR="009B5EC3" w:rsidRPr="0057403E" w:rsidRDefault="009B5EC3" w:rsidP="00357C89">
            <w:pPr>
              <w:spacing w:after="0" w:line="240" w:lineRule="auto"/>
              <w:jc w:val="center"/>
              <w:rPr>
                <w:rFonts w:eastAsia="Times New Roman" w:cs="Times New Roman"/>
                <w:b/>
                <w:bCs/>
                <w:kern w:val="0"/>
                <w:sz w:val="24"/>
                <w:szCs w:val="24"/>
                <w:lang w:eastAsia="en-GB"/>
                <w14:ligatures w14:val="none"/>
              </w:rPr>
            </w:pPr>
            <w:r w:rsidRPr="0057403E">
              <w:rPr>
                <w:rFonts w:eastAsia="Times New Roman" w:cs="Times New Roman"/>
                <w:b/>
                <w:bCs/>
                <w:kern w:val="0"/>
                <w:sz w:val="24"/>
                <w:szCs w:val="24"/>
                <w:lang w:eastAsia="en-GB"/>
                <w14:ligatures w14:val="none"/>
              </w:rPr>
              <w:t>Development gap</w:t>
            </w:r>
          </w:p>
        </w:tc>
      </w:tr>
      <w:tr w:rsidR="009B5EC3" w:rsidRPr="0057403E" w14:paraId="0209D3F0" w14:textId="77777777" w:rsidTr="00AF2634">
        <w:trPr>
          <w:trHeight w:val="271"/>
          <w:tblCellSpacing w:w="15" w:type="dxa"/>
        </w:trPr>
        <w:tc>
          <w:tcPr>
            <w:tcW w:w="0" w:type="auto"/>
            <w:vAlign w:val="center"/>
            <w:hideMark/>
          </w:tcPr>
          <w:p w14:paraId="1F4C0B1E" w14:textId="77777777" w:rsidR="009B5EC3" w:rsidRPr="0057403E" w:rsidRDefault="009B5EC3" w:rsidP="00357C89">
            <w:pPr>
              <w:spacing w:after="0" w:line="240" w:lineRule="auto"/>
              <w:rPr>
                <w:rFonts w:eastAsia="Times New Roman" w:cs="Times New Roman"/>
                <w:kern w:val="0"/>
                <w:sz w:val="24"/>
                <w:szCs w:val="24"/>
                <w:lang w:eastAsia="en-GB"/>
                <w14:ligatures w14:val="none"/>
              </w:rPr>
            </w:pPr>
            <w:r w:rsidRPr="0057403E">
              <w:rPr>
                <w:rFonts w:eastAsia="Times New Roman" w:cs="Times New Roman"/>
                <w:kern w:val="0"/>
                <w:sz w:val="24"/>
                <w:szCs w:val="24"/>
                <w:lang w:eastAsia="en-GB"/>
                <w14:ligatures w14:val="none"/>
              </w:rPr>
              <w:t>Customer service</w:t>
            </w:r>
          </w:p>
        </w:tc>
        <w:tc>
          <w:tcPr>
            <w:tcW w:w="0" w:type="auto"/>
            <w:vAlign w:val="center"/>
            <w:hideMark/>
          </w:tcPr>
          <w:p w14:paraId="43534F6C" w14:textId="77777777" w:rsidR="009B5EC3" w:rsidRPr="0057403E" w:rsidRDefault="009B5EC3" w:rsidP="00357C89">
            <w:pPr>
              <w:spacing w:after="0" w:line="240" w:lineRule="auto"/>
              <w:rPr>
                <w:rFonts w:eastAsia="Times New Roman" w:cs="Times New Roman"/>
                <w:kern w:val="0"/>
                <w:sz w:val="24"/>
                <w:szCs w:val="24"/>
                <w:lang w:eastAsia="en-GB"/>
                <w14:ligatures w14:val="none"/>
              </w:rPr>
            </w:pPr>
            <w:r w:rsidRPr="0057403E">
              <w:rPr>
                <w:rFonts w:eastAsia="Times New Roman" w:cs="Times New Roman"/>
                <w:kern w:val="0"/>
                <w:sz w:val="24"/>
                <w:szCs w:val="24"/>
                <w:lang w:eastAsia="en-GB"/>
                <w14:ligatures w14:val="none"/>
              </w:rPr>
              <w:t>Competent</w:t>
            </w:r>
          </w:p>
        </w:tc>
        <w:tc>
          <w:tcPr>
            <w:tcW w:w="0" w:type="auto"/>
            <w:vAlign w:val="center"/>
            <w:hideMark/>
          </w:tcPr>
          <w:p w14:paraId="6E1AADAF" w14:textId="77777777" w:rsidR="009B5EC3" w:rsidRPr="0057403E" w:rsidRDefault="009B5EC3" w:rsidP="00357C89">
            <w:pPr>
              <w:spacing w:after="0" w:line="240" w:lineRule="auto"/>
              <w:rPr>
                <w:rFonts w:eastAsia="Times New Roman" w:cs="Times New Roman"/>
                <w:kern w:val="0"/>
                <w:sz w:val="24"/>
                <w:szCs w:val="24"/>
                <w:lang w:eastAsia="en-GB"/>
                <w14:ligatures w14:val="none"/>
              </w:rPr>
            </w:pPr>
            <w:r w:rsidRPr="0057403E">
              <w:rPr>
                <w:rFonts w:eastAsia="Times New Roman" w:cs="Times New Roman"/>
                <w:kern w:val="0"/>
                <w:sz w:val="24"/>
                <w:szCs w:val="24"/>
                <w:lang w:eastAsia="en-GB"/>
                <w14:ligatures w14:val="none"/>
              </w:rPr>
              <w:t>Consistently high standard</w:t>
            </w:r>
          </w:p>
        </w:tc>
        <w:tc>
          <w:tcPr>
            <w:tcW w:w="0" w:type="auto"/>
            <w:vAlign w:val="center"/>
            <w:hideMark/>
          </w:tcPr>
          <w:p w14:paraId="10860F68" w14:textId="77777777" w:rsidR="009B5EC3" w:rsidRPr="0057403E" w:rsidRDefault="009B5EC3" w:rsidP="00357C89">
            <w:pPr>
              <w:spacing w:after="0" w:line="240" w:lineRule="auto"/>
              <w:rPr>
                <w:rFonts w:eastAsia="Times New Roman" w:cs="Times New Roman"/>
                <w:kern w:val="0"/>
                <w:sz w:val="24"/>
                <w:szCs w:val="24"/>
                <w:lang w:eastAsia="en-GB"/>
                <w14:ligatures w14:val="none"/>
              </w:rPr>
            </w:pPr>
            <w:r w:rsidRPr="0057403E">
              <w:rPr>
                <w:rFonts w:eastAsia="Times New Roman" w:cs="Times New Roman"/>
                <w:kern w:val="0"/>
                <w:sz w:val="24"/>
                <w:szCs w:val="24"/>
                <w:lang w:eastAsia="en-GB"/>
                <w14:ligatures w14:val="none"/>
              </w:rPr>
              <w:t>Low</w:t>
            </w:r>
          </w:p>
        </w:tc>
      </w:tr>
      <w:tr w:rsidR="009B5EC3" w:rsidRPr="0057403E" w14:paraId="3A2A28D9" w14:textId="77777777" w:rsidTr="00AF2634">
        <w:trPr>
          <w:trHeight w:val="581"/>
          <w:tblCellSpacing w:w="15" w:type="dxa"/>
        </w:trPr>
        <w:tc>
          <w:tcPr>
            <w:tcW w:w="0" w:type="auto"/>
            <w:vAlign w:val="center"/>
            <w:hideMark/>
          </w:tcPr>
          <w:p w14:paraId="4E1458C8" w14:textId="77777777" w:rsidR="009B5EC3" w:rsidRPr="0057403E" w:rsidRDefault="009B5EC3" w:rsidP="00357C89">
            <w:pPr>
              <w:spacing w:after="0" w:line="240" w:lineRule="auto"/>
              <w:rPr>
                <w:rFonts w:eastAsia="Times New Roman" w:cs="Times New Roman"/>
                <w:kern w:val="0"/>
                <w:sz w:val="24"/>
                <w:szCs w:val="24"/>
                <w:lang w:eastAsia="en-GB"/>
                <w14:ligatures w14:val="none"/>
              </w:rPr>
            </w:pPr>
            <w:r w:rsidRPr="0057403E">
              <w:rPr>
                <w:rFonts w:eastAsia="Times New Roman" w:cs="Times New Roman"/>
                <w:kern w:val="0"/>
                <w:sz w:val="24"/>
                <w:szCs w:val="24"/>
                <w:lang w:eastAsia="en-GB"/>
                <w14:ligatures w14:val="none"/>
              </w:rPr>
              <w:t>Operational procedures</w:t>
            </w:r>
          </w:p>
        </w:tc>
        <w:tc>
          <w:tcPr>
            <w:tcW w:w="0" w:type="auto"/>
            <w:vAlign w:val="center"/>
            <w:hideMark/>
          </w:tcPr>
          <w:p w14:paraId="7D9ECC25" w14:textId="77777777" w:rsidR="009B5EC3" w:rsidRPr="0057403E" w:rsidRDefault="009B5EC3" w:rsidP="00357C89">
            <w:pPr>
              <w:spacing w:after="0" w:line="240" w:lineRule="auto"/>
              <w:rPr>
                <w:rFonts w:eastAsia="Times New Roman" w:cs="Times New Roman"/>
                <w:kern w:val="0"/>
                <w:sz w:val="24"/>
                <w:szCs w:val="24"/>
                <w:lang w:eastAsia="en-GB"/>
                <w14:ligatures w14:val="none"/>
              </w:rPr>
            </w:pPr>
            <w:r w:rsidRPr="0057403E">
              <w:rPr>
                <w:rFonts w:eastAsia="Times New Roman" w:cs="Times New Roman"/>
                <w:kern w:val="0"/>
                <w:sz w:val="24"/>
                <w:szCs w:val="24"/>
                <w:lang w:eastAsia="en-GB"/>
                <w14:ligatures w14:val="none"/>
              </w:rPr>
              <w:t>Good working knowledge</w:t>
            </w:r>
          </w:p>
        </w:tc>
        <w:tc>
          <w:tcPr>
            <w:tcW w:w="0" w:type="auto"/>
            <w:vAlign w:val="center"/>
            <w:hideMark/>
          </w:tcPr>
          <w:p w14:paraId="500A8FF7" w14:textId="77777777" w:rsidR="009B5EC3" w:rsidRPr="0057403E" w:rsidRDefault="009B5EC3" w:rsidP="00357C89">
            <w:pPr>
              <w:spacing w:after="0" w:line="240" w:lineRule="auto"/>
              <w:rPr>
                <w:rFonts w:eastAsia="Times New Roman" w:cs="Times New Roman"/>
                <w:kern w:val="0"/>
                <w:sz w:val="24"/>
                <w:szCs w:val="24"/>
                <w:lang w:eastAsia="en-GB"/>
                <w14:ligatures w14:val="none"/>
              </w:rPr>
            </w:pPr>
            <w:r w:rsidRPr="0057403E">
              <w:rPr>
                <w:rFonts w:eastAsia="Times New Roman" w:cs="Times New Roman"/>
                <w:kern w:val="0"/>
                <w:sz w:val="24"/>
                <w:szCs w:val="24"/>
                <w:lang w:eastAsia="en-GB"/>
                <w14:ligatures w14:val="none"/>
              </w:rPr>
              <w:t>Independent application</w:t>
            </w:r>
          </w:p>
        </w:tc>
        <w:tc>
          <w:tcPr>
            <w:tcW w:w="0" w:type="auto"/>
            <w:vAlign w:val="center"/>
            <w:hideMark/>
          </w:tcPr>
          <w:p w14:paraId="4041DF8E" w14:textId="77777777" w:rsidR="009B5EC3" w:rsidRPr="0057403E" w:rsidRDefault="009B5EC3" w:rsidP="00357C89">
            <w:pPr>
              <w:spacing w:after="0" w:line="240" w:lineRule="auto"/>
              <w:rPr>
                <w:rFonts w:eastAsia="Times New Roman" w:cs="Times New Roman"/>
                <w:kern w:val="0"/>
                <w:sz w:val="24"/>
                <w:szCs w:val="24"/>
                <w:lang w:eastAsia="en-GB"/>
                <w14:ligatures w14:val="none"/>
              </w:rPr>
            </w:pPr>
            <w:r w:rsidRPr="0057403E">
              <w:rPr>
                <w:rFonts w:eastAsia="Times New Roman" w:cs="Times New Roman"/>
                <w:kern w:val="0"/>
                <w:sz w:val="24"/>
                <w:szCs w:val="24"/>
                <w:lang w:eastAsia="en-GB"/>
                <w14:ligatures w14:val="none"/>
              </w:rPr>
              <w:t>Low to moderate</w:t>
            </w:r>
          </w:p>
        </w:tc>
      </w:tr>
      <w:tr w:rsidR="009B5EC3" w:rsidRPr="0057403E" w14:paraId="47C72565" w14:textId="77777777" w:rsidTr="00AF2634">
        <w:trPr>
          <w:trHeight w:val="581"/>
          <w:tblCellSpacing w:w="15" w:type="dxa"/>
        </w:trPr>
        <w:tc>
          <w:tcPr>
            <w:tcW w:w="0" w:type="auto"/>
            <w:vAlign w:val="center"/>
            <w:hideMark/>
          </w:tcPr>
          <w:p w14:paraId="7E6DD3A3" w14:textId="77777777" w:rsidR="009B5EC3" w:rsidRPr="0057403E" w:rsidRDefault="009B5EC3" w:rsidP="00357C89">
            <w:pPr>
              <w:spacing w:after="0" w:line="240" w:lineRule="auto"/>
              <w:rPr>
                <w:rFonts w:eastAsia="Times New Roman" w:cs="Times New Roman"/>
                <w:kern w:val="0"/>
                <w:sz w:val="24"/>
                <w:szCs w:val="24"/>
                <w:lang w:eastAsia="en-GB"/>
                <w14:ligatures w14:val="none"/>
              </w:rPr>
            </w:pPr>
            <w:r w:rsidRPr="0057403E">
              <w:rPr>
                <w:rFonts w:eastAsia="Times New Roman" w:cs="Times New Roman"/>
                <w:kern w:val="0"/>
                <w:sz w:val="24"/>
                <w:szCs w:val="24"/>
                <w:lang w:eastAsia="en-GB"/>
                <w14:ligatures w14:val="none"/>
              </w:rPr>
              <w:t>Delegation</w:t>
            </w:r>
          </w:p>
        </w:tc>
        <w:tc>
          <w:tcPr>
            <w:tcW w:w="0" w:type="auto"/>
            <w:vAlign w:val="center"/>
            <w:hideMark/>
          </w:tcPr>
          <w:p w14:paraId="565D0701" w14:textId="77777777" w:rsidR="009B5EC3" w:rsidRPr="0057403E" w:rsidRDefault="009B5EC3" w:rsidP="00357C89">
            <w:pPr>
              <w:spacing w:after="0" w:line="240" w:lineRule="auto"/>
              <w:rPr>
                <w:rFonts w:eastAsia="Times New Roman" w:cs="Times New Roman"/>
                <w:kern w:val="0"/>
                <w:sz w:val="24"/>
                <w:szCs w:val="24"/>
                <w:lang w:eastAsia="en-GB"/>
                <w14:ligatures w14:val="none"/>
              </w:rPr>
            </w:pPr>
            <w:r w:rsidRPr="0057403E">
              <w:rPr>
                <w:rFonts w:eastAsia="Times New Roman" w:cs="Times New Roman"/>
                <w:kern w:val="0"/>
                <w:sz w:val="24"/>
                <w:szCs w:val="24"/>
                <w:lang w:eastAsia="en-GB"/>
                <w14:ligatures w14:val="none"/>
              </w:rPr>
              <w:t>Limited experience</w:t>
            </w:r>
          </w:p>
        </w:tc>
        <w:tc>
          <w:tcPr>
            <w:tcW w:w="0" w:type="auto"/>
            <w:vAlign w:val="center"/>
            <w:hideMark/>
          </w:tcPr>
          <w:p w14:paraId="49E295B1" w14:textId="77777777" w:rsidR="009B5EC3" w:rsidRPr="0057403E" w:rsidRDefault="009B5EC3" w:rsidP="00357C89">
            <w:pPr>
              <w:spacing w:after="0" w:line="240" w:lineRule="auto"/>
              <w:rPr>
                <w:rFonts w:eastAsia="Times New Roman" w:cs="Times New Roman"/>
                <w:kern w:val="0"/>
                <w:sz w:val="24"/>
                <w:szCs w:val="24"/>
                <w:lang w:eastAsia="en-GB"/>
                <w14:ligatures w14:val="none"/>
              </w:rPr>
            </w:pPr>
            <w:r w:rsidRPr="0057403E">
              <w:rPr>
                <w:rFonts w:eastAsia="Times New Roman" w:cs="Times New Roman"/>
                <w:kern w:val="0"/>
                <w:sz w:val="24"/>
                <w:szCs w:val="24"/>
                <w:lang w:eastAsia="en-GB"/>
                <w14:ligatures w14:val="none"/>
              </w:rPr>
              <w:t>Allocate and monitor tasks effectively</w:t>
            </w:r>
          </w:p>
        </w:tc>
        <w:tc>
          <w:tcPr>
            <w:tcW w:w="0" w:type="auto"/>
            <w:vAlign w:val="center"/>
            <w:hideMark/>
          </w:tcPr>
          <w:p w14:paraId="14958976" w14:textId="77777777" w:rsidR="009B5EC3" w:rsidRPr="0057403E" w:rsidRDefault="009B5EC3" w:rsidP="00357C89">
            <w:pPr>
              <w:spacing w:after="0" w:line="240" w:lineRule="auto"/>
              <w:rPr>
                <w:rFonts w:eastAsia="Times New Roman" w:cs="Times New Roman"/>
                <w:kern w:val="0"/>
                <w:sz w:val="24"/>
                <w:szCs w:val="24"/>
                <w:lang w:eastAsia="en-GB"/>
                <w14:ligatures w14:val="none"/>
              </w:rPr>
            </w:pPr>
            <w:r w:rsidRPr="0057403E">
              <w:rPr>
                <w:rFonts w:eastAsia="Times New Roman" w:cs="Times New Roman"/>
                <w:kern w:val="0"/>
                <w:sz w:val="24"/>
                <w:szCs w:val="24"/>
                <w:lang w:eastAsia="en-GB"/>
                <w14:ligatures w14:val="none"/>
              </w:rPr>
              <w:t>High</w:t>
            </w:r>
          </w:p>
        </w:tc>
      </w:tr>
      <w:tr w:rsidR="009B5EC3" w:rsidRPr="0057403E" w14:paraId="4D0D35E8" w14:textId="77777777" w:rsidTr="00AF2634">
        <w:trPr>
          <w:trHeight w:val="561"/>
          <w:tblCellSpacing w:w="15" w:type="dxa"/>
        </w:trPr>
        <w:tc>
          <w:tcPr>
            <w:tcW w:w="0" w:type="auto"/>
            <w:vAlign w:val="center"/>
            <w:hideMark/>
          </w:tcPr>
          <w:p w14:paraId="3DF27001" w14:textId="77777777" w:rsidR="009B5EC3" w:rsidRPr="0057403E" w:rsidRDefault="009B5EC3" w:rsidP="00357C89">
            <w:pPr>
              <w:spacing w:after="0" w:line="240" w:lineRule="auto"/>
              <w:rPr>
                <w:rFonts w:eastAsia="Times New Roman" w:cs="Times New Roman"/>
                <w:kern w:val="0"/>
                <w:sz w:val="24"/>
                <w:szCs w:val="24"/>
                <w:lang w:eastAsia="en-GB"/>
                <w14:ligatures w14:val="none"/>
              </w:rPr>
            </w:pPr>
            <w:r w:rsidRPr="0057403E">
              <w:rPr>
                <w:rFonts w:eastAsia="Times New Roman" w:cs="Times New Roman"/>
                <w:kern w:val="0"/>
                <w:sz w:val="24"/>
                <w:szCs w:val="24"/>
                <w:lang w:eastAsia="en-GB"/>
                <w14:ligatures w14:val="none"/>
              </w:rPr>
              <w:t>Communication</w:t>
            </w:r>
          </w:p>
        </w:tc>
        <w:tc>
          <w:tcPr>
            <w:tcW w:w="0" w:type="auto"/>
            <w:vAlign w:val="center"/>
            <w:hideMark/>
          </w:tcPr>
          <w:p w14:paraId="18BFA7D0" w14:textId="77777777" w:rsidR="009B5EC3" w:rsidRPr="0057403E" w:rsidRDefault="009B5EC3" w:rsidP="00357C89">
            <w:pPr>
              <w:spacing w:after="0" w:line="240" w:lineRule="auto"/>
              <w:rPr>
                <w:rFonts w:eastAsia="Times New Roman" w:cs="Times New Roman"/>
                <w:kern w:val="0"/>
                <w:sz w:val="24"/>
                <w:szCs w:val="24"/>
                <w:lang w:eastAsia="en-GB"/>
                <w14:ligatures w14:val="none"/>
              </w:rPr>
            </w:pPr>
            <w:r w:rsidRPr="0057403E">
              <w:rPr>
                <w:rFonts w:eastAsia="Times New Roman" w:cs="Times New Roman"/>
                <w:kern w:val="0"/>
                <w:sz w:val="24"/>
                <w:szCs w:val="24"/>
                <w:lang w:eastAsia="en-GB"/>
                <w14:ligatures w14:val="none"/>
              </w:rPr>
              <w:t>Effective with customers</w:t>
            </w:r>
          </w:p>
        </w:tc>
        <w:tc>
          <w:tcPr>
            <w:tcW w:w="0" w:type="auto"/>
            <w:vAlign w:val="center"/>
            <w:hideMark/>
          </w:tcPr>
          <w:p w14:paraId="0B959B0D" w14:textId="77777777" w:rsidR="009B5EC3" w:rsidRPr="0057403E" w:rsidRDefault="009B5EC3" w:rsidP="00357C89">
            <w:pPr>
              <w:spacing w:after="0" w:line="240" w:lineRule="auto"/>
              <w:rPr>
                <w:rFonts w:eastAsia="Times New Roman" w:cs="Times New Roman"/>
                <w:kern w:val="0"/>
                <w:sz w:val="24"/>
                <w:szCs w:val="24"/>
                <w:lang w:eastAsia="en-GB"/>
                <w14:ligatures w14:val="none"/>
              </w:rPr>
            </w:pPr>
            <w:r w:rsidRPr="0057403E">
              <w:rPr>
                <w:rFonts w:eastAsia="Times New Roman" w:cs="Times New Roman"/>
                <w:kern w:val="0"/>
                <w:sz w:val="24"/>
                <w:szCs w:val="24"/>
                <w:lang w:eastAsia="en-GB"/>
                <w14:ligatures w14:val="none"/>
              </w:rPr>
              <w:t>Confident team briefings and feedback</w:t>
            </w:r>
          </w:p>
        </w:tc>
        <w:tc>
          <w:tcPr>
            <w:tcW w:w="0" w:type="auto"/>
            <w:vAlign w:val="center"/>
            <w:hideMark/>
          </w:tcPr>
          <w:p w14:paraId="0569F5F4" w14:textId="77777777" w:rsidR="009B5EC3" w:rsidRPr="0057403E" w:rsidRDefault="009B5EC3" w:rsidP="00357C89">
            <w:pPr>
              <w:spacing w:after="0" w:line="240" w:lineRule="auto"/>
              <w:rPr>
                <w:rFonts w:eastAsia="Times New Roman" w:cs="Times New Roman"/>
                <w:kern w:val="0"/>
                <w:sz w:val="24"/>
                <w:szCs w:val="24"/>
                <w:lang w:eastAsia="en-GB"/>
                <w14:ligatures w14:val="none"/>
              </w:rPr>
            </w:pPr>
            <w:r w:rsidRPr="0057403E">
              <w:rPr>
                <w:rFonts w:eastAsia="Times New Roman" w:cs="Times New Roman"/>
                <w:kern w:val="0"/>
                <w:sz w:val="24"/>
                <w:szCs w:val="24"/>
                <w:lang w:eastAsia="en-GB"/>
                <w14:ligatures w14:val="none"/>
              </w:rPr>
              <w:t>Moderate</w:t>
            </w:r>
          </w:p>
        </w:tc>
      </w:tr>
      <w:tr w:rsidR="009B5EC3" w:rsidRPr="0057403E" w14:paraId="20B3EBC6" w14:textId="77777777" w:rsidTr="00AF2634">
        <w:trPr>
          <w:trHeight w:val="581"/>
          <w:tblCellSpacing w:w="15" w:type="dxa"/>
        </w:trPr>
        <w:tc>
          <w:tcPr>
            <w:tcW w:w="0" w:type="auto"/>
            <w:vAlign w:val="center"/>
            <w:hideMark/>
          </w:tcPr>
          <w:p w14:paraId="0ED9DBD4" w14:textId="77777777" w:rsidR="009B5EC3" w:rsidRPr="0057403E" w:rsidRDefault="009B5EC3" w:rsidP="00357C89">
            <w:pPr>
              <w:spacing w:after="0" w:line="240" w:lineRule="auto"/>
              <w:rPr>
                <w:rFonts w:eastAsia="Times New Roman" w:cs="Times New Roman"/>
                <w:kern w:val="0"/>
                <w:sz w:val="24"/>
                <w:szCs w:val="24"/>
                <w:lang w:eastAsia="en-GB"/>
                <w14:ligatures w14:val="none"/>
              </w:rPr>
            </w:pPr>
            <w:r w:rsidRPr="0057403E">
              <w:rPr>
                <w:rFonts w:eastAsia="Times New Roman" w:cs="Times New Roman"/>
                <w:kern w:val="0"/>
                <w:sz w:val="24"/>
                <w:szCs w:val="24"/>
                <w:lang w:eastAsia="en-GB"/>
                <w14:ligatures w14:val="none"/>
              </w:rPr>
              <w:t>Decision-making</w:t>
            </w:r>
          </w:p>
        </w:tc>
        <w:tc>
          <w:tcPr>
            <w:tcW w:w="0" w:type="auto"/>
            <w:vAlign w:val="center"/>
            <w:hideMark/>
          </w:tcPr>
          <w:p w14:paraId="56D2FF9F" w14:textId="77777777" w:rsidR="009B5EC3" w:rsidRPr="0057403E" w:rsidRDefault="009B5EC3" w:rsidP="00357C89">
            <w:pPr>
              <w:spacing w:after="0" w:line="240" w:lineRule="auto"/>
              <w:rPr>
                <w:rFonts w:eastAsia="Times New Roman" w:cs="Times New Roman"/>
                <w:kern w:val="0"/>
                <w:sz w:val="24"/>
                <w:szCs w:val="24"/>
                <w:lang w:eastAsia="en-GB"/>
                <w14:ligatures w14:val="none"/>
              </w:rPr>
            </w:pPr>
            <w:r w:rsidRPr="0057403E">
              <w:rPr>
                <w:rFonts w:eastAsia="Times New Roman" w:cs="Times New Roman"/>
                <w:kern w:val="0"/>
                <w:sz w:val="24"/>
                <w:szCs w:val="24"/>
                <w:lang w:eastAsia="en-GB"/>
                <w14:ligatures w14:val="none"/>
              </w:rPr>
              <w:t>Handles routine issues</w:t>
            </w:r>
          </w:p>
        </w:tc>
        <w:tc>
          <w:tcPr>
            <w:tcW w:w="0" w:type="auto"/>
            <w:vAlign w:val="center"/>
            <w:hideMark/>
          </w:tcPr>
          <w:p w14:paraId="77A56C05" w14:textId="77777777" w:rsidR="009B5EC3" w:rsidRPr="0057403E" w:rsidRDefault="009B5EC3" w:rsidP="00357C89">
            <w:pPr>
              <w:spacing w:after="0" w:line="240" w:lineRule="auto"/>
              <w:rPr>
                <w:rFonts w:eastAsia="Times New Roman" w:cs="Times New Roman"/>
                <w:kern w:val="0"/>
                <w:sz w:val="24"/>
                <w:szCs w:val="24"/>
                <w:lang w:eastAsia="en-GB"/>
                <w14:ligatures w14:val="none"/>
              </w:rPr>
            </w:pPr>
            <w:r w:rsidRPr="0057403E">
              <w:rPr>
                <w:rFonts w:eastAsia="Times New Roman" w:cs="Times New Roman"/>
                <w:kern w:val="0"/>
                <w:sz w:val="24"/>
                <w:szCs w:val="24"/>
                <w:lang w:eastAsia="en-GB"/>
                <w14:ligatures w14:val="none"/>
              </w:rPr>
              <w:t>Resolve problems within authority</w:t>
            </w:r>
          </w:p>
        </w:tc>
        <w:tc>
          <w:tcPr>
            <w:tcW w:w="0" w:type="auto"/>
            <w:vAlign w:val="center"/>
            <w:hideMark/>
          </w:tcPr>
          <w:p w14:paraId="202E0649" w14:textId="77777777" w:rsidR="009B5EC3" w:rsidRPr="0057403E" w:rsidRDefault="009B5EC3" w:rsidP="00357C89">
            <w:pPr>
              <w:spacing w:after="0" w:line="240" w:lineRule="auto"/>
              <w:rPr>
                <w:rFonts w:eastAsia="Times New Roman" w:cs="Times New Roman"/>
                <w:kern w:val="0"/>
                <w:sz w:val="24"/>
                <w:szCs w:val="24"/>
                <w:lang w:eastAsia="en-GB"/>
                <w14:ligatures w14:val="none"/>
              </w:rPr>
            </w:pPr>
            <w:r w:rsidRPr="0057403E">
              <w:rPr>
                <w:rFonts w:eastAsia="Times New Roman" w:cs="Times New Roman"/>
                <w:kern w:val="0"/>
                <w:sz w:val="24"/>
                <w:szCs w:val="24"/>
                <w:lang w:eastAsia="en-GB"/>
                <w14:ligatures w14:val="none"/>
              </w:rPr>
              <w:t>Moderate</w:t>
            </w:r>
          </w:p>
        </w:tc>
      </w:tr>
      <w:tr w:rsidR="009B5EC3" w:rsidRPr="0057403E" w14:paraId="75C889F7" w14:textId="77777777" w:rsidTr="00AF2634">
        <w:trPr>
          <w:trHeight w:val="581"/>
          <w:tblCellSpacing w:w="15" w:type="dxa"/>
        </w:trPr>
        <w:tc>
          <w:tcPr>
            <w:tcW w:w="0" w:type="auto"/>
            <w:vAlign w:val="center"/>
            <w:hideMark/>
          </w:tcPr>
          <w:p w14:paraId="3168C8D2" w14:textId="77777777" w:rsidR="009B5EC3" w:rsidRPr="0057403E" w:rsidRDefault="009B5EC3" w:rsidP="00357C89">
            <w:pPr>
              <w:spacing w:after="0" w:line="240" w:lineRule="auto"/>
              <w:rPr>
                <w:rFonts w:eastAsia="Times New Roman" w:cs="Times New Roman"/>
                <w:kern w:val="0"/>
                <w:sz w:val="24"/>
                <w:szCs w:val="24"/>
                <w:lang w:eastAsia="en-GB"/>
                <w14:ligatures w14:val="none"/>
              </w:rPr>
            </w:pPr>
            <w:r w:rsidRPr="0057403E">
              <w:rPr>
                <w:rFonts w:eastAsia="Times New Roman" w:cs="Times New Roman"/>
                <w:kern w:val="0"/>
                <w:sz w:val="24"/>
                <w:szCs w:val="24"/>
                <w:lang w:eastAsia="en-GB"/>
                <w14:ligatures w14:val="none"/>
              </w:rPr>
              <w:t>Performance management</w:t>
            </w:r>
          </w:p>
        </w:tc>
        <w:tc>
          <w:tcPr>
            <w:tcW w:w="0" w:type="auto"/>
            <w:vAlign w:val="center"/>
            <w:hideMark/>
          </w:tcPr>
          <w:p w14:paraId="1BECFB7B" w14:textId="77777777" w:rsidR="009B5EC3" w:rsidRPr="0057403E" w:rsidRDefault="009B5EC3" w:rsidP="00357C89">
            <w:pPr>
              <w:spacing w:after="0" w:line="240" w:lineRule="auto"/>
              <w:rPr>
                <w:rFonts w:eastAsia="Times New Roman" w:cs="Times New Roman"/>
                <w:kern w:val="0"/>
                <w:sz w:val="24"/>
                <w:szCs w:val="24"/>
                <w:lang w:eastAsia="en-GB"/>
                <w14:ligatures w14:val="none"/>
              </w:rPr>
            </w:pPr>
            <w:r w:rsidRPr="0057403E">
              <w:rPr>
                <w:rFonts w:eastAsia="Times New Roman" w:cs="Times New Roman"/>
                <w:kern w:val="0"/>
                <w:sz w:val="24"/>
                <w:szCs w:val="24"/>
                <w:lang w:eastAsia="en-GB"/>
                <w14:ligatures w14:val="none"/>
              </w:rPr>
              <w:t>Limited experience</w:t>
            </w:r>
          </w:p>
        </w:tc>
        <w:tc>
          <w:tcPr>
            <w:tcW w:w="0" w:type="auto"/>
            <w:vAlign w:val="center"/>
            <w:hideMark/>
          </w:tcPr>
          <w:p w14:paraId="6D785354" w14:textId="77777777" w:rsidR="009B5EC3" w:rsidRPr="0057403E" w:rsidRDefault="009B5EC3" w:rsidP="00357C89">
            <w:pPr>
              <w:spacing w:after="0" w:line="240" w:lineRule="auto"/>
              <w:rPr>
                <w:rFonts w:eastAsia="Times New Roman" w:cs="Times New Roman"/>
                <w:kern w:val="0"/>
                <w:sz w:val="24"/>
                <w:szCs w:val="24"/>
                <w:lang w:eastAsia="en-GB"/>
                <w14:ligatures w14:val="none"/>
              </w:rPr>
            </w:pPr>
            <w:r w:rsidRPr="0057403E">
              <w:rPr>
                <w:rFonts w:eastAsia="Times New Roman" w:cs="Times New Roman"/>
                <w:kern w:val="0"/>
                <w:sz w:val="24"/>
                <w:szCs w:val="24"/>
                <w:lang w:eastAsia="en-GB"/>
                <w14:ligatures w14:val="none"/>
              </w:rPr>
              <w:t>Give constructive feedback and escalate concerns</w:t>
            </w:r>
          </w:p>
        </w:tc>
        <w:tc>
          <w:tcPr>
            <w:tcW w:w="0" w:type="auto"/>
            <w:vAlign w:val="center"/>
            <w:hideMark/>
          </w:tcPr>
          <w:p w14:paraId="3C21BFD1" w14:textId="77777777" w:rsidR="009B5EC3" w:rsidRPr="0057403E" w:rsidRDefault="009B5EC3" w:rsidP="00357C89">
            <w:pPr>
              <w:spacing w:after="0" w:line="240" w:lineRule="auto"/>
              <w:rPr>
                <w:rFonts w:eastAsia="Times New Roman" w:cs="Times New Roman"/>
                <w:kern w:val="0"/>
                <w:sz w:val="24"/>
                <w:szCs w:val="24"/>
                <w:lang w:eastAsia="en-GB"/>
                <w14:ligatures w14:val="none"/>
              </w:rPr>
            </w:pPr>
            <w:r w:rsidRPr="0057403E">
              <w:rPr>
                <w:rFonts w:eastAsia="Times New Roman" w:cs="Times New Roman"/>
                <w:kern w:val="0"/>
                <w:sz w:val="24"/>
                <w:szCs w:val="24"/>
                <w:lang w:eastAsia="en-GB"/>
                <w14:ligatures w14:val="none"/>
              </w:rPr>
              <w:t>High</w:t>
            </w:r>
          </w:p>
        </w:tc>
      </w:tr>
      <w:tr w:rsidR="009B5EC3" w:rsidRPr="0057403E" w14:paraId="6B1FF6D9" w14:textId="77777777" w:rsidTr="00AF2634">
        <w:trPr>
          <w:trHeight w:val="561"/>
          <w:tblCellSpacing w:w="15" w:type="dxa"/>
        </w:trPr>
        <w:tc>
          <w:tcPr>
            <w:tcW w:w="0" w:type="auto"/>
            <w:vAlign w:val="center"/>
            <w:hideMark/>
          </w:tcPr>
          <w:p w14:paraId="2961CF27" w14:textId="77777777" w:rsidR="009B5EC3" w:rsidRPr="0057403E" w:rsidRDefault="009B5EC3" w:rsidP="00357C89">
            <w:pPr>
              <w:spacing w:after="0" w:line="240" w:lineRule="auto"/>
              <w:rPr>
                <w:rFonts w:eastAsia="Times New Roman" w:cs="Times New Roman"/>
                <w:kern w:val="0"/>
                <w:sz w:val="24"/>
                <w:szCs w:val="24"/>
                <w:lang w:eastAsia="en-GB"/>
                <w14:ligatures w14:val="none"/>
              </w:rPr>
            </w:pPr>
            <w:r w:rsidRPr="0057403E">
              <w:rPr>
                <w:rFonts w:eastAsia="Times New Roman" w:cs="Times New Roman"/>
                <w:kern w:val="0"/>
                <w:sz w:val="24"/>
                <w:szCs w:val="24"/>
                <w:lang w:eastAsia="en-GB"/>
                <w14:ligatures w14:val="none"/>
              </w:rPr>
              <w:t>Shift organisation</w:t>
            </w:r>
          </w:p>
        </w:tc>
        <w:tc>
          <w:tcPr>
            <w:tcW w:w="0" w:type="auto"/>
            <w:vAlign w:val="center"/>
            <w:hideMark/>
          </w:tcPr>
          <w:p w14:paraId="2854DFEA" w14:textId="77777777" w:rsidR="009B5EC3" w:rsidRPr="0057403E" w:rsidRDefault="009B5EC3" w:rsidP="00357C89">
            <w:pPr>
              <w:spacing w:after="0" w:line="240" w:lineRule="auto"/>
              <w:rPr>
                <w:rFonts w:eastAsia="Times New Roman" w:cs="Times New Roman"/>
                <w:kern w:val="0"/>
                <w:sz w:val="24"/>
                <w:szCs w:val="24"/>
                <w:lang w:eastAsia="en-GB"/>
                <w14:ligatures w14:val="none"/>
              </w:rPr>
            </w:pPr>
            <w:r w:rsidRPr="0057403E">
              <w:rPr>
                <w:rFonts w:eastAsia="Times New Roman" w:cs="Times New Roman"/>
                <w:kern w:val="0"/>
                <w:sz w:val="24"/>
                <w:szCs w:val="24"/>
                <w:lang w:eastAsia="en-GB"/>
                <w14:ligatures w14:val="none"/>
              </w:rPr>
              <w:t>Some informal experience</w:t>
            </w:r>
          </w:p>
        </w:tc>
        <w:tc>
          <w:tcPr>
            <w:tcW w:w="0" w:type="auto"/>
            <w:vAlign w:val="center"/>
            <w:hideMark/>
          </w:tcPr>
          <w:p w14:paraId="5B1ED831" w14:textId="77777777" w:rsidR="009B5EC3" w:rsidRPr="0057403E" w:rsidRDefault="009B5EC3" w:rsidP="00357C89">
            <w:pPr>
              <w:spacing w:after="0" w:line="240" w:lineRule="auto"/>
              <w:rPr>
                <w:rFonts w:eastAsia="Times New Roman" w:cs="Times New Roman"/>
                <w:kern w:val="0"/>
                <w:sz w:val="24"/>
                <w:szCs w:val="24"/>
                <w:lang w:eastAsia="en-GB"/>
                <w14:ligatures w14:val="none"/>
              </w:rPr>
            </w:pPr>
            <w:r w:rsidRPr="0057403E">
              <w:rPr>
                <w:rFonts w:eastAsia="Times New Roman" w:cs="Times New Roman"/>
                <w:kern w:val="0"/>
                <w:sz w:val="24"/>
                <w:szCs w:val="24"/>
                <w:lang w:eastAsia="en-GB"/>
                <w14:ligatures w14:val="none"/>
              </w:rPr>
              <w:t>Coordinate priorities and staffing tasks</w:t>
            </w:r>
          </w:p>
        </w:tc>
        <w:tc>
          <w:tcPr>
            <w:tcW w:w="0" w:type="auto"/>
            <w:vAlign w:val="center"/>
            <w:hideMark/>
          </w:tcPr>
          <w:p w14:paraId="4958B4E1" w14:textId="77777777" w:rsidR="009B5EC3" w:rsidRPr="0057403E" w:rsidRDefault="009B5EC3" w:rsidP="00357C89">
            <w:pPr>
              <w:spacing w:after="0" w:line="240" w:lineRule="auto"/>
              <w:rPr>
                <w:rFonts w:eastAsia="Times New Roman" w:cs="Times New Roman"/>
                <w:kern w:val="0"/>
                <w:sz w:val="24"/>
                <w:szCs w:val="24"/>
                <w:lang w:eastAsia="en-GB"/>
                <w14:ligatures w14:val="none"/>
              </w:rPr>
            </w:pPr>
            <w:r w:rsidRPr="0057403E">
              <w:rPr>
                <w:rFonts w:eastAsia="Times New Roman" w:cs="Times New Roman"/>
                <w:kern w:val="0"/>
                <w:sz w:val="24"/>
                <w:szCs w:val="24"/>
                <w:lang w:eastAsia="en-GB"/>
                <w14:ligatures w14:val="none"/>
              </w:rPr>
              <w:t>Moderate to high</w:t>
            </w:r>
          </w:p>
        </w:tc>
      </w:tr>
    </w:tbl>
    <w:p w14:paraId="5F569BC9" w14:textId="77777777" w:rsidR="00E96702" w:rsidRDefault="00E96702" w:rsidP="009B5EC3">
      <w:pPr>
        <w:spacing w:before="100" w:beforeAutospacing="1" w:after="100" w:afterAutospacing="1" w:line="240" w:lineRule="auto"/>
        <w:rPr>
          <w:rFonts w:eastAsia="Times New Roman" w:cs="Times New Roman"/>
          <w:kern w:val="0"/>
          <w:sz w:val="24"/>
          <w:szCs w:val="24"/>
          <w:lang w:eastAsia="en-GB"/>
          <w14:ligatures w14:val="none"/>
        </w:rPr>
      </w:pPr>
    </w:p>
    <w:p w14:paraId="444DDE3D" w14:textId="0A7C585D" w:rsidR="009B5EC3" w:rsidRDefault="009B5EC3" w:rsidP="009B5EC3">
      <w:pPr>
        <w:spacing w:before="100" w:beforeAutospacing="1" w:after="100" w:afterAutospacing="1" w:line="240" w:lineRule="auto"/>
        <w:rPr>
          <w:rFonts w:eastAsia="Times New Roman" w:cs="Times New Roman"/>
          <w:kern w:val="0"/>
          <w:sz w:val="24"/>
          <w:szCs w:val="24"/>
          <w:lang w:eastAsia="en-GB"/>
          <w14:ligatures w14:val="none"/>
        </w:rPr>
      </w:pPr>
      <w:r w:rsidRPr="009B5EC3">
        <w:rPr>
          <w:rFonts w:eastAsia="Times New Roman" w:cs="Times New Roman"/>
          <w:kern w:val="0"/>
          <w:sz w:val="24"/>
          <w:szCs w:val="24"/>
          <w:lang w:eastAsia="en-GB"/>
          <w14:ligatures w14:val="none"/>
        </w:rPr>
        <w:t>This analysis indicates that Employee A does not need to repeat training in every aspect of the existing role. Development should focus on the gaps most relevant to leadership. This makes the plan more efficient and reduces the risk of providing training that adds little value.</w:t>
      </w:r>
    </w:p>
    <w:p w14:paraId="08AA68FA" w14:textId="77777777" w:rsidR="005C7163" w:rsidRDefault="005C7163" w:rsidP="009B5EC3">
      <w:pPr>
        <w:spacing w:before="100" w:beforeAutospacing="1" w:after="100" w:afterAutospacing="1" w:line="240" w:lineRule="auto"/>
        <w:rPr>
          <w:rFonts w:eastAsia="Times New Roman" w:cs="Times New Roman"/>
          <w:kern w:val="0"/>
          <w:sz w:val="24"/>
          <w:szCs w:val="24"/>
          <w:lang w:eastAsia="en-GB"/>
          <w14:ligatures w14:val="none"/>
        </w:rPr>
      </w:pPr>
    </w:p>
    <w:p w14:paraId="494E3410" w14:textId="77777777" w:rsidR="00F338FA" w:rsidRDefault="00F338FA" w:rsidP="00F338FA">
      <w:pPr>
        <w:spacing w:before="100" w:beforeAutospacing="1" w:after="100" w:afterAutospacing="1" w:line="240" w:lineRule="auto"/>
        <w:rPr>
          <w:rFonts w:eastAsia="Times New Roman" w:cs="Times New Roman"/>
          <w:kern w:val="0"/>
          <w:sz w:val="24"/>
          <w:szCs w:val="24"/>
          <w:lang w:eastAsia="en-GB"/>
          <w14:ligatures w14:val="none"/>
        </w:rPr>
      </w:pPr>
    </w:p>
    <w:p w14:paraId="1312252A" w14:textId="77777777" w:rsidR="0078647F" w:rsidRDefault="0078647F" w:rsidP="00F338FA">
      <w:pPr>
        <w:spacing w:before="100" w:beforeAutospacing="1" w:after="100" w:afterAutospacing="1" w:line="240" w:lineRule="auto"/>
        <w:rPr>
          <w:rFonts w:eastAsia="Times New Roman" w:cs="Times New Roman"/>
          <w:kern w:val="0"/>
          <w:sz w:val="24"/>
          <w:szCs w:val="24"/>
          <w:lang w:eastAsia="en-GB"/>
          <w14:ligatures w14:val="none"/>
        </w:rPr>
      </w:pPr>
    </w:p>
    <w:p w14:paraId="3F8F2BB9" w14:textId="77777777" w:rsidR="0078647F" w:rsidRDefault="0078647F" w:rsidP="00F338FA">
      <w:pPr>
        <w:spacing w:before="100" w:beforeAutospacing="1" w:after="100" w:afterAutospacing="1" w:line="240" w:lineRule="auto"/>
        <w:rPr>
          <w:rFonts w:eastAsia="Times New Roman" w:cs="Times New Roman"/>
          <w:kern w:val="0"/>
          <w:sz w:val="24"/>
          <w:szCs w:val="24"/>
          <w:lang w:eastAsia="en-GB"/>
          <w14:ligatures w14:val="none"/>
        </w:rPr>
      </w:pPr>
    </w:p>
    <w:p w14:paraId="2E1084AC" w14:textId="77777777" w:rsidR="0078647F" w:rsidRDefault="0078647F" w:rsidP="00F338FA">
      <w:pPr>
        <w:spacing w:before="100" w:beforeAutospacing="1" w:after="100" w:afterAutospacing="1" w:line="240" w:lineRule="auto"/>
        <w:rPr>
          <w:rFonts w:eastAsia="Times New Roman" w:cs="Times New Roman"/>
          <w:kern w:val="0"/>
          <w:sz w:val="24"/>
          <w:szCs w:val="24"/>
          <w:lang w:eastAsia="en-GB"/>
          <w14:ligatures w14:val="none"/>
        </w:rPr>
      </w:pPr>
    </w:p>
    <w:p w14:paraId="07ACBB1C" w14:textId="77777777" w:rsidR="0078647F" w:rsidRDefault="0078647F" w:rsidP="00F338FA">
      <w:pPr>
        <w:spacing w:before="100" w:beforeAutospacing="1" w:after="100" w:afterAutospacing="1" w:line="240" w:lineRule="auto"/>
        <w:rPr>
          <w:rFonts w:eastAsia="Times New Roman" w:cs="Times New Roman"/>
          <w:kern w:val="0"/>
          <w:sz w:val="24"/>
          <w:szCs w:val="24"/>
          <w:lang w:eastAsia="en-GB"/>
          <w14:ligatures w14:val="none"/>
        </w:rPr>
      </w:pPr>
    </w:p>
    <w:p w14:paraId="055EE5AF" w14:textId="77777777" w:rsidR="0078647F" w:rsidRDefault="0078647F" w:rsidP="00F338FA">
      <w:pPr>
        <w:spacing w:before="100" w:beforeAutospacing="1" w:after="100" w:afterAutospacing="1" w:line="240" w:lineRule="auto"/>
        <w:rPr>
          <w:rFonts w:eastAsia="Times New Roman" w:cs="Times New Roman"/>
          <w:kern w:val="0"/>
          <w:sz w:val="24"/>
          <w:szCs w:val="24"/>
          <w:lang w:eastAsia="en-GB"/>
          <w14:ligatures w14:val="none"/>
        </w:rPr>
      </w:pPr>
    </w:p>
    <w:p w14:paraId="4125A01D" w14:textId="26DFFA1F" w:rsidR="00826C16" w:rsidRPr="00F338FA" w:rsidRDefault="006D7747" w:rsidP="00F338FA">
      <w:pPr>
        <w:pStyle w:val="ListParagraph"/>
        <w:numPr>
          <w:ilvl w:val="0"/>
          <w:numId w:val="7"/>
        </w:numPr>
        <w:spacing w:before="100" w:beforeAutospacing="1" w:after="100" w:afterAutospacing="1" w:line="240" w:lineRule="auto"/>
        <w:rPr>
          <w:rFonts w:eastAsia="Times New Roman" w:cs="Times New Roman"/>
          <w:kern w:val="0"/>
          <w:sz w:val="24"/>
          <w:szCs w:val="24"/>
          <w:lang w:eastAsia="en-GB"/>
          <w14:ligatures w14:val="none"/>
        </w:rPr>
      </w:pPr>
      <w:r w:rsidRPr="00F338FA">
        <w:rPr>
          <w:rFonts w:eastAsia="Times New Roman" w:cs="Times New Roman"/>
          <w:kern w:val="0"/>
          <w:sz w:val="24"/>
          <w:szCs w:val="24"/>
          <w:lang w:eastAsia="en-GB"/>
          <w14:ligatures w14:val="none"/>
        </w:rPr>
        <w:t>PDP</w:t>
      </w:r>
      <w:r w:rsidR="00826C16" w:rsidRPr="00F338FA">
        <w:rPr>
          <w:rFonts w:eastAsia="Times New Roman" w:cs="Times New Roman"/>
          <w:kern w:val="0"/>
          <w:sz w:val="24"/>
          <w:szCs w:val="24"/>
          <w:lang w:eastAsia="en-GB"/>
          <w14:ligatures w14:val="none"/>
        </w:rPr>
        <w:t>.</w:t>
      </w:r>
    </w:p>
    <w:p w14:paraId="2997C5BE" w14:textId="4E4ED3F1" w:rsidR="005C7163" w:rsidRPr="00826C16" w:rsidRDefault="005C7163" w:rsidP="00826C16">
      <w:pPr>
        <w:spacing w:before="100" w:beforeAutospacing="1" w:after="100" w:afterAutospacing="1" w:line="240" w:lineRule="auto"/>
        <w:ind w:left="360"/>
        <w:rPr>
          <w:rFonts w:eastAsia="Times New Roman" w:cs="Times New Roman"/>
          <w:kern w:val="0"/>
          <w:sz w:val="24"/>
          <w:szCs w:val="24"/>
          <w:lang w:eastAsia="en-GB"/>
          <w14:ligatures w14:val="none"/>
        </w:rPr>
      </w:pPr>
      <w:r w:rsidRPr="00826C16">
        <w:rPr>
          <w:rFonts w:eastAsia="Times New Roman" w:cs="Times New Roman"/>
          <w:kern w:val="0"/>
          <w:sz w:val="24"/>
          <w:szCs w:val="24"/>
          <w:lang w:eastAsia="en-GB"/>
          <w14:ligatures w14:val="none"/>
        </w:rPr>
        <w:t>The PDP translates the findings of the TNA into specific actions, deadlines and measures of success. It should be agreed collaboratively between Employee A and the manager.</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283"/>
        <w:gridCol w:w="2649"/>
        <w:gridCol w:w="2847"/>
        <w:gridCol w:w="1237"/>
      </w:tblGrid>
      <w:tr w:rsidR="005C7163" w:rsidRPr="0057403E" w14:paraId="780B20B7" w14:textId="77777777" w:rsidTr="00826C16">
        <w:trPr>
          <w:tblCellSpacing w:w="15" w:type="dxa"/>
        </w:trPr>
        <w:tc>
          <w:tcPr>
            <w:tcW w:w="0" w:type="auto"/>
            <w:vAlign w:val="center"/>
            <w:hideMark/>
          </w:tcPr>
          <w:p w14:paraId="3E89E5D0" w14:textId="77777777" w:rsidR="005C7163" w:rsidRPr="0057403E" w:rsidRDefault="005C7163" w:rsidP="00357C89">
            <w:pPr>
              <w:spacing w:after="0" w:line="240" w:lineRule="auto"/>
              <w:jc w:val="center"/>
              <w:rPr>
                <w:rFonts w:eastAsia="Times New Roman" w:cs="Times New Roman"/>
                <w:b/>
                <w:bCs/>
                <w:kern w:val="0"/>
                <w:sz w:val="24"/>
                <w:szCs w:val="24"/>
                <w:lang w:eastAsia="en-GB"/>
                <w14:ligatures w14:val="none"/>
              </w:rPr>
            </w:pPr>
            <w:r w:rsidRPr="0057403E">
              <w:rPr>
                <w:rFonts w:eastAsia="Times New Roman" w:cs="Times New Roman"/>
                <w:b/>
                <w:bCs/>
                <w:kern w:val="0"/>
                <w:sz w:val="24"/>
                <w:szCs w:val="24"/>
                <w:lang w:eastAsia="en-GB"/>
                <w14:ligatures w14:val="none"/>
              </w:rPr>
              <w:t>Development objective</w:t>
            </w:r>
          </w:p>
        </w:tc>
        <w:tc>
          <w:tcPr>
            <w:tcW w:w="0" w:type="auto"/>
            <w:vAlign w:val="center"/>
            <w:hideMark/>
          </w:tcPr>
          <w:p w14:paraId="4B422398" w14:textId="77777777" w:rsidR="005C7163" w:rsidRPr="0057403E" w:rsidRDefault="005C7163" w:rsidP="00357C89">
            <w:pPr>
              <w:spacing w:after="0" w:line="240" w:lineRule="auto"/>
              <w:jc w:val="center"/>
              <w:rPr>
                <w:rFonts w:eastAsia="Times New Roman" w:cs="Times New Roman"/>
                <w:b/>
                <w:bCs/>
                <w:kern w:val="0"/>
                <w:sz w:val="24"/>
                <w:szCs w:val="24"/>
                <w:lang w:eastAsia="en-GB"/>
                <w14:ligatures w14:val="none"/>
              </w:rPr>
            </w:pPr>
            <w:r w:rsidRPr="0057403E">
              <w:rPr>
                <w:rFonts w:eastAsia="Times New Roman" w:cs="Times New Roman"/>
                <w:b/>
                <w:bCs/>
                <w:kern w:val="0"/>
                <w:sz w:val="24"/>
                <w:szCs w:val="24"/>
                <w:lang w:eastAsia="en-GB"/>
                <w14:ligatures w14:val="none"/>
              </w:rPr>
              <w:t>Actions and support</w:t>
            </w:r>
          </w:p>
        </w:tc>
        <w:tc>
          <w:tcPr>
            <w:tcW w:w="0" w:type="auto"/>
            <w:vAlign w:val="center"/>
            <w:hideMark/>
          </w:tcPr>
          <w:p w14:paraId="435C5F8D" w14:textId="77777777" w:rsidR="005C7163" w:rsidRPr="0057403E" w:rsidRDefault="005C7163" w:rsidP="00357C89">
            <w:pPr>
              <w:spacing w:after="0" w:line="240" w:lineRule="auto"/>
              <w:jc w:val="center"/>
              <w:rPr>
                <w:rFonts w:eastAsia="Times New Roman" w:cs="Times New Roman"/>
                <w:b/>
                <w:bCs/>
                <w:kern w:val="0"/>
                <w:sz w:val="24"/>
                <w:szCs w:val="24"/>
                <w:lang w:eastAsia="en-GB"/>
                <w14:ligatures w14:val="none"/>
              </w:rPr>
            </w:pPr>
            <w:r w:rsidRPr="0057403E">
              <w:rPr>
                <w:rFonts w:eastAsia="Times New Roman" w:cs="Times New Roman"/>
                <w:b/>
                <w:bCs/>
                <w:kern w:val="0"/>
                <w:sz w:val="24"/>
                <w:szCs w:val="24"/>
                <w:lang w:eastAsia="en-GB"/>
                <w14:ligatures w14:val="none"/>
              </w:rPr>
              <w:t>Success measure</w:t>
            </w:r>
          </w:p>
        </w:tc>
        <w:tc>
          <w:tcPr>
            <w:tcW w:w="0" w:type="auto"/>
            <w:vAlign w:val="center"/>
            <w:hideMark/>
          </w:tcPr>
          <w:p w14:paraId="49CA7C30" w14:textId="77777777" w:rsidR="005C7163" w:rsidRPr="0057403E" w:rsidRDefault="005C7163" w:rsidP="00357C89">
            <w:pPr>
              <w:spacing w:after="0" w:line="240" w:lineRule="auto"/>
              <w:jc w:val="center"/>
              <w:rPr>
                <w:rFonts w:eastAsia="Times New Roman" w:cs="Times New Roman"/>
                <w:b/>
                <w:bCs/>
                <w:kern w:val="0"/>
                <w:sz w:val="24"/>
                <w:szCs w:val="24"/>
                <w:lang w:eastAsia="en-GB"/>
                <w14:ligatures w14:val="none"/>
              </w:rPr>
            </w:pPr>
            <w:r w:rsidRPr="0057403E">
              <w:rPr>
                <w:rFonts w:eastAsia="Times New Roman" w:cs="Times New Roman"/>
                <w:b/>
                <w:bCs/>
                <w:kern w:val="0"/>
                <w:sz w:val="24"/>
                <w:szCs w:val="24"/>
                <w:lang w:eastAsia="en-GB"/>
                <w14:ligatures w14:val="none"/>
              </w:rPr>
              <w:t>Timescale</w:t>
            </w:r>
          </w:p>
        </w:tc>
      </w:tr>
      <w:tr w:rsidR="005C7163" w:rsidRPr="0057403E" w14:paraId="204F9406" w14:textId="77777777" w:rsidTr="00826C16">
        <w:trPr>
          <w:tblCellSpacing w:w="15" w:type="dxa"/>
        </w:trPr>
        <w:tc>
          <w:tcPr>
            <w:tcW w:w="0" w:type="auto"/>
            <w:vAlign w:val="center"/>
            <w:hideMark/>
          </w:tcPr>
          <w:p w14:paraId="5DF3002B" w14:textId="77777777" w:rsidR="005C7163" w:rsidRPr="0057403E" w:rsidRDefault="005C7163" w:rsidP="00357C89">
            <w:pPr>
              <w:spacing w:after="0" w:line="240" w:lineRule="auto"/>
              <w:rPr>
                <w:rFonts w:eastAsia="Times New Roman" w:cs="Times New Roman"/>
                <w:kern w:val="0"/>
                <w:sz w:val="24"/>
                <w:szCs w:val="24"/>
                <w:lang w:eastAsia="en-GB"/>
                <w14:ligatures w14:val="none"/>
              </w:rPr>
            </w:pPr>
            <w:r w:rsidRPr="0057403E">
              <w:rPr>
                <w:rFonts w:eastAsia="Times New Roman" w:cs="Times New Roman"/>
                <w:kern w:val="0"/>
                <w:sz w:val="24"/>
                <w:szCs w:val="24"/>
                <w:lang w:eastAsia="en-GB"/>
                <w14:ligatures w14:val="none"/>
              </w:rPr>
              <w:t>Improve delegation</w:t>
            </w:r>
          </w:p>
        </w:tc>
        <w:tc>
          <w:tcPr>
            <w:tcW w:w="0" w:type="auto"/>
            <w:vAlign w:val="center"/>
            <w:hideMark/>
          </w:tcPr>
          <w:p w14:paraId="4E5A5CD8" w14:textId="77777777" w:rsidR="005C7163" w:rsidRPr="0057403E" w:rsidRDefault="005C7163" w:rsidP="00357C89">
            <w:pPr>
              <w:spacing w:after="0" w:line="240" w:lineRule="auto"/>
              <w:rPr>
                <w:rFonts w:eastAsia="Times New Roman" w:cs="Times New Roman"/>
                <w:kern w:val="0"/>
                <w:sz w:val="24"/>
                <w:szCs w:val="24"/>
                <w:lang w:eastAsia="en-GB"/>
                <w14:ligatures w14:val="none"/>
              </w:rPr>
            </w:pPr>
            <w:r w:rsidRPr="0057403E">
              <w:rPr>
                <w:rFonts w:eastAsia="Times New Roman" w:cs="Times New Roman"/>
                <w:kern w:val="0"/>
                <w:sz w:val="24"/>
                <w:szCs w:val="24"/>
                <w:lang w:eastAsia="en-GB"/>
                <w14:ligatures w14:val="none"/>
              </w:rPr>
              <w:t>Shadow a team leader and allocate tasks during supervised shifts</w:t>
            </w:r>
          </w:p>
        </w:tc>
        <w:tc>
          <w:tcPr>
            <w:tcW w:w="0" w:type="auto"/>
            <w:vAlign w:val="center"/>
            <w:hideMark/>
          </w:tcPr>
          <w:p w14:paraId="7BA8A188" w14:textId="77777777" w:rsidR="005C7163" w:rsidRPr="0057403E" w:rsidRDefault="005C7163" w:rsidP="00357C89">
            <w:pPr>
              <w:spacing w:after="0" w:line="240" w:lineRule="auto"/>
              <w:rPr>
                <w:rFonts w:eastAsia="Times New Roman" w:cs="Times New Roman"/>
                <w:kern w:val="0"/>
                <w:sz w:val="24"/>
                <w:szCs w:val="24"/>
                <w:lang w:eastAsia="en-GB"/>
                <w14:ligatures w14:val="none"/>
              </w:rPr>
            </w:pPr>
            <w:r w:rsidRPr="0057403E">
              <w:rPr>
                <w:rFonts w:eastAsia="Times New Roman" w:cs="Times New Roman"/>
                <w:kern w:val="0"/>
                <w:sz w:val="24"/>
                <w:szCs w:val="24"/>
                <w:lang w:eastAsia="en-GB"/>
                <w14:ligatures w14:val="none"/>
              </w:rPr>
              <w:t>Tasks are allocated clearly and completed within agreed timescales</w:t>
            </w:r>
          </w:p>
        </w:tc>
        <w:tc>
          <w:tcPr>
            <w:tcW w:w="0" w:type="auto"/>
            <w:vAlign w:val="center"/>
            <w:hideMark/>
          </w:tcPr>
          <w:p w14:paraId="0F49E129" w14:textId="77777777" w:rsidR="005C7163" w:rsidRPr="0057403E" w:rsidRDefault="005C7163" w:rsidP="00357C89">
            <w:pPr>
              <w:spacing w:after="0" w:line="240" w:lineRule="auto"/>
              <w:rPr>
                <w:rFonts w:eastAsia="Times New Roman" w:cs="Times New Roman"/>
                <w:kern w:val="0"/>
                <w:sz w:val="24"/>
                <w:szCs w:val="24"/>
                <w:lang w:eastAsia="en-GB"/>
                <w14:ligatures w14:val="none"/>
              </w:rPr>
            </w:pPr>
            <w:r w:rsidRPr="0057403E">
              <w:rPr>
                <w:rFonts w:eastAsia="Times New Roman" w:cs="Times New Roman"/>
                <w:kern w:val="0"/>
                <w:sz w:val="24"/>
                <w:szCs w:val="24"/>
                <w:lang w:eastAsia="en-GB"/>
                <w14:ligatures w14:val="none"/>
              </w:rPr>
              <w:t>Months 1–2</w:t>
            </w:r>
          </w:p>
        </w:tc>
      </w:tr>
      <w:tr w:rsidR="005C7163" w:rsidRPr="0057403E" w14:paraId="471C5940" w14:textId="77777777" w:rsidTr="00826C16">
        <w:trPr>
          <w:tblCellSpacing w:w="15" w:type="dxa"/>
        </w:trPr>
        <w:tc>
          <w:tcPr>
            <w:tcW w:w="0" w:type="auto"/>
            <w:vAlign w:val="center"/>
            <w:hideMark/>
          </w:tcPr>
          <w:p w14:paraId="27EE7183" w14:textId="77777777" w:rsidR="005C7163" w:rsidRPr="0057403E" w:rsidRDefault="005C7163" w:rsidP="00357C89">
            <w:pPr>
              <w:spacing w:after="0" w:line="240" w:lineRule="auto"/>
              <w:rPr>
                <w:rFonts w:eastAsia="Times New Roman" w:cs="Times New Roman"/>
                <w:kern w:val="0"/>
                <w:sz w:val="24"/>
                <w:szCs w:val="24"/>
                <w:lang w:eastAsia="en-GB"/>
                <w14:ligatures w14:val="none"/>
              </w:rPr>
            </w:pPr>
            <w:r w:rsidRPr="0057403E">
              <w:rPr>
                <w:rFonts w:eastAsia="Times New Roman" w:cs="Times New Roman"/>
                <w:kern w:val="0"/>
                <w:sz w:val="24"/>
                <w:szCs w:val="24"/>
                <w:lang w:eastAsia="en-GB"/>
                <w14:ligatures w14:val="none"/>
              </w:rPr>
              <w:t>Improve communication</w:t>
            </w:r>
          </w:p>
        </w:tc>
        <w:tc>
          <w:tcPr>
            <w:tcW w:w="0" w:type="auto"/>
            <w:vAlign w:val="center"/>
            <w:hideMark/>
          </w:tcPr>
          <w:p w14:paraId="01858570" w14:textId="77777777" w:rsidR="005C7163" w:rsidRPr="0057403E" w:rsidRDefault="005C7163" w:rsidP="00357C89">
            <w:pPr>
              <w:spacing w:after="0" w:line="240" w:lineRule="auto"/>
              <w:rPr>
                <w:rFonts w:eastAsia="Times New Roman" w:cs="Times New Roman"/>
                <w:kern w:val="0"/>
                <w:sz w:val="24"/>
                <w:szCs w:val="24"/>
                <w:lang w:eastAsia="en-GB"/>
                <w14:ligatures w14:val="none"/>
              </w:rPr>
            </w:pPr>
            <w:r w:rsidRPr="0057403E">
              <w:rPr>
                <w:rFonts w:eastAsia="Times New Roman" w:cs="Times New Roman"/>
                <w:kern w:val="0"/>
                <w:sz w:val="24"/>
                <w:szCs w:val="24"/>
                <w:lang w:eastAsia="en-GB"/>
                <w14:ligatures w14:val="none"/>
              </w:rPr>
              <w:t>Attend a short training session and practise team briefings</w:t>
            </w:r>
          </w:p>
        </w:tc>
        <w:tc>
          <w:tcPr>
            <w:tcW w:w="0" w:type="auto"/>
            <w:vAlign w:val="center"/>
            <w:hideMark/>
          </w:tcPr>
          <w:p w14:paraId="7A5CBACD" w14:textId="77777777" w:rsidR="005C7163" w:rsidRPr="0057403E" w:rsidRDefault="005C7163" w:rsidP="00357C89">
            <w:pPr>
              <w:spacing w:after="0" w:line="240" w:lineRule="auto"/>
              <w:rPr>
                <w:rFonts w:eastAsia="Times New Roman" w:cs="Times New Roman"/>
                <w:kern w:val="0"/>
                <w:sz w:val="24"/>
                <w:szCs w:val="24"/>
                <w:lang w:eastAsia="en-GB"/>
                <w14:ligatures w14:val="none"/>
              </w:rPr>
            </w:pPr>
            <w:r w:rsidRPr="0057403E">
              <w:rPr>
                <w:rFonts w:eastAsia="Times New Roman" w:cs="Times New Roman"/>
                <w:kern w:val="0"/>
                <w:sz w:val="24"/>
                <w:szCs w:val="24"/>
                <w:lang w:eastAsia="en-GB"/>
                <w14:ligatures w14:val="none"/>
              </w:rPr>
              <w:t>Briefings are clear, accurate and understood by colleagues</w:t>
            </w:r>
          </w:p>
        </w:tc>
        <w:tc>
          <w:tcPr>
            <w:tcW w:w="0" w:type="auto"/>
            <w:vAlign w:val="center"/>
            <w:hideMark/>
          </w:tcPr>
          <w:p w14:paraId="5277559D" w14:textId="77777777" w:rsidR="005C7163" w:rsidRPr="0057403E" w:rsidRDefault="005C7163" w:rsidP="00357C89">
            <w:pPr>
              <w:spacing w:after="0" w:line="240" w:lineRule="auto"/>
              <w:rPr>
                <w:rFonts w:eastAsia="Times New Roman" w:cs="Times New Roman"/>
                <w:kern w:val="0"/>
                <w:sz w:val="24"/>
                <w:szCs w:val="24"/>
                <w:lang w:eastAsia="en-GB"/>
                <w14:ligatures w14:val="none"/>
              </w:rPr>
            </w:pPr>
            <w:r w:rsidRPr="0057403E">
              <w:rPr>
                <w:rFonts w:eastAsia="Times New Roman" w:cs="Times New Roman"/>
                <w:kern w:val="0"/>
                <w:sz w:val="24"/>
                <w:szCs w:val="24"/>
                <w:lang w:eastAsia="en-GB"/>
                <w14:ligatures w14:val="none"/>
              </w:rPr>
              <w:t>Months 1–2</w:t>
            </w:r>
          </w:p>
        </w:tc>
      </w:tr>
      <w:tr w:rsidR="005C7163" w:rsidRPr="0057403E" w14:paraId="55C6FC30" w14:textId="77777777" w:rsidTr="00826C16">
        <w:trPr>
          <w:tblCellSpacing w:w="15" w:type="dxa"/>
        </w:trPr>
        <w:tc>
          <w:tcPr>
            <w:tcW w:w="0" w:type="auto"/>
            <w:vAlign w:val="center"/>
            <w:hideMark/>
          </w:tcPr>
          <w:p w14:paraId="2598D7B3" w14:textId="77777777" w:rsidR="005C7163" w:rsidRPr="0057403E" w:rsidRDefault="005C7163" w:rsidP="00357C89">
            <w:pPr>
              <w:spacing w:after="0" w:line="240" w:lineRule="auto"/>
              <w:rPr>
                <w:rFonts w:eastAsia="Times New Roman" w:cs="Times New Roman"/>
                <w:kern w:val="0"/>
                <w:sz w:val="24"/>
                <w:szCs w:val="24"/>
                <w:lang w:eastAsia="en-GB"/>
                <w14:ligatures w14:val="none"/>
              </w:rPr>
            </w:pPr>
            <w:r w:rsidRPr="0057403E">
              <w:rPr>
                <w:rFonts w:eastAsia="Times New Roman" w:cs="Times New Roman"/>
                <w:kern w:val="0"/>
                <w:sz w:val="24"/>
                <w:szCs w:val="24"/>
                <w:lang w:eastAsia="en-GB"/>
                <w14:ligatures w14:val="none"/>
              </w:rPr>
              <w:t>Develop decision-making</w:t>
            </w:r>
          </w:p>
        </w:tc>
        <w:tc>
          <w:tcPr>
            <w:tcW w:w="0" w:type="auto"/>
            <w:vAlign w:val="center"/>
            <w:hideMark/>
          </w:tcPr>
          <w:p w14:paraId="7397B3A2" w14:textId="77777777" w:rsidR="005C7163" w:rsidRPr="0057403E" w:rsidRDefault="005C7163" w:rsidP="00357C89">
            <w:pPr>
              <w:spacing w:after="0" w:line="240" w:lineRule="auto"/>
              <w:rPr>
                <w:rFonts w:eastAsia="Times New Roman" w:cs="Times New Roman"/>
                <w:kern w:val="0"/>
                <w:sz w:val="24"/>
                <w:szCs w:val="24"/>
                <w:lang w:eastAsia="en-GB"/>
                <w14:ligatures w14:val="none"/>
              </w:rPr>
            </w:pPr>
            <w:r w:rsidRPr="0057403E">
              <w:rPr>
                <w:rFonts w:eastAsia="Times New Roman" w:cs="Times New Roman"/>
                <w:kern w:val="0"/>
                <w:sz w:val="24"/>
                <w:szCs w:val="24"/>
                <w:lang w:eastAsia="en-GB"/>
                <w14:ligatures w14:val="none"/>
              </w:rPr>
              <w:t>Review case studies and handle routine issues under supervision</w:t>
            </w:r>
          </w:p>
        </w:tc>
        <w:tc>
          <w:tcPr>
            <w:tcW w:w="0" w:type="auto"/>
            <w:vAlign w:val="center"/>
            <w:hideMark/>
          </w:tcPr>
          <w:p w14:paraId="1DD3443E" w14:textId="77777777" w:rsidR="005C7163" w:rsidRPr="0057403E" w:rsidRDefault="005C7163" w:rsidP="00357C89">
            <w:pPr>
              <w:spacing w:after="0" w:line="240" w:lineRule="auto"/>
              <w:rPr>
                <w:rFonts w:eastAsia="Times New Roman" w:cs="Times New Roman"/>
                <w:kern w:val="0"/>
                <w:sz w:val="24"/>
                <w:szCs w:val="24"/>
                <w:lang w:eastAsia="en-GB"/>
                <w14:ligatures w14:val="none"/>
              </w:rPr>
            </w:pPr>
            <w:r w:rsidRPr="0057403E">
              <w:rPr>
                <w:rFonts w:eastAsia="Times New Roman" w:cs="Times New Roman"/>
                <w:kern w:val="0"/>
                <w:sz w:val="24"/>
                <w:szCs w:val="24"/>
                <w:lang w:eastAsia="en-GB"/>
                <w14:ligatures w14:val="none"/>
              </w:rPr>
              <w:t>Appropriate decisions are made within delegated authority</w:t>
            </w:r>
          </w:p>
        </w:tc>
        <w:tc>
          <w:tcPr>
            <w:tcW w:w="0" w:type="auto"/>
            <w:vAlign w:val="center"/>
            <w:hideMark/>
          </w:tcPr>
          <w:p w14:paraId="4CEDB1B3" w14:textId="77777777" w:rsidR="005C7163" w:rsidRPr="0057403E" w:rsidRDefault="005C7163" w:rsidP="00357C89">
            <w:pPr>
              <w:spacing w:after="0" w:line="240" w:lineRule="auto"/>
              <w:rPr>
                <w:rFonts w:eastAsia="Times New Roman" w:cs="Times New Roman"/>
                <w:kern w:val="0"/>
                <w:sz w:val="24"/>
                <w:szCs w:val="24"/>
                <w:lang w:eastAsia="en-GB"/>
                <w14:ligatures w14:val="none"/>
              </w:rPr>
            </w:pPr>
            <w:r w:rsidRPr="0057403E">
              <w:rPr>
                <w:rFonts w:eastAsia="Times New Roman" w:cs="Times New Roman"/>
                <w:kern w:val="0"/>
                <w:sz w:val="24"/>
                <w:szCs w:val="24"/>
                <w:lang w:eastAsia="en-GB"/>
                <w14:ligatures w14:val="none"/>
              </w:rPr>
              <w:t>Months 2–3</w:t>
            </w:r>
          </w:p>
        </w:tc>
      </w:tr>
      <w:tr w:rsidR="005C7163" w:rsidRPr="0057403E" w14:paraId="5D5669A0" w14:textId="77777777" w:rsidTr="00826C16">
        <w:trPr>
          <w:tblCellSpacing w:w="15" w:type="dxa"/>
        </w:trPr>
        <w:tc>
          <w:tcPr>
            <w:tcW w:w="0" w:type="auto"/>
            <w:vAlign w:val="center"/>
            <w:hideMark/>
          </w:tcPr>
          <w:p w14:paraId="4DC5A750" w14:textId="77777777" w:rsidR="005C7163" w:rsidRPr="0057403E" w:rsidRDefault="005C7163" w:rsidP="00357C89">
            <w:pPr>
              <w:spacing w:after="0" w:line="240" w:lineRule="auto"/>
              <w:rPr>
                <w:rFonts w:eastAsia="Times New Roman" w:cs="Times New Roman"/>
                <w:kern w:val="0"/>
                <w:sz w:val="24"/>
                <w:szCs w:val="24"/>
                <w:lang w:eastAsia="en-GB"/>
                <w14:ligatures w14:val="none"/>
              </w:rPr>
            </w:pPr>
            <w:r w:rsidRPr="0057403E">
              <w:rPr>
                <w:rFonts w:eastAsia="Times New Roman" w:cs="Times New Roman"/>
                <w:kern w:val="0"/>
                <w:sz w:val="24"/>
                <w:szCs w:val="24"/>
                <w:lang w:eastAsia="en-GB"/>
                <w14:ligatures w14:val="none"/>
              </w:rPr>
              <w:t>Build performance management skills</w:t>
            </w:r>
          </w:p>
        </w:tc>
        <w:tc>
          <w:tcPr>
            <w:tcW w:w="0" w:type="auto"/>
            <w:vAlign w:val="center"/>
            <w:hideMark/>
          </w:tcPr>
          <w:p w14:paraId="32B074CA" w14:textId="77777777" w:rsidR="005C7163" w:rsidRPr="0057403E" w:rsidRDefault="005C7163" w:rsidP="00357C89">
            <w:pPr>
              <w:spacing w:after="0" w:line="240" w:lineRule="auto"/>
              <w:rPr>
                <w:rFonts w:eastAsia="Times New Roman" w:cs="Times New Roman"/>
                <w:kern w:val="0"/>
                <w:sz w:val="24"/>
                <w:szCs w:val="24"/>
                <w:lang w:eastAsia="en-GB"/>
                <w14:ligatures w14:val="none"/>
              </w:rPr>
            </w:pPr>
            <w:r w:rsidRPr="0057403E">
              <w:rPr>
                <w:rFonts w:eastAsia="Times New Roman" w:cs="Times New Roman"/>
                <w:kern w:val="0"/>
                <w:sz w:val="24"/>
                <w:szCs w:val="24"/>
                <w:lang w:eastAsia="en-GB"/>
                <w14:ligatures w14:val="none"/>
              </w:rPr>
              <w:t>Observe feedback discussions and practise role-play</w:t>
            </w:r>
          </w:p>
        </w:tc>
        <w:tc>
          <w:tcPr>
            <w:tcW w:w="0" w:type="auto"/>
            <w:vAlign w:val="center"/>
            <w:hideMark/>
          </w:tcPr>
          <w:p w14:paraId="367D4339" w14:textId="77777777" w:rsidR="005C7163" w:rsidRPr="0057403E" w:rsidRDefault="005C7163" w:rsidP="00357C89">
            <w:pPr>
              <w:spacing w:after="0" w:line="240" w:lineRule="auto"/>
              <w:rPr>
                <w:rFonts w:eastAsia="Times New Roman" w:cs="Times New Roman"/>
                <w:kern w:val="0"/>
                <w:sz w:val="24"/>
                <w:szCs w:val="24"/>
                <w:lang w:eastAsia="en-GB"/>
                <w14:ligatures w14:val="none"/>
              </w:rPr>
            </w:pPr>
            <w:r w:rsidRPr="0057403E">
              <w:rPr>
                <w:rFonts w:eastAsia="Times New Roman" w:cs="Times New Roman"/>
                <w:kern w:val="0"/>
                <w:sz w:val="24"/>
                <w:szCs w:val="24"/>
                <w:lang w:eastAsia="en-GB"/>
                <w14:ligatures w14:val="none"/>
              </w:rPr>
              <w:t>Gives specific, respectful and constructive feedback</w:t>
            </w:r>
          </w:p>
        </w:tc>
        <w:tc>
          <w:tcPr>
            <w:tcW w:w="0" w:type="auto"/>
            <w:vAlign w:val="center"/>
            <w:hideMark/>
          </w:tcPr>
          <w:p w14:paraId="7E88B360" w14:textId="77777777" w:rsidR="005C7163" w:rsidRPr="0057403E" w:rsidRDefault="005C7163" w:rsidP="00357C89">
            <w:pPr>
              <w:spacing w:after="0" w:line="240" w:lineRule="auto"/>
              <w:rPr>
                <w:rFonts w:eastAsia="Times New Roman" w:cs="Times New Roman"/>
                <w:kern w:val="0"/>
                <w:sz w:val="24"/>
                <w:szCs w:val="24"/>
                <w:lang w:eastAsia="en-GB"/>
                <w14:ligatures w14:val="none"/>
              </w:rPr>
            </w:pPr>
            <w:r w:rsidRPr="0057403E">
              <w:rPr>
                <w:rFonts w:eastAsia="Times New Roman" w:cs="Times New Roman"/>
                <w:kern w:val="0"/>
                <w:sz w:val="24"/>
                <w:szCs w:val="24"/>
                <w:lang w:eastAsia="en-GB"/>
                <w14:ligatures w14:val="none"/>
              </w:rPr>
              <w:t>Months 2–3</w:t>
            </w:r>
          </w:p>
        </w:tc>
      </w:tr>
      <w:tr w:rsidR="005C7163" w:rsidRPr="0057403E" w14:paraId="3E161F73" w14:textId="77777777" w:rsidTr="00826C16">
        <w:trPr>
          <w:tblCellSpacing w:w="15" w:type="dxa"/>
        </w:trPr>
        <w:tc>
          <w:tcPr>
            <w:tcW w:w="0" w:type="auto"/>
            <w:vAlign w:val="center"/>
            <w:hideMark/>
          </w:tcPr>
          <w:p w14:paraId="571F13CA" w14:textId="77777777" w:rsidR="005C7163" w:rsidRPr="0057403E" w:rsidRDefault="005C7163" w:rsidP="00357C89">
            <w:pPr>
              <w:spacing w:after="0" w:line="240" w:lineRule="auto"/>
              <w:rPr>
                <w:rFonts w:eastAsia="Times New Roman" w:cs="Times New Roman"/>
                <w:kern w:val="0"/>
                <w:sz w:val="24"/>
                <w:szCs w:val="24"/>
                <w:lang w:eastAsia="en-GB"/>
                <w14:ligatures w14:val="none"/>
              </w:rPr>
            </w:pPr>
            <w:r w:rsidRPr="0057403E">
              <w:rPr>
                <w:rFonts w:eastAsia="Times New Roman" w:cs="Times New Roman"/>
                <w:kern w:val="0"/>
                <w:sz w:val="24"/>
                <w:szCs w:val="24"/>
                <w:lang w:eastAsia="en-GB"/>
                <w14:ligatures w14:val="none"/>
              </w:rPr>
              <w:t>Develop shift leadership</w:t>
            </w:r>
          </w:p>
        </w:tc>
        <w:tc>
          <w:tcPr>
            <w:tcW w:w="0" w:type="auto"/>
            <w:vAlign w:val="center"/>
            <w:hideMark/>
          </w:tcPr>
          <w:p w14:paraId="5E46FF1A" w14:textId="77777777" w:rsidR="005C7163" w:rsidRPr="0057403E" w:rsidRDefault="005C7163" w:rsidP="00357C89">
            <w:pPr>
              <w:spacing w:after="0" w:line="240" w:lineRule="auto"/>
              <w:rPr>
                <w:rFonts w:eastAsia="Times New Roman" w:cs="Times New Roman"/>
                <w:kern w:val="0"/>
                <w:sz w:val="24"/>
                <w:szCs w:val="24"/>
                <w:lang w:eastAsia="en-GB"/>
                <w14:ligatures w14:val="none"/>
              </w:rPr>
            </w:pPr>
            <w:r w:rsidRPr="0057403E">
              <w:rPr>
                <w:rFonts w:eastAsia="Times New Roman" w:cs="Times New Roman"/>
                <w:kern w:val="0"/>
                <w:sz w:val="24"/>
                <w:szCs w:val="24"/>
                <w:lang w:eastAsia="en-GB"/>
                <w14:ligatures w14:val="none"/>
              </w:rPr>
              <w:t>Lead selected shifts with a manager available for support</w:t>
            </w:r>
          </w:p>
        </w:tc>
        <w:tc>
          <w:tcPr>
            <w:tcW w:w="0" w:type="auto"/>
            <w:vAlign w:val="center"/>
            <w:hideMark/>
          </w:tcPr>
          <w:p w14:paraId="64B576AA" w14:textId="77777777" w:rsidR="005C7163" w:rsidRPr="0057403E" w:rsidRDefault="005C7163" w:rsidP="00357C89">
            <w:pPr>
              <w:spacing w:after="0" w:line="240" w:lineRule="auto"/>
              <w:rPr>
                <w:rFonts w:eastAsia="Times New Roman" w:cs="Times New Roman"/>
                <w:kern w:val="0"/>
                <w:sz w:val="24"/>
                <w:szCs w:val="24"/>
                <w:lang w:eastAsia="en-GB"/>
                <w14:ligatures w14:val="none"/>
              </w:rPr>
            </w:pPr>
            <w:r w:rsidRPr="0057403E">
              <w:rPr>
                <w:rFonts w:eastAsia="Times New Roman" w:cs="Times New Roman"/>
                <w:kern w:val="0"/>
                <w:sz w:val="24"/>
                <w:szCs w:val="24"/>
                <w:lang w:eastAsia="en-GB"/>
                <w14:ligatures w14:val="none"/>
              </w:rPr>
              <w:t>Meets agreed operational, service and compliance standards</w:t>
            </w:r>
          </w:p>
        </w:tc>
        <w:tc>
          <w:tcPr>
            <w:tcW w:w="0" w:type="auto"/>
            <w:vAlign w:val="center"/>
            <w:hideMark/>
          </w:tcPr>
          <w:p w14:paraId="20963904" w14:textId="77777777" w:rsidR="005C7163" w:rsidRPr="0057403E" w:rsidRDefault="005C7163" w:rsidP="00357C89">
            <w:pPr>
              <w:spacing w:after="0" w:line="240" w:lineRule="auto"/>
              <w:rPr>
                <w:rFonts w:eastAsia="Times New Roman" w:cs="Times New Roman"/>
                <w:kern w:val="0"/>
                <w:sz w:val="24"/>
                <w:szCs w:val="24"/>
                <w:lang w:eastAsia="en-GB"/>
                <w14:ligatures w14:val="none"/>
              </w:rPr>
            </w:pPr>
            <w:r w:rsidRPr="0057403E">
              <w:rPr>
                <w:rFonts w:eastAsia="Times New Roman" w:cs="Times New Roman"/>
                <w:kern w:val="0"/>
                <w:sz w:val="24"/>
                <w:szCs w:val="24"/>
                <w:lang w:eastAsia="en-GB"/>
                <w14:ligatures w14:val="none"/>
              </w:rPr>
              <w:t>Months 3–5</w:t>
            </w:r>
          </w:p>
        </w:tc>
      </w:tr>
      <w:tr w:rsidR="005C7163" w:rsidRPr="0057403E" w14:paraId="1A93E95F" w14:textId="77777777" w:rsidTr="00826C16">
        <w:trPr>
          <w:tblCellSpacing w:w="15" w:type="dxa"/>
        </w:trPr>
        <w:tc>
          <w:tcPr>
            <w:tcW w:w="0" w:type="auto"/>
            <w:vAlign w:val="center"/>
            <w:hideMark/>
          </w:tcPr>
          <w:p w14:paraId="71C1662D" w14:textId="77777777" w:rsidR="005C7163" w:rsidRPr="0057403E" w:rsidRDefault="005C7163" w:rsidP="00357C89">
            <w:pPr>
              <w:spacing w:after="0" w:line="240" w:lineRule="auto"/>
              <w:rPr>
                <w:rFonts w:eastAsia="Times New Roman" w:cs="Times New Roman"/>
                <w:kern w:val="0"/>
                <w:sz w:val="24"/>
                <w:szCs w:val="24"/>
                <w:lang w:eastAsia="en-GB"/>
                <w14:ligatures w14:val="none"/>
              </w:rPr>
            </w:pPr>
            <w:r w:rsidRPr="0057403E">
              <w:rPr>
                <w:rFonts w:eastAsia="Times New Roman" w:cs="Times New Roman"/>
                <w:kern w:val="0"/>
                <w:sz w:val="24"/>
                <w:szCs w:val="24"/>
                <w:lang w:eastAsia="en-GB"/>
                <w14:ligatures w14:val="none"/>
              </w:rPr>
              <w:t>Review readiness for progression</w:t>
            </w:r>
          </w:p>
        </w:tc>
        <w:tc>
          <w:tcPr>
            <w:tcW w:w="0" w:type="auto"/>
            <w:vAlign w:val="center"/>
            <w:hideMark/>
          </w:tcPr>
          <w:p w14:paraId="2379BFAA" w14:textId="77777777" w:rsidR="005C7163" w:rsidRPr="0057403E" w:rsidRDefault="005C7163" w:rsidP="00357C89">
            <w:pPr>
              <w:spacing w:after="0" w:line="240" w:lineRule="auto"/>
              <w:rPr>
                <w:rFonts w:eastAsia="Times New Roman" w:cs="Times New Roman"/>
                <w:kern w:val="0"/>
                <w:sz w:val="24"/>
                <w:szCs w:val="24"/>
                <w:lang w:eastAsia="en-GB"/>
                <w14:ligatures w14:val="none"/>
              </w:rPr>
            </w:pPr>
            <w:r w:rsidRPr="0057403E">
              <w:rPr>
                <w:rFonts w:eastAsia="Times New Roman" w:cs="Times New Roman"/>
                <w:kern w:val="0"/>
                <w:sz w:val="24"/>
                <w:szCs w:val="24"/>
                <w:lang w:eastAsia="en-GB"/>
                <w14:ligatures w14:val="none"/>
              </w:rPr>
              <w:t>Complete a final review with manager feedback and self-reflection</w:t>
            </w:r>
          </w:p>
        </w:tc>
        <w:tc>
          <w:tcPr>
            <w:tcW w:w="0" w:type="auto"/>
            <w:vAlign w:val="center"/>
            <w:hideMark/>
          </w:tcPr>
          <w:p w14:paraId="10BAA537" w14:textId="77777777" w:rsidR="005C7163" w:rsidRPr="0057403E" w:rsidRDefault="005C7163" w:rsidP="00357C89">
            <w:pPr>
              <w:spacing w:after="0" w:line="240" w:lineRule="auto"/>
              <w:rPr>
                <w:rFonts w:eastAsia="Times New Roman" w:cs="Times New Roman"/>
                <w:kern w:val="0"/>
                <w:sz w:val="24"/>
                <w:szCs w:val="24"/>
                <w:lang w:eastAsia="en-GB"/>
                <w14:ligatures w14:val="none"/>
              </w:rPr>
            </w:pPr>
            <w:r w:rsidRPr="0057403E">
              <w:rPr>
                <w:rFonts w:eastAsia="Times New Roman" w:cs="Times New Roman"/>
                <w:kern w:val="0"/>
                <w:sz w:val="24"/>
                <w:szCs w:val="24"/>
                <w:lang w:eastAsia="en-GB"/>
                <w14:ligatures w14:val="none"/>
              </w:rPr>
              <w:t>Evidence demonstrates readiness against the role criteria</w:t>
            </w:r>
          </w:p>
        </w:tc>
        <w:tc>
          <w:tcPr>
            <w:tcW w:w="0" w:type="auto"/>
            <w:vAlign w:val="center"/>
            <w:hideMark/>
          </w:tcPr>
          <w:p w14:paraId="6360FB41" w14:textId="77777777" w:rsidR="005C7163" w:rsidRPr="0057403E" w:rsidRDefault="005C7163" w:rsidP="00357C89">
            <w:pPr>
              <w:spacing w:after="0" w:line="240" w:lineRule="auto"/>
              <w:rPr>
                <w:rFonts w:eastAsia="Times New Roman" w:cs="Times New Roman"/>
                <w:kern w:val="0"/>
                <w:sz w:val="24"/>
                <w:szCs w:val="24"/>
                <w:lang w:eastAsia="en-GB"/>
                <w14:ligatures w14:val="none"/>
              </w:rPr>
            </w:pPr>
            <w:r w:rsidRPr="0057403E">
              <w:rPr>
                <w:rFonts w:eastAsia="Times New Roman" w:cs="Times New Roman"/>
                <w:kern w:val="0"/>
                <w:sz w:val="24"/>
                <w:szCs w:val="24"/>
                <w:lang w:eastAsia="en-GB"/>
                <w14:ligatures w14:val="none"/>
              </w:rPr>
              <w:t>Month 6</w:t>
            </w:r>
          </w:p>
        </w:tc>
      </w:tr>
    </w:tbl>
    <w:p w14:paraId="376CA58C" w14:textId="77777777" w:rsidR="005C7163" w:rsidRPr="0057403E" w:rsidRDefault="005C7163" w:rsidP="005C7163">
      <w:pPr>
        <w:spacing w:before="100" w:beforeAutospacing="1" w:after="100" w:afterAutospacing="1" w:line="240" w:lineRule="auto"/>
        <w:rPr>
          <w:rFonts w:eastAsia="Times New Roman" w:cs="Times New Roman"/>
          <w:kern w:val="0"/>
          <w:sz w:val="24"/>
          <w:szCs w:val="24"/>
          <w:lang w:eastAsia="en-GB"/>
          <w14:ligatures w14:val="none"/>
        </w:rPr>
      </w:pPr>
      <w:r w:rsidRPr="0057403E">
        <w:rPr>
          <w:rFonts w:eastAsia="Times New Roman" w:cs="Times New Roman"/>
          <w:kern w:val="0"/>
          <w:sz w:val="24"/>
          <w:szCs w:val="24"/>
          <w:lang w:eastAsia="en-GB"/>
          <w14:ligatures w14:val="none"/>
        </w:rPr>
        <w:t>The timescales are illustrative and should be adjusted to the employee’s working pattern and available opportunities.</w:t>
      </w:r>
    </w:p>
    <w:p w14:paraId="74C6E47A" w14:textId="77777777" w:rsidR="005C7163" w:rsidRPr="009B5EC3" w:rsidRDefault="005C7163" w:rsidP="009B5EC3">
      <w:pPr>
        <w:spacing w:before="100" w:beforeAutospacing="1" w:after="100" w:afterAutospacing="1" w:line="240" w:lineRule="auto"/>
        <w:rPr>
          <w:rFonts w:eastAsia="Times New Roman" w:cs="Times New Roman"/>
          <w:kern w:val="0"/>
          <w:sz w:val="24"/>
          <w:szCs w:val="24"/>
          <w:lang w:eastAsia="en-GB"/>
          <w14:ligatures w14:val="none"/>
        </w:rPr>
      </w:pPr>
    </w:p>
    <w:p w14:paraId="241571DA" w14:textId="67246F2D" w:rsidR="009B5EC3" w:rsidRPr="00734B3F" w:rsidRDefault="009B5EC3" w:rsidP="009B5EC3">
      <w:pPr>
        <w:pStyle w:val="NormalWeb"/>
        <w:ind w:left="360"/>
        <w:rPr>
          <w:rFonts w:asciiTheme="minorHAnsi" w:hAnsiTheme="minorHAnsi"/>
        </w:rPr>
      </w:pPr>
    </w:p>
    <w:p w14:paraId="362BA54B" w14:textId="77777777" w:rsidR="000B48D5" w:rsidRDefault="000B48D5"/>
    <w:sectPr w:rsidR="000B48D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615731"/>
    <w:multiLevelType w:val="hybridMultilevel"/>
    <w:tmpl w:val="D73224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2686465"/>
    <w:multiLevelType w:val="hybridMultilevel"/>
    <w:tmpl w:val="A3B86C00"/>
    <w:lvl w:ilvl="0" w:tplc="13B42068">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7A05FE8"/>
    <w:multiLevelType w:val="multilevel"/>
    <w:tmpl w:val="272E6D1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3C8403B"/>
    <w:multiLevelType w:val="multilevel"/>
    <w:tmpl w:val="CB9A7D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F364D3D"/>
    <w:multiLevelType w:val="hybridMultilevel"/>
    <w:tmpl w:val="F6AAA2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51E6517"/>
    <w:multiLevelType w:val="hybridMultilevel"/>
    <w:tmpl w:val="5BA8D840"/>
    <w:lvl w:ilvl="0" w:tplc="128AAA28">
      <w:start w:val="3"/>
      <w:numFmt w:val="decimal"/>
      <w:lvlText w:val="%1"/>
      <w:lvlJc w:val="left"/>
      <w:pPr>
        <w:ind w:left="720" w:hanging="360"/>
      </w:pPr>
      <w:rPr>
        <w:rFonts w:hint="default"/>
        <w:b/>
        <w:sz w:val="36"/>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BC22591"/>
    <w:multiLevelType w:val="multilevel"/>
    <w:tmpl w:val="CB5883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D796309"/>
    <w:multiLevelType w:val="multilevel"/>
    <w:tmpl w:val="2BA0EE2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54FF118D"/>
    <w:multiLevelType w:val="multilevel"/>
    <w:tmpl w:val="F46ED09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67E167DB"/>
    <w:multiLevelType w:val="hybridMultilevel"/>
    <w:tmpl w:val="CAF8228C"/>
    <w:lvl w:ilvl="0" w:tplc="26BEBA9E">
      <w:start w:val="1"/>
      <w:numFmt w:val="decimal"/>
      <w:lvlText w:val="%1."/>
      <w:lvlJc w:val="left"/>
      <w:pPr>
        <w:ind w:left="720" w:hanging="360"/>
      </w:pPr>
      <w:rPr>
        <w:rFonts w:ascii="Times New Roman" w:eastAsia="Times New Roman" w:hAnsi="Times New Roman" w:cs="Times New Roman" w:hint="default"/>
        <w:b/>
        <w:sz w:val="36"/>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1B50E5D"/>
    <w:multiLevelType w:val="multilevel"/>
    <w:tmpl w:val="5F582F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5B158D0"/>
    <w:multiLevelType w:val="multilevel"/>
    <w:tmpl w:val="EF7E48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9570175">
    <w:abstractNumId w:val="3"/>
  </w:num>
  <w:num w:numId="2" w16cid:durableId="1054894180">
    <w:abstractNumId w:val="7"/>
  </w:num>
  <w:num w:numId="3" w16cid:durableId="1681084908">
    <w:abstractNumId w:val="9"/>
  </w:num>
  <w:num w:numId="4" w16cid:durableId="1660621995">
    <w:abstractNumId w:val="5"/>
  </w:num>
  <w:num w:numId="5" w16cid:durableId="693502582">
    <w:abstractNumId w:val="1"/>
  </w:num>
  <w:num w:numId="6" w16cid:durableId="1503619482">
    <w:abstractNumId w:val="4"/>
  </w:num>
  <w:num w:numId="7" w16cid:durableId="238907171">
    <w:abstractNumId w:val="0"/>
  </w:num>
  <w:num w:numId="8" w16cid:durableId="1167598951">
    <w:abstractNumId w:val="11"/>
  </w:num>
  <w:num w:numId="9" w16cid:durableId="1363434030">
    <w:abstractNumId w:val="2"/>
  </w:num>
  <w:num w:numId="10" w16cid:durableId="302321294">
    <w:abstractNumId w:val="8"/>
  </w:num>
  <w:num w:numId="11" w16cid:durableId="1924409485">
    <w:abstractNumId w:val="6"/>
  </w:num>
  <w:num w:numId="12" w16cid:durableId="60830448">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21E4"/>
    <w:rsid w:val="000138A1"/>
    <w:rsid w:val="00065BED"/>
    <w:rsid w:val="00094923"/>
    <w:rsid w:val="000B48D5"/>
    <w:rsid w:val="001521E4"/>
    <w:rsid w:val="001A1251"/>
    <w:rsid w:val="001D098C"/>
    <w:rsid w:val="002419EE"/>
    <w:rsid w:val="00253478"/>
    <w:rsid w:val="0025401F"/>
    <w:rsid w:val="002F7FD7"/>
    <w:rsid w:val="00312270"/>
    <w:rsid w:val="00371222"/>
    <w:rsid w:val="0037570B"/>
    <w:rsid w:val="003A50F6"/>
    <w:rsid w:val="003D1A5D"/>
    <w:rsid w:val="003E0AF0"/>
    <w:rsid w:val="003F5FD6"/>
    <w:rsid w:val="0044353E"/>
    <w:rsid w:val="0044457E"/>
    <w:rsid w:val="00496AA9"/>
    <w:rsid w:val="004A2C66"/>
    <w:rsid w:val="004B2FD8"/>
    <w:rsid w:val="00537DC3"/>
    <w:rsid w:val="005723DF"/>
    <w:rsid w:val="0057403E"/>
    <w:rsid w:val="005C7163"/>
    <w:rsid w:val="006A16ED"/>
    <w:rsid w:val="006B1A28"/>
    <w:rsid w:val="006C452F"/>
    <w:rsid w:val="006D7747"/>
    <w:rsid w:val="00734B3F"/>
    <w:rsid w:val="0078647F"/>
    <w:rsid w:val="007A6BD9"/>
    <w:rsid w:val="007B47DA"/>
    <w:rsid w:val="007B489F"/>
    <w:rsid w:val="007C2211"/>
    <w:rsid w:val="007D6708"/>
    <w:rsid w:val="007E2F85"/>
    <w:rsid w:val="00826AA3"/>
    <w:rsid w:val="00826C16"/>
    <w:rsid w:val="00870009"/>
    <w:rsid w:val="008C721F"/>
    <w:rsid w:val="008F5100"/>
    <w:rsid w:val="00912FE8"/>
    <w:rsid w:val="00931FDD"/>
    <w:rsid w:val="00952CB2"/>
    <w:rsid w:val="00953C7A"/>
    <w:rsid w:val="009B25F5"/>
    <w:rsid w:val="009B5EC3"/>
    <w:rsid w:val="009E0796"/>
    <w:rsid w:val="00A05B48"/>
    <w:rsid w:val="00A4762D"/>
    <w:rsid w:val="00A63060"/>
    <w:rsid w:val="00A82300"/>
    <w:rsid w:val="00AA22C3"/>
    <w:rsid w:val="00AB53E3"/>
    <w:rsid w:val="00AC265C"/>
    <w:rsid w:val="00AD528F"/>
    <w:rsid w:val="00AE6E32"/>
    <w:rsid w:val="00AF2634"/>
    <w:rsid w:val="00B42694"/>
    <w:rsid w:val="00BF4F22"/>
    <w:rsid w:val="00C27303"/>
    <w:rsid w:val="00C27D5B"/>
    <w:rsid w:val="00C64811"/>
    <w:rsid w:val="00CC25FD"/>
    <w:rsid w:val="00CD252C"/>
    <w:rsid w:val="00D91DDE"/>
    <w:rsid w:val="00DA090F"/>
    <w:rsid w:val="00DD1A77"/>
    <w:rsid w:val="00DD374F"/>
    <w:rsid w:val="00DD4016"/>
    <w:rsid w:val="00DF5EDD"/>
    <w:rsid w:val="00E06F68"/>
    <w:rsid w:val="00E84785"/>
    <w:rsid w:val="00E96702"/>
    <w:rsid w:val="00EB72F9"/>
    <w:rsid w:val="00EC199F"/>
    <w:rsid w:val="00F05278"/>
    <w:rsid w:val="00F338FA"/>
    <w:rsid w:val="00FA6F4C"/>
    <w:rsid w:val="00FD00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B5CD77"/>
  <w15:chartTrackingRefBased/>
  <w15:docId w15:val="{F3A15898-0C92-4D5A-BD6E-53C126BA55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521E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521E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521E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521E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521E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521E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521E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521E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521E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521E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521E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521E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521E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521E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521E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521E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521E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521E4"/>
    <w:rPr>
      <w:rFonts w:eastAsiaTheme="majorEastAsia" w:cstheme="majorBidi"/>
      <w:color w:val="272727" w:themeColor="text1" w:themeTint="D8"/>
    </w:rPr>
  </w:style>
  <w:style w:type="paragraph" w:styleId="Title">
    <w:name w:val="Title"/>
    <w:basedOn w:val="Normal"/>
    <w:next w:val="Normal"/>
    <w:link w:val="TitleChar"/>
    <w:uiPriority w:val="10"/>
    <w:qFormat/>
    <w:rsid w:val="001521E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521E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521E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521E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521E4"/>
    <w:pPr>
      <w:spacing w:before="160"/>
      <w:jc w:val="center"/>
    </w:pPr>
    <w:rPr>
      <w:i/>
      <w:iCs/>
      <w:color w:val="404040" w:themeColor="text1" w:themeTint="BF"/>
    </w:rPr>
  </w:style>
  <w:style w:type="character" w:customStyle="1" w:styleId="QuoteChar">
    <w:name w:val="Quote Char"/>
    <w:basedOn w:val="DefaultParagraphFont"/>
    <w:link w:val="Quote"/>
    <w:uiPriority w:val="29"/>
    <w:rsid w:val="001521E4"/>
    <w:rPr>
      <w:i/>
      <w:iCs/>
      <w:color w:val="404040" w:themeColor="text1" w:themeTint="BF"/>
    </w:rPr>
  </w:style>
  <w:style w:type="paragraph" w:styleId="ListParagraph">
    <w:name w:val="List Paragraph"/>
    <w:basedOn w:val="Normal"/>
    <w:uiPriority w:val="34"/>
    <w:qFormat/>
    <w:rsid w:val="001521E4"/>
    <w:pPr>
      <w:ind w:left="720"/>
      <w:contextualSpacing/>
    </w:pPr>
  </w:style>
  <w:style w:type="character" w:styleId="IntenseEmphasis">
    <w:name w:val="Intense Emphasis"/>
    <w:basedOn w:val="DefaultParagraphFont"/>
    <w:uiPriority w:val="21"/>
    <w:qFormat/>
    <w:rsid w:val="001521E4"/>
    <w:rPr>
      <w:i/>
      <w:iCs/>
      <w:color w:val="0F4761" w:themeColor="accent1" w:themeShade="BF"/>
    </w:rPr>
  </w:style>
  <w:style w:type="paragraph" w:styleId="IntenseQuote">
    <w:name w:val="Intense Quote"/>
    <w:basedOn w:val="Normal"/>
    <w:next w:val="Normal"/>
    <w:link w:val="IntenseQuoteChar"/>
    <w:uiPriority w:val="30"/>
    <w:qFormat/>
    <w:rsid w:val="001521E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521E4"/>
    <w:rPr>
      <w:i/>
      <w:iCs/>
      <w:color w:val="0F4761" w:themeColor="accent1" w:themeShade="BF"/>
    </w:rPr>
  </w:style>
  <w:style w:type="character" w:styleId="IntenseReference">
    <w:name w:val="Intense Reference"/>
    <w:basedOn w:val="DefaultParagraphFont"/>
    <w:uiPriority w:val="32"/>
    <w:qFormat/>
    <w:rsid w:val="001521E4"/>
    <w:rPr>
      <w:b/>
      <w:bCs/>
      <w:smallCaps/>
      <w:color w:val="0F4761" w:themeColor="accent1" w:themeShade="BF"/>
      <w:spacing w:val="5"/>
    </w:rPr>
  </w:style>
  <w:style w:type="paragraph" w:styleId="NormalWeb">
    <w:name w:val="Normal (Web)"/>
    <w:basedOn w:val="Normal"/>
    <w:uiPriority w:val="99"/>
    <w:semiHidden/>
    <w:unhideWhenUsed/>
    <w:rsid w:val="000B48D5"/>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semiHidden/>
    <w:unhideWhenUsed/>
    <w:rsid w:val="000B48D5"/>
    <w:rPr>
      <w:color w:val="0000FF"/>
      <w:u w:val="single"/>
    </w:rPr>
  </w:style>
  <w:style w:type="character" w:styleId="Strong">
    <w:name w:val="Strong"/>
    <w:basedOn w:val="DefaultParagraphFont"/>
    <w:uiPriority w:val="22"/>
    <w:qFormat/>
    <w:rsid w:val="00952CB2"/>
    <w:rPr>
      <w:b/>
      <w:bCs/>
    </w:rPr>
  </w:style>
  <w:style w:type="character" w:styleId="Emphasis">
    <w:name w:val="Emphasis"/>
    <w:basedOn w:val="DefaultParagraphFont"/>
    <w:uiPriority w:val="20"/>
    <w:qFormat/>
    <w:rsid w:val="002419EE"/>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ipd.org/uk/knowledge/factsheets/performance-factsheet/"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cipd.org/uk/knowledge/factsheets/learning-needs-factsheet/"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cipd.org/uk/knowledge/factsheets/management-factsheet/" TargetMode="External"/><Relationship Id="rId11" Type="http://schemas.openxmlformats.org/officeDocument/2006/relationships/hyperlink" Target="https://doi.org/10.5465/ame.1996.3145321" TargetMode="External"/><Relationship Id="rId5" Type="http://schemas.openxmlformats.org/officeDocument/2006/relationships/image" Target="media/image1.png"/><Relationship Id="rId10" Type="http://schemas.openxmlformats.org/officeDocument/2006/relationships/hyperlink" Target="https://doi.org/10.1016/0001-8791(91)90024-G" TargetMode="External"/><Relationship Id="rId4" Type="http://schemas.openxmlformats.org/officeDocument/2006/relationships/webSettings" Target="webSettings.xml"/><Relationship Id="rId9" Type="http://schemas.openxmlformats.org/officeDocument/2006/relationships/hyperlink" Target="https://doi.org/10.1097/00001888-199009000-0004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19</Pages>
  <Words>5356</Words>
  <Characters>30530</Characters>
  <Application>Microsoft Office Word</Application>
  <DocSecurity>0</DocSecurity>
  <Lines>254</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35815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carly Williams</dc:creator>
  <cp:keywords/>
  <dc:description/>
  <cp:lastModifiedBy>carly Williams</cp:lastModifiedBy>
  <cp:revision>2</cp:revision>
  <dcterms:created xsi:type="dcterms:W3CDTF">2026-10-18T22:49:00Z</dcterms:created>
  <dcterms:modified xsi:type="dcterms:W3CDTF">2026-10-18T22:49:00Z</dcterms:modified>
</cp:coreProperties>
</file>