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079BDF" w14:textId="00BD0D92" w:rsidR="006A0DA0" w:rsidRDefault="00BF2448">
      <w:pPr>
        <w:rPr>
          <w:rFonts w:ascii="Arial" w:hAnsi="Arial" w:cs="Arial"/>
          <w:b/>
          <w:bCs/>
          <w:sz w:val="28"/>
          <w:szCs w:val="28"/>
        </w:rPr>
      </w:pPr>
      <w:r w:rsidRPr="00BF2448">
        <w:rPr>
          <w:rFonts w:ascii="Arial" w:hAnsi="Arial" w:cs="Arial"/>
          <w:b/>
          <w:bCs/>
          <w:sz w:val="28"/>
          <w:szCs w:val="28"/>
        </w:rPr>
        <w:t>Bethan Nicola Seabourne 1902312</w:t>
      </w:r>
      <w:r w:rsidRPr="00BF2448">
        <w:rPr>
          <w:rFonts w:ascii="Arial" w:hAnsi="Arial" w:cs="Arial"/>
          <w:b/>
          <w:bCs/>
          <w:sz w:val="28"/>
          <w:szCs w:val="28"/>
        </w:rPr>
        <w:br/>
        <w:t>Presentation References</w:t>
      </w:r>
    </w:p>
    <w:p w14:paraId="6FBE518F" w14:textId="734BCBA4" w:rsidR="00BF2448" w:rsidRDefault="00BF2448">
      <w:pPr>
        <w:rPr>
          <w:rFonts w:ascii="Arial" w:hAnsi="Arial" w:cs="Arial"/>
          <w:b/>
          <w:bCs/>
          <w:sz w:val="28"/>
          <w:szCs w:val="28"/>
        </w:rPr>
      </w:pPr>
    </w:p>
    <w:p w14:paraId="3DD03F26" w14:textId="79137649" w:rsidR="00BF2448" w:rsidRPr="00BF2448" w:rsidRDefault="00BF2448">
      <w:pPr>
        <w:rPr>
          <w:rFonts w:ascii="Arial" w:hAnsi="Arial" w:cs="Arial"/>
        </w:rPr>
      </w:pPr>
    </w:p>
    <w:p w14:paraId="37212C88" w14:textId="77777777" w:rsidR="009D75B9" w:rsidRPr="00BF2448" w:rsidRDefault="009D75B9" w:rsidP="00BF2448">
      <w:pPr>
        <w:ind w:left="360"/>
        <w:rPr>
          <w:rFonts w:ascii="Arial" w:hAnsi="Arial" w:cs="Arial"/>
          <w:b/>
          <w:bCs/>
          <w:sz w:val="28"/>
          <w:szCs w:val="28"/>
        </w:rPr>
      </w:pPr>
    </w:p>
    <w:p w14:paraId="0EB634DA" w14:textId="77777777" w:rsidR="009D75B9" w:rsidRPr="00BF2448" w:rsidRDefault="009D75B9" w:rsidP="00BF244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BF2448">
        <w:rPr>
          <w:rFonts w:ascii="Arial" w:hAnsi="Arial" w:cs="Arial"/>
        </w:rPr>
        <w:t xml:space="preserve">Alexander, R. (2010) </w:t>
      </w:r>
      <w:r w:rsidRPr="00BF2448">
        <w:rPr>
          <w:rFonts w:ascii="Arial" w:hAnsi="Arial" w:cs="Arial"/>
          <w:i/>
          <w:iCs/>
        </w:rPr>
        <w:t xml:space="preserve">Children, their World, their Education: final report and recommendations of the Cambridge Primary Review. </w:t>
      </w:r>
      <w:r w:rsidRPr="00BF2448">
        <w:rPr>
          <w:rFonts w:ascii="Arial" w:hAnsi="Arial" w:cs="Arial"/>
        </w:rPr>
        <w:t xml:space="preserve">London: Routledge. 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</w:r>
    </w:p>
    <w:p w14:paraId="7F1641B2" w14:textId="77777777" w:rsidR="009D75B9" w:rsidRPr="00BF2448" w:rsidRDefault="009D75B9" w:rsidP="00BF244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BF2448">
        <w:rPr>
          <w:rFonts w:ascii="Arial" w:hAnsi="Arial" w:cs="Arial"/>
        </w:rPr>
        <w:t>Antonopoulos, V. et al. (2020) </w:t>
      </w:r>
      <w:r w:rsidRPr="00BF2448">
        <w:rPr>
          <w:rFonts w:ascii="Arial" w:hAnsi="Arial" w:cs="Arial"/>
          <w:i/>
          <w:iCs/>
        </w:rPr>
        <w:t>Child Poverty And Education Outcomes By Ethnicity - Office For National Statistics</w:t>
      </w:r>
      <w:r w:rsidRPr="00BF2448">
        <w:rPr>
          <w:rFonts w:ascii="Arial" w:hAnsi="Arial" w:cs="Arial"/>
        </w:rPr>
        <w:t xml:space="preserve">. [online] Ons.gov.uk. Available at: </w:t>
      </w:r>
      <w:hyperlink r:id="rId7" w:history="1">
        <w:r w:rsidRPr="00BF2448">
          <w:rPr>
            <w:rStyle w:val="Hyperlink"/>
            <w:rFonts w:ascii="Arial" w:hAnsi="Arial" w:cs="Arial"/>
          </w:rPr>
          <w:t>https://www.ons.gov.uk/economy/nationalaccounts/uksectoraccounts/compendium/economicreview/february2020/childpovertyandeducationoutcomesbyethnicity</w:t>
        </w:r>
      </w:hyperlink>
      <w:r w:rsidRPr="00BF2448">
        <w:rPr>
          <w:rFonts w:ascii="Arial" w:hAnsi="Arial" w:cs="Arial"/>
        </w:rPr>
        <w:t xml:space="preserve">  (Accessed: </w:t>
      </w:r>
      <w:r>
        <w:rPr>
          <w:rFonts w:ascii="Arial" w:hAnsi="Arial" w:cs="Arial"/>
        </w:rPr>
        <w:t>21 May 2022</w:t>
      </w:r>
      <w:r w:rsidRPr="00BF2448">
        <w:rPr>
          <w:rFonts w:ascii="Arial" w:hAnsi="Arial" w:cs="Arial"/>
        </w:rPr>
        <w:t>).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</w:r>
    </w:p>
    <w:p w14:paraId="13E333D7" w14:textId="77777777" w:rsidR="009D75B9" w:rsidRPr="00BF2448" w:rsidRDefault="009D75B9" w:rsidP="00BF244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BF2448">
        <w:rPr>
          <w:rFonts w:ascii="Arial" w:hAnsi="Arial" w:cs="Arial"/>
        </w:rPr>
        <w:t xml:space="preserve">Arthur, J. (2012) Research Methods and Methodologies In Education. London: Sage. 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</w:r>
    </w:p>
    <w:p w14:paraId="0E48816C" w14:textId="77777777" w:rsidR="009D75B9" w:rsidRPr="00BF2448" w:rsidRDefault="009D75B9" w:rsidP="00BF244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BF2448">
        <w:rPr>
          <w:rFonts w:ascii="Arial" w:hAnsi="Arial" w:cs="Arial"/>
        </w:rPr>
        <w:t xml:space="preserve">BERA (2018) </w:t>
      </w:r>
      <w:r w:rsidRPr="00BF2448">
        <w:rPr>
          <w:rFonts w:ascii="Arial" w:hAnsi="Arial" w:cs="Arial"/>
          <w:i/>
          <w:iCs/>
        </w:rPr>
        <w:t xml:space="preserve">Ethical Guidelines for Educational Research </w:t>
      </w:r>
      <w:r w:rsidRPr="00BF2448">
        <w:rPr>
          <w:rFonts w:ascii="Arial" w:hAnsi="Arial" w:cs="Arial"/>
        </w:rPr>
        <w:t>4</w:t>
      </w:r>
      <w:r w:rsidRPr="00BF2448">
        <w:rPr>
          <w:rFonts w:ascii="Arial" w:hAnsi="Arial" w:cs="Arial"/>
          <w:vertAlign w:val="superscript"/>
        </w:rPr>
        <w:t>th</w:t>
      </w:r>
      <w:r w:rsidRPr="00BF2448">
        <w:rPr>
          <w:rFonts w:ascii="Arial" w:hAnsi="Arial" w:cs="Arial"/>
        </w:rPr>
        <w:t xml:space="preserve"> ed. Available at: </w:t>
      </w:r>
      <w:hyperlink r:id="rId8" w:history="1">
        <w:r w:rsidRPr="00BF2448">
          <w:rPr>
            <w:rStyle w:val="Hyperlink"/>
            <w:rFonts w:ascii="Arial" w:hAnsi="Arial" w:cs="Arial"/>
          </w:rPr>
          <w:t>https://www.bera.ac.uk/publication/ethical-guidelines-for-educational-research-2018-online#withdraw</w:t>
        </w:r>
      </w:hyperlink>
      <w:r w:rsidRPr="00BF2448">
        <w:rPr>
          <w:rFonts w:ascii="Arial" w:hAnsi="Arial" w:cs="Arial"/>
        </w:rPr>
        <w:t xml:space="preserve"> (Accessed: </w:t>
      </w:r>
      <w:r>
        <w:rPr>
          <w:rFonts w:ascii="Arial" w:hAnsi="Arial" w:cs="Arial"/>
        </w:rPr>
        <w:t>21 May 2022</w:t>
      </w:r>
      <w:r w:rsidRPr="00BF2448">
        <w:rPr>
          <w:rFonts w:ascii="Arial" w:hAnsi="Arial" w:cs="Arial"/>
        </w:rPr>
        <w:t>).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</w:r>
    </w:p>
    <w:p w14:paraId="0E99B633" w14:textId="77777777" w:rsidR="009D75B9" w:rsidRPr="00BF2448" w:rsidRDefault="009D75B9" w:rsidP="00BF244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BF2448">
        <w:rPr>
          <w:rFonts w:ascii="Arial" w:hAnsi="Arial" w:cs="Arial"/>
        </w:rPr>
        <w:t xml:space="preserve">Child Poverty Action Group (2012) </w:t>
      </w:r>
      <w:r w:rsidRPr="00BF2448">
        <w:rPr>
          <w:rFonts w:ascii="Arial" w:hAnsi="Arial" w:cs="Arial"/>
          <w:i/>
          <w:iCs/>
        </w:rPr>
        <w:t xml:space="preserve">The Effects of Poverty. </w:t>
      </w:r>
      <w:r w:rsidRPr="00BF2448">
        <w:rPr>
          <w:rFonts w:ascii="Arial" w:hAnsi="Arial" w:cs="Arial"/>
        </w:rPr>
        <w:t xml:space="preserve">Available at: </w:t>
      </w:r>
      <w:hyperlink r:id="rId9" w:history="1">
        <w:r w:rsidRPr="00BF2448">
          <w:rPr>
            <w:rStyle w:val="Hyperlink"/>
            <w:rFonts w:ascii="Arial" w:hAnsi="Arial" w:cs="Arial"/>
          </w:rPr>
          <w:t>https://cpag.org.uk/child-poverty/effects-poverty</w:t>
        </w:r>
      </w:hyperlink>
      <w:r w:rsidRPr="00BF2448">
        <w:rPr>
          <w:rFonts w:ascii="Arial" w:hAnsi="Arial" w:cs="Arial"/>
        </w:rPr>
        <w:t xml:space="preserve"> (Accessed: </w:t>
      </w:r>
      <w:r>
        <w:rPr>
          <w:rFonts w:ascii="Arial" w:hAnsi="Arial" w:cs="Arial"/>
        </w:rPr>
        <w:t>2</w:t>
      </w:r>
      <w:r>
        <w:rPr>
          <w:rFonts w:ascii="Arial" w:hAnsi="Arial" w:cs="Arial"/>
        </w:rPr>
        <w:t>8</w:t>
      </w:r>
      <w:r>
        <w:rPr>
          <w:rFonts w:ascii="Arial" w:hAnsi="Arial" w:cs="Arial"/>
        </w:rPr>
        <w:t xml:space="preserve"> May 2022</w:t>
      </w:r>
      <w:r w:rsidRPr="00BF2448">
        <w:rPr>
          <w:rFonts w:ascii="Arial" w:hAnsi="Arial" w:cs="Arial"/>
        </w:rPr>
        <w:t>).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</w:r>
    </w:p>
    <w:p w14:paraId="39EF6B37" w14:textId="77777777" w:rsidR="009D75B9" w:rsidRPr="00BF2448" w:rsidRDefault="009D75B9" w:rsidP="00BF244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BF2448">
        <w:rPr>
          <w:rFonts w:ascii="Arial" w:hAnsi="Arial" w:cs="Arial"/>
        </w:rPr>
        <w:t xml:space="preserve">Education Endowment Foundation (2017) </w:t>
      </w:r>
      <w:r w:rsidRPr="00BF2448">
        <w:rPr>
          <w:rFonts w:ascii="Arial" w:hAnsi="Arial" w:cs="Arial"/>
          <w:i/>
          <w:iCs/>
        </w:rPr>
        <w:t xml:space="preserve">Parental engagement: Helping parents to support their children’s learning. </w:t>
      </w:r>
      <w:r w:rsidRPr="00BF2448">
        <w:rPr>
          <w:rFonts w:ascii="Arial" w:hAnsi="Arial" w:cs="Arial"/>
        </w:rPr>
        <w:t xml:space="preserve">Available at: </w:t>
      </w:r>
      <w:hyperlink r:id="rId10" w:history="1">
        <w:r w:rsidRPr="00BF2448">
          <w:rPr>
            <w:rStyle w:val="Hyperlink"/>
            <w:rFonts w:ascii="Arial" w:hAnsi="Arial" w:cs="Arial"/>
          </w:rPr>
          <w:t>https://educationendowmentfoundation.org.uk/school-themes/parental-engagement/</w:t>
        </w:r>
      </w:hyperlink>
      <w:r w:rsidRPr="00BF2448">
        <w:rPr>
          <w:rFonts w:ascii="Arial" w:hAnsi="Arial" w:cs="Arial"/>
        </w:rPr>
        <w:t xml:space="preserve"> (Accessed: </w:t>
      </w:r>
      <w:r>
        <w:rPr>
          <w:rFonts w:ascii="Arial" w:hAnsi="Arial" w:cs="Arial"/>
        </w:rPr>
        <w:t>28 May 2022</w:t>
      </w:r>
      <w:r w:rsidRPr="00BF2448">
        <w:rPr>
          <w:rFonts w:ascii="Arial" w:hAnsi="Arial" w:cs="Arial"/>
        </w:rPr>
        <w:t>).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</w:r>
    </w:p>
    <w:p w14:paraId="30F0E8A9" w14:textId="77777777" w:rsidR="009D75B9" w:rsidRPr="00BF2448" w:rsidRDefault="009D75B9" w:rsidP="00BF244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BF2448">
        <w:rPr>
          <w:rFonts w:ascii="Arial" w:hAnsi="Arial" w:cs="Arial"/>
        </w:rPr>
        <w:t xml:space="preserve">Education Endowment Foundation (2021) </w:t>
      </w:r>
      <w:r w:rsidRPr="00BF2448">
        <w:rPr>
          <w:rFonts w:ascii="Arial" w:hAnsi="Arial" w:cs="Arial"/>
          <w:i/>
          <w:iCs/>
        </w:rPr>
        <w:t xml:space="preserve">Assessing and Monitoring Pupil Progress. </w:t>
      </w:r>
      <w:r w:rsidRPr="00BF2448">
        <w:rPr>
          <w:rFonts w:ascii="Arial" w:hAnsi="Arial" w:cs="Arial"/>
        </w:rPr>
        <w:t xml:space="preserve">Available at: </w:t>
      </w:r>
      <w:hyperlink r:id="rId11" w:history="1">
        <w:r w:rsidRPr="00BF2448">
          <w:rPr>
            <w:rStyle w:val="Hyperlink"/>
            <w:rFonts w:ascii="Arial" w:hAnsi="Arial" w:cs="Arial"/>
          </w:rPr>
          <w:t>https://educationendowmentfoundation.org.uk/tools/assessing-and-monitoring-pupil-progress/measuring-impact/#closeSignup</w:t>
        </w:r>
      </w:hyperlink>
      <w:r w:rsidRPr="00BF2448">
        <w:rPr>
          <w:rFonts w:ascii="Arial" w:hAnsi="Arial" w:cs="Arial"/>
        </w:rPr>
        <w:t xml:space="preserve"> (Accessed: </w:t>
      </w:r>
      <w:r>
        <w:rPr>
          <w:rFonts w:ascii="Arial" w:hAnsi="Arial" w:cs="Arial"/>
        </w:rPr>
        <w:t>28 May 2022</w:t>
      </w:r>
      <w:r w:rsidRPr="00BF2448">
        <w:rPr>
          <w:rFonts w:ascii="Arial" w:hAnsi="Arial" w:cs="Arial"/>
        </w:rPr>
        <w:t>).</w:t>
      </w:r>
      <w:r>
        <w:rPr>
          <w:rFonts w:ascii="Arial" w:hAnsi="Arial" w:cs="Arial"/>
        </w:rPr>
        <w:br/>
      </w:r>
    </w:p>
    <w:p w14:paraId="251A6068" w14:textId="77777777" w:rsidR="009D75B9" w:rsidRPr="00BF2448" w:rsidRDefault="009D75B9" w:rsidP="00BF244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BF2448">
        <w:rPr>
          <w:rFonts w:ascii="Arial" w:hAnsi="Arial" w:cs="Arial"/>
        </w:rPr>
        <w:t xml:space="preserve">Epstein, J. (2001). </w:t>
      </w:r>
      <w:r w:rsidRPr="00BF2448">
        <w:rPr>
          <w:rFonts w:ascii="Arial" w:hAnsi="Arial" w:cs="Arial"/>
          <w:i/>
          <w:iCs/>
        </w:rPr>
        <w:t>School, family, and community partnerships: Preparing educators and improving schools</w:t>
      </w:r>
      <w:r w:rsidRPr="00BF2448">
        <w:rPr>
          <w:rFonts w:ascii="Arial" w:hAnsi="Arial" w:cs="Arial"/>
        </w:rPr>
        <w:t xml:space="preserve">. Boulder, CO: Westview Press. 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</w:r>
    </w:p>
    <w:p w14:paraId="7FF1346B" w14:textId="77777777" w:rsidR="009D75B9" w:rsidRPr="00BF2448" w:rsidRDefault="009D75B9" w:rsidP="00BF244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BF2448">
        <w:rPr>
          <w:rFonts w:ascii="Arial" w:hAnsi="Arial" w:cs="Arial"/>
        </w:rPr>
        <w:t xml:space="preserve">Estyn (2020) </w:t>
      </w:r>
      <w:r w:rsidRPr="00BF2448">
        <w:rPr>
          <w:rFonts w:ascii="Arial" w:hAnsi="Arial" w:cs="Arial"/>
          <w:i/>
          <w:iCs/>
        </w:rPr>
        <w:t xml:space="preserve">Community schools: families and communities at the heart of school life. </w:t>
      </w:r>
      <w:r w:rsidRPr="00BF2448">
        <w:rPr>
          <w:rFonts w:ascii="Arial" w:hAnsi="Arial" w:cs="Arial"/>
        </w:rPr>
        <w:t xml:space="preserve">Available at: </w:t>
      </w:r>
      <w:hyperlink r:id="rId12" w:history="1">
        <w:r w:rsidRPr="00BF2448">
          <w:rPr>
            <w:rStyle w:val="Hyperlink"/>
            <w:rFonts w:ascii="Arial" w:hAnsi="Arial" w:cs="Arial"/>
          </w:rPr>
          <w:t>https://www.estyn.gov.wales/system/files/2020</w:t>
        </w:r>
        <w:r w:rsidRPr="00BF2448">
          <w:rPr>
            <w:rStyle w:val="Hyperlink"/>
            <w:rFonts w:ascii="Arial" w:hAnsi="Arial" w:cs="Arial"/>
          </w:rPr>
          <w:t>-07/Community%2520Schools%2520en.pdf</w:t>
        </w:r>
      </w:hyperlink>
      <w:r w:rsidRPr="00BF2448">
        <w:rPr>
          <w:rFonts w:ascii="Arial" w:hAnsi="Arial" w:cs="Arial"/>
        </w:rPr>
        <w:t xml:space="preserve"> (Accessed: </w:t>
      </w:r>
      <w:r>
        <w:rPr>
          <w:rFonts w:ascii="Arial" w:hAnsi="Arial" w:cs="Arial"/>
        </w:rPr>
        <w:t>28 May 2022</w:t>
      </w:r>
      <w:r w:rsidRPr="00BF2448">
        <w:rPr>
          <w:rFonts w:ascii="Arial" w:hAnsi="Arial" w:cs="Arial"/>
        </w:rPr>
        <w:t>).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lastRenderedPageBreak/>
        <w:br/>
      </w:r>
    </w:p>
    <w:p w14:paraId="6374E761" w14:textId="77777777" w:rsidR="009D75B9" w:rsidRPr="00BF2448" w:rsidRDefault="009D75B9" w:rsidP="00BF244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BF2448">
        <w:rPr>
          <w:rFonts w:ascii="Arial" w:hAnsi="Arial" w:cs="Arial"/>
        </w:rPr>
        <w:t xml:space="preserve">Gray, C. and MacBlain, S. (2015) </w:t>
      </w:r>
      <w:r w:rsidRPr="00BF2448">
        <w:rPr>
          <w:rFonts w:ascii="Arial" w:hAnsi="Arial" w:cs="Arial"/>
          <w:i/>
          <w:iCs/>
        </w:rPr>
        <w:t xml:space="preserve">Learning theories in childhood. </w:t>
      </w:r>
      <w:r w:rsidRPr="00BF2448">
        <w:rPr>
          <w:rFonts w:ascii="Arial" w:hAnsi="Arial" w:cs="Arial"/>
        </w:rPr>
        <w:t>2</w:t>
      </w:r>
      <w:r w:rsidRPr="00BF2448">
        <w:rPr>
          <w:rFonts w:ascii="Arial" w:hAnsi="Arial" w:cs="Arial"/>
          <w:vertAlign w:val="superscript"/>
        </w:rPr>
        <w:t>nd</w:t>
      </w:r>
      <w:r w:rsidRPr="00BF2448">
        <w:rPr>
          <w:rFonts w:ascii="Arial" w:hAnsi="Arial" w:cs="Arial"/>
        </w:rPr>
        <w:t xml:space="preserve"> edn. Los Angeles: SAGE. 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</w:r>
    </w:p>
    <w:p w14:paraId="16DD4D7B" w14:textId="77777777" w:rsidR="009D75B9" w:rsidRPr="00BF2448" w:rsidRDefault="009D75B9" w:rsidP="00BF244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BF2448">
        <w:rPr>
          <w:rFonts w:ascii="Arial" w:hAnsi="Arial" w:cs="Arial"/>
        </w:rPr>
        <w:t xml:space="preserve">Guy-Evans, O. (2020) </w:t>
      </w:r>
      <w:r w:rsidRPr="00BF2448">
        <w:rPr>
          <w:rFonts w:ascii="Arial" w:hAnsi="Arial" w:cs="Arial"/>
          <w:i/>
          <w:iCs/>
        </w:rPr>
        <w:t xml:space="preserve">Bronfenbrenner’s Ecological Systems Theory. </w:t>
      </w:r>
      <w:r w:rsidRPr="00BF2448">
        <w:rPr>
          <w:rFonts w:ascii="Arial" w:hAnsi="Arial" w:cs="Arial"/>
        </w:rPr>
        <w:t xml:space="preserve">Available at: </w:t>
      </w:r>
      <w:hyperlink r:id="rId13" w:history="1">
        <w:r w:rsidRPr="00BF2448">
          <w:rPr>
            <w:rStyle w:val="Hyperlink"/>
            <w:rFonts w:ascii="Arial" w:hAnsi="Arial" w:cs="Arial"/>
          </w:rPr>
          <w:t>https://www.simplypsychology.org/Bronfenbrenner.html</w:t>
        </w:r>
      </w:hyperlink>
      <w:r w:rsidRPr="00BF2448">
        <w:rPr>
          <w:rFonts w:ascii="Arial" w:hAnsi="Arial" w:cs="Arial"/>
        </w:rPr>
        <w:t xml:space="preserve"> (Accessed: </w:t>
      </w:r>
      <w:r>
        <w:rPr>
          <w:rFonts w:ascii="Arial" w:hAnsi="Arial" w:cs="Arial"/>
        </w:rPr>
        <w:t>28 May 2022</w:t>
      </w:r>
      <w:r w:rsidRPr="00BF2448">
        <w:rPr>
          <w:rFonts w:ascii="Arial" w:hAnsi="Arial" w:cs="Arial"/>
        </w:rPr>
        <w:t>).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</w:r>
    </w:p>
    <w:p w14:paraId="42F227F9" w14:textId="77777777" w:rsidR="009D75B9" w:rsidRPr="00BF2448" w:rsidRDefault="009D75B9" w:rsidP="00BF244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BF2448">
        <w:rPr>
          <w:rFonts w:ascii="Arial" w:hAnsi="Arial" w:cs="Arial"/>
        </w:rPr>
        <w:t xml:space="preserve">Harris, A. and Goodall, J. (2007) </w:t>
      </w:r>
      <w:r w:rsidRPr="00BF2448">
        <w:rPr>
          <w:rFonts w:ascii="Arial" w:hAnsi="Arial" w:cs="Arial"/>
          <w:i/>
          <w:iCs/>
        </w:rPr>
        <w:t>Engaging Parents in Raising Achievement Do Parents Know They Matter?</w:t>
      </w:r>
      <w:r w:rsidRPr="00BF2448">
        <w:rPr>
          <w:rFonts w:ascii="Arial" w:hAnsi="Arial" w:cs="Arial"/>
        </w:rPr>
        <w:t xml:space="preserve"> Available at: </w:t>
      </w:r>
      <w:hyperlink r:id="rId14" w:history="1">
        <w:r w:rsidRPr="00BF2448">
          <w:rPr>
            <w:rStyle w:val="Hyperlink"/>
            <w:rFonts w:ascii="Arial" w:hAnsi="Arial" w:cs="Arial"/>
          </w:rPr>
          <w:t>https://dera.ioe.ac.uk/6639/1/DCSF-RW004.pdf</w:t>
        </w:r>
      </w:hyperlink>
      <w:r>
        <w:rPr>
          <w:rFonts w:ascii="Arial" w:hAnsi="Arial" w:cs="Arial"/>
        </w:rPr>
        <w:t xml:space="preserve"> </w:t>
      </w:r>
      <w:r w:rsidRPr="00BF2448">
        <w:rPr>
          <w:rFonts w:ascii="Arial" w:hAnsi="Arial" w:cs="Arial"/>
        </w:rPr>
        <w:t>(Accessed: 28 May 2022)</w:t>
      </w:r>
      <w:r>
        <w:rPr>
          <w:rFonts w:ascii="Arial" w:hAnsi="Arial" w:cs="Arial"/>
        </w:rPr>
        <w:t>.</w:t>
      </w:r>
      <w:r>
        <w:rPr>
          <w:rFonts w:ascii="Arial" w:hAnsi="Arial" w:cs="Arial"/>
        </w:rPr>
        <w:br/>
      </w:r>
    </w:p>
    <w:p w14:paraId="5EF44F73" w14:textId="77777777" w:rsidR="009D75B9" w:rsidRPr="00BF2448" w:rsidRDefault="009D75B9" w:rsidP="00BF244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BF2448">
        <w:rPr>
          <w:rFonts w:ascii="Arial" w:hAnsi="Arial" w:cs="Arial"/>
        </w:rPr>
        <w:t xml:space="preserve">Levin, B (2006) ‘Schools in challenging cirumstances: A reflection on what we know and what we ned to know’, </w:t>
      </w:r>
      <w:r w:rsidRPr="00BF2448">
        <w:rPr>
          <w:rFonts w:ascii="Arial" w:hAnsi="Arial" w:cs="Arial"/>
          <w:i/>
          <w:iCs/>
        </w:rPr>
        <w:t xml:space="preserve">School Effectiveness and School Improvement: An International Journal of Research, Policy and Practice, </w:t>
      </w:r>
      <w:r w:rsidRPr="00BF2448">
        <w:rPr>
          <w:rFonts w:ascii="Arial" w:hAnsi="Arial" w:cs="Arial"/>
        </w:rPr>
        <w:t xml:space="preserve">17 (4), pp 399 – 407. 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</w:r>
    </w:p>
    <w:p w14:paraId="5D98E05E" w14:textId="77777777" w:rsidR="009D75B9" w:rsidRPr="00BF2448" w:rsidRDefault="009D75B9" w:rsidP="00BF244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BF2448">
        <w:rPr>
          <w:rFonts w:ascii="Arial" w:hAnsi="Arial" w:cs="Arial"/>
        </w:rPr>
        <w:t>McLeod, S. (2018) </w:t>
      </w:r>
      <w:r w:rsidRPr="00BF2448">
        <w:rPr>
          <w:rFonts w:ascii="Arial" w:hAnsi="Arial" w:cs="Arial"/>
          <w:i/>
          <w:iCs/>
        </w:rPr>
        <w:t>Questionnaire: Definition, Examples, Design and Types.</w:t>
      </w:r>
      <w:r w:rsidRPr="00BF2448">
        <w:rPr>
          <w:rFonts w:ascii="Arial" w:hAnsi="Arial" w:cs="Arial"/>
        </w:rPr>
        <w:t xml:space="preserve"> Available at: </w:t>
      </w:r>
      <w:hyperlink r:id="rId15" w:history="1">
        <w:r w:rsidRPr="00BF2448">
          <w:rPr>
            <w:rStyle w:val="Hyperlink"/>
            <w:rFonts w:ascii="Arial" w:hAnsi="Arial" w:cs="Arial"/>
          </w:rPr>
          <w:t>https://www.simplypsychology.org/questionnaires.html</w:t>
        </w:r>
      </w:hyperlink>
      <w:r w:rsidRPr="00BF2448">
        <w:rPr>
          <w:rFonts w:ascii="Arial" w:hAnsi="Arial" w:cs="Arial"/>
        </w:rPr>
        <w:t xml:space="preserve"> (Accessed: </w:t>
      </w:r>
      <w:r>
        <w:rPr>
          <w:rFonts w:ascii="Arial" w:hAnsi="Arial" w:cs="Arial"/>
        </w:rPr>
        <w:t>28 May 2022</w:t>
      </w:r>
      <w:r w:rsidRPr="00BF2448">
        <w:rPr>
          <w:rFonts w:ascii="Arial" w:hAnsi="Arial" w:cs="Arial"/>
        </w:rPr>
        <w:t>).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</w:r>
    </w:p>
    <w:p w14:paraId="4CE45E13" w14:textId="77777777" w:rsidR="009D75B9" w:rsidRPr="00BF2448" w:rsidRDefault="009D75B9" w:rsidP="00BF244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BF2448">
        <w:rPr>
          <w:rFonts w:ascii="Arial" w:hAnsi="Arial" w:cs="Arial"/>
        </w:rPr>
        <w:t xml:space="preserve">My Local School (2021) </w:t>
      </w:r>
      <w:r w:rsidRPr="00BF2448">
        <w:rPr>
          <w:rFonts w:ascii="Arial" w:hAnsi="Arial" w:cs="Arial"/>
          <w:i/>
          <w:iCs/>
        </w:rPr>
        <w:t>School X Primary</w:t>
      </w:r>
      <w:r w:rsidRPr="00BF2448">
        <w:rPr>
          <w:rFonts w:ascii="Arial" w:hAnsi="Arial" w:cs="Arial"/>
        </w:rPr>
        <w:t xml:space="preserve">. Available at: </w:t>
      </w:r>
      <w:hyperlink r:id="rId16" w:history="1">
        <w:r w:rsidRPr="00BF2448">
          <w:rPr>
            <w:rStyle w:val="Hyperlink"/>
            <w:rFonts w:ascii="Arial" w:hAnsi="Arial" w:cs="Arial"/>
          </w:rPr>
          <w:t>https://mylocalschool.gov.wales/School/6722086?lang=en#0</w:t>
        </w:r>
      </w:hyperlink>
      <w:r w:rsidRPr="00BF2448">
        <w:rPr>
          <w:rFonts w:ascii="Arial" w:hAnsi="Arial" w:cs="Arial"/>
        </w:rPr>
        <w:t xml:space="preserve"> (Accessed: 11 May 2022). 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</w:r>
    </w:p>
    <w:p w14:paraId="6FF9D644" w14:textId="77777777" w:rsidR="009D75B9" w:rsidRPr="00BF2448" w:rsidRDefault="009D75B9" w:rsidP="00BF244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BF2448">
        <w:rPr>
          <w:rFonts w:ascii="Arial" w:hAnsi="Arial" w:cs="Arial"/>
        </w:rPr>
        <w:t xml:space="preserve">Punch, K. (1998) </w:t>
      </w:r>
      <w:r w:rsidRPr="00BF2448">
        <w:rPr>
          <w:rFonts w:ascii="Arial" w:hAnsi="Arial" w:cs="Arial"/>
          <w:i/>
          <w:iCs/>
        </w:rPr>
        <w:t>Introduction to Social Research: Quantitative and Qualitative Approaches.</w:t>
      </w:r>
      <w:r w:rsidRPr="00BF2448">
        <w:rPr>
          <w:rFonts w:ascii="Arial" w:hAnsi="Arial" w:cs="Arial"/>
        </w:rPr>
        <w:t xml:space="preserve"> London: Sage.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</w:r>
      <w:r w:rsidRPr="00BF2448">
        <w:rPr>
          <w:rFonts w:ascii="Arial" w:hAnsi="Arial" w:cs="Arial"/>
        </w:rPr>
        <w:t xml:space="preserve"> </w:t>
      </w:r>
    </w:p>
    <w:p w14:paraId="5E9DE6F6" w14:textId="77777777" w:rsidR="009D75B9" w:rsidRPr="00BF2448" w:rsidRDefault="009D75B9" w:rsidP="00BF244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BF2448">
        <w:rPr>
          <w:rFonts w:ascii="Arial" w:hAnsi="Arial" w:cs="Arial"/>
        </w:rPr>
        <w:t>Sharp, J. (2009) </w:t>
      </w:r>
      <w:r w:rsidRPr="00BF2448">
        <w:rPr>
          <w:rFonts w:ascii="Arial" w:hAnsi="Arial" w:cs="Arial"/>
          <w:i/>
          <w:iCs/>
        </w:rPr>
        <w:t>Success with your education research project</w:t>
      </w:r>
      <w:r w:rsidRPr="00BF2448">
        <w:rPr>
          <w:rFonts w:ascii="Arial" w:hAnsi="Arial" w:cs="Arial"/>
        </w:rPr>
        <w:t xml:space="preserve">. Exeter England: Learning Matters. </w:t>
      </w:r>
    </w:p>
    <w:p w14:paraId="6AB259BC" w14:textId="77777777" w:rsidR="009D75B9" w:rsidRPr="00BF2448" w:rsidRDefault="009D75B9" w:rsidP="00BF244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BF2448">
        <w:rPr>
          <w:rFonts w:ascii="Arial" w:hAnsi="Arial" w:cs="Arial"/>
        </w:rPr>
        <w:t xml:space="preserve">Siraj, I. and Mayo, A. (2014) </w:t>
      </w:r>
      <w:r w:rsidRPr="00BF2448">
        <w:rPr>
          <w:rFonts w:ascii="Arial" w:hAnsi="Arial" w:cs="Arial"/>
          <w:i/>
          <w:iCs/>
        </w:rPr>
        <w:t xml:space="preserve">Social Class and educational inequality: the impact of parents and schools. </w:t>
      </w:r>
      <w:r w:rsidRPr="00BF2448">
        <w:rPr>
          <w:rFonts w:ascii="Arial" w:hAnsi="Arial" w:cs="Arial"/>
        </w:rPr>
        <w:t xml:space="preserve">Cambridge: Cambridge University Press. 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</w:r>
    </w:p>
    <w:p w14:paraId="5729707D" w14:textId="77777777" w:rsidR="009D75B9" w:rsidRPr="00BF2448" w:rsidRDefault="009D75B9" w:rsidP="00BF244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BF2448">
        <w:rPr>
          <w:rFonts w:ascii="Arial" w:hAnsi="Arial" w:cs="Arial"/>
        </w:rPr>
        <w:t xml:space="preserve">StatsWales (2021) </w:t>
      </w:r>
      <w:r w:rsidRPr="00BF2448">
        <w:rPr>
          <w:rFonts w:ascii="Arial" w:hAnsi="Arial" w:cs="Arial"/>
          <w:i/>
          <w:iCs/>
        </w:rPr>
        <w:t xml:space="preserve">Pupil Level Annual School Census summary data by local authority (pupils aged 5 to 15 in primary, middle or secondary schools). </w:t>
      </w:r>
      <w:r w:rsidRPr="00BF2448">
        <w:rPr>
          <w:rFonts w:ascii="Arial" w:hAnsi="Arial" w:cs="Arial"/>
        </w:rPr>
        <w:t xml:space="preserve">Available at: </w:t>
      </w:r>
      <w:hyperlink r:id="rId17" w:history="1">
        <w:r w:rsidRPr="00BF2448">
          <w:rPr>
            <w:rStyle w:val="Hyperlink"/>
            <w:rFonts w:ascii="Arial" w:hAnsi="Arial" w:cs="Arial"/>
          </w:rPr>
          <w:t>https://statswales.gov.wales/Catalogue/Education-and-Skills/Schools-and-Teachers/Schools-Census/Pupil-Level-Annual-School-Census/pupillevelannualschoolcensussummarydata-by-localauthority</w:t>
        </w:r>
      </w:hyperlink>
      <w:r w:rsidRPr="00BF2448">
        <w:rPr>
          <w:rFonts w:ascii="Arial" w:hAnsi="Arial" w:cs="Arial"/>
        </w:rPr>
        <w:t xml:space="preserve"> </w:t>
      </w:r>
      <w:r w:rsidRPr="00BF2448">
        <w:rPr>
          <w:rFonts w:ascii="Arial" w:hAnsi="Arial" w:cs="Arial"/>
          <w:i/>
          <w:iCs/>
        </w:rPr>
        <w:t> </w:t>
      </w:r>
      <w:r w:rsidRPr="00BF2448">
        <w:rPr>
          <w:rFonts w:ascii="Arial" w:hAnsi="Arial" w:cs="Arial"/>
        </w:rPr>
        <w:t xml:space="preserve">(Accessed: 11 May 2022). 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</w:r>
    </w:p>
    <w:p w14:paraId="6BCD5A87" w14:textId="77777777" w:rsidR="009D75B9" w:rsidRPr="00BF2448" w:rsidRDefault="009D75B9" w:rsidP="00BF244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BF2448">
        <w:rPr>
          <w:rFonts w:ascii="Arial" w:hAnsi="Arial" w:cs="Arial"/>
        </w:rPr>
        <w:lastRenderedPageBreak/>
        <w:t xml:space="preserve">Welsh Government (2014) </w:t>
      </w:r>
      <w:r w:rsidRPr="00BF2448">
        <w:rPr>
          <w:rFonts w:ascii="Arial" w:hAnsi="Arial" w:cs="Arial"/>
          <w:i/>
          <w:iCs/>
        </w:rPr>
        <w:t xml:space="preserve">Parenting in Wales: Guidance on engagement and support. </w:t>
      </w:r>
      <w:r w:rsidRPr="00BF2448">
        <w:rPr>
          <w:rFonts w:ascii="Arial" w:hAnsi="Arial" w:cs="Arial"/>
        </w:rPr>
        <w:t xml:space="preserve">Available at: </w:t>
      </w:r>
      <w:hyperlink r:id="rId18" w:history="1">
        <w:r w:rsidRPr="00BF2448">
          <w:rPr>
            <w:rStyle w:val="Hyperlink"/>
            <w:rFonts w:ascii="Arial" w:hAnsi="Arial" w:cs="Arial"/>
          </w:rPr>
          <w:t>https://gov.wales/sites/default/files/publications/2019-07/parenting-engagement-and-support-guidance-for-providers.pdf</w:t>
        </w:r>
      </w:hyperlink>
      <w:r w:rsidRPr="00BF2448">
        <w:rPr>
          <w:rFonts w:ascii="Arial" w:hAnsi="Arial" w:cs="Arial"/>
        </w:rPr>
        <w:t xml:space="preserve"> (Accessed: </w:t>
      </w:r>
      <w:r>
        <w:rPr>
          <w:rFonts w:ascii="Arial" w:hAnsi="Arial" w:cs="Arial"/>
        </w:rPr>
        <w:t>28 May 2022</w:t>
      </w:r>
      <w:r w:rsidRPr="00BF2448">
        <w:rPr>
          <w:rFonts w:ascii="Arial" w:hAnsi="Arial" w:cs="Arial"/>
        </w:rPr>
        <w:t>).</w:t>
      </w:r>
      <w:r>
        <w:rPr>
          <w:rFonts w:ascii="Arial" w:hAnsi="Arial" w:cs="Arial"/>
        </w:rPr>
        <w:br/>
      </w:r>
    </w:p>
    <w:p w14:paraId="4016D532" w14:textId="77777777" w:rsidR="009D75B9" w:rsidRPr="00BF2448" w:rsidRDefault="009D75B9" w:rsidP="00BF244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BF2448">
        <w:rPr>
          <w:rFonts w:ascii="Arial" w:hAnsi="Arial" w:cs="Arial"/>
        </w:rPr>
        <w:t xml:space="preserve">Welsh Government (2016) </w:t>
      </w:r>
      <w:r w:rsidRPr="00BF2448">
        <w:rPr>
          <w:rFonts w:ascii="Arial" w:hAnsi="Arial" w:cs="Arial"/>
          <w:i/>
          <w:iCs/>
        </w:rPr>
        <w:t xml:space="preserve">FaCE the challenge together: Family and community engagement toolkit for schools in Wales. </w:t>
      </w:r>
      <w:r w:rsidRPr="00BF2448">
        <w:rPr>
          <w:rFonts w:ascii="Arial" w:hAnsi="Arial" w:cs="Arial"/>
        </w:rPr>
        <w:t xml:space="preserve">Available at: </w:t>
      </w:r>
      <w:hyperlink r:id="rId19" w:history="1">
        <w:r w:rsidRPr="00BF2448">
          <w:rPr>
            <w:rStyle w:val="Hyperlink"/>
            <w:rFonts w:ascii="Arial" w:hAnsi="Arial" w:cs="Arial"/>
          </w:rPr>
          <w:t>https://gov.wales/sites/default/files/publications/2018-12/face-the-challenge-together-family-and-community-engagement-toolkit-for-schools-in-wales-main-guidance.pdf</w:t>
        </w:r>
      </w:hyperlink>
      <w:r w:rsidRPr="00BF2448">
        <w:rPr>
          <w:rFonts w:ascii="Arial" w:hAnsi="Arial" w:cs="Arial"/>
        </w:rPr>
        <w:t xml:space="preserve"> (Accessed: </w:t>
      </w:r>
      <w:r>
        <w:rPr>
          <w:rFonts w:ascii="Arial" w:hAnsi="Arial" w:cs="Arial"/>
        </w:rPr>
        <w:t>28 May 2022</w:t>
      </w:r>
      <w:r w:rsidRPr="00BF2448">
        <w:rPr>
          <w:rFonts w:ascii="Arial" w:hAnsi="Arial" w:cs="Arial"/>
        </w:rPr>
        <w:t>).</w:t>
      </w:r>
      <w:r>
        <w:rPr>
          <w:rFonts w:ascii="Arial" w:hAnsi="Arial" w:cs="Arial"/>
        </w:rPr>
        <w:br/>
      </w:r>
    </w:p>
    <w:p w14:paraId="46FDA539" w14:textId="77777777" w:rsidR="009D75B9" w:rsidRPr="00BF2448" w:rsidRDefault="009D75B9" w:rsidP="00BF244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BF2448">
        <w:rPr>
          <w:rFonts w:ascii="Arial" w:hAnsi="Arial" w:cs="Arial"/>
        </w:rPr>
        <w:t xml:space="preserve">Welsh Government (2021) </w:t>
      </w:r>
      <w:r w:rsidRPr="00BF2448">
        <w:rPr>
          <w:rFonts w:ascii="Arial" w:hAnsi="Arial" w:cs="Arial"/>
          <w:i/>
          <w:iCs/>
        </w:rPr>
        <w:t>Developing a vision for curriculum design</w:t>
      </w:r>
      <w:r w:rsidRPr="00BF2448">
        <w:rPr>
          <w:rFonts w:ascii="Arial" w:hAnsi="Arial" w:cs="Arial"/>
        </w:rPr>
        <w:t xml:space="preserve">. Available at: </w:t>
      </w:r>
      <w:hyperlink r:id="rId20" w:history="1">
        <w:r w:rsidRPr="00BF2448">
          <w:rPr>
            <w:rStyle w:val="Hyperlink"/>
            <w:rFonts w:ascii="Arial" w:hAnsi="Arial" w:cs="Arial"/>
          </w:rPr>
          <w:t>https://hwb.gov.wales/curriculum-for-wales/designing-your-curriculum/developing-a-vision-for-curriculum-design/#curriculum-design-and-the-four-purposes</w:t>
        </w:r>
      </w:hyperlink>
      <w:r w:rsidRPr="00BF2448">
        <w:rPr>
          <w:rFonts w:ascii="Arial" w:hAnsi="Arial" w:cs="Arial"/>
        </w:rPr>
        <w:t xml:space="preserve"> (Accessed: </w:t>
      </w:r>
      <w:r>
        <w:rPr>
          <w:rFonts w:ascii="Arial" w:hAnsi="Arial" w:cs="Arial"/>
        </w:rPr>
        <w:t>21 May 2022</w:t>
      </w:r>
      <w:r w:rsidRPr="00BF2448">
        <w:rPr>
          <w:rFonts w:ascii="Arial" w:hAnsi="Arial" w:cs="Arial"/>
        </w:rPr>
        <w:t>).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</w:r>
    </w:p>
    <w:sectPr w:rsidR="009D75B9" w:rsidRPr="00BF2448" w:rsidSect="00F32C9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C23600" w14:textId="77777777" w:rsidR="002C7840" w:rsidRDefault="002C7840" w:rsidP="00BF2448">
      <w:r>
        <w:separator/>
      </w:r>
    </w:p>
  </w:endnote>
  <w:endnote w:type="continuationSeparator" w:id="0">
    <w:p w14:paraId="48EBA547" w14:textId="77777777" w:rsidR="002C7840" w:rsidRDefault="002C7840" w:rsidP="00BF244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FA64A7" w14:textId="77777777" w:rsidR="002C7840" w:rsidRDefault="002C7840" w:rsidP="00BF2448">
      <w:r>
        <w:separator/>
      </w:r>
    </w:p>
  </w:footnote>
  <w:footnote w:type="continuationSeparator" w:id="0">
    <w:p w14:paraId="7F8B778D" w14:textId="77777777" w:rsidR="002C7840" w:rsidRDefault="002C7840" w:rsidP="00BF244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EE19C8"/>
    <w:multiLevelType w:val="hybridMultilevel"/>
    <w:tmpl w:val="785CF2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617629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2448"/>
    <w:rsid w:val="002C7840"/>
    <w:rsid w:val="006A0DA0"/>
    <w:rsid w:val="009D75B9"/>
    <w:rsid w:val="00BF2448"/>
    <w:rsid w:val="00F32C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93A74E3"/>
  <w15:chartTrackingRefBased/>
  <w15:docId w15:val="{D73357CD-D27B-224B-A473-28DA8B1235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F244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F244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244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F244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F2448"/>
  </w:style>
  <w:style w:type="paragraph" w:styleId="Footer">
    <w:name w:val="footer"/>
    <w:basedOn w:val="Normal"/>
    <w:link w:val="FooterChar"/>
    <w:uiPriority w:val="99"/>
    <w:unhideWhenUsed/>
    <w:rsid w:val="00BF244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F2448"/>
  </w:style>
  <w:style w:type="character" w:styleId="FollowedHyperlink">
    <w:name w:val="FollowedHyperlink"/>
    <w:basedOn w:val="DefaultParagraphFont"/>
    <w:uiPriority w:val="99"/>
    <w:semiHidden/>
    <w:unhideWhenUsed/>
    <w:rsid w:val="00BF244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63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38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315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616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205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258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33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era.ac.uk/publication/ethical-guidelines-for-educational-research-2018-online" TargetMode="External"/><Relationship Id="rId13" Type="http://schemas.openxmlformats.org/officeDocument/2006/relationships/hyperlink" Target="https://www.simplypsychology.org/Bronfenbrenner.html" TargetMode="External"/><Relationship Id="rId18" Type="http://schemas.openxmlformats.org/officeDocument/2006/relationships/hyperlink" Target="https://gov.wales/sites/default/files/publications/2019-07/parenting-engagement-and-support-guidance-for-providers.pdf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www.ons.gov.uk/economy/nationalaccounts/uksectoraccounts/compendium/economicreview/february2020/childpovertyandeducationoutcomesbyethnicity" TargetMode="External"/><Relationship Id="rId12" Type="http://schemas.openxmlformats.org/officeDocument/2006/relationships/hyperlink" Target="https://www.estyn.gov.wales/system/files/2020-07/Community%2520Schools%2520en.pdf" TargetMode="External"/><Relationship Id="rId17" Type="http://schemas.openxmlformats.org/officeDocument/2006/relationships/hyperlink" Target="https://statswales.gov.wales/Catalogue/Education-and-Skills/Schools-and-Teachers/Schools-Census/Pupil-Level-Annual-School-Census/pupillevelannualschoolcensussummarydata-by-localauthority" TargetMode="External"/><Relationship Id="rId2" Type="http://schemas.openxmlformats.org/officeDocument/2006/relationships/styles" Target="styles.xml"/><Relationship Id="rId16" Type="http://schemas.openxmlformats.org/officeDocument/2006/relationships/hyperlink" Target="https://mylocalschool.gov.wales/School/6722086?lang=en" TargetMode="External"/><Relationship Id="rId20" Type="http://schemas.openxmlformats.org/officeDocument/2006/relationships/hyperlink" Target="https://hwb.gov.wales/curriculum-for-wales/designing-your-curriculum/developing-a-vision-for-curriculum-design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ducationendowmentfoundation.org.uk/tools/assessing-and-monitoring-pupil-progress/measuring-impact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simplypsychology.org/questionnaires.html" TargetMode="External"/><Relationship Id="rId10" Type="http://schemas.openxmlformats.org/officeDocument/2006/relationships/hyperlink" Target="https://educationendowmentfoundation.org.uk/school-themes/parental-engagement/" TargetMode="External"/><Relationship Id="rId19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pag.org.uk/child-poverty/effects-poverty" TargetMode="External"/><Relationship Id="rId14" Type="http://schemas.openxmlformats.org/officeDocument/2006/relationships/hyperlink" Target="https://dera.ioe.ac.uk/6639/1/DCSF-RW004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3</Pages>
  <Words>880</Words>
  <Characters>5022</Characters>
  <Application>Microsoft Office Word</Application>
  <DocSecurity>0</DocSecurity>
  <Lines>41</Lines>
  <Paragraphs>11</Paragraphs>
  <ScaleCrop>false</ScaleCrop>
  <Company/>
  <LinksUpToDate>false</LinksUpToDate>
  <CharactersWithSpaces>5891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Seabourne (1902312)</dc:creator>
  <cp:keywords/>
  <dc:description/>
  <cp:lastModifiedBy>Bethan Seabourne (1902312)</cp:lastModifiedBy>
  <cp:revision>2</cp:revision>
  <dcterms:created xsi:type="dcterms:W3CDTF">2022-06-03T21:24:00Z</dcterms:created>
  <dcterms:modified xsi:type="dcterms:W3CDTF">2022-06-03T22:32:00Z</dcterms:modified>
</cp:coreProperties>
</file>