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3AA51" w14:textId="45F0659C" w:rsidR="003F6E5A" w:rsidRDefault="003F6E5A"/>
    <w:p w14:paraId="54277F2C" w14:textId="77777777" w:rsidR="004A587D" w:rsidRDefault="004A587D"/>
    <w:p w14:paraId="4FCB3FB4" w14:textId="25093BBF" w:rsidR="004A587D" w:rsidRDefault="004A587D">
      <w:r>
        <w:t xml:space="preserve">The United Nations Office on Drugs and Crime’s (UNODC) </w:t>
      </w:r>
      <w:r w:rsidR="002C1D09">
        <w:t xml:space="preserve">report stated that 284 million people had used drugs in 2020. This has </w:t>
      </w:r>
      <w:r w:rsidR="005975CA">
        <w:t xml:space="preserve">escalated by twenty six percent over the last decade. </w:t>
      </w:r>
      <w:r w:rsidR="007160C3">
        <w:t>Since the 1970’s there has been conflict over the combat of illegal drug use.  The president of America at the time, Nixon</w:t>
      </w:r>
      <w:r w:rsidR="00510A7E">
        <w:t xml:space="preserve"> stated that </w:t>
      </w:r>
      <w:r w:rsidR="00BD0163">
        <w:t xml:space="preserve">‘drugs are the USA’s public enemy number one.’ He then </w:t>
      </w:r>
      <w:r w:rsidR="007160C3">
        <w:t>declared a war on drugs.</w:t>
      </w:r>
      <w:r w:rsidR="00BD0163">
        <w:t xml:space="preserve"> </w:t>
      </w:r>
      <w:r w:rsidR="007160C3">
        <w:t xml:space="preserve">The </w:t>
      </w:r>
      <w:r w:rsidR="00CD0F2F">
        <w:t>g</w:t>
      </w:r>
      <w:r w:rsidR="007160C3">
        <w:t xml:space="preserve">oal of the war was to reduce drug usage but specifically destroy and inhibit the international drug trade. To achieve this goal, he dramatically enlarged the size and presence of drug control agencies. Four decades later and what difference has that made? The purpose of this paper is to explore the war on drugs and identity the changes it has or has not created globally and in the UK. </w:t>
      </w:r>
    </w:p>
    <w:p w14:paraId="04BD6295" w14:textId="77777777" w:rsidR="00AD63F0" w:rsidRDefault="00AD63F0">
      <w:r>
        <w:t xml:space="preserve"> </w:t>
      </w:r>
    </w:p>
    <w:p w14:paraId="5388D6BF" w14:textId="7A5D7905" w:rsidR="00AD63F0" w:rsidRDefault="00C87B7A">
      <w:r>
        <w:t xml:space="preserve">The root to the war on drugs lies deep in the history. This is a battle that governments and law enforcements have been fighting for over fifty years. In 1970’s the Misuse of Drugs Act 1917 was established and is now the primary legislation used in the UK. This legislation </w:t>
      </w:r>
      <w:r w:rsidR="006F3FDA">
        <w:t xml:space="preserve">was </w:t>
      </w:r>
      <w:r>
        <w:t xml:space="preserve">coined to prevent the misuse of drugs </w:t>
      </w:r>
      <w:r w:rsidR="006F3FDA">
        <w:t xml:space="preserve">by banning the imports and exports, possession, supply and manufacture of controlled drugs. </w:t>
      </w:r>
      <w:r w:rsidR="00DF27B5">
        <w:t>If caught committing any of these acts, it could result to punishment. There was a period in the UK that drug usage was not recognised a matter dealt by the police and judges but by doctors and healthcare specialists. They adopted the United State’s punitive approach to drug usage and addiction.</w:t>
      </w:r>
      <w:r w:rsidR="00BD0163">
        <w:t xml:space="preserve"> This is a prohibitionist approach where police and law enforcement intend to supress production and supply and punish drug users.</w:t>
      </w:r>
      <w:r w:rsidR="00DF27B5">
        <w:t xml:space="preserve"> </w:t>
      </w:r>
      <w:r w:rsidR="00510A7E">
        <w:t>But where has this approach gotten us?</w:t>
      </w:r>
    </w:p>
    <w:p w14:paraId="5473A783" w14:textId="08AF46FE" w:rsidR="00BD0163" w:rsidRDefault="00BD0163"/>
    <w:p w14:paraId="7648D665" w14:textId="3736486C" w:rsidR="00BD0163" w:rsidRDefault="00BD0163">
      <w:r>
        <w:t>“</w:t>
      </w:r>
      <w:r w:rsidR="00AC539F">
        <w:t>Prohibition</w:t>
      </w:r>
      <w:r>
        <w:t xml:space="preserve"> is putting money in the pockets of criminals and armed </w:t>
      </w:r>
      <w:r w:rsidR="00AC539F">
        <w:t>groups” (</w:t>
      </w:r>
      <w:r>
        <w:t>Glennie, 2010). The former Head of Christian Aid’s Colombia Programme implies</w:t>
      </w:r>
      <w:r w:rsidR="00AC539F">
        <w:t xml:space="preserve"> that the capital generated from illicit drug trades are used to buy police, judges and other law enforcement. Rather than improving societies, it is corrupting societies and the law enforcers.  Corruption sided with intimidation and violence against custom </w:t>
      </w:r>
      <w:r w:rsidR="00A148F2">
        <w:t>officers</w:t>
      </w:r>
      <w:r w:rsidR="00AC539F">
        <w:t xml:space="preserve">, law enforcement, judiciary and </w:t>
      </w:r>
      <w:r w:rsidR="00A148F2">
        <w:t>politicians, compromises governance and aids conflict. T</w:t>
      </w:r>
      <w:r w:rsidR="00AC539F">
        <w:t xml:space="preserve">he plank that people use to access and defend their rights is corrupt and trust is eroded which increases the violence and harm that the war is aimed to stop. </w:t>
      </w:r>
      <w:r w:rsidR="00CD0F2F">
        <w:t>There is a long history of corruption and violence in countries such as Mexico</w:t>
      </w:r>
      <w:r w:rsidR="005B6E9B">
        <w:t xml:space="preserve">. The country’s police and military forces are labelled s contaminated by multimillion dollar bribes. Despite this, then issue is not as pervasive in the military like the police, nonetheless it created a national threat. </w:t>
      </w:r>
      <w:r w:rsidR="00CD0F2F">
        <w:t xml:space="preserve">The war on drugs created an escalation between cartels and government forces. President Calderon issued the full weight of the military and police against the Mexican cartels in 2006. This resulted in </w:t>
      </w:r>
      <w:r w:rsidR="005B6E9B">
        <w:t xml:space="preserve">an estimate of over 36,00 deaths associated with the war on drugs, 1300 of these were children and 4000 women. </w:t>
      </w:r>
      <w:r w:rsidR="00CD0F2F">
        <w:t xml:space="preserve">This battle weakened the gangs which caused them to step up their efforts to corrupt government officials. </w:t>
      </w:r>
      <w:r w:rsidR="005B6E9B">
        <w:t xml:space="preserve">This demonstrated how the war on drugs creates bigger problems for societies and globally rather than solving the drug problem. </w:t>
      </w:r>
    </w:p>
    <w:p w14:paraId="7614A468" w14:textId="77777777" w:rsidR="00B25A3C" w:rsidRDefault="00B25A3C"/>
    <w:p w14:paraId="7E806262" w14:textId="2F5205BB" w:rsidR="00B25A3C" w:rsidRDefault="00B25A3C">
      <w:r>
        <w:t xml:space="preserve"> This battle has wasted a lot of the economy’s capital over the last four decades.</w:t>
      </w:r>
      <w:r w:rsidR="00D12366">
        <w:t xml:space="preserve"> Globally, one hundred billion plus dollars is spent a year battling the war on drugs. All approaches to the criminalisation of drugs requires funding but a lot of capital is being wasted on a policy that is not delivering its aimed goals. ‘When you have poured in money for a century surely it is time for you to decide it is not working</w:t>
      </w:r>
      <w:r w:rsidR="00FC1520">
        <w:t>’ (</w:t>
      </w:r>
      <w:r w:rsidR="00D12366">
        <w:t xml:space="preserve">Rodrigo, 2005).  Instead of investing in poor and vulnerable communities through education and infrastructure, money is wasted. This was </w:t>
      </w:r>
      <w:r w:rsidR="00D12366">
        <w:lastRenderedPageBreak/>
        <w:t>agreed by (Hinton, 20</w:t>
      </w:r>
      <w:r w:rsidR="00FC1520">
        <w:t>21), who sated that governments are spending more money on prisons and punishment to keep children in prisons. Not even a fraction of this money is spent on sending them to school and keeping them in education. His concept implied that the approach that the war on drugs does not work and a new approach should be generated. Instead of tackling the problem they should try preventing the problem. Capital should be invested in control agencies that aim to keep them away from the criminal behaviour.  Neil Franklin, a retired veteran spoke further on this. He explained that the response to drugs should be handled by doctors and therapists</w:t>
      </w:r>
      <w:r w:rsidR="003E6EE4">
        <w:t xml:space="preserve">. He makes a valid point because drug usage a lot of time is caused by deeper issues.  Talk about the Kevin Lane case. </w:t>
      </w:r>
      <w:r w:rsidR="00DC11A6">
        <w:t>Additionally</w:t>
      </w:r>
      <w:r w:rsidR="003E6EE4">
        <w:t xml:space="preserve">, putting people in prison </w:t>
      </w:r>
      <w:r w:rsidR="00EB0B64">
        <w:t xml:space="preserve">can sometimes cause more harm than good. There are many instances where people go into prison for a petty crime and come out worse. The prison environment can cause more harm to an individual, they may inherit bad habits and criminal behaviour socialised by their peers in the system. This does not solve the problem on drug wars but puts potential criminal people back into society. </w:t>
      </w:r>
    </w:p>
    <w:p w14:paraId="7F0925C1" w14:textId="54E7A68D" w:rsidR="00885709" w:rsidRDefault="00885709">
      <w:r>
        <w:t xml:space="preserve">Many arguments have been made about drug prohibition being ineffective, causing more harm than good. Some advocate for the legalisation of drugs to reduce the harms that the war causes. The legalisation could be beneficial and safer for society. Drugs would be regulated preventing dealers mixing unsafe chemicals and compounds that would harm the human body. Furthermore, it would generate tax revenue </w:t>
      </w:r>
      <w:r w:rsidR="005B426F">
        <w:t xml:space="preserve">contributing to the economy, increasing cycle. Notable figures have spoken in favour of the legalisation. Former US president Jimmy Carter stated in the New York Times, that prohibition is failing, and alternatives need to be considered. He criticised the penalties and called for a shift towards treatment and prevention over punishment. </w:t>
      </w:r>
    </w:p>
    <w:p w14:paraId="021C4E27" w14:textId="21BE88B2" w:rsidR="005B426F" w:rsidRDefault="005B426F">
      <w:r>
        <w:t xml:space="preserve">Despite the numerous arguments against the drug war, many politician and law enforcement officials have spoken in favour of the war on drugs. It </w:t>
      </w:r>
      <w:r w:rsidR="001F408A">
        <w:t xml:space="preserve">has been declared necessary to disrupt drug related crimes and trafficking. The war on drugs addresses the perceived threat of drug related crimes and addiction. </w:t>
      </w:r>
    </w:p>
    <w:p w14:paraId="5B361CCB" w14:textId="6949F128" w:rsidR="00E00BED" w:rsidRDefault="00E00BED">
      <w:r>
        <w:t>The battle on drugs has been majorly criticised for its disproportionate impact on ethnic minorities. It has allowed and gated the path to increased racial profiling and discrimination. Studies suggest that drug laws are aggressively enforced in communities of coloured compared to white populated communities.  A study conducted by the American Civil Liberties Unio</w:t>
      </w:r>
      <w:r w:rsidR="00674D01">
        <w:t xml:space="preserve">n in </w:t>
      </w:r>
      <w:r w:rsidR="00B654E8">
        <w:t xml:space="preserve">2013 showed that African Americans </w:t>
      </w:r>
      <w:r w:rsidR="00674D01">
        <w:t>were four times more likely to be arrested for drug offences</w:t>
      </w:r>
      <w:r w:rsidR="00595DBF">
        <w:t xml:space="preserve">. Nonetheless, similar rates of drug use and drug related crimes are similar across all racial groups, but more ethnic minorities are more likely to be arrested and serve longer sentences than those who are white.  </w:t>
      </w:r>
      <w:r w:rsidR="00674D01">
        <w:t>This represents a form of institutionalised racism that the war has played a part in</w:t>
      </w:r>
      <w:r w:rsidR="00863615">
        <w:t xml:space="preserve">. </w:t>
      </w:r>
      <w:r w:rsidR="00595DBF">
        <w:t xml:space="preserve">Instead of benefiting everyone it affects these communities with social, economic and health consequences. For instance, having a criminal record can lead to job less, no secure income or security, and can increase the risk of mental health problems. Overall, the war has a negative impact on coloured communities and is a form of systematic racism that needs to be addressed. </w:t>
      </w:r>
    </w:p>
    <w:p w14:paraId="52118032" w14:textId="77777777" w:rsidR="0018401A" w:rsidRDefault="0018401A"/>
    <w:p w14:paraId="7AA7686D" w14:textId="746AC51B" w:rsidR="00EB0B64" w:rsidRDefault="0018401A">
      <w:r>
        <w:t xml:space="preserve">The war on drugs is complicated. It is hard to say whether it is has been beneficial. While it has led to some positive outcomes, from research it shows that the negative consequences of this war outweigh. </w:t>
      </w:r>
      <w:r w:rsidR="00863615">
        <w:t xml:space="preserve"> There are numerous studies that have explored the effects of the drug war and the results tend to vary. </w:t>
      </w:r>
      <w:r>
        <w:t xml:space="preserve">Some argue that the battle has aided in reducing drug use and drug related crimes but evidence to support this is minimal. Despite this, it has led to the increased awareness of the dangers of drug use. </w:t>
      </w:r>
      <w:r w:rsidR="00114638">
        <w:t xml:space="preserve"> For instance, a study published in the </w:t>
      </w:r>
      <w:r w:rsidR="00114638">
        <w:lastRenderedPageBreak/>
        <w:t xml:space="preserve">Journals of Drug Issues discovered that drug law enforcements have led to reductions in drug use and drug related crimes. </w:t>
      </w:r>
      <w:r>
        <w:t xml:space="preserve">On the other hand, others argue that positive outcomes have been overstated and that the battle has done more harm than good. </w:t>
      </w:r>
      <w:r w:rsidR="00114638">
        <w:t xml:space="preserve"> The Journal of Drug and Alcohol Dependence discovered that drug law enforcements have had little impact on drug use and drug related crimes, instead contributed to the increase of these issues. </w:t>
      </w:r>
      <w:r w:rsidR="0089541C">
        <w:t xml:space="preserve">Experts such as Ethan Nadelmann, Glenn Greenwald and Johann Hari share this collective idea. They advocate for public health approaches to drug use and fight for polices that focus on harm reduction and believe that we should treat people before we try punishing them. </w:t>
      </w:r>
      <w:r w:rsidR="00863615">
        <w:t>I</w:t>
      </w:r>
      <w:r w:rsidR="0089541C">
        <w:t xml:space="preserve"> would have to strongly agree with this approach and state that the war on drugs does more harm than good. Globally, we have wasted a lot of capital on an approach that is failing and that still isn’t reaching its intended goals fifty years later. The term addiction has a negative stigma</w:t>
      </w:r>
      <w:r w:rsidR="00D46240">
        <w:t xml:space="preserve">. This war has constructed us to look at it as criminal rather than </w:t>
      </w:r>
      <w:r w:rsidR="00863615">
        <w:t xml:space="preserve">an illness that requires the attention of doctors and therapists. </w:t>
      </w:r>
      <w:r w:rsidR="00114638">
        <w:t xml:space="preserve">To conclude, while the battle has had some positive outcomes, this battle has done more harm than good. It does not solve the problem </w:t>
      </w:r>
      <w:r w:rsidR="00595DBF">
        <w:t xml:space="preserve">on drugs and other approaches should be attempted such as treatment and prevention rather than punishment. </w:t>
      </w:r>
    </w:p>
    <w:p w14:paraId="37FCF77F" w14:textId="77777777" w:rsidR="00BD0163" w:rsidRDefault="00BD0163"/>
    <w:p w14:paraId="6E681883" w14:textId="77777777" w:rsidR="00510A7E" w:rsidRDefault="00510A7E"/>
    <w:p w14:paraId="5494F112" w14:textId="77777777" w:rsidR="00C87B7A" w:rsidRDefault="00C87B7A"/>
    <w:p w14:paraId="66A48816" w14:textId="77777777" w:rsidR="00AD63F0" w:rsidRDefault="00AD63F0"/>
    <w:p w14:paraId="2A5F15C2" w14:textId="2A8159DE" w:rsidR="007160C3" w:rsidRDefault="007160C3"/>
    <w:p w14:paraId="1C606C46" w14:textId="77777777" w:rsidR="00C45429" w:rsidRDefault="00C45429"/>
    <w:p w14:paraId="722F2F4B" w14:textId="77777777" w:rsidR="00C45429" w:rsidRDefault="00C45429"/>
    <w:p w14:paraId="151E928D" w14:textId="77777777" w:rsidR="00C45429" w:rsidRDefault="00C45429"/>
    <w:p w14:paraId="11ED9C9B" w14:textId="77777777" w:rsidR="00C45429" w:rsidRDefault="00C45429"/>
    <w:p w14:paraId="31BC9333" w14:textId="77777777" w:rsidR="00C45429" w:rsidRDefault="00C45429"/>
    <w:p w14:paraId="6CB21185" w14:textId="77777777" w:rsidR="00C45429" w:rsidRDefault="00C45429"/>
    <w:p w14:paraId="53F04FDB" w14:textId="77777777" w:rsidR="00C45429" w:rsidRDefault="00C45429"/>
    <w:p w14:paraId="08213DAF" w14:textId="77777777" w:rsidR="00C45429" w:rsidRDefault="00C45429"/>
    <w:p w14:paraId="2DCDAA8B" w14:textId="77777777" w:rsidR="00C45429" w:rsidRDefault="00C45429"/>
    <w:p w14:paraId="17C1F4F4" w14:textId="77777777" w:rsidR="00C45429" w:rsidRDefault="00C45429"/>
    <w:p w14:paraId="3241C423" w14:textId="77777777" w:rsidR="00C45429" w:rsidRDefault="00C45429"/>
    <w:p w14:paraId="5FB2B439" w14:textId="77777777" w:rsidR="00C45429" w:rsidRDefault="00C45429"/>
    <w:p w14:paraId="7DB02BFE" w14:textId="77777777" w:rsidR="00C45429" w:rsidRDefault="00C45429"/>
    <w:p w14:paraId="648733CA" w14:textId="77777777" w:rsidR="00C45429" w:rsidRDefault="00C45429"/>
    <w:p w14:paraId="30801855" w14:textId="77777777" w:rsidR="00C45429" w:rsidRDefault="00C45429"/>
    <w:p w14:paraId="4AA7412F" w14:textId="77777777" w:rsidR="00C45429" w:rsidRDefault="00C45429"/>
    <w:p w14:paraId="7D2ED890" w14:textId="77777777" w:rsidR="00C45429" w:rsidRDefault="00C45429"/>
    <w:p w14:paraId="205DD053" w14:textId="77777777" w:rsidR="00C45429" w:rsidRDefault="00C45429"/>
    <w:p w14:paraId="0E0C727F" w14:textId="77777777" w:rsidR="00C45429" w:rsidRDefault="00C45429"/>
    <w:p w14:paraId="709C325F" w14:textId="77777777" w:rsidR="00C45429" w:rsidRDefault="00C45429"/>
    <w:p w14:paraId="03D3A23C" w14:textId="77777777" w:rsidR="00C45429" w:rsidRDefault="00C45429"/>
    <w:p w14:paraId="48DA6467" w14:textId="77777777" w:rsidR="00C45429" w:rsidRDefault="00C45429"/>
    <w:p w14:paraId="321B232D" w14:textId="77777777" w:rsidR="00C45429" w:rsidRDefault="00C45429"/>
    <w:p w14:paraId="5577C6A9" w14:textId="77777777" w:rsidR="00C45429" w:rsidRDefault="00C45429"/>
    <w:p w14:paraId="69192D95" w14:textId="77777777" w:rsidR="00C45429" w:rsidRDefault="00C45429"/>
    <w:p w14:paraId="5FD8106B" w14:textId="77777777" w:rsidR="00C45429" w:rsidRDefault="00C45429"/>
    <w:p w14:paraId="7245062F" w14:textId="77777777" w:rsidR="00C45429" w:rsidRDefault="00C45429"/>
    <w:p w14:paraId="3132E052" w14:textId="68B0405B" w:rsidR="00C45429" w:rsidRDefault="00C45429" w:rsidP="00C45429">
      <w:pPr>
        <w:jc w:val="center"/>
        <w:rPr>
          <w:b/>
          <w:bCs/>
          <w:i/>
          <w:iCs/>
        </w:rPr>
      </w:pPr>
      <w:r w:rsidRPr="00C45429">
        <w:rPr>
          <w:b/>
          <w:bCs/>
          <w:i/>
          <w:iCs/>
        </w:rPr>
        <w:t>References</w:t>
      </w:r>
    </w:p>
    <w:p w14:paraId="615D1BAE" w14:textId="77777777" w:rsidR="00C45429" w:rsidRDefault="00C45429" w:rsidP="00C45429">
      <w:pPr>
        <w:pStyle w:val="NormalWeb"/>
        <w:ind w:left="567" w:hanging="567"/>
        <w:rPr>
          <w:color w:val="000000"/>
        </w:rPr>
      </w:pPr>
      <w:r>
        <w:rPr>
          <w:color w:val="000000"/>
        </w:rPr>
        <w:t>Campbell, E. B. (2022). The War on Drugs Turns 50.</w:t>
      </w:r>
      <w:r>
        <w:rPr>
          <w:rStyle w:val="apple-converted-space"/>
          <w:color w:val="000000"/>
        </w:rPr>
        <w:t> </w:t>
      </w:r>
      <w:r>
        <w:rPr>
          <w:i/>
          <w:iCs/>
          <w:color w:val="000000"/>
        </w:rPr>
        <w:t>Contexts,</w:t>
      </w:r>
      <w:r>
        <w:rPr>
          <w:rStyle w:val="apple-converted-space"/>
          <w:color w:val="000000"/>
        </w:rPr>
        <w:t> </w:t>
      </w:r>
      <w:r>
        <w:rPr>
          <w:i/>
          <w:iCs/>
          <w:color w:val="000000"/>
        </w:rPr>
        <w:t>21</w:t>
      </w:r>
      <w:r>
        <w:rPr>
          <w:color w:val="000000"/>
        </w:rPr>
        <w:t>(3), 46-48. doi:10.1177/15365042221114989</w:t>
      </w:r>
    </w:p>
    <w:p w14:paraId="4BFBCC89" w14:textId="77777777" w:rsidR="00C45429" w:rsidRDefault="00C45429" w:rsidP="00C45429">
      <w:pPr>
        <w:pStyle w:val="NormalWeb"/>
        <w:ind w:left="567" w:hanging="567"/>
        <w:rPr>
          <w:color w:val="000000"/>
        </w:rPr>
      </w:pPr>
      <w:r>
        <w:rPr>
          <w:color w:val="000000"/>
        </w:rPr>
        <w:t>Chapter Four. the space between: Policing the border. (2011).</w:t>
      </w:r>
      <w:r>
        <w:rPr>
          <w:rStyle w:val="apple-converted-space"/>
          <w:color w:val="000000"/>
        </w:rPr>
        <w:t> </w:t>
      </w:r>
      <w:r>
        <w:rPr>
          <w:i/>
          <w:iCs/>
          <w:color w:val="000000"/>
        </w:rPr>
        <w:t>Line in the Sand: Drug Control Along the Border,</w:t>
      </w:r>
      <w:r>
        <w:rPr>
          <w:rStyle w:val="apple-converted-space"/>
          <w:color w:val="000000"/>
        </w:rPr>
        <w:t> </w:t>
      </w:r>
      <w:r>
        <w:rPr>
          <w:color w:val="000000"/>
        </w:rPr>
        <w:t>90-118. doi:10.1515/9781400838639-006</w:t>
      </w:r>
    </w:p>
    <w:p w14:paraId="15E273F2" w14:textId="77777777" w:rsidR="00C45429" w:rsidRDefault="00C45429" w:rsidP="00C45429">
      <w:pPr>
        <w:pStyle w:val="NormalWeb"/>
        <w:ind w:left="567" w:hanging="567"/>
        <w:rPr>
          <w:color w:val="000000"/>
        </w:rPr>
      </w:pPr>
      <w:r>
        <w:rPr>
          <w:color w:val="000000"/>
        </w:rPr>
        <w:t xml:space="preserve">Cohen, A., </w:t>
      </w:r>
      <w:proofErr w:type="spellStart"/>
      <w:r>
        <w:rPr>
          <w:color w:val="000000"/>
        </w:rPr>
        <w:t>Vakharia</w:t>
      </w:r>
      <w:proofErr w:type="spellEnd"/>
      <w:r>
        <w:rPr>
          <w:color w:val="000000"/>
        </w:rPr>
        <w:t>, S. P., Netherland, J., &amp; Frederique, K. (2022). How the war on drugs impacts social determinants of health beyond the criminal legal system.</w:t>
      </w:r>
      <w:r>
        <w:rPr>
          <w:rStyle w:val="apple-converted-space"/>
          <w:color w:val="000000"/>
        </w:rPr>
        <w:t> </w:t>
      </w:r>
      <w:r>
        <w:rPr>
          <w:i/>
          <w:iCs/>
          <w:color w:val="000000"/>
        </w:rPr>
        <w:t>Annals of Medicine,</w:t>
      </w:r>
      <w:r>
        <w:rPr>
          <w:rStyle w:val="apple-converted-space"/>
          <w:color w:val="000000"/>
        </w:rPr>
        <w:t> </w:t>
      </w:r>
      <w:r>
        <w:rPr>
          <w:i/>
          <w:iCs/>
          <w:color w:val="000000"/>
        </w:rPr>
        <w:t>54</w:t>
      </w:r>
      <w:r>
        <w:rPr>
          <w:color w:val="000000"/>
        </w:rPr>
        <w:t>(1), 2024-2038. doi:10.1080/07853890.2022.2100926</w:t>
      </w:r>
    </w:p>
    <w:p w14:paraId="2B86CC07" w14:textId="77777777" w:rsidR="00C45429" w:rsidRDefault="00C45429" w:rsidP="00C45429">
      <w:pPr>
        <w:pStyle w:val="NormalWeb"/>
        <w:ind w:left="567" w:hanging="567"/>
        <w:rPr>
          <w:color w:val="000000"/>
        </w:rPr>
      </w:pPr>
      <w:r>
        <w:rPr>
          <w:color w:val="000000"/>
        </w:rPr>
        <w:t xml:space="preserve">Drug decriminalisation in Portugal: Setting the record straight. (n.d.). Retrieved May 1, 2023, from </w:t>
      </w:r>
      <w:proofErr w:type="gramStart"/>
      <w:r>
        <w:rPr>
          <w:color w:val="000000"/>
        </w:rPr>
        <w:t>https://transformdrugs.org/blog/drug-decriminalisation-in-portugal-setting-the-record-straight</w:t>
      </w:r>
      <w:proofErr w:type="gramEnd"/>
    </w:p>
    <w:p w14:paraId="6D4DFC76" w14:textId="77777777" w:rsidR="00C45429" w:rsidRDefault="00C45429" w:rsidP="00C45429">
      <w:pPr>
        <w:pStyle w:val="NormalWeb"/>
        <w:ind w:left="567" w:hanging="567"/>
        <w:rPr>
          <w:color w:val="000000"/>
        </w:rPr>
      </w:pPr>
      <w:r>
        <w:rPr>
          <w:color w:val="000000"/>
        </w:rPr>
        <w:t xml:space="preserve">Drug decriminalization in Portugal: Challenges and limitations. (n.d.). Retrieved April 27, 2023, from </w:t>
      </w:r>
      <w:proofErr w:type="gramStart"/>
      <w:r>
        <w:rPr>
          <w:color w:val="000000"/>
        </w:rPr>
        <w:t>https://obamawhitehouse.archives.gov/ondcp/ondcp-fact-sheets/drug-decriminalization-in-portugal-challenges-and-limitations</w:t>
      </w:r>
      <w:proofErr w:type="gramEnd"/>
    </w:p>
    <w:p w14:paraId="63DB257D" w14:textId="77777777" w:rsidR="00C45429" w:rsidRDefault="00C45429" w:rsidP="00C45429">
      <w:pPr>
        <w:pStyle w:val="NormalWeb"/>
        <w:ind w:left="567" w:hanging="567"/>
        <w:rPr>
          <w:color w:val="000000"/>
        </w:rPr>
      </w:pPr>
      <w:r>
        <w:rPr>
          <w:color w:val="000000"/>
        </w:rPr>
        <w:t xml:space="preserve">Drug war statistics. (n.d.). Retrieved May 1, 2023, from </w:t>
      </w:r>
      <w:proofErr w:type="gramStart"/>
      <w:r>
        <w:rPr>
          <w:color w:val="000000"/>
        </w:rPr>
        <w:t>https://drugpolicy.org/issues/drug-war-statistics</w:t>
      </w:r>
      <w:proofErr w:type="gramEnd"/>
    </w:p>
    <w:p w14:paraId="693A1888" w14:textId="77777777" w:rsidR="00C45429" w:rsidRDefault="00C45429" w:rsidP="00C45429">
      <w:pPr>
        <w:pStyle w:val="NormalWeb"/>
        <w:ind w:left="567" w:hanging="567"/>
        <w:rPr>
          <w:color w:val="000000"/>
        </w:rPr>
      </w:pPr>
      <w:r>
        <w:rPr>
          <w:color w:val="000000"/>
        </w:rPr>
        <w:t xml:space="preserve">Golub, A., S. Bennett, A., &amp; Elliott, L. (2015, March 30). Beyond </w:t>
      </w:r>
      <w:proofErr w:type="spellStart"/>
      <w:r>
        <w:rPr>
          <w:color w:val="000000"/>
        </w:rPr>
        <w:t>america’s</w:t>
      </w:r>
      <w:proofErr w:type="spellEnd"/>
      <w:r>
        <w:rPr>
          <w:color w:val="000000"/>
        </w:rPr>
        <w:t xml:space="preserve"> war on drugs: Developing public policy to navigate the prevailing pharmacological revolution.</w:t>
      </w:r>
      <w:r>
        <w:rPr>
          <w:rStyle w:val="apple-converted-space"/>
          <w:color w:val="000000"/>
        </w:rPr>
        <w:t> </w:t>
      </w:r>
      <w:r>
        <w:rPr>
          <w:i/>
          <w:iCs/>
          <w:color w:val="000000"/>
        </w:rPr>
        <w:t>AIMS Public Health,</w:t>
      </w:r>
      <w:r>
        <w:rPr>
          <w:rStyle w:val="apple-converted-space"/>
          <w:color w:val="000000"/>
        </w:rPr>
        <w:t> </w:t>
      </w:r>
      <w:r>
        <w:rPr>
          <w:i/>
          <w:iCs/>
          <w:color w:val="000000"/>
        </w:rPr>
        <w:t>2</w:t>
      </w:r>
      <w:r>
        <w:rPr>
          <w:color w:val="000000"/>
        </w:rPr>
        <w:t>(1), 142-160. doi:10.3934/publichealth.2015.1.142</w:t>
      </w:r>
    </w:p>
    <w:p w14:paraId="74CBF75D" w14:textId="77777777" w:rsidR="00C45429" w:rsidRDefault="00C45429" w:rsidP="00C45429">
      <w:pPr>
        <w:pStyle w:val="NormalWeb"/>
        <w:ind w:left="567" w:hanging="567"/>
        <w:rPr>
          <w:color w:val="000000"/>
        </w:rPr>
      </w:pPr>
      <w:r>
        <w:rPr>
          <w:color w:val="000000"/>
        </w:rPr>
        <w:t xml:space="preserve">Gomes, A. (2023, January 25). The UK is still waging an unwinnable war on drugs. Retrieved May 1, 2023, from </w:t>
      </w:r>
      <w:proofErr w:type="gramStart"/>
      <w:r>
        <w:rPr>
          <w:color w:val="000000"/>
        </w:rPr>
        <w:t>https://www.aljazeera.com/opinions/2023/1/25/the-uk-is-still-waging-an-unwinnable-war-on-drugs</w:t>
      </w:r>
      <w:proofErr w:type="gramEnd"/>
    </w:p>
    <w:p w14:paraId="4FDDA272" w14:textId="77777777" w:rsidR="00C45429" w:rsidRDefault="00C45429" w:rsidP="00C45429">
      <w:pPr>
        <w:pStyle w:val="NormalWeb"/>
        <w:ind w:left="567" w:hanging="567"/>
        <w:rPr>
          <w:color w:val="000000"/>
        </w:rPr>
      </w:pPr>
      <w:r>
        <w:rPr>
          <w:color w:val="000000"/>
        </w:rPr>
        <w:t xml:space="preserve">Greenwald, G. (2001). The War on Drugs is incompatible with the fight against HIV. Retrieved May 1, 2023, from </w:t>
      </w:r>
      <w:proofErr w:type="gramStart"/>
      <w:r>
        <w:rPr>
          <w:color w:val="000000"/>
        </w:rPr>
        <w:t>https://www.thelancet.com/pdfs/journals/lanhiv/PIIS2352-3018(19)30112-2.pdf</w:t>
      </w:r>
      <w:proofErr w:type="gramEnd"/>
    </w:p>
    <w:p w14:paraId="04ADCC67" w14:textId="77777777" w:rsidR="00C45429" w:rsidRDefault="00C45429" w:rsidP="00C45429">
      <w:pPr>
        <w:pStyle w:val="NormalWeb"/>
        <w:ind w:left="567" w:hanging="567"/>
        <w:rPr>
          <w:color w:val="000000"/>
        </w:rPr>
      </w:pPr>
      <w:r>
        <w:rPr>
          <w:color w:val="000000"/>
        </w:rPr>
        <w:t xml:space="preserve">Mann, B. (2021, June 17). After 50 years of the War on Drugs, 'what good is it doing for us?' Retrieved May 29, 2023, from </w:t>
      </w:r>
      <w:proofErr w:type="gramStart"/>
      <w:r>
        <w:rPr>
          <w:color w:val="000000"/>
        </w:rPr>
        <w:t>https://www.npr.org/2021/06/17/1006495476/after-50-years-of-the-war-on-drugs-what-good-is-it-doing-for-us</w:t>
      </w:r>
      <w:proofErr w:type="gramEnd"/>
    </w:p>
    <w:p w14:paraId="1A874EDB" w14:textId="77777777" w:rsidR="00C45429" w:rsidRDefault="00C45429" w:rsidP="00C45429">
      <w:pPr>
        <w:pStyle w:val="NormalWeb"/>
        <w:ind w:left="567" w:hanging="567"/>
        <w:rPr>
          <w:color w:val="000000"/>
        </w:rPr>
      </w:pPr>
      <w:r>
        <w:rPr>
          <w:color w:val="000000"/>
        </w:rPr>
        <w:t xml:space="preserve">Misuse of drugs legislation. (2018, November 26). Retrieved April 28, 2023, from </w:t>
      </w:r>
      <w:proofErr w:type="gramStart"/>
      <w:r>
        <w:rPr>
          <w:color w:val="000000"/>
        </w:rPr>
        <w:t>https://www.health-ni.gov.uk/articles/misuse-drugs-legislations#toc-0</w:t>
      </w:r>
      <w:proofErr w:type="gramEnd"/>
    </w:p>
    <w:p w14:paraId="53E8ED51" w14:textId="77777777" w:rsidR="00C45429" w:rsidRDefault="00C45429" w:rsidP="00C45429">
      <w:pPr>
        <w:pStyle w:val="NormalWeb"/>
        <w:ind w:left="567" w:hanging="567"/>
        <w:rPr>
          <w:color w:val="000000"/>
        </w:rPr>
      </w:pPr>
      <w:proofErr w:type="spellStart"/>
      <w:r>
        <w:rPr>
          <w:color w:val="000000"/>
        </w:rPr>
        <w:t>Stäuber</w:t>
      </w:r>
      <w:proofErr w:type="spellEnd"/>
      <w:r>
        <w:rPr>
          <w:color w:val="000000"/>
        </w:rPr>
        <w:t>, P. (2021, March 22). '</w:t>
      </w:r>
      <w:proofErr w:type="gramStart"/>
      <w:r>
        <w:rPr>
          <w:color w:val="000000"/>
        </w:rPr>
        <w:t>these</w:t>
      </w:r>
      <w:proofErr w:type="gramEnd"/>
      <w:r>
        <w:rPr>
          <w:color w:val="000000"/>
        </w:rPr>
        <w:t xml:space="preserve"> people are broken': Why the UK's War on Drugs has failed. Retrieved May 1, 2023, from </w:t>
      </w:r>
      <w:proofErr w:type="gramStart"/>
      <w:r>
        <w:rPr>
          <w:color w:val="000000"/>
        </w:rPr>
        <w:t>https://www.aljazeera.com/features/2021/3/22/these-people-are-broken-why-the-uks-war-on-drugs-has</w:t>
      </w:r>
      <w:proofErr w:type="gramEnd"/>
    </w:p>
    <w:p w14:paraId="29E51A63" w14:textId="77777777" w:rsidR="00C45429" w:rsidRDefault="00C45429" w:rsidP="00C45429">
      <w:pPr>
        <w:pStyle w:val="NormalWeb"/>
        <w:ind w:left="567" w:hanging="567"/>
        <w:rPr>
          <w:color w:val="000000"/>
        </w:rPr>
      </w:pPr>
      <w:r>
        <w:rPr>
          <w:color w:val="000000"/>
        </w:rPr>
        <w:t xml:space="preserve">U. (2022, June 27). UNODC World Drug Report 2022 - World. Retrieved April 29, 2023, from </w:t>
      </w:r>
      <w:proofErr w:type="gramStart"/>
      <w:r>
        <w:rPr>
          <w:color w:val="000000"/>
        </w:rPr>
        <w:t>https://reliefweb.int/report/world/unodc-world-drug-report-2022</w:t>
      </w:r>
      <w:proofErr w:type="gramEnd"/>
    </w:p>
    <w:p w14:paraId="55321943" w14:textId="77777777" w:rsidR="00C45429" w:rsidRDefault="00C45429" w:rsidP="00C45429">
      <w:pPr>
        <w:pStyle w:val="NormalWeb"/>
        <w:ind w:left="567" w:hanging="567"/>
        <w:rPr>
          <w:color w:val="000000"/>
        </w:rPr>
      </w:pPr>
      <w:r>
        <w:rPr>
          <w:color w:val="000000"/>
        </w:rPr>
        <w:lastRenderedPageBreak/>
        <w:t xml:space="preserve">Was the war on drugs effective? (2022, March 10). Retrieved May 1, 2023, from </w:t>
      </w:r>
      <w:proofErr w:type="gramStart"/>
      <w:r>
        <w:rPr>
          <w:color w:val="000000"/>
        </w:rPr>
        <w:t>https://lagunatreatment.com/addiction-research/war-on-drugs/</w:t>
      </w:r>
      <w:proofErr w:type="gramEnd"/>
    </w:p>
    <w:p w14:paraId="7DFFFC3F" w14:textId="77777777" w:rsidR="00C45429" w:rsidRDefault="00C45429" w:rsidP="00C45429">
      <w:pPr>
        <w:pStyle w:val="NormalWeb"/>
        <w:ind w:left="567" w:hanging="567"/>
        <w:rPr>
          <w:color w:val="000000"/>
        </w:rPr>
      </w:pPr>
      <w:proofErr w:type="spellStart"/>
      <w:r>
        <w:rPr>
          <w:color w:val="000000"/>
        </w:rPr>
        <w:t>Wpengine</w:t>
      </w:r>
      <w:proofErr w:type="spellEnd"/>
      <w:r>
        <w:rPr>
          <w:color w:val="000000"/>
        </w:rPr>
        <w:t>, Author: </w:t>
      </w:r>
      <w:proofErr w:type="spellStart"/>
      <w:r>
        <w:rPr>
          <w:color w:val="000000"/>
        </w:rPr>
        <w:t>wpengine</w:t>
      </w:r>
      <w:proofErr w:type="spellEnd"/>
      <w:r>
        <w:rPr>
          <w:color w:val="000000"/>
        </w:rPr>
        <w:t xml:space="preserve"> http://wpengine.com This is the "</w:t>
      </w:r>
      <w:proofErr w:type="spellStart"/>
      <w:r>
        <w:rPr>
          <w:color w:val="000000"/>
        </w:rPr>
        <w:t>wpengine</w:t>
      </w:r>
      <w:proofErr w:type="spellEnd"/>
      <w:r>
        <w:rPr>
          <w:color w:val="000000"/>
        </w:rPr>
        <w:t xml:space="preserve">" admin user that our staff uses to gain access to your admin area to provide support and troubleshooting. It can only be accessed by a button in our secure log that auto generates a password, </w:t>
      </w:r>
      <w:proofErr w:type="gramStart"/>
      <w:r>
        <w:rPr>
          <w:color w:val="000000"/>
        </w:rPr>
        <w:t>Author:,</w:t>
      </w:r>
      <w:proofErr w:type="gramEnd"/>
      <w:r>
        <w:rPr>
          <w:color w:val="000000"/>
        </w:rPr>
        <w:t xml:space="preserve"> &amp; This is the "</w:t>
      </w:r>
      <w:proofErr w:type="spellStart"/>
      <w:r>
        <w:rPr>
          <w:color w:val="000000"/>
        </w:rPr>
        <w:t>wpengine</w:t>
      </w:r>
      <w:proofErr w:type="spellEnd"/>
      <w:r>
        <w:rPr>
          <w:color w:val="000000"/>
        </w:rPr>
        <w:t xml:space="preserve">" admin user that our staff uses to gain access to your admin area to provide support and troubleshooting. It can only be accessed by a button in our secure log that auto generates a password and dumps that password after the staff me. (2022, August 26). The War on Drugs: Pros &amp; Cons. Retrieved May 1, 2023, from </w:t>
      </w:r>
      <w:proofErr w:type="gramStart"/>
      <w:r>
        <w:rPr>
          <w:color w:val="000000"/>
        </w:rPr>
        <w:t>https://www.recoveryways.com/rehab-blog/war-on-drugs-pros-cons/</w:t>
      </w:r>
      <w:proofErr w:type="gramEnd"/>
    </w:p>
    <w:p w14:paraId="68B325E1" w14:textId="77777777" w:rsidR="00C45429" w:rsidRPr="00C45429" w:rsidRDefault="00C45429" w:rsidP="00C45429"/>
    <w:sectPr w:rsidR="00C45429" w:rsidRPr="00C454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940526"/>
    <w:multiLevelType w:val="hybridMultilevel"/>
    <w:tmpl w:val="7340BDF8"/>
    <w:lvl w:ilvl="0" w:tplc="7DC0A37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3123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87D"/>
    <w:rsid w:val="00114638"/>
    <w:rsid w:val="0018401A"/>
    <w:rsid w:val="001F408A"/>
    <w:rsid w:val="002C1D09"/>
    <w:rsid w:val="003E6EE4"/>
    <w:rsid w:val="003F6E5A"/>
    <w:rsid w:val="004A587D"/>
    <w:rsid w:val="00510A7E"/>
    <w:rsid w:val="00595DBF"/>
    <w:rsid w:val="005975CA"/>
    <w:rsid w:val="005B426F"/>
    <w:rsid w:val="005B6E9B"/>
    <w:rsid w:val="00600E7A"/>
    <w:rsid w:val="00674D01"/>
    <w:rsid w:val="006F3FDA"/>
    <w:rsid w:val="007160C3"/>
    <w:rsid w:val="00863615"/>
    <w:rsid w:val="00885709"/>
    <w:rsid w:val="0089541C"/>
    <w:rsid w:val="008F74B5"/>
    <w:rsid w:val="00A148F2"/>
    <w:rsid w:val="00AC539F"/>
    <w:rsid w:val="00AD63F0"/>
    <w:rsid w:val="00B138EA"/>
    <w:rsid w:val="00B25A3C"/>
    <w:rsid w:val="00B62E04"/>
    <w:rsid w:val="00B654E8"/>
    <w:rsid w:val="00BD0163"/>
    <w:rsid w:val="00C45429"/>
    <w:rsid w:val="00C87B7A"/>
    <w:rsid w:val="00CA4A24"/>
    <w:rsid w:val="00CD0F2F"/>
    <w:rsid w:val="00D12366"/>
    <w:rsid w:val="00D46240"/>
    <w:rsid w:val="00DC11A6"/>
    <w:rsid w:val="00DF10A3"/>
    <w:rsid w:val="00DF27B5"/>
    <w:rsid w:val="00E00BED"/>
    <w:rsid w:val="00EB0B64"/>
    <w:rsid w:val="00F22C3C"/>
    <w:rsid w:val="00FC1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2EACD1"/>
  <w15:chartTrackingRefBased/>
  <w15:docId w15:val="{55C9476A-EA24-A04E-BC40-18AC6B44F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5429"/>
    <w:pPr>
      <w:ind w:left="720"/>
      <w:contextualSpacing/>
    </w:pPr>
  </w:style>
  <w:style w:type="paragraph" w:styleId="NormalWeb">
    <w:name w:val="Normal (Web)"/>
    <w:basedOn w:val="Normal"/>
    <w:uiPriority w:val="99"/>
    <w:semiHidden/>
    <w:unhideWhenUsed/>
    <w:rsid w:val="00C4542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454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355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1840</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 Nehatta</dc:creator>
  <cp:keywords/>
  <dc:description/>
  <cp:lastModifiedBy>Florence Nehatta</cp:lastModifiedBy>
  <cp:revision>2</cp:revision>
  <dcterms:created xsi:type="dcterms:W3CDTF">2023-05-05T12:53:00Z</dcterms:created>
  <dcterms:modified xsi:type="dcterms:W3CDTF">2023-05-05T12:53:00Z</dcterms:modified>
</cp:coreProperties>
</file>