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123F2" w:rsidP="00170B74" w:rsidRDefault="00A123F2" w14:paraId="45C1D642" w14:textId="77777777">
      <w:pPr>
        <w:spacing w:line="360" w:lineRule="auto"/>
        <w:jc w:val="both"/>
        <w:rPr>
          <w:rFonts w:ascii="Times New Roman" w:hAnsi="Times New Roman" w:cs="Times New Roman"/>
          <w:b/>
          <w:bCs/>
          <w:sz w:val="32"/>
          <w:szCs w:val="32"/>
        </w:rPr>
      </w:pPr>
    </w:p>
    <w:p w:rsidR="00A123F2" w:rsidP="00170B74" w:rsidRDefault="00A123F2" w14:paraId="5AC8E853" w14:textId="77777777">
      <w:pPr>
        <w:spacing w:line="360" w:lineRule="auto"/>
        <w:jc w:val="both"/>
        <w:rPr>
          <w:rFonts w:ascii="Times New Roman" w:hAnsi="Times New Roman" w:cs="Times New Roman"/>
          <w:b/>
          <w:bCs/>
          <w:sz w:val="32"/>
          <w:szCs w:val="32"/>
        </w:rPr>
      </w:pPr>
    </w:p>
    <w:p w:rsidR="00A123F2" w:rsidP="00170B74" w:rsidRDefault="00A123F2" w14:paraId="67724C9E" w14:textId="77777777">
      <w:pPr>
        <w:spacing w:line="360" w:lineRule="auto"/>
        <w:jc w:val="both"/>
        <w:rPr>
          <w:rFonts w:ascii="Times New Roman" w:hAnsi="Times New Roman" w:cs="Times New Roman"/>
          <w:b/>
          <w:bCs/>
          <w:sz w:val="32"/>
          <w:szCs w:val="32"/>
        </w:rPr>
      </w:pPr>
    </w:p>
    <w:p w:rsidR="00A123F2" w:rsidP="00170B74" w:rsidRDefault="00A123F2" w14:paraId="328F2936" w14:textId="77777777">
      <w:pPr>
        <w:spacing w:line="360" w:lineRule="auto"/>
        <w:jc w:val="both"/>
        <w:rPr>
          <w:rFonts w:ascii="Times New Roman" w:hAnsi="Times New Roman" w:cs="Times New Roman"/>
          <w:b/>
          <w:bCs/>
          <w:sz w:val="32"/>
          <w:szCs w:val="32"/>
        </w:rPr>
      </w:pPr>
    </w:p>
    <w:p w:rsidR="00A123F2" w:rsidP="00170B74" w:rsidRDefault="00A123F2" w14:paraId="080F5979" w14:textId="77777777">
      <w:pPr>
        <w:spacing w:line="360" w:lineRule="auto"/>
        <w:jc w:val="both"/>
        <w:rPr>
          <w:rFonts w:ascii="Times New Roman" w:hAnsi="Times New Roman" w:cs="Times New Roman"/>
          <w:b/>
          <w:bCs/>
          <w:sz w:val="32"/>
          <w:szCs w:val="32"/>
        </w:rPr>
      </w:pPr>
    </w:p>
    <w:p w:rsidR="00C52D88" w:rsidP="00000DA2" w:rsidRDefault="6F71D69F" w14:paraId="6EBDBBE6" w14:textId="2363958C">
      <w:pPr>
        <w:spacing w:line="360" w:lineRule="auto"/>
        <w:jc w:val="center"/>
        <w:rPr>
          <w:rFonts w:ascii="Times New Roman" w:hAnsi="Times New Roman" w:cs="Times New Roman"/>
          <w:b/>
          <w:bCs/>
          <w:sz w:val="32"/>
          <w:szCs w:val="32"/>
        </w:rPr>
      </w:pPr>
      <w:r w:rsidRPr="01E91BA0">
        <w:rPr>
          <w:rFonts w:ascii="Times New Roman" w:hAnsi="Times New Roman" w:cs="Times New Roman"/>
          <w:b/>
          <w:bCs/>
          <w:sz w:val="32"/>
          <w:szCs w:val="32"/>
        </w:rPr>
        <w:t>THE IMPACT OF EMPLOYEE ENGAGEMENT AND MOTIVATION ON ORGANIZATION PERFORMANCE IN THE UK</w:t>
      </w:r>
    </w:p>
    <w:p w:rsidR="01E91BA0" w:rsidP="01E91BA0" w:rsidRDefault="01E91BA0" w14:paraId="378572AA" w14:textId="6B7BC61E">
      <w:pPr>
        <w:spacing w:line="360" w:lineRule="auto"/>
        <w:jc w:val="center"/>
        <w:rPr>
          <w:rFonts w:ascii="Times New Roman" w:hAnsi="Times New Roman" w:cs="Times New Roman"/>
          <w:b/>
          <w:bCs/>
          <w:sz w:val="32"/>
          <w:szCs w:val="32"/>
        </w:rPr>
      </w:pPr>
    </w:p>
    <w:p w:rsidR="01E91BA0" w:rsidP="01E91BA0" w:rsidRDefault="01E91BA0" w14:paraId="440F27D4" w14:textId="2A5E8CFA">
      <w:pPr>
        <w:spacing w:line="360" w:lineRule="auto"/>
        <w:jc w:val="center"/>
        <w:rPr>
          <w:rFonts w:ascii="Times New Roman" w:hAnsi="Times New Roman" w:cs="Times New Roman"/>
          <w:b/>
          <w:bCs/>
          <w:sz w:val="32"/>
          <w:szCs w:val="32"/>
        </w:rPr>
      </w:pPr>
    </w:p>
    <w:p w:rsidR="090FEB07" w:rsidP="01E91BA0" w:rsidRDefault="090FEB07" w14:paraId="31B4C480" w14:textId="390A8BA5">
      <w:pPr>
        <w:spacing w:line="360" w:lineRule="auto"/>
        <w:jc w:val="center"/>
        <w:rPr>
          <w:rFonts w:ascii="Times New Roman" w:hAnsi="Times New Roman" w:cs="Times New Roman"/>
          <w:b/>
          <w:bCs/>
          <w:sz w:val="32"/>
          <w:szCs w:val="32"/>
        </w:rPr>
      </w:pPr>
      <w:r w:rsidRPr="01E91BA0">
        <w:rPr>
          <w:rFonts w:ascii="Times New Roman" w:hAnsi="Times New Roman" w:cs="Times New Roman"/>
          <w:b/>
          <w:bCs/>
          <w:sz w:val="32"/>
          <w:szCs w:val="32"/>
        </w:rPr>
        <w:t>Student Name: Krisztina Pocsik</w:t>
      </w:r>
    </w:p>
    <w:p w:rsidR="090FEB07" w:rsidP="01E91BA0" w:rsidRDefault="090FEB07" w14:paraId="076D4ED8" w14:textId="63592F81">
      <w:pPr>
        <w:spacing w:line="360" w:lineRule="auto"/>
        <w:jc w:val="center"/>
        <w:rPr>
          <w:rFonts w:ascii="Times New Roman" w:hAnsi="Times New Roman" w:cs="Times New Roman"/>
          <w:b/>
          <w:bCs/>
          <w:sz w:val="32"/>
          <w:szCs w:val="32"/>
        </w:rPr>
      </w:pPr>
      <w:r w:rsidRPr="01E91BA0">
        <w:rPr>
          <w:rFonts w:ascii="Times New Roman" w:hAnsi="Times New Roman" w:cs="Times New Roman"/>
          <w:b/>
          <w:bCs/>
          <w:sz w:val="32"/>
          <w:szCs w:val="32"/>
        </w:rPr>
        <w:t>Student ID: 2115263</w:t>
      </w:r>
    </w:p>
    <w:p w:rsidR="00C52D88" w:rsidRDefault="00C52D88" w14:paraId="3E6CE3A4" w14:textId="77777777">
      <w:pPr>
        <w:rPr>
          <w:rFonts w:ascii="Times New Roman" w:hAnsi="Times New Roman" w:cs="Times New Roman"/>
          <w:b/>
          <w:bCs/>
          <w:sz w:val="32"/>
          <w:szCs w:val="32"/>
        </w:rPr>
      </w:pPr>
      <w:r w:rsidRPr="09BCC27A">
        <w:rPr>
          <w:rFonts w:ascii="Times New Roman" w:hAnsi="Times New Roman" w:cs="Times New Roman"/>
          <w:b/>
          <w:bCs/>
          <w:sz w:val="32"/>
          <w:szCs w:val="32"/>
        </w:rPr>
        <w:br w:type="page"/>
      </w:r>
    </w:p>
    <w:p w:rsidR="00A11B87" w:rsidRDefault="09BCC27A" w14:paraId="33E9297B" w14:textId="0F4885ED">
      <w:pPr>
        <w:pStyle w:val="TOC1"/>
        <w:tabs>
          <w:tab w:val="right" w:leader="dot" w:pos="9016"/>
        </w:tabs>
        <w:rPr>
          <w:rFonts w:eastAsiaTheme="minorEastAsia"/>
          <w:noProof/>
          <w:kern w:val="0"/>
          <w:lang w:eastAsia="en-GB"/>
          <w14:ligatures w14:val="none"/>
        </w:rPr>
      </w:pPr>
      <w:r>
        <w:fldChar w:fldCharType="begin"/>
      </w:r>
      <w:r>
        <w:instrText>TOC \o "1-9" \z \u</w:instrText>
      </w:r>
      <w:r>
        <w:fldChar w:fldCharType="separate"/>
      </w:r>
      <w:r w:rsidR="00A11B87">
        <w:rPr>
          <w:noProof/>
        </w:rPr>
        <w:t>Chapter 1: Introduction</w:t>
      </w:r>
      <w:r w:rsidR="00A11B87">
        <w:rPr>
          <w:noProof/>
          <w:webHidden/>
        </w:rPr>
        <w:tab/>
      </w:r>
      <w:r w:rsidR="00A11B87">
        <w:rPr>
          <w:noProof/>
          <w:webHidden/>
        </w:rPr>
        <w:fldChar w:fldCharType="begin"/>
      </w:r>
      <w:r w:rsidR="00A11B87">
        <w:rPr>
          <w:noProof/>
          <w:webHidden/>
        </w:rPr>
        <w:instrText xml:space="preserve"> PAGEREF _Toc175864559 \h </w:instrText>
      </w:r>
      <w:r w:rsidR="00A11B87">
        <w:rPr>
          <w:noProof/>
          <w:webHidden/>
        </w:rPr>
      </w:r>
      <w:r w:rsidR="00A11B87">
        <w:rPr>
          <w:noProof/>
          <w:webHidden/>
        </w:rPr>
        <w:fldChar w:fldCharType="separate"/>
      </w:r>
      <w:r w:rsidR="00A11B87">
        <w:rPr>
          <w:noProof/>
          <w:webHidden/>
        </w:rPr>
        <w:t>4</w:t>
      </w:r>
      <w:r w:rsidR="00A11B87">
        <w:rPr>
          <w:noProof/>
          <w:webHidden/>
        </w:rPr>
        <w:fldChar w:fldCharType="end"/>
      </w:r>
    </w:p>
    <w:p w:rsidR="00A11B87" w:rsidRDefault="00A11B87" w14:paraId="12E92210" w14:textId="327F1653">
      <w:pPr>
        <w:pStyle w:val="TOC2"/>
        <w:tabs>
          <w:tab w:val="right" w:leader="dot" w:pos="9016"/>
        </w:tabs>
        <w:rPr>
          <w:rFonts w:eastAsiaTheme="minorEastAsia"/>
          <w:noProof/>
          <w:kern w:val="0"/>
          <w:lang w:eastAsia="en-GB"/>
          <w14:ligatures w14:val="none"/>
        </w:rPr>
      </w:pPr>
      <w:r>
        <w:rPr>
          <w:noProof/>
        </w:rPr>
        <w:t>1.1 Introduction</w:t>
      </w:r>
      <w:r>
        <w:rPr>
          <w:noProof/>
          <w:webHidden/>
        </w:rPr>
        <w:tab/>
      </w:r>
      <w:r>
        <w:rPr>
          <w:noProof/>
          <w:webHidden/>
        </w:rPr>
        <w:fldChar w:fldCharType="begin"/>
      </w:r>
      <w:r>
        <w:rPr>
          <w:noProof/>
          <w:webHidden/>
        </w:rPr>
        <w:instrText xml:space="preserve"> PAGEREF _Toc175864560 \h </w:instrText>
      </w:r>
      <w:r>
        <w:rPr>
          <w:noProof/>
          <w:webHidden/>
        </w:rPr>
      </w:r>
      <w:r>
        <w:rPr>
          <w:noProof/>
          <w:webHidden/>
        </w:rPr>
        <w:fldChar w:fldCharType="separate"/>
      </w:r>
      <w:r>
        <w:rPr>
          <w:noProof/>
          <w:webHidden/>
        </w:rPr>
        <w:t>4</w:t>
      </w:r>
      <w:r>
        <w:rPr>
          <w:noProof/>
          <w:webHidden/>
        </w:rPr>
        <w:fldChar w:fldCharType="end"/>
      </w:r>
    </w:p>
    <w:p w:rsidR="00A11B87" w:rsidRDefault="00A11B87" w14:paraId="14CC7324" w14:textId="21830EDA">
      <w:pPr>
        <w:pStyle w:val="TOC2"/>
        <w:tabs>
          <w:tab w:val="right" w:leader="dot" w:pos="9016"/>
        </w:tabs>
        <w:rPr>
          <w:rFonts w:eastAsiaTheme="minorEastAsia"/>
          <w:noProof/>
          <w:kern w:val="0"/>
          <w:lang w:eastAsia="en-GB"/>
          <w14:ligatures w14:val="none"/>
        </w:rPr>
      </w:pPr>
      <w:r>
        <w:rPr>
          <w:noProof/>
        </w:rPr>
        <w:t>1.2 Background of the study</w:t>
      </w:r>
      <w:r>
        <w:rPr>
          <w:noProof/>
          <w:webHidden/>
        </w:rPr>
        <w:tab/>
      </w:r>
      <w:r>
        <w:rPr>
          <w:noProof/>
          <w:webHidden/>
        </w:rPr>
        <w:fldChar w:fldCharType="begin"/>
      </w:r>
      <w:r>
        <w:rPr>
          <w:noProof/>
          <w:webHidden/>
        </w:rPr>
        <w:instrText xml:space="preserve"> PAGEREF _Toc175864561 \h </w:instrText>
      </w:r>
      <w:r>
        <w:rPr>
          <w:noProof/>
          <w:webHidden/>
        </w:rPr>
      </w:r>
      <w:r>
        <w:rPr>
          <w:noProof/>
          <w:webHidden/>
        </w:rPr>
        <w:fldChar w:fldCharType="separate"/>
      </w:r>
      <w:r>
        <w:rPr>
          <w:noProof/>
          <w:webHidden/>
        </w:rPr>
        <w:t>4</w:t>
      </w:r>
      <w:r>
        <w:rPr>
          <w:noProof/>
          <w:webHidden/>
        </w:rPr>
        <w:fldChar w:fldCharType="end"/>
      </w:r>
    </w:p>
    <w:p w:rsidR="00A11B87" w:rsidRDefault="00A11B87" w14:paraId="0269EFD1" w14:textId="69791A9B">
      <w:pPr>
        <w:pStyle w:val="TOC2"/>
        <w:tabs>
          <w:tab w:val="right" w:leader="dot" w:pos="9016"/>
        </w:tabs>
        <w:rPr>
          <w:rFonts w:eastAsiaTheme="minorEastAsia"/>
          <w:noProof/>
          <w:kern w:val="0"/>
          <w:lang w:eastAsia="en-GB"/>
          <w14:ligatures w14:val="none"/>
        </w:rPr>
      </w:pPr>
      <w:r>
        <w:rPr>
          <w:noProof/>
        </w:rPr>
        <w:t>1.3 Problem statement</w:t>
      </w:r>
      <w:r>
        <w:rPr>
          <w:noProof/>
          <w:webHidden/>
        </w:rPr>
        <w:tab/>
      </w:r>
      <w:r>
        <w:rPr>
          <w:noProof/>
          <w:webHidden/>
        </w:rPr>
        <w:fldChar w:fldCharType="begin"/>
      </w:r>
      <w:r>
        <w:rPr>
          <w:noProof/>
          <w:webHidden/>
        </w:rPr>
        <w:instrText xml:space="preserve"> PAGEREF _Toc175864562 \h </w:instrText>
      </w:r>
      <w:r>
        <w:rPr>
          <w:noProof/>
          <w:webHidden/>
        </w:rPr>
      </w:r>
      <w:r>
        <w:rPr>
          <w:noProof/>
          <w:webHidden/>
        </w:rPr>
        <w:fldChar w:fldCharType="separate"/>
      </w:r>
      <w:r>
        <w:rPr>
          <w:noProof/>
          <w:webHidden/>
        </w:rPr>
        <w:t>4</w:t>
      </w:r>
      <w:r>
        <w:rPr>
          <w:noProof/>
          <w:webHidden/>
        </w:rPr>
        <w:fldChar w:fldCharType="end"/>
      </w:r>
    </w:p>
    <w:p w:rsidR="00A11B87" w:rsidRDefault="00A11B87" w14:paraId="3521E032" w14:textId="48C26B1E">
      <w:pPr>
        <w:pStyle w:val="TOC2"/>
        <w:tabs>
          <w:tab w:val="right" w:leader="dot" w:pos="9016"/>
        </w:tabs>
        <w:rPr>
          <w:rFonts w:eastAsiaTheme="minorEastAsia"/>
          <w:noProof/>
          <w:kern w:val="0"/>
          <w:lang w:eastAsia="en-GB"/>
          <w14:ligatures w14:val="none"/>
        </w:rPr>
      </w:pPr>
      <w:r>
        <w:rPr>
          <w:noProof/>
        </w:rPr>
        <w:t>1.4 Aim, objectives, Research questions, and proposition of research</w:t>
      </w:r>
      <w:r>
        <w:rPr>
          <w:noProof/>
          <w:webHidden/>
        </w:rPr>
        <w:tab/>
      </w:r>
      <w:r>
        <w:rPr>
          <w:noProof/>
          <w:webHidden/>
        </w:rPr>
        <w:fldChar w:fldCharType="begin"/>
      </w:r>
      <w:r>
        <w:rPr>
          <w:noProof/>
          <w:webHidden/>
        </w:rPr>
        <w:instrText xml:space="preserve"> PAGEREF _Toc175864563 \h </w:instrText>
      </w:r>
      <w:r>
        <w:rPr>
          <w:noProof/>
          <w:webHidden/>
        </w:rPr>
      </w:r>
      <w:r>
        <w:rPr>
          <w:noProof/>
          <w:webHidden/>
        </w:rPr>
        <w:fldChar w:fldCharType="separate"/>
      </w:r>
      <w:r>
        <w:rPr>
          <w:noProof/>
          <w:webHidden/>
        </w:rPr>
        <w:t>4</w:t>
      </w:r>
      <w:r>
        <w:rPr>
          <w:noProof/>
          <w:webHidden/>
        </w:rPr>
        <w:fldChar w:fldCharType="end"/>
      </w:r>
    </w:p>
    <w:p w:rsidR="00A11B87" w:rsidRDefault="00A11B87" w14:paraId="6FA2ABA4" w14:textId="5375DDF3">
      <w:pPr>
        <w:pStyle w:val="TOC2"/>
        <w:tabs>
          <w:tab w:val="right" w:leader="dot" w:pos="9016"/>
        </w:tabs>
        <w:rPr>
          <w:rFonts w:eastAsiaTheme="minorEastAsia"/>
          <w:noProof/>
          <w:kern w:val="0"/>
          <w:lang w:eastAsia="en-GB"/>
          <w14:ligatures w14:val="none"/>
        </w:rPr>
      </w:pPr>
      <w:r>
        <w:rPr>
          <w:noProof/>
        </w:rPr>
        <w:t>1.5 Scope of the study</w:t>
      </w:r>
      <w:r>
        <w:rPr>
          <w:noProof/>
          <w:webHidden/>
        </w:rPr>
        <w:tab/>
      </w:r>
      <w:r>
        <w:rPr>
          <w:noProof/>
          <w:webHidden/>
        </w:rPr>
        <w:fldChar w:fldCharType="begin"/>
      </w:r>
      <w:r>
        <w:rPr>
          <w:noProof/>
          <w:webHidden/>
        </w:rPr>
        <w:instrText xml:space="preserve"> PAGEREF _Toc175864564 \h </w:instrText>
      </w:r>
      <w:r>
        <w:rPr>
          <w:noProof/>
          <w:webHidden/>
        </w:rPr>
      </w:r>
      <w:r>
        <w:rPr>
          <w:noProof/>
          <w:webHidden/>
        </w:rPr>
        <w:fldChar w:fldCharType="separate"/>
      </w:r>
      <w:r>
        <w:rPr>
          <w:noProof/>
          <w:webHidden/>
        </w:rPr>
        <w:t>5</w:t>
      </w:r>
      <w:r>
        <w:rPr>
          <w:noProof/>
          <w:webHidden/>
        </w:rPr>
        <w:fldChar w:fldCharType="end"/>
      </w:r>
    </w:p>
    <w:p w:rsidR="00A11B87" w:rsidRDefault="00A11B87" w14:paraId="4E9F9C60" w14:textId="5359D60B">
      <w:pPr>
        <w:pStyle w:val="TOC2"/>
        <w:tabs>
          <w:tab w:val="right" w:leader="dot" w:pos="9016"/>
        </w:tabs>
        <w:rPr>
          <w:rFonts w:eastAsiaTheme="minorEastAsia"/>
          <w:noProof/>
          <w:kern w:val="0"/>
          <w:lang w:eastAsia="en-GB"/>
          <w14:ligatures w14:val="none"/>
        </w:rPr>
      </w:pPr>
      <w:r>
        <w:rPr>
          <w:noProof/>
        </w:rPr>
        <w:t>1.6 Rationale of research</w:t>
      </w:r>
      <w:r>
        <w:rPr>
          <w:noProof/>
          <w:webHidden/>
        </w:rPr>
        <w:tab/>
      </w:r>
      <w:r>
        <w:rPr>
          <w:noProof/>
          <w:webHidden/>
        </w:rPr>
        <w:fldChar w:fldCharType="begin"/>
      </w:r>
      <w:r>
        <w:rPr>
          <w:noProof/>
          <w:webHidden/>
        </w:rPr>
        <w:instrText xml:space="preserve"> PAGEREF _Toc175864565 \h </w:instrText>
      </w:r>
      <w:r>
        <w:rPr>
          <w:noProof/>
          <w:webHidden/>
        </w:rPr>
      </w:r>
      <w:r>
        <w:rPr>
          <w:noProof/>
          <w:webHidden/>
        </w:rPr>
        <w:fldChar w:fldCharType="separate"/>
      </w:r>
      <w:r>
        <w:rPr>
          <w:noProof/>
          <w:webHidden/>
        </w:rPr>
        <w:t>6</w:t>
      </w:r>
      <w:r>
        <w:rPr>
          <w:noProof/>
          <w:webHidden/>
        </w:rPr>
        <w:fldChar w:fldCharType="end"/>
      </w:r>
    </w:p>
    <w:p w:rsidR="00A11B87" w:rsidRDefault="00A11B87" w14:paraId="5C3EFAFF" w14:textId="0F06E133">
      <w:pPr>
        <w:pStyle w:val="TOC2"/>
        <w:tabs>
          <w:tab w:val="right" w:leader="dot" w:pos="9016"/>
        </w:tabs>
        <w:rPr>
          <w:rFonts w:eastAsiaTheme="minorEastAsia"/>
          <w:noProof/>
          <w:kern w:val="0"/>
          <w:lang w:eastAsia="en-GB"/>
          <w14:ligatures w14:val="none"/>
        </w:rPr>
      </w:pPr>
      <w:r>
        <w:rPr>
          <w:noProof/>
        </w:rPr>
        <w:t>1.7 Methodology</w:t>
      </w:r>
      <w:r>
        <w:rPr>
          <w:noProof/>
          <w:webHidden/>
        </w:rPr>
        <w:tab/>
      </w:r>
      <w:r>
        <w:rPr>
          <w:noProof/>
          <w:webHidden/>
        </w:rPr>
        <w:fldChar w:fldCharType="begin"/>
      </w:r>
      <w:r>
        <w:rPr>
          <w:noProof/>
          <w:webHidden/>
        </w:rPr>
        <w:instrText xml:space="preserve"> PAGEREF _Toc175864566 \h </w:instrText>
      </w:r>
      <w:r>
        <w:rPr>
          <w:noProof/>
          <w:webHidden/>
        </w:rPr>
      </w:r>
      <w:r>
        <w:rPr>
          <w:noProof/>
          <w:webHidden/>
        </w:rPr>
        <w:fldChar w:fldCharType="separate"/>
      </w:r>
      <w:r>
        <w:rPr>
          <w:noProof/>
          <w:webHidden/>
        </w:rPr>
        <w:t>6</w:t>
      </w:r>
      <w:r>
        <w:rPr>
          <w:noProof/>
          <w:webHidden/>
        </w:rPr>
        <w:fldChar w:fldCharType="end"/>
      </w:r>
    </w:p>
    <w:p w:rsidR="00A11B87" w:rsidRDefault="00A11B87" w14:paraId="772FE698" w14:textId="41F09919">
      <w:pPr>
        <w:pStyle w:val="TOC2"/>
        <w:tabs>
          <w:tab w:val="right" w:leader="dot" w:pos="9016"/>
        </w:tabs>
        <w:rPr>
          <w:rFonts w:eastAsiaTheme="minorEastAsia"/>
          <w:noProof/>
          <w:kern w:val="0"/>
          <w:lang w:eastAsia="en-GB"/>
          <w14:ligatures w14:val="none"/>
        </w:rPr>
      </w:pPr>
      <w:r>
        <w:rPr>
          <w:noProof/>
        </w:rPr>
        <w:t>1.8 Structure of dissertation</w:t>
      </w:r>
      <w:r>
        <w:rPr>
          <w:noProof/>
          <w:webHidden/>
        </w:rPr>
        <w:tab/>
      </w:r>
      <w:r>
        <w:rPr>
          <w:noProof/>
          <w:webHidden/>
        </w:rPr>
        <w:fldChar w:fldCharType="begin"/>
      </w:r>
      <w:r>
        <w:rPr>
          <w:noProof/>
          <w:webHidden/>
        </w:rPr>
        <w:instrText xml:space="preserve"> PAGEREF _Toc175864567 \h </w:instrText>
      </w:r>
      <w:r>
        <w:rPr>
          <w:noProof/>
          <w:webHidden/>
        </w:rPr>
      </w:r>
      <w:r>
        <w:rPr>
          <w:noProof/>
          <w:webHidden/>
        </w:rPr>
        <w:fldChar w:fldCharType="separate"/>
      </w:r>
      <w:r>
        <w:rPr>
          <w:noProof/>
          <w:webHidden/>
        </w:rPr>
        <w:t>6</w:t>
      </w:r>
      <w:r>
        <w:rPr>
          <w:noProof/>
          <w:webHidden/>
        </w:rPr>
        <w:fldChar w:fldCharType="end"/>
      </w:r>
    </w:p>
    <w:p w:rsidR="00A11B87" w:rsidRDefault="00A11B87" w14:paraId="03AE4CE2" w14:textId="5CF3D151">
      <w:pPr>
        <w:pStyle w:val="TOC2"/>
        <w:tabs>
          <w:tab w:val="right" w:leader="dot" w:pos="9016"/>
        </w:tabs>
        <w:rPr>
          <w:rFonts w:eastAsiaTheme="minorEastAsia"/>
          <w:noProof/>
          <w:kern w:val="0"/>
          <w:lang w:eastAsia="en-GB"/>
          <w14:ligatures w14:val="none"/>
        </w:rPr>
      </w:pPr>
      <w:r>
        <w:rPr>
          <w:noProof/>
        </w:rPr>
        <w:t>1.9 Summary</w:t>
      </w:r>
      <w:r>
        <w:rPr>
          <w:noProof/>
          <w:webHidden/>
        </w:rPr>
        <w:tab/>
      </w:r>
      <w:r>
        <w:rPr>
          <w:noProof/>
          <w:webHidden/>
        </w:rPr>
        <w:fldChar w:fldCharType="begin"/>
      </w:r>
      <w:r>
        <w:rPr>
          <w:noProof/>
          <w:webHidden/>
        </w:rPr>
        <w:instrText xml:space="preserve"> PAGEREF _Toc175864568 \h </w:instrText>
      </w:r>
      <w:r>
        <w:rPr>
          <w:noProof/>
          <w:webHidden/>
        </w:rPr>
      </w:r>
      <w:r>
        <w:rPr>
          <w:noProof/>
          <w:webHidden/>
        </w:rPr>
        <w:fldChar w:fldCharType="separate"/>
      </w:r>
      <w:r>
        <w:rPr>
          <w:noProof/>
          <w:webHidden/>
        </w:rPr>
        <w:t>7</w:t>
      </w:r>
      <w:r>
        <w:rPr>
          <w:noProof/>
          <w:webHidden/>
        </w:rPr>
        <w:fldChar w:fldCharType="end"/>
      </w:r>
    </w:p>
    <w:p w:rsidR="00A11B87" w:rsidRDefault="00A11B87" w14:paraId="50C830B9" w14:textId="40B681B4">
      <w:pPr>
        <w:pStyle w:val="TOC1"/>
        <w:tabs>
          <w:tab w:val="right" w:leader="dot" w:pos="9016"/>
        </w:tabs>
        <w:rPr>
          <w:rFonts w:eastAsiaTheme="minorEastAsia"/>
          <w:noProof/>
          <w:kern w:val="0"/>
          <w:lang w:eastAsia="en-GB"/>
          <w14:ligatures w14:val="none"/>
        </w:rPr>
      </w:pPr>
      <w:r>
        <w:rPr>
          <w:noProof/>
        </w:rPr>
        <w:t>Chapter 2: Literature Review</w:t>
      </w:r>
      <w:r>
        <w:rPr>
          <w:noProof/>
          <w:webHidden/>
        </w:rPr>
        <w:tab/>
      </w:r>
      <w:r>
        <w:rPr>
          <w:noProof/>
          <w:webHidden/>
        </w:rPr>
        <w:fldChar w:fldCharType="begin"/>
      </w:r>
      <w:r>
        <w:rPr>
          <w:noProof/>
          <w:webHidden/>
        </w:rPr>
        <w:instrText xml:space="preserve"> PAGEREF _Toc175864569 \h </w:instrText>
      </w:r>
      <w:r>
        <w:rPr>
          <w:noProof/>
          <w:webHidden/>
        </w:rPr>
      </w:r>
      <w:r>
        <w:rPr>
          <w:noProof/>
          <w:webHidden/>
        </w:rPr>
        <w:fldChar w:fldCharType="separate"/>
      </w:r>
      <w:r>
        <w:rPr>
          <w:noProof/>
          <w:webHidden/>
        </w:rPr>
        <w:t>8</w:t>
      </w:r>
      <w:r>
        <w:rPr>
          <w:noProof/>
          <w:webHidden/>
        </w:rPr>
        <w:fldChar w:fldCharType="end"/>
      </w:r>
    </w:p>
    <w:p w:rsidR="00A11B87" w:rsidRDefault="00A11B87" w14:paraId="2B021302" w14:textId="704B7457">
      <w:pPr>
        <w:pStyle w:val="TOC2"/>
        <w:tabs>
          <w:tab w:val="right" w:leader="dot" w:pos="9016"/>
        </w:tabs>
        <w:rPr>
          <w:rFonts w:eastAsiaTheme="minorEastAsia"/>
          <w:noProof/>
          <w:kern w:val="0"/>
          <w:lang w:eastAsia="en-GB"/>
          <w14:ligatures w14:val="none"/>
        </w:rPr>
      </w:pPr>
      <w:r>
        <w:rPr>
          <w:noProof/>
        </w:rPr>
        <w:t>2.1 Introduction</w:t>
      </w:r>
      <w:r>
        <w:rPr>
          <w:noProof/>
          <w:webHidden/>
        </w:rPr>
        <w:tab/>
      </w:r>
      <w:r>
        <w:rPr>
          <w:noProof/>
          <w:webHidden/>
        </w:rPr>
        <w:fldChar w:fldCharType="begin"/>
      </w:r>
      <w:r>
        <w:rPr>
          <w:noProof/>
          <w:webHidden/>
        </w:rPr>
        <w:instrText xml:space="preserve"> PAGEREF _Toc175864570 \h </w:instrText>
      </w:r>
      <w:r>
        <w:rPr>
          <w:noProof/>
          <w:webHidden/>
        </w:rPr>
      </w:r>
      <w:r>
        <w:rPr>
          <w:noProof/>
          <w:webHidden/>
        </w:rPr>
        <w:fldChar w:fldCharType="separate"/>
      </w:r>
      <w:r>
        <w:rPr>
          <w:noProof/>
          <w:webHidden/>
        </w:rPr>
        <w:t>8</w:t>
      </w:r>
      <w:r>
        <w:rPr>
          <w:noProof/>
          <w:webHidden/>
        </w:rPr>
        <w:fldChar w:fldCharType="end"/>
      </w:r>
    </w:p>
    <w:p w:rsidR="00A11B87" w:rsidRDefault="00A11B87" w14:paraId="099FF97D" w14:textId="6F0534EE">
      <w:pPr>
        <w:pStyle w:val="TOC2"/>
        <w:tabs>
          <w:tab w:val="right" w:leader="dot" w:pos="9016"/>
        </w:tabs>
        <w:rPr>
          <w:rFonts w:eastAsiaTheme="minorEastAsia"/>
          <w:noProof/>
          <w:kern w:val="0"/>
          <w:lang w:eastAsia="en-GB"/>
          <w14:ligatures w14:val="none"/>
        </w:rPr>
      </w:pPr>
      <w:r>
        <w:rPr>
          <w:noProof/>
        </w:rPr>
        <w:t>2.2 Evaluating Professional Development opportunities to incorporate Employee development</w:t>
      </w:r>
      <w:r>
        <w:rPr>
          <w:noProof/>
          <w:webHidden/>
        </w:rPr>
        <w:tab/>
      </w:r>
      <w:r>
        <w:rPr>
          <w:noProof/>
          <w:webHidden/>
        </w:rPr>
        <w:fldChar w:fldCharType="begin"/>
      </w:r>
      <w:r>
        <w:rPr>
          <w:noProof/>
          <w:webHidden/>
        </w:rPr>
        <w:instrText xml:space="preserve"> PAGEREF _Toc175864571 \h </w:instrText>
      </w:r>
      <w:r>
        <w:rPr>
          <w:noProof/>
          <w:webHidden/>
        </w:rPr>
      </w:r>
      <w:r>
        <w:rPr>
          <w:noProof/>
          <w:webHidden/>
        </w:rPr>
        <w:fldChar w:fldCharType="separate"/>
      </w:r>
      <w:r>
        <w:rPr>
          <w:noProof/>
          <w:webHidden/>
        </w:rPr>
        <w:t>8</w:t>
      </w:r>
      <w:r>
        <w:rPr>
          <w:noProof/>
          <w:webHidden/>
        </w:rPr>
        <w:fldChar w:fldCharType="end"/>
      </w:r>
    </w:p>
    <w:p w:rsidR="00A11B87" w:rsidRDefault="00A11B87" w14:paraId="5932E801" w14:textId="44CA4174">
      <w:pPr>
        <w:pStyle w:val="TOC2"/>
        <w:tabs>
          <w:tab w:val="right" w:leader="dot" w:pos="9016"/>
        </w:tabs>
        <w:rPr>
          <w:rFonts w:eastAsiaTheme="minorEastAsia"/>
          <w:noProof/>
          <w:kern w:val="0"/>
          <w:lang w:eastAsia="en-GB"/>
          <w14:ligatures w14:val="none"/>
        </w:rPr>
      </w:pPr>
      <w:r>
        <w:rPr>
          <w:noProof/>
        </w:rPr>
        <w:t>2.3 Impact of Employee engagement on enhancing organizational performance</w:t>
      </w:r>
      <w:r>
        <w:rPr>
          <w:noProof/>
          <w:webHidden/>
        </w:rPr>
        <w:tab/>
      </w:r>
      <w:r>
        <w:rPr>
          <w:noProof/>
          <w:webHidden/>
        </w:rPr>
        <w:fldChar w:fldCharType="begin"/>
      </w:r>
      <w:r>
        <w:rPr>
          <w:noProof/>
          <w:webHidden/>
        </w:rPr>
        <w:instrText xml:space="preserve"> PAGEREF _Toc175864572 \h </w:instrText>
      </w:r>
      <w:r>
        <w:rPr>
          <w:noProof/>
          <w:webHidden/>
        </w:rPr>
      </w:r>
      <w:r>
        <w:rPr>
          <w:noProof/>
          <w:webHidden/>
        </w:rPr>
        <w:fldChar w:fldCharType="separate"/>
      </w:r>
      <w:r>
        <w:rPr>
          <w:noProof/>
          <w:webHidden/>
        </w:rPr>
        <w:t>9</w:t>
      </w:r>
      <w:r>
        <w:rPr>
          <w:noProof/>
          <w:webHidden/>
        </w:rPr>
        <w:fldChar w:fldCharType="end"/>
      </w:r>
    </w:p>
    <w:p w:rsidR="00A11B87" w:rsidRDefault="00A11B87" w14:paraId="10FB6607" w14:textId="3CA9A3F5">
      <w:pPr>
        <w:pStyle w:val="TOC2"/>
        <w:tabs>
          <w:tab w:val="right" w:leader="dot" w:pos="9016"/>
        </w:tabs>
        <w:rPr>
          <w:rFonts w:eastAsiaTheme="minorEastAsia"/>
          <w:noProof/>
          <w:kern w:val="0"/>
          <w:lang w:eastAsia="en-GB"/>
          <w14:ligatures w14:val="none"/>
        </w:rPr>
      </w:pPr>
      <w:r>
        <w:rPr>
          <w:noProof/>
        </w:rPr>
        <w:t>2.4 Effect of incentives in enhancing or boosting motivation</w:t>
      </w:r>
      <w:r>
        <w:rPr>
          <w:noProof/>
          <w:webHidden/>
        </w:rPr>
        <w:tab/>
      </w:r>
      <w:r>
        <w:rPr>
          <w:noProof/>
          <w:webHidden/>
        </w:rPr>
        <w:fldChar w:fldCharType="begin"/>
      </w:r>
      <w:r>
        <w:rPr>
          <w:noProof/>
          <w:webHidden/>
        </w:rPr>
        <w:instrText xml:space="preserve"> PAGEREF _Toc175864573 \h </w:instrText>
      </w:r>
      <w:r>
        <w:rPr>
          <w:noProof/>
          <w:webHidden/>
        </w:rPr>
      </w:r>
      <w:r>
        <w:rPr>
          <w:noProof/>
          <w:webHidden/>
        </w:rPr>
        <w:fldChar w:fldCharType="separate"/>
      </w:r>
      <w:r>
        <w:rPr>
          <w:noProof/>
          <w:webHidden/>
        </w:rPr>
        <w:t>10</w:t>
      </w:r>
      <w:r>
        <w:rPr>
          <w:noProof/>
          <w:webHidden/>
        </w:rPr>
        <w:fldChar w:fldCharType="end"/>
      </w:r>
    </w:p>
    <w:p w:rsidR="00A11B87" w:rsidRDefault="00A11B87" w14:paraId="1785D118" w14:textId="4A425769">
      <w:pPr>
        <w:pStyle w:val="TOC2"/>
        <w:tabs>
          <w:tab w:val="right" w:leader="dot" w:pos="9016"/>
        </w:tabs>
        <w:rPr>
          <w:rFonts w:eastAsiaTheme="minorEastAsia"/>
          <w:noProof/>
          <w:kern w:val="0"/>
          <w:lang w:eastAsia="en-GB"/>
          <w14:ligatures w14:val="none"/>
        </w:rPr>
      </w:pPr>
      <w:r>
        <w:rPr>
          <w:noProof/>
        </w:rPr>
        <w:t>2.5 Theories</w:t>
      </w:r>
      <w:r>
        <w:rPr>
          <w:noProof/>
          <w:webHidden/>
        </w:rPr>
        <w:tab/>
      </w:r>
      <w:r>
        <w:rPr>
          <w:noProof/>
          <w:webHidden/>
        </w:rPr>
        <w:fldChar w:fldCharType="begin"/>
      </w:r>
      <w:r>
        <w:rPr>
          <w:noProof/>
          <w:webHidden/>
        </w:rPr>
        <w:instrText xml:space="preserve"> PAGEREF _Toc175864574 \h </w:instrText>
      </w:r>
      <w:r>
        <w:rPr>
          <w:noProof/>
          <w:webHidden/>
        </w:rPr>
      </w:r>
      <w:r>
        <w:rPr>
          <w:noProof/>
          <w:webHidden/>
        </w:rPr>
        <w:fldChar w:fldCharType="separate"/>
      </w:r>
      <w:r>
        <w:rPr>
          <w:noProof/>
          <w:webHidden/>
        </w:rPr>
        <w:t>10</w:t>
      </w:r>
      <w:r>
        <w:rPr>
          <w:noProof/>
          <w:webHidden/>
        </w:rPr>
        <w:fldChar w:fldCharType="end"/>
      </w:r>
    </w:p>
    <w:p w:rsidR="00A11B87" w:rsidRDefault="00A11B87" w14:paraId="03B34231" w14:textId="3BF35B77">
      <w:pPr>
        <w:pStyle w:val="TOC2"/>
        <w:tabs>
          <w:tab w:val="right" w:leader="dot" w:pos="9016"/>
        </w:tabs>
        <w:rPr>
          <w:rFonts w:eastAsiaTheme="minorEastAsia"/>
          <w:noProof/>
          <w:kern w:val="0"/>
          <w:lang w:eastAsia="en-GB"/>
          <w14:ligatures w14:val="none"/>
        </w:rPr>
      </w:pPr>
      <w:r>
        <w:rPr>
          <w:noProof/>
        </w:rPr>
        <w:t>2.6 Gaps identified in research</w:t>
      </w:r>
      <w:r>
        <w:rPr>
          <w:noProof/>
          <w:webHidden/>
        </w:rPr>
        <w:tab/>
      </w:r>
      <w:r>
        <w:rPr>
          <w:noProof/>
          <w:webHidden/>
        </w:rPr>
        <w:fldChar w:fldCharType="begin"/>
      </w:r>
      <w:r>
        <w:rPr>
          <w:noProof/>
          <w:webHidden/>
        </w:rPr>
        <w:instrText xml:space="preserve"> PAGEREF _Toc175864575 \h </w:instrText>
      </w:r>
      <w:r>
        <w:rPr>
          <w:noProof/>
          <w:webHidden/>
        </w:rPr>
      </w:r>
      <w:r>
        <w:rPr>
          <w:noProof/>
          <w:webHidden/>
        </w:rPr>
        <w:fldChar w:fldCharType="separate"/>
      </w:r>
      <w:r>
        <w:rPr>
          <w:noProof/>
          <w:webHidden/>
        </w:rPr>
        <w:t>14</w:t>
      </w:r>
      <w:r>
        <w:rPr>
          <w:noProof/>
          <w:webHidden/>
        </w:rPr>
        <w:fldChar w:fldCharType="end"/>
      </w:r>
    </w:p>
    <w:p w:rsidR="00A11B87" w:rsidRDefault="00A11B87" w14:paraId="0EFEF552" w14:textId="1EA91D8C">
      <w:pPr>
        <w:pStyle w:val="TOC2"/>
        <w:tabs>
          <w:tab w:val="right" w:leader="dot" w:pos="9016"/>
        </w:tabs>
        <w:rPr>
          <w:rFonts w:eastAsiaTheme="minorEastAsia"/>
          <w:noProof/>
          <w:kern w:val="0"/>
          <w:lang w:eastAsia="en-GB"/>
          <w14:ligatures w14:val="none"/>
        </w:rPr>
      </w:pPr>
      <w:r>
        <w:rPr>
          <w:noProof/>
        </w:rPr>
        <w:t>2.7 Summary</w:t>
      </w:r>
      <w:r>
        <w:rPr>
          <w:noProof/>
          <w:webHidden/>
        </w:rPr>
        <w:tab/>
      </w:r>
      <w:r>
        <w:rPr>
          <w:noProof/>
          <w:webHidden/>
        </w:rPr>
        <w:fldChar w:fldCharType="begin"/>
      </w:r>
      <w:r>
        <w:rPr>
          <w:noProof/>
          <w:webHidden/>
        </w:rPr>
        <w:instrText xml:space="preserve"> PAGEREF _Toc175864576 \h </w:instrText>
      </w:r>
      <w:r>
        <w:rPr>
          <w:noProof/>
          <w:webHidden/>
        </w:rPr>
      </w:r>
      <w:r>
        <w:rPr>
          <w:noProof/>
          <w:webHidden/>
        </w:rPr>
        <w:fldChar w:fldCharType="separate"/>
      </w:r>
      <w:r>
        <w:rPr>
          <w:noProof/>
          <w:webHidden/>
        </w:rPr>
        <w:t>14</w:t>
      </w:r>
      <w:r>
        <w:rPr>
          <w:noProof/>
          <w:webHidden/>
        </w:rPr>
        <w:fldChar w:fldCharType="end"/>
      </w:r>
    </w:p>
    <w:p w:rsidR="00A11B87" w:rsidRDefault="00A11B87" w14:paraId="66160202" w14:textId="5B73E985">
      <w:pPr>
        <w:pStyle w:val="TOC1"/>
        <w:tabs>
          <w:tab w:val="right" w:leader="dot" w:pos="9016"/>
        </w:tabs>
        <w:rPr>
          <w:rFonts w:eastAsiaTheme="minorEastAsia"/>
          <w:noProof/>
          <w:kern w:val="0"/>
          <w:lang w:eastAsia="en-GB"/>
          <w14:ligatures w14:val="none"/>
        </w:rPr>
      </w:pPr>
      <w:r>
        <w:rPr>
          <w:noProof/>
        </w:rPr>
        <w:t>Chapter 3: Research Methods and Methodology</w:t>
      </w:r>
      <w:r>
        <w:rPr>
          <w:noProof/>
          <w:webHidden/>
        </w:rPr>
        <w:tab/>
      </w:r>
      <w:r>
        <w:rPr>
          <w:noProof/>
          <w:webHidden/>
        </w:rPr>
        <w:fldChar w:fldCharType="begin"/>
      </w:r>
      <w:r>
        <w:rPr>
          <w:noProof/>
          <w:webHidden/>
        </w:rPr>
        <w:instrText xml:space="preserve"> PAGEREF _Toc175864577 \h </w:instrText>
      </w:r>
      <w:r>
        <w:rPr>
          <w:noProof/>
          <w:webHidden/>
        </w:rPr>
      </w:r>
      <w:r>
        <w:rPr>
          <w:noProof/>
          <w:webHidden/>
        </w:rPr>
        <w:fldChar w:fldCharType="separate"/>
      </w:r>
      <w:r>
        <w:rPr>
          <w:noProof/>
          <w:webHidden/>
        </w:rPr>
        <w:t>15</w:t>
      </w:r>
      <w:r>
        <w:rPr>
          <w:noProof/>
          <w:webHidden/>
        </w:rPr>
        <w:fldChar w:fldCharType="end"/>
      </w:r>
    </w:p>
    <w:p w:rsidR="00A11B87" w:rsidRDefault="00A11B87" w14:paraId="755801E8" w14:textId="541770CA">
      <w:pPr>
        <w:pStyle w:val="TOC2"/>
        <w:tabs>
          <w:tab w:val="right" w:leader="dot" w:pos="9016"/>
        </w:tabs>
        <w:rPr>
          <w:rFonts w:eastAsiaTheme="minorEastAsia"/>
          <w:noProof/>
          <w:kern w:val="0"/>
          <w:lang w:eastAsia="en-GB"/>
          <w14:ligatures w14:val="none"/>
        </w:rPr>
      </w:pPr>
      <w:r>
        <w:rPr>
          <w:noProof/>
        </w:rPr>
        <w:t>3.1 Introduction</w:t>
      </w:r>
      <w:r>
        <w:rPr>
          <w:noProof/>
          <w:webHidden/>
        </w:rPr>
        <w:tab/>
      </w:r>
      <w:r>
        <w:rPr>
          <w:noProof/>
          <w:webHidden/>
        </w:rPr>
        <w:fldChar w:fldCharType="begin"/>
      </w:r>
      <w:r>
        <w:rPr>
          <w:noProof/>
          <w:webHidden/>
        </w:rPr>
        <w:instrText xml:space="preserve"> PAGEREF _Toc175864578 \h </w:instrText>
      </w:r>
      <w:r>
        <w:rPr>
          <w:noProof/>
          <w:webHidden/>
        </w:rPr>
      </w:r>
      <w:r>
        <w:rPr>
          <w:noProof/>
          <w:webHidden/>
        </w:rPr>
        <w:fldChar w:fldCharType="separate"/>
      </w:r>
      <w:r>
        <w:rPr>
          <w:noProof/>
          <w:webHidden/>
        </w:rPr>
        <w:t>15</w:t>
      </w:r>
      <w:r>
        <w:rPr>
          <w:noProof/>
          <w:webHidden/>
        </w:rPr>
        <w:fldChar w:fldCharType="end"/>
      </w:r>
    </w:p>
    <w:p w:rsidR="00A11B87" w:rsidRDefault="00A11B87" w14:paraId="4C4E12CC" w14:textId="42FEEE14">
      <w:pPr>
        <w:pStyle w:val="TOC2"/>
        <w:tabs>
          <w:tab w:val="right" w:leader="dot" w:pos="9016"/>
        </w:tabs>
        <w:rPr>
          <w:rFonts w:eastAsiaTheme="minorEastAsia"/>
          <w:noProof/>
          <w:kern w:val="0"/>
          <w:lang w:eastAsia="en-GB"/>
          <w14:ligatures w14:val="none"/>
        </w:rPr>
      </w:pPr>
      <w:r>
        <w:rPr>
          <w:noProof/>
        </w:rPr>
        <w:t>3.2 Research philosophy</w:t>
      </w:r>
      <w:r>
        <w:rPr>
          <w:noProof/>
          <w:webHidden/>
        </w:rPr>
        <w:tab/>
      </w:r>
      <w:r>
        <w:rPr>
          <w:noProof/>
          <w:webHidden/>
        </w:rPr>
        <w:fldChar w:fldCharType="begin"/>
      </w:r>
      <w:r>
        <w:rPr>
          <w:noProof/>
          <w:webHidden/>
        </w:rPr>
        <w:instrText xml:space="preserve"> PAGEREF _Toc175864579 \h </w:instrText>
      </w:r>
      <w:r>
        <w:rPr>
          <w:noProof/>
          <w:webHidden/>
        </w:rPr>
      </w:r>
      <w:r>
        <w:rPr>
          <w:noProof/>
          <w:webHidden/>
        </w:rPr>
        <w:fldChar w:fldCharType="separate"/>
      </w:r>
      <w:r>
        <w:rPr>
          <w:noProof/>
          <w:webHidden/>
        </w:rPr>
        <w:t>15</w:t>
      </w:r>
      <w:r>
        <w:rPr>
          <w:noProof/>
          <w:webHidden/>
        </w:rPr>
        <w:fldChar w:fldCharType="end"/>
      </w:r>
    </w:p>
    <w:p w:rsidR="00A11B87" w:rsidRDefault="00A11B87" w14:paraId="6A33FD24" w14:textId="22AC3D4C">
      <w:pPr>
        <w:pStyle w:val="TOC2"/>
        <w:tabs>
          <w:tab w:val="right" w:leader="dot" w:pos="9016"/>
        </w:tabs>
        <w:rPr>
          <w:rFonts w:eastAsiaTheme="minorEastAsia"/>
          <w:noProof/>
          <w:kern w:val="0"/>
          <w:lang w:eastAsia="en-GB"/>
          <w14:ligatures w14:val="none"/>
        </w:rPr>
      </w:pPr>
      <w:r>
        <w:rPr>
          <w:noProof/>
        </w:rPr>
        <w:t>3.3 Research approach</w:t>
      </w:r>
      <w:r>
        <w:rPr>
          <w:noProof/>
          <w:webHidden/>
        </w:rPr>
        <w:tab/>
      </w:r>
      <w:r>
        <w:rPr>
          <w:noProof/>
          <w:webHidden/>
        </w:rPr>
        <w:fldChar w:fldCharType="begin"/>
      </w:r>
      <w:r>
        <w:rPr>
          <w:noProof/>
          <w:webHidden/>
        </w:rPr>
        <w:instrText xml:space="preserve"> PAGEREF _Toc175864580 \h </w:instrText>
      </w:r>
      <w:r>
        <w:rPr>
          <w:noProof/>
          <w:webHidden/>
        </w:rPr>
      </w:r>
      <w:r>
        <w:rPr>
          <w:noProof/>
          <w:webHidden/>
        </w:rPr>
        <w:fldChar w:fldCharType="separate"/>
      </w:r>
      <w:r>
        <w:rPr>
          <w:noProof/>
          <w:webHidden/>
        </w:rPr>
        <w:t>15</w:t>
      </w:r>
      <w:r>
        <w:rPr>
          <w:noProof/>
          <w:webHidden/>
        </w:rPr>
        <w:fldChar w:fldCharType="end"/>
      </w:r>
    </w:p>
    <w:p w:rsidR="00A11B87" w:rsidRDefault="00A11B87" w14:paraId="67833088" w14:textId="54DB3933">
      <w:pPr>
        <w:pStyle w:val="TOC2"/>
        <w:tabs>
          <w:tab w:val="right" w:leader="dot" w:pos="9016"/>
        </w:tabs>
        <w:rPr>
          <w:rFonts w:eastAsiaTheme="minorEastAsia"/>
          <w:noProof/>
          <w:kern w:val="0"/>
          <w:lang w:eastAsia="en-GB"/>
          <w14:ligatures w14:val="none"/>
        </w:rPr>
      </w:pPr>
      <w:r>
        <w:rPr>
          <w:noProof/>
        </w:rPr>
        <w:t>3.4 Methodological choice</w:t>
      </w:r>
      <w:r>
        <w:rPr>
          <w:noProof/>
          <w:webHidden/>
        </w:rPr>
        <w:tab/>
      </w:r>
      <w:r>
        <w:rPr>
          <w:noProof/>
          <w:webHidden/>
        </w:rPr>
        <w:fldChar w:fldCharType="begin"/>
      </w:r>
      <w:r>
        <w:rPr>
          <w:noProof/>
          <w:webHidden/>
        </w:rPr>
        <w:instrText xml:space="preserve"> PAGEREF _Toc175864581 \h </w:instrText>
      </w:r>
      <w:r>
        <w:rPr>
          <w:noProof/>
          <w:webHidden/>
        </w:rPr>
      </w:r>
      <w:r>
        <w:rPr>
          <w:noProof/>
          <w:webHidden/>
        </w:rPr>
        <w:fldChar w:fldCharType="separate"/>
      </w:r>
      <w:r>
        <w:rPr>
          <w:noProof/>
          <w:webHidden/>
        </w:rPr>
        <w:t>16</w:t>
      </w:r>
      <w:r>
        <w:rPr>
          <w:noProof/>
          <w:webHidden/>
        </w:rPr>
        <w:fldChar w:fldCharType="end"/>
      </w:r>
    </w:p>
    <w:p w:rsidR="00A11B87" w:rsidRDefault="00A11B87" w14:paraId="2EE9C52C" w14:textId="45DDF405">
      <w:pPr>
        <w:pStyle w:val="TOC2"/>
        <w:tabs>
          <w:tab w:val="right" w:leader="dot" w:pos="9016"/>
        </w:tabs>
        <w:rPr>
          <w:rFonts w:eastAsiaTheme="minorEastAsia"/>
          <w:noProof/>
          <w:kern w:val="0"/>
          <w:lang w:eastAsia="en-GB"/>
          <w14:ligatures w14:val="none"/>
        </w:rPr>
      </w:pPr>
      <w:r>
        <w:rPr>
          <w:noProof/>
        </w:rPr>
        <w:t>3.5 Research Strategy</w:t>
      </w:r>
      <w:r>
        <w:rPr>
          <w:noProof/>
          <w:webHidden/>
        </w:rPr>
        <w:tab/>
      </w:r>
      <w:r>
        <w:rPr>
          <w:noProof/>
          <w:webHidden/>
        </w:rPr>
        <w:fldChar w:fldCharType="begin"/>
      </w:r>
      <w:r>
        <w:rPr>
          <w:noProof/>
          <w:webHidden/>
        </w:rPr>
        <w:instrText xml:space="preserve"> PAGEREF _Toc175864582 \h </w:instrText>
      </w:r>
      <w:r>
        <w:rPr>
          <w:noProof/>
          <w:webHidden/>
        </w:rPr>
      </w:r>
      <w:r>
        <w:rPr>
          <w:noProof/>
          <w:webHidden/>
        </w:rPr>
        <w:fldChar w:fldCharType="separate"/>
      </w:r>
      <w:r>
        <w:rPr>
          <w:noProof/>
          <w:webHidden/>
        </w:rPr>
        <w:t>16</w:t>
      </w:r>
      <w:r>
        <w:rPr>
          <w:noProof/>
          <w:webHidden/>
        </w:rPr>
        <w:fldChar w:fldCharType="end"/>
      </w:r>
    </w:p>
    <w:p w:rsidR="00A11B87" w:rsidRDefault="00A11B87" w14:paraId="593DF4D0" w14:textId="42C1CF5F">
      <w:pPr>
        <w:pStyle w:val="TOC2"/>
        <w:tabs>
          <w:tab w:val="right" w:leader="dot" w:pos="9016"/>
        </w:tabs>
        <w:rPr>
          <w:rFonts w:eastAsiaTheme="minorEastAsia"/>
          <w:noProof/>
          <w:kern w:val="0"/>
          <w:lang w:eastAsia="en-GB"/>
          <w14:ligatures w14:val="none"/>
        </w:rPr>
      </w:pPr>
      <w:r>
        <w:rPr>
          <w:noProof/>
        </w:rPr>
        <w:t>3.6 Determination of descriptive research Design</w:t>
      </w:r>
      <w:r>
        <w:rPr>
          <w:noProof/>
          <w:webHidden/>
        </w:rPr>
        <w:tab/>
      </w:r>
      <w:r>
        <w:rPr>
          <w:noProof/>
          <w:webHidden/>
        </w:rPr>
        <w:fldChar w:fldCharType="begin"/>
      </w:r>
      <w:r>
        <w:rPr>
          <w:noProof/>
          <w:webHidden/>
        </w:rPr>
        <w:instrText xml:space="preserve"> PAGEREF _Toc175864583 \h </w:instrText>
      </w:r>
      <w:r>
        <w:rPr>
          <w:noProof/>
          <w:webHidden/>
        </w:rPr>
      </w:r>
      <w:r>
        <w:rPr>
          <w:noProof/>
          <w:webHidden/>
        </w:rPr>
        <w:fldChar w:fldCharType="separate"/>
      </w:r>
      <w:r>
        <w:rPr>
          <w:noProof/>
          <w:webHidden/>
        </w:rPr>
        <w:t>17</w:t>
      </w:r>
      <w:r>
        <w:rPr>
          <w:noProof/>
          <w:webHidden/>
        </w:rPr>
        <w:fldChar w:fldCharType="end"/>
      </w:r>
    </w:p>
    <w:p w:rsidR="00A11B87" w:rsidRDefault="00A11B87" w14:paraId="38E5A282" w14:textId="6977B853">
      <w:pPr>
        <w:pStyle w:val="TOC2"/>
        <w:tabs>
          <w:tab w:val="right" w:leader="dot" w:pos="9016"/>
        </w:tabs>
        <w:rPr>
          <w:rFonts w:eastAsiaTheme="minorEastAsia"/>
          <w:noProof/>
          <w:kern w:val="0"/>
          <w:lang w:eastAsia="en-GB"/>
          <w14:ligatures w14:val="none"/>
        </w:rPr>
      </w:pPr>
      <w:r>
        <w:rPr>
          <w:noProof/>
        </w:rPr>
        <w:t>3.7 Data collection and Data analysis</w:t>
      </w:r>
      <w:r>
        <w:rPr>
          <w:noProof/>
          <w:webHidden/>
        </w:rPr>
        <w:tab/>
      </w:r>
      <w:r>
        <w:rPr>
          <w:noProof/>
          <w:webHidden/>
        </w:rPr>
        <w:fldChar w:fldCharType="begin"/>
      </w:r>
      <w:r>
        <w:rPr>
          <w:noProof/>
          <w:webHidden/>
        </w:rPr>
        <w:instrText xml:space="preserve"> PAGEREF _Toc175864584 \h </w:instrText>
      </w:r>
      <w:r>
        <w:rPr>
          <w:noProof/>
          <w:webHidden/>
        </w:rPr>
      </w:r>
      <w:r>
        <w:rPr>
          <w:noProof/>
          <w:webHidden/>
        </w:rPr>
        <w:fldChar w:fldCharType="separate"/>
      </w:r>
      <w:r>
        <w:rPr>
          <w:noProof/>
          <w:webHidden/>
        </w:rPr>
        <w:t>17</w:t>
      </w:r>
      <w:r>
        <w:rPr>
          <w:noProof/>
          <w:webHidden/>
        </w:rPr>
        <w:fldChar w:fldCharType="end"/>
      </w:r>
    </w:p>
    <w:p w:rsidR="00A11B87" w:rsidRDefault="00A11B87" w14:paraId="5C9831FD" w14:textId="3CD5A742">
      <w:pPr>
        <w:pStyle w:val="TOC2"/>
        <w:tabs>
          <w:tab w:val="right" w:leader="dot" w:pos="9016"/>
        </w:tabs>
        <w:rPr>
          <w:rFonts w:eastAsiaTheme="minorEastAsia"/>
          <w:noProof/>
          <w:kern w:val="0"/>
          <w:lang w:eastAsia="en-GB"/>
          <w14:ligatures w14:val="none"/>
        </w:rPr>
      </w:pPr>
      <w:r>
        <w:rPr>
          <w:noProof/>
        </w:rPr>
        <w:t>3.8 Ethical Considerations</w:t>
      </w:r>
      <w:r>
        <w:rPr>
          <w:noProof/>
          <w:webHidden/>
        </w:rPr>
        <w:tab/>
      </w:r>
      <w:r>
        <w:rPr>
          <w:noProof/>
          <w:webHidden/>
        </w:rPr>
        <w:fldChar w:fldCharType="begin"/>
      </w:r>
      <w:r>
        <w:rPr>
          <w:noProof/>
          <w:webHidden/>
        </w:rPr>
        <w:instrText xml:space="preserve"> PAGEREF _Toc175864585 \h </w:instrText>
      </w:r>
      <w:r>
        <w:rPr>
          <w:noProof/>
          <w:webHidden/>
        </w:rPr>
      </w:r>
      <w:r>
        <w:rPr>
          <w:noProof/>
          <w:webHidden/>
        </w:rPr>
        <w:fldChar w:fldCharType="separate"/>
      </w:r>
      <w:r>
        <w:rPr>
          <w:noProof/>
          <w:webHidden/>
        </w:rPr>
        <w:t>17</w:t>
      </w:r>
      <w:r>
        <w:rPr>
          <w:noProof/>
          <w:webHidden/>
        </w:rPr>
        <w:fldChar w:fldCharType="end"/>
      </w:r>
    </w:p>
    <w:p w:rsidR="00A11B87" w:rsidRDefault="00A11B87" w14:paraId="55C28BCE" w14:textId="17155CB2">
      <w:pPr>
        <w:pStyle w:val="TOC2"/>
        <w:tabs>
          <w:tab w:val="right" w:leader="dot" w:pos="9016"/>
        </w:tabs>
        <w:rPr>
          <w:rFonts w:eastAsiaTheme="minorEastAsia"/>
          <w:noProof/>
          <w:kern w:val="0"/>
          <w:lang w:eastAsia="en-GB"/>
          <w14:ligatures w14:val="none"/>
        </w:rPr>
      </w:pPr>
      <w:r>
        <w:rPr>
          <w:noProof/>
        </w:rPr>
        <w:t>3.9 Summary</w:t>
      </w:r>
      <w:r>
        <w:rPr>
          <w:noProof/>
          <w:webHidden/>
        </w:rPr>
        <w:tab/>
      </w:r>
      <w:r>
        <w:rPr>
          <w:noProof/>
          <w:webHidden/>
        </w:rPr>
        <w:fldChar w:fldCharType="begin"/>
      </w:r>
      <w:r>
        <w:rPr>
          <w:noProof/>
          <w:webHidden/>
        </w:rPr>
        <w:instrText xml:space="preserve"> PAGEREF _Toc175864586 \h </w:instrText>
      </w:r>
      <w:r>
        <w:rPr>
          <w:noProof/>
          <w:webHidden/>
        </w:rPr>
      </w:r>
      <w:r>
        <w:rPr>
          <w:noProof/>
          <w:webHidden/>
        </w:rPr>
        <w:fldChar w:fldCharType="separate"/>
      </w:r>
      <w:r>
        <w:rPr>
          <w:noProof/>
          <w:webHidden/>
        </w:rPr>
        <w:t>18</w:t>
      </w:r>
      <w:r>
        <w:rPr>
          <w:noProof/>
          <w:webHidden/>
        </w:rPr>
        <w:fldChar w:fldCharType="end"/>
      </w:r>
    </w:p>
    <w:p w:rsidR="00A11B87" w:rsidRDefault="00A11B87" w14:paraId="237A2FF6" w14:textId="05B17708">
      <w:pPr>
        <w:pStyle w:val="TOC1"/>
        <w:tabs>
          <w:tab w:val="right" w:leader="dot" w:pos="9016"/>
        </w:tabs>
        <w:rPr>
          <w:rFonts w:eastAsiaTheme="minorEastAsia"/>
          <w:noProof/>
          <w:kern w:val="0"/>
          <w:lang w:eastAsia="en-GB"/>
          <w14:ligatures w14:val="none"/>
        </w:rPr>
      </w:pPr>
      <w:r>
        <w:rPr>
          <w:noProof/>
        </w:rPr>
        <w:t>Chapter 4: Data Analysis</w:t>
      </w:r>
      <w:r>
        <w:rPr>
          <w:noProof/>
          <w:webHidden/>
        </w:rPr>
        <w:tab/>
      </w:r>
      <w:r>
        <w:rPr>
          <w:noProof/>
          <w:webHidden/>
        </w:rPr>
        <w:fldChar w:fldCharType="begin"/>
      </w:r>
      <w:r>
        <w:rPr>
          <w:noProof/>
          <w:webHidden/>
        </w:rPr>
        <w:instrText xml:space="preserve"> PAGEREF _Toc175864587 \h </w:instrText>
      </w:r>
      <w:r>
        <w:rPr>
          <w:noProof/>
          <w:webHidden/>
        </w:rPr>
      </w:r>
      <w:r>
        <w:rPr>
          <w:noProof/>
          <w:webHidden/>
        </w:rPr>
        <w:fldChar w:fldCharType="separate"/>
      </w:r>
      <w:r>
        <w:rPr>
          <w:noProof/>
          <w:webHidden/>
        </w:rPr>
        <w:t>19</w:t>
      </w:r>
      <w:r>
        <w:rPr>
          <w:noProof/>
          <w:webHidden/>
        </w:rPr>
        <w:fldChar w:fldCharType="end"/>
      </w:r>
    </w:p>
    <w:p w:rsidR="00A11B87" w:rsidRDefault="00A11B87" w14:paraId="218EA6D8" w14:textId="0C59ED25">
      <w:pPr>
        <w:pStyle w:val="TOC2"/>
        <w:tabs>
          <w:tab w:val="right" w:leader="dot" w:pos="9016"/>
        </w:tabs>
        <w:rPr>
          <w:rFonts w:eastAsiaTheme="minorEastAsia"/>
          <w:noProof/>
          <w:kern w:val="0"/>
          <w:lang w:eastAsia="en-GB"/>
          <w14:ligatures w14:val="none"/>
        </w:rPr>
      </w:pPr>
      <w:r>
        <w:rPr>
          <w:noProof/>
        </w:rPr>
        <w:t>4.1 Introduction</w:t>
      </w:r>
      <w:r>
        <w:rPr>
          <w:noProof/>
          <w:webHidden/>
        </w:rPr>
        <w:tab/>
      </w:r>
      <w:r>
        <w:rPr>
          <w:noProof/>
          <w:webHidden/>
        </w:rPr>
        <w:fldChar w:fldCharType="begin"/>
      </w:r>
      <w:r>
        <w:rPr>
          <w:noProof/>
          <w:webHidden/>
        </w:rPr>
        <w:instrText xml:space="preserve"> PAGEREF _Toc175864588 \h </w:instrText>
      </w:r>
      <w:r>
        <w:rPr>
          <w:noProof/>
          <w:webHidden/>
        </w:rPr>
      </w:r>
      <w:r>
        <w:rPr>
          <w:noProof/>
          <w:webHidden/>
        </w:rPr>
        <w:fldChar w:fldCharType="separate"/>
      </w:r>
      <w:r>
        <w:rPr>
          <w:noProof/>
          <w:webHidden/>
        </w:rPr>
        <w:t>19</w:t>
      </w:r>
      <w:r>
        <w:rPr>
          <w:noProof/>
          <w:webHidden/>
        </w:rPr>
        <w:fldChar w:fldCharType="end"/>
      </w:r>
    </w:p>
    <w:p w:rsidR="00A11B87" w:rsidRDefault="00A11B87" w14:paraId="78A361F7" w14:textId="1CB697FD">
      <w:pPr>
        <w:pStyle w:val="TOC2"/>
        <w:tabs>
          <w:tab w:val="right" w:leader="dot" w:pos="9016"/>
        </w:tabs>
        <w:rPr>
          <w:rFonts w:eastAsiaTheme="minorEastAsia"/>
          <w:noProof/>
          <w:kern w:val="0"/>
          <w:lang w:eastAsia="en-GB"/>
          <w14:ligatures w14:val="none"/>
        </w:rPr>
      </w:pPr>
      <w:r>
        <w:rPr>
          <w:noProof/>
        </w:rPr>
        <w:t>4.2 Data Analysis and Discussions</w:t>
      </w:r>
      <w:r>
        <w:rPr>
          <w:noProof/>
          <w:webHidden/>
        </w:rPr>
        <w:tab/>
      </w:r>
      <w:r>
        <w:rPr>
          <w:noProof/>
          <w:webHidden/>
        </w:rPr>
        <w:fldChar w:fldCharType="begin"/>
      </w:r>
      <w:r>
        <w:rPr>
          <w:noProof/>
          <w:webHidden/>
        </w:rPr>
        <w:instrText xml:space="preserve"> PAGEREF _Toc175864589 \h </w:instrText>
      </w:r>
      <w:r>
        <w:rPr>
          <w:noProof/>
          <w:webHidden/>
        </w:rPr>
      </w:r>
      <w:r>
        <w:rPr>
          <w:noProof/>
          <w:webHidden/>
        </w:rPr>
        <w:fldChar w:fldCharType="separate"/>
      </w:r>
      <w:r>
        <w:rPr>
          <w:noProof/>
          <w:webHidden/>
        </w:rPr>
        <w:t>19</w:t>
      </w:r>
      <w:r>
        <w:rPr>
          <w:noProof/>
          <w:webHidden/>
        </w:rPr>
        <w:fldChar w:fldCharType="end"/>
      </w:r>
    </w:p>
    <w:p w:rsidR="00A11B87" w:rsidRDefault="00A11B87" w14:paraId="2EF23518" w14:textId="2E02DB8B">
      <w:pPr>
        <w:pStyle w:val="TOC2"/>
        <w:tabs>
          <w:tab w:val="right" w:leader="dot" w:pos="9016"/>
        </w:tabs>
        <w:rPr>
          <w:rFonts w:eastAsiaTheme="minorEastAsia"/>
          <w:noProof/>
          <w:kern w:val="0"/>
          <w:lang w:eastAsia="en-GB"/>
          <w14:ligatures w14:val="none"/>
        </w:rPr>
      </w:pPr>
      <w:r>
        <w:rPr>
          <w:noProof/>
        </w:rPr>
        <w:t>4.3 Summary</w:t>
      </w:r>
      <w:r>
        <w:rPr>
          <w:noProof/>
          <w:webHidden/>
        </w:rPr>
        <w:tab/>
      </w:r>
      <w:r>
        <w:rPr>
          <w:noProof/>
          <w:webHidden/>
        </w:rPr>
        <w:fldChar w:fldCharType="begin"/>
      </w:r>
      <w:r>
        <w:rPr>
          <w:noProof/>
          <w:webHidden/>
        </w:rPr>
        <w:instrText xml:space="preserve"> PAGEREF _Toc175864590 \h </w:instrText>
      </w:r>
      <w:r>
        <w:rPr>
          <w:noProof/>
          <w:webHidden/>
        </w:rPr>
      </w:r>
      <w:r>
        <w:rPr>
          <w:noProof/>
          <w:webHidden/>
        </w:rPr>
        <w:fldChar w:fldCharType="separate"/>
      </w:r>
      <w:r>
        <w:rPr>
          <w:noProof/>
          <w:webHidden/>
        </w:rPr>
        <w:t>28</w:t>
      </w:r>
      <w:r>
        <w:rPr>
          <w:noProof/>
          <w:webHidden/>
        </w:rPr>
        <w:fldChar w:fldCharType="end"/>
      </w:r>
    </w:p>
    <w:p w:rsidR="00A11B87" w:rsidRDefault="00A11B87" w14:paraId="1CEBB702" w14:textId="67966FF3">
      <w:pPr>
        <w:pStyle w:val="TOC2"/>
        <w:tabs>
          <w:tab w:val="right" w:leader="dot" w:pos="9016"/>
        </w:tabs>
        <w:rPr>
          <w:rFonts w:eastAsiaTheme="minorEastAsia"/>
          <w:noProof/>
          <w:kern w:val="0"/>
          <w:lang w:eastAsia="en-GB"/>
          <w14:ligatures w14:val="none"/>
        </w:rPr>
      </w:pPr>
      <w:r>
        <w:rPr>
          <w:noProof/>
        </w:rPr>
        <w:t>Chapter 5: Research Objectives, Recommendations, Discussion and Conclusion</w:t>
      </w:r>
      <w:r>
        <w:rPr>
          <w:noProof/>
          <w:webHidden/>
        </w:rPr>
        <w:tab/>
      </w:r>
      <w:r>
        <w:rPr>
          <w:noProof/>
          <w:webHidden/>
        </w:rPr>
        <w:fldChar w:fldCharType="begin"/>
      </w:r>
      <w:r>
        <w:rPr>
          <w:noProof/>
          <w:webHidden/>
        </w:rPr>
        <w:instrText xml:space="preserve"> PAGEREF _Toc175864591 \h </w:instrText>
      </w:r>
      <w:r>
        <w:rPr>
          <w:noProof/>
          <w:webHidden/>
        </w:rPr>
      </w:r>
      <w:r>
        <w:rPr>
          <w:noProof/>
          <w:webHidden/>
        </w:rPr>
        <w:fldChar w:fldCharType="separate"/>
      </w:r>
      <w:r>
        <w:rPr>
          <w:noProof/>
          <w:webHidden/>
        </w:rPr>
        <w:t>30</w:t>
      </w:r>
      <w:r>
        <w:rPr>
          <w:noProof/>
          <w:webHidden/>
        </w:rPr>
        <w:fldChar w:fldCharType="end"/>
      </w:r>
    </w:p>
    <w:p w:rsidR="00A11B87" w:rsidRDefault="00A11B87" w14:paraId="19D880AD" w14:textId="7823C335">
      <w:pPr>
        <w:pStyle w:val="TOC2"/>
        <w:tabs>
          <w:tab w:val="right" w:leader="dot" w:pos="9016"/>
        </w:tabs>
        <w:rPr>
          <w:rFonts w:eastAsiaTheme="minorEastAsia"/>
          <w:noProof/>
          <w:kern w:val="0"/>
          <w:lang w:eastAsia="en-GB"/>
          <w14:ligatures w14:val="none"/>
        </w:rPr>
      </w:pPr>
      <w:r>
        <w:rPr>
          <w:noProof/>
        </w:rPr>
        <w:t>5.1 Research Objectives</w:t>
      </w:r>
      <w:r>
        <w:rPr>
          <w:noProof/>
          <w:webHidden/>
        </w:rPr>
        <w:tab/>
      </w:r>
      <w:r>
        <w:rPr>
          <w:noProof/>
          <w:webHidden/>
        </w:rPr>
        <w:fldChar w:fldCharType="begin"/>
      </w:r>
      <w:r>
        <w:rPr>
          <w:noProof/>
          <w:webHidden/>
        </w:rPr>
        <w:instrText xml:space="preserve"> PAGEREF _Toc175864592 \h </w:instrText>
      </w:r>
      <w:r>
        <w:rPr>
          <w:noProof/>
          <w:webHidden/>
        </w:rPr>
      </w:r>
      <w:r>
        <w:rPr>
          <w:noProof/>
          <w:webHidden/>
        </w:rPr>
        <w:fldChar w:fldCharType="separate"/>
      </w:r>
      <w:r>
        <w:rPr>
          <w:noProof/>
          <w:webHidden/>
        </w:rPr>
        <w:t>30</w:t>
      </w:r>
      <w:r>
        <w:rPr>
          <w:noProof/>
          <w:webHidden/>
        </w:rPr>
        <w:fldChar w:fldCharType="end"/>
      </w:r>
    </w:p>
    <w:p w:rsidR="00A11B87" w:rsidRDefault="00A11B87" w14:paraId="21CD2220" w14:textId="5D6F0563">
      <w:pPr>
        <w:pStyle w:val="TOC2"/>
        <w:tabs>
          <w:tab w:val="right" w:leader="dot" w:pos="9016"/>
        </w:tabs>
        <w:rPr>
          <w:rFonts w:eastAsiaTheme="minorEastAsia"/>
          <w:noProof/>
          <w:kern w:val="0"/>
          <w:lang w:eastAsia="en-GB"/>
          <w14:ligatures w14:val="none"/>
        </w:rPr>
      </w:pPr>
      <w:r>
        <w:rPr>
          <w:noProof/>
        </w:rPr>
        <w:t>5.2 Recommendation</w:t>
      </w:r>
      <w:r>
        <w:rPr>
          <w:noProof/>
          <w:webHidden/>
        </w:rPr>
        <w:tab/>
      </w:r>
      <w:r>
        <w:rPr>
          <w:noProof/>
          <w:webHidden/>
        </w:rPr>
        <w:fldChar w:fldCharType="begin"/>
      </w:r>
      <w:r>
        <w:rPr>
          <w:noProof/>
          <w:webHidden/>
        </w:rPr>
        <w:instrText xml:space="preserve"> PAGEREF _Toc175864593 \h </w:instrText>
      </w:r>
      <w:r>
        <w:rPr>
          <w:noProof/>
          <w:webHidden/>
        </w:rPr>
      </w:r>
      <w:r>
        <w:rPr>
          <w:noProof/>
          <w:webHidden/>
        </w:rPr>
        <w:fldChar w:fldCharType="separate"/>
      </w:r>
      <w:r>
        <w:rPr>
          <w:noProof/>
          <w:webHidden/>
        </w:rPr>
        <w:t>31</w:t>
      </w:r>
      <w:r>
        <w:rPr>
          <w:noProof/>
          <w:webHidden/>
        </w:rPr>
        <w:fldChar w:fldCharType="end"/>
      </w:r>
    </w:p>
    <w:p w:rsidR="00A11B87" w:rsidRDefault="00A11B87" w14:paraId="55A2DEB8" w14:textId="53F2D281">
      <w:pPr>
        <w:pStyle w:val="TOC2"/>
        <w:tabs>
          <w:tab w:val="right" w:leader="dot" w:pos="9016"/>
        </w:tabs>
        <w:rPr>
          <w:rFonts w:eastAsiaTheme="minorEastAsia"/>
          <w:noProof/>
          <w:kern w:val="0"/>
          <w:lang w:eastAsia="en-GB"/>
          <w14:ligatures w14:val="none"/>
        </w:rPr>
      </w:pPr>
      <w:r>
        <w:rPr>
          <w:noProof/>
        </w:rPr>
        <w:t xml:space="preserve">5.3 </w:t>
      </w:r>
      <w:r w:rsidRPr="00486206">
        <w:rPr>
          <w:noProof/>
          <w:lang w:val="en-IN"/>
        </w:rPr>
        <w:t>Discussion</w:t>
      </w:r>
      <w:r>
        <w:rPr>
          <w:noProof/>
          <w:webHidden/>
        </w:rPr>
        <w:tab/>
      </w:r>
      <w:r>
        <w:rPr>
          <w:noProof/>
          <w:webHidden/>
        </w:rPr>
        <w:fldChar w:fldCharType="begin"/>
      </w:r>
      <w:r>
        <w:rPr>
          <w:noProof/>
          <w:webHidden/>
        </w:rPr>
        <w:instrText xml:space="preserve"> PAGEREF _Toc175864594 \h </w:instrText>
      </w:r>
      <w:r>
        <w:rPr>
          <w:noProof/>
          <w:webHidden/>
        </w:rPr>
      </w:r>
      <w:r>
        <w:rPr>
          <w:noProof/>
          <w:webHidden/>
        </w:rPr>
        <w:fldChar w:fldCharType="separate"/>
      </w:r>
      <w:r>
        <w:rPr>
          <w:noProof/>
          <w:webHidden/>
        </w:rPr>
        <w:t>32</w:t>
      </w:r>
      <w:r>
        <w:rPr>
          <w:noProof/>
          <w:webHidden/>
        </w:rPr>
        <w:fldChar w:fldCharType="end"/>
      </w:r>
    </w:p>
    <w:p w:rsidR="00A11B87" w:rsidRDefault="00A11B87" w14:paraId="6447226A" w14:textId="40A60686">
      <w:pPr>
        <w:pStyle w:val="TOC2"/>
        <w:tabs>
          <w:tab w:val="right" w:leader="dot" w:pos="9016"/>
        </w:tabs>
        <w:rPr>
          <w:rFonts w:eastAsiaTheme="minorEastAsia"/>
          <w:noProof/>
          <w:kern w:val="0"/>
          <w:lang w:eastAsia="en-GB"/>
          <w14:ligatures w14:val="none"/>
        </w:rPr>
      </w:pPr>
      <w:r>
        <w:rPr>
          <w:noProof/>
        </w:rPr>
        <w:t>5.4 Conclusion</w:t>
      </w:r>
      <w:r>
        <w:rPr>
          <w:noProof/>
          <w:webHidden/>
        </w:rPr>
        <w:tab/>
      </w:r>
      <w:r>
        <w:rPr>
          <w:noProof/>
          <w:webHidden/>
        </w:rPr>
        <w:fldChar w:fldCharType="begin"/>
      </w:r>
      <w:r>
        <w:rPr>
          <w:noProof/>
          <w:webHidden/>
        </w:rPr>
        <w:instrText xml:space="preserve"> PAGEREF _Toc175864595 \h </w:instrText>
      </w:r>
      <w:r>
        <w:rPr>
          <w:noProof/>
          <w:webHidden/>
        </w:rPr>
      </w:r>
      <w:r>
        <w:rPr>
          <w:noProof/>
          <w:webHidden/>
        </w:rPr>
        <w:fldChar w:fldCharType="separate"/>
      </w:r>
      <w:r>
        <w:rPr>
          <w:noProof/>
          <w:webHidden/>
        </w:rPr>
        <w:t>33</w:t>
      </w:r>
      <w:r>
        <w:rPr>
          <w:noProof/>
          <w:webHidden/>
        </w:rPr>
        <w:fldChar w:fldCharType="end"/>
      </w:r>
    </w:p>
    <w:p w:rsidR="00A11B87" w:rsidRDefault="00A11B87" w14:paraId="18003A17" w14:textId="19CDA6E7">
      <w:pPr>
        <w:pStyle w:val="TOC1"/>
        <w:tabs>
          <w:tab w:val="right" w:leader="dot" w:pos="9016"/>
        </w:tabs>
        <w:rPr>
          <w:rFonts w:eastAsiaTheme="minorEastAsia"/>
          <w:noProof/>
          <w:kern w:val="0"/>
          <w:lang w:eastAsia="en-GB"/>
          <w14:ligatures w14:val="none"/>
        </w:rPr>
      </w:pPr>
      <w:r>
        <w:rPr>
          <w:noProof/>
        </w:rPr>
        <w:t>References</w:t>
      </w:r>
      <w:r>
        <w:rPr>
          <w:noProof/>
          <w:webHidden/>
        </w:rPr>
        <w:tab/>
      </w:r>
      <w:r>
        <w:rPr>
          <w:noProof/>
          <w:webHidden/>
        </w:rPr>
        <w:fldChar w:fldCharType="begin"/>
      </w:r>
      <w:r>
        <w:rPr>
          <w:noProof/>
          <w:webHidden/>
        </w:rPr>
        <w:instrText xml:space="preserve"> PAGEREF _Toc175864596 \h </w:instrText>
      </w:r>
      <w:r>
        <w:rPr>
          <w:noProof/>
          <w:webHidden/>
        </w:rPr>
      </w:r>
      <w:r>
        <w:rPr>
          <w:noProof/>
          <w:webHidden/>
        </w:rPr>
        <w:fldChar w:fldCharType="separate"/>
      </w:r>
      <w:r>
        <w:rPr>
          <w:noProof/>
          <w:webHidden/>
        </w:rPr>
        <w:t>34</w:t>
      </w:r>
      <w:r>
        <w:rPr>
          <w:noProof/>
          <w:webHidden/>
        </w:rPr>
        <w:fldChar w:fldCharType="end"/>
      </w:r>
    </w:p>
    <w:p w:rsidR="09BCC27A" w:rsidP="09BCC27A" w:rsidRDefault="09BCC27A" w14:paraId="04320EAB" w14:textId="5BC14850">
      <w:pPr>
        <w:pStyle w:val="TOC1"/>
        <w:tabs>
          <w:tab w:val="right" w:leader="dot" w:pos="9015"/>
        </w:tabs>
      </w:pPr>
      <w:r>
        <w:fldChar w:fldCharType="end"/>
      </w:r>
    </w:p>
    <w:p w:rsidR="00C36089" w:rsidP="00C36089" w:rsidRDefault="00C36089" w14:paraId="06D101E3" w14:textId="008BAB23">
      <w:pPr>
        <w:spacing w:line="360" w:lineRule="auto"/>
        <w:jc w:val="center"/>
      </w:pPr>
    </w:p>
    <w:p w:rsidRPr="00A123F2" w:rsidR="00DF53A6" w:rsidP="00000DA2" w:rsidRDefault="00DF53A6" w14:paraId="6281A9FF" w14:textId="77777777">
      <w:pPr>
        <w:spacing w:line="360" w:lineRule="auto"/>
        <w:jc w:val="center"/>
        <w:rPr>
          <w:rFonts w:ascii="Times New Roman" w:hAnsi="Times New Roman" w:cs="Times New Roman"/>
          <w:b/>
          <w:bCs/>
          <w:sz w:val="32"/>
          <w:szCs w:val="32"/>
        </w:rPr>
      </w:pPr>
    </w:p>
    <w:p w:rsidRPr="00A123F2" w:rsidR="00CE17D1" w:rsidP="7C77B941" w:rsidRDefault="2EB94C4A" w14:paraId="12CA3358" w14:textId="0DB890F3">
      <w:pPr>
        <w:pStyle w:val="Heading1"/>
        <w:spacing w:line="360" w:lineRule="auto"/>
        <w:jc w:val="both"/>
        <w:rPr>
          <w:rFonts w:ascii="Times New Roman" w:hAnsi="Times New Roman" w:cs="Times New Roman"/>
          <w:b w:val="1"/>
          <w:bCs w:val="1"/>
          <w:sz w:val="24"/>
          <w:szCs w:val="24"/>
        </w:rPr>
      </w:pPr>
      <w:bookmarkStart w:name="_Toc643141278" w:id="0"/>
      <w:bookmarkStart w:name="_Toc175864559" w:id="1"/>
      <w:r w:rsidR="2EB94C4A">
        <w:rPr/>
        <w:t>Chapter 1: Introduction</w:t>
      </w:r>
      <w:bookmarkEnd w:id="0"/>
      <w:bookmarkEnd w:id="1"/>
    </w:p>
    <w:p w:rsidR="00CE17D1" w:rsidP="00151F65" w:rsidRDefault="00151F65" w14:paraId="72208558" w14:textId="448D2FDA">
      <w:pPr>
        <w:pStyle w:val="Heading2"/>
      </w:pPr>
      <w:bookmarkStart w:name="_Toc175864560" w:id="2"/>
      <w:r>
        <w:t xml:space="preserve">1.1 </w:t>
      </w:r>
      <w:r w:rsidRPr="09BCC27A" w:rsidR="2EB94C4A">
        <w:t>Introduction</w:t>
      </w:r>
      <w:bookmarkEnd w:id="2"/>
    </w:p>
    <w:p w:rsidRPr="00B15483" w:rsidR="00CE17D1" w:rsidP="00CE17D1" w:rsidRDefault="2EB94C4A" w14:paraId="64A86628" w14:textId="77777777">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 xml:space="preserve">Motivated staff are regarded as loyal to their business organization and often helps in finding value and manage social status within their work. High employee engagement often known to impact on enhancing organizational effectiveness in terms of managing better rate of retention. When employees working in an organization feel valued and connected within their workplace, they are less likely for looking into various opportunities in other business venture. </w:t>
      </w:r>
    </w:p>
    <w:p w:rsidR="00CE17D1" w:rsidP="00151F65" w:rsidRDefault="00151F65" w14:paraId="2B640564" w14:textId="4FB5B5DC">
      <w:pPr>
        <w:pStyle w:val="Heading2"/>
      </w:pPr>
      <w:bookmarkStart w:name="_Toc175864561" w:id="3"/>
      <w:r>
        <w:t xml:space="preserve">1.2 </w:t>
      </w:r>
      <w:r w:rsidRPr="09BCC27A" w:rsidR="2EB94C4A">
        <w:t>Background of the study</w:t>
      </w:r>
      <w:bookmarkEnd w:id="3"/>
    </w:p>
    <w:p w:rsidRPr="00DE063B" w:rsidR="00CE17D1" w:rsidP="00CE17D1" w:rsidRDefault="2EB94C4A" w14:paraId="372FA6A5" w14:textId="35448273">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 xml:space="preserve">The employee engagement assists in promoting organizational effectiveness as it helps in driving innovation within the business. In this context, an engaged employee often comes up with innovative ideas in business that in turn can drive organizational productivity. </w:t>
      </w:r>
    </w:p>
    <w:p w:rsidR="00CE17D1" w:rsidP="00151F65" w:rsidRDefault="00151F65" w14:paraId="3A18CF33" w14:textId="1E7128BA">
      <w:pPr>
        <w:pStyle w:val="Heading2"/>
      </w:pPr>
      <w:bookmarkStart w:name="_Toc175864562" w:id="4"/>
      <w:r>
        <w:t xml:space="preserve">1.3 </w:t>
      </w:r>
      <w:r w:rsidRPr="09BCC27A" w:rsidR="2EB94C4A">
        <w:t>Problem statement</w:t>
      </w:r>
      <w:bookmarkEnd w:id="4"/>
    </w:p>
    <w:p w:rsidRPr="00672027" w:rsidR="00672027" w:rsidP="00672027" w:rsidRDefault="4017EF75" w14:paraId="764EE565" w14:textId="7FBE9F8D">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This study evaluates on managing impact of employee motivation in accelerating organizational performance. Motivated staff within the business organization maintains loyalty towards business as they tend to find value and manage social status with their work.</w:t>
      </w:r>
      <w:r w:rsidRPr="09BCC27A" w:rsidR="124D684D">
        <w:rPr>
          <w:rFonts w:ascii="Times New Roman" w:hAnsi="Times New Roman" w:cs="Times New Roman"/>
          <w:sz w:val="24"/>
          <w:szCs w:val="24"/>
        </w:rPr>
        <w:t xml:space="preserve"> Whenever, any employee tried on providing best to their staff, the entire workflow or business process becomes more efficient in nature (</w:t>
      </w:r>
      <w:proofErr w:type="spellStart"/>
      <w:r w:rsidRPr="09BCC27A" w:rsidR="124D684D">
        <w:rPr>
          <w:rFonts w:ascii="Times New Roman" w:hAnsi="Times New Roman" w:cs="Times New Roman"/>
          <w:color w:val="222222"/>
          <w:sz w:val="24"/>
          <w:szCs w:val="24"/>
        </w:rPr>
        <w:t>Adisa</w:t>
      </w:r>
      <w:proofErr w:type="spellEnd"/>
      <w:r w:rsidRPr="09BCC27A" w:rsidR="124D684D">
        <w:rPr>
          <w:rFonts w:ascii="Times New Roman" w:hAnsi="Times New Roman" w:cs="Times New Roman"/>
          <w:color w:val="222222"/>
          <w:sz w:val="24"/>
          <w:szCs w:val="24"/>
        </w:rPr>
        <w:t xml:space="preserve">, </w:t>
      </w:r>
      <w:proofErr w:type="spellStart"/>
      <w:r w:rsidRPr="09BCC27A" w:rsidR="124D684D">
        <w:rPr>
          <w:rFonts w:ascii="Times New Roman" w:hAnsi="Times New Roman" w:cs="Times New Roman"/>
          <w:color w:val="222222"/>
          <w:sz w:val="24"/>
          <w:szCs w:val="24"/>
        </w:rPr>
        <w:t>Ogbonnaya</w:t>
      </w:r>
      <w:proofErr w:type="spellEnd"/>
      <w:r w:rsidRPr="09BCC27A" w:rsidR="124D684D">
        <w:rPr>
          <w:rFonts w:ascii="Times New Roman" w:hAnsi="Times New Roman" w:cs="Times New Roman"/>
          <w:color w:val="222222"/>
          <w:sz w:val="24"/>
          <w:szCs w:val="24"/>
        </w:rPr>
        <w:t xml:space="preserve"> and Adekoya, 2023).</w:t>
      </w:r>
      <w:r w:rsidRPr="09BCC27A" w:rsidR="358F1E34">
        <w:rPr>
          <w:rFonts w:ascii="Times New Roman" w:hAnsi="Times New Roman" w:cs="Times New Roman"/>
          <w:sz w:val="24"/>
          <w:szCs w:val="24"/>
        </w:rPr>
        <w:t xml:space="preserve"> 45 % of employees in the hospitality and tourism sector occupy positions where their behavi</w:t>
      </w:r>
      <w:r w:rsidRPr="09BCC27A" w:rsidR="64C92DF3">
        <w:rPr>
          <w:rFonts w:ascii="Times New Roman" w:hAnsi="Times New Roman" w:cs="Times New Roman"/>
          <w:sz w:val="24"/>
          <w:szCs w:val="24"/>
        </w:rPr>
        <w:t>ou</w:t>
      </w:r>
      <w:r w:rsidRPr="09BCC27A" w:rsidR="358F1E34">
        <w:rPr>
          <w:rFonts w:ascii="Times New Roman" w:hAnsi="Times New Roman" w:cs="Times New Roman"/>
          <w:sz w:val="24"/>
          <w:szCs w:val="24"/>
        </w:rPr>
        <w:t>r rather than technical</w:t>
      </w:r>
      <w:r w:rsidRPr="09BCC27A">
        <w:rPr>
          <w:rFonts w:ascii="Times New Roman" w:hAnsi="Times New Roman" w:cs="Times New Roman"/>
          <w:sz w:val="24"/>
          <w:szCs w:val="24"/>
        </w:rPr>
        <w:t xml:space="preserve"> </w:t>
      </w:r>
      <w:r w:rsidRPr="09BCC27A" w:rsidR="74950625">
        <w:rPr>
          <w:rFonts w:ascii="Times New Roman" w:hAnsi="Times New Roman" w:cs="Times New Roman"/>
          <w:sz w:val="24"/>
          <w:szCs w:val="24"/>
        </w:rPr>
        <w:t>skills plays a key role in delivering an excellent customer experience</w:t>
      </w:r>
      <w:r w:rsidRPr="09BCC27A" w:rsidR="5D1A70C5">
        <w:rPr>
          <w:rFonts w:ascii="Times New Roman" w:hAnsi="Times New Roman" w:cs="Times New Roman"/>
          <w:sz w:val="24"/>
          <w:szCs w:val="24"/>
        </w:rPr>
        <w:t xml:space="preserve"> (GOV.UK, 2019). </w:t>
      </w:r>
      <w:r w:rsidRPr="09BCC27A" w:rsidR="3298B963">
        <w:rPr>
          <w:rFonts w:ascii="Times New Roman" w:hAnsi="Times New Roman" w:cs="Times New Roman"/>
          <w:sz w:val="24"/>
          <w:szCs w:val="24"/>
        </w:rPr>
        <w:t xml:space="preserve">Identifying and implementing the most impactful engagement and </w:t>
      </w:r>
      <w:r w:rsidRPr="09BCC27A" w:rsidR="16CE44A5">
        <w:rPr>
          <w:rFonts w:ascii="Times New Roman" w:hAnsi="Times New Roman" w:cs="Times New Roman"/>
          <w:sz w:val="24"/>
          <w:szCs w:val="24"/>
        </w:rPr>
        <w:t>motivation strategies is essential for an organization.</w:t>
      </w:r>
    </w:p>
    <w:p w:rsidR="00CE17D1" w:rsidP="00151F65" w:rsidRDefault="00151F65" w14:paraId="64D1A766" w14:textId="7D3BDB0C">
      <w:pPr>
        <w:pStyle w:val="Heading2"/>
      </w:pPr>
      <w:bookmarkStart w:name="_Toc175864563" w:id="5"/>
      <w:r>
        <w:t xml:space="preserve">1.4 </w:t>
      </w:r>
      <w:r w:rsidRPr="09BCC27A" w:rsidR="2EB94C4A">
        <w:t>Aim, objectives, Research questions, and proposition of research</w:t>
      </w:r>
      <w:bookmarkEnd w:id="5"/>
    </w:p>
    <w:p w:rsidR="00CE17D1" w:rsidP="00CE17D1" w:rsidRDefault="2EB94C4A" w14:paraId="5A0FE605" w14:textId="77777777">
      <w:pPr>
        <w:spacing w:line="360" w:lineRule="auto"/>
        <w:jc w:val="both"/>
        <w:rPr>
          <w:rFonts w:ascii="Times New Roman" w:hAnsi="Times New Roman" w:cs="Times New Roman"/>
          <w:b/>
          <w:bCs/>
          <w:sz w:val="24"/>
          <w:szCs w:val="24"/>
        </w:rPr>
      </w:pPr>
      <w:r w:rsidRPr="09BCC27A">
        <w:rPr>
          <w:rFonts w:ascii="Times New Roman" w:hAnsi="Times New Roman" w:cs="Times New Roman"/>
          <w:b/>
          <w:bCs/>
          <w:sz w:val="24"/>
          <w:szCs w:val="24"/>
        </w:rPr>
        <w:t>Aim</w:t>
      </w:r>
    </w:p>
    <w:p w:rsidR="00CE17D1" w:rsidP="00CE17D1" w:rsidRDefault="2EB94C4A" w14:paraId="2EF83239" w14:textId="2C90F0D1">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 xml:space="preserve">The aim of this study incorporates investigating impact of employee engagement and managing motivation on organizational performance within hospitality sector in UK. </w:t>
      </w:r>
      <w:r w:rsidRPr="09BCC27A" w:rsidR="3545F05B">
        <w:rPr>
          <w:rFonts w:ascii="Times New Roman" w:hAnsi="Times New Roman" w:cs="Times New Roman"/>
          <w:sz w:val="24"/>
          <w:szCs w:val="24"/>
        </w:rPr>
        <w:t xml:space="preserve">It seeks to identify key factors that enhance employee engagement and motivation, analyse their effects on productivity and customer satisfaction, </w:t>
      </w:r>
      <w:r w:rsidRPr="09BCC27A" w:rsidR="2B3CD2DF">
        <w:rPr>
          <w:rFonts w:ascii="Times New Roman" w:hAnsi="Times New Roman" w:cs="Times New Roman"/>
          <w:sz w:val="24"/>
          <w:szCs w:val="24"/>
        </w:rPr>
        <w:t>improve employee satisfaction, and reduce turnover.</w:t>
      </w:r>
      <w:r w:rsidRPr="09BCC27A" w:rsidR="55842343">
        <w:rPr>
          <w:rFonts w:ascii="Times New Roman" w:hAnsi="Times New Roman" w:cs="Times New Roman"/>
          <w:sz w:val="24"/>
          <w:szCs w:val="24"/>
        </w:rPr>
        <w:t xml:space="preserve"> </w:t>
      </w:r>
      <w:r w:rsidRPr="09BCC27A" w:rsidR="2B3CD2DF">
        <w:rPr>
          <w:rFonts w:ascii="Times New Roman" w:hAnsi="Times New Roman" w:cs="Times New Roman"/>
          <w:sz w:val="24"/>
          <w:szCs w:val="24"/>
        </w:rPr>
        <w:t xml:space="preserve">This research will contribute to developing effective </w:t>
      </w:r>
      <w:r w:rsidRPr="09BCC27A" w:rsidR="6448EED2">
        <w:rPr>
          <w:rFonts w:ascii="Times New Roman" w:hAnsi="Times New Roman" w:cs="Times New Roman"/>
          <w:sz w:val="24"/>
          <w:szCs w:val="24"/>
        </w:rPr>
        <w:t>strategies for enhancing workplace dynamics and achieving organisational success.</w:t>
      </w:r>
      <w:r w:rsidRPr="09BCC27A" w:rsidR="0BB201B4">
        <w:rPr>
          <w:rFonts w:ascii="Times New Roman" w:hAnsi="Times New Roman" w:cs="Times New Roman"/>
          <w:sz w:val="24"/>
          <w:szCs w:val="24"/>
        </w:rPr>
        <w:t xml:space="preserve"> </w:t>
      </w:r>
    </w:p>
    <w:p w:rsidRPr="00BC4CAF" w:rsidR="00CE17D1" w:rsidP="00CE17D1" w:rsidRDefault="2EB94C4A" w14:paraId="02AB7779" w14:textId="77777777">
      <w:pPr>
        <w:spacing w:line="360" w:lineRule="auto"/>
        <w:jc w:val="both"/>
        <w:rPr>
          <w:rFonts w:ascii="Times New Roman" w:hAnsi="Times New Roman" w:cs="Times New Roman"/>
          <w:b/>
          <w:bCs/>
          <w:sz w:val="24"/>
          <w:szCs w:val="24"/>
        </w:rPr>
      </w:pPr>
      <w:r w:rsidRPr="09BCC27A">
        <w:rPr>
          <w:rFonts w:ascii="Times New Roman" w:hAnsi="Times New Roman" w:cs="Times New Roman"/>
          <w:b/>
          <w:bCs/>
          <w:sz w:val="24"/>
          <w:szCs w:val="24"/>
        </w:rPr>
        <w:t>Objectives</w:t>
      </w:r>
    </w:p>
    <w:p w:rsidRPr="002065BA" w:rsidR="00CE17D1" w:rsidP="09BCC27A" w:rsidRDefault="2EB94C4A" w14:paraId="07130A5E" w14:textId="45815332">
      <w:pPr>
        <w:pStyle w:val="ListParagraph"/>
        <w:numPr>
          <w:ilvl w:val="0"/>
          <w:numId w:val="12"/>
        </w:numPr>
        <w:spacing w:line="360" w:lineRule="auto"/>
        <w:jc w:val="both"/>
        <w:rPr>
          <w:rFonts w:ascii="Times New Roman" w:hAnsi="Times New Roman" w:cs="Times New Roman"/>
          <w:sz w:val="24"/>
          <w:szCs w:val="24"/>
          <w:lang w:val="en-AU"/>
        </w:rPr>
      </w:pPr>
      <w:r w:rsidRPr="09BCC27A">
        <w:rPr>
          <w:rFonts w:ascii="Times New Roman" w:hAnsi="Times New Roman" w:cs="Times New Roman"/>
          <w:sz w:val="24"/>
          <w:szCs w:val="24"/>
        </w:rPr>
        <w:t>To explore concepts of employee engagement and motivation for accelerating organizational performance</w:t>
      </w:r>
    </w:p>
    <w:p w:rsidRPr="002065BA" w:rsidR="00CE17D1" w:rsidP="00CE17D1" w:rsidRDefault="2EB94C4A" w14:paraId="00816E7A" w14:textId="72140350">
      <w:pPr>
        <w:pStyle w:val="ListParagraph"/>
        <w:numPr>
          <w:ilvl w:val="0"/>
          <w:numId w:val="12"/>
        </w:num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 xml:space="preserve">To </w:t>
      </w:r>
      <w:r w:rsidRPr="09BCC27A" w:rsidR="4336262F">
        <w:rPr>
          <w:rFonts w:ascii="Times New Roman" w:hAnsi="Times New Roman" w:cs="Times New Roman"/>
          <w:sz w:val="24"/>
          <w:szCs w:val="24"/>
        </w:rPr>
        <w:t>analyse</w:t>
      </w:r>
      <w:r w:rsidRPr="09BCC27A">
        <w:rPr>
          <w:rFonts w:ascii="Times New Roman" w:hAnsi="Times New Roman" w:cs="Times New Roman"/>
          <w:sz w:val="24"/>
          <w:szCs w:val="24"/>
        </w:rPr>
        <w:t xml:space="preserve"> relationship between employee engagement along with motivation</w:t>
      </w:r>
      <w:r w:rsidRPr="09BCC27A" w:rsidR="2EBAE012">
        <w:rPr>
          <w:rFonts w:ascii="Times New Roman" w:hAnsi="Times New Roman" w:cs="Times New Roman"/>
          <w:sz w:val="24"/>
          <w:szCs w:val="24"/>
        </w:rPr>
        <w:t xml:space="preserve">, </w:t>
      </w:r>
      <w:proofErr w:type="gramStart"/>
      <w:r w:rsidRPr="09BCC27A" w:rsidR="2EBAE012">
        <w:rPr>
          <w:rFonts w:ascii="Times New Roman" w:hAnsi="Times New Roman" w:cs="Times New Roman"/>
          <w:sz w:val="24"/>
          <w:szCs w:val="24"/>
        </w:rPr>
        <w:t>productivity</w:t>
      </w:r>
      <w:proofErr w:type="gramEnd"/>
      <w:r w:rsidRPr="09BCC27A" w:rsidR="2EBAE012">
        <w:rPr>
          <w:rFonts w:ascii="Times New Roman" w:hAnsi="Times New Roman" w:cs="Times New Roman"/>
          <w:sz w:val="24"/>
          <w:szCs w:val="24"/>
        </w:rPr>
        <w:t xml:space="preserve"> and employee satisfaction</w:t>
      </w:r>
    </w:p>
    <w:p w:rsidRPr="002065BA" w:rsidR="00CE17D1" w:rsidP="00CE17D1" w:rsidRDefault="2EB94C4A" w14:paraId="0077FCE1" w14:textId="6195B44B">
      <w:pPr>
        <w:pStyle w:val="ListParagraph"/>
        <w:numPr>
          <w:ilvl w:val="0"/>
          <w:numId w:val="12"/>
        </w:num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 xml:space="preserve">To identify business strategies that influences employee engagement and motivation </w:t>
      </w:r>
      <w:r w:rsidRPr="09BCC27A" w:rsidR="38BF3E9C">
        <w:rPr>
          <w:rFonts w:ascii="Times New Roman" w:hAnsi="Times New Roman" w:cs="Times New Roman"/>
          <w:sz w:val="24"/>
          <w:szCs w:val="24"/>
        </w:rPr>
        <w:t xml:space="preserve">in </w:t>
      </w:r>
      <w:proofErr w:type="gramStart"/>
      <w:r w:rsidRPr="09BCC27A" w:rsidR="38BF3E9C">
        <w:rPr>
          <w:rFonts w:ascii="Times New Roman" w:hAnsi="Times New Roman" w:cs="Times New Roman"/>
          <w:sz w:val="24"/>
          <w:szCs w:val="24"/>
        </w:rPr>
        <w:t>UK</w:t>
      </w:r>
      <w:proofErr w:type="gramEnd"/>
    </w:p>
    <w:p w:rsidRPr="002065BA" w:rsidR="00CE17D1" w:rsidP="00CE17D1" w:rsidRDefault="2EB94C4A" w14:paraId="162D01A9" w14:textId="77777777">
      <w:pPr>
        <w:pStyle w:val="ListParagraph"/>
        <w:numPr>
          <w:ilvl w:val="0"/>
          <w:numId w:val="12"/>
        </w:num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To provide recommendations for organization in UK on improving engagement and motivation among staff</w:t>
      </w:r>
    </w:p>
    <w:p w:rsidR="1F561337" w:rsidP="5D2815C1" w:rsidRDefault="3DA4705B" w14:paraId="2DA4B646" w14:textId="19C338DF">
      <w:pPr>
        <w:spacing w:line="360" w:lineRule="auto"/>
        <w:jc w:val="both"/>
        <w:rPr>
          <w:rFonts w:ascii="Times New Roman" w:hAnsi="Times New Roman" w:cs="Times New Roman"/>
          <w:b/>
          <w:bCs/>
          <w:sz w:val="24"/>
          <w:szCs w:val="24"/>
        </w:rPr>
      </w:pPr>
      <w:r w:rsidRPr="09BCC27A">
        <w:rPr>
          <w:rFonts w:ascii="Times New Roman" w:hAnsi="Times New Roman" w:cs="Times New Roman"/>
          <w:b/>
          <w:bCs/>
          <w:sz w:val="24"/>
          <w:szCs w:val="24"/>
        </w:rPr>
        <w:t>Research Questions</w:t>
      </w:r>
    </w:p>
    <w:p w:rsidR="53A7A2BC" w:rsidP="5D2815C1" w:rsidRDefault="04F54AAA" w14:paraId="71A593CD" w14:textId="587EA77F">
      <w:pPr>
        <w:pStyle w:val="ListParagraph"/>
        <w:numPr>
          <w:ilvl w:val="0"/>
          <w:numId w:val="5"/>
        </w:numPr>
        <w:spacing w:line="360" w:lineRule="auto"/>
        <w:rPr>
          <w:rFonts w:ascii="Times New Roman" w:hAnsi="Times New Roman" w:cs="Times New Roman"/>
          <w:sz w:val="24"/>
          <w:szCs w:val="24"/>
        </w:rPr>
      </w:pPr>
      <w:r w:rsidRPr="09BCC27A">
        <w:rPr>
          <w:rFonts w:ascii="Times New Roman" w:hAnsi="Times New Roman" w:cs="Times New Roman"/>
          <w:sz w:val="24"/>
          <w:szCs w:val="24"/>
        </w:rPr>
        <w:t>What is the current level of employee engagement and motivation within the UK hospitality?</w:t>
      </w:r>
    </w:p>
    <w:p w:rsidR="53A7A2BC" w:rsidP="5D2815C1" w:rsidRDefault="04F54AAA" w14:paraId="154596EE" w14:textId="620931F2">
      <w:pPr>
        <w:pStyle w:val="ListParagraph"/>
        <w:numPr>
          <w:ilvl w:val="0"/>
          <w:numId w:val="5"/>
        </w:numPr>
        <w:spacing w:line="360" w:lineRule="auto"/>
        <w:rPr>
          <w:rFonts w:ascii="Times New Roman" w:hAnsi="Times New Roman" w:cs="Times New Roman"/>
          <w:sz w:val="24"/>
          <w:szCs w:val="24"/>
        </w:rPr>
      </w:pPr>
      <w:r w:rsidRPr="09BCC27A">
        <w:rPr>
          <w:rFonts w:ascii="Times New Roman" w:hAnsi="Times New Roman" w:cs="Times New Roman"/>
          <w:sz w:val="24"/>
          <w:szCs w:val="24"/>
        </w:rPr>
        <w:t>What factors contribute to employee engagement and motivation?</w:t>
      </w:r>
    </w:p>
    <w:p w:rsidR="53A7A2BC" w:rsidP="5D2815C1" w:rsidRDefault="04F54AAA" w14:paraId="3A09982E" w14:textId="69E56D6B">
      <w:pPr>
        <w:pStyle w:val="ListParagraph"/>
        <w:numPr>
          <w:ilvl w:val="0"/>
          <w:numId w:val="5"/>
        </w:numPr>
        <w:spacing w:line="360" w:lineRule="auto"/>
        <w:rPr>
          <w:rFonts w:ascii="Times New Roman" w:hAnsi="Times New Roman" w:cs="Times New Roman"/>
          <w:sz w:val="24"/>
          <w:szCs w:val="24"/>
        </w:rPr>
      </w:pPr>
      <w:r w:rsidRPr="09BCC27A">
        <w:rPr>
          <w:rFonts w:ascii="Times New Roman" w:hAnsi="Times New Roman" w:cs="Times New Roman"/>
          <w:sz w:val="24"/>
          <w:szCs w:val="24"/>
        </w:rPr>
        <w:t>How does employee engagement connect with customer satisfaction and productivity?</w:t>
      </w:r>
    </w:p>
    <w:p w:rsidR="53A7A2BC" w:rsidP="5D2815C1" w:rsidRDefault="04F54AAA" w14:paraId="6B8203B5" w14:textId="26CC56F6">
      <w:pPr>
        <w:pStyle w:val="ListParagraph"/>
        <w:numPr>
          <w:ilvl w:val="0"/>
          <w:numId w:val="5"/>
        </w:numPr>
        <w:spacing w:line="360" w:lineRule="auto"/>
        <w:rPr>
          <w:rFonts w:ascii="Times New Roman" w:hAnsi="Times New Roman" w:cs="Times New Roman"/>
          <w:sz w:val="24"/>
          <w:szCs w:val="24"/>
        </w:rPr>
      </w:pPr>
      <w:r w:rsidRPr="09BCC27A">
        <w:rPr>
          <w:rFonts w:ascii="Times New Roman" w:hAnsi="Times New Roman" w:cs="Times New Roman"/>
          <w:sz w:val="24"/>
          <w:szCs w:val="24"/>
        </w:rPr>
        <w:t>What are the most effective strategies for enhancing employee engagement?</w:t>
      </w:r>
    </w:p>
    <w:p w:rsidR="5D2815C1" w:rsidP="5D2815C1" w:rsidRDefault="5D2815C1" w14:paraId="7C58CB0C" w14:textId="09017CDE">
      <w:pPr>
        <w:spacing w:line="360" w:lineRule="auto"/>
        <w:jc w:val="both"/>
        <w:rPr>
          <w:rFonts w:ascii="Times New Roman" w:hAnsi="Times New Roman" w:cs="Times New Roman"/>
          <w:b/>
          <w:bCs/>
          <w:sz w:val="24"/>
          <w:szCs w:val="24"/>
        </w:rPr>
      </w:pPr>
    </w:p>
    <w:p w:rsidR="00CE17D1" w:rsidP="00CE17D1" w:rsidRDefault="2EB94C4A" w14:paraId="424C6C95" w14:textId="642A6C2D">
      <w:pPr>
        <w:spacing w:line="360" w:lineRule="auto"/>
        <w:jc w:val="both"/>
        <w:rPr>
          <w:rFonts w:ascii="Times New Roman" w:hAnsi="Times New Roman" w:cs="Times New Roman"/>
          <w:b/>
          <w:bCs/>
          <w:sz w:val="24"/>
          <w:szCs w:val="24"/>
        </w:rPr>
      </w:pPr>
      <w:r w:rsidRPr="09BCC27A">
        <w:rPr>
          <w:rFonts w:ascii="Times New Roman" w:hAnsi="Times New Roman" w:cs="Times New Roman"/>
          <w:b/>
          <w:bCs/>
          <w:sz w:val="24"/>
          <w:szCs w:val="24"/>
        </w:rPr>
        <w:t>Proposition of research</w:t>
      </w:r>
    </w:p>
    <w:p w:rsidRPr="00026819" w:rsidR="09BCC27A" w:rsidP="09BCC27A" w:rsidRDefault="2EB94C4A" w14:paraId="7FBFBBF2" w14:textId="0F2D4775">
      <w:pPr>
        <w:spacing w:line="360" w:lineRule="auto"/>
        <w:jc w:val="both"/>
        <w:rPr>
          <w:rFonts w:ascii="Times New Roman" w:hAnsi="Times New Roman" w:cs="Times New Roman"/>
          <w:sz w:val="24"/>
          <w:szCs w:val="24"/>
        </w:rPr>
      </w:pPr>
      <w:r>
        <w:rPr>
          <w:rFonts w:ascii="Times New Roman" w:hAnsi="Times New Roman" w:cs="Times New Roman"/>
          <w:sz w:val="24"/>
          <w:szCs w:val="24"/>
        </w:rPr>
        <w:t>Managing motivation among employee is regarded as one of the key factors for driving and accelerating organizational success. Providing better salary, providing higher incentives, efficient working conditions are different essential factors that in turn helps to motivate staff (</w:t>
      </w:r>
      <w:proofErr w:type="spellStart"/>
      <w:r w:rsidRPr="00274141">
        <w:rPr>
          <w:rFonts w:ascii="Times New Roman" w:hAnsi="Times New Roman" w:cs="Times New Roman"/>
          <w:color w:val="222222"/>
          <w:sz w:val="24"/>
          <w:szCs w:val="24"/>
          <w:shd w:val="clear" w:color="auto" w:fill="FFFFFF"/>
        </w:rPr>
        <w:t>Verčič</w:t>
      </w:r>
      <w:proofErr w:type="spellEnd"/>
      <w:r w:rsidRPr="00274141">
        <w:rPr>
          <w:rFonts w:ascii="Times New Roman" w:hAnsi="Times New Roman" w:cs="Times New Roman"/>
          <w:color w:val="222222"/>
          <w:sz w:val="24"/>
          <w:szCs w:val="24"/>
          <w:shd w:val="clear" w:color="auto" w:fill="FFFFFF"/>
        </w:rPr>
        <w:t>, 2021</w:t>
      </w:r>
      <w:r>
        <w:rPr>
          <w:rFonts w:ascii="Times New Roman" w:hAnsi="Times New Roman" w:cs="Times New Roman"/>
          <w:color w:val="222222"/>
          <w:sz w:val="24"/>
          <w:szCs w:val="24"/>
          <w:shd w:val="clear" w:color="auto" w:fill="FFFFFF"/>
        </w:rPr>
        <w:t>). In addition, recognition often makes an employee confident that in turn inspire management and leaders on taking up new challenges, thereby, staff tend to be motivated to promote business success.</w:t>
      </w:r>
    </w:p>
    <w:p w:rsidR="1116A3B1" w:rsidP="00151F65" w:rsidRDefault="00151F65" w14:paraId="291A7AC5" w14:textId="36315DCD">
      <w:pPr>
        <w:pStyle w:val="Heading2"/>
      </w:pPr>
      <w:bookmarkStart w:name="_Toc175864564" w:id="6"/>
      <w:r>
        <w:t xml:space="preserve">1.5 </w:t>
      </w:r>
      <w:r w:rsidRPr="09BCC27A" w:rsidR="1116A3B1">
        <w:t>Scope of the study</w:t>
      </w:r>
      <w:bookmarkEnd w:id="6"/>
    </w:p>
    <w:p w:rsidR="1116A3B1" w:rsidP="09BCC27A" w:rsidRDefault="1116A3B1" w14:paraId="7BA1E12C" w14:textId="1532E1F3">
      <w:pPr>
        <w:spacing w:line="360" w:lineRule="auto"/>
        <w:jc w:val="both"/>
        <w:rPr>
          <w:rFonts w:ascii="Times New Roman" w:hAnsi="Times New Roman" w:cs="Times New Roman"/>
          <w:color w:val="222222"/>
          <w:sz w:val="24"/>
          <w:szCs w:val="24"/>
        </w:rPr>
      </w:pPr>
      <w:r w:rsidRPr="09BCC27A">
        <w:rPr>
          <w:rFonts w:ascii="Times New Roman" w:hAnsi="Times New Roman" w:cs="Times New Roman"/>
          <w:sz w:val="24"/>
          <w:szCs w:val="24"/>
        </w:rPr>
        <w:t>According to research, it is evident that implication of employee recognition can assists in driving motivation in a significant way. Business organizations that often recognises both achievement and efforts of staff tend to achieve higher productivity due to boosting in motivational factors. In addition, recognition often provides staff a sense of accomplishment in long-term (</w:t>
      </w:r>
      <w:proofErr w:type="spellStart"/>
      <w:r w:rsidRPr="09BCC27A">
        <w:rPr>
          <w:rFonts w:ascii="Times New Roman" w:hAnsi="Times New Roman" w:cs="Times New Roman"/>
          <w:color w:val="222222"/>
          <w:sz w:val="24"/>
          <w:szCs w:val="24"/>
        </w:rPr>
        <w:t>Aldabbas</w:t>
      </w:r>
      <w:proofErr w:type="spellEnd"/>
      <w:r w:rsidRPr="09BCC27A">
        <w:rPr>
          <w:rFonts w:ascii="Times New Roman" w:hAnsi="Times New Roman" w:cs="Times New Roman"/>
          <w:color w:val="222222"/>
          <w:sz w:val="24"/>
          <w:szCs w:val="24"/>
        </w:rPr>
        <w:t xml:space="preserve">, </w:t>
      </w:r>
      <w:proofErr w:type="spellStart"/>
      <w:r w:rsidRPr="09BCC27A">
        <w:rPr>
          <w:rFonts w:ascii="Times New Roman" w:hAnsi="Times New Roman" w:cs="Times New Roman"/>
          <w:color w:val="222222"/>
          <w:sz w:val="24"/>
          <w:szCs w:val="24"/>
        </w:rPr>
        <w:t>Pinnington</w:t>
      </w:r>
      <w:proofErr w:type="spellEnd"/>
      <w:r w:rsidRPr="09BCC27A">
        <w:rPr>
          <w:rFonts w:ascii="Times New Roman" w:hAnsi="Times New Roman" w:cs="Times New Roman"/>
          <w:color w:val="222222"/>
          <w:sz w:val="24"/>
          <w:szCs w:val="24"/>
        </w:rPr>
        <w:t xml:space="preserve"> and </w:t>
      </w:r>
      <w:proofErr w:type="spellStart"/>
      <w:r w:rsidRPr="09BCC27A">
        <w:rPr>
          <w:rFonts w:ascii="Times New Roman" w:hAnsi="Times New Roman" w:cs="Times New Roman"/>
          <w:color w:val="222222"/>
          <w:sz w:val="24"/>
          <w:szCs w:val="24"/>
        </w:rPr>
        <w:t>Lahrech</w:t>
      </w:r>
      <w:proofErr w:type="spellEnd"/>
      <w:r w:rsidRPr="09BCC27A">
        <w:rPr>
          <w:rFonts w:ascii="Times New Roman" w:hAnsi="Times New Roman" w:cs="Times New Roman"/>
          <w:color w:val="222222"/>
          <w:sz w:val="24"/>
          <w:szCs w:val="24"/>
        </w:rPr>
        <w:t>, 2023). The research will cover different organizational sizes, from small enterprises to large companies within the UK.</w:t>
      </w:r>
    </w:p>
    <w:p w:rsidR="00CE17D1" w:rsidP="00026819" w:rsidRDefault="00026819" w14:paraId="3FC86538" w14:textId="794AEF73">
      <w:pPr>
        <w:pStyle w:val="Heading2"/>
      </w:pPr>
      <w:bookmarkStart w:name="_Toc175864565" w:id="7"/>
      <w:r>
        <w:t xml:space="preserve">1.6 </w:t>
      </w:r>
      <w:r w:rsidRPr="09BCC27A" w:rsidR="2EB94C4A">
        <w:t>Rationale of research</w:t>
      </w:r>
      <w:bookmarkEnd w:id="7"/>
    </w:p>
    <w:p w:rsidRPr="00FB3646" w:rsidR="00CE17D1" w:rsidP="00CE17D1" w:rsidRDefault="2EB94C4A" w14:paraId="05DFF34F"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Demonstration of this study is essential as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enhance organizational performance, motivation plays an important role. Motivation aids in driving success rate of an employee and that in turn plays a vital role in accelerating satisfaction level of staff which can drive performance level. Motivated staff are effective on adopting to change which in turn at collaboration with their teammates. Within a business organization, team possess highly motivated staff can be beneficial as it assists in reducing rate of turnover and absenteeism within team thereby boosting or accelerating overall performance of team members. Accountability plays an important role in accelerating motivation among staff.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stay motivated and being accountable, it is important for a leader for effectively measuring performance level of an employee where they need to possess clear goals on achieving an organizational success (</w:t>
      </w:r>
      <w:r w:rsidRPr="00274141">
        <w:rPr>
          <w:rFonts w:ascii="Times New Roman" w:hAnsi="Times New Roman" w:cs="Times New Roman"/>
          <w:color w:val="222222"/>
          <w:sz w:val="24"/>
          <w:szCs w:val="24"/>
          <w:shd w:val="clear" w:color="auto" w:fill="FFFFFF"/>
        </w:rPr>
        <w:t xml:space="preserve">van </w:t>
      </w:r>
      <w:proofErr w:type="spellStart"/>
      <w:r w:rsidRPr="00274141">
        <w:rPr>
          <w:rFonts w:ascii="Times New Roman" w:hAnsi="Times New Roman" w:cs="Times New Roman"/>
          <w:color w:val="222222"/>
          <w:sz w:val="24"/>
          <w:szCs w:val="24"/>
          <w:shd w:val="clear" w:color="auto" w:fill="FFFFFF"/>
        </w:rPr>
        <w:t>Tuin</w:t>
      </w:r>
      <w:proofErr w:type="spellEnd"/>
      <w:r>
        <w:rPr>
          <w:rFonts w:ascii="Times New Roman" w:hAnsi="Times New Roman" w:cs="Times New Roman"/>
          <w:color w:val="222222"/>
          <w:sz w:val="24"/>
          <w:szCs w:val="24"/>
          <w:shd w:val="clear" w:color="auto" w:fill="FFFFFF"/>
        </w:rPr>
        <w:t xml:space="preserve"> </w:t>
      </w:r>
      <w:r w:rsidRPr="09BCC27A">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2020).</w:t>
      </w:r>
    </w:p>
    <w:p w:rsidR="00CE17D1" w:rsidP="00026819" w:rsidRDefault="00026819" w14:paraId="7B85C8A1" w14:textId="209971C8">
      <w:pPr>
        <w:pStyle w:val="Heading2"/>
      </w:pPr>
      <w:bookmarkStart w:name="_Toc175864566" w:id="8"/>
      <w:r>
        <w:t xml:space="preserve">1.7 </w:t>
      </w:r>
      <w:r w:rsidRPr="09BCC27A" w:rsidR="2EB94C4A">
        <w:t>Methodology</w:t>
      </w:r>
      <w:bookmarkEnd w:id="8"/>
    </w:p>
    <w:p w:rsidRPr="00FB30F5" w:rsidR="00CE17D1" w:rsidP="09BCC27A" w:rsidRDefault="481451B9" w14:paraId="566ECBC3" w14:textId="491D654E">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 xml:space="preserve">Quantitative research </w:t>
      </w:r>
      <w:r w:rsidRPr="09BCC27A" w:rsidR="0B6CE216">
        <w:rPr>
          <w:rFonts w:ascii="Times New Roman" w:hAnsi="Times New Roman" w:cs="Times New Roman"/>
          <w:sz w:val="24"/>
          <w:szCs w:val="24"/>
        </w:rPr>
        <w:t xml:space="preserve">is often regarded as an effective method employed by various researchers to collect </w:t>
      </w:r>
      <w:r w:rsidRPr="09BCC27A" w:rsidR="3718E568">
        <w:rPr>
          <w:rFonts w:ascii="Times New Roman" w:hAnsi="Times New Roman" w:cs="Times New Roman"/>
          <w:sz w:val="24"/>
          <w:szCs w:val="24"/>
        </w:rPr>
        <w:t>measurable data related to their study topics.</w:t>
      </w:r>
      <w:r w:rsidRPr="09BCC27A">
        <w:rPr>
          <w:rFonts w:ascii="Times New Roman" w:hAnsi="Times New Roman" w:cs="Times New Roman"/>
          <w:sz w:val="24"/>
          <w:szCs w:val="24"/>
        </w:rPr>
        <w:t xml:space="preserve"> </w:t>
      </w:r>
      <w:r w:rsidRPr="00FB30F5" w:rsidR="2EB94C4A">
        <w:rPr>
          <w:rFonts w:ascii="Times New Roman" w:hAnsi="Times New Roman" w:cs="Times New Roman"/>
          <w:sz w:val="24"/>
          <w:szCs w:val="24"/>
        </w:rPr>
        <w:t xml:space="preserve">Ontology </w:t>
      </w:r>
      <w:r w:rsidR="2EB94C4A">
        <w:rPr>
          <w:rFonts w:ascii="Times New Roman" w:hAnsi="Times New Roman" w:cs="Times New Roman"/>
          <w:sz w:val="24"/>
          <w:szCs w:val="24"/>
        </w:rPr>
        <w:t>research philosophy is used in this research as it helps in conducting ethical research for mitigating potential source of biasness that in turn aids in influencing findings. On the other hand, positivism research has been used in this research as this process aids in collecting data from sample of business organization across UK. In addition, Deductive approach is used along with using quantitative data for enabling testing of hypotheses (</w:t>
      </w:r>
      <w:r w:rsidRPr="00274141" w:rsidR="2EB94C4A">
        <w:rPr>
          <w:rFonts w:ascii="Times New Roman" w:hAnsi="Times New Roman" w:cs="Times New Roman"/>
          <w:color w:val="222222"/>
          <w:sz w:val="24"/>
          <w:szCs w:val="24"/>
          <w:shd w:val="clear" w:color="auto" w:fill="FFFFFF"/>
        </w:rPr>
        <w:t>Awan</w:t>
      </w:r>
      <w:r w:rsidR="2EB94C4A">
        <w:rPr>
          <w:rFonts w:ascii="Times New Roman" w:hAnsi="Times New Roman" w:cs="Times New Roman"/>
          <w:color w:val="222222"/>
          <w:sz w:val="24"/>
          <w:szCs w:val="24"/>
          <w:shd w:val="clear" w:color="auto" w:fill="FFFFFF"/>
        </w:rPr>
        <w:t xml:space="preserve"> </w:t>
      </w:r>
      <w:r w:rsidRPr="01E91BA0" w:rsidR="2EB94C4A">
        <w:rPr>
          <w:rFonts w:ascii="Times New Roman" w:hAnsi="Times New Roman" w:cs="Times New Roman"/>
          <w:i/>
          <w:iCs/>
          <w:color w:val="222222"/>
          <w:sz w:val="24"/>
          <w:szCs w:val="24"/>
          <w:shd w:val="clear" w:color="auto" w:fill="FFFFFF"/>
        </w:rPr>
        <w:t>et al.</w:t>
      </w:r>
      <w:r w:rsidR="2EB94C4A">
        <w:rPr>
          <w:rFonts w:ascii="Times New Roman" w:hAnsi="Times New Roman" w:cs="Times New Roman"/>
          <w:color w:val="222222"/>
          <w:sz w:val="24"/>
          <w:szCs w:val="24"/>
          <w:shd w:val="clear" w:color="auto" w:fill="FFFFFF"/>
        </w:rPr>
        <w:t xml:space="preserve"> 2020).</w:t>
      </w:r>
    </w:p>
    <w:p w:rsidR="00CE17D1" w:rsidP="00026819" w:rsidRDefault="00026819" w14:paraId="503D4785" w14:textId="47C7E29E">
      <w:pPr>
        <w:pStyle w:val="Heading2"/>
      </w:pPr>
      <w:bookmarkStart w:name="_Toc175864567" w:id="9"/>
      <w:r>
        <w:t xml:space="preserve">1.8 </w:t>
      </w:r>
      <w:r w:rsidRPr="09BCC27A" w:rsidR="2EB94C4A">
        <w:t>Structure of dissertation</w:t>
      </w:r>
      <w:bookmarkEnd w:id="9"/>
    </w:p>
    <w:p w:rsidR="24B840AA" w:rsidP="09BCC27A" w:rsidRDefault="24B840AA" w14:paraId="7CA94319" w14:textId="7FD243A8">
      <w:pPr>
        <w:spacing w:line="360" w:lineRule="auto"/>
        <w:jc w:val="both"/>
        <w:rPr>
          <w:rFonts w:ascii="Times New Roman" w:hAnsi="Times New Roman" w:cs="Times New Roman"/>
          <w:sz w:val="24"/>
          <w:szCs w:val="24"/>
        </w:rPr>
      </w:pPr>
      <w:r w:rsidRPr="01E91BA0">
        <w:rPr>
          <w:rFonts w:ascii="Times New Roman" w:hAnsi="Times New Roman" w:cs="Times New Roman"/>
          <w:sz w:val="24"/>
          <w:szCs w:val="24"/>
        </w:rPr>
        <w:t>The structure of dissertation examines the integration of Maslow’s hierarchy of needs, Self-efficac</w:t>
      </w:r>
      <w:r w:rsidRPr="01E91BA0" w:rsidR="7367B8C8">
        <w:rPr>
          <w:rFonts w:ascii="Times New Roman" w:hAnsi="Times New Roman" w:cs="Times New Roman"/>
          <w:sz w:val="24"/>
          <w:szCs w:val="24"/>
        </w:rPr>
        <w:t xml:space="preserve">y, and Hofstede’s cultural dimensions, focusing on their application and implications within the UK. </w:t>
      </w:r>
      <w:r w:rsidRPr="01E91BA0" w:rsidR="01E11FC4">
        <w:rPr>
          <w:rFonts w:ascii="Times New Roman" w:hAnsi="Times New Roman" w:cs="Times New Roman"/>
          <w:sz w:val="24"/>
          <w:szCs w:val="24"/>
        </w:rPr>
        <w:t>These theories provide a multi-faceted understanding of motivation and behaviour which is essential for effective organ</w:t>
      </w:r>
      <w:r w:rsidRPr="01E91BA0" w:rsidR="3C8B1A74">
        <w:rPr>
          <w:rFonts w:ascii="Times New Roman" w:hAnsi="Times New Roman" w:cs="Times New Roman"/>
          <w:sz w:val="24"/>
          <w:szCs w:val="24"/>
        </w:rPr>
        <w:t>izational management.</w:t>
      </w:r>
      <w:r w:rsidRPr="01E91BA0" w:rsidR="2DD24C6A">
        <w:rPr>
          <w:rFonts w:ascii="Times New Roman" w:hAnsi="Times New Roman" w:cs="Times New Roman"/>
          <w:sz w:val="24"/>
          <w:szCs w:val="24"/>
        </w:rPr>
        <w:t xml:space="preserve"> </w:t>
      </w:r>
      <w:r w:rsidRPr="01E91BA0" w:rsidR="5FBAB95C">
        <w:rPr>
          <w:rFonts w:ascii="Times New Roman" w:hAnsi="Times New Roman" w:cs="Times New Roman"/>
          <w:sz w:val="24"/>
          <w:szCs w:val="24"/>
        </w:rPr>
        <w:t>Maslow’s hierarchy of needs</w:t>
      </w:r>
      <w:r w:rsidRPr="01E91BA0" w:rsidR="3691AC1E">
        <w:rPr>
          <w:rFonts w:ascii="Times New Roman" w:hAnsi="Times New Roman" w:cs="Times New Roman"/>
          <w:sz w:val="24"/>
          <w:szCs w:val="24"/>
        </w:rPr>
        <w:t xml:space="preserve"> may not fully account for the cultural diversity within the UK</w:t>
      </w:r>
      <w:r w:rsidRPr="01E91BA0" w:rsidR="284E3529">
        <w:rPr>
          <w:rFonts w:ascii="Times New Roman" w:hAnsi="Times New Roman" w:cs="Times New Roman"/>
          <w:sz w:val="24"/>
          <w:szCs w:val="24"/>
        </w:rPr>
        <w:t>, d</w:t>
      </w:r>
      <w:r w:rsidRPr="01E91BA0" w:rsidR="3691AC1E">
        <w:rPr>
          <w:rFonts w:ascii="Times New Roman" w:hAnsi="Times New Roman" w:cs="Times New Roman"/>
          <w:sz w:val="24"/>
          <w:szCs w:val="24"/>
        </w:rPr>
        <w:t>ifferent communities</w:t>
      </w:r>
      <w:r w:rsidRPr="01E91BA0" w:rsidR="788C38C4">
        <w:rPr>
          <w:rFonts w:ascii="Times New Roman" w:hAnsi="Times New Roman" w:cs="Times New Roman"/>
          <w:sz w:val="24"/>
          <w:szCs w:val="24"/>
        </w:rPr>
        <w:t xml:space="preserve"> might prioritize needs differently</w:t>
      </w:r>
      <w:r w:rsidRPr="01E91BA0" w:rsidR="6F88F96F">
        <w:rPr>
          <w:rFonts w:ascii="Times New Roman" w:hAnsi="Times New Roman" w:cs="Times New Roman"/>
          <w:sz w:val="24"/>
          <w:szCs w:val="24"/>
        </w:rPr>
        <w:t>.</w:t>
      </w:r>
      <w:r w:rsidRPr="01E91BA0" w:rsidR="09D69F9B">
        <w:rPr>
          <w:rFonts w:ascii="Times New Roman" w:hAnsi="Times New Roman" w:cs="Times New Roman"/>
          <w:sz w:val="24"/>
          <w:szCs w:val="24"/>
        </w:rPr>
        <w:t xml:space="preserve"> </w:t>
      </w:r>
      <w:r w:rsidRPr="01E91BA0" w:rsidR="0ACEE6B9">
        <w:rPr>
          <w:rFonts w:ascii="Times New Roman" w:hAnsi="Times New Roman" w:cs="Times New Roman"/>
          <w:sz w:val="24"/>
          <w:szCs w:val="24"/>
        </w:rPr>
        <w:t>Self-efficacy refers to an individual belief in their ability to achieve specific goals.</w:t>
      </w:r>
      <w:r w:rsidRPr="01E91BA0" w:rsidR="116047F1">
        <w:rPr>
          <w:rFonts w:ascii="Times New Roman" w:hAnsi="Times New Roman" w:cs="Times New Roman"/>
          <w:sz w:val="24"/>
          <w:szCs w:val="24"/>
        </w:rPr>
        <w:t xml:space="preserve"> Often promoted through educational and training programs</w:t>
      </w:r>
      <w:r w:rsidRPr="01E91BA0" w:rsidR="34AF63EE">
        <w:rPr>
          <w:rFonts w:ascii="Times New Roman" w:hAnsi="Times New Roman" w:cs="Times New Roman"/>
          <w:sz w:val="24"/>
          <w:szCs w:val="24"/>
        </w:rPr>
        <w:t xml:space="preserve"> to help build confidence. </w:t>
      </w:r>
      <w:r w:rsidRPr="01E91BA0" w:rsidR="4855D311">
        <w:rPr>
          <w:rFonts w:ascii="Times New Roman" w:hAnsi="Times New Roman" w:cs="Times New Roman"/>
          <w:sz w:val="24"/>
          <w:szCs w:val="24"/>
        </w:rPr>
        <w:t>However, is highly context-dependent, varying s</w:t>
      </w:r>
      <w:r w:rsidRPr="01E91BA0" w:rsidR="4F2CA9CB">
        <w:rPr>
          <w:rFonts w:ascii="Times New Roman" w:hAnsi="Times New Roman" w:cs="Times New Roman"/>
          <w:sz w:val="24"/>
          <w:szCs w:val="24"/>
        </w:rPr>
        <w:t>ignificantly across different situations. This variability can complicate gene</w:t>
      </w:r>
      <w:r w:rsidRPr="01E91BA0" w:rsidR="3256DA12">
        <w:rPr>
          <w:rFonts w:ascii="Times New Roman" w:hAnsi="Times New Roman" w:cs="Times New Roman"/>
          <w:sz w:val="24"/>
          <w:szCs w:val="24"/>
        </w:rPr>
        <w:t>ra</w:t>
      </w:r>
      <w:r w:rsidRPr="01E91BA0" w:rsidR="553DF73A">
        <w:rPr>
          <w:rFonts w:ascii="Times New Roman" w:hAnsi="Times New Roman" w:cs="Times New Roman"/>
          <w:sz w:val="24"/>
          <w:szCs w:val="24"/>
        </w:rPr>
        <w:t>l</w:t>
      </w:r>
      <w:r w:rsidRPr="01E91BA0" w:rsidR="3256DA12">
        <w:rPr>
          <w:rFonts w:ascii="Times New Roman" w:hAnsi="Times New Roman" w:cs="Times New Roman"/>
          <w:sz w:val="24"/>
          <w:szCs w:val="24"/>
        </w:rPr>
        <w:t>izations and may sometimes lead to overconfidence, where individuals underestimate challenges</w:t>
      </w:r>
      <w:r w:rsidRPr="01E91BA0" w:rsidR="19F6C644">
        <w:rPr>
          <w:rFonts w:ascii="Times New Roman" w:hAnsi="Times New Roman" w:cs="Times New Roman"/>
          <w:sz w:val="24"/>
          <w:szCs w:val="24"/>
        </w:rPr>
        <w:t>.</w:t>
      </w:r>
      <w:r w:rsidRPr="01E91BA0" w:rsidR="3256DA12">
        <w:rPr>
          <w:rFonts w:ascii="Times New Roman" w:hAnsi="Times New Roman" w:cs="Times New Roman"/>
          <w:sz w:val="24"/>
          <w:szCs w:val="24"/>
        </w:rPr>
        <w:t xml:space="preserve"> </w:t>
      </w:r>
      <w:r w:rsidRPr="01E91BA0" w:rsidR="33E8FE37">
        <w:rPr>
          <w:rFonts w:ascii="Times New Roman" w:hAnsi="Times New Roman" w:cs="Times New Roman"/>
          <w:sz w:val="24"/>
          <w:szCs w:val="24"/>
        </w:rPr>
        <w:t>While Hofstede’s framework provides a comprehensive tool for analy</w:t>
      </w:r>
      <w:r w:rsidRPr="01E91BA0" w:rsidR="37817434">
        <w:rPr>
          <w:rFonts w:ascii="Times New Roman" w:hAnsi="Times New Roman" w:cs="Times New Roman"/>
          <w:sz w:val="24"/>
          <w:szCs w:val="24"/>
        </w:rPr>
        <w:t>s</w:t>
      </w:r>
      <w:r w:rsidRPr="01E91BA0" w:rsidR="33E8FE37">
        <w:rPr>
          <w:rFonts w:ascii="Times New Roman" w:hAnsi="Times New Roman" w:cs="Times New Roman"/>
          <w:sz w:val="24"/>
          <w:szCs w:val="24"/>
        </w:rPr>
        <w:t xml:space="preserve">ing cultural impacts, it also has limitations. </w:t>
      </w:r>
      <w:r w:rsidRPr="01E91BA0" w:rsidR="31DC6D81">
        <w:rPr>
          <w:rFonts w:ascii="Times New Roman" w:hAnsi="Times New Roman" w:cs="Times New Roman"/>
          <w:sz w:val="24"/>
          <w:szCs w:val="24"/>
        </w:rPr>
        <w:t xml:space="preserve">These dimensions can lead to underscore about cultures, individual differences. </w:t>
      </w:r>
    </w:p>
    <w:p w:rsidRPr="00A123F2" w:rsidR="00CE17D1" w:rsidP="00026819" w:rsidRDefault="00026819" w14:paraId="2C94D845" w14:textId="7E9CE94D">
      <w:pPr>
        <w:pStyle w:val="Heading2"/>
      </w:pPr>
      <w:bookmarkStart w:name="_Toc175864568" w:id="10"/>
      <w:r>
        <w:t xml:space="preserve">1.9 </w:t>
      </w:r>
      <w:r w:rsidRPr="09BCC27A" w:rsidR="2EB94C4A">
        <w:t>Summary</w:t>
      </w:r>
      <w:bookmarkEnd w:id="10"/>
    </w:p>
    <w:p w:rsidR="00AE7E3B" w:rsidP="09BCC27A" w:rsidRDefault="477FFCF7" w14:paraId="500ED5C3" w14:textId="64AF1F10">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I</w:t>
      </w:r>
      <w:r w:rsidRPr="09BCC27A" w:rsidR="55A486FE">
        <w:rPr>
          <w:rFonts w:ascii="Times New Roman" w:hAnsi="Times New Roman" w:cs="Times New Roman"/>
          <w:sz w:val="24"/>
          <w:szCs w:val="24"/>
        </w:rPr>
        <w:t>t can be summarized that motivating employees often helps in driving quality of work that in turn can assist in boosting performance within a business organization. For any type of business organization, managing customer satisfaction is of utmost importance as it helps business venture on building loyal audiences and aids in transforming the business to a well-known or recognized brand. It can further be evaluated that despite size of organization, it is responsibility of leader for investing in effective online recognition-based platform for attaining best results for business organi</w:t>
      </w:r>
      <w:r w:rsidRPr="09BCC27A" w:rsidR="408E614A">
        <w:rPr>
          <w:rFonts w:ascii="Times New Roman" w:hAnsi="Times New Roman" w:cs="Times New Roman"/>
          <w:sz w:val="24"/>
          <w:szCs w:val="24"/>
        </w:rPr>
        <w:t>s</w:t>
      </w:r>
      <w:r w:rsidRPr="09BCC27A" w:rsidR="55A486FE">
        <w:rPr>
          <w:rFonts w:ascii="Times New Roman" w:hAnsi="Times New Roman" w:cs="Times New Roman"/>
          <w:sz w:val="24"/>
          <w:szCs w:val="24"/>
        </w:rPr>
        <w:t>ation.</w:t>
      </w:r>
    </w:p>
    <w:p w:rsidR="00026819" w:rsidP="09BCC27A" w:rsidRDefault="00026819" w14:paraId="2FA4E1B7" w14:textId="69E37CC7">
      <w:pPr>
        <w:spacing w:line="360" w:lineRule="auto"/>
        <w:jc w:val="both"/>
        <w:rPr>
          <w:rFonts w:ascii="Times New Roman" w:hAnsi="Times New Roman" w:cs="Times New Roman"/>
          <w:b/>
          <w:bCs/>
          <w:sz w:val="24"/>
          <w:szCs w:val="24"/>
        </w:rPr>
      </w:pPr>
    </w:p>
    <w:p w:rsidR="00026819" w:rsidRDefault="00026819" w14:paraId="5736D281" w14:textId="77777777">
      <w:pPr>
        <w:rPr>
          <w:rFonts w:ascii="Times New Roman" w:hAnsi="Times New Roman" w:cs="Times New Roman"/>
          <w:b/>
          <w:bCs/>
          <w:sz w:val="24"/>
          <w:szCs w:val="24"/>
        </w:rPr>
      </w:pPr>
      <w:r>
        <w:rPr>
          <w:rFonts w:ascii="Times New Roman" w:hAnsi="Times New Roman" w:cs="Times New Roman"/>
          <w:b/>
          <w:bCs/>
          <w:sz w:val="24"/>
          <w:szCs w:val="24"/>
        </w:rPr>
        <w:br w:type="page"/>
      </w:r>
    </w:p>
    <w:p w:rsidR="00026819" w:rsidP="09BCC27A" w:rsidRDefault="00026819" w14:paraId="72600D19" w14:textId="0E3BCD71">
      <w:pPr>
        <w:spacing w:line="360" w:lineRule="auto"/>
        <w:jc w:val="both"/>
        <w:rPr>
          <w:rFonts w:ascii="Times New Roman" w:hAnsi="Times New Roman" w:cs="Times New Roman"/>
          <w:b/>
          <w:bCs/>
          <w:sz w:val="24"/>
          <w:szCs w:val="24"/>
        </w:rPr>
      </w:pPr>
    </w:p>
    <w:p w:rsidRPr="00026819" w:rsidR="00AD75FC" w:rsidP="00B6262A" w:rsidRDefault="2644E936" w14:paraId="57A2E61E" w14:textId="46674626">
      <w:pPr>
        <w:pStyle w:val="Heading1"/>
        <w:rPr>
          <w:rFonts w:cs="Times New Roman"/>
        </w:rPr>
      </w:pPr>
      <w:bookmarkStart w:name="_Toc893185249" w:id="11"/>
      <w:bookmarkStart w:name="_Toc175864569" w:id="12"/>
      <w:r>
        <w:t>Chapter 2: Literature Review</w:t>
      </w:r>
      <w:bookmarkEnd w:id="11"/>
      <w:bookmarkEnd w:id="12"/>
    </w:p>
    <w:p w:rsidR="00AD75FC" w:rsidP="00B6262A" w:rsidRDefault="2644E936" w14:paraId="4606E63C" w14:textId="658436F0">
      <w:pPr>
        <w:pStyle w:val="Heading2"/>
      </w:pPr>
      <w:bookmarkStart w:name="_Toc175864570" w:id="13"/>
      <w:r w:rsidRPr="09BCC27A">
        <w:t>2.1 Introduction</w:t>
      </w:r>
      <w:bookmarkEnd w:id="13"/>
    </w:p>
    <w:p w:rsidR="004C18B8" w:rsidP="00170B74" w:rsidRDefault="0A49533A" w14:paraId="445CB1E2" w14:textId="1DE4042F">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One of the most effective</w:t>
      </w:r>
      <w:r w:rsidRPr="09BCC27A" w:rsidR="48DB9CF6">
        <w:rPr>
          <w:rFonts w:ascii="Times New Roman" w:hAnsi="Times New Roman" w:cs="Times New Roman"/>
          <w:sz w:val="24"/>
          <w:szCs w:val="24"/>
        </w:rPr>
        <w:t xml:space="preserve"> engagement strategies </w:t>
      </w:r>
      <w:r w:rsidRPr="09BCC27A" w:rsidR="22ACB9AD">
        <w:rPr>
          <w:rFonts w:ascii="Times New Roman" w:hAnsi="Times New Roman" w:cs="Times New Roman"/>
          <w:sz w:val="24"/>
          <w:szCs w:val="24"/>
        </w:rPr>
        <w:t xml:space="preserve">primarily depends on factors depending on industry and type of job people belongs. </w:t>
      </w:r>
      <w:r w:rsidRPr="09BCC27A" w:rsidR="3FC53412">
        <w:rPr>
          <w:rFonts w:ascii="Times New Roman" w:hAnsi="Times New Roman" w:cs="Times New Roman"/>
          <w:sz w:val="24"/>
          <w:szCs w:val="24"/>
        </w:rPr>
        <w:t xml:space="preserve">Implication of performance management can </w:t>
      </w:r>
      <w:r w:rsidRPr="09BCC27A" w:rsidR="79271EF5">
        <w:rPr>
          <w:rFonts w:ascii="Times New Roman" w:hAnsi="Times New Roman" w:cs="Times New Roman"/>
          <w:sz w:val="24"/>
          <w:szCs w:val="24"/>
        </w:rPr>
        <w:t>aid</w:t>
      </w:r>
      <w:r w:rsidRPr="09BCC27A" w:rsidR="3FC53412">
        <w:rPr>
          <w:rFonts w:ascii="Times New Roman" w:hAnsi="Times New Roman" w:cs="Times New Roman"/>
          <w:sz w:val="24"/>
          <w:szCs w:val="24"/>
        </w:rPr>
        <w:t xml:space="preserve"> in driving </w:t>
      </w:r>
      <w:r w:rsidRPr="09BCC27A" w:rsidR="1F57073F">
        <w:rPr>
          <w:rFonts w:ascii="Times New Roman" w:hAnsi="Times New Roman" w:cs="Times New Roman"/>
          <w:sz w:val="24"/>
          <w:szCs w:val="24"/>
        </w:rPr>
        <w:t>engagement,</w:t>
      </w:r>
      <w:r w:rsidRPr="09BCC27A" w:rsidR="3FC53412">
        <w:rPr>
          <w:rFonts w:ascii="Times New Roman" w:hAnsi="Times New Roman" w:cs="Times New Roman"/>
          <w:sz w:val="24"/>
          <w:szCs w:val="24"/>
        </w:rPr>
        <w:t xml:space="preserve"> and it is essential for a management team to adopt these strategies </w:t>
      </w:r>
      <w:r w:rsidRPr="09BCC27A" w:rsidR="1C214358">
        <w:rPr>
          <w:rFonts w:ascii="Times New Roman" w:hAnsi="Times New Roman" w:cs="Times New Roman"/>
          <w:sz w:val="24"/>
          <w:szCs w:val="24"/>
        </w:rPr>
        <w:t xml:space="preserve">that tend the workforce. </w:t>
      </w:r>
      <w:r w:rsidRPr="09BCC27A" w:rsidR="704BEA8E">
        <w:rPr>
          <w:rFonts w:ascii="Times New Roman" w:hAnsi="Times New Roman" w:cs="Times New Roman"/>
          <w:sz w:val="24"/>
          <w:szCs w:val="24"/>
        </w:rPr>
        <w:t xml:space="preserve">One of the major </w:t>
      </w:r>
      <w:r w:rsidRPr="09BCC27A" w:rsidR="79271EF5">
        <w:rPr>
          <w:rFonts w:ascii="Times New Roman" w:hAnsi="Times New Roman" w:cs="Times New Roman"/>
          <w:sz w:val="24"/>
          <w:szCs w:val="24"/>
        </w:rPr>
        <w:t>strategies</w:t>
      </w:r>
      <w:r w:rsidRPr="09BCC27A" w:rsidR="704BEA8E">
        <w:rPr>
          <w:rFonts w:ascii="Times New Roman" w:hAnsi="Times New Roman" w:cs="Times New Roman"/>
          <w:sz w:val="24"/>
          <w:szCs w:val="24"/>
        </w:rPr>
        <w:t xml:space="preserve"> that aids in fostering engagement implies in evaluation of Employee Recognition programs. </w:t>
      </w:r>
      <w:r w:rsidRPr="09BCC27A" w:rsidR="25478C14">
        <w:rPr>
          <w:rFonts w:ascii="Times New Roman" w:hAnsi="Times New Roman" w:cs="Times New Roman"/>
          <w:sz w:val="24"/>
          <w:szCs w:val="24"/>
        </w:rPr>
        <w:t xml:space="preserve">According to </w:t>
      </w:r>
      <w:r w:rsidRPr="09BCC27A" w:rsidR="79271EF5">
        <w:rPr>
          <w:rFonts w:ascii="Times New Roman" w:hAnsi="Times New Roman" w:cs="Times New Roman"/>
          <w:sz w:val="24"/>
          <w:szCs w:val="24"/>
        </w:rPr>
        <w:t>research</w:t>
      </w:r>
      <w:r w:rsidRPr="09BCC27A" w:rsidR="25478C14">
        <w:rPr>
          <w:rFonts w:ascii="Times New Roman" w:hAnsi="Times New Roman" w:cs="Times New Roman"/>
          <w:sz w:val="24"/>
          <w:szCs w:val="24"/>
        </w:rPr>
        <w:t>, it is evident that</w:t>
      </w:r>
      <w:r w:rsidRPr="09BCC27A" w:rsidR="61DA7135">
        <w:rPr>
          <w:rFonts w:ascii="Times New Roman" w:hAnsi="Times New Roman" w:cs="Times New Roman"/>
          <w:sz w:val="24"/>
          <w:szCs w:val="24"/>
        </w:rPr>
        <w:t xml:space="preserve"> regular </w:t>
      </w:r>
      <w:r w:rsidRPr="09BCC27A" w:rsidR="575AC8AA">
        <w:rPr>
          <w:rFonts w:ascii="Times New Roman" w:hAnsi="Times New Roman" w:cs="Times New Roman"/>
          <w:sz w:val="24"/>
          <w:szCs w:val="24"/>
        </w:rPr>
        <w:t xml:space="preserve">employee recognition is regarded as one most effective way for engaging people working within an organization. </w:t>
      </w:r>
      <w:r w:rsidRPr="09BCC27A" w:rsidR="7E4E4A6C">
        <w:rPr>
          <w:rFonts w:ascii="Times New Roman" w:hAnsi="Times New Roman" w:cs="Times New Roman"/>
          <w:sz w:val="24"/>
          <w:szCs w:val="24"/>
        </w:rPr>
        <w:t>While positive employee engagement and motivation are often related with</w:t>
      </w:r>
      <w:r w:rsidRPr="09BCC27A" w:rsidR="49D117A5">
        <w:rPr>
          <w:rFonts w:ascii="Times New Roman" w:hAnsi="Times New Roman" w:cs="Times New Roman"/>
          <w:sz w:val="24"/>
          <w:szCs w:val="24"/>
        </w:rPr>
        <w:t xml:space="preserve"> improved performance, certain negative consequences can arise if these elements are poorly</w:t>
      </w:r>
      <w:r w:rsidRPr="09BCC27A" w:rsidR="3AAA949C">
        <w:rPr>
          <w:rFonts w:ascii="Times New Roman" w:hAnsi="Times New Roman" w:cs="Times New Roman"/>
          <w:sz w:val="24"/>
          <w:szCs w:val="24"/>
        </w:rPr>
        <w:t xml:space="preserve"> managed or misunderstood. </w:t>
      </w:r>
    </w:p>
    <w:p w:rsidRPr="00C53BFE" w:rsidR="00B41472" w:rsidP="00B6262A" w:rsidRDefault="478FD6D1" w14:paraId="3CECD0F1" w14:textId="00410502">
      <w:pPr>
        <w:pStyle w:val="Heading2"/>
      </w:pPr>
      <w:bookmarkStart w:name="_Toc175864571" w:id="14"/>
      <w:r w:rsidRPr="09BCC27A">
        <w:t xml:space="preserve">2.2 Evaluating Professional Development opportunities to incorporate Employee </w:t>
      </w:r>
      <w:proofErr w:type="gramStart"/>
      <w:r w:rsidRPr="09BCC27A">
        <w:t>development</w:t>
      </w:r>
      <w:bookmarkEnd w:id="14"/>
      <w:proofErr w:type="gramEnd"/>
    </w:p>
    <w:p w:rsidR="00B41472" w:rsidP="5D2815C1" w:rsidRDefault="1ED9DFA0" w14:paraId="700CE25F" w14:textId="22885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Demonstration of employee development along with management of growth opportunities are considered to one of 5 major drivers of promoting engagement. It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an excellent way of providing motivation to staff along with retaining and driving talent.</w:t>
      </w:r>
      <w:r w:rsidR="02AF1656">
        <w:rPr>
          <w:rFonts w:ascii="Times New Roman" w:hAnsi="Times New Roman" w:cs="Times New Roman"/>
          <w:sz w:val="24"/>
          <w:szCs w:val="24"/>
        </w:rPr>
        <w:t xml:space="preserve"> </w:t>
      </w:r>
      <w:r w:rsidR="5A0A99AB">
        <w:rPr>
          <w:rFonts w:ascii="Times New Roman" w:hAnsi="Times New Roman" w:cs="Times New Roman"/>
          <w:sz w:val="24"/>
          <w:szCs w:val="24"/>
        </w:rPr>
        <w:t xml:space="preserve">This involves assessing training programs, </w:t>
      </w:r>
      <w:proofErr w:type="gramStart"/>
      <w:r w:rsidR="5A0A99AB">
        <w:rPr>
          <w:rFonts w:ascii="Times New Roman" w:hAnsi="Times New Roman" w:cs="Times New Roman"/>
          <w:sz w:val="24"/>
          <w:szCs w:val="24"/>
        </w:rPr>
        <w:t>workshops</w:t>
      </w:r>
      <w:proofErr w:type="gramEnd"/>
      <w:r w:rsidR="5A0A99AB">
        <w:rPr>
          <w:rFonts w:ascii="Times New Roman" w:hAnsi="Times New Roman" w:cs="Times New Roman"/>
          <w:sz w:val="24"/>
          <w:szCs w:val="24"/>
        </w:rPr>
        <w:t xml:space="preserve"> and courses. </w:t>
      </w:r>
      <w:r w:rsidR="6C8A40E6">
        <w:rPr>
          <w:rFonts w:ascii="Times New Roman" w:hAnsi="Times New Roman" w:cs="Times New Roman"/>
          <w:sz w:val="24"/>
          <w:szCs w:val="24"/>
        </w:rPr>
        <w:t>Key criteria include relevance to job roles, potential skill enhancement, and applicability of new knowledge.</w:t>
      </w:r>
      <w:r w:rsidR="323DED57">
        <w:rPr>
          <w:rFonts w:ascii="Times New Roman" w:hAnsi="Times New Roman" w:cs="Times New Roman"/>
          <w:sz w:val="24"/>
          <w:szCs w:val="24"/>
        </w:rPr>
        <w:t xml:space="preserve"> </w:t>
      </w:r>
      <w:r w:rsidRPr="5D2815C1" w:rsidR="323DED57">
        <w:rPr>
          <w:rFonts w:ascii="Times New Roman" w:hAnsi="Times New Roman" w:eastAsia="Times New Roman" w:cs="Times New Roman"/>
          <w:color w:val="000000" w:themeColor="text1"/>
          <w:sz w:val="24"/>
          <w:szCs w:val="24"/>
        </w:rPr>
        <w:t>Employees are likely to stay within their workplace as long they possess opportunity to grow in their career. Moreover, considering employee feedback and engagement levels ensures the chosen opportunities meet their professional growth needs. Regularly updating and diversifying these opportunities fosters continuous learning and adaptation, which are vital in maintaining a competitive and innovative workforce.</w:t>
      </w:r>
      <w:r w:rsidRPr="5D2815C1" w:rsidR="450E7294">
        <w:rPr>
          <w:rFonts w:ascii="Times New Roman" w:hAnsi="Times New Roman" w:eastAsia="Times New Roman" w:cs="Times New Roman"/>
          <w:color w:val="000000" w:themeColor="text1"/>
          <w:sz w:val="24"/>
          <w:szCs w:val="24"/>
        </w:rPr>
        <w:t xml:space="preserve"> </w:t>
      </w:r>
      <w:r w:rsidR="55B1CFE3">
        <w:rPr>
          <w:rFonts w:ascii="Times New Roman" w:hAnsi="Times New Roman" w:cs="Times New Roman"/>
          <w:sz w:val="24"/>
          <w:szCs w:val="24"/>
        </w:rPr>
        <w:t>Different process that can be followed by management team on fostering open communication that in turn can aids in encouraging rate of engagement can be discussed as</w:t>
      </w:r>
      <w:r w:rsidR="5D5D4253">
        <w:rPr>
          <w:rFonts w:ascii="Times New Roman" w:hAnsi="Times New Roman" w:cs="Times New Roman"/>
          <w:sz w:val="24"/>
          <w:szCs w:val="24"/>
        </w:rPr>
        <w:t xml:space="preserve"> like, i</w:t>
      </w:r>
      <w:r w:rsidRPr="5D2815C1" w:rsidR="7D9E8946">
        <w:rPr>
          <w:rFonts w:ascii="Times New Roman" w:hAnsi="Times New Roman" w:cs="Times New Roman"/>
          <w:sz w:val="24"/>
          <w:szCs w:val="24"/>
        </w:rPr>
        <w:t>mplementation</w:t>
      </w:r>
      <w:r w:rsidRPr="5D2815C1" w:rsidR="274159D8">
        <w:rPr>
          <w:rFonts w:ascii="Times New Roman" w:hAnsi="Times New Roman" w:cs="Times New Roman"/>
          <w:sz w:val="24"/>
          <w:szCs w:val="24"/>
        </w:rPr>
        <w:t xml:space="preserve"> </w:t>
      </w:r>
      <w:r w:rsidRPr="5D2815C1" w:rsidR="022E88A0">
        <w:rPr>
          <w:rFonts w:ascii="Times New Roman" w:hAnsi="Times New Roman" w:cs="Times New Roman"/>
          <w:sz w:val="24"/>
          <w:szCs w:val="24"/>
        </w:rPr>
        <w:t xml:space="preserve">and monitoring </w:t>
      </w:r>
      <w:r w:rsidRPr="5D2815C1" w:rsidR="274159D8">
        <w:rPr>
          <w:rFonts w:ascii="Times New Roman" w:hAnsi="Times New Roman" w:cs="Times New Roman"/>
          <w:sz w:val="24"/>
          <w:szCs w:val="24"/>
        </w:rPr>
        <w:t>of weekly</w:t>
      </w:r>
      <w:r w:rsidRPr="5D2815C1" w:rsidR="3AA4118D">
        <w:rPr>
          <w:rFonts w:ascii="Times New Roman" w:hAnsi="Times New Roman" w:cs="Times New Roman"/>
          <w:sz w:val="24"/>
          <w:szCs w:val="24"/>
        </w:rPr>
        <w:t>, p</w:t>
      </w:r>
      <w:r w:rsidRPr="009D5DDF" w:rsidR="5751B6AD">
        <w:rPr>
          <w:rFonts w:ascii="Times New Roman" w:hAnsi="Times New Roman" w:cs="Times New Roman"/>
          <w:sz w:val="24"/>
          <w:szCs w:val="24"/>
        </w:rPr>
        <w:t xml:space="preserve">roviding staff an </w:t>
      </w:r>
      <w:r w:rsidRPr="009D5DDF" w:rsidR="0FFCE1F2">
        <w:rPr>
          <w:rFonts w:ascii="Times New Roman" w:hAnsi="Times New Roman" w:cs="Times New Roman"/>
          <w:sz w:val="24"/>
          <w:szCs w:val="24"/>
        </w:rPr>
        <w:t>opportunity</w:t>
      </w:r>
      <w:r w:rsidRPr="009D5DDF" w:rsidR="5751B6AD">
        <w:rPr>
          <w:rFonts w:ascii="Times New Roman" w:hAnsi="Times New Roman" w:cs="Times New Roman"/>
          <w:sz w:val="24"/>
          <w:szCs w:val="24"/>
        </w:rPr>
        <w:t xml:space="preserve"> for connecting with their peers and it can either be implemented through internal clubs, implication of different mentorship programs</w:t>
      </w:r>
      <w:r w:rsidRPr="009D5DDF" w:rsidR="3B11932A">
        <w:rPr>
          <w:rFonts w:ascii="Times New Roman" w:hAnsi="Times New Roman" w:cs="Times New Roman"/>
          <w:sz w:val="24"/>
          <w:szCs w:val="24"/>
        </w:rPr>
        <w:t xml:space="preserve"> along with promoting cross departmental methods of collaboration</w:t>
      </w:r>
      <w:r w:rsidR="55A78B7A">
        <w:rPr>
          <w:rFonts w:ascii="Times New Roman" w:hAnsi="Times New Roman" w:cs="Times New Roman"/>
          <w:sz w:val="24"/>
          <w:szCs w:val="24"/>
        </w:rPr>
        <w:t xml:space="preserve"> </w:t>
      </w:r>
      <w:r w:rsidRPr="5D2815C1" w:rsidR="72F43FA7">
        <w:rPr>
          <w:rFonts w:ascii="Times New Roman" w:hAnsi="Times New Roman" w:cs="Times New Roman"/>
          <w:color w:val="000000" w:themeColor="text1"/>
          <w:sz w:val="24"/>
          <w:szCs w:val="24"/>
        </w:rPr>
        <w:t>(</w:t>
      </w:r>
      <w:proofErr w:type="spellStart"/>
      <w:r w:rsidRPr="5D2815C1" w:rsidR="72F43FA7">
        <w:rPr>
          <w:rFonts w:ascii="Times New Roman" w:hAnsi="Times New Roman" w:cs="Times New Roman"/>
          <w:color w:val="000000" w:themeColor="text1"/>
          <w:sz w:val="24"/>
          <w:szCs w:val="24"/>
          <w:shd w:val="clear" w:color="auto" w:fill="FFFFFF"/>
        </w:rPr>
        <w:t>Kalogiannidis</w:t>
      </w:r>
      <w:proofErr w:type="spellEnd"/>
      <w:r w:rsidRPr="5D2815C1" w:rsidR="72F43FA7">
        <w:rPr>
          <w:rFonts w:ascii="Times New Roman" w:hAnsi="Times New Roman" w:cs="Times New Roman"/>
          <w:color w:val="000000" w:themeColor="text1"/>
          <w:sz w:val="24"/>
          <w:szCs w:val="24"/>
          <w:shd w:val="clear" w:color="auto" w:fill="FFFFFF"/>
        </w:rPr>
        <w:t>, 2021)</w:t>
      </w:r>
      <w:r w:rsidRPr="5D2815C1" w:rsidR="20CEA4E7">
        <w:rPr>
          <w:rFonts w:ascii="Times New Roman" w:hAnsi="Times New Roman" w:cs="Times New Roman"/>
          <w:color w:val="000000" w:themeColor="text1"/>
          <w:sz w:val="24"/>
          <w:szCs w:val="24"/>
          <w:shd w:val="clear" w:color="auto" w:fill="FFFFFF"/>
        </w:rPr>
        <w:t xml:space="preserve">. </w:t>
      </w:r>
      <w:r w:rsidRPr="009D5DDF" w:rsidR="79692146">
        <w:rPr>
          <w:rFonts w:ascii="Times New Roman" w:hAnsi="Times New Roman" w:cs="Times New Roman"/>
          <w:sz w:val="24"/>
          <w:szCs w:val="24"/>
        </w:rPr>
        <w:t xml:space="preserve">Sending </w:t>
      </w:r>
      <w:r w:rsidRPr="009D5DDF" w:rsidR="7378FE08">
        <w:rPr>
          <w:rFonts w:ascii="Times New Roman" w:hAnsi="Times New Roman" w:cs="Times New Roman"/>
          <w:sz w:val="24"/>
          <w:szCs w:val="24"/>
        </w:rPr>
        <w:t>surveys to employees with aim of getting actionable feedback on different topics including managing of company policies</w:t>
      </w:r>
      <w:r w:rsidR="2B972091">
        <w:rPr>
          <w:rFonts w:ascii="Times New Roman" w:hAnsi="Times New Roman" w:cs="Times New Roman"/>
          <w:sz w:val="24"/>
          <w:szCs w:val="24"/>
        </w:rPr>
        <w:t xml:space="preserve"> (</w:t>
      </w:r>
      <w:proofErr w:type="spellStart"/>
      <w:r w:rsidRPr="00274141" w:rsidR="2B972091">
        <w:rPr>
          <w:rFonts w:ascii="Times New Roman" w:hAnsi="Times New Roman" w:cs="Times New Roman"/>
          <w:color w:val="222222"/>
          <w:sz w:val="24"/>
          <w:szCs w:val="24"/>
          <w:shd w:val="clear" w:color="auto" w:fill="FFFFFF"/>
        </w:rPr>
        <w:t>Kalogiannidis</w:t>
      </w:r>
      <w:proofErr w:type="spellEnd"/>
      <w:r w:rsidRPr="00274141" w:rsidR="2B972091">
        <w:rPr>
          <w:rFonts w:ascii="Times New Roman" w:hAnsi="Times New Roman" w:cs="Times New Roman"/>
          <w:color w:val="222222"/>
          <w:sz w:val="24"/>
          <w:szCs w:val="24"/>
          <w:shd w:val="clear" w:color="auto" w:fill="FFFFFF"/>
        </w:rPr>
        <w:t>, 2021</w:t>
      </w:r>
      <w:r w:rsidR="2B972091">
        <w:rPr>
          <w:rFonts w:ascii="Times New Roman" w:hAnsi="Times New Roman" w:cs="Times New Roman"/>
          <w:color w:val="222222"/>
          <w:sz w:val="24"/>
          <w:szCs w:val="24"/>
          <w:shd w:val="clear" w:color="auto" w:fill="FFFFFF"/>
        </w:rPr>
        <w:t>).</w:t>
      </w:r>
    </w:p>
    <w:p w:rsidR="00795AC0" w:rsidP="00170B74" w:rsidRDefault="2F54577F" w14:paraId="6CF8CD60" w14:textId="0B13AB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w:t>
      </w:r>
      <w:r w:rsidR="59FFB13B">
        <w:rPr>
          <w:rFonts w:ascii="Times New Roman" w:hAnsi="Times New Roman" w:cs="Times New Roman"/>
          <w:sz w:val="24"/>
          <w:szCs w:val="24"/>
        </w:rPr>
        <w:t>Engage</w:t>
      </w:r>
      <w:r w:rsidR="4BACCD23">
        <w:rPr>
          <w:rFonts w:ascii="Times New Roman" w:hAnsi="Times New Roman" w:cs="Times New Roman"/>
          <w:sz w:val="24"/>
          <w:szCs w:val="24"/>
        </w:rPr>
        <w:t xml:space="preserve">ment </w:t>
      </w:r>
      <w:r w:rsidR="171787BA">
        <w:rPr>
          <w:rFonts w:ascii="Times New Roman" w:hAnsi="Times New Roman" w:cs="Times New Roman"/>
          <w:sz w:val="24"/>
          <w:szCs w:val="24"/>
        </w:rPr>
        <w:t>may lead to burnout and stress, reducing productivity and increasing absenteeism. Inequitable en</w:t>
      </w:r>
      <w:r w:rsidR="4814FDDE">
        <w:rPr>
          <w:rFonts w:ascii="Times New Roman" w:hAnsi="Times New Roman" w:cs="Times New Roman"/>
          <w:sz w:val="24"/>
          <w:szCs w:val="24"/>
        </w:rPr>
        <w:t xml:space="preserve">gagement strategies can foster resentment and lower morale. Overly competitive environments and </w:t>
      </w:r>
      <w:r w:rsidR="68F003CD">
        <w:rPr>
          <w:rFonts w:ascii="Times New Roman" w:hAnsi="Times New Roman" w:cs="Times New Roman"/>
          <w:sz w:val="24"/>
          <w:szCs w:val="24"/>
        </w:rPr>
        <w:t>heightened ex</w:t>
      </w:r>
      <w:r w:rsidR="14EA432A">
        <w:rPr>
          <w:rFonts w:ascii="Times New Roman" w:hAnsi="Times New Roman" w:cs="Times New Roman"/>
          <w:sz w:val="24"/>
          <w:szCs w:val="24"/>
        </w:rPr>
        <w:t>p</w:t>
      </w:r>
      <w:r w:rsidR="68F003CD">
        <w:rPr>
          <w:rFonts w:ascii="Times New Roman" w:hAnsi="Times New Roman" w:cs="Times New Roman"/>
          <w:sz w:val="24"/>
          <w:szCs w:val="24"/>
        </w:rPr>
        <w:t>ectations can lead to stress and argue among team members (CIPD, 2022).</w:t>
      </w:r>
      <w:r w:rsidR="4B3A2790">
        <w:rPr>
          <w:rFonts w:ascii="Times New Roman" w:hAnsi="Times New Roman" w:cs="Times New Roman"/>
          <w:sz w:val="24"/>
          <w:szCs w:val="24"/>
        </w:rPr>
        <w:t xml:space="preserve"> T</w:t>
      </w:r>
      <w:r w:rsidR="4BACCD23">
        <w:rPr>
          <w:rFonts w:ascii="Times New Roman" w:hAnsi="Times New Roman" w:cs="Times New Roman"/>
          <w:sz w:val="24"/>
          <w:szCs w:val="24"/>
        </w:rPr>
        <w:t xml:space="preserve">hat in turn helps to foster rate of engagement among </w:t>
      </w:r>
      <w:r w:rsidR="306FBC46">
        <w:rPr>
          <w:rFonts w:ascii="Times New Roman" w:hAnsi="Times New Roman" w:cs="Times New Roman"/>
          <w:sz w:val="24"/>
          <w:szCs w:val="24"/>
        </w:rPr>
        <w:t>employees</w:t>
      </w:r>
      <w:r w:rsidR="25EECF76">
        <w:rPr>
          <w:rFonts w:ascii="Times New Roman" w:hAnsi="Times New Roman" w:cs="Times New Roman"/>
          <w:sz w:val="24"/>
          <w:szCs w:val="24"/>
        </w:rPr>
        <w:t xml:space="preserve"> (</w:t>
      </w:r>
      <w:proofErr w:type="spellStart"/>
      <w:r w:rsidRPr="00274141" w:rsidR="25EECF76">
        <w:rPr>
          <w:rFonts w:ascii="Times New Roman" w:hAnsi="Times New Roman" w:cs="Times New Roman"/>
          <w:color w:val="222222"/>
          <w:sz w:val="24"/>
          <w:szCs w:val="24"/>
          <w:shd w:val="clear" w:color="auto" w:fill="FFFFFF"/>
        </w:rPr>
        <w:t>Tensay</w:t>
      </w:r>
      <w:proofErr w:type="spellEnd"/>
      <w:r w:rsidRPr="00274141" w:rsidR="25EECF76">
        <w:rPr>
          <w:rFonts w:ascii="Times New Roman" w:hAnsi="Times New Roman" w:cs="Times New Roman"/>
          <w:color w:val="222222"/>
          <w:sz w:val="24"/>
          <w:szCs w:val="24"/>
          <w:shd w:val="clear" w:color="auto" w:fill="FFFFFF"/>
        </w:rPr>
        <w:t xml:space="preserve"> and Singh, 2020</w:t>
      </w:r>
      <w:r w:rsidR="25EECF76">
        <w:rPr>
          <w:rFonts w:ascii="Times New Roman" w:hAnsi="Times New Roman" w:cs="Times New Roman"/>
          <w:color w:val="222222"/>
          <w:sz w:val="24"/>
          <w:szCs w:val="24"/>
          <w:shd w:val="clear" w:color="auto" w:fill="FFFFFF"/>
        </w:rPr>
        <w:t>)</w:t>
      </w:r>
      <w:r w:rsidR="4BACCD23">
        <w:rPr>
          <w:rFonts w:ascii="Times New Roman" w:hAnsi="Times New Roman" w:cs="Times New Roman"/>
          <w:sz w:val="24"/>
          <w:szCs w:val="24"/>
        </w:rPr>
        <w:t xml:space="preserve">. </w:t>
      </w:r>
      <w:r w:rsidR="306FBC46">
        <w:rPr>
          <w:rFonts w:ascii="Times New Roman" w:hAnsi="Times New Roman" w:cs="Times New Roman"/>
          <w:sz w:val="24"/>
          <w:szCs w:val="24"/>
        </w:rPr>
        <w:t xml:space="preserve"> </w:t>
      </w:r>
    </w:p>
    <w:p w:rsidRPr="00507CAC" w:rsidR="00795547" w:rsidP="00B6262A" w:rsidRDefault="368CFD95" w14:paraId="3D16FED9" w14:textId="16DBB89E">
      <w:pPr>
        <w:pStyle w:val="Heading2"/>
      </w:pPr>
      <w:bookmarkStart w:name="_Toc175864572" w:id="15"/>
      <w:r w:rsidRPr="09BCC27A">
        <w:t xml:space="preserve">2.3 </w:t>
      </w:r>
      <w:r w:rsidRPr="09BCC27A" w:rsidR="17C1EB06">
        <w:t>Impact of Employee engagement on enhancing organizational performance</w:t>
      </w:r>
      <w:bookmarkEnd w:id="15"/>
    </w:p>
    <w:p w:rsidR="00293B0C" w:rsidP="00170B74" w:rsidRDefault="40D67B8F" w14:paraId="4FA493AD" w14:textId="57572E41">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different strategies that companies can adopt on enhancing their operations, one of the essential factors include to promote employee engagement.</w:t>
      </w:r>
      <w:r w:rsidR="222B2877">
        <w:rPr>
          <w:rFonts w:ascii="Times New Roman" w:hAnsi="Times New Roman" w:cs="Times New Roman"/>
          <w:sz w:val="24"/>
          <w:szCs w:val="24"/>
        </w:rPr>
        <w:t xml:space="preserve"> When employees are known to be engaged </w:t>
      </w:r>
      <w:r w:rsidR="2B5BA8B8">
        <w:rPr>
          <w:rFonts w:ascii="Times New Roman" w:hAnsi="Times New Roman" w:cs="Times New Roman"/>
          <w:sz w:val="24"/>
          <w:szCs w:val="24"/>
        </w:rPr>
        <w:t>within their work, they tend to become more productive, being motivated along with managing high level of commitment towards achieving organizational goals and objectives</w:t>
      </w:r>
      <w:r w:rsidR="655DB02E">
        <w:rPr>
          <w:rFonts w:ascii="Times New Roman" w:hAnsi="Times New Roman" w:cs="Times New Roman"/>
          <w:sz w:val="24"/>
          <w:szCs w:val="24"/>
        </w:rPr>
        <w:t xml:space="preserve"> (</w:t>
      </w:r>
      <w:proofErr w:type="spellStart"/>
      <w:r w:rsidRPr="00274141" w:rsidR="655DB02E">
        <w:rPr>
          <w:rFonts w:ascii="Times New Roman" w:hAnsi="Times New Roman" w:cs="Times New Roman"/>
          <w:color w:val="222222"/>
          <w:sz w:val="24"/>
          <w:szCs w:val="24"/>
          <w:shd w:val="clear" w:color="auto" w:fill="FFFFFF"/>
        </w:rPr>
        <w:t>Aldabbas</w:t>
      </w:r>
      <w:proofErr w:type="spellEnd"/>
      <w:r w:rsidRPr="00274141" w:rsidR="655DB02E">
        <w:rPr>
          <w:rFonts w:ascii="Times New Roman" w:hAnsi="Times New Roman" w:cs="Times New Roman"/>
          <w:color w:val="222222"/>
          <w:sz w:val="24"/>
          <w:szCs w:val="24"/>
          <w:shd w:val="clear" w:color="auto" w:fill="FFFFFF"/>
        </w:rPr>
        <w:t xml:space="preserve">, </w:t>
      </w:r>
      <w:proofErr w:type="spellStart"/>
      <w:r w:rsidRPr="00274141" w:rsidR="655DB02E">
        <w:rPr>
          <w:rFonts w:ascii="Times New Roman" w:hAnsi="Times New Roman" w:cs="Times New Roman"/>
          <w:color w:val="222222"/>
          <w:sz w:val="24"/>
          <w:szCs w:val="24"/>
          <w:shd w:val="clear" w:color="auto" w:fill="FFFFFF"/>
        </w:rPr>
        <w:t>Pinnington</w:t>
      </w:r>
      <w:proofErr w:type="spellEnd"/>
      <w:r w:rsidRPr="00274141" w:rsidR="655DB02E">
        <w:rPr>
          <w:rFonts w:ascii="Times New Roman" w:hAnsi="Times New Roman" w:cs="Times New Roman"/>
          <w:color w:val="222222"/>
          <w:sz w:val="24"/>
          <w:szCs w:val="24"/>
          <w:shd w:val="clear" w:color="auto" w:fill="FFFFFF"/>
        </w:rPr>
        <w:t xml:space="preserve"> and </w:t>
      </w:r>
      <w:proofErr w:type="spellStart"/>
      <w:r w:rsidRPr="00274141" w:rsidR="655DB02E">
        <w:rPr>
          <w:rFonts w:ascii="Times New Roman" w:hAnsi="Times New Roman" w:cs="Times New Roman"/>
          <w:color w:val="222222"/>
          <w:sz w:val="24"/>
          <w:szCs w:val="24"/>
          <w:shd w:val="clear" w:color="auto" w:fill="FFFFFF"/>
        </w:rPr>
        <w:t>Lahrech</w:t>
      </w:r>
      <w:proofErr w:type="spellEnd"/>
      <w:r w:rsidRPr="00274141" w:rsidR="655DB02E">
        <w:rPr>
          <w:rFonts w:ascii="Times New Roman" w:hAnsi="Times New Roman" w:cs="Times New Roman"/>
          <w:color w:val="222222"/>
          <w:sz w:val="24"/>
          <w:szCs w:val="24"/>
          <w:shd w:val="clear" w:color="auto" w:fill="FFFFFF"/>
        </w:rPr>
        <w:t>, 2023</w:t>
      </w:r>
      <w:r w:rsidR="655DB02E">
        <w:rPr>
          <w:rFonts w:ascii="Times New Roman" w:hAnsi="Times New Roman" w:cs="Times New Roman"/>
          <w:color w:val="222222"/>
          <w:sz w:val="24"/>
          <w:szCs w:val="24"/>
          <w:shd w:val="clear" w:color="auto" w:fill="FFFFFF"/>
        </w:rPr>
        <w:t>).</w:t>
      </w:r>
    </w:p>
    <w:p w:rsidR="00E72548" w:rsidP="5D2815C1" w:rsidRDefault="5CA0E4F6" w14:paraId="24E25BE5" w14:textId="2DA8D8B4">
      <w:pPr>
        <w:spacing w:line="360" w:lineRule="auto"/>
        <w:jc w:val="both"/>
        <w:rPr>
          <w:rFonts w:ascii="Times New Roman" w:hAnsi="Times New Roman" w:cs="Times New Roman"/>
          <w:sz w:val="24"/>
          <w:szCs w:val="24"/>
        </w:rPr>
      </w:pPr>
      <w:r>
        <w:rPr>
          <w:rFonts w:ascii="Times New Roman" w:hAnsi="Times New Roman" w:cs="Times New Roman"/>
          <w:sz w:val="24"/>
          <w:szCs w:val="24"/>
        </w:rPr>
        <w:t>Engaged employees are regarded as backbone of any successful business organization</w:t>
      </w:r>
      <w:r w:rsidR="34892E21">
        <w:rPr>
          <w:rFonts w:ascii="Times New Roman" w:hAnsi="Times New Roman" w:cs="Times New Roman"/>
          <w:sz w:val="24"/>
          <w:szCs w:val="24"/>
        </w:rPr>
        <w:t>.</w:t>
      </w:r>
      <w:r w:rsidR="2DE679D4">
        <w:rPr>
          <w:rFonts w:ascii="Times New Roman" w:hAnsi="Times New Roman" w:cs="Times New Roman"/>
          <w:sz w:val="24"/>
          <w:szCs w:val="24"/>
        </w:rPr>
        <w:t xml:space="preserve"> Engaging staff is one of the most essential </w:t>
      </w:r>
      <w:r w:rsidR="517B91EE">
        <w:rPr>
          <w:rFonts w:ascii="Times New Roman" w:hAnsi="Times New Roman" w:cs="Times New Roman"/>
          <w:sz w:val="24"/>
          <w:szCs w:val="24"/>
        </w:rPr>
        <w:t>things</w:t>
      </w:r>
      <w:r w:rsidR="2DE679D4">
        <w:rPr>
          <w:rFonts w:ascii="Times New Roman" w:hAnsi="Times New Roman" w:cs="Times New Roman"/>
          <w:sz w:val="24"/>
          <w:szCs w:val="24"/>
        </w:rPr>
        <w:t xml:space="preserve"> than a business organization can implement </w:t>
      </w:r>
      <w:proofErr w:type="gramStart"/>
      <w:r w:rsidR="2DE679D4">
        <w:rPr>
          <w:rFonts w:ascii="Times New Roman" w:hAnsi="Times New Roman" w:cs="Times New Roman"/>
          <w:sz w:val="24"/>
          <w:szCs w:val="24"/>
        </w:rPr>
        <w:t>in order to</w:t>
      </w:r>
      <w:proofErr w:type="gramEnd"/>
      <w:r w:rsidR="2DE679D4">
        <w:rPr>
          <w:rFonts w:ascii="Times New Roman" w:hAnsi="Times New Roman" w:cs="Times New Roman"/>
          <w:sz w:val="24"/>
          <w:szCs w:val="24"/>
        </w:rPr>
        <w:t xml:space="preserve"> drive success.</w:t>
      </w:r>
      <w:r w:rsidR="517B91EE">
        <w:rPr>
          <w:rFonts w:ascii="Times New Roman" w:hAnsi="Times New Roman" w:cs="Times New Roman"/>
          <w:sz w:val="24"/>
          <w:szCs w:val="24"/>
        </w:rPr>
        <w:t xml:space="preserve"> When any employees feel values and they know that their hard work will be appreciated</w:t>
      </w:r>
      <w:r w:rsidR="0959215F">
        <w:rPr>
          <w:rFonts w:ascii="Times New Roman" w:hAnsi="Times New Roman" w:cs="Times New Roman"/>
          <w:sz w:val="24"/>
          <w:szCs w:val="24"/>
        </w:rPr>
        <w:t xml:space="preserve"> by their manager, they in turn tend to become invested in enhancing mission and goals of business organization</w:t>
      </w:r>
      <w:r w:rsidR="04F614BD">
        <w:rPr>
          <w:rFonts w:ascii="Times New Roman" w:hAnsi="Times New Roman" w:cs="Times New Roman"/>
          <w:sz w:val="24"/>
          <w:szCs w:val="24"/>
        </w:rPr>
        <w:t xml:space="preserve"> (</w:t>
      </w:r>
      <w:r w:rsidRPr="00274141" w:rsidR="04F614BD">
        <w:rPr>
          <w:rFonts w:ascii="Times New Roman" w:hAnsi="Times New Roman" w:cs="Times New Roman"/>
          <w:color w:val="222222"/>
          <w:sz w:val="24"/>
          <w:szCs w:val="24"/>
          <w:shd w:val="clear" w:color="auto" w:fill="FFFFFF"/>
        </w:rPr>
        <w:t>Awan</w:t>
      </w:r>
      <w:r w:rsidR="04F614BD">
        <w:rPr>
          <w:rFonts w:ascii="Times New Roman" w:hAnsi="Times New Roman" w:cs="Times New Roman"/>
          <w:color w:val="222222"/>
          <w:sz w:val="24"/>
          <w:szCs w:val="24"/>
          <w:shd w:val="clear" w:color="auto" w:fill="FFFFFF"/>
        </w:rPr>
        <w:t xml:space="preserve"> </w:t>
      </w:r>
      <w:r w:rsidRPr="09BCC27A" w:rsidR="04F614BD">
        <w:rPr>
          <w:rFonts w:ascii="Times New Roman" w:hAnsi="Times New Roman" w:cs="Times New Roman"/>
          <w:i/>
          <w:iCs/>
          <w:color w:val="222222"/>
          <w:sz w:val="24"/>
          <w:szCs w:val="24"/>
          <w:shd w:val="clear" w:color="auto" w:fill="FFFFFF"/>
        </w:rPr>
        <w:t>et al.</w:t>
      </w:r>
      <w:r w:rsidR="04F614BD">
        <w:rPr>
          <w:rFonts w:ascii="Times New Roman" w:hAnsi="Times New Roman" w:cs="Times New Roman"/>
          <w:color w:val="222222"/>
          <w:sz w:val="24"/>
          <w:szCs w:val="24"/>
          <w:shd w:val="clear" w:color="auto" w:fill="FFFFFF"/>
        </w:rPr>
        <w:t xml:space="preserve"> 2020).</w:t>
      </w:r>
      <w:r w:rsidR="2FFAAC57">
        <w:rPr>
          <w:rFonts w:ascii="Times New Roman" w:hAnsi="Times New Roman" w:cs="Times New Roman"/>
          <w:color w:val="222222"/>
          <w:sz w:val="24"/>
          <w:szCs w:val="24"/>
          <w:shd w:val="clear" w:color="auto" w:fill="FFFFFF"/>
        </w:rPr>
        <w:t xml:space="preserve"> </w:t>
      </w:r>
    </w:p>
    <w:p w:rsidR="00E72548" w:rsidP="00170B74" w:rsidRDefault="646F94DA" w14:paraId="3D236EC2" w14:textId="4302DC31">
      <w:pPr>
        <w:spacing w:line="360" w:lineRule="auto"/>
        <w:jc w:val="both"/>
        <w:rPr>
          <w:rFonts w:ascii="Times New Roman" w:hAnsi="Times New Roman" w:cs="Times New Roman"/>
          <w:sz w:val="24"/>
          <w:szCs w:val="24"/>
        </w:rPr>
      </w:pPr>
      <w:r>
        <w:rPr>
          <w:rFonts w:ascii="Times New Roman" w:hAnsi="Times New Roman" w:cs="Times New Roman"/>
          <w:sz w:val="24"/>
          <w:szCs w:val="24"/>
        </w:rPr>
        <w:t>It can also be achieved by involving staff within decision making process along with recognizing their level of contribution in long term.</w:t>
      </w:r>
      <w:r w:rsidR="7CC5AD9F">
        <w:rPr>
          <w:rFonts w:ascii="Times New Roman" w:hAnsi="Times New Roman" w:cs="Times New Roman"/>
          <w:sz w:val="24"/>
          <w:szCs w:val="24"/>
        </w:rPr>
        <w:t xml:space="preserve"> It is essential for a</w:t>
      </w:r>
      <w:r w:rsidR="6769CB58">
        <w:rPr>
          <w:rFonts w:ascii="Times New Roman" w:hAnsi="Times New Roman" w:cs="Times New Roman"/>
          <w:sz w:val="24"/>
          <w:szCs w:val="24"/>
        </w:rPr>
        <w:t xml:space="preserve"> </w:t>
      </w:r>
      <w:r w:rsidR="7CC5AD9F">
        <w:rPr>
          <w:rFonts w:ascii="Times New Roman" w:hAnsi="Times New Roman" w:cs="Times New Roman"/>
          <w:sz w:val="24"/>
          <w:szCs w:val="24"/>
        </w:rPr>
        <w:t xml:space="preserve">manager for creating a culture that aids in fostering </w:t>
      </w:r>
      <w:r w:rsidR="60103160">
        <w:rPr>
          <w:rFonts w:ascii="Times New Roman" w:hAnsi="Times New Roman" w:cs="Times New Roman"/>
          <w:sz w:val="24"/>
          <w:szCs w:val="24"/>
        </w:rPr>
        <w:t>engagement</w:t>
      </w:r>
      <w:r w:rsidR="7CC5AD9F">
        <w:rPr>
          <w:rFonts w:ascii="Times New Roman" w:hAnsi="Times New Roman" w:cs="Times New Roman"/>
          <w:sz w:val="24"/>
          <w:szCs w:val="24"/>
        </w:rPr>
        <w:t xml:space="preserve"> within the business organization.</w:t>
      </w:r>
      <w:r w:rsidR="3A3140B5">
        <w:rPr>
          <w:rFonts w:ascii="Times New Roman" w:hAnsi="Times New Roman" w:cs="Times New Roman"/>
          <w:sz w:val="24"/>
          <w:szCs w:val="24"/>
        </w:rPr>
        <w:t xml:space="preserve"> It can be summarized that promotion of employee engagement is essential for attaining success and </w:t>
      </w:r>
      <w:r w:rsidR="6D6E812E">
        <w:rPr>
          <w:rFonts w:ascii="Times New Roman" w:hAnsi="Times New Roman" w:cs="Times New Roman"/>
          <w:sz w:val="24"/>
          <w:szCs w:val="24"/>
        </w:rPr>
        <w:t>productivity</w:t>
      </w:r>
      <w:r w:rsidR="3A3140B5">
        <w:rPr>
          <w:rFonts w:ascii="Times New Roman" w:hAnsi="Times New Roman" w:cs="Times New Roman"/>
          <w:sz w:val="24"/>
          <w:szCs w:val="24"/>
        </w:rPr>
        <w:t xml:space="preserve"> of business organization.</w:t>
      </w:r>
      <w:r w:rsidR="35259302">
        <w:rPr>
          <w:rFonts w:ascii="Times New Roman" w:hAnsi="Times New Roman" w:cs="Times New Roman"/>
          <w:sz w:val="24"/>
          <w:szCs w:val="24"/>
        </w:rPr>
        <w:t xml:space="preserve"> This in turn can result in gaining positive outcomes</w:t>
      </w:r>
      <w:r w:rsidR="3C800C4B">
        <w:rPr>
          <w:rFonts w:ascii="Times New Roman" w:hAnsi="Times New Roman" w:cs="Times New Roman"/>
          <w:sz w:val="24"/>
          <w:szCs w:val="24"/>
        </w:rPr>
        <w:t xml:space="preserve"> </w:t>
      </w:r>
      <w:r w:rsidR="35259302">
        <w:rPr>
          <w:rFonts w:ascii="Times New Roman" w:hAnsi="Times New Roman" w:cs="Times New Roman"/>
          <w:sz w:val="24"/>
          <w:szCs w:val="24"/>
        </w:rPr>
        <w:t xml:space="preserve">that includes strengthening </w:t>
      </w:r>
      <w:r w:rsidR="6FDA852C">
        <w:rPr>
          <w:rFonts w:ascii="Times New Roman" w:hAnsi="Times New Roman" w:cs="Times New Roman"/>
          <w:sz w:val="24"/>
          <w:szCs w:val="24"/>
        </w:rPr>
        <w:t>level of collaboration among colleagues, reducing rate of turnover along with enhancing level of customer experience</w:t>
      </w:r>
      <w:r w:rsidR="36315418">
        <w:rPr>
          <w:rFonts w:ascii="Times New Roman" w:hAnsi="Times New Roman" w:cs="Times New Roman"/>
          <w:sz w:val="24"/>
          <w:szCs w:val="24"/>
        </w:rPr>
        <w:t xml:space="preserve"> (</w:t>
      </w:r>
      <w:r w:rsidRPr="00274141" w:rsidR="36315418">
        <w:rPr>
          <w:rFonts w:ascii="Times New Roman" w:hAnsi="Times New Roman" w:cs="Times New Roman"/>
          <w:color w:val="222222"/>
          <w:sz w:val="24"/>
          <w:szCs w:val="24"/>
          <w:shd w:val="clear" w:color="auto" w:fill="FFFFFF"/>
        </w:rPr>
        <w:t xml:space="preserve">van </w:t>
      </w:r>
      <w:proofErr w:type="spellStart"/>
      <w:r w:rsidRPr="00274141" w:rsidR="36315418">
        <w:rPr>
          <w:rFonts w:ascii="Times New Roman" w:hAnsi="Times New Roman" w:cs="Times New Roman"/>
          <w:color w:val="222222"/>
          <w:sz w:val="24"/>
          <w:szCs w:val="24"/>
          <w:shd w:val="clear" w:color="auto" w:fill="FFFFFF"/>
        </w:rPr>
        <w:t>Tuin</w:t>
      </w:r>
      <w:proofErr w:type="spellEnd"/>
      <w:r w:rsidR="36315418">
        <w:rPr>
          <w:rFonts w:ascii="Times New Roman" w:hAnsi="Times New Roman" w:cs="Times New Roman"/>
          <w:color w:val="222222"/>
          <w:sz w:val="24"/>
          <w:szCs w:val="24"/>
          <w:shd w:val="clear" w:color="auto" w:fill="FFFFFF"/>
        </w:rPr>
        <w:t xml:space="preserve"> </w:t>
      </w:r>
      <w:r w:rsidRPr="01E91BA0" w:rsidR="36315418">
        <w:rPr>
          <w:rFonts w:ascii="Times New Roman" w:hAnsi="Times New Roman" w:cs="Times New Roman"/>
          <w:i/>
          <w:iCs/>
          <w:color w:val="222222"/>
          <w:sz w:val="24"/>
          <w:szCs w:val="24"/>
          <w:shd w:val="clear" w:color="auto" w:fill="FFFFFF"/>
        </w:rPr>
        <w:t>et al.</w:t>
      </w:r>
      <w:r w:rsidR="36315418">
        <w:rPr>
          <w:rFonts w:ascii="Times New Roman" w:hAnsi="Times New Roman" w:cs="Times New Roman"/>
          <w:color w:val="222222"/>
          <w:sz w:val="24"/>
          <w:szCs w:val="24"/>
          <w:shd w:val="clear" w:color="auto" w:fill="FFFFFF"/>
        </w:rPr>
        <w:t xml:space="preserve"> 2020).</w:t>
      </w:r>
      <w:r w:rsidR="6FDA852C">
        <w:rPr>
          <w:rFonts w:ascii="Times New Roman" w:hAnsi="Times New Roman" w:cs="Times New Roman"/>
          <w:sz w:val="24"/>
          <w:szCs w:val="24"/>
        </w:rPr>
        <w:t xml:space="preserve"> </w:t>
      </w:r>
    </w:p>
    <w:p w:rsidRPr="000C436E" w:rsidR="000B678C" w:rsidP="5D2815C1" w:rsidRDefault="3A470D41" w14:paraId="60C094FB" w14:textId="779EEC41">
      <w:pPr>
        <w:spacing w:line="360" w:lineRule="auto"/>
        <w:jc w:val="both"/>
        <w:rPr>
          <w:rFonts w:ascii="Times New Roman" w:hAnsi="Times New Roman" w:cs="Times New Roman"/>
          <w:b/>
          <w:bCs/>
          <w:color w:val="000000" w:themeColor="text1"/>
          <w:sz w:val="24"/>
          <w:szCs w:val="24"/>
        </w:rPr>
      </w:pPr>
      <w:r w:rsidRPr="09BCC27A">
        <w:rPr>
          <w:rFonts w:ascii="Times New Roman" w:hAnsi="Times New Roman" w:cs="Times New Roman"/>
          <w:b/>
          <w:bCs/>
          <w:color w:val="000000" w:themeColor="text1"/>
          <w:sz w:val="24"/>
          <w:szCs w:val="24"/>
        </w:rPr>
        <w:t xml:space="preserve">Advantages and disadvantages on promoting employee engagement and </w:t>
      </w:r>
      <w:proofErr w:type="gramStart"/>
      <w:r w:rsidRPr="09BCC27A">
        <w:rPr>
          <w:rFonts w:ascii="Times New Roman" w:hAnsi="Times New Roman" w:cs="Times New Roman"/>
          <w:b/>
          <w:bCs/>
          <w:color w:val="000000" w:themeColor="text1"/>
          <w:sz w:val="24"/>
          <w:szCs w:val="24"/>
        </w:rPr>
        <w:t>motivation</w:t>
      </w:r>
      <w:proofErr w:type="gramEnd"/>
    </w:p>
    <w:p w:rsidR="000B678C" w:rsidP="5D2815C1" w:rsidRDefault="636C94EC" w14:paraId="27604E96" w14:textId="19D91061">
      <w:pPr>
        <w:spacing w:line="360" w:lineRule="auto"/>
        <w:jc w:val="both"/>
        <w:rPr>
          <w:rFonts w:ascii="Times New Roman" w:hAnsi="Times New Roman" w:cs="Times New Roman"/>
          <w:color w:val="000000" w:themeColor="text1"/>
          <w:sz w:val="24"/>
          <w:szCs w:val="24"/>
        </w:rPr>
      </w:pPr>
      <w:r w:rsidRPr="09BCC27A">
        <w:rPr>
          <w:rFonts w:ascii="Times New Roman" w:hAnsi="Times New Roman" w:cs="Times New Roman"/>
          <w:color w:val="000000" w:themeColor="text1"/>
          <w:sz w:val="24"/>
          <w:szCs w:val="24"/>
        </w:rPr>
        <w:t>According to report passed as on 29</w:t>
      </w:r>
      <w:r w:rsidRPr="09BCC27A">
        <w:rPr>
          <w:rFonts w:ascii="Times New Roman" w:hAnsi="Times New Roman" w:cs="Times New Roman"/>
          <w:color w:val="000000" w:themeColor="text1"/>
          <w:sz w:val="24"/>
          <w:szCs w:val="24"/>
          <w:vertAlign w:val="superscript"/>
        </w:rPr>
        <w:t>th</w:t>
      </w:r>
      <w:r w:rsidRPr="09BCC27A">
        <w:rPr>
          <w:rFonts w:ascii="Times New Roman" w:hAnsi="Times New Roman" w:cs="Times New Roman"/>
          <w:color w:val="000000" w:themeColor="text1"/>
          <w:sz w:val="24"/>
          <w:szCs w:val="24"/>
        </w:rPr>
        <w:t xml:space="preserve"> February in financial year 2024, </w:t>
      </w:r>
      <w:r w:rsidRPr="09BCC27A" w:rsidR="07264680">
        <w:rPr>
          <w:rFonts w:ascii="Times New Roman" w:hAnsi="Times New Roman" w:cs="Times New Roman"/>
          <w:color w:val="000000" w:themeColor="text1"/>
          <w:sz w:val="24"/>
          <w:szCs w:val="24"/>
        </w:rPr>
        <w:t xml:space="preserve">promotion of employee engagement and motivation </w:t>
      </w:r>
      <w:r w:rsidRPr="09BCC27A" w:rsidR="4DD7E44D">
        <w:rPr>
          <w:rFonts w:ascii="Times New Roman" w:hAnsi="Times New Roman" w:cs="Times New Roman"/>
          <w:color w:val="000000" w:themeColor="text1"/>
          <w:sz w:val="24"/>
          <w:szCs w:val="24"/>
        </w:rPr>
        <w:t xml:space="preserve">is effective as it helps in increasing level of productivity. </w:t>
      </w:r>
      <w:r w:rsidRPr="09BCC27A" w:rsidR="6048917D">
        <w:rPr>
          <w:rFonts w:ascii="Times New Roman" w:hAnsi="Times New Roman" w:cs="Times New Roman"/>
          <w:color w:val="000000" w:themeColor="text1"/>
          <w:sz w:val="24"/>
          <w:szCs w:val="24"/>
        </w:rPr>
        <w:t xml:space="preserve">Promotion is advantageous </w:t>
      </w:r>
      <w:r w:rsidRPr="09BCC27A" w:rsidR="3DC5A848">
        <w:rPr>
          <w:rFonts w:ascii="Times New Roman" w:hAnsi="Times New Roman" w:cs="Times New Roman"/>
          <w:color w:val="000000" w:themeColor="text1"/>
          <w:sz w:val="24"/>
          <w:szCs w:val="24"/>
        </w:rPr>
        <w:t xml:space="preserve">as it increases performance </w:t>
      </w:r>
      <w:r w:rsidRPr="09BCC27A" w:rsidR="3D32C6CC">
        <w:rPr>
          <w:rFonts w:ascii="Times New Roman" w:hAnsi="Times New Roman" w:cs="Times New Roman"/>
          <w:color w:val="000000" w:themeColor="text1"/>
          <w:sz w:val="24"/>
          <w:szCs w:val="24"/>
        </w:rPr>
        <w:t xml:space="preserve">that in turn tends to affect productivity of staff along with increasing prosperity. </w:t>
      </w:r>
      <w:r w:rsidRPr="09BCC27A" w:rsidR="267BEE30">
        <w:rPr>
          <w:rFonts w:ascii="Times New Roman" w:hAnsi="Times New Roman" w:cs="Times New Roman"/>
          <w:color w:val="000000" w:themeColor="text1"/>
          <w:sz w:val="24"/>
          <w:szCs w:val="24"/>
        </w:rPr>
        <w:t xml:space="preserve">On the other hand, it is also advantageous for increasing loyalty </w:t>
      </w:r>
      <w:r w:rsidRPr="09BCC27A" w:rsidR="737D29EA">
        <w:rPr>
          <w:rFonts w:ascii="Times New Roman" w:hAnsi="Times New Roman" w:cs="Times New Roman"/>
          <w:color w:val="000000" w:themeColor="text1"/>
          <w:sz w:val="24"/>
          <w:szCs w:val="24"/>
        </w:rPr>
        <w:t xml:space="preserve">as an employee who receives promotion are likely to stay within the business organization. It also </w:t>
      </w:r>
      <w:r w:rsidRPr="09BCC27A" w:rsidR="7AF9CB67">
        <w:rPr>
          <w:rFonts w:ascii="Times New Roman" w:hAnsi="Times New Roman" w:cs="Times New Roman"/>
          <w:color w:val="000000" w:themeColor="text1"/>
          <w:sz w:val="24"/>
          <w:szCs w:val="24"/>
        </w:rPr>
        <w:t>tends</w:t>
      </w:r>
      <w:r w:rsidRPr="09BCC27A" w:rsidR="737D29EA">
        <w:rPr>
          <w:rFonts w:ascii="Times New Roman" w:hAnsi="Times New Roman" w:cs="Times New Roman"/>
          <w:color w:val="000000" w:themeColor="text1"/>
          <w:sz w:val="24"/>
          <w:szCs w:val="24"/>
        </w:rPr>
        <w:t xml:space="preserve"> to increase the sense of belonging to the business organization.</w:t>
      </w:r>
    </w:p>
    <w:p w:rsidRPr="00FB4A55" w:rsidR="00244635" w:rsidP="00170B74" w:rsidRDefault="524A7402" w14:paraId="4A81ABF2" w14:textId="563A19FC">
      <w:pPr>
        <w:spacing w:line="360" w:lineRule="auto"/>
        <w:jc w:val="both"/>
        <w:rPr>
          <w:rFonts w:ascii="Times New Roman" w:hAnsi="Times New Roman" w:cs="Times New Roman"/>
          <w:sz w:val="24"/>
          <w:szCs w:val="24"/>
        </w:rPr>
      </w:pPr>
      <w:r w:rsidRPr="5D2815C1">
        <w:rPr>
          <w:rFonts w:ascii="Times New Roman" w:hAnsi="Times New Roman" w:cs="Times New Roman"/>
          <w:color w:val="000000" w:themeColor="text1"/>
          <w:sz w:val="24"/>
          <w:szCs w:val="24"/>
        </w:rPr>
        <w:t>As on report provided on 14</w:t>
      </w:r>
      <w:r w:rsidRPr="5D2815C1">
        <w:rPr>
          <w:rFonts w:ascii="Times New Roman" w:hAnsi="Times New Roman" w:cs="Times New Roman"/>
          <w:color w:val="000000" w:themeColor="text1"/>
          <w:sz w:val="24"/>
          <w:szCs w:val="24"/>
          <w:vertAlign w:val="superscript"/>
        </w:rPr>
        <w:t>th</w:t>
      </w:r>
      <w:r w:rsidRPr="5D2815C1">
        <w:rPr>
          <w:rFonts w:ascii="Times New Roman" w:hAnsi="Times New Roman" w:cs="Times New Roman"/>
          <w:color w:val="000000" w:themeColor="text1"/>
          <w:sz w:val="24"/>
          <w:szCs w:val="24"/>
        </w:rPr>
        <w:t xml:space="preserve"> December in financial year 2023, it can be determined that seeking participation of employee can be considered </w:t>
      </w:r>
      <w:r w:rsidRPr="5D2815C1" w:rsidR="36FDCD35">
        <w:rPr>
          <w:rFonts w:ascii="Times New Roman" w:hAnsi="Times New Roman" w:cs="Times New Roman"/>
          <w:color w:val="000000" w:themeColor="text1"/>
          <w:sz w:val="24"/>
          <w:szCs w:val="24"/>
        </w:rPr>
        <w:t xml:space="preserve">as time consuming process. The </w:t>
      </w:r>
      <w:r w:rsidRPr="5D2815C1" w:rsidR="780313FA">
        <w:rPr>
          <w:rFonts w:ascii="Times New Roman" w:hAnsi="Times New Roman" w:cs="Times New Roman"/>
          <w:color w:val="000000" w:themeColor="text1"/>
          <w:sz w:val="24"/>
          <w:szCs w:val="24"/>
        </w:rPr>
        <w:t>decision-making</w:t>
      </w:r>
      <w:r w:rsidRPr="5D2815C1" w:rsidR="36FDCD35">
        <w:rPr>
          <w:rFonts w:ascii="Times New Roman" w:hAnsi="Times New Roman" w:cs="Times New Roman"/>
          <w:color w:val="000000" w:themeColor="text1"/>
          <w:sz w:val="24"/>
          <w:szCs w:val="24"/>
        </w:rPr>
        <w:t xml:space="preserve"> process may take longer </w:t>
      </w:r>
      <w:proofErr w:type="gramStart"/>
      <w:r w:rsidRPr="5D2815C1" w:rsidR="36FDCD35">
        <w:rPr>
          <w:rFonts w:ascii="Times New Roman" w:hAnsi="Times New Roman" w:cs="Times New Roman"/>
          <w:color w:val="000000" w:themeColor="text1"/>
          <w:sz w:val="24"/>
          <w:szCs w:val="24"/>
        </w:rPr>
        <w:t>period of time</w:t>
      </w:r>
      <w:proofErr w:type="gramEnd"/>
      <w:r w:rsidRPr="5D2815C1" w:rsidR="36FDCD35">
        <w:rPr>
          <w:rFonts w:ascii="Times New Roman" w:hAnsi="Times New Roman" w:cs="Times New Roman"/>
          <w:color w:val="000000" w:themeColor="text1"/>
          <w:sz w:val="24"/>
          <w:szCs w:val="24"/>
        </w:rPr>
        <w:t xml:space="preserve"> primarily in larger business organizations which possess multiple </w:t>
      </w:r>
      <w:r w:rsidRPr="5D2815C1" w:rsidR="3737E653">
        <w:rPr>
          <w:rFonts w:ascii="Times New Roman" w:hAnsi="Times New Roman" w:cs="Times New Roman"/>
          <w:color w:val="000000" w:themeColor="text1"/>
          <w:sz w:val="24"/>
          <w:szCs w:val="24"/>
        </w:rPr>
        <w:t>tiers</w:t>
      </w:r>
      <w:r w:rsidRPr="5D2815C1" w:rsidR="36FDCD35">
        <w:rPr>
          <w:rFonts w:ascii="Times New Roman" w:hAnsi="Times New Roman" w:cs="Times New Roman"/>
          <w:color w:val="000000" w:themeColor="text1"/>
          <w:sz w:val="24"/>
          <w:szCs w:val="24"/>
        </w:rPr>
        <w:t xml:space="preserve"> of employee representative. </w:t>
      </w:r>
      <w:r w:rsidRPr="5D2815C1" w:rsidR="6A0CE282">
        <w:rPr>
          <w:rFonts w:ascii="Times New Roman" w:hAnsi="Times New Roman" w:cs="Times New Roman"/>
          <w:color w:val="000000" w:themeColor="text1"/>
          <w:sz w:val="24"/>
          <w:szCs w:val="24"/>
        </w:rPr>
        <w:t>This in turn can adversely impact on managing agility of business organization and affect responsiveness to promote industrial trends</w:t>
      </w:r>
      <w:r w:rsidRPr="5D2815C1" w:rsidR="3737E653">
        <w:rPr>
          <w:rFonts w:ascii="Times New Roman" w:hAnsi="Times New Roman" w:cs="Times New Roman"/>
          <w:color w:val="000000" w:themeColor="text1"/>
          <w:sz w:val="24"/>
          <w:szCs w:val="24"/>
        </w:rPr>
        <w:t xml:space="preserve"> </w:t>
      </w:r>
      <w:r w:rsidRPr="00B37109" w:rsidR="3737E653">
        <w:rPr>
          <w:rFonts w:ascii="Times New Roman" w:hAnsi="Times New Roman" w:cs="Times New Roman"/>
          <w:sz w:val="24"/>
          <w:szCs w:val="24"/>
        </w:rPr>
        <w:t>(</w:t>
      </w:r>
      <w:proofErr w:type="spellStart"/>
      <w:r w:rsidRPr="00B37109" w:rsidR="3737E653">
        <w:rPr>
          <w:rFonts w:ascii="Times New Roman" w:hAnsi="Times New Roman" w:cs="Times New Roman"/>
          <w:color w:val="222222"/>
          <w:sz w:val="24"/>
          <w:szCs w:val="24"/>
          <w:shd w:val="clear" w:color="auto" w:fill="FFFFFF"/>
        </w:rPr>
        <w:t>Kalogiannidis</w:t>
      </w:r>
      <w:proofErr w:type="spellEnd"/>
      <w:r w:rsidRPr="00B37109" w:rsidR="3737E653">
        <w:rPr>
          <w:rFonts w:ascii="Times New Roman" w:hAnsi="Times New Roman" w:cs="Times New Roman"/>
          <w:color w:val="222222"/>
          <w:sz w:val="24"/>
          <w:szCs w:val="24"/>
          <w:shd w:val="clear" w:color="auto" w:fill="FFFFFF"/>
        </w:rPr>
        <w:t>, 2021).</w:t>
      </w:r>
    </w:p>
    <w:p w:rsidRPr="006253BC" w:rsidR="00535981" w:rsidP="00B6262A" w:rsidRDefault="1F1600E7" w14:paraId="3A9AE56F" w14:textId="6D802B61">
      <w:pPr>
        <w:pStyle w:val="Heading2"/>
      </w:pPr>
      <w:bookmarkStart w:name="_Toc175864573" w:id="16"/>
      <w:r w:rsidRPr="09BCC27A">
        <w:t>2.</w:t>
      </w:r>
      <w:r w:rsidRPr="09BCC27A" w:rsidR="6F20C15E">
        <w:t>4</w:t>
      </w:r>
      <w:r w:rsidRPr="09BCC27A">
        <w:t xml:space="preserve"> Effect of incentives </w:t>
      </w:r>
      <w:r w:rsidRPr="09BCC27A" w:rsidR="51F9A2E4">
        <w:t>in enhancing or boosting motivation</w:t>
      </w:r>
      <w:bookmarkEnd w:id="16"/>
    </w:p>
    <w:p w:rsidR="004E2964" w:rsidP="00170B74" w:rsidRDefault="288C1AC1" w14:paraId="6B97F928" w14:textId="6CCADD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incentive along with evaluation of reward programme often aim at accelerating positive actions and managing long term behaviours. This in turn helps in aligning </w:t>
      </w:r>
      <w:r w:rsidR="6F1910D9">
        <w:rPr>
          <w:rFonts w:ascii="Times New Roman" w:hAnsi="Times New Roman" w:cs="Times New Roman"/>
          <w:sz w:val="24"/>
          <w:szCs w:val="24"/>
        </w:rPr>
        <w:t xml:space="preserve">actions and behaviours </w:t>
      </w:r>
      <w:r w:rsidR="3520B6DF">
        <w:rPr>
          <w:rFonts w:ascii="Times New Roman" w:hAnsi="Times New Roman" w:cs="Times New Roman"/>
          <w:sz w:val="24"/>
          <w:szCs w:val="24"/>
        </w:rPr>
        <w:t xml:space="preserve">with managing business objectives and values which can reward staff for enhancement of job performance and creation of contributions. </w:t>
      </w:r>
      <w:r w:rsidR="0DF87BAC">
        <w:rPr>
          <w:rFonts w:ascii="Times New Roman" w:hAnsi="Times New Roman" w:cs="Times New Roman"/>
          <w:sz w:val="24"/>
          <w:szCs w:val="24"/>
        </w:rPr>
        <w:t>According to implication of Business Leadership, evaluation of incentive programmes can aim at increasing employee performance by estimated around 44% and often tend to motivate 66% of staff on remaining with an employer.</w:t>
      </w:r>
      <w:r w:rsidR="1823FB4C">
        <w:rPr>
          <w:rFonts w:ascii="Times New Roman" w:hAnsi="Times New Roman" w:cs="Times New Roman"/>
          <w:sz w:val="24"/>
          <w:szCs w:val="24"/>
        </w:rPr>
        <w:t xml:space="preserve"> On the other hand, according to report passed as on 21</w:t>
      </w:r>
      <w:r w:rsidRPr="00A53BF5" w:rsidR="1823FB4C">
        <w:rPr>
          <w:rFonts w:ascii="Times New Roman" w:hAnsi="Times New Roman" w:cs="Times New Roman"/>
          <w:sz w:val="24"/>
          <w:szCs w:val="24"/>
          <w:vertAlign w:val="superscript"/>
        </w:rPr>
        <w:t>st</w:t>
      </w:r>
      <w:r w:rsidR="1823FB4C">
        <w:rPr>
          <w:rFonts w:ascii="Times New Roman" w:hAnsi="Times New Roman" w:cs="Times New Roman"/>
          <w:sz w:val="24"/>
          <w:szCs w:val="24"/>
        </w:rPr>
        <w:t xml:space="preserve"> November in financial year 2023 </w:t>
      </w:r>
      <w:proofErr w:type="gramStart"/>
      <w:r w:rsidR="1823FB4C">
        <w:rPr>
          <w:rFonts w:ascii="Times New Roman" w:hAnsi="Times New Roman" w:cs="Times New Roman"/>
          <w:sz w:val="24"/>
          <w:szCs w:val="24"/>
        </w:rPr>
        <w:t>it can be seen that performance</w:t>
      </w:r>
      <w:proofErr w:type="gramEnd"/>
      <w:r w:rsidR="1823FB4C">
        <w:rPr>
          <w:rFonts w:ascii="Times New Roman" w:hAnsi="Times New Roman" w:cs="Times New Roman"/>
          <w:sz w:val="24"/>
          <w:szCs w:val="24"/>
        </w:rPr>
        <w:t xml:space="preserve"> management tends to impact on increasing team performance. </w:t>
      </w:r>
      <w:r w:rsidR="78DE66A3">
        <w:rPr>
          <w:rFonts w:ascii="Times New Roman" w:hAnsi="Times New Roman" w:cs="Times New Roman"/>
          <w:sz w:val="24"/>
          <w:szCs w:val="24"/>
        </w:rPr>
        <w:t>It can be evaluated</w:t>
      </w:r>
      <w:r w:rsidR="4CFC6CFE">
        <w:rPr>
          <w:rFonts w:ascii="Times New Roman" w:hAnsi="Times New Roman" w:cs="Times New Roman"/>
          <w:sz w:val="24"/>
          <w:szCs w:val="24"/>
        </w:rPr>
        <w:t xml:space="preserve"> by assisting people so that leaders and </w:t>
      </w:r>
      <w:r w:rsidR="5975EF77">
        <w:rPr>
          <w:rFonts w:ascii="Times New Roman" w:hAnsi="Times New Roman" w:cs="Times New Roman"/>
          <w:sz w:val="24"/>
          <w:szCs w:val="24"/>
        </w:rPr>
        <w:t>top-level</w:t>
      </w:r>
      <w:r w:rsidR="4CFC6CFE">
        <w:rPr>
          <w:rFonts w:ascii="Times New Roman" w:hAnsi="Times New Roman" w:cs="Times New Roman"/>
          <w:sz w:val="24"/>
          <w:szCs w:val="24"/>
        </w:rPr>
        <w:t xml:space="preserve"> management can help in building positive source of relationship in between different team members. </w:t>
      </w:r>
      <w:r w:rsidR="7C92B2C1">
        <w:rPr>
          <w:rFonts w:ascii="Times New Roman" w:hAnsi="Times New Roman" w:cs="Times New Roman"/>
          <w:sz w:val="24"/>
          <w:szCs w:val="24"/>
        </w:rPr>
        <w:t>Moreover, this in turn can help in creation of culture based on feedback that can often motivate staff for working together effectively</w:t>
      </w:r>
      <w:r w:rsidR="4A25D505">
        <w:rPr>
          <w:rFonts w:ascii="Times New Roman" w:hAnsi="Times New Roman" w:cs="Times New Roman"/>
          <w:sz w:val="24"/>
          <w:szCs w:val="24"/>
        </w:rPr>
        <w:t xml:space="preserve"> (</w:t>
      </w:r>
      <w:proofErr w:type="spellStart"/>
      <w:r w:rsidRPr="00274141" w:rsidR="4A25D505">
        <w:rPr>
          <w:rFonts w:ascii="Times New Roman" w:hAnsi="Times New Roman" w:cs="Times New Roman"/>
          <w:color w:val="222222"/>
          <w:sz w:val="24"/>
          <w:szCs w:val="24"/>
          <w:shd w:val="clear" w:color="auto" w:fill="FFFFFF"/>
        </w:rPr>
        <w:t>Verčič</w:t>
      </w:r>
      <w:proofErr w:type="spellEnd"/>
      <w:r w:rsidRPr="00274141" w:rsidR="4A25D505">
        <w:rPr>
          <w:rFonts w:ascii="Times New Roman" w:hAnsi="Times New Roman" w:cs="Times New Roman"/>
          <w:color w:val="222222"/>
          <w:sz w:val="24"/>
          <w:szCs w:val="24"/>
          <w:shd w:val="clear" w:color="auto" w:fill="FFFFFF"/>
        </w:rPr>
        <w:t>, 2021</w:t>
      </w:r>
      <w:r w:rsidR="4A25D505">
        <w:rPr>
          <w:rFonts w:ascii="Times New Roman" w:hAnsi="Times New Roman" w:cs="Times New Roman"/>
          <w:color w:val="222222"/>
          <w:sz w:val="24"/>
          <w:szCs w:val="24"/>
          <w:shd w:val="clear" w:color="auto" w:fill="FFFFFF"/>
        </w:rPr>
        <w:t>).</w:t>
      </w:r>
    </w:p>
    <w:p w:rsidRPr="00CD1AD0" w:rsidR="00A9536D" w:rsidP="00170B74" w:rsidRDefault="09D28828" w14:paraId="270821B3" w14:textId="492C5593">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If any employees feel that his attempted work will be rewarded</w:t>
      </w:r>
      <w:r w:rsidR="0CAE856E">
        <w:rPr>
          <w:rFonts w:ascii="Times New Roman" w:hAnsi="Times New Roman" w:cs="Times New Roman"/>
          <w:sz w:val="24"/>
          <w:szCs w:val="24"/>
        </w:rPr>
        <w:t xml:space="preserve"> with evaluation of fair compensation system, in this scenario</w:t>
      </w:r>
      <w:r w:rsidR="39025468">
        <w:rPr>
          <w:rFonts w:ascii="Times New Roman" w:hAnsi="Times New Roman" w:cs="Times New Roman"/>
          <w:sz w:val="24"/>
          <w:szCs w:val="24"/>
        </w:rPr>
        <w:t xml:space="preserve"> staff will be satisfied and will be motivated on producing effective performance level.</w:t>
      </w:r>
      <w:r w:rsidR="6339377E">
        <w:rPr>
          <w:rFonts w:ascii="Times New Roman" w:hAnsi="Times New Roman" w:cs="Times New Roman"/>
          <w:sz w:val="24"/>
          <w:szCs w:val="24"/>
        </w:rPr>
        <w:t xml:space="preserve"> It can further be demonstrated that </w:t>
      </w:r>
      <w:r w:rsidR="6E653CCA">
        <w:rPr>
          <w:rFonts w:ascii="Times New Roman" w:hAnsi="Times New Roman" w:cs="Times New Roman"/>
          <w:sz w:val="24"/>
          <w:szCs w:val="24"/>
        </w:rPr>
        <w:t>a</w:t>
      </w:r>
      <w:r w:rsidR="6339377E">
        <w:rPr>
          <w:rFonts w:ascii="Times New Roman" w:hAnsi="Times New Roman" w:cs="Times New Roman"/>
          <w:sz w:val="24"/>
          <w:szCs w:val="24"/>
        </w:rPr>
        <w:t xml:space="preserve"> motivated employee working within a business organization can often lead to increase levels of productivity</w:t>
      </w:r>
      <w:r w:rsidR="12C7FE92">
        <w:rPr>
          <w:rFonts w:ascii="Times New Roman" w:hAnsi="Times New Roman" w:cs="Times New Roman"/>
          <w:sz w:val="24"/>
          <w:szCs w:val="24"/>
        </w:rPr>
        <w:t xml:space="preserve"> which in turn can allow a business organization on achieving higher level of output in long term</w:t>
      </w:r>
      <w:r w:rsidRPr="498F5268" w:rsidR="6285CF41">
        <w:rPr>
          <w:rFonts w:ascii="Times New Roman" w:hAnsi="Times New Roman" w:cs="Times New Roman"/>
          <w:color w:val="000000" w:themeColor="text1"/>
          <w:sz w:val="24"/>
          <w:szCs w:val="24"/>
        </w:rPr>
        <w:t xml:space="preserve"> (</w:t>
      </w:r>
      <w:r w:rsidRPr="498F5268" w:rsidR="6285CF41">
        <w:rPr>
          <w:rFonts w:ascii="Times New Roman" w:hAnsi="Times New Roman" w:cs="Times New Roman"/>
          <w:color w:val="000000" w:themeColor="text1"/>
          <w:sz w:val="24"/>
          <w:szCs w:val="24"/>
          <w:shd w:val="clear" w:color="auto" w:fill="FFFFFF"/>
        </w:rPr>
        <w:t xml:space="preserve">Akpa, </w:t>
      </w:r>
      <w:proofErr w:type="spellStart"/>
      <w:r w:rsidRPr="498F5268" w:rsidR="6285CF41">
        <w:rPr>
          <w:rFonts w:ascii="Times New Roman" w:hAnsi="Times New Roman" w:cs="Times New Roman"/>
          <w:color w:val="000000" w:themeColor="text1"/>
          <w:sz w:val="24"/>
          <w:szCs w:val="24"/>
          <w:shd w:val="clear" w:color="auto" w:fill="FFFFFF"/>
        </w:rPr>
        <w:t>Asikhia</w:t>
      </w:r>
      <w:proofErr w:type="spellEnd"/>
      <w:r w:rsidRPr="498F5268" w:rsidR="6285CF41">
        <w:rPr>
          <w:rFonts w:ascii="Times New Roman" w:hAnsi="Times New Roman" w:cs="Times New Roman"/>
          <w:color w:val="000000" w:themeColor="text1"/>
          <w:sz w:val="24"/>
          <w:szCs w:val="24"/>
          <w:shd w:val="clear" w:color="auto" w:fill="FFFFFF"/>
        </w:rPr>
        <w:t xml:space="preserve"> and </w:t>
      </w:r>
      <w:proofErr w:type="spellStart"/>
      <w:r w:rsidRPr="498F5268" w:rsidR="6285CF41">
        <w:rPr>
          <w:rFonts w:ascii="Times New Roman" w:hAnsi="Times New Roman" w:cs="Times New Roman"/>
          <w:color w:val="000000" w:themeColor="text1"/>
          <w:sz w:val="24"/>
          <w:szCs w:val="24"/>
          <w:shd w:val="clear" w:color="auto" w:fill="FFFFFF"/>
        </w:rPr>
        <w:t>Nneji</w:t>
      </w:r>
      <w:proofErr w:type="spellEnd"/>
      <w:r w:rsidRPr="498F5268" w:rsidR="6285CF41">
        <w:rPr>
          <w:rFonts w:ascii="Times New Roman" w:hAnsi="Times New Roman" w:cs="Times New Roman"/>
          <w:color w:val="000000" w:themeColor="text1"/>
          <w:sz w:val="24"/>
          <w:szCs w:val="24"/>
          <w:shd w:val="clear" w:color="auto" w:fill="FFFFFF"/>
        </w:rPr>
        <w:t>, 2021).</w:t>
      </w:r>
    </w:p>
    <w:p w:rsidRPr="00A123F2" w:rsidR="000C6C61" w:rsidP="00B6262A" w:rsidRDefault="3056BE8E" w14:paraId="63F7377C" w14:textId="38EC47C4">
      <w:pPr>
        <w:pStyle w:val="Heading2"/>
      </w:pPr>
      <w:bookmarkStart w:name="_Toc175864574" w:id="17"/>
      <w:r w:rsidRPr="09BCC27A">
        <w:t>2.</w:t>
      </w:r>
      <w:r w:rsidRPr="09BCC27A" w:rsidR="6F20C15E">
        <w:t>5</w:t>
      </w:r>
      <w:r w:rsidRPr="09BCC27A">
        <w:t xml:space="preserve"> Theories</w:t>
      </w:r>
      <w:bookmarkEnd w:id="17"/>
    </w:p>
    <w:p w:rsidRPr="00C60155" w:rsidR="000C6C61" w:rsidP="5D2815C1" w:rsidRDefault="504C3F50" w14:paraId="390D6EB6" w14:textId="316833D7">
      <w:pPr>
        <w:spacing w:line="360" w:lineRule="auto"/>
        <w:jc w:val="both"/>
        <w:rPr>
          <w:rFonts w:ascii="Times New Roman" w:hAnsi="Times New Roman" w:cs="Times New Roman"/>
          <w:b/>
          <w:bCs/>
          <w:sz w:val="24"/>
          <w:szCs w:val="24"/>
        </w:rPr>
      </w:pPr>
      <w:r w:rsidRPr="09BCC27A">
        <w:rPr>
          <w:rFonts w:ascii="Times New Roman" w:hAnsi="Times New Roman" w:cs="Times New Roman"/>
          <w:b/>
          <w:bCs/>
          <w:sz w:val="24"/>
          <w:szCs w:val="24"/>
        </w:rPr>
        <w:t>S</w:t>
      </w:r>
      <w:r w:rsidRPr="09BCC27A" w:rsidR="5B2F131A">
        <w:rPr>
          <w:rFonts w:ascii="Times New Roman" w:hAnsi="Times New Roman" w:cs="Times New Roman"/>
          <w:b/>
          <w:bCs/>
          <w:sz w:val="24"/>
          <w:szCs w:val="24"/>
        </w:rPr>
        <w:t>elf-efficacy theory</w:t>
      </w:r>
    </w:p>
    <w:p w:rsidRPr="003636D4" w:rsidR="003636D4" w:rsidP="498F5268" w:rsidRDefault="18EE1D25" w14:paraId="2F09DCBF" w14:textId="3541EBBE">
      <w:pPr>
        <w:spacing w:line="360" w:lineRule="auto"/>
        <w:jc w:val="both"/>
        <w:rPr>
          <w:rFonts w:ascii="Times New Roman" w:hAnsi="Times New Roman" w:eastAsia="Times New Roman" w:cs="Times New Roman"/>
          <w:sz w:val="24"/>
          <w:szCs w:val="24"/>
          <w:lang w:val="en-IN"/>
        </w:rPr>
      </w:pPr>
      <w:r w:rsidRPr="498F5268">
        <w:rPr>
          <w:rFonts w:ascii="Times New Roman" w:hAnsi="Times New Roman" w:cs="Times New Roman"/>
          <w:sz w:val="24"/>
          <w:szCs w:val="24"/>
        </w:rPr>
        <w:t>This theory often refers to an individual’s belief within their capacity for e</w:t>
      </w:r>
      <w:r w:rsidRPr="498F5268" w:rsidR="2B7ED06B">
        <w:rPr>
          <w:rFonts w:ascii="Times New Roman" w:hAnsi="Times New Roman" w:cs="Times New Roman"/>
          <w:sz w:val="24"/>
          <w:szCs w:val="24"/>
        </w:rPr>
        <w:t xml:space="preserve">xecution of behaviours that are important for producing specific attainments </w:t>
      </w:r>
      <w:r w:rsidRPr="498F5268" w:rsidR="0C079477">
        <w:rPr>
          <w:rFonts w:ascii="Times New Roman" w:hAnsi="Times New Roman" w:cs="Times New Roman"/>
          <w:sz w:val="24"/>
          <w:szCs w:val="24"/>
        </w:rPr>
        <w:t xml:space="preserve">within </w:t>
      </w:r>
      <w:r w:rsidRPr="498F5268" w:rsidR="7BDF3DF7">
        <w:rPr>
          <w:rFonts w:ascii="Times New Roman" w:hAnsi="Times New Roman" w:cs="Times New Roman"/>
          <w:sz w:val="24"/>
          <w:szCs w:val="24"/>
        </w:rPr>
        <w:t xml:space="preserve">4 different factors that are related to self-efficacy theory are known </w:t>
      </w:r>
      <w:r w:rsidRPr="498F5268" w:rsidR="6D6F14E1">
        <w:rPr>
          <w:rFonts w:ascii="Times New Roman" w:hAnsi="Times New Roman" w:cs="Times New Roman"/>
          <w:sz w:val="24"/>
          <w:szCs w:val="24"/>
        </w:rPr>
        <w:t>from 4 different sources including promotion of mastery expectations</w:t>
      </w:r>
      <w:sdt>
        <w:sdtPr>
          <w:rPr>
            <w:rFonts w:ascii="Times New Roman" w:hAnsi="Times New Roman" w:cs="Times New Roman"/>
            <w:sz w:val="24"/>
            <w:szCs w:val="24"/>
          </w:rPr>
          <w:id w:val="1410737575"/>
          <w:citation/>
        </w:sdtPr>
        <w:sdtContent>
          <w:r w:rsidR="001B384E">
            <w:rPr>
              <w:rFonts w:ascii="Times New Roman" w:hAnsi="Times New Roman" w:cs="Times New Roman"/>
              <w:sz w:val="24"/>
              <w:szCs w:val="24"/>
            </w:rPr>
            <w:fldChar w:fldCharType="begin"/>
          </w:r>
          <w:r w:rsidR="001B384E">
            <w:rPr>
              <w:rFonts w:ascii="Times New Roman" w:hAnsi="Times New Roman" w:cs="Times New Roman"/>
              <w:sz w:val="24"/>
              <w:szCs w:val="24"/>
            </w:rPr>
            <w:instrText xml:space="preserve"> CITATION EJE24 \l 2057 </w:instrText>
          </w:r>
          <w:r w:rsidR="001B384E">
            <w:rPr>
              <w:rFonts w:ascii="Times New Roman" w:hAnsi="Times New Roman" w:cs="Times New Roman"/>
              <w:sz w:val="24"/>
              <w:szCs w:val="24"/>
            </w:rPr>
            <w:fldChar w:fldCharType="separate"/>
          </w:r>
          <w:r w:rsidR="001B384E">
            <w:rPr>
              <w:rFonts w:ascii="Times New Roman" w:hAnsi="Times New Roman" w:cs="Times New Roman"/>
              <w:noProof/>
              <w:sz w:val="24"/>
              <w:szCs w:val="24"/>
            </w:rPr>
            <w:t xml:space="preserve"> </w:t>
          </w:r>
          <w:r w:rsidRPr="001B384E" w:rsidR="001B384E">
            <w:rPr>
              <w:rFonts w:ascii="Times New Roman" w:hAnsi="Times New Roman" w:cs="Times New Roman"/>
              <w:noProof/>
              <w:sz w:val="24"/>
              <w:szCs w:val="24"/>
            </w:rPr>
            <w:t>(EJER, 2024)</w:t>
          </w:r>
          <w:r w:rsidR="001B384E">
            <w:rPr>
              <w:rFonts w:ascii="Times New Roman" w:hAnsi="Times New Roman" w:cs="Times New Roman"/>
              <w:sz w:val="24"/>
              <w:szCs w:val="24"/>
            </w:rPr>
            <w:fldChar w:fldCharType="end"/>
          </w:r>
        </w:sdtContent>
      </w:sdt>
      <w:r w:rsidRPr="498F5268" w:rsidR="6D6F14E1">
        <w:rPr>
          <w:rFonts w:ascii="Times New Roman" w:hAnsi="Times New Roman" w:cs="Times New Roman"/>
          <w:sz w:val="24"/>
          <w:szCs w:val="24"/>
        </w:rPr>
        <w:t xml:space="preserve">. Other factors include evaluation of </w:t>
      </w:r>
      <w:r w:rsidRPr="498F5268" w:rsidR="4DE9E4DA">
        <w:rPr>
          <w:rFonts w:ascii="Times New Roman" w:hAnsi="Times New Roman" w:cs="Times New Roman"/>
          <w:sz w:val="24"/>
          <w:szCs w:val="24"/>
        </w:rPr>
        <w:t>vicarious level of experiences, promoting verbal persuasion factor along with development of physio</w:t>
      </w:r>
      <w:r w:rsidRPr="498F5268" w:rsidR="729613F4">
        <w:rPr>
          <w:rFonts w:ascii="Times New Roman" w:hAnsi="Times New Roman" w:cs="Times New Roman"/>
          <w:sz w:val="24"/>
          <w:szCs w:val="24"/>
        </w:rPr>
        <w:t xml:space="preserve">logical and affective states in long term </w:t>
      </w:r>
      <w:r w:rsidR="6B298458">
        <w:rPr>
          <w:rFonts w:ascii="Times New Roman" w:hAnsi="Times New Roman" w:cs="Times New Roman"/>
          <w:sz w:val="24"/>
          <w:szCs w:val="24"/>
        </w:rPr>
        <w:t>(</w:t>
      </w:r>
      <w:proofErr w:type="spellStart"/>
      <w:r w:rsidRPr="00274141" w:rsidR="6B298458">
        <w:rPr>
          <w:rFonts w:ascii="Times New Roman" w:hAnsi="Times New Roman" w:cs="Times New Roman"/>
          <w:color w:val="222222"/>
          <w:sz w:val="24"/>
          <w:szCs w:val="24"/>
          <w:shd w:val="clear" w:color="auto" w:fill="FFFFFF"/>
        </w:rPr>
        <w:t>Adisa</w:t>
      </w:r>
      <w:proofErr w:type="spellEnd"/>
      <w:r w:rsidRPr="00274141" w:rsidR="6B298458">
        <w:rPr>
          <w:rFonts w:ascii="Times New Roman" w:hAnsi="Times New Roman" w:cs="Times New Roman"/>
          <w:color w:val="222222"/>
          <w:sz w:val="24"/>
          <w:szCs w:val="24"/>
          <w:shd w:val="clear" w:color="auto" w:fill="FFFFFF"/>
        </w:rPr>
        <w:t xml:space="preserve">, </w:t>
      </w:r>
      <w:proofErr w:type="spellStart"/>
      <w:r w:rsidRPr="00274141" w:rsidR="6B298458">
        <w:rPr>
          <w:rFonts w:ascii="Times New Roman" w:hAnsi="Times New Roman" w:cs="Times New Roman"/>
          <w:color w:val="222222"/>
          <w:sz w:val="24"/>
          <w:szCs w:val="24"/>
          <w:shd w:val="clear" w:color="auto" w:fill="FFFFFF"/>
        </w:rPr>
        <w:t>Ogbonnaya</w:t>
      </w:r>
      <w:proofErr w:type="spellEnd"/>
      <w:r w:rsidRPr="00274141" w:rsidR="6B298458">
        <w:rPr>
          <w:rFonts w:ascii="Times New Roman" w:hAnsi="Times New Roman" w:cs="Times New Roman"/>
          <w:color w:val="222222"/>
          <w:sz w:val="24"/>
          <w:szCs w:val="24"/>
          <w:shd w:val="clear" w:color="auto" w:fill="FFFFFF"/>
        </w:rPr>
        <w:t xml:space="preserve"> and Adekoya, 2023</w:t>
      </w:r>
      <w:r w:rsidR="6B298458">
        <w:rPr>
          <w:rFonts w:ascii="Times New Roman" w:hAnsi="Times New Roman" w:cs="Times New Roman"/>
          <w:color w:val="222222"/>
          <w:sz w:val="24"/>
          <w:szCs w:val="24"/>
          <w:shd w:val="clear" w:color="auto" w:fill="FFFFFF"/>
        </w:rPr>
        <w:t>).</w:t>
      </w:r>
      <w:r w:rsidR="6D929D7A">
        <w:rPr>
          <w:rFonts w:ascii="Times New Roman" w:hAnsi="Times New Roman" w:cs="Times New Roman"/>
          <w:color w:val="222222"/>
          <w:sz w:val="24"/>
          <w:szCs w:val="24"/>
          <w:shd w:val="clear" w:color="auto" w:fill="FFFFFF"/>
        </w:rPr>
        <w:t xml:space="preserve"> Higher self-efficacy boots confidence and perseverance leading to better performance and lower tu</w:t>
      </w:r>
      <w:r w:rsidR="4699EF1E">
        <w:rPr>
          <w:rFonts w:ascii="Times New Roman" w:hAnsi="Times New Roman" w:cs="Times New Roman"/>
          <w:color w:val="222222"/>
          <w:sz w:val="24"/>
          <w:szCs w:val="24"/>
          <w:shd w:val="clear" w:color="auto" w:fill="FFFFFF"/>
        </w:rPr>
        <w:t>rnover.</w:t>
      </w:r>
      <w:r w:rsidR="37D83326">
        <w:rPr>
          <w:rFonts w:ascii="Times New Roman" w:hAnsi="Times New Roman" w:cs="Times New Roman"/>
          <w:color w:val="222222"/>
          <w:sz w:val="24"/>
          <w:szCs w:val="24"/>
          <w:shd w:val="clear" w:color="auto" w:fill="FFFFFF"/>
        </w:rPr>
        <w:t xml:space="preserve"> In a workplace e</w:t>
      </w:r>
      <w:proofErr w:type="spellStart"/>
      <w:r w:rsidRPr="498F5268" w:rsidR="37D83326">
        <w:rPr>
          <w:rFonts w:ascii="Times New Roman" w:hAnsi="Times New Roman" w:eastAsia="Times New Roman" w:cs="Times New Roman"/>
          <w:sz w:val="24"/>
          <w:szCs w:val="24"/>
          <w:lang w:val="en-IN"/>
        </w:rPr>
        <w:t>mploy</w:t>
      </w:r>
      <w:r w:rsidRPr="498F5268" w:rsidR="286748D4">
        <w:rPr>
          <w:rFonts w:ascii="Times New Roman" w:hAnsi="Times New Roman" w:eastAsia="Times New Roman" w:cs="Times New Roman"/>
          <w:sz w:val="24"/>
          <w:szCs w:val="24"/>
          <w:lang w:val="en-IN"/>
        </w:rPr>
        <w:t>e</w:t>
      </w:r>
      <w:r w:rsidRPr="498F5268" w:rsidR="37D83326">
        <w:rPr>
          <w:rFonts w:ascii="Times New Roman" w:hAnsi="Times New Roman" w:eastAsia="Times New Roman" w:cs="Times New Roman"/>
          <w:sz w:val="24"/>
          <w:szCs w:val="24"/>
          <w:lang w:val="en-IN"/>
        </w:rPr>
        <w:t>e</w:t>
      </w:r>
      <w:proofErr w:type="spellEnd"/>
      <w:r w:rsidRPr="498F5268" w:rsidR="37D83326">
        <w:rPr>
          <w:rFonts w:ascii="Times New Roman" w:hAnsi="Times New Roman" w:eastAsia="Times New Roman" w:cs="Times New Roman"/>
          <w:sz w:val="24"/>
          <w:szCs w:val="24"/>
          <w:lang w:val="en-IN"/>
        </w:rPr>
        <w:t xml:space="preserve"> performance, the companies use self-efficacy theory </w:t>
      </w:r>
      <w:r w:rsidRPr="498F5268" w:rsidR="08CA4A9D">
        <w:rPr>
          <w:rFonts w:ascii="Times New Roman" w:hAnsi="Times New Roman" w:eastAsia="Times New Roman" w:cs="Times New Roman"/>
          <w:sz w:val="24"/>
          <w:szCs w:val="24"/>
          <w:lang w:val="en-IN"/>
        </w:rPr>
        <w:t xml:space="preserve">to </w:t>
      </w:r>
      <w:r w:rsidRPr="498F5268" w:rsidR="26DF0C42">
        <w:rPr>
          <w:rFonts w:ascii="Times New Roman" w:hAnsi="Times New Roman" w:eastAsia="Times New Roman" w:cs="Times New Roman"/>
          <w:sz w:val="24"/>
          <w:szCs w:val="24"/>
          <w:lang w:val="en-IN"/>
        </w:rPr>
        <w:t>design training and development programs that enhance employee’s confidence in their skills and abilities, leading to better job per</w:t>
      </w:r>
      <w:r w:rsidRPr="498F5268" w:rsidR="40D1C2D9">
        <w:rPr>
          <w:rFonts w:ascii="Times New Roman" w:hAnsi="Times New Roman" w:eastAsia="Times New Roman" w:cs="Times New Roman"/>
          <w:sz w:val="24"/>
          <w:szCs w:val="24"/>
          <w:lang w:val="en-IN"/>
        </w:rPr>
        <w:t>formance. Leadership programs focus on building leaders’ self-efficacy, helping them to lead,</w:t>
      </w:r>
      <w:r w:rsidRPr="498F5268" w:rsidR="57661A2C">
        <w:rPr>
          <w:rFonts w:ascii="Times New Roman" w:hAnsi="Times New Roman" w:eastAsia="Times New Roman" w:cs="Times New Roman"/>
          <w:sz w:val="24"/>
          <w:szCs w:val="24"/>
          <w:lang w:val="en-IN"/>
        </w:rPr>
        <w:t xml:space="preserve"> delegate more effectively and inspire confidence in their teams.</w:t>
      </w:r>
    </w:p>
    <w:p w:rsidR="498F5268" w:rsidP="498F5268" w:rsidRDefault="498F5268" w14:paraId="5807FDC9" w14:textId="7CD75036">
      <w:pPr>
        <w:spacing w:before="240" w:after="240"/>
        <w:jc w:val="both"/>
        <w:rPr>
          <w:rFonts w:ascii="Times New Roman" w:hAnsi="Times New Roman" w:eastAsia="Times New Roman" w:cs="Times New Roman"/>
          <w:sz w:val="24"/>
          <w:szCs w:val="24"/>
          <w:lang w:val="en-IN"/>
        </w:rPr>
      </w:pPr>
    </w:p>
    <w:p w:rsidRPr="00C60155" w:rsidR="000C6C61" w:rsidP="5D2815C1" w:rsidRDefault="3056BE8E" w14:paraId="5448CEB7" w14:textId="21D99581">
      <w:pPr>
        <w:spacing w:line="360" w:lineRule="auto"/>
        <w:jc w:val="both"/>
        <w:rPr>
          <w:rFonts w:ascii="Times New Roman" w:hAnsi="Times New Roman" w:cs="Times New Roman"/>
          <w:b/>
          <w:bCs/>
          <w:sz w:val="24"/>
          <w:szCs w:val="24"/>
        </w:rPr>
      </w:pPr>
      <w:r w:rsidRPr="09BCC27A">
        <w:rPr>
          <w:rFonts w:ascii="Times New Roman" w:hAnsi="Times New Roman" w:cs="Times New Roman"/>
          <w:b/>
          <w:bCs/>
          <w:sz w:val="24"/>
          <w:szCs w:val="24"/>
        </w:rPr>
        <w:t>Hofstede's cultural dimensions</w:t>
      </w:r>
    </w:p>
    <w:p w:rsidRPr="008C474A" w:rsidR="008C474A" w:rsidP="5D2815C1" w:rsidRDefault="3282DCF4" w14:paraId="70573AF1" w14:textId="02C5C02D">
      <w:pPr>
        <w:spacing w:line="360" w:lineRule="auto"/>
        <w:jc w:val="both"/>
        <w:rPr>
          <w:rFonts w:ascii="Times New Roman" w:hAnsi="Times New Roman" w:eastAsia="Times New Roman" w:cs="Times New Roman"/>
          <w:sz w:val="24"/>
          <w:szCs w:val="24"/>
        </w:rPr>
      </w:pPr>
      <w:r w:rsidRPr="09BCC27A">
        <w:rPr>
          <w:rFonts w:ascii="Times New Roman" w:hAnsi="Times New Roman" w:cs="Times New Roman"/>
          <w:sz w:val="24"/>
          <w:szCs w:val="24"/>
        </w:rPr>
        <w:t>This</w:t>
      </w:r>
      <w:r w:rsidRPr="09BCC27A" w:rsidR="3EC9ACBE">
        <w:rPr>
          <w:rFonts w:ascii="Times New Roman" w:hAnsi="Times New Roman" w:cs="Times New Roman"/>
          <w:sz w:val="24"/>
          <w:szCs w:val="24"/>
        </w:rPr>
        <w:t xml:space="preserve"> is a</w:t>
      </w:r>
      <w:r w:rsidRPr="09BCC27A" w:rsidR="70C562B9">
        <w:rPr>
          <w:rFonts w:ascii="Times New Roman" w:hAnsi="Times New Roman" w:cs="Times New Roman"/>
          <w:sz w:val="24"/>
          <w:szCs w:val="24"/>
        </w:rPr>
        <w:t xml:space="preserve"> </w:t>
      </w:r>
      <w:r w:rsidRPr="09BCC27A" w:rsidR="2CEAF19E">
        <w:rPr>
          <w:rFonts w:ascii="Times New Roman" w:hAnsi="Times New Roman" w:cs="Times New Roman"/>
          <w:sz w:val="24"/>
          <w:szCs w:val="24"/>
        </w:rPr>
        <w:t xml:space="preserve">framework that identifies six dimensions that describe the effects of a society’s culture on its </w:t>
      </w:r>
      <w:r w:rsidRPr="09BCC27A" w:rsidR="79F8D14B">
        <w:rPr>
          <w:rFonts w:ascii="Times New Roman" w:hAnsi="Times New Roman" w:cs="Times New Roman"/>
          <w:sz w:val="24"/>
          <w:szCs w:val="24"/>
        </w:rPr>
        <w:t>members values and behavio</w:t>
      </w:r>
      <w:r w:rsidRPr="09BCC27A" w:rsidR="2CA5CF0B">
        <w:rPr>
          <w:rFonts w:ascii="Times New Roman" w:hAnsi="Times New Roman" w:cs="Times New Roman"/>
          <w:sz w:val="24"/>
          <w:szCs w:val="24"/>
        </w:rPr>
        <w:t>u</w:t>
      </w:r>
      <w:r w:rsidRPr="09BCC27A" w:rsidR="79F8D14B">
        <w:rPr>
          <w:rFonts w:ascii="Times New Roman" w:hAnsi="Times New Roman" w:cs="Times New Roman"/>
          <w:sz w:val="24"/>
          <w:szCs w:val="24"/>
        </w:rPr>
        <w:t xml:space="preserve">rs. </w:t>
      </w:r>
      <w:r w:rsidRPr="09BCC27A" w:rsidR="666D80D9">
        <w:rPr>
          <w:rFonts w:ascii="Times New Roman" w:hAnsi="Times New Roman" w:cs="Times New Roman"/>
          <w:sz w:val="24"/>
          <w:szCs w:val="24"/>
        </w:rPr>
        <w:t>In the UK, Individualism is high, emphasizing personal achievements</w:t>
      </w:r>
      <w:r w:rsidRPr="09BCC27A" w:rsidR="6DCE8193">
        <w:rPr>
          <w:rFonts w:ascii="Times New Roman" w:hAnsi="Times New Roman" w:cs="Times New Roman"/>
          <w:sz w:val="24"/>
          <w:szCs w:val="24"/>
        </w:rPr>
        <w:t xml:space="preserve">, individuals prioritize their own goals over group objectives. </w:t>
      </w:r>
      <w:r w:rsidRPr="09BCC27A" w:rsidR="781B1A8B">
        <w:rPr>
          <w:rFonts w:ascii="Times New Roman" w:hAnsi="Times New Roman" w:eastAsia="Times New Roman" w:cs="Times New Roman"/>
          <w:sz w:val="24"/>
          <w:szCs w:val="24"/>
        </w:rPr>
        <w:t>The UK scores high on the Indulgence dimension, indicating a society that values free gratification of desires, enjoyment of life, and leisure activities. This cultural aspect is reflected in the emphasis on personal freedom, lifestyle choices, and a positive attitude toward fun and pleasure, contrasting with restrained cultures that prioritize strict social norms and self-discipline.</w:t>
      </w:r>
      <w:r w:rsidRPr="09BCC27A" w:rsidR="3A62368D">
        <w:rPr>
          <w:rFonts w:ascii="Times New Roman" w:hAnsi="Times New Roman" w:eastAsia="Times New Roman" w:cs="Times New Roman"/>
          <w:sz w:val="24"/>
          <w:szCs w:val="24"/>
        </w:rPr>
        <w:t xml:space="preserve"> Towards a balanced mix of f</w:t>
      </w:r>
      <w:r w:rsidRPr="09BCC27A" w:rsidR="38ABB1E9">
        <w:rPr>
          <w:rFonts w:ascii="Times New Roman" w:hAnsi="Times New Roman" w:eastAsia="Times New Roman" w:cs="Times New Roman"/>
          <w:sz w:val="24"/>
          <w:szCs w:val="24"/>
        </w:rPr>
        <w:t>emininity and masculinity. While it values competitiveness and achievement (masculine traits), it also emphasizes quality of life, nurturing relationships, and work-life balance (feminine traits). This blend supports both individual success and social well-being, reflecting a nuanced cultural landscape</w:t>
      </w:r>
      <w:sdt>
        <w:sdtPr>
          <w:rPr>
            <w:rFonts w:ascii="Times New Roman" w:hAnsi="Times New Roman" w:eastAsia="Times New Roman" w:cs="Times New Roman"/>
            <w:sz w:val="24"/>
            <w:szCs w:val="24"/>
          </w:rPr>
          <w:id w:val="547411641"/>
          <w:citation/>
        </w:sdtPr>
        <w:sdtContent>
          <w:r w:rsidR="00BB36A4">
            <w:rPr>
              <w:rFonts w:ascii="Times New Roman" w:hAnsi="Times New Roman" w:eastAsia="Times New Roman" w:cs="Times New Roman"/>
              <w:sz w:val="24"/>
              <w:szCs w:val="24"/>
            </w:rPr>
            <w:fldChar w:fldCharType="begin"/>
          </w:r>
          <w:r w:rsidR="00BB36A4">
            <w:rPr>
              <w:rFonts w:ascii="Times New Roman" w:hAnsi="Times New Roman" w:eastAsia="Times New Roman" w:cs="Times New Roman"/>
              <w:sz w:val="24"/>
              <w:szCs w:val="24"/>
            </w:rPr>
            <w:instrText xml:space="preserve"> CITATION The242 \l 2057 </w:instrText>
          </w:r>
          <w:r w:rsidR="00BB36A4">
            <w:rPr>
              <w:rFonts w:ascii="Times New Roman" w:hAnsi="Times New Roman" w:eastAsia="Times New Roman" w:cs="Times New Roman"/>
              <w:sz w:val="24"/>
              <w:szCs w:val="24"/>
            </w:rPr>
            <w:fldChar w:fldCharType="separate"/>
          </w:r>
          <w:r w:rsidR="00BB36A4">
            <w:rPr>
              <w:rFonts w:ascii="Times New Roman" w:hAnsi="Times New Roman" w:eastAsia="Times New Roman" w:cs="Times New Roman"/>
              <w:noProof/>
              <w:sz w:val="24"/>
              <w:szCs w:val="24"/>
            </w:rPr>
            <w:t xml:space="preserve"> </w:t>
          </w:r>
          <w:r w:rsidRPr="00BB36A4" w:rsidR="00BB36A4">
            <w:rPr>
              <w:rFonts w:ascii="Times New Roman" w:hAnsi="Times New Roman" w:eastAsia="Times New Roman" w:cs="Times New Roman"/>
              <w:noProof/>
              <w:sz w:val="24"/>
              <w:szCs w:val="24"/>
            </w:rPr>
            <w:t>(The Culture Factor, 2024)</w:t>
          </w:r>
          <w:r w:rsidR="00BB36A4">
            <w:rPr>
              <w:rFonts w:ascii="Times New Roman" w:hAnsi="Times New Roman" w:eastAsia="Times New Roman" w:cs="Times New Roman"/>
              <w:sz w:val="24"/>
              <w:szCs w:val="24"/>
            </w:rPr>
            <w:fldChar w:fldCharType="end"/>
          </w:r>
        </w:sdtContent>
      </w:sdt>
      <w:r w:rsidRPr="09BCC27A" w:rsidR="38ABB1E9">
        <w:rPr>
          <w:rFonts w:ascii="Times New Roman" w:hAnsi="Times New Roman" w:eastAsia="Times New Roman" w:cs="Times New Roman"/>
          <w:sz w:val="24"/>
          <w:szCs w:val="24"/>
        </w:rPr>
        <w:t>.</w:t>
      </w:r>
    </w:p>
    <w:p w:rsidRPr="008C474A" w:rsidR="008C474A" w:rsidP="5D2815C1" w:rsidRDefault="008C474A" w14:paraId="7FEBAD23" w14:textId="235A76AE">
      <w:pPr>
        <w:spacing w:line="360" w:lineRule="auto"/>
        <w:jc w:val="both"/>
        <w:rPr>
          <w:rFonts w:ascii="Times New Roman" w:hAnsi="Times New Roman" w:cs="Times New Roman"/>
          <w:sz w:val="24"/>
          <w:szCs w:val="24"/>
        </w:rPr>
      </w:pPr>
    </w:p>
    <w:p w:rsidRPr="008C474A" w:rsidR="008C474A" w:rsidP="09BCC27A" w:rsidRDefault="478E45AD" w14:paraId="38BA9756" w14:textId="1C50D76D">
      <w:pPr>
        <w:spacing w:line="360" w:lineRule="auto"/>
        <w:jc w:val="center"/>
        <w:rPr>
          <w:rFonts w:ascii="Times New Roman" w:hAnsi="Times New Roman" w:eastAsia="Times New Roman" w:cs="Times New Roman"/>
          <w:sz w:val="24"/>
          <w:szCs w:val="24"/>
        </w:rPr>
      </w:pPr>
      <w:r>
        <w:rPr>
          <w:noProof/>
        </w:rPr>
        <w:drawing>
          <wp:inline distT="0" distB="0" distL="0" distR="0" wp14:anchorId="34D2CF90" wp14:editId="3D8BCB94">
            <wp:extent cx="5857875" cy="2495550"/>
            <wp:effectExtent l="0" t="0" r="0" b="0"/>
            <wp:docPr id="708005952" name="Kép 70800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708005952"/>
                    <pic:cNvPicPr/>
                  </pic:nvPicPr>
                  <pic:blipFill>
                    <a:blip r:embed="rId8">
                      <a:extLst>
                        <a:ext uri="{28A0092B-C50C-407E-A947-70E740481C1C}">
                          <a14:useLocalDpi xmlns:a14="http://schemas.microsoft.com/office/drawing/2010/main" val="0"/>
                        </a:ext>
                      </a:extLst>
                    </a:blip>
                    <a:stretch>
                      <a:fillRect/>
                    </a:stretch>
                  </pic:blipFill>
                  <pic:spPr>
                    <a:xfrm>
                      <a:off x="0" y="0"/>
                      <a:ext cx="5857875" cy="2495550"/>
                    </a:xfrm>
                    <a:prstGeom prst="rect">
                      <a:avLst/>
                    </a:prstGeom>
                  </pic:spPr>
                </pic:pic>
              </a:graphicData>
            </a:graphic>
          </wp:inline>
        </w:drawing>
      </w:r>
      <w:r w:rsidRPr="09BCC27A" w:rsidR="4072748B">
        <w:rPr>
          <w:rFonts w:ascii="Times New Roman" w:hAnsi="Times New Roman" w:eastAsia="Times New Roman" w:cs="Times New Roman"/>
          <w:sz w:val="24"/>
          <w:szCs w:val="24"/>
        </w:rPr>
        <w:t>Figure</w:t>
      </w:r>
      <w:r w:rsidRPr="09BCC27A" w:rsidR="37103D46">
        <w:rPr>
          <w:rFonts w:ascii="Times New Roman" w:hAnsi="Times New Roman" w:eastAsia="Times New Roman" w:cs="Times New Roman"/>
          <w:sz w:val="24"/>
          <w:szCs w:val="24"/>
        </w:rPr>
        <w:t xml:space="preserve"> 1</w:t>
      </w:r>
      <w:r w:rsidRPr="09BCC27A" w:rsidR="4072748B">
        <w:rPr>
          <w:rFonts w:ascii="Times New Roman" w:hAnsi="Times New Roman" w:eastAsia="Times New Roman" w:cs="Times New Roman"/>
          <w:sz w:val="24"/>
          <w:szCs w:val="24"/>
        </w:rPr>
        <w:t>: Leadership Training UK, 2024</w:t>
      </w:r>
    </w:p>
    <w:p w:rsidR="5567B7BB" w:rsidP="01E91BA0" w:rsidRDefault="5567B7BB" w14:paraId="3B170552" w14:textId="58F8103E">
      <w:pP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sz w:val="24"/>
          <w:szCs w:val="24"/>
        </w:rPr>
        <w:t xml:space="preserve">                                        Source: </w:t>
      </w:r>
      <w:r w:rsidRPr="01E91BA0">
        <w:rPr>
          <w:rFonts w:ascii="Times New Roman" w:hAnsi="Times New Roman" w:eastAsia="Times New Roman" w:cs="Times New Roman"/>
          <w:color w:val="000000" w:themeColor="text1"/>
          <w:sz w:val="24"/>
          <w:szCs w:val="24"/>
        </w:rPr>
        <w:t>(Corporate Finance Institute, 2024)</w:t>
      </w:r>
    </w:p>
    <w:p w:rsidR="09BCC27A" w:rsidP="09BCC27A" w:rsidRDefault="09BCC27A" w14:paraId="04AE6F97" w14:textId="2640AEA2">
      <w:pPr>
        <w:spacing w:line="360" w:lineRule="auto"/>
        <w:jc w:val="center"/>
      </w:pPr>
    </w:p>
    <w:p w:rsidR="5D2815C1" w:rsidP="5D2815C1" w:rsidRDefault="5D2815C1" w14:paraId="2E091017" w14:textId="1B3F430B">
      <w:pPr>
        <w:spacing w:line="360" w:lineRule="auto"/>
        <w:jc w:val="both"/>
        <w:rPr>
          <w:rFonts w:ascii="Times New Roman" w:hAnsi="Times New Roman" w:cs="Times New Roman"/>
          <w:sz w:val="24"/>
          <w:szCs w:val="24"/>
        </w:rPr>
      </w:pPr>
    </w:p>
    <w:p w:rsidRPr="00C60155" w:rsidR="000C6C61" w:rsidP="5D2815C1" w:rsidRDefault="3056BE8E" w14:paraId="1DE2854F" w14:textId="38BC4BE3">
      <w:pPr>
        <w:spacing w:line="360" w:lineRule="auto"/>
        <w:jc w:val="both"/>
        <w:rPr>
          <w:rFonts w:ascii="Times New Roman" w:hAnsi="Times New Roman" w:cs="Times New Roman"/>
          <w:b/>
          <w:bCs/>
          <w:sz w:val="24"/>
          <w:szCs w:val="24"/>
        </w:rPr>
      </w:pPr>
      <w:r w:rsidRPr="09BCC27A">
        <w:rPr>
          <w:rFonts w:ascii="Times New Roman" w:hAnsi="Times New Roman" w:cs="Times New Roman"/>
          <w:b/>
          <w:bCs/>
          <w:sz w:val="24"/>
          <w:szCs w:val="24"/>
        </w:rPr>
        <w:t>Maslow's Hierarchy of Needs</w:t>
      </w:r>
    </w:p>
    <w:p w:rsidRPr="00DC051C" w:rsidR="00DC051C" w:rsidP="498F5268" w:rsidRDefault="4888CD51" w14:paraId="759AE16E" w14:textId="09E21959">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This theory is known to be the motivational theory in psychology which often contains 5 models that are based on managing individual needs. </w:t>
      </w:r>
      <w:r w:rsidR="4CEF440F">
        <w:rPr>
          <w:rFonts w:ascii="Times New Roman" w:hAnsi="Times New Roman" w:cs="Times New Roman"/>
          <w:sz w:val="24"/>
          <w:szCs w:val="24"/>
        </w:rPr>
        <w:t xml:space="preserve"> From bottom based on hierarchy going upward these needs includes managing psychological </w:t>
      </w:r>
      <w:r w:rsidR="0AA5979B">
        <w:rPr>
          <w:rFonts w:ascii="Times New Roman" w:hAnsi="Times New Roman" w:cs="Times New Roman"/>
          <w:sz w:val="24"/>
          <w:szCs w:val="24"/>
        </w:rPr>
        <w:t xml:space="preserve">including food and clothing, </w:t>
      </w:r>
      <w:r w:rsidR="2258F909">
        <w:rPr>
          <w:rFonts w:ascii="Times New Roman" w:hAnsi="Times New Roman" w:cs="Times New Roman"/>
          <w:sz w:val="24"/>
          <w:szCs w:val="24"/>
        </w:rPr>
        <w:t xml:space="preserve">managing safety including job safety. It also includes managing needs based on love and belongings in terms of friendship, management of </w:t>
      </w:r>
      <w:r w:rsidR="1F0291B9">
        <w:rPr>
          <w:rFonts w:ascii="Times New Roman" w:hAnsi="Times New Roman" w:cs="Times New Roman"/>
          <w:sz w:val="24"/>
          <w:szCs w:val="24"/>
        </w:rPr>
        <w:t>self-esteem</w:t>
      </w:r>
      <w:r w:rsidR="2258F909">
        <w:rPr>
          <w:rFonts w:ascii="Times New Roman" w:hAnsi="Times New Roman" w:cs="Times New Roman"/>
          <w:sz w:val="24"/>
          <w:szCs w:val="24"/>
        </w:rPr>
        <w:t xml:space="preserve"> power along with building of </w:t>
      </w:r>
      <w:r w:rsidR="29A8F3F0">
        <w:rPr>
          <w:rFonts w:ascii="Times New Roman" w:hAnsi="Times New Roman" w:cs="Times New Roman"/>
          <w:sz w:val="24"/>
          <w:szCs w:val="24"/>
        </w:rPr>
        <w:t>self-actualization</w:t>
      </w:r>
      <w:r w:rsidR="1F0291B9">
        <w:rPr>
          <w:rFonts w:ascii="Times New Roman" w:hAnsi="Times New Roman" w:cs="Times New Roman"/>
          <w:sz w:val="24"/>
          <w:szCs w:val="24"/>
        </w:rPr>
        <w:t xml:space="preserve"> </w:t>
      </w:r>
      <w:r w:rsidRPr="498F5268" w:rsidR="1F0291B9">
        <w:rPr>
          <w:rFonts w:ascii="Times New Roman" w:hAnsi="Times New Roman" w:cs="Times New Roman"/>
          <w:color w:val="000000" w:themeColor="text1"/>
          <w:sz w:val="24"/>
          <w:szCs w:val="24"/>
        </w:rPr>
        <w:t>(</w:t>
      </w:r>
      <w:r w:rsidRPr="498F5268" w:rsidR="1F0291B9">
        <w:rPr>
          <w:rFonts w:ascii="Times New Roman" w:hAnsi="Times New Roman" w:cs="Times New Roman"/>
          <w:color w:val="000000" w:themeColor="text1"/>
          <w:sz w:val="24"/>
          <w:szCs w:val="24"/>
          <w:shd w:val="clear" w:color="auto" w:fill="FFFFFF"/>
        </w:rPr>
        <w:t>Al-</w:t>
      </w:r>
      <w:proofErr w:type="spellStart"/>
      <w:r w:rsidRPr="498F5268" w:rsidR="1F0291B9">
        <w:rPr>
          <w:rFonts w:ascii="Times New Roman" w:hAnsi="Times New Roman" w:cs="Times New Roman"/>
          <w:color w:val="000000" w:themeColor="text1"/>
          <w:sz w:val="24"/>
          <w:szCs w:val="24"/>
          <w:shd w:val="clear" w:color="auto" w:fill="FFFFFF"/>
        </w:rPr>
        <w:t>Refaei</w:t>
      </w:r>
      <w:proofErr w:type="spellEnd"/>
      <w:r w:rsidRPr="498F5268" w:rsidR="1F0291B9">
        <w:rPr>
          <w:rFonts w:ascii="Times New Roman" w:hAnsi="Times New Roman" w:cs="Times New Roman"/>
          <w:color w:val="000000" w:themeColor="text1"/>
          <w:sz w:val="24"/>
          <w:szCs w:val="24"/>
          <w:shd w:val="clear" w:color="auto" w:fill="FFFFFF"/>
        </w:rPr>
        <w:t xml:space="preserve"> </w:t>
      </w:r>
      <w:r w:rsidRPr="09BCC27A" w:rsidR="1F0291B9">
        <w:rPr>
          <w:rFonts w:ascii="Times New Roman" w:hAnsi="Times New Roman" w:cs="Times New Roman"/>
          <w:i/>
          <w:iCs/>
          <w:color w:val="000000" w:themeColor="text1"/>
          <w:sz w:val="24"/>
          <w:szCs w:val="24"/>
          <w:shd w:val="clear" w:color="auto" w:fill="FFFFFF"/>
        </w:rPr>
        <w:t>et al.</w:t>
      </w:r>
      <w:r w:rsidRPr="498F5268" w:rsidR="1F0291B9">
        <w:rPr>
          <w:rFonts w:ascii="Times New Roman" w:hAnsi="Times New Roman" w:cs="Times New Roman"/>
          <w:color w:val="000000" w:themeColor="text1"/>
          <w:sz w:val="24"/>
          <w:szCs w:val="24"/>
          <w:shd w:val="clear" w:color="auto" w:fill="FFFFFF"/>
        </w:rPr>
        <w:t xml:space="preserve"> 2023).</w:t>
      </w:r>
      <w:r w:rsidRPr="498F5268" w:rsidR="43D6BB3B">
        <w:rPr>
          <w:rFonts w:ascii="Times New Roman" w:hAnsi="Times New Roman" w:cs="Times New Roman"/>
          <w:color w:val="000000" w:themeColor="text1"/>
          <w:sz w:val="24"/>
          <w:szCs w:val="24"/>
          <w:shd w:val="clear" w:color="auto" w:fill="FFFFFF"/>
        </w:rPr>
        <w:t xml:space="preserve"> In the </w:t>
      </w:r>
      <w:r w:rsidR="003A272C">
        <w:rPr>
          <w:rFonts w:ascii="Times New Roman" w:hAnsi="Times New Roman" w:cs="Times New Roman"/>
          <w:color w:val="000000" w:themeColor="text1"/>
          <w:sz w:val="24"/>
          <w:szCs w:val="24"/>
          <w:shd w:val="clear" w:color="auto" w:fill="FFFFFF"/>
        </w:rPr>
        <w:t>UK</w:t>
      </w:r>
      <w:r w:rsidRPr="498F5268" w:rsidR="43D6BB3B">
        <w:rPr>
          <w:rFonts w:ascii="Times New Roman" w:hAnsi="Times New Roman" w:cs="Times New Roman"/>
          <w:color w:val="000000" w:themeColor="text1"/>
          <w:sz w:val="24"/>
          <w:szCs w:val="24"/>
          <w:shd w:val="clear" w:color="auto" w:fill="FFFFFF"/>
        </w:rPr>
        <w:t>, the general well-being of pe</w:t>
      </w:r>
      <w:r w:rsidRPr="498F5268" w:rsidR="32E6FFF0">
        <w:rPr>
          <w:rFonts w:ascii="Times New Roman" w:hAnsi="Times New Roman" w:cs="Times New Roman"/>
          <w:color w:val="000000" w:themeColor="text1"/>
          <w:sz w:val="24"/>
          <w:szCs w:val="24"/>
          <w:shd w:val="clear" w:color="auto" w:fill="FFFFFF"/>
        </w:rPr>
        <w:t>o</w:t>
      </w:r>
      <w:r w:rsidRPr="498F5268" w:rsidR="43D6BB3B">
        <w:rPr>
          <w:rFonts w:ascii="Times New Roman" w:hAnsi="Times New Roman" w:cs="Times New Roman"/>
          <w:color w:val="000000" w:themeColor="text1"/>
          <w:sz w:val="24"/>
          <w:szCs w:val="24"/>
          <w:shd w:val="clear" w:color="auto" w:fill="FFFFFF"/>
        </w:rPr>
        <w:t>p</w:t>
      </w:r>
      <w:r w:rsidRPr="498F5268" w:rsidR="3EEBA3DC">
        <w:rPr>
          <w:rFonts w:ascii="Times New Roman" w:hAnsi="Times New Roman" w:cs="Times New Roman"/>
          <w:color w:val="000000" w:themeColor="text1"/>
          <w:sz w:val="24"/>
          <w:szCs w:val="24"/>
          <w:shd w:val="clear" w:color="auto" w:fill="FFFFFF"/>
        </w:rPr>
        <w:t>le</w:t>
      </w:r>
      <w:r w:rsidRPr="498F5268" w:rsidR="70016E60">
        <w:rPr>
          <w:rFonts w:ascii="Times New Roman" w:hAnsi="Times New Roman" w:cs="Times New Roman"/>
          <w:color w:val="000000" w:themeColor="text1"/>
          <w:sz w:val="24"/>
          <w:szCs w:val="24"/>
          <w:shd w:val="clear" w:color="auto" w:fill="FFFFFF"/>
        </w:rPr>
        <w:t xml:space="preserve"> as using Maslow’s hierarchy of needs</w:t>
      </w:r>
      <w:r w:rsidRPr="498F5268" w:rsidR="79056CF4">
        <w:rPr>
          <w:rFonts w:ascii="Times New Roman" w:hAnsi="Times New Roman" w:cs="Times New Roman"/>
          <w:color w:val="000000" w:themeColor="text1"/>
          <w:sz w:val="24"/>
          <w:szCs w:val="24"/>
          <w:shd w:val="clear" w:color="auto" w:fill="FFFFFF"/>
        </w:rPr>
        <w:t xml:space="preserve"> is</w:t>
      </w:r>
      <w:r w:rsidRPr="498F5268" w:rsidR="43D6BB3B">
        <w:rPr>
          <w:rFonts w:ascii="Times New Roman" w:hAnsi="Times New Roman" w:cs="Times New Roman"/>
          <w:color w:val="000000" w:themeColor="text1"/>
          <w:sz w:val="24"/>
          <w:szCs w:val="24"/>
          <w:shd w:val="clear" w:color="auto" w:fill="FFFFFF"/>
        </w:rPr>
        <w:t xml:space="preserve"> </w:t>
      </w:r>
      <w:r w:rsidRPr="498F5268" w:rsidR="63C7533A">
        <w:rPr>
          <w:rFonts w:ascii="Times New Roman" w:hAnsi="Times New Roman" w:cs="Times New Roman"/>
          <w:color w:val="000000" w:themeColor="text1"/>
          <w:sz w:val="24"/>
          <w:szCs w:val="24"/>
          <w:shd w:val="clear" w:color="auto" w:fill="FFFFFF"/>
        </w:rPr>
        <w:t xml:space="preserve">varies. </w:t>
      </w:r>
      <w:r w:rsidRPr="498F5268" w:rsidR="40EE95CA">
        <w:rPr>
          <w:rFonts w:ascii="Times New Roman" w:hAnsi="Times New Roman" w:cs="Times New Roman"/>
          <w:color w:val="000000" w:themeColor="text1"/>
          <w:sz w:val="24"/>
          <w:szCs w:val="24"/>
          <w:shd w:val="clear" w:color="auto" w:fill="FFFFFF"/>
        </w:rPr>
        <w:t xml:space="preserve">Community and cultural initiatives support social, esteem, and self-actualization needs. </w:t>
      </w:r>
      <w:r w:rsidRPr="498F5268" w:rsidR="36CB3C25">
        <w:rPr>
          <w:rFonts w:ascii="Times New Roman" w:hAnsi="Times New Roman" w:cs="Times New Roman"/>
          <w:color w:val="000000" w:themeColor="text1"/>
          <w:sz w:val="24"/>
          <w:szCs w:val="24"/>
          <w:shd w:val="clear" w:color="auto" w:fill="FFFFFF"/>
        </w:rPr>
        <w:t>However, challenges like inequality and mental health issues face i</w:t>
      </w:r>
      <w:r w:rsidRPr="498F5268" w:rsidR="206D3A9B">
        <w:rPr>
          <w:rFonts w:ascii="Times New Roman" w:hAnsi="Times New Roman" w:cs="Times New Roman"/>
          <w:color w:val="000000" w:themeColor="text1"/>
          <w:sz w:val="24"/>
          <w:szCs w:val="24"/>
          <w:shd w:val="clear" w:color="auto" w:fill="FFFFFF"/>
        </w:rPr>
        <w:t>t out, impacting overall happiness and fulfilment across all leve</w:t>
      </w:r>
      <w:r w:rsidRPr="498F5268" w:rsidR="3907F5C8">
        <w:rPr>
          <w:rFonts w:ascii="Times New Roman" w:hAnsi="Times New Roman" w:cs="Times New Roman"/>
          <w:color w:val="000000" w:themeColor="text1"/>
          <w:sz w:val="24"/>
          <w:szCs w:val="24"/>
          <w:shd w:val="clear" w:color="auto" w:fill="FFFFFF"/>
        </w:rPr>
        <w:t>l</w:t>
      </w:r>
      <w:r w:rsidRPr="498F5268" w:rsidR="206D3A9B">
        <w:rPr>
          <w:rFonts w:ascii="Times New Roman" w:hAnsi="Times New Roman" w:cs="Times New Roman"/>
          <w:color w:val="000000" w:themeColor="text1"/>
          <w:sz w:val="24"/>
          <w:szCs w:val="24"/>
          <w:shd w:val="clear" w:color="auto" w:fill="FFFFFF"/>
        </w:rPr>
        <w:t>s of the hierarchy</w:t>
      </w:r>
      <w:sdt>
        <w:sdtPr>
          <w:rPr>
            <w:rFonts w:ascii="Times New Roman" w:hAnsi="Times New Roman" w:cs="Times New Roman"/>
            <w:color w:val="000000" w:themeColor="text1"/>
            <w:sz w:val="24"/>
            <w:szCs w:val="24"/>
            <w:shd w:val="clear" w:color="auto" w:fill="FFFFFF"/>
          </w:rPr>
          <w:id w:val="-1894415971"/>
          <w:citation/>
        </w:sdtPr>
        <w:sdtContent>
          <w:r w:rsidR="004641E8">
            <w:rPr>
              <w:rFonts w:ascii="Times New Roman" w:hAnsi="Times New Roman" w:cs="Times New Roman"/>
              <w:color w:val="000000" w:themeColor="text1"/>
              <w:sz w:val="24"/>
              <w:szCs w:val="24"/>
              <w:shd w:val="clear" w:color="auto" w:fill="FFFFFF"/>
            </w:rPr>
            <w:fldChar w:fldCharType="begin"/>
          </w:r>
          <w:r w:rsidR="004641E8">
            <w:rPr>
              <w:rFonts w:ascii="Times New Roman" w:hAnsi="Times New Roman" w:cs="Times New Roman"/>
              <w:color w:val="000000" w:themeColor="text1"/>
              <w:sz w:val="24"/>
              <w:szCs w:val="24"/>
              <w:shd w:val="clear" w:color="auto" w:fill="FFFFFF"/>
            </w:rPr>
            <w:instrText xml:space="preserve"> CITATION Sci241 \l 2057 </w:instrText>
          </w:r>
          <w:r w:rsidR="004641E8">
            <w:rPr>
              <w:rFonts w:ascii="Times New Roman" w:hAnsi="Times New Roman" w:cs="Times New Roman"/>
              <w:color w:val="000000" w:themeColor="text1"/>
              <w:sz w:val="24"/>
              <w:szCs w:val="24"/>
              <w:shd w:val="clear" w:color="auto" w:fill="FFFFFF"/>
            </w:rPr>
            <w:fldChar w:fldCharType="separate"/>
          </w:r>
          <w:r w:rsidR="004641E8">
            <w:rPr>
              <w:rFonts w:ascii="Times New Roman" w:hAnsi="Times New Roman" w:cs="Times New Roman"/>
              <w:noProof/>
              <w:color w:val="000000" w:themeColor="text1"/>
              <w:sz w:val="24"/>
              <w:szCs w:val="24"/>
              <w:shd w:val="clear" w:color="auto" w:fill="FFFFFF"/>
            </w:rPr>
            <w:t xml:space="preserve"> </w:t>
          </w:r>
          <w:r w:rsidRPr="004641E8" w:rsidR="004641E8">
            <w:rPr>
              <w:rFonts w:ascii="Times New Roman" w:hAnsi="Times New Roman" w:cs="Times New Roman"/>
              <w:noProof/>
              <w:color w:val="000000" w:themeColor="text1"/>
              <w:sz w:val="24"/>
              <w:szCs w:val="24"/>
              <w:shd w:val="clear" w:color="auto" w:fill="FFFFFF"/>
            </w:rPr>
            <w:t>(Science direct, 2024)</w:t>
          </w:r>
          <w:r w:rsidR="004641E8">
            <w:rPr>
              <w:rFonts w:ascii="Times New Roman" w:hAnsi="Times New Roman" w:cs="Times New Roman"/>
              <w:color w:val="000000" w:themeColor="text1"/>
              <w:sz w:val="24"/>
              <w:szCs w:val="24"/>
              <w:shd w:val="clear" w:color="auto" w:fill="FFFFFF"/>
            </w:rPr>
            <w:fldChar w:fldCharType="end"/>
          </w:r>
        </w:sdtContent>
      </w:sdt>
      <w:r w:rsidRPr="498F5268" w:rsidR="206D3A9B">
        <w:rPr>
          <w:rFonts w:ascii="Times New Roman" w:hAnsi="Times New Roman" w:cs="Times New Roman"/>
          <w:color w:val="000000" w:themeColor="text1"/>
          <w:sz w:val="24"/>
          <w:szCs w:val="24"/>
          <w:shd w:val="clear" w:color="auto" w:fill="FFFFFF"/>
        </w:rPr>
        <w:t>.</w:t>
      </w:r>
    </w:p>
    <w:p w:rsidRPr="00C60155" w:rsidR="000C6C61" w:rsidP="01E91BA0" w:rsidRDefault="30CE91F0" w14:paraId="58B9B90D" w14:textId="01B090A9">
      <w:pPr>
        <w:keepNext/>
        <w:spacing w:line="360" w:lineRule="auto"/>
        <w:jc w:val="center"/>
        <w:rPr>
          <w:rFonts w:ascii="Times New Roman" w:hAnsi="Times New Roman" w:eastAsia="Times New Roman" w:cs="Times New Roman"/>
          <w:color w:val="000000" w:themeColor="text1"/>
          <w:sz w:val="24"/>
          <w:szCs w:val="24"/>
        </w:rPr>
      </w:pPr>
      <w:r>
        <w:rPr>
          <w:noProof/>
        </w:rPr>
        <w:drawing>
          <wp:inline distT="0" distB="0" distL="0" distR="0" wp14:anchorId="7F5AB2F0" wp14:editId="3157A722">
            <wp:extent cx="3448050" cy="3219450"/>
            <wp:effectExtent l="0" t="0" r="0" b="0"/>
            <wp:docPr id="2114181371" name="Picture 211418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448050" cy="3219450"/>
                    </a:xfrm>
                    <a:prstGeom prst="rect">
                      <a:avLst/>
                    </a:prstGeom>
                  </pic:spPr>
                </pic:pic>
              </a:graphicData>
            </a:graphic>
          </wp:inline>
        </w:drawing>
      </w:r>
    </w:p>
    <w:p w:rsidRPr="00C60155" w:rsidR="000C6C61" w:rsidP="01E91BA0" w:rsidRDefault="30CE91F0" w14:paraId="37078EE1" w14:textId="66FFFA28">
      <w:pPr>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sz w:val="24"/>
          <w:szCs w:val="24"/>
        </w:rPr>
        <w:t>Figure 2: Maslow’s hierarchy of needs</w:t>
      </w:r>
      <w:r w:rsidRPr="01E91BA0" w:rsidR="2238808C">
        <w:rPr>
          <w:rFonts w:ascii="Times New Roman" w:hAnsi="Times New Roman" w:eastAsia="Times New Roman" w:cs="Times New Roman"/>
          <w:sz w:val="24"/>
          <w:szCs w:val="24"/>
        </w:rPr>
        <w:t xml:space="preserve"> </w:t>
      </w:r>
    </w:p>
    <w:p w:rsidRPr="00C60155" w:rsidR="000C6C61" w:rsidP="01E91BA0" w:rsidRDefault="2238808C" w14:paraId="102536F3" w14:textId="28659C19">
      <w:pPr>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sz w:val="24"/>
          <w:szCs w:val="24"/>
        </w:rPr>
        <w:t xml:space="preserve">Source: </w:t>
      </w:r>
      <w:r w:rsidRPr="01E91BA0" w:rsidR="5790C1CC">
        <w:rPr>
          <w:rFonts w:ascii="Times New Roman" w:hAnsi="Times New Roman" w:eastAsia="Times New Roman" w:cs="Times New Roman"/>
          <w:color w:val="000000" w:themeColor="text1"/>
          <w:sz w:val="24"/>
          <w:szCs w:val="24"/>
        </w:rPr>
        <w:t>(Simply Psychology, 2024)</w:t>
      </w:r>
    </w:p>
    <w:p w:rsidRPr="00C60155" w:rsidR="000C6C61" w:rsidP="09BCC27A" w:rsidRDefault="000C6C61" w14:paraId="6B724B60" w14:textId="66008DC4">
      <w:pPr>
        <w:spacing w:after="200" w:line="360" w:lineRule="auto"/>
        <w:jc w:val="both"/>
        <w:rPr>
          <w:rFonts w:ascii="Times New Roman" w:hAnsi="Times New Roman" w:eastAsia="Times New Roman" w:cs="Times New Roman"/>
          <w:sz w:val="24"/>
          <w:szCs w:val="24"/>
        </w:rPr>
      </w:pPr>
    </w:p>
    <w:p w:rsidRPr="00C60155" w:rsidR="000C6C61" w:rsidP="09BCC27A" w:rsidRDefault="5B2F131A" w14:paraId="711E6F7A" w14:textId="42C07EDC">
      <w:pPr>
        <w:spacing w:line="360" w:lineRule="auto"/>
        <w:jc w:val="both"/>
        <w:rPr>
          <w:rFonts w:ascii="Times New Roman" w:hAnsi="Times New Roman" w:cs="Times New Roman"/>
          <w:b/>
          <w:bCs/>
          <w:sz w:val="24"/>
          <w:szCs w:val="24"/>
        </w:rPr>
      </w:pPr>
      <w:r w:rsidRPr="09BCC27A">
        <w:rPr>
          <w:rFonts w:ascii="Times New Roman" w:hAnsi="Times New Roman" w:cs="Times New Roman"/>
          <w:b/>
          <w:bCs/>
          <w:sz w:val="24"/>
          <w:szCs w:val="24"/>
        </w:rPr>
        <w:t>Herzberg’s two-factor theory</w:t>
      </w:r>
    </w:p>
    <w:p w:rsidRPr="001256A5" w:rsidR="001256A5" w:rsidP="00170B74" w:rsidRDefault="0E2A4DFF" w14:paraId="66D7CFE9" w14:textId="0A31C32C">
      <w:pPr>
        <w:spacing w:line="360" w:lineRule="auto"/>
        <w:jc w:val="both"/>
        <w:rPr>
          <w:rFonts w:ascii="Times New Roman" w:hAnsi="Times New Roman" w:cs="Times New Roman"/>
          <w:sz w:val="24"/>
          <w:szCs w:val="24"/>
        </w:rPr>
      </w:pPr>
      <w:r w:rsidR="0E2A4DFF">
        <w:rPr>
          <w:rFonts w:ascii="Times New Roman" w:hAnsi="Times New Roman" w:cs="Times New Roman"/>
          <w:sz w:val="24"/>
          <w:szCs w:val="24"/>
        </w:rPr>
        <w:t xml:space="preserve">This </w:t>
      </w:r>
      <w:r w:rsidR="0E2A4DFF">
        <w:rPr>
          <w:rFonts w:ascii="Times New Roman" w:hAnsi="Times New Roman" w:cs="Times New Roman"/>
          <w:sz w:val="24"/>
          <w:szCs w:val="24"/>
        </w:rPr>
        <w:t>is considered to be</w:t>
      </w:r>
      <w:r w:rsidR="0E2A4DFF">
        <w:rPr>
          <w:rFonts w:ascii="Times New Roman" w:hAnsi="Times New Roman" w:cs="Times New Roman"/>
          <w:sz w:val="24"/>
          <w:szCs w:val="24"/>
        </w:rPr>
        <w:t xml:space="preserve"> a motivational theory that often suggests that managing satisfaction and dissatisfaction within work are influenced by two major sets of factors</w:t>
      </w:r>
      <w:r w:rsidR="4918832E">
        <w:rPr>
          <w:rFonts w:ascii="Times New Roman" w:hAnsi="Times New Roman" w:cs="Times New Roman"/>
          <w:sz w:val="24"/>
          <w:szCs w:val="24"/>
        </w:rPr>
        <w:t xml:space="preserve"> </w:t>
      </w:r>
      <w:r w:rsidRPr="498F5268" w:rsidR="4918832E">
        <w:rPr>
          <w:rFonts w:ascii="Times New Roman" w:hAnsi="Times New Roman" w:cs="Times New Roman"/>
          <w:color w:val="000000" w:themeColor="text1"/>
          <w:sz w:val="24"/>
          <w:szCs w:val="24"/>
        </w:rPr>
        <w:t>(</w:t>
      </w:r>
      <w:r w:rsidRPr="498F5268" w:rsidR="4918832E">
        <w:rPr>
          <w:rFonts w:ascii="Times New Roman" w:hAnsi="Times New Roman" w:cs="Times New Roman"/>
          <w:color w:val="000000" w:themeColor="text1"/>
          <w:sz w:val="24"/>
          <w:szCs w:val="24"/>
          <w:shd w:val="clear" w:color="auto" w:fill="FFFFFF"/>
        </w:rPr>
        <w:t>Winasis</w:t>
      </w:r>
      <w:r w:rsidRPr="498F5268" w:rsidR="4918832E">
        <w:rPr>
          <w:rFonts w:ascii="Times New Roman" w:hAnsi="Times New Roman" w:cs="Times New Roman"/>
          <w:color w:val="000000" w:themeColor="text1"/>
          <w:sz w:val="24"/>
          <w:szCs w:val="24"/>
          <w:shd w:val="clear" w:color="auto" w:fill="FFFFFF"/>
        </w:rPr>
        <w:t xml:space="preserve">, </w:t>
      </w:r>
      <w:r w:rsidRPr="498F5268" w:rsidR="4918832E">
        <w:rPr>
          <w:rFonts w:ascii="Times New Roman" w:hAnsi="Times New Roman" w:cs="Times New Roman"/>
          <w:color w:val="000000" w:themeColor="text1"/>
          <w:sz w:val="24"/>
          <w:szCs w:val="24"/>
          <w:shd w:val="clear" w:color="auto" w:fill="FFFFFF"/>
        </w:rPr>
        <w:t>Riyanto</w:t>
      </w:r>
      <w:r w:rsidRPr="498F5268" w:rsidR="4918832E">
        <w:rPr>
          <w:rFonts w:ascii="Times New Roman" w:hAnsi="Times New Roman" w:cs="Times New Roman"/>
          <w:color w:val="000000" w:themeColor="text1"/>
          <w:sz w:val="24"/>
          <w:szCs w:val="24"/>
          <w:shd w:val="clear" w:color="auto" w:fill="FFFFFF"/>
        </w:rPr>
        <w:t xml:space="preserve"> and </w:t>
      </w:r>
      <w:r w:rsidRPr="498F5268" w:rsidR="4918832E">
        <w:rPr>
          <w:rFonts w:ascii="Times New Roman" w:hAnsi="Times New Roman" w:cs="Times New Roman"/>
          <w:color w:val="000000" w:themeColor="text1"/>
          <w:sz w:val="24"/>
          <w:szCs w:val="24"/>
          <w:shd w:val="clear" w:color="auto" w:fill="FFFFFF"/>
        </w:rPr>
        <w:t>Ariyanto</w:t>
      </w:r>
      <w:r w:rsidRPr="498F5268" w:rsidR="4918832E">
        <w:rPr>
          <w:rFonts w:ascii="Times New Roman" w:hAnsi="Times New Roman" w:cs="Times New Roman"/>
          <w:color w:val="000000" w:themeColor="text1"/>
          <w:sz w:val="24"/>
          <w:szCs w:val="24"/>
          <w:shd w:val="clear" w:color="auto" w:fill="FFFFFF"/>
        </w:rPr>
        <w:t>, 2020)</w:t>
      </w:r>
      <w:r w:rsidR="0E2A4DFF">
        <w:rPr>
          <w:rFonts w:ascii="Times New Roman" w:hAnsi="Times New Roman" w:cs="Times New Roman"/>
          <w:sz w:val="24"/>
          <w:szCs w:val="24"/>
        </w:rPr>
        <w:t xml:space="preserve">. These </w:t>
      </w:r>
      <w:r w:rsidR="001256A5">
        <w:rPr>
          <w:rFonts w:ascii="Times New Roman" w:hAnsi="Times New Roman" w:cs="Times New Roman"/>
          <w:sz w:val="24"/>
          <w:szCs w:val="24"/>
        </w:rPr>
        <w:tab/>
      </w:r>
      <w:r w:rsidR="0E2A4DFF">
        <w:rPr>
          <w:rFonts w:ascii="Times New Roman" w:hAnsi="Times New Roman" w:cs="Times New Roman"/>
          <w:sz w:val="24"/>
          <w:szCs w:val="24"/>
        </w:rPr>
        <w:t xml:space="preserve">factors include </w:t>
      </w:r>
      <w:r w:rsidR="0E2A4DFF">
        <w:rPr>
          <w:rFonts w:ascii="Times New Roman" w:hAnsi="Times New Roman" w:cs="Times New Roman"/>
          <w:sz w:val="24"/>
          <w:szCs w:val="24"/>
        </w:rPr>
        <w:t xml:space="preserve">maintaining</w:t>
      </w:r>
      <w:r w:rsidR="0E2A4DFF">
        <w:rPr>
          <w:rFonts w:ascii="Times New Roman" w:hAnsi="Times New Roman" w:cs="Times New Roman"/>
          <w:sz w:val="24"/>
          <w:szCs w:val="24"/>
        </w:rPr>
        <w:t xml:space="preserve"> hygiene along with various motivators. </w:t>
      </w:r>
      <w:r w:rsidR="781775F3">
        <w:rPr>
          <w:rFonts w:ascii="Times New Roman" w:hAnsi="Times New Roman" w:cs="Times New Roman"/>
          <w:sz w:val="24"/>
          <w:szCs w:val="24"/>
        </w:rPr>
        <w:t>The hygiene factors are known to be based on managing basic job necessities including management of effective working conditions.</w:t>
      </w:r>
      <w:r w:rsidR="7B50A7FD">
        <w:rPr>
          <w:rFonts w:ascii="Times New Roman" w:hAnsi="Times New Roman" w:cs="Times New Roman"/>
          <w:sz w:val="24"/>
          <w:szCs w:val="24"/>
        </w:rPr>
        <w:t xml:space="preserve"> In the UK, include fair and clear company policies, safe and comfortable working environments, competiti</w:t>
      </w:r>
      <w:r w:rsidR="74F30E5E">
        <w:rPr>
          <w:rFonts w:ascii="Times New Roman" w:hAnsi="Times New Roman" w:cs="Times New Roman"/>
          <w:sz w:val="24"/>
          <w:szCs w:val="24"/>
        </w:rPr>
        <w:t>ve salary and benefits, job security supported by strong employment rights laws</w:t>
      </w:r>
      <w:r w:rsidR="0265986E">
        <w:rPr>
          <w:rFonts w:ascii="Times New Roman" w:hAnsi="Times New Roman" w:cs="Times New Roman"/>
          <w:sz w:val="24"/>
          <w:szCs w:val="24"/>
        </w:rPr>
        <w:t xml:space="preserve"> (</w:t>
      </w:r>
      <w:r w:rsidR="0265986E">
        <w:rPr>
          <w:rFonts w:ascii="Times New Roman" w:hAnsi="Times New Roman" w:cs="Times New Roman"/>
          <w:sz w:val="24"/>
          <w:szCs w:val="24"/>
        </w:rPr>
        <w:t>Researchgate</w:t>
      </w:r>
      <w:r w:rsidR="0265986E">
        <w:rPr>
          <w:rFonts w:ascii="Times New Roman" w:hAnsi="Times New Roman" w:cs="Times New Roman"/>
          <w:sz w:val="24"/>
          <w:szCs w:val="24"/>
        </w:rPr>
        <w:t>, 2024)</w:t>
      </w:r>
      <w:r w:rsidRPr="50634522" w:rsidR="50634522">
        <w:rPr>
          <w:rFonts w:ascii="Times New Roman" w:hAnsi="Times New Roman" w:cs="Times New Roman"/>
          <w:sz w:val="24"/>
          <w:szCs w:val="24"/>
        </w:rPr>
        <w:t>.</w:t>
      </w:r>
      <w:r w:rsidR="781775F3">
        <w:rPr>
          <w:rFonts w:ascii="Times New Roman" w:hAnsi="Times New Roman" w:cs="Times New Roman"/>
          <w:sz w:val="24"/>
          <w:szCs w:val="24"/>
        </w:rPr>
        <w:t xml:space="preserve"> </w:t>
      </w:r>
      <w:r w:rsidR="399778ED">
        <w:rPr>
          <w:rFonts w:ascii="Times New Roman" w:hAnsi="Times New Roman" w:cs="Times New Roman"/>
          <w:sz w:val="24"/>
          <w:szCs w:val="24"/>
        </w:rPr>
        <w:t xml:space="preserve">In addition, </w:t>
      </w:r>
      <w:r w:rsidR="6D32F82A">
        <w:rPr>
          <w:rFonts w:ascii="Times New Roman" w:hAnsi="Times New Roman" w:cs="Times New Roman"/>
          <w:sz w:val="24"/>
          <w:szCs w:val="24"/>
        </w:rPr>
        <w:t xml:space="preserve">according to motivators are primary factors that can often lead to </w:t>
      </w:r>
      <w:r w:rsidR="6D32F82A">
        <w:rPr>
          <w:rFonts w:ascii="Times New Roman" w:hAnsi="Times New Roman" w:cs="Times New Roman"/>
          <w:sz w:val="24"/>
          <w:szCs w:val="24"/>
        </w:rPr>
        <w:t>attain</w:t>
      </w:r>
      <w:r w:rsidR="6D32F82A">
        <w:rPr>
          <w:rFonts w:ascii="Times New Roman" w:hAnsi="Times New Roman" w:cs="Times New Roman"/>
          <w:sz w:val="24"/>
          <w:szCs w:val="24"/>
        </w:rPr>
        <w:t xml:space="preserve"> job satisfaction along with motivating staff for performing in an effective way</w:t>
      </w:r>
      <w:r w:rsidR="7D015913">
        <w:rPr>
          <w:rFonts w:ascii="Times New Roman" w:hAnsi="Times New Roman" w:cs="Times New Roman"/>
          <w:sz w:val="24"/>
          <w:szCs w:val="24"/>
        </w:rPr>
        <w:t xml:space="preserve">, recognition of </w:t>
      </w:r>
      <w:r w:rsidR="7D015913">
        <w:rPr>
          <w:rFonts w:ascii="Times New Roman" w:hAnsi="Times New Roman" w:cs="Times New Roman"/>
          <w:sz w:val="24"/>
          <w:szCs w:val="24"/>
        </w:rPr>
        <w:t>good work</w:t>
      </w:r>
      <w:r w:rsidR="7D015913">
        <w:rPr>
          <w:rFonts w:ascii="Times New Roman" w:hAnsi="Times New Roman" w:cs="Times New Roman"/>
          <w:sz w:val="24"/>
          <w:szCs w:val="24"/>
        </w:rPr>
        <w:t>, increased responsibility, career opportunities</w:t>
      </w:r>
      <w:r w:rsidR="2873A585">
        <w:rPr>
          <w:rFonts w:ascii="Times New Roman" w:hAnsi="Times New Roman" w:cs="Times New Roman"/>
          <w:sz w:val="24"/>
          <w:szCs w:val="24"/>
        </w:rPr>
        <w:t xml:space="preserve">, personal and professional growth </w:t>
      </w:r>
      <w:r w:rsidR="2873A585">
        <w:rPr>
          <w:rFonts w:ascii="Times New Roman" w:hAnsi="Times New Roman" w:cs="Times New Roman"/>
          <w:sz w:val="24"/>
          <w:szCs w:val="24"/>
        </w:rPr>
        <w:t>training</w:t>
      </w:r>
      <w:r w:rsidR="2873A585">
        <w:rPr>
          <w:rFonts w:ascii="Times New Roman" w:hAnsi="Times New Roman" w:cs="Times New Roman"/>
          <w:sz w:val="24"/>
          <w:szCs w:val="24"/>
        </w:rPr>
        <w:t xml:space="preserve"> and development programs</w:t>
      </w:r>
      <w:r w:rsidR="0542F7D6">
        <w:rPr>
          <w:rFonts w:ascii="Times New Roman" w:hAnsi="Times New Roman" w:cs="Times New Roman"/>
          <w:sz w:val="24"/>
          <w:szCs w:val="24"/>
        </w:rPr>
        <w:t xml:space="preserve"> (</w:t>
      </w:r>
      <w:r w:rsidRPr="00274141" w:rsidR="0542F7D6">
        <w:rPr>
          <w:rFonts w:ascii="Times New Roman" w:hAnsi="Times New Roman" w:cs="Times New Roman"/>
          <w:color w:val="222222"/>
          <w:sz w:val="24"/>
          <w:szCs w:val="24"/>
          <w:shd w:val="clear" w:color="auto" w:fill="FFFFFF"/>
        </w:rPr>
        <w:t>Sopiah</w:t>
      </w:r>
      <w:r w:rsidR="0542F7D6">
        <w:rPr>
          <w:rFonts w:ascii="Times New Roman" w:hAnsi="Times New Roman" w:cs="Times New Roman"/>
          <w:color w:val="222222"/>
          <w:sz w:val="24"/>
          <w:szCs w:val="24"/>
          <w:shd w:val="clear" w:color="auto" w:fill="FFFFFF"/>
        </w:rPr>
        <w:t xml:space="preserve"> </w:t>
      </w:r>
      <w:r w:rsidRPr="7C77B941" w:rsidR="0542F7D6">
        <w:rPr>
          <w:rFonts w:ascii="Times New Roman" w:hAnsi="Times New Roman" w:cs="Times New Roman"/>
          <w:i w:val="1"/>
          <w:iCs w:val="1"/>
          <w:color w:val="222222"/>
          <w:sz w:val="24"/>
          <w:szCs w:val="24"/>
          <w:shd w:val="clear" w:color="auto" w:fill="FFFFFF"/>
        </w:rPr>
        <w:t>et al.</w:t>
      </w:r>
      <w:r w:rsidR="0542F7D6">
        <w:rPr>
          <w:rFonts w:ascii="Times New Roman" w:hAnsi="Times New Roman" w:cs="Times New Roman"/>
          <w:color w:val="222222"/>
          <w:sz w:val="24"/>
          <w:szCs w:val="24"/>
          <w:shd w:val="clear" w:color="auto" w:fill="FFFFFF"/>
        </w:rPr>
        <w:t xml:space="preserve"> 2020).</w:t>
      </w:r>
    </w:p>
    <w:p w:rsidR="498F5268" w:rsidP="498F5268" w:rsidRDefault="498F5268" w14:paraId="448D2EB9" w14:textId="12F3E947">
      <w:pPr>
        <w:spacing w:line="360" w:lineRule="auto"/>
        <w:jc w:val="both"/>
        <w:rPr>
          <w:rFonts w:ascii="Times New Roman" w:hAnsi="Times New Roman" w:cs="Times New Roman"/>
          <w:color w:val="222222"/>
          <w:sz w:val="24"/>
          <w:szCs w:val="24"/>
        </w:rPr>
      </w:pPr>
    </w:p>
    <w:p w:rsidR="498F5268" w:rsidP="498F5268" w:rsidRDefault="498F5268" w14:paraId="23613505" w14:textId="2057FD06">
      <w:pPr>
        <w:spacing w:line="360" w:lineRule="auto"/>
        <w:jc w:val="both"/>
        <w:rPr>
          <w:rFonts w:ascii="Times New Roman" w:hAnsi="Times New Roman" w:cs="Times New Roman"/>
          <w:color w:val="222222"/>
          <w:sz w:val="24"/>
          <w:szCs w:val="24"/>
        </w:rPr>
      </w:pPr>
    </w:p>
    <w:p w:rsidR="498F5268" w:rsidP="498F5268" w:rsidRDefault="498F5268" w14:paraId="0B623160" w14:textId="70BE8100">
      <w:pPr>
        <w:spacing w:line="360" w:lineRule="auto"/>
        <w:jc w:val="both"/>
        <w:rPr>
          <w:rFonts w:ascii="Times New Roman" w:hAnsi="Times New Roman" w:cs="Times New Roman"/>
          <w:color w:val="222222"/>
          <w:sz w:val="24"/>
          <w:szCs w:val="24"/>
        </w:rPr>
      </w:pPr>
    </w:p>
    <w:p w:rsidR="0CC9110A" w:rsidP="01E91BA0" w:rsidRDefault="0CC9110A" w14:paraId="29B77E6B" w14:textId="6A615AF0">
      <w:pPr>
        <w:jc w:val="center"/>
        <w:rPr>
          <w:rFonts w:ascii="Calibri" w:hAnsi="Calibri" w:eastAsia="Calibri" w:cs="Calibri"/>
          <w:color w:val="000000" w:themeColor="text1"/>
        </w:rPr>
      </w:pPr>
      <w:r>
        <w:rPr>
          <w:noProof/>
        </w:rPr>
        <w:drawing>
          <wp:inline distT="0" distB="0" distL="0" distR="0" wp14:anchorId="5ADD9D4C" wp14:editId="45EE310E">
            <wp:extent cx="5724524" cy="4286250"/>
            <wp:effectExtent l="0" t="0" r="0" b="0"/>
            <wp:docPr id="990807636" name="Picture 990807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4" cy="4286250"/>
                    </a:xfrm>
                    <a:prstGeom prst="rect">
                      <a:avLst/>
                    </a:prstGeom>
                  </pic:spPr>
                </pic:pic>
              </a:graphicData>
            </a:graphic>
          </wp:inline>
        </w:drawing>
      </w:r>
      <w:r w:rsidRPr="01E91BA0" w:rsidR="5EA88AFD">
        <w:rPr>
          <w:rFonts w:ascii="Times New Roman" w:hAnsi="Times New Roman" w:eastAsia="Times New Roman" w:cs="Times New Roman"/>
          <w:sz w:val="24"/>
          <w:szCs w:val="24"/>
        </w:rPr>
        <w:t>Figure 3: Herzberg’s two-</w:t>
      </w:r>
      <w:r w:rsidRPr="01E91BA0" w:rsidR="477E2B9B">
        <w:rPr>
          <w:rFonts w:ascii="Times New Roman" w:hAnsi="Times New Roman" w:eastAsia="Times New Roman" w:cs="Times New Roman"/>
          <w:sz w:val="24"/>
          <w:szCs w:val="24"/>
        </w:rPr>
        <w:t>factor theory</w:t>
      </w:r>
      <w:r w:rsidRPr="01E91BA0" w:rsidR="5D4906AC">
        <w:rPr>
          <w:rFonts w:ascii="Times New Roman" w:hAnsi="Times New Roman" w:eastAsia="Times New Roman" w:cs="Times New Roman"/>
          <w:sz w:val="24"/>
          <w:szCs w:val="24"/>
        </w:rPr>
        <w:t xml:space="preserve"> </w:t>
      </w:r>
    </w:p>
    <w:p w:rsidR="0CC9110A" w:rsidP="01E91BA0" w:rsidRDefault="5D4906AC" w14:paraId="141AA5AA" w14:textId="75FDA59F">
      <w:pPr>
        <w:jc w:val="center"/>
        <w:rPr>
          <w:rFonts w:ascii="Calibri" w:hAnsi="Calibri" w:eastAsia="Calibri" w:cs="Calibri"/>
          <w:color w:val="000000" w:themeColor="text1"/>
        </w:rPr>
      </w:pPr>
      <w:r w:rsidRPr="01E91BA0">
        <w:rPr>
          <w:rFonts w:ascii="Times New Roman" w:hAnsi="Times New Roman" w:eastAsia="Times New Roman" w:cs="Times New Roman"/>
          <w:sz w:val="24"/>
          <w:szCs w:val="24"/>
        </w:rPr>
        <w:t xml:space="preserve">Source: </w:t>
      </w:r>
      <w:r w:rsidRPr="01E91BA0">
        <w:rPr>
          <w:rFonts w:ascii="Times New Roman" w:hAnsi="Times New Roman" w:eastAsia="Times New Roman" w:cs="Times New Roman"/>
          <w:color w:val="000000" w:themeColor="text1"/>
          <w:sz w:val="24"/>
          <w:szCs w:val="24"/>
        </w:rPr>
        <w:t>(Herzberg's Two-Factor Theory, 2024)</w:t>
      </w:r>
    </w:p>
    <w:p w:rsidR="00AD75FC" w:rsidP="00B6262A" w:rsidRDefault="2644E936" w14:paraId="578759AD" w14:textId="41EB92B5">
      <w:pPr>
        <w:pStyle w:val="Heading2"/>
      </w:pPr>
      <w:bookmarkStart w:name="_Toc175864575" w:id="18"/>
      <w:r w:rsidRPr="09BCC27A">
        <w:t>2.</w:t>
      </w:r>
      <w:r w:rsidRPr="09BCC27A" w:rsidR="6F20C15E">
        <w:t>6</w:t>
      </w:r>
      <w:r w:rsidRPr="09BCC27A">
        <w:t xml:space="preserve"> Gaps identified in </w:t>
      </w:r>
      <w:proofErr w:type="gramStart"/>
      <w:r w:rsidRPr="09BCC27A">
        <w:t>research</w:t>
      </w:r>
      <w:bookmarkEnd w:id="18"/>
      <w:proofErr w:type="gramEnd"/>
    </w:p>
    <w:p w:rsidRPr="004327EE" w:rsidR="004327EE" w:rsidP="00170B74" w:rsidRDefault="5AB7968F" w14:paraId="53D677E3" w14:textId="4A215CBB">
      <w:pPr>
        <w:spacing w:line="360" w:lineRule="auto"/>
        <w:jc w:val="both"/>
        <w:rPr>
          <w:rFonts w:ascii="Times New Roman" w:hAnsi="Times New Roman" w:cs="Times New Roman"/>
          <w:sz w:val="24"/>
          <w:szCs w:val="24"/>
        </w:rPr>
      </w:pPr>
      <w:r>
        <w:rPr>
          <w:rFonts w:ascii="Times New Roman" w:hAnsi="Times New Roman" w:cs="Times New Roman"/>
          <w:sz w:val="24"/>
          <w:szCs w:val="24"/>
        </w:rPr>
        <w:t>While conducting this research</w:t>
      </w:r>
      <w:r w:rsidR="1F6D4910">
        <w:rPr>
          <w:rFonts w:ascii="Times New Roman" w:hAnsi="Times New Roman" w:cs="Times New Roman"/>
          <w:sz w:val="24"/>
          <w:szCs w:val="24"/>
        </w:rPr>
        <w:t xml:space="preserve">, researcher identified various gaps that in turn hinders effectiveness and operation. </w:t>
      </w:r>
      <w:r w:rsidR="1ACEAA55">
        <w:rPr>
          <w:rFonts w:ascii="Times New Roman" w:hAnsi="Times New Roman" w:cs="Times New Roman"/>
          <w:sz w:val="24"/>
          <w:szCs w:val="24"/>
        </w:rPr>
        <w:t xml:space="preserve">These gaps </w:t>
      </w:r>
      <w:r w:rsidR="2045804B">
        <w:rPr>
          <w:rFonts w:ascii="Times New Roman" w:hAnsi="Times New Roman" w:cs="Times New Roman"/>
          <w:sz w:val="24"/>
          <w:szCs w:val="24"/>
        </w:rPr>
        <w:t>include</w:t>
      </w:r>
      <w:r w:rsidR="1ACEAA55">
        <w:rPr>
          <w:rFonts w:ascii="Times New Roman" w:hAnsi="Times New Roman" w:cs="Times New Roman"/>
          <w:sz w:val="24"/>
          <w:szCs w:val="24"/>
        </w:rPr>
        <w:t xml:space="preserve"> knowledge gap where researcher does not possess sufficient knowledge based on evaluating the impact of employee engagement along with developing motivational factors to drive organizational success in near future.</w:t>
      </w:r>
      <w:r w:rsidR="0AB8ADF6">
        <w:rPr>
          <w:rFonts w:ascii="Times New Roman" w:hAnsi="Times New Roman" w:cs="Times New Roman"/>
          <w:sz w:val="24"/>
          <w:szCs w:val="24"/>
        </w:rPr>
        <w:t xml:space="preserve"> Other gaps include </w:t>
      </w:r>
      <w:r w:rsidR="022ED37D">
        <w:rPr>
          <w:rFonts w:ascii="Times New Roman" w:hAnsi="Times New Roman" w:cs="Times New Roman"/>
          <w:sz w:val="24"/>
          <w:szCs w:val="24"/>
        </w:rPr>
        <w:t xml:space="preserve">managing evidence gap based on research, </w:t>
      </w:r>
      <w:r w:rsidR="1196BB03">
        <w:rPr>
          <w:rFonts w:ascii="Times New Roman" w:hAnsi="Times New Roman" w:cs="Times New Roman"/>
          <w:sz w:val="24"/>
          <w:szCs w:val="24"/>
        </w:rPr>
        <w:t>implication of empirical gap along with demonstration of theoretical gap</w:t>
      </w:r>
      <w:r w:rsidR="2C238DE2">
        <w:rPr>
          <w:rFonts w:ascii="Times New Roman" w:hAnsi="Times New Roman" w:cs="Times New Roman"/>
          <w:sz w:val="24"/>
          <w:szCs w:val="24"/>
        </w:rPr>
        <w:t xml:space="preserve"> (</w:t>
      </w:r>
      <w:proofErr w:type="spellStart"/>
      <w:r w:rsidRPr="00274141" w:rsidR="2C238DE2">
        <w:rPr>
          <w:rFonts w:ascii="Times New Roman" w:hAnsi="Times New Roman" w:cs="Times New Roman"/>
          <w:color w:val="222222"/>
          <w:sz w:val="24"/>
          <w:szCs w:val="24"/>
          <w:shd w:val="clear" w:color="auto" w:fill="FFFFFF"/>
        </w:rPr>
        <w:t>Adisa</w:t>
      </w:r>
      <w:proofErr w:type="spellEnd"/>
      <w:r w:rsidRPr="00274141" w:rsidR="2C238DE2">
        <w:rPr>
          <w:rFonts w:ascii="Times New Roman" w:hAnsi="Times New Roman" w:cs="Times New Roman"/>
          <w:color w:val="222222"/>
          <w:sz w:val="24"/>
          <w:szCs w:val="24"/>
          <w:shd w:val="clear" w:color="auto" w:fill="FFFFFF"/>
        </w:rPr>
        <w:t xml:space="preserve">, </w:t>
      </w:r>
      <w:proofErr w:type="spellStart"/>
      <w:r w:rsidRPr="00274141" w:rsidR="2C238DE2">
        <w:rPr>
          <w:rFonts w:ascii="Times New Roman" w:hAnsi="Times New Roman" w:cs="Times New Roman"/>
          <w:color w:val="222222"/>
          <w:sz w:val="24"/>
          <w:szCs w:val="24"/>
          <w:shd w:val="clear" w:color="auto" w:fill="FFFFFF"/>
        </w:rPr>
        <w:t>Ogbonnaya</w:t>
      </w:r>
      <w:proofErr w:type="spellEnd"/>
      <w:r w:rsidRPr="00274141" w:rsidR="2C238DE2">
        <w:rPr>
          <w:rFonts w:ascii="Times New Roman" w:hAnsi="Times New Roman" w:cs="Times New Roman"/>
          <w:color w:val="222222"/>
          <w:sz w:val="24"/>
          <w:szCs w:val="24"/>
          <w:shd w:val="clear" w:color="auto" w:fill="FFFFFF"/>
        </w:rPr>
        <w:t xml:space="preserve"> and Adekoya, 2023</w:t>
      </w:r>
      <w:r w:rsidR="2C238DE2">
        <w:rPr>
          <w:rFonts w:ascii="Times New Roman" w:hAnsi="Times New Roman" w:cs="Times New Roman"/>
          <w:color w:val="222222"/>
          <w:sz w:val="24"/>
          <w:szCs w:val="24"/>
          <w:shd w:val="clear" w:color="auto" w:fill="FFFFFF"/>
        </w:rPr>
        <w:t>).</w:t>
      </w:r>
    </w:p>
    <w:p w:rsidRPr="00A123F2" w:rsidR="00AD75FC" w:rsidP="00B6262A" w:rsidRDefault="2644E936" w14:paraId="27393774" w14:textId="06F18DBE">
      <w:pPr>
        <w:pStyle w:val="Heading2"/>
      </w:pPr>
      <w:bookmarkStart w:name="_Toc175864576" w:id="19"/>
      <w:r w:rsidRPr="09BCC27A">
        <w:t>2.</w:t>
      </w:r>
      <w:r w:rsidRPr="09BCC27A" w:rsidR="6D328F7E">
        <w:t>7</w:t>
      </w:r>
      <w:r w:rsidRPr="09BCC27A">
        <w:t xml:space="preserve"> Summary</w:t>
      </w:r>
      <w:bookmarkEnd w:id="19"/>
    </w:p>
    <w:p w:rsidR="00E825B8" w:rsidP="00170B74" w:rsidRDefault="45F9F118" w14:paraId="2EFD97CF" w14:textId="3AE3C584">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Hence, based on above discussion it can be summarized that</w:t>
      </w:r>
      <w:r w:rsidRPr="09BCC27A" w:rsidR="2D83D268">
        <w:rPr>
          <w:rFonts w:ascii="Times New Roman" w:hAnsi="Times New Roman" w:cs="Times New Roman"/>
          <w:sz w:val="24"/>
          <w:szCs w:val="24"/>
        </w:rPr>
        <w:t xml:space="preserve"> it is the sole responsibility of an employer </w:t>
      </w:r>
      <w:r w:rsidRPr="09BCC27A" w:rsidR="1BA7A6D2">
        <w:rPr>
          <w:rFonts w:ascii="Times New Roman" w:hAnsi="Times New Roman" w:cs="Times New Roman"/>
          <w:sz w:val="24"/>
          <w:szCs w:val="24"/>
        </w:rPr>
        <w:t>to inspire innovation within an employee. In this context, an engaged employee often comes up with innovative and inspiring ideas along with solutions that in turn aids in enhancing success rate of business organization.</w:t>
      </w:r>
      <w:r w:rsidRPr="09BCC27A" w:rsidR="4326701F">
        <w:rPr>
          <w:rFonts w:ascii="Times New Roman" w:hAnsi="Times New Roman" w:cs="Times New Roman"/>
          <w:sz w:val="24"/>
          <w:szCs w:val="24"/>
        </w:rPr>
        <w:t xml:space="preserve"> Moreover, it can be noticed that an effective performance management practice can assists in</w:t>
      </w:r>
      <w:r w:rsidRPr="09BCC27A" w:rsidR="201EA037">
        <w:rPr>
          <w:rFonts w:ascii="Times New Roman" w:hAnsi="Times New Roman" w:cs="Times New Roman"/>
          <w:sz w:val="24"/>
          <w:szCs w:val="24"/>
        </w:rPr>
        <w:t xml:space="preserve"> improving engagement and thereby keeping virtuous cycle going at faster pace.</w:t>
      </w:r>
    </w:p>
    <w:p w:rsidR="00B6262A" w:rsidP="00170B74" w:rsidRDefault="00B6262A" w14:paraId="18B0024B" w14:textId="35E18A32">
      <w:pPr>
        <w:spacing w:line="360" w:lineRule="auto"/>
        <w:jc w:val="both"/>
        <w:rPr>
          <w:rFonts w:ascii="Times New Roman" w:hAnsi="Times New Roman" w:cs="Times New Roman"/>
          <w:sz w:val="24"/>
          <w:szCs w:val="24"/>
        </w:rPr>
      </w:pPr>
    </w:p>
    <w:p w:rsidR="00B6262A" w:rsidRDefault="00B6262A" w14:paraId="287F6D7E" w14:textId="77777777">
      <w:pPr>
        <w:rPr>
          <w:rFonts w:ascii="Times New Roman" w:hAnsi="Times New Roman" w:cs="Times New Roman"/>
          <w:sz w:val="24"/>
          <w:szCs w:val="24"/>
        </w:rPr>
      </w:pPr>
      <w:r>
        <w:rPr>
          <w:rFonts w:ascii="Times New Roman" w:hAnsi="Times New Roman" w:cs="Times New Roman"/>
          <w:sz w:val="24"/>
          <w:szCs w:val="24"/>
        </w:rPr>
        <w:br w:type="page"/>
      </w:r>
    </w:p>
    <w:p w:rsidR="00B6262A" w:rsidP="00170B74" w:rsidRDefault="00B6262A" w14:paraId="5345BFF2" w14:textId="6BF0FE8D">
      <w:pPr>
        <w:spacing w:line="360" w:lineRule="auto"/>
        <w:jc w:val="both"/>
        <w:rPr>
          <w:rFonts w:ascii="Times New Roman" w:hAnsi="Times New Roman" w:cs="Times New Roman"/>
          <w:sz w:val="24"/>
          <w:szCs w:val="24"/>
        </w:rPr>
      </w:pPr>
    </w:p>
    <w:p w:rsidRPr="00080A9A" w:rsidR="003557F4" w:rsidP="00080A9A" w:rsidRDefault="7FD2D9DE" w14:paraId="343E63B5" w14:textId="2D2D60D3">
      <w:pPr>
        <w:pStyle w:val="Heading1"/>
        <w:rPr>
          <w:rFonts w:cs="Times New Roman"/>
        </w:rPr>
      </w:pPr>
      <w:bookmarkStart w:name="_Toc1215961604" w:id="20"/>
      <w:bookmarkStart w:name="_Toc175864577" w:id="21"/>
      <w:r>
        <w:t xml:space="preserve">Chapter 3: </w:t>
      </w:r>
      <w:r w:rsidR="1A295850">
        <w:t xml:space="preserve">Research Methods and </w:t>
      </w:r>
      <w:r>
        <w:t>Methodology</w:t>
      </w:r>
      <w:bookmarkEnd w:id="20"/>
      <w:bookmarkEnd w:id="21"/>
    </w:p>
    <w:p w:rsidR="003557F4" w:rsidP="00080A9A" w:rsidRDefault="1CBB2EF5" w14:paraId="5883E594" w14:textId="77777777">
      <w:pPr>
        <w:pStyle w:val="Heading2"/>
      </w:pPr>
      <w:bookmarkStart w:name="_Toc175864578" w:id="22"/>
      <w:r w:rsidRPr="09BCC27A">
        <w:t>3.1 Introduction</w:t>
      </w:r>
      <w:bookmarkEnd w:id="22"/>
    </w:p>
    <w:p w:rsidRPr="00D93993" w:rsidR="003557F4" w:rsidP="003557F4" w:rsidRDefault="1CBB2EF5" w14:paraId="570B3BE7" w14:textId="77777777">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Research Methodology can be demonstrated as a way of explaining how a researcher often intends on carrying out the activities of research. It is a logical, systematic plan that is applicable for solving or mitigating a research problem. This chapter shed light on discussing about reasons for adoption of Ontology research, implication of positivism research along with managing usage of deductive approach. Moreover, this research will determine descriptive research design along with demonstrating survey using Survey Monkey tool.</w:t>
      </w:r>
    </w:p>
    <w:p w:rsidR="003557F4" w:rsidP="00080A9A" w:rsidRDefault="1CBB2EF5" w14:paraId="6505DE4A" w14:textId="6FCE7502">
      <w:pPr>
        <w:pStyle w:val="Heading2"/>
      </w:pPr>
      <w:bookmarkStart w:name="_Toc175864579" w:id="23"/>
      <w:r w:rsidRPr="09BCC27A">
        <w:t>3.2 Research</w:t>
      </w:r>
      <w:r w:rsidRPr="09BCC27A" w:rsidR="3EEBDE92">
        <w:t xml:space="preserve"> philosophy</w:t>
      </w:r>
      <w:bookmarkEnd w:id="23"/>
    </w:p>
    <w:p w:rsidR="003557F4" w:rsidP="003557F4" w:rsidRDefault="7FD2D9DE" w14:paraId="2D2DA0C4" w14:textId="68065E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Ontology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a branch of metaphysics and philosophy that often deals with studying being, management of existence along with evaluation of reality process. This specified research is specifically based on study of existence along with managing its nature. In addition, theories associated with ontology research aids in explaining nature of existence in terms of describing its substances of causes (</w:t>
      </w:r>
      <w:r w:rsidR="4C52E793">
        <w:rPr>
          <w:rFonts w:ascii="Times New Roman" w:hAnsi="Times New Roman" w:cs="Times New Roman"/>
          <w:sz w:val="24"/>
          <w:szCs w:val="24"/>
        </w:rPr>
        <w:t>Sanders, 2019</w:t>
      </w:r>
      <w:r>
        <w:rPr>
          <w:rFonts w:ascii="Times New Roman" w:hAnsi="Times New Roman" w:cs="Times New Roman"/>
          <w:color w:val="222222"/>
          <w:sz w:val="24"/>
          <w:szCs w:val="24"/>
          <w:shd w:val="clear" w:color="auto" w:fill="FFFFFF"/>
        </w:rPr>
        <w:t>).</w:t>
      </w:r>
    </w:p>
    <w:p w:rsidR="003557F4" w:rsidP="003557F4" w:rsidRDefault="7FD2D9DE" w14:paraId="4A7D378D"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an article passed as on 2</w:t>
      </w:r>
      <w:r w:rsidRPr="00F238D1">
        <w:rPr>
          <w:rFonts w:ascii="Times New Roman" w:hAnsi="Times New Roman" w:cs="Times New Roman"/>
          <w:sz w:val="24"/>
          <w:szCs w:val="24"/>
          <w:vertAlign w:val="superscript"/>
        </w:rPr>
        <w:t>nd</w:t>
      </w:r>
      <w:r>
        <w:rPr>
          <w:rFonts w:ascii="Times New Roman" w:hAnsi="Times New Roman" w:cs="Times New Roman"/>
          <w:sz w:val="24"/>
          <w:szCs w:val="24"/>
        </w:rPr>
        <w:t xml:space="preserve"> May in financial year 2017, it can be demonstrated that undertaking ontology research will be beneficial for researcher for recognizing nature and existence of objects. Researchers undertake ontology research as they can take advantages of hierarchies that are known to be inherent within an ontology with aim of aiding with enhance data analysis and interpretation. On the other hand, using ontology often allows researchers for categorizing observations along with identifying the general principles (</w:t>
      </w:r>
      <w:r w:rsidRPr="00274141">
        <w:rPr>
          <w:rFonts w:ascii="Times New Roman" w:hAnsi="Times New Roman" w:cs="Times New Roman"/>
          <w:color w:val="222222"/>
          <w:sz w:val="24"/>
          <w:szCs w:val="24"/>
          <w:shd w:val="clear" w:color="auto" w:fill="FFFFFF"/>
        </w:rPr>
        <w:t>Verma, Verma and Abhishek, 2024</w:t>
      </w:r>
      <w:r>
        <w:rPr>
          <w:rFonts w:ascii="Times New Roman" w:hAnsi="Times New Roman" w:cs="Times New Roman"/>
          <w:color w:val="222222"/>
          <w:sz w:val="24"/>
          <w:szCs w:val="24"/>
          <w:shd w:val="clear" w:color="auto" w:fill="FFFFFF"/>
        </w:rPr>
        <w:t>).</w:t>
      </w:r>
    </w:p>
    <w:p w:rsidR="003557F4" w:rsidP="00080A9A" w:rsidRDefault="1CBB2EF5" w14:paraId="763EB062" w14:textId="62B231F5">
      <w:pPr>
        <w:pStyle w:val="Heading2"/>
      </w:pPr>
      <w:bookmarkStart w:name="_Toc175864580" w:id="24"/>
      <w:r w:rsidRPr="09BCC27A">
        <w:t>3.3 Research</w:t>
      </w:r>
      <w:r w:rsidRPr="09BCC27A" w:rsidR="0E98918C">
        <w:t xml:space="preserve"> approach</w:t>
      </w:r>
      <w:bookmarkEnd w:id="24"/>
    </w:p>
    <w:p w:rsidRPr="00D52A6A" w:rsidR="003557F4" w:rsidP="003557F4" w:rsidRDefault="7FD2D9DE" w14:paraId="5E01862D" w14:textId="3264C39A">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Pr="00924D08">
        <w:rPr>
          <w:rFonts w:ascii="Times New Roman" w:hAnsi="Times New Roman" w:cs="Times New Roman"/>
          <w:sz w:val="24"/>
          <w:szCs w:val="24"/>
        </w:rPr>
        <w:t>ositivism research</w:t>
      </w:r>
      <w:r>
        <w:rPr>
          <w:rFonts w:ascii="Times New Roman" w:hAnsi="Times New Roman" w:cs="Times New Roman"/>
          <w:sz w:val="24"/>
          <w:szCs w:val="24"/>
        </w:rPr>
        <w:t xml:space="preserve"> will be adopted by researcher as this method tend to cover wide range of situations that can be implemented within a shorter </w:t>
      </w:r>
      <w:proofErr w:type="gramStart"/>
      <w:r>
        <w:rPr>
          <w:rFonts w:ascii="Times New Roman" w:hAnsi="Times New Roman" w:cs="Times New Roman"/>
          <w:sz w:val="24"/>
          <w:szCs w:val="24"/>
        </w:rPr>
        <w:t>period of time</w:t>
      </w:r>
      <w:proofErr w:type="gramEnd"/>
      <w:r>
        <w:rPr>
          <w:rFonts w:ascii="Times New Roman" w:hAnsi="Times New Roman" w:cs="Times New Roman"/>
          <w:sz w:val="24"/>
          <w:szCs w:val="24"/>
        </w:rPr>
        <w:t>. This research often relies on experience as implication of valid source of knowledge in long term. On the other hand, using wide range of basic and essential concepts including cause, time and space fails to be primarily based on experience. Research tends to rely on this positivism research philosophy as this process often assumes that different types of process can estimated to be perceived as certain variation based on determining actions of individuals or maintaining relationships in between individuals</w:t>
      </w:r>
      <w:r w:rsidR="18FDF773">
        <w:rPr>
          <w:rFonts w:ascii="Times New Roman" w:hAnsi="Times New Roman" w:cs="Times New Roman"/>
          <w:sz w:val="24"/>
          <w:szCs w:val="24"/>
        </w:rPr>
        <w:t xml:space="preserve"> (Sanders, 2019)</w:t>
      </w:r>
      <w:r>
        <w:rPr>
          <w:rFonts w:ascii="Times New Roman" w:hAnsi="Times New Roman" w:cs="Times New Roman"/>
          <w:sz w:val="24"/>
          <w:szCs w:val="24"/>
        </w:rPr>
        <w:t>. Positivist paradigm is primarily based on exploring social reality which is primarily based on long term idea that researcher can understand human behaviour through observation and reasoning (</w:t>
      </w:r>
      <w:r w:rsidRPr="00274141">
        <w:rPr>
          <w:rFonts w:ascii="Times New Roman" w:hAnsi="Times New Roman" w:cs="Times New Roman"/>
          <w:color w:val="222222"/>
          <w:sz w:val="24"/>
          <w:szCs w:val="24"/>
          <w:shd w:val="clear" w:color="auto" w:fill="FFFFFF"/>
        </w:rPr>
        <w:t>Dubey and Kothari, 2022</w:t>
      </w:r>
      <w:r>
        <w:rPr>
          <w:rFonts w:ascii="Times New Roman" w:hAnsi="Times New Roman" w:cs="Times New Roman"/>
          <w:color w:val="222222"/>
          <w:sz w:val="24"/>
          <w:szCs w:val="24"/>
          <w:shd w:val="clear" w:color="auto" w:fill="FFFFFF"/>
        </w:rPr>
        <w:t>).</w:t>
      </w:r>
    </w:p>
    <w:p w:rsidR="003557F4" w:rsidP="00080A9A" w:rsidRDefault="1CBB2EF5" w14:paraId="7B855FCF" w14:textId="0F3E4FB0">
      <w:pPr>
        <w:pStyle w:val="Heading2"/>
      </w:pPr>
      <w:bookmarkStart w:name="_Toc175864581" w:id="25"/>
      <w:r w:rsidRPr="09BCC27A">
        <w:t xml:space="preserve">3.4 </w:t>
      </w:r>
      <w:r w:rsidRPr="09BCC27A" w:rsidR="4DDCB914">
        <w:t>Methodological choice</w:t>
      </w:r>
      <w:bookmarkEnd w:id="25"/>
    </w:p>
    <w:p w:rsidR="003557F4" w:rsidP="003557F4" w:rsidRDefault="1CBB2EF5" w14:paraId="46B984E1"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deductive approach is mainly concerned with developing a hypothesis which is based on existing theory and then this approach incorporates designing research strategy on testing hypothesis. Deductive approach will be used in research as it can be explained by means of hypothesis that in turn can be derived from long term proposition of theory. In other words, research tend on using Deductive approach as it is primarily being concerned with deducting conclusions from premises or demonstrating propositions. Using the specified approach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beneficial as it helps in evaluating the possibility on explaining the casual relationship in between concepts and variables (</w:t>
      </w:r>
      <w:r w:rsidRPr="00274141">
        <w:rPr>
          <w:rFonts w:ascii="Times New Roman" w:hAnsi="Times New Roman" w:cs="Times New Roman"/>
          <w:color w:val="222222"/>
          <w:sz w:val="24"/>
          <w:szCs w:val="24"/>
          <w:shd w:val="clear" w:color="auto" w:fill="FFFFFF"/>
        </w:rPr>
        <w:t>Newma</w:t>
      </w:r>
      <w:r>
        <w:rPr>
          <w:rFonts w:ascii="Times New Roman" w:hAnsi="Times New Roman" w:cs="Times New Roman"/>
          <w:color w:val="222222"/>
          <w:sz w:val="24"/>
          <w:szCs w:val="24"/>
          <w:shd w:val="clear" w:color="auto" w:fill="FFFFFF"/>
        </w:rPr>
        <w:t>n</w:t>
      </w:r>
      <w:r w:rsidRPr="00274141">
        <w:rPr>
          <w:rFonts w:ascii="Times New Roman" w:hAnsi="Times New Roman" w:cs="Times New Roman"/>
          <w:color w:val="222222"/>
          <w:sz w:val="24"/>
          <w:szCs w:val="24"/>
          <w:shd w:val="clear" w:color="auto" w:fill="FFFFFF"/>
        </w:rPr>
        <w:t xml:space="preserve"> and Gough, 2020</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Apart from that, this research approach also known to explore known theory along with phenomenon and make test for checking whether the theory is valid within provided circumstances. In addition, studies using deduction approach incorporates on following different stages that can be discussed as:</w:t>
      </w:r>
    </w:p>
    <w:p w:rsidRPr="00F75725" w:rsidR="003557F4" w:rsidP="003557F4" w:rsidRDefault="1CBB2EF5" w14:paraId="562B8F2B" w14:textId="77777777">
      <w:pPr>
        <w:pStyle w:val="ListParagraph"/>
        <w:numPr>
          <w:ilvl w:val="0"/>
          <w:numId w:val="10"/>
        </w:num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Deduction of hypothesis from application of theory</w:t>
      </w:r>
    </w:p>
    <w:p w:rsidRPr="00F75725" w:rsidR="003557F4" w:rsidP="003557F4" w:rsidRDefault="1CBB2EF5" w14:paraId="60203FE2" w14:textId="77777777">
      <w:pPr>
        <w:pStyle w:val="ListParagraph"/>
        <w:numPr>
          <w:ilvl w:val="0"/>
          <w:numId w:val="10"/>
        </w:num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In addition, using of deductive approach aids in formulation of hypothesis within operational terms that in turn can help in proposing relationships among two specific variables.</w:t>
      </w:r>
    </w:p>
    <w:p w:rsidRPr="00F75725" w:rsidR="003557F4" w:rsidP="003557F4" w:rsidRDefault="1CBB2EF5" w14:paraId="503FA415" w14:textId="77777777">
      <w:pPr>
        <w:pStyle w:val="ListParagraph"/>
        <w:numPr>
          <w:ilvl w:val="0"/>
          <w:numId w:val="10"/>
        </w:numPr>
        <w:spacing w:line="360" w:lineRule="auto"/>
        <w:jc w:val="both"/>
        <w:rPr>
          <w:rFonts w:ascii="Times New Roman" w:hAnsi="Times New Roman" w:cs="Times New Roman"/>
          <w:sz w:val="24"/>
          <w:szCs w:val="24"/>
        </w:rPr>
      </w:pPr>
      <w:r w:rsidRPr="00F75725">
        <w:rPr>
          <w:rFonts w:ascii="Times New Roman" w:hAnsi="Times New Roman" w:cs="Times New Roman"/>
          <w:sz w:val="24"/>
          <w:szCs w:val="24"/>
        </w:rPr>
        <w:t>Based on testing hypothesis within application of relevant methods is possible through use of deductive approach. Moreover, these are known to be quantitative methods including regression and correlation analysis, demonstrating mean, mode apart from median</w:t>
      </w:r>
      <w:r>
        <w:rPr>
          <w:rFonts w:ascii="Times New Roman" w:hAnsi="Times New Roman" w:cs="Times New Roman"/>
          <w:sz w:val="24"/>
          <w:szCs w:val="24"/>
        </w:rPr>
        <w:t xml:space="preserve"> (</w:t>
      </w:r>
      <w:r w:rsidRPr="00274141">
        <w:rPr>
          <w:rFonts w:ascii="Times New Roman" w:hAnsi="Times New Roman" w:cs="Times New Roman"/>
          <w:color w:val="222222"/>
          <w:sz w:val="24"/>
          <w:szCs w:val="24"/>
          <w:shd w:val="clear" w:color="auto" w:fill="FFFFFF"/>
        </w:rPr>
        <w:t xml:space="preserve">Zhou, </w:t>
      </w:r>
      <w:proofErr w:type="gramStart"/>
      <w:r w:rsidRPr="00274141">
        <w:rPr>
          <w:rFonts w:ascii="Times New Roman" w:hAnsi="Times New Roman" w:cs="Times New Roman"/>
          <w:color w:val="222222"/>
          <w:sz w:val="24"/>
          <w:szCs w:val="24"/>
          <w:shd w:val="clear" w:color="auto" w:fill="FFFFFF"/>
        </w:rPr>
        <w:t>Li</w:t>
      </w:r>
      <w:proofErr w:type="gramEnd"/>
      <w:r w:rsidRPr="00274141">
        <w:rPr>
          <w:rFonts w:ascii="Times New Roman" w:hAnsi="Times New Roman" w:cs="Times New Roman"/>
          <w:color w:val="222222"/>
          <w:sz w:val="24"/>
          <w:szCs w:val="24"/>
          <w:shd w:val="clear" w:color="auto" w:fill="FFFFFF"/>
        </w:rPr>
        <w:t xml:space="preserve"> and Sun, 2022</w:t>
      </w:r>
      <w:r>
        <w:rPr>
          <w:rFonts w:ascii="Times New Roman" w:hAnsi="Times New Roman" w:cs="Times New Roman"/>
          <w:color w:val="222222"/>
          <w:sz w:val="24"/>
          <w:szCs w:val="24"/>
          <w:shd w:val="clear" w:color="auto" w:fill="FFFFFF"/>
        </w:rPr>
        <w:t>).</w:t>
      </w:r>
    </w:p>
    <w:p w:rsidRPr="00F75725" w:rsidR="003557F4" w:rsidP="003557F4" w:rsidRDefault="1CBB2EF5" w14:paraId="34869172" w14:textId="3F85C7D3">
      <w:pPr>
        <w:pStyle w:val="ListParagraph"/>
        <w:numPr>
          <w:ilvl w:val="0"/>
          <w:numId w:val="10"/>
        </w:num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 xml:space="preserve">Apart from that, based on examining the outcome based on the demonstration of test helps in either confirming or rejection on the output of theory. While </w:t>
      </w:r>
      <w:proofErr w:type="spellStart"/>
      <w:r w:rsidRPr="09BCC27A">
        <w:rPr>
          <w:rFonts w:ascii="Times New Roman" w:hAnsi="Times New Roman" w:cs="Times New Roman"/>
          <w:sz w:val="24"/>
          <w:szCs w:val="24"/>
        </w:rPr>
        <w:t>analy</w:t>
      </w:r>
      <w:r w:rsidRPr="09BCC27A" w:rsidR="3EDD1C05">
        <w:rPr>
          <w:rFonts w:ascii="Times New Roman" w:hAnsi="Times New Roman" w:cs="Times New Roman"/>
          <w:sz w:val="24"/>
          <w:szCs w:val="24"/>
        </w:rPr>
        <w:t>z</w:t>
      </w:r>
      <w:r w:rsidRPr="09BCC27A">
        <w:rPr>
          <w:rFonts w:ascii="Times New Roman" w:hAnsi="Times New Roman" w:cs="Times New Roman"/>
          <w:sz w:val="24"/>
          <w:szCs w:val="24"/>
        </w:rPr>
        <w:t>ing</w:t>
      </w:r>
      <w:proofErr w:type="spellEnd"/>
      <w:r w:rsidRPr="09BCC27A">
        <w:rPr>
          <w:rFonts w:ascii="Times New Roman" w:hAnsi="Times New Roman" w:cs="Times New Roman"/>
          <w:sz w:val="24"/>
          <w:szCs w:val="24"/>
        </w:rPr>
        <w:t xml:space="preserve"> </w:t>
      </w:r>
      <w:proofErr w:type="gramStart"/>
      <w:r w:rsidRPr="09BCC27A">
        <w:rPr>
          <w:rFonts w:ascii="Times New Roman" w:hAnsi="Times New Roman" w:cs="Times New Roman"/>
          <w:sz w:val="24"/>
          <w:szCs w:val="24"/>
        </w:rPr>
        <w:t>final outcome</w:t>
      </w:r>
      <w:proofErr w:type="gramEnd"/>
      <w:r w:rsidRPr="09BCC27A">
        <w:rPr>
          <w:rFonts w:ascii="Times New Roman" w:hAnsi="Times New Roman" w:cs="Times New Roman"/>
          <w:sz w:val="24"/>
          <w:szCs w:val="24"/>
        </w:rPr>
        <w:t xml:space="preserve"> of test, it is primarily important for comparing findings of the research with findings based on evaluating Literature Review.</w:t>
      </w:r>
    </w:p>
    <w:p w:rsidRPr="00F75725" w:rsidR="003557F4" w:rsidP="003557F4" w:rsidRDefault="1CBB2EF5" w14:paraId="298697C2" w14:textId="77777777">
      <w:pPr>
        <w:pStyle w:val="ListParagraph"/>
        <w:numPr>
          <w:ilvl w:val="0"/>
          <w:numId w:val="10"/>
        </w:numPr>
        <w:spacing w:line="360" w:lineRule="auto"/>
        <w:jc w:val="both"/>
        <w:rPr>
          <w:rFonts w:ascii="Times New Roman" w:hAnsi="Times New Roman" w:cs="Times New Roman"/>
          <w:sz w:val="24"/>
          <w:szCs w:val="24"/>
        </w:rPr>
      </w:pPr>
      <w:r w:rsidRPr="00F75725">
        <w:rPr>
          <w:rFonts w:ascii="Times New Roman" w:hAnsi="Times New Roman" w:cs="Times New Roman"/>
          <w:sz w:val="24"/>
          <w:szCs w:val="24"/>
        </w:rPr>
        <w:t>Lastly, based on modifying theory fails to implement that hypothesis fails to be confirmed within time frame</w:t>
      </w:r>
      <w:r>
        <w:rPr>
          <w:rFonts w:ascii="Times New Roman" w:hAnsi="Times New Roman" w:cs="Times New Roman"/>
          <w:sz w:val="24"/>
          <w:szCs w:val="24"/>
        </w:rPr>
        <w:t xml:space="preserve"> (</w:t>
      </w:r>
      <w:r w:rsidRPr="00274141">
        <w:rPr>
          <w:rFonts w:ascii="Times New Roman" w:hAnsi="Times New Roman" w:cs="Times New Roman"/>
          <w:color w:val="222222"/>
          <w:sz w:val="24"/>
          <w:szCs w:val="24"/>
          <w:shd w:val="clear" w:color="auto" w:fill="FFFFFF"/>
        </w:rPr>
        <w:t xml:space="preserve">Zhang, </w:t>
      </w:r>
      <w:proofErr w:type="gramStart"/>
      <w:r w:rsidRPr="00274141">
        <w:rPr>
          <w:rFonts w:ascii="Times New Roman" w:hAnsi="Times New Roman" w:cs="Times New Roman"/>
          <w:color w:val="222222"/>
          <w:sz w:val="24"/>
          <w:szCs w:val="24"/>
          <w:shd w:val="clear" w:color="auto" w:fill="FFFFFF"/>
        </w:rPr>
        <w:t>Gong</w:t>
      </w:r>
      <w:proofErr w:type="gramEnd"/>
      <w:r w:rsidRPr="00274141">
        <w:rPr>
          <w:rFonts w:ascii="Times New Roman" w:hAnsi="Times New Roman" w:cs="Times New Roman"/>
          <w:color w:val="222222"/>
          <w:sz w:val="24"/>
          <w:szCs w:val="24"/>
          <w:shd w:val="clear" w:color="auto" w:fill="FFFFFF"/>
        </w:rPr>
        <w:t xml:space="preserve"> and Brown, 2023</w:t>
      </w:r>
      <w:r>
        <w:rPr>
          <w:rFonts w:ascii="Times New Roman" w:hAnsi="Times New Roman" w:cs="Times New Roman"/>
          <w:color w:val="222222"/>
          <w:sz w:val="24"/>
          <w:szCs w:val="24"/>
          <w:shd w:val="clear" w:color="auto" w:fill="FFFFFF"/>
        </w:rPr>
        <w:t>).</w:t>
      </w:r>
    </w:p>
    <w:p w:rsidR="003557F4" w:rsidP="00132581" w:rsidRDefault="1CBB2EF5" w14:paraId="2B78C30C" w14:textId="0376002B">
      <w:pPr>
        <w:pStyle w:val="Heading2"/>
      </w:pPr>
      <w:bookmarkStart w:name="_Toc175864582" w:id="26"/>
      <w:r w:rsidRPr="09BCC27A">
        <w:t>3.5 Research</w:t>
      </w:r>
      <w:r w:rsidRPr="09BCC27A" w:rsidR="18F476BC">
        <w:t xml:space="preserve"> Strategy</w:t>
      </w:r>
      <w:bookmarkEnd w:id="26"/>
    </w:p>
    <w:p w:rsidRPr="00161F5E" w:rsidR="003557F4" w:rsidP="003557F4" w:rsidRDefault="1CBB2EF5" w14:paraId="52DF6778" w14:textId="142848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Quantitative research can be demonstrated as a powerful tool that are primarily used by different researcher on gathering empirical data based on topic of study. In this form of research, usage of statistical models and math is effective as it aids researcher on evaluation of hypothesis. Researchers lean on using quantitative research as this process aids in capturing both real and measurable data in form of numbers along with diagrammatic evaluation. This form of research is a powerful tool for researcher for gathering empirical data about topic of study. By using statistical models and math it aids researchers on evaluation of hypothesis. Use of quantitative research is beneficial to be adopted by researcher as it is mainly designed for capturing numerical data for purpose of studying either fact or phenomenon within population. Moreover, this form of research activity is beneficial for production of data points while </w:t>
      </w:r>
      <w:r w:rsidR="00132581">
        <w:rPr>
          <w:rFonts w:ascii="Times New Roman" w:hAnsi="Times New Roman" w:cs="Times New Roman"/>
          <w:sz w:val="24"/>
          <w:szCs w:val="24"/>
        </w:rPr>
        <w:t>analysing</w:t>
      </w:r>
      <w:r>
        <w:rPr>
          <w:rFonts w:ascii="Times New Roman" w:hAnsi="Times New Roman" w:cs="Times New Roman"/>
          <w:sz w:val="24"/>
          <w:szCs w:val="24"/>
        </w:rPr>
        <w:t xml:space="preserve"> a particular group of people (</w:t>
      </w:r>
      <w:proofErr w:type="spellStart"/>
      <w:r w:rsidRPr="00274141">
        <w:rPr>
          <w:rFonts w:ascii="Times New Roman" w:hAnsi="Times New Roman" w:cs="Times New Roman"/>
          <w:color w:val="222222"/>
          <w:sz w:val="24"/>
          <w:szCs w:val="24"/>
          <w:shd w:val="clear" w:color="auto" w:fill="FFFFFF"/>
        </w:rPr>
        <w:t>Dzwigol</w:t>
      </w:r>
      <w:proofErr w:type="spellEnd"/>
      <w:r w:rsidRPr="00274141">
        <w:rPr>
          <w:rFonts w:ascii="Times New Roman" w:hAnsi="Times New Roman" w:cs="Times New Roman"/>
          <w:color w:val="222222"/>
          <w:sz w:val="24"/>
          <w:szCs w:val="24"/>
          <w:shd w:val="clear" w:color="auto" w:fill="FFFFFF"/>
        </w:rPr>
        <w:t>, 2022</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Researchers use this specified method as it helps in capturing vast amount of data for attaining quicker result than any other research activities. Apart from that, ability to work within real time often allows a researcher and analyst for immediately initiating and incorporating new insights and alteration in work.</w:t>
      </w:r>
    </w:p>
    <w:p w:rsidR="003557F4" w:rsidP="00132581" w:rsidRDefault="1CBB2EF5" w14:paraId="5F9144B4" w14:textId="77777777">
      <w:pPr>
        <w:pStyle w:val="Heading2"/>
      </w:pPr>
      <w:bookmarkStart w:name="_Toc175864583" w:id="27"/>
      <w:r w:rsidRPr="09BCC27A">
        <w:t>3.6 Determination of descriptive research Design</w:t>
      </w:r>
      <w:bookmarkEnd w:id="27"/>
    </w:p>
    <w:p w:rsidRPr="00153CB0" w:rsidR="003557F4" w:rsidP="003557F4" w:rsidRDefault="1CBB2EF5" w14:paraId="7FA652DD" w14:textId="1BB43273">
      <w:pPr>
        <w:spacing w:line="360" w:lineRule="auto"/>
        <w:jc w:val="both"/>
        <w:rPr>
          <w:rFonts w:ascii="Times New Roman" w:hAnsi="Times New Roman" w:cs="Times New Roman"/>
          <w:sz w:val="24"/>
          <w:szCs w:val="24"/>
        </w:rPr>
      </w:pPr>
      <w:r>
        <w:rPr>
          <w:rFonts w:ascii="Times New Roman" w:hAnsi="Times New Roman" w:cs="Times New Roman"/>
          <w:sz w:val="24"/>
          <w:szCs w:val="24"/>
        </w:rPr>
        <w:t>Descriptive research can be demonstrated as a type of research which often focuses on describing characteristics of either a sample or population. Moreover, this type of research can primarily be used for studying different topics associated with marketing, social science along with health care. Use of descriptive research is effective as it helps in collecting data from large number of participants. This in turn can be beneficial for gaining knowledge about different complex subtopics (</w:t>
      </w:r>
      <w:r w:rsidRPr="00274141">
        <w:rPr>
          <w:rFonts w:ascii="Times New Roman" w:hAnsi="Times New Roman" w:cs="Times New Roman"/>
          <w:color w:val="222222"/>
          <w:sz w:val="24"/>
          <w:szCs w:val="24"/>
          <w:shd w:val="clear" w:color="auto" w:fill="FFFFFF"/>
        </w:rPr>
        <w:t>Al-</w:t>
      </w:r>
      <w:proofErr w:type="spellStart"/>
      <w:r w:rsidRPr="00274141">
        <w:rPr>
          <w:rFonts w:ascii="Times New Roman" w:hAnsi="Times New Roman" w:cs="Times New Roman"/>
          <w:color w:val="222222"/>
          <w:sz w:val="24"/>
          <w:szCs w:val="24"/>
          <w:shd w:val="clear" w:color="auto" w:fill="FFFFFF"/>
        </w:rPr>
        <w:t>Ababneh</w:t>
      </w:r>
      <w:proofErr w:type="spellEnd"/>
      <w:r w:rsidRPr="00274141">
        <w:rPr>
          <w:rFonts w:ascii="Times New Roman" w:hAnsi="Times New Roman" w:cs="Times New Roman"/>
          <w:color w:val="222222"/>
          <w:sz w:val="24"/>
          <w:szCs w:val="24"/>
          <w:shd w:val="clear" w:color="auto" w:fill="FFFFFF"/>
        </w:rPr>
        <w:t>, 2020</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Major reason for the researcher for adopting descriptive research design as it helps in exploring varied aspects of a particular topic. This in turn can be beneficial while understanding how people tend to use varied products and how people tend to feel in a particular scenario. In addition, using of above specified research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cheaper, easier and quicker to be carried other than any methods. It is also important for accelerating reliability of results as participants are less likely on selection on inappropriate answers.</w:t>
      </w:r>
    </w:p>
    <w:p w:rsidR="003557F4" w:rsidP="00132581" w:rsidRDefault="1CBB2EF5" w14:paraId="57D85E40" w14:textId="158EAD95">
      <w:pPr>
        <w:pStyle w:val="Heading2"/>
      </w:pPr>
      <w:bookmarkStart w:name="_Toc175864584" w:id="28"/>
      <w:r w:rsidRPr="09BCC27A">
        <w:t>3.</w:t>
      </w:r>
      <w:r w:rsidRPr="09BCC27A" w:rsidR="5D79656A">
        <w:t>7</w:t>
      </w:r>
      <w:r w:rsidRPr="09BCC27A">
        <w:t xml:space="preserve"> Data collection and Data analysis</w:t>
      </w:r>
      <w:bookmarkEnd w:id="28"/>
      <w:r w:rsidRPr="09BCC27A">
        <w:t xml:space="preserve"> </w:t>
      </w:r>
    </w:p>
    <w:p w:rsidRPr="00722C3C" w:rsidR="003557F4" w:rsidP="003557F4" w:rsidRDefault="1CBB2EF5" w14:paraId="22A4A5B4"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Survey data collection method is used in this research as it is used for supporting or refuting research hypotheses and helps in drawing conclusions about subject matter of the study. Excel data analysis tool will be used in this study as it is effective for making informed and better decisions (</w:t>
      </w:r>
      <w:proofErr w:type="spellStart"/>
      <w:r w:rsidRPr="00274141">
        <w:rPr>
          <w:rFonts w:ascii="Times New Roman" w:hAnsi="Times New Roman" w:cs="Times New Roman"/>
          <w:color w:val="222222"/>
          <w:sz w:val="24"/>
          <w:szCs w:val="24"/>
          <w:shd w:val="clear" w:color="auto" w:fill="FFFFFF"/>
        </w:rPr>
        <w:t>Budianto</w:t>
      </w:r>
      <w:proofErr w:type="spellEnd"/>
      <w:r w:rsidRPr="00274141">
        <w:rPr>
          <w:rFonts w:ascii="Times New Roman" w:hAnsi="Times New Roman" w:cs="Times New Roman"/>
          <w:color w:val="222222"/>
          <w:sz w:val="24"/>
          <w:szCs w:val="24"/>
          <w:shd w:val="clear" w:color="auto" w:fill="FFFFFF"/>
        </w:rPr>
        <w:t>, 2020</w:t>
      </w:r>
      <w:r>
        <w:rPr>
          <w:rFonts w:ascii="Times New Roman" w:hAnsi="Times New Roman" w:cs="Times New Roman"/>
          <w:color w:val="222222"/>
          <w:sz w:val="24"/>
          <w:szCs w:val="24"/>
          <w:shd w:val="clear" w:color="auto" w:fill="FFFFFF"/>
        </w:rPr>
        <w:t>).</w:t>
      </w:r>
    </w:p>
    <w:p w:rsidR="003557F4" w:rsidP="00132581" w:rsidRDefault="1CBB2EF5" w14:paraId="2175A5D0" w14:textId="1433AC64">
      <w:pPr>
        <w:pStyle w:val="Heading2"/>
      </w:pPr>
      <w:bookmarkStart w:name="_Toc175864585" w:id="29"/>
      <w:r w:rsidRPr="09BCC27A">
        <w:t>3.</w:t>
      </w:r>
      <w:r w:rsidRPr="09BCC27A" w:rsidR="0D76EF0D">
        <w:t>8</w:t>
      </w:r>
      <w:r w:rsidRPr="09BCC27A">
        <w:t xml:space="preserve"> Ethical Considerations</w:t>
      </w:r>
      <w:bookmarkEnd w:id="29"/>
    </w:p>
    <w:p w:rsidRPr="005277C1" w:rsidR="003557F4" w:rsidP="498F5268" w:rsidRDefault="7FD2D9DE" w14:paraId="3966D19D" w14:textId="04B92999">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Researchers need to secure store along with anonymize data by means of protecting address and sensitive information of participants. Thus, it can be effective for maintaining any potential harm or any level of discomfort among different participants during process of data collection is imperative.</w:t>
      </w:r>
      <w:r w:rsidRPr="09BCC27A" w:rsidR="1F6B2C67">
        <w:rPr>
          <w:rFonts w:ascii="Times New Roman" w:hAnsi="Times New Roman" w:cs="Times New Roman"/>
          <w:sz w:val="24"/>
          <w:szCs w:val="24"/>
        </w:rPr>
        <w:t xml:space="preserve"> </w:t>
      </w:r>
      <w:r w:rsidRPr="09BCC27A" w:rsidR="1F6B2C67">
        <w:rPr>
          <w:rFonts w:ascii="Times New Roman" w:hAnsi="Times New Roman" w:eastAsia="Times New Roman" w:cs="Times New Roman"/>
          <w:sz w:val="24"/>
          <w:szCs w:val="24"/>
        </w:rPr>
        <w:t>Confidentiality protects private information. Integrity requires honesty and upholding ethical standards. Accountability means taking responsibility for your actions.  These principles guide responsible and ethical behavio</w:t>
      </w:r>
      <w:r w:rsidRPr="09BCC27A" w:rsidR="3B4B244F">
        <w:rPr>
          <w:rFonts w:ascii="Times New Roman" w:hAnsi="Times New Roman" w:eastAsia="Times New Roman" w:cs="Times New Roman"/>
          <w:sz w:val="24"/>
          <w:szCs w:val="24"/>
        </w:rPr>
        <w:t>u</w:t>
      </w:r>
      <w:r w:rsidRPr="09BCC27A" w:rsidR="1F6B2C67">
        <w:rPr>
          <w:rFonts w:ascii="Times New Roman" w:hAnsi="Times New Roman" w:eastAsia="Times New Roman" w:cs="Times New Roman"/>
          <w:sz w:val="24"/>
          <w:szCs w:val="24"/>
        </w:rPr>
        <w:t>r in various contexts.</w:t>
      </w:r>
    </w:p>
    <w:p w:rsidR="003557F4" w:rsidP="00132581" w:rsidRDefault="1CBB2EF5" w14:paraId="38843E97" w14:textId="2A788E17">
      <w:pPr>
        <w:pStyle w:val="Heading2"/>
      </w:pPr>
      <w:bookmarkStart w:name="_Toc175864586" w:id="30"/>
      <w:r w:rsidRPr="09BCC27A">
        <w:t>3.</w:t>
      </w:r>
      <w:r w:rsidRPr="09BCC27A" w:rsidR="7BC6A9C4">
        <w:t>9</w:t>
      </w:r>
      <w:r w:rsidRPr="09BCC27A">
        <w:t xml:space="preserve"> Summary</w:t>
      </w:r>
      <w:bookmarkEnd w:id="30"/>
    </w:p>
    <w:p w:rsidR="003557F4" w:rsidP="003557F4" w:rsidRDefault="1CBB2EF5" w14:paraId="4461F66E" w14:textId="70BE9AD1">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Hence, based on above discussion it can be summarised that this study used quantitative approach based on analy</w:t>
      </w:r>
      <w:r w:rsidRPr="09BCC27A" w:rsidR="4E2E008E">
        <w:rPr>
          <w:rFonts w:ascii="Times New Roman" w:hAnsi="Times New Roman" w:cs="Times New Roman"/>
          <w:sz w:val="24"/>
          <w:szCs w:val="24"/>
        </w:rPr>
        <w:t>s</w:t>
      </w:r>
      <w:r w:rsidRPr="09BCC27A">
        <w:rPr>
          <w:rFonts w:ascii="Times New Roman" w:hAnsi="Times New Roman" w:cs="Times New Roman"/>
          <w:sz w:val="24"/>
          <w:szCs w:val="24"/>
        </w:rPr>
        <w:t>ing employee engagement and motivational factors. Moreover, managing rights and privacy of research participants has focused in providing protection to manage highest ethical standards.</w:t>
      </w:r>
    </w:p>
    <w:p w:rsidR="00132581" w:rsidP="003557F4" w:rsidRDefault="00132581" w14:paraId="10825131" w14:textId="49BB012B">
      <w:pPr>
        <w:spacing w:line="360" w:lineRule="auto"/>
        <w:jc w:val="both"/>
        <w:rPr>
          <w:rFonts w:ascii="Times New Roman" w:hAnsi="Times New Roman" w:cs="Times New Roman"/>
          <w:sz w:val="24"/>
          <w:szCs w:val="24"/>
        </w:rPr>
      </w:pPr>
    </w:p>
    <w:p w:rsidR="00132581" w:rsidRDefault="00132581" w14:paraId="26289D73" w14:textId="77777777">
      <w:pPr>
        <w:rPr>
          <w:rFonts w:ascii="Times New Roman" w:hAnsi="Times New Roman" w:cs="Times New Roman"/>
          <w:sz w:val="24"/>
          <w:szCs w:val="24"/>
        </w:rPr>
      </w:pPr>
      <w:r>
        <w:rPr>
          <w:rFonts w:ascii="Times New Roman" w:hAnsi="Times New Roman" w:cs="Times New Roman"/>
          <w:sz w:val="24"/>
          <w:szCs w:val="24"/>
        </w:rPr>
        <w:br w:type="page"/>
      </w:r>
    </w:p>
    <w:p w:rsidR="00132581" w:rsidP="003557F4" w:rsidRDefault="00132581" w14:paraId="193963EC" w14:textId="5504A83F">
      <w:pPr>
        <w:spacing w:line="360" w:lineRule="auto"/>
        <w:jc w:val="both"/>
        <w:rPr>
          <w:rFonts w:ascii="Times New Roman" w:hAnsi="Times New Roman" w:cs="Times New Roman"/>
          <w:sz w:val="24"/>
          <w:szCs w:val="24"/>
        </w:rPr>
      </w:pPr>
    </w:p>
    <w:p w:rsidRPr="00132581" w:rsidR="61CBC5AA" w:rsidP="00132581" w:rsidRDefault="61CBC5AA" w14:paraId="1EA3EF3A" w14:textId="7A03F0CD">
      <w:pPr>
        <w:pStyle w:val="Heading1"/>
        <w:rPr>
          <w:rFonts w:cs="Times New Roman"/>
        </w:rPr>
      </w:pPr>
      <w:bookmarkStart w:name="_Toc218624981" w:id="31"/>
      <w:bookmarkStart w:name="_Toc175864587" w:id="32"/>
      <w:r>
        <w:t xml:space="preserve">Chapter 4: </w:t>
      </w:r>
      <w:r w:rsidR="0C8F6B8E">
        <w:t>Data Analysis</w:t>
      </w:r>
      <w:bookmarkEnd w:id="31"/>
      <w:bookmarkEnd w:id="32"/>
    </w:p>
    <w:p w:rsidR="73A50A34" w:rsidP="00132581" w:rsidRDefault="73A50A34" w14:paraId="6C7EC52C" w14:textId="77C8D4A1">
      <w:pPr>
        <w:pStyle w:val="Heading2"/>
      </w:pPr>
      <w:bookmarkStart w:name="_Toc175864588" w:id="33"/>
      <w:r w:rsidRPr="01E91BA0">
        <w:t>4.1 Introduction</w:t>
      </w:r>
      <w:bookmarkEnd w:id="33"/>
    </w:p>
    <w:p w:rsidR="73A50A34" w:rsidP="09BCC27A" w:rsidRDefault="3D172B24" w14:paraId="6425935A" w14:textId="7F17F902">
      <w:pPr>
        <w:spacing w:line="360" w:lineRule="auto"/>
        <w:jc w:val="both"/>
      </w:pPr>
      <w:r w:rsidRPr="01E91BA0">
        <w:rPr>
          <w:rFonts w:ascii="Times New Roman" w:hAnsi="Times New Roman" w:eastAsia="Times New Roman" w:cs="Times New Roman"/>
          <w:sz w:val="24"/>
          <w:szCs w:val="24"/>
        </w:rPr>
        <w:t>The pie chart represents the responses from a survey conducted with 65 participants, each engaged in various types of work within the organization. The respondents include professionals from diverse roles, such as administrative staff, technical experts, customer service representatives, and management personnel. The chart provides a visual overview of how frequently these employees interact with customers, reflecting the nature of their daily tasks and the varying degrees of customer engagement across different roles.</w:t>
      </w:r>
      <w:r w:rsidRPr="01E91BA0" w:rsidR="73A50A34">
        <w:rPr>
          <w:rFonts w:ascii="Times New Roman" w:hAnsi="Times New Roman" w:eastAsia="Times New Roman" w:cs="Times New Roman"/>
          <w:color w:val="000000" w:themeColor="text1"/>
          <w:sz w:val="24"/>
          <w:szCs w:val="24"/>
        </w:rPr>
        <w:t xml:space="preserve">  </w:t>
      </w:r>
    </w:p>
    <w:p w:rsidR="71974D06" w:rsidP="00132581" w:rsidRDefault="71974D06" w14:paraId="5B6F39BB" w14:textId="51D9600C">
      <w:pPr>
        <w:pStyle w:val="Heading2"/>
      </w:pPr>
      <w:bookmarkStart w:name="_Toc175864589" w:id="34"/>
      <w:r w:rsidRPr="09BCC27A">
        <w:t>4.2 Data Analysis and Discussions</w:t>
      </w:r>
      <w:bookmarkEnd w:id="34"/>
    </w:p>
    <w:p w:rsidR="33FA96A0" w:rsidP="01E91BA0" w:rsidRDefault="33FA96A0" w14:paraId="6F9BEBA4" w14:textId="64773EDA">
      <w:pPr>
        <w:spacing w:line="360" w:lineRule="auto"/>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1. What is your age?</w:t>
      </w:r>
    </w:p>
    <w:p w:rsidR="4688C5B6" w:rsidP="01E91BA0" w:rsidRDefault="4688C5B6" w14:paraId="2E90D157" w14:textId="4607F098">
      <w:pPr>
        <w:spacing w:line="360" w:lineRule="auto"/>
        <w:jc w:val="both"/>
        <w:rPr>
          <w:rFonts w:ascii="Times New Roman" w:hAnsi="Times New Roman" w:eastAsia="Times New Roman" w:cs="Times New Roman"/>
          <w:sz w:val="24"/>
          <w:szCs w:val="24"/>
        </w:rPr>
      </w:pPr>
      <w:r w:rsidRPr="01E91BA0">
        <w:rPr>
          <w:rFonts w:ascii="Times New Roman" w:hAnsi="Times New Roman" w:eastAsia="Times New Roman" w:cs="Times New Roman"/>
          <w:sz w:val="24"/>
          <w:szCs w:val="24"/>
        </w:rPr>
        <w:t xml:space="preserve">The pie chart shows that </w:t>
      </w:r>
      <w:proofErr w:type="gramStart"/>
      <w:r w:rsidRPr="01E91BA0">
        <w:rPr>
          <w:rFonts w:ascii="Times New Roman" w:hAnsi="Times New Roman" w:eastAsia="Times New Roman" w:cs="Times New Roman"/>
          <w:sz w:val="24"/>
          <w:szCs w:val="24"/>
        </w:rPr>
        <w:t>the majority of</w:t>
      </w:r>
      <w:proofErr w:type="gramEnd"/>
      <w:r w:rsidRPr="01E91BA0">
        <w:rPr>
          <w:rFonts w:ascii="Times New Roman" w:hAnsi="Times New Roman" w:eastAsia="Times New Roman" w:cs="Times New Roman"/>
          <w:sz w:val="24"/>
          <w:szCs w:val="24"/>
        </w:rPr>
        <w:t xml:space="preserve"> respondents 51% are aged 35-44, with 35% aged 25-34. Younger 18-24 and older 45-54 age groups are underrepresented, at 3% and 10% respectively. The survey primarily reflects the views of middle-aged adults.</w:t>
      </w:r>
    </w:p>
    <w:p w:rsidR="18AD416E" w:rsidP="01E91BA0" w:rsidRDefault="18AD416E" w14:paraId="575B2E77" w14:textId="08F1B5D4">
      <w:pPr>
        <w:spacing w:line="360" w:lineRule="auto"/>
        <w:jc w:val="center"/>
        <w:rPr>
          <w:rFonts w:ascii="Times New Roman" w:hAnsi="Times New Roman" w:eastAsia="Times New Roman" w:cs="Times New Roman"/>
          <w:color w:val="000000" w:themeColor="text1"/>
          <w:sz w:val="24"/>
          <w:szCs w:val="24"/>
        </w:rPr>
      </w:pPr>
      <w:r>
        <w:rPr>
          <w:noProof/>
        </w:rPr>
        <w:drawing>
          <wp:inline distT="0" distB="0" distL="0" distR="0" wp14:anchorId="42005F88" wp14:editId="35E0F143">
            <wp:extent cx="2942054" cy="1875559"/>
            <wp:effectExtent l="0" t="0" r="0" b="0"/>
            <wp:docPr id="1532711054" name="Picture 153271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42054" cy="1875559"/>
                    </a:xfrm>
                    <a:prstGeom prst="rect">
                      <a:avLst/>
                    </a:prstGeom>
                  </pic:spPr>
                </pic:pic>
              </a:graphicData>
            </a:graphic>
          </wp:inline>
        </w:drawing>
      </w:r>
    </w:p>
    <w:p w:rsidR="2852727E" w:rsidP="01E91BA0" w:rsidRDefault="2852727E" w14:paraId="57C00524" w14:textId="1C31905B">
      <w:pPr>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Figure 4: What is your age?</w:t>
      </w:r>
    </w:p>
    <w:p w:rsidR="415FFC81" w:rsidP="01E91BA0" w:rsidRDefault="415FFC81" w14:paraId="117C28F2" w14:textId="3A7808C0">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21F2434F" w14:textId="1164E7E0">
      <w:pPr>
        <w:jc w:val="center"/>
        <w:rPr>
          <w:rFonts w:ascii="Times New Roman" w:hAnsi="Times New Roman" w:eastAsia="Times New Roman" w:cs="Times New Roman"/>
          <w:b/>
          <w:bCs/>
          <w:sz w:val="24"/>
          <w:szCs w:val="24"/>
        </w:rPr>
      </w:pPr>
    </w:p>
    <w:p w:rsidR="33FA96A0" w:rsidP="01E91BA0" w:rsidRDefault="33FA96A0" w14:paraId="568A7309" w14:textId="7822DF0F">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 xml:space="preserve">2. </w:t>
      </w:r>
      <w:r w:rsidRPr="01E91BA0">
        <w:rPr>
          <w:rFonts w:ascii="Times New Roman" w:hAnsi="Times New Roman" w:eastAsia="Times New Roman" w:cs="Times New Roman"/>
          <w:b/>
          <w:bCs/>
          <w:color w:val="000000" w:themeColor="text1"/>
          <w:sz w:val="24"/>
          <w:szCs w:val="24"/>
        </w:rPr>
        <w:t>About How long have you been in your current position?</w:t>
      </w:r>
    </w:p>
    <w:p w:rsidR="26AF134F" w:rsidP="09BCC27A" w:rsidRDefault="26AF134F" w14:paraId="6F8BE4ED" w14:textId="01C3AA96">
      <w:pPr>
        <w:spacing w:line="279" w:lineRule="auto"/>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 xml:space="preserve">40% of respondents have been in their current position for 4-6 years, it </w:t>
      </w:r>
      <w:proofErr w:type="gramStart"/>
      <w:r w:rsidRPr="09BCC27A">
        <w:rPr>
          <w:rFonts w:ascii="Times New Roman" w:hAnsi="Times New Roman" w:eastAsia="Times New Roman" w:cs="Times New Roman"/>
          <w:color w:val="000000" w:themeColor="text1"/>
          <w:sz w:val="24"/>
          <w:szCs w:val="24"/>
        </w:rPr>
        <w:t>sh</w:t>
      </w:r>
      <w:r w:rsidRPr="09BCC27A" w:rsidR="7AA316E1">
        <w:rPr>
          <w:rFonts w:ascii="Times New Roman" w:hAnsi="Times New Roman" w:eastAsia="Times New Roman" w:cs="Times New Roman"/>
          <w:color w:val="000000" w:themeColor="text1"/>
          <w:sz w:val="24"/>
          <w:szCs w:val="24"/>
        </w:rPr>
        <w:t>ow</w:t>
      </w:r>
      <w:proofErr w:type="gramEnd"/>
      <w:r w:rsidRPr="09BCC27A" w:rsidR="7AA316E1">
        <w:rPr>
          <w:rFonts w:ascii="Times New Roman" w:hAnsi="Times New Roman" w:eastAsia="Times New Roman" w:cs="Times New Roman"/>
          <w:color w:val="000000" w:themeColor="text1"/>
          <w:sz w:val="24"/>
          <w:szCs w:val="24"/>
        </w:rPr>
        <w:t xml:space="preserve"> a stable workforce. A</w:t>
      </w:r>
      <w:r w:rsidRPr="09BCC27A" w:rsidR="71F0738A">
        <w:rPr>
          <w:rFonts w:ascii="Times New Roman" w:hAnsi="Times New Roman" w:eastAsia="Times New Roman" w:cs="Times New Roman"/>
          <w:color w:val="000000" w:themeColor="text1"/>
          <w:sz w:val="24"/>
          <w:szCs w:val="24"/>
        </w:rPr>
        <w:t xml:space="preserve"> </w:t>
      </w:r>
      <w:r w:rsidRPr="09BCC27A" w:rsidR="7AA316E1">
        <w:rPr>
          <w:rFonts w:ascii="Times New Roman" w:hAnsi="Times New Roman" w:eastAsia="Times New Roman" w:cs="Times New Roman"/>
          <w:color w:val="000000" w:themeColor="text1"/>
          <w:sz w:val="24"/>
          <w:szCs w:val="24"/>
        </w:rPr>
        <w:t xml:space="preserve">significant </w:t>
      </w:r>
      <w:r w:rsidRPr="09BCC27A" w:rsidR="759B657C">
        <w:rPr>
          <w:rFonts w:ascii="Times New Roman" w:hAnsi="Times New Roman" w:eastAsia="Times New Roman" w:cs="Times New Roman"/>
          <w:color w:val="000000" w:themeColor="text1"/>
          <w:sz w:val="24"/>
          <w:szCs w:val="24"/>
        </w:rPr>
        <w:t xml:space="preserve">portion are recent hires, with 20% having less than 1 year and 26% with 1-3 </w:t>
      </w:r>
      <w:r w:rsidRPr="09BCC27A" w:rsidR="3CA94E92">
        <w:rPr>
          <w:rFonts w:ascii="Times New Roman" w:hAnsi="Times New Roman" w:eastAsia="Times New Roman" w:cs="Times New Roman"/>
          <w:color w:val="000000" w:themeColor="text1"/>
          <w:sz w:val="24"/>
          <w:szCs w:val="24"/>
        </w:rPr>
        <w:t>years in their roles. Only 14% have over 6 years</w:t>
      </w:r>
      <w:r w:rsidRPr="09BCC27A" w:rsidR="3AFABF10">
        <w:rPr>
          <w:rFonts w:ascii="Times New Roman" w:hAnsi="Times New Roman" w:eastAsia="Times New Roman" w:cs="Times New Roman"/>
          <w:color w:val="000000" w:themeColor="text1"/>
          <w:sz w:val="24"/>
          <w:szCs w:val="24"/>
        </w:rPr>
        <w:t>, that lower percentage might suggest lower opportunities for long-term career progression, or it could reflect a dynamic envi</w:t>
      </w:r>
      <w:r w:rsidRPr="09BCC27A" w:rsidR="731C399E">
        <w:rPr>
          <w:rFonts w:ascii="Times New Roman" w:hAnsi="Times New Roman" w:eastAsia="Times New Roman" w:cs="Times New Roman"/>
          <w:color w:val="000000" w:themeColor="text1"/>
          <w:sz w:val="24"/>
          <w:szCs w:val="24"/>
        </w:rPr>
        <w:t>ronment with frequent role changes.</w:t>
      </w:r>
    </w:p>
    <w:p w:rsidR="1D5E906E" w:rsidP="01E91BA0" w:rsidRDefault="1D5E906E" w14:paraId="4D9A33BC" w14:textId="5337DF34">
      <w:pPr>
        <w:spacing w:line="279" w:lineRule="auto"/>
        <w:jc w:val="center"/>
      </w:pPr>
      <w:r>
        <w:rPr>
          <w:noProof/>
        </w:rPr>
        <w:drawing>
          <wp:inline distT="0" distB="0" distL="0" distR="0" wp14:anchorId="208ABB5A" wp14:editId="6F8056AB">
            <wp:extent cx="3344595" cy="2153083"/>
            <wp:effectExtent l="0" t="0" r="0" b="0"/>
            <wp:docPr id="1040652844" name="Picture 104065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44595" cy="2153083"/>
                    </a:xfrm>
                    <a:prstGeom prst="rect">
                      <a:avLst/>
                    </a:prstGeom>
                  </pic:spPr>
                </pic:pic>
              </a:graphicData>
            </a:graphic>
          </wp:inline>
        </w:drawing>
      </w:r>
    </w:p>
    <w:p w:rsidR="3EBD74CF" w:rsidP="01E91BA0" w:rsidRDefault="3EBD74CF" w14:paraId="3EB7DDE3" w14:textId="401B3A0C">
      <w:pPr>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Figure 5: About How long have you been in your current position?</w:t>
      </w:r>
    </w:p>
    <w:p w:rsidR="292026DF" w:rsidP="01E91BA0" w:rsidRDefault="292026DF" w14:paraId="6CD43AD1" w14:textId="3F6A5539">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3240A1ED" w14:textId="1C9787BA">
      <w:pPr>
        <w:jc w:val="center"/>
        <w:rPr>
          <w:rFonts w:ascii="Times New Roman" w:hAnsi="Times New Roman" w:eastAsia="Times New Roman" w:cs="Times New Roman"/>
          <w:b/>
          <w:bCs/>
          <w:sz w:val="24"/>
          <w:szCs w:val="24"/>
        </w:rPr>
      </w:pPr>
    </w:p>
    <w:p w:rsidR="25A6E404" w:rsidP="01E91BA0" w:rsidRDefault="25A6E404" w14:paraId="2382AC22" w14:textId="7FBDABCE">
      <w:pPr>
        <w:spacing w:line="279" w:lineRule="auto"/>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3. How satisfied are you with your current job?</w:t>
      </w:r>
    </w:p>
    <w:p w:rsidR="16EC4D44" w:rsidP="09BCC27A" w:rsidRDefault="16EC4D44" w14:paraId="1C743E56" w14:textId="3C587F6F">
      <w:pPr>
        <w:spacing w:line="279" w:lineRule="auto"/>
        <w:rPr>
          <w:rFonts w:ascii="Times New Roman" w:hAnsi="Times New Roman" w:eastAsia="Times New Roman" w:cs="Times New Roman"/>
          <w:color w:val="000000" w:themeColor="text1"/>
          <w:sz w:val="24"/>
          <w:szCs w:val="24"/>
        </w:rPr>
      </w:pPr>
      <w:proofErr w:type="gramStart"/>
      <w:r w:rsidRPr="09BCC27A">
        <w:rPr>
          <w:rFonts w:ascii="Times New Roman" w:hAnsi="Times New Roman" w:eastAsia="Times New Roman" w:cs="Times New Roman"/>
          <w:color w:val="000000" w:themeColor="text1"/>
          <w:sz w:val="24"/>
          <w:szCs w:val="24"/>
        </w:rPr>
        <w:t>A majority of</w:t>
      </w:r>
      <w:proofErr w:type="gramEnd"/>
      <w:r w:rsidRPr="09BCC27A">
        <w:rPr>
          <w:rFonts w:ascii="Times New Roman" w:hAnsi="Times New Roman" w:eastAsia="Times New Roman" w:cs="Times New Roman"/>
          <w:color w:val="000000" w:themeColor="text1"/>
          <w:sz w:val="24"/>
          <w:szCs w:val="24"/>
        </w:rPr>
        <w:t xml:space="preserve"> respondents are satisfied with their job, 35% very satisfied and 25% satisfied. </w:t>
      </w:r>
      <w:r w:rsidRPr="09BCC27A" w:rsidR="5CEC671F">
        <w:rPr>
          <w:rFonts w:ascii="Times New Roman" w:hAnsi="Times New Roman" w:eastAsia="Times New Roman" w:cs="Times New Roman"/>
          <w:color w:val="000000" w:themeColor="text1"/>
          <w:sz w:val="24"/>
          <w:szCs w:val="24"/>
        </w:rPr>
        <w:t>The most employees feel positively about their work. While 25% are neu</w:t>
      </w:r>
      <w:r w:rsidRPr="09BCC27A" w:rsidR="1A4F59C8">
        <w:rPr>
          <w:rFonts w:ascii="Times New Roman" w:hAnsi="Times New Roman" w:eastAsia="Times New Roman" w:cs="Times New Roman"/>
          <w:color w:val="000000" w:themeColor="text1"/>
          <w:sz w:val="24"/>
          <w:szCs w:val="24"/>
        </w:rPr>
        <w:t>tral and 15% are dissatisfied. Job satisfaction is generally high but there is need for improvement among those who feel neutral or diss</w:t>
      </w:r>
      <w:r w:rsidRPr="09BCC27A" w:rsidR="0F1F6D31">
        <w:rPr>
          <w:rFonts w:ascii="Times New Roman" w:hAnsi="Times New Roman" w:eastAsia="Times New Roman" w:cs="Times New Roman"/>
          <w:color w:val="000000" w:themeColor="text1"/>
          <w:sz w:val="24"/>
          <w:szCs w:val="24"/>
        </w:rPr>
        <w:t>atisfied.</w:t>
      </w:r>
    </w:p>
    <w:p w:rsidR="090A701C" w:rsidP="01E91BA0" w:rsidRDefault="090A701C" w14:paraId="5B289F95" w14:textId="12C4E618">
      <w:pPr>
        <w:spacing w:line="279" w:lineRule="auto"/>
        <w:jc w:val="center"/>
      </w:pPr>
      <w:r>
        <w:rPr>
          <w:noProof/>
        </w:rPr>
        <w:drawing>
          <wp:inline distT="0" distB="0" distL="0" distR="0" wp14:anchorId="2FF45FC9" wp14:editId="360D9313">
            <wp:extent cx="3095625" cy="1973461"/>
            <wp:effectExtent l="0" t="0" r="0" b="0"/>
            <wp:docPr id="215848010" name="Picture 21584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95625" cy="1973461"/>
                    </a:xfrm>
                    <a:prstGeom prst="rect">
                      <a:avLst/>
                    </a:prstGeom>
                  </pic:spPr>
                </pic:pic>
              </a:graphicData>
            </a:graphic>
          </wp:inline>
        </w:drawing>
      </w:r>
    </w:p>
    <w:p w:rsidR="79F5C369" w:rsidP="01E91BA0" w:rsidRDefault="79F5C369" w14:paraId="11430E4A" w14:textId="4664FD9F">
      <w:pPr>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Figure 6: How satisfied are you with your current job?</w:t>
      </w:r>
    </w:p>
    <w:p w:rsidR="548E33AB" w:rsidP="01E91BA0" w:rsidRDefault="548E33AB" w14:paraId="3E28E784" w14:textId="1A3A38D6">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6848E1BE" w14:textId="18611285">
      <w:pPr>
        <w:jc w:val="center"/>
        <w:rPr>
          <w:rFonts w:ascii="Times New Roman" w:hAnsi="Times New Roman" w:eastAsia="Times New Roman" w:cs="Times New Roman"/>
          <w:b/>
          <w:bCs/>
          <w:sz w:val="24"/>
          <w:szCs w:val="24"/>
        </w:rPr>
      </w:pPr>
    </w:p>
    <w:p w:rsidR="09BCC27A" w:rsidP="01E91BA0" w:rsidRDefault="09BCC27A" w14:paraId="5B7B7919" w14:textId="1A1C2490">
      <w:pPr>
        <w:spacing w:before="240" w:after="240" w:line="279" w:lineRule="auto"/>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 xml:space="preserve">4. </w:t>
      </w:r>
      <w:r w:rsidRPr="01E91BA0" w:rsidR="4444BC14">
        <w:rPr>
          <w:rFonts w:ascii="Times New Roman" w:hAnsi="Times New Roman" w:eastAsia="Times New Roman" w:cs="Times New Roman"/>
          <w:b/>
          <w:bCs/>
          <w:color w:val="000000" w:themeColor="text1"/>
          <w:sz w:val="24"/>
          <w:szCs w:val="24"/>
        </w:rPr>
        <w:t>In a typical week, how often do you feel stressed at work?</w:t>
      </w:r>
    </w:p>
    <w:p w:rsidR="46066641" w:rsidP="09BCC27A" w:rsidRDefault="46066641" w14:paraId="6745C891" w14:textId="6F9F9E63">
      <w:pPr>
        <w:spacing w:before="240" w:after="240" w:line="279" w:lineRule="auto"/>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38% feeling stressed somewhat often, 22% often, 35% not feeling stressed often, and only 5% rarely feel stressed. Work</w:t>
      </w:r>
      <w:r w:rsidRPr="09BCC27A" w:rsidR="3CECDE67">
        <w:rPr>
          <w:rFonts w:ascii="Times New Roman" w:hAnsi="Times New Roman" w:eastAsia="Times New Roman" w:cs="Times New Roman"/>
          <w:color w:val="000000" w:themeColor="text1"/>
          <w:sz w:val="24"/>
          <w:szCs w:val="24"/>
        </w:rPr>
        <w:t xml:space="preserve">-related stress is a common issue, with over half of the respondents experiencing frequently. </w:t>
      </w:r>
    </w:p>
    <w:p w:rsidR="0AD1E9A9" w:rsidP="01E91BA0" w:rsidRDefault="0AD1E9A9" w14:paraId="29ECFD06" w14:textId="5AAD26C3">
      <w:pPr>
        <w:spacing w:before="240" w:after="240" w:line="279" w:lineRule="auto"/>
        <w:jc w:val="center"/>
      </w:pPr>
      <w:r>
        <w:rPr>
          <w:noProof/>
        </w:rPr>
        <w:drawing>
          <wp:inline distT="0" distB="0" distL="0" distR="0" wp14:anchorId="25B795CF" wp14:editId="648525D7">
            <wp:extent cx="2903568" cy="1851025"/>
            <wp:effectExtent l="0" t="0" r="0" b="0"/>
            <wp:docPr id="2131956727" name="Picture 2131956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03568" cy="1851025"/>
                    </a:xfrm>
                    <a:prstGeom prst="rect">
                      <a:avLst/>
                    </a:prstGeom>
                  </pic:spPr>
                </pic:pic>
              </a:graphicData>
            </a:graphic>
          </wp:inline>
        </w:drawing>
      </w:r>
    </w:p>
    <w:p w:rsidR="68CC991E" w:rsidP="01E91BA0" w:rsidRDefault="68CC991E" w14:paraId="4F35B6DC" w14:textId="6D726799">
      <w:pPr>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Figure 7: In a typical week, how often do you feel stressed at work?</w:t>
      </w:r>
    </w:p>
    <w:p w:rsidR="490516AC" w:rsidP="01E91BA0" w:rsidRDefault="490516AC" w14:paraId="0AE8E95D" w14:textId="08BB6742">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02715AE3" w14:textId="3AC7C297">
      <w:pPr>
        <w:jc w:val="center"/>
        <w:rPr>
          <w:rFonts w:ascii="Times New Roman" w:hAnsi="Times New Roman" w:eastAsia="Times New Roman" w:cs="Times New Roman"/>
          <w:b/>
          <w:bCs/>
          <w:sz w:val="24"/>
          <w:szCs w:val="24"/>
        </w:rPr>
      </w:pPr>
    </w:p>
    <w:p w:rsidR="09BCC27A" w:rsidP="01E91BA0" w:rsidRDefault="09BCC27A" w14:paraId="46A329FC" w14:textId="37F80FB3">
      <w:pPr>
        <w:spacing w:before="240" w:after="240" w:line="279" w:lineRule="auto"/>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 xml:space="preserve">5. </w:t>
      </w:r>
      <w:r w:rsidRPr="01E91BA0" w:rsidR="26B2B2E5">
        <w:rPr>
          <w:rFonts w:ascii="Times New Roman" w:hAnsi="Times New Roman" w:eastAsia="Times New Roman" w:cs="Times New Roman"/>
          <w:b/>
          <w:bCs/>
          <w:color w:val="000000" w:themeColor="text1"/>
          <w:sz w:val="24"/>
          <w:szCs w:val="24"/>
        </w:rPr>
        <w:t xml:space="preserve">In your daily work, what are the factors that help you feel motivated at work? </w:t>
      </w:r>
    </w:p>
    <w:p w:rsidR="768C626F" w:rsidP="01E91BA0" w:rsidRDefault="768C626F" w14:paraId="129D24B7" w14:textId="46D1B346">
      <w:pPr>
        <w:spacing w:before="240" w:after="240" w:line="279" w:lineRule="auto"/>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rPr>
        <w:t>The chart shows that a supportive team 35%, and professional development 30% are the top motivators.</w:t>
      </w:r>
      <w:r w:rsidRPr="01E91BA0" w:rsidR="3E5A7835">
        <w:rPr>
          <w:rFonts w:ascii="Times New Roman" w:hAnsi="Times New Roman" w:eastAsia="Times New Roman" w:cs="Times New Roman"/>
          <w:color w:val="000000" w:themeColor="text1"/>
          <w:sz w:val="24"/>
          <w:szCs w:val="24"/>
        </w:rPr>
        <w:t xml:space="preserve"> Regular recognition 25% while clear goals are at 10%</w:t>
      </w:r>
      <w:r w:rsidRPr="01E91BA0" w:rsidR="5849454F">
        <w:rPr>
          <w:rFonts w:ascii="Times New Roman" w:hAnsi="Times New Roman" w:eastAsia="Times New Roman" w:cs="Times New Roman"/>
          <w:color w:val="000000" w:themeColor="text1"/>
          <w:sz w:val="24"/>
          <w:szCs w:val="24"/>
        </w:rPr>
        <w:t xml:space="preserve">. Emphasizing teamwork, growth opportunities, and recognition is key to </w:t>
      </w:r>
      <w:r w:rsidRPr="01E91BA0" w:rsidR="36AFCF45">
        <w:rPr>
          <w:rFonts w:ascii="Times New Roman" w:hAnsi="Times New Roman" w:eastAsia="Times New Roman" w:cs="Times New Roman"/>
          <w:color w:val="000000" w:themeColor="text1"/>
          <w:sz w:val="24"/>
          <w:szCs w:val="24"/>
        </w:rPr>
        <w:t>operate high employee motivation.</w:t>
      </w:r>
    </w:p>
    <w:p w:rsidR="38613C89" w:rsidP="01E91BA0" w:rsidRDefault="38613C89" w14:paraId="0296FD40" w14:textId="748D1120">
      <w:pPr>
        <w:spacing w:before="240" w:after="240" w:line="279" w:lineRule="auto"/>
        <w:jc w:val="center"/>
      </w:pPr>
      <w:r>
        <w:rPr>
          <w:noProof/>
        </w:rPr>
        <w:drawing>
          <wp:inline distT="0" distB="0" distL="0" distR="0" wp14:anchorId="76EAEC3B" wp14:editId="6BC80284">
            <wp:extent cx="3105651" cy="1966912"/>
            <wp:effectExtent l="0" t="0" r="0" b="0"/>
            <wp:docPr id="1413009197" name="Picture 1413009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05651" cy="1966912"/>
                    </a:xfrm>
                    <a:prstGeom prst="rect">
                      <a:avLst/>
                    </a:prstGeom>
                  </pic:spPr>
                </pic:pic>
              </a:graphicData>
            </a:graphic>
          </wp:inline>
        </w:drawing>
      </w:r>
    </w:p>
    <w:p w:rsidR="05DBD19B" w:rsidP="01E91BA0" w:rsidRDefault="05DBD19B" w14:paraId="1DDB6093" w14:textId="449304EB">
      <w:pPr>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Figure 8: In your daily work, what are the factors that help you feel motivated at work?</w:t>
      </w:r>
    </w:p>
    <w:p w:rsidR="05900171" w:rsidP="01E91BA0" w:rsidRDefault="05900171" w14:paraId="7C84C1B4" w14:textId="7FF945A5">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58DEBBFD" w14:textId="59867BD0">
      <w:pPr>
        <w:jc w:val="center"/>
        <w:rPr>
          <w:rFonts w:ascii="Times New Roman" w:hAnsi="Times New Roman" w:eastAsia="Times New Roman" w:cs="Times New Roman"/>
          <w:b/>
          <w:bCs/>
          <w:sz w:val="24"/>
          <w:szCs w:val="24"/>
        </w:rPr>
      </w:pPr>
    </w:p>
    <w:p w:rsidR="09BCC27A" w:rsidP="01E91BA0" w:rsidRDefault="09BCC27A" w14:paraId="300DAE63" w14:textId="00A945A1">
      <w:pPr>
        <w:keepNext/>
        <w:keepLines/>
        <w:rPr>
          <w:rFonts w:ascii="Times New Roman" w:hAnsi="Times New Roman" w:eastAsia="Times New Roman" w:cs="Times New Roman"/>
          <w:b/>
          <w:bCs/>
          <w:i/>
          <w:iCs/>
          <w:color w:val="000000" w:themeColor="text1"/>
          <w:sz w:val="24"/>
          <w:szCs w:val="24"/>
        </w:rPr>
      </w:pPr>
      <w:r w:rsidRPr="01E91BA0">
        <w:rPr>
          <w:rFonts w:ascii="Times New Roman" w:hAnsi="Times New Roman" w:eastAsia="Times New Roman" w:cs="Times New Roman"/>
          <w:b/>
          <w:bCs/>
          <w:sz w:val="24"/>
          <w:szCs w:val="24"/>
        </w:rPr>
        <w:t xml:space="preserve">6. </w:t>
      </w:r>
      <w:r w:rsidRPr="01E91BA0" w:rsidR="2B3E1BD2">
        <w:rPr>
          <w:rFonts w:ascii="Times New Roman" w:hAnsi="Times New Roman" w:eastAsia="Times New Roman" w:cs="Times New Roman"/>
          <w:b/>
          <w:bCs/>
          <w:sz w:val="24"/>
          <w:szCs w:val="24"/>
        </w:rPr>
        <w:t>How frequently do you receive recognition for doing good work?</w:t>
      </w:r>
    </w:p>
    <w:p w:rsidR="31284EF9" w:rsidP="09BCC27A" w:rsidRDefault="31284EF9" w14:paraId="7097646C" w14:textId="33C3C869">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 xml:space="preserve">According to the result </w:t>
      </w:r>
      <w:r w:rsidRPr="09BCC27A" w:rsidR="54DC0C06">
        <w:rPr>
          <w:rFonts w:ascii="Times New Roman" w:hAnsi="Times New Roman" w:eastAsia="Times New Roman" w:cs="Times New Roman"/>
          <w:color w:val="000000" w:themeColor="text1"/>
          <w:sz w:val="24"/>
          <w:szCs w:val="24"/>
        </w:rPr>
        <w:t>with 28% always receiving recognition and 25% often receiving. The largest group 36% only sometimes receiv</w:t>
      </w:r>
      <w:r w:rsidRPr="09BCC27A" w:rsidR="648B3097">
        <w:rPr>
          <w:rFonts w:ascii="Times New Roman" w:hAnsi="Times New Roman" w:eastAsia="Times New Roman" w:cs="Times New Roman"/>
          <w:color w:val="000000" w:themeColor="text1"/>
          <w:sz w:val="24"/>
          <w:szCs w:val="24"/>
        </w:rPr>
        <w:t>es while 11% rarely do. Importantly, no candidate reported never rece</w:t>
      </w:r>
      <w:r w:rsidRPr="09BCC27A" w:rsidR="6A17727B">
        <w:rPr>
          <w:rFonts w:ascii="Times New Roman" w:hAnsi="Times New Roman" w:eastAsia="Times New Roman" w:cs="Times New Roman"/>
          <w:color w:val="000000" w:themeColor="text1"/>
          <w:sz w:val="24"/>
          <w:szCs w:val="24"/>
        </w:rPr>
        <w:t>iving recognition.</w:t>
      </w:r>
      <w:r w:rsidRPr="09BCC27A" w:rsidR="048614FB">
        <w:rPr>
          <w:rFonts w:ascii="Times New Roman" w:hAnsi="Times New Roman" w:eastAsia="Times New Roman" w:cs="Times New Roman"/>
          <w:color w:val="000000" w:themeColor="text1"/>
          <w:sz w:val="24"/>
          <w:szCs w:val="24"/>
        </w:rPr>
        <w:t xml:space="preserve"> Regular, consistent recognition can strengthen morale and foster a more positive, motivated work environment. </w:t>
      </w:r>
    </w:p>
    <w:p w:rsidR="72149FE3" w:rsidP="01E91BA0" w:rsidRDefault="72149FE3" w14:paraId="3B4D082F" w14:textId="7A8E245A">
      <w:pPr>
        <w:spacing w:line="360" w:lineRule="auto"/>
        <w:jc w:val="center"/>
      </w:pPr>
      <w:r>
        <w:rPr>
          <w:noProof/>
        </w:rPr>
        <w:drawing>
          <wp:inline distT="0" distB="0" distL="0" distR="0" wp14:anchorId="32A6BAC3" wp14:editId="1E58A164">
            <wp:extent cx="2960688" cy="1887438"/>
            <wp:effectExtent l="0" t="0" r="0" b="0"/>
            <wp:docPr id="1674891697" name="Picture 167489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60688" cy="1887438"/>
                    </a:xfrm>
                    <a:prstGeom prst="rect">
                      <a:avLst/>
                    </a:prstGeom>
                  </pic:spPr>
                </pic:pic>
              </a:graphicData>
            </a:graphic>
          </wp:inline>
        </w:drawing>
      </w:r>
    </w:p>
    <w:p w:rsidR="72A23157" w:rsidP="01E91BA0" w:rsidRDefault="72A23157" w14:paraId="220D4FA1" w14:textId="7BCDACE2">
      <w:pPr>
        <w:keepNext/>
        <w:keepLines/>
        <w:jc w:val="center"/>
        <w:rPr>
          <w:rFonts w:ascii="Times New Roman" w:hAnsi="Times New Roman" w:eastAsia="Times New Roman" w:cs="Times New Roman"/>
          <w:b/>
          <w:bCs/>
          <w:i/>
          <w:iCs/>
          <w:color w:val="000000" w:themeColor="text1"/>
          <w:sz w:val="24"/>
          <w:szCs w:val="24"/>
        </w:rPr>
      </w:pPr>
      <w:r w:rsidRPr="01E91BA0">
        <w:rPr>
          <w:rFonts w:ascii="Times New Roman" w:hAnsi="Times New Roman" w:eastAsia="Times New Roman" w:cs="Times New Roman"/>
          <w:b/>
          <w:bCs/>
          <w:sz w:val="24"/>
          <w:szCs w:val="24"/>
        </w:rPr>
        <w:t>Figure 9: How frequently do you receive recognition for doing good work?</w:t>
      </w:r>
    </w:p>
    <w:p w:rsidR="3B307F54" w:rsidP="01E91BA0" w:rsidRDefault="3B307F54" w14:paraId="4389E3C2" w14:textId="7E76F212">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5C6C8DA0" w14:textId="08FFF74E">
      <w:pPr>
        <w:keepNext/>
        <w:keepLines/>
        <w:jc w:val="center"/>
        <w:rPr>
          <w:rFonts w:ascii="Times New Roman" w:hAnsi="Times New Roman" w:eastAsia="Times New Roman" w:cs="Times New Roman"/>
          <w:b/>
          <w:bCs/>
          <w:sz w:val="24"/>
          <w:szCs w:val="24"/>
        </w:rPr>
      </w:pPr>
    </w:p>
    <w:p w:rsidR="31284EF9" w:rsidP="01E91BA0" w:rsidRDefault="31284EF9" w14:paraId="363C40B5" w14:textId="57131FAC">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7. How difficult was it for you to balance your work life and personal life while working here?</w:t>
      </w:r>
    </w:p>
    <w:p w:rsidR="2A52A3C4" w:rsidP="09BCC27A" w:rsidRDefault="2A52A3C4" w14:paraId="67B4F46B" w14:textId="1E5A2926">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The chart reveals 35% of respondents struggle significantly with balancing work and personal life, wh</w:t>
      </w:r>
      <w:r w:rsidRPr="09BCC27A" w:rsidR="59001339">
        <w:rPr>
          <w:rFonts w:ascii="Times New Roman" w:hAnsi="Times New Roman" w:eastAsia="Times New Roman" w:cs="Times New Roman"/>
          <w:color w:val="000000" w:themeColor="text1"/>
          <w:sz w:val="24"/>
          <w:szCs w:val="24"/>
        </w:rPr>
        <w:t xml:space="preserve">ile 40% manage it without much difficulty. 15% feeling neutral and only 10% finding it </w:t>
      </w:r>
      <w:r w:rsidRPr="09BCC27A" w:rsidR="0BE551A0">
        <w:rPr>
          <w:rFonts w:ascii="Times New Roman" w:hAnsi="Times New Roman" w:eastAsia="Times New Roman" w:cs="Times New Roman"/>
          <w:color w:val="000000" w:themeColor="text1"/>
          <w:sz w:val="24"/>
          <w:szCs w:val="24"/>
        </w:rPr>
        <w:t xml:space="preserve">easy, it is clear work life balance is a challenge for many. Although no one finds it extremely </w:t>
      </w:r>
      <w:r w:rsidRPr="09BCC27A" w:rsidR="3A764611">
        <w:rPr>
          <w:rFonts w:ascii="Times New Roman" w:hAnsi="Times New Roman" w:eastAsia="Times New Roman" w:cs="Times New Roman"/>
          <w:color w:val="000000" w:themeColor="text1"/>
          <w:sz w:val="24"/>
          <w:szCs w:val="24"/>
        </w:rPr>
        <w:t>difficult.</w:t>
      </w:r>
    </w:p>
    <w:p w:rsidR="76F7F89C" w:rsidP="01E91BA0" w:rsidRDefault="76F7F89C" w14:paraId="173C5584" w14:textId="34154BB8">
      <w:pPr>
        <w:spacing w:line="360" w:lineRule="auto"/>
        <w:jc w:val="center"/>
      </w:pPr>
      <w:r>
        <w:rPr>
          <w:noProof/>
        </w:rPr>
        <w:drawing>
          <wp:inline distT="0" distB="0" distL="0" distR="0" wp14:anchorId="0C6DBFD7" wp14:editId="4850F40D">
            <wp:extent cx="3090333" cy="1970088"/>
            <wp:effectExtent l="0" t="0" r="0" b="0"/>
            <wp:docPr id="754270474" name="Picture 754270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90333" cy="1970088"/>
                    </a:xfrm>
                    <a:prstGeom prst="rect">
                      <a:avLst/>
                    </a:prstGeom>
                  </pic:spPr>
                </pic:pic>
              </a:graphicData>
            </a:graphic>
          </wp:inline>
        </w:drawing>
      </w:r>
    </w:p>
    <w:p w:rsidR="1E7F681F" w:rsidP="01E91BA0" w:rsidRDefault="1E7F681F" w14:paraId="4DB3A35C" w14:textId="1B237EDF">
      <w:pPr>
        <w:spacing w:line="360" w:lineRule="auto"/>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 xml:space="preserve">Figure 10: </w:t>
      </w:r>
      <w:r w:rsidRPr="01E91BA0">
        <w:rPr>
          <w:rFonts w:ascii="Times New Roman" w:hAnsi="Times New Roman" w:eastAsia="Times New Roman" w:cs="Times New Roman"/>
          <w:b/>
          <w:bCs/>
          <w:color w:val="000000" w:themeColor="text1"/>
          <w:sz w:val="24"/>
          <w:szCs w:val="24"/>
        </w:rPr>
        <w:t>How difficult was it for you to balance your work life and personal life while working here?</w:t>
      </w:r>
    </w:p>
    <w:p w:rsidR="57186CC6" w:rsidP="01E91BA0" w:rsidRDefault="57186CC6" w14:paraId="5B976F10" w14:textId="3DB9FD74">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3B7DE22E" w14:textId="0E76B97C">
      <w:pPr>
        <w:spacing w:line="360" w:lineRule="auto"/>
        <w:jc w:val="center"/>
        <w:rPr>
          <w:rFonts w:ascii="Times New Roman" w:hAnsi="Times New Roman" w:eastAsia="Times New Roman" w:cs="Times New Roman"/>
          <w:b/>
          <w:bCs/>
          <w:color w:val="000000" w:themeColor="text1"/>
          <w:sz w:val="24"/>
          <w:szCs w:val="24"/>
        </w:rPr>
      </w:pPr>
    </w:p>
    <w:p w:rsidR="025A3DA2" w:rsidP="01E91BA0" w:rsidRDefault="025A3DA2" w14:paraId="213C6C47" w14:textId="2E411379">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8. How much do you enjoy the work you do?</w:t>
      </w:r>
    </w:p>
    <w:p w:rsidR="17A28255" w:rsidP="09BCC27A" w:rsidRDefault="17A28255" w14:paraId="07E1887A" w14:textId="6D21F37D">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The chart shows that 62% of respondents enjoy th</w:t>
      </w:r>
      <w:r w:rsidRPr="09BCC27A" w:rsidR="59213641">
        <w:rPr>
          <w:rFonts w:ascii="Times New Roman" w:hAnsi="Times New Roman" w:eastAsia="Times New Roman" w:cs="Times New Roman"/>
          <w:color w:val="000000" w:themeColor="text1"/>
          <w:sz w:val="24"/>
          <w:szCs w:val="24"/>
        </w:rPr>
        <w:t>ei</w:t>
      </w:r>
      <w:r w:rsidRPr="09BCC27A">
        <w:rPr>
          <w:rFonts w:ascii="Times New Roman" w:hAnsi="Times New Roman" w:eastAsia="Times New Roman" w:cs="Times New Roman"/>
          <w:color w:val="000000" w:themeColor="text1"/>
          <w:sz w:val="24"/>
          <w:szCs w:val="24"/>
        </w:rPr>
        <w:t>r work</w:t>
      </w:r>
      <w:r w:rsidRPr="09BCC27A" w:rsidR="5085E2FA">
        <w:rPr>
          <w:rFonts w:ascii="Times New Roman" w:hAnsi="Times New Roman" w:eastAsia="Times New Roman" w:cs="Times New Roman"/>
          <w:color w:val="000000" w:themeColor="text1"/>
          <w:sz w:val="24"/>
          <w:szCs w:val="24"/>
        </w:rPr>
        <w:t>, 39% enjoying and 23% a lot. While 24% feel moderate enjoyment</w:t>
      </w:r>
      <w:r w:rsidRPr="09BCC27A" w:rsidR="0615D716">
        <w:rPr>
          <w:rFonts w:ascii="Times New Roman" w:hAnsi="Times New Roman" w:eastAsia="Times New Roman" w:cs="Times New Roman"/>
          <w:color w:val="000000" w:themeColor="text1"/>
          <w:sz w:val="24"/>
          <w:szCs w:val="24"/>
        </w:rPr>
        <w:t>, 14% have a little to no enjoyment.</w:t>
      </w:r>
      <w:r w:rsidRPr="09BCC27A" w:rsidR="3A508DE1">
        <w:rPr>
          <w:rFonts w:ascii="Times New Roman" w:hAnsi="Times New Roman" w:eastAsia="Times New Roman" w:cs="Times New Roman"/>
          <w:color w:val="000000" w:themeColor="text1"/>
          <w:sz w:val="24"/>
          <w:szCs w:val="24"/>
        </w:rPr>
        <w:t xml:space="preserve"> Addressing these areas could improve overall workplace morale and productivity, ens</w:t>
      </w:r>
      <w:r w:rsidRPr="09BCC27A" w:rsidR="350CFCB1">
        <w:rPr>
          <w:rFonts w:ascii="Times New Roman" w:hAnsi="Times New Roman" w:eastAsia="Times New Roman" w:cs="Times New Roman"/>
          <w:color w:val="000000" w:themeColor="text1"/>
          <w:sz w:val="24"/>
          <w:szCs w:val="24"/>
        </w:rPr>
        <w:t xml:space="preserve">uring that more employees find their work meaningful and enjoyable, involve </w:t>
      </w:r>
      <w:r w:rsidRPr="09BCC27A" w:rsidR="3968490D">
        <w:rPr>
          <w:rFonts w:ascii="Times New Roman" w:hAnsi="Times New Roman" w:eastAsia="Times New Roman" w:cs="Times New Roman"/>
          <w:color w:val="000000" w:themeColor="text1"/>
          <w:sz w:val="24"/>
          <w:szCs w:val="24"/>
        </w:rPr>
        <w:t>offering more challenging tasks, opportunities for growth.</w:t>
      </w:r>
      <w:r w:rsidRPr="09BCC27A" w:rsidR="0615D716">
        <w:rPr>
          <w:rFonts w:ascii="Times New Roman" w:hAnsi="Times New Roman" w:eastAsia="Times New Roman" w:cs="Times New Roman"/>
          <w:color w:val="000000" w:themeColor="text1"/>
          <w:sz w:val="24"/>
          <w:szCs w:val="24"/>
        </w:rPr>
        <w:t xml:space="preserve"> The most employees </w:t>
      </w:r>
      <w:r w:rsidRPr="09BCC27A" w:rsidR="2FE3671E">
        <w:rPr>
          <w:rFonts w:ascii="Times New Roman" w:hAnsi="Times New Roman" w:eastAsia="Times New Roman" w:cs="Times New Roman"/>
          <w:color w:val="000000" w:themeColor="text1"/>
          <w:sz w:val="24"/>
          <w:szCs w:val="24"/>
        </w:rPr>
        <w:t xml:space="preserve">engaged and </w:t>
      </w:r>
      <w:r w:rsidRPr="09BCC27A" w:rsidR="0615D716">
        <w:rPr>
          <w:rFonts w:ascii="Times New Roman" w:hAnsi="Times New Roman" w:eastAsia="Times New Roman" w:cs="Times New Roman"/>
          <w:color w:val="000000" w:themeColor="text1"/>
          <w:sz w:val="24"/>
          <w:szCs w:val="24"/>
        </w:rPr>
        <w:t>satisfied</w:t>
      </w:r>
      <w:r w:rsidRPr="09BCC27A" w:rsidR="0ED0301C">
        <w:rPr>
          <w:rFonts w:ascii="Times New Roman" w:hAnsi="Times New Roman" w:eastAsia="Times New Roman" w:cs="Times New Roman"/>
          <w:color w:val="000000" w:themeColor="text1"/>
          <w:sz w:val="24"/>
          <w:szCs w:val="24"/>
        </w:rPr>
        <w:t>.</w:t>
      </w:r>
    </w:p>
    <w:p w:rsidR="50F4AA9C" w:rsidP="01E91BA0" w:rsidRDefault="50F4AA9C" w14:paraId="2AA8281E" w14:textId="0B156671">
      <w:pPr>
        <w:spacing w:line="360" w:lineRule="auto"/>
        <w:jc w:val="center"/>
      </w:pPr>
      <w:r>
        <w:rPr>
          <w:noProof/>
        </w:rPr>
        <w:drawing>
          <wp:inline distT="0" distB="0" distL="0" distR="0" wp14:anchorId="1D36DF50" wp14:editId="2AFD16A7">
            <wp:extent cx="2803961" cy="1787525"/>
            <wp:effectExtent l="0" t="0" r="0" b="0"/>
            <wp:docPr id="1886426821" name="Picture 188642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03961" cy="1787525"/>
                    </a:xfrm>
                    <a:prstGeom prst="rect">
                      <a:avLst/>
                    </a:prstGeom>
                  </pic:spPr>
                </pic:pic>
              </a:graphicData>
            </a:graphic>
          </wp:inline>
        </w:drawing>
      </w:r>
    </w:p>
    <w:p w:rsidR="5559E2D2" w:rsidP="01E91BA0" w:rsidRDefault="5559E2D2" w14:paraId="3271D719" w14:textId="0114CC96">
      <w:pPr>
        <w:spacing w:line="360" w:lineRule="auto"/>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Figure 11:</w:t>
      </w:r>
      <w:r w:rsidRPr="01E91BA0">
        <w:rPr>
          <w:b/>
          <w:bCs/>
        </w:rPr>
        <w:t xml:space="preserve"> </w:t>
      </w:r>
      <w:r w:rsidRPr="01E91BA0">
        <w:rPr>
          <w:rFonts w:ascii="Times New Roman" w:hAnsi="Times New Roman" w:eastAsia="Times New Roman" w:cs="Times New Roman"/>
          <w:b/>
          <w:bCs/>
          <w:color w:val="000000" w:themeColor="text1"/>
          <w:sz w:val="24"/>
          <w:szCs w:val="24"/>
        </w:rPr>
        <w:t>How much do you enjoy the work you do?</w:t>
      </w:r>
    </w:p>
    <w:p w:rsidR="781506F9" w:rsidP="01E91BA0" w:rsidRDefault="781506F9" w14:paraId="2B35A1F4" w14:textId="21841D6D">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3C745136" w14:textId="284B254C">
      <w:pPr>
        <w:spacing w:line="360" w:lineRule="auto"/>
        <w:jc w:val="center"/>
        <w:rPr>
          <w:rFonts w:ascii="Times New Roman" w:hAnsi="Times New Roman" w:eastAsia="Times New Roman" w:cs="Times New Roman"/>
          <w:b/>
          <w:bCs/>
          <w:color w:val="000000" w:themeColor="text1"/>
          <w:sz w:val="24"/>
          <w:szCs w:val="24"/>
        </w:rPr>
      </w:pPr>
    </w:p>
    <w:p w:rsidR="09BCC27A" w:rsidP="01E91BA0" w:rsidRDefault="09BCC27A" w14:paraId="6D7A3782" w14:textId="39BF5751">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 xml:space="preserve">9. </w:t>
      </w:r>
      <w:r w:rsidRPr="01E91BA0" w:rsidR="7B4C2007">
        <w:rPr>
          <w:rFonts w:ascii="Times New Roman" w:hAnsi="Times New Roman" w:eastAsia="Times New Roman" w:cs="Times New Roman"/>
          <w:b/>
          <w:bCs/>
          <w:color w:val="000000" w:themeColor="text1"/>
          <w:sz w:val="24"/>
          <w:szCs w:val="24"/>
        </w:rPr>
        <w:t>What factors contribute to your motivation at work?</w:t>
      </w:r>
    </w:p>
    <w:p w:rsidR="7153A53C" w:rsidP="09BCC27A" w:rsidRDefault="7153A53C" w14:paraId="6ED75674" w14:textId="49FF8D30">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The chart shows that salary and benefits are the top motivators, followed by team support 2</w:t>
      </w:r>
      <w:r w:rsidRPr="09BCC27A" w:rsidR="7A697237">
        <w:rPr>
          <w:rFonts w:ascii="Times New Roman" w:hAnsi="Times New Roman" w:eastAsia="Times New Roman" w:cs="Times New Roman"/>
          <w:color w:val="000000" w:themeColor="text1"/>
          <w:sz w:val="24"/>
          <w:szCs w:val="24"/>
        </w:rPr>
        <w:t>5% and recognition 17%. Work environment is the least importan</w:t>
      </w:r>
      <w:r w:rsidRPr="09BCC27A" w:rsidR="0625ADD0">
        <w:rPr>
          <w:rFonts w:ascii="Times New Roman" w:hAnsi="Times New Roman" w:eastAsia="Times New Roman" w:cs="Times New Roman"/>
          <w:color w:val="000000" w:themeColor="text1"/>
          <w:sz w:val="24"/>
          <w:szCs w:val="24"/>
        </w:rPr>
        <w:t>t</w:t>
      </w:r>
      <w:r w:rsidRPr="09BCC27A" w:rsidR="33A0B55D">
        <w:rPr>
          <w:rFonts w:ascii="Times New Roman" w:hAnsi="Times New Roman" w:eastAsia="Times New Roman" w:cs="Times New Roman"/>
          <w:color w:val="000000" w:themeColor="text1"/>
          <w:sz w:val="24"/>
          <w:szCs w:val="24"/>
        </w:rPr>
        <w:t>,</w:t>
      </w:r>
      <w:r w:rsidRPr="09BCC27A" w:rsidR="0625ADD0">
        <w:rPr>
          <w:rFonts w:ascii="Times New Roman" w:hAnsi="Times New Roman" w:eastAsia="Times New Roman" w:cs="Times New Roman"/>
          <w:color w:val="000000" w:themeColor="text1"/>
          <w:sz w:val="24"/>
          <w:szCs w:val="24"/>
        </w:rPr>
        <w:t xml:space="preserve"> but it should not be</w:t>
      </w:r>
      <w:r w:rsidRPr="09BCC27A" w:rsidR="3F6BEADF">
        <w:rPr>
          <w:rFonts w:ascii="Times New Roman" w:hAnsi="Times New Roman" w:eastAsia="Times New Roman" w:cs="Times New Roman"/>
          <w:color w:val="000000" w:themeColor="text1"/>
          <w:sz w:val="24"/>
          <w:szCs w:val="24"/>
        </w:rPr>
        <w:t xml:space="preserve"> overlooked it</w:t>
      </w:r>
      <w:r w:rsidRPr="09BCC27A" w:rsidR="0625ADD0">
        <w:rPr>
          <w:rFonts w:ascii="Times New Roman" w:hAnsi="Times New Roman" w:eastAsia="Times New Roman" w:cs="Times New Roman"/>
          <w:color w:val="000000" w:themeColor="text1"/>
          <w:sz w:val="24"/>
          <w:szCs w:val="24"/>
        </w:rPr>
        <w:t>, while financial incentives and team dynamics are crucial</w:t>
      </w:r>
      <w:r w:rsidRPr="09BCC27A" w:rsidR="3FD68BE9">
        <w:rPr>
          <w:rFonts w:ascii="Times New Roman" w:hAnsi="Times New Roman" w:eastAsia="Times New Roman" w:cs="Times New Roman"/>
          <w:color w:val="000000" w:themeColor="text1"/>
          <w:sz w:val="24"/>
          <w:szCs w:val="24"/>
        </w:rPr>
        <w:t>.</w:t>
      </w:r>
    </w:p>
    <w:p w:rsidR="57DB36D5" w:rsidP="01E91BA0" w:rsidRDefault="57DB36D5" w14:paraId="5277E5EA" w14:textId="0AA3B9A0">
      <w:pPr>
        <w:spacing w:after="0" w:line="279" w:lineRule="auto"/>
        <w:jc w:val="center"/>
      </w:pPr>
      <w:r>
        <w:rPr>
          <w:noProof/>
        </w:rPr>
        <w:drawing>
          <wp:inline distT="0" distB="0" distL="0" distR="0" wp14:anchorId="385CE6E4" wp14:editId="171F196A">
            <wp:extent cx="2856845" cy="1731962"/>
            <wp:effectExtent l="0" t="0" r="0" b="0"/>
            <wp:docPr id="1890674665" name="Picture 189067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56845" cy="1731962"/>
                    </a:xfrm>
                    <a:prstGeom prst="rect">
                      <a:avLst/>
                    </a:prstGeom>
                  </pic:spPr>
                </pic:pic>
              </a:graphicData>
            </a:graphic>
          </wp:inline>
        </w:drawing>
      </w:r>
    </w:p>
    <w:p w:rsidR="57B4C37E" w:rsidP="01E91BA0" w:rsidRDefault="57B4C37E" w14:paraId="7479C32F" w14:textId="19262D60">
      <w:pPr>
        <w:spacing w:after="0" w:line="279"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b/>
          <w:bCs/>
          <w:sz w:val="24"/>
          <w:szCs w:val="24"/>
        </w:rPr>
        <w:t xml:space="preserve">Figure 12: </w:t>
      </w:r>
      <w:r w:rsidRPr="01E91BA0">
        <w:rPr>
          <w:rFonts w:ascii="Times New Roman" w:hAnsi="Times New Roman" w:eastAsia="Times New Roman" w:cs="Times New Roman"/>
          <w:b/>
          <w:bCs/>
          <w:color w:val="000000" w:themeColor="text1"/>
          <w:sz w:val="24"/>
          <w:szCs w:val="24"/>
        </w:rPr>
        <w:t>What factors contribute to your motivation at work?</w:t>
      </w:r>
    </w:p>
    <w:p w:rsidR="09BCC27A" w:rsidP="01E91BA0" w:rsidRDefault="09BCC27A" w14:paraId="252C7527" w14:textId="784541C5">
      <w:pPr>
        <w:spacing w:after="0" w:line="279" w:lineRule="auto"/>
        <w:jc w:val="center"/>
        <w:rPr>
          <w:rFonts w:ascii="Times New Roman" w:hAnsi="Times New Roman" w:eastAsia="Times New Roman" w:cs="Times New Roman"/>
          <w:b/>
          <w:bCs/>
          <w:color w:val="000000" w:themeColor="text1"/>
          <w:sz w:val="24"/>
          <w:szCs w:val="24"/>
        </w:rPr>
      </w:pPr>
    </w:p>
    <w:p w:rsidR="09BCC27A" w:rsidP="01E91BA0" w:rsidRDefault="4129E7B9" w14:paraId="099DF1BF" w14:textId="295ACA28">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9BCC27A" w:rsidP="01E91BA0" w:rsidRDefault="09BCC27A" w14:paraId="66D44FE1" w14:textId="09BA56D7">
      <w:pPr>
        <w:spacing w:after="0" w:line="279" w:lineRule="auto"/>
        <w:rPr>
          <w:rFonts w:ascii="Times New Roman" w:hAnsi="Times New Roman" w:eastAsia="Times New Roman" w:cs="Times New Roman"/>
          <w:color w:val="000000" w:themeColor="text1"/>
          <w:sz w:val="24"/>
          <w:szCs w:val="24"/>
        </w:rPr>
      </w:pPr>
    </w:p>
    <w:p w:rsidR="09BCC27A" w:rsidP="01E91BA0" w:rsidRDefault="09BCC27A" w14:paraId="5E31C309" w14:textId="04FC61B6">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 xml:space="preserve">10. </w:t>
      </w:r>
      <w:r w:rsidRPr="01E91BA0" w:rsidR="1B100512">
        <w:rPr>
          <w:rFonts w:ascii="Times New Roman" w:hAnsi="Times New Roman" w:eastAsia="Times New Roman" w:cs="Times New Roman"/>
          <w:b/>
          <w:bCs/>
          <w:color w:val="000000" w:themeColor="text1"/>
          <w:sz w:val="24"/>
          <w:szCs w:val="24"/>
        </w:rPr>
        <w:t>How far do you agree that process of employee engagement helps in management of effective rates of attrition?</w:t>
      </w:r>
    </w:p>
    <w:p w:rsidR="33A48A74" w:rsidP="09BCC27A" w:rsidRDefault="33A48A74" w14:paraId="4985B953" w14:textId="7D4FD2BB">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According to the result, 2</w:t>
      </w:r>
      <w:r w:rsidRPr="09BCC27A" w:rsidR="68602A99">
        <w:rPr>
          <w:rFonts w:ascii="Times New Roman" w:hAnsi="Times New Roman" w:eastAsia="Times New Roman" w:cs="Times New Roman"/>
          <w:color w:val="000000" w:themeColor="text1"/>
          <w:sz w:val="24"/>
          <w:szCs w:val="24"/>
        </w:rPr>
        <w:t>5</w:t>
      </w:r>
      <w:r w:rsidRPr="09BCC27A">
        <w:rPr>
          <w:rFonts w:ascii="Times New Roman" w:hAnsi="Times New Roman" w:eastAsia="Times New Roman" w:cs="Times New Roman"/>
          <w:color w:val="000000" w:themeColor="text1"/>
          <w:sz w:val="24"/>
          <w:szCs w:val="24"/>
        </w:rPr>
        <w:t xml:space="preserve">% of employees are strongly agree with </w:t>
      </w:r>
      <w:r w:rsidRPr="09BCC27A" w:rsidR="2DFE9778">
        <w:rPr>
          <w:rFonts w:ascii="Times New Roman" w:hAnsi="Times New Roman" w:eastAsia="Times New Roman" w:cs="Times New Roman"/>
          <w:color w:val="000000" w:themeColor="text1"/>
          <w:sz w:val="24"/>
          <w:szCs w:val="24"/>
        </w:rPr>
        <w:t>employee engagement helps in management of effective</w:t>
      </w:r>
      <w:r w:rsidRPr="09BCC27A">
        <w:rPr>
          <w:rFonts w:ascii="Times New Roman" w:hAnsi="Times New Roman" w:eastAsia="Times New Roman" w:cs="Times New Roman"/>
          <w:color w:val="000000" w:themeColor="text1"/>
          <w:sz w:val="24"/>
          <w:szCs w:val="24"/>
        </w:rPr>
        <w:t xml:space="preserve">, </w:t>
      </w:r>
      <w:r w:rsidRPr="09BCC27A" w:rsidR="728A30EE">
        <w:rPr>
          <w:rFonts w:ascii="Times New Roman" w:hAnsi="Times New Roman" w:eastAsia="Times New Roman" w:cs="Times New Roman"/>
          <w:color w:val="000000" w:themeColor="text1"/>
          <w:sz w:val="24"/>
          <w:szCs w:val="24"/>
        </w:rPr>
        <w:t>45</w:t>
      </w:r>
      <w:r w:rsidRPr="09BCC27A">
        <w:rPr>
          <w:rFonts w:ascii="Times New Roman" w:hAnsi="Times New Roman" w:eastAsia="Times New Roman" w:cs="Times New Roman"/>
          <w:color w:val="000000" w:themeColor="text1"/>
          <w:sz w:val="24"/>
          <w:szCs w:val="24"/>
        </w:rPr>
        <w:t xml:space="preserve">% of employees are </w:t>
      </w:r>
      <w:r w:rsidRPr="09BCC27A" w:rsidR="03D20F53">
        <w:rPr>
          <w:rFonts w:ascii="Times New Roman" w:hAnsi="Times New Roman" w:eastAsia="Times New Roman" w:cs="Times New Roman"/>
          <w:color w:val="000000" w:themeColor="text1"/>
          <w:sz w:val="24"/>
          <w:szCs w:val="24"/>
        </w:rPr>
        <w:t>agree</w:t>
      </w:r>
      <w:r w:rsidRPr="09BCC27A">
        <w:rPr>
          <w:rFonts w:ascii="Times New Roman" w:hAnsi="Times New Roman" w:eastAsia="Times New Roman" w:cs="Times New Roman"/>
          <w:color w:val="000000" w:themeColor="text1"/>
          <w:sz w:val="24"/>
          <w:szCs w:val="24"/>
        </w:rPr>
        <w:t xml:space="preserve"> with it while the other </w:t>
      </w:r>
      <w:r w:rsidRPr="09BCC27A" w:rsidR="3DD4FC57">
        <w:rPr>
          <w:rFonts w:ascii="Times New Roman" w:hAnsi="Times New Roman" w:eastAsia="Times New Roman" w:cs="Times New Roman"/>
          <w:color w:val="000000" w:themeColor="text1"/>
          <w:sz w:val="24"/>
          <w:szCs w:val="24"/>
        </w:rPr>
        <w:t>25</w:t>
      </w:r>
      <w:r w:rsidRPr="09BCC27A">
        <w:rPr>
          <w:rFonts w:ascii="Times New Roman" w:hAnsi="Times New Roman" w:eastAsia="Times New Roman" w:cs="Times New Roman"/>
          <w:color w:val="000000" w:themeColor="text1"/>
          <w:sz w:val="24"/>
          <w:szCs w:val="24"/>
        </w:rPr>
        <w:t xml:space="preserve">% claim </w:t>
      </w:r>
      <w:r w:rsidRPr="09BCC27A" w:rsidR="6B9D66B1">
        <w:rPr>
          <w:rFonts w:ascii="Times New Roman" w:hAnsi="Times New Roman" w:eastAsia="Times New Roman" w:cs="Times New Roman"/>
          <w:color w:val="000000" w:themeColor="text1"/>
          <w:sz w:val="24"/>
          <w:szCs w:val="24"/>
        </w:rPr>
        <w:t xml:space="preserve">disagree </w:t>
      </w:r>
      <w:r w:rsidRPr="09BCC27A">
        <w:rPr>
          <w:rFonts w:ascii="Times New Roman" w:hAnsi="Times New Roman" w:eastAsia="Times New Roman" w:cs="Times New Roman"/>
          <w:color w:val="000000" w:themeColor="text1"/>
          <w:sz w:val="24"/>
          <w:szCs w:val="24"/>
        </w:rPr>
        <w:t xml:space="preserve">for them. </w:t>
      </w:r>
      <w:r w:rsidRPr="09BCC27A" w:rsidR="46F3C8F6">
        <w:rPr>
          <w:rFonts w:ascii="Times New Roman" w:hAnsi="Times New Roman" w:eastAsia="Times New Roman" w:cs="Times New Roman"/>
          <w:color w:val="000000" w:themeColor="text1"/>
          <w:sz w:val="24"/>
          <w:szCs w:val="24"/>
        </w:rPr>
        <w:t>5</w:t>
      </w:r>
      <w:r w:rsidRPr="09BCC27A">
        <w:rPr>
          <w:rFonts w:ascii="Times New Roman" w:hAnsi="Times New Roman" w:eastAsia="Times New Roman" w:cs="Times New Roman"/>
          <w:color w:val="000000" w:themeColor="text1"/>
          <w:sz w:val="24"/>
          <w:szCs w:val="24"/>
        </w:rPr>
        <w:t xml:space="preserve">% of them are </w:t>
      </w:r>
      <w:r w:rsidRPr="09BCC27A" w:rsidR="49BE7F6A">
        <w:rPr>
          <w:rFonts w:ascii="Times New Roman" w:hAnsi="Times New Roman" w:eastAsia="Times New Roman" w:cs="Times New Roman"/>
          <w:color w:val="000000" w:themeColor="text1"/>
          <w:sz w:val="24"/>
          <w:szCs w:val="24"/>
        </w:rPr>
        <w:t>strongly disagree.</w:t>
      </w:r>
      <w:r w:rsidRPr="09BCC27A" w:rsidR="7A9780F4">
        <w:rPr>
          <w:rFonts w:ascii="Times New Roman" w:hAnsi="Times New Roman" w:eastAsia="Times New Roman" w:cs="Times New Roman"/>
          <w:color w:val="000000" w:themeColor="text1"/>
          <w:sz w:val="24"/>
          <w:szCs w:val="24"/>
        </w:rPr>
        <w:t xml:space="preserve"> While employee engagement is generally seen as beneficial there may be areas where it is </w:t>
      </w:r>
      <w:r w:rsidRPr="09BCC27A" w:rsidR="62C15649">
        <w:rPr>
          <w:rFonts w:ascii="Times New Roman" w:hAnsi="Times New Roman" w:eastAsia="Times New Roman" w:cs="Times New Roman"/>
          <w:color w:val="000000" w:themeColor="text1"/>
          <w:sz w:val="24"/>
          <w:szCs w:val="24"/>
        </w:rPr>
        <w:t>effectiveness could be communicated more clearly to address concerns among those who are less convinced.</w:t>
      </w:r>
    </w:p>
    <w:p w:rsidR="0CE974F7" w:rsidP="01E91BA0" w:rsidRDefault="0CE974F7" w14:paraId="62A9D459" w14:textId="50C448AF">
      <w:pPr>
        <w:spacing w:line="360" w:lineRule="auto"/>
        <w:jc w:val="center"/>
      </w:pPr>
      <w:r>
        <w:rPr>
          <w:noProof/>
        </w:rPr>
        <w:drawing>
          <wp:inline distT="0" distB="0" distL="0" distR="0" wp14:anchorId="2D5ACBE5" wp14:editId="1752A493">
            <wp:extent cx="2754157" cy="1755775"/>
            <wp:effectExtent l="0" t="0" r="0" b="0"/>
            <wp:docPr id="762382182" name="Picture 76238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54157" cy="1755775"/>
                    </a:xfrm>
                    <a:prstGeom prst="rect">
                      <a:avLst/>
                    </a:prstGeom>
                  </pic:spPr>
                </pic:pic>
              </a:graphicData>
            </a:graphic>
          </wp:inline>
        </w:drawing>
      </w:r>
    </w:p>
    <w:p w:rsidR="089AF3D3" w:rsidP="01E91BA0" w:rsidRDefault="089AF3D3" w14:paraId="196A8DB1" w14:textId="5C1D8A90">
      <w:pPr>
        <w:spacing w:line="360" w:lineRule="auto"/>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 xml:space="preserve">Figure 13: </w:t>
      </w:r>
      <w:r w:rsidRPr="01E91BA0">
        <w:rPr>
          <w:rFonts w:ascii="Times New Roman" w:hAnsi="Times New Roman" w:eastAsia="Times New Roman" w:cs="Times New Roman"/>
          <w:b/>
          <w:bCs/>
          <w:color w:val="000000" w:themeColor="text1"/>
          <w:sz w:val="24"/>
          <w:szCs w:val="24"/>
        </w:rPr>
        <w:t>How far do you agree that process of employee engagement helps in management of effective rates of attrition?</w:t>
      </w:r>
    </w:p>
    <w:p w:rsidR="5B062A4E" w:rsidP="01E91BA0" w:rsidRDefault="5B062A4E" w14:paraId="128A9BC6" w14:textId="107C8B54">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406298E9" w14:textId="51943223">
      <w:pPr>
        <w:spacing w:line="360" w:lineRule="auto"/>
        <w:jc w:val="center"/>
        <w:rPr>
          <w:rFonts w:ascii="Times New Roman" w:hAnsi="Times New Roman" w:eastAsia="Times New Roman" w:cs="Times New Roman"/>
          <w:b/>
          <w:bCs/>
          <w:color w:val="000000" w:themeColor="text1"/>
          <w:sz w:val="24"/>
          <w:szCs w:val="24"/>
        </w:rPr>
      </w:pPr>
    </w:p>
    <w:p w:rsidR="1B100512" w:rsidP="01E91BA0" w:rsidRDefault="1B100512" w14:paraId="7A0776EA" w14:textId="3DABD14B">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11. How far do you agree that form of employee experience can helps in increasing motivation?</w:t>
      </w:r>
    </w:p>
    <w:p w:rsidR="0F268FDE" w:rsidP="09BCC27A" w:rsidRDefault="0F268FDE" w14:paraId="4CDA375C" w14:textId="592D0537">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The pie chart reveals that a strong majority of respondents believe the form of employee experience significantly</w:t>
      </w:r>
      <w:r w:rsidRPr="09BCC27A" w:rsidR="5EEC7529">
        <w:rPr>
          <w:rFonts w:ascii="Times New Roman" w:hAnsi="Times New Roman" w:eastAsia="Times New Roman" w:cs="Times New Roman"/>
          <w:color w:val="000000" w:themeColor="text1"/>
          <w:sz w:val="24"/>
          <w:szCs w:val="24"/>
        </w:rPr>
        <w:t xml:space="preserve"> impacts motivation. Only 5% are neutral</w:t>
      </w:r>
      <w:r w:rsidRPr="09BCC27A" w:rsidR="21EC51F2">
        <w:rPr>
          <w:rFonts w:ascii="Times New Roman" w:hAnsi="Times New Roman" w:eastAsia="Times New Roman" w:cs="Times New Roman"/>
          <w:color w:val="000000" w:themeColor="text1"/>
          <w:sz w:val="24"/>
          <w:szCs w:val="24"/>
        </w:rPr>
        <w:t>. This sugge</w:t>
      </w:r>
      <w:r w:rsidRPr="09BCC27A" w:rsidR="3E98BCE5">
        <w:rPr>
          <w:rFonts w:ascii="Times New Roman" w:hAnsi="Times New Roman" w:eastAsia="Times New Roman" w:cs="Times New Roman"/>
          <w:color w:val="000000" w:themeColor="text1"/>
          <w:sz w:val="24"/>
          <w:szCs w:val="24"/>
        </w:rPr>
        <w:t>s</w:t>
      </w:r>
      <w:r w:rsidRPr="09BCC27A" w:rsidR="21EC51F2">
        <w:rPr>
          <w:rFonts w:ascii="Times New Roman" w:hAnsi="Times New Roman" w:eastAsia="Times New Roman" w:cs="Times New Roman"/>
          <w:color w:val="000000" w:themeColor="text1"/>
          <w:sz w:val="24"/>
          <w:szCs w:val="24"/>
        </w:rPr>
        <w:t>ts that enhancing employee experience is widely seen as a critical factor in boosting motiv</w:t>
      </w:r>
      <w:r w:rsidRPr="09BCC27A" w:rsidR="65047050">
        <w:rPr>
          <w:rFonts w:ascii="Times New Roman" w:hAnsi="Times New Roman" w:eastAsia="Times New Roman" w:cs="Times New Roman"/>
          <w:color w:val="000000" w:themeColor="text1"/>
          <w:sz w:val="24"/>
          <w:szCs w:val="24"/>
        </w:rPr>
        <w:t>ation</w:t>
      </w:r>
      <w:r w:rsidRPr="09BCC27A" w:rsidR="3A22B2CA">
        <w:rPr>
          <w:rFonts w:ascii="Times New Roman" w:hAnsi="Times New Roman" w:eastAsia="Times New Roman" w:cs="Times New Roman"/>
          <w:color w:val="000000" w:themeColor="text1"/>
          <w:sz w:val="24"/>
          <w:szCs w:val="24"/>
        </w:rPr>
        <w:t>, organizations should prioritize initiatives that improve employee experience.</w:t>
      </w:r>
    </w:p>
    <w:p w:rsidR="5F5FB7BA" w:rsidP="01E91BA0" w:rsidRDefault="5F5FB7BA" w14:paraId="268AF5C5" w14:textId="2CDF5897">
      <w:pPr>
        <w:spacing w:line="360" w:lineRule="auto"/>
        <w:jc w:val="center"/>
      </w:pPr>
      <w:r>
        <w:rPr>
          <w:noProof/>
        </w:rPr>
        <w:drawing>
          <wp:inline distT="0" distB="0" distL="0" distR="0" wp14:anchorId="573FB718" wp14:editId="6A6A7EDC">
            <wp:extent cx="2661086" cy="1696442"/>
            <wp:effectExtent l="0" t="0" r="0" b="0"/>
            <wp:docPr id="962972635" name="Picture 96297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61086" cy="1696442"/>
                    </a:xfrm>
                    <a:prstGeom prst="rect">
                      <a:avLst/>
                    </a:prstGeom>
                  </pic:spPr>
                </pic:pic>
              </a:graphicData>
            </a:graphic>
          </wp:inline>
        </w:drawing>
      </w:r>
    </w:p>
    <w:p w:rsidR="619A0C09" w:rsidP="01E91BA0" w:rsidRDefault="619A0C09" w14:paraId="45748741" w14:textId="719A1759">
      <w:pPr>
        <w:spacing w:line="360" w:lineRule="auto"/>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Figure 14:</w:t>
      </w:r>
      <w:r w:rsidRPr="01E91BA0">
        <w:rPr>
          <w:b/>
          <w:bCs/>
        </w:rPr>
        <w:t xml:space="preserve"> </w:t>
      </w:r>
      <w:r w:rsidRPr="01E91BA0">
        <w:rPr>
          <w:rFonts w:ascii="Times New Roman" w:hAnsi="Times New Roman" w:eastAsia="Times New Roman" w:cs="Times New Roman"/>
          <w:b/>
          <w:bCs/>
          <w:color w:val="000000" w:themeColor="text1"/>
          <w:sz w:val="24"/>
          <w:szCs w:val="24"/>
        </w:rPr>
        <w:t>How far do you agree that form of employee experience can helps in increasing motivation?</w:t>
      </w:r>
    </w:p>
    <w:p w:rsidR="45FAEAD8" w:rsidP="01E91BA0" w:rsidRDefault="45FAEAD8" w14:paraId="347B7BA2" w14:textId="1AFBF9FD">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54AB9DF5" w14:textId="3E732643">
      <w:pPr>
        <w:spacing w:line="360" w:lineRule="auto"/>
        <w:jc w:val="center"/>
        <w:rPr>
          <w:rFonts w:ascii="Times New Roman" w:hAnsi="Times New Roman" w:eastAsia="Times New Roman" w:cs="Times New Roman"/>
          <w:b/>
          <w:bCs/>
          <w:color w:val="000000" w:themeColor="text1"/>
          <w:sz w:val="24"/>
          <w:szCs w:val="24"/>
        </w:rPr>
      </w:pPr>
    </w:p>
    <w:p w:rsidR="1B100512" w:rsidP="01E91BA0" w:rsidRDefault="1B100512" w14:paraId="09E345D0" w14:textId="7E5C17DC">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12. How far do you agree that leadership and mode of communication are major factors affective performance of a business in UK?</w:t>
      </w:r>
    </w:p>
    <w:p w:rsidR="553B8726" w:rsidP="09BCC27A" w:rsidRDefault="553B8726" w14:paraId="517F2932" w14:textId="54B2C45D">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 xml:space="preserve">The chart reveals the most respondents view leadership and communication as </w:t>
      </w:r>
      <w:r w:rsidRPr="09BCC27A" w:rsidR="0FBCD176">
        <w:rPr>
          <w:rFonts w:ascii="Times New Roman" w:hAnsi="Times New Roman" w:eastAsia="Times New Roman" w:cs="Times New Roman"/>
          <w:color w:val="000000" w:themeColor="text1"/>
          <w:sz w:val="24"/>
          <w:szCs w:val="24"/>
        </w:rPr>
        <w:t xml:space="preserve">main to business performance in the UK. </w:t>
      </w:r>
      <w:r w:rsidRPr="09BCC27A" w:rsidR="5C8B8438">
        <w:rPr>
          <w:rFonts w:ascii="Times New Roman" w:hAnsi="Times New Roman" w:eastAsia="Times New Roman" w:cs="Times New Roman"/>
          <w:color w:val="000000" w:themeColor="text1"/>
          <w:sz w:val="24"/>
          <w:szCs w:val="24"/>
        </w:rPr>
        <w:t>The small group who are neutral or disagree suggests that while leadership and communication are widely recognized as essenti</w:t>
      </w:r>
      <w:r w:rsidRPr="09BCC27A" w:rsidR="0B4A0C85">
        <w:rPr>
          <w:rFonts w:ascii="Times New Roman" w:hAnsi="Times New Roman" w:eastAsia="Times New Roman" w:cs="Times New Roman"/>
          <w:color w:val="000000" w:themeColor="text1"/>
          <w:sz w:val="24"/>
          <w:szCs w:val="24"/>
        </w:rPr>
        <w:t xml:space="preserve">al, there might be other factors some consider important. </w:t>
      </w:r>
      <w:r w:rsidRPr="09BCC27A" w:rsidR="5972B2BA">
        <w:rPr>
          <w:rFonts w:ascii="Times New Roman" w:hAnsi="Times New Roman" w:eastAsia="Times New Roman" w:cs="Times New Roman"/>
          <w:color w:val="000000" w:themeColor="text1"/>
          <w:sz w:val="24"/>
          <w:szCs w:val="24"/>
        </w:rPr>
        <w:t xml:space="preserve">Management structures, leadership might play a less important role, </w:t>
      </w:r>
      <w:r w:rsidRPr="09BCC27A" w:rsidR="1CF82BED">
        <w:rPr>
          <w:rFonts w:ascii="Times New Roman" w:hAnsi="Times New Roman" w:eastAsia="Times New Roman" w:cs="Times New Roman"/>
          <w:color w:val="000000" w:themeColor="text1"/>
          <w:sz w:val="24"/>
          <w:szCs w:val="24"/>
        </w:rPr>
        <w:t>cultural differences</w:t>
      </w:r>
      <w:r w:rsidRPr="09BCC27A" w:rsidR="460B30C9">
        <w:rPr>
          <w:rFonts w:ascii="Times New Roman" w:hAnsi="Times New Roman" w:eastAsia="Times New Roman" w:cs="Times New Roman"/>
          <w:color w:val="000000" w:themeColor="text1"/>
          <w:sz w:val="24"/>
          <w:szCs w:val="24"/>
        </w:rPr>
        <w:t xml:space="preserve"> can also shape perceptions</w:t>
      </w:r>
      <w:r w:rsidRPr="09BCC27A" w:rsidR="78B408C0">
        <w:rPr>
          <w:rFonts w:ascii="Times New Roman" w:hAnsi="Times New Roman" w:eastAsia="Times New Roman" w:cs="Times New Roman"/>
          <w:color w:val="000000" w:themeColor="text1"/>
          <w:sz w:val="24"/>
          <w:szCs w:val="24"/>
        </w:rPr>
        <w:t xml:space="preserve"> or individual focused on short-term results.</w:t>
      </w:r>
    </w:p>
    <w:p w:rsidR="2699FFED" w:rsidP="01E91BA0" w:rsidRDefault="2699FFED" w14:paraId="2D1B88BD" w14:textId="08BFEB3B">
      <w:pPr>
        <w:spacing w:line="360" w:lineRule="auto"/>
        <w:jc w:val="center"/>
      </w:pPr>
      <w:r>
        <w:rPr>
          <w:noProof/>
        </w:rPr>
        <w:drawing>
          <wp:inline distT="0" distB="0" distL="0" distR="0" wp14:anchorId="2707515A" wp14:editId="0DE7987F">
            <wp:extent cx="3879273" cy="1955800"/>
            <wp:effectExtent l="0" t="0" r="0" b="0"/>
            <wp:docPr id="113403835" name="Picture 11340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79273" cy="1955800"/>
                    </a:xfrm>
                    <a:prstGeom prst="rect">
                      <a:avLst/>
                    </a:prstGeom>
                  </pic:spPr>
                </pic:pic>
              </a:graphicData>
            </a:graphic>
          </wp:inline>
        </w:drawing>
      </w:r>
    </w:p>
    <w:p w:rsidR="7AFC2196" w:rsidP="01E91BA0" w:rsidRDefault="7AFC2196" w14:paraId="331E6017" w14:textId="22D8A373">
      <w:pPr>
        <w:spacing w:line="360" w:lineRule="auto"/>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 xml:space="preserve">Figure 15: </w:t>
      </w:r>
      <w:r w:rsidRPr="01E91BA0">
        <w:rPr>
          <w:rFonts w:ascii="Times New Roman" w:hAnsi="Times New Roman" w:eastAsia="Times New Roman" w:cs="Times New Roman"/>
          <w:b/>
          <w:bCs/>
          <w:color w:val="000000" w:themeColor="text1"/>
          <w:sz w:val="24"/>
          <w:szCs w:val="24"/>
        </w:rPr>
        <w:t>How far do you agree that leadership and mode of communication are major factors affective performance of a business in UK?</w:t>
      </w:r>
    </w:p>
    <w:p w:rsidR="2A73D580" w:rsidP="01E91BA0" w:rsidRDefault="2A73D580" w14:paraId="5C61DBCF" w14:textId="61C7A32F">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53665A8F" w14:textId="794E017B">
      <w:pPr>
        <w:spacing w:line="360" w:lineRule="auto"/>
        <w:jc w:val="center"/>
        <w:rPr>
          <w:rFonts w:ascii="Times New Roman" w:hAnsi="Times New Roman" w:eastAsia="Times New Roman" w:cs="Times New Roman"/>
          <w:b/>
          <w:bCs/>
          <w:color w:val="000000" w:themeColor="text1"/>
          <w:sz w:val="24"/>
          <w:szCs w:val="24"/>
        </w:rPr>
      </w:pPr>
    </w:p>
    <w:p w:rsidR="1B100512" w:rsidP="01E91BA0" w:rsidRDefault="1B100512" w14:paraId="70BD0BBF" w14:textId="693F147C">
      <w:pPr>
        <w:spacing w:after="0" w:line="279" w:lineRule="auto"/>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13. Do you think increasing employee engagement initiatives (like team-building activities, development, etc.) would lead higher productivity?</w:t>
      </w:r>
    </w:p>
    <w:p w:rsidR="01E91BA0" w:rsidP="01E91BA0" w:rsidRDefault="01E91BA0" w14:paraId="303F31C0" w14:textId="557A61E3">
      <w:pPr>
        <w:spacing w:after="0" w:line="279" w:lineRule="auto"/>
        <w:rPr>
          <w:rFonts w:ascii="Times New Roman" w:hAnsi="Times New Roman" w:eastAsia="Times New Roman" w:cs="Times New Roman"/>
          <w:color w:val="000000" w:themeColor="text1"/>
          <w:sz w:val="24"/>
          <w:szCs w:val="24"/>
        </w:rPr>
      </w:pPr>
    </w:p>
    <w:p w:rsidR="3DD01ED2" w:rsidP="09BCC27A" w:rsidRDefault="3DD01ED2" w14:paraId="53488D65" w14:textId="532E93B2">
      <w:pPr>
        <w:spacing w:after="0" w:line="279" w:lineRule="auto"/>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A combined 98% of respondents believe that increasing engagement activities would likely enhance produ</w:t>
      </w:r>
      <w:r w:rsidRPr="09BCC27A" w:rsidR="31CA160E">
        <w:rPr>
          <w:rFonts w:ascii="Times New Roman" w:hAnsi="Times New Roman" w:eastAsia="Times New Roman" w:cs="Times New Roman"/>
          <w:color w:val="000000" w:themeColor="text1"/>
          <w:sz w:val="24"/>
          <w:szCs w:val="24"/>
        </w:rPr>
        <w:t xml:space="preserve">ctivity, with 41% saying it </w:t>
      </w:r>
      <w:proofErr w:type="gramStart"/>
      <w:r w:rsidRPr="09BCC27A" w:rsidR="31CA160E">
        <w:rPr>
          <w:rFonts w:ascii="Times New Roman" w:hAnsi="Times New Roman" w:eastAsia="Times New Roman" w:cs="Times New Roman"/>
          <w:color w:val="000000" w:themeColor="text1"/>
          <w:sz w:val="24"/>
          <w:szCs w:val="24"/>
        </w:rPr>
        <w:t>definitely would</w:t>
      </w:r>
      <w:proofErr w:type="gramEnd"/>
      <w:r w:rsidRPr="09BCC27A" w:rsidR="31CA160E">
        <w:rPr>
          <w:rFonts w:ascii="Times New Roman" w:hAnsi="Times New Roman" w:eastAsia="Times New Roman" w:cs="Times New Roman"/>
          <w:color w:val="000000" w:themeColor="text1"/>
          <w:sz w:val="24"/>
          <w:szCs w:val="24"/>
        </w:rPr>
        <w:t>, 57% saying it probably would. Only a small minority 2% are s</w:t>
      </w:r>
      <w:r w:rsidRPr="09BCC27A" w:rsidR="2D13F185">
        <w:rPr>
          <w:rFonts w:ascii="Times New Roman" w:hAnsi="Times New Roman" w:eastAsia="Times New Roman" w:cs="Times New Roman"/>
          <w:color w:val="000000" w:themeColor="text1"/>
          <w:sz w:val="24"/>
          <w:szCs w:val="24"/>
        </w:rPr>
        <w:t>c</w:t>
      </w:r>
      <w:r w:rsidRPr="09BCC27A" w:rsidR="31CA160E">
        <w:rPr>
          <w:rFonts w:ascii="Times New Roman" w:hAnsi="Times New Roman" w:eastAsia="Times New Roman" w:cs="Times New Roman"/>
          <w:color w:val="000000" w:themeColor="text1"/>
          <w:sz w:val="24"/>
          <w:szCs w:val="24"/>
        </w:rPr>
        <w:t>eptical</w:t>
      </w:r>
      <w:r w:rsidRPr="09BCC27A" w:rsidR="22388541">
        <w:rPr>
          <w:rFonts w:ascii="Times New Roman" w:hAnsi="Times New Roman" w:eastAsia="Times New Roman" w:cs="Times New Roman"/>
          <w:color w:val="000000" w:themeColor="text1"/>
          <w:sz w:val="24"/>
          <w:szCs w:val="24"/>
        </w:rPr>
        <w:t>. The importance of investing in engagement strategies as a key driver of productivity in the workplace.</w:t>
      </w:r>
    </w:p>
    <w:p w:rsidR="09BCC27A" w:rsidP="09BCC27A" w:rsidRDefault="09BCC27A" w14:paraId="73C3AE75" w14:textId="76B05533">
      <w:pPr>
        <w:spacing w:after="0" w:line="279" w:lineRule="auto"/>
        <w:rPr>
          <w:rFonts w:ascii="Times New Roman" w:hAnsi="Times New Roman" w:eastAsia="Times New Roman" w:cs="Times New Roman"/>
          <w:color w:val="000000" w:themeColor="text1"/>
          <w:sz w:val="24"/>
          <w:szCs w:val="24"/>
        </w:rPr>
      </w:pPr>
    </w:p>
    <w:p w:rsidR="5046B500" w:rsidP="01E91BA0" w:rsidRDefault="5046B500" w14:paraId="10463F46" w14:textId="5286C1BA">
      <w:pPr>
        <w:spacing w:after="0" w:line="279" w:lineRule="auto"/>
        <w:jc w:val="center"/>
      </w:pPr>
      <w:r>
        <w:rPr>
          <w:noProof/>
        </w:rPr>
        <w:drawing>
          <wp:inline distT="0" distB="0" distL="0" distR="0" wp14:anchorId="2C757763" wp14:editId="1A51A7F5">
            <wp:extent cx="2642098" cy="1684338"/>
            <wp:effectExtent l="0" t="0" r="0" b="0"/>
            <wp:docPr id="1890444236" name="Picture 189044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42098" cy="1684338"/>
                    </a:xfrm>
                    <a:prstGeom prst="rect">
                      <a:avLst/>
                    </a:prstGeom>
                  </pic:spPr>
                </pic:pic>
              </a:graphicData>
            </a:graphic>
          </wp:inline>
        </w:drawing>
      </w:r>
    </w:p>
    <w:p w:rsidR="3FAD2869" w:rsidP="01E91BA0" w:rsidRDefault="3FAD2869" w14:paraId="25256152" w14:textId="100C471E">
      <w:pPr>
        <w:spacing w:after="0" w:line="279" w:lineRule="auto"/>
        <w:jc w:val="center"/>
        <w:rPr>
          <w:rFonts w:ascii="Times New Roman" w:hAnsi="Times New Roman" w:eastAsia="Times New Roman" w:cs="Times New Roman"/>
          <w:b/>
          <w:bCs/>
        </w:rPr>
      </w:pPr>
      <w:r w:rsidRPr="01E91BA0">
        <w:rPr>
          <w:rFonts w:ascii="Times New Roman" w:hAnsi="Times New Roman" w:eastAsia="Times New Roman" w:cs="Times New Roman"/>
          <w:b/>
          <w:bCs/>
        </w:rPr>
        <w:t xml:space="preserve">Figure 16: </w:t>
      </w:r>
    </w:p>
    <w:p w:rsidR="3FAD2869" w:rsidP="01E91BA0" w:rsidRDefault="3FAD2869" w14:paraId="7127B54F" w14:textId="7261C8CD">
      <w:pPr>
        <w:spacing w:after="0" w:line="279" w:lineRule="auto"/>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Do you think increasing employee engagement initiatives (like team-building activities, development, etc.) would lead higher productivity?</w:t>
      </w:r>
    </w:p>
    <w:p w:rsidR="744E8716" w:rsidP="01E91BA0" w:rsidRDefault="744E8716" w14:paraId="56718EAE" w14:textId="2A805F7F">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73F0EEAD" w14:textId="32444AE7">
      <w:pPr>
        <w:spacing w:after="0" w:line="279" w:lineRule="auto"/>
        <w:jc w:val="center"/>
        <w:rPr>
          <w:rFonts w:ascii="Times New Roman" w:hAnsi="Times New Roman" w:eastAsia="Times New Roman" w:cs="Times New Roman"/>
          <w:b/>
          <w:bCs/>
          <w:color w:val="000000" w:themeColor="text1"/>
          <w:sz w:val="24"/>
          <w:szCs w:val="24"/>
        </w:rPr>
      </w:pPr>
    </w:p>
    <w:p w:rsidR="09BCC27A" w:rsidP="09BCC27A" w:rsidRDefault="09BCC27A" w14:paraId="5AA813EE" w14:textId="5F6241B3">
      <w:pPr>
        <w:spacing w:after="0" w:line="279" w:lineRule="auto"/>
        <w:rPr>
          <w:rFonts w:ascii="Times New Roman" w:hAnsi="Times New Roman" w:eastAsia="Times New Roman" w:cs="Times New Roman"/>
          <w:color w:val="000000" w:themeColor="text1"/>
          <w:sz w:val="24"/>
          <w:szCs w:val="24"/>
        </w:rPr>
      </w:pPr>
    </w:p>
    <w:p w:rsidR="1B100512" w:rsidP="01E91BA0" w:rsidRDefault="1B100512" w14:paraId="120FB99B" w14:textId="7B17721C">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14. Do you agree that motivation strongly impact on managing employee performance within an organization?</w:t>
      </w:r>
    </w:p>
    <w:p w:rsidR="35E10152" w:rsidP="09BCC27A" w:rsidRDefault="35E10152" w14:paraId="23DAAC93" w14:textId="72479056">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A significant part of respondents recognize motivation as essential for managing emplo</w:t>
      </w:r>
      <w:r w:rsidRPr="09BCC27A" w:rsidR="10498BD1">
        <w:rPr>
          <w:rFonts w:ascii="Times New Roman" w:hAnsi="Times New Roman" w:eastAsia="Times New Roman" w:cs="Times New Roman"/>
          <w:color w:val="000000" w:themeColor="text1"/>
          <w:sz w:val="24"/>
          <w:szCs w:val="24"/>
        </w:rPr>
        <w:t xml:space="preserve">yee performance, </w:t>
      </w:r>
      <w:r w:rsidRPr="09BCC27A" w:rsidR="0052F6FF">
        <w:rPr>
          <w:rFonts w:ascii="Times New Roman" w:hAnsi="Times New Roman" w:eastAsia="Times New Roman" w:cs="Times New Roman"/>
          <w:color w:val="000000" w:themeColor="text1"/>
          <w:sz w:val="24"/>
          <w:szCs w:val="24"/>
        </w:rPr>
        <w:t>3</w:t>
      </w:r>
      <w:r w:rsidRPr="09BCC27A" w:rsidR="10498BD1">
        <w:rPr>
          <w:rFonts w:ascii="Times New Roman" w:hAnsi="Times New Roman" w:eastAsia="Times New Roman" w:cs="Times New Roman"/>
          <w:color w:val="000000" w:themeColor="text1"/>
          <w:sz w:val="24"/>
          <w:szCs w:val="24"/>
        </w:rPr>
        <w:t xml:space="preserve">8% strongly agreeing and 39% agreeing. </w:t>
      </w:r>
      <w:r w:rsidRPr="09BCC27A" w:rsidR="68B0BF32">
        <w:rPr>
          <w:rFonts w:ascii="Times New Roman" w:hAnsi="Times New Roman" w:eastAsia="Times New Roman" w:cs="Times New Roman"/>
          <w:color w:val="000000" w:themeColor="text1"/>
          <w:sz w:val="24"/>
          <w:szCs w:val="24"/>
        </w:rPr>
        <w:t>The neutral stance of 22% suggests that some may see other factors as equally important.</w:t>
      </w:r>
      <w:r w:rsidRPr="09BCC27A" w:rsidR="4FD68FB5">
        <w:rPr>
          <w:rFonts w:ascii="Times New Roman" w:hAnsi="Times New Roman" w:eastAsia="Times New Roman" w:cs="Times New Roman"/>
          <w:color w:val="000000" w:themeColor="text1"/>
          <w:sz w:val="24"/>
          <w:szCs w:val="24"/>
        </w:rPr>
        <w:t xml:space="preserve"> The 1 % who did not answer showing minimal doubt about motivation impact.</w:t>
      </w:r>
    </w:p>
    <w:p w:rsidR="71D30829" w:rsidP="01E91BA0" w:rsidRDefault="71D30829" w14:paraId="750C8BF5" w14:textId="4BD85BC8">
      <w:pPr>
        <w:spacing w:line="360" w:lineRule="auto"/>
        <w:jc w:val="center"/>
      </w:pPr>
      <w:r>
        <w:rPr>
          <w:noProof/>
        </w:rPr>
        <w:drawing>
          <wp:inline distT="0" distB="0" distL="0" distR="0" wp14:anchorId="4046CD6D" wp14:editId="6F302A8F">
            <wp:extent cx="2803961" cy="1787525"/>
            <wp:effectExtent l="0" t="0" r="0" b="0"/>
            <wp:docPr id="1878462754" name="Picture 187846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03961" cy="1787525"/>
                    </a:xfrm>
                    <a:prstGeom prst="rect">
                      <a:avLst/>
                    </a:prstGeom>
                  </pic:spPr>
                </pic:pic>
              </a:graphicData>
            </a:graphic>
          </wp:inline>
        </w:drawing>
      </w:r>
    </w:p>
    <w:p w:rsidR="3AFC2484" w:rsidP="01E91BA0" w:rsidRDefault="3AFC2484" w14:paraId="399A5098" w14:textId="5BE618CE">
      <w:pPr>
        <w:spacing w:line="360" w:lineRule="auto"/>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Figure 17:</w:t>
      </w:r>
      <w:r w:rsidRPr="01E91BA0">
        <w:rPr>
          <w:b/>
          <w:bCs/>
        </w:rPr>
        <w:t xml:space="preserve"> </w:t>
      </w:r>
      <w:r w:rsidRPr="01E91BA0">
        <w:rPr>
          <w:rFonts w:ascii="Times New Roman" w:hAnsi="Times New Roman" w:eastAsia="Times New Roman" w:cs="Times New Roman"/>
          <w:b/>
          <w:bCs/>
          <w:color w:val="000000" w:themeColor="text1"/>
          <w:sz w:val="24"/>
          <w:szCs w:val="24"/>
        </w:rPr>
        <w:t>Do you agree that motivation strongly impact on managing employee performance within an organization?</w:t>
      </w:r>
    </w:p>
    <w:p w:rsidR="79470462" w:rsidP="01E91BA0" w:rsidRDefault="79470462" w14:paraId="15CCDB26" w14:textId="46108AAB">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1AB14D27" w14:textId="157E2498">
      <w:pPr>
        <w:spacing w:line="360" w:lineRule="auto"/>
        <w:jc w:val="center"/>
        <w:rPr>
          <w:rFonts w:ascii="Times New Roman" w:hAnsi="Times New Roman" w:eastAsia="Times New Roman" w:cs="Times New Roman"/>
          <w:b/>
          <w:bCs/>
          <w:color w:val="000000" w:themeColor="text1"/>
          <w:sz w:val="24"/>
          <w:szCs w:val="24"/>
        </w:rPr>
      </w:pPr>
    </w:p>
    <w:p w:rsidR="1B100512" w:rsidP="01E91BA0" w:rsidRDefault="1B100512" w14:paraId="01EB1449" w14:textId="3F264548">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15. How often do you interact with customers?</w:t>
      </w:r>
    </w:p>
    <w:p w:rsidR="2653B855" w:rsidP="09BCC27A" w:rsidRDefault="2653B855" w14:paraId="5430B5DC" w14:textId="29116FA7">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 xml:space="preserve">Candidates frequently interact with </w:t>
      </w:r>
      <w:r w:rsidRPr="09BCC27A" w:rsidR="7DE9C2A6">
        <w:rPr>
          <w:rFonts w:ascii="Times New Roman" w:hAnsi="Times New Roman" w:eastAsia="Times New Roman" w:cs="Times New Roman"/>
          <w:color w:val="000000" w:themeColor="text1"/>
          <w:sz w:val="24"/>
          <w:szCs w:val="24"/>
        </w:rPr>
        <w:t>cust</w:t>
      </w:r>
      <w:r w:rsidRPr="09BCC27A">
        <w:rPr>
          <w:rFonts w:ascii="Times New Roman" w:hAnsi="Times New Roman" w:eastAsia="Times New Roman" w:cs="Times New Roman"/>
          <w:color w:val="000000" w:themeColor="text1"/>
          <w:sz w:val="24"/>
          <w:szCs w:val="24"/>
        </w:rPr>
        <w:t xml:space="preserve">omers, with 86% engaging in daily, customer interaction </w:t>
      </w:r>
      <w:r w:rsidRPr="09BCC27A" w:rsidR="7B2C37AF">
        <w:rPr>
          <w:rFonts w:ascii="Times New Roman" w:hAnsi="Times New Roman" w:eastAsia="Times New Roman" w:cs="Times New Roman"/>
          <w:color w:val="000000" w:themeColor="text1"/>
          <w:sz w:val="24"/>
          <w:szCs w:val="24"/>
        </w:rPr>
        <w:t>is a central part of their roles. 8% interact with customers several times a week, and a small minority 6%</w:t>
      </w:r>
      <w:r w:rsidRPr="09BCC27A" w:rsidR="5E193F85">
        <w:rPr>
          <w:rFonts w:ascii="Times New Roman" w:hAnsi="Times New Roman" w:eastAsia="Times New Roman" w:cs="Times New Roman"/>
          <w:color w:val="000000" w:themeColor="text1"/>
          <w:sz w:val="24"/>
          <w:szCs w:val="24"/>
        </w:rPr>
        <w:t xml:space="preserve"> never interact with customers.</w:t>
      </w:r>
      <w:r w:rsidRPr="09BCC27A" w:rsidR="43541439">
        <w:rPr>
          <w:rFonts w:ascii="Times New Roman" w:hAnsi="Times New Roman" w:eastAsia="Times New Roman" w:cs="Times New Roman"/>
          <w:color w:val="000000" w:themeColor="text1"/>
          <w:sz w:val="24"/>
          <w:szCs w:val="24"/>
        </w:rPr>
        <w:t xml:space="preserve"> They are likely in roles on operations, such as finance, </w:t>
      </w:r>
      <w:proofErr w:type="gramStart"/>
      <w:r w:rsidRPr="09BCC27A" w:rsidR="43541439">
        <w:rPr>
          <w:rFonts w:ascii="Times New Roman" w:hAnsi="Times New Roman" w:eastAsia="Times New Roman" w:cs="Times New Roman"/>
          <w:color w:val="000000" w:themeColor="text1"/>
          <w:sz w:val="24"/>
          <w:szCs w:val="24"/>
        </w:rPr>
        <w:t>IT</w:t>
      </w:r>
      <w:proofErr w:type="gramEnd"/>
      <w:r w:rsidRPr="09BCC27A" w:rsidR="7A717A89">
        <w:rPr>
          <w:rFonts w:ascii="Times New Roman" w:hAnsi="Times New Roman" w:eastAsia="Times New Roman" w:cs="Times New Roman"/>
          <w:color w:val="000000" w:themeColor="text1"/>
          <w:sz w:val="24"/>
          <w:szCs w:val="24"/>
        </w:rPr>
        <w:t xml:space="preserve"> or software development. These roles are essential for the organization functioning but do not involve direct </w:t>
      </w:r>
      <w:r w:rsidRPr="09BCC27A" w:rsidR="67EAD426">
        <w:rPr>
          <w:rFonts w:ascii="Times New Roman" w:hAnsi="Times New Roman" w:eastAsia="Times New Roman" w:cs="Times New Roman"/>
          <w:color w:val="000000" w:themeColor="text1"/>
          <w:sz w:val="24"/>
          <w:szCs w:val="24"/>
        </w:rPr>
        <w:t xml:space="preserve">customer contact. </w:t>
      </w:r>
    </w:p>
    <w:p w:rsidR="67EAD426" w:rsidP="01E91BA0" w:rsidRDefault="67EAD426" w14:paraId="3B7EE51C" w14:textId="4989BE72">
      <w:pPr>
        <w:spacing w:line="360" w:lineRule="auto"/>
        <w:jc w:val="center"/>
      </w:pPr>
      <w:r>
        <w:rPr>
          <w:noProof/>
        </w:rPr>
        <w:drawing>
          <wp:inline distT="0" distB="0" distL="0" distR="0" wp14:anchorId="3EF5B4C9" wp14:editId="07D1174F">
            <wp:extent cx="2916020" cy="1858962"/>
            <wp:effectExtent l="0" t="0" r="0" b="0"/>
            <wp:docPr id="923970148" name="Picture 923970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16020" cy="1858962"/>
                    </a:xfrm>
                    <a:prstGeom prst="rect">
                      <a:avLst/>
                    </a:prstGeom>
                  </pic:spPr>
                </pic:pic>
              </a:graphicData>
            </a:graphic>
          </wp:inline>
        </w:drawing>
      </w:r>
    </w:p>
    <w:p w:rsidR="5B974016" w:rsidP="01E91BA0" w:rsidRDefault="5B974016" w14:paraId="784C68D4" w14:textId="048054CF">
      <w:pPr>
        <w:spacing w:line="360" w:lineRule="auto"/>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 xml:space="preserve">Figure 18: </w:t>
      </w:r>
      <w:r w:rsidRPr="01E91BA0">
        <w:rPr>
          <w:rFonts w:ascii="Times New Roman" w:hAnsi="Times New Roman" w:eastAsia="Times New Roman" w:cs="Times New Roman"/>
          <w:b/>
          <w:bCs/>
          <w:color w:val="000000" w:themeColor="text1"/>
          <w:sz w:val="24"/>
          <w:szCs w:val="24"/>
        </w:rPr>
        <w:t>How often do you interact with customers?</w:t>
      </w:r>
    </w:p>
    <w:p w:rsidR="0314F000" w:rsidP="01E91BA0" w:rsidRDefault="0314F000" w14:paraId="68AD040F" w14:textId="11F2DE19">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7320FE78" w14:textId="69031567">
      <w:pPr>
        <w:spacing w:line="360" w:lineRule="auto"/>
        <w:jc w:val="center"/>
        <w:rPr>
          <w:rFonts w:ascii="Times New Roman" w:hAnsi="Times New Roman" w:eastAsia="Times New Roman" w:cs="Times New Roman"/>
          <w:b/>
          <w:bCs/>
          <w:color w:val="000000" w:themeColor="text1"/>
          <w:sz w:val="24"/>
          <w:szCs w:val="24"/>
        </w:rPr>
      </w:pPr>
    </w:p>
    <w:p w:rsidR="1B100512" w:rsidP="01E91BA0" w:rsidRDefault="1B100512" w14:paraId="598E40C3" w14:textId="047A0485">
      <w:pPr>
        <w:spacing w:line="360" w:lineRule="auto"/>
        <w:jc w:val="both"/>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color w:val="000000" w:themeColor="text1"/>
          <w:sz w:val="24"/>
          <w:szCs w:val="24"/>
        </w:rPr>
        <w:t>16. Have you received feedback from customers about the service you provide?</w:t>
      </w:r>
    </w:p>
    <w:p w:rsidR="1D410F2A" w:rsidP="09BCC27A" w:rsidRDefault="1D410F2A" w14:paraId="4BAD8EE0" w14:textId="7190192D">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 xml:space="preserve">27% of respondents frequently receive feedback, </w:t>
      </w:r>
      <w:r w:rsidRPr="09BCC27A" w:rsidR="47CF5EEE">
        <w:rPr>
          <w:rFonts w:ascii="Times New Roman" w:hAnsi="Times New Roman" w:eastAsia="Times New Roman" w:cs="Times New Roman"/>
          <w:color w:val="000000" w:themeColor="text1"/>
          <w:sz w:val="24"/>
          <w:szCs w:val="24"/>
        </w:rPr>
        <w:t>18% receive feedback occasionally, su</w:t>
      </w:r>
      <w:r w:rsidRPr="09BCC27A" w:rsidR="1546E704">
        <w:rPr>
          <w:rFonts w:ascii="Times New Roman" w:hAnsi="Times New Roman" w:eastAsia="Times New Roman" w:cs="Times New Roman"/>
          <w:color w:val="000000" w:themeColor="text1"/>
          <w:sz w:val="24"/>
          <w:szCs w:val="24"/>
        </w:rPr>
        <w:t xml:space="preserve">ggesting that while some interactions occur it may not be consistent enough to regularly inform </w:t>
      </w:r>
      <w:r w:rsidRPr="09BCC27A" w:rsidR="50F202B2">
        <w:rPr>
          <w:rFonts w:ascii="Times New Roman" w:hAnsi="Times New Roman" w:eastAsia="Times New Roman" w:cs="Times New Roman"/>
          <w:color w:val="000000" w:themeColor="text1"/>
          <w:sz w:val="24"/>
          <w:szCs w:val="24"/>
        </w:rPr>
        <w:t>their work. 30% no, never and 19% never, they do not receive feedback which could point to either a lack of custo</w:t>
      </w:r>
      <w:r w:rsidRPr="09BCC27A" w:rsidR="3BB01CE3">
        <w:rPr>
          <w:rFonts w:ascii="Times New Roman" w:hAnsi="Times New Roman" w:eastAsia="Times New Roman" w:cs="Times New Roman"/>
          <w:color w:val="000000" w:themeColor="text1"/>
          <w:sz w:val="24"/>
          <w:szCs w:val="24"/>
        </w:rPr>
        <w:t xml:space="preserve">mer interaction. </w:t>
      </w:r>
      <w:r w:rsidRPr="09BCC27A" w:rsidR="3DF30E0B">
        <w:rPr>
          <w:rFonts w:ascii="Times New Roman" w:hAnsi="Times New Roman" w:eastAsia="Times New Roman" w:cs="Times New Roman"/>
          <w:color w:val="000000" w:themeColor="text1"/>
          <w:sz w:val="24"/>
          <w:szCs w:val="24"/>
        </w:rPr>
        <w:t>This may make difficult their ability to improve or feel connected to customer satisfaction.</w:t>
      </w:r>
      <w:r w:rsidRPr="09BCC27A" w:rsidR="481B9A95">
        <w:rPr>
          <w:rFonts w:ascii="Times New Roman" w:hAnsi="Times New Roman" w:eastAsia="Times New Roman" w:cs="Times New Roman"/>
          <w:color w:val="000000" w:themeColor="text1"/>
          <w:sz w:val="24"/>
          <w:szCs w:val="24"/>
        </w:rPr>
        <w:t xml:space="preserve"> Customer interactions are frequently negative or overwhelming, they can also lead to stress and dissatisfaction</w:t>
      </w:r>
      <w:r w:rsidRPr="09BCC27A" w:rsidR="3A95709F">
        <w:rPr>
          <w:rFonts w:ascii="Times New Roman" w:hAnsi="Times New Roman" w:eastAsia="Times New Roman" w:cs="Times New Roman"/>
          <w:color w:val="000000" w:themeColor="text1"/>
          <w:sz w:val="24"/>
          <w:szCs w:val="24"/>
        </w:rPr>
        <w:t>. It show</w:t>
      </w:r>
      <w:r w:rsidRPr="09BCC27A" w:rsidR="63407ABF">
        <w:rPr>
          <w:rFonts w:ascii="Times New Roman" w:hAnsi="Times New Roman" w:eastAsia="Times New Roman" w:cs="Times New Roman"/>
          <w:color w:val="000000" w:themeColor="text1"/>
          <w:sz w:val="24"/>
          <w:szCs w:val="24"/>
        </w:rPr>
        <w:t>s</w:t>
      </w:r>
      <w:r w:rsidRPr="09BCC27A" w:rsidR="3A95709F">
        <w:rPr>
          <w:rFonts w:ascii="Times New Roman" w:hAnsi="Times New Roman" w:eastAsia="Times New Roman" w:cs="Times New Roman"/>
          <w:color w:val="000000" w:themeColor="text1"/>
          <w:sz w:val="24"/>
          <w:szCs w:val="24"/>
        </w:rPr>
        <w:t xml:space="preserve"> the importance of support</w:t>
      </w:r>
      <w:r w:rsidRPr="09BCC27A" w:rsidR="7E691843">
        <w:rPr>
          <w:rFonts w:ascii="Times New Roman" w:hAnsi="Times New Roman" w:eastAsia="Times New Roman" w:cs="Times New Roman"/>
          <w:color w:val="000000" w:themeColor="text1"/>
          <w:sz w:val="24"/>
          <w:szCs w:val="24"/>
        </w:rPr>
        <w:t xml:space="preserve"> and training in these roles</w:t>
      </w:r>
      <w:r w:rsidRPr="09BCC27A" w:rsidR="3A95709F">
        <w:rPr>
          <w:rFonts w:ascii="Times New Roman" w:hAnsi="Times New Roman" w:eastAsia="Times New Roman" w:cs="Times New Roman"/>
          <w:color w:val="000000" w:themeColor="text1"/>
          <w:sz w:val="24"/>
          <w:szCs w:val="24"/>
        </w:rPr>
        <w:t>.</w:t>
      </w:r>
      <w:r w:rsidRPr="09BCC27A" w:rsidR="3DF30E0B">
        <w:rPr>
          <w:rFonts w:ascii="Times New Roman" w:hAnsi="Times New Roman" w:eastAsia="Times New Roman" w:cs="Times New Roman"/>
          <w:color w:val="000000" w:themeColor="text1"/>
          <w:sz w:val="24"/>
          <w:szCs w:val="24"/>
        </w:rPr>
        <w:t xml:space="preserve"> The 6% who find this questio</w:t>
      </w:r>
      <w:r w:rsidRPr="09BCC27A" w:rsidR="2D4D9DB2">
        <w:rPr>
          <w:rFonts w:ascii="Times New Roman" w:hAnsi="Times New Roman" w:eastAsia="Times New Roman" w:cs="Times New Roman"/>
          <w:color w:val="000000" w:themeColor="text1"/>
          <w:sz w:val="24"/>
          <w:szCs w:val="24"/>
        </w:rPr>
        <w:t xml:space="preserve">n not applicable likely do not interact with customers at all. </w:t>
      </w:r>
    </w:p>
    <w:p w:rsidR="6DCB96B2" w:rsidP="01E91BA0" w:rsidRDefault="6DCB96B2" w14:paraId="2BE17395" w14:textId="5B4EA324">
      <w:pPr>
        <w:spacing w:line="360" w:lineRule="auto"/>
        <w:jc w:val="center"/>
      </w:pPr>
      <w:r>
        <w:rPr>
          <w:noProof/>
        </w:rPr>
        <w:drawing>
          <wp:inline distT="0" distB="0" distL="0" distR="0" wp14:anchorId="7E116183" wp14:editId="19336809">
            <wp:extent cx="2828863" cy="1803400"/>
            <wp:effectExtent l="0" t="0" r="0" b="0"/>
            <wp:docPr id="254612747" name="Picture 25461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28863" cy="1803400"/>
                    </a:xfrm>
                    <a:prstGeom prst="rect">
                      <a:avLst/>
                    </a:prstGeom>
                  </pic:spPr>
                </pic:pic>
              </a:graphicData>
            </a:graphic>
          </wp:inline>
        </w:drawing>
      </w:r>
    </w:p>
    <w:p w:rsidR="0CA91CAD" w:rsidP="01E91BA0" w:rsidRDefault="0CA91CAD" w14:paraId="6DD1204A" w14:textId="74F41A33">
      <w:pPr>
        <w:spacing w:line="360" w:lineRule="auto"/>
        <w:jc w:val="center"/>
        <w:rPr>
          <w:rFonts w:ascii="Times New Roman" w:hAnsi="Times New Roman" w:eastAsia="Times New Roman" w:cs="Times New Roman"/>
          <w:b/>
          <w:bCs/>
          <w:color w:val="000000" w:themeColor="text1"/>
          <w:sz w:val="24"/>
          <w:szCs w:val="24"/>
        </w:rPr>
      </w:pPr>
      <w:r w:rsidRPr="01E91BA0">
        <w:rPr>
          <w:rFonts w:ascii="Times New Roman" w:hAnsi="Times New Roman" w:eastAsia="Times New Roman" w:cs="Times New Roman"/>
          <w:b/>
          <w:bCs/>
          <w:sz w:val="24"/>
          <w:szCs w:val="24"/>
        </w:rPr>
        <w:t xml:space="preserve">Figure 19: </w:t>
      </w:r>
      <w:r w:rsidRPr="01E91BA0">
        <w:rPr>
          <w:rFonts w:ascii="Times New Roman" w:hAnsi="Times New Roman" w:eastAsia="Times New Roman" w:cs="Times New Roman"/>
          <w:b/>
          <w:bCs/>
          <w:color w:val="000000" w:themeColor="text1"/>
          <w:sz w:val="24"/>
          <w:szCs w:val="24"/>
        </w:rPr>
        <w:t>Have you received feedback from customers about the service you provide?</w:t>
      </w:r>
    </w:p>
    <w:p w:rsidR="296CF203" w:rsidP="01E91BA0" w:rsidRDefault="296CF203" w14:paraId="5889D04A" w14:textId="20BC0BCA">
      <w:pPr>
        <w:spacing w:line="360" w:lineRule="auto"/>
        <w:jc w:val="center"/>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(Source: Self-created)</w:t>
      </w:r>
    </w:p>
    <w:p w:rsidR="01E91BA0" w:rsidP="01E91BA0" w:rsidRDefault="01E91BA0" w14:paraId="737ACEB6" w14:textId="1D456526">
      <w:pPr>
        <w:spacing w:line="360" w:lineRule="auto"/>
        <w:jc w:val="center"/>
        <w:rPr>
          <w:rFonts w:ascii="Times New Roman" w:hAnsi="Times New Roman" w:eastAsia="Times New Roman" w:cs="Times New Roman"/>
          <w:b/>
          <w:bCs/>
          <w:color w:val="000000" w:themeColor="text1"/>
          <w:sz w:val="24"/>
          <w:szCs w:val="24"/>
        </w:rPr>
      </w:pPr>
    </w:p>
    <w:p w:rsidR="0CA91CAD" w:rsidP="00132581" w:rsidRDefault="0CA91CAD" w14:paraId="260FE2C4" w14:textId="1E9634CA">
      <w:pPr>
        <w:pStyle w:val="Heading2"/>
      </w:pPr>
      <w:bookmarkStart w:name="_Toc175864590" w:id="35"/>
      <w:r w:rsidRPr="09BCC27A">
        <w:t>4.3 Summary</w:t>
      </w:r>
      <w:bookmarkEnd w:id="35"/>
    </w:p>
    <w:p w:rsidR="25BA9AC1" w:rsidP="09BCC27A" w:rsidRDefault="25BA9AC1" w14:paraId="3E8EB510" w14:textId="112D966E">
      <w:pPr>
        <w:spacing w:line="360" w:lineRule="auto"/>
        <w:jc w:val="both"/>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 xml:space="preserve">The analysis of the pie charts provides valuable insight into the organisation of employee engagement, customer </w:t>
      </w:r>
      <w:r w:rsidRPr="09BCC27A" w:rsidR="41D5CD2C">
        <w:rPr>
          <w:rFonts w:ascii="Times New Roman" w:hAnsi="Times New Roman" w:eastAsia="Times New Roman" w:cs="Times New Roman"/>
          <w:color w:val="000000" w:themeColor="text1"/>
          <w:sz w:val="24"/>
          <w:szCs w:val="24"/>
        </w:rPr>
        <w:t xml:space="preserve">interaction, and impact of leadership and communication on performance. First, it is evident that customer </w:t>
      </w:r>
      <w:r w:rsidRPr="09BCC27A" w:rsidR="250A75C2">
        <w:rPr>
          <w:rFonts w:ascii="Times New Roman" w:hAnsi="Times New Roman" w:eastAsia="Times New Roman" w:cs="Times New Roman"/>
          <w:color w:val="000000" w:themeColor="text1"/>
          <w:sz w:val="24"/>
          <w:szCs w:val="24"/>
        </w:rPr>
        <w:t xml:space="preserve">interaction plays a significant role in many </w:t>
      </w:r>
      <w:r w:rsidRPr="09BCC27A" w:rsidR="00132581">
        <w:rPr>
          <w:rFonts w:ascii="Times New Roman" w:hAnsi="Times New Roman" w:eastAsia="Times New Roman" w:cs="Times New Roman"/>
          <w:color w:val="000000" w:themeColor="text1"/>
          <w:sz w:val="24"/>
          <w:szCs w:val="24"/>
        </w:rPr>
        <w:t>employees’</w:t>
      </w:r>
      <w:r w:rsidRPr="09BCC27A" w:rsidR="250A75C2">
        <w:rPr>
          <w:rFonts w:ascii="Times New Roman" w:hAnsi="Times New Roman" w:eastAsia="Times New Roman" w:cs="Times New Roman"/>
          <w:color w:val="000000" w:themeColor="text1"/>
          <w:sz w:val="24"/>
          <w:szCs w:val="24"/>
        </w:rPr>
        <w:t xml:space="preserve"> daily routines. </w:t>
      </w:r>
      <w:r w:rsidRPr="09BCC27A" w:rsidR="71FA4C94">
        <w:rPr>
          <w:rFonts w:ascii="Times New Roman" w:hAnsi="Times New Roman" w:eastAsia="Times New Roman" w:cs="Times New Roman"/>
          <w:color w:val="000000" w:themeColor="text1"/>
          <w:sz w:val="24"/>
          <w:szCs w:val="24"/>
        </w:rPr>
        <w:t xml:space="preserve">This interaction likely contributes to positive feedback where employees </w:t>
      </w:r>
      <w:r w:rsidRPr="09BCC27A" w:rsidR="70AFAD49">
        <w:rPr>
          <w:rFonts w:ascii="Times New Roman" w:hAnsi="Times New Roman" w:eastAsia="Times New Roman" w:cs="Times New Roman"/>
          <w:color w:val="000000" w:themeColor="text1"/>
          <w:sz w:val="24"/>
          <w:szCs w:val="24"/>
        </w:rPr>
        <w:t>can directly see the results of their work, which is important to continuous improvement and job</w:t>
      </w:r>
      <w:r w:rsidRPr="09BCC27A" w:rsidR="6062105C">
        <w:rPr>
          <w:rFonts w:ascii="Times New Roman" w:hAnsi="Times New Roman" w:eastAsia="Times New Roman" w:cs="Times New Roman"/>
          <w:color w:val="000000" w:themeColor="text1"/>
          <w:sz w:val="24"/>
          <w:szCs w:val="24"/>
        </w:rPr>
        <w:t xml:space="preserve"> satisfaction. </w:t>
      </w:r>
      <w:r w:rsidRPr="09BCC27A" w:rsidR="4BC36444">
        <w:rPr>
          <w:rFonts w:ascii="Times New Roman" w:hAnsi="Times New Roman" w:eastAsia="Times New Roman" w:cs="Times New Roman"/>
          <w:color w:val="000000" w:themeColor="text1"/>
          <w:sz w:val="24"/>
          <w:szCs w:val="24"/>
        </w:rPr>
        <w:t xml:space="preserve">However, the data also </w:t>
      </w:r>
      <w:r w:rsidRPr="09BCC27A" w:rsidR="45CC6BCD">
        <w:rPr>
          <w:rFonts w:ascii="Times New Roman" w:hAnsi="Times New Roman" w:eastAsia="Times New Roman" w:cs="Times New Roman"/>
          <w:color w:val="000000" w:themeColor="text1"/>
          <w:sz w:val="24"/>
          <w:szCs w:val="24"/>
        </w:rPr>
        <w:t>show</w:t>
      </w:r>
      <w:r w:rsidRPr="09BCC27A" w:rsidR="4BC36444">
        <w:rPr>
          <w:rFonts w:ascii="Times New Roman" w:hAnsi="Times New Roman" w:eastAsia="Times New Roman" w:cs="Times New Roman"/>
          <w:color w:val="000000" w:themeColor="text1"/>
          <w:sz w:val="24"/>
          <w:szCs w:val="24"/>
        </w:rPr>
        <w:t>s that a</w:t>
      </w:r>
      <w:r w:rsidRPr="09BCC27A" w:rsidR="69F2D465">
        <w:rPr>
          <w:rFonts w:ascii="Times New Roman" w:hAnsi="Times New Roman" w:eastAsia="Times New Roman" w:cs="Times New Roman"/>
          <w:color w:val="000000" w:themeColor="text1"/>
          <w:sz w:val="24"/>
          <w:szCs w:val="24"/>
        </w:rPr>
        <w:t xml:space="preserve"> considerable</w:t>
      </w:r>
      <w:r w:rsidRPr="09BCC27A" w:rsidR="4BC36444">
        <w:rPr>
          <w:rFonts w:ascii="Times New Roman" w:hAnsi="Times New Roman" w:eastAsia="Times New Roman" w:cs="Times New Roman"/>
          <w:color w:val="000000" w:themeColor="text1"/>
          <w:sz w:val="24"/>
          <w:szCs w:val="24"/>
        </w:rPr>
        <w:t xml:space="preserve"> </w:t>
      </w:r>
      <w:r w:rsidRPr="09BCC27A" w:rsidR="6223B5AD">
        <w:rPr>
          <w:rFonts w:ascii="Times New Roman" w:hAnsi="Times New Roman" w:eastAsia="Times New Roman" w:cs="Times New Roman"/>
          <w:color w:val="000000" w:themeColor="text1"/>
          <w:sz w:val="24"/>
          <w:szCs w:val="24"/>
        </w:rPr>
        <w:t>number</w:t>
      </w:r>
      <w:r w:rsidRPr="09BCC27A" w:rsidR="4BC36444">
        <w:rPr>
          <w:rFonts w:ascii="Times New Roman" w:hAnsi="Times New Roman" w:eastAsia="Times New Roman" w:cs="Times New Roman"/>
          <w:color w:val="000000" w:themeColor="text1"/>
          <w:sz w:val="24"/>
          <w:szCs w:val="24"/>
        </w:rPr>
        <w:t xml:space="preserve"> of employees either rarely or never receive customer feedback. This </w:t>
      </w:r>
      <w:r w:rsidRPr="09BCC27A" w:rsidR="01995F93">
        <w:rPr>
          <w:rFonts w:ascii="Times New Roman" w:hAnsi="Times New Roman" w:eastAsia="Times New Roman" w:cs="Times New Roman"/>
          <w:color w:val="000000" w:themeColor="text1"/>
          <w:sz w:val="24"/>
          <w:szCs w:val="24"/>
        </w:rPr>
        <w:t xml:space="preserve">lack of feedback might indicate a disconnect for </w:t>
      </w:r>
      <w:r w:rsidRPr="09BCC27A" w:rsidR="4E3CAD29">
        <w:rPr>
          <w:rFonts w:ascii="Times New Roman" w:hAnsi="Times New Roman" w:eastAsia="Times New Roman" w:cs="Times New Roman"/>
          <w:color w:val="000000" w:themeColor="text1"/>
          <w:sz w:val="24"/>
          <w:szCs w:val="24"/>
        </w:rPr>
        <w:t xml:space="preserve">those in </w:t>
      </w:r>
      <w:r w:rsidRPr="09BCC27A" w:rsidR="01995F93">
        <w:rPr>
          <w:rFonts w:ascii="Times New Roman" w:hAnsi="Times New Roman" w:eastAsia="Times New Roman" w:cs="Times New Roman"/>
          <w:color w:val="000000" w:themeColor="text1"/>
          <w:sz w:val="24"/>
          <w:szCs w:val="24"/>
        </w:rPr>
        <w:t>non</w:t>
      </w:r>
      <w:r w:rsidRPr="09BCC27A" w:rsidR="66445BDE">
        <w:rPr>
          <w:rFonts w:ascii="Times New Roman" w:hAnsi="Times New Roman" w:eastAsia="Times New Roman" w:cs="Times New Roman"/>
          <w:color w:val="000000" w:themeColor="text1"/>
          <w:sz w:val="24"/>
          <w:szCs w:val="24"/>
        </w:rPr>
        <w:t>-</w:t>
      </w:r>
      <w:r w:rsidRPr="09BCC27A" w:rsidR="01995F93">
        <w:rPr>
          <w:rFonts w:ascii="Times New Roman" w:hAnsi="Times New Roman" w:eastAsia="Times New Roman" w:cs="Times New Roman"/>
          <w:color w:val="000000" w:themeColor="text1"/>
          <w:sz w:val="24"/>
          <w:szCs w:val="24"/>
        </w:rPr>
        <w:t xml:space="preserve">customer facing roles, </w:t>
      </w:r>
      <w:r w:rsidRPr="09BCC27A" w:rsidR="551BB047">
        <w:rPr>
          <w:rFonts w:ascii="Times New Roman" w:hAnsi="Times New Roman" w:eastAsia="Times New Roman" w:cs="Times New Roman"/>
          <w:color w:val="000000" w:themeColor="text1"/>
          <w:sz w:val="24"/>
          <w:szCs w:val="24"/>
        </w:rPr>
        <w:t>which could lead to disengagement or a lack of understanding about how their contributions affect the organization</w:t>
      </w:r>
      <w:r w:rsidRPr="09BCC27A" w:rsidR="762675E9">
        <w:rPr>
          <w:rFonts w:ascii="Times New Roman" w:hAnsi="Times New Roman" w:eastAsia="Times New Roman" w:cs="Times New Roman"/>
          <w:color w:val="000000" w:themeColor="text1"/>
          <w:sz w:val="24"/>
          <w:szCs w:val="24"/>
        </w:rPr>
        <w:t xml:space="preserve"> success.</w:t>
      </w:r>
      <w:r w:rsidRPr="09BCC27A" w:rsidR="0E6BFA2F">
        <w:rPr>
          <w:rFonts w:ascii="Times New Roman" w:hAnsi="Times New Roman" w:eastAsia="Times New Roman" w:cs="Times New Roman"/>
          <w:color w:val="000000" w:themeColor="text1"/>
          <w:sz w:val="24"/>
          <w:szCs w:val="24"/>
        </w:rPr>
        <w:t xml:space="preserve"> Addressing this gap by enhancing feedback could better integrate all employees</w:t>
      </w:r>
      <w:r w:rsidRPr="09BCC27A" w:rsidR="31C9827E">
        <w:rPr>
          <w:rFonts w:ascii="Times New Roman" w:hAnsi="Times New Roman" w:eastAsia="Times New Roman" w:cs="Times New Roman"/>
          <w:color w:val="000000" w:themeColor="text1"/>
          <w:sz w:val="24"/>
          <w:szCs w:val="24"/>
        </w:rPr>
        <w:t>, ensuring they feel valued and informed about their impact.</w:t>
      </w:r>
      <w:r w:rsidRPr="09BCC27A" w:rsidR="48796540">
        <w:rPr>
          <w:rFonts w:ascii="Times New Roman" w:hAnsi="Times New Roman" w:eastAsia="Times New Roman" w:cs="Times New Roman"/>
          <w:color w:val="000000" w:themeColor="text1"/>
          <w:sz w:val="24"/>
          <w:szCs w:val="24"/>
        </w:rPr>
        <w:t xml:space="preserve"> Second, the importance of motivation and engagement is clearly highlighted with </w:t>
      </w:r>
      <w:r w:rsidRPr="09BCC27A" w:rsidR="00132581">
        <w:rPr>
          <w:rFonts w:ascii="Times New Roman" w:hAnsi="Times New Roman" w:eastAsia="Times New Roman" w:cs="Times New Roman"/>
          <w:color w:val="000000" w:themeColor="text1"/>
          <w:sz w:val="24"/>
          <w:szCs w:val="24"/>
        </w:rPr>
        <w:t>most</w:t>
      </w:r>
      <w:r w:rsidRPr="09BCC27A" w:rsidR="06BEB8C1">
        <w:rPr>
          <w:rFonts w:ascii="Times New Roman" w:hAnsi="Times New Roman" w:eastAsia="Times New Roman" w:cs="Times New Roman"/>
          <w:color w:val="000000" w:themeColor="text1"/>
          <w:sz w:val="24"/>
          <w:szCs w:val="24"/>
        </w:rPr>
        <w:t xml:space="preserve"> respondents agreeing that these factors significantly impact employee performance and organizational success. The </w:t>
      </w:r>
      <w:r w:rsidRPr="09BCC27A" w:rsidR="234AE402">
        <w:rPr>
          <w:rFonts w:ascii="Times New Roman" w:hAnsi="Times New Roman" w:eastAsia="Times New Roman" w:cs="Times New Roman"/>
          <w:color w:val="000000" w:themeColor="text1"/>
          <w:sz w:val="24"/>
          <w:szCs w:val="24"/>
        </w:rPr>
        <w:t>strong</w:t>
      </w:r>
      <w:r w:rsidRPr="09BCC27A" w:rsidR="06BEB8C1">
        <w:rPr>
          <w:rFonts w:ascii="Times New Roman" w:hAnsi="Times New Roman" w:eastAsia="Times New Roman" w:cs="Times New Roman"/>
          <w:color w:val="000000" w:themeColor="text1"/>
          <w:sz w:val="24"/>
          <w:szCs w:val="24"/>
        </w:rPr>
        <w:t xml:space="preserve"> belief in the</w:t>
      </w:r>
      <w:r w:rsidRPr="09BCC27A" w:rsidR="6E41280E">
        <w:rPr>
          <w:rFonts w:ascii="Times New Roman" w:hAnsi="Times New Roman" w:eastAsia="Times New Roman" w:cs="Times New Roman"/>
          <w:color w:val="000000" w:themeColor="text1"/>
          <w:sz w:val="24"/>
          <w:szCs w:val="24"/>
        </w:rPr>
        <w:t xml:space="preserve"> leadership and communication</w:t>
      </w:r>
      <w:r w:rsidRPr="09BCC27A" w:rsidR="667573E4">
        <w:rPr>
          <w:rFonts w:ascii="Times New Roman" w:hAnsi="Times New Roman" w:eastAsia="Times New Roman" w:cs="Times New Roman"/>
          <w:color w:val="000000" w:themeColor="text1"/>
          <w:sz w:val="24"/>
          <w:szCs w:val="24"/>
        </w:rPr>
        <w:t xml:space="preserve"> </w:t>
      </w:r>
      <w:r w:rsidRPr="09BCC27A" w:rsidR="30126F0A">
        <w:rPr>
          <w:rFonts w:ascii="Times New Roman" w:hAnsi="Times New Roman" w:eastAsia="Times New Roman" w:cs="Times New Roman"/>
          <w:color w:val="000000" w:themeColor="text1"/>
          <w:sz w:val="24"/>
          <w:szCs w:val="24"/>
        </w:rPr>
        <w:t>underscores the necessity of effective management practices in fostering a productive and motivated workforce</w:t>
      </w:r>
      <w:r w:rsidRPr="09BCC27A" w:rsidR="4B6AB6FE">
        <w:rPr>
          <w:rFonts w:ascii="Times New Roman" w:hAnsi="Times New Roman" w:eastAsia="Times New Roman" w:cs="Times New Roman"/>
          <w:color w:val="000000" w:themeColor="text1"/>
          <w:sz w:val="24"/>
          <w:szCs w:val="24"/>
        </w:rPr>
        <w:t>. The r</w:t>
      </w:r>
      <w:r w:rsidRPr="09BCC27A" w:rsidR="2CA9D23E">
        <w:rPr>
          <w:rFonts w:ascii="Times New Roman" w:hAnsi="Times New Roman" w:eastAsia="Times New Roman" w:cs="Times New Roman"/>
          <w:color w:val="000000" w:themeColor="text1"/>
          <w:sz w:val="24"/>
          <w:szCs w:val="24"/>
        </w:rPr>
        <w:t>espondents</w:t>
      </w:r>
      <w:r w:rsidRPr="09BCC27A" w:rsidR="4B6AB6FE">
        <w:rPr>
          <w:rFonts w:ascii="Times New Roman" w:hAnsi="Times New Roman" w:eastAsia="Times New Roman" w:cs="Times New Roman"/>
          <w:color w:val="000000" w:themeColor="text1"/>
          <w:sz w:val="24"/>
          <w:szCs w:val="24"/>
        </w:rPr>
        <w:t xml:space="preserve"> </w:t>
      </w:r>
      <w:r w:rsidRPr="09BCC27A" w:rsidR="4CADE8F2">
        <w:rPr>
          <w:rFonts w:ascii="Times New Roman" w:hAnsi="Times New Roman" w:eastAsia="Times New Roman" w:cs="Times New Roman"/>
          <w:color w:val="000000" w:themeColor="text1"/>
          <w:sz w:val="24"/>
          <w:szCs w:val="24"/>
        </w:rPr>
        <w:t xml:space="preserve">who are neutral or disagree suggests that not all employees feel the effects of these equally. This </w:t>
      </w:r>
      <w:r w:rsidRPr="09BCC27A" w:rsidR="0DAE6682">
        <w:rPr>
          <w:rFonts w:ascii="Times New Roman" w:hAnsi="Times New Roman" w:eastAsia="Times New Roman" w:cs="Times New Roman"/>
          <w:color w:val="000000" w:themeColor="text1"/>
          <w:sz w:val="24"/>
          <w:szCs w:val="24"/>
        </w:rPr>
        <w:t>may be due to variations in how engagement programs are implemented across different departments</w:t>
      </w:r>
      <w:r w:rsidRPr="09BCC27A" w:rsidR="621D958C">
        <w:rPr>
          <w:rFonts w:ascii="Times New Roman" w:hAnsi="Times New Roman" w:eastAsia="Times New Roman" w:cs="Times New Roman"/>
          <w:color w:val="000000" w:themeColor="text1"/>
          <w:sz w:val="24"/>
          <w:szCs w:val="24"/>
        </w:rPr>
        <w:t>.</w:t>
      </w:r>
      <w:r w:rsidRPr="09BCC27A" w:rsidR="0BD37DC5">
        <w:rPr>
          <w:rFonts w:ascii="Times New Roman" w:hAnsi="Times New Roman" w:eastAsia="Times New Roman" w:cs="Times New Roman"/>
          <w:color w:val="000000" w:themeColor="text1"/>
          <w:sz w:val="24"/>
          <w:szCs w:val="24"/>
        </w:rPr>
        <w:t xml:space="preserve"> Recognition and rewards play a pivotal role in maintaining high levels of engagement as employees feel appreciated are more likely to be motivated and committe</w:t>
      </w:r>
      <w:r w:rsidRPr="09BCC27A" w:rsidR="5650A90C">
        <w:rPr>
          <w:rFonts w:ascii="Times New Roman" w:hAnsi="Times New Roman" w:eastAsia="Times New Roman" w:cs="Times New Roman"/>
          <w:color w:val="000000" w:themeColor="text1"/>
          <w:sz w:val="24"/>
          <w:szCs w:val="24"/>
        </w:rPr>
        <w:t>d. Opportunities for professional development are essential in sustaining engagement as they offer employees a v</w:t>
      </w:r>
      <w:r w:rsidRPr="09BCC27A" w:rsidR="56ED9540">
        <w:rPr>
          <w:rFonts w:ascii="Times New Roman" w:hAnsi="Times New Roman" w:eastAsia="Times New Roman" w:cs="Times New Roman"/>
          <w:color w:val="000000" w:themeColor="text1"/>
          <w:sz w:val="24"/>
          <w:szCs w:val="24"/>
        </w:rPr>
        <w:t xml:space="preserve">ision of their future within the organization encouraging them to invest in their roles. </w:t>
      </w:r>
      <w:r w:rsidRPr="09BCC27A" w:rsidR="019E3C30">
        <w:rPr>
          <w:rFonts w:ascii="Times New Roman" w:hAnsi="Times New Roman" w:eastAsia="Times New Roman" w:cs="Times New Roman"/>
          <w:color w:val="000000" w:themeColor="text1"/>
          <w:sz w:val="24"/>
          <w:szCs w:val="24"/>
        </w:rPr>
        <w:t>In conclusion, the pie charts reveal that leadership, communication, customer interaction, recognition and development opportunities are key drivers of emp</w:t>
      </w:r>
      <w:r w:rsidRPr="09BCC27A" w:rsidR="63935746">
        <w:rPr>
          <w:rFonts w:ascii="Times New Roman" w:hAnsi="Times New Roman" w:eastAsia="Times New Roman" w:cs="Times New Roman"/>
          <w:color w:val="000000" w:themeColor="text1"/>
          <w:sz w:val="24"/>
          <w:szCs w:val="24"/>
        </w:rPr>
        <w:t>loyee engagement.</w:t>
      </w:r>
      <w:r w:rsidRPr="09BCC27A" w:rsidR="30059532">
        <w:rPr>
          <w:rFonts w:ascii="Times New Roman" w:hAnsi="Times New Roman" w:eastAsia="Times New Roman" w:cs="Times New Roman"/>
          <w:color w:val="000000" w:themeColor="text1"/>
          <w:sz w:val="24"/>
          <w:szCs w:val="24"/>
        </w:rPr>
        <w:t xml:space="preserve"> </w:t>
      </w:r>
      <w:r w:rsidRPr="09BCC27A" w:rsidR="63935746">
        <w:rPr>
          <w:rFonts w:ascii="Times New Roman" w:hAnsi="Times New Roman" w:eastAsia="Times New Roman" w:cs="Times New Roman"/>
          <w:color w:val="000000" w:themeColor="text1"/>
          <w:sz w:val="24"/>
          <w:szCs w:val="24"/>
        </w:rPr>
        <w:t>By focusing on these areas, the organization can foster a m</w:t>
      </w:r>
      <w:r w:rsidRPr="09BCC27A" w:rsidR="51947529">
        <w:rPr>
          <w:rFonts w:ascii="Times New Roman" w:hAnsi="Times New Roman" w:eastAsia="Times New Roman" w:cs="Times New Roman"/>
          <w:color w:val="000000" w:themeColor="text1"/>
          <w:sz w:val="24"/>
          <w:szCs w:val="24"/>
        </w:rPr>
        <w:t xml:space="preserve">ore motivated, </w:t>
      </w:r>
      <w:r w:rsidRPr="09BCC27A" w:rsidR="00132581">
        <w:rPr>
          <w:rFonts w:ascii="Times New Roman" w:hAnsi="Times New Roman" w:eastAsia="Times New Roman" w:cs="Times New Roman"/>
          <w:color w:val="000000" w:themeColor="text1"/>
          <w:sz w:val="24"/>
          <w:szCs w:val="24"/>
        </w:rPr>
        <w:t>connected,</w:t>
      </w:r>
      <w:r w:rsidRPr="09BCC27A" w:rsidR="51947529">
        <w:rPr>
          <w:rFonts w:ascii="Times New Roman" w:hAnsi="Times New Roman" w:eastAsia="Times New Roman" w:cs="Times New Roman"/>
          <w:color w:val="000000" w:themeColor="text1"/>
          <w:sz w:val="24"/>
          <w:szCs w:val="24"/>
        </w:rPr>
        <w:t xml:space="preserve"> and productive workforce, leading to imp</w:t>
      </w:r>
      <w:r w:rsidRPr="09BCC27A" w:rsidR="3A8882F9">
        <w:rPr>
          <w:rFonts w:ascii="Times New Roman" w:hAnsi="Times New Roman" w:eastAsia="Times New Roman" w:cs="Times New Roman"/>
          <w:color w:val="000000" w:themeColor="text1"/>
          <w:sz w:val="24"/>
          <w:szCs w:val="24"/>
        </w:rPr>
        <w:t>r</w:t>
      </w:r>
      <w:r w:rsidRPr="09BCC27A" w:rsidR="51947529">
        <w:rPr>
          <w:rFonts w:ascii="Times New Roman" w:hAnsi="Times New Roman" w:eastAsia="Times New Roman" w:cs="Times New Roman"/>
          <w:color w:val="000000" w:themeColor="text1"/>
          <w:sz w:val="24"/>
          <w:szCs w:val="24"/>
        </w:rPr>
        <w:t>oved performance and job satisfaction.</w:t>
      </w:r>
    </w:p>
    <w:p w:rsidR="00132581" w:rsidP="09BCC27A" w:rsidRDefault="00132581" w14:paraId="5C22C65A" w14:textId="7F3EBB8B">
      <w:pPr>
        <w:spacing w:line="360" w:lineRule="auto"/>
        <w:jc w:val="both"/>
        <w:rPr>
          <w:rFonts w:ascii="Times New Roman" w:hAnsi="Times New Roman" w:eastAsia="Times New Roman" w:cs="Times New Roman"/>
          <w:color w:val="000000" w:themeColor="text1"/>
          <w:sz w:val="24"/>
          <w:szCs w:val="24"/>
        </w:rPr>
      </w:pPr>
    </w:p>
    <w:p w:rsidR="00132581" w:rsidRDefault="00132581" w14:paraId="24ADB923" w14:textId="77777777">
      <w:pPr>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rPr>
        <w:br w:type="page"/>
      </w:r>
    </w:p>
    <w:p w:rsidR="00132581" w:rsidP="09BCC27A" w:rsidRDefault="00132581" w14:paraId="1D6D255A" w14:textId="0A838D4B">
      <w:pPr>
        <w:spacing w:line="360" w:lineRule="auto"/>
        <w:jc w:val="both"/>
        <w:rPr>
          <w:rFonts w:ascii="Times New Roman" w:hAnsi="Times New Roman" w:eastAsia="Times New Roman" w:cs="Times New Roman"/>
          <w:color w:val="000000" w:themeColor="text1"/>
          <w:sz w:val="24"/>
          <w:szCs w:val="24"/>
        </w:rPr>
      </w:pPr>
    </w:p>
    <w:p w:rsidRPr="00132581" w:rsidR="773DA106" w:rsidP="00132581" w:rsidRDefault="773DA106" w14:paraId="4FA6957E" w14:textId="674969B9">
      <w:pPr>
        <w:pStyle w:val="Heading2"/>
        <w:rPr>
          <w:rFonts w:eastAsia="Times New Roman" w:cs="Times New Roman"/>
        </w:rPr>
      </w:pPr>
      <w:bookmarkStart w:name="_Toc2064686665" w:id="36"/>
      <w:bookmarkStart w:name="_Toc175864591" w:id="37"/>
      <w:r>
        <w:t xml:space="preserve">Chapter 5: </w:t>
      </w:r>
      <w:r w:rsidR="53F7115C">
        <w:t>Research Objectives,</w:t>
      </w:r>
      <w:r w:rsidR="2AA7F919">
        <w:t xml:space="preserve"> Recommendations,</w:t>
      </w:r>
      <w:r w:rsidR="6F950C37">
        <w:t xml:space="preserve"> Discussion and</w:t>
      </w:r>
      <w:r w:rsidR="53F7115C">
        <w:t xml:space="preserve"> </w:t>
      </w:r>
      <w:r>
        <w:t>Conclusion</w:t>
      </w:r>
      <w:bookmarkEnd w:id="36"/>
      <w:bookmarkEnd w:id="37"/>
    </w:p>
    <w:p w:rsidR="140C9704" w:rsidP="00132581" w:rsidRDefault="140C9704" w14:paraId="61D3D05B" w14:textId="6A572715">
      <w:pPr>
        <w:pStyle w:val="Heading2"/>
      </w:pPr>
      <w:bookmarkStart w:name="_Toc175864592" w:id="38"/>
      <w:r w:rsidRPr="09BCC27A">
        <w:t>5.1</w:t>
      </w:r>
      <w:r w:rsidRPr="09BCC27A" w:rsidR="4BC21BEE">
        <w:t xml:space="preserve"> </w:t>
      </w:r>
      <w:r w:rsidRPr="09BCC27A" w:rsidR="19E4AA19">
        <w:t>Research Objectives</w:t>
      </w:r>
      <w:bookmarkEnd w:id="38"/>
    </w:p>
    <w:p w:rsidR="09BCC27A" w:rsidP="09BCC27A" w:rsidRDefault="4BC21BEE" w14:paraId="05A97DFC" w14:textId="777F7733">
      <w:pPr>
        <w:spacing w:line="360" w:lineRule="auto"/>
        <w:jc w:val="both"/>
        <w:rPr>
          <w:rFonts w:ascii="Times New Roman" w:hAnsi="Times New Roman" w:cs="Times New Roman"/>
          <w:sz w:val="24"/>
          <w:szCs w:val="24"/>
        </w:rPr>
      </w:pPr>
      <w:r w:rsidRPr="01E91BA0">
        <w:rPr>
          <w:rFonts w:ascii="Times New Roman" w:hAnsi="Times New Roman" w:eastAsia="Times New Roman" w:cs="Times New Roman"/>
          <w:color w:val="000000" w:themeColor="text1"/>
          <w:sz w:val="24"/>
          <w:szCs w:val="24"/>
        </w:rPr>
        <w:t>Research objective 1,</w:t>
      </w:r>
      <w:r w:rsidRPr="01E91BA0" w:rsidR="5B7C7969">
        <w:rPr>
          <w:rFonts w:ascii="Times New Roman" w:hAnsi="Times New Roman" w:eastAsia="Times New Roman" w:cs="Times New Roman"/>
          <w:color w:val="000000" w:themeColor="text1"/>
          <w:sz w:val="24"/>
          <w:szCs w:val="24"/>
        </w:rPr>
        <w:t xml:space="preserve"> </w:t>
      </w:r>
      <w:r w:rsidRPr="01E91BA0" w:rsidR="29C490DE">
        <w:rPr>
          <w:rFonts w:ascii="Times New Roman" w:hAnsi="Times New Roman" w:eastAsia="Times New Roman" w:cs="Times New Roman"/>
          <w:color w:val="000000" w:themeColor="text1"/>
          <w:sz w:val="24"/>
          <w:szCs w:val="24"/>
        </w:rPr>
        <w:t>C</w:t>
      </w:r>
      <w:r w:rsidRPr="01E91BA0" w:rsidR="5B7C7969">
        <w:rPr>
          <w:rFonts w:ascii="Times New Roman" w:hAnsi="Times New Roman" w:cs="Times New Roman"/>
          <w:sz w:val="24"/>
          <w:szCs w:val="24"/>
        </w:rPr>
        <w:t>oncepts of employee engagement and motivation for accelerating organizational performance</w:t>
      </w:r>
      <w:r w:rsidRPr="01E91BA0" w:rsidR="7E0BCBB3">
        <w:rPr>
          <w:rFonts w:ascii="Times New Roman" w:hAnsi="Times New Roman" w:cs="Times New Roman"/>
          <w:sz w:val="24"/>
          <w:szCs w:val="24"/>
        </w:rPr>
        <w:t>. The research objective focuses on understanding the concept of employee engagement and motivation as key driver</w:t>
      </w:r>
      <w:r w:rsidRPr="01E91BA0" w:rsidR="32B8C939">
        <w:rPr>
          <w:rFonts w:ascii="Times New Roman" w:hAnsi="Times New Roman" w:cs="Times New Roman"/>
          <w:sz w:val="24"/>
          <w:szCs w:val="24"/>
        </w:rPr>
        <w:t>s for accelerating organizational performance. Employee engagement involves the emotional and psychological commitment e</w:t>
      </w:r>
      <w:r w:rsidRPr="01E91BA0" w:rsidR="7CF9C32F">
        <w:rPr>
          <w:rFonts w:ascii="Times New Roman" w:hAnsi="Times New Roman" w:cs="Times New Roman"/>
          <w:sz w:val="24"/>
          <w:szCs w:val="24"/>
        </w:rPr>
        <w:t>mployees have towards their work and the organization</w:t>
      </w:r>
      <w:r w:rsidRPr="01E91BA0" w:rsidR="7A61534A">
        <w:rPr>
          <w:rFonts w:ascii="Times New Roman" w:hAnsi="Times New Roman" w:cs="Times New Roman"/>
          <w:sz w:val="24"/>
          <w:szCs w:val="24"/>
        </w:rPr>
        <w:t xml:space="preserve"> in applying Herzberg’s theory. The focus should be on enhancing motivators while ensuring that hygi</w:t>
      </w:r>
      <w:r w:rsidRPr="01E91BA0" w:rsidR="791A52E7">
        <w:rPr>
          <w:rFonts w:ascii="Times New Roman" w:hAnsi="Times New Roman" w:cs="Times New Roman"/>
          <w:sz w:val="24"/>
          <w:szCs w:val="24"/>
        </w:rPr>
        <w:t>ene factors meet baseline expectations.</w:t>
      </w:r>
      <w:r w:rsidRPr="01E91BA0" w:rsidR="7253EFD0">
        <w:rPr>
          <w:rFonts w:ascii="Times New Roman" w:hAnsi="Times New Roman" w:cs="Times New Roman"/>
          <w:sz w:val="24"/>
          <w:szCs w:val="24"/>
        </w:rPr>
        <w:t xml:space="preserve"> Start by understanding what motivates employees through surveys or feedback. Once these motivators are identified</w:t>
      </w:r>
      <w:r w:rsidRPr="01E91BA0" w:rsidR="6481E49A">
        <w:rPr>
          <w:rFonts w:ascii="Times New Roman" w:hAnsi="Times New Roman" w:cs="Times New Roman"/>
          <w:sz w:val="24"/>
          <w:szCs w:val="24"/>
        </w:rPr>
        <w:t xml:space="preserve"> the organization can create programs and initiatives that emphasize these as</w:t>
      </w:r>
      <w:r w:rsidRPr="01E91BA0" w:rsidR="14626064">
        <w:rPr>
          <w:rFonts w:ascii="Times New Roman" w:hAnsi="Times New Roman" w:cs="Times New Roman"/>
          <w:sz w:val="24"/>
          <w:szCs w:val="24"/>
        </w:rPr>
        <w:t>pects</w:t>
      </w:r>
      <w:r w:rsidRPr="01E91BA0" w:rsidR="01A1CDDC">
        <w:rPr>
          <w:rFonts w:ascii="Times New Roman" w:hAnsi="Times New Roman" w:cs="Times New Roman"/>
          <w:sz w:val="24"/>
          <w:szCs w:val="24"/>
        </w:rPr>
        <w:t xml:space="preserve"> </w:t>
      </w:r>
      <w:r w:rsidRPr="01E91BA0" w:rsidR="6508E4B3">
        <w:rPr>
          <w:rFonts w:ascii="Times New Roman" w:hAnsi="Times New Roman" w:cs="Times New Roman"/>
          <w:sz w:val="24"/>
          <w:szCs w:val="24"/>
        </w:rPr>
        <w:t>(</w:t>
      </w:r>
      <w:proofErr w:type="spellStart"/>
      <w:r w:rsidRPr="01E91BA0" w:rsidR="6508E4B3">
        <w:rPr>
          <w:rFonts w:ascii="Times New Roman" w:hAnsi="Times New Roman" w:cs="Times New Roman"/>
          <w:sz w:val="24"/>
          <w:szCs w:val="24"/>
        </w:rPr>
        <w:t>Shasha</w:t>
      </w:r>
      <w:proofErr w:type="spellEnd"/>
      <w:r w:rsidRPr="01E91BA0" w:rsidR="6508E4B3">
        <w:rPr>
          <w:rFonts w:ascii="Times New Roman" w:hAnsi="Times New Roman" w:cs="Times New Roman"/>
          <w:sz w:val="24"/>
          <w:szCs w:val="24"/>
        </w:rPr>
        <w:t xml:space="preserve"> Zeng, 2024)</w:t>
      </w:r>
      <w:r w:rsidRPr="01E91BA0" w:rsidR="14626064">
        <w:rPr>
          <w:rFonts w:ascii="Times New Roman" w:hAnsi="Times New Roman" w:cs="Times New Roman"/>
          <w:sz w:val="24"/>
          <w:szCs w:val="24"/>
        </w:rPr>
        <w:t>. For instance, implementing recognition programs or offering career development opportunities can help employees feel more engaged and sa</w:t>
      </w:r>
      <w:r w:rsidRPr="01E91BA0" w:rsidR="18B95346">
        <w:rPr>
          <w:rFonts w:ascii="Times New Roman" w:hAnsi="Times New Roman" w:cs="Times New Roman"/>
          <w:sz w:val="24"/>
          <w:szCs w:val="24"/>
        </w:rPr>
        <w:t xml:space="preserve">tisfied with their roles. It is essential to ensure that hygiene factors, which might not directly increase satisfaction but can </w:t>
      </w:r>
      <w:r w:rsidRPr="01E91BA0" w:rsidR="77902131">
        <w:rPr>
          <w:rFonts w:ascii="Times New Roman" w:hAnsi="Times New Roman" w:cs="Times New Roman"/>
          <w:sz w:val="24"/>
          <w:szCs w:val="24"/>
        </w:rPr>
        <w:t>cause dissatisfaction. This includes maintaining comp</w:t>
      </w:r>
      <w:r w:rsidRPr="01E91BA0" w:rsidR="1BA4C43F">
        <w:rPr>
          <w:rFonts w:ascii="Times New Roman" w:hAnsi="Times New Roman" w:cs="Times New Roman"/>
          <w:sz w:val="24"/>
          <w:szCs w:val="24"/>
        </w:rPr>
        <w:t xml:space="preserve">etitive salaries, ensuring job security, and providing a positive work environment. Regular reviews and updates </w:t>
      </w:r>
      <w:r w:rsidRPr="01E91BA0" w:rsidR="0D390828">
        <w:rPr>
          <w:rFonts w:ascii="Times New Roman" w:hAnsi="Times New Roman" w:cs="Times New Roman"/>
          <w:sz w:val="24"/>
          <w:szCs w:val="24"/>
        </w:rPr>
        <w:t>to these areas can prevent dissatisfaction and help maintain a stable work environment.</w:t>
      </w:r>
      <w:r w:rsidRPr="01E91BA0" w:rsidR="2CF95AE4">
        <w:rPr>
          <w:rFonts w:ascii="Times New Roman" w:hAnsi="Times New Roman" w:cs="Times New Roman"/>
          <w:sz w:val="24"/>
          <w:szCs w:val="24"/>
        </w:rPr>
        <w:t xml:space="preserve"> Research objective 2, </w:t>
      </w:r>
      <w:r w:rsidRPr="01E91BA0" w:rsidR="28367F3C">
        <w:rPr>
          <w:rFonts w:ascii="Times New Roman" w:hAnsi="Times New Roman" w:cs="Times New Roman"/>
          <w:sz w:val="24"/>
          <w:szCs w:val="24"/>
        </w:rPr>
        <w:t>R</w:t>
      </w:r>
      <w:r w:rsidRPr="01E91BA0" w:rsidR="46BB641C">
        <w:rPr>
          <w:rFonts w:ascii="Times New Roman" w:hAnsi="Times New Roman" w:cs="Times New Roman"/>
          <w:sz w:val="24"/>
          <w:szCs w:val="24"/>
        </w:rPr>
        <w:t xml:space="preserve">elationship between employee engagement along with motivation, </w:t>
      </w:r>
      <w:r w:rsidRPr="01E91BA0" w:rsidR="00132581">
        <w:rPr>
          <w:rFonts w:ascii="Times New Roman" w:hAnsi="Times New Roman" w:cs="Times New Roman"/>
          <w:sz w:val="24"/>
          <w:szCs w:val="24"/>
        </w:rPr>
        <w:t>productivity,</w:t>
      </w:r>
      <w:r w:rsidRPr="01E91BA0" w:rsidR="46BB641C">
        <w:rPr>
          <w:rFonts w:ascii="Times New Roman" w:hAnsi="Times New Roman" w:cs="Times New Roman"/>
          <w:sz w:val="24"/>
          <w:szCs w:val="24"/>
        </w:rPr>
        <w:t xml:space="preserve"> and employee satisfaction</w:t>
      </w:r>
      <w:r w:rsidRPr="01E91BA0" w:rsidR="49110FE9">
        <w:rPr>
          <w:rFonts w:ascii="Times New Roman" w:hAnsi="Times New Roman" w:cs="Times New Roman"/>
          <w:sz w:val="24"/>
          <w:szCs w:val="24"/>
        </w:rPr>
        <w:t>.</w:t>
      </w:r>
      <w:r w:rsidRPr="01E91BA0" w:rsidR="352DC35F">
        <w:rPr>
          <w:rFonts w:ascii="Times New Roman" w:hAnsi="Times New Roman" w:cs="Times New Roman"/>
          <w:sz w:val="24"/>
          <w:szCs w:val="24"/>
        </w:rPr>
        <w:t xml:space="preserve"> </w:t>
      </w:r>
      <w:r w:rsidRPr="01E91BA0" w:rsidR="596E2A4C">
        <w:rPr>
          <w:rFonts w:ascii="Times New Roman" w:hAnsi="Times New Roman" w:cs="Times New Roman"/>
          <w:sz w:val="24"/>
          <w:szCs w:val="24"/>
        </w:rPr>
        <w:t xml:space="preserve">Exploring the relationship between employee engagement, motivation, </w:t>
      </w:r>
      <w:r w:rsidRPr="01E91BA0" w:rsidR="00065889">
        <w:rPr>
          <w:rFonts w:ascii="Times New Roman" w:hAnsi="Times New Roman" w:cs="Times New Roman"/>
          <w:sz w:val="24"/>
          <w:szCs w:val="24"/>
        </w:rPr>
        <w:t>productivity,</w:t>
      </w:r>
      <w:r w:rsidRPr="01E91BA0" w:rsidR="596E2A4C">
        <w:rPr>
          <w:rFonts w:ascii="Times New Roman" w:hAnsi="Times New Roman" w:cs="Times New Roman"/>
          <w:sz w:val="24"/>
          <w:szCs w:val="24"/>
        </w:rPr>
        <w:t xml:space="preserve"> and employee satisfaction through the lens of Maslow’s Hierarchy</w:t>
      </w:r>
      <w:r w:rsidRPr="01E91BA0" w:rsidR="2E611C2C">
        <w:rPr>
          <w:rFonts w:ascii="Times New Roman" w:hAnsi="Times New Roman" w:cs="Times New Roman"/>
          <w:sz w:val="24"/>
          <w:szCs w:val="24"/>
        </w:rPr>
        <w:t xml:space="preserve"> of Needs</w:t>
      </w:r>
      <w:r w:rsidRPr="01E91BA0" w:rsidR="1DC2BDA1">
        <w:rPr>
          <w:rFonts w:ascii="Times New Roman" w:hAnsi="Times New Roman" w:cs="Times New Roman"/>
          <w:sz w:val="24"/>
          <w:szCs w:val="24"/>
        </w:rPr>
        <w:t>. F</w:t>
      </w:r>
      <w:r w:rsidRPr="01E91BA0" w:rsidR="2E611C2C">
        <w:rPr>
          <w:rFonts w:ascii="Times New Roman" w:hAnsi="Times New Roman" w:cs="Times New Roman"/>
          <w:sz w:val="24"/>
          <w:szCs w:val="24"/>
        </w:rPr>
        <w:t>ulfilling</w:t>
      </w:r>
      <w:r w:rsidRPr="01E91BA0" w:rsidR="6169ADDC">
        <w:rPr>
          <w:rFonts w:ascii="Times New Roman" w:hAnsi="Times New Roman" w:cs="Times New Roman"/>
          <w:sz w:val="24"/>
          <w:szCs w:val="24"/>
        </w:rPr>
        <w:t xml:space="preserve"> employees’ basic needs such as fair wages and safe working conditions is just the starting point. For in</w:t>
      </w:r>
      <w:r w:rsidRPr="01E91BA0" w:rsidR="607044F8">
        <w:rPr>
          <w:rFonts w:ascii="Times New Roman" w:hAnsi="Times New Roman" w:cs="Times New Roman"/>
          <w:sz w:val="24"/>
          <w:szCs w:val="24"/>
        </w:rPr>
        <w:t>stance, a tech company might ensure competitive salaries and comfortable office, which aligns with Maslow’s lower-level needs</w:t>
      </w:r>
      <w:r w:rsidRPr="01E91BA0" w:rsidR="052BFB10">
        <w:rPr>
          <w:rFonts w:ascii="Times New Roman" w:hAnsi="Times New Roman" w:cs="Times New Roman"/>
          <w:sz w:val="24"/>
          <w:szCs w:val="24"/>
        </w:rPr>
        <w:t>. However, as employees move beyond these basics, their focus shifts to belongingness and esteem. This could manifest in the need for collabo</w:t>
      </w:r>
      <w:r w:rsidRPr="01E91BA0" w:rsidR="06DB1FA2">
        <w:rPr>
          <w:rFonts w:ascii="Times New Roman" w:hAnsi="Times New Roman" w:cs="Times New Roman"/>
          <w:sz w:val="24"/>
          <w:szCs w:val="24"/>
        </w:rPr>
        <w:t>rative culture and regular recognition, where</w:t>
      </w:r>
      <w:r w:rsidRPr="01E91BA0" w:rsidR="30926E34">
        <w:rPr>
          <w:rFonts w:ascii="Times New Roman" w:hAnsi="Times New Roman" w:cs="Times New Roman"/>
          <w:sz w:val="24"/>
          <w:szCs w:val="24"/>
        </w:rPr>
        <w:t xml:space="preserve"> </w:t>
      </w:r>
      <w:r w:rsidRPr="01E91BA0" w:rsidR="06DB1FA2">
        <w:rPr>
          <w:rFonts w:ascii="Times New Roman" w:hAnsi="Times New Roman" w:cs="Times New Roman"/>
          <w:sz w:val="24"/>
          <w:szCs w:val="24"/>
        </w:rPr>
        <w:t>team members are encouraged to participate in decision-making processe</w:t>
      </w:r>
      <w:r w:rsidRPr="01E91BA0" w:rsidR="167EAC7C">
        <w:rPr>
          <w:rFonts w:ascii="Times New Roman" w:hAnsi="Times New Roman" w:cs="Times New Roman"/>
          <w:sz w:val="24"/>
          <w:szCs w:val="24"/>
        </w:rPr>
        <w:t>s</w:t>
      </w:r>
      <w:r w:rsidRPr="01E91BA0" w:rsidR="06DB1FA2">
        <w:rPr>
          <w:rFonts w:ascii="Times New Roman" w:hAnsi="Times New Roman" w:cs="Times New Roman"/>
          <w:sz w:val="24"/>
          <w:szCs w:val="24"/>
        </w:rPr>
        <w:t>, reflecting</w:t>
      </w:r>
      <w:r w:rsidRPr="01E91BA0" w:rsidR="66F02841">
        <w:rPr>
          <w:rFonts w:ascii="Times New Roman" w:hAnsi="Times New Roman" w:cs="Times New Roman"/>
          <w:sz w:val="24"/>
          <w:szCs w:val="24"/>
        </w:rPr>
        <w:t xml:space="preserve"> their desire for inclusion and respect.</w:t>
      </w:r>
      <w:r w:rsidRPr="01E91BA0" w:rsidR="06DB1FA2">
        <w:rPr>
          <w:rFonts w:ascii="Times New Roman" w:hAnsi="Times New Roman" w:cs="Times New Roman"/>
          <w:sz w:val="24"/>
          <w:szCs w:val="24"/>
        </w:rPr>
        <w:t xml:space="preserve"> </w:t>
      </w:r>
      <w:r w:rsidRPr="01E91BA0" w:rsidR="64A8FE24">
        <w:rPr>
          <w:rFonts w:ascii="Times New Roman" w:hAnsi="Times New Roman" w:cs="Times New Roman"/>
          <w:sz w:val="24"/>
          <w:szCs w:val="24"/>
        </w:rPr>
        <w:t>In today’s diverse and dynamic work environments, employees might seek fulfilmen</w:t>
      </w:r>
      <w:r w:rsidRPr="01E91BA0" w:rsidR="037D88E6">
        <w:rPr>
          <w:rFonts w:ascii="Times New Roman" w:hAnsi="Times New Roman" w:cs="Times New Roman"/>
          <w:sz w:val="24"/>
          <w:szCs w:val="24"/>
        </w:rPr>
        <w:t>t</w:t>
      </w:r>
      <w:r w:rsidRPr="01E91BA0" w:rsidR="64A8FE24">
        <w:rPr>
          <w:rFonts w:ascii="Times New Roman" w:hAnsi="Times New Roman" w:cs="Times New Roman"/>
          <w:sz w:val="24"/>
          <w:szCs w:val="24"/>
        </w:rPr>
        <w:t xml:space="preserve"> at different level and what motivates one individual might diffe</w:t>
      </w:r>
      <w:r w:rsidRPr="01E91BA0" w:rsidR="3BB4A708">
        <w:rPr>
          <w:rFonts w:ascii="Times New Roman" w:hAnsi="Times New Roman" w:cs="Times New Roman"/>
          <w:sz w:val="24"/>
          <w:szCs w:val="24"/>
        </w:rPr>
        <w:t>r significantly from another. For example, an employee in a start-up might prioritize the need for self-actualization through creative freedo</w:t>
      </w:r>
      <w:r w:rsidRPr="01E91BA0" w:rsidR="752EE7B3">
        <w:rPr>
          <w:rFonts w:ascii="Times New Roman" w:hAnsi="Times New Roman" w:cs="Times New Roman"/>
          <w:sz w:val="24"/>
          <w:szCs w:val="24"/>
        </w:rPr>
        <w:t>m and innovation over job security while another in the same company might be more concerned with job stability. Companies must recogni</w:t>
      </w:r>
      <w:r w:rsidRPr="01E91BA0" w:rsidR="2BCAAAEC">
        <w:rPr>
          <w:rFonts w:ascii="Times New Roman" w:hAnsi="Times New Roman" w:cs="Times New Roman"/>
          <w:sz w:val="24"/>
          <w:szCs w:val="24"/>
        </w:rPr>
        <w:t>ze that employees might not always follow a linear path through the hierarchy and that their motivations can based</w:t>
      </w:r>
      <w:r w:rsidRPr="01E91BA0" w:rsidR="486ECF89">
        <w:rPr>
          <w:rFonts w:ascii="Times New Roman" w:hAnsi="Times New Roman" w:cs="Times New Roman"/>
          <w:sz w:val="24"/>
          <w:szCs w:val="24"/>
        </w:rPr>
        <w:t xml:space="preserve"> on personal circumstances, career stages. Effective application of Maslow’s theory involves creating a work en</w:t>
      </w:r>
      <w:r w:rsidRPr="01E91BA0" w:rsidR="33AD0629">
        <w:rPr>
          <w:rFonts w:ascii="Times New Roman" w:hAnsi="Times New Roman" w:cs="Times New Roman"/>
          <w:sz w:val="24"/>
          <w:szCs w:val="24"/>
        </w:rPr>
        <w:t>vironment that is flexible enough to address a range of needs ensuring that employees are both engaged and satisfied which in turn drives</w:t>
      </w:r>
      <w:r w:rsidRPr="01E91BA0" w:rsidR="7DFDB209">
        <w:rPr>
          <w:rFonts w:ascii="Times New Roman" w:hAnsi="Times New Roman" w:cs="Times New Roman"/>
          <w:sz w:val="24"/>
          <w:szCs w:val="24"/>
        </w:rPr>
        <w:t xml:space="preserve"> productivity and overall organizational success. Research objective 3,</w:t>
      </w:r>
      <w:r w:rsidRPr="01E91BA0" w:rsidR="72454BE0">
        <w:rPr>
          <w:rFonts w:ascii="Times New Roman" w:hAnsi="Times New Roman" w:cs="Times New Roman"/>
          <w:sz w:val="24"/>
          <w:szCs w:val="24"/>
        </w:rPr>
        <w:t xml:space="preserve"> </w:t>
      </w:r>
      <w:r w:rsidRPr="01E91BA0" w:rsidR="1E95BA1F">
        <w:rPr>
          <w:rFonts w:ascii="Times New Roman" w:hAnsi="Times New Roman" w:cs="Times New Roman"/>
          <w:sz w:val="24"/>
          <w:szCs w:val="24"/>
        </w:rPr>
        <w:t>business strateg</w:t>
      </w:r>
      <w:r w:rsidRPr="01E91BA0" w:rsidR="516D03D0">
        <w:rPr>
          <w:rFonts w:ascii="Times New Roman" w:hAnsi="Times New Roman" w:cs="Times New Roman"/>
          <w:sz w:val="24"/>
          <w:szCs w:val="24"/>
        </w:rPr>
        <w:t>i</w:t>
      </w:r>
      <w:r w:rsidRPr="01E91BA0" w:rsidR="1E95BA1F">
        <w:rPr>
          <w:rFonts w:ascii="Times New Roman" w:hAnsi="Times New Roman" w:cs="Times New Roman"/>
          <w:sz w:val="24"/>
          <w:szCs w:val="24"/>
        </w:rPr>
        <w:t>es that influences employee engagement and motivation in UK.</w:t>
      </w:r>
      <w:r w:rsidRPr="01E91BA0" w:rsidR="7DFDB209">
        <w:rPr>
          <w:rFonts w:ascii="Times New Roman" w:hAnsi="Times New Roman" w:cs="Times New Roman"/>
          <w:sz w:val="24"/>
          <w:szCs w:val="24"/>
        </w:rPr>
        <w:t xml:space="preserve"> </w:t>
      </w:r>
      <w:r w:rsidRPr="01E91BA0" w:rsidR="4A5A8327">
        <w:rPr>
          <w:rFonts w:ascii="Times New Roman" w:hAnsi="Times New Roman" w:cs="Times New Roman"/>
          <w:sz w:val="24"/>
          <w:szCs w:val="24"/>
        </w:rPr>
        <w:t>Hofstede’s Cultural Dimensions Theory provides a valuable framework for understanding how business strategi</w:t>
      </w:r>
      <w:r w:rsidRPr="01E91BA0" w:rsidR="0605C927">
        <w:rPr>
          <w:rFonts w:ascii="Times New Roman" w:hAnsi="Times New Roman" w:cs="Times New Roman"/>
          <w:sz w:val="24"/>
          <w:szCs w:val="24"/>
        </w:rPr>
        <w:t>es in the UK can influence employee engagement and motivation.</w:t>
      </w:r>
      <w:r w:rsidRPr="01E91BA0" w:rsidR="6C335737">
        <w:rPr>
          <w:rFonts w:ascii="Times New Roman" w:hAnsi="Times New Roman" w:cs="Times New Roman"/>
          <w:sz w:val="24"/>
          <w:szCs w:val="24"/>
        </w:rPr>
        <w:t xml:space="preserve"> </w:t>
      </w:r>
      <w:r w:rsidRPr="01E91BA0" w:rsidR="0605C927">
        <w:rPr>
          <w:rFonts w:ascii="Times New Roman" w:hAnsi="Times New Roman" w:cs="Times New Roman"/>
          <w:sz w:val="24"/>
          <w:szCs w:val="24"/>
        </w:rPr>
        <w:t>Hofstede’s research</w:t>
      </w:r>
      <w:r w:rsidRPr="01E91BA0" w:rsidR="326BD850">
        <w:rPr>
          <w:rFonts w:ascii="Times New Roman" w:hAnsi="Times New Roman" w:cs="Times New Roman"/>
          <w:sz w:val="24"/>
          <w:szCs w:val="24"/>
        </w:rPr>
        <w:t xml:space="preserve"> </w:t>
      </w:r>
      <w:r w:rsidRPr="01E91BA0" w:rsidR="4338EBAE">
        <w:rPr>
          <w:rFonts w:ascii="Times New Roman" w:hAnsi="Times New Roman" w:cs="Times New Roman"/>
          <w:sz w:val="24"/>
          <w:szCs w:val="24"/>
        </w:rPr>
        <w:t>identifies as having a high degree of individualism and a relatively low power distance</w:t>
      </w:r>
      <w:r w:rsidRPr="01E91BA0" w:rsidR="7CE83159">
        <w:rPr>
          <w:rFonts w:ascii="Times New Roman" w:hAnsi="Times New Roman" w:cs="Times New Roman"/>
          <w:sz w:val="24"/>
          <w:szCs w:val="24"/>
        </w:rPr>
        <w:t>. Business strategies that empower employees such as offering flex</w:t>
      </w:r>
      <w:r w:rsidRPr="01E91BA0" w:rsidR="0005F93E">
        <w:rPr>
          <w:rFonts w:ascii="Times New Roman" w:hAnsi="Times New Roman" w:cs="Times New Roman"/>
          <w:sz w:val="24"/>
          <w:szCs w:val="24"/>
        </w:rPr>
        <w:t xml:space="preserve">ible working arrangements, opportunities for personal development and recognition of individual contributions. </w:t>
      </w:r>
      <w:r w:rsidRPr="01E91BA0" w:rsidR="799D68BB">
        <w:rPr>
          <w:rFonts w:ascii="Times New Roman" w:hAnsi="Times New Roman" w:cs="Times New Roman"/>
          <w:sz w:val="24"/>
          <w:szCs w:val="24"/>
        </w:rPr>
        <w:t>Employees are likely to be motivated by opportunities that promise long-term benefits, like career progression, conti</w:t>
      </w:r>
      <w:r w:rsidRPr="01E91BA0" w:rsidR="78791EAA">
        <w:rPr>
          <w:rFonts w:ascii="Times New Roman" w:hAnsi="Times New Roman" w:cs="Times New Roman"/>
          <w:sz w:val="24"/>
          <w:szCs w:val="24"/>
        </w:rPr>
        <w:t>nuous learning, and rewards.</w:t>
      </w:r>
    </w:p>
    <w:p w:rsidR="2E8BF9D4" w:rsidP="00084030" w:rsidRDefault="2E8BF9D4" w14:paraId="67C935C6" w14:textId="4F348188">
      <w:pPr>
        <w:pStyle w:val="Heading2"/>
      </w:pPr>
      <w:bookmarkStart w:name="_Toc175864593" w:id="39"/>
      <w:r w:rsidRPr="09BCC27A">
        <w:t>5.2 Recommendation</w:t>
      </w:r>
      <w:bookmarkEnd w:id="39"/>
    </w:p>
    <w:p w:rsidRPr="00084030" w:rsidR="2E8BF9D4" w:rsidP="09BCC27A" w:rsidRDefault="2E8BF9D4" w14:paraId="52419778" w14:textId="593BCD42">
      <w:pPr>
        <w:spacing w:line="360" w:lineRule="auto"/>
        <w:jc w:val="both"/>
        <w:rPr>
          <w:rFonts w:ascii="Times New Roman" w:hAnsi="Times New Roman" w:cs="Times New Roman"/>
          <w:sz w:val="24"/>
          <w:szCs w:val="24"/>
        </w:rPr>
      </w:pPr>
      <w:r w:rsidRPr="09BCC27A">
        <w:rPr>
          <w:rFonts w:ascii="Times New Roman" w:hAnsi="Times New Roman" w:cs="Times New Roman"/>
          <w:sz w:val="24"/>
          <w:szCs w:val="24"/>
        </w:rPr>
        <w:t>Based on the insights from this research, several recommendations emerge for organizations seeking to enhance employee engagement</w:t>
      </w:r>
      <w:r w:rsidRPr="09BCC27A" w:rsidR="0140F436">
        <w:rPr>
          <w:rFonts w:ascii="Times New Roman" w:hAnsi="Times New Roman" w:cs="Times New Roman"/>
          <w:sz w:val="24"/>
          <w:szCs w:val="24"/>
        </w:rPr>
        <w:t xml:space="preserve"> and motivation within the UK. Firstly, it is imperative for organizations to develop strategies that align with the cultural </w:t>
      </w:r>
      <w:r w:rsidRPr="09BCC27A" w:rsidR="523C9794">
        <w:rPr>
          <w:rFonts w:ascii="Times New Roman" w:hAnsi="Times New Roman" w:cs="Times New Roman"/>
          <w:sz w:val="24"/>
          <w:szCs w:val="24"/>
        </w:rPr>
        <w:t xml:space="preserve">liabilities identified by Hofstede, particularly the high degree of individualism and low power distance </w:t>
      </w:r>
      <w:r w:rsidRPr="09BCC27A" w:rsidR="6A21B05A">
        <w:rPr>
          <w:rFonts w:ascii="Times New Roman" w:hAnsi="Times New Roman" w:cs="Times New Roman"/>
          <w:sz w:val="24"/>
          <w:szCs w:val="24"/>
        </w:rPr>
        <w:t xml:space="preserve">in the UK. This entails fostering a work environment that values autonomy, recognizes individuals and </w:t>
      </w:r>
      <w:r w:rsidRPr="09BCC27A" w:rsidR="74004A0B">
        <w:rPr>
          <w:rFonts w:ascii="Times New Roman" w:hAnsi="Times New Roman" w:cs="Times New Roman"/>
          <w:sz w:val="24"/>
          <w:szCs w:val="24"/>
        </w:rPr>
        <w:t xml:space="preserve">open communication between all levels of staff. </w:t>
      </w:r>
      <w:r w:rsidRPr="09BCC27A" w:rsidR="71EB0AB2">
        <w:rPr>
          <w:rFonts w:ascii="Times New Roman" w:hAnsi="Times New Roman" w:cs="Times New Roman"/>
          <w:sz w:val="24"/>
          <w:szCs w:val="24"/>
        </w:rPr>
        <w:t>Integrate wellness and mental health programs as a core component of employee engagement.</w:t>
      </w:r>
      <w:r w:rsidRPr="09BCC27A" w:rsidR="1240648A">
        <w:rPr>
          <w:rFonts w:ascii="Times New Roman" w:hAnsi="Times New Roman" w:cs="Times New Roman"/>
          <w:sz w:val="24"/>
          <w:szCs w:val="24"/>
        </w:rPr>
        <w:t xml:space="preserve"> </w:t>
      </w:r>
      <w:r w:rsidRPr="09BCC27A" w:rsidR="0F93EDBC">
        <w:rPr>
          <w:rFonts w:ascii="Times New Roman" w:hAnsi="Times New Roman" w:cs="Times New Roman"/>
          <w:sz w:val="24"/>
          <w:szCs w:val="24"/>
        </w:rPr>
        <w:t>To implement this companies can introduce comprehensive wellness program that include mental health resources, such as access to coun</w:t>
      </w:r>
      <w:r w:rsidRPr="09BCC27A" w:rsidR="1533FACB">
        <w:rPr>
          <w:rFonts w:ascii="Times New Roman" w:hAnsi="Times New Roman" w:cs="Times New Roman"/>
          <w:sz w:val="24"/>
          <w:szCs w:val="24"/>
        </w:rPr>
        <w:t>selling services, stress management workshops and training.</w:t>
      </w:r>
      <w:r w:rsidRPr="09BCC27A" w:rsidR="775F788D">
        <w:rPr>
          <w:rFonts w:ascii="Times New Roman" w:hAnsi="Times New Roman" w:cs="Times New Roman"/>
          <w:sz w:val="24"/>
          <w:szCs w:val="24"/>
        </w:rPr>
        <w:t xml:space="preserve"> </w:t>
      </w:r>
      <w:r w:rsidRPr="09BCC27A" w:rsidR="1533FACB">
        <w:rPr>
          <w:rFonts w:ascii="Times New Roman" w:hAnsi="Times New Roman" w:cs="Times New Roman"/>
          <w:sz w:val="24"/>
          <w:szCs w:val="24"/>
        </w:rPr>
        <w:t>P</w:t>
      </w:r>
      <w:r w:rsidRPr="09BCC27A" w:rsidR="00FB0CCB">
        <w:rPr>
          <w:rFonts w:ascii="Times New Roman" w:hAnsi="Times New Roman" w:cs="Times New Roman"/>
          <w:sz w:val="24"/>
          <w:szCs w:val="24"/>
        </w:rPr>
        <w:t>romoting work-life balance through policies, mental health days and reasonable work hours can significantly reduce burnout and improve overall job satisfaction</w:t>
      </w:r>
      <w:r w:rsidRPr="09BCC27A" w:rsidR="527BEB03">
        <w:rPr>
          <w:rFonts w:ascii="Times New Roman" w:hAnsi="Times New Roman" w:cs="Times New Roman"/>
          <w:sz w:val="24"/>
          <w:szCs w:val="24"/>
        </w:rPr>
        <w:t xml:space="preserve"> </w:t>
      </w:r>
      <w:r w:rsidRPr="09BCC27A" w:rsidR="527BEB03">
        <w:rPr>
          <w:rFonts w:ascii="Times New Roman" w:hAnsi="Times New Roman" w:eastAsia="Times New Roman" w:cs="Times New Roman"/>
          <w:color w:val="000000" w:themeColor="text1"/>
          <w:sz w:val="24"/>
          <w:szCs w:val="24"/>
        </w:rPr>
        <w:t>(Jacqueline M. Zeeman, 2024)</w:t>
      </w:r>
      <w:r w:rsidRPr="09BCC27A" w:rsidR="527BEB03">
        <w:rPr>
          <w:rFonts w:ascii="Calibri" w:hAnsi="Calibri" w:eastAsia="Calibri" w:cs="Calibri"/>
          <w:color w:val="000000" w:themeColor="text1"/>
        </w:rPr>
        <w:t>.</w:t>
      </w:r>
      <w:r w:rsidRPr="09BCC27A" w:rsidR="7C459462">
        <w:rPr>
          <w:rFonts w:ascii="Times New Roman" w:hAnsi="Times New Roman" w:cs="Times New Roman"/>
          <w:sz w:val="24"/>
          <w:szCs w:val="24"/>
        </w:rPr>
        <w:t xml:space="preserve"> </w:t>
      </w:r>
      <w:r w:rsidRPr="09BCC27A" w:rsidR="74004A0B">
        <w:rPr>
          <w:rFonts w:ascii="Times New Roman" w:hAnsi="Times New Roman" w:cs="Times New Roman"/>
          <w:sz w:val="24"/>
          <w:szCs w:val="24"/>
        </w:rPr>
        <w:t xml:space="preserve">Addressing the motivational needs </w:t>
      </w:r>
      <w:r w:rsidRPr="09BCC27A" w:rsidR="18F83FCC">
        <w:rPr>
          <w:rFonts w:ascii="Times New Roman" w:hAnsi="Times New Roman" w:cs="Times New Roman"/>
          <w:sz w:val="24"/>
          <w:szCs w:val="24"/>
        </w:rPr>
        <w:t xml:space="preserve">by Maslow’s Hierarchy organizations should ensure that basic physiological and safety needs are </w:t>
      </w:r>
      <w:r w:rsidRPr="09BCC27A" w:rsidR="2AB19155">
        <w:rPr>
          <w:rFonts w:ascii="Times New Roman" w:hAnsi="Times New Roman" w:cs="Times New Roman"/>
          <w:sz w:val="24"/>
          <w:szCs w:val="24"/>
        </w:rPr>
        <w:t xml:space="preserve">fair compensation and job security. Beyond these needs </w:t>
      </w:r>
      <w:r w:rsidRPr="09BCC27A" w:rsidR="2CD636DA">
        <w:rPr>
          <w:rFonts w:ascii="Times New Roman" w:hAnsi="Times New Roman" w:cs="Times New Roman"/>
          <w:sz w:val="24"/>
          <w:szCs w:val="24"/>
        </w:rPr>
        <w:t xml:space="preserve">emphasis should be placed on creating opportunities for social belonging, </w:t>
      </w:r>
      <w:r w:rsidRPr="09BCC27A" w:rsidR="00065889">
        <w:rPr>
          <w:rFonts w:ascii="Times New Roman" w:hAnsi="Times New Roman" w:cs="Times New Roman"/>
          <w:sz w:val="24"/>
          <w:szCs w:val="24"/>
        </w:rPr>
        <w:t>esteem,</w:t>
      </w:r>
      <w:r w:rsidRPr="09BCC27A" w:rsidR="2CD636DA">
        <w:rPr>
          <w:rFonts w:ascii="Times New Roman" w:hAnsi="Times New Roman" w:cs="Times New Roman"/>
          <w:sz w:val="24"/>
          <w:szCs w:val="24"/>
        </w:rPr>
        <w:t xml:space="preserve"> and self-actualization. This can be achieved by promoting te</w:t>
      </w:r>
      <w:r w:rsidRPr="09BCC27A" w:rsidR="7B1190CC">
        <w:rPr>
          <w:rFonts w:ascii="Times New Roman" w:hAnsi="Times New Roman" w:cs="Times New Roman"/>
          <w:sz w:val="24"/>
          <w:szCs w:val="24"/>
        </w:rPr>
        <w:t>am-building activities, providing platforms for employee recognition, and professional development and career development.</w:t>
      </w:r>
      <w:r w:rsidRPr="09BCC27A" w:rsidR="2FA2BCA5">
        <w:rPr>
          <w:rFonts w:ascii="Times New Roman" w:hAnsi="Times New Roman" w:cs="Times New Roman"/>
          <w:sz w:val="24"/>
          <w:szCs w:val="24"/>
        </w:rPr>
        <w:t xml:space="preserve"> Furthermore, organizations should adopt a flexible and adaptive approach to their engagement strategies,</w:t>
      </w:r>
      <w:r w:rsidRPr="09BCC27A" w:rsidR="1B32ECE6">
        <w:rPr>
          <w:rFonts w:ascii="Times New Roman" w:hAnsi="Times New Roman" w:cs="Times New Roman"/>
          <w:sz w:val="24"/>
          <w:szCs w:val="24"/>
        </w:rPr>
        <w:t xml:space="preserve"> acknowledging the diverse and evolving nature of the modern workforce. This includes accommodating varying work preferences</w:t>
      </w:r>
      <w:r w:rsidRPr="09BCC27A" w:rsidR="1FABD2ED">
        <w:rPr>
          <w:rFonts w:ascii="Times New Roman" w:hAnsi="Times New Roman" w:cs="Times New Roman"/>
          <w:sz w:val="24"/>
          <w:szCs w:val="24"/>
        </w:rPr>
        <w:t>, such as flexible working hours or remote work options and being r</w:t>
      </w:r>
      <w:r w:rsidRPr="09BCC27A" w:rsidR="23C7A12C">
        <w:rPr>
          <w:rFonts w:ascii="Times New Roman" w:hAnsi="Times New Roman" w:cs="Times New Roman"/>
          <w:sz w:val="24"/>
          <w:szCs w:val="24"/>
        </w:rPr>
        <w:t xml:space="preserve">esponsive to feedback through regular employee surveys. </w:t>
      </w:r>
      <w:r w:rsidRPr="09BCC27A" w:rsidR="4F3961CD">
        <w:rPr>
          <w:rFonts w:ascii="Times New Roman" w:hAnsi="Times New Roman" w:cs="Times New Roman"/>
          <w:sz w:val="24"/>
          <w:szCs w:val="24"/>
        </w:rPr>
        <w:t>Additionally, investing in leadership development is essential. Leaders should be equipped with the skills to foster an inclusive and supportive</w:t>
      </w:r>
      <w:r w:rsidRPr="09BCC27A" w:rsidR="5E9AEFFC">
        <w:rPr>
          <w:rFonts w:ascii="Times New Roman" w:hAnsi="Times New Roman" w:cs="Times New Roman"/>
          <w:sz w:val="24"/>
          <w:szCs w:val="24"/>
        </w:rPr>
        <w:t xml:space="preserve"> work environment, where employees feel valued, </w:t>
      </w:r>
      <w:proofErr w:type="gramStart"/>
      <w:r w:rsidRPr="09BCC27A" w:rsidR="5E9AEFFC">
        <w:rPr>
          <w:rFonts w:ascii="Times New Roman" w:hAnsi="Times New Roman" w:cs="Times New Roman"/>
          <w:sz w:val="24"/>
          <w:szCs w:val="24"/>
        </w:rPr>
        <w:t>heard</w:t>
      </w:r>
      <w:proofErr w:type="gramEnd"/>
      <w:r w:rsidRPr="09BCC27A" w:rsidR="5E9AEFFC">
        <w:rPr>
          <w:rFonts w:ascii="Times New Roman" w:hAnsi="Times New Roman" w:cs="Times New Roman"/>
          <w:sz w:val="24"/>
          <w:szCs w:val="24"/>
        </w:rPr>
        <w:t xml:space="preserve"> and empowered. Effective leadership is key to driving engagement and moti</w:t>
      </w:r>
      <w:r w:rsidRPr="09BCC27A" w:rsidR="3AD578B5">
        <w:rPr>
          <w:rFonts w:ascii="Times New Roman" w:hAnsi="Times New Roman" w:cs="Times New Roman"/>
          <w:sz w:val="24"/>
          <w:szCs w:val="24"/>
        </w:rPr>
        <w:t xml:space="preserve">vation. By implementing these recommendations, organizations can build a more engaged, </w:t>
      </w:r>
      <w:proofErr w:type="gramStart"/>
      <w:r w:rsidRPr="09BCC27A" w:rsidR="3AD578B5">
        <w:rPr>
          <w:rFonts w:ascii="Times New Roman" w:hAnsi="Times New Roman" w:cs="Times New Roman"/>
          <w:sz w:val="24"/>
          <w:szCs w:val="24"/>
        </w:rPr>
        <w:t>motiva</w:t>
      </w:r>
      <w:r w:rsidRPr="09BCC27A" w:rsidR="1DF6A604">
        <w:rPr>
          <w:rFonts w:ascii="Times New Roman" w:hAnsi="Times New Roman" w:cs="Times New Roman"/>
          <w:sz w:val="24"/>
          <w:szCs w:val="24"/>
        </w:rPr>
        <w:t>ted</w:t>
      </w:r>
      <w:proofErr w:type="gramEnd"/>
      <w:r w:rsidRPr="09BCC27A" w:rsidR="1DF6A604">
        <w:rPr>
          <w:rFonts w:ascii="Times New Roman" w:hAnsi="Times New Roman" w:cs="Times New Roman"/>
          <w:sz w:val="24"/>
          <w:szCs w:val="24"/>
        </w:rPr>
        <w:t xml:space="preserve"> and productive workforce.</w:t>
      </w:r>
    </w:p>
    <w:p w:rsidR="6DF35C7F" w:rsidP="00084030" w:rsidRDefault="6DF35C7F" w14:paraId="6161700B" w14:textId="5D233891">
      <w:pPr>
        <w:pStyle w:val="Heading2"/>
      </w:pPr>
      <w:bookmarkStart w:name="_Toc175864594" w:id="40"/>
      <w:r w:rsidRPr="01E91BA0">
        <w:t>5.3</w:t>
      </w:r>
      <w:r w:rsidRPr="01E91BA0" w:rsidR="0F930E37">
        <w:t xml:space="preserve"> </w:t>
      </w:r>
      <w:r w:rsidRPr="01E91BA0" w:rsidR="0F930E37">
        <w:rPr>
          <w:lang w:val="en-IN"/>
        </w:rPr>
        <w:t>Discussion</w:t>
      </w:r>
      <w:bookmarkEnd w:id="40"/>
      <w:r w:rsidR="007B631E">
        <w:rPr>
          <w:lang w:val="en-IN"/>
        </w:rPr>
        <w:t xml:space="preserve"> and Findings</w:t>
      </w:r>
    </w:p>
    <w:p w:rsidR="0F930E37" w:rsidP="01E91BA0" w:rsidRDefault="0F930E37" w14:paraId="5F0660F4" w14:textId="5E60C5F8">
      <w:pPr>
        <w:spacing w:line="360" w:lineRule="auto"/>
        <w:jc w:val="both"/>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 xml:space="preserve">Managing of employee engagement is vital as without this process there is no team engagement which often makes it difficult for improving level of business outcomes. It can further be estimated that around 70% of variance in team engagement can primarily be determined by top level manager. Managing employee engagement is regarded as primary responsibility of any manager as they oversee ensuring that staff knows for work to be accomplished effectively. </w:t>
      </w:r>
      <w:proofErr w:type="gramStart"/>
      <w:r w:rsidRPr="01E91BA0">
        <w:rPr>
          <w:rFonts w:ascii="Times New Roman" w:hAnsi="Times New Roman" w:eastAsia="Times New Roman" w:cs="Times New Roman"/>
          <w:color w:val="000000" w:themeColor="text1"/>
          <w:sz w:val="24"/>
          <w:szCs w:val="24"/>
          <w:lang w:val="en-IN"/>
        </w:rPr>
        <w:t>In order to</w:t>
      </w:r>
      <w:proofErr w:type="gramEnd"/>
      <w:r w:rsidRPr="01E91BA0">
        <w:rPr>
          <w:rFonts w:ascii="Times New Roman" w:hAnsi="Times New Roman" w:eastAsia="Times New Roman" w:cs="Times New Roman"/>
          <w:color w:val="000000" w:themeColor="text1"/>
          <w:sz w:val="24"/>
          <w:szCs w:val="24"/>
          <w:lang w:val="en-IN"/>
        </w:rPr>
        <w:t xml:space="preserve"> succeed with managing responsibility, managers are required to be equipped for possessing ongoing coaching</w:t>
      </w:r>
      <w:r w:rsidRPr="01E91BA0" w:rsidR="6BDD5399">
        <w:rPr>
          <w:rFonts w:ascii="Times New Roman" w:hAnsi="Times New Roman" w:eastAsia="Times New Roman" w:cs="Times New Roman"/>
          <w:color w:val="000000" w:themeColor="text1"/>
          <w:sz w:val="24"/>
          <w:szCs w:val="24"/>
          <w:lang w:val="en-IN"/>
        </w:rPr>
        <w:t>-</w:t>
      </w:r>
      <w:r w:rsidRPr="01E91BA0">
        <w:rPr>
          <w:rFonts w:ascii="Times New Roman" w:hAnsi="Times New Roman" w:eastAsia="Times New Roman" w:cs="Times New Roman"/>
          <w:color w:val="000000" w:themeColor="text1"/>
          <w:sz w:val="24"/>
          <w:szCs w:val="24"/>
          <w:lang w:val="en-IN"/>
        </w:rPr>
        <w:t>based conversation with staff (Zhang, Gong and Brown, 2023).</w:t>
      </w:r>
      <w:r w:rsidRPr="01E91BA0" w:rsidR="58A03061">
        <w:rPr>
          <w:rFonts w:ascii="Times New Roman" w:hAnsi="Times New Roman" w:eastAsia="Times New Roman" w:cs="Times New Roman"/>
          <w:color w:val="000000" w:themeColor="text1"/>
          <w:sz w:val="24"/>
          <w:szCs w:val="24"/>
          <w:lang w:val="en-IN"/>
        </w:rPr>
        <w:t xml:space="preserve"> </w:t>
      </w:r>
      <w:r w:rsidRPr="01E91BA0">
        <w:rPr>
          <w:rFonts w:ascii="Times New Roman" w:hAnsi="Times New Roman" w:eastAsia="Times New Roman" w:cs="Times New Roman"/>
          <w:color w:val="000000" w:themeColor="text1"/>
          <w:sz w:val="24"/>
          <w:szCs w:val="24"/>
          <w:lang w:val="en-IN"/>
        </w:rPr>
        <w:t xml:space="preserve">It is the sole responsibility of a leader for redefining roles and expectations of manager along with providing training tools. Moreover, leader need to provide resource and development tools which is needed by managers for coaching and meeting higher level of expectations. On the other hand, a leader is also being responsible for creation of evaluation practices that in turn will assists managers for accurately measuring of business performance, holding each staff accountable and coaching for future. </w:t>
      </w:r>
      <w:r w:rsidRPr="01E91BA0" w:rsidR="4E5D8E24">
        <w:rPr>
          <w:rFonts w:ascii="Times New Roman" w:hAnsi="Times New Roman" w:eastAsia="Times New Roman" w:cs="Times New Roman"/>
          <w:color w:val="000000" w:themeColor="text1"/>
          <w:sz w:val="24"/>
          <w:szCs w:val="24"/>
          <w:lang w:val="en-IN"/>
        </w:rPr>
        <w:t>I</w:t>
      </w:r>
      <w:r w:rsidRPr="01E91BA0">
        <w:rPr>
          <w:rFonts w:ascii="Times New Roman" w:hAnsi="Times New Roman" w:eastAsia="Times New Roman" w:cs="Times New Roman"/>
          <w:color w:val="000000" w:themeColor="text1"/>
          <w:sz w:val="24"/>
          <w:szCs w:val="24"/>
          <w:lang w:val="en-IN"/>
        </w:rPr>
        <w:t xml:space="preserve">t can be determined that various business organization who possess highly engaged staff primarily outcome companies with disengaged staff on all accounts. These includes managing higher mode of profitability, managing high level of productivity, managing customer metrics along with decreasing the rate of staff turnover. </w:t>
      </w:r>
      <w:r w:rsidRPr="01E91BA0" w:rsidR="7CAB24F2">
        <w:rPr>
          <w:rFonts w:ascii="Times New Roman" w:hAnsi="Times New Roman" w:eastAsia="Times New Roman" w:cs="Times New Roman"/>
          <w:color w:val="000000" w:themeColor="text1"/>
          <w:sz w:val="24"/>
          <w:szCs w:val="24"/>
          <w:lang w:val="en-IN"/>
        </w:rPr>
        <w:t>H</w:t>
      </w:r>
      <w:r w:rsidRPr="01E91BA0">
        <w:rPr>
          <w:rFonts w:ascii="Times New Roman" w:hAnsi="Times New Roman" w:eastAsia="Times New Roman" w:cs="Times New Roman"/>
          <w:color w:val="000000" w:themeColor="text1"/>
          <w:sz w:val="24"/>
          <w:szCs w:val="24"/>
          <w:lang w:val="en-IN"/>
        </w:rPr>
        <w:t>igh performing based teams are top scorers when it helps in managing level of engagement among staff (Al-</w:t>
      </w:r>
      <w:proofErr w:type="spellStart"/>
      <w:r w:rsidRPr="01E91BA0">
        <w:rPr>
          <w:rFonts w:ascii="Times New Roman" w:hAnsi="Times New Roman" w:eastAsia="Times New Roman" w:cs="Times New Roman"/>
          <w:color w:val="000000" w:themeColor="text1"/>
          <w:sz w:val="24"/>
          <w:szCs w:val="24"/>
          <w:lang w:val="en-IN"/>
        </w:rPr>
        <w:t>Ababneh</w:t>
      </w:r>
      <w:proofErr w:type="spellEnd"/>
      <w:r w:rsidRPr="01E91BA0">
        <w:rPr>
          <w:rFonts w:ascii="Times New Roman" w:hAnsi="Times New Roman" w:eastAsia="Times New Roman" w:cs="Times New Roman"/>
          <w:color w:val="000000" w:themeColor="text1"/>
          <w:sz w:val="24"/>
          <w:szCs w:val="24"/>
          <w:lang w:val="en-IN"/>
        </w:rPr>
        <w:t>, 2020).</w:t>
      </w:r>
      <w:r w:rsidRPr="01E91BA0" w:rsidR="7C40A7A5">
        <w:rPr>
          <w:rFonts w:ascii="Times New Roman" w:hAnsi="Times New Roman" w:eastAsia="Times New Roman" w:cs="Times New Roman"/>
          <w:color w:val="000000" w:themeColor="text1"/>
          <w:sz w:val="24"/>
          <w:szCs w:val="24"/>
          <w:lang w:val="en-IN"/>
        </w:rPr>
        <w:t xml:space="preserve"> </w:t>
      </w:r>
      <w:r w:rsidRPr="01E91BA0">
        <w:rPr>
          <w:rFonts w:ascii="Times New Roman" w:hAnsi="Times New Roman" w:eastAsia="Times New Roman" w:cs="Times New Roman"/>
          <w:color w:val="000000" w:themeColor="text1"/>
          <w:sz w:val="24"/>
          <w:szCs w:val="24"/>
          <w:lang w:val="en-IN"/>
        </w:rPr>
        <w:t xml:space="preserve">Based on statistics of evaluating employee engagement it further reveals that in Europe only 10% of staff are estimated to remain motivated at staff which can be compared to about 33% for US. Moreover, based on statistics of employee motivation for UK are regarded as more alarming with number as evaluated to be 8% with noticeable decline over financial years (Zhou, </w:t>
      </w:r>
      <w:proofErr w:type="gramStart"/>
      <w:r w:rsidRPr="01E91BA0">
        <w:rPr>
          <w:rFonts w:ascii="Times New Roman" w:hAnsi="Times New Roman" w:eastAsia="Times New Roman" w:cs="Times New Roman"/>
          <w:color w:val="000000" w:themeColor="text1"/>
          <w:sz w:val="24"/>
          <w:szCs w:val="24"/>
          <w:lang w:val="en-IN"/>
        </w:rPr>
        <w:t>Li</w:t>
      </w:r>
      <w:proofErr w:type="gramEnd"/>
      <w:r w:rsidRPr="01E91BA0">
        <w:rPr>
          <w:rFonts w:ascii="Times New Roman" w:hAnsi="Times New Roman" w:eastAsia="Times New Roman" w:cs="Times New Roman"/>
          <w:color w:val="000000" w:themeColor="text1"/>
          <w:sz w:val="24"/>
          <w:szCs w:val="24"/>
          <w:lang w:val="en-IN"/>
        </w:rPr>
        <w:t xml:space="preserve"> and Sun, 2022).</w:t>
      </w:r>
      <w:r w:rsidRPr="01E91BA0" w:rsidR="579552B4">
        <w:rPr>
          <w:rFonts w:ascii="Times New Roman" w:hAnsi="Times New Roman" w:eastAsia="Times New Roman" w:cs="Times New Roman"/>
          <w:color w:val="000000" w:themeColor="text1"/>
          <w:sz w:val="24"/>
          <w:szCs w:val="24"/>
          <w:lang w:val="en-IN"/>
        </w:rPr>
        <w:t xml:space="preserve"> M</w:t>
      </w:r>
      <w:r w:rsidRPr="01E91BA0">
        <w:rPr>
          <w:rFonts w:ascii="Times New Roman" w:hAnsi="Times New Roman" w:eastAsia="Times New Roman" w:cs="Times New Roman"/>
          <w:color w:val="000000" w:themeColor="text1"/>
          <w:sz w:val="24"/>
          <w:szCs w:val="24"/>
          <w:lang w:val="en-IN"/>
        </w:rPr>
        <w:t xml:space="preserve">otivated staff </w:t>
      </w:r>
      <w:proofErr w:type="gramStart"/>
      <w:r w:rsidRPr="01E91BA0">
        <w:rPr>
          <w:rFonts w:ascii="Times New Roman" w:hAnsi="Times New Roman" w:eastAsia="Times New Roman" w:cs="Times New Roman"/>
          <w:color w:val="000000" w:themeColor="text1"/>
          <w:sz w:val="24"/>
          <w:szCs w:val="24"/>
          <w:lang w:val="en-IN"/>
        </w:rPr>
        <w:t>are considered to be</w:t>
      </w:r>
      <w:proofErr w:type="gramEnd"/>
      <w:r w:rsidRPr="01E91BA0">
        <w:rPr>
          <w:rFonts w:ascii="Times New Roman" w:hAnsi="Times New Roman" w:eastAsia="Times New Roman" w:cs="Times New Roman"/>
          <w:color w:val="000000" w:themeColor="text1"/>
          <w:sz w:val="24"/>
          <w:szCs w:val="24"/>
          <w:lang w:val="en-IN"/>
        </w:rPr>
        <w:t xml:space="preserve"> loyal to business organization and often finds value and helps in managing social status within work. Thus, these staff are driven for discovering their best selves for promoting and enhancing business organization. Whenever staff are providing their best within workplace, the entire workflow often becomes efficient in nature (Verma, Verma and Abhishek, 2024).</w:t>
      </w:r>
    </w:p>
    <w:p w:rsidR="01E91BA0" w:rsidP="01E91BA0" w:rsidRDefault="01E91BA0" w14:paraId="7AAADB41" w14:textId="1AF27D13">
      <w:pPr>
        <w:spacing w:before="240" w:after="240"/>
        <w:jc w:val="both"/>
        <w:rPr>
          <w:rFonts w:ascii="Times New Roman" w:hAnsi="Times New Roman" w:cs="Times New Roman"/>
          <w:b/>
          <w:bCs/>
          <w:sz w:val="24"/>
          <w:szCs w:val="24"/>
        </w:rPr>
      </w:pPr>
    </w:p>
    <w:p w:rsidR="2B602FCE" w:rsidP="00084030" w:rsidRDefault="2B602FCE" w14:paraId="336084AB" w14:textId="5838BFB2">
      <w:pPr>
        <w:pStyle w:val="Heading2"/>
      </w:pPr>
      <w:bookmarkStart w:name="_Toc175864595" w:id="41"/>
      <w:r w:rsidRPr="01E91BA0">
        <w:t>5.</w:t>
      </w:r>
      <w:r w:rsidRPr="01E91BA0" w:rsidR="22008906">
        <w:t>4</w:t>
      </w:r>
      <w:r w:rsidRPr="01E91BA0">
        <w:t xml:space="preserve"> Conclusion</w:t>
      </w:r>
      <w:bookmarkEnd w:id="41"/>
    </w:p>
    <w:p w:rsidR="09BCC27A" w:rsidP="01E91BA0" w:rsidRDefault="001977EC" w14:paraId="08BCE53C" w14:textId="6C22487E">
      <w:pPr>
        <w:spacing w:line="360" w:lineRule="auto"/>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color w:val="000000" w:themeColor="text1"/>
          <w:sz w:val="24"/>
          <w:szCs w:val="24"/>
          <w:lang w:val="en-IN"/>
        </w:rPr>
        <w:t>Employee engagement and motivation are pivotal drivers of organizational performance</w:t>
      </w:r>
      <w:r w:rsidR="008D1DC6">
        <w:rPr>
          <w:rFonts w:ascii="Times New Roman" w:hAnsi="Times New Roman" w:eastAsia="Times New Roman" w:cs="Times New Roman"/>
          <w:color w:val="000000" w:themeColor="text1"/>
          <w:sz w:val="24"/>
          <w:szCs w:val="24"/>
          <w:lang w:val="en-IN"/>
        </w:rPr>
        <w:t xml:space="preserve"> in the UK, where workplace cultural and expectations have evolved</w:t>
      </w:r>
      <w:r w:rsidR="006F5CF1">
        <w:rPr>
          <w:rFonts w:ascii="Times New Roman" w:hAnsi="Times New Roman" w:eastAsia="Times New Roman" w:cs="Times New Roman"/>
          <w:color w:val="000000" w:themeColor="text1"/>
          <w:sz w:val="24"/>
          <w:szCs w:val="24"/>
          <w:lang w:val="en-IN"/>
        </w:rPr>
        <w:t xml:space="preserve"> significantly in years. The relationship between these factors is complex</w:t>
      </w:r>
      <w:r w:rsidR="00ED19AF">
        <w:rPr>
          <w:rFonts w:ascii="Times New Roman" w:hAnsi="Times New Roman" w:eastAsia="Times New Roman" w:cs="Times New Roman"/>
          <w:color w:val="000000" w:themeColor="text1"/>
          <w:sz w:val="24"/>
          <w:szCs w:val="24"/>
          <w:lang w:val="en-IN"/>
        </w:rPr>
        <w:t xml:space="preserve"> and multifaced with both direct and indirect effects on productivity, inno</w:t>
      </w:r>
      <w:r w:rsidR="00031C9D">
        <w:rPr>
          <w:rFonts w:ascii="Times New Roman" w:hAnsi="Times New Roman" w:eastAsia="Times New Roman" w:cs="Times New Roman"/>
          <w:color w:val="000000" w:themeColor="text1"/>
          <w:sz w:val="24"/>
          <w:szCs w:val="24"/>
          <w:lang w:val="en-IN"/>
        </w:rPr>
        <w:t>vation, and overall business success. Highly engaged employees are more likely to ex</w:t>
      </w:r>
      <w:r w:rsidR="006157AA">
        <w:rPr>
          <w:rFonts w:ascii="Times New Roman" w:hAnsi="Times New Roman" w:eastAsia="Times New Roman" w:cs="Times New Roman"/>
          <w:color w:val="000000" w:themeColor="text1"/>
          <w:sz w:val="24"/>
          <w:szCs w:val="24"/>
          <w:lang w:val="en-IN"/>
        </w:rPr>
        <w:t>hibit increased commitment to their roles, leading to h</w:t>
      </w:r>
      <w:r w:rsidR="00527018">
        <w:rPr>
          <w:rFonts w:ascii="Times New Roman" w:hAnsi="Times New Roman" w:eastAsia="Times New Roman" w:cs="Times New Roman"/>
          <w:color w:val="000000" w:themeColor="text1"/>
          <w:sz w:val="24"/>
          <w:szCs w:val="24"/>
          <w:lang w:val="en-IN"/>
        </w:rPr>
        <w:t>i</w:t>
      </w:r>
      <w:r w:rsidR="006157AA">
        <w:rPr>
          <w:rFonts w:ascii="Times New Roman" w:hAnsi="Times New Roman" w:eastAsia="Times New Roman" w:cs="Times New Roman"/>
          <w:color w:val="000000" w:themeColor="text1"/>
          <w:sz w:val="24"/>
          <w:szCs w:val="24"/>
          <w:lang w:val="en-IN"/>
        </w:rPr>
        <w:t xml:space="preserve">gher </w:t>
      </w:r>
      <w:r w:rsidR="00311513">
        <w:rPr>
          <w:rFonts w:ascii="Times New Roman" w:hAnsi="Times New Roman" w:eastAsia="Times New Roman" w:cs="Times New Roman"/>
          <w:color w:val="000000" w:themeColor="text1"/>
          <w:sz w:val="24"/>
          <w:szCs w:val="24"/>
          <w:lang w:val="en-IN"/>
        </w:rPr>
        <w:t>level</w:t>
      </w:r>
      <w:r w:rsidR="006157AA">
        <w:rPr>
          <w:rFonts w:ascii="Times New Roman" w:hAnsi="Times New Roman" w:eastAsia="Times New Roman" w:cs="Times New Roman"/>
          <w:color w:val="000000" w:themeColor="text1"/>
          <w:sz w:val="24"/>
          <w:szCs w:val="24"/>
          <w:lang w:val="en-IN"/>
        </w:rPr>
        <w:t xml:space="preserve"> of productivity </w:t>
      </w:r>
      <w:r w:rsidR="002B6F1A">
        <w:rPr>
          <w:rFonts w:ascii="Times New Roman" w:hAnsi="Times New Roman" w:eastAsia="Times New Roman" w:cs="Times New Roman"/>
          <w:color w:val="000000" w:themeColor="text1"/>
          <w:sz w:val="24"/>
          <w:szCs w:val="24"/>
          <w:lang w:val="en-IN"/>
        </w:rPr>
        <w:t>and efficiency.</w:t>
      </w:r>
      <w:r w:rsidR="00210066">
        <w:rPr>
          <w:rFonts w:ascii="Times New Roman" w:hAnsi="Times New Roman" w:eastAsia="Times New Roman" w:cs="Times New Roman"/>
          <w:color w:val="000000" w:themeColor="text1"/>
          <w:sz w:val="24"/>
          <w:szCs w:val="24"/>
          <w:lang w:val="en-IN"/>
        </w:rPr>
        <w:t xml:space="preserve"> </w:t>
      </w:r>
      <w:r w:rsidRPr="01E91BA0" w:rsidR="24F7A22E">
        <w:rPr>
          <w:rFonts w:ascii="Times New Roman" w:hAnsi="Times New Roman" w:eastAsia="Times New Roman" w:cs="Times New Roman"/>
          <w:color w:val="000000" w:themeColor="text1"/>
          <w:sz w:val="24"/>
          <w:szCs w:val="24"/>
          <w:lang w:val="en-IN"/>
        </w:rPr>
        <w:t>This in often leads to incorporate higher rate of productivity that in turn allows management for producing more quality work.</w:t>
      </w:r>
      <w:r w:rsidR="009A7391">
        <w:rPr>
          <w:rFonts w:ascii="Times New Roman" w:hAnsi="Times New Roman" w:eastAsia="Times New Roman" w:cs="Times New Roman"/>
          <w:color w:val="000000" w:themeColor="text1"/>
          <w:sz w:val="24"/>
          <w:szCs w:val="24"/>
          <w:lang w:val="en-IN"/>
        </w:rPr>
        <w:t xml:space="preserve"> In the UK</w:t>
      </w:r>
      <w:r w:rsidR="001F4338">
        <w:rPr>
          <w:rFonts w:ascii="Times New Roman" w:hAnsi="Times New Roman" w:eastAsia="Times New Roman" w:cs="Times New Roman"/>
          <w:color w:val="000000" w:themeColor="text1"/>
          <w:sz w:val="24"/>
          <w:szCs w:val="24"/>
          <w:lang w:val="en-IN"/>
        </w:rPr>
        <w:t>, where individualism is valued, engagement often correlates with</w:t>
      </w:r>
      <w:r w:rsidR="00134755">
        <w:rPr>
          <w:rFonts w:ascii="Times New Roman" w:hAnsi="Times New Roman" w:eastAsia="Times New Roman" w:cs="Times New Roman"/>
          <w:color w:val="000000" w:themeColor="text1"/>
          <w:sz w:val="24"/>
          <w:szCs w:val="24"/>
          <w:lang w:val="en-IN"/>
        </w:rPr>
        <w:t xml:space="preserve"> employees feeling that their contributions are</w:t>
      </w:r>
      <w:r w:rsidR="00D75078">
        <w:rPr>
          <w:rFonts w:ascii="Times New Roman" w:hAnsi="Times New Roman" w:eastAsia="Times New Roman" w:cs="Times New Roman"/>
          <w:color w:val="000000" w:themeColor="text1"/>
          <w:sz w:val="24"/>
          <w:szCs w:val="24"/>
          <w:lang w:val="en-IN"/>
        </w:rPr>
        <w:t xml:space="preserve"> meaningful and recognized.</w:t>
      </w:r>
      <w:r w:rsidRPr="01E91BA0" w:rsidR="24F7A22E">
        <w:rPr>
          <w:rFonts w:ascii="Times New Roman" w:hAnsi="Times New Roman" w:eastAsia="Times New Roman" w:cs="Times New Roman"/>
          <w:color w:val="000000" w:themeColor="text1"/>
          <w:sz w:val="24"/>
          <w:szCs w:val="24"/>
          <w:lang w:val="en-IN"/>
        </w:rPr>
        <w:t xml:space="preserve"> Impact of employee motivation within business venture incorporates on promoting loyalty among employees. It is sole responsibility of managing staff for motivating employees for doing best and rewarding for hard work. Moreover, well-motivated workforce is loyal and primarily possess higher level of morale on being more committed to manage organizational business goals</w:t>
      </w:r>
      <w:r w:rsidR="00F01E2F">
        <w:rPr>
          <w:rFonts w:ascii="Times New Roman" w:hAnsi="Times New Roman" w:eastAsia="Times New Roman" w:cs="Times New Roman"/>
          <w:color w:val="000000" w:themeColor="text1"/>
          <w:sz w:val="24"/>
          <w:szCs w:val="24"/>
          <w:lang w:val="en-IN"/>
        </w:rPr>
        <w:t>, engage in creative problem solving and innovation. Theories such as H</w:t>
      </w:r>
      <w:r w:rsidR="008B77EA">
        <w:rPr>
          <w:rFonts w:ascii="Times New Roman" w:hAnsi="Times New Roman" w:eastAsia="Times New Roman" w:cs="Times New Roman"/>
          <w:color w:val="000000" w:themeColor="text1"/>
          <w:sz w:val="24"/>
          <w:szCs w:val="24"/>
          <w:lang w:val="en-IN"/>
        </w:rPr>
        <w:t>erzber</w:t>
      </w:r>
      <w:r w:rsidR="005A0816">
        <w:rPr>
          <w:rFonts w:ascii="Times New Roman" w:hAnsi="Times New Roman" w:eastAsia="Times New Roman" w:cs="Times New Roman"/>
          <w:color w:val="000000" w:themeColor="text1"/>
          <w:sz w:val="24"/>
          <w:szCs w:val="24"/>
          <w:lang w:val="en-IN"/>
        </w:rPr>
        <w:t>g</w:t>
      </w:r>
      <w:r w:rsidR="008B77EA">
        <w:rPr>
          <w:rFonts w:ascii="Times New Roman" w:hAnsi="Times New Roman" w:eastAsia="Times New Roman" w:cs="Times New Roman"/>
          <w:color w:val="000000" w:themeColor="text1"/>
          <w:sz w:val="24"/>
          <w:szCs w:val="24"/>
          <w:lang w:val="en-IN"/>
        </w:rPr>
        <w:t>’</w:t>
      </w:r>
      <w:r w:rsidR="001E44BB">
        <w:rPr>
          <w:rFonts w:ascii="Times New Roman" w:hAnsi="Times New Roman" w:eastAsia="Times New Roman" w:cs="Times New Roman"/>
          <w:color w:val="000000" w:themeColor="text1"/>
          <w:sz w:val="24"/>
          <w:szCs w:val="24"/>
          <w:lang w:val="en-IN"/>
        </w:rPr>
        <w:t>s</w:t>
      </w:r>
      <w:r w:rsidR="008B77EA">
        <w:rPr>
          <w:rFonts w:ascii="Times New Roman" w:hAnsi="Times New Roman" w:eastAsia="Times New Roman" w:cs="Times New Roman"/>
          <w:color w:val="000000" w:themeColor="text1"/>
          <w:sz w:val="24"/>
          <w:szCs w:val="24"/>
          <w:lang w:val="en-IN"/>
        </w:rPr>
        <w:t xml:space="preserve"> two-factor theory and Maslow</w:t>
      </w:r>
      <w:r w:rsidR="005A0816">
        <w:rPr>
          <w:rFonts w:ascii="Times New Roman" w:hAnsi="Times New Roman" w:eastAsia="Times New Roman" w:cs="Times New Roman"/>
          <w:color w:val="000000" w:themeColor="text1"/>
          <w:sz w:val="24"/>
          <w:szCs w:val="24"/>
          <w:lang w:val="en-IN"/>
        </w:rPr>
        <w:t xml:space="preserve">’s hierarchy of needs suggest that </w:t>
      </w:r>
      <w:r w:rsidR="001E44BB">
        <w:rPr>
          <w:rFonts w:ascii="Times New Roman" w:hAnsi="Times New Roman" w:eastAsia="Times New Roman" w:cs="Times New Roman"/>
          <w:color w:val="000000" w:themeColor="text1"/>
          <w:sz w:val="24"/>
          <w:szCs w:val="24"/>
          <w:lang w:val="en-IN"/>
        </w:rPr>
        <w:t>motivation is not merely about financial rewards or job security</w:t>
      </w:r>
      <w:r w:rsidR="003315B5">
        <w:rPr>
          <w:rFonts w:ascii="Times New Roman" w:hAnsi="Times New Roman" w:eastAsia="Times New Roman" w:cs="Times New Roman"/>
          <w:color w:val="000000" w:themeColor="text1"/>
          <w:sz w:val="24"/>
          <w:szCs w:val="24"/>
          <w:lang w:val="en-IN"/>
        </w:rPr>
        <w:t xml:space="preserve"> but also involves the fulfilment of higher order needs like rec</w:t>
      </w:r>
      <w:r w:rsidR="00571FBE">
        <w:rPr>
          <w:rFonts w:ascii="Times New Roman" w:hAnsi="Times New Roman" w:eastAsia="Times New Roman" w:cs="Times New Roman"/>
          <w:color w:val="000000" w:themeColor="text1"/>
          <w:sz w:val="24"/>
          <w:szCs w:val="24"/>
          <w:lang w:val="en-IN"/>
        </w:rPr>
        <w:t>ognition, personal growth, and self-actualization.</w:t>
      </w:r>
      <w:r w:rsidR="00123CCD">
        <w:rPr>
          <w:rFonts w:ascii="Times New Roman" w:hAnsi="Times New Roman" w:eastAsia="Times New Roman" w:cs="Times New Roman"/>
          <w:color w:val="000000" w:themeColor="text1"/>
          <w:sz w:val="24"/>
          <w:szCs w:val="24"/>
          <w:lang w:val="en-IN"/>
        </w:rPr>
        <w:t xml:space="preserve"> However, the impact of employee engagement and motivation</w:t>
      </w:r>
      <w:r w:rsidR="0033327C">
        <w:rPr>
          <w:rFonts w:ascii="Times New Roman" w:hAnsi="Times New Roman" w:eastAsia="Times New Roman" w:cs="Times New Roman"/>
          <w:color w:val="000000" w:themeColor="text1"/>
          <w:sz w:val="24"/>
          <w:szCs w:val="24"/>
          <w:lang w:val="en-IN"/>
        </w:rPr>
        <w:t xml:space="preserve"> on organizational performance is not without challenges. While engaged and motivated employees can drive significa</w:t>
      </w:r>
      <w:r w:rsidR="00645A59">
        <w:rPr>
          <w:rFonts w:ascii="Times New Roman" w:hAnsi="Times New Roman" w:eastAsia="Times New Roman" w:cs="Times New Roman"/>
          <w:color w:val="000000" w:themeColor="text1"/>
          <w:sz w:val="24"/>
          <w:szCs w:val="24"/>
          <w:lang w:val="en-IN"/>
        </w:rPr>
        <w:t>nt improvements</w:t>
      </w:r>
      <w:r w:rsidR="00EA3B7B">
        <w:rPr>
          <w:rFonts w:ascii="Times New Roman" w:hAnsi="Times New Roman" w:eastAsia="Times New Roman" w:cs="Times New Roman"/>
          <w:color w:val="000000" w:themeColor="text1"/>
          <w:sz w:val="24"/>
          <w:szCs w:val="24"/>
          <w:lang w:val="en-IN"/>
        </w:rPr>
        <w:t xml:space="preserve"> in performance, organizations must be aware of the potential for burnout and disengagement</w:t>
      </w:r>
      <w:r w:rsidR="007931AB">
        <w:rPr>
          <w:rFonts w:ascii="Times New Roman" w:hAnsi="Times New Roman" w:eastAsia="Times New Roman" w:cs="Times New Roman"/>
          <w:color w:val="000000" w:themeColor="text1"/>
          <w:sz w:val="24"/>
          <w:szCs w:val="24"/>
          <w:lang w:val="en-IN"/>
        </w:rPr>
        <w:t xml:space="preserve"> if these factors are not manged carefully. In the UK, where work-life balance </w:t>
      </w:r>
      <w:r w:rsidR="00315B70">
        <w:rPr>
          <w:rFonts w:ascii="Times New Roman" w:hAnsi="Times New Roman" w:eastAsia="Times New Roman" w:cs="Times New Roman"/>
          <w:color w:val="000000" w:themeColor="text1"/>
          <w:sz w:val="24"/>
          <w:szCs w:val="24"/>
          <w:lang w:val="en-IN"/>
        </w:rPr>
        <w:t>is increasingly prioritized, organizations must balance the demands placed on employees with support.</w:t>
      </w:r>
    </w:p>
    <w:p w:rsidR="09BCC27A" w:rsidP="01E91BA0" w:rsidRDefault="24F7A22E" w14:paraId="1FB27862" w14:textId="187E65FF">
      <w:pPr>
        <w:spacing w:line="360" w:lineRule="auto"/>
        <w:jc w:val="both"/>
        <w:rPr>
          <w:rFonts w:ascii="Times New Roman" w:hAnsi="Times New Roman" w:eastAsia="Times New Roman" w:cs="Times New Roman"/>
          <w:color w:val="000000" w:themeColor="text1"/>
          <w:sz w:val="24"/>
          <w:szCs w:val="24"/>
        </w:rPr>
      </w:pPr>
      <w:r w:rsidRPr="01E91BA0">
        <w:rPr>
          <w:rFonts w:ascii="Times New Roman" w:hAnsi="Times New Roman" w:eastAsia="Times New Roman" w:cs="Times New Roman"/>
          <w:color w:val="000000" w:themeColor="text1"/>
          <w:sz w:val="24"/>
          <w:szCs w:val="24"/>
          <w:lang w:val="en-IN"/>
        </w:rPr>
        <w:t>Hence, based on above discussion it can further be concluded that major factors that tend to affect employee engagement and managing higher levels of motivation includes determining culture and values of business. In addition, evaluating strong along with positive cultures often aligned on raising values of staff based on fostering higher level of engagement. On the other hand, leadership and management style incorporate of evaluating transparent and evaluation of supportive leadership assists in driving satisfaction and performance.</w:t>
      </w:r>
    </w:p>
    <w:p w:rsidR="09BCC27A" w:rsidP="09BCC27A" w:rsidRDefault="09BCC27A" w14:paraId="60E23BF7" w14:textId="3FFFDE0E">
      <w:pPr>
        <w:spacing w:line="360" w:lineRule="auto"/>
        <w:jc w:val="both"/>
        <w:rPr>
          <w:rFonts w:ascii="Times New Roman" w:hAnsi="Times New Roman" w:cs="Times New Roman"/>
          <w:b/>
          <w:bCs/>
          <w:sz w:val="24"/>
          <w:szCs w:val="24"/>
        </w:rPr>
      </w:pPr>
    </w:p>
    <w:p w:rsidR="09BCC27A" w:rsidP="09BCC27A" w:rsidRDefault="09BCC27A" w14:paraId="06FEF397" w14:textId="1667DF43">
      <w:pPr>
        <w:spacing w:line="360" w:lineRule="auto"/>
        <w:jc w:val="both"/>
        <w:rPr>
          <w:rFonts w:ascii="Times New Roman" w:hAnsi="Times New Roman" w:eastAsia="Times New Roman" w:cs="Times New Roman"/>
          <w:b/>
          <w:bCs/>
          <w:color w:val="000000" w:themeColor="text1"/>
          <w:sz w:val="24"/>
          <w:szCs w:val="24"/>
        </w:rPr>
      </w:pPr>
    </w:p>
    <w:p w:rsidR="09BCC27A" w:rsidP="09BCC27A" w:rsidRDefault="09BCC27A" w14:paraId="796064F0" w14:textId="1D2EB5A7">
      <w:pPr>
        <w:spacing w:line="360" w:lineRule="auto"/>
        <w:jc w:val="both"/>
        <w:rPr>
          <w:rFonts w:ascii="Times New Roman" w:hAnsi="Times New Roman" w:eastAsia="Times New Roman" w:cs="Times New Roman"/>
          <w:color w:val="000000" w:themeColor="text1"/>
          <w:sz w:val="24"/>
          <w:szCs w:val="24"/>
        </w:rPr>
      </w:pPr>
    </w:p>
    <w:p w:rsidRPr="00315B70" w:rsidR="005C05AC" w:rsidP="00315B70" w:rsidRDefault="50C126D1" w14:paraId="645792BB" w14:textId="7BA1A21F">
      <w:pPr>
        <w:pStyle w:val="Heading1"/>
        <w:rPr>
          <w:rFonts w:cs="Times New Roman"/>
        </w:rPr>
      </w:pPr>
      <w:bookmarkStart w:name="_Toc776676705" w:id="42"/>
      <w:bookmarkStart w:name="_Toc175864596" w:id="43"/>
      <w:r>
        <w:t>References</w:t>
      </w:r>
      <w:bookmarkEnd w:id="42"/>
      <w:bookmarkEnd w:id="43"/>
    </w:p>
    <w:p w:rsidRPr="004F641A" w:rsidR="003C334E" w:rsidP="000868A3" w:rsidRDefault="6ED613E1" w14:paraId="129C5652" w14:textId="77777777">
      <w:pPr>
        <w:spacing w:line="360" w:lineRule="auto"/>
        <w:jc w:val="both"/>
        <w:rPr>
          <w:rFonts w:ascii="Times New Roman" w:hAnsi="Times New Roman" w:cs="Times New Roman"/>
          <w:color w:val="222222"/>
          <w:sz w:val="24"/>
          <w:szCs w:val="24"/>
          <w:shd w:val="clear" w:color="auto" w:fill="FFFFFF"/>
        </w:rPr>
      </w:pPr>
      <w:proofErr w:type="spellStart"/>
      <w:r w:rsidRPr="004F641A">
        <w:rPr>
          <w:rFonts w:ascii="Times New Roman" w:hAnsi="Times New Roman" w:cs="Times New Roman"/>
          <w:color w:val="222222"/>
          <w:sz w:val="24"/>
          <w:szCs w:val="24"/>
          <w:shd w:val="clear" w:color="auto" w:fill="FFFFFF"/>
        </w:rPr>
        <w:t>Adisa</w:t>
      </w:r>
      <w:proofErr w:type="spellEnd"/>
      <w:r w:rsidRPr="004F641A">
        <w:rPr>
          <w:rFonts w:ascii="Times New Roman" w:hAnsi="Times New Roman" w:cs="Times New Roman"/>
          <w:color w:val="222222"/>
          <w:sz w:val="24"/>
          <w:szCs w:val="24"/>
          <w:shd w:val="clear" w:color="auto" w:fill="FFFFFF"/>
        </w:rPr>
        <w:t xml:space="preserve">, T.A., </w:t>
      </w:r>
      <w:proofErr w:type="spellStart"/>
      <w:r w:rsidRPr="004F641A">
        <w:rPr>
          <w:rFonts w:ascii="Times New Roman" w:hAnsi="Times New Roman" w:cs="Times New Roman"/>
          <w:color w:val="222222"/>
          <w:sz w:val="24"/>
          <w:szCs w:val="24"/>
          <w:shd w:val="clear" w:color="auto" w:fill="FFFFFF"/>
        </w:rPr>
        <w:t>Ogbonnaya</w:t>
      </w:r>
      <w:proofErr w:type="spellEnd"/>
      <w:r w:rsidRPr="004F641A">
        <w:rPr>
          <w:rFonts w:ascii="Times New Roman" w:hAnsi="Times New Roman" w:cs="Times New Roman"/>
          <w:color w:val="222222"/>
          <w:sz w:val="24"/>
          <w:szCs w:val="24"/>
          <w:shd w:val="clear" w:color="auto" w:fill="FFFFFF"/>
        </w:rPr>
        <w:t>, C. and Adekoya, O.D., 2023. Remote working and employee engagement: a qualitative study of British workers during the pandemic. </w:t>
      </w:r>
      <w:r w:rsidRPr="09BCC27A">
        <w:rPr>
          <w:rFonts w:ascii="Times New Roman" w:hAnsi="Times New Roman" w:cs="Times New Roman"/>
          <w:i/>
          <w:iCs/>
          <w:color w:val="222222"/>
          <w:sz w:val="24"/>
          <w:szCs w:val="24"/>
          <w:shd w:val="clear" w:color="auto" w:fill="FFFFFF"/>
        </w:rPr>
        <w:t>Information Technology &amp; People</w:t>
      </w:r>
      <w:r w:rsidRPr="004F641A">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36</w:t>
      </w:r>
      <w:r w:rsidRPr="004F641A">
        <w:rPr>
          <w:rFonts w:ascii="Times New Roman" w:hAnsi="Times New Roman" w:cs="Times New Roman"/>
          <w:color w:val="222222"/>
          <w:sz w:val="24"/>
          <w:szCs w:val="24"/>
          <w:shd w:val="clear" w:color="auto" w:fill="FFFFFF"/>
        </w:rPr>
        <w:t>(5), pp.1835-1850.</w:t>
      </w:r>
    </w:p>
    <w:p w:rsidRPr="00AA1D71" w:rsidR="003C334E" w:rsidP="498F5268" w:rsidRDefault="02988EAD" w14:paraId="12A84203" w14:textId="77777777">
      <w:pPr>
        <w:spacing w:line="360" w:lineRule="auto"/>
        <w:jc w:val="both"/>
        <w:rPr>
          <w:rFonts w:ascii="Times New Roman" w:hAnsi="Times New Roman" w:cs="Times New Roman"/>
          <w:color w:val="000000" w:themeColor="text1"/>
          <w:sz w:val="24"/>
          <w:szCs w:val="24"/>
          <w:shd w:val="clear" w:color="auto" w:fill="FFFFFF"/>
        </w:rPr>
      </w:pPr>
      <w:r w:rsidRPr="498F5268">
        <w:rPr>
          <w:rFonts w:ascii="Times New Roman" w:hAnsi="Times New Roman" w:cs="Times New Roman"/>
          <w:color w:val="000000" w:themeColor="text1"/>
          <w:sz w:val="24"/>
          <w:szCs w:val="24"/>
          <w:shd w:val="clear" w:color="auto" w:fill="FFFFFF"/>
        </w:rPr>
        <w:t xml:space="preserve">Akpa, V.O., </w:t>
      </w:r>
      <w:proofErr w:type="spellStart"/>
      <w:r w:rsidRPr="498F5268">
        <w:rPr>
          <w:rFonts w:ascii="Times New Roman" w:hAnsi="Times New Roman" w:cs="Times New Roman"/>
          <w:color w:val="000000" w:themeColor="text1"/>
          <w:sz w:val="24"/>
          <w:szCs w:val="24"/>
          <w:shd w:val="clear" w:color="auto" w:fill="FFFFFF"/>
        </w:rPr>
        <w:t>Asikhia</w:t>
      </w:r>
      <w:proofErr w:type="spellEnd"/>
      <w:r w:rsidRPr="498F5268">
        <w:rPr>
          <w:rFonts w:ascii="Times New Roman" w:hAnsi="Times New Roman" w:cs="Times New Roman"/>
          <w:color w:val="000000" w:themeColor="text1"/>
          <w:sz w:val="24"/>
          <w:szCs w:val="24"/>
          <w:shd w:val="clear" w:color="auto" w:fill="FFFFFF"/>
        </w:rPr>
        <w:t xml:space="preserve">, O.U. and </w:t>
      </w:r>
      <w:proofErr w:type="spellStart"/>
      <w:r w:rsidRPr="498F5268">
        <w:rPr>
          <w:rFonts w:ascii="Times New Roman" w:hAnsi="Times New Roman" w:cs="Times New Roman"/>
          <w:color w:val="000000" w:themeColor="text1"/>
          <w:sz w:val="24"/>
          <w:szCs w:val="24"/>
          <w:shd w:val="clear" w:color="auto" w:fill="FFFFFF"/>
        </w:rPr>
        <w:t>Nneji</w:t>
      </w:r>
      <w:proofErr w:type="spellEnd"/>
      <w:r w:rsidRPr="498F5268">
        <w:rPr>
          <w:rFonts w:ascii="Times New Roman" w:hAnsi="Times New Roman" w:cs="Times New Roman"/>
          <w:color w:val="000000" w:themeColor="text1"/>
          <w:sz w:val="24"/>
          <w:szCs w:val="24"/>
          <w:shd w:val="clear" w:color="auto" w:fill="FFFFFF"/>
        </w:rPr>
        <w:t>, N.E., 2021. Organizational culture and organizational performance: A review of literature. </w:t>
      </w:r>
      <w:r w:rsidRPr="09BCC27A">
        <w:rPr>
          <w:rFonts w:ascii="Times New Roman" w:hAnsi="Times New Roman" w:cs="Times New Roman"/>
          <w:i/>
          <w:iCs/>
          <w:color w:val="000000" w:themeColor="text1"/>
          <w:sz w:val="24"/>
          <w:szCs w:val="24"/>
          <w:shd w:val="clear" w:color="auto" w:fill="FFFFFF"/>
        </w:rPr>
        <w:t>International Journal of Advances in Engineering and Management</w:t>
      </w:r>
      <w:r w:rsidRPr="498F5268">
        <w:rPr>
          <w:rFonts w:ascii="Times New Roman" w:hAnsi="Times New Roman" w:cs="Times New Roman"/>
          <w:color w:val="000000" w:themeColor="text1"/>
          <w:sz w:val="24"/>
          <w:szCs w:val="24"/>
          <w:shd w:val="clear" w:color="auto" w:fill="FFFFFF"/>
        </w:rPr>
        <w:t>, </w:t>
      </w:r>
      <w:r w:rsidRPr="09BCC27A">
        <w:rPr>
          <w:rFonts w:ascii="Times New Roman" w:hAnsi="Times New Roman" w:cs="Times New Roman"/>
          <w:i/>
          <w:iCs/>
          <w:color w:val="000000" w:themeColor="text1"/>
          <w:sz w:val="24"/>
          <w:szCs w:val="24"/>
          <w:shd w:val="clear" w:color="auto" w:fill="FFFFFF"/>
        </w:rPr>
        <w:t>3</w:t>
      </w:r>
      <w:r w:rsidRPr="498F5268">
        <w:rPr>
          <w:rFonts w:ascii="Times New Roman" w:hAnsi="Times New Roman" w:cs="Times New Roman"/>
          <w:color w:val="000000" w:themeColor="text1"/>
          <w:sz w:val="24"/>
          <w:szCs w:val="24"/>
          <w:shd w:val="clear" w:color="auto" w:fill="FFFFFF"/>
        </w:rPr>
        <w:t>(1), pp.361-372.</w:t>
      </w:r>
    </w:p>
    <w:p w:rsidRPr="00274141" w:rsidR="003C334E" w:rsidP="00144552" w:rsidRDefault="6ED613E1" w14:paraId="5BF925BC" w14:textId="77777777">
      <w:pPr>
        <w:spacing w:line="360" w:lineRule="auto"/>
        <w:jc w:val="both"/>
        <w:rPr>
          <w:rFonts w:ascii="Times New Roman" w:hAnsi="Times New Roman" w:cs="Times New Roman"/>
          <w:color w:val="222222"/>
          <w:sz w:val="24"/>
          <w:szCs w:val="24"/>
          <w:shd w:val="clear" w:color="auto" w:fill="FFFFFF"/>
        </w:rPr>
      </w:pPr>
      <w:r w:rsidRPr="00274141">
        <w:rPr>
          <w:rFonts w:ascii="Times New Roman" w:hAnsi="Times New Roman" w:cs="Times New Roman"/>
          <w:color w:val="222222"/>
          <w:sz w:val="24"/>
          <w:szCs w:val="24"/>
          <w:shd w:val="clear" w:color="auto" w:fill="FFFFFF"/>
        </w:rPr>
        <w:t>Al-</w:t>
      </w:r>
      <w:proofErr w:type="spellStart"/>
      <w:r w:rsidRPr="00274141">
        <w:rPr>
          <w:rFonts w:ascii="Times New Roman" w:hAnsi="Times New Roman" w:cs="Times New Roman"/>
          <w:color w:val="222222"/>
          <w:sz w:val="24"/>
          <w:szCs w:val="24"/>
          <w:shd w:val="clear" w:color="auto" w:fill="FFFFFF"/>
        </w:rPr>
        <w:t>Ababneh</w:t>
      </w:r>
      <w:proofErr w:type="spellEnd"/>
      <w:r w:rsidRPr="00274141">
        <w:rPr>
          <w:rFonts w:ascii="Times New Roman" w:hAnsi="Times New Roman" w:cs="Times New Roman"/>
          <w:color w:val="222222"/>
          <w:sz w:val="24"/>
          <w:szCs w:val="24"/>
          <w:shd w:val="clear" w:color="auto" w:fill="FFFFFF"/>
        </w:rPr>
        <w:t xml:space="preserve">, M., 2020. Linking ontology, </w:t>
      </w:r>
      <w:proofErr w:type="gramStart"/>
      <w:r w:rsidRPr="00274141">
        <w:rPr>
          <w:rFonts w:ascii="Times New Roman" w:hAnsi="Times New Roman" w:cs="Times New Roman"/>
          <w:color w:val="222222"/>
          <w:sz w:val="24"/>
          <w:szCs w:val="24"/>
          <w:shd w:val="clear" w:color="auto" w:fill="FFFFFF"/>
        </w:rPr>
        <w:t>epistemology</w:t>
      </w:r>
      <w:proofErr w:type="gramEnd"/>
      <w:r w:rsidRPr="00274141">
        <w:rPr>
          <w:rFonts w:ascii="Times New Roman" w:hAnsi="Times New Roman" w:cs="Times New Roman"/>
          <w:color w:val="222222"/>
          <w:sz w:val="24"/>
          <w:szCs w:val="24"/>
          <w:shd w:val="clear" w:color="auto" w:fill="FFFFFF"/>
        </w:rPr>
        <w:t xml:space="preserve"> and research methodology. </w:t>
      </w:r>
      <w:r w:rsidRPr="09BCC27A">
        <w:rPr>
          <w:rFonts w:ascii="Times New Roman" w:hAnsi="Times New Roman" w:cs="Times New Roman"/>
          <w:i/>
          <w:iCs/>
          <w:color w:val="222222"/>
          <w:sz w:val="24"/>
          <w:szCs w:val="24"/>
          <w:shd w:val="clear" w:color="auto" w:fill="FFFFFF"/>
        </w:rPr>
        <w:t>Science &amp; Philosophy</w:t>
      </w:r>
      <w:r w:rsidRPr="00274141">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8</w:t>
      </w:r>
      <w:r w:rsidRPr="00274141">
        <w:rPr>
          <w:rFonts w:ascii="Times New Roman" w:hAnsi="Times New Roman" w:cs="Times New Roman"/>
          <w:color w:val="222222"/>
          <w:sz w:val="24"/>
          <w:szCs w:val="24"/>
          <w:shd w:val="clear" w:color="auto" w:fill="FFFFFF"/>
        </w:rPr>
        <w:t>(1), pp.75-91.</w:t>
      </w:r>
    </w:p>
    <w:p w:rsidRPr="004F641A" w:rsidR="003C334E" w:rsidP="000868A3" w:rsidRDefault="6ED613E1" w14:paraId="0029836E" w14:textId="77777777">
      <w:pPr>
        <w:spacing w:line="360" w:lineRule="auto"/>
        <w:jc w:val="both"/>
        <w:rPr>
          <w:rFonts w:ascii="Times New Roman" w:hAnsi="Times New Roman" w:cs="Times New Roman"/>
          <w:color w:val="222222"/>
          <w:sz w:val="24"/>
          <w:szCs w:val="24"/>
          <w:shd w:val="clear" w:color="auto" w:fill="FFFFFF"/>
        </w:rPr>
      </w:pPr>
      <w:proofErr w:type="spellStart"/>
      <w:r w:rsidRPr="004F641A">
        <w:rPr>
          <w:rFonts w:ascii="Times New Roman" w:hAnsi="Times New Roman" w:cs="Times New Roman"/>
          <w:color w:val="222222"/>
          <w:sz w:val="24"/>
          <w:szCs w:val="24"/>
          <w:shd w:val="clear" w:color="auto" w:fill="FFFFFF"/>
        </w:rPr>
        <w:t>Aldabbas</w:t>
      </w:r>
      <w:proofErr w:type="spellEnd"/>
      <w:r w:rsidRPr="004F641A">
        <w:rPr>
          <w:rFonts w:ascii="Times New Roman" w:hAnsi="Times New Roman" w:cs="Times New Roman"/>
          <w:color w:val="222222"/>
          <w:sz w:val="24"/>
          <w:szCs w:val="24"/>
          <w:shd w:val="clear" w:color="auto" w:fill="FFFFFF"/>
        </w:rPr>
        <w:t xml:space="preserve">, H., </w:t>
      </w:r>
      <w:proofErr w:type="spellStart"/>
      <w:r w:rsidRPr="004F641A">
        <w:rPr>
          <w:rFonts w:ascii="Times New Roman" w:hAnsi="Times New Roman" w:cs="Times New Roman"/>
          <w:color w:val="222222"/>
          <w:sz w:val="24"/>
          <w:szCs w:val="24"/>
          <w:shd w:val="clear" w:color="auto" w:fill="FFFFFF"/>
        </w:rPr>
        <w:t>Pinnington</w:t>
      </w:r>
      <w:proofErr w:type="spellEnd"/>
      <w:r w:rsidRPr="004F641A">
        <w:rPr>
          <w:rFonts w:ascii="Times New Roman" w:hAnsi="Times New Roman" w:cs="Times New Roman"/>
          <w:color w:val="222222"/>
          <w:sz w:val="24"/>
          <w:szCs w:val="24"/>
          <w:shd w:val="clear" w:color="auto" w:fill="FFFFFF"/>
        </w:rPr>
        <w:t xml:space="preserve">, A. and </w:t>
      </w:r>
      <w:proofErr w:type="spellStart"/>
      <w:r w:rsidRPr="004F641A">
        <w:rPr>
          <w:rFonts w:ascii="Times New Roman" w:hAnsi="Times New Roman" w:cs="Times New Roman"/>
          <w:color w:val="222222"/>
          <w:sz w:val="24"/>
          <w:szCs w:val="24"/>
          <w:shd w:val="clear" w:color="auto" w:fill="FFFFFF"/>
        </w:rPr>
        <w:t>Lahrech</w:t>
      </w:r>
      <w:proofErr w:type="spellEnd"/>
      <w:r w:rsidRPr="004F641A">
        <w:rPr>
          <w:rFonts w:ascii="Times New Roman" w:hAnsi="Times New Roman" w:cs="Times New Roman"/>
          <w:color w:val="222222"/>
          <w:sz w:val="24"/>
          <w:szCs w:val="24"/>
          <w:shd w:val="clear" w:color="auto" w:fill="FFFFFF"/>
        </w:rPr>
        <w:t>, A., 2023. The influence of perceived organizational support on employee creativity: The mediating role of work engagement. </w:t>
      </w:r>
      <w:r w:rsidRPr="09BCC27A">
        <w:rPr>
          <w:rFonts w:ascii="Times New Roman" w:hAnsi="Times New Roman" w:cs="Times New Roman"/>
          <w:i/>
          <w:iCs/>
          <w:color w:val="222222"/>
          <w:sz w:val="24"/>
          <w:szCs w:val="24"/>
          <w:shd w:val="clear" w:color="auto" w:fill="FFFFFF"/>
        </w:rPr>
        <w:t>Current Psychology</w:t>
      </w:r>
      <w:r w:rsidRPr="004F641A">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42</w:t>
      </w:r>
      <w:r w:rsidRPr="004F641A">
        <w:rPr>
          <w:rFonts w:ascii="Times New Roman" w:hAnsi="Times New Roman" w:cs="Times New Roman"/>
          <w:color w:val="222222"/>
          <w:sz w:val="24"/>
          <w:szCs w:val="24"/>
          <w:shd w:val="clear" w:color="auto" w:fill="FFFFFF"/>
        </w:rPr>
        <w:t>(8), pp.6501-6515.</w:t>
      </w:r>
    </w:p>
    <w:p w:rsidRPr="00AA1D71" w:rsidR="003C334E" w:rsidP="498F5268" w:rsidRDefault="02988EAD" w14:paraId="53A3B62D" w14:textId="77777777">
      <w:pPr>
        <w:spacing w:line="360" w:lineRule="auto"/>
        <w:jc w:val="both"/>
        <w:rPr>
          <w:rFonts w:ascii="Times New Roman" w:hAnsi="Times New Roman" w:cs="Times New Roman"/>
          <w:color w:val="000000" w:themeColor="text1"/>
          <w:sz w:val="24"/>
          <w:szCs w:val="24"/>
          <w:shd w:val="clear" w:color="auto" w:fill="FFFFFF"/>
        </w:rPr>
      </w:pPr>
      <w:r w:rsidRPr="498F5268">
        <w:rPr>
          <w:rFonts w:ascii="Times New Roman" w:hAnsi="Times New Roman" w:cs="Times New Roman"/>
          <w:color w:val="000000" w:themeColor="text1"/>
          <w:sz w:val="24"/>
          <w:szCs w:val="24"/>
          <w:shd w:val="clear" w:color="auto" w:fill="FFFFFF"/>
        </w:rPr>
        <w:t>Al-</w:t>
      </w:r>
      <w:proofErr w:type="spellStart"/>
      <w:r w:rsidRPr="498F5268">
        <w:rPr>
          <w:rFonts w:ascii="Times New Roman" w:hAnsi="Times New Roman" w:cs="Times New Roman"/>
          <w:color w:val="000000" w:themeColor="text1"/>
          <w:sz w:val="24"/>
          <w:szCs w:val="24"/>
          <w:shd w:val="clear" w:color="auto" w:fill="FFFFFF"/>
        </w:rPr>
        <w:t>Refaei</w:t>
      </w:r>
      <w:proofErr w:type="spellEnd"/>
      <w:r w:rsidRPr="498F5268">
        <w:rPr>
          <w:rFonts w:ascii="Times New Roman" w:hAnsi="Times New Roman" w:cs="Times New Roman"/>
          <w:color w:val="000000" w:themeColor="text1"/>
          <w:sz w:val="24"/>
          <w:szCs w:val="24"/>
          <w:shd w:val="clear" w:color="auto" w:fill="FFFFFF"/>
        </w:rPr>
        <w:t xml:space="preserve">, A.A.A., Ali, H.B.M., Ateeq, A.A. and </w:t>
      </w:r>
      <w:proofErr w:type="spellStart"/>
      <w:r w:rsidRPr="498F5268">
        <w:rPr>
          <w:rFonts w:ascii="Times New Roman" w:hAnsi="Times New Roman" w:cs="Times New Roman"/>
          <w:color w:val="000000" w:themeColor="text1"/>
          <w:sz w:val="24"/>
          <w:szCs w:val="24"/>
          <w:shd w:val="clear" w:color="auto" w:fill="FFFFFF"/>
        </w:rPr>
        <w:t>Alzoraiki</w:t>
      </w:r>
      <w:proofErr w:type="spellEnd"/>
      <w:r w:rsidRPr="498F5268">
        <w:rPr>
          <w:rFonts w:ascii="Times New Roman" w:hAnsi="Times New Roman" w:cs="Times New Roman"/>
          <w:color w:val="000000" w:themeColor="text1"/>
          <w:sz w:val="24"/>
          <w:szCs w:val="24"/>
          <w:shd w:val="clear" w:color="auto" w:fill="FFFFFF"/>
        </w:rPr>
        <w:t>, M., 2023. An integrated mediating and moderating model to improve service quality through job involvement, job satisfaction, and organizational commitment. </w:t>
      </w:r>
      <w:r w:rsidRPr="09BCC27A">
        <w:rPr>
          <w:rFonts w:ascii="Times New Roman" w:hAnsi="Times New Roman" w:cs="Times New Roman"/>
          <w:i/>
          <w:iCs/>
          <w:color w:val="000000" w:themeColor="text1"/>
          <w:sz w:val="24"/>
          <w:szCs w:val="24"/>
          <w:shd w:val="clear" w:color="auto" w:fill="FFFFFF"/>
        </w:rPr>
        <w:t>Sustainability</w:t>
      </w:r>
      <w:r w:rsidRPr="498F5268">
        <w:rPr>
          <w:rFonts w:ascii="Times New Roman" w:hAnsi="Times New Roman" w:cs="Times New Roman"/>
          <w:color w:val="000000" w:themeColor="text1"/>
          <w:sz w:val="24"/>
          <w:szCs w:val="24"/>
          <w:shd w:val="clear" w:color="auto" w:fill="FFFFFF"/>
        </w:rPr>
        <w:t>, </w:t>
      </w:r>
      <w:r w:rsidRPr="09BCC27A">
        <w:rPr>
          <w:rFonts w:ascii="Times New Roman" w:hAnsi="Times New Roman" w:cs="Times New Roman"/>
          <w:i/>
          <w:iCs/>
          <w:color w:val="000000" w:themeColor="text1"/>
          <w:sz w:val="24"/>
          <w:szCs w:val="24"/>
          <w:shd w:val="clear" w:color="auto" w:fill="FFFFFF"/>
        </w:rPr>
        <w:t>15</w:t>
      </w:r>
      <w:r w:rsidRPr="498F5268">
        <w:rPr>
          <w:rFonts w:ascii="Times New Roman" w:hAnsi="Times New Roman" w:cs="Times New Roman"/>
          <w:color w:val="000000" w:themeColor="text1"/>
          <w:sz w:val="24"/>
          <w:szCs w:val="24"/>
          <w:shd w:val="clear" w:color="auto" w:fill="FFFFFF"/>
        </w:rPr>
        <w:t>(10), p.7978.</w:t>
      </w:r>
    </w:p>
    <w:p w:rsidRPr="00AA1D71" w:rsidR="003C334E" w:rsidP="498F5268" w:rsidRDefault="02988EAD" w14:paraId="4A90C46D" w14:textId="77777777">
      <w:pPr>
        <w:spacing w:line="360" w:lineRule="auto"/>
        <w:jc w:val="both"/>
        <w:rPr>
          <w:rFonts w:ascii="Times New Roman" w:hAnsi="Times New Roman" w:cs="Times New Roman"/>
          <w:color w:val="000000" w:themeColor="text1"/>
          <w:sz w:val="24"/>
          <w:szCs w:val="24"/>
        </w:rPr>
      </w:pPr>
      <w:r w:rsidRPr="498F5268">
        <w:rPr>
          <w:rFonts w:ascii="Times New Roman" w:hAnsi="Times New Roman" w:cs="Times New Roman"/>
          <w:color w:val="000000" w:themeColor="text1"/>
          <w:sz w:val="24"/>
          <w:szCs w:val="24"/>
          <w:shd w:val="clear" w:color="auto" w:fill="FFFFFF"/>
        </w:rPr>
        <w:t>Al-</w:t>
      </w:r>
      <w:proofErr w:type="spellStart"/>
      <w:r w:rsidRPr="498F5268">
        <w:rPr>
          <w:rFonts w:ascii="Times New Roman" w:hAnsi="Times New Roman" w:cs="Times New Roman"/>
          <w:color w:val="000000" w:themeColor="text1"/>
          <w:sz w:val="24"/>
          <w:szCs w:val="24"/>
          <w:shd w:val="clear" w:color="auto" w:fill="FFFFFF"/>
        </w:rPr>
        <w:t>Swidi</w:t>
      </w:r>
      <w:proofErr w:type="spellEnd"/>
      <w:r w:rsidRPr="498F5268">
        <w:rPr>
          <w:rFonts w:ascii="Times New Roman" w:hAnsi="Times New Roman" w:cs="Times New Roman"/>
          <w:color w:val="000000" w:themeColor="text1"/>
          <w:sz w:val="24"/>
          <w:szCs w:val="24"/>
          <w:shd w:val="clear" w:color="auto" w:fill="FFFFFF"/>
        </w:rPr>
        <w:t xml:space="preserve">, A.K., </w:t>
      </w:r>
      <w:proofErr w:type="spellStart"/>
      <w:r w:rsidRPr="498F5268">
        <w:rPr>
          <w:rFonts w:ascii="Times New Roman" w:hAnsi="Times New Roman" w:cs="Times New Roman"/>
          <w:color w:val="000000" w:themeColor="text1"/>
          <w:sz w:val="24"/>
          <w:szCs w:val="24"/>
          <w:shd w:val="clear" w:color="auto" w:fill="FFFFFF"/>
        </w:rPr>
        <w:t>Gelaidan</w:t>
      </w:r>
      <w:proofErr w:type="spellEnd"/>
      <w:r w:rsidRPr="498F5268">
        <w:rPr>
          <w:rFonts w:ascii="Times New Roman" w:hAnsi="Times New Roman" w:cs="Times New Roman"/>
          <w:color w:val="000000" w:themeColor="text1"/>
          <w:sz w:val="24"/>
          <w:szCs w:val="24"/>
          <w:shd w:val="clear" w:color="auto" w:fill="FFFFFF"/>
        </w:rPr>
        <w:t>, H.M. and Saleh, R.M., 2021. The joint impact of green human resource management, leadership and organizational culture on employees’ green behaviour and organisational environmental performance. </w:t>
      </w:r>
      <w:r w:rsidRPr="09BCC27A">
        <w:rPr>
          <w:rFonts w:ascii="Times New Roman" w:hAnsi="Times New Roman" w:cs="Times New Roman"/>
          <w:i/>
          <w:iCs/>
          <w:color w:val="000000" w:themeColor="text1"/>
          <w:sz w:val="24"/>
          <w:szCs w:val="24"/>
          <w:shd w:val="clear" w:color="auto" w:fill="FFFFFF"/>
        </w:rPr>
        <w:t>Journal of cleaner production</w:t>
      </w:r>
      <w:r w:rsidRPr="498F5268">
        <w:rPr>
          <w:rFonts w:ascii="Times New Roman" w:hAnsi="Times New Roman" w:cs="Times New Roman"/>
          <w:color w:val="000000" w:themeColor="text1"/>
          <w:sz w:val="24"/>
          <w:szCs w:val="24"/>
          <w:shd w:val="clear" w:color="auto" w:fill="FFFFFF"/>
        </w:rPr>
        <w:t>, </w:t>
      </w:r>
      <w:r w:rsidRPr="09BCC27A">
        <w:rPr>
          <w:rFonts w:ascii="Times New Roman" w:hAnsi="Times New Roman" w:cs="Times New Roman"/>
          <w:i/>
          <w:iCs/>
          <w:color w:val="000000" w:themeColor="text1"/>
          <w:sz w:val="24"/>
          <w:szCs w:val="24"/>
          <w:shd w:val="clear" w:color="auto" w:fill="FFFFFF"/>
        </w:rPr>
        <w:t>316</w:t>
      </w:r>
      <w:r w:rsidRPr="498F5268">
        <w:rPr>
          <w:rFonts w:ascii="Times New Roman" w:hAnsi="Times New Roman" w:cs="Times New Roman"/>
          <w:color w:val="000000" w:themeColor="text1"/>
          <w:sz w:val="24"/>
          <w:szCs w:val="24"/>
          <w:shd w:val="clear" w:color="auto" w:fill="FFFFFF"/>
        </w:rPr>
        <w:t>, p.128112.</w:t>
      </w:r>
    </w:p>
    <w:p w:rsidRPr="004F641A" w:rsidR="003C334E" w:rsidP="000868A3" w:rsidRDefault="6ED613E1" w14:paraId="2ECC56ED" w14:textId="77777777">
      <w:pPr>
        <w:spacing w:line="360" w:lineRule="auto"/>
        <w:jc w:val="both"/>
        <w:rPr>
          <w:rFonts w:ascii="Times New Roman" w:hAnsi="Times New Roman" w:cs="Times New Roman"/>
          <w:color w:val="222222"/>
          <w:sz w:val="24"/>
          <w:szCs w:val="24"/>
          <w:shd w:val="clear" w:color="auto" w:fill="FFFFFF"/>
        </w:rPr>
      </w:pPr>
      <w:r w:rsidRPr="004F641A">
        <w:rPr>
          <w:rFonts w:ascii="Times New Roman" w:hAnsi="Times New Roman" w:cs="Times New Roman"/>
          <w:color w:val="222222"/>
          <w:sz w:val="24"/>
          <w:szCs w:val="24"/>
          <w:shd w:val="clear" w:color="auto" w:fill="FFFFFF"/>
        </w:rPr>
        <w:t>Awan, S.H., Habib, N., Shoaib Akhtar, C. and Naveed, S., 2020. Effectiveness of performance management system for employee performance through engagement. </w:t>
      </w:r>
      <w:r w:rsidRPr="09BCC27A">
        <w:rPr>
          <w:rFonts w:ascii="Times New Roman" w:hAnsi="Times New Roman" w:cs="Times New Roman"/>
          <w:i/>
          <w:iCs/>
          <w:color w:val="222222"/>
          <w:sz w:val="24"/>
          <w:szCs w:val="24"/>
          <w:shd w:val="clear" w:color="auto" w:fill="FFFFFF"/>
        </w:rPr>
        <w:t>SAGE open</w:t>
      </w:r>
      <w:r w:rsidRPr="004F641A">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10</w:t>
      </w:r>
      <w:r w:rsidRPr="004F641A">
        <w:rPr>
          <w:rFonts w:ascii="Times New Roman" w:hAnsi="Times New Roman" w:cs="Times New Roman"/>
          <w:color w:val="222222"/>
          <w:sz w:val="24"/>
          <w:szCs w:val="24"/>
          <w:shd w:val="clear" w:color="auto" w:fill="FFFFFF"/>
        </w:rPr>
        <w:t>(4), p.2158244020969383.</w:t>
      </w:r>
    </w:p>
    <w:p w:rsidRPr="00274141" w:rsidR="003C334E" w:rsidP="00144552" w:rsidRDefault="02988EAD" w14:paraId="702F86F4" w14:textId="77777777">
      <w:pPr>
        <w:spacing w:line="360" w:lineRule="auto"/>
        <w:jc w:val="both"/>
        <w:rPr>
          <w:rFonts w:ascii="Times New Roman" w:hAnsi="Times New Roman" w:cs="Times New Roman"/>
          <w:color w:val="222222"/>
          <w:sz w:val="24"/>
          <w:szCs w:val="24"/>
          <w:shd w:val="clear" w:color="auto" w:fill="FFFFFF"/>
        </w:rPr>
      </w:pPr>
      <w:proofErr w:type="spellStart"/>
      <w:r w:rsidRPr="00274141">
        <w:rPr>
          <w:rFonts w:ascii="Times New Roman" w:hAnsi="Times New Roman" w:cs="Times New Roman"/>
          <w:color w:val="222222"/>
          <w:sz w:val="24"/>
          <w:szCs w:val="24"/>
          <w:shd w:val="clear" w:color="auto" w:fill="FFFFFF"/>
        </w:rPr>
        <w:t>Budianto</w:t>
      </w:r>
      <w:proofErr w:type="spellEnd"/>
      <w:r w:rsidRPr="00274141">
        <w:rPr>
          <w:rFonts w:ascii="Times New Roman" w:hAnsi="Times New Roman" w:cs="Times New Roman"/>
          <w:color w:val="222222"/>
          <w:sz w:val="24"/>
          <w:szCs w:val="24"/>
          <w:shd w:val="clear" w:color="auto" w:fill="FFFFFF"/>
        </w:rPr>
        <w:t xml:space="preserve">, A., 2020. Legal research methodology </w:t>
      </w:r>
      <w:proofErr w:type="gramStart"/>
      <w:r w:rsidRPr="00274141">
        <w:rPr>
          <w:rFonts w:ascii="Times New Roman" w:hAnsi="Times New Roman" w:cs="Times New Roman"/>
          <w:color w:val="222222"/>
          <w:sz w:val="24"/>
          <w:szCs w:val="24"/>
          <w:shd w:val="clear" w:color="auto" w:fill="FFFFFF"/>
        </w:rPr>
        <w:t>reposition</w:t>
      </w:r>
      <w:proofErr w:type="gramEnd"/>
      <w:r w:rsidRPr="00274141">
        <w:rPr>
          <w:rFonts w:ascii="Times New Roman" w:hAnsi="Times New Roman" w:cs="Times New Roman"/>
          <w:color w:val="222222"/>
          <w:sz w:val="24"/>
          <w:szCs w:val="24"/>
          <w:shd w:val="clear" w:color="auto" w:fill="FFFFFF"/>
        </w:rPr>
        <w:t xml:space="preserve"> in research on social science. </w:t>
      </w:r>
      <w:r w:rsidRPr="09BCC27A">
        <w:rPr>
          <w:rFonts w:ascii="Times New Roman" w:hAnsi="Times New Roman" w:cs="Times New Roman"/>
          <w:i/>
          <w:iCs/>
          <w:color w:val="222222"/>
          <w:sz w:val="24"/>
          <w:szCs w:val="24"/>
          <w:shd w:val="clear" w:color="auto" w:fill="FFFFFF"/>
        </w:rPr>
        <w:t>International Journal of Criminology and Sociology</w:t>
      </w:r>
      <w:r w:rsidRPr="00274141">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9</w:t>
      </w:r>
      <w:r w:rsidRPr="00274141">
        <w:rPr>
          <w:rFonts w:ascii="Times New Roman" w:hAnsi="Times New Roman" w:cs="Times New Roman"/>
          <w:color w:val="222222"/>
          <w:sz w:val="24"/>
          <w:szCs w:val="24"/>
          <w:shd w:val="clear" w:color="auto" w:fill="FFFFFF"/>
        </w:rPr>
        <w:t>(1), pp.1339-1346.</w:t>
      </w:r>
    </w:p>
    <w:p w:rsidR="5FF06C6C" w:rsidP="09BCC27A" w:rsidRDefault="1644348C" w14:paraId="3F3C6CB3" w14:textId="5FE6D5E6">
      <w:pPr>
        <w:jc w:val="both"/>
        <w:rPr>
          <w:rFonts w:ascii="Times New Roman" w:hAnsi="Times New Roman" w:eastAsia="Times New Roman" w:cs="Times New Roman"/>
          <w:color w:val="000000" w:themeColor="text1"/>
          <w:sz w:val="24"/>
          <w:szCs w:val="24"/>
          <w:lang w:val="en-IN"/>
        </w:rPr>
      </w:pPr>
      <w:r w:rsidRPr="09BCC27A">
        <w:rPr>
          <w:rFonts w:ascii="Times New Roman" w:hAnsi="Times New Roman" w:eastAsia="Times New Roman" w:cs="Times New Roman"/>
          <w:color w:val="000000" w:themeColor="text1"/>
          <w:sz w:val="24"/>
          <w:szCs w:val="24"/>
        </w:rPr>
        <w:t xml:space="preserve">CIPD. (2019). </w:t>
      </w:r>
      <w:r w:rsidRPr="09BCC27A">
        <w:rPr>
          <w:rFonts w:ascii="Times New Roman" w:hAnsi="Times New Roman" w:eastAsia="Times New Roman" w:cs="Times New Roman"/>
          <w:i/>
          <w:iCs/>
          <w:color w:val="000000" w:themeColor="text1"/>
          <w:sz w:val="24"/>
          <w:szCs w:val="24"/>
        </w:rPr>
        <w:t>Building Inclusive Workplace.</w:t>
      </w:r>
      <w:r w:rsidRPr="09BCC27A">
        <w:rPr>
          <w:rFonts w:ascii="Times New Roman" w:hAnsi="Times New Roman" w:eastAsia="Times New Roman" w:cs="Times New Roman"/>
          <w:color w:val="000000" w:themeColor="text1"/>
          <w:sz w:val="24"/>
          <w:szCs w:val="24"/>
        </w:rPr>
        <w:t xml:space="preserve"> </w:t>
      </w:r>
    </w:p>
    <w:p w:rsidR="5FF06C6C" w:rsidP="09BCC27A" w:rsidRDefault="1644348C" w14:paraId="48245DA6" w14:textId="7FA94E30">
      <w:pPr>
        <w:jc w:val="both"/>
        <w:rPr>
          <w:rFonts w:ascii="Times New Roman" w:hAnsi="Times New Roman" w:eastAsia="Times New Roman" w:cs="Times New Roman"/>
          <w:color w:val="000000" w:themeColor="text1"/>
          <w:sz w:val="24"/>
          <w:szCs w:val="24"/>
          <w:lang w:val="en-IN"/>
        </w:rPr>
      </w:pPr>
      <w:r w:rsidRPr="09BCC27A">
        <w:rPr>
          <w:rFonts w:ascii="Times New Roman" w:hAnsi="Times New Roman" w:eastAsia="Times New Roman" w:cs="Times New Roman"/>
          <w:i/>
          <w:iCs/>
          <w:color w:val="000000" w:themeColor="text1"/>
          <w:sz w:val="24"/>
          <w:szCs w:val="24"/>
        </w:rPr>
        <w:t>CIPD</w:t>
      </w:r>
      <w:r w:rsidRPr="09BCC27A">
        <w:rPr>
          <w:rFonts w:ascii="Times New Roman" w:hAnsi="Times New Roman" w:eastAsia="Times New Roman" w:cs="Times New Roman"/>
          <w:color w:val="000000" w:themeColor="text1"/>
          <w:sz w:val="24"/>
          <w:szCs w:val="24"/>
        </w:rPr>
        <w:t xml:space="preserve">. (2024, 4 12). Retrieved from Employee engagement and motivation: </w:t>
      </w:r>
      <w:hyperlink w:anchor="how-engaged-are-uk-employees" r:id="rId27">
        <w:r w:rsidRPr="09BCC27A">
          <w:rPr>
            <w:rStyle w:val="Hyperlink"/>
            <w:rFonts w:ascii="Times New Roman" w:hAnsi="Times New Roman" w:eastAsia="Times New Roman" w:cs="Times New Roman"/>
            <w:sz w:val="24"/>
            <w:szCs w:val="24"/>
          </w:rPr>
          <w:t>https://www.cipd.org/uk/knowledge/factsheets/engagement-factsheet/#how-engaged-are-uk-employees</w:t>
        </w:r>
      </w:hyperlink>
    </w:p>
    <w:p w:rsidR="498F5268" w:rsidP="09BCC27A" w:rsidRDefault="14426A2A" w14:paraId="3ECED7BA" w14:textId="0BD10F96">
      <w:pPr>
        <w:ind w:left="720" w:hanging="720"/>
        <w:rPr>
          <w:rFonts w:ascii="Calibri" w:hAnsi="Calibri" w:eastAsia="Calibri" w:cs="Calibri"/>
          <w:color w:val="000000" w:themeColor="text1"/>
          <w:sz w:val="24"/>
          <w:szCs w:val="24"/>
        </w:rPr>
      </w:pPr>
      <w:r w:rsidRPr="09BCC27A">
        <w:rPr>
          <w:rFonts w:ascii="Calibri" w:hAnsi="Calibri" w:eastAsia="Calibri" w:cs="Calibri"/>
          <w:i/>
          <w:iCs/>
          <w:color w:val="000000" w:themeColor="text1"/>
        </w:rPr>
        <w:t xml:space="preserve"> </w:t>
      </w:r>
      <w:r w:rsidRPr="09BCC27A">
        <w:rPr>
          <w:rFonts w:ascii="Times New Roman" w:hAnsi="Times New Roman" w:eastAsia="Times New Roman" w:cs="Times New Roman"/>
          <w:i/>
          <w:iCs/>
          <w:color w:val="000000" w:themeColor="text1"/>
          <w:sz w:val="24"/>
          <w:szCs w:val="24"/>
        </w:rPr>
        <w:t>Corporate Finance Institute</w:t>
      </w:r>
      <w:r w:rsidRPr="09BCC27A">
        <w:rPr>
          <w:rFonts w:ascii="Times New Roman" w:hAnsi="Times New Roman" w:eastAsia="Times New Roman" w:cs="Times New Roman"/>
          <w:color w:val="000000" w:themeColor="text1"/>
          <w:sz w:val="24"/>
          <w:szCs w:val="24"/>
        </w:rPr>
        <w:t xml:space="preserve">. (2024, 8 15). Retrieved from Hofstede’s Cultural Dimensions Theory: </w:t>
      </w:r>
      <w:proofErr w:type="gramStart"/>
      <w:r w:rsidRPr="09BCC27A">
        <w:rPr>
          <w:rFonts w:ascii="Times New Roman" w:hAnsi="Times New Roman" w:eastAsia="Times New Roman" w:cs="Times New Roman"/>
          <w:color w:val="000000" w:themeColor="text1"/>
          <w:sz w:val="24"/>
          <w:szCs w:val="24"/>
        </w:rPr>
        <w:t>https://corporatefinanceinstitute.com/resources/management/hofstedes-cultural-dimensions-theory/</w:t>
      </w:r>
      <w:proofErr w:type="gramEnd"/>
    </w:p>
    <w:p w:rsidR="498F5268" w:rsidP="498F5268" w:rsidRDefault="498F5268" w14:paraId="3566CAE5" w14:textId="2AC632E8">
      <w:pPr>
        <w:spacing w:line="360" w:lineRule="auto"/>
        <w:jc w:val="both"/>
        <w:rPr>
          <w:rFonts w:ascii="Times New Roman" w:hAnsi="Times New Roman" w:cs="Times New Roman"/>
          <w:color w:val="222222"/>
          <w:sz w:val="24"/>
          <w:szCs w:val="24"/>
        </w:rPr>
      </w:pPr>
    </w:p>
    <w:p w:rsidRPr="00274141" w:rsidR="003C334E" w:rsidP="00144552" w:rsidRDefault="6ED613E1" w14:paraId="6A593C11" w14:textId="77777777">
      <w:pPr>
        <w:spacing w:line="360" w:lineRule="auto"/>
        <w:jc w:val="both"/>
        <w:rPr>
          <w:rFonts w:ascii="Times New Roman" w:hAnsi="Times New Roman" w:cs="Times New Roman"/>
          <w:color w:val="222222"/>
          <w:sz w:val="24"/>
          <w:szCs w:val="24"/>
          <w:shd w:val="clear" w:color="auto" w:fill="FFFFFF"/>
        </w:rPr>
      </w:pPr>
      <w:r w:rsidRPr="00274141">
        <w:rPr>
          <w:rFonts w:ascii="Times New Roman" w:hAnsi="Times New Roman" w:cs="Times New Roman"/>
          <w:color w:val="222222"/>
          <w:sz w:val="24"/>
          <w:szCs w:val="24"/>
          <w:shd w:val="clear" w:color="auto" w:fill="FFFFFF"/>
        </w:rPr>
        <w:t>Dubey, U.K.B. and Kothari, D.P., 2022. </w:t>
      </w:r>
      <w:r w:rsidRPr="09BCC27A">
        <w:rPr>
          <w:rFonts w:ascii="Times New Roman" w:hAnsi="Times New Roman" w:cs="Times New Roman"/>
          <w:i/>
          <w:iCs/>
          <w:color w:val="222222"/>
          <w:sz w:val="24"/>
          <w:szCs w:val="24"/>
          <w:shd w:val="clear" w:color="auto" w:fill="FFFFFF"/>
        </w:rPr>
        <w:t>Research methodology: Techniques and trends</w:t>
      </w:r>
      <w:r w:rsidRPr="00274141">
        <w:rPr>
          <w:rFonts w:ascii="Times New Roman" w:hAnsi="Times New Roman" w:cs="Times New Roman"/>
          <w:color w:val="222222"/>
          <w:sz w:val="24"/>
          <w:szCs w:val="24"/>
          <w:shd w:val="clear" w:color="auto" w:fill="FFFFFF"/>
        </w:rPr>
        <w:t>. Chapman and Hall/CRC.</w:t>
      </w:r>
    </w:p>
    <w:p w:rsidR="003C334E" w:rsidP="00144552" w:rsidRDefault="6ED613E1" w14:paraId="7C625B12" w14:textId="77777777">
      <w:pPr>
        <w:spacing w:line="360" w:lineRule="auto"/>
        <w:jc w:val="both"/>
        <w:rPr>
          <w:rFonts w:ascii="Times New Roman" w:hAnsi="Times New Roman" w:cs="Times New Roman"/>
          <w:color w:val="222222"/>
          <w:sz w:val="24"/>
          <w:szCs w:val="24"/>
          <w:shd w:val="clear" w:color="auto" w:fill="FFFFFF"/>
        </w:rPr>
      </w:pPr>
      <w:proofErr w:type="spellStart"/>
      <w:r w:rsidRPr="00274141">
        <w:rPr>
          <w:rFonts w:ascii="Times New Roman" w:hAnsi="Times New Roman" w:cs="Times New Roman"/>
          <w:color w:val="222222"/>
          <w:sz w:val="24"/>
          <w:szCs w:val="24"/>
          <w:shd w:val="clear" w:color="auto" w:fill="FFFFFF"/>
        </w:rPr>
        <w:t>Dzwigol</w:t>
      </w:r>
      <w:proofErr w:type="spellEnd"/>
      <w:r w:rsidRPr="00274141">
        <w:rPr>
          <w:rFonts w:ascii="Times New Roman" w:hAnsi="Times New Roman" w:cs="Times New Roman"/>
          <w:color w:val="222222"/>
          <w:sz w:val="24"/>
          <w:szCs w:val="24"/>
          <w:shd w:val="clear" w:color="auto" w:fill="FFFFFF"/>
        </w:rPr>
        <w:t>, H., 2022. Research methodology in management science: Triangulation. </w:t>
      </w:r>
      <w:r w:rsidRPr="09BCC27A">
        <w:rPr>
          <w:rFonts w:ascii="Times New Roman" w:hAnsi="Times New Roman" w:cs="Times New Roman"/>
          <w:i/>
          <w:iCs/>
          <w:color w:val="222222"/>
          <w:sz w:val="24"/>
          <w:szCs w:val="24"/>
          <w:shd w:val="clear" w:color="auto" w:fill="FFFFFF"/>
        </w:rPr>
        <w:t>Virtual Economics</w:t>
      </w:r>
      <w:r w:rsidRPr="00274141">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5</w:t>
      </w:r>
      <w:r w:rsidRPr="00274141">
        <w:rPr>
          <w:rFonts w:ascii="Times New Roman" w:hAnsi="Times New Roman" w:cs="Times New Roman"/>
          <w:color w:val="222222"/>
          <w:sz w:val="24"/>
          <w:szCs w:val="24"/>
          <w:shd w:val="clear" w:color="auto" w:fill="FFFFFF"/>
        </w:rPr>
        <w:t>(1), pp.78-93.</w:t>
      </w:r>
    </w:p>
    <w:p w:rsidRPr="00274141" w:rsidR="00F94146" w:rsidP="00144552" w:rsidRDefault="00F94146" w14:paraId="03468F63" w14:textId="67F6696D">
      <w:pPr>
        <w:spacing w:line="360" w:lineRule="auto"/>
        <w:jc w:val="both"/>
        <w:rPr>
          <w:rFonts w:ascii="Times New Roman" w:hAnsi="Times New Roman" w:cs="Times New Roman"/>
          <w:color w:val="222222"/>
          <w:sz w:val="24"/>
          <w:szCs w:val="24"/>
          <w:shd w:val="clear" w:color="auto" w:fill="FFFFFF"/>
        </w:rPr>
      </w:pPr>
      <w:r w:rsidRPr="00F94146">
        <w:rPr>
          <w:rFonts w:ascii="Times New Roman" w:hAnsi="Times New Roman" w:cs="Times New Roman"/>
          <w:i/>
          <w:iCs/>
          <w:color w:val="222222"/>
          <w:sz w:val="24"/>
          <w:szCs w:val="24"/>
          <w:shd w:val="clear" w:color="auto" w:fill="FFFFFF"/>
        </w:rPr>
        <w:t>EJER.</w:t>
      </w:r>
      <w:r w:rsidRPr="00F94146">
        <w:rPr>
          <w:rFonts w:ascii="Times New Roman" w:hAnsi="Times New Roman" w:cs="Times New Roman"/>
          <w:color w:val="222222"/>
          <w:sz w:val="24"/>
          <w:szCs w:val="24"/>
          <w:shd w:val="clear" w:color="auto" w:fill="FFFFFF"/>
        </w:rPr>
        <w:t xml:space="preserve"> (2024, 8 28). Retrieved from The Role of Self-Efficacy in Job Satisfaction, Organizational </w:t>
      </w:r>
      <w:proofErr w:type="gramStart"/>
      <w:r w:rsidRPr="00F94146">
        <w:rPr>
          <w:rFonts w:ascii="Times New Roman" w:hAnsi="Times New Roman" w:cs="Times New Roman"/>
          <w:color w:val="222222"/>
          <w:sz w:val="24"/>
          <w:szCs w:val="24"/>
          <w:shd w:val="clear" w:color="auto" w:fill="FFFFFF"/>
        </w:rPr>
        <w:t>Commitment,:</w:t>
      </w:r>
      <w:proofErr w:type="gramEnd"/>
      <w:r w:rsidRPr="00F94146">
        <w:rPr>
          <w:rFonts w:ascii="Times New Roman" w:hAnsi="Times New Roman" w:cs="Times New Roman"/>
          <w:color w:val="222222"/>
          <w:sz w:val="24"/>
          <w:szCs w:val="24"/>
          <w:shd w:val="clear" w:color="auto" w:fill="FFFFFF"/>
        </w:rPr>
        <w:t xml:space="preserve"> https://dergipark.org.tr/en/download/article-file/960160</w:t>
      </w:r>
    </w:p>
    <w:p w:rsidRPr="004F641A" w:rsidR="003C334E" w:rsidP="09BCC27A" w:rsidRDefault="608AAAAC" w14:paraId="1EDAA55E" w14:textId="7B862ED2">
      <w:pPr>
        <w:ind w:left="720" w:hanging="720"/>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 xml:space="preserve">Herzberg's Two-Factor Theory. (2024, 8 16). Retrieved from Structural Learning: </w:t>
      </w:r>
      <w:hyperlink r:id="rId28">
        <w:r w:rsidRPr="09BCC27A">
          <w:rPr>
            <w:rStyle w:val="Hyperlink"/>
            <w:rFonts w:ascii="Times New Roman" w:hAnsi="Times New Roman" w:eastAsia="Times New Roman" w:cs="Times New Roman"/>
            <w:sz w:val="24"/>
            <w:szCs w:val="24"/>
          </w:rPr>
          <w:t>https://www.structural-learning.com/post/herzbergs-two-factor-theory</w:t>
        </w:r>
      </w:hyperlink>
    </w:p>
    <w:p w:rsidRPr="004F641A" w:rsidR="003C334E" w:rsidP="09BCC27A" w:rsidRDefault="13EE76FB" w14:paraId="12D6E326" w14:textId="69F90D31">
      <w:pPr>
        <w:spacing w:line="360" w:lineRule="auto"/>
        <w:jc w:val="both"/>
        <w:rPr>
          <w:rFonts w:ascii="Times New Roman" w:hAnsi="Times New Roman" w:cs="Times New Roman"/>
          <w:color w:val="222222"/>
          <w:sz w:val="24"/>
          <w:szCs w:val="24"/>
        </w:rPr>
      </w:pPr>
      <w:r w:rsidRPr="09BCC27A">
        <w:rPr>
          <w:rFonts w:ascii="Times New Roman" w:hAnsi="Times New Roman" w:cs="Times New Roman"/>
          <w:color w:val="222222"/>
          <w:sz w:val="24"/>
          <w:szCs w:val="24"/>
        </w:rPr>
        <w:t xml:space="preserve">Jacqueline M. Zeeman, E. S. (2024). Assessing Workplace Factors that Influence Burnout and Identifying. American Journal of Pharmaceutical Education, 1-7. </w:t>
      </w:r>
    </w:p>
    <w:p w:rsidR="003C334E" w:rsidP="09BCC27A" w:rsidRDefault="02988EAD" w14:paraId="644CCE41" w14:textId="04242E11">
      <w:pPr>
        <w:rPr>
          <w:rFonts w:ascii="Times New Roman" w:hAnsi="Times New Roman" w:cs="Times New Roman"/>
          <w:color w:val="222222"/>
          <w:sz w:val="24"/>
          <w:szCs w:val="24"/>
          <w:shd w:val="clear" w:color="auto" w:fill="FFFFFF"/>
        </w:rPr>
      </w:pPr>
      <w:proofErr w:type="spellStart"/>
      <w:r w:rsidRPr="004F641A">
        <w:rPr>
          <w:rFonts w:ascii="Times New Roman" w:hAnsi="Times New Roman" w:cs="Times New Roman"/>
          <w:color w:val="222222"/>
          <w:sz w:val="24"/>
          <w:szCs w:val="24"/>
          <w:shd w:val="clear" w:color="auto" w:fill="FFFFFF"/>
        </w:rPr>
        <w:t>Kalogiannidis</w:t>
      </w:r>
      <w:proofErr w:type="spellEnd"/>
      <w:r w:rsidRPr="004F641A">
        <w:rPr>
          <w:rFonts w:ascii="Times New Roman" w:hAnsi="Times New Roman" w:cs="Times New Roman"/>
          <w:color w:val="222222"/>
          <w:sz w:val="24"/>
          <w:szCs w:val="24"/>
          <w:shd w:val="clear" w:color="auto" w:fill="FFFFFF"/>
        </w:rPr>
        <w:t>, S., 2021. Impact of employee motivation on organizational performance. A scoping review paper for public sector. </w:t>
      </w:r>
      <w:r w:rsidRPr="09BCC27A">
        <w:rPr>
          <w:rFonts w:ascii="Times New Roman" w:hAnsi="Times New Roman" w:cs="Times New Roman"/>
          <w:i/>
          <w:iCs/>
          <w:color w:val="222222"/>
          <w:sz w:val="24"/>
          <w:szCs w:val="24"/>
          <w:shd w:val="clear" w:color="auto" w:fill="FFFFFF"/>
        </w:rPr>
        <w:t>The Strategic Journal of Business &amp; Change Management, 8 (3), 984</w:t>
      </w:r>
      <w:r w:rsidRPr="004F641A">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996</w:t>
      </w:r>
      <w:r w:rsidRPr="004F641A">
        <w:rPr>
          <w:rFonts w:ascii="Times New Roman" w:hAnsi="Times New Roman" w:cs="Times New Roman"/>
          <w:color w:val="222222"/>
          <w:sz w:val="24"/>
          <w:szCs w:val="24"/>
          <w:shd w:val="clear" w:color="auto" w:fill="FFFFFF"/>
        </w:rPr>
        <w:t>(3).</w:t>
      </w:r>
    </w:p>
    <w:p w:rsidRPr="00EC74DC" w:rsidR="00EC74DC" w:rsidP="09BCC27A" w:rsidRDefault="00EC74DC" w14:paraId="749A9823" w14:textId="120DB144">
      <w:pPr>
        <w:rPr>
          <w:rFonts w:ascii="Times New Roman" w:hAnsi="Times New Roman" w:cs="Times New Roman"/>
          <w:i/>
          <w:iCs/>
          <w:color w:val="222222"/>
          <w:sz w:val="24"/>
          <w:szCs w:val="24"/>
          <w:shd w:val="clear" w:color="auto" w:fill="FFFFFF"/>
          <w:lang w:val="en-IN"/>
        </w:rPr>
      </w:pPr>
      <w:r w:rsidRPr="00EC74DC">
        <w:rPr>
          <w:rFonts w:ascii="Times New Roman" w:hAnsi="Times New Roman" w:cs="Times New Roman"/>
          <w:i/>
          <w:iCs/>
          <w:color w:val="222222"/>
          <w:sz w:val="24"/>
          <w:szCs w:val="24"/>
          <w:shd w:val="clear" w:color="auto" w:fill="FFFFFF"/>
        </w:rPr>
        <w:t>Mark Saunders, P. L. (2019). Research Methods for Business Students eight edition. Pearson Education, Limited.</w:t>
      </w:r>
    </w:p>
    <w:p w:rsidRPr="00274141" w:rsidR="003C334E" w:rsidP="00144552" w:rsidRDefault="6ED613E1" w14:paraId="5DF89A1A" w14:textId="77777777">
      <w:pPr>
        <w:spacing w:line="360" w:lineRule="auto"/>
        <w:jc w:val="both"/>
        <w:rPr>
          <w:rFonts w:ascii="Times New Roman" w:hAnsi="Times New Roman" w:cs="Times New Roman"/>
          <w:color w:val="222222"/>
          <w:sz w:val="24"/>
          <w:szCs w:val="24"/>
          <w:shd w:val="clear" w:color="auto" w:fill="FFFFFF"/>
        </w:rPr>
      </w:pPr>
      <w:r w:rsidRPr="00274141">
        <w:rPr>
          <w:rFonts w:ascii="Times New Roman" w:hAnsi="Times New Roman" w:cs="Times New Roman"/>
          <w:color w:val="222222"/>
          <w:sz w:val="24"/>
          <w:szCs w:val="24"/>
          <w:shd w:val="clear" w:color="auto" w:fill="FFFFFF"/>
        </w:rPr>
        <w:t xml:space="preserve">Newman, M. and Gough, D., 2020. Systematic reviews in educational research: Methodology, </w:t>
      </w:r>
      <w:proofErr w:type="gramStart"/>
      <w:r w:rsidRPr="00274141">
        <w:rPr>
          <w:rFonts w:ascii="Times New Roman" w:hAnsi="Times New Roman" w:cs="Times New Roman"/>
          <w:color w:val="222222"/>
          <w:sz w:val="24"/>
          <w:szCs w:val="24"/>
          <w:shd w:val="clear" w:color="auto" w:fill="FFFFFF"/>
        </w:rPr>
        <w:t>perspectives</w:t>
      </w:r>
      <w:proofErr w:type="gramEnd"/>
      <w:r w:rsidRPr="00274141">
        <w:rPr>
          <w:rFonts w:ascii="Times New Roman" w:hAnsi="Times New Roman" w:cs="Times New Roman"/>
          <w:color w:val="222222"/>
          <w:sz w:val="24"/>
          <w:szCs w:val="24"/>
          <w:shd w:val="clear" w:color="auto" w:fill="FFFFFF"/>
        </w:rPr>
        <w:t xml:space="preserve"> and application. </w:t>
      </w:r>
      <w:r w:rsidRPr="09BCC27A">
        <w:rPr>
          <w:rFonts w:ascii="Times New Roman" w:hAnsi="Times New Roman" w:cs="Times New Roman"/>
          <w:i/>
          <w:iCs/>
          <w:color w:val="222222"/>
          <w:sz w:val="24"/>
          <w:szCs w:val="24"/>
          <w:shd w:val="clear" w:color="auto" w:fill="FFFFFF"/>
        </w:rPr>
        <w:t>Systematic reviews in educational research: Methodology, perspectives and application</w:t>
      </w:r>
      <w:r w:rsidRPr="00274141">
        <w:rPr>
          <w:rFonts w:ascii="Times New Roman" w:hAnsi="Times New Roman" w:cs="Times New Roman"/>
          <w:color w:val="222222"/>
          <w:sz w:val="24"/>
          <w:szCs w:val="24"/>
          <w:shd w:val="clear" w:color="auto" w:fill="FFFFFF"/>
        </w:rPr>
        <w:t>, pp.3-22.</w:t>
      </w:r>
    </w:p>
    <w:p w:rsidRPr="00274141" w:rsidR="003C334E" w:rsidP="00144552" w:rsidRDefault="6ED613E1" w14:paraId="253CCBA9" w14:textId="77777777">
      <w:pPr>
        <w:spacing w:line="360" w:lineRule="auto"/>
        <w:jc w:val="both"/>
        <w:rPr>
          <w:rFonts w:ascii="Times New Roman" w:hAnsi="Times New Roman" w:cs="Times New Roman"/>
          <w:color w:val="222222"/>
          <w:sz w:val="24"/>
          <w:szCs w:val="24"/>
          <w:shd w:val="clear" w:color="auto" w:fill="FFFFFF"/>
        </w:rPr>
      </w:pPr>
      <w:r w:rsidRPr="00274141" w:rsidR="6ED613E1">
        <w:rPr>
          <w:rFonts w:ascii="Times New Roman" w:hAnsi="Times New Roman" w:cs="Times New Roman"/>
          <w:color w:val="222222"/>
          <w:sz w:val="24"/>
          <w:szCs w:val="24"/>
          <w:shd w:val="clear" w:color="auto" w:fill="FFFFFF"/>
        </w:rPr>
        <w:t>Pandey, P. and Pandey, M.M., 2021. </w:t>
      </w:r>
      <w:r w:rsidRPr="7C77B941" w:rsidR="6ED613E1">
        <w:rPr>
          <w:rFonts w:ascii="Times New Roman" w:hAnsi="Times New Roman" w:cs="Times New Roman"/>
          <w:i w:val="1"/>
          <w:iCs w:val="1"/>
          <w:color w:val="222222"/>
          <w:sz w:val="24"/>
          <w:szCs w:val="24"/>
          <w:shd w:val="clear" w:color="auto" w:fill="FFFFFF"/>
        </w:rPr>
        <w:t xml:space="preserve">Research </w:t>
      </w:r>
      <w:r w:rsidRPr="7C77B941" w:rsidR="6ED613E1">
        <w:rPr>
          <w:rFonts w:ascii="Times New Roman" w:hAnsi="Times New Roman" w:cs="Times New Roman"/>
          <w:i w:val="1"/>
          <w:iCs w:val="1"/>
          <w:color w:val="222222"/>
          <w:sz w:val="24"/>
          <w:szCs w:val="24"/>
          <w:shd w:val="clear" w:color="auto" w:fill="FFFFFF"/>
        </w:rPr>
        <w:t>methodology</w:t>
      </w:r>
      <w:r w:rsidRPr="7C77B941" w:rsidR="6ED613E1">
        <w:rPr>
          <w:rFonts w:ascii="Times New Roman" w:hAnsi="Times New Roman" w:cs="Times New Roman"/>
          <w:i w:val="1"/>
          <w:iCs w:val="1"/>
          <w:color w:val="222222"/>
          <w:sz w:val="24"/>
          <w:szCs w:val="24"/>
          <w:shd w:val="clear" w:color="auto" w:fill="FFFFFF"/>
        </w:rPr>
        <w:t xml:space="preserve"> tools and techniques</w:t>
      </w:r>
      <w:r w:rsidRPr="00274141" w:rsidR="6ED613E1">
        <w:rPr>
          <w:rFonts w:ascii="Times New Roman" w:hAnsi="Times New Roman" w:cs="Times New Roman"/>
          <w:color w:val="222222"/>
          <w:sz w:val="24"/>
          <w:szCs w:val="24"/>
          <w:shd w:val="clear" w:color="auto" w:fill="FFFFFF"/>
        </w:rPr>
        <w:t xml:space="preserve">. Bridge </w:t>
      </w:r>
      <w:r w:rsidRPr="00274141" w:rsidR="6ED613E1">
        <w:rPr>
          <w:rFonts w:ascii="Times New Roman" w:hAnsi="Times New Roman" w:cs="Times New Roman"/>
          <w:color w:val="222222"/>
          <w:sz w:val="24"/>
          <w:szCs w:val="24"/>
          <w:shd w:val="clear" w:color="auto" w:fill="FFFFFF"/>
        </w:rPr>
        <w:t>Center</w:t>
      </w:r>
      <w:r w:rsidRPr="00274141" w:rsidR="6ED613E1">
        <w:rPr>
          <w:rFonts w:ascii="Times New Roman" w:hAnsi="Times New Roman" w:cs="Times New Roman"/>
          <w:color w:val="222222"/>
          <w:sz w:val="24"/>
          <w:szCs w:val="24"/>
          <w:shd w:val="clear" w:color="auto" w:fill="FFFFFF"/>
        </w:rPr>
        <w:t>.</w:t>
      </w:r>
    </w:p>
    <w:p w:rsidR="6A15549F" w:rsidP="7C77B941" w:rsidRDefault="6A15549F" w14:paraId="3BE8C83A" w14:textId="3B1A495D">
      <w:pPr>
        <w:spacing w:line="360" w:lineRule="auto"/>
        <w:jc w:val="both"/>
        <w:rPr>
          <w:rFonts w:ascii="Times New Roman" w:hAnsi="Times New Roman" w:cs="Times New Roman"/>
          <w:color w:val="222222"/>
          <w:sz w:val="24"/>
          <w:szCs w:val="24"/>
        </w:rPr>
      </w:pPr>
      <w:r w:rsidRPr="7C77B941" w:rsidR="6A15549F">
        <w:rPr>
          <w:rFonts w:ascii="Times New Roman" w:hAnsi="Times New Roman" w:cs="Times New Roman"/>
          <w:color w:val="222222"/>
          <w:sz w:val="24"/>
          <w:szCs w:val="24"/>
        </w:rPr>
        <w:t>Researchgate</w:t>
      </w:r>
      <w:r w:rsidRPr="7C77B941" w:rsidR="6A15549F">
        <w:rPr>
          <w:rFonts w:ascii="Times New Roman" w:hAnsi="Times New Roman" w:cs="Times New Roman"/>
          <w:color w:val="222222"/>
          <w:sz w:val="24"/>
          <w:szCs w:val="24"/>
        </w:rPr>
        <w:t>. (2024,8,27.) R</w:t>
      </w:r>
      <w:r w:rsidRPr="7C77B941" w:rsidR="5ABCB645">
        <w:rPr>
          <w:rFonts w:ascii="Times New Roman" w:hAnsi="Times New Roman" w:cs="Times New Roman"/>
          <w:color w:val="222222"/>
          <w:sz w:val="24"/>
          <w:szCs w:val="24"/>
        </w:rPr>
        <w:t>etrieved from The Investigation of Effects of Job Satisfaction on Performance Among:</w:t>
      </w:r>
      <w:r w:rsidRPr="7C77B941" w:rsidR="5B4DE755">
        <w:rPr>
          <w:rFonts w:ascii="Times New Roman" w:hAnsi="Times New Roman" w:cs="Times New Roman"/>
          <w:color w:val="222222"/>
          <w:sz w:val="24"/>
          <w:szCs w:val="24"/>
        </w:rPr>
        <w:t xml:space="preserve"> </w:t>
      </w:r>
      <w:r w:rsidRPr="7C77B941" w:rsidR="5ABCB645">
        <w:rPr>
          <w:rFonts w:ascii="Times New Roman" w:hAnsi="Times New Roman" w:cs="Times New Roman"/>
          <w:color w:val="222222"/>
          <w:sz w:val="24"/>
          <w:szCs w:val="24"/>
        </w:rPr>
        <w:t>http:/</w:t>
      </w:r>
      <w:r w:rsidRPr="7C77B941" w:rsidR="35E39CB6">
        <w:rPr>
          <w:rFonts w:ascii="Times New Roman" w:hAnsi="Times New Roman" w:cs="Times New Roman"/>
          <w:color w:val="222222"/>
          <w:sz w:val="24"/>
          <w:szCs w:val="24"/>
        </w:rPr>
        <w:t>/</w:t>
      </w:r>
      <w:r w:rsidRPr="7C77B941" w:rsidR="50A87A7F">
        <w:rPr>
          <w:rFonts w:ascii="Times New Roman" w:hAnsi="Times New Roman" w:cs="Times New Roman"/>
          <w:color w:val="222222"/>
          <w:sz w:val="24"/>
          <w:szCs w:val="24"/>
        </w:rPr>
        <w:t>www.researchgate.net/profile/Mohammad-Dawude-Temory-2/publication/369957701_Th</w:t>
      </w:r>
      <w:r w:rsidRPr="7C77B941" w:rsidR="1537AF09">
        <w:rPr>
          <w:rFonts w:ascii="Times New Roman" w:hAnsi="Times New Roman" w:cs="Times New Roman"/>
          <w:color w:val="222222"/>
          <w:sz w:val="24"/>
          <w:szCs w:val="24"/>
        </w:rPr>
        <w:t>e_Investigation_of_Effects_of_Job_Satisfaction_on_Performance_Among</w:t>
      </w:r>
      <w:r w:rsidRPr="7C77B941" w:rsidR="19B49C5E">
        <w:rPr>
          <w:rFonts w:ascii="Times New Roman" w:hAnsi="Times New Roman" w:cs="Times New Roman"/>
          <w:color w:val="222222"/>
          <w:sz w:val="24"/>
          <w:szCs w:val="24"/>
        </w:rPr>
        <w:t>_Academicians_Using_Herzberf’s_Theory/links/6486ccf22cad460a1b0ff6cb</w:t>
      </w:r>
    </w:p>
    <w:p w:rsidR="003C334E" w:rsidP="000868A3" w:rsidRDefault="6ED613E1" w14:paraId="285DE1AC" w14:textId="77777777">
      <w:pPr>
        <w:spacing w:line="360" w:lineRule="auto"/>
        <w:jc w:val="both"/>
        <w:rPr>
          <w:rFonts w:ascii="Times New Roman" w:hAnsi="Times New Roman" w:cs="Times New Roman"/>
          <w:color w:val="222222"/>
          <w:sz w:val="24"/>
          <w:szCs w:val="24"/>
          <w:shd w:val="clear" w:color="auto" w:fill="FFFFFF"/>
        </w:rPr>
      </w:pPr>
      <w:proofErr w:type="spellStart"/>
      <w:r w:rsidRPr="004F641A">
        <w:rPr>
          <w:rFonts w:ascii="Times New Roman" w:hAnsi="Times New Roman" w:cs="Times New Roman"/>
          <w:color w:val="222222"/>
          <w:sz w:val="24"/>
          <w:szCs w:val="24"/>
          <w:shd w:val="clear" w:color="auto" w:fill="FFFFFF"/>
        </w:rPr>
        <w:t>Riyanto</w:t>
      </w:r>
      <w:proofErr w:type="spellEnd"/>
      <w:r w:rsidRPr="004F641A">
        <w:rPr>
          <w:rFonts w:ascii="Times New Roman" w:hAnsi="Times New Roman" w:cs="Times New Roman"/>
          <w:color w:val="222222"/>
          <w:sz w:val="24"/>
          <w:szCs w:val="24"/>
          <w:shd w:val="clear" w:color="auto" w:fill="FFFFFF"/>
        </w:rPr>
        <w:t xml:space="preserve">, S., </w:t>
      </w:r>
      <w:proofErr w:type="spellStart"/>
      <w:r w:rsidRPr="004F641A">
        <w:rPr>
          <w:rFonts w:ascii="Times New Roman" w:hAnsi="Times New Roman" w:cs="Times New Roman"/>
          <w:color w:val="222222"/>
          <w:sz w:val="24"/>
          <w:szCs w:val="24"/>
          <w:shd w:val="clear" w:color="auto" w:fill="FFFFFF"/>
        </w:rPr>
        <w:t>Endri</w:t>
      </w:r>
      <w:proofErr w:type="spellEnd"/>
      <w:r w:rsidRPr="004F641A">
        <w:rPr>
          <w:rFonts w:ascii="Times New Roman" w:hAnsi="Times New Roman" w:cs="Times New Roman"/>
          <w:color w:val="222222"/>
          <w:sz w:val="24"/>
          <w:szCs w:val="24"/>
          <w:shd w:val="clear" w:color="auto" w:fill="FFFFFF"/>
        </w:rPr>
        <w:t xml:space="preserve">, E. and </w:t>
      </w:r>
      <w:proofErr w:type="spellStart"/>
      <w:r w:rsidRPr="004F641A">
        <w:rPr>
          <w:rFonts w:ascii="Times New Roman" w:hAnsi="Times New Roman" w:cs="Times New Roman"/>
          <w:color w:val="222222"/>
          <w:sz w:val="24"/>
          <w:szCs w:val="24"/>
          <w:shd w:val="clear" w:color="auto" w:fill="FFFFFF"/>
        </w:rPr>
        <w:t>Herlisha</w:t>
      </w:r>
      <w:proofErr w:type="spellEnd"/>
      <w:r w:rsidRPr="004F641A">
        <w:rPr>
          <w:rFonts w:ascii="Times New Roman" w:hAnsi="Times New Roman" w:cs="Times New Roman"/>
          <w:color w:val="222222"/>
          <w:sz w:val="24"/>
          <w:szCs w:val="24"/>
          <w:shd w:val="clear" w:color="auto" w:fill="FFFFFF"/>
        </w:rPr>
        <w:t>, N., 2021. Effect of work motivation and job satisfaction on employee performance: Mediating role of employee engagement. </w:t>
      </w:r>
      <w:r w:rsidRPr="09BCC27A">
        <w:rPr>
          <w:rFonts w:ascii="Times New Roman" w:hAnsi="Times New Roman" w:cs="Times New Roman"/>
          <w:i/>
          <w:iCs/>
          <w:color w:val="222222"/>
          <w:sz w:val="24"/>
          <w:szCs w:val="24"/>
          <w:shd w:val="clear" w:color="auto" w:fill="FFFFFF"/>
        </w:rPr>
        <w:t>Problems and Perspectives in Management</w:t>
      </w:r>
      <w:r w:rsidRPr="004F641A">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19</w:t>
      </w:r>
      <w:r w:rsidRPr="004F641A">
        <w:rPr>
          <w:rFonts w:ascii="Times New Roman" w:hAnsi="Times New Roman" w:cs="Times New Roman"/>
          <w:color w:val="222222"/>
          <w:sz w:val="24"/>
          <w:szCs w:val="24"/>
          <w:shd w:val="clear" w:color="auto" w:fill="FFFFFF"/>
        </w:rPr>
        <w:t>(3), p.162.</w:t>
      </w:r>
    </w:p>
    <w:p w:rsidRPr="004F641A" w:rsidR="00F94146" w:rsidP="000868A3" w:rsidRDefault="00F94146" w14:paraId="312E907F" w14:textId="4695530F">
      <w:pPr>
        <w:spacing w:line="360" w:lineRule="auto"/>
        <w:jc w:val="both"/>
        <w:rPr>
          <w:rFonts w:ascii="Times New Roman" w:hAnsi="Times New Roman" w:cs="Times New Roman"/>
          <w:color w:val="222222"/>
          <w:sz w:val="24"/>
          <w:szCs w:val="24"/>
          <w:shd w:val="clear" w:color="auto" w:fill="FFFFFF"/>
        </w:rPr>
      </w:pPr>
      <w:r w:rsidRPr="00F94146">
        <w:rPr>
          <w:rFonts w:ascii="Times New Roman" w:hAnsi="Times New Roman" w:cs="Times New Roman"/>
          <w:i/>
          <w:iCs/>
          <w:color w:val="222222"/>
          <w:sz w:val="24"/>
          <w:szCs w:val="24"/>
          <w:shd w:val="clear" w:color="auto" w:fill="FFFFFF"/>
        </w:rPr>
        <w:t>Science direct.</w:t>
      </w:r>
      <w:r w:rsidRPr="00F94146">
        <w:rPr>
          <w:rFonts w:ascii="Times New Roman" w:hAnsi="Times New Roman" w:cs="Times New Roman"/>
          <w:color w:val="222222"/>
          <w:sz w:val="24"/>
          <w:szCs w:val="24"/>
          <w:shd w:val="clear" w:color="auto" w:fill="FFFFFF"/>
        </w:rPr>
        <w:t xml:space="preserve"> (2024, 8 26). Retrieved from </w:t>
      </w:r>
      <w:proofErr w:type="gramStart"/>
      <w:r w:rsidRPr="00F94146">
        <w:rPr>
          <w:rFonts w:ascii="Times New Roman" w:hAnsi="Times New Roman" w:cs="Times New Roman"/>
          <w:color w:val="222222"/>
          <w:sz w:val="24"/>
          <w:szCs w:val="24"/>
          <w:shd w:val="clear" w:color="auto" w:fill="FFFFFF"/>
        </w:rPr>
        <w:t>The</w:t>
      </w:r>
      <w:proofErr w:type="gramEnd"/>
      <w:r w:rsidRPr="00F94146">
        <w:rPr>
          <w:rFonts w:ascii="Times New Roman" w:hAnsi="Times New Roman" w:cs="Times New Roman"/>
          <w:color w:val="222222"/>
          <w:sz w:val="24"/>
          <w:szCs w:val="24"/>
          <w:shd w:val="clear" w:color="auto" w:fill="FFFFFF"/>
        </w:rPr>
        <w:t xml:space="preserve"> hierarchy of needs empirical examination of Maslow’s theory and lessons for development: https://www.sciencedirect.com/science/article/abs/pii/S0305750X23000037</w:t>
      </w:r>
    </w:p>
    <w:p w:rsidRPr="004F641A" w:rsidR="003C334E" w:rsidP="09BCC27A" w:rsidRDefault="45747482" w14:paraId="66312426" w14:textId="35A5783D">
      <w:pPr>
        <w:spacing w:line="360" w:lineRule="auto"/>
        <w:jc w:val="both"/>
        <w:rPr>
          <w:rFonts w:ascii="Times New Roman" w:hAnsi="Times New Roman" w:cs="Times New Roman"/>
          <w:color w:val="222222"/>
          <w:sz w:val="24"/>
          <w:szCs w:val="24"/>
        </w:rPr>
      </w:pPr>
      <w:proofErr w:type="spellStart"/>
      <w:r w:rsidRPr="09BCC27A">
        <w:rPr>
          <w:rFonts w:ascii="Times New Roman" w:hAnsi="Times New Roman" w:cs="Times New Roman"/>
          <w:color w:val="222222"/>
          <w:sz w:val="24"/>
          <w:szCs w:val="24"/>
        </w:rPr>
        <w:t>Shasha</w:t>
      </w:r>
      <w:proofErr w:type="spellEnd"/>
      <w:r w:rsidRPr="09BCC27A">
        <w:rPr>
          <w:rFonts w:ascii="Times New Roman" w:hAnsi="Times New Roman" w:cs="Times New Roman"/>
          <w:color w:val="222222"/>
          <w:sz w:val="24"/>
          <w:szCs w:val="24"/>
        </w:rPr>
        <w:t xml:space="preserve"> Zeng, B. P. (2024). Exploring Key Factors </w:t>
      </w:r>
      <w:proofErr w:type="gramStart"/>
      <w:r w:rsidRPr="09BCC27A">
        <w:rPr>
          <w:rFonts w:ascii="Times New Roman" w:hAnsi="Times New Roman" w:cs="Times New Roman"/>
          <w:color w:val="222222"/>
          <w:sz w:val="24"/>
          <w:szCs w:val="24"/>
        </w:rPr>
        <w:t>In</w:t>
      </w:r>
      <w:proofErr w:type="gramEnd"/>
      <w:r w:rsidRPr="09BCC27A">
        <w:rPr>
          <w:rFonts w:ascii="Times New Roman" w:hAnsi="Times New Roman" w:cs="Times New Roman"/>
          <w:color w:val="222222"/>
          <w:sz w:val="24"/>
          <w:szCs w:val="24"/>
        </w:rPr>
        <w:t xml:space="preserve"> Understanding Graduate Turnover Through Herzberg’s Two</w:t>
      </w:r>
      <w:r w:rsidRPr="09BCC27A" w:rsidR="312F21B1">
        <w:rPr>
          <w:rFonts w:ascii="Times New Roman" w:hAnsi="Times New Roman" w:cs="Times New Roman"/>
          <w:color w:val="222222"/>
          <w:sz w:val="24"/>
          <w:szCs w:val="24"/>
        </w:rPr>
        <w:t>-Factor Theory: A Literature Review. Educational Administration: Theory and Practice, 1-8</w:t>
      </w:r>
    </w:p>
    <w:p w:rsidRPr="004F641A" w:rsidR="003C334E" w:rsidP="09BCC27A" w:rsidRDefault="6D537553" w14:paraId="310522CD" w14:textId="102F4B39">
      <w:pPr>
        <w:ind w:left="720" w:hanging="720"/>
        <w:rPr>
          <w:rFonts w:ascii="Times New Roman" w:hAnsi="Times New Roman" w:eastAsia="Times New Roman" w:cs="Times New Roman"/>
          <w:color w:val="000000" w:themeColor="text1"/>
          <w:sz w:val="24"/>
          <w:szCs w:val="24"/>
        </w:rPr>
      </w:pPr>
      <w:r w:rsidRPr="09BCC27A">
        <w:rPr>
          <w:rFonts w:ascii="Times New Roman" w:hAnsi="Times New Roman" w:eastAsia="Times New Roman" w:cs="Times New Roman"/>
          <w:color w:val="000000" w:themeColor="text1"/>
          <w:sz w:val="24"/>
          <w:szCs w:val="24"/>
        </w:rPr>
        <w:t xml:space="preserve">Simply Psychology. (2024, 8 15). Retrieved from Maslow’s Hierarchy </w:t>
      </w:r>
      <w:proofErr w:type="gramStart"/>
      <w:r w:rsidRPr="09BCC27A">
        <w:rPr>
          <w:rFonts w:ascii="Times New Roman" w:hAnsi="Times New Roman" w:eastAsia="Times New Roman" w:cs="Times New Roman"/>
          <w:color w:val="000000" w:themeColor="text1"/>
          <w:sz w:val="24"/>
          <w:szCs w:val="24"/>
        </w:rPr>
        <w:t>Of</w:t>
      </w:r>
      <w:proofErr w:type="gramEnd"/>
      <w:r w:rsidRPr="09BCC27A">
        <w:rPr>
          <w:rFonts w:ascii="Times New Roman" w:hAnsi="Times New Roman" w:eastAsia="Times New Roman" w:cs="Times New Roman"/>
          <w:color w:val="000000" w:themeColor="text1"/>
          <w:sz w:val="24"/>
          <w:szCs w:val="24"/>
        </w:rPr>
        <w:t xml:space="preserve"> Needs: https://www.simplypsychology.org/maslow.html</w:t>
      </w:r>
    </w:p>
    <w:p w:rsidRPr="004F641A" w:rsidR="003C334E" w:rsidP="09BCC27A" w:rsidRDefault="6ED613E1" w14:paraId="34A73DB4" w14:textId="2452BAF2">
      <w:pPr>
        <w:spacing w:line="360" w:lineRule="auto"/>
        <w:jc w:val="both"/>
        <w:rPr>
          <w:rFonts w:ascii="Times New Roman" w:hAnsi="Times New Roman" w:cs="Times New Roman"/>
          <w:color w:val="222222"/>
          <w:sz w:val="24"/>
          <w:szCs w:val="24"/>
          <w:shd w:val="clear" w:color="auto" w:fill="FFFFFF"/>
        </w:rPr>
      </w:pPr>
      <w:proofErr w:type="spellStart"/>
      <w:r w:rsidRPr="004F641A">
        <w:rPr>
          <w:rFonts w:ascii="Times New Roman" w:hAnsi="Times New Roman" w:cs="Times New Roman"/>
          <w:color w:val="222222"/>
          <w:sz w:val="24"/>
          <w:szCs w:val="24"/>
          <w:shd w:val="clear" w:color="auto" w:fill="FFFFFF"/>
        </w:rPr>
        <w:t>Sopiah</w:t>
      </w:r>
      <w:proofErr w:type="spellEnd"/>
      <w:r w:rsidRPr="004F641A">
        <w:rPr>
          <w:rFonts w:ascii="Times New Roman" w:hAnsi="Times New Roman" w:cs="Times New Roman"/>
          <w:color w:val="222222"/>
          <w:sz w:val="24"/>
          <w:szCs w:val="24"/>
          <w:shd w:val="clear" w:color="auto" w:fill="FFFFFF"/>
        </w:rPr>
        <w:t xml:space="preserve">, S., Kurniawan, D.T., </w:t>
      </w:r>
      <w:proofErr w:type="spellStart"/>
      <w:r w:rsidRPr="004F641A">
        <w:rPr>
          <w:rFonts w:ascii="Times New Roman" w:hAnsi="Times New Roman" w:cs="Times New Roman"/>
          <w:color w:val="222222"/>
          <w:sz w:val="24"/>
          <w:szCs w:val="24"/>
          <w:shd w:val="clear" w:color="auto" w:fill="FFFFFF"/>
        </w:rPr>
        <w:t>Elfia</w:t>
      </w:r>
      <w:proofErr w:type="spellEnd"/>
      <w:r w:rsidRPr="004F641A">
        <w:rPr>
          <w:rFonts w:ascii="Times New Roman" w:hAnsi="Times New Roman" w:cs="Times New Roman"/>
          <w:color w:val="222222"/>
          <w:sz w:val="24"/>
          <w:szCs w:val="24"/>
          <w:shd w:val="clear" w:color="auto" w:fill="FFFFFF"/>
        </w:rPr>
        <w:t xml:space="preserve">, N.O.R.A. and </w:t>
      </w:r>
      <w:proofErr w:type="spellStart"/>
      <w:r w:rsidRPr="004F641A">
        <w:rPr>
          <w:rFonts w:ascii="Times New Roman" w:hAnsi="Times New Roman" w:cs="Times New Roman"/>
          <w:color w:val="222222"/>
          <w:sz w:val="24"/>
          <w:szCs w:val="24"/>
          <w:shd w:val="clear" w:color="auto" w:fill="FFFFFF"/>
        </w:rPr>
        <w:t>Narmaditya</w:t>
      </w:r>
      <w:proofErr w:type="spellEnd"/>
      <w:r w:rsidRPr="004F641A">
        <w:rPr>
          <w:rFonts w:ascii="Times New Roman" w:hAnsi="Times New Roman" w:cs="Times New Roman"/>
          <w:color w:val="222222"/>
          <w:sz w:val="24"/>
          <w:szCs w:val="24"/>
          <w:shd w:val="clear" w:color="auto" w:fill="FFFFFF"/>
        </w:rPr>
        <w:t xml:space="preserve">, B.S., 2020. Does talent management affect employee </w:t>
      </w:r>
      <w:proofErr w:type="gramStart"/>
      <w:r w:rsidRPr="004F641A">
        <w:rPr>
          <w:rFonts w:ascii="Times New Roman" w:hAnsi="Times New Roman" w:cs="Times New Roman"/>
          <w:color w:val="222222"/>
          <w:sz w:val="24"/>
          <w:szCs w:val="24"/>
          <w:shd w:val="clear" w:color="auto" w:fill="FFFFFF"/>
        </w:rPr>
        <w:t>performance?:</w:t>
      </w:r>
      <w:proofErr w:type="gramEnd"/>
      <w:r w:rsidRPr="004F641A">
        <w:rPr>
          <w:rFonts w:ascii="Times New Roman" w:hAnsi="Times New Roman" w:cs="Times New Roman"/>
          <w:color w:val="222222"/>
          <w:sz w:val="24"/>
          <w:szCs w:val="24"/>
          <w:shd w:val="clear" w:color="auto" w:fill="FFFFFF"/>
        </w:rPr>
        <w:t xml:space="preserve"> The moderating role of work engagement. </w:t>
      </w:r>
      <w:r w:rsidRPr="09BCC27A">
        <w:rPr>
          <w:rFonts w:ascii="Times New Roman" w:hAnsi="Times New Roman" w:cs="Times New Roman"/>
          <w:i/>
          <w:iCs/>
          <w:color w:val="222222"/>
          <w:sz w:val="24"/>
          <w:szCs w:val="24"/>
          <w:shd w:val="clear" w:color="auto" w:fill="FFFFFF"/>
        </w:rPr>
        <w:t>The Journal of Asian Finance, Economics and Business</w:t>
      </w:r>
      <w:r w:rsidRPr="004F641A">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7</w:t>
      </w:r>
      <w:r w:rsidRPr="004F641A">
        <w:rPr>
          <w:rFonts w:ascii="Times New Roman" w:hAnsi="Times New Roman" w:cs="Times New Roman"/>
          <w:color w:val="222222"/>
          <w:sz w:val="24"/>
          <w:szCs w:val="24"/>
          <w:shd w:val="clear" w:color="auto" w:fill="FFFFFF"/>
        </w:rPr>
        <w:t>(7), pp.335-341.</w:t>
      </w:r>
    </w:p>
    <w:p w:rsidRPr="004F641A" w:rsidR="003C334E" w:rsidP="000868A3" w:rsidRDefault="6ED613E1" w14:paraId="0EF70167" w14:textId="77777777">
      <w:pPr>
        <w:spacing w:line="360" w:lineRule="auto"/>
        <w:jc w:val="both"/>
        <w:rPr>
          <w:rFonts w:ascii="Times New Roman" w:hAnsi="Times New Roman" w:cs="Times New Roman"/>
          <w:color w:val="222222"/>
          <w:sz w:val="24"/>
          <w:szCs w:val="24"/>
          <w:shd w:val="clear" w:color="auto" w:fill="FFFFFF"/>
        </w:rPr>
      </w:pPr>
      <w:proofErr w:type="spellStart"/>
      <w:r w:rsidRPr="004F641A">
        <w:rPr>
          <w:rFonts w:ascii="Times New Roman" w:hAnsi="Times New Roman" w:cs="Times New Roman"/>
          <w:color w:val="222222"/>
          <w:sz w:val="24"/>
          <w:szCs w:val="24"/>
          <w:shd w:val="clear" w:color="auto" w:fill="FFFFFF"/>
        </w:rPr>
        <w:t>Tensay</w:t>
      </w:r>
      <w:proofErr w:type="spellEnd"/>
      <w:r w:rsidRPr="004F641A">
        <w:rPr>
          <w:rFonts w:ascii="Times New Roman" w:hAnsi="Times New Roman" w:cs="Times New Roman"/>
          <w:color w:val="222222"/>
          <w:sz w:val="24"/>
          <w:szCs w:val="24"/>
          <w:shd w:val="clear" w:color="auto" w:fill="FFFFFF"/>
        </w:rPr>
        <w:t>, A.T. and Singh, M., 2020. The nexus between HRM, employee engagement and organizational performance of federal public service organizations in Ethiopia. </w:t>
      </w:r>
      <w:proofErr w:type="spellStart"/>
      <w:r w:rsidRPr="09BCC27A">
        <w:rPr>
          <w:rFonts w:ascii="Times New Roman" w:hAnsi="Times New Roman" w:cs="Times New Roman"/>
          <w:i/>
          <w:iCs/>
          <w:color w:val="222222"/>
          <w:sz w:val="24"/>
          <w:szCs w:val="24"/>
          <w:shd w:val="clear" w:color="auto" w:fill="FFFFFF"/>
        </w:rPr>
        <w:t>Heliyon</w:t>
      </w:r>
      <w:proofErr w:type="spellEnd"/>
      <w:r w:rsidRPr="004F641A">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6</w:t>
      </w:r>
      <w:r w:rsidRPr="004F641A">
        <w:rPr>
          <w:rFonts w:ascii="Times New Roman" w:hAnsi="Times New Roman" w:cs="Times New Roman"/>
          <w:color w:val="222222"/>
          <w:sz w:val="24"/>
          <w:szCs w:val="24"/>
          <w:shd w:val="clear" w:color="auto" w:fill="FFFFFF"/>
        </w:rPr>
        <w:t>(6).</w:t>
      </w:r>
    </w:p>
    <w:p w:rsidR="00C30D06" w:rsidP="000868A3" w:rsidRDefault="00C30D06" w14:paraId="7C8D5D35" w14:textId="66819211">
      <w:pPr>
        <w:spacing w:line="360" w:lineRule="auto"/>
        <w:jc w:val="both"/>
        <w:rPr>
          <w:rFonts w:ascii="Times New Roman" w:hAnsi="Times New Roman" w:cs="Times New Roman"/>
          <w:color w:val="222222"/>
          <w:sz w:val="24"/>
          <w:szCs w:val="24"/>
          <w:shd w:val="clear" w:color="auto" w:fill="FFFFFF"/>
        </w:rPr>
      </w:pPr>
      <w:r w:rsidRPr="00C30D06">
        <w:rPr>
          <w:rFonts w:ascii="Times New Roman" w:hAnsi="Times New Roman" w:cs="Times New Roman"/>
          <w:i/>
          <w:iCs/>
          <w:color w:val="222222"/>
          <w:sz w:val="24"/>
          <w:szCs w:val="24"/>
          <w:shd w:val="clear" w:color="auto" w:fill="FFFFFF"/>
        </w:rPr>
        <w:t>The Culture Factor</w:t>
      </w:r>
      <w:r w:rsidRPr="00C30D06">
        <w:rPr>
          <w:rFonts w:ascii="Times New Roman" w:hAnsi="Times New Roman" w:cs="Times New Roman"/>
          <w:color w:val="222222"/>
          <w:sz w:val="24"/>
          <w:szCs w:val="24"/>
          <w:shd w:val="clear" w:color="auto" w:fill="FFFFFF"/>
        </w:rPr>
        <w:t xml:space="preserve">. (2024, 8 28). Retrieved from COUNTRY COMPARISON TOOL: </w:t>
      </w:r>
      <w:proofErr w:type="gramStart"/>
      <w:r w:rsidRPr="00C30D06">
        <w:rPr>
          <w:rFonts w:ascii="Times New Roman" w:hAnsi="Times New Roman" w:cs="Times New Roman"/>
          <w:color w:val="222222"/>
          <w:sz w:val="24"/>
          <w:szCs w:val="24"/>
          <w:shd w:val="clear" w:color="auto" w:fill="FFFFFF"/>
        </w:rPr>
        <w:t>https://www.theculturefactor.com/country-comparison-tool?countries=united+kingdom</w:t>
      </w:r>
      <w:proofErr w:type="gramEnd"/>
    </w:p>
    <w:p w:rsidRPr="004F641A" w:rsidR="003C334E" w:rsidP="000868A3" w:rsidRDefault="02988EAD" w14:paraId="34FD8C2F" w14:textId="132E916A">
      <w:pPr>
        <w:spacing w:line="360" w:lineRule="auto"/>
        <w:jc w:val="both"/>
        <w:rPr>
          <w:rFonts w:ascii="Times New Roman" w:hAnsi="Times New Roman" w:cs="Times New Roman"/>
          <w:color w:val="222222"/>
          <w:sz w:val="24"/>
          <w:szCs w:val="24"/>
          <w:shd w:val="clear" w:color="auto" w:fill="FFFFFF"/>
        </w:rPr>
      </w:pPr>
      <w:r w:rsidRPr="004F641A">
        <w:rPr>
          <w:rFonts w:ascii="Times New Roman" w:hAnsi="Times New Roman" w:cs="Times New Roman"/>
          <w:color w:val="222222"/>
          <w:sz w:val="24"/>
          <w:szCs w:val="24"/>
          <w:shd w:val="clear" w:color="auto" w:fill="FFFFFF"/>
        </w:rPr>
        <w:t xml:space="preserve">van </w:t>
      </w:r>
      <w:proofErr w:type="spellStart"/>
      <w:r w:rsidRPr="004F641A">
        <w:rPr>
          <w:rFonts w:ascii="Times New Roman" w:hAnsi="Times New Roman" w:cs="Times New Roman"/>
          <w:color w:val="222222"/>
          <w:sz w:val="24"/>
          <w:szCs w:val="24"/>
          <w:shd w:val="clear" w:color="auto" w:fill="FFFFFF"/>
        </w:rPr>
        <w:t>Tuin</w:t>
      </w:r>
      <w:proofErr w:type="spellEnd"/>
      <w:r w:rsidRPr="004F641A">
        <w:rPr>
          <w:rFonts w:ascii="Times New Roman" w:hAnsi="Times New Roman" w:cs="Times New Roman"/>
          <w:color w:val="222222"/>
          <w:sz w:val="24"/>
          <w:szCs w:val="24"/>
          <w:shd w:val="clear" w:color="auto" w:fill="FFFFFF"/>
        </w:rPr>
        <w:t xml:space="preserve">, L., Schaufeli, W.B., Van den </w:t>
      </w:r>
      <w:proofErr w:type="spellStart"/>
      <w:r w:rsidRPr="004F641A">
        <w:rPr>
          <w:rFonts w:ascii="Times New Roman" w:hAnsi="Times New Roman" w:cs="Times New Roman"/>
          <w:color w:val="222222"/>
          <w:sz w:val="24"/>
          <w:szCs w:val="24"/>
          <w:shd w:val="clear" w:color="auto" w:fill="FFFFFF"/>
        </w:rPr>
        <w:t>Broeck</w:t>
      </w:r>
      <w:proofErr w:type="spellEnd"/>
      <w:r w:rsidRPr="004F641A">
        <w:rPr>
          <w:rFonts w:ascii="Times New Roman" w:hAnsi="Times New Roman" w:cs="Times New Roman"/>
          <w:color w:val="222222"/>
          <w:sz w:val="24"/>
          <w:szCs w:val="24"/>
          <w:shd w:val="clear" w:color="auto" w:fill="FFFFFF"/>
        </w:rPr>
        <w:t xml:space="preserve">, A. and van </w:t>
      </w:r>
      <w:proofErr w:type="spellStart"/>
      <w:r w:rsidRPr="004F641A">
        <w:rPr>
          <w:rFonts w:ascii="Times New Roman" w:hAnsi="Times New Roman" w:cs="Times New Roman"/>
          <w:color w:val="222222"/>
          <w:sz w:val="24"/>
          <w:szCs w:val="24"/>
          <w:shd w:val="clear" w:color="auto" w:fill="FFFFFF"/>
        </w:rPr>
        <w:t>Rhenen</w:t>
      </w:r>
      <w:proofErr w:type="spellEnd"/>
      <w:r w:rsidRPr="004F641A">
        <w:rPr>
          <w:rFonts w:ascii="Times New Roman" w:hAnsi="Times New Roman" w:cs="Times New Roman"/>
          <w:color w:val="222222"/>
          <w:sz w:val="24"/>
          <w:szCs w:val="24"/>
          <w:shd w:val="clear" w:color="auto" w:fill="FFFFFF"/>
        </w:rPr>
        <w:t>, W., 2020. A corporate purpose as an antecedent to employee motivation and work engagement. </w:t>
      </w:r>
      <w:r w:rsidRPr="09BCC27A">
        <w:rPr>
          <w:rFonts w:ascii="Times New Roman" w:hAnsi="Times New Roman" w:cs="Times New Roman"/>
          <w:i/>
          <w:iCs/>
          <w:color w:val="222222"/>
          <w:sz w:val="24"/>
          <w:szCs w:val="24"/>
          <w:shd w:val="clear" w:color="auto" w:fill="FFFFFF"/>
        </w:rPr>
        <w:t>Frontiers in Psychology</w:t>
      </w:r>
      <w:r w:rsidRPr="004F641A">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11</w:t>
      </w:r>
      <w:r w:rsidRPr="004F641A">
        <w:rPr>
          <w:rFonts w:ascii="Times New Roman" w:hAnsi="Times New Roman" w:cs="Times New Roman"/>
          <w:color w:val="222222"/>
          <w:sz w:val="24"/>
          <w:szCs w:val="24"/>
          <w:shd w:val="clear" w:color="auto" w:fill="FFFFFF"/>
        </w:rPr>
        <w:t>, p.572343.</w:t>
      </w:r>
    </w:p>
    <w:p w:rsidRPr="004F641A" w:rsidR="003C334E" w:rsidP="000868A3" w:rsidRDefault="6ED613E1" w14:paraId="7DF7B0A6" w14:textId="77777777">
      <w:pPr>
        <w:spacing w:line="360" w:lineRule="auto"/>
        <w:jc w:val="both"/>
        <w:rPr>
          <w:rFonts w:ascii="Times New Roman" w:hAnsi="Times New Roman" w:cs="Times New Roman"/>
          <w:color w:val="222222"/>
          <w:sz w:val="24"/>
          <w:szCs w:val="24"/>
          <w:shd w:val="clear" w:color="auto" w:fill="FFFFFF"/>
        </w:rPr>
      </w:pPr>
      <w:proofErr w:type="spellStart"/>
      <w:r w:rsidRPr="004F641A">
        <w:rPr>
          <w:rFonts w:ascii="Times New Roman" w:hAnsi="Times New Roman" w:cs="Times New Roman"/>
          <w:color w:val="222222"/>
          <w:sz w:val="24"/>
          <w:szCs w:val="24"/>
          <w:shd w:val="clear" w:color="auto" w:fill="FFFFFF"/>
        </w:rPr>
        <w:t>Verčič</w:t>
      </w:r>
      <w:proofErr w:type="spellEnd"/>
      <w:r w:rsidRPr="004F641A">
        <w:rPr>
          <w:rFonts w:ascii="Times New Roman" w:hAnsi="Times New Roman" w:cs="Times New Roman"/>
          <w:color w:val="222222"/>
          <w:sz w:val="24"/>
          <w:szCs w:val="24"/>
          <w:shd w:val="clear" w:color="auto" w:fill="FFFFFF"/>
        </w:rPr>
        <w:t xml:space="preserve">, A.T., 2021. The impact of employee engagement, organisational </w:t>
      </w:r>
      <w:proofErr w:type="gramStart"/>
      <w:r w:rsidRPr="004F641A">
        <w:rPr>
          <w:rFonts w:ascii="Times New Roman" w:hAnsi="Times New Roman" w:cs="Times New Roman"/>
          <w:color w:val="222222"/>
          <w:sz w:val="24"/>
          <w:szCs w:val="24"/>
          <w:shd w:val="clear" w:color="auto" w:fill="FFFFFF"/>
        </w:rPr>
        <w:t>support</w:t>
      </w:r>
      <w:proofErr w:type="gramEnd"/>
      <w:r w:rsidRPr="004F641A">
        <w:rPr>
          <w:rFonts w:ascii="Times New Roman" w:hAnsi="Times New Roman" w:cs="Times New Roman"/>
          <w:color w:val="222222"/>
          <w:sz w:val="24"/>
          <w:szCs w:val="24"/>
          <w:shd w:val="clear" w:color="auto" w:fill="FFFFFF"/>
        </w:rPr>
        <w:t xml:space="preserve"> and employer branding on internal communication satisfaction. </w:t>
      </w:r>
      <w:r w:rsidRPr="09BCC27A">
        <w:rPr>
          <w:rFonts w:ascii="Times New Roman" w:hAnsi="Times New Roman" w:cs="Times New Roman"/>
          <w:i/>
          <w:iCs/>
          <w:color w:val="222222"/>
          <w:sz w:val="24"/>
          <w:szCs w:val="24"/>
          <w:shd w:val="clear" w:color="auto" w:fill="FFFFFF"/>
        </w:rPr>
        <w:t>Public Relations Review</w:t>
      </w:r>
      <w:r w:rsidRPr="004F641A">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47</w:t>
      </w:r>
      <w:r w:rsidRPr="004F641A">
        <w:rPr>
          <w:rFonts w:ascii="Times New Roman" w:hAnsi="Times New Roman" w:cs="Times New Roman"/>
          <w:color w:val="222222"/>
          <w:sz w:val="24"/>
          <w:szCs w:val="24"/>
          <w:shd w:val="clear" w:color="auto" w:fill="FFFFFF"/>
        </w:rPr>
        <w:t>(1), p.102009.</w:t>
      </w:r>
    </w:p>
    <w:p w:rsidRPr="00274141" w:rsidR="003C334E" w:rsidP="00144552" w:rsidRDefault="6ED613E1" w14:paraId="2240DEBF" w14:textId="77777777">
      <w:pPr>
        <w:spacing w:line="360" w:lineRule="auto"/>
        <w:jc w:val="both"/>
        <w:rPr>
          <w:rFonts w:ascii="Times New Roman" w:hAnsi="Times New Roman" w:cs="Times New Roman"/>
          <w:color w:val="222222"/>
          <w:sz w:val="24"/>
          <w:szCs w:val="24"/>
          <w:shd w:val="clear" w:color="auto" w:fill="FFFFFF"/>
        </w:rPr>
      </w:pPr>
      <w:r w:rsidRPr="00274141">
        <w:rPr>
          <w:rFonts w:ascii="Times New Roman" w:hAnsi="Times New Roman" w:cs="Times New Roman"/>
          <w:color w:val="222222"/>
          <w:sz w:val="24"/>
          <w:szCs w:val="24"/>
          <w:shd w:val="clear" w:color="auto" w:fill="FFFFFF"/>
        </w:rPr>
        <w:t>Verma, R., Verma, S. and Abhishek, K., 2024. </w:t>
      </w:r>
      <w:r w:rsidRPr="09BCC27A">
        <w:rPr>
          <w:rFonts w:ascii="Times New Roman" w:hAnsi="Times New Roman" w:cs="Times New Roman"/>
          <w:i/>
          <w:iCs/>
          <w:color w:val="222222"/>
          <w:sz w:val="24"/>
          <w:szCs w:val="24"/>
          <w:shd w:val="clear" w:color="auto" w:fill="FFFFFF"/>
        </w:rPr>
        <w:t>Research Methodology</w:t>
      </w:r>
      <w:r w:rsidRPr="00274141">
        <w:rPr>
          <w:rFonts w:ascii="Times New Roman" w:hAnsi="Times New Roman" w:cs="Times New Roman"/>
          <w:color w:val="222222"/>
          <w:sz w:val="24"/>
          <w:szCs w:val="24"/>
          <w:shd w:val="clear" w:color="auto" w:fill="FFFFFF"/>
        </w:rPr>
        <w:t xml:space="preserve">. </w:t>
      </w:r>
      <w:proofErr w:type="spellStart"/>
      <w:r w:rsidRPr="00274141">
        <w:rPr>
          <w:rFonts w:ascii="Times New Roman" w:hAnsi="Times New Roman" w:cs="Times New Roman"/>
          <w:color w:val="222222"/>
          <w:sz w:val="24"/>
          <w:szCs w:val="24"/>
          <w:shd w:val="clear" w:color="auto" w:fill="FFFFFF"/>
        </w:rPr>
        <w:t>Booksclinic</w:t>
      </w:r>
      <w:proofErr w:type="spellEnd"/>
      <w:r w:rsidRPr="00274141">
        <w:rPr>
          <w:rFonts w:ascii="Times New Roman" w:hAnsi="Times New Roman" w:cs="Times New Roman"/>
          <w:color w:val="222222"/>
          <w:sz w:val="24"/>
          <w:szCs w:val="24"/>
          <w:shd w:val="clear" w:color="auto" w:fill="FFFFFF"/>
        </w:rPr>
        <w:t xml:space="preserve"> Publishing.</w:t>
      </w:r>
    </w:p>
    <w:p w:rsidRPr="00AA1D71" w:rsidR="003C334E" w:rsidP="498F5268" w:rsidRDefault="02988EAD" w14:paraId="2DAE0467" w14:textId="77777777">
      <w:pPr>
        <w:spacing w:line="360" w:lineRule="auto"/>
        <w:jc w:val="both"/>
        <w:rPr>
          <w:rFonts w:ascii="Times New Roman" w:hAnsi="Times New Roman" w:cs="Times New Roman"/>
          <w:color w:val="000000" w:themeColor="text1"/>
          <w:sz w:val="24"/>
          <w:szCs w:val="24"/>
          <w:shd w:val="clear" w:color="auto" w:fill="FFFFFF"/>
        </w:rPr>
      </w:pPr>
      <w:proofErr w:type="spellStart"/>
      <w:r w:rsidRPr="498F5268">
        <w:rPr>
          <w:rFonts w:ascii="Times New Roman" w:hAnsi="Times New Roman" w:cs="Times New Roman"/>
          <w:color w:val="000000" w:themeColor="text1"/>
          <w:sz w:val="24"/>
          <w:szCs w:val="24"/>
          <w:shd w:val="clear" w:color="auto" w:fill="FFFFFF"/>
        </w:rPr>
        <w:t>Winasis</w:t>
      </w:r>
      <w:proofErr w:type="spellEnd"/>
      <w:r w:rsidRPr="498F5268">
        <w:rPr>
          <w:rFonts w:ascii="Times New Roman" w:hAnsi="Times New Roman" w:cs="Times New Roman"/>
          <w:color w:val="000000" w:themeColor="text1"/>
          <w:sz w:val="24"/>
          <w:szCs w:val="24"/>
          <w:shd w:val="clear" w:color="auto" w:fill="FFFFFF"/>
        </w:rPr>
        <w:t xml:space="preserve">, S., </w:t>
      </w:r>
      <w:proofErr w:type="spellStart"/>
      <w:r w:rsidRPr="498F5268">
        <w:rPr>
          <w:rFonts w:ascii="Times New Roman" w:hAnsi="Times New Roman" w:cs="Times New Roman"/>
          <w:color w:val="000000" w:themeColor="text1"/>
          <w:sz w:val="24"/>
          <w:szCs w:val="24"/>
          <w:shd w:val="clear" w:color="auto" w:fill="FFFFFF"/>
        </w:rPr>
        <w:t>Riyanto</w:t>
      </w:r>
      <w:proofErr w:type="spellEnd"/>
      <w:r w:rsidRPr="498F5268">
        <w:rPr>
          <w:rFonts w:ascii="Times New Roman" w:hAnsi="Times New Roman" w:cs="Times New Roman"/>
          <w:color w:val="000000" w:themeColor="text1"/>
          <w:sz w:val="24"/>
          <w:szCs w:val="24"/>
          <w:shd w:val="clear" w:color="auto" w:fill="FFFFFF"/>
        </w:rPr>
        <w:t xml:space="preserve">, S. and </w:t>
      </w:r>
      <w:proofErr w:type="spellStart"/>
      <w:r w:rsidRPr="498F5268">
        <w:rPr>
          <w:rFonts w:ascii="Times New Roman" w:hAnsi="Times New Roman" w:cs="Times New Roman"/>
          <w:color w:val="000000" w:themeColor="text1"/>
          <w:sz w:val="24"/>
          <w:szCs w:val="24"/>
          <w:shd w:val="clear" w:color="auto" w:fill="FFFFFF"/>
        </w:rPr>
        <w:t>Ariyanto</w:t>
      </w:r>
      <w:proofErr w:type="spellEnd"/>
      <w:r w:rsidRPr="498F5268">
        <w:rPr>
          <w:rFonts w:ascii="Times New Roman" w:hAnsi="Times New Roman" w:cs="Times New Roman"/>
          <w:color w:val="000000" w:themeColor="text1"/>
          <w:sz w:val="24"/>
          <w:szCs w:val="24"/>
          <w:shd w:val="clear" w:color="auto" w:fill="FFFFFF"/>
        </w:rPr>
        <w:t xml:space="preserve">, E., 2020. Digital transformation in the </w:t>
      </w:r>
      <w:proofErr w:type="spellStart"/>
      <w:r w:rsidRPr="498F5268">
        <w:rPr>
          <w:rFonts w:ascii="Times New Roman" w:hAnsi="Times New Roman" w:cs="Times New Roman"/>
          <w:color w:val="000000" w:themeColor="text1"/>
          <w:sz w:val="24"/>
          <w:szCs w:val="24"/>
          <w:shd w:val="clear" w:color="auto" w:fill="FFFFFF"/>
        </w:rPr>
        <w:t>indonesian</w:t>
      </w:r>
      <w:proofErr w:type="spellEnd"/>
      <w:r w:rsidRPr="498F5268">
        <w:rPr>
          <w:rFonts w:ascii="Times New Roman" w:hAnsi="Times New Roman" w:cs="Times New Roman"/>
          <w:color w:val="000000" w:themeColor="text1"/>
          <w:sz w:val="24"/>
          <w:szCs w:val="24"/>
          <w:shd w:val="clear" w:color="auto" w:fill="FFFFFF"/>
        </w:rPr>
        <w:t xml:space="preserve"> banking industry: Impact on employee engagement. </w:t>
      </w:r>
      <w:r w:rsidRPr="09BCC27A">
        <w:rPr>
          <w:rFonts w:ascii="Times New Roman" w:hAnsi="Times New Roman" w:cs="Times New Roman"/>
          <w:i/>
          <w:iCs/>
          <w:color w:val="000000" w:themeColor="text1"/>
          <w:sz w:val="24"/>
          <w:szCs w:val="24"/>
          <w:shd w:val="clear" w:color="auto" w:fill="FFFFFF"/>
        </w:rPr>
        <w:t>International Journal of Innovation, Creativity and Change</w:t>
      </w:r>
      <w:r w:rsidRPr="498F5268">
        <w:rPr>
          <w:rFonts w:ascii="Times New Roman" w:hAnsi="Times New Roman" w:cs="Times New Roman"/>
          <w:color w:val="000000" w:themeColor="text1"/>
          <w:sz w:val="24"/>
          <w:szCs w:val="24"/>
          <w:shd w:val="clear" w:color="auto" w:fill="FFFFFF"/>
        </w:rPr>
        <w:t>, </w:t>
      </w:r>
      <w:r w:rsidRPr="09BCC27A">
        <w:rPr>
          <w:rFonts w:ascii="Times New Roman" w:hAnsi="Times New Roman" w:cs="Times New Roman"/>
          <w:i/>
          <w:iCs/>
          <w:color w:val="000000" w:themeColor="text1"/>
          <w:sz w:val="24"/>
          <w:szCs w:val="24"/>
          <w:shd w:val="clear" w:color="auto" w:fill="FFFFFF"/>
        </w:rPr>
        <w:t>12</w:t>
      </w:r>
      <w:r w:rsidRPr="498F5268">
        <w:rPr>
          <w:rFonts w:ascii="Times New Roman" w:hAnsi="Times New Roman" w:cs="Times New Roman"/>
          <w:color w:val="000000" w:themeColor="text1"/>
          <w:sz w:val="24"/>
          <w:szCs w:val="24"/>
          <w:shd w:val="clear" w:color="auto" w:fill="FFFFFF"/>
        </w:rPr>
        <w:t>(4), pp.528-543.</w:t>
      </w:r>
    </w:p>
    <w:p w:rsidRPr="00274141" w:rsidR="003C334E" w:rsidP="00144552" w:rsidRDefault="6ED613E1" w14:paraId="07EBB40B" w14:textId="77777777">
      <w:pPr>
        <w:spacing w:line="360" w:lineRule="auto"/>
        <w:jc w:val="both"/>
        <w:rPr>
          <w:rFonts w:ascii="Times New Roman" w:hAnsi="Times New Roman" w:cs="Times New Roman"/>
          <w:color w:val="222222"/>
          <w:sz w:val="24"/>
          <w:szCs w:val="24"/>
          <w:shd w:val="clear" w:color="auto" w:fill="FFFFFF"/>
        </w:rPr>
      </w:pPr>
      <w:r w:rsidRPr="00274141">
        <w:rPr>
          <w:rFonts w:ascii="Times New Roman" w:hAnsi="Times New Roman" w:cs="Times New Roman"/>
          <w:color w:val="222222"/>
          <w:sz w:val="24"/>
          <w:szCs w:val="24"/>
          <w:shd w:val="clear" w:color="auto" w:fill="FFFFFF"/>
        </w:rPr>
        <w:t>Zhang, C., Gong, Y. and Brown, S., 2023. Research methodology. </w:t>
      </w:r>
      <w:proofErr w:type="spellStart"/>
      <w:r w:rsidRPr="01E91BA0">
        <w:rPr>
          <w:rFonts w:ascii="Times New Roman" w:hAnsi="Times New Roman" w:cs="Times New Roman"/>
          <w:i/>
          <w:iCs/>
          <w:color w:val="222222"/>
          <w:sz w:val="24"/>
          <w:szCs w:val="24"/>
          <w:shd w:val="clear" w:color="auto" w:fill="FFFFFF"/>
        </w:rPr>
        <w:t>Autores</w:t>
      </w:r>
      <w:proofErr w:type="spellEnd"/>
      <w:r w:rsidRPr="01E91BA0">
        <w:rPr>
          <w:rFonts w:ascii="Times New Roman" w:hAnsi="Times New Roman" w:cs="Times New Roman"/>
          <w:i/>
          <w:iCs/>
          <w:color w:val="222222"/>
          <w:sz w:val="24"/>
          <w:szCs w:val="24"/>
          <w:shd w:val="clear" w:color="auto" w:fill="FFFFFF"/>
        </w:rPr>
        <w:t>, Blockchain Applications in Food Supply Chain Management. Contributions to Management Science</w:t>
      </w:r>
      <w:r w:rsidRPr="00274141">
        <w:rPr>
          <w:rFonts w:ascii="Times New Roman" w:hAnsi="Times New Roman" w:cs="Times New Roman"/>
          <w:color w:val="222222"/>
          <w:sz w:val="24"/>
          <w:szCs w:val="24"/>
          <w:shd w:val="clear" w:color="auto" w:fill="FFFFFF"/>
        </w:rPr>
        <w:t>, pp.77-98.</w:t>
      </w:r>
    </w:p>
    <w:p w:rsidR="003C334E" w:rsidP="00144552" w:rsidRDefault="6ED613E1" w14:paraId="7866CE8D" w14:textId="77777777">
      <w:pPr>
        <w:spacing w:line="360" w:lineRule="auto"/>
        <w:jc w:val="both"/>
        <w:rPr>
          <w:rFonts w:ascii="Times New Roman" w:hAnsi="Times New Roman" w:cs="Times New Roman"/>
          <w:color w:val="222222"/>
          <w:sz w:val="24"/>
          <w:szCs w:val="24"/>
          <w:shd w:val="clear" w:color="auto" w:fill="FFFFFF"/>
        </w:rPr>
      </w:pPr>
      <w:r w:rsidRPr="00274141">
        <w:rPr>
          <w:rFonts w:ascii="Times New Roman" w:hAnsi="Times New Roman" w:cs="Times New Roman"/>
          <w:color w:val="222222"/>
          <w:sz w:val="24"/>
          <w:szCs w:val="24"/>
          <w:shd w:val="clear" w:color="auto" w:fill="FFFFFF"/>
        </w:rPr>
        <w:t xml:space="preserve">Zhou, Y., Li, H. and Sun, H., 2022. </w:t>
      </w:r>
      <w:proofErr w:type="spellStart"/>
      <w:r w:rsidRPr="00274141">
        <w:rPr>
          <w:rFonts w:ascii="Times New Roman" w:hAnsi="Times New Roman" w:cs="Times New Roman"/>
          <w:color w:val="222222"/>
          <w:sz w:val="24"/>
          <w:szCs w:val="24"/>
          <w:shd w:val="clear" w:color="auto" w:fill="FFFFFF"/>
        </w:rPr>
        <w:t>Metalloproteomics</w:t>
      </w:r>
      <w:proofErr w:type="spellEnd"/>
      <w:r w:rsidRPr="00274141">
        <w:rPr>
          <w:rFonts w:ascii="Times New Roman" w:hAnsi="Times New Roman" w:cs="Times New Roman"/>
          <w:color w:val="222222"/>
          <w:sz w:val="24"/>
          <w:szCs w:val="24"/>
          <w:shd w:val="clear" w:color="auto" w:fill="FFFFFF"/>
        </w:rPr>
        <w:t xml:space="preserve"> for biomedical research: methodology and applications. </w:t>
      </w:r>
      <w:r w:rsidRPr="09BCC27A">
        <w:rPr>
          <w:rFonts w:ascii="Times New Roman" w:hAnsi="Times New Roman" w:cs="Times New Roman"/>
          <w:i/>
          <w:iCs/>
          <w:color w:val="222222"/>
          <w:sz w:val="24"/>
          <w:szCs w:val="24"/>
          <w:shd w:val="clear" w:color="auto" w:fill="FFFFFF"/>
        </w:rPr>
        <w:t>Annual Review of Biochemistry</w:t>
      </w:r>
      <w:r w:rsidRPr="00274141">
        <w:rPr>
          <w:rFonts w:ascii="Times New Roman" w:hAnsi="Times New Roman" w:cs="Times New Roman"/>
          <w:color w:val="222222"/>
          <w:sz w:val="24"/>
          <w:szCs w:val="24"/>
          <w:shd w:val="clear" w:color="auto" w:fill="FFFFFF"/>
        </w:rPr>
        <w:t>, </w:t>
      </w:r>
      <w:r w:rsidRPr="09BCC27A">
        <w:rPr>
          <w:rFonts w:ascii="Times New Roman" w:hAnsi="Times New Roman" w:cs="Times New Roman"/>
          <w:i/>
          <w:iCs/>
          <w:color w:val="222222"/>
          <w:sz w:val="24"/>
          <w:szCs w:val="24"/>
          <w:shd w:val="clear" w:color="auto" w:fill="FFFFFF"/>
        </w:rPr>
        <w:t>91</w:t>
      </w:r>
      <w:r w:rsidRPr="00274141">
        <w:rPr>
          <w:rFonts w:ascii="Times New Roman" w:hAnsi="Times New Roman" w:cs="Times New Roman"/>
          <w:color w:val="222222"/>
          <w:sz w:val="24"/>
          <w:szCs w:val="24"/>
          <w:shd w:val="clear" w:color="auto" w:fill="FFFFFF"/>
        </w:rPr>
        <w:t>, pp.449-473.</w:t>
      </w:r>
    </w:p>
    <w:p w:rsidR="09BCC27A" w:rsidP="09BCC27A" w:rsidRDefault="09BCC27A" w14:paraId="5C0D62DE" w14:textId="53059583">
      <w:pPr>
        <w:ind w:left="720" w:hanging="720"/>
        <w:rPr>
          <w:rFonts w:ascii="Times New Roman" w:hAnsi="Times New Roman" w:eastAsia="Times New Roman" w:cs="Times New Roman"/>
          <w:color w:val="000000" w:themeColor="text1"/>
          <w:sz w:val="24"/>
          <w:szCs w:val="24"/>
        </w:rPr>
      </w:pPr>
    </w:p>
    <w:sdt>
      <w:sdtPr>
        <w:id w:val="-109740799"/>
        <w:docPartObj>
          <w:docPartGallery w:val="Bibliographies"/>
          <w:docPartUnique/>
        </w:docPartObj>
        <w:rPr>
          <w:rFonts w:ascii="Aptos" w:hAnsi="Aptos" w:eastAsia="游ゴシック" w:cs="Arial" w:asciiTheme="minorAscii" w:hAnsiTheme="minorAscii" w:eastAsiaTheme="minorEastAsia" w:cstheme="minorBidi"/>
          <w:b w:val="0"/>
          <w:bCs w:val="0"/>
          <w:color w:val="auto"/>
          <w:sz w:val="22"/>
          <w:szCs w:val="22"/>
        </w:rPr>
      </w:sdtPr>
      <w:sdtContent>
        <w:p w:rsidR="00F94146" w:rsidP="00F94146" w:rsidRDefault="00F94146" w14:paraId="73C407BB" w14:textId="22F5C6C9">
          <w:pPr>
            <w:pStyle w:val="Heading1"/>
          </w:pPr>
        </w:p>
        <w:p w:rsidR="00EC74DC" w:rsidP="00EC74DC" w:rsidRDefault="00334C6C" w14:paraId="4269994E" w14:textId="2C7B0D68"/>
      </w:sdtContent>
      <w:sdtEndPr>
        <w:rPr>
          <w:rFonts w:ascii="Aptos" w:hAnsi="Aptos" w:eastAsia="游ゴシック" w:cs="Arial" w:asciiTheme="minorAscii" w:hAnsiTheme="minorAscii" w:eastAsiaTheme="minorEastAsia" w:cstheme="minorBidi"/>
          <w:b w:val="0"/>
          <w:bCs w:val="0"/>
          <w:color w:val="auto"/>
          <w:sz w:val="22"/>
          <w:szCs w:val="22"/>
        </w:rPr>
      </w:sdtEndPr>
    </w:sdt>
    <w:p w:rsidR="09BCC27A" w:rsidP="09BCC27A" w:rsidRDefault="09BCC27A" w14:paraId="4841FD2C" w14:textId="5A695A4D">
      <w:pPr>
        <w:spacing w:line="360" w:lineRule="auto"/>
        <w:jc w:val="both"/>
        <w:rPr>
          <w:rFonts w:ascii="Times New Roman" w:hAnsi="Times New Roman" w:cs="Times New Roman"/>
          <w:b/>
          <w:bCs/>
          <w:color w:val="222222"/>
          <w:sz w:val="24"/>
          <w:szCs w:val="24"/>
        </w:rPr>
      </w:pPr>
    </w:p>
    <w:p w:rsidR="09BCC27A" w:rsidP="09BCC27A" w:rsidRDefault="09BCC27A" w14:paraId="2004FA12" w14:textId="5A042D38">
      <w:pPr>
        <w:spacing w:line="360" w:lineRule="auto"/>
        <w:jc w:val="both"/>
        <w:rPr>
          <w:rFonts w:ascii="Times New Roman" w:hAnsi="Times New Roman" w:cs="Times New Roman"/>
          <w:b/>
          <w:bCs/>
          <w:color w:val="222222"/>
          <w:sz w:val="24"/>
          <w:szCs w:val="24"/>
        </w:rPr>
      </w:pPr>
    </w:p>
    <w:p w:rsidRPr="00274141" w:rsidR="003C334E" w:rsidP="00144552" w:rsidRDefault="003C334E" w14:paraId="262EAC3D" w14:textId="77777777">
      <w:pPr>
        <w:spacing w:line="360" w:lineRule="auto"/>
        <w:jc w:val="both"/>
        <w:rPr>
          <w:rFonts w:ascii="Times New Roman" w:hAnsi="Times New Roman" w:cs="Times New Roman"/>
          <w:color w:val="222222"/>
          <w:sz w:val="24"/>
          <w:szCs w:val="24"/>
          <w:shd w:val="clear" w:color="auto" w:fill="FFFFFF"/>
        </w:rPr>
      </w:pPr>
    </w:p>
    <w:p w:rsidRPr="00274141" w:rsidR="00144552" w:rsidP="00144552" w:rsidRDefault="00144552" w14:paraId="6C7E5F23" w14:textId="77777777">
      <w:pPr>
        <w:spacing w:line="360" w:lineRule="auto"/>
        <w:jc w:val="both"/>
        <w:rPr>
          <w:rFonts w:ascii="Times New Roman" w:hAnsi="Times New Roman" w:cs="Times New Roman"/>
          <w:sz w:val="28"/>
          <w:szCs w:val="28"/>
        </w:rPr>
      </w:pPr>
    </w:p>
    <w:p w:rsidRPr="00A123F2" w:rsidR="003E483C" w:rsidP="00170B74" w:rsidRDefault="003E483C" w14:paraId="5F79D8F0" w14:textId="43FF8BC0">
      <w:pPr>
        <w:spacing w:line="360" w:lineRule="auto"/>
        <w:jc w:val="both"/>
        <w:rPr>
          <w:rFonts w:ascii="Times New Roman" w:hAnsi="Times New Roman" w:cs="Times New Roman"/>
          <w:b/>
          <w:bCs/>
          <w:sz w:val="24"/>
          <w:szCs w:val="24"/>
        </w:rPr>
      </w:pPr>
    </w:p>
    <w:sectPr w:rsidRPr="00A123F2" w:rsidR="003E483C" w:rsidSect="006B74C6">
      <w:footerReference w:type="default" r:id="rId29"/>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01FA1" w:rsidP="006B74C6" w:rsidRDefault="00A01FA1" w14:paraId="53A276E9" w14:textId="77777777">
      <w:pPr>
        <w:spacing w:after="0" w:line="240" w:lineRule="auto"/>
      </w:pPr>
      <w:r>
        <w:separator/>
      </w:r>
    </w:p>
  </w:endnote>
  <w:endnote w:type="continuationSeparator" w:id="0">
    <w:p w:rsidR="00A01FA1" w:rsidP="006B74C6" w:rsidRDefault="00A01FA1" w14:paraId="378C08BD" w14:textId="77777777">
      <w:pPr>
        <w:spacing w:after="0" w:line="240" w:lineRule="auto"/>
      </w:pPr>
      <w:r>
        <w:continuationSeparator/>
      </w:r>
    </w:p>
  </w:endnote>
  <w:endnote w:type="continuationNotice" w:id="1">
    <w:p w:rsidR="00A01FA1" w:rsidRDefault="00A01FA1" w14:paraId="0A71DB7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7130214"/>
      <w:docPartObj>
        <w:docPartGallery w:val="Page Numbers (Bottom of Page)"/>
        <w:docPartUnique/>
      </w:docPartObj>
    </w:sdtPr>
    <w:sdtEndPr>
      <w:rPr>
        <w:rFonts w:ascii="Times New Roman" w:hAnsi="Times New Roman" w:cs="Times New Roman"/>
        <w:noProof/>
        <w:sz w:val="20"/>
        <w:szCs w:val="20"/>
      </w:rPr>
    </w:sdtEndPr>
    <w:sdtContent>
      <w:p w:rsidRPr="006B74C6" w:rsidR="006B74C6" w:rsidRDefault="006B74C6" w14:paraId="71BC9320" w14:textId="044ACF02">
        <w:pPr>
          <w:pStyle w:val="Footer"/>
          <w:jc w:val="right"/>
          <w:rPr>
            <w:rFonts w:ascii="Times New Roman" w:hAnsi="Times New Roman" w:cs="Times New Roman"/>
            <w:sz w:val="20"/>
            <w:szCs w:val="20"/>
          </w:rPr>
        </w:pPr>
        <w:r w:rsidRPr="09BCC27A">
          <w:rPr>
            <w:rFonts w:ascii="Times New Roman" w:hAnsi="Times New Roman" w:cs="Times New Roman"/>
            <w:sz w:val="20"/>
            <w:szCs w:val="20"/>
          </w:rPr>
          <w:fldChar w:fldCharType="begin"/>
        </w:r>
        <w:r w:rsidRPr="09BCC27A">
          <w:rPr>
            <w:rFonts w:ascii="Times New Roman" w:hAnsi="Times New Roman" w:cs="Times New Roman"/>
            <w:sz w:val="20"/>
            <w:szCs w:val="20"/>
          </w:rPr>
          <w:instrText xml:space="preserve"> PAGE   \* MERGEFORMAT </w:instrText>
        </w:r>
        <w:r w:rsidRPr="09BCC27A">
          <w:rPr>
            <w:rFonts w:ascii="Times New Roman" w:hAnsi="Times New Roman" w:cs="Times New Roman"/>
            <w:sz w:val="20"/>
            <w:szCs w:val="20"/>
          </w:rPr>
          <w:fldChar w:fldCharType="separate"/>
        </w:r>
        <w:r w:rsidRPr="09BCC27A" w:rsidR="09BCC27A">
          <w:rPr>
            <w:rFonts w:ascii="Times New Roman" w:hAnsi="Times New Roman" w:cs="Times New Roman"/>
            <w:sz w:val="20"/>
            <w:szCs w:val="20"/>
          </w:rPr>
          <w:t>2</w:t>
        </w:r>
        <w:r w:rsidRPr="09BCC27A">
          <w:rPr>
            <w:rFonts w:ascii="Times New Roman" w:hAnsi="Times New Roman" w:cs="Times New Roman"/>
            <w:sz w:val="20"/>
            <w:szCs w:val="20"/>
          </w:rPr>
          <w:fldChar w:fldCharType="end"/>
        </w:r>
      </w:p>
    </w:sdtContent>
  </w:sdt>
  <w:p w:rsidR="006B74C6" w:rsidRDefault="006B74C6" w14:paraId="5087EC4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01FA1" w:rsidP="006B74C6" w:rsidRDefault="00A01FA1" w14:paraId="2A2F683B" w14:textId="77777777">
      <w:pPr>
        <w:spacing w:after="0" w:line="240" w:lineRule="auto"/>
      </w:pPr>
      <w:r>
        <w:separator/>
      </w:r>
    </w:p>
  </w:footnote>
  <w:footnote w:type="continuationSeparator" w:id="0">
    <w:p w:rsidR="00A01FA1" w:rsidP="006B74C6" w:rsidRDefault="00A01FA1" w14:paraId="5D0F1457" w14:textId="77777777">
      <w:pPr>
        <w:spacing w:after="0" w:line="240" w:lineRule="auto"/>
      </w:pPr>
      <w:r>
        <w:continuationSeparator/>
      </w:r>
    </w:p>
  </w:footnote>
  <w:footnote w:type="continuationNotice" w:id="1">
    <w:p w:rsidR="00A01FA1" w:rsidRDefault="00A01FA1" w14:paraId="6A284E34"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279EEB"/>
    <w:multiLevelType w:val="hybridMultilevel"/>
    <w:tmpl w:val="FFFFFFFF"/>
    <w:lvl w:ilvl="0" w:tplc="F000BE3C">
      <w:start w:val="1"/>
      <w:numFmt w:val="decimal"/>
      <w:lvlText w:val="%1."/>
      <w:lvlJc w:val="left"/>
      <w:pPr>
        <w:ind w:left="720" w:hanging="360"/>
      </w:pPr>
    </w:lvl>
    <w:lvl w:ilvl="1" w:tplc="767CE64A">
      <w:start w:val="1"/>
      <w:numFmt w:val="lowerLetter"/>
      <w:lvlText w:val="%2."/>
      <w:lvlJc w:val="left"/>
      <w:pPr>
        <w:ind w:left="1440" w:hanging="360"/>
      </w:pPr>
    </w:lvl>
    <w:lvl w:ilvl="2" w:tplc="32BA6F98">
      <w:start w:val="1"/>
      <w:numFmt w:val="lowerRoman"/>
      <w:lvlText w:val="%3."/>
      <w:lvlJc w:val="right"/>
      <w:pPr>
        <w:ind w:left="2160" w:hanging="180"/>
      </w:pPr>
    </w:lvl>
    <w:lvl w:ilvl="3" w:tplc="80C8D672">
      <w:start w:val="1"/>
      <w:numFmt w:val="decimal"/>
      <w:lvlText w:val="%4."/>
      <w:lvlJc w:val="left"/>
      <w:pPr>
        <w:ind w:left="2880" w:hanging="360"/>
      </w:pPr>
    </w:lvl>
    <w:lvl w:ilvl="4" w:tplc="691AAC6E">
      <w:start w:val="1"/>
      <w:numFmt w:val="lowerLetter"/>
      <w:lvlText w:val="%5."/>
      <w:lvlJc w:val="left"/>
      <w:pPr>
        <w:ind w:left="3600" w:hanging="360"/>
      </w:pPr>
    </w:lvl>
    <w:lvl w:ilvl="5" w:tplc="8EA24670">
      <w:start w:val="1"/>
      <w:numFmt w:val="lowerRoman"/>
      <w:lvlText w:val="%6."/>
      <w:lvlJc w:val="right"/>
      <w:pPr>
        <w:ind w:left="4320" w:hanging="180"/>
      </w:pPr>
    </w:lvl>
    <w:lvl w:ilvl="6" w:tplc="971A24B8">
      <w:start w:val="1"/>
      <w:numFmt w:val="decimal"/>
      <w:lvlText w:val="%7."/>
      <w:lvlJc w:val="left"/>
      <w:pPr>
        <w:ind w:left="5040" w:hanging="360"/>
      </w:pPr>
    </w:lvl>
    <w:lvl w:ilvl="7" w:tplc="0020103C">
      <w:start w:val="1"/>
      <w:numFmt w:val="lowerLetter"/>
      <w:lvlText w:val="%8."/>
      <w:lvlJc w:val="left"/>
      <w:pPr>
        <w:ind w:left="5760" w:hanging="360"/>
      </w:pPr>
    </w:lvl>
    <w:lvl w:ilvl="8" w:tplc="3DC89BD6">
      <w:start w:val="1"/>
      <w:numFmt w:val="lowerRoman"/>
      <w:lvlText w:val="%9."/>
      <w:lvlJc w:val="right"/>
      <w:pPr>
        <w:ind w:left="6480" w:hanging="180"/>
      </w:pPr>
    </w:lvl>
  </w:abstractNum>
  <w:abstractNum w:abstractNumId="1" w15:restartNumberingAfterBreak="0">
    <w:nsid w:val="35D851B0"/>
    <w:multiLevelType w:val="hybridMultilevel"/>
    <w:tmpl w:val="1DACD884"/>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36726141"/>
    <w:multiLevelType w:val="hybridMultilevel"/>
    <w:tmpl w:val="93BE7DCE"/>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375F0736"/>
    <w:multiLevelType w:val="hybridMultilevel"/>
    <w:tmpl w:val="CB3EC166"/>
    <w:lvl w:ilvl="0" w:tplc="0A28E40C">
      <w:start w:val="1"/>
      <w:numFmt w:val="decimal"/>
      <w:lvlText w:val="%1."/>
      <w:lvlJc w:val="left"/>
      <w:pPr>
        <w:ind w:left="720" w:hanging="360"/>
      </w:pPr>
    </w:lvl>
    <w:lvl w:ilvl="1" w:tplc="39F6EC2E">
      <w:start w:val="1"/>
      <w:numFmt w:val="lowerLetter"/>
      <w:lvlText w:val="%2."/>
      <w:lvlJc w:val="left"/>
      <w:pPr>
        <w:ind w:left="1440" w:hanging="360"/>
      </w:pPr>
    </w:lvl>
    <w:lvl w:ilvl="2" w:tplc="394471FE">
      <w:start w:val="1"/>
      <w:numFmt w:val="lowerRoman"/>
      <w:lvlText w:val="%3."/>
      <w:lvlJc w:val="right"/>
      <w:pPr>
        <w:ind w:left="2160" w:hanging="180"/>
      </w:pPr>
    </w:lvl>
    <w:lvl w:ilvl="3" w:tplc="7E06534A">
      <w:start w:val="1"/>
      <w:numFmt w:val="decimal"/>
      <w:lvlText w:val="%4."/>
      <w:lvlJc w:val="left"/>
      <w:pPr>
        <w:ind w:left="2880" w:hanging="360"/>
      </w:pPr>
    </w:lvl>
    <w:lvl w:ilvl="4" w:tplc="995CE138">
      <w:start w:val="1"/>
      <w:numFmt w:val="lowerLetter"/>
      <w:lvlText w:val="%5."/>
      <w:lvlJc w:val="left"/>
      <w:pPr>
        <w:ind w:left="3600" w:hanging="360"/>
      </w:pPr>
    </w:lvl>
    <w:lvl w:ilvl="5" w:tplc="ABE62258">
      <w:start w:val="1"/>
      <w:numFmt w:val="lowerRoman"/>
      <w:lvlText w:val="%6."/>
      <w:lvlJc w:val="right"/>
      <w:pPr>
        <w:ind w:left="4320" w:hanging="180"/>
      </w:pPr>
    </w:lvl>
    <w:lvl w:ilvl="6" w:tplc="FD8C8E0C">
      <w:start w:val="1"/>
      <w:numFmt w:val="decimal"/>
      <w:lvlText w:val="%7."/>
      <w:lvlJc w:val="left"/>
      <w:pPr>
        <w:ind w:left="5040" w:hanging="360"/>
      </w:pPr>
    </w:lvl>
    <w:lvl w:ilvl="7" w:tplc="D3784990">
      <w:start w:val="1"/>
      <w:numFmt w:val="lowerLetter"/>
      <w:lvlText w:val="%8."/>
      <w:lvlJc w:val="left"/>
      <w:pPr>
        <w:ind w:left="5760" w:hanging="360"/>
      </w:pPr>
    </w:lvl>
    <w:lvl w:ilvl="8" w:tplc="93025DE4">
      <w:start w:val="1"/>
      <w:numFmt w:val="lowerRoman"/>
      <w:lvlText w:val="%9."/>
      <w:lvlJc w:val="right"/>
      <w:pPr>
        <w:ind w:left="6480" w:hanging="180"/>
      </w:pPr>
    </w:lvl>
  </w:abstractNum>
  <w:abstractNum w:abstractNumId="4" w15:restartNumberingAfterBreak="0">
    <w:nsid w:val="3E64B28E"/>
    <w:multiLevelType w:val="hybridMultilevel"/>
    <w:tmpl w:val="FFFFFFFF"/>
    <w:lvl w:ilvl="0" w:tplc="9C5E3E66">
      <w:start w:val="1"/>
      <w:numFmt w:val="bullet"/>
      <w:lvlText w:val=""/>
      <w:lvlJc w:val="left"/>
      <w:pPr>
        <w:ind w:left="720" w:hanging="360"/>
      </w:pPr>
      <w:rPr>
        <w:rFonts w:hint="default" w:ascii="Wingdings" w:hAnsi="Wingdings"/>
      </w:rPr>
    </w:lvl>
    <w:lvl w:ilvl="1" w:tplc="34B2FCF4">
      <w:start w:val="1"/>
      <w:numFmt w:val="bullet"/>
      <w:lvlText w:val="o"/>
      <w:lvlJc w:val="left"/>
      <w:pPr>
        <w:ind w:left="1440" w:hanging="360"/>
      </w:pPr>
      <w:rPr>
        <w:rFonts w:hint="default" w:ascii="Courier New" w:hAnsi="Courier New"/>
      </w:rPr>
    </w:lvl>
    <w:lvl w:ilvl="2" w:tplc="D6181556">
      <w:start w:val="1"/>
      <w:numFmt w:val="bullet"/>
      <w:lvlText w:val=""/>
      <w:lvlJc w:val="left"/>
      <w:pPr>
        <w:ind w:left="2160" w:hanging="360"/>
      </w:pPr>
      <w:rPr>
        <w:rFonts w:hint="default" w:ascii="Wingdings" w:hAnsi="Wingdings"/>
      </w:rPr>
    </w:lvl>
    <w:lvl w:ilvl="3" w:tplc="C488459E">
      <w:start w:val="1"/>
      <w:numFmt w:val="bullet"/>
      <w:lvlText w:val=""/>
      <w:lvlJc w:val="left"/>
      <w:pPr>
        <w:ind w:left="2880" w:hanging="360"/>
      </w:pPr>
      <w:rPr>
        <w:rFonts w:hint="default" w:ascii="Symbol" w:hAnsi="Symbol"/>
      </w:rPr>
    </w:lvl>
    <w:lvl w:ilvl="4" w:tplc="3AECF9FA">
      <w:start w:val="1"/>
      <w:numFmt w:val="bullet"/>
      <w:lvlText w:val="o"/>
      <w:lvlJc w:val="left"/>
      <w:pPr>
        <w:ind w:left="3600" w:hanging="360"/>
      </w:pPr>
      <w:rPr>
        <w:rFonts w:hint="default" w:ascii="Courier New" w:hAnsi="Courier New"/>
      </w:rPr>
    </w:lvl>
    <w:lvl w:ilvl="5" w:tplc="762CEF0E">
      <w:start w:val="1"/>
      <w:numFmt w:val="bullet"/>
      <w:lvlText w:val=""/>
      <w:lvlJc w:val="left"/>
      <w:pPr>
        <w:ind w:left="4320" w:hanging="360"/>
      </w:pPr>
      <w:rPr>
        <w:rFonts w:hint="default" w:ascii="Wingdings" w:hAnsi="Wingdings"/>
      </w:rPr>
    </w:lvl>
    <w:lvl w:ilvl="6" w:tplc="80049DD2">
      <w:start w:val="1"/>
      <w:numFmt w:val="bullet"/>
      <w:lvlText w:val=""/>
      <w:lvlJc w:val="left"/>
      <w:pPr>
        <w:ind w:left="5040" w:hanging="360"/>
      </w:pPr>
      <w:rPr>
        <w:rFonts w:hint="default" w:ascii="Symbol" w:hAnsi="Symbol"/>
      </w:rPr>
    </w:lvl>
    <w:lvl w:ilvl="7" w:tplc="05E8E45A">
      <w:start w:val="1"/>
      <w:numFmt w:val="bullet"/>
      <w:lvlText w:val="o"/>
      <w:lvlJc w:val="left"/>
      <w:pPr>
        <w:ind w:left="5760" w:hanging="360"/>
      </w:pPr>
      <w:rPr>
        <w:rFonts w:hint="default" w:ascii="Courier New" w:hAnsi="Courier New"/>
      </w:rPr>
    </w:lvl>
    <w:lvl w:ilvl="8" w:tplc="CD9EA858">
      <w:start w:val="1"/>
      <w:numFmt w:val="bullet"/>
      <w:lvlText w:val=""/>
      <w:lvlJc w:val="left"/>
      <w:pPr>
        <w:ind w:left="6480" w:hanging="360"/>
      </w:pPr>
      <w:rPr>
        <w:rFonts w:hint="default" w:ascii="Wingdings" w:hAnsi="Wingdings"/>
      </w:rPr>
    </w:lvl>
  </w:abstractNum>
  <w:abstractNum w:abstractNumId="5" w15:restartNumberingAfterBreak="0">
    <w:nsid w:val="410F5136"/>
    <w:multiLevelType w:val="hybridMultilevel"/>
    <w:tmpl w:val="FFFFFFFF"/>
    <w:lvl w:ilvl="0" w:tplc="68BC65EA">
      <w:start w:val="1"/>
      <w:numFmt w:val="bullet"/>
      <w:lvlText w:val=""/>
      <w:lvlJc w:val="left"/>
      <w:pPr>
        <w:ind w:left="720" w:hanging="360"/>
      </w:pPr>
      <w:rPr>
        <w:rFonts w:hint="default" w:ascii="Symbol" w:hAnsi="Symbol"/>
      </w:rPr>
    </w:lvl>
    <w:lvl w:ilvl="1" w:tplc="48B4B10E">
      <w:start w:val="1"/>
      <w:numFmt w:val="bullet"/>
      <w:lvlText w:val="o"/>
      <w:lvlJc w:val="left"/>
      <w:pPr>
        <w:ind w:left="1440" w:hanging="360"/>
      </w:pPr>
      <w:rPr>
        <w:rFonts w:hint="default" w:ascii="Courier New" w:hAnsi="Courier New"/>
      </w:rPr>
    </w:lvl>
    <w:lvl w:ilvl="2" w:tplc="DDCEB082">
      <w:start w:val="1"/>
      <w:numFmt w:val="bullet"/>
      <w:lvlText w:val=""/>
      <w:lvlJc w:val="left"/>
      <w:pPr>
        <w:ind w:left="2160" w:hanging="360"/>
      </w:pPr>
      <w:rPr>
        <w:rFonts w:hint="default" w:ascii="Wingdings" w:hAnsi="Wingdings"/>
      </w:rPr>
    </w:lvl>
    <w:lvl w:ilvl="3" w:tplc="14125208">
      <w:start w:val="1"/>
      <w:numFmt w:val="bullet"/>
      <w:lvlText w:val=""/>
      <w:lvlJc w:val="left"/>
      <w:pPr>
        <w:ind w:left="2880" w:hanging="360"/>
      </w:pPr>
      <w:rPr>
        <w:rFonts w:hint="default" w:ascii="Symbol" w:hAnsi="Symbol"/>
      </w:rPr>
    </w:lvl>
    <w:lvl w:ilvl="4" w:tplc="85BE3AAA">
      <w:start w:val="1"/>
      <w:numFmt w:val="bullet"/>
      <w:lvlText w:val="o"/>
      <w:lvlJc w:val="left"/>
      <w:pPr>
        <w:ind w:left="3600" w:hanging="360"/>
      </w:pPr>
      <w:rPr>
        <w:rFonts w:hint="default" w:ascii="Courier New" w:hAnsi="Courier New"/>
      </w:rPr>
    </w:lvl>
    <w:lvl w:ilvl="5" w:tplc="FBD01AD8">
      <w:start w:val="1"/>
      <w:numFmt w:val="bullet"/>
      <w:lvlText w:val=""/>
      <w:lvlJc w:val="left"/>
      <w:pPr>
        <w:ind w:left="4320" w:hanging="360"/>
      </w:pPr>
      <w:rPr>
        <w:rFonts w:hint="default" w:ascii="Wingdings" w:hAnsi="Wingdings"/>
      </w:rPr>
    </w:lvl>
    <w:lvl w:ilvl="6" w:tplc="32626210">
      <w:start w:val="1"/>
      <w:numFmt w:val="bullet"/>
      <w:lvlText w:val=""/>
      <w:lvlJc w:val="left"/>
      <w:pPr>
        <w:ind w:left="5040" w:hanging="360"/>
      </w:pPr>
      <w:rPr>
        <w:rFonts w:hint="default" w:ascii="Symbol" w:hAnsi="Symbol"/>
      </w:rPr>
    </w:lvl>
    <w:lvl w:ilvl="7" w:tplc="9FA64616">
      <w:start w:val="1"/>
      <w:numFmt w:val="bullet"/>
      <w:lvlText w:val="o"/>
      <w:lvlJc w:val="left"/>
      <w:pPr>
        <w:ind w:left="5760" w:hanging="360"/>
      </w:pPr>
      <w:rPr>
        <w:rFonts w:hint="default" w:ascii="Courier New" w:hAnsi="Courier New"/>
      </w:rPr>
    </w:lvl>
    <w:lvl w:ilvl="8" w:tplc="06EA80E4">
      <w:start w:val="1"/>
      <w:numFmt w:val="bullet"/>
      <w:lvlText w:val=""/>
      <w:lvlJc w:val="left"/>
      <w:pPr>
        <w:ind w:left="6480" w:hanging="360"/>
      </w:pPr>
      <w:rPr>
        <w:rFonts w:hint="default" w:ascii="Wingdings" w:hAnsi="Wingdings"/>
      </w:rPr>
    </w:lvl>
  </w:abstractNum>
  <w:abstractNum w:abstractNumId="6" w15:restartNumberingAfterBreak="0">
    <w:nsid w:val="41214219"/>
    <w:multiLevelType w:val="hybridMultilevel"/>
    <w:tmpl w:val="5A665B0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7" w15:restartNumberingAfterBreak="0">
    <w:nsid w:val="42044FA3"/>
    <w:multiLevelType w:val="hybridMultilevel"/>
    <w:tmpl w:val="F034A2CA"/>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8" w15:restartNumberingAfterBreak="0">
    <w:nsid w:val="42324373"/>
    <w:multiLevelType w:val="multilevel"/>
    <w:tmpl w:val="C2ACBF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5D4B08"/>
    <w:multiLevelType w:val="hybridMultilevel"/>
    <w:tmpl w:val="C300764E"/>
    <w:lvl w:ilvl="0" w:tplc="2A66D96A">
      <w:start w:val="1"/>
      <w:numFmt w:val="decimal"/>
      <w:lvlText w:val="%1."/>
      <w:lvlJc w:val="left"/>
      <w:pPr>
        <w:ind w:left="720" w:hanging="360"/>
      </w:pPr>
    </w:lvl>
    <w:lvl w:ilvl="1" w:tplc="3894F266">
      <w:start w:val="1"/>
      <w:numFmt w:val="lowerLetter"/>
      <w:lvlText w:val="%2."/>
      <w:lvlJc w:val="left"/>
      <w:pPr>
        <w:ind w:left="1440" w:hanging="360"/>
      </w:pPr>
    </w:lvl>
    <w:lvl w:ilvl="2" w:tplc="D188E994">
      <w:start w:val="1"/>
      <w:numFmt w:val="lowerRoman"/>
      <w:lvlText w:val="%3."/>
      <w:lvlJc w:val="right"/>
      <w:pPr>
        <w:ind w:left="2160" w:hanging="180"/>
      </w:pPr>
    </w:lvl>
    <w:lvl w:ilvl="3" w:tplc="626C1DC8">
      <w:start w:val="1"/>
      <w:numFmt w:val="decimal"/>
      <w:lvlText w:val="%4."/>
      <w:lvlJc w:val="left"/>
      <w:pPr>
        <w:ind w:left="2880" w:hanging="360"/>
      </w:pPr>
    </w:lvl>
    <w:lvl w:ilvl="4" w:tplc="DBC0DF30">
      <w:start w:val="1"/>
      <w:numFmt w:val="lowerLetter"/>
      <w:lvlText w:val="%5."/>
      <w:lvlJc w:val="left"/>
      <w:pPr>
        <w:ind w:left="3600" w:hanging="360"/>
      </w:pPr>
    </w:lvl>
    <w:lvl w:ilvl="5" w:tplc="C512FC98">
      <w:start w:val="1"/>
      <w:numFmt w:val="lowerRoman"/>
      <w:lvlText w:val="%6."/>
      <w:lvlJc w:val="right"/>
      <w:pPr>
        <w:ind w:left="4320" w:hanging="180"/>
      </w:pPr>
    </w:lvl>
    <w:lvl w:ilvl="6" w:tplc="02CCCEAA">
      <w:start w:val="1"/>
      <w:numFmt w:val="decimal"/>
      <w:lvlText w:val="%7."/>
      <w:lvlJc w:val="left"/>
      <w:pPr>
        <w:ind w:left="5040" w:hanging="360"/>
      </w:pPr>
    </w:lvl>
    <w:lvl w:ilvl="7" w:tplc="E708E0E8">
      <w:start w:val="1"/>
      <w:numFmt w:val="lowerLetter"/>
      <w:lvlText w:val="%8."/>
      <w:lvlJc w:val="left"/>
      <w:pPr>
        <w:ind w:left="5760" w:hanging="360"/>
      </w:pPr>
    </w:lvl>
    <w:lvl w:ilvl="8" w:tplc="B5283872">
      <w:start w:val="1"/>
      <w:numFmt w:val="lowerRoman"/>
      <w:lvlText w:val="%9."/>
      <w:lvlJc w:val="right"/>
      <w:pPr>
        <w:ind w:left="6480" w:hanging="180"/>
      </w:pPr>
    </w:lvl>
  </w:abstractNum>
  <w:abstractNum w:abstractNumId="10" w15:restartNumberingAfterBreak="0">
    <w:nsid w:val="5EE2002B"/>
    <w:multiLevelType w:val="hybridMultilevel"/>
    <w:tmpl w:val="2C66A7A6"/>
    <w:lvl w:ilvl="0" w:tplc="065C65C6">
      <w:start w:val="1"/>
      <w:numFmt w:val="decimal"/>
      <w:lvlText w:val="%1."/>
      <w:lvlJc w:val="left"/>
      <w:pPr>
        <w:ind w:left="720" w:hanging="360"/>
      </w:pPr>
    </w:lvl>
    <w:lvl w:ilvl="1" w:tplc="C01EE2E0">
      <w:start w:val="1"/>
      <w:numFmt w:val="lowerLetter"/>
      <w:lvlText w:val="%2."/>
      <w:lvlJc w:val="left"/>
      <w:pPr>
        <w:ind w:left="1440" w:hanging="360"/>
      </w:pPr>
    </w:lvl>
    <w:lvl w:ilvl="2" w:tplc="38B4B7A0">
      <w:start w:val="1"/>
      <w:numFmt w:val="lowerRoman"/>
      <w:lvlText w:val="%3."/>
      <w:lvlJc w:val="right"/>
      <w:pPr>
        <w:ind w:left="2160" w:hanging="180"/>
      </w:pPr>
    </w:lvl>
    <w:lvl w:ilvl="3" w:tplc="0E6470B2">
      <w:start w:val="1"/>
      <w:numFmt w:val="decimal"/>
      <w:lvlText w:val="%4."/>
      <w:lvlJc w:val="left"/>
      <w:pPr>
        <w:ind w:left="2880" w:hanging="360"/>
      </w:pPr>
    </w:lvl>
    <w:lvl w:ilvl="4" w:tplc="F474A686">
      <w:start w:val="1"/>
      <w:numFmt w:val="lowerLetter"/>
      <w:lvlText w:val="%5."/>
      <w:lvlJc w:val="left"/>
      <w:pPr>
        <w:ind w:left="3600" w:hanging="360"/>
      </w:pPr>
    </w:lvl>
    <w:lvl w:ilvl="5" w:tplc="D26E659E">
      <w:start w:val="1"/>
      <w:numFmt w:val="lowerRoman"/>
      <w:lvlText w:val="%6."/>
      <w:lvlJc w:val="right"/>
      <w:pPr>
        <w:ind w:left="4320" w:hanging="180"/>
      </w:pPr>
    </w:lvl>
    <w:lvl w:ilvl="6" w:tplc="EA5438D0">
      <w:start w:val="1"/>
      <w:numFmt w:val="decimal"/>
      <w:lvlText w:val="%7."/>
      <w:lvlJc w:val="left"/>
      <w:pPr>
        <w:ind w:left="5040" w:hanging="360"/>
      </w:pPr>
    </w:lvl>
    <w:lvl w:ilvl="7" w:tplc="14E86346">
      <w:start w:val="1"/>
      <w:numFmt w:val="lowerLetter"/>
      <w:lvlText w:val="%8."/>
      <w:lvlJc w:val="left"/>
      <w:pPr>
        <w:ind w:left="5760" w:hanging="360"/>
      </w:pPr>
    </w:lvl>
    <w:lvl w:ilvl="8" w:tplc="14AE9CA8">
      <w:start w:val="1"/>
      <w:numFmt w:val="lowerRoman"/>
      <w:lvlText w:val="%9."/>
      <w:lvlJc w:val="right"/>
      <w:pPr>
        <w:ind w:left="6480" w:hanging="180"/>
      </w:pPr>
    </w:lvl>
  </w:abstractNum>
  <w:abstractNum w:abstractNumId="11" w15:restartNumberingAfterBreak="0">
    <w:nsid w:val="62174CF9"/>
    <w:multiLevelType w:val="hybridMultilevel"/>
    <w:tmpl w:val="78EA4F0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15:restartNumberingAfterBreak="0">
    <w:nsid w:val="7029A18F"/>
    <w:multiLevelType w:val="hybridMultilevel"/>
    <w:tmpl w:val="FC1ED2CE"/>
    <w:lvl w:ilvl="0" w:tplc="DBB44906">
      <w:start w:val="1"/>
      <w:numFmt w:val="decimal"/>
      <w:lvlText w:val="%1."/>
      <w:lvlJc w:val="left"/>
      <w:pPr>
        <w:ind w:left="720" w:hanging="360"/>
      </w:pPr>
    </w:lvl>
    <w:lvl w:ilvl="1" w:tplc="F5C2CEF2">
      <w:start w:val="1"/>
      <w:numFmt w:val="lowerLetter"/>
      <w:lvlText w:val="%2."/>
      <w:lvlJc w:val="left"/>
      <w:pPr>
        <w:ind w:left="1440" w:hanging="360"/>
      </w:pPr>
    </w:lvl>
    <w:lvl w:ilvl="2" w:tplc="970044EC">
      <w:start w:val="1"/>
      <w:numFmt w:val="lowerRoman"/>
      <w:lvlText w:val="%3."/>
      <w:lvlJc w:val="right"/>
      <w:pPr>
        <w:ind w:left="2160" w:hanging="180"/>
      </w:pPr>
    </w:lvl>
    <w:lvl w:ilvl="3" w:tplc="98AA2C56">
      <w:start w:val="1"/>
      <w:numFmt w:val="decimal"/>
      <w:lvlText w:val="%4."/>
      <w:lvlJc w:val="left"/>
      <w:pPr>
        <w:ind w:left="2880" w:hanging="360"/>
      </w:pPr>
    </w:lvl>
    <w:lvl w:ilvl="4" w:tplc="491E5E60">
      <w:start w:val="1"/>
      <w:numFmt w:val="lowerLetter"/>
      <w:lvlText w:val="%5."/>
      <w:lvlJc w:val="left"/>
      <w:pPr>
        <w:ind w:left="3600" w:hanging="360"/>
      </w:pPr>
    </w:lvl>
    <w:lvl w:ilvl="5" w:tplc="152C9A66">
      <w:start w:val="1"/>
      <w:numFmt w:val="lowerRoman"/>
      <w:lvlText w:val="%6."/>
      <w:lvlJc w:val="right"/>
      <w:pPr>
        <w:ind w:left="4320" w:hanging="180"/>
      </w:pPr>
    </w:lvl>
    <w:lvl w:ilvl="6" w:tplc="BC80F3B6">
      <w:start w:val="1"/>
      <w:numFmt w:val="decimal"/>
      <w:lvlText w:val="%7."/>
      <w:lvlJc w:val="left"/>
      <w:pPr>
        <w:ind w:left="5040" w:hanging="360"/>
      </w:pPr>
    </w:lvl>
    <w:lvl w:ilvl="7" w:tplc="3E4A2CB4">
      <w:start w:val="1"/>
      <w:numFmt w:val="lowerLetter"/>
      <w:lvlText w:val="%8."/>
      <w:lvlJc w:val="left"/>
      <w:pPr>
        <w:ind w:left="5760" w:hanging="360"/>
      </w:pPr>
    </w:lvl>
    <w:lvl w:ilvl="8" w:tplc="644E9AAE">
      <w:start w:val="1"/>
      <w:numFmt w:val="lowerRoman"/>
      <w:lvlText w:val="%9."/>
      <w:lvlJc w:val="right"/>
      <w:pPr>
        <w:ind w:left="6480" w:hanging="180"/>
      </w:pPr>
    </w:lvl>
  </w:abstractNum>
  <w:num w:numId="1" w16cid:durableId="1645622070">
    <w:abstractNumId w:val="12"/>
  </w:num>
  <w:num w:numId="2" w16cid:durableId="367682876">
    <w:abstractNumId w:val="3"/>
  </w:num>
  <w:num w:numId="3" w16cid:durableId="1743527115">
    <w:abstractNumId w:val="10"/>
  </w:num>
  <w:num w:numId="4" w16cid:durableId="1156602828">
    <w:abstractNumId w:val="9"/>
  </w:num>
  <w:num w:numId="5" w16cid:durableId="563806732">
    <w:abstractNumId w:val="0"/>
  </w:num>
  <w:num w:numId="6" w16cid:durableId="995764964">
    <w:abstractNumId w:val="4"/>
  </w:num>
  <w:num w:numId="7" w16cid:durableId="1920169255">
    <w:abstractNumId w:val="5"/>
  </w:num>
  <w:num w:numId="8" w16cid:durableId="269432163">
    <w:abstractNumId w:val="8"/>
  </w:num>
  <w:num w:numId="9" w16cid:durableId="1701053312">
    <w:abstractNumId w:val="11"/>
  </w:num>
  <w:num w:numId="10" w16cid:durableId="2120641631">
    <w:abstractNumId w:val="7"/>
  </w:num>
  <w:num w:numId="11" w16cid:durableId="157353313">
    <w:abstractNumId w:val="1"/>
  </w:num>
  <w:num w:numId="12" w16cid:durableId="52504232">
    <w:abstractNumId w:val="2"/>
  </w:num>
  <w:num w:numId="13" w16cid:durableId="5336915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YyM7Q0MDQzNTc3srBQ0lEKTi0uzszPAykwqQUANpQkECwAAAA="/>
  </w:docVars>
  <w:rsids>
    <w:rsidRoot w:val="0072589B"/>
    <w:rsid w:val="0000064E"/>
    <w:rsid w:val="00000DA2"/>
    <w:rsid w:val="00021D4C"/>
    <w:rsid w:val="00026819"/>
    <w:rsid w:val="00031C9D"/>
    <w:rsid w:val="00035F36"/>
    <w:rsid w:val="0005F93E"/>
    <w:rsid w:val="00065889"/>
    <w:rsid w:val="000661E2"/>
    <w:rsid w:val="00067CFA"/>
    <w:rsid w:val="000750A2"/>
    <w:rsid w:val="00080A9A"/>
    <w:rsid w:val="00084030"/>
    <w:rsid w:val="000846FE"/>
    <w:rsid w:val="000868A3"/>
    <w:rsid w:val="00087249"/>
    <w:rsid w:val="000B678C"/>
    <w:rsid w:val="000C436E"/>
    <w:rsid w:val="000C64E8"/>
    <w:rsid w:val="000C6C61"/>
    <w:rsid w:val="000D01B9"/>
    <w:rsid w:val="000F0153"/>
    <w:rsid w:val="00104E65"/>
    <w:rsid w:val="0011044E"/>
    <w:rsid w:val="00113AFE"/>
    <w:rsid w:val="00123CCD"/>
    <w:rsid w:val="001256A5"/>
    <w:rsid w:val="00132581"/>
    <w:rsid w:val="00134755"/>
    <w:rsid w:val="00144552"/>
    <w:rsid w:val="00146649"/>
    <w:rsid w:val="00151F65"/>
    <w:rsid w:val="00167DDE"/>
    <w:rsid w:val="00170B74"/>
    <w:rsid w:val="00175958"/>
    <w:rsid w:val="00186570"/>
    <w:rsid w:val="001977EC"/>
    <w:rsid w:val="001B2A6A"/>
    <w:rsid w:val="001B384E"/>
    <w:rsid w:val="001B5510"/>
    <w:rsid w:val="001C507E"/>
    <w:rsid w:val="001C56B9"/>
    <w:rsid w:val="001D2578"/>
    <w:rsid w:val="001E44BB"/>
    <w:rsid w:val="001F2C80"/>
    <w:rsid w:val="001F4338"/>
    <w:rsid w:val="002029EC"/>
    <w:rsid w:val="00203125"/>
    <w:rsid w:val="00210066"/>
    <w:rsid w:val="002151A3"/>
    <w:rsid w:val="00232310"/>
    <w:rsid w:val="00243E05"/>
    <w:rsid w:val="00244635"/>
    <w:rsid w:val="0027132D"/>
    <w:rsid w:val="00293B0C"/>
    <w:rsid w:val="002B0E2A"/>
    <w:rsid w:val="002B5196"/>
    <w:rsid w:val="002B6F1A"/>
    <w:rsid w:val="002D2613"/>
    <w:rsid w:val="002D3382"/>
    <w:rsid w:val="002E630C"/>
    <w:rsid w:val="00305247"/>
    <w:rsid w:val="003061DF"/>
    <w:rsid w:val="0030C50C"/>
    <w:rsid w:val="00311513"/>
    <w:rsid w:val="00315B70"/>
    <w:rsid w:val="003209D8"/>
    <w:rsid w:val="00320AC5"/>
    <w:rsid w:val="00322D5E"/>
    <w:rsid w:val="003315B5"/>
    <w:rsid w:val="0033327C"/>
    <w:rsid w:val="00334C6C"/>
    <w:rsid w:val="00337805"/>
    <w:rsid w:val="00351213"/>
    <w:rsid w:val="003557F4"/>
    <w:rsid w:val="003636D4"/>
    <w:rsid w:val="00366CC3"/>
    <w:rsid w:val="00381E42"/>
    <w:rsid w:val="00397364"/>
    <w:rsid w:val="003A10DC"/>
    <w:rsid w:val="003A272C"/>
    <w:rsid w:val="003C04EC"/>
    <w:rsid w:val="003C2EAD"/>
    <w:rsid w:val="003C334E"/>
    <w:rsid w:val="003E483C"/>
    <w:rsid w:val="00414E93"/>
    <w:rsid w:val="00420910"/>
    <w:rsid w:val="00424D9B"/>
    <w:rsid w:val="004327EE"/>
    <w:rsid w:val="004423E6"/>
    <w:rsid w:val="0044753C"/>
    <w:rsid w:val="004563A3"/>
    <w:rsid w:val="004641E8"/>
    <w:rsid w:val="0047F9D6"/>
    <w:rsid w:val="00495877"/>
    <w:rsid w:val="004B67A8"/>
    <w:rsid w:val="004C18B8"/>
    <w:rsid w:val="004C6DD6"/>
    <w:rsid w:val="004C7BD7"/>
    <w:rsid w:val="004D0854"/>
    <w:rsid w:val="004D61F5"/>
    <w:rsid w:val="004E2964"/>
    <w:rsid w:val="004E3D60"/>
    <w:rsid w:val="004F2A15"/>
    <w:rsid w:val="00507CAC"/>
    <w:rsid w:val="00527018"/>
    <w:rsid w:val="0052F6FF"/>
    <w:rsid w:val="00530E01"/>
    <w:rsid w:val="00535981"/>
    <w:rsid w:val="005498BD"/>
    <w:rsid w:val="00565B78"/>
    <w:rsid w:val="00571FBE"/>
    <w:rsid w:val="00594965"/>
    <w:rsid w:val="005A0816"/>
    <w:rsid w:val="005C05AC"/>
    <w:rsid w:val="005C37E4"/>
    <w:rsid w:val="005E1DA1"/>
    <w:rsid w:val="005E7DB4"/>
    <w:rsid w:val="006054EF"/>
    <w:rsid w:val="006157AA"/>
    <w:rsid w:val="00622134"/>
    <w:rsid w:val="006253BC"/>
    <w:rsid w:val="006433E7"/>
    <w:rsid w:val="00644468"/>
    <w:rsid w:val="00645A59"/>
    <w:rsid w:val="00647D11"/>
    <w:rsid w:val="00672027"/>
    <w:rsid w:val="006727AD"/>
    <w:rsid w:val="00673F0B"/>
    <w:rsid w:val="00694A45"/>
    <w:rsid w:val="006A4970"/>
    <w:rsid w:val="006A5224"/>
    <w:rsid w:val="006B74C6"/>
    <w:rsid w:val="006D561F"/>
    <w:rsid w:val="006D7585"/>
    <w:rsid w:val="006F2633"/>
    <w:rsid w:val="006F5CF1"/>
    <w:rsid w:val="0072390B"/>
    <w:rsid w:val="00724460"/>
    <w:rsid w:val="0072589B"/>
    <w:rsid w:val="00730827"/>
    <w:rsid w:val="0073277B"/>
    <w:rsid w:val="007504E0"/>
    <w:rsid w:val="00754C62"/>
    <w:rsid w:val="0076272C"/>
    <w:rsid w:val="007644DB"/>
    <w:rsid w:val="007659E7"/>
    <w:rsid w:val="0078068E"/>
    <w:rsid w:val="00790CA2"/>
    <w:rsid w:val="007931AB"/>
    <w:rsid w:val="00793B1B"/>
    <w:rsid w:val="00795547"/>
    <w:rsid w:val="00795AC0"/>
    <w:rsid w:val="007A2ED9"/>
    <w:rsid w:val="007B37EA"/>
    <w:rsid w:val="007B631E"/>
    <w:rsid w:val="007C2DBF"/>
    <w:rsid w:val="007D0632"/>
    <w:rsid w:val="007D1237"/>
    <w:rsid w:val="007E0919"/>
    <w:rsid w:val="007E2EC1"/>
    <w:rsid w:val="007E75EF"/>
    <w:rsid w:val="007F081F"/>
    <w:rsid w:val="007F0851"/>
    <w:rsid w:val="007F497E"/>
    <w:rsid w:val="007F5F90"/>
    <w:rsid w:val="008017E0"/>
    <w:rsid w:val="00817034"/>
    <w:rsid w:val="0082274E"/>
    <w:rsid w:val="0083AA83"/>
    <w:rsid w:val="00851911"/>
    <w:rsid w:val="00851CD4"/>
    <w:rsid w:val="00880998"/>
    <w:rsid w:val="008A1CBE"/>
    <w:rsid w:val="008A34E8"/>
    <w:rsid w:val="008A41F4"/>
    <w:rsid w:val="008A7AB0"/>
    <w:rsid w:val="008B77EA"/>
    <w:rsid w:val="008C474A"/>
    <w:rsid w:val="008C678B"/>
    <w:rsid w:val="008D1DC6"/>
    <w:rsid w:val="008E2AB9"/>
    <w:rsid w:val="008F068E"/>
    <w:rsid w:val="0090432A"/>
    <w:rsid w:val="0091630F"/>
    <w:rsid w:val="00917771"/>
    <w:rsid w:val="00926185"/>
    <w:rsid w:val="009342DB"/>
    <w:rsid w:val="00944916"/>
    <w:rsid w:val="00945093"/>
    <w:rsid w:val="00975898"/>
    <w:rsid w:val="0098653F"/>
    <w:rsid w:val="009A0104"/>
    <w:rsid w:val="009A7391"/>
    <w:rsid w:val="009C68FF"/>
    <w:rsid w:val="009C6F47"/>
    <w:rsid w:val="009D0B46"/>
    <w:rsid w:val="009D5DDF"/>
    <w:rsid w:val="009E4F87"/>
    <w:rsid w:val="009E77F3"/>
    <w:rsid w:val="009F4D22"/>
    <w:rsid w:val="00A0139C"/>
    <w:rsid w:val="00A01FA1"/>
    <w:rsid w:val="00A11B87"/>
    <w:rsid w:val="00A123F2"/>
    <w:rsid w:val="00A12B44"/>
    <w:rsid w:val="00A14716"/>
    <w:rsid w:val="00A17DDD"/>
    <w:rsid w:val="00A43247"/>
    <w:rsid w:val="00A53BF5"/>
    <w:rsid w:val="00A608D5"/>
    <w:rsid w:val="00A66F82"/>
    <w:rsid w:val="00A7149C"/>
    <w:rsid w:val="00A82DF5"/>
    <w:rsid w:val="00A91FA0"/>
    <w:rsid w:val="00A94C60"/>
    <w:rsid w:val="00A9536D"/>
    <w:rsid w:val="00AB4849"/>
    <w:rsid w:val="00AC3107"/>
    <w:rsid w:val="00AC39E4"/>
    <w:rsid w:val="00AC6AB1"/>
    <w:rsid w:val="00AD75FC"/>
    <w:rsid w:val="00AE7E3B"/>
    <w:rsid w:val="00AFCB53"/>
    <w:rsid w:val="00B1572D"/>
    <w:rsid w:val="00B2314A"/>
    <w:rsid w:val="00B279FB"/>
    <w:rsid w:val="00B37109"/>
    <w:rsid w:val="00B41472"/>
    <w:rsid w:val="00B42809"/>
    <w:rsid w:val="00B53BE9"/>
    <w:rsid w:val="00B6262A"/>
    <w:rsid w:val="00B63C09"/>
    <w:rsid w:val="00B90113"/>
    <w:rsid w:val="00B92BD1"/>
    <w:rsid w:val="00B97B14"/>
    <w:rsid w:val="00BB36A4"/>
    <w:rsid w:val="00BC2CD1"/>
    <w:rsid w:val="00BC698C"/>
    <w:rsid w:val="00BD0761"/>
    <w:rsid w:val="00BD1B90"/>
    <w:rsid w:val="00BD772B"/>
    <w:rsid w:val="00BF5A89"/>
    <w:rsid w:val="00C06370"/>
    <w:rsid w:val="00C12C29"/>
    <w:rsid w:val="00C12FA8"/>
    <w:rsid w:val="00C30D06"/>
    <w:rsid w:val="00C33A81"/>
    <w:rsid w:val="00C36089"/>
    <w:rsid w:val="00C47EB5"/>
    <w:rsid w:val="00C52D88"/>
    <w:rsid w:val="00C53BFE"/>
    <w:rsid w:val="00C60155"/>
    <w:rsid w:val="00C6402D"/>
    <w:rsid w:val="00C650F4"/>
    <w:rsid w:val="00C714F5"/>
    <w:rsid w:val="00C74D50"/>
    <w:rsid w:val="00C803B2"/>
    <w:rsid w:val="00C82416"/>
    <w:rsid w:val="00C954FB"/>
    <w:rsid w:val="00C9751B"/>
    <w:rsid w:val="00CA53D0"/>
    <w:rsid w:val="00CC51F5"/>
    <w:rsid w:val="00CD1AD0"/>
    <w:rsid w:val="00CE0D30"/>
    <w:rsid w:val="00CE17D1"/>
    <w:rsid w:val="00CE5114"/>
    <w:rsid w:val="00CE65C4"/>
    <w:rsid w:val="00CE6BA5"/>
    <w:rsid w:val="00D05CB4"/>
    <w:rsid w:val="00D1049B"/>
    <w:rsid w:val="00D20576"/>
    <w:rsid w:val="00D27C55"/>
    <w:rsid w:val="00D37CA8"/>
    <w:rsid w:val="00D427C7"/>
    <w:rsid w:val="00D50296"/>
    <w:rsid w:val="00D54C30"/>
    <w:rsid w:val="00D6364D"/>
    <w:rsid w:val="00D75078"/>
    <w:rsid w:val="00D93993"/>
    <w:rsid w:val="00DA6D4E"/>
    <w:rsid w:val="00DB28EE"/>
    <w:rsid w:val="00DB6E4C"/>
    <w:rsid w:val="00DC051C"/>
    <w:rsid w:val="00DC4F0E"/>
    <w:rsid w:val="00DC748F"/>
    <w:rsid w:val="00DF53A6"/>
    <w:rsid w:val="00E02D96"/>
    <w:rsid w:val="00E06F71"/>
    <w:rsid w:val="00E52077"/>
    <w:rsid w:val="00E72548"/>
    <w:rsid w:val="00E825B8"/>
    <w:rsid w:val="00E959B4"/>
    <w:rsid w:val="00EA3B7B"/>
    <w:rsid w:val="00EC74DC"/>
    <w:rsid w:val="00ED19AF"/>
    <w:rsid w:val="00EF57A7"/>
    <w:rsid w:val="00F01E2F"/>
    <w:rsid w:val="00F03C7E"/>
    <w:rsid w:val="00F17025"/>
    <w:rsid w:val="00F21476"/>
    <w:rsid w:val="00F46245"/>
    <w:rsid w:val="00F506A6"/>
    <w:rsid w:val="00F819E1"/>
    <w:rsid w:val="00F828EF"/>
    <w:rsid w:val="00F93AF3"/>
    <w:rsid w:val="00F94146"/>
    <w:rsid w:val="00FA0A41"/>
    <w:rsid w:val="00FB0CCB"/>
    <w:rsid w:val="00FB1308"/>
    <w:rsid w:val="00FB4A55"/>
    <w:rsid w:val="00FE33DB"/>
    <w:rsid w:val="00FF6F73"/>
    <w:rsid w:val="0140F436"/>
    <w:rsid w:val="0159C2B9"/>
    <w:rsid w:val="01995F93"/>
    <w:rsid w:val="019E3C30"/>
    <w:rsid w:val="01A1CDDC"/>
    <w:rsid w:val="01BA9EA3"/>
    <w:rsid w:val="01C6BD3F"/>
    <w:rsid w:val="01D56F49"/>
    <w:rsid w:val="01E11FC4"/>
    <w:rsid w:val="01E91BA0"/>
    <w:rsid w:val="022113FD"/>
    <w:rsid w:val="022471D1"/>
    <w:rsid w:val="022E88A0"/>
    <w:rsid w:val="022ED37D"/>
    <w:rsid w:val="0237B294"/>
    <w:rsid w:val="023E2A53"/>
    <w:rsid w:val="0240F38F"/>
    <w:rsid w:val="0254B5E6"/>
    <w:rsid w:val="025A3DA2"/>
    <w:rsid w:val="0265986E"/>
    <w:rsid w:val="02978592"/>
    <w:rsid w:val="02988EAD"/>
    <w:rsid w:val="029FCF22"/>
    <w:rsid w:val="02AF1656"/>
    <w:rsid w:val="02C5E2B3"/>
    <w:rsid w:val="02E11A0A"/>
    <w:rsid w:val="02E2D1EA"/>
    <w:rsid w:val="02E337AB"/>
    <w:rsid w:val="02F9C3BE"/>
    <w:rsid w:val="0314F000"/>
    <w:rsid w:val="037D88E6"/>
    <w:rsid w:val="03C510D6"/>
    <w:rsid w:val="03D20F53"/>
    <w:rsid w:val="03E2A95F"/>
    <w:rsid w:val="03F26571"/>
    <w:rsid w:val="03F85D46"/>
    <w:rsid w:val="0439A015"/>
    <w:rsid w:val="0449EF6A"/>
    <w:rsid w:val="048614FB"/>
    <w:rsid w:val="0496EF02"/>
    <w:rsid w:val="04A196CB"/>
    <w:rsid w:val="04EAE315"/>
    <w:rsid w:val="04F54AAA"/>
    <w:rsid w:val="04F614BD"/>
    <w:rsid w:val="05157894"/>
    <w:rsid w:val="052BFB10"/>
    <w:rsid w:val="05302342"/>
    <w:rsid w:val="0542F7D6"/>
    <w:rsid w:val="05528082"/>
    <w:rsid w:val="05900171"/>
    <w:rsid w:val="05C6D5BF"/>
    <w:rsid w:val="05CFB322"/>
    <w:rsid w:val="05D8BFB4"/>
    <w:rsid w:val="05DBD19B"/>
    <w:rsid w:val="05F6CCDD"/>
    <w:rsid w:val="0605C927"/>
    <w:rsid w:val="0615D716"/>
    <w:rsid w:val="0625ADD0"/>
    <w:rsid w:val="06384303"/>
    <w:rsid w:val="066ACF3A"/>
    <w:rsid w:val="066ADDAD"/>
    <w:rsid w:val="067C2471"/>
    <w:rsid w:val="06B059BB"/>
    <w:rsid w:val="06BEB8C1"/>
    <w:rsid w:val="06D6A0CF"/>
    <w:rsid w:val="06DB1FA2"/>
    <w:rsid w:val="06E48922"/>
    <w:rsid w:val="06F946D9"/>
    <w:rsid w:val="07119FA0"/>
    <w:rsid w:val="07264680"/>
    <w:rsid w:val="07265C35"/>
    <w:rsid w:val="073DBD2C"/>
    <w:rsid w:val="073E0EDB"/>
    <w:rsid w:val="076E5A08"/>
    <w:rsid w:val="077F9DC2"/>
    <w:rsid w:val="07CCF646"/>
    <w:rsid w:val="080960ED"/>
    <w:rsid w:val="0845A3C4"/>
    <w:rsid w:val="0848FC57"/>
    <w:rsid w:val="0864E1CB"/>
    <w:rsid w:val="089026F6"/>
    <w:rsid w:val="089414E3"/>
    <w:rsid w:val="089AF3D3"/>
    <w:rsid w:val="089E9271"/>
    <w:rsid w:val="08CA4A9D"/>
    <w:rsid w:val="08D87746"/>
    <w:rsid w:val="08EEC10B"/>
    <w:rsid w:val="08F9DFAD"/>
    <w:rsid w:val="090A701C"/>
    <w:rsid w:val="090FEB07"/>
    <w:rsid w:val="091C97AE"/>
    <w:rsid w:val="0956AE87"/>
    <w:rsid w:val="0956D418"/>
    <w:rsid w:val="09590459"/>
    <w:rsid w:val="0959215F"/>
    <w:rsid w:val="0963054F"/>
    <w:rsid w:val="0981E2AD"/>
    <w:rsid w:val="09BCC27A"/>
    <w:rsid w:val="09C418F1"/>
    <w:rsid w:val="09D28828"/>
    <w:rsid w:val="09D4C6BD"/>
    <w:rsid w:val="09D69F9B"/>
    <w:rsid w:val="0A261B83"/>
    <w:rsid w:val="0A49533A"/>
    <w:rsid w:val="0A565613"/>
    <w:rsid w:val="0A5B8DF9"/>
    <w:rsid w:val="0A83C5EC"/>
    <w:rsid w:val="0A8AF3E2"/>
    <w:rsid w:val="0A96B07E"/>
    <w:rsid w:val="0AA5979B"/>
    <w:rsid w:val="0AA73DDA"/>
    <w:rsid w:val="0AB8ADF6"/>
    <w:rsid w:val="0AC498A6"/>
    <w:rsid w:val="0ACEE6B9"/>
    <w:rsid w:val="0AD1E9A9"/>
    <w:rsid w:val="0B0686A2"/>
    <w:rsid w:val="0B0B7A90"/>
    <w:rsid w:val="0B0D8624"/>
    <w:rsid w:val="0B195831"/>
    <w:rsid w:val="0B1CF689"/>
    <w:rsid w:val="0B20B28D"/>
    <w:rsid w:val="0B443C9F"/>
    <w:rsid w:val="0B4A0C85"/>
    <w:rsid w:val="0B54EEB1"/>
    <w:rsid w:val="0B6CE216"/>
    <w:rsid w:val="0BAC1FD3"/>
    <w:rsid w:val="0BB201B4"/>
    <w:rsid w:val="0BCDB5A7"/>
    <w:rsid w:val="0BD37DC5"/>
    <w:rsid w:val="0BE2F3C6"/>
    <w:rsid w:val="0BE551A0"/>
    <w:rsid w:val="0BF21FD0"/>
    <w:rsid w:val="0BF2DFB2"/>
    <w:rsid w:val="0BF6DBD9"/>
    <w:rsid w:val="0C079477"/>
    <w:rsid w:val="0C28C8FF"/>
    <w:rsid w:val="0C2D390B"/>
    <w:rsid w:val="0C7A677C"/>
    <w:rsid w:val="0C8C86CE"/>
    <w:rsid w:val="0C8C89A6"/>
    <w:rsid w:val="0C8DFE32"/>
    <w:rsid w:val="0C8F6B8E"/>
    <w:rsid w:val="0CA91CAD"/>
    <w:rsid w:val="0CAE856E"/>
    <w:rsid w:val="0CC9110A"/>
    <w:rsid w:val="0CD0DE74"/>
    <w:rsid w:val="0CE974F7"/>
    <w:rsid w:val="0CEA6134"/>
    <w:rsid w:val="0CF596B4"/>
    <w:rsid w:val="0CF6CEB6"/>
    <w:rsid w:val="0D390828"/>
    <w:rsid w:val="0D4B256F"/>
    <w:rsid w:val="0D740382"/>
    <w:rsid w:val="0D76EF0D"/>
    <w:rsid w:val="0D7A2B6B"/>
    <w:rsid w:val="0D8CC8A0"/>
    <w:rsid w:val="0DA0B0C3"/>
    <w:rsid w:val="0DAE6682"/>
    <w:rsid w:val="0DC21087"/>
    <w:rsid w:val="0DF87BAC"/>
    <w:rsid w:val="0DFFFED1"/>
    <w:rsid w:val="0E09DBFE"/>
    <w:rsid w:val="0E0F5D82"/>
    <w:rsid w:val="0E1BBAF5"/>
    <w:rsid w:val="0E2A4DFF"/>
    <w:rsid w:val="0E4DFFC4"/>
    <w:rsid w:val="0E55A201"/>
    <w:rsid w:val="0E6BFA2F"/>
    <w:rsid w:val="0E859432"/>
    <w:rsid w:val="0E98918C"/>
    <w:rsid w:val="0ED0301C"/>
    <w:rsid w:val="0ED1CF1E"/>
    <w:rsid w:val="0F1F6D31"/>
    <w:rsid w:val="0F268FDE"/>
    <w:rsid w:val="0F6D2C6A"/>
    <w:rsid w:val="0F930E37"/>
    <w:rsid w:val="0F93EDBC"/>
    <w:rsid w:val="0F99E847"/>
    <w:rsid w:val="0FBCD176"/>
    <w:rsid w:val="0FEC8700"/>
    <w:rsid w:val="0FFCE1F2"/>
    <w:rsid w:val="101781D7"/>
    <w:rsid w:val="10229220"/>
    <w:rsid w:val="103D2F8D"/>
    <w:rsid w:val="10498BD1"/>
    <w:rsid w:val="109FB930"/>
    <w:rsid w:val="10C762A6"/>
    <w:rsid w:val="10D51719"/>
    <w:rsid w:val="10E636E4"/>
    <w:rsid w:val="10F426DB"/>
    <w:rsid w:val="1116A3B1"/>
    <w:rsid w:val="116047F1"/>
    <w:rsid w:val="117827D5"/>
    <w:rsid w:val="1196BB03"/>
    <w:rsid w:val="119B0141"/>
    <w:rsid w:val="119F43EA"/>
    <w:rsid w:val="11E8D410"/>
    <w:rsid w:val="1240648A"/>
    <w:rsid w:val="124D684D"/>
    <w:rsid w:val="12851857"/>
    <w:rsid w:val="1292FAED"/>
    <w:rsid w:val="12C02696"/>
    <w:rsid w:val="12C7FE92"/>
    <w:rsid w:val="12CECB3B"/>
    <w:rsid w:val="12DE20BB"/>
    <w:rsid w:val="12E57785"/>
    <w:rsid w:val="12F8BB87"/>
    <w:rsid w:val="132E1DBA"/>
    <w:rsid w:val="13317BCF"/>
    <w:rsid w:val="133DCCCA"/>
    <w:rsid w:val="1370C4B6"/>
    <w:rsid w:val="13AE1DC7"/>
    <w:rsid w:val="13AFD360"/>
    <w:rsid w:val="13BEEA9A"/>
    <w:rsid w:val="13E04370"/>
    <w:rsid w:val="13EE76FB"/>
    <w:rsid w:val="1407B164"/>
    <w:rsid w:val="140C9704"/>
    <w:rsid w:val="14246170"/>
    <w:rsid w:val="14426A2A"/>
    <w:rsid w:val="1462245D"/>
    <w:rsid w:val="14626064"/>
    <w:rsid w:val="1475648F"/>
    <w:rsid w:val="1496A6EE"/>
    <w:rsid w:val="14EA432A"/>
    <w:rsid w:val="152C77A3"/>
    <w:rsid w:val="1533FACB"/>
    <w:rsid w:val="1537AF09"/>
    <w:rsid w:val="1546E704"/>
    <w:rsid w:val="1547237B"/>
    <w:rsid w:val="15DB409A"/>
    <w:rsid w:val="15EC8FA6"/>
    <w:rsid w:val="161B9A89"/>
    <w:rsid w:val="1644348C"/>
    <w:rsid w:val="167936E5"/>
    <w:rsid w:val="167B4E87"/>
    <w:rsid w:val="167EAC7C"/>
    <w:rsid w:val="16A047A1"/>
    <w:rsid w:val="16B7ECED"/>
    <w:rsid w:val="16CE44A5"/>
    <w:rsid w:val="16EC4D44"/>
    <w:rsid w:val="1703C432"/>
    <w:rsid w:val="171787BA"/>
    <w:rsid w:val="174B9481"/>
    <w:rsid w:val="174BE5FB"/>
    <w:rsid w:val="17652B15"/>
    <w:rsid w:val="177B8B93"/>
    <w:rsid w:val="17A28255"/>
    <w:rsid w:val="17B1C5A6"/>
    <w:rsid w:val="17C1EB06"/>
    <w:rsid w:val="17C50CED"/>
    <w:rsid w:val="1823FB4C"/>
    <w:rsid w:val="182FA36B"/>
    <w:rsid w:val="1844C29D"/>
    <w:rsid w:val="186CD0E1"/>
    <w:rsid w:val="18AD2659"/>
    <w:rsid w:val="18AD416E"/>
    <w:rsid w:val="18B67952"/>
    <w:rsid w:val="18B95346"/>
    <w:rsid w:val="18EE1D25"/>
    <w:rsid w:val="18F476BC"/>
    <w:rsid w:val="18F83FCC"/>
    <w:rsid w:val="18FDF773"/>
    <w:rsid w:val="1908AC1B"/>
    <w:rsid w:val="1917701C"/>
    <w:rsid w:val="194A2E9C"/>
    <w:rsid w:val="194E2BD6"/>
    <w:rsid w:val="195D1E17"/>
    <w:rsid w:val="198177CD"/>
    <w:rsid w:val="19834FB1"/>
    <w:rsid w:val="1989E944"/>
    <w:rsid w:val="199F0D03"/>
    <w:rsid w:val="19B49C5E"/>
    <w:rsid w:val="19C65483"/>
    <w:rsid w:val="19D0EF02"/>
    <w:rsid w:val="19E4AA19"/>
    <w:rsid w:val="19F6C644"/>
    <w:rsid w:val="19FCA304"/>
    <w:rsid w:val="1A295850"/>
    <w:rsid w:val="1A47488D"/>
    <w:rsid w:val="1A4F59C8"/>
    <w:rsid w:val="1A8F6734"/>
    <w:rsid w:val="1AA39002"/>
    <w:rsid w:val="1AB8D2A1"/>
    <w:rsid w:val="1ACEAA55"/>
    <w:rsid w:val="1AFFE8DC"/>
    <w:rsid w:val="1B100512"/>
    <w:rsid w:val="1B1A4D17"/>
    <w:rsid w:val="1B290E6A"/>
    <w:rsid w:val="1B296F57"/>
    <w:rsid w:val="1B2CEFE0"/>
    <w:rsid w:val="1B32C0BC"/>
    <w:rsid w:val="1B32ECE6"/>
    <w:rsid w:val="1B424DC8"/>
    <w:rsid w:val="1B44DD14"/>
    <w:rsid w:val="1B4D96F9"/>
    <w:rsid w:val="1B844138"/>
    <w:rsid w:val="1BA4C43F"/>
    <w:rsid w:val="1BA7A6D2"/>
    <w:rsid w:val="1BB2CF7A"/>
    <w:rsid w:val="1BDC9EAD"/>
    <w:rsid w:val="1BF021F1"/>
    <w:rsid w:val="1C02DED6"/>
    <w:rsid w:val="1C0AC42D"/>
    <w:rsid w:val="1C214358"/>
    <w:rsid w:val="1C7CA0A6"/>
    <w:rsid w:val="1C8BC05C"/>
    <w:rsid w:val="1CBB2EF5"/>
    <w:rsid w:val="1CC13496"/>
    <w:rsid w:val="1CF82BED"/>
    <w:rsid w:val="1D098877"/>
    <w:rsid w:val="1D19795C"/>
    <w:rsid w:val="1D2CA776"/>
    <w:rsid w:val="1D410F2A"/>
    <w:rsid w:val="1D55C93C"/>
    <w:rsid w:val="1D5E906E"/>
    <w:rsid w:val="1DC2BDA1"/>
    <w:rsid w:val="1DD504D6"/>
    <w:rsid w:val="1DE86FB7"/>
    <w:rsid w:val="1DF6A604"/>
    <w:rsid w:val="1E153E53"/>
    <w:rsid w:val="1E254F51"/>
    <w:rsid w:val="1E35C279"/>
    <w:rsid w:val="1E637006"/>
    <w:rsid w:val="1E7F681F"/>
    <w:rsid w:val="1E95BA1F"/>
    <w:rsid w:val="1EA4C298"/>
    <w:rsid w:val="1EACA458"/>
    <w:rsid w:val="1ED76D9F"/>
    <w:rsid w:val="1ED9DFA0"/>
    <w:rsid w:val="1EF2642A"/>
    <w:rsid w:val="1F0291B9"/>
    <w:rsid w:val="1F141F2A"/>
    <w:rsid w:val="1F1600E7"/>
    <w:rsid w:val="1F1E9CE6"/>
    <w:rsid w:val="1F416978"/>
    <w:rsid w:val="1F561337"/>
    <w:rsid w:val="1F57073F"/>
    <w:rsid w:val="1F6B1609"/>
    <w:rsid w:val="1F6B2C67"/>
    <w:rsid w:val="1F6D4910"/>
    <w:rsid w:val="1F7C5E03"/>
    <w:rsid w:val="1F8D6631"/>
    <w:rsid w:val="1FA37612"/>
    <w:rsid w:val="1FABD2ED"/>
    <w:rsid w:val="1FAC8B65"/>
    <w:rsid w:val="1FC6E557"/>
    <w:rsid w:val="1FCE2EAF"/>
    <w:rsid w:val="1FDC5269"/>
    <w:rsid w:val="2009BD45"/>
    <w:rsid w:val="200A0B86"/>
    <w:rsid w:val="201EA037"/>
    <w:rsid w:val="2045804B"/>
    <w:rsid w:val="2053C2F5"/>
    <w:rsid w:val="2068F313"/>
    <w:rsid w:val="206D3A9B"/>
    <w:rsid w:val="20911E72"/>
    <w:rsid w:val="2092D2FC"/>
    <w:rsid w:val="20B2BE2E"/>
    <w:rsid w:val="20B60256"/>
    <w:rsid w:val="20B7DDB8"/>
    <w:rsid w:val="20CEA4E7"/>
    <w:rsid w:val="20DA073B"/>
    <w:rsid w:val="20E91FF2"/>
    <w:rsid w:val="2107610F"/>
    <w:rsid w:val="2112DBA8"/>
    <w:rsid w:val="215A7568"/>
    <w:rsid w:val="2170A958"/>
    <w:rsid w:val="21AECFF6"/>
    <w:rsid w:val="21EC51F2"/>
    <w:rsid w:val="21F0D99C"/>
    <w:rsid w:val="22008906"/>
    <w:rsid w:val="22131712"/>
    <w:rsid w:val="222344E7"/>
    <w:rsid w:val="222B2877"/>
    <w:rsid w:val="2238808C"/>
    <w:rsid w:val="22388541"/>
    <w:rsid w:val="224A4A0A"/>
    <w:rsid w:val="2258F909"/>
    <w:rsid w:val="228001FB"/>
    <w:rsid w:val="22A0510F"/>
    <w:rsid w:val="22ACB9AD"/>
    <w:rsid w:val="22ED65FC"/>
    <w:rsid w:val="2346DF4A"/>
    <w:rsid w:val="234AE402"/>
    <w:rsid w:val="234DCC33"/>
    <w:rsid w:val="236FC99C"/>
    <w:rsid w:val="238F92E5"/>
    <w:rsid w:val="239F73DB"/>
    <w:rsid w:val="23C7A12C"/>
    <w:rsid w:val="23CAB291"/>
    <w:rsid w:val="23CF6FF4"/>
    <w:rsid w:val="23D3FB72"/>
    <w:rsid w:val="23D7E189"/>
    <w:rsid w:val="23E50A32"/>
    <w:rsid w:val="23EFD02A"/>
    <w:rsid w:val="2422DF51"/>
    <w:rsid w:val="2441A678"/>
    <w:rsid w:val="244A114A"/>
    <w:rsid w:val="245D34B4"/>
    <w:rsid w:val="246335F2"/>
    <w:rsid w:val="24ABB529"/>
    <w:rsid w:val="24AF2C99"/>
    <w:rsid w:val="24B840AA"/>
    <w:rsid w:val="24DB8FEE"/>
    <w:rsid w:val="24E36A8E"/>
    <w:rsid w:val="24F7A22E"/>
    <w:rsid w:val="24F972FB"/>
    <w:rsid w:val="250A75C2"/>
    <w:rsid w:val="25249EAA"/>
    <w:rsid w:val="25478C14"/>
    <w:rsid w:val="25A4D7F5"/>
    <w:rsid w:val="25A6E404"/>
    <w:rsid w:val="25A947B1"/>
    <w:rsid w:val="25BA9AC1"/>
    <w:rsid w:val="25C4979F"/>
    <w:rsid w:val="25EECF76"/>
    <w:rsid w:val="26150320"/>
    <w:rsid w:val="262996D9"/>
    <w:rsid w:val="2644E936"/>
    <w:rsid w:val="2653B855"/>
    <w:rsid w:val="267BEE30"/>
    <w:rsid w:val="267D9C68"/>
    <w:rsid w:val="2699FFED"/>
    <w:rsid w:val="26AA38B3"/>
    <w:rsid w:val="26AF134F"/>
    <w:rsid w:val="26B2B2E5"/>
    <w:rsid w:val="26CAAE47"/>
    <w:rsid w:val="26CF55C7"/>
    <w:rsid w:val="26D88E7B"/>
    <w:rsid w:val="26DF0C42"/>
    <w:rsid w:val="26E66DD7"/>
    <w:rsid w:val="2712561A"/>
    <w:rsid w:val="272595C2"/>
    <w:rsid w:val="273AF6FB"/>
    <w:rsid w:val="273CF5ED"/>
    <w:rsid w:val="274159D8"/>
    <w:rsid w:val="2752D6CF"/>
    <w:rsid w:val="276927B9"/>
    <w:rsid w:val="277FACE1"/>
    <w:rsid w:val="27C99A5B"/>
    <w:rsid w:val="27CE25D4"/>
    <w:rsid w:val="2801A071"/>
    <w:rsid w:val="2811B665"/>
    <w:rsid w:val="28291427"/>
    <w:rsid w:val="28367F3C"/>
    <w:rsid w:val="2847ADE6"/>
    <w:rsid w:val="284E3529"/>
    <w:rsid w:val="284F02F7"/>
    <w:rsid w:val="2852727E"/>
    <w:rsid w:val="286748D4"/>
    <w:rsid w:val="28736717"/>
    <w:rsid w:val="2873A585"/>
    <w:rsid w:val="288C1AC1"/>
    <w:rsid w:val="28C45160"/>
    <w:rsid w:val="28C59B82"/>
    <w:rsid w:val="28E1EDC9"/>
    <w:rsid w:val="292026DF"/>
    <w:rsid w:val="292EBF86"/>
    <w:rsid w:val="29442868"/>
    <w:rsid w:val="2950FC0F"/>
    <w:rsid w:val="295E5D21"/>
    <w:rsid w:val="2967A651"/>
    <w:rsid w:val="296CF203"/>
    <w:rsid w:val="297D4723"/>
    <w:rsid w:val="29A8F3F0"/>
    <w:rsid w:val="29B895B3"/>
    <w:rsid w:val="29C29B64"/>
    <w:rsid w:val="29C490DE"/>
    <w:rsid w:val="29C93C6A"/>
    <w:rsid w:val="29E5F331"/>
    <w:rsid w:val="2A153B1B"/>
    <w:rsid w:val="2A52A3C4"/>
    <w:rsid w:val="2A73D580"/>
    <w:rsid w:val="2AA7F919"/>
    <w:rsid w:val="2AB19155"/>
    <w:rsid w:val="2AB8BF0A"/>
    <w:rsid w:val="2AD8C5D1"/>
    <w:rsid w:val="2B1EB819"/>
    <w:rsid w:val="2B3CD2DF"/>
    <w:rsid w:val="2B3E1BD2"/>
    <w:rsid w:val="2B5BA8B8"/>
    <w:rsid w:val="2B602FCE"/>
    <w:rsid w:val="2B7ED06B"/>
    <w:rsid w:val="2B972091"/>
    <w:rsid w:val="2BA9F789"/>
    <w:rsid w:val="2BCAAAEC"/>
    <w:rsid w:val="2BD1D34C"/>
    <w:rsid w:val="2BF96205"/>
    <w:rsid w:val="2C238DE2"/>
    <w:rsid w:val="2C49C8A2"/>
    <w:rsid w:val="2C8C3ADC"/>
    <w:rsid w:val="2C8D1E05"/>
    <w:rsid w:val="2C97422B"/>
    <w:rsid w:val="2CA5CF0B"/>
    <w:rsid w:val="2CA9D23E"/>
    <w:rsid w:val="2CB4DE81"/>
    <w:rsid w:val="2CC4D08D"/>
    <w:rsid w:val="2CD36150"/>
    <w:rsid w:val="2CD636DA"/>
    <w:rsid w:val="2CDD366C"/>
    <w:rsid w:val="2CEAF19E"/>
    <w:rsid w:val="2CF7168C"/>
    <w:rsid w:val="2CF95AE4"/>
    <w:rsid w:val="2CFA9300"/>
    <w:rsid w:val="2D13F185"/>
    <w:rsid w:val="2D3C60FE"/>
    <w:rsid w:val="2D4D9DB2"/>
    <w:rsid w:val="2D6AAA98"/>
    <w:rsid w:val="2D7844E9"/>
    <w:rsid w:val="2D7F17AD"/>
    <w:rsid w:val="2D83D268"/>
    <w:rsid w:val="2D8A06B0"/>
    <w:rsid w:val="2DA16B01"/>
    <w:rsid w:val="2DD24C6A"/>
    <w:rsid w:val="2DD466F6"/>
    <w:rsid w:val="2DE679D4"/>
    <w:rsid w:val="2DFE9778"/>
    <w:rsid w:val="2E15F396"/>
    <w:rsid w:val="2E2B573C"/>
    <w:rsid w:val="2E3D22D4"/>
    <w:rsid w:val="2E611C2C"/>
    <w:rsid w:val="2E8BF9D4"/>
    <w:rsid w:val="2EAAA1D8"/>
    <w:rsid w:val="2EB10658"/>
    <w:rsid w:val="2EB94C4A"/>
    <w:rsid w:val="2EBAE012"/>
    <w:rsid w:val="2ED1DC9B"/>
    <w:rsid w:val="2EDCFC1C"/>
    <w:rsid w:val="2EE12002"/>
    <w:rsid w:val="2F13BDAC"/>
    <w:rsid w:val="2F54577F"/>
    <w:rsid w:val="2F6DF263"/>
    <w:rsid w:val="2FA2BCA5"/>
    <w:rsid w:val="2FB9F6A6"/>
    <w:rsid w:val="2FCE7897"/>
    <w:rsid w:val="2FD8E5A8"/>
    <w:rsid w:val="2FE3671E"/>
    <w:rsid w:val="2FFAAC57"/>
    <w:rsid w:val="30059532"/>
    <w:rsid w:val="300E906A"/>
    <w:rsid w:val="30126F0A"/>
    <w:rsid w:val="3012E14C"/>
    <w:rsid w:val="3056BE8E"/>
    <w:rsid w:val="306FBC46"/>
    <w:rsid w:val="30717EC3"/>
    <w:rsid w:val="3075F0B7"/>
    <w:rsid w:val="307AF835"/>
    <w:rsid w:val="308FD591"/>
    <w:rsid w:val="30926E34"/>
    <w:rsid w:val="30A2EE3A"/>
    <w:rsid w:val="30C2B874"/>
    <w:rsid w:val="30C87040"/>
    <w:rsid w:val="30CE91F0"/>
    <w:rsid w:val="30DB32A5"/>
    <w:rsid w:val="30E953F2"/>
    <w:rsid w:val="31284EF9"/>
    <w:rsid w:val="312F21B1"/>
    <w:rsid w:val="31316B9C"/>
    <w:rsid w:val="315714E3"/>
    <w:rsid w:val="31A61D96"/>
    <w:rsid w:val="31C9827E"/>
    <w:rsid w:val="31CA160E"/>
    <w:rsid w:val="31DC6D81"/>
    <w:rsid w:val="31F28F7A"/>
    <w:rsid w:val="323DED57"/>
    <w:rsid w:val="3256DA12"/>
    <w:rsid w:val="325F7473"/>
    <w:rsid w:val="326BD850"/>
    <w:rsid w:val="3282DCF4"/>
    <w:rsid w:val="32931559"/>
    <w:rsid w:val="32977064"/>
    <w:rsid w:val="3298B963"/>
    <w:rsid w:val="32B8C939"/>
    <w:rsid w:val="32E6FFF0"/>
    <w:rsid w:val="334F7C28"/>
    <w:rsid w:val="33779D64"/>
    <w:rsid w:val="337EBFE2"/>
    <w:rsid w:val="33A0B55D"/>
    <w:rsid w:val="33A48A74"/>
    <w:rsid w:val="33AD0629"/>
    <w:rsid w:val="33E8FE37"/>
    <w:rsid w:val="33FA96A0"/>
    <w:rsid w:val="3425737F"/>
    <w:rsid w:val="342799F2"/>
    <w:rsid w:val="342C25E6"/>
    <w:rsid w:val="3448AFF9"/>
    <w:rsid w:val="345F230C"/>
    <w:rsid w:val="3470148B"/>
    <w:rsid w:val="34892E21"/>
    <w:rsid w:val="3498C814"/>
    <w:rsid w:val="349AEE9B"/>
    <w:rsid w:val="34AF63EE"/>
    <w:rsid w:val="34C63769"/>
    <w:rsid w:val="34D5CB5D"/>
    <w:rsid w:val="350CFCB1"/>
    <w:rsid w:val="3520B6DF"/>
    <w:rsid w:val="35259302"/>
    <w:rsid w:val="352BEAEF"/>
    <w:rsid w:val="352DC35F"/>
    <w:rsid w:val="3545F05B"/>
    <w:rsid w:val="35581449"/>
    <w:rsid w:val="358F1E34"/>
    <w:rsid w:val="35C6D91A"/>
    <w:rsid w:val="35CC7923"/>
    <w:rsid w:val="35E10152"/>
    <w:rsid w:val="35E39CB6"/>
    <w:rsid w:val="35E8527F"/>
    <w:rsid w:val="35FB3814"/>
    <w:rsid w:val="362433CB"/>
    <w:rsid w:val="36315418"/>
    <w:rsid w:val="367F0319"/>
    <w:rsid w:val="368CFD95"/>
    <w:rsid w:val="368DF64B"/>
    <w:rsid w:val="3691AC1E"/>
    <w:rsid w:val="369649C0"/>
    <w:rsid w:val="36AFCF45"/>
    <w:rsid w:val="36CB3C25"/>
    <w:rsid w:val="36D5953E"/>
    <w:rsid w:val="36F8C5AE"/>
    <w:rsid w:val="36FDCD35"/>
    <w:rsid w:val="3701A12F"/>
    <w:rsid w:val="370EB55F"/>
    <w:rsid w:val="37103D46"/>
    <w:rsid w:val="3718E568"/>
    <w:rsid w:val="3737E653"/>
    <w:rsid w:val="377FAF99"/>
    <w:rsid w:val="37817434"/>
    <w:rsid w:val="37D83326"/>
    <w:rsid w:val="37F01F53"/>
    <w:rsid w:val="3816D047"/>
    <w:rsid w:val="38613C89"/>
    <w:rsid w:val="386F01CE"/>
    <w:rsid w:val="38ABB1E9"/>
    <w:rsid w:val="38B127BB"/>
    <w:rsid w:val="38BF3E9C"/>
    <w:rsid w:val="38F1ADA5"/>
    <w:rsid w:val="390244FB"/>
    <w:rsid w:val="39025468"/>
    <w:rsid w:val="3907F5C8"/>
    <w:rsid w:val="39151E14"/>
    <w:rsid w:val="3923E3A6"/>
    <w:rsid w:val="39354F17"/>
    <w:rsid w:val="3943D9A2"/>
    <w:rsid w:val="39535D77"/>
    <w:rsid w:val="3960546B"/>
    <w:rsid w:val="39664EC4"/>
    <w:rsid w:val="3968490D"/>
    <w:rsid w:val="399778ED"/>
    <w:rsid w:val="39E1BCBD"/>
    <w:rsid w:val="39F85D87"/>
    <w:rsid w:val="3A22B2CA"/>
    <w:rsid w:val="3A3140B5"/>
    <w:rsid w:val="3A3CA4AF"/>
    <w:rsid w:val="3A470D41"/>
    <w:rsid w:val="3A494ADE"/>
    <w:rsid w:val="3A508DE1"/>
    <w:rsid w:val="3A62368D"/>
    <w:rsid w:val="3A67C60F"/>
    <w:rsid w:val="3A741FF1"/>
    <w:rsid w:val="3A764611"/>
    <w:rsid w:val="3A8882F9"/>
    <w:rsid w:val="3A92FF04"/>
    <w:rsid w:val="3A95709F"/>
    <w:rsid w:val="3A9DB63F"/>
    <w:rsid w:val="3AA4118D"/>
    <w:rsid w:val="3AAA949C"/>
    <w:rsid w:val="3AAEF8C3"/>
    <w:rsid w:val="3AD578B5"/>
    <w:rsid w:val="3ADA3DF8"/>
    <w:rsid w:val="3AF13E63"/>
    <w:rsid w:val="3AFABF10"/>
    <w:rsid w:val="3AFC2484"/>
    <w:rsid w:val="3B11932A"/>
    <w:rsid w:val="3B168E43"/>
    <w:rsid w:val="3B1B60A1"/>
    <w:rsid w:val="3B307F54"/>
    <w:rsid w:val="3B4B244F"/>
    <w:rsid w:val="3B52D95A"/>
    <w:rsid w:val="3B5B3424"/>
    <w:rsid w:val="3BAFC711"/>
    <w:rsid w:val="3BB01CE3"/>
    <w:rsid w:val="3BB4A708"/>
    <w:rsid w:val="3C13561B"/>
    <w:rsid w:val="3C1D9FDC"/>
    <w:rsid w:val="3C3B3DC8"/>
    <w:rsid w:val="3C800C4B"/>
    <w:rsid w:val="3C8B1A74"/>
    <w:rsid w:val="3CA94E92"/>
    <w:rsid w:val="3CB0550B"/>
    <w:rsid w:val="3CECDE67"/>
    <w:rsid w:val="3CF33725"/>
    <w:rsid w:val="3D172515"/>
    <w:rsid w:val="3D172B24"/>
    <w:rsid w:val="3D30BA1B"/>
    <w:rsid w:val="3D32C6CC"/>
    <w:rsid w:val="3D374A8F"/>
    <w:rsid w:val="3D3BEB50"/>
    <w:rsid w:val="3D54E06B"/>
    <w:rsid w:val="3D554A45"/>
    <w:rsid w:val="3D55D1AC"/>
    <w:rsid w:val="3DA4705B"/>
    <w:rsid w:val="3DC5A848"/>
    <w:rsid w:val="3DCFA3C7"/>
    <w:rsid w:val="3DD01ED2"/>
    <w:rsid w:val="3DD4FC57"/>
    <w:rsid w:val="3DF30E0B"/>
    <w:rsid w:val="3E0CE9C2"/>
    <w:rsid w:val="3E1704C3"/>
    <w:rsid w:val="3E2A63B4"/>
    <w:rsid w:val="3E2E55F7"/>
    <w:rsid w:val="3E409FCC"/>
    <w:rsid w:val="3E547FCD"/>
    <w:rsid w:val="3E5A7835"/>
    <w:rsid w:val="3E797DD8"/>
    <w:rsid w:val="3E98BCE5"/>
    <w:rsid w:val="3E9A156B"/>
    <w:rsid w:val="3E9ED770"/>
    <w:rsid w:val="3EB913F8"/>
    <w:rsid w:val="3EBD74CF"/>
    <w:rsid w:val="3EC9ACBE"/>
    <w:rsid w:val="3ED14B45"/>
    <w:rsid w:val="3EDC8AEB"/>
    <w:rsid w:val="3EDD1C05"/>
    <w:rsid w:val="3EEBA3DC"/>
    <w:rsid w:val="3EEBDE92"/>
    <w:rsid w:val="3F223FAB"/>
    <w:rsid w:val="3F3FBE25"/>
    <w:rsid w:val="3F6BEADF"/>
    <w:rsid w:val="3FAD2869"/>
    <w:rsid w:val="3FC53412"/>
    <w:rsid w:val="3FD63911"/>
    <w:rsid w:val="3FD68BE9"/>
    <w:rsid w:val="3FE42894"/>
    <w:rsid w:val="3FEC0217"/>
    <w:rsid w:val="4017EF75"/>
    <w:rsid w:val="4039C582"/>
    <w:rsid w:val="4065F912"/>
    <w:rsid w:val="40680E93"/>
    <w:rsid w:val="4072748B"/>
    <w:rsid w:val="4077D8EB"/>
    <w:rsid w:val="4084CA8E"/>
    <w:rsid w:val="408C0C45"/>
    <w:rsid w:val="408E614A"/>
    <w:rsid w:val="40CBB457"/>
    <w:rsid w:val="40CEC817"/>
    <w:rsid w:val="40D1C2D9"/>
    <w:rsid w:val="40D67B8F"/>
    <w:rsid w:val="40D7E90A"/>
    <w:rsid w:val="40EE95CA"/>
    <w:rsid w:val="411BF34D"/>
    <w:rsid w:val="4127A446"/>
    <w:rsid w:val="4129E7B9"/>
    <w:rsid w:val="412F0B6A"/>
    <w:rsid w:val="414DBE47"/>
    <w:rsid w:val="415FFC81"/>
    <w:rsid w:val="41D5CD2C"/>
    <w:rsid w:val="41FB0E95"/>
    <w:rsid w:val="4254C1C1"/>
    <w:rsid w:val="428A9D25"/>
    <w:rsid w:val="428BE383"/>
    <w:rsid w:val="429D76E7"/>
    <w:rsid w:val="431DF533"/>
    <w:rsid w:val="4326701F"/>
    <w:rsid w:val="4336262F"/>
    <w:rsid w:val="4338EBAE"/>
    <w:rsid w:val="434DF5C7"/>
    <w:rsid w:val="43541439"/>
    <w:rsid w:val="43558045"/>
    <w:rsid w:val="43703CCA"/>
    <w:rsid w:val="43A7BCB1"/>
    <w:rsid w:val="43AC6975"/>
    <w:rsid w:val="43D6BB3B"/>
    <w:rsid w:val="44407B07"/>
    <w:rsid w:val="4444BC14"/>
    <w:rsid w:val="44E8B137"/>
    <w:rsid w:val="450E7294"/>
    <w:rsid w:val="4512AA29"/>
    <w:rsid w:val="45132C14"/>
    <w:rsid w:val="4521DBFB"/>
    <w:rsid w:val="4537114D"/>
    <w:rsid w:val="4562025B"/>
    <w:rsid w:val="45747482"/>
    <w:rsid w:val="45AA3BE0"/>
    <w:rsid w:val="45AF1C04"/>
    <w:rsid w:val="45CC2F2E"/>
    <w:rsid w:val="45CC6BCD"/>
    <w:rsid w:val="45D99B94"/>
    <w:rsid w:val="45E0FC3E"/>
    <w:rsid w:val="45F9F118"/>
    <w:rsid w:val="45FAEAD8"/>
    <w:rsid w:val="46066641"/>
    <w:rsid w:val="460B30C9"/>
    <w:rsid w:val="4627B442"/>
    <w:rsid w:val="4688C5B6"/>
    <w:rsid w:val="4699EF1E"/>
    <w:rsid w:val="46BB641C"/>
    <w:rsid w:val="46F3C8F6"/>
    <w:rsid w:val="46FDE56C"/>
    <w:rsid w:val="470A0B1E"/>
    <w:rsid w:val="477E2B9B"/>
    <w:rsid w:val="477FFCF7"/>
    <w:rsid w:val="478AF5C1"/>
    <w:rsid w:val="478E45AD"/>
    <w:rsid w:val="478FD6D1"/>
    <w:rsid w:val="47AD5406"/>
    <w:rsid w:val="47CF5EEE"/>
    <w:rsid w:val="47DA43C2"/>
    <w:rsid w:val="481451B9"/>
    <w:rsid w:val="4814FDDE"/>
    <w:rsid w:val="481B9A95"/>
    <w:rsid w:val="481BB5E9"/>
    <w:rsid w:val="4855D311"/>
    <w:rsid w:val="486ECF89"/>
    <w:rsid w:val="48796540"/>
    <w:rsid w:val="487AA55D"/>
    <w:rsid w:val="487C12F4"/>
    <w:rsid w:val="4885F5C5"/>
    <w:rsid w:val="4888CD51"/>
    <w:rsid w:val="489BECA5"/>
    <w:rsid w:val="48C6AEEB"/>
    <w:rsid w:val="48DB9CF6"/>
    <w:rsid w:val="48FC8476"/>
    <w:rsid w:val="48FDDC0C"/>
    <w:rsid w:val="490516AC"/>
    <w:rsid w:val="49110FE9"/>
    <w:rsid w:val="4918832E"/>
    <w:rsid w:val="4934030A"/>
    <w:rsid w:val="498F5268"/>
    <w:rsid w:val="49BE7F6A"/>
    <w:rsid w:val="49CD8015"/>
    <w:rsid w:val="49CF83A0"/>
    <w:rsid w:val="49D117A5"/>
    <w:rsid w:val="49EFC0C0"/>
    <w:rsid w:val="49F75FB2"/>
    <w:rsid w:val="4A05867D"/>
    <w:rsid w:val="4A1BC223"/>
    <w:rsid w:val="4A1CAE4C"/>
    <w:rsid w:val="4A252F0D"/>
    <w:rsid w:val="4A25D505"/>
    <w:rsid w:val="4A394D84"/>
    <w:rsid w:val="4A5A8327"/>
    <w:rsid w:val="4A606435"/>
    <w:rsid w:val="4A68120E"/>
    <w:rsid w:val="4AAD7508"/>
    <w:rsid w:val="4AC5DF9B"/>
    <w:rsid w:val="4AF92467"/>
    <w:rsid w:val="4B3A2790"/>
    <w:rsid w:val="4B3D8A1E"/>
    <w:rsid w:val="4B6AB6FE"/>
    <w:rsid w:val="4B6DBDE7"/>
    <w:rsid w:val="4BA36F20"/>
    <w:rsid w:val="4BACCD23"/>
    <w:rsid w:val="4BC21BEE"/>
    <w:rsid w:val="4BC36444"/>
    <w:rsid w:val="4C0BDFBA"/>
    <w:rsid w:val="4C52E793"/>
    <w:rsid w:val="4CAC4CA1"/>
    <w:rsid w:val="4CADE8F2"/>
    <w:rsid w:val="4CE3896A"/>
    <w:rsid w:val="4CEF440F"/>
    <w:rsid w:val="4CFC6CFE"/>
    <w:rsid w:val="4D56A43D"/>
    <w:rsid w:val="4D7F2DFF"/>
    <w:rsid w:val="4DA25860"/>
    <w:rsid w:val="4DD7E44D"/>
    <w:rsid w:val="4DDCB914"/>
    <w:rsid w:val="4DE9E4DA"/>
    <w:rsid w:val="4E222C54"/>
    <w:rsid w:val="4E2E008E"/>
    <w:rsid w:val="4E3CAD29"/>
    <w:rsid w:val="4E5D8E24"/>
    <w:rsid w:val="4EB68CE1"/>
    <w:rsid w:val="4ED5E945"/>
    <w:rsid w:val="4EF3DCE0"/>
    <w:rsid w:val="4F111889"/>
    <w:rsid w:val="4F1287E4"/>
    <w:rsid w:val="4F15E472"/>
    <w:rsid w:val="4F2CA9CB"/>
    <w:rsid w:val="4F3961CD"/>
    <w:rsid w:val="4F594CB6"/>
    <w:rsid w:val="4F7399CB"/>
    <w:rsid w:val="4FB40B0A"/>
    <w:rsid w:val="4FB4696E"/>
    <w:rsid w:val="4FCBB2B9"/>
    <w:rsid w:val="4FD68FB5"/>
    <w:rsid w:val="5006F4CE"/>
    <w:rsid w:val="5046B500"/>
    <w:rsid w:val="504C3F50"/>
    <w:rsid w:val="5052ED3A"/>
    <w:rsid w:val="50634522"/>
    <w:rsid w:val="5085E2FA"/>
    <w:rsid w:val="50A14A35"/>
    <w:rsid w:val="50A87A7F"/>
    <w:rsid w:val="50AE64B0"/>
    <w:rsid w:val="50BFECA6"/>
    <w:rsid w:val="50C126D1"/>
    <w:rsid w:val="50D456A0"/>
    <w:rsid w:val="50E9EBB2"/>
    <w:rsid w:val="50EE1F1C"/>
    <w:rsid w:val="50F202B2"/>
    <w:rsid w:val="50F4AA9C"/>
    <w:rsid w:val="50F95B34"/>
    <w:rsid w:val="5129D789"/>
    <w:rsid w:val="51339EF8"/>
    <w:rsid w:val="514A70D3"/>
    <w:rsid w:val="5153231C"/>
    <w:rsid w:val="5163C3E3"/>
    <w:rsid w:val="5167FBBF"/>
    <w:rsid w:val="516AC347"/>
    <w:rsid w:val="516D03D0"/>
    <w:rsid w:val="517638D8"/>
    <w:rsid w:val="517A196B"/>
    <w:rsid w:val="517B91EE"/>
    <w:rsid w:val="5180B9A0"/>
    <w:rsid w:val="51845F4D"/>
    <w:rsid w:val="51947529"/>
    <w:rsid w:val="51A2843E"/>
    <w:rsid w:val="51BA7124"/>
    <w:rsid w:val="51CDAB8A"/>
    <w:rsid w:val="51D0D318"/>
    <w:rsid w:val="51F9A2E4"/>
    <w:rsid w:val="52229346"/>
    <w:rsid w:val="523C9794"/>
    <w:rsid w:val="5245243B"/>
    <w:rsid w:val="52486D8B"/>
    <w:rsid w:val="524A7402"/>
    <w:rsid w:val="5265C386"/>
    <w:rsid w:val="527BEB03"/>
    <w:rsid w:val="527D4934"/>
    <w:rsid w:val="5299AFC2"/>
    <w:rsid w:val="52A149A3"/>
    <w:rsid w:val="52A56A60"/>
    <w:rsid w:val="52B6D438"/>
    <w:rsid w:val="52CD3795"/>
    <w:rsid w:val="531EE6EC"/>
    <w:rsid w:val="5344E6B8"/>
    <w:rsid w:val="53470387"/>
    <w:rsid w:val="534B0EC8"/>
    <w:rsid w:val="5365E2F9"/>
    <w:rsid w:val="536A4AFF"/>
    <w:rsid w:val="53983CB9"/>
    <w:rsid w:val="53A7A2BC"/>
    <w:rsid w:val="53AAF6B5"/>
    <w:rsid w:val="53D0334B"/>
    <w:rsid w:val="53F7115C"/>
    <w:rsid w:val="5472A06D"/>
    <w:rsid w:val="548E33AB"/>
    <w:rsid w:val="54B1D702"/>
    <w:rsid w:val="54B4232A"/>
    <w:rsid w:val="54D8CD67"/>
    <w:rsid w:val="54DC0C06"/>
    <w:rsid w:val="54DDE30C"/>
    <w:rsid w:val="55120AD1"/>
    <w:rsid w:val="551BB047"/>
    <w:rsid w:val="553B8726"/>
    <w:rsid w:val="553DF73A"/>
    <w:rsid w:val="55455D05"/>
    <w:rsid w:val="5559E2D2"/>
    <w:rsid w:val="5567B7BB"/>
    <w:rsid w:val="556B269D"/>
    <w:rsid w:val="5579F595"/>
    <w:rsid w:val="55842343"/>
    <w:rsid w:val="55927E55"/>
    <w:rsid w:val="559F5BFF"/>
    <w:rsid w:val="55A486FE"/>
    <w:rsid w:val="55A78B7A"/>
    <w:rsid w:val="55AE28AD"/>
    <w:rsid w:val="55B1CFE3"/>
    <w:rsid w:val="55B41EAA"/>
    <w:rsid w:val="55BC0AC2"/>
    <w:rsid w:val="55EB5254"/>
    <w:rsid w:val="55FC5E1C"/>
    <w:rsid w:val="5650A90C"/>
    <w:rsid w:val="565815DE"/>
    <w:rsid w:val="569B86C4"/>
    <w:rsid w:val="56D96C7F"/>
    <w:rsid w:val="56ED9540"/>
    <w:rsid w:val="5708A5CA"/>
    <w:rsid w:val="57186CC6"/>
    <w:rsid w:val="5751B6AD"/>
    <w:rsid w:val="5754EB2B"/>
    <w:rsid w:val="575AC8AA"/>
    <w:rsid w:val="57661A2C"/>
    <w:rsid w:val="577C3820"/>
    <w:rsid w:val="5790C1CC"/>
    <w:rsid w:val="5793D679"/>
    <w:rsid w:val="579552B4"/>
    <w:rsid w:val="57956519"/>
    <w:rsid w:val="57B4C37E"/>
    <w:rsid w:val="57DB36D5"/>
    <w:rsid w:val="57DC312E"/>
    <w:rsid w:val="57E63359"/>
    <w:rsid w:val="57F9BBCD"/>
    <w:rsid w:val="5835EA4C"/>
    <w:rsid w:val="583681A0"/>
    <w:rsid w:val="583AE700"/>
    <w:rsid w:val="5849454F"/>
    <w:rsid w:val="58586B98"/>
    <w:rsid w:val="586D1329"/>
    <w:rsid w:val="58A03061"/>
    <w:rsid w:val="58B63C91"/>
    <w:rsid w:val="58DA01FC"/>
    <w:rsid w:val="58E8E124"/>
    <w:rsid w:val="59001339"/>
    <w:rsid w:val="590312A1"/>
    <w:rsid w:val="59213641"/>
    <w:rsid w:val="59343169"/>
    <w:rsid w:val="596830D5"/>
    <w:rsid w:val="596CD96C"/>
    <w:rsid w:val="596E2A4C"/>
    <w:rsid w:val="5972B2BA"/>
    <w:rsid w:val="5975EF77"/>
    <w:rsid w:val="5994DC21"/>
    <w:rsid w:val="59BBED36"/>
    <w:rsid w:val="59D93243"/>
    <w:rsid w:val="59EB5361"/>
    <w:rsid w:val="59F26442"/>
    <w:rsid w:val="59FFB13B"/>
    <w:rsid w:val="5A0A99AB"/>
    <w:rsid w:val="5A1E5401"/>
    <w:rsid w:val="5A37D4EB"/>
    <w:rsid w:val="5A65F470"/>
    <w:rsid w:val="5A7C408D"/>
    <w:rsid w:val="5AB3C692"/>
    <w:rsid w:val="5AB7968F"/>
    <w:rsid w:val="5ABBF9DE"/>
    <w:rsid w:val="5ABCB645"/>
    <w:rsid w:val="5AE02668"/>
    <w:rsid w:val="5B062A4E"/>
    <w:rsid w:val="5B1CB6D3"/>
    <w:rsid w:val="5B1F1C3E"/>
    <w:rsid w:val="5B1F70A9"/>
    <w:rsid w:val="5B2F131A"/>
    <w:rsid w:val="5B4DE755"/>
    <w:rsid w:val="5B67DD0A"/>
    <w:rsid w:val="5B7C7969"/>
    <w:rsid w:val="5B974016"/>
    <w:rsid w:val="5C049DF3"/>
    <w:rsid w:val="5C083F29"/>
    <w:rsid w:val="5C0E3F4E"/>
    <w:rsid w:val="5C20D6D1"/>
    <w:rsid w:val="5C3A123A"/>
    <w:rsid w:val="5C6FD9EC"/>
    <w:rsid w:val="5C8B8438"/>
    <w:rsid w:val="5C906E8C"/>
    <w:rsid w:val="5CA0E4F6"/>
    <w:rsid w:val="5CC89047"/>
    <w:rsid w:val="5CD4AB40"/>
    <w:rsid w:val="5CEC671F"/>
    <w:rsid w:val="5CF0A0AC"/>
    <w:rsid w:val="5D15AEAB"/>
    <w:rsid w:val="5D1A70C5"/>
    <w:rsid w:val="5D2815C1"/>
    <w:rsid w:val="5D409E3A"/>
    <w:rsid w:val="5D4906AC"/>
    <w:rsid w:val="5D5C9BF6"/>
    <w:rsid w:val="5D5D4253"/>
    <w:rsid w:val="5D79656A"/>
    <w:rsid w:val="5D94B7AB"/>
    <w:rsid w:val="5D9BC907"/>
    <w:rsid w:val="5DD52CE0"/>
    <w:rsid w:val="5DDA62FA"/>
    <w:rsid w:val="5DEB7A72"/>
    <w:rsid w:val="5E125A57"/>
    <w:rsid w:val="5E193F85"/>
    <w:rsid w:val="5E1F43C1"/>
    <w:rsid w:val="5E3B271F"/>
    <w:rsid w:val="5E3DE5BA"/>
    <w:rsid w:val="5E49E02B"/>
    <w:rsid w:val="5E8A71EE"/>
    <w:rsid w:val="5E9AEFFC"/>
    <w:rsid w:val="5EA88AFD"/>
    <w:rsid w:val="5EB4CC7C"/>
    <w:rsid w:val="5EEC7529"/>
    <w:rsid w:val="5F104B2D"/>
    <w:rsid w:val="5F1B6FE6"/>
    <w:rsid w:val="5F2C60DA"/>
    <w:rsid w:val="5F464D50"/>
    <w:rsid w:val="5F5FB7BA"/>
    <w:rsid w:val="5F9A89F1"/>
    <w:rsid w:val="5FBAB95C"/>
    <w:rsid w:val="5FE44722"/>
    <w:rsid w:val="5FF06C6C"/>
    <w:rsid w:val="5FF2DD9B"/>
    <w:rsid w:val="60103160"/>
    <w:rsid w:val="60174954"/>
    <w:rsid w:val="6030C71A"/>
    <w:rsid w:val="6048917D"/>
    <w:rsid w:val="6062105C"/>
    <w:rsid w:val="607044F8"/>
    <w:rsid w:val="608AAAAC"/>
    <w:rsid w:val="60AB4088"/>
    <w:rsid w:val="60BA8849"/>
    <w:rsid w:val="60FE6B1E"/>
    <w:rsid w:val="611819EB"/>
    <w:rsid w:val="613F6404"/>
    <w:rsid w:val="61545BB5"/>
    <w:rsid w:val="6169ADDC"/>
    <w:rsid w:val="616E6B31"/>
    <w:rsid w:val="619A0C09"/>
    <w:rsid w:val="619DCC16"/>
    <w:rsid w:val="61A2F24F"/>
    <w:rsid w:val="61CBC5AA"/>
    <w:rsid w:val="61CCFD93"/>
    <w:rsid w:val="61DA7135"/>
    <w:rsid w:val="61EBCF74"/>
    <w:rsid w:val="621135E0"/>
    <w:rsid w:val="62121E21"/>
    <w:rsid w:val="621D958C"/>
    <w:rsid w:val="6223B5AD"/>
    <w:rsid w:val="62666E1E"/>
    <w:rsid w:val="6280F419"/>
    <w:rsid w:val="6285CF41"/>
    <w:rsid w:val="62972FB4"/>
    <w:rsid w:val="62C15649"/>
    <w:rsid w:val="62E7CA0B"/>
    <w:rsid w:val="633457D5"/>
    <w:rsid w:val="63368C00"/>
    <w:rsid w:val="6339377E"/>
    <w:rsid w:val="63407ABF"/>
    <w:rsid w:val="634246F3"/>
    <w:rsid w:val="636C94EC"/>
    <w:rsid w:val="63935746"/>
    <w:rsid w:val="63A5015C"/>
    <w:rsid w:val="63C7533A"/>
    <w:rsid w:val="63E284B3"/>
    <w:rsid w:val="63F2BD58"/>
    <w:rsid w:val="63F87EDC"/>
    <w:rsid w:val="64440A29"/>
    <w:rsid w:val="6448EED2"/>
    <w:rsid w:val="646B86DD"/>
    <w:rsid w:val="646F94DA"/>
    <w:rsid w:val="6481E49A"/>
    <w:rsid w:val="648B3097"/>
    <w:rsid w:val="64A8FE24"/>
    <w:rsid w:val="64AEC5EC"/>
    <w:rsid w:val="64B2E803"/>
    <w:rsid w:val="64C92DF3"/>
    <w:rsid w:val="65047050"/>
    <w:rsid w:val="6508E4B3"/>
    <w:rsid w:val="655DB02E"/>
    <w:rsid w:val="6578CE9B"/>
    <w:rsid w:val="6588DFF9"/>
    <w:rsid w:val="6599A21C"/>
    <w:rsid w:val="65B28402"/>
    <w:rsid w:val="66043EEB"/>
    <w:rsid w:val="66339296"/>
    <w:rsid w:val="663749D2"/>
    <w:rsid w:val="663BA473"/>
    <w:rsid w:val="66445BDE"/>
    <w:rsid w:val="664573A0"/>
    <w:rsid w:val="664D45CB"/>
    <w:rsid w:val="665DD025"/>
    <w:rsid w:val="665F8850"/>
    <w:rsid w:val="666D80D9"/>
    <w:rsid w:val="667573E4"/>
    <w:rsid w:val="667E59A3"/>
    <w:rsid w:val="6680CD16"/>
    <w:rsid w:val="66C6943B"/>
    <w:rsid w:val="66F02841"/>
    <w:rsid w:val="66F6C942"/>
    <w:rsid w:val="67181E4A"/>
    <w:rsid w:val="6769CB58"/>
    <w:rsid w:val="67816E38"/>
    <w:rsid w:val="67BCA062"/>
    <w:rsid w:val="67DB41C5"/>
    <w:rsid w:val="67EAD426"/>
    <w:rsid w:val="67F3E9FA"/>
    <w:rsid w:val="6855C779"/>
    <w:rsid w:val="685AB49B"/>
    <w:rsid w:val="68602A99"/>
    <w:rsid w:val="687FBD2D"/>
    <w:rsid w:val="689A44E3"/>
    <w:rsid w:val="689A487B"/>
    <w:rsid w:val="68AA2179"/>
    <w:rsid w:val="68B0BF32"/>
    <w:rsid w:val="68CC991E"/>
    <w:rsid w:val="68F003CD"/>
    <w:rsid w:val="68F70953"/>
    <w:rsid w:val="6918B980"/>
    <w:rsid w:val="6964299F"/>
    <w:rsid w:val="69997458"/>
    <w:rsid w:val="69B1FA44"/>
    <w:rsid w:val="69BD2BE1"/>
    <w:rsid w:val="69BF6AE5"/>
    <w:rsid w:val="69F2D465"/>
    <w:rsid w:val="69FF0CC4"/>
    <w:rsid w:val="6A0CE282"/>
    <w:rsid w:val="6A15549F"/>
    <w:rsid w:val="6A17727B"/>
    <w:rsid w:val="6A21B05A"/>
    <w:rsid w:val="6A22D9D9"/>
    <w:rsid w:val="6A280822"/>
    <w:rsid w:val="6A29D24C"/>
    <w:rsid w:val="6A789826"/>
    <w:rsid w:val="6AD853D7"/>
    <w:rsid w:val="6AE3C516"/>
    <w:rsid w:val="6AF1083F"/>
    <w:rsid w:val="6AF559B7"/>
    <w:rsid w:val="6B13A276"/>
    <w:rsid w:val="6B1B5299"/>
    <w:rsid w:val="6B298458"/>
    <w:rsid w:val="6B668D94"/>
    <w:rsid w:val="6B6B02BE"/>
    <w:rsid w:val="6B6DD708"/>
    <w:rsid w:val="6B6E41C1"/>
    <w:rsid w:val="6B9D66B1"/>
    <w:rsid w:val="6B9F391F"/>
    <w:rsid w:val="6BB51550"/>
    <w:rsid w:val="6BCD6D66"/>
    <w:rsid w:val="6BD27F4E"/>
    <w:rsid w:val="6BDD5399"/>
    <w:rsid w:val="6BFAF703"/>
    <w:rsid w:val="6C1707D4"/>
    <w:rsid w:val="6C192B30"/>
    <w:rsid w:val="6C335737"/>
    <w:rsid w:val="6C3DA688"/>
    <w:rsid w:val="6C3DB305"/>
    <w:rsid w:val="6C65E195"/>
    <w:rsid w:val="6C8A40E6"/>
    <w:rsid w:val="6C91A88C"/>
    <w:rsid w:val="6C93DF35"/>
    <w:rsid w:val="6CAF864F"/>
    <w:rsid w:val="6CBFF7E1"/>
    <w:rsid w:val="6CC18792"/>
    <w:rsid w:val="6CDA8950"/>
    <w:rsid w:val="6CE10E24"/>
    <w:rsid w:val="6CF230C5"/>
    <w:rsid w:val="6D04B49F"/>
    <w:rsid w:val="6D1AD0BB"/>
    <w:rsid w:val="6D240FFF"/>
    <w:rsid w:val="6D328F7E"/>
    <w:rsid w:val="6D32F82A"/>
    <w:rsid w:val="6D48B63F"/>
    <w:rsid w:val="6D537553"/>
    <w:rsid w:val="6D6E812E"/>
    <w:rsid w:val="6D6F14E1"/>
    <w:rsid w:val="6D8C747E"/>
    <w:rsid w:val="6D929D7A"/>
    <w:rsid w:val="6DC74AE5"/>
    <w:rsid w:val="6DCB96B2"/>
    <w:rsid w:val="6DCE8193"/>
    <w:rsid w:val="6DE8CDDD"/>
    <w:rsid w:val="6DF35C7F"/>
    <w:rsid w:val="6E2372E8"/>
    <w:rsid w:val="6E31F9D3"/>
    <w:rsid w:val="6E41280E"/>
    <w:rsid w:val="6E590481"/>
    <w:rsid w:val="6E653CCA"/>
    <w:rsid w:val="6ED613E1"/>
    <w:rsid w:val="6EFB5A8A"/>
    <w:rsid w:val="6F028728"/>
    <w:rsid w:val="6F123E89"/>
    <w:rsid w:val="6F1910D9"/>
    <w:rsid w:val="6F20C15E"/>
    <w:rsid w:val="6F71D69F"/>
    <w:rsid w:val="6F88F96F"/>
    <w:rsid w:val="6F950C37"/>
    <w:rsid w:val="6FA34562"/>
    <w:rsid w:val="6FDA852C"/>
    <w:rsid w:val="6FDE389C"/>
    <w:rsid w:val="70016E60"/>
    <w:rsid w:val="70439F3B"/>
    <w:rsid w:val="7045D698"/>
    <w:rsid w:val="704BEA8E"/>
    <w:rsid w:val="705D667B"/>
    <w:rsid w:val="7068381E"/>
    <w:rsid w:val="7071BA4F"/>
    <w:rsid w:val="707D377F"/>
    <w:rsid w:val="70AFAD49"/>
    <w:rsid w:val="70C562B9"/>
    <w:rsid w:val="70E6DFC6"/>
    <w:rsid w:val="7126F384"/>
    <w:rsid w:val="7136A44B"/>
    <w:rsid w:val="714EABE2"/>
    <w:rsid w:val="7151C20F"/>
    <w:rsid w:val="7153A53C"/>
    <w:rsid w:val="71668691"/>
    <w:rsid w:val="71974D06"/>
    <w:rsid w:val="71D30829"/>
    <w:rsid w:val="71E216B0"/>
    <w:rsid w:val="71E9869B"/>
    <w:rsid w:val="71EB0AB2"/>
    <w:rsid w:val="71F0738A"/>
    <w:rsid w:val="71FA4C94"/>
    <w:rsid w:val="720374FB"/>
    <w:rsid w:val="72149FE3"/>
    <w:rsid w:val="721DBEFB"/>
    <w:rsid w:val="72454BE0"/>
    <w:rsid w:val="72474E3A"/>
    <w:rsid w:val="7253EFD0"/>
    <w:rsid w:val="727EC115"/>
    <w:rsid w:val="72834DE2"/>
    <w:rsid w:val="728A30EE"/>
    <w:rsid w:val="729613F4"/>
    <w:rsid w:val="729C090D"/>
    <w:rsid w:val="72A23157"/>
    <w:rsid w:val="72C3CF88"/>
    <w:rsid w:val="72D62FC2"/>
    <w:rsid w:val="72F43FA7"/>
    <w:rsid w:val="72F4ADB8"/>
    <w:rsid w:val="72F6A652"/>
    <w:rsid w:val="73029BEF"/>
    <w:rsid w:val="7306B7D1"/>
    <w:rsid w:val="731C399E"/>
    <w:rsid w:val="734243E0"/>
    <w:rsid w:val="7367B8C8"/>
    <w:rsid w:val="7378FE08"/>
    <w:rsid w:val="737D29EA"/>
    <w:rsid w:val="739579FB"/>
    <w:rsid w:val="7396F6F3"/>
    <w:rsid w:val="73A50A34"/>
    <w:rsid w:val="74004A0B"/>
    <w:rsid w:val="741BE99E"/>
    <w:rsid w:val="744E8716"/>
    <w:rsid w:val="748F769F"/>
    <w:rsid w:val="74950625"/>
    <w:rsid w:val="74B3B368"/>
    <w:rsid w:val="74F30E5E"/>
    <w:rsid w:val="751D9B0B"/>
    <w:rsid w:val="7524884B"/>
    <w:rsid w:val="7524EB37"/>
    <w:rsid w:val="752EE7B3"/>
    <w:rsid w:val="75531A40"/>
    <w:rsid w:val="757139E2"/>
    <w:rsid w:val="759B657C"/>
    <w:rsid w:val="75A230C4"/>
    <w:rsid w:val="75DA4E9E"/>
    <w:rsid w:val="75DC6748"/>
    <w:rsid w:val="762675E9"/>
    <w:rsid w:val="7647A11B"/>
    <w:rsid w:val="76617328"/>
    <w:rsid w:val="7666218D"/>
    <w:rsid w:val="768C626F"/>
    <w:rsid w:val="76A5B7CE"/>
    <w:rsid w:val="76F7F89C"/>
    <w:rsid w:val="770CC864"/>
    <w:rsid w:val="77294622"/>
    <w:rsid w:val="772A0A60"/>
    <w:rsid w:val="773DA106"/>
    <w:rsid w:val="775F5C0A"/>
    <w:rsid w:val="775F788D"/>
    <w:rsid w:val="77902131"/>
    <w:rsid w:val="77C08542"/>
    <w:rsid w:val="780313FA"/>
    <w:rsid w:val="78122E9A"/>
    <w:rsid w:val="781506F9"/>
    <w:rsid w:val="781775F3"/>
    <w:rsid w:val="781B1A8B"/>
    <w:rsid w:val="782CBB57"/>
    <w:rsid w:val="786ED314"/>
    <w:rsid w:val="78791EAA"/>
    <w:rsid w:val="78809B1E"/>
    <w:rsid w:val="788C38C4"/>
    <w:rsid w:val="789730F0"/>
    <w:rsid w:val="78B408C0"/>
    <w:rsid w:val="78B92745"/>
    <w:rsid w:val="78BB0E48"/>
    <w:rsid w:val="78D6AE64"/>
    <w:rsid w:val="78DE66A3"/>
    <w:rsid w:val="79056CF4"/>
    <w:rsid w:val="791A52E7"/>
    <w:rsid w:val="79271EF5"/>
    <w:rsid w:val="79470462"/>
    <w:rsid w:val="7956308B"/>
    <w:rsid w:val="79692146"/>
    <w:rsid w:val="79932482"/>
    <w:rsid w:val="799D68BB"/>
    <w:rsid w:val="799E4CE1"/>
    <w:rsid w:val="79F5C369"/>
    <w:rsid w:val="79F8D14B"/>
    <w:rsid w:val="7A0460E3"/>
    <w:rsid w:val="7A31522F"/>
    <w:rsid w:val="7A42434E"/>
    <w:rsid w:val="7A564ECE"/>
    <w:rsid w:val="7A61534A"/>
    <w:rsid w:val="7A695443"/>
    <w:rsid w:val="7A697237"/>
    <w:rsid w:val="7A717A89"/>
    <w:rsid w:val="7A85183B"/>
    <w:rsid w:val="7A95A97C"/>
    <w:rsid w:val="7A9780F4"/>
    <w:rsid w:val="7A97B27A"/>
    <w:rsid w:val="7AA316E1"/>
    <w:rsid w:val="7AC65553"/>
    <w:rsid w:val="7AF9CB67"/>
    <w:rsid w:val="7AFC2196"/>
    <w:rsid w:val="7B1190CC"/>
    <w:rsid w:val="7B1992B2"/>
    <w:rsid w:val="7B2C37AF"/>
    <w:rsid w:val="7B4C2007"/>
    <w:rsid w:val="7B50A7FD"/>
    <w:rsid w:val="7B5B72B0"/>
    <w:rsid w:val="7B7A2F98"/>
    <w:rsid w:val="7BC6A9C4"/>
    <w:rsid w:val="7BD824CD"/>
    <w:rsid w:val="7BDB1D1C"/>
    <w:rsid w:val="7BDF3DF7"/>
    <w:rsid w:val="7BF04AEC"/>
    <w:rsid w:val="7BFBDC7D"/>
    <w:rsid w:val="7C40A7A5"/>
    <w:rsid w:val="7C459462"/>
    <w:rsid w:val="7C77B941"/>
    <w:rsid w:val="7C92B2C1"/>
    <w:rsid w:val="7CA96F12"/>
    <w:rsid w:val="7CAB24F2"/>
    <w:rsid w:val="7CC5AD9F"/>
    <w:rsid w:val="7CE83159"/>
    <w:rsid w:val="7CEF930E"/>
    <w:rsid w:val="7CF9C32F"/>
    <w:rsid w:val="7D015913"/>
    <w:rsid w:val="7D2F7192"/>
    <w:rsid w:val="7D3831DD"/>
    <w:rsid w:val="7D3868FA"/>
    <w:rsid w:val="7D3B5244"/>
    <w:rsid w:val="7D5DA26C"/>
    <w:rsid w:val="7D9E8946"/>
    <w:rsid w:val="7DC04E5A"/>
    <w:rsid w:val="7DDE12DB"/>
    <w:rsid w:val="7DE9C2A6"/>
    <w:rsid w:val="7DFDB209"/>
    <w:rsid w:val="7E0BCBB3"/>
    <w:rsid w:val="7E12583C"/>
    <w:rsid w:val="7E22A59C"/>
    <w:rsid w:val="7E2F1E41"/>
    <w:rsid w:val="7E4E4A6C"/>
    <w:rsid w:val="7E691843"/>
    <w:rsid w:val="7E7FC43C"/>
    <w:rsid w:val="7E98034F"/>
    <w:rsid w:val="7E9EA441"/>
    <w:rsid w:val="7EC93A07"/>
    <w:rsid w:val="7ED67084"/>
    <w:rsid w:val="7EFB7754"/>
    <w:rsid w:val="7EFE2382"/>
    <w:rsid w:val="7F13AA14"/>
    <w:rsid w:val="7F49843A"/>
    <w:rsid w:val="7F6A0452"/>
    <w:rsid w:val="7F6D11BF"/>
    <w:rsid w:val="7F7970C6"/>
    <w:rsid w:val="7F9E92CC"/>
    <w:rsid w:val="7F9FEFA1"/>
    <w:rsid w:val="7FA98909"/>
    <w:rsid w:val="7FCBFCC0"/>
    <w:rsid w:val="7FD2D9DE"/>
    <w:rsid w:val="7FF9ADBE"/>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81FAA"/>
  <w15:chartTrackingRefBased/>
  <w15:docId w15:val="{B4B6AC3C-C658-42AD-90C1-C65927E78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0D06"/>
    <w:rPr>
      <w:lang w:val="en-GB"/>
    </w:rPr>
  </w:style>
  <w:style w:type="paragraph" w:styleId="Heading1">
    <w:name w:val="heading 1"/>
    <w:basedOn w:val="Normal"/>
    <w:next w:val="Normal"/>
    <w:link w:val="Heading1Char"/>
    <w:uiPriority w:val="9"/>
    <w:qFormat/>
    <w:rsid w:val="09BCC27A"/>
    <w:pPr>
      <w:keepNext/>
      <w:keepLines/>
      <w:spacing w:before="360" w:after="80" w:line="360" w:lineRule="auto"/>
      <w:jc w:val="both"/>
      <w:outlineLvl w:val="0"/>
    </w:pPr>
    <w:rPr>
      <w:rFonts w:ascii="Times New Roman" w:hAnsi="Times New Roman" w:eastAsiaTheme="majorEastAsia" w:cstheme="majorBidi"/>
      <w:b/>
      <w:bCs/>
      <w:color w:val="000000" w:themeColor="text1"/>
      <w:sz w:val="24"/>
      <w:szCs w:val="24"/>
    </w:rPr>
  </w:style>
  <w:style w:type="paragraph" w:styleId="Heading2">
    <w:name w:val="heading 2"/>
    <w:basedOn w:val="Normal"/>
    <w:next w:val="Normal"/>
    <w:link w:val="Heading2Char"/>
    <w:uiPriority w:val="9"/>
    <w:unhideWhenUsed/>
    <w:qFormat/>
    <w:rsid w:val="09BCC27A"/>
    <w:pPr>
      <w:keepNext/>
      <w:keepLines/>
      <w:spacing w:before="160" w:after="80" w:line="360" w:lineRule="auto"/>
      <w:jc w:val="both"/>
      <w:outlineLvl w:val="1"/>
    </w:pPr>
    <w:rPr>
      <w:rFonts w:ascii="Times New Roman" w:hAnsi="Times New Roman" w:eastAsiaTheme="majorEastAsia" w:cstheme="majorBidi"/>
      <w:b/>
      <w:bCs/>
      <w:color w:val="000000" w:themeColor="text1"/>
      <w:sz w:val="24"/>
      <w:szCs w:val="24"/>
    </w:rPr>
  </w:style>
  <w:style w:type="paragraph" w:styleId="Heading3">
    <w:name w:val="heading 3"/>
    <w:basedOn w:val="Normal"/>
    <w:next w:val="Normal"/>
    <w:link w:val="Heading3Char"/>
    <w:uiPriority w:val="9"/>
    <w:semiHidden/>
    <w:unhideWhenUsed/>
    <w:qFormat/>
    <w:rsid w:val="09BCC2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9BCC2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9BCC2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9BCC2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9BCC2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9BCC27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09BCC27A"/>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53BE9"/>
    <w:rPr>
      <w:rFonts w:ascii="Times New Roman" w:hAnsi="Times New Roman" w:eastAsiaTheme="majorEastAsia" w:cstheme="majorBidi"/>
      <w:b/>
      <w:color w:val="000000" w:themeColor="text1"/>
      <w:sz w:val="24"/>
      <w:szCs w:val="40"/>
    </w:rPr>
  </w:style>
  <w:style w:type="character" w:styleId="Heading2Char" w:customStyle="1">
    <w:name w:val="Heading 2 Char"/>
    <w:basedOn w:val="DefaultParagraphFont"/>
    <w:link w:val="Heading2"/>
    <w:uiPriority w:val="9"/>
    <w:rsid w:val="00B53BE9"/>
    <w:rPr>
      <w:rFonts w:ascii="Times New Roman" w:hAnsi="Times New Roman" w:eastAsiaTheme="majorEastAsia" w:cstheme="majorBidi"/>
      <w:b/>
      <w:color w:val="000000" w:themeColor="text1"/>
      <w:sz w:val="24"/>
      <w:szCs w:val="32"/>
    </w:rPr>
  </w:style>
  <w:style w:type="character" w:styleId="Heading3Char" w:customStyle="1">
    <w:name w:val="Heading 3 Char"/>
    <w:basedOn w:val="DefaultParagraphFont"/>
    <w:link w:val="Heading3"/>
    <w:uiPriority w:val="9"/>
    <w:semiHidden/>
    <w:rsid w:val="0072589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2589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2589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2589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2589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2589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2589B"/>
    <w:rPr>
      <w:rFonts w:eastAsiaTheme="majorEastAsia" w:cstheme="majorBidi"/>
      <w:color w:val="272727" w:themeColor="text1" w:themeTint="D8"/>
    </w:rPr>
  </w:style>
  <w:style w:type="paragraph" w:styleId="Title">
    <w:name w:val="Title"/>
    <w:basedOn w:val="Normal"/>
    <w:next w:val="Normal"/>
    <w:link w:val="TitleChar"/>
    <w:uiPriority w:val="10"/>
    <w:qFormat/>
    <w:rsid w:val="09BCC27A"/>
    <w:pPr>
      <w:spacing w:after="80" w:line="240" w:lineRule="auto"/>
      <w:contextualSpacing/>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0072589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9BCC27A"/>
    <w:rPr>
      <w:rFonts w:eastAsiaTheme="majorEastAsia" w:cstheme="majorBidi"/>
      <w:color w:val="595959" w:themeColor="text1" w:themeTint="A6"/>
      <w:sz w:val="28"/>
      <w:szCs w:val="28"/>
    </w:rPr>
  </w:style>
  <w:style w:type="character" w:styleId="SubtitleChar" w:customStyle="1">
    <w:name w:val="Subtitle Char"/>
    <w:basedOn w:val="DefaultParagraphFont"/>
    <w:link w:val="Subtitle"/>
    <w:uiPriority w:val="11"/>
    <w:rsid w:val="007258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9BCC27A"/>
    <w:pPr>
      <w:spacing w:before="160"/>
      <w:jc w:val="center"/>
    </w:pPr>
    <w:rPr>
      <w:i/>
      <w:iCs/>
      <w:color w:val="404040" w:themeColor="text1" w:themeTint="BF"/>
    </w:rPr>
  </w:style>
  <w:style w:type="character" w:styleId="QuoteChar" w:customStyle="1">
    <w:name w:val="Quote Char"/>
    <w:basedOn w:val="DefaultParagraphFont"/>
    <w:link w:val="Quote"/>
    <w:uiPriority w:val="29"/>
    <w:rsid w:val="0072589B"/>
    <w:rPr>
      <w:i/>
      <w:iCs/>
      <w:color w:val="404040" w:themeColor="text1" w:themeTint="BF"/>
    </w:rPr>
  </w:style>
  <w:style w:type="paragraph" w:styleId="ListParagraph">
    <w:name w:val="List Paragraph"/>
    <w:basedOn w:val="Normal"/>
    <w:uiPriority w:val="34"/>
    <w:qFormat/>
    <w:rsid w:val="09BCC27A"/>
    <w:pPr>
      <w:ind w:left="720"/>
      <w:contextualSpacing/>
    </w:pPr>
  </w:style>
  <w:style w:type="character" w:styleId="IntenseEmphasis">
    <w:name w:val="Intense Emphasis"/>
    <w:basedOn w:val="DefaultParagraphFont"/>
    <w:uiPriority w:val="21"/>
    <w:qFormat/>
    <w:rsid w:val="0072589B"/>
    <w:rPr>
      <w:i/>
      <w:iCs/>
      <w:color w:val="0F4761" w:themeColor="accent1" w:themeShade="BF"/>
    </w:rPr>
  </w:style>
  <w:style w:type="paragraph" w:styleId="IntenseQuote">
    <w:name w:val="Intense Quote"/>
    <w:basedOn w:val="Normal"/>
    <w:next w:val="Normal"/>
    <w:link w:val="IntenseQuoteChar"/>
    <w:uiPriority w:val="30"/>
    <w:qFormat/>
    <w:rsid w:val="09BCC27A"/>
    <w:pP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2589B"/>
    <w:rPr>
      <w:i/>
      <w:iCs/>
      <w:color w:val="0F4761" w:themeColor="accent1" w:themeShade="BF"/>
    </w:rPr>
  </w:style>
  <w:style w:type="character" w:styleId="IntenseReference">
    <w:name w:val="Intense Reference"/>
    <w:basedOn w:val="DefaultParagraphFont"/>
    <w:uiPriority w:val="32"/>
    <w:qFormat/>
    <w:rsid w:val="0072589B"/>
    <w:rPr>
      <w:b/>
      <w:bCs/>
      <w:smallCaps/>
      <w:color w:val="0F4761" w:themeColor="accent1" w:themeShade="BF"/>
      <w:spacing w:val="5"/>
    </w:rPr>
  </w:style>
  <w:style w:type="paragraph" w:styleId="Header">
    <w:name w:val="header"/>
    <w:basedOn w:val="Normal"/>
    <w:link w:val="HeaderChar"/>
    <w:uiPriority w:val="99"/>
    <w:unhideWhenUsed/>
    <w:rsid w:val="09BCC27A"/>
    <w:pPr>
      <w:tabs>
        <w:tab w:val="center" w:pos="4513"/>
        <w:tab w:val="right" w:pos="9026"/>
      </w:tabs>
      <w:spacing w:after="0" w:line="240" w:lineRule="auto"/>
    </w:pPr>
  </w:style>
  <w:style w:type="character" w:styleId="HeaderChar" w:customStyle="1">
    <w:name w:val="Header Char"/>
    <w:basedOn w:val="DefaultParagraphFont"/>
    <w:link w:val="Header"/>
    <w:uiPriority w:val="99"/>
    <w:rsid w:val="006B74C6"/>
  </w:style>
  <w:style w:type="paragraph" w:styleId="Footer">
    <w:name w:val="footer"/>
    <w:basedOn w:val="Normal"/>
    <w:link w:val="FooterChar"/>
    <w:uiPriority w:val="99"/>
    <w:unhideWhenUsed/>
    <w:rsid w:val="09BCC27A"/>
    <w:pPr>
      <w:tabs>
        <w:tab w:val="center" w:pos="4513"/>
        <w:tab w:val="right" w:pos="9026"/>
      </w:tabs>
      <w:spacing w:after="0" w:line="240" w:lineRule="auto"/>
    </w:pPr>
  </w:style>
  <w:style w:type="character" w:styleId="FooterChar" w:customStyle="1">
    <w:name w:val="Footer Char"/>
    <w:basedOn w:val="DefaultParagraphFont"/>
    <w:link w:val="Footer"/>
    <w:uiPriority w:val="99"/>
    <w:rsid w:val="006B74C6"/>
  </w:style>
  <w:style w:type="paragraph" w:styleId="TOCHeading">
    <w:name w:val="TOC Heading"/>
    <w:basedOn w:val="Heading1"/>
    <w:next w:val="Normal"/>
    <w:uiPriority w:val="39"/>
    <w:unhideWhenUsed/>
    <w:qFormat/>
    <w:rsid w:val="00C36089"/>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uiPriority w:val="39"/>
    <w:unhideWhenUsed/>
    <w:rsid w:val="09BCC27A"/>
    <w:pPr>
      <w:spacing w:after="100"/>
    </w:pPr>
  </w:style>
  <w:style w:type="character" w:styleId="Hyperlink">
    <w:name w:val="Hyperlink"/>
    <w:basedOn w:val="DefaultParagraphFont"/>
    <w:uiPriority w:val="99"/>
    <w:unhideWhenUsed/>
    <w:rsid w:val="00C36089"/>
    <w:rPr>
      <w:color w:val="467886" w:themeColor="hyperlink"/>
      <w:u w:val="single"/>
    </w:rPr>
  </w:style>
  <w:style w:type="paragraph" w:styleId="Normal1" w:customStyle="1">
    <w:name w:val="Normal1"/>
    <w:basedOn w:val="Normal"/>
    <w:uiPriority w:val="1"/>
    <w:rsid w:val="09BCC27A"/>
    <w:pPr>
      <w:spacing w:line="276" w:lineRule="auto"/>
    </w:pPr>
    <w:rPr>
      <w:rFonts w:ascii="Arial" w:hAnsi="Arial" w:eastAsia="Arial" w:cs="Arial"/>
    </w:rPr>
  </w:style>
  <w:style w:type="paragraph" w:styleId="TOC2">
    <w:name w:val="toc 2"/>
    <w:basedOn w:val="Normal"/>
    <w:next w:val="Normal"/>
    <w:uiPriority w:val="39"/>
    <w:unhideWhenUsed/>
    <w:rsid w:val="09BCC27A"/>
    <w:pPr>
      <w:spacing w:after="100"/>
      <w:ind w:left="220"/>
    </w:pPr>
  </w:style>
  <w:style w:type="paragraph" w:styleId="TOC3">
    <w:name w:val="toc 3"/>
    <w:basedOn w:val="Normal"/>
    <w:next w:val="Normal"/>
    <w:uiPriority w:val="39"/>
    <w:unhideWhenUsed/>
    <w:rsid w:val="09BCC27A"/>
    <w:pPr>
      <w:spacing w:after="100"/>
      <w:ind w:left="440"/>
    </w:pPr>
  </w:style>
  <w:style w:type="paragraph" w:styleId="TOC4">
    <w:name w:val="toc 4"/>
    <w:basedOn w:val="Normal"/>
    <w:next w:val="Normal"/>
    <w:uiPriority w:val="39"/>
    <w:unhideWhenUsed/>
    <w:rsid w:val="09BCC27A"/>
    <w:pPr>
      <w:spacing w:after="100"/>
      <w:ind w:left="660"/>
    </w:pPr>
  </w:style>
  <w:style w:type="paragraph" w:styleId="TOC5">
    <w:name w:val="toc 5"/>
    <w:basedOn w:val="Normal"/>
    <w:next w:val="Normal"/>
    <w:uiPriority w:val="39"/>
    <w:unhideWhenUsed/>
    <w:rsid w:val="09BCC27A"/>
    <w:pPr>
      <w:spacing w:after="100"/>
      <w:ind w:left="880"/>
    </w:pPr>
  </w:style>
  <w:style w:type="paragraph" w:styleId="TOC6">
    <w:name w:val="toc 6"/>
    <w:basedOn w:val="Normal"/>
    <w:next w:val="Normal"/>
    <w:uiPriority w:val="39"/>
    <w:unhideWhenUsed/>
    <w:rsid w:val="09BCC27A"/>
    <w:pPr>
      <w:spacing w:after="100"/>
      <w:ind w:left="1100"/>
    </w:pPr>
  </w:style>
  <w:style w:type="paragraph" w:styleId="TOC7">
    <w:name w:val="toc 7"/>
    <w:basedOn w:val="Normal"/>
    <w:next w:val="Normal"/>
    <w:uiPriority w:val="39"/>
    <w:unhideWhenUsed/>
    <w:rsid w:val="09BCC27A"/>
    <w:pPr>
      <w:spacing w:after="100"/>
      <w:ind w:left="1320"/>
    </w:pPr>
  </w:style>
  <w:style w:type="paragraph" w:styleId="TOC8">
    <w:name w:val="toc 8"/>
    <w:basedOn w:val="Normal"/>
    <w:next w:val="Normal"/>
    <w:uiPriority w:val="39"/>
    <w:unhideWhenUsed/>
    <w:rsid w:val="09BCC27A"/>
    <w:pPr>
      <w:spacing w:after="100"/>
      <w:ind w:left="1540"/>
    </w:pPr>
  </w:style>
  <w:style w:type="paragraph" w:styleId="TOC9">
    <w:name w:val="toc 9"/>
    <w:basedOn w:val="Normal"/>
    <w:next w:val="Normal"/>
    <w:uiPriority w:val="39"/>
    <w:unhideWhenUsed/>
    <w:rsid w:val="09BCC27A"/>
    <w:pPr>
      <w:spacing w:after="100"/>
      <w:ind w:left="1760"/>
    </w:pPr>
  </w:style>
  <w:style w:type="paragraph" w:styleId="EndnoteText">
    <w:name w:val="endnote text"/>
    <w:basedOn w:val="Normal"/>
    <w:uiPriority w:val="99"/>
    <w:semiHidden/>
    <w:unhideWhenUsed/>
    <w:rsid w:val="09BCC27A"/>
    <w:pPr>
      <w:spacing w:after="0" w:line="240" w:lineRule="auto"/>
    </w:pPr>
    <w:rPr>
      <w:sz w:val="20"/>
      <w:szCs w:val="20"/>
    </w:rPr>
  </w:style>
  <w:style w:type="paragraph" w:styleId="FootnoteText">
    <w:name w:val="footnote text"/>
    <w:basedOn w:val="Normal"/>
    <w:uiPriority w:val="99"/>
    <w:semiHidden/>
    <w:unhideWhenUsed/>
    <w:rsid w:val="09BCC27A"/>
    <w:pPr>
      <w:spacing w:after="0" w:line="240" w:lineRule="auto"/>
    </w:pPr>
    <w:rPr>
      <w:sz w:val="20"/>
      <w:szCs w:val="20"/>
    </w:rPr>
  </w:style>
  <w:style w:type="paragraph" w:styleId="Bibliography">
    <w:name w:val="Bibliography"/>
    <w:basedOn w:val="Normal"/>
    <w:next w:val="Normal"/>
    <w:uiPriority w:val="37"/>
    <w:unhideWhenUsed/>
    <w:rsid w:val="00EC7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334597">
      <w:bodyDiv w:val="1"/>
      <w:marLeft w:val="0"/>
      <w:marRight w:val="0"/>
      <w:marTop w:val="0"/>
      <w:marBottom w:val="0"/>
      <w:divBdr>
        <w:top w:val="none" w:sz="0" w:space="0" w:color="auto"/>
        <w:left w:val="none" w:sz="0" w:space="0" w:color="auto"/>
        <w:bottom w:val="none" w:sz="0" w:space="0" w:color="auto"/>
        <w:right w:val="none" w:sz="0" w:space="0" w:color="auto"/>
      </w:divBdr>
    </w:div>
    <w:div w:id="1354771944">
      <w:bodyDiv w:val="1"/>
      <w:marLeft w:val="0"/>
      <w:marRight w:val="0"/>
      <w:marTop w:val="0"/>
      <w:marBottom w:val="0"/>
      <w:divBdr>
        <w:top w:val="none" w:sz="0" w:space="0" w:color="auto"/>
        <w:left w:val="none" w:sz="0" w:space="0" w:color="auto"/>
        <w:bottom w:val="none" w:sz="0" w:space="0" w:color="auto"/>
        <w:right w:val="none" w:sz="0" w:space="0" w:color="auto"/>
      </w:divBdr>
    </w:div>
    <w:div w:id="1527136565">
      <w:bodyDiv w:val="1"/>
      <w:marLeft w:val="0"/>
      <w:marRight w:val="0"/>
      <w:marTop w:val="0"/>
      <w:marBottom w:val="0"/>
      <w:divBdr>
        <w:top w:val="none" w:sz="0" w:space="0" w:color="auto"/>
        <w:left w:val="none" w:sz="0" w:space="0" w:color="auto"/>
        <w:bottom w:val="none" w:sz="0" w:space="0" w:color="auto"/>
        <w:right w:val="none" w:sz="0" w:space="0" w:color="auto"/>
      </w:divBdr>
    </w:div>
    <w:div w:id="1629429219">
      <w:bodyDiv w:val="1"/>
      <w:marLeft w:val="0"/>
      <w:marRight w:val="0"/>
      <w:marTop w:val="0"/>
      <w:marBottom w:val="0"/>
      <w:divBdr>
        <w:top w:val="none" w:sz="0" w:space="0" w:color="auto"/>
        <w:left w:val="none" w:sz="0" w:space="0" w:color="auto"/>
        <w:bottom w:val="none" w:sz="0" w:space="0" w:color="auto"/>
        <w:right w:val="none" w:sz="0" w:space="0" w:color="auto"/>
      </w:divBdr>
    </w:div>
    <w:div w:id="1911118227">
      <w:bodyDiv w:val="1"/>
      <w:marLeft w:val="0"/>
      <w:marRight w:val="0"/>
      <w:marTop w:val="0"/>
      <w:marBottom w:val="0"/>
      <w:divBdr>
        <w:top w:val="none" w:sz="0" w:space="0" w:color="auto"/>
        <w:left w:val="none" w:sz="0" w:space="0" w:color="auto"/>
        <w:bottom w:val="none" w:sz="0" w:space="0" w:color="auto"/>
        <w:right w:val="none" w:sz="0" w:space="0" w:color="auto"/>
      </w:divBdr>
    </w:div>
    <w:div w:id="204413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styles" Target="styles.xml" Id="rId3" /><Relationship Type="http://schemas.openxmlformats.org/officeDocument/2006/relationships/image" Target="media/image14.png"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hyperlink" Target="https://www.structural-learning.com/post/herzbergs-two-factor-theory" TargetMode="External" Id="rId28"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hyperlink" Target="https://www.cipd.org/uk/knowledge/factsheets/engagement-factsheet/" TargetMode="External" Id="rId27" /><Relationship Type="http://schemas.openxmlformats.org/officeDocument/2006/relationships/fontTable" Target="fontTable.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The242</b:Tag>
    <b:SourceType>InternetSite</b:SourceType>
    <b:Guid>{4EA36565-22DC-4539-B1D3-D360530449B1}</b:Guid>
    <b:Title>The Culture Factor</b:Title>
    <b:InternetSiteTitle>COUNTRY COMPARISON TOOL</b:InternetSiteTitle>
    <b:Year>2024</b:Year>
    <b:Month>8</b:Month>
    <b:Day>28</b:Day>
    <b:URL>https://www.theculturefactor.com/country-comparison-tool?countries=united+kingdom</b:URL>
    <b:RefOrder>2</b:RefOrder>
  </b:Source>
  <b:Source>
    <b:Tag>EJE24</b:Tag>
    <b:SourceType>DocumentFromInternetSite</b:SourceType>
    <b:Guid>{6A101CFD-3243-49FB-98FA-1002619DE043}</b:Guid>
    <b:Title>EJER</b:Title>
    <b:InternetSiteTitle>The Role of Self-Efficacy in Job Satisfaction, Organizational Commitment,</b:InternetSiteTitle>
    <b:Year>2024</b:Year>
    <b:Month>8</b:Month>
    <b:Day>28</b:Day>
    <b:URL>https://dergipark.org.tr/en/download/article-file/960160</b:URL>
    <b:RefOrder>1</b:RefOrder>
  </b:Source>
  <b:Source>
    <b:Tag>Sci241</b:Tag>
    <b:SourceType>DocumentFromInternetSite</b:SourceType>
    <b:Guid>{12C5E6C9-0A5E-4A57-811A-EE96C18F4454}</b:Guid>
    <b:Title>Science direct</b:Title>
    <b:InternetSiteTitle>The hierarchy of needs empirical examination of Maslow’s theory and lessons for development</b:InternetSiteTitle>
    <b:Year>2024</b:Year>
    <b:Month>8</b:Month>
    <b:Day>26</b:Day>
    <b:URL>https://www.sciencedirect.com/science/article/abs/pii/S0305750X23000037</b:URL>
    <b:RefOrder>3</b:RefOrder>
  </b:Source>
  <b:Source>
    <b:Tag>Res24</b:Tag>
    <b:SourceType>DocumentFromInternetSite</b:SourceType>
    <b:Guid>{4CE61BD2-57F1-4CF0-9FAB-50552839B9B6}</b:Guid>
    <b:Title>Researchgate</b:Title>
    <b:InternetSiteTitle>The Investigation of Effects of Job Satisfaction on Performance Among</b:InternetSiteTitle>
    <b:Year>2024</b:Year>
    <b:Month>8</b:Month>
    <b:Day>27</b:Day>
    <b:URL>https://www.researchgate.net/profile/Mohammad-Dawude-Temory-2/publication/369957701_The_Investigation_of_Effects_of_Job_Satisfaction_on_Performance_Among_Academicians_Using_Herzberg's_Theory/links/6486ccf22cad460a1b0ff6cb/The-Investigation-of-Effects-of-J</b:URL>
    <b:RefOrder>4</b:RefOrder>
  </b:Source>
</b:Sources>
</file>

<file path=customXml/itemProps1.xml><?xml version="1.0" encoding="utf-8"?>
<ds:datastoreItem xmlns:ds="http://schemas.openxmlformats.org/officeDocument/2006/customXml" ds:itemID="{695EC22B-3A45-41F2-901E-B310A148B5A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Sudipta Bhattacharjee</dc:creator>
  <keywords/>
  <dc:description/>
  <lastModifiedBy>Krisztina Pocsik (2115263)</lastModifiedBy>
  <revision>7</revision>
  <dcterms:created xsi:type="dcterms:W3CDTF">2024-08-30T14:16:00.0000000Z</dcterms:created>
  <dcterms:modified xsi:type="dcterms:W3CDTF">2024-08-30T06:35:08.3710699Z</dcterms:modified>
</coreProperties>
</file>