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2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C60C4BA" w:rsidP="54FCEBAD" w:rsidRDefault="2C60C4BA" w14:paraId="34429B83" w14:textId="356B385A">
      <w:pPr>
        <w:spacing w:after="160" w:line="27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54FCEBAD" w:rsidR="2C60C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single"/>
        </w:rPr>
        <w:t xml:space="preserve">Discuss the potential reasons why </w:t>
      </w:r>
      <w:r w:rsidRPr="54FCEBAD" w:rsidR="2C60C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single"/>
        </w:rPr>
        <w:t>a significant proportion</w:t>
      </w:r>
      <w:r w:rsidRPr="54FCEBAD" w:rsidR="2C60C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8"/>
          <w:szCs w:val="28"/>
          <w:u w:val="single"/>
        </w:rPr>
        <w:t xml:space="preserve"> of UK adults are not exercising sufficiently to meet the recommended guidelines for health</w:t>
      </w:r>
    </w:p>
    <w:p w:rsidR="676ACF7E" w:rsidP="54FCEBAD" w:rsidRDefault="676ACF7E" w14:paraId="67D61282" w14:textId="4B03FAD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4FCEBAD" w:rsidR="6FBC84CD">
        <w:rPr>
          <w:rFonts w:ascii="Times New Roman" w:hAnsi="Times New Roman" w:eastAsia="Times New Roman" w:cs="Times New Roman"/>
          <w:sz w:val="24"/>
          <w:szCs w:val="24"/>
          <w:u w:val="single"/>
        </w:rPr>
        <w:t>Introduction</w:t>
      </w:r>
      <w:r>
        <w:br/>
      </w:r>
      <w:r w:rsidRPr="54FCEBAD" w:rsidR="31D46C77">
        <w:rPr>
          <w:rFonts w:ascii="Times New Roman" w:hAnsi="Times New Roman" w:eastAsia="Times New Roman" w:cs="Times New Roman"/>
        </w:rPr>
        <w:t xml:space="preserve">According to the </w:t>
      </w:r>
      <w:r w:rsidRPr="54FCEBAD" w:rsidR="31D46C77">
        <w:rPr>
          <w:rFonts w:ascii="Times New Roman" w:hAnsi="Times New Roman" w:eastAsia="Times New Roman" w:cs="Times New Roman"/>
        </w:rPr>
        <w:t xml:space="preserve">UK Chief Medical Officers </w:t>
      </w:r>
      <w:r w:rsidRPr="54FCEBAD" w:rsidR="04BAE1E5">
        <w:rPr>
          <w:rFonts w:ascii="Times New Roman" w:hAnsi="Times New Roman" w:eastAsia="Times New Roman" w:cs="Times New Roman"/>
        </w:rPr>
        <w:t>Report</w:t>
      </w:r>
      <w:r w:rsidRPr="54FCEBAD" w:rsidR="11ACF883">
        <w:rPr>
          <w:rFonts w:ascii="Times New Roman" w:hAnsi="Times New Roman" w:eastAsia="Times New Roman" w:cs="Times New Roman"/>
        </w:rPr>
        <w:t xml:space="preserve"> </w:t>
      </w:r>
      <w:r w:rsidRPr="54FCEBAD" w:rsidR="04BAE1E5">
        <w:rPr>
          <w:rFonts w:ascii="Times New Roman" w:hAnsi="Times New Roman" w:eastAsia="Times New Roman" w:cs="Times New Roman"/>
        </w:rPr>
        <w:t>(2020)</w:t>
      </w:r>
      <w:r w:rsidRPr="54FCEBAD" w:rsidR="34DAF55F">
        <w:rPr>
          <w:rFonts w:ascii="Times New Roman" w:hAnsi="Times New Roman" w:eastAsia="Times New Roman" w:cs="Times New Roman"/>
        </w:rPr>
        <w:t>,</w:t>
      </w:r>
      <w:r w:rsidRPr="54FCEBAD" w:rsidR="4C4A669D">
        <w:rPr>
          <w:rFonts w:ascii="Times New Roman" w:hAnsi="Times New Roman" w:eastAsia="Times New Roman" w:cs="Times New Roman"/>
        </w:rPr>
        <w:t xml:space="preserve"> many UK</w:t>
      </w:r>
      <w:r w:rsidRPr="54FCEBAD" w:rsidR="04BAE1E5">
        <w:rPr>
          <w:rFonts w:ascii="Times New Roman" w:hAnsi="Times New Roman" w:eastAsia="Times New Roman" w:cs="Times New Roman"/>
        </w:rPr>
        <w:t xml:space="preserve"> </w:t>
      </w:r>
      <w:r w:rsidRPr="54FCEBAD" w:rsidR="699A594C">
        <w:rPr>
          <w:rFonts w:ascii="Times New Roman" w:hAnsi="Times New Roman" w:eastAsia="Times New Roman" w:cs="Times New Roman"/>
        </w:rPr>
        <w:t xml:space="preserve">adults </w:t>
      </w:r>
      <w:r w:rsidRPr="54FCEBAD" w:rsidR="15DC853B">
        <w:rPr>
          <w:rFonts w:ascii="Times New Roman" w:hAnsi="Times New Roman" w:eastAsia="Times New Roman" w:cs="Times New Roman"/>
        </w:rPr>
        <w:t xml:space="preserve">are not exercising sufficiently to meet the recommended </w:t>
      </w:r>
      <w:r w:rsidRPr="54FCEBAD" w:rsidR="6E418859">
        <w:rPr>
          <w:rFonts w:ascii="Times New Roman" w:hAnsi="Times New Roman" w:eastAsia="Times New Roman" w:cs="Times New Roman"/>
        </w:rPr>
        <w:t xml:space="preserve">physical activity </w:t>
      </w:r>
      <w:r w:rsidRPr="54FCEBAD" w:rsidR="05684F82">
        <w:rPr>
          <w:rFonts w:ascii="Times New Roman" w:hAnsi="Times New Roman" w:eastAsia="Times New Roman" w:cs="Times New Roman"/>
        </w:rPr>
        <w:t>guidelines</w:t>
      </w:r>
      <w:r w:rsidRPr="54FCEBAD" w:rsidR="5DA3F23C">
        <w:rPr>
          <w:rFonts w:ascii="Times New Roman" w:hAnsi="Times New Roman" w:eastAsia="Times New Roman" w:cs="Times New Roman"/>
        </w:rPr>
        <w:t>. T</w:t>
      </w:r>
      <w:r w:rsidRPr="54FCEBAD" w:rsidR="05684F82">
        <w:rPr>
          <w:rFonts w:ascii="Times New Roman" w:hAnsi="Times New Roman" w:eastAsia="Times New Roman" w:cs="Times New Roman"/>
        </w:rPr>
        <w:t>he report further outlines the</w:t>
      </w:r>
      <w:r w:rsidRPr="54FCEBAD" w:rsidR="7E007EB5">
        <w:rPr>
          <w:rFonts w:ascii="Times New Roman" w:hAnsi="Times New Roman" w:eastAsia="Times New Roman" w:cs="Times New Roman"/>
        </w:rPr>
        <w:t xml:space="preserve"> increasing</w:t>
      </w:r>
      <w:r w:rsidRPr="54FCEBAD" w:rsidR="05684F82">
        <w:rPr>
          <w:rFonts w:ascii="Times New Roman" w:hAnsi="Times New Roman" w:eastAsia="Times New Roman" w:cs="Times New Roman"/>
        </w:rPr>
        <w:t xml:space="preserve"> dange</w:t>
      </w:r>
      <w:r w:rsidRPr="54FCEBAD" w:rsidR="392F7F43">
        <w:rPr>
          <w:rFonts w:ascii="Times New Roman" w:hAnsi="Times New Roman" w:eastAsia="Times New Roman" w:cs="Times New Roman"/>
        </w:rPr>
        <w:t>r</w:t>
      </w:r>
      <w:r w:rsidRPr="54FCEBAD" w:rsidR="05684F82">
        <w:rPr>
          <w:rFonts w:ascii="Times New Roman" w:hAnsi="Times New Roman" w:eastAsia="Times New Roman" w:cs="Times New Roman"/>
        </w:rPr>
        <w:t xml:space="preserve"> </w:t>
      </w:r>
      <w:r w:rsidRPr="54FCEBAD" w:rsidR="35A25CDE">
        <w:rPr>
          <w:rFonts w:ascii="Times New Roman" w:hAnsi="Times New Roman" w:eastAsia="Times New Roman" w:cs="Times New Roman"/>
        </w:rPr>
        <w:t xml:space="preserve">to individuals' health </w:t>
      </w:r>
      <w:r w:rsidRPr="54FCEBAD" w:rsidR="35A25CDE">
        <w:rPr>
          <w:rFonts w:ascii="Times New Roman" w:hAnsi="Times New Roman" w:eastAsia="Times New Roman" w:cs="Times New Roman"/>
        </w:rPr>
        <w:t xml:space="preserve">due to </w:t>
      </w:r>
      <w:r w:rsidRPr="54FCEBAD" w:rsidR="20D7F5A3">
        <w:rPr>
          <w:rFonts w:ascii="Times New Roman" w:hAnsi="Times New Roman" w:eastAsia="Times New Roman" w:cs="Times New Roman"/>
        </w:rPr>
        <w:t>inactivity</w:t>
      </w:r>
      <w:r w:rsidRPr="54FCEBAD" w:rsidR="1EFA3CFE">
        <w:rPr>
          <w:rFonts w:ascii="Times New Roman" w:hAnsi="Times New Roman" w:eastAsia="Times New Roman" w:cs="Times New Roman"/>
        </w:rPr>
        <w:t xml:space="preserve"> or sedentary</w:t>
      </w:r>
      <w:r w:rsidRPr="54FCEBAD" w:rsidR="05684F82">
        <w:rPr>
          <w:rFonts w:ascii="Times New Roman" w:hAnsi="Times New Roman" w:eastAsia="Times New Roman" w:cs="Times New Roman"/>
        </w:rPr>
        <w:t xml:space="preserve"> </w:t>
      </w:r>
      <w:r w:rsidRPr="54FCEBAD" w:rsidR="133A3D50">
        <w:rPr>
          <w:rFonts w:ascii="Times New Roman" w:hAnsi="Times New Roman" w:eastAsia="Times New Roman" w:cs="Times New Roman"/>
        </w:rPr>
        <w:t>behaviour</w:t>
      </w:r>
      <w:r w:rsidRPr="54FCEBAD" w:rsidR="38EBA206">
        <w:rPr>
          <w:rFonts w:ascii="Times New Roman" w:hAnsi="Times New Roman" w:eastAsia="Times New Roman" w:cs="Times New Roman"/>
        </w:rPr>
        <w:t>.</w:t>
      </w:r>
      <w:r w:rsidRPr="54FCEBAD" w:rsidR="74EA4D21">
        <w:rPr>
          <w:rFonts w:ascii="Times New Roman" w:hAnsi="Times New Roman" w:eastAsia="Times New Roman" w:cs="Times New Roman"/>
        </w:rPr>
        <w:t xml:space="preserve"> </w:t>
      </w:r>
      <w:r w:rsidRPr="54FCEBAD" w:rsidR="4AE5FBCC">
        <w:rPr>
          <w:rFonts w:ascii="Times New Roman" w:hAnsi="Times New Roman" w:eastAsia="Times New Roman" w:cs="Times New Roman"/>
          <w:sz w:val="24"/>
          <w:szCs w:val="24"/>
        </w:rPr>
        <w:t>T</w:t>
      </w:r>
      <w:r w:rsidRPr="54FCEBAD" w:rsidR="00CE11BA">
        <w:rPr>
          <w:rFonts w:ascii="Times New Roman" w:hAnsi="Times New Roman" w:eastAsia="Times New Roman" w:cs="Times New Roman"/>
          <w:sz w:val="24"/>
          <w:szCs w:val="24"/>
        </w:rPr>
        <w:t>herefore,</w:t>
      </w:r>
      <w:r w:rsidRPr="54FCEBAD" w:rsidR="2A510A1A">
        <w:rPr>
          <w:rFonts w:ascii="Times New Roman" w:hAnsi="Times New Roman" w:eastAsia="Times New Roman" w:cs="Times New Roman"/>
          <w:sz w:val="24"/>
          <w:szCs w:val="24"/>
        </w:rPr>
        <w:t xml:space="preserve"> the UK government </w:t>
      </w:r>
      <w:r w:rsidRPr="54FCEBAD" w:rsidR="40B5D192">
        <w:rPr>
          <w:rFonts w:ascii="Times New Roman" w:hAnsi="Times New Roman" w:eastAsia="Times New Roman" w:cs="Times New Roman"/>
          <w:sz w:val="24"/>
          <w:szCs w:val="24"/>
        </w:rPr>
        <w:t>has</w:t>
      </w:r>
      <w:r w:rsidRPr="54FCEBAD" w:rsidR="00CE11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4FCEBAD" w:rsidR="5F2E83FC">
        <w:rPr>
          <w:rFonts w:ascii="Times New Roman" w:hAnsi="Times New Roman" w:eastAsia="Times New Roman" w:cs="Times New Roman"/>
          <w:sz w:val="24"/>
          <w:szCs w:val="24"/>
        </w:rPr>
        <w:t xml:space="preserve">put in place </w:t>
      </w:r>
      <w:r w:rsidRPr="54FCEBAD" w:rsidR="00CE11BA">
        <w:rPr>
          <w:rFonts w:ascii="Times New Roman" w:hAnsi="Times New Roman" w:eastAsia="Times New Roman" w:cs="Times New Roman"/>
        </w:rPr>
        <w:t xml:space="preserve">guidelines to help UK citizens manage and prevent the risk of developing </w:t>
      </w:r>
      <w:r w:rsidRPr="54FCEBAD" w:rsidR="30EBB835">
        <w:rPr>
          <w:rFonts w:ascii="Times New Roman" w:hAnsi="Times New Roman" w:eastAsia="Times New Roman" w:cs="Times New Roman"/>
        </w:rPr>
        <w:t xml:space="preserve">non-communicable diseases </w:t>
      </w:r>
      <w:r w:rsidRPr="54FCEBAD" w:rsidR="00CE11BA">
        <w:rPr>
          <w:rFonts w:ascii="Times New Roman" w:hAnsi="Times New Roman" w:eastAsia="Times New Roman" w:cs="Times New Roman"/>
        </w:rPr>
        <w:t xml:space="preserve">related </w:t>
      </w:r>
      <w:r w:rsidRPr="54FCEBAD" w:rsidR="2146F191">
        <w:rPr>
          <w:rFonts w:ascii="Times New Roman" w:hAnsi="Times New Roman" w:eastAsia="Times New Roman" w:cs="Times New Roman"/>
        </w:rPr>
        <w:t>to physical</w:t>
      </w:r>
      <w:r w:rsidRPr="54FCEBAD" w:rsidR="00CE11BA">
        <w:rPr>
          <w:rFonts w:ascii="Times New Roman" w:hAnsi="Times New Roman" w:eastAsia="Times New Roman" w:cs="Times New Roman"/>
        </w:rPr>
        <w:t xml:space="preserve"> inactivity</w:t>
      </w:r>
      <w:r w:rsidRPr="54FCEBAD" w:rsidR="71E1409D">
        <w:rPr>
          <w:rFonts w:ascii="Times New Roman" w:hAnsi="Times New Roman" w:eastAsia="Times New Roman" w:cs="Times New Roman"/>
        </w:rPr>
        <w:t xml:space="preserve"> such as type ii diabetes, </w:t>
      </w:r>
      <w:r w:rsidRPr="54FCEBAD" w:rsidR="3A88156B">
        <w:rPr>
          <w:rFonts w:ascii="Times New Roman" w:hAnsi="Times New Roman" w:eastAsia="Times New Roman" w:cs="Times New Roman"/>
        </w:rPr>
        <w:t xml:space="preserve">cardiovascular </w:t>
      </w:r>
      <w:r w:rsidRPr="54FCEBAD" w:rsidR="3A88156B">
        <w:rPr>
          <w:rFonts w:ascii="Times New Roman" w:hAnsi="Times New Roman" w:eastAsia="Times New Roman" w:cs="Times New Roman"/>
        </w:rPr>
        <w:t>disease</w:t>
      </w:r>
      <w:r w:rsidRPr="54FCEBAD" w:rsidR="71E1409D">
        <w:rPr>
          <w:rFonts w:ascii="Times New Roman" w:hAnsi="Times New Roman" w:eastAsia="Times New Roman" w:cs="Times New Roman"/>
        </w:rPr>
        <w:t xml:space="preserve"> and </w:t>
      </w:r>
      <w:r w:rsidRPr="54FCEBAD" w:rsidR="268D5931">
        <w:rPr>
          <w:rFonts w:ascii="Times New Roman" w:hAnsi="Times New Roman" w:eastAsia="Times New Roman" w:cs="Times New Roman"/>
        </w:rPr>
        <w:t>several</w:t>
      </w:r>
      <w:r w:rsidRPr="54FCEBAD" w:rsidR="71E1409D">
        <w:rPr>
          <w:rFonts w:ascii="Times New Roman" w:hAnsi="Times New Roman" w:eastAsia="Times New Roman" w:cs="Times New Roman"/>
        </w:rPr>
        <w:t xml:space="preserve"> </w:t>
      </w:r>
      <w:r w:rsidRPr="54FCEBAD" w:rsidR="71E1409D">
        <w:rPr>
          <w:rFonts w:ascii="Times New Roman" w:hAnsi="Times New Roman" w:eastAsia="Times New Roman" w:cs="Times New Roman"/>
        </w:rPr>
        <w:t>cancers</w:t>
      </w:r>
      <w:r w:rsidRPr="54FCEBAD" w:rsidR="71E1409D">
        <w:rPr>
          <w:rFonts w:ascii="Times New Roman" w:hAnsi="Times New Roman" w:eastAsia="Times New Roman" w:cs="Times New Roman"/>
        </w:rPr>
        <w:t>.</w:t>
      </w:r>
      <w:r w:rsidRPr="54FCEBAD" w:rsidR="21F096AC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145F0F5B">
        <w:rPr>
          <w:rFonts w:ascii="Times New Roman" w:hAnsi="Times New Roman" w:eastAsia="Times New Roman" w:cs="Times New Roman"/>
          <w:color w:val="auto"/>
        </w:rPr>
        <w:t>Despite the government's efforts to raise awareness of the health risk</w:t>
      </w:r>
      <w:r w:rsidRPr="54FCEBAD" w:rsidR="252AA68D">
        <w:rPr>
          <w:rFonts w:ascii="Times New Roman" w:hAnsi="Times New Roman" w:eastAsia="Times New Roman" w:cs="Times New Roman"/>
          <w:color w:val="auto"/>
        </w:rPr>
        <w:t>s</w:t>
      </w:r>
      <w:r w:rsidRPr="54FCEBAD" w:rsidR="145F0F5B">
        <w:rPr>
          <w:rFonts w:ascii="Times New Roman" w:hAnsi="Times New Roman" w:eastAsia="Times New Roman" w:cs="Times New Roman"/>
          <w:color w:val="auto"/>
        </w:rPr>
        <w:t xml:space="preserve"> of sedentary </w:t>
      </w:r>
      <w:r w:rsidRPr="54FCEBAD" w:rsidR="243E1880">
        <w:rPr>
          <w:rFonts w:ascii="Times New Roman" w:hAnsi="Times New Roman" w:eastAsia="Times New Roman" w:cs="Times New Roman"/>
          <w:color w:val="auto"/>
        </w:rPr>
        <w:t>behaviour</w:t>
      </w:r>
      <w:r w:rsidRPr="54FCEBAD" w:rsidR="2967BD25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54C82786">
        <w:rPr>
          <w:rFonts w:ascii="Times New Roman" w:hAnsi="Times New Roman" w:eastAsia="Times New Roman" w:cs="Times New Roman"/>
          <w:color w:val="auto"/>
        </w:rPr>
        <w:t>“Around 1 in 3 (34%) of men and 1 in 2 (42%) of women are not active enough for good health”</w:t>
      </w:r>
      <w:r w:rsidRPr="54FCEBAD" w:rsidR="78B5D5C2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787169EB">
        <w:rPr>
          <w:rFonts w:ascii="Times New Roman" w:hAnsi="Times New Roman" w:eastAsia="Times New Roman" w:cs="Times New Roman"/>
          <w:color w:val="auto"/>
        </w:rPr>
        <w:t>(</w:t>
      </w:r>
      <w:r w:rsidRPr="54FCEBAD" w:rsidR="78B5D5C2">
        <w:rPr>
          <w:rFonts w:ascii="Times New Roman" w:hAnsi="Times New Roman" w:eastAsia="Times New Roman" w:cs="Times New Roman"/>
          <w:color w:val="auto"/>
        </w:rPr>
        <w:t>Office for Health Improvement &amp; Disparities</w:t>
      </w:r>
      <w:r w:rsidRPr="54FCEBAD" w:rsidR="276DA885">
        <w:rPr>
          <w:rFonts w:ascii="Times New Roman" w:hAnsi="Times New Roman" w:eastAsia="Times New Roman" w:cs="Times New Roman"/>
          <w:color w:val="auto"/>
        </w:rPr>
        <w:t>,</w:t>
      </w:r>
      <w:r w:rsidRPr="54FCEBAD" w:rsidR="78B5D5C2">
        <w:rPr>
          <w:rFonts w:ascii="Times New Roman" w:hAnsi="Times New Roman" w:eastAsia="Times New Roman" w:cs="Times New Roman"/>
          <w:color w:val="auto"/>
        </w:rPr>
        <w:t xml:space="preserve"> 2022</w:t>
      </w:r>
      <w:r w:rsidRPr="54FCEBAD" w:rsidR="7F530209">
        <w:rPr>
          <w:rFonts w:ascii="Times New Roman" w:hAnsi="Times New Roman" w:eastAsia="Times New Roman" w:cs="Times New Roman"/>
          <w:color w:val="auto"/>
        </w:rPr>
        <w:t>, para</w:t>
      </w:r>
      <w:r w:rsidRPr="54FCEBAD" w:rsidR="40C3A490">
        <w:rPr>
          <w:rFonts w:ascii="Times New Roman" w:hAnsi="Times New Roman" w:eastAsia="Times New Roman" w:cs="Times New Roman"/>
          <w:color w:val="auto"/>
        </w:rPr>
        <w:t xml:space="preserve">. </w:t>
      </w:r>
      <w:r w:rsidRPr="54FCEBAD" w:rsidR="75F20864">
        <w:rPr>
          <w:rFonts w:ascii="Times New Roman" w:hAnsi="Times New Roman" w:eastAsia="Times New Roman" w:cs="Times New Roman"/>
          <w:color w:val="auto"/>
        </w:rPr>
        <w:t>8</w:t>
      </w:r>
      <w:r w:rsidRPr="54FCEBAD" w:rsidR="78B5D5C2">
        <w:rPr>
          <w:rFonts w:ascii="Times New Roman" w:hAnsi="Times New Roman" w:eastAsia="Times New Roman" w:cs="Times New Roman"/>
          <w:color w:val="auto"/>
        </w:rPr>
        <w:t>)</w:t>
      </w:r>
      <w:r w:rsidRPr="54FCEBAD" w:rsidR="5089A9BE">
        <w:rPr>
          <w:rFonts w:ascii="Times New Roman" w:hAnsi="Times New Roman" w:eastAsia="Times New Roman" w:cs="Times New Roman"/>
          <w:color w:val="auto"/>
        </w:rPr>
        <w:t xml:space="preserve">. </w:t>
      </w:r>
      <w:r w:rsidRPr="54FCEBAD" w:rsidR="15DD78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54FCEBAD" w:rsidR="15DD78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</w:t>
      </w:r>
      <w:r w:rsidRPr="54FCEBAD" w:rsidR="4C514E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4C514E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cause of this is multifactual,</w:t>
      </w:r>
      <w:r w:rsidRPr="54FCEBAD" w:rsidR="78E53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78E53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however</w:t>
      </w:r>
      <w:r w:rsidRPr="54FCEBAD" w:rsidR="78E53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it</w:t>
      </w:r>
      <w:r w:rsidRPr="54FCEBAD" w:rsidR="16E9AF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16E9AF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is important to </w:t>
      </w:r>
      <w:r w:rsidRPr="54FCEBAD" w:rsidR="16E9AF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identify</w:t>
      </w:r>
      <w:r w:rsidRPr="54FCEBAD" w:rsidR="16E9AF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potential </w:t>
      </w:r>
      <w:r w:rsidRPr="54FCEBAD" w:rsidR="7DC7FE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reasons why UK adults are not exercising sufficiently</w:t>
      </w:r>
      <w:r w:rsidRPr="54FCEBAD" w:rsidR="2BEE57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54FCEBAD" w:rsidR="6B82CF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573232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</w:t>
      </w:r>
      <w:r w:rsidRPr="54FCEBAD" w:rsidR="16E9AF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24AEB5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help </w:t>
      </w:r>
      <w:r w:rsidRPr="54FCEBAD" w:rsidR="16E9AF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tackle the pressing health issues that </w:t>
      </w:r>
      <w:r w:rsidRPr="54FCEBAD" w:rsidR="0D44EF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UK citizens are facing</w:t>
      </w:r>
      <w:r w:rsidRPr="54FCEBAD" w:rsidR="03C59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reduce the stress on </w:t>
      </w:r>
      <w:r w:rsidRPr="54FCEBAD" w:rsidR="6EE0E7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our national</w:t>
      </w:r>
      <w:r w:rsidRPr="54FCEBAD" w:rsidR="2A4DBC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03C59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health services</w:t>
      </w:r>
      <w:r w:rsidRPr="54FCEBAD" w:rsidR="0D44EF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676ACF7E" w:rsidP="54FCEBAD" w:rsidRDefault="676ACF7E" w14:paraId="471B4A33" w14:textId="1BF494BD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4FCEBAD" w:rsidR="3A3504D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u w:val="single"/>
        </w:rPr>
        <w:t>T</w:t>
      </w:r>
      <w:r w:rsidRPr="54FCEBAD" w:rsidR="1E8EBE9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u w:val="single"/>
        </w:rPr>
        <w:t>echnology</w:t>
      </w:r>
      <w:r>
        <w:br/>
      </w:r>
      <w:r w:rsidRPr="54FCEBAD" w:rsidR="2C41FB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One potential </w:t>
      </w:r>
      <w:r w:rsidRPr="54FCEBAD" w:rsidR="10C90E7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reason</w:t>
      </w:r>
      <w:r w:rsidRPr="54FCEBAD" w:rsidR="2C41FB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why</w:t>
      </w:r>
      <w:r w:rsidRPr="54FCEBAD" w:rsidR="2C41FB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UK adults are not meeting the recommended </w:t>
      </w:r>
      <w:r w:rsidRPr="54FCEBAD" w:rsidR="22ECD40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guidelines</w:t>
      </w:r>
      <w:r w:rsidRPr="54FCEBAD" w:rsidR="2C41FB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for physical activity is </w:t>
      </w:r>
      <w:r w:rsidRPr="54FCEBAD" w:rsidR="4705A32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because of the</w:t>
      </w:r>
      <w:r w:rsidRPr="54FCEBAD" w:rsidR="2C41FB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extensive amount of </w:t>
      </w:r>
      <w:bookmarkStart w:name="_Int_wg3h7DLC" w:id="735119471"/>
      <w:r w:rsidRPr="54FCEBAD" w:rsidR="2129262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labo</w:t>
      </w:r>
      <w:r w:rsidRPr="54FCEBAD" w:rsidR="5286DB9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</w:t>
      </w:r>
      <w:r w:rsidRPr="54FCEBAD" w:rsidR="2129262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r-saving</w:t>
      </w:r>
      <w:bookmarkEnd w:id="735119471"/>
      <w:r w:rsidRPr="54FCEBAD" w:rsidR="08DD589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technolog</w:t>
      </w:r>
      <w:r w:rsidRPr="54FCEBAD" w:rsidR="79CCABD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y</w:t>
      </w:r>
      <w:r w:rsidRPr="54FCEBAD" w:rsidR="08DD589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that </w:t>
      </w:r>
      <w:r w:rsidRPr="54FCEBAD" w:rsidR="26993D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ha</w:t>
      </w:r>
      <w:r w:rsidRPr="54FCEBAD" w:rsidR="18E274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ve</w:t>
      </w:r>
      <w:r w:rsidRPr="54FCEBAD" w:rsidR="08DD589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been incorporated </w:t>
      </w:r>
      <w:r w:rsidRPr="54FCEBAD" w:rsidR="6BB2E9B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into</w:t>
      </w:r>
      <w:r w:rsidRPr="54FCEBAD" w:rsidR="08DD589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our </w:t>
      </w:r>
      <w:r w:rsidRPr="54FCEBAD" w:rsidR="1CF3C7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everyday</w:t>
      </w:r>
      <w:r w:rsidRPr="54FCEBAD" w:rsidR="08DD589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lives</w:t>
      </w:r>
      <w:r w:rsidRPr="54FCEBAD" w:rsidR="08DD589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1D37ED9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(Zhang, Ham, and Ren, 2021)</w:t>
      </w:r>
      <w:r w:rsidRPr="54FCEBAD" w:rsidR="144B79A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54FCEBAD" w:rsidR="7B6E59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technological advancement of </w:t>
      </w:r>
      <w:r w:rsidRPr="54FCEBAD" w:rsidR="751C1B9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motor vehicles</w:t>
      </w:r>
      <w:r w:rsidRPr="54FCEBAD" w:rsidR="4EAC8D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2FD6C75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and</w:t>
      </w:r>
      <w:r w:rsidRPr="54FCEBAD" w:rsidR="4EAC8D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public </w:t>
      </w:r>
      <w:r w:rsidRPr="54FCEBAD" w:rsidR="67F0333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transport</w:t>
      </w:r>
      <w:r w:rsidRPr="54FCEBAD" w:rsidR="4EAC8D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ha</w:t>
      </w:r>
      <w:r w:rsidRPr="54FCEBAD" w:rsidR="5FF5E22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54FCEBAD" w:rsidR="4EAC8D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replaced </w:t>
      </w:r>
      <w:r w:rsidRPr="54FCEBAD" w:rsidR="675C2CD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need </w:t>
      </w:r>
      <w:r w:rsidRPr="54FCEBAD" w:rsidR="19F487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for adults in the UK </w:t>
      </w:r>
      <w:r w:rsidRPr="54FCEBAD" w:rsidR="675C2CD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</w:t>
      </w:r>
      <w:r w:rsidRPr="54FCEBAD" w:rsidR="4EAC8D2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walk or cycl</w:t>
      </w:r>
      <w:r w:rsidRPr="54FCEBAD" w:rsidR="0D31CD6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 to </w:t>
      </w:r>
      <w:r w:rsidRPr="54FCEBAD" w:rsidR="7F0145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their</w:t>
      </w:r>
      <w:r w:rsidRPr="54FCEBAD" w:rsidR="4448BBB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4448BBB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desired</w:t>
      </w:r>
      <w:r w:rsidRPr="54FCEBAD" w:rsidR="0D31CD6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destinations</w:t>
      </w:r>
      <w:r w:rsidRPr="54FCEBAD" w:rsidR="11571E4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</w:t>
      </w:r>
      <w:r w:rsidRPr="54FCEBAD" w:rsidR="564918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resulting in </w:t>
      </w:r>
      <w:r w:rsidRPr="54FCEBAD" w:rsidR="54C4BC0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 </w:t>
      </w:r>
      <w:r w:rsidRPr="54FCEBAD" w:rsidR="564918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redu</w:t>
      </w:r>
      <w:r w:rsidRPr="54FCEBAD" w:rsidR="2823992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ction of</w:t>
      </w:r>
      <w:r w:rsidRPr="54FCEBAD" w:rsidR="5649183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physical</w:t>
      </w:r>
      <w:r w:rsidRPr="54FCEBAD" w:rsidR="11571E4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activity</w:t>
      </w:r>
      <w:r w:rsidRPr="54FCEBAD" w:rsidR="6BB1779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globally</w:t>
      </w:r>
      <w:r w:rsidRPr="54FCEBAD" w:rsidR="3E37551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(Rich</w:t>
      </w:r>
      <w:r w:rsidRPr="54FCEBAD" w:rsidR="0E44177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54FCEBAD" w:rsidR="4F5C0F6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3E37551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2024). </w:t>
      </w:r>
      <w:r w:rsidRPr="54FCEBAD" w:rsidR="023A54E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</w:t>
      </w:r>
      <w:r w:rsidRPr="54FCEBAD" w:rsidR="02F941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achines </w:t>
      </w:r>
      <w:r w:rsidRPr="54FCEBAD" w:rsidR="020A0F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have</w:t>
      </w:r>
      <w:r w:rsidRPr="54FCEBAD" w:rsidR="4CD84ED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also</w:t>
      </w:r>
      <w:r w:rsidRPr="54FCEBAD" w:rsidR="020A0F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been </w:t>
      </w:r>
      <w:r w:rsidRPr="54FCEBAD" w:rsidR="050935F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created</w:t>
      </w:r>
      <w:r w:rsidRPr="54FCEBAD" w:rsidR="020A0F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</w:t>
      </w:r>
      <w:r w:rsidRPr="54FCEBAD" w:rsidR="0BC514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replac</w:t>
      </w:r>
      <w:r w:rsidRPr="54FCEBAD" w:rsidR="251173C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</w:t>
      </w:r>
      <w:r w:rsidRPr="54FCEBAD" w:rsidR="0BC5148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need for humans to engage in high intensity physical </w:t>
      </w:r>
      <w:r w:rsidRPr="54FCEBAD" w:rsidR="7D301C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activity</w:t>
      </w:r>
      <w:r w:rsidRPr="54FCEBAD" w:rsidR="0CCAD6A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both within the home and </w:t>
      </w:r>
      <w:r w:rsidRPr="54FCEBAD" w:rsidR="4E1CDE6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within </w:t>
      </w:r>
      <w:r w:rsidRPr="54FCEBAD" w:rsidR="6C6D9E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54FCEBAD" w:rsidR="3508E54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workplace</w:t>
      </w:r>
      <w:r w:rsidRPr="54FCEBAD" w:rsidR="6DC9392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54FCEBAD" w:rsidR="7F2D104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00CBA38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This</w:t>
      </w:r>
      <w:r w:rsidRPr="54FCEBAD" w:rsidR="43F0BFF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73CA8E3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has </w:t>
      </w:r>
      <w:r w:rsidRPr="54FCEBAD" w:rsidR="5B62CC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led to</w:t>
      </w:r>
      <w:r w:rsidRPr="54FCEBAD" w:rsidR="5CA850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</w:t>
      </w:r>
      <w:r w:rsidRPr="54FCEBAD" w:rsidR="064131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loss of</w:t>
      </w:r>
      <w:r w:rsidRPr="54FCEBAD" w:rsidR="02F9415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6E745A7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many </w:t>
      </w:r>
      <w:bookmarkStart w:name="_Int_Nlddikrn" w:id="72238622"/>
      <w:r w:rsidRPr="54FCEBAD" w:rsidR="685151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labo</w:t>
      </w:r>
      <w:r w:rsidRPr="54FCEBAD" w:rsidR="19AC59F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</w:t>
      </w:r>
      <w:r w:rsidRPr="54FCEBAD" w:rsidR="685151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r-intensive</w:t>
      </w:r>
      <w:bookmarkEnd w:id="72238622"/>
      <w:r w:rsidRPr="54FCEBAD" w:rsidR="3A5447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jobs</w:t>
      </w:r>
      <w:r w:rsidRPr="54FCEBAD" w:rsidR="19DA77D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0A62D5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54FCEBAD" w:rsidR="628904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Bayles, </w:t>
      </w:r>
      <w:r w:rsidRPr="54FCEBAD" w:rsidR="15397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</w:t>
      </w:r>
      <w:r w:rsidRPr="54FCEBAD" w:rsidR="5D1AE3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023</w:t>
      </w:r>
      <w:r w:rsidRPr="54FCEBAD" w:rsidR="407E5F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54FCEBAD" w:rsidR="74B2EF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4FCEBAD" w:rsidR="67F752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67F752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addition to this</w:t>
      </w:r>
      <w:r w:rsidRPr="54FCEBAD" w:rsidR="2DAC1C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2DAC1C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we have seen an increase in </w:t>
      </w:r>
      <w:r w:rsidRPr="54FCEBAD" w:rsidR="3C0E718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office-based </w:t>
      </w:r>
      <w:r w:rsidRPr="54FCEBAD" w:rsidR="7829A36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workers</w:t>
      </w:r>
      <w:r w:rsidRPr="54FCEBAD" w:rsidR="2DAC1C2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where</w:t>
      </w:r>
      <w:r w:rsidRPr="54FCEBAD" w:rsidR="0DBBB5F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6EA34C1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 recent study showed that</w:t>
      </w:r>
      <w:r w:rsidRPr="54FCEBAD" w:rsidR="6EA34C1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50FD632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7</w:t>
      </w:r>
      <w:r w:rsidRPr="54FCEBAD" w:rsidR="5DF3044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9</w:t>
      </w:r>
      <w:r w:rsidRPr="54FCEBAD" w:rsidR="50FD632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% of </w:t>
      </w:r>
      <w:r w:rsidRPr="54FCEBAD" w:rsidR="0DBBB5F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</w:t>
      </w:r>
      <w:r w:rsidRPr="54FCEBAD" w:rsidR="1258722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heir</w:t>
      </w:r>
      <w:r w:rsidRPr="54FCEBAD" w:rsidR="0DBBB5F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working day consist</w:t>
      </w:r>
      <w:r w:rsidRPr="54FCEBAD" w:rsidR="23CC0BA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54FCEBAD" w:rsidR="0DABE3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</w:t>
      </w:r>
      <w:r w:rsidRPr="54FCEBAD" w:rsidR="06AA36B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being </w:t>
      </w:r>
      <w:r w:rsidRPr="54FCEBAD" w:rsidR="78160CC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sedentary </w:t>
      </w:r>
      <w:r w:rsidRPr="54FCEBAD" w:rsidR="4EE0C6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(Ojo</w:t>
      </w:r>
      <w:r w:rsidRPr="54FCEBAD" w:rsidR="4EE0C6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et al.</w:t>
      </w:r>
      <w:r w:rsidRPr="54FCEBAD" w:rsidR="5F7D02E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54FCEBAD" w:rsidR="4EE0C6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2022). </w:t>
      </w:r>
      <w:r w:rsidRPr="54FCEBAD" w:rsidR="6EF4037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54FCEBAD" w:rsidR="30EBBA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 a </w:t>
      </w:r>
      <w:r w:rsidRPr="54FCEBAD" w:rsidR="6401A0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result of this,</w:t>
      </w:r>
      <w:r w:rsidRPr="54FCEBAD" w:rsidR="3D35BBF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3D35BBF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 large proportion</w:t>
      </w:r>
      <w:r w:rsidRPr="54FCEBAD" w:rsidR="3D35BBF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</w:t>
      </w:r>
      <w:r w:rsidRPr="54FCEBAD" w:rsidR="320122F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30EBBA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UK adults </w:t>
      </w:r>
      <w:r w:rsidRPr="54FCEBAD" w:rsidR="30EBBA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now need to find time </w:t>
      </w:r>
      <w:r w:rsidRPr="54FCEBAD" w:rsidR="30EBBA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</w:t>
      </w:r>
      <w:r w:rsidRPr="54FCEBAD" w:rsidR="30EBBA7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 their busy schedules to meet the recommended guidelines for daily exercise</w:t>
      </w:r>
      <w:r w:rsidRPr="54FCEBAD" w:rsidR="1898239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63D121F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54FCEBAD" w:rsidR="01DD94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Munir </w:t>
      </w:r>
      <w:r w:rsidRPr="54FCEBAD" w:rsidR="51F015B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</w:t>
      </w:r>
      <w:r w:rsidRPr="54FCEBAD" w:rsidR="01DD94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</w:t>
      </w:r>
      <w:r w:rsidRPr="54FCEBAD" w:rsidR="6A0E077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01DD94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al.</w:t>
      </w:r>
      <w:r w:rsidRPr="54FCEBAD" w:rsidR="4493744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54FCEBAD" w:rsidR="01DD94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2018</w:t>
      </w:r>
      <w:r w:rsidRPr="54FCEBAD" w:rsidR="53B71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54FCEBAD" w:rsidR="53B71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4FCEBAD" w:rsidR="6FA748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54A713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Computers, </w:t>
      </w:r>
      <w:r w:rsidRPr="54FCEBAD" w:rsidR="54A713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smartphones</w:t>
      </w:r>
      <w:r w:rsidRPr="54FCEBAD" w:rsidR="54A713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other</w:t>
      </w:r>
      <w:r w:rsidRPr="54FCEBAD" w:rsidR="54A713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54A713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technolog</w:t>
      </w:r>
      <w:r w:rsidRPr="54FCEBAD" w:rsidR="0D6AD7A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ical devices </w:t>
      </w:r>
      <w:r w:rsidRPr="54FCEBAD" w:rsidR="0E4702B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have become an essential part of</w:t>
      </w:r>
      <w:r w:rsidRPr="54FCEBAD" w:rsidR="54A713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4159C4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everyday </w:t>
      </w:r>
      <w:r w:rsidRPr="54FCEBAD" w:rsidR="54A713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li</w:t>
      </w:r>
      <w:r w:rsidRPr="54FCEBAD" w:rsidR="104542B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fe for most adults living in the UK</w:t>
      </w:r>
      <w:r w:rsidRPr="54FCEBAD" w:rsidR="3803E68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54FCEBAD" w:rsidR="0D0DB05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519853B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</w:t>
      </w:r>
      <w:r w:rsidRPr="54FCEBAD" w:rsidR="387E4A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</w:t>
      </w:r>
      <w:r w:rsidRPr="54FCEBAD" w:rsidR="4150CD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ese </w:t>
      </w:r>
      <w:r w:rsidRPr="54FCEBAD" w:rsidR="27FBD1B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devices</w:t>
      </w:r>
      <w:r w:rsidRPr="54FCEBAD" w:rsidR="4150CDE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encourage </w:t>
      </w:r>
      <w:r w:rsidRPr="54FCEBAD" w:rsidR="387E4AC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us </w:t>
      </w:r>
      <w:r w:rsidRPr="54FCEBAD" w:rsidR="250BE3B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</w:t>
      </w:r>
      <w:r w:rsidRPr="54FCEBAD" w:rsidR="250BDA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remai</w:t>
      </w:r>
      <w:r w:rsidRPr="54FCEBAD" w:rsidR="250BDA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</w:t>
      </w:r>
      <w:r w:rsidRPr="54FCEBAD" w:rsidR="250BDA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652169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engag</w:t>
      </w:r>
      <w:r w:rsidRPr="54FCEBAD" w:rsidR="6521696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ed</w:t>
      </w:r>
      <w:r w:rsidRPr="54FCEBAD" w:rsidR="250BDA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sedentary </w:t>
      </w:r>
      <w:r w:rsidRPr="54FCEBAD" w:rsidR="4E3CFE5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behaviour</w:t>
      </w:r>
      <w:r w:rsidRPr="54FCEBAD" w:rsidR="250BDA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whilst being entertained for countless hours</w:t>
      </w:r>
      <w:r w:rsidRPr="54FCEBAD" w:rsidR="68C284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, thus creating more </w:t>
      </w:r>
      <w:r w:rsidRPr="54FCEBAD" w:rsidR="47219DC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obstacles</w:t>
      </w:r>
      <w:r w:rsidRPr="54FCEBAD" w:rsidR="68C284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 motivating </w:t>
      </w:r>
      <w:r w:rsidRPr="54FCEBAD" w:rsidR="2928F1F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54FCEBAD" w:rsidR="365EDE6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public</w:t>
      </w:r>
      <w:r w:rsidRPr="54FCEBAD" w:rsidR="68C284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68C284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t</w:t>
      </w:r>
      <w:r w:rsidRPr="54FCEBAD" w:rsidR="68C284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ake part in physical </w:t>
      </w:r>
      <w:r w:rsidRPr="54FCEBAD" w:rsidR="235C94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activities</w:t>
      </w:r>
      <w:r w:rsidRPr="54FCEBAD" w:rsidR="34C4C2A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34C4C2A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(Woessner</w:t>
      </w:r>
      <w:r w:rsidRPr="54FCEBAD" w:rsidR="725D6A9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34C4C2A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et al.</w:t>
      </w:r>
      <w:r w:rsidRPr="54FCEBAD" w:rsidR="2A68B63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,</w:t>
      </w:r>
      <w:r w:rsidRPr="54FCEBAD" w:rsidR="34C4C2A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2021)</w:t>
      </w:r>
      <w:r w:rsidRPr="54FCEBAD" w:rsidR="28344A9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54FCEBAD" w:rsidR="3EA7EDE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6C7E88F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However, according to</w:t>
      </w:r>
      <w:r w:rsidRPr="54FCEBAD" w:rsidR="6C7E88F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6C7E88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Bice, Ball and </w:t>
      </w:r>
      <w:r w:rsidRPr="54FCEBAD" w:rsidR="69AC3717">
        <w:rPr>
          <w:rFonts w:ascii="Times New Roman" w:hAnsi="Times New Roman" w:eastAsia="Times New Roman" w:cs="Times New Roman"/>
          <w:color w:val="auto"/>
          <w:sz w:val="24"/>
          <w:szCs w:val="24"/>
        </w:rPr>
        <w:t>McClaran</w:t>
      </w:r>
      <w:r w:rsidRPr="54FCEBAD" w:rsidR="69AC371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54FCEBAD" w:rsidR="69AC3717">
        <w:rPr>
          <w:rFonts w:ascii="Times New Roman" w:hAnsi="Times New Roman" w:eastAsia="Times New Roman" w:cs="Times New Roman"/>
          <w:color w:val="auto"/>
          <w:sz w:val="24"/>
          <w:szCs w:val="24"/>
        </w:rPr>
        <w:t>(2016</w:t>
      </w:r>
      <w:r w:rsidRPr="54FCEBAD" w:rsidR="69AC3717">
        <w:rPr>
          <w:rFonts w:ascii="Times New Roman" w:hAnsi="Times New Roman" w:eastAsia="Times New Roman" w:cs="Times New Roman"/>
          <w:color w:val="auto"/>
          <w:sz w:val="24"/>
          <w:szCs w:val="24"/>
        </w:rPr>
        <w:t>),</w:t>
      </w:r>
      <w:r w:rsidRPr="54FCEBAD" w:rsidR="69AC371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technologies</w:t>
      </w:r>
      <w:r w:rsidRPr="54FCEBAD" w:rsidR="46B027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6D31E07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such as </w:t>
      </w:r>
      <w:r w:rsidRPr="54FCEBAD" w:rsidR="543B0E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electronic</w:t>
      </w:r>
      <w:r w:rsidRPr="54FCEBAD" w:rsidR="60F3C4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health monitoring devices </w:t>
      </w:r>
      <w:r w:rsidRPr="54FCEBAD" w:rsidR="5CF36F1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have become increasing popular in recent years and</w:t>
      </w:r>
      <w:r w:rsidRPr="54FCEBAD" w:rsidR="7C427CD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5D4C9A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are considered </w:t>
      </w:r>
      <w:r w:rsidRPr="54FCEBAD" w:rsidR="00CB278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 powerful tool for motivating individuals to participant in regular physical activity</w:t>
      </w:r>
      <w:r w:rsidRPr="54FCEBAD" w:rsidR="53C9FF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This is achieved </w:t>
      </w:r>
      <w:r w:rsidRPr="54FCEBAD" w:rsidR="311549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by regularly </w:t>
      </w:r>
      <w:r w:rsidRPr="54FCEBAD" w:rsidR="066DD56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monitoring</w:t>
      </w:r>
      <w:r w:rsidRPr="54FCEBAD" w:rsidR="066DD56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analysing</w:t>
      </w:r>
      <w:r w:rsidRPr="54FCEBAD" w:rsidR="311549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56D8AD9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data about </w:t>
      </w:r>
      <w:r w:rsidRPr="54FCEBAD" w:rsidR="5403215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</w:t>
      </w:r>
      <w:r w:rsidRPr="54FCEBAD" w:rsidR="311549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individuals' </w:t>
      </w:r>
      <w:r w:rsidRPr="54FCEBAD" w:rsidR="5C050C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pro</w:t>
      </w:r>
      <w:r w:rsidRPr="54FCEBAD" w:rsidR="7471017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gr</w:t>
      </w:r>
      <w:r w:rsidRPr="54FCEBAD" w:rsidR="5C050C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ess</w:t>
      </w:r>
      <w:r w:rsidRPr="54FCEBAD" w:rsidR="0309783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54FCEBAD" w:rsidR="5C050C1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52C5BDA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These devices also allow users</w:t>
      </w:r>
      <w:r w:rsidRPr="54FCEBAD" w:rsidR="311549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311549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set</w:t>
      </w:r>
      <w:r w:rsidRPr="54FCEBAD" w:rsidR="0D97767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5F85BEC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fitness </w:t>
      </w:r>
      <w:r w:rsidRPr="54FCEBAD" w:rsidR="0D97767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goals</w:t>
      </w:r>
      <w:r w:rsidRPr="54FCEBAD" w:rsidR="311549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7372150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and</w:t>
      </w:r>
      <w:r w:rsidRPr="54FCEBAD" w:rsidR="527AA0E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encourage</w:t>
      </w:r>
      <w:r w:rsidRPr="54FCEBAD" w:rsidR="094D8E1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54FCEBAD" w:rsidR="527AA0E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users to </w:t>
      </w:r>
      <w:r w:rsidRPr="54FCEBAD" w:rsidR="311549F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achieve </w:t>
      </w:r>
      <w:r w:rsidRPr="54FCEBAD" w:rsidR="0B350D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</w:t>
      </w:r>
      <w:r w:rsidRPr="54FCEBAD" w:rsidR="414D7D0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hem</w:t>
      </w:r>
      <w:r w:rsidRPr="54FCEBAD" w:rsidR="7CFDE1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by setting reminders</w:t>
      </w:r>
      <w:r w:rsidRPr="54FCEBAD" w:rsidR="1C9D974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54FCEBAD" w:rsidR="1C9D974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2C2D66C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In addition to this </w:t>
      </w:r>
      <w:r w:rsidRPr="54FCEBAD" w:rsidR="7981E64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there are </w:t>
      </w:r>
      <w:r w:rsidRPr="54FCEBAD" w:rsidR="076669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various</w:t>
      </w:r>
      <w:r w:rsidRPr="54FCEBAD" w:rsidR="6EDA9AB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types</w:t>
      </w:r>
      <w:r w:rsidRPr="54FCEBAD" w:rsidR="6EDA9AB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electronic exercise machines that allow people to work out in </w:t>
      </w:r>
      <w:r w:rsidRPr="54FCEBAD" w:rsidR="3802883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</w:t>
      </w:r>
      <w:r w:rsidRPr="54FCEBAD" w:rsidR="6EDA9AB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convenient</w:t>
      </w:r>
      <w:r w:rsidRPr="54FCEBAD" w:rsidR="3B96D99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023A130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indoor space which is</w:t>
      </w:r>
      <w:r w:rsidRPr="54FCEBAD" w:rsidR="3B96D99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out of the elements,</w:t>
      </w:r>
      <w:r w:rsidRPr="54FCEBAD" w:rsidR="6EDA9AB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104FB2C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such </w:t>
      </w:r>
      <w:r w:rsidRPr="54FCEBAD" w:rsidR="6ACF5B5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as gyms</w:t>
      </w:r>
      <w:r w:rsidRPr="54FCEBAD" w:rsidR="0397340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54FCEBAD" w:rsidR="11620F6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4C5126A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</w:t>
      </w:r>
      <w:r w:rsidRPr="54FCEBAD" w:rsidR="11620F6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ost</w:t>
      </w:r>
      <w:r w:rsidRPr="54FCEBAD" w:rsidR="284F53A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exercise</w:t>
      </w:r>
      <w:r w:rsidRPr="54FCEBAD" w:rsidR="11620F6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7610EA4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machines</w:t>
      </w:r>
      <w:r w:rsidRPr="54FCEBAD" w:rsidR="11620F6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now have </w:t>
      </w:r>
      <w:r w:rsidRPr="54FCEBAD" w:rsidR="13D29D4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built-in</w:t>
      </w:r>
      <w:r w:rsidRPr="54FCEBAD" w:rsidR="7E7CF79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11620F6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entertainment systems</w:t>
      </w:r>
      <w:r w:rsidRPr="54FCEBAD" w:rsidR="1D9E108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3C8DD1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enhance the user's enjoyment</w:t>
      </w:r>
      <w:r w:rsidRPr="54FCEBAD" w:rsidR="775ACA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the physical activity</w:t>
      </w:r>
      <w:r w:rsidRPr="54FCEBAD" w:rsidR="3C8DD1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792AAD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whil</w:t>
      </w:r>
      <w:r w:rsidRPr="54FCEBAD" w:rsidR="515D0F4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st using</w:t>
      </w:r>
      <w:r w:rsidRPr="54FCEBAD" w:rsidR="792AAD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792AAD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the machine, which </w:t>
      </w:r>
      <w:r w:rsidRPr="54FCEBAD" w:rsidR="117732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is likely to</w:t>
      </w:r>
      <w:r w:rsidRPr="54FCEBAD" w:rsidR="6B874A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increase the </w:t>
      </w:r>
      <w:r w:rsidRPr="54FCEBAD" w:rsidR="24F94E8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chance</w:t>
      </w:r>
      <w:r w:rsidRPr="54FCEBAD" w:rsidR="4F32357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54FCEBAD" w:rsidR="6B874AC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</w:t>
      </w:r>
      <w:r w:rsidRPr="54FCEBAD" w:rsidR="629A2D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3F9785A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participants </w:t>
      </w:r>
      <w:r w:rsidRPr="54FCEBAD" w:rsidR="629A2D2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repeat</w:t>
      </w:r>
      <w:r w:rsidRPr="54FCEBAD" w:rsidR="10CF050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ing</w:t>
      </w:r>
      <w:r w:rsidRPr="54FCEBAD" w:rsidR="6A48DFFB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</w:t>
      </w:r>
      <w:r w:rsidRPr="54FCEBAD" w:rsidR="792AADD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0FF483A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behaviour</w:t>
      </w:r>
      <w:r w:rsidRPr="54FCEBAD" w:rsidR="3C8DD1E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54FCEBAD" w:rsidR="5B4BA5A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5B4BA5A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(Nigg, 2003)</w:t>
      </w:r>
      <w:r w:rsidRPr="54FCEBAD" w:rsidR="61D76DA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</w:p>
    <w:p w:rsidR="676ACF7E" w:rsidP="54FCEBAD" w:rsidRDefault="676ACF7E" w14:paraId="5C05294D" w14:textId="487C28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4FCEBAD" w:rsidR="6928BB6E">
        <w:rPr>
          <w:rFonts w:ascii="Times New Roman" w:hAnsi="Times New Roman" w:eastAsia="Times New Roman" w:cs="Times New Roman"/>
          <w:sz w:val="24"/>
          <w:szCs w:val="24"/>
          <w:u w:val="single"/>
        </w:rPr>
        <w:t>Health Literacy</w:t>
      </w:r>
      <w:r>
        <w:br/>
      </w:r>
      <w:r w:rsidRPr="54FCEBAD" w:rsidR="3BFC76A4">
        <w:rPr>
          <w:rFonts w:ascii="Times New Roman" w:hAnsi="Times New Roman" w:eastAsia="Times New Roman" w:cs="Times New Roman"/>
        </w:rPr>
        <w:t>The</w:t>
      </w:r>
      <w:r w:rsidRPr="54FCEBAD" w:rsidR="0206D8F8">
        <w:rPr>
          <w:rFonts w:ascii="Times New Roman" w:hAnsi="Times New Roman" w:eastAsia="Times New Roman" w:cs="Times New Roman"/>
        </w:rPr>
        <w:t xml:space="preserve"> </w:t>
      </w:r>
      <w:r w:rsidRPr="54FCEBAD" w:rsidR="3BFC76A4">
        <w:rPr>
          <w:rFonts w:ascii="Times New Roman" w:hAnsi="Times New Roman" w:eastAsia="Times New Roman" w:cs="Times New Roman"/>
        </w:rPr>
        <w:t xml:space="preserve">Chief Medical Officers Report </w:t>
      </w:r>
      <w:r w:rsidRPr="54FCEBAD" w:rsidR="2C003507">
        <w:rPr>
          <w:rFonts w:ascii="Times New Roman" w:hAnsi="Times New Roman" w:eastAsia="Times New Roman" w:cs="Times New Roman"/>
        </w:rPr>
        <w:t>(2020</w:t>
      </w:r>
      <w:r w:rsidRPr="54FCEBAD" w:rsidR="2C003507">
        <w:rPr>
          <w:rFonts w:ascii="Times New Roman" w:hAnsi="Times New Roman" w:eastAsia="Times New Roman" w:cs="Times New Roman"/>
        </w:rPr>
        <w:t xml:space="preserve">) </w:t>
      </w:r>
      <w:r w:rsidRPr="54FCEBAD" w:rsidR="2C003507">
        <w:rPr>
          <w:rFonts w:ascii="Times New Roman" w:hAnsi="Times New Roman" w:eastAsia="Times New Roman" w:cs="Times New Roman"/>
        </w:rPr>
        <w:t>sets the aim for UK adults to achieve a</w:t>
      </w:r>
      <w:r w:rsidRPr="54FCEBAD" w:rsidR="5A13A142">
        <w:rPr>
          <w:rFonts w:ascii="Times New Roman" w:hAnsi="Times New Roman" w:eastAsia="Times New Roman" w:cs="Times New Roman"/>
        </w:rPr>
        <w:t xml:space="preserve"> minimum of</w:t>
      </w:r>
      <w:r w:rsidRPr="54FCEBAD" w:rsidR="40CA9DA4">
        <w:rPr>
          <w:rFonts w:ascii="Times New Roman" w:hAnsi="Times New Roman" w:eastAsia="Times New Roman" w:cs="Times New Roman"/>
        </w:rPr>
        <w:t xml:space="preserve"> </w:t>
      </w:r>
      <w:r w:rsidRPr="54FCEBAD" w:rsidR="441290F5">
        <w:rPr>
          <w:rFonts w:ascii="Times New Roman" w:hAnsi="Times New Roman" w:eastAsia="Times New Roman" w:cs="Times New Roman"/>
        </w:rPr>
        <w:t>150 minutes</w:t>
      </w:r>
      <w:r w:rsidRPr="54FCEBAD" w:rsidR="441290F5">
        <w:rPr>
          <w:rFonts w:ascii="Times New Roman" w:hAnsi="Times New Roman" w:eastAsia="Times New Roman" w:cs="Times New Roman"/>
        </w:rPr>
        <w:t xml:space="preserve"> of moderate</w:t>
      </w:r>
      <w:r w:rsidRPr="54FCEBAD" w:rsidR="5C4B76C9">
        <w:rPr>
          <w:rFonts w:ascii="Times New Roman" w:hAnsi="Times New Roman" w:eastAsia="Times New Roman" w:cs="Times New Roman"/>
        </w:rPr>
        <w:t xml:space="preserve"> </w:t>
      </w:r>
      <w:r w:rsidRPr="54FCEBAD" w:rsidR="441290F5">
        <w:rPr>
          <w:rFonts w:ascii="Times New Roman" w:hAnsi="Times New Roman" w:eastAsia="Times New Roman" w:cs="Times New Roman"/>
        </w:rPr>
        <w:t>intensity</w:t>
      </w:r>
      <w:r w:rsidRPr="54FCEBAD" w:rsidR="12068088">
        <w:rPr>
          <w:rFonts w:ascii="Times New Roman" w:hAnsi="Times New Roman" w:eastAsia="Times New Roman" w:cs="Times New Roman"/>
        </w:rPr>
        <w:t xml:space="preserve"> </w:t>
      </w:r>
      <w:r w:rsidRPr="54FCEBAD" w:rsidR="441290F5">
        <w:rPr>
          <w:rFonts w:ascii="Times New Roman" w:hAnsi="Times New Roman" w:eastAsia="Times New Roman" w:cs="Times New Roman"/>
        </w:rPr>
        <w:t>activities</w:t>
      </w:r>
      <w:r w:rsidRPr="54FCEBAD" w:rsidR="5E3B1C60">
        <w:rPr>
          <w:rFonts w:ascii="Times New Roman" w:hAnsi="Times New Roman" w:eastAsia="Times New Roman" w:cs="Times New Roman"/>
        </w:rPr>
        <w:t xml:space="preserve"> a week</w:t>
      </w:r>
      <w:r w:rsidRPr="54FCEBAD" w:rsidR="417F6FDA">
        <w:rPr>
          <w:rFonts w:ascii="Times New Roman" w:hAnsi="Times New Roman" w:eastAsia="Times New Roman" w:cs="Times New Roman"/>
        </w:rPr>
        <w:t xml:space="preserve"> to </w:t>
      </w:r>
      <w:r w:rsidRPr="54FCEBAD" w:rsidR="417F6FDA">
        <w:rPr>
          <w:rFonts w:ascii="Times New Roman" w:hAnsi="Times New Roman" w:eastAsia="Times New Roman" w:cs="Times New Roman"/>
        </w:rPr>
        <w:t>maintain</w:t>
      </w:r>
      <w:r w:rsidRPr="54FCEBAD" w:rsidR="417F6FDA">
        <w:rPr>
          <w:rFonts w:ascii="Times New Roman" w:hAnsi="Times New Roman" w:eastAsia="Times New Roman" w:cs="Times New Roman"/>
        </w:rPr>
        <w:t xml:space="preserve"> good health</w:t>
      </w:r>
      <w:r w:rsidRPr="54FCEBAD" w:rsidR="52492E67">
        <w:rPr>
          <w:rFonts w:ascii="Times New Roman" w:hAnsi="Times New Roman" w:eastAsia="Times New Roman" w:cs="Times New Roman"/>
        </w:rPr>
        <w:t>.</w:t>
      </w:r>
      <w:r w:rsidRPr="54FCEBAD" w:rsidR="52492E67">
        <w:rPr>
          <w:rFonts w:ascii="Times New Roman" w:hAnsi="Times New Roman" w:eastAsia="Times New Roman" w:cs="Times New Roman"/>
        </w:rPr>
        <w:t xml:space="preserve"> Alternatively, the same goals can be achieved by </w:t>
      </w:r>
      <w:r w:rsidRPr="54FCEBAD" w:rsidR="554E58D3">
        <w:rPr>
          <w:rFonts w:ascii="Times New Roman" w:hAnsi="Times New Roman" w:eastAsia="Times New Roman" w:cs="Times New Roman"/>
        </w:rPr>
        <w:t>participating</w:t>
      </w:r>
      <w:r w:rsidRPr="54FCEBAD" w:rsidR="554E58D3">
        <w:rPr>
          <w:rFonts w:ascii="Times New Roman" w:hAnsi="Times New Roman" w:eastAsia="Times New Roman" w:cs="Times New Roman"/>
        </w:rPr>
        <w:t xml:space="preserve"> in </w:t>
      </w:r>
      <w:r w:rsidRPr="54FCEBAD" w:rsidR="2B22CCAA">
        <w:rPr>
          <w:rFonts w:ascii="Times New Roman" w:hAnsi="Times New Roman" w:eastAsia="Times New Roman" w:cs="Times New Roman"/>
        </w:rPr>
        <w:t xml:space="preserve">75 </w:t>
      </w:r>
      <w:r w:rsidRPr="54FCEBAD" w:rsidR="2B22CCAA">
        <w:rPr>
          <w:rFonts w:ascii="Times New Roman" w:hAnsi="Times New Roman" w:eastAsia="Times New Roman" w:cs="Times New Roman"/>
        </w:rPr>
        <w:t>minutes</w:t>
      </w:r>
      <w:r w:rsidRPr="54FCEBAD" w:rsidR="2B22CCAA">
        <w:rPr>
          <w:rFonts w:ascii="Times New Roman" w:hAnsi="Times New Roman" w:eastAsia="Times New Roman" w:cs="Times New Roman"/>
        </w:rPr>
        <w:t xml:space="preserve"> of </w:t>
      </w:r>
      <w:r w:rsidRPr="54FCEBAD" w:rsidR="5D1E5D64">
        <w:rPr>
          <w:rFonts w:ascii="Times New Roman" w:hAnsi="Times New Roman" w:eastAsia="Times New Roman" w:cs="Times New Roman"/>
        </w:rPr>
        <w:t>vigorous intensity</w:t>
      </w:r>
      <w:r w:rsidRPr="54FCEBAD" w:rsidR="2221A80D">
        <w:rPr>
          <w:rFonts w:ascii="Times New Roman" w:hAnsi="Times New Roman" w:eastAsia="Times New Roman" w:cs="Times New Roman"/>
        </w:rPr>
        <w:t xml:space="preserve"> </w:t>
      </w:r>
      <w:r w:rsidRPr="54FCEBAD" w:rsidR="088CDB82">
        <w:rPr>
          <w:rFonts w:ascii="Times New Roman" w:hAnsi="Times New Roman" w:eastAsia="Times New Roman" w:cs="Times New Roman"/>
        </w:rPr>
        <w:t>activities week</w:t>
      </w:r>
      <w:r w:rsidRPr="54FCEBAD" w:rsidR="51243FEB">
        <w:rPr>
          <w:rFonts w:ascii="Times New Roman" w:hAnsi="Times New Roman" w:eastAsia="Times New Roman" w:cs="Times New Roman"/>
        </w:rPr>
        <w:t>ly</w:t>
      </w:r>
      <w:r w:rsidRPr="54FCEBAD" w:rsidR="333231F2">
        <w:rPr>
          <w:rFonts w:ascii="Times New Roman" w:hAnsi="Times New Roman" w:eastAsia="Times New Roman" w:cs="Times New Roman"/>
        </w:rPr>
        <w:t>.</w:t>
      </w:r>
      <w:r w:rsidRPr="54FCEBAD" w:rsidR="4EC71E94">
        <w:rPr>
          <w:rFonts w:ascii="Times New Roman" w:hAnsi="Times New Roman" w:eastAsia="Times New Roman" w:cs="Times New Roman"/>
        </w:rPr>
        <w:t xml:space="preserve"> </w:t>
      </w:r>
      <w:r w:rsidRPr="54FCEBAD" w:rsidR="6A9A7EB7">
        <w:rPr>
          <w:rFonts w:ascii="Times New Roman" w:hAnsi="Times New Roman" w:eastAsia="Times New Roman" w:cs="Times New Roman"/>
        </w:rPr>
        <w:t xml:space="preserve">Those who </w:t>
      </w:r>
      <w:r w:rsidRPr="54FCEBAD" w:rsidR="6BC8A262">
        <w:rPr>
          <w:rFonts w:ascii="Times New Roman" w:hAnsi="Times New Roman" w:eastAsia="Times New Roman" w:cs="Times New Roman"/>
        </w:rPr>
        <w:t>do not meet</w:t>
      </w:r>
      <w:r w:rsidRPr="54FCEBAD" w:rsidR="6A9A7EB7">
        <w:rPr>
          <w:rFonts w:ascii="Times New Roman" w:hAnsi="Times New Roman" w:eastAsia="Times New Roman" w:cs="Times New Roman"/>
        </w:rPr>
        <w:t xml:space="preserve"> the</w:t>
      </w:r>
      <w:r w:rsidRPr="54FCEBAD" w:rsidR="5095EA92">
        <w:rPr>
          <w:rFonts w:ascii="Times New Roman" w:hAnsi="Times New Roman" w:eastAsia="Times New Roman" w:cs="Times New Roman"/>
        </w:rPr>
        <w:t>se recommendations</w:t>
      </w:r>
      <w:r w:rsidRPr="54FCEBAD" w:rsidR="6A9A7EB7">
        <w:rPr>
          <w:rFonts w:ascii="Times New Roman" w:hAnsi="Times New Roman" w:eastAsia="Times New Roman" w:cs="Times New Roman"/>
        </w:rPr>
        <w:t xml:space="preserve"> are considered physically</w:t>
      </w:r>
      <w:r w:rsidRPr="54FCEBAD" w:rsidR="671E4938">
        <w:rPr>
          <w:rFonts w:ascii="Times New Roman" w:hAnsi="Times New Roman" w:eastAsia="Times New Roman" w:cs="Times New Roman"/>
        </w:rPr>
        <w:t xml:space="preserve"> </w:t>
      </w:r>
      <w:r w:rsidRPr="54FCEBAD" w:rsidR="6255C140">
        <w:rPr>
          <w:rFonts w:ascii="Times New Roman" w:hAnsi="Times New Roman" w:eastAsia="Times New Roman" w:cs="Times New Roman"/>
        </w:rPr>
        <w:t>inactive and are at a greater risk of developing non</w:t>
      </w:r>
      <w:r w:rsidRPr="54FCEBAD" w:rsidR="02AFC341">
        <w:rPr>
          <w:rFonts w:ascii="Times New Roman" w:hAnsi="Times New Roman" w:eastAsia="Times New Roman" w:cs="Times New Roman"/>
        </w:rPr>
        <w:t>-</w:t>
      </w:r>
      <w:r w:rsidRPr="54FCEBAD" w:rsidR="6255C140">
        <w:rPr>
          <w:rFonts w:ascii="Times New Roman" w:hAnsi="Times New Roman" w:eastAsia="Times New Roman" w:cs="Times New Roman"/>
        </w:rPr>
        <w:t xml:space="preserve">communicable </w:t>
      </w:r>
      <w:r w:rsidRPr="54FCEBAD" w:rsidR="3A8CD28A">
        <w:rPr>
          <w:rFonts w:ascii="Times New Roman" w:hAnsi="Times New Roman" w:eastAsia="Times New Roman" w:cs="Times New Roman"/>
        </w:rPr>
        <w:t>diseases</w:t>
      </w:r>
      <w:r w:rsidRPr="54FCEBAD" w:rsidR="7867BC02">
        <w:rPr>
          <w:rFonts w:ascii="Times New Roman" w:hAnsi="Times New Roman" w:eastAsia="Times New Roman" w:cs="Times New Roman"/>
        </w:rPr>
        <w:t>,</w:t>
      </w:r>
      <w:r w:rsidRPr="54FCEBAD" w:rsidR="07C84EC8">
        <w:rPr>
          <w:rFonts w:ascii="Times New Roman" w:hAnsi="Times New Roman" w:eastAsia="Times New Roman" w:cs="Times New Roman"/>
        </w:rPr>
        <w:t xml:space="preserve"> which </w:t>
      </w:r>
      <w:r w:rsidRPr="54FCEBAD" w:rsidR="5D461C18">
        <w:rPr>
          <w:rFonts w:ascii="Times New Roman" w:hAnsi="Times New Roman" w:eastAsia="Times New Roman" w:cs="Times New Roman"/>
        </w:rPr>
        <w:t>according to the</w:t>
      </w:r>
      <w:r w:rsidRPr="54FCEBAD" w:rsidR="5D461C18">
        <w:rPr>
          <w:rFonts w:ascii="Times New Roman" w:hAnsi="Times New Roman" w:eastAsia="Times New Roman" w:cs="Times New Roman"/>
        </w:rPr>
        <w:t xml:space="preserve"> </w:t>
      </w:r>
      <w:r w:rsidRPr="54FCEBAD" w:rsidR="5D461C18">
        <w:rPr>
          <w:rFonts w:ascii="Times New Roman" w:hAnsi="Times New Roman" w:eastAsia="Times New Roman" w:cs="Times New Roman"/>
        </w:rPr>
        <w:t>World</w:t>
      </w:r>
      <w:r w:rsidRPr="54FCEBAD" w:rsidR="5D461C18">
        <w:rPr>
          <w:rFonts w:ascii="Times New Roman" w:hAnsi="Times New Roman" w:eastAsia="Times New Roman" w:cs="Times New Roman"/>
        </w:rPr>
        <w:t xml:space="preserve"> </w:t>
      </w:r>
      <w:r w:rsidRPr="54FCEBAD" w:rsidR="5D461C18">
        <w:rPr>
          <w:rFonts w:ascii="Times New Roman" w:hAnsi="Times New Roman" w:eastAsia="Times New Roman" w:cs="Times New Roman"/>
        </w:rPr>
        <w:t xml:space="preserve">Health </w:t>
      </w:r>
      <w:r w:rsidRPr="54FCEBAD" w:rsidR="3C77B9E0">
        <w:rPr>
          <w:rFonts w:ascii="Times New Roman" w:hAnsi="Times New Roman" w:eastAsia="Times New Roman" w:cs="Times New Roman"/>
        </w:rPr>
        <w:t>Organization</w:t>
      </w:r>
      <w:r w:rsidRPr="54FCEBAD" w:rsidR="5D461C18">
        <w:rPr>
          <w:rFonts w:ascii="Times New Roman" w:hAnsi="Times New Roman" w:eastAsia="Times New Roman" w:cs="Times New Roman"/>
        </w:rPr>
        <w:t xml:space="preserve"> (</w:t>
      </w:r>
      <w:r w:rsidRPr="54FCEBAD" w:rsidR="4A7D3658">
        <w:rPr>
          <w:rFonts w:ascii="Times New Roman" w:hAnsi="Times New Roman" w:eastAsia="Times New Roman" w:cs="Times New Roman"/>
        </w:rPr>
        <w:t>no date</w:t>
      </w:r>
      <w:r w:rsidRPr="54FCEBAD" w:rsidR="5D461C18">
        <w:rPr>
          <w:rFonts w:ascii="Times New Roman" w:hAnsi="Times New Roman" w:eastAsia="Times New Roman" w:cs="Times New Roman"/>
        </w:rPr>
        <w:t>)</w:t>
      </w:r>
      <w:r w:rsidRPr="54FCEBAD" w:rsidR="07C84EC8">
        <w:rPr>
          <w:rFonts w:ascii="Times New Roman" w:hAnsi="Times New Roman" w:eastAsia="Times New Roman" w:cs="Times New Roman"/>
        </w:rPr>
        <w:t xml:space="preserve"> are the leading factors of </w:t>
      </w:r>
      <w:r w:rsidRPr="54FCEBAD" w:rsidR="68D64523">
        <w:rPr>
          <w:rFonts w:ascii="Times New Roman" w:hAnsi="Times New Roman" w:eastAsia="Times New Roman" w:cs="Times New Roman"/>
        </w:rPr>
        <w:t xml:space="preserve">premature </w:t>
      </w:r>
      <w:r w:rsidRPr="54FCEBAD" w:rsidR="4B11C3B6">
        <w:rPr>
          <w:rFonts w:ascii="Times New Roman" w:hAnsi="Times New Roman" w:eastAsia="Times New Roman" w:cs="Times New Roman"/>
        </w:rPr>
        <w:t>mortality</w:t>
      </w:r>
      <w:r w:rsidRPr="54FCEBAD" w:rsidR="68D64523">
        <w:rPr>
          <w:rFonts w:ascii="Times New Roman" w:hAnsi="Times New Roman" w:eastAsia="Times New Roman" w:cs="Times New Roman"/>
        </w:rPr>
        <w:t xml:space="preserve"> around the world</w:t>
      </w:r>
      <w:r w:rsidRPr="54FCEBAD" w:rsidR="3A8CD28A">
        <w:rPr>
          <w:rFonts w:ascii="Times New Roman" w:hAnsi="Times New Roman" w:eastAsia="Times New Roman" w:cs="Times New Roman"/>
        </w:rPr>
        <w:t>.</w:t>
      </w:r>
      <w:r w:rsidRPr="54FCEBAD" w:rsidR="671E4938">
        <w:rPr>
          <w:rFonts w:ascii="Times New Roman" w:hAnsi="Times New Roman" w:eastAsia="Times New Roman" w:cs="Times New Roman"/>
        </w:rPr>
        <w:t xml:space="preserve"> </w:t>
      </w:r>
      <w:r w:rsidRPr="54FCEBAD" w:rsidR="468AAAA8">
        <w:rPr>
          <w:rFonts w:ascii="Times New Roman" w:hAnsi="Times New Roman" w:eastAsia="Times New Roman" w:cs="Times New Roman"/>
        </w:rPr>
        <w:t>It could be argued that</w:t>
      </w:r>
      <w:r w:rsidRPr="54FCEBAD" w:rsidR="1F02994B">
        <w:rPr>
          <w:rFonts w:ascii="Times New Roman" w:hAnsi="Times New Roman" w:eastAsia="Times New Roman" w:cs="Times New Roman"/>
        </w:rPr>
        <w:t xml:space="preserve">, </w:t>
      </w:r>
      <w:r w:rsidRPr="54FCEBAD" w:rsidR="2CC37BF1">
        <w:rPr>
          <w:rFonts w:ascii="Times New Roman" w:hAnsi="Times New Roman" w:eastAsia="Times New Roman" w:cs="Times New Roman"/>
        </w:rPr>
        <w:t>i</w:t>
      </w:r>
      <w:r w:rsidRPr="54FCEBAD" w:rsidR="15EA47C3">
        <w:rPr>
          <w:rFonts w:ascii="Times New Roman" w:hAnsi="Times New Roman" w:eastAsia="Times New Roman" w:cs="Times New Roman"/>
        </w:rPr>
        <w:t xml:space="preserve">f the </w:t>
      </w:r>
      <w:r w:rsidRPr="54FCEBAD" w:rsidR="63679753">
        <w:rPr>
          <w:rFonts w:ascii="Times New Roman" w:hAnsi="Times New Roman" w:eastAsia="Times New Roman" w:cs="Times New Roman"/>
        </w:rPr>
        <w:t>public</w:t>
      </w:r>
      <w:r w:rsidRPr="54FCEBAD" w:rsidR="15EA47C3">
        <w:rPr>
          <w:rFonts w:ascii="Times New Roman" w:hAnsi="Times New Roman" w:eastAsia="Times New Roman" w:cs="Times New Roman"/>
        </w:rPr>
        <w:t xml:space="preserve"> are unaware of the physical activity </w:t>
      </w:r>
      <w:r w:rsidRPr="54FCEBAD" w:rsidR="5138F2A5">
        <w:rPr>
          <w:rFonts w:ascii="Times New Roman" w:hAnsi="Times New Roman" w:eastAsia="Times New Roman" w:cs="Times New Roman"/>
        </w:rPr>
        <w:t xml:space="preserve">guidelines, </w:t>
      </w:r>
      <w:r w:rsidRPr="54FCEBAD" w:rsidR="15EA47C3">
        <w:rPr>
          <w:rFonts w:ascii="Times New Roman" w:hAnsi="Times New Roman" w:eastAsia="Times New Roman" w:cs="Times New Roman"/>
        </w:rPr>
        <w:t xml:space="preserve">then they </w:t>
      </w:r>
      <w:r w:rsidRPr="54FCEBAD" w:rsidR="5AB7C602">
        <w:rPr>
          <w:rFonts w:ascii="Times New Roman" w:hAnsi="Times New Roman" w:eastAsia="Times New Roman" w:cs="Times New Roman"/>
        </w:rPr>
        <w:t>are unlikely</w:t>
      </w:r>
      <w:r w:rsidRPr="54FCEBAD" w:rsidR="15EA47C3">
        <w:rPr>
          <w:rFonts w:ascii="Times New Roman" w:hAnsi="Times New Roman" w:eastAsia="Times New Roman" w:cs="Times New Roman"/>
        </w:rPr>
        <w:t xml:space="preserve"> </w:t>
      </w:r>
      <w:r w:rsidRPr="54FCEBAD" w:rsidR="23791079">
        <w:rPr>
          <w:rFonts w:ascii="Times New Roman" w:hAnsi="Times New Roman" w:eastAsia="Times New Roman" w:cs="Times New Roman"/>
        </w:rPr>
        <w:t>to</w:t>
      </w:r>
      <w:r w:rsidRPr="54FCEBAD" w:rsidR="15EA47C3">
        <w:rPr>
          <w:rFonts w:ascii="Times New Roman" w:hAnsi="Times New Roman" w:eastAsia="Times New Roman" w:cs="Times New Roman"/>
        </w:rPr>
        <w:t xml:space="preserve"> be striving to achieve the</w:t>
      </w:r>
      <w:r w:rsidRPr="54FCEBAD" w:rsidR="75C71BB6">
        <w:rPr>
          <w:rFonts w:ascii="Times New Roman" w:hAnsi="Times New Roman" w:eastAsia="Times New Roman" w:cs="Times New Roman"/>
        </w:rPr>
        <w:t>m</w:t>
      </w:r>
      <w:r w:rsidRPr="54FCEBAD" w:rsidR="19230354">
        <w:rPr>
          <w:rFonts w:ascii="Times New Roman" w:hAnsi="Times New Roman" w:eastAsia="Times New Roman" w:cs="Times New Roman"/>
        </w:rPr>
        <w:t>.</w:t>
      </w:r>
      <w:r w:rsidRPr="54FCEBAD" w:rsidR="7EB7E1C2">
        <w:rPr>
          <w:rFonts w:ascii="Times New Roman" w:hAnsi="Times New Roman" w:eastAsia="Times New Roman" w:cs="Times New Roman"/>
        </w:rPr>
        <w:t xml:space="preserve"> </w:t>
      </w:r>
      <w:r w:rsidRPr="54FCEBAD" w:rsidR="7EB7E1C2">
        <w:rPr>
          <w:rFonts w:ascii="Times New Roman" w:hAnsi="Times New Roman" w:eastAsia="Times New Roman" w:cs="Times New Roman"/>
        </w:rPr>
        <w:t>T</w:t>
      </w:r>
      <w:r w:rsidRPr="54FCEBAD" w:rsidR="509F5A96">
        <w:rPr>
          <w:rFonts w:ascii="Times New Roman" w:hAnsi="Times New Roman" w:eastAsia="Times New Roman" w:cs="Times New Roman"/>
        </w:rPr>
        <w:t xml:space="preserve">he promotion of these guidelines </w:t>
      </w:r>
      <w:r w:rsidRPr="54FCEBAD" w:rsidR="053D3209">
        <w:rPr>
          <w:rFonts w:ascii="Times New Roman" w:hAnsi="Times New Roman" w:eastAsia="Times New Roman" w:cs="Times New Roman"/>
        </w:rPr>
        <w:t>is</w:t>
      </w:r>
      <w:r w:rsidRPr="54FCEBAD" w:rsidR="509F5A96">
        <w:rPr>
          <w:rFonts w:ascii="Times New Roman" w:hAnsi="Times New Roman" w:eastAsia="Times New Roman" w:cs="Times New Roman"/>
        </w:rPr>
        <w:t xml:space="preserve"> </w:t>
      </w:r>
      <w:r w:rsidRPr="54FCEBAD" w:rsidR="509F5A96">
        <w:rPr>
          <w:rFonts w:ascii="Times New Roman" w:hAnsi="Times New Roman" w:eastAsia="Times New Roman" w:cs="Times New Roman"/>
        </w:rPr>
        <w:t xml:space="preserve">a key </w:t>
      </w:r>
      <w:r w:rsidRPr="54FCEBAD" w:rsidR="44C91A34">
        <w:rPr>
          <w:rFonts w:ascii="Times New Roman" w:hAnsi="Times New Roman" w:eastAsia="Times New Roman" w:cs="Times New Roman"/>
        </w:rPr>
        <w:t>factor in motivating UK adults to</w:t>
      </w:r>
      <w:r w:rsidRPr="54FCEBAD" w:rsidR="730B984C">
        <w:rPr>
          <w:rFonts w:ascii="Times New Roman" w:hAnsi="Times New Roman" w:eastAsia="Times New Roman" w:cs="Times New Roman"/>
        </w:rPr>
        <w:t xml:space="preserve"> </w:t>
      </w:r>
      <w:r w:rsidRPr="54FCEBAD" w:rsidR="62D2C636">
        <w:rPr>
          <w:rFonts w:ascii="Times New Roman" w:hAnsi="Times New Roman" w:eastAsia="Times New Roman" w:cs="Times New Roman"/>
        </w:rPr>
        <w:t>accomplish</w:t>
      </w:r>
      <w:r w:rsidRPr="54FCEBAD" w:rsidR="62D2C636">
        <w:rPr>
          <w:rFonts w:ascii="Times New Roman" w:hAnsi="Times New Roman" w:eastAsia="Times New Roman" w:cs="Times New Roman"/>
        </w:rPr>
        <w:t xml:space="preserve"> the targets </w:t>
      </w:r>
      <w:r w:rsidRPr="54FCEBAD" w:rsidR="0D27D715">
        <w:rPr>
          <w:rFonts w:ascii="Times New Roman" w:hAnsi="Times New Roman" w:eastAsia="Times New Roman" w:cs="Times New Roman"/>
        </w:rPr>
        <w:t xml:space="preserve">set </w:t>
      </w:r>
      <w:r w:rsidRPr="54FCEBAD" w:rsidR="62D2C636">
        <w:rPr>
          <w:rFonts w:ascii="Times New Roman" w:hAnsi="Times New Roman" w:eastAsia="Times New Roman" w:cs="Times New Roman"/>
        </w:rPr>
        <w:t>for</w:t>
      </w:r>
      <w:r w:rsidRPr="54FCEBAD" w:rsidR="1A4200EC">
        <w:rPr>
          <w:rFonts w:ascii="Times New Roman" w:hAnsi="Times New Roman" w:eastAsia="Times New Roman" w:cs="Times New Roman"/>
        </w:rPr>
        <w:t xml:space="preserve"> </w:t>
      </w:r>
      <w:r w:rsidRPr="54FCEBAD" w:rsidR="676E27E8">
        <w:rPr>
          <w:rFonts w:ascii="Times New Roman" w:hAnsi="Times New Roman" w:eastAsia="Times New Roman" w:cs="Times New Roman"/>
        </w:rPr>
        <w:t xml:space="preserve">daily </w:t>
      </w:r>
      <w:r w:rsidRPr="54FCEBAD" w:rsidR="1A4200EC">
        <w:rPr>
          <w:rFonts w:ascii="Times New Roman" w:hAnsi="Times New Roman" w:eastAsia="Times New Roman" w:cs="Times New Roman"/>
        </w:rPr>
        <w:t>physical activity</w:t>
      </w:r>
      <w:r w:rsidRPr="54FCEBAD" w:rsidR="079545FC">
        <w:rPr>
          <w:rFonts w:ascii="Times New Roman" w:hAnsi="Times New Roman" w:eastAsia="Times New Roman" w:cs="Times New Roman"/>
        </w:rPr>
        <w:t xml:space="preserve"> (</w:t>
      </w:r>
      <w:r w:rsidRPr="54FCEBAD" w:rsidR="079545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Draper and Stratton, 2019)</w:t>
      </w:r>
      <w:r w:rsidRPr="54FCEBAD" w:rsidR="78F8D63D">
        <w:rPr>
          <w:rFonts w:ascii="Times New Roman" w:hAnsi="Times New Roman" w:eastAsia="Times New Roman" w:cs="Times New Roman"/>
        </w:rPr>
        <w:t xml:space="preserve">. </w:t>
      </w:r>
      <w:r w:rsidRPr="54FCEBAD" w:rsidR="2E64829D">
        <w:rPr>
          <w:rFonts w:ascii="Times New Roman" w:hAnsi="Times New Roman" w:eastAsia="Times New Roman" w:cs="Times New Roman"/>
        </w:rPr>
        <w:t>As a result of</w:t>
      </w:r>
      <w:r w:rsidRPr="54FCEBAD" w:rsidR="59CD9392">
        <w:rPr>
          <w:rFonts w:ascii="Times New Roman" w:hAnsi="Times New Roman" w:eastAsia="Times New Roman" w:cs="Times New Roman"/>
        </w:rPr>
        <w:t xml:space="preserve"> </w:t>
      </w:r>
      <w:r w:rsidRPr="54FCEBAD" w:rsidR="2E64829D">
        <w:rPr>
          <w:rFonts w:ascii="Times New Roman" w:hAnsi="Times New Roman" w:eastAsia="Times New Roman" w:cs="Times New Roman"/>
        </w:rPr>
        <w:t>improve</w:t>
      </w:r>
      <w:r w:rsidRPr="54FCEBAD" w:rsidR="486B1FF9">
        <w:rPr>
          <w:rFonts w:ascii="Times New Roman" w:hAnsi="Times New Roman" w:eastAsia="Times New Roman" w:cs="Times New Roman"/>
        </w:rPr>
        <w:t>d</w:t>
      </w:r>
      <w:r w:rsidRPr="54FCEBAD" w:rsidR="5D6D0A33">
        <w:rPr>
          <w:rFonts w:ascii="Times New Roman" w:hAnsi="Times New Roman" w:eastAsia="Times New Roman" w:cs="Times New Roman"/>
        </w:rPr>
        <w:t xml:space="preserve"> </w:t>
      </w:r>
      <w:r w:rsidRPr="54FCEBAD" w:rsidR="5F5208F4">
        <w:rPr>
          <w:rFonts w:ascii="Times New Roman" w:hAnsi="Times New Roman" w:eastAsia="Times New Roman" w:cs="Times New Roman"/>
        </w:rPr>
        <w:t>health</w:t>
      </w:r>
      <w:r w:rsidRPr="54FCEBAD" w:rsidR="3E482236">
        <w:rPr>
          <w:rFonts w:ascii="Times New Roman" w:hAnsi="Times New Roman" w:eastAsia="Times New Roman" w:cs="Times New Roman"/>
        </w:rPr>
        <w:t xml:space="preserve"> </w:t>
      </w:r>
      <w:r w:rsidRPr="54FCEBAD" w:rsidR="3E482236">
        <w:rPr>
          <w:rFonts w:ascii="Times New Roman" w:hAnsi="Times New Roman" w:eastAsia="Times New Roman" w:cs="Times New Roman"/>
        </w:rPr>
        <w:t>literacy</w:t>
      </w:r>
      <w:r w:rsidRPr="54FCEBAD" w:rsidR="17D00448">
        <w:rPr>
          <w:rFonts w:ascii="Times New Roman" w:hAnsi="Times New Roman" w:eastAsia="Times New Roman" w:cs="Times New Roman"/>
        </w:rPr>
        <w:t>,</w:t>
      </w:r>
      <w:r w:rsidRPr="54FCEBAD" w:rsidR="3E482236">
        <w:rPr>
          <w:rFonts w:ascii="Times New Roman" w:hAnsi="Times New Roman" w:eastAsia="Times New Roman" w:cs="Times New Roman"/>
        </w:rPr>
        <w:t xml:space="preserve"> </w:t>
      </w:r>
      <w:r w:rsidRPr="54FCEBAD" w:rsidR="2F9F66C8">
        <w:rPr>
          <w:rFonts w:ascii="Times New Roman" w:hAnsi="Times New Roman" w:eastAsia="Times New Roman" w:cs="Times New Roman"/>
        </w:rPr>
        <w:t xml:space="preserve">and widespread knowledge of the </w:t>
      </w:r>
      <w:r w:rsidRPr="54FCEBAD" w:rsidR="098487FE">
        <w:rPr>
          <w:rFonts w:ascii="Times New Roman" w:hAnsi="Times New Roman" w:eastAsia="Times New Roman" w:cs="Times New Roman"/>
        </w:rPr>
        <w:t xml:space="preserve">physical activity </w:t>
      </w:r>
      <w:r w:rsidRPr="54FCEBAD" w:rsidR="2F9F66C8">
        <w:rPr>
          <w:rFonts w:ascii="Times New Roman" w:hAnsi="Times New Roman" w:eastAsia="Times New Roman" w:cs="Times New Roman"/>
        </w:rPr>
        <w:t>guidelines</w:t>
      </w:r>
      <w:r w:rsidRPr="54FCEBAD" w:rsidR="65E0AD4F">
        <w:rPr>
          <w:rFonts w:ascii="Times New Roman" w:hAnsi="Times New Roman" w:eastAsia="Times New Roman" w:cs="Times New Roman"/>
        </w:rPr>
        <w:t xml:space="preserve"> in the UK</w:t>
      </w:r>
      <w:r w:rsidRPr="54FCEBAD" w:rsidR="2F9F66C8">
        <w:rPr>
          <w:rFonts w:ascii="Times New Roman" w:hAnsi="Times New Roman" w:eastAsia="Times New Roman" w:cs="Times New Roman"/>
        </w:rPr>
        <w:t xml:space="preserve"> </w:t>
      </w:r>
      <w:r w:rsidRPr="54FCEBAD" w:rsidR="1D8B7F81">
        <w:rPr>
          <w:rFonts w:ascii="Times New Roman" w:hAnsi="Times New Roman" w:eastAsia="Times New Roman" w:cs="Times New Roman"/>
        </w:rPr>
        <w:t>we should</w:t>
      </w:r>
      <w:r w:rsidRPr="54FCEBAD" w:rsidR="7EB30075">
        <w:rPr>
          <w:rFonts w:ascii="Times New Roman" w:hAnsi="Times New Roman" w:eastAsia="Times New Roman" w:cs="Times New Roman"/>
        </w:rPr>
        <w:t xml:space="preserve"> in theory</w:t>
      </w:r>
      <w:r w:rsidRPr="54FCEBAD" w:rsidR="1D8B7F81">
        <w:rPr>
          <w:rFonts w:ascii="Times New Roman" w:hAnsi="Times New Roman" w:eastAsia="Times New Roman" w:cs="Times New Roman"/>
        </w:rPr>
        <w:t xml:space="preserve"> </w:t>
      </w:r>
      <w:r w:rsidRPr="54FCEBAD" w:rsidR="4EFFDA02">
        <w:rPr>
          <w:rFonts w:ascii="Times New Roman" w:hAnsi="Times New Roman" w:eastAsia="Times New Roman" w:cs="Times New Roman"/>
        </w:rPr>
        <w:t xml:space="preserve">see </w:t>
      </w:r>
      <w:r w:rsidRPr="54FCEBAD" w:rsidR="1D8B7F81">
        <w:rPr>
          <w:rFonts w:ascii="Times New Roman" w:hAnsi="Times New Roman" w:eastAsia="Times New Roman" w:cs="Times New Roman"/>
        </w:rPr>
        <w:t>an</w:t>
      </w:r>
      <w:r w:rsidRPr="54FCEBAD" w:rsidR="1D8B7F81">
        <w:rPr>
          <w:rFonts w:ascii="Times New Roman" w:hAnsi="Times New Roman" w:eastAsia="Times New Roman" w:cs="Times New Roman"/>
        </w:rPr>
        <w:t xml:space="preserve"> </w:t>
      </w:r>
      <w:r w:rsidRPr="54FCEBAD" w:rsidR="67032C5B">
        <w:rPr>
          <w:rFonts w:ascii="Times New Roman" w:hAnsi="Times New Roman" w:eastAsia="Times New Roman" w:cs="Times New Roman"/>
        </w:rPr>
        <w:t xml:space="preserve">increase in the </w:t>
      </w:r>
      <w:r w:rsidRPr="54FCEBAD" w:rsidR="441DCBD3">
        <w:rPr>
          <w:rFonts w:ascii="Times New Roman" w:hAnsi="Times New Roman" w:eastAsia="Times New Roman" w:cs="Times New Roman"/>
        </w:rPr>
        <w:t>percentage</w:t>
      </w:r>
      <w:r w:rsidRPr="54FCEBAD" w:rsidR="67032C5B">
        <w:rPr>
          <w:rFonts w:ascii="Times New Roman" w:hAnsi="Times New Roman" w:eastAsia="Times New Roman" w:cs="Times New Roman"/>
        </w:rPr>
        <w:t xml:space="preserve"> of UK adults </w:t>
      </w:r>
      <w:r w:rsidRPr="54FCEBAD" w:rsidR="6CC32EC5">
        <w:rPr>
          <w:rFonts w:ascii="Times New Roman" w:hAnsi="Times New Roman" w:eastAsia="Times New Roman" w:cs="Times New Roman"/>
        </w:rPr>
        <w:t xml:space="preserve">who are </w:t>
      </w:r>
      <w:r w:rsidRPr="54FCEBAD" w:rsidR="67032C5B">
        <w:rPr>
          <w:rFonts w:ascii="Times New Roman" w:hAnsi="Times New Roman" w:eastAsia="Times New Roman" w:cs="Times New Roman"/>
        </w:rPr>
        <w:t>meeting the</w:t>
      </w:r>
      <w:r w:rsidRPr="54FCEBAD" w:rsidR="3BA1DCC9">
        <w:rPr>
          <w:rFonts w:ascii="Times New Roman" w:hAnsi="Times New Roman" w:eastAsia="Times New Roman" w:cs="Times New Roman"/>
        </w:rPr>
        <w:t xml:space="preserve"> </w:t>
      </w:r>
      <w:r w:rsidRPr="54FCEBAD" w:rsidR="621491EC">
        <w:rPr>
          <w:rFonts w:ascii="Times New Roman" w:hAnsi="Times New Roman" w:eastAsia="Times New Roman" w:cs="Times New Roman"/>
        </w:rPr>
        <w:t xml:space="preserve">physical </w:t>
      </w:r>
      <w:r w:rsidRPr="54FCEBAD" w:rsidR="6894639A">
        <w:rPr>
          <w:rFonts w:ascii="Times New Roman" w:hAnsi="Times New Roman" w:eastAsia="Times New Roman" w:cs="Times New Roman"/>
        </w:rPr>
        <w:t>activity guidelines</w:t>
      </w:r>
      <w:r w:rsidRPr="54FCEBAD" w:rsidR="148E52F9">
        <w:rPr>
          <w:rFonts w:ascii="Times New Roman" w:hAnsi="Times New Roman" w:eastAsia="Times New Roman" w:cs="Times New Roman"/>
        </w:rPr>
        <w:t>.</w:t>
      </w:r>
      <w:r w:rsidRPr="54FCEBAD" w:rsidR="29294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69513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Knox, et al. (2013) </w:t>
      </w:r>
      <w:r w:rsidRPr="54FCEBAD" w:rsidR="2D2377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further </w:t>
      </w:r>
      <w:r w:rsidRPr="54FCEBAD" w:rsidR="69513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backs </w:t>
      </w:r>
      <w:r w:rsidRPr="54FCEBAD" w:rsidR="69513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this notion</w:t>
      </w:r>
      <w:r w:rsidRPr="54FCEBAD" w:rsidR="69513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based on the rese</w:t>
      </w:r>
      <w:r w:rsidRPr="54FCEBAD" w:rsidR="459BB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arch done by Weinstein and Sandman (1992</w:t>
      </w:r>
      <w:r w:rsidRPr="54FCEBAD" w:rsidR="3D73B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)</w:t>
      </w:r>
      <w:r w:rsidRPr="54FCEBAD" w:rsidR="3EB557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54FCEBAD" w:rsidR="3D73B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205104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who</w:t>
      </w:r>
      <w:r w:rsidRPr="54FCEBAD" w:rsidR="3D73B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3D73B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stat</w:t>
      </w:r>
      <w:r w:rsidRPr="54FCEBAD" w:rsidR="22BB69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54FCEBAD" w:rsidR="3D73B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the likelihood of </w:t>
      </w:r>
      <w:r w:rsidRPr="54FCEBAD" w:rsidR="1321E3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</w:t>
      </w:r>
      <w:r w:rsidRPr="54FCEBAD" w:rsidR="3D73B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individual's </w:t>
      </w:r>
      <w:r w:rsidRPr="54FCEBAD" w:rsidR="3D73B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behaviour</w:t>
      </w:r>
      <w:r w:rsidRPr="54FCEBAD" w:rsidR="3D73B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7B7565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changing </w:t>
      </w:r>
      <w:r w:rsidRPr="54FCEBAD" w:rsidR="3D73B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is slim</w:t>
      </w:r>
      <w:r w:rsidRPr="54FCEBAD" w:rsidR="312F85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54FCEBAD" w:rsidR="3D73B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3D73BB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unless they are made aware of the </w:t>
      </w:r>
      <w:r w:rsidRPr="54FCEBAD" w:rsidR="214910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undesirable </w:t>
      </w:r>
      <w:r w:rsidRPr="54FCEBAD" w:rsidR="6A0FFF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consequences</w:t>
      </w:r>
      <w:r w:rsidRPr="54FCEBAD" w:rsidR="214910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their actions. </w:t>
      </w:r>
      <w:r w:rsidRPr="54FCEBAD" w:rsidR="6ECDBE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Furthermore, an investigation done by </w:t>
      </w:r>
      <w:r w:rsidRPr="54FCEBAD" w:rsidR="6ECDBE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Dunlop and Murray (2013)</w:t>
      </w:r>
      <w:r w:rsidRPr="54FCEBAD" w:rsidR="6ECDBE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shows that medical </w:t>
      </w:r>
      <w:r w:rsidRPr="54FCEBAD" w:rsidR="1D0DF6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students</w:t>
      </w:r>
      <w:r w:rsidRPr="54FCEBAD" w:rsidR="6ECDBE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28F131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the UK </w:t>
      </w:r>
      <w:r w:rsidRPr="54FCEBAD" w:rsidR="4AC39E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 a lack</w:t>
      </w:r>
      <w:r w:rsidRPr="54FCEBAD" w:rsidR="6ECDBE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understanding of the physical activity </w:t>
      </w:r>
      <w:r w:rsidRPr="54FCEBAD" w:rsidR="77D96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guidelines and</w:t>
      </w:r>
      <w:r w:rsidRPr="54FCEBAD" w:rsidR="5BC968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6EFD44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are therefore</w:t>
      </w:r>
      <w:r w:rsidRPr="54FCEBAD" w:rsidR="5BC968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unable to effectively promote </w:t>
      </w:r>
      <w:r w:rsidRPr="54FCEBAD" w:rsidR="3DAF48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prescribe physical activity</w:t>
      </w:r>
      <w:r w:rsidRPr="54FCEBAD" w:rsidR="5BC968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future patients</w:t>
      </w:r>
      <w:r w:rsidRPr="54FCEBAD" w:rsidR="5BC968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4FCEBAD" w:rsidR="5BC968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232FBB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232FBB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study highlights the need to include</w:t>
      </w:r>
      <w:r w:rsidRPr="54FCEBAD" w:rsidR="17D5C8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exercise</w:t>
      </w:r>
      <w:r w:rsidRPr="54FCEBAD" w:rsidR="7C614F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medicine in the medical curriculum </w:t>
      </w:r>
      <w:r w:rsidRPr="54FCEBAD" w:rsidR="329D41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not only in the UK but globally</w:t>
      </w:r>
      <w:r w:rsidRPr="54FCEBAD" w:rsidR="4F390A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this</w:t>
      </w:r>
      <w:r w:rsidRPr="54FCEBAD" w:rsidR="0E5B7C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28D3E1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ensures</w:t>
      </w:r>
      <w:r w:rsidRPr="54FCEBAD" w:rsidR="0E5B7C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the promotion of regular physical activity reaches the</w:t>
      </w:r>
      <w:r w:rsidRPr="54FCEBAD" w:rsidR="14133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bookmarkStart w:name="_Int_3ETCg9XJ" w:id="1077991876"/>
      <w:r w:rsidRPr="54FCEBAD" w:rsidR="14133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general</w:t>
      </w:r>
      <w:r w:rsidRPr="54FCEBAD" w:rsidR="0E5B7C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67E396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public</w:t>
      </w:r>
      <w:bookmarkEnd w:id="1077991876"/>
      <w:r w:rsidRPr="54FCEBAD" w:rsidR="0E5B7C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4FCEBAD" w:rsidR="3E3A8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0E1916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Despite</w:t>
      </w:r>
      <w:r w:rsidRPr="54FCEBAD" w:rsidR="572A33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extensive </w:t>
      </w:r>
      <w:r w:rsidRPr="54FCEBAD" w:rsidR="15AE6C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efforts to promote the physical activity guidelines</w:t>
      </w:r>
      <w:r w:rsidRPr="54FCEBAD" w:rsidR="3E3A8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54FCEBAD" w:rsidR="6F99EC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UK </w:t>
      </w:r>
      <w:r w:rsidRPr="54FCEBAD" w:rsidR="4F8B18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citizens</w:t>
      </w:r>
      <w:r w:rsidRPr="54FCEBAD" w:rsidR="6F99EC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7D4090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54FCEBAD" w:rsidR="2FB343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54FCEBAD" w:rsidR="7D4090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7D219A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often </w:t>
      </w:r>
      <w:r w:rsidRPr="54FCEBAD" w:rsidR="7D4090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exposed to conflicting information </w:t>
      </w:r>
      <w:r w:rsidRPr="54FCEBAD" w:rsidR="5295B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by</w:t>
      </w:r>
      <w:r w:rsidRPr="54FCEBAD" w:rsidR="2D6542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755E3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opposing</w:t>
      </w:r>
      <w:r w:rsidRPr="54FCEBAD" w:rsidR="5295B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sources</w:t>
      </w:r>
      <w:r w:rsidRPr="54FCEBAD" w:rsidR="66CC1E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T</w:t>
      </w:r>
      <w:r w:rsidRPr="54FCEBAD" w:rsidR="66CC1E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 information pr</w:t>
      </w:r>
      <w:r w:rsidRPr="54FCEBAD" w:rsidR="66CC1E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omoted by governments and fitness professionals </w:t>
      </w:r>
      <w:r w:rsidRPr="54FCEBAD" w:rsidR="66CC1E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frequently</w:t>
      </w:r>
      <w:r w:rsidRPr="54FCEBAD" w:rsidR="66CC1E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must compete with the information promoted by commercialized organizations, whose main goals are usually to sell and promote their products or fitness programs</w:t>
      </w:r>
      <w:r w:rsidRPr="54FCEBAD" w:rsidR="57ABDC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57ABDC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(Berry and Latimer-Cheung, 2013)</w:t>
      </w:r>
      <w:r w:rsidRPr="54FCEBAD" w:rsidR="1A3D72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54FCEBAD" w:rsidR="3252E8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2880F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a result, UK adults can become </w:t>
      </w:r>
      <w:r w:rsidRPr="54FCEBAD" w:rsidR="7E2648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misinformed and confused about </w:t>
      </w:r>
      <w:r w:rsidRPr="54FCEBAD" w:rsidR="6CD76E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which sources to believe, and </w:t>
      </w:r>
      <w:r w:rsidRPr="54FCEBAD" w:rsidR="374076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consequently</w:t>
      </w:r>
      <w:r w:rsidRPr="54FCEBAD" w:rsidR="374076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many will choose to ignore the physical activity </w:t>
      </w:r>
      <w:r w:rsidRPr="54FCEBAD" w:rsidR="24694B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guidelines set in place by </w:t>
      </w:r>
      <w:r w:rsidRPr="54FCEBAD" w:rsidR="24694B6B">
        <w:rPr>
          <w:rFonts w:ascii="Times New Roman" w:hAnsi="Times New Roman" w:eastAsia="Times New Roman" w:cs="Times New Roman"/>
        </w:rPr>
        <w:t>The Chief Medical Officers</w:t>
      </w:r>
      <w:r w:rsidRPr="54FCEBAD" w:rsidR="7AB14DE4">
        <w:rPr>
          <w:rFonts w:ascii="Times New Roman" w:hAnsi="Times New Roman" w:eastAsia="Times New Roman" w:cs="Times New Roman"/>
        </w:rPr>
        <w:t>’</w:t>
      </w:r>
      <w:r w:rsidRPr="54FCEBAD" w:rsidR="52B29714">
        <w:rPr>
          <w:rFonts w:ascii="Times New Roman" w:hAnsi="Times New Roman" w:eastAsia="Times New Roman" w:cs="Times New Roman"/>
        </w:rPr>
        <w:t xml:space="preserve"> Report</w:t>
      </w:r>
      <w:r w:rsidRPr="54FCEBAD" w:rsidR="24694B6B">
        <w:rPr>
          <w:rFonts w:ascii="Times New Roman" w:hAnsi="Times New Roman" w:eastAsia="Times New Roman" w:cs="Times New Roman"/>
        </w:rPr>
        <w:t xml:space="preserve"> (2020)</w:t>
      </w:r>
      <w:r w:rsidRPr="54FCEBAD" w:rsidR="5D1B2D1B">
        <w:rPr>
          <w:rFonts w:ascii="Times New Roman" w:hAnsi="Times New Roman" w:eastAsia="Times New Roman" w:cs="Times New Roman"/>
        </w:rPr>
        <w:t>.</w:t>
      </w:r>
    </w:p>
    <w:p w:rsidR="676ACF7E" w:rsidP="54FCEBAD" w:rsidRDefault="676ACF7E" w14:paraId="7508CBE7" w14:textId="04E4B8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color w:val="auto"/>
        </w:rPr>
      </w:pPr>
      <w:r w:rsidRPr="54FCEBAD" w:rsidR="207F3DAC">
        <w:rPr>
          <w:rFonts w:ascii="Times New Roman" w:hAnsi="Times New Roman" w:eastAsia="Times New Roman" w:cs="Times New Roman"/>
          <w:sz w:val="24"/>
          <w:szCs w:val="24"/>
          <w:u w:val="single"/>
        </w:rPr>
        <w:t>Environment</w:t>
      </w:r>
      <w:r>
        <w:br/>
      </w:r>
      <w:r w:rsidRPr="54FCEBAD" w:rsidR="00A27F68">
        <w:rPr>
          <w:rFonts w:ascii="Times New Roman" w:hAnsi="Times New Roman" w:eastAsia="Times New Roman" w:cs="Times New Roman"/>
          <w:u w:val="none"/>
        </w:rPr>
        <w:t>T</w:t>
      </w:r>
      <w:r w:rsidRPr="54FCEBAD" w:rsidR="7CEE6296">
        <w:rPr>
          <w:rFonts w:ascii="Times New Roman" w:hAnsi="Times New Roman" w:eastAsia="Times New Roman" w:cs="Times New Roman"/>
          <w:u w:val="none"/>
        </w:rPr>
        <w:t xml:space="preserve">he environment in which individuals </w:t>
      </w:r>
      <w:r w:rsidRPr="54FCEBAD" w:rsidR="3EC3FA45">
        <w:rPr>
          <w:rFonts w:ascii="Times New Roman" w:hAnsi="Times New Roman" w:eastAsia="Times New Roman" w:cs="Times New Roman"/>
          <w:u w:val="none"/>
        </w:rPr>
        <w:t xml:space="preserve">engage </w:t>
      </w:r>
      <w:r w:rsidRPr="54FCEBAD" w:rsidR="7CEE6296">
        <w:rPr>
          <w:rFonts w:ascii="Times New Roman" w:hAnsi="Times New Roman" w:eastAsia="Times New Roman" w:cs="Times New Roman"/>
          <w:u w:val="none"/>
        </w:rPr>
        <w:t xml:space="preserve">in physical activity </w:t>
      </w:r>
      <w:r w:rsidRPr="54FCEBAD" w:rsidR="692A3F9F">
        <w:rPr>
          <w:rFonts w:ascii="Times New Roman" w:hAnsi="Times New Roman" w:eastAsia="Times New Roman" w:cs="Times New Roman"/>
          <w:u w:val="none"/>
        </w:rPr>
        <w:t>is</w:t>
      </w:r>
      <w:r w:rsidRPr="54FCEBAD" w:rsidR="1E48F2E9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35DAAF95">
        <w:rPr>
          <w:rFonts w:ascii="Times New Roman" w:hAnsi="Times New Roman" w:eastAsia="Times New Roman" w:cs="Times New Roman"/>
          <w:u w:val="none"/>
        </w:rPr>
        <w:t>a vital factor</w:t>
      </w:r>
      <w:r w:rsidRPr="54FCEBAD" w:rsidR="145A485B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545FFEA2">
        <w:rPr>
          <w:rFonts w:ascii="Times New Roman" w:hAnsi="Times New Roman" w:eastAsia="Times New Roman" w:cs="Times New Roman"/>
          <w:u w:val="none"/>
        </w:rPr>
        <w:t>for</w:t>
      </w:r>
      <w:r w:rsidRPr="54FCEBAD" w:rsidR="0B632EA4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0B632EA4">
        <w:rPr>
          <w:rFonts w:ascii="Times New Roman" w:hAnsi="Times New Roman" w:eastAsia="Times New Roman" w:cs="Times New Roman"/>
          <w:u w:val="none"/>
        </w:rPr>
        <w:t>determin</w:t>
      </w:r>
      <w:r w:rsidRPr="54FCEBAD" w:rsidR="2F638DAC">
        <w:rPr>
          <w:rFonts w:ascii="Times New Roman" w:hAnsi="Times New Roman" w:eastAsia="Times New Roman" w:cs="Times New Roman"/>
          <w:u w:val="none"/>
        </w:rPr>
        <w:t>ing</w:t>
      </w:r>
      <w:r w:rsidRPr="54FCEBAD" w:rsidR="1E48F2E9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3F9AE4D4">
        <w:rPr>
          <w:rFonts w:ascii="Times New Roman" w:hAnsi="Times New Roman" w:eastAsia="Times New Roman" w:cs="Times New Roman"/>
          <w:u w:val="none"/>
        </w:rPr>
        <w:t>whether the participant</w:t>
      </w:r>
      <w:r w:rsidRPr="54FCEBAD" w:rsidR="639FBC79">
        <w:rPr>
          <w:rFonts w:ascii="Times New Roman" w:hAnsi="Times New Roman" w:eastAsia="Times New Roman" w:cs="Times New Roman"/>
          <w:u w:val="none"/>
        </w:rPr>
        <w:t>s</w:t>
      </w:r>
      <w:r w:rsidRPr="54FCEBAD" w:rsidR="3F9AE4D4">
        <w:rPr>
          <w:rFonts w:ascii="Times New Roman" w:hAnsi="Times New Roman" w:eastAsia="Times New Roman" w:cs="Times New Roman"/>
          <w:u w:val="none"/>
        </w:rPr>
        <w:t xml:space="preserve"> will continue the activity long term</w:t>
      </w:r>
      <w:r w:rsidRPr="54FCEBAD" w:rsidR="2BCCE3F5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19A9F78A">
        <w:rPr>
          <w:rFonts w:ascii="Times New Roman" w:hAnsi="Times New Roman" w:eastAsia="Times New Roman" w:cs="Times New Roman"/>
          <w:u w:val="none"/>
        </w:rPr>
        <w:t>(</w:t>
      </w:r>
      <w:r w:rsidRPr="54FCEBAD" w:rsidR="510A38BC">
        <w:rPr>
          <w:rFonts w:ascii="Times New Roman" w:hAnsi="Times New Roman" w:eastAsia="Times New Roman" w:cs="Times New Roman"/>
          <w:u w:val="none"/>
        </w:rPr>
        <w:t>Nigg, 2014</w:t>
      </w:r>
      <w:r w:rsidRPr="54FCEBAD" w:rsidR="4F49D713">
        <w:rPr>
          <w:rFonts w:ascii="Times New Roman" w:hAnsi="Times New Roman" w:eastAsia="Times New Roman" w:cs="Times New Roman"/>
          <w:u w:val="none"/>
        </w:rPr>
        <w:t>)</w:t>
      </w:r>
      <w:r w:rsidRPr="54FCEBAD" w:rsidR="40F200B5">
        <w:rPr>
          <w:rFonts w:ascii="Times New Roman" w:hAnsi="Times New Roman" w:eastAsia="Times New Roman" w:cs="Times New Roman"/>
          <w:u w:val="none"/>
        </w:rPr>
        <w:t xml:space="preserve">. </w:t>
      </w:r>
      <w:r w:rsidRPr="54FCEBAD" w:rsidR="36FCB36B">
        <w:rPr>
          <w:rFonts w:ascii="Times New Roman" w:hAnsi="Times New Roman" w:eastAsia="Times New Roman" w:cs="Times New Roman"/>
          <w:u w:val="none"/>
        </w:rPr>
        <w:t xml:space="preserve">Research </w:t>
      </w:r>
      <w:r w:rsidRPr="54FCEBAD" w:rsidR="75264DC8">
        <w:rPr>
          <w:rFonts w:ascii="Times New Roman" w:hAnsi="Times New Roman" w:eastAsia="Times New Roman" w:cs="Times New Roman"/>
          <w:u w:val="none"/>
        </w:rPr>
        <w:t>suggests</w:t>
      </w:r>
      <w:r w:rsidRPr="54FCEBAD" w:rsidR="40F200B5">
        <w:rPr>
          <w:rFonts w:ascii="Times New Roman" w:hAnsi="Times New Roman" w:eastAsia="Times New Roman" w:cs="Times New Roman"/>
          <w:u w:val="none"/>
        </w:rPr>
        <w:t xml:space="preserve"> that </w:t>
      </w:r>
      <w:r w:rsidRPr="54FCEBAD" w:rsidR="15973EED">
        <w:rPr>
          <w:rFonts w:ascii="Times New Roman" w:hAnsi="Times New Roman" w:eastAsia="Times New Roman" w:cs="Times New Roman"/>
          <w:u w:val="none"/>
        </w:rPr>
        <w:t>green spaces</w:t>
      </w:r>
      <w:r w:rsidRPr="54FCEBAD" w:rsidR="675E593E">
        <w:rPr>
          <w:rFonts w:ascii="Times New Roman" w:hAnsi="Times New Roman" w:eastAsia="Times New Roman" w:cs="Times New Roman"/>
          <w:u w:val="none"/>
        </w:rPr>
        <w:t xml:space="preserve"> are</w:t>
      </w:r>
      <w:r w:rsidRPr="54FCEBAD" w:rsidR="11461856">
        <w:rPr>
          <w:rFonts w:ascii="Times New Roman" w:hAnsi="Times New Roman" w:eastAsia="Times New Roman" w:cs="Times New Roman"/>
          <w:u w:val="none"/>
        </w:rPr>
        <w:t xml:space="preserve"> often</w:t>
      </w:r>
      <w:r w:rsidRPr="54FCEBAD" w:rsidR="675E593E">
        <w:rPr>
          <w:rFonts w:ascii="Times New Roman" w:hAnsi="Times New Roman" w:eastAsia="Times New Roman" w:cs="Times New Roman"/>
          <w:u w:val="none"/>
        </w:rPr>
        <w:t xml:space="preserve"> the preferred</w:t>
      </w:r>
      <w:r w:rsidRPr="54FCEBAD" w:rsidR="15973EED">
        <w:rPr>
          <w:rFonts w:ascii="Times New Roman" w:hAnsi="Times New Roman" w:eastAsia="Times New Roman" w:cs="Times New Roman"/>
          <w:u w:val="none"/>
        </w:rPr>
        <w:t xml:space="preserve"> environment </w:t>
      </w:r>
      <w:r w:rsidRPr="54FCEBAD" w:rsidR="180597D3">
        <w:rPr>
          <w:rFonts w:ascii="Times New Roman" w:hAnsi="Times New Roman" w:eastAsia="Times New Roman" w:cs="Times New Roman"/>
          <w:u w:val="none"/>
        </w:rPr>
        <w:t>for</w:t>
      </w:r>
      <w:r w:rsidRPr="54FCEBAD" w:rsidR="1214D604">
        <w:rPr>
          <w:rFonts w:ascii="Times New Roman" w:hAnsi="Times New Roman" w:eastAsia="Times New Roman" w:cs="Times New Roman"/>
          <w:u w:val="none"/>
        </w:rPr>
        <w:t xml:space="preserve"> physical activities </w:t>
      </w:r>
      <w:r w:rsidRPr="54FCEBAD" w:rsidR="07A3F35E">
        <w:rPr>
          <w:rFonts w:ascii="Times New Roman" w:hAnsi="Times New Roman" w:eastAsia="Times New Roman" w:cs="Times New Roman"/>
          <w:u w:val="none"/>
        </w:rPr>
        <w:t xml:space="preserve">and are therefore </w:t>
      </w:r>
      <w:r w:rsidRPr="54FCEBAD" w:rsidR="59E40783">
        <w:rPr>
          <w:rFonts w:ascii="Times New Roman" w:hAnsi="Times New Roman" w:eastAsia="Times New Roman" w:cs="Times New Roman"/>
          <w:u w:val="none"/>
        </w:rPr>
        <w:t>crucial</w:t>
      </w:r>
      <w:r w:rsidRPr="54FCEBAD" w:rsidR="07A3F35E">
        <w:rPr>
          <w:rFonts w:ascii="Times New Roman" w:hAnsi="Times New Roman" w:eastAsia="Times New Roman" w:cs="Times New Roman"/>
          <w:u w:val="none"/>
        </w:rPr>
        <w:t xml:space="preserve"> for increasing the physical activity levels of </w:t>
      </w:r>
      <w:r w:rsidRPr="54FCEBAD" w:rsidR="61700A14">
        <w:rPr>
          <w:rFonts w:ascii="Times New Roman" w:hAnsi="Times New Roman" w:eastAsia="Times New Roman" w:cs="Times New Roman"/>
          <w:u w:val="none"/>
        </w:rPr>
        <w:t>individuals</w:t>
      </w:r>
      <w:r w:rsidRPr="54FCEBAD" w:rsidR="72E295F9">
        <w:rPr>
          <w:rFonts w:ascii="Times New Roman" w:hAnsi="Times New Roman" w:eastAsia="Times New Roman" w:cs="Times New Roman"/>
          <w:u w:val="none"/>
        </w:rPr>
        <w:t xml:space="preserve"> (</w:t>
      </w:r>
      <w:r w:rsidRPr="54FCEBAD" w:rsidR="72E29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Draper and Stratton, 2019)</w:t>
      </w:r>
      <w:r w:rsidRPr="54FCEBAD" w:rsidR="453A7DCF">
        <w:rPr>
          <w:rFonts w:ascii="Times New Roman" w:hAnsi="Times New Roman" w:eastAsia="Times New Roman" w:cs="Times New Roman"/>
          <w:u w:val="none"/>
        </w:rPr>
        <w:t>.</w:t>
      </w:r>
      <w:r w:rsidRPr="54FCEBAD" w:rsidR="5ED56E8A">
        <w:rPr>
          <w:rFonts w:ascii="Times New Roman" w:hAnsi="Times New Roman" w:eastAsia="Times New Roman" w:cs="Times New Roman"/>
          <w:u w:val="none"/>
        </w:rPr>
        <w:t xml:space="preserve"> Green</w:t>
      </w:r>
      <w:r w:rsidRPr="54FCEBAD" w:rsidR="39580C20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39580C20">
        <w:rPr>
          <w:rFonts w:ascii="Times New Roman" w:hAnsi="Times New Roman" w:eastAsia="Times New Roman" w:cs="Times New Roman"/>
          <w:u w:val="none"/>
        </w:rPr>
        <w:t xml:space="preserve">spaces offer a wealth of benefits both physically and mentally. It not only enhances the enjoyment of physical activities but can also increase the duration </w:t>
      </w:r>
      <w:r w:rsidRPr="54FCEBAD" w:rsidR="68E6AD68">
        <w:rPr>
          <w:rFonts w:ascii="Times New Roman" w:hAnsi="Times New Roman" w:eastAsia="Times New Roman" w:cs="Times New Roman"/>
          <w:u w:val="none"/>
        </w:rPr>
        <w:t>and even</w:t>
      </w:r>
      <w:r w:rsidRPr="54FCEBAD" w:rsidR="39580C20">
        <w:rPr>
          <w:rFonts w:ascii="Times New Roman" w:hAnsi="Times New Roman" w:eastAsia="Times New Roman" w:cs="Times New Roman"/>
          <w:u w:val="none"/>
        </w:rPr>
        <w:t xml:space="preserve"> the intensity of them, thus increasing the </w:t>
      </w:r>
      <w:r w:rsidRPr="54FCEBAD" w:rsidR="644EE082">
        <w:rPr>
          <w:rFonts w:ascii="Times New Roman" w:hAnsi="Times New Roman" w:eastAsia="Times New Roman" w:cs="Times New Roman"/>
          <w:u w:val="none"/>
        </w:rPr>
        <w:t>likelihood</w:t>
      </w:r>
      <w:r w:rsidRPr="54FCEBAD" w:rsidR="39580C20">
        <w:rPr>
          <w:rFonts w:ascii="Times New Roman" w:hAnsi="Times New Roman" w:eastAsia="Times New Roman" w:cs="Times New Roman"/>
          <w:u w:val="none"/>
        </w:rPr>
        <w:t xml:space="preserve"> of individuals meeting physical activity guidelines (Donnelly and </w:t>
      </w:r>
      <w:r w:rsidRPr="54FCEBAD" w:rsidR="39580C20">
        <w:rPr>
          <w:rFonts w:ascii="Times New Roman" w:hAnsi="Times New Roman" w:eastAsia="Times New Roman" w:cs="Times New Roman"/>
          <w:u w:val="none"/>
        </w:rPr>
        <w:t>MacIntyre</w:t>
      </w:r>
      <w:r w:rsidRPr="54FCEBAD" w:rsidR="39580C20">
        <w:rPr>
          <w:rFonts w:ascii="Times New Roman" w:hAnsi="Times New Roman" w:eastAsia="Times New Roman" w:cs="Times New Roman"/>
          <w:u w:val="none"/>
        </w:rPr>
        <w:t>, 2019).</w:t>
      </w:r>
      <w:r w:rsidRPr="54FCEBAD" w:rsidR="5310AA85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23F883DF">
        <w:rPr>
          <w:rFonts w:ascii="Times New Roman" w:hAnsi="Times New Roman" w:eastAsia="Times New Roman" w:cs="Times New Roman"/>
          <w:u w:val="none"/>
        </w:rPr>
        <w:t>Additional</w:t>
      </w:r>
      <w:r w:rsidRPr="54FCEBAD" w:rsidR="23F883DF">
        <w:rPr>
          <w:rFonts w:ascii="Times New Roman" w:hAnsi="Times New Roman" w:eastAsia="Times New Roman" w:cs="Times New Roman"/>
          <w:u w:val="none"/>
        </w:rPr>
        <w:t xml:space="preserve"> r</w:t>
      </w:r>
      <w:r w:rsidRPr="54FCEBAD" w:rsidR="2491503E">
        <w:rPr>
          <w:rFonts w:ascii="Times New Roman" w:hAnsi="Times New Roman" w:eastAsia="Times New Roman" w:cs="Times New Roman"/>
          <w:u w:val="none"/>
        </w:rPr>
        <w:t>esearch done by</w:t>
      </w:r>
      <w:r w:rsidRPr="54FCEBAD" w:rsidR="4BEF30D8">
        <w:rPr>
          <w:rFonts w:ascii="Times New Roman" w:hAnsi="Times New Roman" w:eastAsia="Times New Roman" w:cs="Times New Roman"/>
          <w:u w:val="none"/>
        </w:rPr>
        <w:t xml:space="preserve"> Rogerson, et al. (2016) highlights that</w:t>
      </w:r>
      <w:r w:rsidRPr="54FCEBAD" w:rsidR="60BB246B">
        <w:rPr>
          <w:rFonts w:ascii="Times New Roman" w:hAnsi="Times New Roman" w:eastAsia="Times New Roman" w:cs="Times New Roman"/>
          <w:u w:val="none"/>
        </w:rPr>
        <w:t xml:space="preserve"> outdoor </w:t>
      </w:r>
      <w:r w:rsidRPr="54FCEBAD" w:rsidR="38013A8F">
        <w:rPr>
          <w:rFonts w:ascii="Times New Roman" w:hAnsi="Times New Roman" w:eastAsia="Times New Roman" w:cs="Times New Roman"/>
          <w:u w:val="none"/>
        </w:rPr>
        <w:t>physical</w:t>
      </w:r>
      <w:r w:rsidRPr="54FCEBAD" w:rsidR="60BB246B">
        <w:rPr>
          <w:rFonts w:ascii="Times New Roman" w:hAnsi="Times New Roman" w:eastAsia="Times New Roman" w:cs="Times New Roman"/>
          <w:u w:val="none"/>
        </w:rPr>
        <w:t xml:space="preserve"> activity </w:t>
      </w:r>
      <w:r w:rsidRPr="54FCEBAD" w:rsidR="1CBCCCD3">
        <w:rPr>
          <w:rFonts w:ascii="Times New Roman" w:hAnsi="Times New Roman" w:eastAsia="Times New Roman" w:cs="Times New Roman"/>
          <w:u w:val="none"/>
        </w:rPr>
        <w:t xml:space="preserve">also </w:t>
      </w:r>
      <w:r w:rsidRPr="54FCEBAD" w:rsidR="60BB246B">
        <w:rPr>
          <w:rFonts w:ascii="Times New Roman" w:hAnsi="Times New Roman" w:eastAsia="Times New Roman" w:cs="Times New Roman"/>
          <w:u w:val="none"/>
        </w:rPr>
        <w:t>promotes</w:t>
      </w:r>
      <w:r w:rsidRPr="54FCEBAD" w:rsidR="4BEF30D8">
        <w:rPr>
          <w:rFonts w:ascii="Times New Roman" w:hAnsi="Times New Roman" w:eastAsia="Times New Roman" w:cs="Times New Roman"/>
          <w:u w:val="none"/>
        </w:rPr>
        <w:t xml:space="preserve"> social </w:t>
      </w:r>
      <w:r w:rsidRPr="54FCEBAD" w:rsidR="6248E1B3">
        <w:rPr>
          <w:rFonts w:ascii="Times New Roman" w:hAnsi="Times New Roman" w:eastAsia="Times New Roman" w:cs="Times New Roman"/>
          <w:u w:val="none"/>
        </w:rPr>
        <w:t>interactions</w:t>
      </w:r>
      <w:r w:rsidRPr="54FCEBAD" w:rsidR="46C7AD45">
        <w:rPr>
          <w:rFonts w:ascii="Times New Roman" w:hAnsi="Times New Roman" w:eastAsia="Times New Roman" w:cs="Times New Roman"/>
          <w:u w:val="none"/>
        </w:rPr>
        <w:t xml:space="preserve">, </w:t>
      </w:r>
      <w:r w:rsidRPr="54FCEBAD" w:rsidR="36285354">
        <w:rPr>
          <w:rFonts w:ascii="Times New Roman" w:hAnsi="Times New Roman" w:eastAsia="Times New Roman" w:cs="Times New Roman"/>
          <w:u w:val="none"/>
        </w:rPr>
        <w:t>which</w:t>
      </w:r>
      <w:r w:rsidRPr="54FCEBAD" w:rsidR="36891E03">
        <w:rPr>
          <w:rFonts w:ascii="Times New Roman" w:hAnsi="Times New Roman" w:eastAsia="Times New Roman" w:cs="Times New Roman"/>
          <w:u w:val="none"/>
        </w:rPr>
        <w:t xml:space="preserve"> for many people</w:t>
      </w:r>
      <w:r w:rsidRPr="54FCEBAD" w:rsidR="36285354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4A3FADC7">
        <w:rPr>
          <w:rFonts w:ascii="Times New Roman" w:hAnsi="Times New Roman" w:eastAsia="Times New Roman" w:cs="Times New Roman"/>
          <w:u w:val="none"/>
        </w:rPr>
        <w:t>creates</w:t>
      </w:r>
      <w:r w:rsidRPr="54FCEBAD" w:rsidR="7F4E24E0">
        <w:rPr>
          <w:rFonts w:ascii="Times New Roman" w:hAnsi="Times New Roman" w:eastAsia="Times New Roman" w:cs="Times New Roman"/>
          <w:u w:val="none"/>
        </w:rPr>
        <w:t xml:space="preserve"> a sense of community and</w:t>
      </w:r>
      <w:r w:rsidRPr="54FCEBAD" w:rsidR="36285354">
        <w:rPr>
          <w:rFonts w:ascii="Times New Roman" w:hAnsi="Times New Roman" w:eastAsia="Times New Roman" w:cs="Times New Roman"/>
          <w:u w:val="none"/>
        </w:rPr>
        <w:t xml:space="preserve"> a positive </w:t>
      </w:r>
      <w:r w:rsidRPr="54FCEBAD" w:rsidR="3D793E18">
        <w:rPr>
          <w:rFonts w:ascii="Times New Roman" w:hAnsi="Times New Roman" w:eastAsia="Times New Roman" w:cs="Times New Roman"/>
          <w:u w:val="none"/>
        </w:rPr>
        <w:t xml:space="preserve">association </w:t>
      </w:r>
      <w:r w:rsidRPr="54FCEBAD" w:rsidR="3D793E18">
        <w:rPr>
          <w:rFonts w:ascii="Times New Roman" w:hAnsi="Times New Roman" w:eastAsia="Times New Roman" w:cs="Times New Roman"/>
          <w:u w:val="none"/>
        </w:rPr>
        <w:t>with the exercise</w:t>
      </w:r>
      <w:r w:rsidRPr="54FCEBAD" w:rsidR="4B9C40EC">
        <w:rPr>
          <w:rFonts w:ascii="Times New Roman" w:hAnsi="Times New Roman" w:eastAsia="Times New Roman" w:cs="Times New Roman"/>
          <w:u w:val="none"/>
        </w:rPr>
        <w:t>.</w:t>
      </w:r>
      <w:r w:rsidRPr="54FCEBAD" w:rsidR="3D793E18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517A5CFE">
        <w:rPr>
          <w:rFonts w:ascii="Times New Roman" w:hAnsi="Times New Roman" w:eastAsia="Times New Roman" w:cs="Times New Roman"/>
          <w:u w:val="none"/>
        </w:rPr>
        <w:t>As a result of this</w:t>
      </w:r>
      <w:r w:rsidRPr="54FCEBAD" w:rsidR="4FD4612F">
        <w:rPr>
          <w:rFonts w:ascii="Times New Roman" w:hAnsi="Times New Roman" w:eastAsia="Times New Roman" w:cs="Times New Roman"/>
          <w:u w:val="none"/>
        </w:rPr>
        <w:t xml:space="preserve"> the </w:t>
      </w:r>
      <w:r w:rsidRPr="54FCEBAD" w:rsidR="594EC87D">
        <w:rPr>
          <w:rFonts w:ascii="Times New Roman" w:hAnsi="Times New Roman" w:eastAsia="Times New Roman" w:cs="Times New Roman"/>
          <w:u w:val="none"/>
        </w:rPr>
        <w:t>participants</w:t>
      </w:r>
      <w:r w:rsidRPr="54FCEBAD" w:rsidR="517A5CFE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287D85FB">
        <w:rPr>
          <w:rFonts w:ascii="Times New Roman" w:hAnsi="Times New Roman" w:eastAsia="Times New Roman" w:cs="Times New Roman"/>
          <w:u w:val="none"/>
        </w:rPr>
        <w:t>are</w:t>
      </w:r>
      <w:r w:rsidRPr="54FCEBAD" w:rsidR="517A5CFE">
        <w:rPr>
          <w:rFonts w:ascii="Times New Roman" w:hAnsi="Times New Roman" w:eastAsia="Times New Roman" w:cs="Times New Roman"/>
          <w:u w:val="none"/>
        </w:rPr>
        <w:t xml:space="preserve"> more</w:t>
      </w:r>
      <w:r w:rsidRPr="54FCEBAD" w:rsidR="3D793E18">
        <w:rPr>
          <w:rFonts w:ascii="Times New Roman" w:hAnsi="Times New Roman" w:eastAsia="Times New Roman" w:cs="Times New Roman"/>
          <w:u w:val="none"/>
        </w:rPr>
        <w:t xml:space="preserve"> like</w:t>
      </w:r>
      <w:r w:rsidRPr="54FCEBAD" w:rsidR="7DDAF617">
        <w:rPr>
          <w:rFonts w:ascii="Times New Roman" w:hAnsi="Times New Roman" w:eastAsia="Times New Roman" w:cs="Times New Roman"/>
          <w:u w:val="none"/>
        </w:rPr>
        <w:t xml:space="preserve">ly to </w:t>
      </w:r>
      <w:r w:rsidRPr="54FCEBAD" w:rsidR="49AD0A37">
        <w:rPr>
          <w:rFonts w:ascii="Times New Roman" w:hAnsi="Times New Roman" w:eastAsia="Times New Roman" w:cs="Times New Roman"/>
          <w:u w:val="none"/>
        </w:rPr>
        <w:t>repeat the behaviour</w:t>
      </w:r>
      <w:r w:rsidRPr="54FCEBAD" w:rsidR="63624C28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63624C28">
        <w:rPr>
          <w:rFonts w:ascii="Times New Roman" w:hAnsi="Times New Roman" w:eastAsia="Times New Roman" w:cs="Times New Roman"/>
          <w:u w:val="none"/>
        </w:rPr>
        <w:t>in future social activities</w:t>
      </w:r>
      <w:r w:rsidRPr="54FCEBAD" w:rsidR="66B8E4C9">
        <w:rPr>
          <w:rFonts w:ascii="Times New Roman" w:hAnsi="Times New Roman" w:eastAsia="Times New Roman" w:cs="Times New Roman"/>
          <w:u w:val="none"/>
        </w:rPr>
        <w:t>, thus increasing regular physical activity</w:t>
      </w:r>
      <w:r w:rsidRPr="54FCEBAD" w:rsidR="51074B0C">
        <w:rPr>
          <w:rFonts w:ascii="Times New Roman" w:hAnsi="Times New Roman" w:eastAsia="Times New Roman" w:cs="Times New Roman"/>
          <w:u w:val="none"/>
        </w:rPr>
        <w:t xml:space="preserve"> among UK adults</w:t>
      </w:r>
      <w:r w:rsidRPr="54FCEBAD" w:rsidR="71A91393">
        <w:rPr>
          <w:rFonts w:ascii="Times New Roman" w:hAnsi="Times New Roman" w:eastAsia="Times New Roman" w:cs="Times New Roman"/>
          <w:u w:val="none"/>
        </w:rPr>
        <w:t xml:space="preserve">. </w:t>
      </w:r>
      <w:r w:rsidRPr="54FCEBAD" w:rsidR="453A7DCF">
        <w:rPr>
          <w:rFonts w:ascii="Times New Roman" w:hAnsi="Times New Roman" w:eastAsia="Times New Roman" w:cs="Times New Roman"/>
          <w:u w:val="none"/>
        </w:rPr>
        <w:t>Outdoor spa</w:t>
      </w:r>
      <w:r w:rsidRPr="54FCEBAD" w:rsidR="3781EAE8">
        <w:rPr>
          <w:rFonts w:ascii="Times New Roman" w:hAnsi="Times New Roman" w:eastAsia="Times New Roman" w:cs="Times New Roman"/>
          <w:u w:val="none"/>
        </w:rPr>
        <w:t xml:space="preserve">ces </w:t>
      </w:r>
      <w:r w:rsidRPr="54FCEBAD" w:rsidR="453A7DCF">
        <w:rPr>
          <w:rFonts w:ascii="Times New Roman" w:hAnsi="Times New Roman" w:eastAsia="Times New Roman" w:cs="Times New Roman"/>
          <w:u w:val="none"/>
        </w:rPr>
        <w:t>such as parks and</w:t>
      </w:r>
      <w:r w:rsidRPr="54FCEBAD" w:rsidR="22121337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639652D2">
        <w:rPr>
          <w:rFonts w:ascii="Times New Roman" w:hAnsi="Times New Roman" w:eastAsia="Times New Roman" w:cs="Times New Roman"/>
          <w:u w:val="none"/>
        </w:rPr>
        <w:t>outdoor gyms</w:t>
      </w:r>
      <w:r w:rsidRPr="54FCEBAD" w:rsidR="281BC470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1A93C290">
        <w:rPr>
          <w:rFonts w:ascii="Times New Roman" w:hAnsi="Times New Roman" w:eastAsia="Times New Roman" w:cs="Times New Roman"/>
          <w:u w:val="none"/>
        </w:rPr>
        <w:t>can</w:t>
      </w:r>
      <w:r w:rsidRPr="54FCEBAD" w:rsidR="281BC470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281BC470">
        <w:rPr>
          <w:rFonts w:ascii="Times New Roman" w:hAnsi="Times New Roman" w:eastAsia="Times New Roman" w:cs="Times New Roman"/>
          <w:u w:val="none"/>
        </w:rPr>
        <w:t>provide</w:t>
      </w:r>
      <w:r w:rsidRPr="54FCEBAD" w:rsidR="453A7DCF">
        <w:rPr>
          <w:rFonts w:ascii="Times New Roman" w:hAnsi="Times New Roman" w:eastAsia="Times New Roman" w:cs="Times New Roman"/>
          <w:u w:val="none"/>
        </w:rPr>
        <w:t xml:space="preserve"> a free alternative for those who cann</w:t>
      </w:r>
      <w:r w:rsidRPr="54FCEBAD" w:rsidR="006F0478">
        <w:rPr>
          <w:rFonts w:ascii="Times New Roman" w:hAnsi="Times New Roman" w:eastAsia="Times New Roman" w:cs="Times New Roman"/>
          <w:u w:val="none"/>
        </w:rPr>
        <w:t>ot afford the expense of a gym membership</w:t>
      </w:r>
      <w:r w:rsidRPr="54FCEBAD" w:rsidR="16C2F2F1">
        <w:rPr>
          <w:rFonts w:ascii="Times New Roman" w:hAnsi="Times New Roman" w:eastAsia="Times New Roman" w:cs="Times New Roman"/>
          <w:u w:val="none"/>
        </w:rPr>
        <w:t xml:space="preserve"> </w:t>
      </w:r>
      <w:r w:rsidRPr="54FCEBAD" w:rsidR="16C2F2F1">
        <w:rPr>
          <w:rFonts w:ascii="Times New Roman" w:hAnsi="Times New Roman" w:eastAsia="Times New Roman" w:cs="Times New Roman"/>
          <w:u w:val="none"/>
        </w:rPr>
        <w:t>(</w:t>
      </w:r>
      <w:r w:rsidRPr="54FCEBAD" w:rsidR="16C2F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Draper and Stratton, 2019).</w:t>
      </w:r>
      <w:r w:rsidRPr="54FCEBAD" w:rsidR="7C7310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7915E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However, </w:t>
      </w:r>
      <w:r w:rsidRPr="54FCEBAD" w:rsidR="2DE136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according to </w:t>
      </w:r>
      <w:r w:rsidRPr="54FCEBAD" w:rsidR="15B479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Natural England (2023</w:t>
      </w:r>
      <w:r w:rsidRPr="54FCEBAD" w:rsidR="54999C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para.2</w:t>
      </w:r>
      <w:r w:rsidRPr="54FCEBAD" w:rsidR="15B479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), </w:t>
      </w:r>
      <w:r w:rsidRPr="54FCEBAD" w:rsidR="15B479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“one third of people do not have access to good quality green and blue space within 15 minutes of their home”</w:t>
      </w:r>
      <w:r w:rsidRPr="54FCEBAD" w:rsidR="4C2DBA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54FCEBAD" w:rsidR="4C2DBA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FFFF00"/>
          <w:sz w:val="24"/>
          <w:szCs w:val="24"/>
        </w:rPr>
        <w:t xml:space="preserve"> </w:t>
      </w:r>
      <w:r w:rsidRPr="54FCEBAD" w:rsidR="362834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428929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response to this</w:t>
      </w:r>
      <w:r w:rsidRPr="54FCEBAD" w:rsidR="50A94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t</w:t>
      </w:r>
      <w:r w:rsidRPr="54FCEBAD" w:rsidR="362834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 UK gover</w:t>
      </w:r>
      <w:r w:rsidRPr="54FCEBAD" w:rsidR="362834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nment </w:t>
      </w:r>
      <w:r w:rsidRPr="54FCEBAD" w:rsidR="3D0642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</w:t>
      </w:r>
      <w:r w:rsidRPr="54FCEBAD" w:rsidR="57E040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54FCEBAD" w:rsidR="34037E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34037E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committed </w:t>
      </w:r>
      <w:r w:rsidRPr="54FCEBAD" w:rsidR="021B1A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54FCEBAD" w:rsidR="34037E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providing</w:t>
      </w:r>
      <w:r w:rsidRPr="54FCEBAD" w:rsidR="362834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all UK citizens</w:t>
      </w:r>
      <w:r w:rsidRPr="54FCEBAD" w:rsidR="768B85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</w:t>
      </w:r>
      <w:r w:rsidRPr="54FCEBAD" w:rsidR="362834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54FB0C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better</w:t>
      </w:r>
      <w:r w:rsidRPr="54FCEBAD" w:rsidR="5E7F89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362834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</w:t>
      </w:r>
      <w:r w:rsidRPr="54FCEBAD" w:rsidR="24BA96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green spaces</w:t>
      </w:r>
      <w:r w:rsidRPr="54FCEBAD" w:rsidR="362834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00DF39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by following </w:t>
      </w:r>
      <w:r w:rsidRPr="54FCEBAD" w:rsidR="00DF39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54FCEBAD" w:rsidR="30CCCA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Government’s 25 Year Environment Plan</w:t>
      </w:r>
      <w:r w:rsidRPr="54FCEBAD" w:rsidR="716450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54FCEBAD" w:rsidR="1DF56B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21AF8B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which promises to pr</w:t>
      </w:r>
      <w:r w:rsidRPr="54FCEBAD" w:rsidR="7E85BC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oduce</w:t>
      </w:r>
      <w:r w:rsidRPr="54FCEBAD" w:rsidR="21AF8B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5328BF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improved</w:t>
      </w:r>
      <w:r w:rsidRPr="54FCEBAD" w:rsidR="21AF8B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infrastructure</w:t>
      </w:r>
      <w:r w:rsidRPr="54FCEBAD" w:rsidR="15D398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54FCEBAD" w:rsidR="21AF8B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10B31E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54FCEBAD" w:rsidR="43B772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79A5A7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provide </w:t>
      </w:r>
      <w:r w:rsidRPr="54FCEBAD" w:rsidR="01172E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good quality</w:t>
      </w:r>
      <w:r w:rsidRPr="54FCEBAD" w:rsidR="79A5A7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green</w:t>
      </w:r>
      <w:r w:rsidRPr="54FCEBAD" w:rsidR="79A5A7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space</w:t>
      </w:r>
      <w:r w:rsidRPr="54FCEBAD" w:rsidR="0A045D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54FCEBAD" w:rsidR="3CA99B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within UK urban areas</w:t>
      </w:r>
      <w:r w:rsidRPr="54FCEBAD" w:rsidR="3C528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32F842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54FCEBAD" w:rsidR="3C528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Natural England</w:t>
      </w:r>
      <w:r w:rsidRPr="54FCEBAD" w:rsidR="0FCF67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54FCEBAD" w:rsidR="3C528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2023)</w:t>
      </w:r>
      <w:r w:rsidRPr="54FCEBAD" w:rsidR="3CA99B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4FCEBAD" w:rsidR="210EE7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4FCEBAD" w:rsidR="6D9A1F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Contradictory to this, there are </w:t>
      </w:r>
      <w:r w:rsidRPr="54FCEBAD" w:rsidR="51D9F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several</w:t>
      </w:r>
      <w:r w:rsidRPr="54FCEBAD" w:rsidR="6D9A1F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studies</w:t>
      </w:r>
      <w:r w:rsidRPr="54FCEBAD" w:rsidR="3DA208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</w:t>
      </w:r>
      <w:r w:rsidRPr="54FCEBAD" w:rsidR="6D9A1F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7FA1D6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indicate</w:t>
      </w:r>
      <w:r w:rsidRPr="54FCEBAD" w:rsidR="6D9A1F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distance in which </w:t>
      </w:r>
      <w:r w:rsidRPr="54FCEBAD" w:rsidR="59A84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UK citizens live from green spaces </w:t>
      </w:r>
      <w:r w:rsidRPr="54FCEBAD" w:rsidR="0A44FE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</w:t>
      </w:r>
      <w:r w:rsidRPr="54FCEBAD" w:rsidR="3BC1A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</w:t>
      </w:r>
      <w:r w:rsidRPr="54FCEBAD" w:rsidR="0A44FE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053A6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no </w:t>
      </w:r>
      <w:r w:rsidRPr="54FCEBAD" w:rsidR="573415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correlation</w:t>
      </w:r>
      <w:r w:rsidRPr="54FCEBAD" w:rsidR="649969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649969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regarding</w:t>
      </w:r>
      <w:r w:rsidRPr="54FCEBAD" w:rsidR="00F8B5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</w:t>
      </w:r>
      <w:r w:rsidRPr="54FCEBAD" w:rsidR="0A44FE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2E35E2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 level of</w:t>
      </w:r>
      <w:r w:rsidRPr="54FCEBAD" w:rsidR="0A44FE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0A44FE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physical activity </w:t>
      </w:r>
      <w:r w:rsidRPr="54FCEBAD" w:rsidR="505D67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that they </w:t>
      </w:r>
      <w:r w:rsidRPr="54FCEBAD" w:rsidR="505D67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participate</w:t>
      </w:r>
      <w:r w:rsidRPr="54FCEBAD" w:rsidR="505D67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</w:t>
      </w:r>
      <w:r w:rsidRPr="54FCEBAD" w:rsidR="5E89D0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</w:t>
      </w:r>
      <w:r w:rsidRPr="54FCEBAD" w:rsidR="5E89D0C8">
        <w:rPr>
          <w:rFonts w:ascii="Times New Roman" w:hAnsi="Times New Roman" w:eastAsia="Times New Roman" w:cs="Times New Roman"/>
          <w:color w:val="auto"/>
        </w:rPr>
        <w:t>Klompmaker</w:t>
      </w:r>
      <w:r w:rsidRPr="54FCEBAD" w:rsidR="4CDCE1CB">
        <w:rPr>
          <w:rFonts w:ascii="Times New Roman" w:hAnsi="Times New Roman" w:eastAsia="Times New Roman" w:cs="Times New Roman"/>
          <w:color w:val="auto"/>
        </w:rPr>
        <w:t>,</w:t>
      </w:r>
      <w:r w:rsidRPr="54FCEBAD" w:rsidR="5E89D0C8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5E89D0C8">
        <w:rPr>
          <w:rFonts w:ascii="Times New Roman" w:hAnsi="Times New Roman" w:eastAsia="Times New Roman" w:cs="Times New Roman"/>
          <w:color w:val="auto"/>
        </w:rPr>
        <w:t>et al</w:t>
      </w:r>
      <w:r w:rsidRPr="54FCEBAD" w:rsidR="5E89D0C8">
        <w:rPr>
          <w:rFonts w:ascii="Times New Roman" w:hAnsi="Times New Roman" w:eastAsia="Times New Roman" w:cs="Times New Roman"/>
          <w:color w:val="auto"/>
        </w:rPr>
        <w:t>.</w:t>
      </w:r>
      <w:r w:rsidRPr="54FCEBAD" w:rsidR="1A431333">
        <w:rPr>
          <w:rFonts w:ascii="Times New Roman" w:hAnsi="Times New Roman" w:eastAsia="Times New Roman" w:cs="Times New Roman"/>
          <w:color w:val="auto"/>
        </w:rPr>
        <w:t>,</w:t>
      </w:r>
      <w:r w:rsidRPr="54FCEBAD" w:rsidR="5E89D0C8">
        <w:rPr>
          <w:rFonts w:ascii="Times New Roman" w:hAnsi="Times New Roman" w:eastAsia="Times New Roman" w:cs="Times New Roman"/>
          <w:color w:val="auto"/>
        </w:rPr>
        <w:t xml:space="preserve"> 2018).</w:t>
      </w:r>
      <w:r w:rsidRPr="54FCEBAD" w:rsidR="0088BB75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6445671D">
        <w:rPr>
          <w:rFonts w:ascii="Times New Roman" w:hAnsi="Times New Roman" w:eastAsia="Times New Roman" w:cs="Times New Roman"/>
          <w:color w:val="auto"/>
        </w:rPr>
        <w:t>Hillsdon</w:t>
      </w:r>
      <w:r w:rsidRPr="54FCEBAD" w:rsidR="6445671D">
        <w:rPr>
          <w:rFonts w:ascii="Times New Roman" w:hAnsi="Times New Roman" w:eastAsia="Times New Roman" w:cs="Times New Roman"/>
          <w:color w:val="auto"/>
        </w:rPr>
        <w:t xml:space="preserve">, </w:t>
      </w:r>
      <w:r w:rsidRPr="54FCEBAD" w:rsidR="6445671D">
        <w:rPr>
          <w:rFonts w:ascii="Times New Roman" w:hAnsi="Times New Roman" w:eastAsia="Times New Roman" w:cs="Times New Roman"/>
          <w:color w:val="auto"/>
        </w:rPr>
        <w:t>et al</w:t>
      </w:r>
      <w:r w:rsidRPr="54FCEBAD" w:rsidR="6445671D">
        <w:rPr>
          <w:rFonts w:ascii="Times New Roman" w:hAnsi="Times New Roman" w:eastAsia="Times New Roman" w:cs="Times New Roman"/>
          <w:color w:val="auto"/>
        </w:rPr>
        <w:t>. (2006)</w:t>
      </w:r>
      <w:r w:rsidRPr="54FCEBAD" w:rsidR="6445671D">
        <w:rPr>
          <w:rFonts w:ascii="Times New Roman" w:hAnsi="Times New Roman" w:eastAsia="Times New Roman" w:cs="Times New Roman"/>
          <w:color w:val="auto"/>
        </w:rPr>
        <w:t xml:space="preserve"> also found no association between physical activity </w:t>
      </w:r>
      <w:r w:rsidRPr="54FCEBAD" w:rsidR="42129165">
        <w:rPr>
          <w:rFonts w:ascii="Times New Roman" w:hAnsi="Times New Roman" w:eastAsia="Times New Roman" w:cs="Times New Roman"/>
          <w:color w:val="auto"/>
        </w:rPr>
        <w:t>levels and distance to green spaces</w:t>
      </w:r>
      <w:r w:rsidRPr="54FCEBAD" w:rsidR="770E9263">
        <w:rPr>
          <w:rFonts w:ascii="Times New Roman" w:hAnsi="Times New Roman" w:eastAsia="Times New Roman" w:cs="Times New Roman"/>
          <w:color w:val="auto"/>
        </w:rPr>
        <w:t xml:space="preserve"> when conducting a</w:t>
      </w:r>
      <w:r w:rsidRPr="54FCEBAD" w:rsidR="184E4425">
        <w:rPr>
          <w:rFonts w:ascii="Times New Roman" w:hAnsi="Times New Roman" w:eastAsia="Times New Roman" w:cs="Times New Roman"/>
          <w:color w:val="auto"/>
        </w:rPr>
        <w:t xml:space="preserve"> self-reported study on 4950 participants in </w:t>
      </w:r>
      <w:r w:rsidRPr="54FCEBAD" w:rsidR="14946632">
        <w:rPr>
          <w:rFonts w:ascii="Times New Roman" w:hAnsi="Times New Roman" w:eastAsia="Times New Roman" w:cs="Times New Roman"/>
          <w:color w:val="auto"/>
        </w:rPr>
        <w:t>Norwich</w:t>
      </w:r>
      <w:r w:rsidRPr="54FCEBAD" w:rsidR="184E4425">
        <w:rPr>
          <w:rFonts w:ascii="Times New Roman" w:hAnsi="Times New Roman" w:eastAsia="Times New Roman" w:cs="Times New Roman"/>
          <w:color w:val="auto"/>
        </w:rPr>
        <w:t>, England</w:t>
      </w:r>
      <w:r w:rsidRPr="54FCEBAD" w:rsidR="184E4425">
        <w:rPr>
          <w:rFonts w:ascii="Times New Roman" w:hAnsi="Times New Roman" w:eastAsia="Times New Roman" w:cs="Times New Roman"/>
          <w:color w:val="auto"/>
        </w:rPr>
        <w:t xml:space="preserve">. </w:t>
      </w:r>
      <w:r w:rsidRPr="54FCEBAD" w:rsidR="6EFC8285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6EFC8285">
        <w:rPr>
          <w:rFonts w:ascii="Times New Roman" w:hAnsi="Times New Roman" w:eastAsia="Times New Roman" w:cs="Times New Roman"/>
          <w:color w:val="auto"/>
        </w:rPr>
        <w:t>Despite this</w:t>
      </w:r>
      <w:r w:rsidRPr="54FCEBAD" w:rsidR="5F3EB12F">
        <w:rPr>
          <w:rFonts w:ascii="Times New Roman" w:hAnsi="Times New Roman" w:eastAsia="Times New Roman" w:cs="Times New Roman"/>
          <w:color w:val="auto"/>
        </w:rPr>
        <w:t>,</w:t>
      </w:r>
      <w:r w:rsidRPr="54FCEBAD" w:rsidR="6EFC8285">
        <w:rPr>
          <w:rFonts w:ascii="Times New Roman" w:hAnsi="Times New Roman" w:eastAsia="Times New Roman" w:cs="Times New Roman"/>
          <w:color w:val="auto"/>
        </w:rPr>
        <w:t xml:space="preserve"> outdoor green spaces can offer an alternative </w:t>
      </w:r>
      <w:r w:rsidRPr="54FCEBAD" w:rsidR="2E7E96DA">
        <w:rPr>
          <w:rFonts w:ascii="Times New Roman" w:hAnsi="Times New Roman" w:eastAsia="Times New Roman" w:cs="Times New Roman"/>
          <w:color w:val="auto"/>
        </w:rPr>
        <w:t xml:space="preserve">venue for those who </w:t>
      </w:r>
      <w:r w:rsidRPr="54FCEBAD" w:rsidR="3BE9CE1B">
        <w:rPr>
          <w:rFonts w:ascii="Times New Roman" w:hAnsi="Times New Roman" w:eastAsia="Times New Roman" w:cs="Times New Roman"/>
          <w:color w:val="auto"/>
        </w:rPr>
        <w:t>deem</w:t>
      </w:r>
      <w:r w:rsidRPr="54FCEBAD" w:rsidR="3BE9CE1B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28BC1BF7">
        <w:rPr>
          <w:rFonts w:ascii="Times New Roman" w:hAnsi="Times New Roman" w:eastAsia="Times New Roman" w:cs="Times New Roman"/>
          <w:color w:val="auto"/>
        </w:rPr>
        <w:t xml:space="preserve">gym </w:t>
      </w:r>
      <w:r w:rsidRPr="54FCEBAD" w:rsidR="3BE9CE1B">
        <w:rPr>
          <w:rFonts w:ascii="Times New Roman" w:hAnsi="Times New Roman" w:eastAsia="Times New Roman" w:cs="Times New Roman"/>
          <w:color w:val="auto"/>
        </w:rPr>
        <w:t>environments</w:t>
      </w:r>
      <w:r w:rsidRPr="54FCEBAD" w:rsidR="3BE9CE1B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67830C6C">
        <w:rPr>
          <w:rFonts w:ascii="Times New Roman" w:hAnsi="Times New Roman" w:eastAsia="Times New Roman" w:cs="Times New Roman"/>
          <w:color w:val="auto"/>
        </w:rPr>
        <w:t>intimidating,</w:t>
      </w:r>
      <w:r w:rsidRPr="54FCEBAD" w:rsidR="61D5F735">
        <w:rPr>
          <w:rFonts w:ascii="Times New Roman" w:hAnsi="Times New Roman" w:eastAsia="Times New Roman" w:cs="Times New Roman"/>
          <w:color w:val="auto"/>
        </w:rPr>
        <w:t xml:space="preserve"> which is common for those who ar</w:t>
      </w:r>
      <w:r w:rsidRPr="54FCEBAD" w:rsidR="5731AC61">
        <w:rPr>
          <w:rFonts w:ascii="Times New Roman" w:hAnsi="Times New Roman" w:eastAsia="Times New Roman" w:cs="Times New Roman"/>
          <w:color w:val="auto"/>
        </w:rPr>
        <w:t>e considered</w:t>
      </w:r>
      <w:r w:rsidRPr="54FCEBAD" w:rsidR="61D5F735">
        <w:rPr>
          <w:rFonts w:ascii="Times New Roman" w:hAnsi="Times New Roman" w:eastAsia="Times New Roman" w:cs="Times New Roman"/>
          <w:color w:val="auto"/>
        </w:rPr>
        <w:t xml:space="preserve"> obese</w:t>
      </w:r>
      <w:r w:rsidRPr="54FCEBAD" w:rsidR="32345266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6C79281C">
        <w:rPr>
          <w:rFonts w:ascii="Times New Roman" w:hAnsi="Times New Roman" w:eastAsia="Times New Roman" w:cs="Times New Roman"/>
          <w:color w:val="auto"/>
        </w:rPr>
        <w:t xml:space="preserve">(Chen </w:t>
      </w:r>
      <w:r w:rsidRPr="54FCEBAD" w:rsidR="6C79281C">
        <w:rPr>
          <w:rFonts w:ascii="Times New Roman" w:hAnsi="Times New Roman" w:eastAsia="Times New Roman" w:cs="Times New Roman"/>
          <w:color w:val="auto"/>
        </w:rPr>
        <w:t>et al</w:t>
      </w:r>
      <w:r w:rsidRPr="54FCEBAD" w:rsidR="6C79281C">
        <w:rPr>
          <w:rFonts w:ascii="Times New Roman" w:hAnsi="Times New Roman" w:eastAsia="Times New Roman" w:cs="Times New Roman"/>
          <w:color w:val="auto"/>
        </w:rPr>
        <w:t>.</w:t>
      </w:r>
      <w:r w:rsidRPr="54FCEBAD" w:rsidR="4F5B1B34">
        <w:rPr>
          <w:rFonts w:ascii="Times New Roman" w:hAnsi="Times New Roman" w:eastAsia="Times New Roman" w:cs="Times New Roman"/>
          <w:color w:val="auto"/>
        </w:rPr>
        <w:t>,</w:t>
      </w:r>
      <w:r w:rsidRPr="54FCEBAD" w:rsidR="6C79281C">
        <w:rPr>
          <w:rFonts w:ascii="Times New Roman" w:hAnsi="Times New Roman" w:eastAsia="Times New Roman" w:cs="Times New Roman"/>
          <w:color w:val="auto"/>
        </w:rPr>
        <w:t xml:space="preserve"> 2024).</w:t>
      </w:r>
      <w:r w:rsidRPr="54FCEBAD" w:rsidR="1794BA7B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77B95C75">
        <w:rPr>
          <w:rFonts w:ascii="Times New Roman" w:hAnsi="Times New Roman" w:eastAsia="Times New Roman" w:cs="Times New Roman"/>
          <w:color w:val="auto"/>
        </w:rPr>
        <w:t xml:space="preserve">These individuals may refrain from </w:t>
      </w:r>
      <w:r w:rsidRPr="54FCEBAD" w:rsidR="77B95C75">
        <w:rPr>
          <w:rFonts w:ascii="Times New Roman" w:hAnsi="Times New Roman" w:eastAsia="Times New Roman" w:cs="Times New Roman"/>
          <w:color w:val="auto"/>
        </w:rPr>
        <w:t>participating</w:t>
      </w:r>
      <w:r w:rsidRPr="54FCEBAD" w:rsidR="77B95C75">
        <w:rPr>
          <w:rFonts w:ascii="Times New Roman" w:hAnsi="Times New Roman" w:eastAsia="Times New Roman" w:cs="Times New Roman"/>
          <w:color w:val="auto"/>
        </w:rPr>
        <w:t xml:space="preserve"> in physical activity altogether w</w:t>
      </w:r>
      <w:r w:rsidRPr="54FCEBAD" w:rsidR="64A92618">
        <w:rPr>
          <w:rFonts w:ascii="Times New Roman" w:hAnsi="Times New Roman" w:eastAsia="Times New Roman" w:cs="Times New Roman"/>
          <w:color w:val="auto"/>
        </w:rPr>
        <w:t>ithout</w:t>
      </w:r>
      <w:r w:rsidRPr="54FCEBAD" w:rsidR="10DDA63B">
        <w:rPr>
          <w:rFonts w:ascii="Times New Roman" w:hAnsi="Times New Roman" w:eastAsia="Times New Roman" w:cs="Times New Roman"/>
          <w:color w:val="auto"/>
        </w:rPr>
        <w:t xml:space="preserve"> easy access to outdoor spaces in which </w:t>
      </w:r>
      <w:r w:rsidRPr="54FCEBAD" w:rsidR="242E1593">
        <w:rPr>
          <w:rFonts w:ascii="Times New Roman" w:hAnsi="Times New Roman" w:eastAsia="Times New Roman" w:cs="Times New Roman"/>
          <w:color w:val="auto"/>
        </w:rPr>
        <w:t>the</w:t>
      </w:r>
      <w:r w:rsidRPr="54FCEBAD" w:rsidR="6F4CEC3B">
        <w:rPr>
          <w:rFonts w:ascii="Times New Roman" w:hAnsi="Times New Roman" w:eastAsia="Times New Roman" w:cs="Times New Roman"/>
          <w:color w:val="auto"/>
        </w:rPr>
        <w:t>y</w:t>
      </w:r>
      <w:r w:rsidRPr="54FCEBAD" w:rsidR="10DDA63B">
        <w:rPr>
          <w:rFonts w:ascii="Times New Roman" w:hAnsi="Times New Roman" w:eastAsia="Times New Roman" w:cs="Times New Roman"/>
          <w:color w:val="auto"/>
        </w:rPr>
        <w:t xml:space="preserve"> can</w:t>
      </w:r>
      <w:r w:rsidRPr="54FCEBAD" w:rsidR="0BCD8688">
        <w:rPr>
          <w:rFonts w:ascii="Times New Roman" w:hAnsi="Times New Roman" w:eastAsia="Times New Roman" w:cs="Times New Roman"/>
          <w:color w:val="auto"/>
        </w:rPr>
        <w:t xml:space="preserve"> comfortably</w:t>
      </w:r>
      <w:r w:rsidRPr="54FCEBAD" w:rsidR="10DDA63B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6528563B">
        <w:rPr>
          <w:rFonts w:ascii="Times New Roman" w:hAnsi="Times New Roman" w:eastAsia="Times New Roman" w:cs="Times New Roman"/>
          <w:color w:val="auto"/>
        </w:rPr>
        <w:t xml:space="preserve">and regularly </w:t>
      </w:r>
      <w:r w:rsidRPr="54FCEBAD" w:rsidR="265970C5">
        <w:rPr>
          <w:rFonts w:ascii="Times New Roman" w:hAnsi="Times New Roman" w:eastAsia="Times New Roman" w:cs="Times New Roman"/>
          <w:color w:val="auto"/>
        </w:rPr>
        <w:t>engage in exercise</w:t>
      </w:r>
      <w:r w:rsidRPr="54FCEBAD" w:rsidR="16BB2EB6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45B48EDE">
        <w:rPr>
          <w:rFonts w:ascii="Times New Roman" w:hAnsi="Times New Roman" w:eastAsia="Times New Roman" w:cs="Times New Roman"/>
          <w:color w:val="auto"/>
        </w:rPr>
        <w:t xml:space="preserve">(Wang </w:t>
      </w:r>
      <w:r w:rsidRPr="54FCEBAD" w:rsidR="45B48EDE">
        <w:rPr>
          <w:rFonts w:ascii="Times New Roman" w:hAnsi="Times New Roman" w:eastAsia="Times New Roman" w:cs="Times New Roman"/>
          <w:color w:val="auto"/>
        </w:rPr>
        <w:t>et al</w:t>
      </w:r>
      <w:r w:rsidRPr="54FCEBAD" w:rsidR="45B48EDE">
        <w:rPr>
          <w:rFonts w:ascii="Times New Roman" w:hAnsi="Times New Roman" w:eastAsia="Times New Roman" w:cs="Times New Roman"/>
          <w:color w:val="auto"/>
        </w:rPr>
        <w:t>.</w:t>
      </w:r>
      <w:r w:rsidRPr="54FCEBAD" w:rsidR="3DB16EED">
        <w:rPr>
          <w:rFonts w:ascii="Times New Roman" w:hAnsi="Times New Roman" w:eastAsia="Times New Roman" w:cs="Times New Roman"/>
          <w:color w:val="auto"/>
        </w:rPr>
        <w:t>,</w:t>
      </w:r>
      <w:r w:rsidRPr="54FCEBAD" w:rsidR="45B48EDE">
        <w:rPr>
          <w:rFonts w:ascii="Times New Roman" w:hAnsi="Times New Roman" w:eastAsia="Times New Roman" w:cs="Times New Roman"/>
          <w:color w:val="auto"/>
        </w:rPr>
        <w:t xml:space="preserve"> 2021).</w:t>
      </w:r>
      <w:r w:rsidRPr="54FCEBAD" w:rsidR="67AFF802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720351E5">
        <w:rPr>
          <w:rFonts w:ascii="Times New Roman" w:hAnsi="Times New Roman" w:eastAsia="Times New Roman" w:cs="Times New Roman"/>
          <w:color w:val="auto"/>
        </w:rPr>
        <w:t>Therefore,</w:t>
      </w:r>
      <w:r w:rsidRPr="54FCEBAD" w:rsidR="67AFF802">
        <w:rPr>
          <w:rFonts w:ascii="Times New Roman" w:hAnsi="Times New Roman" w:eastAsia="Times New Roman" w:cs="Times New Roman"/>
          <w:color w:val="auto"/>
        </w:rPr>
        <w:t xml:space="preserve"> access to green spaces</w:t>
      </w:r>
      <w:r w:rsidRPr="54FCEBAD" w:rsidR="5816361F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1F22CACF">
        <w:rPr>
          <w:rFonts w:ascii="Times New Roman" w:hAnsi="Times New Roman" w:eastAsia="Times New Roman" w:cs="Times New Roman"/>
          <w:color w:val="auto"/>
        </w:rPr>
        <w:t xml:space="preserve">can offer a range of </w:t>
      </w:r>
      <w:r w:rsidRPr="54FCEBAD" w:rsidR="31D93F5F">
        <w:rPr>
          <w:rFonts w:ascii="Times New Roman" w:hAnsi="Times New Roman" w:eastAsia="Times New Roman" w:cs="Times New Roman"/>
          <w:color w:val="auto"/>
        </w:rPr>
        <w:t>UK citizens</w:t>
      </w:r>
      <w:r w:rsidRPr="54FCEBAD" w:rsidR="1F22CACF">
        <w:rPr>
          <w:rFonts w:ascii="Times New Roman" w:hAnsi="Times New Roman" w:eastAsia="Times New Roman" w:cs="Times New Roman"/>
          <w:color w:val="auto"/>
        </w:rPr>
        <w:t xml:space="preserve"> a</w:t>
      </w:r>
      <w:r w:rsidRPr="54FCEBAD" w:rsidR="1BB49EFB">
        <w:rPr>
          <w:rFonts w:ascii="Times New Roman" w:hAnsi="Times New Roman" w:eastAsia="Times New Roman" w:cs="Times New Roman"/>
          <w:color w:val="auto"/>
        </w:rPr>
        <w:t xml:space="preserve"> more appealing</w:t>
      </w:r>
      <w:r w:rsidRPr="54FCEBAD" w:rsidR="39D50C72">
        <w:rPr>
          <w:rFonts w:ascii="Times New Roman" w:hAnsi="Times New Roman" w:eastAsia="Times New Roman" w:cs="Times New Roman"/>
          <w:color w:val="auto"/>
        </w:rPr>
        <w:t xml:space="preserve"> environment</w:t>
      </w:r>
      <w:r w:rsidRPr="54FCEBAD" w:rsidR="57752443">
        <w:rPr>
          <w:rFonts w:ascii="Times New Roman" w:hAnsi="Times New Roman" w:eastAsia="Times New Roman" w:cs="Times New Roman"/>
          <w:color w:val="auto"/>
        </w:rPr>
        <w:t>,</w:t>
      </w:r>
      <w:r w:rsidRPr="54FCEBAD" w:rsidR="39D50C72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314FC802">
        <w:rPr>
          <w:rFonts w:ascii="Times New Roman" w:hAnsi="Times New Roman" w:eastAsia="Times New Roman" w:cs="Times New Roman"/>
          <w:color w:val="auto"/>
        </w:rPr>
        <w:t>which will allo</w:t>
      </w:r>
      <w:r w:rsidRPr="54FCEBAD" w:rsidR="4AF772D9">
        <w:rPr>
          <w:rFonts w:ascii="Times New Roman" w:hAnsi="Times New Roman" w:eastAsia="Times New Roman" w:cs="Times New Roman"/>
          <w:color w:val="auto"/>
        </w:rPr>
        <w:t>w individuals</w:t>
      </w:r>
      <w:r w:rsidRPr="54FCEBAD" w:rsidR="314FC802">
        <w:rPr>
          <w:rFonts w:ascii="Times New Roman" w:hAnsi="Times New Roman" w:eastAsia="Times New Roman" w:cs="Times New Roman"/>
          <w:color w:val="auto"/>
        </w:rPr>
        <w:t xml:space="preserve"> to</w:t>
      </w:r>
      <w:r w:rsidRPr="54FCEBAD" w:rsidR="39D50C72">
        <w:rPr>
          <w:rFonts w:ascii="Times New Roman" w:hAnsi="Times New Roman" w:eastAsia="Times New Roman" w:cs="Times New Roman"/>
          <w:color w:val="auto"/>
        </w:rPr>
        <w:t xml:space="preserve"> improve </w:t>
      </w:r>
      <w:r w:rsidRPr="54FCEBAD" w:rsidR="001D9B23">
        <w:rPr>
          <w:rFonts w:ascii="Times New Roman" w:hAnsi="Times New Roman" w:eastAsia="Times New Roman" w:cs="Times New Roman"/>
          <w:color w:val="auto"/>
        </w:rPr>
        <w:t>their</w:t>
      </w:r>
      <w:r w:rsidRPr="54FCEBAD" w:rsidR="39D50C72">
        <w:rPr>
          <w:rFonts w:ascii="Times New Roman" w:hAnsi="Times New Roman" w:eastAsia="Times New Roman" w:cs="Times New Roman"/>
          <w:color w:val="auto"/>
        </w:rPr>
        <w:t xml:space="preserve"> health and</w:t>
      </w:r>
      <w:r w:rsidRPr="54FCEBAD" w:rsidR="67AFF802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67AFF802">
        <w:rPr>
          <w:rFonts w:ascii="Times New Roman" w:hAnsi="Times New Roman" w:eastAsia="Times New Roman" w:cs="Times New Roman"/>
          <w:color w:val="auto"/>
        </w:rPr>
        <w:t>increas</w:t>
      </w:r>
      <w:r w:rsidRPr="54FCEBAD" w:rsidR="59736AA0">
        <w:rPr>
          <w:rFonts w:ascii="Times New Roman" w:hAnsi="Times New Roman" w:eastAsia="Times New Roman" w:cs="Times New Roman"/>
          <w:color w:val="auto"/>
        </w:rPr>
        <w:t>e</w:t>
      </w:r>
      <w:r w:rsidRPr="54FCEBAD" w:rsidR="67AFF802">
        <w:rPr>
          <w:rFonts w:ascii="Times New Roman" w:hAnsi="Times New Roman" w:eastAsia="Times New Roman" w:cs="Times New Roman"/>
          <w:color w:val="auto"/>
        </w:rPr>
        <w:t xml:space="preserve"> the physical activity </w:t>
      </w:r>
      <w:r w:rsidRPr="54FCEBAD" w:rsidR="28618069">
        <w:rPr>
          <w:rFonts w:ascii="Times New Roman" w:hAnsi="Times New Roman" w:eastAsia="Times New Roman" w:cs="Times New Roman"/>
          <w:color w:val="auto"/>
        </w:rPr>
        <w:t xml:space="preserve">levels </w:t>
      </w:r>
      <w:r w:rsidRPr="54FCEBAD" w:rsidR="340E80A9">
        <w:rPr>
          <w:rFonts w:ascii="Times New Roman" w:hAnsi="Times New Roman" w:eastAsia="Times New Roman" w:cs="Times New Roman"/>
          <w:color w:val="auto"/>
        </w:rPr>
        <w:t>among</w:t>
      </w:r>
      <w:r w:rsidRPr="54FCEBAD" w:rsidR="28618069">
        <w:rPr>
          <w:rFonts w:ascii="Times New Roman" w:hAnsi="Times New Roman" w:eastAsia="Times New Roman" w:cs="Times New Roman"/>
          <w:color w:val="auto"/>
        </w:rPr>
        <w:t xml:space="preserve"> UK adults</w:t>
      </w:r>
      <w:r w:rsidRPr="54FCEBAD" w:rsidR="1614946D">
        <w:rPr>
          <w:rFonts w:ascii="Times New Roman" w:hAnsi="Times New Roman" w:eastAsia="Times New Roman" w:cs="Times New Roman"/>
          <w:color w:val="auto"/>
        </w:rPr>
        <w:t xml:space="preserve">. </w:t>
      </w:r>
    </w:p>
    <w:p w:rsidR="6D79E64D" w:rsidP="54FCEBAD" w:rsidRDefault="6D79E64D" w14:paraId="6098AEEB" w14:textId="1E34B16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54FCEBAD" w:rsidR="1F83F1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u w:val="single"/>
        </w:rPr>
        <w:t>Conclusion</w:t>
      </w:r>
      <w:r w:rsidRPr="54FCEBAD" w:rsidR="1F83F17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>
        <w:br/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conclude, technology has played a significant role in changing how and when humans engage in physical activity.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272A937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L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abo</w:t>
      </w:r>
      <w:r w:rsidRPr="54FCEBAD" w:rsidR="47E3F55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r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-saving technologies h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ave almost 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eliminated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the </w:t>
      </w:r>
      <w:r w:rsidRPr="54FCEBAD" w:rsidR="20D97F3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need for humans </w:t>
      </w:r>
      <w:r w:rsidRPr="54FCEBAD" w:rsidR="68FEBC8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to </w:t>
      </w:r>
      <w:r w:rsidRPr="54FCEBAD" w:rsidR="1C44DC5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perform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physical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activity </w:t>
      </w:r>
      <w:r w:rsidRPr="54FCEBAD" w:rsidR="51D286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within our daily</w:t>
      </w:r>
      <w:r w:rsidRPr="54FCEBAD" w:rsidR="05376DA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and working</w:t>
      </w:r>
      <w:r w:rsidRPr="54FCEBAD" w:rsidR="51D2866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lives </w:t>
      </w:r>
      <w:r w:rsidRPr="54FCEBAD" w:rsidR="11CD15C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(Zhang, Ham, and Ren, 2021)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. </w:t>
      </w:r>
      <w:r w:rsidRPr="54FCEBAD" w:rsidR="03DCB63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D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espite contributing to the reduction of</w:t>
      </w:r>
      <w:r w:rsidRPr="54FCEBAD" w:rsidR="4EB1E9A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physical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activity, technology </w:t>
      </w:r>
      <w:r w:rsidRPr="54FCEBAD" w:rsidR="62E8C4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should be </w:t>
      </w:r>
      <w:r w:rsidRPr="54FCEBAD" w:rsidR="76D8F703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viewed</w:t>
      </w:r>
      <w:r w:rsidRPr="54FCEBAD" w:rsidR="62E8C4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as the future of </w:t>
      </w:r>
      <w:r w:rsidRPr="54FCEBAD" w:rsidR="3FCE1A5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improving</w:t>
      </w:r>
      <w:r w:rsidRPr="54FCEBAD" w:rsidR="62E8C43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heal</w:t>
      </w:r>
      <w:r w:rsidRPr="54FCEBAD" w:rsidR="47E639FA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th,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as</w:t>
      </w:r>
      <w:r w:rsidRPr="54FCEBAD" w:rsidR="2203E1B2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it is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 vital tool to encourage individuals to be more active and</w:t>
      </w:r>
      <w:r w:rsidRPr="54FCEBAD" w:rsidR="29C5351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can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</w:t>
      </w:r>
      <w:r w:rsidRPr="54FCEBAD" w:rsidR="1E06C50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ncrease</w:t>
      </w:r>
      <w:r w:rsidRPr="54FCEBAD" w:rsidR="486E206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overall </w:t>
      </w:r>
      <w:r w:rsidRPr="54FCEBAD" w:rsidR="0AEC5BD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physical activity levels across the UK</w:t>
      </w:r>
      <w:r w:rsidRPr="54FCEBAD" w:rsidR="298CE4C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59D31AE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54FCEBAD" w:rsidR="298CE4C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Woessner </w:t>
      </w:r>
      <w:r w:rsidRPr="54FCEBAD" w:rsidR="298CE4C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et al</w:t>
      </w:r>
      <w:r w:rsidRPr="54FCEBAD" w:rsidR="298CE4C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 (2021</w:t>
      </w:r>
      <w:r w:rsidRPr="54FCEBAD" w:rsidR="141E516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)</w:t>
      </w:r>
      <w:r w:rsidRPr="54FCEBAD" w:rsidR="2CDFB3C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.</w:t>
      </w:r>
      <w:r w:rsidRPr="54FCEBAD" w:rsidR="0EB26D4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749453B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In addition to this</w:t>
      </w:r>
      <w:r w:rsidRPr="54FCEBAD" w:rsidR="749453B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it is vital that the correct information surrounding the </w:t>
      </w:r>
      <w:r w:rsidRPr="54FCEBAD" w:rsidR="6489AB5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physical</w:t>
      </w:r>
      <w:r w:rsidRPr="54FCEBAD" w:rsidR="749453B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activity guidelines </w:t>
      </w:r>
      <w:r w:rsidRPr="54FCEBAD" w:rsidR="3D10D9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is widely promoted</w:t>
      </w:r>
      <w:r w:rsidRPr="54FCEBAD" w:rsidR="41B2179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to increase health literacy</w:t>
      </w:r>
      <w:r w:rsidRPr="54FCEBAD" w:rsidR="629A1791">
        <w:rPr>
          <w:rFonts w:ascii="Times New Roman" w:hAnsi="Times New Roman" w:eastAsia="Times New Roman" w:cs="Times New Roman"/>
        </w:rPr>
        <w:t>.</w:t>
      </w:r>
      <w:r w:rsidRPr="54FCEBAD" w:rsidR="629A1791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45018B2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This will </w:t>
      </w:r>
      <w:r w:rsidRPr="54FCEBAD" w:rsidR="3D10D9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encourage</w:t>
      </w:r>
      <w:r w:rsidRPr="54FCEBAD" w:rsidR="3D10D9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adult</w:t>
      </w:r>
      <w:r w:rsidRPr="54FCEBAD" w:rsidR="79EFC25C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s</w:t>
      </w:r>
      <w:r w:rsidRPr="54FCEBAD" w:rsidR="3D10D9F7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living in the UK </w:t>
      </w:r>
      <w:r w:rsidRPr="54FCEBAD" w:rsidR="00FE408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to meet the recommendation</w:t>
      </w:r>
      <w:r w:rsidRPr="54FCEBAD" w:rsidR="734C5F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for </w:t>
      </w:r>
      <w:r w:rsidRPr="54FCEBAD" w:rsidR="734C5F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maintaining</w:t>
      </w:r>
      <w:r w:rsidRPr="54FCEBAD" w:rsidR="734C5F3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good </w:t>
      </w:r>
      <w:r w:rsidRPr="54FCEBAD" w:rsidR="2390BDE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health and preventing non</w:t>
      </w:r>
      <w:r w:rsidRPr="54FCEBAD" w:rsidR="00FE408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-communicable diseases </w:t>
      </w:r>
      <w:r w:rsidRPr="54FCEBAD" w:rsidR="2E77350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across the UK population</w:t>
      </w:r>
      <w:r w:rsidRPr="54FCEBAD" w:rsidR="70A6826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54FCEBAD" w:rsidR="70A6826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54FCEBAD" w:rsidR="70A682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Knox, </w:t>
      </w:r>
      <w:r w:rsidRPr="54FCEBAD" w:rsidR="70A682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et al</w:t>
      </w:r>
      <w:r w:rsidRPr="54FCEBAD" w:rsidR="70A682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54FCEBAD" w:rsidR="63E792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54FCEBAD" w:rsidR="70A682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2013)</w:t>
      </w:r>
      <w:r w:rsidRPr="54FCEBAD" w:rsidR="70A682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54FCEBAD" w:rsidR="19FC6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Lastly, </w:t>
      </w:r>
      <w:r w:rsidRPr="54FCEBAD" w:rsidR="0FD967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easy</w:t>
      </w:r>
      <w:r w:rsidRPr="54FCEBAD" w:rsidR="19FC6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access to </w:t>
      </w:r>
      <w:r w:rsidRPr="54FCEBAD" w:rsidR="19FC6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good quality</w:t>
      </w:r>
      <w:r w:rsidRPr="54FCEBAD" w:rsidR="19FC6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outdoor</w:t>
      </w:r>
      <w:r w:rsidRPr="54FCEBAD" w:rsidR="19FC6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spaces</w:t>
      </w:r>
      <w:r w:rsidRPr="54FCEBAD" w:rsidR="7E17AA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01B53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will </w:t>
      </w:r>
      <w:r w:rsidRPr="54FCEBAD" w:rsidR="01B53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provide</w:t>
      </w:r>
      <w:r w:rsidRPr="54FCEBAD" w:rsidR="131A6D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more </w:t>
      </w:r>
      <w:r w:rsidRPr="54FCEBAD" w:rsidR="14B423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opportunities</w:t>
      </w:r>
      <w:r w:rsidRPr="54FCEBAD" w:rsidR="37A1A0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for</w:t>
      </w:r>
      <w:r w:rsidRPr="54FCEBAD" w:rsidR="19FC6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UK citizens</w:t>
      </w:r>
      <w:r w:rsidRPr="54FCEBAD" w:rsidR="19FC6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4981EB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to</w:t>
      </w:r>
      <w:r w:rsidRPr="54FCEBAD" w:rsidR="19FC6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19FC6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participate</w:t>
      </w:r>
      <w:r w:rsidRPr="54FCEBAD" w:rsidR="19FC6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comfortabl</w:t>
      </w:r>
      <w:r w:rsidRPr="54FCEBAD" w:rsidR="17529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y </w:t>
      </w:r>
      <w:r w:rsidRPr="54FCEBAD" w:rsidR="5A42C2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and affordably</w:t>
      </w:r>
      <w:r w:rsidRPr="54FCEBAD" w:rsidR="17529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 </w:t>
      </w:r>
      <w:r w:rsidRPr="54FCEBAD" w:rsidR="44C786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regular </w:t>
      </w:r>
      <w:r w:rsidRPr="54FCEBAD" w:rsidR="17529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physical activity</w:t>
      </w:r>
      <w:r w:rsidRPr="54FCEBAD" w:rsidR="5C3D5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5C3D5CD3">
        <w:rPr>
          <w:rFonts w:ascii="Times New Roman" w:hAnsi="Times New Roman" w:eastAsia="Times New Roman" w:cs="Times New Roman"/>
          <w:u w:val="none"/>
        </w:rPr>
        <w:t xml:space="preserve">(Donnelly and </w:t>
      </w:r>
      <w:r w:rsidRPr="54FCEBAD" w:rsidR="5C3D5CD3">
        <w:rPr>
          <w:rFonts w:ascii="Times New Roman" w:hAnsi="Times New Roman" w:eastAsia="Times New Roman" w:cs="Times New Roman"/>
          <w:u w:val="none"/>
        </w:rPr>
        <w:t>MacIntyre</w:t>
      </w:r>
      <w:r w:rsidRPr="54FCEBAD" w:rsidR="5C3D5CD3">
        <w:rPr>
          <w:rFonts w:ascii="Times New Roman" w:hAnsi="Times New Roman" w:eastAsia="Times New Roman" w:cs="Times New Roman"/>
          <w:u w:val="none"/>
        </w:rPr>
        <w:t>, 2019)</w:t>
      </w:r>
      <w:r w:rsidRPr="54FCEBAD" w:rsidR="414FAE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54FCEBAD" w:rsidR="17529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0F61F5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</w:t>
      </w:r>
      <w:r w:rsidRPr="54FCEBAD" w:rsidR="022421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he </w:t>
      </w:r>
      <w:r w:rsidRPr="54FCEBAD" w:rsidR="195DF5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UK government's </w:t>
      </w:r>
      <w:r w:rsidRPr="54FCEBAD" w:rsidR="726011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promise</w:t>
      </w:r>
      <w:r w:rsidRPr="54FCEBAD" w:rsidR="195DF5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make these outdoor spaces </w:t>
      </w:r>
      <w:r w:rsidRPr="54FCEBAD" w:rsidR="7D4A6F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more </w:t>
      </w:r>
      <w:r w:rsidRPr="54FCEBAD" w:rsidR="024B38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accessible</w:t>
      </w:r>
      <w:r w:rsidRPr="54FCEBAD" w:rsidR="195DF5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0553F6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will help</w:t>
      </w:r>
      <w:r w:rsidRPr="54FCEBAD" w:rsidR="5B160D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38A45B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reduce the number of barriers that are preventing </w:t>
      </w:r>
      <w:r w:rsidRPr="54FCEBAD" w:rsidR="1CF13A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UK citizens</w:t>
      </w:r>
      <w:r w:rsidRPr="54FCEBAD" w:rsidR="38A45B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from meeting the physical activity guidelines</w:t>
      </w:r>
      <w:r w:rsidRPr="54FCEBAD" w:rsidR="2567F4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2567F4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(Natural England 2023)</w:t>
      </w:r>
      <w:r w:rsidRPr="54FCEBAD" w:rsidR="38A45B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54FCEBAD" w:rsidR="7D61D4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17529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</w:p>
    <w:p w:rsidR="54FCEBAD" w:rsidP="54FCEBAD" w:rsidRDefault="54FCEBAD" w14:paraId="6BABA185" w14:textId="59E1F5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44E46404" w:rsidRDefault="44E46404" w14:paraId="21A450D7" w14:textId="652E3F4E">
      <w:r w:rsidR="44E46404">
        <w:rPr/>
        <w:t>Word Count: 1</w:t>
      </w:r>
      <w:r w:rsidR="7F1487F3">
        <w:rPr/>
        <w:t>5</w:t>
      </w:r>
      <w:r w:rsidR="70C2376C">
        <w:rPr/>
        <w:t>56</w:t>
      </w:r>
      <w:r w:rsidR="7F1487F3">
        <w:rPr/>
        <w:t>.</w:t>
      </w:r>
    </w:p>
    <w:p w:rsidR="54FCEBAD" w:rsidRDefault="54FCEBAD" w14:paraId="3484E54F" w14:textId="0C544321">
      <w:r>
        <w:br w:type="page"/>
      </w:r>
    </w:p>
    <w:p w:rsidR="557424C9" w:rsidP="54FCEBAD" w:rsidRDefault="557424C9" w14:paraId="6E6171A5" w14:textId="73C1A9C8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54FCEBAD" w:rsidR="557424C9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u w:val="single"/>
        </w:rPr>
        <w:t>Reference</w:t>
      </w:r>
      <w:r w:rsidRPr="54FCEBAD" w:rsidR="681528D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u w:val="single"/>
        </w:rPr>
        <w:t xml:space="preserve"> List</w:t>
      </w:r>
    </w:p>
    <w:p w:rsidR="4666FD93" w:rsidP="54FCEBAD" w:rsidRDefault="4666FD93" w14:paraId="3785CACD" w14:textId="03D505EA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3"/>
          <w:szCs w:val="23"/>
          <w:lang w:val="en-US"/>
        </w:rPr>
      </w:pPr>
      <w:r w:rsidRPr="54FCEBAD" w:rsidR="094A1B72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</w:rPr>
        <w:t xml:space="preserve">Bayles, M P. (2023) </w:t>
      </w:r>
      <w:r w:rsidRPr="54FCEBAD" w:rsidR="094A1B7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B0B0B"/>
          <w:sz w:val="24"/>
          <w:szCs w:val="24"/>
        </w:rPr>
        <w:t xml:space="preserve">ACSM's exercise testing and prescription. </w:t>
      </w:r>
      <w:r w:rsidRPr="54FCEBAD" w:rsidR="094A1B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B0B0B"/>
          <w:sz w:val="24"/>
          <w:szCs w:val="24"/>
        </w:rPr>
        <w:t>2</w:t>
      </w:r>
      <w:r w:rsidRPr="54FCEBAD" w:rsidR="4E19E9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B0B0B"/>
          <w:sz w:val="24"/>
          <w:szCs w:val="24"/>
        </w:rPr>
        <w:t>nd</w:t>
      </w:r>
      <w:r w:rsidRPr="54FCEBAD" w:rsidR="094A1B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B0B0B"/>
          <w:sz w:val="24"/>
          <w:szCs w:val="24"/>
        </w:rPr>
        <w:t xml:space="preserve"> </w:t>
      </w:r>
      <w:r w:rsidRPr="54FCEBAD" w:rsidR="094A1B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B0B0B"/>
          <w:sz w:val="24"/>
          <w:szCs w:val="24"/>
        </w:rPr>
        <w:t>edn</w:t>
      </w:r>
      <w:r w:rsidRPr="54FCEBAD" w:rsidR="094A1B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B0B0B"/>
          <w:sz w:val="24"/>
          <w:szCs w:val="24"/>
        </w:rPr>
        <w:t>. Philadelphia: Wolters Kluwer.</w:t>
      </w:r>
    </w:p>
    <w:p w:rsidR="4666FD93" w:rsidP="54FCEBAD" w:rsidRDefault="4666FD93" w14:paraId="03CE2B74" w14:textId="4045604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54FCEBAD" w:rsidR="01E55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Berry, T.R. and Latimer-Cheung, A.</w:t>
      </w:r>
      <w:r w:rsidRPr="54FCEBAD" w:rsidR="6DDBC0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01E55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E. (2013) </w:t>
      </w:r>
      <w:r w:rsidRPr="54FCEBAD" w:rsidR="01E554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‘</w:t>
      </w:r>
      <w:r w:rsidRPr="54FCEBAD" w:rsidR="01E55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Overcoming Challenges to Build Strong Physical Activity Promotion Messages’</w:t>
      </w:r>
      <w:r w:rsidRPr="54FCEBAD" w:rsidR="01E55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54FCEBAD" w:rsidR="01E5545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American journal of lifestyle medicine</w:t>
      </w:r>
      <w:r w:rsidRPr="54FCEBAD" w:rsidR="01E55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7(6), pp. 371–378. Available at: </w:t>
      </w:r>
      <w:hyperlink r:id="Rbd94c7b9740c445b">
        <w:r w:rsidRPr="54FCEBAD" w:rsidR="01E5545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color w:val="auto"/>
            <w:sz w:val="24"/>
            <w:szCs w:val="24"/>
          </w:rPr>
          <w:t>https://doi.org/10.1177/1559827613499289</w:t>
        </w:r>
      </w:hyperlink>
      <w:r w:rsidRPr="54FCEBAD" w:rsidR="01E55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</w:p>
    <w:p w:rsidR="4666FD93" w:rsidP="54FCEBAD" w:rsidRDefault="4666FD93" w14:paraId="13CFAFE8" w14:textId="1ECE8233">
      <w:pPr>
        <w:pStyle w:val="Normal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lang w:val="en-US"/>
        </w:rPr>
      </w:pPr>
      <w:r w:rsidRPr="54FCEBAD" w:rsidR="094A1B72">
        <w:rPr>
          <w:rFonts w:ascii="Times New Roman" w:hAnsi="Times New Roman" w:eastAsia="Times New Roman" w:cs="Times New Roman"/>
          <w:color w:val="auto"/>
        </w:rPr>
        <w:t>Bice, M</w:t>
      </w:r>
      <w:r w:rsidRPr="54FCEBAD" w:rsidR="28F96D66">
        <w:rPr>
          <w:rFonts w:ascii="Times New Roman" w:hAnsi="Times New Roman" w:eastAsia="Times New Roman" w:cs="Times New Roman"/>
          <w:color w:val="auto"/>
        </w:rPr>
        <w:t>.</w:t>
      </w:r>
      <w:r w:rsidRPr="54FCEBAD" w:rsidR="496899F8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094A1B72">
        <w:rPr>
          <w:rFonts w:ascii="Times New Roman" w:hAnsi="Times New Roman" w:eastAsia="Times New Roman" w:cs="Times New Roman"/>
          <w:color w:val="auto"/>
        </w:rPr>
        <w:t>R., Ball, J</w:t>
      </w:r>
      <w:r w:rsidRPr="54FCEBAD" w:rsidR="1414EE14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094A1B72">
        <w:rPr>
          <w:rFonts w:ascii="Times New Roman" w:hAnsi="Times New Roman" w:eastAsia="Times New Roman" w:cs="Times New Roman"/>
          <w:color w:val="auto"/>
        </w:rPr>
        <w:t xml:space="preserve">W. and </w:t>
      </w:r>
      <w:r w:rsidRPr="54FCEBAD" w:rsidR="094A1B72">
        <w:rPr>
          <w:rFonts w:ascii="Times New Roman" w:hAnsi="Times New Roman" w:eastAsia="Times New Roman" w:cs="Times New Roman"/>
          <w:color w:val="auto"/>
        </w:rPr>
        <w:t>McClaran</w:t>
      </w:r>
      <w:r w:rsidRPr="54FCEBAD" w:rsidR="094A1B72">
        <w:rPr>
          <w:rFonts w:ascii="Times New Roman" w:hAnsi="Times New Roman" w:eastAsia="Times New Roman" w:cs="Times New Roman"/>
          <w:color w:val="auto"/>
        </w:rPr>
        <w:t xml:space="preserve">, S. (2016) </w:t>
      </w:r>
      <w:r w:rsidRPr="54FCEBAD" w:rsidR="094A1B72">
        <w:rPr>
          <w:rFonts w:ascii="Times New Roman" w:hAnsi="Times New Roman" w:eastAsia="Times New Roman" w:cs="Times New Roman"/>
          <w:i w:val="0"/>
          <w:iCs w:val="0"/>
          <w:color w:val="auto"/>
        </w:rPr>
        <w:t>‘Technology and physical activity motivation</w:t>
      </w:r>
      <w:r w:rsidRPr="54FCEBAD" w:rsidR="094A1B72">
        <w:rPr>
          <w:rFonts w:ascii="Times New Roman" w:hAnsi="Times New Roman" w:eastAsia="Times New Roman" w:cs="Times New Roman"/>
          <w:i w:val="0"/>
          <w:iCs w:val="0"/>
          <w:color w:val="auto"/>
        </w:rPr>
        <w:t>’</w:t>
      </w:r>
      <w:r w:rsidRPr="54FCEBAD" w:rsidR="094A1B72">
        <w:rPr>
          <w:rFonts w:ascii="Times New Roman" w:hAnsi="Times New Roman" w:eastAsia="Times New Roman" w:cs="Times New Roman"/>
          <w:color w:val="auto"/>
        </w:rPr>
        <w:t>,</w:t>
      </w:r>
      <w:r w:rsidRPr="54FCEBAD" w:rsidR="094A1B72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54FCEBAD" w:rsidR="094A1B72">
        <w:rPr>
          <w:rFonts w:ascii="Times New Roman" w:hAnsi="Times New Roman" w:eastAsia="Times New Roman" w:cs="Times New Roman"/>
          <w:i w:val="1"/>
          <w:iCs w:val="1"/>
          <w:color w:val="auto"/>
        </w:rPr>
        <w:t>International journal of sport and exercise psychology</w:t>
      </w:r>
      <w:r w:rsidRPr="54FCEBAD" w:rsidR="094A1B72">
        <w:rPr>
          <w:rFonts w:ascii="Times New Roman" w:hAnsi="Times New Roman" w:eastAsia="Times New Roman" w:cs="Times New Roman"/>
          <w:i w:val="1"/>
          <w:iCs w:val="1"/>
          <w:color w:val="auto"/>
        </w:rPr>
        <w:t>,</w:t>
      </w:r>
      <w:r w:rsidRPr="54FCEBAD" w:rsidR="094A1B72">
        <w:rPr>
          <w:rFonts w:ascii="Times New Roman" w:hAnsi="Times New Roman" w:eastAsia="Times New Roman" w:cs="Times New Roman"/>
          <w:color w:val="auto"/>
        </w:rPr>
        <w:t xml:space="preserve"> 14(4), pp. 295–304. </w:t>
      </w:r>
      <w:r w:rsidRPr="54FCEBAD" w:rsidR="262473DF">
        <w:rPr>
          <w:rFonts w:ascii="Times New Roman" w:hAnsi="Times New Roman" w:eastAsia="Times New Roman" w:cs="Times New Roman"/>
          <w:color w:val="auto"/>
        </w:rPr>
        <w:t xml:space="preserve">Available at: </w:t>
      </w:r>
      <w:hyperlink r:id="R4a08b59761fc4ba7">
        <w:r w:rsidRPr="54FCEBAD" w:rsidR="262473DF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https://doi.org/10.1080/1612197X.2015.1025811</w:t>
        </w:r>
      </w:hyperlink>
      <w:r w:rsidRPr="54FCEBAD" w:rsidR="262473DF">
        <w:rPr>
          <w:rFonts w:ascii="Times New Roman" w:hAnsi="Times New Roman" w:eastAsia="Times New Roman" w:cs="Times New Roman"/>
          <w:color w:val="auto"/>
        </w:rPr>
        <w:t xml:space="preserve">. </w:t>
      </w:r>
    </w:p>
    <w:p w:rsidR="4666FD93" w:rsidP="54FCEBAD" w:rsidRDefault="4666FD93" w14:paraId="088E3D27" w14:textId="0B3C511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4FCEBAD" w:rsidR="61FE0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Chen, J., Bai, Y. and Ni, W. (2024) </w:t>
      </w:r>
      <w:r w:rsidRPr="54FCEBAD" w:rsidR="61FE0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‘Reasons and promotion strategies of physical activity constraints in obese/overweight children and adolescents’</w:t>
      </w:r>
      <w:r w:rsidRPr="54FCEBAD" w:rsidR="61FE0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54FCEBAD" w:rsidR="61FE087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Sports </w:t>
      </w:r>
      <w:r w:rsidRPr="54FCEBAD" w:rsidR="652FC72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54FCEBAD" w:rsidR="61FE087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edicine</w:t>
      </w:r>
      <w:r w:rsidRPr="54FCEBAD" w:rsidR="61FE087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54FCEBAD" w:rsidR="7C9850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H</w:t>
      </w:r>
      <w:r w:rsidRPr="54FCEBAD" w:rsidR="61FE087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ealth </w:t>
      </w:r>
      <w:r w:rsidRPr="54FCEBAD" w:rsidR="62E5DC1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54FCEBAD" w:rsidR="61FE087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cience</w:t>
      </w:r>
      <w:r w:rsidRPr="54FCEBAD" w:rsidR="61FE0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6(1), pp. 25–36.</w:t>
      </w:r>
      <w:r w:rsidRPr="54FCEBAD" w:rsidR="61FE0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Available at: </w:t>
      </w:r>
      <w:hyperlink r:id="Ra23b04cdd712437d">
        <w:r w:rsidRPr="54FCEBAD" w:rsidR="61FE087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color w:val="auto"/>
            <w:sz w:val="24"/>
            <w:szCs w:val="24"/>
          </w:rPr>
          <w:t>https://doi.org/10.1016/j.smhs.2023.10.004</w:t>
        </w:r>
      </w:hyperlink>
      <w:r w:rsidRPr="54FCEBAD" w:rsidR="61FE0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</w:p>
    <w:p w:rsidR="554A00FE" w:rsidP="54FCEBAD" w:rsidRDefault="554A00FE" w14:paraId="29E0F1F7" w14:textId="7433D5D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4FCEBAD" w:rsidR="554A00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Department of Health &amp; Social Care</w:t>
      </w:r>
      <w:r w:rsidRPr="54FCEBAD" w:rsidR="4A210C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4FCEBAD" w:rsidR="554A00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(2020) </w:t>
      </w:r>
      <w:r w:rsidRPr="54FCEBAD" w:rsidR="554A00F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Physical activity guidelines: UK Chief Medical Officers' report,</w:t>
      </w:r>
      <w:r w:rsidRPr="54FCEBAD" w:rsidR="554A00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Available at: </w:t>
      </w:r>
      <w:hyperlink r:id="R153f6e8648c24004">
        <w:r w:rsidRPr="54FCEBAD" w:rsidR="554A00F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color w:val="auto"/>
            <w:sz w:val="24"/>
            <w:szCs w:val="24"/>
          </w:rPr>
          <w:t>https://assets.publishing.service.gov.uk/media/5d839543ed915d52428dc134/uk-chief-medical-officers-physical-activity-guidelines.pdf</w:t>
        </w:r>
      </w:hyperlink>
      <w:r w:rsidRPr="54FCEBAD" w:rsidR="554A00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554A00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54FCEBAD" w:rsidR="554A00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Accessed: 7 October 2024)</w:t>
      </w:r>
      <w:r w:rsidRPr="54FCEBAD" w:rsidR="554A00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 </w:t>
      </w:r>
      <w:r w:rsidRPr="54FCEBAD" w:rsidR="554A00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</w:t>
      </w:r>
    </w:p>
    <w:p w:rsidR="4666FD93" w:rsidP="54FCEBAD" w:rsidRDefault="4666FD93" w14:paraId="31010319" w14:textId="58AB908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Donnelly, A.</w:t>
      </w:r>
      <w:r w:rsidRPr="54FCEBAD" w:rsidR="1601A0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A. and 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MacIntyre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 T.</w:t>
      </w:r>
      <w:r w:rsidRPr="54FCEBAD" w:rsidR="32CAB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E.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54FCEBAD" w:rsidR="2962C5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ds)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(2019) 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Physical </w:t>
      </w:r>
      <w:r w:rsidRPr="54FCEBAD" w:rsidR="32783DF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A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ctivity in </w:t>
      </w:r>
      <w:r w:rsidRPr="54FCEBAD" w:rsidR="1C8865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N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atural </w:t>
      </w:r>
      <w:r w:rsidRPr="54FCEBAD" w:rsidR="68577FA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Settings: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54FCEBAD" w:rsidR="754F66C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G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reen and </w:t>
      </w:r>
      <w:r w:rsidRPr="54FCEBAD" w:rsidR="579F4B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B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lue </w:t>
      </w:r>
      <w:r w:rsidRPr="54FCEBAD" w:rsidR="1FEF61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E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xercise.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Abingdon, </w:t>
      </w:r>
      <w:r w:rsidRPr="54FCEBAD" w:rsidR="19D518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Oxon:</w:t>
      </w:r>
      <w:r w:rsidRPr="54FCEBAD" w:rsidR="6D8677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Routledge.</w:t>
      </w:r>
    </w:p>
    <w:p w:rsidR="3A72641B" w:rsidP="54FCEBAD" w:rsidRDefault="3A72641B" w14:paraId="42349485" w14:textId="28B99D9C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54FCEBAD" w:rsidR="3A72641B">
        <w:rPr>
          <w:rFonts w:ascii="Times New Roman" w:hAnsi="Times New Roman" w:eastAsia="Times New Roman" w:cs="Times New Roman"/>
          <w:color w:val="auto"/>
        </w:rPr>
        <w:t xml:space="preserve">Draper, N. and Stratton, G. (2019) </w:t>
      </w:r>
      <w:r w:rsidRPr="54FCEBAD" w:rsidR="3A72641B">
        <w:rPr>
          <w:rFonts w:ascii="Times New Roman" w:hAnsi="Times New Roman" w:eastAsia="Times New Roman" w:cs="Times New Roman"/>
          <w:i w:val="1"/>
          <w:iCs w:val="1"/>
          <w:color w:val="auto"/>
        </w:rPr>
        <w:t>Physical Activity a Multi-disciplinary Introduction.</w:t>
      </w:r>
      <w:r w:rsidRPr="54FCEBAD" w:rsidR="3A72641B">
        <w:rPr>
          <w:rFonts w:ascii="Times New Roman" w:hAnsi="Times New Roman" w:eastAsia="Times New Roman" w:cs="Times New Roman"/>
          <w:color w:val="auto"/>
        </w:rPr>
        <w:t xml:space="preserve"> Oxon: Routledge.</w:t>
      </w:r>
    </w:p>
    <w:p w:rsidR="4666FD93" w:rsidP="54FCEBAD" w:rsidRDefault="4666FD93" w14:paraId="01CF9A32" w14:textId="6B8732D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u w:val="none"/>
          <w:lang w:val="en-US"/>
        </w:rPr>
      </w:pP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Dunlop, M. and Murray, A.</w:t>
      </w:r>
      <w:r w:rsidRPr="54FCEBAD" w:rsidR="02B5F4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D. (2013) 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‘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Major </w:t>
      </w:r>
      <w:r w:rsidRPr="54FCEBAD" w:rsidR="45C1F5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imitations in </w:t>
      </w:r>
      <w:r w:rsidRPr="54FCEBAD" w:rsidR="46E39C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K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nowledge of </w:t>
      </w:r>
      <w:r w:rsidRPr="54FCEBAD" w:rsidR="5F580C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hysical </w:t>
      </w:r>
      <w:r w:rsidRPr="54FCEBAD" w:rsidR="1ED108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ctivity </w:t>
      </w:r>
      <w:r w:rsidRPr="54FCEBAD" w:rsidR="457C73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uidelines </w:t>
      </w:r>
      <w:r w:rsidRPr="54FCEBAD" w:rsidR="0BE477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mong UK </w:t>
      </w:r>
      <w:r w:rsidRPr="54FCEBAD" w:rsidR="4976DC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edical </w:t>
      </w:r>
      <w:r w:rsidRPr="54FCEBAD" w:rsidR="425087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tudents </w:t>
      </w:r>
      <w:r w:rsidRPr="54FCEBAD" w:rsidR="54F23A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evealed: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54FCEBAD" w:rsidR="14DFFE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I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mplications for the </w:t>
      </w:r>
      <w:r w:rsidRPr="54FCEBAD" w:rsidR="7834983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U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ndergraduate </w:t>
      </w:r>
      <w:r w:rsidRPr="54FCEBAD" w:rsidR="4A1EA2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M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edical </w:t>
      </w:r>
      <w:r w:rsidRPr="54FCEBAD" w:rsidR="6EF6E6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C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urriculum’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British </w:t>
      </w:r>
      <w:r w:rsidRPr="54FCEBAD" w:rsidR="3A3E16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J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ournal of </w:t>
      </w:r>
      <w:r w:rsidRPr="54FCEBAD" w:rsidR="222E9D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ports </w:t>
      </w:r>
      <w:r w:rsidRPr="54FCEBAD" w:rsidR="36BEC2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</w:t>
      </w:r>
      <w:r w:rsidRPr="54FCEBAD" w:rsidR="0F1B3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edicine, 47(11), pp. 718–720. </w:t>
      </w:r>
      <w:r w:rsidRPr="54FCEBAD" w:rsidR="09D631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Available at: </w:t>
      </w:r>
      <w:hyperlink r:id="Rda4dfca58da94c2b">
        <w:r w:rsidRPr="54FCEBAD" w:rsidR="09D631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color w:val="auto"/>
            <w:sz w:val="24"/>
            <w:szCs w:val="24"/>
          </w:rPr>
          <w:t>https://doi.org/10.1136/bjsports-2012-091891</w:t>
        </w:r>
      </w:hyperlink>
      <w:r w:rsidRPr="54FCEBAD" w:rsidR="09D631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</w:p>
    <w:p w:rsidR="4666FD93" w:rsidP="54FCEBAD" w:rsidRDefault="4666FD93" w14:paraId="0BEC0B26" w14:textId="62F5904D">
      <w:pPr>
        <w:pStyle w:val="Normal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lang w:val="en-US"/>
        </w:rPr>
      </w:pPr>
      <w:r w:rsidRPr="54FCEBAD" w:rsidR="05515ED2">
        <w:rPr>
          <w:rFonts w:ascii="Times New Roman" w:hAnsi="Times New Roman" w:eastAsia="Times New Roman" w:cs="Times New Roman"/>
          <w:color w:val="auto"/>
        </w:rPr>
        <w:t>Hillsdon</w:t>
      </w:r>
      <w:r w:rsidRPr="54FCEBAD" w:rsidR="05515ED2">
        <w:rPr>
          <w:rFonts w:ascii="Times New Roman" w:hAnsi="Times New Roman" w:eastAsia="Times New Roman" w:cs="Times New Roman"/>
          <w:color w:val="auto"/>
        </w:rPr>
        <w:t>, M., Panter, J, Foster, C.</w:t>
      </w:r>
      <w:r w:rsidRPr="54FCEBAD" w:rsidR="05515ED2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5F7B6408">
        <w:rPr>
          <w:rFonts w:ascii="Times New Roman" w:hAnsi="Times New Roman" w:eastAsia="Times New Roman" w:cs="Times New Roman"/>
          <w:color w:val="auto"/>
        </w:rPr>
        <w:t>a</w:t>
      </w:r>
      <w:r w:rsidRPr="54FCEBAD" w:rsidR="05515ED2">
        <w:rPr>
          <w:rFonts w:ascii="Times New Roman" w:hAnsi="Times New Roman" w:eastAsia="Times New Roman" w:cs="Times New Roman"/>
          <w:color w:val="auto"/>
        </w:rPr>
        <w:t xml:space="preserve">nd </w:t>
      </w:r>
      <w:r w:rsidRPr="54FCEBAD" w:rsidR="2BAC4804">
        <w:rPr>
          <w:rFonts w:ascii="Times New Roman" w:hAnsi="Times New Roman" w:eastAsia="Times New Roman" w:cs="Times New Roman"/>
          <w:color w:val="auto"/>
        </w:rPr>
        <w:t>Jones, A</w:t>
      </w:r>
      <w:r w:rsidRPr="54FCEBAD" w:rsidR="5733C2E7">
        <w:rPr>
          <w:rFonts w:ascii="Times New Roman" w:hAnsi="Times New Roman" w:eastAsia="Times New Roman" w:cs="Times New Roman"/>
          <w:color w:val="auto"/>
        </w:rPr>
        <w:t>.</w:t>
      </w:r>
      <w:r w:rsidRPr="54FCEBAD" w:rsidR="05515ED2">
        <w:rPr>
          <w:rFonts w:ascii="Times New Roman" w:hAnsi="Times New Roman" w:eastAsia="Times New Roman" w:cs="Times New Roman"/>
          <w:color w:val="auto"/>
        </w:rPr>
        <w:t xml:space="preserve"> (2006) </w:t>
      </w:r>
      <w:r w:rsidRPr="54FCEBAD" w:rsidR="05515ED2">
        <w:rPr>
          <w:rFonts w:ascii="Times New Roman" w:hAnsi="Times New Roman" w:eastAsia="Times New Roman" w:cs="Times New Roman"/>
          <w:i w:val="1"/>
          <w:iCs w:val="1"/>
          <w:color w:val="auto"/>
        </w:rPr>
        <w:t>‘</w:t>
      </w:r>
      <w:r w:rsidRPr="54FCEBAD" w:rsidR="05515ED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The </w:t>
      </w:r>
      <w:r w:rsidRPr="54FCEBAD" w:rsidR="3A09F522">
        <w:rPr>
          <w:rFonts w:ascii="Times New Roman" w:hAnsi="Times New Roman" w:eastAsia="Times New Roman" w:cs="Times New Roman"/>
          <w:i w:val="0"/>
          <w:iCs w:val="0"/>
          <w:color w:val="auto"/>
        </w:rPr>
        <w:t>R</w:t>
      </w:r>
      <w:r w:rsidRPr="54FCEBAD" w:rsidR="05515ED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elationship </w:t>
      </w:r>
      <w:r w:rsidRPr="54FCEBAD" w:rsidR="4ACE0F9B">
        <w:rPr>
          <w:rFonts w:ascii="Times New Roman" w:hAnsi="Times New Roman" w:eastAsia="Times New Roman" w:cs="Times New Roman"/>
          <w:i w:val="0"/>
          <w:iCs w:val="0"/>
          <w:color w:val="auto"/>
        </w:rPr>
        <w:t>B</w:t>
      </w:r>
      <w:r w:rsidRPr="54FCEBAD" w:rsidR="05515ED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etween </w:t>
      </w:r>
      <w:r w:rsidRPr="54FCEBAD" w:rsidR="5B1A3075">
        <w:rPr>
          <w:rFonts w:ascii="Times New Roman" w:hAnsi="Times New Roman" w:eastAsia="Times New Roman" w:cs="Times New Roman"/>
          <w:i w:val="0"/>
          <w:iCs w:val="0"/>
          <w:color w:val="auto"/>
        </w:rPr>
        <w:t>A</w:t>
      </w:r>
      <w:r w:rsidRPr="54FCEBAD" w:rsidR="05515ED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ccess and </w:t>
      </w:r>
      <w:r w:rsidRPr="54FCEBAD" w:rsidR="56AD70DE">
        <w:rPr>
          <w:rFonts w:ascii="Times New Roman" w:hAnsi="Times New Roman" w:eastAsia="Times New Roman" w:cs="Times New Roman"/>
          <w:i w:val="0"/>
          <w:iCs w:val="0"/>
          <w:color w:val="auto"/>
        </w:rPr>
        <w:t>Q</w:t>
      </w:r>
      <w:r w:rsidRPr="54FCEBAD" w:rsidR="05515ED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uality of </w:t>
      </w:r>
      <w:r w:rsidRPr="54FCEBAD" w:rsidR="4E1B4D2D">
        <w:rPr>
          <w:rFonts w:ascii="Times New Roman" w:hAnsi="Times New Roman" w:eastAsia="Times New Roman" w:cs="Times New Roman"/>
          <w:i w:val="0"/>
          <w:iCs w:val="0"/>
          <w:color w:val="auto"/>
        </w:rPr>
        <w:t>U</w:t>
      </w:r>
      <w:r w:rsidRPr="54FCEBAD" w:rsidR="05515ED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rban </w:t>
      </w:r>
      <w:r w:rsidRPr="54FCEBAD" w:rsidR="2E53BA31">
        <w:rPr>
          <w:rFonts w:ascii="Times New Roman" w:hAnsi="Times New Roman" w:eastAsia="Times New Roman" w:cs="Times New Roman"/>
          <w:i w:val="0"/>
          <w:iCs w:val="0"/>
          <w:color w:val="auto"/>
        </w:rPr>
        <w:t>G</w:t>
      </w:r>
      <w:r w:rsidRPr="54FCEBAD" w:rsidR="05515ED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reen </w:t>
      </w:r>
      <w:r w:rsidRPr="54FCEBAD" w:rsidR="3C1A72AD">
        <w:rPr>
          <w:rFonts w:ascii="Times New Roman" w:hAnsi="Times New Roman" w:eastAsia="Times New Roman" w:cs="Times New Roman"/>
          <w:i w:val="0"/>
          <w:iCs w:val="0"/>
          <w:color w:val="auto"/>
        </w:rPr>
        <w:t>S</w:t>
      </w:r>
      <w:r w:rsidRPr="54FCEBAD" w:rsidR="05515ED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pace with </w:t>
      </w:r>
      <w:r w:rsidRPr="54FCEBAD" w:rsidR="49E05960">
        <w:rPr>
          <w:rFonts w:ascii="Times New Roman" w:hAnsi="Times New Roman" w:eastAsia="Times New Roman" w:cs="Times New Roman"/>
          <w:i w:val="0"/>
          <w:iCs w:val="0"/>
          <w:color w:val="auto"/>
        </w:rPr>
        <w:t>P</w:t>
      </w:r>
      <w:r w:rsidRPr="54FCEBAD" w:rsidR="05515ED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opulation </w:t>
      </w:r>
      <w:r w:rsidRPr="54FCEBAD" w:rsidR="2B360D80">
        <w:rPr>
          <w:rFonts w:ascii="Times New Roman" w:hAnsi="Times New Roman" w:eastAsia="Times New Roman" w:cs="Times New Roman"/>
          <w:i w:val="0"/>
          <w:iCs w:val="0"/>
          <w:color w:val="auto"/>
        </w:rPr>
        <w:t>P</w:t>
      </w:r>
      <w:r w:rsidRPr="54FCEBAD" w:rsidR="05515ED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hysical </w:t>
      </w:r>
      <w:r w:rsidRPr="54FCEBAD" w:rsidR="316ED68D">
        <w:rPr>
          <w:rFonts w:ascii="Times New Roman" w:hAnsi="Times New Roman" w:eastAsia="Times New Roman" w:cs="Times New Roman"/>
          <w:i w:val="0"/>
          <w:iCs w:val="0"/>
          <w:color w:val="auto"/>
        </w:rPr>
        <w:t>A</w:t>
      </w:r>
      <w:r w:rsidRPr="54FCEBAD" w:rsidR="05515ED2">
        <w:rPr>
          <w:rFonts w:ascii="Times New Roman" w:hAnsi="Times New Roman" w:eastAsia="Times New Roman" w:cs="Times New Roman"/>
          <w:i w:val="0"/>
          <w:iCs w:val="0"/>
          <w:color w:val="auto"/>
        </w:rPr>
        <w:t>ctivity’</w:t>
      </w:r>
      <w:r w:rsidRPr="54FCEBAD" w:rsidR="05515ED2">
        <w:rPr>
          <w:rFonts w:ascii="Times New Roman" w:hAnsi="Times New Roman" w:eastAsia="Times New Roman" w:cs="Times New Roman"/>
          <w:color w:val="auto"/>
        </w:rPr>
        <w:t>,</w:t>
      </w:r>
      <w:r w:rsidRPr="54FCEBAD" w:rsidR="05515ED2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Public health (London),</w:t>
      </w:r>
      <w:r w:rsidRPr="54FCEBAD" w:rsidR="05515ED2">
        <w:rPr>
          <w:rFonts w:ascii="Times New Roman" w:hAnsi="Times New Roman" w:eastAsia="Times New Roman" w:cs="Times New Roman"/>
          <w:color w:val="auto"/>
        </w:rPr>
        <w:t xml:space="preserve"> 120(12), pp. 1127–1132. Availabl</w:t>
      </w:r>
      <w:r w:rsidRPr="54FCEBAD" w:rsidR="05515ED2">
        <w:rPr>
          <w:rFonts w:ascii="Times New Roman" w:hAnsi="Times New Roman" w:eastAsia="Times New Roman" w:cs="Times New Roman"/>
          <w:color w:val="auto"/>
        </w:rPr>
        <w:t xml:space="preserve">e at: </w:t>
      </w:r>
      <w:hyperlink r:id="Re98cacd10a8841f2">
        <w:r w:rsidRPr="54FCEBAD" w:rsidR="05515ED2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https://doi.org/10.1016/j.puhe.2006.10.007</w:t>
        </w:r>
      </w:hyperlink>
      <w:r w:rsidRPr="54FCEBAD" w:rsidR="05515ED2">
        <w:rPr>
          <w:rFonts w:ascii="Times New Roman" w:hAnsi="Times New Roman" w:eastAsia="Times New Roman" w:cs="Times New Roman"/>
          <w:color w:val="auto"/>
        </w:rPr>
        <w:t>.</w:t>
      </w:r>
      <w:r w:rsidRPr="54FCEBAD" w:rsidR="5EBC5C9C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4666FD93" w:rsidP="54FCEBAD" w:rsidRDefault="4666FD93" w14:paraId="3768445A" w14:textId="55BC87DF">
      <w:pPr>
        <w:pStyle w:val="Normal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lang w:val="en-US"/>
        </w:rPr>
      </w:pPr>
      <w:r w:rsidRPr="54FCEBAD" w:rsidR="632923BC">
        <w:rPr>
          <w:rFonts w:ascii="Times New Roman" w:hAnsi="Times New Roman" w:eastAsia="Times New Roman" w:cs="Times New Roman"/>
          <w:color w:val="auto"/>
        </w:rPr>
        <w:t>Klompmaker</w:t>
      </w:r>
      <w:r w:rsidRPr="54FCEBAD" w:rsidR="632923BC">
        <w:rPr>
          <w:rFonts w:ascii="Times New Roman" w:hAnsi="Times New Roman" w:eastAsia="Times New Roman" w:cs="Times New Roman"/>
          <w:color w:val="auto"/>
        </w:rPr>
        <w:t>, J.</w:t>
      </w:r>
      <w:r w:rsidRPr="54FCEBAD" w:rsidR="1D668FA4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632923BC">
        <w:rPr>
          <w:rFonts w:ascii="Times New Roman" w:hAnsi="Times New Roman" w:eastAsia="Times New Roman" w:cs="Times New Roman"/>
          <w:color w:val="auto"/>
        </w:rPr>
        <w:t xml:space="preserve">O., Hoek, G., </w:t>
      </w:r>
      <w:r w:rsidRPr="54FCEBAD" w:rsidR="0E75B7B9">
        <w:rPr>
          <w:rFonts w:ascii="Times New Roman" w:hAnsi="Times New Roman" w:eastAsia="Times New Roman" w:cs="Times New Roman"/>
          <w:color w:val="auto"/>
        </w:rPr>
        <w:t>Bloemsma</w:t>
      </w:r>
      <w:r w:rsidRPr="54FCEBAD" w:rsidR="0E75B7B9">
        <w:rPr>
          <w:rFonts w:ascii="Times New Roman" w:hAnsi="Times New Roman" w:eastAsia="Times New Roman" w:cs="Times New Roman"/>
          <w:color w:val="auto"/>
        </w:rPr>
        <w:t>, L.</w:t>
      </w:r>
      <w:r w:rsidRPr="54FCEBAD" w:rsidR="5AFA7336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0E75B7B9">
        <w:rPr>
          <w:rFonts w:ascii="Times New Roman" w:hAnsi="Times New Roman" w:eastAsia="Times New Roman" w:cs="Times New Roman"/>
          <w:color w:val="auto"/>
        </w:rPr>
        <w:t>D., Gehring, U.,</w:t>
      </w:r>
      <w:r w:rsidRPr="54FCEBAD" w:rsidR="632923BC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335DC725">
        <w:rPr>
          <w:rFonts w:ascii="Times New Roman" w:hAnsi="Times New Roman" w:eastAsia="Times New Roman" w:cs="Times New Roman"/>
          <w:color w:val="auto"/>
        </w:rPr>
        <w:t>Strak</w:t>
      </w:r>
      <w:r w:rsidRPr="54FCEBAD" w:rsidR="335DC725">
        <w:rPr>
          <w:rFonts w:ascii="Times New Roman" w:hAnsi="Times New Roman" w:eastAsia="Times New Roman" w:cs="Times New Roman"/>
          <w:color w:val="auto"/>
        </w:rPr>
        <w:t xml:space="preserve">, M., </w:t>
      </w:r>
      <w:r w:rsidRPr="54FCEBAD" w:rsidR="335DC725">
        <w:rPr>
          <w:rFonts w:ascii="Times New Roman" w:hAnsi="Times New Roman" w:eastAsia="Times New Roman" w:cs="Times New Roman"/>
          <w:color w:val="auto"/>
        </w:rPr>
        <w:t>Wijga</w:t>
      </w:r>
      <w:r w:rsidRPr="54FCEBAD" w:rsidR="335DC725">
        <w:rPr>
          <w:rFonts w:ascii="Times New Roman" w:hAnsi="Times New Roman" w:eastAsia="Times New Roman" w:cs="Times New Roman"/>
          <w:color w:val="auto"/>
        </w:rPr>
        <w:t>, A.</w:t>
      </w:r>
      <w:r w:rsidRPr="54FCEBAD" w:rsidR="65E857F9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335DC725">
        <w:rPr>
          <w:rFonts w:ascii="Times New Roman" w:hAnsi="Times New Roman" w:eastAsia="Times New Roman" w:cs="Times New Roman"/>
          <w:color w:val="auto"/>
        </w:rPr>
        <w:t>H.,</w:t>
      </w:r>
      <w:r w:rsidRPr="54FCEBAD" w:rsidR="7D470EF1">
        <w:rPr>
          <w:rFonts w:ascii="Times New Roman" w:hAnsi="Times New Roman" w:eastAsia="Times New Roman" w:cs="Times New Roman"/>
          <w:color w:val="auto"/>
        </w:rPr>
        <w:t xml:space="preserve"> Van Den Brink, C., </w:t>
      </w:r>
      <w:r w:rsidRPr="54FCEBAD" w:rsidR="7D470EF1">
        <w:rPr>
          <w:rFonts w:ascii="Times New Roman" w:hAnsi="Times New Roman" w:eastAsia="Times New Roman" w:cs="Times New Roman"/>
          <w:color w:val="auto"/>
        </w:rPr>
        <w:t>Brunekreef</w:t>
      </w:r>
      <w:r w:rsidRPr="54FCEBAD" w:rsidR="7D470EF1">
        <w:rPr>
          <w:rFonts w:ascii="Times New Roman" w:hAnsi="Times New Roman" w:eastAsia="Times New Roman" w:cs="Times New Roman"/>
          <w:color w:val="auto"/>
        </w:rPr>
        <w:t>, B.,</w:t>
      </w:r>
      <w:r w:rsidRPr="54FCEBAD" w:rsidR="0F045DFC">
        <w:rPr>
          <w:rFonts w:ascii="Times New Roman" w:hAnsi="Times New Roman" w:eastAsia="Times New Roman" w:cs="Times New Roman"/>
          <w:color w:val="auto"/>
        </w:rPr>
        <w:t xml:space="preserve"> Lebret, E. and Janssen, N.</w:t>
      </w:r>
      <w:r w:rsidRPr="54FCEBAD" w:rsidR="01815A30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0F045DFC">
        <w:rPr>
          <w:rFonts w:ascii="Times New Roman" w:hAnsi="Times New Roman" w:eastAsia="Times New Roman" w:cs="Times New Roman"/>
          <w:color w:val="auto"/>
        </w:rPr>
        <w:t>A</w:t>
      </w:r>
      <w:r w:rsidRPr="54FCEBAD" w:rsidR="0F045DFC">
        <w:rPr>
          <w:rFonts w:ascii="Times New Roman" w:hAnsi="Times New Roman" w:eastAsia="Times New Roman" w:cs="Times New Roman"/>
          <w:color w:val="auto"/>
        </w:rPr>
        <w:t>.</w:t>
      </w:r>
      <w:r w:rsidRPr="54FCEBAD" w:rsidR="166A483A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0F045DFC">
        <w:rPr>
          <w:rFonts w:ascii="Times New Roman" w:hAnsi="Times New Roman" w:eastAsia="Times New Roman" w:cs="Times New Roman"/>
          <w:color w:val="auto"/>
        </w:rPr>
        <w:t>H.</w:t>
      </w:r>
      <w:r w:rsidRPr="54FCEBAD" w:rsidR="335DC725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632923BC">
        <w:rPr>
          <w:rFonts w:ascii="Times New Roman" w:hAnsi="Times New Roman" w:eastAsia="Times New Roman" w:cs="Times New Roman"/>
          <w:color w:val="auto"/>
        </w:rPr>
        <w:t xml:space="preserve">(2018) </w:t>
      </w:r>
      <w:r w:rsidRPr="54FCEBAD" w:rsidR="632923B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‘Green </w:t>
      </w:r>
      <w:r w:rsidRPr="54FCEBAD" w:rsidR="16FE21DB">
        <w:rPr>
          <w:rFonts w:ascii="Times New Roman" w:hAnsi="Times New Roman" w:eastAsia="Times New Roman" w:cs="Times New Roman"/>
          <w:i w:val="0"/>
          <w:iCs w:val="0"/>
          <w:color w:val="auto"/>
        </w:rPr>
        <w:t>S</w:t>
      </w:r>
      <w:r w:rsidRPr="54FCEBAD" w:rsidR="632923B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pace </w:t>
      </w:r>
      <w:r w:rsidRPr="54FCEBAD" w:rsidR="58649AF9">
        <w:rPr>
          <w:rFonts w:ascii="Times New Roman" w:hAnsi="Times New Roman" w:eastAsia="Times New Roman" w:cs="Times New Roman"/>
          <w:i w:val="0"/>
          <w:iCs w:val="0"/>
          <w:color w:val="auto"/>
        </w:rPr>
        <w:t>D</w:t>
      </w:r>
      <w:r w:rsidRPr="54FCEBAD" w:rsidR="632923B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efinition </w:t>
      </w:r>
      <w:r w:rsidRPr="54FCEBAD" w:rsidR="72061B21">
        <w:rPr>
          <w:rFonts w:ascii="Times New Roman" w:hAnsi="Times New Roman" w:eastAsia="Times New Roman" w:cs="Times New Roman"/>
          <w:i w:val="0"/>
          <w:iCs w:val="0"/>
          <w:color w:val="auto"/>
        </w:rPr>
        <w:t>A</w:t>
      </w:r>
      <w:r w:rsidRPr="54FCEBAD" w:rsidR="632923B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ffects </w:t>
      </w:r>
      <w:r w:rsidRPr="54FCEBAD" w:rsidR="79346864">
        <w:rPr>
          <w:rFonts w:ascii="Times New Roman" w:hAnsi="Times New Roman" w:eastAsia="Times New Roman" w:cs="Times New Roman"/>
          <w:i w:val="0"/>
          <w:iCs w:val="0"/>
          <w:color w:val="auto"/>
        </w:rPr>
        <w:t>A</w:t>
      </w:r>
      <w:r w:rsidRPr="54FCEBAD" w:rsidR="632923B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ssociations of </w:t>
      </w:r>
      <w:r w:rsidRPr="54FCEBAD" w:rsidR="4C0195DD">
        <w:rPr>
          <w:rFonts w:ascii="Times New Roman" w:hAnsi="Times New Roman" w:eastAsia="Times New Roman" w:cs="Times New Roman"/>
          <w:i w:val="0"/>
          <w:iCs w:val="0"/>
          <w:color w:val="auto"/>
        </w:rPr>
        <w:t>G</w:t>
      </w:r>
      <w:r w:rsidRPr="54FCEBAD" w:rsidR="632923B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reen </w:t>
      </w:r>
      <w:r w:rsidRPr="54FCEBAD" w:rsidR="1F9569E3">
        <w:rPr>
          <w:rFonts w:ascii="Times New Roman" w:hAnsi="Times New Roman" w:eastAsia="Times New Roman" w:cs="Times New Roman"/>
          <w:i w:val="0"/>
          <w:iCs w:val="0"/>
          <w:color w:val="auto"/>
        </w:rPr>
        <w:t>S</w:t>
      </w:r>
      <w:r w:rsidRPr="54FCEBAD" w:rsidR="632923B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pace with </w:t>
      </w:r>
      <w:r w:rsidRPr="54FCEBAD" w:rsidR="168A5D83">
        <w:rPr>
          <w:rFonts w:ascii="Times New Roman" w:hAnsi="Times New Roman" w:eastAsia="Times New Roman" w:cs="Times New Roman"/>
          <w:i w:val="0"/>
          <w:iCs w:val="0"/>
          <w:color w:val="auto"/>
        </w:rPr>
        <w:t>O</w:t>
      </w:r>
      <w:r w:rsidRPr="54FCEBAD" w:rsidR="632923B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verweight and </w:t>
      </w:r>
      <w:r w:rsidRPr="54FCEBAD" w:rsidR="63BC76A0">
        <w:rPr>
          <w:rFonts w:ascii="Times New Roman" w:hAnsi="Times New Roman" w:eastAsia="Times New Roman" w:cs="Times New Roman"/>
          <w:i w:val="0"/>
          <w:iCs w:val="0"/>
          <w:color w:val="auto"/>
        </w:rPr>
        <w:t>P</w:t>
      </w:r>
      <w:r w:rsidRPr="54FCEBAD" w:rsidR="632923B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hysical </w:t>
      </w:r>
      <w:r w:rsidRPr="54FCEBAD" w:rsidR="0D69A915">
        <w:rPr>
          <w:rFonts w:ascii="Times New Roman" w:hAnsi="Times New Roman" w:eastAsia="Times New Roman" w:cs="Times New Roman"/>
          <w:i w:val="0"/>
          <w:iCs w:val="0"/>
          <w:color w:val="auto"/>
        </w:rPr>
        <w:t>A</w:t>
      </w:r>
      <w:r w:rsidRPr="54FCEBAD" w:rsidR="632923BC">
        <w:rPr>
          <w:rFonts w:ascii="Times New Roman" w:hAnsi="Times New Roman" w:eastAsia="Times New Roman" w:cs="Times New Roman"/>
          <w:i w:val="0"/>
          <w:iCs w:val="0"/>
          <w:color w:val="auto"/>
        </w:rPr>
        <w:t>ctivity’</w:t>
      </w:r>
      <w:r w:rsidRPr="54FCEBAD" w:rsidR="632923BC">
        <w:rPr>
          <w:rFonts w:ascii="Times New Roman" w:hAnsi="Times New Roman" w:eastAsia="Times New Roman" w:cs="Times New Roman"/>
          <w:i w:val="0"/>
          <w:iCs w:val="0"/>
          <w:color w:val="auto"/>
        </w:rPr>
        <w:t>,</w:t>
      </w:r>
      <w:r w:rsidRPr="54FCEBAD" w:rsidR="632923BC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Environmental </w:t>
      </w:r>
      <w:r w:rsidRPr="54FCEBAD" w:rsidR="13F65D67">
        <w:rPr>
          <w:rFonts w:ascii="Times New Roman" w:hAnsi="Times New Roman" w:eastAsia="Times New Roman" w:cs="Times New Roman"/>
          <w:i w:val="1"/>
          <w:iCs w:val="1"/>
          <w:color w:val="auto"/>
        </w:rPr>
        <w:t>R</w:t>
      </w:r>
      <w:r w:rsidRPr="54FCEBAD" w:rsidR="632923BC">
        <w:rPr>
          <w:rFonts w:ascii="Times New Roman" w:hAnsi="Times New Roman" w:eastAsia="Times New Roman" w:cs="Times New Roman"/>
          <w:i w:val="1"/>
          <w:iCs w:val="1"/>
          <w:color w:val="auto"/>
        </w:rPr>
        <w:t>esearch</w:t>
      </w:r>
      <w:r w:rsidRPr="54FCEBAD" w:rsidR="632923BC">
        <w:rPr>
          <w:rFonts w:ascii="Times New Roman" w:hAnsi="Times New Roman" w:eastAsia="Times New Roman" w:cs="Times New Roman"/>
          <w:color w:val="auto"/>
        </w:rPr>
        <w:t xml:space="preserve">, 160, pp. 531–540. Available at: </w:t>
      </w:r>
      <w:hyperlink r:id="R944e0b11a4274aed">
        <w:r w:rsidRPr="54FCEBAD" w:rsidR="632923BC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https://doi.org/10.1016/j.envres.2017.10.027</w:t>
        </w:r>
      </w:hyperlink>
      <w:r w:rsidRPr="54FCEBAD" w:rsidR="632923BC">
        <w:rPr>
          <w:rFonts w:ascii="Times New Roman" w:hAnsi="Times New Roman" w:eastAsia="Times New Roman" w:cs="Times New Roman"/>
          <w:color w:val="auto"/>
        </w:rPr>
        <w:t>.</w:t>
      </w:r>
      <w:r w:rsidRPr="54FCEBAD" w:rsidR="6FEA2CF2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4666FD93" w:rsidP="54FCEBAD" w:rsidRDefault="4666FD93" w14:paraId="53A7321C" w14:textId="739A556F">
      <w:pPr>
        <w:pStyle w:val="Normal"/>
        <w:rPr>
          <w:rFonts w:ascii="Times New Roman" w:hAnsi="Times New Roman" w:eastAsia="Times New Roman" w:cs="Times New Roman"/>
          <w:noProof w:val="0"/>
          <w:color w:val="auto" w:themeColor="text1" w:themeTint="FF" w:themeShade="FF"/>
          <w:lang w:val="en-US"/>
        </w:rPr>
      </w:pPr>
      <w:r w:rsidRPr="54FCEBAD" w:rsidR="5783DD8C">
        <w:rPr>
          <w:rFonts w:ascii="Times New Roman" w:hAnsi="Times New Roman" w:eastAsia="Times New Roman" w:cs="Times New Roman"/>
          <w:color w:val="auto"/>
        </w:rPr>
        <w:t>Knox, E.</w:t>
      </w:r>
      <w:r w:rsidRPr="54FCEBAD" w:rsidR="7796F70B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5783DD8C">
        <w:rPr>
          <w:rFonts w:ascii="Times New Roman" w:hAnsi="Times New Roman" w:eastAsia="Times New Roman" w:cs="Times New Roman"/>
          <w:color w:val="auto"/>
        </w:rPr>
        <w:t>C.</w:t>
      </w:r>
      <w:r w:rsidRPr="54FCEBAD" w:rsidR="781BB821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5783DD8C">
        <w:rPr>
          <w:rFonts w:ascii="Times New Roman" w:hAnsi="Times New Roman" w:eastAsia="Times New Roman" w:cs="Times New Roman"/>
          <w:color w:val="auto"/>
        </w:rPr>
        <w:t xml:space="preserve">L., </w:t>
      </w:r>
      <w:r w:rsidRPr="54FCEBAD" w:rsidR="5783DD8C">
        <w:rPr>
          <w:rFonts w:ascii="Times New Roman" w:hAnsi="Times New Roman" w:eastAsia="Times New Roman" w:cs="Times New Roman"/>
          <w:color w:val="auto"/>
        </w:rPr>
        <w:t>Esliger</w:t>
      </w:r>
      <w:r w:rsidRPr="54FCEBAD" w:rsidR="5783DD8C">
        <w:rPr>
          <w:rFonts w:ascii="Times New Roman" w:hAnsi="Times New Roman" w:eastAsia="Times New Roman" w:cs="Times New Roman"/>
          <w:color w:val="auto"/>
        </w:rPr>
        <w:t>, D.</w:t>
      </w:r>
      <w:r w:rsidRPr="54FCEBAD" w:rsidR="5F581144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5783DD8C">
        <w:rPr>
          <w:rFonts w:ascii="Times New Roman" w:hAnsi="Times New Roman" w:eastAsia="Times New Roman" w:cs="Times New Roman"/>
          <w:color w:val="auto"/>
        </w:rPr>
        <w:t>W.,</w:t>
      </w:r>
      <w:r w:rsidRPr="54FCEBAD" w:rsidR="598067F3">
        <w:rPr>
          <w:rFonts w:ascii="Times New Roman" w:hAnsi="Times New Roman" w:eastAsia="Times New Roman" w:cs="Times New Roman"/>
          <w:color w:val="auto"/>
        </w:rPr>
        <w:t xml:space="preserve"> Biddle, S.J.H.,</w:t>
      </w:r>
      <w:r w:rsidRPr="54FCEBAD" w:rsidR="5783DD8C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158E1729">
        <w:rPr>
          <w:rFonts w:ascii="Times New Roman" w:hAnsi="Times New Roman" w:eastAsia="Times New Roman" w:cs="Times New Roman"/>
          <w:color w:val="auto"/>
        </w:rPr>
        <w:t>Sherar, L.</w:t>
      </w:r>
      <w:r w:rsidRPr="54FCEBAD" w:rsidR="529CEE50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158E1729">
        <w:rPr>
          <w:rFonts w:ascii="Times New Roman" w:hAnsi="Times New Roman" w:eastAsia="Times New Roman" w:cs="Times New Roman"/>
          <w:color w:val="auto"/>
        </w:rPr>
        <w:t xml:space="preserve">B., </w:t>
      </w:r>
      <w:r w:rsidRPr="54FCEBAD" w:rsidR="5783DD8C">
        <w:rPr>
          <w:rFonts w:ascii="Times New Roman" w:hAnsi="Times New Roman" w:eastAsia="Times New Roman" w:cs="Times New Roman"/>
          <w:color w:val="auto"/>
        </w:rPr>
        <w:t xml:space="preserve">(2013) </w:t>
      </w:r>
      <w:r w:rsidRPr="54FCEBAD" w:rsidR="5783DD8C">
        <w:rPr>
          <w:rFonts w:ascii="Times New Roman" w:hAnsi="Times New Roman" w:eastAsia="Times New Roman" w:cs="Times New Roman"/>
          <w:i w:val="1"/>
          <w:iCs w:val="1"/>
          <w:color w:val="auto"/>
        </w:rPr>
        <w:t>‘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Lack of </w:t>
      </w:r>
      <w:r w:rsidRPr="54FCEBAD" w:rsidR="77F83901">
        <w:rPr>
          <w:rFonts w:ascii="Times New Roman" w:hAnsi="Times New Roman" w:eastAsia="Times New Roman" w:cs="Times New Roman"/>
          <w:i w:val="0"/>
          <w:iCs w:val="0"/>
          <w:color w:val="auto"/>
        </w:rPr>
        <w:t>K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nowledge of </w:t>
      </w:r>
      <w:r w:rsidRPr="54FCEBAD" w:rsidR="2C234B22">
        <w:rPr>
          <w:rFonts w:ascii="Times New Roman" w:hAnsi="Times New Roman" w:eastAsia="Times New Roman" w:cs="Times New Roman"/>
          <w:i w:val="0"/>
          <w:iCs w:val="0"/>
          <w:color w:val="auto"/>
        </w:rPr>
        <w:t>P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hysical </w:t>
      </w:r>
      <w:r w:rsidRPr="54FCEBAD" w:rsidR="109B8692">
        <w:rPr>
          <w:rFonts w:ascii="Times New Roman" w:hAnsi="Times New Roman" w:eastAsia="Times New Roman" w:cs="Times New Roman"/>
          <w:i w:val="0"/>
          <w:iCs w:val="0"/>
          <w:color w:val="auto"/>
        </w:rPr>
        <w:t>A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ctivity </w:t>
      </w:r>
      <w:r w:rsidRPr="54FCEBAD" w:rsidR="03428CB3">
        <w:rPr>
          <w:rFonts w:ascii="Times New Roman" w:hAnsi="Times New Roman" w:eastAsia="Times New Roman" w:cs="Times New Roman"/>
          <w:i w:val="0"/>
          <w:iCs w:val="0"/>
          <w:color w:val="auto"/>
        </w:rPr>
        <w:t>G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uidelines: </w:t>
      </w:r>
      <w:r w:rsidRPr="54FCEBAD" w:rsidR="1A5FCCBC">
        <w:rPr>
          <w:rFonts w:ascii="Times New Roman" w:hAnsi="Times New Roman" w:eastAsia="Times New Roman" w:cs="Times New Roman"/>
          <w:i w:val="0"/>
          <w:iCs w:val="0"/>
          <w:color w:val="auto"/>
        </w:rPr>
        <w:t>C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an </w:t>
      </w:r>
      <w:r w:rsidRPr="54FCEBAD" w:rsidR="32A4AAE9">
        <w:rPr>
          <w:rFonts w:ascii="Times New Roman" w:hAnsi="Times New Roman" w:eastAsia="Times New Roman" w:cs="Times New Roman"/>
          <w:i w:val="0"/>
          <w:iCs w:val="0"/>
          <w:color w:val="auto"/>
        </w:rPr>
        <w:t>P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hysical </w:t>
      </w:r>
      <w:r w:rsidRPr="54FCEBAD" w:rsidR="3BC7688E">
        <w:rPr>
          <w:rFonts w:ascii="Times New Roman" w:hAnsi="Times New Roman" w:eastAsia="Times New Roman" w:cs="Times New Roman"/>
          <w:i w:val="0"/>
          <w:iCs w:val="0"/>
          <w:color w:val="auto"/>
        </w:rPr>
        <w:t>A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ctivity </w:t>
      </w:r>
      <w:r w:rsidRPr="54FCEBAD" w:rsidR="6DBD6F26">
        <w:rPr>
          <w:rFonts w:ascii="Times New Roman" w:hAnsi="Times New Roman" w:eastAsia="Times New Roman" w:cs="Times New Roman"/>
          <w:i w:val="0"/>
          <w:iCs w:val="0"/>
          <w:color w:val="auto"/>
        </w:rPr>
        <w:t>P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romotion </w:t>
      </w:r>
      <w:r w:rsidRPr="54FCEBAD" w:rsidR="0B481FBE">
        <w:rPr>
          <w:rFonts w:ascii="Times New Roman" w:hAnsi="Times New Roman" w:eastAsia="Times New Roman" w:cs="Times New Roman"/>
          <w:i w:val="0"/>
          <w:iCs w:val="0"/>
          <w:color w:val="auto"/>
        </w:rPr>
        <w:t>C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ampaigns </w:t>
      </w:r>
      <w:r w:rsidRPr="54FCEBAD" w:rsidR="4ED05289">
        <w:rPr>
          <w:rFonts w:ascii="Times New Roman" w:hAnsi="Times New Roman" w:eastAsia="Times New Roman" w:cs="Times New Roman"/>
          <w:i w:val="0"/>
          <w:iCs w:val="0"/>
          <w:color w:val="auto"/>
        </w:rPr>
        <w:t>D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o </w:t>
      </w:r>
      <w:r w:rsidRPr="54FCEBAD" w:rsidR="456A5233">
        <w:rPr>
          <w:rFonts w:ascii="Times New Roman" w:hAnsi="Times New Roman" w:eastAsia="Times New Roman" w:cs="Times New Roman"/>
          <w:i w:val="0"/>
          <w:iCs w:val="0"/>
          <w:color w:val="auto"/>
        </w:rPr>
        <w:t>B</w:t>
      </w:r>
      <w:r w:rsidRPr="54FCEBAD" w:rsidR="5783DD8C">
        <w:rPr>
          <w:rFonts w:ascii="Times New Roman" w:hAnsi="Times New Roman" w:eastAsia="Times New Roman" w:cs="Times New Roman"/>
          <w:i w:val="0"/>
          <w:iCs w:val="0"/>
          <w:color w:val="auto"/>
        </w:rPr>
        <w:t>etter?’</w:t>
      </w:r>
      <w:r w:rsidRPr="54FCEBAD" w:rsidR="5783DD8C">
        <w:rPr>
          <w:rFonts w:ascii="Times New Roman" w:hAnsi="Times New Roman" w:eastAsia="Times New Roman" w:cs="Times New Roman"/>
          <w:color w:val="auto"/>
        </w:rPr>
        <w:t>,</w:t>
      </w:r>
      <w:r w:rsidRPr="54FCEBAD" w:rsidR="5783DD8C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BMJ </w:t>
      </w:r>
      <w:r w:rsidRPr="54FCEBAD" w:rsidR="4448534D">
        <w:rPr>
          <w:rFonts w:ascii="Times New Roman" w:hAnsi="Times New Roman" w:eastAsia="Times New Roman" w:cs="Times New Roman"/>
          <w:i w:val="1"/>
          <w:iCs w:val="1"/>
          <w:color w:val="auto"/>
        </w:rPr>
        <w:t>O</w:t>
      </w:r>
      <w:r w:rsidRPr="54FCEBAD" w:rsidR="5783DD8C">
        <w:rPr>
          <w:rFonts w:ascii="Times New Roman" w:hAnsi="Times New Roman" w:eastAsia="Times New Roman" w:cs="Times New Roman"/>
          <w:i w:val="1"/>
          <w:iCs w:val="1"/>
          <w:color w:val="auto"/>
        </w:rPr>
        <w:t>pen</w:t>
      </w:r>
      <w:r w:rsidRPr="54FCEBAD" w:rsidR="5783DD8C">
        <w:rPr>
          <w:rFonts w:ascii="Times New Roman" w:hAnsi="Times New Roman" w:eastAsia="Times New Roman" w:cs="Times New Roman"/>
          <w:color w:val="auto"/>
        </w:rPr>
        <w:t>, 3(12)</w:t>
      </w:r>
      <w:r w:rsidRPr="54FCEBAD" w:rsidR="5C4E0D9D">
        <w:rPr>
          <w:rFonts w:ascii="Times New Roman" w:hAnsi="Times New Roman" w:eastAsia="Times New Roman" w:cs="Times New Roman"/>
          <w:color w:val="auto"/>
        </w:rPr>
        <w:t xml:space="preserve"> p.3</w:t>
      </w:r>
      <w:r w:rsidRPr="54FCEBAD" w:rsidR="5783DD8C">
        <w:rPr>
          <w:rFonts w:ascii="Times New Roman" w:hAnsi="Times New Roman" w:eastAsia="Times New Roman" w:cs="Times New Roman"/>
          <w:color w:val="auto"/>
        </w:rPr>
        <w:t xml:space="preserve">. Available at: </w:t>
      </w:r>
      <w:hyperlink r:id="R1efb8f0731264583">
        <w:r w:rsidRPr="54FCEBAD" w:rsidR="5783DD8C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https://doi.org/10.1136/bmjopen-2013-003633</w:t>
        </w:r>
      </w:hyperlink>
      <w:r w:rsidRPr="54FCEBAD" w:rsidR="5783DD8C">
        <w:rPr>
          <w:rFonts w:ascii="Times New Roman" w:hAnsi="Times New Roman" w:eastAsia="Times New Roman" w:cs="Times New Roman"/>
          <w:color w:val="auto"/>
        </w:rPr>
        <w:t>.</w:t>
      </w:r>
      <w:r w:rsidRPr="54FCEBAD" w:rsidR="397F203F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4666FD93" w:rsidP="54FCEBAD" w:rsidRDefault="4666FD93" w14:paraId="7A7CD299" w14:textId="2C44DE5D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lang w:val="en-US"/>
        </w:rPr>
      </w:pPr>
      <w:r w:rsidRPr="54FCEBAD" w:rsidR="7A891BD1">
        <w:rPr>
          <w:rFonts w:ascii="Times New Roman" w:hAnsi="Times New Roman" w:eastAsia="Times New Roman" w:cs="Times New Roman"/>
          <w:i w:val="0"/>
          <w:iCs w:val="0"/>
          <w:color w:val="auto"/>
        </w:rPr>
        <w:t>Kuhn, A.</w:t>
      </w:r>
      <w:r w:rsidRPr="54FCEBAD" w:rsidR="4763D76E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  <w:r w:rsidRPr="54FCEBAD" w:rsidR="7A891BD1">
        <w:rPr>
          <w:rFonts w:ascii="Times New Roman" w:hAnsi="Times New Roman" w:eastAsia="Times New Roman" w:cs="Times New Roman"/>
          <w:i w:val="0"/>
          <w:iCs w:val="0"/>
          <w:color w:val="auto"/>
        </w:rPr>
        <w:t>P., Parker, E.</w:t>
      </w:r>
      <w:r w:rsidRPr="54FCEBAD" w:rsidR="73BE3D94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  <w:r w:rsidRPr="54FCEBAD" w:rsidR="7A891BD1">
        <w:rPr>
          <w:rFonts w:ascii="Times New Roman" w:hAnsi="Times New Roman" w:eastAsia="Times New Roman" w:cs="Times New Roman"/>
          <w:i w:val="0"/>
          <w:iCs w:val="0"/>
          <w:color w:val="auto"/>
        </w:rPr>
        <w:t>A., Lane, H.</w:t>
      </w:r>
      <w:r w:rsidRPr="54FCEBAD" w:rsidR="09939E49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  <w:r w:rsidRPr="54FCEBAD" w:rsidR="7A891BD1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G., Deitch, R., Wang, Y., Turner, L., Hager, E. R. (2024) </w:t>
      </w:r>
      <w:r w:rsidRPr="54FCEBAD" w:rsidR="7A891BD1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‘Physical Activity, Confidence, and Social Norms Associated </w:t>
      </w:r>
      <w:r w:rsidRPr="54FCEBAD" w:rsidR="79EE2DBA">
        <w:rPr>
          <w:rFonts w:ascii="Times New Roman" w:hAnsi="Times New Roman" w:eastAsia="Times New Roman" w:cs="Times New Roman"/>
          <w:i w:val="0"/>
          <w:iCs w:val="0"/>
          <w:color w:val="auto"/>
        </w:rPr>
        <w:t>with</w:t>
      </w:r>
      <w:r w:rsidRPr="54FCEBAD" w:rsidR="7A891BD1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Teachers’</w:t>
      </w:r>
      <w:r w:rsidRPr="54FCEBAD" w:rsidR="7A891BD1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  <w:r w:rsidRPr="54FCEBAD" w:rsidR="7A891BD1">
        <w:rPr>
          <w:rFonts w:ascii="Times New Roman" w:hAnsi="Times New Roman" w:eastAsia="Times New Roman" w:cs="Times New Roman"/>
          <w:i w:val="0"/>
          <w:iCs w:val="0"/>
          <w:color w:val="auto"/>
        </w:rPr>
        <w:t>Classroom Physical Activity Break Implementation</w:t>
      </w:r>
      <w:r w:rsidRPr="54FCEBAD" w:rsidR="7A891BD1">
        <w:rPr>
          <w:rFonts w:ascii="Times New Roman" w:hAnsi="Times New Roman" w:eastAsia="Times New Roman" w:cs="Times New Roman"/>
          <w:i w:val="0"/>
          <w:iCs w:val="0"/>
          <w:color w:val="auto"/>
        </w:rPr>
        <w:t>’,</w:t>
      </w:r>
      <w:r w:rsidRPr="54FCEBAD" w:rsidR="7A891BD1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Health </w:t>
      </w:r>
      <w:r w:rsidRPr="54FCEBAD" w:rsidR="27DAEC6C">
        <w:rPr>
          <w:rFonts w:ascii="Times New Roman" w:hAnsi="Times New Roman" w:eastAsia="Times New Roman" w:cs="Times New Roman"/>
          <w:i w:val="1"/>
          <w:iCs w:val="1"/>
          <w:color w:val="auto"/>
        </w:rPr>
        <w:t>P</w:t>
      </w:r>
      <w:r w:rsidRPr="54FCEBAD" w:rsidR="7A891BD1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romotion </w:t>
      </w:r>
      <w:r w:rsidRPr="54FCEBAD" w:rsidR="604553BE">
        <w:rPr>
          <w:rFonts w:ascii="Times New Roman" w:hAnsi="Times New Roman" w:eastAsia="Times New Roman" w:cs="Times New Roman"/>
          <w:i w:val="1"/>
          <w:iCs w:val="1"/>
          <w:color w:val="auto"/>
        </w:rPr>
        <w:t>P</w:t>
      </w:r>
      <w:r w:rsidRPr="54FCEBAD" w:rsidR="7A891BD1">
        <w:rPr>
          <w:rFonts w:ascii="Times New Roman" w:hAnsi="Times New Roman" w:eastAsia="Times New Roman" w:cs="Times New Roman"/>
          <w:i w:val="1"/>
          <w:iCs w:val="1"/>
          <w:color w:val="auto"/>
        </w:rPr>
        <w:t>ractice</w:t>
      </w:r>
      <w:r w:rsidRPr="54FCEBAD" w:rsidR="7A891BD1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, 25(3), pp. 358–367. Available at: </w:t>
      </w:r>
      <w:hyperlink r:id="Rcd1821130d274065">
        <w:r w:rsidRPr="54FCEBAD" w:rsidR="7A891BD1">
          <w:rPr>
            <w:rStyle w:val="Hyperlink"/>
            <w:rFonts w:ascii="Times New Roman" w:hAnsi="Times New Roman" w:eastAsia="Times New Roman" w:cs="Times New Roman"/>
            <w:i w:val="0"/>
            <w:iCs w:val="0"/>
            <w:color w:val="auto"/>
          </w:rPr>
          <w:t>https://doi.org/10.1177/15248399221136857</w:t>
        </w:r>
      </w:hyperlink>
      <w:r w:rsidRPr="54FCEBAD" w:rsidR="7A891BD1">
        <w:rPr>
          <w:rFonts w:ascii="Times New Roman" w:hAnsi="Times New Roman" w:eastAsia="Times New Roman" w:cs="Times New Roman"/>
          <w:i w:val="0"/>
          <w:iCs w:val="0"/>
          <w:color w:val="auto"/>
        </w:rPr>
        <w:t>.</w:t>
      </w:r>
    </w:p>
    <w:p w:rsidR="4666FD93" w:rsidP="54FCEBAD" w:rsidRDefault="4666FD93" w14:paraId="48194320" w14:textId="39F3116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54FCEBAD" w:rsidR="7630922C">
        <w:rPr>
          <w:rFonts w:ascii="Times New Roman" w:hAnsi="Times New Roman" w:eastAsia="Times New Roman" w:cs="Times New Roman"/>
          <w:color w:val="auto"/>
        </w:rPr>
        <w:t>Munir, F.</w:t>
      </w:r>
      <w:r w:rsidRPr="54FCEBAD" w:rsidR="0F3EAADA">
        <w:rPr>
          <w:rFonts w:ascii="Times New Roman" w:hAnsi="Times New Roman" w:eastAsia="Times New Roman" w:cs="Times New Roman"/>
          <w:color w:val="auto"/>
        </w:rPr>
        <w:t>,</w:t>
      </w:r>
      <w:r w:rsidRPr="54FCEBAD" w:rsidR="0F3EAADA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0F3EAADA">
        <w:rPr>
          <w:rFonts w:ascii="Times New Roman" w:hAnsi="Times New Roman" w:eastAsia="Times New Roman" w:cs="Times New Roman"/>
          <w:color w:val="auto"/>
        </w:rPr>
        <w:t>Biddle</w:t>
      </w:r>
      <w:r w:rsidRPr="54FCEBAD" w:rsidR="0F3EAADA">
        <w:rPr>
          <w:rFonts w:ascii="Times New Roman" w:hAnsi="Times New Roman" w:eastAsia="Times New Roman" w:cs="Times New Roman"/>
          <w:color w:val="auto"/>
        </w:rPr>
        <w:t>, S</w:t>
      </w:r>
      <w:r w:rsidRPr="54FCEBAD" w:rsidR="021CB71D">
        <w:rPr>
          <w:rFonts w:ascii="Times New Roman" w:hAnsi="Times New Roman" w:eastAsia="Times New Roman" w:cs="Times New Roman"/>
          <w:color w:val="auto"/>
        </w:rPr>
        <w:t>.</w:t>
      </w:r>
      <w:r w:rsidRPr="54FCEBAD" w:rsidR="0F3EAADA">
        <w:rPr>
          <w:rFonts w:ascii="Times New Roman" w:hAnsi="Times New Roman" w:eastAsia="Times New Roman" w:cs="Times New Roman"/>
          <w:color w:val="auto"/>
        </w:rPr>
        <w:t xml:space="preserve"> J</w:t>
      </w:r>
      <w:r w:rsidRPr="54FCEBAD" w:rsidR="3AF6E14A">
        <w:rPr>
          <w:rFonts w:ascii="Times New Roman" w:hAnsi="Times New Roman" w:eastAsia="Times New Roman" w:cs="Times New Roman"/>
          <w:color w:val="auto"/>
        </w:rPr>
        <w:t>.</w:t>
      </w:r>
      <w:r w:rsidRPr="54FCEBAD" w:rsidR="0F3EAADA">
        <w:rPr>
          <w:rFonts w:ascii="Times New Roman" w:hAnsi="Times New Roman" w:eastAsia="Times New Roman" w:cs="Times New Roman"/>
          <w:color w:val="auto"/>
        </w:rPr>
        <w:t xml:space="preserve"> H., Davies, M</w:t>
      </w:r>
      <w:r w:rsidRPr="54FCEBAD" w:rsidR="32D4AC02">
        <w:rPr>
          <w:rFonts w:ascii="Times New Roman" w:hAnsi="Times New Roman" w:eastAsia="Times New Roman" w:cs="Times New Roman"/>
          <w:color w:val="auto"/>
        </w:rPr>
        <w:t>.</w:t>
      </w:r>
      <w:r w:rsidRPr="54FCEBAD" w:rsidR="0F3EAADA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12E0260C">
        <w:rPr>
          <w:rFonts w:ascii="Times New Roman" w:hAnsi="Times New Roman" w:eastAsia="Times New Roman" w:cs="Times New Roman"/>
          <w:color w:val="auto"/>
        </w:rPr>
        <w:t>J.,</w:t>
      </w:r>
      <w:r w:rsidRPr="54FCEBAD" w:rsidR="12E0260C">
        <w:rPr>
          <w:rFonts w:ascii="Times New Roman" w:hAnsi="Times New Roman" w:eastAsia="Times New Roman" w:cs="Times New Roman"/>
          <w:color w:val="auto"/>
        </w:rPr>
        <w:t xml:space="preserve"> Dunstan, D.,</w:t>
      </w:r>
      <w:r w:rsidRPr="54FCEBAD" w:rsidR="12E0260C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12E0260C">
        <w:rPr>
          <w:rFonts w:ascii="Times New Roman" w:hAnsi="Times New Roman" w:eastAsia="Times New Roman" w:cs="Times New Roman"/>
          <w:color w:val="auto"/>
        </w:rPr>
        <w:t>Esliger</w:t>
      </w:r>
      <w:r w:rsidRPr="54FCEBAD" w:rsidR="12E0260C">
        <w:rPr>
          <w:rFonts w:ascii="Times New Roman" w:hAnsi="Times New Roman" w:eastAsia="Times New Roman" w:cs="Times New Roman"/>
          <w:color w:val="auto"/>
        </w:rPr>
        <w:t>, D.,</w:t>
      </w:r>
      <w:r w:rsidRPr="54FCEBAD" w:rsidR="12E0260C">
        <w:rPr>
          <w:rFonts w:ascii="Times New Roman" w:hAnsi="Times New Roman" w:eastAsia="Times New Roman" w:cs="Times New Roman"/>
          <w:color w:val="auto"/>
        </w:rPr>
        <w:t xml:space="preserve"> Gray, L</w:t>
      </w:r>
      <w:r w:rsidRPr="54FCEBAD" w:rsidR="673B7B41">
        <w:rPr>
          <w:rFonts w:ascii="Times New Roman" w:hAnsi="Times New Roman" w:eastAsia="Times New Roman" w:cs="Times New Roman"/>
          <w:color w:val="auto"/>
        </w:rPr>
        <w:t>.</w:t>
      </w:r>
      <w:r w:rsidRPr="54FCEBAD" w:rsidR="12E0260C">
        <w:rPr>
          <w:rFonts w:ascii="Times New Roman" w:hAnsi="Times New Roman" w:eastAsia="Times New Roman" w:cs="Times New Roman"/>
          <w:color w:val="auto"/>
        </w:rPr>
        <w:t xml:space="preserve"> J.</w:t>
      </w:r>
      <w:r w:rsidRPr="54FCEBAD" w:rsidR="29DF1A51">
        <w:rPr>
          <w:rFonts w:ascii="Times New Roman" w:hAnsi="Times New Roman" w:eastAsia="Times New Roman" w:cs="Times New Roman"/>
          <w:color w:val="auto"/>
        </w:rPr>
        <w:t>, Jackson</w:t>
      </w:r>
      <w:r w:rsidRPr="54FCEBAD" w:rsidR="12E0260C">
        <w:rPr>
          <w:rFonts w:ascii="Times New Roman" w:hAnsi="Times New Roman" w:eastAsia="Times New Roman" w:cs="Times New Roman"/>
          <w:color w:val="auto"/>
        </w:rPr>
        <w:t>, B</w:t>
      </w:r>
      <w:r w:rsidRPr="54FCEBAD" w:rsidR="09139B58">
        <w:rPr>
          <w:rFonts w:ascii="Times New Roman" w:hAnsi="Times New Roman" w:eastAsia="Times New Roman" w:cs="Times New Roman"/>
          <w:color w:val="auto"/>
        </w:rPr>
        <w:t>.</w:t>
      </w:r>
      <w:r w:rsidRPr="54FCEBAD" w:rsidR="12E0260C">
        <w:rPr>
          <w:rFonts w:ascii="Times New Roman" w:hAnsi="Times New Roman" w:eastAsia="Times New Roman" w:cs="Times New Roman"/>
          <w:color w:val="auto"/>
        </w:rPr>
        <w:t xml:space="preserve"> R., </w:t>
      </w:r>
      <w:r w:rsidRPr="54FCEBAD" w:rsidR="78C8431F">
        <w:rPr>
          <w:rFonts w:ascii="Times New Roman" w:hAnsi="Times New Roman" w:eastAsia="Times New Roman" w:cs="Times New Roman"/>
          <w:color w:val="auto"/>
        </w:rPr>
        <w:t>O’Connell, S</w:t>
      </w:r>
      <w:r w:rsidRPr="54FCEBAD" w:rsidR="3800D4ED">
        <w:rPr>
          <w:rFonts w:ascii="Times New Roman" w:hAnsi="Times New Roman" w:eastAsia="Times New Roman" w:cs="Times New Roman"/>
          <w:color w:val="auto"/>
        </w:rPr>
        <w:t>.</w:t>
      </w:r>
      <w:r w:rsidRPr="54FCEBAD" w:rsidR="78C8431F">
        <w:rPr>
          <w:rFonts w:ascii="Times New Roman" w:hAnsi="Times New Roman" w:eastAsia="Times New Roman" w:cs="Times New Roman"/>
          <w:color w:val="auto"/>
        </w:rPr>
        <w:t xml:space="preserve"> E.</w:t>
      </w:r>
      <w:r w:rsidRPr="54FCEBAD" w:rsidR="6F3FC2A2">
        <w:rPr>
          <w:rFonts w:ascii="Times New Roman" w:hAnsi="Times New Roman" w:eastAsia="Times New Roman" w:cs="Times New Roman"/>
          <w:color w:val="auto"/>
        </w:rPr>
        <w:t xml:space="preserve">, Yates, T., and </w:t>
      </w:r>
      <w:r w:rsidRPr="54FCEBAD" w:rsidR="6F3FC2A2">
        <w:rPr>
          <w:rFonts w:ascii="Times New Roman" w:hAnsi="Times New Roman" w:eastAsia="Times New Roman" w:cs="Times New Roman"/>
          <w:color w:val="auto"/>
        </w:rPr>
        <w:t xml:space="preserve"> Edwardson, C</w:t>
      </w:r>
      <w:r w:rsidRPr="54FCEBAD" w:rsidR="40BEC348">
        <w:rPr>
          <w:rFonts w:ascii="Times New Roman" w:hAnsi="Times New Roman" w:eastAsia="Times New Roman" w:cs="Times New Roman"/>
          <w:color w:val="auto"/>
        </w:rPr>
        <w:t>.</w:t>
      </w:r>
      <w:r w:rsidRPr="54FCEBAD" w:rsidR="6F3FC2A2">
        <w:rPr>
          <w:rFonts w:ascii="Times New Roman" w:hAnsi="Times New Roman" w:eastAsia="Times New Roman" w:cs="Times New Roman"/>
          <w:color w:val="auto"/>
        </w:rPr>
        <w:t xml:space="preserve"> L.</w:t>
      </w:r>
      <w:r w:rsidRPr="54FCEBAD" w:rsidR="7630922C">
        <w:rPr>
          <w:rFonts w:ascii="Times New Roman" w:hAnsi="Times New Roman" w:eastAsia="Times New Roman" w:cs="Times New Roman"/>
          <w:color w:val="auto"/>
        </w:rPr>
        <w:t xml:space="preserve"> (2018) 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>‘Stand More AT Work (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>SMArT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Work): </w:t>
      </w:r>
      <w:r w:rsidRPr="54FCEBAD" w:rsidR="197294C1">
        <w:rPr>
          <w:rFonts w:ascii="Times New Roman" w:hAnsi="Times New Roman" w:eastAsia="Times New Roman" w:cs="Times New Roman"/>
          <w:i w:val="0"/>
          <w:iCs w:val="0"/>
          <w:color w:val="auto"/>
        </w:rPr>
        <w:t>U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sing the </w:t>
      </w:r>
      <w:r w:rsidRPr="54FCEBAD" w:rsidR="529F8161">
        <w:rPr>
          <w:rFonts w:ascii="Times New Roman" w:hAnsi="Times New Roman" w:eastAsia="Times New Roman" w:cs="Times New Roman"/>
          <w:i w:val="0"/>
          <w:iCs w:val="0"/>
          <w:color w:val="auto"/>
        </w:rPr>
        <w:t>B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>ehaviour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  <w:r w:rsidRPr="54FCEBAD" w:rsidR="31EF097E">
        <w:rPr>
          <w:rFonts w:ascii="Times New Roman" w:hAnsi="Times New Roman" w:eastAsia="Times New Roman" w:cs="Times New Roman"/>
          <w:i w:val="0"/>
          <w:iCs w:val="0"/>
          <w:color w:val="auto"/>
        </w:rPr>
        <w:t>C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hange </w:t>
      </w:r>
      <w:r w:rsidRPr="54FCEBAD" w:rsidR="0CD13E44">
        <w:rPr>
          <w:rFonts w:ascii="Times New Roman" w:hAnsi="Times New Roman" w:eastAsia="Times New Roman" w:cs="Times New Roman"/>
          <w:i w:val="0"/>
          <w:iCs w:val="0"/>
          <w:color w:val="auto"/>
        </w:rPr>
        <w:t>W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heel to </w:t>
      </w:r>
      <w:r w:rsidRPr="54FCEBAD" w:rsidR="05B2D292">
        <w:rPr>
          <w:rFonts w:ascii="Times New Roman" w:hAnsi="Times New Roman" w:eastAsia="Times New Roman" w:cs="Times New Roman"/>
          <w:i w:val="0"/>
          <w:iCs w:val="0"/>
          <w:color w:val="auto"/>
        </w:rPr>
        <w:t>D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evelop an </w:t>
      </w:r>
      <w:r w:rsidRPr="54FCEBAD" w:rsidR="577A4A07">
        <w:rPr>
          <w:rFonts w:ascii="Times New Roman" w:hAnsi="Times New Roman" w:eastAsia="Times New Roman" w:cs="Times New Roman"/>
          <w:i w:val="0"/>
          <w:iCs w:val="0"/>
          <w:color w:val="auto"/>
        </w:rPr>
        <w:t>I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ntervention to </w:t>
      </w:r>
      <w:r w:rsidRPr="54FCEBAD" w:rsidR="2212AC64">
        <w:rPr>
          <w:rFonts w:ascii="Times New Roman" w:hAnsi="Times New Roman" w:eastAsia="Times New Roman" w:cs="Times New Roman"/>
          <w:i w:val="0"/>
          <w:iCs w:val="0"/>
          <w:color w:val="auto"/>
        </w:rPr>
        <w:t>R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educe </w:t>
      </w:r>
      <w:r w:rsidRPr="54FCEBAD" w:rsidR="73FB26E6">
        <w:rPr>
          <w:rFonts w:ascii="Times New Roman" w:hAnsi="Times New Roman" w:eastAsia="Times New Roman" w:cs="Times New Roman"/>
          <w:i w:val="0"/>
          <w:iCs w:val="0"/>
          <w:color w:val="auto"/>
        </w:rPr>
        <w:t>S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itting </w:t>
      </w:r>
      <w:r w:rsidRPr="54FCEBAD" w:rsidR="51DBF00B">
        <w:rPr>
          <w:rFonts w:ascii="Times New Roman" w:hAnsi="Times New Roman" w:eastAsia="Times New Roman" w:cs="Times New Roman"/>
          <w:i w:val="0"/>
          <w:iCs w:val="0"/>
          <w:color w:val="auto"/>
        </w:rPr>
        <w:t>T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ime in the </w:t>
      </w:r>
      <w:r w:rsidRPr="54FCEBAD" w:rsidR="2E4B5E6F">
        <w:rPr>
          <w:rFonts w:ascii="Times New Roman" w:hAnsi="Times New Roman" w:eastAsia="Times New Roman" w:cs="Times New Roman"/>
          <w:i w:val="0"/>
          <w:iCs w:val="0"/>
          <w:color w:val="auto"/>
        </w:rPr>
        <w:t>W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>orkplace’</w:t>
      </w:r>
      <w:r w:rsidRPr="54FCEBAD" w:rsidR="763092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, </w:t>
      </w:r>
      <w:r w:rsidRPr="54FCEBAD" w:rsidR="7630922C">
        <w:rPr>
          <w:rFonts w:ascii="Times New Roman" w:hAnsi="Times New Roman" w:eastAsia="Times New Roman" w:cs="Times New Roman"/>
          <w:i w:val="1"/>
          <w:iCs w:val="1"/>
          <w:color w:val="auto"/>
        </w:rPr>
        <w:t>BMC public health</w:t>
      </w:r>
      <w:r w:rsidRPr="54FCEBAD" w:rsidR="7630922C">
        <w:rPr>
          <w:rFonts w:ascii="Times New Roman" w:hAnsi="Times New Roman" w:eastAsia="Times New Roman" w:cs="Times New Roman"/>
          <w:color w:val="auto"/>
        </w:rPr>
        <w:t xml:space="preserve">, 18(1), pp. 319–15. Available at: </w:t>
      </w:r>
      <w:hyperlink r:id="R0cc48226661b4b63">
        <w:r w:rsidRPr="54FCEBAD" w:rsidR="7630922C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https://doi.org/10.1186/s12889-018-5187-1</w:t>
        </w:r>
      </w:hyperlink>
      <w:r w:rsidRPr="54FCEBAD" w:rsidR="7630922C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5592CE29" w:rsidP="54FCEBAD" w:rsidRDefault="5592CE29" w14:paraId="300E3F38" w14:textId="5F5E7D7A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54FCEBAD" w:rsidR="5592CE29">
        <w:rPr>
          <w:rFonts w:ascii="Times New Roman" w:hAnsi="Times New Roman" w:eastAsia="Times New Roman" w:cs="Times New Roman"/>
          <w:color w:val="auto"/>
        </w:rPr>
        <w:t>Natural England, (2023) Unveils New Green Infrastructure Framework ‘</w:t>
      </w:r>
      <w:r w:rsidRPr="54FCEBAD" w:rsidR="5592CE29">
        <w:rPr>
          <w:rFonts w:ascii="Times New Roman" w:hAnsi="Times New Roman" w:eastAsia="Times New Roman" w:cs="Times New Roman"/>
          <w:i w:val="1"/>
          <w:iCs w:val="1"/>
          <w:color w:val="auto"/>
        </w:rPr>
        <w:t>Guidance Will Create Nature-Rich Towns and Cities, Helping Millions Realise the Benefits of Accessing Nature’</w:t>
      </w:r>
      <w:r w:rsidRPr="54FCEBAD" w:rsidR="5592CE29">
        <w:rPr>
          <w:rFonts w:ascii="Times New Roman" w:hAnsi="Times New Roman" w:eastAsia="Times New Roman" w:cs="Times New Roman"/>
          <w:color w:val="auto"/>
        </w:rPr>
        <w:t xml:space="preserve"> Available at: </w:t>
      </w:r>
      <w:hyperlink r:id="R31d0838dd3b344db">
        <w:r w:rsidRPr="54FCEBAD" w:rsidR="5592CE29">
          <w:rPr>
            <w:rStyle w:val="Hyperlink"/>
            <w:rFonts w:ascii="Times New Roman" w:hAnsi="Times New Roman" w:eastAsia="Times New Roman" w:cs="Times New Roman"/>
            <w:color w:val="auto"/>
          </w:rPr>
          <w:t>https://www.gov.uk/government/news/natural-england-unveils-new-green-infrastructure-framework</w:t>
        </w:r>
      </w:hyperlink>
      <w:r w:rsidRPr="54FCEBAD" w:rsidR="5592CE29">
        <w:rPr>
          <w:rFonts w:ascii="Times New Roman" w:hAnsi="Times New Roman" w:eastAsia="Times New Roman" w:cs="Times New Roman"/>
          <w:color w:val="auto"/>
        </w:rPr>
        <w:t xml:space="preserve"> (Accessed on: 27 October 2024)</w:t>
      </w:r>
    </w:p>
    <w:p w:rsidR="08690AE6" w:rsidP="54FCEBAD" w:rsidRDefault="08690AE6" w14:paraId="3CD2E2DD" w14:textId="7EAE6651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54FCEBAD" w:rsidR="08690AE6">
        <w:rPr>
          <w:rFonts w:ascii="Times New Roman" w:hAnsi="Times New Roman" w:eastAsia="Times New Roman" w:cs="Times New Roman"/>
          <w:color w:val="auto"/>
        </w:rPr>
        <w:t>Nigg, C.</w:t>
      </w:r>
      <w:r w:rsidRPr="54FCEBAD" w:rsidR="23AF1049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08690AE6">
        <w:rPr>
          <w:rFonts w:ascii="Times New Roman" w:hAnsi="Times New Roman" w:eastAsia="Times New Roman" w:cs="Times New Roman"/>
          <w:color w:val="auto"/>
        </w:rPr>
        <w:t>R. (</w:t>
      </w:r>
      <w:r w:rsidRPr="54FCEBAD" w:rsidR="0A8EBCCD">
        <w:rPr>
          <w:rFonts w:ascii="Times New Roman" w:hAnsi="Times New Roman" w:eastAsia="Times New Roman" w:cs="Times New Roman"/>
          <w:color w:val="auto"/>
        </w:rPr>
        <w:t>E</w:t>
      </w:r>
      <w:r w:rsidRPr="54FCEBAD" w:rsidR="08690AE6">
        <w:rPr>
          <w:rFonts w:ascii="Times New Roman" w:hAnsi="Times New Roman" w:eastAsia="Times New Roman" w:cs="Times New Roman"/>
          <w:color w:val="auto"/>
        </w:rPr>
        <w:t xml:space="preserve">d) (2014) </w:t>
      </w:r>
      <w:r w:rsidRPr="54FCEBAD" w:rsidR="08690AE6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ACSM’s </w:t>
      </w:r>
      <w:r w:rsidRPr="54FCEBAD" w:rsidR="08690AE6">
        <w:rPr>
          <w:rFonts w:ascii="Times New Roman" w:hAnsi="Times New Roman" w:eastAsia="Times New Roman" w:cs="Times New Roman"/>
          <w:i w:val="1"/>
          <w:iCs w:val="1"/>
          <w:color w:val="auto"/>
        </w:rPr>
        <w:t>Behavioral</w:t>
      </w:r>
      <w:r w:rsidRPr="54FCEBAD" w:rsidR="08690AE6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Aspects of Physical Activity and Exercise.</w:t>
      </w:r>
      <w:r w:rsidRPr="54FCEBAD" w:rsidR="08690AE6">
        <w:rPr>
          <w:rFonts w:ascii="Times New Roman" w:hAnsi="Times New Roman" w:eastAsia="Times New Roman" w:cs="Times New Roman"/>
          <w:color w:val="auto"/>
        </w:rPr>
        <w:t xml:space="preserve"> Philadelphia:</w:t>
      </w:r>
      <w:r w:rsidRPr="54FCEBAD" w:rsidR="7B2FD8C6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08690AE6">
        <w:rPr>
          <w:rFonts w:ascii="Times New Roman" w:hAnsi="Times New Roman" w:eastAsia="Times New Roman" w:cs="Times New Roman"/>
          <w:color w:val="auto"/>
        </w:rPr>
        <w:t>Lippincott Williams &amp; Wilkins.</w:t>
      </w:r>
    </w:p>
    <w:p w:rsidR="4666FD93" w:rsidP="54FCEBAD" w:rsidRDefault="4666FD93" w14:paraId="67F04A8D" w14:textId="4EA32686">
      <w:pPr>
        <w:pStyle w:val="Normal"/>
        <w:rPr>
          <w:rFonts w:ascii="Times New Roman" w:hAnsi="Times New Roman" w:eastAsia="Times New Roman" w:cs="Times New Roman"/>
          <w:noProof w:val="0"/>
          <w:color w:val="auto"/>
          <w:lang w:val="en-US"/>
        </w:rPr>
      </w:pPr>
      <w:r w:rsidRPr="54FCEBAD" w:rsidR="00E728C3">
        <w:rPr>
          <w:rFonts w:ascii="Times New Roman" w:hAnsi="Times New Roman" w:eastAsia="Times New Roman" w:cs="Times New Roman"/>
          <w:color w:val="auto"/>
        </w:rPr>
        <w:t>Nigg, C</w:t>
      </w:r>
      <w:r w:rsidRPr="54FCEBAD" w:rsidR="360D67E5">
        <w:rPr>
          <w:rFonts w:ascii="Times New Roman" w:hAnsi="Times New Roman" w:eastAsia="Times New Roman" w:cs="Times New Roman"/>
          <w:color w:val="auto"/>
        </w:rPr>
        <w:t>.</w:t>
      </w:r>
      <w:r w:rsidRPr="54FCEBAD" w:rsidR="2233C667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00E728C3">
        <w:rPr>
          <w:rFonts w:ascii="Times New Roman" w:hAnsi="Times New Roman" w:eastAsia="Times New Roman" w:cs="Times New Roman"/>
          <w:color w:val="auto"/>
        </w:rPr>
        <w:t xml:space="preserve">R. (2003) </w:t>
      </w:r>
      <w:r w:rsidRPr="54FCEBAD" w:rsidR="00E728C3">
        <w:rPr>
          <w:rFonts w:ascii="Times New Roman" w:hAnsi="Times New Roman" w:eastAsia="Times New Roman" w:cs="Times New Roman"/>
          <w:i w:val="1"/>
          <w:iCs w:val="1"/>
          <w:color w:val="auto"/>
        </w:rPr>
        <w:t>‘</w:t>
      </w:r>
      <w:r w:rsidRPr="54FCEBAD" w:rsidR="00E728C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Technology’s </w:t>
      </w:r>
      <w:r w:rsidRPr="54FCEBAD" w:rsidR="043D5126">
        <w:rPr>
          <w:rFonts w:ascii="Times New Roman" w:hAnsi="Times New Roman" w:eastAsia="Times New Roman" w:cs="Times New Roman"/>
          <w:i w:val="0"/>
          <w:iCs w:val="0"/>
          <w:color w:val="auto"/>
        </w:rPr>
        <w:t>I</w:t>
      </w:r>
      <w:r w:rsidRPr="54FCEBAD" w:rsidR="00E728C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nfluence on </w:t>
      </w:r>
      <w:r w:rsidRPr="54FCEBAD" w:rsidR="497FDFF5">
        <w:rPr>
          <w:rFonts w:ascii="Times New Roman" w:hAnsi="Times New Roman" w:eastAsia="Times New Roman" w:cs="Times New Roman"/>
          <w:i w:val="0"/>
          <w:iCs w:val="0"/>
          <w:color w:val="auto"/>
        </w:rPr>
        <w:t>P</w:t>
      </w:r>
      <w:r w:rsidRPr="54FCEBAD" w:rsidR="00E728C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hysical </w:t>
      </w:r>
      <w:r w:rsidRPr="54FCEBAD" w:rsidR="61AD275A">
        <w:rPr>
          <w:rFonts w:ascii="Times New Roman" w:hAnsi="Times New Roman" w:eastAsia="Times New Roman" w:cs="Times New Roman"/>
          <w:i w:val="0"/>
          <w:iCs w:val="0"/>
          <w:color w:val="auto"/>
        </w:rPr>
        <w:t>A</w:t>
      </w:r>
      <w:r w:rsidRPr="54FCEBAD" w:rsidR="00E728C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ctivity and </w:t>
      </w:r>
      <w:r w:rsidRPr="54FCEBAD" w:rsidR="0E1ECE60">
        <w:rPr>
          <w:rFonts w:ascii="Times New Roman" w:hAnsi="Times New Roman" w:eastAsia="Times New Roman" w:cs="Times New Roman"/>
          <w:i w:val="0"/>
          <w:iCs w:val="0"/>
          <w:color w:val="auto"/>
        </w:rPr>
        <w:t>E</w:t>
      </w:r>
      <w:r w:rsidRPr="54FCEBAD" w:rsidR="00E728C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xercise </w:t>
      </w:r>
      <w:r w:rsidRPr="54FCEBAD" w:rsidR="257BD807">
        <w:rPr>
          <w:rFonts w:ascii="Times New Roman" w:hAnsi="Times New Roman" w:eastAsia="Times New Roman" w:cs="Times New Roman"/>
          <w:i w:val="0"/>
          <w:iCs w:val="0"/>
          <w:color w:val="auto"/>
        </w:rPr>
        <w:t>S</w:t>
      </w:r>
      <w:r w:rsidRPr="54FCEBAD" w:rsidR="00E728C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cience: </w:t>
      </w:r>
      <w:r w:rsidRPr="54FCEBAD" w:rsidR="683B4DCC">
        <w:rPr>
          <w:rFonts w:ascii="Times New Roman" w:hAnsi="Times New Roman" w:eastAsia="Times New Roman" w:cs="Times New Roman"/>
          <w:i w:val="0"/>
          <w:iCs w:val="0"/>
          <w:color w:val="auto"/>
        </w:rPr>
        <w:t>The</w:t>
      </w:r>
      <w:r w:rsidRPr="54FCEBAD" w:rsidR="00E728C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  <w:r w:rsidRPr="54FCEBAD" w:rsidR="48D9347E">
        <w:rPr>
          <w:rFonts w:ascii="Times New Roman" w:hAnsi="Times New Roman" w:eastAsia="Times New Roman" w:cs="Times New Roman"/>
          <w:i w:val="0"/>
          <w:iCs w:val="0"/>
          <w:color w:val="auto"/>
        </w:rPr>
        <w:t>P</w:t>
      </w:r>
      <w:r w:rsidRPr="54FCEBAD" w:rsidR="00E728C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resent and </w:t>
      </w:r>
      <w:r w:rsidRPr="54FCEBAD" w:rsidR="299A5F08">
        <w:rPr>
          <w:rFonts w:ascii="Times New Roman" w:hAnsi="Times New Roman" w:eastAsia="Times New Roman" w:cs="Times New Roman"/>
          <w:i w:val="0"/>
          <w:iCs w:val="0"/>
          <w:color w:val="auto"/>
        </w:rPr>
        <w:t>T</w:t>
      </w:r>
      <w:r w:rsidRPr="54FCEBAD" w:rsidR="00E728C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he </w:t>
      </w:r>
      <w:r w:rsidRPr="54FCEBAD" w:rsidR="2B9A6DBF">
        <w:rPr>
          <w:rFonts w:ascii="Times New Roman" w:hAnsi="Times New Roman" w:eastAsia="Times New Roman" w:cs="Times New Roman"/>
          <w:i w:val="0"/>
          <w:iCs w:val="0"/>
          <w:color w:val="auto"/>
        </w:rPr>
        <w:t>F</w:t>
      </w:r>
      <w:r w:rsidRPr="54FCEBAD" w:rsidR="00E728C3">
        <w:rPr>
          <w:rFonts w:ascii="Times New Roman" w:hAnsi="Times New Roman" w:eastAsia="Times New Roman" w:cs="Times New Roman"/>
          <w:i w:val="0"/>
          <w:iCs w:val="0"/>
          <w:color w:val="auto"/>
        </w:rPr>
        <w:t>uture’</w:t>
      </w:r>
      <w:r w:rsidRPr="54FCEBAD" w:rsidR="00E728C3">
        <w:rPr>
          <w:rFonts w:ascii="Times New Roman" w:hAnsi="Times New Roman" w:eastAsia="Times New Roman" w:cs="Times New Roman"/>
          <w:i w:val="0"/>
          <w:iCs w:val="0"/>
          <w:color w:val="auto"/>
        </w:rPr>
        <w:t>,</w:t>
      </w:r>
      <w:r w:rsidRPr="54FCEBAD" w:rsidR="00E728C3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54FCEBAD" w:rsidR="00E728C3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Psychology of </w:t>
      </w:r>
      <w:r w:rsidRPr="54FCEBAD" w:rsidR="0628143C">
        <w:rPr>
          <w:rFonts w:ascii="Times New Roman" w:hAnsi="Times New Roman" w:eastAsia="Times New Roman" w:cs="Times New Roman"/>
          <w:i w:val="1"/>
          <w:iCs w:val="1"/>
          <w:color w:val="auto"/>
        </w:rPr>
        <w:t>S</w:t>
      </w:r>
      <w:r w:rsidRPr="54FCEBAD" w:rsidR="00E728C3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port and </w:t>
      </w:r>
      <w:r w:rsidRPr="54FCEBAD" w:rsidR="0B538A51">
        <w:rPr>
          <w:rFonts w:ascii="Times New Roman" w:hAnsi="Times New Roman" w:eastAsia="Times New Roman" w:cs="Times New Roman"/>
          <w:i w:val="1"/>
          <w:iCs w:val="1"/>
          <w:color w:val="auto"/>
        </w:rPr>
        <w:t>E</w:t>
      </w:r>
      <w:r w:rsidRPr="54FCEBAD" w:rsidR="00E728C3">
        <w:rPr>
          <w:rFonts w:ascii="Times New Roman" w:hAnsi="Times New Roman" w:eastAsia="Times New Roman" w:cs="Times New Roman"/>
          <w:i w:val="1"/>
          <w:iCs w:val="1"/>
          <w:color w:val="auto"/>
        </w:rPr>
        <w:t>xercise</w:t>
      </w:r>
      <w:r w:rsidRPr="54FCEBAD" w:rsidR="00E728C3">
        <w:rPr>
          <w:rFonts w:ascii="Times New Roman" w:hAnsi="Times New Roman" w:eastAsia="Times New Roman" w:cs="Times New Roman"/>
          <w:color w:val="auto"/>
        </w:rPr>
        <w:t xml:space="preserve">, 4(1), pp. 57–65. Available at: </w:t>
      </w:r>
      <w:hyperlink r:id="R3caa0c02d8574b7c">
        <w:r w:rsidRPr="54FCEBAD" w:rsidR="00E728C3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https://doi.org/10.1016/S1469-0292(02)00017-1</w:t>
        </w:r>
      </w:hyperlink>
      <w:r w:rsidRPr="54FCEBAD" w:rsidR="00E728C3">
        <w:rPr>
          <w:rFonts w:ascii="Times New Roman" w:hAnsi="Times New Roman" w:eastAsia="Times New Roman" w:cs="Times New Roman"/>
          <w:color w:val="auto"/>
        </w:rPr>
        <w:t xml:space="preserve">. </w:t>
      </w:r>
    </w:p>
    <w:p w:rsidR="60859F81" w:rsidP="54FCEBAD" w:rsidRDefault="60859F81" w14:paraId="5BB6BAEB" w14:textId="4FE4F725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54FCEBAD" w:rsidR="60859F81">
        <w:rPr>
          <w:rFonts w:ascii="Times New Roman" w:hAnsi="Times New Roman" w:eastAsia="Times New Roman" w:cs="Times New Roman"/>
          <w:color w:val="auto"/>
        </w:rPr>
        <w:t xml:space="preserve">Office for Health Improvement and Disparities, (2022) </w:t>
      </w:r>
      <w:r w:rsidRPr="54FCEBAD" w:rsidR="60859F81">
        <w:rPr>
          <w:rFonts w:ascii="Times New Roman" w:hAnsi="Times New Roman" w:eastAsia="Times New Roman" w:cs="Times New Roman"/>
          <w:i w:val="1"/>
          <w:iCs w:val="1"/>
          <w:color w:val="auto"/>
        </w:rPr>
        <w:t>‘Guidance Physical Activity: Applying All Our Health’</w:t>
      </w:r>
      <w:r w:rsidRPr="54FCEBAD" w:rsidR="60859F81">
        <w:rPr>
          <w:rFonts w:ascii="Times New Roman" w:hAnsi="Times New Roman" w:eastAsia="Times New Roman" w:cs="Times New Roman"/>
          <w:color w:val="auto"/>
        </w:rPr>
        <w:t xml:space="preserve"> available at: </w:t>
      </w:r>
      <w:hyperlink r:id="R6d7b586f0c9e432f">
        <w:r w:rsidRPr="54FCEBAD" w:rsidR="60859F81">
          <w:rPr>
            <w:rStyle w:val="Hyperlink"/>
            <w:rFonts w:ascii="Times New Roman" w:hAnsi="Times New Roman" w:eastAsia="Times New Roman" w:cs="Times New Roman"/>
            <w:color w:val="auto"/>
          </w:rPr>
          <w:t>https://www.gov.uk/government/publications/physical-activity-applying-all-our-health/physical-activity-applying-all-our-health</w:t>
        </w:r>
      </w:hyperlink>
      <w:r w:rsidRPr="54FCEBAD" w:rsidR="60859F81">
        <w:rPr>
          <w:rFonts w:ascii="Times New Roman" w:hAnsi="Times New Roman" w:eastAsia="Times New Roman" w:cs="Times New Roman"/>
          <w:color w:val="auto"/>
        </w:rPr>
        <w:t xml:space="preserve"> (Accessed: 7 October 2024). </w:t>
      </w:r>
    </w:p>
    <w:p w:rsidR="60859F81" w:rsidP="54FCEBAD" w:rsidRDefault="60859F81" w14:paraId="09F23C51" w14:textId="4D4FB935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54FCEBAD" w:rsidR="60859F81">
        <w:rPr>
          <w:rFonts w:ascii="Times New Roman" w:hAnsi="Times New Roman" w:eastAsia="Times New Roman" w:cs="Times New Roman"/>
          <w:color w:val="auto"/>
        </w:rPr>
        <w:t xml:space="preserve">Ojo, S. O., Bailey, D. P. Chater, A M., Hewson, D. J. (2022) </w:t>
      </w:r>
      <w:r w:rsidRPr="54FCEBAD" w:rsidR="60859F81">
        <w:rPr>
          <w:rFonts w:ascii="Times New Roman" w:hAnsi="Times New Roman" w:eastAsia="Times New Roman" w:cs="Times New Roman"/>
          <w:i w:val="1"/>
          <w:iCs w:val="1"/>
          <w:color w:val="auto"/>
        </w:rPr>
        <w:t>‘</w:t>
      </w:r>
      <w:r w:rsidRPr="54FCEBAD" w:rsidR="60859F81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Workplace Intervention for Reducing Sitting Time in Sedentary Workers: Protocol for a Pilot Study Using the </w:t>
      </w:r>
      <w:r w:rsidRPr="54FCEBAD" w:rsidR="60859F81">
        <w:rPr>
          <w:rFonts w:ascii="Times New Roman" w:hAnsi="Times New Roman" w:eastAsia="Times New Roman" w:cs="Times New Roman"/>
          <w:i w:val="0"/>
          <w:iCs w:val="0"/>
          <w:color w:val="auto"/>
        </w:rPr>
        <w:t>Behavior</w:t>
      </w:r>
      <w:r w:rsidRPr="54FCEBAD" w:rsidR="60859F81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Change Wheel’, </w:t>
      </w:r>
      <w:r w:rsidRPr="54FCEBAD" w:rsidR="60859F81">
        <w:rPr>
          <w:rFonts w:ascii="Times New Roman" w:hAnsi="Times New Roman" w:eastAsia="Times New Roman" w:cs="Times New Roman"/>
          <w:i w:val="1"/>
          <w:iCs w:val="1"/>
          <w:color w:val="auto"/>
        </w:rPr>
        <w:t>Frontiers in public health,</w:t>
      </w:r>
      <w:r w:rsidRPr="54FCEBAD" w:rsidR="60859F81">
        <w:rPr>
          <w:rFonts w:ascii="Times New Roman" w:hAnsi="Times New Roman" w:eastAsia="Times New Roman" w:cs="Times New Roman"/>
          <w:color w:val="auto"/>
        </w:rPr>
        <w:t xml:space="preserve"> 10. Available at: </w:t>
      </w:r>
      <w:hyperlink r:id="Ree16f73ead294812">
        <w:r w:rsidRPr="54FCEBAD" w:rsidR="60859F81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https://doi.org/10.3389/fpubh.2022.832374</w:t>
        </w:r>
      </w:hyperlink>
      <w:r w:rsidRPr="54FCEBAD" w:rsidR="60859F81">
        <w:rPr>
          <w:rFonts w:ascii="Times New Roman" w:hAnsi="Times New Roman" w:eastAsia="Times New Roman" w:cs="Times New Roman"/>
          <w:color w:val="auto"/>
        </w:rPr>
        <w:t>.</w:t>
      </w:r>
    </w:p>
    <w:p w:rsidR="2F8D42F7" w:rsidP="54FCEBAD" w:rsidRDefault="2F8D42F7" w14:paraId="1BABD70C" w14:textId="1AD9F598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54FCEBAD" w:rsidR="2F8D42F7">
        <w:rPr>
          <w:rFonts w:ascii="Times New Roman" w:hAnsi="Times New Roman" w:eastAsia="Times New Roman" w:cs="Times New Roman"/>
          <w:color w:val="auto"/>
        </w:rPr>
        <w:t>Rich, J. (2024) ‘</w:t>
      </w:r>
      <w:r w:rsidRPr="54FCEBAD" w:rsidR="2F8D42F7">
        <w:rPr>
          <w:rFonts w:ascii="Times New Roman" w:hAnsi="Times New Roman" w:eastAsia="Times New Roman" w:cs="Times New Roman"/>
          <w:color w:val="auto"/>
        </w:rPr>
        <w:t>Let’s</w:t>
      </w:r>
      <w:r w:rsidRPr="54FCEBAD" w:rsidR="2F8D42F7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409E5AE5">
        <w:rPr>
          <w:rFonts w:ascii="Times New Roman" w:hAnsi="Times New Roman" w:eastAsia="Times New Roman" w:cs="Times New Roman"/>
          <w:color w:val="auto"/>
        </w:rPr>
        <w:t>W</w:t>
      </w:r>
      <w:r w:rsidRPr="54FCEBAD" w:rsidR="2F8D42F7">
        <w:rPr>
          <w:rFonts w:ascii="Times New Roman" w:hAnsi="Times New Roman" w:eastAsia="Times New Roman" w:cs="Times New Roman"/>
          <w:color w:val="auto"/>
        </w:rPr>
        <w:t xml:space="preserve">alk! The </w:t>
      </w:r>
      <w:r w:rsidRPr="54FCEBAD" w:rsidR="78D83E63">
        <w:rPr>
          <w:rFonts w:ascii="Times New Roman" w:hAnsi="Times New Roman" w:eastAsia="Times New Roman" w:cs="Times New Roman"/>
          <w:color w:val="auto"/>
        </w:rPr>
        <w:t>F</w:t>
      </w:r>
      <w:r w:rsidRPr="54FCEBAD" w:rsidR="2F8D42F7">
        <w:rPr>
          <w:rFonts w:ascii="Times New Roman" w:hAnsi="Times New Roman" w:eastAsia="Times New Roman" w:cs="Times New Roman"/>
          <w:color w:val="auto"/>
        </w:rPr>
        <w:t xml:space="preserve">allacy of </w:t>
      </w:r>
      <w:r w:rsidRPr="54FCEBAD" w:rsidR="1FD3C48B">
        <w:rPr>
          <w:rFonts w:ascii="Times New Roman" w:hAnsi="Times New Roman" w:eastAsia="Times New Roman" w:cs="Times New Roman"/>
          <w:color w:val="auto"/>
        </w:rPr>
        <w:t>U</w:t>
      </w:r>
      <w:r w:rsidRPr="54FCEBAD" w:rsidR="2F8D42F7">
        <w:rPr>
          <w:rFonts w:ascii="Times New Roman" w:hAnsi="Times New Roman" w:eastAsia="Times New Roman" w:cs="Times New Roman"/>
          <w:color w:val="auto"/>
        </w:rPr>
        <w:t xml:space="preserve">rban </w:t>
      </w:r>
      <w:r w:rsidRPr="54FCEBAD" w:rsidR="2778C88F">
        <w:rPr>
          <w:rFonts w:ascii="Times New Roman" w:hAnsi="Times New Roman" w:eastAsia="Times New Roman" w:cs="Times New Roman"/>
          <w:color w:val="auto"/>
        </w:rPr>
        <w:t>F</w:t>
      </w:r>
      <w:r w:rsidRPr="54FCEBAD" w:rsidR="2F8D42F7">
        <w:rPr>
          <w:rFonts w:ascii="Times New Roman" w:hAnsi="Times New Roman" w:eastAsia="Times New Roman" w:cs="Times New Roman"/>
          <w:color w:val="auto"/>
        </w:rPr>
        <w:t xml:space="preserve">irst- and </w:t>
      </w:r>
      <w:r w:rsidRPr="54FCEBAD" w:rsidR="4348AE1B">
        <w:rPr>
          <w:rFonts w:ascii="Times New Roman" w:hAnsi="Times New Roman" w:eastAsia="Times New Roman" w:cs="Times New Roman"/>
          <w:color w:val="auto"/>
        </w:rPr>
        <w:t>L</w:t>
      </w:r>
      <w:r w:rsidRPr="54FCEBAD" w:rsidR="2F8D42F7">
        <w:rPr>
          <w:rFonts w:ascii="Times New Roman" w:hAnsi="Times New Roman" w:eastAsia="Times New Roman" w:cs="Times New Roman"/>
          <w:color w:val="auto"/>
        </w:rPr>
        <w:t>ast-</w:t>
      </w:r>
      <w:r w:rsidRPr="54FCEBAD" w:rsidR="4A94EF36">
        <w:rPr>
          <w:rFonts w:ascii="Times New Roman" w:hAnsi="Times New Roman" w:eastAsia="Times New Roman" w:cs="Times New Roman"/>
          <w:color w:val="auto"/>
        </w:rPr>
        <w:t>M</w:t>
      </w:r>
      <w:r w:rsidRPr="54FCEBAD" w:rsidR="2F8D42F7">
        <w:rPr>
          <w:rFonts w:ascii="Times New Roman" w:hAnsi="Times New Roman" w:eastAsia="Times New Roman" w:cs="Times New Roman"/>
          <w:color w:val="auto"/>
        </w:rPr>
        <w:t xml:space="preserve">ile </w:t>
      </w:r>
      <w:r w:rsidRPr="54FCEBAD" w:rsidR="1A6986B3">
        <w:rPr>
          <w:rFonts w:ascii="Times New Roman" w:hAnsi="Times New Roman" w:eastAsia="Times New Roman" w:cs="Times New Roman"/>
          <w:color w:val="auto"/>
        </w:rPr>
        <w:t>P</w:t>
      </w:r>
      <w:r w:rsidRPr="54FCEBAD" w:rsidR="2F8D42F7">
        <w:rPr>
          <w:rFonts w:ascii="Times New Roman" w:hAnsi="Times New Roman" w:eastAsia="Times New Roman" w:cs="Times New Roman"/>
          <w:color w:val="auto"/>
        </w:rPr>
        <w:t xml:space="preserve">ublic </w:t>
      </w:r>
      <w:r w:rsidRPr="54FCEBAD" w:rsidR="19C042E4">
        <w:rPr>
          <w:rFonts w:ascii="Times New Roman" w:hAnsi="Times New Roman" w:eastAsia="Times New Roman" w:cs="Times New Roman"/>
          <w:color w:val="auto"/>
        </w:rPr>
        <w:t>T</w:t>
      </w:r>
      <w:r w:rsidRPr="54FCEBAD" w:rsidR="2F8D42F7">
        <w:rPr>
          <w:rFonts w:ascii="Times New Roman" w:hAnsi="Times New Roman" w:eastAsia="Times New Roman" w:cs="Times New Roman"/>
          <w:color w:val="auto"/>
        </w:rPr>
        <w:t>ransport</w:t>
      </w:r>
      <w:r w:rsidRPr="54FCEBAD" w:rsidR="2F8D42F7">
        <w:rPr>
          <w:rFonts w:ascii="Times New Roman" w:hAnsi="Times New Roman" w:eastAsia="Times New Roman" w:cs="Times New Roman"/>
          <w:color w:val="auto"/>
        </w:rPr>
        <w:t>’,</w:t>
      </w:r>
      <w:r w:rsidRPr="54FCEBAD" w:rsidR="2F8D42F7">
        <w:rPr>
          <w:rFonts w:ascii="Times New Roman" w:hAnsi="Times New Roman" w:eastAsia="Times New Roman" w:cs="Times New Roman"/>
          <w:color w:val="auto"/>
        </w:rPr>
        <w:t xml:space="preserve"> </w:t>
      </w:r>
      <w:r w:rsidRPr="54FCEBAD" w:rsidR="2F8D42F7">
        <w:rPr>
          <w:rFonts w:ascii="Times New Roman" w:hAnsi="Times New Roman" w:eastAsia="Times New Roman" w:cs="Times New Roman"/>
          <w:i w:val="1"/>
          <w:iCs w:val="1"/>
          <w:color w:val="auto"/>
        </w:rPr>
        <w:t>Transportation</w:t>
      </w:r>
      <w:r w:rsidRPr="54FCEBAD" w:rsidR="2F8D42F7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54FCEBAD" w:rsidR="2F8D42F7">
        <w:rPr>
          <w:rFonts w:ascii="Times New Roman" w:hAnsi="Times New Roman" w:eastAsia="Times New Roman" w:cs="Times New Roman"/>
          <w:i w:val="1"/>
          <w:iCs w:val="1"/>
          <w:color w:val="auto"/>
        </w:rPr>
        <w:t>(Dordrecht)</w:t>
      </w:r>
      <w:r w:rsidRPr="54FCEBAD" w:rsidR="2F8D42F7">
        <w:rPr>
          <w:rFonts w:ascii="Times New Roman" w:hAnsi="Times New Roman" w:eastAsia="Times New Roman" w:cs="Times New Roman"/>
          <w:color w:val="auto"/>
        </w:rPr>
        <w:t>.</w:t>
      </w:r>
      <w:r w:rsidRPr="54FCEBAD" w:rsidR="2F8D42F7">
        <w:rPr>
          <w:rFonts w:ascii="Times New Roman" w:hAnsi="Times New Roman" w:eastAsia="Times New Roman" w:cs="Times New Roman"/>
          <w:color w:val="auto"/>
        </w:rPr>
        <w:t xml:space="preserve"> Available at: </w:t>
      </w:r>
      <w:hyperlink r:id="Rd04949919183455a">
        <w:r w:rsidRPr="54FCEBAD" w:rsidR="2F8D42F7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https://doi.org/10.1007/s11116-024-10505-5</w:t>
        </w:r>
      </w:hyperlink>
      <w:r w:rsidRPr="54FCEBAD" w:rsidR="2F8D42F7">
        <w:rPr>
          <w:rFonts w:ascii="Times New Roman" w:hAnsi="Times New Roman" w:eastAsia="Times New Roman" w:cs="Times New Roman"/>
          <w:color w:val="auto"/>
        </w:rPr>
        <w:t xml:space="preserve">. </w:t>
      </w:r>
    </w:p>
    <w:p w:rsidR="497121FC" w:rsidP="54FCEBAD" w:rsidRDefault="497121FC" w14:paraId="053A1BA9" w14:textId="592B08E7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54FCEBAD" w:rsidR="497121FC">
        <w:rPr>
          <w:rFonts w:ascii="Times New Roman" w:hAnsi="Times New Roman" w:eastAsia="Times New Roman" w:cs="Times New Roman"/>
          <w:color w:val="auto"/>
        </w:rPr>
        <w:t>Rogerson, M. Gladwell, V. F.,</w:t>
      </w:r>
      <w:r w:rsidRPr="54FCEBAD" w:rsidR="49D46DD7">
        <w:rPr>
          <w:rFonts w:ascii="Times New Roman" w:hAnsi="Times New Roman" w:eastAsia="Times New Roman" w:cs="Times New Roman"/>
          <w:color w:val="auto"/>
        </w:rPr>
        <w:t xml:space="preserve"> Gallagher, D. J., </w:t>
      </w:r>
      <w:r w:rsidRPr="54FCEBAD" w:rsidR="49D46DD7">
        <w:rPr>
          <w:rFonts w:ascii="Times New Roman" w:hAnsi="Times New Roman" w:eastAsia="Times New Roman" w:cs="Times New Roman"/>
          <w:color w:val="auto"/>
        </w:rPr>
        <w:t xml:space="preserve">Barton, J. L., </w:t>
      </w:r>
      <w:r w:rsidRPr="54FCEBAD" w:rsidR="497121FC">
        <w:rPr>
          <w:rFonts w:ascii="Times New Roman" w:hAnsi="Times New Roman" w:eastAsia="Times New Roman" w:cs="Times New Roman"/>
          <w:color w:val="auto"/>
        </w:rPr>
        <w:t>(2016) ‘Influences of Green Outdoors versus Indoors Environmental Settings on Psychological and Social Outcomes of Controlled Exercise’,</w:t>
      </w:r>
      <w:r w:rsidRPr="54FCEBAD" w:rsidR="497121FC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International journal of environmental research and public health</w:t>
      </w:r>
      <w:r w:rsidRPr="54FCEBAD" w:rsidR="497121FC">
        <w:rPr>
          <w:rFonts w:ascii="Times New Roman" w:hAnsi="Times New Roman" w:eastAsia="Times New Roman" w:cs="Times New Roman"/>
          <w:color w:val="auto"/>
        </w:rPr>
        <w:t>, 13(4), p.363. Available at:</w:t>
      </w:r>
      <w:r w:rsidRPr="54FCEBAD" w:rsidR="497121FC">
        <w:rPr>
          <w:rFonts w:ascii="Times New Roman" w:hAnsi="Times New Roman" w:eastAsia="Times New Roman" w:cs="Times New Roman"/>
          <w:color w:val="auto"/>
        </w:rPr>
        <w:t xml:space="preserve"> </w:t>
      </w:r>
      <w:hyperlink r:id="R7de7ee22335a4c57">
        <w:r w:rsidRPr="54FCEBAD" w:rsidR="497121FC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https://doi.org/10.3390/ijerph13040363</w:t>
        </w:r>
      </w:hyperlink>
      <w:r w:rsidRPr="54FCEBAD" w:rsidR="497121FC">
        <w:rPr>
          <w:rFonts w:ascii="Times New Roman" w:hAnsi="Times New Roman" w:eastAsia="Times New Roman" w:cs="Times New Roman"/>
          <w:color w:val="auto"/>
        </w:rPr>
        <w:t xml:space="preserve">. </w:t>
      </w:r>
    </w:p>
    <w:p w:rsidR="4666FD93" w:rsidP="54FCEBAD" w:rsidRDefault="4666FD93" w14:paraId="55A4024A" w14:textId="431FD191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auto"/>
          <w:lang w:val="en-US"/>
        </w:rPr>
      </w:pPr>
      <w:r w:rsidRPr="54FCEBAD" w:rsidR="5BB9FE7B">
        <w:rPr>
          <w:rFonts w:ascii="Times New Roman" w:hAnsi="Times New Roman" w:eastAsia="Times New Roman" w:cs="Times New Roman"/>
          <w:i w:val="0"/>
          <w:iCs w:val="0"/>
          <w:color w:val="auto"/>
        </w:rPr>
        <w:t>Weinstein, N.</w:t>
      </w:r>
      <w:r w:rsidRPr="54FCEBAD" w:rsidR="74AD11E2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  <w:r w:rsidRPr="54FCEBAD" w:rsidR="5BB9FE7B">
        <w:rPr>
          <w:rFonts w:ascii="Times New Roman" w:hAnsi="Times New Roman" w:eastAsia="Times New Roman" w:cs="Times New Roman"/>
          <w:i w:val="0"/>
          <w:iCs w:val="0"/>
          <w:color w:val="auto"/>
        </w:rPr>
        <w:t>D. and Sandman, P.</w:t>
      </w:r>
      <w:r w:rsidRPr="54FCEBAD" w:rsidR="1AC166AF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  <w:r w:rsidRPr="54FCEBAD" w:rsidR="5BB9FE7B">
        <w:rPr>
          <w:rFonts w:ascii="Times New Roman" w:hAnsi="Times New Roman" w:eastAsia="Times New Roman" w:cs="Times New Roman"/>
          <w:i w:val="0"/>
          <w:iCs w:val="0"/>
          <w:color w:val="auto"/>
        </w:rPr>
        <w:t>M. (1992)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‘A </w:t>
      </w:r>
      <w:r w:rsidRPr="54FCEBAD" w:rsidR="12172569">
        <w:rPr>
          <w:rFonts w:ascii="Times New Roman" w:hAnsi="Times New Roman" w:eastAsia="Times New Roman" w:cs="Times New Roman"/>
          <w:i w:val="1"/>
          <w:iCs w:val="1"/>
          <w:color w:val="auto"/>
        </w:rPr>
        <w:t>M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odel of the </w:t>
      </w:r>
      <w:r w:rsidRPr="54FCEBAD" w:rsidR="60D72F84">
        <w:rPr>
          <w:rFonts w:ascii="Times New Roman" w:hAnsi="Times New Roman" w:eastAsia="Times New Roman" w:cs="Times New Roman"/>
          <w:i w:val="1"/>
          <w:iCs w:val="1"/>
          <w:color w:val="auto"/>
        </w:rPr>
        <w:t>P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>recaution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54FCEBAD" w:rsidR="5D96F7BA">
        <w:rPr>
          <w:rFonts w:ascii="Times New Roman" w:hAnsi="Times New Roman" w:eastAsia="Times New Roman" w:cs="Times New Roman"/>
          <w:i w:val="1"/>
          <w:iCs w:val="1"/>
          <w:color w:val="auto"/>
        </w:rPr>
        <w:t>A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doption </w:t>
      </w:r>
      <w:r w:rsidRPr="54FCEBAD" w:rsidR="0E5AE5FD">
        <w:rPr>
          <w:rFonts w:ascii="Times New Roman" w:hAnsi="Times New Roman" w:eastAsia="Times New Roman" w:cs="Times New Roman"/>
          <w:i w:val="1"/>
          <w:iCs w:val="1"/>
          <w:color w:val="auto"/>
        </w:rPr>
        <w:t>P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rocess: </w:t>
      </w:r>
      <w:r w:rsidRPr="54FCEBAD" w:rsidR="7E28AA85">
        <w:rPr>
          <w:rFonts w:ascii="Times New Roman" w:hAnsi="Times New Roman" w:eastAsia="Times New Roman" w:cs="Times New Roman"/>
          <w:i w:val="1"/>
          <w:iCs w:val="1"/>
          <w:color w:val="auto"/>
        </w:rPr>
        <w:t>E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vidence </w:t>
      </w:r>
      <w:r w:rsidRPr="54FCEBAD" w:rsidR="377F5ACE">
        <w:rPr>
          <w:rFonts w:ascii="Times New Roman" w:hAnsi="Times New Roman" w:eastAsia="Times New Roman" w:cs="Times New Roman"/>
          <w:i w:val="1"/>
          <w:iCs w:val="1"/>
          <w:color w:val="auto"/>
        </w:rPr>
        <w:t>from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54FCEBAD" w:rsidR="04942299">
        <w:rPr>
          <w:rFonts w:ascii="Times New Roman" w:hAnsi="Times New Roman" w:eastAsia="Times New Roman" w:cs="Times New Roman"/>
          <w:i w:val="1"/>
          <w:iCs w:val="1"/>
          <w:color w:val="auto"/>
        </w:rPr>
        <w:t>H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ome </w:t>
      </w:r>
      <w:r w:rsidRPr="54FCEBAD" w:rsidR="18517984">
        <w:rPr>
          <w:rFonts w:ascii="Times New Roman" w:hAnsi="Times New Roman" w:eastAsia="Times New Roman" w:cs="Times New Roman"/>
          <w:i w:val="1"/>
          <w:iCs w:val="1"/>
          <w:color w:val="auto"/>
        </w:rPr>
        <w:t>R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adon </w:t>
      </w:r>
      <w:r w:rsidRPr="54FCEBAD" w:rsidR="2BBD094A">
        <w:rPr>
          <w:rFonts w:ascii="Times New Roman" w:hAnsi="Times New Roman" w:eastAsia="Times New Roman" w:cs="Times New Roman"/>
          <w:i w:val="1"/>
          <w:iCs w:val="1"/>
          <w:color w:val="auto"/>
        </w:rPr>
        <w:t>T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esting’, </w:t>
      </w:r>
      <w:r w:rsidRPr="54FCEBAD" w:rsidR="5BB9FE7B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Health </w:t>
      </w:r>
      <w:r w:rsidRPr="54FCEBAD" w:rsidR="0649FA55">
        <w:rPr>
          <w:rFonts w:ascii="Times New Roman" w:hAnsi="Times New Roman" w:eastAsia="Times New Roman" w:cs="Times New Roman"/>
          <w:i w:val="0"/>
          <w:iCs w:val="0"/>
          <w:color w:val="auto"/>
        </w:rPr>
        <w:t>P</w:t>
      </w:r>
      <w:r w:rsidRPr="54FCEBAD" w:rsidR="5BB9FE7B">
        <w:rPr>
          <w:rFonts w:ascii="Times New Roman" w:hAnsi="Times New Roman" w:eastAsia="Times New Roman" w:cs="Times New Roman"/>
          <w:i w:val="0"/>
          <w:iCs w:val="0"/>
          <w:color w:val="auto"/>
        </w:rPr>
        <w:t>sychology,</w:t>
      </w:r>
      <w:r w:rsidRPr="54FCEBAD" w:rsidR="5BB9FE7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54FCEBAD" w:rsidR="5BB9FE7B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11(3), pp. 170–180. Available at: </w:t>
      </w:r>
      <w:hyperlink r:id="R4391250c00a44ff2">
        <w:r w:rsidRPr="54FCEBAD" w:rsidR="5BB9FE7B">
          <w:rPr>
            <w:rStyle w:val="Hyperlink"/>
            <w:rFonts w:ascii="Times New Roman" w:hAnsi="Times New Roman" w:eastAsia="Times New Roman" w:cs="Times New Roman"/>
            <w:i w:val="0"/>
            <w:iCs w:val="0"/>
            <w:color w:val="auto"/>
          </w:rPr>
          <w:t>https://doi.org/10.1037/0278-6133.11.3.170</w:t>
        </w:r>
      </w:hyperlink>
      <w:r w:rsidRPr="54FCEBAD" w:rsidR="5BB9FE7B">
        <w:rPr>
          <w:rFonts w:ascii="Times New Roman" w:hAnsi="Times New Roman" w:eastAsia="Times New Roman" w:cs="Times New Roman"/>
          <w:i w:val="0"/>
          <w:iCs w:val="0"/>
          <w:color w:val="auto"/>
        </w:rPr>
        <w:t>.</w:t>
      </w:r>
    </w:p>
    <w:p w:rsidR="4666FD93" w:rsidP="54FCEBAD" w:rsidRDefault="4666FD93" w14:paraId="0D2E8B88" w14:textId="295FA07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54FCEBAD" w:rsidR="203FEA63">
        <w:rPr>
          <w:rFonts w:ascii="Times New Roman" w:hAnsi="Times New Roman" w:eastAsia="Times New Roman" w:cs="Times New Roman"/>
          <w:color w:val="auto"/>
        </w:rPr>
        <w:t>Woessner</w:t>
      </w:r>
      <w:r w:rsidRPr="54FCEBAD" w:rsidR="5B2D344D">
        <w:rPr>
          <w:rFonts w:ascii="Times New Roman" w:hAnsi="Times New Roman" w:eastAsia="Times New Roman" w:cs="Times New Roman"/>
          <w:color w:val="auto"/>
        </w:rPr>
        <w:t>, M</w:t>
      </w:r>
      <w:r w:rsidRPr="54FCEBAD" w:rsidR="7696D8C1">
        <w:rPr>
          <w:rFonts w:ascii="Times New Roman" w:hAnsi="Times New Roman" w:eastAsia="Times New Roman" w:cs="Times New Roman"/>
          <w:color w:val="auto"/>
        </w:rPr>
        <w:t>.</w:t>
      </w:r>
      <w:r w:rsidRPr="54FCEBAD" w:rsidR="5B2D344D">
        <w:rPr>
          <w:rFonts w:ascii="Times New Roman" w:hAnsi="Times New Roman" w:eastAsia="Times New Roman" w:cs="Times New Roman"/>
          <w:color w:val="auto"/>
        </w:rPr>
        <w:t xml:space="preserve"> N</w:t>
      </w:r>
      <w:r w:rsidRPr="54FCEBAD" w:rsidR="203FEA63">
        <w:rPr>
          <w:rFonts w:ascii="Times New Roman" w:hAnsi="Times New Roman" w:eastAsia="Times New Roman" w:cs="Times New Roman"/>
          <w:color w:val="auto"/>
        </w:rPr>
        <w:t>.</w:t>
      </w:r>
      <w:r w:rsidRPr="54FCEBAD" w:rsidR="3A73F844">
        <w:rPr>
          <w:rFonts w:ascii="Times New Roman" w:hAnsi="Times New Roman" w:eastAsia="Times New Roman" w:cs="Times New Roman"/>
          <w:color w:val="auto"/>
        </w:rPr>
        <w:t>, Tacey</w:t>
      </w:r>
      <w:r w:rsidRPr="54FCEBAD" w:rsidR="569C7982">
        <w:rPr>
          <w:rFonts w:ascii="Times New Roman" w:hAnsi="Times New Roman" w:eastAsia="Times New Roman" w:cs="Times New Roman"/>
          <w:color w:val="auto"/>
        </w:rPr>
        <w:t>, A.,</w:t>
      </w:r>
      <w:r w:rsidRPr="54FCEBAD" w:rsidR="7575B41F">
        <w:rPr>
          <w:rFonts w:ascii="Times New Roman" w:hAnsi="Times New Roman" w:eastAsia="Times New Roman" w:cs="Times New Roman"/>
          <w:color w:val="auto"/>
        </w:rPr>
        <w:t xml:space="preserve"> Levinger-Limor, A., Parker, A</w:t>
      </w:r>
      <w:r w:rsidRPr="54FCEBAD" w:rsidR="07B42E85">
        <w:rPr>
          <w:rFonts w:ascii="Times New Roman" w:hAnsi="Times New Roman" w:eastAsia="Times New Roman" w:cs="Times New Roman"/>
          <w:color w:val="auto"/>
        </w:rPr>
        <w:t>.</w:t>
      </w:r>
      <w:r w:rsidRPr="54FCEBAD" w:rsidR="7575B41F">
        <w:rPr>
          <w:rFonts w:ascii="Times New Roman" w:hAnsi="Times New Roman" w:eastAsia="Times New Roman" w:cs="Times New Roman"/>
          <w:color w:val="auto"/>
        </w:rPr>
        <w:t xml:space="preserve"> G.,</w:t>
      </w:r>
      <w:r w:rsidRPr="54FCEBAD" w:rsidR="552BD6F9">
        <w:rPr>
          <w:rFonts w:ascii="Times New Roman" w:hAnsi="Times New Roman" w:eastAsia="Times New Roman" w:cs="Times New Roman"/>
          <w:color w:val="auto"/>
        </w:rPr>
        <w:t xml:space="preserve"> Levinger, P., Levinger, I. </w:t>
      </w:r>
      <w:r w:rsidRPr="54FCEBAD" w:rsidR="203FEA63">
        <w:rPr>
          <w:rFonts w:ascii="Times New Roman" w:hAnsi="Times New Roman" w:eastAsia="Times New Roman" w:cs="Times New Roman"/>
          <w:color w:val="auto"/>
        </w:rPr>
        <w:t>(2021)</w:t>
      </w:r>
      <w:r w:rsidRPr="54FCEBAD" w:rsidR="203FEA63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54FCEBAD" w:rsidR="203FEA6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‘The Evolution of Technology and Physical Inactivity: The Good, </w:t>
      </w:r>
      <w:r w:rsidRPr="54FCEBAD" w:rsidR="41088694">
        <w:rPr>
          <w:rFonts w:ascii="Times New Roman" w:hAnsi="Times New Roman" w:eastAsia="Times New Roman" w:cs="Times New Roman"/>
          <w:i w:val="0"/>
          <w:iCs w:val="0"/>
          <w:color w:val="auto"/>
        </w:rPr>
        <w:t>T</w:t>
      </w:r>
      <w:r w:rsidRPr="54FCEBAD" w:rsidR="203FEA6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he Bad, and </w:t>
      </w:r>
      <w:r w:rsidRPr="54FCEBAD" w:rsidR="590461F6">
        <w:rPr>
          <w:rFonts w:ascii="Times New Roman" w:hAnsi="Times New Roman" w:eastAsia="Times New Roman" w:cs="Times New Roman"/>
          <w:i w:val="0"/>
          <w:iCs w:val="0"/>
          <w:color w:val="auto"/>
        </w:rPr>
        <w:t>T</w:t>
      </w:r>
      <w:r w:rsidRPr="54FCEBAD" w:rsidR="203FEA63">
        <w:rPr>
          <w:rFonts w:ascii="Times New Roman" w:hAnsi="Times New Roman" w:eastAsia="Times New Roman" w:cs="Times New Roman"/>
          <w:i w:val="0"/>
          <w:iCs w:val="0"/>
          <w:color w:val="auto"/>
        </w:rPr>
        <w:t>he Way Forward’</w:t>
      </w:r>
      <w:r w:rsidRPr="54FCEBAD" w:rsidR="203FEA63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, </w:t>
      </w:r>
      <w:r w:rsidRPr="54FCEBAD" w:rsidR="203FEA63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Frontiers in </w:t>
      </w:r>
      <w:r w:rsidRPr="54FCEBAD" w:rsidR="16988239">
        <w:rPr>
          <w:rFonts w:ascii="Times New Roman" w:hAnsi="Times New Roman" w:eastAsia="Times New Roman" w:cs="Times New Roman"/>
          <w:i w:val="1"/>
          <w:iCs w:val="1"/>
          <w:color w:val="auto"/>
        </w:rPr>
        <w:t>P</w:t>
      </w:r>
      <w:r w:rsidRPr="54FCEBAD" w:rsidR="203FEA63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ublic </w:t>
      </w:r>
      <w:r w:rsidRPr="54FCEBAD" w:rsidR="19317977">
        <w:rPr>
          <w:rFonts w:ascii="Times New Roman" w:hAnsi="Times New Roman" w:eastAsia="Times New Roman" w:cs="Times New Roman"/>
          <w:i w:val="1"/>
          <w:iCs w:val="1"/>
          <w:color w:val="auto"/>
        </w:rPr>
        <w:t>H</w:t>
      </w:r>
      <w:r w:rsidRPr="54FCEBAD" w:rsidR="203FEA63">
        <w:rPr>
          <w:rFonts w:ascii="Times New Roman" w:hAnsi="Times New Roman" w:eastAsia="Times New Roman" w:cs="Times New Roman"/>
          <w:i w:val="1"/>
          <w:iCs w:val="1"/>
          <w:color w:val="auto"/>
        </w:rPr>
        <w:t>ealth</w:t>
      </w:r>
      <w:r w:rsidRPr="54FCEBAD" w:rsidR="203FEA63">
        <w:rPr>
          <w:rFonts w:ascii="Times New Roman" w:hAnsi="Times New Roman" w:eastAsia="Times New Roman" w:cs="Times New Roman"/>
          <w:color w:val="auto"/>
        </w:rPr>
        <w:t xml:space="preserve">, 9. Available at: </w:t>
      </w:r>
      <w:hyperlink r:id="R6bc19d5bea8943a5">
        <w:r w:rsidRPr="54FCEBAD" w:rsidR="203FEA63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https://doi.org/10.3389/fpubh.2021.655491</w:t>
        </w:r>
      </w:hyperlink>
      <w:r w:rsidRPr="54FCEBAD" w:rsidR="203FEA63">
        <w:rPr>
          <w:rFonts w:ascii="Times New Roman" w:hAnsi="Times New Roman" w:eastAsia="Times New Roman" w:cs="Times New Roman"/>
          <w:color w:val="auto"/>
        </w:rPr>
        <w:t>.</w:t>
      </w:r>
    </w:p>
    <w:p w:rsidR="4666FD93" w:rsidP="54FCEBAD" w:rsidRDefault="4666FD93" w14:paraId="6A6EFDCD" w14:textId="37E5A0E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54FCEBAD" w:rsidR="438872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Wang, X., Zhou, Q., </w:t>
      </w:r>
      <w:r w:rsidRPr="54FCEBAD" w:rsidR="3A7BDA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Zhang, M., Zhang, Q.</w:t>
      </w:r>
      <w:r w:rsidRPr="54FCEBAD" w:rsidR="438872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(2021)</w:t>
      </w:r>
      <w:r w:rsidRPr="54FCEBAD" w:rsidR="438872D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</w:t>
      </w:r>
      <w:r w:rsidRPr="54FCEBAD" w:rsidR="438872D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‘</w:t>
      </w:r>
      <w:r w:rsidRPr="54FCEBAD" w:rsidR="438872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Exercise in the Park or Gym? The Physiological and Mental Responses of Obese People Walking in Different Settings at Different Speeds: A Parallel Group Randomized Tria</w:t>
      </w:r>
      <w:r w:rsidRPr="54FCEBAD" w:rsidR="438872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54FCEBAD" w:rsidR="438872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’</w:t>
      </w:r>
      <w:r w:rsidRPr="54FCEBAD" w:rsidR="438872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,</w:t>
      </w:r>
      <w:r w:rsidRPr="54FCEBAD" w:rsidR="438872D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Frontiers in psychology</w:t>
      </w:r>
      <w:r w:rsidRPr="54FCEBAD" w:rsidR="438872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12. Available at: </w:t>
      </w:r>
      <w:hyperlink r:id="Rb232f3c6432d4d64">
        <w:r w:rsidRPr="54FCEBAD" w:rsidR="438872D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color w:val="auto"/>
            <w:sz w:val="24"/>
            <w:szCs w:val="24"/>
          </w:rPr>
          <w:t>https://doi.org/10.3389/fpsyg.2021.728826</w:t>
        </w:r>
      </w:hyperlink>
      <w:r w:rsidRPr="54FCEBAD" w:rsidR="438872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54FCEBAD" w:rsidR="6F0A80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</w:p>
    <w:p w:rsidR="4666FD93" w:rsidP="54FCEBAD" w:rsidRDefault="4666FD93" w14:paraId="2D7AD858" w14:textId="524A28AF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lang w:val="en-US"/>
        </w:rPr>
      </w:pPr>
      <w:r w:rsidRPr="54FCEBAD" w:rsidR="11E8D189">
        <w:rPr>
          <w:rFonts w:ascii="Times New Roman" w:hAnsi="Times New Roman" w:eastAsia="Times New Roman" w:cs="Times New Roman"/>
          <w:color w:val="auto"/>
        </w:rPr>
        <w:t>World Health Organization (no date)</w:t>
      </w:r>
      <w:r w:rsidRPr="54FCEBAD" w:rsidR="11E8D189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54FCEBAD" w:rsidR="11E8D189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The Global Health Observatory </w:t>
      </w:r>
      <w:r w:rsidRPr="54FCEBAD" w:rsidR="11E8D189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Explore a </w:t>
      </w:r>
      <w:r w:rsidRPr="54FCEBAD" w:rsidR="074513AC">
        <w:rPr>
          <w:rFonts w:ascii="Times New Roman" w:hAnsi="Times New Roman" w:eastAsia="Times New Roman" w:cs="Times New Roman"/>
          <w:i w:val="0"/>
          <w:iCs w:val="0"/>
          <w:color w:val="auto"/>
        </w:rPr>
        <w:t>W</w:t>
      </w:r>
      <w:r w:rsidRPr="54FCEBAD" w:rsidR="11E8D189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orld of </w:t>
      </w:r>
      <w:r w:rsidRPr="54FCEBAD" w:rsidR="33B369FC">
        <w:rPr>
          <w:rFonts w:ascii="Times New Roman" w:hAnsi="Times New Roman" w:eastAsia="Times New Roman" w:cs="Times New Roman"/>
          <w:i w:val="0"/>
          <w:iCs w:val="0"/>
          <w:color w:val="auto"/>
        </w:rPr>
        <w:t>H</w:t>
      </w:r>
      <w:r w:rsidRPr="54FCEBAD" w:rsidR="11E8D189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ealth </w:t>
      </w:r>
      <w:r w:rsidRPr="54FCEBAD" w:rsidR="0207ADF3">
        <w:rPr>
          <w:rFonts w:ascii="Times New Roman" w:hAnsi="Times New Roman" w:eastAsia="Times New Roman" w:cs="Times New Roman"/>
          <w:i w:val="0"/>
          <w:iCs w:val="0"/>
          <w:color w:val="auto"/>
        </w:rPr>
        <w:t>D</w:t>
      </w:r>
      <w:r w:rsidRPr="54FCEBAD" w:rsidR="11E8D189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ata </w:t>
      </w:r>
      <w:r w:rsidRPr="54FCEBAD" w:rsidR="11E8D189">
        <w:rPr>
          <w:rFonts w:ascii="Times New Roman" w:hAnsi="Times New Roman" w:eastAsia="Times New Roman" w:cs="Times New Roman"/>
          <w:i w:val="1"/>
          <w:iCs w:val="1"/>
          <w:color w:val="auto"/>
        </w:rPr>
        <w:t>‘</w:t>
      </w:r>
      <w:r w:rsidRPr="54FCEBAD" w:rsidR="11E8D189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Insufficient </w:t>
      </w:r>
      <w:r w:rsidRPr="54FCEBAD" w:rsidR="38A29CF0">
        <w:rPr>
          <w:rFonts w:ascii="Times New Roman" w:hAnsi="Times New Roman" w:eastAsia="Times New Roman" w:cs="Times New Roman"/>
          <w:i w:val="1"/>
          <w:iCs w:val="1"/>
          <w:color w:val="auto"/>
        </w:rPr>
        <w:t>P</w:t>
      </w:r>
      <w:r w:rsidRPr="54FCEBAD" w:rsidR="11E8D189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hysical </w:t>
      </w:r>
      <w:r w:rsidRPr="54FCEBAD" w:rsidR="5F0C840A">
        <w:rPr>
          <w:rFonts w:ascii="Times New Roman" w:hAnsi="Times New Roman" w:eastAsia="Times New Roman" w:cs="Times New Roman"/>
          <w:i w:val="1"/>
          <w:iCs w:val="1"/>
          <w:color w:val="auto"/>
        </w:rPr>
        <w:t>A</w:t>
      </w:r>
      <w:r w:rsidRPr="54FCEBAD" w:rsidR="11E8D189">
        <w:rPr>
          <w:rFonts w:ascii="Times New Roman" w:hAnsi="Times New Roman" w:eastAsia="Times New Roman" w:cs="Times New Roman"/>
          <w:i w:val="1"/>
          <w:iCs w:val="1"/>
          <w:color w:val="auto"/>
        </w:rPr>
        <w:t>ctivity’</w:t>
      </w:r>
      <w:r w:rsidRPr="54FCEBAD" w:rsidR="11E8D189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  <w:r w:rsidRPr="54FCEBAD" w:rsidR="11E8D189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Available at: </w:t>
      </w:r>
      <w:hyperlink r:id="R3137d492c93e4848">
        <w:r w:rsidRPr="54FCEBAD" w:rsidR="11E8D189">
          <w:rPr>
            <w:rStyle w:val="Hyperlink"/>
            <w:rFonts w:ascii="Times New Roman" w:hAnsi="Times New Roman" w:eastAsia="Times New Roman" w:cs="Times New Roman"/>
            <w:i w:val="1"/>
            <w:iCs w:val="1"/>
            <w:color w:val="auto"/>
          </w:rPr>
          <w:t>https://www.who.int/data/gho/data/themes/topics/indicator-groups/insufficient-physical-activity-indicator-group</w:t>
        </w:r>
      </w:hyperlink>
      <w:r w:rsidRPr="54FCEBAD" w:rsidR="11E8D189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(Accessed on 20 October 2024).</w:t>
      </w:r>
    </w:p>
    <w:p w:rsidR="4666FD93" w:rsidP="54FCEBAD" w:rsidRDefault="4666FD93" w14:paraId="6DE64A57" w14:textId="7DE49EC8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54FCEBAD" w:rsidR="40B5F428">
        <w:rPr>
          <w:rFonts w:ascii="Times New Roman" w:hAnsi="Times New Roman" w:eastAsia="Times New Roman" w:cs="Times New Roman"/>
          <w:color w:val="auto"/>
        </w:rPr>
        <w:t xml:space="preserve">Zhang, T., Ham, J. and Ren, X. (2021) 'Why Exercise at Work: Development of the Office Exercise Behavior Determinants Scale', </w:t>
      </w:r>
      <w:r w:rsidRPr="54FCEBAD" w:rsidR="40B5F428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International </w:t>
      </w:r>
      <w:r w:rsidRPr="54FCEBAD" w:rsidR="0E54AD1E">
        <w:rPr>
          <w:rFonts w:ascii="Times New Roman" w:hAnsi="Times New Roman" w:eastAsia="Times New Roman" w:cs="Times New Roman"/>
          <w:i w:val="1"/>
          <w:iCs w:val="1"/>
          <w:color w:val="auto"/>
        </w:rPr>
        <w:t>J</w:t>
      </w:r>
      <w:r w:rsidRPr="54FCEBAD" w:rsidR="40B5F428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ournal of </w:t>
      </w:r>
      <w:r w:rsidRPr="54FCEBAD" w:rsidR="13ABBFFF">
        <w:rPr>
          <w:rFonts w:ascii="Times New Roman" w:hAnsi="Times New Roman" w:eastAsia="Times New Roman" w:cs="Times New Roman"/>
          <w:i w:val="1"/>
          <w:iCs w:val="1"/>
          <w:color w:val="auto"/>
        </w:rPr>
        <w:t>E</w:t>
      </w:r>
      <w:r w:rsidRPr="54FCEBAD" w:rsidR="40B5F428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nvironmental </w:t>
      </w:r>
      <w:r w:rsidRPr="54FCEBAD" w:rsidR="01B4E7DC">
        <w:rPr>
          <w:rFonts w:ascii="Times New Roman" w:hAnsi="Times New Roman" w:eastAsia="Times New Roman" w:cs="Times New Roman"/>
          <w:i w:val="1"/>
          <w:iCs w:val="1"/>
          <w:color w:val="auto"/>
        </w:rPr>
        <w:t>R</w:t>
      </w:r>
      <w:r w:rsidRPr="54FCEBAD" w:rsidR="40B5F428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esearch and </w:t>
      </w:r>
      <w:r w:rsidRPr="54FCEBAD" w:rsidR="62F27531">
        <w:rPr>
          <w:rFonts w:ascii="Times New Roman" w:hAnsi="Times New Roman" w:eastAsia="Times New Roman" w:cs="Times New Roman"/>
          <w:i w:val="1"/>
          <w:iCs w:val="1"/>
          <w:color w:val="auto"/>
        </w:rPr>
        <w:t>P</w:t>
      </w:r>
      <w:r w:rsidRPr="54FCEBAD" w:rsidR="40B5F428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ublic </w:t>
      </w:r>
      <w:r w:rsidRPr="54FCEBAD" w:rsidR="17E46BC9">
        <w:rPr>
          <w:rFonts w:ascii="Times New Roman" w:hAnsi="Times New Roman" w:eastAsia="Times New Roman" w:cs="Times New Roman"/>
          <w:i w:val="1"/>
          <w:iCs w:val="1"/>
          <w:color w:val="auto"/>
        </w:rPr>
        <w:t>H</w:t>
      </w:r>
      <w:r w:rsidRPr="54FCEBAD" w:rsidR="40B5F428">
        <w:rPr>
          <w:rFonts w:ascii="Times New Roman" w:hAnsi="Times New Roman" w:eastAsia="Times New Roman" w:cs="Times New Roman"/>
          <w:i w:val="1"/>
          <w:iCs w:val="1"/>
          <w:color w:val="auto"/>
        </w:rPr>
        <w:t>ealth</w:t>
      </w:r>
      <w:r w:rsidRPr="54FCEBAD" w:rsidR="40B5F428">
        <w:rPr>
          <w:rFonts w:ascii="Times New Roman" w:hAnsi="Times New Roman" w:eastAsia="Times New Roman" w:cs="Times New Roman"/>
          <w:color w:val="auto"/>
        </w:rPr>
        <w:t>, 18(5), p.2736.</w:t>
      </w:r>
      <w:r w:rsidRPr="54FCEBAD" w:rsidR="0AFE2E33">
        <w:rPr>
          <w:rFonts w:ascii="Times New Roman" w:hAnsi="Times New Roman" w:eastAsia="Times New Roman" w:cs="Times New Roman"/>
          <w:color w:val="auto"/>
        </w:rPr>
        <w:t xml:space="preserve"> Available at: </w:t>
      </w:r>
      <w:hyperlink r:id="Red76920fceb64806">
        <w:r w:rsidRPr="54FCEBAD" w:rsidR="4BDDD36D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https://doi.org/10.3390/ijerph18052736</w:t>
        </w:r>
      </w:hyperlink>
      <w:r w:rsidRPr="54FCEBAD" w:rsidR="4BDDD36D">
        <w:rPr>
          <w:rFonts w:ascii="Times New Roman" w:hAnsi="Times New Roman" w:eastAsia="Times New Roman" w:cs="Times New Roman"/>
          <w:color w:val="auto"/>
        </w:rPr>
        <w:t xml:space="preserve">. </w:t>
      </w:r>
    </w:p>
    <w:sectPr>
      <w:pgSz w:w="12240" w:h="15840" w:orient="portrait"/>
      <w:pgMar w:top="1417" w:right="1417" w:bottom="1417" w:left="1417" w:header="720" w:footer="720" w:gutter="0"/>
      <w:cols w:space="720"/>
      <w:docGrid w:linePitch="360"/>
      <w:headerReference w:type="default" r:id="Rda4bb16b45714e74"/>
      <w:footerReference w:type="default" r:id="Ra74e6b424ed5434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4FCEBAD" w:rsidTr="54FCEBAD" w14:paraId="3F72F2B4">
      <w:trPr>
        <w:trHeight w:val="300"/>
      </w:trPr>
      <w:tc>
        <w:tcPr>
          <w:tcW w:w="3120" w:type="dxa"/>
          <w:tcMar/>
        </w:tcPr>
        <w:p w:rsidR="54FCEBAD" w:rsidP="54FCEBAD" w:rsidRDefault="54FCEBAD" w14:paraId="0C35C5CC" w14:textId="2F86BF5A">
          <w:pPr>
            <w:pStyle w:val="Header"/>
            <w:bidi w:val="0"/>
            <w:ind w:left="-115"/>
            <w:jc w:val="left"/>
          </w:pPr>
          <w:r w:rsidR="54FCEBAD">
            <w:rPr/>
            <w:t>Pg.</w:t>
          </w: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54FCEBAD" w:rsidP="54FCEBAD" w:rsidRDefault="54FCEBAD" w14:paraId="354A6232" w14:textId="7E09F5A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4FCEBAD" w:rsidP="54FCEBAD" w:rsidRDefault="54FCEBAD" w14:paraId="3CEA8419" w14:textId="71845E06">
          <w:pPr>
            <w:pStyle w:val="Header"/>
            <w:bidi w:val="0"/>
            <w:ind w:right="-115"/>
            <w:jc w:val="right"/>
          </w:pPr>
        </w:p>
      </w:tc>
    </w:tr>
  </w:tbl>
  <w:p w:rsidR="54FCEBAD" w:rsidP="54FCEBAD" w:rsidRDefault="54FCEBAD" w14:paraId="616A8504" w14:textId="19356FD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9360" w:type="dxa"/>
      <w:tblLayout w:type="fixed"/>
      <w:tblLook w:val="06A0" w:firstRow="1" w:lastRow="0" w:firstColumn="1" w:lastColumn="0" w:noHBand="1" w:noVBand="1"/>
    </w:tblPr>
    <w:tblGrid>
      <w:gridCol w:w="6630"/>
      <w:gridCol w:w="540"/>
      <w:gridCol w:w="2190"/>
    </w:tblGrid>
    <w:tr w:rsidR="321C3270" w:rsidTr="54FCEBAD" w14:paraId="6211C3B4">
      <w:trPr>
        <w:trHeight w:val="300"/>
      </w:trPr>
      <w:tc>
        <w:tcPr>
          <w:tcW w:w="6630" w:type="dxa"/>
          <w:tcMar/>
        </w:tcPr>
        <w:p w:rsidR="321C3270" w:rsidP="321C3270" w:rsidRDefault="321C3270" w14:paraId="3A56CE42" w14:textId="0F552F76">
          <w:pPr>
            <w:pStyle w:val="Header"/>
            <w:bidi w:val="0"/>
            <w:ind w:left="-115"/>
            <w:jc w:val="left"/>
          </w:pPr>
          <w:r w:rsidR="54FCEBAD">
            <w:rPr/>
            <w:t>Student Number: 2406718 Module Code: BMSS4008/C</w:t>
          </w:r>
        </w:p>
        <w:p w:rsidR="321C3270" w:rsidP="321C3270" w:rsidRDefault="321C3270" w14:paraId="30904671" w14:textId="4A6C1C9E">
          <w:pPr>
            <w:pStyle w:val="Header"/>
            <w:bidi w:val="0"/>
            <w:ind w:left="-115"/>
            <w:jc w:val="left"/>
          </w:pPr>
        </w:p>
      </w:tc>
      <w:tc>
        <w:tcPr>
          <w:tcW w:w="540" w:type="dxa"/>
          <w:tcMar/>
        </w:tcPr>
        <w:p w:rsidR="321C3270" w:rsidP="321C3270" w:rsidRDefault="321C3270" w14:paraId="59776436" w14:textId="64060597">
          <w:pPr>
            <w:pStyle w:val="Header"/>
            <w:bidi w:val="0"/>
            <w:jc w:val="center"/>
          </w:pPr>
        </w:p>
      </w:tc>
      <w:tc>
        <w:tcPr>
          <w:tcW w:w="2190" w:type="dxa"/>
          <w:tcMar/>
        </w:tcPr>
        <w:p w:rsidR="321C3270" w:rsidP="321C3270" w:rsidRDefault="321C3270" w14:paraId="7A151073" w14:textId="58C4EADD">
          <w:pPr>
            <w:pStyle w:val="Header"/>
            <w:bidi w:val="0"/>
            <w:ind w:right="-115"/>
            <w:jc w:val="right"/>
          </w:pPr>
        </w:p>
      </w:tc>
    </w:tr>
  </w:tbl>
  <w:p w:rsidR="321C3270" w:rsidP="321C3270" w:rsidRDefault="321C3270" w14:paraId="1C448ACD" w14:textId="2EFCB92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SMNon23V6elS+S" int2:id="q0SZKebS">
      <int2:state int2:type="AugLoop_Text_Critique" int2:value="Rejected"/>
    </int2:textHash>
    <int2:textHash int2:hashCode="f6k22IVwIEkKZB" int2:id="vfRZpGAN">
      <int2:state int2:type="AugLoop_Text_Critique" int2:value="Rejected"/>
    </int2:textHash>
    <int2:textHash int2:hashCode="BlbVfd27tMl4qU" int2:id="yJMJxNSV">
      <int2:state int2:type="AugLoop_Text_Critique" int2:value="Rejected"/>
    </int2:textHash>
    <int2:textHash int2:hashCode="OnGV2Zvua7FarP" int2:id="dWNGud0A">
      <int2:state int2:type="AugLoop_Text_Critique" int2:value="Rejected"/>
    </int2:textHash>
    <int2:textHash int2:hashCode="QYprxN7M8PfVGC" int2:id="BSGhD8Vx">
      <int2:state int2:type="AugLoop_Text_Critique" int2:value="Rejected"/>
    </int2:textHash>
    <int2:textHash int2:hashCode="v3jXqOAVqWKVSe" int2:id="wMuloCCa">
      <int2:state int2:type="AugLoop_Text_Critique" int2:value="Rejected"/>
    </int2:textHash>
    <int2:textHash int2:hashCode="Y7rxyEYEGk+h8X" int2:id="iW6aZnk9">
      <int2:state int2:type="AugLoop_Text_Critique" int2:value="Rejected"/>
    </int2:textHash>
    <int2:bookmark int2:bookmarkName="_Int_Nlddikrn" int2:invalidationBookmarkName="" int2:hashCode="rw1V7TM4EJukJA" int2:id="SkkRAfWG">
      <int2:state int2:type="AugLoop_Text_Critique" int2:value="Rejected"/>
    </int2:bookmark>
    <int2:bookmark int2:bookmarkName="_Int_wg3h7DLC" int2:invalidationBookmarkName="" int2:hashCode="o0UdTIBWoZy14e" int2:id="HqTxWfbW">
      <int2:state int2:type="AugLoop_Text_Critique" int2:value="Rejected"/>
    </int2:bookmark>
    <int2:bookmark int2:bookmarkName="_Int_3ETCg9XJ" int2:invalidationBookmarkName="" int2:hashCode="kmMiHdNZO5rjQT" int2:id="QxZYHKxI">
      <int2:state int2:type="AugLoop_Text_Critique" int2:value="Rejected"/>
    </int2:bookmark>
    <int2:bookmark int2:bookmarkName="_Int_EiZThV54" int2:invalidationBookmarkName="" int2:hashCode="5cEnj+BQkBZE21" int2:id="r7ZZT66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c87a5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69130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AE77FC"/>
    <w:rsid w:val="00072F9F"/>
    <w:rsid w:val="001D9B23"/>
    <w:rsid w:val="0022971D"/>
    <w:rsid w:val="0022DFDD"/>
    <w:rsid w:val="003A9268"/>
    <w:rsid w:val="004FAB62"/>
    <w:rsid w:val="006F0478"/>
    <w:rsid w:val="0088BB75"/>
    <w:rsid w:val="00A13846"/>
    <w:rsid w:val="00A27F68"/>
    <w:rsid w:val="00C820FB"/>
    <w:rsid w:val="00CAD015"/>
    <w:rsid w:val="00CB2789"/>
    <w:rsid w:val="00CBA385"/>
    <w:rsid w:val="00CE11BA"/>
    <w:rsid w:val="00D298AB"/>
    <w:rsid w:val="00DCC5CC"/>
    <w:rsid w:val="00DF39AE"/>
    <w:rsid w:val="00E728C3"/>
    <w:rsid w:val="00F84AE0"/>
    <w:rsid w:val="00F8B598"/>
    <w:rsid w:val="00F9DFCB"/>
    <w:rsid w:val="00FE408E"/>
    <w:rsid w:val="010CF409"/>
    <w:rsid w:val="01172ED1"/>
    <w:rsid w:val="011C1205"/>
    <w:rsid w:val="012C1D50"/>
    <w:rsid w:val="01337C7E"/>
    <w:rsid w:val="01595543"/>
    <w:rsid w:val="0161459D"/>
    <w:rsid w:val="016527CC"/>
    <w:rsid w:val="016F045E"/>
    <w:rsid w:val="0178A42F"/>
    <w:rsid w:val="017CE9A6"/>
    <w:rsid w:val="017E36CC"/>
    <w:rsid w:val="01815A30"/>
    <w:rsid w:val="019D2283"/>
    <w:rsid w:val="01A96C26"/>
    <w:rsid w:val="01AE77FC"/>
    <w:rsid w:val="01B4E7DC"/>
    <w:rsid w:val="01B5335D"/>
    <w:rsid w:val="01BD46DB"/>
    <w:rsid w:val="01BF05C5"/>
    <w:rsid w:val="01C7A58F"/>
    <w:rsid w:val="01D77864"/>
    <w:rsid w:val="01D84943"/>
    <w:rsid w:val="01DD946D"/>
    <w:rsid w:val="01E55455"/>
    <w:rsid w:val="0206D8F8"/>
    <w:rsid w:val="0207ADF3"/>
    <w:rsid w:val="020A0F05"/>
    <w:rsid w:val="020A5973"/>
    <w:rsid w:val="021B1A3E"/>
    <w:rsid w:val="021CB71D"/>
    <w:rsid w:val="02201310"/>
    <w:rsid w:val="022152F1"/>
    <w:rsid w:val="022421C2"/>
    <w:rsid w:val="022EC801"/>
    <w:rsid w:val="023A1308"/>
    <w:rsid w:val="023A54E6"/>
    <w:rsid w:val="024030A6"/>
    <w:rsid w:val="0248615D"/>
    <w:rsid w:val="024B38D0"/>
    <w:rsid w:val="026E00AE"/>
    <w:rsid w:val="027482AA"/>
    <w:rsid w:val="02749A24"/>
    <w:rsid w:val="028BE4E7"/>
    <w:rsid w:val="028ECD8E"/>
    <w:rsid w:val="02A0A264"/>
    <w:rsid w:val="02AA1489"/>
    <w:rsid w:val="02AFC341"/>
    <w:rsid w:val="02B5F4FD"/>
    <w:rsid w:val="02B9B523"/>
    <w:rsid w:val="02C1280E"/>
    <w:rsid w:val="02DE23C2"/>
    <w:rsid w:val="02F9415D"/>
    <w:rsid w:val="0309783D"/>
    <w:rsid w:val="031099DD"/>
    <w:rsid w:val="0316A226"/>
    <w:rsid w:val="03428CB3"/>
    <w:rsid w:val="034C23BE"/>
    <w:rsid w:val="034E919B"/>
    <w:rsid w:val="034FAC4D"/>
    <w:rsid w:val="03569D7C"/>
    <w:rsid w:val="03734E46"/>
    <w:rsid w:val="037F577B"/>
    <w:rsid w:val="038CA752"/>
    <w:rsid w:val="03973405"/>
    <w:rsid w:val="039C8D0B"/>
    <w:rsid w:val="03A6E4D7"/>
    <w:rsid w:val="03C4BE9A"/>
    <w:rsid w:val="03C59899"/>
    <w:rsid w:val="03C6C32C"/>
    <w:rsid w:val="03D4BAA6"/>
    <w:rsid w:val="03DCB635"/>
    <w:rsid w:val="03EC5887"/>
    <w:rsid w:val="03F18C59"/>
    <w:rsid w:val="0405D0B6"/>
    <w:rsid w:val="040ECEC0"/>
    <w:rsid w:val="0416FC1B"/>
    <w:rsid w:val="04201401"/>
    <w:rsid w:val="04332B08"/>
    <w:rsid w:val="043620D3"/>
    <w:rsid w:val="04381E99"/>
    <w:rsid w:val="043D5126"/>
    <w:rsid w:val="04552EAA"/>
    <w:rsid w:val="0460D063"/>
    <w:rsid w:val="04800071"/>
    <w:rsid w:val="04805A99"/>
    <w:rsid w:val="0483A335"/>
    <w:rsid w:val="04942299"/>
    <w:rsid w:val="049F0DDD"/>
    <w:rsid w:val="04A3ECDE"/>
    <w:rsid w:val="04B0AB33"/>
    <w:rsid w:val="04BAE1E5"/>
    <w:rsid w:val="04BB79F1"/>
    <w:rsid w:val="04CAC042"/>
    <w:rsid w:val="04D56F14"/>
    <w:rsid w:val="04E03DE5"/>
    <w:rsid w:val="04EE4024"/>
    <w:rsid w:val="04F6E3FE"/>
    <w:rsid w:val="050935F3"/>
    <w:rsid w:val="050AFDCB"/>
    <w:rsid w:val="05376DA8"/>
    <w:rsid w:val="053A636B"/>
    <w:rsid w:val="053D3209"/>
    <w:rsid w:val="053F4A43"/>
    <w:rsid w:val="05510EB6"/>
    <w:rsid w:val="05515ED2"/>
    <w:rsid w:val="0553F656"/>
    <w:rsid w:val="055DD192"/>
    <w:rsid w:val="05684F82"/>
    <w:rsid w:val="05792EBC"/>
    <w:rsid w:val="0587B075"/>
    <w:rsid w:val="058EBA30"/>
    <w:rsid w:val="05990732"/>
    <w:rsid w:val="05A4349B"/>
    <w:rsid w:val="05A704ED"/>
    <w:rsid w:val="05AC8E2D"/>
    <w:rsid w:val="05AE9057"/>
    <w:rsid w:val="05B2D292"/>
    <w:rsid w:val="05EC862F"/>
    <w:rsid w:val="05ED19E2"/>
    <w:rsid w:val="05F37FE9"/>
    <w:rsid w:val="06107B50"/>
    <w:rsid w:val="0628143C"/>
    <w:rsid w:val="063E6163"/>
    <w:rsid w:val="064131C4"/>
    <w:rsid w:val="0647AD03"/>
    <w:rsid w:val="0649FA55"/>
    <w:rsid w:val="06500057"/>
    <w:rsid w:val="06520D5B"/>
    <w:rsid w:val="066A8FCD"/>
    <w:rsid w:val="066DD566"/>
    <w:rsid w:val="0687BA8A"/>
    <w:rsid w:val="06AA36BD"/>
    <w:rsid w:val="06B22C77"/>
    <w:rsid w:val="06C3283D"/>
    <w:rsid w:val="06C5649A"/>
    <w:rsid w:val="06C6335F"/>
    <w:rsid w:val="06D0547B"/>
    <w:rsid w:val="06D60D47"/>
    <w:rsid w:val="06D83EA6"/>
    <w:rsid w:val="06F10D15"/>
    <w:rsid w:val="06F50448"/>
    <w:rsid w:val="07070489"/>
    <w:rsid w:val="070A5179"/>
    <w:rsid w:val="0716B2A7"/>
    <w:rsid w:val="072D10B4"/>
    <w:rsid w:val="073CAC50"/>
    <w:rsid w:val="074513AC"/>
    <w:rsid w:val="0761489B"/>
    <w:rsid w:val="0761B17E"/>
    <w:rsid w:val="0765B53C"/>
    <w:rsid w:val="07666938"/>
    <w:rsid w:val="07863B65"/>
    <w:rsid w:val="079545FC"/>
    <w:rsid w:val="07A0CC31"/>
    <w:rsid w:val="07A3F35E"/>
    <w:rsid w:val="07B206C6"/>
    <w:rsid w:val="07B42E85"/>
    <w:rsid w:val="07B64A83"/>
    <w:rsid w:val="07BFE691"/>
    <w:rsid w:val="07C84EC8"/>
    <w:rsid w:val="07CA0DC9"/>
    <w:rsid w:val="07DBE373"/>
    <w:rsid w:val="07E90240"/>
    <w:rsid w:val="082E6942"/>
    <w:rsid w:val="0830AF3E"/>
    <w:rsid w:val="085490BE"/>
    <w:rsid w:val="085F5F3A"/>
    <w:rsid w:val="08690AE6"/>
    <w:rsid w:val="08780541"/>
    <w:rsid w:val="08786FB9"/>
    <w:rsid w:val="087B9AF9"/>
    <w:rsid w:val="0887B5CD"/>
    <w:rsid w:val="088BB301"/>
    <w:rsid w:val="088CDB82"/>
    <w:rsid w:val="08C67A2A"/>
    <w:rsid w:val="08C68205"/>
    <w:rsid w:val="08C9FAE0"/>
    <w:rsid w:val="08DD5899"/>
    <w:rsid w:val="08E1DF67"/>
    <w:rsid w:val="08F5AEFC"/>
    <w:rsid w:val="08F9EF3D"/>
    <w:rsid w:val="0905E37B"/>
    <w:rsid w:val="0912F9FE"/>
    <w:rsid w:val="09139B58"/>
    <w:rsid w:val="091537F8"/>
    <w:rsid w:val="0926A76A"/>
    <w:rsid w:val="093A1560"/>
    <w:rsid w:val="094237C6"/>
    <w:rsid w:val="0942C664"/>
    <w:rsid w:val="094999DC"/>
    <w:rsid w:val="094A1B72"/>
    <w:rsid w:val="094D8E1A"/>
    <w:rsid w:val="0983E187"/>
    <w:rsid w:val="098487FE"/>
    <w:rsid w:val="0984FA7A"/>
    <w:rsid w:val="0990A259"/>
    <w:rsid w:val="0990A85C"/>
    <w:rsid w:val="09939E49"/>
    <w:rsid w:val="09A83F92"/>
    <w:rsid w:val="09B2DEBD"/>
    <w:rsid w:val="09BDC4E3"/>
    <w:rsid w:val="09D631AB"/>
    <w:rsid w:val="09D6B4ED"/>
    <w:rsid w:val="09E25B88"/>
    <w:rsid w:val="09E3F47A"/>
    <w:rsid w:val="0A045DBF"/>
    <w:rsid w:val="0A09557A"/>
    <w:rsid w:val="0A12C53A"/>
    <w:rsid w:val="0A17B2C2"/>
    <w:rsid w:val="0A1C6B66"/>
    <w:rsid w:val="0A44FE54"/>
    <w:rsid w:val="0A57E17A"/>
    <w:rsid w:val="0A62D55E"/>
    <w:rsid w:val="0A7302FC"/>
    <w:rsid w:val="0A7302FC"/>
    <w:rsid w:val="0A7F2FB2"/>
    <w:rsid w:val="0A80E761"/>
    <w:rsid w:val="0A85E819"/>
    <w:rsid w:val="0A8635B2"/>
    <w:rsid w:val="0A8EBCCD"/>
    <w:rsid w:val="0A925055"/>
    <w:rsid w:val="0A998433"/>
    <w:rsid w:val="0A9C92D8"/>
    <w:rsid w:val="0AA92DA5"/>
    <w:rsid w:val="0AC3FA07"/>
    <w:rsid w:val="0AD922B3"/>
    <w:rsid w:val="0AEC5BD5"/>
    <w:rsid w:val="0AFE2E33"/>
    <w:rsid w:val="0B0A1E54"/>
    <w:rsid w:val="0B10DB7D"/>
    <w:rsid w:val="0B1D364A"/>
    <w:rsid w:val="0B207BF8"/>
    <w:rsid w:val="0B350D36"/>
    <w:rsid w:val="0B3E463E"/>
    <w:rsid w:val="0B481FBE"/>
    <w:rsid w:val="0B5218D6"/>
    <w:rsid w:val="0B533128"/>
    <w:rsid w:val="0B538A51"/>
    <w:rsid w:val="0B5B8C6C"/>
    <w:rsid w:val="0B5EB85D"/>
    <w:rsid w:val="0B5ED8B1"/>
    <w:rsid w:val="0B632EA4"/>
    <w:rsid w:val="0B6A82E3"/>
    <w:rsid w:val="0B74C8D8"/>
    <w:rsid w:val="0BA10747"/>
    <w:rsid w:val="0BAEAEFE"/>
    <w:rsid w:val="0BB57579"/>
    <w:rsid w:val="0BC51481"/>
    <w:rsid w:val="0BC54BC6"/>
    <w:rsid w:val="0BC80470"/>
    <w:rsid w:val="0BCCCCFA"/>
    <w:rsid w:val="0BCD8688"/>
    <w:rsid w:val="0BDA811D"/>
    <w:rsid w:val="0BDC6D15"/>
    <w:rsid w:val="0BE47778"/>
    <w:rsid w:val="0BE87715"/>
    <w:rsid w:val="0BE99E5F"/>
    <w:rsid w:val="0BF351F3"/>
    <w:rsid w:val="0C107F24"/>
    <w:rsid w:val="0C141CD1"/>
    <w:rsid w:val="0C1F336A"/>
    <w:rsid w:val="0C308628"/>
    <w:rsid w:val="0C8133CA"/>
    <w:rsid w:val="0CB8AD13"/>
    <w:rsid w:val="0CC222A0"/>
    <w:rsid w:val="0CCACC04"/>
    <w:rsid w:val="0CCAD6A0"/>
    <w:rsid w:val="0CD13E44"/>
    <w:rsid w:val="0CE11B1D"/>
    <w:rsid w:val="0CF60FA3"/>
    <w:rsid w:val="0D0BD053"/>
    <w:rsid w:val="0D0DB053"/>
    <w:rsid w:val="0D27D715"/>
    <w:rsid w:val="0D2AFE28"/>
    <w:rsid w:val="0D31CD62"/>
    <w:rsid w:val="0D377612"/>
    <w:rsid w:val="0D3F72C5"/>
    <w:rsid w:val="0D44EFE2"/>
    <w:rsid w:val="0D491589"/>
    <w:rsid w:val="0D58285D"/>
    <w:rsid w:val="0D590915"/>
    <w:rsid w:val="0D59F881"/>
    <w:rsid w:val="0D69A915"/>
    <w:rsid w:val="0D6AD7AC"/>
    <w:rsid w:val="0D77C3FB"/>
    <w:rsid w:val="0D7CF589"/>
    <w:rsid w:val="0D8CABE2"/>
    <w:rsid w:val="0D977671"/>
    <w:rsid w:val="0DA3C6ED"/>
    <w:rsid w:val="0DABE3D3"/>
    <w:rsid w:val="0DBBB5FE"/>
    <w:rsid w:val="0DBBF55C"/>
    <w:rsid w:val="0DDEBA34"/>
    <w:rsid w:val="0DF1B025"/>
    <w:rsid w:val="0DF3DD4B"/>
    <w:rsid w:val="0E191641"/>
    <w:rsid w:val="0E1ECE60"/>
    <w:rsid w:val="0E213907"/>
    <w:rsid w:val="0E379E3B"/>
    <w:rsid w:val="0E394101"/>
    <w:rsid w:val="0E441776"/>
    <w:rsid w:val="0E4702BE"/>
    <w:rsid w:val="0E54AD1E"/>
    <w:rsid w:val="0E5AE5FD"/>
    <w:rsid w:val="0E5B7C7E"/>
    <w:rsid w:val="0E5FF697"/>
    <w:rsid w:val="0E668F93"/>
    <w:rsid w:val="0E697D8F"/>
    <w:rsid w:val="0E75B7B9"/>
    <w:rsid w:val="0E816722"/>
    <w:rsid w:val="0E8C9BCA"/>
    <w:rsid w:val="0E9FCD68"/>
    <w:rsid w:val="0EB26D4D"/>
    <w:rsid w:val="0EC813D8"/>
    <w:rsid w:val="0ECA13B4"/>
    <w:rsid w:val="0ECEB0E2"/>
    <w:rsid w:val="0EFD9C51"/>
    <w:rsid w:val="0F02211E"/>
    <w:rsid w:val="0F045DFC"/>
    <w:rsid w:val="0F1B306D"/>
    <w:rsid w:val="0F242860"/>
    <w:rsid w:val="0F3EAADA"/>
    <w:rsid w:val="0F41F6E6"/>
    <w:rsid w:val="0F4236D7"/>
    <w:rsid w:val="0F4302E1"/>
    <w:rsid w:val="0F440777"/>
    <w:rsid w:val="0F4EF496"/>
    <w:rsid w:val="0F5017F5"/>
    <w:rsid w:val="0F5FC6BD"/>
    <w:rsid w:val="0F61F530"/>
    <w:rsid w:val="0F642A69"/>
    <w:rsid w:val="0F654EF6"/>
    <w:rsid w:val="0F6F91B9"/>
    <w:rsid w:val="0F7C45FD"/>
    <w:rsid w:val="0FA329FF"/>
    <w:rsid w:val="0FABC3DB"/>
    <w:rsid w:val="0FB0C27F"/>
    <w:rsid w:val="0FB4A4A0"/>
    <w:rsid w:val="0FBA29F1"/>
    <w:rsid w:val="0FBD592E"/>
    <w:rsid w:val="0FCF672F"/>
    <w:rsid w:val="0FD59A96"/>
    <w:rsid w:val="0FD96765"/>
    <w:rsid w:val="0FDED28A"/>
    <w:rsid w:val="0FE2F161"/>
    <w:rsid w:val="0FEA868A"/>
    <w:rsid w:val="0FED5623"/>
    <w:rsid w:val="0FF483AF"/>
    <w:rsid w:val="0FFC77FF"/>
    <w:rsid w:val="0FFDEE88"/>
    <w:rsid w:val="100DEA8E"/>
    <w:rsid w:val="101BB041"/>
    <w:rsid w:val="1024A1DA"/>
    <w:rsid w:val="10320FAF"/>
    <w:rsid w:val="10359721"/>
    <w:rsid w:val="1035FCC9"/>
    <w:rsid w:val="1044DA83"/>
    <w:rsid w:val="104542B4"/>
    <w:rsid w:val="104FB2C7"/>
    <w:rsid w:val="106A00E7"/>
    <w:rsid w:val="10706FF1"/>
    <w:rsid w:val="1077A8C8"/>
    <w:rsid w:val="10807DF7"/>
    <w:rsid w:val="109B8692"/>
    <w:rsid w:val="10A96631"/>
    <w:rsid w:val="10B31EC8"/>
    <w:rsid w:val="10B92EA4"/>
    <w:rsid w:val="10C90E71"/>
    <w:rsid w:val="10CF050F"/>
    <w:rsid w:val="10D4A234"/>
    <w:rsid w:val="10DCD0F1"/>
    <w:rsid w:val="10DDA63B"/>
    <w:rsid w:val="10EF45D7"/>
    <w:rsid w:val="10F433FB"/>
    <w:rsid w:val="110C0CF8"/>
    <w:rsid w:val="1114B4BF"/>
    <w:rsid w:val="1121414F"/>
    <w:rsid w:val="112C1803"/>
    <w:rsid w:val="11313AF2"/>
    <w:rsid w:val="11461856"/>
    <w:rsid w:val="114D9462"/>
    <w:rsid w:val="11542E2E"/>
    <w:rsid w:val="11569A16"/>
    <w:rsid w:val="11571E46"/>
    <w:rsid w:val="11620F62"/>
    <w:rsid w:val="1166FB31"/>
    <w:rsid w:val="117732D5"/>
    <w:rsid w:val="119B51CA"/>
    <w:rsid w:val="119DDCE9"/>
    <w:rsid w:val="119F9C9C"/>
    <w:rsid w:val="11A17791"/>
    <w:rsid w:val="11A27D95"/>
    <w:rsid w:val="11ACF883"/>
    <w:rsid w:val="11B171FC"/>
    <w:rsid w:val="11B31E86"/>
    <w:rsid w:val="11B3DB19"/>
    <w:rsid w:val="11B9851D"/>
    <w:rsid w:val="11BF4D54"/>
    <w:rsid w:val="11BFBF9C"/>
    <w:rsid w:val="11C25CB7"/>
    <w:rsid w:val="11CD15C3"/>
    <w:rsid w:val="11E2ED25"/>
    <w:rsid w:val="11E8D189"/>
    <w:rsid w:val="11ED437D"/>
    <w:rsid w:val="1205CC7D"/>
    <w:rsid w:val="12068088"/>
    <w:rsid w:val="1207475B"/>
    <w:rsid w:val="1213762F"/>
    <w:rsid w:val="1214D604"/>
    <w:rsid w:val="12172569"/>
    <w:rsid w:val="121D091F"/>
    <w:rsid w:val="1238D61D"/>
    <w:rsid w:val="1241109E"/>
    <w:rsid w:val="1249C68A"/>
    <w:rsid w:val="12587228"/>
    <w:rsid w:val="127EB3F0"/>
    <w:rsid w:val="128E0442"/>
    <w:rsid w:val="12929CBF"/>
    <w:rsid w:val="129F6E36"/>
    <w:rsid w:val="12D059FB"/>
    <w:rsid w:val="12D1E8A7"/>
    <w:rsid w:val="12D1E8A7"/>
    <w:rsid w:val="12DD8D69"/>
    <w:rsid w:val="12E0260C"/>
    <w:rsid w:val="12E0A3DB"/>
    <w:rsid w:val="12F5FA53"/>
    <w:rsid w:val="131A6DD4"/>
    <w:rsid w:val="1321E3A2"/>
    <w:rsid w:val="1331F3BF"/>
    <w:rsid w:val="133613DA"/>
    <w:rsid w:val="1336946A"/>
    <w:rsid w:val="133A3D50"/>
    <w:rsid w:val="133EE31D"/>
    <w:rsid w:val="134613D1"/>
    <w:rsid w:val="134935F9"/>
    <w:rsid w:val="135DC581"/>
    <w:rsid w:val="136381D8"/>
    <w:rsid w:val="13665682"/>
    <w:rsid w:val="137B110B"/>
    <w:rsid w:val="137F5EC3"/>
    <w:rsid w:val="1383F2A8"/>
    <w:rsid w:val="1394BDAA"/>
    <w:rsid w:val="1397AA9D"/>
    <w:rsid w:val="13ABBFFF"/>
    <w:rsid w:val="13BDE80A"/>
    <w:rsid w:val="13D29D42"/>
    <w:rsid w:val="13D9421F"/>
    <w:rsid w:val="13F65D67"/>
    <w:rsid w:val="1400EEFD"/>
    <w:rsid w:val="1408DAC3"/>
    <w:rsid w:val="1413333C"/>
    <w:rsid w:val="1414EE14"/>
    <w:rsid w:val="141E5167"/>
    <w:rsid w:val="142A60BF"/>
    <w:rsid w:val="144B79AD"/>
    <w:rsid w:val="145091FB"/>
    <w:rsid w:val="1452F6D6"/>
    <w:rsid w:val="14586880"/>
    <w:rsid w:val="145A485B"/>
    <w:rsid w:val="145F0F5B"/>
    <w:rsid w:val="146DCAFF"/>
    <w:rsid w:val="148E52F9"/>
    <w:rsid w:val="1490766C"/>
    <w:rsid w:val="14942883"/>
    <w:rsid w:val="14946632"/>
    <w:rsid w:val="1496C036"/>
    <w:rsid w:val="14A018FA"/>
    <w:rsid w:val="14B423EB"/>
    <w:rsid w:val="14CFBDC9"/>
    <w:rsid w:val="14DFFE02"/>
    <w:rsid w:val="14E50B4F"/>
    <w:rsid w:val="14E5B75C"/>
    <w:rsid w:val="14E68320"/>
    <w:rsid w:val="14EBF2D7"/>
    <w:rsid w:val="14F055BF"/>
    <w:rsid w:val="15034309"/>
    <w:rsid w:val="150352A8"/>
    <w:rsid w:val="150A1186"/>
    <w:rsid w:val="1526AEAE"/>
    <w:rsid w:val="152F262E"/>
    <w:rsid w:val="15397D70"/>
    <w:rsid w:val="1543DD3B"/>
    <w:rsid w:val="1549B6AB"/>
    <w:rsid w:val="15609120"/>
    <w:rsid w:val="15664E75"/>
    <w:rsid w:val="157B09B6"/>
    <w:rsid w:val="158E1729"/>
    <w:rsid w:val="15973EED"/>
    <w:rsid w:val="15AB4BA9"/>
    <w:rsid w:val="15AE6C91"/>
    <w:rsid w:val="15B4794F"/>
    <w:rsid w:val="15C30BC6"/>
    <w:rsid w:val="15D398B8"/>
    <w:rsid w:val="15DC853B"/>
    <w:rsid w:val="15DD7873"/>
    <w:rsid w:val="15EA47C3"/>
    <w:rsid w:val="15F87F21"/>
    <w:rsid w:val="1601A0BC"/>
    <w:rsid w:val="1610D56B"/>
    <w:rsid w:val="1614946D"/>
    <w:rsid w:val="162DA49D"/>
    <w:rsid w:val="1630F134"/>
    <w:rsid w:val="16451488"/>
    <w:rsid w:val="1651779C"/>
    <w:rsid w:val="1653C6E5"/>
    <w:rsid w:val="165456D2"/>
    <w:rsid w:val="165CA108"/>
    <w:rsid w:val="166A483A"/>
    <w:rsid w:val="166ABD76"/>
    <w:rsid w:val="166F164C"/>
    <w:rsid w:val="16731CE4"/>
    <w:rsid w:val="167C0516"/>
    <w:rsid w:val="168A5D83"/>
    <w:rsid w:val="168EB220"/>
    <w:rsid w:val="16988239"/>
    <w:rsid w:val="169E89EE"/>
    <w:rsid w:val="16A61776"/>
    <w:rsid w:val="16A6612C"/>
    <w:rsid w:val="16A6BE25"/>
    <w:rsid w:val="16ABE19B"/>
    <w:rsid w:val="16B62BA3"/>
    <w:rsid w:val="16BB2EB6"/>
    <w:rsid w:val="16C2F2F1"/>
    <w:rsid w:val="16DE89E6"/>
    <w:rsid w:val="16E9AFF7"/>
    <w:rsid w:val="16FC000A"/>
    <w:rsid w:val="16FE21DB"/>
    <w:rsid w:val="16FE8209"/>
    <w:rsid w:val="170072EB"/>
    <w:rsid w:val="17148A07"/>
    <w:rsid w:val="172A9C42"/>
    <w:rsid w:val="17323D58"/>
    <w:rsid w:val="173293AF"/>
    <w:rsid w:val="175296F2"/>
    <w:rsid w:val="1769C8EC"/>
    <w:rsid w:val="1769C8EC"/>
    <w:rsid w:val="176A594F"/>
    <w:rsid w:val="176DD545"/>
    <w:rsid w:val="17757438"/>
    <w:rsid w:val="1794BA7B"/>
    <w:rsid w:val="179C1C38"/>
    <w:rsid w:val="17BBAA71"/>
    <w:rsid w:val="17C21C87"/>
    <w:rsid w:val="17C6D08C"/>
    <w:rsid w:val="17C80174"/>
    <w:rsid w:val="17CC489C"/>
    <w:rsid w:val="17D00448"/>
    <w:rsid w:val="17D5C895"/>
    <w:rsid w:val="17E46BC9"/>
    <w:rsid w:val="17ECFF49"/>
    <w:rsid w:val="17F0FEA2"/>
    <w:rsid w:val="180597D3"/>
    <w:rsid w:val="181B09C6"/>
    <w:rsid w:val="182BEE8D"/>
    <w:rsid w:val="184E4425"/>
    <w:rsid w:val="18517984"/>
    <w:rsid w:val="1858A834"/>
    <w:rsid w:val="185DD140"/>
    <w:rsid w:val="185F2420"/>
    <w:rsid w:val="18682347"/>
    <w:rsid w:val="186E7DFD"/>
    <w:rsid w:val="188B660A"/>
    <w:rsid w:val="1891C3EA"/>
    <w:rsid w:val="18975625"/>
    <w:rsid w:val="18982390"/>
    <w:rsid w:val="18990CBC"/>
    <w:rsid w:val="18BF0D2E"/>
    <w:rsid w:val="18C3EBF3"/>
    <w:rsid w:val="18D1640F"/>
    <w:rsid w:val="18E27438"/>
    <w:rsid w:val="18FA12DD"/>
    <w:rsid w:val="18FF2FCC"/>
    <w:rsid w:val="19010017"/>
    <w:rsid w:val="19048F8D"/>
    <w:rsid w:val="190574D0"/>
    <w:rsid w:val="19074B95"/>
    <w:rsid w:val="190DE849"/>
    <w:rsid w:val="19230354"/>
    <w:rsid w:val="1928DBAA"/>
    <w:rsid w:val="19317977"/>
    <w:rsid w:val="19350DBC"/>
    <w:rsid w:val="194F12E7"/>
    <w:rsid w:val="195DF5E1"/>
    <w:rsid w:val="1963A36A"/>
    <w:rsid w:val="196F64FE"/>
    <w:rsid w:val="197294C1"/>
    <w:rsid w:val="1988BC6B"/>
    <w:rsid w:val="19A9F78A"/>
    <w:rsid w:val="19AC59F1"/>
    <w:rsid w:val="19C042E4"/>
    <w:rsid w:val="19D4F66E"/>
    <w:rsid w:val="19D518B8"/>
    <w:rsid w:val="19D96616"/>
    <w:rsid w:val="19DA77DE"/>
    <w:rsid w:val="19E0C928"/>
    <w:rsid w:val="19E466FE"/>
    <w:rsid w:val="19F4872D"/>
    <w:rsid w:val="19FC683D"/>
    <w:rsid w:val="1A256B55"/>
    <w:rsid w:val="1A2B678B"/>
    <w:rsid w:val="1A30B063"/>
    <w:rsid w:val="1A30FC43"/>
    <w:rsid w:val="1A3CE667"/>
    <w:rsid w:val="1A3D728A"/>
    <w:rsid w:val="1A4200EC"/>
    <w:rsid w:val="1A431333"/>
    <w:rsid w:val="1A447DBC"/>
    <w:rsid w:val="1A5204AA"/>
    <w:rsid w:val="1A565EA5"/>
    <w:rsid w:val="1A5FCCBC"/>
    <w:rsid w:val="1A67EEF1"/>
    <w:rsid w:val="1A6986B3"/>
    <w:rsid w:val="1A792D04"/>
    <w:rsid w:val="1A82FA4E"/>
    <w:rsid w:val="1A8DEFDA"/>
    <w:rsid w:val="1A93C290"/>
    <w:rsid w:val="1ABAFACD"/>
    <w:rsid w:val="1AC166AF"/>
    <w:rsid w:val="1ACA0C47"/>
    <w:rsid w:val="1AD21D56"/>
    <w:rsid w:val="1AE4D116"/>
    <w:rsid w:val="1AF01D81"/>
    <w:rsid w:val="1AF94581"/>
    <w:rsid w:val="1B055CDA"/>
    <w:rsid w:val="1B0893A0"/>
    <w:rsid w:val="1B0EB989"/>
    <w:rsid w:val="1B22D0FB"/>
    <w:rsid w:val="1B332184"/>
    <w:rsid w:val="1B39D25C"/>
    <w:rsid w:val="1B3B13EA"/>
    <w:rsid w:val="1B466E6B"/>
    <w:rsid w:val="1B586C47"/>
    <w:rsid w:val="1B5A2EF5"/>
    <w:rsid w:val="1B61219D"/>
    <w:rsid w:val="1B61EFF5"/>
    <w:rsid w:val="1B6AA55E"/>
    <w:rsid w:val="1B746373"/>
    <w:rsid w:val="1B7F3EC0"/>
    <w:rsid w:val="1B8445FB"/>
    <w:rsid w:val="1B9B5708"/>
    <w:rsid w:val="1BB49EFB"/>
    <w:rsid w:val="1BC880A9"/>
    <w:rsid w:val="1BE8CB12"/>
    <w:rsid w:val="1BF31EB9"/>
    <w:rsid w:val="1BF5CE2A"/>
    <w:rsid w:val="1C0C2289"/>
    <w:rsid w:val="1C0C9CB5"/>
    <w:rsid w:val="1C236911"/>
    <w:rsid w:val="1C3C2576"/>
    <w:rsid w:val="1C44DC52"/>
    <w:rsid w:val="1C451922"/>
    <w:rsid w:val="1C4A3C8F"/>
    <w:rsid w:val="1C5AC81F"/>
    <w:rsid w:val="1C5E4F2A"/>
    <w:rsid w:val="1C5FDFC4"/>
    <w:rsid w:val="1C6FCC9E"/>
    <w:rsid w:val="1C70B3D8"/>
    <w:rsid w:val="1C826AAC"/>
    <w:rsid w:val="1C8865E0"/>
    <w:rsid w:val="1C8B01A7"/>
    <w:rsid w:val="1C8ED5A7"/>
    <w:rsid w:val="1C926D40"/>
    <w:rsid w:val="1C93F675"/>
    <w:rsid w:val="1C969098"/>
    <w:rsid w:val="1C9C2965"/>
    <w:rsid w:val="1C9D9741"/>
    <w:rsid w:val="1CA6F3D9"/>
    <w:rsid w:val="1CB8A6CB"/>
    <w:rsid w:val="1CBA79E5"/>
    <w:rsid w:val="1CBCCCD3"/>
    <w:rsid w:val="1CC433AD"/>
    <w:rsid w:val="1CC68100"/>
    <w:rsid w:val="1CD517A7"/>
    <w:rsid w:val="1CD823A1"/>
    <w:rsid w:val="1CE16A61"/>
    <w:rsid w:val="1CE9880D"/>
    <w:rsid w:val="1CF13A86"/>
    <w:rsid w:val="1CF3C7C4"/>
    <w:rsid w:val="1CF5C8C8"/>
    <w:rsid w:val="1D0A2DCC"/>
    <w:rsid w:val="1D0CC912"/>
    <w:rsid w:val="1D0DF6C5"/>
    <w:rsid w:val="1D173EEC"/>
    <w:rsid w:val="1D23C546"/>
    <w:rsid w:val="1D280182"/>
    <w:rsid w:val="1D2A8DD0"/>
    <w:rsid w:val="1D2EFD59"/>
    <w:rsid w:val="1D37ED98"/>
    <w:rsid w:val="1D5044EB"/>
    <w:rsid w:val="1D55626E"/>
    <w:rsid w:val="1D6151B0"/>
    <w:rsid w:val="1D668FA4"/>
    <w:rsid w:val="1D70CDE9"/>
    <w:rsid w:val="1D8B7F81"/>
    <w:rsid w:val="1D90FAFB"/>
    <w:rsid w:val="1D9E1087"/>
    <w:rsid w:val="1DAC3883"/>
    <w:rsid w:val="1DC47643"/>
    <w:rsid w:val="1DD088B8"/>
    <w:rsid w:val="1DF4EE38"/>
    <w:rsid w:val="1DF56B3B"/>
    <w:rsid w:val="1E06C50D"/>
    <w:rsid w:val="1E13619C"/>
    <w:rsid w:val="1E30E50A"/>
    <w:rsid w:val="1E42EC5A"/>
    <w:rsid w:val="1E458CB2"/>
    <w:rsid w:val="1E48F2E9"/>
    <w:rsid w:val="1E61B74A"/>
    <w:rsid w:val="1E6623CE"/>
    <w:rsid w:val="1E6F45BE"/>
    <w:rsid w:val="1E8075A9"/>
    <w:rsid w:val="1E87B2B8"/>
    <w:rsid w:val="1E8EBE9D"/>
    <w:rsid w:val="1EA46A88"/>
    <w:rsid w:val="1EAB2317"/>
    <w:rsid w:val="1EABCFBC"/>
    <w:rsid w:val="1EB0AC98"/>
    <w:rsid w:val="1EB41180"/>
    <w:rsid w:val="1EB721DD"/>
    <w:rsid w:val="1ED108BC"/>
    <w:rsid w:val="1EE14FDE"/>
    <w:rsid w:val="1EF4E540"/>
    <w:rsid w:val="1EFA3CFE"/>
    <w:rsid w:val="1EFD963A"/>
    <w:rsid w:val="1EFFF37D"/>
    <w:rsid w:val="1F02994B"/>
    <w:rsid w:val="1F0E9E92"/>
    <w:rsid w:val="1F137427"/>
    <w:rsid w:val="1F153ED6"/>
    <w:rsid w:val="1F1FAAB5"/>
    <w:rsid w:val="1F22CACF"/>
    <w:rsid w:val="1F2A0F19"/>
    <w:rsid w:val="1F356524"/>
    <w:rsid w:val="1F46559D"/>
    <w:rsid w:val="1F4DFD97"/>
    <w:rsid w:val="1F53E28C"/>
    <w:rsid w:val="1F56451A"/>
    <w:rsid w:val="1F59D742"/>
    <w:rsid w:val="1F5DB872"/>
    <w:rsid w:val="1F7F5C0F"/>
    <w:rsid w:val="1F83F17A"/>
    <w:rsid w:val="1F91AE16"/>
    <w:rsid w:val="1F9569E3"/>
    <w:rsid w:val="1FAD2C40"/>
    <w:rsid w:val="1FB435F5"/>
    <w:rsid w:val="1FBAFE7A"/>
    <w:rsid w:val="1FBB39E8"/>
    <w:rsid w:val="1FD3C48B"/>
    <w:rsid w:val="1FDA4260"/>
    <w:rsid w:val="1FEF6189"/>
    <w:rsid w:val="1FF24C8A"/>
    <w:rsid w:val="1FF87924"/>
    <w:rsid w:val="1FF89926"/>
    <w:rsid w:val="2003FFDF"/>
    <w:rsid w:val="20057370"/>
    <w:rsid w:val="2007B555"/>
    <w:rsid w:val="202681D8"/>
    <w:rsid w:val="20390599"/>
    <w:rsid w:val="203D264B"/>
    <w:rsid w:val="203FEA63"/>
    <w:rsid w:val="20425C09"/>
    <w:rsid w:val="204BDD48"/>
    <w:rsid w:val="204CCDC0"/>
    <w:rsid w:val="20510422"/>
    <w:rsid w:val="20551604"/>
    <w:rsid w:val="2069359D"/>
    <w:rsid w:val="206C6526"/>
    <w:rsid w:val="206C697C"/>
    <w:rsid w:val="206ED905"/>
    <w:rsid w:val="207C573D"/>
    <w:rsid w:val="207F3DAC"/>
    <w:rsid w:val="2098CBCD"/>
    <w:rsid w:val="209DDD14"/>
    <w:rsid w:val="20A291EC"/>
    <w:rsid w:val="20BA3165"/>
    <w:rsid w:val="20CA8FDE"/>
    <w:rsid w:val="20D49E09"/>
    <w:rsid w:val="20D7F5A3"/>
    <w:rsid w:val="20D97F3C"/>
    <w:rsid w:val="20DF49AD"/>
    <w:rsid w:val="20DF6A72"/>
    <w:rsid w:val="20E449F1"/>
    <w:rsid w:val="20FA7F1E"/>
    <w:rsid w:val="210751D0"/>
    <w:rsid w:val="210EE7F0"/>
    <w:rsid w:val="2129262E"/>
    <w:rsid w:val="213B6B5C"/>
    <w:rsid w:val="213ED3D4"/>
    <w:rsid w:val="2146F191"/>
    <w:rsid w:val="214910F8"/>
    <w:rsid w:val="217EC2FE"/>
    <w:rsid w:val="21801C92"/>
    <w:rsid w:val="219CAEBC"/>
    <w:rsid w:val="21AF8BF1"/>
    <w:rsid w:val="21B639C2"/>
    <w:rsid w:val="21BD7AE8"/>
    <w:rsid w:val="21C6CC6A"/>
    <w:rsid w:val="21D375A9"/>
    <w:rsid w:val="21EB565F"/>
    <w:rsid w:val="21F096AC"/>
    <w:rsid w:val="21FA305B"/>
    <w:rsid w:val="2203E1B2"/>
    <w:rsid w:val="2203E4CF"/>
    <w:rsid w:val="22121337"/>
    <w:rsid w:val="2212AC64"/>
    <w:rsid w:val="221C49A6"/>
    <w:rsid w:val="221EFC8B"/>
    <w:rsid w:val="2221A80D"/>
    <w:rsid w:val="2227E26E"/>
    <w:rsid w:val="222E9D61"/>
    <w:rsid w:val="2233C667"/>
    <w:rsid w:val="226D8735"/>
    <w:rsid w:val="226F5952"/>
    <w:rsid w:val="2279E570"/>
    <w:rsid w:val="2292D1BC"/>
    <w:rsid w:val="229471AB"/>
    <w:rsid w:val="229C0B10"/>
    <w:rsid w:val="229E6981"/>
    <w:rsid w:val="22B15C22"/>
    <w:rsid w:val="22BB6900"/>
    <w:rsid w:val="22BC6A31"/>
    <w:rsid w:val="22D1E3F5"/>
    <w:rsid w:val="22E5A567"/>
    <w:rsid w:val="22ECD406"/>
    <w:rsid w:val="22F0D666"/>
    <w:rsid w:val="22FFF03C"/>
    <w:rsid w:val="23113F98"/>
    <w:rsid w:val="23213A69"/>
    <w:rsid w:val="232EA932"/>
    <w:rsid w:val="232FBB3C"/>
    <w:rsid w:val="2335EF29"/>
    <w:rsid w:val="233B107E"/>
    <w:rsid w:val="2347EBC1"/>
    <w:rsid w:val="235C9445"/>
    <w:rsid w:val="2363D875"/>
    <w:rsid w:val="2363DE05"/>
    <w:rsid w:val="236CD637"/>
    <w:rsid w:val="236EB747"/>
    <w:rsid w:val="23791079"/>
    <w:rsid w:val="237E07FA"/>
    <w:rsid w:val="238C7732"/>
    <w:rsid w:val="2390BDEF"/>
    <w:rsid w:val="2394BE6E"/>
    <w:rsid w:val="239BD62F"/>
    <w:rsid w:val="23A64D93"/>
    <w:rsid w:val="23A6E3F6"/>
    <w:rsid w:val="23AA5EDC"/>
    <w:rsid w:val="23AF1049"/>
    <w:rsid w:val="23CC0BAF"/>
    <w:rsid w:val="23D98D27"/>
    <w:rsid w:val="23E9832D"/>
    <w:rsid w:val="23EB5557"/>
    <w:rsid w:val="23F883DF"/>
    <w:rsid w:val="24038734"/>
    <w:rsid w:val="240C4453"/>
    <w:rsid w:val="24165E30"/>
    <w:rsid w:val="24189ECC"/>
    <w:rsid w:val="242E1593"/>
    <w:rsid w:val="24318BDA"/>
    <w:rsid w:val="24319AC5"/>
    <w:rsid w:val="2438A2D3"/>
    <w:rsid w:val="243E1880"/>
    <w:rsid w:val="243FBADE"/>
    <w:rsid w:val="24629692"/>
    <w:rsid w:val="24694B6B"/>
    <w:rsid w:val="2470A7E8"/>
    <w:rsid w:val="248D18F0"/>
    <w:rsid w:val="2491503E"/>
    <w:rsid w:val="249D3000"/>
    <w:rsid w:val="249FB1CB"/>
    <w:rsid w:val="24A9DAA7"/>
    <w:rsid w:val="24AEB503"/>
    <w:rsid w:val="24BA960F"/>
    <w:rsid w:val="24BAB134"/>
    <w:rsid w:val="24C8A50C"/>
    <w:rsid w:val="24DAAA8D"/>
    <w:rsid w:val="24E0DF6E"/>
    <w:rsid w:val="24EBA7DC"/>
    <w:rsid w:val="24F94E86"/>
    <w:rsid w:val="250AF3ED"/>
    <w:rsid w:val="250BDA52"/>
    <w:rsid w:val="250BE3BD"/>
    <w:rsid w:val="251173CB"/>
    <w:rsid w:val="25250D8E"/>
    <w:rsid w:val="252AA68D"/>
    <w:rsid w:val="253199C1"/>
    <w:rsid w:val="25372190"/>
    <w:rsid w:val="2567F458"/>
    <w:rsid w:val="256D231B"/>
    <w:rsid w:val="2571B57F"/>
    <w:rsid w:val="25779FB3"/>
    <w:rsid w:val="257BD807"/>
    <w:rsid w:val="258D210E"/>
    <w:rsid w:val="258DADCD"/>
    <w:rsid w:val="2594912A"/>
    <w:rsid w:val="25AA314F"/>
    <w:rsid w:val="25C603CF"/>
    <w:rsid w:val="25D61BF6"/>
    <w:rsid w:val="25EFC55A"/>
    <w:rsid w:val="25FA6806"/>
    <w:rsid w:val="25FEA10C"/>
    <w:rsid w:val="260F92C7"/>
    <w:rsid w:val="261D63AC"/>
    <w:rsid w:val="262473DF"/>
    <w:rsid w:val="26328A24"/>
    <w:rsid w:val="263CE81E"/>
    <w:rsid w:val="264A1D90"/>
    <w:rsid w:val="26578A19"/>
    <w:rsid w:val="265970C5"/>
    <w:rsid w:val="267B2C50"/>
    <w:rsid w:val="267B7326"/>
    <w:rsid w:val="268437B5"/>
    <w:rsid w:val="26897E5E"/>
    <w:rsid w:val="268D5931"/>
    <w:rsid w:val="268F3DB9"/>
    <w:rsid w:val="2694E443"/>
    <w:rsid w:val="26993DD5"/>
    <w:rsid w:val="2699F90A"/>
    <w:rsid w:val="26BB689E"/>
    <w:rsid w:val="26D5E30E"/>
    <w:rsid w:val="26E30E22"/>
    <w:rsid w:val="26E36316"/>
    <w:rsid w:val="26E5F4D3"/>
    <w:rsid w:val="26E60BC1"/>
    <w:rsid w:val="26EDE920"/>
    <w:rsid w:val="27021FFB"/>
    <w:rsid w:val="27111893"/>
    <w:rsid w:val="272A9372"/>
    <w:rsid w:val="273AB1FB"/>
    <w:rsid w:val="274BC446"/>
    <w:rsid w:val="27546677"/>
    <w:rsid w:val="275D868D"/>
    <w:rsid w:val="276D2102"/>
    <w:rsid w:val="276DA885"/>
    <w:rsid w:val="2778C88F"/>
    <w:rsid w:val="277E6570"/>
    <w:rsid w:val="278AF462"/>
    <w:rsid w:val="278FAB66"/>
    <w:rsid w:val="27A6D6BD"/>
    <w:rsid w:val="27B32E27"/>
    <w:rsid w:val="27CBC0E0"/>
    <w:rsid w:val="27CBE6DD"/>
    <w:rsid w:val="27DAEC6C"/>
    <w:rsid w:val="27E4CD8B"/>
    <w:rsid w:val="27E63BC0"/>
    <w:rsid w:val="27FBD1B9"/>
    <w:rsid w:val="281BC470"/>
    <w:rsid w:val="281FA17E"/>
    <w:rsid w:val="2823992E"/>
    <w:rsid w:val="282E02A8"/>
    <w:rsid w:val="28344A9C"/>
    <w:rsid w:val="284F53A7"/>
    <w:rsid w:val="28571ECA"/>
    <w:rsid w:val="285787FB"/>
    <w:rsid w:val="285896BD"/>
    <w:rsid w:val="28618069"/>
    <w:rsid w:val="2866895A"/>
    <w:rsid w:val="286AC912"/>
    <w:rsid w:val="2872DC71"/>
    <w:rsid w:val="287502C2"/>
    <w:rsid w:val="2877791B"/>
    <w:rsid w:val="287D85FB"/>
    <w:rsid w:val="2880FA0E"/>
    <w:rsid w:val="2881BB23"/>
    <w:rsid w:val="28A619C0"/>
    <w:rsid w:val="28A6D271"/>
    <w:rsid w:val="28B6664E"/>
    <w:rsid w:val="28B9BCF4"/>
    <w:rsid w:val="28BC1BF7"/>
    <w:rsid w:val="28D3E1DF"/>
    <w:rsid w:val="28E4B410"/>
    <w:rsid w:val="28F13192"/>
    <w:rsid w:val="28F4B327"/>
    <w:rsid w:val="28F96D66"/>
    <w:rsid w:val="28FE7C1F"/>
    <w:rsid w:val="29107E2A"/>
    <w:rsid w:val="29204F8B"/>
    <w:rsid w:val="2928F1F1"/>
    <w:rsid w:val="29294B85"/>
    <w:rsid w:val="29311C3F"/>
    <w:rsid w:val="2940BA16"/>
    <w:rsid w:val="2947F46D"/>
    <w:rsid w:val="2949AE86"/>
    <w:rsid w:val="29546CC1"/>
    <w:rsid w:val="2959DC30"/>
    <w:rsid w:val="2962C5A5"/>
    <w:rsid w:val="2967BD25"/>
    <w:rsid w:val="2970E635"/>
    <w:rsid w:val="298BB41C"/>
    <w:rsid w:val="298CE4C0"/>
    <w:rsid w:val="299A1F80"/>
    <w:rsid w:val="299A5F08"/>
    <w:rsid w:val="29A375D6"/>
    <w:rsid w:val="29AAEAF6"/>
    <w:rsid w:val="29AB5198"/>
    <w:rsid w:val="29B55B03"/>
    <w:rsid w:val="29C5351D"/>
    <w:rsid w:val="29D45287"/>
    <w:rsid w:val="29DF1A51"/>
    <w:rsid w:val="29EA9CF2"/>
    <w:rsid w:val="2A10941F"/>
    <w:rsid w:val="2A125FC2"/>
    <w:rsid w:val="2A142109"/>
    <w:rsid w:val="2A4359EF"/>
    <w:rsid w:val="2A43CFA6"/>
    <w:rsid w:val="2A4DBC5A"/>
    <w:rsid w:val="2A50197B"/>
    <w:rsid w:val="2A510A1A"/>
    <w:rsid w:val="2A6892BD"/>
    <w:rsid w:val="2A68B63E"/>
    <w:rsid w:val="2A6A0187"/>
    <w:rsid w:val="2A77BDFD"/>
    <w:rsid w:val="2A7B8210"/>
    <w:rsid w:val="2A86AB8B"/>
    <w:rsid w:val="2A950F5D"/>
    <w:rsid w:val="2A99C7E6"/>
    <w:rsid w:val="2AA571E1"/>
    <w:rsid w:val="2AA5F74E"/>
    <w:rsid w:val="2AB432E9"/>
    <w:rsid w:val="2AB6215F"/>
    <w:rsid w:val="2AD354CF"/>
    <w:rsid w:val="2AD87CC9"/>
    <w:rsid w:val="2ADEE18B"/>
    <w:rsid w:val="2B02699F"/>
    <w:rsid w:val="2B1702EC"/>
    <w:rsid w:val="2B22CCAA"/>
    <w:rsid w:val="2B360D80"/>
    <w:rsid w:val="2B6431A5"/>
    <w:rsid w:val="2B9A6DBF"/>
    <w:rsid w:val="2B9C47DB"/>
    <w:rsid w:val="2BAC4804"/>
    <w:rsid w:val="2BBCB766"/>
    <w:rsid w:val="2BBD094A"/>
    <w:rsid w:val="2BC89137"/>
    <w:rsid w:val="2BCCE3F5"/>
    <w:rsid w:val="2BD1B808"/>
    <w:rsid w:val="2BD2ECA8"/>
    <w:rsid w:val="2BE5C67E"/>
    <w:rsid w:val="2BEABECC"/>
    <w:rsid w:val="2BEE5792"/>
    <w:rsid w:val="2BEFFF75"/>
    <w:rsid w:val="2C003507"/>
    <w:rsid w:val="2C039EB5"/>
    <w:rsid w:val="2C16F32B"/>
    <w:rsid w:val="2C234B22"/>
    <w:rsid w:val="2C28A4E1"/>
    <w:rsid w:val="2C2D66C1"/>
    <w:rsid w:val="2C2D88A1"/>
    <w:rsid w:val="2C2E272A"/>
    <w:rsid w:val="2C41FB34"/>
    <w:rsid w:val="2C60C4BA"/>
    <w:rsid w:val="2C65BA72"/>
    <w:rsid w:val="2C91A388"/>
    <w:rsid w:val="2CC37BF1"/>
    <w:rsid w:val="2CD6C1E6"/>
    <w:rsid w:val="2CDFB3CD"/>
    <w:rsid w:val="2CE86FAE"/>
    <w:rsid w:val="2CF4D40F"/>
    <w:rsid w:val="2CFB3DB9"/>
    <w:rsid w:val="2D0997DD"/>
    <w:rsid w:val="2D0DC065"/>
    <w:rsid w:val="2D23777F"/>
    <w:rsid w:val="2D265580"/>
    <w:rsid w:val="2D36A3E5"/>
    <w:rsid w:val="2D47CB9B"/>
    <w:rsid w:val="2D4C33CB"/>
    <w:rsid w:val="2D61D583"/>
    <w:rsid w:val="2D6542B8"/>
    <w:rsid w:val="2D6DFAFF"/>
    <w:rsid w:val="2D85EFED"/>
    <w:rsid w:val="2D89228C"/>
    <w:rsid w:val="2D8C977E"/>
    <w:rsid w:val="2D8E3D05"/>
    <w:rsid w:val="2D915AE2"/>
    <w:rsid w:val="2D9BCDE0"/>
    <w:rsid w:val="2D9C160B"/>
    <w:rsid w:val="2DA47753"/>
    <w:rsid w:val="2DA6ADF5"/>
    <w:rsid w:val="2DAC1C2D"/>
    <w:rsid w:val="2DB44607"/>
    <w:rsid w:val="2DB616D3"/>
    <w:rsid w:val="2DBAA520"/>
    <w:rsid w:val="2DBF66EE"/>
    <w:rsid w:val="2DD866C9"/>
    <w:rsid w:val="2DDA0037"/>
    <w:rsid w:val="2DE1367A"/>
    <w:rsid w:val="2DEB83CB"/>
    <w:rsid w:val="2DEBAC35"/>
    <w:rsid w:val="2DED9DE1"/>
    <w:rsid w:val="2DF14F31"/>
    <w:rsid w:val="2DF7A6AE"/>
    <w:rsid w:val="2DFA29AC"/>
    <w:rsid w:val="2DFD2313"/>
    <w:rsid w:val="2E14CB0E"/>
    <w:rsid w:val="2E1961AE"/>
    <w:rsid w:val="2E35CD39"/>
    <w:rsid w:val="2E35E2D5"/>
    <w:rsid w:val="2E3D0506"/>
    <w:rsid w:val="2E48E40D"/>
    <w:rsid w:val="2E4B5E6F"/>
    <w:rsid w:val="2E4D395E"/>
    <w:rsid w:val="2E53BA31"/>
    <w:rsid w:val="2E64829D"/>
    <w:rsid w:val="2E65DF31"/>
    <w:rsid w:val="2E6D962A"/>
    <w:rsid w:val="2E7100AA"/>
    <w:rsid w:val="2E72CCA7"/>
    <w:rsid w:val="2E773500"/>
    <w:rsid w:val="2E7E96DA"/>
    <w:rsid w:val="2E91A0B0"/>
    <w:rsid w:val="2E942B48"/>
    <w:rsid w:val="2E9F264E"/>
    <w:rsid w:val="2EB07B58"/>
    <w:rsid w:val="2EB2ACF0"/>
    <w:rsid w:val="2EC06897"/>
    <w:rsid w:val="2ED9AEB8"/>
    <w:rsid w:val="2EDBDA36"/>
    <w:rsid w:val="2F26EF98"/>
    <w:rsid w:val="2F2DF7EE"/>
    <w:rsid w:val="2F384200"/>
    <w:rsid w:val="2F4562BD"/>
    <w:rsid w:val="2F59A0F3"/>
    <w:rsid w:val="2F638DAC"/>
    <w:rsid w:val="2F674757"/>
    <w:rsid w:val="2F70227B"/>
    <w:rsid w:val="2F7EF8AC"/>
    <w:rsid w:val="2F82ECCF"/>
    <w:rsid w:val="2F8D42F7"/>
    <w:rsid w:val="2F9CC2C8"/>
    <w:rsid w:val="2F9F66C8"/>
    <w:rsid w:val="2FA00EDB"/>
    <w:rsid w:val="2FA6D890"/>
    <w:rsid w:val="2FB34350"/>
    <w:rsid w:val="2FC0B12F"/>
    <w:rsid w:val="2FD6C755"/>
    <w:rsid w:val="2FDEFC87"/>
    <w:rsid w:val="2FFE222D"/>
    <w:rsid w:val="30012295"/>
    <w:rsid w:val="301B2012"/>
    <w:rsid w:val="3027E8C0"/>
    <w:rsid w:val="30572BAF"/>
    <w:rsid w:val="306E4832"/>
    <w:rsid w:val="307C210C"/>
    <w:rsid w:val="308F668B"/>
    <w:rsid w:val="3092A40E"/>
    <w:rsid w:val="309ACA98"/>
    <w:rsid w:val="30B901C7"/>
    <w:rsid w:val="30BDFA97"/>
    <w:rsid w:val="30C52AB8"/>
    <w:rsid w:val="30CCCA2E"/>
    <w:rsid w:val="30D21693"/>
    <w:rsid w:val="30E442FD"/>
    <w:rsid w:val="30EBB835"/>
    <w:rsid w:val="30EBBA73"/>
    <w:rsid w:val="30EF7F22"/>
    <w:rsid w:val="3111BE58"/>
    <w:rsid w:val="311549F5"/>
    <w:rsid w:val="311AFF8B"/>
    <w:rsid w:val="312F857C"/>
    <w:rsid w:val="313440D5"/>
    <w:rsid w:val="313A8C39"/>
    <w:rsid w:val="313B86A6"/>
    <w:rsid w:val="313B98E1"/>
    <w:rsid w:val="314FC802"/>
    <w:rsid w:val="315A9D09"/>
    <w:rsid w:val="315DB893"/>
    <w:rsid w:val="316375D9"/>
    <w:rsid w:val="316ED68D"/>
    <w:rsid w:val="317F867B"/>
    <w:rsid w:val="3181DF75"/>
    <w:rsid w:val="31974BA7"/>
    <w:rsid w:val="31D46C77"/>
    <w:rsid w:val="31D678F0"/>
    <w:rsid w:val="31D93F5F"/>
    <w:rsid w:val="31EF097E"/>
    <w:rsid w:val="31FFB063"/>
    <w:rsid w:val="320122F1"/>
    <w:rsid w:val="320129FE"/>
    <w:rsid w:val="32059F0F"/>
    <w:rsid w:val="320829D8"/>
    <w:rsid w:val="3209E3B6"/>
    <w:rsid w:val="32183011"/>
    <w:rsid w:val="321C3270"/>
    <w:rsid w:val="322A12EA"/>
    <w:rsid w:val="32345266"/>
    <w:rsid w:val="323C1950"/>
    <w:rsid w:val="323C6A1B"/>
    <w:rsid w:val="323DE677"/>
    <w:rsid w:val="324CCBE0"/>
    <w:rsid w:val="324CCBE0"/>
    <w:rsid w:val="3252E846"/>
    <w:rsid w:val="325FE9A0"/>
    <w:rsid w:val="3277F24D"/>
    <w:rsid w:val="32783DFA"/>
    <w:rsid w:val="329D4159"/>
    <w:rsid w:val="32A4AAE9"/>
    <w:rsid w:val="32A81FD2"/>
    <w:rsid w:val="32C4FE1C"/>
    <w:rsid w:val="32C96A77"/>
    <w:rsid w:val="32CAB8B5"/>
    <w:rsid w:val="32D4AC02"/>
    <w:rsid w:val="32D80BE0"/>
    <w:rsid w:val="32E4D6A7"/>
    <w:rsid w:val="32F84289"/>
    <w:rsid w:val="3301F171"/>
    <w:rsid w:val="330B57EB"/>
    <w:rsid w:val="333231F2"/>
    <w:rsid w:val="3335738A"/>
    <w:rsid w:val="333834E7"/>
    <w:rsid w:val="333CA032"/>
    <w:rsid w:val="333FC6AE"/>
    <w:rsid w:val="334F375E"/>
    <w:rsid w:val="335396B5"/>
    <w:rsid w:val="3358AD5A"/>
    <w:rsid w:val="335DC725"/>
    <w:rsid w:val="335F0EE6"/>
    <w:rsid w:val="336AB8FD"/>
    <w:rsid w:val="336D29FE"/>
    <w:rsid w:val="3378433B"/>
    <w:rsid w:val="337FD6D0"/>
    <w:rsid w:val="33944BEB"/>
    <w:rsid w:val="33B27E4A"/>
    <w:rsid w:val="33B369FC"/>
    <w:rsid w:val="33C728D6"/>
    <w:rsid w:val="33DE6245"/>
    <w:rsid w:val="33E5BA06"/>
    <w:rsid w:val="33E7451C"/>
    <w:rsid w:val="33EA535A"/>
    <w:rsid w:val="34037E2E"/>
    <w:rsid w:val="340E80A9"/>
    <w:rsid w:val="341A364B"/>
    <w:rsid w:val="3423A6EA"/>
    <w:rsid w:val="342C040A"/>
    <w:rsid w:val="343B2F53"/>
    <w:rsid w:val="343B5AA3"/>
    <w:rsid w:val="3440875D"/>
    <w:rsid w:val="3442D889"/>
    <w:rsid w:val="344FF9C9"/>
    <w:rsid w:val="345ED1CB"/>
    <w:rsid w:val="345F1E18"/>
    <w:rsid w:val="34610D48"/>
    <w:rsid w:val="34832020"/>
    <w:rsid w:val="3495DEC4"/>
    <w:rsid w:val="34A4B1EA"/>
    <w:rsid w:val="34B1F29A"/>
    <w:rsid w:val="34BBC44A"/>
    <w:rsid w:val="34C4C2A7"/>
    <w:rsid w:val="34C88B51"/>
    <w:rsid w:val="34CC3B79"/>
    <w:rsid w:val="34D13490"/>
    <w:rsid w:val="34DAF55F"/>
    <w:rsid w:val="34F6C879"/>
    <w:rsid w:val="34F6D27C"/>
    <w:rsid w:val="35040DD2"/>
    <w:rsid w:val="3505E34A"/>
    <w:rsid w:val="3508E540"/>
    <w:rsid w:val="353D7AE4"/>
    <w:rsid w:val="3547BA4B"/>
    <w:rsid w:val="354A8DF3"/>
    <w:rsid w:val="357BF021"/>
    <w:rsid w:val="35A25CDE"/>
    <w:rsid w:val="35AD0228"/>
    <w:rsid w:val="35DAAF95"/>
    <w:rsid w:val="35E65141"/>
    <w:rsid w:val="35F83330"/>
    <w:rsid w:val="35F9227F"/>
    <w:rsid w:val="3609B5FA"/>
    <w:rsid w:val="360D67E5"/>
    <w:rsid w:val="36178AF8"/>
    <w:rsid w:val="361A645F"/>
    <w:rsid w:val="36283479"/>
    <w:rsid w:val="36285354"/>
    <w:rsid w:val="365EDE66"/>
    <w:rsid w:val="365EF3EC"/>
    <w:rsid w:val="36891E03"/>
    <w:rsid w:val="36B40DB9"/>
    <w:rsid w:val="36B4620B"/>
    <w:rsid w:val="36BCC86E"/>
    <w:rsid w:val="36BEC229"/>
    <w:rsid w:val="36D02973"/>
    <w:rsid w:val="36D32456"/>
    <w:rsid w:val="36D336F0"/>
    <w:rsid w:val="36D340FC"/>
    <w:rsid w:val="36D66C5B"/>
    <w:rsid w:val="36DB078E"/>
    <w:rsid w:val="36FCB36B"/>
    <w:rsid w:val="371F49FB"/>
    <w:rsid w:val="37236D0A"/>
    <w:rsid w:val="372F3381"/>
    <w:rsid w:val="37318862"/>
    <w:rsid w:val="37407671"/>
    <w:rsid w:val="3745B7AA"/>
    <w:rsid w:val="374D7B07"/>
    <w:rsid w:val="375FBAC8"/>
    <w:rsid w:val="3761BF69"/>
    <w:rsid w:val="3764CFAC"/>
    <w:rsid w:val="377F5ACE"/>
    <w:rsid w:val="3781EAE8"/>
    <w:rsid w:val="378DBFB7"/>
    <w:rsid w:val="378DFDED"/>
    <w:rsid w:val="379DF2DE"/>
    <w:rsid w:val="37A1A000"/>
    <w:rsid w:val="37A69B82"/>
    <w:rsid w:val="37A85EAB"/>
    <w:rsid w:val="37ADE6E4"/>
    <w:rsid w:val="37B3DC1D"/>
    <w:rsid w:val="37B6D622"/>
    <w:rsid w:val="37BD7305"/>
    <w:rsid w:val="37DD45F7"/>
    <w:rsid w:val="37EBD68F"/>
    <w:rsid w:val="37F5AA2F"/>
    <w:rsid w:val="3800D4ED"/>
    <w:rsid w:val="38013A8F"/>
    <w:rsid w:val="38028836"/>
    <w:rsid w:val="3803E68D"/>
    <w:rsid w:val="381A80FE"/>
    <w:rsid w:val="381E06CE"/>
    <w:rsid w:val="3822A151"/>
    <w:rsid w:val="382A8D1D"/>
    <w:rsid w:val="383246EB"/>
    <w:rsid w:val="384B8637"/>
    <w:rsid w:val="384C0744"/>
    <w:rsid w:val="3855D672"/>
    <w:rsid w:val="3859C30F"/>
    <w:rsid w:val="385BDF75"/>
    <w:rsid w:val="385D656A"/>
    <w:rsid w:val="3860CFEA"/>
    <w:rsid w:val="38622197"/>
    <w:rsid w:val="38795EC0"/>
    <w:rsid w:val="387E4AC4"/>
    <w:rsid w:val="387EB8A4"/>
    <w:rsid w:val="388C840A"/>
    <w:rsid w:val="38A29CF0"/>
    <w:rsid w:val="38A45B16"/>
    <w:rsid w:val="38BCB602"/>
    <w:rsid w:val="38BDE550"/>
    <w:rsid w:val="38D3E56E"/>
    <w:rsid w:val="38D4BD13"/>
    <w:rsid w:val="38DBF14F"/>
    <w:rsid w:val="38E8DBB3"/>
    <w:rsid w:val="38EBA206"/>
    <w:rsid w:val="3909ED87"/>
    <w:rsid w:val="39116F8F"/>
    <w:rsid w:val="3920A331"/>
    <w:rsid w:val="3927CCC9"/>
    <w:rsid w:val="392F7F43"/>
    <w:rsid w:val="3938FD0D"/>
    <w:rsid w:val="3945BF38"/>
    <w:rsid w:val="3947F614"/>
    <w:rsid w:val="39563B8E"/>
    <w:rsid w:val="39580C20"/>
    <w:rsid w:val="395AE82E"/>
    <w:rsid w:val="397B9B00"/>
    <w:rsid w:val="397F203F"/>
    <w:rsid w:val="3999588A"/>
    <w:rsid w:val="39B61A86"/>
    <w:rsid w:val="39B8713B"/>
    <w:rsid w:val="39C3F987"/>
    <w:rsid w:val="39D50C72"/>
    <w:rsid w:val="39E3AD51"/>
    <w:rsid w:val="39E85D17"/>
    <w:rsid w:val="3A09F522"/>
    <w:rsid w:val="3A13D731"/>
    <w:rsid w:val="3A142A03"/>
    <w:rsid w:val="3A3504D6"/>
    <w:rsid w:val="3A3E16AB"/>
    <w:rsid w:val="3A50DC14"/>
    <w:rsid w:val="3A544735"/>
    <w:rsid w:val="3A6D31BE"/>
    <w:rsid w:val="3A70292E"/>
    <w:rsid w:val="3A72641B"/>
    <w:rsid w:val="3A73F844"/>
    <w:rsid w:val="3A7BDAB1"/>
    <w:rsid w:val="3A84695E"/>
    <w:rsid w:val="3A88156B"/>
    <w:rsid w:val="3A8CD28A"/>
    <w:rsid w:val="3AA51EBB"/>
    <w:rsid w:val="3AB1F7E0"/>
    <w:rsid w:val="3ABA8B97"/>
    <w:rsid w:val="3AF25ECE"/>
    <w:rsid w:val="3AF6E14A"/>
    <w:rsid w:val="3B1D083C"/>
    <w:rsid w:val="3B3557B5"/>
    <w:rsid w:val="3B40FC62"/>
    <w:rsid w:val="3B586741"/>
    <w:rsid w:val="3B7FF976"/>
    <w:rsid w:val="3B81D3C5"/>
    <w:rsid w:val="3B96D999"/>
    <w:rsid w:val="3BA1DCC9"/>
    <w:rsid w:val="3BAF81AD"/>
    <w:rsid w:val="3BBB693E"/>
    <w:rsid w:val="3BC1A88F"/>
    <w:rsid w:val="3BC7688E"/>
    <w:rsid w:val="3BCE2C62"/>
    <w:rsid w:val="3BDDB627"/>
    <w:rsid w:val="3BE9CE1B"/>
    <w:rsid w:val="3BE9E582"/>
    <w:rsid w:val="3BFC76A4"/>
    <w:rsid w:val="3C012374"/>
    <w:rsid w:val="3C019599"/>
    <w:rsid w:val="3C0E7182"/>
    <w:rsid w:val="3C1A72AD"/>
    <w:rsid w:val="3C1DB949"/>
    <w:rsid w:val="3C295141"/>
    <w:rsid w:val="3C36EB9E"/>
    <w:rsid w:val="3C387C39"/>
    <w:rsid w:val="3C51D061"/>
    <w:rsid w:val="3C5283D6"/>
    <w:rsid w:val="3C735D1D"/>
    <w:rsid w:val="3C770CE5"/>
    <w:rsid w:val="3C77B9E0"/>
    <w:rsid w:val="3C8DD1E1"/>
    <w:rsid w:val="3C95CC6F"/>
    <w:rsid w:val="3C9E4023"/>
    <w:rsid w:val="3CA83AC7"/>
    <w:rsid w:val="3CA921F8"/>
    <w:rsid w:val="3CA99B1F"/>
    <w:rsid w:val="3CAF41C3"/>
    <w:rsid w:val="3CBB63F7"/>
    <w:rsid w:val="3CBC137D"/>
    <w:rsid w:val="3CBC1EBE"/>
    <w:rsid w:val="3CC44FF1"/>
    <w:rsid w:val="3CE20A65"/>
    <w:rsid w:val="3D064242"/>
    <w:rsid w:val="3D10D9F7"/>
    <w:rsid w:val="3D237C88"/>
    <w:rsid w:val="3D2781F0"/>
    <w:rsid w:val="3D2FDD55"/>
    <w:rsid w:val="3D35BBFB"/>
    <w:rsid w:val="3D5BCF5E"/>
    <w:rsid w:val="3D5F7BCB"/>
    <w:rsid w:val="3D6913E6"/>
    <w:rsid w:val="3D73BB68"/>
    <w:rsid w:val="3D793E18"/>
    <w:rsid w:val="3D7D19C8"/>
    <w:rsid w:val="3DA070EB"/>
    <w:rsid w:val="3DA208D6"/>
    <w:rsid w:val="3DA2B368"/>
    <w:rsid w:val="3DA8F5A9"/>
    <w:rsid w:val="3DAF48C4"/>
    <w:rsid w:val="3DB16EED"/>
    <w:rsid w:val="3DBAC811"/>
    <w:rsid w:val="3DD8D061"/>
    <w:rsid w:val="3DEA6D6B"/>
    <w:rsid w:val="3DF25FA7"/>
    <w:rsid w:val="3DFE6DBB"/>
    <w:rsid w:val="3E07917C"/>
    <w:rsid w:val="3E080D82"/>
    <w:rsid w:val="3E13CCDB"/>
    <w:rsid w:val="3E264094"/>
    <w:rsid w:val="3E34BF6A"/>
    <w:rsid w:val="3E35F636"/>
    <w:rsid w:val="3E375512"/>
    <w:rsid w:val="3E3A84E5"/>
    <w:rsid w:val="3E482236"/>
    <w:rsid w:val="3E635E9F"/>
    <w:rsid w:val="3E718837"/>
    <w:rsid w:val="3E8E7B8E"/>
    <w:rsid w:val="3E90040F"/>
    <w:rsid w:val="3E9A09B4"/>
    <w:rsid w:val="3E9F2474"/>
    <w:rsid w:val="3E9FC7F0"/>
    <w:rsid w:val="3EA61D5E"/>
    <w:rsid w:val="3EA7EDE9"/>
    <w:rsid w:val="3EACA405"/>
    <w:rsid w:val="3EAD36FE"/>
    <w:rsid w:val="3EB2A0F1"/>
    <w:rsid w:val="3EB55718"/>
    <w:rsid w:val="3EC3FA45"/>
    <w:rsid w:val="3EC70E71"/>
    <w:rsid w:val="3ECABB80"/>
    <w:rsid w:val="3ED3A690"/>
    <w:rsid w:val="3ED658B0"/>
    <w:rsid w:val="3ED8E185"/>
    <w:rsid w:val="3EDF3AD1"/>
    <w:rsid w:val="3EE34C2E"/>
    <w:rsid w:val="3EE5377E"/>
    <w:rsid w:val="3EFA8F5A"/>
    <w:rsid w:val="3F2A2BA3"/>
    <w:rsid w:val="3F2D59B4"/>
    <w:rsid w:val="3F36C199"/>
    <w:rsid w:val="3F37B463"/>
    <w:rsid w:val="3F3AB49D"/>
    <w:rsid w:val="3F3DDB13"/>
    <w:rsid w:val="3F6B7035"/>
    <w:rsid w:val="3F7ABD6E"/>
    <w:rsid w:val="3F836921"/>
    <w:rsid w:val="3F86E095"/>
    <w:rsid w:val="3F9785A2"/>
    <w:rsid w:val="3F9A611B"/>
    <w:rsid w:val="3F9AE4D4"/>
    <w:rsid w:val="3F9FA193"/>
    <w:rsid w:val="3FA21A26"/>
    <w:rsid w:val="3FA31D86"/>
    <w:rsid w:val="3FAD8F65"/>
    <w:rsid w:val="3FBC4707"/>
    <w:rsid w:val="3FCE1A51"/>
    <w:rsid w:val="3FD08919"/>
    <w:rsid w:val="3FD18FF1"/>
    <w:rsid w:val="3FD670A0"/>
    <w:rsid w:val="3FE6BB24"/>
    <w:rsid w:val="3FF2E71D"/>
    <w:rsid w:val="3FF84395"/>
    <w:rsid w:val="3FFEDF2E"/>
    <w:rsid w:val="40086252"/>
    <w:rsid w:val="400B3F13"/>
    <w:rsid w:val="40139121"/>
    <w:rsid w:val="401A6791"/>
    <w:rsid w:val="4039B31A"/>
    <w:rsid w:val="40437E6A"/>
    <w:rsid w:val="40624499"/>
    <w:rsid w:val="406EEC52"/>
    <w:rsid w:val="407E5FE7"/>
    <w:rsid w:val="407EDBE7"/>
    <w:rsid w:val="40816B97"/>
    <w:rsid w:val="40868653"/>
    <w:rsid w:val="408E7A2A"/>
    <w:rsid w:val="4091B186"/>
    <w:rsid w:val="409E5AE5"/>
    <w:rsid w:val="40AF678C"/>
    <w:rsid w:val="40B5D192"/>
    <w:rsid w:val="40B5F428"/>
    <w:rsid w:val="40BAA3F8"/>
    <w:rsid w:val="40BB835C"/>
    <w:rsid w:val="40BEC348"/>
    <w:rsid w:val="40C3A490"/>
    <w:rsid w:val="40CA9DA4"/>
    <w:rsid w:val="40CF1BF2"/>
    <w:rsid w:val="40D0A4F0"/>
    <w:rsid w:val="40DAC5A9"/>
    <w:rsid w:val="40E15E16"/>
    <w:rsid w:val="40E2455F"/>
    <w:rsid w:val="40F200B5"/>
    <w:rsid w:val="4101B495"/>
    <w:rsid w:val="41057003"/>
    <w:rsid w:val="41088694"/>
    <w:rsid w:val="410AD639"/>
    <w:rsid w:val="4110C635"/>
    <w:rsid w:val="4117BF81"/>
    <w:rsid w:val="411B0DC8"/>
    <w:rsid w:val="41433DE4"/>
    <w:rsid w:val="41433DE4"/>
    <w:rsid w:val="414D7D01"/>
    <w:rsid w:val="414FAE0C"/>
    <w:rsid w:val="4150CDEB"/>
    <w:rsid w:val="4159C4C8"/>
    <w:rsid w:val="4169C757"/>
    <w:rsid w:val="416F5653"/>
    <w:rsid w:val="417F6FDA"/>
    <w:rsid w:val="4186E158"/>
    <w:rsid w:val="41B21790"/>
    <w:rsid w:val="41C31BF4"/>
    <w:rsid w:val="41D9C47A"/>
    <w:rsid w:val="41DA1657"/>
    <w:rsid w:val="41E6AC3E"/>
    <w:rsid w:val="42129165"/>
    <w:rsid w:val="4215C6AB"/>
    <w:rsid w:val="421FB4A7"/>
    <w:rsid w:val="42201240"/>
    <w:rsid w:val="4224FB33"/>
    <w:rsid w:val="4232E5D7"/>
    <w:rsid w:val="42470838"/>
    <w:rsid w:val="424E44BC"/>
    <w:rsid w:val="425087BC"/>
    <w:rsid w:val="425E6088"/>
    <w:rsid w:val="42627754"/>
    <w:rsid w:val="4266A534"/>
    <w:rsid w:val="427145A0"/>
    <w:rsid w:val="42779A1B"/>
    <w:rsid w:val="4284EFA2"/>
    <w:rsid w:val="42886264"/>
    <w:rsid w:val="42892986"/>
    <w:rsid w:val="42998C2D"/>
    <w:rsid w:val="42B93ED4"/>
    <w:rsid w:val="42CAED4F"/>
    <w:rsid w:val="42CC2181"/>
    <w:rsid w:val="42D5D8F8"/>
    <w:rsid w:val="42E12122"/>
    <w:rsid w:val="42E8D37C"/>
    <w:rsid w:val="42F7E3D3"/>
    <w:rsid w:val="43011834"/>
    <w:rsid w:val="4319C96D"/>
    <w:rsid w:val="432032F2"/>
    <w:rsid w:val="4348AE1B"/>
    <w:rsid w:val="435FE8FE"/>
    <w:rsid w:val="437185E8"/>
    <w:rsid w:val="438872D4"/>
    <w:rsid w:val="438F216C"/>
    <w:rsid w:val="439C6B9A"/>
    <w:rsid w:val="43A39980"/>
    <w:rsid w:val="43A8AE6B"/>
    <w:rsid w:val="43B7727C"/>
    <w:rsid w:val="43BCF1AE"/>
    <w:rsid w:val="43C7AED5"/>
    <w:rsid w:val="43E28AE1"/>
    <w:rsid w:val="43F0BFF3"/>
    <w:rsid w:val="43F2A6C0"/>
    <w:rsid w:val="43FC58CA"/>
    <w:rsid w:val="441290F5"/>
    <w:rsid w:val="4413BAA2"/>
    <w:rsid w:val="44150AF1"/>
    <w:rsid w:val="4417A2DF"/>
    <w:rsid w:val="441DCBD3"/>
    <w:rsid w:val="442DA240"/>
    <w:rsid w:val="4433B706"/>
    <w:rsid w:val="4448534D"/>
    <w:rsid w:val="4448BBB4"/>
    <w:rsid w:val="4461FB7E"/>
    <w:rsid w:val="4493744F"/>
    <w:rsid w:val="44954DF7"/>
    <w:rsid w:val="449B8D52"/>
    <w:rsid w:val="44A6551B"/>
    <w:rsid w:val="44A91596"/>
    <w:rsid w:val="44B51B18"/>
    <w:rsid w:val="44BC9298"/>
    <w:rsid w:val="44C786B9"/>
    <w:rsid w:val="44C91A34"/>
    <w:rsid w:val="44D1CCC2"/>
    <w:rsid w:val="44D433A0"/>
    <w:rsid w:val="44E21B12"/>
    <w:rsid w:val="44E46404"/>
    <w:rsid w:val="45018B29"/>
    <w:rsid w:val="450FC222"/>
    <w:rsid w:val="4526F3B1"/>
    <w:rsid w:val="452E9355"/>
    <w:rsid w:val="45319301"/>
    <w:rsid w:val="453A7DCF"/>
    <w:rsid w:val="4541B8A5"/>
    <w:rsid w:val="45466175"/>
    <w:rsid w:val="4549CBF7"/>
    <w:rsid w:val="4555BFBC"/>
    <w:rsid w:val="4559F8DD"/>
    <w:rsid w:val="4563819D"/>
    <w:rsid w:val="45657282"/>
    <w:rsid w:val="456A5233"/>
    <w:rsid w:val="457C637F"/>
    <w:rsid w:val="457C73D4"/>
    <w:rsid w:val="458DC430"/>
    <w:rsid w:val="45960367"/>
    <w:rsid w:val="45990D0E"/>
    <w:rsid w:val="459BBF43"/>
    <w:rsid w:val="45A7FECA"/>
    <w:rsid w:val="45B48EDE"/>
    <w:rsid w:val="45BBAF58"/>
    <w:rsid w:val="45BBB7E4"/>
    <w:rsid w:val="45BC6C8E"/>
    <w:rsid w:val="45C06487"/>
    <w:rsid w:val="45C1F52C"/>
    <w:rsid w:val="45CB6C69"/>
    <w:rsid w:val="45F4E8F0"/>
    <w:rsid w:val="4608BF57"/>
    <w:rsid w:val="461F5B07"/>
    <w:rsid w:val="4636A5B8"/>
    <w:rsid w:val="4638DFCC"/>
    <w:rsid w:val="463A80BA"/>
    <w:rsid w:val="46422624"/>
    <w:rsid w:val="4657A2B2"/>
    <w:rsid w:val="4666FD93"/>
    <w:rsid w:val="46693FCC"/>
    <w:rsid w:val="4671F840"/>
    <w:rsid w:val="46743834"/>
    <w:rsid w:val="4685C261"/>
    <w:rsid w:val="468AAAA8"/>
    <w:rsid w:val="468C08D0"/>
    <w:rsid w:val="468EE66B"/>
    <w:rsid w:val="46A113C5"/>
    <w:rsid w:val="46B027F5"/>
    <w:rsid w:val="46B35042"/>
    <w:rsid w:val="46B92BD1"/>
    <w:rsid w:val="46C7AD45"/>
    <w:rsid w:val="46E12587"/>
    <w:rsid w:val="46E39CFD"/>
    <w:rsid w:val="4705A323"/>
    <w:rsid w:val="470B00BE"/>
    <w:rsid w:val="471071B7"/>
    <w:rsid w:val="471BDD9A"/>
    <w:rsid w:val="47219DCD"/>
    <w:rsid w:val="4725C8CD"/>
    <w:rsid w:val="47307D08"/>
    <w:rsid w:val="473102BE"/>
    <w:rsid w:val="47345C4C"/>
    <w:rsid w:val="47568FAF"/>
    <w:rsid w:val="4763D76E"/>
    <w:rsid w:val="476809F4"/>
    <w:rsid w:val="47778FC3"/>
    <w:rsid w:val="47926F9C"/>
    <w:rsid w:val="479AB886"/>
    <w:rsid w:val="47A4E9DD"/>
    <w:rsid w:val="47C38903"/>
    <w:rsid w:val="47C6F662"/>
    <w:rsid w:val="47C757EF"/>
    <w:rsid w:val="47CB16B4"/>
    <w:rsid w:val="47E3A8CD"/>
    <w:rsid w:val="47E3F558"/>
    <w:rsid w:val="47E639FA"/>
    <w:rsid w:val="47E80781"/>
    <w:rsid w:val="47E885B9"/>
    <w:rsid w:val="47EAB99F"/>
    <w:rsid w:val="47EDEB76"/>
    <w:rsid w:val="47F0AA18"/>
    <w:rsid w:val="47FA5E25"/>
    <w:rsid w:val="480DFB1A"/>
    <w:rsid w:val="481ABCE2"/>
    <w:rsid w:val="481C0500"/>
    <w:rsid w:val="48216AD2"/>
    <w:rsid w:val="48232B46"/>
    <w:rsid w:val="48469DA6"/>
    <w:rsid w:val="484CEECE"/>
    <w:rsid w:val="484F61B1"/>
    <w:rsid w:val="486916F8"/>
    <w:rsid w:val="486B1FF9"/>
    <w:rsid w:val="486E2065"/>
    <w:rsid w:val="4883308D"/>
    <w:rsid w:val="48849D58"/>
    <w:rsid w:val="48941FE9"/>
    <w:rsid w:val="489920F0"/>
    <w:rsid w:val="48B88557"/>
    <w:rsid w:val="48D26BD0"/>
    <w:rsid w:val="48D9347E"/>
    <w:rsid w:val="48DEBE8B"/>
    <w:rsid w:val="48F774F5"/>
    <w:rsid w:val="48F82222"/>
    <w:rsid w:val="48FE971A"/>
    <w:rsid w:val="49044377"/>
    <w:rsid w:val="490CE537"/>
    <w:rsid w:val="4918D3AB"/>
    <w:rsid w:val="491C6EFE"/>
    <w:rsid w:val="493AB02A"/>
    <w:rsid w:val="49537B4D"/>
    <w:rsid w:val="495D2318"/>
    <w:rsid w:val="496899F8"/>
    <w:rsid w:val="49709C06"/>
    <w:rsid w:val="497121FC"/>
    <w:rsid w:val="4976DCF2"/>
    <w:rsid w:val="497FDFF5"/>
    <w:rsid w:val="4981EB11"/>
    <w:rsid w:val="49887006"/>
    <w:rsid w:val="499B683C"/>
    <w:rsid w:val="49A46670"/>
    <w:rsid w:val="49A7260E"/>
    <w:rsid w:val="49A7E8B0"/>
    <w:rsid w:val="49AD0A37"/>
    <w:rsid w:val="49B21F05"/>
    <w:rsid w:val="49B7971B"/>
    <w:rsid w:val="49BD48F7"/>
    <w:rsid w:val="49C9861A"/>
    <w:rsid w:val="49C9F024"/>
    <w:rsid w:val="49D0D108"/>
    <w:rsid w:val="49D46DD7"/>
    <w:rsid w:val="49D992C4"/>
    <w:rsid w:val="49D9F4F0"/>
    <w:rsid w:val="49E05960"/>
    <w:rsid w:val="49E5ADF9"/>
    <w:rsid w:val="49EB18BF"/>
    <w:rsid w:val="49F25682"/>
    <w:rsid w:val="49FE7BA4"/>
    <w:rsid w:val="4A029045"/>
    <w:rsid w:val="4A1EA2DD"/>
    <w:rsid w:val="4A210CFC"/>
    <w:rsid w:val="4A3FADC7"/>
    <w:rsid w:val="4A403562"/>
    <w:rsid w:val="4A476577"/>
    <w:rsid w:val="4A6215CC"/>
    <w:rsid w:val="4A6FF3D8"/>
    <w:rsid w:val="4A70B1A3"/>
    <w:rsid w:val="4A7D3658"/>
    <w:rsid w:val="4A94EF36"/>
    <w:rsid w:val="4AA1BFF3"/>
    <w:rsid w:val="4AC39EBC"/>
    <w:rsid w:val="4AC3E579"/>
    <w:rsid w:val="4AC86E2B"/>
    <w:rsid w:val="4ACE0F9B"/>
    <w:rsid w:val="4AD49755"/>
    <w:rsid w:val="4AD74E16"/>
    <w:rsid w:val="4AE5FBCC"/>
    <w:rsid w:val="4AF1EECC"/>
    <w:rsid w:val="4AF772D9"/>
    <w:rsid w:val="4B11C3B6"/>
    <w:rsid w:val="4B316AA0"/>
    <w:rsid w:val="4B3D5F10"/>
    <w:rsid w:val="4B423159"/>
    <w:rsid w:val="4B42F5B5"/>
    <w:rsid w:val="4B621D8F"/>
    <w:rsid w:val="4B7253E0"/>
    <w:rsid w:val="4B8017D4"/>
    <w:rsid w:val="4B8B026D"/>
    <w:rsid w:val="4B9C40EC"/>
    <w:rsid w:val="4B9D3909"/>
    <w:rsid w:val="4BA77599"/>
    <w:rsid w:val="4BA77599"/>
    <w:rsid w:val="4BB6F3D1"/>
    <w:rsid w:val="4BB93880"/>
    <w:rsid w:val="4BC78949"/>
    <w:rsid w:val="4BD62085"/>
    <w:rsid w:val="4BDDD36D"/>
    <w:rsid w:val="4BEF30D8"/>
    <w:rsid w:val="4BFDD6B4"/>
    <w:rsid w:val="4C0195DD"/>
    <w:rsid w:val="4C1309D4"/>
    <w:rsid w:val="4C16C381"/>
    <w:rsid w:val="4C173615"/>
    <w:rsid w:val="4C250483"/>
    <w:rsid w:val="4C289361"/>
    <w:rsid w:val="4C2DBA18"/>
    <w:rsid w:val="4C4A669D"/>
    <w:rsid w:val="4C4B219C"/>
    <w:rsid w:val="4C4DF8EC"/>
    <w:rsid w:val="4C5126AA"/>
    <w:rsid w:val="4C514E12"/>
    <w:rsid w:val="4C5D65ED"/>
    <w:rsid w:val="4C610DB9"/>
    <w:rsid w:val="4C97A076"/>
    <w:rsid w:val="4CA253C1"/>
    <w:rsid w:val="4CA43D5E"/>
    <w:rsid w:val="4CAF909C"/>
    <w:rsid w:val="4CD0CA8E"/>
    <w:rsid w:val="4CD57BD1"/>
    <w:rsid w:val="4CD84ED4"/>
    <w:rsid w:val="4CDCE1CB"/>
    <w:rsid w:val="4CE40E29"/>
    <w:rsid w:val="4CFB4892"/>
    <w:rsid w:val="4D031552"/>
    <w:rsid w:val="4D125BE2"/>
    <w:rsid w:val="4D427812"/>
    <w:rsid w:val="4D468444"/>
    <w:rsid w:val="4D4AE905"/>
    <w:rsid w:val="4D4C6AB8"/>
    <w:rsid w:val="4D4E4745"/>
    <w:rsid w:val="4D66793B"/>
    <w:rsid w:val="4D6C89E3"/>
    <w:rsid w:val="4D7C5E89"/>
    <w:rsid w:val="4D83713F"/>
    <w:rsid w:val="4D841DEA"/>
    <w:rsid w:val="4D89A1D9"/>
    <w:rsid w:val="4D8A6629"/>
    <w:rsid w:val="4D8E0A9A"/>
    <w:rsid w:val="4D8FBADF"/>
    <w:rsid w:val="4D8FCB16"/>
    <w:rsid w:val="4D995F94"/>
    <w:rsid w:val="4DA684D8"/>
    <w:rsid w:val="4DAE0572"/>
    <w:rsid w:val="4DB484E4"/>
    <w:rsid w:val="4DC55839"/>
    <w:rsid w:val="4DC8F8E0"/>
    <w:rsid w:val="4DCC5400"/>
    <w:rsid w:val="4DDED860"/>
    <w:rsid w:val="4DEEBFB3"/>
    <w:rsid w:val="4DF6DF2A"/>
    <w:rsid w:val="4E19E9E8"/>
    <w:rsid w:val="4E1B4D2D"/>
    <w:rsid w:val="4E1CDE6A"/>
    <w:rsid w:val="4E31C625"/>
    <w:rsid w:val="4E3CFE5A"/>
    <w:rsid w:val="4E484245"/>
    <w:rsid w:val="4E624D4E"/>
    <w:rsid w:val="4E777E9E"/>
    <w:rsid w:val="4E80D71A"/>
    <w:rsid w:val="4E8342F6"/>
    <w:rsid w:val="4E83A64A"/>
    <w:rsid w:val="4E83A64A"/>
    <w:rsid w:val="4E909949"/>
    <w:rsid w:val="4E92225F"/>
    <w:rsid w:val="4E96F8E9"/>
    <w:rsid w:val="4E9982F6"/>
    <w:rsid w:val="4EAC8D21"/>
    <w:rsid w:val="4EB1E9A7"/>
    <w:rsid w:val="4EC66BA4"/>
    <w:rsid w:val="4EC71E94"/>
    <w:rsid w:val="4ED05289"/>
    <w:rsid w:val="4ED0EDCD"/>
    <w:rsid w:val="4EE0C652"/>
    <w:rsid w:val="4EE37AE0"/>
    <w:rsid w:val="4EE7C6C1"/>
    <w:rsid w:val="4EF013A2"/>
    <w:rsid w:val="4EFDE088"/>
    <w:rsid w:val="4EFFDA02"/>
    <w:rsid w:val="4F0C9D5C"/>
    <w:rsid w:val="4F0F82DF"/>
    <w:rsid w:val="4F20CA67"/>
    <w:rsid w:val="4F271B26"/>
    <w:rsid w:val="4F2EDF27"/>
    <w:rsid w:val="4F32357C"/>
    <w:rsid w:val="4F390AC7"/>
    <w:rsid w:val="4F3E75E2"/>
    <w:rsid w:val="4F464021"/>
    <w:rsid w:val="4F49D713"/>
    <w:rsid w:val="4F5868D4"/>
    <w:rsid w:val="4F5B1B34"/>
    <w:rsid w:val="4F5C0F62"/>
    <w:rsid w:val="4F6584B1"/>
    <w:rsid w:val="4F70CE6C"/>
    <w:rsid w:val="4F81D1E2"/>
    <w:rsid w:val="4F8B18A7"/>
    <w:rsid w:val="4FAA2251"/>
    <w:rsid w:val="4FD4612F"/>
    <w:rsid w:val="4FE6FB52"/>
    <w:rsid w:val="4FE91F84"/>
    <w:rsid w:val="501079A2"/>
    <w:rsid w:val="501CA9D3"/>
    <w:rsid w:val="502F4249"/>
    <w:rsid w:val="50387185"/>
    <w:rsid w:val="504428F3"/>
    <w:rsid w:val="504B031B"/>
    <w:rsid w:val="504C362C"/>
    <w:rsid w:val="505B3014"/>
    <w:rsid w:val="505D6777"/>
    <w:rsid w:val="5089A9BE"/>
    <w:rsid w:val="508FA415"/>
    <w:rsid w:val="5095EA92"/>
    <w:rsid w:val="509F5A96"/>
    <w:rsid w:val="50A5A9A8"/>
    <w:rsid w:val="50A7D3CB"/>
    <w:rsid w:val="50A9457D"/>
    <w:rsid w:val="50AAA4E9"/>
    <w:rsid w:val="50BA08A1"/>
    <w:rsid w:val="50CA4812"/>
    <w:rsid w:val="50EC4037"/>
    <w:rsid w:val="50EE4EDB"/>
    <w:rsid w:val="50F16894"/>
    <w:rsid w:val="50FD6324"/>
    <w:rsid w:val="51074B0C"/>
    <w:rsid w:val="510A38BC"/>
    <w:rsid w:val="51243FEB"/>
    <w:rsid w:val="5138F2A5"/>
    <w:rsid w:val="51397797"/>
    <w:rsid w:val="515C68CF"/>
    <w:rsid w:val="515D0F43"/>
    <w:rsid w:val="51610275"/>
    <w:rsid w:val="517A5CFE"/>
    <w:rsid w:val="517E1F1F"/>
    <w:rsid w:val="51867887"/>
    <w:rsid w:val="5188D188"/>
    <w:rsid w:val="518C5395"/>
    <w:rsid w:val="519853BF"/>
    <w:rsid w:val="519942D7"/>
    <w:rsid w:val="51AD4430"/>
    <w:rsid w:val="51D2866F"/>
    <w:rsid w:val="51D9FAE3"/>
    <w:rsid w:val="51DBF00B"/>
    <w:rsid w:val="51DF57DE"/>
    <w:rsid w:val="51DF6101"/>
    <w:rsid w:val="51E46B86"/>
    <w:rsid w:val="51F015B5"/>
    <w:rsid w:val="5208D023"/>
    <w:rsid w:val="52148E6A"/>
    <w:rsid w:val="5214A760"/>
    <w:rsid w:val="52323AFE"/>
    <w:rsid w:val="52492E67"/>
    <w:rsid w:val="52619F77"/>
    <w:rsid w:val="5274E93C"/>
    <w:rsid w:val="527AA0EF"/>
    <w:rsid w:val="5286DB9A"/>
    <w:rsid w:val="528A4EEE"/>
    <w:rsid w:val="5292C56F"/>
    <w:rsid w:val="5295B3BC"/>
    <w:rsid w:val="529CEE50"/>
    <w:rsid w:val="529F8161"/>
    <w:rsid w:val="52B29714"/>
    <w:rsid w:val="52C5BDA4"/>
    <w:rsid w:val="52DE1C34"/>
    <w:rsid w:val="52DEE5E7"/>
    <w:rsid w:val="52E437A3"/>
    <w:rsid w:val="5310AA85"/>
    <w:rsid w:val="53251A62"/>
    <w:rsid w:val="5328BF36"/>
    <w:rsid w:val="533228DE"/>
    <w:rsid w:val="53374BC0"/>
    <w:rsid w:val="534CF1F3"/>
    <w:rsid w:val="535970A3"/>
    <w:rsid w:val="535DE8C1"/>
    <w:rsid w:val="5372DD58"/>
    <w:rsid w:val="537FDDF6"/>
    <w:rsid w:val="5387C6BC"/>
    <w:rsid w:val="538B8989"/>
    <w:rsid w:val="53913D42"/>
    <w:rsid w:val="5398A736"/>
    <w:rsid w:val="53A7BFC5"/>
    <w:rsid w:val="53AF188A"/>
    <w:rsid w:val="53B71B01"/>
    <w:rsid w:val="53C1A945"/>
    <w:rsid w:val="53C6781E"/>
    <w:rsid w:val="53C9FF65"/>
    <w:rsid w:val="53CE5F0B"/>
    <w:rsid w:val="54032154"/>
    <w:rsid w:val="54166D9B"/>
    <w:rsid w:val="543B0E3C"/>
    <w:rsid w:val="5449D358"/>
    <w:rsid w:val="545AE3F2"/>
    <w:rsid w:val="545FFEA2"/>
    <w:rsid w:val="54770E83"/>
    <w:rsid w:val="5495CF2D"/>
    <w:rsid w:val="54999C49"/>
    <w:rsid w:val="54A71361"/>
    <w:rsid w:val="54AD463C"/>
    <w:rsid w:val="54B2F6FA"/>
    <w:rsid w:val="54B34960"/>
    <w:rsid w:val="54BA6193"/>
    <w:rsid w:val="54C4BC03"/>
    <w:rsid w:val="54C82786"/>
    <w:rsid w:val="54CEA6C5"/>
    <w:rsid w:val="54E2CAEA"/>
    <w:rsid w:val="54E35C7E"/>
    <w:rsid w:val="54E374ED"/>
    <w:rsid w:val="54E3D5AE"/>
    <w:rsid w:val="54E3D5AE"/>
    <w:rsid w:val="54E71A78"/>
    <w:rsid w:val="54EBF521"/>
    <w:rsid w:val="54F23A90"/>
    <w:rsid w:val="54FB0C88"/>
    <w:rsid w:val="54FCEBAD"/>
    <w:rsid w:val="552169C4"/>
    <w:rsid w:val="552BD6F9"/>
    <w:rsid w:val="5531B0A9"/>
    <w:rsid w:val="553C1483"/>
    <w:rsid w:val="553DC865"/>
    <w:rsid w:val="553E9D76"/>
    <w:rsid w:val="554A00FE"/>
    <w:rsid w:val="554E58D3"/>
    <w:rsid w:val="5557AB95"/>
    <w:rsid w:val="5561DF79"/>
    <w:rsid w:val="5566CBB7"/>
    <w:rsid w:val="557424C9"/>
    <w:rsid w:val="558D52B2"/>
    <w:rsid w:val="558DE45F"/>
    <w:rsid w:val="5592CE29"/>
    <w:rsid w:val="5597D890"/>
    <w:rsid w:val="55A63A95"/>
    <w:rsid w:val="55AAF42C"/>
    <w:rsid w:val="55AAF42C"/>
    <w:rsid w:val="55C75685"/>
    <w:rsid w:val="55CB4BEB"/>
    <w:rsid w:val="55F2DF3C"/>
    <w:rsid w:val="562AF38C"/>
    <w:rsid w:val="5632EEC0"/>
    <w:rsid w:val="56491830"/>
    <w:rsid w:val="564C518C"/>
    <w:rsid w:val="565318D8"/>
    <w:rsid w:val="5659A408"/>
    <w:rsid w:val="5667E019"/>
    <w:rsid w:val="5671B48D"/>
    <w:rsid w:val="568F83F2"/>
    <w:rsid w:val="569C7982"/>
    <w:rsid w:val="56AD70DE"/>
    <w:rsid w:val="56B1692E"/>
    <w:rsid w:val="56B6A67F"/>
    <w:rsid w:val="56C39189"/>
    <w:rsid w:val="56CA2BCE"/>
    <w:rsid w:val="56CFFA20"/>
    <w:rsid w:val="56D7C113"/>
    <w:rsid w:val="56D8AD96"/>
    <w:rsid w:val="56D984F6"/>
    <w:rsid w:val="56EA8A62"/>
    <w:rsid w:val="56F9B1FA"/>
    <w:rsid w:val="570E906B"/>
    <w:rsid w:val="5717452C"/>
    <w:rsid w:val="572A3379"/>
    <w:rsid w:val="5731AC61"/>
    <w:rsid w:val="573232C4"/>
    <w:rsid w:val="5733C2E7"/>
    <w:rsid w:val="573415EE"/>
    <w:rsid w:val="573B4077"/>
    <w:rsid w:val="573CAF4A"/>
    <w:rsid w:val="5744C978"/>
    <w:rsid w:val="57464DD8"/>
    <w:rsid w:val="574D88D8"/>
    <w:rsid w:val="575B1A69"/>
    <w:rsid w:val="575D38C3"/>
    <w:rsid w:val="57630800"/>
    <w:rsid w:val="57752443"/>
    <w:rsid w:val="577A4A07"/>
    <w:rsid w:val="5783DD8C"/>
    <w:rsid w:val="578E147C"/>
    <w:rsid w:val="578E4FB0"/>
    <w:rsid w:val="579BFFA5"/>
    <w:rsid w:val="579F4B30"/>
    <w:rsid w:val="57A55524"/>
    <w:rsid w:val="57ABDCDB"/>
    <w:rsid w:val="57C4C2E6"/>
    <w:rsid w:val="57D20FCD"/>
    <w:rsid w:val="57D639B7"/>
    <w:rsid w:val="57E040B1"/>
    <w:rsid w:val="57EE0FCF"/>
    <w:rsid w:val="57EE390A"/>
    <w:rsid w:val="58024811"/>
    <w:rsid w:val="5816361F"/>
    <w:rsid w:val="582741CC"/>
    <w:rsid w:val="58397E59"/>
    <w:rsid w:val="583C2F66"/>
    <w:rsid w:val="58596F54"/>
    <w:rsid w:val="58649AF9"/>
    <w:rsid w:val="5880DE91"/>
    <w:rsid w:val="588B58C8"/>
    <w:rsid w:val="588CAB0C"/>
    <w:rsid w:val="588FC00D"/>
    <w:rsid w:val="5897885A"/>
    <w:rsid w:val="5898C626"/>
    <w:rsid w:val="589D5E10"/>
    <w:rsid w:val="58A11DA2"/>
    <w:rsid w:val="58A9F5EA"/>
    <w:rsid w:val="58B1709B"/>
    <w:rsid w:val="58B5A167"/>
    <w:rsid w:val="58BBD95D"/>
    <w:rsid w:val="58C93AC9"/>
    <w:rsid w:val="58CF9B54"/>
    <w:rsid w:val="58E1839A"/>
    <w:rsid w:val="58E687D8"/>
    <w:rsid w:val="58EE0535"/>
    <w:rsid w:val="59025CA8"/>
    <w:rsid w:val="590461F6"/>
    <w:rsid w:val="5919C876"/>
    <w:rsid w:val="59407815"/>
    <w:rsid w:val="59463250"/>
    <w:rsid w:val="594A00BC"/>
    <w:rsid w:val="594EC87D"/>
    <w:rsid w:val="596C6493"/>
    <w:rsid w:val="596C9A75"/>
    <w:rsid w:val="59736AA0"/>
    <w:rsid w:val="597A40AC"/>
    <w:rsid w:val="598067F3"/>
    <w:rsid w:val="598C41E5"/>
    <w:rsid w:val="599A318C"/>
    <w:rsid w:val="59A1184F"/>
    <w:rsid w:val="59A37717"/>
    <w:rsid w:val="59A84EE4"/>
    <w:rsid w:val="59C11EAF"/>
    <w:rsid w:val="59CD9392"/>
    <w:rsid w:val="59D31AE8"/>
    <w:rsid w:val="59E35257"/>
    <w:rsid w:val="59E40783"/>
    <w:rsid w:val="59F1C051"/>
    <w:rsid w:val="59FD2926"/>
    <w:rsid w:val="5A13A142"/>
    <w:rsid w:val="5A1B6229"/>
    <w:rsid w:val="5A3B5E5B"/>
    <w:rsid w:val="5A3FF572"/>
    <w:rsid w:val="5A42C276"/>
    <w:rsid w:val="5A52279B"/>
    <w:rsid w:val="5A63D4A5"/>
    <w:rsid w:val="5AA1E044"/>
    <w:rsid w:val="5AB7C602"/>
    <w:rsid w:val="5AC093A3"/>
    <w:rsid w:val="5AC72466"/>
    <w:rsid w:val="5AE1980D"/>
    <w:rsid w:val="5AE290C1"/>
    <w:rsid w:val="5AE673DE"/>
    <w:rsid w:val="5AEF62E5"/>
    <w:rsid w:val="5AF29A9C"/>
    <w:rsid w:val="5AF591D0"/>
    <w:rsid w:val="5AFA51BF"/>
    <w:rsid w:val="5AFA7336"/>
    <w:rsid w:val="5B0F36B7"/>
    <w:rsid w:val="5B160DA7"/>
    <w:rsid w:val="5B1A3075"/>
    <w:rsid w:val="5B2D344D"/>
    <w:rsid w:val="5B428943"/>
    <w:rsid w:val="5B4BA5AD"/>
    <w:rsid w:val="5B5285AA"/>
    <w:rsid w:val="5B569F9B"/>
    <w:rsid w:val="5B62CCD3"/>
    <w:rsid w:val="5B67BD1F"/>
    <w:rsid w:val="5B8B3245"/>
    <w:rsid w:val="5B95C8B4"/>
    <w:rsid w:val="5BA43E61"/>
    <w:rsid w:val="5BA83CF9"/>
    <w:rsid w:val="5BAA44B2"/>
    <w:rsid w:val="5BACB271"/>
    <w:rsid w:val="5BB9FE7B"/>
    <w:rsid w:val="5BC968D0"/>
    <w:rsid w:val="5BD0FFC0"/>
    <w:rsid w:val="5BD3D6F9"/>
    <w:rsid w:val="5BE6566A"/>
    <w:rsid w:val="5BED87CE"/>
    <w:rsid w:val="5BEDE0C9"/>
    <w:rsid w:val="5C050C19"/>
    <w:rsid w:val="5C0EF2D1"/>
    <w:rsid w:val="5C1723E4"/>
    <w:rsid w:val="5C2F8138"/>
    <w:rsid w:val="5C321C28"/>
    <w:rsid w:val="5C33C71B"/>
    <w:rsid w:val="5C3D5CD3"/>
    <w:rsid w:val="5C4B76C9"/>
    <w:rsid w:val="5C4E0D9D"/>
    <w:rsid w:val="5C7ED60D"/>
    <w:rsid w:val="5CA850C5"/>
    <w:rsid w:val="5CD584AB"/>
    <w:rsid w:val="5CEC7CEC"/>
    <w:rsid w:val="5CF36F1F"/>
    <w:rsid w:val="5D07C3F9"/>
    <w:rsid w:val="5D134E94"/>
    <w:rsid w:val="5D149E26"/>
    <w:rsid w:val="5D1AE3A9"/>
    <w:rsid w:val="5D1B2D1B"/>
    <w:rsid w:val="5D1E5D64"/>
    <w:rsid w:val="5D2169A5"/>
    <w:rsid w:val="5D461C18"/>
    <w:rsid w:val="5D4C9A35"/>
    <w:rsid w:val="5D5619B6"/>
    <w:rsid w:val="5D6D0A33"/>
    <w:rsid w:val="5D74193F"/>
    <w:rsid w:val="5D76F80F"/>
    <w:rsid w:val="5D81C96C"/>
    <w:rsid w:val="5D96F7BA"/>
    <w:rsid w:val="5DA3F23C"/>
    <w:rsid w:val="5DA62F02"/>
    <w:rsid w:val="5DC14D55"/>
    <w:rsid w:val="5DCA2B1A"/>
    <w:rsid w:val="5DDB7E9E"/>
    <w:rsid w:val="5DE66A0E"/>
    <w:rsid w:val="5DEA4C08"/>
    <w:rsid w:val="5DF3044C"/>
    <w:rsid w:val="5E0AAB4E"/>
    <w:rsid w:val="5E2A4B78"/>
    <w:rsid w:val="5E366A10"/>
    <w:rsid w:val="5E36A135"/>
    <w:rsid w:val="5E3B1C60"/>
    <w:rsid w:val="5E3EC298"/>
    <w:rsid w:val="5E483B14"/>
    <w:rsid w:val="5E492745"/>
    <w:rsid w:val="5E4F5FC8"/>
    <w:rsid w:val="5E633E29"/>
    <w:rsid w:val="5E663848"/>
    <w:rsid w:val="5E7F8902"/>
    <w:rsid w:val="5E879C35"/>
    <w:rsid w:val="5E89D0C8"/>
    <w:rsid w:val="5E8B4C2A"/>
    <w:rsid w:val="5EA711F2"/>
    <w:rsid w:val="5EAC5E75"/>
    <w:rsid w:val="5EADB2BF"/>
    <w:rsid w:val="5EBC5C9C"/>
    <w:rsid w:val="5EBFF861"/>
    <w:rsid w:val="5EC05F90"/>
    <w:rsid w:val="5ECD83EB"/>
    <w:rsid w:val="5ED3C46A"/>
    <w:rsid w:val="5ED56E8A"/>
    <w:rsid w:val="5ED78E81"/>
    <w:rsid w:val="5F0C840A"/>
    <w:rsid w:val="5F0CE709"/>
    <w:rsid w:val="5F1BCC9E"/>
    <w:rsid w:val="5F1EBEF3"/>
    <w:rsid w:val="5F25C0DE"/>
    <w:rsid w:val="5F2E83FC"/>
    <w:rsid w:val="5F326F3C"/>
    <w:rsid w:val="5F3A6702"/>
    <w:rsid w:val="5F3EB12F"/>
    <w:rsid w:val="5F416F1B"/>
    <w:rsid w:val="5F49FF11"/>
    <w:rsid w:val="5F5208F4"/>
    <w:rsid w:val="5F580C9F"/>
    <w:rsid w:val="5F581144"/>
    <w:rsid w:val="5F777D0E"/>
    <w:rsid w:val="5F7B6408"/>
    <w:rsid w:val="5F7D02E9"/>
    <w:rsid w:val="5F7DCED4"/>
    <w:rsid w:val="5F85BEC8"/>
    <w:rsid w:val="5F9733B1"/>
    <w:rsid w:val="5FB196FC"/>
    <w:rsid w:val="5FD0C054"/>
    <w:rsid w:val="5FD2FCB4"/>
    <w:rsid w:val="5FD32708"/>
    <w:rsid w:val="5FD453ED"/>
    <w:rsid w:val="5FF5E224"/>
    <w:rsid w:val="601172D1"/>
    <w:rsid w:val="6017210D"/>
    <w:rsid w:val="601D0F97"/>
    <w:rsid w:val="602474B7"/>
    <w:rsid w:val="604553BE"/>
    <w:rsid w:val="604C8D0B"/>
    <w:rsid w:val="60506491"/>
    <w:rsid w:val="6050D6DC"/>
    <w:rsid w:val="60523E27"/>
    <w:rsid w:val="6075B1F5"/>
    <w:rsid w:val="60859F81"/>
    <w:rsid w:val="609252C7"/>
    <w:rsid w:val="6093600B"/>
    <w:rsid w:val="60A966DA"/>
    <w:rsid w:val="60B34867"/>
    <w:rsid w:val="60BB246B"/>
    <w:rsid w:val="60BCD741"/>
    <w:rsid w:val="60C07C9C"/>
    <w:rsid w:val="60CE57A1"/>
    <w:rsid w:val="60D72F84"/>
    <w:rsid w:val="60F3C4F5"/>
    <w:rsid w:val="6106D2B9"/>
    <w:rsid w:val="61076F26"/>
    <w:rsid w:val="610E0C68"/>
    <w:rsid w:val="611C2E1F"/>
    <w:rsid w:val="612ACC33"/>
    <w:rsid w:val="612E99D2"/>
    <w:rsid w:val="612F84C3"/>
    <w:rsid w:val="61348F6B"/>
    <w:rsid w:val="613BD448"/>
    <w:rsid w:val="61608FB6"/>
    <w:rsid w:val="61700A14"/>
    <w:rsid w:val="618439E6"/>
    <w:rsid w:val="61AD275A"/>
    <w:rsid w:val="61D5F735"/>
    <w:rsid w:val="61D76DA5"/>
    <w:rsid w:val="61E28545"/>
    <w:rsid w:val="61E88D23"/>
    <w:rsid w:val="61F620B7"/>
    <w:rsid w:val="61FE0875"/>
    <w:rsid w:val="621491EC"/>
    <w:rsid w:val="62198BE3"/>
    <w:rsid w:val="62237D1C"/>
    <w:rsid w:val="6248E1B3"/>
    <w:rsid w:val="6255C140"/>
    <w:rsid w:val="62890400"/>
    <w:rsid w:val="6292C60F"/>
    <w:rsid w:val="629A1791"/>
    <w:rsid w:val="629A2D2A"/>
    <w:rsid w:val="62B4B6E1"/>
    <w:rsid w:val="62D2C636"/>
    <w:rsid w:val="62E5DC16"/>
    <w:rsid w:val="62E8C431"/>
    <w:rsid w:val="62F27531"/>
    <w:rsid w:val="632923BC"/>
    <w:rsid w:val="635054BE"/>
    <w:rsid w:val="635247BF"/>
    <w:rsid w:val="635E3494"/>
    <w:rsid w:val="63624C28"/>
    <w:rsid w:val="63661215"/>
    <w:rsid w:val="6366B441"/>
    <w:rsid w:val="63679753"/>
    <w:rsid w:val="636A1A28"/>
    <w:rsid w:val="636C6CF5"/>
    <w:rsid w:val="6377B105"/>
    <w:rsid w:val="6386DCFA"/>
    <w:rsid w:val="638747D1"/>
    <w:rsid w:val="638FCE70"/>
    <w:rsid w:val="639652D2"/>
    <w:rsid w:val="639FBC79"/>
    <w:rsid w:val="63ACD854"/>
    <w:rsid w:val="63AE8716"/>
    <w:rsid w:val="63B5978F"/>
    <w:rsid w:val="63BA1B01"/>
    <w:rsid w:val="63BC76A0"/>
    <w:rsid w:val="63D121FC"/>
    <w:rsid w:val="63E4CD3B"/>
    <w:rsid w:val="63E79299"/>
    <w:rsid w:val="63E8FA08"/>
    <w:rsid w:val="63EA8147"/>
    <w:rsid w:val="63F1E39A"/>
    <w:rsid w:val="63FC4300"/>
    <w:rsid w:val="63FDE79B"/>
    <w:rsid w:val="6400235C"/>
    <w:rsid w:val="6401A053"/>
    <w:rsid w:val="640205EB"/>
    <w:rsid w:val="6404C782"/>
    <w:rsid w:val="640BA96C"/>
    <w:rsid w:val="64241E0D"/>
    <w:rsid w:val="6436B3D2"/>
    <w:rsid w:val="6438C958"/>
    <w:rsid w:val="6445671D"/>
    <w:rsid w:val="64470837"/>
    <w:rsid w:val="644EE082"/>
    <w:rsid w:val="6459964B"/>
    <w:rsid w:val="6467ECDD"/>
    <w:rsid w:val="64699240"/>
    <w:rsid w:val="647235F7"/>
    <w:rsid w:val="6489AB5F"/>
    <w:rsid w:val="6495CB97"/>
    <w:rsid w:val="649969A6"/>
    <w:rsid w:val="64A3A99C"/>
    <w:rsid w:val="64A60B2F"/>
    <w:rsid w:val="64A92618"/>
    <w:rsid w:val="64C3AE0B"/>
    <w:rsid w:val="64D3BC18"/>
    <w:rsid w:val="64EEA8F8"/>
    <w:rsid w:val="64F886D2"/>
    <w:rsid w:val="64FE2637"/>
    <w:rsid w:val="65216961"/>
    <w:rsid w:val="6527672A"/>
    <w:rsid w:val="6528563B"/>
    <w:rsid w:val="652FC72F"/>
    <w:rsid w:val="653EE3E6"/>
    <w:rsid w:val="65447B3A"/>
    <w:rsid w:val="65468C57"/>
    <w:rsid w:val="65518F17"/>
    <w:rsid w:val="655F3BF9"/>
    <w:rsid w:val="6570A2F4"/>
    <w:rsid w:val="65974DE8"/>
    <w:rsid w:val="65BC7CDC"/>
    <w:rsid w:val="65D5D0B8"/>
    <w:rsid w:val="65D5D0CF"/>
    <w:rsid w:val="65D8EA0A"/>
    <w:rsid w:val="65E0AD4F"/>
    <w:rsid w:val="65E2AF2E"/>
    <w:rsid w:val="65E3A9A8"/>
    <w:rsid w:val="65E857F9"/>
    <w:rsid w:val="6600ADAC"/>
    <w:rsid w:val="660AE295"/>
    <w:rsid w:val="6615EFBB"/>
    <w:rsid w:val="6657C16E"/>
    <w:rsid w:val="665D1C12"/>
    <w:rsid w:val="66A3CFA1"/>
    <w:rsid w:val="66ACCBBB"/>
    <w:rsid w:val="66AEAF60"/>
    <w:rsid w:val="66B8E4C9"/>
    <w:rsid w:val="66BA852B"/>
    <w:rsid w:val="66BCD229"/>
    <w:rsid w:val="66C6041B"/>
    <w:rsid w:val="66C82449"/>
    <w:rsid w:val="66C9FAD0"/>
    <w:rsid w:val="66CC1E6C"/>
    <w:rsid w:val="66CC7DC8"/>
    <w:rsid w:val="66E5ED00"/>
    <w:rsid w:val="66F41854"/>
    <w:rsid w:val="66FB6064"/>
    <w:rsid w:val="67032C5B"/>
    <w:rsid w:val="670A9D74"/>
    <w:rsid w:val="670EE77B"/>
    <w:rsid w:val="671E4938"/>
    <w:rsid w:val="67281151"/>
    <w:rsid w:val="672CFD5F"/>
    <w:rsid w:val="67303213"/>
    <w:rsid w:val="673B7B41"/>
    <w:rsid w:val="674E8C52"/>
    <w:rsid w:val="675731EA"/>
    <w:rsid w:val="6758998E"/>
    <w:rsid w:val="675C2CDE"/>
    <w:rsid w:val="675E593E"/>
    <w:rsid w:val="675FE55D"/>
    <w:rsid w:val="676ACF7E"/>
    <w:rsid w:val="676E27E8"/>
    <w:rsid w:val="676F0423"/>
    <w:rsid w:val="6773D8CF"/>
    <w:rsid w:val="67830C6C"/>
    <w:rsid w:val="679FBC42"/>
    <w:rsid w:val="67A171F5"/>
    <w:rsid w:val="67AFF802"/>
    <w:rsid w:val="67B7579D"/>
    <w:rsid w:val="67C6BDAE"/>
    <w:rsid w:val="67D44DB7"/>
    <w:rsid w:val="67E323E8"/>
    <w:rsid w:val="67E396C1"/>
    <w:rsid w:val="67F0333F"/>
    <w:rsid w:val="67F05353"/>
    <w:rsid w:val="67F752B9"/>
    <w:rsid w:val="68005388"/>
    <w:rsid w:val="68127815"/>
    <w:rsid w:val="68139F42"/>
    <w:rsid w:val="681528DD"/>
    <w:rsid w:val="683B4DCC"/>
    <w:rsid w:val="683DFE5A"/>
    <w:rsid w:val="683E04DC"/>
    <w:rsid w:val="684F652F"/>
    <w:rsid w:val="685151C7"/>
    <w:rsid w:val="68542ED6"/>
    <w:rsid w:val="68577FAE"/>
    <w:rsid w:val="686534C3"/>
    <w:rsid w:val="6870C392"/>
    <w:rsid w:val="688E56E6"/>
    <w:rsid w:val="6894639A"/>
    <w:rsid w:val="689A911A"/>
    <w:rsid w:val="689B0AF7"/>
    <w:rsid w:val="68ACD464"/>
    <w:rsid w:val="68B31529"/>
    <w:rsid w:val="68BAC6D6"/>
    <w:rsid w:val="68C2840F"/>
    <w:rsid w:val="68D64523"/>
    <w:rsid w:val="68DB6205"/>
    <w:rsid w:val="68E104A2"/>
    <w:rsid w:val="68E6AD68"/>
    <w:rsid w:val="68EDFA4F"/>
    <w:rsid w:val="68F3379F"/>
    <w:rsid w:val="68FD4FF6"/>
    <w:rsid w:val="68FEBC8C"/>
    <w:rsid w:val="6902E891"/>
    <w:rsid w:val="6928BB6E"/>
    <w:rsid w:val="692A3F9F"/>
    <w:rsid w:val="692EA2F8"/>
    <w:rsid w:val="69350E05"/>
    <w:rsid w:val="6939B920"/>
    <w:rsid w:val="695133B0"/>
    <w:rsid w:val="69700847"/>
    <w:rsid w:val="69799158"/>
    <w:rsid w:val="697ADA24"/>
    <w:rsid w:val="697DC099"/>
    <w:rsid w:val="699A594C"/>
    <w:rsid w:val="699F811D"/>
    <w:rsid w:val="69AC3717"/>
    <w:rsid w:val="69BAAE2F"/>
    <w:rsid w:val="69BB85AB"/>
    <w:rsid w:val="69D376E1"/>
    <w:rsid w:val="69F48B33"/>
    <w:rsid w:val="69FAE34E"/>
    <w:rsid w:val="6A0E0779"/>
    <w:rsid w:val="6A0FFF45"/>
    <w:rsid w:val="6A11407B"/>
    <w:rsid w:val="6A11ABD2"/>
    <w:rsid w:val="6A29D0D6"/>
    <w:rsid w:val="6A3BB924"/>
    <w:rsid w:val="6A48DFFB"/>
    <w:rsid w:val="6A513543"/>
    <w:rsid w:val="6A7C3E4F"/>
    <w:rsid w:val="6A88A43D"/>
    <w:rsid w:val="6A9A7EB7"/>
    <w:rsid w:val="6AA69378"/>
    <w:rsid w:val="6AB43E8D"/>
    <w:rsid w:val="6AB4C45B"/>
    <w:rsid w:val="6AB7FD09"/>
    <w:rsid w:val="6AC6EEBE"/>
    <w:rsid w:val="6ACF5B5C"/>
    <w:rsid w:val="6ADD0F29"/>
    <w:rsid w:val="6AF2B15F"/>
    <w:rsid w:val="6AF82EEA"/>
    <w:rsid w:val="6B09C5DC"/>
    <w:rsid w:val="6B21AD5C"/>
    <w:rsid w:val="6B2E42B0"/>
    <w:rsid w:val="6B341DEC"/>
    <w:rsid w:val="6B3593D9"/>
    <w:rsid w:val="6B3960A7"/>
    <w:rsid w:val="6B57F19D"/>
    <w:rsid w:val="6B58FCB2"/>
    <w:rsid w:val="6B7B2DFF"/>
    <w:rsid w:val="6B82CF9D"/>
    <w:rsid w:val="6B874ACC"/>
    <w:rsid w:val="6B87BB97"/>
    <w:rsid w:val="6B8DF8FD"/>
    <w:rsid w:val="6B9F2A8F"/>
    <w:rsid w:val="6BB1779D"/>
    <w:rsid w:val="6BB2E9B3"/>
    <w:rsid w:val="6BB7D2D0"/>
    <w:rsid w:val="6BC8A262"/>
    <w:rsid w:val="6BE3661E"/>
    <w:rsid w:val="6BF9AB5A"/>
    <w:rsid w:val="6BFD774B"/>
    <w:rsid w:val="6C0DF220"/>
    <w:rsid w:val="6C1739A8"/>
    <w:rsid w:val="6C1ABBEC"/>
    <w:rsid w:val="6C219B20"/>
    <w:rsid w:val="6C231322"/>
    <w:rsid w:val="6C26884C"/>
    <w:rsid w:val="6C46F6E5"/>
    <w:rsid w:val="6C56EEAA"/>
    <w:rsid w:val="6C6B608E"/>
    <w:rsid w:val="6C6D9E85"/>
    <w:rsid w:val="6C6FF8EB"/>
    <w:rsid w:val="6C79281C"/>
    <w:rsid w:val="6C7E88F4"/>
    <w:rsid w:val="6CBCBC4B"/>
    <w:rsid w:val="6CC32EC5"/>
    <w:rsid w:val="6CC45C47"/>
    <w:rsid w:val="6CC8F280"/>
    <w:rsid w:val="6CCDCB87"/>
    <w:rsid w:val="6CD76EA3"/>
    <w:rsid w:val="6CEADF07"/>
    <w:rsid w:val="6CEB0985"/>
    <w:rsid w:val="6CF1E4F2"/>
    <w:rsid w:val="6D0AB6B0"/>
    <w:rsid w:val="6D0F7126"/>
    <w:rsid w:val="6D127B51"/>
    <w:rsid w:val="6D2A4332"/>
    <w:rsid w:val="6D31E07E"/>
    <w:rsid w:val="6D36A921"/>
    <w:rsid w:val="6D50F446"/>
    <w:rsid w:val="6D59FBCF"/>
    <w:rsid w:val="6D6575FC"/>
    <w:rsid w:val="6D67BF8E"/>
    <w:rsid w:val="6D70E6C4"/>
    <w:rsid w:val="6D79E64D"/>
    <w:rsid w:val="6D8677FC"/>
    <w:rsid w:val="6D875502"/>
    <w:rsid w:val="6D9A1FA1"/>
    <w:rsid w:val="6DAF6F06"/>
    <w:rsid w:val="6DBD6F26"/>
    <w:rsid w:val="6DC93926"/>
    <w:rsid w:val="6DD38AA0"/>
    <w:rsid w:val="6DDB02F4"/>
    <w:rsid w:val="6DDBC0F2"/>
    <w:rsid w:val="6DF4F775"/>
    <w:rsid w:val="6E1BCF5B"/>
    <w:rsid w:val="6E309B76"/>
    <w:rsid w:val="6E36D9EB"/>
    <w:rsid w:val="6E376C93"/>
    <w:rsid w:val="6E418609"/>
    <w:rsid w:val="6E418859"/>
    <w:rsid w:val="6E5E4C28"/>
    <w:rsid w:val="6E745A7B"/>
    <w:rsid w:val="6E7B9EC2"/>
    <w:rsid w:val="6E873A21"/>
    <w:rsid w:val="6E8F41DE"/>
    <w:rsid w:val="6E945A4A"/>
    <w:rsid w:val="6E9CB2FA"/>
    <w:rsid w:val="6E9D0F4B"/>
    <w:rsid w:val="6EA34C15"/>
    <w:rsid w:val="6EB29ED7"/>
    <w:rsid w:val="6EB4F164"/>
    <w:rsid w:val="6EC40E00"/>
    <w:rsid w:val="6ECC5FD6"/>
    <w:rsid w:val="6ECDBE0F"/>
    <w:rsid w:val="6ECE58C4"/>
    <w:rsid w:val="6EDA9AB8"/>
    <w:rsid w:val="6EDB0C25"/>
    <w:rsid w:val="6EDD3C3B"/>
    <w:rsid w:val="6EDD9377"/>
    <w:rsid w:val="6EE0E70D"/>
    <w:rsid w:val="6EE94E0F"/>
    <w:rsid w:val="6EEB6247"/>
    <w:rsid w:val="6EEB83DE"/>
    <w:rsid w:val="6EF40374"/>
    <w:rsid w:val="6EF6E690"/>
    <w:rsid w:val="6EFC8285"/>
    <w:rsid w:val="6EFD442D"/>
    <w:rsid w:val="6EFD5FEB"/>
    <w:rsid w:val="6F0A80EC"/>
    <w:rsid w:val="6F10FC65"/>
    <w:rsid w:val="6F2B2A59"/>
    <w:rsid w:val="6F3ED1BF"/>
    <w:rsid w:val="6F3FC2A2"/>
    <w:rsid w:val="6F4CEC3B"/>
    <w:rsid w:val="6F547ED1"/>
    <w:rsid w:val="6F6C1FEA"/>
    <w:rsid w:val="6F6D8C2B"/>
    <w:rsid w:val="6F7819D1"/>
    <w:rsid w:val="6F870F6A"/>
    <w:rsid w:val="6F99EC65"/>
    <w:rsid w:val="6FA14077"/>
    <w:rsid w:val="6FA7486F"/>
    <w:rsid w:val="6FA9932C"/>
    <w:rsid w:val="6FADB01D"/>
    <w:rsid w:val="6FB6269A"/>
    <w:rsid w:val="6FBC84CD"/>
    <w:rsid w:val="6FD42518"/>
    <w:rsid w:val="6FDB2038"/>
    <w:rsid w:val="6FE956E8"/>
    <w:rsid w:val="6FEA2CF2"/>
    <w:rsid w:val="6FEA7961"/>
    <w:rsid w:val="6FF22469"/>
    <w:rsid w:val="6FF27C30"/>
    <w:rsid w:val="7002A426"/>
    <w:rsid w:val="701DCE9B"/>
    <w:rsid w:val="702580FF"/>
    <w:rsid w:val="7045B80F"/>
    <w:rsid w:val="7048319C"/>
    <w:rsid w:val="704CDB59"/>
    <w:rsid w:val="70511460"/>
    <w:rsid w:val="70593967"/>
    <w:rsid w:val="705C242C"/>
    <w:rsid w:val="70668577"/>
    <w:rsid w:val="707F640E"/>
    <w:rsid w:val="708644D7"/>
    <w:rsid w:val="708644D7"/>
    <w:rsid w:val="7095752A"/>
    <w:rsid w:val="70A5DDDB"/>
    <w:rsid w:val="70A68266"/>
    <w:rsid w:val="70C2376C"/>
    <w:rsid w:val="70C72845"/>
    <w:rsid w:val="70EF4E60"/>
    <w:rsid w:val="70F9A7D7"/>
    <w:rsid w:val="7120FD73"/>
    <w:rsid w:val="712E2A3F"/>
    <w:rsid w:val="713CF7B0"/>
    <w:rsid w:val="714171F5"/>
    <w:rsid w:val="7141E95C"/>
    <w:rsid w:val="71493B1E"/>
    <w:rsid w:val="714B8261"/>
    <w:rsid w:val="715B4529"/>
    <w:rsid w:val="716450F6"/>
    <w:rsid w:val="71751305"/>
    <w:rsid w:val="7183F597"/>
    <w:rsid w:val="7191B1EE"/>
    <w:rsid w:val="7191DB24"/>
    <w:rsid w:val="71A6E16D"/>
    <w:rsid w:val="71A91393"/>
    <w:rsid w:val="71ACE25A"/>
    <w:rsid w:val="71B67BA7"/>
    <w:rsid w:val="71BF2E79"/>
    <w:rsid w:val="71C34558"/>
    <w:rsid w:val="71E1409D"/>
    <w:rsid w:val="71FD07C0"/>
    <w:rsid w:val="720351E5"/>
    <w:rsid w:val="72061B21"/>
    <w:rsid w:val="72506AE4"/>
    <w:rsid w:val="725BF0AB"/>
    <w:rsid w:val="725D6A90"/>
    <w:rsid w:val="726011DC"/>
    <w:rsid w:val="7266F6E0"/>
    <w:rsid w:val="726831DE"/>
    <w:rsid w:val="7284C318"/>
    <w:rsid w:val="7285980A"/>
    <w:rsid w:val="72932EA5"/>
    <w:rsid w:val="7293BB28"/>
    <w:rsid w:val="729515F8"/>
    <w:rsid w:val="72B3BD20"/>
    <w:rsid w:val="72C94E22"/>
    <w:rsid w:val="72D1AB12"/>
    <w:rsid w:val="72DC8C6E"/>
    <w:rsid w:val="72E295F9"/>
    <w:rsid w:val="72E9ABA2"/>
    <w:rsid w:val="72F73CEF"/>
    <w:rsid w:val="72FAD3E0"/>
    <w:rsid w:val="72FC4C42"/>
    <w:rsid w:val="7304BAB2"/>
    <w:rsid w:val="7307508B"/>
    <w:rsid w:val="730B984C"/>
    <w:rsid w:val="73134D70"/>
    <w:rsid w:val="731A01F8"/>
    <w:rsid w:val="732B4D05"/>
    <w:rsid w:val="732ED1B3"/>
    <w:rsid w:val="7330A31F"/>
    <w:rsid w:val="734156D6"/>
    <w:rsid w:val="734C5F38"/>
    <w:rsid w:val="7355B6F0"/>
    <w:rsid w:val="7366164B"/>
    <w:rsid w:val="736CCF1F"/>
    <w:rsid w:val="73721509"/>
    <w:rsid w:val="737268DE"/>
    <w:rsid w:val="737FB5E1"/>
    <w:rsid w:val="7388E717"/>
    <w:rsid w:val="738F4343"/>
    <w:rsid w:val="739C5465"/>
    <w:rsid w:val="739CA6AA"/>
    <w:rsid w:val="739FA70A"/>
    <w:rsid w:val="73BE3D94"/>
    <w:rsid w:val="73CA8E34"/>
    <w:rsid w:val="73E78AAD"/>
    <w:rsid w:val="73F40E82"/>
    <w:rsid w:val="73FB26E6"/>
    <w:rsid w:val="74168389"/>
    <w:rsid w:val="741FBBB9"/>
    <w:rsid w:val="7420B949"/>
    <w:rsid w:val="742C3D07"/>
    <w:rsid w:val="743919EA"/>
    <w:rsid w:val="743D43C5"/>
    <w:rsid w:val="744ECC8E"/>
    <w:rsid w:val="745ED233"/>
    <w:rsid w:val="7470F010"/>
    <w:rsid w:val="74710177"/>
    <w:rsid w:val="747E3343"/>
    <w:rsid w:val="749453BD"/>
    <w:rsid w:val="749E4394"/>
    <w:rsid w:val="74AD11E2"/>
    <w:rsid w:val="74B2EF5A"/>
    <w:rsid w:val="74BCA744"/>
    <w:rsid w:val="74C749EA"/>
    <w:rsid w:val="74C7CAE7"/>
    <w:rsid w:val="74CF5DC7"/>
    <w:rsid w:val="74D3570A"/>
    <w:rsid w:val="74DD1208"/>
    <w:rsid w:val="74E9619C"/>
    <w:rsid w:val="74EA4D21"/>
    <w:rsid w:val="74F9BBA4"/>
    <w:rsid w:val="75033C29"/>
    <w:rsid w:val="750F0E6F"/>
    <w:rsid w:val="751C1B91"/>
    <w:rsid w:val="751CAEAA"/>
    <w:rsid w:val="75264DC8"/>
    <w:rsid w:val="7539C128"/>
    <w:rsid w:val="754F66C0"/>
    <w:rsid w:val="755E35F9"/>
    <w:rsid w:val="756C6E9A"/>
    <w:rsid w:val="756EFD5C"/>
    <w:rsid w:val="757019DE"/>
    <w:rsid w:val="757104B0"/>
    <w:rsid w:val="7575B41F"/>
    <w:rsid w:val="75881F30"/>
    <w:rsid w:val="758A497B"/>
    <w:rsid w:val="7591A6F8"/>
    <w:rsid w:val="7596E17B"/>
    <w:rsid w:val="75C71BB6"/>
    <w:rsid w:val="75CC705E"/>
    <w:rsid w:val="75CFEC16"/>
    <w:rsid w:val="75E2D9E6"/>
    <w:rsid w:val="75E72356"/>
    <w:rsid w:val="75E813C5"/>
    <w:rsid w:val="75F17F45"/>
    <w:rsid w:val="75F20864"/>
    <w:rsid w:val="75F435B6"/>
    <w:rsid w:val="7601B168"/>
    <w:rsid w:val="7610EA45"/>
    <w:rsid w:val="762FBBDC"/>
    <w:rsid w:val="7630922C"/>
    <w:rsid w:val="76445528"/>
    <w:rsid w:val="76470E20"/>
    <w:rsid w:val="76519101"/>
    <w:rsid w:val="76689642"/>
    <w:rsid w:val="766B960D"/>
    <w:rsid w:val="76810AF2"/>
    <w:rsid w:val="768B857A"/>
    <w:rsid w:val="768E7009"/>
    <w:rsid w:val="7696D8C1"/>
    <w:rsid w:val="7697A81A"/>
    <w:rsid w:val="76A6B42B"/>
    <w:rsid w:val="76B2C636"/>
    <w:rsid w:val="76BF23F8"/>
    <w:rsid w:val="76CB505C"/>
    <w:rsid w:val="76D0D8FD"/>
    <w:rsid w:val="76D52D43"/>
    <w:rsid w:val="76D8F703"/>
    <w:rsid w:val="76DAAD7D"/>
    <w:rsid w:val="76ED69DD"/>
    <w:rsid w:val="76F60C39"/>
    <w:rsid w:val="770E9263"/>
    <w:rsid w:val="77334442"/>
    <w:rsid w:val="775ACA2A"/>
    <w:rsid w:val="776A9FAE"/>
    <w:rsid w:val="776C3811"/>
    <w:rsid w:val="777A829A"/>
    <w:rsid w:val="7796F70B"/>
    <w:rsid w:val="77AC6E40"/>
    <w:rsid w:val="77B95C75"/>
    <w:rsid w:val="77CDA675"/>
    <w:rsid w:val="77D9696B"/>
    <w:rsid w:val="77ED4B1C"/>
    <w:rsid w:val="77F83901"/>
    <w:rsid w:val="77FF8C98"/>
    <w:rsid w:val="7804C004"/>
    <w:rsid w:val="78160CC3"/>
    <w:rsid w:val="781BB821"/>
    <w:rsid w:val="7820A961"/>
    <w:rsid w:val="7824C528"/>
    <w:rsid w:val="7829A36C"/>
    <w:rsid w:val="78349830"/>
    <w:rsid w:val="78492349"/>
    <w:rsid w:val="7855BF4F"/>
    <w:rsid w:val="7867BC02"/>
    <w:rsid w:val="787169EB"/>
    <w:rsid w:val="787C491A"/>
    <w:rsid w:val="7898B40D"/>
    <w:rsid w:val="78A07A2E"/>
    <w:rsid w:val="78B3351F"/>
    <w:rsid w:val="78B5D5C2"/>
    <w:rsid w:val="78BF7F47"/>
    <w:rsid w:val="78C4C351"/>
    <w:rsid w:val="78C82B72"/>
    <w:rsid w:val="78C8431F"/>
    <w:rsid w:val="78C99E50"/>
    <w:rsid w:val="78CA82A1"/>
    <w:rsid w:val="78D83E63"/>
    <w:rsid w:val="78E53AA3"/>
    <w:rsid w:val="78EA6139"/>
    <w:rsid w:val="78F12F3D"/>
    <w:rsid w:val="78F8D63D"/>
    <w:rsid w:val="78FFECC7"/>
    <w:rsid w:val="7915EE2A"/>
    <w:rsid w:val="792AADD3"/>
    <w:rsid w:val="7933E71B"/>
    <w:rsid w:val="7933ED59"/>
    <w:rsid w:val="79346864"/>
    <w:rsid w:val="7938C99D"/>
    <w:rsid w:val="796488C7"/>
    <w:rsid w:val="7968A12C"/>
    <w:rsid w:val="79799441"/>
    <w:rsid w:val="7981E644"/>
    <w:rsid w:val="79A5A79C"/>
    <w:rsid w:val="79CCABD9"/>
    <w:rsid w:val="79D045ED"/>
    <w:rsid w:val="79E4C11A"/>
    <w:rsid w:val="79ED0032"/>
    <w:rsid w:val="79EE2DBA"/>
    <w:rsid w:val="79EFC25C"/>
    <w:rsid w:val="79F30D82"/>
    <w:rsid w:val="7A013111"/>
    <w:rsid w:val="7A137CE8"/>
    <w:rsid w:val="7A1E3244"/>
    <w:rsid w:val="7A31C1F1"/>
    <w:rsid w:val="7A526CB4"/>
    <w:rsid w:val="7A5A6340"/>
    <w:rsid w:val="7A5AAAD6"/>
    <w:rsid w:val="7A5B8AEA"/>
    <w:rsid w:val="7A606668"/>
    <w:rsid w:val="7A6F7DB0"/>
    <w:rsid w:val="7A77E2A5"/>
    <w:rsid w:val="7A891BD1"/>
    <w:rsid w:val="7AB14DE4"/>
    <w:rsid w:val="7ACDE8B5"/>
    <w:rsid w:val="7AF229E1"/>
    <w:rsid w:val="7B002D45"/>
    <w:rsid w:val="7B199720"/>
    <w:rsid w:val="7B2B59C1"/>
    <w:rsid w:val="7B2FD8C6"/>
    <w:rsid w:val="7B4B5F4F"/>
    <w:rsid w:val="7B4BEB1C"/>
    <w:rsid w:val="7B5A8433"/>
    <w:rsid w:val="7B5CE9C5"/>
    <w:rsid w:val="7B5D90A8"/>
    <w:rsid w:val="7B67268A"/>
    <w:rsid w:val="7B6E5973"/>
    <w:rsid w:val="7B74F10A"/>
    <w:rsid w:val="7B756596"/>
    <w:rsid w:val="7B75B138"/>
    <w:rsid w:val="7B7AA639"/>
    <w:rsid w:val="7B9AABA5"/>
    <w:rsid w:val="7BA1D418"/>
    <w:rsid w:val="7BA4424A"/>
    <w:rsid w:val="7BAA0813"/>
    <w:rsid w:val="7BBD5761"/>
    <w:rsid w:val="7BC10796"/>
    <w:rsid w:val="7BF57929"/>
    <w:rsid w:val="7C0DB110"/>
    <w:rsid w:val="7C335AF6"/>
    <w:rsid w:val="7C3F154C"/>
    <w:rsid w:val="7C427CDE"/>
    <w:rsid w:val="7C4B64AB"/>
    <w:rsid w:val="7C4C15F0"/>
    <w:rsid w:val="7C54317A"/>
    <w:rsid w:val="7C5A7D80"/>
    <w:rsid w:val="7C614F0B"/>
    <w:rsid w:val="7C7310F2"/>
    <w:rsid w:val="7C731861"/>
    <w:rsid w:val="7C80CA2C"/>
    <w:rsid w:val="7C869CFD"/>
    <w:rsid w:val="7C8F479A"/>
    <w:rsid w:val="7C914C4D"/>
    <w:rsid w:val="7C98500B"/>
    <w:rsid w:val="7CA61593"/>
    <w:rsid w:val="7CAC2116"/>
    <w:rsid w:val="7CB1A90B"/>
    <w:rsid w:val="7CC07805"/>
    <w:rsid w:val="7CC89CB3"/>
    <w:rsid w:val="7CDDA3AC"/>
    <w:rsid w:val="7CEC675D"/>
    <w:rsid w:val="7CEE6296"/>
    <w:rsid w:val="7CFDE1CC"/>
    <w:rsid w:val="7D18FB5B"/>
    <w:rsid w:val="7D219A02"/>
    <w:rsid w:val="7D24B4FB"/>
    <w:rsid w:val="7D28E8AB"/>
    <w:rsid w:val="7D301C52"/>
    <w:rsid w:val="7D4090B7"/>
    <w:rsid w:val="7D448928"/>
    <w:rsid w:val="7D470EF1"/>
    <w:rsid w:val="7D4A6FF8"/>
    <w:rsid w:val="7D61D46F"/>
    <w:rsid w:val="7D6CFA05"/>
    <w:rsid w:val="7D7B6552"/>
    <w:rsid w:val="7D7C924B"/>
    <w:rsid w:val="7D81359F"/>
    <w:rsid w:val="7D881D1D"/>
    <w:rsid w:val="7DB0F2CA"/>
    <w:rsid w:val="7DC2D15C"/>
    <w:rsid w:val="7DC7FE24"/>
    <w:rsid w:val="7DCF5380"/>
    <w:rsid w:val="7DD936A2"/>
    <w:rsid w:val="7DDAF617"/>
    <w:rsid w:val="7DDC41EF"/>
    <w:rsid w:val="7DEB4533"/>
    <w:rsid w:val="7DF512C2"/>
    <w:rsid w:val="7DF82CCF"/>
    <w:rsid w:val="7E007EB5"/>
    <w:rsid w:val="7E0B49EF"/>
    <w:rsid w:val="7E0CDDCA"/>
    <w:rsid w:val="7E17AAF0"/>
    <w:rsid w:val="7E1B3F8C"/>
    <w:rsid w:val="7E1E6643"/>
    <w:rsid w:val="7E264872"/>
    <w:rsid w:val="7E28AA85"/>
    <w:rsid w:val="7E2A6A08"/>
    <w:rsid w:val="7E40AA17"/>
    <w:rsid w:val="7E4AF6F3"/>
    <w:rsid w:val="7E73F6B8"/>
    <w:rsid w:val="7E7A147F"/>
    <w:rsid w:val="7E7CF799"/>
    <w:rsid w:val="7E85BC05"/>
    <w:rsid w:val="7EACC8D4"/>
    <w:rsid w:val="7EB30075"/>
    <w:rsid w:val="7EB7E1C2"/>
    <w:rsid w:val="7EBDB1F5"/>
    <w:rsid w:val="7ECEA37E"/>
    <w:rsid w:val="7ED123EC"/>
    <w:rsid w:val="7EE9C364"/>
    <w:rsid w:val="7EF70A44"/>
    <w:rsid w:val="7F0145CB"/>
    <w:rsid w:val="7F1487F3"/>
    <w:rsid w:val="7F186977"/>
    <w:rsid w:val="7F2D1046"/>
    <w:rsid w:val="7F2DA826"/>
    <w:rsid w:val="7F320CDA"/>
    <w:rsid w:val="7F371B2C"/>
    <w:rsid w:val="7F3F3964"/>
    <w:rsid w:val="7F422DF0"/>
    <w:rsid w:val="7F4433C4"/>
    <w:rsid w:val="7F4DBDCF"/>
    <w:rsid w:val="7F4E24E0"/>
    <w:rsid w:val="7F4F5DFF"/>
    <w:rsid w:val="7F530209"/>
    <w:rsid w:val="7F561373"/>
    <w:rsid w:val="7F73989D"/>
    <w:rsid w:val="7F78BD54"/>
    <w:rsid w:val="7F7C2906"/>
    <w:rsid w:val="7F8CEC2A"/>
    <w:rsid w:val="7F9018A8"/>
    <w:rsid w:val="7F94B622"/>
    <w:rsid w:val="7FA1D6F0"/>
    <w:rsid w:val="7FC3FD54"/>
    <w:rsid w:val="7FCE2F42"/>
    <w:rsid w:val="7FD33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AE77FC"/>
  <w15:chartTrackingRefBased/>
  <w15:docId w15:val="{8EA1C942-EC03-43C8-BD9D-6D53421B70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4FCEBA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4FCEBA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4FCEBA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4FCEBA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4FCEBAD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4FCEBAD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4FCEBAD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4FCEBAD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4FCEBAD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4FCEBAD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4FCEBAD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4FCEBAD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4FCEBA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4FCEBA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w:type="paragraph" w:styleId="Header">
    <w:uiPriority w:val="99"/>
    <w:name w:val="header"/>
    <w:basedOn w:val="Normal"/>
    <w:unhideWhenUsed/>
    <w:link w:val="HeaderChar"/>
    <w:rsid w:val="54FCEBAD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w:type="paragraph" w:styleId="Footer">
    <w:uiPriority w:val="99"/>
    <w:name w:val="footer"/>
    <w:basedOn w:val="Normal"/>
    <w:unhideWhenUsed/>
    <w:link w:val="FooterChar"/>
    <w:rsid w:val="54FCEBAD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54FCEBAD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4FCEBA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4FCEBA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4FCEBA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4FCEBA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4FCEBA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4FCEBA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4FCEBA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4FCEBA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4FCEBA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4FCEBAD"/>
    <w:rPr>
      <w:sz w:val="20"/>
      <w:szCs w:val="20"/>
    </w:rPr>
    <w:pPr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54FCEBAD"/>
    <w:rPr>
      <w:sz w:val="20"/>
      <w:szCs w:val="20"/>
    </w:rPr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da4bb16b45714e74" /><Relationship Type="http://schemas.openxmlformats.org/officeDocument/2006/relationships/numbering" Target="numbering.xml" Id="Rcdcc41b50f2f4551" /><Relationship Type="http://schemas.microsoft.com/office/2020/10/relationships/intelligence" Target="intelligence2.xml" Id="R61337df38de14809" /><Relationship Type="http://schemas.openxmlformats.org/officeDocument/2006/relationships/hyperlink" Target="https://doi.org/10.1177/1559827613499289" TargetMode="External" Id="Rbd94c7b9740c445b" /><Relationship Type="http://schemas.openxmlformats.org/officeDocument/2006/relationships/hyperlink" Target="https://doi.org/10.1080/1612197X.2015.1025811" TargetMode="External" Id="R4a08b59761fc4ba7" /><Relationship Type="http://schemas.openxmlformats.org/officeDocument/2006/relationships/hyperlink" Target="https://doi.org/10.1016/j.smhs.2023.10.004" TargetMode="External" Id="Ra23b04cdd712437d" /><Relationship Type="http://schemas.openxmlformats.org/officeDocument/2006/relationships/hyperlink" Target="https://assets.publishing.service.gov.uk/media/5d839543ed915d52428dc134/uk-chief-medical-officers-physical-activity-guidelines.pdf" TargetMode="External" Id="R153f6e8648c24004" /><Relationship Type="http://schemas.openxmlformats.org/officeDocument/2006/relationships/hyperlink" Target="https://doi.org/10.1136/bjsports-2012-091891" TargetMode="External" Id="Rda4dfca58da94c2b" /><Relationship Type="http://schemas.openxmlformats.org/officeDocument/2006/relationships/hyperlink" Target="https://doi.org/10.1016/j.puhe.2006.10.007" TargetMode="External" Id="Re98cacd10a8841f2" /><Relationship Type="http://schemas.openxmlformats.org/officeDocument/2006/relationships/hyperlink" Target="https://doi.org/10.1016/j.envres.2017.10.027" TargetMode="External" Id="R944e0b11a4274aed" /><Relationship Type="http://schemas.openxmlformats.org/officeDocument/2006/relationships/hyperlink" Target="https://doi.org/10.1136/bmjopen-2013-003633" TargetMode="External" Id="R1efb8f0731264583" /><Relationship Type="http://schemas.openxmlformats.org/officeDocument/2006/relationships/hyperlink" Target="https://doi.org/10.1177/15248399221136857" TargetMode="External" Id="Rcd1821130d274065" /><Relationship Type="http://schemas.openxmlformats.org/officeDocument/2006/relationships/hyperlink" Target="https://doi.org/10.1186/s12889-018-5187-1" TargetMode="External" Id="R0cc48226661b4b63" /><Relationship Type="http://schemas.openxmlformats.org/officeDocument/2006/relationships/hyperlink" Target="https://www.gov.uk/government/news/natural-england-unveils-new-green-infrastructure-framework" TargetMode="External" Id="R31d0838dd3b344db" /><Relationship Type="http://schemas.openxmlformats.org/officeDocument/2006/relationships/hyperlink" Target="https://doi.org/10.1016/S1469-0292(02)00017-1" TargetMode="External" Id="R3caa0c02d8574b7c" /><Relationship Type="http://schemas.openxmlformats.org/officeDocument/2006/relationships/hyperlink" Target="https://www.gov.uk/government/publications/physical-activity-applying-all-our-health/physical-activity-applying-all-our-health" TargetMode="External" Id="R6d7b586f0c9e432f" /><Relationship Type="http://schemas.openxmlformats.org/officeDocument/2006/relationships/hyperlink" Target="https://doi.org/10.3389/fpubh.2022.832374" TargetMode="External" Id="Ree16f73ead294812" /><Relationship Type="http://schemas.openxmlformats.org/officeDocument/2006/relationships/hyperlink" Target="https://doi.org/10.1007/s11116-024-10505-5" TargetMode="External" Id="Rd04949919183455a" /><Relationship Type="http://schemas.openxmlformats.org/officeDocument/2006/relationships/hyperlink" Target="https://doi.org/10.3390/ijerph13040363" TargetMode="External" Id="R7de7ee22335a4c57" /><Relationship Type="http://schemas.openxmlformats.org/officeDocument/2006/relationships/hyperlink" Target="https://doi.org/10.1037/0278-6133.11.3.170" TargetMode="External" Id="R4391250c00a44ff2" /><Relationship Type="http://schemas.openxmlformats.org/officeDocument/2006/relationships/hyperlink" Target="https://doi.org/10.3389/fpubh.2021.655491" TargetMode="External" Id="R6bc19d5bea8943a5" /><Relationship Type="http://schemas.openxmlformats.org/officeDocument/2006/relationships/hyperlink" Target="https://doi.org/10.3389/fpsyg.2021.728826" TargetMode="External" Id="Rb232f3c6432d4d64" /><Relationship Type="http://schemas.openxmlformats.org/officeDocument/2006/relationships/hyperlink" Target="https://www.who.int/data/gho/data/themes/topics/indicator-groups/insufficient-physical-activity-indicator-group" TargetMode="External" Id="R3137d492c93e4848" /><Relationship Type="http://schemas.openxmlformats.org/officeDocument/2006/relationships/hyperlink" Target="https://doi.org/10.3390/ijerph18052736" TargetMode="External" Id="Red76920fceb64806" /><Relationship Type="http://schemas.openxmlformats.org/officeDocument/2006/relationships/footer" Target="footer2.xml" Id="Ra74e6b424ed5434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2024-10-03T14:30:12.9888873Z</dcterms:created>
  <dcterms:modified xsi:type="dcterms:W3CDTF">2024-10-31T07:25:07.1174984Z</dcterms:modified>
  <dc:creator>Rachel Richards (2406718)</dc:creator>
  <lastModifiedBy>Rachel Richards (2406718)</lastModifiedBy>
</coreProperties>
</file>