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299C0" w14:textId="77777777" w:rsidR="0080462D" w:rsidRPr="0080462D" w:rsidRDefault="00F83674" w:rsidP="0080462D">
      <w:pPr>
        <w:pStyle w:val="Title"/>
        <w:rPr>
          <w:sz w:val="32"/>
          <w:szCs w:val="32"/>
        </w:rPr>
      </w:pPr>
      <w:r w:rsidRPr="0080462D">
        <w:rPr>
          <w:sz w:val="32"/>
          <w:szCs w:val="32"/>
        </w:rPr>
        <w:t xml:space="preserve">Module: </w:t>
      </w:r>
      <w:r w:rsidR="0080462D" w:rsidRPr="0080462D">
        <w:rPr>
          <w:sz w:val="32"/>
          <w:szCs w:val="32"/>
        </w:rPr>
        <w:t>Research Methods II (ECPS5009)</w:t>
      </w:r>
    </w:p>
    <w:p w14:paraId="6341086A" w14:textId="7FE147C4" w:rsidR="00F83674" w:rsidRPr="00F83674" w:rsidRDefault="00F83674" w:rsidP="00F83674">
      <w:pPr>
        <w:pStyle w:val="Title"/>
        <w:jc w:val="both"/>
        <w:rPr>
          <w:sz w:val="24"/>
          <w:szCs w:val="24"/>
        </w:rPr>
      </w:pPr>
    </w:p>
    <w:p w14:paraId="21AECFE8" w14:textId="77777777" w:rsidR="00F83674" w:rsidRDefault="00F83674" w:rsidP="006E1C3E">
      <w:pPr>
        <w:pStyle w:val="Title"/>
        <w:jc w:val="center"/>
        <w:rPr>
          <w:sz w:val="72"/>
          <w:szCs w:val="72"/>
        </w:rPr>
      </w:pPr>
    </w:p>
    <w:p w14:paraId="7A257AA3" w14:textId="77777777" w:rsidR="00F83674" w:rsidRDefault="00F83674" w:rsidP="006E1C3E">
      <w:pPr>
        <w:pStyle w:val="Title"/>
        <w:jc w:val="center"/>
        <w:rPr>
          <w:sz w:val="72"/>
          <w:szCs w:val="72"/>
        </w:rPr>
      </w:pPr>
    </w:p>
    <w:p w14:paraId="1B180396" w14:textId="77777777" w:rsidR="00F83674" w:rsidRDefault="00F83674" w:rsidP="006E1C3E">
      <w:pPr>
        <w:pStyle w:val="Title"/>
        <w:jc w:val="center"/>
        <w:rPr>
          <w:sz w:val="72"/>
          <w:szCs w:val="72"/>
        </w:rPr>
      </w:pPr>
    </w:p>
    <w:p w14:paraId="31496F50" w14:textId="3FE4CB96" w:rsidR="00F85E0C" w:rsidRPr="006E1C3E" w:rsidRDefault="006E1C3E" w:rsidP="0080462D">
      <w:pPr>
        <w:pStyle w:val="Title"/>
        <w:jc w:val="center"/>
        <w:rPr>
          <w:sz w:val="72"/>
          <w:szCs w:val="72"/>
        </w:rPr>
      </w:pPr>
      <w:r w:rsidRPr="006E1C3E">
        <w:rPr>
          <w:sz w:val="72"/>
          <w:szCs w:val="72"/>
        </w:rPr>
        <w:t>Exploring the effect of emotional intelligence on memory recall of emotion-induced words.</w:t>
      </w:r>
    </w:p>
    <w:p w14:paraId="5BCE2906" w14:textId="77777777" w:rsidR="00F85E0C" w:rsidRDefault="00F85E0C" w:rsidP="00FF3199">
      <w:pPr>
        <w:spacing w:line="480" w:lineRule="auto"/>
        <w:jc w:val="both"/>
        <w:rPr>
          <w:b/>
          <w:bCs/>
          <w:u w:val="single"/>
        </w:rPr>
      </w:pPr>
    </w:p>
    <w:p w14:paraId="59760513" w14:textId="77777777" w:rsidR="00F85E0C" w:rsidRDefault="00F85E0C" w:rsidP="00FF3199">
      <w:pPr>
        <w:spacing w:line="480" w:lineRule="auto"/>
        <w:jc w:val="both"/>
        <w:rPr>
          <w:b/>
          <w:bCs/>
          <w:u w:val="single"/>
        </w:rPr>
      </w:pPr>
    </w:p>
    <w:p w14:paraId="5F6D18A4" w14:textId="77777777" w:rsidR="00F85E0C" w:rsidRDefault="00F85E0C" w:rsidP="00FF3199">
      <w:pPr>
        <w:spacing w:line="480" w:lineRule="auto"/>
        <w:jc w:val="both"/>
        <w:rPr>
          <w:b/>
          <w:bCs/>
          <w:u w:val="single"/>
        </w:rPr>
      </w:pPr>
    </w:p>
    <w:p w14:paraId="67F52C81" w14:textId="77777777" w:rsidR="00F85E0C" w:rsidRDefault="00F85E0C" w:rsidP="00FF3199">
      <w:pPr>
        <w:spacing w:line="480" w:lineRule="auto"/>
        <w:jc w:val="both"/>
        <w:rPr>
          <w:b/>
          <w:bCs/>
          <w:u w:val="single"/>
        </w:rPr>
      </w:pPr>
    </w:p>
    <w:p w14:paraId="32DE7F19" w14:textId="77777777" w:rsidR="00F85E0C" w:rsidRDefault="00F85E0C" w:rsidP="00FF3199">
      <w:pPr>
        <w:spacing w:line="480" w:lineRule="auto"/>
        <w:jc w:val="both"/>
        <w:rPr>
          <w:b/>
          <w:bCs/>
          <w:u w:val="single"/>
        </w:rPr>
      </w:pPr>
    </w:p>
    <w:p w14:paraId="58B58703" w14:textId="77777777" w:rsidR="00F85E0C" w:rsidRDefault="00F85E0C" w:rsidP="00FF3199">
      <w:pPr>
        <w:spacing w:line="480" w:lineRule="auto"/>
        <w:jc w:val="both"/>
        <w:rPr>
          <w:b/>
          <w:bCs/>
          <w:u w:val="single"/>
        </w:rPr>
      </w:pPr>
    </w:p>
    <w:p w14:paraId="50A0E78A" w14:textId="77777777" w:rsidR="00F85E0C" w:rsidRDefault="00F85E0C" w:rsidP="00FF3199">
      <w:pPr>
        <w:spacing w:line="480" w:lineRule="auto"/>
        <w:jc w:val="both"/>
        <w:rPr>
          <w:b/>
          <w:bCs/>
          <w:u w:val="single"/>
        </w:rPr>
      </w:pPr>
    </w:p>
    <w:p w14:paraId="64EB2DDD" w14:textId="77777777" w:rsidR="00F85E0C" w:rsidRDefault="00F85E0C" w:rsidP="00FF3199">
      <w:pPr>
        <w:spacing w:line="480" w:lineRule="auto"/>
        <w:jc w:val="both"/>
        <w:rPr>
          <w:b/>
          <w:bCs/>
          <w:u w:val="single"/>
        </w:rPr>
      </w:pPr>
    </w:p>
    <w:p w14:paraId="425951E9" w14:textId="77777777" w:rsidR="00F85E0C" w:rsidRDefault="00F85E0C" w:rsidP="00FF3199">
      <w:pPr>
        <w:spacing w:line="480" w:lineRule="auto"/>
        <w:jc w:val="both"/>
        <w:rPr>
          <w:b/>
          <w:bCs/>
          <w:u w:val="single"/>
        </w:rPr>
      </w:pPr>
    </w:p>
    <w:p w14:paraId="35AED09E" w14:textId="77777777" w:rsidR="0080462D" w:rsidRDefault="0080462D" w:rsidP="00FF3199">
      <w:pPr>
        <w:spacing w:line="480" w:lineRule="auto"/>
        <w:jc w:val="both"/>
        <w:rPr>
          <w:b/>
          <w:bCs/>
          <w:u w:val="single"/>
        </w:rPr>
      </w:pPr>
    </w:p>
    <w:p w14:paraId="499DCC2D" w14:textId="77777777" w:rsidR="0080462D" w:rsidRDefault="0080462D" w:rsidP="00FF3199">
      <w:pPr>
        <w:spacing w:line="480" w:lineRule="auto"/>
        <w:jc w:val="both"/>
        <w:rPr>
          <w:b/>
          <w:bCs/>
          <w:u w:val="single"/>
        </w:rPr>
      </w:pPr>
    </w:p>
    <w:p w14:paraId="6B5F53E7" w14:textId="77777777" w:rsidR="006E1C3E" w:rsidRDefault="006E1C3E" w:rsidP="00FF3199">
      <w:pPr>
        <w:spacing w:line="480" w:lineRule="auto"/>
        <w:jc w:val="both"/>
        <w:rPr>
          <w:b/>
          <w:bCs/>
          <w:u w:val="single"/>
        </w:rPr>
      </w:pPr>
    </w:p>
    <w:p w14:paraId="0F241A37" w14:textId="3710B106" w:rsidR="00C70D11" w:rsidRDefault="00C875B4" w:rsidP="00C70D11">
      <w:pPr>
        <w:spacing w:line="480" w:lineRule="auto"/>
        <w:jc w:val="center"/>
        <w:rPr>
          <w:b/>
          <w:bCs/>
          <w:color w:val="000000" w:themeColor="text1"/>
          <w:sz w:val="24"/>
          <w:szCs w:val="24"/>
        </w:rPr>
      </w:pPr>
      <w:r w:rsidRPr="00670768">
        <w:rPr>
          <w:b/>
          <w:bCs/>
          <w:color w:val="000000" w:themeColor="text1"/>
          <w:sz w:val="24"/>
          <w:szCs w:val="24"/>
        </w:rPr>
        <w:lastRenderedPageBreak/>
        <w:t>Abstract</w:t>
      </w:r>
    </w:p>
    <w:p w14:paraId="18D87009" w14:textId="5A24ACD8" w:rsidR="00C70D11" w:rsidRDefault="00C70D11" w:rsidP="006D2EAF">
      <w:pPr>
        <w:spacing w:line="480" w:lineRule="auto"/>
        <w:jc w:val="center"/>
        <w:rPr>
          <w:rFonts w:cstheme="minorHAnsi"/>
          <w:sz w:val="24"/>
          <w:szCs w:val="24"/>
        </w:rPr>
      </w:pPr>
      <w:r w:rsidRPr="00603F27">
        <w:rPr>
          <w:color w:val="000000" w:themeColor="text1"/>
          <w:sz w:val="24"/>
          <w:szCs w:val="24"/>
        </w:rPr>
        <w:t xml:space="preserve">Emotional Intelligence (EI) </w:t>
      </w:r>
      <w:r w:rsidR="000B7051" w:rsidRPr="00603F27">
        <w:rPr>
          <w:color w:val="000000" w:themeColor="text1"/>
          <w:sz w:val="24"/>
          <w:szCs w:val="24"/>
        </w:rPr>
        <w:t>refers</w:t>
      </w:r>
      <w:r w:rsidRPr="00603F27">
        <w:rPr>
          <w:color w:val="000000" w:themeColor="text1"/>
          <w:sz w:val="24"/>
          <w:szCs w:val="24"/>
        </w:rPr>
        <w:t xml:space="preserve"> to a </w:t>
      </w:r>
      <w:r w:rsidR="000B7051" w:rsidRPr="00603F27">
        <w:rPr>
          <w:color w:val="000000" w:themeColor="text1"/>
          <w:sz w:val="24"/>
          <w:szCs w:val="24"/>
        </w:rPr>
        <w:t>person's</w:t>
      </w:r>
      <w:r w:rsidRPr="00603F27">
        <w:rPr>
          <w:color w:val="000000" w:themeColor="text1"/>
          <w:sz w:val="24"/>
          <w:szCs w:val="24"/>
        </w:rPr>
        <w:t xml:space="preserve"> ability to </w:t>
      </w:r>
      <w:r w:rsidR="006F77FE" w:rsidRPr="00603F27">
        <w:rPr>
          <w:color w:val="000000" w:themeColor="text1"/>
          <w:sz w:val="24"/>
          <w:szCs w:val="24"/>
        </w:rPr>
        <w:t xml:space="preserve">perceive, understand and manage emotions </w:t>
      </w:r>
      <w:r w:rsidR="000B7051" w:rsidRPr="00603F27">
        <w:rPr>
          <w:color w:val="000000" w:themeColor="text1"/>
          <w:sz w:val="24"/>
          <w:szCs w:val="24"/>
        </w:rPr>
        <w:t xml:space="preserve">of oneself or others </w:t>
      </w:r>
      <w:r w:rsidR="000B7051" w:rsidRPr="00603F27">
        <w:rPr>
          <w:rFonts w:cstheme="minorHAnsi"/>
          <w:color w:val="000000" w:themeColor="text1"/>
          <w:sz w:val="24"/>
          <w:szCs w:val="24"/>
        </w:rPr>
        <w:t>(Mayer &amp; Salovey, 1997)</w:t>
      </w:r>
      <w:r w:rsidR="00F21ED4" w:rsidRPr="00603F27">
        <w:rPr>
          <w:rFonts w:cstheme="minorHAnsi"/>
          <w:color w:val="000000" w:themeColor="text1"/>
          <w:sz w:val="24"/>
          <w:szCs w:val="24"/>
        </w:rPr>
        <w:t xml:space="preserve"> This study hypothesises that highly EI </w:t>
      </w:r>
      <w:r w:rsidR="003469B1" w:rsidRPr="00603F27">
        <w:rPr>
          <w:rFonts w:cstheme="minorHAnsi"/>
          <w:color w:val="000000" w:themeColor="text1"/>
          <w:sz w:val="24"/>
          <w:szCs w:val="24"/>
        </w:rPr>
        <w:t xml:space="preserve">individuals </w:t>
      </w:r>
      <w:r w:rsidR="00737F93" w:rsidRPr="00603F27">
        <w:rPr>
          <w:rFonts w:cstheme="minorHAnsi"/>
          <w:color w:val="000000" w:themeColor="text1"/>
          <w:sz w:val="24"/>
          <w:szCs w:val="24"/>
        </w:rPr>
        <w:t xml:space="preserve">would have a better working memory capacity when dealing with </w:t>
      </w:r>
      <w:r w:rsidR="00B66AD9" w:rsidRPr="00603F27">
        <w:rPr>
          <w:rFonts w:cstheme="minorHAnsi"/>
          <w:color w:val="000000" w:themeColor="text1"/>
          <w:sz w:val="24"/>
          <w:szCs w:val="24"/>
        </w:rPr>
        <w:t>emotion</w:t>
      </w:r>
      <w:r w:rsidR="00B66AD9">
        <w:rPr>
          <w:rFonts w:cstheme="minorHAnsi"/>
          <w:color w:val="000000" w:themeColor="text1"/>
          <w:sz w:val="24"/>
          <w:szCs w:val="24"/>
        </w:rPr>
        <w:t xml:space="preserve">ally </w:t>
      </w:r>
      <w:r w:rsidR="00737F93" w:rsidRPr="00603F27">
        <w:rPr>
          <w:rFonts w:cstheme="minorHAnsi"/>
          <w:color w:val="000000" w:themeColor="text1"/>
          <w:sz w:val="24"/>
          <w:szCs w:val="24"/>
        </w:rPr>
        <w:t>charged stimuli when compared to lower EI people. Utilising The Schutte Self-Report Emotional Intelligence Test (Schutte et al., 1998</w:t>
      </w:r>
      <w:r w:rsidR="00A4508A">
        <w:rPr>
          <w:rFonts w:cstheme="minorHAnsi"/>
          <w:color w:val="000000" w:themeColor="text1"/>
          <w:sz w:val="24"/>
          <w:szCs w:val="24"/>
        </w:rPr>
        <w:t>)</w:t>
      </w:r>
      <w:r w:rsidR="008C1093" w:rsidRPr="00603F27">
        <w:rPr>
          <w:rFonts w:cstheme="minorHAnsi"/>
          <w:color w:val="000000" w:themeColor="text1"/>
          <w:sz w:val="24"/>
          <w:szCs w:val="24"/>
        </w:rPr>
        <w:t xml:space="preserve">, two groups of either high or low EI </w:t>
      </w:r>
      <w:r w:rsidR="0087246C" w:rsidRPr="00603F27">
        <w:rPr>
          <w:rFonts w:cstheme="minorHAnsi"/>
          <w:color w:val="000000" w:themeColor="text1"/>
          <w:sz w:val="24"/>
          <w:szCs w:val="24"/>
        </w:rPr>
        <w:t>were asked to recall emotion-induced stimuli in the form of</w:t>
      </w:r>
      <w:r w:rsidR="003B3B2A" w:rsidRPr="00603F27">
        <w:rPr>
          <w:rFonts w:cstheme="minorHAnsi"/>
          <w:color w:val="000000" w:themeColor="text1"/>
          <w:sz w:val="24"/>
          <w:szCs w:val="24"/>
        </w:rPr>
        <w:t xml:space="preserve"> words taken from </w:t>
      </w:r>
      <w:r w:rsidR="003B3B2A" w:rsidRPr="00603F27">
        <w:rPr>
          <w:rFonts w:cstheme="minorHAnsi"/>
          <w:color w:val="000000" w:themeColor="text1"/>
          <w:sz w:val="24"/>
          <w:szCs w:val="24"/>
          <w:shd w:val="clear" w:color="auto" w:fill="FFFFFF"/>
        </w:rPr>
        <w:t xml:space="preserve">Affective Norms for Emotional Words </w:t>
      </w:r>
      <w:r w:rsidR="003B3B2A" w:rsidRPr="00603F27">
        <w:rPr>
          <w:rFonts w:cstheme="minorHAnsi"/>
          <w:color w:val="000000" w:themeColor="text1"/>
          <w:sz w:val="24"/>
          <w:szCs w:val="24"/>
        </w:rPr>
        <w:t xml:space="preserve"> (Bradley &amp; Lang, 1999) (20 positive, 20 negative, 20 neutral)</w:t>
      </w:r>
      <w:r w:rsidR="00603F27">
        <w:rPr>
          <w:rFonts w:cstheme="minorHAnsi"/>
          <w:color w:val="000000" w:themeColor="text1"/>
          <w:sz w:val="24"/>
          <w:szCs w:val="24"/>
        </w:rPr>
        <w:t xml:space="preserve"> with an inter-stimulus interruption of 400ms between words</w:t>
      </w:r>
      <w:r w:rsidR="006815A6">
        <w:rPr>
          <w:rFonts w:cstheme="minorHAnsi"/>
          <w:color w:val="000000" w:themeColor="text1"/>
          <w:sz w:val="24"/>
          <w:szCs w:val="24"/>
        </w:rPr>
        <w:t xml:space="preserve"> as well as distraction prompts</w:t>
      </w:r>
      <w:r w:rsidR="00D778CF">
        <w:rPr>
          <w:rFonts w:cstheme="minorHAnsi"/>
          <w:color w:val="000000" w:themeColor="text1"/>
          <w:sz w:val="24"/>
          <w:szCs w:val="24"/>
        </w:rPr>
        <w:t xml:space="preserve">.  A 2x3 mixed design ANOVA was used to investigate </w:t>
      </w:r>
      <w:r w:rsidR="00815A88">
        <w:rPr>
          <w:rFonts w:cstheme="minorHAnsi"/>
          <w:color w:val="000000" w:themeColor="text1"/>
          <w:sz w:val="24"/>
          <w:szCs w:val="24"/>
        </w:rPr>
        <w:t xml:space="preserve">the </w:t>
      </w:r>
      <w:r w:rsidR="00D778CF">
        <w:rPr>
          <w:rFonts w:cstheme="minorHAnsi"/>
          <w:color w:val="000000" w:themeColor="text1"/>
          <w:sz w:val="24"/>
          <w:szCs w:val="24"/>
        </w:rPr>
        <w:t xml:space="preserve">effects of High/Low EI </w:t>
      </w:r>
      <w:r w:rsidR="00815A88">
        <w:rPr>
          <w:rFonts w:cstheme="minorHAnsi"/>
          <w:color w:val="000000" w:themeColor="text1"/>
          <w:sz w:val="24"/>
          <w:szCs w:val="24"/>
        </w:rPr>
        <w:t xml:space="preserve">on </w:t>
      </w:r>
      <w:r w:rsidR="001337FE">
        <w:rPr>
          <w:rFonts w:cstheme="minorHAnsi"/>
          <w:color w:val="000000" w:themeColor="text1"/>
          <w:sz w:val="24"/>
          <w:szCs w:val="24"/>
        </w:rPr>
        <w:t xml:space="preserve">memory recall </w:t>
      </w:r>
      <w:r w:rsidR="00D75442">
        <w:rPr>
          <w:rFonts w:cstheme="minorHAnsi"/>
          <w:color w:val="000000" w:themeColor="text1"/>
          <w:sz w:val="24"/>
          <w:szCs w:val="24"/>
        </w:rPr>
        <w:t xml:space="preserve">of the different emotional levels of groups. </w:t>
      </w:r>
      <w:r w:rsidR="0095254C">
        <w:rPr>
          <w:rFonts w:cstheme="minorHAnsi"/>
          <w:color w:val="000000" w:themeColor="text1"/>
          <w:sz w:val="24"/>
          <w:szCs w:val="24"/>
        </w:rPr>
        <w:t xml:space="preserve"> Results showed that lower EI </w:t>
      </w:r>
      <w:r w:rsidR="000E0162">
        <w:rPr>
          <w:rFonts w:cstheme="minorHAnsi"/>
          <w:color w:val="000000" w:themeColor="text1"/>
          <w:sz w:val="24"/>
          <w:szCs w:val="24"/>
        </w:rPr>
        <w:t xml:space="preserve">participants and a generally better recall of total words (M = </w:t>
      </w:r>
      <w:r w:rsidR="00362E66">
        <w:rPr>
          <w:rFonts w:cstheme="minorHAnsi"/>
          <w:color w:val="000000" w:themeColor="text1"/>
          <w:sz w:val="24"/>
          <w:szCs w:val="24"/>
        </w:rPr>
        <w:t>9.92, SD = 1.65)</w:t>
      </w:r>
      <w:r w:rsidR="005B4A81">
        <w:rPr>
          <w:rFonts w:cstheme="minorHAnsi"/>
          <w:color w:val="000000" w:themeColor="text1"/>
          <w:sz w:val="24"/>
          <w:szCs w:val="24"/>
        </w:rPr>
        <w:t xml:space="preserve"> over high EI</w:t>
      </w:r>
      <w:r w:rsidR="00CA6238">
        <w:rPr>
          <w:rFonts w:cstheme="minorHAnsi"/>
          <w:color w:val="000000" w:themeColor="text1"/>
          <w:sz w:val="24"/>
          <w:szCs w:val="24"/>
        </w:rPr>
        <w:t xml:space="preserve"> </w:t>
      </w:r>
      <w:r w:rsidR="005B4A81" w:rsidRPr="00B238D3">
        <w:rPr>
          <w:rFonts w:cstheme="minorHAnsi"/>
          <w:sz w:val="24"/>
          <w:szCs w:val="24"/>
        </w:rPr>
        <w:t>(M = 7.98, SD = 2.95)</w:t>
      </w:r>
      <w:r w:rsidR="005B4A81">
        <w:rPr>
          <w:rFonts w:cstheme="minorHAnsi"/>
          <w:sz w:val="24"/>
          <w:szCs w:val="24"/>
        </w:rPr>
        <w:t xml:space="preserve"> </w:t>
      </w:r>
      <w:r w:rsidR="00CA6238">
        <w:rPr>
          <w:rFonts w:cstheme="minorHAnsi"/>
          <w:color w:val="000000" w:themeColor="text1"/>
          <w:sz w:val="24"/>
          <w:szCs w:val="24"/>
        </w:rPr>
        <w:t xml:space="preserve">The two-way interaction of levels of EI </w:t>
      </w:r>
      <w:r w:rsidR="00127427">
        <w:rPr>
          <w:rFonts w:cstheme="minorHAnsi"/>
          <w:color w:val="000000" w:themeColor="text1"/>
          <w:sz w:val="24"/>
          <w:szCs w:val="24"/>
        </w:rPr>
        <w:t>and emotional words displayed no significance</w:t>
      </w:r>
      <w:r w:rsidR="00003994">
        <w:rPr>
          <w:rFonts w:cstheme="minorHAnsi"/>
          <w:color w:val="000000" w:themeColor="text1"/>
          <w:sz w:val="24"/>
          <w:szCs w:val="24"/>
        </w:rPr>
        <w:t xml:space="preserve"> (</w:t>
      </w:r>
      <w:r w:rsidR="00003994" w:rsidRPr="00B238D3">
        <w:rPr>
          <w:rFonts w:cstheme="minorHAnsi"/>
          <w:sz w:val="24"/>
          <w:szCs w:val="24"/>
        </w:rPr>
        <w:t>F(2,72) = 1.57, p &gt; .05, np² = .04</w:t>
      </w:r>
      <w:r w:rsidR="00003994">
        <w:rPr>
          <w:rFonts w:cstheme="minorHAnsi"/>
          <w:sz w:val="24"/>
          <w:szCs w:val="24"/>
        </w:rPr>
        <w:t>)</w:t>
      </w:r>
      <w:r w:rsidR="001B170C">
        <w:rPr>
          <w:rFonts w:cstheme="minorHAnsi"/>
          <w:sz w:val="24"/>
          <w:szCs w:val="24"/>
        </w:rPr>
        <w:t>, Implying that</w:t>
      </w:r>
      <w:r w:rsidR="00E553A5">
        <w:rPr>
          <w:rFonts w:cstheme="minorHAnsi"/>
          <w:sz w:val="24"/>
          <w:szCs w:val="24"/>
        </w:rPr>
        <w:t xml:space="preserve"> emotional stimuli would make more of an impression on</w:t>
      </w:r>
      <w:r w:rsidR="001B170C">
        <w:rPr>
          <w:rFonts w:cstheme="minorHAnsi"/>
          <w:sz w:val="24"/>
          <w:szCs w:val="24"/>
        </w:rPr>
        <w:t xml:space="preserve"> those with lower EI</w:t>
      </w:r>
      <w:r w:rsidR="006D2EAF">
        <w:rPr>
          <w:rFonts w:cstheme="minorHAnsi"/>
          <w:sz w:val="24"/>
          <w:szCs w:val="24"/>
        </w:rPr>
        <w:t>, strong suggestions for further research and implications are discussed.</w:t>
      </w:r>
    </w:p>
    <w:p w14:paraId="17D4A614" w14:textId="77777777" w:rsidR="008C1D3B" w:rsidRDefault="008C1D3B" w:rsidP="006D2EAF">
      <w:pPr>
        <w:spacing w:line="480" w:lineRule="auto"/>
        <w:jc w:val="center"/>
        <w:rPr>
          <w:rFonts w:cstheme="minorHAnsi"/>
          <w:sz w:val="24"/>
          <w:szCs w:val="24"/>
        </w:rPr>
      </w:pPr>
    </w:p>
    <w:p w14:paraId="3DB23C31" w14:textId="77777777" w:rsidR="00CE593C" w:rsidRDefault="00CE593C" w:rsidP="006D2EAF">
      <w:pPr>
        <w:spacing w:line="480" w:lineRule="auto"/>
        <w:jc w:val="center"/>
        <w:rPr>
          <w:rFonts w:cstheme="minorHAnsi"/>
          <w:sz w:val="24"/>
          <w:szCs w:val="24"/>
        </w:rPr>
      </w:pPr>
    </w:p>
    <w:p w14:paraId="3A71A019" w14:textId="77777777" w:rsidR="00CE593C" w:rsidRDefault="00CE593C" w:rsidP="006D2EAF">
      <w:pPr>
        <w:spacing w:line="480" w:lineRule="auto"/>
        <w:jc w:val="center"/>
        <w:rPr>
          <w:rFonts w:cstheme="minorHAnsi"/>
          <w:sz w:val="24"/>
          <w:szCs w:val="24"/>
        </w:rPr>
      </w:pPr>
    </w:p>
    <w:p w14:paraId="0C0A13D3" w14:textId="77777777" w:rsidR="00CE593C" w:rsidRDefault="00CE593C" w:rsidP="006D2EAF">
      <w:pPr>
        <w:spacing w:line="480" w:lineRule="auto"/>
        <w:jc w:val="center"/>
        <w:rPr>
          <w:rFonts w:cstheme="minorHAnsi"/>
          <w:sz w:val="24"/>
          <w:szCs w:val="24"/>
        </w:rPr>
      </w:pPr>
    </w:p>
    <w:p w14:paraId="210224BF" w14:textId="77777777" w:rsidR="00CE593C" w:rsidRDefault="00CE593C" w:rsidP="006D2EAF">
      <w:pPr>
        <w:spacing w:line="480" w:lineRule="auto"/>
        <w:jc w:val="center"/>
        <w:rPr>
          <w:rFonts w:cstheme="minorHAnsi"/>
          <w:sz w:val="24"/>
          <w:szCs w:val="24"/>
        </w:rPr>
      </w:pPr>
    </w:p>
    <w:p w14:paraId="792E6078" w14:textId="77777777" w:rsidR="00CE593C" w:rsidRPr="00603F27" w:rsidRDefault="00CE593C" w:rsidP="006D2EAF">
      <w:pPr>
        <w:spacing w:line="480" w:lineRule="auto"/>
        <w:jc w:val="center"/>
        <w:rPr>
          <w:color w:val="000000" w:themeColor="text1"/>
          <w:sz w:val="24"/>
          <w:szCs w:val="24"/>
        </w:rPr>
      </w:pPr>
    </w:p>
    <w:p w14:paraId="64EF0CC0" w14:textId="66F81622" w:rsidR="00C875B4" w:rsidRPr="00B238D3" w:rsidRDefault="00C875B4" w:rsidP="00F83674">
      <w:pPr>
        <w:spacing w:line="480" w:lineRule="auto"/>
        <w:jc w:val="center"/>
        <w:rPr>
          <w:rFonts w:cstheme="minorHAnsi"/>
          <w:b/>
          <w:bCs/>
          <w:sz w:val="24"/>
          <w:szCs w:val="24"/>
        </w:rPr>
      </w:pPr>
      <w:r w:rsidRPr="00B238D3">
        <w:rPr>
          <w:rFonts w:cstheme="minorHAnsi"/>
          <w:b/>
          <w:bCs/>
          <w:sz w:val="24"/>
          <w:szCs w:val="24"/>
        </w:rPr>
        <w:lastRenderedPageBreak/>
        <w:t>Introduction</w:t>
      </w:r>
    </w:p>
    <w:p w14:paraId="3C68DB01" w14:textId="7F8ECD8A" w:rsidR="005407DC" w:rsidRPr="00B238D3" w:rsidRDefault="001A16B3" w:rsidP="00CF4FF6">
      <w:pPr>
        <w:spacing w:line="480" w:lineRule="auto"/>
        <w:jc w:val="both"/>
        <w:rPr>
          <w:rFonts w:cstheme="minorHAnsi"/>
          <w:color w:val="FF0000"/>
          <w:sz w:val="24"/>
          <w:szCs w:val="24"/>
        </w:rPr>
      </w:pPr>
      <w:r w:rsidRPr="00B238D3">
        <w:rPr>
          <w:rFonts w:cstheme="minorHAnsi"/>
          <w:color w:val="000000" w:themeColor="text1"/>
          <w:sz w:val="24"/>
          <w:szCs w:val="24"/>
        </w:rPr>
        <w:t>While the concept of ‘mental</w:t>
      </w:r>
      <w:r w:rsidR="00EC7D4B" w:rsidRPr="00B238D3">
        <w:rPr>
          <w:rFonts w:cstheme="minorHAnsi"/>
          <w:color w:val="000000" w:themeColor="text1"/>
          <w:sz w:val="24"/>
          <w:szCs w:val="24"/>
        </w:rPr>
        <w:t>/emotional</w:t>
      </w:r>
      <w:r w:rsidRPr="00B238D3">
        <w:rPr>
          <w:rFonts w:cstheme="minorHAnsi"/>
          <w:color w:val="000000" w:themeColor="text1"/>
          <w:sz w:val="24"/>
          <w:szCs w:val="24"/>
        </w:rPr>
        <w:t xml:space="preserve"> strength’ has been </w:t>
      </w:r>
      <w:r w:rsidR="00953F61">
        <w:rPr>
          <w:rFonts w:cstheme="minorHAnsi"/>
          <w:color w:val="000000" w:themeColor="text1"/>
          <w:sz w:val="24"/>
          <w:szCs w:val="24"/>
        </w:rPr>
        <w:t>part of</w:t>
      </w:r>
      <w:r w:rsidR="00EC7D4B" w:rsidRPr="00B238D3">
        <w:rPr>
          <w:rFonts w:cstheme="minorHAnsi"/>
          <w:color w:val="000000" w:themeColor="text1"/>
          <w:sz w:val="24"/>
          <w:szCs w:val="24"/>
        </w:rPr>
        <w:t xml:space="preserve"> psychology for decade</w:t>
      </w:r>
      <w:r w:rsidR="003100AB" w:rsidRPr="00B238D3">
        <w:rPr>
          <w:rFonts w:cstheme="minorHAnsi"/>
          <w:color w:val="000000" w:themeColor="text1"/>
          <w:sz w:val="24"/>
          <w:szCs w:val="24"/>
        </w:rPr>
        <w:t>s</w:t>
      </w:r>
      <w:r w:rsidR="00EC7D4B" w:rsidRPr="00B238D3">
        <w:rPr>
          <w:rFonts w:cstheme="minorHAnsi"/>
          <w:color w:val="000000" w:themeColor="text1"/>
          <w:sz w:val="24"/>
          <w:szCs w:val="24"/>
        </w:rPr>
        <w:t xml:space="preserve">, </w:t>
      </w:r>
      <w:r w:rsidR="00CF1195" w:rsidRPr="00B238D3">
        <w:rPr>
          <w:rFonts w:cstheme="minorHAnsi"/>
          <w:color w:val="000000" w:themeColor="text1"/>
          <w:sz w:val="24"/>
          <w:szCs w:val="24"/>
        </w:rPr>
        <w:t xml:space="preserve">the term </w:t>
      </w:r>
      <w:r w:rsidR="00547102" w:rsidRPr="00B238D3">
        <w:rPr>
          <w:rFonts w:cstheme="minorHAnsi"/>
          <w:color w:val="000000" w:themeColor="text1"/>
          <w:sz w:val="24"/>
          <w:szCs w:val="24"/>
        </w:rPr>
        <w:t>E</w:t>
      </w:r>
      <w:r w:rsidR="00CF1195" w:rsidRPr="00B238D3">
        <w:rPr>
          <w:rFonts w:cstheme="minorHAnsi"/>
          <w:color w:val="000000" w:themeColor="text1"/>
          <w:sz w:val="24"/>
          <w:szCs w:val="24"/>
        </w:rPr>
        <w:t xml:space="preserve">motional </w:t>
      </w:r>
      <w:r w:rsidR="00547102" w:rsidRPr="00B238D3">
        <w:rPr>
          <w:rFonts w:cstheme="minorHAnsi"/>
          <w:color w:val="000000" w:themeColor="text1"/>
          <w:sz w:val="24"/>
          <w:szCs w:val="24"/>
        </w:rPr>
        <w:t>I</w:t>
      </w:r>
      <w:r w:rsidR="00CF1195" w:rsidRPr="00B238D3">
        <w:rPr>
          <w:rFonts w:cstheme="minorHAnsi"/>
          <w:color w:val="000000" w:themeColor="text1"/>
          <w:sz w:val="24"/>
          <w:szCs w:val="24"/>
        </w:rPr>
        <w:t xml:space="preserve">ntelligence </w:t>
      </w:r>
      <w:r w:rsidR="00547102" w:rsidRPr="00B238D3">
        <w:rPr>
          <w:rFonts w:cstheme="minorHAnsi"/>
          <w:color w:val="000000" w:themeColor="text1"/>
          <w:sz w:val="24"/>
          <w:szCs w:val="24"/>
        </w:rPr>
        <w:t xml:space="preserve">(EI) </w:t>
      </w:r>
      <w:r w:rsidR="00CF1195" w:rsidRPr="00B238D3">
        <w:rPr>
          <w:rFonts w:cstheme="minorHAnsi"/>
          <w:color w:val="000000" w:themeColor="text1"/>
          <w:sz w:val="24"/>
          <w:szCs w:val="24"/>
        </w:rPr>
        <w:t xml:space="preserve">is a relatively newly coined term having first </w:t>
      </w:r>
      <w:r w:rsidR="00786709" w:rsidRPr="00B238D3">
        <w:rPr>
          <w:rFonts w:cstheme="minorHAnsi"/>
          <w:color w:val="000000" w:themeColor="text1"/>
          <w:sz w:val="24"/>
          <w:szCs w:val="24"/>
        </w:rPr>
        <w:t>being popularised by the book ‘</w:t>
      </w:r>
      <w:r w:rsidR="00786709" w:rsidRPr="00B238D3">
        <w:rPr>
          <w:rFonts w:cstheme="minorHAnsi"/>
          <w:i/>
          <w:iCs/>
          <w:color w:val="000000" w:themeColor="text1"/>
          <w:sz w:val="24"/>
          <w:szCs w:val="24"/>
          <w:shd w:val="clear" w:color="auto" w:fill="FFFFFF"/>
        </w:rPr>
        <w:t xml:space="preserve">Emotional Intelligence – Why </w:t>
      </w:r>
      <w:r w:rsidR="00547102" w:rsidRPr="00B238D3">
        <w:rPr>
          <w:rFonts w:cstheme="minorHAnsi"/>
          <w:i/>
          <w:iCs/>
          <w:color w:val="000000" w:themeColor="text1"/>
          <w:sz w:val="24"/>
          <w:szCs w:val="24"/>
          <w:shd w:val="clear" w:color="auto" w:fill="FFFFFF"/>
        </w:rPr>
        <w:t>It Can Matter More</w:t>
      </w:r>
      <w:r w:rsidR="00786709" w:rsidRPr="00B238D3">
        <w:rPr>
          <w:rFonts w:cstheme="minorHAnsi"/>
          <w:i/>
          <w:iCs/>
          <w:color w:val="000000" w:themeColor="text1"/>
          <w:sz w:val="24"/>
          <w:szCs w:val="24"/>
          <w:shd w:val="clear" w:color="auto" w:fill="FFFFFF"/>
        </w:rPr>
        <w:t xml:space="preserve"> </w:t>
      </w:r>
      <w:r w:rsidR="00547102" w:rsidRPr="00B238D3">
        <w:rPr>
          <w:rFonts w:cstheme="minorHAnsi"/>
          <w:i/>
          <w:iCs/>
          <w:color w:val="000000" w:themeColor="text1"/>
          <w:sz w:val="24"/>
          <w:szCs w:val="24"/>
          <w:shd w:val="clear" w:color="auto" w:fill="FFFFFF"/>
        </w:rPr>
        <w:t>T</w:t>
      </w:r>
      <w:r w:rsidR="00786709" w:rsidRPr="00B238D3">
        <w:rPr>
          <w:rFonts w:cstheme="minorHAnsi"/>
          <w:i/>
          <w:iCs/>
          <w:color w:val="000000" w:themeColor="text1"/>
          <w:sz w:val="24"/>
          <w:szCs w:val="24"/>
          <w:shd w:val="clear" w:color="auto" w:fill="FFFFFF"/>
        </w:rPr>
        <w:t>han IQ’</w:t>
      </w:r>
      <w:r w:rsidR="002A1A57" w:rsidRPr="00B238D3">
        <w:rPr>
          <w:rFonts w:cstheme="minorHAnsi"/>
          <w:i/>
          <w:iCs/>
          <w:color w:val="000000" w:themeColor="text1"/>
          <w:sz w:val="24"/>
          <w:szCs w:val="24"/>
          <w:shd w:val="clear" w:color="auto" w:fill="FFFFFF"/>
        </w:rPr>
        <w:t xml:space="preserve"> </w:t>
      </w:r>
      <w:r w:rsidR="002A1A57" w:rsidRPr="00B238D3">
        <w:rPr>
          <w:rFonts w:cstheme="minorHAnsi"/>
          <w:color w:val="000000" w:themeColor="text1"/>
          <w:sz w:val="24"/>
          <w:szCs w:val="24"/>
          <w:shd w:val="clear" w:color="auto" w:fill="FFFFFF"/>
        </w:rPr>
        <w:t xml:space="preserve">which proposed that our outlook on human </w:t>
      </w:r>
      <w:r w:rsidR="00AA4695" w:rsidRPr="00B238D3">
        <w:rPr>
          <w:rFonts w:cstheme="minorHAnsi"/>
          <w:color w:val="000000" w:themeColor="text1"/>
          <w:sz w:val="24"/>
          <w:szCs w:val="24"/>
          <w:shd w:val="clear" w:color="auto" w:fill="FFFFFF"/>
        </w:rPr>
        <w:t xml:space="preserve">intelligence </w:t>
      </w:r>
      <w:r w:rsidR="0021798F" w:rsidRPr="00B238D3">
        <w:rPr>
          <w:rFonts w:cstheme="minorHAnsi"/>
          <w:color w:val="000000" w:themeColor="text1"/>
          <w:sz w:val="24"/>
          <w:szCs w:val="24"/>
          <w:shd w:val="clear" w:color="auto" w:fill="FFFFFF"/>
        </w:rPr>
        <w:t xml:space="preserve">is far too narrow </w:t>
      </w:r>
      <w:r w:rsidR="00C9208C" w:rsidRPr="00B238D3">
        <w:rPr>
          <w:rFonts w:cstheme="minorHAnsi"/>
          <w:color w:val="000000" w:themeColor="text1"/>
          <w:sz w:val="24"/>
          <w:szCs w:val="24"/>
          <w:shd w:val="clear" w:color="auto" w:fill="FFFFFF"/>
        </w:rPr>
        <w:t>and</w:t>
      </w:r>
      <w:r w:rsidR="004E431E" w:rsidRPr="00B238D3">
        <w:rPr>
          <w:rFonts w:cstheme="minorHAnsi"/>
          <w:color w:val="000000" w:themeColor="text1"/>
          <w:sz w:val="24"/>
          <w:szCs w:val="24"/>
          <w:shd w:val="clear" w:color="auto" w:fill="FFFFFF"/>
        </w:rPr>
        <w:t xml:space="preserve"> instead</w:t>
      </w:r>
      <w:r w:rsidR="00C9208C" w:rsidRPr="00B238D3">
        <w:rPr>
          <w:rFonts w:cstheme="minorHAnsi"/>
          <w:color w:val="000000" w:themeColor="text1"/>
          <w:sz w:val="24"/>
          <w:szCs w:val="24"/>
          <w:shd w:val="clear" w:color="auto" w:fill="FFFFFF"/>
        </w:rPr>
        <w:t xml:space="preserve"> emphasises the differences between IQ and EI</w:t>
      </w:r>
      <w:r w:rsidR="00993AF7" w:rsidRPr="00B238D3">
        <w:rPr>
          <w:rFonts w:cstheme="minorHAnsi"/>
          <w:color w:val="000000" w:themeColor="text1"/>
          <w:sz w:val="24"/>
          <w:szCs w:val="24"/>
          <w:shd w:val="clear" w:color="auto" w:fill="FFFFFF"/>
        </w:rPr>
        <w:t xml:space="preserve"> stating that characteristics such as </w:t>
      </w:r>
      <w:r w:rsidR="00547102" w:rsidRPr="00B238D3">
        <w:rPr>
          <w:rFonts w:cstheme="minorHAnsi"/>
          <w:color w:val="000000" w:themeColor="text1"/>
          <w:sz w:val="24"/>
          <w:szCs w:val="24"/>
        </w:rPr>
        <w:t>s</w:t>
      </w:r>
      <w:r w:rsidR="00993AF7" w:rsidRPr="00B238D3">
        <w:rPr>
          <w:rFonts w:cstheme="minorHAnsi"/>
          <w:color w:val="000000" w:themeColor="text1"/>
          <w:sz w:val="24"/>
          <w:szCs w:val="24"/>
        </w:rPr>
        <w:t>elf-awareness, impulse control</w:t>
      </w:r>
      <w:r w:rsidR="00C1430C" w:rsidRPr="00B238D3">
        <w:rPr>
          <w:rFonts w:cstheme="minorHAnsi"/>
          <w:color w:val="000000" w:themeColor="text1"/>
          <w:sz w:val="24"/>
          <w:szCs w:val="24"/>
        </w:rPr>
        <w:t xml:space="preserve"> and </w:t>
      </w:r>
      <w:r w:rsidR="00E679D3" w:rsidRPr="00B238D3">
        <w:rPr>
          <w:rFonts w:cstheme="minorHAnsi"/>
          <w:color w:val="000000" w:themeColor="text1"/>
          <w:sz w:val="24"/>
          <w:szCs w:val="24"/>
        </w:rPr>
        <w:t>motivation are important traits needed to excel</w:t>
      </w:r>
      <w:r w:rsidR="003C1F85" w:rsidRPr="00B238D3">
        <w:rPr>
          <w:rFonts w:cstheme="minorHAnsi"/>
          <w:color w:val="000000" w:themeColor="text1"/>
          <w:sz w:val="24"/>
          <w:szCs w:val="24"/>
        </w:rPr>
        <w:t xml:space="preserve"> </w:t>
      </w:r>
      <w:r w:rsidR="003C1F85" w:rsidRPr="00B238D3">
        <w:rPr>
          <w:rFonts w:cstheme="minorHAnsi"/>
          <w:sz w:val="24"/>
          <w:szCs w:val="24"/>
        </w:rPr>
        <w:t>(</w:t>
      </w:r>
      <w:r w:rsidR="003C1F85" w:rsidRPr="00B238D3">
        <w:rPr>
          <w:rFonts w:cstheme="minorHAnsi"/>
          <w:color w:val="FF0000"/>
          <w:sz w:val="24"/>
          <w:szCs w:val="24"/>
        </w:rPr>
        <w:t>Goleman, 1996)</w:t>
      </w:r>
      <w:r w:rsidR="00E679D3" w:rsidRPr="00B238D3">
        <w:rPr>
          <w:rFonts w:cstheme="minorHAnsi"/>
          <w:color w:val="FF0000"/>
          <w:sz w:val="24"/>
          <w:szCs w:val="24"/>
        </w:rPr>
        <w:t xml:space="preserve">. </w:t>
      </w:r>
      <w:r w:rsidR="003C6A13" w:rsidRPr="00B238D3">
        <w:rPr>
          <w:rFonts w:cstheme="minorHAnsi"/>
          <w:color w:val="FF0000"/>
          <w:sz w:val="24"/>
          <w:szCs w:val="24"/>
        </w:rPr>
        <w:t xml:space="preserve"> </w:t>
      </w:r>
      <w:r w:rsidR="003C6A13" w:rsidRPr="00B238D3">
        <w:rPr>
          <w:rFonts w:cstheme="minorHAnsi"/>
          <w:color w:val="000000" w:themeColor="text1"/>
          <w:sz w:val="24"/>
          <w:szCs w:val="24"/>
        </w:rPr>
        <w:t xml:space="preserve">This would open a gateway for fresh literature and theories to </w:t>
      </w:r>
      <w:r w:rsidR="00ED4BCC" w:rsidRPr="00B238D3">
        <w:rPr>
          <w:rFonts w:cstheme="minorHAnsi"/>
          <w:color w:val="000000" w:themeColor="text1"/>
          <w:sz w:val="24"/>
          <w:szCs w:val="24"/>
        </w:rPr>
        <w:t>begin</w:t>
      </w:r>
      <w:r w:rsidR="003C6A13" w:rsidRPr="00B238D3">
        <w:rPr>
          <w:rFonts w:cstheme="minorHAnsi"/>
          <w:color w:val="000000" w:themeColor="text1"/>
          <w:sz w:val="24"/>
          <w:szCs w:val="24"/>
        </w:rPr>
        <w:t xml:space="preserve"> </w:t>
      </w:r>
      <w:r w:rsidR="006675C3" w:rsidRPr="00B238D3">
        <w:rPr>
          <w:rFonts w:cstheme="minorHAnsi"/>
          <w:color w:val="000000" w:themeColor="text1"/>
          <w:sz w:val="24"/>
          <w:szCs w:val="24"/>
        </w:rPr>
        <w:t>exploring</w:t>
      </w:r>
      <w:r w:rsidR="003C6A13" w:rsidRPr="00B238D3">
        <w:rPr>
          <w:rFonts w:cstheme="minorHAnsi"/>
          <w:color w:val="000000" w:themeColor="text1"/>
          <w:sz w:val="24"/>
          <w:szCs w:val="24"/>
        </w:rPr>
        <w:t xml:space="preserve"> the concept of EI</w:t>
      </w:r>
      <w:r w:rsidR="00B94199" w:rsidRPr="00B238D3">
        <w:rPr>
          <w:rFonts w:cstheme="minorHAnsi"/>
          <w:color w:val="000000" w:themeColor="text1"/>
          <w:sz w:val="24"/>
          <w:szCs w:val="24"/>
        </w:rPr>
        <w:t xml:space="preserve">, the Four-Branch Model of EI was devised soon after and </w:t>
      </w:r>
      <w:r w:rsidR="004D7CA1" w:rsidRPr="00B238D3">
        <w:rPr>
          <w:rFonts w:cstheme="minorHAnsi"/>
          <w:color w:val="000000" w:themeColor="text1"/>
          <w:sz w:val="24"/>
          <w:szCs w:val="24"/>
        </w:rPr>
        <w:t xml:space="preserve">broke EI down into </w:t>
      </w:r>
      <w:r w:rsidR="00892AFA" w:rsidRPr="00B238D3">
        <w:rPr>
          <w:rFonts w:cstheme="minorHAnsi"/>
          <w:color w:val="000000" w:themeColor="text1"/>
          <w:sz w:val="24"/>
          <w:szCs w:val="24"/>
        </w:rPr>
        <w:t xml:space="preserve">a </w:t>
      </w:r>
      <w:r w:rsidR="001135D3" w:rsidRPr="00B238D3">
        <w:rPr>
          <w:rFonts w:cstheme="minorHAnsi"/>
          <w:color w:val="000000" w:themeColor="text1"/>
          <w:sz w:val="24"/>
          <w:szCs w:val="24"/>
        </w:rPr>
        <w:t>four-level</w:t>
      </w:r>
      <w:r w:rsidR="00892AFA" w:rsidRPr="00B238D3">
        <w:rPr>
          <w:rFonts w:cstheme="minorHAnsi"/>
          <w:color w:val="000000" w:themeColor="text1"/>
          <w:sz w:val="24"/>
          <w:szCs w:val="24"/>
        </w:rPr>
        <w:t xml:space="preserve"> </w:t>
      </w:r>
      <w:r w:rsidR="001135D3" w:rsidRPr="00B238D3">
        <w:rPr>
          <w:rFonts w:cstheme="minorHAnsi"/>
          <w:color w:val="000000" w:themeColor="text1"/>
          <w:sz w:val="24"/>
          <w:szCs w:val="24"/>
        </w:rPr>
        <w:t>hierarchy</w:t>
      </w:r>
      <w:r w:rsidR="00892AFA" w:rsidRPr="00B238D3">
        <w:rPr>
          <w:rFonts w:cstheme="minorHAnsi"/>
          <w:color w:val="000000" w:themeColor="text1"/>
          <w:sz w:val="24"/>
          <w:szCs w:val="24"/>
        </w:rPr>
        <w:t xml:space="preserve"> of </w:t>
      </w:r>
      <w:r w:rsidR="001135D3" w:rsidRPr="00B238D3">
        <w:rPr>
          <w:rFonts w:cstheme="minorHAnsi"/>
          <w:color w:val="000000" w:themeColor="text1"/>
          <w:sz w:val="24"/>
          <w:szCs w:val="24"/>
        </w:rPr>
        <w:t>skills</w:t>
      </w:r>
      <w:r w:rsidR="00842DA1" w:rsidRPr="00B238D3">
        <w:rPr>
          <w:rFonts w:cstheme="minorHAnsi"/>
          <w:color w:val="000000" w:themeColor="text1"/>
          <w:sz w:val="24"/>
          <w:szCs w:val="24"/>
        </w:rPr>
        <w:t xml:space="preserve"> needed to perceive personal or other people's emotions appropriately, these include 1) perceiving emotions in oneself and </w:t>
      </w:r>
      <w:r w:rsidR="00842DA1" w:rsidRPr="00B238D3">
        <w:rPr>
          <w:rFonts w:cstheme="minorHAnsi"/>
          <w:sz w:val="24"/>
          <w:szCs w:val="24"/>
        </w:rPr>
        <w:t xml:space="preserve">others accurately, 2) </w:t>
      </w:r>
      <w:r w:rsidR="00433E1C" w:rsidRPr="00B238D3">
        <w:rPr>
          <w:rFonts w:cstheme="minorHAnsi"/>
          <w:sz w:val="24"/>
          <w:szCs w:val="24"/>
        </w:rPr>
        <w:t>using</w:t>
      </w:r>
      <w:r w:rsidR="00842DA1" w:rsidRPr="00B238D3">
        <w:rPr>
          <w:rFonts w:cstheme="minorHAnsi"/>
          <w:sz w:val="24"/>
          <w:szCs w:val="24"/>
        </w:rPr>
        <w:t xml:space="preserve"> emotions to facilitate thinking, 3) understand</w:t>
      </w:r>
      <w:r w:rsidR="0036123F" w:rsidRPr="00B238D3">
        <w:rPr>
          <w:rFonts w:cstheme="minorHAnsi"/>
          <w:sz w:val="24"/>
          <w:szCs w:val="24"/>
        </w:rPr>
        <w:t>ing</w:t>
      </w:r>
      <w:r w:rsidR="00842DA1" w:rsidRPr="00B238D3">
        <w:rPr>
          <w:rFonts w:cstheme="minorHAnsi"/>
          <w:sz w:val="24"/>
          <w:szCs w:val="24"/>
        </w:rPr>
        <w:t xml:space="preserve"> emotions, emotional language, and the signals conveyed by emotions and </w:t>
      </w:r>
      <w:r w:rsidR="0036123F" w:rsidRPr="00B238D3">
        <w:rPr>
          <w:rFonts w:cstheme="minorHAnsi"/>
          <w:sz w:val="24"/>
          <w:szCs w:val="24"/>
        </w:rPr>
        <w:t>4</w:t>
      </w:r>
      <w:r w:rsidR="00842DA1" w:rsidRPr="00B238D3">
        <w:rPr>
          <w:rFonts w:cstheme="minorHAnsi"/>
          <w:sz w:val="24"/>
          <w:szCs w:val="24"/>
        </w:rPr>
        <w:t xml:space="preserve">) managing emotions </w:t>
      </w:r>
      <w:r w:rsidR="0036123F" w:rsidRPr="00B238D3">
        <w:rPr>
          <w:rFonts w:cstheme="minorHAnsi"/>
          <w:sz w:val="24"/>
          <w:szCs w:val="24"/>
        </w:rPr>
        <w:t>to</w:t>
      </w:r>
      <w:r w:rsidR="00842DA1" w:rsidRPr="00B238D3">
        <w:rPr>
          <w:rFonts w:cstheme="minorHAnsi"/>
          <w:sz w:val="24"/>
          <w:szCs w:val="24"/>
        </w:rPr>
        <w:t xml:space="preserve"> attain specific goals</w:t>
      </w:r>
      <w:r w:rsidR="00ED4BCC" w:rsidRPr="00B238D3">
        <w:rPr>
          <w:rFonts w:cstheme="minorHAnsi"/>
          <w:sz w:val="24"/>
          <w:szCs w:val="24"/>
        </w:rPr>
        <w:t xml:space="preserve"> (</w:t>
      </w:r>
      <w:r w:rsidR="00ED4BCC" w:rsidRPr="00B238D3">
        <w:rPr>
          <w:rFonts w:cstheme="minorHAnsi"/>
          <w:color w:val="FF0000"/>
          <w:sz w:val="24"/>
          <w:szCs w:val="24"/>
        </w:rPr>
        <w:t>Mayer &amp; Salovey, 1997)</w:t>
      </w:r>
      <w:r w:rsidR="001F508F" w:rsidRPr="00B238D3">
        <w:rPr>
          <w:rFonts w:cstheme="minorHAnsi"/>
          <w:color w:val="FF0000"/>
          <w:sz w:val="24"/>
          <w:szCs w:val="24"/>
        </w:rPr>
        <w:t xml:space="preserve"> </w:t>
      </w:r>
      <w:r w:rsidR="008036B6" w:rsidRPr="00B238D3">
        <w:rPr>
          <w:rFonts w:cstheme="minorHAnsi"/>
          <w:color w:val="000000" w:themeColor="text1"/>
          <w:sz w:val="24"/>
          <w:szCs w:val="24"/>
        </w:rPr>
        <w:t xml:space="preserve">This model reflects a modern therapeutic outlook that may define EI as the understanding of how we act based </w:t>
      </w:r>
      <w:r w:rsidR="008036B6" w:rsidRPr="00B238D3">
        <w:rPr>
          <w:rFonts w:cstheme="minorHAnsi"/>
          <w:sz w:val="24"/>
          <w:szCs w:val="24"/>
        </w:rPr>
        <w:t>on our feelings</w:t>
      </w:r>
      <w:r w:rsidR="00A01B22" w:rsidRPr="00B238D3">
        <w:rPr>
          <w:rFonts w:cstheme="minorHAnsi"/>
          <w:sz w:val="24"/>
          <w:szCs w:val="24"/>
        </w:rPr>
        <w:t xml:space="preserve"> and how being appropriately </w:t>
      </w:r>
      <w:r w:rsidR="00AF3CD8" w:rsidRPr="00B238D3">
        <w:rPr>
          <w:rFonts w:cstheme="minorHAnsi"/>
          <w:sz w:val="24"/>
          <w:szCs w:val="24"/>
        </w:rPr>
        <w:t>Intune</w:t>
      </w:r>
      <w:r w:rsidR="00A01B22" w:rsidRPr="00B238D3">
        <w:rPr>
          <w:rFonts w:cstheme="minorHAnsi"/>
          <w:sz w:val="24"/>
          <w:szCs w:val="24"/>
        </w:rPr>
        <w:t xml:space="preserve"> with our em</w:t>
      </w:r>
      <w:r w:rsidR="00262084" w:rsidRPr="00B238D3">
        <w:rPr>
          <w:rFonts w:cstheme="minorHAnsi"/>
          <w:sz w:val="24"/>
          <w:szCs w:val="24"/>
        </w:rPr>
        <w:t>otions can improve wellbeing and relationships</w:t>
      </w:r>
      <w:r w:rsidR="008036B6" w:rsidRPr="00B238D3">
        <w:rPr>
          <w:rFonts w:cstheme="minorHAnsi"/>
          <w:sz w:val="24"/>
          <w:szCs w:val="24"/>
        </w:rPr>
        <w:t xml:space="preserve"> </w:t>
      </w:r>
      <w:r w:rsidR="0078048A" w:rsidRPr="00B238D3">
        <w:rPr>
          <w:rFonts w:cstheme="minorHAnsi"/>
          <w:sz w:val="24"/>
          <w:szCs w:val="24"/>
        </w:rPr>
        <w:t>(</w:t>
      </w:r>
      <w:r w:rsidR="0078048A" w:rsidRPr="00B238D3">
        <w:rPr>
          <w:rFonts w:cstheme="minorHAnsi"/>
          <w:color w:val="FF0000"/>
          <w:sz w:val="24"/>
          <w:szCs w:val="24"/>
        </w:rPr>
        <w:t>Corrie, 2009</w:t>
      </w:r>
      <w:r w:rsidR="0078048A" w:rsidRPr="00B238D3">
        <w:rPr>
          <w:rFonts w:cstheme="minorHAnsi"/>
          <w:sz w:val="24"/>
          <w:szCs w:val="24"/>
        </w:rPr>
        <w:t xml:space="preserve">) </w:t>
      </w:r>
      <w:r w:rsidR="003A4B02" w:rsidRPr="00B238D3">
        <w:rPr>
          <w:rFonts w:cstheme="minorHAnsi"/>
          <w:color w:val="000000" w:themeColor="text1"/>
          <w:sz w:val="24"/>
          <w:szCs w:val="24"/>
        </w:rPr>
        <w:t>while</w:t>
      </w:r>
      <w:r w:rsidR="005614FC" w:rsidRPr="00B238D3">
        <w:rPr>
          <w:rFonts w:cstheme="minorHAnsi"/>
          <w:color w:val="000000" w:themeColor="text1"/>
          <w:sz w:val="24"/>
          <w:szCs w:val="24"/>
        </w:rPr>
        <w:t xml:space="preserve"> </w:t>
      </w:r>
      <w:r w:rsidR="003A4B02" w:rsidRPr="00B238D3">
        <w:rPr>
          <w:rFonts w:cstheme="minorHAnsi"/>
          <w:color w:val="000000" w:themeColor="text1"/>
          <w:sz w:val="24"/>
          <w:szCs w:val="24"/>
        </w:rPr>
        <w:t>o</w:t>
      </w:r>
      <w:r w:rsidR="00126892" w:rsidRPr="00B238D3">
        <w:rPr>
          <w:rFonts w:cstheme="minorHAnsi"/>
          <w:color w:val="000000" w:themeColor="text1"/>
          <w:sz w:val="24"/>
          <w:szCs w:val="24"/>
        </w:rPr>
        <w:t xml:space="preserve">ther perspectives </w:t>
      </w:r>
      <w:r w:rsidR="005129DB" w:rsidRPr="00B238D3">
        <w:rPr>
          <w:rFonts w:cstheme="minorHAnsi"/>
          <w:color w:val="000000" w:themeColor="text1"/>
          <w:sz w:val="24"/>
          <w:szCs w:val="24"/>
        </w:rPr>
        <w:t xml:space="preserve">may view EI levels </w:t>
      </w:r>
      <w:r w:rsidR="005C5688" w:rsidRPr="00B238D3">
        <w:rPr>
          <w:rFonts w:cstheme="minorHAnsi"/>
          <w:color w:val="000000" w:themeColor="text1"/>
          <w:sz w:val="24"/>
          <w:szCs w:val="24"/>
        </w:rPr>
        <w:t xml:space="preserve">more in relation to a variety of dispositional positive traits such as </w:t>
      </w:r>
      <w:r w:rsidR="00B70628" w:rsidRPr="00B238D3">
        <w:rPr>
          <w:rFonts w:cstheme="minorHAnsi"/>
          <w:color w:val="000000" w:themeColor="text1"/>
          <w:sz w:val="24"/>
          <w:szCs w:val="24"/>
        </w:rPr>
        <w:t>optimism, self-esteem and happiness</w:t>
      </w:r>
      <w:r w:rsidR="00BF350D" w:rsidRPr="00B238D3">
        <w:rPr>
          <w:rFonts w:cstheme="minorHAnsi"/>
          <w:color w:val="000000" w:themeColor="text1"/>
          <w:sz w:val="24"/>
          <w:szCs w:val="24"/>
        </w:rPr>
        <w:t xml:space="preserve"> </w:t>
      </w:r>
      <w:r w:rsidR="00BF350D" w:rsidRPr="00B238D3">
        <w:rPr>
          <w:rFonts w:cstheme="minorHAnsi"/>
          <w:color w:val="FF0000"/>
          <w:sz w:val="24"/>
          <w:szCs w:val="24"/>
        </w:rPr>
        <w:t>(Mayer et al., 2008).</w:t>
      </w:r>
      <w:r w:rsidR="00B70628" w:rsidRPr="00B238D3">
        <w:rPr>
          <w:rFonts w:cstheme="minorHAnsi"/>
          <w:color w:val="FF0000"/>
          <w:sz w:val="24"/>
          <w:szCs w:val="24"/>
        </w:rPr>
        <w:t xml:space="preserve"> </w:t>
      </w:r>
    </w:p>
    <w:p w14:paraId="1EAA9903" w14:textId="68CFB656" w:rsidR="00B01631" w:rsidRPr="00B238D3" w:rsidRDefault="0033328F" w:rsidP="00CF4FF6">
      <w:pPr>
        <w:spacing w:line="480" w:lineRule="auto"/>
        <w:jc w:val="both"/>
        <w:rPr>
          <w:rFonts w:cstheme="minorHAnsi"/>
          <w:color w:val="000000" w:themeColor="text1"/>
          <w:sz w:val="24"/>
          <w:szCs w:val="24"/>
        </w:rPr>
      </w:pPr>
      <w:r w:rsidRPr="00B238D3">
        <w:rPr>
          <w:rFonts w:cstheme="minorHAnsi"/>
          <w:color w:val="000000" w:themeColor="text1"/>
          <w:sz w:val="24"/>
          <w:szCs w:val="24"/>
        </w:rPr>
        <w:t>Regardless of</w:t>
      </w:r>
      <w:r w:rsidR="006E0124" w:rsidRPr="00B238D3">
        <w:rPr>
          <w:rFonts w:cstheme="minorHAnsi"/>
          <w:color w:val="000000" w:themeColor="text1"/>
          <w:sz w:val="24"/>
          <w:szCs w:val="24"/>
        </w:rPr>
        <w:t xml:space="preserve"> </w:t>
      </w:r>
      <w:r w:rsidR="004303D1" w:rsidRPr="00B238D3">
        <w:rPr>
          <w:rFonts w:cstheme="minorHAnsi"/>
          <w:color w:val="000000" w:themeColor="text1"/>
          <w:sz w:val="24"/>
          <w:szCs w:val="24"/>
        </w:rPr>
        <w:t>whether</w:t>
      </w:r>
      <w:r w:rsidR="006E0124" w:rsidRPr="00B238D3">
        <w:rPr>
          <w:rFonts w:cstheme="minorHAnsi"/>
          <w:color w:val="000000" w:themeColor="text1"/>
          <w:sz w:val="24"/>
          <w:szCs w:val="24"/>
        </w:rPr>
        <w:t xml:space="preserve"> EI is being presented as a</w:t>
      </w:r>
      <w:r w:rsidR="007701C5" w:rsidRPr="00B238D3">
        <w:rPr>
          <w:rFonts w:cstheme="minorHAnsi"/>
          <w:color w:val="000000" w:themeColor="text1"/>
          <w:sz w:val="24"/>
          <w:szCs w:val="24"/>
        </w:rPr>
        <w:t xml:space="preserve"> skill</w:t>
      </w:r>
      <w:r w:rsidR="006E0124" w:rsidRPr="00B238D3">
        <w:rPr>
          <w:rFonts w:cstheme="minorHAnsi"/>
          <w:color w:val="000000" w:themeColor="text1"/>
          <w:sz w:val="24"/>
          <w:szCs w:val="24"/>
        </w:rPr>
        <w:t xml:space="preserve"> to be learned or </w:t>
      </w:r>
      <w:r w:rsidR="00B66BAD" w:rsidRPr="00B238D3">
        <w:rPr>
          <w:rFonts w:cstheme="minorHAnsi"/>
          <w:color w:val="000000" w:themeColor="text1"/>
          <w:sz w:val="24"/>
          <w:szCs w:val="24"/>
        </w:rPr>
        <w:t xml:space="preserve">an innate trait some may </w:t>
      </w:r>
      <w:r w:rsidR="001734ED" w:rsidRPr="00B238D3">
        <w:rPr>
          <w:rFonts w:cstheme="minorHAnsi"/>
          <w:color w:val="000000" w:themeColor="text1"/>
          <w:sz w:val="24"/>
          <w:szCs w:val="24"/>
        </w:rPr>
        <w:t>possess</w:t>
      </w:r>
      <w:r w:rsidR="00B66BAD" w:rsidRPr="00B238D3">
        <w:rPr>
          <w:rFonts w:cstheme="minorHAnsi"/>
          <w:color w:val="000000" w:themeColor="text1"/>
          <w:sz w:val="24"/>
          <w:szCs w:val="24"/>
        </w:rPr>
        <w:t xml:space="preserve"> more than others, </w:t>
      </w:r>
      <w:r w:rsidR="001734ED" w:rsidRPr="00B238D3">
        <w:rPr>
          <w:rFonts w:cstheme="minorHAnsi"/>
          <w:color w:val="000000" w:themeColor="text1"/>
          <w:sz w:val="24"/>
          <w:szCs w:val="24"/>
        </w:rPr>
        <w:t xml:space="preserve">almost </w:t>
      </w:r>
      <w:r w:rsidR="00B66BAD" w:rsidRPr="00B238D3">
        <w:rPr>
          <w:rFonts w:cstheme="minorHAnsi"/>
          <w:color w:val="000000" w:themeColor="text1"/>
          <w:sz w:val="24"/>
          <w:szCs w:val="24"/>
        </w:rPr>
        <w:t xml:space="preserve">all definitions </w:t>
      </w:r>
      <w:r w:rsidR="008E5D38" w:rsidRPr="00B238D3">
        <w:rPr>
          <w:rFonts w:cstheme="minorHAnsi"/>
          <w:color w:val="000000" w:themeColor="text1"/>
          <w:sz w:val="24"/>
          <w:szCs w:val="24"/>
        </w:rPr>
        <w:t>echo the sentiment that EI allows us to maintain balance within ourselves to become more successful in our interactions with others and feature common words such as ‘self’ ‘others’ ‘awareness’ and ‘manage’</w:t>
      </w:r>
      <w:r w:rsidRPr="00B238D3">
        <w:rPr>
          <w:rFonts w:cstheme="minorHAnsi"/>
          <w:color w:val="000000" w:themeColor="text1"/>
          <w:sz w:val="24"/>
          <w:szCs w:val="24"/>
        </w:rPr>
        <w:t xml:space="preserve"> </w:t>
      </w:r>
      <w:r w:rsidRPr="00B238D3">
        <w:rPr>
          <w:rFonts w:cstheme="minorHAnsi"/>
          <w:sz w:val="24"/>
          <w:szCs w:val="24"/>
        </w:rPr>
        <w:t>(</w:t>
      </w:r>
      <w:r w:rsidRPr="00B238D3">
        <w:rPr>
          <w:rFonts w:cstheme="minorHAnsi"/>
          <w:color w:val="FF0000"/>
          <w:sz w:val="24"/>
          <w:szCs w:val="24"/>
        </w:rPr>
        <w:t>Wharam, 2009).</w:t>
      </w:r>
      <w:r w:rsidR="00303F50" w:rsidRPr="00B238D3">
        <w:rPr>
          <w:rFonts w:cstheme="minorHAnsi"/>
          <w:color w:val="FF0000"/>
          <w:sz w:val="24"/>
          <w:szCs w:val="24"/>
        </w:rPr>
        <w:t xml:space="preserve">  </w:t>
      </w:r>
      <w:r w:rsidR="00D509D0" w:rsidRPr="00B238D3">
        <w:rPr>
          <w:rFonts w:cstheme="minorHAnsi"/>
          <w:color w:val="000000" w:themeColor="text1"/>
          <w:sz w:val="24"/>
          <w:szCs w:val="24"/>
        </w:rPr>
        <w:t xml:space="preserve">The </w:t>
      </w:r>
      <w:r w:rsidR="003E2F78" w:rsidRPr="00B238D3">
        <w:rPr>
          <w:rFonts w:cstheme="minorHAnsi"/>
          <w:color w:val="000000" w:themeColor="text1"/>
          <w:sz w:val="24"/>
          <w:szCs w:val="24"/>
        </w:rPr>
        <w:t>consensus</w:t>
      </w:r>
      <w:r w:rsidR="00D509D0" w:rsidRPr="00B238D3">
        <w:rPr>
          <w:rFonts w:cstheme="minorHAnsi"/>
          <w:color w:val="000000" w:themeColor="text1"/>
          <w:sz w:val="24"/>
          <w:szCs w:val="24"/>
        </w:rPr>
        <w:t xml:space="preserve"> from academic </w:t>
      </w:r>
      <w:r w:rsidR="00ED7CC5" w:rsidRPr="00B238D3">
        <w:rPr>
          <w:rFonts w:cstheme="minorHAnsi"/>
          <w:color w:val="000000" w:themeColor="text1"/>
          <w:sz w:val="24"/>
          <w:szCs w:val="24"/>
        </w:rPr>
        <w:t>meta-analysis</w:t>
      </w:r>
      <w:r w:rsidR="00D509D0" w:rsidRPr="00B238D3">
        <w:rPr>
          <w:rFonts w:cstheme="minorHAnsi"/>
          <w:color w:val="000000" w:themeColor="text1"/>
          <w:sz w:val="24"/>
          <w:szCs w:val="24"/>
        </w:rPr>
        <w:t xml:space="preserve"> </w:t>
      </w:r>
      <w:r w:rsidR="00ED7CC5" w:rsidRPr="00B238D3">
        <w:rPr>
          <w:rFonts w:cstheme="minorHAnsi"/>
          <w:color w:val="000000" w:themeColor="text1"/>
          <w:sz w:val="24"/>
          <w:szCs w:val="24"/>
        </w:rPr>
        <w:t xml:space="preserve">is that higher levels of EI contribute to better </w:t>
      </w:r>
      <w:r w:rsidR="00ED7CC5" w:rsidRPr="00B238D3">
        <w:rPr>
          <w:rFonts w:cstheme="minorHAnsi"/>
          <w:color w:val="000000" w:themeColor="text1"/>
          <w:sz w:val="24"/>
          <w:szCs w:val="24"/>
        </w:rPr>
        <w:lastRenderedPageBreak/>
        <w:t xml:space="preserve">performance </w:t>
      </w:r>
      <w:r w:rsidR="00523E7F" w:rsidRPr="00B238D3">
        <w:rPr>
          <w:rFonts w:cstheme="minorHAnsi"/>
          <w:color w:val="000000" w:themeColor="text1"/>
          <w:sz w:val="24"/>
          <w:szCs w:val="24"/>
        </w:rPr>
        <w:t xml:space="preserve">in a variety of </w:t>
      </w:r>
      <w:r w:rsidR="00963BEF" w:rsidRPr="00B238D3">
        <w:rPr>
          <w:rFonts w:cstheme="minorHAnsi"/>
          <w:color w:val="000000" w:themeColor="text1"/>
          <w:sz w:val="24"/>
          <w:szCs w:val="24"/>
        </w:rPr>
        <w:t>fields</w:t>
      </w:r>
      <w:r w:rsidR="001C4288" w:rsidRPr="00B238D3">
        <w:rPr>
          <w:rFonts w:cstheme="minorHAnsi"/>
          <w:color w:val="000000" w:themeColor="text1"/>
          <w:sz w:val="24"/>
          <w:szCs w:val="24"/>
        </w:rPr>
        <w:t xml:space="preserve">, it has been widely explored that higher EI can improve </w:t>
      </w:r>
      <w:r w:rsidR="000B1AB6" w:rsidRPr="00B238D3">
        <w:rPr>
          <w:rFonts w:cstheme="minorHAnsi"/>
          <w:color w:val="000000" w:themeColor="text1"/>
          <w:sz w:val="24"/>
          <w:szCs w:val="24"/>
        </w:rPr>
        <w:t xml:space="preserve">critical and strategic </w:t>
      </w:r>
      <w:r w:rsidR="00043EB1" w:rsidRPr="00B238D3">
        <w:rPr>
          <w:rFonts w:cstheme="minorHAnsi"/>
          <w:color w:val="000000" w:themeColor="text1"/>
          <w:sz w:val="24"/>
          <w:szCs w:val="24"/>
        </w:rPr>
        <w:t>decision-making and</w:t>
      </w:r>
      <w:r w:rsidR="00B82198" w:rsidRPr="00B238D3">
        <w:rPr>
          <w:rFonts w:cstheme="minorHAnsi"/>
          <w:color w:val="000000" w:themeColor="text1"/>
          <w:sz w:val="24"/>
          <w:szCs w:val="24"/>
        </w:rPr>
        <w:t xml:space="preserve"> is </w:t>
      </w:r>
      <w:r w:rsidR="000B1AB6" w:rsidRPr="00B238D3">
        <w:rPr>
          <w:rFonts w:cstheme="minorHAnsi"/>
          <w:color w:val="000000" w:themeColor="text1"/>
          <w:sz w:val="24"/>
          <w:szCs w:val="24"/>
        </w:rPr>
        <w:t>particularly</w:t>
      </w:r>
      <w:r w:rsidR="00B82198" w:rsidRPr="00B238D3">
        <w:rPr>
          <w:rFonts w:cstheme="minorHAnsi"/>
          <w:color w:val="000000" w:themeColor="text1"/>
          <w:sz w:val="24"/>
          <w:szCs w:val="24"/>
        </w:rPr>
        <w:t xml:space="preserve"> necessary for </w:t>
      </w:r>
      <w:r w:rsidR="00A50741" w:rsidRPr="00B238D3">
        <w:rPr>
          <w:rFonts w:cstheme="minorHAnsi"/>
          <w:color w:val="000000" w:themeColor="text1"/>
          <w:sz w:val="24"/>
          <w:szCs w:val="24"/>
        </w:rPr>
        <w:t>leadership</w:t>
      </w:r>
      <w:r w:rsidR="000B1AB6" w:rsidRPr="00B238D3">
        <w:rPr>
          <w:rFonts w:cstheme="minorHAnsi"/>
          <w:color w:val="000000" w:themeColor="text1"/>
          <w:sz w:val="24"/>
          <w:szCs w:val="24"/>
        </w:rPr>
        <w:t xml:space="preserve"> under stressful situations</w:t>
      </w:r>
      <w:r w:rsidR="00B82198" w:rsidRPr="00B238D3">
        <w:rPr>
          <w:rFonts w:cstheme="minorHAnsi"/>
          <w:color w:val="000000" w:themeColor="text1"/>
          <w:sz w:val="24"/>
          <w:szCs w:val="24"/>
        </w:rPr>
        <w:t xml:space="preserve"> </w:t>
      </w:r>
      <w:r w:rsidR="00B82198" w:rsidRPr="00B238D3">
        <w:rPr>
          <w:rFonts w:cstheme="minorHAnsi"/>
          <w:color w:val="FF0000"/>
          <w:sz w:val="24"/>
          <w:szCs w:val="24"/>
        </w:rPr>
        <w:t>(Alzoubi &amp; Aziz, 202</w:t>
      </w:r>
      <w:r w:rsidR="00043EB1" w:rsidRPr="00B238D3">
        <w:rPr>
          <w:rFonts w:cstheme="minorHAnsi"/>
          <w:color w:val="FF0000"/>
          <w:sz w:val="24"/>
          <w:szCs w:val="24"/>
        </w:rPr>
        <w:t xml:space="preserve">1; </w:t>
      </w:r>
      <w:proofErr w:type="spellStart"/>
      <w:r w:rsidR="00043EB1" w:rsidRPr="00B238D3">
        <w:rPr>
          <w:rFonts w:cstheme="minorHAnsi"/>
          <w:color w:val="FF0000"/>
          <w:sz w:val="24"/>
          <w:szCs w:val="24"/>
        </w:rPr>
        <w:t>Drigas</w:t>
      </w:r>
      <w:proofErr w:type="spellEnd"/>
      <w:r w:rsidR="00043EB1" w:rsidRPr="00B238D3">
        <w:rPr>
          <w:rFonts w:cstheme="minorHAnsi"/>
          <w:color w:val="FF0000"/>
          <w:sz w:val="24"/>
          <w:szCs w:val="24"/>
        </w:rPr>
        <w:t xml:space="preserve"> &amp; Papoutsi, 2020</w:t>
      </w:r>
      <w:r w:rsidR="00B82198" w:rsidRPr="00B238D3">
        <w:rPr>
          <w:rFonts w:cstheme="minorHAnsi"/>
          <w:color w:val="FF0000"/>
          <w:sz w:val="24"/>
          <w:szCs w:val="24"/>
        </w:rPr>
        <w:t>)</w:t>
      </w:r>
      <w:r w:rsidR="00963BEF" w:rsidRPr="00B238D3">
        <w:rPr>
          <w:rFonts w:cstheme="minorHAnsi"/>
          <w:color w:val="FF0000"/>
          <w:sz w:val="24"/>
          <w:szCs w:val="24"/>
        </w:rPr>
        <w:t>.</w:t>
      </w:r>
      <w:r w:rsidR="00984C10" w:rsidRPr="00B238D3">
        <w:rPr>
          <w:rFonts w:cstheme="minorHAnsi"/>
          <w:color w:val="FF0000"/>
          <w:sz w:val="24"/>
          <w:szCs w:val="24"/>
        </w:rPr>
        <w:t xml:space="preserve">  </w:t>
      </w:r>
      <w:r w:rsidR="00984C10" w:rsidRPr="00B238D3">
        <w:rPr>
          <w:rFonts w:cstheme="minorHAnsi"/>
          <w:color w:val="000000" w:themeColor="text1"/>
          <w:sz w:val="24"/>
          <w:szCs w:val="24"/>
        </w:rPr>
        <w:t>In addition</w:t>
      </w:r>
      <w:r w:rsidR="00F022CF" w:rsidRPr="00B238D3">
        <w:rPr>
          <w:rFonts w:cstheme="minorHAnsi"/>
          <w:color w:val="000000" w:themeColor="text1"/>
          <w:sz w:val="24"/>
          <w:szCs w:val="24"/>
        </w:rPr>
        <w:t>,</w:t>
      </w:r>
      <w:r w:rsidR="00984C10" w:rsidRPr="00B238D3">
        <w:rPr>
          <w:rFonts w:cstheme="minorHAnsi"/>
          <w:color w:val="000000" w:themeColor="text1"/>
          <w:sz w:val="24"/>
          <w:szCs w:val="24"/>
        </w:rPr>
        <w:t xml:space="preserve"> EI </w:t>
      </w:r>
      <w:r w:rsidR="00F022CF" w:rsidRPr="00B238D3">
        <w:rPr>
          <w:rFonts w:cstheme="minorHAnsi"/>
          <w:color w:val="000000" w:themeColor="text1"/>
          <w:sz w:val="24"/>
          <w:szCs w:val="24"/>
        </w:rPr>
        <w:t xml:space="preserve">has also been found to </w:t>
      </w:r>
      <w:r w:rsidR="006D0FD6" w:rsidRPr="00B238D3">
        <w:rPr>
          <w:rFonts w:cstheme="minorHAnsi"/>
          <w:color w:val="000000" w:themeColor="text1"/>
          <w:sz w:val="24"/>
          <w:szCs w:val="24"/>
        </w:rPr>
        <w:t xml:space="preserve">have positive associations </w:t>
      </w:r>
      <w:r w:rsidR="00852CF6" w:rsidRPr="00B238D3">
        <w:rPr>
          <w:rFonts w:cstheme="minorHAnsi"/>
          <w:color w:val="000000" w:themeColor="text1"/>
          <w:sz w:val="24"/>
          <w:szCs w:val="24"/>
        </w:rPr>
        <w:t>with</w:t>
      </w:r>
      <w:r w:rsidR="006D0FD6" w:rsidRPr="00B238D3">
        <w:rPr>
          <w:rFonts w:cstheme="minorHAnsi"/>
          <w:color w:val="000000" w:themeColor="text1"/>
          <w:sz w:val="24"/>
          <w:szCs w:val="24"/>
        </w:rPr>
        <w:t xml:space="preserve"> </w:t>
      </w:r>
      <w:r w:rsidR="00D733CE" w:rsidRPr="00B238D3">
        <w:rPr>
          <w:rFonts w:cstheme="minorHAnsi"/>
          <w:color w:val="000000" w:themeColor="text1"/>
          <w:sz w:val="24"/>
          <w:szCs w:val="24"/>
        </w:rPr>
        <w:t xml:space="preserve">people's job and academic </w:t>
      </w:r>
      <w:r w:rsidR="00BB5E08" w:rsidRPr="00B238D3">
        <w:rPr>
          <w:rFonts w:cstheme="minorHAnsi"/>
          <w:color w:val="000000" w:themeColor="text1"/>
          <w:sz w:val="24"/>
          <w:szCs w:val="24"/>
        </w:rPr>
        <w:t>performance</w:t>
      </w:r>
      <w:r w:rsidR="00772BFE" w:rsidRPr="00B238D3">
        <w:rPr>
          <w:rFonts w:cstheme="minorHAnsi"/>
          <w:color w:val="000000" w:themeColor="text1"/>
          <w:sz w:val="24"/>
          <w:szCs w:val="24"/>
        </w:rPr>
        <w:t xml:space="preserve">, with numerous meta-analyses </w:t>
      </w:r>
      <w:r w:rsidR="00C31D4F" w:rsidRPr="00B238D3">
        <w:rPr>
          <w:rFonts w:cstheme="minorHAnsi"/>
          <w:color w:val="000000" w:themeColor="text1"/>
          <w:sz w:val="24"/>
          <w:szCs w:val="24"/>
        </w:rPr>
        <w:t>supporting this assumption</w:t>
      </w:r>
      <w:r w:rsidR="00D03179" w:rsidRPr="00B238D3">
        <w:rPr>
          <w:rFonts w:cstheme="minorHAnsi"/>
          <w:color w:val="000000" w:themeColor="text1"/>
          <w:sz w:val="24"/>
          <w:szCs w:val="24"/>
        </w:rPr>
        <w:t xml:space="preserve"> </w:t>
      </w:r>
      <w:r w:rsidR="00D03179" w:rsidRPr="00B238D3">
        <w:rPr>
          <w:rFonts w:cstheme="minorHAnsi"/>
          <w:color w:val="FF0000"/>
          <w:sz w:val="24"/>
          <w:szCs w:val="24"/>
        </w:rPr>
        <w:t>(</w:t>
      </w:r>
      <w:r w:rsidR="00B17523" w:rsidRPr="00B238D3">
        <w:rPr>
          <w:rFonts w:cstheme="minorHAnsi"/>
          <w:color w:val="FF0000"/>
          <w:sz w:val="24"/>
          <w:szCs w:val="24"/>
        </w:rPr>
        <w:t xml:space="preserve">MacCann et al., 2020; </w:t>
      </w:r>
      <w:r w:rsidR="00D03179" w:rsidRPr="00B238D3">
        <w:rPr>
          <w:rFonts w:cstheme="minorHAnsi"/>
          <w:color w:val="FF0000"/>
          <w:sz w:val="24"/>
          <w:szCs w:val="24"/>
        </w:rPr>
        <w:t>Perera &amp; DiGiacomo, 2013)</w:t>
      </w:r>
      <w:r w:rsidR="00BB5E08" w:rsidRPr="00B238D3">
        <w:rPr>
          <w:rFonts w:cstheme="minorHAnsi"/>
          <w:color w:val="FF0000"/>
          <w:sz w:val="24"/>
          <w:szCs w:val="24"/>
        </w:rPr>
        <w:t>.</w:t>
      </w:r>
      <w:r w:rsidR="00A63FDA" w:rsidRPr="00B238D3">
        <w:rPr>
          <w:rFonts w:cstheme="minorHAnsi"/>
          <w:color w:val="FF0000"/>
          <w:sz w:val="24"/>
          <w:szCs w:val="24"/>
        </w:rPr>
        <w:t xml:space="preserve">  </w:t>
      </w:r>
      <w:r w:rsidR="00A63FDA" w:rsidRPr="00B238D3">
        <w:rPr>
          <w:rFonts w:cstheme="minorHAnsi"/>
          <w:color w:val="000000" w:themeColor="text1"/>
          <w:sz w:val="24"/>
          <w:szCs w:val="24"/>
        </w:rPr>
        <w:t xml:space="preserve">This report will investigate one of the many potential factors </w:t>
      </w:r>
      <w:r w:rsidR="00F671C3" w:rsidRPr="00B238D3">
        <w:rPr>
          <w:rFonts w:cstheme="minorHAnsi"/>
          <w:color w:val="000000" w:themeColor="text1"/>
          <w:sz w:val="24"/>
          <w:szCs w:val="24"/>
        </w:rPr>
        <w:t>that contribute to the positive correlation between EI and</w:t>
      </w:r>
      <w:r w:rsidR="004B0B8B" w:rsidRPr="00B238D3">
        <w:rPr>
          <w:rFonts w:cstheme="minorHAnsi"/>
          <w:color w:val="000000" w:themeColor="text1"/>
          <w:sz w:val="24"/>
          <w:szCs w:val="24"/>
        </w:rPr>
        <w:t xml:space="preserve"> </w:t>
      </w:r>
      <w:r w:rsidR="007C07F6" w:rsidRPr="00B238D3">
        <w:rPr>
          <w:rFonts w:cstheme="minorHAnsi"/>
          <w:color w:val="000000" w:themeColor="text1"/>
          <w:sz w:val="24"/>
          <w:szCs w:val="24"/>
        </w:rPr>
        <w:t>generally</w:t>
      </w:r>
      <w:r w:rsidR="004B0B8B" w:rsidRPr="00B238D3">
        <w:rPr>
          <w:rFonts w:cstheme="minorHAnsi"/>
          <w:color w:val="000000" w:themeColor="text1"/>
          <w:sz w:val="24"/>
          <w:szCs w:val="24"/>
        </w:rPr>
        <w:t xml:space="preserve"> improved performance, that </w:t>
      </w:r>
      <w:r w:rsidR="007133B4" w:rsidRPr="00B238D3">
        <w:rPr>
          <w:rFonts w:cstheme="minorHAnsi"/>
          <w:color w:val="000000" w:themeColor="text1"/>
          <w:sz w:val="24"/>
          <w:szCs w:val="24"/>
        </w:rPr>
        <w:t>is</w:t>
      </w:r>
      <w:r w:rsidR="004B0B8B" w:rsidRPr="00B238D3">
        <w:rPr>
          <w:rFonts w:cstheme="minorHAnsi"/>
          <w:color w:val="000000" w:themeColor="text1"/>
          <w:sz w:val="24"/>
          <w:szCs w:val="24"/>
        </w:rPr>
        <w:t xml:space="preserve"> the </w:t>
      </w:r>
      <w:r w:rsidR="007C07F6" w:rsidRPr="00B238D3">
        <w:rPr>
          <w:rFonts w:cstheme="minorHAnsi"/>
          <w:color w:val="000000" w:themeColor="text1"/>
          <w:sz w:val="24"/>
          <w:szCs w:val="24"/>
        </w:rPr>
        <w:t>effect of EI on memory recall.</w:t>
      </w:r>
      <w:r w:rsidR="003345A4" w:rsidRPr="00B238D3">
        <w:rPr>
          <w:rFonts w:cstheme="minorHAnsi"/>
          <w:color w:val="000000" w:themeColor="text1"/>
          <w:sz w:val="24"/>
          <w:szCs w:val="24"/>
        </w:rPr>
        <w:t xml:space="preserve">  </w:t>
      </w:r>
    </w:p>
    <w:p w14:paraId="20DCE925" w14:textId="3079FEC5" w:rsidR="00B175DB" w:rsidRPr="00B238D3" w:rsidRDefault="009F1FD7" w:rsidP="00CF4FF6">
      <w:pPr>
        <w:spacing w:line="480" w:lineRule="auto"/>
        <w:jc w:val="both"/>
        <w:rPr>
          <w:rFonts w:cstheme="minorHAnsi"/>
          <w:color w:val="000000" w:themeColor="text1"/>
          <w:sz w:val="24"/>
          <w:szCs w:val="24"/>
        </w:rPr>
      </w:pPr>
      <w:r w:rsidRPr="00B238D3">
        <w:rPr>
          <w:rFonts w:cstheme="minorHAnsi"/>
          <w:color w:val="000000" w:themeColor="text1"/>
          <w:sz w:val="24"/>
          <w:szCs w:val="24"/>
        </w:rPr>
        <w:t>Previous</w:t>
      </w:r>
      <w:r w:rsidR="005F5CB2" w:rsidRPr="00B238D3">
        <w:rPr>
          <w:rFonts w:cstheme="minorHAnsi"/>
          <w:color w:val="000000" w:themeColor="text1"/>
          <w:sz w:val="24"/>
          <w:szCs w:val="24"/>
        </w:rPr>
        <w:t xml:space="preserve"> investigations into EI have used self-report scales such as </w:t>
      </w:r>
      <w:r w:rsidR="00B175DB" w:rsidRPr="00B238D3">
        <w:rPr>
          <w:rFonts w:cstheme="minorHAnsi"/>
          <w:color w:val="000000" w:themeColor="text1"/>
          <w:sz w:val="24"/>
          <w:szCs w:val="24"/>
        </w:rPr>
        <w:t xml:space="preserve"> </w:t>
      </w:r>
      <w:r w:rsidR="005F5CB2" w:rsidRPr="00B238D3">
        <w:rPr>
          <w:rFonts w:cstheme="minorHAnsi"/>
          <w:color w:val="000000" w:themeColor="text1"/>
          <w:sz w:val="24"/>
          <w:szCs w:val="24"/>
        </w:rPr>
        <w:t>“</w:t>
      </w:r>
      <w:r w:rsidR="00B175DB" w:rsidRPr="00B238D3">
        <w:rPr>
          <w:rFonts w:cstheme="minorHAnsi"/>
          <w:sz w:val="24"/>
          <w:szCs w:val="24"/>
        </w:rPr>
        <w:t>The Schutte Self-Report Emotional Intelligence Test</w:t>
      </w:r>
      <w:r w:rsidR="005F5CB2" w:rsidRPr="00B238D3">
        <w:rPr>
          <w:rFonts w:cstheme="minorHAnsi"/>
          <w:sz w:val="24"/>
          <w:szCs w:val="24"/>
        </w:rPr>
        <w:t>”</w:t>
      </w:r>
      <w:r w:rsidR="00B175DB" w:rsidRPr="00B238D3">
        <w:rPr>
          <w:rFonts w:cstheme="minorHAnsi"/>
          <w:sz w:val="24"/>
          <w:szCs w:val="24"/>
        </w:rPr>
        <w:t xml:space="preserve"> (</w:t>
      </w:r>
      <w:r w:rsidR="00B175DB" w:rsidRPr="00B238D3">
        <w:rPr>
          <w:rFonts w:cstheme="minorHAnsi"/>
          <w:color w:val="FF0000"/>
          <w:sz w:val="24"/>
          <w:szCs w:val="24"/>
        </w:rPr>
        <w:t>Schutte et al., 1998)</w:t>
      </w:r>
      <w:r w:rsidR="005F5CB2" w:rsidRPr="00B238D3">
        <w:rPr>
          <w:rFonts w:cstheme="minorHAnsi"/>
          <w:color w:val="FF0000"/>
          <w:sz w:val="24"/>
          <w:szCs w:val="24"/>
        </w:rPr>
        <w:t xml:space="preserve"> </w:t>
      </w:r>
      <w:r w:rsidR="005F5CB2" w:rsidRPr="00B238D3">
        <w:rPr>
          <w:rFonts w:cstheme="minorHAnsi"/>
          <w:color w:val="000000" w:themeColor="text1"/>
          <w:sz w:val="24"/>
          <w:szCs w:val="24"/>
        </w:rPr>
        <w:t>or the “</w:t>
      </w:r>
      <w:r w:rsidR="005F5CB2" w:rsidRPr="00B238D3">
        <w:rPr>
          <w:rFonts w:cstheme="minorHAnsi"/>
          <w:sz w:val="24"/>
          <w:szCs w:val="24"/>
        </w:rPr>
        <w:t>Mayer-Salovey-Caruso Emotional Intelligence Test”</w:t>
      </w:r>
      <w:r w:rsidR="00877013" w:rsidRPr="00B238D3">
        <w:rPr>
          <w:rFonts w:cstheme="minorHAnsi"/>
          <w:sz w:val="24"/>
          <w:szCs w:val="24"/>
        </w:rPr>
        <w:t xml:space="preserve"> </w:t>
      </w:r>
      <w:r w:rsidR="00877013" w:rsidRPr="00B238D3">
        <w:rPr>
          <w:rFonts w:cstheme="minorHAnsi"/>
          <w:color w:val="FF0000"/>
          <w:sz w:val="24"/>
          <w:szCs w:val="24"/>
          <w:shd w:val="clear" w:color="auto" w:fill="FFFFFF"/>
        </w:rPr>
        <w:t>(Mayer et al, 2002</w:t>
      </w:r>
      <w:r w:rsidR="00877013" w:rsidRPr="00B238D3">
        <w:rPr>
          <w:rFonts w:cstheme="minorHAnsi"/>
          <w:color w:val="222222"/>
          <w:sz w:val="24"/>
          <w:szCs w:val="24"/>
          <w:shd w:val="clear" w:color="auto" w:fill="FFFFFF"/>
        </w:rPr>
        <w:t>)</w:t>
      </w:r>
      <w:r w:rsidR="00B175DB" w:rsidRPr="00B238D3">
        <w:rPr>
          <w:rFonts w:cstheme="minorHAnsi"/>
          <w:color w:val="FF0000"/>
          <w:sz w:val="24"/>
          <w:szCs w:val="24"/>
        </w:rPr>
        <w:t xml:space="preserve"> </w:t>
      </w:r>
      <w:r w:rsidR="0028126D" w:rsidRPr="00B238D3">
        <w:rPr>
          <w:rFonts w:cstheme="minorHAnsi"/>
          <w:color w:val="000000" w:themeColor="text1"/>
          <w:sz w:val="24"/>
          <w:szCs w:val="24"/>
        </w:rPr>
        <w:t>to assess a</w:t>
      </w:r>
      <w:r w:rsidR="00576003" w:rsidRPr="00B238D3">
        <w:rPr>
          <w:rFonts w:cstheme="minorHAnsi"/>
          <w:color w:val="000000" w:themeColor="text1"/>
          <w:sz w:val="24"/>
          <w:szCs w:val="24"/>
        </w:rPr>
        <w:t>n</w:t>
      </w:r>
      <w:r w:rsidR="0028126D" w:rsidRPr="00B238D3">
        <w:rPr>
          <w:rFonts w:cstheme="minorHAnsi"/>
          <w:color w:val="000000" w:themeColor="text1"/>
          <w:sz w:val="24"/>
          <w:szCs w:val="24"/>
        </w:rPr>
        <w:t xml:space="preserve"> </w:t>
      </w:r>
      <w:r w:rsidR="00576003" w:rsidRPr="00B238D3">
        <w:rPr>
          <w:rFonts w:cstheme="minorHAnsi"/>
          <w:color w:val="000000" w:themeColor="text1"/>
          <w:sz w:val="24"/>
          <w:szCs w:val="24"/>
        </w:rPr>
        <w:t xml:space="preserve">individual/participant's EI </w:t>
      </w:r>
      <w:r w:rsidR="00FD705F" w:rsidRPr="00B238D3">
        <w:rPr>
          <w:rFonts w:cstheme="minorHAnsi"/>
          <w:color w:val="000000" w:themeColor="text1"/>
          <w:sz w:val="24"/>
          <w:szCs w:val="24"/>
        </w:rPr>
        <w:t xml:space="preserve">from a personal perspective and to see how people </w:t>
      </w:r>
      <w:r w:rsidR="003E32D5" w:rsidRPr="00B238D3">
        <w:rPr>
          <w:rFonts w:cstheme="minorHAnsi"/>
          <w:color w:val="000000" w:themeColor="text1"/>
          <w:sz w:val="24"/>
          <w:szCs w:val="24"/>
        </w:rPr>
        <w:t xml:space="preserve">self-assess their own </w:t>
      </w:r>
      <w:r w:rsidRPr="00B238D3">
        <w:rPr>
          <w:rFonts w:cstheme="minorHAnsi"/>
          <w:color w:val="000000" w:themeColor="text1"/>
          <w:sz w:val="24"/>
          <w:szCs w:val="24"/>
        </w:rPr>
        <w:t xml:space="preserve">emotional ability. </w:t>
      </w:r>
      <w:r w:rsidR="0023668B" w:rsidRPr="00B238D3">
        <w:rPr>
          <w:rFonts w:cstheme="minorHAnsi"/>
          <w:color w:val="000000" w:themeColor="text1"/>
          <w:sz w:val="24"/>
          <w:szCs w:val="24"/>
        </w:rPr>
        <w:t xml:space="preserve"> </w:t>
      </w:r>
      <w:r w:rsidR="00562059">
        <w:rPr>
          <w:rFonts w:cstheme="minorHAnsi"/>
          <w:color w:val="000000" w:themeColor="text1"/>
          <w:sz w:val="24"/>
          <w:szCs w:val="24"/>
        </w:rPr>
        <w:t>A f</w:t>
      </w:r>
      <w:r w:rsidR="0023668B" w:rsidRPr="00B238D3">
        <w:rPr>
          <w:rFonts w:cstheme="minorHAnsi"/>
          <w:color w:val="000000" w:themeColor="text1"/>
          <w:sz w:val="24"/>
          <w:szCs w:val="24"/>
        </w:rPr>
        <w:t xml:space="preserve">ew previous </w:t>
      </w:r>
      <w:r w:rsidR="00234F98" w:rsidRPr="00B238D3">
        <w:rPr>
          <w:rFonts w:cstheme="minorHAnsi"/>
          <w:color w:val="000000" w:themeColor="text1"/>
          <w:sz w:val="24"/>
          <w:szCs w:val="24"/>
        </w:rPr>
        <w:t>studies</w:t>
      </w:r>
      <w:r w:rsidR="0023668B" w:rsidRPr="00B238D3">
        <w:rPr>
          <w:rFonts w:cstheme="minorHAnsi"/>
          <w:color w:val="000000" w:themeColor="text1"/>
          <w:sz w:val="24"/>
          <w:szCs w:val="24"/>
        </w:rPr>
        <w:t xml:space="preserve"> have </w:t>
      </w:r>
      <w:r w:rsidR="006605EF" w:rsidRPr="00B238D3">
        <w:rPr>
          <w:rFonts w:cstheme="minorHAnsi"/>
          <w:color w:val="000000" w:themeColor="text1"/>
          <w:sz w:val="24"/>
          <w:szCs w:val="24"/>
        </w:rPr>
        <w:t xml:space="preserve">used such tests </w:t>
      </w:r>
      <w:r w:rsidR="00AB38DB" w:rsidRPr="00B238D3">
        <w:rPr>
          <w:rFonts w:cstheme="minorHAnsi"/>
          <w:color w:val="000000" w:themeColor="text1"/>
          <w:sz w:val="24"/>
          <w:szCs w:val="24"/>
        </w:rPr>
        <w:t xml:space="preserve">to </w:t>
      </w:r>
      <w:r w:rsidR="0023668B" w:rsidRPr="00B238D3">
        <w:rPr>
          <w:rFonts w:cstheme="minorHAnsi"/>
          <w:color w:val="000000" w:themeColor="text1"/>
          <w:sz w:val="24"/>
          <w:szCs w:val="24"/>
        </w:rPr>
        <w:t xml:space="preserve">investigate the </w:t>
      </w:r>
      <w:r w:rsidR="00234F98" w:rsidRPr="00B238D3">
        <w:rPr>
          <w:rFonts w:cstheme="minorHAnsi"/>
          <w:color w:val="000000" w:themeColor="text1"/>
          <w:sz w:val="24"/>
          <w:szCs w:val="24"/>
        </w:rPr>
        <w:t xml:space="preserve">relationship between EI and our working memory </w:t>
      </w:r>
      <w:r w:rsidR="00BA1ADB" w:rsidRPr="00B238D3">
        <w:rPr>
          <w:rFonts w:cstheme="minorHAnsi"/>
          <w:color w:val="000000" w:themeColor="text1"/>
          <w:sz w:val="24"/>
          <w:szCs w:val="24"/>
        </w:rPr>
        <w:t>capacity</w:t>
      </w:r>
      <w:r w:rsidR="00C47102">
        <w:rPr>
          <w:rFonts w:cstheme="minorHAnsi"/>
          <w:color w:val="000000" w:themeColor="text1"/>
          <w:sz w:val="24"/>
          <w:szCs w:val="24"/>
        </w:rPr>
        <w:t xml:space="preserve"> (WMC)</w:t>
      </w:r>
      <w:r w:rsidR="00BA1ADB" w:rsidRPr="00B238D3">
        <w:rPr>
          <w:rFonts w:cstheme="minorHAnsi"/>
          <w:color w:val="000000" w:themeColor="text1"/>
          <w:sz w:val="24"/>
          <w:szCs w:val="24"/>
        </w:rPr>
        <w:t>, one rel</w:t>
      </w:r>
      <w:r w:rsidR="005B5359" w:rsidRPr="00B238D3">
        <w:rPr>
          <w:rFonts w:cstheme="minorHAnsi"/>
          <w:color w:val="000000" w:themeColor="text1"/>
          <w:sz w:val="24"/>
          <w:szCs w:val="24"/>
        </w:rPr>
        <w:t>evant study</w:t>
      </w:r>
      <w:r w:rsidR="00BA1ADB" w:rsidRPr="00B238D3">
        <w:rPr>
          <w:rFonts w:cstheme="minorHAnsi"/>
          <w:color w:val="000000" w:themeColor="text1"/>
          <w:sz w:val="24"/>
          <w:szCs w:val="24"/>
        </w:rPr>
        <w:t xml:space="preserve"> </w:t>
      </w:r>
      <w:r w:rsidR="005B5359" w:rsidRPr="00B238D3">
        <w:rPr>
          <w:rFonts w:cstheme="minorHAnsi"/>
          <w:color w:val="000000" w:themeColor="text1"/>
          <w:sz w:val="24"/>
          <w:szCs w:val="24"/>
        </w:rPr>
        <w:t>investigated this relationship</w:t>
      </w:r>
      <w:r w:rsidR="00E712EB" w:rsidRPr="00B238D3">
        <w:rPr>
          <w:rFonts w:cstheme="minorHAnsi"/>
          <w:color w:val="000000" w:themeColor="text1"/>
          <w:sz w:val="24"/>
          <w:szCs w:val="24"/>
        </w:rPr>
        <w:t xml:space="preserve"> </w:t>
      </w:r>
      <w:r w:rsidR="00921211" w:rsidRPr="00B238D3">
        <w:rPr>
          <w:rFonts w:cstheme="minorHAnsi"/>
          <w:color w:val="000000" w:themeColor="text1"/>
          <w:sz w:val="24"/>
          <w:szCs w:val="24"/>
        </w:rPr>
        <w:t>using</w:t>
      </w:r>
      <w:r w:rsidR="003821F9" w:rsidRPr="00B238D3">
        <w:rPr>
          <w:rFonts w:cstheme="minorHAnsi"/>
          <w:color w:val="000000" w:themeColor="text1"/>
          <w:sz w:val="24"/>
          <w:szCs w:val="24"/>
        </w:rPr>
        <w:t xml:space="preserve"> emotionally “hot” or “cold” performance tasks</w:t>
      </w:r>
      <w:r w:rsidR="009634C6" w:rsidRPr="00B238D3">
        <w:rPr>
          <w:rFonts w:cstheme="minorHAnsi"/>
          <w:color w:val="000000" w:themeColor="text1"/>
          <w:sz w:val="24"/>
          <w:szCs w:val="24"/>
        </w:rPr>
        <w:t xml:space="preserve"> </w:t>
      </w:r>
      <w:r w:rsidR="00E712EB" w:rsidRPr="00B238D3">
        <w:rPr>
          <w:rFonts w:cstheme="minorHAnsi"/>
          <w:color w:val="000000" w:themeColor="text1"/>
          <w:sz w:val="24"/>
          <w:szCs w:val="24"/>
        </w:rPr>
        <w:t>that</w:t>
      </w:r>
      <w:r w:rsidR="009634C6" w:rsidRPr="00B238D3">
        <w:rPr>
          <w:rFonts w:cstheme="minorHAnsi"/>
          <w:color w:val="000000" w:themeColor="text1"/>
          <w:sz w:val="24"/>
          <w:szCs w:val="24"/>
        </w:rPr>
        <w:t xml:space="preserve"> </w:t>
      </w:r>
      <w:r w:rsidR="00C346AB" w:rsidRPr="00B238D3">
        <w:rPr>
          <w:rFonts w:cstheme="minorHAnsi"/>
          <w:color w:val="000000" w:themeColor="text1"/>
          <w:sz w:val="24"/>
          <w:szCs w:val="24"/>
        </w:rPr>
        <w:t>provide</w:t>
      </w:r>
      <w:r w:rsidR="00921211" w:rsidRPr="00B238D3">
        <w:rPr>
          <w:rFonts w:cstheme="minorHAnsi"/>
          <w:color w:val="000000" w:themeColor="text1"/>
          <w:sz w:val="24"/>
          <w:szCs w:val="24"/>
        </w:rPr>
        <w:t>d</w:t>
      </w:r>
      <w:r w:rsidR="00C346AB" w:rsidRPr="00B238D3">
        <w:rPr>
          <w:rFonts w:cstheme="minorHAnsi"/>
          <w:color w:val="000000" w:themeColor="text1"/>
          <w:sz w:val="24"/>
          <w:szCs w:val="24"/>
        </w:rPr>
        <w:t xml:space="preserve"> evidence of better performance from higher </w:t>
      </w:r>
      <w:r w:rsidR="00271254" w:rsidRPr="00B238D3">
        <w:rPr>
          <w:rFonts w:cstheme="minorHAnsi"/>
          <w:color w:val="000000" w:themeColor="text1"/>
          <w:sz w:val="24"/>
          <w:szCs w:val="24"/>
        </w:rPr>
        <w:t xml:space="preserve">EI participants </w:t>
      </w:r>
      <w:r w:rsidR="0080484E" w:rsidRPr="00B238D3">
        <w:rPr>
          <w:rFonts w:cstheme="minorHAnsi"/>
          <w:color w:val="000000" w:themeColor="text1"/>
          <w:sz w:val="24"/>
          <w:szCs w:val="24"/>
        </w:rPr>
        <w:t xml:space="preserve">when under </w:t>
      </w:r>
      <w:r w:rsidR="006605EF" w:rsidRPr="00B238D3">
        <w:rPr>
          <w:rFonts w:cstheme="minorHAnsi"/>
          <w:color w:val="000000" w:themeColor="text1"/>
          <w:sz w:val="24"/>
          <w:szCs w:val="24"/>
        </w:rPr>
        <w:t>emotionally</w:t>
      </w:r>
      <w:r w:rsidR="0080484E" w:rsidRPr="00B238D3">
        <w:rPr>
          <w:rFonts w:cstheme="minorHAnsi"/>
          <w:color w:val="000000" w:themeColor="text1"/>
          <w:sz w:val="24"/>
          <w:szCs w:val="24"/>
        </w:rPr>
        <w:t xml:space="preserve"> “hot” conditions</w:t>
      </w:r>
      <w:r w:rsidR="00375D0A" w:rsidRPr="00B238D3">
        <w:rPr>
          <w:rFonts w:cstheme="minorHAnsi"/>
          <w:color w:val="000000" w:themeColor="text1"/>
          <w:sz w:val="24"/>
          <w:szCs w:val="24"/>
        </w:rPr>
        <w:t xml:space="preserve"> </w:t>
      </w:r>
      <w:r w:rsidR="00375D0A" w:rsidRPr="00B238D3">
        <w:rPr>
          <w:rFonts w:cstheme="minorHAnsi"/>
          <w:sz w:val="24"/>
          <w:szCs w:val="24"/>
        </w:rPr>
        <w:t>(</w:t>
      </w:r>
      <w:r w:rsidR="00375D0A" w:rsidRPr="00B238D3">
        <w:rPr>
          <w:rFonts w:cstheme="minorHAnsi"/>
          <w:color w:val="FF0000"/>
          <w:sz w:val="24"/>
          <w:szCs w:val="24"/>
        </w:rPr>
        <w:t>Gutiérrez-Cobo et al., 2017</w:t>
      </w:r>
      <w:r w:rsidR="00375D0A" w:rsidRPr="00B238D3">
        <w:rPr>
          <w:rFonts w:cstheme="minorHAnsi"/>
          <w:sz w:val="24"/>
          <w:szCs w:val="24"/>
        </w:rPr>
        <w:t>)</w:t>
      </w:r>
      <w:r w:rsidR="00BA1ADB" w:rsidRPr="00B238D3">
        <w:rPr>
          <w:rFonts w:cstheme="minorHAnsi"/>
          <w:color w:val="000000" w:themeColor="text1"/>
          <w:sz w:val="24"/>
          <w:szCs w:val="24"/>
        </w:rPr>
        <w:t>.</w:t>
      </w:r>
      <w:r w:rsidR="007E5B6D" w:rsidRPr="00B238D3">
        <w:rPr>
          <w:rFonts w:cstheme="minorHAnsi"/>
          <w:color w:val="000000" w:themeColor="text1"/>
          <w:sz w:val="24"/>
          <w:szCs w:val="24"/>
        </w:rPr>
        <w:t xml:space="preserve">  This </w:t>
      </w:r>
      <w:r w:rsidR="0027682B" w:rsidRPr="00B238D3">
        <w:rPr>
          <w:rFonts w:cstheme="minorHAnsi"/>
          <w:color w:val="000000" w:themeColor="text1"/>
          <w:sz w:val="24"/>
          <w:szCs w:val="24"/>
        </w:rPr>
        <w:t>implication</w:t>
      </w:r>
      <w:r w:rsidR="007E5B6D" w:rsidRPr="00B238D3">
        <w:rPr>
          <w:rFonts w:cstheme="minorHAnsi"/>
          <w:color w:val="000000" w:themeColor="text1"/>
          <w:sz w:val="24"/>
          <w:szCs w:val="24"/>
        </w:rPr>
        <w:t xml:space="preserve"> that highly E</w:t>
      </w:r>
      <w:r w:rsidR="0027682B" w:rsidRPr="00B238D3">
        <w:rPr>
          <w:rFonts w:cstheme="minorHAnsi"/>
          <w:color w:val="000000" w:themeColor="text1"/>
          <w:sz w:val="24"/>
          <w:szCs w:val="24"/>
        </w:rPr>
        <w:t>I</w:t>
      </w:r>
      <w:r w:rsidR="007E5B6D" w:rsidRPr="00B238D3">
        <w:rPr>
          <w:rFonts w:cstheme="minorHAnsi"/>
          <w:color w:val="000000" w:themeColor="text1"/>
          <w:sz w:val="24"/>
          <w:szCs w:val="24"/>
        </w:rPr>
        <w:t xml:space="preserve"> people </w:t>
      </w:r>
      <w:r w:rsidR="0027682B" w:rsidRPr="00B238D3">
        <w:rPr>
          <w:rFonts w:cstheme="minorHAnsi"/>
          <w:color w:val="000000" w:themeColor="text1"/>
          <w:sz w:val="24"/>
          <w:szCs w:val="24"/>
        </w:rPr>
        <w:t xml:space="preserve">have a more finely tuned </w:t>
      </w:r>
      <w:r w:rsidR="00C47102">
        <w:rPr>
          <w:rFonts w:cstheme="minorHAnsi"/>
          <w:color w:val="000000" w:themeColor="text1"/>
          <w:sz w:val="24"/>
          <w:szCs w:val="24"/>
        </w:rPr>
        <w:t>WMC</w:t>
      </w:r>
      <w:r w:rsidR="0027682B" w:rsidRPr="00B238D3">
        <w:rPr>
          <w:rFonts w:cstheme="minorHAnsi"/>
          <w:color w:val="000000" w:themeColor="text1"/>
          <w:sz w:val="24"/>
          <w:szCs w:val="24"/>
        </w:rPr>
        <w:t xml:space="preserve"> </w:t>
      </w:r>
      <w:r w:rsidR="00F54EED" w:rsidRPr="00B238D3">
        <w:rPr>
          <w:rFonts w:cstheme="minorHAnsi"/>
          <w:color w:val="000000" w:themeColor="text1"/>
          <w:sz w:val="24"/>
          <w:szCs w:val="24"/>
        </w:rPr>
        <w:t>under</w:t>
      </w:r>
      <w:r w:rsidR="00304567" w:rsidRPr="00B238D3">
        <w:rPr>
          <w:rFonts w:cstheme="minorHAnsi"/>
          <w:color w:val="000000" w:themeColor="text1"/>
          <w:sz w:val="24"/>
          <w:szCs w:val="24"/>
        </w:rPr>
        <w:t xml:space="preserve"> different levels of</w:t>
      </w:r>
      <w:r w:rsidR="00F54EED" w:rsidRPr="00B238D3">
        <w:rPr>
          <w:rFonts w:cstheme="minorHAnsi"/>
          <w:color w:val="000000" w:themeColor="text1"/>
          <w:sz w:val="24"/>
          <w:szCs w:val="24"/>
        </w:rPr>
        <w:t xml:space="preserve"> </w:t>
      </w:r>
      <w:r w:rsidR="009A5FF2" w:rsidRPr="00B238D3">
        <w:rPr>
          <w:rFonts w:cstheme="minorHAnsi"/>
          <w:color w:val="000000" w:themeColor="text1"/>
          <w:sz w:val="24"/>
          <w:szCs w:val="24"/>
        </w:rPr>
        <w:t>emotion</w:t>
      </w:r>
      <w:r w:rsidR="00F54EED" w:rsidRPr="00B238D3">
        <w:rPr>
          <w:rFonts w:cstheme="minorHAnsi"/>
          <w:color w:val="000000" w:themeColor="text1"/>
          <w:sz w:val="24"/>
          <w:szCs w:val="24"/>
        </w:rPr>
        <w:t xml:space="preserve"> is something that this investigation will explore further. </w:t>
      </w:r>
      <w:r w:rsidR="00AD1591" w:rsidRPr="00B238D3">
        <w:rPr>
          <w:rFonts w:cstheme="minorHAnsi"/>
          <w:color w:val="000000" w:themeColor="text1"/>
          <w:sz w:val="24"/>
          <w:szCs w:val="24"/>
        </w:rPr>
        <w:t xml:space="preserve"> </w:t>
      </w:r>
      <w:r w:rsidR="009469CC" w:rsidRPr="00B238D3">
        <w:rPr>
          <w:rFonts w:cstheme="minorHAnsi"/>
          <w:color w:val="000000" w:themeColor="text1"/>
          <w:sz w:val="24"/>
          <w:szCs w:val="24"/>
        </w:rPr>
        <w:t>This report hypothesises that</w:t>
      </w:r>
      <w:r w:rsidR="00342BAB" w:rsidRPr="00B238D3">
        <w:rPr>
          <w:rFonts w:cstheme="minorHAnsi"/>
          <w:color w:val="000000" w:themeColor="text1"/>
          <w:sz w:val="24"/>
          <w:szCs w:val="24"/>
        </w:rPr>
        <w:t xml:space="preserve"> </w:t>
      </w:r>
      <w:r w:rsidR="00DD6C22" w:rsidRPr="00B238D3">
        <w:rPr>
          <w:rFonts w:cstheme="minorHAnsi"/>
          <w:color w:val="000000" w:themeColor="text1"/>
          <w:sz w:val="24"/>
          <w:szCs w:val="24"/>
        </w:rPr>
        <w:t xml:space="preserve">higher emotional intelligence levels will result in </w:t>
      </w:r>
      <w:r w:rsidR="00384A62" w:rsidRPr="00B238D3">
        <w:rPr>
          <w:rFonts w:cstheme="minorHAnsi"/>
          <w:color w:val="000000" w:themeColor="text1"/>
          <w:sz w:val="24"/>
          <w:szCs w:val="24"/>
        </w:rPr>
        <w:t xml:space="preserve">greater performance on a memory recall task </w:t>
      </w:r>
      <w:r w:rsidR="00927729" w:rsidRPr="00B238D3">
        <w:rPr>
          <w:rFonts w:cstheme="minorHAnsi"/>
          <w:color w:val="000000" w:themeColor="text1"/>
          <w:sz w:val="24"/>
          <w:szCs w:val="24"/>
        </w:rPr>
        <w:t xml:space="preserve">when presented with emotionally inducing stimuli. </w:t>
      </w:r>
    </w:p>
    <w:p w14:paraId="554110E6" w14:textId="77777777" w:rsidR="00E07F30" w:rsidRDefault="00E07F30" w:rsidP="00CF4FF6">
      <w:pPr>
        <w:spacing w:line="480" w:lineRule="auto"/>
        <w:jc w:val="both"/>
        <w:rPr>
          <w:rFonts w:cstheme="minorHAnsi"/>
          <w:b/>
          <w:bCs/>
          <w:sz w:val="24"/>
          <w:szCs w:val="24"/>
        </w:rPr>
      </w:pPr>
    </w:p>
    <w:p w14:paraId="5E170E71" w14:textId="77777777" w:rsidR="00312560" w:rsidRPr="00B238D3" w:rsidRDefault="00312560" w:rsidP="00CF4FF6">
      <w:pPr>
        <w:spacing w:line="480" w:lineRule="auto"/>
        <w:jc w:val="both"/>
        <w:rPr>
          <w:rFonts w:cstheme="minorHAnsi"/>
          <w:b/>
          <w:bCs/>
          <w:sz w:val="24"/>
          <w:szCs w:val="24"/>
        </w:rPr>
      </w:pPr>
    </w:p>
    <w:p w14:paraId="53E6AD2F" w14:textId="77777777" w:rsidR="00AB67FA" w:rsidRDefault="00AB67FA" w:rsidP="00F83674">
      <w:pPr>
        <w:spacing w:line="480" w:lineRule="auto"/>
        <w:jc w:val="center"/>
        <w:rPr>
          <w:rFonts w:cstheme="minorHAnsi"/>
          <w:b/>
          <w:bCs/>
          <w:sz w:val="24"/>
          <w:szCs w:val="24"/>
        </w:rPr>
      </w:pPr>
    </w:p>
    <w:p w14:paraId="204D1E07" w14:textId="337CC036" w:rsidR="00D25F44" w:rsidRPr="00B238D3" w:rsidRDefault="00C875B4" w:rsidP="00F83674">
      <w:pPr>
        <w:spacing w:line="480" w:lineRule="auto"/>
        <w:jc w:val="center"/>
        <w:rPr>
          <w:rFonts w:cstheme="minorHAnsi"/>
          <w:b/>
          <w:bCs/>
          <w:sz w:val="24"/>
          <w:szCs w:val="24"/>
        </w:rPr>
      </w:pPr>
      <w:r w:rsidRPr="00B238D3">
        <w:rPr>
          <w:rFonts w:cstheme="minorHAnsi"/>
          <w:b/>
          <w:bCs/>
          <w:sz w:val="24"/>
          <w:szCs w:val="24"/>
        </w:rPr>
        <w:lastRenderedPageBreak/>
        <w:t>Method</w:t>
      </w:r>
    </w:p>
    <w:p w14:paraId="147B6388" w14:textId="663F2A78" w:rsidR="00B6106B" w:rsidRPr="00312560" w:rsidRDefault="00C875B4" w:rsidP="00CF4FF6">
      <w:pPr>
        <w:spacing w:line="480" w:lineRule="auto"/>
        <w:jc w:val="both"/>
        <w:rPr>
          <w:rFonts w:cstheme="minorHAnsi"/>
          <w:b/>
          <w:bCs/>
          <w:sz w:val="24"/>
          <w:szCs w:val="24"/>
        </w:rPr>
      </w:pPr>
      <w:r w:rsidRPr="00312560">
        <w:rPr>
          <w:rFonts w:cstheme="minorHAnsi"/>
          <w:b/>
          <w:bCs/>
          <w:sz w:val="24"/>
          <w:szCs w:val="24"/>
        </w:rPr>
        <w:t>Participants</w:t>
      </w:r>
    </w:p>
    <w:p w14:paraId="7B33BDBA" w14:textId="525A344A" w:rsidR="00750836" w:rsidRPr="00AB67FA" w:rsidRDefault="001A4D2B" w:rsidP="00CF4FF6">
      <w:pPr>
        <w:spacing w:line="480" w:lineRule="auto"/>
        <w:jc w:val="both"/>
        <w:rPr>
          <w:rFonts w:cstheme="minorHAnsi"/>
          <w:sz w:val="24"/>
          <w:szCs w:val="24"/>
        </w:rPr>
      </w:pPr>
      <w:r w:rsidRPr="00B238D3">
        <w:rPr>
          <w:rFonts w:cstheme="minorHAnsi"/>
          <w:sz w:val="24"/>
          <w:szCs w:val="24"/>
        </w:rPr>
        <w:t>Participants</w:t>
      </w:r>
      <w:r w:rsidR="00E53AA7" w:rsidRPr="00B238D3">
        <w:rPr>
          <w:rFonts w:cstheme="minorHAnsi"/>
          <w:sz w:val="24"/>
          <w:szCs w:val="24"/>
        </w:rPr>
        <w:t xml:space="preserve"> were recruited via the online EMS system</w:t>
      </w:r>
      <w:r w:rsidR="001B773B" w:rsidRPr="00B238D3">
        <w:rPr>
          <w:rFonts w:cstheme="minorHAnsi"/>
          <w:sz w:val="24"/>
          <w:szCs w:val="24"/>
        </w:rPr>
        <w:t xml:space="preserve">. </w:t>
      </w:r>
      <w:r w:rsidRPr="00B238D3">
        <w:rPr>
          <w:rFonts w:cstheme="minorHAnsi"/>
          <w:sz w:val="24"/>
          <w:szCs w:val="24"/>
        </w:rPr>
        <w:t xml:space="preserve"> </w:t>
      </w:r>
      <w:r w:rsidR="00AF5F7B" w:rsidRPr="00B238D3">
        <w:rPr>
          <w:rFonts w:cstheme="minorHAnsi"/>
          <w:sz w:val="24"/>
          <w:szCs w:val="24"/>
        </w:rPr>
        <w:t xml:space="preserve">The 38 participants that took part in this study consisted of 14 males, </w:t>
      </w:r>
      <w:r w:rsidR="00270C4D" w:rsidRPr="00B238D3">
        <w:rPr>
          <w:rFonts w:cstheme="minorHAnsi"/>
          <w:sz w:val="24"/>
          <w:szCs w:val="24"/>
        </w:rPr>
        <w:t>22 females and 2 non-</w:t>
      </w:r>
      <w:proofErr w:type="gramStart"/>
      <w:r w:rsidR="00F73194" w:rsidRPr="00B238D3">
        <w:rPr>
          <w:rFonts w:cstheme="minorHAnsi"/>
          <w:sz w:val="24"/>
          <w:szCs w:val="24"/>
        </w:rPr>
        <w:t>binary</w:t>
      </w:r>
      <w:proofErr w:type="gramEnd"/>
      <w:r w:rsidR="00F73194" w:rsidRPr="00B238D3">
        <w:rPr>
          <w:rFonts w:cstheme="minorHAnsi"/>
          <w:sz w:val="24"/>
          <w:szCs w:val="24"/>
        </w:rPr>
        <w:t xml:space="preserve">.  </w:t>
      </w:r>
      <w:r w:rsidR="00B909BA" w:rsidRPr="00B238D3">
        <w:rPr>
          <w:rFonts w:cstheme="minorHAnsi"/>
          <w:sz w:val="24"/>
          <w:szCs w:val="24"/>
        </w:rPr>
        <w:t>This sample had a</w:t>
      </w:r>
      <w:r w:rsidR="00A84B9B" w:rsidRPr="00B238D3">
        <w:rPr>
          <w:rFonts w:cstheme="minorHAnsi"/>
          <w:sz w:val="24"/>
          <w:szCs w:val="24"/>
        </w:rPr>
        <w:t xml:space="preserve">n age range </w:t>
      </w:r>
      <w:r w:rsidR="00955843" w:rsidRPr="00B238D3">
        <w:rPr>
          <w:rFonts w:cstheme="minorHAnsi"/>
          <w:sz w:val="24"/>
          <w:szCs w:val="24"/>
        </w:rPr>
        <w:t xml:space="preserve">of 19 to 59 </w:t>
      </w:r>
      <w:r w:rsidR="00C136EC" w:rsidRPr="00B238D3">
        <w:rPr>
          <w:rFonts w:cstheme="minorHAnsi"/>
          <w:sz w:val="24"/>
          <w:szCs w:val="24"/>
        </w:rPr>
        <w:t>(</w:t>
      </w:r>
      <w:r w:rsidR="00955843" w:rsidRPr="00B238D3">
        <w:rPr>
          <w:rFonts w:cstheme="minorHAnsi"/>
          <w:i/>
          <w:iCs/>
          <w:sz w:val="24"/>
          <w:szCs w:val="24"/>
        </w:rPr>
        <w:t>M</w:t>
      </w:r>
      <w:r w:rsidR="00955843" w:rsidRPr="00B238D3">
        <w:rPr>
          <w:rFonts w:cstheme="minorHAnsi"/>
          <w:sz w:val="24"/>
          <w:szCs w:val="24"/>
        </w:rPr>
        <w:t xml:space="preserve"> = </w:t>
      </w:r>
      <w:r w:rsidR="00B909BA" w:rsidRPr="00B238D3">
        <w:rPr>
          <w:rFonts w:cstheme="minorHAnsi"/>
          <w:sz w:val="24"/>
          <w:szCs w:val="24"/>
        </w:rPr>
        <w:t xml:space="preserve">29.05, </w:t>
      </w:r>
      <w:r w:rsidR="00C136EC" w:rsidRPr="00B238D3">
        <w:rPr>
          <w:rFonts w:cstheme="minorHAnsi"/>
          <w:i/>
          <w:iCs/>
          <w:sz w:val="24"/>
          <w:szCs w:val="24"/>
        </w:rPr>
        <w:t>SD</w:t>
      </w:r>
      <w:r w:rsidR="00C136EC" w:rsidRPr="00B238D3">
        <w:rPr>
          <w:rFonts w:cstheme="minorHAnsi"/>
          <w:sz w:val="24"/>
          <w:szCs w:val="24"/>
        </w:rPr>
        <w:t xml:space="preserve"> = 8.883)</w:t>
      </w:r>
    </w:p>
    <w:p w14:paraId="66E1B127" w14:textId="4985C39D" w:rsidR="00B6106B" w:rsidRPr="00312560" w:rsidRDefault="00C875B4" w:rsidP="00CF4FF6">
      <w:pPr>
        <w:spacing w:line="480" w:lineRule="auto"/>
        <w:jc w:val="both"/>
        <w:rPr>
          <w:rFonts w:cstheme="minorHAnsi"/>
          <w:b/>
          <w:bCs/>
          <w:sz w:val="24"/>
          <w:szCs w:val="24"/>
        </w:rPr>
      </w:pPr>
      <w:r w:rsidRPr="00312560">
        <w:rPr>
          <w:rFonts w:cstheme="minorHAnsi"/>
          <w:b/>
          <w:bCs/>
          <w:sz w:val="24"/>
          <w:szCs w:val="24"/>
        </w:rPr>
        <w:t>Design</w:t>
      </w:r>
    </w:p>
    <w:p w14:paraId="73B720DB" w14:textId="52085FBE" w:rsidR="0099193C" w:rsidRPr="00B238D3" w:rsidRDefault="0099193C" w:rsidP="00CF4FF6">
      <w:pPr>
        <w:spacing w:line="480" w:lineRule="auto"/>
        <w:jc w:val="both"/>
        <w:rPr>
          <w:rFonts w:cstheme="minorHAnsi"/>
          <w:color w:val="000000" w:themeColor="text1"/>
          <w:sz w:val="24"/>
          <w:szCs w:val="24"/>
        </w:rPr>
      </w:pPr>
      <w:r w:rsidRPr="00B238D3">
        <w:rPr>
          <w:rFonts w:cstheme="minorHAnsi"/>
          <w:sz w:val="24"/>
          <w:szCs w:val="24"/>
        </w:rPr>
        <w:t xml:space="preserve">This study featured a </w:t>
      </w:r>
      <w:r w:rsidR="00CD29D3" w:rsidRPr="00B238D3">
        <w:rPr>
          <w:rFonts w:cstheme="minorHAnsi"/>
          <w:sz w:val="24"/>
          <w:szCs w:val="24"/>
        </w:rPr>
        <w:t xml:space="preserve">two-way </w:t>
      </w:r>
      <w:r w:rsidRPr="00B238D3">
        <w:rPr>
          <w:rFonts w:cstheme="minorHAnsi"/>
          <w:sz w:val="24"/>
          <w:szCs w:val="24"/>
        </w:rPr>
        <w:t xml:space="preserve">mixed multi-factorial design </w:t>
      </w:r>
      <w:r w:rsidR="002A3E3B" w:rsidRPr="00B238D3">
        <w:rPr>
          <w:rFonts w:cstheme="minorHAnsi"/>
          <w:sz w:val="24"/>
          <w:szCs w:val="24"/>
        </w:rPr>
        <w:t>to explore the relationship between two independent variables (IV)</w:t>
      </w:r>
      <w:r w:rsidR="00955295" w:rsidRPr="00B238D3">
        <w:rPr>
          <w:rFonts w:cstheme="minorHAnsi"/>
          <w:sz w:val="24"/>
          <w:szCs w:val="24"/>
        </w:rPr>
        <w:t>.</w:t>
      </w:r>
      <w:r w:rsidR="00134952" w:rsidRPr="00B238D3">
        <w:rPr>
          <w:rFonts w:cstheme="minorHAnsi"/>
          <w:sz w:val="24"/>
          <w:szCs w:val="24"/>
        </w:rPr>
        <w:t xml:space="preserve"> IV1 is the affective trait of emotional intelligence</w:t>
      </w:r>
      <w:r w:rsidR="00DB1651" w:rsidRPr="00B238D3">
        <w:rPr>
          <w:rFonts w:cstheme="minorHAnsi"/>
          <w:sz w:val="24"/>
          <w:szCs w:val="24"/>
        </w:rPr>
        <w:t xml:space="preserve">, this is a between-subjects factor </w:t>
      </w:r>
      <w:r w:rsidR="00C34013" w:rsidRPr="00B238D3">
        <w:rPr>
          <w:rFonts w:cstheme="minorHAnsi"/>
          <w:sz w:val="24"/>
          <w:szCs w:val="24"/>
        </w:rPr>
        <w:t>devised into two levels, either ‘Low</w:t>
      </w:r>
      <w:r w:rsidR="00C34013" w:rsidRPr="00B238D3">
        <w:rPr>
          <w:rFonts w:cstheme="minorHAnsi"/>
          <w:color w:val="000000" w:themeColor="text1"/>
          <w:sz w:val="24"/>
          <w:szCs w:val="24"/>
        </w:rPr>
        <w:t>‘ or ‘High’</w:t>
      </w:r>
      <w:r w:rsidR="0030291D" w:rsidRPr="00B238D3">
        <w:rPr>
          <w:rFonts w:cstheme="minorHAnsi"/>
          <w:color w:val="000000" w:themeColor="text1"/>
          <w:sz w:val="24"/>
          <w:szCs w:val="24"/>
        </w:rPr>
        <w:t xml:space="preserve">.  Participants were separated into </w:t>
      </w:r>
      <w:r w:rsidR="001B5702" w:rsidRPr="00B238D3">
        <w:rPr>
          <w:rFonts w:cstheme="minorHAnsi"/>
          <w:color w:val="000000" w:themeColor="text1"/>
          <w:sz w:val="24"/>
          <w:szCs w:val="24"/>
        </w:rPr>
        <w:t>either</w:t>
      </w:r>
      <w:r w:rsidR="00191A81" w:rsidRPr="00B238D3">
        <w:rPr>
          <w:rFonts w:cstheme="minorHAnsi"/>
          <w:color w:val="000000" w:themeColor="text1"/>
          <w:sz w:val="24"/>
          <w:szCs w:val="24"/>
        </w:rPr>
        <w:t xml:space="preserve"> </w:t>
      </w:r>
      <w:r w:rsidR="00C115B0" w:rsidRPr="00B238D3">
        <w:rPr>
          <w:rFonts w:cstheme="minorHAnsi"/>
          <w:color w:val="000000" w:themeColor="text1"/>
          <w:sz w:val="24"/>
          <w:szCs w:val="24"/>
        </w:rPr>
        <w:t>category</w:t>
      </w:r>
      <w:r w:rsidR="0030291D" w:rsidRPr="00B238D3">
        <w:rPr>
          <w:rFonts w:cstheme="minorHAnsi"/>
          <w:color w:val="000000" w:themeColor="text1"/>
          <w:sz w:val="24"/>
          <w:szCs w:val="24"/>
        </w:rPr>
        <w:t xml:space="preserve"> </w:t>
      </w:r>
      <w:r w:rsidR="001B5702" w:rsidRPr="00B238D3">
        <w:rPr>
          <w:rFonts w:cstheme="minorHAnsi"/>
          <w:color w:val="000000" w:themeColor="text1"/>
          <w:sz w:val="24"/>
          <w:szCs w:val="24"/>
        </w:rPr>
        <w:t xml:space="preserve">based on their </w:t>
      </w:r>
      <w:r w:rsidR="00AC60DE" w:rsidRPr="00B238D3">
        <w:rPr>
          <w:rFonts w:cstheme="minorHAnsi"/>
          <w:color w:val="000000" w:themeColor="text1"/>
          <w:sz w:val="24"/>
          <w:szCs w:val="24"/>
        </w:rPr>
        <w:t xml:space="preserve">scores in relation to the mean score </w:t>
      </w:r>
      <w:r w:rsidR="00772BC6" w:rsidRPr="00B238D3">
        <w:rPr>
          <w:rFonts w:cstheme="minorHAnsi"/>
          <w:color w:val="000000" w:themeColor="text1"/>
          <w:sz w:val="24"/>
          <w:szCs w:val="24"/>
        </w:rPr>
        <w:t xml:space="preserve">of all participants.  With those scoring </w:t>
      </w:r>
      <w:r w:rsidR="00D54C26" w:rsidRPr="00B238D3">
        <w:rPr>
          <w:rFonts w:cstheme="minorHAnsi"/>
          <w:color w:val="000000" w:themeColor="text1"/>
          <w:sz w:val="24"/>
          <w:szCs w:val="24"/>
        </w:rPr>
        <w:t>beneath</w:t>
      </w:r>
      <w:r w:rsidR="00772BC6" w:rsidRPr="00B238D3">
        <w:rPr>
          <w:rFonts w:cstheme="minorHAnsi"/>
          <w:color w:val="000000" w:themeColor="text1"/>
          <w:sz w:val="24"/>
          <w:szCs w:val="24"/>
        </w:rPr>
        <w:t xml:space="preserve"> the mean being </w:t>
      </w:r>
      <w:r w:rsidR="00D54C26" w:rsidRPr="00B238D3">
        <w:rPr>
          <w:rFonts w:cstheme="minorHAnsi"/>
          <w:color w:val="000000" w:themeColor="text1"/>
          <w:sz w:val="24"/>
          <w:szCs w:val="24"/>
        </w:rPr>
        <w:t>categorised</w:t>
      </w:r>
      <w:r w:rsidR="00772BC6" w:rsidRPr="00B238D3">
        <w:rPr>
          <w:rFonts w:cstheme="minorHAnsi"/>
          <w:color w:val="000000" w:themeColor="text1"/>
          <w:sz w:val="24"/>
          <w:szCs w:val="24"/>
        </w:rPr>
        <w:t xml:space="preserve"> as </w:t>
      </w:r>
      <w:r w:rsidR="00D54C26" w:rsidRPr="00B238D3">
        <w:rPr>
          <w:rFonts w:cstheme="minorHAnsi"/>
          <w:color w:val="000000" w:themeColor="text1"/>
          <w:sz w:val="24"/>
          <w:szCs w:val="24"/>
        </w:rPr>
        <w:t>L</w:t>
      </w:r>
      <w:r w:rsidR="00772BC6" w:rsidRPr="00B238D3">
        <w:rPr>
          <w:rFonts w:cstheme="minorHAnsi"/>
          <w:color w:val="000000" w:themeColor="text1"/>
          <w:sz w:val="24"/>
          <w:szCs w:val="24"/>
        </w:rPr>
        <w:t xml:space="preserve">ow and those scoring above being </w:t>
      </w:r>
      <w:r w:rsidR="00D54C26" w:rsidRPr="00B238D3">
        <w:rPr>
          <w:rFonts w:cstheme="minorHAnsi"/>
          <w:color w:val="000000" w:themeColor="text1"/>
          <w:sz w:val="24"/>
          <w:szCs w:val="24"/>
        </w:rPr>
        <w:t>categorised</w:t>
      </w:r>
      <w:r w:rsidR="00772BC6" w:rsidRPr="00B238D3">
        <w:rPr>
          <w:rFonts w:cstheme="minorHAnsi"/>
          <w:color w:val="000000" w:themeColor="text1"/>
          <w:sz w:val="24"/>
          <w:szCs w:val="24"/>
        </w:rPr>
        <w:t xml:space="preserve"> as </w:t>
      </w:r>
      <w:r w:rsidR="00D54C26" w:rsidRPr="00B238D3">
        <w:rPr>
          <w:rFonts w:cstheme="minorHAnsi"/>
          <w:color w:val="000000" w:themeColor="text1"/>
          <w:sz w:val="24"/>
          <w:szCs w:val="24"/>
        </w:rPr>
        <w:t>High</w:t>
      </w:r>
    </w:p>
    <w:p w14:paraId="07CD48C6" w14:textId="3FF32E19" w:rsidR="00D54C26" w:rsidRPr="00B238D3" w:rsidRDefault="00D54C26" w:rsidP="00CF4FF6">
      <w:pPr>
        <w:spacing w:line="480" w:lineRule="auto"/>
        <w:jc w:val="both"/>
        <w:rPr>
          <w:rFonts w:cstheme="minorHAnsi"/>
          <w:color w:val="000000" w:themeColor="text1"/>
          <w:sz w:val="24"/>
          <w:szCs w:val="24"/>
        </w:rPr>
      </w:pPr>
      <w:r w:rsidRPr="00B238D3">
        <w:rPr>
          <w:rFonts w:cstheme="minorHAnsi"/>
          <w:color w:val="000000" w:themeColor="text1"/>
          <w:sz w:val="24"/>
          <w:szCs w:val="24"/>
        </w:rPr>
        <w:t xml:space="preserve">IV2 </w:t>
      </w:r>
      <w:r w:rsidR="009605D3" w:rsidRPr="00B238D3">
        <w:rPr>
          <w:rFonts w:cstheme="minorHAnsi"/>
          <w:color w:val="000000" w:themeColor="text1"/>
          <w:sz w:val="24"/>
          <w:szCs w:val="24"/>
        </w:rPr>
        <w:t xml:space="preserve">is the within-subjects factor </w:t>
      </w:r>
      <w:r w:rsidR="00804E6C" w:rsidRPr="00B238D3">
        <w:rPr>
          <w:rFonts w:cstheme="minorHAnsi"/>
          <w:color w:val="000000" w:themeColor="text1"/>
          <w:sz w:val="24"/>
          <w:szCs w:val="24"/>
        </w:rPr>
        <w:t>of</w:t>
      </w:r>
      <w:r w:rsidR="00210283" w:rsidRPr="00B238D3">
        <w:rPr>
          <w:rFonts w:cstheme="minorHAnsi"/>
          <w:color w:val="000000" w:themeColor="text1"/>
          <w:sz w:val="24"/>
          <w:szCs w:val="24"/>
        </w:rPr>
        <w:t xml:space="preserve"> emotion-inducing stimuli, </w:t>
      </w:r>
      <w:r w:rsidR="004E5C6E" w:rsidRPr="00B238D3">
        <w:rPr>
          <w:rFonts w:cstheme="minorHAnsi"/>
          <w:color w:val="000000" w:themeColor="text1"/>
          <w:sz w:val="24"/>
          <w:szCs w:val="24"/>
        </w:rPr>
        <w:t>participants</w:t>
      </w:r>
      <w:r w:rsidR="00210283" w:rsidRPr="00B238D3">
        <w:rPr>
          <w:rFonts w:cstheme="minorHAnsi"/>
          <w:color w:val="000000" w:themeColor="text1"/>
          <w:sz w:val="24"/>
          <w:szCs w:val="24"/>
        </w:rPr>
        <w:t xml:space="preserve"> </w:t>
      </w:r>
      <w:r w:rsidR="00642503" w:rsidRPr="00B238D3">
        <w:rPr>
          <w:rFonts w:cstheme="minorHAnsi"/>
          <w:color w:val="000000" w:themeColor="text1"/>
          <w:sz w:val="24"/>
          <w:szCs w:val="24"/>
        </w:rPr>
        <w:t>were</w:t>
      </w:r>
      <w:r w:rsidR="00210283" w:rsidRPr="00B238D3">
        <w:rPr>
          <w:rFonts w:cstheme="minorHAnsi"/>
          <w:color w:val="000000" w:themeColor="text1"/>
          <w:sz w:val="24"/>
          <w:szCs w:val="24"/>
        </w:rPr>
        <w:t xml:space="preserve"> e</w:t>
      </w:r>
      <w:r w:rsidR="004E5C6E" w:rsidRPr="00B238D3">
        <w:rPr>
          <w:rFonts w:cstheme="minorHAnsi"/>
          <w:color w:val="000000" w:themeColor="text1"/>
          <w:sz w:val="24"/>
          <w:szCs w:val="24"/>
        </w:rPr>
        <w:t xml:space="preserve">xposed to three </w:t>
      </w:r>
      <w:r w:rsidR="00DE2508" w:rsidRPr="00B238D3">
        <w:rPr>
          <w:rFonts w:cstheme="minorHAnsi"/>
          <w:color w:val="000000" w:themeColor="text1"/>
          <w:sz w:val="24"/>
          <w:szCs w:val="24"/>
        </w:rPr>
        <w:t>levels</w:t>
      </w:r>
      <w:r w:rsidR="004E5C6E" w:rsidRPr="00B238D3">
        <w:rPr>
          <w:rFonts w:cstheme="minorHAnsi"/>
          <w:color w:val="000000" w:themeColor="text1"/>
          <w:sz w:val="24"/>
          <w:szCs w:val="24"/>
        </w:rPr>
        <w:t xml:space="preserve"> of </w:t>
      </w:r>
      <w:r w:rsidR="00DE2508" w:rsidRPr="00B238D3">
        <w:rPr>
          <w:rFonts w:cstheme="minorHAnsi"/>
          <w:color w:val="000000" w:themeColor="text1"/>
          <w:sz w:val="24"/>
          <w:szCs w:val="24"/>
        </w:rPr>
        <w:t xml:space="preserve">words, these words </w:t>
      </w:r>
      <w:r w:rsidR="006B2C39" w:rsidRPr="00B238D3">
        <w:rPr>
          <w:rFonts w:cstheme="minorHAnsi"/>
          <w:color w:val="000000" w:themeColor="text1"/>
          <w:sz w:val="24"/>
          <w:szCs w:val="24"/>
        </w:rPr>
        <w:t>being typical positive, neutral and negative words in their respective sets</w:t>
      </w:r>
      <w:r w:rsidR="00562D70" w:rsidRPr="00B238D3">
        <w:rPr>
          <w:rFonts w:cstheme="minorHAnsi"/>
          <w:color w:val="000000" w:themeColor="text1"/>
          <w:sz w:val="24"/>
          <w:szCs w:val="24"/>
        </w:rPr>
        <w:t xml:space="preserve"> that participants w</w:t>
      </w:r>
      <w:r w:rsidR="00642503" w:rsidRPr="00B238D3">
        <w:rPr>
          <w:rFonts w:cstheme="minorHAnsi"/>
          <w:color w:val="000000" w:themeColor="text1"/>
          <w:sz w:val="24"/>
          <w:szCs w:val="24"/>
        </w:rPr>
        <w:t>ere</w:t>
      </w:r>
      <w:r w:rsidR="00562D70" w:rsidRPr="00B238D3">
        <w:rPr>
          <w:rFonts w:cstheme="minorHAnsi"/>
          <w:color w:val="000000" w:themeColor="text1"/>
          <w:sz w:val="24"/>
          <w:szCs w:val="24"/>
        </w:rPr>
        <w:t xml:space="preserve"> asked to recall</w:t>
      </w:r>
      <w:r w:rsidR="00150775" w:rsidRPr="00B238D3">
        <w:rPr>
          <w:rFonts w:cstheme="minorHAnsi"/>
          <w:color w:val="000000" w:themeColor="text1"/>
          <w:sz w:val="24"/>
          <w:szCs w:val="24"/>
        </w:rPr>
        <w:t xml:space="preserve">. </w:t>
      </w:r>
    </w:p>
    <w:p w14:paraId="5FFBEBB8" w14:textId="17D450CA" w:rsidR="004D78DD" w:rsidRPr="00B238D3" w:rsidRDefault="00DF2880" w:rsidP="00CF4FF6">
      <w:pPr>
        <w:spacing w:line="480" w:lineRule="auto"/>
        <w:jc w:val="both"/>
        <w:rPr>
          <w:rFonts w:cstheme="minorHAnsi"/>
          <w:color w:val="000000" w:themeColor="text1"/>
          <w:sz w:val="24"/>
          <w:szCs w:val="24"/>
        </w:rPr>
      </w:pPr>
      <w:r w:rsidRPr="00B238D3">
        <w:rPr>
          <w:rFonts w:cstheme="minorHAnsi"/>
          <w:color w:val="000000" w:themeColor="text1"/>
          <w:sz w:val="24"/>
          <w:szCs w:val="24"/>
        </w:rPr>
        <w:t>The</w:t>
      </w:r>
      <w:r w:rsidR="004D78DD" w:rsidRPr="00B238D3">
        <w:rPr>
          <w:rFonts w:cstheme="minorHAnsi"/>
          <w:color w:val="000000" w:themeColor="text1"/>
          <w:sz w:val="24"/>
          <w:szCs w:val="24"/>
        </w:rPr>
        <w:t xml:space="preserve"> Dependant Variable (DV) </w:t>
      </w:r>
      <w:r w:rsidR="00A66FEF" w:rsidRPr="00B238D3">
        <w:rPr>
          <w:rFonts w:cstheme="minorHAnsi"/>
          <w:color w:val="000000" w:themeColor="text1"/>
          <w:sz w:val="24"/>
          <w:szCs w:val="24"/>
        </w:rPr>
        <w:t xml:space="preserve">was the number of </w:t>
      </w:r>
      <w:r w:rsidR="00D93946" w:rsidRPr="00B238D3">
        <w:rPr>
          <w:rFonts w:cstheme="minorHAnsi"/>
          <w:color w:val="000000" w:themeColor="text1"/>
          <w:sz w:val="24"/>
          <w:szCs w:val="24"/>
        </w:rPr>
        <w:t xml:space="preserve">words recalled correctly by participants for each positive, neutral and negative </w:t>
      </w:r>
      <w:r w:rsidR="00C72264" w:rsidRPr="00B238D3">
        <w:rPr>
          <w:rFonts w:cstheme="minorHAnsi"/>
          <w:color w:val="000000" w:themeColor="text1"/>
          <w:sz w:val="24"/>
          <w:szCs w:val="24"/>
        </w:rPr>
        <w:t>trial.</w:t>
      </w:r>
    </w:p>
    <w:p w14:paraId="58F7FEB3" w14:textId="713B658C" w:rsidR="00C951A6" w:rsidRPr="00B238D3" w:rsidRDefault="00C951A6" w:rsidP="00CF4FF6">
      <w:pPr>
        <w:spacing w:line="480" w:lineRule="auto"/>
        <w:jc w:val="both"/>
        <w:rPr>
          <w:rFonts w:cstheme="minorHAnsi"/>
          <w:sz w:val="24"/>
          <w:szCs w:val="24"/>
        </w:rPr>
      </w:pPr>
      <w:r w:rsidRPr="00B238D3">
        <w:rPr>
          <w:rFonts w:cstheme="minorHAnsi"/>
          <w:color w:val="000000" w:themeColor="text1"/>
          <w:sz w:val="24"/>
          <w:szCs w:val="24"/>
        </w:rPr>
        <w:t>For analysis</w:t>
      </w:r>
      <w:r w:rsidR="00C72264" w:rsidRPr="00B238D3">
        <w:rPr>
          <w:rFonts w:cstheme="minorHAnsi"/>
          <w:color w:val="000000" w:themeColor="text1"/>
          <w:sz w:val="24"/>
          <w:szCs w:val="24"/>
        </w:rPr>
        <w:t>,</w:t>
      </w:r>
      <w:r w:rsidR="00BD6708" w:rsidRPr="00B238D3">
        <w:rPr>
          <w:rFonts w:cstheme="minorHAnsi"/>
          <w:color w:val="000000" w:themeColor="text1"/>
          <w:sz w:val="24"/>
          <w:szCs w:val="24"/>
        </w:rPr>
        <w:t xml:space="preserve"> </w:t>
      </w:r>
      <w:r w:rsidRPr="00B238D3">
        <w:rPr>
          <w:rFonts w:cstheme="minorHAnsi"/>
          <w:color w:val="000000" w:themeColor="text1"/>
          <w:sz w:val="24"/>
          <w:szCs w:val="24"/>
        </w:rPr>
        <w:t xml:space="preserve">a </w:t>
      </w:r>
      <w:r w:rsidR="00A73080" w:rsidRPr="00B238D3">
        <w:rPr>
          <w:rFonts w:cstheme="minorHAnsi"/>
          <w:color w:val="000000" w:themeColor="text1"/>
          <w:sz w:val="24"/>
          <w:szCs w:val="24"/>
        </w:rPr>
        <w:t>mixed-design</w:t>
      </w:r>
      <w:r w:rsidRPr="00B238D3">
        <w:rPr>
          <w:rFonts w:cstheme="minorHAnsi"/>
          <w:color w:val="000000" w:themeColor="text1"/>
          <w:sz w:val="24"/>
          <w:szCs w:val="24"/>
        </w:rPr>
        <w:t xml:space="preserve"> ANOVA </w:t>
      </w:r>
      <w:r w:rsidR="00BD6708" w:rsidRPr="00B238D3">
        <w:rPr>
          <w:rFonts w:cstheme="minorHAnsi"/>
          <w:color w:val="000000" w:themeColor="text1"/>
          <w:sz w:val="24"/>
          <w:szCs w:val="24"/>
        </w:rPr>
        <w:t>was</w:t>
      </w:r>
      <w:r w:rsidR="00A73080" w:rsidRPr="00B238D3">
        <w:rPr>
          <w:rFonts w:cstheme="minorHAnsi"/>
          <w:color w:val="000000" w:themeColor="text1"/>
          <w:sz w:val="24"/>
          <w:szCs w:val="24"/>
        </w:rPr>
        <w:t xml:space="preserve"> the most appropriate method to </w:t>
      </w:r>
      <w:r w:rsidR="00D71EB7" w:rsidRPr="00B238D3">
        <w:rPr>
          <w:rFonts w:cstheme="minorHAnsi"/>
          <w:color w:val="000000" w:themeColor="text1"/>
          <w:sz w:val="24"/>
          <w:szCs w:val="24"/>
        </w:rPr>
        <w:t xml:space="preserve">examine a fixed effect between-subjects variable (IV1) and </w:t>
      </w:r>
      <w:r w:rsidR="00C72264" w:rsidRPr="00B238D3">
        <w:rPr>
          <w:rFonts w:cstheme="minorHAnsi"/>
          <w:color w:val="000000" w:themeColor="text1"/>
          <w:sz w:val="24"/>
          <w:szCs w:val="24"/>
        </w:rPr>
        <w:t>a random effect within-subjects variable (IV2)</w:t>
      </w:r>
    </w:p>
    <w:p w14:paraId="2D69BE4C" w14:textId="2BAE4C68" w:rsidR="00B6106B" w:rsidRPr="00312560" w:rsidRDefault="00C875B4" w:rsidP="00CF4FF6">
      <w:pPr>
        <w:spacing w:line="480" w:lineRule="auto"/>
        <w:jc w:val="both"/>
        <w:rPr>
          <w:rFonts w:cstheme="minorHAnsi"/>
          <w:b/>
          <w:bCs/>
          <w:sz w:val="24"/>
          <w:szCs w:val="24"/>
        </w:rPr>
      </w:pPr>
      <w:r w:rsidRPr="00312560">
        <w:rPr>
          <w:rFonts w:cstheme="minorHAnsi"/>
          <w:b/>
          <w:bCs/>
          <w:sz w:val="24"/>
          <w:szCs w:val="24"/>
        </w:rPr>
        <w:t>Materials</w:t>
      </w:r>
    </w:p>
    <w:p w14:paraId="14660795" w14:textId="27EF123B" w:rsidR="00445AC8" w:rsidRPr="00B238D3" w:rsidRDefault="002A4EC2" w:rsidP="00CF4FF6">
      <w:pPr>
        <w:spacing w:line="480" w:lineRule="auto"/>
        <w:jc w:val="both"/>
        <w:rPr>
          <w:rFonts w:cstheme="minorHAnsi"/>
          <w:color w:val="0070C0"/>
          <w:sz w:val="24"/>
          <w:szCs w:val="24"/>
        </w:rPr>
      </w:pPr>
      <w:r w:rsidRPr="00B238D3">
        <w:rPr>
          <w:rFonts w:cstheme="minorHAnsi"/>
          <w:sz w:val="24"/>
          <w:szCs w:val="24"/>
        </w:rPr>
        <w:t xml:space="preserve">This experiment </w:t>
      </w:r>
      <w:r w:rsidR="00445AC8" w:rsidRPr="00B238D3">
        <w:rPr>
          <w:rFonts w:cstheme="minorHAnsi"/>
          <w:sz w:val="24"/>
          <w:szCs w:val="24"/>
        </w:rPr>
        <w:t>utilised</w:t>
      </w:r>
      <w:r w:rsidRPr="00B238D3">
        <w:rPr>
          <w:rFonts w:cstheme="minorHAnsi"/>
          <w:sz w:val="24"/>
          <w:szCs w:val="24"/>
        </w:rPr>
        <w:t xml:space="preserve"> </w:t>
      </w:r>
      <w:r w:rsidR="00445AC8" w:rsidRPr="00B238D3">
        <w:rPr>
          <w:rFonts w:cstheme="minorHAnsi"/>
          <w:sz w:val="24"/>
          <w:szCs w:val="24"/>
        </w:rPr>
        <w:t>The Schutte Self-Report Emotional Intelligence Test (SSEIT)</w:t>
      </w:r>
      <w:r w:rsidR="00966ECF" w:rsidRPr="00B238D3">
        <w:rPr>
          <w:rFonts w:cstheme="minorHAnsi"/>
          <w:sz w:val="24"/>
          <w:szCs w:val="24"/>
        </w:rPr>
        <w:t xml:space="preserve"> to measure </w:t>
      </w:r>
      <w:r w:rsidR="00DC2D27" w:rsidRPr="00B238D3">
        <w:rPr>
          <w:rFonts w:cstheme="minorHAnsi"/>
          <w:sz w:val="24"/>
          <w:szCs w:val="24"/>
        </w:rPr>
        <w:t>the participants' emotional intelligence levels</w:t>
      </w:r>
      <w:r w:rsidR="00EC0690" w:rsidRPr="00B238D3">
        <w:rPr>
          <w:rFonts w:cstheme="minorHAnsi"/>
          <w:sz w:val="24"/>
          <w:szCs w:val="24"/>
        </w:rPr>
        <w:t xml:space="preserve"> </w:t>
      </w:r>
      <w:r w:rsidR="00DE492E" w:rsidRPr="00B238D3">
        <w:rPr>
          <w:rFonts w:cstheme="minorHAnsi"/>
          <w:sz w:val="24"/>
          <w:szCs w:val="24"/>
        </w:rPr>
        <w:t>(</w:t>
      </w:r>
      <w:r w:rsidR="00DE492E" w:rsidRPr="00B238D3">
        <w:rPr>
          <w:rFonts w:cstheme="minorHAnsi"/>
          <w:color w:val="00B0F0"/>
          <w:sz w:val="24"/>
          <w:szCs w:val="24"/>
        </w:rPr>
        <w:t>Appendix A</w:t>
      </w:r>
      <w:r w:rsidR="00DE492E" w:rsidRPr="00B238D3">
        <w:rPr>
          <w:rFonts w:cstheme="minorHAnsi"/>
          <w:sz w:val="24"/>
          <w:szCs w:val="24"/>
        </w:rPr>
        <w:t xml:space="preserve">) </w:t>
      </w:r>
      <w:r w:rsidR="00EC0690" w:rsidRPr="00B238D3">
        <w:rPr>
          <w:rFonts w:cstheme="minorHAnsi"/>
          <w:sz w:val="24"/>
          <w:szCs w:val="24"/>
        </w:rPr>
        <w:t>(</w:t>
      </w:r>
      <w:r w:rsidR="00EC0690" w:rsidRPr="00B238D3">
        <w:rPr>
          <w:rFonts w:cstheme="minorHAnsi"/>
          <w:color w:val="FF0000"/>
          <w:sz w:val="24"/>
          <w:szCs w:val="24"/>
        </w:rPr>
        <w:t xml:space="preserve">Schutte et al., 1998).  </w:t>
      </w:r>
      <w:r w:rsidR="00EC0690" w:rsidRPr="00B238D3">
        <w:rPr>
          <w:rFonts w:cstheme="minorHAnsi"/>
          <w:sz w:val="24"/>
          <w:szCs w:val="24"/>
        </w:rPr>
        <w:lastRenderedPageBreak/>
        <w:t xml:space="preserve">This is a </w:t>
      </w:r>
      <w:r w:rsidR="001D451C" w:rsidRPr="00B238D3">
        <w:rPr>
          <w:rFonts w:cstheme="minorHAnsi"/>
          <w:sz w:val="24"/>
          <w:szCs w:val="24"/>
        </w:rPr>
        <w:t>33-item</w:t>
      </w:r>
      <w:r w:rsidR="00EC0690" w:rsidRPr="00B238D3">
        <w:rPr>
          <w:rFonts w:cstheme="minorHAnsi"/>
          <w:sz w:val="24"/>
          <w:szCs w:val="24"/>
        </w:rPr>
        <w:t xml:space="preserve"> questionnaire </w:t>
      </w:r>
      <w:r w:rsidR="0042750B" w:rsidRPr="00B238D3">
        <w:rPr>
          <w:rFonts w:cstheme="minorHAnsi"/>
          <w:sz w:val="24"/>
          <w:szCs w:val="24"/>
        </w:rPr>
        <w:t>featuring</w:t>
      </w:r>
      <w:r w:rsidR="00A1193F" w:rsidRPr="00B238D3">
        <w:rPr>
          <w:rFonts w:cstheme="minorHAnsi"/>
          <w:sz w:val="24"/>
          <w:szCs w:val="24"/>
        </w:rPr>
        <w:t xml:space="preserve"> </w:t>
      </w:r>
      <w:r w:rsidR="00177F4C" w:rsidRPr="00B238D3">
        <w:rPr>
          <w:rFonts w:cstheme="minorHAnsi"/>
          <w:sz w:val="24"/>
          <w:szCs w:val="24"/>
        </w:rPr>
        <w:t>statements</w:t>
      </w:r>
      <w:r w:rsidR="0042750B" w:rsidRPr="00B238D3">
        <w:rPr>
          <w:rFonts w:cstheme="minorHAnsi"/>
          <w:sz w:val="24"/>
          <w:szCs w:val="24"/>
        </w:rPr>
        <w:t xml:space="preserve"> regarding </w:t>
      </w:r>
      <w:r w:rsidR="003B4983" w:rsidRPr="00B238D3">
        <w:rPr>
          <w:rFonts w:cstheme="minorHAnsi"/>
          <w:sz w:val="24"/>
          <w:szCs w:val="24"/>
        </w:rPr>
        <w:t>participants'</w:t>
      </w:r>
      <w:r w:rsidR="0042750B" w:rsidRPr="00B238D3">
        <w:rPr>
          <w:rFonts w:cstheme="minorHAnsi"/>
          <w:sz w:val="24"/>
          <w:szCs w:val="24"/>
        </w:rPr>
        <w:t xml:space="preserve"> </w:t>
      </w:r>
      <w:r w:rsidR="00EF6BA2" w:rsidRPr="00B238D3">
        <w:rPr>
          <w:rFonts w:cstheme="minorHAnsi"/>
          <w:sz w:val="24"/>
          <w:szCs w:val="24"/>
        </w:rPr>
        <w:t xml:space="preserve">self-reported </w:t>
      </w:r>
      <w:r w:rsidR="0042750B" w:rsidRPr="00B238D3">
        <w:rPr>
          <w:rFonts w:cstheme="minorHAnsi"/>
          <w:sz w:val="24"/>
          <w:szCs w:val="24"/>
        </w:rPr>
        <w:t xml:space="preserve">perceptions </w:t>
      </w:r>
      <w:r w:rsidR="00281CFA" w:rsidRPr="00B238D3">
        <w:rPr>
          <w:rFonts w:cstheme="minorHAnsi"/>
          <w:sz w:val="24"/>
          <w:szCs w:val="24"/>
        </w:rPr>
        <w:t>of their emotionality</w:t>
      </w:r>
      <w:r w:rsidR="003B4983" w:rsidRPr="00B238D3">
        <w:rPr>
          <w:rFonts w:cstheme="minorHAnsi"/>
          <w:sz w:val="24"/>
          <w:szCs w:val="24"/>
        </w:rPr>
        <w:t xml:space="preserve">, examples of such </w:t>
      </w:r>
      <w:r w:rsidR="00177F4C" w:rsidRPr="00B238D3">
        <w:rPr>
          <w:rFonts w:cstheme="minorHAnsi"/>
          <w:sz w:val="24"/>
          <w:szCs w:val="24"/>
        </w:rPr>
        <w:t>statements</w:t>
      </w:r>
      <w:r w:rsidR="003B4983" w:rsidRPr="00B238D3">
        <w:rPr>
          <w:rFonts w:cstheme="minorHAnsi"/>
          <w:sz w:val="24"/>
          <w:szCs w:val="24"/>
        </w:rPr>
        <w:t xml:space="preserve"> include </w:t>
      </w:r>
      <w:r w:rsidR="003472C0" w:rsidRPr="00B238D3">
        <w:rPr>
          <w:rFonts w:cstheme="minorHAnsi"/>
          <w:sz w:val="24"/>
          <w:szCs w:val="24"/>
        </w:rPr>
        <w:t>“</w:t>
      </w:r>
      <w:r w:rsidR="00520A5C" w:rsidRPr="00B238D3">
        <w:rPr>
          <w:rFonts w:cstheme="minorHAnsi"/>
          <w:sz w:val="24"/>
          <w:szCs w:val="24"/>
        </w:rPr>
        <w:t>When</w:t>
      </w:r>
      <w:r w:rsidR="003472C0" w:rsidRPr="00B238D3">
        <w:rPr>
          <w:rFonts w:cstheme="minorHAnsi"/>
          <w:sz w:val="24"/>
          <w:szCs w:val="24"/>
        </w:rPr>
        <w:t xml:space="preserve"> my mood changes, I see new possibilities” and </w:t>
      </w:r>
      <w:r w:rsidR="00520A5C" w:rsidRPr="00B238D3">
        <w:rPr>
          <w:rFonts w:cstheme="minorHAnsi"/>
          <w:sz w:val="24"/>
          <w:szCs w:val="24"/>
        </w:rPr>
        <w:t>“I am aware of my emotions as I experience them</w:t>
      </w:r>
      <w:r w:rsidR="00520A5C" w:rsidRPr="00B238D3">
        <w:rPr>
          <w:rFonts w:cstheme="minorHAnsi"/>
          <w:color w:val="000000" w:themeColor="text1"/>
          <w:sz w:val="24"/>
          <w:szCs w:val="24"/>
        </w:rPr>
        <w:t xml:space="preserve">”. </w:t>
      </w:r>
      <w:r w:rsidR="00B47E69" w:rsidRPr="00B238D3">
        <w:rPr>
          <w:rFonts w:cstheme="minorHAnsi"/>
          <w:color w:val="000000" w:themeColor="text1"/>
          <w:sz w:val="24"/>
          <w:szCs w:val="24"/>
        </w:rPr>
        <w:t xml:space="preserve"> Participants </w:t>
      </w:r>
      <w:r w:rsidR="003F1D4A" w:rsidRPr="00B238D3">
        <w:rPr>
          <w:rFonts w:cstheme="minorHAnsi"/>
          <w:color w:val="000000" w:themeColor="text1"/>
          <w:sz w:val="24"/>
          <w:szCs w:val="24"/>
        </w:rPr>
        <w:t>complete</w:t>
      </w:r>
      <w:r w:rsidR="003F1D4A">
        <w:rPr>
          <w:rFonts w:cstheme="minorHAnsi"/>
          <w:color w:val="000000" w:themeColor="text1"/>
          <w:sz w:val="24"/>
          <w:szCs w:val="24"/>
        </w:rPr>
        <w:t>d</w:t>
      </w:r>
      <w:r w:rsidR="00B47E69" w:rsidRPr="00B238D3">
        <w:rPr>
          <w:rFonts w:cstheme="minorHAnsi"/>
          <w:color w:val="000000" w:themeColor="text1"/>
          <w:sz w:val="24"/>
          <w:szCs w:val="24"/>
        </w:rPr>
        <w:t xml:space="preserve"> this questionnaire using Qualtrics on a laptop set up within a controlled environment. </w:t>
      </w:r>
      <w:r w:rsidR="00520A5C" w:rsidRPr="00B238D3">
        <w:rPr>
          <w:rFonts w:cstheme="minorHAnsi"/>
          <w:color w:val="000000" w:themeColor="text1"/>
          <w:sz w:val="24"/>
          <w:szCs w:val="24"/>
        </w:rPr>
        <w:t xml:space="preserve"> Participants </w:t>
      </w:r>
      <w:r w:rsidR="003F1D4A">
        <w:rPr>
          <w:rFonts w:cstheme="minorHAnsi"/>
          <w:color w:val="000000" w:themeColor="text1"/>
          <w:sz w:val="24"/>
          <w:szCs w:val="24"/>
        </w:rPr>
        <w:t>were</w:t>
      </w:r>
      <w:r w:rsidR="00520A5C" w:rsidRPr="00B238D3">
        <w:rPr>
          <w:rFonts w:cstheme="minorHAnsi"/>
          <w:color w:val="000000" w:themeColor="text1"/>
          <w:sz w:val="24"/>
          <w:szCs w:val="24"/>
        </w:rPr>
        <w:t xml:space="preserve"> required to give a </w:t>
      </w:r>
      <w:r w:rsidR="002C5571" w:rsidRPr="00B238D3">
        <w:rPr>
          <w:rFonts w:cstheme="minorHAnsi"/>
          <w:color w:val="000000" w:themeColor="text1"/>
          <w:sz w:val="24"/>
          <w:szCs w:val="24"/>
        </w:rPr>
        <w:t xml:space="preserve">numbered </w:t>
      </w:r>
      <w:r w:rsidR="00520A5C" w:rsidRPr="00B238D3">
        <w:rPr>
          <w:rFonts w:cstheme="minorHAnsi"/>
          <w:color w:val="000000" w:themeColor="text1"/>
          <w:sz w:val="24"/>
          <w:szCs w:val="24"/>
        </w:rPr>
        <w:t xml:space="preserve">response </w:t>
      </w:r>
      <w:r w:rsidR="002C5571" w:rsidRPr="00B238D3">
        <w:rPr>
          <w:rFonts w:cstheme="minorHAnsi"/>
          <w:color w:val="000000" w:themeColor="text1"/>
          <w:sz w:val="24"/>
          <w:szCs w:val="24"/>
        </w:rPr>
        <w:t xml:space="preserve">using a 5-point Likert </w:t>
      </w:r>
      <w:r w:rsidR="00C610E3" w:rsidRPr="00B238D3">
        <w:rPr>
          <w:rFonts w:cstheme="minorHAnsi"/>
          <w:color w:val="000000" w:themeColor="text1"/>
          <w:sz w:val="24"/>
          <w:szCs w:val="24"/>
        </w:rPr>
        <w:t xml:space="preserve">scale with scores equalling </w:t>
      </w:r>
      <w:r w:rsidR="000359B5" w:rsidRPr="00B238D3">
        <w:rPr>
          <w:rFonts w:cstheme="minorHAnsi"/>
          <w:color w:val="000000" w:themeColor="text1"/>
          <w:sz w:val="24"/>
          <w:szCs w:val="24"/>
        </w:rPr>
        <w:t xml:space="preserve">1 = strongly </w:t>
      </w:r>
      <w:r w:rsidR="000359B5" w:rsidRPr="00B238D3">
        <w:rPr>
          <w:rFonts w:cstheme="minorHAnsi"/>
          <w:sz w:val="24"/>
          <w:szCs w:val="24"/>
        </w:rPr>
        <w:t xml:space="preserve">disagree, 2 = disagree, 3 = neither agree nor disagree, 4 = agree </w:t>
      </w:r>
      <w:r w:rsidR="00D07156" w:rsidRPr="00B238D3">
        <w:rPr>
          <w:rFonts w:cstheme="minorHAnsi"/>
          <w:sz w:val="24"/>
          <w:szCs w:val="24"/>
        </w:rPr>
        <w:t>and 5 = strongly agree</w:t>
      </w:r>
      <w:r w:rsidR="000F2323" w:rsidRPr="00B238D3">
        <w:rPr>
          <w:rFonts w:cstheme="minorHAnsi"/>
          <w:sz w:val="24"/>
          <w:szCs w:val="24"/>
        </w:rPr>
        <w:t xml:space="preserve">.  </w:t>
      </w:r>
      <w:r w:rsidR="00FF3199" w:rsidRPr="00B238D3">
        <w:rPr>
          <w:rFonts w:cstheme="minorHAnsi"/>
          <w:sz w:val="24"/>
          <w:szCs w:val="24"/>
        </w:rPr>
        <w:t>Therefore,</w:t>
      </w:r>
      <w:r w:rsidR="000F2323" w:rsidRPr="00B238D3">
        <w:rPr>
          <w:rFonts w:cstheme="minorHAnsi"/>
          <w:sz w:val="24"/>
          <w:szCs w:val="24"/>
        </w:rPr>
        <w:t xml:space="preserve"> </w:t>
      </w:r>
      <w:r w:rsidR="00514CC3" w:rsidRPr="00B238D3">
        <w:rPr>
          <w:rFonts w:cstheme="minorHAnsi"/>
          <w:sz w:val="24"/>
          <w:szCs w:val="24"/>
        </w:rPr>
        <w:t xml:space="preserve">each </w:t>
      </w:r>
      <w:r w:rsidR="00EF6BA2" w:rsidRPr="00B238D3">
        <w:rPr>
          <w:rFonts w:cstheme="minorHAnsi"/>
          <w:sz w:val="24"/>
          <w:szCs w:val="24"/>
        </w:rPr>
        <w:t>item</w:t>
      </w:r>
      <w:r w:rsidR="00514CC3" w:rsidRPr="00B238D3">
        <w:rPr>
          <w:rFonts w:cstheme="minorHAnsi"/>
          <w:sz w:val="24"/>
          <w:szCs w:val="24"/>
        </w:rPr>
        <w:t xml:space="preserve"> has a scoring range between 1 and 5</w:t>
      </w:r>
      <w:r w:rsidR="003D0296" w:rsidRPr="00B238D3">
        <w:rPr>
          <w:rFonts w:cstheme="minorHAnsi"/>
          <w:sz w:val="24"/>
          <w:szCs w:val="24"/>
        </w:rPr>
        <w:t xml:space="preserve">, a lower score would </w:t>
      </w:r>
      <w:r w:rsidR="00FF3199" w:rsidRPr="00B238D3">
        <w:rPr>
          <w:rFonts w:cstheme="minorHAnsi"/>
          <w:sz w:val="24"/>
          <w:szCs w:val="24"/>
        </w:rPr>
        <w:t>indicate</w:t>
      </w:r>
      <w:r w:rsidR="003D0296" w:rsidRPr="00B238D3">
        <w:rPr>
          <w:rFonts w:cstheme="minorHAnsi"/>
          <w:sz w:val="24"/>
          <w:szCs w:val="24"/>
        </w:rPr>
        <w:t xml:space="preserve"> less EI and a higher score would indicate a higher EI (</w:t>
      </w:r>
      <w:r w:rsidR="00554F2C" w:rsidRPr="00B238D3">
        <w:rPr>
          <w:rFonts w:cstheme="minorHAnsi"/>
          <w:sz w:val="24"/>
          <w:szCs w:val="24"/>
        </w:rPr>
        <w:t>except for</w:t>
      </w:r>
      <w:r w:rsidR="003D0296" w:rsidRPr="00B238D3">
        <w:rPr>
          <w:rFonts w:cstheme="minorHAnsi"/>
          <w:sz w:val="24"/>
          <w:szCs w:val="24"/>
        </w:rPr>
        <w:t xml:space="preserve"> </w:t>
      </w:r>
      <w:r w:rsidR="00177DB1" w:rsidRPr="00B238D3">
        <w:rPr>
          <w:rFonts w:cstheme="minorHAnsi"/>
          <w:sz w:val="24"/>
          <w:szCs w:val="24"/>
        </w:rPr>
        <w:t xml:space="preserve">3 </w:t>
      </w:r>
      <w:r w:rsidR="003D0296" w:rsidRPr="00B238D3">
        <w:rPr>
          <w:rFonts w:cstheme="minorHAnsi"/>
          <w:sz w:val="24"/>
          <w:szCs w:val="24"/>
        </w:rPr>
        <w:t xml:space="preserve">items </w:t>
      </w:r>
      <w:r w:rsidR="00FF3199" w:rsidRPr="00B238D3">
        <w:rPr>
          <w:rFonts w:cstheme="minorHAnsi"/>
          <w:sz w:val="24"/>
          <w:szCs w:val="24"/>
        </w:rPr>
        <w:t xml:space="preserve">which </w:t>
      </w:r>
      <w:r w:rsidR="00163A2B">
        <w:rPr>
          <w:rFonts w:cstheme="minorHAnsi"/>
          <w:sz w:val="24"/>
          <w:szCs w:val="24"/>
        </w:rPr>
        <w:t>were</w:t>
      </w:r>
      <w:r w:rsidR="00FF3199" w:rsidRPr="00B238D3">
        <w:rPr>
          <w:rFonts w:cstheme="minorHAnsi"/>
          <w:sz w:val="24"/>
          <w:szCs w:val="24"/>
        </w:rPr>
        <w:t xml:space="preserve"> negatively worded and</w:t>
      </w:r>
      <w:r w:rsidR="00163A2B">
        <w:rPr>
          <w:rFonts w:cstheme="minorHAnsi"/>
          <w:sz w:val="24"/>
          <w:szCs w:val="24"/>
        </w:rPr>
        <w:t xml:space="preserve"> required</w:t>
      </w:r>
      <w:r w:rsidR="000D0EB6" w:rsidRPr="00B238D3">
        <w:rPr>
          <w:rFonts w:cstheme="minorHAnsi"/>
          <w:sz w:val="24"/>
          <w:szCs w:val="24"/>
        </w:rPr>
        <w:t xml:space="preserve"> reverse scoring </w:t>
      </w:r>
      <w:r w:rsidR="00241C47" w:rsidRPr="00B238D3">
        <w:rPr>
          <w:rFonts w:cstheme="minorHAnsi"/>
          <w:sz w:val="24"/>
          <w:szCs w:val="24"/>
        </w:rPr>
        <w:t>before</w:t>
      </w:r>
      <w:r w:rsidR="000D0EB6" w:rsidRPr="00B238D3">
        <w:rPr>
          <w:rFonts w:cstheme="minorHAnsi"/>
          <w:sz w:val="24"/>
          <w:szCs w:val="24"/>
        </w:rPr>
        <w:t xml:space="preserve"> analysis</w:t>
      </w:r>
      <w:r w:rsidR="00FF3199" w:rsidRPr="00B238D3">
        <w:rPr>
          <w:rFonts w:cstheme="minorHAnsi"/>
          <w:sz w:val="24"/>
          <w:szCs w:val="24"/>
        </w:rPr>
        <w:t>)</w:t>
      </w:r>
      <w:r w:rsidR="00340592" w:rsidRPr="00B238D3">
        <w:rPr>
          <w:rFonts w:cstheme="minorHAnsi"/>
          <w:sz w:val="24"/>
          <w:szCs w:val="24"/>
        </w:rPr>
        <w:t xml:space="preserve">. </w:t>
      </w:r>
      <w:r w:rsidR="00241C47" w:rsidRPr="00B238D3">
        <w:rPr>
          <w:rFonts w:cstheme="minorHAnsi"/>
          <w:color w:val="000000" w:themeColor="text1"/>
          <w:sz w:val="24"/>
          <w:szCs w:val="24"/>
        </w:rPr>
        <w:t>Cronbach’s alpha value</w:t>
      </w:r>
      <w:r w:rsidR="00747767" w:rsidRPr="00B238D3">
        <w:rPr>
          <w:rFonts w:cstheme="minorHAnsi"/>
          <w:color w:val="000000" w:themeColor="text1"/>
          <w:sz w:val="24"/>
          <w:szCs w:val="24"/>
        </w:rPr>
        <w:t xml:space="preserve"> </w:t>
      </w:r>
      <w:r w:rsidR="0006648A" w:rsidRPr="00B238D3">
        <w:rPr>
          <w:rFonts w:cstheme="minorHAnsi"/>
          <w:color w:val="000000" w:themeColor="text1"/>
          <w:sz w:val="24"/>
          <w:szCs w:val="24"/>
        </w:rPr>
        <w:t>for internal reliability</w:t>
      </w:r>
      <w:r w:rsidR="007750C9" w:rsidRPr="00B238D3">
        <w:rPr>
          <w:rFonts w:cstheme="minorHAnsi"/>
          <w:color w:val="000000" w:themeColor="text1"/>
          <w:sz w:val="24"/>
          <w:szCs w:val="24"/>
        </w:rPr>
        <w:t xml:space="preserve"> </w:t>
      </w:r>
      <w:r w:rsidR="0006648A" w:rsidRPr="00B238D3">
        <w:rPr>
          <w:rFonts w:cstheme="minorHAnsi"/>
          <w:color w:val="000000" w:themeColor="text1"/>
          <w:sz w:val="24"/>
          <w:szCs w:val="24"/>
        </w:rPr>
        <w:t>in</w:t>
      </w:r>
      <w:r w:rsidR="007750C9" w:rsidRPr="00B238D3">
        <w:rPr>
          <w:rFonts w:cstheme="minorHAnsi"/>
          <w:color w:val="000000" w:themeColor="text1"/>
          <w:sz w:val="24"/>
          <w:szCs w:val="24"/>
        </w:rPr>
        <w:t xml:space="preserve"> this </w:t>
      </w:r>
      <w:r w:rsidR="005736FF" w:rsidRPr="00B238D3">
        <w:rPr>
          <w:rFonts w:cstheme="minorHAnsi"/>
          <w:color w:val="000000" w:themeColor="text1"/>
          <w:sz w:val="24"/>
          <w:szCs w:val="24"/>
        </w:rPr>
        <w:t>33-item</w:t>
      </w:r>
      <w:r w:rsidR="00D01E16" w:rsidRPr="00B238D3">
        <w:rPr>
          <w:rFonts w:cstheme="minorHAnsi"/>
          <w:color w:val="000000" w:themeColor="text1"/>
          <w:sz w:val="24"/>
          <w:szCs w:val="24"/>
        </w:rPr>
        <w:t xml:space="preserve"> </w:t>
      </w:r>
      <w:r w:rsidR="007750C9" w:rsidRPr="00B238D3">
        <w:rPr>
          <w:rFonts w:cstheme="minorHAnsi"/>
          <w:color w:val="000000" w:themeColor="text1"/>
          <w:sz w:val="24"/>
          <w:szCs w:val="24"/>
        </w:rPr>
        <w:t xml:space="preserve">scale is reported to be </w:t>
      </w:r>
      <w:r w:rsidR="00DC2B22" w:rsidRPr="00B238D3">
        <w:rPr>
          <w:rFonts w:cstheme="minorHAnsi"/>
          <w:color w:val="000000" w:themeColor="text1"/>
          <w:sz w:val="24"/>
          <w:szCs w:val="24"/>
        </w:rPr>
        <w:t>0</w:t>
      </w:r>
      <w:r w:rsidR="00313C0D" w:rsidRPr="00B238D3">
        <w:rPr>
          <w:rFonts w:cstheme="minorHAnsi"/>
          <w:color w:val="000000" w:themeColor="text1"/>
          <w:sz w:val="24"/>
          <w:szCs w:val="24"/>
        </w:rPr>
        <w:t>.73</w:t>
      </w:r>
      <w:r w:rsidR="00D01E16" w:rsidRPr="00B238D3">
        <w:rPr>
          <w:rFonts w:cstheme="minorHAnsi"/>
          <w:color w:val="000000" w:themeColor="text1"/>
          <w:sz w:val="24"/>
          <w:szCs w:val="24"/>
        </w:rPr>
        <w:t xml:space="preserve"> </w:t>
      </w:r>
      <w:r w:rsidR="005736FF" w:rsidRPr="00B238D3">
        <w:rPr>
          <w:rFonts w:cstheme="minorHAnsi"/>
          <w:color w:val="000000" w:themeColor="text1"/>
          <w:sz w:val="24"/>
          <w:szCs w:val="24"/>
        </w:rPr>
        <w:t>based</w:t>
      </w:r>
      <w:r w:rsidR="00D01E16" w:rsidRPr="00B238D3">
        <w:rPr>
          <w:rFonts w:cstheme="minorHAnsi"/>
          <w:color w:val="000000" w:themeColor="text1"/>
          <w:sz w:val="24"/>
          <w:szCs w:val="24"/>
        </w:rPr>
        <w:t xml:space="preserve"> on standardised items</w:t>
      </w:r>
      <w:r w:rsidR="0006648A" w:rsidRPr="00B238D3">
        <w:rPr>
          <w:rFonts w:cstheme="minorHAnsi"/>
          <w:color w:val="000000" w:themeColor="text1"/>
          <w:sz w:val="24"/>
          <w:szCs w:val="24"/>
        </w:rPr>
        <w:t xml:space="preserve"> for this study</w:t>
      </w:r>
      <w:r w:rsidR="00442CFB" w:rsidRPr="00B238D3">
        <w:rPr>
          <w:rFonts w:cstheme="minorHAnsi"/>
          <w:color w:val="000000" w:themeColor="text1"/>
          <w:sz w:val="24"/>
          <w:szCs w:val="24"/>
        </w:rPr>
        <w:t>, this is lower than the 0.90 consistency analysis found in the original SSEIT study</w:t>
      </w:r>
      <w:r w:rsidR="00442CFB">
        <w:rPr>
          <w:rFonts w:cstheme="minorHAnsi"/>
          <w:color w:val="000000" w:themeColor="text1"/>
          <w:sz w:val="24"/>
          <w:szCs w:val="24"/>
        </w:rPr>
        <w:t xml:space="preserve"> but still</w:t>
      </w:r>
      <w:r w:rsidR="00341EAF" w:rsidRPr="00B238D3">
        <w:rPr>
          <w:rFonts w:cstheme="minorHAnsi"/>
          <w:color w:val="000000" w:themeColor="text1"/>
          <w:sz w:val="24"/>
          <w:szCs w:val="24"/>
        </w:rPr>
        <w:t xml:space="preserve"> shows sufficient internal </w:t>
      </w:r>
      <w:r w:rsidR="00442CFB" w:rsidRPr="00B238D3">
        <w:rPr>
          <w:rFonts w:cstheme="minorHAnsi"/>
          <w:color w:val="000000" w:themeColor="text1"/>
          <w:sz w:val="24"/>
          <w:szCs w:val="24"/>
        </w:rPr>
        <w:t>reliability.</w:t>
      </w:r>
    </w:p>
    <w:p w14:paraId="51CDE0E8" w14:textId="083C873D" w:rsidR="009B130E" w:rsidRPr="00B238D3" w:rsidRDefault="000D2CDA" w:rsidP="00CF4FF6">
      <w:pPr>
        <w:spacing w:line="480" w:lineRule="auto"/>
        <w:jc w:val="both"/>
        <w:rPr>
          <w:rFonts w:cstheme="minorHAnsi"/>
          <w:color w:val="000000" w:themeColor="text1"/>
          <w:sz w:val="24"/>
          <w:szCs w:val="24"/>
        </w:rPr>
      </w:pPr>
      <w:r w:rsidRPr="00B238D3">
        <w:rPr>
          <w:rFonts w:cstheme="minorHAnsi"/>
          <w:color w:val="000000" w:themeColor="text1"/>
          <w:sz w:val="24"/>
          <w:szCs w:val="24"/>
        </w:rPr>
        <w:t>Participants</w:t>
      </w:r>
      <w:r w:rsidR="009B130E" w:rsidRPr="00B238D3">
        <w:rPr>
          <w:rFonts w:cstheme="minorHAnsi"/>
          <w:color w:val="000000" w:themeColor="text1"/>
          <w:sz w:val="24"/>
          <w:szCs w:val="24"/>
        </w:rPr>
        <w:t xml:space="preserve"> were also asked to </w:t>
      </w:r>
      <w:r w:rsidR="0063310B" w:rsidRPr="00B238D3">
        <w:rPr>
          <w:rFonts w:cstheme="minorHAnsi"/>
          <w:color w:val="000000" w:themeColor="text1"/>
          <w:sz w:val="24"/>
          <w:szCs w:val="24"/>
        </w:rPr>
        <w:t xml:space="preserve">complete a memory </w:t>
      </w:r>
      <w:r w:rsidR="00FE21DD" w:rsidRPr="00B238D3">
        <w:rPr>
          <w:rFonts w:cstheme="minorHAnsi"/>
          <w:color w:val="000000" w:themeColor="text1"/>
          <w:sz w:val="24"/>
          <w:szCs w:val="24"/>
        </w:rPr>
        <w:t>recall</w:t>
      </w:r>
      <w:r w:rsidR="0063310B" w:rsidRPr="00B238D3">
        <w:rPr>
          <w:rFonts w:cstheme="minorHAnsi"/>
          <w:color w:val="000000" w:themeColor="text1"/>
          <w:sz w:val="24"/>
          <w:szCs w:val="24"/>
        </w:rPr>
        <w:t xml:space="preserve"> task </w:t>
      </w:r>
      <w:r w:rsidR="00277E66" w:rsidRPr="00B238D3">
        <w:rPr>
          <w:rFonts w:cstheme="minorHAnsi"/>
          <w:color w:val="000000" w:themeColor="text1"/>
          <w:sz w:val="24"/>
          <w:szCs w:val="24"/>
        </w:rPr>
        <w:t>using the Qualtrics survey system</w:t>
      </w:r>
      <w:r w:rsidR="00214DDF" w:rsidRPr="00B238D3">
        <w:rPr>
          <w:rFonts w:cstheme="minorHAnsi"/>
          <w:color w:val="000000" w:themeColor="text1"/>
          <w:sz w:val="24"/>
          <w:szCs w:val="24"/>
        </w:rPr>
        <w:t xml:space="preserve"> </w:t>
      </w:r>
      <w:r w:rsidR="0063310B" w:rsidRPr="00B238D3">
        <w:rPr>
          <w:rFonts w:cstheme="minorHAnsi"/>
          <w:color w:val="000000" w:themeColor="text1"/>
          <w:sz w:val="24"/>
          <w:szCs w:val="24"/>
        </w:rPr>
        <w:t xml:space="preserve">that was created on </w:t>
      </w:r>
      <w:r w:rsidR="00FE21DD" w:rsidRPr="00B238D3">
        <w:rPr>
          <w:rFonts w:cstheme="minorHAnsi"/>
          <w:color w:val="000000" w:themeColor="text1"/>
          <w:sz w:val="24"/>
          <w:szCs w:val="24"/>
        </w:rPr>
        <w:t>the Superlabs program</w:t>
      </w:r>
      <w:r w:rsidR="00C57F36" w:rsidRPr="00B238D3">
        <w:rPr>
          <w:rFonts w:cstheme="minorHAnsi"/>
          <w:color w:val="000000" w:themeColor="text1"/>
          <w:sz w:val="24"/>
          <w:szCs w:val="24"/>
        </w:rPr>
        <w:t xml:space="preserve"> which woul</w:t>
      </w:r>
      <w:r w:rsidR="00DB656F" w:rsidRPr="00B238D3">
        <w:rPr>
          <w:rFonts w:cstheme="minorHAnsi"/>
          <w:color w:val="000000" w:themeColor="text1"/>
          <w:sz w:val="24"/>
          <w:szCs w:val="24"/>
        </w:rPr>
        <w:t>d be presented on a PC screen</w:t>
      </w:r>
      <w:r w:rsidR="00FE21DD" w:rsidRPr="00B238D3">
        <w:rPr>
          <w:rFonts w:cstheme="minorHAnsi"/>
          <w:color w:val="000000" w:themeColor="text1"/>
          <w:sz w:val="24"/>
          <w:szCs w:val="24"/>
        </w:rPr>
        <w:t xml:space="preserve">.  </w:t>
      </w:r>
      <w:r w:rsidR="00455622" w:rsidRPr="00B238D3">
        <w:rPr>
          <w:rFonts w:cstheme="minorHAnsi"/>
          <w:color w:val="000000" w:themeColor="text1"/>
          <w:sz w:val="24"/>
          <w:szCs w:val="24"/>
        </w:rPr>
        <w:t>The</w:t>
      </w:r>
      <w:r w:rsidR="00FE21DD" w:rsidRPr="00B238D3">
        <w:rPr>
          <w:rFonts w:cstheme="minorHAnsi"/>
          <w:color w:val="000000" w:themeColor="text1"/>
          <w:sz w:val="24"/>
          <w:szCs w:val="24"/>
        </w:rPr>
        <w:t xml:space="preserve"> task provided instructions </w:t>
      </w:r>
      <w:r w:rsidR="00236C7F" w:rsidRPr="00B238D3">
        <w:rPr>
          <w:rFonts w:cstheme="minorHAnsi"/>
          <w:color w:val="000000" w:themeColor="text1"/>
          <w:sz w:val="24"/>
          <w:szCs w:val="24"/>
        </w:rPr>
        <w:t xml:space="preserve">regarding the structure of this task which would involve </w:t>
      </w:r>
      <w:r w:rsidR="00771A24" w:rsidRPr="00B238D3">
        <w:rPr>
          <w:rFonts w:cstheme="minorHAnsi"/>
          <w:color w:val="000000" w:themeColor="text1"/>
          <w:sz w:val="24"/>
          <w:szCs w:val="24"/>
        </w:rPr>
        <w:t xml:space="preserve">three experimental trials displaying 20 positive, 20 neutral and 20 negative words </w:t>
      </w:r>
      <w:r w:rsidR="00337EBF" w:rsidRPr="00B238D3">
        <w:rPr>
          <w:rFonts w:cstheme="minorHAnsi"/>
          <w:color w:val="000000" w:themeColor="text1"/>
          <w:sz w:val="24"/>
          <w:szCs w:val="24"/>
        </w:rPr>
        <w:t>in each respective trial,</w:t>
      </w:r>
      <w:r w:rsidR="00332FF6" w:rsidRPr="00B238D3">
        <w:rPr>
          <w:rFonts w:cstheme="minorHAnsi"/>
          <w:color w:val="000000" w:themeColor="text1"/>
          <w:sz w:val="24"/>
          <w:szCs w:val="24"/>
        </w:rPr>
        <w:t xml:space="preserve"> taken from the </w:t>
      </w:r>
      <w:r w:rsidR="00332FF6" w:rsidRPr="00B238D3">
        <w:rPr>
          <w:rFonts w:cstheme="minorHAnsi"/>
          <w:color w:val="000000"/>
          <w:sz w:val="24"/>
          <w:szCs w:val="24"/>
          <w:shd w:val="clear" w:color="auto" w:fill="FFFFFF"/>
        </w:rPr>
        <w:t>Affective Norms for Emotional Words</w:t>
      </w:r>
      <w:r w:rsidR="004E75FA" w:rsidRPr="00B238D3">
        <w:rPr>
          <w:rFonts w:cstheme="minorHAnsi"/>
          <w:color w:val="000000"/>
          <w:sz w:val="24"/>
          <w:szCs w:val="24"/>
          <w:shd w:val="clear" w:color="auto" w:fill="FFFFFF"/>
        </w:rPr>
        <w:t xml:space="preserve"> (ANEW)</w:t>
      </w:r>
      <w:r w:rsidR="00337EBF" w:rsidRPr="00B238D3">
        <w:rPr>
          <w:rFonts w:cstheme="minorHAnsi"/>
          <w:color w:val="000000" w:themeColor="text1"/>
          <w:sz w:val="24"/>
          <w:szCs w:val="24"/>
        </w:rPr>
        <w:t xml:space="preserve"> </w:t>
      </w:r>
      <w:r w:rsidR="00DE492E" w:rsidRPr="00B238D3">
        <w:rPr>
          <w:rFonts w:cstheme="minorHAnsi"/>
          <w:color w:val="000000" w:themeColor="text1"/>
          <w:sz w:val="24"/>
          <w:szCs w:val="24"/>
        </w:rPr>
        <w:t>(</w:t>
      </w:r>
      <w:r w:rsidR="00DE492E" w:rsidRPr="00B238D3">
        <w:rPr>
          <w:rFonts w:cstheme="minorHAnsi"/>
          <w:color w:val="00B0F0"/>
          <w:sz w:val="24"/>
          <w:szCs w:val="24"/>
        </w:rPr>
        <w:t>Appendix B</w:t>
      </w:r>
      <w:r w:rsidR="00DE492E" w:rsidRPr="00B238D3">
        <w:rPr>
          <w:rFonts w:cstheme="minorHAnsi"/>
          <w:color w:val="000000" w:themeColor="text1"/>
          <w:sz w:val="24"/>
          <w:szCs w:val="24"/>
        </w:rPr>
        <w:t xml:space="preserve">) </w:t>
      </w:r>
      <w:r w:rsidR="002D5292" w:rsidRPr="00B238D3">
        <w:rPr>
          <w:rFonts w:cstheme="minorHAnsi"/>
          <w:color w:val="FF0000"/>
          <w:sz w:val="24"/>
          <w:szCs w:val="24"/>
        </w:rPr>
        <w:t>(</w:t>
      </w:r>
      <w:r w:rsidR="007C44A6" w:rsidRPr="00B238D3">
        <w:rPr>
          <w:rFonts w:cstheme="minorHAnsi"/>
          <w:color w:val="FF0000"/>
          <w:sz w:val="24"/>
          <w:szCs w:val="24"/>
        </w:rPr>
        <w:t>Bradley &amp; Lang, 1999</w:t>
      </w:r>
      <w:r w:rsidR="002D5292" w:rsidRPr="00B238D3">
        <w:rPr>
          <w:rFonts w:cstheme="minorHAnsi"/>
          <w:color w:val="000000" w:themeColor="text1"/>
          <w:sz w:val="24"/>
          <w:szCs w:val="24"/>
        </w:rPr>
        <w:t>)</w:t>
      </w:r>
      <w:r w:rsidR="009E418C" w:rsidRPr="00B238D3">
        <w:rPr>
          <w:rFonts w:cstheme="minorHAnsi"/>
          <w:color w:val="000000" w:themeColor="text1"/>
          <w:sz w:val="24"/>
          <w:szCs w:val="24"/>
        </w:rPr>
        <w:t>. E</w:t>
      </w:r>
      <w:r w:rsidR="00337EBF" w:rsidRPr="00B238D3">
        <w:rPr>
          <w:rFonts w:cstheme="minorHAnsi"/>
          <w:color w:val="000000" w:themeColor="text1"/>
          <w:sz w:val="24"/>
          <w:szCs w:val="24"/>
        </w:rPr>
        <w:t>ach word would be presented for 200</w:t>
      </w:r>
      <w:r w:rsidR="00A45E79">
        <w:rPr>
          <w:rFonts w:cstheme="minorHAnsi"/>
          <w:color w:val="000000" w:themeColor="text1"/>
          <w:sz w:val="24"/>
          <w:szCs w:val="24"/>
        </w:rPr>
        <w:t>0</w:t>
      </w:r>
      <w:r w:rsidR="00337EBF" w:rsidRPr="00B238D3">
        <w:rPr>
          <w:rFonts w:cstheme="minorHAnsi"/>
          <w:color w:val="000000" w:themeColor="text1"/>
          <w:sz w:val="24"/>
          <w:szCs w:val="24"/>
        </w:rPr>
        <w:t xml:space="preserve">ms </w:t>
      </w:r>
      <w:r w:rsidR="00972AF9" w:rsidRPr="00B238D3">
        <w:rPr>
          <w:rFonts w:cstheme="minorHAnsi"/>
          <w:color w:val="000000" w:themeColor="text1"/>
          <w:sz w:val="24"/>
          <w:szCs w:val="24"/>
        </w:rPr>
        <w:t>and separated by a blank screen of 400ms</w:t>
      </w:r>
      <w:r w:rsidR="00FC1E71" w:rsidRPr="00B238D3">
        <w:rPr>
          <w:rFonts w:cstheme="minorHAnsi"/>
          <w:color w:val="000000" w:themeColor="text1"/>
          <w:sz w:val="24"/>
          <w:szCs w:val="24"/>
        </w:rPr>
        <w:t xml:space="preserve">.  At the end of each set, </w:t>
      </w:r>
      <w:r w:rsidR="00E07748" w:rsidRPr="00B238D3">
        <w:rPr>
          <w:rFonts w:cstheme="minorHAnsi"/>
          <w:color w:val="000000" w:themeColor="text1"/>
          <w:sz w:val="24"/>
          <w:szCs w:val="24"/>
        </w:rPr>
        <w:t>participants</w:t>
      </w:r>
      <w:r w:rsidR="00FC1E71" w:rsidRPr="00B238D3">
        <w:rPr>
          <w:rFonts w:cstheme="minorHAnsi"/>
          <w:color w:val="000000" w:themeColor="text1"/>
          <w:sz w:val="24"/>
          <w:szCs w:val="24"/>
        </w:rPr>
        <w:t xml:space="preserve"> would be </w:t>
      </w:r>
      <w:r w:rsidR="00E913E2" w:rsidRPr="00B238D3">
        <w:rPr>
          <w:rFonts w:cstheme="minorHAnsi"/>
          <w:color w:val="000000" w:themeColor="text1"/>
          <w:sz w:val="24"/>
          <w:szCs w:val="24"/>
        </w:rPr>
        <w:t xml:space="preserve">asked a distraction </w:t>
      </w:r>
      <w:r w:rsidR="00E27202" w:rsidRPr="00B238D3">
        <w:rPr>
          <w:rFonts w:cstheme="minorHAnsi"/>
          <w:color w:val="000000" w:themeColor="text1"/>
          <w:sz w:val="24"/>
          <w:szCs w:val="24"/>
        </w:rPr>
        <w:t>prompt</w:t>
      </w:r>
      <w:r w:rsidR="00E913E2" w:rsidRPr="00B238D3">
        <w:rPr>
          <w:rFonts w:cstheme="minorHAnsi"/>
          <w:color w:val="000000" w:themeColor="text1"/>
          <w:sz w:val="24"/>
          <w:szCs w:val="24"/>
        </w:rPr>
        <w:t xml:space="preserve">, such as </w:t>
      </w:r>
      <w:r w:rsidR="00E07748" w:rsidRPr="00B238D3">
        <w:rPr>
          <w:rFonts w:cstheme="minorHAnsi"/>
          <w:color w:val="000000" w:themeColor="text1"/>
          <w:sz w:val="24"/>
          <w:szCs w:val="24"/>
        </w:rPr>
        <w:t xml:space="preserve">“Think about </w:t>
      </w:r>
      <w:r w:rsidR="000626B3" w:rsidRPr="00B238D3">
        <w:rPr>
          <w:rFonts w:cstheme="minorHAnsi"/>
          <w:color w:val="000000" w:themeColor="text1"/>
          <w:sz w:val="24"/>
          <w:szCs w:val="24"/>
        </w:rPr>
        <w:t>the last time you lost a sock</w:t>
      </w:r>
      <w:r w:rsidR="00E07748" w:rsidRPr="00B238D3">
        <w:rPr>
          <w:rFonts w:cstheme="minorHAnsi"/>
          <w:color w:val="000000" w:themeColor="text1"/>
          <w:sz w:val="24"/>
          <w:szCs w:val="24"/>
        </w:rPr>
        <w:t xml:space="preserve">” </w:t>
      </w:r>
      <w:r w:rsidR="00B51A61" w:rsidRPr="00B238D3">
        <w:rPr>
          <w:rFonts w:cstheme="minorHAnsi"/>
          <w:color w:val="000000" w:themeColor="text1"/>
          <w:sz w:val="24"/>
          <w:szCs w:val="24"/>
        </w:rPr>
        <w:t xml:space="preserve">for one minute </w:t>
      </w:r>
      <w:r w:rsidR="00240350" w:rsidRPr="00B238D3">
        <w:rPr>
          <w:rFonts w:cstheme="minorHAnsi"/>
          <w:color w:val="000000" w:themeColor="text1"/>
          <w:sz w:val="24"/>
          <w:szCs w:val="24"/>
        </w:rPr>
        <w:t xml:space="preserve">before the screen would automatically move onto the recall stage where </w:t>
      </w:r>
      <w:r w:rsidR="00C749E8" w:rsidRPr="00B238D3">
        <w:rPr>
          <w:rFonts w:cstheme="minorHAnsi"/>
          <w:color w:val="000000" w:themeColor="text1"/>
          <w:sz w:val="24"/>
          <w:szCs w:val="24"/>
        </w:rPr>
        <w:t>participants</w:t>
      </w:r>
      <w:r w:rsidR="00E06ED9" w:rsidRPr="00B238D3">
        <w:rPr>
          <w:rFonts w:cstheme="minorHAnsi"/>
          <w:color w:val="000000" w:themeColor="text1"/>
          <w:sz w:val="24"/>
          <w:szCs w:val="24"/>
        </w:rPr>
        <w:t xml:space="preserve"> were asked to recall as many of the 20 words as possible </w:t>
      </w:r>
      <w:r w:rsidR="00C749E8" w:rsidRPr="00B238D3">
        <w:rPr>
          <w:rFonts w:cstheme="minorHAnsi"/>
          <w:color w:val="000000" w:themeColor="text1"/>
          <w:sz w:val="24"/>
          <w:szCs w:val="24"/>
        </w:rPr>
        <w:t xml:space="preserve">of the preceding </w:t>
      </w:r>
      <w:r w:rsidR="00BF2F4C" w:rsidRPr="00B238D3">
        <w:rPr>
          <w:rFonts w:cstheme="minorHAnsi"/>
          <w:color w:val="000000" w:themeColor="text1"/>
          <w:sz w:val="24"/>
          <w:szCs w:val="24"/>
        </w:rPr>
        <w:t>set</w:t>
      </w:r>
      <w:r w:rsidR="00C749E8" w:rsidRPr="00B238D3">
        <w:rPr>
          <w:rFonts w:cstheme="minorHAnsi"/>
          <w:color w:val="000000" w:themeColor="text1"/>
          <w:sz w:val="24"/>
          <w:szCs w:val="24"/>
        </w:rPr>
        <w:t>, this would be repeated for each tria</w:t>
      </w:r>
      <w:r w:rsidR="00EE3E7E">
        <w:rPr>
          <w:rFonts w:cstheme="minorHAnsi"/>
          <w:color w:val="000000" w:themeColor="text1"/>
          <w:sz w:val="24"/>
          <w:szCs w:val="24"/>
        </w:rPr>
        <w:t>l</w:t>
      </w:r>
      <w:r w:rsidR="007238FD" w:rsidRPr="00B238D3">
        <w:rPr>
          <w:rFonts w:cstheme="minorHAnsi"/>
          <w:color w:val="000000" w:themeColor="text1"/>
          <w:sz w:val="24"/>
          <w:szCs w:val="24"/>
        </w:rPr>
        <w:t xml:space="preserve">.  </w:t>
      </w:r>
      <w:r w:rsidR="00B542C6" w:rsidRPr="00B238D3">
        <w:rPr>
          <w:rFonts w:cstheme="minorHAnsi"/>
          <w:color w:val="000000" w:themeColor="text1"/>
          <w:sz w:val="24"/>
          <w:szCs w:val="24"/>
        </w:rPr>
        <w:t>Participants</w:t>
      </w:r>
      <w:r w:rsidR="007238FD" w:rsidRPr="00B238D3">
        <w:rPr>
          <w:rFonts w:cstheme="minorHAnsi"/>
          <w:color w:val="000000" w:themeColor="text1"/>
          <w:sz w:val="24"/>
          <w:szCs w:val="24"/>
        </w:rPr>
        <w:t xml:space="preserve"> will be scored out of 20 for each trial </w:t>
      </w:r>
      <w:r w:rsidR="00CE03FC" w:rsidRPr="00B238D3">
        <w:rPr>
          <w:rFonts w:cstheme="minorHAnsi"/>
          <w:color w:val="000000" w:themeColor="text1"/>
          <w:sz w:val="24"/>
          <w:szCs w:val="24"/>
        </w:rPr>
        <w:t>set.</w:t>
      </w:r>
      <w:r w:rsidR="007238FD" w:rsidRPr="00B238D3">
        <w:rPr>
          <w:rFonts w:cstheme="minorHAnsi"/>
          <w:color w:val="000000" w:themeColor="text1"/>
          <w:sz w:val="24"/>
          <w:szCs w:val="24"/>
        </w:rPr>
        <w:t xml:space="preserve"> </w:t>
      </w:r>
    </w:p>
    <w:p w14:paraId="5A3155F1" w14:textId="61892A88" w:rsidR="00C875B4" w:rsidRPr="00312560" w:rsidRDefault="00C875B4" w:rsidP="00CF4FF6">
      <w:pPr>
        <w:jc w:val="both"/>
        <w:rPr>
          <w:rFonts w:cstheme="minorHAnsi"/>
          <w:b/>
          <w:bCs/>
          <w:sz w:val="24"/>
          <w:szCs w:val="24"/>
        </w:rPr>
      </w:pPr>
      <w:r w:rsidRPr="00312560">
        <w:rPr>
          <w:rFonts w:cstheme="minorHAnsi"/>
          <w:b/>
          <w:bCs/>
          <w:sz w:val="24"/>
          <w:szCs w:val="24"/>
        </w:rPr>
        <w:lastRenderedPageBreak/>
        <w:t>Procedure</w:t>
      </w:r>
    </w:p>
    <w:p w14:paraId="064D4DC2" w14:textId="24D22F0B" w:rsidR="000E39F3" w:rsidRPr="00B238D3" w:rsidRDefault="00BB469E" w:rsidP="00CF4FF6">
      <w:pPr>
        <w:spacing w:line="480" w:lineRule="auto"/>
        <w:jc w:val="both"/>
        <w:rPr>
          <w:rFonts w:cstheme="minorHAnsi"/>
          <w:sz w:val="24"/>
          <w:szCs w:val="24"/>
        </w:rPr>
      </w:pPr>
      <w:r w:rsidRPr="00B238D3">
        <w:rPr>
          <w:rFonts w:cstheme="minorHAnsi"/>
          <w:sz w:val="24"/>
          <w:szCs w:val="24"/>
        </w:rPr>
        <w:t xml:space="preserve">University </w:t>
      </w:r>
      <w:r w:rsidR="00D71ACA" w:rsidRPr="00B238D3">
        <w:rPr>
          <w:rFonts w:cstheme="minorHAnsi"/>
          <w:sz w:val="24"/>
          <w:szCs w:val="24"/>
        </w:rPr>
        <w:t>participants</w:t>
      </w:r>
      <w:r w:rsidR="0047539F" w:rsidRPr="00B238D3">
        <w:rPr>
          <w:rFonts w:cstheme="minorHAnsi"/>
          <w:sz w:val="24"/>
          <w:szCs w:val="24"/>
        </w:rPr>
        <w:t xml:space="preserve"> were recruited online via the </w:t>
      </w:r>
      <w:r w:rsidRPr="00B238D3">
        <w:rPr>
          <w:rFonts w:cstheme="minorHAnsi"/>
          <w:sz w:val="24"/>
          <w:szCs w:val="24"/>
        </w:rPr>
        <w:t>Experiment Management System (EMS</w:t>
      </w:r>
      <w:r w:rsidR="00D71ACA" w:rsidRPr="00B238D3">
        <w:rPr>
          <w:rFonts w:cstheme="minorHAnsi"/>
          <w:sz w:val="24"/>
          <w:szCs w:val="24"/>
        </w:rPr>
        <w:t>)</w:t>
      </w:r>
      <w:r w:rsidR="00DC2D27" w:rsidRPr="00B238D3">
        <w:rPr>
          <w:rFonts w:cstheme="minorHAnsi"/>
          <w:sz w:val="24"/>
          <w:szCs w:val="24"/>
        </w:rPr>
        <w:t>, which briefly described</w:t>
      </w:r>
      <w:r w:rsidR="00D71ACA" w:rsidRPr="00B238D3">
        <w:rPr>
          <w:rFonts w:cstheme="minorHAnsi"/>
          <w:sz w:val="24"/>
          <w:szCs w:val="24"/>
        </w:rPr>
        <w:t xml:space="preserve"> </w:t>
      </w:r>
      <w:r w:rsidR="00E876E7" w:rsidRPr="00B238D3">
        <w:rPr>
          <w:rFonts w:cstheme="minorHAnsi"/>
          <w:sz w:val="24"/>
          <w:szCs w:val="24"/>
        </w:rPr>
        <w:t xml:space="preserve">the experiment and its purpose.  Once recruited, </w:t>
      </w:r>
      <w:r w:rsidR="00E279FC" w:rsidRPr="00B238D3">
        <w:rPr>
          <w:rFonts w:cstheme="minorHAnsi"/>
          <w:sz w:val="24"/>
          <w:szCs w:val="24"/>
        </w:rPr>
        <w:t>participants</w:t>
      </w:r>
      <w:r w:rsidR="00E876E7" w:rsidRPr="00B238D3">
        <w:rPr>
          <w:rFonts w:cstheme="minorHAnsi"/>
          <w:sz w:val="24"/>
          <w:szCs w:val="24"/>
        </w:rPr>
        <w:t xml:space="preserve"> would report to </w:t>
      </w:r>
      <w:r w:rsidR="00E279FC" w:rsidRPr="00B238D3">
        <w:rPr>
          <w:rFonts w:cstheme="minorHAnsi"/>
          <w:sz w:val="24"/>
          <w:szCs w:val="24"/>
        </w:rPr>
        <w:t xml:space="preserve">a controlled lab environment and would be </w:t>
      </w:r>
      <w:r w:rsidR="00981200" w:rsidRPr="00B238D3">
        <w:rPr>
          <w:rFonts w:cstheme="minorHAnsi"/>
          <w:sz w:val="24"/>
          <w:szCs w:val="24"/>
        </w:rPr>
        <w:t>presented</w:t>
      </w:r>
      <w:r w:rsidR="00E279FC" w:rsidRPr="00B238D3">
        <w:rPr>
          <w:rFonts w:cstheme="minorHAnsi"/>
          <w:sz w:val="24"/>
          <w:szCs w:val="24"/>
        </w:rPr>
        <w:t xml:space="preserve"> with a laptop with the Qualtrics survey already loaded</w:t>
      </w:r>
      <w:r w:rsidR="00454AD2" w:rsidRPr="00B238D3">
        <w:rPr>
          <w:rFonts w:cstheme="minorHAnsi"/>
          <w:sz w:val="24"/>
          <w:szCs w:val="24"/>
        </w:rPr>
        <w:t xml:space="preserve">.  </w:t>
      </w:r>
      <w:r w:rsidR="00981200" w:rsidRPr="00B238D3">
        <w:rPr>
          <w:rFonts w:cstheme="minorHAnsi"/>
          <w:sz w:val="24"/>
          <w:szCs w:val="24"/>
        </w:rPr>
        <w:t>Participants</w:t>
      </w:r>
      <w:r w:rsidR="00454AD2" w:rsidRPr="00B238D3">
        <w:rPr>
          <w:rFonts w:cstheme="minorHAnsi"/>
          <w:sz w:val="24"/>
          <w:szCs w:val="24"/>
        </w:rPr>
        <w:t xml:space="preserve"> would receive an information sheet </w:t>
      </w:r>
      <w:r w:rsidR="006663C1" w:rsidRPr="00B238D3">
        <w:rPr>
          <w:rFonts w:cstheme="minorHAnsi"/>
          <w:color w:val="00B0F0"/>
          <w:sz w:val="24"/>
          <w:szCs w:val="24"/>
        </w:rPr>
        <w:t xml:space="preserve">(Appendix C) </w:t>
      </w:r>
      <w:r w:rsidR="00DD7FB1" w:rsidRPr="00B238D3">
        <w:rPr>
          <w:rFonts w:cstheme="minorHAnsi"/>
          <w:sz w:val="24"/>
          <w:szCs w:val="24"/>
        </w:rPr>
        <w:t>and</w:t>
      </w:r>
      <w:r w:rsidR="00454AD2" w:rsidRPr="00B238D3">
        <w:rPr>
          <w:rFonts w:cstheme="minorHAnsi"/>
          <w:sz w:val="24"/>
          <w:szCs w:val="24"/>
        </w:rPr>
        <w:t xml:space="preserve"> a </w:t>
      </w:r>
      <w:r w:rsidR="00981200" w:rsidRPr="00B238D3">
        <w:rPr>
          <w:rFonts w:cstheme="minorHAnsi"/>
          <w:sz w:val="24"/>
          <w:szCs w:val="24"/>
        </w:rPr>
        <w:t>consent</w:t>
      </w:r>
      <w:r w:rsidR="00454AD2" w:rsidRPr="00B238D3">
        <w:rPr>
          <w:rFonts w:cstheme="minorHAnsi"/>
          <w:sz w:val="24"/>
          <w:szCs w:val="24"/>
        </w:rPr>
        <w:t xml:space="preserve"> form </w:t>
      </w:r>
      <w:r w:rsidR="006663C1" w:rsidRPr="00B238D3">
        <w:rPr>
          <w:rFonts w:cstheme="minorHAnsi"/>
          <w:sz w:val="24"/>
          <w:szCs w:val="24"/>
        </w:rPr>
        <w:t>(</w:t>
      </w:r>
      <w:r w:rsidR="006663C1" w:rsidRPr="00B238D3">
        <w:rPr>
          <w:rFonts w:cstheme="minorHAnsi"/>
          <w:color w:val="00B0F0"/>
          <w:sz w:val="24"/>
          <w:szCs w:val="24"/>
        </w:rPr>
        <w:t>Appendix D</w:t>
      </w:r>
      <w:r w:rsidR="006663C1" w:rsidRPr="00B238D3">
        <w:rPr>
          <w:rFonts w:cstheme="minorHAnsi"/>
          <w:sz w:val="24"/>
          <w:szCs w:val="24"/>
        </w:rPr>
        <w:t xml:space="preserve">) </w:t>
      </w:r>
      <w:r w:rsidR="00981200" w:rsidRPr="00B238D3">
        <w:rPr>
          <w:rFonts w:cstheme="minorHAnsi"/>
          <w:sz w:val="24"/>
          <w:szCs w:val="24"/>
        </w:rPr>
        <w:t xml:space="preserve">to agree to the study. Once consent had been obtained </w:t>
      </w:r>
      <w:r w:rsidR="005F349A" w:rsidRPr="00B238D3">
        <w:rPr>
          <w:rFonts w:cstheme="minorHAnsi"/>
          <w:sz w:val="24"/>
          <w:szCs w:val="24"/>
        </w:rPr>
        <w:t>the participants would begin the demographic data collection section and identify their age and gender</w:t>
      </w:r>
      <w:r w:rsidR="00DF0D82" w:rsidRPr="00B238D3">
        <w:rPr>
          <w:rFonts w:cstheme="minorHAnsi"/>
          <w:sz w:val="24"/>
          <w:szCs w:val="24"/>
        </w:rPr>
        <w:t>. Following this</w:t>
      </w:r>
      <w:r w:rsidR="002E3F14" w:rsidRPr="00B238D3">
        <w:rPr>
          <w:rFonts w:cstheme="minorHAnsi"/>
          <w:sz w:val="24"/>
          <w:szCs w:val="24"/>
        </w:rPr>
        <w:t>,</w:t>
      </w:r>
      <w:r w:rsidR="00DF0D82" w:rsidRPr="00B238D3">
        <w:rPr>
          <w:rFonts w:cstheme="minorHAnsi"/>
          <w:sz w:val="24"/>
          <w:szCs w:val="24"/>
        </w:rPr>
        <w:t xml:space="preserve"> the </w:t>
      </w:r>
      <w:r w:rsidR="00C176E6" w:rsidRPr="00B238D3">
        <w:rPr>
          <w:rFonts w:cstheme="minorHAnsi"/>
          <w:sz w:val="24"/>
          <w:szCs w:val="24"/>
        </w:rPr>
        <w:t>participants</w:t>
      </w:r>
      <w:r w:rsidR="00DF0D82" w:rsidRPr="00B238D3">
        <w:rPr>
          <w:rFonts w:cstheme="minorHAnsi"/>
          <w:sz w:val="24"/>
          <w:szCs w:val="24"/>
        </w:rPr>
        <w:t xml:space="preserve"> would be asked to complete </w:t>
      </w:r>
      <w:r w:rsidR="002E3F14" w:rsidRPr="00B238D3">
        <w:rPr>
          <w:rFonts w:cstheme="minorHAnsi"/>
          <w:sz w:val="24"/>
          <w:szCs w:val="24"/>
        </w:rPr>
        <w:t xml:space="preserve">The </w:t>
      </w:r>
      <w:r w:rsidR="000F5D10" w:rsidRPr="00B238D3">
        <w:rPr>
          <w:rFonts w:cstheme="minorHAnsi"/>
          <w:color w:val="000000" w:themeColor="text1"/>
          <w:sz w:val="24"/>
          <w:szCs w:val="24"/>
        </w:rPr>
        <w:t>SSEIT</w:t>
      </w:r>
      <w:r w:rsidR="00C176E6" w:rsidRPr="00B238D3">
        <w:rPr>
          <w:rFonts w:cstheme="minorHAnsi"/>
          <w:sz w:val="24"/>
          <w:szCs w:val="24"/>
        </w:rPr>
        <w:t xml:space="preserve"> on the laptop </w:t>
      </w:r>
      <w:r w:rsidR="00373DA6" w:rsidRPr="00B238D3">
        <w:rPr>
          <w:rFonts w:cstheme="minorHAnsi"/>
          <w:sz w:val="24"/>
          <w:szCs w:val="24"/>
        </w:rPr>
        <w:t>before being directed to the Superlabs computer to complete the memory recall trials</w:t>
      </w:r>
      <w:r w:rsidR="008C1199" w:rsidRPr="00B238D3">
        <w:rPr>
          <w:rFonts w:cstheme="minorHAnsi"/>
          <w:sz w:val="24"/>
          <w:szCs w:val="24"/>
        </w:rPr>
        <w:t>.</w:t>
      </w:r>
      <w:r w:rsidR="00BA29F1" w:rsidRPr="00B238D3">
        <w:rPr>
          <w:rFonts w:cstheme="minorHAnsi"/>
          <w:sz w:val="24"/>
          <w:szCs w:val="24"/>
        </w:rPr>
        <w:t xml:space="preserve"> </w:t>
      </w:r>
      <w:r w:rsidR="00235513" w:rsidRPr="00B238D3">
        <w:rPr>
          <w:rFonts w:cstheme="minorHAnsi"/>
          <w:sz w:val="24"/>
          <w:szCs w:val="24"/>
        </w:rPr>
        <w:t xml:space="preserve">  Once all relevant data</w:t>
      </w:r>
      <w:r w:rsidR="00DB20F7" w:rsidRPr="00B238D3">
        <w:rPr>
          <w:rFonts w:cstheme="minorHAnsi"/>
          <w:sz w:val="24"/>
          <w:szCs w:val="24"/>
        </w:rPr>
        <w:t>, details and trials had been completed, Participants were shown debrief information</w:t>
      </w:r>
      <w:r w:rsidR="0094511C" w:rsidRPr="00B238D3">
        <w:rPr>
          <w:rFonts w:cstheme="minorHAnsi"/>
          <w:sz w:val="24"/>
          <w:szCs w:val="24"/>
        </w:rPr>
        <w:t xml:space="preserve"> </w:t>
      </w:r>
      <w:r w:rsidR="00FF0844" w:rsidRPr="00B238D3">
        <w:rPr>
          <w:rFonts w:cstheme="minorHAnsi"/>
          <w:sz w:val="24"/>
          <w:szCs w:val="24"/>
        </w:rPr>
        <w:t>(</w:t>
      </w:r>
      <w:r w:rsidR="00FF0844" w:rsidRPr="00B238D3">
        <w:rPr>
          <w:rFonts w:cstheme="minorHAnsi"/>
          <w:color w:val="00B0F0"/>
          <w:sz w:val="24"/>
          <w:szCs w:val="24"/>
        </w:rPr>
        <w:t>Appendix</w:t>
      </w:r>
      <w:r w:rsidR="0094511C" w:rsidRPr="00B238D3">
        <w:rPr>
          <w:rFonts w:cstheme="minorHAnsi"/>
          <w:color w:val="00B0F0"/>
          <w:sz w:val="24"/>
          <w:szCs w:val="24"/>
        </w:rPr>
        <w:t xml:space="preserve"> </w:t>
      </w:r>
      <w:r w:rsidR="00FF0844" w:rsidRPr="00B238D3">
        <w:rPr>
          <w:rFonts w:cstheme="minorHAnsi"/>
          <w:color w:val="00B0F0"/>
          <w:sz w:val="24"/>
          <w:szCs w:val="24"/>
        </w:rPr>
        <w:t>E)</w:t>
      </w:r>
      <w:r w:rsidR="00B13B28">
        <w:rPr>
          <w:rFonts w:cstheme="minorHAnsi"/>
          <w:color w:val="00B0F0"/>
          <w:sz w:val="24"/>
          <w:szCs w:val="24"/>
        </w:rPr>
        <w:t>,</w:t>
      </w:r>
      <w:r w:rsidR="00DB20F7" w:rsidRPr="00B238D3">
        <w:rPr>
          <w:rFonts w:cstheme="minorHAnsi"/>
          <w:sz w:val="24"/>
          <w:szCs w:val="24"/>
        </w:rPr>
        <w:t xml:space="preserve"> including the hypothesis behind the study </w:t>
      </w:r>
      <w:r w:rsidR="00CF2EB5" w:rsidRPr="00B238D3">
        <w:rPr>
          <w:rFonts w:cstheme="minorHAnsi"/>
          <w:sz w:val="24"/>
          <w:szCs w:val="24"/>
        </w:rPr>
        <w:t>and informed of their right to withdraw their data at this point</w:t>
      </w:r>
      <w:r w:rsidR="00EA234E" w:rsidRPr="00B238D3">
        <w:rPr>
          <w:rFonts w:cstheme="minorHAnsi"/>
          <w:sz w:val="24"/>
          <w:szCs w:val="24"/>
        </w:rPr>
        <w:t xml:space="preserve">.  If </w:t>
      </w:r>
      <w:r w:rsidR="003B4809" w:rsidRPr="00B238D3">
        <w:rPr>
          <w:rFonts w:cstheme="minorHAnsi"/>
          <w:sz w:val="24"/>
          <w:szCs w:val="24"/>
        </w:rPr>
        <w:t>participants</w:t>
      </w:r>
      <w:r w:rsidR="00EA234E" w:rsidRPr="00B238D3">
        <w:rPr>
          <w:rFonts w:cstheme="minorHAnsi"/>
          <w:sz w:val="24"/>
          <w:szCs w:val="24"/>
        </w:rPr>
        <w:t xml:space="preserve"> were happy to </w:t>
      </w:r>
      <w:r w:rsidR="00D77C86" w:rsidRPr="00B238D3">
        <w:rPr>
          <w:rFonts w:cstheme="minorHAnsi"/>
          <w:sz w:val="24"/>
          <w:szCs w:val="24"/>
        </w:rPr>
        <w:t>continue,</w:t>
      </w:r>
      <w:r w:rsidR="00EA234E" w:rsidRPr="00B238D3">
        <w:rPr>
          <w:rFonts w:cstheme="minorHAnsi"/>
          <w:sz w:val="24"/>
          <w:szCs w:val="24"/>
        </w:rPr>
        <w:t xml:space="preserve"> they would select the Submit button and were </w:t>
      </w:r>
      <w:r w:rsidR="003B4809" w:rsidRPr="00B238D3">
        <w:rPr>
          <w:rFonts w:cstheme="minorHAnsi"/>
          <w:sz w:val="24"/>
          <w:szCs w:val="24"/>
        </w:rPr>
        <w:t>finally</w:t>
      </w:r>
      <w:r w:rsidR="00EA234E" w:rsidRPr="00B238D3">
        <w:rPr>
          <w:rFonts w:cstheme="minorHAnsi"/>
          <w:sz w:val="24"/>
          <w:szCs w:val="24"/>
        </w:rPr>
        <w:t xml:space="preserve"> </w:t>
      </w:r>
      <w:r w:rsidR="003B4809" w:rsidRPr="00B238D3">
        <w:rPr>
          <w:rFonts w:cstheme="minorHAnsi"/>
          <w:sz w:val="24"/>
          <w:szCs w:val="24"/>
        </w:rPr>
        <w:t xml:space="preserve">thanked for their time and participation and allowed to leave. </w:t>
      </w:r>
    </w:p>
    <w:p w14:paraId="05A96A57" w14:textId="77777777" w:rsidR="00A35E42" w:rsidRDefault="00A35E42" w:rsidP="00A35E42">
      <w:pPr>
        <w:rPr>
          <w:rFonts w:cstheme="minorHAnsi"/>
          <w:b/>
          <w:bCs/>
          <w:sz w:val="24"/>
          <w:szCs w:val="24"/>
        </w:rPr>
      </w:pPr>
    </w:p>
    <w:p w14:paraId="6C4E726E" w14:textId="77777777" w:rsidR="00181C97" w:rsidRDefault="00181C97" w:rsidP="00A35E42">
      <w:pPr>
        <w:rPr>
          <w:rFonts w:cstheme="minorHAnsi"/>
          <w:b/>
          <w:bCs/>
          <w:sz w:val="24"/>
          <w:szCs w:val="24"/>
        </w:rPr>
      </w:pPr>
    </w:p>
    <w:p w14:paraId="1982D4F0" w14:textId="77777777" w:rsidR="001F39E1" w:rsidRDefault="001F39E1" w:rsidP="00A35E42">
      <w:pPr>
        <w:rPr>
          <w:rFonts w:cstheme="minorHAnsi"/>
          <w:b/>
          <w:bCs/>
          <w:sz w:val="24"/>
          <w:szCs w:val="24"/>
        </w:rPr>
      </w:pPr>
    </w:p>
    <w:p w14:paraId="6FEA05DB" w14:textId="77777777" w:rsidR="001F39E1" w:rsidRDefault="001F39E1" w:rsidP="00A35E42">
      <w:pPr>
        <w:rPr>
          <w:rFonts w:cstheme="minorHAnsi"/>
          <w:b/>
          <w:bCs/>
          <w:sz w:val="24"/>
          <w:szCs w:val="24"/>
        </w:rPr>
      </w:pPr>
    </w:p>
    <w:p w14:paraId="6C92B1E1" w14:textId="7EC95AAE" w:rsidR="00C875B4" w:rsidRPr="00B238D3" w:rsidRDefault="00C875B4" w:rsidP="00F83674">
      <w:pPr>
        <w:jc w:val="center"/>
        <w:rPr>
          <w:rFonts w:cstheme="minorHAnsi"/>
          <w:b/>
          <w:bCs/>
          <w:sz w:val="24"/>
          <w:szCs w:val="24"/>
        </w:rPr>
      </w:pPr>
      <w:r w:rsidRPr="00B238D3">
        <w:rPr>
          <w:rFonts w:cstheme="minorHAnsi"/>
          <w:b/>
          <w:bCs/>
          <w:sz w:val="24"/>
          <w:szCs w:val="24"/>
        </w:rPr>
        <w:t>Results</w:t>
      </w:r>
    </w:p>
    <w:p w14:paraId="6753DCE7" w14:textId="08586345" w:rsidR="007119B5" w:rsidRPr="00B238D3" w:rsidRDefault="00B1040A" w:rsidP="00CF4FF6">
      <w:pPr>
        <w:spacing w:line="480" w:lineRule="auto"/>
        <w:jc w:val="both"/>
        <w:rPr>
          <w:rFonts w:cstheme="minorHAnsi"/>
          <w:sz w:val="24"/>
          <w:szCs w:val="24"/>
        </w:rPr>
      </w:pPr>
      <w:r w:rsidRPr="00B238D3">
        <w:rPr>
          <w:rFonts w:cstheme="minorHAnsi"/>
          <w:sz w:val="24"/>
          <w:szCs w:val="24"/>
        </w:rPr>
        <w:t xml:space="preserve">This study </w:t>
      </w:r>
      <w:r w:rsidR="00017AE1" w:rsidRPr="00B238D3">
        <w:rPr>
          <w:rFonts w:cstheme="minorHAnsi"/>
          <w:sz w:val="24"/>
          <w:szCs w:val="24"/>
        </w:rPr>
        <w:t>utilised</w:t>
      </w:r>
      <w:r w:rsidRPr="00B238D3">
        <w:rPr>
          <w:rFonts w:cstheme="minorHAnsi"/>
          <w:sz w:val="24"/>
          <w:szCs w:val="24"/>
        </w:rPr>
        <w:t xml:space="preserve"> a 2 x 3 </w:t>
      </w:r>
      <w:r w:rsidR="00017AE1" w:rsidRPr="00B238D3">
        <w:rPr>
          <w:rFonts w:cstheme="minorHAnsi"/>
          <w:sz w:val="24"/>
          <w:szCs w:val="24"/>
        </w:rPr>
        <w:t>Mixed-design</w:t>
      </w:r>
      <w:r w:rsidRPr="00B238D3">
        <w:rPr>
          <w:rFonts w:cstheme="minorHAnsi"/>
          <w:sz w:val="24"/>
          <w:szCs w:val="24"/>
        </w:rPr>
        <w:t xml:space="preserve"> ANOVA </w:t>
      </w:r>
      <w:r w:rsidR="00017AE1" w:rsidRPr="00B238D3">
        <w:rPr>
          <w:rFonts w:cstheme="minorHAnsi"/>
          <w:sz w:val="24"/>
          <w:szCs w:val="24"/>
        </w:rPr>
        <w:t xml:space="preserve">to </w:t>
      </w:r>
      <w:r w:rsidR="004D4295" w:rsidRPr="00B238D3">
        <w:rPr>
          <w:rFonts w:cstheme="minorHAnsi"/>
          <w:sz w:val="24"/>
          <w:szCs w:val="24"/>
        </w:rPr>
        <w:t xml:space="preserve">investigate the effects of high and low levels </w:t>
      </w:r>
      <w:r w:rsidR="00123012" w:rsidRPr="00B238D3">
        <w:rPr>
          <w:rFonts w:cstheme="minorHAnsi"/>
          <w:sz w:val="24"/>
          <w:szCs w:val="24"/>
        </w:rPr>
        <w:t xml:space="preserve">of </w:t>
      </w:r>
      <w:r w:rsidR="004D4295" w:rsidRPr="00B238D3">
        <w:rPr>
          <w:rFonts w:cstheme="minorHAnsi"/>
          <w:sz w:val="24"/>
          <w:szCs w:val="24"/>
        </w:rPr>
        <w:t>Emotional</w:t>
      </w:r>
      <w:r w:rsidR="00123012" w:rsidRPr="00B238D3">
        <w:rPr>
          <w:rFonts w:cstheme="minorHAnsi"/>
          <w:sz w:val="24"/>
          <w:szCs w:val="24"/>
        </w:rPr>
        <w:t xml:space="preserve"> Intelligence </w:t>
      </w:r>
      <w:r w:rsidR="007E60BD" w:rsidRPr="00B238D3">
        <w:rPr>
          <w:rFonts w:cstheme="minorHAnsi"/>
          <w:sz w:val="24"/>
          <w:szCs w:val="24"/>
        </w:rPr>
        <w:t xml:space="preserve">on </w:t>
      </w:r>
      <w:r w:rsidR="008416A4" w:rsidRPr="00B238D3">
        <w:rPr>
          <w:rFonts w:cstheme="minorHAnsi"/>
          <w:sz w:val="24"/>
          <w:szCs w:val="24"/>
        </w:rPr>
        <w:t xml:space="preserve">the </w:t>
      </w:r>
      <w:r w:rsidR="007E60BD" w:rsidRPr="00B238D3">
        <w:rPr>
          <w:rFonts w:cstheme="minorHAnsi"/>
          <w:sz w:val="24"/>
          <w:szCs w:val="24"/>
        </w:rPr>
        <w:t>memory recall</w:t>
      </w:r>
      <w:r w:rsidR="008416A4" w:rsidRPr="00B238D3">
        <w:rPr>
          <w:rFonts w:cstheme="minorHAnsi"/>
          <w:sz w:val="24"/>
          <w:szCs w:val="24"/>
        </w:rPr>
        <w:t xml:space="preserve"> </w:t>
      </w:r>
      <w:r w:rsidR="007E60BD" w:rsidRPr="00B238D3">
        <w:rPr>
          <w:rFonts w:cstheme="minorHAnsi"/>
          <w:sz w:val="24"/>
          <w:szCs w:val="24"/>
        </w:rPr>
        <w:t>of emotional induced words (Positive/Negative/Neutral</w:t>
      </w:r>
      <w:r w:rsidR="008416A4" w:rsidRPr="00B238D3">
        <w:rPr>
          <w:rFonts w:cstheme="minorHAnsi"/>
          <w:sz w:val="24"/>
          <w:szCs w:val="24"/>
        </w:rPr>
        <w:t>)</w:t>
      </w:r>
      <w:r w:rsidR="007119B5" w:rsidRPr="00B238D3">
        <w:rPr>
          <w:rFonts w:cstheme="minorHAnsi"/>
          <w:sz w:val="24"/>
          <w:szCs w:val="24"/>
        </w:rPr>
        <w:t xml:space="preserve">. </w:t>
      </w:r>
      <w:r w:rsidR="00A238B9" w:rsidRPr="00B238D3">
        <w:rPr>
          <w:rFonts w:cstheme="minorHAnsi"/>
          <w:sz w:val="24"/>
          <w:szCs w:val="24"/>
        </w:rPr>
        <w:t xml:space="preserve">Participants showed a mean total score of 105.82 (Min = 84, Max = 132) </w:t>
      </w:r>
      <w:r w:rsidR="00051743" w:rsidRPr="00B238D3">
        <w:rPr>
          <w:rFonts w:cstheme="minorHAnsi"/>
          <w:sz w:val="24"/>
          <w:szCs w:val="24"/>
        </w:rPr>
        <w:t xml:space="preserve">Participants with an average EI between 84 and 105 were categorised as low EI and participants between 106 and 132 were categorised as High EI.  </w:t>
      </w:r>
      <w:r w:rsidR="00064BFB" w:rsidRPr="00B238D3">
        <w:rPr>
          <w:rFonts w:cstheme="minorHAnsi"/>
          <w:sz w:val="24"/>
          <w:szCs w:val="24"/>
        </w:rPr>
        <w:t>Descriptive statistics (Mean, Standard Deviation</w:t>
      </w:r>
      <w:r w:rsidR="00213421" w:rsidRPr="00B238D3">
        <w:rPr>
          <w:rFonts w:cstheme="minorHAnsi"/>
          <w:sz w:val="24"/>
          <w:szCs w:val="24"/>
        </w:rPr>
        <w:t>)</w:t>
      </w:r>
      <w:r w:rsidR="008751D8" w:rsidRPr="00B238D3">
        <w:rPr>
          <w:rFonts w:cstheme="minorHAnsi"/>
          <w:sz w:val="24"/>
          <w:szCs w:val="24"/>
        </w:rPr>
        <w:t xml:space="preserve"> for all variables can be found in Table 1 below.</w:t>
      </w:r>
    </w:p>
    <w:p w14:paraId="0A71EE30" w14:textId="37033D7E" w:rsidR="000A0ED5" w:rsidRPr="00B238D3" w:rsidRDefault="000A0ED5" w:rsidP="00CF4FF6">
      <w:pPr>
        <w:spacing w:line="480" w:lineRule="auto"/>
        <w:jc w:val="both"/>
        <w:rPr>
          <w:rFonts w:cstheme="minorHAnsi"/>
          <w:sz w:val="24"/>
          <w:szCs w:val="24"/>
        </w:rPr>
      </w:pPr>
      <w:r w:rsidRPr="00B238D3">
        <w:rPr>
          <w:rFonts w:cstheme="minorHAnsi"/>
          <w:b/>
          <w:bCs/>
          <w:sz w:val="24"/>
          <w:szCs w:val="24"/>
        </w:rPr>
        <w:lastRenderedPageBreak/>
        <w:t>T</w:t>
      </w:r>
      <w:r w:rsidR="00332E37" w:rsidRPr="00B238D3">
        <w:rPr>
          <w:rFonts w:cstheme="minorHAnsi"/>
          <w:b/>
          <w:bCs/>
          <w:sz w:val="24"/>
          <w:szCs w:val="24"/>
        </w:rPr>
        <w:t>able 1</w:t>
      </w:r>
      <w:r w:rsidR="00332E37" w:rsidRPr="00B238D3">
        <w:rPr>
          <w:rFonts w:cstheme="minorHAnsi"/>
          <w:sz w:val="24"/>
          <w:szCs w:val="24"/>
        </w:rPr>
        <w:t>: Descriptive statistics for Variables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8"/>
        <w:gridCol w:w="1288"/>
        <w:gridCol w:w="1288"/>
        <w:gridCol w:w="1288"/>
        <w:gridCol w:w="1288"/>
        <w:gridCol w:w="1288"/>
        <w:gridCol w:w="1288"/>
      </w:tblGrid>
      <w:tr w:rsidR="00DA397F" w:rsidRPr="00B238D3" w14:paraId="665C103E" w14:textId="77777777" w:rsidTr="008018B6">
        <w:tc>
          <w:tcPr>
            <w:tcW w:w="1288" w:type="dxa"/>
            <w:tcBorders>
              <w:top w:val="single" w:sz="4" w:space="0" w:color="auto"/>
              <w:bottom w:val="nil"/>
            </w:tcBorders>
          </w:tcPr>
          <w:p w14:paraId="26D23DE2" w14:textId="77777777" w:rsidR="00DA397F" w:rsidRPr="00B238D3" w:rsidRDefault="00DA397F" w:rsidP="00CF4FF6">
            <w:pPr>
              <w:jc w:val="both"/>
              <w:rPr>
                <w:rFonts w:cstheme="minorHAnsi"/>
                <w:sz w:val="24"/>
                <w:szCs w:val="24"/>
              </w:rPr>
            </w:pPr>
          </w:p>
        </w:tc>
        <w:tc>
          <w:tcPr>
            <w:tcW w:w="1288" w:type="dxa"/>
            <w:tcBorders>
              <w:top w:val="single" w:sz="4" w:space="0" w:color="auto"/>
              <w:bottom w:val="single" w:sz="4" w:space="0" w:color="auto"/>
            </w:tcBorders>
          </w:tcPr>
          <w:p w14:paraId="6A9CE12A" w14:textId="094E6422" w:rsidR="00DA397F" w:rsidRPr="00B238D3" w:rsidRDefault="00A50338" w:rsidP="00CF4FF6">
            <w:pPr>
              <w:jc w:val="both"/>
              <w:rPr>
                <w:rFonts w:cstheme="minorHAnsi"/>
                <w:sz w:val="24"/>
                <w:szCs w:val="24"/>
              </w:rPr>
            </w:pPr>
            <w:r w:rsidRPr="00B238D3">
              <w:rPr>
                <w:rFonts w:cstheme="minorHAnsi"/>
                <w:sz w:val="24"/>
                <w:szCs w:val="24"/>
              </w:rPr>
              <w:t>Low EI</w:t>
            </w:r>
          </w:p>
        </w:tc>
        <w:tc>
          <w:tcPr>
            <w:tcW w:w="1288" w:type="dxa"/>
            <w:tcBorders>
              <w:top w:val="single" w:sz="4" w:space="0" w:color="auto"/>
              <w:bottom w:val="single" w:sz="4" w:space="0" w:color="auto"/>
            </w:tcBorders>
          </w:tcPr>
          <w:p w14:paraId="1F76EED6" w14:textId="77777777" w:rsidR="00DA397F" w:rsidRPr="00B238D3" w:rsidRDefault="00DA397F" w:rsidP="00CF4FF6">
            <w:pPr>
              <w:jc w:val="both"/>
              <w:rPr>
                <w:rFonts w:cstheme="minorHAnsi"/>
                <w:sz w:val="24"/>
                <w:szCs w:val="24"/>
              </w:rPr>
            </w:pPr>
          </w:p>
        </w:tc>
        <w:tc>
          <w:tcPr>
            <w:tcW w:w="1288" w:type="dxa"/>
            <w:tcBorders>
              <w:top w:val="single" w:sz="4" w:space="0" w:color="auto"/>
              <w:bottom w:val="single" w:sz="4" w:space="0" w:color="auto"/>
            </w:tcBorders>
          </w:tcPr>
          <w:p w14:paraId="30B554C5" w14:textId="77777777" w:rsidR="00DA397F" w:rsidRPr="00B238D3" w:rsidRDefault="00DA397F" w:rsidP="00CF4FF6">
            <w:pPr>
              <w:jc w:val="both"/>
              <w:rPr>
                <w:rFonts w:cstheme="minorHAnsi"/>
                <w:sz w:val="24"/>
                <w:szCs w:val="24"/>
              </w:rPr>
            </w:pPr>
          </w:p>
        </w:tc>
        <w:tc>
          <w:tcPr>
            <w:tcW w:w="1288" w:type="dxa"/>
            <w:tcBorders>
              <w:top w:val="single" w:sz="4" w:space="0" w:color="auto"/>
              <w:bottom w:val="single" w:sz="4" w:space="0" w:color="auto"/>
            </w:tcBorders>
          </w:tcPr>
          <w:p w14:paraId="3781D8EB" w14:textId="2AC9ECA2" w:rsidR="00DA397F" w:rsidRPr="00B238D3" w:rsidRDefault="00A50338" w:rsidP="00CF4FF6">
            <w:pPr>
              <w:jc w:val="both"/>
              <w:rPr>
                <w:rFonts w:cstheme="minorHAnsi"/>
                <w:sz w:val="24"/>
                <w:szCs w:val="24"/>
              </w:rPr>
            </w:pPr>
            <w:r w:rsidRPr="00B238D3">
              <w:rPr>
                <w:rFonts w:cstheme="minorHAnsi"/>
                <w:sz w:val="24"/>
                <w:szCs w:val="24"/>
              </w:rPr>
              <w:t>High EI</w:t>
            </w:r>
          </w:p>
        </w:tc>
        <w:tc>
          <w:tcPr>
            <w:tcW w:w="1288" w:type="dxa"/>
            <w:tcBorders>
              <w:top w:val="single" w:sz="4" w:space="0" w:color="auto"/>
              <w:bottom w:val="single" w:sz="4" w:space="0" w:color="auto"/>
            </w:tcBorders>
          </w:tcPr>
          <w:p w14:paraId="0B6B7090" w14:textId="77777777" w:rsidR="00DA397F" w:rsidRPr="00B238D3" w:rsidRDefault="00DA397F" w:rsidP="00CF4FF6">
            <w:pPr>
              <w:jc w:val="both"/>
              <w:rPr>
                <w:rFonts w:cstheme="minorHAnsi"/>
                <w:sz w:val="24"/>
                <w:szCs w:val="24"/>
              </w:rPr>
            </w:pPr>
          </w:p>
        </w:tc>
        <w:tc>
          <w:tcPr>
            <w:tcW w:w="1288" w:type="dxa"/>
            <w:tcBorders>
              <w:top w:val="single" w:sz="4" w:space="0" w:color="auto"/>
              <w:bottom w:val="single" w:sz="4" w:space="0" w:color="auto"/>
            </w:tcBorders>
          </w:tcPr>
          <w:p w14:paraId="33C9F8D7" w14:textId="77777777" w:rsidR="00DA397F" w:rsidRPr="00B238D3" w:rsidRDefault="00DA397F" w:rsidP="00CF4FF6">
            <w:pPr>
              <w:jc w:val="both"/>
              <w:rPr>
                <w:rFonts w:cstheme="minorHAnsi"/>
                <w:sz w:val="24"/>
                <w:szCs w:val="24"/>
              </w:rPr>
            </w:pPr>
          </w:p>
        </w:tc>
      </w:tr>
      <w:tr w:rsidR="00DA397F" w:rsidRPr="00B238D3" w14:paraId="60DBF6C7" w14:textId="77777777" w:rsidTr="00DE66A8">
        <w:trPr>
          <w:trHeight w:val="143"/>
        </w:trPr>
        <w:tc>
          <w:tcPr>
            <w:tcW w:w="1288" w:type="dxa"/>
            <w:tcBorders>
              <w:top w:val="nil"/>
              <w:bottom w:val="single" w:sz="4" w:space="0" w:color="auto"/>
            </w:tcBorders>
          </w:tcPr>
          <w:p w14:paraId="74E806F1" w14:textId="77777777" w:rsidR="00DA397F" w:rsidRPr="00B238D3" w:rsidRDefault="00DA397F" w:rsidP="00CF4FF6">
            <w:pPr>
              <w:jc w:val="both"/>
              <w:rPr>
                <w:rFonts w:cstheme="minorHAnsi"/>
                <w:sz w:val="24"/>
                <w:szCs w:val="24"/>
              </w:rPr>
            </w:pPr>
          </w:p>
        </w:tc>
        <w:tc>
          <w:tcPr>
            <w:tcW w:w="1288" w:type="dxa"/>
            <w:tcBorders>
              <w:top w:val="single" w:sz="4" w:space="0" w:color="auto"/>
              <w:bottom w:val="single" w:sz="4" w:space="0" w:color="auto"/>
            </w:tcBorders>
          </w:tcPr>
          <w:p w14:paraId="045F4563" w14:textId="28B64DAE" w:rsidR="00DA397F" w:rsidRPr="00B238D3" w:rsidRDefault="00A50338" w:rsidP="00CF4FF6">
            <w:pPr>
              <w:jc w:val="both"/>
              <w:rPr>
                <w:rFonts w:cstheme="minorHAnsi"/>
                <w:sz w:val="24"/>
                <w:szCs w:val="24"/>
              </w:rPr>
            </w:pPr>
            <w:r w:rsidRPr="00B238D3">
              <w:rPr>
                <w:rFonts w:cstheme="minorHAnsi"/>
                <w:sz w:val="24"/>
                <w:szCs w:val="24"/>
              </w:rPr>
              <w:t>M</w:t>
            </w:r>
          </w:p>
        </w:tc>
        <w:tc>
          <w:tcPr>
            <w:tcW w:w="1288" w:type="dxa"/>
            <w:tcBorders>
              <w:top w:val="single" w:sz="4" w:space="0" w:color="auto"/>
              <w:bottom w:val="single" w:sz="4" w:space="0" w:color="auto"/>
            </w:tcBorders>
          </w:tcPr>
          <w:p w14:paraId="55F5A7ED" w14:textId="3B82A144" w:rsidR="00DA397F" w:rsidRPr="00B238D3" w:rsidRDefault="00A50338" w:rsidP="00CF4FF6">
            <w:pPr>
              <w:jc w:val="both"/>
              <w:rPr>
                <w:rFonts w:cstheme="minorHAnsi"/>
                <w:sz w:val="24"/>
                <w:szCs w:val="24"/>
              </w:rPr>
            </w:pPr>
            <w:r w:rsidRPr="00B238D3">
              <w:rPr>
                <w:rFonts w:cstheme="minorHAnsi"/>
                <w:sz w:val="24"/>
                <w:szCs w:val="24"/>
              </w:rPr>
              <w:t>SD</w:t>
            </w:r>
          </w:p>
        </w:tc>
        <w:tc>
          <w:tcPr>
            <w:tcW w:w="1288" w:type="dxa"/>
            <w:tcBorders>
              <w:top w:val="single" w:sz="4" w:space="0" w:color="auto"/>
              <w:bottom w:val="single" w:sz="4" w:space="0" w:color="auto"/>
            </w:tcBorders>
          </w:tcPr>
          <w:p w14:paraId="4C381B72" w14:textId="1D718DB0" w:rsidR="00DA397F" w:rsidRPr="00B238D3" w:rsidRDefault="00A50338" w:rsidP="00CF4FF6">
            <w:pPr>
              <w:jc w:val="both"/>
              <w:rPr>
                <w:rFonts w:cstheme="minorHAnsi"/>
                <w:sz w:val="24"/>
                <w:szCs w:val="24"/>
              </w:rPr>
            </w:pPr>
            <w:r w:rsidRPr="00B238D3">
              <w:rPr>
                <w:rFonts w:cstheme="minorHAnsi"/>
                <w:sz w:val="24"/>
                <w:szCs w:val="24"/>
              </w:rPr>
              <w:t>N</w:t>
            </w:r>
          </w:p>
        </w:tc>
        <w:tc>
          <w:tcPr>
            <w:tcW w:w="1288" w:type="dxa"/>
            <w:tcBorders>
              <w:top w:val="single" w:sz="4" w:space="0" w:color="auto"/>
              <w:bottom w:val="single" w:sz="4" w:space="0" w:color="auto"/>
            </w:tcBorders>
          </w:tcPr>
          <w:p w14:paraId="1F81B0EB" w14:textId="28556691" w:rsidR="00DA397F" w:rsidRPr="00B238D3" w:rsidRDefault="00A50338" w:rsidP="00CF4FF6">
            <w:pPr>
              <w:jc w:val="both"/>
              <w:rPr>
                <w:rFonts w:cstheme="minorHAnsi"/>
                <w:sz w:val="24"/>
                <w:szCs w:val="24"/>
              </w:rPr>
            </w:pPr>
            <w:r w:rsidRPr="00B238D3">
              <w:rPr>
                <w:rFonts w:cstheme="minorHAnsi"/>
                <w:sz w:val="24"/>
                <w:szCs w:val="24"/>
              </w:rPr>
              <w:t>M</w:t>
            </w:r>
          </w:p>
        </w:tc>
        <w:tc>
          <w:tcPr>
            <w:tcW w:w="1288" w:type="dxa"/>
            <w:tcBorders>
              <w:top w:val="single" w:sz="4" w:space="0" w:color="auto"/>
              <w:bottom w:val="single" w:sz="4" w:space="0" w:color="auto"/>
            </w:tcBorders>
          </w:tcPr>
          <w:p w14:paraId="4D6CEC4E" w14:textId="654C29F1" w:rsidR="00DA397F" w:rsidRPr="00B238D3" w:rsidRDefault="00A50338" w:rsidP="00CF4FF6">
            <w:pPr>
              <w:jc w:val="both"/>
              <w:rPr>
                <w:rFonts w:cstheme="minorHAnsi"/>
                <w:sz w:val="24"/>
                <w:szCs w:val="24"/>
              </w:rPr>
            </w:pPr>
            <w:r w:rsidRPr="00B238D3">
              <w:rPr>
                <w:rFonts w:cstheme="minorHAnsi"/>
                <w:sz w:val="24"/>
                <w:szCs w:val="24"/>
              </w:rPr>
              <w:t>SD</w:t>
            </w:r>
          </w:p>
        </w:tc>
        <w:tc>
          <w:tcPr>
            <w:tcW w:w="1288" w:type="dxa"/>
            <w:tcBorders>
              <w:top w:val="single" w:sz="4" w:space="0" w:color="auto"/>
              <w:bottom w:val="single" w:sz="4" w:space="0" w:color="auto"/>
            </w:tcBorders>
          </w:tcPr>
          <w:p w14:paraId="66B24A5E" w14:textId="35F1E096" w:rsidR="00DA397F" w:rsidRPr="00B238D3" w:rsidRDefault="00A50338" w:rsidP="00CF4FF6">
            <w:pPr>
              <w:jc w:val="both"/>
              <w:rPr>
                <w:rFonts w:cstheme="minorHAnsi"/>
                <w:sz w:val="24"/>
                <w:szCs w:val="24"/>
              </w:rPr>
            </w:pPr>
            <w:r w:rsidRPr="00B238D3">
              <w:rPr>
                <w:rFonts w:cstheme="minorHAnsi"/>
                <w:sz w:val="24"/>
                <w:szCs w:val="24"/>
              </w:rPr>
              <w:t>N</w:t>
            </w:r>
          </w:p>
        </w:tc>
      </w:tr>
      <w:tr w:rsidR="00DA397F" w:rsidRPr="00B238D3" w14:paraId="2F990B46" w14:textId="77777777" w:rsidTr="008018B6">
        <w:tc>
          <w:tcPr>
            <w:tcW w:w="1288" w:type="dxa"/>
            <w:tcBorders>
              <w:top w:val="single" w:sz="4" w:space="0" w:color="auto"/>
            </w:tcBorders>
          </w:tcPr>
          <w:p w14:paraId="71970915" w14:textId="796D50A9" w:rsidR="00DA397F" w:rsidRPr="00B238D3" w:rsidRDefault="00DA397F" w:rsidP="00CF4FF6">
            <w:pPr>
              <w:jc w:val="both"/>
              <w:rPr>
                <w:rFonts w:cstheme="minorHAnsi"/>
                <w:sz w:val="24"/>
                <w:szCs w:val="24"/>
              </w:rPr>
            </w:pPr>
            <w:r w:rsidRPr="00B238D3">
              <w:rPr>
                <w:rFonts w:cstheme="minorHAnsi"/>
                <w:sz w:val="24"/>
                <w:szCs w:val="24"/>
              </w:rPr>
              <w:t>Positive</w:t>
            </w:r>
          </w:p>
        </w:tc>
        <w:tc>
          <w:tcPr>
            <w:tcW w:w="1288" w:type="dxa"/>
            <w:tcBorders>
              <w:top w:val="single" w:sz="4" w:space="0" w:color="auto"/>
            </w:tcBorders>
          </w:tcPr>
          <w:p w14:paraId="4A444DD5" w14:textId="58CF9A82" w:rsidR="00DA397F" w:rsidRPr="00B238D3" w:rsidRDefault="000171EC" w:rsidP="00CF4FF6">
            <w:pPr>
              <w:jc w:val="both"/>
              <w:rPr>
                <w:rFonts w:cstheme="minorHAnsi"/>
                <w:sz w:val="24"/>
                <w:szCs w:val="24"/>
              </w:rPr>
            </w:pPr>
            <w:r w:rsidRPr="00B238D3">
              <w:rPr>
                <w:rFonts w:cstheme="minorHAnsi"/>
                <w:sz w:val="24"/>
                <w:szCs w:val="24"/>
              </w:rPr>
              <w:t>11.52</w:t>
            </w:r>
          </w:p>
        </w:tc>
        <w:tc>
          <w:tcPr>
            <w:tcW w:w="1288" w:type="dxa"/>
            <w:tcBorders>
              <w:top w:val="single" w:sz="4" w:space="0" w:color="auto"/>
            </w:tcBorders>
          </w:tcPr>
          <w:p w14:paraId="396AD11A" w14:textId="386C9C77" w:rsidR="00DA397F" w:rsidRPr="00B238D3" w:rsidRDefault="000171EC" w:rsidP="00CF4FF6">
            <w:pPr>
              <w:jc w:val="both"/>
              <w:rPr>
                <w:rFonts w:cstheme="minorHAnsi"/>
                <w:sz w:val="24"/>
                <w:szCs w:val="24"/>
              </w:rPr>
            </w:pPr>
            <w:r w:rsidRPr="00B238D3">
              <w:rPr>
                <w:rFonts w:cstheme="minorHAnsi"/>
                <w:sz w:val="24"/>
                <w:szCs w:val="24"/>
              </w:rPr>
              <w:t>2.42</w:t>
            </w:r>
          </w:p>
        </w:tc>
        <w:tc>
          <w:tcPr>
            <w:tcW w:w="1288" w:type="dxa"/>
            <w:tcBorders>
              <w:top w:val="single" w:sz="4" w:space="0" w:color="auto"/>
            </w:tcBorders>
          </w:tcPr>
          <w:p w14:paraId="51E49B6D" w14:textId="04F131A4" w:rsidR="00DA397F" w:rsidRPr="00B238D3" w:rsidRDefault="000171EC" w:rsidP="00CF4FF6">
            <w:pPr>
              <w:jc w:val="both"/>
              <w:rPr>
                <w:rFonts w:cstheme="minorHAnsi"/>
                <w:sz w:val="24"/>
                <w:szCs w:val="24"/>
              </w:rPr>
            </w:pPr>
            <w:r w:rsidRPr="00B238D3">
              <w:rPr>
                <w:rFonts w:cstheme="minorHAnsi"/>
                <w:sz w:val="24"/>
                <w:szCs w:val="24"/>
              </w:rPr>
              <w:t>21</w:t>
            </w:r>
          </w:p>
        </w:tc>
        <w:tc>
          <w:tcPr>
            <w:tcW w:w="1288" w:type="dxa"/>
            <w:tcBorders>
              <w:top w:val="single" w:sz="4" w:space="0" w:color="auto"/>
            </w:tcBorders>
          </w:tcPr>
          <w:p w14:paraId="4A2B7B4A" w14:textId="203D913E" w:rsidR="00DA397F" w:rsidRPr="00B238D3" w:rsidRDefault="000A0ED5" w:rsidP="00CF4FF6">
            <w:pPr>
              <w:jc w:val="both"/>
              <w:rPr>
                <w:rFonts w:cstheme="minorHAnsi"/>
                <w:sz w:val="24"/>
                <w:szCs w:val="24"/>
              </w:rPr>
            </w:pPr>
            <w:r w:rsidRPr="00B238D3">
              <w:rPr>
                <w:rFonts w:cstheme="minorHAnsi"/>
                <w:sz w:val="24"/>
                <w:szCs w:val="24"/>
              </w:rPr>
              <w:t>8.53</w:t>
            </w:r>
          </w:p>
        </w:tc>
        <w:tc>
          <w:tcPr>
            <w:tcW w:w="1288" w:type="dxa"/>
            <w:tcBorders>
              <w:top w:val="single" w:sz="4" w:space="0" w:color="auto"/>
            </w:tcBorders>
          </w:tcPr>
          <w:p w14:paraId="0125A5CC" w14:textId="6BD73147" w:rsidR="00DA397F" w:rsidRPr="00B238D3" w:rsidRDefault="000A0ED5" w:rsidP="00CF4FF6">
            <w:pPr>
              <w:jc w:val="both"/>
              <w:rPr>
                <w:rFonts w:cstheme="minorHAnsi"/>
                <w:sz w:val="24"/>
                <w:szCs w:val="24"/>
              </w:rPr>
            </w:pPr>
            <w:r w:rsidRPr="00B238D3">
              <w:rPr>
                <w:rFonts w:cstheme="minorHAnsi"/>
                <w:sz w:val="24"/>
                <w:szCs w:val="24"/>
              </w:rPr>
              <w:t>3.68</w:t>
            </w:r>
          </w:p>
        </w:tc>
        <w:tc>
          <w:tcPr>
            <w:tcW w:w="1288" w:type="dxa"/>
            <w:tcBorders>
              <w:top w:val="single" w:sz="4" w:space="0" w:color="auto"/>
            </w:tcBorders>
          </w:tcPr>
          <w:p w14:paraId="1C562368" w14:textId="03C80E25" w:rsidR="00DA397F" w:rsidRPr="00B238D3" w:rsidRDefault="000A0ED5" w:rsidP="00CF4FF6">
            <w:pPr>
              <w:jc w:val="both"/>
              <w:rPr>
                <w:rFonts w:cstheme="minorHAnsi"/>
                <w:sz w:val="24"/>
                <w:szCs w:val="24"/>
              </w:rPr>
            </w:pPr>
            <w:r w:rsidRPr="00B238D3">
              <w:rPr>
                <w:rFonts w:cstheme="minorHAnsi"/>
                <w:sz w:val="24"/>
                <w:szCs w:val="24"/>
              </w:rPr>
              <w:t>17</w:t>
            </w:r>
          </w:p>
        </w:tc>
      </w:tr>
      <w:tr w:rsidR="00DA397F" w:rsidRPr="00B238D3" w14:paraId="3029D8BF" w14:textId="77777777" w:rsidTr="00D647B2">
        <w:tc>
          <w:tcPr>
            <w:tcW w:w="1288" w:type="dxa"/>
          </w:tcPr>
          <w:p w14:paraId="1D524E24" w14:textId="1C0BB87A" w:rsidR="00DA397F" w:rsidRPr="00B238D3" w:rsidRDefault="00DA397F" w:rsidP="00CF4FF6">
            <w:pPr>
              <w:jc w:val="both"/>
              <w:rPr>
                <w:rFonts w:cstheme="minorHAnsi"/>
                <w:sz w:val="24"/>
                <w:szCs w:val="24"/>
              </w:rPr>
            </w:pPr>
            <w:r w:rsidRPr="00B238D3">
              <w:rPr>
                <w:rFonts w:cstheme="minorHAnsi"/>
                <w:sz w:val="24"/>
                <w:szCs w:val="24"/>
              </w:rPr>
              <w:t>Negative</w:t>
            </w:r>
          </w:p>
        </w:tc>
        <w:tc>
          <w:tcPr>
            <w:tcW w:w="1288" w:type="dxa"/>
          </w:tcPr>
          <w:p w14:paraId="798C84C4" w14:textId="668221B2" w:rsidR="00DA397F" w:rsidRPr="00B238D3" w:rsidRDefault="000171EC" w:rsidP="00CF4FF6">
            <w:pPr>
              <w:jc w:val="both"/>
              <w:rPr>
                <w:rFonts w:cstheme="minorHAnsi"/>
                <w:sz w:val="24"/>
                <w:szCs w:val="24"/>
              </w:rPr>
            </w:pPr>
            <w:r w:rsidRPr="00B238D3">
              <w:rPr>
                <w:rFonts w:cstheme="minorHAnsi"/>
                <w:sz w:val="24"/>
                <w:szCs w:val="24"/>
              </w:rPr>
              <w:t>9.62</w:t>
            </w:r>
          </w:p>
        </w:tc>
        <w:tc>
          <w:tcPr>
            <w:tcW w:w="1288" w:type="dxa"/>
          </w:tcPr>
          <w:p w14:paraId="1ECE58EA" w14:textId="46019480" w:rsidR="00DA397F" w:rsidRPr="00B238D3" w:rsidRDefault="000171EC" w:rsidP="00CF4FF6">
            <w:pPr>
              <w:jc w:val="both"/>
              <w:rPr>
                <w:rFonts w:cstheme="minorHAnsi"/>
                <w:sz w:val="24"/>
                <w:szCs w:val="24"/>
              </w:rPr>
            </w:pPr>
            <w:r w:rsidRPr="00B238D3">
              <w:rPr>
                <w:rFonts w:cstheme="minorHAnsi"/>
                <w:sz w:val="24"/>
                <w:szCs w:val="24"/>
              </w:rPr>
              <w:t>2.60</w:t>
            </w:r>
          </w:p>
        </w:tc>
        <w:tc>
          <w:tcPr>
            <w:tcW w:w="1288" w:type="dxa"/>
          </w:tcPr>
          <w:p w14:paraId="6D35D50F" w14:textId="024B67C7" w:rsidR="00DA397F" w:rsidRPr="00B238D3" w:rsidRDefault="000171EC" w:rsidP="00CF4FF6">
            <w:pPr>
              <w:jc w:val="both"/>
              <w:rPr>
                <w:rFonts w:cstheme="minorHAnsi"/>
                <w:sz w:val="24"/>
                <w:szCs w:val="24"/>
              </w:rPr>
            </w:pPr>
            <w:r w:rsidRPr="00B238D3">
              <w:rPr>
                <w:rFonts w:cstheme="minorHAnsi"/>
                <w:sz w:val="24"/>
                <w:szCs w:val="24"/>
              </w:rPr>
              <w:t>21</w:t>
            </w:r>
          </w:p>
        </w:tc>
        <w:tc>
          <w:tcPr>
            <w:tcW w:w="1288" w:type="dxa"/>
          </w:tcPr>
          <w:p w14:paraId="453B884D" w14:textId="01AC2FD7" w:rsidR="00DA397F" w:rsidRPr="00B238D3" w:rsidRDefault="000A0ED5" w:rsidP="00CF4FF6">
            <w:pPr>
              <w:jc w:val="both"/>
              <w:rPr>
                <w:rFonts w:cstheme="minorHAnsi"/>
                <w:sz w:val="24"/>
                <w:szCs w:val="24"/>
              </w:rPr>
            </w:pPr>
            <w:r w:rsidRPr="00B238D3">
              <w:rPr>
                <w:rFonts w:cstheme="minorHAnsi"/>
                <w:sz w:val="24"/>
                <w:szCs w:val="24"/>
              </w:rPr>
              <w:t>8.00</w:t>
            </w:r>
          </w:p>
        </w:tc>
        <w:tc>
          <w:tcPr>
            <w:tcW w:w="1288" w:type="dxa"/>
          </w:tcPr>
          <w:p w14:paraId="17E8C286" w14:textId="32888463" w:rsidR="00DA397F" w:rsidRPr="00B238D3" w:rsidRDefault="000A0ED5" w:rsidP="00CF4FF6">
            <w:pPr>
              <w:jc w:val="both"/>
              <w:rPr>
                <w:rFonts w:cstheme="minorHAnsi"/>
                <w:sz w:val="24"/>
                <w:szCs w:val="24"/>
              </w:rPr>
            </w:pPr>
            <w:r w:rsidRPr="00B238D3">
              <w:rPr>
                <w:rFonts w:cstheme="minorHAnsi"/>
                <w:sz w:val="24"/>
                <w:szCs w:val="24"/>
              </w:rPr>
              <w:t>3.22</w:t>
            </w:r>
          </w:p>
        </w:tc>
        <w:tc>
          <w:tcPr>
            <w:tcW w:w="1288" w:type="dxa"/>
          </w:tcPr>
          <w:p w14:paraId="577B4C45" w14:textId="4F7198CA" w:rsidR="00DA397F" w:rsidRPr="00B238D3" w:rsidRDefault="000A0ED5" w:rsidP="00CF4FF6">
            <w:pPr>
              <w:jc w:val="both"/>
              <w:rPr>
                <w:rFonts w:cstheme="minorHAnsi"/>
                <w:sz w:val="24"/>
                <w:szCs w:val="24"/>
              </w:rPr>
            </w:pPr>
            <w:r w:rsidRPr="00B238D3">
              <w:rPr>
                <w:rFonts w:cstheme="minorHAnsi"/>
                <w:sz w:val="24"/>
                <w:szCs w:val="24"/>
              </w:rPr>
              <w:t>17</w:t>
            </w:r>
          </w:p>
        </w:tc>
      </w:tr>
      <w:tr w:rsidR="00DA397F" w:rsidRPr="00B238D3" w14:paraId="6877E520" w14:textId="77777777" w:rsidTr="00D647B2">
        <w:tc>
          <w:tcPr>
            <w:tcW w:w="1288" w:type="dxa"/>
          </w:tcPr>
          <w:p w14:paraId="506CDD85" w14:textId="5C02A8F1" w:rsidR="00DA397F" w:rsidRPr="00B238D3" w:rsidRDefault="00DA397F" w:rsidP="00CF4FF6">
            <w:pPr>
              <w:jc w:val="both"/>
              <w:rPr>
                <w:rFonts w:cstheme="minorHAnsi"/>
                <w:sz w:val="24"/>
                <w:szCs w:val="24"/>
              </w:rPr>
            </w:pPr>
            <w:r w:rsidRPr="00B238D3">
              <w:rPr>
                <w:rFonts w:cstheme="minorHAnsi"/>
                <w:sz w:val="24"/>
                <w:szCs w:val="24"/>
              </w:rPr>
              <w:t>Neutral</w:t>
            </w:r>
          </w:p>
        </w:tc>
        <w:tc>
          <w:tcPr>
            <w:tcW w:w="1288" w:type="dxa"/>
          </w:tcPr>
          <w:p w14:paraId="7B7B11C0" w14:textId="4D915D3C" w:rsidR="00DA397F" w:rsidRPr="00B238D3" w:rsidRDefault="000171EC" w:rsidP="00CF4FF6">
            <w:pPr>
              <w:jc w:val="both"/>
              <w:rPr>
                <w:rFonts w:cstheme="minorHAnsi"/>
                <w:sz w:val="24"/>
                <w:szCs w:val="24"/>
              </w:rPr>
            </w:pPr>
            <w:r w:rsidRPr="00B238D3">
              <w:rPr>
                <w:rFonts w:cstheme="minorHAnsi"/>
                <w:sz w:val="24"/>
                <w:szCs w:val="24"/>
              </w:rPr>
              <w:t>8.62</w:t>
            </w:r>
          </w:p>
        </w:tc>
        <w:tc>
          <w:tcPr>
            <w:tcW w:w="1288" w:type="dxa"/>
          </w:tcPr>
          <w:p w14:paraId="3B64FC2B" w14:textId="038D2792" w:rsidR="00DA397F" w:rsidRPr="00B238D3" w:rsidRDefault="000171EC" w:rsidP="00CF4FF6">
            <w:pPr>
              <w:jc w:val="both"/>
              <w:rPr>
                <w:rFonts w:cstheme="minorHAnsi"/>
                <w:sz w:val="24"/>
                <w:szCs w:val="24"/>
              </w:rPr>
            </w:pPr>
            <w:r w:rsidRPr="00B238D3">
              <w:rPr>
                <w:rFonts w:cstheme="minorHAnsi"/>
                <w:sz w:val="24"/>
                <w:szCs w:val="24"/>
              </w:rPr>
              <w:t>2.66</w:t>
            </w:r>
          </w:p>
        </w:tc>
        <w:tc>
          <w:tcPr>
            <w:tcW w:w="1288" w:type="dxa"/>
          </w:tcPr>
          <w:p w14:paraId="2C2ADC8F" w14:textId="1BAD7AD4" w:rsidR="00DA397F" w:rsidRPr="00B238D3" w:rsidRDefault="000171EC" w:rsidP="00CF4FF6">
            <w:pPr>
              <w:jc w:val="both"/>
              <w:rPr>
                <w:rFonts w:cstheme="minorHAnsi"/>
                <w:sz w:val="24"/>
                <w:szCs w:val="24"/>
              </w:rPr>
            </w:pPr>
            <w:r w:rsidRPr="00B238D3">
              <w:rPr>
                <w:rFonts w:cstheme="minorHAnsi"/>
                <w:sz w:val="24"/>
                <w:szCs w:val="24"/>
              </w:rPr>
              <w:t>21</w:t>
            </w:r>
          </w:p>
        </w:tc>
        <w:tc>
          <w:tcPr>
            <w:tcW w:w="1288" w:type="dxa"/>
          </w:tcPr>
          <w:p w14:paraId="035C12C0" w14:textId="0E20AB7C" w:rsidR="00DA397F" w:rsidRPr="00B238D3" w:rsidRDefault="000A0ED5" w:rsidP="00CF4FF6">
            <w:pPr>
              <w:jc w:val="both"/>
              <w:rPr>
                <w:rFonts w:cstheme="minorHAnsi"/>
                <w:sz w:val="24"/>
                <w:szCs w:val="24"/>
              </w:rPr>
            </w:pPr>
            <w:r w:rsidRPr="00B238D3">
              <w:rPr>
                <w:rFonts w:cstheme="minorHAnsi"/>
                <w:sz w:val="24"/>
                <w:szCs w:val="24"/>
              </w:rPr>
              <w:t>7.41</w:t>
            </w:r>
          </w:p>
        </w:tc>
        <w:tc>
          <w:tcPr>
            <w:tcW w:w="1288" w:type="dxa"/>
          </w:tcPr>
          <w:p w14:paraId="7E47F715" w14:textId="1685189F" w:rsidR="00DA397F" w:rsidRPr="00B238D3" w:rsidRDefault="000A0ED5" w:rsidP="00CF4FF6">
            <w:pPr>
              <w:jc w:val="both"/>
              <w:rPr>
                <w:rFonts w:cstheme="minorHAnsi"/>
                <w:sz w:val="24"/>
                <w:szCs w:val="24"/>
              </w:rPr>
            </w:pPr>
            <w:r w:rsidRPr="00B238D3">
              <w:rPr>
                <w:rFonts w:cstheme="minorHAnsi"/>
                <w:sz w:val="24"/>
                <w:szCs w:val="24"/>
              </w:rPr>
              <w:t>3.</w:t>
            </w:r>
            <w:r w:rsidR="00523A2D" w:rsidRPr="00B238D3">
              <w:rPr>
                <w:rFonts w:cstheme="minorHAnsi"/>
                <w:sz w:val="24"/>
                <w:szCs w:val="24"/>
              </w:rPr>
              <w:t>41</w:t>
            </w:r>
          </w:p>
        </w:tc>
        <w:tc>
          <w:tcPr>
            <w:tcW w:w="1288" w:type="dxa"/>
          </w:tcPr>
          <w:p w14:paraId="29DEEEB2" w14:textId="5DCFBEE6" w:rsidR="00DA397F" w:rsidRPr="00B238D3" w:rsidRDefault="000A0ED5" w:rsidP="00CF4FF6">
            <w:pPr>
              <w:jc w:val="both"/>
              <w:rPr>
                <w:rFonts w:cstheme="minorHAnsi"/>
                <w:sz w:val="24"/>
                <w:szCs w:val="24"/>
              </w:rPr>
            </w:pPr>
            <w:r w:rsidRPr="00B238D3">
              <w:rPr>
                <w:rFonts w:cstheme="minorHAnsi"/>
                <w:sz w:val="24"/>
                <w:szCs w:val="24"/>
              </w:rPr>
              <w:t>17</w:t>
            </w:r>
          </w:p>
        </w:tc>
      </w:tr>
    </w:tbl>
    <w:p w14:paraId="3E9F0409" w14:textId="0A38BF18" w:rsidR="00B1040A" w:rsidRPr="00B238D3" w:rsidRDefault="00A238B9" w:rsidP="00CF4FF6">
      <w:pPr>
        <w:jc w:val="both"/>
        <w:rPr>
          <w:rFonts w:cstheme="minorHAnsi"/>
          <w:sz w:val="24"/>
          <w:szCs w:val="24"/>
        </w:rPr>
      </w:pPr>
      <w:r w:rsidRPr="00B238D3">
        <w:rPr>
          <w:rFonts w:cstheme="minorHAnsi"/>
          <w:sz w:val="24"/>
          <w:szCs w:val="24"/>
        </w:rPr>
        <w:t xml:space="preserve"> </w:t>
      </w:r>
    </w:p>
    <w:p w14:paraId="5CF6C7EA" w14:textId="18F26EC2" w:rsidR="003C349D" w:rsidRPr="00B238D3" w:rsidRDefault="003C349D" w:rsidP="00CF4FF6">
      <w:pPr>
        <w:spacing w:line="480" w:lineRule="auto"/>
        <w:jc w:val="both"/>
        <w:rPr>
          <w:rFonts w:cstheme="minorHAnsi"/>
          <w:sz w:val="24"/>
          <w:szCs w:val="24"/>
        </w:rPr>
      </w:pPr>
      <w:r w:rsidRPr="00B238D3">
        <w:rPr>
          <w:rFonts w:cstheme="minorHAnsi"/>
          <w:sz w:val="24"/>
          <w:szCs w:val="24"/>
        </w:rPr>
        <w:t xml:space="preserve">The two-way interaction between the </w:t>
      </w:r>
      <w:r w:rsidR="00410378" w:rsidRPr="00B238D3">
        <w:rPr>
          <w:rFonts w:cstheme="minorHAnsi"/>
          <w:sz w:val="24"/>
          <w:szCs w:val="24"/>
        </w:rPr>
        <w:t>emotional inducing words and levels of emotional intelligence showed no statistical significance, F(2,72) = 1.57, p &gt; .05, np² = .04</w:t>
      </w:r>
      <w:r w:rsidR="00C156B2" w:rsidRPr="00B238D3">
        <w:rPr>
          <w:rFonts w:cstheme="minorHAnsi"/>
          <w:sz w:val="24"/>
          <w:szCs w:val="24"/>
        </w:rPr>
        <w:t>.</w:t>
      </w:r>
      <w:r w:rsidR="000C0866" w:rsidRPr="00B238D3">
        <w:rPr>
          <w:rFonts w:cstheme="minorHAnsi"/>
          <w:sz w:val="24"/>
          <w:szCs w:val="24"/>
        </w:rPr>
        <w:t xml:space="preserve"> </w:t>
      </w:r>
      <w:r w:rsidR="00C156B2" w:rsidRPr="00B238D3">
        <w:rPr>
          <w:rFonts w:cstheme="minorHAnsi"/>
          <w:sz w:val="24"/>
          <w:szCs w:val="24"/>
        </w:rPr>
        <w:t>T</w:t>
      </w:r>
      <w:r w:rsidR="000C0866" w:rsidRPr="00B238D3">
        <w:rPr>
          <w:rFonts w:cstheme="minorHAnsi"/>
          <w:sz w:val="24"/>
          <w:szCs w:val="24"/>
        </w:rPr>
        <w:t xml:space="preserve">his would indicate a lack of significant interaction </w:t>
      </w:r>
      <w:r w:rsidR="00DB2FA5" w:rsidRPr="00B238D3">
        <w:rPr>
          <w:rFonts w:cstheme="minorHAnsi"/>
          <w:sz w:val="24"/>
          <w:szCs w:val="24"/>
        </w:rPr>
        <w:t>between</w:t>
      </w:r>
      <w:r w:rsidR="00943C8B" w:rsidRPr="00B238D3">
        <w:rPr>
          <w:rFonts w:cstheme="minorHAnsi"/>
          <w:sz w:val="24"/>
          <w:szCs w:val="24"/>
        </w:rPr>
        <w:t xml:space="preserve"> the</w:t>
      </w:r>
      <w:r w:rsidR="00E65AED" w:rsidRPr="00B238D3">
        <w:rPr>
          <w:rFonts w:cstheme="minorHAnsi"/>
          <w:sz w:val="24"/>
          <w:szCs w:val="24"/>
        </w:rPr>
        <w:t xml:space="preserve"> </w:t>
      </w:r>
      <w:r w:rsidR="00DB2FA5" w:rsidRPr="00B238D3">
        <w:rPr>
          <w:rFonts w:cstheme="minorHAnsi"/>
          <w:sz w:val="24"/>
          <w:szCs w:val="24"/>
        </w:rPr>
        <w:t xml:space="preserve">two levels of emotional intelligence and the memory recollection of </w:t>
      </w:r>
      <w:r w:rsidR="00F61486" w:rsidRPr="00B238D3">
        <w:rPr>
          <w:rFonts w:cstheme="minorHAnsi"/>
          <w:sz w:val="24"/>
          <w:szCs w:val="24"/>
        </w:rPr>
        <w:t xml:space="preserve">emotionally induced words. </w:t>
      </w:r>
      <w:r w:rsidR="00DB2FA5" w:rsidRPr="00B238D3">
        <w:rPr>
          <w:rFonts w:cstheme="minorHAnsi"/>
          <w:sz w:val="24"/>
          <w:szCs w:val="24"/>
        </w:rPr>
        <w:t xml:space="preserve"> </w:t>
      </w:r>
    </w:p>
    <w:p w14:paraId="6347B992" w14:textId="0F91528B" w:rsidR="00F61486" w:rsidRPr="00B238D3" w:rsidRDefault="00177E90" w:rsidP="00CF4FF6">
      <w:pPr>
        <w:spacing w:line="480" w:lineRule="auto"/>
        <w:jc w:val="both"/>
        <w:rPr>
          <w:rFonts w:cstheme="minorHAnsi"/>
          <w:sz w:val="24"/>
          <w:szCs w:val="24"/>
        </w:rPr>
      </w:pPr>
      <w:r w:rsidRPr="00B238D3">
        <w:rPr>
          <w:rFonts w:cstheme="minorHAnsi"/>
          <w:sz w:val="24"/>
          <w:szCs w:val="24"/>
        </w:rPr>
        <w:t xml:space="preserve">The main effect of emotional intelligence levels </w:t>
      </w:r>
      <w:r w:rsidR="00AE58AD" w:rsidRPr="00B238D3">
        <w:rPr>
          <w:rFonts w:cstheme="minorHAnsi"/>
          <w:sz w:val="24"/>
          <w:szCs w:val="24"/>
        </w:rPr>
        <w:t>did show significance F(1,36) = 6.55, p &lt; .05, np² = .15</w:t>
      </w:r>
      <w:r w:rsidR="004C1824" w:rsidRPr="00B238D3">
        <w:rPr>
          <w:rFonts w:cstheme="minorHAnsi"/>
          <w:sz w:val="24"/>
          <w:szCs w:val="24"/>
        </w:rPr>
        <w:t xml:space="preserve">.  This would imply that there is indeed a difference </w:t>
      </w:r>
      <w:r w:rsidR="00B848C8" w:rsidRPr="00B238D3">
        <w:rPr>
          <w:rFonts w:cstheme="minorHAnsi"/>
          <w:sz w:val="24"/>
          <w:szCs w:val="24"/>
        </w:rPr>
        <w:t xml:space="preserve">between the memory recall ability </w:t>
      </w:r>
      <w:r w:rsidR="00DC431D" w:rsidRPr="00B238D3">
        <w:rPr>
          <w:rFonts w:cstheme="minorHAnsi"/>
          <w:sz w:val="24"/>
          <w:szCs w:val="24"/>
        </w:rPr>
        <w:t xml:space="preserve">of participants with low EI compared with those with high EI. </w:t>
      </w:r>
      <w:r w:rsidR="00EC2958" w:rsidRPr="00B238D3">
        <w:rPr>
          <w:rFonts w:cstheme="minorHAnsi"/>
          <w:sz w:val="24"/>
          <w:szCs w:val="24"/>
        </w:rPr>
        <w:t xml:space="preserve"> </w:t>
      </w:r>
      <w:r w:rsidR="006D275D" w:rsidRPr="00B238D3">
        <w:rPr>
          <w:rFonts w:cstheme="minorHAnsi"/>
          <w:sz w:val="24"/>
          <w:szCs w:val="24"/>
        </w:rPr>
        <w:t xml:space="preserve">Interestingly, </w:t>
      </w:r>
      <w:r w:rsidR="00D84B81" w:rsidRPr="00B238D3">
        <w:rPr>
          <w:rFonts w:cstheme="minorHAnsi"/>
          <w:sz w:val="24"/>
          <w:szCs w:val="24"/>
        </w:rPr>
        <w:t>participants</w:t>
      </w:r>
      <w:r w:rsidR="00447FDF" w:rsidRPr="00B238D3">
        <w:rPr>
          <w:rFonts w:cstheme="minorHAnsi"/>
          <w:sz w:val="24"/>
          <w:szCs w:val="24"/>
        </w:rPr>
        <w:t xml:space="preserve"> with lower EI levels, on average recalled more words in total (</w:t>
      </w:r>
      <w:r w:rsidR="004A5F4E" w:rsidRPr="00B238D3">
        <w:rPr>
          <w:rFonts w:cstheme="minorHAnsi"/>
          <w:sz w:val="24"/>
          <w:szCs w:val="24"/>
        </w:rPr>
        <w:t>M =</w:t>
      </w:r>
      <w:r w:rsidR="00DC431D" w:rsidRPr="00B238D3">
        <w:rPr>
          <w:rFonts w:cstheme="minorHAnsi"/>
          <w:sz w:val="24"/>
          <w:szCs w:val="24"/>
        </w:rPr>
        <w:t xml:space="preserve"> </w:t>
      </w:r>
      <w:r w:rsidR="004A5F4E" w:rsidRPr="00B238D3">
        <w:rPr>
          <w:rFonts w:cstheme="minorHAnsi"/>
          <w:sz w:val="24"/>
          <w:szCs w:val="24"/>
        </w:rPr>
        <w:t>9</w:t>
      </w:r>
      <w:r w:rsidR="00D84B81" w:rsidRPr="00B238D3">
        <w:rPr>
          <w:rFonts w:cstheme="minorHAnsi"/>
          <w:sz w:val="24"/>
          <w:szCs w:val="24"/>
        </w:rPr>
        <w:t>.</w:t>
      </w:r>
      <w:r w:rsidR="004A5F4E" w:rsidRPr="00B238D3">
        <w:rPr>
          <w:rFonts w:cstheme="minorHAnsi"/>
          <w:sz w:val="24"/>
          <w:szCs w:val="24"/>
        </w:rPr>
        <w:t>92, SD = 1.</w:t>
      </w:r>
      <w:r w:rsidR="00D84B81" w:rsidRPr="00B238D3">
        <w:rPr>
          <w:rFonts w:cstheme="minorHAnsi"/>
          <w:sz w:val="24"/>
          <w:szCs w:val="24"/>
        </w:rPr>
        <w:t xml:space="preserve">65) when compared </w:t>
      </w:r>
      <w:r w:rsidR="00382CA0" w:rsidRPr="00B238D3">
        <w:rPr>
          <w:rFonts w:cstheme="minorHAnsi"/>
          <w:sz w:val="24"/>
          <w:szCs w:val="24"/>
        </w:rPr>
        <w:t>with</w:t>
      </w:r>
      <w:r w:rsidR="00D84B81" w:rsidRPr="00B238D3">
        <w:rPr>
          <w:rFonts w:cstheme="minorHAnsi"/>
          <w:sz w:val="24"/>
          <w:szCs w:val="24"/>
        </w:rPr>
        <w:t xml:space="preserve"> </w:t>
      </w:r>
      <w:r w:rsidR="00651F37" w:rsidRPr="00B238D3">
        <w:rPr>
          <w:rFonts w:cstheme="minorHAnsi"/>
          <w:sz w:val="24"/>
          <w:szCs w:val="24"/>
        </w:rPr>
        <w:t xml:space="preserve">those </w:t>
      </w:r>
      <w:r w:rsidR="00382CA0" w:rsidRPr="00B238D3">
        <w:rPr>
          <w:rFonts w:cstheme="minorHAnsi"/>
          <w:sz w:val="24"/>
          <w:szCs w:val="24"/>
        </w:rPr>
        <w:t>of</w:t>
      </w:r>
      <w:r w:rsidR="00651F37" w:rsidRPr="00B238D3">
        <w:rPr>
          <w:rFonts w:cstheme="minorHAnsi"/>
          <w:sz w:val="24"/>
          <w:szCs w:val="24"/>
        </w:rPr>
        <w:t xml:space="preserve"> higher EI (M = 7.98, SD = </w:t>
      </w:r>
      <w:r w:rsidR="00D27E70" w:rsidRPr="00B238D3">
        <w:rPr>
          <w:rFonts w:cstheme="minorHAnsi"/>
          <w:sz w:val="24"/>
          <w:szCs w:val="24"/>
        </w:rPr>
        <w:t>2.95</w:t>
      </w:r>
      <w:r w:rsidR="00473791" w:rsidRPr="00B238D3">
        <w:rPr>
          <w:rFonts w:cstheme="minorHAnsi"/>
          <w:sz w:val="24"/>
          <w:szCs w:val="24"/>
        </w:rPr>
        <w:t>)</w:t>
      </w:r>
      <w:r w:rsidR="00FA58BC" w:rsidRPr="00B238D3">
        <w:rPr>
          <w:rFonts w:cstheme="minorHAnsi"/>
          <w:sz w:val="24"/>
          <w:szCs w:val="24"/>
        </w:rPr>
        <w:t>.</w:t>
      </w:r>
      <w:r w:rsidR="005B28BE" w:rsidRPr="00B238D3">
        <w:rPr>
          <w:rFonts w:cstheme="minorHAnsi"/>
          <w:sz w:val="24"/>
          <w:szCs w:val="24"/>
        </w:rPr>
        <w:t xml:space="preserve"> </w:t>
      </w:r>
      <w:r w:rsidR="00662EFA" w:rsidRPr="00B238D3">
        <w:rPr>
          <w:rFonts w:cstheme="minorHAnsi"/>
          <w:sz w:val="24"/>
          <w:szCs w:val="24"/>
        </w:rPr>
        <w:t xml:space="preserve"> This relationship is </w:t>
      </w:r>
      <w:r w:rsidR="009C7331" w:rsidRPr="00B238D3">
        <w:rPr>
          <w:rFonts w:cstheme="minorHAnsi"/>
          <w:sz w:val="24"/>
          <w:szCs w:val="24"/>
        </w:rPr>
        <w:t xml:space="preserve">displayed in </w:t>
      </w:r>
      <w:r w:rsidR="001C0FF0" w:rsidRPr="00B238D3">
        <w:rPr>
          <w:rFonts w:cstheme="minorHAnsi"/>
          <w:sz w:val="24"/>
          <w:szCs w:val="24"/>
        </w:rPr>
        <w:t xml:space="preserve">Figure 1 below. </w:t>
      </w:r>
    </w:p>
    <w:p w14:paraId="3E84C2C5" w14:textId="03155946" w:rsidR="00A7722B" w:rsidRPr="00B238D3" w:rsidRDefault="003549E7" w:rsidP="00CF4FF6">
      <w:pPr>
        <w:spacing w:line="480" w:lineRule="auto"/>
        <w:jc w:val="both"/>
        <w:rPr>
          <w:rFonts w:cstheme="minorHAnsi"/>
          <w:sz w:val="24"/>
          <w:szCs w:val="24"/>
        </w:rPr>
      </w:pPr>
      <w:r w:rsidRPr="00B238D3">
        <w:rPr>
          <w:rFonts w:cstheme="minorHAnsi"/>
          <w:sz w:val="24"/>
          <w:szCs w:val="24"/>
        </w:rPr>
        <w:t xml:space="preserve">The main effect of emotionally </w:t>
      </w:r>
      <w:r w:rsidR="00E223F5" w:rsidRPr="00B238D3">
        <w:rPr>
          <w:rFonts w:cstheme="minorHAnsi"/>
          <w:sz w:val="24"/>
          <w:szCs w:val="24"/>
        </w:rPr>
        <w:t xml:space="preserve">induced words also showed </w:t>
      </w:r>
      <w:r w:rsidR="00F67206" w:rsidRPr="00B238D3">
        <w:rPr>
          <w:rFonts w:cstheme="minorHAnsi"/>
          <w:sz w:val="24"/>
          <w:szCs w:val="24"/>
        </w:rPr>
        <w:t>significance</w:t>
      </w:r>
      <w:r w:rsidR="00734D62" w:rsidRPr="00B238D3">
        <w:rPr>
          <w:rFonts w:cstheme="minorHAnsi"/>
          <w:sz w:val="24"/>
          <w:szCs w:val="24"/>
        </w:rPr>
        <w:t>, F(2,72) = 7.35, p &lt; .05, np² = .17</w:t>
      </w:r>
      <w:r w:rsidR="00C71266" w:rsidRPr="00B238D3">
        <w:rPr>
          <w:rFonts w:cstheme="minorHAnsi"/>
          <w:sz w:val="24"/>
          <w:szCs w:val="24"/>
        </w:rPr>
        <w:t>.  This identifies</w:t>
      </w:r>
      <w:r w:rsidR="00964BCE" w:rsidRPr="00B238D3">
        <w:rPr>
          <w:rFonts w:cstheme="minorHAnsi"/>
          <w:sz w:val="24"/>
          <w:szCs w:val="24"/>
        </w:rPr>
        <w:t xml:space="preserve"> a significant difference </w:t>
      </w:r>
      <w:r w:rsidR="002B6DAC" w:rsidRPr="00B238D3">
        <w:rPr>
          <w:rFonts w:cstheme="minorHAnsi"/>
          <w:sz w:val="24"/>
          <w:szCs w:val="24"/>
        </w:rPr>
        <w:t>in the</w:t>
      </w:r>
      <w:r w:rsidR="00964BCE" w:rsidRPr="00B238D3">
        <w:rPr>
          <w:rFonts w:cstheme="minorHAnsi"/>
          <w:sz w:val="24"/>
          <w:szCs w:val="24"/>
        </w:rPr>
        <w:t xml:space="preserve"> </w:t>
      </w:r>
      <w:r w:rsidR="002B6DAC" w:rsidRPr="00B238D3">
        <w:rPr>
          <w:rFonts w:cstheme="minorHAnsi"/>
          <w:sz w:val="24"/>
          <w:szCs w:val="24"/>
        </w:rPr>
        <w:t xml:space="preserve">ability to recall words between the different levels of </w:t>
      </w:r>
      <w:r w:rsidR="00894A9F" w:rsidRPr="00B238D3">
        <w:rPr>
          <w:rFonts w:cstheme="minorHAnsi"/>
          <w:sz w:val="24"/>
          <w:szCs w:val="24"/>
        </w:rPr>
        <w:t xml:space="preserve">emotional words. </w:t>
      </w:r>
      <w:r w:rsidR="008B4072" w:rsidRPr="00B238D3">
        <w:rPr>
          <w:rFonts w:cstheme="minorHAnsi"/>
          <w:sz w:val="24"/>
          <w:szCs w:val="24"/>
        </w:rPr>
        <w:t xml:space="preserve"> After conducting </w:t>
      </w:r>
      <w:r w:rsidR="00F54D9C" w:rsidRPr="00B238D3">
        <w:rPr>
          <w:rFonts w:cstheme="minorHAnsi"/>
          <w:sz w:val="24"/>
          <w:szCs w:val="24"/>
        </w:rPr>
        <w:t xml:space="preserve">a pairwise </w:t>
      </w:r>
      <w:r w:rsidR="00515D23" w:rsidRPr="00B238D3">
        <w:rPr>
          <w:rFonts w:cstheme="minorHAnsi"/>
          <w:sz w:val="24"/>
          <w:szCs w:val="24"/>
        </w:rPr>
        <w:t xml:space="preserve">comparison, there is shown to be a significant difference between </w:t>
      </w:r>
      <w:r w:rsidR="00287D42" w:rsidRPr="00B238D3">
        <w:rPr>
          <w:rFonts w:cstheme="minorHAnsi"/>
          <w:sz w:val="24"/>
          <w:szCs w:val="24"/>
        </w:rPr>
        <w:t>the recollection of positive</w:t>
      </w:r>
      <w:r w:rsidR="00B52780" w:rsidRPr="00B238D3">
        <w:rPr>
          <w:rFonts w:cstheme="minorHAnsi"/>
          <w:sz w:val="24"/>
          <w:szCs w:val="24"/>
        </w:rPr>
        <w:t xml:space="preserve"> (M = 10.18, SD = 3.</w:t>
      </w:r>
      <w:r w:rsidR="00172143" w:rsidRPr="00B238D3">
        <w:rPr>
          <w:rFonts w:cstheme="minorHAnsi"/>
          <w:sz w:val="24"/>
          <w:szCs w:val="24"/>
        </w:rPr>
        <w:t>36)</w:t>
      </w:r>
      <w:r w:rsidR="00287D42" w:rsidRPr="00B238D3">
        <w:rPr>
          <w:rFonts w:cstheme="minorHAnsi"/>
          <w:sz w:val="24"/>
          <w:szCs w:val="24"/>
        </w:rPr>
        <w:t xml:space="preserve"> and negative words</w:t>
      </w:r>
      <w:r w:rsidR="00172143" w:rsidRPr="00B238D3">
        <w:rPr>
          <w:rFonts w:cstheme="minorHAnsi"/>
          <w:sz w:val="24"/>
          <w:szCs w:val="24"/>
        </w:rPr>
        <w:t xml:space="preserve"> (M = </w:t>
      </w:r>
      <w:r w:rsidR="002D5877" w:rsidRPr="00B238D3">
        <w:rPr>
          <w:rFonts w:cstheme="minorHAnsi"/>
          <w:sz w:val="24"/>
          <w:szCs w:val="24"/>
        </w:rPr>
        <w:t>8.89, SD = 2.97)</w:t>
      </w:r>
      <w:r w:rsidR="00287D42" w:rsidRPr="00B238D3">
        <w:rPr>
          <w:rFonts w:cstheme="minorHAnsi"/>
          <w:sz w:val="24"/>
          <w:szCs w:val="24"/>
        </w:rPr>
        <w:t xml:space="preserve"> as well as positive and neutral </w:t>
      </w:r>
      <w:r w:rsidR="005769DE" w:rsidRPr="00B238D3">
        <w:rPr>
          <w:rFonts w:cstheme="minorHAnsi"/>
          <w:sz w:val="24"/>
          <w:szCs w:val="24"/>
        </w:rPr>
        <w:t>words</w:t>
      </w:r>
      <w:r w:rsidR="002D5877" w:rsidRPr="00B238D3">
        <w:rPr>
          <w:rFonts w:cstheme="minorHAnsi"/>
          <w:sz w:val="24"/>
          <w:szCs w:val="24"/>
        </w:rPr>
        <w:t xml:space="preserve"> (</w:t>
      </w:r>
      <w:r w:rsidR="00842A12" w:rsidRPr="00B238D3">
        <w:rPr>
          <w:rFonts w:cstheme="minorHAnsi"/>
          <w:sz w:val="24"/>
          <w:szCs w:val="24"/>
        </w:rPr>
        <w:t>M = 8.08, SD = 3.04)</w:t>
      </w:r>
      <w:r w:rsidR="005769DE" w:rsidRPr="00B238D3">
        <w:rPr>
          <w:rFonts w:cstheme="minorHAnsi"/>
          <w:sz w:val="24"/>
          <w:szCs w:val="24"/>
        </w:rPr>
        <w:t>.</w:t>
      </w:r>
      <w:r w:rsidR="00DE28D8" w:rsidRPr="00B238D3">
        <w:rPr>
          <w:rFonts w:cstheme="minorHAnsi"/>
          <w:sz w:val="24"/>
          <w:szCs w:val="24"/>
        </w:rPr>
        <w:t xml:space="preserve">  </w:t>
      </w:r>
      <w:r w:rsidR="001A0CEA" w:rsidRPr="00B238D3">
        <w:rPr>
          <w:rFonts w:cstheme="minorHAnsi"/>
          <w:sz w:val="24"/>
          <w:szCs w:val="24"/>
        </w:rPr>
        <w:t xml:space="preserve">No significant difference was found between the recollection of </w:t>
      </w:r>
      <w:r w:rsidR="00C44F34" w:rsidRPr="00B238D3">
        <w:rPr>
          <w:rFonts w:cstheme="minorHAnsi"/>
          <w:sz w:val="24"/>
          <w:szCs w:val="24"/>
        </w:rPr>
        <w:t>negative and neutral words</w:t>
      </w:r>
      <w:r w:rsidR="00EC7ACB" w:rsidRPr="00B238D3">
        <w:rPr>
          <w:rFonts w:cstheme="minorHAnsi"/>
          <w:sz w:val="24"/>
          <w:szCs w:val="24"/>
        </w:rPr>
        <w:t xml:space="preserve">. </w:t>
      </w:r>
      <w:r w:rsidR="00F17025" w:rsidRPr="00B238D3">
        <w:rPr>
          <w:rFonts w:cstheme="minorHAnsi"/>
          <w:sz w:val="24"/>
          <w:szCs w:val="24"/>
        </w:rPr>
        <w:t xml:space="preserve"> (A complete set of SSPS outputs can be found in </w:t>
      </w:r>
      <w:r w:rsidR="00F17025" w:rsidRPr="00B238D3">
        <w:rPr>
          <w:rFonts w:cstheme="minorHAnsi"/>
          <w:color w:val="00B0F0"/>
          <w:sz w:val="24"/>
          <w:szCs w:val="24"/>
        </w:rPr>
        <w:t>Appendix F)</w:t>
      </w:r>
      <w:r w:rsidR="00EC7ACB" w:rsidRPr="00B238D3">
        <w:rPr>
          <w:rFonts w:cstheme="minorHAnsi"/>
          <w:color w:val="00B0F0"/>
          <w:sz w:val="24"/>
          <w:szCs w:val="24"/>
        </w:rPr>
        <w:t xml:space="preserve"> </w:t>
      </w:r>
      <w:r w:rsidR="00EC7ACB" w:rsidRPr="00B238D3">
        <w:rPr>
          <w:rFonts w:cstheme="minorHAnsi"/>
          <w:sz w:val="24"/>
          <w:szCs w:val="24"/>
        </w:rPr>
        <w:t xml:space="preserve">This means that </w:t>
      </w:r>
      <w:r w:rsidR="00EC6361" w:rsidRPr="00B238D3">
        <w:rPr>
          <w:rFonts w:cstheme="minorHAnsi"/>
          <w:sz w:val="24"/>
          <w:szCs w:val="24"/>
        </w:rPr>
        <w:t xml:space="preserve">the initial hypothesis that high EI will result in </w:t>
      </w:r>
      <w:r w:rsidR="007D2E1F" w:rsidRPr="00B238D3">
        <w:rPr>
          <w:rFonts w:cstheme="minorHAnsi"/>
          <w:sz w:val="24"/>
          <w:szCs w:val="24"/>
        </w:rPr>
        <w:t xml:space="preserve">significantly more </w:t>
      </w:r>
      <w:r w:rsidR="00B21C8B">
        <w:rPr>
          <w:rFonts w:cstheme="minorHAnsi"/>
          <w:sz w:val="24"/>
          <w:szCs w:val="24"/>
        </w:rPr>
        <w:t>emotionally induced</w:t>
      </w:r>
      <w:r w:rsidR="007D2E1F" w:rsidRPr="00B238D3">
        <w:rPr>
          <w:rFonts w:cstheme="minorHAnsi"/>
          <w:sz w:val="24"/>
          <w:szCs w:val="24"/>
        </w:rPr>
        <w:t xml:space="preserve"> words being remembered</w:t>
      </w:r>
      <w:r w:rsidR="00F14E65" w:rsidRPr="00B238D3">
        <w:rPr>
          <w:rFonts w:cstheme="minorHAnsi"/>
          <w:sz w:val="24"/>
          <w:szCs w:val="24"/>
        </w:rPr>
        <w:t xml:space="preserve"> must be rejected. </w:t>
      </w:r>
    </w:p>
    <w:p w14:paraId="40208181" w14:textId="7C16D0AB" w:rsidR="00D77639" w:rsidRPr="00B238D3" w:rsidRDefault="00D77639" w:rsidP="00CF4FF6">
      <w:pPr>
        <w:spacing w:line="480" w:lineRule="auto"/>
        <w:jc w:val="both"/>
        <w:rPr>
          <w:rFonts w:cstheme="minorHAnsi"/>
          <w:b/>
          <w:bCs/>
          <w:sz w:val="24"/>
          <w:szCs w:val="24"/>
        </w:rPr>
      </w:pPr>
      <w:r w:rsidRPr="00B238D3">
        <w:rPr>
          <w:rFonts w:cstheme="minorHAnsi"/>
          <w:b/>
          <w:bCs/>
          <w:noProof/>
          <w:sz w:val="24"/>
          <w:szCs w:val="24"/>
        </w:rPr>
        <w:lastRenderedPageBreak/>
        <w:drawing>
          <wp:anchor distT="0" distB="0" distL="114300" distR="114300" simplePos="0" relativeHeight="251658240" behindDoc="0" locked="0" layoutInCell="1" allowOverlap="1" wp14:anchorId="2CA8434C" wp14:editId="016E6BEC">
            <wp:simplePos x="0" y="0"/>
            <wp:positionH relativeFrom="column">
              <wp:posOffset>250372</wp:posOffset>
            </wp:positionH>
            <wp:positionV relativeFrom="paragraph">
              <wp:posOffset>442595</wp:posOffset>
            </wp:positionV>
            <wp:extent cx="5312229" cy="3585845"/>
            <wp:effectExtent l="0" t="0" r="3175" b="0"/>
            <wp:wrapSquare wrapText="bothSides"/>
            <wp:docPr id="91232187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6">
                      <a:extLst>
                        <a:ext uri="{28A0092B-C50C-407E-A947-70E740481C1C}">
                          <a14:useLocalDpi xmlns:a14="http://schemas.microsoft.com/office/drawing/2010/main" val="0"/>
                        </a:ext>
                      </a:extLst>
                    </a:blip>
                    <a:srcRect r="7315"/>
                    <a:stretch/>
                  </pic:blipFill>
                  <pic:spPr bwMode="auto">
                    <a:xfrm>
                      <a:off x="0" y="0"/>
                      <a:ext cx="5312229" cy="358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73DC" w:rsidRPr="00B238D3">
        <w:rPr>
          <w:rFonts w:cstheme="minorHAnsi"/>
          <w:b/>
          <w:bCs/>
          <w:sz w:val="24"/>
          <w:szCs w:val="24"/>
        </w:rPr>
        <w:t>Figure 1</w:t>
      </w:r>
      <w:r w:rsidRPr="00B238D3">
        <w:rPr>
          <w:rFonts w:cstheme="minorHAnsi"/>
          <w:b/>
          <w:bCs/>
          <w:sz w:val="24"/>
          <w:szCs w:val="24"/>
        </w:rPr>
        <w:t xml:space="preserve">: </w:t>
      </w:r>
      <w:r w:rsidR="00222577" w:rsidRPr="00B238D3">
        <w:rPr>
          <w:rFonts w:cstheme="minorHAnsi"/>
          <w:sz w:val="24"/>
          <w:szCs w:val="24"/>
        </w:rPr>
        <w:t xml:space="preserve">Line graph </w:t>
      </w:r>
      <w:r w:rsidR="007B627E" w:rsidRPr="00B238D3">
        <w:rPr>
          <w:rFonts w:cstheme="minorHAnsi"/>
          <w:sz w:val="24"/>
          <w:szCs w:val="24"/>
        </w:rPr>
        <w:t xml:space="preserve">showing the correlation between EI and recall of emotional </w:t>
      </w:r>
      <w:r w:rsidR="00662EFA" w:rsidRPr="00B238D3">
        <w:rPr>
          <w:rFonts w:cstheme="minorHAnsi"/>
          <w:sz w:val="24"/>
          <w:szCs w:val="24"/>
        </w:rPr>
        <w:t>words.</w:t>
      </w:r>
    </w:p>
    <w:p w14:paraId="21241D11" w14:textId="77777777" w:rsidR="000B0DCA" w:rsidRPr="00B238D3" w:rsidRDefault="000B0DCA" w:rsidP="000B0DCA">
      <w:pPr>
        <w:jc w:val="center"/>
        <w:rPr>
          <w:rFonts w:cstheme="minorHAnsi"/>
          <w:b/>
          <w:bCs/>
          <w:sz w:val="24"/>
          <w:szCs w:val="24"/>
        </w:rPr>
      </w:pPr>
    </w:p>
    <w:p w14:paraId="3FD08762" w14:textId="77777777" w:rsidR="00D2004B" w:rsidRDefault="00D2004B" w:rsidP="00D2004B">
      <w:pPr>
        <w:jc w:val="center"/>
        <w:rPr>
          <w:rFonts w:cstheme="minorHAnsi"/>
          <w:b/>
          <w:bCs/>
          <w:sz w:val="24"/>
          <w:szCs w:val="24"/>
        </w:rPr>
      </w:pPr>
    </w:p>
    <w:p w14:paraId="036FD746" w14:textId="40A2C79C" w:rsidR="00C875B4" w:rsidRPr="00B238D3" w:rsidRDefault="00C875B4" w:rsidP="00D2004B">
      <w:pPr>
        <w:jc w:val="center"/>
        <w:rPr>
          <w:rFonts w:cstheme="minorHAnsi"/>
          <w:b/>
          <w:bCs/>
          <w:sz w:val="24"/>
          <w:szCs w:val="24"/>
        </w:rPr>
      </w:pPr>
      <w:r w:rsidRPr="00B238D3">
        <w:rPr>
          <w:rFonts w:cstheme="minorHAnsi"/>
          <w:b/>
          <w:bCs/>
          <w:sz w:val="24"/>
          <w:szCs w:val="24"/>
        </w:rPr>
        <w:t>Discussion</w:t>
      </w:r>
    </w:p>
    <w:p w14:paraId="489AC1C4" w14:textId="662CC557" w:rsidR="00CF5A23" w:rsidRPr="00B238D3" w:rsidRDefault="00AB4973" w:rsidP="00CF4FF6">
      <w:pPr>
        <w:spacing w:line="480" w:lineRule="auto"/>
        <w:jc w:val="both"/>
        <w:rPr>
          <w:rFonts w:cstheme="minorHAnsi"/>
          <w:sz w:val="24"/>
          <w:szCs w:val="24"/>
        </w:rPr>
      </w:pPr>
      <w:r w:rsidRPr="00B238D3">
        <w:rPr>
          <w:rFonts w:cstheme="minorHAnsi"/>
          <w:sz w:val="24"/>
          <w:szCs w:val="24"/>
        </w:rPr>
        <w:t>One of the mo</w:t>
      </w:r>
      <w:r w:rsidR="00D04604" w:rsidRPr="00B238D3">
        <w:rPr>
          <w:rFonts w:cstheme="minorHAnsi"/>
          <w:sz w:val="24"/>
          <w:szCs w:val="24"/>
        </w:rPr>
        <w:t xml:space="preserve">re notable </w:t>
      </w:r>
      <w:r w:rsidR="006650EA" w:rsidRPr="00B238D3">
        <w:rPr>
          <w:rFonts w:cstheme="minorHAnsi"/>
          <w:sz w:val="24"/>
          <w:szCs w:val="24"/>
        </w:rPr>
        <w:t>aspects of the results is the fact that</w:t>
      </w:r>
      <w:r w:rsidR="00313070" w:rsidRPr="00B238D3">
        <w:rPr>
          <w:rFonts w:cstheme="minorHAnsi"/>
          <w:sz w:val="24"/>
          <w:szCs w:val="24"/>
        </w:rPr>
        <w:t xml:space="preserve">, out of the three </w:t>
      </w:r>
      <w:r w:rsidR="000A3CE7" w:rsidRPr="00B238D3">
        <w:rPr>
          <w:rFonts w:cstheme="minorHAnsi"/>
          <w:sz w:val="24"/>
          <w:szCs w:val="24"/>
        </w:rPr>
        <w:t xml:space="preserve">emotional </w:t>
      </w:r>
      <w:r w:rsidR="0009335C" w:rsidRPr="00B238D3">
        <w:rPr>
          <w:rFonts w:cstheme="minorHAnsi"/>
          <w:sz w:val="24"/>
          <w:szCs w:val="24"/>
        </w:rPr>
        <w:t>conditions</w:t>
      </w:r>
      <w:r w:rsidR="00D0116B" w:rsidRPr="00B238D3">
        <w:rPr>
          <w:rFonts w:cstheme="minorHAnsi"/>
          <w:sz w:val="24"/>
          <w:szCs w:val="24"/>
        </w:rPr>
        <w:t xml:space="preserve"> given to the two groups</w:t>
      </w:r>
      <w:r w:rsidR="00EA0993" w:rsidRPr="00B238D3">
        <w:rPr>
          <w:rFonts w:cstheme="minorHAnsi"/>
          <w:sz w:val="24"/>
          <w:szCs w:val="24"/>
        </w:rPr>
        <w:t xml:space="preserve">, both </w:t>
      </w:r>
      <w:r w:rsidR="001F6E09" w:rsidRPr="00B238D3">
        <w:rPr>
          <w:rFonts w:cstheme="minorHAnsi"/>
          <w:sz w:val="24"/>
          <w:szCs w:val="24"/>
        </w:rPr>
        <w:t xml:space="preserve">were able to recall significantly more </w:t>
      </w:r>
      <w:r w:rsidR="00F97A44" w:rsidRPr="00B238D3">
        <w:rPr>
          <w:rFonts w:cstheme="minorHAnsi"/>
          <w:sz w:val="24"/>
          <w:szCs w:val="24"/>
        </w:rPr>
        <w:t xml:space="preserve">positive words </w:t>
      </w:r>
      <w:r w:rsidR="00501049" w:rsidRPr="00B238D3">
        <w:rPr>
          <w:rFonts w:cstheme="minorHAnsi"/>
          <w:sz w:val="24"/>
          <w:szCs w:val="24"/>
        </w:rPr>
        <w:t xml:space="preserve">than either negative or neutral </w:t>
      </w:r>
      <w:r w:rsidR="00C44894" w:rsidRPr="00B238D3">
        <w:rPr>
          <w:rFonts w:cstheme="minorHAnsi"/>
          <w:sz w:val="24"/>
          <w:szCs w:val="24"/>
        </w:rPr>
        <w:t>words</w:t>
      </w:r>
      <w:r w:rsidR="00174B79" w:rsidRPr="00B238D3">
        <w:rPr>
          <w:rFonts w:cstheme="minorHAnsi"/>
          <w:sz w:val="24"/>
          <w:szCs w:val="24"/>
        </w:rPr>
        <w:t xml:space="preserve">.  </w:t>
      </w:r>
      <w:r w:rsidR="008A5FF9" w:rsidRPr="00B238D3">
        <w:rPr>
          <w:rFonts w:cstheme="minorHAnsi"/>
          <w:sz w:val="24"/>
          <w:szCs w:val="24"/>
        </w:rPr>
        <w:t>A</w:t>
      </w:r>
      <w:r w:rsidR="00174B79" w:rsidRPr="00B238D3">
        <w:rPr>
          <w:rFonts w:cstheme="minorHAnsi"/>
          <w:sz w:val="24"/>
          <w:szCs w:val="24"/>
        </w:rPr>
        <w:t xml:space="preserve">ffect congruence is </w:t>
      </w:r>
      <w:r w:rsidR="00A31733" w:rsidRPr="00B238D3">
        <w:rPr>
          <w:rFonts w:cstheme="minorHAnsi"/>
          <w:sz w:val="24"/>
          <w:szCs w:val="24"/>
        </w:rPr>
        <w:t xml:space="preserve">the idea that </w:t>
      </w:r>
      <w:r w:rsidR="00B81466" w:rsidRPr="00B238D3">
        <w:rPr>
          <w:rFonts w:cstheme="minorHAnsi"/>
          <w:sz w:val="24"/>
          <w:szCs w:val="24"/>
        </w:rPr>
        <w:t xml:space="preserve">a person’s current mood will result </w:t>
      </w:r>
      <w:r w:rsidR="00A31733" w:rsidRPr="00B238D3">
        <w:rPr>
          <w:rFonts w:cstheme="minorHAnsi"/>
          <w:sz w:val="24"/>
          <w:szCs w:val="24"/>
        </w:rPr>
        <w:t xml:space="preserve">in </w:t>
      </w:r>
      <w:r w:rsidR="0029748C" w:rsidRPr="00B238D3">
        <w:rPr>
          <w:rFonts w:cstheme="minorHAnsi"/>
          <w:sz w:val="24"/>
          <w:szCs w:val="24"/>
        </w:rPr>
        <w:t xml:space="preserve">a </w:t>
      </w:r>
      <w:r w:rsidR="001D7146" w:rsidRPr="00B238D3">
        <w:rPr>
          <w:rFonts w:cstheme="minorHAnsi"/>
          <w:sz w:val="24"/>
          <w:szCs w:val="24"/>
        </w:rPr>
        <w:t>differe</w:t>
      </w:r>
      <w:r w:rsidR="007E48E5" w:rsidRPr="00B238D3">
        <w:rPr>
          <w:rFonts w:cstheme="minorHAnsi"/>
          <w:sz w:val="24"/>
          <w:szCs w:val="24"/>
        </w:rPr>
        <w:t>nce in recollection, for example</w:t>
      </w:r>
      <w:r w:rsidR="0029748C" w:rsidRPr="00B238D3">
        <w:rPr>
          <w:rFonts w:cstheme="minorHAnsi"/>
          <w:sz w:val="24"/>
          <w:szCs w:val="24"/>
        </w:rPr>
        <w:t>,</w:t>
      </w:r>
      <w:r w:rsidR="007E48E5" w:rsidRPr="00B238D3">
        <w:rPr>
          <w:rFonts w:cstheme="minorHAnsi"/>
          <w:sz w:val="24"/>
          <w:szCs w:val="24"/>
        </w:rPr>
        <w:t xml:space="preserve"> a person in a positive mood, when asked to recall</w:t>
      </w:r>
      <w:r w:rsidR="0066602E" w:rsidRPr="00B238D3">
        <w:rPr>
          <w:rFonts w:cstheme="minorHAnsi"/>
          <w:sz w:val="24"/>
          <w:szCs w:val="24"/>
        </w:rPr>
        <w:t xml:space="preserve"> a</w:t>
      </w:r>
      <w:r w:rsidR="007E48E5" w:rsidRPr="00B238D3">
        <w:rPr>
          <w:rFonts w:cstheme="minorHAnsi"/>
          <w:sz w:val="24"/>
          <w:szCs w:val="24"/>
        </w:rPr>
        <w:t xml:space="preserve"> </w:t>
      </w:r>
      <w:r w:rsidR="0029748C" w:rsidRPr="00B238D3">
        <w:rPr>
          <w:rFonts w:cstheme="minorHAnsi"/>
          <w:sz w:val="24"/>
          <w:szCs w:val="24"/>
        </w:rPr>
        <w:t xml:space="preserve">memory will </w:t>
      </w:r>
      <w:r w:rsidR="00504833" w:rsidRPr="00B238D3">
        <w:rPr>
          <w:rFonts w:cstheme="minorHAnsi"/>
          <w:sz w:val="24"/>
          <w:szCs w:val="24"/>
        </w:rPr>
        <w:t>usually recall more positive events, the opposite can also be found when a person is in a negative mood</w:t>
      </w:r>
      <w:r w:rsidR="00BD69D3">
        <w:rPr>
          <w:rFonts w:cstheme="minorHAnsi"/>
          <w:sz w:val="24"/>
          <w:szCs w:val="24"/>
        </w:rPr>
        <w:t>,</w:t>
      </w:r>
      <w:r w:rsidR="00504833" w:rsidRPr="00B238D3">
        <w:rPr>
          <w:rFonts w:cstheme="minorHAnsi"/>
          <w:sz w:val="24"/>
          <w:szCs w:val="24"/>
        </w:rPr>
        <w:t xml:space="preserve"> will recall and focus on more negative </w:t>
      </w:r>
      <w:r w:rsidR="00877E39" w:rsidRPr="00B238D3">
        <w:rPr>
          <w:rFonts w:cstheme="minorHAnsi"/>
          <w:sz w:val="24"/>
          <w:szCs w:val="24"/>
        </w:rPr>
        <w:t xml:space="preserve">aspects </w:t>
      </w:r>
      <w:r w:rsidR="00877E39" w:rsidRPr="00B238D3">
        <w:rPr>
          <w:rFonts w:cstheme="minorHAnsi"/>
          <w:color w:val="FF0000"/>
          <w:sz w:val="24"/>
          <w:szCs w:val="24"/>
        </w:rPr>
        <w:t>(</w:t>
      </w:r>
      <w:proofErr w:type="spellStart"/>
      <w:r w:rsidR="00877E39" w:rsidRPr="00B238D3">
        <w:rPr>
          <w:rFonts w:cstheme="minorHAnsi"/>
          <w:color w:val="FF0000"/>
          <w:sz w:val="24"/>
          <w:szCs w:val="24"/>
        </w:rPr>
        <w:t>Ciarrochi</w:t>
      </w:r>
      <w:proofErr w:type="spellEnd"/>
      <w:r w:rsidR="00877E39" w:rsidRPr="00B238D3">
        <w:rPr>
          <w:rFonts w:cstheme="minorHAnsi"/>
          <w:color w:val="FF0000"/>
          <w:sz w:val="24"/>
          <w:szCs w:val="24"/>
        </w:rPr>
        <w:t xml:space="preserve"> et al., 2006</w:t>
      </w:r>
      <w:r w:rsidR="00877E39" w:rsidRPr="00B238D3">
        <w:rPr>
          <w:rFonts w:cstheme="minorHAnsi"/>
          <w:sz w:val="24"/>
          <w:szCs w:val="24"/>
        </w:rPr>
        <w:t xml:space="preserve">), there is the potential that </w:t>
      </w:r>
      <w:r w:rsidR="009A5788" w:rsidRPr="00B238D3">
        <w:rPr>
          <w:rFonts w:cstheme="minorHAnsi"/>
          <w:sz w:val="24"/>
          <w:szCs w:val="24"/>
        </w:rPr>
        <w:t xml:space="preserve">the ‘distraction question’ </w:t>
      </w:r>
      <w:r w:rsidR="0094504A" w:rsidRPr="00B238D3">
        <w:rPr>
          <w:rFonts w:cstheme="minorHAnsi"/>
          <w:sz w:val="24"/>
          <w:szCs w:val="24"/>
        </w:rPr>
        <w:t>meant to divert participants focus away from the memory task,</w:t>
      </w:r>
      <w:r w:rsidR="0066602E" w:rsidRPr="00B238D3">
        <w:rPr>
          <w:rFonts w:cstheme="minorHAnsi"/>
          <w:sz w:val="24"/>
          <w:szCs w:val="24"/>
        </w:rPr>
        <w:t xml:space="preserve"> may have</w:t>
      </w:r>
      <w:r w:rsidR="0094504A" w:rsidRPr="00B238D3">
        <w:rPr>
          <w:rFonts w:cstheme="minorHAnsi"/>
          <w:sz w:val="24"/>
          <w:szCs w:val="24"/>
        </w:rPr>
        <w:t xml:space="preserve"> inadvertently </w:t>
      </w:r>
      <w:r w:rsidR="0066602E" w:rsidRPr="00B238D3">
        <w:rPr>
          <w:rFonts w:cstheme="minorHAnsi"/>
          <w:sz w:val="24"/>
          <w:szCs w:val="24"/>
        </w:rPr>
        <w:t xml:space="preserve">induced positive (or other) emotional states </w:t>
      </w:r>
      <w:r w:rsidR="00DC2D27" w:rsidRPr="00B238D3">
        <w:rPr>
          <w:rFonts w:cstheme="minorHAnsi"/>
          <w:sz w:val="24"/>
          <w:szCs w:val="24"/>
        </w:rPr>
        <w:t xml:space="preserve">which would influence the current results. </w:t>
      </w:r>
      <w:r w:rsidR="00385480" w:rsidRPr="00B238D3">
        <w:rPr>
          <w:rFonts w:cstheme="minorHAnsi"/>
          <w:sz w:val="24"/>
          <w:szCs w:val="24"/>
        </w:rPr>
        <w:t>While this factor could be explained as the average participant being in a naturally positive mood that day,</w:t>
      </w:r>
      <w:r w:rsidR="00DC2D27" w:rsidRPr="00B238D3">
        <w:rPr>
          <w:rFonts w:cstheme="minorHAnsi"/>
          <w:sz w:val="24"/>
          <w:szCs w:val="24"/>
        </w:rPr>
        <w:t xml:space="preserve"> </w:t>
      </w:r>
      <w:r w:rsidR="00385480" w:rsidRPr="00B238D3">
        <w:rPr>
          <w:rFonts w:cstheme="minorHAnsi"/>
          <w:sz w:val="24"/>
          <w:szCs w:val="24"/>
        </w:rPr>
        <w:t>a</w:t>
      </w:r>
      <w:r w:rsidR="00AD3A10" w:rsidRPr="00B238D3">
        <w:rPr>
          <w:rFonts w:cstheme="minorHAnsi"/>
          <w:sz w:val="24"/>
          <w:szCs w:val="24"/>
        </w:rPr>
        <w:t xml:space="preserve"> previous study of a similar nature </w:t>
      </w:r>
      <w:r w:rsidR="00385480" w:rsidRPr="00B238D3">
        <w:rPr>
          <w:rFonts w:cstheme="minorHAnsi"/>
          <w:sz w:val="24"/>
          <w:szCs w:val="24"/>
        </w:rPr>
        <w:t xml:space="preserve">otherwise </w:t>
      </w:r>
      <w:r w:rsidR="004F674F" w:rsidRPr="00B238D3">
        <w:rPr>
          <w:rFonts w:cstheme="minorHAnsi"/>
          <w:sz w:val="24"/>
          <w:szCs w:val="24"/>
        </w:rPr>
        <w:t xml:space="preserve">correctly predicted that </w:t>
      </w:r>
      <w:r w:rsidR="003330BC" w:rsidRPr="00B238D3">
        <w:rPr>
          <w:rFonts w:cstheme="minorHAnsi"/>
          <w:sz w:val="24"/>
          <w:szCs w:val="24"/>
        </w:rPr>
        <w:t xml:space="preserve">highly EI people would recall a </w:t>
      </w:r>
      <w:r w:rsidR="003330BC" w:rsidRPr="00B238D3">
        <w:rPr>
          <w:rFonts w:cstheme="minorHAnsi"/>
          <w:sz w:val="24"/>
          <w:szCs w:val="24"/>
        </w:rPr>
        <w:lastRenderedPageBreak/>
        <w:t xml:space="preserve">high and equal amount of pleasant, neutral and unpleasant words </w:t>
      </w:r>
      <w:r w:rsidR="00AD6FAA" w:rsidRPr="00B238D3">
        <w:rPr>
          <w:rFonts w:cstheme="minorHAnsi"/>
          <w:sz w:val="24"/>
          <w:szCs w:val="24"/>
        </w:rPr>
        <w:t xml:space="preserve">while those with lower EI would struggle to recall </w:t>
      </w:r>
      <w:r w:rsidR="00444124" w:rsidRPr="00B238D3">
        <w:rPr>
          <w:rFonts w:cstheme="minorHAnsi"/>
          <w:sz w:val="24"/>
          <w:szCs w:val="24"/>
        </w:rPr>
        <w:t>neutral words and focus more on the emotional extremes</w:t>
      </w:r>
      <w:r w:rsidR="009E03B7" w:rsidRPr="00B238D3">
        <w:rPr>
          <w:rFonts w:cstheme="minorHAnsi"/>
          <w:sz w:val="24"/>
          <w:szCs w:val="24"/>
        </w:rPr>
        <w:t xml:space="preserve"> (</w:t>
      </w:r>
      <w:r w:rsidR="009E03B7" w:rsidRPr="00B238D3">
        <w:rPr>
          <w:rFonts w:cstheme="minorHAnsi"/>
          <w:color w:val="FF0000"/>
          <w:sz w:val="24"/>
          <w:szCs w:val="24"/>
        </w:rPr>
        <w:t>Toyota, 2011</w:t>
      </w:r>
      <w:r w:rsidR="009E03B7" w:rsidRPr="00B238D3">
        <w:rPr>
          <w:rFonts w:cstheme="minorHAnsi"/>
          <w:sz w:val="24"/>
          <w:szCs w:val="24"/>
        </w:rPr>
        <w:t>)</w:t>
      </w:r>
      <w:r w:rsidR="007F3D87" w:rsidRPr="00B238D3">
        <w:rPr>
          <w:rFonts w:cstheme="minorHAnsi"/>
          <w:sz w:val="24"/>
          <w:szCs w:val="24"/>
        </w:rPr>
        <w:t xml:space="preserve"> </w:t>
      </w:r>
      <w:r w:rsidR="00CF03FC" w:rsidRPr="00B238D3">
        <w:rPr>
          <w:rFonts w:cstheme="minorHAnsi"/>
          <w:sz w:val="24"/>
          <w:szCs w:val="24"/>
        </w:rPr>
        <w:t>These</w:t>
      </w:r>
      <w:r w:rsidR="00FC7FE5" w:rsidRPr="00B238D3">
        <w:rPr>
          <w:rFonts w:cstheme="minorHAnsi"/>
          <w:sz w:val="24"/>
          <w:szCs w:val="24"/>
        </w:rPr>
        <w:t xml:space="preserve"> findings are in line with the common assumption that EI people </w:t>
      </w:r>
      <w:r w:rsidR="00F37070" w:rsidRPr="00B238D3">
        <w:rPr>
          <w:rFonts w:cstheme="minorHAnsi"/>
          <w:sz w:val="24"/>
          <w:szCs w:val="24"/>
        </w:rPr>
        <w:t>are more aware of their emotional states and can manage them while being asked to perform when compared to less EI people who may more easily fall victim to induced emotional states</w:t>
      </w:r>
      <w:r w:rsidR="0045003E" w:rsidRPr="00B238D3">
        <w:rPr>
          <w:rFonts w:cstheme="minorHAnsi"/>
          <w:sz w:val="24"/>
          <w:szCs w:val="24"/>
        </w:rPr>
        <w:t xml:space="preserve"> </w:t>
      </w:r>
      <w:r w:rsidR="0045003E" w:rsidRPr="00B238D3">
        <w:rPr>
          <w:rFonts w:cstheme="minorHAnsi"/>
          <w:color w:val="FF0000"/>
          <w:sz w:val="24"/>
          <w:szCs w:val="24"/>
        </w:rPr>
        <w:t>(Paoletti &amp; Ben-Soussan, 2021</w:t>
      </w:r>
      <w:r w:rsidR="0045003E" w:rsidRPr="00B238D3">
        <w:rPr>
          <w:rFonts w:cstheme="minorHAnsi"/>
          <w:sz w:val="24"/>
          <w:szCs w:val="24"/>
        </w:rPr>
        <w:t>)</w:t>
      </w:r>
      <w:r w:rsidR="008833E8" w:rsidRPr="00B238D3">
        <w:rPr>
          <w:rFonts w:cstheme="minorHAnsi"/>
          <w:sz w:val="24"/>
          <w:szCs w:val="24"/>
        </w:rPr>
        <w:t xml:space="preserve">.  </w:t>
      </w:r>
    </w:p>
    <w:p w14:paraId="4A576446" w14:textId="0040CC1B" w:rsidR="0093776E" w:rsidRDefault="00CF5A23" w:rsidP="00CF4FF6">
      <w:pPr>
        <w:spacing w:line="480" w:lineRule="auto"/>
        <w:jc w:val="both"/>
        <w:rPr>
          <w:rFonts w:cstheme="minorHAnsi"/>
          <w:color w:val="000000" w:themeColor="text1"/>
          <w:sz w:val="24"/>
          <w:szCs w:val="24"/>
        </w:rPr>
      </w:pPr>
      <w:r w:rsidRPr="00B238D3">
        <w:rPr>
          <w:rFonts w:cstheme="minorHAnsi"/>
          <w:sz w:val="24"/>
          <w:szCs w:val="24"/>
        </w:rPr>
        <w:t>G</w:t>
      </w:r>
      <w:r w:rsidR="000B0AE0" w:rsidRPr="00B238D3">
        <w:rPr>
          <w:rFonts w:cstheme="minorHAnsi"/>
          <w:sz w:val="24"/>
          <w:szCs w:val="24"/>
        </w:rPr>
        <w:t xml:space="preserve">iven that the results of the present study show </w:t>
      </w:r>
      <w:r w:rsidR="0045003E" w:rsidRPr="00B238D3">
        <w:rPr>
          <w:rFonts w:cstheme="minorHAnsi"/>
          <w:sz w:val="24"/>
          <w:szCs w:val="24"/>
        </w:rPr>
        <w:t xml:space="preserve">that lower EI </w:t>
      </w:r>
      <w:r w:rsidR="00B82AA3" w:rsidRPr="00B238D3">
        <w:rPr>
          <w:rFonts w:cstheme="minorHAnsi"/>
          <w:sz w:val="24"/>
          <w:szCs w:val="24"/>
        </w:rPr>
        <w:t>participants</w:t>
      </w:r>
      <w:r w:rsidR="0045003E" w:rsidRPr="00B238D3">
        <w:rPr>
          <w:rFonts w:cstheme="minorHAnsi"/>
          <w:sz w:val="24"/>
          <w:szCs w:val="24"/>
        </w:rPr>
        <w:t xml:space="preserve"> </w:t>
      </w:r>
      <w:r w:rsidR="00B82AA3" w:rsidRPr="00B238D3">
        <w:rPr>
          <w:rFonts w:cstheme="minorHAnsi"/>
          <w:sz w:val="24"/>
          <w:szCs w:val="24"/>
        </w:rPr>
        <w:t>performed</w:t>
      </w:r>
      <w:r w:rsidR="0045003E" w:rsidRPr="00B238D3">
        <w:rPr>
          <w:rFonts w:cstheme="minorHAnsi"/>
          <w:sz w:val="24"/>
          <w:szCs w:val="24"/>
        </w:rPr>
        <w:t xml:space="preserve"> better across the board</w:t>
      </w:r>
      <w:r w:rsidR="00B82AA3" w:rsidRPr="00B238D3">
        <w:rPr>
          <w:rFonts w:cstheme="minorHAnsi"/>
          <w:sz w:val="24"/>
          <w:szCs w:val="24"/>
        </w:rPr>
        <w:t xml:space="preserve">, rejecting the hypothesis </w:t>
      </w:r>
      <w:r w:rsidR="00870D47" w:rsidRPr="00B238D3">
        <w:rPr>
          <w:rFonts w:cstheme="minorHAnsi"/>
          <w:sz w:val="24"/>
          <w:szCs w:val="24"/>
        </w:rPr>
        <w:t xml:space="preserve">drawn from other literature, </w:t>
      </w:r>
      <w:r w:rsidR="0093776E" w:rsidRPr="00B238D3">
        <w:rPr>
          <w:rFonts w:cstheme="minorHAnsi"/>
          <w:color w:val="000000" w:themeColor="text1"/>
          <w:sz w:val="24"/>
          <w:szCs w:val="24"/>
        </w:rPr>
        <w:t>Further investigations should explore the causality behind the results and potential refocus on the various brain processes involved in emotional learning and memory recall</w:t>
      </w:r>
      <w:r w:rsidR="00862F05" w:rsidRPr="00B238D3">
        <w:rPr>
          <w:rFonts w:cstheme="minorHAnsi"/>
          <w:color w:val="000000" w:themeColor="text1"/>
          <w:sz w:val="24"/>
          <w:szCs w:val="24"/>
        </w:rPr>
        <w:t xml:space="preserve">.  </w:t>
      </w:r>
      <w:r w:rsidR="007A0CCE" w:rsidRPr="00B238D3">
        <w:rPr>
          <w:rFonts w:cstheme="minorHAnsi"/>
          <w:color w:val="000000" w:themeColor="text1"/>
          <w:sz w:val="24"/>
          <w:szCs w:val="24"/>
        </w:rPr>
        <w:t xml:space="preserve">This study was also limited in that all </w:t>
      </w:r>
      <w:r w:rsidR="005E50E4" w:rsidRPr="00B238D3">
        <w:rPr>
          <w:rFonts w:cstheme="minorHAnsi"/>
          <w:color w:val="000000" w:themeColor="text1"/>
          <w:sz w:val="24"/>
          <w:szCs w:val="24"/>
        </w:rPr>
        <w:t xml:space="preserve">participants in this study were </w:t>
      </w:r>
      <w:r w:rsidR="00AF6FC7" w:rsidRPr="00B238D3">
        <w:rPr>
          <w:rFonts w:cstheme="minorHAnsi"/>
          <w:color w:val="000000" w:themeColor="text1"/>
          <w:sz w:val="24"/>
          <w:szCs w:val="24"/>
        </w:rPr>
        <w:t>psychology students taken from a single university campus</w:t>
      </w:r>
      <w:r w:rsidR="00D44159" w:rsidRPr="00B238D3">
        <w:rPr>
          <w:rFonts w:cstheme="minorHAnsi"/>
          <w:color w:val="000000" w:themeColor="text1"/>
          <w:sz w:val="24"/>
          <w:szCs w:val="24"/>
        </w:rPr>
        <w:t xml:space="preserve">, not only </w:t>
      </w:r>
      <w:r w:rsidR="00972DA7">
        <w:rPr>
          <w:rFonts w:cstheme="minorHAnsi"/>
          <w:color w:val="000000" w:themeColor="text1"/>
          <w:sz w:val="24"/>
          <w:szCs w:val="24"/>
        </w:rPr>
        <w:t>does</w:t>
      </w:r>
      <w:r w:rsidR="00D44159" w:rsidRPr="00B238D3">
        <w:rPr>
          <w:rFonts w:cstheme="minorHAnsi"/>
          <w:color w:val="000000" w:themeColor="text1"/>
          <w:sz w:val="24"/>
          <w:szCs w:val="24"/>
        </w:rPr>
        <w:t xml:space="preserve"> this damage </w:t>
      </w:r>
      <w:r w:rsidR="00B45671" w:rsidRPr="00B238D3">
        <w:rPr>
          <w:rFonts w:cstheme="minorHAnsi"/>
          <w:color w:val="000000" w:themeColor="text1"/>
          <w:sz w:val="24"/>
          <w:szCs w:val="24"/>
        </w:rPr>
        <w:t xml:space="preserve">the population validity of the study, </w:t>
      </w:r>
      <w:r w:rsidR="00267904" w:rsidRPr="00B238D3">
        <w:rPr>
          <w:rFonts w:cstheme="minorHAnsi"/>
          <w:color w:val="000000" w:themeColor="text1"/>
          <w:sz w:val="24"/>
          <w:szCs w:val="24"/>
        </w:rPr>
        <w:t>but these psychology participants would also</w:t>
      </w:r>
      <w:r w:rsidR="0078388F" w:rsidRPr="00B238D3">
        <w:rPr>
          <w:rFonts w:cstheme="minorHAnsi"/>
          <w:color w:val="000000" w:themeColor="text1"/>
          <w:sz w:val="24"/>
          <w:szCs w:val="24"/>
        </w:rPr>
        <w:t xml:space="preserve"> </w:t>
      </w:r>
      <w:r w:rsidR="00C87266">
        <w:rPr>
          <w:rFonts w:cstheme="minorHAnsi"/>
          <w:color w:val="000000" w:themeColor="text1"/>
          <w:sz w:val="24"/>
          <w:szCs w:val="24"/>
        </w:rPr>
        <w:t>likely be already</w:t>
      </w:r>
      <w:r w:rsidRPr="00B238D3">
        <w:rPr>
          <w:rFonts w:cstheme="minorHAnsi"/>
          <w:color w:val="000000" w:themeColor="text1"/>
          <w:sz w:val="24"/>
          <w:szCs w:val="24"/>
        </w:rPr>
        <w:t xml:space="preserve"> aware of </w:t>
      </w:r>
      <w:r w:rsidR="009B41D9" w:rsidRPr="00B238D3">
        <w:rPr>
          <w:rFonts w:cstheme="minorHAnsi"/>
          <w:color w:val="000000" w:themeColor="text1"/>
          <w:sz w:val="24"/>
          <w:szCs w:val="24"/>
        </w:rPr>
        <w:t>concepts</w:t>
      </w:r>
      <w:r w:rsidR="00267904" w:rsidRPr="00B238D3">
        <w:rPr>
          <w:rFonts w:cstheme="minorHAnsi"/>
          <w:color w:val="000000" w:themeColor="text1"/>
          <w:sz w:val="24"/>
          <w:szCs w:val="24"/>
        </w:rPr>
        <w:t xml:space="preserve"> such as affect </w:t>
      </w:r>
      <w:r w:rsidR="006E25A2" w:rsidRPr="00B238D3">
        <w:rPr>
          <w:rFonts w:cstheme="minorHAnsi"/>
          <w:color w:val="000000" w:themeColor="text1"/>
          <w:sz w:val="24"/>
          <w:szCs w:val="24"/>
        </w:rPr>
        <w:t>congruence, emotional intelligence and mechanisms of memory recall</w:t>
      </w:r>
      <w:r w:rsidR="009B41D9" w:rsidRPr="00B238D3">
        <w:rPr>
          <w:rFonts w:cstheme="minorHAnsi"/>
          <w:sz w:val="24"/>
          <w:szCs w:val="24"/>
        </w:rPr>
        <w:t xml:space="preserve"> (</w:t>
      </w:r>
      <w:r w:rsidR="009B41D9" w:rsidRPr="00B238D3">
        <w:rPr>
          <w:rFonts w:cstheme="minorHAnsi"/>
          <w:color w:val="FF0000"/>
          <w:sz w:val="24"/>
          <w:szCs w:val="24"/>
        </w:rPr>
        <w:t xml:space="preserve">Gallander </w:t>
      </w:r>
      <w:proofErr w:type="spellStart"/>
      <w:r w:rsidR="009B41D9" w:rsidRPr="00B238D3">
        <w:rPr>
          <w:rFonts w:cstheme="minorHAnsi"/>
          <w:color w:val="FF0000"/>
          <w:sz w:val="24"/>
          <w:szCs w:val="24"/>
        </w:rPr>
        <w:t>Wintre</w:t>
      </w:r>
      <w:proofErr w:type="spellEnd"/>
      <w:r w:rsidR="009B41D9" w:rsidRPr="00B238D3">
        <w:rPr>
          <w:rFonts w:cstheme="minorHAnsi"/>
          <w:color w:val="FF0000"/>
          <w:sz w:val="24"/>
          <w:szCs w:val="24"/>
        </w:rPr>
        <w:t xml:space="preserve"> et al., 2001)</w:t>
      </w:r>
      <w:r w:rsidR="00954E57" w:rsidRPr="00B238D3">
        <w:rPr>
          <w:rFonts w:cstheme="minorHAnsi"/>
          <w:color w:val="FF0000"/>
          <w:sz w:val="24"/>
          <w:szCs w:val="24"/>
        </w:rPr>
        <w:t>,</w:t>
      </w:r>
      <w:r w:rsidR="00E210A3" w:rsidRPr="00B238D3">
        <w:rPr>
          <w:rFonts w:cstheme="minorHAnsi"/>
          <w:color w:val="FF0000"/>
          <w:sz w:val="24"/>
          <w:szCs w:val="24"/>
        </w:rPr>
        <w:t xml:space="preserve"> </w:t>
      </w:r>
      <w:r w:rsidR="00E210A3" w:rsidRPr="00B238D3">
        <w:rPr>
          <w:rFonts w:cstheme="minorHAnsi"/>
          <w:color w:val="000000" w:themeColor="text1"/>
          <w:sz w:val="24"/>
          <w:szCs w:val="24"/>
        </w:rPr>
        <w:t>additionally, the male population is underrepresented here</w:t>
      </w:r>
      <w:r w:rsidR="00BA6D56" w:rsidRPr="00B238D3">
        <w:rPr>
          <w:rFonts w:cstheme="minorHAnsi"/>
          <w:color w:val="000000" w:themeColor="text1"/>
          <w:sz w:val="24"/>
          <w:szCs w:val="24"/>
        </w:rPr>
        <w:t xml:space="preserve">, </w:t>
      </w:r>
      <w:r w:rsidR="00AD79E2" w:rsidRPr="00B238D3">
        <w:rPr>
          <w:rFonts w:cstheme="minorHAnsi"/>
          <w:color w:val="000000" w:themeColor="text1"/>
          <w:sz w:val="24"/>
          <w:szCs w:val="24"/>
        </w:rPr>
        <w:t xml:space="preserve">while the inclusion of non-binary participants </w:t>
      </w:r>
      <w:r w:rsidR="00D03796" w:rsidRPr="00B238D3">
        <w:rPr>
          <w:rFonts w:cstheme="minorHAnsi"/>
          <w:color w:val="000000" w:themeColor="text1"/>
          <w:sz w:val="24"/>
          <w:szCs w:val="24"/>
        </w:rPr>
        <w:t xml:space="preserve">is </w:t>
      </w:r>
      <w:r w:rsidR="00AD79E2" w:rsidRPr="00B238D3">
        <w:rPr>
          <w:rFonts w:cstheme="minorHAnsi"/>
          <w:color w:val="000000" w:themeColor="text1"/>
          <w:sz w:val="24"/>
          <w:szCs w:val="24"/>
        </w:rPr>
        <w:t>positive</w:t>
      </w:r>
      <w:r w:rsidR="002E07E3" w:rsidRPr="00B238D3">
        <w:rPr>
          <w:rFonts w:cstheme="minorHAnsi"/>
          <w:color w:val="000000" w:themeColor="text1"/>
          <w:sz w:val="24"/>
          <w:szCs w:val="24"/>
        </w:rPr>
        <w:t xml:space="preserve">, </w:t>
      </w:r>
      <w:r w:rsidR="00171E33" w:rsidRPr="00B238D3">
        <w:rPr>
          <w:rFonts w:cstheme="minorHAnsi"/>
          <w:color w:val="000000" w:themeColor="text1"/>
          <w:sz w:val="24"/>
          <w:szCs w:val="24"/>
        </w:rPr>
        <w:t xml:space="preserve">it is shown that women in general score higher on EI tests, particularly </w:t>
      </w:r>
      <w:r w:rsidR="00181C94" w:rsidRPr="00B238D3">
        <w:rPr>
          <w:rFonts w:cstheme="minorHAnsi"/>
          <w:color w:val="000000" w:themeColor="text1"/>
          <w:sz w:val="24"/>
          <w:szCs w:val="24"/>
        </w:rPr>
        <w:t>when measured through self-report questionaries</w:t>
      </w:r>
      <w:r w:rsidR="00D72292" w:rsidRPr="00B238D3">
        <w:rPr>
          <w:rFonts w:cstheme="minorHAnsi"/>
          <w:color w:val="000000" w:themeColor="text1"/>
          <w:sz w:val="24"/>
          <w:szCs w:val="24"/>
        </w:rPr>
        <w:t xml:space="preserve"> when compared to men </w:t>
      </w:r>
      <w:r w:rsidR="00DA69CC" w:rsidRPr="00B238D3">
        <w:rPr>
          <w:rFonts w:cstheme="minorHAnsi"/>
          <w:color w:val="000000" w:themeColor="text1"/>
          <w:sz w:val="24"/>
          <w:szCs w:val="24"/>
        </w:rPr>
        <w:t>which may have influenced these results</w:t>
      </w:r>
      <w:r w:rsidR="001F5A7F" w:rsidRPr="00B238D3">
        <w:rPr>
          <w:rFonts w:cstheme="minorHAnsi"/>
          <w:color w:val="000000" w:themeColor="text1"/>
          <w:sz w:val="24"/>
          <w:szCs w:val="24"/>
        </w:rPr>
        <w:t xml:space="preserve"> </w:t>
      </w:r>
      <w:r w:rsidR="001F5A7F" w:rsidRPr="00B238D3">
        <w:rPr>
          <w:rFonts w:cstheme="minorHAnsi"/>
          <w:color w:val="FF0000"/>
          <w:sz w:val="24"/>
          <w:szCs w:val="24"/>
        </w:rPr>
        <w:t>(Bloise &amp; Johnson, 2007</w:t>
      </w:r>
      <w:r w:rsidR="00263C34" w:rsidRPr="00B238D3">
        <w:rPr>
          <w:rFonts w:cstheme="minorHAnsi"/>
          <w:color w:val="FF0000"/>
          <w:sz w:val="24"/>
          <w:szCs w:val="24"/>
        </w:rPr>
        <w:t>; Schutte et al., 1998</w:t>
      </w:r>
      <w:r w:rsidR="001F5A7F" w:rsidRPr="00B238D3">
        <w:rPr>
          <w:rFonts w:cstheme="minorHAnsi"/>
          <w:color w:val="FF0000"/>
          <w:sz w:val="24"/>
          <w:szCs w:val="24"/>
        </w:rPr>
        <w:t>)</w:t>
      </w:r>
      <w:r w:rsidR="00DA69CC" w:rsidRPr="00B238D3">
        <w:rPr>
          <w:rFonts w:cstheme="minorHAnsi"/>
          <w:color w:val="FF0000"/>
          <w:sz w:val="24"/>
          <w:szCs w:val="24"/>
        </w:rPr>
        <w:t xml:space="preserve">. </w:t>
      </w:r>
      <w:r w:rsidR="00263C34" w:rsidRPr="00B238D3">
        <w:rPr>
          <w:rFonts w:cstheme="minorHAnsi"/>
          <w:color w:val="000000" w:themeColor="text1"/>
          <w:sz w:val="24"/>
          <w:szCs w:val="24"/>
        </w:rPr>
        <w:t>S</w:t>
      </w:r>
      <w:r w:rsidR="00954E57" w:rsidRPr="00B238D3">
        <w:rPr>
          <w:rFonts w:cstheme="minorHAnsi"/>
          <w:color w:val="000000" w:themeColor="text1"/>
          <w:sz w:val="24"/>
          <w:szCs w:val="24"/>
        </w:rPr>
        <w:t xml:space="preserve">ubsequent investigations of this nature should </w:t>
      </w:r>
      <w:r w:rsidR="00A76F89" w:rsidRPr="00B238D3">
        <w:rPr>
          <w:rFonts w:cstheme="minorHAnsi"/>
          <w:color w:val="000000" w:themeColor="text1"/>
          <w:sz w:val="24"/>
          <w:szCs w:val="24"/>
        </w:rPr>
        <w:t>utilise</w:t>
      </w:r>
      <w:r w:rsidR="00954E57" w:rsidRPr="00B238D3">
        <w:rPr>
          <w:rFonts w:cstheme="minorHAnsi"/>
          <w:color w:val="000000" w:themeColor="text1"/>
          <w:sz w:val="24"/>
          <w:szCs w:val="24"/>
        </w:rPr>
        <w:t xml:space="preserve"> a wider </w:t>
      </w:r>
      <w:r w:rsidR="00A76F89" w:rsidRPr="00B238D3">
        <w:rPr>
          <w:rFonts w:cstheme="minorHAnsi"/>
          <w:color w:val="000000" w:themeColor="text1"/>
          <w:sz w:val="24"/>
          <w:szCs w:val="24"/>
        </w:rPr>
        <w:t>participant pool as well as strive for a more balanced male/female participant base</w:t>
      </w:r>
      <w:r w:rsidR="00D03796" w:rsidRPr="00B238D3">
        <w:rPr>
          <w:rFonts w:cstheme="minorHAnsi"/>
          <w:color w:val="000000" w:themeColor="text1"/>
          <w:sz w:val="24"/>
          <w:szCs w:val="24"/>
        </w:rPr>
        <w:t xml:space="preserve"> with a </w:t>
      </w:r>
      <w:r w:rsidR="00AB1F1D" w:rsidRPr="00B238D3">
        <w:rPr>
          <w:rFonts w:cstheme="minorHAnsi"/>
          <w:color w:val="000000" w:themeColor="text1"/>
          <w:sz w:val="24"/>
          <w:szCs w:val="24"/>
        </w:rPr>
        <w:t>wider age demographic</w:t>
      </w:r>
      <w:r w:rsidR="00A76F89" w:rsidRPr="00B238D3">
        <w:rPr>
          <w:rFonts w:cstheme="minorHAnsi"/>
          <w:color w:val="000000" w:themeColor="text1"/>
          <w:sz w:val="24"/>
          <w:szCs w:val="24"/>
        </w:rPr>
        <w:t xml:space="preserve">. </w:t>
      </w:r>
    </w:p>
    <w:p w14:paraId="3E02CAAA" w14:textId="3F5D3A95" w:rsidR="00644843" w:rsidRPr="00B238D3" w:rsidRDefault="00644843" w:rsidP="00644843">
      <w:pPr>
        <w:spacing w:line="480" w:lineRule="auto"/>
        <w:jc w:val="both"/>
        <w:rPr>
          <w:rFonts w:cstheme="minorHAnsi"/>
          <w:sz w:val="24"/>
          <w:szCs w:val="24"/>
        </w:rPr>
      </w:pPr>
      <w:r w:rsidRPr="00B238D3">
        <w:rPr>
          <w:rFonts w:cstheme="minorHAnsi"/>
          <w:sz w:val="24"/>
          <w:szCs w:val="24"/>
        </w:rPr>
        <w:t xml:space="preserve">In </w:t>
      </w:r>
      <w:r w:rsidR="00B833D9">
        <w:rPr>
          <w:rFonts w:cstheme="minorHAnsi"/>
          <w:sz w:val="24"/>
          <w:szCs w:val="24"/>
        </w:rPr>
        <w:t xml:space="preserve">conclusion, the </w:t>
      </w:r>
      <w:r>
        <w:rPr>
          <w:rFonts w:cstheme="minorHAnsi"/>
          <w:sz w:val="24"/>
          <w:szCs w:val="24"/>
        </w:rPr>
        <w:t>outcome of</w:t>
      </w:r>
      <w:r w:rsidRPr="00B238D3">
        <w:rPr>
          <w:rFonts w:cstheme="minorHAnsi"/>
          <w:sz w:val="24"/>
          <w:szCs w:val="24"/>
        </w:rPr>
        <w:t xml:space="preserve"> this report</w:t>
      </w:r>
      <w:r w:rsidR="00B833D9">
        <w:rPr>
          <w:rFonts w:cstheme="minorHAnsi"/>
          <w:sz w:val="24"/>
          <w:szCs w:val="24"/>
        </w:rPr>
        <w:t xml:space="preserve"> </w:t>
      </w:r>
      <w:r w:rsidR="00E363CF">
        <w:rPr>
          <w:rFonts w:cstheme="minorHAnsi"/>
          <w:sz w:val="24"/>
          <w:szCs w:val="24"/>
        </w:rPr>
        <w:t>suggests</w:t>
      </w:r>
      <w:r w:rsidRPr="00B238D3">
        <w:rPr>
          <w:rFonts w:cstheme="minorHAnsi"/>
          <w:sz w:val="24"/>
          <w:szCs w:val="24"/>
        </w:rPr>
        <w:t xml:space="preserve"> lower EI individuals </w:t>
      </w:r>
      <w:r w:rsidR="00E363CF">
        <w:rPr>
          <w:rFonts w:cstheme="minorHAnsi"/>
          <w:sz w:val="24"/>
          <w:szCs w:val="24"/>
        </w:rPr>
        <w:t>are more</w:t>
      </w:r>
      <w:r w:rsidRPr="00B238D3">
        <w:rPr>
          <w:rFonts w:cstheme="minorHAnsi"/>
          <w:sz w:val="24"/>
          <w:szCs w:val="24"/>
        </w:rPr>
        <w:t xml:space="preserve"> prone to recall more emotionally charged words simply due to them being more susceptible to the effects of emotion.  Emotional memories are stored in the Amygdala while more ‘dry’ </w:t>
      </w:r>
      <w:r w:rsidRPr="00B238D3">
        <w:rPr>
          <w:rFonts w:cstheme="minorHAnsi"/>
          <w:sz w:val="24"/>
          <w:szCs w:val="24"/>
        </w:rPr>
        <w:lastRenderedPageBreak/>
        <w:t>information is processed in the Hippocampus, the stronger the arousal of the amygdala the more powerful the imprint in those less capable of dealing with emotional stimuli (</w:t>
      </w:r>
      <w:r w:rsidRPr="00B238D3">
        <w:rPr>
          <w:rFonts w:cstheme="minorHAnsi"/>
          <w:color w:val="FF0000"/>
          <w:sz w:val="24"/>
          <w:szCs w:val="24"/>
        </w:rPr>
        <w:t>Goleman, 1996)</w:t>
      </w:r>
      <w:r>
        <w:rPr>
          <w:rFonts w:cstheme="minorHAnsi"/>
          <w:color w:val="FF0000"/>
          <w:sz w:val="24"/>
          <w:szCs w:val="24"/>
        </w:rPr>
        <w:t>,</w:t>
      </w:r>
      <w:r w:rsidRPr="003231C2">
        <w:rPr>
          <w:rFonts w:cstheme="minorHAnsi"/>
          <w:color w:val="000000" w:themeColor="text1"/>
          <w:sz w:val="24"/>
          <w:szCs w:val="24"/>
        </w:rPr>
        <w:t xml:space="preserve"> and so emotionally charged words would remain more prominent</w:t>
      </w:r>
      <w:r w:rsidR="00C47102">
        <w:rPr>
          <w:rFonts w:cstheme="minorHAnsi"/>
          <w:color w:val="000000" w:themeColor="text1"/>
          <w:sz w:val="24"/>
          <w:szCs w:val="24"/>
        </w:rPr>
        <w:t xml:space="preserve"> in the WMC</w:t>
      </w:r>
      <w:r w:rsidRPr="003231C2">
        <w:rPr>
          <w:rFonts w:cstheme="minorHAnsi"/>
          <w:color w:val="000000" w:themeColor="text1"/>
          <w:sz w:val="24"/>
          <w:szCs w:val="24"/>
        </w:rPr>
        <w:t xml:space="preserve"> </w:t>
      </w:r>
      <w:r w:rsidR="00C47102">
        <w:rPr>
          <w:rFonts w:cstheme="minorHAnsi"/>
          <w:color w:val="000000" w:themeColor="text1"/>
          <w:sz w:val="24"/>
          <w:szCs w:val="24"/>
        </w:rPr>
        <w:t>of</w:t>
      </w:r>
      <w:r w:rsidRPr="003231C2">
        <w:rPr>
          <w:rFonts w:cstheme="minorHAnsi"/>
          <w:color w:val="000000" w:themeColor="text1"/>
          <w:sz w:val="24"/>
          <w:szCs w:val="24"/>
        </w:rPr>
        <w:t xml:space="preserve"> low EI minds.  </w:t>
      </w:r>
    </w:p>
    <w:p w14:paraId="121EADEB" w14:textId="77777777" w:rsidR="00644843" w:rsidRPr="00B238D3" w:rsidRDefault="00644843" w:rsidP="00CF4FF6">
      <w:pPr>
        <w:spacing w:line="480" w:lineRule="auto"/>
        <w:jc w:val="both"/>
        <w:rPr>
          <w:rFonts w:cstheme="minorHAnsi"/>
          <w:color w:val="000000" w:themeColor="text1"/>
          <w:sz w:val="24"/>
          <w:szCs w:val="24"/>
        </w:rPr>
      </w:pPr>
    </w:p>
    <w:p w14:paraId="5BD7979D" w14:textId="15AEA427" w:rsidR="000262F4" w:rsidRPr="0045003E" w:rsidRDefault="000262F4" w:rsidP="0045003E">
      <w:pPr>
        <w:spacing w:line="480" w:lineRule="auto"/>
      </w:pPr>
    </w:p>
    <w:p w14:paraId="596A2039" w14:textId="77777777" w:rsidR="00810859" w:rsidRPr="00810859" w:rsidRDefault="00810859">
      <w:pPr>
        <w:rPr>
          <w:b/>
          <w:bCs/>
          <w:color w:val="000000" w:themeColor="text1"/>
        </w:rPr>
      </w:pPr>
    </w:p>
    <w:p w14:paraId="72AE1804" w14:textId="77777777" w:rsidR="00081BBD" w:rsidRDefault="00081BBD" w:rsidP="00457EEF">
      <w:pPr>
        <w:jc w:val="center"/>
        <w:rPr>
          <w:b/>
          <w:bCs/>
          <w:sz w:val="24"/>
          <w:szCs w:val="24"/>
        </w:rPr>
      </w:pPr>
    </w:p>
    <w:p w14:paraId="6F0182AB" w14:textId="77777777" w:rsidR="00081BBD" w:rsidRDefault="00081BBD" w:rsidP="00457EEF">
      <w:pPr>
        <w:jc w:val="center"/>
        <w:rPr>
          <w:b/>
          <w:bCs/>
          <w:sz w:val="24"/>
          <w:szCs w:val="24"/>
        </w:rPr>
      </w:pPr>
    </w:p>
    <w:p w14:paraId="75752635" w14:textId="77777777" w:rsidR="00081BBD" w:rsidRDefault="00081BBD" w:rsidP="00457EEF">
      <w:pPr>
        <w:jc w:val="center"/>
        <w:rPr>
          <w:b/>
          <w:bCs/>
          <w:sz w:val="24"/>
          <w:szCs w:val="24"/>
        </w:rPr>
      </w:pPr>
    </w:p>
    <w:p w14:paraId="1AA5FE91" w14:textId="77777777" w:rsidR="00081BBD" w:rsidRDefault="00081BBD" w:rsidP="00457EEF">
      <w:pPr>
        <w:jc w:val="center"/>
        <w:rPr>
          <w:b/>
          <w:bCs/>
          <w:sz w:val="24"/>
          <w:szCs w:val="24"/>
        </w:rPr>
      </w:pPr>
    </w:p>
    <w:p w14:paraId="0D86B08F" w14:textId="77777777" w:rsidR="00081BBD" w:rsidRDefault="00081BBD" w:rsidP="00457EEF">
      <w:pPr>
        <w:jc w:val="center"/>
        <w:rPr>
          <w:b/>
          <w:bCs/>
          <w:sz w:val="24"/>
          <w:szCs w:val="24"/>
        </w:rPr>
      </w:pPr>
    </w:p>
    <w:p w14:paraId="678383F9" w14:textId="77777777" w:rsidR="00081BBD" w:rsidRDefault="00081BBD" w:rsidP="00457EEF">
      <w:pPr>
        <w:jc w:val="center"/>
        <w:rPr>
          <w:b/>
          <w:bCs/>
          <w:sz w:val="24"/>
          <w:szCs w:val="24"/>
        </w:rPr>
      </w:pPr>
    </w:p>
    <w:p w14:paraId="0C214B49" w14:textId="77777777" w:rsidR="00081BBD" w:rsidRDefault="00081BBD" w:rsidP="00457EEF">
      <w:pPr>
        <w:jc w:val="center"/>
        <w:rPr>
          <w:b/>
          <w:bCs/>
          <w:sz w:val="24"/>
          <w:szCs w:val="24"/>
        </w:rPr>
      </w:pPr>
    </w:p>
    <w:p w14:paraId="03840D90" w14:textId="77777777" w:rsidR="00081BBD" w:rsidRDefault="00081BBD" w:rsidP="00457EEF">
      <w:pPr>
        <w:jc w:val="center"/>
        <w:rPr>
          <w:b/>
          <w:bCs/>
          <w:sz w:val="24"/>
          <w:szCs w:val="24"/>
        </w:rPr>
      </w:pPr>
    </w:p>
    <w:p w14:paraId="025E80D1" w14:textId="77777777" w:rsidR="00081BBD" w:rsidRDefault="00081BBD" w:rsidP="00457EEF">
      <w:pPr>
        <w:jc w:val="center"/>
        <w:rPr>
          <w:b/>
          <w:bCs/>
          <w:sz w:val="24"/>
          <w:szCs w:val="24"/>
        </w:rPr>
      </w:pPr>
    </w:p>
    <w:p w14:paraId="20C1B22B" w14:textId="77777777" w:rsidR="00081BBD" w:rsidRDefault="00081BBD" w:rsidP="00457EEF">
      <w:pPr>
        <w:jc w:val="center"/>
        <w:rPr>
          <w:b/>
          <w:bCs/>
          <w:sz w:val="24"/>
          <w:szCs w:val="24"/>
        </w:rPr>
      </w:pPr>
    </w:p>
    <w:p w14:paraId="5054F47E" w14:textId="77777777" w:rsidR="00081BBD" w:rsidRDefault="00081BBD" w:rsidP="00457EEF">
      <w:pPr>
        <w:jc w:val="center"/>
        <w:rPr>
          <w:b/>
          <w:bCs/>
          <w:sz w:val="24"/>
          <w:szCs w:val="24"/>
        </w:rPr>
      </w:pPr>
    </w:p>
    <w:p w14:paraId="0410C705" w14:textId="77777777" w:rsidR="00081BBD" w:rsidRDefault="00081BBD" w:rsidP="00457EEF">
      <w:pPr>
        <w:jc w:val="center"/>
        <w:rPr>
          <w:b/>
          <w:bCs/>
          <w:sz w:val="24"/>
          <w:szCs w:val="24"/>
        </w:rPr>
      </w:pPr>
    </w:p>
    <w:p w14:paraId="79FEE21B" w14:textId="77777777" w:rsidR="00081BBD" w:rsidRDefault="00081BBD" w:rsidP="00457EEF">
      <w:pPr>
        <w:jc w:val="center"/>
        <w:rPr>
          <w:b/>
          <w:bCs/>
          <w:sz w:val="24"/>
          <w:szCs w:val="24"/>
        </w:rPr>
      </w:pPr>
    </w:p>
    <w:p w14:paraId="0BAF9676" w14:textId="77777777" w:rsidR="00081BBD" w:rsidRDefault="00081BBD" w:rsidP="00457EEF">
      <w:pPr>
        <w:jc w:val="center"/>
        <w:rPr>
          <w:b/>
          <w:bCs/>
          <w:sz w:val="24"/>
          <w:szCs w:val="24"/>
        </w:rPr>
      </w:pPr>
    </w:p>
    <w:p w14:paraId="314FF5E0" w14:textId="77777777" w:rsidR="00081BBD" w:rsidRDefault="00081BBD" w:rsidP="00457EEF">
      <w:pPr>
        <w:jc w:val="center"/>
        <w:rPr>
          <w:b/>
          <w:bCs/>
          <w:sz w:val="24"/>
          <w:szCs w:val="24"/>
        </w:rPr>
      </w:pPr>
    </w:p>
    <w:p w14:paraId="64F5DFC5" w14:textId="77777777" w:rsidR="00081BBD" w:rsidRDefault="00081BBD" w:rsidP="00457EEF">
      <w:pPr>
        <w:jc w:val="center"/>
        <w:rPr>
          <w:b/>
          <w:bCs/>
          <w:sz w:val="24"/>
          <w:szCs w:val="24"/>
        </w:rPr>
      </w:pPr>
    </w:p>
    <w:p w14:paraId="70E50EF5" w14:textId="77777777" w:rsidR="00081BBD" w:rsidRDefault="00081BBD" w:rsidP="00457EEF">
      <w:pPr>
        <w:jc w:val="center"/>
        <w:rPr>
          <w:b/>
          <w:bCs/>
          <w:sz w:val="24"/>
          <w:szCs w:val="24"/>
        </w:rPr>
      </w:pPr>
    </w:p>
    <w:p w14:paraId="0C5734A1" w14:textId="77777777" w:rsidR="00081BBD" w:rsidRDefault="00081BBD" w:rsidP="00457EEF">
      <w:pPr>
        <w:jc w:val="center"/>
        <w:rPr>
          <w:b/>
          <w:bCs/>
          <w:sz w:val="24"/>
          <w:szCs w:val="24"/>
        </w:rPr>
      </w:pPr>
    </w:p>
    <w:p w14:paraId="4FA8CEE8" w14:textId="77777777" w:rsidR="00081BBD" w:rsidRDefault="00081BBD" w:rsidP="00457EEF">
      <w:pPr>
        <w:jc w:val="center"/>
        <w:rPr>
          <w:b/>
          <w:bCs/>
          <w:sz w:val="24"/>
          <w:szCs w:val="24"/>
        </w:rPr>
      </w:pPr>
    </w:p>
    <w:p w14:paraId="6B65EFF0" w14:textId="77777777" w:rsidR="00081BBD" w:rsidRDefault="00081BBD" w:rsidP="00457EEF">
      <w:pPr>
        <w:jc w:val="center"/>
        <w:rPr>
          <w:b/>
          <w:bCs/>
          <w:sz w:val="24"/>
          <w:szCs w:val="24"/>
        </w:rPr>
      </w:pPr>
    </w:p>
    <w:p w14:paraId="25395998" w14:textId="77777777" w:rsidR="00081BBD" w:rsidRDefault="00081BBD" w:rsidP="00457EEF">
      <w:pPr>
        <w:jc w:val="center"/>
        <w:rPr>
          <w:b/>
          <w:bCs/>
          <w:sz w:val="24"/>
          <w:szCs w:val="24"/>
        </w:rPr>
      </w:pPr>
    </w:p>
    <w:p w14:paraId="4F8AE358" w14:textId="77777777" w:rsidR="00D0610D" w:rsidRDefault="00D0610D" w:rsidP="00D0610D">
      <w:pPr>
        <w:rPr>
          <w:b/>
          <w:bCs/>
          <w:sz w:val="24"/>
          <w:szCs w:val="24"/>
        </w:rPr>
      </w:pPr>
    </w:p>
    <w:p w14:paraId="2825FA7F" w14:textId="449237DA" w:rsidR="002344BC" w:rsidRPr="002344BC" w:rsidRDefault="00C875B4" w:rsidP="002344BC">
      <w:pPr>
        <w:jc w:val="center"/>
        <w:rPr>
          <w:b/>
          <w:bCs/>
          <w:sz w:val="24"/>
          <w:szCs w:val="24"/>
        </w:rPr>
      </w:pPr>
      <w:r w:rsidRPr="00650574">
        <w:rPr>
          <w:b/>
          <w:bCs/>
          <w:sz w:val="24"/>
          <w:szCs w:val="24"/>
        </w:rPr>
        <w:lastRenderedPageBreak/>
        <w:t>Reference</w:t>
      </w:r>
      <w:r w:rsidR="00650574" w:rsidRPr="00650574">
        <w:rPr>
          <w:b/>
          <w:bCs/>
          <w:sz w:val="24"/>
          <w:szCs w:val="24"/>
        </w:rPr>
        <w:t>s</w:t>
      </w:r>
    </w:p>
    <w:p w14:paraId="2023EE48"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Alzoubi, H. M., &amp; Aziz, R. (2021). Does emotional intelligence contribute to quality of strategic decisions? the mediating role of open innovation. </w:t>
      </w:r>
      <w:r w:rsidRPr="00BA7899">
        <w:rPr>
          <w:rFonts w:asciiTheme="minorHAnsi" w:hAnsiTheme="minorHAnsi" w:cstheme="minorHAnsi"/>
          <w:i/>
          <w:iCs/>
          <w:color w:val="000000" w:themeColor="text1"/>
        </w:rPr>
        <w:t>Journal of Open Innovation: Technology, Market, and Complexity</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7</w:t>
      </w:r>
      <w:r w:rsidRPr="00BA7899">
        <w:rPr>
          <w:rFonts w:asciiTheme="minorHAnsi" w:hAnsiTheme="minorHAnsi" w:cstheme="minorHAnsi"/>
          <w:color w:val="000000" w:themeColor="text1"/>
        </w:rPr>
        <w:t xml:space="preserve">(2), 130–150. https://doi.org/10.3390/joitmc7020130 </w:t>
      </w:r>
    </w:p>
    <w:p w14:paraId="1D78F68E" w14:textId="77777777" w:rsidR="00894777" w:rsidRPr="00BA7899" w:rsidRDefault="00894777" w:rsidP="001F5A7F">
      <w:pPr>
        <w:pStyle w:val="NormalWeb"/>
        <w:ind w:left="567" w:hanging="567"/>
        <w:rPr>
          <w:rFonts w:asciiTheme="minorHAnsi" w:hAnsiTheme="minorHAnsi" w:cstheme="minorHAnsi"/>
          <w:color w:val="000000" w:themeColor="text1"/>
        </w:rPr>
      </w:pPr>
      <w:r w:rsidRPr="00BA7899">
        <w:rPr>
          <w:rFonts w:asciiTheme="minorHAnsi" w:hAnsiTheme="minorHAnsi" w:cstheme="minorHAnsi"/>
          <w:color w:val="000000" w:themeColor="text1"/>
        </w:rPr>
        <w:t xml:space="preserve">Bloise, S. M., &amp; Johnson, M. K. (2007). Memory for emotional and neutral information: Gender and individual differences in emotional sensitivity. </w:t>
      </w:r>
      <w:r w:rsidRPr="00BA7899">
        <w:rPr>
          <w:rFonts w:asciiTheme="minorHAnsi" w:hAnsiTheme="minorHAnsi" w:cstheme="minorHAnsi"/>
          <w:i/>
          <w:iCs/>
          <w:color w:val="000000" w:themeColor="text1"/>
        </w:rPr>
        <w:t>Memory</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15</w:t>
      </w:r>
      <w:r w:rsidRPr="00BA7899">
        <w:rPr>
          <w:rFonts w:asciiTheme="minorHAnsi" w:hAnsiTheme="minorHAnsi" w:cstheme="minorHAnsi"/>
          <w:color w:val="000000" w:themeColor="text1"/>
        </w:rPr>
        <w:t xml:space="preserve">(2), 192–204. https://doi.org/10.1080/09658210701204456 </w:t>
      </w:r>
    </w:p>
    <w:p w14:paraId="44977A7B"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shd w:val="clear" w:color="auto" w:fill="FFFFFF"/>
        </w:rPr>
        <w:t>Bradley, M.M., &amp; Lang, P.J. (1999). Affective Norms for English Words (ANEW): Instruction Manual and Affective Ratings.</w:t>
      </w:r>
    </w:p>
    <w:p w14:paraId="024292CF" w14:textId="77777777" w:rsidR="00894777" w:rsidRPr="00BA7899" w:rsidRDefault="00894777" w:rsidP="003234E4">
      <w:pPr>
        <w:pStyle w:val="NormalWeb"/>
        <w:ind w:left="567" w:hanging="567"/>
        <w:jc w:val="both"/>
        <w:rPr>
          <w:rFonts w:asciiTheme="minorHAnsi" w:hAnsiTheme="minorHAnsi" w:cstheme="minorHAnsi"/>
          <w:color w:val="000000" w:themeColor="text1"/>
        </w:rPr>
      </w:pPr>
      <w:proofErr w:type="spellStart"/>
      <w:r w:rsidRPr="00BA7899">
        <w:rPr>
          <w:rFonts w:asciiTheme="minorHAnsi" w:hAnsiTheme="minorHAnsi" w:cstheme="minorHAnsi"/>
          <w:color w:val="000000" w:themeColor="text1"/>
        </w:rPr>
        <w:t>Ciarrochi</w:t>
      </w:r>
      <w:proofErr w:type="spellEnd"/>
      <w:r w:rsidRPr="00BA7899">
        <w:rPr>
          <w:rFonts w:asciiTheme="minorHAnsi" w:hAnsiTheme="minorHAnsi" w:cstheme="minorHAnsi"/>
          <w:color w:val="000000" w:themeColor="text1"/>
        </w:rPr>
        <w:t xml:space="preserve">, J., Forgas, J. P., &amp; Mayer, J. D. (2006). 4. Affective intelligence: Understanding the role of affect in everyday social behaviour. In </w:t>
      </w:r>
      <w:r w:rsidRPr="00BA7899">
        <w:rPr>
          <w:rFonts w:asciiTheme="minorHAnsi" w:hAnsiTheme="minorHAnsi" w:cstheme="minorHAnsi"/>
          <w:i/>
          <w:iCs/>
          <w:color w:val="000000" w:themeColor="text1"/>
        </w:rPr>
        <w:t xml:space="preserve">Emotional intelligence in everyday life </w:t>
      </w:r>
      <w:r w:rsidRPr="00BA7899">
        <w:rPr>
          <w:rFonts w:asciiTheme="minorHAnsi" w:hAnsiTheme="minorHAnsi" w:cstheme="minorHAnsi"/>
          <w:color w:val="000000" w:themeColor="text1"/>
        </w:rPr>
        <w:t xml:space="preserve">(pp. 77-99). Psychology Press. </w:t>
      </w:r>
    </w:p>
    <w:p w14:paraId="4F06C5AC"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Corrie, C. (2009). 3. understanding and managing behaviour. In </w:t>
      </w:r>
      <w:r w:rsidRPr="00BA7899">
        <w:rPr>
          <w:rFonts w:asciiTheme="minorHAnsi" w:hAnsiTheme="minorHAnsi" w:cstheme="minorHAnsi"/>
          <w:i/>
          <w:iCs/>
          <w:color w:val="000000" w:themeColor="text1"/>
        </w:rPr>
        <w:t xml:space="preserve">Becoming Emotionality Intelligent </w:t>
      </w:r>
      <w:r w:rsidRPr="00BA7899">
        <w:rPr>
          <w:rFonts w:asciiTheme="minorHAnsi" w:hAnsiTheme="minorHAnsi" w:cstheme="minorHAnsi"/>
          <w:color w:val="000000" w:themeColor="text1"/>
        </w:rPr>
        <w:t xml:space="preserve">(pp. 31–38). essay, Bloomsbury. </w:t>
      </w:r>
    </w:p>
    <w:p w14:paraId="51DA3359" w14:textId="77777777" w:rsidR="00894777" w:rsidRPr="00BA7899" w:rsidRDefault="00894777" w:rsidP="003234E4">
      <w:pPr>
        <w:pStyle w:val="NormalWeb"/>
        <w:ind w:left="567" w:hanging="567"/>
        <w:jc w:val="both"/>
        <w:rPr>
          <w:rFonts w:asciiTheme="minorHAnsi" w:hAnsiTheme="minorHAnsi" w:cstheme="minorHAnsi"/>
          <w:color w:val="000000" w:themeColor="text1"/>
        </w:rPr>
      </w:pPr>
      <w:proofErr w:type="spellStart"/>
      <w:r w:rsidRPr="00BA7899">
        <w:rPr>
          <w:rFonts w:asciiTheme="minorHAnsi" w:hAnsiTheme="minorHAnsi" w:cstheme="minorHAnsi"/>
          <w:color w:val="000000" w:themeColor="text1"/>
        </w:rPr>
        <w:t>Drigas</w:t>
      </w:r>
      <w:proofErr w:type="spellEnd"/>
      <w:r w:rsidRPr="00BA7899">
        <w:rPr>
          <w:rFonts w:asciiTheme="minorHAnsi" w:hAnsiTheme="minorHAnsi" w:cstheme="minorHAnsi"/>
          <w:color w:val="000000" w:themeColor="text1"/>
        </w:rPr>
        <w:t xml:space="preserve">, A., &amp; Papoutsi, C. (2020). The need for emotional intelligence training education in critical and stressful situations: The case of covid-19. </w:t>
      </w:r>
      <w:r w:rsidRPr="00BA7899">
        <w:rPr>
          <w:rFonts w:asciiTheme="minorHAnsi" w:hAnsiTheme="minorHAnsi" w:cstheme="minorHAnsi"/>
          <w:i/>
          <w:iCs/>
          <w:color w:val="000000" w:themeColor="text1"/>
        </w:rPr>
        <w:t>International Journal of Recent Contributions from Engineering, Science &amp;amp; IT (</w:t>
      </w:r>
      <w:proofErr w:type="spellStart"/>
      <w:r w:rsidRPr="00BA7899">
        <w:rPr>
          <w:rFonts w:asciiTheme="minorHAnsi" w:hAnsiTheme="minorHAnsi" w:cstheme="minorHAnsi"/>
          <w:i/>
          <w:iCs/>
          <w:color w:val="000000" w:themeColor="text1"/>
        </w:rPr>
        <w:t>iJES</w:t>
      </w:r>
      <w:proofErr w:type="spellEnd"/>
      <w:r w:rsidRPr="00BA7899">
        <w:rPr>
          <w:rFonts w:asciiTheme="minorHAnsi" w:hAnsiTheme="minorHAnsi" w:cstheme="minorHAnsi"/>
          <w:i/>
          <w:iCs/>
          <w:color w:val="000000" w:themeColor="text1"/>
        </w:rPr>
        <w:t>)</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8</w:t>
      </w:r>
      <w:r w:rsidRPr="00BA7899">
        <w:rPr>
          <w:rFonts w:asciiTheme="minorHAnsi" w:hAnsiTheme="minorHAnsi" w:cstheme="minorHAnsi"/>
          <w:color w:val="000000" w:themeColor="text1"/>
        </w:rPr>
        <w:t xml:space="preserve">(3), 20–36. https://doi.org/10.3991/ijes.v8i3.17235 </w:t>
      </w:r>
    </w:p>
    <w:p w14:paraId="3AF0C256" w14:textId="77777777" w:rsidR="00894777" w:rsidRPr="00BA7899" w:rsidRDefault="00894777" w:rsidP="00186493">
      <w:pPr>
        <w:pStyle w:val="NormalWeb"/>
        <w:ind w:left="567" w:hanging="567"/>
        <w:rPr>
          <w:rFonts w:asciiTheme="minorHAnsi" w:hAnsiTheme="minorHAnsi" w:cstheme="minorHAnsi"/>
          <w:color w:val="000000" w:themeColor="text1"/>
        </w:rPr>
      </w:pPr>
      <w:r w:rsidRPr="00BA7899">
        <w:rPr>
          <w:rFonts w:asciiTheme="minorHAnsi" w:hAnsiTheme="minorHAnsi" w:cstheme="minorHAnsi"/>
          <w:color w:val="000000" w:themeColor="text1"/>
        </w:rPr>
        <w:t xml:space="preserve">Gallander </w:t>
      </w:r>
      <w:proofErr w:type="spellStart"/>
      <w:r w:rsidRPr="00BA7899">
        <w:rPr>
          <w:rFonts w:asciiTheme="minorHAnsi" w:hAnsiTheme="minorHAnsi" w:cstheme="minorHAnsi"/>
          <w:color w:val="000000" w:themeColor="text1"/>
        </w:rPr>
        <w:t>Wintre</w:t>
      </w:r>
      <w:proofErr w:type="spellEnd"/>
      <w:r w:rsidRPr="00BA7899">
        <w:rPr>
          <w:rFonts w:asciiTheme="minorHAnsi" w:hAnsiTheme="minorHAnsi" w:cstheme="minorHAnsi"/>
          <w:color w:val="000000" w:themeColor="text1"/>
        </w:rPr>
        <w:t xml:space="preserve">, M., North, C., &amp; Sugar, L. A. (2001). Psychologists’ response to criticisms about research based on undergraduate participants: A developmental perspective. </w:t>
      </w:r>
      <w:r w:rsidRPr="00BA7899">
        <w:rPr>
          <w:rFonts w:asciiTheme="minorHAnsi" w:hAnsiTheme="minorHAnsi" w:cstheme="minorHAnsi"/>
          <w:i/>
          <w:iCs/>
          <w:color w:val="000000" w:themeColor="text1"/>
        </w:rPr>
        <w:t xml:space="preserve">Canadian Psychology / </w:t>
      </w:r>
      <w:proofErr w:type="spellStart"/>
      <w:r w:rsidRPr="00BA7899">
        <w:rPr>
          <w:rFonts w:asciiTheme="minorHAnsi" w:hAnsiTheme="minorHAnsi" w:cstheme="minorHAnsi"/>
          <w:i/>
          <w:iCs/>
          <w:color w:val="000000" w:themeColor="text1"/>
        </w:rPr>
        <w:t>Psychologie</w:t>
      </w:r>
      <w:proofErr w:type="spellEnd"/>
      <w:r w:rsidRPr="00BA7899">
        <w:rPr>
          <w:rFonts w:asciiTheme="minorHAnsi" w:hAnsiTheme="minorHAnsi" w:cstheme="minorHAnsi"/>
          <w:i/>
          <w:iCs/>
          <w:color w:val="000000" w:themeColor="text1"/>
        </w:rPr>
        <w:t xml:space="preserve"> Canadienne</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42</w:t>
      </w:r>
      <w:r w:rsidRPr="00BA7899">
        <w:rPr>
          <w:rFonts w:asciiTheme="minorHAnsi" w:hAnsiTheme="minorHAnsi" w:cstheme="minorHAnsi"/>
          <w:color w:val="000000" w:themeColor="text1"/>
        </w:rPr>
        <w:t xml:space="preserve">(3), 216–225. https://doi.org/10.1037/h0086893 </w:t>
      </w:r>
    </w:p>
    <w:p w14:paraId="415C3163"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Goleman, D. (1996). </w:t>
      </w:r>
      <w:r w:rsidRPr="00BA7899">
        <w:rPr>
          <w:rFonts w:asciiTheme="minorHAnsi" w:hAnsiTheme="minorHAnsi" w:cstheme="minorHAnsi"/>
          <w:i/>
          <w:iCs/>
          <w:color w:val="000000" w:themeColor="text1"/>
        </w:rPr>
        <w:t>Emotional intelligence: Why it can matter more than IQ</w:t>
      </w:r>
      <w:r w:rsidRPr="00BA7899">
        <w:rPr>
          <w:rFonts w:asciiTheme="minorHAnsi" w:hAnsiTheme="minorHAnsi" w:cstheme="minorHAnsi"/>
          <w:color w:val="000000" w:themeColor="text1"/>
        </w:rPr>
        <w:t xml:space="preserve">. Bloomsbury. </w:t>
      </w:r>
    </w:p>
    <w:p w14:paraId="08DF7C22"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Gutiérrez-Cobo, M. J., Cabello, R., &amp; Fernández-Berrocal, P. (2017). Performance-based ability emotional intelligence benefits working memory capacity during performance on hot tasks. </w:t>
      </w:r>
      <w:r w:rsidRPr="00BA7899">
        <w:rPr>
          <w:rFonts w:asciiTheme="minorHAnsi" w:hAnsiTheme="minorHAnsi" w:cstheme="minorHAnsi"/>
          <w:i/>
          <w:iCs/>
          <w:color w:val="000000" w:themeColor="text1"/>
        </w:rPr>
        <w:t>Scientific Reports</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7</w:t>
      </w:r>
      <w:r w:rsidRPr="00BA7899">
        <w:rPr>
          <w:rFonts w:asciiTheme="minorHAnsi" w:hAnsiTheme="minorHAnsi" w:cstheme="minorHAnsi"/>
          <w:color w:val="000000" w:themeColor="text1"/>
        </w:rPr>
        <w:t xml:space="preserve">(1). https://doi.org/10.1038/s41598-017-12000-7 </w:t>
      </w:r>
    </w:p>
    <w:p w14:paraId="00A9DDAD"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MacCann, C., Jiang, Y., Brown, L. E., Double, K. S., </w:t>
      </w:r>
      <w:proofErr w:type="spellStart"/>
      <w:r w:rsidRPr="00BA7899">
        <w:rPr>
          <w:rFonts w:asciiTheme="minorHAnsi" w:hAnsiTheme="minorHAnsi" w:cstheme="minorHAnsi"/>
          <w:color w:val="000000" w:themeColor="text1"/>
        </w:rPr>
        <w:t>Bucich</w:t>
      </w:r>
      <w:proofErr w:type="spellEnd"/>
      <w:r w:rsidRPr="00BA7899">
        <w:rPr>
          <w:rFonts w:asciiTheme="minorHAnsi" w:hAnsiTheme="minorHAnsi" w:cstheme="minorHAnsi"/>
          <w:color w:val="000000" w:themeColor="text1"/>
        </w:rPr>
        <w:t xml:space="preserve">, M., &amp; </w:t>
      </w:r>
      <w:proofErr w:type="spellStart"/>
      <w:r w:rsidRPr="00BA7899">
        <w:rPr>
          <w:rFonts w:asciiTheme="minorHAnsi" w:hAnsiTheme="minorHAnsi" w:cstheme="minorHAnsi"/>
          <w:color w:val="000000" w:themeColor="text1"/>
        </w:rPr>
        <w:t>Minbashian</w:t>
      </w:r>
      <w:proofErr w:type="spellEnd"/>
      <w:r w:rsidRPr="00BA7899">
        <w:rPr>
          <w:rFonts w:asciiTheme="minorHAnsi" w:hAnsiTheme="minorHAnsi" w:cstheme="minorHAnsi"/>
          <w:color w:val="000000" w:themeColor="text1"/>
        </w:rPr>
        <w:t xml:space="preserve">, A. (2020). Emotional intelligence predicts academic performance: A meta-analysis. </w:t>
      </w:r>
      <w:r w:rsidRPr="00BA7899">
        <w:rPr>
          <w:rFonts w:asciiTheme="minorHAnsi" w:hAnsiTheme="minorHAnsi" w:cstheme="minorHAnsi"/>
          <w:i/>
          <w:iCs/>
          <w:color w:val="000000" w:themeColor="text1"/>
        </w:rPr>
        <w:t>Psychological Bulletin</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146</w:t>
      </w:r>
      <w:r w:rsidRPr="00BA7899">
        <w:rPr>
          <w:rFonts w:asciiTheme="minorHAnsi" w:hAnsiTheme="minorHAnsi" w:cstheme="minorHAnsi"/>
          <w:color w:val="000000" w:themeColor="text1"/>
        </w:rPr>
        <w:t xml:space="preserve">(2), 150–186. https://doi.org/10.1037/bul0000219 </w:t>
      </w:r>
    </w:p>
    <w:p w14:paraId="0FA9E79A"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Mayer, J. D., &amp; Salovey, P. (1997). What is emotional intelligence? In P. Salovey &amp; D. Sluyter (Eds.), Emotional development and emotional intelligence: Educational implications (pp. 3-31). New York: Basic Books.</w:t>
      </w:r>
    </w:p>
    <w:p w14:paraId="0426C9CE"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shd w:val="clear" w:color="auto" w:fill="FFFFFF"/>
        </w:rPr>
        <w:t xml:space="preserve">Mayer, J. D., Salovey, P., &amp; Caruso, D. R. (2002). Mayer-Salovey-Caruso emotional intelligence test (MSCEIT) </w:t>
      </w:r>
      <w:proofErr w:type="spellStart"/>
      <w:proofErr w:type="gramStart"/>
      <w:r w:rsidRPr="00BA7899">
        <w:rPr>
          <w:rFonts w:asciiTheme="minorHAnsi" w:hAnsiTheme="minorHAnsi" w:cstheme="minorHAnsi"/>
          <w:color w:val="000000" w:themeColor="text1"/>
          <w:shd w:val="clear" w:color="auto" w:fill="FFFFFF"/>
        </w:rPr>
        <w:t>users</w:t>
      </w:r>
      <w:proofErr w:type="gramEnd"/>
      <w:r w:rsidRPr="00BA7899">
        <w:rPr>
          <w:rFonts w:asciiTheme="minorHAnsi" w:hAnsiTheme="minorHAnsi" w:cstheme="minorHAnsi"/>
          <w:color w:val="000000" w:themeColor="text1"/>
          <w:shd w:val="clear" w:color="auto" w:fill="FFFFFF"/>
        </w:rPr>
        <w:t xml:space="preserve"> manual</w:t>
      </w:r>
      <w:proofErr w:type="spellEnd"/>
      <w:r w:rsidRPr="00BA7899">
        <w:rPr>
          <w:rFonts w:asciiTheme="minorHAnsi" w:hAnsiTheme="minorHAnsi" w:cstheme="minorHAnsi"/>
          <w:color w:val="000000" w:themeColor="text1"/>
          <w:shd w:val="clear" w:color="auto" w:fill="FFFFFF"/>
        </w:rPr>
        <w:t xml:space="preserve">. </w:t>
      </w:r>
    </w:p>
    <w:p w14:paraId="5F188E0E"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lastRenderedPageBreak/>
        <w:t xml:space="preserve">Mayer, J. D., Salovey, P., &amp; Caruso, D. R. (2008). Emotional intelligence: New ability or eclectic traits? </w:t>
      </w:r>
      <w:r w:rsidRPr="00BA7899">
        <w:rPr>
          <w:rFonts w:asciiTheme="minorHAnsi" w:hAnsiTheme="minorHAnsi" w:cstheme="minorHAnsi"/>
          <w:i/>
          <w:iCs/>
          <w:color w:val="000000" w:themeColor="text1"/>
        </w:rPr>
        <w:t>American Psychologist</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63</w:t>
      </w:r>
      <w:r w:rsidRPr="00BA7899">
        <w:rPr>
          <w:rFonts w:asciiTheme="minorHAnsi" w:hAnsiTheme="minorHAnsi" w:cstheme="minorHAnsi"/>
          <w:color w:val="000000" w:themeColor="text1"/>
        </w:rPr>
        <w:t xml:space="preserve">(6), 503–517. https://doi.org/10.1037/0003-066x.63.6.503 </w:t>
      </w:r>
    </w:p>
    <w:p w14:paraId="4C0EA9B5"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shd w:val="clear" w:color="auto" w:fill="FFFFFF"/>
        </w:rPr>
        <w:t xml:space="preserve">Paoletti, P., &amp; Ben-Soussan, T. D. (2021). Emotional intelligence, identification, and self-awareness according to the sphere model of consciousness. In </w:t>
      </w:r>
      <w:r w:rsidRPr="00BA7899">
        <w:rPr>
          <w:rFonts w:asciiTheme="minorHAnsi" w:hAnsiTheme="minorHAnsi" w:cstheme="minorHAnsi"/>
          <w:i/>
          <w:iCs/>
          <w:color w:val="000000" w:themeColor="text1"/>
          <w:shd w:val="clear" w:color="auto" w:fill="FFFFFF"/>
        </w:rPr>
        <w:t>The Science of Emotional Intelligence</w:t>
      </w:r>
      <w:r w:rsidRPr="00BA7899">
        <w:rPr>
          <w:rFonts w:asciiTheme="minorHAnsi" w:hAnsiTheme="minorHAnsi" w:cstheme="minorHAnsi"/>
          <w:color w:val="000000" w:themeColor="text1"/>
          <w:shd w:val="clear" w:color="auto" w:fill="FFFFFF"/>
        </w:rPr>
        <w:t> (pp.</w:t>
      </w:r>
      <w:r w:rsidRPr="00BA7899">
        <w:rPr>
          <w:rFonts w:asciiTheme="minorHAnsi" w:hAnsiTheme="minorHAnsi" w:cstheme="minorHAnsi"/>
          <w:i/>
          <w:iCs/>
          <w:color w:val="000000" w:themeColor="text1"/>
          <w:shd w:val="clear" w:color="auto" w:fill="FFFFFF"/>
        </w:rPr>
        <w:t>31)</w:t>
      </w:r>
      <w:r w:rsidRPr="00BA7899">
        <w:rPr>
          <w:rFonts w:asciiTheme="minorHAnsi" w:hAnsiTheme="minorHAnsi" w:cstheme="minorHAnsi"/>
          <w:color w:val="000000" w:themeColor="text1"/>
          <w:shd w:val="clear" w:color="auto" w:fill="FFFFFF"/>
        </w:rPr>
        <w:t xml:space="preserve">. </w:t>
      </w:r>
      <w:proofErr w:type="spellStart"/>
      <w:r w:rsidRPr="00BA7899">
        <w:rPr>
          <w:rFonts w:asciiTheme="minorHAnsi" w:hAnsiTheme="minorHAnsi" w:cstheme="minorHAnsi"/>
          <w:color w:val="000000" w:themeColor="text1"/>
          <w:shd w:val="clear" w:color="auto" w:fill="FFFFFF"/>
        </w:rPr>
        <w:t>IntechOpen</w:t>
      </w:r>
      <w:proofErr w:type="spellEnd"/>
      <w:r w:rsidRPr="00BA7899">
        <w:rPr>
          <w:rFonts w:asciiTheme="minorHAnsi" w:hAnsiTheme="minorHAnsi" w:cstheme="minorHAnsi"/>
          <w:color w:val="000000" w:themeColor="text1"/>
          <w:shd w:val="clear" w:color="auto" w:fill="FFFFFF"/>
        </w:rPr>
        <w:t>.</w:t>
      </w:r>
    </w:p>
    <w:p w14:paraId="6991553A"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Perera, H. N., &amp; DiGiacomo, M. (2013). The relationship of Trait Emotional Intelligence with academic performance: A Meta-Analytic Review. </w:t>
      </w:r>
      <w:r w:rsidRPr="00BA7899">
        <w:rPr>
          <w:rFonts w:asciiTheme="minorHAnsi" w:hAnsiTheme="minorHAnsi" w:cstheme="minorHAnsi"/>
          <w:i/>
          <w:iCs/>
          <w:color w:val="000000" w:themeColor="text1"/>
        </w:rPr>
        <w:t>Learning and Individual Differences</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28</w:t>
      </w:r>
      <w:r w:rsidRPr="00BA7899">
        <w:rPr>
          <w:rFonts w:asciiTheme="minorHAnsi" w:hAnsiTheme="minorHAnsi" w:cstheme="minorHAnsi"/>
          <w:color w:val="000000" w:themeColor="text1"/>
        </w:rPr>
        <w:t xml:space="preserve">, 20–33. https://doi.org/10.1016/j.lindif.2013.08.002 </w:t>
      </w:r>
    </w:p>
    <w:p w14:paraId="077F6F0F"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Schutte, N. S., Malouff, J. M., Hall, L. E., Haggerty, D. J., Cooper, J. T., Golden, C. J., &amp; </w:t>
      </w:r>
      <w:proofErr w:type="spellStart"/>
      <w:r w:rsidRPr="00BA7899">
        <w:rPr>
          <w:rFonts w:asciiTheme="minorHAnsi" w:hAnsiTheme="minorHAnsi" w:cstheme="minorHAnsi"/>
          <w:color w:val="000000" w:themeColor="text1"/>
        </w:rPr>
        <w:t>Dornheim</w:t>
      </w:r>
      <w:proofErr w:type="spellEnd"/>
      <w:r w:rsidRPr="00BA7899">
        <w:rPr>
          <w:rFonts w:asciiTheme="minorHAnsi" w:hAnsiTheme="minorHAnsi" w:cstheme="minorHAnsi"/>
          <w:color w:val="000000" w:themeColor="text1"/>
        </w:rPr>
        <w:t xml:space="preserve">, L. (1998). Development and validation of a measure of emotional intelligence. </w:t>
      </w:r>
      <w:r w:rsidRPr="00BA7899">
        <w:rPr>
          <w:rFonts w:asciiTheme="minorHAnsi" w:hAnsiTheme="minorHAnsi" w:cstheme="minorHAnsi"/>
          <w:i/>
          <w:iCs/>
          <w:color w:val="000000" w:themeColor="text1"/>
        </w:rPr>
        <w:t>Personality and Individual Differences</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25</w:t>
      </w:r>
      <w:r w:rsidRPr="00BA7899">
        <w:rPr>
          <w:rFonts w:asciiTheme="minorHAnsi" w:hAnsiTheme="minorHAnsi" w:cstheme="minorHAnsi"/>
          <w:color w:val="000000" w:themeColor="text1"/>
        </w:rPr>
        <w:t xml:space="preserve">(2), 167–177. </w:t>
      </w:r>
      <w:hyperlink r:id="rId7" w:history="1">
        <w:r w:rsidRPr="00BA7899">
          <w:rPr>
            <w:rStyle w:val="Hyperlink"/>
            <w:rFonts w:asciiTheme="minorHAnsi" w:hAnsiTheme="minorHAnsi" w:cstheme="minorHAnsi"/>
            <w:color w:val="000000" w:themeColor="text1"/>
          </w:rPr>
          <w:t>https://doi.org/10.1016/s0191-8869(98)00001-4</w:t>
        </w:r>
      </w:hyperlink>
      <w:r w:rsidRPr="00BA7899">
        <w:rPr>
          <w:rFonts w:asciiTheme="minorHAnsi" w:hAnsiTheme="minorHAnsi" w:cstheme="minorHAnsi"/>
          <w:color w:val="000000" w:themeColor="text1"/>
        </w:rPr>
        <w:t xml:space="preserve"> </w:t>
      </w:r>
    </w:p>
    <w:p w14:paraId="3ED455E3"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Toyota, H. (2011). Individual differences in emotional intelligence and incidental memory of words. </w:t>
      </w:r>
      <w:r w:rsidRPr="00BA7899">
        <w:rPr>
          <w:rFonts w:asciiTheme="minorHAnsi" w:hAnsiTheme="minorHAnsi" w:cstheme="minorHAnsi"/>
          <w:i/>
          <w:iCs/>
          <w:color w:val="000000" w:themeColor="text1"/>
        </w:rPr>
        <w:t>Japanese Psychological Research</w:t>
      </w:r>
      <w:r w:rsidRPr="00BA7899">
        <w:rPr>
          <w:rFonts w:asciiTheme="minorHAnsi" w:hAnsiTheme="minorHAnsi" w:cstheme="minorHAnsi"/>
          <w:color w:val="000000" w:themeColor="text1"/>
        </w:rPr>
        <w:t xml:space="preserve">, </w:t>
      </w:r>
      <w:r w:rsidRPr="00BA7899">
        <w:rPr>
          <w:rFonts w:asciiTheme="minorHAnsi" w:hAnsiTheme="minorHAnsi" w:cstheme="minorHAnsi"/>
          <w:i/>
          <w:iCs/>
          <w:color w:val="000000" w:themeColor="text1"/>
        </w:rPr>
        <w:t>53</w:t>
      </w:r>
      <w:r w:rsidRPr="00BA7899">
        <w:rPr>
          <w:rFonts w:asciiTheme="minorHAnsi" w:hAnsiTheme="minorHAnsi" w:cstheme="minorHAnsi"/>
          <w:color w:val="000000" w:themeColor="text1"/>
        </w:rPr>
        <w:t xml:space="preserve">(3), 213–220. https://doi.org/10.1111/j.1468-5884.2011.00467.x </w:t>
      </w:r>
    </w:p>
    <w:p w14:paraId="72EFAB38" w14:textId="77777777" w:rsidR="00894777" w:rsidRPr="00BA7899" w:rsidRDefault="00894777" w:rsidP="003234E4">
      <w:pPr>
        <w:pStyle w:val="NormalWeb"/>
        <w:ind w:left="567" w:hanging="567"/>
        <w:jc w:val="both"/>
        <w:rPr>
          <w:rFonts w:asciiTheme="minorHAnsi" w:hAnsiTheme="minorHAnsi" w:cstheme="minorHAnsi"/>
          <w:color w:val="000000" w:themeColor="text1"/>
        </w:rPr>
      </w:pPr>
      <w:r w:rsidRPr="00BA7899">
        <w:rPr>
          <w:rFonts w:asciiTheme="minorHAnsi" w:hAnsiTheme="minorHAnsi" w:cstheme="minorHAnsi"/>
          <w:color w:val="000000" w:themeColor="text1"/>
        </w:rPr>
        <w:t xml:space="preserve">Wharam, J. (2009). 1. What is emotional intelligence? . In </w:t>
      </w:r>
      <w:r w:rsidRPr="00BA7899">
        <w:rPr>
          <w:rFonts w:asciiTheme="minorHAnsi" w:hAnsiTheme="minorHAnsi" w:cstheme="minorHAnsi"/>
          <w:i/>
          <w:iCs/>
          <w:color w:val="000000" w:themeColor="text1"/>
        </w:rPr>
        <w:t>Emotional intelligence: Journey to the centre of yourself</w:t>
      </w:r>
      <w:r w:rsidRPr="00BA7899">
        <w:rPr>
          <w:rFonts w:asciiTheme="minorHAnsi" w:hAnsiTheme="minorHAnsi" w:cstheme="minorHAnsi"/>
          <w:color w:val="000000" w:themeColor="text1"/>
        </w:rPr>
        <w:t xml:space="preserve"> (pp. 3–15). essay, O Books. </w:t>
      </w:r>
    </w:p>
    <w:p w14:paraId="498C3921" w14:textId="77777777" w:rsidR="00081BBD" w:rsidRDefault="00081BBD">
      <w:pPr>
        <w:rPr>
          <w:b/>
          <w:bCs/>
        </w:rPr>
      </w:pPr>
    </w:p>
    <w:p w14:paraId="6040DEB4" w14:textId="77777777" w:rsidR="00081BBD" w:rsidRDefault="00081BBD">
      <w:pPr>
        <w:rPr>
          <w:b/>
          <w:bCs/>
        </w:rPr>
      </w:pPr>
    </w:p>
    <w:p w14:paraId="7E6DF32A" w14:textId="77777777" w:rsidR="00081BBD" w:rsidRDefault="00081BBD">
      <w:pPr>
        <w:rPr>
          <w:b/>
          <w:bCs/>
        </w:rPr>
      </w:pPr>
    </w:p>
    <w:p w14:paraId="0DDAB526" w14:textId="77777777" w:rsidR="00081BBD" w:rsidRDefault="00081BBD">
      <w:pPr>
        <w:rPr>
          <w:b/>
          <w:bCs/>
        </w:rPr>
      </w:pPr>
    </w:p>
    <w:p w14:paraId="110EB375" w14:textId="77777777" w:rsidR="00081BBD" w:rsidRDefault="00081BBD">
      <w:pPr>
        <w:rPr>
          <w:b/>
          <w:bCs/>
        </w:rPr>
      </w:pPr>
    </w:p>
    <w:p w14:paraId="3FF46E16" w14:textId="77777777" w:rsidR="00081BBD" w:rsidRDefault="00081BBD">
      <w:pPr>
        <w:rPr>
          <w:b/>
          <w:bCs/>
        </w:rPr>
      </w:pPr>
    </w:p>
    <w:p w14:paraId="123E5C59" w14:textId="77777777" w:rsidR="00081BBD" w:rsidRDefault="00081BBD">
      <w:pPr>
        <w:rPr>
          <w:b/>
          <w:bCs/>
        </w:rPr>
      </w:pPr>
    </w:p>
    <w:p w14:paraId="54DBB536" w14:textId="77777777" w:rsidR="00081BBD" w:rsidRDefault="00081BBD">
      <w:pPr>
        <w:rPr>
          <w:b/>
          <w:bCs/>
        </w:rPr>
      </w:pPr>
    </w:p>
    <w:p w14:paraId="6ECCF6B9" w14:textId="77777777" w:rsidR="00081BBD" w:rsidRDefault="00081BBD">
      <w:pPr>
        <w:rPr>
          <w:b/>
          <w:bCs/>
        </w:rPr>
      </w:pPr>
    </w:p>
    <w:p w14:paraId="5DDAB50C" w14:textId="77777777" w:rsidR="00081BBD" w:rsidRDefault="00081BBD">
      <w:pPr>
        <w:rPr>
          <w:b/>
          <w:bCs/>
        </w:rPr>
      </w:pPr>
    </w:p>
    <w:p w14:paraId="50EDAF7B" w14:textId="77777777" w:rsidR="00081BBD" w:rsidRDefault="00081BBD">
      <w:pPr>
        <w:rPr>
          <w:b/>
          <w:bCs/>
        </w:rPr>
      </w:pPr>
    </w:p>
    <w:p w14:paraId="318F0360" w14:textId="77777777" w:rsidR="00081BBD" w:rsidRDefault="00081BBD">
      <w:pPr>
        <w:rPr>
          <w:b/>
          <w:bCs/>
        </w:rPr>
      </w:pPr>
    </w:p>
    <w:p w14:paraId="3AC8C167" w14:textId="77777777" w:rsidR="00081BBD" w:rsidRDefault="00081BBD">
      <w:pPr>
        <w:rPr>
          <w:b/>
          <w:bCs/>
        </w:rPr>
      </w:pPr>
    </w:p>
    <w:p w14:paraId="0394EC0F" w14:textId="77777777" w:rsidR="00081BBD" w:rsidRDefault="00081BBD">
      <w:pPr>
        <w:rPr>
          <w:b/>
          <w:bCs/>
        </w:rPr>
      </w:pPr>
    </w:p>
    <w:p w14:paraId="7D886DB5" w14:textId="77777777" w:rsidR="00081BBD" w:rsidRDefault="00081BBD">
      <w:pPr>
        <w:rPr>
          <w:b/>
          <w:bCs/>
        </w:rPr>
      </w:pPr>
    </w:p>
    <w:p w14:paraId="06A83245" w14:textId="77777777" w:rsidR="00081BBD" w:rsidRDefault="00081BBD">
      <w:pPr>
        <w:rPr>
          <w:b/>
          <w:bCs/>
        </w:rPr>
      </w:pPr>
    </w:p>
    <w:p w14:paraId="12B64D04" w14:textId="77777777" w:rsidR="00081BBD" w:rsidRDefault="00081BBD">
      <w:pPr>
        <w:rPr>
          <w:b/>
          <w:bCs/>
        </w:rPr>
      </w:pPr>
    </w:p>
    <w:p w14:paraId="3F9BE80C" w14:textId="77777777" w:rsidR="00AB67CC" w:rsidRDefault="00AB67CC">
      <w:pPr>
        <w:rPr>
          <w:b/>
          <w:bCs/>
        </w:rPr>
      </w:pPr>
    </w:p>
    <w:p w14:paraId="3481E855" w14:textId="7D9D32E4" w:rsidR="00C875B4" w:rsidRPr="00B238D3" w:rsidRDefault="00C875B4" w:rsidP="00081BBD">
      <w:pPr>
        <w:jc w:val="center"/>
        <w:rPr>
          <w:b/>
          <w:bCs/>
          <w:sz w:val="22"/>
          <w:szCs w:val="22"/>
        </w:rPr>
      </w:pPr>
      <w:r w:rsidRPr="00B238D3">
        <w:rPr>
          <w:b/>
          <w:bCs/>
          <w:sz w:val="22"/>
          <w:szCs w:val="22"/>
        </w:rPr>
        <w:lastRenderedPageBreak/>
        <w:t>Appendices</w:t>
      </w:r>
    </w:p>
    <w:p w14:paraId="66CA969F" w14:textId="41B4D3E7" w:rsidR="003E7110" w:rsidRPr="00565E8E" w:rsidRDefault="00552DC7" w:rsidP="003E7110">
      <w:pPr>
        <w:rPr>
          <w:rFonts w:cstheme="minorHAnsi"/>
          <w:color w:val="000000" w:themeColor="text1"/>
          <w:sz w:val="22"/>
          <w:szCs w:val="22"/>
        </w:rPr>
      </w:pPr>
      <w:r w:rsidRPr="00B238D3">
        <w:rPr>
          <w:rFonts w:cstheme="minorHAnsi"/>
          <w:b/>
          <w:bCs/>
          <w:sz w:val="22"/>
          <w:szCs w:val="22"/>
        </w:rPr>
        <w:t>Appendix A</w:t>
      </w:r>
      <w:r w:rsidR="009A1E82" w:rsidRPr="00B238D3">
        <w:rPr>
          <w:rFonts w:cstheme="minorHAnsi"/>
          <w:b/>
          <w:bCs/>
          <w:sz w:val="22"/>
          <w:szCs w:val="22"/>
        </w:rPr>
        <w:t xml:space="preserve"> -</w:t>
      </w:r>
      <w:r w:rsidR="003E7110" w:rsidRPr="00B238D3">
        <w:rPr>
          <w:rFonts w:cstheme="minorHAnsi"/>
          <w:b/>
          <w:bCs/>
          <w:sz w:val="22"/>
          <w:szCs w:val="22"/>
        </w:rPr>
        <w:t xml:space="preserve"> </w:t>
      </w:r>
      <w:r w:rsidR="00D8117F" w:rsidRPr="00565E8E">
        <w:rPr>
          <w:rFonts w:cstheme="minorHAnsi"/>
          <w:color w:val="000000" w:themeColor="text1"/>
          <w:sz w:val="22"/>
          <w:szCs w:val="22"/>
        </w:rPr>
        <w:t xml:space="preserve">Schutte Self-Report Emotional Intelligence Test </w:t>
      </w:r>
      <w:r w:rsidR="00FD33E3" w:rsidRPr="00565E8E">
        <w:rPr>
          <w:rFonts w:cstheme="minorHAnsi"/>
          <w:color w:val="000000" w:themeColor="text1"/>
          <w:sz w:val="22"/>
          <w:szCs w:val="22"/>
        </w:rPr>
        <w:t>(Schutte et al., 1998)</w:t>
      </w:r>
    </w:p>
    <w:p w14:paraId="61C2E489" w14:textId="5132147E" w:rsidR="00CE018D" w:rsidRPr="00565E8E" w:rsidRDefault="00CE018D" w:rsidP="003E7110">
      <w:pPr>
        <w:rPr>
          <w:rFonts w:cstheme="minorHAnsi"/>
          <w:b/>
          <w:bCs/>
          <w:color w:val="000000" w:themeColor="text1"/>
          <w:sz w:val="22"/>
          <w:szCs w:val="22"/>
        </w:rPr>
      </w:pPr>
      <w:r w:rsidRPr="00565E8E">
        <w:rPr>
          <w:rFonts w:cstheme="minorHAnsi"/>
          <w:b/>
          <w:bCs/>
          <w:noProof/>
          <w:color w:val="000000" w:themeColor="text1"/>
          <w:sz w:val="22"/>
          <w:szCs w:val="22"/>
        </w:rPr>
        <w:drawing>
          <wp:inline distT="0" distB="0" distL="0" distR="0" wp14:anchorId="520C17D1" wp14:editId="41108DDB">
            <wp:extent cx="3887077" cy="5007429"/>
            <wp:effectExtent l="0" t="0" r="0" b="3175"/>
            <wp:docPr id="1079869574" name="Picture 1" descr="A list of questi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69574" name="Picture 1" descr="A list of questions with 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894037" cy="5016395"/>
                    </a:xfrm>
                    <a:prstGeom prst="rect">
                      <a:avLst/>
                    </a:prstGeom>
                  </pic:spPr>
                </pic:pic>
              </a:graphicData>
            </a:graphic>
          </wp:inline>
        </w:drawing>
      </w:r>
    </w:p>
    <w:p w14:paraId="140FD9B6" w14:textId="0BA9473D" w:rsidR="003E7110" w:rsidRPr="00565E8E" w:rsidRDefault="00D0540E" w:rsidP="003E7110">
      <w:pPr>
        <w:rPr>
          <w:rFonts w:cstheme="minorHAnsi"/>
          <w:color w:val="000000" w:themeColor="text1"/>
          <w:sz w:val="22"/>
          <w:szCs w:val="22"/>
        </w:rPr>
      </w:pPr>
      <w:r w:rsidRPr="00565E8E">
        <w:rPr>
          <w:rFonts w:cstheme="minorHAnsi"/>
          <w:b/>
          <w:bCs/>
          <w:noProof/>
          <w:color w:val="000000" w:themeColor="text1"/>
          <w:sz w:val="22"/>
          <w:szCs w:val="22"/>
        </w:rPr>
        <w:drawing>
          <wp:anchor distT="0" distB="0" distL="114300" distR="114300" simplePos="0" relativeHeight="251659264" behindDoc="0" locked="0" layoutInCell="1" allowOverlap="1" wp14:anchorId="5F323E2B" wp14:editId="6FC8F688">
            <wp:simplePos x="0" y="0"/>
            <wp:positionH relativeFrom="column">
              <wp:posOffset>0</wp:posOffset>
            </wp:positionH>
            <wp:positionV relativeFrom="paragraph">
              <wp:posOffset>223157</wp:posOffset>
            </wp:positionV>
            <wp:extent cx="4811395" cy="2949575"/>
            <wp:effectExtent l="0" t="0" r="8255" b="3175"/>
            <wp:wrapSquare wrapText="bothSides"/>
            <wp:docPr id="1001582136" name="Picture 1" descr="A table of word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82136" name="Picture 1" descr="A table of words with number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811395" cy="2949575"/>
                    </a:xfrm>
                    <a:prstGeom prst="rect">
                      <a:avLst/>
                    </a:prstGeom>
                  </pic:spPr>
                </pic:pic>
              </a:graphicData>
            </a:graphic>
            <wp14:sizeRelH relativeFrom="page">
              <wp14:pctWidth>0</wp14:pctWidth>
            </wp14:sizeRelH>
            <wp14:sizeRelV relativeFrom="page">
              <wp14:pctHeight>0</wp14:pctHeight>
            </wp14:sizeRelV>
          </wp:anchor>
        </w:drawing>
      </w:r>
      <w:r w:rsidR="009A1E82" w:rsidRPr="00565E8E">
        <w:rPr>
          <w:rFonts w:cstheme="minorHAnsi"/>
          <w:b/>
          <w:bCs/>
          <w:color w:val="000000" w:themeColor="text1"/>
          <w:sz w:val="22"/>
          <w:szCs w:val="22"/>
        </w:rPr>
        <w:t>Appendix B -</w:t>
      </w:r>
      <w:r w:rsidR="003E7110" w:rsidRPr="00565E8E">
        <w:rPr>
          <w:rFonts w:cstheme="minorHAnsi"/>
          <w:b/>
          <w:bCs/>
          <w:color w:val="000000" w:themeColor="text1"/>
          <w:sz w:val="22"/>
          <w:szCs w:val="22"/>
        </w:rPr>
        <w:t xml:space="preserve"> </w:t>
      </w:r>
      <w:r w:rsidR="003D0CF8" w:rsidRPr="00565E8E">
        <w:rPr>
          <w:rFonts w:cstheme="minorHAnsi"/>
          <w:color w:val="000000" w:themeColor="text1"/>
          <w:sz w:val="22"/>
          <w:szCs w:val="22"/>
          <w:shd w:val="clear" w:color="auto" w:fill="FFFFFF"/>
        </w:rPr>
        <w:t>Affective Norms for Emotional Words</w:t>
      </w:r>
      <w:r w:rsidR="00B238D3" w:rsidRPr="00565E8E">
        <w:rPr>
          <w:rFonts w:cstheme="minorHAnsi"/>
          <w:color w:val="000000" w:themeColor="text1"/>
          <w:sz w:val="22"/>
          <w:szCs w:val="22"/>
          <w:shd w:val="clear" w:color="auto" w:fill="FFFFFF"/>
        </w:rPr>
        <w:t xml:space="preserve"> </w:t>
      </w:r>
      <w:r w:rsidR="00B238D3" w:rsidRPr="00565E8E">
        <w:rPr>
          <w:rFonts w:cstheme="minorHAnsi"/>
          <w:color w:val="000000" w:themeColor="text1"/>
          <w:sz w:val="22"/>
          <w:szCs w:val="22"/>
        </w:rPr>
        <w:t>(Bradley &amp; Lang, 1999</w:t>
      </w:r>
    </w:p>
    <w:p w14:paraId="59B2196B" w14:textId="57FC788B" w:rsidR="00D0540E" w:rsidRPr="00B238D3" w:rsidRDefault="00D0540E" w:rsidP="003E7110">
      <w:pPr>
        <w:rPr>
          <w:rFonts w:cstheme="minorHAnsi"/>
          <w:b/>
          <w:bCs/>
          <w:sz w:val="22"/>
          <w:szCs w:val="22"/>
        </w:rPr>
      </w:pPr>
    </w:p>
    <w:p w14:paraId="2DDFDFEB" w14:textId="3F1FD197" w:rsidR="009A1E82" w:rsidRPr="00B238D3" w:rsidRDefault="009A1E82">
      <w:pPr>
        <w:rPr>
          <w:rFonts w:cstheme="minorHAnsi"/>
          <w:b/>
          <w:bCs/>
          <w:sz w:val="22"/>
          <w:szCs w:val="22"/>
        </w:rPr>
      </w:pPr>
    </w:p>
    <w:p w14:paraId="129C68D7" w14:textId="77777777" w:rsidR="00D0540E" w:rsidRDefault="00D0540E" w:rsidP="003E7110">
      <w:pPr>
        <w:rPr>
          <w:rFonts w:cstheme="minorHAnsi"/>
          <w:b/>
          <w:bCs/>
          <w:sz w:val="22"/>
          <w:szCs w:val="22"/>
        </w:rPr>
      </w:pPr>
    </w:p>
    <w:p w14:paraId="52E94CEE" w14:textId="77777777" w:rsidR="00D0540E" w:rsidRDefault="00D0540E" w:rsidP="003E7110">
      <w:pPr>
        <w:rPr>
          <w:rFonts w:cstheme="minorHAnsi"/>
          <w:b/>
          <w:bCs/>
          <w:sz w:val="22"/>
          <w:szCs w:val="22"/>
        </w:rPr>
      </w:pPr>
    </w:p>
    <w:p w14:paraId="3A25D54F" w14:textId="77777777" w:rsidR="00D0540E" w:rsidRDefault="00D0540E" w:rsidP="003E7110">
      <w:pPr>
        <w:rPr>
          <w:rFonts w:cstheme="minorHAnsi"/>
          <w:b/>
          <w:bCs/>
          <w:sz w:val="22"/>
          <w:szCs w:val="22"/>
        </w:rPr>
      </w:pPr>
    </w:p>
    <w:p w14:paraId="1C995F0B" w14:textId="77777777" w:rsidR="00D0540E" w:rsidRDefault="00D0540E" w:rsidP="003E7110">
      <w:pPr>
        <w:rPr>
          <w:rFonts w:cstheme="minorHAnsi"/>
          <w:b/>
          <w:bCs/>
          <w:sz w:val="22"/>
          <w:szCs w:val="22"/>
        </w:rPr>
      </w:pPr>
    </w:p>
    <w:p w14:paraId="21E036B5" w14:textId="77777777" w:rsidR="00D0540E" w:rsidRDefault="00D0540E" w:rsidP="003E7110">
      <w:pPr>
        <w:rPr>
          <w:rFonts w:cstheme="minorHAnsi"/>
          <w:b/>
          <w:bCs/>
          <w:sz w:val="22"/>
          <w:szCs w:val="22"/>
        </w:rPr>
      </w:pPr>
    </w:p>
    <w:p w14:paraId="5017AFF4" w14:textId="77777777" w:rsidR="00D0540E" w:rsidRDefault="00D0540E" w:rsidP="003E7110">
      <w:pPr>
        <w:rPr>
          <w:rFonts w:cstheme="minorHAnsi"/>
          <w:b/>
          <w:bCs/>
          <w:sz w:val="22"/>
          <w:szCs w:val="22"/>
        </w:rPr>
      </w:pPr>
    </w:p>
    <w:p w14:paraId="4351F592" w14:textId="77777777" w:rsidR="00D0540E" w:rsidRDefault="00D0540E" w:rsidP="003E7110">
      <w:pPr>
        <w:rPr>
          <w:rFonts w:cstheme="minorHAnsi"/>
          <w:b/>
          <w:bCs/>
          <w:sz w:val="22"/>
          <w:szCs w:val="22"/>
        </w:rPr>
      </w:pPr>
    </w:p>
    <w:p w14:paraId="44103607" w14:textId="77777777" w:rsidR="00D0540E" w:rsidRDefault="00D0540E" w:rsidP="003E7110">
      <w:pPr>
        <w:rPr>
          <w:rFonts w:cstheme="minorHAnsi"/>
          <w:b/>
          <w:bCs/>
          <w:sz w:val="22"/>
          <w:szCs w:val="22"/>
        </w:rPr>
      </w:pPr>
    </w:p>
    <w:p w14:paraId="05ABA299" w14:textId="3CF57493" w:rsidR="003E7110" w:rsidRDefault="009A1E82" w:rsidP="003E7110">
      <w:pPr>
        <w:rPr>
          <w:rFonts w:cstheme="minorHAnsi"/>
          <w:sz w:val="22"/>
          <w:szCs w:val="22"/>
        </w:rPr>
      </w:pPr>
      <w:r w:rsidRPr="00B238D3">
        <w:rPr>
          <w:rFonts w:cstheme="minorHAnsi"/>
          <w:b/>
          <w:bCs/>
          <w:sz w:val="22"/>
          <w:szCs w:val="22"/>
        </w:rPr>
        <w:lastRenderedPageBreak/>
        <w:t>Appendix C -</w:t>
      </w:r>
      <w:r w:rsidR="003E7110" w:rsidRPr="00B238D3">
        <w:rPr>
          <w:rFonts w:cstheme="minorHAnsi"/>
          <w:sz w:val="22"/>
          <w:szCs w:val="22"/>
        </w:rPr>
        <w:t xml:space="preserve"> Info</w:t>
      </w:r>
      <w:r w:rsidR="00B238D3">
        <w:rPr>
          <w:rFonts w:cstheme="minorHAnsi"/>
          <w:sz w:val="22"/>
          <w:szCs w:val="22"/>
        </w:rPr>
        <w:t>rmation</w:t>
      </w:r>
      <w:r w:rsidR="003E7110" w:rsidRPr="00B238D3">
        <w:rPr>
          <w:rFonts w:cstheme="minorHAnsi"/>
          <w:sz w:val="22"/>
          <w:szCs w:val="22"/>
        </w:rPr>
        <w:t xml:space="preserve"> sheet</w:t>
      </w:r>
    </w:p>
    <w:p w14:paraId="0E0038B0" w14:textId="65AF56BA" w:rsidR="00023BA5" w:rsidRPr="00B238D3" w:rsidRDefault="00023BA5" w:rsidP="003E7110">
      <w:pPr>
        <w:rPr>
          <w:rFonts w:cstheme="minorHAnsi"/>
          <w:sz w:val="22"/>
          <w:szCs w:val="22"/>
        </w:rPr>
      </w:pPr>
      <w:r w:rsidRPr="00023BA5">
        <w:rPr>
          <w:rFonts w:cstheme="minorHAnsi"/>
          <w:noProof/>
          <w:sz w:val="22"/>
          <w:szCs w:val="22"/>
        </w:rPr>
        <w:drawing>
          <wp:inline distT="0" distB="0" distL="0" distR="0" wp14:anchorId="129F0832" wp14:editId="7A0A2BD8">
            <wp:extent cx="4945809" cy="6546147"/>
            <wp:effectExtent l="0" t="0" r="7620" b="7620"/>
            <wp:docPr id="691275325" name="Picture 1" descr="A document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275325" name="Picture 1" descr="A document with text and words&#10;&#10;Description automatically generated with medium confidence"/>
                    <pic:cNvPicPr/>
                  </pic:nvPicPr>
                  <pic:blipFill>
                    <a:blip r:embed="rId10"/>
                    <a:stretch>
                      <a:fillRect/>
                    </a:stretch>
                  </pic:blipFill>
                  <pic:spPr>
                    <a:xfrm>
                      <a:off x="0" y="0"/>
                      <a:ext cx="4945809" cy="6546147"/>
                    </a:xfrm>
                    <a:prstGeom prst="rect">
                      <a:avLst/>
                    </a:prstGeom>
                  </pic:spPr>
                </pic:pic>
              </a:graphicData>
            </a:graphic>
          </wp:inline>
        </w:drawing>
      </w:r>
    </w:p>
    <w:p w14:paraId="48D6815F" w14:textId="24898912" w:rsidR="009A1E82" w:rsidRPr="00B238D3" w:rsidRDefault="009A1E82">
      <w:pPr>
        <w:rPr>
          <w:rFonts w:cstheme="minorHAnsi"/>
          <w:b/>
          <w:bCs/>
          <w:sz w:val="22"/>
          <w:szCs w:val="22"/>
        </w:rPr>
      </w:pPr>
    </w:p>
    <w:p w14:paraId="1EE34626" w14:textId="77777777" w:rsidR="00023BA5" w:rsidRDefault="00023BA5" w:rsidP="003E7110">
      <w:pPr>
        <w:rPr>
          <w:rFonts w:cstheme="minorHAnsi"/>
          <w:b/>
          <w:bCs/>
          <w:sz w:val="22"/>
          <w:szCs w:val="22"/>
        </w:rPr>
      </w:pPr>
    </w:p>
    <w:p w14:paraId="7259F203" w14:textId="77777777" w:rsidR="00023BA5" w:rsidRDefault="00023BA5" w:rsidP="003E7110">
      <w:pPr>
        <w:rPr>
          <w:rFonts w:cstheme="minorHAnsi"/>
          <w:b/>
          <w:bCs/>
          <w:sz w:val="22"/>
          <w:szCs w:val="22"/>
        </w:rPr>
      </w:pPr>
    </w:p>
    <w:p w14:paraId="2C785671" w14:textId="77777777" w:rsidR="00023BA5" w:rsidRDefault="00023BA5" w:rsidP="003E7110">
      <w:pPr>
        <w:rPr>
          <w:rFonts w:cstheme="minorHAnsi"/>
          <w:b/>
          <w:bCs/>
          <w:sz w:val="22"/>
          <w:szCs w:val="22"/>
        </w:rPr>
      </w:pPr>
    </w:p>
    <w:p w14:paraId="4BFDB242" w14:textId="77777777" w:rsidR="00023BA5" w:rsidRDefault="00023BA5" w:rsidP="003E7110">
      <w:pPr>
        <w:rPr>
          <w:rFonts w:cstheme="minorHAnsi"/>
          <w:b/>
          <w:bCs/>
          <w:sz w:val="22"/>
          <w:szCs w:val="22"/>
        </w:rPr>
      </w:pPr>
    </w:p>
    <w:p w14:paraId="1995B1E4" w14:textId="77777777" w:rsidR="00023BA5" w:rsidRDefault="00023BA5" w:rsidP="003E7110">
      <w:pPr>
        <w:rPr>
          <w:rFonts w:cstheme="minorHAnsi"/>
          <w:b/>
          <w:bCs/>
          <w:sz w:val="22"/>
          <w:szCs w:val="22"/>
        </w:rPr>
      </w:pPr>
    </w:p>
    <w:p w14:paraId="1A1717B3" w14:textId="77777777" w:rsidR="00023BA5" w:rsidRDefault="00023BA5" w:rsidP="003E7110">
      <w:pPr>
        <w:rPr>
          <w:rFonts w:cstheme="minorHAnsi"/>
          <w:b/>
          <w:bCs/>
          <w:sz w:val="22"/>
          <w:szCs w:val="22"/>
        </w:rPr>
      </w:pPr>
    </w:p>
    <w:p w14:paraId="051BE033" w14:textId="1ED630B3" w:rsidR="003E7110" w:rsidRDefault="009A1E82" w:rsidP="003E7110">
      <w:pPr>
        <w:rPr>
          <w:rFonts w:cstheme="minorHAnsi"/>
          <w:sz w:val="22"/>
          <w:szCs w:val="22"/>
        </w:rPr>
      </w:pPr>
      <w:r w:rsidRPr="00B238D3">
        <w:rPr>
          <w:rFonts w:cstheme="minorHAnsi"/>
          <w:b/>
          <w:bCs/>
          <w:sz w:val="22"/>
          <w:szCs w:val="22"/>
        </w:rPr>
        <w:lastRenderedPageBreak/>
        <w:t>Appendix D</w:t>
      </w:r>
      <w:r w:rsidR="003E7110" w:rsidRPr="00B238D3">
        <w:rPr>
          <w:rFonts w:cstheme="minorHAnsi"/>
          <w:b/>
          <w:bCs/>
          <w:sz w:val="22"/>
          <w:szCs w:val="22"/>
        </w:rPr>
        <w:t xml:space="preserve"> -</w:t>
      </w:r>
      <w:r w:rsidR="003E7110" w:rsidRPr="00B238D3">
        <w:rPr>
          <w:rFonts w:cstheme="minorHAnsi"/>
          <w:sz w:val="22"/>
          <w:szCs w:val="22"/>
        </w:rPr>
        <w:t xml:space="preserve"> Consent form. </w:t>
      </w:r>
    </w:p>
    <w:p w14:paraId="3ED81CA5" w14:textId="70BEF353" w:rsidR="009535EF" w:rsidRPr="00B238D3" w:rsidRDefault="00565E8E" w:rsidP="003E7110">
      <w:pPr>
        <w:rPr>
          <w:rFonts w:cstheme="minorHAnsi"/>
          <w:sz w:val="22"/>
          <w:szCs w:val="22"/>
        </w:rPr>
      </w:pPr>
      <w:r w:rsidRPr="009535EF">
        <w:rPr>
          <w:rFonts w:cstheme="minorHAnsi"/>
          <w:noProof/>
          <w:sz w:val="22"/>
          <w:szCs w:val="22"/>
        </w:rPr>
        <w:drawing>
          <wp:anchor distT="0" distB="0" distL="114300" distR="114300" simplePos="0" relativeHeight="251679744" behindDoc="0" locked="0" layoutInCell="1" allowOverlap="1" wp14:anchorId="631DA56B" wp14:editId="4F1F0CE6">
            <wp:simplePos x="0" y="0"/>
            <wp:positionH relativeFrom="column">
              <wp:posOffset>-441960</wp:posOffset>
            </wp:positionH>
            <wp:positionV relativeFrom="paragraph">
              <wp:posOffset>6344285</wp:posOffset>
            </wp:positionV>
            <wp:extent cx="3495040" cy="411480"/>
            <wp:effectExtent l="0" t="0" r="0" b="7620"/>
            <wp:wrapSquare wrapText="bothSides"/>
            <wp:docPr id="166654548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57" name="Picture 1" descr="A screenshot of a document&#10;&#10;Description automatically generated"/>
                    <pic:cNvPicPr/>
                  </pic:nvPicPr>
                  <pic:blipFill rotWithShape="1">
                    <a:blip r:embed="rId11">
                      <a:extLst>
                        <a:ext uri="{28A0092B-C50C-407E-A947-70E740481C1C}">
                          <a14:useLocalDpi xmlns:a14="http://schemas.microsoft.com/office/drawing/2010/main" val="0"/>
                        </a:ext>
                      </a:extLst>
                    </a:blip>
                    <a:srcRect l="60359" t="3551" b="90457"/>
                    <a:stretch/>
                  </pic:blipFill>
                  <pic:spPr bwMode="auto">
                    <a:xfrm>
                      <a:off x="0" y="0"/>
                      <a:ext cx="3495040" cy="41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35EF" w:rsidRPr="009535EF">
        <w:rPr>
          <w:rFonts w:cstheme="minorHAnsi"/>
          <w:noProof/>
          <w:sz w:val="22"/>
          <w:szCs w:val="22"/>
        </w:rPr>
        <w:drawing>
          <wp:inline distT="0" distB="0" distL="0" distR="0" wp14:anchorId="6196B9AB" wp14:editId="46DF1C55">
            <wp:extent cx="4678680" cy="6228493"/>
            <wp:effectExtent l="0" t="0" r="7620" b="1270"/>
            <wp:docPr id="1197765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57" name="Picture 1" descr="A screenshot of a document&#10;&#10;Description automatically generated"/>
                    <pic:cNvPicPr/>
                  </pic:nvPicPr>
                  <pic:blipFill rotWithShape="1">
                    <a:blip r:embed="rId11"/>
                    <a:srcRect r="41502"/>
                    <a:stretch/>
                  </pic:blipFill>
                  <pic:spPr bwMode="auto">
                    <a:xfrm>
                      <a:off x="0" y="0"/>
                      <a:ext cx="4682939" cy="6234163"/>
                    </a:xfrm>
                    <a:prstGeom prst="rect">
                      <a:avLst/>
                    </a:prstGeom>
                    <a:ln>
                      <a:noFill/>
                    </a:ln>
                    <a:extLst>
                      <a:ext uri="{53640926-AAD7-44D8-BBD7-CCE9431645EC}">
                        <a14:shadowObscured xmlns:a14="http://schemas.microsoft.com/office/drawing/2010/main"/>
                      </a:ext>
                    </a:extLst>
                  </pic:spPr>
                </pic:pic>
              </a:graphicData>
            </a:graphic>
          </wp:inline>
        </w:drawing>
      </w:r>
    </w:p>
    <w:p w14:paraId="4DE5B101" w14:textId="76492FE2" w:rsidR="009A1E82" w:rsidRPr="00B238D3" w:rsidRDefault="009A1E82">
      <w:pPr>
        <w:rPr>
          <w:rFonts w:cstheme="minorHAnsi"/>
          <w:b/>
          <w:bCs/>
          <w:sz w:val="22"/>
          <w:szCs w:val="22"/>
        </w:rPr>
      </w:pPr>
    </w:p>
    <w:p w14:paraId="6D9023E9" w14:textId="6E9E6657" w:rsidR="00620826" w:rsidRDefault="00620826" w:rsidP="003E7110">
      <w:pPr>
        <w:rPr>
          <w:rFonts w:cstheme="minorHAnsi"/>
          <w:b/>
          <w:bCs/>
          <w:sz w:val="22"/>
          <w:szCs w:val="22"/>
        </w:rPr>
      </w:pPr>
    </w:p>
    <w:p w14:paraId="20886ABA" w14:textId="5700980C" w:rsidR="00620826" w:rsidRDefault="00620826" w:rsidP="003E7110">
      <w:pPr>
        <w:rPr>
          <w:rFonts w:cstheme="minorHAnsi"/>
          <w:b/>
          <w:bCs/>
          <w:sz w:val="22"/>
          <w:szCs w:val="22"/>
        </w:rPr>
      </w:pPr>
    </w:p>
    <w:p w14:paraId="5AE92641" w14:textId="18E962F0" w:rsidR="00620826" w:rsidRDefault="00620826" w:rsidP="003E7110">
      <w:pPr>
        <w:rPr>
          <w:rFonts w:cstheme="minorHAnsi"/>
          <w:b/>
          <w:bCs/>
          <w:sz w:val="22"/>
          <w:szCs w:val="22"/>
        </w:rPr>
      </w:pPr>
    </w:p>
    <w:p w14:paraId="2D9F8DDA" w14:textId="196323F9" w:rsidR="00620826" w:rsidRDefault="00620826" w:rsidP="003E7110">
      <w:pPr>
        <w:rPr>
          <w:rFonts w:cstheme="minorHAnsi"/>
          <w:b/>
          <w:bCs/>
          <w:sz w:val="22"/>
          <w:szCs w:val="22"/>
        </w:rPr>
      </w:pPr>
    </w:p>
    <w:p w14:paraId="08DFFD0C" w14:textId="4D1E7B0F" w:rsidR="00620826" w:rsidRDefault="00620826" w:rsidP="003E7110">
      <w:pPr>
        <w:rPr>
          <w:rFonts w:cstheme="minorHAnsi"/>
          <w:b/>
          <w:bCs/>
          <w:sz w:val="22"/>
          <w:szCs w:val="22"/>
        </w:rPr>
      </w:pPr>
    </w:p>
    <w:p w14:paraId="2CC124A2" w14:textId="38C62A90" w:rsidR="00620826" w:rsidRDefault="00620826" w:rsidP="003E7110">
      <w:pPr>
        <w:rPr>
          <w:rFonts w:cstheme="minorHAnsi"/>
          <w:b/>
          <w:bCs/>
          <w:sz w:val="22"/>
          <w:szCs w:val="22"/>
        </w:rPr>
      </w:pPr>
    </w:p>
    <w:p w14:paraId="113E603E" w14:textId="77777777" w:rsidR="00620826" w:rsidRDefault="00620826" w:rsidP="003E7110">
      <w:pPr>
        <w:rPr>
          <w:rFonts w:cstheme="minorHAnsi"/>
          <w:b/>
          <w:bCs/>
          <w:sz w:val="22"/>
          <w:szCs w:val="22"/>
        </w:rPr>
      </w:pPr>
    </w:p>
    <w:p w14:paraId="4E7B9E59" w14:textId="6EB997A5" w:rsidR="003E7110" w:rsidRDefault="009A1E82" w:rsidP="003E7110">
      <w:pPr>
        <w:rPr>
          <w:rFonts w:cstheme="minorHAnsi"/>
          <w:sz w:val="22"/>
          <w:szCs w:val="22"/>
        </w:rPr>
      </w:pPr>
      <w:r w:rsidRPr="00B238D3">
        <w:rPr>
          <w:rFonts w:cstheme="minorHAnsi"/>
          <w:b/>
          <w:bCs/>
          <w:sz w:val="22"/>
          <w:szCs w:val="22"/>
        </w:rPr>
        <w:lastRenderedPageBreak/>
        <w:t>Appendix E</w:t>
      </w:r>
      <w:r w:rsidR="003E7110" w:rsidRPr="00B238D3">
        <w:rPr>
          <w:rFonts w:cstheme="minorHAnsi"/>
          <w:b/>
          <w:bCs/>
          <w:sz w:val="22"/>
          <w:szCs w:val="22"/>
        </w:rPr>
        <w:t xml:space="preserve"> </w:t>
      </w:r>
      <w:r w:rsidR="00B238D3">
        <w:rPr>
          <w:rFonts w:cstheme="minorHAnsi"/>
          <w:b/>
          <w:bCs/>
          <w:sz w:val="22"/>
          <w:szCs w:val="22"/>
        </w:rPr>
        <w:t>–</w:t>
      </w:r>
      <w:r w:rsidR="003E7110" w:rsidRPr="00B238D3">
        <w:rPr>
          <w:rFonts w:cstheme="minorHAnsi"/>
          <w:sz w:val="22"/>
          <w:szCs w:val="22"/>
        </w:rPr>
        <w:t xml:space="preserve"> Debrief</w:t>
      </w:r>
      <w:r w:rsidR="00B238D3">
        <w:rPr>
          <w:rFonts w:cstheme="minorHAnsi"/>
          <w:sz w:val="22"/>
          <w:szCs w:val="22"/>
        </w:rPr>
        <w:t xml:space="preserve"> Information</w:t>
      </w:r>
    </w:p>
    <w:p w14:paraId="16F6F246" w14:textId="5C14A526" w:rsidR="00620826" w:rsidRPr="00B238D3" w:rsidRDefault="00620826" w:rsidP="003E7110">
      <w:pPr>
        <w:rPr>
          <w:rFonts w:cstheme="minorHAnsi"/>
          <w:sz w:val="22"/>
          <w:szCs w:val="22"/>
        </w:rPr>
      </w:pPr>
      <w:r w:rsidRPr="00620826">
        <w:rPr>
          <w:rFonts w:cstheme="minorHAnsi"/>
          <w:noProof/>
          <w:sz w:val="22"/>
          <w:szCs w:val="22"/>
        </w:rPr>
        <w:drawing>
          <wp:inline distT="0" distB="0" distL="0" distR="0" wp14:anchorId="1F1094B3" wp14:editId="5A254E19">
            <wp:extent cx="5037257" cy="6332769"/>
            <wp:effectExtent l="0" t="0" r="0" b="0"/>
            <wp:docPr id="349280223" name="Picture 1" descr="A pape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80223" name="Picture 1" descr="A paper with text and numbers&#10;&#10;Description automatically generated with medium confidence"/>
                    <pic:cNvPicPr/>
                  </pic:nvPicPr>
                  <pic:blipFill>
                    <a:blip r:embed="rId12"/>
                    <a:stretch>
                      <a:fillRect/>
                    </a:stretch>
                  </pic:blipFill>
                  <pic:spPr>
                    <a:xfrm>
                      <a:off x="0" y="0"/>
                      <a:ext cx="5037257" cy="6332769"/>
                    </a:xfrm>
                    <a:prstGeom prst="rect">
                      <a:avLst/>
                    </a:prstGeom>
                  </pic:spPr>
                </pic:pic>
              </a:graphicData>
            </a:graphic>
          </wp:inline>
        </w:drawing>
      </w:r>
    </w:p>
    <w:p w14:paraId="432D7AE5" w14:textId="7776AD78" w:rsidR="009A1E82" w:rsidRDefault="009A1E82">
      <w:pPr>
        <w:rPr>
          <w:rFonts w:cstheme="minorHAnsi"/>
          <w:b/>
          <w:bCs/>
          <w:sz w:val="22"/>
          <w:szCs w:val="22"/>
        </w:rPr>
      </w:pPr>
    </w:p>
    <w:p w14:paraId="3020D017" w14:textId="77777777" w:rsidR="00620826" w:rsidRDefault="00620826">
      <w:pPr>
        <w:rPr>
          <w:rFonts w:cstheme="minorHAnsi"/>
          <w:b/>
          <w:bCs/>
          <w:sz w:val="22"/>
          <w:szCs w:val="22"/>
        </w:rPr>
      </w:pPr>
    </w:p>
    <w:p w14:paraId="0E7E7D22" w14:textId="77777777" w:rsidR="00620826" w:rsidRDefault="00620826">
      <w:pPr>
        <w:rPr>
          <w:rFonts w:cstheme="minorHAnsi"/>
          <w:b/>
          <w:bCs/>
          <w:sz w:val="22"/>
          <w:szCs w:val="22"/>
        </w:rPr>
      </w:pPr>
    </w:p>
    <w:p w14:paraId="1BBA768D" w14:textId="77777777" w:rsidR="00620826" w:rsidRDefault="00620826">
      <w:pPr>
        <w:rPr>
          <w:rFonts w:cstheme="minorHAnsi"/>
          <w:b/>
          <w:bCs/>
          <w:sz w:val="22"/>
          <w:szCs w:val="22"/>
        </w:rPr>
      </w:pPr>
    </w:p>
    <w:p w14:paraId="7798EA3A" w14:textId="77777777" w:rsidR="00620826" w:rsidRDefault="00620826">
      <w:pPr>
        <w:rPr>
          <w:rFonts w:cstheme="minorHAnsi"/>
          <w:b/>
          <w:bCs/>
          <w:sz w:val="22"/>
          <w:szCs w:val="22"/>
        </w:rPr>
      </w:pPr>
    </w:p>
    <w:p w14:paraId="0A4FEA5B" w14:textId="77777777" w:rsidR="00620826" w:rsidRDefault="00620826">
      <w:pPr>
        <w:rPr>
          <w:rFonts w:cstheme="minorHAnsi"/>
          <w:b/>
          <w:bCs/>
          <w:sz w:val="22"/>
          <w:szCs w:val="22"/>
        </w:rPr>
      </w:pPr>
    </w:p>
    <w:p w14:paraId="0A8CF63B" w14:textId="77777777" w:rsidR="00620826" w:rsidRDefault="00620826">
      <w:pPr>
        <w:rPr>
          <w:rFonts w:cstheme="minorHAnsi"/>
          <w:b/>
          <w:bCs/>
          <w:sz w:val="22"/>
          <w:szCs w:val="22"/>
        </w:rPr>
      </w:pPr>
    </w:p>
    <w:p w14:paraId="089366C7" w14:textId="77777777" w:rsidR="00620826" w:rsidRPr="00B238D3" w:rsidRDefault="00620826">
      <w:pPr>
        <w:rPr>
          <w:rFonts w:cstheme="minorHAnsi"/>
          <w:b/>
          <w:bCs/>
          <w:sz w:val="22"/>
          <w:szCs w:val="22"/>
        </w:rPr>
      </w:pPr>
    </w:p>
    <w:p w14:paraId="745DA379" w14:textId="04F97119" w:rsidR="003E7110" w:rsidRDefault="009A1E82" w:rsidP="003E7110">
      <w:pPr>
        <w:rPr>
          <w:rFonts w:cstheme="minorHAnsi"/>
          <w:sz w:val="22"/>
          <w:szCs w:val="22"/>
        </w:rPr>
      </w:pPr>
      <w:r w:rsidRPr="00B238D3">
        <w:rPr>
          <w:rFonts w:cstheme="minorHAnsi"/>
          <w:b/>
          <w:bCs/>
          <w:sz w:val="22"/>
          <w:szCs w:val="22"/>
        </w:rPr>
        <w:lastRenderedPageBreak/>
        <w:t>Appendix F</w:t>
      </w:r>
      <w:r w:rsidR="00552DC7" w:rsidRPr="00B238D3">
        <w:rPr>
          <w:rFonts w:cstheme="minorHAnsi"/>
          <w:b/>
          <w:bCs/>
          <w:sz w:val="22"/>
          <w:szCs w:val="22"/>
        </w:rPr>
        <w:t xml:space="preserve"> </w:t>
      </w:r>
      <w:r w:rsidR="00B238D3">
        <w:rPr>
          <w:rFonts w:cstheme="minorHAnsi"/>
          <w:b/>
          <w:bCs/>
          <w:sz w:val="22"/>
          <w:szCs w:val="22"/>
        </w:rPr>
        <w:t>–</w:t>
      </w:r>
      <w:r w:rsidR="003E7110" w:rsidRPr="00B238D3">
        <w:rPr>
          <w:rFonts w:cstheme="minorHAnsi"/>
          <w:sz w:val="22"/>
          <w:szCs w:val="22"/>
        </w:rPr>
        <w:t xml:space="preserve"> </w:t>
      </w:r>
      <w:r w:rsidR="00B238D3">
        <w:rPr>
          <w:rFonts w:cstheme="minorHAnsi"/>
          <w:sz w:val="22"/>
          <w:szCs w:val="22"/>
        </w:rPr>
        <w:t xml:space="preserve">FULL </w:t>
      </w:r>
      <w:r w:rsidR="003E7110" w:rsidRPr="00B238D3">
        <w:rPr>
          <w:rFonts w:cstheme="minorHAnsi"/>
          <w:sz w:val="22"/>
          <w:szCs w:val="22"/>
        </w:rPr>
        <w:t>SSPS OUTPUT</w:t>
      </w:r>
      <w:r w:rsidR="00C2491F">
        <w:rPr>
          <w:rFonts w:cstheme="minorHAnsi"/>
          <w:sz w:val="22"/>
          <w:szCs w:val="22"/>
        </w:rPr>
        <w:t xml:space="preserve"> (Reverse Scoring, Box’s Test, Lavine’s Test, Descriptive Statistics</w:t>
      </w:r>
      <w:r w:rsidR="00237E84">
        <w:rPr>
          <w:rFonts w:cstheme="minorHAnsi"/>
          <w:sz w:val="22"/>
          <w:szCs w:val="22"/>
        </w:rPr>
        <w:t>, Mauc</w:t>
      </w:r>
      <w:r w:rsidR="00425B05">
        <w:rPr>
          <w:rFonts w:cstheme="minorHAnsi"/>
          <w:sz w:val="22"/>
          <w:szCs w:val="22"/>
        </w:rPr>
        <w:t xml:space="preserve">hly’s Test, </w:t>
      </w:r>
      <w:r w:rsidR="007E0F2B">
        <w:rPr>
          <w:rFonts w:cstheme="minorHAnsi"/>
          <w:sz w:val="22"/>
          <w:szCs w:val="22"/>
        </w:rPr>
        <w:t xml:space="preserve">Reliability check, </w:t>
      </w:r>
      <w:r w:rsidR="00660CCA">
        <w:rPr>
          <w:rFonts w:cstheme="minorHAnsi"/>
          <w:sz w:val="22"/>
          <w:szCs w:val="22"/>
        </w:rPr>
        <w:t>pairwise</w:t>
      </w:r>
      <w:r w:rsidR="00286011">
        <w:rPr>
          <w:rFonts w:cstheme="minorHAnsi"/>
          <w:sz w:val="22"/>
          <w:szCs w:val="22"/>
        </w:rPr>
        <w:t xml:space="preserve"> comparison, etc)</w:t>
      </w:r>
    </w:p>
    <w:p w14:paraId="6EC58158" w14:textId="632D4E10" w:rsidR="00C748FE" w:rsidRPr="00B238D3" w:rsidRDefault="00CA3B8C" w:rsidP="003E7110">
      <w:pPr>
        <w:rPr>
          <w:rFonts w:cstheme="minorHAnsi"/>
          <w:sz w:val="22"/>
          <w:szCs w:val="22"/>
          <w:u w:val="single"/>
        </w:rPr>
      </w:pPr>
      <w:r w:rsidRPr="0010378C">
        <w:rPr>
          <w:noProof/>
        </w:rPr>
        <w:drawing>
          <wp:anchor distT="0" distB="0" distL="114300" distR="114300" simplePos="0" relativeHeight="251660288" behindDoc="0" locked="0" layoutInCell="1" allowOverlap="1" wp14:anchorId="4CC4D4D4" wp14:editId="511C204B">
            <wp:simplePos x="0" y="0"/>
            <wp:positionH relativeFrom="column">
              <wp:posOffset>-42545</wp:posOffset>
            </wp:positionH>
            <wp:positionV relativeFrom="paragraph">
              <wp:posOffset>225425</wp:posOffset>
            </wp:positionV>
            <wp:extent cx="4267200" cy="2479040"/>
            <wp:effectExtent l="0" t="0" r="0" b="0"/>
            <wp:wrapSquare wrapText="bothSides"/>
            <wp:docPr id="14191445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44544"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67200" cy="2479040"/>
                    </a:xfrm>
                    <a:prstGeom prst="rect">
                      <a:avLst/>
                    </a:prstGeom>
                  </pic:spPr>
                </pic:pic>
              </a:graphicData>
            </a:graphic>
            <wp14:sizeRelH relativeFrom="page">
              <wp14:pctWidth>0</wp14:pctWidth>
            </wp14:sizeRelH>
            <wp14:sizeRelV relativeFrom="page">
              <wp14:pctHeight>0</wp14:pctHeight>
            </wp14:sizeRelV>
          </wp:anchor>
        </w:drawing>
      </w:r>
      <w:r w:rsidR="00C748FE">
        <w:rPr>
          <w:rFonts w:cstheme="minorHAnsi"/>
          <w:sz w:val="22"/>
          <w:szCs w:val="22"/>
        </w:rPr>
        <w:t>Reverse Scoring</w:t>
      </w:r>
    </w:p>
    <w:p w14:paraId="54D4EA19" w14:textId="47553F29" w:rsidR="009A1E82" w:rsidRDefault="009A1E82">
      <w:pPr>
        <w:rPr>
          <w:b/>
          <w:bCs/>
        </w:rPr>
      </w:pPr>
    </w:p>
    <w:p w14:paraId="28CCD964" w14:textId="27B19852" w:rsidR="003E7110" w:rsidRDefault="003E7110">
      <w:pPr>
        <w:rPr>
          <w:u w:val="single"/>
        </w:rPr>
      </w:pPr>
    </w:p>
    <w:p w14:paraId="6B8C4338" w14:textId="77777777" w:rsidR="00CA3B8C" w:rsidRDefault="00CA3B8C">
      <w:pPr>
        <w:rPr>
          <w:u w:val="single"/>
        </w:rPr>
      </w:pPr>
    </w:p>
    <w:p w14:paraId="2467DC98" w14:textId="77777777" w:rsidR="00CA3B8C" w:rsidRDefault="00CA3B8C">
      <w:pPr>
        <w:rPr>
          <w:u w:val="single"/>
        </w:rPr>
      </w:pPr>
    </w:p>
    <w:p w14:paraId="27545055" w14:textId="77777777" w:rsidR="00CA3B8C" w:rsidRDefault="00CA3B8C">
      <w:pPr>
        <w:rPr>
          <w:u w:val="single"/>
        </w:rPr>
      </w:pPr>
    </w:p>
    <w:p w14:paraId="0B0FAB2A" w14:textId="77777777" w:rsidR="00CA3B8C" w:rsidRDefault="00CA3B8C">
      <w:pPr>
        <w:rPr>
          <w:u w:val="single"/>
        </w:rPr>
      </w:pPr>
    </w:p>
    <w:p w14:paraId="18890463" w14:textId="77777777" w:rsidR="00CA3B8C" w:rsidRDefault="00CA3B8C">
      <w:pPr>
        <w:rPr>
          <w:u w:val="single"/>
        </w:rPr>
      </w:pPr>
    </w:p>
    <w:p w14:paraId="7116B411" w14:textId="77777777" w:rsidR="00CA3B8C" w:rsidRDefault="00CA3B8C">
      <w:pPr>
        <w:rPr>
          <w:u w:val="single"/>
        </w:rPr>
      </w:pPr>
    </w:p>
    <w:p w14:paraId="15D966AA" w14:textId="77777777" w:rsidR="00CA3B8C" w:rsidRDefault="00CA3B8C">
      <w:pPr>
        <w:rPr>
          <w:u w:val="single"/>
        </w:rPr>
      </w:pPr>
    </w:p>
    <w:p w14:paraId="658A13FE" w14:textId="77777777" w:rsidR="00CA3B8C" w:rsidRDefault="00CA3B8C">
      <w:pPr>
        <w:rPr>
          <w:u w:val="single"/>
        </w:rPr>
      </w:pPr>
    </w:p>
    <w:p w14:paraId="6362A432" w14:textId="77777777" w:rsidR="00CA3B8C" w:rsidRDefault="00CA3B8C">
      <w:pPr>
        <w:rPr>
          <w:u w:val="single"/>
        </w:rPr>
      </w:pPr>
    </w:p>
    <w:p w14:paraId="2F2CE6D8" w14:textId="543A4639" w:rsidR="00CA3B8C" w:rsidRDefault="00370534">
      <w:pPr>
        <w:rPr>
          <w:u w:val="single"/>
        </w:rPr>
      </w:pPr>
      <w:r w:rsidRPr="00415901">
        <w:rPr>
          <w:noProof/>
          <w:u w:val="single"/>
        </w:rPr>
        <w:drawing>
          <wp:anchor distT="0" distB="0" distL="114300" distR="114300" simplePos="0" relativeHeight="251661312" behindDoc="0" locked="0" layoutInCell="1" allowOverlap="1" wp14:anchorId="12AB192F" wp14:editId="2C544A91">
            <wp:simplePos x="0" y="0"/>
            <wp:positionH relativeFrom="column">
              <wp:posOffset>0</wp:posOffset>
            </wp:positionH>
            <wp:positionV relativeFrom="paragraph">
              <wp:posOffset>405977</wp:posOffset>
            </wp:positionV>
            <wp:extent cx="5731510" cy="3275965"/>
            <wp:effectExtent l="0" t="0" r="2540" b="635"/>
            <wp:wrapSquare wrapText="bothSides"/>
            <wp:docPr id="1258664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64195"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14:sizeRelH relativeFrom="page">
              <wp14:pctWidth>0</wp14:pctWidth>
            </wp14:sizeRelH>
            <wp14:sizeRelV relativeFrom="page">
              <wp14:pctHeight>0</wp14:pctHeight>
            </wp14:sizeRelV>
          </wp:anchor>
        </w:drawing>
      </w:r>
      <w:r w:rsidR="00CA3B8C">
        <w:rPr>
          <w:u w:val="single"/>
        </w:rPr>
        <w:t>Categorising Data</w:t>
      </w:r>
    </w:p>
    <w:p w14:paraId="7EF1E4C1" w14:textId="77777777" w:rsidR="00370534" w:rsidRDefault="00370534">
      <w:pPr>
        <w:rPr>
          <w:u w:val="single"/>
        </w:rPr>
      </w:pPr>
    </w:p>
    <w:p w14:paraId="1E5330B8" w14:textId="77777777" w:rsidR="00370534" w:rsidRDefault="00370534">
      <w:pPr>
        <w:rPr>
          <w:u w:val="single"/>
        </w:rPr>
      </w:pPr>
    </w:p>
    <w:p w14:paraId="014326E6" w14:textId="77777777" w:rsidR="00370534" w:rsidRDefault="00370534">
      <w:pPr>
        <w:rPr>
          <w:u w:val="single"/>
        </w:rPr>
      </w:pPr>
    </w:p>
    <w:p w14:paraId="66483A5A" w14:textId="77777777" w:rsidR="00370534" w:rsidRDefault="00370534">
      <w:pPr>
        <w:rPr>
          <w:u w:val="single"/>
        </w:rPr>
      </w:pPr>
    </w:p>
    <w:p w14:paraId="495AB3BA" w14:textId="77777777" w:rsidR="00370534" w:rsidRDefault="00370534">
      <w:pPr>
        <w:rPr>
          <w:u w:val="single"/>
        </w:rPr>
      </w:pPr>
    </w:p>
    <w:p w14:paraId="1E84DBC9" w14:textId="77777777" w:rsidR="00370534" w:rsidRDefault="00370534">
      <w:pPr>
        <w:rPr>
          <w:u w:val="single"/>
        </w:rPr>
      </w:pPr>
    </w:p>
    <w:p w14:paraId="493D2FC0" w14:textId="77777777" w:rsidR="00370534" w:rsidRDefault="00370534">
      <w:pPr>
        <w:rPr>
          <w:u w:val="single"/>
        </w:rPr>
      </w:pPr>
    </w:p>
    <w:p w14:paraId="67BDF850" w14:textId="77777777" w:rsidR="00370534" w:rsidRDefault="00370534">
      <w:pPr>
        <w:rPr>
          <w:u w:val="single"/>
        </w:rPr>
      </w:pPr>
    </w:p>
    <w:p w14:paraId="64746952" w14:textId="2884E408" w:rsidR="00370534" w:rsidRDefault="00E65B5F">
      <w:pPr>
        <w:rPr>
          <w:u w:val="single"/>
        </w:rPr>
      </w:pPr>
      <w:r w:rsidRPr="001B7BCA">
        <w:rPr>
          <w:noProof/>
        </w:rPr>
        <w:lastRenderedPageBreak/>
        <w:drawing>
          <wp:anchor distT="0" distB="0" distL="114300" distR="114300" simplePos="0" relativeHeight="251665408" behindDoc="0" locked="0" layoutInCell="1" allowOverlap="1" wp14:anchorId="6EBBFE88" wp14:editId="2BF08F2E">
            <wp:simplePos x="0" y="0"/>
            <wp:positionH relativeFrom="column">
              <wp:posOffset>4274185</wp:posOffset>
            </wp:positionH>
            <wp:positionV relativeFrom="paragraph">
              <wp:posOffset>249827</wp:posOffset>
            </wp:positionV>
            <wp:extent cx="1847850" cy="4921250"/>
            <wp:effectExtent l="0" t="0" r="0" b="0"/>
            <wp:wrapSquare wrapText="bothSides"/>
            <wp:docPr id="120311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1486"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847850" cy="4921250"/>
                    </a:xfrm>
                    <a:prstGeom prst="rect">
                      <a:avLst/>
                    </a:prstGeom>
                  </pic:spPr>
                </pic:pic>
              </a:graphicData>
            </a:graphic>
            <wp14:sizeRelH relativeFrom="page">
              <wp14:pctWidth>0</wp14:pctWidth>
            </wp14:sizeRelH>
            <wp14:sizeRelV relativeFrom="page">
              <wp14:pctHeight>0</wp14:pctHeight>
            </wp14:sizeRelV>
          </wp:anchor>
        </w:drawing>
      </w:r>
      <w:r w:rsidR="00EC60C9" w:rsidRPr="00992158">
        <w:rPr>
          <w:noProof/>
        </w:rPr>
        <w:drawing>
          <wp:anchor distT="0" distB="0" distL="114300" distR="114300" simplePos="0" relativeHeight="251667456" behindDoc="0" locked="0" layoutInCell="1" allowOverlap="1" wp14:anchorId="0E93EAF1" wp14:editId="5E8AE1A1">
            <wp:simplePos x="0" y="0"/>
            <wp:positionH relativeFrom="column">
              <wp:posOffset>152400</wp:posOffset>
            </wp:positionH>
            <wp:positionV relativeFrom="paragraph">
              <wp:posOffset>5464598</wp:posOffset>
            </wp:positionV>
            <wp:extent cx="5731510" cy="1960245"/>
            <wp:effectExtent l="0" t="0" r="0" b="0"/>
            <wp:wrapSquare wrapText="bothSides"/>
            <wp:docPr id="1099909769"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09769" name="Picture 1" descr="A close-up of a tes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960245"/>
                    </a:xfrm>
                    <a:prstGeom prst="rect">
                      <a:avLst/>
                    </a:prstGeom>
                  </pic:spPr>
                </pic:pic>
              </a:graphicData>
            </a:graphic>
            <wp14:sizeRelH relativeFrom="page">
              <wp14:pctWidth>0</wp14:pctWidth>
            </wp14:sizeRelH>
            <wp14:sizeRelV relativeFrom="page">
              <wp14:pctHeight>0</wp14:pctHeight>
            </wp14:sizeRelV>
          </wp:anchor>
        </w:drawing>
      </w:r>
      <w:r w:rsidR="00EC60C9" w:rsidRPr="00D11D4C">
        <w:rPr>
          <w:noProof/>
        </w:rPr>
        <w:drawing>
          <wp:inline distT="0" distB="0" distL="0" distR="0" wp14:anchorId="1577FCDE" wp14:editId="61875D30">
            <wp:extent cx="2692400" cy="1653540"/>
            <wp:effectExtent l="0" t="0" r="0" b="3810"/>
            <wp:docPr id="1343869812"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69812" name="Picture 1" descr="A close-up of a graph&#10;&#10;Description automatically generated"/>
                    <pic:cNvPicPr/>
                  </pic:nvPicPr>
                  <pic:blipFill rotWithShape="1">
                    <a:blip r:embed="rId17"/>
                    <a:srcRect l="1727" r="6736"/>
                    <a:stretch/>
                  </pic:blipFill>
                  <pic:spPr bwMode="auto">
                    <a:xfrm>
                      <a:off x="0" y="0"/>
                      <a:ext cx="2692634" cy="1653683"/>
                    </a:xfrm>
                    <a:prstGeom prst="rect">
                      <a:avLst/>
                    </a:prstGeom>
                    <a:ln>
                      <a:noFill/>
                    </a:ln>
                    <a:extLst>
                      <a:ext uri="{53640926-AAD7-44D8-BBD7-CCE9431645EC}">
                        <a14:shadowObscured xmlns:a14="http://schemas.microsoft.com/office/drawing/2010/main"/>
                      </a:ext>
                    </a:extLst>
                  </pic:spPr>
                </pic:pic>
              </a:graphicData>
            </a:graphic>
          </wp:inline>
        </w:drawing>
      </w:r>
      <w:r w:rsidR="00E65E81" w:rsidRPr="0030646F">
        <w:rPr>
          <w:noProof/>
        </w:rPr>
        <w:drawing>
          <wp:anchor distT="0" distB="0" distL="114300" distR="114300" simplePos="0" relativeHeight="251663360" behindDoc="0" locked="0" layoutInCell="1" allowOverlap="1" wp14:anchorId="7A2C22F2" wp14:editId="0A45A683">
            <wp:simplePos x="0" y="0"/>
            <wp:positionH relativeFrom="column">
              <wp:posOffset>0</wp:posOffset>
            </wp:positionH>
            <wp:positionV relativeFrom="paragraph">
              <wp:posOffset>245745</wp:posOffset>
            </wp:positionV>
            <wp:extent cx="3800475" cy="5219065"/>
            <wp:effectExtent l="0" t="0" r="0" b="0"/>
            <wp:wrapSquare wrapText="bothSides"/>
            <wp:docPr id="152434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4994"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r="8149"/>
                    <a:stretch/>
                  </pic:blipFill>
                  <pic:spPr bwMode="auto">
                    <a:xfrm>
                      <a:off x="0" y="0"/>
                      <a:ext cx="3800475" cy="5219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C8CE11" w14:textId="2352CE66" w:rsidR="00807F78" w:rsidRPr="00807F78" w:rsidRDefault="00DC4453" w:rsidP="00807F78">
      <w:r w:rsidRPr="009865C2">
        <w:rPr>
          <w:noProof/>
        </w:rPr>
        <w:lastRenderedPageBreak/>
        <w:drawing>
          <wp:anchor distT="0" distB="0" distL="114300" distR="114300" simplePos="0" relativeHeight="251669504" behindDoc="0" locked="0" layoutInCell="1" allowOverlap="1" wp14:anchorId="749032C9" wp14:editId="7C125E01">
            <wp:simplePos x="0" y="0"/>
            <wp:positionH relativeFrom="column">
              <wp:posOffset>507788</wp:posOffset>
            </wp:positionH>
            <wp:positionV relativeFrom="paragraph">
              <wp:posOffset>423</wp:posOffset>
            </wp:positionV>
            <wp:extent cx="5166808" cy="3764606"/>
            <wp:effectExtent l="0" t="0" r="0" b="0"/>
            <wp:wrapSquare wrapText="bothSides"/>
            <wp:docPr id="1930044862" name="Picture 1" descr="A table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044862" name="Picture 1" descr="A table with numbers and lin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66808" cy="3764606"/>
                    </a:xfrm>
                    <a:prstGeom prst="rect">
                      <a:avLst/>
                    </a:prstGeom>
                  </pic:spPr>
                </pic:pic>
              </a:graphicData>
            </a:graphic>
            <wp14:sizeRelH relativeFrom="page">
              <wp14:pctWidth>0</wp14:pctWidth>
            </wp14:sizeRelH>
            <wp14:sizeRelV relativeFrom="page">
              <wp14:pctHeight>0</wp14:pctHeight>
            </wp14:sizeRelV>
          </wp:anchor>
        </w:drawing>
      </w:r>
    </w:p>
    <w:p w14:paraId="2F420866" w14:textId="7A2963B5" w:rsidR="00807F78" w:rsidRPr="00807F78" w:rsidRDefault="00807F78" w:rsidP="00807F78"/>
    <w:p w14:paraId="73B82A6C" w14:textId="77777777" w:rsidR="00807F78" w:rsidRPr="00807F78" w:rsidRDefault="00807F78" w:rsidP="00807F78"/>
    <w:p w14:paraId="700AE180" w14:textId="331A3875" w:rsidR="00807F78" w:rsidRPr="00807F78" w:rsidRDefault="00DC4453" w:rsidP="00807F78">
      <w:r w:rsidRPr="008B76B3">
        <w:rPr>
          <w:noProof/>
        </w:rPr>
        <w:drawing>
          <wp:anchor distT="0" distB="0" distL="114300" distR="114300" simplePos="0" relativeHeight="251671552" behindDoc="0" locked="0" layoutInCell="1" allowOverlap="1" wp14:anchorId="6B85C2D0" wp14:editId="3BB106E6">
            <wp:simplePos x="0" y="0"/>
            <wp:positionH relativeFrom="column">
              <wp:posOffset>111760</wp:posOffset>
            </wp:positionH>
            <wp:positionV relativeFrom="paragraph">
              <wp:posOffset>3120662</wp:posOffset>
            </wp:positionV>
            <wp:extent cx="5731510" cy="2593340"/>
            <wp:effectExtent l="0" t="0" r="0" b="0"/>
            <wp:wrapSquare wrapText="bothSides"/>
            <wp:docPr id="1337834719"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34719" name="Picture 1" descr="A screenshot of a test result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593340"/>
                    </a:xfrm>
                    <a:prstGeom prst="rect">
                      <a:avLst/>
                    </a:prstGeom>
                  </pic:spPr>
                </pic:pic>
              </a:graphicData>
            </a:graphic>
            <wp14:sizeRelH relativeFrom="page">
              <wp14:pctWidth>0</wp14:pctWidth>
            </wp14:sizeRelH>
            <wp14:sizeRelV relativeFrom="page">
              <wp14:pctHeight>0</wp14:pctHeight>
            </wp14:sizeRelV>
          </wp:anchor>
        </w:drawing>
      </w:r>
    </w:p>
    <w:p w14:paraId="1C03ADC3" w14:textId="7B6824C4" w:rsidR="00807F78" w:rsidRDefault="00DC4453" w:rsidP="00807F78">
      <w:pPr>
        <w:tabs>
          <w:tab w:val="left" w:pos="2560"/>
        </w:tabs>
      </w:pPr>
      <w:r w:rsidRPr="00FD3566">
        <w:rPr>
          <w:noProof/>
        </w:rPr>
        <w:drawing>
          <wp:anchor distT="0" distB="0" distL="114300" distR="114300" simplePos="0" relativeHeight="251677696" behindDoc="0" locked="0" layoutInCell="1" allowOverlap="1" wp14:anchorId="752C2355" wp14:editId="292447E7">
            <wp:simplePos x="0" y="0"/>
            <wp:positionH relativeFrom="column">
              <wp:posOffset>137160</wp:posOffset>
            </wp:positionH>
            <wp:positionV relativeFrom="paragraph">
              <wp:posOffset>5742487</wp:posOffset>
            </wp:positionV>
            <wp:extent cx="5540375" cy="1846580"/>
            <wp:effectExtent l="0" t="0" r="3175" b="1270"/>
            <wp:wrapSquare wrapText="bothSides"/>
            <wp:docPr id="357688111" name="Picture 1" descr="A table with numbers and a few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88111" name="Picture 1" descr="A table with numbers and a few letter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540375" cy="1846580"/>
                    </a:xfrm>
                    <a:prstGeom prst="rect">
                      <a:avLst/>
                    </a:prstGeom>
                  </pic:spPr>
                </pic:pic>
              </a:graphicData>
            </a:graphic>
            <wp14:sizeRelH relativeFrom="page">
              <wp14:pctWidth>0</wp14:pctWidth>
            </wp14:sizeRelH>
            <wp14:sizeRelV relativeFrom="page">
              <wp14:pctHeight>0</wp14:pctHeight>
            </wp14:sizeRelV>
          </wp:anchor>
        </w:drawing>
      </w:r>
      <w:r w:rsidR="00807F78">
        <w:tab/>
      </w:r>
    </w:p>
    <w:p w14:paraId="71990CCE" w14:textId="583F8A46" w:rsidR="00807F78" w:rsidRDefault="00807F78" w:rsidP="00807F78">
      <w:pPr>
        <w:tabs>
          <w:tab w:val="left" w:pos="2560"/>
        </w:tabs>
      </w:pPr>
    </w:p>
    <w:p w14:paraId="1F35EAEF" w14:textId="69F18263" w:rsidR="00807F78" w:rsidRPr="00807F78" w:rsidRDefault="00E65B5F" w:rsidP="00807F78">
      <w:pPr>
        <w:tabs>
          <w:tab w:val="left" w:pos="2560"/>
        </w:tabs>
      </w:pPr>
      <w:r w:rsidRPr="00C229E5">
        <w:rPr>
          <w:noProof/>
        </w:rPr>
        <w:lastRenderedPageBreak/>
        <w:drawing>
          <wp:anchor distT="0" distB="0" distL="114300" distR="114300" simplePos="0" relativeHeight="251678720" behindDoc="0" locked="0" layoutInCell="1" allowOverlap="1" wp14:anchorId="5FF49340" wp14:editId="4BE3176F">
            <wp:simplePos x="0" y="0"/>
            <wp:positionH relativeFrom="column">
              <wp:posOffset>206828</wp:posOffset>
            </wp:positionH>
            <wp:positionV relativeFrom="paragraph">
              <wp:posOffset>3037024</wp:posOffset>
            </wp:positionV>
            <wp:extent cx="5731510" cy="4118610"/>
            <wp:effectExtent l="0" t="0" r="2540" b="0"/>
            <wp:wrapSquare wrapText="bothSides"/>
            <wp:docPr id="2010698592" name="Picture 1" descr="A graph of a person with a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98592" name="Picture 1" descr="A graph of a person with a blue lin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4118610"/>
                    </a:xfrm>
                    <a:prstGeom prst="rect">
                      <a:avLst/>
                    </a:prstGeom>
                  </pic:spPr>
                </pic:pic>
              </a:graphicData>
            </a:graphic>
            <wp14:sizeRelH relativeFrom="page">
              <wp14:pctWidth>0</wp14:pctWidth>
            </wp14:sizeRelH>
            <wp14:sizeRelV relativeFrom="page">
              <wp14:pctHeight>0</wp14:pctHeight>
            </wp14:sizeRelV>
          </wp:anchor>
        </w:drawing>
      </w:r>
      <w:r w:rsidR="00DC4453" w:rsidRPr="009E20C9">
        <w:rPr>
          <w:noProof/>
        </w:rPr>
        <w:drawing>
          <wp:anchor distT="0" distB="0" distL="114300" distR="114300" simplePos="0" relativeHeight="251675648" behindDoc="0" locked="0" layoutInCell="1" allowOverlap="1" wp14:anchorId="5DC85F2A" wp14:editId="5BA50EE7">
            <wp:simplePos x="0" y="0"/>
            <wp:positionH relativeFrom="column">
              <wp:posOffset>84092</wp:posOffset>
            </wp:positionH>
            <wp:positionV relativeFrom="paragraph">
              <wp:posOffset>363</wp:posOffset>
            </wp:positionV>
            <wp:extent cx="5731510" cy="2776220"/>
            <wp:effectExtent l="0" t="0" r="0" b="0"/>
            <wp:wrapSquare wrapText="bothSides"/>
            <wp:docPr id="89177092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70929" name="Picture 1" descr="A screenshot of a graph&#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14:sizeRelH relativeFrom="page">
              <wp14:pctWidth>0</wp14:pctWidth>
            </wp14:sizeRelH>
            <wp14:sizeRelV relativeFrom="page">
              <wp14:pctHeight>0</wp14:pctHeight>
            </wp14:sizeRelV>
          </wp:anchor>
        </w:drawing>
      </w:r>
    </w:p>
    <w:p w14:paraId="7BFFFA32" w14:textId="39C5B4F4" w:rsidR="00807F78" w:rsidRPr="00807F78" w:rsidRDefault="00807F78" w:rsidP="00807F78"/>
    <w:p w14:paraId="5A6930E9" w14:textId="52BCA318" w:rsidR="00807F78" w:rsidRPr="00807F78" w:rsidRDefault="00807F78" w:rsidP="00807F78"/>
    <w:p w14:paraId="4D0C38D9" w14:textId="4476438B" w:rsidR="00807F78" w:rsidRPr="00807F78" w:rsidRDefault="00807F78" w:rsidP="00807F78"/>
    <w:p w14:paraId="00832D4F" w14:textId="3AE957A6" w:rsidR="00807F78" w:rsidRPr="00807F78" w:rsidRDefault="00807F78" w:rsidP="00807F78"/>
    <w:p w14:paraId="6AF018AA" w14:textId="75F4E3F7" w:rsidR="00807F78" w:rsidRPr="00807F78" w:rsidRDefault="00807F78" w:rsidP="00807F78"/>
    <w:p w14:paraId="4AB36646" w14:textId="2F902CAF" w:rsidR="00807F78" w:rsidRPr="00807F78" w:rsidRDefault="00807F78" w:rsidP="00807F78"/>
    <w:p w14:paraId="361C4C9C" w14:textId="77777777" w:rsidR="00807F78" w:rsidRPr="00807F78" w:rsidRDefault="00807F78" w:rsidP="00807F78"/>
    <w:sectPr w:rsidR="00807F78" w:rsidRPr="00807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3A44"/>
    <w:multiLevelType w:val="hybridMultilevel"/>
    <w:tmpl w:val="24A08120"/>
    <w:lvl w:ilvl="0" w:tplc="AF68B5CE">
      <w:start w:val="3"/>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lang w:val="en-US" w:eastAsia="en-US" w:bidi="ar-SA"/>
      </w:rPr>
    </w:lvl>
    <w:lvl w:ilvl="2" w:tplc="719AB780">
      <w:numFmt w:val="bullet"/>
      <w:lvlText w:val="•"/>
      <w:lvlJc w:val="left"/>
      <w:pPr>
        <w:ind w:left="2196" w:hanging="360"/>
      </w:pPr>
      <w:rPr>
        <w:lang w:val="en-US" w:eastAsia="en-US" w:bidi="ar-SA"/>
      </w:rPr>
    </w:lvl>
    <w:lvl w:ilvl="3" w:tplc="3FA4D7F6">
      <w:numFmt w:val="bullet"/>
      <w:lvlText w:val="•"/>
      <w:lvlJc w:val="left"/>
      <w:pPr>
        <w:ind w:left="3064" w:hanging="360"/>
      </w:pPr>
      <w:rPr>
        <w:lang w:val="en-US" w:eastAsia="en-US" w:bidi="ar-SA"/>
      </w:rPr>
    </w:lvl>
    <w:lvl w:ilvl="4" w:tplc="6FF6BCCE">
      <w:numFmt w:val="bullet"/>
      <w:lvlText w:val="•"/>
      <w:lvlJc w:val="left"/>
      <w:pPr>
        <w:ind w:left="3932" w:hanging="360"/>
      </w:pPr>
      <w:rPr>
        <w:lang w:val="en-US" w:eastAsia="en-US" w:bidi="ar-SA"/>
      </w:rPr>
    </w:lvl>
    <w:lvl w:ilvl="5" w:tplc="C2F0EEF0">
      <w:numFmt w:val="bullet"/>
      <w:lvlText w:val="•"/>
      <w:lvlJc w:val="left"/>
      <w:pPr>
        <w:ind w:left="4800" w:hanging="360"/>
      </w:pPr>
      <w:rPr>
        <w:lang w:val="en-US" w:eastAsia="en-US" w:bidi="ar-SA"/>
      </w:rPr>
    </w:lvl>
    <w:lvl w:ilvl="6" w:tplc="027A67DE">
      <w:numFmt w:val="bullet"/>
      <w:lvlText w:val="•"/>
      <w:lvlJc w:val="left"/>
      <w:pPr>
        <w:ind w:left="5668" w:hanging="360"/>
      </w:pPr>
      <w:rPr>
        <w:lang w:val="en-US" w:eastAsia="en-US" w:bidi="ar-SA"/>
      </w:rPr>
    </w:lvl>
    <w:lvl w:ilvl="7" w:tplc="2A4C3032">
      <w:numFmt w:val="bullet"/>
      <w:lvlText w:val="•"/>
      <w:lvlJc w:val="left"/>
      <w:pPr>
        <w:ind w:left="6536" w:hanging="360"/>
      </w:pPr>
      <w:rPr>
        <w:lang w:val="en-US" w:eastAsia="en-US" w:bidi="ar-SA"/>
      </w:rPr>
    </w:lvl>
    <w:lvl w:ilvl="8" w:tplc="4A923E34">
      <w:numFmt w:val="bullet"/>
      <w:lvlText w:val="•"/>
      <w:lvlJc w:val="left"/>
      <w:pPr>
        <w:ind w:left="7404" w:hanging="360"/>
      </w:pPr>
      <w:rPr>
        <w:lang w:val="en-US" w:eastAsia="en-US" w:bidi="ar-SA"/>
      </w:rPr>
    </w:lvl>
  </w:abstractNum>
  <w:num w:numId="1" w16cid:durableId="411395811">
    <w:abstractNumId w:val="1"/>
    <w:lvlOverride w:ilvl="0">
      <w:startOverride w:val="1"/>
    </w:lvlOverride>
    <w:lvlOverride w:ilvl="1"/>
    <w:lvlOverride w:ilvl="2"/>
    <w:lvlOverride w:ilvl="3"/>
    <w:lvlOverride w:ilvl="4"/>
    <w:lvlOverride w:ilvl="5"/>
    <w:lvlOverride w:ilvl="6"/>
    <w:lvlOverride w:ilvl="7"/>
    <w:lvlOverride w:ilvl="8"/>
  </w:num>
  <w:num w:numId="2" w16cid:durableId="611786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844"/>
    <w:rsid w:val="00003994"/>
    <w:rsid w:val="00005FF1"/>
    <w:rsid w:val="00012DEF"/>
    <w:rsid w:val="000171EC"/>
    <w:rsid w:val="00017AE1"/>
    <w:rsid w:val="00020A95"/>
    <w:rsid w:val="000235C4"/>
    <w:rsid w:val="00023BA5"/>
    <w:rsid w:val="000262F4"/>
    <w:rsid w:val="000359B5"/>
    <w:rsid w:val="00043EB1"/>
    <w:rsid w:val="00051743"/>
    <w:rsid w:val="000626B3"/>
    <w:rsid w:val="00064BFB"/>
    <w:rsid w:val="0006648A"/>
    <w:rsid w:val="000677AE"/>
    <w:rsid w:val="0007228F"/>
    <w:rsid w:val="0007400D"/>
    <w:rsid w:val="00081BBD"/>
    <w:rsid w:val="00085664"/>
    <w:rsid w:val="0009335C"/>
    <w:rsid w:val="00094FB4"/>
    <w:rsid w:val="000A0ED5"/>
    <w:rsid w:val="000A17E3"/>
    <w:rsid w:val="000A3CE7"/>
    <w:rsid w:val="000B0AE0"/>
    <w:rsid w:val="000B0DCA"/>
    <w:rsid w:val="000B1AB6"/>
    <w:rsid w:val="000B249E"/>
    <w:rsid w:val="000B5440"/>
    <w:rsid w:val="000B7051"/>
    <w:rsid w:val="000C0866"/>
    <w:rsid w:val="000D0EB6"/>
    <w:rsid w:val="000D2811"/>
    <w:rsid w:val="000D2CDA"/>
    <w:rsid w:val="000E0162"/>
    <w:rsid w:val="000E39F3"/>
    <w:rsid w:val="000F2323"/>
    <w:rsid w:val="000F3147"/>
    <w:rsid w:val="000F5D10"/>
    <w:rsid w:val="000F7725"/>
    <w:rsid w:val="001001AF"/>
    <w:rsid w:val="00107D21"/>
    <w:rsid w:val="001135D3"/>
    <w:rsid w:val="00123012"/>
    <w:rsid w:val="00126892"/>
    <w:rsid w:val="00127427"/>
    <w:rsid w:val="00130772"/>
    <w:rsid w:val="001312C5"/>
    <w:rsid w:val="001337FE"/>
    <w:rsid w:val="00134952"/>
    <w:rsid w:val="00136EFC"/>
    <w:rsid w:val="00150775"/>
    <w:rsid w:val="00152F60"/>
    <w:rsid w:val="00156C9E"/>
    <w:rsid w:val="00163A2B"/>
    <w:rsid w:val="00165E37"/>
    <w:rsid w:val="001668D5"/>
    <w:rsid w:val="00171E33"/>
    <w:rsid w:val="00172143"/>
    <w:rsid w:val="001734ED"/>
    <w:rsid w:val="00174B79"/>
    <w:rsid w:val="00175CEC"/>
    <w:rsid w:val="00177DB1"/>
    <w:rsid w:val="00177E90"/>
    <w:rsid w:val="00177F4C"/>
    <w:rsid w:val="00181C94"/>
    <w:rsid w:val="00181C97"/>
    <w:rsid w:val="00186493"/>
    <w:rsid w:val="00191A81"/>
    <w:rsid w:val="001A0CEA"/>
    <w:rsid w:val="001A16B3"/>
    <w:rsid w:val="001A398B"/>
    <w:rsid w:val="001A4D2B"/>
    <w:rsid w:val="001B0F4D"/>
    <w:rsid w:val="001B170C"/>
    <w:rsid w:val="001B5702"/>
    <w:rsid w:val="001B773B"/>
    <w:rsid w:val="001C0FF0"/>
    <w:rsid w:val="001C19EA"/>
    <w:rsid w:val="001C4288"/>
    <w:rsid w:val="001C50DF"/>
    <w:rsid w:val="001C7BBF"/>
    <w:rsid w:val="001D451C"/>
    <w:rsid w:val="001D7146"/>
    <w:rsid w:val="001F39E1"/>
    <w:rsid w:val="001F4AC4"/>
    <w:rsid w:val="001F508F"/>
    <w:rsid w:val="001F5A7F"/>
    <w:rsid w:val="001F6E09"/>
    <w:rsid w:val="00202EC1"/>
    <w:rsid w:val="00204313"/>
    <w:rsid w:val="00210283"/>
    <w:rsid w:val="00212AC9"/>
    <w:rsid w:val="00213421"/>
    <w:rsid w:val="00214DDF"/>
    <w:rsid w:val="0021798F"/>
    <w:rsid w:val="00222577"/>
    <w:rsid w:val="0022495F"/>
    <w:rsid w:val="002344BC"/>
    <w:rsid w:val="00234F98"/>
    <w:rsid w:val="00235513"/>
    <w:rsid w:val="0023597E"/>
    <w:rsid w:val="0023668B"/>
    <w:rsid w:val="00236C7F"/>
    <w:rsid w:val="00236F26"/>
    <w:rsid w:val="00237E84"/>
    <w:rsid w:val="00240350"/>
    <w:rsid w:val="0024098C"/>
    <w:rsid w:val="00241C47"/>
    <w:rsid w:val="002424D6"/>
    <w:rsid w:val="00245F3C"/>
    <w:rsid w:val="0025783F"/>
    <w:rsid w:val="00262084"/>
    <w:rsid w:val="00263C34"/>
    <w:rsid w:val="00267904"/>
    <w:rsid w:val="00270C4D"/>
    <w:rsid w:val="00271254"/>
    <w:rsid w:val="0027682B"/>
    <w:rsid w:val="00277E66"/>
    <w:rsid w:val="0028053D"/>
    <w:rsid w:val="0028126D"/>
    <w:rsid w:val="00281CFA"/>
    <w:rsid w:val="002835EC"/>
    <w:rsid w:val="00286011"/>
    <w:rsid w:val="00287D42"/>
    <w:rsid w:val="0029748C"/>
    <w:rsid w:val="00297754"/>
    <w:rsid w:val="002A1A57"/>
    <w:rsid w:val="002A1C92"/>
    <w:rsid w:val="002A3E3B"/>
    <w:rsid w:val="002A4EC2"/>
    <w:rsid w:val="002B05BF"/>
    <w:rsid w:val="002B6DAC"/>
    <w:rsid w:val="002C5571"/>
    <w:rsid w:val="002D5292"/>
    <w:rsid w:val="002D5877"/>
    <w:rsid w:val="002E07E3"/>
    <w:rsid w:val="002E3F14"/>
    <w:rsid w:val="002E793B"/>
    <w:rsid w:val="002F3CAD"/>
    <w:rsid w:val="0030291D"/>
    <w:rsid w:val="00303F50"/>
    <w:rsid w:val="00304567"/>
    <w:rsid w:val="003100AB"/>
    <w:rsid w:val="0031168D"/>
    <w:rsid w:val="00312560"/>
    <w:rsid w:val="00313070"/>
    <w:rsid w:val="00313C0D"/>
    <w:rsid w:val="00317C78"/>
    <w:rsid w:val="003231C2"/>
    <w:rsid w:val="003234E4"/>
    <w:rsid w:val="00332E37"/>
    <w:rsid w:val="00332FF6"/>
    <w:rsid w:val="003330BC"/>
    <w:rsid w:val="0033328F"/>
    <w:rsid w:val="003345A4"/>
    <w:rsid w:val="00337EBF"/>
    <w:rsid w:val="00340592"/>
    <w:rsid w:val="00341EAF"/>
    <w:rsid w:val="00342BAB"/>
    <w:rsid w:val="003445AB"/>
    <w:rsid w:val="003469B1"/>
    <w:rsid w:val="003472C0"/>
    <w:rsid w:val="00352661"/>
    <w:rsid w:val="00352D04"/>
    <w:rsid w:val="003549E7"/>
    <w:rsid w:val="0036123F"/>
    <w:rsid w:val="00362E66"/>
    <w:rsid w:val="00370534"/>
    <w:rsid w:val="00373DA6"/>
    <w:rsid w:val="00375D0A"/>
    <w:rsid w:val="00377F4D"/>
    <w:rsid w:val="003821F9"/>
    <w:rsid w:val="00382CA0"/>
    <w:rsid w:val="00384A62"/>
    <w:rsid w:val="00385480"/>
    <w:rsid w:val="00386FB2"/>
    <w:rsid w:val="0039799F"/>
    <w:rsid w:val="003A2A32"/>
    <w:rsid w:val="003A4B02"/>
    <w:rsid w:val="003A678E"/>
    <w:rsid w:val="003B141D"/>
    <w:rsid w:val="003B3B2A"/>
    <w:rsid w:val="003B4809"/>
    <w:rsid w:val="003B4983"/>
    <w:rsid w:val="003C1F85"/>
    <w:rsid w:val="003C349D"/>
    <w:rsid w:val="003C6A13"/>
    <w:rsid w:val="003C76BC"/>
    <w:rsid w:val="003D0296"/>
    <w:rsid w:val="003D0CF8"/>
    <w:rsid w:val="003D40D7"/>
    <w:rsid w:val="003E2F78"/>
    <w:rsid w:val="003E310E"/>
    <w:rsid w:val="003E32D5"/>
    <w:rsid w:val="003E7110"/>
    <w:rsid w:val="003E7218"/>
    <w:rsid w:val="003F060E"/>
    <w:rsid w:val="003F1D4A"/>
    <w:rsid w:val="00410378"/>
    <w:rsid w:val="004139A3"/>
    <w:rsid w:val="00425B05"/>
    <w:rsid w:val="0042750B"/>
    <w:rsid w:val="004303D1"/>
    <w:rsid w:val="00433E1C"/>
    <w:rsid w:val="00437FF5"/>
    <w:rsid w:val="00442CFB"/>
    <w:rsid w:val="00444124"/>
    <w:rsid w:val="00445AC8"/>
    <w:rsid w:val="00447FDF"/>
    <w:rsid w:val="0045003E"/>
    <w:rsid w:val="00454AD2"/>
    <w:rsid w:val="00455622"/>
    <w:rsid w:val="004570C3"/>
    <w:rsid w:val="00457EEF"/>
    <w:rsid w:val="004642E8"/>
    <w:rsid w:val="00472EB2"/>
    <w:rsid w:val="00473791"/>
    <w:rsid w:val="0047539F"/>
    <w:rsid w:val="00480E3D"/>
    <w:rsid w:val="0049033D"/>
    <w:rsid w:val="004A1F71"/>
    <w:rsid w:val="004A5F4E"/>
    <w:rsid w:val="004B0B8B"/>
    <w:rsid w:val="004B2650"/>
    <w:rsid w:val="004C1824"/>
    <w:rsid w:val="004C736C"/>
    <w:rsid w:val="004D4295"/>
    <w:rsid w:val="004D78DD"/>
    <w:rsid w:val="004D7CA1"/>
    <w:rsid w:val="004E431E"/>
    <w:rsid w:val="004E5C6E"/>
    <w:rsid w:val="004E75FA"/>
    <w:rsid w:val="004F0104"/>
    <w:rsid w:val="004F5AEE"/>
    <w:rsid w:val="004F674F"/>
    <w:rsid w:val="00501049"/>
    <w:rsid w:val="00501AB4"/>
    <w:rsid w:val="00504833"/>
    <w:rsid w:val="005129DB"/>
    <w:rsid w:val="00514CC3"/>
    <w:rsid w:val="00515D23"/>
    <w:rsid w:val="00520A5C"/>
    <w:rsid w:val="00521434"/>
    <w:rsid w:val="00523A2D"/>
    <w:rsid w:val="00523E7F"/>
    <w:rsid w:val="005271BF"/>
    <w:rsid w:val="0053458A"/>
    <w:rsid w:val="005407DC"/>
    <w:rsid w:val="00543ED7"/>
    <w:rsid w:val="00547102"/>
    <w:rsid w:val="00550B92"/>
    <w:rsid w:val="00552DC7"/>
    <w:rsid w:val="00554A52"/>
    <w:rsid w:val="00554F2C"/>
    <w:rsid w:val="005614FC"/>
    <w:rsid w:val="00562059"/>
    <w:rsid w:val="00562D70"/>
    <w:rsid w:val="00565E8E"/>
    <w:rsid w:val="005736FF"/>
    <w:rsid w:val="00576003"/>
    <w:rsid w:val="005769DE"/>
    <w:rsid w:val="0058519E"/>
    <w:rsid w:val="00586874"/>
    <w:rsid w:val="005A6E49"/>
    <w:rsid w:val="005B28BE"/>
    <w:rsid w:val="005B4229"/>
    <w:rsid w:val="005B4A81"/>
    <w:rsid w:val="005B5359"/>
    <w:rsid w:val="005B5F9A"/>
    <w:rsid w:val="005C5688"/>
    <w:rsid w:val="005E2975"/>
    <w:rsid w:val="005E50E4"/>
    <w:rsid w:val="005F349A"/>
    <w:rsid w:val="005F5CB2"/>
    <w:rsid w:val="0060128F"/>
    <w:rsid w:val="00603F27"/>
    <w:rsid w:val="0061332F"/>
    <w:rsid w:val="00620826"/>
    <w:rsid w:val="00624D07"/>
    <w:rsid w:val="00627801"/>
    <w:rsid w:val="0063310B"/>
    <w:rsid w:val="006338E5"/>
    <w:rsid w:val="00636AC6"/>
    <w:rsid w:val="00642503"/>
    <w:rsid w:val="00644843"/>
    <w:rsid w:val="0064722A"/>
    <w:rsid w:val="00650574"/>
    <w:rsid w:val="00651F37"/>
    <w:rsid w:val="006605EF"/>
    <w:rsid w:val="00660CCA"/>
    <w:rsid w:val="00662EFA"/>
    <w:rsid w:val="006650EA"/>
    <w:rsid w:val="0066602E"/>
    <w:rsid w:val="006663C1"/>
    <w:rsid w:val="006663CB"/>
    <w:rsid w:val="006675C3"/>
    <w:rsid w:val="00670768"/>
    <w:rsid w:val="00674FD9"/>
    <w:rsid w:val="006815A6"/>
    <w:rsid w:val="006839B1"/>
    <w:rsid w:val="00687351"/>
    <w:rsid w:val="006A2442"/>
    <w:rsid w:val="006B2C39"/>
    <w:rsid w:val="006C0352"/>
    <w:rsid w:val="006D0FD6"/>
    <w:rsid w:val="006D275D"/>
    <w:rsid w:val="006D2EAF"/>
    <w:rsid w:val="006D7669"/>
    <w:rsid w:val="006E0124"/>
    <w:rsid w:val="006E1C3E"/>
    <w:rsid w:val="006E25A2"/>
    <w:rsid w:val="006F4110"/>
    <w:rsid w:val="006F77FE"/>
    <w:rsid w:val="007119B5"/>
    <w:rsid w:val="007133B4"/>
    <w:rsid w:val="007238FD"/>
    <w:rsid w:val="007342C1"/>
    <w:rsid w:val="00734D62"/>
    <w:rsid w:val="00735C2D"/>
    <w:rsid w:val="00737807"/>
    <w:rsid w:val="00737F93"/>
    <w:rsid w:val="00741B20"/>
    <w:rsid w:val="00747767"/>
    <w:rsid w:val="00750836"/>
    <w:rsid w:val="00761265"/>
    <w:rsid w:val="0076222A"/>
    <w:rsid w:val="00762E20"/>
    <w:rsid w:val="007701C5"/>
    <w:rsid w:val="00771A24"/>
    <w:rsid w:val="00772BC6"/>
    <w:rsid w:val="00772BFE"/>
    <w:rsid w:val="00774579"/>
    <w:rsid w:val="007750C9"/>
    <w:rsid w:val="00777A84"/>
    <w:rsid w:val="0078048A"/>
    <w:rsid w:val="0078388F"/>
    <w:rsid w:val="00786709"/>
    <w:rsid w:val="00791A38"/>
    <w:rsid w:val="007A0CCE"/>
    <w:rsid w:val="007B1331"/>
    <w:rsid w:val="007B627E"/>
    <w:rsid w:val="007C07F6"/>
    <w:rsid w:val="007C44A6"/>
    <w:rsid w:val="007D2E1F"/>
    <w:rsid w:val="007D72F3"/>
    <w:rsid w:val="007E0F2B"/>
    <w:rsid w:val="007E48E5"/>
    <w:rsid w:val="007E5B6D"/>
    <w:rsid w:val="007E60BD"/>
    <w:rsid w:val="007F3D87"/>
    <w:rsid w:val="008018B6"/>
    <w:rsid w:val="008036B6"/>
    <w:rsid w:val="0080462D"/>
    <w:rsid w:val="0080484E"/>
    <w:rsid w:val="00804E6C"/>
    <w:rsid w:val="00807F78"/>
    <w:rsid w:val="00810859"/>
    <w:rsid w:val="008129EC"/>
    <w:rsid w:val="00813B07"/>
    <w:rsid w:val="00815A88"/>
    <w:rsid w:val="00816390"/>
    <w:rsid w:val="008416A4"/>
    <w:rsid w:val="00842A12"/>
    <w:rsid w:val="00842DA1"/>
    <w:rsid w:val="00852CF6"/>
    <w:rsid w:val="008547E6"/>
    <w:rsid w:val="008551CF"/>
    <w:rsid w:val="00862F05"/>
    <w:rsid w:val="00870D47"/>
    <w:rsid w:val="0087246C"/>
    <w:rsid w:val="008751D8"/>
    <w:rsid w:val="00877013"/>
    <w:rsid w:val="00877E39"/>
    <w:rsid w:val="008833E8"/>
    <w:rsid w:val="00892AFA"/>
    <w:rsid w:val="00894777"/>
    <w:rsid w:val="00894A9F"/>
    <w:rsid w:val="00895F3B"/>
    <w:rsid w:val="008A5FF9"/>
    <w:rsid w:val="008B1F7B"/>
    <w:rsid w:val="008B4072"/>
    <w:rsid w:val="008B4844"/>
    <w:rsid w:val="008B5078"/>
    <w:rsid w:val="008C1093"/>
    <w:rsid w:val="008C1199"/>
    <w:rsid w:val="008C1D3B"/>
    <w:rsid w:val="008D649E"/>
    <w:rsid w:val="008E5D38"/>
    <w:rsid w:val="008E749D"/>
    <w:rsid w:val="008F473A"/>
    <w:rsid w:val="008F70CE"/>
    <w:rsid w:val="009140E2"/>
    <w:rsid w:val="00921211"/>
    <w:rsid w:val="009213DE"/>
    <w:rsid w:val="00925A60"/>
    <w:rsid w:val="00927488"/>
    <w:rsid w:val="00927729"/>
    <w:rsid w:val="00932A79"/>
    <w:rsid w:val="00936DF5"/>
    <w:rsid w:val="0093776E"/>
    <w:rsid w:val="00943C8B"/>
    <w:rsid w:val="0094504A"/>
    <w:rsid w:val="0094511C"/>
    <w:rsid w:val="009469CC"/>
    <w:rsid w:val="0095254C"/>
    <w:rsid w:val="009535EF"/>
    <w:rsid w:val="00953F61"/>
    <w:rsid w:val="00954E57"/>
    <w:rsid w:val="00955295"/>
    <w:rsid w:val="0095540B"/>
    <w:rsid w:val="00955843"/>
    <w:rsid w:val="009605D3"/>
    <w:rsid w:val="009634C6"/>
    <w:rsid w:val="00963BEF"/>
    <w:rsid w:val="00964BCE"/>
    <w:rsid w:val="009660F0"/>
    <w:rsid w:val="00966ECF"/>
    <w:rsid w:val="00972AF9"/>
    <w:rsid w:val="00972DA7"/>
    <w:rsid w:val="00981200"/>
    <w:rsid w:val="00982675"/>
    <w:rsid w:val="00984C10"/>
    <w:rsid w:val="0099193C"/>
    <w:rsid w:val="00993AF7"/>
    <w:rsid w:val="009973DC"/>
    <w:rsid w:val="009A1E82"/>
    <w:rsid w:val="009A5473"/>
    <w:rsid w:val="009A5788"/>
    <w:rsid w:val="009A5FF2"/>
    <w:rsid w:val="009B0551"/>
    <w:rsid w:val="009B130E"/>
    <w:rsid w:val="009B41D9"/>
    <w:rsid w:val="009C40B4"/>
    <w:rsid w:val="009C7331"/>
    <w:rsid w:val="009D5DBC"/>
    <w:rsid w:val="009E03B7"/>
    <w:rsid w:val="009E418C"/>
    <w:rsid w:val="009E79BA"/>
    <w:rsid w:val="009F1FD7"/>
    <w:rsid w:val="009F7D63"/>
    <w:rsid w:val="00A00903"/>
    <w:rsid w:val="00A01B22"/>
    <w:rsid w:val="00A1193F"/>
    <w:rsid w:val="00A166AB"/>
    <w:rsid w:val="00A2058B"/>
    <w:rsid w:val="00A238B9"/>
    <w:rsid w:val="00A23EED"/>
    <w:rsid w:val="00A264D3"/>
    <w:rsid w:val="00A30213"/>
    <w:rsid w:val="00A31733"/>
    <w:rsid w:val="00A35E42"/>
    <w:rsid w:val="00A42417"/>
    <w:rsid w:val="00A4508A"/>
    <w:rsid w:val="00A45E79"/>
    <w:rsid w:val="00A50338"/>
    <w:rsid w:val="00A50741"/>
    <w:rsid w:val="00A6338A"/>
    <w:rsid w:val="00A63FDA"/>
    <w:rsid w:val="00A64694"/>
    <w:rsid w:val="00A66FEF"/>
    <w:rsid w:val="00A73080"/>
    <w:rsid w:val="00A736C8"/>
    <w:rsid w:val="00A76F89"/>
    <w:rsid w:val="00A7722B"/>
    <w:rsid w:val="00A84B9B"/>
    <w:rsid w:val="00A913D9"/>
    <w:rsid w:val="00A932F1"/>
    <w:rsid w:val="00A942BD"/>
    <w:rsid w:val="00AA4695"/>
    <w:rsid w:val="00AA5F3A"/>
    <w:rsid w:val="00AB1F1D"/>
    <w:rsid w:val="00AB3082"/>
    <w:rsid w:val="00AB38DB"/>
    <w:rsid w:val="00AB4973"/>
    <w:rsid w:val="00AB67CC"/>
    <w:rsid w:val="00AB67FA"/>
    <w:rsid w:val="00AC3D14"/>
    <w:rsid w:val="00AC60DE"/>
    <w:rsid w:val="00AD1591"/>
    <w:rsid w:val="00AD1AC0"/>
    <w:rsid w:val="00AD2759"/>
    <w:rsid w:val="00AD3A10"/>
    <w:rsid w:val="00AD6FAA"/>
    <w:rsid w:val="00AD79E2"/>
    <w:rsid w:val="00AE58AD"/>
    <w:rsid w:val="00AE7BF9"/>
    <w:rsid w:val="00AE7CB3"/>
    <w:rsid w:val="00AF3500"/>
    <w:rsid w:val="00AF3CD8"/>
    <w:rsid w:val="00AF4D94"/>
    <w:rsid w:val="00AF5F7B"/>
    <w:rsid w:val="00AF6FC7"/>
    <w:rsid w:val="00B01631"/>
    <w:rsid w:val="00B1040A"/>
    <w:rsid w:val="00B13B28"/>
    <w:rsid w:val="00B17523"/>
    <w:rsid w:val="00B175DB"/>
    <w:rsid w:val="00B21C8B"/>
    <w:rsid w:val="00B238D3"/>
    <w:rsid w:val="00B45671"/>
    <w:rsid w:val="00B47E69"/>
    <w:rsid w:val="00B51A61"/>
    <w:rsid w:val="00B52780"/>
    <w:rsid w:val="00B542C6"/>
    <w:rsid w:val="00B57A82"/>
    <w:rsid w:val="00B6106B"/>
    <w:rsid w:val="00B66AD9"/>
    <w:rsid w:val="00B66BAD"/>
    <w:rsid w:val="00B70628"/>
    <w:rsid w:val="00B77934"/>
    <w:rsid w:val="00B81466"/>
    <w:rsid w:val="00B8165C"/>
    <w:rsid w:val="00B82198"/>
    <w:rsid w:val="00B82AA3"/>
    <w:rsid w:val="00B833D9"/>
    <w:rsid w:val="00B848C8"/>
    <w:rsid w:val="00B909BA"/>
    <w:rsid w:val="00B93B6E"/>
    <w:rsid w:val="00B94199"/>
    <w:rsid w:val="00BA1ADB"/>
    <w:rsid w:val="00BA29F1"/>
    <w:rsid w:val="00BA6D56"/>
    <w:rsid w:val="00BA7899"/>
    <w:rsid w:val="00BB469E"/>
    <w:rsid w:val="00BB5E08"/>
    <w:rsid w:val="00BD28BD"/>
    <w:rsid w:val="00BD6708"/>
    <w:rsid w:val="00BD69D3"/>
    <w:rsid w:val="00BD6EA7"/>
    <w:rsid w:val="00BF2F4C"/>
    <w:rsid w:val="00BF350D"/>
    <w:rsid w:val="00C028FC"/>
    <w:rsid w:val="00C0317F"/>
    <w:rsid w:val="00C103A8"/>
    <w:rsid w:val="00C115B0"/>
    <w:rsid w:val="00C12532"/>
    <w:rsid w:val="00C136EC"/>
    <w:rsid w:val="00C1430C"/>
    <w:rsid w:val="00C156B2"/>
    <w:rsid w:val="00C176E6"/>
    <w:rsid w:val="00C20762"/>
    <w:rsid w:val="00C2491F"/>
    <w:rsid w:val="00C26809"/>
    <w:rsid w:val="00C31D4F"/>
    <w:rsid w:val="00C34013"/>
    <w:rsid w:val="00C346AB"/>
    <w:rsid w:val="00C411F8"/>
    <w:rsid w:val="00C43731"/>
    <w:rsid w:val="00C44894"/>
    <w:rsid w:val="00C44F34"/>
    <w:rsid w:val="00C47102"/>
    <w:rsid w:val="00C528E7"/>
    <w:rsid w:val="00C57F36"/>
    <w:rsid w:val="00C610E3"/>
    <w:rsid w:val="00C61DC1"/>
    <w:rsid w:val="00C67440"/>
    <w:rsid w:val="00C70D11"/>
    <w:rsid w:val="00C71266"/>
    <w:rsid w:val="00C72264"/>
    <w:rsid w:val="00C748FE"/>
    <w:rsid w:val="00C749E8"/>
    <w:rsid w:val="00C87266"/>
    <w:rsid w:val="00C875B4"/>
    <w:rsid w:val="00C9208C"/>
    <w:rsid w:val="00C951A6"/>
    <w:rsid w:val="00CA3B8C"/>
    <w:rsid w:val="00CA6238"/>
    <w:rsid w:val="00CB5AC0"/>
    <w:rsid w:val="00CB7DCB"/>
    <w:rsid w:val="00CC3E46"/>
    <w:rsid w:val="00CD29D3"/>
    <w:rsid w:val="00CE018D"/>
    <w:rsid w:val="00CE03FC"/>
    <w:rsid w:val="00CE4A7A"/>
    <w:rsid w:val="00CE57DA"/>
    <w:rsid w:val="00CE593C"/>
    <w:rsid w:val="00CF03FC"/>
    <w:rsid w:val="00CF1195"/>
    <w:rsid w:val="00CF2EB5"/>
    <w:rsid w:val="00CF4FF6"/>
    <w:rsid w:val="00CF5A23"/>
    <w:rsid w:val="00D0116B"/>
    <w:rsid w:val="00D01E16"/>
    <w:rsid w:val="00D03179"/>
    <w:rsid w:val="00D03796"/>
    <w:rsid w:val="00D04604"/>
    <w:rsid w:val="00D0540E"/>
    <w:rsid w:val="00D0610D"/>
    <w:rsid w:val="00D06583"/>
    <w:rsid w:val="00D07156"/>
    <w:rsid w:val="00D2004B"/>
    <w:rsid w:val="00D25F44"/>
    <w:rsid w:val="00D27E70"/>
    <w:rsid w:val="00D33049"/>
    <w:rsid w:val="00D44159"/>
    <w:rsid w:val="00D509D0"/>
    <w:rsid w:val="00D54C26"/>
    <w:rsid w:val="00D647B2"/>
    <w:rsid w:val="00D71ACA"/>
    <w:rsid w:val="00D71EB7"/>
    <w:rsid w:val="00D72292"/>
    <w:rsid w:val="00D733CE"/>
    <w:rsid w:val="00D74C0D"/>
    <w:rsid w:val="00D75442"/>
    <w:rsid w:val="00D77639"/>
    <w:rsid w:val="00D778CF"/>
    <w:rsid w:val="00D77C86"/>
    <w:rsid w:val="00D8117F"/>
    <w:rsid w:val="00D84B81"/>
    <w:rsid w:val="00D85EC1"/>
    <w:rsid w:val="00D90E67"/>
    <w:rsid w:val="00D93946"/>
    <w:rsid w:val="00DA11D5"/>
    <w:rsid w:val="00DA397F"/>
    <w:rsid w:val="00DA69CC"/>
    <w:rsid w:val="00DB1651"/>
    <w:rsid w:val="00DB20F7"/>
    <w:rsid w:val="00DB2FA5"/>
    <w:rsid w:val="00DB656F"/>
    <w:rsid w:val="00DC2B22"/>
    <w:rsid w:val="00DC2D27"/>
    <w:rsid w:val="00DC431D"/>
    <w:rsid w:val="00DC4453"/>
    <w:rsid w:val="00DD25BC"/>
    <w:rsid w:val="00DD6C22"/>
    <w:rsid w:val="00DD75B8"/>
    <w:rsid w:val="00DD7FB1"/>
    <w:rsid w:val="00DE2508"/>
    <w:rsid w:val="00DE28D8"/>
    <w:rsid w:val="00DE492E"/>
    <w:rsid w:val="00DE59D2"/>
    <w:rsid w:val="00DE66A8"/>
    <w:rsid w:val="00DF0D82"/>
    <w:rsid w:val="00DF2880"/>
    <w:rsid w:val="00DF4762"/>
    <w:rsid w:val="00DF657E"/>
    <w:rsid w:val="00E06ED9"/>
    <w:rsid w:val="00E07748"/>
    <w:rsid w:val="00E07F30"/>
    <w:rsid w:val="00E210A3"/>
    <w:rsid w:val="00E223F5"/>
    <w:rsid w:val="00E27202"/>
    <w:rsid w:val="00E279FC"/>
    <w:rsid w:val="00E363CF"/>
    <w:rsid w:val="00E36930"/>
    <w:rsid w:val="00E42B8F"/>
    <w:rsid w:val="00E46779"/>
    <w:rsid w:val="00E53AA7"/>
    <w:rsid w:val="00E553A5"/>
    <w:rsid w:val="00E64B7A"/>
    <w:rsid w:val="00E65AED"/>
    <w:rsid w:val="00E65B5F"/>
    <w:rsid w:val="00E65E81"/>
    <w:rsid w:val="00E679D3"/>
    <w:rsid w:val="00E712EB"/>
    <w:rsid w:val="00E876E7"/>
    <w:rsid w:val="00E913E2"/>
    <w:rsid w:val="00EA0993"/>
    <w:rsid w:val="00EA234E"/>
    <w:rsid w:val="00EC0690"/>
    <w:rsid w:val="00EC2958"/>
    <w:rsid w:val="00EC60C9"/>
    <w:rsid w:val="00EC6361"/>
    <w:rsid w:val="00EC7ACB"/>
    <w:rsid w:val="00EC7D4B"/>
    <w:rsid w:val="00ED4BCC"/>
    <w:rsid w:val="00ED59F8"/>
    <w:rsid w:val="00ED6541"/>
    <w:rsid w:val="00ED6BAD"/>
    <w:rsid w:val="00ED7CC5"/>
    <w:rsid w:val="00EE3E7E"/>
    <w:rsid w:val="00EF083F"/>
    <w:rsid w:val="00EF6BA2"/>
    <w:rsid w:val="00F022CF"/>
    <w:rsid w:val="00F14E65"/>
    <w:rsid w:val="00F17025"/>
    <w:rsid w:val="00F21ED4"/>
    <w:rsid w:val="00F27AA7"/>
    <w:rsid w:val="00F344CC"/>
    <w:rsid w:val="00F37070"/>
    <w:rsid w:val="00F373B2"/>
    <w:rsid w:val="00F40C24"/>
    <w:rsid w:val="00F41AC5"/>
    <w:rsid w:val="00F472A1"/>
    <w:rsid w:val="00F54D9C"/>
    <w:rsid w:val="00F54EB1"/>
    <w:rsid w:val="00F54EED"/>
    <w:rsid w:val="00F57E0B"/>
    <w:rsid w:val="00F61486"/>
    <w:rsid w:val="00F6624E"/>
    <w:rsid w:val="00F671C3"/>
    <w:rsid w:val="00F67206"/>
    <w:rsid w:val="00F67503"/>
    <w:rsid w:val="00F67510"/>
    <w:rsid w:val="00F677BF"/>
    <w:rsid w:val="00F73194"/>
    <w:rsid w:val="00F83674"/>
    <w:rsid w:val="00F85B1F"/>
    <w:rsid w:val="00F85E0C"/>
    <w:rsid w:val="00F958A4"/>
    <w:rsid w:val="00F97A44"/>
    <w:rsid w:val="00FA58BC"/>
    <w:rsid w:val="00FA6592"/>
    <w:rsid w:val="00FB36BA"/>
    <w:rsid w:val="00FC0349"/>
    <w:rsid w:val="00FC1E71"/>
    <w:rsid w:val="00FC331F"/>
    <w:rsid w:val="00FC5C5A"/>
    <w:rsid w:val="00FC7FE5"/>
    <w:rsid w:val="00FD33E3"/>
    <w:rsid w:val="00FD705F"/>
    <w:rsid w:val="00FE21DD"/>
    <w:rsid w:val="00FE3260"/>
    <w:rsid w:val="00FE3B01"/>
    <w:rsid w:val="00FE661D"/>
    <w:rsid w:val="00FF0844"/>
    <w:rsid w:val="00FF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2CDE7"/>
  <w15:chartTrackingRefBased/>
  <w15:docId w15:val="{A9E602D4-9EAF-4B1E-82EB-ED003B03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0C"/>
  </w:style>
  <w:style w:type="paragraph" w:styleId="Heading1">
    <w:name w:val="heading 1"/>
    <w:basedOn w:val="Normal"/>
    <w:next w:val="Normal"/>
    <w:link w:val="Heading1Char"/>
    <w:uiPriority w:val="9"/>
    <w:qFormat/>
    <w:rsid w:val="00F85E0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5E0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85E0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85E0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85E0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85E0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85E0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85E0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85E0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6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85E0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85E0C"/>
    <w:rPr>
      <w:rFonts w:asciiTheme="majorHAnsi" w:eastAsiaTheme="majorEastAsia" w:hAnsiTheme="majorHAnsi" w:cstheme="majorBidi"/>
      <w:color w:val="4472C4" w:themeColor="accent1"/>
      <w:spacing w:val="-10"/>
      <w:sz w:val="56"/>
      <w:szCs w:val="56"/>
    </w:rPr>
  </w:style>
  <w:style w:type="paragraph" w:styleId="ListParagraph">
    <w:name w:val="List Paragraph"/>
    <w:basedOn w:val="Normal"/>
    <w:uiPriority w:val="34"/>
    <w:qFormat/>
    <w:rsid w:val="003472C0"/>
    <w:pPr>
      <w:ind w:left="720"/>
      <w:contextualSpacing/>
    </w:pPr>
  </w:style>
  <w:style w:type="table" w:styleId="TableGrid">
    <w:name w:val="Table Grid"/>
    <w:basedOn w:val="TableNormal"/>
    <w:uiPriority w:val="39"/>
    <w:rsid w:val="00DA3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D63"/>
    <w:rPr>
      <w:color w:val="0563C1" w:themeColor="hyperlink"/>
      <w:u w:val="single"/>
    </w:rPr>
  </w:style>
  <w:style w:type="character" w:styleId="UnresolvedMention">
    <w:name w:val="Unresolved Mention"/>
    <w:basedOn w:val="DefaultParagraphFont"/>
    <w:uiPriority w:val="99"/>
    <w:semiHidden/>
    <w:unhideWhenUsed/>
    <w:rsid w:val="009F7D63"/>
    <w:rPr>
      <w:color w:val="605E5C"/>
      <w:shd w:val="clear" w:color="auto" w:fill="E1DFDD"/>
    </w:rPr>
  </w:style>
  <w:style w:type="character" w:styleId="FollowedHyperlink">
    <w:name w:val="FollowedHyperlink"/>
    <w:basedOn w:val="DefaultParagraphFont"/>
    <w:uiPriority w:val="99"/>
    <w:semiHidden/>
    <w:unhideWhenUsed/>
    <w:rsid w:val="003345A4"/>
    <w:rPr>
      <w:color w:val="954F72" w:themeColor="followedHyperlink"/>
      <w:u w:val="single"/>
    </w:rPr>
  </w:style>
  <w:style w:type="character" w:customStyle="1" w:styleId="Heading1Char">
    <w:name w:val="Heading 1 Char"/>
    <w:basedOn w:val="DefaultParagraphFont"/>
    <w:link w:val="Heading1"/>
    <w:uiPriority w:val="9"/>
    <w:rsid w:val="00F85E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85E0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85E0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85E0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85E0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85E0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85E0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85E0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85E0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85E0C"/>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F85E0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85E0C"/>
    <w:rPr>
      <w:rFonts w:asciiTheme="majorHAnsi" w:eastAsiaTheme="majorEastAsia" w:hAnsiTheme="majorHAnsi" w:cstheme="majorBidi"/>
      <w:sz w:val="24"/>
      <w:szCs w:val="24"/>
    </w:rPr>
  </w:style>
  <w:style w:type="character" w:styleId="Strong">
    <w:name w:val="Strong"/>
    <w:basedOn w:val="DefaultParagraphFont"/>
    <w:uiPriority w:val="22"/>
    <w:qFormat/>
    <w:rsid w:val="00F85E0C"/>
    <w:rPr>
      <w:b/>
      <w:bCs/>
    </w:rPr>
  </w:style>
  <w:style w:type="character" w:styleId="Emphasis">
    <w:name w:val="Emphasis"/>
    <w:basedOn w:val="DefaultParagraphFont"/>
    <w:uiPriority w:val="20"/>
    <w:qFormat/>
    <w:rsid w:val="00F85E0C"/>
    <w:rPr>
      <w:i/>
      <w:iCs/>
    </w:rPr>
  </w:style>
  <w:style w:type="paragraph" w:styleId="NoSpacing">
    <w:name w:val="No Spacing"/>
    <w:uiPriority w:val="1"/>
    <w:qFormat/>
    <w:rsid w:val="00F85E0C"/>
    <w:pPr>
      <w:spacing w:after="0" w:line="240" w:lineRule="auto"/>
    </w:pPr>
  </w:style>
  <w:style w:type="paragraph" w:styleId="Quote">
    <w:name w:val="Quote"/>
    <w:basedOn w:val="Normal"/>
    <w:next w:val="Normal"/>
    <w:link w:val="QuoteChar"/>
    <w:uiPriority w:val="29"/>
    <w:qFormat/>
    <w:rsid w:val="00F85E0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85E0C"/>
    <w:rPr>
      <w:i/>
      <w:iCs/>
      <w:color w:val="404040" w:themeColor="text1" w:themeTint="BF"/>
    </w:rPr>
  </w:style>
  <w:style w:type="paragraph" w:styleId="IntenseQuote">
    <w:name w:val="Intense Quote"/>
    <w:basedOn w:val="Normal"/>
    <w:next w:val="Normal"/>
    <w:link w:val="IntenseQuoteChar"/>
    <w:uiPriority w:val="30"/>
    <w:qFormat/>
    <w:rsid w:val="00F85E0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85E0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85E0C"/>
    <w:rPr>
      <w:i/>
      <w:iCs/>
      <w:color w:val="404040" w:themeColor="text1" w:themeTint="BF"/>
    </w:rPr>
  </w:style>
  <w:style w:type="character" w:styleId="IntenseEmphasis">
    <w:name w:val="Intense Emphasis"/>
    <w:basedOn w:val="DefaultParagraphFont"/>
    <w:uiPriority w:val="21"/>
    <w:qFormat/>
    <w:rsid w:val="00F85E0C"/>
    <w:rPr>
      <w:b/>
      <w:bCs/>
      <w:i/>
      <w:iCs/>
    </w:rPr>
  </w:style>
  <w:style w:type="character" w:styleId="SubtleReference">
    <w:name w:val="Subtle Reference"/>
    <w:basedOn w:val="DefaultParagraphFont"/>
    <w:uiPriority w:val="31"/>
    <w:qFormat/>
    <w:rsid w:val="00F85E0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85E0C"/>
    <w:rPr>
      <w:b/>
      <w:bCs/>
      <w:smallCaps/>
      <w:spacing w:val="5"/>
      <w:u w:val="single"/>
    </w:rPr>
  </w:style>
  <w:style w:type="character" w:styleId="BookTitle">
    <w:name w:val="Book Title"/>
    <w:basedOn w:val="DefaultParagraphFont"/>
    <w:uiPriority w:val="33"/>
    <w:qFormat/>
    <w:rsid w:val="00F85E0C"/>
    <w:rPr>
      <w:b/>
      <w:bCs/>
      <w:smallCaps/>
    </w:rPr>
  </w:style>
  <w:style w:type="paragraph" w:styleId="TOCHeading">
    <w:name w:val="TOC Heading"/>
    <w:basedOn w:val="Heading1"/>
    <w:next w:val="Normal"/>
    <w:uiPriority w:val="39"/>
    <w:semiHidden/>
    <w:unhideWhenUsed/>
    <w:qFormat/>
    <w:rsid w:val="00F85E0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82080">
      <w:bodyDiv w:val="1"/>
      <w:marLeft w:val="0"/>
      <w:marRight w:val="0"/>
      <w:marTop w:val="0"/>
      <w:marBottom w:val="0"/>
      <w:divBdr>
        <w:top w:val="none" w:sz="0" w:space="0" w:color="auto"/>
        <w:left w:val="none" w:sz="0" w:space="0" w:color="auto"/>
        <w:bottom w:val="none" w:sz="0" w:space="0" w:color="auto"/>
        <w:right w:val="none" w:sz="0" w:space="0" w:color="auto"/>
      </w:divBdr>
    </w:div>
    <w:div w:id="196477925">
      <w:bodyDiv w:val="1"/>
      <w:marLeft w:val="0"/>
      <w:marRight w:val="0"/>
      <w:marTop w:val="0"/>
      <w:marBottom w:val="0"/>
      <w:divBdr>
        <w:top w:val="none" w:sz="0" w:space="0" w:color="auto"/>
        <w:left w:val="none" w:sz="0" w:space="0" w:color="auto"/>
        <w:bottom w:val="none" w:sz="0" w:space="0" w:color="auto"/>
        <w:right w:val="none" w:sz="0" w:space="0" w:color="auto"/>
      </w:divBdr>
    </w:div>
    <w:div w:id="197160612">
      <w:bodyDiv w:val="1"/>
      <w:marLeft w:val="0"/>
      <w:marRight w:val="0"/>
      <w:marTop w:val="0"/>
      <w:marBottom w:val="0"/>
      <w:divBdr>
        <w:top w:val="none" w:sz="0" w:space="0" w:color="auto"/>
        <w:left w:val="none" w:sz="0" w:space="0" w:color="auto"/>
        <w:bottom w:val="none" w:sz="0" w:space="0" w:color="auto"/>
        <w:right w:val="none" w:sz="0" w:space="0" w:color="auto"/>
      </w:divBdr>
    </w:div>
    <w:div w:id="397214414">
      <w:bodyDiv w:val="1"/>
      <w:marLeft w:val="0"/>
      <w:marRight w:val="0"/>
      <w:marTop w:val="0"/>
      <w:marBottom w:val="0"/>
      <w:divBdr>
        <w:top w:val="none" w:sz="0" w:space="0" w:color="auto"/>
        <w:left w:val="none" w:sz="0" w:space="0" w:color="auto"/>
        <w:bottom w:val="none" w:sz="0" w:space="0" w:color="auto"/>
        <w:right w:val="none" w:sz="0" w:space="0" w:color="auto"/>
      </w:divBdr>
    </w:div>
    <w:div w:id="413668359">
      <w:bodyDiv w:val="1"/>
      <w:marLeft w:val="0"/>
      <w:marRight w:val="0"/>
      <w:marTop w:val="0"/>
      <w:marBottom w:val="0"/>
      <w:divBdr>
        <w:top w:val="none" w:sz="0" w:space="0" w:color="auto"/>
        <w:left w:val="none" w:sz="0" w:space="0" w:color="auto"/>
        <w:bottom w:val="none" w:sz="0" w:space="0" w:color="auto"/>
        <w:right w:val="none" w:sz="0" w:space="0" w:color="auto"/>
      </w:divBdr>
    </w:div>
    <w:div w:id="444665259">
      <w:bodyDiv w:val="1"/>
      <w:marLeft w:val="0"/>
      <w:marRight w:val="0"/>
      <w:marTop w:val="0"/>
      <w:marBottom w:val="0"/>
      <w:divBdr>
        <w:top w:val="none" w:sz="0" w:space="0" w:color="auto"/>
        <w:left w:val="none" w:sz="0" w:space="0" w:color="auto"/>
        <w:bottom w:val="none" w:sz="0" w:space="0" w:color="auto"/>
        <w:right w:val="none" w:sz="0" w:space="0" w:color="auto"/>
      </w:divBdr>
    </w:div>
    <w:div w:id="636690734">
      <w:bodyDiv w:val="1"/>
      <w:marLeft w:val="0"/>
      <w:marRight w:val="0"/>
      <w:marTop w:val="0"/>
      <w:marBottom w:val="0"/>
      <w:divBdr>
        <w:top w:val="none" w:sz="0" w:space="0" w:color="auto"/>
        <w:left w:val="none" w:sz="0" w:space="0" w:color="auto"/>
        <w:bottom w:val="none" w:sz="0" w:space="0" w:color="auto"/>
        <w:right w:val="none" w:sz="0" w:space="0" w:color="auto"/>
      </w:divBdr>
    </w:div>
    <w:div w:id="815336786">
      <w:bodyDiv w:val="1"/>
      <w:marLeft w:val="0"/>
      <w:marRight w:val="0"/>
      <w:marTop w:val="0"/>
      <w:marBottom w:val="0"/>
      <w:divBdr>
        <w:top w:val="none" w:sz="0" w:space="0" w:color="auto"/>
        <w:left w:val="none" w:sz="0" w:space="0" w:color="auto"/>
        <w:bottom w:val="none" w:sz="0" w:space="0" w:color="auto"/>
        <w:right w:val="none" w:sz="0" w:space="0" w:color="auto"/>
      </w:divBdr>
    </w:div>
    <w:div w:id="966198909">
      <w:bodyDiv w:val="1"/>
      <w:marLeft w:val="0"/>
      <w:marRight w:val="0"/>
      <w:marTop w:val="0"/>
      <w:marBottom w:val="0"/>
      <w:divBdr>
        <w:top w:val="none" w:sz="0" w:space="0" w:color="auto"/>
        <w:left w:val="none" w:sz="0" w:space="0" w:color="auto"/>
        <w:bottom w:val="none" w:sz="0" w:space="0" w:color="auto"/>
        <w:right w:val="none" w:sz="0" w:space="0" w:color="auto"/>
      </w:divBdr>
    </w:div>
    <w:div w:id="1057388347">
      <w:bodyDiv w:val="1"/>
      <w:marLeft w:val="0"/>
      <w:marRight w:val="0"/>
      <w:marTop w:val="0"/>
      <w:marBottom w:val="0"/>
      <w:divBdr>
        <w:top w:val="none" w:sz="0" w:space="0" w:color="auto"/>
        <w:left w:val="none" w:sz="0" w:space="0" w:color="auto"/>
        <w:bottom w:val="none" w:sz="0" w:space="0" w:color="auto"/>
        <w:right w:val="none" w:sz="0" w:space="0" w:color="auto"/>
      </w:divBdr>
    </w:div>
    <w:div w:id="1114520883">
      <w:bodyDiv w:val="1"/>
      <w:marLeft w:val="0"/>
      <w:marRight w:val="0"/>
      <w:marTop w:val="0"/>
      <w:marBottom w:val="0"/>
      <w:divBdr>
        <w:top w:val="none" w:sz="0" w:space="0" w:color="auto"/>
        <w:left w:val="none" w:sz="0" w:space="0" w:color="auto"/>
        <w:bottom w:val="none" w:sz="0" w:space="0" w:color="auto"/>
        <w:right w:val="none" w:sz="0" w:space="0" w:color="auto"/>
      </w:divBdr>
    </w:div>
    <w:div w:id="1194341719">
      <w:bodyDiv w:val="1"/>
      <w:marLeft w:val="0"/>
      <w:marRight w:val="0"/>
      <w:marTop w:val="0"/>
      <w:marBottom w:val="0"/>
      <w:divBdr>
        <w:top w:val="none" w:sz="0" w:space="0" w:color="auto"/>
        <w:left w:val="none" w:sz="0" w:space="0" w:color="auto"/>
        <w:bottom w:val="none" w:sz="0" w:space="0" w:color="auto"/>
        <w:right w:val="none" w:sz="0" w:space="0" w:color="auto"/>
      </w:divBdr>
    </w:div>
    <w:div w:id="1260917987">
      <w:bodyDiv w:val="1"/>
      <w:marLeft w:val="0"/>
      <w:marRight w:val="0"/>
      <w:marTop w:val="0"/>
      <w:marBottom w:val="0"/>
      <w:divBdr>
        <w:top w:val="none" w:sz="0" w:space="0" w:color="auto"/>
        <w:left w:val="none" w:sz="0" w:space="0" w:color="auto"/>
        <w:bottom w:val="none" w:sz="0" w:space="0" w:color="auto"/>
        <w:right w:val="none" w:sz="0" w:space="0" w:color="auto"/>
      </w:divBdr>
    </w:div>
    <w:div w:id="1646616119">
      <w:bodyDiv w:val="1"/>
      <w:marLeft w:val="0"/>
      <w:marRight w:val="0"/>
      <w:marTop w:val="0"/>
      <w:marBottom w:val="0"/>
      <w:divBdr>
        <w:top w:val="none" w:sz="0" w:space="0" w:color="auto"/>
        <w:left w:val="none" w:sz="0" w:space="0" w:color="auto"/>
        <w:bottom w:val="none" w:sz="0" w:space="0" w:color="auto"/>
        <w:right w:val="none" w:sz="0" w:space="0" w:color="auto"/>
      </w:divBdr>
    </w:div>
    <w:div w:id="1781759520">
      <w:bodyDiv w:val="1"/>
      <w:marLeft w:val="0"/>
      <w:marRight w:val="0"/>
      <w:marTop w:val="0"/>
      <w:marBottom w:val="0"/>
      <w:divBdr>
        <w:top w:val="none" w:sz="0" w:space="0" w:color="auto"/>
        <w:left w:val="none" w:sz="0" w:space="0" w:color="auto"/>
        <w:bottom w:val="none" w:sz="0" w:space="0" w:color="auto"/>
        <w:right w:val="none" w:sz="0" w:space="0" w:color="auto"/>
      </w:divBdr>
    </w:div>
    <w:div w:id="1784380381">
      <w:bodyDiv w:val="1"/>
      <w:marLeft w:val="0"/>
      <w:marRight w:val="0"/>
      <w:marTop w:val="0"/>
      <w:marBottom w:val="0"/>
      <w:divBdr>
        <w:top w:val="none" w:sz="0" w:space="0" w:color="auto"/>
        <w:left w:val="none" w:sz="0" w:space="0" w:color="auto"/>
        <w:bottom w:val="none" w:sz="0" w:space="0" w:color="auto"/>
        <w:right w:val="none" w:sz="0" w:space="0" w:color="auto"/>
      </w:divBdr>
    </w:div>
    <w:div w:id="1835336657">
      <w:bodyDiv w:val="1"/>
      <w:marLeft w:val="0"/>
      <w:marRight w:val="0"/>
      <w:marTop w:val="0"/>
      <w:marBottom w:val="0"/>
      <w:divBdr>
        <w:top w:val="none" w:sz="0" w:space="0" w:color="auto"/>
        <w:left w:val="none" w:sz="0" w:space="0" w:color="auto"/>
        <w:bottom w:val="none" w:sz="0" w:space="0" w:color="auto"/>
        <w:right w:val="none" w:sz="0" w:space="0" w:color="auto"/>
      </w:divBdr>
    </w:div>
    <w:div w:id="1837527384">
      <w:bodyDiv w:val="1"/>
      <w:marLeft w:val="0"/>
      <w:marRight w:val="0"/>
      <w:marTop w:val="0"/>
      <w:marBottom w:val="0"/>
      <w:divBdr>
        <w:top w:val="none" w:sz="0" w:space="0" w:color="auto"/>
        <w:left w:val="none" w:sz="0" w:space="0" w:color="auto"/>
        <w:bottom w:val="none" w:sz="0" w:space="0" w:color="auto"/>
        <w:right w:val="none" w:sz="0" w:space="0" w:color="auto"/>
      </w:divBdr>
    </w:div>
    <w:div w:id="20329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hyperlink" Target="https://doi.org/10.1016/s0191-8869(98)00001-4"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11C10-B58B-4D1E-97C6-596CA6709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16592</TotalTime>
  <Pages>21</Pages>
  <Words>2961</Words>
  <Characters>16603</Characters>
  <Application>Microsoft Office Word</Application>
  <DocSecurity>0</DocSecurity>
  <Lines>433</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739</cp:revision>
  <dcterms:created xsi:type="dcterms:W3CDTF">2024-01-31T09:05:00Z</dcterms:created>
  <dcterms:modified xsi:type="dcterms:W3CDTF">2024-02-19T12:56:00Z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75f70162-40b8-46b9-be23-71cb3a07ae81</vt:lpwstr>
  </property>
</Properties>
</file>