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F32FB" w14:textId="25BEC35E" w:rsidR="000C0E0C" w:rsidRPr="006C0EF4" w:rsidRDefault="000C0E0C" w:rsidP="000C0E0C">
      <w:pPr>
        <w:rPr>
          <w:rFonts w:asciiTheme="majorBidi" w:hAnsiTheme="majorBidi" w:cstheme="majorBidi"/>
          <w:b/>
          <w:bCs/>
        </w:rPr>
      </w:pPr>
      <w:r w:rsidRPr="006C0EF4">
        <w:rPr>
          <w:rFonts w:asciiTheme="majorBidi" w:hAnsiTheme="majorBidi" w:cstheme="majorBidi"/>
          <w:b/>
          <w:bCs/>
        </w:rPr>
        <w:t>K-Means Task  - Activity 17</w:t>
      </w:r>
      <w:r w:rsidRPr="006C0EF4">
        <w:rPr>
          <w:rFonts w:asciiTheme="majorBidi" w:hAnsiTheme="majorBidi" w:cstheme="majorBidi"/>
          <w:b/>
          <w:bCs/>
          <w:vertAlign w:val="superscript"/>
        </w:rPr>
        <w:t>th</w:t>
      </w:r>
      <w:r w:rsidRPr="006C0EF4">
        <w:rPr>
          <w:rFonts w:asciiTheme="majorBidi" w:hAnsiTheme="majorBidi" w:cstheme="majorBidi"/>
          <w:b/>
          <w:bCs/>
        </w:rPr>
        <w:t xml:space="preserve"> November 2025</w:t>
      </w:r>
    </w:p>
    <w:p w14:paraId="15FFC662" w14:textId="4B11329B" w:rsidR="000C0E0C" w:rsidRPr="006C0EF4" w:rsidRDefault="000C0E0C" w:rsidP="000C0E0C">
      <w:pPr>
        <w:rPr>
          <w:rFonts w:asciiTheme="majorBidi" w:hAnsiTheme="majorBidi" w:cstheme="majorBidi"/>
        </w:rPr>
      </w:pPr>
      <w:r w:rsidRPr="006C0EF4">
        <w:rPr>
          <w:rFonts w:asciiTheme="majorBidi" w:hAnsiTheme="majorBidi" w:cstheme="majorBidi"/>
        </w:rPr>
        <w:t xml:space="preserve">In modern retail, understanding customer </w:t>
      </w:r>
      <w:r w:rsidRPr="006C0EF4">
        <w:rPr>
          <w:rFonts w:asciiTheme="majorBidi" w:hAnsiTheme="majorBidi" w:cstheme="majorBidi"/>
        </w:rPr>
        <w:t>behaviour</w:t>
      </w:r>
      <w:r w:rsidRPr="006C0EF4">
        <w:rPr>
          <w:rFonts w:asciiTheme="majorBidi" w:hAnsiTheme="majorBidi" w:cstheme="majorBidi"/>
        </w:rPr>
        <w:t xml:space="preserve"> is critical for designing targeted marketing strategies and improving sales. Businesses often segment their customers based on attributes such as age, income, and spending habits to identify groups with similar </w:t>
      </w:r>
      <w:r w:rsidRPr="006C0EF4">
        <w:rPr>
          <w:rFonts w:asciiTheme="majorBidi" w:hAnsiTheme="majorBidi" w:cstheme="majorBidi"/>
        </w:rPr>
        <w:t>behaviour</w:t>
      </w:r>
      <w:r w:rsidRPr="006C0EF4">
        <w:rPr>
          <w:rFonts w:asciiTheme="majorBidi" w:hAnsiTheme="majorBidi" w:cstheme="majorBidi"/>
        </w:rPr>
        <w:t xml:space="preserve"> patterns. This process is called customer segmentation.</w:t>
      </w:r>
    </w:p>
    <w:p w14:paraId="216DC33A" w14:textId="46EFA5A7" w:rsidR="00D446CB" w:rsidRPr="006C0EF4" w:rsidRDefault="000C0E0C" w:rsidP="000C0E0C">
      <w:pPr>
        <w:rPr>
          <w:rFonts w:asciiTheme="majorBidi" w:hAnsiTheme="majorBidi" w:cstheme="majorBidi"/>
        </w:rPr>
      </w:pPr>
      <w:r w:rsidRPr="006C0EF4">
        <w:rPr>
          <w:rFonts w:asciiTheme="majorBidi" w:hAnsiTheme="majorBidi" w:cstheme="majorBidi"/>
        </w:rPr>
        <w:t>You are provided with a dataset containing customer demographic and purchasing information</w:t>
      </w:r>
      <w:r w:rsidRPr="006C0EF4">
        <w:rPr>
          <w:rFonts w:asciiTheme="majorBidi" w:hAnsiTheme="majorBidi" w:cstheme="majorBidi"/>
        </w:rPr>
        <w:t>.</w:t>
      </w:r>
      <w:r w:rsidRPr="006C0EF4">
        <w:rPr>
          <w:rFonts w:asciiTheme="majorBidi" w:hAnsiTheme="majorBidi" w:cstheme="majorBidi"/>
        </w:rPr>
        <w:t xml:space="preserve"> Using K-Means clustering, a popular unsupervised machine learning technique, you will identify natural groupings of customers. This will help businesses understand different types of customers and make data-driven marketing decisions.</w:t>
      </w:r>
    </w:p>
    <w:sectPr w:rsidR="00D446CB" w:rsidRPr="006C0E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E0C"/>
    <w:rsid w:val="000C0E0C"/>
    <w:rsid w:val="006C0EF4"/>
    <w:rsid w:val="00AB1A78"/>
    <w:rsid w:val="00D446CB"/>
    <w:rsid w:val="00D55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9B46E"/>
  <w15:chartTrackingRefBased/>
  <w15:docId w15:val="{52DA5342-E4B1-4EC0-8F35-3940854F8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0E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0E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0E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0E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0E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0E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0E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0E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0E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0E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0E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0E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0E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0E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0E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0E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0E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0E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0E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0E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0E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0E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0E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0E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0E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0E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0E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0E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0E0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488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9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592</Characters>
  <Application>Microsoft Office Word</Application>
  <DocSecurity>0</DocSecurity>
  <Lines>29</Lines>
  <Paragraphs>18</Paragraphs>
  <ScaleCrop>false</ScaleCrop>
  <Company>University of Wales Trinity Saint David</Company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2</cp:revision>
  <dcterms:created xsi:type="dcterms:W3CDTF">2025-11-14T11:47:00Z</dcterms:created>
  <dcterms:modified xsi:type="dcterms:W3CDTF">2025-11-14T11:49:00Z</dcterms:modified>
</cp:coreProperties>
</file>