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E599" w:themeColor="accent4" w:themeTint="66"/>
  <w:body>
    <w:p w14:paraId="7C51E54D" w14:textId="77777777" w:rsidR="00D35E74" w:rsidRDefault="00D35E74" w:rsidP="00D35E74">
      <w:pPr>
        <w:rPr>
          <w:b/>
          <w:bCs/>
        </w:rPr>
      </w:pPr>
      <w:r w:rsidRPr="00D17722">
        <w:rPr>
          <w:b/>
          <w:bCs/>
        </w:rPr>
        <w:t xml:space="preserve">What factors influence </w:t>
      </w:r>
      <w:r>
        <w:rPr>
          <w:b/>
          <w:bCs/>
        </w:rPr>
        <w:t xml:space="preserve">probative and substantive South Wales </w:t>
      </w:r>
      <w:r w:rsidRPr="00D17722">
        <w:rPr>
          <w:b/>
          <w:bCs/>
        </w:rPr>
        <w:t>Police Officers leavin</w:t>
      </w:r>
      <w:r>
        <w:rPr>
          <w:b/>
          <w:bCs/>
        </w:rPr>
        <w:t xml:space="preserve">g the role </w:t>
      </w:r>
      <w:r w:rsidRPr="00D17722">
        <w:rPr>
          <w:b/>
          <w:bCs/>
        </w:rPr>
        <w:t>and what steps have been implemented by Police Forces to reduce attrition?</w:t>
      </w:r>
      <w:r>
        <w:rPr>
          <w:b/>
          <w:bCs/>
        </w:rPr>
        <w:t xml:space="preserve"> How do Police attrition rates affect the service provided to the public?</w:t>
      </w:r>
    </w:p>
    <w:p w14:paraId="424A22DE" w14:textId="151CD941" w:rsidR="000E3789" w:rsidRDefault="000E3789" w:rsidP="00766313">
      <w:pPr>
        <w:rPr>
          <w:b/>
          <w:bCs/>
        </w:rPr>
      </w:pPr>
    </w:p>
    <w:p w14:paraId="2136458A" w14:textId="50ED6B75" w:rsidR="00BD7A6E" w:rsidRDefault="00DD7F63" w:rsidP="00766313">
      <w:pPr>
        <w:rPr>
          <w:b/>
          <w:bCs/>
        </w:rPr>
      </w:pPr>
      <w:r>
        <w:rPr>
          <w:b/>
          <w:bCs/>
        </w:rPr>
        <w:t xml:space="preserve">Chapter  : Literature Review </w:t>
      </w:r>
    </w:p>
    <w:p w14:paraId="3F4050EE" w14:textId="2F2DD805" w:rsidR="00551F3D" w:rsidRDefault="00551F3D" w:rsidP="00766313">
      <w:pPr>
        <w:rPr>
          <w:b/>
          <w:bCs/>
        </w:rPr>
      </w:pPr>
      <w:r>
        <w:rPr>
          <w:b/>
          <w:bCs/>
        </w:rPr>
        <w:t>-----------------------------------------</w:t>
      </w:r>
    </w:p>
    <w:p w14:paraId="0194FE43" w14:textId="0A5F66D4" w:rsidR="00DD7F63" w:rsidRDefault="00DD7F63" w:rsidP="00766313">
      <w:pPr>
        <w:rPr>
          <w:b/>
          <w:bCs/>
        </w:rPr>
      </w:pPr>
      <w:r>
        <w:rPr>
          <w:b/>
          <w:bCs/>
        </w:rPr>
        <w:t>This chapter will consider and analyse academic literature which will provide and recognise the research, theories and reports relating to</w:t>
      </w:r>
      <w:r w:rsidR="00EA4242">
        <w:rPr>
          <w:b/>
          <w:bCs/>
        </w:rPr>
        <w:t xml:space="preserve"> </w:t>
      </w:r>
      <w:r>
        <w:rPr>
          <w:b/>
          <w:bCs/>
        </w:rPr>
        <w:t xml:space="preserve"> police retention</w:t>
      </w:r>
      <w:r w:rsidR="00EA4242">
        <w:rPr>
          <w:b/>
          <w:bCs/>
        </w:rPr>
        <w:t xml:space="preserve">. The chapter will explore literature which considers the </w:t>
      </w:r>
      <w:r>
        <w:rPr>
          <w:b/>
          <w:bCs/>
        </w:rPr>
        <w:t xml:space="preserve">motivations for staying </w:t>
      </w:r>
      <w:r w:rsidR="00EA4242">
        <w:rPr>
          <w:b/>
          <w:bCs/>
        </w:rPr>
        <w:t xml:space="preserve">or </w:t>
      </w:r>
      <w:r>
        <w:rPr>
          <w:b/>
          <w:bCs/>
        </w:rPr>
        <w:t xml:space="preserve">choosing to leave the </w:t>
      </w:r>
      <w:r w:rsidR="00AB2E58">
        <w:rPr>
          <w:b/>
          <w:bCs/>
        </w:rPr>
        <w:t>Police and</w:t>
      </w:r>
      <w:r w:rsidR="00EA4242">
        <w:rPr>
          <w:b/>
          <w:bCs/>
        </w:rPr>
        <w:t xml:space="preserve"> assess if Police forces have implemented strategies to reduce attrition.</w:t>
      </w:r>
    </w:p>
    <w:p w14:paraId="7FB5E348" w14:textId="0B35DABD" w:rsidR="00117CF7" w:rsidRDefault="00FD56A5" w:rsidP="00766313">
      <w:pPr>
        <w:rPr>
          <w:b/>
          <w:bCs/>
        </w:rPr>
      </w:pPr>
      <w:r>
        <w:rPr>
          <w:b/>
          <w:bCs/>
        </w:rPr>
        <w:t xml:space="preserve">This literature review will draw information  from academic papers , journals </w:t>
      </w:r>
      <w:r w:rsidR="00EA4242">
        <w:rPr>
          <w:b/>
          <w:bCs/>
        </w:rPr>
        <w:t xml:space="preserve">, </w:t>
      </w:r>
      <w:r w:rsidR="00AB2E58">
        <w:rPr>
          <w:b/>
          <w:bCs/>
        </w:rPr>
        <w:t>websites,</w:t>
      </w:r>
      <w:r w:rsidR="00EA4242">
        <w:rPr>
          <w:b/>
          <w:bCs/>
        </w:rPr>
        <w:t xml:space="preserve"> </w:t>
      </w:r>
      <w:r>
        <w:rPr>
          <w:b/>
          <w:bCs/>
        </w:rPr>
        <w:t>and books</w:t>
      </w:r>
      <w:r w:rsidR="00EA4242">
        <w:rPr>
          <w:b/>
          <w:bCs/>
        </w:rPr>
        <w:t xml:space="preserve">. Literature </w:t>
      </w:r>
      <w:r>
        <w:rPr>
          <w:b/>
          <w:bCs/>
        </w:rPr>
        <w:t xml:space="preserve">will be sourced </w:t>
      </w:r>
      <w:r w:rsidR="00EA4242">
        <w:rPr>
          <w:b/>
          <w:bCs/>
        </w:rPr>
        <w:t>from</w:t>
      </w:r>
      <w:r>
        <w:rPr>
          <w:b/>
          <w:bCs/>
        </w:rPr>
        <w:t xml:space="preserve"> University of Trinity St Davis academic library</w:t>
      </w:r>
      <w:r w:rsidR="00EA4242">
        <w:rPr>
          <w:b/>
          <w:bCs/>
        </w:rPr>
        <w:t>, google scholar</w:t>
      </w:r>
      <w:r>
        <w:rPr>
          <w:b/>
          <w:bCs/>
        </w:rPr>
        <w:t xml:space="preserve"> and </w:t>
      </w:r>
      <w:r w:rsidR="00DD7F63">
        <w:rPr>
          <w:b/>
          <w:bCs/>
        </w:rPr>
        <w:t>online reports and documents.</w:t>
      </w:r>
    </w:p>
    <w:p w14:paraId="21AFC2F8" w14:textId="77777777" w:rsidR="00117CF7" w:rsidRDefault="00117CF7" w:rsidP="00117CF7">
      <w:pPr>
        <w:rPr>
          <w:b/>
          <w:bCs/>
        </w:rPr>
      </w:pPr>
      <w:r>
        <w:rPr>
          <w:b/>
          <w:bCs/>
        </w:rPr>
        <w:t xml:space="preserve">Whilst there is a breadth of knowledge, both from theorists and government resources, many of the studies exploring officer attrition are focused on the United States, </w:t>
      </w:r>
      <w:proofErr w:type="gramStart"/>
      <w:r>
        <w:rPr>
          <w:b/>
          <w:bCs/>
        </w:rPr>
        <w:t>Canada</w:t>
      </w:r>
      <w:proofErr w:type="gramEnd"/>
      <w:r>
        <w:rPr>
          <w:b/>
          <w:bCs/>
        </w:rPr>
        <w:t xml:space="preserve"> and the London Metropolitan Police Force.</w:t>
      </w:r>
    </w:p>
    <w:p w14:paraId="64FEE54E" w14:textId="5A2CC0D5" w:rsidR="00117CF7" w:rsidRDefault="00117CF7" w:rsidP="00766313">
      <w:pPr>
        <w:rPr>
          <w:b/>
          <w:bCs/>
        </w:rPr>
      </w:pPr>
      <w:r>
        <w:rPr>
          <w:b/>
          <w:bCs/>
        </w:rPr>
        <w:t>Academic research into Police Officer resignations in the UK is required to fill the gap and provide a full research picture, particularly in the South Wales Policing area.</w:t>
      </w:r>
    </w:p>
    <w:p w14:paraId="6AA2717E" w14:textId="5C8793D9" w:rsidR="00117CF7" w:rsidRDefault="00EA4242" w:rsidP="00766313">
      <w:pPr>
        <w:rPr>
          <w:b/>
          <w:bCs/>
        </w:rPr>
      </w:pPr>
      <w:r>
        <w:rPr>
          <w:b/>
          <w:bCs/>
        </w:rPr>
        <w:t xml:space="preserve">The literature highlights </w:t>
      </w:r>
      <w:r w:rsidR="00AB2E58">
        <w:rPr>
          <w:b/>
          <w:bCs/>
        </w:rPr>
        <w:t>several</w:t>
      </w:r>
      <w:r>
        <w:rPr>
          <w:b/>
          <w:bCs/>
        </w:rPr>
        <w:t xml:space="preserve"> issues related to Police attrition and explores the impact resignations have on the service provided to the public.</w:t>
      </w:r>
      <w:r w:rsidR="00DB1B79">
        <w:rPr>
          <w:b/>
          <w:bCs/>
        </w:rPr>
        <w:t xml:space="preserve"> Pertinent topics include police numbers and understaffing; Motivation and Job satisfaction; cost of living rises and pay concerns; the </w:t>
      </w:r>
      <w:r w:rsidR="00BE53C9">
        <w:rPr>
          <w:b/>
          <w:bCs/>
        </w:rPr>
        <w:t>effect.</w:t>
      </w:r>
      <w:r w:rsidR="00DB1B79">
        <w:rPr>
          <w:b/>
          <w:bCs/>
        </w:rPr>
        <w:t xml:space="preserve"> </w:t>
      </w:r>
    </w:p>
    <w:p w14:paraId="3CE1D7B5" w14:textId="4061B672" w:rsidR="00EA4242" w:rsidRDefault="00DB1B79" w:rsidP="00766313">
      <w:pPr>
        <w:rPr>
          <w:b/>
          <w:bCs/>
        </w:rPr>
      </w:pPr>
      <w:r>
        <w:rPr>
          <w:b/>
          <w:bCs/>
        </w:rPr>
        <w:t xml:space="preserve">policing can have on mental health and </w:t>
      </w:r>
      <w:r w:rsidR="00AB2E58">
        <w:rPr>
          <w:b/>
          <w:bCs/>
        </w:rPr>
        <w:t>well-being</w:t>
      </w:r>
      <w:r>
        <w:rPr>
          <w:b/>
          <w:bCs/>
        </w:rPr>
        <w:t>; and poor leadership and management within the Police Force.</w:t>
      </w:r>
    </w:p>
    <w:p w14:paraId="061E3411" w14:textId="77777777" w:rsidR="00117CF7" w:rsidRDefault="00117CF7" w:rsidP="00117CF7">
      <w:pPr>
        <w:rPr>
          <w:b/>
          <w:bCs/>
        </w:rPr>
      </w:pPr>
      <w:r>
        <w:rPr>
          <w:b/>
          <w:bCs/>
        </w:rPr>
        <w:t>The literature analysed has indicated that there is a gap in examining regional-specific volumes and motivations, for leaving the force.</w:t>
      </w:r>
    </w:p>
    <w:p w14:paraId="41D0E641" w14:textId="77777777" w:rsidR="00117CF7" w:rsidRDefault="00117CF7" w:rsidP="00766313">
      <w:pPr>
        <w:rPr>
          <w:b/>
          <w:bCs/>
        </w:rPr>
      </w:pPr>
    </w:p>
    <w:p w14:paraId="4184D2D4" w14:textId="1F98E496" w:rsidR="00727A72" w:rsidRPr="00727A72" w:rsidRDefault="00727A72" w:rsidP="00727A72">
      <w:pPr>
        <w:pBdr>
          <w:bottom w:val="single" w:sz="6" w:space="1" w:color="auto"/>
        </w:pBdr>
      </w:pPr>
      <w:r>
        <w:rPr>
          <w:b/>
          <w:bCs/>
        </w:rPr>
        <w:t>Understaffing</w:t>
      </w:r>
    </w:p>
    <w:p w14:paraId="6EA5ABF4" w14:textId="45BA1217" w:rsidR="00727A72" w:rsidRPr="00727A72" w:rsidRDefault="00B12BAB" w:rsidP="00766313">
      <w:r>
        <w:t>In 201</w:t>
      </w:r>
      <w:r w:rsidR="002D1337">
        <w:t xml:space="preserve">9 </w:t>
      </w:r>
      <w:r>
        <w:t xml:space="preserve">the UK Government recognised the public concern with the number of Police Officers employed and sought to recruit 20,000 additional police officers in the largest recruitment drive in an </w:t>
      </w:r>
      <w:r w:rsidRPr="00727A72">
        <w:t xml:space="preserve"> attempt to tackle public concerns regarding police performance and</w:t>
      </w:r>
      <w:r>
        <w:t xml:space="preserve"> </w:t>
      </w:r>
      <w:r w:rsidR="00BE53C9">
        <w:t>availability</w:t>
      </w:r>
      <w:sdt>
        <w:sdtPr>
          <w:id w:val="-1046295075"/>
          <w:citation/>
        </w:sdtPr>
        <w:sdtContent>
          <w:r w:rsidR="002D1337">
            <w:fldChar w:fldCharType="begin"/>
          </w:r>
          <w:r w:rsidR="00BE53C9">
            <w:instrText xml:space="preserve">CITATION Nat23 \l 2057 </w:instrText>
          </w:r>
          <w:r w:rsidR="002D1337">
            <w:fldChar w:fldCharType="separate"/>
          </w:r>
          <w:r w:rsidR="00BE53C9">
            <w:rPr>
              <w:noProof/>
            </w:rPr>
            <w:t xml:space="preserve"> (National Police Chiefs Council, 2023)</w:t>
          </w:r>
          <w:r w:rsidR="002D1337">
            <w:fldChar w:fldCharType="end"/>
          </w:r>
        </w:sdtContent>
      </w:sdt>
      <w:r w:rsidR="002D1337">
        <w:t xml:space="preserve"> </w:t>
      </w:r>
      <w:r>
        <w:t>.</w:t>
      </w:r>
    </w:p>
    <w:p w14:paraId="3DA69C05" w14:textId="77777777" w:rsidR="00661347" w:rsidRDefault="00661347" w:rsidP="00661347">
      <w:pPr>
        <w:rPr>
          <w:b/>
          <w:bCs/>
        </w:rPr>
      </w:pPr>
      <w:r>
        <w:rPr>
          <w:b/>
          <w:bCs/>
        </w:rPr>
        <w:t>Differing percentages were allocated to each police force based on demand with South Wales Police targeted to receive 2% of the 20,000 officers.</w:t>
      </w:r>
    </w:p>
    <w:p w14:paraId="147F037A" w14:textId="6D1446A0" w:rsidR="004E1E8D" w:rsidRDefault="00661347" w:rsidP="00766313">
      <w:pPr>
        <w:rPr>
          <w:b/>
          <w:bCs/>
        </w:rPr>
      </w:pPr>
      <w:r>
        <w:rPr>
          <w:b/>
          <w:bCs/>
        </w:rPr>
        <w:t xml:space="preserve">It has recently been reported that </w:t>
      </w:r>
      <w:r w:rsidR="00C45EB7">
        <w:rPr>
          <w:b/>
          <w:bCs/>
        </w:rPr>
        <w:t xml:space="preserve">South Wales Police has </w:t>
      </w:r>
      <w:r w:rsidR="000C710B">
        <w:rPr>
          <w:b/>
          <w:bCs/>
        </w:rPr>
        <w:t>exceeded i</w:t>
      </w:r>
      <w:r w:rsidR="00C45EB7">
        <w:rPr>
          <w:b/>
          <w:bCs/>
        </w:rPr>
        <w:t xml:space="preserve">ts uplift target, </w:t>
      </w:r>
      <w:r w:rsidR="004E1E8D">
        <w:rPr>
          <w:b/>
          <w:bCs/>
        </w:rPr>
        <w:t>o</w:t>
      </w:r>
      <w:r w:rsidR="000C710B">
        <w:rPr>
          <w:b/>
          <w:bCs/>
        </w:rPr>
        <w:t>f 425 recruiting 870 almost doubl</w:t>
      </w:r>
      <w:r>
        <w:rPr>
          <w:b/>
          <w:bCs/>
        </w:rPr>
        <w:t>e the initial goal</w:t>
      </w:r>
      <w:r w:rsidR="000C710B">
        <w:rPr>
          <w:b/>
          <w:bCs/>
        </w:rPr>
        <w:t xml:space="preserve">  </w:t>
      </w:r>
      <w:sdt>
        <w:sdtPr>
          <w:rPr>
            <w:b/>
            <w:bCs/>
          </w:rPr>
          <w:id w:val="-153299385"/>
          <w:citation/>
        </w:sdtPr>
        <w:sdtContent>
          <w:r w:rsidR="00BE53C9">
            <w:rPr>
              <w:b/>
              <w:bCs/>
            </w:rPr>
            <w:fldChar w:fldCharType="begin"/>
          </w:r>
          <w:r w:rsidR="00BE53C9">
            <w:rPr>
              <w:b/>
              <w:bCs/>
            </w:rPr>
            <w:instrText xml:space="preserve"> CITATION Sou231 \l 2057 </w:instrText>
          </w:r>
          <w:r w:rsidR="00BE53C9">
            <w:rPr>
              <w:b/>
              <w:bCs/>
            </w:rPr>
            <w:fldChar w:fldCharType="separate"/>
          </w:r>
          <w:r w:rsidR="00BE53C9">
            <w:rPr>
              <w:noProof/>
            </w:rPr>
            <w:t>(South Wales Police, 2023)</w:t>
          </w:r>
          <w:r w:rsidR="00BE53C9">
            <w:rPr>
              <w:b/>
              <w:bCs/>
            </w:rPr>
            <w:fldChar w:fldCharType="end"/>
          </w:r>
        </w:sdtContent>
      </w:sdt>
      <w:r w:rsidR="004E1E8D">
        <w:rPr>
          <w:b/>
          <w:bCs/>
        </w:rPr>
        <w:t>.</w:t>
      </w:r>
    </w:p>
    <w:p w14:paraId="4B2432F5" w14:textId="46C3C4F5" w:rsidR="00661347" w:rsidRDefault="00661347" w:rsidP="00766313">
      <w:pPr>
        <w:rPr>
          <w:b/>
          <w:bCs/>
        </w:rPr>
      </w:pPr>
    </w:p>
    <w:p w14:paraId="475D0DE0" w14:textId="4BA5824F" w:rsidR="00BE53C9" w:rsidRDefault="00661347" w:rsidP="00661347">
      <w:pPr>
        <w:rPr>
          <w:b/>
          <w:bCs/>
        </w:rPr>
      </w:pPr>
      <w:r>
        <w:rPr>
          <w:b/>
          <w:bCs/>
        </w:rPr>
        <w:lastRenderedPageBreak/>
        <w:t xml:space="preserve">Despite South Wales </w:t>
      </w:r>
      <w:r w:rsidR="00BB1790">
        <w:rPr>
          <w:b/>
          <w:bCs/>
        </w:rPr>
        <w:t xml:space="preserve">Police </w:t>
      </w:r>
      <w:r>
        <w:rPr>
          <w:b/>
          <w:bCs/>
        </w:rPr>
        <w:t xml:space="preserve">eventually exceeding the target, the Covid-19 pandemic, impacted </w:t>
      </w:r>
      <w:r w:rsidR="00BB1790">
        <w:rPr>
          <w:b/>
          <w:bCs/>
        </w:rPr>
        <w:t xml:space="preserve">upon the rate in which forces could recruit </w:t>
      </w:r>
      <w:r w:rsidR="00BE53C9">
        <w:rPr>
          <w:b/>
          <w:bCs/>
        </w:rPr>
        <w:t>and</w:t>
      </w:r>
      <w:r w:rsidR="00BB1790">
        <w:rPr>
          <w:b/>
          <w:bCs/>
        </w:rPr>
        <w:t xml:space="preserve"> on current officers in post.</w:t>
      </w:r>
      <w:r>
        <w:rPr>
          <w:b/>
          <w:bCs/>
        </w:rPr>
        <w:t xml:space="preserve"> During the pandemic, there was a general drop in recruitment </w:t>
      </w:r>
      <w:r w:rsidR="00965F91">
        <w:rPr>
          <w:b/>
          <w:bCs/>
        </w:rPr>
        <w:t xml:space="preserve"> </w:t>
      </w:r>
      <w:sdt>
        <w:sdtPr>
          <w:rPr>
            <w:b/>
            <w:bCs/>
          </w:rPr>
          <w:id w:val="2141908590"/>
          <w:citation/>
        </w:sdtPr>
        <w:sdtContent>
          <w:r w:rsidR="00965F91">
            <w:rPr>
              <w:b/>
              <w:bCs/>
            </w:rPr>
            <w:fldChar w:fldCharType="begin"/>
          </w:r>
          <w:r w:rsidR="00965F91">
            <w:rPr>
              <w:b/>
              <w:bCs/>
            </w:rPr>
            <w:instrText xml:space="preserve">CITATION Cri221 \l 2057 </w:instrText>
          </w:r>
          <w:r w:rsidR="00965F91">
            <w:rPr>
              <w:b/>
              <w:bCs/>
            </w:rPr>
            <w:fldChar w:fldCharType="separate"/>
          </w:r>
          <w:r w:rsidR="00965F91">
            <w:rPr>
              <w:noProof/>
            </w:rPr>
            <w:t>(Criminal Justice Joint Inspection, 2022)</w:t>
          </w:r>
          <w:r w:rsidR="00965F91">
            <w:rPr>
              <w:b/>
              <w:bCs/>
            </w:rPr>
            <w:fldChar w:fldCharType="end"/>
          </w:r>
        </w:sdtContent>
      </w:sdt>
      <w:r>
        <w:rPr>
          <w:b/>
          <w:bCs/>
        </w:rPr>
        <w:t>, and the target stagnated. In addition, due to guidance from the government, those displaying symptoms had to isolate and test. This led to problematically high levels of sickness in all sectors, especially the Police, where the continual public interaction, left  them more vulnerable to contracting the disease requiring time off to isolate for the recommended 7 days</w:t>
      </w:r>
      <w:r w:rsidR="00965F91">
        <w:rPr>
          <w:b/>
          <w:bCs/>
        </w:rPr>
        <w:t xml:space="preserve"> </w:t>
      </w:r>
      <w:sdt>
        <w:sdtPr>
          <w:rPr>
            <w:b/>
            <w:bCs/>
          </w:rPr>
          <w:id w:val="1323395073"/>
          <w:citation/>
        </w:sdtPr>
        <w:sdtContent>
          <w:r w:rsidR="00965F91">
            <w:rPr>
              <w:b/>
              <w:bCs/>
            </w:rPr>
            <w:fldChar w:fldCharType="begin"/>
          </w:r>
          <w:r w:rsidR="00965F91">
            <w:rPr>
              <w:b/>
              <w:bCs/>
            </w:rPr>
            <w:instrText xml:space="preserve"> CITATION Nat223 \l 2057 </w:instrText>
          </w:r>
          <w:r w:rsidR="00965F91">
            <w:rPr>
              <w:b/>
              <w:bCs/>
            </w:rPr>
            <w:fldChar w:fldCharType="separate"/>
          </w:r>
          <w:r w:rsidR="00965F91">
            <w:rPr>
              <w:noProof/>
            </w:rPr>
            <w:t>(National Police Chief Council, 2022)</w:t>
          </w:r>
          <w:r w:rsidR="00965F91">
            <w:rPr>
              <w:b/>
              <w:bCs/>
            </w:rPr>
            <w:fldChar w:fldCharType="end"/>
          </w:r>
        </w:sdtContent>
      </w:sdt>
      <w:r>
        <w:rPr>
          <w:b/>
          <w:bCs/>
        </w:rPr>
        <w:t>.</w:t>
      </w:r>
      <w:r w:rsidR="00965F91">
        <w:rPr>
          <w:b/>
          <w:bCs/>
        </w:rPr>
        <w:t xml:space="preserve"> </w:t>
      </w:r>
      <w:r>
        <w:rPr>
          <w:b/>
          <w:bCs/>
        </w:rPr>
        <w:t xml:space="preserve"> </w:t>
      </w:r>
    </w:p>
    <w:p w14:paraId="095BFE37" w14:textId="3F485833" w:rsidR="0062741C" w:rsidRDefault="00810E96" w:rsidP="00766313">
      <w:pPr>
        <w:rPr>
          <w:b/>
          <w:bCs/>
        </w:rPr>
      </w:pPr>
      <w:r>
        <w:rPr>
          <w:b/>
          <w:bCs/>
        </w:rPr>
        <w:t>Even with this statistical success, many teams are still chronically understaffed and face difficulties with the experience level of the new recruits. With new recruits replacing experienced substantive officers leaving, another staffing challenge comes in the from not having enough trained and experienced officers in Police Forces</w:t>
      </w:r>
      <w:r w:rsidR="00EC1E7C">
        <w:rPr>
          <w:b/>
          <w:bCs/>
        </w:rPr>
        <w:t xml:space="preserve"> </w:t>
      </w:r>
      <w:sdt>
        <w:sdtPr>
          <w:rPr>
            <w:b/>
            <w:bCs/>
          </w:rPr>
          <w:id w:val="-1840762685"/>
          <w:citation/>
        </w:sdtPr>
        <w:sdtContent>
          <w:r w:rsidR="00EC1E7C">
            <w:rPr>
              <w:b/>
              <w:bCs/>
            </w:rPr>
            <w:fldChar w:fldCharType="begin"/>
          </w:r>
          <w:r w:rsidR="00EC1E7C">
            <w:rPr>
              <w:b/>
              <w:bCs/>
            </w:rPr>
            <w:instrText xml:space="preserve"> CITATION LBC21 \l 2057 </w:instrText>
          </w:r>
          <w:r w:rsidR="00EC1E7C">
            <w:rPr>
              <w:b/>
              <w:bCs/>
            </w:rPr>
            <w:fldChar w:fldCharType="separate"/>
          </w:r>
          <w:r w:rsidR="00EC1E7C">
            <w:rPr>
              <w:noProof/>
            </w:rPr>
            <w:t>(LBC, 2021)</w:t>
          </w:r>
          <w:r w:rsidR="00EC1E7C">
            <w:rPr>
              <w:b/>
              <w:bCs/>
            </w:rPr>
            <w:fldChar w:fldCharType="end"/>
          </w:r>
        </w:sdtContent>
      </w:sdt>
      <w:r>
        <w:rPr>
          <w:b/>
          <w:bCs/>
        </w:rPr>
        <w:t xml:space="preserve">. </w:t>
      </w:r>
    </w:p>
    <w:p w14:paraId="1ABB2460" w14:textId="729C3192" w:rsidR="001761AC" w:rsidRDefault="00810E96" w:rsidP="00766313">
      <w:pPr>
        <w:rPr>
          <w:b/>
          <w:bCs/>
        </w:rPr>
      </w:pPr>
      <w:r>
        <w:rPr>
          <w:b/>
          <w:bCs/>
        </w:rPr>
        <w:t>I</w:t>
      </w:r>
      <w:r w:rsidR="00C45EB7">
        <w:rPr>
          <w:b/>
          <w:bCs/>
        </w:rPr>
        <w:t xml:space="preserve">t would be beneficial to determine how many of the new recruits </w:t>
      </w:r>
      <w:r>
        <w:rPr>
          <w:b/>
          <w:bCs/>
        </w:rPr>
        <w:t>remain</w:t>
      </w:r>
      <w:r w:rsidR="00C45EB7">
        <w:rPr>
          <w:b/>
          <w:bCs/>
        </w:rPr>
        <w:t xml:space="preserve"> in the profession</w:t>
      </w:r>
      <w:r>
        <w:rPr>
          <w:b/>
          <w:bCs/>
        </w:rPr>
        <w:t xml:space="preserve"> past their probation</w:t>
      </w:r>
      <w:r w:rsidR="00C45EB7">
        <w:rPr>
          <w:b/>
          <w:bCs/>
        </w:rPr>
        <w:t>, and if t</w:t>
      </w:r>
      <w:r>
        <w:rPr>
          <w:b/>
          <w:bCs/>
        </w:rPr>
        <w:t>hey have gained the required knowledge and experience to perform effectively within Policing teams.</w:t>
      </w:r>
      <w:r w:rsidR="000E3789">
        <w:rPr>
          <w:b/>
          <w:bCs/>
        </w:rPr>
        <w:t xml:space="preserve"> In addition, i</w:t>
      </w:r>
      <w:r>
        <w:rPr>
          <w:b/>
          <w:bCs/>
        </w:rPr>
        <w:t xml:space="preserve">f </w:t>
      </w:r>
      <w:r w:rsidR="000E3789">
        <w:rPr>
          <w:b/>
          <w:bCs/>
        </w:rPr>
        <w:t xml:space="preserve"> the reasons behind the resignation</w:t>
      </w:r>
      <w:r w:rsidR="00BE2561">
        <w:rPr>
          <w:b/>
          <w:bCs/>
        </w:rPr>
        <w:t xml:space="preserve"> of experienced officers</w:t>
      </w:r>
      <w:r w:rsidR="000E3789">
        <w:rPr>
          <w:b/>
          <w:bCs/>
        </w:rPr>
        <w:t xml:space="preserve"> were known, South Wales Police could make steps in rectifying this to retain more officers</w:t>
      </w:r>
      <w:r w:rsidR="00BE2561">
        <w:rPr>
          <w:b/>
          <w:bCs/>
        </w:rPr>
        <w:t xml:space="preserve"> in the future</w:t>
      </w:r>
      <w:r w:rsidR="000E3789">
        <w:rPr>
          <w:b/>
          <w:bCs/>
        </w:rPr>
        <w:t>.</w:t>
      </w:r>
    </w:p>
    <w:p w14:paraId="6745B941" w14:textId="4DB010BB" w:rsidR="004E1E8D" w:rsidRDefault="004E1E8D" w:rsidP="004E1E8D">
      <w:r>
        <w:t xml:space="preserve">Whilst </w:t>
      </w:r>
      <w:r w:rsidR="00231313">
        <w:t xml:space="preserve">the uplift </w:t>
      </w:r>
      <w:r>
        <w:t>was an attempt to appease the public, the staffing levels in the Police were seen as critical</w:t>
      </w:r>
      <w:r w:rsidR="00DA15AF">
        <w:t xml:space="preserve"> </w:t>
      </w:r>
      <w:r>
        <w:t>and has impacted upon the way Police Officers undertake their role</w:t>
      </w:r>
      <w:r w:rsidR="00DA15AF">
        <w:t xml:space="preserve"> </w:t>
      </w:r>
      <w:sdt>
        <w:sdtPr>
          <w:id w:val="1625508748"/>
          <w:citation/>
        </w:sdtPr>
        <w:sdtContent>
          <w:r w:rsidR="00DA15AF">
            <w:fldChar w:fldCharType="begin"/>
          </w:r>
          <w:r w:rsidR="00DA15AF">
            <w:instrText xml:space="preserve">CITATION Pol227 \l 2057 </w:instrText>
          </w:r>
          <w:r w:rsidR="00DA15AF">
            <w:fldChar w:fldCharType="separate"/>
          </w:r>
          <w:r w:rsidR="00DA15AF">
            <w:rPr>
              <w:noProof/>
            </w:rPr>
            <w:t>(.GOV, 2022)</w:t>
          </w:r>
          <w:r w:rsidR="00DA15AF">
            <w:fldChar w:fldCharType="end"/>
          </w:r>
        </w:sdtContent>
      </w:sdt>
      <w:r>
        <w:t>.</w:t>
      </w:r>
    </w:p>
    <w:p w14:paraId="78E0E327" w14:textId="0733849C" w:rsidR="004E1E8D" w:rsidRDefault="004E1E8D" w:rsidP="004E1E8D">
      <w:r>
        <w:t xml:space="preserve">The number of Officers recruited is on the rise, </w:t>
      </w:r>
      <w:r w:rsidR="00AB2E58">
        <w:t>however,</w:t>
      </w:r>
      <w:r>
        <w:t xml:space="preserve"> d</w:t>
      </w:r>
      <w:r w:rsidRPr="00727A72">
        <w:t xml:space="preserve">oes </w:t>
      </w:r>
      <w:r>
        <w:t>understaffing</w:t>
      </w:r>
      <w:r w:rsidRPr="00727A72">
        <w:t xml:space="preserve"> impact on a police officer</w:t>
      </w:r>
      <w:r>
        <w:t>’s</w:t>
      </w:r>
      <w:r w:rsidRPr="00727A72">
        <w:t xml:space="preserve"> decision to voluntary leave the police force.</w:t>
      </w:r>
      <w:r>
        <w:t xml:space="preserve"> There are constant staffing challenges with teams consistently being under the minimum required staffing levels, adding pressure to Police Constables and their Sergeants, particularly in departments such as response and Neighbourhood Policing Teams.</w:t>
      </w:r>
    </w:p>
    <w:p w14:paraId="051B3B47" w14:textId="06F4DFB5" w:rsidR="00DB1B79" w:rsidRDefault="004E1E8D" w:rsidP="004E1E8D">
      <w:r>
        <w:t xml:space="preserve">Without the required number </w:t>
      </w:r>
      <w:r w:rsidR="00231313">
        <w:t>of officers</w:t>
      </w:r>
      <w:r>
        <w:t xml:space="preserve"> on duty</w:t>
      </w:r>
      <w:r w:rsidR="00231313">
        <w:t xml:space="preserve"> they</w:t>
      </w:r>
      <w:r>
        <w:t xml:space="preserve"> will be under increased pressure</w:t>
      </w:r>
      <w:r w:rsidR="00231313">
        <w:t>.</w:t>
      </w:r>
      <w:r>
        <w:t xml:space="preserve"> to deal with incidents within the </w:t>
      </w:r>
      <w:r w:rsidR="00231313">
        <w:t xml:space="preserve">time </w:t>
      </w:r>
      <w:r>
        <w:t xml:space="preserve">targets set which impacts individual performance and </w:t>
      </w:r>
      <w:r w:rsidR="00AB2E58">
        <w:t>wellbeing</w:t>
      </w:r>
      <w:r>
        <w:t xml:space="preserve"> and may require additional units to support their area. When reinforcements are called, they often come from departments with a particular specialism such as Traffic Police, Territorial Support </w:t>
      </w:r>
      <w:r w:rsidR="00AB2E58">
        <w:t>Team,</w:t>
      </w:r>
      <w:r>
        <w:t xml:space="preserve"> and Firearms. This may cause public protection issues, as only officers with these types of specialist training can deal with any incoming incident, whereas they may be dealing with an over-flow job on response. Additionally not having adequate staffing could cause officers to feel unsafe while on duty, all of which inherently puts the public at greater risk</w:t>
      </w:r>
      <w:r w:rsidR="00F93D77">
        <w:t>.</w:t>
      </w:r>
    </w:p>
    <w:p w14:paraId="32DF543A" w14:textId="186F2B2D" w:rsidR="00A711A7" w:rsidRDefault="00A711A7" w:rsidP="00766313">
      <w:pPr>
        <w:rPr>
          <w:b/>
          <w:bCs/>
        </w:rPr>
      </w:pPr>
    </w:p>
    <w:p w14:paraId="7BD82EF1" w14:textId="343A18A4" w:rsidR="001761AC" w:rsidRPr="001761AC" w:rsidRDefault="001761AC" w:rsidP="00766313">
      <w:pPr>
        <w:rPr>
          <w:b/>
          <w:bCs/>
          <w:u w:val="single"/>
        </w:rPr>
      </w:pPr>
      <w:r w:rsidRPr="001761AC">
        <w:rPr>
          <w:b/>
          <w:bCs/>
          <w:u w:val="single"/>
        </w:rPr>
        <w:t xml:space="preserve">Job Satisfaction and Motivation </w:t>
      </w:r>
    </w:p>
    <w:p w14:paraId="71B2E81E" w14:textId="05560E78" w:rsidR="00E2030D" w:rsidRDefault="00905AE8" w:rsidP="00A711A7">
      <w:r>
        <w:t xml:space="preserve">The notion of job satisfaction is a </w:t>
      </w:r>
      <w:r w:rsidR="00AB2E58">
        <w:t>recent</w:t>
      </w:r>
      <w:r>
        <w:t xml:space="preserve"> one, which has developed in the era post World War 2 </w:t>
      </w:r>
      <w:r w:rsidR="003978B2">
        <w:t>.</w:t>
      </w:r>
      <w:r>
        <w:t xml:space="preserve">Before that, employment allowed families to survive, and there was little consideration given to the enjoyment of work. </w:t>
      </w:r>
      <w:r w:rsidR="00717F0D">
        <w:t xml:space="preserve">In 1959 </w:t>
      </w:r>
      <w:r w:rsidR="00A711A7" w:rsidRPr="00A711A7">
        <w:t>Herzberg</w:t>
      </w:r>
      <w:r>
        <w:t xml:space="preserve"> developed the</w:t>
      </w:r>
      <w:r w:rsidR="00E2030D">
        <w:t xml:space="preserve"> two-part</w:t>
      </w:r>
      <w:r>
        <w:t xml:space="preserve"> </w:t>
      </w:r>
      <w:r w:rsidR="00A711A7" w:rsidRPr="00A711A7">
        <w:t>motivator-hygiene theory on job satisfaction</w:t>
      </w:r>
      <w:r w:rsidR="001E7569">
        <w:t xml:space="preserve"> </w:t>
      </w:r>
      <w:r w:rsidR="00A711A7" w:rsidRPr="00A711A7">
        <w:t xml:space="preserve"> </w:t>
      </w:r>
      <w:r>
        <w:t xml:space="preserve">which </w:t>
      </w:r>
      <w:r w:rsidR="00A711A7" w:rsidRPr="00A711A7">
        <w:t>challen</w:t>
      </w:r>
      <w:r>
        <w:t>ged t</w:t>
      </w:r>
      <w:r w:rsidR="00A711A7" w:rsidRPr="00A711A7">
        <w:t xml:space="preserve">he accepted </w:t>
      </w:r>
      <w:r w:rsidR="00717F0D" w:rsidRPr="00A711A7">
        <w:t>pattern</w:t>
      </w:r>
      <w:r w:rsidR="00A711A7" w:rsidRPr="00A711A7">
        <w:t xml:space="preserve"> of job satisfaction</w:t>
      </w:r>
      <w:r>
        <w:t>.</w:t>
      </w:r>
      <w:r w:rsidR="00E2030D" w:rsidRPr="00E2030D">
        <w:t xml:space="preserve"> </w:t>
      </w:r>
    </w:p>
    <w:p w14:paraId="0EFA0E73" w14:textId="4052033E" w:rsidR="00905AE8" w:rsidRDefault="00495FCE" w:rsidP="00A711A7">
      <w:r w:rsidRPr="00A711A7">
        <w:t xml:space="preserve">Herzberg, </w:t>
      </w:r>
      <w:proofErr w:type="spellStart"/>
      <w:r w:rsidRPr="00A711A7">
        <w:t>Mausner</w:t>
      </w:r>
      <w:proofErr w:type="spellEnd"/>
      <w:r w:rsidRPr="00A711A7">
        <w:t xml:space="preserve">, and Snyderman </w:t>
      </w:r>
      <w:r>
        <w:t xml:space="preserve">discovered  that </w:t>
      </w:r>
      <w:r w:rsidRPr="00A711A7">
        <w:t>on the conventional understanding of job happiness</w:t>
      </w:r>
      <w:r>
        <w:t xml:space="preserve"> and </w:t>
      </w:r>
      <w:r w:rsidRPr="00A711A7">
        <w:t xml:space="preserve">satisfaction at work. </w:t>
      </w:r>
      <w:r w:rsidR="00E2030D" w:rsidRPr="00A711A7">
        <w:t>According to Herzberg's theory, having access to motivators like recognition, the work itself, advancement, responsibility, and achievement leads to job happiness, while their absence results in job dissatisfaction</w:t>
      </w:r>
      <w:r w:rsidR="00E2030D">
        <w:t>. These factors motivate the employee</w:t>
      </w:r>
      <w:r>
        <w:t xml:space="preserve"> within their job</w:t>
      </w:r>
      <w:r w:rsidR="00D11C6C">
        <w:t xml:space="preserve"> </w:t>
      </w:r>
      <w:sdt>
        <w:sdtPr>
          <w:id w:val="-492101709"/>
          <w:citation/>
        </w:sdtPr>
        <w:sdtContent>
          <w:r w:rsidR="00D11C6C">
            <w:fldChar w:fldCharType="begin"/>
          </w:r>
          <w:r w:rsidR="00D11C6C">
            <w:instrText xml:space="preserve"> CITATION Mal131 \l 2057 </w:instrText>
          </w:r>
          <w:r w:rsidR="00D11C6C">
            <w:fldChar w:fldCharType="separate"/>
          </w:r>
          <w:r w:rsidR="00D11C6C">
            <w:rPr>
              <w:noProof/>
            </w:rPr>
            <w:t>(Malik &amp; Naeem, 2013)</w:t>
          </w:r>
          <w:r w:rsidR="00D11C6C">
            <w:fldChar w:fldCharType="end"/>
          </w:r>
        </w:sdtContent>
      </w:sdt>
    </w:p>
    <w:p w14:paraId="30F9373A" w14:textId="3C1916BF" w:rsidR="00495FCE" w:rsidRDefault="00E2030D" w:rsidP="00A711A7">
      <w:r>
        <w:lastRenderedPageBreak/>
        <w:t>The other part of the theory focuses on hygiene factors.</w:t>
      </w:r>
      <w:r w:rsidR="00717F0D">
        <w:t xml:space="preserve"> Herzberg </w:t>
      </w:r>
      <w:r>
        <w:t xml:space="preserve">identifies </w:t>
      </w:r>
      <w:r w:rsidR="00A711A7" w:rsidRPr="00A711A7">
        <w:t xml:space="preserve">working environment, </w:t>
      </w:r>
      <w:r>
        <w:t xml:space="preserve">financial </w:t>
      </w:r>
      <w:r w:rsidR="00A711A7" w:rsidRPr="00A711A7">
        <w:t>remuneration, interpersonal relationships, job security, corporate rules, and administration</w:t>
      </w:r>
      <w:r>
        <w:t xml:space="preserve"> as hygiene factors. A </w:t>
      </w:r>
      <w:r w:rsidRPr="00A711A7">
        <w:t xml:space="preserve"> lack of hygienic aspects </w:t>
      </w:r>
      <w:r w:rsidR="00A711A7" w:rsidRPr="00A711A7">
        <w:t>leads to unhappiness</w:t>
      </w:r>
      <w:r w:rsidR="00495FCE">
        <w:t xml:space="preserve"> within the </w:t>
      </w:r>
      <w:r w:rsidR="003978B2">
        <w:t>job but</w:t>
      </w:r>
      <w:r w:rsidR="00495FCE">
        <w:t xml:space="preserve"> are not specifically about the actual work. </w:t>
      </w:r>
    </w:p>
    <w:p w14:paraId="23EA0629" w14:textId="20F78D72" w:rsidR="00A711A7" w:rsidRDefault="00495FCE" w:rsidP="00A711A7">
      <w:r>
        <w:t xml:space="preserve">Without access to both motivators to allow people to strive for excellence and hygiene factors so  workers remain satisfied, an employer will see a higher turnaround of staff. </w:t>
      </w:r>
    </w:p>
    <w:p w14:paraId="73D552A5" w14:textId="77777777" w:rsidR="00BB1790" w:rsidRDefault="00BB1790" w:rsidP="00C03856"/>
    <w:p w14:paraId="7D3A9CA4" w14:textId="21FF7789" w:rsidR="00504720" w:rsidRDefault="00B371D5" w:rsidP="00C03856">
      <w:r>
        <w:t xml:space="preserve">In 2017 </w:t>
      </w:r>
      <w:r w:rsidR="00F976C8">
        <w:t xml:space="preserve">to </w:t>
      </w:r>
      <w:r>
        <w:t xml:space="preserve">2022 the Police </w:t>
      </w:r>
      <w:r w:rsidR="0071718F">
        <w:t>federation</w:t>
      </w:r>
      <w:r>
        <w:t xml:space="preserve"> conducted a </w:t>
      </w:r>
      <w:r w:rsidR="0071718F">
        <w:t>pay and morale survey which both reports</w:t>
      </w:r>
      <w:r w:rsidR="00D00BF7">
        <w:t xml:space="preserve"> went </w:t>
      </w:r>
      <w:r w:rsidR="0071718F">
        <w:t xml:space="preserve"> examined </w:t>
      </w:r>
      <w:r w:rsidR="00D00BF7">
        <w:t xml:space="preserve"> </w:t>
      </w:r>
      <w:r w:rsidR="00C03856">
        <w:t>several</w:t>
      </w:r>
      <w:r w:rsidR="00D00BF7">
        <w:t xml:space="preserve"> different topics  including health and wellbeing, pay , training </w:t>
      </w:r>
      <w:r w:rsidR="00754335">
        <w:t xml:space="preserve"> and intention to leave</w:t>
      </w:r>
      <w:r w:rsidR="00504720">
        <w:t>.</w:t>
      </w:r>
    </w:p>
    <w:p w14:paraId="49647DB9" w14:textId="1757B023" w:rsidR="00C03856" w:rsidRDefault="00754335" w:rsidP="00C03856">
      <w:r>
        <w:t xml:space="preserve"> </w:t>
      </w:r>
      <w:r w:rsidR="00504720">
        <w:t>In</w:t>
      </w:r>
      <w:r w:rsidR="0071718F">
        <w:t xml:space="preserve"> </w:t>
      </w:r>
      <w:r w:rsidR="0071718F" w:rsidRPr="0071718F">
        <w:rPr>
          <w:i/>
          <w:iCs/>
        </w:rPr>
        <w:t>201</w:t>
      </w:r>
      <w:r w:rsidR="00504720">
        <w:rPr>
          <w:i/>
          <w:iCs/>
        </w:rPr>
        <w:t>7</w:t>
      </w:r>
      <w:r w:rsidR="00C03856">
        <w:rPr>
          <w:i/>
          <w:iCs/>
        </w:rPr>
        <w:t xml:space="preserve"> 30,557 officers responded</w:t>
      </w:r>
      <w:r w:rsidR="00504720">
        <w:rPr>
          <w:i/>
          <w:iCs/>
        </w:rPr>
        <w:t xml:space="preserve"> to the survey; </w:t>
      </w:r>
      <w:r w:rsidR="0071718F">
        <w:rPr>
          <w:i/>
          <w:iCs/>
        </w:rPr>
        <w:t xml:space="preserve"> </w:t>
      </w:r>
      <w:r w:rsidR="0071718F" w:rsidRPr="0071718F">
        <w:rPr>
          <w:i/>
          <w:iCs/>
        </w:rPr>
        <w:t>60% of respondents said that their own morale was low; a bigger proportion than</w:t>
      </w:r>
      <w:r w:rsidR="00C03856">
        <w:rPr>
          <w:i/>
          <w:iCs/>
        </w:rPr>
        <w:t xml:space="preserve"> </w:t>
      </w:r>
      <w:r w:rsidR="00C03856">
        <w:t>reported low morale in 2016 and in 2014, but a smaller proportion than in 2015</w:t>
      </w:r>
      <w:r w:rsidR="0071233A">
        <w:t xml:space="preserve"> amount of18334 </w:t>
      </w:r>
      <w:sdt>
        <w:sdtPr>
          <w:id w:val="1293098024"/>
          <w:citation/>
        </w:sdtPr>
        <w:sdtContent>
          <w:r w:rsidR="0071233A">
            <w:fldChar w:fldCharType="begin"/>
          </w:r>
          <w:r w:rsidR="00C0137D">
            <w:instrText xml:space="preserve">CITATION Pol17 \l 2057 </w:instrText>
          </w:r>
          <w:r w:rsidR="0071233A">
            <w:fldChar w:fldCharType="separate"/>
          </w:r>
          <w:r w:rsidR="00C0137D">
            <w:rPr>
              <w:noProof/>
            </w:rPr>
            <w:t>(Police Federation, 2017)</w:t>
          </w:r>
          <w:r w:rsidR="0071233A">
            <w:fldChar w:fldCharType="end"/>
          </w:r>
        </w:sdtContent>
      </w:sdt>
      <w:r w:rsidR="0071233A">
        <w:t xml:space="preserve">. </w:t>
      </w:r>
    </w:p>
    <w:p w14:paraId="02EC668B" w14:textId="1A76D6D2" w:rsidR="00F976C8" w:rsidRDefault="00C03856" w:rsidP="00C03856">
      <w:r>
        <w:t xml:space="preserve">In 2022 </w:t>
      </w:r>
      <w:r w:rsidR="00504720">
        <w:t xml:space="preserve"> a greater volume of </w:t>
      </w:r>
      <w:r w:rsidR="00DA15AF">
        <w:t>officer’s</w:t>
      </w:r>
      <w:r w:rsidR="00504720">
        <w:t xml:space="preserve"> </w:t>
      </w:r>
      <w:r>
        <w:t xml:space="preserve">officer completed the survey </w:t>
      </w:r>
      <w:r w:rsidR="00504720">
        <w:t xml:space="preserve"> (36.669 )  which showed a percentage decrease </w:t>
      </w:r>
      <w:r w:rsidR="00F976C8">
        <w:t xml:space="preserve">to </w:t>
      </w:r>
      <w:r w:rsidR="00F976C8">
        <w:rPr>
          <w:i/>
          <w:iCs/>
        </w:rPr>
        <w:t xml:space="preserve">56 percent of the respondents told us that their morale is currently low or very low, however the actual number of officers reporting low morale increased from 18,334 in 2017 to </w:t>
      </w:r>
      <w:r w:rsidR="00F976C8">
        <w:t>20534 in 2022.</w:t>
      </w:r>
    </w:p>
    <w:p w14:paraId="4226A628" w14:textId="73C82E03" w:rsidR="00F976C8" w:rsidRDefault="00F976C8" w:rsidP="00F976C8">
      <w:r>
        <w:t xml:space="preserve">Of those officers surveyed in 2017 13% of the officers stated their intent to resign from the force. In 2022, 18% of officers surveyed expressed their intention to resign from the police and 6% of those within the 2 years. The reasons cited by the report remained unchanged with: </w:t>
      </w:r>
    </w:p>
    <w:p w14:paraId="5FC12732" w14:textId="3CEE5701" w:rsidR="00F976C8" w:rsidRPr="00E37BD8" w:rsidRDefault="00F976C8" w:rsidP="00F976C8">
      <w:pPr>
        <w:rPr>
          <w:i/>
          <w:iCs/>
        </w:rPr>
      </w:pPr>
      <w:r>
        <w:rPr>
          <w:i/>
          <w:iCs/>
        </w:rPr>
        <w:t>“</w:t>
      </w:r>
      <w:r w:rsidRPr="00E37BD8">
        <w:rPr>
          <w:i/>
          <w:iCs/>
        </w:rPr>
        <w:t>The most frequently cited reasons respondents gave for intending to ‘resign within the next two years’ or intending to resign ‘as soon as [they] can' were their morale, how the Police are treated by the government and their pay (with 98%, 96% and 95% respectively)</w:t>
      </w:r>
      <w:r w:rsidR="0071233A">
        <w:rPr>
          <w:i/>
          <w:iCs/>
        </w:rPr>
        <w:t>”</w:t>
      </w:r>
      <w:r w:rsidRPr="00E37BD8">
        <w:rPr>
          <w:i/>
          <w:iCs/>
        </w:rPr>
        <w:t>.</w:t>
      </w:r>
      <w:r w:rsidR="0071233A">
        <w:rPr>
          <w:i/>
          <w:iCs/>
        </w:rPr>
        <w:t xml:space="preserve"> </w:t>
      </w:r>
    </w:p>
    <w:p w14:paraId="29A424F2" w14:textId="192A24DE" w:rsidR="00063982" w:rsidRDefault="00063982" w:rsidP="00766313">
      <w:pPr>
        <w:rPr>
          <w:i/>
          <w:iCs/>
        </w:rPr>
      </w:pPr>
    </w:p>
    <w:p w14:paraId="00D52109" w14:textId="0CB16A9E" w:rsidR="00063982" w:rsidRDefault="00063982" w:rsidP="00766313">
      <w:r>
        <w:t>The report show</w:t>
      </w:r>
      <w:r w:rsidR="003C07A9">
        <w:t>s</w:t>
      </w:r>
      <w:r>
        <w:t xml:space="preserve"> that in</w:t>
      </w:r>
      <w:r w:rsidR="00BB1790">
        <w:t xml:space="preserve"> a</w:t>
      </w:r>
      <w:r>
        <w:t xml:space="preserve"> 5 year</w:t>
      </w:r>
      <w:r w:rsidR="00BB1790">
        <w:t xml:space="preserve"> period, there has been a further</w:t>
      </w:r>
      <w:r>
        <w:t xml:space="preserve"> 5% increase in officers </w:t>
      </w:r>
      <w:r w:rsidR="00BB1790">
        <w:t xml:space="preserve">who </w:t>
      </w:r>
      <w:r>
        <w:t xml:space="preserve">have expressed </w:t>
      </w:r>
      <w:r w:rsidR="000C710B">
        <w:t>their</w:t>
      </w:r>
      <w:r>
        <w:t xml:space="preserve"> intention to volunta</w:t>
      </w:r>
      <w:r w:rsidR="00BB1790">
        <w:t xml:space="preserve">rily </w:t>
      </w:r>
      <w:r>
        <w:t>leave the Police force</w:t>
      </w:r>
      <w:r w:rsidR="0071233A">
        <w:t xml:space="preserve"> </w:t>
      </w:r>
      <w:sdt>
        <w:sdtPr>
          <w:id w:val="1027060658"/>
          <w:citation/>
        </w:sdtPr>
        <w:sdtContent>
          <w:r w:rsidR="0071233A">
            <w:fldChar w:fldCharType="begin"/>
          </w:r>
          <w:r w:rsidR="0071233A">
            <w:instrText xml:space="preserve"> CITATION Pol225 \l 2057 </w:instrText>
          </w:r>
          <w:r w:rsidR="0071233A">
            <w:fldChar w:fldCharType="separate"/>
          </w:r>
          <w:r w:rsidR="0071233A">
            <w:rPr>
              <w:noProof/>
            </w:rPr>
            <w:t>(Police federation , 2022)</w:t>
          </w:r>
          <w:r w:rsidR="0071233A">
            <w:fldChar w:fldCharType="end"/>
          </w:r>
        </w:sdtContent>
      </w:sdt>
      <w:r>
        <w:t xml:space="preserve">. </w:t>
      </w:r>
    </w:p>
    <w:p w14:paraId="029361F2" w14:textId="77777777" w:rsidR="00BB1790" w:rsidRPr="00633AF6" w:rsidRDefault="00BB1790" w:rsidP="00766313">
      <w:pPr>
        <w:rPr>
          <w:i/>
          <w:iCs/>
        </w:rPr>
      </w:pPr>
    </w:p>
    <w:p w14:paraId="3765945A" w14:textId="364AEEE3" w:rsidR="00633AF6" w:rsidRDefault="00060396" w:rsidP="00766313">
      <w:r>
        <w:t>Durham</w:t>
      </w:r>
      <w:r w:rsidR="00F269BA">
        <w:t xml:space="preserve"> University Police research unit </w:t>
      </w:r>
      <w:r w:rsidR="00BB1790">
        <w:t>c</w:t>
      </w:r>
      <w:r w:rsidR="00633AF6">
        <w:t>onduc</w:t>
      </w:r>
      <w:r w:rsidR="00BB1790">
        <w:t xml:space="preserve">ed </w:t>
      </w:r>
      <w:r w:rsidR="00633AF6">
        <w:t>the</w:t>
      </w:r>
      <w:r w:rsidR="00FC7EC1">
        <w:t xml:space="preserve"> annual </w:t>
      </w:r>
      <w:r w:rsidR="00633AF6">
        <w:t xml:space="preserve"> National Police and wellbeing survey</w:t>
      </w:r>
      <w:r w:rsidR="00BB1790">
        <w:t xml:space="preserve"> which had </w:t>
      </w:r>
      <w:r w:rsidR="00633AF6">
        <w:t xml:space="preserve">36,663 responses  18,600 police officers of all ranks. </w:t>
      </w:r>
      <w:r w:rsidR="00BB1790">
        <w:t xml:space="preserve">The remainder was made up of </w:t>
      </w:r>
      <w:r w:rsidR="00633AF6">
        <w:t xml:space="preserve"> Police staff</w:t>
      </w:r>
      <w:r w:rsidR="00BB1790">
        <w:t xml:space="preserve">, </w:t>
      </w:r>
      <w:r w:rsidR="00633AF6">
        <w:t>PCSOs</w:t>
      </w:r>
      <w:r w:rsidR="00BB1790">
        <w:t xml:space="preserve">, </w:t>
      </w:r>
      <w:r>
        <w:t>special</w:t>
      </w:r>
      <w:r w:rsidR="005B0308">
        <w:t xml:space="preserve"> constables and volunteers. </w:t>
      </w:r>
    </w:p>
    <w:p w14:paraId="735374E1" w14:textId="0363547D" w:rsidR="00F269BA" w:rsidRDefault="00FC7EC1" w:rsidP="00766313">
      <w:r>
        <w:t xml:space="preserve">A </w:t>
      </w:r>
      <w:r w:rsidR="000C710B">
        <w:t>summary</w:t>
      </w:r>
      <w:r>
        <w:t xml:space="preserve"> of the results from the 2022 survey shows that</w:t>
      </w:r>
      <w:r w:rsidR="00BB1790">
        <w:t>,</w:t>
      </w:r>
      <w:r w:rsidR="00F269BA">
        <w:t xml:space="preserve"> </w:t>
      </w:r>
      <w:r w:rsidR="00504720">
        <w:t xml:space="preserve">whilst “levels of depression symptoms have reduced in both officers and staff”,  almost a third of Police Officers indicated they were dealing with “extremely high </w:t>
      </w:r>
      <w:r w:rsidR="00617AE2">
        <w:t>levels</w:t>
      </w:r>
      <w:r w:rsidR="00504720">
        <w:t xml:space="preserve"> of fatigue”. This was compounded by a decrease in the ability to “switch off and recharge” with constables struggling the most.</w:t>
      </w:r>
    </w:p>
    <w:p w14:paraId="1BB7A9C1" w14:textId="77777777" w:rsidR="00F269BA" w:rsidRDefault="00F269BA" w:rsidP="00766313"/>
    <w:p w14:paraId="6BE43D57" w14:textId="63B7C2C3" w:rsidR="00FC7EC1" w:rsidRDefault="00BB1790" w:rsidP="00766313">
      <w:r>
        <w:t xml:space="preserve"> </w:t>
      </w:r>
      <w:sdt>
        <w:sdtPr>
          <w:id w:val="-1532024257"/>
          <w:citation/>
        </w:sdtPr>
        <w:sdtContent>
          <w:r w:rsidR="00F269BA">
            <w:fldChar w:fldCharType="begin"/>
          </w:r>
          <w:r w:rsidR="00F269BA">
            <w:instrText xml:space="preserve"> CITATION Dur21 \l 2057 </w:instrText>
          </w:r>
          <w:r w:rsidR="00F269BA">
            <w:fldChar w:fldCharType="separate"/>
          </w:r>
          <w:r w:rsidR="00F269BA">
            <w:rPr>
              <w:noProof/>
            </w:rPr>
            <w:t>(Durham University Business School, 2021)</w:t>
          </w:r>
          <w:r w:rsidR="00F269BA">
            <w:fldChar w:fldCharType="end"/>
          </w:r>
        </w:sdtContent>
      </w:sdt>
    </w:p>
    <w:p w14:paraId="21C2A823" w14:textId="4EEE2CCE" w:rsidR="004E504A" w:rsidRDefault="004E504A" w:rsidP="00766313">
      <w:r>
        <w:t xml:space="preserve">Taylor (2002) REFRENCE clarified the public sector has conventionally had a low staff turnover rate in comparison to the private sector, however indications that the gap between public and private is </w:t>
      </w:r>
      <w:r>
        <w:lastRenderedPageBreak/>
        <w:t xml:space="preserve">closing. </w:t>
      </w:r>
      <w:r w:rsidR="005704D6">
        <w:t xml:space="preserve"> Taylor also explores that private sector supermarket ASDA has increased its retention of staff by way of incentives for examples stocks and rewards. </w:t>
      </w:r>
    </w:p>
    <w:p w14:paraId="2239C383" w14:textId="77777777" w:rsidR="00FD56A5" w:rsidRDefault="00FD56A5" w:rsidP="00766313"/>
    <w:p w14:paraId="2BB2A024" w14:textId="7EB63F98" w:rsidR="00E3125B" w:rsidRDefault="00E3125B" w:rsidP="00766313"/>
    <w:p w14:paraId="30B2A51A" w14:textId="77777777" w:rsidR="00E3125B" w:rsidRDefault="00E3125B" w:rsidP="00766313">
      <w:pPr>
        <w:rPr>
          <w:b/>
          <w:bCs/>
        </w:rPr>
      </w:pPr>
    </w:p>
    <w:p w14:paraId="703BC63B" w14:textId="77777777" w:rsidR="00786D12" w:rsidRPr="006A5952" w:rsidRDefault="00786D12" w:rsidP="00BD518B">
      <w:pPr>
        <w:rPr>
          <w:b/>
          <w:bCs/>
        </w:rPr>
      </w:pPr>
    </w:p>
    <w:p w14:paraId="030B45E5" w14:textId="0CC516D5" w:rsidR="005B4D28" w:rsidRDefault="00BD518B" w:rsidP="00766313">
      <w:pPr>
        <w:rPr>
          <w:b/>
          <w:bCs/>
        </w:rPr>
      </w:pPr>
      <w:r w:rsidRPr="000C4A4D">
        <w:rPr>
          <w:b/>
          <w:bCs/>
        </w:rPr>
        <w:t xml:space="preserve">Cost of living/Salary </w:t>
      </w:r>
    </w:p>
    <w:p w14:paraId="08CE5E3B" w14:textId="4C30EAC8" w:rsidR="00026F80" w:rsidRDefault="00DD0C3B" w:rsidP="00766313">
      <w:r>
        <w:t>At the time of writing we are in the height of the cost of living crisis,</w:t>
      </w:r>
      <w:r w:rsidR="005259AF">
        <w:t xml:space="preserve"> causing  increased  financial pressure on</w:t>
      </w:r>
      <w:r w:rsidR="00026F80">
        <w:t xml:space="preserve"> the </w:t>
      </w:r>
      <w:r w:rsidR="005259AF">
        <w:t xml:space="preserve"> </w:t>
      </w:r>
      <w:r w:rsidR="00C10C64">
        <w:t>public</w:t>
      </w:r>
      <w:r w:rsidR="005259AF">
        <w:t>.</w:t>
      </w:r>
      <w:r>
        <w:t xml:space="preserve"> </w:t>
      </w:r>
      <w:r w:rsidR="005259AF">
        <w:t>P</w:t>
      </w:r>
      <w:r>
        <w:t xml:space="preserve">olicing has </w:t>
      </w:r>
      <w:r w:rsidR="005259AF">
        <w:t xml:space="preserve">long been </w:t>
      </w:r>
      <w:r>
        <w:t xml:space="preserve"> viewed  </w:t>
      </w:r>
      <w:r w:rsidR="00026F80">
        <w:t xml:space="preserve">as </w:t>
      </w:r>
      <w:r>
        <w:t>reliable</w:t>
      </w:r>
      <w:r w:rsidR="00551899">
        <w:t xml:space="preserve">, </w:t>
      </w:r>
      <w:r w:rsidR="00C10C64">
        <w:t>rewarding,</w:t>
      </w:r>
      <w:r w:rsidR="00551899">
        <w:t xml:space="preserve"> and</w:t>
      </w:r>
      <w:r w:rsidR="00026F80">
        <w:t xml:space="preserve"> well</w:t>
      </w:r>
      <w:r w:rsidR="00551899">
        <w:t xml:space="preserve"> </w:t>
      </w:r>
      <w:r w:rsidR="00C10C64">
        <w:t>paid</w:t>
      </w:r>
      <w:r>
        <w:t xml:space="preserve"> career path. However with the government cuts to policing the pay freeze in  police salaries have seen little increase in terms of real time costs. </w:t>
      </w:r>
      <w:r w:rsidR="00551899">
        <w:t>In 2010 an</w:t>
      </w:r>
      <w:r w:rsidR="00060396">
        <w:t xml:space="preserve"> </w:t>
      </w:r>
      <w:r w:rsidR="00617AE2">
        <w:t>officer’s</w:t>
      </w:r>
      <w:r w:rsidR="00551899">
        <w:t xml:space="preserve"> starting salary was £23,259 not including shift allowance. In 2022 </w:t>
      </w:r>
      <w:r w:rsidR="00060396">
        <w:t xml:space="preserve">the starting salary </w:t>
      </w:r>
      <w:r w:rsidR="00551899">
        <w:t>£</w:t>
      </w:r>
      <w:r w:rsidR="0082509A">
        <w:t xml:space="preserve">25,323 </w:t>
      </w:r>
      <w:r w:rsidR="00551899">
        <w:t xml:space="preserve">also not including shift allowances </w:t>
      </w:r>
      <w:r w:rsidR="0082509A">
        <w:t xml:space="preserve"> this includes a recent 7.5 % increase in salary. </w:t>
      </w:r>
      <w:sdt>
        <w:sdtPr>
          <w:id w:val="2098047369"/>
          <w:citation/>
        </w:sdtPr>
        <w:sdtContent>
          <w:r w:rsidR="0082509A">
            <w:fldChar w:fldCharType="begin"/>
          </w:r>
          <w:r w:rsidR="0082509A">
            <w:instrText xml:space="preserve"> CITATION Sou23 \l 2057 </w:instrText>
          </w:r>
          <w:r w:rsidR="0082509A">
            <w:fldChar w:fldCharType="separate"/>
          </w:r>
          <w:r w:rsidR="0082509A">
            <w:rPr>
              <w:noProof/>
            </w:rPr>
            <w:t>(South Wales Police , 2023)</w:t>
          </w:r>
          <w:r w:rsidR="0082509A">
            <w:fldChar w:fldCharType="end"/>
          </w:r>
        </w:sdtContent>
      </w:sdt>
      <w:r w:rsidR="0082509A">
        <w:t xml:space="preserve"> </w:t>
      </w:r>
      <w:r w:rsidR="00551899">
        <w:t>So in real terms officers in the early stage of the career might not be able to</w:t>
      </w:r>
      <w:r w:rsidR="00C10C64">
        <w:t xml:space="preserve">  continue due to the financial restrictions. </w:t>
      </w:r>
    </w:p>
    <w:p w14:paraId="0CAD43A8" w14:textId="2DEB347D" w:rsidR="00026F80" w:rsidRDefault="00026F80" w:rsidP="00766313">
      <w:r>
        <w:t>The average salary in Wales is £30,596</w:t>
      </w:r>
      <w:r w:rsidR="00F948C0">
        <w:t xml:space="preserve"> </w:t>
      </w:r>
      <w:sdt>
        <w:sdtPr>
          <w:id w:val="1764799829"/>
          <w:citation/>
        </w:sdtPr>
        <w:sdtContent>
          <w:r w:rsidR="00F948C0">
            <w:fldChar w:fldCharType="begin"/>
          </w:r>
          <w:r w:rsidR="00F948C0">
            <w:instrText xml:space="preserve"> CITATION Sta22 \l 2057 </w:instrText>
          </w:r>
          <w:r w:rsidR="00F948C0">
            <w:fldChar w:fldCharType="separate"/>
          </w:r>
          <w:r w:rsidR="00F948C0">
            <w:rPr>
              <w:noProof/>
            </w:rPr>
            <w:t>(Statisa, 2022)</w:t>
          </w:r>
          <w:r w:rsidR="00F948C0">
            <w:fldChar w:fldCharType="end"/>
          </w:r>
        </w:sdtContent>
      </w:sdt>
      <w:r>
        <w:t xml:space="preserve"> so it would take an officer 3 years to reach and with</w:t>
      </w:r>
      <w:r w:rsidR="00F948C0">
        <w:t xml:space="preserve"> stressful nature of the role some officers might </w:t>
      </w:r>
      <w:proofErr w:type="spellStart"/>
      <w:proofErr w:type="gramStart"/>
      <w:r w:rsidR="00F948C0">
        <w:t>no</w:t>
      </w:r>
      <w:proofErr w:type="spellEnd"/>
      <w:proofErr w:type="gramEnd"/>
      <w:r w:rsidR="00F948C0">
        <w:t xml:space="preserve"> see the role as rewarding enough. </w:t>
      </w:r>
    </w:p>
    <w:p w14:paraId="7155A70D" w14:textId="5275CFCB" w:rsidR="00060396" w:rsidRPr="001326B9" w:rsidRDefault="0082509A" w:rsidP="00766313">
      <w:r>
        <w:t xml:space="preserve">The Police federation website used information from the Pay and Morale survey and quoted </w:t>
      </w:r>
      <w:proofErr w:type="gramStart"/>
      <w:r>
        <w:t>that</w:t>
      </w:r>
      <w:proofErr w:type="gramEnd"/>
      <w:r>
        <w:t xml:space="preserve"> </w:t>
      </w:r>
    </w:p>
    <w:p w14:paraId="09A204BF" w14:textId="6C454A8C" w:rsidR="00DD0C3B" w:rsidRPr="0082509A" w:rsidRDefault="00060396" w:rsidP="00766313">
      <w:pPr>
        <w:rPr>
          <w:rFonts w:ascii="Open Sans" w:hAnsi="Open Sans" w:cs="Open Sans"/>
          <w:i/>
          <w:iCs/>
          <w:color w:val="000000"/>
          <w:sz w:val="19"/>
          <w:szCs w:val="19"/>
          <w:shd w:val="clear" w:color="auto" w:fill="FFFFFF"/>
        </w:rPr>
      </w:pPr>
      <w:r w:rsidRPr="0082509A">
        <w:rPr>
          <w:rFonts w:ascii="Open Sans" w:hAnsi="Open Sans" w:cs="Open Sans"/>
          <w:i/>
          <w:iCs/>
          <w:color w:val="000000"/>
          <w:sz w:val="19"/>
          <w:szCs w:val="19"/>
          <w:shd w:val="clear" w:color="auto" w:fill="FFFFFF"/>
        </w:rPr>
        <w:t>“</w:t>
      </w:r>
      <w:r w:rsidR="00F73D6A" w:rsidRPr="0082509A">
        <w:rPr>
          <w:rFonts w:ascii="Open Sans" w:hAnsi="Open Sans" w:cs="Open Sans"/>
          <w:i/>
          <w:iCs/>
          <w:color w:val="000000"/>
          <w:sz w:val="19"/>
          <w:szCs w:val="19"/>
          <w:shd w:val="clear" w:color="auto" w:fill="FFFFFF"/>
        </w:rPr>
        <w:t>Additionally, more than one in 10 police officers told us in </w:t>
      </w:r>
      <w:hyperlink r:id="rId5" w:tgtFrame="_blank" w:history="1">
        <w:r w:rsidR="00F73D6A" w:rsidRPr="0082509A">
          <w:rPr>
            <w:rStyle w:val="Hyperlink"/>
            <w:rFonts w:ascii="Open Sans" w:hAnsi="Open Sans" w:cs="Open Sans"/>
            <w:i/>
            <w:iCs/>
            <w:color w:val="004996"/>
            <w:sz w:val="19"/>
            <w:szCs w:val="19"/>
            <w:shd w:val="clear" w:color="auto" w:fill="FFFFFF"/>
          </w:rPr>
          <w:t>our most recent survey</w:t>
        </w:r>
      </w:hyperlink>
      <w:r w:rsidR="00F73D6A" w:rsidRPr="0082509A">
        <w:rPr>
          <w:rFonts w:ascii="Open Sans" w:hAnsi="Open Sans" w:cs="Open Sans"/>
          <w:i/>
          <w:iCs/>
          <w:color w:val="000000"/>
          <w:sz w:val="19"/>
          <w:szCs w:val="19"/>
          <w:shd w:val="clear" w:color="auto" w:fill="FFFFFF"/>
        </w:rPr>
        <w:t> they are not or almost never able to cover their monthly essentials, while almost half said their pay increased their intention to leave the force</w:t>
      </w:r>
      <w:r w:rsidRPr="0082509A">
        <w:rPr>
          <w:rFonts w:ascii="Open Sans" w:hAnsi="Open Sans" w:cs="Open Sans"/>
          <w:i/>
          <w:iCs/>
          <w:color w:val="000000"/>
          <w:sz w:val="19"/>
          <w:szCs w:val="19"/>
          <w:shd w:val="clear" w:color="auto" w:fill="FFFFFF"/>
        </w:rPr>
        <w:t>”</w:t>
      </w:r>
      <w:r w:rsidR="00F73D6A" w:rsidRPr="0082509A">
        <w:rPr>
          <w:rFonts w:ascii="Open Sans" w:hAnsi="Open Sans" w:cs="Open Sans"/>
          <w:i/>
          <w:iCs/>
          <w:color w:val="000000"/>
          <w:sz w:val="19"/>
          <w:szCs w:val="19"/>
          <w:shd w:val="clear" w:color="auto" w:fill="FFFFFF"/>
        </w:rPr>
        <w:t>.</w:t>
      </w:r>
      <w:r w:rsidRPr="0082509A">
        <w:rPr>
          <w:rFonts w:ascii="Open Sans" w:hAnsi="Open Sans" w:cs="Open Sans"/>
          <w:i/>
          <w:iCs/>
          <w:color w:val="000000"/>
          <w:sz w:val="19"/>
          <w:szCs w:val="19"/>
          <w:shd w:val="clear" w:color="auto" w:fill="FFFFFF"/>
        </w:rPr>
        <w:t xml:space="preserve"> </w:t>
      </w:r>
      <w:sdt>
        <w:sdtPr>
          <w:rPr>
            <w:rFonts w:ascii="Open Sans" w:hAnsi="Open Sans" w:cs="Open Sans"/>
            <w:i/>
            <w:iCs/>
            <w:color w:val="000000"/>
            <w:sz w:val="19"/>
            <w:szCs w:val="19"/>
            <w:shd w:val="clear" w:color="auto" w:fill="FFFFFF"/>
          </w:rPr>
          <w:id w:val="-1799301339"/>
          <w:citation/>
        </w:sdtPr>
        <w:sdtContent>
          <w:r w:rsidRPr="0082509A">
            <w:rPr>
              <w:rFonts w:ascii="Open Sans" w:hAnsi="Open Sans" w:cs="Open Sans"/>
              <w:i/>
              <w:iCs/>
              <w:color w:val="000000"/>
              <w:sz w:val="19"/>
              <w:szCs w:val="19"/>
              <w:shd w:val="clear" w:color="auto" w:fill="FFFFFF"/>
            </w:rPr>
            <w:fldChar w:fldCharType="begin"/>
          </w:r>
          <w:r w:rsidRPr="0082509A">
            <w:rPr>
              <w:rFonts w:ascii="Open Sans" w:hAnsi="Open Sans" w:cs="Open Sans"/>
              <w:i/>
              <w:iCs/>
              <w:color w:val="000000"/>
              <w:sz w:val="19"/>
              <w:szCs w:val="19"/>
              <w:shd w:val="clear" w:color="auto" w:fill="FFFFFF"/>
            </w:rPr>
            <w:instrText xml:space="preserve"> CITATION Pol226 \l 2057 </w:instrText>
          </w:r>
          <w:r w:rsidRPr="0082509A">
            <w:rPr>
              <w:rFonts w:ascii="Open Sans" w:hAnsi="Open Sans" w:cs="Open Sans"/>
              <w:i/>
              <w:iCs/>
              <w:color w:val="000000"/>
              <w:sz w:val="19"/>
              <w:szCs w:val="19"/>
              <w:shd w:val="clear" w:color="auto" w:fill="FFFFFF"/>
            </w:rPr>
            <w:fldChar w:fldCharType="separate"/>
          </w:r>
          <w:r w:rsidRPr="0082509A">
            <w:rPr>
              <w:rFonts w:ascii="Open Sans" w:hAnsi="Open Sans" w:cs="Open Sans"/>
              <w:i/>
              <w:iCs/>
              <w:noProof/>
              <w:color w:val="000000"/>
              <w:sz w:val="19"/>
              <w:szCs w:val="19"/>
              <w:shd w:val="clear" w:color="auto" w:fill="FFFFFF"/>
            </w:rPr>
            <w:t>(Police Federation , 2022)</w:t>
          </w:r>
          <w:r w:rsidRPr="0082509A">
            <w:rPr>
              <w:rFonts w:ascii="Open Sans" w:hAnsi="Open Sans" w:cs="Open Sans"/>
              <w:i/>
              <w:iCs/>
              <w:color w:val="000000"/>
              <w:sz w:val="19"/>
              <w:szCs w:val="19"/>
              <w:shd w:val="clear" w:color="auto" w:fill="FFFFFF"/>
            </w:rPr>
            <w:fldChar w:fldCharType="end"/>
          </w:r>
        </w:sdtContent>
      </w:sdt>
    </w:p>
    <w:p w14:paraId="0F7D2364" w14:textId="3F9A0218" w:rsidR="0082509A" w:rsidRDefault="00A13492" w:rsidP="00766313">
      <w:pPr>
        <w:rPr>
          <w:rFonts w:ascii="Open Sans" w:hAnsi="Open Sans" w:cs="Open Sans"/>
          <w:color w:val="000000"/>
          <w:sz w:val="19"/>
          <w:szCs w:val="19"/>
          <w:shd w:val="clear" w:color="auto" w:fill="FFFFFF"/>
        </w:rPr>
      </w:pPr>
      <w:r>
        <w:rPr>
          <w:rFonts w:ascii="Open Sans" w:hAnsi="Open Sans" w:cs="Open Sans"/>
          <w:color w:val="000000"/>
          <w:sz w:val="19"/>
          <w:szCs w:val="19"/>
          <w:shd w:val="clear" w:color="auto" w:fill="FFFFFF"/>
        </w:rPr>
        <w:t xml:space="preserve">Inflation at the time of writing is a </w:t>
      </w:r>
      <w:r w:rsidR="00026F80">
        <w:rPr>
          <w:rFonts w:ascii="Open Sans" w:hAnsi="Open Sans" w:cs="Open Sans"/>
          <w:color w:val="000000"/>
          <w:sz w:val="19"/>
          <w:szCs w:val="19"/>
          <w:shd w:val="clear" w:color="auto" w:fill="FFFFFF"/>
        </w:rPr>
        <w:t>pertinent</w:t>
      </w:r>
      <w:r>
        <w:rPr>
          <w:rFonts w:ascii="Open Sans" w:hAnsi="Open Sans" w:cs="Open Sans"/>
          <w:color w:val="000000"/>
          <w:sz w:val="19"/>
          <w:szCs w:val="19"/>
          <w:shd w:val="clear" w:color="auto" w:fill="FFFFFF"/>
        </w:rPr>
        <w:t xml:space="preserve"> issue and is being widely debated between the government and the Bank of England however public sectors page have consistently been under the level of inflation. The Bank of England urged employers not to increase salaries in order to try </w:t>
      </w:r>
      <w:proofErr w:type="gramStart"/>
      <w:r>
        <w:rPr>
          <w:rFonts w:ascii="Open Sans" w:hAnsi="Open Sans" w:cs="Open Sans"/>
          <w:color w:val="000000"/>
          <w:sz w:val="19"/>
          <w:szCs w:val="19"/>
          <w:shd w:val="clear" w:color="auto" w:fill="FFFFFF"/>
        </w:rPr>
        <w:t>an</w:t>
      </w:r>
      <w:proofErr w:type="gramEnd"/>
      <w:r>
        <w:rPr>
          <w:rFonts w:ascii="Open Sans" w:hAnsi="Open Sans" w:cs="Open Sans"/>
          <w:color w:val="000000"/>
          <w:sz w:val="19"/>
          <w:szCs w:val="19"/>
          <w:shd w:val="clear" w:color="auto" w:fill="FFFFFF"/>
        </w:rPr>
        <w:t xml:space="preserve"> limit inflation rises. However this compounded with the low starting </w:t>
      </w:r>
      <w:r w:rsidR="00026F80">
        <w:rPr>
          <w:rFonts w:ascii="Open Sans" w:hAnsi="Open Sans" w:cs="Open Sans"/>
          <w:color w:val="000000"/>
          <w:sz w:val="19"/>
          <w:szCs w:val="19"/>
          <w:shd w:val="clear" w:color="auto" w:fill="FFFFFF"/>
        </w:rPr>
        <w:t>salary</w:t>
      </w:r>
      <w:r>
        <w:rPr>
          <w:rFonts w:ascii="Open Sans" w:hAnsi="Open Sans" w:cs="Open Sans"/>
          <w:color w:val="000000"/>
          <w:sz w:val="19"/>
          <w:szCs w:val="19"/>
          <w:shd w:val="clear" w:color="auto" w:fill="FFFFFF"/>
        </w:rPr>
        <w:t xml:space="preserve"> could be a major factor in why attrition rates are rising.    </w:t>
      </w:r>
    </w:p>
    <w:p w14:paraId="448B9812" w14:textId="77777777" w:rsidR="00026F80" w:rsidRDefault="00026F80" w:rsidP="00026F80">
      <w:pPr>
        <w:rPr>
          <w:rFonts w:ascii="Open Sans" w:hAnsi="Open Sans" w:cs="Open Sans"/>
          <w:color w:val="000000"/>
          <w:sz w:val="19"/>
          <w:szCs w:val="19"/>
          <w:shd w:val="clear" w:color="auto" w:fill="FFFFFF"/>
        </w:rPr>
      </w:pPr>
      <w:r>
        <w:rPr>
          <w:rFonts w:ascii="Open Sans" w:hAnsi="Open Sans" w:cs="Open Sans"/>
          <w:color w:val="000000"/>
          <w:sz w:val="19"/>
          <w:szCs w:val="19"/>
          <w:shd w:val="clear" w:color="auto" w:fill="FFFFFF"/>
        </w:rPr>
        <w:t xml:space="preserve">A recent report conducted and published on the website LSE into public sector pay and how it </w:t>
      </w:r>
      <w:proofErr w:type="gramStart"/>
      <w:r>
        <w:rPr>
          <w:rFonts w:ascii="Open Sans" w:hAnsi="Open Sans" w:cs="Open Sans"/>
          <w:color w:val="000000"/>
          <w:sz w:val="19"/>
          <w:szCs w:val="19"/>
          <w:shd w:val="clear" w:color="auto" w:fill="FFFFFF"/>
        </w:rPr>
        <w:t>compare</w:t>
      </w:r>
      <w:proofErr w:type="gramEnd"/>
      <w:r>
        <w:rPr>
          <w:rFonts w:ascii="Open Sans" w:hAnsi="Open Sans" w:cs="Open Sans"/>
          <w:color w:val="000000"/>
          <w:sz w:val="19"/>
          <w:szCs w:val="19"/>
          <w:shd w:val="clear" w:color="auto" w:fill="FFFFFF"/>
        </w:rPr>
        <w:t xml:space="preserve"> to inflations  from the year 2002 until 2022 concluded that </w:t>
      </w:r>
    </w:p>
    <w:p w14:paraId="245DFBA4" w14:textId="77777777" w:rsidR="00026F80" w:rsidRDefault="00026F80" w:rsidP="00766313">
      <w:pPr>
        <w:rPr>
          <w:rFonts w:ascii="Open Sans" w:hAnsi="Open Sans" w:cs="Open Sans"/>
          <w:color w:val="000000"/>
          <w:sz w:val="19"/>
          <w:szCs w:val="19"/>
          <w:shd w:val="clear" w:color="auto" w:fill="FFFFFF"/>
        </w:rPr>
      </w:pPr>
    </w:p>
    <w:p w14:paraId="469F65E3" w14:textId="7A75449E" w:rsidR="005B6D04" w:rsidRDefault="005B6D04" w:rsidP="00766313">
      <w:pPr>
        <w:rPr>
          <w:rFonts w:ascii="Open Sans" w:hAnsi="Open Sans" w:cs="Open Sans"/>
          <w:color w:val="000000"/>
          <w:sz w:val="19"/>
          <w:szCs w:val="19"/>
          <w:shd w:val="clear" w:color="auto" w:fill="FFFFFF"/>
        </w:rPr>
      </w:pPr>
      <w:r>
        <w:rPr>
          <w:rFonts w:ascii="Roboto" w:hAnsi="Roboto"/>
          <w:i/>
          <w:iCs/>
          <w:color w:val="4A4A4A"/>
          <w:sz w:val="27"/>
          <w:szCs w:val="27"/>
        </w:rPr>
        <w:t>“</w:t>
      </w:r>
      <w:r w:rsidRPr="005B6D04">
        <w:rPr>
          <w:rFonts w:ascii="Roboto" w:hAnsi="Roboto"/>
          <w:i/>
          <w:iCs/>
          <w:color w:val="4A4A4A"/>
          <w:sz w:val="27"/>
          <w:szCs w:val="27"/>
        </w:rPr>
        <w:t xml:space="preserve">The upshot of all this is that public sector workers are being penalised by reductions in their pay for reasons that do not bear up to scrutiny. Public sector </w:t>
      </w:r>
      <w:proofErr w:type="gramStart"/>
      <w:r w:rsidRPr="005B6D04">
        <w:rPr>
          <w:rFonts w:ascii="Roboto" w:hAnsi="Roboto"/>
          <w:i/>
          <w:iCs/>
          <w:color w:val="4A4A4A"/>
          <w:sz w:val="27"/>
          <w:szCs w:val="27"/>
        </w:rPr>
        <w:t>pay</w:t>
      </w:r>
      <w:proofErr w:type="gramEnd"/>
      <w:r w:rsidRPr="005B6D04">
        <w:rPr>
          <w:rFonts w:ascii="Roboto" w:hAnsi="Roboto"/>
          <w:i/>
          <w:iCs/>
          <w:color w:val="4A4A4A"/>
          <w:sz w:val="27"/>
          <w:szCs w:val="27"/>
        </w:rPr>
        <w:t xml:space="preserve"> increases do not translate into higher inflation</w:t>
      </w:r>
      <w:r>
        <w:rPr>
          <w:rFonts w:ascii="Roboto" w:hAnsi="Roboto"/>
          <w:color w:val="4A4A4A"/>
          <w:sz w:val="27"/>
          <w:szCs w:val="27"/>
        </w:rPr>
        <w:t xml:space="preserve">.” </w:t>
      </w:r>
      <w:sdt>
        <w:sdtPr>
          <w:rPr>
            <w:rFonts w:ascii="Roboto" w:hAnsi="Roboto"/>
            <w:color w:val="4A4A4A"/>
            <w:sz w:val="27"/>
            <w:szCs w:val="27"/>
          </w:rPr>
          <w:id w:val="2113314297"/>
          <w:citation/>
        </w:sdtPr>
        <w:sdtContent>
          <w:r>
            <w:rPr>
              <w:rFonts w:ascii="Roboto" w:hAnsi="Roboto"/>
              <w:color w:val="4A4A4A"/>
              <w:sz w:val="27"/>
              <w:szCs w:val="27"/>
            </w:rPr>
            <w:fldChar w:fldCharType="begin"/>
          </w:r>
          <w:r>
            <w:rPr>
              <w:rFonts w:ascii="Roboto" w:hAnsi="Roboto"/>
              <w:color w:val="4A4A4A"/>
              <w:sz w:val="27"/>
              <w:szCs w:val="27"/>
            </w:rPr>
            <w:instrText xml:space="preserve"> CITATION Pau23 \l 2057 </w:instrText>
          </w:r>
          <w:r>
            <w:rPr>
              <w:rFonts w:ascii="Roboto" w:hAnsi="Roboto"/>
              <w:color w:val="4A4A4A"/>
              <w:sz w:val="27"/>
              <w:szCs w:val="27"/>
            </w:rPr>
            <w:fldChar w:fldCharType="separate"/>
          </w:r>
          <w:r w:rsidRPr="005B6D04">
            <w:rPr>
              <w:rFonts w:ascii="Roboto" w:hAnsi="Roboto"/>
              <w:noProof/>
              <w:color w:val="4A4A4A"/>
              <w:sz w:val="27"/>
              <w:szCs w:val="27"/>
            </w:rPr>
            <w:t>(Whiteley, 2023)</w:t>
          </w:r>
          <w:r>
            <w:rPr>
              <w:rFonts w:ascii="Roboto" w:hAnsi="Roboto"/>
              <w:color w:val="4A4A4A"/>
              <w:sz w:val="27"/>
              <w:szCs w:val="27"/>
            </w:rPr>
            <w:fldChar w:fldCharType="end"/>
          </w:r>
        </w:sdtContent>
      </w:sdt>
    </w:p>
    <w:p w14:paraId="5D36660D" w14:textId="77777777" w:rsidR="00DD0C3B" w:rsidRPr="00DD0C3B" w:rsidRDefault="00DD0C3B" w:rsidP="00766313"/>
    <w:p w14:paraId="7A00C221" w14:textId="3DDA48A1" w:rsidR="00BD518B" w:rsidRDefault="00BD518B" w:rsidP="00766313">
      <w:pPr>
        <w:rPr>
          <w:b/>
          <w:bCs/>
        </w:rPr>
      </w:pPr>
      <w:r w:rsidRPr="00551F3D">
        <w:rPr>
          <w:b/>
          <w:bCs/>
        </w:rPr>
        <w:t>Effect on Mental Health</w:t>
      </w:r>
    </w:p>
    <w:p w14:paraId="5575F3EE" w14:textId="16E62441" w:rsidR="00F83DFC" w:rsidRDefault="00056AC6" w:rsidP="00766313">
      <w:r w:rsidRPr="00056AC6">
        <w:t>Police officers frequently experience burnout, with police exhibiting rates that are much greater than those of other professions</w:t>
      </w:r>
      <w:r>
        <w:t xml:space="preserve"> </w:t>
      </w:r>
      <w:sdt>
        <w:sdtPr>
          <w:id w:val="614410017"/>
          <w:citation/>
        </w:sdtPr>
        <w:sdtContent>
          <w:r>
            <w:fldChar w:fldCharType="begin"/>
          </w:r>
          <w:r>
            <w:instrText xml:space="preserve"> CITATION Gec10 \l 2057 </w:instrText>
          </w:r>
          <w:r>
            <w:fldChar w:fldCharType="separate"/>
          </w:r>
          <w:r>
            <w:rPr>
              <w:noProof/>
            </w:rPr>
            <w:t>(Gecas, 210)</w:t>
          </w:r>
          <w:r>
            <w:fldChar w:fldCharType="end"/>
          </w:r>
        </w:sdtContent>
      </w:sdt>
      <w:r w:rsidRPr="00056AC6">
        <w:t>.</w:t>
      </w:r>
      <w:r>
        <w:t xml:space="preserve"> That is not a surprising </w:t>
      </w:r>
      <w:r w:rsidR="004E0351">
        <w:t xml:space="preserve">revelation </w:t>
      </w:r>
      <w:r>
        <w:t xml:space="preserve">considering inherent dangers that are associated </w:t>
      </w:r>
      <w:r w:rsidR="00BA290C">
        <w:t>with in</w:t>
      </w:r>
      <w:r>
        <w:t xml:space="preserve"> Policing. </w:t>
      </w:r>
      <w:r w:rsidR="004E0351">
        <w:t xml:space="preserve">This </w:t>
      </w:r>
      <w:r w:rsidR="00AB2E58">
        <w:t>has been</w:t>
      </w:r>
      <w:r w:rsidR="00991A79">
        <w:t xml:space="preserve"> documented that Police officers have</w:t>
      </w:r>
      <w:r w:rsidR="008E3F01">
        <w:t xml:space="preserve"> increased rates of </w:t>
      </w:r>
      <w:r w:rsidR="00B55BC6">
        <w:t xml:space="preserve">suicide, cynicism ,burnout job dissatisfaction and lower morale compared to other colleagues of other occupations </w:t>
      </w:r>
      <w:sdt>
        <w:sdtPr>
          <w:id w:val="-1516918293"/>
          <w:citation/>
        </w:sdtPr>
        <w:sdtContent>
          <w:r w:rsidR="00B55BC6">
            <w:fldChar w:fldCharType="begin"/>
          </w:r>
          <w:r w:rsidR="00B55BC6">
            <w:instrText xml:space="preserve"> CITATION DrK02 \l 2057 </w:instrText>
          </w:r>
          <w:r w:rsidR="00B55BC6">
            <w:fldChar w:fldCharType="separate"/>
          </w:r>
          <w:r w:rsidR="00B55BC6">
            <w:rPr>
              <w:noProof/>
            </w:rPr>
            <w:t>(Gilmartin, 2002)</w:t>
          </w:r>
          <w:r w:rsidR="00B55BC6">
            <w:fldChar w:fldCharType="end"/>
          </w:r>
        </w:sdtContent>
      </w:sdt>
    </w:p>
    <w:p w14:paraId="76A610F6" w14:textId="4FE76C24" w:rsidR="00F83DFC" w:rsidRDefault="00063982" w:rsidP="00766313">
      <w:r>
        <w:lastRenderedPageBreak/>
        <w:t xml:space="preserve"> The Police Federation conduct an</w:t>
      </w:r>
      <w:r w:rsidR="004E0351">
        <w:t xml:space="preserve"> </w:t>
      </w:r>
      <w:r>
        <w:t>annual Pay and Morale Survey</w:t>
      </w:r>
      <w:r w:rsidR="004E0351">
        <w:t xml:space="preserve"> and</w:t>
      </w:r>
      <w:r>
        <w:t xml:space="preserve"> the report quoted </w:t>
      </w:r>
      <w:r w:rsidR="00BA290C">
        <w:t>that.</w:t>
      </w:r>
    </w:p>
    <w:p w14:paraId="116C145B" w14:textId="4BE836E8" w:rsidR="003E0866" w:rsidRDefault="003E0866" w:rsidP="00766313">
      <w:r>
        <w:t xml:space="preserve">“42% of </w:t>
      </w:r>
      <w:r w:rsidR="00A3267D">
        <w:t>respondents</w:t>
      </w:r>
      <w:r>
        <w:t xml:space="preserve"> said that they </w:t>
      </w:r>
      <w:r w:rsidR="00AB2E58">
        <w:t>view</w:t>
      </w:r>
      <w:r>
        <w:t xml:space="preserve"> their jobs as very or extremely stressful. </w:t>
      </w:r>
      <w:r w:rsidR="004E0351">
        <w:t>T</w:t>
      </w:r>
      <w:r>
        <w:t>his</w:t>
      </w:r>
      <w:r w:rsidR="004E0351">
        <w:t xml:space="preserve"> compares to</w:t>
      </w:r>
      <w:r>
        <w:t xml:space="preserve"> 33</w:t>
      </w:r>
      <w:r w:rsidR="004E0351">
        <w:t xml:space="preserve">.% </w:t>
      </w:r>
      <w:r>
        <w:t>of respondents in 202</w:t>
      </w:r>
      <w:r w:rsidR="00A3267D">
        <w:t>0 who said their job is very or extremely stressful”</w:t>
      </w:r>
      <w:sdt>
        <w:sdtPr>
          <w:id w:val="-1611726289"/>
          <w:citation/>
        </w:sdtPr>
        <w:sdtContent>
          <w:r w:rsidR="00A3267D">
            <w:fldChar w:fldCharType="begin"/>
          </w:r>
          <w:r w:rsidR="00A3267D">
            <w:instrText xml:space="preserve"> CITATION Pol225 \l 2057 </w:instrText>
          </w:r>
          <w:r w:rsidR="00A3267D">
            <w:fldChar w:fldCharType="separate"/>
          </w:r>
          <w:r w:rsidR="00A3267D">
            <w:rPr>
              <w:noProof/>
            </w:rPr>
            <w:t xml:space="preserve"> (Police federation , 2022)</w:t>
          </w:r>
          <w:r w:rsidR="00A3267D">
            <w:fldChar w:fldCharType="end"/>
          </w:r>
        </w:sdtContent>
      </w:sdt>
    </w:p>
    <w:p w14:paraId="164BEB3A" w14:textId="6F4041A0" w:rsidR="00F83DFC" w:rsidRDefault="00A3267D" w:rsidP="00766313">
      <w:proofErr w:type="spellStart"/>
      <w:r>
        <w:t>Schaufelia</w:t>
      </w:r>
      <w:proofErr w:type="spellEnd"/>
      <w:r>
        <w:t xml:space="preserve"> explained that Burnout is a reaction to chronic job stress  </w:t>
      </w:r>
      <w:r w:rsidR="007E2DA1" w:rsidRPr="007E2DA1">
        <w:t xml:space="preserve">It has spread </w:t>
      </w:r>
      <w:r w:rsidR="007E2DA1">
        <w:t xml:space="preserve">quickly within employment </w:t>
      </w:r>
      <w:r w:rsidR="007E2DA1" w:rsidRPr="007E2DA1">
        <w:t>, costing workers and businesses, which is a worry that the European Agency for Safety and Health at Work has raised</w:t>
      </w:r>
      <w:r w:rsidR="007E2DA1">
        <w:t xml:space="preserve"> in 2018. </w:t>
      </w:r>
      <w:r w:rsidR="007E2DA1" w:rsidRPr="007E2DA1">
        <w:t xml:space="preserve">. </w:t>
      </w:r>
      <w:r w:rsidR="007E2DA1">
        <w:t>EU-OSHA, 2018),</w:t>
      </w:r>
    </w:p>
    <w:p w14:paraId="0F2297EE" w14:textId="3845A869" w:rsidR="00ED56B1" w:rsidRDefault="00ED56B1" w:rsidP="00766313">
      <w:r>
        <w:t xml:space="preserve">The term compression fatigue was </w:t>
      </w:r>
      <w:r w:rsidR="00AB2E58">
        <w:t xml:space="preserve">discovered </w:t>
      </w:r>
      <w:r>
        <w:t xml:space="preserve">by </w:t>
      </w:r>
      <w:proofErr w:type="spellStart"/>
      <w:r>
        <w:t>Joinson</w:t>
      </w:r>
      <w:proofErr w:type="spellEnd"/>
      <w:r>
        <w:t xml:space="preserve"> </w:t>
      </w:r>
      <w:r w:rsidR="000479D6">
        <w:t xml:space="preserve">1992 </w:t>
      </w:r>
      <w:r>
        <w:t xml:space="preserve">who discovered </w:t>
      </w:r>
      <w:r w:rsidR="00C00E26">
        <w:t xml:space="preserve">important emotional change in nurses spending times with traumatised victims, she considered this as a different form of burnout experienced by those that “care” </w:t>
      </w:r>
      <w:r w:rsidR="000479D6">
        <w:t xml:space="preserve"> </w:t>
      </w:r>
      <w:sdt>
        <w:sdtPr>
          <w:id w:val="-912853124"/>
          <w:citation/>
        </w:sdtPr>
        <w:sdtContent>
          <w:r w:rsidR="000479D6">
            <w:fldChar w:fldCharType="begin"/>
          </w:r>
          <w:r w:rsidR="000479D6">
            <w:instrText xml:space="preserve">CITATION CJo92 \l 2057 </w:instrText>
          </w:r>
          <w:r w:rsidR="000479D6">
            <w:fldChar w:fldCharType="separate"/>
          </w:r>
          <w:r w:rsidR="000479D6">
            <w:rPr>
              <w:noProof/>
            </w:rPr>
            <w:t>(Joinson, 1992)</w:t>
          </w:r>
          <w:r w:rsidR="000479D6">
            <w:fldChar w:fldCharType="end"/>
          </w:r>
        </w:sdtContent>
      </w:sdt>
      <w:r w:rsidR="00107965">
        <w:t xml:space="preserve">. This </w:t>
      </w:r>
      <w:r w:rsidR="000479D6">
        <w:t xml:space="preserve">was also backed by Figley </w:t>
      </w:r>
      <w:r w:rsidR="000479D6" w:rsidRPr="000479D6">
        <w:t>who noted that there is usually a "cost" to the carer while caring for a traumatised person. Different from burnout, compassion fatigue is thought to result from showing empathy for the suffering of others. This causes physical, mental, and emotional depletion as well as emotions of helplessness and disassociation</w:t>
      </w:r>
      <w:r w:rsidR="001F285B">
        <w:t xml:space="preserve"> </w:t>
      </w:r>
      <w:sdt>
        <w:sdtPr>
          <w:id w:val="-888186698"/>
          <w:citation/>
        </w:sdtPr>
        <w:sdtContent>
          <w:r w:rsidR="006F5515">
            <w:fldChar w:fldCharType="begin"/>
          </w:r>
          <w:r w:rsidR="006F5515">
            <w:instrText xml:space="preserve"> CITATION Fig95 \l 2057 </w:instrText>
          </w:r>
          <w:r w:rsidR="006F5515">
            <w:fldChar w:fldCharType="separate"/>
          </w:r>
          <w:r w:rsidR="006F5515">
            <w:rPr>
              <w:noProof/>
            </w:rPr>
            <w:t>(Figley, 1995)</w:t>
          </w:r>
          <w:r w:rsidR="006F5515">
            <w:fldChar w:fldCharType="end"/>
          </w:r>
        </w:sdtContent>
      </w:sdt>
    </w:p>
    <w:p w14:paraId="635A8A47" w14:textId="3BA9BFFC" w:rsidR="00C23EC8" w:rsidRDefault="00C23EC8" w:rsidP="00766313">
      <w:r>
        <w:t xml:space="preserve"> A 2020 report issues by West Midland constabulary show </w:t>
      </w:r>
      <w:r w:rsidR="009D7479">
        <w:t>that</w:t>
      </w:r>
      <w:r>
        <w:t xml:space="preserve"> 20% to 40% of all call to the police are related to mental Health. The report highlighted the increasing pressure put on police by these incidents and have identified that officers are “working beyond there remit” . The police are not trained mental health specialists and officers are </w:t>
      </w:r>
      <w:r w:rsidR="009D7479">
        <w:t>repeatedly</w:t>
      </w:r>
      <w:r>
        <w:t xml:space="preserve"> put in </w:t>
      </w:r>
      <w:r w:rsidR="009D7479">
        <w:t>situations</w:t>
      </w:r>
      <w:r>
        <w:t xml:space="preserve"> where they are</w:t>
      </w:r>
      <w:r w:rsidR="009D7479">
        <w:t xml:space="preserve"> required to act as a Care giver until an appropriate health </w:t>
      </w:r>
      <w:r w:rsidR="00617AE2">
        <w:t>care</w:t>
      </w:r>
      <w:r w:rsidR="009D7479">
        <w:t xml:space="preserve"> professionals can be sourced. To alleviate demand on officer West Midlands constabulary implemented a  pilot triage team to assist with mental health related calls. This strategy could be implemented as a way forward for other Police forces to ensure the most appropriate trained people are dealing with mental health related calls. </w:t>
      </w:r>
      <w:sdt>
        <w:sdtPr>
          <w:id w:val="-541586869"/>
          <w:citation/>
        </w:sdtPr>
        <w:sdtContent>
          <w:r w:rsidR="009D7479">
            <w:fldChar w:fldCharType="begin"/>
          </w:r>
          <w:r w:rsidR="009D7479">
            <w:instrText xml:space="preserve"> CITATION Wes20 \l 2057 </w:instrText>
          </w:r>
          <w:r w:rsidR="009D7479">
            <w:fldChar w:fldCharType="separate"/>
          </w:r>
          <w:r w:rsidR="009D7479">
            <w:rPr>
              <w:noProof/>
            </w:rPr>
            <w:t>(West Midlands Police, 2020)</w:t>
          </w:r>
          <w:r w:rsidR="009D7479">
            <w:fldChar w:fldCharType="end"/>
          </w:r>
        </w:sdtContent>
      </w:sdt>
    </w:p>
    <w:p w14:paraId="5A0B6F20" w14:textId="7FCECDE9" w:rsidR="007F681A" w:rsidRDefault="007F681A" w:rsidP="00766313"/>
    <w:p w14:paraId="1BE24E5F" w14:textId="6DA22A1E" w:rsidR="00905C78" w:rsidRDefault="00905C78" w:rsidP="00766313">
      <w:r>
        <w:t>Lack of Experience</w:t>
      </w:r>
      <w:r w:rsidR="00D35E74" w:rsidRPr="00D35E74">
        <w:t xml:space="preserve"> </w:t>
      </w:r>
    </w:p>
    <w:p w14:paraId="08A6CAE5" w14:textId="76449AC8" w:rsidR="0005592D" w:rsidRDefault="0005592D" w:rsidP="00766313">
      <w:r>
        <w:t xml:space="preserve">Whilst there are new officers employed top fill vacancies when experienced officers leave, for </w:t>
      </w:r>
      <w:r w:rsidR="000C710B">
        <w:t>a period</w:t>
      </w:r>
      <w:r>
        <w:t xml:space="preserve"> there is a gap in their </w:t>
      </w:r>
      <w:r w:rsidR="00247475">
        <w:t>knowledge</w:t>
      </w:r>
      <w:r>
        <w:t xml:space="preserve"> and experience. In addition the officer will be assigned a mentor, which requires additional administrative duties for the mentor. Although the mentor is financially compensated, the team </w:t>
      </w:r>
      <w:proofErr w:type="gramStart"/>
      <w:r>
        <w:t>as a whole may</w:t>
      </w:r>
      <w:proofErr w:type="gramEnd"/>
      <w:r>
        <w:t xml:space="preserve"> be impacted until the new officer becomes more established.</w:t>
      </w:r>
    </w:p>
    <w:p w14:paraId="4920C17D" w14:textId="2174394C" w:rsidR="0005592D" w:rsidRPr="007D6E05" w:rsidRDefault="00CA4C2D" w:rsidP="00766313">
      <w:pPr>
        <w:rPr>
          <w:color w:val="FF0000"/>
        </w:rPr>
      </w:pPr>
      <w:r>
        <w:t>S</w:t>
      </w:r>
      <w:r w:rsidR="0005592D">
        <w:t xml:space="preserve">outh Wales Police have recently changed the requirements to become a mentor from X </w:t>
      </w:r>
      <w:r w:rsidR="00BA290C">
        <w:t>years’ experience</w:t>
      </w:r>
      <w:r w:rsidR="0005592D">
        <w:t xml:space="preserve"> to X years, </w:t>
      </w:r>
      <w:r w:rsidR="00BA290C">
        <w:t>to</w:t>
      </w:r>
      <w:r w:rsidR="0005592D">
        <w:t xml:space="preserve"> facilitate the training of new recruits in the volume recruited. This could have an impact on the quality of training future officer receive.</w:t>
      </w:r>
      <w:r w:rsidR="007D6E05">
        <w:t>(</w:t>
      </w:r>
      <w:r w:rsidR="007D6E05" w:rsidRPr="007D6E05">
        <w:rPr>
          <w:color w:val="FF0000"/>
        </w:rPr>
        <w:t xml:space="preserve">still waiting for this information </w:t>
      </w:r>
    </w:p>
    <w:p w14:paraId="06B8C43A" w14:textId="55DF0108" w:rsidR="00D7100A" w:rsidRDefault="00D7100A" w:rsidP="00766313">
      <w:r>
        <w:t xml:space="preserve">A report into the standard of new police officers that have been recruited from the viewpoint of the Police trainers has highlighted concerns regarding standard of new police officers. The report stated </w:t>
      </w:r>
      <w:proofErr w:type="gramStart"/>
      <w:r>
        <w:t>that</w:t>
      </w:r>
      <w:proofErr w:type="gramEnd"/>
      <w:r>
        <w:t xml:space="preserve"> </w:t>
      </w:r>
    </w:p>
    <w:p w14:paraId="08DE8E8A" w14:textId="5DFBD6E3" w:rsidR="00D7100A" w:rsidRDefault="00D7100A" w:rsidP="00766313">
      <w:pPr>
        <w:rPr>
          <w:rFonts w:ascii="Modelica Regular" w:hAnsi="Modelica Regular"/>
          <w:i/>
          <w:iCs/>
          <w:color w:val="222222"/>
          <w:sz w:val="23"/>
          <w:szCs w:val="23"/>
          <w:shd w:val="clear" w:color="auto" w:fill="FFFFFF"/>
        </w:rPr>
      </w:pPr>
      <w:r>
        <w:rPr>
          <w:rFonts w:ascii="Modelica Regular" w:hAnsi="Modelica Regular"/>
          <w:color w:val="222222"/>
          <w:sz w:val="23"/>
          <w:szCs w:val="23"/>
          <w:shd w:val="clear" w:color="auto" w:fill="FFFFFF"/>
        </w:rPr>
        <w:t>“</w:t>
      </w:r>
      <w:r w:rsidRPr="00D7100A">
        <w:rPr>
          <w:rFonts w:ascii="Modelica Regular" w:hAnsi="Modelica Regular"/>
          <w:i/>
          <w:iCs/>
          <w:color w:val="222222"/>
          <w:sz w:val="23"/>
          <w:szCs w:val="23"/>
          <w:shd w:val="clear" w:color="auto" w:fill="FFFFFF"/>
        </w:rPr>
        <w:t>Five of the six groups felt that standards had dropped and that they were having to accept new officers who were not good enough. One trainer said: “Maybe I’m just becoming old and miserable, but I do think we employ some morons… If you’re breathing, you’ll do. If there is a bottom of the barrel, we are scraping it.”</w:t>
      </w:r>
      <w:sdt>
        <w:sdtPr>
          <w:rPr>
            <w:rFonts w:ascii="Modelica Regular" w:hAnsi="Modelica Regular"/>
            <w:i/>
            <w:iCs/>
            <w:color w:val="222222"/>
            <w:sz w:val="23"/>
            <w:szCs w:val="23"/>
            <w:shd w:val="clear" w:color="auto" w:fill="FFFFFF"/>
          </w:rPr>
          <w:id w:val="-2082125087"/>
          <w:citation/>
        </w:sdtPr>
        <w:sdtContent>
          <w:r>
            <w:rPr>
              <w:rFonts w:ascii="Modelica Regular" w:hAnsi="Modelica Regular"/>
              <w:i/>
              <w:iCs/>
              <w:color w:val="222222"/>
              <w:sz w:val="23"/>
              <w:szCs w:val="23"/>
              <w:shd w:val="clear" w:color="auto" w:fill="FFFFFF"/>
            </w:rPr>
            <w:fldChar w:fldCharType="begin"/>
          </w:r>
          <w:r>
            <w:rPr>
              <w:rFonts w:ascii="Modelica Regular" w:hAnsi="Modelica Regular"/>
              <w:color w:val="222222"/>
              <w:sz w:val="23"/>
              <w:szCs w:val="23"/>
              <w:shd w:val="clear" w:color="auto" w:fill="FFFFFF"/>
            </w:rPr>
            <w:instrText xml:space="preserve"> CITATION Swe23 \l 2057 </w:instrText>
          </w:r>
          <w:r>
            <w:rPr>
              <w:rFonts w:ascii="Modelica Regular" w:hAnsi="Modelica Regular"/>
              <w:i/>
              <w:iCs/>
              <w:color w:val="222222"/>
              <w:sz w:val="23"/>
              <w:szCs w:val="23"/>
              <w:shd w:val="clear" w:color="auto" w:fill="FFFFFF"/>
            </w:rPr>
            <w:fldChar w:fldCharType="separate"/>
          </w:r>
          <w:r>
            <w:rPr>
              <w:rFonts w:ascii="Modelica Regular" w:hAnsi="Modelica Regular"/>
              <w:noProof/>
              <w:color w:val="222222"/>
              <w:sz w:val="23"/>
              <w:szCs w:val="23"/>
              <w:shd w:val="clear" w:color="auto" w:fill="FFFFFF"/>
            </w:rPr>
            <w:t xml:space="preserve"> </w:t>
          </w:r>
          <w:r w:rsidRPr="00D7100A">
            <w:rPr>
              <w:rFonts w:ascii="Modelica Regular" w:hAnsi="Modelica Regular"/>
              <w:noProof/>
              <w:color w:val="222222"/>
              <w:sz w:val="23"/>
              <w:szCs w:val="23"/>
              <w:shd w:val="clear" w:color="auto" w:fill="FFFFFF"/>
            </w:rPr>
            <w:t>(Sweeting &amp; Cole, 2023)</w:t>
          </w:r>
          <w:r>
            <w:rPr>
              <w:rFonts w:ascii="Modelica Regular" w:hAnsi="Modelica Regular"/>
              <w:i/>
              <w:iCs/>
              <w:color w:val="222222"/>
              <w:sz w:val="23"/>
              <w:szCs w:val="23"/>
              <w:shd w:val="clear" w:color="auto" w:fill="FFFFFF"/>
            </w:rPr>
            <w:fldChar w:fldCharType="end"/>
          </w:r>
        </w:sdtContent>
      </w:sdt>
    </w:p>
    <w:p w14:paraId="19ECDAE9" w14:textId="340CFF0A" w:rsidR="0014743A" w:rsidRDefault="00D7100A" w:rsidP="00766313">
      <w:r>
        <w:t xml:space="preserve">The impact of having less </w:t>
      </w:r>
      <w:r w:rsidR="009D110C">
        <w:t>competent officers can have a</w:t>
      </w:r>
      <w:r w:rsidR="00CA4C2D">
        <w:t>n</w:t>
      </w:r>
      <w:r w:rsidR="009D110C">
        <w:t xml:space="preserve"> adverse effect </w:t>
      </w:r>
      <w:r w:rsidR="007D6E05">
        <w:t>not</w:t>
      </w:r>
      <w:r w:rsidR="009D110C">
        <w:t xml:space="preserve"> only on the members of the public but to other officers. In turn officers that mentor officers in their probation who due to </w:t>
      </w:r>
      <w:r w:rsidR="009D110C">
        <w:lastRenderedPageBreak/>
        <w:t xml:space="preserve">demand of achieving the recruitment target do not provide the same quality of training as an experienced officer and could cause the student officer to leave the force. </w:t>
      </w:r>
    </w:p>
    <w:p w14:paraId="3E9C55E4" w14:textId="111F0685" w:rsidR="00BD518B" w:rsidRDefault="00CA4C2D" w:rsidP="00766313">
      <w:r>
        <w:t>In addition</w:t>
      </w:r>
      <w:r>
        <w:t xml:space="preserve"> </w:t>
      </w:r>
      <w:r>
        <w:t xml:space="preserve">job pressures caused incorrect administration, layers of bureaucracy and arbitrary repetitiveness may have an impact on both tutor and </w:t>
      </w:r>
      <w:r w:rsidR="00617AE2">
        <w:t>tutee.</w:t>
      </w:r>
    </w:p>
    <w:p w14:paraId="7694A746" w14:textId="77777777" w:rsidR="00CA4C2D" w:rsidRPr="00BD518B" w:rsidRDefault="00CA4C2D" w:rsidP="00766313"/>
    <w:p w14:paraId="1F39FE40" w14:textId="3FE21437" w:rsidR="00D63945" w:rsidRPr="00617AE2" w:rsidRDefault="00BE2561" w:rsidP="00766313">
      <w:r w:rsidRPr="00617AE2">
        <w:t>Conclusion</w:t>
      </w:r>
    </w:p>
    <w:p w14:paraId="5F2E53E0" w14:textId="09A0F7FA" w:rsidR="00CA4C2D" w:rsidRPr="00617AE2" w:rsidRDefault="00CA4C2D" w:rsidP="00766313">
      <w:r w:rsidRPr="00617AE2">
        <w:t>There are a variety of reasons why both substantive and probative officers may decide to voluntarily leave the workforce, many of which are unique to the current climate in which we live.</w:t>
      </w:r>
    </w:p>
    <w:p w14:paraId="7F55E598" w14:textId="17823F98" w:rsidR="00CA4C2D" w:rsidRPr="00617AE2" w:rsidRDefault="00CA4C2D" w:rsidP="00766313">
      <w:r w:rsidRPr="00617AE2">
        <w:t>The economic difficulties faced by many, will obviously have an impact with wages across the public sector continually below the rate of inflation. This presents a challenge for many police forces who must balance public service alongside the provision they can provide on their budget.</w:t>
      </w:r>
    </w:p>
    <w:p w14:paraId="7ACE79CA" w14:textId="04528C79" w:rsidR="00CA4C2D" w:rsidRPr="00617AE2" w:rsidRDefault="00CA4C2D" w:rsidP="00766313">
      <w:r w:rsidRPr="00617AE2">
        <w:t>In addition there have always been mental health challenges faced by the police, however with the public attention focused on mental health issues, there is a direct impact on both police officers and the public. A large volume of calls that officers deal with are mental health calls, which in some cases could be dealt with by trained mental health specialists. With greater funding and resources, there is the potential for specially trained officers to take the lead on these cases.</w:t>
      </w:r>
    </w:p>
    <w:p w14:paraId="6DE3AD62" w14:textId="44EFD2BF" w:rsidR="00CA4C2D" w:rsidRPr="00617AE2" w:rsidRDefault="00CA4C2D" w:rsidP="00766313">
      <w:r w:rsidRPr="00617AE2">
        <w:t>This compounded with the pressures placed on police officers when they are understaffed or have an inexperienced team, could again reinforce the decision to leave.</w:t>
      </w:r>
    </w:p>
    <w:p w14:paraId="3F74D3B6" w14:textId="41DFD0C4" w:rsidR="00CA4C2D" w:rsidRPr="00617AE2" w:rsidRDefault="00CA4C2D" w:rsidP="00766313">
      <w:r w:rsidRPr="00617AE2">
        <w:t>It appears that the factors that influence officers in their decision to leave have not changed in the last decade, with burnout and stress being at the forefront when questioned.</w:t>
      </w:r>
    </w:p>
    <w:p w14:paraId="4258C6DF" w14:textId="4F7A5A66" w:rsidR="00CA4C2D" w:rsidRPr="00617AE2" w:rsidRDefault="00CA4C2D" w:rsidP="00766313">
      <w:r w:rsidRPr="00617AE2">
        <w:t>While some forces have attempted to put measures in place to alleviate officer attrition, there is no formalisation of this process throughout UK forces. Ultimately, if this issue is not tackled soon, there may be further pressures placed on a force that is young and inexperienced.</w:t>
      </w:r>
    </w:p>
    <w:p w14:paraId="7C0B1CDC" w14:textId="77777777" w:rsidR="00C307B7" w:rsidRPr="00617AE2" w:rsidRDefault="00C307B7" w:rsidP="00766313"/>
    <w:p w14:paraId="1A9B7164" w14:textId="77777777" w:rsidR="005A03A7" w:rsidRDefault="005A03A7"/>
    <w:sectPr w:rsidR="005A03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2FF" w:usb1="5000205B" w:usb2="00000020" w:usb3="00000000" w:csb0="0000019F" w:csb1="00000000"/>
  </w:font>
  <w:font w:name="Modelica Regular">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313"/>
    <w:rsid w:val="00026F80"/>
    <w:rsid w:val="000479D6"/>
    <w:rsid w:val="0005592D"/>
    <w:rsid w:val="00056AC6"/>
    <w:rsid w:val="00060396"/>
    <w:rsid w:val="00063982"/>
    <w:rsid w:val="000A6E11"/>
    <w:rsid w:val="000C4A4D"/>
    <w:rsid w:val="000C710B"/>
    <w:rsid w:val="000E3789"/>
    <w:rsid w:val="00107965"/>
    <w:rsid w:val="00117CF7"/>
    <w:rsid w:val="001326B9"/>
    <w:rsid w:val="0014743A"/>
    <w:rsid w:val="001761AC"/>
    <w:rsid w:val="001E24F2"/>
    <w:rsid w:val="001E7569"/>
    <w:rsid w:val="001F10AD"/>
    <w:rsid w:val="001F285B"/>
    <w:rsid w:val="00231313"/>
    <w:rsid w:val="00247475"/>
    <w:rsid w:val="002A269D"/>
    <w:rsid w:val="002D1337"/>
    <w:rsid w:val="003978B2"/>
    <w:rsid w:val="003A6D9F"/>
    <w:rsid w:val="003C07A9"/>
    <w:rsid w:val="003E0866"/>
    <w:rsid w:val="00495FCE"/>
    <w:rsid w:val="004E0351"/>
    <w:rsid w:val="004E1E8D"/>
    <w:rsid w:val="004E504A"/>
    <w:rsid w:val="00504720"/>
    <w:rsid w:val="005259AF"/>
    <w:rsid w:val="00551899"/>
    <w:rsid w:val="00551F3D"/>
    <w:rsid w:val="005704D6"/>
    <w:rsid w:val="005A03A7"/>
    <w:rsid w:val="005B0308"/>
    <w:rsid w:val="005B4D28"/>
    <w:rsid w:val="005B6D04"/>
    <w:rsid w:val="00617AE2"/>
    <w:rsid w:val="0062741C"/>
    <w:rsid w:val="00633AF6"/>
    <w:rsid w:val="00646B4E"/>
    <w:rsid w:val="00661347"/>
    <w:rsid w:val="00661992"/>
    <w:rsid w:val="006A5952"/>
    <w:rsid w:val="006E60A5"/>
    <w:rsid w:val="006F5515"/>
    <w:rsid w:val="0071233A"/>
    <w:rsid w:val="0071718F"/>
    <w:rsid w:val="00717F0D"/>
    <w:rsid w:val="00727A72"/>
    <w:rsid w:val="00754335"/>
    <w:rsid w:val="00766313"/>
    <w:rsid w:val="00786D12"/>
    <w:rsid w:val="007D6E05"/>
    <w:rsid w:val="007E2DA1"/>
    <w:rsid w:val="007F681A"/>
    <w:rsid w:val="00810E96"/>
    <w:rsid w:val="0082509A"/>
    <w:rsid w:val="008C2610"/>
    <w:rsid w:val="008E3F01"/>
    <w:rsid w:val="00905AE8"/>
    <w:rsid w:val="00905C78"/>
    <w:rsid w:val="009218B3"/>
    <w:rsid w:val="00946B7E"/>
    <w:rsid w:val="00965F91"/>
    <w:rsid w:val="00991A79"/>
    <w:rsid w:val="009D110C"/>
    <w:rsid w:val="009D7479"/>
    <w:rsid w:val="00A13492"/>
    <w:rsid w:val="00A3267D"/>
    <w:rsid w:val="00A711A7"/>
    <w:rsid w:val="00AB2E58"/>
    <w:rsid w:val="00B12BAB"/>
    <w:rsid w:val="00B371D5"/>
    <w:rsid w:val="00B55BC6"/>
    <w:rsid w:val="00BA290C"/>
    <w:rsid w:val="00BB1790"/>
    <w:rsid w:val="00BC6689"/>
    <w:rsid w:val="00BD518B"/>
    <w:rsid w:val="00BD7A6E"/>
    <w:rsid w:val="00BE2561"/>
    <w:rsid w:val="00BE53C9"/>
    <w:rsid w:val="00C00E26"/>
    <w:rsid w:val="00C0137D"/>
    <w:rsid w:val="00C03856"/>
    <w:rsid w:val="00C10C64"/>
    <w:rsid w:val="00C23EC8"/>
    <w:rsid w:val="00C307B7"/>
    <w:rsid w:val="00C45EB7"/>
    <w:rsid w:val="00CA4C2D"/>
    <w:rsid w:val="00D00BF7"/>
    <w:rsid w:val="00D11C6C"/>
    <w:rsid w:val="00D35E74"/>
    <w:rsid w:val="00D63945"/>
    <w:rsid w:val="00D7100A"/>
    <w:rsid w:val="00DA15AF"/>
    <w:rsid w:val="00DB1B79"/>
    <w:rsid w:val="00DD0C3B"/>
    <w:rsid w:val="00DD7F63"/>
    <w:rsid w:val="00DE2037"/>
    <w:rsid w:val="00E2030D"/>
    <w:rsid w:val="00E3125B"/>
    <w:rsid w:val="00E37BD8"/>
    <w:rsid w:val="00E42936"/>
    <w:rsid w:val="00EA4242"/>
    <w:rsid w:val="00EC1E7C"/>
    <w:rsid w:val="00ED56B1"/>
    <w:rsid w:val="00F00D2E"/>
    <w:rsid w:val="00F269BA"/>
    <w:rsid w:val="00F73D6A"/>
    <w:rsid w:val="00F83DFC"/>
    <w:rsid w:val="00F93D77"/>
    <w:rsid w:val="00F948C0"/>
    <w:rsid w:val="00F976C8"/>
    <w:rsid w:val="00FB0102"/>
    <w:rsid w:val="00FC7EC1"/>
    <w:rsid w:val="00FD56A5"/>
    <w:rsid w:val="00FE7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F450C"/>
  <w15:chartTrackingRefBased/>
  <w15:docId w15:val="{348E74BD-FAEE-4307-94BA-4A7A38D77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3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73D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1209">
      <w:bodyDiv w:val="1"/>
      <w:marLeft w:val="0"/>
      <w:marRight w:val="0"/>
      <w:marTop w:val="0"/>
      <w:marBottom w:val="0"/>
      <w:divBdr>
        <w:top w:val="none" w:sz="0" w:space="0" w:color="auto"/>
        <w:left w:val="none" w:sz="0" w:space="0" w:color="auto"/>
        <w:bottom w:val="none" w:sz="0" w:space="0" w:color="auto"/>
        <w:right w:val="none" w:sz="0" w:space="0" w:color="auto"/>
      </w:divBdr>
    </w:div>
    <w:div w:id="23332614">
      <w:bodyDiv w:val="1"/>
      <w:marLeft w:val="0"/>
      <w:marRight w:val="0"/>
      <w:marTop w:val="0"/>
      <w:marBottom w:val="0"/>
      <w:divBdr>
        <w:top w:val="none" w:sz="0" w:space="0" w:color="auto"/>
        <w:left w:val="none" w:sz="0" w:space="0" w:color="auto"/>
        <w:bottom w:val="none" w:sz="0" w:space="0" w:color="auto"/>
        <w:right w:val="none" w:sz="0" w:space="0" w:color="auto"/>
      </w:divBdr>
    </w:div>
    <w:div w:id="98571801">
      <w:bodyDiv w:val="1"/>
      <w:marLeft w:val="0"/>
      <w:marRight w:val="0"/>
      <w:marTop w:val="0"/>
      <w:marBottom w:val="0"/>
      <w:divBdr>
        <w:top w:val="none" w:sz="0" w:space="0" w:color="auto"/>
        <w:left w:val="none" w:sz="0" w:space="0" w:color="auto"/>
        <w:bottom w:val="none" w:sz="0" w:space="0" w:color="auto"/>
        <w:right w:val="none" w:sz="0" w:space="0" w:color="auto"/>
      </w:divBdr>
    </w:div>
    <w:div w:id="166406066">
      <w:bodyDiv w:val="1"/>
      <w:marLeft w:val="0"/>
      <w:marRight w:val="0"/>
      <w:marTop w:val="0"/>
      <w:marBottom w:val="0"/>
      <w:divBdr>
        <w:top w:val="none" w:sz="0" w:space="0" w:color="auto"/>
        <w:left w:val="none" w:sz="0" w:space="0" w:color="auto"/>
        <w:bottom w:val="none" w:sz="0" w:space="0" w:color="auto"/>
        <w:right w:val="none" w:sz="0" w:space="0" w:color="auto"/>
      </w:divBdr>
    </w:div>
    <w:div w:id="233391870">
      <w:bodyDiv w:val="1"/>
      <w:marLeft w:val="0"/>
      <w:marRight w:val="0"/>
      <w:marTop w:val="0"/>
      <w:marBottom w:val="0"/>
      <w:divBdr>
        <w:top w:val="none" w:sz="0" w:space="0" w:color="auto"/>
        <w:left w:val="none" w:sz="0" w:space="0" w:color="auto"/>
        <w:bottom w:val="none" w:sz="0" w:space="0" w:color="auto"/>
        <w:right w:val="none" w:sz="0" w:space="0" w:color="auto"/>
      </w:divBdr>
    </w:div>
    <w:div w:id="259223013">
      <w:bodyDiv w:val="1"/>
      <w:marLeft w:val="0"/>
      <w:marRight w:val="0"/>
      <w:marTop w:val="0"/>
      <w:marBottom w:val="0"/>
      <w:divBdr>
        <w:top w:val="none" w:sz="0" w:space="0" w:color="auto"/>
        <w:left w:val="none" w:sz="0" w:space="0" w:color="auto"/>
        <w:bottom w:val="none" w:sz="0" w:space="0" w:color="auto"/>
        <w:right w:val="none" w:sz="0" w:space="0" w:color="auto"/>
      </w:divBdr>
    </w:div>
    <w:div w:id="275330988">
      <w:bodyDiv w:val="1"/>
      <w:marLeft w:val="0"/>
      <w:marRight w:val="0"/>
      <w:marTop w:val="0"/>
      <w:marBottom w:val="0"/>
      <w:divBdr>
        <w:top w:val="none" w:sz="0" w:space="0" w:color="auto"/>
        <w:left w:val="none" w:sz="0" w:space="0" w:color="auto"/>
        <w:bottom w:val="none" w:sz="0" w:space="0" w:color="auto"/>
        <w:right w:val="none" w:sz="0" w:space="0" w:color="auto"/>
      </w:divBdr>
    </w:div>
    <w:div w:id="355424395">
      <w:bodyDiv w:val="1"/>
      <w:marLeft w:val="0"/>
      <w:marRight w:val="0"/>
      <w:marTop w:val="0"/>
      <w:marBottom w:val="0"/>
      <w:divBdr>
        <w:top w:val="none" w:sz="0" w:space="0" w:color="auto"/>
        <w:left w:val="none" w:sz="0" w:space="0" w:color="auto"/>
        <w:bottom w:val="none" w:sz="0" w:space="0" w:color="auto"/>
        <w:right w:val="none" w:sz="0" w:space="0" w:color="auto"/>
      </w:divBdr>
    </w:div>
    <w:div w:id="360785320">
      <w:bodyDiv w:val="1"/>
      <w:marLeft w:val="0"/>
      <w:marRight w:val="0"/>
      <w:marTop w:val="0"/>
      <w:marBottom w:val="0"/>
      <w:divBdr>
        <w:top w:val="none" w:sz="0" w:space="0" w:color="auto"/>
        <w:left w:val="none" w:sz="0" w:space="0" w:color="auto"/>
        <w:bottom w:val="none" w:sz="0" w:space="0" w:color="auto"/>
        <w:right w:val="none" w:sz="0" w:space="0" w:color="auto"/>
      </w:divBdr>
    </w:div>
    <w:div w:id="363872044">
      <w:bodyDiv w:val="1"/>
      <w:marLeft w:val="0"/>
      <w:marRight w:val="0"/>
      <w:marTop w:val="0"/>
      <w:marBottom w:val="0"/>
      <w:divBdr>
        <w:top w:val="none" w:sz="0" w:space="0" w:color="auto"/>
        <w:left w:val="none" w:sz="0" w:space="0" w:color="auto"/>
        <w:bottom w:val="none" w:sz="0" w:space="0" w:color="auto"/>
        <w:right w:val="none" w:sz="0" w:space="0" w:color="auto"/>
      </w:divBdr>
    </w:div>
    <w:div w:id="402413536">
      <w:bodyDiv w:val="1"/>
      <w:marLeft w:val="0"/>
      <w:marRight w:val="0"/>
      <w:marTop w:val="0"/>
      <w:marBottom w:val="0"/>
      <w:divBdr>
        <w:top w:val="none" w:sz="0" w:space="0" w:color="auto"/>
        <w:left w:val="none" w:sz="0" w:space="0" w:color="auto"/>
        <w:bottom w:val="none" w:sz="0" w:space="0" w:color="auto"/>
        <w:right w:val="none" w:sz="0" w:space="0" w:color="auto"/>
      </w:divBdr>
    </w:div>
    <w:div w:id="440340065">
      <w:bodyDiv w:val="1"/>
      <w:marLeft w:val="0"/>
      <w:marRight w:val="0"/>
      <w:marTop w:val="0"/>
      <w:marBottom w:val="0"/>
      <w:divBdr>
        <w:top w:val="none" w:sz="0" w:space="0" w:color="auto"/>
        <w:left w:val="none" w:sz="0" w:space="0" w:color="auto"/>
        <w:bottom w:val="none" w:sz="0" w:space="0" w:color="auto"/>
        <w:right w:val="none" w:sz="0" w:space="0" w:color="auto"/>
      </w:divBdr>
    </w:div>
    <w:div w:id="603609137">
      <w:bodyDiv w:val="1"/>
      <w:marLeft w:val="0"/>
      <w:marRight w:val="0"/>
      <w:marTop w:val="0"/>
      <w:marBottom w:val="0"/>
      <w:divBdr>
        <w:top w:val="none" w:sz="0" w:space="0" w:color="auto"/>
        <w:left w:val="none" w:sz="0" w:space="0" w:color="auto"/>
        <w:bottom w:val="none" w:sz="0" w:space="0" w:color="auto"/>
        <w:right w:val="none" w:sz="0" w:space="0" w:color="auto"/>
      </w:divBdr>
    </w:div>
    <w:div w:id="604307960">
      <w:bodyDiv w:val="1"/>
      <w:marLeft w:val="0"/>
      <w:marRight w:val="0"/>
      <w:marTop w:val="0"/>
      <w:marBottom w:val="0"/>
      <w:divBdr>
        <w:top w:val="none" w:sz="0" w:space="0" w:color="auto"/>
        <w:left w:val="none" w:sz="0" w:space="0" w:color="auto"/>
        <w:bottom w:val="none" w:sz="0" w:space="0" w:color="auto"/>
        <w:right w:val="none" w:sz="0" w:space="0" w:color="auto"/>
      </w:divBdr>
    </w:div>
    <w:div w:id="616451781">
      <w:bodyDiv w:val="1"/>
      <w:marLeft w:val="0"/>
      <w:marRight w:val="0"/>
      <w:marTop w:val="0"/>
      <w:marBottom w:val="0"/>
      <w:divBdr>
        <w:top w:val="none" w:sz="0" w:space="0" w:color="auto"/>
        <w:left w:val="none" w:sz="0" w:space="0" w:color="auto"/>
        <w:bottom w:val="none" w:sz="0" w:space="0" w:color="auto"/>
        <w:right w:val="none" w:sz="0" w:space="0" w:color="auto"/>
      </w:divBdr>
    </w:div>
    <w:div w:id="923877935">
      <w:bodyDiv w:val="1"/>
      <w:marLeft w:val="0"/>
      <w:marRight w:val="0"/>
      <w:marTop w:val="0"/>
      <w:marBottom w:val="0"/>
      <w:divBdr>
        <w:top w:val="none" w:sz="0" w:space="0" w:color="auto"/>
        <w:left w:val="none" w:sz="0" w:space="0" w:color="auto"/>
        <w:bottom w:val="none" w:sz="0" w:space="0" w:color="auto"/>
        <w:right w:val="none" w:sz="0" w:space="0" w:color="auto"/>
      </w:divBdr>
    </w:div>
    <w:div w:id="954167466">
      <w:bodyDiv w:val="1"/>
      <w:marLeft w:val="0"/>
      <w:marRight w:val="0"/>
      <w:marTop w:val="0"/>
      <w:marBottom w:val="0"/>
      <w:divBdr>
        <w:top w:val="none" w:sz="0" w:space="0" w:color="auto"/>
        <w:left w:val="none" w:sz="0" w:space="0" w:color="auto"/>
        <w:bottom w:val="none" w:sz="0" w:space="0" w:color="auto"/>
        <w:right w:val="none" w:sz="0" w:space="0" w:color="auto"/>
      </w:divBdr>
    </w:div>
    <w:div w:id="1003171321">
      <w:bodyDiv w:val="1"/>
      <w:marLeft w:val="0"/>
      <w:marRight w:val="0"/>
      <w:marTop w:val="0"/>
      <w:marBottom w:val="0"/>
      <w:divBdr>
        <w:top w:val="none" w:sz="0" w:space="0" w:color="auto"/>
        <w:left w:val="none" w:sz="0" w:space="0" w:color="auto"/>
        <w:bottom w:val="none" w:sz="0" w:space="0" w:color="auto"/>
        <w:right w:val="none" w:sz="0" w:space="0" w:color="auto"/>
      </w:divBdr>
    </w:div>
    <w:div w:id="1063330755">
      <w:bodyDiv w:val="1"/>
      <w:marLeft w:val="0"/>
      <w:marRight w:val="0"/>
      <w:marTop w:val="0"/>
      <w:marBottom w:val="0"/>
      <w:divBdr>
        <w:top w:val="none" w:sz="0" w:space="0" w:color="auto"/>
        <w:left w:val="none" w:sz="0" w:space="0" w:color="auto"/>
        <w:bottom w:val="none" w:sz="0" w:space="0" w:color="auto"/>
        <w:right w:val="none" w:sz="0" w:space="0" w:color="auto"/>
      </w:divBdr>
    </w:div>
    <w:div w:id="1121076992">
      <w:bodyDiv w:val="1"/>
      <w:marLeft w:val="0"/>
      <w:marRight w:val="0"/>
      <w:marTop w:val="0"/>
      <w:marBottom w:val="0"/>
      <w:divBdr>
        <w:top w:val="none" w:sz="0" w:space="0" w:color="auto"/>
        <w:left w:val="none" w:sz="0" w:space="0" w:color="auto"/>
        <w:bottom w:val="none" w:sz="0" w:space="0" w:color="auto"/>
        <w:right w:val="none" w:sz="0" w:space="0" w:color="auto"/>
      </w:divBdr>
    </w:div>
    <w:div w:id="1201475737">
      <w:bodyDiv w:val="1"/>
      <w:marLeft w:val="0"/>
      <w:marRight w:val="0"/>
      <w:marTop w:val="0"/>
      <w:marBottom w:val="0"/>
      <w:divBdr>
        <w:top w:val="none" w:sz="0" w:space="0" w:color="auto"/>
        <w:left w:val="none" w:sz="0" w:space="0" w:color="auto"/>
        <w:bottom w:val="none" w:sz="0" w:space="0" w:color="auto"/>
        <w:right w:val="none" w:sz="0" w:space="0" w:color="auto"/>
      </w:divBdr>
    </w:div>
    <w:div w:id="1256327527">
      <w:bodyDiv w:val="1"/>
      <w:marLeft w:val="0"/>
      <w:marRight w:val="0"/>
      <w:marTop w:val="0"/>
      <w:marBottom w:val="0"/>
      <w:divBdr>
        <w:top w:val="none" w:sz="0" w:space="0" w:color="auto"/>
        <w:left w:val="none" w:sz="0" w:space="0" w:color="auto"/>
        <w:bottom w:val="none" w:sz="0" w:space="0" w:color="auto"/>
        <w:right w:val="none" w:sz="0" w:space="0" w:color="auto"/>
      </w:divBdr>
    </w:div>
    <w:div w:id="1267077313">
      <w:bodyDiv w:val="1"/>
      <w:marLeft w:val="0"/>
      <w:marRight w:val="0"/>
      <w:marTop w:val="0"/>
      <w:marBottom w:val="0"/>
      <w:divBdr>
        <w:top w:val="none" w:sz="0" w:space="0" w:color="auto"/>
        <w:left w:val="none" w:sz="0" w:space="0" w:color="auto"/>
        <w:bottom w:val="none" w:sz="0" w:space="0" w:color="auto"/>
        <w:right w:val="none" w:sz="0" w:space="0" w:color="auto"/>
      </w:divBdr>
    </w:div>
    <w:div w:id="1281689997">
      <w:bodyDiv w:val="1"/>
      <w:marLeft w:val="0"/>
      <w:marRight w:val="0"/>
      <w:marTop w:val="0"/>
      <w:marBottom w:val="0"/>
      <w:divBdr>
        <w:top w:val="none" w:sz="0" w:space="0" w:color="auto"/>
        <w:left w:val="none" w:sz="0" w:space="0" w:color="auto"/>
        <w:bottom w:val="none" w:sz="0" w:space="0" w:color="auto"/>
        <w:right w:val="none" w:sz="0" w:space="0" w:color="auto"/>
      </w:divBdr>
    </w:div>
    <w:div w:id="1311247562">
      <w:bodyDiv w:val="1"/>
      <w:marLeft w:val="0"/>
      <w:marRight w:val="0"/>
      <w:marTop w:val="0"/>
      <w:marBottom w:val="0"/>
      <w:divBdr>
        <w:top w:val="none" w:sz="0" w:space="0" w:color="auto"/>
        <w:left w:val="none" w:sz="0" w:space="0" w:color="auto"/>
        <w:bottom w:val="none" w:sz="0" w:space="0" w:color="auto"/>
        <w:right w:val="none" w:sz="0" w:space="0" w:color="auto"/>
      </w:divBdr>
    </w:div>
    <w:div w:id="1492135609">
      <w:bodyDiv w:val="1"/>
      <w:marLeft w:val="0"/>
      <w:marRight w:val="0"/>
      <w:marTop w:val="0"/>
      <w:marBottom w:val="0"/>
      <w:divBdr>
        <w:top w:val="none" w:sz="0" w:space="0" w:color="auto"/>
        <w:left w:val="none" w:sz="0" w:space="0" w:color="auto"/>
        <w:bottom w:val="none" w:sz="0" w:space="0" w:color="auto"/>
        <w:right w:val="none" w:sz="0" w:space="0" w:color="auto"/>
      </w:divBdr>
    </w:div>
    <w:div w:id="1497958238">
      <w:bodyDiv w:val="1"/>
      <w:marLeft w:val="0"/>
      <w:marRight w:val="0"/>
      <w:marTop w:val="0"/>
      <w:marBottom w:val="0"/>
      <w:divBdr>
        <w:top w:val="none" w:sz="0" w:space="0" w:color="auto"/>
        <w:left w:val="none" w:sz="0" w:space="0" w:color="auto"/>
        <w:bottom w:val="none" w:sz="0" w:space="0" w:color="auto"/>
        <w:right w:val="none" w:sz="0" w:space="0" w:color="auto"/>
      </w:divBdr>
    </w:div>
    <w:div w:id="1621108474">
      <w:bodyDiv w:val="1"/>
      <w:marLeft w:val="0"/>
      <w:marRight w:val="0"/>
      <w:marTop w:val="0"/>
      <w:marBottom w:val="0"/>
      <w:divBdr>
        <w:top w:val="none" w:sz="0" w:space="0" w:color="auto"/>
        <w:left w:val="none" w:sz="0" w:space="0" w:color="auto"/>
        <w:bottom w:val="none" w:sz="0" w:space="0" w:color="auto"/>
        <w:right w:val="none" w:sz="0" w:space="0" w:color="auto"/>
      </w:divBdr>
    </w:div>
    <w:div w:id="1734232394">
      <w:bodyDiv w:val="1"/>
      <w:marLeft w:val="0"/>
      <w:marRight w:val="0"/>
      <w:marTop w:val="0"/>
      <w:marBottom w:val="0"/>
      <w:divBdr>
        <w:top w:val="none" w:sz="0" w:space="0" w:color="auto"/>
        <w:left w:val="none" w:sz="0" w:space="0" w:color="auto"/>
        <w:bottom w:val="none" w:sz="0" w:space="0" w:color="auto"/>
        <w:right w:val="none" w:sz="0" w:space="0" w:color="auto"/>
      </w:divBdr>
    </w:div>
    <w:div w:id="1824352302">
      <w:bodyDiv w:val="1"/>
      <w:marLeft w:val="0"/>
      <w:marRight w:val="0"/>
      <w:marTop w:val="0"/>
      <w:marBottom w:val="0"/>
      <w:divBdr>
        <w:top w:val="none" w:sz="0" w:space="0" w:color="auto"/>
        <w:left w:val="none" w:sz="0" w:space="0" w:color="auto"/>
        <w:bottom w:val="none" w:sz="0" w:space="0" w:color="auto"/>
        <w:right w:val="none" w:sz="0" w:space="0" w:color="auto"/>
      </w:divBdr>
    </w:div>
    <w:div w:id="1860310710">
      <w:bodyDiv w:val="1"/>
      <w:marLeft w:val="0"/>
      <w:marRight w:val="0"/>
      <w:marTop w:val="0"/>
      <w:marBottom w:val="0"/>
      <w:divBdr>
        <w:top w:val="none" w:sz="0" w:space="0" w:color="auto"/>
        <w:left w:val="none" w:sz="0" w:space="0" w:color="auto"/>
        <w:bottom w:val="none" w:sz="0" w:space="0" w:color="auto"/>
        <w:right w:val="none" w:sz="0" w:space="0" w:color="auto"/>
      </w:divBdr>
    </w:div>
    <w:div w:id="1917474697">
      <w:bodyDiv w:val="1"/>
      <w:marLeft w:val="0"/>
      <w:marRight w:val="0"/>
      <w:marTop w:val="0"/>
      <w:marBottom w:val="0"/>
      <w:divBdr>
        <w:top w:val="none" w:sz="0" w:space="0" w:color="auto"/>
        <w:left w:val="none" w:sz="0" w:space="0" w:color="auto"/>
        <w:bottom w:val="none" w:sz="0" w:space="0" w:color="auto"/>
        <w:right w:val="none" w:sz="0" w:space="0" w:color="auto"/>
      </w:divBdr>
    </w:div>
    <w:div w:id="1924753362">
      <w:bodyDiv w:val="1"/>
      <w:marLeft w:val="0"/>
      <w:marRight w:val="0"/>
      <w:marTop w:val="0"/>
      <w:marBottom w:val="0"/>
      <w:divBdr>
        <w:top w:val="none" w:sz="0" w:space="0" w:color="auto"/>
        <w:left w:val="none" w:sz="0" w:space="0" w:color="auto"/>
        <w:bottom w:val="none" w:sz="0" w:space="0" w:color="auto"/>
        <w:right w:val="none" w:sz="0" w:space="0" w:color="auto"/>
      </w:divBdr>
    </w:div>
    <w:div w:id="2031175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polfed.org/media/17481/pplusm2021_headlinereport_180122_v011-2.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Gec10</b:Tag>
    <b:SourceType>JournalArticle</b:SourceType>
    <b:Guid>{0A3D6370-9C69-41C7-8BFC-4779F106D9E4}</b:Guid>
    <b:Author>
      <b:Author>
        <b:NameList>
          <b:Person>
            <b:Last>Gecas</b:Last>
            <b:First>Lonnie</b:First>
            <b:Middle>M. Schaible Viktor</b:Middle>
          </b:Person>
        </b:NameList>
      </b:Author>
    </b:Author>
    <b:Title>The Impact of Emotional vaule and Dissonance on burn out amoung Police officers </b:Title>
    <b:Year>210</b:Year>
    <b:JournalName>Police quaterly </b:JournalName>
    <b:Pages>316-341</b:Pages>
    <b:RefOrder>15</b:RefOrder>
  </b:Source>
  <b:Source>
    <b:Tag>DrK02</b:Tag>
    <b:SourceType>Book</b:SourceType>
    <b:Guid>{A44704EF-BB61-41AE-AE2F-52C54AF01D06}</b:Guid>
    <b:Title>Emotional Survival for Law Enforcement: A Guide for Officers</b:Title>
    <b:Year>2002</b:Year>
    <b:Author>
      <b:Author>
        <b:NameList>
          <b:Person>
            <b:Last>Gilmartin</b:Last>
            <b:First>Dr</b:First>
            <b:Middle>Kevin</b:Middle>
          </b:Person>
        </b:NameList>
      </b:Author>
    </b:Author>
    <b:RefOrder>16</b:RefOrder>
  </b:Source>
  <b:Source>
    <b:Tag>Pol225</b:Tag>
    <b:SourceType>Report</b:SourceType>
    <b:Guid>{BE971A80-EA4C-43F3-A487-A92B1A8CF37D}</b:Guid>
    <b:Title>Pay and Morale survey 2022</b:Title>
    <b:Year>2022</b:Year>
    <b:City>London </b:City>
    <b:Publisher>Police federation /england and Wales </b:Publisher>
    <b:Author>
      <b:Author>
        <b:Corporate>Police federation </b:Corporate>
      </b:Author>
    </b:Author>
    <b:RefOrder>9</b:RefOrder>
  </b:Source>
  <b:Source>
    <b:Tag>Pau23</b:Tag>
    <b:SourceType>InternetSite</b:SourceType>
    <b:Guid>{414D604C-C557-4673-9C10-060BFAD8E4DF}</b:Guid>
    <b:Title>LSE</b:Title>
    <b:Year>2023</b:Year>
    <b:Author>
      <b:Author>
        <b:NameList>
          <b:Person>
            <b:Last>Whiteley</b:Last>
            <b:First>Paul</b:First>
          </b:Person>
        </b:NameList>
      </b:Author>
    </b:Author>
    <b:InternetSiteTitle>Does public sector pay drive inflation?</b:InternetSiteTitle>
    <b:Month>July</b:Month>
    <b:Day>27</b:Day>
    <b:URL>https://blogs.lse.ac.uk/politicsandpolicy/does-public-sector-pay-drive-inflation/</b:URL>
    <b:RefOrder>14</b:RefOrder>
  </b:Source>
  <b:Source>
    <b:Tag>CJo92</b:Tag>
    <b:SourceType>JournalArticle</b:SourceType>
    <b:Guid>{E431949F-D4EF-4F08-A011-961FEA4BE777}</b:Guid>
    <b:Title>Coping with compassion fatigue</b:Title>
    <b:Year>1992</b:Year>
    <b:Author>
      <b:Author>
        <b:NameList>
          <b:Person>
            <b:Last>Joinson</b:Last>
            <b:First>C</b:First>
          </b:Person>
        </b:NameList>
      </b:Author>
    </b:Author>
    <b:JournalName>Nursing</b:JournalName>
    <b:Pages>116-122</b:Pages>
    <b:RefOrder>17</b:RefOrder>
  </b:Source>
  <b:Source>
    <b:Tag>Fig95</b:Tag>
    <b:SourceType>Book</b:SourceType>
    <b:Guid>{38DB6779-9BDA-4063-867B-D583E7AC13C2}</b:Guid>
    <b:Title>Compassion fatigue: Coping with secondary traumatic stress disorder in those who treat the traumatized</b:Title>
    <b:Year>1995</b:Year>
    <b:Author>
      <b:Author>
        <b:NameList>
          <b:Person>
            <b:Last>Figley</b:Last>
            <b:First>C</b:First>
          </b:Person>
        </b:NameList>
      </b:Author>
    </b:Author>
    <b:City>Washington </b:City>
    <b:Publisher>Brunner/Mazel</b:Publisher>
    <b:RefOrder>18</b:RefOrder>
  </b:Source>
  <b:Source>
    <b:Tag>Pol226</b:Tag>
    <b:SourceType>InternetSite</b:SourceType>
    <b:Guid>{289CFD65-A6A3-4251-A870-87026231149D}</b:Guid>
    <b:Title>Attrition rates show more must be done to retain new recruits</b:Title>
    <b:Year>2022</b:Year>
    <b:Author>
      <b:Author>
        <b:Corporate>Police Federation </b:Corporate>
      </b:Author>
    </b:Author>
    <b:InternetSiteTitle>Police Federation </b:InternetSiteTitle>
    <b:Month>March </b:Month>
    <b:Day>15th</b:Day>
    <b:URL>https://www.polfed.org/news/latest-news/2022/attrition-rates-show-more-must-be-done-to-retain-new-recruits/</b:URL>
    <b:RefOrder>13</b:RefOrder>
  </b:Source>
  <b:Source>
    <b:Tag>Sou23</b:Tag>
    <b:SourceType>InternetSite</b:SourceType>
    <b:Guid>{DAC98F77-F748-4E2C-A9B3-3920CE56AB05}</b:Guid>
    <b:Author>
      <b:Author>
        <b:Corporate>South Wales Police </b:Corporate>
      </b:Author>
    </b:Author>
    <b:Title>Pay, Benefits and Rewards</b:Title>
    <b:InternetSiteTitle>South Wales Police </b:InternetSiteTitle>
    <b:Year>2023</b:Year>
    <b:Month>July </b:Month>
    <b:Day>30th</b:Day>
    <b:URL>https://www.south-wales.police.uk/police-forces/south-wales-police/areas/careers/careers/pay-benefits-rewards/</b:URL>
    <b:RefOrder>11</b:RefOrder>
  </b:Source>
  <b:Source>
    <b:Tag>Sta22</b:Tag>
    <b:SourceType>InternetSite</b:SourceType>
    <b:Guid>{6CE86995-02F3-46FF-9E38-42F2996E8D48}</b:Guid>
    <b:Author>
      <b:Author>
        <b:Corporate>Statisa</b:Corporate>
      </b:Author>
    </b:Author>
    <b:Title>Median annual earnings for full-time employees in the United Kingdom in 2022, by region</b:Title>
    <b:InternetSiteTitle>Statista</b:InternetSiteTitle>
    <b:Year>2022</b:Year>
    <b:Month>July</b:Month>
    <b:Day>30th</b:Day>
    <b:URL>https://www.statista.com/statistics/416139/full-time-annual-salary-in-the-uk-by-region/</b:URL>
    <b:RefOrder>12</b:RefOrder>
  </b:Source>
  <b:Source>
    <b:Tag>Wes20</b:Tag>
    <b:SourceType>Report</b:SourceType>
    <b:Guid>{151D734E-3F4E-4D75-87D0-7E32F630A45A}</b:Guid>
    <b:Title>Predicting the Volume of Demand from Mental Health Related</b:Title>
    <b:Year>2020</b:Year>
    <b:URL>https://www.westmidlands-pcc.gov.uk/wp-content/uploads/2021/02/14122020-EC-Agenda-Item-5c-Mental-Health-Deman-Investigation.pdf?x39505</b:URL>
    <b:Author>
      <b:Author>
        <b:Corporate>West Midlands Police</b:Corporate>
      </b:Author>
    </b:Author>
    <b:Publisher>West Midlands Police</b:Publisher>
    <b:Pages>3</b:Pages>
    <b:RefOrder>19</b:RefOrder>
  </b:Source>
  <b:Source>
    <b:Tag>Swe23</b:Tag>
    <b:SourceType>JournalArticle</b:SourceType>
    <b:Guid>{23D868A8-3623-432A-B183-23D837366650}</b:Guid>
    <b:Title>“We do employ some morons”: Police trainers’ opinions on recruitment procedures.</b:Title>
    <b:Year>2023</b:Year>
    <b:JournalName>Policing an International Journal </b:JournalName>
    <b:Pages>461-476</b:Pages>
    <b:Author>
      <b:Author>
        <b:NameList>
          <b:Person>
            <b:Last>Sweeting </b:Last>
            <b:First>Rachel</b:First>
          </b:Person>
          <b:Person>
            <b:Last>Cole</b:Last>
            <b:First>Terri</b:First>
          </b:Person>
        </b:NameList>
      </b:Author>
    </b:Author>
    <b:RefOrder>20</b:RefOrder>
  </b:Source>
  <b:Source>
    <b:Tag>Dur21</b:Tag>
    <b:SourceType>Report</b:SourceType>
    <b:Guid>{C19C9D7A-D76C-4799-9304-37095082CAF9}</b:Guid>
    <b:Title>National Policing Wellbeing Survey </b:Title>
    <b:Year>2021</b:Year>
    <b:Author>
      <b:Author>
        <b:Corporate>Durham University Business School</b:Corporate>
      </b:Author>
    </b:Author>
    <b:Publisher>Durham University</b:Publisher>
    <b:City>Durham</b:City>
    <b:RefOrder>10</b:RefOrder>
  </b:Source>
  <b:Source>
    <b:Tag>Sou231</b:Tag>
    <b:SourceType>InternetSite</b:SourceType>
    <b:Guid>{206AC4AC-341D-4908-AFA4-73C32F41A3F9}</b:Guid>
    <b:Author>
      <b:Author>
        <b:Corporate>South Wales Police</b:Corporate>
      </b:Author>
    </b:Author>
    <b:Title>More than 850 new officers recruited to #TeamSWP in last three years</b:Title>
    <b:InternetSiteTitle>South Wales Police </b:InternetSiteTitle>
    <b:Year>2023</b:Year>
    <b:Month>August </b:Month>
    <b:Day>2nd</b:Day>
    <b:URL>https://www.south-wales.police.uk/news/south-wales/news/2023/mai-may/more-than-850-new-officers-recruited-to-teamswp-in-last-three-years/</b:URL>
    <b:RefOrder>2</b:RefOrder>
  </b:Source>
  <b:Source>
    <b:Tag>Nat23</b:Tag>
    <b:SourceType>InternetSite</b:SourceType>
    <b:Guid>{1C06770F-E242-48B9-9A45-D9A7800C5FAC}</b:Guid>
    <b:Title>Police Uplift Programme</b:Title>
    <b:Year>2023</b:Year>
    <b:Author>
      <b:Author>
        <b:Corporate>National Police Chiefs Council</b:Corporate>
      </b:Author>
    </b:Author>
    <b:InternetSiteTitle>National Police Chiefs Council</b:InternetSiteTitle>
    <b:Month>August</b:Month>
    <b:Day>2nd</b:Day>
    <b:URL>https://www.npcc.police.uk/our-work/police-uplift-programme/#:~:text=A%2020%2C000%20net%20increase%20in,accelerated%20plans%20to%20improve%20diversity.</b:URL>
    <b:RefOrder>1</b:RefOrder>
  </b:Source>
  <b:Source>
    <b:Tag>Nat223</b:Tag>
    <b:SourceType>InternetSite</b:SourceType>
    <b:Guid>{4C097B45-A47A-43FA-9FB1-65DAF7464E81}</b:Guid>
    <b:Author>
      <b:Author>
        <b:Corporate>National Police Chief Council</b:Corporate>
      </b:Author>
    </b:Author>
    <b:Title>Update on the national police absence rate and Coronavirus FPNs issued by forces in England and Wales</b:Title>
    <b:InternetSiteTitle>National Police Chief Council</b:InternetSiteTitle>
    <b:Year>2022</b:Year>
    <b:Month>January </b:Month>
    <b:Day>11th</b:Day>
    <b:URL>https://news.npcc.police.uk/releases/update-on-the-national-police-absence-rate-and-coronavirus-fpns-issued-by-forces-in-england-and-wales</b:URL>
    <b:RefOrder>4</b:RefOrder>
  </b:Source>
  <b:Source>
    <b:Tag>Cri221</b:Tag>
    <b:SourceType>Report</b:SourceType>
    <b:Guid>{45BC179F-2A88-4724-A54B-AE9C22C3FFEA}</b:Guid>
    <b:Author>
      <b:Author>
        <b:Corporate>Criminal Justice Joint Inspection</b:Corporate>
      </b:Author>
    </b:Author>
    <b:Title>The impact of the Covid-19 pandemic on the criminal justice system – a progress report</b:Title>
    <b:Year>2022</b:Year>
    <b:Publisher>Criminal Justice Joint Inspectorate</b:Publisher>
    <b:City>London</b:City>
    <b:RefOrder>3</b:RefOrder>
  </b:Source>
  <b:Source>
    <b:Tag>LBC21</b:Tag>
    <b:SourceType>InternetSite</b:SourceType>
    <b:Guid>{2FA9307F-5B99-4CFE-B455-49DD236083C6}</b:Guid>
    <b:Author>
      <b:Author>
        <b:Corporate>LBC</b:Corporate>
      </b:Author>
    </b:Author>
    <b:Title>Recruits lack life experience and don't want to work nights, police chief says</b:Title>
    <b:Year>2021</b:Year>
    <b:InternetSiteTitle>LBC</b:InternetSiteTitle>
    <b:Month>May</b:Month>
    <b:Day>2nd</b:Day>
    <b:URL>https://www.lbc.co.uk/news/nick-adderley-police-recruits-graduates-northamptonshire/</b:URL>
    <b:RefOrder>5</b:RefOrder>
  </b:Source>
  <b:Source>
    <b:Tag>Pol227</b:Tag>
    <b:SourceType>InternetSite</b:SourceType>
    <b:Guid>{B2647698-ECC8-409D-BF5F-228D18A265BB}</b:Guid>
    <b:Title>.GOV</b:Title>
    <b:InternetSiteTitle>Police workforce, England and Wales: 31 March 2022</b:InternetSiteTitle>
    <b:Year>2022</b:Year>
    <b:Month>July</b:Month>
    <b:Day>27th</b:Day>
    <b:URL>https://www.gov.uk/government/statistics/police-workforce-england-and-wales-31-march-2022/police-workforce-england-and-wales-31-march-2022</b:URL>
    <b:Author>
      <b:Author>
        <b:Corporate>.GOV</b:Corporate>
      </b:Author>
    </b:Author>
    <b:RefOrder>6</b:RefOrder>
  </b:Source>
  <b:Source>
    <b:Tag>Mal13</b:Tag>
    <b:SourceType>JournalArticle</b:SourceType>
    <b:Guid>{1687CA90-2413-4BA2-9885-5CDBEFCDB368}</b:Guid>
    <b:Title>Towards understanding controversy on Herzberg theory of motivation</b:Title>
    <b:Year>2013</b:Year>
    <b:JournalName>World Applied Sciences Journal</b:JournalName>
    <b:Pages>1032-1036</b:Pages>
    <b:Author>
      <b:Author>
        <b:NameList>
          <b:Person>
            <b:Last>Malik</b:Last>
          </b:Person>
          <b:Person>
            <b:Last>Naeem</b:Last>
          </b:Person>
        </b:NameList>
      </b:Author>
    </b:Author>
    <b:RefOrder>21</b:RefOrder>
  </b:Source>
  <b:Source>
    <b:Tag>Mal131</b:Tag>
    <b:SourceType>JournalArticle</b:SourceType>
    <b:Guid>{A128B285-01DC-4630-8334-3F3C17410CF4}</b:Guid>
    <b:Title>Towards Understanding Controversy on Herzberg Theory of Motivation</b:Title>
    <b:Year>2013</b:Year>
    <b:JournalName>World Applied Sciences</b:JournalName>
    <b:Pages>1031-1036</b:Pages>
    <b:Author>
      <b:Author>
        <b:NameList>
          <b:Person>
            <b:Last>Malik</b:Last>
            <b:First>Muhammed</b:First>
          </b:Person>
          <b:Person>
            <b:Last>Naeem</b:Last>
            <b:First>Basharat</b:First>
          </b:Person>
        </b:NameList>
      </b:Author>
    </b:Author>
    <b:RefOrder>7</b:RefOrder>
  </b:Source>
  <b:Source>
    <b:Tag>Pol17</b:Tag>
    <b:SourceType>Report</b:SourceType>
    <b:Guid>{729037F6-8A65-4224-A5DC-3400E4449AEF}</b:Guid>
    <b:Author>
      <b:Author>
        <b:Corporate>Police Federation</b:Corporate>
      </b:Author>
    </b:Author>
    <b:Title>Pay and Morlae Survey</b:Title>
    <b:Year>2017</b:Year>
    <b:Publisher>Police Federation</b:Publisher>
    <b:City>London</b:City>
    <b:RefOrder>8</b:RefOrder>
  </b:Source>
</b:Sources>
</file>

<file path=customXml/itemProps1.xml><?xml version="1.0" encoding="utf-8"?>
<ds:datastoreItem xmlns:ds="http://schemas.openxmlformats.org/officeDocument/2006/customXml" ds:itemID="{69D6C95F-7EE7-43B8-9038-D53DC222E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1675</TotalTime>
  <Pages>6</Pages>
  <Words>2654</Words>
  <Characters>15131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Beynon (2029401)</dc:creator>
  <cp:keywords/>
  <dc:description/>
  <cp:lastModifiedBy>Christopher Beynon (2029401)</cp:lastModifiedBy>
  <cp:revision>41</cp:revision>
  <dcterms:created xsi:type="dcterms:W3CDTF">2023-07-10T18:21:00Z</dcterms:created>
  <dcterms:modified xsi:type="dcterms:W3CDTF">2023-08-04T13:55:00Z</dcterms:modified>
</cp:coreProperties>
</file>